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CBD90D" w14:textId="40A336DB" w:rsidR="005B069C" w:rsidRDefault="00D21EFA" w:rsidP="00CF5486">
      <w:pPr>
        <w:pStyle w:val="TOC1"/>
      </w:pPr>
      <w:r w:rsidRPr="00855200">
        <w:rPr>
          <w:noProof/>
        </w:rPr>
        <w:drawing>
          <wp:anchor distT="0" distB="0" distL="114300" distR="114300" simplePos="0" relativeHeight="251658244" behindDoc="0" locked="0" layoutInCell="1" allowOverlap="1" wp14:anchorId="590E7763" wp14:editId="67BAF453">
            <wp:simplePos x="0" y="0"/>
            <wp:positionH relativeFrom="column">
              <wp:posOffset>3836504</wp:posOffset>
            </wp:positionH>
            <wp:positionV relativeFrom="paragraph">
              <wp:posOffset>-41192</wp:posOffset>
            </wp:positionV>
            <wp:extent cx="1399430" cy="59475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l_rgb_170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445056" cy="61414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252744E" w14:textId="6E643B5C" w:rsidR="005B069C" w:rsidRPr="00855200" w:rsidRDefault="005B069C" w:rsidP="00CF5486">
      <w:pPr>
        <w:pStyle w:val="TOC1"/>
      </w:pPr>
    </w:p>
    <w:p w14:paraId="2044B119" w14:textId="77777777" w:rsidR="005B069C" w:rsidRPr="00855200" w:rsidRDefault="005B069C" w:rsidP="00AE2A63">
      <w:pPr>
        <w:pStyle w:val="DateTitlePage"/>
        <w:tabs>
          <w:tab w:val="left" w:pos="0"/>
        </w:tabs>
        <w:ind w:right="-185"/>
      </w:pPr>
    </w:p>
    <w:p w14:paraId="064AE0FB" w14:textId="77777777" w:rsidR="005B069C" w:rsidRPr="00855200" w:rsidRDefault="005B069C" w:rsidP="00831CD0">
      <w:pPr>
        <w:pStyle w:val="DateTitlePage"/>
        <w:tabs>
          <w:tab w:val="left" w:pos="0"/>
        </w:tabs>
        <w:ind w:right="-185"/>
      </w:pPr>
    </w:p>
    <w:p w14:paraId="3B4EACE1" w14:textId="3086D090" w:rsidR="005B069C" w:rsidRPr="00855200" w:rsidRDefault="00A508CE" w:rsidP="00831CD0">
      <w:pPr>
        <w:pStyle w:val="DocTitle"/>
        <w:tabs>
          <w:tab w:val="left" w:pos="0"/>
        </w:tabs>
        <w:ind w:right="-185"/>
      </w:pPr>
      <w:r>
        <w:t>WCL</w:t>
      </w:r>
      <w:r w:rsidR="005B069C" w:rsidRPr="00855200">
        <w:t xml:space="preserve"> RVP </w:t>
      </w:r>
      <w:r w:rsidR="005B069C">
        <w:t xml:space="preserve">Hardware Architecture Specification </w:t>
      </w:r>
    </w:p>
    <w:p w14:paraId="544AFB5E" w14:textId="77777777" w:rsidR="005B069C" w:rsidRPr="00855200" w:rsidRDefault="005B069C" w:rsidP="00831CD0">
      <w:pPr>
        <w:pStyle w:val="DocType"/>
        <w:tabs>
          <w:tab w:val="left" w:pos="0"/>
        </w:tabs>
        <w:ind w:right="-185"/>
      </w:pPr>
    </w:p>
    <w:p w14:paraId="465DF6A5" w14:textId="6C762CC4" w:rsidR="005B069C" w:rsidRPr="00547DEB" w:rsidRDefault="005B069C" w:rsidP="00831CD0">
      <w:pPr>
        <w:pStyle w:val="DateTitlePage"/>
        <w:ind w:right="-185"/>
      </w:pPr>
      <w:r w:rsidRPr="00547DEB">
        <w:t xml:space="preserve">Revision </w:t>
      </w:r>
      <w:r w:rsidR="00D15E0E">
        <w:t>1</w:t>
      </w:r>
      <w:r w:rsidR="73C469FC" w:rsidRPr="00547DEB">
        <w:t>.</w:t>
      </w:r>
      <w:r w:rsidR="00813675">
        <w:t>1</w:t>
      </w:r>
    </w:p>
    <w:p w14:paraId="0C7E312B" w14:textId="3FD0439A" w:rsidR="00A2317C" w:rsidRPr="00547DEB" w:rsidRDefault="00813675" w:rsidP="00831CD0">
      <w:pPr>
        <w:pStyle w:val="DateTitlePage"/>
        <w:ind w:right="-185"/>
      </w:pPr>
      <w:r>
        <w:t>May</w:t>
      </w:r>
      <w:r w:rsidR="009C6C85" w:rsidRPr="00547DEB">
        <w:t xml:space="preserve"> 202</w:t>
      </w:r>
      <w:r>
        <w:t>5</w:t>
      </w:r>
    </w:p>
    <w:p w14:paraId="1DCBFE39" w14:textId="77777777" w:rsidR="005B069C" w:rsidRDefault="005B069C" w:rsidP="00831CD0">
      <w:pPr>
        <w:pStyle w:val="DateTitlePage"/>
        <w:tabs>
          <w:tab w:val="left" w:pos="0"/>
        </w:tabs>
        <w:ind w:right="-185"/>
      </w:pPr>
    </w:p>
    <w:p w14:paraId="35E481DC" w14:textId="77777777" w:rsidR="005B069C" w:rsidRDefault="005B069C" w:rsidP="00831CD0">
      <w:pPr>
        <w:pStyle w:val="DateTitlePage"/>
        <w:tabs>
          <w:tab w:val="left" w:pos="0"/>
        </w:tabs>
        <w:ind w:right="-185"/>
      </w:pPr>
    </w:p>
    <w:p w14:paraId="1A56B4C2" w14:textId="77777777" w:rsidR="005B069C" w:rsidRDefault="005B069C" w:rsidP="00831CD0">
      <w:pPr>
        <w:pStyle w:val="DateTitlePage"/>
        <w:tabs>
          <w:tab w:val="left" w:pos="0"/>
        </w:tabs>
        <w:ind w:right="-185"/>
      </w:pPr>
    </w:p>
    <w:p w14:paraId="0B61362B" w14:textId="77777777" w:rsidR="005B069C" w:rsidRDefault="005B069C" w:rsidP="00831CD0">
      <w:pPr>
        <w:pStyle w:val="DateTitlePage"/>
        <w:tabs>
          <w:tab w:val="left" w:pos="0"/>
        </w:tabs>
        <w:ind w:right="-185"/>
      </w:pPr>
    </w:p>
    <w:p w14:paraId="2B67D23C" w14:textId="77777777" w:rsidR="005B069C" w:rsidRDefault="005B069C" w:rsidP="00831CD0">
      <w:pPr>
        <w:pStyle w:val="DateTitlePage"/>
        <w:tabs>
          <w:tab w:val="left" w:pos="0"/>
        </w:tabs>
        <w:ind w:right="-185"/>
      </w:pPr>
    </w:p>
    <w:p w14:paraId="48F90DA1" w14:textId="5CA5F09B" w:rsidR="005B069C" w:rsidRDefault="005B069C" w:rsidP="00831CD0">
      <w:pPr>
        <w:pStyle w:val="DateTitlePage"/>
        <w:tabs>
          <w:tab w:val="left" w:pos="0"/>
        </w:tabs>
        <w:ind w:right="-185"/>
      </w:pPr>
    </w:p>
    <w:p w14:paraId="650C5515" w14:textId="40C04B52" w:rsidR="0086302D" w:rsidRDefault="0086302D" w:rsidP="00831CD0">
      <w:pPr>
        <w:pStyle w:val="DateTitlePage"/>
        <w:tabs>
          <w:tab w:val="left" w:pos="0"/>
        </w:tabs>
        <w:ind w:right="-185"/>
      </w:pPr>
    </w:p>
    <w:p w14:paraId="2C166F25" w14:textId="43A7256E" w:rsidR="0086302D" w:rsidRDefault="0086302D" w:rsidP="00831CD0">
      <w:pPr>
        <w:pStyle w:val="DateTitlePage"/>
        <w:tabs>
          <w:tab w:val="left" w:pos="0"/>
        </w:tabs>
        <w:ind w:right="-185"/>
      </w:pPr>
    </w:p>
    <w:p w14:paraId="7E53D3C2" w14:textId="61ED7DD8" w:rsidR="0086302D" w:rsidRDefault="0086302D" w:rsidP="00831CD0">
      <w:pPr>
        <w:pStyle w:val="DateTitlePage"/>
        <w:tabs>
          <w:tab w:val="left" w:pos="0"/>
        </w:tabs>
        <w:ind w:right="-185"/>
      </w:pPr>
    </w:p>
    <w:p w14:paraId="6F01C44C" w14:textId="1CDEACBB" w:rsidR="0086302D" w:rsidRDefault="0086302D" w:rsidP="00831CD0">
      <w:pPr>
        <w:pStyle w:val="DateTitlePage"/>
        <w:tabs>
          <w:tab w:val="left" w:pos="0"/>
        </w:tabs>
        <w:ind w:right="-185"/>
      </w:pPr>
    </w:p>
    <w:p w14:paraId="25953855" w14:textId="39A9B490" w:rsidR="0086302D" w:rsidRDefault="0086302D" w:rsidP="00831CD0">
      <w:pPr>
        <w:pStyle w:val="DateTitlePage"/>
        <w:tabs>
          <w:tab w:val="left" w:pos="0"/>
        </w:tabs>
        <w:ind w:right="-185"/>
      </w:pPr>
    </w:p>
    <w:p w14:paraId="3E80D586" w14:textId="7D006CC1" w:rsidR="0086302D" w:rsidRDefault="0086302D" w:rsidP="00831CD0">
      <w:pPr>
        <w:pStyle w:val="DateTitlePage"/>
        <w:tabs>
          <w:tab w:val="left" w:pos="0"/>
        </w:tabs>
        <w:ind w:right="-185"/>
      </w:pPr>
    </w:p>
    <w:p w14:paraId="14591583" w14:textId="11D2EF5B" w:rsidR="0086302D" w:rsidRDefault="0086302D" w:rsidP="00831CD0">
      <w:pPr>
        <w:pStyle w:val="DateTitlePage"/>
        <w:tabs>
          <w:tab w:val="left" w:pos="0"/>
        </w:tabs>
        <w:ind w:right="-185"/>
      </w:pPr>
    </w:p>
    <w:p w14:paraId="6435281C" w14:textId="0D87FBA0" w:rsidR="0086302D" w:rsidRDefault="0086302D" w:rsidP="00831CD0">
      <w:pPr>
        <w:pStyle w:val="DateTitlePage"/>
        <w:tabs>
          <w:tab w:val="left" w:pos="0"/>
        </w:tabs>
        <w:ind w:right="-185"/>
      </w:pPr>
    </w:p>
    <w:p w14:paraId="34CCD81B" w14:textId="2213D9FB" w:rsidR="0086302D" w:rsidRDefault="0086302D" w:rsidP="00831CD0">
      <w:pPr>
        <w:pStyle w:val="DateTitlePage"/>
        <w:tabs>
          <w:tab w:val="left" w:pos="0"/>
        </w:tabs>
        <w:ind w:right="-185"/>
      </w:pPr>
    </w:p>
    <w:p w14:paraId="158CBE6B" w14:textId="77777777" w:rsidR="005B069C" w:rsidRPr="00855200" w:rsidRDefault="005B069C" w:rsidP="00831CD0">
      <w:pPr>
        <w:pStyle w:val="DateTitlePage"/>
        <w:tabs>
          <w:tab w:val="left" w:pos="0"/>
        </w:tabs>
        <w:ind w:right="-185"/>
      </w:pPr>
      <w:r w:rsidRPr="00855200">
        <w:t>Intel Confidential. For Internal Use Only.</w:t>
      </w:r>
    </w:p>
    <w:p w14:paraId="5371DC0C" w14:textId="77777777" w:rsidR="005B069C" w:rsidRPr="00855200" w:rsidRDefault="005B069C" w:rsidP="00831CD0">
      <w:pPr>
        <w:pStyle w:val="HeadingTOC"/>
        <w:tabs>
          <w:tab w:val="left" w:pos="0"/>
        </w:tabs>
        <w:ind w:right="-185"/>
      </w:pPr>
      <w:bookmarkStart w:id="0" w:name="_Toc517084395"/>
      <w:bookmarkStart w:id="1" w:name="_Toc197421017"/>
      <w:r w:rsidRPr="00855200">
        <w:lastRenderedPageBreak/>
        <w:t>Revision History</w:t>
      </w:r>
      <w:bookmarkEnd w:id="0"/>
      <w:bookmarkEnd w:id="1"/>
    </w:p>
    <w:p w14:paraId="521395A5" w14:textId="77777777" w:rsidR="005B069C" w:rsidRPr="00855200" w:rsidRDefault="005B069C" w:rsidP="00831CD0">
      <w:pPr>
        <w:tabs>
          <w:tab w:val="left" w:pos="0"/>
        </w:tabs>
        <w:ind w:right="-185"/>
      </w:pPr>
    </w:p>
    <w:tbl>
      <w:tblPr>
        <w:tblStyle w:val="TableGrid"/>
        <w:tblW w:w="5000" w:type="pct"/>
        <w:tblLook w:val="04A0" w:firstRow="1" w:lastRow="0" w:firstColumn="1" w:lastColumn="0" w:noHBand="0" w:noVBand="1"/>
      </w:tblPr>
      <w:tblGrid>
        <w:gridCol w:w="1201"/>
        <w:gridCol w:w="6302"/>
        <w:gridCol w:w="1370"/>
      </w:tblGrid>
      <w:tr w:rsidR="00FD0218" w:rsidRPr="00BD43E9" w14:paraId="51372616" w14:textId="77777777" w:rsidTr="0418B4B6">
        <w:trPr>
          <w:trHeight w:val="550"/>
        </w:trPr>
        <w:tc>
          <w:tcPr>
            <w:tcW w:w="677" w:type="pct"/>
            <w:shd w:val="clear" w:color="auto" w:fill="BFBFBF" w:themeFill="background1" w:themeFillShade="BF"/>
            <w:vAlign w:val="center"/>
          </w:tcPr>
          <w:p w14:paraId="45E264DF" w14:textId="77777777" w:rsidR="00FD0218" w:rsidRPr="003927FC" w:rsidRDefault="00FD0218" w:rsidP="00A730C1">
            <w:pPr>
              <w:tabs>
                <w:tab w:val="left" w:pos="0"/>
              </w:tabs>
              <w:jc w:val="center"/>
              <w:rPr>
                <w:b/>
                <w:sz w:val="22"/>
                <w:szCs w:val="22"/>
              </w:rPr>
            </w:pPr>
            <w:r w:rsidRPr="003927FC">
              <w:rPr>
                <w:b/>
                <w:sz w:val="22"/>
                <w:szCs w:val="22"/>
              </w:rPr>
              <w:t>Revision Number</w:t>
            </w:r>
          </w:p>
        </w:tc>
        <w:tc>
          <w:tcPr>
            <w:tcW w:w="3551" w:type="pct"/>
            <w:shd w:val="clear" w:color="auto" w:fill="BFBFBF" w:themeFill="background1" w:themeFillShade="BF"/>
            <w:vAlign w:val="center"/>
          </w:tcPr>
          <w:p w14:paraId="19449FAC" w14:textId="77777777" w:rsidR="00FD0218" w:rsidRPr="003927FC" w:rsidRDefault="00FD0218" w:rsidP="00A730C1">
            <w:pPr>
              <w:tabs>
                <w:tab w:val="left" w:pos="0"/>
              </w:tabs>
              <w:jc w:val="center"/>
              <w:rPr>
                <w:b/>
                <w:sz w:val="22"/>
                <w:szCs w:val="22"/>
              </w:rPr>
            </w:pPr>
            <w:r w:rsidRPr="003927FC">
              <w:rPr>
                <w:b/>
                <w:sz w:val="22"/>
                <w:szCs w:val="22"/>
              </w:rPr>
              <w:t>Description</w:t>
            </w:r>
          </w:p>
        </w:tc>
        <w:tc>
          <w:tcPr>
            <w:tcW w:w="772" w:type="pct"/>
            <w:shd w:val="clear" w:color="auto" w:fill="BFBFBF" w:themeFill="background1" w:themeFillShade="BF"/>
            <w:vAlign w:val="center"/>
          </w:tcPr>
          <w:p w14:paraId="78AE4918" w14:textId="77777777" w:rsidR="00FD0218" w:rsidRPr="003927FC" w:rsidRDefault="00FD0218" w:rsidP="00A730C1">
            <w:pPr>
              <w:tabs>
                <w:tab w:val="left" w:pos="0"/>
              </w:tabs>
              <w:jc w:val="center"/>
              <w:rPr>
                <w:b/>
                <w:sz w:val="22"/>
                <w:szCs w:val="22"/>
              </w:rPr>
            </w:pPr>
            <w:r w:rsidRPr="003927FC">
              <w:rPr>
                <w:b/>
                <w:sz w:val="22"/>
                <w:szCs w:val="22"/>
              </w:rPr>
              <w:t>Date</w:t>
            </w:r>
          </w:p>
        </w:tc>
      </w:tr>
      <w:tr w:rsidR="00FD0218" w:rsidRPr="00BD43E9" w14:paraId="41596397" w14:textId="77777777" w:rsidTr="0418B4B6">
        <w:trPr>
          <w:trHeight w:val="464"/>
        </w:trPr>
        <w:tc>
          <w:tcPr>
            <w:tcW w:w="677" w:type="pct"/>
            <w:vAlign w:val="center"/>
          </w:tcPr>
          <w:p w14:paraId="4BBD0A4F" w14:textId="0A267E08" w:rsidR="00FD0218" w:rsidRPr="00BD43E9" w:rsidRDefault="00FD0218" w:rsidP="007D2F9B">
            <w:pPr>
              <w:tabs>
                <w:tab w:val="left" w:pos="0"/>
              </w:tabs>
              <w:jc w:val="center"/>
            </w:pPr>
            <w:r w:rsidRPr="00BD43E9">
              <w:t>0.</w:t>
            </w:r>
            <w:r w:rsidR="00A508CE">
              <w:t>4</w:t>
            </w:r>
          </w:p>
        </w:tc>
        <w:tc>
          <w:tcPr>
            <w:tcW w:w="3551" w:type="pct"/>
            <w:vAlign w:val="center"/>
          </w:tcPr>
          <w:p w14:paraId="2E415D41" w14:textId="049B4A7D" w:rsidR="00FD0218" w:rsidRPr="00BD43E9" w:rsidRDefault="00FD0218" w:rsidP="007F2228">
            <w:pPr>
              <w:tabs>
                <w:tab w:val="left" w:pos="0"/>
              </w:tabs>
            </w:pPr>
            <w:r w:rsidRPr="00BD43E9">
              <w:t xml:space="preserve">Initial document </w:t>
            </w:r>
          </w:p>
        </w:tc>
        <w:tc>
          <w:tcPr>
            <w:tcW w:w="772" w:type="pct"/>
            <w:vAlign w:val="center"/>
          </w:tcPr>
          <w:p w14:paraId="1CA35750" w14:textId="01BD9F46" w:rsidR="00266A4D" w:rsidRPr="00BD43E9" w:rsidRDefault="00A508CE" w:rsidP="00B93025">
            <w:pPr>
              <w:tabs>
                <w:tab w:val="left" w:pos="0"/>
              </w:tabs>
            </w:pPr>
            <w:r>
              <w:t>December</w:t>
            </w:r>
            <w:r w:rsidR="00AB7F1F">
              <w:t>, 2023</w:t>
            </w:r>
          </w:p>
        </w:tc>
      </w:tr>
      <w:tr w:rsidR="007F2228" w:rsidRPr="00BD43E9" w14:paraId="148AEAA9" w14:textId="77777777" w:rsidTr="0418B4B6">
        <w:trPr>
          <w:trHeight w:val="464"/>
        </w:trPr>
        <w:tc>
          <w:tcPr>
            <w:tcW w:w="677" w:type="pct"/>
            <w:vAlign w:val="center"/>
          </w:tcPr>
          <w:p w14:paraId="5A1A6A8A" w14:textId="64534908" w:rsidR="007F2228" w:rsidRPr="00BA7B88" w:rsidRDefault="009C6C85" w:rsidP="007D2F9B">
            <w:pPr>
              <w:tabs>
                <w:tab w:val="left" w:pos="0"/>
              </w:tabs>
              <w:jc w:val="center"/>
            </w:pPr>
            <w:r>
              <w:t>0.5</w:t>
            </w:r>
          </w:p>
        </w:tc>
        <w:tc>
          <w:tcPr>
            <w:tcW w:w="3551" w:type="pct"/>
            <w:vAlign w:val="center"/>
          </w:tcPr>
          <w:p w14:paraId="427623D3" w14:textId="1D0886EC" w:rsidR="007F2228" w:rsidRPr="00BA7B88" w:rsidRDefault="00BF2ABD" w:rsidP="007F2228">
            <w:pPr>
              <w:tabs>
                <w:tab w:val="left" w:pos="0"/>
              </w:tabs>
            </w:pPr>
            <w:r>
              <w:t>Updated HAS as per Landing Zone rev0.5</w:t>
            </w:r>
          </w:p>
        </w:tc>
        <w:tc>
          <w:tcPr>
            <w:tcW w:w="772" w:type="pct"/>
            <w:vAlign w:val="center"/>
          </w:tcPr>
          <w:p w14:paraId="49491A83" w14:textId="6E07B724" w:rsidR="007F2228" w:rsidRPr="00BA7B88" w:rsidRDefault="00BF2ABD" w:rsidP="007F2228">
            <w:pPr>
              <w:tabs>
                <w:tab w:val="left" w:pos="0"/>
              </w:tabs>
            </w:pPr>
            <w:r>
              <w:t>February, 2024</w:t>
            </w:r>
          </w:p>
        </w:tc>
      </w:tr>
      <w:tr w:rsidR="006758AB" w:rsidRPr="00BD43E9" w14:paraId="16CD6D83" w14:textId="77777777" w:rsidTr="0418B4B6">
        <w:trPr>
          <w:trHeight w:val="464"/>
        </w:trPr>
        <w:tc>
          <w:tcPr>
            <w:tcW w:w="677" w:type="pct"/>
            <w:vAlign w:val="center"/>
          </w:tcPr>
          <w:p w14:paraId="698FB015" w14:textId="2BF32337" w:rsidR="006758AB" w:rsidRPr="00D111F4" w:rsidRDefault="086FC801" w:rsidP="00A26D0C">
            <w:pPr>
              <w:tabs>
                <w:tab w:val="left" w:pos="0"/>
              </w:tabs>
              <w:jc w:val="center"/>
            </w:pPr>
            <w:r>
              <w:t>0.7</w:t>
            </w:r>
          </w:p>
        </w:tc>
        <w:tc>
          <w:tcPr>
            <w:tcW w:w="3551" w:type="pct"/>
            <w:vAlign w:val="center"/>
          </w:tcPr>
          <w:p w14:paraId="73A48A40" w14:textId="2E1DFCD4" w:rsidR="00D335F7" w:rsidRDefault="00D335F7" w:rsidP="00831CD0">
            <w:pPr>
              <w:tabs>
                <w:tab w:val="left" w:pos="0"/>
              </w:tabs>
            </w:pPr>
            <w:r>
              <w:t xml:space="preserve">Updated HAS as per Landing Zone and Delta PRD </w:t>
            </w:r>
            <w:r w:rsidR="00B83F59">
              <w:t>request.</w:t>
            </w:r>
          </w:p>
          <w:p w14:paraId="147D676D" w14:textId="58B6B0AC" w:rsidR="00D92DF3" w:rsidRDefault="00C940D5" w:rsidP="00831CD0">
            <w:pPr>
              <w:tabs>
                <w:tab w:val="left" w:pos="0"/>
              </w:tabs>
            </w:pPr>
            <w:r>
              <w:t>- Updated block diagram in Figure1 and Figure2</w:t>
            </w:r>
          </w:p>
          <w:p w14:paraId="0877FFA5" w14:textId="706CF084" w:rsidR="00472A2C" w:rsidRDefault="0046227D" w:rsidP="00831CD0">
            <w:pPr>
              <w:tabs>
                <w:tab w:val="left" w:pos="0"/>
              </w:tabs>
            </w:pPr>
            <w:r>
              <w:t xml:space="preserve">- Updated </w:t>
            </w:r>
            <w:r w:rsidRPr="0046227D">
              <w:t xml:space="preserve">Table 6: Preferred Part List </w:t>
            </w:r>
            <w:r w:rsidR="00C4746A">
              <w:t>–</w:t>
            </w:r>
            <w:r w:rsidRPr="0046227D">
              <w:t xml:space="preserve"> Memory</w:t>
            </w:r>
          </w:p>
          <w:p w14:paraId="316DCB7D" w14:textId="64955DDA" w:rsidR="00C4746A" w:rsidRDefault="00C4746A" w:rsidP="00831CD0">
            <w:pPr>
              <w:tabs>
                <w:tab w:val="left" w:pos="0"/>
              </w:tabs>
            </w:pPr>
            <w:r>
              <w:t>-</w:t>
            </w:r>
            <w:r w:rsidR="00661017">
              <w:t xml:space="preserve"> </w:t>
            </w:r>
            <w:r>
              <w:t>Updated Table 20</w:t>
            </w:r>
            <w:r w:rsidR="00F0113D">
              <w:t>: USB OC Mapping</w:t>
            </w:r>
          </w:p>
          <w:p w14:paraId="40433973" w14:textId="590F239F" w:rsidR="00661017" w:rsidRDefault="00661017" w:rsidP="00831CD0">
            <w:pPr>
              <w:tabs>
                <w:tab w:val="left" w:pos="0"/>
              </w:tabs>
            </w:pPr>
            <w:r>
              <w:t xml:space="preserve">- Updated Chapter </w:t>
            </w:r>
            <w:r w:rsidR="001E2AEA">
              <w:t xml:space="preserve">23 </w:t>
            </w:r>
            <w:r w:rsidR="00CA1F2D">
              <w:t>D</w:t>
            </w:r>
            <w:r w:rsidR="001E2AEA">
              <w:t>ebug and</w:t>
            </w:r>
            <w:r w:rsidR="00CA1F2D">
              <w:t xml:space="preserve"> V</w:t>
            </w:r>
            <w:r w:rsidR="001E2AEA">
              <w:t xml:space="preserve">alidation </w:t>
            </w:r>
            <w:r w:rsidR="00CA1F2D">
              <w:t>H</w:t>
            </w:r>
            <w:r w:rsidR="00B70232">
              <w:t>ooks</w:t>
            </w:r>
          </w:p>
          <w:p w14:paraId="170EAC14" w14:textId="5E66D4A4" w:rsidR="00063D8F" w:rsidRDefault="00063D8F" w:rsidP="00831CD0">
            <w:pPr>
              <w:tabs>
                <w:tab w:val="left" w:pos="0"/>
              </w:tabs>
            </w:pPr>
            <w:r>
              <w:t>- Updated on the ISH</w:t>
            </w:r>
            <w:r w:rsidR="00533FFB">
              <w:t xml:space="preserve"> module support</w:t>
            </w:r>
          </w:p>
          <w:p w14:paraId="127F1A72" w14:textId="655A3AF1" w:rsidR="00533FFB" w:rsidRDefault="00533FFB" w:rsidP="00831CD0">
            <w:pPr>
              <w:tabs>
                <w:tab w:val="left" w:pos="0"/>
              </w:tabs>
            </w:pPr>
            <w:r>
              <w:t>- Updated on the Chrome FPS support</w:t>
            </w:r>
          </w:p>
          <w:p w14:paraId="292A7CB4" w14:textId="3C1DD6E2" w:rsidR="00DC7EEA" w:rsidRDefault="00DC7EEA" w:rsidP="00831CD0">
            <w:pPr>
              <w:tabs>
                <w:tab w:val="left" w:pos="0"/>
              </w:tabs>
            </w:pPr>
            <w:r>
              <w:t>- Updated LPSS</w:t>
            </w:r>
            <w:r w:rsidR="00073F0C">
              <w:t xml:space="preserve"> I2C mapping table</w:t>
            </w:r>
          </w:p>
          <w:p w14:paraId="3A8074A7" w14:textId="3A04A6D7" w:rsidR="00472A2C" w:rsidRDefault="00026C11" w:rsidP="00831CD0">
            <w:pPr>
              <w:tabs>
                <w:tab w:val="left" w:pos="0"/>
              </w:tabs>
            </w:pPr>
            <w:r>
              <w:t>-</w:t>
            </w:r>
            <w:r w:rsidR="008B74A3">
              <w:t xml:space="preserve"> </w:t>
            </w:r>
            <w:r>
              <w:t xml:space="preserve">Updated WLAN </w:t>
            </w:r>
            <w:r w:rsidR="005B3B3D">
              <w:t>modules supported</w:t>
            </w:r>
            <w:r w:rsidR="002F47A7">
              <w:t>,</w:t>
            </w:r>
            <w:r w:rsidR="005B3B3D">
              <w:t xml:space="preserve"> </w:t>
            </w:r>
            <w:r w:rsidR="00454FEC">
              <w:t xml:space="preserve">and Flash part supported in Windows and </w:t>
            </w:r>
            <w:r w:rsidR="002F47A7">
              <w:t>Chrome</w:t>
            </w:r>
            <w:r w:rsidR="002B6CFE">
              <w:t xml:space="preserve"> </w:t>
            </w:r>
          </w:p>
          <w:p w14:paraId="322CF63E" w14:textId="26609629" w:rsidR="00187B96" w:rsidRDefault="00F54716" w:rsidP="00831CD0">
            <w:pPr>
              <w:tabs>
                <w:tab w:val="left" w:pos="0"/>
              </w:tabs>
            </w:pPr>
            <w:r>
              <w:t>-</w:t>
            </w:r>
            <w:r w:rsidR="008B74A3">
              <w:t xml:space="preserve"> </w:t>
            </w:r>
            <w:r>
              <w:t>Update on UCIe LDO</w:t>
            </w:r>
          </w:p>
          <w:p w14:paraId="00D49674" w14:textId="45A06001" w:rsidR="00F54716" w:rsidRDefault="00F54716" w:rsidP="00F54716">
            <w:pPr>
              <w:tabs>
                <w:tab w:val="left" w:pos="0"/>
              </w:tabs>
            </w:pPr>
            <w:r>
              <w:t>-</w:t>
            </w:r>
            <w:r w:rsidR="008B74A3">
              <w:t xml:space="preserve"> </w:t>
            </w:r>
            <w:r>
              <w:t>Update on Power map</w:t>
            </w:r>
          </w:p>
          <w:p w14:paraId="3B530EDC" w14:textId="68FBF5A0" w:rsidR="00F54716" w:rsidRDefault="00F54716" w:rsidP="00F54716">
            <w:pPr>
              <w:tabs>
                <w:tab w:val="left" w:pos="0"/>
              </w:tabs>
            </w:pPr>
            <w:r>
              <w:t>-</w:t>
            </w:r>
            <w:r w:rsidR="008B74A3">
              <w:t xml:space="preserve"> </w:t>
            </w:r>
            <w:r>
              <w:t>Update on Voltage margining</w:t>
            </w:r>
          </w:p>
          <w:p w14:paraId="3E8F9B23" w14:textId="19B34061" w:rsidR="00F54716" w:rsidRPr="00F54716" w:rsidRDefault="00F54716" w:rsidP="00F54716">
            <w:pPr>
              <w:tabs>
                <w:tab w:val="left" w:pos="0"/>
              </w:tabs>
            </w:pPr>
            <w:r>
              <w:t>-</w:t>
            </w:r>
            <w:r w:rsidR="008B74A3">
              <w:t xml:space="preserve"> </w:t>
            </w:r>
            <w:r>
              <w:t>Update on Power accumulator</w:t>
            </w:r>
          </w:p>
          <w:p w14:paraId="111D56F7" w14:textId="470B4324" w:rsidR="00420184" w:rsidRPr="00F54716" w:rsidRDefault="00420184" w:rsidP="00F54716">
            <w:pPr>
              <w:tabs>
                <w:tab w:val="left" w:pos="0"/>
              </w:tabs>
            </w:pPr>
            <w:r>
              <w:t>-</w:t>
            </w:r>
            <w:r w:rsidR="008B74A3">
              <w:t xml:space="preserve"> </w:t>
            </w:r>
            <w:r>
              <w:t>Update on PnP PMR resistor</w:t>
            </w:r>
          </w:p>
          <w:p w14:paraId="4A6EE9E4" w14:textId="24DC2018" w:rsidR="005C0AC1" w:rsidRDefault="005C0AC1" w:rsidP="00F54716">
            <w:pPr>
              <w:tabs>
                <w:tab w:val="left" w:pos="0"/>
              </w:tabs>
            </w:pPr>
            <w:r>
              <w:t>- Updated WCL RVP TCP0 config3 module</w:t>
            </w:r>
          </w:p>
          <w:p w14:paraId="76FE99EE" w14:textId="1F61A7F2" w:rsidR="00F913F7" w:rsidRDefault="00F913F7" w:rsidP="00F54716">
            <w:pPr>
              <w:tabs>
                <w:tab w:val="left" w:pos="0"/>
              </w:tabs>
            </w:pPr>
            <w:r>
              <w:t>- GBR retimer section and address</w:t>
            </w:r>
            <w:r w:rsidR="00135C36">
              <w:t xml:space="preserve"> details </w:t>
            </w:r>
            <w:r>
              <w:t>added</w:t>
            </w:r>
          </w:p>
          <w:p w14:paraId="78E02949" w14:textId="296BA6ED" w:rsidR="00F913F7" w:rsidRPr="00F54716" w:rsidRDefault="00F913F7" w:rsidP="00F54716">
            <w:pPr>
              <w:tabs>
                <w:tab w:val="left" w:pos="0"/>
              </w:tabs>
            </w:pPr>
            <w:r>
              <w:t>-</w:t>
            </w:r>
            <w:r w:rsidR="00135C36">
              <w:t xml:space="preserve"> </w:t>
            </w:r>
            <w:r>
              <w:t>Updated Chrome requirements section</w:t>
            </w:r>
            <w:r w:rsidR="00751DC2">
              <w:t xml:space="preserve"> with</w:t>
            </w:r>
            <w:r w:rsidR="005122D2">
              <w:t xml:space="preserve"> new feature requirements</w:t>
            </w:r>
          </w:p>
          <w:p w14:paraId="486305CC" w14:textId="22AC8C0B" w:rsidR="00373A57" w:rsidRPr="00D111F4" w:rsidRDefault="00373A57" w:rsidP="00831CD0">
            <w:pPr>
              <w:tabs>
                <w:tab w:val="left" w:pos="0"/>
              </w:tabs>
            </w:pPr>
          </w:p>
        </w:tc>
        <w:tc>
          <w:tcPr>
            <w:tcW w:w="772" w:type="pct"/>
            <w:vAlign w:val="center"/>
          </w:tcPr>
          <w:p w14:paraId="19E239BB" w14:textId="4F1EA49E" w:rsidR="006758AB" w:rsidRPr="00D111F4" w:rsidRDefault="00C940D5" w:rsidP="00AE2A63">
            <w:pPr>
              <w:tabs>
                <w:tab w:val="left" w:pos="0"/>
              </w:tabs>
            </w:pPr>
            <w:r>
              <w:t>April, 2024</w:t>
            </w:r>
          </w:p>
        </w:tc>
      </w:tr>
      <w:tr w:rsidR="523E8E6B" w14:paraId="1490748C" w14:textId="77777777" w:rsidTr="00F34DC3">
        <w:trPr>
          <w:trHeight w:val="4384"/>
        </w:trPr>
        <w:tc>
          <w:tcPr>
            <w:tcW w:w="677" w:type="pct"/>
            <w:vAlign w:val="center"/>
          </w:tcPr>
          <w:p w14:paraId="64200005" w14:textId="6AC45EC3" w:rsidR="03C24BFF" w:rsidRPr="00D6514E" w:rsidRDefault="00CF0775" w:rsidP="005B4A0F">
            <w:pPr>
              <w:jc w:val="center"/>
            </w:pPr>
            <w:r>
              <w:t>0.8</w:t>
            </w:r>
          </w:p>
        </w:tc>
        <w:tc>
          <w:tcPr>
            <w:tcW w:w="3551" w:type="pct"/>
            <w:vAlign w:val="center"/>
          </w:tcPr>
          <w:p w14:paraId="22EF69E3" w14:textId="0CDB1B4E" w:rsidR="009D776A" w:rsidRDefault="009D776A" w:rsidP="009D776A">
            <w:pPr>
              <w:tabs>
                <w:tab w:val="left" w:pos="0"/>
              </w:tabs>
            </w:pPr>
            <w:r>
              <w:t>-Updated block diagram in Figure1 and Figure2</w:t>
            </w:r>
          </w:p>
          <w:p w14:paraId="0C9F3174" w14:textId="562DAB59" w:rsidR="00614709" w:rsidRDefault="009D776A" w:rsidP="00831CD0">
            <w:r>
              <w:t>-</w:t>
            </w:r>
            <w:r w:rsidR="007D2DEB">
              <w:t xml:space="preserve">Updated the </w:t>
            </w:r>
            <w:r w:rsidR="004D1E54">
              <w:t xml:space="preserve">SPI flash topology </w:t>
            </w:r>
            <w:r w:rsidR="00353E7E">
              <w:t>with FET</w:t>
            </w:r>
          </w:p>
          <w:p w14:paraId="0371225D" w14:textId="10F046C7" w:rsidR="00614709" w:rsidRDefault="00353E7E" w:rsidP="00831CD0">
            <w:r>
              <w:t>-</w:t>
            </w:r>
            <w:r w:rsidR="00614709">
              <w:t>Updated WWAN for RVP1 to</w:t>
            </w:r>
            <w:r w:rsidR="004A25CD">
              <w:t>pology</w:t>
            </w:r>
          </w:p>
          <w:p w14:paraId="29D2D007" w14:textId="77777777" w:rsidR="000118DF" w:rsidRDefault="005D65D1" w:rsidP="00831CD0">
            <w:r>
              <w:t xml:space="preserve">-Updated </w:t>
            </w:r>
            <w:r w:rsidR="00965F19">
              <w:t>Audio section for Chrome SKU</w:t>
            </w:r>
          </w:p>
          <w:p w14:paraId="61A8494E" w14:textId="77777777" w:rsidR="00EE4AB0" w:rsidRDefault="00EE4AB0" w:rsidP="00831CD0">
            <w:r>
              <w:t>-Updated the FPS section for Chrome</w:t>
            </w:r>
          </w:p>
          <w:p w14:paraId="3E1FF34A" w14:textId="77777777" w:rsidR="000118DF" w:rsidRDefault="00843F37" w:rsidP="00831CD0">
            <w:r>
              <w:t>-Updated the GPIO numbers for WCL</w:t>
            </w:r>
          </w:p>
          <w:p w14:paraId="3A2EEA36" w14:textId="47DBE9F1" w:rsidR="00F34DC3" w:rsidRDefault="00F34DC3" w:rsidP="00831CD0">
            <w:r>
              <w:t>-Updated Table 8 and Figure 9 in Display section</w:t>
            </w:r>
          </w:p>
          <w:p w14:paraId="758138D5" w14:textId="77777777" w:rsidR="00492980" w:rsidRDefault="00492980" w:rsidP="00831CD0">
            <w:r>
              <w:t xml:space="preserve">-Updated </w:t>
            </w:r>
            <w:r w:rsidRPr="00492980">
              <w:t>Table 20 : HSIO Mapping on WCL RVP's</w:t>
            </w:r>
          </w:p>
          <w:p w14:paraId="105F0CE5" w14:textId="77777777" w:rsidR="00236F1F" w:rsidRDefault="00236F1F" w:rsidP="00831CD0">
            <w:r>
              <w:t xml:space="preserve">-Updated </w:t>
            </w:r>
            <w:r w:rsidR="002207CD" w:rsidRPr="002207CD">
              <w:t>Figure 16 :  RVP1 WCL DDR5 SODIMM T3 RVP : HSIO Mappings</w:t>
            </w:r>
          </w:p>
          <w:p w14:paraId="06DE815F" w14:textId="77777777" w:rsidR="00E756FD" w:rsidRDefault="00E756FD" w:rsidP="00831CD0">
            <w:r>
              <w:t xml:space="preserve">-Updated </w:t>
            </w:r>
            <w:r w:rsidR="005F4611" w:rsidRPr="005F4611">
              <w:t>Figure 17 :  RVP2 WCL LP5x Memory DownT3 RVP : HSIO Mappings</w:t>
            </w:r>
          </w:p>
          <w:p w14:paraId="40616DF3" w14:textId="77777777" w:rsidR="005F4611" w:rsidRDefault="005F4611" w:rsidP="00831CD0">
            <w:r>
              <w:t xml:space="preserve">-Updated </w:t>
            </w:r>
            <w:r w:rsidR="002F2C07" w:rsidRPr="002F2C07">
              <w:t>Table 21 : WCL RVP-1 &amp; RVP-2 USB 2.0 port mapping</w:t>
            </w:r>
          </w:p>
          <w:p w14:paraId="27A07752" w14:textId="77777777" w:rsidR="00334FBA" w:rsidRDefault="00334FBA" w:rsidP="00831CD0">
            <w:r>
              <w:t xml:space="preserve">-Updated </w:t>
            </w:r>
            <w:r w:rsidR="00CD450D" w:rsidRPr="00CD450D">
              <w:t>Figure 18 :  WCL RVP1 &amp; RVP2: USB2 Mappings</w:t>
            </w:r>
          </w:p>
          <w:p w14:paraId="06661C11" w14:textId="77777777" w:rsidR="00CD450D" w:rsidRDefault="00CD450D" w:rsidP="00831CD0">
            <w:r>
              <w:t xml:space="preserve">-Updated </w:t>
            </w:r>
            <w:r w:rsidR="008022C7" w:rsidRPr="008022C7">
              <w:t>Table 22: OC Protection from the individual OC protection controllers in WCL RVP</w:t>
            </w:r>
          </w:p>
          <w:p w14:paraId="274434F4" w14:textId="77777777" w:rsidR="008022C7" w:rsidRDefault="008022C7" w:rsidP="00831CD0">
            <w:r>
              <w:t xml:space="preserve">-Updated </w:t>
            </w:r>
            <w:r w:rsidR="0004544E" w:rsidRPr="0004544E">
              <w:t>Figure 19 : RVP1 GEN4 SOC CLKOUT / SRCCLKREQ Mappings</w:t>
            </w:r>
          </w:p>
          <w:p w14:paraId="72ACEFE4" w14:textId="77777777" w:rsidR="0004544E" w:rsidRDefault="0004544E" w:rsidP="00831CD0">
            <w:r>
              <w:t xml:space="preserve">-Updated </w:t>
            </w:r>
            <w:r w:rsidR="002F4B43" w:rsidRPr="002F4B43">
              <w:t>Figure 20 : RVP2 GEN4 SOC CLKOUT / SRCCLKREQ Mappings</w:t>
            </w:r>
          </w:p>
          <w:p w14:paraId="51579616" w14:textId="77777777" w:rsidR="00F6247B" w:rsidRDefault="00F6247B" w:rsidP="00831CD0">
            <w:r>
              <w:t xml:space="preserve">-Updated </w:t>
            </w:r>
            <w:r w:rsidR="00371722" w:rsidRPr="00371722">
              <w:t>Table 26 : Storage options supported on WCL</w:t>
            </w:r>
          </w:p>
          <w:p w14:paraId="1227CD61" w14:textId="77777777" w:rsidR="00371722" w:rsidRDefault="00371722" w:rsidP="00831CD0">
            <w:r>
              <w:t xml:space="preserve">-Updated </w:t>
            </w:r>
            <w:r w:rsidR="00F20A96" w:rsidRPr="00F20A96">
              <w:t>Figure 21 : RVP1 : WCL DDR5 SODIMM T3 RVP : Storage support</w:t>
            </w:r>
            <w:r w:rsidR="005158CD">
              <w:t xml:space="preserve"> </w:t>
            </w:r>
          </w:p>
          <w:p w14:paraId="4A2C96C4" w14:textId="77777777" w:rsidR="00404BBD" w:rsidRDefault="00404BBD" w:rsidP="00831CD0">
            <w:r>
              <w:t xml:space="preserve">-Updated </w:t>
            </w:r>
            <w:r w:rsidR="001D27CC">
              <w:t xml:space="preserve">chapter </w:t>
            </w:r>
            <w:r w:rsidR="00BF250A">
              <w:t xml:space="preserve">10.4 UFS3.1 &amp; </w:t>
            </w:r>
            <w:r w:rsidR="00CE0A71" w:rsidRPr="00CE0A71">
              <w:t>Figure 27 : WCL UFS AIC CONN high level block diagram</w:t>
            </w:r>
          </w:p>
          <w:p w14:paraId="29C31177" w14:textId="77777777" w:rsidR="000118DF" w:rsidRDefault="00754A72" w:rsidP="00831CD0">
            <w:r>
              <w:lastRenderedPageBreak/>
              <w:t xml:space="preserve">-Updated </w:t>
            </w:r>
            <w:r w:rsidRPr="00754A72">
              <w:t>Figure 24 : NIST193 Recovery Hardware implementation block diagram</w:t>
            </w:r>
          </w:p>
          <w:p w14:paraId="2AF311BA" w14:textId="77777777" w:rsidR="00CD79E9" w:rsidRDefault="00666CE8" w:rsidP="00831CD0">
            <w:r>
              <w:t>-Updated Table 5: Memory Support for various RVPs</w:t>
            </w:r>
          </w:p>
          <w:p w14:paraId="1782B36C" w14:textId="1EC545EC" w:rsidR="00666CE8" w:rsidRDefault="00666CE8" w:rsidP="00831CD0">
            <w:r>
              <w:t>-</w:t>
            </w:r>
            <w:r w:rsidR="00F11A19">
              <w:t>Updated Table 6: Preferred Part List – Memory</w:t>
            </w:r>
          </w:p>
          <w:p w14:paraId="1C422D0B" w14:textId="77777777" w:rsidR="00F11A19" w:rsidRDefault="00BC28A1" w:rsidP="00831CD0">
            <w:r>
              <w:t>-Updated Figure 48: LPSS UART Block Diagram</w:t>
            </w:r>
          </w:p>
          <w:p w14:paraId="49CFB487" w14:textId="77777777" w:rsidR="009F3FAF" w:rsidRDefault="009F3FAF" w:rsidP="00831CD0">
            <w:r>
              <w:t xml:space="preserve">-Updated section 28.5 </w:t>
            </w:r>
            <w:r w:rsidR="00304C34">
              <w:t>for Chrome memory support</w:t>
            </w:r>
          </w:p>
          <w:p w14:paraId="4CC0692B" w14:textId="09B80910" w:rsidR="00A07D1F" w:rsidRDefault="00A07D1F" w:rsidP="00831CD0">
            <w:r>
              <w:t>-Updated Table 72</w:t>
            </w:r>
            <w:r w:rsidR="0069326B">
              <w:t>: Validation Hooks on SMP</w:t>
            </w:r>
          </w:p>
          <w:p w14:paraId="7DF5A1A5" w14:textId="77777777" w:rsidR="000118DF" w:rsidRDefault="00304C34" w:rsidP="00831CD0">
            <w:r>
              <w:t>-Updated Table 96: Memory Module Supported on Chrome RVP</w:t>
            </w:r>
          </w:p>
          <w:p w14:paraId="7CF38D9D" w14:textId="4E6327B5" w:rsidR="008452D8" w:rsidRDefault="008452D8" w:rsidP="00831CD0">
            <w:r>
              <w:t>-Updated Section 28.3: Chrome USB C support</w:t>
            </w:r>
          </w:p>
          <w:p w14:paraId="1B850106" w14:textId="11945D52" w:rsidR="008452D8" w:rsidRDefault="008452D8" w:rsidP="00831CD0">
            <w:r>
              <w:t>-Updated Figure 77: WCL Chrome CCD support</w:t>
            </w:r>
          </w:p>
          <w:p w14:paraId="5CF02B86" w14:textId="2573A321" w:rsidR="008452D8" w:rsidRDefault="00DD76AC" w:rsidP="00831CD0">
            <w:r>
              <w:t>-Updated 6.5.1.3: G</w:t>
            </w:r>
            <w:r w:rsidRPr="00DD76AC">
              <w:t>othic Bridge Retimer I2C addressing</w:t>
            </w:r>
          </w:p>
          <w:p w14:paraId="3D3B8BA4" w14:textId="77777777" w:rsidR="000118DF" w:rsidRDefault="007F0C09" w:rsidP="00831CD0">
            <w:r>
              <w:t xml:space="preserve">-Updated </w:t>
            </w:r>
            <w:r w:rsidRPr="007F0C09">
              <w:t>Acronyms</w:t>
            </w:r>
          </w:p>
          <w:p w14:paraId="51D4D8B8" w14:textId="77777777" w:rsidR="00583D52" w:rsidRDefault="009E3C5E" w:rsidP="00831CD0">
            <w:r>
              <w:t>-</w:t>
            </w:r>
            <w:r w:rsidR="00583D52">
              <w:t>Updated</w:t>
            </w:r>
            <w:r>
              <w:t xml:space="preserve"> </w:t>
            </w:r>
            <w:r w:rsidR="00184541" w:rsidRPr="00184541">
              <w:t>Table 84: Power Sources &amp; Priority on WCL RVP</w:t>
            </w:r>
          </w:p>
          <w:p w14:paraId="06A27F1C" w14:textId="77777777" w:rsidR="00FA5D86" w:rsidRDefault="00FA5D86" w:rsidP="00831CD0">
            <w:r>
              <w:t xml:space="preserve">-Updated </w:t>
            </w:r>
            <w:r w:rsidRPr="00FA5D86">
              <w:t>Table 86: Processor Line Power Specifications</w:t>
            </w:r>
          </w:p>
          <w:p w14:paraId="0D992A8C" w14:textId="01BAB956" w:rsidR="00296247" w:rsidRDefault="00296247" w:rsidP="00831CD0">
            <w:r>
              <w:t xml:space="preserve">-Updated </w:t>
            </w:r>
            <w:r w:rsidRPr="00296247">
              <w:t>Table 87: Critical Voltage Rails with default regulated voltage</w:t>
            </w:r>
          </w:p>
          <w:p w14:paraId="74344138" w14:textId="73642AAF" w:rsidR="000E598B" w:rsidRDefault="000E598B" w:rsidP="000E598B">
            <w:r>
              <w:t>-Updated Figure 71&amp;72: Power map for RVP1 and RVP2</w:t>
            </w:r>
          </w:p>
          <w:p w14:paraId="20094ACA" w14:textId="34359EFD" w:rsidR="000E598B" w:rsidRDefault="000E598B" w:rsidP="000E598B">
            <w:r>
              <w:t>-Updated Figu</w:t>
            </w:r>
            <w:r w:rsidR="008379AD">
              <w:t>re 73</w:t>
            </w:r>
            <w:r>
              <w:t>:  WCL VAL rails</w:t>
            </w:r>
            <w:r w:rsidRPr="00B7751A">
              <w:t xml:space="preserve"> Power flow</w:t>
            </w:r>
            <w:r>
              <w:t xml:space="preserve"> diagram</w:t>
            </w:r>
          </w:p>
          <w:p w14:paraId="56335171" w14:textId="47EFEF20" w:rsidR="000E598B" w:rsidRDefault="00C20A27" w:rsidP="00831CD0">
            <w:r>
              <w:t xml:space="preserve">-Updated </w:t>
            </w:r>
            <w:r w:rsidR="00B81BBA" w:rsidRPr="00B81BBA">
              <w:t>Table 89: Voltage Margining support on WCL RVP</w:t>
            </w:r>
          </w:p>
          <w:p w14:paraId="580FBE5A" w14:textId="4DB9F14E" w:rsidR="000118DF" w:rsidRPr="00D6514E" w:rsidRDefault="00B81BBA" w:rsidP="00831CD0">
            <w:r>
              <w:t>-Updated Table 90-94: Power meter mapping</w:t>
            </w:r>
          </w:p>
        </w:tc>
        <w:tc>
          <w:tcPr>
            <w:tcW w:w="772" w:type="pct"/>
            <w:vAlign w:val="center"/>
          </w:tcPr>
          <w:p w14:paraId="1A8D40F3" w14:textId="0D1A239A" w:rsidR="03C24BFF" w:rsidRPr="00D6514E" w:rsidRDefault="00034DE0" w:rsidP="00AE2A63">
            <w:r>
              <w:lastRenderedPageBreak/>
              <w:t>September, 2024</w:t>
            </w:r>
          </w:p>
        </w:tc>
      </w:tr>
      <w:tr w:rsidR="005079E9" w14:paraId="5B1FB80F" w14:textId="77777777" w:rsidTr="0418B4B6">
        <w:trPr>
          <w:trHeight w:val="464"/>
        </w:trPr>
        <w:tc>
          <w:tcPr>
            <w:tcW w:w="677" w:type="pct"/>
            <w:vAlign w:val="center"/>
          </w:tcPr>
          <w:p w14:paraId="297354E7" w14:textId="6F443A0E" w:rsidR="005079E9" w:rsidRPr="000613B1" w:rsidRDefault="0032650E" w:rsidP="0032650E">
            <w:pPr>
              <w:jc w:val="center"/>
            </w:pPr>
            <w:r>
              <w:t>1.0</w:t>
            </w:r>
          </w:p>
        </w:tc>
        <w:tc>
          <w:tcPr>
            <w:tcW w:w="3551" w:type="pct"/>
            <w:vAlign w:val="center"/>
          </w:tcPr>
          <w:p w14:paraId="2BAA19A1" w14:textId="3BA10F47" w:rsidR="00AF1203" w:rsidRDefault="00AF1203" w:rsidP="00AF1203">
            <w:pPr>
              <w:tabs>
                <w:tab w:val="left" w:pos="0"/>
              </w:tabs>
            </w:pPr>
            <w:r>
              <w:t xml:space="preserve">-Updated </w:t>
            </w:r>
            <w:r w:rsidR="001A5AA7">
              <w:t xml:space="preserve">Platform </w:t>
            </w:r>
            <w:r>
              <w:t>block diagram in Figure1 and Figure2</w:t>
            </w:r>
          </w:p>
          <w:p w14:paraId="07FA7271" w14:textId="6E65C042" w:rsidR="00837BAD" w:rsidRDefault="00837BAD" w:rsidP="00AF1203">
            <w:pPr>
              <w:tabs>
                <w:tab w:val="left" w:pos="0"/>
              </w:tabs>
            </w:pPr>
            <w:r>
              <w:t>-</w:t>
            </w:r>
            <w:r w:rsidR="00D24A3F">
              <w:t>Section 4: Updated iPOR and Memory part number</w:t>
            </w:r>
          </w:p>
          <w:p w14:paraId="2098F419" w14:textId="6AC39FCA" w:rsidR="00340583" w:rsidRDefault="00340583" w:rsidP="00AF1203">
            <w:pPr>
              <w:tabs>
                <w:tab w:val="left" w:pos="0"/>
              </w:tabs>
            </w:pPr>
            <w:r>
              <w:t xml:space="preserve">-Added Section 8.5 </w:t>
            </w:r>
            <w:r w:rsidR="00C37FD9">
              <w:t>USB2.0 Front Panel HDR Cable</w:t>
            </w:r>
          </w:p>
          <w:p w14:paraId="775A7FCA" w14:textId="0E9AB4DB" w:rsidR="00220964" w:rsidRDefault="00D823DB" w:rsidP="00831CD0">
            <w:r>
              <w:t>-</w:t>
            </w:r>
            <w:r w:rsidR="00E80569">
              <w:t xml:space="preserve">Updated </w:t>
            </w:r>
            <w:r w:rsidR="00E80569" w:rsidRPr="00E80569">
              <w:t>Table 21: WCL RVP-1 &amp; RVP-2 USB 2.0 port mappin</w:t>
            </w:r>
            <w:r w:rsidR="00CD6CA7">
              <w:t>g</w:t>
            </w:r>
          </w:p>
          <w:p w14:paraId="48589A2B" w14:textId="1171C8EA" w:rsidR="00D823DB" w:rsidRDefault="00D823DB" w:rsidP="00831CD0">
            <w:r>
              <w:t>-</w:t>
            </w:r>
            <w:r w:rsidR="00CD6CA7">
              <w:t xml:space="preserve">Updated </w:t>
            </w:r>
            <w:r w:rsidR="00CD6CA7" w:rsidRPr="00CD6CA7">
              <w:t>Figure 18:  WCL RVP1 &amp; RVP2: USB2 Mappings</w:t>
            </w:r>
          </w:p>
          <w:p w14:paraId="48AE307D" w14:textId="4E135C89" w:rsidR="00E431E2" w:rsidRDefault="00E431E2" w:rsidP="00831CD0">
            <w:r>
              <w:t xml:space="preserve">-Updated </w:t>
            </w:r>
            <w:r w:rsidRPr="00E431E2">
              <w:t>Figure 20: RVP2 GEN4 SOC CLKOUT / SRCCLKREQ Mappings</w:t>
            </w:r>
          </w:p>
          <w:p w14:paraId="4C6B428E" w14:textId="216B4B63" w:rsidR="00CE1161" w:rsidRDefault="00CE1161" w:rsidP="00831CD0">
            <w:r>
              <w:t>-Updated Figure 21,</w:t>
            </w:r>
            <w:r w:rsidR="002D202D">
              <w:t xml:space="preserve"> Figure 22, Figure 29, and Figure 30</w:t>
            </w:r>
            <w:r w:rsidR="00493AB3">
              <w:t>.</w:t>
            </w:r>
          </w:p>
          <w:p w14:paraId="2A55FD5A" w14:textId="77777777" w:rsidR="0070264F" w:rsidRDefault="00CD6CA7" w:rsidP="00831CD0">
            <w:r>
              <w:t xml:space="preserve">-Updated </w:t>
            </w:r>
            <w:r w:rsidRPr="00CD6CA7">
              <w:t>Figure 27: WCL RVP1 UFS AIC CONN high level block diagram</w:t>
            </w:r>
            <w:r w:rsidR="00247918">
              <w:br/>
              <w:t>-</w:t>
            </w:r>
            <w:r w:rsidR="007C311E">
              <w:t>Added</w:t>
            </w:r>
            <w:r w:rsidR="00247918">
              <w:t xml:space="preserve"> Section 28.7</w:t>
            </w:r>
            <w:r w:rsidR="007C311E">
              <w:t xml:space="preserve"> Chrome TCSS Module Support</w:t>
            </w:r>
          </w:p>
          <w:p w14:paraId="39F95A5C" w14:textId="77777777" w:rsidR="00B8013A" w:rsidRDefault="0070264F" w:rsidP="00831CD0">
            <w:r>
              <w:t>-Updated Fi</w:t>
            </w:r>
            <w:r w:rsidR="00A32840">
              <w:t>gure 29</w:t>
            </w:r>
            <w:r w:rsidR="001A47E7">
              <w:t>, Figure 30 Connectivity block diagram</w:t>
            </w:r>
          </w:p>
          <w:p w14:paraId="7E37AE88" w14:textId="35EFA6E6" w:rsidR="00CD6CA7" w:rsidRDefault="00B8013A" w:rsidP="00831CD0">
            <w:pPr>
              <w:rPr>
                <w:noProof/>
              </w:rPr>
            </w:pPr>
            <w:r>
              <w:t>-Updated Figure 44</w:t>
            </w:r>
            <w:r w:rsidR="0039304A">
              <w:t xml:space="preserve"> with the SPI0 topology for RVP1 and RVP2</w:t>
            </w:r>
            <w:r w:rsidR="007C311E">
              <w:br/>
              <w:t>-</w:t>
            </w:r>
            <w:r w:rsidR="00C077D9">
              <w:t>Updated Table</w:t>
            </w:r>
            <w:r w:rsidR="00F61FC2">
              <w:t xml:space="preserve"> 16</w:t>
            </w:r>
            <w:r w:rsidR="00C077D9">
              <w:rPr>
                <w:noProof/>
              </w:rPr>
              <w:t>: PD-PMC and PD-retimer address updated</w:t>
            </w:r>
          </w:p>
          <w:p w14:paraId="0AB90478" w14:textId="77777777" w:rsidR="002D4C08" w:rsidRDefault="002D4C08" w:rsidP="00831CD0">
            <w:pPr>
              <w:rPr>
                <w:noProof/>
              </w:rPr>
            </w:pPr>
            <w:r>
              <w:rPr>
                <w:noProof/>
              </w:rPr>
              <w:t>-Updated Table 71: PCH Hardware Straps Options</w:t>
            </w:r>
          </w:p>
          <w:p w14:paraId="13B21201" w14:textId="77777777" w:rsidR="00FB6F43" w:rsidRDefault="00FB6F43" w:rsidP="00831CD0">
            <w:pPr>
              <w:rPr>
                <w:noProof/>
              </w:rPr>
            </w:pPr>
            <w:r>
              <w:rPr>
                <w:noProof/>
              </w:rPr>
              <w:t>-Updated Figure 11: SMLINK1 is updated to USBC_SML</w:t>
            </w:r>
          </w:p>
          <w:p w14:paraId="38A9BC1E" w14:textId="6F2AB61C" w:rsidR="00FB6F43" w:rsidRDefault="00FB6F43" w:rsidP="00FB6F43">
            <w:pPr>
              <w:rPr>
                <w:noProof/>
              </w:rPr>
            </w:pPr>
            <w:r>
              <w:rPr>
                <w:noProof/>
              </w:rPr>
              <w:t>-Updated Figure 12: SMLINK1 is updated to USBC_SML</w:t>
            </w:r>
          </w:p>
          <w:p w14:paraId="488CECC5" w14:textId="34688D69" w:rsidR="00FB6F43" w:rsidRPr="000613B1" w:rsidRDefault="00FB6F43" w:rsidP="00831CD0">
            <w:pPr>
              <w:rPr>
                <w:noProof/>
              </w:rPr>
            </w:pPr>
            <w:r>
              <w:rPr>
                <w:noProof/>
              </w:rPr>
              <w:t>-Updated Figure 41: Block diagram updated</w:t>
            </w:r>
          </w:p>
        </w:tc>
        <w:tc>
          <w:tcPr>
            <w:tcW w:w="772" w:type="pct"/>
            <w:vAlign w:val="center"/>
          </w:tcPr>
          <w:p w14:paraId="61642D03" w14:textId="4556B711" w:rsidR="005079E9" w:rsidRPr="000613B1" w:rsidRDefault="0032650E" w:rsidP="00AE2A63">
            <w:r>
              <w:t>November, 2024</w:t>
            </w:r>
          </w:p>
        </w:tc>
      </w:tr>
      <w:tr w:rsidR="005C19E4" w14:paraId="0B2E6636" w14:textId="77777777" w:rsidTr="0418B4B6">
        <w:trPr>
          <w:trHeight w:val="464"/>
        </w:trPr>
        <w:tc>
          <w:tcPr>
            <w:tcW w:w="677" w:type="pct"/>
            <w:vAlign w:val="center"/>
          </w:tcPr>
          <w:p w14:paraId="518F6E8B" w14:textId="7FF352E5" w:rsidR="005C19E4" w:rsidRPr="000613B1" w:rsidRDefault="00267FA3" w:rsidP="00C86D54">
            <w:pPr>
              <w:jc w:val="center"/>
            </w:pPr>
            <w:r>
              <w:t>1.1</w:t>
            </w:r>
          </w:p>
        </w:tc>
        <w:tc>
          <w:tcPr>
            <w:tcW w:w="3551" w:type="pct"/>
            <w:vAlign w:val="center"/>
          </w:tcPr>
          <w:p w14:paraId="37B8DDE9" w14:textId="58641EBD" w:rsidR="002038C7" w:rsidRDefault="00614661" w:rsidP="00831CD0">
            <w:r>
              <w:t>-</w:t>
            </w:r>
            <w:r w:rsidR="002038C7">
              <w:t>Updated Figure 1 and Figure 2: WCL RVP1 and RVP2 Block Diagram</w:t>
            </w:r>
          </w:p>
          <w:p w14:paraId="70648D67" w14:textId="33CD2666" w:rsidR="005C19E4" w:rsidRDefault="002038C7" w:rsidP="00831CD0">
            <w:r>
              <w:t>-U</w:t>
            </w:r>
            <w:r w:rsidR="00614661">
              <w:t>pdated</w:t>
            </w:r>
            <w:r w:rsidR="00E834C8">
              <w:t xml:space="preserve"> </w:t>
            </w:r>
            <w:r w:rsidR="00E834C8" w:rsidRPr="00E834C8">
              <w:t>Table 21 : WCL RVP-1 &amp; RVP-2 USB 2.0 port mapping</w:t>
            </w:r>
          </w:p>
          <w:p w14:paraId="7550B253" w14:textId="2BB0772E" w:rsidR="00C55CDC" w:rsidRDefault="00C55CDC" w:rsidP="00831CD0">
            <w:r>
              <w:t>-</w:t>
            </w:r>
            <w:r w:rsidR="002038C7">
              <w:t>U</w:t>
            </w:r>
            <w:r w:rsidR="008E0909">
              <w:t xml:space="preserve">pdated </w:t>
            </w:r>
            <w:r w:rsidR="008E0909" w:rsidRPr="008E0909">
              <w:t>Figure 18 :  WCL RVP1 &amp; RVP2 USB2 Mappings</w:t>
            </w:r>
          </w:p>
          <w:p w14:paraId="08DD6F1C" w14:textId="3D01072C" w:rsidR="00022CD0" w:rsidRDefault="00022CD0" w:rsidP="00831CD0">
            <w:r>
              <w:t>-</w:t>
            </w:r>
            <w:r w:rsidR="002038C7">
              <w:t>U</w:t>
            </w:r>
            <w:r>
              <w:t xml:space="preserve">pdated </w:t>
            </w:r>
            <w:r w:rsidR="00C600D1">
              <w:t>C</w:t>
            </w:r>
            <w:r>
              <w:t>h</w:t>
            </w:r>
            <w:r w:rsidR="00411E77">
              <w:t xml:space="preserve">apter </w:t>
            </w:r>
            <w:r w:rsidRPr="00022CD0">
              <w:t>8.2</w:t>
            </w:r>
            <w:r w:rsidR="00411E77">
              <w:t xml:space="preserve"> </w:t>
            </w:r>
            <w:r w:rsidRPr="00022CD0">
              <w:t>USB Overcurrent (OC) Protection</w:t>
            </w:r>
          </w:p>
          <w:p w14:paraId="52DE21E2" w14:textId="53A1D6D1" w:rsidR="005668B6" w:rsidRDefault="005668B6" w:rsidP="00831CD0">
            <w:r>
              <w:t>-</w:t>
            </w:r>
            <w:r w:rsidR="002038C7">
              <w:t>U</w:t>
            </w:r>
            <w:r>
              <w:t xml:space="preserve">pdated </w:t>
            </w:r>
            <w:r w:rsidRPr="005668B6">
              <w:t>Table 22: OC Protection from the individual OC protection controllers in WCL RVP</w:t>
            </w:r>
          </w:p>
          <w:p w14:paraId="7DE880C2" w14:textId="4C18CA33" w:rsidR="00CE4030" w:rsidRDefault="00CE4030" w:rsidP="00831CD0">
            <w:r>
              <w:t>-</w:t>
            </w:r>
            <w:r w:rsidR="002038C7">
              <w:t>U</w:t>
            </w:r>
            <w:r w:rsidR="000137BC">
              <w:t xml:space="preserve">pdated </w:t>
            </w:r>
            <w:r w:rsidR="000137BC" w:rsidRPr="000137BC">
              <w:t>Figure 20 : RVP2 GEN4 SOC CLKOUT / SRCCLKREQ Mappings</w:t>
            </w:r>
          </w:p>
          <w:p w14:paraId="7AEC8BF7" w14:textId="7EADD1FD" w:rsidR="008B0E0D" w:rsidRDefault="008B0E0D" w:rsidP="00831CD0">
            <w:r>
              <w:t>-</w:t>
            </w:r>
            <w:r w:rsidR="002038C7">
              <w:t>U</w:t>
            </w:r>
            <w:r>
              <w:t xml:space="preserve">pdated </w:t>
            </w:r>
            <w:r w:rsidRPr="008B0E0D">
              <w:t>Figure 21 : RVP1 WCL DDR5 SODIMM T3 RVP Storage support</w:t>
            </w:r>
          </w:p>
          <w:p w14:paraId="1F82AAE1" w14:textId="21F05662" w:rsidR="006D716E" w:rsidRDefault="006D716E" w:rsidP="00831CD0">
            <w:r>
              <w:t>-</w:t>
            </w:r>
            <w:r w:rsidR="002038C7">
              <w:t>U</w:t>
            </w:r>
            <w:r>
              <w:t xml:space="preserve">pdated </w:t>
            </w:r>
            <w:r w:rsidRPr="006D716E">
              <w:t>Figure 22 : RVP2 WCL LP5x Memory Down T3 RVP Storage support</w:t>
            </w:r>
          </w:p>
          <w:p w14:paraId="0930FE58" w14:textId="463AA4CB" w:rsidR="00F75669" w:rsidRDefault="00F75669" w:rsidP="00831CD0">
            <w:r>
              <w:t>-</w:t>
            </w:r>
            <w:r w:rsidR="002038C7">
              <w:t>U</w:t>
            </w:r>
            <w:r>
              <w:t>pdated chapter 10</w:t>
            </w:r>
            <w:r w:rsidR="00DD224D">
              <w:t xml:space="preserve">.2.3 </w:t>
            </w:r>
            <w:r w:rsidR="00DD224D" w:rsidRPr="00DD224D">
              <w:t>BIOS recovery architecture</w:t>
            </w:r>
          </w:p>
          <w:p w14:paraId="50866D69" w14:textId="10CB2AFC" w:rsidR="005C19E4" w:rsidRDefault="004F6509" w:rsidP="00831CD0">
            <w:r>
              <w:t>-</w:t>
            </w:r>
            <w:r w:rsidR="002038C7">
              <w:t>U</w:t>
            </w:r>
            <w:r w:rsidR="009F6B7A">
              <w:t xml:space="preserve">pdated chapter </w:t>
            </w:r>
            <w:r w:rsidR="009F6B7A" w:rsidRPr="009F6B7A">
              <w:t>10</w:t>
            </w:r>
            <w:r w:rsidR="009F6B7A">
              <w:t xml:space="preserve">.4 </w:t>
            </w:r>
            <w:r w:rsidR="009F6B7A" w:rsidRPr="009F6B7A">
              <w:t>UFS3.1</w:t>
            </w:r>
          </w:p>
          <w:p w14:paraId="0744521E" w14:textId="4E3B0080" w:rsidR="00FF24F1" w:rsidRDefault="00FF24F1" w:rsidP="00831CD0">
            <w:r>
              <w:t>-Updated Table 6</w:t>
            </w:r>
            <w:r w:rsidR="00760460">
              <w:t xml:space="preserve">: </w:t>
            </w:r>
            <w:r w:rsidR="00E17CDC">
              <w:t xml:space="preserve">LPDDR5x </w:t>
            </w:r>
            <w:r w:rsidR="00EC7848">
              <w:t xml:space="preserve">Memory </w:t>
            </w:r>
            <w:r w:rsidR="00054864">
              <w:t>B-die MPN to C-die MPN</w:t>
            </w:r>
          </w:p>
          <w:p w14:paraId="0A20D096" w14:textId="0D84A98D" w:rsidR="00B55751" w:rsidRDefault="00B55751" w:rsidP="00831CD0">
            <w:r>
              <w:t xml:space="preserve">-Updated Table </w:t>
            </w:r>
            <w:r w:rsidR="00360F28">
              <w:t>8: HDMI ALS changed to default config</w:t>
            </w:r>
            <w:r w:rsidR="00CA5EE3">
              <w:t xml:space="preserve"> </w:t>
            </w:r>
            <w:r w:rsidR="009A78AB">
              <w:t xml:space="preserve">and </w:t>
            </w:r>
            <w:r w:rsidR="00CA5EE3">
              <w:t xml:space="preserve">CRLS as rework </w:t>
            </w:r>
            <w:r w:rsidR="009A78AB">
              <w:t xml:space="preserve">config </w:t>
            </w:r>
          </w:p>
          <w:p w14:paraId="3CF606F0" w14:textId="637CC8BB" w:rsidR="009911F0" w:rsidRDefault="009911F0" w:rsidP="00831CD0">
            <w:r>
              <w:t xml:space="preserve">-Updated Figure 9: </w:t>
            </w:r>
            <w:r w:rsidR="00853FC0">
              <w:t xml:space="preserve">HDMI ALS </w:t>
            </w:r>
            <w:r w:rsidR="00604B01">
              <w:t>changed to default confi</w:t>
            </w:r>
            <w:r w:rsidR="00C167EF">
              <w:t>g</w:t>
            </w:r>
            <w:r w:rsidR="009A78AB">
              <w:t xml:space="preserve"> and CRLS as rework config</w:t>
            </w:r>
          </w:p>
          <w:p w14:paraId="4902C7BD" w14:textId="77777777" w:rsidR="005C19E4" w:rsidRDefault="00E53F30" w:rsidP="00831CD0">
            <w:r>
              <w:t>-Updated Table 72</w:t>
            </w:r>
            <w:r w:rsidR="001039A9">
              <w:t xml:space="preserve">: </w:t>
            </w:r>
            <w:r w:rsidR="0063287D">
              <w:t xml:space="preserve">SMP mapping </w:t>
            </w:r>
          </w:p>
          <w:p w14:paraId="265A1A51" w14:textId="77777777" w:rsidR="00E83F58" w:rsidRDefault="00E83F58" w:rsidP="00831CD0">
            <w:r>
              <w:lastRenderedPageBreak/>
              <w:t xml:space="preserve">-Updated </w:t>
            </w:r>
            <w:r w:rsidRPr="00E83F58">
              <w:t>Figure 19 : RVP1 GEN4 SOC CLKOUT / SRCCLKREQ Mappings</w:t>
            </w:r>
          </w:p>
          <w:p w14:paraId="7A15E0F6" w14:textId="77777777" w:rsidR="0043660B" w:rsidRDefault="0043660B" w:rsidP="00831CD0">
            <w:r>
              <w:t>-Updated Chapter 10.4</w:t>
            </w:r>
            <w:r w:rsidR="005E19DF">
              <w:t xml:space="preserve"> to reflect latest </w:t>
            </w:r>
            <w:r w:rsidR="00AD1D9D">
              <w:t>UFS AIC Fab3 IPN</w:t>
            </w:r>
          </w:p>
          <w:p w14:paraId="66EEBD4E" w14:textId="7D3B7877" w:rsidR="00EF5EC8" w:rsidRDefault="00EF5EC8" w:rsidP="00831CD0">
            <w:r>
              <w:t xml:space="preserve">-Updated Figure </w:t>
            </w:r>
            <w:r>
              <w:rPr>
                <w:noProof/>
              </w:rPr>
              <w:fldChar w:fldCharType="begin"/>
            </w:r>
            <w:r>
              <w:rPr>
                <w:noProof/>
              </w:rPr>
              <w:instrText xml:space="preserve"> SEQ Figure \* ARABIC </w:instrText>
            </w:r>
            <w:r>
              <w:rPr>
                <w:noProof/>
              </w:rPr>
              <w:fldChar w:fldCharType="separate"/>
            </w:r>
            <w:r w:rsidR="0003795B">
              <w:rPr>
                <w:noProof/>
              </w:rPr>
              <w:t>1</w:t>
            </w:r>
            <w:r>
              <w:rPr>
                <w:noProof/>
              </w:rPr>
              <w:fldChar w:fldCharType="end"/>
            </w:r>
            <w:r>
              <w:rPr>
                <w:noProof/>
              </w:rPr>
              <w:t xml:space="preserve"> </w:t>
            </w:r>
            <w:r>
              <w:t>: WCL RVP1 UFS AIC CONN high level block diagram</w:t>
            </w:r>
          </w:p>
          <w:p w14:paraId="6EC3C69E" w14:textId="63927C11" w:rsidR="0031168D" w:rsidRDefault="0031168D" w:rsidP="0031168D">
            <w:r>
              <w:t xml:space="preserve">-Updated Figure </w:t>
            </w:r>
            <w:r>
              <w:rPr>
                <w:noProof/>
              </w:rPr>
              <w:fldChar w:fldCharType="begin"/>
            </w:r>
            <w:r>
              <w:rPr>
                <w:noProof/>
              </w:rPr>
              <w:instrText xml:space="preserve"> SEQ Figure \* ARABIC </w:instrText>
            </w:r>
            <w:r>
              <w:rPr>
                <w:noProof/>
              </w:rPr>
              <w:fldChar w:fldCharType="separate"/>
            </w:r>
            <w:r w:rsidR="0003795B">
              <w:rPr>
                <w:noProof/>
              </w:rPr>
              <w:t>2</w:t>
            </w:r>
            <w:r>
              <w:rPr>
                <w:noProof/>
              </w:rPr>
              <w:fldChar w:fldCharType="end"/>
            </w:r>
            <w:r>
              <w:t xml:space="preserve">: LPSS </w:t>
            </w:r>
            <w:r w:rsidRPr="00AF13CF">
              <w:t>I2C</w:t>
            </w:r>
            <w:r>
              <w:t>/I3C</w:t>
            </w:r>
            <w:r w:rsidRPr="00AF13CF">
              <w:t xml:space="preserve"> </w:t>
            </w:r>
            <w:r>
              <w:t xml:space="preserve">high level </w:t>
            </w:r>
            <w:r w:rsidRPr="00AF13CF">
              <w:t>Block Diagram</w:t>
            </w:r>
            <w:r>
              <w:t xml:space="preserve"> </w:t>
            </w:r>
          </w:p>
          <w:p w14:paraId="67A79B86" w14:textId="77777777" w:rsidR="0031168D" w:rsidRDefault="0031168D" w:rsidP="0031168D">
            <w:r>
              <w:t>-Updated Touch screen default as I2C for both ports as SPI got ZBB’ed</w:t>
            </w:r>
          </w:p>
          <w:p w14:paraId="67A1DC42" w14:textId="106F7B17" w:rsidR="002708E9" w:rsidRDefault="002708E9" w:rsidP="0031168D">
            <w:r>
              <w:t xml:space="preserve">-Updated Audio mic privacy </w:t>
            </w:r>
            <w:r w:rsidR="00591863">
              <w:t>support block diagram</w:t>
            </w:r>
          </w:p>
          <w:p w14:paraId="3396851A" w14:textId="77777777" w:rsidR="002038C7" w:rsidRDefault="002038C7" w:rsidP="002038C7">
            <w:r>
              <w:t>-Updated Figure 48: LPSS I2C/I3C high level Block Diagram</w:t>
            </w:r>
          </w:p>
          <w:p w14:paraId="307CF41D" w14:textId="77777777" w:rsidR="002038C7" w:rsidRDefault="002038C7" w:rsidP="002038C7">
            <w:r>
              <w:t>-Updated Figure 41: WCL RVP SMBus &amp; SMLink support</w:t>
            </w:r>
          </w:p>
          <w:p w14:paraId="44ADC2D1" w14:textId="77777777" w:rsidR="002038C7" w:rsidRDefault="002038C7" w:rsidP="002038C7">
            <w:r>
              <w:t>-Updated Table 56: I2C/I3C device details</w:t>
            </w:r>
          </w:p>
          <w:p w14:paraId="32964CB1" w14:textId="709F5F7E" w:rsidR="00C600D1" w:rsidRDefault="002038C7" w:rsidP="002038C7">
            <w:r>
              <w:t>-Default path for Touch panel 1 is made as I2C and SPI got ZBB’ed</w:t>
            </w:r>
          </w:p>
          <w:p w14:paraId="06909C3F" w14:textId="0398C853" w:rsidR="005C19E4" w:rsidRPr="000613B1" w:rsidRDefault="005C19E4" w:rsidP="00831CD0"/>
        </w:tc>
        <w:tc>
          <w:tcPr>
            <w:tcW w:w="772" w:type="pct"/>
            <w:vAlign w:val="center"/>
          </w:tcPr>
          <w:p w14:paraId="74C6D6E1" w14:textId="5A4D9A74" w:rsidR="005C19E4" w:rsidRPr="000613B1" w:rsidRDefault="00813675" w:rsidP="00AE2A63">
            <w:r>
              <w:lastRenderedPageBreak/>
              <w:t>May</w:t>
            </w:r>
            <w:r w:rsidR="00BB766F">
              <w:t>, 2025</w:t>
            </w:r>
          </w:p>
        </w:tc>
      </w:tr>
    </w:tbl>
    <w:p w14:paraId="3BE74785" w14:textId="00906D5B" w:rsidR="005B069C" w:rsidRPr="00855200" w:rsidRDefault="00340373" w:rsidP="00831CD0">
      <w:pPr>
        <w:tabs>
          <w:tab w:val="left" w:pos="0"/>
        </w:tabs>
        <w:ind w:right="-185"/>
      </w:pPr>
      <w:r>
        <w:t xml:space="preserve"> </w:t>
      </w:r>
      <w:r w:rsidR="005B069C" w:rsidRPr="00855200">
        <w:br w:type="page"/>
      </w:r>
    </w:p>
    <w:p w14:paraId="32AF82D2" w14:textId="3936C81F" w:rsidR="005B069C" w:rsidRDefault="005B069C" w:rsidP="47C145C5">
      <w:pPr>
        <w:pStyle w:val="HeadingTOC"/>
        <w:ind w:right="-185"/>
      </w:pPr>
      <w:bookmarkStart w:id="2" w:name="_Figures"/>
      <w:bookmarkStart w:id="3" w:name="_Toc517084279"/>
      <w:bookmarkStart w:id="4" w:name="_Toc517084396"/>
      <w:bookmarkStart w:id="5" w:name="_Toc197421018"/>
      <w:bookmarkStart w:id="6" w:name="_Toc507403421"/>
      <w:bookmarkStart w:id="7" w:name="_Toc428761831"/>
      <w:bookmarkStart w:id="8" w:name="_Toc431308718"/>
      <w:bookmarkStart w:id="9" w:name="_Toc112736946"/>
      <w:bookmarkStart w:id="10" w:name="_Toc125788471"/>
      <w:bookmarkEnd w:id="2"/>
      <w:r>
        <w:lastRenderedPageBreak/>
        <w:t>Contents</w:t>
      </w:r>
      <w:bookmarkEnd w:id="3"/>
      <w:bookmarkEnd w:id="4"/>
      <w:bookmarkEnd w:id="5"/>
    </w:p>
    <w:p w14:paraId="095DB026" w14:textId="13893066" w:rsidR="00217989" w:rsidRDefault="005B069C">
      <w:pPr>
        <w:pStyle w:val="TOC1"/>
        <w:rPr>
          <w:rFonts w:asciiTheme="minorHAnsi" w:eastAsiaTheme="minorEastAsia" w:hAnsiTheme="minorHAnsi"/>
          <w:b w:val="0"/>
          <w:noProof/>
          <w:color w:val="auto"/>
          <w:kern w:val="2"/>
          <w:sz w:val="24"/>
          <w:szCs w:val="24"/>
          <w:lang w:val="en-MY" w:eastAsia="en-MY"/>
          <w14:ligatures w14:val="standardContextual"/>
        </w:rPr>
      </w:pPr>
      <w:r>
        <w:rPr>
          <w:rFonts w:cstheme="minorHAnsi"/>
        </w:rPr>
        <w:fldChar w:fldCharType="begin"/>
      </w:r>
      <w:r>
        <w:rPr>
          <w:rFonts w:cstheme="minorHAnsi"/>
        </w:rPr>
        <w:instrText xml:space="preserve"> TOC \o "1-3" \h \z \t "Heading (TOC,1,Heading (LOT,1" </w:instrText>
      </w:r>
      <w:r>
        <w:rPr>
          <w:rFonts w:cstheme="minorHAnsi"/>
        </w:rPr>
        <w:fldChar w:fldCharType="separate"/>
      </w:r>
      <w:hyperlink w:anchor="_Toc197421017" w:history="1">
        <w:r w:rsidR="00217989" w:rsidRPr="00675D6A">
          <w:rPr>
            <w:rStyle w:val="Hyperlink"/>
            <w:noProof/>
          </w:rPr>
          <w:t>Revision History</w:t>
        </w:r>
        <w:r w:rsidR="00217989">
          <w:rPr>
            <w:noProof/>
            <w:webHidden/>
          </w:rPr>
          <w:tab/>
        </w:r>
        <w:r w:rsidR="00217989">
          <w:rPr>
            <w:noProof/>
            <w:webHidden/>
          </w:rPr>
          <w:fldChar w:fldCharType="begin"/>
        </w:r>
        <w:r w:rsidR="00217989">
          <w:rPr>
            <w:noProof/>
            <w:webHidden/>
          </w:rPr>
          <w:instrText xml:space="preserve"> PAGEREF _Toc197421017 \h </w:instrText>
        </w:r>
        <w:r w:rsidR="00217989">
          <w:rPr>
            <w:noProof/>
            <w:webHidden/>
          </w:rPr>
        </w:r>
        <w:r w:rsidR="00217989">
          <w:rPr>
            <w:noProof/>
            <w:webHidden/>
          </w:rPr>
          <w:fldChar w:fldCharType="separate"/>
        </w:r>
        <w:r w:rsidR="0003795B">
          <w:rPr>
            <w:noProof/>
            <w:webHidden/>
          </w:rPr>
          <w:t>2</w:t>
        </w:r>
        <w:r w:rsidR="00217989">
          <w:rPr>
            <w:noProof/>
            <w:webHidden/>
          </w:rPr>
          <w:fldChar w:fldCharType="end"/>
        </w:r>
      </w:hyperlink>
    </w:p>
    <w:p w14:paraId="6A3B573A" w14:textId="0D9D8F44" w:rsidR="00217989" w:rsidRDefault="00217989">
      <w:pPr>
        <w:pStyle w:val="TOC1"/>
        <w:rPr>
          <w:rFonts w:asciiTheme="minorHAnsi" w:eastAsiaTheme="minorEastAsia" w:hAnsiTheme="minorHAnsi"/>
          <w:b w:val="0"/>
          <w:noProof/>
          <w:color w:val="auto"/>
          <w:kern w:val="2"/>
          <w:sz w:val="24"/>
          <w:szCs w:val="24"/>
          <w:lang w:val="en-MY" w:eastAsia="en-MY"/>
          <w14:ligatures w14:val="standardContextual"/>
        </w:rPr>
      </w:pPr>
      <w:hyperlink w:anchor="_Toc197421018" w:history="1">
        <w:r w:rsidRPr="00675D6A">
          <w:rPr>
            <w:rStyle w:val="Hyperlink"/>
            <w:noProof/>
          </w:rPr>
          <w:t>Contents</w:t>
        </w:r>
        <w:r>
          <w:rPr>
            <w:noProof/>
            <w:webHidden/>
          </w:rPr>
          <w:tab/>
        </w:r>
        <w:r>
          <w:rPr>
            <w:noProof/>
            <w:webHidden/>
          </w:rPr>
          <w:fldChar w:fldCharType="begin"/>
        </w:r>
        <w:r>
          <w:rPr>
            <w:noProof/>
            <w:webHidden/>
          </w:rPr>
          <w:instrText xml:space="preserve"> PAGEREF _Toc197421018 \h </w:instrText>
        </w:r>
        <w:r>
          <w:rPr>
            <w:noProof/>
            <w:webHidden/>
          </w:rPr>
        </w:r>
        <w:r>
          <w:rPr>
            <w:noProof/>
            <w:webHidden/>
          </w:rPr>
          <w:fldChar w:fldCharType="separate"/>
        </w:r>
        <w:r w:rsidR="0003795B">
          <w:rPr>
            <w:noProof/>
            <w:webHidden/>
          </w:rPr>
          <w:t>5</w:t>
        </w:r>
        <w:r>
          <w:rPr>
            <w:noProof/>
            <w:webHidden/>
          </w:rPr>
          <w:fldChar w:fldCharType="end"/>
        </w:r>
      </w:hyperlink>
    </w:p>
    <w:p w14:paraId="018E3978" w14:textId="0FC0AC24" w:rsidR="00217989" w:rsidRDefault="00217989">
      <w:pPr>
        <w:pStyle w:val="TOC1"/>
        <w:rPr>
          <w:rFonts w:asciiTheme="minorHAnsi" w:eastAsiaTheme="minorEastAsia" w:hAnsiTheme="minorHAnsi"/>
          <w:b w:val="0"/>
          <w:noProof/>
          <w:color w:val="auto"/>
          <w:kern w:val="2"/>
          <w:sz w:val="24"/>
          <w:szCs w:val="24"/>
          <w:lang w:val="en-MY" w:eastAsia="en-MY"/>
          <w14:ligatures w14:val="standardContextual"/>
        </w:rPr>
      </w:pPr>
      <w:hyperlink w:anchor="_Toc197421019" w:history="1">
        <w:r w:rsidRPr="00675D6A">
          <w:rPr>
            <w:rStyle w:val="Hyperlink"/>
            <w:noProof/>
          </w:rPr>
          <w:t>List of Figures</w:t>
        </w:r>
        <w:r>
          <w:rPr>
            <w:noProof/>
            <w:webHidden/>
          </w:rPr>
          <w:tab/>
        </w:r>
        <w:r>
          <w:rPr>
            <w:noProof/>
            <w:webHidden/>
          </w:rPr>
          <w:fldChar w:fldCharType="begin"/>
        </w:r>
        <w:r>
          <w:rPr>
            <w:noProof/>
            <w:webHidden/>
          </w:rPr>
          <w:instrText xml:space="preserve"> PAGEREF _Toc197421019 \h </w:instrText>
        </w:r>
        <w:r>
          <w:rPr>
            <w:noProof/>
            <w:webHidden/>
          </w:rPr>
        </w:r>
        <w:r>
          <w:rPr>
            <w:noProof/>
            <w:webHidden/>
          </w:rPr>
          <w:fldChar w:fldCharType="separate"/>
        </w:r>
        <w:r w:rsidR="0003795B">
          <w:rPr>
            <w:noProof/>
            <w:webHidden/>
          </w:rPr>
          <w:t>10</w:t>
        </w:r>
        <w:r>
          <w:rPr>
            <w:noProof/>
            <w:webHidden/>
          </w:rPr>
          <w:fldChar w:fldCharType="end"/>
        </w:r>
      </w:hyperlink>
    </w:p>
    <w:p w14:paraId="483F6B90" w14:textId="11D859A4" w:rsidR="00217989" w:rsidRDefault="00217989">
      <w:pPr>
        <w:pStyle w:val="TOC1"/>
        <w:rPr>
          <w:rFonts w:asciiTheme="minorHAnsi" w:eastAsiaTheme="minorEastAsia" w:hAnsiTheme="minorHAnsi"/>
          <w:b w:val="0"/>
          <w:noProof/>
          <w:color w:val="auto"/>
          <w:kern w:val="2"/>
          <w:sz w:val="24"/>
          <w:szCs w:val="24"/>
          <w:lang w:val="en-MY" w:eastAsia="en-MY"/>
          <w14:ligatures w14:val="standardContextual"/>
        </w:rPr>
      </w:pPr>
      <w:hyperlink w:anchor="_Toc197421020" w:history="1">
        <w:r w:rsidRPr="00675D6A">
          <w:rPr>
            <w:rStyle w:val="Hyperlink"/>
            <w:noProof/>
          </w:rPr>
          <w:t>List of Tables</w:t>
        </w:r>
        <w:r>
          <w:rPr>
            <w:noProof/>
            <w:webHidden/>
          </w:rPr>
          <w:tab/>
        </w:r>
        <w:r>
          <w:rPr>
            <w:noProof/>
            <w:webHidden/>
          </w:rPr>
          <w:fldChar w:fldCharType="begin"/>
        </w:r>
        <w:r>
          <w:rPr>
            <w:noProof/>
            <w:webHidden/>
          </w:rPr>
          <w:instrText xml:space="preserve"> PAGEREF _Toc197421020 \h </w:instrText>
        </w:r>
        <w:r>
          <w:rPr>
            <w:noProof/>
            <w:webHidden/>
          </w:rPr>
        </w:r>
        <w:r>
          <w:rPr>
            <w:noProof/>
            <w:webHidden/>
          </w:rPr>
          <w:fldChar w:fldCharType="separate"/>
        </w:r>
        <w:r w:rsidR="0003795B">
          <w:rPr>
            <w:noProof/>
            <w:webHidden/>
          </w:rPr>
          <w:t>13</w:t>
        </w:r>
        <w:r>
          <w:rPr>
            <w:noProof/>
            <w:webHidden/>
          </w:rPr>
          <w:fldChar w:fldCharType="end"/>
        </w:r>
      </w:hyperlink>
    </w:p>
    <w:p w14:paraId="440E4B48" w14:textId="239F97CB"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21" w:history="1">
        <w:r w:rsidRPr="00675D6A">
          <w:rPr>
            <w:rStyle w:val="Hyperlink"/>
            <w:noProof/>
          </w:rPr>
          <w:t>Reference Documents/ Links</w:t>
        </w:r>
        <w:r>
          <w:rPr>
            <w:noProof/>
            <w:webHidden/>
          </w:rPr>
          <w:tab/>
        </w:r>
        <w:r>
          <w:rPr>
            <w:noProof/>
            <w:webHidden/>
          </w:rPr>
          <w:fldChar w:fldCharType="begin"/>
        </w:r>
        <w:r>
          <w:rPr>
            <w:noProof/>
            <w:webHidden/>
          </w:rPr>
          <w:instrText xml:space="preserve"> PAGEREF _Toc197421021 \h </w:instrText>
        </w:r>
        <w:r>
          <w:rPr>
            <w:noProof/>
            <w:webHidden/>
          </w:rPr>
        </w:r>
        <w:r>
          <w:rPr>
            <w:noProof/>
            <w:webHidden/>
          </w:rPr>
          <w:fldChar w:fldCharType="separate"/>
        </w:r>
        <w:r w:rsidR="0003795B">
          <w:rPr>
            <w:noProof/>
            <w:webHidden/>
          </w:rPr>
          <w:t>16</w:t>
        </w:r>
        <w:r>
          <w:rPr>
            <w:noProof/>
            <w:webHidden/>
          </w:rPr>
          <w:fldChar w:fldCharType="end"/>
        </w:r>
      </w:hyperlink>
    </w:p>
    <w:p w14:paraId="736AD189" w14:textId="5901B640"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22" w:history="1">
        <w:r w:rsidRPr="00675D6A">
          <w:rPr>
            <w:rStyle w:val="Hyperlink"/>
            <w:noProof/>
          </w:rPr>
          <w:t>Document Conventions</w:t>
        </w:r>
        <w:r>
          <w:rPr>
            <w:noProof/>
            <w:webHidden/>
          </w:rPr>
          <w:tab/>
        </w:r>
        <w:r>
          <w:rPr>
            <w:noProof/>
            <w:webHidden/>
          </w:rPr>
          <w:fldChar w:fldCharType="begin"/>
        </w:r>
        <w:r>
          <w:rPr>
            <w:noProof/>
            <w:webHidden/>
          </w:rPr>
          <w:instrText xml:space="preserve"> PAGEREF _Toc197421022 \h </w:instrText>
        </w:r>
        <w:r>
          <w:rPr>
            <w:noProof/>
            <w:webHidden/>
          </w:rPr>
        </w:r>
        <w:r>
          <w:rPr>
            <w:noProof/>
            <w:webHidden/>
          </w:rPr>
          <w:fldChar w:fldCharType="separate"/>
        </w:r>
        <w:r w:rsidR="0003795B">
          <w:rPr>
            <w:noProof/>
            <w:webHidden/>
          </w:rPr>
          <w:t>16</w:t>
        </w:r>
        <w:r>
          <w:rPr>
            <w:noProof/>
            <w:webHidden/>
          </w:rPr>
          <w:fldChar w:fldCharType="end"/>
        </w:r>
      </w:hyperlink>
    </w:p>
    <w:p w14:paraId="63F56071" w14:textId="38CF9EB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23" w:history="1">
        <w:r w:rsidRPr="00675D6A">
          <w:rPr>
            <w:rStyle w:val="Hyperlink"/>
            <w:noProof/>
          </w:rPr>
          <w:t>Acronyms</w:t>
        </w:r>
        <w:r>
          <w:rPr>
            <w:noProof/>
            <w:webHidden/>
          </w:rPr>
          <w:tab/>
        </w:r>
        <w:r>
          <w:rPr>
            <w:noProof/>
            <w:webHidden/>
          </w:rPr>
          <w:fldChar w:fldCharType="begin"/>
        </w:r>
        <w:r>
          <w:rPr>
            <w:noProof/>
            <w:webHidden/>
          </w:rPr>
          <w:instrText xml:space="preserve"> PAGEREF _Toc197421023 \h </w:instrText>
        </w:r>
        <w:r>
          <w:rPr>
            <w:noProof/>
            <w:webHidden/>
          </w:rPr>
        </w:r>
        <w:r>
          <w:rPr>
            <w:noProof/>
            <w:webHidden/>
          </w:rPr>
          <w:fldChar w:fldCharType="separate"/>
        </w:r>
        <w:r w:rsidR="0003795B">
          <w:rPr>
            <w:noProof/>
            <w:webHidden/>
          </w:rPr>
          <w:t>16</w:t>
        </w:r>
        <w:r>
          <w:rPr>
            <w:noProof/>
            <w:webHidden/>
          </w:rPr>
          <w:fldChar w:fldCharType="end"/>
        </w:r>
      </w:hyperlink>
    </w:p>
    <w:p w14:paraId="5781A9A3" w14:textId="3696E52C"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024" w:history="1">
        <w:r w:rsidRPr="00675D6A">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Introduction</w:t>
        </w:r>
        <w:r>
          <w:rPr>
            <w:noProof/>
            <w:webHidden/>
          </w:rPr>
          <w:tab/>
        </w:r>
        <w:r>
          <w:rPr>
            <w:noProof/>
            <w:webHidden/>
          </w:rPr>
          <w:fldChar w:fldCharType="begin"/>
        </w:r>
        <w:r>
          <w:rPr>
            <w:noProof/>
            <w:webHidden/>
          </w:rPr>
          <w:instrText xml:space="preserve"> PAGEREF _Toc197421024 \h </w:instrText>
        </w:r>
        <w:r>
          <w:rPr>
            <w:noProof/>
            <w:webHidden/>
          </w:rPr>
        </w:r>
        <w:r>
          <w:rPr>
            <w:noProof/>
            <w:webHidden/>
          </w:rPr>
          <w:fldChar w:fldCharType="separate"/>
        </w:r>
        <w:r w:rsidR="0003795B">
          <w:rPr>
            <w:noProof/>
            <w:webHidden/>
          </w:rPr>
          <w:t>18</w:t>
        </w:r>
        <w:r>
          <w:rPr>
            <w:noProof/>
            <w:webHidden/>
          </w:rPr>
          <w:fldChar w:fldCharType="end"/>
        </w:r>
      </w:hyperlink>
    </w:p>
    <w:p w14:paraId="2455C335" w14:textId="6EF573B5"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25" w:history="1">
        <w:r w:rsidRPr="00675D6A">
          <w:rPr>
            <w:rStyle w:val="Hyperlink"/>
            <w:noProof/>
          </w:rPr>
          <w:t>1.1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Design Team</w:t>
        </w:r>
        <w:r>
          <w:rPr>
            <w:noProof/>
            <w:webHidden/>
          </w:rPr>
          <w:tab/>
        </w:r>
        <w:r>
          <w:rPr>
            <w:noProof/>
            <w:webHidden/>
          </w:rPr>
          <w:fldChar w:fldCharType="begin"/>
        </w:r>
        <w:r>
          <w:rPr>
            <w:noProof/>
            <w:webHidden/>
          </w:rPr>
          <w:instrText xml:space="preserve"> PAGEREF _Toc197421025 \h </w:instrText>
        </w:r>
        <w:r>
          <w:rPr>
            <w:noProof/>
            <w:webHidden/>
          </w:rPr>
        </w:r>
        <w:r>
          <w:rPr>
            <w:noProof/>
            <w:webHidden/>
          </w:rPr>
          <w:fldChar w:fldCharType="separate"/>
        </w:r>
        <w:r w:rsidR="0003795B">
          <w:rPr>
            <w:noProof/>
            <w:webHidden/>
          </w:rPr>
          <w:t>18</w:t>
        </w:r>
        <w:r>
          <w:rPr>
            <w:noProof/>
            <w:webHidden/>
          </w:rPr>
          <w:fldChar w:fldCharType="end"/>
        </w:r>
      </w:hyperlink>
    </w:p>
    <w:p w14:paraId="092E9ECD" w14:textId="0B5400EA"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26" w:history="1">
        <w:r w:rsidRPr="00675D6A">
          <w:rPr>
            <w:rStyle w:val="Hyperlink"/>
            <w:noProof/>
          </w:rPr>
          <w:t>1.2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RVP Design SKUs</w:t>
        </w:r>
        <w:r>
          <w:rPr>
            <w:noProof/>
            <w:webHidden/>
          </w:rPr>
          <w:tab/>
        </w:r>
        <w:r>
          <w:rPr>
            <w:noProof/>
            <w:webHidden/>
          </w:rPr>
          <w:fldChar w:fldCharType="begin"/>
        </w:r>
        <w:r>
          <w:rPr>
            <w:noProof/>
            <w:webHidden/>
          </w:rPr>
          <w:instrText xml:space="preserve"> PAGEREF _Toc197421026 \h </w:instrText>
        </w:r>
        <w:r>
          <w:rPr>
            <w:noProof/>
            <w:webHidden/>
          </w:rPr>
        </w:r>
        <w:r>
          <w:rPr>
            <w:noProof/>
            <w:webHidden/>
          </w:rPr>
          <w:fldChar w:fldCharType="separate"/>
        </w:r>
        <w:r w:rsidR="0003795B">
          <w:rPr>
            <w:noProof/>
            <w:webHidden/>
          </w:rPr>
          <w:t>19</w:t>
        </w:r>
        <w:r>
          <w:rPr>
            <w:noProof/>
            <w:webHidden/>
          </w:rPr>
          <w:fldChar w:fldCharType="end"/>
        </w:r>
      </w:hyperlink>
    </w:p>
    <w:p w14:paraId="5C8ECA14" w14:textId="7C9C6E2C"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027" w:history="1">
        <w:r w:rsidRPr="00675D6A">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Feature Set &amp; HW-BOM</w:t>
        </w:r>
        <w:r>
          <w:rPr>
            <w:noProof/>
            <w:webHidden/>
          </w:rPr>
          <w:tab/>
        </w:r>
        <w:r>
          <w:rPr>
            <w:noProof/>
            <w:webHidden/>
          </w:rPr>
          <w:fldChar w:fldCharType="begin"/>
        </w:r>
        <w:r>
          <w:rPr>
            <w:noProof/>
            <w:webHidden/>
          </w:rPr>
          <w:instrText xml:space="preserve"> PAGEREF _Toc197421027 \h </w:instrText>
        </w:r>
        <w:r>
          <w:rPr>
            <w:noProof/>
            <w:webHidden/>
          </w:rPr>
        </w:r>
        <w:r>
          <w:rPr>
            <w:noProof/>
            <w:webHidden/>
          </w:rPr>
          <w:fldChar w:fldCharType="separate"/>
        </w:r>
        <w:r w:rsidR="0003795B">
          <w:rPr>
            <w:noProof/>
            <w:webHidden/>
          </w:rPr>
          <w:t>20</w:t>
        </w:r>
        <w:r>
          <w:rPr>
            <w:noProof/>
            <w:webHidden/>
          </w:rPr>
          <w:fldChar w:fldCharType="end"/>
        </w:r>
      </w:hyperlink>
    </w:p>
    <w:p w14:paraId="6CEB5687" w14:textId="3D4F55D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28" w:history="1">
        <w:r w:rsidRPr="00675D6A">
          <w:rPr>
            <w:rStyle w:val="Hyperlink"/>
            <w:noProof/>
          </w:rPr>
          <w:t>2.1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RVP Landing Zone</w:t>
        </w:r>
        <w:r>
          <w:rPr>
            <w:noProof/>
            <w:webHidden/>
          </w:rPr>
          <w:tab/>
        </w:r>
        <w:r>
          <w:rPr>
            <w:noProof/>
            <w:webHidden/>
          </w:rPr>
          <w:fldChar w:fldCharType="begin"/>
        </w:r>
        <w:r>
          <w:rPr>
            <w:noProof/>
            <w:webHidden/>
          </w:rPr>
          <w:instrText xml:space="preserve"> PAGEREF _Toc197421028 \h </w:instrText>
        </w:r>
        <w:r>
          <w:rPr>
            <w:noProof/>
            <w:webHidden/>
          </w:rPr>
        </w:r>
        <w:r>
          <w:rPr>
            <w:noProof/>
            <w:webHidden/>
          </w:rPr>
          <w:fldChar w:fldCharType="separate"/>
        </w:r>
        <w:r w:rsidR="0003795B">
          <w:rPr>
            <w:noProof/>
            <w:webHidden/>
          </w:rPr>
          <w:t>20</w:t>
        </w:r>
        <w:r>
          <w:rPr>
            <w:noProof/>
            <w:webHidden/>
          </w:rPr>
          <w:fldChar w:fldCharType="end"/>
        </w:r>
      </w:hyperlink>
    </w:p>
    <w:p w14:paraId="1B635D26" w14:textId="4BA81982"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29" w:history="1">
        <w:r w:rsidRPr="00675D6A">
          <w:rPr>
            <w:rStyle w:val="Hyperlink"/>
            <w:noProof/>
          </w:rPr>
          <w:t>2.2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Platform HW BOM</w:t>
        </w:r>
        <w:r>
          <w:rPr>
            <w:noProof/>
            <w:webHidden/>
          </w:rPr>
          <w:tab/>
        </w:r>
        <w:r>
          <w:rPr>
            <w:noProof/>
            <w:webHidden/>
          </w:rPr>
          <w:fldChar w:fldCharType="begin"/>
        </w:r>
        <w:r>
          <w:rPr>
            <w:noProof/>
            <w:webHidden/>
          </w:rPr>
          <w:instrText xml:space="preserve"> PAGEREF _Toc197421029 \h </w:instrText>
        </w:r>
        <w:r>
          <w:rPr>
            <w:noProof/>
            <w:webHidden/>
          </w:rPr>
        </w:r>
        <w:r>
          <w:rPr>
            <w:noProof/>
            <w:webHidden/>
          </w:rPr>
          <w:fldChar w:fldCharType="separate"/>
        </w:r>
        <w:r w:rsidR="0003795B">
          <w:rPr>
            <w:noProof/>
            <w:webHidden/>
          </w:rPr>
          <w:t>20</w:t>
        </w:r>
        <w:r>
          <w:rPr>
            <w:noProof/>
            <w:webHidden/>
          </w:rPr>
          <w:fldChar w:fldCharType="end"/>
        </w:r>
      </w:hyperlink>
    </w:p>
    <w:p w14:paraId="4DF9480E" w14:textId="6A83C3DB"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30" w:history="1">
        <w:r w:rsidRPr="00675D6A">
          <w:rPr>
            <w:rStyle w:val="Hyperlink"/>
            <w:noProof/>
          </w:rPr>
          <w:t>2.3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Platform Validation Configuration</w:t>
        </w:r>
        <w:r>
          <w:rPr>
            <w:noProof/>
            <w:webHidden/>
          </w:rPr>
          <w:tab/>
        </w:r>
        <w:r>
          <w:rPr>
            <w:noProof/>
            <w:webHidden/>
          </w:rPr>
          <w:fldChar w:fldCharType="begin"/>
        </w:r>
        <w:r>
          <w:rPr>
            <w:noProof/>
            <w:webHidden/>
          </w:rPr>
          <w:instrText xml:space="preserve"> PAGEREF _Toc197421030 \h </w:instrText>
        </w:r>
        <w:r>
          <w:rPr>
            <w:noProof/>
            <w:webHidden/>
          </w:rPr>
        </w:r>
        <w:r>
          <w:rPr>
            <w:noProof/>
            <w:webHidden/>
          </w:rPr>
          <w:fldChar w:fldCharType="separate"/>
        </w:r>
        <w:r w:rsidR="0003795B">
          <w:rPr>
            <w:noProof/>
            <w:webHidden/>
          </w:rPr>
          <w:t>20</w:t>
        </w:r>
        <w:r>
          <w:rPr>
            <w:noProof/>
            <w:webHidden/>
          </w:rPr>
          <w:fldChar w:fldCharType="end"/>
        </w:r>
      </w:hyperlink>
    </w:p>
    <w:p w14:paraId="6F4E2556" w14:textId="2954DFA6"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031" w:history="1">
        <w:r w:rsidRPr="00675D6A">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General Architecture</w:t>
        </w:r>
        <w:r>
          <w:rPr>
            <w:noProof/>
            <w:webHidden/>
          </w:rPr>
          <w:tab/>
        </w:r>
        <w:r>
          <w:rPr>
            <w:noProof/>
            <w:webHidden/>
          </w:rPr>
          <w:fldChar w:fldCharType="begin"/>
        </w:r>
        <w:r>
          <w:rPr>
            <w:noProof/>
            <w:webHidden/>
          </w:rPr>
          <w:instrText xml:space="preserve"> PAGEREF _Toc197421031 \h </w:instrText>
        </w:r>
        <w:r>
          <w:rPr>
            <w:noProof/>
            <w:webHidden/>
          </w:rPr>
        </w:r>
        <w:r>
          <w:rPr>
            <w:noProof/>
            <w:webHidden/>
          </w:rPr>
          <w:fldChar w:fldCharType="separate"/>
        </w:r>
        <w:r w:rsidR="0003795B">
          <w:rPr>
            <w:noProof/>
            <w:webHidden/>
          </w:rPr>
          <w:t>21</w:t>
        </w:r>
        <w:r>
          <w:rPr>
            <w:noProof/>
            <w:webHidden/>
          </w:rPr>
          <w:fldChar w:fldCharType="end"/>
        </w:r>
      </w:hyperlink>
    </w:p>
    <w:p w14:paraId="23FB55CC" w14:textId="0BA988A6"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32" w:history="1">
        <w:r w:rsidRPr="00675D6A">
          <w:rPr>
            <w:rStyle w:val="Hyperlink"/>
            <w:noProof/>
          </w:rPr>
          <w:t>3.1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Platform Block Diagram</w:t>
        </w:r>
        <w:r>
          <w:rPr>
            <w:noProof/>
            <w:webHidden/>
          </w:rPr>
          <w:tab/>
        </w:r>
        <w:r>
          <w:rPr>
            <w:noProof/>
            <w:webHidden/>
          </w:rPr>
          <w:fldChar w:fldCharType="begin"/>
        </w:r>
        <w:r>
          <w:rPr>
            <w:noProof/>
            <w:webHidden/>
          </w:rPr>
          <w:instrText xml:space="preserve"> PAGEREF _Toc197421032 \h </w:instrText>
        </w:r>
        <w:r>
          <w:rPr>
            <w:noProof/>
            <w:webHidden/>
          </w:rPr>
        </w:r>
        <w:r>
          <w:rPr>
            <w:noProof/>
            <w:webHidden/>
          </w:rPr>
          <w:fldChar w:fldCharType="separate"/>
        </w:r>
        <w:r w:rsidR="0003795B">
          <w:rPr>
            <w:noProof/>
            <w:webHidden/>
          </w:rPr>
          <w:t>21</w:t>
        </w:r>
        <w:r>
          <w:rPr>
            <w:noProof/>
            <w:webHidden/>
          </w:rPr>
          <w:fldChar w:fldCharType="end"/>
        </w:r>
      </w:hyperlink>
    </w:p>
    <w:p w14:paraId="7C1728D4" w14:textId="53412F2F"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33" w:history="1">
        <w:r w:rsidRPr="00675D6A">
          <w:rPr>
            <w:rStyle w:val="Hyperlink"/>
            <w:noProof/>
          </w:rPr>
          <w:t>3.2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Wildcat Lake SoC Overview</w:t>
        </w:r>
        <w:r>
          <w:rPr>
            <w:noProof/>
            <w:webHidden/>
          </w:rPr>
          <w:tab/>
        </w:r>
        <w:r>
          <w:rPr>
            <w:noProof/>
            <w:webHidden/>
          </w:rPr>
          <w:fldChar w:fldCharType="begin"/>
        </w:r>
        <w:r>
          <w:rPr>
            <w:noProof/>
            <w:webHidden/>
          </w:rPr>
          <w:instrText xml:space="preserve"> PAGEREF _Toc197421033 \h </w:instrText>
        </w:r>
        <w:r>
          <w:rPr>
            <w:noProof/>
            <w:webHidden/>
          </w:rPr>
        </w:r>
        <w:r>
          <w:rPr>
            <w:noProof/>
            <w:webHidden/>
          </w:rPr>
          <w:fldChar w:fldCharType="separate"/>
        </w:r>
        <w:r w:rsidR="0003795B">
          <w:rPr>
            <w:noProof/>
            <w:webHidden/>
          </w:rPr>
          <w:t>22</w:t>
        </w:r>
        <w:r>
          <w:rPr>
            <w:noProof/>
            <w:webHidden/>
          </w:rPr>
          <w:fldChar w:fldCharType="end"/>
        </w:r>
      </w:hyperlink>
    </w:p>
    <w:p w14:paraId="1F865649" w14:textId="74F48B3D"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34" w:history="1">
        <w:r w:rsidRPr="00675D6A">
          <w:rPr>
            <w:rStyle w:val="Hyperlink"/>
            <w:noProof/>
          </w:rPr>
          <w:t>3.3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WCL RVP Platform SoC/ Interface Support Overview</w:t>
        </w:r>
        <w:r>
          <w:rPr>
            <w:noProof/>
            <w:webHidden/>
          </w:rPr>
          <w:tab/>
        </w:r>
        <w:r>
          <w:rPr>
            <w:noProof/>
            <w:webHidden/>
          </w:rPr>
          <w:fldChar w:fldCharType="begin"/>
        </w:r>
        <w:r>
          <w:rPr>
            <w:noProof/>
            <w:webHidden/>
          </w:rPr>
          <w:instrText xml:space="preserve"> PAGEREF _Toc197421034 \h </w:instrText>
        </w:r>
        <w:r>
          <w:rPr>
            <w:noProof/>
            <w:webHidden/>
          </w:rPr>
        </w:r>
        <w:r>
          <w:rPr>
            <w:noProof/>
            <w:webHidden/>
          </w:rPr>
          <w:fldChar w:fldCharType="separate"/>
        </w:r>
        <w:r w:rsidR="0003795B">
          <w:rPr>
            <w:noProof/>
            <w:webHidden/>
          </w:rPr>
          <w:t>23</w:t>
        </w:r>
        <w:r>
          <w:rPr>
            <w:noProof/>
            <w:webHidden/>
          </w:rPr>
          <w:fldChar w:fldCharType="end"/>
        </w:r>
      </w:hyperlink>
    </w:p>
    <w:p w14:paraId="7FA8FF5D" w14:textId="4E99BE7B"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35" w:history="1">
        <w:r w:rsidRPr="00675D6A">
          <w:rPr>
            <w:rStyle w:val="Hyperlink"/>
            <w:noProof/>
          </w:rPr>
          <w:t>3.4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Form Factor</w:t>
        </w:r>
        <w:r>
          <w:rPr>
            <w:noProof/>
            <w:webHidden/>
          </w:rPr>
          <w:tab/>
        </w:r>
        <w:r>
          <w:rPr>
            <w:noProof/>
            <w:webHidden/>
          </w:rPr>
          <w:fldChar w:fldCharType="begin"/>
        </w:r>
        <w:r>
          <w:rPr>
            <w:noProof/>
            <w:webHidden/>
          </w:rPr>
          <w:instrText xml:space="preserve"> PAGEREF _Toc197421035 \h </w:instrText>
        </w:r>
        <w:r>
          <w:rPr>
            <w:noProof/>
            <w:webHidden/>
          </w:rPr>
        </w:r>
        <w:r>
          <w:rPr>
            <w:noProof/>
            <w:webHidden/>
          </w:rPr>
          <w:fldChar w:fldCharType="separate"/>
        </w:r>
        <w:r w:rsidR="0003795B">
          <w:rPr>
            <w:noProof/>
            <w:webHidden/>
          </w:rPr>
          <w:t>25</w:t>
        </w:r>
        <w:r>
          <w:rPr>
            <w:noProof/>
            <w:webHidden/>
          </w:rPr>
          <w:fldChar w:fldCharType="end"/>
        </w:r>
      </w:hyperlink>
    </w:p>
    <w:p w14:paraId="1159929E" w14:textId="14CE14FC"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036" w:history="1">
        <w:r w:rsidRPr="00675D6A">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Main Memory</w:t>
        </w:r>
        <w:r>
          <w:rPr>
            <w:noProof/>
            <w:webHidden/>
          </w:rPr>
          <w:tab/>
        </w:r>
        <w:r>
          <w:rPr>
            <w:noProof/>
            <w:webHidden/>
          </w:rPr>
          <w:fldChar w:fldCharType="begin"/>
        </w:r>
        <w:r>
          <w:rPr>
            <w:noProof/>
            <w:webHidden/>
          </w:rPr>
          <w:instrText xml:space="preserve"> PAGEREF _Toc197421036 \h </w:instrText>
        </w:r>
        <w:r>
          <w:rPr>
            <w:noProof/>
            <w:webHidden/>
          </w:rPr>
        </w:r>
        <w:r>
          <w:rPr>
            <w:noProof/>
            <w:webHidden/>
          </w:rPr>
          <w:fldChar w:fldCharType="separate"/>
        </w:r>
        <w:r w:rsidR="0003795B">
          <w:rPr>
            <w:noProof/>
            <w:webHidden/>
          </w:rPr>
          <w:t>26</w:t>
        </w:r>
        <w:r>
          <w:rPr>
            <w:noProof/>
            <w:webHidden/>
          </w:rPr>
          <w:fldChar w:fldCharType="end"/>
        </w:r>
      </w:hyperlink>
    </w:p>
    <w:p w14:paraId="345A6661" w14:textId="5FDB2FA5"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37" w:history="1">
        <w:r w:rsidRPr="00675D6A">
          <w:rPr>
            <w:rStyle w:val="Hyperlink"/>
            <w:noProof/>
          </w:rPr>
          <w:t>4.1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Memory Controller</w:t>
        </w:r>
        <w:r>
          <w:rPr>
            <w:noProof/>
            <w:webHidden/>
          </w:rPr>
          <w:tab/>
        </w:r>
        <w:r>
          <w:rPr>
            <w:noProof/>
            <w:webHidden/>
          </w:rPr>
          <w:fldChar w:fldCharType="begin"/>
        </w:r>
        <w:r>
          <w:rPr>
            <w:noProof/>
            <w:webHidden/>
          </w:rPr>
          <w:instrText xml:space="preserve"> PAGEREF _Toc197421037 \h </w:instrText>
        </w:r>
        <w:r>
          <w:rPr>
            <w:noProof/>
            <w:webHidden/>
          </w:rPr>
        </w:r>
        <w:r>
          <w:rPr>
            <w:noProof/>
            <w:webHidden/>
          </w:rPr>
          <w:fldChar w:fldCharType="separate"/>
        </w:r>
        <w:r w:rsidR="0003795B">
          <w:rPr>
            <w:noProof/>
            <w:webHidden/>
          </w:rPr>
          <w:t>26</w:t>
        </w:r>
        <w:r>
          <w:rPr>
            <w:noProof/>
            <w:webHidden/>
          </w:rPr>
          <w:fldChar w:fldCharType="end"/>
        </w:r>
      </w:hyperlink>
    </w:p>
    <w:p w14:paraId="0B166CCF" w14:textId="331D44EE"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38" w:history="1">
        <w:r w:rsidRPr="00675D6A">
          <w:rPr>
            <w:rStyle w:val="Hyperlink"/>
            <w:noProof/>
          </w:rPr>
          <w:t>4.2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Memory Device BOM options</w:t>
        </w:r>
        <w:r>
          <w:rPr>
            <w:noProof/>
            <w:webHidden/>
          </w:rPr>
          <w:tab/>
        </w:r>
        <w:r>
          <w:rPr>
            <w:noProof/>
            <w:webHidden/>
          </w:rPr>
          <w:fldChar w:fldCharType="begin"/>
        </w:r>
        <w:r>
          <w:rPr>
            <w:noProof/>
            <w:webHidden/>
          </w:rPr>
          <w:instrText xml:space="preserve"> PAGEREF _Toc197421038 \h </w:instrText>
        </w:r>
        <w:r>
          <w:rPr>
            <w:noProof/>
            <w:webHidden/>
          </w:rPr>
        </w:r>
        <w:r>
          <w:rPr>
            <w:noProof/>
            <w:webHidden/>
          </w:rPr>
          <w:fldChar w:fldCharType="separate"/>
        </w:r>
        <w:r w:rsidR="0003795B">
          <w:rPr>
            <w:noProof/>
            <w:webHidden/>
          </w:rPr>
          <w:t>26</w:t>
        </w:r>
        <w:r>
          <w:rPr>
            <w:noProof/>
            <w:webHidden/>
          </w:rPr>
          <w:fldChar w:fldCharType="end"/>
        </w:r>
      </w:hyperlink>
    </w:p>
    <w:p w14:paraId="7659054E" w14:textId="27C6BBEC"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39" w:history="1">
        <w:r w:rsidRPr="00675D6A">
          <w:rPr>
            <w:rStyle w:val="Hyperlink"/>
            <w:noProof/>
          </w:rPr>
          <w:t>4.3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Memory SPD</w:t>
        </w:r>
        <w:r>
          <w:rPr>
            <w:noProof/>
            <w:webHidden/>
          </w:rPr>
          <w:tab/>
        </w:r>
        <w:r>
          <w:rPr>
            <w:noProof/>
            <w:webHidden/>
          </w:rPr>
          <w:fldChar w:fldCharType="begin"/>
        </w:r>
        <w:r>
          <w:rPr>
            <w:noProof/>
            <w:webHidden/>
          </w:rPr>
          <w:instrText xml:space="preserve"> PAGEREF _Toc197421039 \h </w:instrText>
        </w:r>
        <w:r>
          <w:rPr>
            <w:noProof/>
            <w:webHidden/>
          </w:rPr>
        </w:r>
        <w:r>
          <w:rPr>
            <w:noProof/>
            <w:webHidden/>
          </w:rPr>
          <w:fldChar w:fldCharType="separate"/>
        </w:r>
        <w:r w:rsidR="0003795B">
          <w:rPr>
            <w:noProof/>
            <w:webHidden/>
          </w:rPr>
          <w:t>26</w:t>
        </w:r>
        <w:r>
          <w:rPr>
            <w:noProof/>
            <w:webHidden/>
          </w:rPr>
          <w:fldChar w:fldCharType="end"/>
        </w:r>
      </w:hyperlink>
    </w:p>
    <w:p w14:paraId="502D85CF" w14:textId="1B1F7021"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40" w:history="1">
        <w:r w:rsidRPr="00675D6A">
          <w:rPr>
            <w:rStyle w:val="Hyperlink"/>
            <w:noProof/>
          </w:rPr>
          <w:t>4.4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Routing Topology</w:t>
        </w:r>
        <w:r>
          <w:rPr>
            <w:noProof/>
            <w:webHidden/>
          </w:rPr>
          <w:tab/>
        </w:r>
        <w:r>
          <w:rPr>
            <w:noProof/>
            <w:webHidden/>
          </w:rPr>
          <w:fldChar w:fldCharType="begin"/>
        </w:r>
        <w:r>
          <w:rPr>
            <w:noProof/>
            <w:webHidden/>
          </w:rPr>
          <w:instrText xml:space="preserve"> PAGEREF _Toc197421040 \h </w:instrText>
        </w:r>
        <w:r>
          <w:rPr>
            <w:noProof/>
            <w:webHidden/>
          </w:rPr>
        </w:r>
        <w:r>
          <w:rPr>
            <w:noProof/>
            <w:webHidden/>
          </w:rPr>
          <w:fldChar w:fldCharType="separate"/>
        </w:r>
        <w:r w:rsidR="0003795B">
          <w:rPr>
            <w:noProof/>
            <w:webHidden/>
          </w:rPr>
          <w:t>27</w:t>
        </w:r>
        <w:r>
          <w:rPr>
            <w:noProof/>
            <w:webHidden/>
          </w:rPr>
          <w:fldChar w:fldCharType="end"/>
        </w:r>
      </w:hyperlink>
    </w:p>
    <w:p w14:paraId="7D73356E" w14:textId="234FE648"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41" w:history="1">
        <w:r w:rsidRPr="00675D6A">
          <w:rPr>
            <w:rStyle w:val="Hyperlink"/>
          </w:rPr>
          <w:t>4.4.1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Topology for DDR5</w:t>
        </w:r>
        <w:r>
          <w:rPr>
            <w:webHidden/>
          </w:rPr>
          <w:tab/>
        </w:r>
        <w:r>
          <w:rPr>
            <w:webHidden/>
          </w:rPr>
          <w:fldChar w:fldCharType="begin"/>
        </w:r>
        <w:r>
          <w:rPr>
            <w:webHidden/>
          </w:rPr>
          <w:instrText xml:space="preserve"> PAGEREF _Toc197421041 \h </w:instrText>
        </w:r>
        <w:r>
          <w:rPr>
            <w:webHidden/>
          </w:rPr>
        </w:r>
        <w:r>
          <w:rPr>
            <w:webHidden/>
          </w:rPr>
          <w:fldChar w:fldCharType="separate"/>
        </w:r>
        <w:r w:rsidR="0003795B">
          <w:rPr>
            <w:webHidden/>
          </w:rPr>
          <w:t>28</w:t>
        </w:r>
        <w:r>
          <w:rPr>
            <w:webHidden/>
          </w:rPr>
          <w:fldChar w:fldCharType="end"/>
        </w:r>
      </w:hyperlink>
    </w:p>
    <w:p w14:paraId="47D5B7FE" w14:textId="401B53A5"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42" w:history="1">
        <w:r w:rsidRPr="00675D6A">
          <w:rPr>
            <w:rStyle w:val="Hyperlink"/>
          </w:rPr>
          <w:t>4.4.2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Topology for LPDDR5x MB Down</w:t>
        </w:r>
        <w:r>
          <w:rPr>
            <w:webHidden/>
          </w:rPr>
          <w:tab/>
        </w:r>
        <w:r>
          <w:rPr>
            <w:webHidden/>
          </w:rPr>
          <w:fldChar w:fldCharType="begin"/>
        </w:r>
        <w:r>
          <w:rPr>
            <w:webHidden/>
          </w:rPr>
          <w:instrText xml:space="preserve"> PAGEREF _Toc197421042 \h </w:instrText>
        </w:r>
        <w:r>
          <w:rPr>
            <w:webHidden/>
          </w:rPr>
        </w:r>
        <w:r>
          <w:rPr>
            <w:webHidden/>
          </w:rPr>
          <w:fldChar w:fldCharType="separate"/>
        </w:r>
        <w:r w:rsidR="0003795B">
          <w:rPr>
            <w:webHidden/>
          </w:rPr>
          <w:t>28</w:t>
        </w:r>
        <w:r>
          <w:rPr>
            <w:webHidden/>
          </w:rPr>
          <w:fldChar w:fldCharType="end"/>
        </w:r>
      </w:hyperlink>
    </w:p>
    <w:p w14:paraId="6D006F00" w14:textId="79056BD8"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043" w:history="1">
        <w:r w:rsidRPr="00675D6A">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Display</w:t>
        </w:r>
        <w:r>
          <w:rPr>
            <w:noProof/>
            <w:webHidden/>
          </w:rPr>
          <w:tab/>
        </w:r>
        <w:r>
          <w:rPr>
            <w:noProof/>
            <w:webHidden/>
          </w:rPr>
          <w:fldChar w:fldCharType="begin"/>
        </w:r>
        <w:r>
          <w:rPr>
            <w:noProof/>
            <w:webHidden/>
          </w:rPr>
          <w:instrText xml:space="preserve"> PAGEREF _Toc197421043 \h </w:instrText>
        </w:r>
        <w:r>
          <w:rPr>
            <w:noProof/>
            <w:webHidden/>
          </w:rPr>
        </w:r>
        <w:r>
          <w:rPr>
            <w:noProof/>
            <w:webHidden/>
          </w:rPr>
          <w:fldChar w:fldCharType="separate"/>
        </w:r>
        <w:r w:rsidR="0003795B">
          <w:rPr>
            <w:noProof/>
            <w:webHidden/>
          </w:rPr>
          <w:t>30</w:t>
        </w:r>
        <w:r>
          <w:rPr>
            <w:noProof/>
            <w:webHidden/>
          </w:rPr>
          <w:fldChar w:fldCharType="end"/>
        </w:r>
      </w:hyperlink>
    </w:p>
    <w:p w14:paraId="44AF4A23" w14:textId="102948FE"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44" w:history="1">
        <w:r w:rsidRPr="00675D6A">
          <w:rPr>
            <w:rStyle w:val="Hyperlink"/>
            <w:noProof/>
          </w:rPr>
          <w:t>5.1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Display Topology</w:t>
        </w:r>
        <w:r>
          <w:rPr>
            <w:noProof/>
            <w:webHidden/>
          </w:rPr>
          <w:tab/>
        </w:r>
        <w:r>
          <w:rPr>
            <w:noProof/>
            <w:webHidden/>
          </w:rPr>
          <w:fldChar w:fldCharType="begin"/>
        </w:r>
        <w:r>
          <w:rPr>
            <w:noProof/>
            <w:webHidden/>
          </w:rPr>
          <w:instrText xml:space="preserve"> PAGEREF _Toc197421044 \h </w:instrText>
        </w:r>
        <w:r>
          <w:rPr>
            <w:noProof/>
            <w:webHidden/>
          </w:rPr>
        </w:r>
        <w:r>
          <w:rPr>
            <w:noProof/>
            <w:webHidden/>
          </w:rPr>
          <w:fldChar w:fldCharType="separate"/>
        </w:r>
        <w:r w:rsidR="0003795B">
          <w:rPr>
            <w:noProof/>
            <w:webHidden/>
          </w:rPr>
          <w:t>30</w:t>
        </w:r>
        <w:r>
          <w:rPr>
            <w:noProof/>
            <w:webHidden/>
          </w:rPr>
          <w:fldChar w:fldCharType="end"/>
        </w:r>
      </w:hyperlink>
    </w:p>
    <w:p w14:paraId="13BBF35D" w14:textId="6BA76DAF"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45" w:history="1">
        <w:r w:rsidRPr="00675D6A">
          <w:rPr>
            <w:rStyle w:val="Hyperlink"/>
          </w:rPr>
          <w:t>5.1.1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WCL RVP Display Topology</w:t>
        </w:r>
        <w:r>
          <w:rPr>
            <w:webHidden/>
          </w:rPr>
          <w:tab/>
        </w:r>
        <w:r>
          <w:rPr>
            <w:webHidden/>
          </w:rPr>
          <w:fldChar w:fldCharType="begin"/>
        </w:r>
        <w:r>
          <w:rPr>
            <w:webHidden/>
          </w:rPr>
          <w:instrText xml:space="preserve"> PAGEREF _Toc197421045 \h </w:instrText>
        </w:r>
        <w:r>
          <w:rPr>
            <w:webHidden/>
          </w:rPr>
        </w:r>
        <w:r>
          <w:rPr>
            <w:webHidden/>
          </w:rPr>
          <w:fldChar w:fldCharType="separate"/>
        </w:r>
        <w:r w:rsidR="0003795B">
          <w:rPr>
            <w:webHidden/>
          </w:rPr>
          <w:t>30</w:t>
        </w:r>
        <w:r>
          <w:rPr>
            <w:webHidden/>
          </w:rPr>
          <w:fldChar w:fldCharType="end"/>
        </w:r>
      </w:hyperlink>
    </w:p>
    <w:p w14:paraId="2C73F7AD" w14:textId="3AEB8639"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46" w:history="1">
        <w:r w:rsidRPr="00675D6A">
          <w:rPr>
            <w:rStyle w:val="Hyperlink"/>
          </w:rPr>
          <w:t>5.1.2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OLED Panel Support</w:t>
        </w:r>
        <w:r>
          <w:rPr>
            <w:webHidden/>
          </w:rPr>
          <w:tab/>
        </w:r>
        <w:r>
          <w:rPr>
            <w:webHidden/>
          </w:rPr>
          <w:fldChar w:fldCharType="begin"/>
        </w:r>
        <w:r>
          <w:rPr>
            <w:webHidden/>
          </w:rPr>
          <w:instrText xml:space="preserve"> PAGEREF _Toc197421046 \h </w:instrText>
        </w:r>
        <w:r>
          <w:rPr>
            <w:webHidden/>
          </w:rPr>
        </w:r>
        <w:r>
          <w:rPr>
            <w:webHidden/>
          </w:rPr>
          <w:fldChar w:fldCharType="separate"/>
        </w:r>
        <w:r w:rsidR="0003795B">
          <w:rPr>
            <w:webHidden/>
          </w:rPr>
          <w:t>31</w:t>
        </w:r>
        <w:r>
          <w:rPr>
            <w:webHidden/>
          </w:rPr>
          <w:fldChar w:fldCharType="end"/>
        </w:r>
      </w:hyperlink>
    </w:p>
    <w:p w14:paraId="77F166DC" w14:textId="3BF88949"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47" w:history="1">
        <w:r w:rsidRPr="00675D6A">
          <w:rPr>
            <w:rStyle w:val="Hyperlink"/>
            <w:noProof/>
          </w:rPr>
          <w:t>5.2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Display Topology from TCSS ports</w:t>
        </w:r>
        <w:r>
          <w:rPr>
            <w:noProof/>
            <w:webHidden/>
          </w:rPr>
          <w:tab/>
        </w:r>
        <w:r>
          <w:rPr>
            <w:noProof/>
            <w:webHidden/>
          </w:rPr>
          <w:fldChar w:fldCharType="begin"/>
        </w:r>
        <w:r>
          <w:rPr>
            <w:noProof/>
            <w:webHidden/>
          </w:rPr>
          <w:instrText xml:space="preserve"> PAGEREF _Toc197421047 \h </w:instrText>
        </w:r>
        <w:r>
          <w:rPr>
            <w:noProof/>
            <w:webHidden/>
          </w:rPr>
        </w:r>
        <w:r>
          <w:rPr>
            <w:noProof/>
            <w:webHidden/>
          </w:rPr>
          <w:fldChar w:fldCharType="separate"/>
        </w:r>
        <w:r w:rsidR="0003795B">
          <w:rPr>
            <w:noProof/>
            <w:webHidden/>
          </w:rPr>
          <w:t>31</w:t>
        </w:r>
        <w:r>
          <w:rPr>
            <w:noProof/>
            <w:webHidden/>
          </w:rPr>
          <w:fldChar w:fldCharType="end"/>
        </w:r>
      </w:hyperlink>
    </w:p>
    <w:p w14:paraId="0303FCE9" w14:textId="42856ACE"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48" w:history="1">
        <w:r w:rsidRPr="00675D6A">
          <w:rPr>
            <w:rStyle w:val="Hyperlink"/>
            <w:noProof/>
          </w:rPr>
          <w:t>5.3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3</w:t>
        </w:r>
        <w:r w:rsidRPr="00675D6A">
          <w:rPr>
            <w:rStyle w:val="Hyperlink"/>
            <w:noProof/>
            <w:vertAlign w:val="superscript"/>
          </w:rPr>
          <w:t>rd</w:t>
        </w:r>
        <w:r w:rsidRPr="00675D6A">
          <w:rPr>
            <w:rStyle w:val="Hyperlink"/>
            <w:noProof/>
          </w:rPr>
          <w:t xml:space="preserve"> Party display re-driver support details.</w:t>
        </w:r>
        <w:r>
          <w:rPr>
            <w:noProof/>
            <w:webHidden/>
          </w:rPr>
          <w:tab/>
        </w:r>
        <w:r>
          <w:rPr>
            <w:noProof/>
            <w:webHidden/>
          </w:rPr>
          <w:fldChar w:fldCharType="begin"/>
        </w:r>
        <w:r>
          <w:rPr>
            <w:noProof/>
            <w:webHidden/>
          </w:rPr>
          <w:instrText xml:space="preserve"> PAGEREF _Toc197421048 \h </w:instrText>
        </w:r>
        <w:r>
          <w:rPr>
            <w:noProof/>
            <w:webHidden/>
          </w:rPr>
        </w:r>
        <w:r>
          <w:rPr>
            <w:noProof/>
            <w:webHidden/>
          </w:rPr>
          <w:fldChar w:fldCharType="separate"/>
        </w:r>
        <w:r w:rsidR="0003795B">
          <w:rPr>
            <w:noProof/>
            <w:webHidden/>
          </w:rPr>
          <w:t>31</w:t>
        </w:r>
        <w:r>
          <w:rPr>
            <w:noProof/>
            <w:webHidden/>
          </w:rPr>
          <w:fldChar w:fldCharType="end"/>
        </w:r>
      </w:hyperlink>
    </w:p>
    <w:p w14:paraId="4B0A3B34" w14:textId="46695B62"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49" w:history="1">
        <w:r w:rsidRPr="00675D6A">
          <w:rPr>
            <w:rStyle w:val="Hyperlink"/>
            <w:noProof/>
          </w:rPr>
          <w:t>5.4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DG Support</w:t>
        </w:r>
        <w:r>
          <w:rPr>
            <w:noProof/>
            <w:webHidden/>
          </w:rPr>
          <w:tab/>
        </w:r>
        <w:r>
          <w:rPr>
            <w:noProof/>
            <w:webHidden/>
          </w:rPr>
          <w:fldChar w:fldCharType="begin"/>
        </w:r>
        <w:r>
          <w:rPr>
            <w:noProof/>
            <w:webHidden/>
          </w:rPr>
          <w:instrText xml:space="preserve"> PAGEREF _Toc197421049 \h </w:instrText>
        </w:r>
        <w:r>
          <w:rPr>
            <w:noProof/>
            <w:webHidden/>
          </w:rPr>
        </w:r>
        <w:r>
          <w:rPr>
            <w:noProof/>
            <w:webHidden/>
          </w:rPr>
          <w:fldChar w:fldCharType="separate"/>
        </w:r>
        <w:r w:rsidR="0003795B">
          <w:rPr>
            <w:noProof/>
            <w:webHidden/>
          </w:rPr>
          <w:t>32</w:t>
        </w:r>
        <w:r>
          <w:rPr>
            <w:noProof/>
            <w:webHidden/>
          </w:rPr>
          <w:fldChar w:fldCharType="end"/>
        </w:r>
      </w:hyperlink>
    </w:p>
    <w:p w14:paraId="628E1B73" w14:textId="006D37F3"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050" w:history="1">
        <w:r w:rsidRPr="00675D6A">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Type-C &amp; Thunderbolt</w:t>
        </w:r>
        <w:r>
          <w:rPr>
            <w:noProof/>
            <w:webHidden/>
          </w:rPr>
          <w:tab/>
        </w:r>
        <w:r>
          <w:rPr>
            <w:noProof/>
            <w:webHidden/>
          </w:rPr>
          <w:fldChar w:fldCharType="begin"/>
        </w:r>
        <w:r>
          <w:rPr>
            <w:noProof/>
            <w:webHidden/>
          </w:rPr>
          <w:instrText xml:space="preserve"> PAGEREF _Toc197421050 \h </w:instrText>
        </w:r>
        <w:r>
          <w:rPr>
            <w:noProof/>
            <w:webHidden/>
          </w:rPr>
        </w:r>
        <w:r>
          <w:rPr>
            <w:noProof/>
            <w:webHidden/>
          </w:rPr>
          <w:fldChar w:fldCharType="separate"/>
        </w:r>
        <w:r w:rsidR="0003795B">
          <w:rPr>
            <w:noProof/>
            <w:webHidden/>
          </w:rPr>
          <w:t>33</w:t>
        </w:r>
        <w:r>
          <w:rPr>
            <w:noProof/>
            <w:webHidden/>
          </w:rPr>
          <w:fldChar w:fldCharType="end"/>
        </w:r>
      </w:hyperlink>
    </w:p>
    <w:p w14:paraId="00BFE84B" w14:textId="48A45F06"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51" w:history="1">
        <w:r w:rsidRPr="00675D6A">
          <w:rPr>
            <w:rStyle w:val="Hyperlink"/>
            <w:noProof/>
          </w:rPr>
          <w:t>6.1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WCL RVP TCSS port configuration details</w:t>
        </w:r>
        <w:r>
          <w:rPr>
            <w:noProof/>
            <w:webHidden/>
          </w:rPr>
          <w:tab/>
        </w:r>
        <w:r>
          <w:rPr>
            <w:noProof/>
            <w:webHidden/>
          </w:rPr>
          <w:fldChar w:fldCharType="begin"/>
        </w:r>
        <w:r>
          <w:rPr>
            <w:noProof/>
            <w:webHidden/>
          </w:rPr>
          <w:instrText xml:space="preserve"> PAGEREF _Toc197421051 \h </w:instrText>
        </w:r>
        <w:r>
          <w:rPr>
            <w:noProof/>
            <w:webHidden/>
          </w:rPr>
        </w:r>
        <w:r>
          <w:rPr>
            <w:noProof/>
            <w:webHidden/>
          </w:rPr>
          <w:fldChar w:fldCharType="separate"/>
        </w:r>
        <w:r w:rsidR="0003795B">
          <w:rPr>
            <w:noProof/>
            <w:webHidden/>
          </w:rPr>
          <w:t>33</w:t>
        </w:r>
        <w:r>
          <w:rPr>
            <w:noProof/>
            <w:webHidden/>
          </w:rPr>
          <w:fldChar w:fldCharType="end"/>
        </w:r>
      </w:hyperlink>
    </w:p>
    <w:p w14:paraId="5D3F2CBB" w14:textId="3FF14F24"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52" w:history="1">
        <w:r w:rsidRPr="00675D6A">
          <w:rPr>
            <w:rStyle w:val="Hyperlink"/>
            <w:noProof/>
          </w:rPr>
          <w:t>6.2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Modular TCSS AIC support</w:t>
        </w:r>
        <w:r>
          <w:rPr>
            <w:noProof/>
            <w:webHidden/>
          </w:rPr>
          <w:tab/>
        </w:r>
        <w:r>
          <w:rPr>
            <w:noProof/>
            <w:webHidden/>
          </w:rPr>
          <w:fldChar w:fldCharType="begin"/>
        </w:r>
        <w:r>
          <w:rPr>
            <w:noProof/>
            <w:webHidden/>
          </w:rPr>
          <w:instrText xml:space="preserve"> PAGEREF _Toc197421052 \h </w:instrText>
        </w:r>
        <w:r>
          <w:rPr>
            <w:noProof/>
            <w:webHidden/>
          </w:rPr>
        </w:r>
        <w:r>
          <w:rPr>
            <w:noProof/>
            <w:webHidden/>
          </w:rPr>
          <w:fldChar w:fldCharType="separate"/>
        </w:r>
        <w:r w:rsidR="0003795B">
          <w:rPr>
            <w:noProof/>
            <w:webHidden/>
          </w:rPr>
          <w:t>35</w:t>
        </w:r>
        <w:r>
          <w:rPr>
            <w:noProof/>
            <w:webHidden/>
          </w:rPr>
          <w:fldChar w:fldCharType="end"/>
        </w:r>
      </w:hyperlink>
    </w:p>
    <w:p w14:paraId="5BA3F792" w14:textId="726CDA70"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53" w:history="1">
        <w:r w:rsidRPr="00675D6A">
          <w:rPr>
            <w:rStyle w:val="Hyperlink"/>
          </w:rPr>
          <w:t>6.2.1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List of POR TCSS Modules</w:t>
        </w:r>
        <w:r>
          <w:rPr>
            <w:webHidden/>
          </w:rPr>
          <w:tab/>
        </w:r>
        <w:r>
          <w:rPr>
            <w:webHidden/>
          </w:rPr>
          <w:fldChar w:fldCharType="begin"/>
        </w:r>
        <w:r>
          <w:rPr>
            <w:webHidden/>
          </w:rPr>
          <w:instrText xml:space="preserve"> PAGEREF _Toc197421053 \h </w:instrText>
        </w:r>
        <w:r>
          <w:rPr>
            <w:webHidden/>
          </w:rPr>
        </w:r>
        <w:r>
          <w:rPr>
            <w:webHidden/>
          </w:rPr>
          <w:fldChar w:fldCharType="separate"/>
        </w:r>
        <w:r w:rsidR="0003795B">
          <w:rPr>
            <w:webHidden/>
          </w:rPr>
          <w:t>37</w:t>
        </w:r>
        <w:r>
          <w:rPr>
            <w:webHidden/>
          </w:rPr>
          <w:fldChar w:fldCharType="end"/>
        </w:r>
      </w:hyperlink>
    </w:p>
    <w:p w14:paraId="3C5D8816" w14:textId="3908E65F"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54" w:history="1">
        <w:r w:rsidRPr="00675D6A">
          <w:rPr>
            <w:rStyle w:val="Hyperlink"/>
            <w:noProof/>
          </w:rPr>
          <w:t>6.3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Discrete TBT Barlow Ridge support</w:t>
        </w:r>
        <w:r>
          <w:rPr>
            <w:noProof/>
            <w:webHidden/>
          </w:rPr>
          <w:tab/>
        </w:r>
        <w:r>
          <w:rPr>
            <w:noProof/>
            <w:webHidden/>
          </w:rPr>
          <w:fldChar w:fldCharType="begin"/>
        </w:r>
        <w:r>
          <w:rPr>
            <w:noProof/>
            <w:webHidden/>
          </w:rPr>
          <w:instrText xml:space="preserve"> PAGEREF _Toc197421054 \h </w:instrText>
        </w:r>
        <w:r>
          <w:rPr>
            <w:noProof/>
            <w:webHidden/>
          </w:rPr>
        </w:r>
        <w:r>
          <w:rPr>
            <w:noProof/>
            <w:webHidden/>
          </w:rPr>
          <w:fldChar w:fldCharType="separate"/>
        </w:r>
        <w:r w:rsidR="0003795B">
          <w:rPr>
            <w:noProof/>
            <w:webHidden/>
          </w:rPr>
          <w:t>37</w:t>
        </w:r>
        <w:r>
          <w:rPr>
            <w:noProof/>
            <w:webHidden/>
          </w:rPr>
          <w:fldChar w:fldCharType="end"/>
        </w:r>
      </w:hyperlink>
    </w:p>
    <w:p w14:paraId="6B3A8AFB" w14:textId="6CA106A2"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55" w:history="1">
        <w:r w:rsidRPr="00675D6A">
          <w:rPr>
            <w:rStyle w:val="Hyperlink"/>
            <w:noProof/>
          </w:rPr>
          <w:t>6.4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BSSB/I3C debug</w:t>
        </w:r>
        <w:r>
          <w:rPr>
            <w:noProof/>
            <w:webHidden/>
          </w:rPr>
          <w:tab/>
        </w:r>
        <w:r>
          <w:rPr>
            <w:noProof/>
            <w:webHidden/>
          </w:rPr>
          <w:fldChar w:fldCharType="begin"/>
        </w:r>
        <w:r>
          <w:rPr>
            <w:noProof/>
            <w:webHidden/>
          </w:rPr>
          <w:instrText xml:space="preserve"> PAGEREF _Toc197421055 \h </w:instrText>
        </w:r>
        <w:r>
          <w:rPr>
            <w:noProof/>
            <w:webHidden/>
          </w:rPr>
        </w:r>
        <w:r>
          <w:rPr>
            <w:noProof/>
            <w:webHidden/>
          </w:rPr>
          <w:fldChar w:fldCharType="separate"/>
        </w:r>
        <w:r w:rsidR="0003795B">
          <w:rPr>
            <w:noProof/>
            <w:webHidden/>
          </w:rPr>
          <w:t>37</w:t>
        </w:r>
        <w:r>
          <w:rPr>
            <w:noProof/>
            <w:webHidden/>
          </w:rPr>
          <w:fldChar w:fldCharType="end"/>
        </w:r>
      </w:hyperlink>
    </w:p>
    <w:p w14:paraId="3FF2BAF7" w14:textId="23506AAB"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56" w:history="1">
        <w:r w:rsidRPr="00675D6A">
          <w:rPr>
            <w:rStyle w:val="Hyperlink"/>
          </w:rPr>
          <w:t>6.4.1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I3C debug impact</w:t>
        </w:r>
        <w:r>
          <w:rPr>
            <w:webHidden/>
          </w:rPr>
          <w:tab/>
        </w:r>
        <w:r>
          <w:rPr>
            <w:webHidden/>
          </w:rPr>
          <w:fldChar w:fldCharType="begin"/>
        </w:r>
        <w:r>
          <w:rPr>
            <w:webHidden/>
          </w:rPr>
          <w:instrText xml:space="preserve"> PAGEREF _Toc197421056 \h </w:instrText>
        </w:r>
        <w:r>
          <w:rPr>
            <w:webHidden/>
          </w:rPr>
        </w:r>
        <w:r>
          <w:rPr>
            <w:webHidden/>
          </w:rPr>
          <w:fldChar w:fldCharType="separate"/>
        </w:r>
        <w:r w:rsidR="0003795B">
          <w:rPr>
            <w:webHidden/>
          </w:rPr>
          <w:t>37</w:t>
        </w:r>
        <w:r>
          <w:rPr>
            <w:webHidden/>
          </w:rPr>
          <w:fldChar w:fldCharType="end"/>
        </w:r>
      </w:hyperlink>
    </w:p>
    <w:p w14:paraId="5DFB7244" w14:textId="5A987448"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57" w:history="1">
        <w:r w:rsidRPr="00675D6A">
          <w:rPr>
            <w:rStyle w:val="Hyperlink"/>
            <w:noProof/>
          </w:rPr>
          <w:t>6.5</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TBT Repeaters Support</w:t>
        </w:r>
        <w:r>
          <w:rPr>
            <w:noProof/>
            <w:webHidden/>
          </w:rPr>
          <w:tab/>
        </w:r>
        <w:r>
          <w:rPr>
            <w:noProof/>
            <w:webHidden/>
          </w:rPr>
          <w:fldChar w:fldCharType="begin"/>
        </w:r>
        <w:r>
          <w:rPr>
            <w:noProof/>
            <w:webHidden/>
          </w:rPr>
          <w:instrText xml:space="preserve"> PAGEREF _Toc197421057 \h </w:instrText>
        </w:r>
        <w:r>
          <w:rPr>
            <w:noProof/>
            <w:webHidden/>
          </w:rPr>
        </w:r>
        <w:r>
          <w:rPr>
            <w:noProof/>
            <w:webHidden/>
          </w:rPr>
          <w:fldChar w:fldCharType="separate"/>
        </w:r>
        <w:r w:rsidR="0003795B">
          <w:rPr>
            <w:noProof/>
            <w:webHidden/>
          </w:rPr>
          <w:t>37</w:t>
        </w:r>
        <w:r>
          <w:rPr>
            <w:noProof/>
            <w:webHidden/>
          </w:rPr>
          <w:fldChar w:fldCharType="end"/>
        </w:r>
      </w:hyperlink>
    </w:p>
    <w:p w14:paraId="125B810F" w14:textId="32FE7488"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58" w:history="1">
        <w:r w:rsidRPr="00675D6A">
          <w:rPr>
            <w:rStyle w:val="Hyperlink"/>
          </w:rPr>
          <w:t>6.5.1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Hayden Bridge Retimer (HBR)</w:t>
        </w:r>
        <w:r>
          <w:rPr>
            <w:webHidden/>
          </w:rPr>
          <w:tab/>
        </w:r>
        <w:r>
          <w:rPr>
            <w:webHidden/>
          </w:rPr>
          <w:fldChar w:fldCharType="begin"/>
        </w:r>
        <w:r>
          <w:rPr>
            <w:webHidden/>
          </w:rPr>
          <w:instrText xml:space="preserve"> PAGEREF _Toc197421058 \h </w:instrText>
        </w:r>
        <w:r>
          <w:rPr>
            <w:webHidden/>
          </w:rPr>
        </w:r>
        <w:r>
          <w:rPr>
            <w:webHidden/>
          </w:rPr>
          <w:fldChar w:fldCharType="separate"/>
        </w:r>
        <w:r w:rsidR="0003795B">
          <w:rPr>
            <w:webHidden/>
          </w:rPr>
          <w:t>38</w:t>
        </w:r>
        <w:r>
          <w:rPr>
            <w:webHidden/>
          </w:rPr>
          <w:fldChar w:fldCharType="end"/>
        </w:r>
      </w:hyperlink>
    </w:p>
    <w:p w14:paraId="5B72D492" w14:textId="5304EBD7"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59" w:history="1">
        <w:r w:rsidRPr="00675D6A">
          <w:rPr>
            <w:rStyle w:val="Hyperlink"/>
          </w:rPr>
          <w:t>6.5.2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Retimer Flash Sharing</w:t>
        </w:r>
        <w:r>
          <w:rPr>
            <w:webHidden/>
          </w:rPr>
          <w:tab/>
        </w:r>
        <w:r>
          <w:rPr>
            <w:webHidden/>
          </w:rPr>
          <w:fldChar w:fldCharType="begin"/>
        </w:r>
        <w:r>
          <w:rPr>
            <w:webHidden/>
          </w:rPr>
          <w:instrText xml:space="preserve"> PAGEREF _Toc197421059 \h </w:instrText>
        </w:r>
        <w:r>
          <w:rPr>
            <w:webHidden/>
          </w:rPr>
        </w:r>
        <w:r>
          <w:rPr>
            <w:webHidden/>
          </w:rPr>
          <w:fldChar w:fldCharType="separate"/>
        </w:r>
        <w:r w:rsidR="0003795B">
          <w:rPr>
            <w:webHidden/>
          </w:rPr>
          <w:t>41</w:t>
        </w:r>
        <w:r>
          <w:rPr>
            <w:webHidden/>
          </w:rPr>
          <w:fldChar w:fldCharType="end"/>
        </w:r>
      </w:hyperlink>
    </w:p>
    <w:p w14:paraId="5F51C0C0" w14:textId="4F3593D0"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60" w:history="1">
        <w:r w:rsidRPr="00675D6A">
          <w:rPr>
            <w:rStyle w:val="Hyperlink"/>
          </w:rPr>
          <w:t>6.5.3</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Legacy Display ports Support</w:t>
        </w:r>
        <w:r>
          <w:rPr>
            <w:webHidden/>
          </w:rPr>
          <w:tab/>
        </w:r>
        <w:r>
          <w:rPr>
            <w:webHidden/>
          </w:rPr>
          <w:fldChar w:fldCharType="begin"/>
        </w:r>
        <w:r>
          <w:rPr>
            <w:webHidden/>
          </w:rPr>
          <w:instrText xml:space="preserve"> PAGEREF _Toc197421060 \h </w:instrText>
        </w:r>
        <w:r>
          <w:rPr>
            <w:webHidden/>
          </w:rPr>
        </w:r>
        <w:r>
          <w:rPr>
            <w:webHidden/>
          </w:rPr>
          <w:fldChar w:fldCharType="separate"/>
        </w:r>
        <w:r w:rsidR="0003795B">
          <w:rPr>
            <w:webHidden/>
          </w:rPr>
          <w:t>42</w:t>
        </w:r>
        <w:r>
          <w:rPr>
            <w:webHidden/>
          </w:rPr>
          <w:fldChar w:fldCharType="end"/>
        </w:r>
      </w:hyperlink>
    </w:p>
    <w:p w14:paraId="5E5C6C2D" w14:textId="6D500A05"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61" w:history="1">
        <w:r w:rsidRPr="00675D6A">
          <w:rPr>
            <w:rStyle w:val="Hyperlink"/>
            <w:noProof/>
          </w:rPr>
          <w:t>6.6</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PD Controller Support</w:t>
        </w:r>
        <w:r>
          <w:rPr>
            <w:noProof/>
            <w:webHidden/>
          </w:rPr>
          <w:tab/>
        </w:r>
        <w:r>
          <w:rPr>
            <w:noProof/>
            <w:webHidden/>
          </w:rPr>
          <w:fldChar w:fldCharType="begin"/>
        </w:r>
        <w:r>
          <w:rPr>
            <w:noProof/>
            <w:webHidden/>
          </w:rPr>
          <w:instrText xml:space="preserve"> PAGEREF _Toc197421061 \h </w:instrText>
        </w:r>
        <w:r>
          <w:rPr>
            <w:noProof/>
            <w:webHidden/>
          </w:rPr>
        </w:r>
        <w:r>
          <w:rPr>
            <w:noProof/>
            <w:webHidden/>
          </w:rPr>
          <w:fldChar w:fldCharType="separate"/>
        </w:r>
        <w:r w:rsidR="0003795B">
          <w:rPr>
            <w:noProof/>
            <w:webHidden/>
          </w:rPr>
          <w:t>42</w:t>
        </w:r>
        <w:r>
          <w:rPr>
            <w:noProof/>
            <w:webHidden/>
          </w:rPr>
          <w:fldChar w:fldCharType="end"/>
        </w:r>
      </w:hyperlink>
    </w:p>
    <w:p w14:paraId="1AAEDFCE" w14:textId="59397D69"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62" w:history="1">
        <w:r w:rsidRPr="00675D6A">
          <w:rPr>
            <w:rStyle w:val="Hyperlink"/>
          </w:rPr>
          <w:t>6.6.1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On Board PD Controller</w:t>
        </w:r>
        <w:r>
          <w:rPr>
            <w:webHidden/>
          </w:rPr>
          <w:tab/>
        </w:r>
        <w:r>
          <w:rPr>
            <w:webHidden/>
          </w:rPr>
          <w:fldChar w:fldCharType="begin"/>
        </w:r>
        <w:r>
          <w:rPr>
            <w:webHidden/>
          </w:rPr>
          <w:instrText xml:space="preserve"> PAGEREF _Toc197421062 \h </w:instrText>
        </w:r>
        <w:r>
          <w:rPr>
            <w:webHidden/>
          </w:rPr>
        </w:r>
        <w:r>
          <w:rPr>
            <w:webHidden/>
          </w:rPr>
          <w:fldChar w:fldCharType="separate"/>
        </w:r>
        <w:r w:rsidR="0003795B">
          <w:rPr>
            <w:webHidden/>
          </w:rPr>
          <w:t>42</w:t>
        </w:r>
        <w:r>
          <w:rPr>
            <w:webHidden/>
          </w:rPr>
          <w:fldChar w:fldCharType="end"/>
        </w:r>
      </w:hyperlink>
    </w:p>
    <w:p w14:paraId="41CC9310" w14:textId="75163B9B"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63" w:history="1">
        <w:r w:rsidRPr="00675D6A">
          <w:rPr>
            <w:rStyle w:val="Hyperlink"/>
          </w:rPr>
          <w:t>6.6.2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Power Delivery Add-In-Card (PD AIC) Support</w:t>
        </w:r>
        <w:r>
          <w:rPr>
            <w:webHidden/>
          </w:rPr>
          <w:tab/>
        </w:r>
        <w:r>
          <w:rPr>
            <w:webHidden/>
          </w:rPr>
          <w:fldChar w:fldCharType="begin"/>
        </w:r>
        <w:r>
          <w:rPr>
            <w:webHidden/>
          </w:rPr>
          <w:instrText xml:space="preserve"> PAGEREF _Toc197421063 \h </w:instrText>
        </w:r>
        <w:r>
          <w:rPr>
            <w:webHidden/>
          </w:rPr>
        </w:r>
        <w:r>
          <w:rPr>
            <w:webHidden/>
          </w:rPr>
          <w:fldChar w:fldCharType="separate"/>
        </w:r>
        <w:r w:rsidR="0003795B">
          <w:rPr>
            <w:webHidden/>
          </w:rPr>
          <w:t>42</w:t>
        </w:r>
        <w:r>
          <w:rPr>
            <w:webHidden/>
          </w:rPr>
          <w:fldChar w:fldCharType="end"/>
        </w:r>
      </w:hyperlink>
    </w:p>
    <w:p w14:paraId="6032B39D" w14:textId="30F22611"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64" w:history="1">
        <w:r w:rsidRPr="00675D6A">
          <w:rPr>
            <w:rStyle w:val="Hyperlink"/>
          </w:rPr>
          <w:t>6.6.3</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SPR and EPR AIC support on WCL</w:t>
        </w:r>
        <w:r>
          <w:rPr>
            <w:webHidden/>
          </w:rPr>
          <w:tab/>
        </w:r>
        <w:r>
          <w:rPr>
            <w:webHidden/>
          </w:rPr>
          <w:fldChar w:fldCharType="begin"/>
        </w:r>
        <w:r>
          <w:rPr>
            <w:webHidden/>
          </w:rPr>
          <w:instrText xml:space="preserve"> PAGEREF _Toc197421064 \h </w:instrText>
        </w:r>
        <w:r>
          <w:rPr>
            <w:webHidden/>
          </w:rPr>
        </w:r>
        <w:r>
          <w:rPr>
            <w:webHidden/>
          </w:rPr>
          <w:fldChar w:fldCharType="separate"/>
        </w:r>
        <w:r w:rsidR="0003795B">
          <w:rPr>
            <w:webHidden/>
          </w:rPr>
          <w:t>43</w:t>
        </w:r>
        <w:r>
          <w:rPr>
            <w:webHidden/>
          </w:rPr>
          <w:fldChar w:fldCharType="end"/>
        </w:r>
      </w:hyperlink>
    </w:p>
    <w:p w14:paraId="14216FF8" w14:textId="42C9FF3C"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65" w:history="1">
        <w:r w:rsidRPr="00675D6A">
          <w:rPr>
            <w:rStyle w:val="Hyperlink"/>
          </w:rPr>
          <w:t>6.6.4</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PD Controller Communication</w:t>
        </w:r>
        <w:r>
          <w:rPr>
            <w:webHidden/>
          </w:rPr>
          <w:tab/>
        </w:r>
        <w:r>
          <w:rPr>
            <w:webHidden/>
          </w:rPr>
          <w:fldChar w:fldCharType="begin"/>
        </w:r>
        <w:r>
          <w:rPr>
            <w:webHidden/>
          </w:rPr>
          <w:instrText xml:space="preserve"> PAGEREF _Toc197421065 \h </w:instrText>
        </w:r>
        <w:r>
          <w:rPr>
            <w:webHidden/>
          </w:rPr>
        </w:r>
        <w:r>
          <w:rPr>
            <w:webHidden/>
          </w:rPr>
          <w:fldChar w:fldCharType="separate"/>
        </w:r>
        <w:r w:rsidR="0003795B">
          <w:rPr>
            <w:webHidden/>
          </w:rPr>
          <w:t>43</w:t>
        </w:r>
        <w:r>
          <w:rPr>
            <w:webHidden/>
          </w:rPr>
          <w:fldChar w:fldCharType="end"/>
        </w:r>
      </w:hyperlink>
    </w:p>
    <w:p w14:paraId="61D14014" w14:textId="028FD441"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66" w:history="1">
        <w:r w:rsidRPr="00675D6A">
          <w:rPr>
            <w:rStyle w:val="Hyperlink"/>
          </w:rPr>
          <w:t>6.6.5</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PD and Retimer Debug Support</w:t>
        </w:r>
        <w:r>
          <w:rPr>
            <w:webHidden/>
          </w:rPr>
          <w:tab/>
        </w:r>
        <w:r>
          <w:rPr>
            <w:webHidden/>
          </w:rPr>
          <w:fldChar w:fldCharType="begin"/>
        </w:r>
        <w:r>
          <w:rPr>
            <w:webHidden/>
          </w:rPr>
          <w:instrText xml:space="preserve"> PAGEREF _Toc197421066 \h </w:instrText>
        </w:r>
        <w:r>
          <w:rPr>
            <w:webHidden/>
          </w:rPr>
        </w:r>
        <w:r>
          <w:rPr>
            <w:webHidden/>
          </w:rPr>
          <w:fldChar w:fldCharType="separate"/>
        </w:r>
        <w:r w:rsidR="0003795B">
          <w:rPr>
            <w:webHidden/>
          </w:rPr>
          <w:t>43</w:t>
        </w:r>
        <w:r>
          <w:rPr>
            <w:webHidden/>
          </w:rPr>
          <w:fldChar w:fldCharType="end"/>
        </w:r>
      </w:hyperlink>
    </w:p>
    <w:p w14:paraId="339427F1" w14:textId="242CD384"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67" w:history="1">
        <w:r w:rsidRPr="00675D6A">
          <w:rPr>
            <w:rStyle w:val="Hyperlink"/>
            <w:noProof/>
          </w:rPr>
          <w:t>6.7</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Download &amp; Execute (DnX) Support</w:t>
        </w:r>
        <w:r>
          <w:rPr>
            <w:noProof/>
            <w:webHidden/>
          </w:rPr>
          <w:tab/>
        </w:r>
        <w:r>
          <w:rPr>
            <w:noProof/>
            <w:webHidden/>
          </w:rPr>
          <w:fldChar w:fldCharType="begin"/>
        </w:r>
        <w:r>
          <w:rPr>
            <w:noProof/>
            <w:webHidden/>
          </w:rPr>
          <w:instrText xml:space="preserve"> PAGEREF _Toc197421067 \h </w:instrText>
        </w:r>
        <w:r>
          <w:rPr>
            <w:noProof/>
            <w:webHidden/>
          </w:rPr>
        </w:r>
        <w:r>
          <w:rPr>
            <w:noProof/>
            <w:webHidden/>
          </w:rPr>
          <w:fldChar w:fldCharType="separate"/>
        </w:r>
        <w:r w:rsidR="0003795B">
          <w:rPr>
            <w:noProof/>
            <w:webHidden/>
          </w:rPr>
          <w:t>44</w:t>
        </w:r>
        <w:r>
          <w:rPr>
            <w:noProof/>
            <w:webHidden/>
          </w:rPr>
          <w:fldChar w:fldCharType="end"/>
        </w:r>
      </w:hyperlink>
    </w:p>
    <w:p w14:paraId="55CD18DF" w14:textId="37B3DEA3"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68" w:history="1">
        <w:r w:rsidRPr="00675D6A">
          <w:rPr>
            <w:rStyle w:val="Hyperlink"/>
            <w:noProof/>
          </w:rPr>
          <w:t>6.8</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Feature list supported on WCL RVPs</w:t>
        </w:r>
        <w:r>
          <w:rPr>
            <w:noProof/>
            <w:webHidden/>
          </w:rPr>
          <w:tab/>
        </w:r>
        <w:r>
          <w:rPr>
            <w:noProof/>
            <w:webHidden/>
          </w:rPr>
          <w:fldChar w:fldCharType="begin"/>
        </w:r>
        <w:r>
          <w:rPr>
            <w:noProof/>
            <w:webHidden/>
          </w:rPr>
          <w:instrText xml:space="preserve"> PAGEREF _Toc197421068 \h </w:instrText>
        </w:r>
        <w:r>
          <w:rPr>
            <w:noProof/>
            <w:webHidden/>
          </w:rPr>
        </w:r>
        <w:r>
          <w:rPr>
            <w:noProof/>
            <w:webHidden/>
          </w:rPr>
          <w:fldChar w:fldCharType="separate"/>
        </w:r>
        <w:r w:rsidR="0003795B">
          <w:rPr>
            <w:noProof/>
            <w:webHidden/>
          </w:rPr>
          <w:t>45</w:t>
        </w:r>
        <w:r>
          <w:rPr>
            <w:noProof/>
            <w:webHidden/>
          </w:rPr>
          <w:fldChar w:fldCharType="end"/>
        </w:r>
      </w:hyperlink>
    </w:p>
    <w:p w14:paraId="3840186D" w14:textId="28E4280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69" w:history="1">
        <w:r w:rsidRPr="00675D6A">
          <w:rPr>
            <w:rStyle w:val="Hyperlink"/>
            <w:noProof/>
          </w:rPr>
          <w:t>6.9</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Chrome Connector Support</w:t>
        </w:r>
        <w:r>
          <w:rPr>
            <w:noProof/>
            <w:webHidden/>
          </w:rPr>
          <w:tab/>
        </w:r>
        <w:r>
          <w:rPr>
            <w:noProof/>
            <w:webHidden/>
          </w:rPr>
          <w:fldChar w:fldCharType="begin"/>
        </w:r>
        <w:r>
          <w:rPr>
            <w:noProof/>
            <w:webHidden/>
          </w:rPr>
          <w:instrText xml:space="preserve"> PAGEREF _Toc197421069 \h </w:instrText>
        </w:r>
        <w:r>
          <w:rPr>
            <w:noProof/>
            <w:webHidden/>
          </w:rPr>
        </w:r>
        <w:r>
          <w:rPr>
            <w:noProof/>
            <w:webHidden/>
          </w:rPr>
          <w:fldChar w:fldCharType="separate"/>
        </w:r>
        <w:r w:rsidR="0003795B">
          <w:rPr>
            <w:noProof/>
            <w:webHidden/>
          </w:rPr>
          <w:t>46</w:t>
        </w:r>
        <w:r>
          <w:rPr>
            <w:noProof/>
            <w:webHidden/>
          </w:rPr>
          <w:fldChar w:fldCharType="end"/>
        </w:r>
      </w:hyperlink>
    </w:p>
    <w:p w14:paraId="0DF5D947" w14:textId="6148762E"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70" w:history="1">
        <w:r w:rsidRPr="00675D6A">
          <w:rPr>
            <w:rStyle w:val="Hyperlink"/>
            <w:noProof/>
          </w:rPr>
          <w:t>6.10</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Protection Circuit</w:t>
        </w:r>
        <w:r>
          <w:rPr>
            <w:noProof/>
            <w:webHidden/>
          </w:rPr>
          <w:tab/>
        </w:r>
        <w:r>
          <w:rPr>
            <w:noProof/>
            <w:webHidden/>
          </w:rPr>
          <w:fldChar w:fldCharType="begin"/>
        </w:r>
        <w:r>
          <w:rPr>
            <w:noProof/>
            <w:webHidden/>
          </w:rPr>
          <w:instrText xml:space="preserve"> PAGEREF _Toc197421070 \h </w:instrText>
        </w:r>
        <w:r>
          <w:rPr>
            <w:noProof/>
            <w:webHidden/>
          </w:rPr>
        </w:r>
        <w:r>
          <w:rPr>
            <w:noProof/>
            <w:webHidden/>
          </w:rPr>
          <w:fldChar w:fldCharType="separate"/>
        </w:r>
        <w:r w:rsidR="0003795B">
          <w:rPr>
            <w:noProof/>
            <w:webHidden/>
          </w:rPr>
          <w:t>46</w:t>
        </w:r>
        <w:r>
          <w:rPr>
            <w:noProof/>
            <w:webHidden/>
          </w:rPr>
          <w:fldChar w:fldCharType="end"/>
        </w:r>
      </w:hyperlink>
    </w:p>
    <w:p w14:paraId="2B9D3DCE" w14:textId="4E53130D"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071" w:history="1">
        <w:r w:rsidRPr="00675D6A">
          <w:rPr>
            <w:rStyle w:val="Hyperlink"/>
            <w:noProof/>
            <w14:scene3d>
              <w14:camera w14:prst="orthographicFront"/>
              <w14:lightRig w14:rig="threePt" w14:dir="t">
                <w14:rot w14:lat="0" w14:lon="0" w14:rev="0"/>
              </w14:lightRig>
            </w14:scene3d>
          </w:rPr>
          <w:t>7</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HSIO</w:t>
        </w:r>
        <w:r>
          <w:rPr>
            <w:noProof/>
            <w:webHidden/>
          </w:rPr>
          <w:tab/>
        </w:r>
        <w:r>
          <w:rPr>
            <w:noProof/>
            <w:webHidden/>
          </w:rPr>
          <w:fldChar w:fldCharType="begin"/>
        </w:r>
        <w:r>
          <w:rPr>
            <w:noProof/>
            <w:webHidden/>
          </w:rPr>
          <w:instrText xml:space="preserve"> PAGEREF _Toc197421071 \h </w:instrText>
        </w:r>
        <w:r>
          <w:rPr>
            <w:noProof/>
            <w:webHidden/>
          </w:rPr>
        </w:r>
        <w:r>
          <w:rPr>
            <w:noProof/>
            <w:webHidden/>
          </w:rPr>
          <w:fldChar w:fldCharType="separate"/>
        </w:r>
        <w:r w:rsidR="0003795B">
          <w:rPr>
            <w:noProof/>
            <w:webHidden/>
          </w:rPr>
          <w:t>47</w:t>
        </w:r>
        <w:r>
          <w:rPr>
            <w:noProof/>
            <w:webHidden/>
          </w:rPr>
          <w:fldChar w:fldCharType="end"/>
        </w:r>
      </w:hyperlink>
    </w:p>
    <w:p w14:paraId="4A58C67A" w14:textId="2655A718"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72" w:history="1">
        <w:r w:rsidRPr="00675D6A">
          <w:rPr>
            <w:rStyle w:val="Hyperlink"/>
            <w:noProof/>
          </w:rPr>
          <w:t>7.1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WCL Platform HSIO support details</w:t>
        </w:r>
        <w:r>
          <w:rPr>
            <w:noProof/>
            <w:webHidden/>
          </w:rPr>
          <w:tab/>
        </w:r>
        <w:r>
          <w:rPr>
            <w:noProof/>
            <w:webHidden/>
          </w:rPr>
          <w:fldChar w:fldCharType="begin"/>
        </w:r>
        <w:r>
          <w:rPr>
            <w:noProof/>
            <w:webHidden/>
          </w:rPr>
          <w:instrText xml:space="preserve"> PAGEREF _Toc197421072 \h </w:instrText>
        </w:r>
        <w:r>
          <w:rPr>
            <w:noProof/>
            <w:webHidden/>
          </w:rPr>
        </w:r>
        <w:r>
          <w:rPr>
            <w:noProof/>
            <w:webHidden/>
          </w:rPr>
          <w:fldChar w:fldCharType="separate"/>
        </w:r>
        <w:r w:rsidR="0003795B">
          <w:rPr>
            <w:noProof/>
            <w:webHidden/>
          </w:rPr>
          <w:t>47</w:t>
        </w:r>
        <w:r>
          <w:rPr>
            <w:noProof/>
            <w:webHidden/>
          </w:rPr>
          <w:fldChar w:fldCharType="end"/>
        </w:r>
      </w:hyperlink>
    </w:p>
    <w:p w14:paraId="4AC30A77" w14:textId="4CC708D3"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73" w:history="1">
        <w:r w:rsidRPr="00675D6A">
          <w:rPr>
            <w:rStyle w:val="Hyperlink"/>
          </w:rPr>
          <w:t>7.1.1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PCIe device support on WCL RVP</w:t>
        </w:r>
        <w:r>
          <w:rPr>
            <w:webHidden/>
          </w:rPr>
          <w:tab/>
        </w:r>
        <w:r>
          <w:rPr>
            <w:webHidden/>
          </w:rPr>
          <w:fldChar w:fldCharType="begin"/>
        </w:r>
        <w:r>
          <w:rPr>
            <w:webHidden/>
          </w:rPr>
          <w:instrText xml:space="preserve"> PAGEREF _Toc197421073 \h </w:instrText>
        </w:r>
        <w:r>
          <w:rPr>
            <w:webHidden/>
          </w:rPr>
        </w:r>
        <w:r>
          <w:rPr>
            <w:webHidden/>
          </w:rPr>
          <w:fldChar w:fldCharType="separate"/>
        </w:r>
        <w:r w:rsidR="0003795B">
          <w:rPr>
            <w:webHidden/>
          </w:rPr>
          <w:t>47</w:t>
        </w:r>
        <w:r>
          <w:rPr>
            <w:webHidden/>
          </w:rPr>
          <w:fldChar w:fldCharType="end"/>
        </w:r>
      </w:hyperlink>
    </w:p>
    <w:p w14:paraId="37755065" w14:textId="43C084E8"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74" w:history="1">
        <w:r w:rsidRPr="00675D6A">
          <w:rPr>
            <w:rStyle w:val="Hyperlink"/>
          </w:rPr>
          <w:t>7.1.2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HSIO configurations in WCL RVP’s</w:t>
        </w:r>
        <w:r>
          <w:rPr>
            <w:webHidden/>
          </w:rPr>
          <w:tab/>
        </w:r>
        <w:r>
          <w:rPr>
            <w:webHidden/>
          </w:rPr>
          <w:fldChar w:fldCharType="begin"/>
        </w:r>
        <w:r>
          <w:rPr>
            <w:webHidden/>
          </w:rPr>
          <w:instrText xml:space="preserve"> PAGEREF _Toc197421074 \h </w:instrText>
        </w:r>
        <w:r>
          <w:rPr>
            <w:webHidden/>
          </w:rPr>
        </w:r>
        <w:r>
          <w:rPr>
            <w:webHidden/>
          </w:rPr>
          <w:fldChar w:fldCharType="separate"/>
        </w:r>
        <w:r w:rsidR="0003795B">
          <w:rPr>
            <w:webHidden/>
          </w:rPr>
          <w:t>47</w:t>
        </w:r>
        <w:r>
          <w:rPr>
            <w:webHidden/>
          </w:rPr>
          <w:fldChar w:fldCharType="end"/>
        </w:r>
      </w:hyperlink>
    </w:p>
    <w:p w14:paraId="2A9A1260" w14:textId="597F42B0"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75" w:history="1">
        <w:r w:rsidRPr="00675D6A">
          <w:rPr>
            <w:rStyle w:val="Hyperlink"/>
            <w:noProof/>
          </w:rPr>
          <w:t>7.2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WCL RVP: HSIO Mapping</w:t>
        </w:r>
        <w:r>
          <w:rPr>
            <w:noProof/>
            <w:webHidden/>
          </w:rPr>
          <w:tab/>
        </w:r>
        <w:r>
          <w:rPr>
            <w:noProof/>
            <w:webHidden/>
          </w:rPr>
          <w:fldChar w:fldCharType="begin"/>
        </w:r>
        <w:r>
          <w:rPr>
            <w:noProof/>
            <w:webHidden/>
          </w:rPr>
          <w:instrText xml:space="preserve"> PAGEREF _Toc197421075 \h </w:instrText>
        </w:r>
        <w:r>
          <w:rPr>
            <w:noProof/>
            <w:webHidden/>
          </w:rPr>
        </w:r>
        <w:r>
          <w:rPr>
            <w:noProof/>
            <w:webHidden/>
          </w:rPr>
          <w:fldChar w:fldCharType="separate"/>
        </w:r>
        <w:r w:rsidR="0003795B">
          <w:rPr>
            <w:noProof/>
            <w:webHidden/>
          </w:rPr>
          <w:t>48</w:t>
        </w:r>
        <w:r>
          <w:rPr>
            <w:noProof/>
            <w:webHidden/>
          </w:rPr>
          <w:fldChar w:fldCharType="end"/>
        </w:r>
      </w:hyperlink>
    </w:p>
    <w:p w14:paraId="73BFC4FD" w14:textId="41AA8949"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076" w:history="1">
        <w:r w:rsidRPr="00675D6A">
          <w:rPr>
            <w:rStyle w:val="Hyperlink"/>
            <w:noProof/>
            <w14:scene3d>
              <w14:camera w14:prst="orthographicFront"/>
              <w14:lightRig w14:rig="threePt" w14:dir="t">
                <w14:rot w14:lat="0" w14:lon="0" w14:rev="0"/>
              </w14:lightRig>
            </w14:scene3d>
          </w:rPr>
          <w:t>8</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USB2.0</w:t>
        </w:r>
        <w:r>
          <w:rPr>
            <w:noProof/>
            <w:webHidden/>
          </w:rPr>
          <w:tab/>
        </w:r>
        <w:r>
          <w:rPr>
            <w:noProof/>
            <w:webHidden/>
          </w:rPr>
          <w:fldChar w:fldCharType="begin"/>
        </w:r>
        <w:r>
          <w:rPr>
            <w:noProof/>
            <w:webHidden/>
          </w:rPr>
          <w:instrText xml:space="preserve"> PAGEREF _Toc197421076 \h </w:instrText>
        </w:r>
        <w:r>
          <w:rPr>
            <w:noProof/>
            <w:webHidden/>
          </w:rPr>
        </w:r>
        <w:r>
          <w:rPr>
            <w:noProof/>
            <w:webHidden/>
          </w:rPr>
          <w:fldChar w:fldCharType="separate"/>
        </w:r>
        <w:r w:rsidR="0003795B">
          <w:rPr>
            <w:noProof/>
            <w:webHidden/>
          </w:rPr>
          <w:t>50</w:t>
        </w:r>
        <w:r>
          <w:rPr>
            <w:noProof/>
            <w:webHidden/>
          </w:rPr>
          <w:fldChar w:fldCharType="end"/>
        </w:r>
      </w:hyperlink>
    </w:p>
    <w:p w14:paraId="1EF50F21" w14:textId="256CE021"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77" w:history="1">
        <w:r w:rsidRPr="00675D6A">
          <w:rPr>
            <w:rStyle w:val="Hyperlink"/>
            <w:noProof/>
          </w:rPr>
          <w:t>8.1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WCL RVP: USB 2.0 Mapping</w:t>
        </w:r>
        <w:r>
          <w:rPr>
            <w:noProof/>
            <w:webHidden/>
          </w:rPr>
          <w:tab/>
        </w:r>
        <w:r>
          <w:rPr>
            <w:noProof/>
            <w:webHidden/>
          </w:rPr>
          <w:fldChar w:fldCharType="begin"/>
        </w:r>
        <w:r>
          <w:rPr>
            <w:noProof/>
            <w:webHidden/>
          </w:rPr>
          <w:instrText xml:space="preserve"> PAGEREF _Toc197421077 \h </w:instrText>
        </w:r>
        <w:r>
          <w:rPr>
            <w:noProof/>
            <w:webHidden/>
          </w:rPr>
        </w:r>
        <w:r>
          <w:rPr>
            <w:noProof/>
            <w:webHidden/>
          </w:rPr>
          <w:fldChar w:fldCharType="separate"/>
        </w:r>
        <w:r w:rsidR="0003795B">
          <w:rPr>
            <w:noProof/>
            <w:webHidden/>
          </w:rPr>
          <w:t>50</w:t>
        </w:r>
        <w:r>
          <w:rPr>
            <w:noProof/>
            <w:webHidden/>
          </w:rPr>
          <w:fldChar w:fldCharType="end"/>
        </w:r>
      </w:hyperlink>
    </w:p>
    <w:p w14:paraId="3A522A26" w14:textId="740C6A73"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78" w:history="1">
        <w:r w:rsidRPr="00675D6A">
          <w:rPr>
            <w:rStyle w:val="Hyperlink"/>
            <w:noProof/>
          </w:rPr>
          <w:t>8.2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USB Overcurrent (OC) Protection</w:t>
        </w:r>
        <w:r>
          <w:rPr>
            <w:noProof/>
            <w:webHidden/>
          </w:rPr>
          <w:tab/>
        </w:r>
        <w:r>
          <w:rPr>
            <w:noProof/>
            <w:webHidden/>
          </w:rPr>
          <w:fldChar w:fldCharType="begin"/>
        </w:r>
        <w:r>
          <w:rPr>
            <w:noProof/>
            <w:webHidden/>
          </w:rPr>
          <w:instrText xml:space="preserve"> PAGEREF _Toc197421078 \h </w:instrText>
        </w:r>
        <w:r>
          <w:rPr>
            <w:noProof/>
            <w:webHidden/>
          </w:rPr>
        </w:r>
        <w:r>
          <w:rPr>
            <w:noProof/>
            <w:webHidden/>
          </w:rPr>
          <w:fldChar w:fldCharType="separate"/>
        </w:r>
        <w:r w:rsidR="0003795B">
          <w:rPr>
            <w:noProof/>
            <w:webHidden/>
          </w:rPr>
          <w:t>51</w:t>
        </w:r>
        <w:r>
          <w:rPr>
            <w:noProof/>
            <w:webHidden/>
          </w:rPr>
          <w:fldChar w:fldCharType="end"/>
        </w:r>
      </w:hyperlink>
    </w:p>
    <w:p w14:paraId="7D27C061" w14:textId="4EE2E416"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79" w:history="1">
        <w:r w:rsidRPr="00675D6A">
          <w:rPr>
            <w:rStyle w:val="Hyperlink"/>
            <w:noProof/>
          </w:rPr>
          <w:t>8.3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USB Signal Protection</w:t>
        </w:r>
        <w:r>
          <w:rPr>
            <w:noProof/>
            <w:webHidden/>
          </w:rPr>
          <w:tab/>
        </w:r>
        <w:r>
          <w:rPr>
            <w:noProof/>
            <w:webHidden/>
          </w:rPr>
          <w:fldChar w:fldCharType="begin"/>
        </w:r>
        <w:r>
          <w:rPr>
            <w:noProof/>
            <w:webHidden/>
          </w:rPr>
          <w:instrText xml:space="preserve"> PAGEREF _Toc197421079 \h </w:instrText>
        </w:r>
        <w:r>
          <w:rPr>
            <w:noProof/>
            <w:webHidden/>
          </w:rPr>
        </w:r>
        <w:r>
          <w:rPr>
            <w:noProof/>
            <w:webHidden/>
          </w:rPr>
          <w:fldChar w:fldCharType="separate"/>
        </w:r>
        <w:r w:rsidR="0003795B">
          <w:rPr>
            <w:noProof/>
            <w:webHidden/>
          </w:rPr>
          <w:t>52</w:t>
        </w:r>
        <w:r>
          <w:rPr>
            <w:noProof/>
            <w:webHidden/>
          </w:rPr>
          <w:fldChar w:fldCharType="end"/>
        </w:r>
      </w:hyperlink>
    </w:p>
    <w:p w14:paraId="790C3B80" w14:textId="658B0055"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80" w:history="1">
        <w:r w:rsidRPr="00675D6A">
          <w:rPr>
            <w:rStyle w:val="Hyperlink"/>
            <w:noProof/>
          </w:rPr>
          <w:t>8.4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USB Debug Support</w:t>
        </w:r>
        <w:r>
          <w:rPr>
            <w:noProof/>
            <w:webHidden/>
          </w:rPr>
          <w:tab/>
        </w:r>
        <w:r>
          <w:rPr>
            <w:noProof/>
            <w:webHidden/>
          </w:rPr>
          <w:fldChar w:fldCharType="begin"/>
        </w:r>
        <w:r>
          <w:rPr>
            <w:noProof/>
            <w:webHidden/>
          </w:rPr>
          <w:instrText xml:space="preserve"> PAGEREF _Toc197421080 \h </w:instrText>
        </w:r>
        <w:r>
          <w:rPr>
            <w:noProof/>
            <w:webHidden/>
          </w:rPr>
        </w:r>
        <w:r>
          <w:rPr>
            <w:noProof/>
            <w:webHidden/>
          </w:rPr>
          <w:fldChar w:fldCharType="separate"/>
        </w:r>
        <w:r w:rsidR="0003795B">
          <w:rPr>
            <w:noProof/>
            <w:webHidden/>
          </w:rPr>
          <w:t>52</w:t>
        </w:r>
        <w:r>
          <w:rPr>
            <w:noProof/>
            <w:webHidden/>
          </w:rPr>
          <w:fldChar w:fldCharType="end"/>
        </w:r>
      </w:hyperlink>
    </w:p>
    <w:p w14:paraId="65539DDA" w14:textId="1A6D506A"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81" w:history="1">
        <w:r w:rsidRPr="00675D6A">
          <w:rPr>
            <w:rStyle w:val="Hyperlink"/>
            <w:noProof/>
          </w:rPr>
          <w:t>8.5</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USB2.0 Front Panel HDR Cable</w:t>
        </w:r>
        <w:r>
          <w:rPr>
            <w:noProof/>
            <w:webHidden/>
          </w:rPr>
          <w:tab/>
        </w:r>
        <w:r>
          <w:rPr>
            <w:noProof/>
            <w:webHidden/>
          </w:rPr>
          <w:fldChar w:fldCharType="begin"/>
        </w:r>
        <w:r>
          <w:rPr>
            <w:noProof/>
            <w:webHidden/>
          </w:rPr>
          <w:instrText xml:space="preserve"> PAGEREF _Toc197421081 \h </w:instrText>
        </w:r>
        <w:r>
          <w:rPr>
            <w:noProof/>
            <w:webHidden/>
          </w:rPr>
        </w:r>
        <w:r>
          <w:rPr>
            <w:noProof/>
            <w:webHidden/>
          </w:rPr>
          <w:fldChar w:fldCharType="separate"/>
        </w:r>
        <w:r w:rsidR="0003795B">
          <w:rPr>
            <w:noProof/>
            <w:webHidden/>
          </w:rPr>
          <w:t>52</w:t>
        </w:r>
        <w:r>
          <w:rPr>
            <w:noProof/>
            <w:webHidden/>
          </w:rPr>
          <w:fldChar w:fldCharType="end"/>
        </w:r>
      </w:hyperlink>
    </w:p>
    <w:p w14:paraId="53DB93E1" w14:textId="564BC995"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082" w:history="1">
        <w:r w:rsidRPr="00675D6A">
          <w:rPr>
            <w:rStyle w:val="Hyperlink"/>
            <w:noProof/>
            <w14:scene3d>
              <w14:camera w14:prst="orthographicFront"/>
              <w14:lightRig w14:rig="threePt" w14:dir="t">
                <w14:rot w14:lat="0" w14:lon="0" w14:rev="0"/>
              </w14:lightRig>
            </w14:scene3d>
          </w:rPr>
          <w:t>9</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Clocks</w:t>
        </w:r>
        <w:r>
          <w:rPr>
            <w:noProof/>
            <w:webHidden/>
          </w:rPr>
          <w:tab/>
        </w:r>
        <w:r>
          <w:rPr>
            <w:noProof/>
            <w:webHidden/>
          </w:rPr>
          <w:fldChar w:fldCharType="begin"/>
        </w:r>
        <w:r>
          <w:rPr>
            <w:noProof/>
            <w:webHidden/>
          </w:rPr>
          <w:instrText xml:space="preserve"> PAGEREF _Toc197421082 \h </w:instrText>
        </w:r>
        <w:r>
          <w:rPr>
            <w:noProof/>
            <w:webHidden/>
          </w:rPr>
        </w:r>
        <w:r>
          <w:rPr>
            <w:noProof/>
            <w:webHidden/>
          </w:rPr>
          <w:fldChar w:fldCharType="separate"/>
        </w:r>
        <w:r w:rsidR="0003795B">
          <w:rPr>
            <w:noProof/>
            <w:webHidden/>
          </w:rPr>
          <w:t>53</w:t>
        </w:r>
        <w:r>
          <w:rPr>
            <w:noProof/>
            <w:webHidden/>
          </w:rPr>
          <w:fldChar w:fldCharType="end"/>
        </w:r>
      </w:hyperlink>
    </w:p>
    <w:p w14:paraId="29C4F6DB" w14:textId="5A4B3440"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83" w:history="1">
        <w:r w:rsidRPr="00675D6A">
          <w:rPr>
            <w:rStyle w:val="Hyperlink"/>
            <w:noProof/>
          </w:rPr>
          <w:t>9.1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 xml:space="preserve">WCL RVP : SRC Clock and CLK REQ Mapping </w:t>
        </w:r>
        <w:r>
          <w:rPr>
            <w:noProof/>
            <w:webHidden/>
          </w:rPr>
          <w:tab/>
        </w:r>
        <w:r>
          <w:rPr>
            <w:noProof/>
            <w:webHidden/>
          </w:rPr>
          <w:fldChar w:fldCharType="begin"/>
        </w:r>
        <w:r>
          <w:rPr>
            <w:noProof/>
            <w:webHidden/>
          </w:rPr>
          <w:instrText xml:space="preserve"> PAGEREF _Toc197421083 \h </w:instrText>
        </w:r>
        <w:r>
          <w:rPr>
            <w:noProof/>
            <w:webHidden/>
          </w:rPr>
        </w:r>
        <w:r>
          <w:rPr>
            <w:noProof/>
            <w:webHidden/>
          </w:rPr>
          <w:fldChar w:fldCharType="separate"/>
        </w:r>
        <w:r w:rsidR="0003795B">
          <w:rPr>
            <w:noProof/>
            <w:webHidden/>
          </w:rPr>
          <w:t>54</w:t>
        </w:r>
        <w:r>
          <w:rPr>
            <w:noProof/>
            <w:webHidden/>
          </w:rPr>
          <w:fldChar w:fldCharType="end"/>
        </w:r>
      </w:hyperlink>
    </w:p>
    <w:p w14:paraId="043EFA6A" w14:textId="7D89E3BB"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084" w:history="1">
        <w:r w:rsidRPr="00675D6A">
          <w:rPr>
            <w:rStyle w:val="Hyperlink"/>
            <w:noProof/>
            <w14:scene3d>
              <w14:camera w14:prst="orthographicFront"/>
              <w14:lightRig w14:rig="threePt" w14:dir="t">
                <w14:rot w14:lat="0" w14:lon="0" w14:rev="0"/>
              </w14:lightRig>
            </w14:scene3d>
          </w:rPr>
          <w:t>10</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Storage</w:t>
        </w:r>
        <w:r>
          <w:rPr>
            <w:noProof/>
            <w:webHidden/>
          </w:rPr>
          <w:tab/>
        </w:r>
        <w:r>
          <w:rPr>
            <w:noProof/>
            <w:webHidden/>
          </w:rPr>
          <w:fldChar w:fldCharType="begin"/>
        </w:r>
        <w:r>
          <w:rPr>
            <w:noProof/>
            <w:webHidden/>
          </w:rPr>
          <w:instrText xml:space="preserve"> PAGEREF _Toc197421084 \h </w:instrText>
        </w:r>
        <w:r>
          <w:rPr>
            <w:noProof/>
            <w:webHidden/>
          </w:rPr>
        </w:r>
        <w:r>
          <w:rPr>
            <w:noProof/>
            <w:webHidden/>
          </w:rPr>
          <w:fldChar w:fldCharType="separate"/>
        </w:r>
        <w:r w:rsidR="0003795B">
          <w:rPr>
            <w:noProof/>
            <w:webHidden/>
          </w:rPr>
          <w:t>55</w:t>
        </w:r>
        <w:r>
          <w:rPr>
            <w:noProof/>
            <w:webHidden/>
          </w:rPr>
          <w:fldChar w:fldCharType="end"/>
        </w:r>
      </w:hyperlink>
    </w:p>
    <w:p w14:paraId="7F197997" w14:textId="4A38FF2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85" w:history="1">
        <w:r w:rsidRPr="00675D6A">
          <w:rPr>
            <w:rStyle w:val="Hyperlink"/>
            <w:noProof/>
          </w:rPr>
          <w:t>10.1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WCL RVP: Storage support Mapping</w:t>
        </w:r>
        <w:r>
          <w:rPr>
            <w:noProof/>
            <w:webHidden/>
          </w:rPr>
          <w:tab/>
        </w:r>
        <w:r>
          <w:rPr>
            <w:noProof/>
            <w:webHidden/>
          </w:rPr>
          <w:fldChar w:fldCharType="begin"/>
        </w:r>
        <w:r>
          <w:rPr>
            <w:noProof/>
            <w:webHidden/>
          </w:rPr>
          <w:instrText xml:space="preserve"> PAGEREF _Toc197421085 \h </w:instrText>
        </w:r>
        <w:r>
          <w:rPr>
            <w:noProof/>
            <w:webHidden/>
          </w:rPr>
        </w:r>
        <w:r>
          <w:rPr>
            <w:noProof/>
            <w:webHidden/>
          </w:rPr>
          <w:fldChar w:fldCharType="separate"/>
        </w:r>
        <w:r w:rsidR="0003795B">
          <w:rPr>
            <w:noProof/>
            <w:webHidden/>
          </w:rPr>
          <w:t>55</w:t>
        </w:r>
        <w:r>
          <w:rPr>
            <w:noProof/>
            <w:webHidden/>
          </w:rPr>
          <w:fldChar w:fldCharType="end"/>
        </w:r>
      </w:hyperlink>
    </w:p>
    <w:p w14:paraId="0F5A81D5" w14:textId="52AEA640"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86" w:history="1">
        <w:r w:rsidRPr="00675D6A">
          <w:rPr>
            <w:rStyle w:val="Hyperlink"/>
            <w:noProof/>
          </w:rPr>
          <w:t>10.2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M.2 Key-M Connector</w:t>
        </w:r>
        <w:r>
          <w:rPr>
            <w:noProof/>
            <w:webHidden/>
          </w:rPr>
          <w:tab/>
        </w:r>
        <w:r>
          <w:rPr>
            <w:noProof/>
            <w:webHidden/>
          </w:rPr>
          <w:fldChar w:fldCharType="begin"/>
        </w:r>
        <w:r>
          <w:rPr>
            <w:noProof/>
            <w:webHidden/>
          </w:rPr>
          <w:instrText xml:space="preserve"> PAGEREF _Toc197421086 \h </w:instrText>
        </w:r>
        <w:r>
          <w:rPr>
            <w:noProof/>
            <w:webHidden/>
          </w:rPr>
        </w:r>
        <w:r>
          <w:rPr>
            <w:noProof/>
            <w:webHidden/>
          </w:rPr>
          <w:fldChar w:fldCharType="separate"/>
        </w:r>
        <w:r w:rsidR="0003795B">
          <w:rPr>
            <w:noProof/>
            <w:webHidden/>
          </w:rPr>
          <w:t>56</w:t>
        </w:r>
        <w:r>
          <w:rPr>
            <w:noProof/>
            <w:webHidden/>
          </w:rPr>
          <w:fldChar w:fldCharType="end"/>
        </w:r>
      </w:hyperlink>
    </w:p>
    <w:p w14:paraId="1E33721E" w14:textId="0096D9E6"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87" w:history="1">
        <w:r w:rsidRPr="00675D6A">
          <w:rPr>
            <w:rStyle w:val="Hyperlink"/>
          </w:rPr>
          <w:t>10.2.1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 xml:space="preserve">Dynamic M.2 Key-M SSD sideband GPIO voltage level switching (3.3V vs 1.8V) </w:t>
        </w:r>
        <w:r>
          <w:rPr>
            <w:webHidden/>
          </w:rPr>
          <w:tab/>
        </w:r>
        <w:r>
          <w:rPr>
            <w:webHidden/>
          </w:rPr>
          <w:fldChar w:fldCharType="begin"/>
        </w:r>
        <w:r>
          <w:rPr>
            <w:webHidden/>
          </w:rPr>
          <w:instrText xml:space="preserve"> PAGEREF _Toc197421087 \h </w:instrText>
        </w:r>
        <w:r>
          <w:rPr>
            <w:webHidden/>
          </w:rPr>
        </w:r>
        <w:r>
          <w:rPr>
            <w:webHidden/>
          </w:rPr>
          <w:fldChar w:fldCharType="separate"/>
        </w:r>
        <w:r w:rsidR="0003795B">
          <w:rPr>
            <w:webHidden/>
          </w:rPr>
          <w:t>56</w:t>
        </w:r>
        <w:r>
          <w:rPr>
            <w:webHidden/>
          </w:rPr>
          <w:fldChar w:fldCharType="end"/>
        </w:r>
      </w:hyperlink>
    </w:p>
    <w:p w14:paraId="36ADA30B" w14:textId="345545D1"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88" w:history="1">
        <w:r w:rsidRPr="00675D6A">
          <w:rPr>
            <w:rStyle w:val="Hyperlink"/>
          </w:rPr>
          <w:t>10.2.2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Power Loss Notification (PLN) Support</w:t>
        </w:r>
        <w:r>
          <w:rPr>
            <w:webHidden/>
          </w:rPr>
          <w:tab/>
        </w:r>
        <w:r>
          <w:rPr>
            <w:webHidden/>
          </w:rPr>
          <w:fldChar w:fldCharType="begin"/>
        </w:r>
        <w:r>
          <w:rPr>
            <w:webHidden/>
          </w:rPr>
          <w:instrText xml:space="preserve"> PAGEREF _Toc197421088 \h </w:instrText>
        </w:r>
        <w:r>
          <w:rPr>
            <w:webHidden/>
          </w:rPr>
        </w:r>
        <w:r>
          <w:rPr>
            <w:webHidden/>
          </w:rPr>
          <w:fldChar w:fldCharType="separate"/>
        </w:r>
        <w:r w:rsidR="0003795B">
          <w:rPr>
            <w:webHidden/>
          </w:rPr>
          <w:t>56</w:t>
        </w:r>
        <w:r>
          <w:rPr>
            <w:webHidden/>
          </w:rPr>
          <w:fldChar w:fldCharType="end"/>
        </w:r>
      </w:hyperlink>
    </w:p>
    <w:p w14:paraId="3E54B50A" w14:textId="0DE0C3DD"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89" w:history="1">
        <w:r w:rsidRPr="00675D6A">
          <w:rPr>
            <w:rStyle w:val="Hyperlink"/>
          </w:rPr>
          <w:t>10.2.3</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BIOS recovery architecture</w:t>
        </w:r>
        <w:r>
          <w:rPr>
            <w:webHidden/>
          </w:rPr>
          <w:tab/>
        </w:r>
        <w:r>
          <w:rPr>
            <w:webHidden/>
          </w:rPr>
          <w:fldChar w:fldCharType="begin"/>
        </w:r>
        <w:r>
          <w:rPr>
            <w:webHidden/>
          </w:rPr>
          <w:instrText xml:space="preserve"> PAGEREF _Toc197421089 \h </w:instrText>
        </w:r>
        <w:r>
          <w:rPr>
            <w:webHidden/>
          </w:rPr>
        </w:r>
        <w:r>
          <w:rPr>
            <w:webHidden/>
          </w:rPr>
          <w:fldChar w:fldCharType="separate"/>
        </w:r>
        <w:r w:rsidR="0003795B">
          <w:rPr>
            <w:webHidden/>
          </w:rPr>
          <w:t>57</w:t>
        </w:r>
        <w:r>
          <w:rPr>
            <w:webHidden/>
          </w:rPr>
          <w:fldChar w:fldCharType="end"/>
        </w:r>
      </w:hyperlink>
    </w:p>
    <w:p w14:paraId="52B20484" w14:textId="190EA07B"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90" w:history="1">
        <w:r w:rsidRPr="00675D6A">
          <w:rPr>
            <w:rStyle w:val="Hyperlink"/>
            <w:noProof/>
          </w:rPr>
          <w:t>10.3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SD 7.0 card over PCIe</w:t>
        </w:r>
        <w:r>
          <w:rPr>
            <w:noProof/>
            <w:webHidden/>
          </w:rPr>
          <w:tab/>
        </w:r>
        <w:r>
          <w:rPr>
            <w:noProof/>
            <w:webHidden/>
          </w:rPr>
          <w:fldChar w:fldCharType="begin"/>
        </w:r>
        <w:r>
          <w:rPr>
            <w:noProof/>
            <w:webHidden/>
          </w:rPr>
          <w:instrText xml:space="preserve"> PAGEREF _Toc197421090 \h </w:instrText>
        </w:r>
        <w:r>
          <w:rPr>
            <w:noProof/>
            <w:webHidden/>
          </w:rPr>
        </w:r>
        <w:r>
          <w:rPr>
            <w:noProof/>
            <w:webHidden/>
          </w:rPr>
          <w:fldChar w:fldCharType="separate"/>
        </w:r>
        <w:r w:rsidR="0003795B">
          <w:rPr>
            <w:noProof/>
            <w:webHidden/>
          </w:rPr>
          <w:t>61</w:t>
        </w:r>
        <w:r>
          <w:rPr>
            <w:noProof/>
            <w:webHidden/>
          </w:rPr>
          <w:fldChar w:fldCharType="end"/>
        </w:r>
      </w:hyperlink>
    </w:p>
    <w:p w14:paraId="12642B86" w14:textId="706E2083"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91" w:history="1">
        <w:r w:rsidRPr="00675D6A">
          <w:rPr>
            <w:rStyle w:val="Hyperlink"/>
            <w:noProof/>
          </w:rPr>
          <w:t>10.4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UFS3.1</w:t>
        </w:r>
        <w:r>
          <w:rPr>
            <w:noProof/>
            <w:webHidden/>
          </w:rPr>
          <w:tab/>
        </w:r>
        <w:r>
          <w:rPr>
            <w:noProof/>
            <w:webHidden/>
          </w:rPr>
          <w:fldChar w:fldCharType="begin"/>
        </w:r>
        <w:r>
          <w:rPr>
            <w:noProof/>
            <w:webHidden/>
          </w:rPr>
          <w:instrText xml:space="preserve"> PAGEREF _Toc197421091 \h </w:instrText>
        </w:r>
        <w:r>
          <w:rPr>
            <w:noProof/>
            <w:webHidden/>
          </w:rPr>
        </w:r>
        <w:r>
          <w:rPr>
            <w:noProof/>
            <w:webHidden/>
          </w:rPr>
          <w:fldChar w:fldCharType="separate"/>
        </w:r>
        <w:r w:rsidR="0003795B">
          <w:rPr>
            <w:noProof/>
            <w:webHidden/>
          </w:rPr>
          <w:t>61</w:t>
        </w:r>
        <w:r>
          <w:rPr>
            <w:noProof/>
            <w:webHidden/>
          </w:rPr>
          <w:fldChar w:fldCharType="end"/>
        </w:r>
      </w:hyperlink>
    </w:p>
    <w:p w14:paraId="27E678EA" w14:textId="3E0C2838"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092" w:history="1">
        <w:r w:rsidRPr="00675D6A">
          <w:rPr>
            <w:rStyle w:val="Hyperlink"/>
            <w:noProof/>
            <w14:scene3d>
              <w14:camera w14:prst="orthographicFront"/>
              <w14:lightRig w14:rig="threePt" w14:dir="t">
                <w14:rot w14:lat="0" w14:lon="0" w14:rev="0"/>
              </w14:lightRig>
            </w14:scene3d>
          </w:rPr>
          <w:t>11</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Connectivity</w:t>
        </w:r>
        <w:r>
          <w:rPr>
            <w:noProof/>
            <w:webHidden/>
          </w:rPr>
          <w:tab/>
        </w:r>
        <w:r>
          <w:rPr>
            <w:noProof/>
            <w:webHidden/>
          </w:rPr>
          <w:fldChar w:fldCharType="begin"/>
        </w:r>
        <w:r>
          <w:rPr>
            <w:noProof/>
            <w:webHidden/>
          </w:rPr>
          <w:instrText xml:space="preserve"> PAGEREF _Toc197421092 \h </w:instrText>
        </w:r>
        <w:r>
          <w:rPr>
            <w:noProof/>
            <w:webHidden/>
          </w:rPr>
        </w:r>
        <w:r>
          <w:rPr>
            <w:noProof/>
            <w:webHidden/>
          </w:rPr>
          <w:fldChar w:fldCharType="separate"/>
        </w:r>
        <w:r w:rsidR="0003795B">
          <w:rPr>
            <w:noProof/>
            <w:webHidden/>
          </w:rPr>
          <w:t>64</w:t>
        </w:r>
        <w:r>
          <w:rPr>
            <w:noProof/>
            <w:webHidden/>
          </w:rPr>
          <w:fldChar w:fldCharType="end"/>
        </w:r>
      </w:hyperlink>
    </w:p>
    <w:p w14:paraId="4FB97C8D" w14:textId="23A258C6"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93" w:history="1">
        <w:r w:rsidRPr="00675D6A">
          <w:rPr>
            <w:rStyle w:val="Hyperlink"/>
            <w:noProof/>
          </w:rPr>
          <w:t>11.1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Connectivity Integration (CNVi)</w:t>
        </w:r>
        <w:r>
          <w:rPr>
            <w:noProof/>
            <w:webHidden/>
          </w:rPr>
          <w:tab/>
        </w:r>
        <w:r>
          <w:rPr>
            <w:noProof/>
            <w:webHidden/>
          </w:rPr>
          <w:fldChar w:fldCharType="begin"/>
        </w:r>
        <w:r>
          <w:rPr>
            <w:noProof/>
            <w:webHidden/>
          </w:rPr>
          <w:instrText xml:space="preserve"> PAGEREF _Toc197421093 \h </w:instrText>
        </w:r>
        <w:r>
          <w:rPr>
            <w:noProof/>
            <w:webHidden/>
          </w:rPr>
        </w:r>
        <w:r>
          <w:rPr>
            <w:noProof/>
            <w:webHidden/>
          </w:rPr>
          <w:fldChar w:fldCharType="separate"/>
        </w:r>
        <w:r w:rsidR="0003795B">
          <w:rPr>
            <w:noProof/>
            <w:webHidden/>
          </w:rPr>
          <w:t>65</w:t>
        </w:r>
        <w:r>
          <w:rPr>
            <w:noProof/>
            <w:webHidden/>
          </w:rPr>
          <w:fldChar w:fldCharType="end"/>
        </w:r>
      </w:hyperlink>
    </w:p>
    <w:p w14:paraId="19EC1B5F" w14:textId="41603E93"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94" w:history="1">
        <w:r w:rsidRPr="00675D6A">
          <w:rPr>
            <w:rStyle w:val="Hyperlink"/>
          </w:rPr>
          <w:t>11.1.1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M.2-1A Key E Connector</w:t>
        </w:r>
        <w:r>
          <w:rPr>
            <w:webHidden/>
          </w:rPr>
          <w:tab/>
        </w:r>
        <w:r>
          <w:rPr>
            <w:webHidden/>
          </w:rPr>
          <w:fldChar w:fldCharType="begin"/>
        </w:r>
        <w:r>
          <w:rPr>
            <w:webHidden/>
          </w:rPr>
          <w:instrText xml:space="preserve"> PAGEREF _Toc197421094 \h </w:instrText>
        </w:r>
        <w:r>
          <w:rPr>
            <w:webHidden/>
          </w:rPr>
        </w:r>
        <w:r>
          <w:rPr>
            <w:webHidden/>
          </w:rPr>
          <w:fldChar w:fldCharType="separate"/>
        </w:r>
        <w:r w:rsidR="0003795B">
          <w:rPr>
            <w:webHidden/>
          </w:rPr>
          <w:t>67</w:t>
        </w:r>
        <w:r>
          <w:rPr>
            <w:webHidden/>
          </w:rPr>
          <w:fldChar w:fldCharType="end"/>
        </w:r>
      </w:hyperlink>
    </w:p>
    <w:p w14:paraId="11E2BF71" w14:textId="472596B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95" w:history="1">
        <w:r w:rsidRPr="00675D6A">
          <w:rPr>
            <w:rStyle w:val="Hyperlink"/>
            <w:noProof/>
          </w:rPr>
          <w:t>11.2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WWAN M.2 Module (Non- POR)</w:t>
        </w:r>
        <w:r>
          <w:rPr>
            <w:noProof/>
            <w:webHidden/>
          </w:rPr>
          <w:tab/>
        </w:r>
        <w:r>
          <w:rPr>
            <w:noProof/>
            <w:webHidden/>
          </w:rPr>
          <w:fldChar w:fldCharType="begin"/>
        </w:r>
        <w:r>
          <w:rPr>
            <w:noProof/>
            <w:webHidden/>
          </w:rPr>
          <w:instrText xml:space="preserve"> PAGEREF _Toc197421095 \h </w:instrText>
        </w:r>
        <w:r>
          <w:rPr>
            <w:noProof/>
            <w:webHidden/>
          </w:rPr>
        </w:r>
        <w:r>
          <w:rPr>
            <w:noProof/>
            <w:webHidden/>
          </w:rPr>
          <w:fldChar w:fldCharType="separate"/>
        </w:r>
        <w:r w:rsidR="0003795B">
          <w:rPr>
            <w:noProof/>
            <w:webHidden/>
          </w:rPr>
          <w:t>67</w:t>
        </w:r>
        <w:r>
          <w:rPr>
            <w:noProof/>
            <w:webHidden/>
          </w:rPr>
          <w:fldChar w:fldCharType="end"/>
        </w:r>
      </w:hyperlink>
    </w:p>
    <w:p w14:paraId="42D700CE" w14:textId="78AD177A"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96" w:history="1">
        <w:r w:rsidRPr="00675D6A">
          <w:rPr>
            <w:rStyle w:val="Hyperlink"/>
          </w:rPr>
          <w:t>11.2.1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M.2-1A Key B Connector</w:t>
        </w:r>
        <w:r>
          <w:rPr>
            <w:webHidden/>
          </w:rPr>
          <w:tab/>
        </w:r>
        <w:r>
          <w:rPr>
            <w:webHidden/>
          </w:rPr>
          <w:fldChar w:fldCharType="begin"/>
        </w:r>
        <w:r>
          <w:rPr>
            <w:webHidden/>
          </w:rPr>
          <w:instrText xml:space="preserve"> PAGEREF _Toc197421096 \h </w:instrText>
        </w:r>
        <w:r>
          <w:rPr>
            <w:webHidden/>
          </w:rPr>
        </w:r>
        <w:r>
          <w:rPr>
            <w:webHidden/>
          </w:rPr>
          <w:fldChar w:fldCharType="separate"/>
        </w:r>
        <w:r w:rsidR="0003795B">
          <w:rPr>
            <w:webHidden/>
          </w:rPr>
          <w:t>70</w:t>
        </w:r>
        <w:r>
          <w:rPr>
            <w:webHidden/>
          </w:rPr>
          <w:fldChar w:fldCharType="end"/>
        </w:r>
      </w:hyperlink>
    </w:p>
    <w:p w14:paraId="4D46C5DD" w14:textId="4B0AB4B4"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097" w:history="1">
        <w:r w:rsidRPr="00675D6A">
          <w:rPr>
            <w:rStyle w:val="Hyperlink"/>
            <w:noProof/>
          </w:rPr>
          <w:t>11.3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GbE LAN</w:t>
        </w:r>
        <w:r>
          <w:rPr>
            <w:noProof/>
            <w:webHidden/>
          </w:rPr>
          <w:tab/>
        </w:r>
        <w:r>
          <w:rPr>
            <w:noProof/>
            <w:webHidden/>
          </w:rPr>
          <w:fldChar w:fldCharType="begin"/>
        </w:r>
        <w:r>
          <w:rPr>
            <w:noProof/>
            <w:webHidden/>
          </w:rPr>
          <w:instrText xml:space="preserve"> PAGEREF _Toc197421097 \h </w:instrText>
        </w:r>
        <w:r>
          <w:rPr>
            <w:noProof/>
            <w:webHidden/>
          </w:rPr>
        </w:r>
        <w:r>
          <w:rPr>
            <w:noProof/>
            <w:webHidden/>
          </w:rPr>
          <w:fldChar w:fldCharType="separate"/>
        </w:r>
        <w:r w:rsidR="0003795B">
          <w:rPr>
            <w:noProof/>
            <w:webHidden/>
          </w:rPr>
          <w:t>70</w:t>
        </w:r>
        <w:r>
          <w:rPr>
            <w:noProof/>
            <w:webHidden/>
          </w:rPr>
          <w:fldChar w:fldCharType="end"/>
        </w:r>
      </w:hyperlink>
    </w:p>
    <w:p w14:paraId="2F217FC2" w14:textId="0313229D"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98" w:history="1">
        <w:r w:rsidRPr="00675D6A">
          <w:rPr>
            <w:rStyle w:val="Hyperlink"/>
          </w:rPr>
          <w:t>11.3.1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Jackson Ville Controller</w:t>
        </w:r>
        <w:r>
          <w:rPr>
            <w:webHidden/>
          </w:rPr>
          <w:tab/>
        </w:r>
        <w:r>
          <w:rPr>
            <w:webHidden/>
          </w:rPr>
          <w:fldChar w:fldCharType="begin"/>
        </w:r>
        <w:r>
          <w:rPr>
            <w:webHidden/>
          </w:rPr>
          <w:instrText xml:space="preserve"> PAGEREF _Toc197421098 \h </w:instrText>
        </w:r>
        <w:r>
          <w:rPr>
            <w:webHidden/>
          </w:rPr>
        </w:r>
        <w:r>
          <w:rPr>
            <w:webHidden/>
          </w:rPr>
          <w:fldChar w:fldCharType="separate"/>
        </w:r>
        <w:r w:rsidR="0003795B">
          <w:rPr>
            <w:webHidden/>
          </w:rPr>
          <w:t>71</w:t>
        </w:r>
        <w:r>
          <w:rPr>
            <w:webHidden/>
          </w:rPr>
          <w:fldChar w:fldCharType="end"/>
        </w:r>
      </w:hyperlink>
    </w:p>
    <w:p w14:paraId="332F1277" w14:textId="40FC6C24"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099" w:history="1">
        <w:r w:rsidRPr="00675D6A">
          <w:rPr>
            <w:rStyle w:val="Hyperlink"/>
          </w:rPr>
          <w:t>11.3.2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Foxville Controller (Non-POR)</w:t>
        </w:r>
        <w:r>
          <w:rPr>
            <w:webHidden/>
          </w:rPr>
          <w:tab/>
        </w:r>
        <w:r>
          <w:rPr>
            <w:webHidden/>
          </w:rPr>
          <w:fldChar w:fldCharType="begin"/>
        </w:r>
        <w:r>
          <w:rPr>
            <w:webHidden/>
          </w:rPr>
          <w:instrText xml:space="preserve"> PAGEREF _Toc197421099 \h </w:instrText>
        </w:r>
        <w:r>
          <w:rPr>
            <w:webHidden/>
          </w:rPr>
        </w:r>
        <w:r>
          <w:rPr>
            <w:webHidden/>
          </w:rPr>
          <w:fldChar w:fldCharType="separate"/>
        </w:r>
        <w:r w:rsidR="0003795B">
          <w:rPr>
            <w:webHidden/>
          </w:rPr>
          <w:t>71</w:t>
        </w:r>
        <w:r>
          <w:rPr>
            <w:webHidden/>
          </w:rPr>
          <w:fldChar w:fldCharType="end"/>
        </w:r>
      </w:hyperlink>
    </w:p>
    <w:p w14:paraId="2FE422AB" w14:textId="1DF3E3E5"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00" w:history="1">
        <w:r w:rsidRPr="00675D6A">
          <w:rPr>
            <w:rStyle w:val="Hyperlink"/>
          </w:rPr>
          <w:t>11.3.3</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Connectivity (RVP/SiV) Test plan</w:t>
        </w:r>
        <w:r>
          <w:rPr>
            <w:webHidden/>
          </w:rPr>
          <w:tab/>
        </w:r>
        <w:r>
          <w:rPr>
            <w:webHidden/>
          </w:rPr>
          <w:fldChar w:fldCharType="begin"/>
        </w:r>
        <w:r>
          <w:rPr>
            <w:webHidden/>
          </w:rPr>
          <w:instrText xml:space="preserve"> PAGEREF _Toc197421100 \h </w:instrText>
        </w:r>
        <w:r>
          <w:rPr>
            <w:webHidden/>
          </w:rPr>
        </w:r>
        <w:r>
          <w:rPr>
            <w:webHidden/>
          </w:rPr>
          <w:fldChar w:fldCharType="separate"/>
        </w:r>
        <w:r w:rsidR="0003795B">
          <w:rPr>
            <w:webHidden/>
          </w:rPr>
          <w:t>71</w:t>
        </w:r>
        <w:r>
          <w:rPr>
            <w:webHidden/>
          </w:rPr>
          <w:fldChar w:fldCharType="end"/>
        </w:r>
      </w:hyperlink>
    </w:p>
    <w:p w14:paraId="5E12BFE1" w14:textId="6A454E7C"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01" w:history="1">
        <w:r w:rsidRPr="00675D6A">
          <w:rPr>
            <w:rStyle w:val="Hyperlink"/>
            <w:noProof/>
            <w14:scene3d>
              <w14:camera w14:prst="orthographicFront"/>
              <w14:lightRig w14:rig="threePt" w14:dir="t">
                <w14:rot w14:lat="0" w14:lon="0" w14:rev="0"/>
              </w14:lightRig>
            </w14:scene3d>
          </w:rPr>
          <w:t>12</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Audio</w:t>
        </w:r>
        <w:r>
          <w:rPr>
            <w:noProof/>
            <w:webHidden/>
          </w:rPr>
          <w:tab/>
        </w:r>
        <w:r>
          <w:rPr>
            <w:noProof/>
            <w:webHidden/>
          </w:rPr>
          <w:fldChar w:fldCharType="begin"/>
        </w:r>
        <w:r>
          <w:rPr>
            <w:noProof/>
            <w:webHidden/>
          </w:rPr>
          <w:instrText xml:space="preserve"> PAGEREF _Toc197421101 \h </w:instrText>
        </w:r>
        <w:r>
          <w:rPr>
            <w:noProof/>
            <w:webHidden/>
          </w:rPr>
        </w:r>
        <w:r>
          <w:rPr>
            <w:noProof/>
            <w:webHidden/>
          </w:rPr>
          <w:fldChar w:fldCharType="separate"/>
        </w:r>
        <w:r w:rsidR="0003795B">
          <w:rPr>
            <w:noProof/>
            <w:webHidden/>
          </w:rPr>
          <w:t>72</w:t>
        </w:r>
        <w:r>
          <w:rPr>
            <w:noProof/>
            <w:webHidden/>
          </w:rPr>
          <w:fldChar w:fldCharType="end"/>
        </w:r>
      </w:hyperlink>
    </w:p>
    <w:p w14:paraId="1057F8B4" w14:textId="6E161CD0"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02" w:history="1">
        <w:r w:rsidRPr="00675D6A">
          <w:rPr>
            <w:rStyle w:val="Hyperlink"/>
            <w:noProof/>
          </w:rPr>
          <w:t>12.1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ALC722 SNDW on-board CODEC</w:t>
        </w:r>
        <w:r>
          <w:rPr>
            <w:noProof/>
            <w:webHidden/>
          </w:rPr>
          <w:tab/>
        </w:r>
        <w:r>
          <w:rPr>
            <w:noProof/>
            <w:webHidden/>
          </w:rPr>
          <w:fldChar w:fldCharType="begin"/>
        </w:r>
        <w:r>
          <w:rPr>
            <w:noProof/>
            <w:webHidden/>
          </w:rPr>
          <w:instrText xml:space="preserve"> PAGEREF _Toc197421102 \h </w:instrText>
        </w:r>
        <w:r>
          <w:rPr>
            <w:noProof/>
            <w:webHidden/>
          </w:rPr>
        </w:r>
        <w:r>
          <w:rPr>
            <w:noProof/>
            <w:webHidden/>
          </w:rPr>
          <w:fldChar w:fldCharType="separate"/>
        </w:r>
        <w:r w:rsidR="0003795B">
          <w:rPr>
            <w:noProof/>
            <w:webHidden/>
          </w:rPr>
          <w:t>74</w:t>
        </w:r>
        <w:r>
          <w:rPr>
            <w:noProof/>
            <w:webHidden/>
          </w:rPr>
          <w:fldChar w:fldCharType="end"/>
        </w:r>
      </w:hyperlink>
    </w:p>
    <w:p w14:paraId="19ECBC54" w14:textId="2E3290DE"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03" w:history="1">
        <w:r w:rsidRPr="00675D6A">
          <w:rPr>
            <w:rStyle w:val="Hyperlink"/>
            <w:noProof/>
          </w:rPr>
          <w:t>12.2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Audio AIC validation configurations</w:t>
        </w:r>
        <w:r>
          <w:rPr>
            <w:noProof/>
            <w:webHidden/>
          </w:rPr>
          <w:tab/>
        </w:r>
        <w:r>
          <w:rPr>
            <w:noProof/>
            <w:webHidden/>
          </w:rPr>
          <w:fldChar w:fldCharType="begin"/>
        </w:r>
        <w:r>
          <w:rPr>
            <w:noProof/>
            <w:webHidden/>
          </w:rPr>
          <w:instrText xml:space="preserve"> PAGEREF _Toc197421103 \h </w:instrText>
        </w:r>
        <w:r>
          <w:rPr>
            <w:noProof/>
            <w:webHidden/>
          </w:rPr>
        </w:r>
        <w:r>
          <w:rPr>
            <w:noProof/>
            <w:webHidden/>
          </w:rPr>
          <w:fldChar w:fldCharType="separate"/>
        </w:r>
        <w:r w:rsidR="0003795B">
          <w:rPr>
            <w:noProof/>
            <w:webHidden/>
          </w:rPr>
          <w:t>75</w:t>
        </w:r>
        <w:r>
          <w:rPr>
            <w:noProof/>
            <w:webHidden/>
          </w:rPr>
          <w:fldChar w:fldCharType="end"/>
        </w:r>
      </w:hyperlink>
    </w:p>
    <w:p w14:paraId="2A019911" w14:textId="590A949D"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04" w:history="1">
        <w:r w:rsidRPr="00675D6A">
          <w:rPr>
            <w:rStyle w:val="Hyperlink"/>
            <w:noProof/>
          </w:rPr>
          <w:t>12.3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Audio Headers</w:t>
        </w:r>
        <w:r>
          <w:rPr>
            <w:noProof/>
            <w:webHidden/>
          </w:rPr>
          <w:tab/>
        </w:r>
        <w:r>
          <w:rPr>
            <w:noProof/>
            <w:webHidden/>
          </w:rPr>
          <w:fldChar w:fldCharType="begin"/>
        </w:r>
        <w:r>
          <w:rPr>
            <w:noProof/>
            <w:webHidden/>
          </w:rPr>
          <w:instrText xml:space="preserve"> PAGEREF _Toc197421104 \h </w:instrText>
        </w:r>
        <w:r>
          <w:rPr>
            <w:noProof/>
            <w:webHidden/>
          </w:rPr>
        </w:r>
        <w:r>
          <w:rPr>
            <w:noProof/>
            <w:webHidden/>
          </w:rPr>
          <w:fldChar w:fldCharType="separate"/>
        </w:r>
        <w:r w:rsidR="0003795B">
          <w:rPr>
            <w:noProof/>
            <w:webHidden/>
          </w:rPr>
          <w:t>75</w:t>
        </w:r>
        <w:r>
          <w:rPr>
            <w:noProof/>
            <w:webHidden/>
          </w:rPr>
          <w:fldChar w:fldCharType="end"/>
        </w:r>
      </w:hyperlink>
    </w:p>
    <w:p w14:paraId="1A59DDA5" w14:textId="02F80E63"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05" w:history="1">
        <w:r w:rsidRPr="00675D6A">
          <w:rPr>
            <w:rStyle w:val="Hyperlink"/>
          </w:rPr>
          <w:t>12.3.1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JA Header[HDA/I2S header]</w:t>
        </w:r>
        <w:r>
          <w:rPr>
            <w:webHidden/>
          </w:rPr>
          <w:tab/>
        </w:r>
        <w:r>
          <w:rPr>
            <w:webHidden/>
          </w:rPr>
          <w:fldChar w:fldCharType="begin"/>
        </w:r>
        <w:r>
          <w:rPr>
            <w:webHidden/>
          </w:rPr>
          <w:instrText xml:space="preserve"> PAGEREF _Toc197421105 \h </w:instrText>
        </w:r>
        <w:r>
          <w:rPr>
            <w:webHidden/>
          </w:rPr>
        </w:r>
        <w:r>
          <w:rPr>
            <w:webHidden/>
          </w:rPr>
          <w:fldChar w:fldCharType="separate"/>
        </w:r>
        <w:r w:rsidR="0003795B">
          <w:rPr>
            <w:webHidden/>
          </w:rPr>
          <w:t>76</w:t>
        </w:r>
        <w:r>
          <w:rPr>
            <w:webHidden/>
          </w:rPr>
          <w:fldChar w:fldCharType="end"/>
        </w:r>
      </w:hyperlink>
    </w:p>
    <w:p w14:paraId="0498CCD3" w14:textId="7259F18F"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06" w:history="1">
        <w:r w:rsidRPr="00675D6A">
          <w:rPr>
            <w:rStyle w:val="Hyperlink"/>
          </w:rPr>
          <w:t>12.3.2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JD Header</w:t>
        </w:r>
        <w:r>
          <w:rPr>
            <w:webHidden/>
          </w:rPr>
          <w:tab/>
        </w:r>
        <w:r>
          <w:rPr>
            <w:webHidden/>
          </w:rPr>
          <w:fldChar w:fldCharType="begin"/>
        </w:r>
        <w:r>
          <w:rPr>
            <w:webHidden/>
          </w:rPr>
          <w:instrText xml:space="preserve"> PAGEREF _Toc197421106 \h </w:instrText>
        </w:r>
        <w:r>
          <w:rPr>
            <w:webHidden/>
          </w:rPr>
        </w:r>
        <w:r>
          <w:rPr>
            <w:webHidden/>
          </w:rPr>
          <w:fldChar w:fldCharType="separate"/>
        </w:r>
        <w:r w:rsidR="0003795B">
          <w:rPr>
            <w:webHidden/>
          </w:rPr>
          <w:t>77</w:t>
        </w:r>
        <w:r>
          <w:rPr>
            <w:webHidden/>
          </w:rPr>
          <w:fldChar w:fldCharType="end"/>
        </w:r>
      </w:hyperlink>
    </w:p>
    <w:p w14:paraId="74F671DF" w14:textId="11EC59F1"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07" w:history="1">
        <w:r w:rsidRPr="00675D6A">
          <w:rPr>
            <w:rStyle w:val="Hyperlink"/>
          </w:rPr>
          <w:t>12.3.3</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JE Header</w:t>
        </w:r>
        <w:r>
          <w:rPr>
            <w:webHidden/>
          </w:rPr>
          <w:tab/>
        </w:r>
        <w:r>
          <w:rPr>
            <w:webHidden/>
          </w:rPr>
          <w:fldChar w:fldCharType="begin"/>
        </w:r>
        <w:r>
          <w:rPr>
            <w:webHidden/>
          </w:rPr>
          <w:instrText xml:space="preserve"> PAGEREF _Toc197421107 \h </w:instrText>
        </w:r>
        <w:r>
          <w:rPr>
            <w:webHidden/>
          </w:rPr>
        </w:r>
        <w:r>
          <w:rPr>
            <w:webHidden/>
          </w:rPr>
          <w:fldChar w:fldCharType="separate"/>
        </w:r>
        <w:r w:rsidR="0003795B">
          <w:rPr>
            <w:webHidden/>
          </w:rPr>
          <w:t>77</w:t>
        </w:r>
        <w:r>
          <w:rPr>
            <w:webHidden/>
          </w:rPr>
          <w:fldChar w:fldCharType="end"/>
        </w:r>
      </w:hyperlink>
    </w:p>
    <w:p w14:paraId="2D7B7332" w14:textId="3302619C"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08" w:history="1">
        <w:r w:rsidRPr="00675D6A">
          <w:rPr>
            <w:rStyle w:val="Hyperlink"/>
          </w:rPr>
          <w:t>12.3.4</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JH Header</w:t>
        </w:r>
        <w:r>
          <w:rPr>
            <w:webHidden/>
          </w:rPr>
          <w:tab/>
        </w:r>
        <w:r>
          <w:rPr>
            <w:webHidden/>
          </w:rPr>
          <w:fldChar w:fldCharType="begin"/>
        </w:r>
        <w:r>
          <w:rPr>
            <w:webHidden/>
          </w:rPr>
          <w:instrText xml:space="preserve"> PAGEREF _Toc197421108 \h </w:instrText>
        </w:r>
        <w:r>
          <w:rPr>
            <w:webHidden/>
          </w:rPr>
        </w:r>
        <w:r>
          <w:rPr>
            <w:webHidden/>
          </w:rPr>
          <w:fldChar w:fldCharType="separate"/>
        </w:r>
        <w:r w:rsidR="0003795B">
          <w:rPr>
            <w:webHidden/>
          </w:rPr>
          <w:t>78</w:t>
        </w:r>
        <w:r>
          <w:rPr>
            <w:webHidden/>
          </w:rPr>
          <w:fldChar w:fldCharType="end"/>
        </w:r>
      </w:hyperlink>
    </w:p>
    <w:p w14:paraId="73FF1050" w14:textId="0669225E"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09" w:history="1">
        <w:r w:rsidRPr="00675D6A">
          <w:rPr>
            <w:rStyle w:val="Hyperlink"/>
          </w:rPr>
          <w:t>12.3.5</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JS Header (On-board audio codec DMIC &amp; SPKR Header)</w:t>
        </w:r>
        <w:r>
          <w:rPr>
            <w:webHidden/>
          </w:rPr>
          <w:tab/>
        </w:r>
        <w:r>
          <w:rPr>
            <w:webHidden/>
          </w:rPr>
          <w:fldChar w:fldCharType="begin"/>
        </w:r>
        <w:r>
          <w:rPr>
            <w:webHidden/>
          </w:rPr>
          <w:instrText xml:space="preserve"> PAGEREF _Toc197421109 \h </w:instrText>
        </w:r>
        <w:r>
          <w:rPr>
            <w:webHidden/>
          </w:rPr>
        </w:r>
        <w:r>
          <w:rPr>
            <w:webHidden/>
          </w:rPr>
          <w:fldChar w:fldCharType="separate"/>
        </w:r>
        <w:r w:rsidR="0003795B">
          <w:rPr>
            <w:webHidden/>
          </w:rPr>
          <w:t>78</w:t>
        </w:r>
        <w:r>
          <w:rPr>
            <w:webHidden/>
          </w:rPr>
          <w:fldChar w:fldCharType="end"/>
        </w:r>
      </w:hyperlink>
    </w:p>
    <w:p w14:paraId="1B21D463" w14:textId="72FC7B8D"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10" w:history="1">
        <w:r w:rsidRPr="00675D6A">
          <w:rPr>
            <w:rStyle w:val="Hyperlink"/>
            <w:noProof/>
          </w:rPr>
          <w:t>12.4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Privacy Microphone Protection Feature</w:t>
        </w:r>
        <w:r>
          <w:rPr>
            <w:noProof/>
            <w:webHidden/>
          </w:rPr>
          <w:tab/>
        </w:r>
        <w:r>
          <w:rPr>
            <w:noProof/>
            <w:webHidden/>
          </w:rPr>
          <w:fldChar w:fldCharType="begin"/>
        </w:r>
        <w:r>
          <w:rPr>
            <w:noProof/>
            <w:webHidden/>
          </w:rPr>
          <w:instrText xml:space="preserve"> PAGEREF _Toc197421110 \h </w:instrText>
        </w:r>
        <w:r>
          <w:rPr>
            <w:noProof/>
            <w:webHidden/>
          </w:rPr>
        </w:r>
        <w:r>
          <w:rPr>
            <w:noProof/>
            <w:webHidden/>
          </w:rPr>
          <w:fldChar w:fldCharType="separate"/>
        </w:r>
        <w:r w:rsidR="0003795B">
          <w:rPr>
            <w:noProof/>
            <w:webHidden/>
          </w:rPr>
          <w:t>79</w:t>
        </w:r>
        <w:r>
          <w:rPr>
            <w:noProof/>
            <w:webHidden/>
          </w:rPr>
          <w:fldChar w:fldCharType="end"/>
        </w:r>
      </w:hyperlink>
    </w:p>
    <w:p w14:paraId="7BDD8F3C" w14:textId="7B4C7927"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11" w:history="1">
        <w:r w:rsidRPr="00675D6A">
          <w:rPr>
            <w:rStyle w:val="Hyperlink"/>
            <w:noProof/>
            <w14:scene3d>
              <w14:camera w14:prst="orthographicFront"/>
              <w14:lightRig w14:rig="threePt" w14:dir="t">
                <w14:rot w14:lat="0" w14:lon="0" w14:rev="0"/>
              </w14:lightRig>
            </w14:scene3d>
          </w:rPr>
          <w:t>13</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Serial Interfaces- SPI, eSPI, SMBus, SM Link, MLink/CLink</w:t>
        </w:r>
        <w:r>
          <w:rPr>
            <w:noProof/>
            <w:webHidden/>
          </w:rPr>
          <w:tab/>
        </w:r>
        <w:r>
          <w:rPr>
            <w:noProof/>
            <w:webHidden/>
          </w:rPr>
          <w:fldChar w:fldCharType="begin"/>
        </w:r>
        <w:r>
          <w:rPr>
            <w:noProof/>
            <w:webHidden/>
          </w:rPr>
          <w:instrText xml:space="preserve"> PAGEREF _Toc197421111 \h </w:instrText>
        </w:r>
        <w:r>
          <w:rPr>
            <w:noProof/>
            <w:webHidden/>
          </w:rPr>
        </w:r>
        <w:r>
          <w:rPr>
            <w:noProof/>
            <w:webHidden/>
          </w:rPr>
          <w:fldChar w:fldCharType="separate"/>
        </w:r>
        <w:r w:rsidR="0003795B">
          <w:rPr>
            <w:noProof/>
            <w:webHidden/>
          </w:rPr>
          <w:t>82</w:t>
        </w:r>
        <w:r>
          <w:rPr>
            <w:noProof/>
            <w:webHidden/>
          </w:rPr>
          <w:fldChar w:fldCharType="end"/>
        </w:r>
      </w:hyperlink>
    </w:p>
    <w:p w14:paraId="7DCCF69E" w14:textId="46837CC8"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12" w:history="1">
        <w:r w:rsidRPr="00675D6A">
          <w:rPr>
            <w:rStyle w:val="Hyperlink"/>
            <w:noProof/>
          </w:rPr>
          <w:t>13.1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SPI &amp; THC SPI Ports</w:t>
        </w:r>
        <w:r>
          <w:rPr>
            <w:noProof/>
            <w:webHidden/>
          </w:rPr>
          <w:tab/>
        </w:r>
        <w:r>
          <w:rPr>
            <w:noProof/>
            <w:webHidden/>
          </w:rPr>
          <w:fldChar w:fldCharType="begin"/>
        </w:r>
        <w:r>
          <w:rPr>
            <w:noProof/>
            <w:webHidden/>
          </w:rPr>
          <w:instrText xml:space="preserve"> PAGEREF _Toc197421112 \h </w:instrText>
        </w:r>
        <w:r>
          <w:rPr>
            <w:noProof/>
            <w:webHidden/>
          </w:rPr>
        </w:r>
        <w:r>
          <w:rPr>
            <w:noProof/>
            <w:webHidden/>
          </w:rPr>
          <w:fldChar w:fldCharType="separate"/>
        </w:r>
        <w:r w:rsidR="0003795B">
          <w:rPr>
            <w:noProof/>
            <w:webHidden/>
          </w:rPr>
          <w:t>82</w:t>
        </w:r>
        <w:r>
          <w:rPr>
            <w:noProof/>
            <w:webHidden/>
          </w:rPr>
          <w:fldChar w:fldCharType="end"/>
        </w:r>
      </w:hyperlink>
    </w:p>
    <w:p w14:paraId="3B1DF51F" w14:textId="48382498"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13" w:history="1">
        <w:r w:rsidRPr="00675D6A">
          <w:rPr>
            <w:rStyle w:val="Hyperlink"/>
            <w:noProof/>
          </w:rPr>
          <w:t>13.2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eSPI Port</w:t>
        </w:r>
        <w:r>
          <w:rPr>
            <w:noProof/>
            <w:webHidden/>
          </w:rPr>
          <w:tab/>
        </w:r>
        <w:r>
          <w:rPr>
            <w:noProof/>
            <w:webHidden/>
          </w:rPr>
          <w:fldChar w:fldCharType="begin"/>
        </w:r>
        <w:r>
          <w:rPr>
            <w:noProof/>
            <w:webHidden/>
          </w:rPr>
          <w:instrText xml:space="preserve"> PAGEREF _Toc197421113 \h </w:instrText>
        </w:r>
        <w:r>
          <w:rPr>
            <w:noProof/>
            <w:webHidden/>
          </w:rPr>
        </w:r>
        <w:r>
          <w:rPr>
            <w:noProof/>
            <w:webHidden/>
          </w:rPr>
          <w:fldChar w:fldCharType="separate"/>
        </w:r>
        <w:r w:rsidR="0003795B">
          <w:rPr>
            <w:noProof/>
            <w:webHidden/>
          </w:rPr>
          <w:t>83</w:t>
        </w:r>
        <w:r>
          <w:rPr>
            <w:noProof/>
            <w:webHidden/>
          </w:rPr>
          <w:fldChar w:fldCharType="end"/>
        </w:r>
      </w:hyperlink>
    </w:p>
    <w:p w14:paraId="07518B7E" w14:textId="43583494"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14" w:history="1">
        <w:r w:rsidRPr="00675D6A">
          <w:rPr>
            <w:rStyle w:val="Hyperlink"/>
            <w:noProof/>
          </w:rPr>
          <w:t>13.3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SMBus &amp; SMLink</w:t>
        </w:r>
        <w:r>
          <w:rPr>
            <w:noProof/>
            <w:webHidden/>
          </w:rPr>
          <w:tab/>
        </w:r>
        <w:r>
          <w:rPr>
            <w:noProof/>
            <w:webHidden/>
          </w:rPr>
          <w:fldChar w:fldCharType="begin"/>
        </w:r>
        <w:r>
          <w:rPr>
            <w:noProof/>
            <w:webHidden/>
          </w:rPr>
          <w:instrText xml:space="preserve"> PAGEREF _Toc197421114 \h </w:instrText>
        </w:r>
        <w:r>
          <w:rPr>
            <w:noProof/>
            <w:webHidden/>
          </w:rPr>
        </w:r>
        <w:r>
          <w:rPr>
            <w:noProof/>
            <w:webHidden/>
          </w:rPr>
          <w:fldChar w:fldCharType="separate"/>
        </w:r>
        <w:r w:rsidR="0003795B">
          <w:rPr>
            <w:noProof/>
            <w:webHidden/>
          </w:rPr>
          <w:t>84</w:t>
        </w:r>
        <w:r>
          <w:rPr>
            <w:noProof/>
            <w:webHidden/>
          </w:rPr>
          <w:fldChar w:fldCharType="end"/>
        </w:r>
      </w:hyperlink>
    </w:p>
    <w:p w14:paraId="5E612375" w14:textId="74B7890A"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15" w:history="1">
        <w:r w:rsidRPr="00675D6A">
          <w:rPr>
            <w:rStyle w:val="Hyperlink"/>
            <w:noProof/>
          </w:rPr>
          <w:t>13.4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MLink / CLink</w:t>
        </w:r>
        <w:r>
          <w:rPr>
            <w:noProof/>
            <w:webHidden/>
          </w:rPr>
          <w:tab/>
        </w:r>
        <w:r>
          <w:rPr>
            <w:noProof/>
            <w:webHidden/>
          </w:rPr>
          <w:fldChar w:fldCharType="begin"/>
        </w:r>
        <w:r>
          <w:rPr>
            <w:noProof/>
            <w:webHidden/>
          </w:rPr>
          <w:instrText xml:space="preserve"> PAGEREF _Toc197421115 \h </w:instrText>
        </w:r>
        <w:r>
          <w:rPr>
            <w:noProof/>
            <w:webHidden/>
          </w:rPr>
        </w:r>
        <w:r>
          <w:rPr>
            <w:noProof/>
            <w:webHidden/>
          </w:rPr>
          <w:fldChar w:fldCharType="separate"/>
        </w:r>
        <w:r w:rsidR="0003795B">
          <w:rPr>
            <w:noProof/>
            <w:webHidden/>
          </w:rPr>
          <w:t>86</w:t>
        </w:r>
        <w:r>
          <w:rPr>
            <w:noProof/>
            <w:webHidden/>
          </w:rPr>
          <w:fldChar w:fldCharType="end"/>
        </w:r>
      </w:hyperlink>
    </w:p>
    <w:p w14:paraId="4F9A32AB" w14:textId="6DF5A0AB"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16" w:history="1">
        <w:r w:rsidRPr="00675D6A">
          <w:rPr>
            <w:rStyle w:val="Hyperlink"/>
            <w:noProof/>
            <w14:scene3d>
              <w14:camera w14:prst="orthographicFront"/>
              <w14:lightRig w14:rig="threePt" w14:dir="t">
                <w14:rot w14:lat="0" w14:lon="0" w14:rev="0"/>
              </w14:lightRig>
            </w14:scene3d>
          </w:rPr>
          <w:t>14</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Embedded Controller</w:t>
        </w:r>
        <w:r>
          <w:rPr>
            <w:noProof/>
            <w:webHidden/>
          </w:rPr>
          <w:tab/>
        </w:r>
        <w:r>
          <w:rPr>
            <w:noProof/>
            <w:webHidden/>
          </w:rPr>
          <w:fldChar w:fldCharType="begin"/>
        </w:r>
        <w:r>
          <w:rPr>
            <w:noProof/>
            <w:webHidden/>
          </w:rPr>
          <w:instrText xml:space="preserve"> PAGEREF _Toc197421116 \h </w:instrText>
        </w:r>
        <w:r>
          <w:rPr>
            <w:noProof/>
            <w:webHidden/>
          </w:rPr>
        </w:r>
        <w:r>
          <w:rPr>
            <w:noProof/>
            <w:webHidden/>
          </w:rPr>
          <w:fldChar w:fldCharType="separate"/>
        </w:r>
        <w:r w:rsidR="0003795B">
          <w:rPr>
            <w:noProof/>
            <w:webHidden/>
          </w:rPr>
          <w:t>87</w:t>
        </w:r>
        <w:r>
          <w:rPr>
            <w:noProof/>
            <w:webHidden/>
          </w:rPr>
          <w:fldChar w:fldCharType="end"/>
        </w:r>
      </w:hyperlink>
    </w:p>
    <w:p w14:paraId="6996AAED" w14:textId="3C94D33F"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17" w:history="1">
        <w:r w:rsidRPr="00675D6A">
          <w:rPr>
            <w:rStyle w:val="Hyperlink"/>
            <w:noProof/>
          </w:rPr>
          <w:t>14.1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MECC AIC Support</w:t>
        </w:r>
        <w:r>
          <w:rPr>
            <w:noProof/>
            <w:webHidden/>
          </w:rPr>
          <w:tab/>
        </w:r>
        <w:r>
          <w:rPr>
            <w:noProof/>
            <w:webHidden/>
          </w:rPr>
          <w:fldChar w:fldCharType="begin"/>
        </w:r>
        <w:r>
          <w:rPr>
            <w:noProof/>
            <w:webHidden/>
          </w:rPr>
          <w:instrText xml:space="preserve"> PAGEREF _Toc197421117 \h </w:instrText>
        </w:r>
        <w:r>
          <w:rPr>
            <w:noProof/>
            <w:webHidden/>
          </w:rPr>
        </w:r>
        <w:r>
          <w:rPr>
            <w:noProof/>
            <w:webHidden/>
          </w:rPr>
          <w:fldChar w:fldCharType="separate"/>
        </w:r>
        <w:r w:rsidR="0003795B">
          <w:rPr>
            <w:noProof/>
            <w:webHidden/>
          </w:rPr>
          <w:t>90</w:t>
        </w:r>
        <w:r>
          <w:rPr>
            <w:noProof/>
            <w:webHidden/>
          </w:rPr>
          <w:fldChar w:fldCharType="end"/>
        </w:r>
      </w:hyperlink>
    </w:p>
    <w:p w14:paraId="54283A03" w14:textId="207962C1"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18" w:history="1">
        <w:r w:rsidRPr="00675D6A">
          <w:rPr>
            <w:rStyle w:val="Hyperlink"/>
            <w:noProof/>
          </w:rPr>
          <w:t>14.2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Flash Sharing</w:t>
        </w:r>
        <w:r>
          <w:rPr>
            <w:noProof/>
            <w:webHidden/>
          </w:rPr>
          <w:tab/>
        </w:r>
        <w:r>
          <w:rPr>
            <w:noProof/>
            <w:webHidden/>
          </w:rPr>
          <w:fldChar w:fldCharType="begin"/>
        </w:r>
        <w:r>
          <w:rPr>
            <w:noProof/>
            <w:webHidden/>
          </w:rPr>
          <w:instrText xml:space="preserve"> PAGEREF _Toc197421118 \h </w:instrText>
        </w:r>
        <w:r>
          <w:rPr>
            <w:noProof/>
            <w:webHidden/>
          </w:rPr>
        </w:r>
        <w:r>
          <w:rPr>
            <w:noProof/>
            <w:webHidden/>
          </w:rPr>
          <w:fldChar w:fldCharType="separate"/>
        </w:r>
        <w:r w:rsidR="0003795B">
          <w:rPr>
            <w:noProof/>
            <w:webHidden/>
          </w:rPr>
          <w:t>90</w:t>
        </w:r>
        <w:r>
          <w:rPr>
            <w:noProof/>
            <w:webHidden/>
          </w:rPr>
          <w:fldChar w:fldCharType="end"/>
        </w:r>
      </w:hyperlink>
    </w:p>
    <w:p w14:paraId="26465EDB" w14:textId="63C30DA9"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19" w:history="1">
        <w:r w:rsidRPr="00675D6A">
          <w:rPr>
            <w:rStyle w:val="Hyperlink"/>
            <w:noProof/>
          </w:rPr>
          <w:t>14.3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EC – I2C IO Expander</w:t>
        </w:r>
        <w:r>
          <w:rPr>
            <w:noProof/>
            <w:webHidden/>
          </w:rPr>
          <w:tab/>
        </w:r>
        <w:r>
          <w:rPr>
            <w:noProof/>
            <w:webHidden/>
          </w:rPr>
          <w:fldChar w:fldCharType="begin"/>
        </w:r>
        <w:r>
          <w:rPr>
            <w:noProof/>
            <w:webHidden/>
          </w:rPr>
          <w:instrText xml:space="preserve"> PAGEREF _Toc197421119 \h </w:instrText>
        </w:r>
        <w:r>
          <w:rPr>
            <w:noProof/>
            <w:webHidden/>
          </w:rPr>
        </w:r>
        <w:r>
          <w:rPr>
            <w:noProof/>
            <w:webHidden/>
          </w:rPr>
          <w:fldChar w:fldCharType="separate"/>
        </w:r>
        <w:r w:rsidR="0003795B">
          <w:rPr>
            <w:noProof/>
            <w:webHidden/>
          </w:rPr>
          <w:t>91</w:t>
        </w:r>
        <w:r>
          <w:rPr>
            <w:noProof/>
            <w:webHidden/>
          </w:rPr>
          <w:fldChar w:fldCharType="end"/>
        </w:r>
      </w:hyperlink>
    </w:p>
    <w:p w14:paraId="74B1C242" w14:textId="2D4BBBD8"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20" w:history="1">
        <w:r w:rsidRPr="00675D6A">
          <w:rPr>
            <w:rStyle w:val="Hyperlink"/>
            <w:noProof/>
          </w:rPr>
          <w:t>14.4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EC – Headers</w:t>
        </w:r>
        <w:r>
          <w:rPr>
            <w:noProof/>
            <w:webHidden/>
          </w:rPr>
          <w:tab/>
        </w:r>
        <w:r>
          <w:rPr>
            <w:noProof/>
            <w:webHidden/>
          </w:rPr>
          <w:fldChar w:fldCharType="begin"/>
        </w:r>
        <w:r>
          <w:rPr>
            <w:noProof/>
            <w:webHidden/>
          </w:rPr>
          <w:instrText xml:space="preserve"> PAGEREF _Toc197421120 \h </w:instrText>
        </w:r>
        <w:r>
          <w:rPr>
            <w:noProof/>
            <w:webHidden/>
          </w:rPr>
        </w:r>
        <w:r>
          <w:rPr>
            <w:noProof/>
            <w:webHidden/>
          </w:rPr>
          <w:fldChar w:fldCharType="separate"/>
        </w:r>
        <w:r w:rsidR="0003795B">
          <w:rPr>
            <w:noProof/>
            <w:webHidden/>
          </w:rPr>
          <w:t>92</w:t>
        </w:r>
        <w:r>
          <w:rPr>
            <w:noProof/>
            <w:webHidden/>
          </w:rPr>
          <w:fldChar w:fldCharType="end"/>
        </w:r>
      </w:hyperlink>
    </w:p>
    <w:p w14:paraId="627661D9" w14:textId="2FB10F7E"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21" w:history="1">
        <w:r w:rsidRPr="00675D6A">
          <w:rPr>
            <w:rStyle w:val="Hyperlink"/>
          </w:rPr>
          <w:t>14.4.1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eSPI Sideband Header</w:t>
        </w:r>
        <w:r>
          <w:rPr>
            <w:webHidden/>
          </w:rPr>
          <w:tab/>
        </w:r>
        <w:r>
          <w:rPr>
            <w:webHidden/>
          </w:rPr>
          <w:fldChar w:fldCharType="begin"/>
        </w:r>
        <w:r>
          <w:rPr>
            <w:webHidden/>
          </w:rPr>
          <w:instrText xml:space="preserve"> PAGEREF _Toc197421121 \h </w:instrText>
        </w:r>
        <w:r>
          <w:rPr>
            <w:webHidden/>
          </w:rPr>
        </w:r>
        <w:r>
          <w:rPr>
            <w:webHidden/>
          </w:rPr>
          <w:fldChar w:fldCharType="separate"/>
        </w:r>
        <w:r w:rsidR="0003795B">
          <w:rPr>
            <w:webHidden/>
          </w:rPr>
          <w:t>92</w:t>
        </w:r>
        <w:r>
          <w:rPr>
            <w:webHidden/>
          </w:rPr>
          <w:fldChar w:fldCharType="end"/>
        </w:r>
      </w:hyperlink>
    </w:p>
    <w:p w14:paraId="7294B60B" w14:textId="052C1E3B"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22" w:history="1">
        <w:r w:rsidRPr="00675D6A">
          <w:rPr>
            <w:rStyle w:val="Hyperlink"/>
          </w:rPr>
          <w:t>14.4.2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PS2 KB HEADER</w:t>
        </w:r>
        <w:r>
          <w:rPr>
            <w:webHidden/>
          </w:rPr>
          <w:tab/>
        </w:r>
        <w:r>
          <w:rPr>
            <w:webHidden/>
          </w:rPr>
          <w:fldChar w:fldCharType="begin"/>
        </w:r>
        <w:r>
          <w:rPr>
            <w:webHidden/>
          </w:rPr>
          <w:instrText xml:space="preserve"> PAGEREF _Toc197421122 \h </w:instrText>
        </w:r>
        <w:r>
          <w:rPr>
            <w:webHidden/>
          </w:rPr>
        </w:r>
        <w:r>
          <w:rPr>
            <w:webHidden/>
          </w:rPr>
          <w:fldChar w:fldCharType="separate"/>
        </w:r>
        <w:r w:rsidR="0003795B">
          <w:rPr>
            <w:webHidden/>
          </w:rPr>
          <w:t>92</w:t>
        </w:r>
        <w:r>
          <w:rPr>
            <w:webHidden/>
          </w:rPr>
          <w:fldChar w:fldCharType="end"/>
        </w:r>
      </w:hyperlink>
    </w:p>
    <w:p w14:paraId="4E18B9A2" w14:textId="27963456"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23" w:history="1">
        <w:r w:rsidRPr="00675D6A">
          <w:rPr>
            <w:rStyle w:val="Hyperlink"/>
          </w:rPr>
          <w:t>14.4.3</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Scan Matrix Keyboard Header</w:t>
        </w:r>
        <w:r>
          <w:rPr>
            <w:webHidden/>
          </w:rPr>
          <w:tab/>
        </w:r>
        <w:r>
          <w:rPr>
            <w:webHidden/>
          </w:rPr>
          <w:fldChar w:fldCharType="begin"/>
        </w:r>
        <w:r>
          <w:rPr>
            <w:webHidden/>
          </w:rPr>
          <w:instrText xml:space="preserve"> PAGEREF _Toc197421123 \h </w:instrText>
        </w:r>
        <w:r>
          <w:rPr>
            <w:webHidden/>
          </w:rPr>
        </w:r>
        <w:r>
          <w:rPr>
            <w:webHidden/>
          </w:rPr>
          <w:fldChar w:fldCharType="separate"/>
        </w:r>
        <w:r w:rsidR="0003795B">
          <w:rPr>
            <w:webHidden/>
          </w:rPr>
          <w:t>93</w:t>
        </w:r>
        <w:r>
          <w:rPr>
            <w:webHidden/>
          </w:rPr>
          <w:fldChar w:fldCharType="end"/>
        </w:r>
      </w:hyperlink>
    </w:p>
    <w:p w14:paraId="25965C96" w14:textId="08C50B95"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24" w:history="1">
        <w:r w:rsidRPr="00675D6A">
          <w:rPr>
            <w:rStyle w:val="Hyperlink"/>
          </w:rPr>
          <w:t>14.4.4</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Keyboard Backlight Header</w:t>
        </w:r>
        <w:r>
          <w:rPr>
            <w:webHidden/>
          </w:rPr>
          <w:tab/>
        </w:r>
        <w:r>
          <w:rPr>
            <w:webHidden/>
          </w:rPr>
          <w:fldChar w:fldCharType="begin"/>
        </w:r>
        <w:r>
          <w:rPr>
            <w:webHidden/>
          </w:rPr>
          <w:instrText xml:space="preserve"> PAGEREF _Toc197421124 \h </w:instrText>
        </w:r>
        <w:r>
          <w:rPr>
            <w:webHidden/>
          </w:rPr>
        </w:r>
        <w:r>
          <w:rPr>
            <w:webHidden/>
          </w:rPr>
          <w:fldChar w:fldCharType="separate"/>
        </w:r>
        <w:r w:rsidR="0003795B">
          <w:rPr>
            <w:webHidden/>
          </w:rPr>
          <w:t>93</w:t>
        </w:r>
        <w:r>
          <w:rPr>
            <w:webHidden/>
          </w:rPr>
          <w:fldChar w:fldCharType="end"/>
        </w:r>
      </w:hyperlink>
    </w:p>
    <w:p w14:paraId="146AAD14" w14:textId="3C996483"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25" w:history="1">
        <w:r w:rsidRPr="00675D6A">
          <w:rPr>
            <w:rStyle w:val="Hyperlink"/>
          </w:rPr>
          <w:t>14.4.5</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Fan Header</w:t>
        </w:r>
        <w:r>
          <w:rPr>
            <w:webHidden/>
          </w:rPr>
          <w:tab/>
        </w:r>
        <w:r>
          <w:rPr>
            <w:webHidden/>
          </w:rPr>
          <w:fldChar w:fldCharType="begin"/>
        </w:r>
        <w:r>
          <w:rPr>
            <w:webHidden/>
          </w:rPr>
          <w:instrText xml:space="preserve"> PAGEREF _Toc197421125 \h </w:instrText>
        </w:r>
        <w:r>
          <w:rPr>
            <w:webHidden/>
          </w:rPr>
        </w:r>
        <w:r>
          <w:rPr>
            <w:webHidden/>
          </w:rPr>
          <w:fldChar w:fldCharType="separate"/>
        </w:r>
        <w:r w:rsidR="0003795B">
          <w:rPr>
            <w:webHidden/>
          </w:rPr>
          <w:t>94</w:t>
        </w:r>
        <w:r>
          <w:rPr>
            <w:webHidden/>
          </w:rPr>
          <w:fldChar w:fldCharType="end"/>
        </w:r>
      </w:hyperlink>
    </w:p>
    <w:p w14:paraId="5B7E8FC9" w14:textId="3855764A"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26" w:history="1">
        <w:r w:rsidRPr="00675D6A">
          <w:rPr>
            <w:rStyle w:val="Hyperlink"/>
            <w:noProof/>
          </w:rPr>
          <w:t>14.5</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Front Panel Header</w:t>
        </w:r>
        <w:r>
          <w:rPr>
            <w:noProof/>
            <w:webHidden/>
          </w:rPr>
          <w:tab/>
        </w:r>
        <w:r>
          <w:rPr>
            <w:noProof/>
            <w:webHidden/>
          </w:rPr>
          <w:fldChar w:fldCharType="begin"/>
        </w:r>
        <w:r>
          <w:rPr>
            <w:noProof/>
            <w:webHidden/>
          </w:rPr>
          <w:instrText xml:space="preserve"> PAGEREF _Toc197421126 \h </w:instrText>
        </w:r>
        <w:r>
          <w:rPr>
            <w:noProof/>
            <w:webHidden/>
          </w:rPr>
        </w:r>
        <w:r>
          <w:rPr>
            <w:noProof/>
            <w:webHidden/>
          </w:rPr>
          <w:fldChar w:fldCharType="separate"/>
        </w:r>
        <w:r w:rsidR="0003795B">
          <w:rPr>
            <w:noProof/>
            <w:webHidden/>
          </w:rPr>
          <w:t>94</w:t>
        </w:r>
        <w:r>
          <w:rPr>
            <w:noProof/>
            <w:webHidden/>
          </w:rPr>
          <w:fldChar w:fldCharType="end"/>
        </w:r>
      </w:hyperlink>
    </w:p>
    <w:p w14:paraId="215F02B7" w14:textId="5A3748F8"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27" w:history="1">
        <w:r w:rsidRPr="00675D6A">
          <w:rPr>
            <w:rStyle w:val="Hyperlink"/>
            <w:noProof/>
          </w:rPr>
          <w:t>14.6</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PM Sideband Header</w:t>
        </w:r>
        <w:r>
          <w:rPr>
            <w:noProof/>
            <w:webHidden/>
          </w:rPr>
          <w:tab/>
        </w:r>
        <w:r>
          <w:rPr>
            <w:noProof/>
            <w:webHidden/>
          </w:rPr>
          <w:fldChar w:fldCharType="begin"/>
        </w:r>
        <w:r>
          <w:rPr>
            <w:noProof/>
            <w:webHidden/>
          </w:rPr>
          <w:instrText xml:space="preserve"> PAGEREF _Toc197421127 \h </w:instrText>
        </w:r>
        <w:r>
          <w:rPr>
            <w:noProof/>
            <w:webHidden/>
          </w:rPr>
        </w:r>
        <w:r>
          <w:rPr>
            <w:noProof/>
            <w:webHidden/>
          </w:rPr>
          <w:fldChar w:fldCharType="separate"/>
        </w:r>
        <w:r w:rsidR="0003795B">
          <w:rPr>
            <w:noProof/>
            <w:webHidden/>
          </w:rPr>
          <w:t>95</w:t>
        </w:r>
        <w:r>
          <w:rPr>
            <w:noProof/>
            <w:webHidden/>
          </w:rPr>
          <w:fldChar w:fldCharType="end"/>
        </w:r>
      </w:hyperlink>
    </w:p>
    <w:p w14:paraId="54F7E126" w14:textId="4806AE5B"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28" w:history="1">
        <w:r w:rsidRPr="00675D6A">
          <w:rPr>
            <w:rStyle w:val="Hyperlink"/>
            <w:noProof/>
            <w14:scene3d>
              <w14:camera w14:prst="orthographicFront"/>
              <w14:lightRig w14:rig="threePt" w14:dir="t">
                <w14:rot w14:lat="0" w14:lon="0" w14:rev="0"/>
              </w14:lightRig>
            </w14:scene3d>
          </w:rPr>
          <w:t>15</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BIOS Flash Interface (SPI)</w:t>
        </w:r>
        <w:r>
          <w:rPr>
            <w:noProof/>
            <w:webHidden/>
          </w:rPr>
          <w:tab/>
        </w:r>
        <w:r>
          <w:rPr>
            <w:noProof/>
            <w:webHidden/>
          </w:rPr>
          <w:fldChar w:fldCharType="begin"/>
        </w:r>
        <w:r>
          <w:rPr>
            <w:noProof/>
            <w:webHidden/>
          </w:rPr>
          <w:instrText xml:space="preserve"> PAGEREF _Toc197421128 \h </w:instrText>
        </w:r>
        <w:r>
          <w:rPr>
            <w:noProof/>
            <w:webHidden/>
          </w:rPr>
        </w:r>
        <w:r>
          <w:rPr>
            <w:noProof/>
            <w:webHidden/>
          </w:rPr>
          <w:fldChar w:fldCharType="separate"/>
        </w:r>
        <w:r w:rsidR="0003795B">
          <w:rPr>
            <w:noProof/>
            <w:webHidden/>
          </w:rPr>
          <w:t>96</w:t>
        </w:r>
        <w:r>
          <w:rPr>
            <w:noProof/>
            <w:webHidden/>
          </w:rPr>
          <w:fldChar w:fldCharType="end"/>
        </w:r>
      </w:hyperlink>
    </w:p>
    <w:p w14:paraId="44855143" w14:textId="306F2D4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29" w:history="1">
        <w:r w:rsidRPr="00675D6A">
          <w:rPr>
            <w:rStyle w:val="Hyperlink"/>
            <w:noProof/>
          </w:rPr>
          <w:t>15.1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EC Flash Topology</w:t>
        </w:r>
        <w:r>
          <w:rPr>
            <w:noProof/>
            <w:webHidden/>
          </w:rPr>
          <w:tab/>
        </w:r>
        <w:r>
          <w:rPr>
            <w:noProof/>
            <w:webHidden/>
          </w:rPr>
          <w:fldChar w:fldCharType="begin"/>
        </w:r>
        <w:r>
          <w:rPr>
            <w:noProof/>
            <w:webHidden/>
          </w:rPr>
          <w:instrText xml:space="preserve"> PAGEREF _Toc197421129 \h </w:instrText>
        </w:r>
        <w:r>
          <w:rPr>
            <w:noProof/>
            <w:webHidden/>
          </w:rPr>
        </w:r>
        <w:r>
          <w:rPr>
            <w:noProof/>
            <w:webHidden/>
          </w:rPr>
          <w:fldChar w:fldCharType="separate"/>
        </w:r>
        <w:r w:rsidR="0003795B">
          <w:rPr>
            <w:noProof/>
            <w:webHidden/>
          </w:rPr>
          <w:t>97</w:t>
        </w:r>
        <w:r>
          <w:rPr>
            <w:noProof/>
            <w:webHidden/>
          </w:rPr>
          <w:fldChar w:fldCharType="end"/>
        </w:r>
      </w:hyperlink>
    </w:p>
    <w:p w14:paraId="498B44BE" w14:textId="1E03D36C"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30" w:history="1">
        <w:r w:rsidRPr="00675D6A">
          <w:rPr>
            <w:rStyle w:val="Hyperlink"/>
          </w:rPr>
          <w:t>15.1.1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G3 Flash Sharing</w:t>
        </w:r>
        <w:r>
          <w:rPr>
            <w:webHidden/>
          </w:rPr>
          <w:tab/>
        </w:r>
        <w:r>
          <w:rPr>
            <w:webHidden/>
          </w:rPr>
          <w:fldChar w:fldCharType="begin"/>
        </w:r>
        <w:r>
          <w:rPr>
            <w:webHidden/>
          </w:rPr>
          <w:instrText xml:space="preserve"> PAGEREF _Toc197421130 \h </w:instrText>
        </w:r>
        <w:r>
          <w:rPr>
            <w:webHidden/>
          </w:rPr>
        </w:r>
        <w:r>
          <w:rPr>
            <w:webHidden/>
          </w:rPr>
          <w:fldChar w:fldCharType="separate"/>
        </w:r>
        <w:r w:rsidR="0003795B">
          <w:rPr>
            <w:webHidden/>
          </w:rPr>
          <w:t>97</w:t>
        </w:r>
        <w:r>
          <w:rPr>
            <w:webHidden/>
          </w:rPr>
          <w:fldChar w:fldCharType="end"/>
        </w:r>
      </w:hyperlink>
    </w:p>
    <w:p w14:paraId="7ED8F8D9" w14:textId="115581A2"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31" w:history="1">
        <w:r w:rsidRPr="00675D6A">
          <w:rPr>
            <w:rStyle w:val="Hyperlink"/>
            <w:noProof/>
            <w14:scene3d>
              <w14:camera w14:prst="orthographicFront"/>
              <w14:lightRig w14:rig="threePt" w14:dir="t">
                <w14:rot w14:lat="0" w14:lon="0" w14:rev="0"/>
              </w14:lightRig>
            </w14:scene3d>
          </w:rPr>
          <w:t>16</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Low Power Sub Systems (LPSS)</w:t>
        </w:r>
        <w:r>
          <w:rPr>
            <w:noProof/>
            <w:webHidden/>
          </w:rPr>
          <w:tab/>
        </w:r>
        <w:r>
          <w:rPr>
            <w:noProof/>
            <w:webHidden/>
          </w:rPr>
          <w:fldChar w:fldCharType="begin"/>
        </w:r>
        <w:r>
          <w:rPr>
            <w:noProof/>
            <w:webHidden/>
          </w:rPr>
          <w:instrText xml:space="preserve"> PAGEREF _Toc197421131 \h </w:instrText>
        </w:r>
        <w:r>
          <w:rPr>
            <w:noProof/>
            <w:webHidden/>
          </w:rPr>
        </w:r>
        <w:r>
          <w:rPr>
            <w:noProof/>
            <w:webHidden/>
          </w:rPr>
          <w:fldChar w:fldCharType="separate"/>
        </w:r>
        <w:r w:rsidR="0003795B">
          <w:rPr>
            <w:noProof/>
            <w:webHidden/>
          </w:rPr>
          <w:t>101</w:t>
        </w:r>
        <w:r>
          <w:rPr>
            <w:noProof/>
            <w:webHidden/>
          </w:rPr>
          <w:fldChar w:fldCharType="end"/>
        </w:r>
      </w:hyperlink>
    </w:p>
    <w:p w14:paraId="64CF9624" w14:textId="727BE6BC"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32" w:history="1">
        <w:r w:rsidRPr="00675D6A">
          <w:rPr>
            <w:rStyle w:val="Hyperlink"/>
            <w:noProof/>
          </w:rPr>
          <w:t>16.1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I2C/I3C</w:t>
        </w:r>
        <w:r>
          <w:rPr>
            <w:noProof/>
            <w:webHidden/>
          </w:rPr>
          <w:tab/>
        </w:r>
        <w:r>
          <w:rPr>
            <w:noProof/>
            <w:webHidden/>
          </w:rPr>
          <w:fldChar w:fldCharType="begin"/>
        </w:r>
        <w:r>
          <w:rPr>
            <w:noProof/>
            <w:webHidden/>
          </w:rPr>
          <w:instrText xml:space="preserve"> PAGEREF _Toc197421132 \h </w:instrText>
        </w:r>
        <w:r>
          <w:rPr>
            <w:noProof/>
            <w:webHidden/>
          </w:rPr>
        </w:r>
        <w:r>
          <w:rPr>
            <w:noProof/>
            <w:webHidden/>
          </w:rPr>
          <w:fldChar w:fldCharType="separate"/>
        </w:r>
        <w:r w:rsidR="0003795B">
          <w:rPr>
            <w:noProof/>
            <w:webHidden/>
          </w:rPr>
          <w:t>101</w:t>
        </w:r>
        <w:r>
          <w:rPr>
            <w:noProof/>
            <w:webHidden/>
          </w:rPr>
          <w:fldChar w:fldCharType="end"/>
        </w:r>
      </w:hyperlink>
    </w:p>
    <w:p w14:paraId="0ABFBFEB" w14:textId="07FDFCEE"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33" w:history="1">
        <w:r w:rsidRPr="00675D6A">
          <w:rPr>
            <w:rStyle w:val="Hyperlink"/>
          </w:rPr>
          <w:t>16.1.1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I2C Device Details</w:t>
        </w:r>
        <w:r>
          <w:rPr>
            <w:webHidden/>
          </w:rPr>
          <w:tab/>
        </w:r>
        <w:r>
          <w:rPr>
            <w:webHidden/>
          </w:rPr>
          <w:fldChar w:fldCharType="begin"/>
        </w:r>
        <w:r>
          <w:rPr>
            <w:webHidden/>
          </w:rPr>
          <w:instrText xml:space="preserve"> PAGEREF _Toc197421133 \h </w:instrText>
        </w:r>
        <w:r>
          <w:rPr>
            <w:webHidden/>
          </w:rPr>
        </w:r>
        <w:r>
          <w:rPr>
            <w:webHidden/>
          </w:rPr>
          <w:fldChar w:fldCharType="separate"/>
        </w:r>
        <w:r w:rsidR="0003795B">
          <w:rPr>
            <w:webHidden/>
          </w:rPr>
          <w:t>103</w:t>
        </w:r>
        <w:r>
          <w:rPr>
            <w:webHidden/>
          </w:rPr>
          <w:fldChar w:fldCharType="end"/>
        </w:r>
      </w:hyperlink>
    </w:p>
    <w:p w14:paraId="79324FDE" w14:textId="74D6E713"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34" w:history="1">
        <w:r w:rsidRPr="00675D6A">
          <w:rPr>
            <w:rStyle w:val="Hyperlink"/>
            <w:noProof/>
          </w:rPr>
          <w:t>16.2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UART</w:t>
        </w:r>
        <w:r>
          <w:rPr>
            <w:noProof/>
            <w:webHidden/>
          </w:rPr>
          <w:tab/>
        </w:r>
        <w:r>
          <w:rPr>
            <w:noProof/>
            <w:webHidden/>
          </w:rPr>
          <w:fldChar w:fldCharType="begin"/>
        </w:r>
        <w:r>
          <w:rPr>
            <w:noProof/>
            <w:webHidden/>
          </w:rPr>
          <w:instrText xml:space="preserve"> PAGEREF _Toc197421134 \h </w:instrText>
        </w:r>
        <w:r>
          <w:rPr>
            <w:noProof/>
            <w:webHidden/>
          </w:rPr>
        </w:r>
        <w:r>
          <w:rPr>
            <w:noProof/>
            <w:webHidden/>
          </w:rPr>
          <w:fldChar w:fldCharType="separate"/>
        </w:r>
        <w:r w:rsidR="0003795B">
          <w:rPr>
            <w:noProof/>
            <w:webHidden/>
          </w:rPr>
          <w:t>104</w:t>
        </w:r>
        <w:r>
          <w:rPr>
            <w:noProof/>
            <w:webHidden/>
          </w:rPr>
          <w:fldChar w:fldCharType="end"/>
        </w:r>
      </w:hyperlink>
    </w:p>
    <w:p w14:paraId="1A2EEC04" w14:textId="07F035E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35" w:history="1">
        <w:r w:rsidRPr="00675D6A">
          <w:rPr>
            <w:rStyle w:val="Hyperlink"/>
            <w:noProof/>
          </w:rPr>
          <w:t>16.3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GSPI</w:t>
        </w:r>
        <w:r>
          <w:rPr>
            <w:noProof/>
            <w:webHidden/>
          </w:rPr>
          <w:tab/>
        </w:r>
        <w:r>
          <w:rPr>
            <w:noProof/>
            <w:webHidden/>
          </w:rPr>
          <w:fldChar w:fldCharType="begin"/>
        </w:r>
        <w:r>
          <w:rPr>
            <w:noProof/>
            <w:webHidden/>
          </w:rPr>
          <w:instrText xml:space="preserve"> PAGEREF _Toc197421135 \h </w:instrText>
        </w:r>
        <w:r>
          <w:rPr>
            <w:noProof/>
            <w:webHidden/>
          </w:rPr>
        </w:r>
        <w:r>
          <w:rPr>
            <w:noProof/>
            <w:webHidden/>
          </w:rPr>
          <w:fldChar w:fldCharType="separate"/>
        </w:r>
        <w:r w:rsidR="0003795B">
          <w:rPr>
            <w:noProof/>
            <w:webHidden/>
          </w:rPr>
          <w:t>105</w:t>
        </w:r>
        <w:r>
          <w:rPr>
            <w:noProof/>
            <w:webHidden/>
          </w:rPr>
          <w:fldChar w:fldCharType="end"/>
        </w:r>
      </w:hyperlink>
    </w:p>
    <w:p w14:paraId="15210C61" w14:textId="1E778517"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36" w:history="1">
        <w:r w:rsidRPr="00675D6A">
          <w:rPr>
            <w:rStyle w:val="Hyperlink"/>
            <w:noProof/>
            <w14:scene3d>
              <w14:camera w14:prst="orthographicFront"/>
              <w14:lightRig w14:rig="threePt" w14:dir="t">
                <w14:rot w14:lat="0" w14:lon="0" w14:rev="0"/>
              </w14:lightRig>
            </w14:scene3d>
          </w:rPr>
          <w:t>17</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Integrated Sensor Hub (ISH)</w:t>
        </w:r>
        <w:r>
          <w:rPr>
            <w:noProof/>
            <w:webHidden/>
          </w:rPr>
          <w:tab/>
        </w:r>
        <w:r>
          <w:rPr>
            <w:noProof/>
            <w:webHidden/>
          </w:rPr>
          <w:fldChar w:fldCharType="begin"/>
        </w:r>
        <w:r>
          <w:rPr>
            <w:noProof/>
            <w:webHidden/>
          </w:rPr>
          <w:instrText xml:space="preserve"> PAGEREF _Toc197421136 \h </w:instrText>
        </w:r>
        <w:r>
          <w:rPr>
            <w:noProof/>
            <w:webHidden/>
          </w:rPr>
        </w:r>
        <w:r>
          <w:rPr>
            <w:noProof/>
            <w:webHidden/>
          </w:rPr>
          <w:fldChar w:fldCharType="separate"/>
        </w:r>
        <w:r w:rsidR="0003795B">
          <w:rPr>
            <w:noProof/>
            <w:webHidden/>
          </w:rPr>
          <w:t>106</w:t>
        </w:r>
        <w:r>
          <w:rPr>
            <w:noProof/>
            <w:webHidden/>
          </w:rPr>
          <w:fldChar w:fldCharType="end"/>
        </w:r>
      </w:hyperlink>
    </w:p>
    <w:p w14:paraId="2FE49E2F" w14:textId="3CDDB508"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37" w:history="1">
        <w:r w:rsidRPr="00675D6A">
          <w:rPr>
            <w:rStyle w:val="Hyperlink"/>
            <w:noProof/>
          </w:rPr>
          <w:t>17.1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ISH Sensors</w:t>
        </w:r>
        <w:r>
          <w:rPr>
            <w:noProof/>
            <w:webHidden/>
          </w:rPr>
          <w:tab/>
        </w:r>
        <w:r>
          <w:rPr>
            <w:noProof/>
            <w:webHidden/>
          </w:rPr>
          <w:fldChar w:fldCharType="begin"/>
        </w:r>
        <w:r>
          <w:rPr>
            <w:noProof/>
            <w:webHidden/>
          </w:rPr>
          <w:instrText xml:space="preserve"> PAGEREF _Toc197421137 \h </w:instrText>
        </w:r>
        <w:r>
          <w:rPr>
            <w:noProof/>
            <w:webHidden/>
          </w:rPr>
        </w:r>
        <w:r>
          <w:rPr>
            <w:noProof/>
            <w:webHidden/>
          </w:rPr>
          <w:fldChar w:fldCharType="separate"/>
        </w:r>
        <w:r w:rsidR="0003795B">
          <w:rPr>
            <w:noProof/>
            <w:webHidden/>
          </w:rPr>
          <w:t>106</w:t>
        </w:r>
        <w:r>
          <w:rPr>
            <w:noProof/>
            <w:webHidden/>
          </w:rPr>
          <w:fldChar w:fldCharType="end"/>
        </w:r>
      </w:hyperlink>
    </w:p>
    <w:p w14:paraId="70954CB5" w14:textId="05561161"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38" w:history="1">
        <w:r w:rsidRPr="00675D6A">
          <w:rPr>
            <w:rStyle w:val="Hyperlink"/>
            <w:noProof/>
          </w:rPr>
          <w:t>17.2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Integrated Sensor Hub</w:t>
        </w:r>
        <w:r>
          <w:rPr>
            <w:noProof/>
            <w:webHidden/>
          </w:rPr>
          <w:tab/>
        </w:r>
        <w:r>
          <w:rPr>
            <w:noProof/>
            <w:webHidden/>
          </w:rPr>
          <w:fldChar w:fldCharType="begin"/>
        </w:r>
        <w:r>
          <w:rPr>
            <w:noProof/>
            <w:webHidden/>
          </w:rPr>
          <w:instrText xml:space="preserve"> PAGEREF _Toc197421138 \h </w:instrText>
        </w:r>
        <w:r>
          <w:rPr>
            <w:noProof/>
            <w:webHidden/>
          </w:rPr>
        </w:r>
        <w:r>
          <w:rPr>
            <w:noProof/>
            <w:webHidden/>
          </w:rPr>
          <w:fldChar w:fldCharType="separate"/>
        </w:r>
        <w:r w:rsidR="0003795B">
          <w:rPr>
            <w:noProof/>
            <w:webHidden/>
          </w:rPr>
          <w:t>107</w:t>
        </w:r>
        <w:r>
          <w:rPr>
            <w:noProof/>
            <w:webHidden/>
          </w:rPr>
          <w:fldChar w:fldCharType="end"/>
        </w:r>
      </w:hyperlink>
    </w:p>
    <w:p w14:paraId="2AACC194" w14:textId="670A3AB0"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39" w:history="1">
        <w:r w:rsidRPr="00675D6A">
          <w:rPr>
            <w:rStyle w:val="Hyperlink"/>
          </w:rPr>
          <w:t>17.2.1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ISH I2C/I3C</w:t>
        </w:r>
        <w:r>
          <w:rPr>
            <w:webHidden/>
          </w:rPr>
          <w:tab/>
        </w:r>
        <w:r>
          <w:rPr>
            <w:webHidden/>
          </w:rPr>
          <w:fldChar w:fldCharType="begin"/>
        </w:r>
        <w:r>
          <w:rPr>
            <w:webHidden/>
          </w:rPr>
          <w:instrText xml:space="preserve"> PAGEREF _Toc197421139 \h </w:instrText>
        </w:r>
        <w:r>
          <w:rPr>
            <w:webHidden/>
          </w:rPr>
        </w:r>
        <w:r>
          <w:rPr>
            <w:webHidden/>
          </w:rPr>
          <w:fldChar w:fldCharType="separate"/>
        </w:r>
        <w:r w:rsidR="0003795B">
          <w:rPr>
            <w:webHidden/>
          </w:rPr>
          <w:t>108</w:t>
        </w:r>
        <w:r>
          <w:rPr>
            <w:webHidden/>
          </w:rPr>
          <w:fldChar w:fldCharType="end"/>
        </w:r>
      </w:hyperlink>
    </w:p>
    <w:p w14:paraId="408B0E20" w14:textId="07D33F46"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40" w:history="1">
        <w:r w:rsidRPr="00675D6A">
          <w:rPr>
            <w:rStyle w:val="Hyperlink"/>
          </w:rPr>
          <w:t>17.2.2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ISH UART</w:t>
        </w:r>
        <w:r>
          <w:rPr>
            <w:webHidden/>
          </w:rPr>
          <w:tab/>
        </w:r>
        <w:r>
          <w:rPr>
            <w:webHidden/>
          </w:rPr>
          <w:fldChar w:fldCharType="begin"/>
        </w:r>
        <w:r>
          <w:rPr>
            <w:webHidden/>
          </w:rPr>
          <w:instrText xml:space="preserve"> PAGEREF _Toc197421140 \h </w:instrText>
        </w:r>
        <w:r>
          <w:rPr>
            <w:webHidden/>
          </w:rPr>
        </w:r>
        <w:r>
          <w:rPr>
            <w:webHidden/>
          </w:rPr>
          <w:fldChar w:fldCharType="separate"/>
        </w:r>
        <w:r w:rsidR="0003795B">
          <w:rPr>
            <w:webHidden/>
          </w:rPr>
          <w:t>109</w:t>
        </w:r>
        <w:r>
          <w:rPr>
            <w:webHidden/>
          </w:rPr>
          <w:fldChar w:fldCharType="end"/>
        </w:r>
      </w:hyperlink>
    </w:p>
    <w:p w14:paraId="31A9C6C8" w14:textId="010FA674"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41" w:history="1">
        <w:r w:rsidRPr="00675D6A">
          <w:rPr>
            <w:rStyle w:val="Hyperlink"/>
          </w:rPr>
          <w:t>17.2.3</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ISH SPI</w:t>
        </w:r>
        <w:r>
          <w:rPr>
            <w:webHidden/>
          </w:rPr>
          <w:tab/>
        </w:r>
        <w:r>
          <w:rPr>
            <w:webHidden/>
          </w:rPr>
          <w:fldChar w:fldCharType="begin"/>
        </w:r>
        <w:r>
          <w:rPr>
            <w:webHidden/>
          </w:rPr>
          <w:instrText xml:space="preserve"> PAGEREF _Toc197421141 \h </w:instrText>
        </w:r>
        <w:r>
          <w:rPr>
            <w:webHidden/>
          </w:rPr>
        </w:r>
        <w:r>
          <w:rPr>
            <w:webHidden/>
          </w:rPr>
          <w:fldChar w:fldCharType="separate"/>
        </w:r>
        <w:r w:rsidR="0003795B">
          <w:rPr>
            <w:webHidden/>
          </w:rPr>
          <w:t>109</w:t>
        </w:r>
        <w:r>
          <w:rPr>
            <w:webHidden/>
          </w:rPr>
          <w:fldChar w:fldCharType="end"/>
        </w:r>
      </w:hyperlink>
    </w:p>
    <w:p w14:paraId="593BA25F" w14:textId="2ABC626A"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42" w:history="1">
        <w:r w:rsidRPr="00675D6A">
          <w:rPr>
            <w:rStyle w:val="Hyperlink"/>
          </w:rPr>
          <w:t>17.2.4</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ISH GPIOs</w:t>
        </w:r>
        <w:r>
          <w:rPr>
            <w:webHidden/>
          </w:rPr>
          <w:tab/>
        </w:r>
        <w:r>
          <w:rPr>
            <w:webHidden/>
          </w:rPr>
          <w:fldChar w:fldCharType="begin"/>
        </w:r>
        <w:r>
          <w:rPr>
            <w:webHidden/>
          </w:rPr>
          <w:instrText xml:space="preserve"> PAGEREF _Toc197421142 \h </w:instrText>
        </w:r>
        <w:r>
          <w:rPr>
            <w:webHidden/>
          </w:rPr>
        </w:r>
        <w:r>
          <w:rPr>
            <w:webHidden/>
          </w:rPr>
          <w:fldChar w:fldCharType="separate"/>
        </w:r>
        <w:r w:rsidR="0003795B">
          <w:rPr>
            <w:webHidden/>
          </w:rPr>
          <w:t>109</w:t>
        </w:r>
        <w:r>
          <w:rPr>
            <w:webHidden/>
          </w:rPr>
          <w:fldChar w:fldCharType="end"/>
        </w:r>
      </w:hyperlink>
    </w:p>
    <w:p w14:paraId="5FD10DCC" w14:textId="787908B7"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43" w:history="1">
        <w:r w:rsidRPr="00675D6A">
          <w:rPr>
            <w:rStyle w:val="Hyperlink"/>
          </w:rPr>
          <w:t>17.2.5</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ISH Header</w:t>
        </w:r>
        <w:r>
          <w:rPr>
            <w:webHidden/>
          </w:rPr>
          <w:tab/>
        </w:r>
        <w:r>
          <w:rPr>
            <w:webHidden/>
          </w:rPr>
          <w:fldChar w:fldCharType="begin"/>
        </w:r>
        <w:r>
          <w:rPr>
            <w:webHidden/>
          </w:rPr>
          <w:instrText xml:space="preserve"> PAGEREF _Toc197421143 \h </w:instrText>
        </w:r>
        <w:r>
          <w:rPr>
            <w:webHidden/>
          </w:rPr>
        </w:r>
        <w:r>
          <w:rPr>
            <w:webHidden/>
          </w:rPr>
          <w:fldChar w:fldCharType="separate"/>
        </w:r>
        <w:r w:rsidR="0003795B">
          <w:rPr>
            <w:webHidden/>
          </w:rPr>
          <w:t>109</w:t>
        </w:r>
        <w:r>
          <w:rPr>
            <w:webHidden/>
          </w:rPr>
          <w:fldChar w:fldCharType="end"/>
        </w:r>
      </w:hyperlink>
    </w:p>
    <w:p w14:paraId="720B2B8A" w14:textId="6434DF14"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44" w:history="1">
        <w:r w:rsidRPr="00675D6A">
          <w:rPr>
            <w:rStyle w:val="Hyperlink"/>
            <w:noProof/>
            <w14:scene3d>
              <w14:camera w14:prst="orthographicFront"/>
              <w14:lightRig w14:rig="threePt" w14:dir="t">
                <w14:rot w14:lat="0" w14:lon="0" w14:rev="0"/>
              </w14:lightRig>
            </w14:scene3d>
          </w:rPr>
          <w:t>18</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Touchscreen &amp; Touchpad</w:t>
        </w:r>
        <w:r>
          <w:rPr>
            <w:noProof/>
            <w:webHidden/>
          </w:rPr>
          <w:tab/>
        </w:r>
        <w:r>
          <w:rPr>
            <w:noProof/>
            <w:webHidden/>
          </w:rPr>
          <w:fldChar w:fldCharType="begin"/>
        </w:r>
        <w:r>
          <w:rPr>
            <w:noProof/>
            <w:webHidden/>
          </w:rPr>
          <w:instrText xml:space="preserve"> PAGEREF _Toc197421144 \h </w:instrText>
        </w:r>
        <w:r>
          <w:rPr>
            <w:noProof/>
            <w:webHidden/>
          </w:rPr>
        </w:r>
        <w:r>
          <w:rPr>
            <w:noProof/>
            <w:webHidden/>
          </w:rPr>
          <w:fldChar w:fldCharType="separate"/>
        </w:r>
        <w:r w:rsidR="0003795B">
          <w:rPr>
            <w:noProof/>
            <w:webHidden/>
          </w:rPr>
          <w:t>111</w:t>
        </w:r>
        <w:r>
          <w:rPr>
            <w:noProof/>
            <w:webHidden/>
          </w:rPr>
          <w:fldChar w:fldCharType="end"/>
        </w:r>
      </w:hyperlink>
    </w:p>
    <w:p w14:paraId="31924492" w14:textId="6467C45D"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45" w:history="1">
        <w:r w:rsidRPr="00675D6A">
          <w:rPr>
            <w:rStyle w:val="Hyperlink"/>
            <w:noProof/>
          </w:rPr>
          <w:t>18.1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Touchscreen</w:t>
        </w:r>
        <w:r>
          <w:rPr>
            <w:noProof/>
            <w:webHidden/>
          </w:rPr>
          <w:tab/>
        </w:r>
        <w:r>
          <w:rPr>
            <w:noProof/>
            <w:webHidden/>
          </w:rPr>
          <w:fldChar w:fldCharType="begin"/>
        </w:r>
        <w:r>
          <w:rPr>
            <w:noProof/>
            <w:webHidden/>
          </w:rPr>
          <w:instrText xml:space="preserve"> PAGEREF _Toc197421145 \h </w:instrText>
        </w:r>
        <w:r>
          <w:rPr>
            <w:noProof/>
            <w:webHidden/>
          </w:rPr>
        </w:r>
        <w:r>
          <w:rPr>
            <w:noProof/>
            <w:webHidden/>
          </w:rPr>
          <w:fldChar w:fldCharType="separate"/>
        </w:r>
        <w:r w:rsidR="0003795B">
          <w:rPr>
            <w:noProof/>
            <w:webHidden/>
          </w:rPr>
          <w:t>111</w:t>
        </w:r>
        <w:r>
          <w:rPr>
            <w:noProof/>
            <w:webHidden/>
          </w:rPr>
          <w:fldChar w:fldCharType="end"/>
        </w:r>
      </w:hyperlink>
    </w:p>
    <w:p w14:paraId="535D5D32" w14:textId="1BCB8A53"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46" w:history="1">
        <w:r w:rsidRPr="00675D6A">
          <w:rPr>
            <w:rStyle w:val="Hyperlink"/>
          </w:rPr>
          <w:t>18.1.1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Touchscreen SPI / I2C header</w:t>
        </w:r>
        <w:r>
          <w:rPr>
            <w:webHidden/>
          </w:rPr>
          <w:tab/>
        </w:r>
        <w:r>
          <w:rPr>
            <w:webHidden/>
          </w:rPr>
          <w:fldChar w:fldCharType="begin"/>
        </w:r>
        <w:r>
          <w:rPr>
            <w:webHidden/>
          </w:rPr>
          <w:instrText xml:space="preserve"> PAGEREF _Toc197421146 \h </w:instrText>
        </w:r>
        <w:r>
          <w:rPr>
            <w:webHidden/>
          </w:rPr>
        </w:r>
        <w:r>
          <w:rPr>
            <w:webHidden/>
          </w:rPr>
          <w:fldChar w:fldCharType="separate"/>
        </w:r>
        <w:r w:rsidR="0003795B">
          <w:rPr>
            <w:webHidden/>
          </w:rPr>
          <w:t>111</w:t>
        </w:r>
        <w:r>
          <w:rPr>
            <w:webHidden/>
          </w:rPr>
          <w:fldChar w:fldCharType="end"/>
        </w:r>
      </w:hyperlink>
    </w:p>
    <w:p w14:paraId="3FCD1DEE" w14:textId="3DD37005"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47" w:history="1">
        <w:r w:rsidRPr="00675D6A">
          <w:rPr>
            <w:rStyle w:val="Hyperlink"/>
          </w:rPr>
          <w:t>18.1.2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Touchscreen Interrupt &amp; Reset Mapping</w:t>
        </w:r>
        <w:r>
          <w:rPr>
            <w:webHidden/>
          </w:rPr>
          <w:tab/>
        </w:r>
        <w:r>
          <w:rPr>
            <w:webHidden/>
          </w:rPr>
          <w:fldChar w:fldCharType="begin"/>
        </w:r>
        <w:r>
          <w:rPr>
            <w:webHidden/>
          </w:rPr>
          <w:instrText xml:space="preserve"> PAGEREF _Toc197421147 \h </w:instrText>
        </w:r>
        <w:r>
          <w:rPr>
            <w:webHidden/>
          </w:rPr>
        </w:r>
        <w:r>
          <w:rPr>
            <w:webHidden/>
          </w:rPr>
          <w:fldChar w:fldCharType="separate"/>
        </w:r>
        <w:r w:rsidR="0003795B">
          <w:rPr>
            <w:webHidden/>
          </w:rPr>
          <w:t>112</w:t>
        </w:r>
        <w:r>
          <w:rPr>
            <w:webHidden/>
          </w:rPr>
          <w:fldChar w:fldCharType="end"/>
        </w:r>
      </w:hyperlink>
    </w:p>
    <w:p w14:paraId="3B021A57" w14:textId="2903BDC1"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48" w:history="1">
        <w:r w:rsidRPr="00675D6A">
          <w:rPr>
            <w:rStyle w:val="Hyperlink"/>
            <w:noProof/>
          </w:rPr>
          <w:t>18.2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TouchPad</w:t>
        </w:r>
        <w:r>
          <w:rPr>
            <w:noProof/>
            <w:webHidden/>
          </w:rPr>
          <w:tab/>
        </w:r>
        <w:r>
          <w:rPr>
            <w:noProof/>
            <w:webHidden/>
          </w:rPr>
          <w:fldChar w:fldCharType="begin"/>
        </w:r>
        <w:r>
          <w:rPr>
            <w:noProof/>
            <w:webHidden/>
          </w:rPr>
          <w:instrText xml:space="preserve"> PAGEREF _Toc197421148 \h </w:instrText>
        </w:r>
        <w:r>
          <w:rPr>
            <w:noProof/>
            <w:webHidden/>
          </w:rPr>
        </w:r>
        <w:r>
          <w:rPr>
            <w:noProof/>
            <w:webHidden/>
          </w:rPr>
          <w:fldChar w:fldCharType="separate"/>
        </w:r>
        <w:r w:rsidR="0003795B">
          <w:rPr>
            <w:noProof/>
            <w:webHidden/>
          </w:rPr>
          <w:t>113</w:t>
        </w:r>
        <w:r>
          <w:rPr>
            <w:noProof/>
            <w:webHidden/>
          </w:rPr>
          <w:fldChar w:fldCharType="end"/>
        </w:r>
      </w:hyperlink>
    </w:p>
    <w:p w14:paraId="5AB93E24" w14:textId="26595536"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49" w:history="1">
        <w:r w:rsidRPr="00675D6A">
          <w:rPr>
            <w:rStyle w:val="Hyperlink"/>
          </w:rPr>
          <w:t>18.2.1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Touchpad I2C Header</w:t>
        </w:r>
        <w:r>
          <w:rPr>
            <w:webHidden/>
          </w:rPr>
          <w:tab/>
        </w:r>
        <w:r>
          <w:rPr>
            <w:webHidden/>
          </w:rPr>
          <w:fldChar w:fldCharType="begin"/>
        </w:r>
        <w:r>
          <w:rPr>
            <w:webHidden/>
          </w:rPr>
          <w:instrText xml:space="preserve"> PAGEREF _Toc197421149 \h </w:instrText>
        </w:r>
        <w:r>
          <w:rPr>
            <w:webHidden/>
          </w:rPr>
        </w:r>
        <w:r>
          <w:rPr>
            <w:webHidden/>
          </w:rPr>
          <w:fldChar w:fldCharType="separate"/>
        </w:r>
        <w:r w:rsidR="0003795B">
          <w:rPr>
            <w:webHidden/>
          </w:rPr>
          <w:t>113</w:t>
        </w:r>
        <w:r>
          <w:rPr>
            <w:webHidden/>
          </w:rPr>
          <w:fldChar w:fldCharType="end"/>
        </w:r>
      </w:hyperlink>
    </w:p>
    <w:p w14:paraId="0F91D04F" w14:textId="05008B3C"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50" w:history="1">
        <w:r w:rsidRPr="00675D6A">
          <w:rPr>
            <w:rStyle w:val="Hyperlink"/>
            <w:noProof/>
            <w14:scene3d>
              <w14:camera w14:prst="orthographicFront"/>
              <w14:lightRig w14:rig="threePt" w14:dir="t">
                <w14:rot w14:lat="0" w14:lon="0" w14:rev="0"/>
              </w14:lightRig>
            </w14:scene3d>
          </w:rPr>
          <w:t>19</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Security</w:t>
        </w:r>
        <w:r>
          <w:rPr>
            <w:noProof/>
            <w:webHidden/>
          </w:rPr>
          <w:tab/>
        </w:r>
        <w:r>
          <w:rPr>
            <w:noProof/>
            <w:webHidden/>
          </w:rPr>
          <w:fldChar w:fldCharType="begin"/>
        </w:r>
        <w:r>
          <w:rPr>
            <w:noProof/>
            <w:webHidden/>
          </w:rPr>
          <w:instrText xml:space="preserve"> PAGEREF _Toc197421150 \h </w:instrText>
        </w:r>
        <w:r>
          <w:rPr>
            <w:noProof/>
            <w:webHidden/>
          </w:rPr>
        </w:r>
        <w:r>
          <w:rPr>
            <w:noProof/>
            <w:webHidden/>
          </w:rPr>
          <w:fldChar w:fldCharType="separate"/>
        </w:r>
        <w:r w:rsidR="0003795B">
          <w:rPr>
            <w:noProof/>
            <w:webHidden/>
          </w:rPr>
          <w:t>114</w:t>
        </w:r>
        <w:r>
          <w:rPr>
            <w:noProof/>
            <w:webHidden/>
          </w:rPr>
          <w:fldChar w:fldCharType="end"/>
        </w:r>
      </w:hyperlink>
    </w:p>
    <w:p w14:paraId="67F12962" w14:textId="35C322A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51" w:history="1">
        <w:r w:rsidRPr="00675D6A">
          <w:rPr>
            <w:rStyle w:val="Hyperlink"/>
            <w:noProof/>
          </w:rPr>
          <w:t>19.1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SPI based TPM</w:t>
        </w:r>
        <w:r>
          <w:rPr>
            <w:noProof/>
            <w:webHidden/>
          </w:rPr>
          <w:tab/>
        </w:r>
        <w:r>
          <w:rPr>
            <w:noProof/>
            <w:webHidden/>
          </w:rPr>
          <w:fldChar w:fldCharType="begin"/>
        </w:r>
        <w:r>
          <w:rPr>
            <w:noProof/>
            <w:webHidden/>
          </w:rPr>
          <w:instrText xml:space="preserve"> PAGEREF _Toc197421151 \h </w:instrText>
        </w:r>
        <w:r>
          <w:rPr>
            <w:noProof/>
            <w:webHidden/>
          </w:rPr>
        </w:r>
        <w:r>
          <w:rPr>
            <w:noProof/>
            <w:webHidden/>
          </w:rPr>
          <w:fldChar w:fldCharType="separate"/>
        </w:r>
        <w:r w:rsidR="0003795B">
          <w:rPr>
            <w:noProof/>
            <w:webHidden/>
          </w:rPr>
          <w:t>114</w:t>
        </w:r>
        <w:r>
          <w:rPr>
            <w:noProof/>
            <w:webHidden/>
          </w:rPr>
          <w:fldChar w:fldCharType="end"/>
        </w:r>
      </w:hyperlink>
    </w:p>
    <w:p w14:paraId="29CD87C5" w14:textId="37BDD50A"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52" w:history="1">
        <w:r w:rsidRPr="00675D6A">
          <w:rPr>
            <w:rStyle w:val="Hyperlink"/>
            <w:noProof/>
            <w14:scene3d>
              <w14:camera w14:prst="orthographicFront"/>
              <w14:lightRig w14:rig="threePt" w14:dir="t">
                <w14:rot w14:lat="0" w14:lon="0" w14:rev="0"/>
              </w14:lightRig>
            </w14:scene3d>
          </w:rPr>
          <w:t>20</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PSS</w:t>
        </w:r>
        <w:r>
          <w:rPr>
            <w:noProof/>
            <w:webHidden/>
          </w:rPr>
          <w:tab/>
        </w:r>
        <w:r>
          <w:rPr>
            <w:noProof/>
            <w:webHidden/>
          </w:rPr>
          <w:fldChar w:fldCharType="begin"/>
        </w:r>
        <w:r>
          <w:rPr>
            <w:noProof/>
            <w:webHidden/>
          </w:rPr>
          <w:instrText xml:space="preserve"> PAGEREF _Toc197421152 \h </w:instrText>
        </w:r>
        <w:r>
          <w:rPr>
            <w:noProof/>
            <w:webHidden/>
          </w:rPr>
        </w:r>
        <w:r>
          <w:rPr>
            <w:noProof/>
            <w:webHidden/>
          </w:rPr>
          <w:fldChar w:fldCharType="separate"/>
        </w:r>
        <w:r w:rsidR="0003795B">
          <w:rPr>
            <w:noProof/>
            <w:webHidden/>
          </w:rPr>
          <w:t>115</w:t>
        </w:r>
        <w:r>
          <w:rPr>
            <w:noProof/>
            <w:webHidden/>
          </w:rPr>
          <w:fldChar w:fldCharType="end"/>
        </w:r>
      </w:hyperlink>
    </w:p>
    <w:p w14:paraId="4CDE4B03" w14:textId="6728D67F"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53" w:history="1">
        <w:r w:rsidRPr="00675D6A">
          <w:rPr>
            <w:rStyle w:val="Hyperlink"/>
            <w:noProof/>
            <w14:scene3d>
              <w14:camera w14:prst="orthographicFront"/>
              <w14:lightRig w14:rig="threePt" w14:dir="t">
                <w14:rot w14:lat="0" w14:lon="0" w14:rev="0"/>
              </w14:lightRig>
            </w14:scene3d>
          </w:rPr>
          <w:t>21</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GPIOs</w:t>
        </w:r>
        <w:r>
          <w:rPr>
            <w:noProof/>
            <w:webHidden/>
          </w:rPr>
          <w:tab/>
        </w:r>
        <w:r>
          <w:rPr>
            <w:noProof/>
            <w:webHidden/>
          </w:rPr>
          <w:fldChar w:fldCharType="begin"/>
        </w:r>
        <w:r>
          <w:rPr>
            <w:noProof/>
            <w:webHidden/>
          </w:rPr>
          <w:instrText xml:space="preserve"> PAGEREF _Toc197421153 \h </w:instrText>
        </w:r>
        <w:r>
          <w:rPr>
            <w:noProof/>
            <w:webHidden/>
          </w:rPr>
        </w:r>
        <w:r>
          <w:rPr>
            <w:noProof/>
            <w:webHidden/>
          </w:rPr>
          <w:fldChar w:fldCharType="separate"/>
        </w:r>
        <w:r w:rsidR="0003795B">
          <w:rPr>
            <w:noProof/>
            <w:webHidden/>
          </w:rPr>
          <w:t>116</w:t>
        </w:r>
        <w:r>
          <w:rPr>
            <w:noProof/>
            <w:webHidden/>
          </w:rPr>
          <w:fldChar w:fldCharType="end"/>
        </w:r>
      </w:hyperlink>
    </w:p>
    <w:p w14:paraId="06F07FA5" w14:textId="02A50FB1"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54" w:history="1">
        <w:r w:rsidRPr="00675D6A">
          <w:rPr>
            <w:rStyle w:val="Hyperlink"/>
            <w:noProof/>
          </w:rPr>
          <w:t>21.1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RCOMPs</w:t>
        </w:r>
        <w:r>
          <w:rPr>
            <w:noProof/>
            <w:webHidden/>
          </w:rPr>
          <w:tab/>
        </w:r>
        <w:r>
          <w:rPr>
            <w:noProof/>
            <w:webHidden/>
          </w:rPr>
          <w:fldChar w:fldCharType="begin"/>
        </w:r>
        <w:r>
          <w:rPr>
            <w:noProof/>
            <w:webHidden/>
          </w:rPr>
          <w:instrText xml:space="preserve"> PAGEREF _Toc197421154 \h </w:instrText>
        </w:r>
        <w:r>
          <w:rPr>
            <w:noProof/>
            <w:webHidden/>
          </w:rPr>
        </w:r>
        <w:r>
          <w:rPr>
            <w:noProof/>
            <w:webHidden/>
          </w:rPr>
          <w:fldChar w:fldCharType="separate"/>
        </w:r>
        <w:r w:rsidR="0003795B">
          <w:rPr>
            <w:noProof/>
            <w:webHidden/>
          </w:rPr>
          <w:t>117</w:t>
        </w:r>
        <w:r>
          <w:rPr>
            <w:noProof/>
            <w:webHidden/>
          </w:rPr>
          <w:fldChar w:fldCharType="end"/>
        </w:r>
      </w:hyperlink>
    </w:p>
    <w:p w14:paraId="535D9057" w14:textId="6AEE0714"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55" w:history="1">
        <w:r w:rsidRPr="00675D6A">
          <w:rPr>
            <w:rStyle w:val="Hyperlink"/>
            <w:noProof/>
            <w14:scene3d>
              <w14:camera w14:prst="orthographicFront"/>
              <w14:lightRig w14:rig="threePt" w14:dir="t">
                <w14:rot w14:lat="0" w14:lon="0" w14:rev="0"/>
              </w14:lightRig>
            </w14:scene3d>
          </w:rPr>
          <w:t>22</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On board Hardware Straps</w:t>
        </w:r>
        <w:r>
          <w:rPr>
            <w:noProof/>
            <w:webHidden/>
          </w:rPr>
          <w:tab/>
        </w:r>
        <w:r>
          <w:rPr>
            <w:noProof/>
            <w:webHidden/>
          </w:rPr>
          <w:fldChar w:fldCharType="begin"/>
        </w:r>
        <w:r>
          <w:rPr>
            <w:noProof/>
            <w:webHidden/>
          </w:rPr>
          <w:instrText xml:space="preserve"> PAGEREF _Toc197421155 \h </w:instrText>
        </w:r>
        <w:r>
          <w:rPr>
            <w:noProof/>
            <w:webHidden/>
          </w:rPr>
        </w:r>
        <w:r>
          <w:rPr>
            <w:noProof/>
            <w:webHidden/>
          </w:rPr>
          <w:fldChar w:fldCharType="separate"/>
        </w:r>
        <w:r w:rsidR="0003795B">
          <w:rPr>
            <w:noProof/>
            <w:webHidden/>
          </w:rPr>
          <w:t>118</w:t>
        </w:r>
        <w:r>
          <w:rPr>
            <w:noProof/>
            <w:webHidden/>
          </w:rPr>
          <w:fldChar w:fldCharType="end"/>
        </w:r>
      </w:hyperlink>
    </w:p>
    <w:p w14:paraId="47774AAC" w14:textId="35F150B5"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56" w:history="1">
        <w:r w:rsidRPr="00675D6A">
          <w:rPr>
            <w:rStyle w:val="Hyperlink"/>
            <w:noProof/>
          </w:rPr>
          <w:t>22.1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SOC Hardware Straps</w:t>
        </w:r>
        <w:r>
          <w:rPr>
            <w:noProof/>
            <w:webHidden/>
          </w:rPr>
          <w:tab/>
        </w:r>
        <w:r>
          <w:rPr>
            <w:noProof/>
            <w:webHidden/>
          </w:rPr>
          <w:fldChar w:fldCharType="begin"/>
        </w:r>
        <w:r>
          <w:rPr>
            <w:noProof/>
            <w:webHidden/>
          </w:rPr>
          <w:instrText xml:space="preserve"> PAGEREF _Toc197421156 \h </w:instrText>
        </w:r>
        <w:r>
          <w:rPr>
            <w:noProof/>
            <w:webHidden/>
          </w:rPr>
        </w:r>
        <w:r>
          <w:rPr>
            <w:noProof/>
            <w:webHidden/>
          </w:rPr>
          <w:fldChar w:fldCharType="separate"/>
        </w:r>
        <w:r w:rsidR="0003795B">
          <w:rPr>
            <w:noProof/>
            <w:webHidden/>
          </w:rPr>
          <w:t>118</w:t>
        </w:r>
        <w:r>
          <w:rPr>
            <w:noProof/>
            <w:webHidden/>
          </w:rPr>
          <w:fldChar w:fldCharType="end"/>
        </w:r>
      </w:hyperlink>
    </w:p>
    <w:p w14:paraId="467885FF" w14:textId="197D4586"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57" w:history="1">
        <w:r w:rsidRPr="00675D6A">
          <w:rPr>
            <w:rStyle w:val="Hyperlink"/>
            <w:noProof/>
          </w:rPr>
          <w:t>22.2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CPU Hardware Straps</w:t>
        </w:r>
        <w:r>
          <w:rPr>
            <w:noProof/>
            <w:webHidden/>
          </w:rPr>
          <w:tab/>
        </w:r>
        <w:r>
          <w:rPr>
            <w:noProof/>
            <w:webHidden/>
          </w:rPr>
          <w:fldChar w:fldCharType="begin"/>
        </w:r>
        <w:r>
          <w:rPr>
            <w:noProof/>
            <w:webHidden/>
          </w:rPr>
          <w:instrText xml:space="preserve"> PAGEREF _Toc197421157 \h </w:instrText>
        </w:r>
        <w:r>
          <w:rPr>
            <w:noProof/>
            <w:webHidden/>
          </w:rPr>
        </w:r>
        <w:r>
          <w:rPr>
            <w:noProof/>
            <w:webHidden/>
          </w:rPr>
          <w:fldChar w:fldCharType="separate"/>
        </w:r>
        <w:r w:rsidR="0003795B">
          <w:rPr>
            <w:noProof/>
            <w:webHidden/>
          </w:rPr>
          <w:t>119</w:t>
        </w:r>
        <w:r>
          <w:rPr>
            <w:noProof/>
            <w:webHidden/>
          </w:rPr>
          <w:fldChar w:fldCharType="end"/>
        </w:r>
      </w:hyperlink>
    </w:p>
    <w:p w14:paraId="18B9557D" w14:textId="4FD7AF9B"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58" w:history="1">
        <w:r w:rsidRPr="00675D6A">
          <w:rPr>
            <w:rStyle w:val="Hyperlink"/>
            <w:rFonts w:cstheme="minorHAnsi"/>
            <w:noProof/>
            <w14:scene3d>
              <w14:camera w14:prst="orthographicFront"/>
              <w14:lightRig w14:rig="threePt" w14:dir="t">
                <w14:rot w14:lat="0" w14:lon="0" w14:rev="0"/>
              </w14:lightRig>
            </w14:scene3d>
          </w:rPr>
          <w:t>23</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rFonts w:cstheme="minorHAnsi"/>
            <w:bCs/>
            <w:iCs/>
            <w:noProof/>
          </w:rPr>
          <w:t>Debug and Validation Hooks</w:t>
        </w:r>
        <w:r>
          <w:rPr>
            <w:noProof/>
            <w:webHidden/>
          </w:rPr>
          <w:tab/>
        </w:r>
        <w:r>
          <w:rPr>
            <w:noProof/>
            <w:webHidden/>
          </w:rPr>
          <w:fldChar w:fldCharType="begin"/>
        </w:r>
        <w:r>
          <w:rPr>
            <w:noProof/>
            <w:webHidden/>
          </w:rPr>
          <w:instrText xml:space="preserve"> PAGEREF _Toc197421158 \h </w:instrText>
        </w:r>
        <w:r>
          <w:rPr>
            <w:noProof/>
            <w:webHidden/>
          </w:rPr>
        </w:r>
        <w:r>
          <w:rPr>
            <w:noProof/>
            <w:webHidden/>
          </w:rPr>
          <w:fldChar w:fldCharType="separate"/>
        </w:r>
        <w:r w:rsidR="0003795B">
          <w:rPr>
            <w:noProof/>
            <w:webHidden/>
          </w:rPr>
          <w:t>120</w:t>
        </w:r>
        <w:r>
          <w:rPr>
            <w:noProof/>
            <w:webHidden/>
          </w:rPr>
          <w:fldChar w:fldCharType="end"/>
        </w:r>
      </w:hyperlink>
    </w:p>
    <w:p w14:paraId="19116BB0" w14:textId="4FFBEB1D"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59" w:history="1">
        <w:r w:rsidRPr="00675D6A">
          <w:rPr>
            <w:rStyle w:val="Hyperlink"/>
            <w:noProof/>
          </w:rPr>
          <w:t>23.1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SoC Debug architecture - Introduction</w:t>
        </w:r>
        <w:r>
          <w:rPr>
            <w:noProof/>
            <w:webHidden/>
          </w:rPr>
          <w:tab/>
        </w:r>
        <w:r>
          <w:rPr>
            <w:noProof/>
            <w:webHidden/>
          </w:rPr>
          <w:fldChar w:fldCharType="begin"/>
        </w:r>
        <w:r>
          <w:rPr>
            <w:noProof/>
            <w:webHidden/>
          </w:rPr>
          <w:instrText xml:space="preserve"> PAGEREF _Toc197421159 \h </w:instrText>
        </w:r>
        <w:r>
          <w:rPr>
            <w:noProof/>
            <w:webHidden/>
          </w:rPr>
        </w:r>
        <w:r>
          <w:rPr>
            <w:noProof/>
            <w:webHidden/>
          </w:rPr>
          <w:fldChar w:fldCharType="separate"/>
        </w:r>
        <w:r w:rsidR="0003795B">
          <w:rPr>
            <w:noProof/>
            <w:webHidden/>
          </w:rPr>
          <w:t>120</w:t>
        </w:r>
        <w:r>
          <w:rPr>
            <w:noProof/>
            <w:webHidden/>
          </w:rPr>
          <w:fldChar w:fldCharType="end"/>
        </w:r>
      </w:hyperlink>
    </w:p>
    <w:p w14:paraId="4C5CF928" w14:textId="1D30549E"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60" w:history="1">
        <w:r w:rsidRPr="00675D6A">
          <w:rPr>
            <w:rStyle w:val="Hyperlink"/>
            <w:noProof/>
          </w:rPr>
          <w:t>23.2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Debug interfaces supported by SoC</w:t>
        </w:r>
        <w:r>
          <w:rPr>
            <w:noProof/>
            <w:webHidden/>
          </w:rPr>
          <w:tab/>
        </w:r>
        <w:r>
          <w:rPr>
            <w:noProof/>
            <w:webHidden/>
          </w:rPr>
          <w:fldChar w:fldCharType="begin"/>
        </w:r>
        <w:r>
          <w:rPr>
            <w:noProof/>
            <w:webHidden/>
          </w:rPr>
          <w:instrText xml:space="preserve"> PAGEREF _Toc197421160 \h </w:instrText>
        </w:r>
        <w:r>
          <w:rPr>
            <w:noProof/>
            <w:webHidden/>
          </w:rPr>
        </w:r>
        <w:r>
          <w:rPr>
            <w:noProof/>
            <w:webHidden/>
          </w:rPr>
          <w:fldChar w:fldCharType="separate"/>
        </w:r>
        <w:r w:rsidR="0003795B">
          <w:rPr>
            <w:noProof/>
            <w:webHidden/>
          </w:rPr>
          <w:t>121</w:t>
        </w:r>
        <w:r>
          <w:rPr>
            <w:noProof/>
            <w:webHidden/>
          </w:rPr>
          <w:fldChar w:fldCharType="end"/>
        </w:r>
      </w:hyperlink>
    </w:p>
    <w:p w14:paraId="25CF528B" w14:textId="240566C1"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61" w:history="1">
        <w:r w:rsidRPr="00675D6A">
          <w:rPr>
            <w:rStyle w:val="Hyperlink"/>
          </w:rPr>
          <w:t>23.2.1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SMP Mapping of Validation Hooks</w:t>
        </w:r>
        <w:r>
          <w:rPr>
            <w:webHidden/>
          </w:rPr>
          <w:tab/>
        </w:r>
        <w:r>
          <w:rPr>
            <w:webHidden/>
          </w:rPr>
          <w:fldChar w:fldCharType="begin"/>
        </w:r>
        <w:r>
          <w:rPr>
            <w:webHidden/>
          </w:rPr>
          <w:instrText xml:space="preserve"> PAGEREF _Toc197421161 \h </w:instrText>
        </w:r>
        <w:r>
          <w:rPr>
            <w:webHidden/>
          </w:rPr>
        </w:r>
        <w:r>
          <w:rPr>
            <w:webHidden/>
          </w:rPr>
          <w:fldChar w:fldCharType="separate"/>
        </w:r>
        <w:r w:rsidR="0003795B">
          <w:rPr>
            <w:webHidden/>
          </w:rPr>
          <w:t>121</w:t>
        </w:r>
        <w:r>
          <w:rPr>
            <w:webHidden/>
          </w:rPr>
          <w:fldChar w:fldCharType="end"/>
        </w:r>
      </w:hyperlink>
    </w:p>
    <w:p w14:paraId="1D9E5E43" w14:textId="08022D8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62" w:history="1">
        <w:r w:rsidRPr="00675D6A">
          <w:rPr>
            <w:rStyle w:val="Hyperlink"/>
            <w:noProof/>
          </w:rPr>
          <w:t>23.3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Generic RVP debug features</w:t>
        </w:r>
        <w:r>
          <w:rPr>
            <w:noProof/>
            <w:webHidden/>
          </w:rPr>
          <w:tab/>
        </w:r>
        <w:r>
          <w:rPr>
            <w:noProof/>
            <w:webHidden/>
          </w:rPr>
          <w:fldChar w:fldCharType="begin"/>
        </w:r>
        <w:r>
          <w:rPr>
            <w:noProof/>
            <w:webHidden/>
          </w:rPr>
          <w:instrText xml:space="preserve"> PAGEREF _Toc197421162 \h </w:instrText>
        </w:r>
        <w:r>
          <w:rPr>
            <w:noProof/>
            <w:webHidden/>
          </w:rPr>
        </w:r>
        <w:r>
          <w:rPr>
            <w:noProof/>
            <w:webHidden/>
          </w:rPr>
          <w:fldChar w:fldCharType="separate"/>
        </w:r>
        <w:r w:rsidR="0003795B">
          <w:rPr>
            <w:noProof/>
            <w:webHidden/>
          </w:rPr>
          <w:t>122</w:t>
        </w:r>
        <w:r>
          <w:rPr>
            <w:noProof/>
            <w:webHidden/>
          </w:rPr>
          <w:fldChar w:fldCharType="end"/>
        </w:r>
      </w:hyperlink>
    </w:p>
    <w:p w14:paraId="5F92F9EB" w14:textId="51C10655"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63" w:history="1">
        <w:r w:rsidRPr="00675D6A">
          <w:rPr>
            <w:rStyle w:val="Hyperlink"/>
          </w:rPr>
          <w:t>23.3.1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Open Chassis Debug</w:t>
        </w:r>
        <w:r>
          <w:rPr>
            <w:webHidden/>
          </w:rPr>
          <w:tab/>
        </w:r>
        <w:r>
          <w:rPr>
            <w:webHidden/>
          </w:rPr>
          <w:fldChar w:fldCharType="begin"/>
        </w:r>
        <w:r>
          <w:rPr>
            <w:webHidden/>
          </w:rPr>
          <w:instrText xml:space="preserve"> PAGEREF _Toc197421163 \h </w:instrText>
        </w:r>
        <w:r>
          <w:rPr>
            <w:webHidden/>
          </w:rPr>
        </w:r>
        <w:r>
          <w:rPr>
            <w:webHidden/>
          </w:rPr>
          <w:fldChar w:fldCharType="separate"/>
        </w:r>
        <w:r w:rsidR="0003795B">
          <w:rPr>
            <w:webHidden/>
          </w:rPr>
          <w:t>122</w:t>
        </w:r>
        <w:r>
          <w:rPr>
            <w:webHidden/>
          </w:rPr>
          <w:fldChar w:fldCharType="end"/>
        </w:r>
      </w:hyperlink>
    </w:p>
    <w:p w14:paraId="248A9473" w14:textId="6C65D07F"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64" w:history="1">
        <w:r w:rsidRPr="00675D6A">
          <w:rPr>
            <w:rStyle w:val="Hyperlink"/>
          </w:rPr>
          <w:t>23.3.2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Closed Chassis Debug</w:t>
        </w:r>
        <w:r>
          <w:rPr>
            <w:webHidden/>
          </w:rPr>
          <w:tab/>
        </w:r>
        <w:r>
          <w:rPr>
            <w:webHidden/>
          </w:rPr>
          <w:fldChar w:fldCharType="begin"/>
        </w:r>
        <w:r>
          <w:rPr>
            <w:webHidden/>
          </w:rPr>
          <w:instrText xml:space="preserve"> PAGEREF _Toc197421164 \h </w:instrText>
        </w:r>
        <w:r>
          <w:rPr>
            <w:webHidden/>
          </w:rPr>
        </w:r>
        <w:r>
          <w:rPr>
            <w:webHidden/>
          </w:rPr>
          <w:fldChar w:fldCharType="separate"/>
        </w:r>
        <w:r w:rsidR="0003795B">
          <w:rPr>
            <w:webHidden/>
          </w:rPr>
          <w:t>124</w:t>
        </w:r>
        <w:r>
          <w:rPr>
            <w:webHidden/>
          </w:rPr>
          <w:fldChar w:fldCharType="end"/>
        </w:r>
      </w:hyperlink>
    </w:p>
    <w:p w14:paraId="736DBEB7" w14:textId="29903FD8"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65" w:history="1">
        <w:r w:rsidRPr="00675D6A">
          <w:rPr>
            <w:rStyle w:val="Hyperlink"/>
          </w:rPr>
          <w:t>23.3.3</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Debug features supported in RVP</w:t>
        </w:r>
        <w:r>
          <w:rPr>
            <w:webHidden/>
          </w:rPr>
          <w:tab/>
        </w:r>
        <w:r>
          <w:rPr>
            <w:webHidden/>
          </w:rPr>
          <w:fldChar w:fldCharType="begin"/>
        </w:r>
        <w:r>
          <w:rPr>
            <w:webHidden/>
          </w:rPr>
          <w:instrText xml:space="preserve"> PAGEREF _Toc197421165 \h </w:instrText>
        </w:r>
        <w:r>
          <w:rPr>
            <w:webHidden/>
          </w:rPr>
        </w:r>
        <w:r>
          <w:rPr>
            <w:webHidden/>
          </w:rPr>
          <w:fldChar w:fldCharType="separate"/>
        </w:r>
        <w:r w:rsidR="0003795B">
          <w:rPr>
            <w:webHidden/>
          </w:rPr>
          <w:t>127</w:t>
        </w:r>
        <w:r>
          <w:rPr>
            <w:webHidden/>
          </w:rPr>
          <w:fldChar w:fldCharType="end"/>
        </w:r>
      </w:hyperlink>
    </w:p>
    <w:p w14:paraId="543A627F" w14:textId="4D8FD170"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66" w:history="1">
        <w:r w:rsidRPr="00675D6A">
          <w:rPr>
            <w:rStyle w:val="Hyperlink"/>
            <w:noProof/>
          </w:rPr>
          <w:t>23.4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Programming capabilities:</w:t>
        </w:r>
        <w:r>
          <w:rPr>
            <w:noProof/>
            <w:webHidden/>
          </w:rPr>
          <w:tab/>
        </w:r>
        <w:r>
          <w:rPr>
            <w:noProof/>
            <w:webHidden/>
          </w:rPr>
          <w:fldChar w:fldCharType="begin"/>
        </w:r>
        <w:r>
          <w:rPr>
            <w:noProof/>
            <w:webHidden/>
          </w:rPr>
          <w:instrText xml:space="preserve"> PAGEREF _Toc197421166 \h </w:instrText>
        </w:r>
        <w:r>
          <w:rPr>
            <w:noProof/>
            <w:webHidden/>
          </w:rPr>
        </w:r>
        <w:r>
          <w:rPr>
            <w:noProof/>
            <w:webHidden/>
          </w:rPr>
          <w:fldChar w:fldCharType="separate"/>
        </w:r>
        <w:r w:rsidR="0003795B">
          <w:rPr>
            <w:noProof/>
            <w:webHidden/>
          </w:rPr>
          <w:t>136</w:t>
        </w:r>
        <w:r>
          <w:rPr>
            <w:noProof/>
            <w:webHidden/>
          </w:rPr>
          <w:fldChar w:fldCharType="end"/>
        </w:r>
      </w:hyperlink>
    </w:p>
    <w:p w14:paraId="5EE19141" w14:textId="5E6DD119"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67" w:history="1">
        <w:r w:rsidRPr="00675D6A">
          <w:rPr>
            <w:rStyle w:val="Hyperlink"/>
            <w:noProof/>
          </w:rPr>
          <w:t>23.5</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Details of debug tools</w:t>
        </w:r>
        <w:r>
          <w:rPr>
            <w:noProof/>
            <w:webHidden/>
          </w:rPr>
          <w:tab/>
        </w:r>
        <w:r>
          <w:rPr>
            <w:noProof/>
            <w:webHidden/>
          </w:rPr>
          <w:fldChar w:fldCharType="begin"/>
        </w:r>
        <w:r>
          <w:rPr>
            <w:noProof/>
            <w:webHidden/>
          </w:rPr>
          <w:instrText xml:space="preserve"> PAGEREF _Toc197421167 \h </w:instrText>
        </w:r>
        <w:r>
          <w:rPr>
            <w:noProof/>
            <w:webHidden/>
          </w:rPr>
        </w:r>
        <w:r>
          <w:rPr>
            <w:noProof/>
            <w:webHidden/>
          </w:rPr>
          <w:fldChar w:fldCharType="separate"/>
        </w:r>
        <w:r w:rsidR="0003795B">
          <w:rPr>
            <w:noProof/>
            <w:webHidden/>
          </w:rPr>
          <w:t>137</w:t>
        </w:r>
        <w:r>
          <w:rPr>
            <w:noProof/>
            <w:webHidden/>
          </w:rPr>
          <w:fldChar w:fldCharType="end"/>
        </w:r>
      </w:hyperlink>
    </w:p>
    <w:p w14:paraId="0E8E52C4" w14:textId="122FE827"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68" w:history="1">
        <w:r w:rsidRPr="00675D6A">
          <w:rPr>
            <w:rStyle w:val="Hyperlink"/>
          </w:rPr>
          <w:t>23.5.1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Box Stress Tool</w:t>
        </w:r>
        <w:r>
          <w:rPr>
            <w:webHidden/>
          </w:rPr>
          <w:tab/>
        </w:r>
        <w:r>
          <w:rPr>
            <w:webHidden/>
          </w:rPr>
          <w:fldChar w:fldCharType="begin"/>
        </w:r>
        <w:r>
          <w:rPr>
            <w:webHidden/>
          </w:rPr>
          <w:instrText xml:space="preserve"> PAGEREF _Toc197421168 \h </w:instrText>
        </w:r>
        <w:r>
          <w:rPr>
            <w:webHidden/>
          </w:rPr>
        </w:r>
        <w:r>
          <w:rPr>
            <w:webHidden/>
          </w:rPr>
          <w:fldChar w:fldCharType="separate"/>
        </w:r>
        <w:r w:rsidR="0003795B">
          <w:rPr>
            <w:webHidden/>
          </w:rPr>
          <w:t>137</w:t>
        </w:r>
        <w:r>
          <w:rPr>
            <w:webHidden/>
          </w:rPr>
          <w:fldChar w:fldCharType="end"/>
        </w:r>
      </w:hyperlink>
    </w:p>
    <w:p w14:paraId="0509EF1D" w14:textId="70E78169"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69" w:history="1">
        <w:r w:rsidRPr="00675D6A">
          <w:rPr>
            <w:rStyle w:val="Hyperlink"/>
            <w:noProof/>
          </w:rPr>
          <w:t>23.6</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SINAI to CPU sideband optimization</w:t>
        </w:r>
        <w:r>
          <w:rPr>
            <w:noProof/>
            <w:webHidden/>
          </w:rPr>
          <w:tab/>
        </w:r>
        <w:r>
          <w:rPr>
            <w:noProof/>
            <w:webHidden/>
          </w:rPr>
          <w:fldChar w:fldCharType="begin"/>
        </w:r>
        <w:r>
          <w:rPr>
            <w:noProof/>
            <w:webHidden/>
          </w:rPr>
          <w:instrText xml:space="preserve"> PAGEREF _Toc197421169 \h </w:instrText>
        </w:r>
        <w:r>
          <w:rPr>
            <w:noProof/>
            <w:webHidden/>
          </w:rPr>
        </w:r>
        <w:r>
          <w:rPr>
            <w:noProof/>
            <w:webHidden/>
          </w:rPr>
          <w:fldChar w:fldCharType="separate"/>
        </w:r>
        <w:r w:rsidR="0003795B">
          <w:rPr>
            <w:noProof/>
            <w:webHidden/>
          </w:rPr>
          <w:t>139</w:t>
        </w:r>
        <w:r>
          <w:rPr>
            <w:noProof/>
            <w:webHidden/>
          </w:rPr>
          <w:fldChar w:fldCharType="end"/>
        </w:r>
      </w:hyperlink>
    </w:p>
    <w:p w14:paraId="6926F111" w14:textId="05BBF0F2"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70" w:history="1">
        <w:r w:rsidRPr="00675D6A">
          <w:rPr>
            <w:rStyle w:val="Hyperlink"/>
            <w:noProof/>
            <w14:scene3d>
              <w14:camera w14:prst="orthographicFront"/>
              <w14:lightRig w14:rig="threePt" w14:dir="t">
                <w14:rot w14:lat="0" w14:lon="0" w14:rev="0"/>
              </w14:lightRig>
            </w14:scene3d>
          </w:rPr>
          <w:t>24</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Power Delivery &amp; Sequencing</w:t>
        </w:r>
        <w:r>
          <w:rPr>
            <w:noProof/>
            <w:webHidden/>
          </w:rPr>
          <w:tab/>
        </w:r>
        <w:r>
          <w:rPr>
            <w:noProof/>
            <w:webHidden/>
          </w:rPr>
          <w:fldChar w:fldCharType="begin"/>
        </w:r>
        <w:r>
          <w:rPr>
            <w:noProof/>
            <w:webHidden/>
          </w:rPr>
          <w:instrText xml:space="preserve"> PAGEREF _Toc197421170 \h </w:instrText>
        </w:r>
        <w:r>
          <w:rPr>
            <w:noProof/>
            <w:webHidden/>
          </w:rPr>
        </w:r>
        <w:r>
          <w:rPr>
            <w:noProof/>
            <w:webHidden/>
          </w:rPr>
          <w:fldChar w:fldCharType="separate"/>
        </w:r>
        <w:r w:rsidR="0003795B">
          <w:rPr>
            <w:noProof/>
            <w:webHidden/>
          </w:rPr>
          <w:t>141</w:t>
        </w:r>
        <w:r>
          <w:rPr>
            <w:noProof/>
            <w:webHidden/>
          </w:rPr>
          <w:fldChar w:fldCharType="end"/>
        </w:r>
      </w:hyperlink>
    </w:p>
    <w:p w14:paraId="15FB0899" w14:textId="101886F8"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71" w:history="1">
        <w:r w:rsidRPr="00675D6A">
          <w:rPr>
            <w:rStyle w:val="Hyperlink"/>
            <w:noProof/>
          </w:rPr>
          <w:t>24.1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Power Sources</w:t>
        </w:r>
        <w:r>
          <w:rPr>
            <w:noProof/>
            <w:webHidden/>
          </w:rPr>
          <w:tab/>
        </w:r>
        <w:r>
          <w:rPr>
            <w:noProof/>
            <w:webHidden/>
          </w:rPr>
          <w:fldChar w:fldCharType="begin"/>
        </w:r>
        <w:r>
          <w:rPr>
            <w:noProof/>
            <w:webHidden/>
          </w:rPr>
          <w:instrText xml:space="preserve"> PAGEREF _Toc197421171 \h </w:instrText>
        </w:r>
        <w:r>
          <w:rPr>
            <w:noProof/>
            <w:webHidden/>
          </w:rPr>
        </w:r>
        <w:r>
          <w:rPr>
            <w:noProof/>
            <w:webHidden/>
          </w:rPr>
          <w:fldChar w:fldCharType="separate"/>
        </w:r>
        <w:r w:rsidR="0003795B">
          <w:rPr>
            <w:noProof/>
            <w:webHidden/>
          </w:rPr>
          <w:t>142</w:t>
        </w:r>
        <w:r>
          <w:rPr>
            <w:noProof/>
            <w:webHidden/>
          </w:rPr>
          <w:fldChar w:fldCharType="end"/>
        </w:r>
      </w:hyperlink>
    </w:p>
    <w:p w14:paraId="5A858CE1" w14:textId="1EA14AA8"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72" w:history="1">
        <w:r w:rsidRPr="00675D6A">
          <w:rPr>
            <w:rStyle w:val="Hyperlink"/>
          </w:rPr>
          <w:t>24.1.1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Standard AC adapter</w:t>
        </w:r>
        <w:r>
          <w:rPr>
            <w:webHidden/>
          </w:rPr>
          <w:tab/>
        </w:r>
        <w:r>
          <w:rPr>
            <w:webHidden/>
          </w:rPr>
          <w:fldChar w:fldCharType="begin"/>
        </w:r>
        <w:r>
          <w:rPr>
            <w:webHidden/>
          </w:rPr>
          <w:instrText xml:space="preserve"> PAGEREF _Toc197421172 \h </w:instrText>
        </w:r>
        <w:r>
          <w:rPr>
            <w:webHidden/>
          </w:rPr>
        </w:r>
        <w:r>
          <w:rPr>
            <w:webHidden/>
          </w:rPr>
          <w:fldChar w:fldCharType="separate"/>
        </w:r>
        <w:r w:rsidR="0003795B">
          <w:rPr>
            <w:webHidden/>
          </w:rPr>
          <w:t>142</w:t>
        </w:r>
        <w:r>
          <w:rPr>
            <w:webHidden/>
          </w:rPr>
          <w:fldChar w:fldCharType="end"/>
        </w:r>
      </w:hyperlink>
    </w:p>
    <w:p w14:paraId="507A6F86" w14:textId="708CA2AF"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73" w:history="1">
        <w:r w:rsidRPr="00675D6A">
          <w:rPr>
            <w:rStyle w:val="Hyperlink"/>
          </w:rPr>
          <w:t>24.1.2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Type C Adapter</w:t>
        </w:r>
        <w:r>
          <w:rPr>
            <w:webHidden/>
          </w:rPr>
          <w:tab/>
        </w:r>
        <w:r>
          <w:rPr>
            <w:webHidden/>
          </w:rPr>
          <w:fldChar w:fldCharType="begin"/>
        </w:r>
        <w:r>
          <w:rPr>
            <w:webHidden/>
          </w:rPr>
          <w:instrText xml:space="preserve"> PAGEREF _Toc197421173 \h </w:instrText>
        </w:r>
        <w:r>
          <w:rPr>
            <w:webHidden/>
          </w:rPr>
        </w:r>
        <w:r>
          <w:rPr>
            <w:webHidden/>
          </w:rPr>
          <w:fldChar w:fldCharType="separate"/>
        </w:r>
        <w:r w:rsidR="0003795B">
          <w:rPr>
            <w:webHidden/>
          </w:rPr>
          <w:t>142</w:t>
        </w:r>
        <w:r>
          <w:rPr>
            <w:webHidden/>
          </w:rPr>
          <w:fldChar w:fldCharType="end"/>
        </w:r>
      </w:hyperlink>
    </w:p>
    <w:p w14:paraId="04155514" w14:textId="5A6150FD"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74" w:history="1">
        <w:r w:rsidRPr="00675D6A">
          <w:rPr>
            <w:rStyle w:val="Hyperlink"/>
          </w:rPr>
          <w:t>24.1.3</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Battery Pack</w:t>
        </w:r>
        <w:r>
          <w:rPr>
            <w:webHidden/>
          </w:rPr>
          <w:tab/>
        </w:r>
        <w:r>
          <w:rPr>
            <w:webHidden/>
          </w:rPr>
          <w:fldChar w:fldCharType="begin"/>
        </w:r>
        <w:r>
          <w:rPr>
            <w:webHidden/>
          </w:rPr>
          <w:instrText xml:space="preserve"> PAGEREF _Toc197421174 \h </w:instrText>
        </w:r>
        <w:r>
          <w:rPr>
            <w:webHidden/>
          </w:rPr>
        </w:r>
        <w:r>
          <w:rPr>
            <w:webHidden/>
          </w:rPr>
          <w:fldChar w:fldCharType="separate"/>
        </w:r>
        <w:r w:rsidR="0003795B">
          <w:rPr>
            <w:webHidden/>
          </w:rPr>
          <w:t>142</w:t>
        </w:r>
        <w:r>
          <w:rPr>
            <w:webHidden/>
          </w:rPr>
          <w:fldChar w:fldCharType="end"/>
        </w:r>
      </w:hyperlink>
    </w:p>
    <w:p w14:paraId="416D9B3C" w14:textId="04A8170E"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75" w:history="1">
        <w:r w:rsidRPr="00675D6A">
          <w:rPr>
            <w:rStyle w:val="Hyperlink"/>
            <w:noProof/>
          </w:rPr>
          <w:t>24.2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 xml:space="preserve">Key Power Delivery Subsystems </w:t>
        </w:r>
        <w:r>
          <w:rPr>
            <w:noProof/>
            <w:webHidden/>
          </w:rPr>
          <w:tab/>
        </w:r>
        <w:r>
          <w:rPr>
            <w:noProof/>
            <w:webHidden/>
          </w:rPr>
          <w:fldChar w:fldCharType="begin"/>
        </w:r>
        <w:r>
          <w:rPr>
            <w:noProof/>
            <w:webHidden/>
          </w:rPr>
          <w:instrText xml:space="preserve"> PAGEREF _Toc197421175 \h </w:instrText>
        </w:r>
        <w:r>
          <w:rPr>
            <w:noProof/>
            <w:webHidden/>
          </w:rPr>
        </w:r>
        <w:r>
          <w:rPr>
            <w:noProof/>
            <w:webHidden/>
          </w:rPr>
          <w:fldChar w:fldCharType="separate"/>
        </w:r>
        <w:r w:rsidR="0003795B">
          <w:rPr>
            <w:noProof/>
            <w:webHidden/>
          </w:rPr>
          <w:t>143</w:t>
        </w:r>
        <w:r>
          <w:rPr>
            <w:noProof/>
            <w:webHidden/>
          </w:rPr>
          <w:fldChar w:fldCharType="end"/>
        </w:r>
      </w:hyperlink>
    </w:p>
    <w:p w14:paraId="24E924C4" w14:textId="0AF939E9"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76" w:history="1">
        <w:r w:rsidRPr="00675D6A">
          <w:rPr>
            <w:rStyle w:val="Hyperlink"/>
          </w:rPr>
          <w:t>24.2.1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Energy Management Sub-System</w:t>
        </w:r>
        <w:r>
          <w:rPr>
            <w:webHidden/>
          </w:rPr>
          <w:tab/>
        </w:r>
        <w:r>
          <w:rPr>
            <w:webHidden/>
          </w:rPr>
          <w:fldChar w:fldCharType="begin"/>
        </w:r>
        <w:r>
          <w:rPr>
            <w:webHidden/>
          </w:rPr>
          <w:instrText xml:space="preserve"> PAGEREF _Toc197421176 \h </w:instrText>
        </w:r>
        <w:r>
          <w:rPr>
            <w:webHidden/>
          </w:rPr>
        </w:r>
        <w:r>
          <w:rPr>
            <w:webHidden/>
          </w:rPr>
          <w:fldChar w:fldCharType="separate"/>
        </w:r>
        <w:r w:rsidR="0003795B">
          <w:rPr>
            <w:webHidden/>
          </w:rPr>
          <w:t>143</w:t>
        </w:r>
        <w:r>
          <w:rPr>
            <w:webHidden/>
          </w:rPr>
          <w:fldChar w:fldCharType="end"/>
        </w:r>
      </w:hyperlink>
    </w:p>
    <w:p w14:paraId="1F34301F" w14:textId="32E1E36C"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77" w:history="1">
        <w:r w:rsidRPr="00675D6A">
          <w:rPr>
            <w:rStyle w:val="Hyperlink"/>
          </w:rPr>
          <w:t>24.2.2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Rest of the Platform Power Delivery</w:t>
        </w:r>
        <w:r>
          <w:rPr>
            <w:webHidden/>
          </w:rPr>
          <w:tab/>
        </w:r>
        <w:r>
          <w:rPr>
            <w:webHidden/>
          </w:rPr>
          <w:fldChar w:fldCharType="begin"/>
        </w:r>
        <w:r>
          <w:rPr>
            <w:webHidden/>
          </w:rPr>
          <w:instrText xml:space="preserve"> PAGEREF _Toc197421177 \h </w:instrText>
        </w:r>
        <w:r>
          <w:rPr>
            <w:webHidden/>
          </w:rPr>
        </w:r>
        <w:r>
          <w:rPr>
            <w:webHidden/>
          </w:rPr>
          <w:fldChar w:fldCharType="separate"/>
        </w:r>
        <w:r w:rsidR="0003795B">
          <w:rPr>
            <w:webHidden/>
          </w:rPr>
          <w:t>144</w:t>
        </w:r>
        <w:r>
          <w:rPr>
            <w:webHidden/>
          </w:rPr>
          <w:fldChar w:fldCharType="end"/>
        </w:r>
      </w:hyperlink>
    </w:p>
    <w:p w14:paraId="3026E297" w14:textId="58B34CC6"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78" w:history="1">
        <w:r w:rsidRPr="00675D6A">
          <w:rPr>
            <w:rStyle w:val="Hyperlink"/>
          </w:rPr>
          <w:t>24.2.3</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IMVP9.3 Sub-system</w:t>
        </w:r>
        <w:r>
          <w:rPr>
            <w:webHidden/>
          </w:rPr>
          <w:tab/>
        </w:r>
        <w:r>
          <w:rPr>
            <w:webHidden/>
          </w:rPr>
          <w:fldChar w:fldCharType="begin"/>
        </w:r>
        <w:r>
          <w:rPr>
            <w:webHidden/>
          </w:rPr>
          <w:instrText xml:space="preserve"> PAGEREF _Toc197421178 \h </w:instrText>
        </w:r>
        <w:r>
          <w:rPr>
            <w:webHidden/>
          </w:rPr>
        </w:r>
        <w:r>
          <w:rPr>
            <w:webHidden/>
          </w:rPr>
          <w:fldChar w:fldCharType="separate"/>
        </w:r>
        <w:r w:rsidR="0003795B">
          <w:rPr>
            <w:webHidden/>
          </w:rPr>
          <w:t>144</w:t>
        </w:r>
        <w:r>
          <w:rPr>
            <w:webHidden/>
          </w:rPr>
          <w:fldChar w:fldCharType="end"/>
        </w:r>
      </w:hyperlink>
    </w:p>
    <w:p w14:paraId="5ECF7FB7" w14:textId="002C4087"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179" w:history="1">
        <w:r w:rsidRPr="00675D6A">
          <w:rPr>
            <w:rStyle w:val="Hyperlink"/>
          </w:rPr>
          <w:t>24.2.4</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UCIe LDO</w:t>
        </w:r>
        <w:r>
          <w:rPr>
            <w:webHidden/>
          </w:rPr>
          <w:tab/>
        </w:r>
        <w:r>
          <w:rPr>
            <w:webHidden/>
          </w:rPr>
          <w:fldChar w:fldCharType="begin"/>
        </w:r>
        <w:r>
          <w:rPr>
            <w:webHidden/>
          </w:rPr>
          <w:instrText xml:space="preserve"> PAGEREF _Toc197421179 \h </w:instrText>
        </w:r>
        <w:r>
          <w:rPr>
            <w:webHidden/>
          </w:rPr>
        </w:r>
        <w:r>
          <w:rPr>
            <w:webHidden/>
          </w:rPr>
          <w:fldChar w:fldCharType="separate"/>
        </w:r>
        <w:r w:rsidR="0003795B">
          <w:rPr>
            <w:webHidden/>
          </w:rPr>
          <w:t>145</w:t>
        </w:r>
        <w:r>
          <w:rPr>
            <w:webHidden/>
          </w:rPr>
          <w:fldChar w:fldCharType="end"/>
        </w:r>
      </w:hyperlink>
    </w:p>
    <w:p w14:paraId="5963668C" w14:textId="6888E90E"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80" w:history="1">
        <w:r w:rsidRPr="00675D6A">
          <w:rPr>
            <w:rStyle w:val="Hyperlink"/>
            <w:noProof/>
          </w:rPr>
          <w:t>24.3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Critical Rails and Default Voltage Levels</w:t>
        </w:r>
        <w:r>
          <w:rPr>
            <w:noProof/>
            <w:webHidden/>
          </w:rPr>
          <w:tab/>
        </w:r>
        <w:r>
          <w:rPr>
            <w:noProof/>
            <w:webHidden/>
          </w:rPr>
          <w:fldChar w:fldCharType="begin"/>
        </w:r>
        <w:r>
          <w:rPr>
            <w:noProof/>
            <w:webHidden/>
          </w:rPr>
          <w:instrText xml:space="preserve"> PAGEREF _Toc197421180 \h </w:instrText>
        </w:r>
        <w:r>
          <w:rPr>
            <w:noProof/>
            <w:webHidden/>
          </w:rPr>
        </w:r>
        <w:r>
          <w:rPr>
            <w:noProof/>
            <w:webHidden/>
          </w:rPr>
          <w:fldChar w:fldCharType="separate"/>
        </w:r>
        <w:r w:rsidR="0003795B">
          <w:rPr>
            <w:noProof/>
            <w:webHidden/>
          </w:rPr>
          <w:t>146</w:t>
        </w:r>
        <w:r>
          <w:rPr>
            <w:noProof/>
            <w:webHidden/>
          </w:rPr>
          <w:fldChar w:fldCharType="end"/>
        </w:r>
      </w:hyperlink>
    </w:p>
    <w:p w14:paraId="5561E53F" w14:textId="29A047A5"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81" w:history="1">
        <w:r w:rsidRPr="00675D6A">
          <w:rPr>
            <w:rStyle w:val="Hyperlink"/>
            <w:noProof/>
          </w:rPr>
          <w:t>24.4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Power Map for WCL</w:t>
        </w:r>
        <w:r>
          <w:rPr>
            <w:noProof/>
            <w:webHidden/>
          </w:rPr>
          <w:tab/>
        </w:r>
        <w:r>
          <w:rPr>
            <w:noProof/>
            <w:webHidden/>
          </w:rPr>
          <w:fldChar w:fldCharType="begin"/>
        </w:r>
        <w:r>
          <w:rPr>
            <w:noProof/>
            <w:webHidden/>
          </w:rPr>
          <w:instrText xml:space="preserve"> PAGEREF _Toc197421181 \h </w:instrText>
        </w:r>
        <w:r>
          <w:rPr>
            <w:noProof/>
            <w:webHidden/>
          </w:rPr>
        </w:r>
        <w:r>
          <w:rPr>
            <w:noProof/>
            <w:webHidden/>
          </w:rPr>
          <w:fldChar w:fldCharType="separate"/>
        </w:r>
        <w:r w:rsidR="0003795B">
          <w:rPr>
            <w:noProof/>
            <w:webHidden/>
          </w:rPr>
          <w:t>147</w:t>
        </w:r>
        <w:r>
          <w:rPr>
            <w:noProof/>
            <w:webHidden/>
          </w:rPr>
          <w:fldChar w:fldCharType="end"/>
        </w:r>
      </w:hyperlink>
    </w:p>
    <w:p w14:paraId="27A47A4E" w14:textId="06E8FBB6"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82" w:history="1">
        <w:r w:rsidRPr="00675D6A">
          <w:rPr>
            <w:rStyle w:val="Hyperlink"/>
            <w:noProof/>
          </w:rPr>
          <w:t>24.5</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Power Sequencing</w:t>
        </w:r>
        <w:r>
          <w:rPr>
            <w:noProof/>
            <w:webHidden/>
          </w:rPr>
          <w:tab/>
        </w:r>
        <w:r>
          <w:rPr>
            <w:noProof/>
            <w:webHidden/>
          </w:rPr>
          <w:fldChar w:fldCharType="begin"/>
        </w:r>
        <w:r>
          <w:rPr>
            <w:noProof/>
            <w:webHidden/>
          </w:rPr>
          <w:instrText xml:space="preserve"> PAGEREF _Toc197421182 \h </w:instrText>
        </w:r>
        <w:r>
          <w:rPr>
            <w:noProof/>
            <w:webHidden/>
          </w:rPr>
        </w:r>
        <w:r>
          <w:rPr>
            <w:noProof/>
            <w:webHidden/>
          </w:rPr>
          <w:fldChar w:fldCharType="separate"/>
        </w:r>
        <w:r w:rsidR="0003795B">
          <w:rPr>
            <w:noProof/>
            <w:webHidden/>
          </w:rPr>
          <w:t>149</w:t>
        </w:r>
        <w:r>
          <w:rPr>
            <w:noProof/>
            <w:webHidden/>
          </w:rPr>
          <w:fldChar w:fldCharType="end"/>
        </w:r>
      </w:hyperlink>
    </w:p>
    <w:p w14:paraId="6BF4C2B2" w14:textId="1D64C3AA"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83" w:history="1">
        <w:r w:rsidRPr="00675D6A">
          <w:rPr>
            <w:rStyle w:val="Hyperlink"/>
            <w:noProof/>
            <w14:scene3d>
              <w14:camera w14:prst="orthographicFront"/>
              <w14:lightRig w14:rig="threePt" w14:dir="t">
                <w14:rot w14:lat="0" w14:lon="0" w14:rev="0"/>
              </w14:lightRig>
            </w14:scene3d>
          </w:rPr>
          <w:t>25</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Power n Performance</w:t>
        </w:r>
        <w:r>
          <w:rPr>
            <w:noProof/>
            <w:webHidden/>
          </w:rPr>
          <w:tab/>
        </w:r>
        <w:r>
          <w:rPr>
            <w:noProof/>
            <w:webHidden/>
          </w:rPr>
          <w:fldChar w:fldCharType="begin"/>
        </w:r>
        <w:r>
          <w:rPr>
            <w:noProof/>
            <w:webHidden/>
          </w:rPr>
          <w:instrText xml:space="preserve"> PAGEREF _Toc197421183 \h </w:instrText>
        </w:r>
        <w:r>
          <w:rPr>
            <w:noProof/>
            <w:webHidden/>
          </w:rPr>
        </w:r>
        <w:r>
          <w:rPr>
            <w:noProof/>
            <w:webHidden/>
          </w:rPr>
          <w:fldChar w:fldCharType="separate"/>
        </w:r>
        <w:r w:rsidR="0003795B">
          <w:rPr>
            <w:noProof/>
            <w:webHidden/>
          </w:rPr>
          <w:t>150</w:t>
        </w:r>
        <w:r>
          <w:rPr>
            <w:noProof/>
            <w:webHidden/>
          </w:rPr>
          <w:fldChar w:fldCharType="end"/>
        </w:r>
      </w:hyperlink>
    </w:p>
    <w:p w14:paraId="27DE27FE" w14:textId="1BCC9466"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84" w:history="1">
        <w:r w:rsidRPr="00675D6A">
          <w:rPr>
            <w:rStyle w:val="Hyperlink"/>
            <w:noProof/>
          </w:rPr>
          <w:t>25.1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PRD from PnP for power measurements</w:t>
        </w:r>
        <w:r>
          <w:rPr>
            <w:noProof/>
            <w:webHidden/>
          </w:rPr>
          <w:tab/>
        </w:r>
        <w:r>
          <w:rPr>
            <w:noProof/>
            <w:webHidden/>
          </w:rPr>
          <w:fldChar w:fldCharType="begin"/>
        </w:r>
        <w:r>
          <w:rPr>
            <w:noProof/>
            <w:webHidden/>
          </w:rPr>
          <w:instrText xml:space="preserve"> PAGEREF _Toc197421184 \h </w:instrText>
        </w:r>
        <w:r>
          <w:rPr>
            <w:noProof/>
            <w:webHidden/>
          </w:rPr>
        </w:r>
        <w:r>
          <w:rPr>
            <w:noProof/>
            <w:webHidden/>
          </w:rPr>
          <w:fldChar w:fldCharType="separate"/>
        </w:r>
        <w:r w:rsidR="0003795B">
          <w:rPr>
            <w:noProof/>
            <w:webHidden/>
          </w:rPr>
          <w:t>150</w:t>
        </w:r>
        <w:r>
          <w:rPr>
            <w:noProof/>
            <w:webHidden/>
          </w:rPr>
          <w:fldChar w:fldCharType="end"/>
        </w:r>
      </w:hyperlink>
    </w:p>
    <w:p w14:paraId="10B10289" w14:textId="63F13A94"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85" w:history="1">
        <w:r w:rsidRPr="00675D6A">
          <w:rPr>
            <w:rStyle w:val="Hyperlink"/>
            <w:noProof/>
          </w:rPr>
          <w:t>25.2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Voltage margining</w:t>
        </w:r>
        <w:r>
          <w:rPr>
            <w:noProof/>
            <w:webHidden/>
          </w:rPr>
          <w:tab/>
        </w:r>
        <w:r>
          <w:rPr>
            <w:noProof/>
            <w:webHidden/>
          </w:rPr>
          <w:fldChar w:fldCharType="begin"/>
        </w:r>
        <w:r>
          <w:rPr>
            <w:noProof/>
            <w:webHidden/>
          </w:rPr>
          <w:instrText xml:space="preserve"> PAGEREF _Toc197421185 \h </w:instrText>
        </w:r>
        <w:r>
          <w:rPr>
            <w:noProof/>
            <w:webHidden/>
          </w:rPr>
        </w:r>
        <w:r>
          <w:rPr>
            <w:noProof/>
            <w:webHidden/>
          </w:rPr>
          <w:fldChar w:fldCharType="separate"/>
        </w:r>
        <w:r w:rsidR="0003795B">
          <w:rPr>
            <w:noProof/>
            <w:webHidden/>
          </w:rPr>
          <w:t>150</w:t>
        </w:r>
        <w:r>
          <w:rPr>
            <w:noProof/>
            <w:webHidden/>
          </w:rPr>
          <w:fldChar w:fldCharType="end"/>
        </w:r>
      </w:hyperlink>
    </w:p>
    <w:p w14:paraId="71BAEB47" w14:textId="01621280"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86" w:history="1">
        <w:r w:rsidRPr="00675D6A">
          <w:rPr>
            <w:rStyle w:val="Hyperlink"/>
            <w:noProof/>
          </w:rPr>
          <w:t>25.3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Additional Current support (for stress tests)</w:t>
        </w:r>
        <w:r>
          <w:rPr>
            <w:noProof/>
            <w:webHidden/>
          </w:rPr>
          <w:tab/>
        </w:r>
        <w:r>
          <w:rPr>
            <w:noProof/>
            <w:webHidden/>
          </w:rPr>
          <w:fldChar w:fldCharType="begin"/>
        </w:r>
        <w:r>
          <w:rPr>
            <w:noProof/>
            <w:webHidden/>
          </w:rPr>
          <w:instrText xml:space="preserve"> PAGEREF _Toc197421186 \h </w:instrText>
        </w:r>
        <w:r>
          <w:rPr>
            <w:noProof/>
            <w:webHidden/>
          </w:rPr>
        </w:r>
        <w:r>
          <w:rPr>
            <w:noProof/>
            <w:webHidden/>
          </w:rPr>
          <w:fldChar w:fldCharType="separate"/>
        </w:r>
        <w:r w:rsidR="0003795B">
          <w:rPr>
            <w:noProof/>
            <w:webHidden/>
          </w:rPr>
          <w:t>151</w:t>
        </w:r>
        <w:r>
          <w:rPr>
            <w:noProof/>
            <w:webHidden/>
          </w:rPr>
          <w:fldChar w:fldCharType="end"/>
        </w:r>
      </w:hyperlink>
    </w:p>
    <w:p w14:paraId="2AE0F4C3" w14:textId="1C37EA5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87" w:history="1">
        <w:r w:rsidRPr="00675D6A">
          <w:rPr>
            <w:rStyle w:val="Hyperlink"/>
            <w:noProof/>
          </w:rPr>
          <w:t>25.4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PnP PMR resistor</w:t>
        </w:r>
        <w:r>
          <w:rPr>
            <w:noProof/>
            <w:webHidden/>
          </w:rPr>
          <w:tab/>
        </w:r>
        <w:r>
          <w:rPr>
            <w:noProof/>
            <w:webHidden/>
          </w:rPr>
          <w:fldChar w:fldCharType="begin"/>
        </w:r>
        <w:r>
          <w:rPr>
            <w:noProof/>
            <w:webHidden/>
          </w:rPr>
          <w:instrText xml:space="preserve"> PAGEREF _Toc197421187 \h </w:instrText>
        </w:r>
        <w:r>
          <w:rPr>
            <w:noProof/>
            <w:webHidden/>
          </w:rPr>
        </w:r>
        <w:r>
          <w:rPr>
            <w:noProof/>
            <w:webHidden/>
          </w:rPr>
          <w:fldChar w:fldCharType="separate"/>
        </w:r>
        <w:r w:rsidR="0003795B">
          <w:rPr>
            <w:noProof/>
            <w:webHidden/>
          </w:rPr>
          <w:t>151</w:t>
        </w:r>
        <w:r>
          <w:rPr>
            <w:noProof/>
            <w:webHidden/>
          </w:rPr>
          <w:fldChar w:fldCharType="end"/>
        </w:r>
      </w:hyperlink>
    </w:p>
    <w:p w14:paraId="131A9AF5" w14:textId="4EDEFF2C"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88" w:history="1">
        <w:r w:rsidRPr="00675D6A">
          <w:rPr>
            <w:rStyle w:val="Hyperlink"/>
            <w:noProof/>
          </w:rPr>
          <w:t>25.5</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Power Accumulator</w:t>
        </w:r>
        <w:r>
          <w:rPr>
            <w:noProof/>
            <w:webHidden/>
          </w:rPr>
          <w:tab/>
        </w:r>
        <w:r>
          <w:rPr>
            <w:noProof/>
            <w:webHidden/>
          </w:rPr>
          <w:fldChar w:fldCharType="begin"/>
        </w:r>
        <w:r>
          <w:rPr>
            <w:noProof/>
            <w:webHidden/>
          </w:rPr>
          <w:instrText xml:space="preserve"> PAGEREF _Toc197421188 \h </w:instrText>
        </w:r>
        <w:r>
          <w:rPr>
            <w:noProof/>
            <w:webHidden/>
          </w:rPr>
        </w:r>
        <w:r>
          <w:rPr>
            <w:noProof/>
            <w:webHidden/>
          </w:rPr>
          <w:fldChar w:fldCharType="separate"/>
        </w:r>
        <w:r w:rsidR="0003795B">
          <w:rPr>
            <w:noProof/>
            <w:webHidden/>
          </w:rPr>
          <w:t>152</w:t>
        </w:r>
        <w:r>
          <w:rPr>
            <w:noProof/>
            <w:webHidden/>
          </w:rPr>
          <w:fldChar w:fldCharType="end"/>
        </w:r>
      </w:hyperlink>
    </w:p>
    <w:p w14:paraId="7EB772BB" w14:textId="226BDAAC"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89" w:history="1">
        <w:r w:rsidRPr="00675D6A">
          <w:rPr>
            <w:rStyle w:val="Hyperlink"/>
            <w:noProof/>
            <w14:scene3d>
              <w14:camera w14:prst="orthographicFront"/>
              <w14:lightRig w14:rig="threePt" w14:dir="t">
                <w14:rot w14:lat="0" w14:lon="0" w14:rev="0"/>
              </w14:lightRig>
            </w14:scene3d>
          </w:rPr>
          <w:t>26</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PPV (Processor/Product Platform Validation)</w:t>
        </w:r>
        <w:r>
          <w:rPr>
            <w:noProof/>
            <w:webHidden/>
          </w:rPr>
          <w:tab/>
        </w:r>
        <w:r>
          <w:rPr>
            <w:noProof/>
            <w:webHidden/>
          </w:rPr>
          <w:fldChar w:fldCharType="begin"/>
        </w:r>
        <w:r>
          <w:rPr>
            <w:noProof/>
            <w:webHidden/>
          </w:rPr>
          <w:instrText xml:space="preserve"> PAGEREF _Toc197421189 \h </w:instrText>
        </w:r>
        <w:r>
          <w:rPr>
            <w:noProof/>
            <w:webHidden/>
          </w:rPr>
        </w:r>
        <w:r>
          <w:rPr>
            <w:noProof/>
            <w:webHidden/>
          </w:rPr>
          <w:fldChar w:fldCharType="separate"/>
        </w:r>
        <w:r w:rsidR="0003795B">
          <w:rPr>
            <w:noProof/>
            <w:webHidden/>
          </w:rPr>
          <w:t>157</w:t>
        </w:r>
        <w:r>
          <w:rPr>
            <w:noProof/>
            <w:webHidden/>
          </w:rPr>
          <w:fldChar w:fldCharType="end"/>
        </w:r>
      </w:hyperlink>
    </w:p>
    <w:p w14:paraId="5EB965F2" w14:textId="7E42A5B0"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90" w:history="1">
        <w:r w:rsidRPr="00675D6A">
          <w:rPr>
            <w:rStyle w:val="Hyperlink"/>
            <w:noProof/>
          </w:rPr>
          <w:t>26.1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PPV support on WCL RVP</w:t>
        </w:r>
        <w:r>
          <w:rPr>
            <w:noProof/>
            <w:webHidden/>
          </w:rPr>
          <w:tab/>
        </w:r>
        <w:r>
          <w:rPr>
            <w:noProof/>
            <w:webHidden/>
          </w:rPr>
          <w:fldChar w:fldCharType="begin"/>
        </w:r>
        <w:r>
          <w:rPr>
            <w:noProof/>
            <w:webHidden/>
          </w:rPr>
          <w:instrText xml:space="preserve"> PAGEREF _Toc197421190 \h </w:instrText>
        </w:r>
        <w:r>
          <w:rPr>
            <w:noProof/>
            <w:webHidden/>
          </w:rPr>
        </w:r>
        <w:r>
          <w:rPr>
            <w:noProof/>
            <w:webHidden/>
          </w:rPr>
          <w:fldChar w:fldCharType="separate"/>
        </w:r>
        <w:r w:rsidR="0003795B">
          <w:rPr>
            <w:noProof/>
            <w:webHidden/>
          </w:rPr>
          <w:t>157</w:t>
        </w:r>
        <w:r>
          <w:rPr>
            <w:noProof/>
            <w:webHidden/>
          </w:rPr>
          <w:fldChar w:fldCharType="end"/>
        </w:r>
      </w:hyperlink>
    </w:p>
    <w:p w14:paraId="0988D20E" w14:textId="3EBC86BE"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91" w:history="1">
        <w:r w:rsidRPr="00675D6A">
          <w:rPr>
            <w:rStyle w:val="Hyperlink"/>
            <w:noProof/>
            <w14:scene3d>
              <w14:camera w14:prst="orthographicFront"/>
              <w14:lightRig w14:rig="threePt" w14:dir="t">
                <w14:rot w14:lat="0" w14:lon="0" w14:rev="0"/>
              </w14:lightRig>
            </w14:scene3d>
          </w:rPr>
          <w:t>27</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Mechanical</w:t>
        </w:r>
        <w:r>
          <w:rPr>
            <w:noProof/>
            <w:webHidden/>
          </w:rPr>
          <w:tab/>
        </w:r>
        <w:r>
          <w:rPr>
            <w:noProof/>
            <w:webHidden/>
          </w:rPr>
          <w:fldChar w:fldCharType="begin"/>
        </w:r>
        <w:r>
          <w:rPr>
            <w:noProof/>
            <w:webHidden/>
          </w:rPr>
          <w:instrText xml:space="preserve"> PAGEREF _Toc197421191 \h </w:instrText>
        </w:r>
        <w:r>
          <w:rPr>
            <w:noProof/>
            <w:webHidden/>
          </w:rPr>
        </w:r>
        <w:r>
          <w:rPr>
            <w:noProof/>
            <w:webHidden/>
          </w:rPr>
          <w:fldChar w:fldCharType="separate"/>
        </w:r>
        <w:r w:rsidR="0003795B">
          <w:rPr>
            <w:noProof/>
            <w:webHidden/>
          </w:rPr>
          <w:t>158</w:t>
        </w:r>
        <w:r>
          <w:rPr>
            <w:noProof/>
            <w:webHidden/>
          </w:rPr>
          <w:fldChar w:fldCharType="end"/>
        </w:r>
      </w:hyperlink>
    </w:p>
    <w:p w14:paraId="60EF0E18" w14:textId="074FC473"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92" w:history="1">
        <w:r w:rsidRPr="00675D6A">
          <w:rPr>
            <w:rStyle w:val="Hyperlink"/>
            <w:noProof/>
          </w:rPr>
          <w:t>27.1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Form Factor</w:t>
        </w:r>
        <w:r>
          <w:rPr>
            <w:noProof/>
            <w:webHidden/>
          </w:rPr>
          <w:tab/>
        </w:r>
        <w:r>
          <w:rPr>
            <w:noProof/>
            <w:webHidden/>
          </w:rPr>
          <w:fldChar w:fldCharType="begin"/>
        </w:r>
        <w:r>
          <w:rPr>
            <w:noProof/>
            <w:webHidden/>
          </w:rPr>
          <w:instrText xml:space="preserve"> PAGEREF _Toc197421192 \h </w:instrText>
        </w:r>
        <w:r>
          <w:rPr>
            <w:noProof/>
            <w:webHidden/>
          </w:rPr>
        </w:r>
        <w:r>
          <w:rPr>
            <w:noProof/>
            <w:webHidden/>
          </w:rPr>
          <w:fldChar w:fldCharType="separate"/>
        </w:r>
        <w:r w:rsidR="0003795B">
          <w:rPr>
            <w:noProof/>
            <w:webHidden/>
          </w:rPr>
          <w:t>158</w:t>
        </w:r>
        <w:r>
          <w:rPr>
            <w:noProof/>
            <w:webHidden/>
          </w:rPr>
          <w:fldChar w:fldCharType="end"/>
        </w:r>
      </w:hyperlink>
    </w:p>
    <w:p w14:paraId="4DFC9299" w14:textId="463AC9F6"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193" w:history="1">
        <w:r w:rsidRPr="00675D6A">
          <w:rPr>
            <w:rStyle w:val="Hyperlink"/>
            <w:noProof/>
            <w14:scene3d>
              <w14:camera w14:prst="orthographicFront"/>
              <w14:lightRig w14:rig="threePt" w14:dir="t">
                <w14:rot w14:lat="0" w14:lon="0" w14:rev="0"/>
              </w14:lightRig>
            </w14:scene3d>
          </w:rPr>
          <w:t>28</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Chrome Requirements</w:t>
        </w:r>
        <w:r>
          <w:rPr>
            <w:noProof/>
            <w:webHidden/>
          </w:rPr>
          <w:tab/>
        </w:r>
        <w:r>
          <w:rPr>
            <w:noProof/>
            <w:webHidden/>
          </w:rPr>
          <w:fldChar w:fldCharType="begin"/>
        </w:r>
        <w:r>
          <w:rPr>
            <w:noProof/>
            <w:webHidden/>
          </w:rPr>
          <w:instrText xml:space="preserve"> PAGEREF _Toc197421193 \h </w:instrText>
        </w:r>
        <w:r>
          <w:rPr>
            <w:noProof/>
            <w:webHidden/>
          </w:rPr>
        </w:r>
        <w:r>
          <w:rPr>
            <w:noProof/>
            <w:webHidden/>
          </w:rPr>
          <w:fldChar w:fldCharType="separate"/>
        </w:r>
        <w:r w:rsidR="0003795B">
          <w:rPr>
            <w:noProof/>
            <w:webHidden/>
          </w:rPr>
          <w:t>159</w:t>
        </w:r>
        <w:r>
          <w:rPr>
            <w:noProof/>
            <w:webHidden/>
          </w:rPr>
          <w:fldChar w:fldCharType="end"/>
        </w:r>
      </w:hyperlink>
    </w:p>
    <w:p w14:paraId="6D90D64A" w14:textId="61845046"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94" w:history="1">
        <w:r w:rsidRPr="00675D6A">
          <w:rPr>
            <w:rStyle w:val="Hyperlink"/>
            <w:noProof/>
          </w:rPr>
          <w:t>28.1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Chrome EC support on WCL RVP</w:t>
        </w:r>
        <w:r>
          <w:rPr>
            <w:noProof/>
            <w:webHidden/>
          </w:rPr>
          <w:tab/>
        </w:r>
        <w:r>
          <w:rPr>
            <w:noProof/>
            <w:webHidden/>
          </w:rPr>
          <w:fldChar w:fldCharType="begin"/>
        </w:r>
        <w:r>
          <w:rPr>
            <w:noProof/>
            <w:webHidden/>
          </w:rPr>
          <w:instrText xml:space="preserve"> PAGEREF _Toc197421194 \h </w:instrText>
        </w:r>
        <w:r>
          <w:rPr>
            <w:noProof/>
            <w:webHidden/>
          </w:rPr>
        </w:r>
        <w:r>
          <w:rPr>
            <w:noProof/>
            <w:webHidden/>
          </w:rPr>
          <w:fldChar w:fldCharType="separate"/>
        </w:r>
        <w:r w:rsidR="0003795B">
          <w:rPr>
            <w:noProof/>
            <w:webHidden/>
          </w:rPr>
          <w:t>159</w:t>
        </w:r>
        <w:r>
          <w:rPr>
            <w:noProof/>
            <w:webHidden/>
          </w:rPr>
          <w:fldChar w:fldCharType="end"/>
        </w:r>
      </w:hyperlink>
    </w:p>
    <w:p w14:paraId="6879C57F" w14:textId="5C7990B1"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95" w:history="1">
        <w:r w:rsidRPr="00675D6A">
          <w:rPr>
            <w:rStyle w:val="Hyperlink"/>
            <w:noProof/>
          </w:rPr>
          <w:t>28.2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GSC-Servo AIC</w:t>
        </w:r>
        <w:r>
          <w:rPr>
            <w:noProof/>
            <w:webHidden/>
          </w:rPr>
          <w:tab/>
        </w:r>
        <w:r>
          <w:rPr>
            <w:noProof/>
            <w:webHidden/>
          </w:rPr>
          <w:fldChar w:fldCharType="begin"/>
        </w:r>
        <w:r>
          <w:rPr>
            <w:noProof/>
            <w:webHidden/>
          </w:rPr>
          <w:instrText xml:space="preserve"> PAGEREF _Toc197421195 \h </w:instrText>
        </w:r>
        <w:r>
          <w:rPr>
            <w:noProof/>
            <w:webHidden/>
          </w:rPr>
        </w:r>
        <w:r>
          <w:rPr>
            <w:noProof/>
            <w:webHidden/>
          </w:rPr>
          <w:fldChar w:fldCharType="separate"/>
        </w:r>
        <w:r w:rsidR="0003795B">
          <w:rPr>
            <w:noProof/>
            <w:webHidden/>
          </w:rPr>
          <w:t>160</w:t>
        </w:r>
        <w:r>
          <w:rPr>
            <w:noProof/>
            <w:webHidden/>
          </w:rPr>
          <w:fldChar w:fldCharType="end"/>
        </w:r>
      </w:hyperlink>
    </w:p>
    <w:p w14:paraId="229A99A4" w14:textId="1AAD0EE6"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96" w:history="1">
        <w:r w:rsidRPr="00675D6A">
          <w:rPr>
            <w:rStyle w:val="Hyperlink"/>
            <w:noProof/>
          </w:rPr>
          <w:t>28.3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Chrome USB-C support</w:t>
        </w:r>
        <w:r>
          <w:rPr>
            <w:noProof/>
            <w:webHidden/>
          </w:rPr>
          <w:tab/>
        </w:r>
        <w:r>
          <w:rPr>
            <w:noProof/>
            <w:webHidden/>
          </w:rPr>
          <w:fldChar w:fldCharType="begin"/>
        </w:r>
        <w:r>
          <w:rPr>
            <w:noProof/>
            <w:webHidden/>
          </w:rPr>
          <w:instrText xml:space="preserve"> PAGEREF _Toc197421196 \h </w:instrText>
        </w:r>
        <w:r>
          <w:rPr>
            <w:noProof/>
            <w:webHidden/>
          </w:rPr>
        </w:r>
        <w:r>
          <w:rPr>
            <w:noProof/>
            <w:webHidden/>
          </w:rPr>
          <w:fldChar w:fldCharType="separate"/>
        </w:r>
        <w:r w:rsidR="0003795B">
          <w:rPr>
            <w:noProof/>
            <w:webHidden/>
          </w:rPr>
          <w:t>161</w:t>
        </w:r>
        <w:r>
          <w:rPr>
            <w:noProof/>
            <w:webHidden/>
          </w:rPr>
          <w:fldChar w:fldCharType="end"/>
        </w:r>
      </w:hyperlink>
    </w:p>
    <w:p w14:paraId="2004EFC3" w14:textId="27210F88"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97" w:history="1">
        <w:r w:rsidRPr="00675D6A">
          <w:rPr>
            <w:rStyle w:val="Hyperlink"/>
            <w:noProof/>
          </w:rPr>
          <w:t>28.4</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 xml:space="preserve">Fingerprint Sensor </w:t>
        </w:r>
        <w:r>
          <w:rPr>
            <w:noProof/>
            <w:webHidden/>
          </w:rPr>
          <w:tab/>
        </w:r>
        <w:r>
          <w:rPr>
            <w:noProof/>
            <w:webHidden/>
          </w:rPr>
          <w:fldChar w:fldCharType="begin"/>
        </w:r>
        <w:r>
          <w:rPr>
            <w:noProof/>
            <w:webHidden/>
          </w:rPr>
          <w:instrText xml:space="preserve"> PAGEREF _Toc197421197 \h </w:instrText>
        </w:r>
        <w:r>
          <w:rPr>
            <w:noProof/>
            <w:webHidden/>
          </w:rPr>
        </w:r>
        <w:r>
          <w:rPr>
            <w:noProof/>
            <w:webHidden/>
          </w:rPr>
          <w:fldChar w:fldCharType="separate"/>
        </w:r>
        <w:r w:rsidR="0003795B">
          <w:rPr>
            <w:noProof/>
            <w:webHidden/>
          </w:rPr>
          <w:t>162</w:t>
        </w:r>
        <w:r>
          <w:rPr>
            <w:noProof/>
            <w:webHidden/>
          </w:rPr>
          <w:fldChar w:fldCharType="end"/>
        </w:r>
      </w:hyperlink>
    </w:p>
    <w:p w14:paraId="786ED4BE" w14:textId="3399DF19"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98" w:history="1">
        <w:r w:rsidRPr="00675D6A">
          <w:rPr>
            <w:rStyle w:val="Hyperlink"/>
            <w:noProof/>
          </w:rPr>
          <w:t>28.5</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 xml:space="preserve">Memory Support </w:t>
        </w:r>
        <w:r>
          <w:rPr>
            <w:noProof/>
            <w:webHidden/>
          </w:rPr>
          <w:tab/>
        </w:r>
        <w:r>
          <w:rPr>
            <w:noProof/>
            <w:webHidden/>
          </w:rPr>
          <w:fldChar w:fldCharType="begin"/>
        </w:r>
        <w:r>
          <w:rPr>
            <w:noProof/>
            <w:webHidden/>
          </w:rPr>
          <w:instrText xml:space="preserve"> PAGEREF _Toc197421198 \h </w:instrText>
        </w:r>
        <w:r>
          <w:rPr>
            <w:noProof/>
            <w:webHidden/>
          </w:rPr>
        </w:r>
        <w:r>
          <w:rPr>
            <w:noProof/>
            <w:webHidden/>
          </w:rPr>
          <w:fldChar w:fldCharType="separate"/>
        </w:r>
        <w:r w:rsidR="0003795B">
          <w:rPr>
            <w:noProof/>
            <w:webHidden/>
          </w:rPr>
          <w:t>163</w:t>
        </w:r>
        <w:r>
          <w:rPr>
            <w:noProof/>
            <w:webHidden/>
          </w:rPr>
          <w:fldChar w:fldCharType="end"/>
        </w:r>
      </w:hyperlink>
    </w:p>
    <w:p w14:paraId="4EE4731C" w14:textId="653A7E6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199" w:history="1">
        <w:r w:rsidRPr="00675D6A">
          <w:rPr>
            <w:rStyle w:val="Hyperlink"/>
            <w:noProof/>
          </w:rPr>
          <w:t>28.6</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 xml:space="preserve">SPINOR Flash support. </w:t>
        </w:r>
        <w:r>
          <w:rPr>
            <w:noProof/>
            <w:webHidden/>
          </w:rPr>
          <w:tab/>
        </w:r>
        <w:r>
          <w:rPr>
            <w:noProof/>
            <w:webHidden/>
          </w:rPr>
          <w:fldChar w:fldCharType="begin"/>
        </w:r>
        <w:r>
          <w:rPr>
            <w:noProof/>
            <w:webHidden/>
          </w:rPr>
          <w:instrText xml:space="preserve"> PAGEREF _Toc197421199 \h </w:instrText>
        </w:r>
        <w:r>
          <w:rPr>
            <w:noProof/>
            <w:webHidden/>
          </w:rPr>
        </w:r>
        <w:r>
          <w:rPr>
            <w:noProof/>
            <w:webHidden/>
          </w:rPr>
          <w:fldChar w:fldCharType="separate"/>
        </w:r>
        <w:r w:rsidR="0003795B">
          <w:rPr>
            <w:noProof/>
            <w:webHidden/>
          </w:rPr>
          <w:t>164</w:t>
        </w:r>
        <w:r>
          <w:rPr>
            <w:noProof/>
            <w:webHidden/>
          </w:rPr>
          <w:fldChar w:fldCharType="end"/>
        </w:r>
      </w:hyperlink>
    </w:p>
    <w:p w14:paraId="2D20DD34" w14:textId="58D4A735"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200" w:history="1">
        <w:r w:rsidRPr="00675D6A">
          <w:rPr>
            <w:rStyle w:val="Hyperlink"/>
            <w:noProof/>
          </w:rPr>
          <w:t>28.7</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 xml:space="preserve">Chrome TCSS Module support. </w:t>
        </w:r>
        <w:r>
          <w:rPr>
            <w:noProof/>
            <w:webHidden/>
          </w:rPr>
          <w:tab/>
        </w:r>
        <w:r>
          <w:rPr>
            <w:noProof/>
            <w:webHidden/>
          </w:rPr>
          <w:fldChar w:fldCharType="begin"/>
        </w:r>
        <w:r>
          <w:rPr>
            <w:noProof/>
            <w:webHidden/>
          </w:rPr>
          <w:instrText xml:space="preserve"> PAGEREF _Toc197421200 \h </w:instrText>
        </w:r>
        <w:r>
          <w:rPr>
            <w:noProof/>
            <w:webHidden/>
          </w:rPr>
        </w:r>
        <w:r>
          <w:rPr>
            <w:noProof/>
            <w:webHidden/>
          </w:rPr>
          <w:fldChar w:fldCharType="separate"/>
        </w:r>
        <w:r w:rsidR="0003795B">
          <w:rPr>
            <w:noProof/>
            <w:webHidden/>
          </w:rPr>
          <w:t>164</w:t>
        </w:r>
        <w:r>
          <w:rPr>
            <w:noProof/>
            <w:webHidden/>
          </w:rPr>
          <w:fldChar w:fldCharType="end"/>
        </w:r>
      </w:hyperlink>
    </w:p>
    <w:p w14:paraId="60D2DA2C" w14:textId="62A59E7D"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201" w:history="1">
        <w:r w:rsidRPr="00675D6A">
          <w:rPr>
            <w:rStyle w:val="Hyperlink"/>
            <w:noProof/>
            <w14:scene3d>
              <w14:camera w14:prst="orthographicFront"/>
              <w14:lightRig w14:rig="threePt" w14:dir="t">
                <w14:rot w14:lat="0" w14:lon="0" w14:rev="0"/>
              </w14:lightRig>
            </w14:scene3d>
          </w:rPr>
          <w:t>29</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Regulatory &amp; Product Ecology</w:t>
        </w:r>
        <w:r>
          <w:rPr>
            <w:noProof/>
            <w:webHidden/>
          </w:rPr>
          <w:tab/>
        </w:r>
        <w:r>
          <w:rPr>
            <w:noProof/>
            <w:webHidden/>
          </w:rPr>
          <w:fldChar w:fldCharType="begin"/>
        </w:r>
        <w:r>
          <w:rPr>
            <w:noProof/>
            <w:webHidden/>
          </w:rPr>
          <w:instrText xml:space="preserve"> PAGEREF _Toc197421201 \h </w:instrText>
        </w:r>
        <w:r>
          <w:rPr>
            <w:noProof/>
            <w:webHidden/>
          </w:rPr>
        </w:r>
        <w:r>
          <w:rPr>
            <w:noProof/>
            <w:webHidden/>
          </w:rPr>
          <w:fldChar w:fldCharType="separate"/>
        </w:r>
        <w:r w:rsidR="0003795B">
          <w:rPr>
            <w:noProof/>
            <w:webHidden/>
          </w:rPr>
          <w:t>166</w:t>
        </w:r>
        <w:r>
          <w:rPr>
            <w:noProof/>
            <w:webHidden/>
          </w:rPr>
          <w:fldChar w:fldCharType="end"/>
        </w:r>
      </w:hyperlink>
    </w:p>
    <w:p w14:paraId="1408B25D" w14:textId="42708B82"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202" w:history="1">
        <w:r w:rsidRPr="00675D6A">
          <w:rPr>
            <w:rStyle w:val="Hyperlink"/>
            <w:noProof/>
            <w14:scene3d>
              <w14:camera w14:prst="orthographicFront"/>
              <w14:lightRig w14:rig="threePt" w14:dir="t">
                <w14:rot w14:lat="0" w14:lon="0" w14:rev="0"/>
              </w14:lightRig>
            </w14:scene3d>
          </w:rPr>
          <w:t>30</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RVP Health DAC</w:t>
        </w:r>
        <w:r>
          <w:rPr>
            <w:noProof/>
            <w:webHidden/>
          </w:rPr>
          <w:tab/>
        </w:r>
        <w:r>
          <w:rPr>
            <w:noProof/>
            <w:webHidden/>
          </w:rPr>
          <w:fldChar w:fldCharType="begin"/>
        </w:r>
        <w:r>
          <w:rPr>
            <w:noProof/>
            <w:webHidden/>
          </w:rPr>
          <w:instrText xml:space="preserve"> PAGEREF _Toc197421202 \h </w:instrText>
        </w:r>
        <w:r>
          <w:rPr>
            <w:noProof/>
            <w:webHidden/>
          </w:rPr>
        </w:r>
        <w:r>
          <w:rPr>
            <w:noProof/>
            <w:webHidden/>
          </w:rPr>
          <w:fldChar w:fldCharType="separate"/>
        </w:r>
        <w:r w:rsidR="0003795B">
          <w:rPr>
            <w:noProof/>
            <w:webHidden/>
          </w:rPr>
          <w:t>168</w:t>
        </w:r>
        <w:r>
          <w:rPr>
            <w:noProof/>
            <w:webHidden/>
          </w:rPr>
          <w:fldChar w:fldCharType="end"/>
        </w:r>
      </w:hyperlink>
    </w:p>
    <w:p w14:paraId="2CAF4E3D" w14:textId="368B3751"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203" w:history="1">
        <w:r w:rsidRPr="00675D6A">
          <w:rPr>
            <w:rStyle w:val="Hyperlink"/>
            <w:noProof/>
          </w:rPr>
          <w:t>30.1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RVP Health DAC: A novel way to access remote hardware &amp; accelerate debug</w:t>
        </w:r>
        <w:r>
          <w:rPr>
            <w:noProof/>
            <w:webHidden/>
          </w:rPr>
          <w:tab/>
        </w:r>
        <w:r>
          <w:rPr>
            <w:noProof/>
            <w:webHidden/>
          </w:rPr>
          <w:fldChar w:fldCharType="begin"/>
        </w:r>
        <w:r>
          <w:rPr>
            <w:noProof/>
            <w:webHidden/>
          </w:rPr>
          <w:instrText xml:space="preserve"> PAGEREF _Toc197421203 \h </w:instrText>
        </w:r>
        <w:r>
          <w:rPr>
            <w:noProof/>
            <w:webHidden/>
          </w:rPr>
        </w:r>
        <w:r>
          <w:rPr>
            <w:noProof/>
            <w:webHidden/>
          </w:rPr>
          <w:fldChar w:fldCharType="separate"/>
        </w:r>
        <w:r w:rsidR="0003795B">
          <w:rPr>
            <w:noProof/>
            <w:webHidden/>
          </w:rPr>
          <w:t>168</w:t>
        </w:r>
        <w:r>
          <w:rPr>
            <w:noProof/>
            <w:webHidden/>
          </w:rPr>
          <w:fldChar w:fldCharType="end"/>
        </w:r>
      </w:hyperlink>
    </w:p>
    <w:p w14:paraId="5C593354" w14:textId="4B99A646"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204" w:history="1">
        <w:r w:rsidRPr="00675D6A">
          <w:rPr>
            <w:rStyle w:val="Hyperlink"/>
            <w:noProof/>
          </w:rPr>
          <w:t>30.2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RVP DAC (Debug Acceleration Card) Goal is to enable “Remote debug and accessibility” of deployed RVP to validation customers.</w:t>
        </w:r>
        <w:r>
          <w:rPr>
            <w:noProof/>
            <w:webHidden/>
          </w:rPr>
          <w:tab/>
        </w:r>
        <w:r>
          <w:rPr>
            <w:noProof/>
            <w:webHidden/>
          </w:rPr>
          <w:fldChar w:fldCharType="begin"/>
        </w:r>
        <w:r>
          <w:rPr>
            <w:noProof/>
            <w:webHidden/>
          </w:rPr>
          <w:instrText xml:space="preserve"> PAGEREF _Toc197421204 \h </w:instrText>
        </w:r>
        <w:r>
          <w:rPr>
            <w:noProof/>
            <w:webHidden/>
          </w:rPr>
        </w:r>
        <w:r>
          <w:rPr>
            <w:noProof/>
            <w:webHidden/>
          </w:rPr>
          <w:fldChar w:fldCharType="separate"/>
        </w:r>
        <w:r w:rsidR="0003795B">
          <w:rPr>
            <w:noProof/>
            <w:webHidden/>
          </w:rPr>
          <w:t>168</w:t>
        </w:r>
        <w:r>
          <w:rPr>
            <w:noProof/>
            <w:webHidden/>
          </w:rPr>
          <w:fldChar w:fldCharType="end"/>
        </w:r>
      </w:hyperlink>
    </w:p>
    <w:p w14:paraId="65130E0E" w14:textId="0DEF624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205" w:history="1">
        <w:r w:rsidRPr="00675D6A">
          <w:rPr>
            <w:rStyle w:val="Hyperlink"/>
            <w:noProof/>
          </w:rPr>
          <w:t>30.3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The RVP Health DAC solution can be divided into two parts:</w:t>
        </w:r>
        <w:r>
          <w:rPr>
            <w:noProof/>
            <w:webHidden/>
          </w:rPr>
          <w:tab/>
        </w:r>
        <w:r>
          <w:rPr>
            <w:noProof/>
            <w:webHidden/>
          </w:rPr>
          <w:fldChar w:fldCharType="begin"/>
        </w:r>
        <w:r>
          <w:rPr>
            <w:noProof/>
            <w:webHidden/>
          </w:rPr>
          <w:instrText xml:space="preserve"> PAGEREF _Toc197421205 \h </w:instrText>
        </w:r>
        <w:r>
          <w:rPr>
            <w:noProof/>
            <w:webHidden/>
          </w:rPr>
        </w:r>
        <w:r>
          <w:rPr>
            <w:noProof/>
            <w:webHidden/>
          </w:rPr>
          <w:fldChar w:fldCharType="separate"/>
        </w:r>
        <w:r w:rsidR="0003795B">
          <w:rPr>
            <w:noProof/>
            <w:webHidden/>
          </w:rPr>
          <w:t>169</w:t>
        </w:r>
        <w:r>
          <w:rPr>
            <w:noProof/>
            <w:webHidden/>
          </w:rPr>
          <w:fldChar w:fldCharType="end"/>
        </w:r>
      </w:hyperlink>
    </w:p>
    <w:p w14:paraId="270F288C" w14:textId="343CB091"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206" w:history="1">
        <w:r w:rsidRPr="00675D6A">
          <w:rPr>
            <w:rStyle w:val="Hyperlink"/>
          </w:rPr>
          <w:t>30.3.1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Hardware Interface</w:t>
        </w:r>
        <w:r>
          <w:rPr>
            <w:webHidden/>
          </w:rPr>
          <w:tab/>
        </w:r>
        <w:r>
          <w:rPr>
            <w:webHidden/>
          </w:rPr>
          <w:fldChar w:fldCharType="begin"/>
        </w:r>
        <w:r>
          <w:rPr>
            <w:webHidden/>
          </w:rPr>
          <w:instrText xml:space="preserve"> PAGEREF _Toc197421206 \h </w:instrText>
        </w:r>
        <w:r>
          <w:rPr>
            <w:webHidden/>
          </w:rPr>
        </w:r>
        <w:r>
          <w:rPr>
            <w:webHidden/>
          </w:rPr>
          <w:fldChar w:fldCharType="separate"/>
        </w:r>
        <w:r w:rsidR="0003795B">
          <w:rPr>
            <w:webHidden/>
          </w:rPr>
          <w:t>169</w:t>
        </w:r>
        <w:r>
          <w:rPr>
            <w:webHidden/>
          </w:rPr>
          <w:fldChar w:fldCharType="end"/>
        </w:r>
      </w:hyperlink>
    </w:p>
    <w:p w14:paraId="0B934733" w14:textId="3878620F"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207" w:history="1">
        <w:r w:rsidRPr="00675D6A">
          <w:rPr>
            <w:rStyle w:val="Hyperlink"/>
          </w:rPr>
          <w:t>30.3.2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Software interface</w:t>
        </w:r>
        <w:r>
          <w:rPr>
            <w:webHidden/>
          </w:rPr>
          <w:tab/>
        </w:r>
        <w:r>
          <w:rPr>
            <w:webHidden/>
          </w:rPr>
          <w:fldChar w:fldCharType="begin"/>
        </w:r>
        <w:r>
          <w:rPr>
            <w:webHidden/>
          </w:rPr>
          <w:instrText xml:space="preserve"> PAGEREF _Toc197421207 \h </w:instrText>
        </w:r>
        <w:r>
          <w:rPr>
            <w:webHidden/>
          </w:rPr>
        </w:r>
        <w:r>
          <w:rPr>
            <w:webHidden/>
          </w:rPr>
          <w:fldChar w:fldCharType="separate"/>
        </w:r>
        <w:r w:rsidR="0003795B">
          <w:rPr>
            <w:webHidden/>
          </w:rPr>
          <w:t>170</w:t>
        </w:r>
        <w:r>
          <w:rPr>
            <w:webHidden/>
          </w:rPr>
          <w:fldChar w:fldCharType="end"/>
        </w:r>
      </w:hyperlink>
    </w:p>
    <w:p w14:paraId="2C1F15D1" w14:textId="01EF7225"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208" w:history="1">
        <w:r w:rsidRPr="00675D6A">
          <w:rPr>
            <w:rStyle w:val="Hyperlink"/>
            <w:noProof/>
            <w14:scene3d>
              <w14:camera w14:prst="orthographicFront"/>
              <w14:lightRig w14:rig="threePt" w14:dir="t">
                <w14:rot w14:lat="0" w14:lon="0" w14:rev="0"/>
              </w14:lightRig>
            </w14:scene3d>
          </w:rPr>
          <w:t>31</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UCP-SQUID</w:t>
        </w:r>
        <w:r>
          <w:rPr>
            <w:noProof/>
            <w:webHidden/>
          </w:rPr>
          <w:tab/>
        </w:r>
        <w:r>
          <w:rPr>
            <w:noProof/>
            <w:webHidden/>
          </w:rPr>
          <w:fldChar w:fldCharType="begin"/>
        </w:r>
        <w:r>
          <w:rPr>
            <w:noProof/>
            <w:webHidden/>
          </w:rPr>
          <w:instrText xml:space="preserve"> PAGEREF _Toc197421208 \h </w:instrText>
        </w:r>
        <w:r>
          <w:rPr>
            <w:noProof/>
            <w:webHidden/>
          </w:rPr>
        </w:r>
        <w:r>
          <w:rPr>
            <w:noProof/>
            <w:webHidden/>
          </w:rPr>
          <w:fldChar w:fldCharType="separate"/>
        </w:r>
        <w:r w:rsidR="0003795B">
          <w:rPr>
            <w:noProof/>
            <w:webHidden/>
          </w:rPr>
          <w:t>172</w:t>
        </w:r>
        <w:r>
          <w:rPr>
            <w:noProof/>
            <w:webHidden/>
          </w:rPr>
          <w:fldChar w:fldCharType="end"/>
        </w:r>
      </w:hyperlink>
    </w:p>
    <w:p w14:paraId="3F94C5CC" w14:textId="00FE07BD"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209" w:history="1">
        <w:r w:rsidRPr="00675D6A">
          <w:rPr>
            <w:rStyle w:val="Hyperlink"/>
            <w:noProof/>
          </w:rPr>
          <w:t>31.1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Low cost, Multi-Protocol and Remote programming solution</w:t>
        </w:r>
        <w:r>
          <w:rPr>
            <w:noProof/>
            <w:webHidden/>
          </w:rPr>
          <w:tab/>
        </w:r>
        <w:r>
          <w:rPr>
            <w:noProof/>
            <w:webHidden/>
          </w:rPr>
          <w:fldChar w:fldCharType="begin"/>
        </w:r>
        <w:r>
          <w:rPr>
            <w:noProof/>
            <w:webHidden/>
          </w:rPr>
          <w:instrText xml:space="preserve"> PAGEREF _Toc197421209 \h </w:instrText>
        </w:r>
        <w:r>
          <w:rPr>
            <w:noProof/>
            <w:webHidden/>
          </w:rPr>
        </w:r>
        <w:r>
          <w:rPr>
            <w:noProof/>
            <w:webHidden/>
          </w:rPr>
          <w:fldChar w:fldCharType="separate"/>
        </w:r>
        <w:r w:rsidR="0003795B">
          <w:rPr>
            <w:noProof/>
            <w:webHidden/>
          </w:rPr>
          <w:t>172</w:t>
        </w:r>
        <w:r>
          <w:rPr>
            <w:noProof/>
            <w:webHidden/>
          </w:rPr>
          <w:fldChar w:fldCharType="end"/>
        </w:r>
      </w:hyperlink>
    </w:p>
    <w:p w14:paraId="4974F8E7" w14:textId="1AA42717"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210" w:history="1">
        <w:r w:rsidRPr="00675D6A">
          <w:rPr>
            <w:rStyle w:val="Hyperlink"/>
            <w:noProof/>
          </w:rPr>
          <w:t>31.2</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Solution</w:t>
        </w:r>
        <w:r>
          <w:rPr>
            <w:noProof/>
            <w:webHidden/>
          </w:rPr>
          <w:tab/>
        </w:r>
        <w:r>
          <w:rPr>
            <w:noProof/>
            <w:webHidden/>
          </w:rPr>
          <w:fldChar w:fldCharType="begin"/>
        </w:r>
        <w:r>
          <w:rPr>
            <w:noProof/>
            <w:webHidden/>
          </w:rPr>
          <w:instrText xml:space="preserve"> PAGEREF _Toc197421210 \h </w:instrText>
        </w:r>
        <w:r>
          <w:rPr>
            <w:noProof/>
            <w:webHidden/>
          </w:rPr>
        </w:r>
        <w:r>
          <w:rPr>
            <w:noProof/>
            <w:webHidden/>
          </w:rPr>
          <w:fldChar w:fldCharType="separate"/>
        </w:r>
        <w:r w:rsidR="0003795B">
          <w:rPr>
            <w:noProof/>
            <w:webHidden/>
          </w:rPr>
          <w:t>173</w:t>
        </w:r>
        <w:r>
          <w:rPr>
            <w:noProof/>
            <w:webHidden/>
          </w:rPr>
          <w:fldChar w:fldCharType="end"/>
        </w:r>
      </w:hyperlink>
    </w:p>
    <w:p w14:paraId="277D8EEF" w14:textId="0C31263A"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211" w:history="1">
        <w:r w:rsidRPr="00675D6A">
          <w:rPr>
            <w:rStyle w:val="Hyperlink"/>
          </w:rPr>
          <w:t>31.2.1</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Hardware</w:t>
        </w:r>
        <w:r>
          <w:rPr>
            <w:webHidden/>
          </w:rPr>
          <w:tab/>
        </w:r>
        <w:r>
          <w:rPr>
            <w:webHidden/>
          </w:rPr>
          <w:fldChar w:fldCharType="begin"/>
        </w:r>
        <w:r>
          <w:rPr>
            <w:webHidden/>
          </w:rPr>
          <w:instrText xml:space="preserve"> PAGEREF _Toc197421211 \h </w:instrText>
        </w:r>
        <w:r>
          <w:rPr>
            <w:webHidden/>
          </w:rPr>
        </w:r>
        <w:r>
          <w:rPr>
            <w:webHidden/>
          </w:rPr>
          <w:fldChar w:fldCharType="separate"/>
        </w:r>
        <w:r w:rsidR="0003795B">
          <w:rPr>
            <w:webHidden/>
          </w:rPr>
          <w:t>174</w:t>
        </w:r>
        <w:r>
          <w:rPr>
            <w:webHidden/>
          </w:rPr>
          <w:fldChar w:fldCharType="end"/>
        </w:r>
      </w:hyperlink>
    </w:p>
    <w:p w14:paraId="16E13893" w14:textId="576D838C" w:rsidR="00217989" w:rsidRDefault="00217989">
      <w:pPr>
        <w:pStyle w:val="TOC3"/>
        <w:rPr>
          <w:rFonts w:asciiTheme="minorHAnsi" w:eastAsiaTheme="minorEastAsia" w:hAnsiTheme="minorHAnsi" w:cstheme="minorBidi"/>
          <w:kern w:val="2"/>
          <w:sz w:val="24"/>
          <w:szCs w:val="24"/>
          <w:lang w:val="en-MY" w:eastAsia="en-MY"/>
          <w14:ligatures w14:val="standardContextual"/>
        </w:rPr>
      </w:pPr>
      <w:hyperlink w:anchor="_Toc197421212" w:history="1">
        <w:r w:rsidRPr="00675D6A">
          <w:rPr>
            <w:rStyle w:val="Hyperlink"/>
          </w:rPr>
          <w:t>31.2.2</w:t>
        </w:r>
        <w:r>
          <w:rPr>
            <w:rFonts w:asciiTheme="minorHAnsi" w:eastAsiaTheme="minorEastAsia" w:hAnsiTheme="minorHAnsi" w:cstheme="minorBidi"/>
            <w:kern w:val="2"/>
            <w:sz w:val="24"/>
            <w:szCs w:val="24"/>
            <w:lang w:val="en-MY" w:eastAsia="en-MY"/>
            <w14:ligatures w14:val="standardContextual"/>
          </w:rPr>
          <w:tab/>
        </w:r>
        <w:r w:rsidRPr="00675D6A">
          <w:rPr>
            <w:rStyle w:val="Hyperlink"/>
          </w:rPr>
          <w:t>Software</w:t>
        </w:r>
        <w:r>
          <w:rPr>
            <w:webHidden/>
          </w:rPr>
          <w:tab/>
        </w:r>
        <w:r>
          <w:rPr>
            <w:webHidden/>
          </w:rPr>
          <w:fldChar w:fldCharType="begin"/>
        </w:r>
        <w:r>
          <w:rPr>
            <w:webHidden/>
          </w:rPr>
          <w:instrText xml:space="preserve"> PAGEREF _Toc197421212 \h </w:instrText>
        </w:r>
        <w:r>
          <w:rPr>
            <w:webHidden/>
          </w:rPr>
        </w:r>
        <w:r>
          <w:rPr>
            <w:webHidden/>
          </w:rPr>
          <w:fldChar w:fldCharType="separate"/>
        </w:r>
        <w:r w:rsidR="0003795B">
          <w:rPr>
            <w:webHidden/>
          </w:rPr>
          <w:t>174</w:t>
        </w:r>
        <w:r>
          <w:rPr>
            <w:webHidden/>
          </w:rPr>
          <w:fldChar w:fldCharType="end"/>
        </w:r>
      </w:hyperlink>
    </w:p>
    <w:p w14:paraId="59441965" w14:textId="3A17C71E"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213" w:history="1">
        <w:r w:rsidRPr="00675D6A">
          <w:rPr>
            <w:rStyle w:val="Hyperlink"/>
            <w:noProof/>
          </w:rPr>
          <w:t>31.3</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Cost of Solution</w:t>
        </w:r>
        <w:r>
          <w:rPr>
            <w:noProof/>
            <w:webHidden/>
          </w:rPr>
          <w:tab/>
        </w:r>
        <w:r>
          <w:rPr>
            <w:noProof/>
            <w:webHidden/>
          </w:rPr>
          <w:fldChar w:fldCharType="begin"/>
        </w:r>
        <w:r>
          <w:rPr>
            <w:noProof/>
            <w:webHidden/>
          </w:rPr>
          <w:instrText xml:space="preserve"> PAGEREF _Toc197421213 \h </w:instrText>
        </w:r>
        <w:r>
          <w:rPr>
            <w:noProof/>
            <w:webHidden/>
          </w:rPr>
        </w:r>
        <w:r>
          <w:rPr>
            <w:noProof/>
            <w:webHidden/>
          </w:rPr>
          <w:fldChar w:fldCharType="separate"/>
        </w:r>
        <w:r w:rsidR="0003795B">
          <w:rPr>
            <w:noProof/>
            <w:webHidden/>
          </w:rPr>
          <w:t>176</w:t>
        </w:r>
        <w:r>
          <w:rPr>
            <w:noProof/>
            <w:webHidden/>
          </w:rPr>
          <w:fldChar w:fldCharType="end"/>
        </w:r>
      </w:hyperlink>
    </w:p>
    <w:p w14:paraId="248F2829" w14:textId="28896AE9" w:rsidR="00217989" w:rsidRDefault="00217989">
      <w:pPr>
        <w:pStyle w:val="TOC1"/>
        <w:tabs>
          <w:tab w:val="left" w:pos="700"/>
        </w:tabs>
        <w:rPr>
          <w:rFonts w:asciiTheme="minorHAnsi" w:eastAsiaTheme="minorEastAsia" w:hAnsiTheme="minorHAnsi"/>
          <w:b w:val="0"/>
          <w:noProof/>
          <w:color w:val="auto"/>
          <w:kern w:val="2"/>
          <w:sz w:val="24"/>
          <w:szCs w:val="24"/>
          <w:lang w:val="en-MY" w:eastAsia="en-MY"/>
          <w14:ligatures w14:val="standardContextual"/>
        </w:rPr>
      </w:pPr>
      <w:hyperlink w:anchor="_Toc197421214" w:history="1">
        <w:r w:rsidRPr="00675D6A">
          <w:rPr>
            <w:rStyle w:val="Hyperlink"/>
            <w:noProof/>
            <w14:scene3d>
              <w14:camera w14:prst="orthographicFront"/>
              <w14:lightRig w14:rig="threePt" w14:dir="t">
                <w14:rot w14:lat="0" w14:lon="0" w14:rev="0"/>
              </w14:lightRig>
            </w14:scene3d>
          </w:rPr>
          <w:t>32</w:t>
        </w:r>
        <w:r>
          <w:rPr>
            <w:rFonts w:asciiTheme="minorHAnsi" w:eastAsiaTheme="minorEastAsia" w:hAnsiTheme="minorHAnsi"/>
            <w:b w:val="0"/>
            <w:noProof/>
            <w:color w:val="auto"/>
            <w:kern w:val="2"/>
            <w:sz w:val="24"/>
            <w:szCs w:val="24"/>
            <w:lang w:val="en-MY" w:eastAsia="en-MY"/>
            <w14:ligatures w14:val="standardContextual"/>
          </w:rPr>
          <w:tab/>
        </w:r>
        <w:r w:rsidRPr="00675D6A">
          <w:rPr>
            <w:rStyle w:val="Hyperlink"/>
            <w:noProof/>
          </w:rPr>
          <w:t>RVP NEST</w:t>
        </w:r>
        <w:r>
          <w:rPr>
            <w:noProof/>
            <w:webHidden/>
          </w:rPr>
          <w:tab/>
        </w:r>
        <w:r>
          <w:rPr>
            <w:noProof/>
            <w:webHidden/>
          </w:rPr>
          <w:fldChar w:fldCharType="begin"/>
        </w:r>
        <w:r>
          <w:rPr>
            <w:noProof/>
            <w:webHidden/>
          </w:rPr>
          <w:instrText xml:space="preserve"> PAGEREF _Toc197421214 \h </w:instrText>
        </w:r>
        <w:r>
          <w:rPr>
            <w:noProof/>
            <w:webHidden/>
          </w:rPr>
        </w:r>
        <w:r>
          <w:rPr>
            <w:noProof/>
            <w:webHidden/>
          </w:rPr>
          <w:fldChar w:fldCharType="separate"/>
        </w:r>
        <w:r w:rsidR="0003795B">
          <w:rPr>
            <w:noProof/>
            <w:webHidden/>
          </w:rPr>
          <w:t>177</w:t>
        </w:r>
        <w:r>
          <w:rPr>
            <w:noProof/>
            <w:webHidden/>
          </w:rPr>
          <w:fldChar w:fldCharType="end"/>
        </w:r>
      </w:hyperlink>
    </w:p>
    <w:p w14:paraId="23047906" w14:textId="6BF4E00A" w:rsidR="00217989" w:rsidRDefault="00217989">
      <w:pPr>
        <w:pStyle w:val="TOC2"/>
        <w:rPr>
          <w:rFonts w:asciiTheme="minorHAnsi" w:eastAsiaTheme="minorEastAsia" w:hAnsiTheme="minorHAnsi"/>
          <w:noProof/>
          <w:color w:val="auto"/>
          <w:kern w:val="2"/>
          <w:sz w:val="24"/>
          <w:szCs w:val="24"/>
          <w:lang w:val="en-MY" w:eastAsia="en-MY"/>
          <w14:ligatures w14:val="standardContextual"/>
        </w:rPr>
      </w:pPr>
      <w:hyperlink w:anchor="_Toc197421215" w:history="1">
        <w:r w:rsidRPr="00675D6A">
          <w:rPr>
            <w:rStyle w:val="Hyperlink"/>
            <w:noProof/>
          </w:rPr>
          <w:t>32.1</w:t>
        </w:r>
        <w:r>
          <w:rPr>
            <w:rFonts w:asciiTheme="minorHAnsi" w:eastAsiaTheme="minorEastAsia" w:hAnsiTheme="minorHAnsi"/>
            <w:noProof/>
            <w:color w:val="auto"/>
            <w:kern w:val="2"/>
            <w:sz w:val="24"/>
            <w:szCs w:val="24"/>
            <w:lang w:val="en-MY" w:eastAsia="en-MY"/>
            <w14:ligatures w14:val="standardContextual"/>
          </w:rPr>
          <w:tab/>
        </w:r>
        <w:r w:rsidRPr="00675D6A">
          <w:rPr>
            <w:rStyle w:val="Hyperlink"/>
            <w:noProof/>
          </w:rPr>
          <w:t>Introduction</w:t>
        </w:r>
        <w:r>
          <w:rPr>
            <w:noProof/>
            <w:webHidden/>
          </w:rPr>
          <w:tab/>
        </w:r>
        <w:r>
          <w:rPr>
            <w:noProof/>
            <w:webHidden/>
          </w:rPr>
          <w:fldChar w:fldCharType="begin"/>
        </w:r>
        <w:r>
          <w:rPr>
            <w:noProof/>
            <w:webHidden/>
          </w:rPr>
          <w:instrText xml:space="preserve"> PAGEREF _Toc197421215 \h </w:instrText>
        </w:r>
        <w:r>
          <w:rPr>
            <w:noProof/>
            <w:webHidden/>
          </w:rPr>
        </w:r>
        <w:r>
          <w:rPr>
            <w:noProof/>
            <w:webHidden/>
          </w:rPr>
          <w:fldChar w:fldCharType="separate"/>
        </w:r>
        <w:r w:rsidR="0003795B">
          <w:rPr>
            <w:noProof/>
            <w:webHidden/>
          </w:rPr>
          <w:t>177</w:t>
        </w:r>
        <w:r>
          <w:rPr>
            <w:noProof/>
            <w:webHidden/>
          </w:rPr>
          <w:fldChar w:fldCharType="end"/>
        </w:r>
      </w:hyperlink>
    </w:p>
    <w:p w14:paraId="6956F39D" w14:textId="7DA3A3A2" w:rsidR="00135F27" w:rsidRDefault="005B069C" w:rsidP="00831CD0">
      <w:pPr>
        <w:tabs>
          <w:tab w:val="left" w:pos="0"/>
        </w:tabs>
        <w:ind w:right="-185"/>
      </w:pPr>
      <w:r>
        <w:rPr>
          <w:rFonts w:ascii="Calibri" w:hAnsi="Calibri" w:cstheme="minorHAnsi"/>
          <w:color w:val="000000"/>
        </w:rPr>
        <w:fldChar w:fldCharType="end"/>
      </w:r>
    </w:p>
    <w:p w14:paraId="3F3130F5" w14:textId="77777777" w:rsidR="005B069C" w:rsidRDefault="005B069C" w:rsidP="00831CD0">
      <w:pPr>
        <w:pStyle w:val="HeadingLOT"/>
        <w:tabs>
          <w:tab w:val="left" w:pos="0"/>
        </w:tabs>
        <w:ind w:right="-185"/>
      </w:pPr>
      <w:bookmarkStart w:id="11" w:name="_Toc517084280"/>
      <w:bookmarkStart w:id="12" w:name="_Toc517084397"/>
      <w:bookmarkStart w:id="13" w:name="_Toc197421019"/>
      <w:r>
        <w:t>List of Figures</w:t>
      </w:r>
      <w:bookmarkEnd w:id="11"/>
      <w:bookmarkEnd w:id="12"/>
      <w:bookmarkEnd w:id="13"/>
    </w:p>
    <w:p w14:paraId="6F73DFFB" w14:textId="42C9883F" w:rsidR="00BC1124" w:rsidRDefault="0096143A">
      <w:pPr>
        <w:pStyle w:val="TableofFigures"/>
        <w:rPr>
          <w:rFonts w:eastAsiaTheme="minorEastAsia"/>
          <w:kern w:val="2"/>
          <w:sz w:val="24"/>
          <w:szCs w:val="24"/>
          <w:lang w:val="en-MY" w:eastAsia="en-MY"/>
          <w14:ligatures w14:val="standardContextual"/>
        </w:rPr>
      </w:pPr>
      <w:r>
        <w:fldChar w:fldCharType="begin"/>
      </w:r>
      <w:r>
        <w:instrText xml:space="preserve"> TOC \h \z \c "Figure" </w:instrText>
      </w:r>
      <w:r>
        <w:fldChar w:fldCharType="separate"/>
      </w:r>
      <w:hyperlink w:anchor="_Toc183218312" w:history="1">
        <w:r w:rsidR="00BC1124" w:rsidRPr="00D15759">
          <w:rPr>
            <w:rStyle w:val="Hyperlink"/>
          </w:rPr>
          <w:t>Figure 1 : RVP1 WCL T3 DDR5 RVP Block Diagram</w:t>
        </w:r>
        <w:r w:rsidR="00BC1124">
          <w:rPr>
            <w:webHidden/>
          </w:rPr>
          <w:tab/>
        </w:r>
        <w:r w:rsidR="00BC1124">
          <w:rPr>
            <w:webHidden/>
          </w:rPr>
          <w:fldChar w:fldCharType="begin"/>
        </w:r>
        <w:r w:rsidR="00BC1124">
          <w:rPr>
            <w:webHidden/>
          </w:rPr>
          <w:instrText xml:space="preserve"> PAGEREF _Toc183218312 \h </w:instrText>
        </w:r>
        <w:r w:rsidR="00BC1124">
          <w:rPr>
            <w:webHidden/>
          </w:rPr>
        </w:r>
        <w:r w:rsidR="00BC1124">
          <w:rPr>
            <w:webHidden/>
          </w:rPr>
          <w:fldChar w:fldCharType="separate"/>
        </w:r>
        <w:r w:rsidR="0003795B">
          <w:rPr>
            <w:webHidden/>
          </w:rPr>
          <w:t>21</w:t>
        </w:r>
        <w:r w:rsidR="00BC1124">
          <w:rPr>
            <w:webHidden/>
          </w:rPr>
          <w:fldChar w:fldCharType="end"/>
        </w:r>
      </w:hyperlink>
    </w:p>
    <w:p w14:paraId="4B649C90" w14:textId="716E8BEC" w:rsidR="00BC1124" w:rsidRDefault="00BC1124">
      <w:pPr>
        <w:pStyle w:val="TableofFigures"/>
        <w:rPr>
          <w:rFonts w:eastAsiaTheme="minorEastAsia"/>
          <w:kern w:val="2"/>
          <w:sz w:val="24"/>
          <w:szCs w:val="24"/>
          <w:lang w:val="en-MY" w:eastAsia="en-MY"/>
          <w14:ligatures w14:val="standardContextual"/>
        </w:rPr>
      </w:pPr>
      <w:hyperlink w:anchor="_Toc183218313" w:history="1">
        <w:r w:rsidRPr="00D15759">
          <w:rPr>
            <w:rStyle w:val="Hyperlink"/>
          </w:rPr>
          <w:t>Figure 2 : RVP2 WCL T3 LP5x RVP Block Diagram</w:t>
        </w:r>
        <w:r>
          <w:rPr>
            <w:webHidden/>
          </w:rPr>
          <w:tab/>
        </w:r>
        <w:r>
          <w:rPr>
            <w:webHidden/>
          </w:rPr>
          <w:fldChar w:fldCharType="begin"/>
        </w:r>
        <w:r>
          <w:rPr>
            <w:webHidden/>
          </w:rPr>
          <w:instrText xml:space="preserve"> PAGEREF _Toc183218313 \h </w:instrText>
        </w:r>
        <w:r>
          <w:rPr>
            <w:webHidden/>
          </w:rPr>
        </w:r>
        <w:r>
          <w:rPr>
            <w:webHidden/>
          </w:rPr>
          <w:fldChar w:fldCharType="separate"/>
        </w:r>
        <w:r w:rsidR="0003795B">
          <w:rPr>
            <w:webHidden/>
          </w:rPr>
          <w:t>22</w:t>
        </w:r>
        <w:r>
          <w:rPr>
            <w:webHidden/>
          </w:rPr>
          <w:fldChar w:fldCharType="end"/>
        </w:r>
      </w:hyperlink>
    </w:p>
    <w:p w14:paraId="6DD72E3B" w14:textId="0A179F14" w:rsidR="00BC1124" w:rsidRDefault="00BC1124">
      <w:pPr>
        <w:pStyle w:val="TableofFigures"/>
        <w:rPr>
          <w:rFonts w:eastAsiaTheme="minorEastAsia"/>
          <w:kern w:val="2"/>
          <w:sz w:val="24"/>
          <w:szCs w:val="24"/>
          <w:lang w:val="en-MY" w:eastAsia="en-MY"/>
          <w14:ligatures w14:val="standardContextual"/>
        </w:rPr>
      </w:pPr>
      <w:hyperlink w:anchor="_Toc183218314" w:history="1">
        <w:r w:rsidRPr="00D15759">
          <w:rPr>
            <w:rStyle w:val="Hyperlink"/>
          </w:rPr>
          <w:t>Figure 3 : WCL SoC Block Diagram</w:t>
        </w:r>
        <w:r>
          <w:rPr>
            <w:webHidden/>
          </w:rPr>
          <w:tab/>
        </w:r>
        <w:r>
          <w:rPr>
            <w:webHidden/>
          </w:rPr>
          <w:fldChar w:fldCharType="begin"/>
        </w:r>
        <w:r>
          <w:rPr>
            <w:webHidden/>
          </w:rPr>
          <w:instrText xml:space="preserve"> PAGEREF _Toc183218314 \h </w:instrText>
        </w:r>
        <w:r>
          <w:rPr>
            <w:webHidden/>
          </w:rPr>
        </w:r>
        <w:r>
          <w:rPr>
            <w:webHidden/>
          </w:rPr>
          <w:fldChar w:fldCharType="separate"/>
        </w:r>
        <w:r w:rsidR="0003795B">
          <w:rPr>
            <w:webHidden/>
          </w:rPr>
          <w:t>23</w:t>
        </w:r>
        <w:r>
          <w:rPr>
            <w:webHidden/>
          </w:rPr>
          <w:fldChar w:fldCharType="end"/>
        </w:r>
      </w:hyperlink>
    </w:p>
    <w:p w14:paraId="7315792D" w14:textId="44F24C45" w:rsidR="00BC1124" w:rsidRDefault="00BC1124">
      <w:pPr>
        <w:pStyle w:val="TableofFigures"/>
        <w:rPr>
          <w:rFonts w:eastAsiaTheme="minorEastAsia"/>
          <w:kern w:val="2"/>
          <w:sz w:val="24"/>
          <w:szCs w:val="24"/>
          <w:lang w:val="en-MY" w:eastAsia="en-MY"/>
          <w14:ligatures w14:val="standardContextual"/>
        </w:rPr>
      </w:pPr>
      <w:hyperlink w:anchor="_Toc183218315" w:history="1">
        <w:r w:rsidRPr="00D15759">
          <w:rPr>
            <w:rStyle w:val="Hyperlink"/>
          </w:rPr>
          <w:t>Figure 4 : LP5x Memory Down SPD EEPROM Schematic</w:t>
        </w:r>
        <w:r>
          <w:rPr>
            <w:webHidden/>
          </w:rPr>
          <w:tab/>
        </w:r>
        <w:r>
          <w:rPr>
            <w:webHidden/>
          </w:rPr>
          <w:fldChar w:fldCharType="begin"/>
        </w:r>
        <w:r>
          <w:rPr>
            <w:webHidden/>
          </w:rPr>
          <w:instrText xml:space="preserve"> PAGEREF _Toc183218315 \h </w:instrText>
        </w:r>
        <w:r>
          <w:rPr>
            <w:webHidden/>
          </w:rPr>
        </w:r>
        <w:r>
          <w:rPr>
            <w:webHidden/>
          </w:rPr>
          <w:fldChar w:fldCharType="separate"/>
        </w:r>
        <w:r w:rsidR="0003795B">
          <w:rPr>
            <w:webHidden/>
          </w:rPr>
          <w:t>27</w:t>
        </w:r>
        <w:r>
          <w:rPr>
            <w:webHidden/>
          </w:rPr>
          <w:fldChar w:fldCharType="end"/>
        </w:r>
      </w:hyperlink>
    </w:p>
    <w:p w14:paraId="19D6BB58" w14:textId="1B6C1996" w:rsidR="00BC1124" w:rsidRDefault="00BC1124">
      <w:pPr>
        <w:pStyle w:val="TableofFigures"/>
        <w:rPr>
          <w:rFonts w:eastAsiaTheme="minorEastAsia"/>
          <w:kern w:val="2"/>
          <w:sz w:val="24"/>
          <w:szCs w:val="24"/>
          <w:lang w:val="en-MY" w:eastAsia="en-MY"/>
          <w14:ligatures w14:val="standardContextual"/>
        </w:rPr>
      </w:pPr>
      <w:hyperlink w:anchor="_Toc183218316" w:history="1">
        <w:r w:rsidRPr="00D15759">
          <w:rPr>
            <w:rStyle w:val="Hyperlink"/>
          </w:rPr>
          <w:t>Figure 5 : SPD EEPROM level translation option</w:t>
        </w:r>
        <w:r>
          <w:rPr>
            <w:webHidden/>
          </w:rPr>
          <w:tab/>
        </w:r>
        <w:r>
          <w:rPr>
            <w:webHidden/>
          </w:rPr>
          <w:fldChar w:fldCharType="begin"/>
        </w:r>
        <w:r>
          <w:rPr>
            <w:webHidden/>
          </w:rPr>
          <w:instrText xml:space="preserve"> PAGEREF _Toc183218316 \h </w:instrText>
        </w:r>
        <w:r>
          <w:rPr>
            <w:webHidden/>
          </w:rPr>
        </w:r>
        <w:r>
          <w:rPr>
            <w:webHidden/>
          </w:rPr>
          <w:fldChar w:fldCharType="separate"/>
        </w:r>
        <w:r w:rsidR="0003795B">
          <w:rPr>
            <w:webHidden/>
          </w:rPr>
          <w:t>27</w:t>
        </w:r>
        <w:r>
          <w:rPr>
            <w:webHidden/>
          </w:rPr>
          <w:fldChar w:fldCharType="end"/>
        </w:r>
      </w:hyperlink>
    </w:p>
    <w:p w14:paraId="5DDDEC85" w14:textId="2EDC002B" w:rsidR="00BC1124" w:rsidRDefault="00BC1124">
      <w:pPr>
        <w:pStyle w:val="TableofFigures"/>
        <w:rPr>
          <w:rFonts w:eastAsiaTheme="minorEastAsia"/>
          <w:kern w:val="2"/>
          <w:sz w:val="24"/>
          <w:szCs w:val="24"/>
          <w:lang w:val="en-MY" w:eastAsia="en-MY"/>
          <w14:ligatures w14:val="standardContextual"/>
        </w:rPr>
      </w:pPr>
      <w:hyperlink w:anchor="_Toc183218317" w:history="1">
        <w:r w:rsidRPr="00D15759">
          <w:rPr>
            <w:rStyle w:val="Hyperlink"/>
          </w:rPr>
          <w:t>Figure 6 : DDR5 SODIMM Routing Topology for RVP1</w:t>
        </w:r>
        <w:r>
          <w:rPr>
            <w:webHidden/>
          </w:rPr>
          <w:tab/>
        </w:r>
        <w:r>
          <w:rPr>
            <w:webHidden/>
          </w:rPr>
          <w:fldChar w:fldCharType="begin"/>
        </w:r>
        <w:r>
          <w:rPr>
            <w:webHidden/>
          </w:rPr>
          <w:instrText xml:space="preserve"> PAGEREF _Toc183218317 \h </w:instrText>
        </w:r>
        <w:r>
          <w:rPr>
            <w:webHidden/>
          </w:rPr>
        </w:r>
        <w:r>
          <w:rPr>
            <w:webHidden/>
          </w:rPr>
          <w:fldChar w:fldCharType="separate"/>
        </w:r>
        <w:r w:rsidR="0003795B">
          <w:rPr>
            <w:webHidden/>
          </w:rPr>
          <w:t>28</w:t>
        </w:r>
        <w:r>
          <w:rPr>
            <w:webHidden/>
          </w:rPr>
          <w:fldChar w:fldCharType="end"/>
        </w:r>
      </w:hyperlink>
    </w:p>
    <w:p w14:paraId="25C78415" w14:textId="05469C4F" w:rsidR="00BC1124" w:rsidRDefault="00BC1124">
      <w:pPr>
        <w:pStyle w:val="TableofFigures"/>
        <w:rPr>
          <w:rFonts w:eastAsiaTheme="minorEastAsia"/>
          <w:kern w:val="2"/>
          <w:sz w:val="24"/>
          <w:szCs w:val="24"/>
          <w:lang w:val="en-MY" w:eastAsia="en-MY"/>
          <w14:ligatures w14:val="standardContextual"/>
        </w:rPr>
      </w:pPr>
      <w:hyperlink w:anchor="_Toc183218318" w:history="1">
        <w:r w:rsidRPr="00D15759">
          <w:rPr>
            <w:rStyle w:val="Hyperlink"/>
          </w:rPr>
          <w:t>Figure 7 : LP5x Memory Down Routing Topology for RVP2</w:t>
        </w:r>
        <w:r>
          <w:rPr>
            <w:webHidden/>
          </w:rPr>
          <w:tab/>
        </w:r>
        <w:r>
          <w:rPr>
            <w:webHidden/>
          </w:rPr>
          <w:fldChar w:fldCharType="begin"/>
        </w:r>
        <w:r>
          <w:rPr>
            <w:webHidden/>
          </w:rPr>
          <w:instrText xml:space="preserve"> PAGEREF _Toc183218318 \h </w:instrText>
        </w:r>
        <w:r>
          <w:rPr>
            <w:webHidden/>
          </w:rPr>
        </w:r>
        <w:r>
          <w:rPr>
            <w:webHidden/>
          </w:rPr>
          <w:fldChar w:fldCharType="separate"/>
        </w:r>
        <w:r w:rsidR="0003795B">
          <w:rPr>
            <w:webHidden/>
          </w:rPr>
          <w:t>28</w:t>
        </w:r>
        <w:r>
          <w:rPr>
            <w:webHidden/>
          </w:rPr>
          <w:fldChar w:fldCharType="end"/>
        </w:r>
      </w:hyperlink>
    </w:p>
    <w:p w14:paraId="7222E454" w14:textId="42D3B9F9" w:rsidR="00BC1124" w:rsidRDefault="00BC1124">
      <w:pPr>
        <w:pStyle w:val="TableofFigures"/>
        <w:rPr>
          <w:rFonts w:eastAsiaTheme="minorEastAsia"/>
          <w:kern w:val="2"/>
          <w:sz w:val="24"/>
          <w:szCs w:val="24"/>
          <w:lang w:val="en-MY" w:eastAsia="en-MY"/>
          <w14:ligatures w14:val="standardContextual"/>
        </w:rPr>
      </w:pPr>
      <w:hyperlink w:anchor="_Toc183218319" w:history="1">
        <w:r w:rsidRPr="00D15759">
          <w:rPr>
            <w:rStyle w:val="Hyperlink"/>
          </w:rPr>
          <w:t>Figure 8 : WCL DDR5 SODIMM RVP1 display</w:t>
        </w:r>
        <w:r w:rsidRPr="00D15759">
          <w:rPr>
            <w:rStyle w:val="Hyperlink"/>
            <w:rFonts w:cs="Calibri"/>
          </w:rPr>
          <w:t xml:space="preserve"> </w:t>
        </w:r>
        <w:r w:rsidRPr="00D15759">
          <w:rPr>
            <w:rStyle w:val="Hyperlink"/>
          </w:rPr>
          <w:t>block diagram</w:t>
        </w:r>
        <w:r>
          <w:rPr>
            <w:webHidden/>
          </w:rPr>
          <w:tab/>
        </w:r>
        <w:r>
          <w:rPr>
            <w:webHidden/>
          </w:rPr>
          <w:fldChar w:fldCharType="begin"/>
        </w:r>
        <w:r>
          <w:rPr>
            <w:webHidden/>
          </w:rPr>
          <w:instrText xml:space="preserve"> PAGEREF _Toc183218319 \h </w:instrText>
        </w:r>
        <w:r>
          <w:rPr>
            <w:webHidden/>
          </w:rPr>
        </w:r>
        <w:r>
          <w:rPr>
            <w:webHidden/>
          </w:rPr>
          <w:fldChar w:fldCharType="separate"/>
        </w:r>
        <w:r w:rsidR="0003795B">
          <w:rPr>
            <w:webHidden/>
          </w:rPr>
          <w:t>30</w:t>
        </w:r>
        <w:r>
          <w:rPr>
            <w:webHidden/>
          </w:rPr>
          <w:fldChar w:fldCharType="end"/>
        </w:r>
      </w:hyperlink>
    </w:p>
    <w:p w14:paraId="3F9E6E64" w14:textId="3F500D5F" w:rsidR="00BC1124" w:rsidRDefault="00BC1124">
      <w:pPr>
        <w:pStyle w:val="TableofFigures"/>
        <w:rPr>
          <w:rFonts w:eastAsiaTheme="minorEastAsia"/>
          <w:kern w:val="2"/>
          <w:sz w:val="24"/>
          <w:szCs w:val="24"/>
          <w:lang w:val="en-MY" w:eastAsia="en-MY"/>
          <w14:ligatures w14:val="standardContextual"/>
        </w:rPr>
      </w:pPr>
      <w:hyperlink w:anchor="_Toc183218320" w:history="1">
        <w:r w:rsidRPr="00D15759">
          <w:rPr>
            <w:rStyle w:val="Hyperlink"/>
          </w:rPr>
          <w:t>Figure 9 : WCL LP5x MD RVP2 display block diagram</w:t>
        </w:r>
        <w:r>
          <w:rPr>
            <w:webHidden/>
          </w:rPr>
          <w:tab/>
        </w:r>
        <w:r>
          <w:rPr>
            <w:webHidden/>
          </w:rPr>
          <w:fldChar w:fldCharType="begin"/>
        </w:r>
        <w:r>
          <w:rPr>
            <w:webHidden/>
          </w:rPr>
          <w:instrText xml:space="preserve"> PAGEREF _Toc183218320 \h </w:instrText>
        </w:r>
        <w:r>
          <w:rPr>
            <w:webHidden/>
          </w:rPr>
        </w:r>
        <w:r>
          <w:rPr>
            <w:webHidden/>
          </w:rPr>
          <w:fldChar w:fldCharType="separate"/>
        </w:r>
        <w:r w:rsidR="0003795B">
          <w:rPr>
            <w:webHidden/>
          </w:rPr>
          <w:t>31</w:t>
        </w:r>
        <w:r>
          <w:rPr>
            <w:webHidden/>
          </w:rPr>
          <w:fldChar w:fldCharType="end"/>
        </w:r>
      </w:hyperlink>
    </w:p>
    <w:p w14:paraId="3BFDC02E" w14:textId="7CC7F46E" w:rsidR="00BC1124" w:rsidRDefault="00BC1124">
      <w:pPr>
        <w:pStyle w:val="TableofFigures"/>
        <w:rPr>
          <w:rFonts w:eastAsiaTheme="minorEastAsia"/>
          <w:kern w:val="2"/>
          <w:sz w:val="24"/>
          <w:szCs w:val="24"/>
          <w:lang w:val="en-MY" w:eastAsia="en-MY"/>
          <w14:ligatures w14:val="standardContextual"/>
        </w:rPr>
      </w:pPr>
      <w:hyperlink w:anchor="_Toc183218321" w:history="1">
        <w:r w:rsidRPr="00D15759">
          <w:rPr>
            <w:rStyle w:val="Hyperlink"/>
          </w:rPr>
          <w:t>Figure 10 : OLED PMIC AIC support</w:t>
        </w:r>
        <w:r>
          <w:rPr>
            <w:webHidden/>
          </w:rPr>
          <w:tab/>
        </w:r>
        <w:r>
          <w:rPr>
            <w:webHidden/>
          </w:rPr>
          <w:fldChar w:fldCharType="begin"/>
        </w:r>
        <w:r>
          <w:rPr>
            <w:webHidden/>
          </w:rPr>
          <w:instrText xml:space="preserve"> PAGEREF _Toc183218321 \h </w:instrText>
        </w:r>
        <w:r>
          <w:rPr>
            <w:webHidden/>
          </w:rPr>
        </w:r>
        <w:r>
          <w:rPr>
            <w:webHidden/>
          </w:rPr>
          <w:fldChar w:fldCharType="separate"/>
        </w:r>
        <w:r w:rsidR="0003795B">
          <w:rPr>
            <w:webHidden/>
          </w:rPr>
          <w:t>31</w:t>
        </w:r>
        <w:r>
          <w:rPr>
            <w:webHidden/>
          </w:rPr>
          <w:fldChar w:fldCharType="end"/>
        </w:r>
      </w:hyperlink>
    </w:p>
    <w:p w14:paraId="10C273FD" w14:textId="7AC3AC73" w:rsidR="00BC1124" w:rsidRDefault="00BC1124">
      <w:pPr>
        <w:pStyle w:val="TableofFigures"/>
        <w:rPr>
          <w:rFonts w:eastAsiaTheme="minorEastAsia"/>
          <w:kern w:val="2"/>
          <w:sz w:val="24"/>
          <w:szCs w:val="24"/>
          <w:lang w:val="en-MY" w:eastAsia="en-MY"/>
          <w14:ligatures w14:val="standardContextual"/>
        </w:rPr>
      </w:pPr>
      <w:hyperlink w:anchor="_Toc183218322" w:history="1">
        <w:r w:rsidRPr="00D15759">
          <w:rPr>
            <w:rStyle w:val="Hyperlink"/>
          </w:rPr>
          <w:t>Figure 11 : WCL DDR5 SODIMM T3 RVP TCSS and Display high level clock diagram</w:t>
        </w:r>
        <w:r>
          <w:rPr>
            <w:webHidden/>
          </w:rPr>
          <w:tab/>
        </w:r>
        <w:r>
          <w:rPr>
            <w:webHidden/>
          </w:rPr>
          <w:fldChar w:fldCharType="begin"/>
        </w:r>
        <w:r>
          <w:rPr>
            <w:webHidden/>
          </w:rPr>
          <w:instrText xml:space="preserve"> PAGEREF _Toc183218322 \h </w:instrText>
        </w:r>
        <w:r>
          <w:rPr>
            <w:webHidden/>
          </w:rPr>
        </w:r>
        <w:r>
          <w:rPr>
            <w:webHidden/>
          </w:rPr>
          <w:fldChar w:fldCharType="separate"/>
        </w:r>
        <w:r w:rsidR="0003795B">
          <w:rPr>
            <w:webHidden/>
          </w:rPr>
          <w:t>34</w:t>
        </w:r>
        <w:r>
          <w:rPr>
            <w:webHidden/>
          </w:rPr>
          <w:fldChar w:fldCharType="end"/>
        </w:r>
      </w:hyperlink>
    </w:p>
    <w:p w14:paraId="0EE86B22" w14:textId="1C38306B" w:rsidR="00BC1124" w:rsidRDefault="00BC1124">
      <w:pPr>
        <w:pStyle w:val="TableofFigures"/>
        <w:rPr>
          <w:rFonts w:eastAsiaTheme="minorEastAsia"/>
          <w:kern w:val="2"/>
          <w:sz w:val="24"/>
          <w:szCs w:val="24"/>
          <w:lang w:val="en-MY" w:eastAsia="en-MY"/>
          <w14:ligatures w14:val="standardContextual"/>
        </w:rPr>
      </w:pPr>
      <w:hyperlink w:anchor="_Toc183218323" w:history="1">
        <w:r w:rsidRPr="00D15759">
          <w:rPr>
            <w:rStyle w:val="Hyperlink"/>
          </w:rPr>
          <w:t>Figure 12 : WCL T3 LP5x RVP TCSS and display high level block diagram.</w:t>
        </w:r>
        <w:r>
          <w:rPr>
            <w:webHidden/>
          </w:rPr>
          <w:tab/>
        </w:r>
        <w:r>
          <w:rPr>
            <w:webHidden/>
          </w:rPr>
          <w:fldChar w:fldCharType="begin"/>
        </w:r>
        <w:r>
          <w:rPr>
            <w:webHidden/>
          </w:rPr>
          <w:instrText xml:space="preserve"> PAGEREF _Toc183218323 \h </w:instrText>
        </w:r>
        <w:r>
          <w:rPr>
            <w:webHidden/>
          </w:rPr>
        </w:r>
        <w:r>
          <w:rPr>
            <w:webHidden/>
          </w:rPr>
          <w:fldChar w:fldCharType="separate"/>
        </w:r>
        <w:r w:rsidR="0003795B">
          <w:rPr>
            <w:webHidden/>
          </w:rPr>
          <w:t>35</w:t>
        </w:r>
        <w:r>
          <w:rPr>
            <w:webHidden/>
          </w:rPr>
          <w:fldChar w:fldCharType="end"/>
        </w:r>
      </w:hyperlink>
    </w:p>
    <w:p w14:paraId="0562B000" w14:textId="2D78B310" w:rsidR="00BC1124" w:rsidRDefault="00BC1124">
      <w:pPr>
        <w:pStyle w:val="TableofFigures"/>
        <w:rPr>
          <w:rFonts w:eastAsiaTheme="minorEastAsia"/>
          <w:kern w:val="2"/>
          <w:sz w:val="24"/>
          <w:szCs w:val="24"/>
          <w:lang w:val="en-MY" w:eastAsia="en-MY"/>
          <w14:ligatures w14:val="standardContextual"/>
        </w:rPr>
      </w:pPr>
      <w:hyperlink w:anchor="_Toc183218324" w:history="1">
        <w:r w:rsidRPr="00D15759">
          <w:rPr>
            <w:rStyle w:val="Hyperlink"/>
          </w:rPr>
          <w:t>Figure 13 : I2C addressing scheme for Hayden Bridge re-timers</w:t>
        </w:r>
        <w:r>
          <w:rPr>
            <w:webHidden/>
          </w:rPr>
          <w:tab/>
        </w:r>
        <w:r>
          <w:rPr>
            <w:webHidden/>
          </w:rPr>
          <w:fldChar w:fldCharType="begin"/>
        </w:r>
        <w:r>
          <w:rPr>
            <w:webHidden/>
          </w:rPr>
          <w:instrText xml:space="preserve"> PAGEREF _Toc183218324 \h </w:instrText>
        </w:r>
        <w:r>
          <w:rPr>
            <w:webHidden/>
          </w:rPr>
        </w:r>
        <w:r>
          <w:rPr>
            <w:webHidden/>
          </w:rPr>
          <w:fldChar w:fldCharType="separate"/>
        </w:r>
        <w:r w:rsidR="0003795B">
          <w:rPr>
            <w:webHidden/>
          </w:rPr>
          <w:t>39</w:t>
        </w:r>
        <w:r>
          <w:rPr>
            <w:webHidden/>
          </w:rPr>
          <w:fldChar w:fldCharType="end"/>
        </w:r>
      </w:hyperlink>
    </w:p>
    <w:p w14:paraId="3606AFC4" w14:textId="0F79ABE7" w:rsidR="00BC1124" w:rsidRDefault="00BC1124">
      <w:pPr>
        <w:pStyle w:val="TableofFigures"/>
        <w:rPr>
          <w:rFonts w:eastAsiaTheme="minorEastAsia"/>
          <w:kern w:val="2"/>
          <w:sz w:val="24"/>
          <w:szCs w:val="24"/>
          <w:lang w:val="en-MY" w:eastAsia="en-MY"/>
          <w14:ligatures w14:val="standardContextual"/>
        </w:rPr>
      </w:pPr>
      <w:hyperlink w:anchor="_Toc183218325" w:history="1">
        <w:r w:rsidRPr="00D15759">
          <w:rPr>
            <w:rStyle w:val="Hyperlink"/>
          </w:rPr>
          <w:t>Figure 14 : I2C addressing scheme for Gothic bridge re-timers</w:t>
        </w:r>
        <w:r>
          <w:rPr>
            <w:webHidden/>
          </w:rPr>
          <w:tab/>
        </w:r>
        <w:r>
          <w:rPr>
            <w:webHidden/>
          </w:rPr>
          <w:fldChar w:fldCharType="begin"/>
        </w:r>
        <w:r>
          <w:rPr>
            <w:webHidden/>
          </w:rPr>
          <w:instrText xml:space="preserve"> PAGEREF _Toc183218325 \h </w:instrText>
        </w:r>
        <w:r>
          <w:rPr>
            <w:webHidden/>
          </w:rPr>
        </w:r>
        <w:r>
          <w:rPr>
            <w:webHidden/>
          </w:rPr>
          <w:fldChar w:fldCharType="separate"/>
        </w:r>
        <w:r w:rsidR="0003795B">
          <w:rPr>
            <w:webHidden/>
          </w:rPr>
          <w:t>41</w:t>
        </w:r>
        <w:r>
          <w:rPr>
            <w:webHidden/>
          </w:rPr>
          <w:fldChar w:fldCharType="end"/>
        </w:r>
      </w:hyperlink>
    </w:p>
    <w:p w14:paraId="3991BBC9" w14:textId="13969C25" w:rsidR="00BC1124" w:rsidRDefault="00BC1124">
      <w:pPr>
        <w:pStyle w:val="TableofFigures"/>
        <w:rPr>
          <w:rFonts w:eastAsiaTheme="minorEastAsia"/>
          <w:kern w:val="2"/>
          <w:sz w:val="24"/>
          <w:szCs w:val="24"/>
          <w:lang w:val="en-MY" w:eastAsia="en-MY"/>
          <w14:ligatures w14:val="standardContextual"/>
        </w:rPr>
      </w:pPr>
      <w:hyperlink w:anchor="_Toc183218326" w:history="1">
        <w:r w:rsidRPr="00D15759">
          <w:rPr>
            <w:rStyle w:val="Hyperlink"/>
          </w:rPr>
          <w:t>Figure 15 : PD/Retimer I2C debug headers</w:t>
        </w:r>
        <w:r>
          <w:rPr>
            <w:webHidden/>
          </w:rPr>
          <w:tab/>
        </w:r>
        <w:r>
          <w:rPr>
            <w:webHidden/>
          </w:rPr>
          <w:fldChar w:fldCharType="begin"/>
        </w:r>
        <w:r>
          <w:rPr>
            <w:webHidden/>
          </w:rPr>
          <w:instrText xml:space="preserve"> PAGEREF _Toc183218326 \h </w:instrText>
        </w:r>
        <w:r>
          <w:rPr>
            <w:webHidden/>
          </w:rPr>
        </w:r>
        <w:r>
          <w:rPr>
            <w:webHidden/>
          </w:rPr>
          <w:fldChar w:fldCharType="separate"/>
        </w:r>
        <w:r w:rsidR="0003795B">
          <w:rPr>
            <w:webHidden/>
          </w:rPr>
          <w:t>43</w:t>
        </w:r>
        <w:r>
          <w:rPr>
            <w:webHidden/>
          </w:rPr>
          <w:fldChar w:fldCharType="end"/>
        </w:r>
      </w:hyperlink>
    </w:p>
    <w:p w14:paraId="26DDCFBC" w14:textId="1FC6C4A3" w:rsidR="00BC1124" w:rsidRDefault="00BC1124">
      <w:pPr>
        <w:pStyle w:val="TableofFigures"/>
        <w:rPr>
          <w:rFonts w:eastAsiaTheme="minorEastAsia"/>
          <w:kern w:val="2"/>
          <w:sz w:val="24"/>
          <w:szCs w:val="24"/>
          <w:lang w:val="en-MY" w:eastAsia="en-MY"/>
          <w14:ligatures w14:val="standardContextual"/>
        </w:rPr>
      </w:pPr>
      <w:hyperlink w:anchor="_Toc183218327" w:history="1">
        <w:r w:rsidRPr="00D15759">
          <w:rPr>
            <w:rStyle w:val="Hyperlink"/>
          </w:rPr>
          <w:t>Figure 16 :  RVP1 WCL DDR5 SODIMM T3 RVP HSIO Mappings</w:t>
        </w:r>
        <w:r>
          <w:rPr>
            <w:webHidden/>
          </w:rPr>
          <w:tab/>
        </w:r>
        <w:r>
          <w:rPr>
            <w:webHidden/>
          </w:rPr>
          <w:fldChar w:fldCharType="begin"/>
        </w:r>
        <w:r>
          <w:rPr>
            <w:webHidden/>
          </w:rPr>
          <w:instrText xml:space="preserve"> PAGEREF _Toc183218327 \h </w:instrText>
        </w:r>
        <w:r>
          <w:rPr>
            <w:webHidden/>
          </w:rPr>
        </w:r>
        <w:r>
          <w:rPr>
            <w:webHidden/>
          </w:rPr>
          <w:fldChar w:fldCharType="separate"/>
        </w:r>
        <w:r w:rsidR="0003795B">
          <w:rPr>
            <w:webHidden/>
          </w:rPr>
          <w:t>48</w:t>
        </w:r>
        <w:r>
          <w:rPr>
            <w:webHidden/>
          </w:rPr>
          <w:fldChar w:fldCharType="end"/>
        </w:r>
      </w:hyperlink>
    </w:p>
    <w:p w14:paraId="26771E3D" w14:textId="68A37669" w:rsidR="00BC1124" w:rsidRDefault="00BC1124">
      <w:pPr>
        <w:pStyle w:val="TableofFigures"/>
        <w:rPr>
          <w:rFonts w:eastAsiaTheme="minorEastAsia"/>
          <w:kern w:val="2"/>
          <w:sz w:val="24"/>
          <w:szCs w:val="24"/>
          <w:lang w:val="en-MY" w:eastAsia="en-MY"/>
          <w14:ligatures w14:val="standardContextual"/>
        </w:rPr>
      </w:pPr>
      <w:hyperlink w:anchor="_Toc183218328" w:history="1">
        <w:r w:rsidRPr="00D15759">
          <w:rPr>
            <w:rStyle w:val="Hyperlink"/>
          </w:rPr>
          <w:t>Figure 17 :  RVP2 WCL LP5x Memory Down T3 RVP HSIO Mappings</w:t>
        </w:r>
        <w:r>
          <w:rPr>
            <w:webHidden/>
          </w:rPr>
          <w:tab/>
        </w:r>
        <w:r>
          <w:rPr>
            <w:webHidden/>
          </w:rPr>
          <w:fldChar w:fldCharType="begin"/>
        </w:r>
        <w:r>
          <w:rPr>
            <w:webHidden/>
          </w:rPr>
          <w:instrText xml:space="preserve"> PAGEREF _Toc183218328 \h </w:instrText>
        </w:r>
        <w:r>
          <w:rPr>
            <w:webHidden/>
          </w:rPr>
        </w:r>
        <w:r>
          <w:rPr>
            <w:webHidden/>
          </w:rPr>
          <w:fldChar w:fldCharType="separate"/>
        </w:r>
        <w:r w:rsidR="0003795B">
          <w:rPr>
            <w:webHidden/>
          </w:rPr>
          <w:t>49</w:t>
        </w:r>
        <w:r>
          <w:rPr>
            <w:webHidden/>
          </w:rPr>
          <w:fldChar w:fldCharType="end"/>
        </w:r>
      </w:hyperlink>
    </w:p>
    <w:p w14:paraId="42CFD3D1" w14:textId="1547A3C7" w:rsidR="00BC1124" w:rsidRDefault="00BC1124">
      <w:pPr>
        <w:pStyle w:val="TableofFigures"/>
        <w:rPr>
          <w:rFonts w:eastAsiaTheme="minorEastAsia"/>
          <w:kern w:val="2"/>
          <w:sz w:val="24"/>
          <w:szCs w:val="24"/>
          <w:lang w:val="en-MY" w:eastAsia="en-MY"/>
          <w14:ligatures w14:val="standardContextual"/>
        </w:rPr>
      </w:pPr>
      <w:hyperlink w:anchor="_Toc183218329" w:history="1">
        <w:r w:rsidRPr="00D15759">
          <w:rPr>
            <w:rStyle w:val="Hyperlink"/>
          </w:rPr>
          <w:t>Figure 18 :  WCL RVP1 &amp; RVP2 USB2 Mappings</w:t>
        </w:r>
        <w:r>
          <w:rPr>
            <w:webHidden/>
          </w:rPr>
          <w:tab/>
        </w:r>
        <w:r>
          <w:rPr>
            <w:webHidden/>
          </w:rPr>
          <w:fldChar w:fldCharType="begin"/>
        </w:r>
        <w:r>
          <w:rPr>
            <w:webHidden/>
          </w:rPr>
          <w:instrText xml:space="preserve"> PAGEREF _Toc183218329 \h </w:instrText>
        </w:r>
        <w:r>
          <w:rPr>
            <w:webHidden/>
          </w:rPr>
        </w:r>
        <w:r>
          <w:rPr>
            <w:webHidden/>
          </w:rPr>
          <w:fldChar w:fldCharType="separate"/>
        </w:r>
        <w:r w:rsidR="0003795B">
          <w:rPr>
            <w:webHidden/>
          </w:rPr>
          <w:t>51</w:t>
        </w:r>
        <w:r>
          <w:rPr>
            <w:webHidden/>
          </w:rPr>
          <w:fldChar w:fldCharType="end"/>
        </w:r>
      </w:hyperlink>
    </w:p>
    <w:p w14:paraId="39FDC19B" w14:textId="02E195D9" w:rsidR="00BC1124" w:rsidRDefault="00BC1124">
      <w:pPr>
        <w:pStyle w:val="TableofFigures"/>
        <w:rPr>
          <w:rFonts w:eastAsiaTheme="minorEastAsia"/>
          <w:kern w:val="2"/>
          <w:sz w:val="24"/>
          <w:szCs w:val="24"/>
          <w:lang w:val="en-MY" w:eastAsia="en-MY"/>
          <w14:ligatures w14:val="standardContextual"/>
        </w:rPr>
      </w:pPr>
      <w:hyperlink w:anchor="_Toc183218330" w:history="1">
        <w:r w:rsidRPr="00D15759">
          <w:rPr>
            <w:rStyle w:val="Hyperlink"/>
          </w:rPr>
          <w:t>Figure 19 : RVP1 GEN4 SOC CLKOUT / SRCCLKREQ Mappings</w:t>
        </w:r>
        <w:r>
          <w:rPr>
            <w:webHidden/>
          </w:rPr>
          <w:tab/>
        </w:r>
        <w:r>
          <w:rPr>
            <w:webHidden/>
          </w:rPr>
          <w:fldChar w:fldCharType="begin"/>
        </w:r>
        <w:r>
          <w:rPr>
            <w:webHidden/>
          </w:rPr>
          <w:instrText xml:space="preserve"> PAGEREF _Toc183218330 \h </w:instrText>
        </w:r>
        <w:r>
          <w:rPr>
            <w:webHidden/>
          </w:rPr>
        </w:r>
        <w:r>
          <w:rPr>
            <w:webHidden/>
          </w:rPr>
          <w:fldChar w:fldCharType="separate"/>
        </w:r>
        <w:r w:rsidR="0003795B">
          <w:rPr>
            <w:webHidden/>
          </w:rPr>
          <w:t>54</w:t>
        </w:r>
        <w:r>
          <w:rPr>
            <w:webHidden/>
          </w:rPr>
          <w:fldChar w:fldCharType="end"/>
        </w:r>
      </w:hyperlink>
    </w:p>
    <w:p w14:paraId="56F9387D" w14:textId="2B98AA7E" w:rsidR="00BC1124" w:rsidRDefault="00BC1124">
      <w:pPr>
        <w:pStyle w:val="TableofFigures"/>
        <w:rPr>
          <w:rFonts w:eastAsiaTheme="minorEastAsia"/>
          <w:kern w:val="2"/>
          <w:sz w:val="24"/>
          <w:szCs w:val="24"/>
          <w:lang w:val="en-MY" w:eastAsia="en-MY"/>
          <w14:ligatures w14:val="standardContextual"/>
        </w:rPr>
      </w:pPr>
      <w:hyperlink w:anchor="_Toc183218331" w:history="1">
        <w:r w:rsidRPr="00D15759">
          <w:rPr>
            <w:rStyle w:val="Hyperlink"/>
          </w:rPr>
          <w:t>Figure 20 : RVP2 GEN4 SOC CLKOUT / SRCCLKREQ Mappings</w:t>
        </w:r>
        <w:r>
          <w:rPr>
            <w:webHidden/>
          </w:rPr>
          <w:tab/>
        </w:r>
        <w:r>
          <w:rPr>
            <w:webHidden/>
          </w:rPr>
          <w:fldChar w:fldCharType="begin"/>
        </w:r>
        <w:r>
          <w:rPr>
            <w:webHidden/>
          </w:rPr>
          <w:instrText xml:space="preserve"> PAGEREF _Toc183218331 \h </w:instrText>
        </w:r>
        <w:r>
          <w:rPr>
            <w:webHidden/>
          </w:rPr>
        </w:r>
        <w:r>
          <w:rPr>
            <w:webHidden/>
          </w:rPr>
          <w:fldChar w:fldCharType="separate"/>
        </w:r>
        <w:r w:rsidR="0003795B">
          <w:rPr>
            <w:webHidden/>
          </w:rPr>
          <w:t>54</w:t>
        </w:r>
        <w:r>
          <w:rPr>
            <w:webHidden/>
          </w:rPr>
          <w:fldChar w:fldCharType="end"/>
        </w:r>
      </w:hyperlink>
    </w:p>
    <w:p w14:paraId="31F903CE" w14:textId="713FE80B" w:rsidR="00BC1124" w:rsidRDefault="00BC1124">
      <w:pPr>
        <w:pStyle w:val="TableofFigures"/>
        <w:rPr>
          <w:rFonts w:eastAsiaTheme="minorEastAsia"/>
          <w:kern w:val="2"/>
          <w:sz w:val="24"/>
          <w:szCs w:val="24"/>
          <w:lang w:val="en-MY" w:eastAsia="en-MY"/>
          <w14:ligatures w14:val="standardContextual"/>
        </w:rPr>
      </w:pPr>
      <w:hyperlink w:anchor="_Toc183218332" w:history="1">
        <w:r w:rsidRPr="00D15759">
          <w:rPr>
            <w:rStyle w:val="Hyperlink"/>
          </w:rPr>
          <w:t>Figure 21 : RVP1 WCL DDR5 SODIMM T3 RVP Storage support</w:t>
        </w:r>
        <w:r>
          <w:rPr>
            <w:webHidden/>
          </w:rPr>
          <w:tab/>
        </w:r>
        <w:r>
          <w:rPr>
            <w:webHidden/>
          </w:rPr>
          <w:fldChar w:fldCharType="begin"/>
        </w:r>
        <w:r>
          <w:rPr>
            <w:webHidden/>
          </w:rPr>
          <w:instrText xml:space="preserve"> PAGEREF _Toc183218332 \h </w:instrText>
        </w:r>
        <w:r>
          <w:rPr>
            <w:webHidden/>
          </w:rPr>
        </w:r>
        <w:r>
          <w:rPr>
            <w:webHidden/>
          </w:rPr>
          <w:fldChar w:fldCharType="separate"/>
        </w:r>
        <w:r w:rsidR="0003795B">
          <w:rPr>
            <w:webHidden/>
          </w:rPr>
          <w:t>55</w:t>
        </w:r>
        <w:r>
          <w:rPr>
            <w:webHidden/>
          </w:rPr>
          <w:fldChar w:fldCharType="end"/>
        </w:r>
      </w:hyperlink>
    </w:p>
    <w:p w14:paraId="3913BAFF" w14:textId="4932FDBB" w:rsidR="00BC1124" w:rsidRDefault="00BC1124">
      <w:pPr>
        <w:pStyle w:val="TableofFigures"/>
        <w:rPr>
          <w:rFonts w:eastAsiaTheme="minorEastAsia"/>
          <w:kern w:val="2"/>
          <w:sz w:val="24"/>
          <w:szCs w:val="24"/>
          <w:lang w:val="en-MY" w:eastAsia="en-MY"/>
          <w14:ligatures w14:val="standardContextual"/>
        </w:rPr>
      </w:pPr>
      <w:hyperlink w:anchor="_Toc183218333" w:history="1">
        <w:r w:rsidRPr="00D15759">
          <w:rPr>
            <w:rStyle w:val="Hyperlink"/>
          </w:rPr>
          <w:t>Figure 22 : RVP2 WCL LP5x Memory Down T3 RVP Storage support</w:t>
        </w:r>
        <w:r>
          <w:rPr>
            <w:webHidden/>
          </w:rPr>
          <w:tab/>
        </w:r>
        <w:r>
          <w:rPr>
            <w:webHidden/>
          </w:rPr>
          <w:fldChar w:fldCharType="begin"/>
        </w:r>
        <w:r>
          <w:rPr>
            <w:webHidden/>
          </w:rPr>
          <w:instrText xml:space="preserve"> PAGEREF _Toc183218333 \h </w:instrText>
        </w:r>
        <w:r>
          <w:rPr>
            <w:webHidden/>
          </w:rPr>
        </w:r>
        <w:r>
          <w:rPr>
            <w:webHidden/>
          </w:rPr>
          <w:fldChar w:fldCharType="separate"/>
        </w:r>
        <w:r w:rsidR="0003795B">
          <w:rPr>
            <w:webHidden/>
          </w:rPr>
          <w:t>56</w:t>
        </w:r>
        <w:r>
          <w:rPr>
            <w:webHidden/>
          </w:rPr>
          <w:fldChar w:fldCharType="end"/>
        </w:r>
      </w:hyperlink>
    </w:p>
    <w:p w14:paraId="44F99537" w14:textId="6BAFBCEF" w:rsidR="00BC1124" w:rsidRDefault="00BC1124">
      <w:pPr>
        <w:pStyle w:val="TableofFigures"/>
        <w:rPr>
          <w:rFonts w:eastAsiaTheme="minorEastAsia"/>
          <w:kern w:val="2"/>
          <w:sz w:val="24"/>
          <w:szCs w:val="24"/>
          <w:lang w:val="en-MY" w:eastAsia="en-MY"/>
          <w14:ligatures w14:val="standardContextual"/>
        </w:rPr>
      </w:pPr>
      <w:hyperlink w:anchor="_Toc183218334" w:history="1">
        <w:r w:rsidRPr="00D15759">
          <w:rPr>
            <w:rStyle w:val="Hyperlink"/>
          </w:rPr>
          <w:t>Figure 23 : Power Loss Notification circuit implementation</w:t>
        </w:r>
        <w:r>
          <w:rPr>
            <w:webHidden/>
          </w:rPr>
          <w:tab/>
        </w:r>
        <w:r>
          <w:rPr>
            <w:webHidden/>
          </w:rPr>
          <w:fldChar w:fldCharType="begin"/>
        </w:r>
        <w:r>
          <w:rPr>
            <w:webHidden/>
          </w:rPr>
          <w:instrText xml:space="preserve"> PAGEREF _Toc183218334 \h </w:instrText>
        </w:r>
        <w:r>
          <w:rPr>
            <w:webHidden/>
          </w:rPr>
        </w:r>
        <w:r>
          <w:rPr>
            <w:webHidden/>
          </w:rPr>
          <w:fldChar w:fldCharType="separate"/>
        </w:r>
        <w:r w:rsidR="0003795B">
          <w:rPr>
            <w:webHidden/>
          </w:rPr>
          <w:t>57</w:t>
        </w:r>
        <w:r>
          <w:rPr>
            <w:webHidden/>
          </w:rPr>
          <w:fldChar w:fldCharType="end"/>
        </w:r>
      </w:hyperlink>
    </w:p>
    <w:p w14:paraId="35DE2AE2" w14:textId="4862D50D" w:rsidR="00BC1124" w:rsidRDefault="00BC1124">
      <w:pPr>
        <w:pStyle w:val="TableofFigures"/>
        <w:rPr>
          <w:rFonts w:eastAsiaTheme="minorEastAsia"/>
          <w:kern w:val="2"/>
          <w:sz w:val="24"/>
          <w:szCs w:val="24"/>
          <w:lang w:val="en-MY" w:eastAsia="en-MY"/>
          <w14:ligatures w14:val="standardContextual"/>
        </w:rPr>
      </w:pPr>
      <w:hyperlink w:anchor="_Toc183218335" w:history="1">
        <w:r w:rsidRPr="00D15759">
          <w:rPr>
            <w:rStyle w:val="Hyperlink"/>
          </w:rPr>
          <w:t>Figure 24 : NIST193 Recovery Hardware implementation block diagram</w:t>
        </w:r>
        <w:r>
          <w:rPr>
            <w:webHidden/>
          </w:rPr>
          <w:tab/>
        </w:r>
        <w:r>
          <w:rPr>
            <w:webHidden/>
          </w:rPr>
          <w:fldChar w:fldCharType="begin"/>
        </w:r>
        <w:r>
          <w:rPr>
            <w:webHidden/>
          </w:rPr>
          <w:instrText xml:space="preserve"> PAGEREF _Toc183218335 \h </w:instrText>
        </w:r>
        <w:r>
          <w:rPr>
            <w:webHidden/>
          </w:rPr>
        </w:r>
        <w:r>
          <w:rPr>
            <w:webHidden/>
          </w:rPr>
          <w:fldChar w:fldCharType="separate"/>
        </w:r>
        <w:r w:rsidR="0003795B">
          <w:rPr>
            <w:webHidden/>
          </w:rPr>
          <w:t>59</w:t>
        </w:r>
        <w:r>
          <w:rPr>
            <w:webHidden/>
          </w:rPr>
          <w:fldChar w:fldCharType="end"/>
        </w:r>
      </w:hyperlink>
    </w:p>
    <w:p w14:paraId="271FFA04" w14:textId="5C6ABF0A" w:rsidR="00BC1124" w:rsidRDefault="00BC1124">
      <w:pPr>
        <w:pStyle w:val="TableofFigures"/>
        <w:rPr>
          <w:rFonts w:eastAsiaTheme="minorEastAsia"/>
          <w:kern w:val="2"/>
          <w:sz w:val="24"/>
          <w:szCs w:val="24"/>
          <w:lang w:val="en-MY" w:eastAsia="en-MY"/>
          <w14:ligatures w14:val="standardContextual"/>
        </w:rPr>
      </w:pPr>
      <w:hyperlink w:anchor="_Toc183218336" w:history="1">
        <w:r w:rsidRPr="00D15759">
          <w:rPr>
            <w:rStyle w:val="Hyperlink"/>
          </w:rPr>
          <w:t>Figure 25 : MAF Recommended Platform Flow</w:t>
        </w:r>
        <w:r>
          <w:rPr>
            <w:webHidden/>
          </w:rPr>
          <w:tab/>
        </w:r>
        <w:r>
          <w:rPr>
            <w:webHidden/>
          </w:rPr>
          <w:fldChar w:fldCharType="begin"/>
        </w:r>
        <w:r>
          <w:rPr>
            <w:webHidden/>
          </w:rPr>
          <w:instrText xml:space="preserve"> PAGEREF _Toc183218336 \h </w:instrText>
        </w:r>
        <w:r>
          <w:rPr>
            <w:webHidden/>
          </w:rPr>
        </w:r>
        <w:r>
          <w:rPr>
            <w:webHidden/>
          </w:rPr>
          <w:fldChar w:fldCharType="separate"/>
        </w:r>
        <w:r w:rsidR="0003795B">
          <w:rPr>
            <w:webHidden/>
          </w:rPr>
          <w:t>60</w:t>
        </w:r>
        <w:r>
          <w:rPr>
            <w:webHidden/>
          </w:rPr>
          <w:fldChar w:fldCharType="end"/>
        </w:r>
      </w:hyperlink>
    </w:p>
    <w:p w14:paraId="10C74419" w14:textId="72FC017E" w:rsidR="00BC1124" w:rsidRDefault="00BC1124">
      <w:pPr>
        <w:pStyle w:val="TableofFigures"/>
        <w:rPr>
          <w:rFonts w:eastAsiaTheme="minorEastAsia"/>
          <w:kern w:val="2"/>
          <w:sz w:val="24"/>
          <w:szCs w:val="24"/>
          <w:lang w:val="en-MY" w:eastAsia="en-MY"/>
          <w14:ligatures w14:val="standardContextual"/>
        </w:rPr>
      </w:pPr>
      <w:hyperlink w:anchor="_Toc183218337" w:history="1">
        <w:r w:rsidRPr="00D15759">
          <w:rPr>
            <w:rStyle w:val="Hyperlink"/>
          </w:rPr>
          <w:t>Figure 26 : SAF/G3 Mode recommended Platform Flow</w:t>
        </w:r>
        <w:r>
          <w:rPr>
            <w:webHidden/>
          </w:rPr>
          <w:tab/>
        </w:r>
        <w:r>
          <w:rPr>
            <w:webHidden/>
          </w:rPr>
          <w:fldChar w:fldCharType="begin"/>
        </w:r>
        <w:r>
          <w:rPr>
            <w:webHidden/>
          </w:rPr>
          <w:instrText xml:space="preserve"> PAGEREF _Toc183218337 \h </w:instrText>
        </w:r>
        <w:r>
          <w:rPr>
            <w:webHidden/>
          </w:rPr>
        </w:r>
        <w:r>
          <w:rPr>
            <w:webHidden/>
          </w:rPr>
          <w:fldChar w:fldCharType="separate"/>
        </w:r>
        <w:r w:rsidR="0003795B">
          <w:rPr>
            <w:webHidden/>
          </w:rPr>
          <w:t>61</w:t>
        </w:r>
        <w:r>
          <w:rPr>
            <w:webHidden/>
          </w:rPr>
          <w:fldChar w:fldCharType="end"/>
        </w:r>
      </w:hyperlink>
    </w:p>
    <w:p w14:paraId="478C21FD" w14:textId="448A715C" w:rsidR="00BC1124" w:rsidRDefault="00BC1124">
      <w:pPr>
        <w:pStyle w:val="TableofFigures"/>
        <w:rPr>
          <w:rFonts w:eastAsiaTheme="minorEastAsia"/>
          <w:kern w:val="2"/>
          <w:sz w:val="24"/>
          <w:szCs w:val="24"/>
          <w:lang w:val="en-MY" w:eastAsia="en-MY"/>
          <w14:ligatures w14:val="standardContextual"/>
        </w:rPr>
      </w:pPr>
      <w:hyperlink w:anchor="_Toc183218338" w:history="1">
        <w:r w:rsidRPr="00D15759">
          <w:rPr>
            <w:rStyle w:val="Hyperlink"/>
          </w:rPr>
          <w:t>Figure 27 : WCL RVP1 UFS AIC CONN high level block diagram</w:t>
        </w:r>
        <w:r>
          <w:rPr>
            <w:webHidden/>
          </w:rPr>
          <w:tab/>
        </w:r>
        <w:r>
          <w:rPr>
            <w:webHidden/>
          </w:rPr>
          <w:fldChar w:fldCharType="begin"/>
        </w:r>
        <w:r>
          <w:rPr>
            <w:webHidden/>
          </w:rPr>
          <w:instrText xml:space="preserve"> PAGEREF _Toc183218338 \h </w:instrText>
        </w:r>
        <w:r>
          <w:rPr>
            <w:webHidden/>
          </w:rPr>
        </w:r>
        <w:r>
          <w:rPr>
            <w:webHidden/>
          </w:rPr>
          <w:fldChar w:fldCharType="separate"/>
        </w:r>
        <w:r w:rsidR="0003795B">
          <w:rPr>
            <w:webHidden/>
          </w:rPr>
          <w:t>62</w:t>
        </w:r>
        <w:r>
          <w:rPr>
            <w:webHidden/>
          </w:rPr>
          <w:fldChar w:fldCharType="end"/>
        </w:r>
      </w:hyperlink>
    </w:p>
    <w:p w14:paraId="6600B582" w14:textId="3AD40602" w:rsidR="00BC1124" w:rsidRDefault="00BC1124">
      <w:pPr>
        <w:pStyle w:val="TableofFigures"/>
        <w:rPr>
          <w:rFonts w:eastAsiaTheme="minorEastAsia"/>
          <w:kern w:val="2"/>
          <w:sz w:val="24"/>
          <w:szCs w:val="24"/>
          <w:lang w:val="en-MY" w:eastAsia="en-MY"/>
          <w14:ligatures w14:val="standardContextual"/>
        </w:rPr>
      </w:pPr>
      <w:hyperlink w:anchor="_Toc183218339" w:history="1">
        <w:r w:rsidRPr="00D15759">
          <w:rPr>
            <w:rStyle w:val="Hyperlink"/>
          </w:rPr>
          <w:t>Figure 28 : WCL RVP2 UFS AIC CONN high level block diagram</w:t>
        </w:r>
        <w:r>
          <w:rPr>
            <w:webHidden/>
          </w:rPr>
          <w:tab/>
        </w:r>
        <w:r>
          <w:rPr>
            <w:webHidden/>
          </w:rPr>
          <w:fldChar w:fldCharType="begin"/>
        </w:r>
        <w:r>
          <w:rPr>
            <w:webHidden/>
          </w:rPr>
          <w:instrText xml:space="preserve"> PAGEREF _Toc183218339 \h </w:instrText>
        </w:r>
        <w:r>
          <w:rPr>
            <w:webHidden/>
          </w:rPr>
        </w:r>
        <w:r>
          <w:rPr>
            <w:webHidden/>
          </w:rPr>
          <w:fldChar w:fldCharType="separate"/>
        </w:r>
        <w:r w:rsidR="0003795B">
          <w:rPr>
            <w:webHidden/>
          </w:rPr>
          <w:t>63</w:t>
        </w:r>
        <w:r>
          <w:rPr>
            <w:webHidden/>
          </w:rPr>
          <w:fldChar w:fldCharType="end"/>
        </w:r>
      </w:hyperlink>
    </w:p>
    <w:p w14:paraId="44402AD2" w14:textId="130A0C28" w:rsidR="00BC1124" w:rsidRDefault="00BC1124">
      <w:pPr>
        <w:pStyle w:val="TableofFigures"/>
        <w:rPr>
          <w:rFonts w:eastAsiaTheme="minorEastAsia"/>
          <w:kern w:val="2"/>
          <w:sz w:val="24"/>
          <w:szCs w:val="24"/>
          <w:lang w:val="en-MY" w:eastAsia="en-MY"/>
          <w14:ligatures w14:val="standardContextual"/>
        </w:rPr>
      </w:pPr>
      <w:hyperlink w:anchor="_Toc183218340" w:history="1">
        <w:r w:rsidRPr="00D15759">
          <w:rPr>
            <w:rStyle w:val="Hyperlink"/>
          </w:rPr>
          <w:t>Figure 29 : RVP1 WCL DDR5 SODIMM T3 RVP Connectivity Block Diagram</w:t>
        </w:r>
        <w:r>
          <w:rPr>
            <w:webHidden/>
          </w:rPr>
          <w:tab/>
        </w:r>
        <w:r>
          <w:rPr>
            <w:webHidden/>
          </w:rPr>
          <w:fldChar w:fldCharType="begin"/>
        </w:r>
        <w:r>
          <w:rPr>
            <w:webHidden/>
          </w:rPr>
          <w:instrText xml:space="preserve"> PAGEREF _Toc183218340 \h </w:instrText>
        </w:r>
        <w:r>
          <w:rPr>
            <w:webHidden/>
          </w:rPr>
        </w:r>
        <w:r>
          <w:rPr>
            <w:webHidden/>
          </w:rPr>
          <w:fldChar w:fldCharType="separate"/>
        </w:r>
        <w:r w:rsidR="0003795B">
          <w:rPr>
            <w:webHidden/>
          </w:rPr>
          <w:t>65</w:t>
        </w:r>
        <w:r>
          <w:rPr>
            <w:webHidden/>
          </w:rPr>
          <w:fldChar w:fldCharType="end"/>
        </w:r>
      </w:hyperlink>
    </w:p>
    <w:p w14:paraId="6CB79806" w14:textId="0981AEB6" w:rsidR="00BC1124" w:rsidRDefault="00BC1124">
      <w:pPr>
        <w:pStyle w:val="TableofFigures"/>
        <w:rPr>
          <w:rFonts w:eastAsiaTheme="minorEastAsia"/>
          <w:kern w:val="2"/>
          <w:sz w:val="24"/>
          <w:szCs w:val="24"/>
          <w:lang w:val="en-MY" w:eastAsia="en-MY"/>
          <w14:ligatures w14:val="standardContextual"/>
        </w:rPr>
      </w:pPr>
      <w:hyperlink w:anchor="_Toc183218341" w:history="1">
        <w:r w:rsidRPr="00D15759">
          <w:rPr>
            <w:rStyle w:val="Hyperlink"/>
          </w:rPr>
          <w:t>Figure 30 : RVP2 WCL LP5x Memory down T3 RVP Connectivity Block Diagram</w:t>
        </w:r>
        <w:r>
          <w:rPr>
            <w:webHidden/>
          </w:rPr>
          <w:tab/>
        </w:r>
        <w:r>
          <w:rPr>
            <w:webHidden/>
          </w:rPr>
          <w:fldChar w:fldCharType="begin"/>
        </w:r>
        <w:r>
          <w:rPr>
            <w:webHidden/>
          </w:rPr>
          <w:instrText xml:space="preserve"> PAGEREF _Toc183218341 \h </w:instrText>
        </w:r>
        <w:r>
          <w:rPr>
            <w:webHidden/>
          </w:rPr>
        </w:r>
        <w:r>
          <w:rPr>
            <w:webHidden/>
          </w:rPr>
          <w:fldChar w:fldCharType="separate"/>
        </w:r>
        <w:r w:rsidR="0003795B">
          <w:rPr>
            <w:webHidden/>
          </w:rPr>
          <w:t>65</w:t>
        </w:r>
        <w:r>
          <w:rPr>
            <w:webHidden/>
          </w:rPr>
          <w:fldChar w:fldCharType="end"/>
        </w:r>
      </w:hyperlink>
    </w:p>
    <w:p w14:paraId="5A5000EF" w14:textId="6F67DA8F" w:rsidR="00BC1124" w:rsidRDefault="00BC1124">
      <w:pPr>
        <w:pStyle w:val="TableofFigures"/>
        <w:rPr>
          <w:rFonts w:eastAsiaTheme="minorEastAsia"/>
          <w:kern w:val="2"/>
          <w:sz w:val="24"/>
          <w:szCs w:val="24"/>
          <w:lang w:val="en-MY" w:eastAsia="en-MY"/>
          <w14:ligatures w14:val="standardContextual"/>
        </w:rPr>
      </w:pPr>
      <w:hyperlink w:anchor="_Toc183218342" w:history="1">
        <w:r w:rsidRPr="00D15759">
          <w:rPr>
            <w:rStyle w:val="Hyperlink"/>
          </w:rPr>
          <w:t>Figure 31 : WCL RVP M.2 Key E WLAN implementation high level block diagram</w:t>
        </w:r>
        <w:r>
          <w:rPr>
            <w:webHidden/>
          </w:rPr>
          <w:tab/>
        </w:r>
        <w:r>
          <w:rPr>
            <w:webHidden/>
          </w:rPr>
          <w:fldChar w:fldCharType="begin"/>
        </w:r>
        <w:r>
          <w:rPr>
            <w:webHidden/>
          </w:rPr>
          <w:instrText xml:space="preserve"> PAGEREF _Toc183218342 \h </w:instrText>
        </w:r>
        <w:r>
          <w:rPr>
            <w:webHidden/>
          </w:rPr>
        </w:r>
        <w:r>
          <w:rPr>
            <w:webHidden/>
          </w:rPr>
          <w:fldChar w:fldCharType="separate"/>
        </w:r>
        <w:r w:rsidR="0003795B">
          <w:rPr>
            <w:webHidden/>
          </w:rPr>
          <w:t>66</w:t>
        </w:r>
        <w:r>
          <w:rPr>
            <w:webHidden/>
          </w:rPr>
          <w:fldChar w:fldCharType="end"/>
        </w:r>
      </w:hyperlink>
    </w:p>
    <w:p w14:paraId="4A40BA3F" w14:textId="5B0EE4D0" w:rsidR="00BC1124" w:rsidRDefault="00BC1124">
      <w:pPr>
        <w:pStyle w:val="TableofFigures"/>
        <w:rPr>
          <w:rFonts w:eastAsiaTheme="minorEastAsia"/>
          <w:kern w:val="2"/>
          <w:sz w:val="24"/>
          <w:szCs w:val="24"/>
          <w:lang w:val="en-MY" w:eastAsia="en-MY"/>
          <w14:ligatures w14:val="standardContextual"/>
        </w:rPr>
      </w:pPr>
      <w:hyperlink w:anchor="_Toc183218343" w:history="1">
        <w:r w:rsidRPr="00D15759">
          <w:rPr>
            <w:rStyle w:val="Hyperlink"/>
          </w:rPr>
          <w:t>Figure 32 : New M.2-1A design</w:t>
        </w:r>
        <w:r>
          <w:rPr>
            <w:webHidden/>
          </w:rPr>
          <w:tab/>
        </w:r>
        <w:r>
          <w:rPr>
            <w:webHidden/>
          </w:rPr>
          <w:fldChar w:fldCharType="begin"/>
        </w:r>
        <w:r>
          <w:rPr>
            <w:webHidden/>
          </w:rPr>
          <w:instrText xml:space="preserve"> PAGEREF _Toc183218343 \h </w:instrText>
        </w:r>
        <w:r>
          <w:rPr>
            <w:webHidden/>
          </w:rPr>
        </w:r>
        <w:r>
          <w:rPr>
            <w:webHidden/>
          </w:rPr>
          <w:fldChar w:fldCharType="separate"/>
        </w:r>
        <w:r w:rsidR="0003795B">
          <w:rPr>
            <w:webHidden/>
          </w:rPr>
          <w:t>67</w:t>
        </w:r>
        <w:r>
          <w:rPr>
            <w:webHidden/>
          </w:rPr>
          <w:fldChar w:fldCharType="end"/>
        </w:r>
      </w:hyperlink>
    </w:p>
    <w:p w14:paraId="3035F288" w14:textId="1ED3F3F3" w:rsidR="00BC1124" w:rsidRDefault="00BC1124">
      <w:pPr>
        <w:pStyle w:val="TableofFigures"/>
        <w:rPr>
          <w:rFonts w:eastAsiaTheme="minorEastAsia"/>
          <w:kern w:val="2"/>
          <w:sz w:val="24"/>
          <w:szCs w:val="24"/>
          <w:lang w:val="en-MY" w:eastAsia="en-MY"/>
          <w14:ligatures w14:val="standardContextual"/>
        </w:rPr>
      </w:pPr>
      <w:hyperlink w:anchor="_Toc183218344" w:history="1">
        <w:r w:rsidRPr="00D15759">
          <w:rPr>
            <w:rStyle w:val="Hyperlink"/>
          </w:rPr>
          <w:t>Figure 33 : WCL RVP1 M.2 Key-B WWAN implementation high level block diagram</w:t>
        </w:r>
        <w:r>
          <w:rPr>
            <w:webHidden/>
          </w:rPr>
          <w:tab/>
        </w:r>
        <w:r>
          <w:rPr>
            <w:webHidden/>
          </w:rPr>
          <w:fldChar w:fldCharType="begin"/>
        </w:r>
        <w:r>
          <w:rPr>
            <w:webHidden/>
          </w:rPr>
          <w:instrText xml:space="preserve"> PAGEREF _Toc183218344 \h </w:instrText>
        </w:r>
        <w:r>
          <w:rPr>
            <w:webHidden/>
          </w:rPr>
        </w:r>
        <w:r>
          <w:rPr>
            <w:webHidden/>
          </w:rPr>
          <w:fldChar w:fldCharType="separate"/>
        </w:r>
        <w:r w:rsidR="0003795B">
          <w:rPr>
            <w:webHidden/>
          </w:rPr>
          <w:t>68</w:t>
        </w:r>
        <w:r>
          <w:rPr>
            <w:webHidden/>
          </w:rPr>
          <w:fldChar w:fldCharType="end"/>
        </w:r>
      </w:hyperlink>
    </w:p>
    <w:p w14:paraId="20A6179C" w14:textId="45BDA824" w:rsidR="00BC1124" w:rsidRDefault="00BC1124">
      <w:pPr>
        <w:pStyle w:val="TableofFigures"/>
        <w:rPr>
          <w:rFonts w:eastAsiaTheme="minorEastAsia"/>
          <w:kern w:val="2"/>
          <w:sz w:val="24"/>
          <w:szCs w:val="24"/>
          <w:lang w:val="en-MY" w:eastAsia="en-MY"/>
          <w14:ligatures w14:val="standardContextual"/>
        </w:rPr>
      </w:pPr>
      <w:hyperlink w:anchor="_Toc183218345" w:history="1">
        <w:r w:rsidRPr="00D15759">
          <w:rPr>
            <w:rStyle w:val="Hyperlink"/>
          </w:rPr>
          <w:t>Figure 34 : New M.2-1A design</w:t>
        </w:r>
        <w:r>
          <w:rPr>
            <w:webHidden/>
          </w:rPr>
          <w:tab/>
        </w:r>
        <w:r>
          <w:rPr>
            <w:webHidden/>
          </w:rPr>
          <w:fldChar w:fldCharType="begin"/>
        </w:r>
        <w:r>
          <w:rPr>
            <w:webHidden/>
          </w:rPr>
          <w:instrText xml:space="preserve"> PAGEREF _Toc183218345 \h </w:instrText>
        </w:r>
        <w:r>
          <w:rPr>
            <w:webHidden/>
          </w:rPr>
        </w:r>
        <w:r>
          <w:rPr>
            <w:webHidden/>
          </w:rPr>
          <w:fldChar w:fldCharType="separate"/>
        </w:r>
        <w:r w:rsidR="0003795B">
          <w:rPr>
            <w:webHidden/>
          </w:rPr>
          <w:t>70</w:t>
        </w:r>
        <w:r>
          <w:rPr>
            <w:webHidden/>
          </w:rPr>
          <w:fldChar w:fldCharType="end"/>
        </w:r>
      </w:hyperlink>
    </w:p>
    <w:p w14:paraId="1EE48B19" w14:textId="473FDCA9" w:rsidR="00BC1124" w:rsidRDefault="00BC1124">
      <w:pPr>
        <w:pStyle w:val="TableofFigures"/>
        <w:rPr>
          <w:rFonts w:eastAsiaTheme="minorEastAsia"/>
          <w:kern w:val="2"/>
          <w:sz w:val="24"/>
          <w:szCs w:val="24"/>
          <w:lang w:val="en-MY" w:eastAsia="en-MY"/>
          <w14:ligatures w14:val="standardContextual"/>
        </w:rPr>
      </w:pPr>
      <w:hyperlink w:anchor="_Toc183218346" w:history="1">
        <w:r w:rsidRPr="00D15759">
          <w:rPr>
            <w:rStyle w:val="Hyperlink"/>
          </w:rPr>
          <w:t>Figure 35: WCL RVP Audio high level block diagram</w:t>
        </w:r>
        <w:r>
          <w:rPr>
            <w:webHidden/>
          </w:rPr>
          <w:tab/>
        </w:r>
        <w:r>
          <w:rPr>
            <w:webHidden/>
          </w:rPr>
          <w:fldChar w:fldCharType="begin"/>
        </w:r>
        <w:r>
          <w:rPr>
            <w:webHidden/>
          </w:rPr>
          <w:instrText xml:space="preserve"> PAGEREF _Toc183218346 \h </w:instrText>
        </w:r>
        <w:r>
          <w:rPr>
            <w:webHidden/>
          </w:rPr>
        </w:r>
        <w:r>
          <w:rPr>
            <w:webHidden/>
          </w:rPr>
          <w:fldChar w:fldCharType="separate"/>
        </w:r>
        <w:r w:rsidR="0003795B">
          <w:rPr>
            <w:webHidden/>
          </w:rPr>
          <w:t>73</w:t>
        </w:r>
        <w:r>
          <w:rPr>
            <w:webHidden/>
          </w:rPr>
          <w:fldChar w:fldCharType="end"/>
        </w:r>
      </w:hyperlink>
    </w:p>
    <w:p w14:paraId="40B9063D" w14:textId="5D9F1F8E" w:rsidR="00BC1124" w:rsidRDefault="00BC1124">
      <w:pPr>
        <w:pStyle w:val="TableofFigures"/>
        <w:rPr>
          <w:rFonts w:eastAsiaTheme="minorEastAsia"/>
          <w:kern w:val="2"/>
          <w:sz w:val="24"/>
          <w:szCs w:val="24"/>
          <w:lang w:val="en-MY" w:eastAsia="en-MY"/>
          <w14:ligatures w14:val="standardContextual"/>
        </w:rPr>
      </w:pPr>
      <w:hyperlink w:anchor="_Toc183218347" w:history="1">
        <w:r w:rsidRPr="00D15759">
          <w:rPr>
            <w:rStyle w:val="Hyperlink"/>
          </w:rPr>
          <w:t>Figure 36: WCL RVP Audio ALC722 on-board configuration</w:t>
        </w:r>
        <w:r>
          <w:rPr>
            <w:webHidden/>
          </w:rPr>
          <w:tab/>
        </w:r>
        <w:r>
          <w:rPr>
            <w:webHidden/>
          </w:rPr>
          <w:fldChar w:fldCharType="begin"/>
        </w:r>
        <w:r>
          <w:rPr>
            <w:webHidden/>
          </w:rPr>
          <w:instrText xml:space="preserve"> PAGEREF _Toc183218347 \h </w:instrText>
        </w:r>
        <w:r>
          <w:rPr>
            <w:webHidden/>
          </w:rPr>
        </w:r>
        <w:r>
          <w:rPr>
            <w:webHidden/>
          </w:rPr>
          <w:fldChar w:fldCharType="separate"/>
        </w:r>
        <w:r w:rsidR="0003795B">
          <w:rPr>
            <w:webHidden/>
          </w:rPr>
          <w:t>74</w:t>
        </w:r>
        <w:r>
          <w:rPr>
            <w:webHidden/>
          </w:rPr>
          <w:fldChar w:fldCharType="end"/>
        </w:r>
      </w:hyperlink>
    </w:p>
    <w:p w14:paraId="153128EE" w14:textId="23B1817B" w:rsidR="00BC1124" w:rsidRDefault="00BC1124">
      <w:pPr>
        <w:pStyle w:val="TableofFigures"/>
        <w:rPr>
          <w:rFonts w:eastAsiaTheme="minorEastAsia"/>
          <w:kern w:val="2"/>
          <w:sz w:val="24"/>
          <w:szCs w:val="24"/>
          <w:lang w:val="en-MY" w:eastAsia="en-MY"/>
          <w14:ligatures w14:val="standardContextual"/>
        </w:rPr>
      </w:pPr>
      <w:hyperlink w:anchor="_Toc183218348" w:history="1">
        <w:r w:rsidRPr="00D15759">
          <w:rPr>
            <w:rStyle w:val="Hyperlink"/>
          </w:rPr>
          <w:t xml:space="preserve">Figure 37: </w:t>
        </w:r>
        <w:r w:rsidRPr="00D15759">
          <w:rPr>
            <w:rStyle w:val="Hyperlink"/>
            <w:bCs/>
          </w:rPr>
          <w:t xml:space="preserve"> </w:t>
        </w:r>
        <w:r w:rsidRPr="00D15759">
          <w:rPr>
            <w:rStyle w:val="Hyperlink"/>
          </w:rPr>
          <w:t>Privacy microphone protection conceptual diagram</w:t>
        </w:r>
        <w:r>
          <w:rPr>
            <w:webHidden/>
          </w:rPr>
          <w:tab/>
        </w:r>
        <w:r>
          <w:rPr>
            <w:webHidden/>
          </w:rPr>
          <w:fldChar w:fldCharType="begin"/>
        </w:r>
        <w:r>
          <w:rPr>
            <w:webHidden/>
          </w:rPr>
          <w:instrText xml:space="preserve"> PAGEREF _Toc183218348 \h </w:instrText>
        </w:r>
        <w:r>
          <w:rPr>
            <w:webHidden/>
          </w:rPr>
        </w:r>
        <w:r>
          <w:rPr>
            <w:webHidden/>
          </w:rPr>
          <w:fldChar w:fldCharType="separate"/>
        </w:r>
        <w:r w:rsidR="0003795B">
          <w:rPr>
            <w:webHidden/>
          </w:rPr>
          <w:t>80</w:t>
        </w:r>
        <w:r>
          <w:rPr>
            <w:webHidden/>
          </w:rPr>
          <w:fldChar w:fldCharType="end"/>
        </w:r>
      </w:hyperlink>
    </w:p>
    <w:p w14:paraId="19FBF2FA" w14:textId="66DE4FFF" w:rsidR="00BC1124" w:rsidRDefault="00BC1124">
      <w:pPr>
        <w:pStyle w:val="TableofFigures"/>
        <w:rPr>
          <w:rFonts w:eastAsiaTheme="minorEastAsia"/>
          <w:kern w:val="2"/>
          <w:sz w:val="24"/>
          <w:szCs w:val="24"/>
          <w:lang w:val="en-MY" w:eastAsia="en-MY"/>
          <w14:ligatures w14:val="standardContextual"/>
        </w:rPr>
      </w:pPr>
      <w:hyperlink w:anchor="_Toc183218349" w:history="1">
        <w:r w:rsidRPr="00D15759">
          <w:rPr>
            <w:rStyle w:val="Hyperlink"/>
          </w:rPr>
          <w:t xml:space="preserve">Figure 38: </w:t>
        </w:r>
        <w:r w:rsidRPr="00D15759">
          <w:rPr>
            <w:rStyle w:val="Hyperlink"/>
            <w:bCs/>
          </w:rPr>
          <w:t xml:space="preserve"> </w:t>
        </w:r>
        <w:r w:rsidRPr="00D15759">
          <w:rPr>
            <w:rStyle w:val="Hyperlink"/>
          </w:rPr>
          <w:t>WCL RVP audio MIC privacy support block diagram</w:t>
        </w:r>
        <w:r>
          <w:rPr>
            <w:webHidden/>
          </w:rPr>
          <w:tab/>
        </w:r>
        <w:r>
          <w:rPr>
            <w:webHidden/>
          </w:rPr>
          <w:fldChar w:fldCharType="begin"/>
        </w:r>
        <w:r>
          <w:rPr>
            <w:webHidden/>
          </w:rPr>
          <w:instrText xml:space="preserve"> PAGEREF _Toc183218349 \h </w:instrText>
        </w:r>
        <w:r>
          <w:rPr>
            <w:webHidden/>
          </w:rPr>
        </w:r>
        <w:r>
          <w:rPr>
            <w:webHidden/>
          </w:rPr>
          <w:fldChar w:fldCharType="separate"/>
        </w:r>
        <w:r w:rsidR="0003795B">
          <w:rPr>
            <w:webHidden/>
          </w:rPr>
          <w:t>81</w:t>
        </w:r>
        <w:r>
          <w:rPr>
            <w:webHidden/>
          </w:rPr>
          <w:fldChar w:fldCharType="end"/>
        </w:r>
      </w:hyperlink>
    </w:p>
    <w:p w14:paraId="71A5235B" w14:textId="67246E67" w:rsidR="00BC1124" w:rsidRDefault="00BC1124">
      <w:pPr>
        <w:pStyle w:val="TableofFigures"/>
        <w:rPr>
          <w:rFonts w:eastAsiaTheme="minorEastAsia"/>
          <w:kern w:val="2"/>
          <w:sz w:val="24"/>
          <w:szCs w:val="24"/>
          <w:lang w:val="en-MY" w:eastAsia="en-MY"/>
          <w14:ligatures w14:val="standardContextual"/>
        </w:rPr>
      </w:pPr>
      <w:hyperlink w:anchor="_Toc183218350" w:history="1">
        <w:r w:rsidRPr="00D15759">
          <w:rPr>
            <w:rStyle w:val="Hyperlink"/>
          </w:rPr>
          <w:t>Figure 39: WCL RVP SPI &amp; THC SPI Interface support</w:t>
        </w:r>
        <w:r>
          <w:rPr>
            <w:webHidden/>
          </w:rPr>
          <w:tab/>
        </w:r>
        <w:r>
          <w:rPr>
            <w:webHidden/>
          </w:rPr>
          <w:fldChar w:fldCharType="begin"/>
        </w:r>
        <w:r>
          <w:rPr>
            <w:webHidden/>
          </w:rPr>
          <w:instrText xml:space="preserve"> PAGEREF _Toc183218350 \h </w:instrText>
        </w:r>
        <w:r>
          <w:rPr>
            <w:webHidden/>
          </w:rPr>
        </w:r>
        <w:r>
          <w:rPr>
            <w:webHidden/>
          </w:rPr>
          <w:fldChar w:fldCharType="separate"/>
        </w:r>
        <w:r w:rsidR="0003795B">
          <w:rPr>
            <w:webHidden/>
          </w:rPr>
          <w:t>83</w:t>
        </w:r>
        <w:r>
          <w:rPr>
            <w:webHidden/>
          </w:rPr>
          <w:fldChar w:fldCharType="end"/>
        </w:r>
      </w:hyperlink>
    </w:p>
    <w:p w14:paraId="674A3F49" w14:textId="1EDD60C8" w:rsidR="00BC1124" w:rsidRDefault="00BC1124">
      <w:pPr>
        <w:pStyle w:val="TableofFigures"/>
        <w:rPr>
          <w:rFonts w:eastAsiaTheme="minorEastAsia"/>
          <w:kern w:val="2"/>
          <w:sz w:val="24"/>
          <w:szCs w:val="24"/>
          <w:lang w:val="en-MY" w:eastAsia="en-MY"/>
          <w14:ligatures w14:val="standardContextual"/>
        </w:rPr>
      </w:pPr>
      <w:hyperlink w:anchor="_Toc183218351" w:history="1">
        <w:r w:rsidRPr="00D15759">
          <w:rPr>
            <w:rStyle w:val="Hyperlink"/>
          </w:rPr>
          <w:t>Figure 40: WCL RVP eSPI Interface support</w:t>
        </w:r>
        <w:r>
          <w:rPr>
            <w:webHidden/>
          </w:rPr>
          <w:tab/>
        </w:r>
        <w:r>
          <w:rPr>
            <w:webHidden/>
          </w:rPr>
          <w:fldChar w:fldCharType="begin"/>
        </w:r>
        <w:r>
          <w:rPr>
            <w:webHidden/>
          </w:rPr>
          <w:instrText xml:space="preserve"> PAGEREF _Toc183218351 \h </w:instrText>
        </w:r>
        <w:r>
          <w:rPr>
            <w:webHidden/>
          </w:rPr>
        </w:r>
        <w:r>
          <w:rPr>
            <w:webHidden/>
          </w:rPr>
          <w:fldChar w:fldCharType="separate"/>
        </w:r>
        <w:r w:rsidR="0003795B">
          <w:rPr>
            <w:webHidden/>
          </w:rPr>
          <w:t>84</w:t>
        </w:r>
        <w:r>
          <w:rPr>
            <w:webHidden/>
          </w:rPr>
          <w:fldChar w:fldCharType="end"/>
        </w:r>
      </w:hyperlink>
    </w:p>
    <w:p w14:paraId="266ABCA5" w14:textId="1E291F3A" w:rsidR="00BC1124" w:rsidRDefault="00BC1124">
      <w:pPr>
        <w:pStyle w:val="TableofFigures"/>
        <w:rPr>
          <w:rFonts w:eastAsiaTheme="minorEastAsia"/>
          <w:kern w:val="2"/>
          <w:sz w:val="24"/>
          <w:szCs w:val="24"/>
          <w:lang w:val="en-MY" w:eastAsia="en-MY"/>
          <w14:ligatures w14:val="standardContextual"/>
        </w:rPr>
      </w:pPr>
      <w:hyperlink w:anchor="_Toc183218352" w:history="1">
        <w:r w:rsidRPr="00D15759">
          <w:rPr>
            <w:rStyle w:val="Hyperlink"/>
          </w:rPr>
          <w:t>Figure 41: WCL RVP SMBus &amp; SMLink support</w:t>
        </w:r>
        <w:r>
          <w:rPr>
            <w:webHidden/>
          </w:rPr>
          <w:tab/>
        </w:r>
        <w:r>
          <w:rPr>
            <w:webHidden/>
          </w:rPr>
          <w:fldChar w:fldCharType="begin"/>
        </w:r>
        <w:r>
          <w:rPr>
            <w:webHidden/>
          </w:rPr>
          <w:instrText xml:space="preserve"> PAGEREF _Toc183218352 \h </w:instrText>
        </w:r>
        <w:r>
          <w:rPr>
            <w:webHidden/>
          </w:rPr>
        </w:r>
        <w:r>
          <w:rPr>
            <w:webHidden/>
          </w:rPr>
          <w:fldChar w:fldCharType="separate"/>
        </w:r>
        <w:r w:rsidR="0003795B">
          <w:rPr>
            <w:webHidden/>
          </w:rPr>
          <w:t>85</w:t>
        </w:r>
        <w:r>
          <w:rPr>
            <w:webHidden/>
          </w:rPr>
          <w:fldChar w:fldCharType="end"/>
        </w:r>
      </w:hyperlink>
    </w:p>
    <w:p w14:paraId="67D3D9B6" w14:textId="4E4C8518" w:rsidR="00BC1124" w:rsidRDefault="00BC1124">
      <w:pPr>
        <w:pStyle w:val="TableofFigures"/>
        <w:rPr>
          <w:rFonts w:eastAsiaTheme="minorEastAsia"/>
          <w:kern w:val="2"/>
          <w:sz w:val="24"/>
          <w:szCs w:val="24"/>
          <w:lang w:val="en-MY" w:eastAsia="en-MY"/>
          <w14:ligatures w14:val="standardContextual"/>
        </w:rPr>
      </w:pPr>
      <w:hyperlink w:anchor="_Toc183218353" w:history="1">
        <w:r w:rsidRPr="00D15759">
          <w:rPr>
            <w:rStyle w:val="Hyperlink"/>
          </w:rPr>
          <w:t>Figure 42: Embedded Controller Block Diagram</w:t>
        </w:r>
        <w:r>
          <w:rPr>
            <w:webHidden/>
          </w:rPr>
          <w:tab/>
        </w:r>
        <w:r>
          <w:rPr>
            <w:webHidden/>
          </w:rPr>
          <w:fldChar w:fldCharType="begin"/>
        </w:r>
        <w:r>
          <w:rPr>
            <w:webHidden/>
          </w:rPr>
          <w:instrText xml:space="preserve"> PAGEREF _Toc183218353 \h </w:instrText>
        </w:r>
        <w:r>
          <w:rPr>
            <w:webHidden/>
          </w:rPr>
        </w:r>
        <w:r>
          <w:rPr>
            <w:webHidden/>
          </w:rPr>
          <w:fldChar w:fldCharType="separate"/>
        </w:r>
        <w:r w:rsidR="0003795B">
          <w:rPr>
            <w:webHidden/>
          </w:rPr>
          <w:t>87</w:t>
        </w:r>
        <w:r>
          <w:rPr>
            <w:webHidden/>
          </w:rPr>
          <w:fldChar w:fldCharType="end"/>
        </w:r>
      </w:hyperlink>
    </w:p>
    <w:p w14:paraId="4553F7CE" w14:textId="14D7106B" w:rsidR="00BC1124" w:rsidRDefault="00BC1124">
      <w:pPr>
        <w:pStyle w:val="TableofFigures"/>
        <w:rPr>
          <w:rFonts w:eastAsiaTheme="minorEastAsia"/>
          <w:kern w:val="2"/>
          <w:sz w:val="24"/>
          <w:szCs w:val="24"/>
          <w:lang w:val="en-MY" w:eastAsia="en-MY"/>
          <w14:ligatures w14:val="standardContextual"/>
        </w:rPr>
      </w:pPr>
      <w:hyperlink w:anchor="_Toc183218354" w:history="1">
        <w:r w:rsidRPr="00D15759">
          <w:rPr>
            <w:rStyle w:val="Hyperlink"/>
          </w:rPr>
          <w:t>Figure 43: EC- I2C Block Diagram</w:t>
        </w:r>
        <w:r>
          <w:rPr>
            <w:webHidden/>
          </w:rPr>
          <w:tab/>
        </w:r>
        <w:r>
          <w:rPr>
            <w:webHidden/>
          </w:rPr>
          <w:fldChar w:fldCharType="begin"/>
        </w:r>
        <w:r>
          <w:rPr>
            <w:webHidden/>
          </w:rPr>
          <w:instrText xml:space="preserve"> PAGEREF _Toc183218354 \h </w:instrText>
        </w:r>
        <w:r>
          <w:rPr>
            <w:webHidden/>
          </w:rPr>
        </w:r>
        <w:r>
          <w:rPr>
            <w:webHidden/>
          </w:rPr>
          <w:fldChar w:fldCharType="separate"/>
        </w:r>
        <w:r w:rsidR="0003795B">
          <w:rPr>
            <w:webHidden/>
          </w:rPr>
          <w:t>91</w:t>
        </w:r>
        <w:r>
          <w:rPr>
            <w:webHidden/>
          </w:rPr>
          <w:fldChar w:fldCharType="end"/>
        </w:r>
      </w:hyperlink>
    </w:p>
    <w:p w14:paraId="415667C3" w14:textId="4B26CF20" w:rsidR="00BC1124" w:rsidRDefault="00BC1124">
      <w:pPr>
        <w:pStyle w:val="TableofFigures"/>
        <w:rPr>
          <w:rFonts w:eastAsiaTheme="minorEastAsia"/>
          <w:kern w:val="2"/>
          <w:sz w:val="24"/>
          <w:szCs w:val="24"/>
          <w:lang w:val="en-MY" w:eastAsia="en-MY"/>
          <w14:ligatures w14:val="standardContextual"/>
        </w:rPr>
      </w:pPr>
      <w:hyperlink w:anchor="_Toc183218355" w:history="1">
        <w:r w:rsidRPr="00D15759">
          <w:rPr>
            <w:rStyle w:val="Hyperlink"/>
          </w:rPr>
          <w:t>Figure 44: BIOS Flash interface (SOC-SPI0) for RVP1 and RVP2</w:t>
        </w:r>
        <w:r>
          <w:rPr>
            <w:webHidden/>
          </w:rPr>
          <w:tab/>
        </w:r>
        <w:r>
          <w:rPr>
            <w:webHidden/>
          </w:rPr>
          <w:fldChar w:fldCharType="begin"/>
        </w:r>
        <w:r>
          <w:rPr>
            <w:webHidden/>
          </w:rPr>
          <w:instrText xml:space="preserve"> PAGEREF _Toc183218355 \h </w:instrText>
        </w:r>
        <w:r>
          <w:rPr>
            <w:webHidden/>
          </w:rPr>
        </w:r>
        <w:r>
          <w:rPr>
            <w:webHidden/>
          </w:rPr>
          <w:fldChar w:fldCharType="separate"/>
        </w:r>
        <w:r w:rsidR="0003795B">
          <w:rPr>
            <w:webHidden/>
          </w:rPr>
          <w:t>97</w:t>
        </w:r>
        <w:r>
          <w:rPr>
            <w:webHidden/>
          </w:rPr>
          <w:fldChar w:fldCharType="end"/>
        </w:r>
      </w:hyperlink>
    </w:p>
    <w:p w14:paraId="2AD77A15" w14:textId="299E8FE7" w:rsidR="00BC1124" w:rsidRDefault="00BC1124">
      <w:pPr>
        <w:pStyle w:val="TableofFigures"/>
        <w:rPr>
          <w:rFonts w:eastAsiaTheme="minorEastAsia"/>
          <w:kern w:val="2"/>
          <w:sz w:val="24"/>
          <w:szCs w:val="24"/>
          <w:lang w:val="en-MY" w:eastAsia="en-MY"/>
          <w14:ligatures w14:val="standardContextual"/>
        </w:rPr>
      </w:pPr>
      <w:hyperlink w:anchor="_Toc183218356" w:history="1">
        <w:r w:rsidRPr="00D15759">
          <w:rPr>
            <w:rStyle w:val="Hyperlink"/>
          </w:rPr>
          <w:t>Figure 45 : G3 Flash Sharing high level block diagram</w:t>
        </w:r>
        <w:r>
          <w:rPr>
            <w:webHidden/>
          </w:rPr>
          <w:tab/>
        </w:r>
        <w:r>
          <w:rPr>
            <w:webHidden/>
          </w:rPr>
          <w:fldChar w:fldCharType="begin"/>
        </w:r>
        <w:r>
          <w:rPr>
            <w:webHidden/>
          </w:rPr>
          <w:instrText xml:space="preserve"> PAGEREF _Toc183218356 \h </w:instrText>
        </w:r>
        <w:r>
          <w:rPr>
            <w:webHidden/>
          </w:rPr>
        </w:r>
        <w:r>
          <w:rPr>
            <w:webHidden/>
          </w:rPr>
          <w:fldChar w:fldCharType="separate"/>
        </w:r>
        <w:r w:rsidR="0003795B">
          <w:rPr>
            <w:webHidden/>
          </w:rPr>
          <w:t>98</w:t>
        </w:r>
        <w:r>
          <w:rPr>
            <w:webHidden/>
          </w:rPr>
          <w:fldChar w:fldCharType="end"/>
        </w:r>
      </w:hyperlink>
    </w:p>
    <w:p w14:paraId="27735418" w14:textId="726BC571" w:rsidR="00BC1124" w:rsidRDefault="00BC1124">
      <w:pPr>
        <w:pStyle w:val="TableofFigures"/>
        <w:rPr>
          <w:rFonts w:eastAsiaTheme="minorEastAsia"/>
          <w:kern w:val="2"/>
          <w:sz w:val="24"/>
          <w:szCs w:val="24"/>
          <w:lang w:val="en-MY" w:eastAsia="en-MY"/>
          <w14:ligatures w14:val="standardContextual"/>
        </w:rPr>
      </w:pPr>
      <w:hyperlink w:anchor="_Toc183218357" w:history="1">
        <w:r w:rsidRPr="00D15759">
          <w:rPr>
            <w:rStyle w:val="Hyperlink"/>
          </w:rPr>
          <w:t>Figure 46 : MAF high level block diagram</w:t>
        </w:r>
        <w:r>
          <w:rPr>
            <w:webHidden/>
          </w:rPr>
          <w:tab/>
        </w:r>
        <w:r>
          <w:rPr>
            <w:webHidden/>
          </w:rPr>
          <w:fldChar w:fldCharType="begin"/>
        </w:r>
        <w:r>
          <w:rPr>
            <w:webHidden/>
          </w:rPr>
          <w:instrText xml:space="preserve"> PAGEREF _Toc183218357 \h </w:instrText>
        </w:r>
        <w:r>
          <w:rPr>
            <w:webHidden/>
          </w:rPr>
        </w:r>
        <w:r>
          <w:rPr>
            <w:webHidden/>
          </w:rPr>
          <w:fldChar w:fldCharType="separate"/>
        </w:r>
        <w:r w:rsidR="0003795B">
          <w:rPr>
            <w:webHidden/>
          </w:rPr>
          <w:t>99</w:t>
        </w:r>
        <w:r>
          <w:rPr>
            <w:webHidden/>
          </w:rPr>
          <w:fldChar w:fldCharType="end"/>
        </w:r>
      </w:hyperlink>
    </w:p>
    <w:p w14:paraId="0E6DD5BE" w14:textId="48681065" w:rsidR="00BC1124" w:rsidRDefault="00BC1124">
      <w:pPr>
        <w:pStyle w:val="TableofFigures"/>
        <w:rPr>
          <w:rFonts w:eastAsiaTheme="minorEastAsia"/>
          <w:kern w:val="2"/>
          <w:sz w:val="24"/>
          <w:szCs w:val="24"/>
          <w:lang w:val="en-MY" w:eastAsia="en-MY"/>
          <w14:ligatures w14:val="standardContextual"/>
        </w:rPr>
      </w:pPr>
      <w:hyperlink w:anchor="_Toc183218358" w:history="1">
        <w:r w:rsidRPr="00D15759">
          <w:rPr>
            <w:rStyle w:val="Hyperlink"/>
          </w:rPr>
          <w:t>Figure 47 : SAF high level block diagram</w:t>
        </w:r>
        <w:r>
          <w:rPr>
            <w:webHidden/>
          </w:rPr>
          <w:tab/>
        </w:r>
        <w:r>
          <w:rPr>
            <w:webHidden/>
          </w:rPr>
          <w:fldChar w:fldCharType="begin"/>
        </w:r>
        <w:r>
          <w:rPr>
            <w:webHidden/>
          </w:rPr>
          <w:instrText xml:space="preserve"> PAGEREF _Toc183218358 \h </w:instrText>
        </w:r>
        <w:r>
          <w:rPr>
            <w:webHidden/>
          </w:rPr>
        </w:r>
        <w:r>
          <w:rPr>
            <w:webHidden/>
          </w:rPr>
          <w:fldChar w:fldCharType="separate"/>
        </w:r>
        <w:r w:rsidR="0003795B">
          <w:rPr>
            <w:webHidden/>
          </w:rPr>
          <w:t>100</w:t>
        </w:r>
        <w:r>
          <w:rPr>
            <w:webHidden/>
          </w:rPr>
          <w:fldChar w:fldCharType="end"/>
        </w:r>
      </w:hyperlink>
    </w:p>
    <w:p w14:paraId="26AD9645" w14:textId="39636D24" w:rsidR="00BC1124" w:rsidRDefault="00BC1124">
      <w:pPr>
        <w:pStyle w:val="TableofFigures"/>
        <w:rPr>
          <w:rFonts w:eastAsiaTheme="minorEastAsia"/>
          <w:kern w:val="2"/>
          <w:sz w:val="24"/>
          <w:szCs w:val="24"/>
          <w:lang w:val="en-MY" w:eastAsia="en-MY"/>
          <w14:ligatures w14:val="standardContextual"/>
        </w:rPr>
      </w:pPr>
      <w:hyperlink w:anchor="_Toc183218359" w:history="1">
        <w:r w:rsidRPr="00D15759">
          <w:rPr>
            <w:rStyle w:val="Hyperlink"/>
          </w:rPr>
          <w:t>Figure 48: LPSS I2C/I3C high level Block Diagram</w:t>
        </w:r>
        <w:r>
          <w:rPr>
            <w:webHidden/>
          </w:rPr>
          <w:tab/>
        </w:r>
        <w:r>
          <w:rPr>
            <w:webHidden/>
          </w:rPr>
          <w:fldChar w:fldCharType="begin"/>
        </w:r>
        <w:r>
          <w:rPr>
            <w:webHidden/>
          </w:rPr>
          <w:instrText xml:space="preserve"> PAGEREF _Toc183218359 \h </w:instrText>
        </w:r>
        <w:r>
          <w:rPr>
            <w:webHidden/>
          </w:rPr>
        </w:r>
        <w:r>
          <w:rPr>
            <w:webHidden/>
          </w:rPr>
          <w:fldChar w:fldCharType="separate"/>
        </w:r>
        <w:r w:rsidR="0003795B">
          <w:rPr>
            <w:webHidden/>
          </w:rPr>
          <w:t>103</w:t>
        </w:r>
        <w:r>
          <w:rPr>
            <w:webHidden/>
          </w:rPr>
          <w:fldChar w:fldCharType="end"/>
        </w:r>
      </w:hyperlink>
    </w:p>
    <w:p w14:paraId="6C6A8A0A" w14:textId="6BF92D4C" w:rsidR="00BC1124" w:rsidRDefault="00BC1124">
      <w:pPr>
        <w:pStyle w:val="TableofFigures"/>
        <w:rPr>
          <w:rFonts w:eastAsiaTheme="minorEastAsia"/>
          <w:kern w:val="2"/>
          <w:sz w:val="24"/>
          <w:szCs w:val="24"/>
          <w:lang w:val="en-MY" w:eastAsia="en-MY"/>
          <w14:ligatures w14:val="standardContextual"/>
        </w:rPr>
      </w:pPr>
      <w:hyperlink w:anchor="_Toc183218360" w:history="1">
        <w:r w:rsidRPr="00D15759">
          <w:rPr>
            <w:rStyle w:val="Hyperlink"/>
          </w:rPr>
          <w:t>Figure 49: LPSS UART Block Diagram</w:t>
        </w:r>
        <w:r>
          <w:rPr>
            <w:webHidden/>
          </w:rPr>
          <w:tab/>
        </w:r>
        <w:r>
          <w:rPr>
            <w:webHidden/>
          </w:rPr>
          <w:fldChar w:fldCharType="begin"/>
        </w:r>
        <w:r>
          <w:rPr>
            <w:webHidden/>
          </w:rPr>
          <w:instrText xml:space="preserve"> PAGEREF _Toc183218360 \h </w:instrText>
        </w:r>
        <w:r>
          <w:rPr>
            <w:webHidden/>
          </w:rPr>
        </w:r>
        <w:r>
          <w:rPr>
            <w:webHidden/>
          </w:rPr>
          <w:fldChar w:fldCharType="separate"/>
        </w:r>
        <w:r w:rsidR="0003795B">
          <w:rPr>
            <w:webHidden/>
          </w:rPr>
          <w:t>105</w:t>
        </w:r>
        <w:r>
          <w:rPr>
            <w:webHidden/>
          </w:rPr>
          <w:fldChar w:fldCharType="end"/>
        </w:r>
      </w:hyperlink>
    </w:p>
    <w:p w14:paraId="4E3E8B95" w14:textId="5D501AA8" w:rsidR="00BC1124" w:rsidRDefault="00BC1124">
      <w:pPr>
        <w:pStyle w:val="TableofFigures"/>
        <w:rPr>
          <w:rFonts w:eastAsiaTheme="minorEastAsia"/>
          <w:kern w:val="2"/>
          <w:sz w:val="24"/>
          <w:szCs w:val="24"/>
          <w:lang w:val="en-MY" w:eastAsia="en-MY"/>
          <w14:ligatures w14:val="standardContextual"/>
        </w:rPr>
      </w:pPr>
      <w:hyperlink w:anchor="_Toc183218361" w:history="1">
        <w:r w:rsidRPr="00D15759">
          <w:rPr>
            <w:rStyle w:val="Hyperlink"/>
          </w:rPr>
          <w:t>Figure 50: LPSS GSPI High level Block Diagram</w:t>
        </w:r>
        <w:r>
          <w:rPr>
            <w:webHidden/>
          </w:rPr>
          <w:tab/>
        </w:r>
        <w:r>
          <w:rPr>
            <w:webHidden/>
          </w:rPr>
          <w:fldChar w:fldCharType="begin"/>
        </w:r>
        <w:r>
          <w:rPr>
            <w:webHidden/>
          </w:rPr>
          <w:instrText xml:space="preserve"> PAGEREF _Toc183218361 \h </w:instrText>
        </w:r>
        <w:r>
          <w:rPr>
            <w:webHidden/>
          </w:rPr>
        </w:r>
        <w:r>
          <w:rPr>
            <w:webHidden/>
          </w:rPr>
          <w:fldChar w:fldCharType="separate"/>
        </w:r>
        <w:r w:rsidR="0003795B">
          <w:rPr>
            <w:webHidden/>
          </w:rPr>
          <w:t>105</w:t>
        </w:r>
        <w:r>
          <w:rPr>
            <w:webHidden/>
          </w:rPr>
          <w:fldChar w:fldCharType="end"/>
        </w:r>
      </w:hyperlink>
    </w:p>
    <w:p w14:paraId="507DA6F9" w14:textId="6B93E230" w:rsidR="00BC1124" w:rsidRDefault="00BC1124">
      <w:pPr>
        <w:pStyle w:val="TableofFigures"/>
        <w:rPr>
          <w:rFonts w:eastAsiaTheme="minorEastAsia"/>
          <w:kern w:val="2"/>
          <w:sz w:val="24"/>
          <w:szCs w:val="24"/>
          <w:lang w:val="en-MY" w:eastAsia="en-MY"/>
          <w14:ligatures w14:val="standardContextual"/>
        </w:rPr>
      </w:pPr>
      <w:hyperlink w:anchor="_Toc183218362" w:history="1">
        <w:r w:rsidRPr="00D15759">
          <w:rPr>
            <w:rStyle w:val="Hyperlink"/>
          </w:rPr>
          <w:t>Figure 51: ISH Sensor Header high level block diagram</w:t>
        </w:r>
        <w:r>
          <w:rPr>
            <w:webHidden/>
          </w:rPr>
          <w:tab/>
        </w:r>
        <w:r>
          <w:rPr>
            <w:webHidden/>
          </w:rPr>
          <w:fldChar w:fldCharType="begin"/>
        </w:r>
        <w:r>
          <w:rPr>
            <w:webHidden/>
          </w:rPr>
          <w:instrText xml:space="preserve"> PAGEREF _Toc183218362 \h </w:instrText>
        </w:r>
        <w:r>
          <w:rPr>
            <w:webHidden/>
          </w:rPr>
        </w:r>
        <w:r>
          <w:rPr>
            <w:webHidden/>
          </w:rPr>
          <w:fldChar w:fldCharType="separate"/>
        </w:r>
        <w:r w:rsidR="0003795B">
          <w:rPr>
            <w:webHidden/>
          </w:rPr>
          <w:t>108</w:t>
        </w:r>
        <w:r>
          <w:rPr>
            <w:webHidden/>
          </w:rPr>
          <w:fldChar w:fldCharType="end"/>
        </w:r>
      </w:hyperlink>
    </w:p>
    <w:p w14:paraId="7F7B821C" w14:textId="31929CF4" w:rsidR="00BC1124" w:rsidRDefault="00BC1124">
      <w:pPr>
        <w:pStyle w:val="TableofFigures"/>
        <w:rPr>
          <w:rFonts w:eastAsiaTheme="minorEastAsia"/>
          <w:kern w:val="2"/>
          <w:sz w:val="24"/>
          <w:szCs w:val="24"/>
          <w:lang w:val="en-MY" w:eastAsia="en-MY"/>
          <w14:ligatures w14:val="standardContextual"/>
        </w:rPr>
      </w:pPr>
      <w:hyperlink w:anchor="_Toc183218363" w:history="1">
        <w:r w:rsidRPr="00D15759">
          <w:rPr>
            <w:rStyle w:val="Hyperlink"/>
          </w:rPr>
          <w:t>Figure 52 : Touch Panel high level block diagram</w:t>
        </w:r>
        <w:r>
          <w:rPr>
            <w:webHidden/>
          </w:rPr>
          <w:tab/>
        </w:r>
        <w:r>
          <w:rPr>
            <w:webHidden/>
          </w:rPr>
          <w:fldChar w:fldCharType="begin"/>
        </w:r>
        <w:r>
          <w:rPr>
            <w:webHidden/>
          </w:rPr>
          <w:instrText xml:space="preserve"> PAGEREF _Toc183218363 \h </w:instrText>
        </w:r>
        <w:r>
          <w:rPr>
            <w:webHidden/>
          </w:rPr>
        </w:r>
        <w:r>
          <w:rPr>
            <w:webHidden/>
          </w:rPr>
          <w:fldChar w:fldCharType="separate"/>
        </w:r>
        <w:r w:rsidR="0003795B">
          <w:rPr>
            <w:webHidden/>
          </w:rPr>
          <w:t>111</w:t>
        </w:r>
        <w:r>
          <w:rPr>
            <w:webHidden/>
          </w:rPr>
          <w:fldChar w:fldCharType="end"/>
        </w:r>
      </w:hyperlink>
    </w:p>
    <w:p w14:paraId="403B5C57" w14:textId="5C3FFF13" w:rsidR="00BC1124" w:rsidRDefault="00BC1124">
      <w:pPr>
        <w:pStyle w:val="TableofFigures"/>
        <w:rPr>
          <w:rFonts w:eastAsiaTheme="minorEastAsia"/>
          <w:kern w:val="2"/>
          <w:sz w:val="24"/>
          <w:szCs w:val="24"/>
          <w:lang w:val="en-MY" w:eastAsia="en-MY"/>
          <w14:ligatures w14:val="standardContextual"/>
        </w:rPr>
      </w:pPr>
      <w:hyperlink w:anchor="_Toc183218364" w:history="1">
        <w:r w:rsidRPr="00D15759">
          <w:rPr>
            <w:rStyle w:val="Hyperlink"/>
          </w:rPr>
          <w:t>Figure 53: Touchpad high level block diagram</w:t>
        </w:r>
        <w:r>
          <w:rPr>
            <w:webHidden/>
          </w:rPr>
          <w:tab/>
        </w:r>
        <w:r>
          <w:rPr>
            <w:webHidden/>
          </w:rPr>
          <w:fldChar w:fldCharType="begin"/>
        </w:r>
        <w:r>
          <w:rPr>
            <w:webHidden/>
          </w:rPr>
          <w:instrText xml:space="preserve"> PAGEREF _Toc183218364 \h </w:instrText>
        </w:r>
        <w:r>
          <w:rPr>
            <w:webHidden/>
          </w:rPr>
        </w:r>
        <w:r>
          <w:rPr>
            <w:webHidden/>
          </w:rPr>
          <w:fldChar w:fldCharType="separate"/>
        </w:r>
        <w:r w:rsidR="0003795B">
          <w:rPr>
            <w:webHidden/>
          </w:rPr>
          <w:t>113</w:t>
        </w:r>
        <w:r>
          <w:rPr>
            <w:webHidden/>
          </w:rPr>
          <w:fldChar w:fldCharType="end"/>
        </w:r>
      </w:hyperlink>
    </w:p>
    <w:p w14:paraId="40524C4C" w14:textId="33BF80B4" w:rsidR="00BC1124" w:rsidRDefault="00BC1124">
      <w:pPr>
        <w:pStyle w:val="TableofFigures"/>
        <w:rPr>
          <w:rFonts w:eastAsiaTheme="minorEastAsia"/>
          <w:kern w:val="2"/>
          <w:sz w:val="24"/>
          <w:szCs w:val="24"/>
          <w:lang w:val="en-MY" w:eastAsia="en-MY"/>
          <w14:ligatures w14:val="standardContextual"/>
        </w:rPr>
      </w:pPr>
      <w:hyperlink w:anchor="_Toc183218365" w:history="1">
        <w:r w:rsidRPr="00D15759">
          <w:rPr>
            <w:rStyle w:val="Hyperlink"/>
          </w:rPr>
          <w:t>Figure 54: PSS Circuit high level block diagram</w:t>
        </w:r>
        <w:r>
          <w:rPr>
            <w:webHidden/>
          </w:rPr>
          <w:tab/>
        </w:r>
        <w:r>
          <w:rPr>
            <w:webHidden/>
          </w:rPr>
          <w:fldChar w:fldCharType="begin"/>
        </w:r>
        <w:r>
          <w:rPr>
            <w:webHidden/>
          </w:rPr>
          <w:instrText xml:space="preserve"> PAGEREF _Toc183218365 \h </w:instrText>
        </w:r>
        <w:r>
          <w:rPr>
            <w:webHidden/>
          </w:rPr>
        </w:r>
        <w:r>
          <w:rPr>
            <w:webHidden/>
          </w:rPr>
          <w:fldChar w:fldCharType="separate"/>
        </w:r>
        <w:r w:rsidR="0003795B">
          <w:rPr>
            <w:webHidden/>
          </w:rPr>
          <w:t>115</w:t>
        </w:r>
        <w:r>
          <w:rPr>
            <w:webHidden/>
          </w:rPr>
          <w:fldChar w:fldCharType="end"/>
        </w:r>
      </w:hyperlink>
    </w:p>
    <w:p w14:paraId="3045DF85" w14:textId="63E8F98B" w:rsidR="00BC1124" w:rsidRDefault="00BC1124">
      <w:pPr>
        <w:pStyle w:val="TableofFigures"/>
        <w:rPr>
          <w:rFonts w:eastAsiaTheme="minorEastAsia"/>
          <w:kern w:val="2"/>
          <w:sz w:val="24"/>
          <w:szCs w:val="24"/>
          <w:lang w:val="en-MY" w:eastAsia="en-MY"/>
          <w14:ligatures w14:val="standardContextual"/>
        </w:rPr>
      </w:pPr>
      <w:hyperlink w:anchor="_Toc183218366" w:history="1">
        <w:r w:rsidRPr="00D15759">
          <w:rPr>
            <w:rStyle w:val="Hyperlink"/>
          </w:rPr>
          <w:t xml:space="preserve">Figure 55: </w:t>
        </w:r>
        <w:r w:rsidRPr="00D15759">
          <w:rPr>
            <w:rStyle w:val="Hyperlink"/>
            <w:rFonts w:cstheme="minorHAnsi"/>
            <w:bCs/>
          </w:rPr>
          <w:t>WCL Architectural overview</w:t>
        </w:r>
        <w:r>
          <w:rPr>
            <w:webHidden/>
          </w:rPr>
          <w:tab/>
        </w:r>
        <w:r>
          <w:rPr>
            <w:webHidden/>
          </w:rPr>
          <w:fldChar w:fldCharType="begin"/>
        </w:r>
        <w:r>
          <w:rPr>
            <w:webHidden/>
          </w:rPr>
          <w:instrText xml:space="preserve"> PAGEREF _Toc183218366 \h </w:instrText>
        </w:r>
        <w:r>
          <w:rPr>
            <w:webHidden/>
          </w:rPr>
        </w:r>
        <w:r>
          <w:rPr>
            <w:webHidden/>
          </w:rPr>
          <w:fldChar w:fldCharType="separate"/>
        </w:r>
        <w:r w:rsidR="0003795B">
          <w:rPr>
            <w:webHidden/>
          </w:rPr>
          <w:t>120</w:t>
        </w:r>
        <w:r>
          <w:rPr>
            <w:webHidden/>
          </w:rPr>
          <w:fldChar w:fldCharType="end"/>
        </w:r>
      </w:hyperlink>
    </w:p>
    <w:p w14:paraId="039CB7FA" w14:textId="33B014F4" w:rsidR="00BC1124" w:rsidRDefault="00BC1124">
      <w:pPr>
        <w:pStyle w:val="TableofFigures"/>
        <w:rPr>
          <w:rFonts w:eastAsiaTheme="minorEastAsia"/>
          <w:kern w:val="2"/>
          <w:sz w:val="24"/>
          <w:szCs w:val="24"/>
          <w:lang w:val="en-MY" w:eastAsia="en-MY"/>
          <w14:ligatures w14:val="standardContextual"/>
        </w:rPr>
      </w:pPr>
      <w:hyperlink w:anchor="_Toc183218367" w:history="1">
        <w:r w:rsidRPr="00D15759">
          <w:rPr>
            <w:rStyle w:val="Hyperlink"/>
          </w:rPr>
          <w:t xml:space="preserve">Figure 56: </w:t>
        </w:r>
        <w:r w:rsidRPr="00D15759">
          <w:rPr>
            <w:rStyle w:val="Hyperlink"/>
            <w:rFonts w:cstheme="minorHAnsi"/>
            <w:bCs/>
          </w:rPr>
          <w:t>MIPI60 Debug Port (Samtec QSH-030-01 series)</w:t>
        </w:r>
        <w:r>
          <w:rPr>
            <w:webHidden/>
          </w:rPr>
          <w:tab/>
        </w:r>
        <w:r>
          <w:rPr>
            <w:webHidden/>
          </w:rPr>
          <w:fldChar w:fldCharType="begin"/>
        </w:r>
        <w:r>
          <w:rPr>
            <w:webHidden/>
          </w:rPr>
          <w:instrText xml:space="preserve"> PAGEREF _Toc183218367 \h </w:instrText>
        </w:r>
        <w:r>
          <w:rPr>
            <w:webHidden/>
          </w:rPr>
        </w:r>
        <w:r>
          <w:rPr>
            <w:webHidden/>
          </w:rPr>
          <w:fldChar w:fldCharType="separate"/>
        </w:r>
        <w:r w:rsidR="0003795B">
          <w:rPr>
            <w:webHidden/>
          </w:rPr>
          <w:t>122</w:t>
        </w:r>
        <w:r>
          <w:rPr>
            <w:webHidden/>
          </w:rPr>
          <w:fldChar w:fldCharType="end"/>
        </w:r>
      </w:hyperlink>
    </w:p>
    <w:p w14:paraId="2E4AB050" w14:textId="4E012253" w:rsidR="00BC1124" w:rsidRDefault="00BC1124">
      <w:pPr>
        <w:pStyle w:val="TableofFigures"/>
        <w:rPr>
          <w:rFonts w:eastAsiaTheme="minorEastAsia"/>
          <w:kern w:val="2"/>
          <w:sz w:val="24"/>
          <w:szCs w:val="24"/>
          <w:lang w:val="en-MY" w:eastAsia="en-MY"/>
          <w14:ligatures w14:val="standardContextual"/>
        </w:rPr>
      </w:pPr>
      <w:hyperlink w:anchor="_Toc183218368" w:history="1">
        <w:r w:rsidRPr="00D15759">
          <w:rPr>
            <w:rStyle w:val="Hyperlink"/>
          </w:rPr>
          <w:t xml:space="preserve">Figure 57: </w:t>
        </w:r>
        <w:r w:rsidRPr="00D15759">
          <w:rPr>
            <w:rStyle w:val="Hyperlink"/>
            <w:rFonts w:cstheme="minorHAnsi"/>
            <w:bCs/>
          </w:rPr>
          <w:t>WCL RVP VISA connections</w:t>
        </w:r>
        <w:r>
          <w:rPr>
            <w:webHidden/>
          </w:rPr>
          <w:tab/>
        </w:r>
        <w:r>
          <w:rPr>
            <w:webHidden/>
          </w:rPr>
          <w:fldChar w:fldCharType="begin"/>
        </w:r>
        <w:r>
          <w:rPr>
            <w:webHidden/>
          </w:rPr>
          <w:instrText xml:space="preserve"> PAGEREF _Toc183218368 \h </w:instrText>
        </w:r>
        <w:r>
          <w:rPr>
            <w:webHidden/>
          </w:rPr>
        </w:r>
        <w:r>
          <w:rPr>
            <w:webHidden/>
          </w:rPr>
          <w:fldChar w:fldCharType="separate"/>
        </w:r>
        <w:r w:rsidR="0003795B">
          <w:rPr>
            <w:webHidden/>
          </w:rPr>
          <w:t>123</w:t>
        </w:r>
        <w:r>
          <w:rPr>
            <w:webHidden/>
          </w:rPr>
          <w:fldChar w:fldCharType="end"/>
        </w:r>
      </w:hyperlink>
    </w:p>
    <w:p w14:paraId="025AB346" w14:textId="2A273710" w:rsidR="00BC1124" w:rsidRDefault="00BC1124">
      <w:pPr>
        <w:pStyle w:val="TableofFigures"/>
        <w:rPr>
          <w:rFonts w:eastAsiaTheme="minorEastAsia"/>
          <w:kern w:val="2"/>
          <w:sz w:val="24"/>
          <w:szCs w:val="24"/>
          <w:lang w:val="en-MY" w:eastAsia="en-MY"/>
          <w14:ligatures w14:val="standardContextual"/>
        </w:rPr>
      </w:pPr>
      <w:hyperlink w:anchor="_Toc183218369" w:history="1">
        <w:r w:rsidRPr="00D15759">
          <w:rPr>
            <w:rStyle w:val="Hyperlink"/>
          </w:rPr>
          <w:t xml:space="preserve">Figure 58: </w:t>
        </w:r>
        <w:r w:rsidRPr="00D15759">
          <w:rPr>
            <w:rStyle w:val="Hyperlink"/>
            <w:rFonts w:cstheme="minorHAnsi"/>
            <w:bCs/>
          </w:rPr>
          <w:t>Illustrates the most basic connection between DTS and TS using just a USB Debug cable</w:t>
        </w:r>
        <w:r>
          <w:rPr>
            <w:webHidden/>
          </w:rPr>
          <w:tab/>
        </w:r>
        <w:r>
          <w:rPr>
            <w:webHidden/>
          </w:rPr>
          <w:fldChar w:fldCharType="begin"/>
        </w:r>
        <w:r>
          <w:rPr>
            <w:webHidden/>
          </w:rPr>
          <w:instrText xml:space="preserve"> PAGEREF _Toc183218369 \h </w:instrText>
        </w:r>
        <w:r>
          <w:rPr>
            <w:webHidden/>
          </w:rPr>
        </w:r>
        <w:r>
          <w:rPr>
            <w:webHidden/>
          </w:rPr>
          <w:fldChar w:fldCharType="separate"/>
        </w:r>
        <w:r w:rsidR="0003795B">
          <w:rPr>
            <w:webHidden/>
          </w:rPr>
          <w:t>125</w:t>
        </w:r>
        <w:r>
          <w:rPr>
            <w:webHidden/>
          </w:rPr>
          <w:fldChar w:fldCharType="end"/>
        </w:r>
      </w:hyperlink>
    </w:p>
    <w:p w14:paraId="6C9C3F79" w14:textId="4788F4B0" w:rsidR="00BC1124" w:rsidRDefault="00BC1124">
      <w:pPr>
        <w:pStyle w:val="TableofFigures"/>
        <w:rPr>
          <w:rFonts w:eastAsiaTheme="minorEastAsia"/>
          <w:kern w:val="2"/>
          <w:sz w:val="24"/>
          <w:szCs w:val="24"/>
          <w:lang w:val="en-MY" w:eastAsia="en-MY"/>
          <w14:ligatures w14:val="standardContextual"/>
        </w:rPr>
      </w:pPr>
      <w:hyperlink w:anchor="_Toc183218370" w:history="1">
        <w:r w:rsidRPr="00D15759">
          <w:rPr>
            <w:rStyle w:val="Hyperlink"/>
          </w:rPr>
          <w:t xml:space="preserve">Figure 59: </w:t>
        </w:r>
        <w:r w:rsidRPr="00D15759">
          <w:rPr>
            <w:rStyle w:val="Hyperlink"/>
            <w:rFonts w:cstheme="minorHAnsi"/>
            <w:bCs/>
          </w:rPr>
          <w:t>2W DCI OOB Connection</w:t>
        </w:r>
        <w:r>
          <w:rPr>
            <w:webHidden/>
          </w:rPr>
          <w:tab/>
        </w:r>
        <w:r>
          <w:rPr>
            <w:webHidden/>
          </w:rPr>
          <w:fldChar w:fldCharType="begin"/>
        </w:r>
        <w:r>
          <w:rPr>
            <w:webHidden/>
          </w:rPr>
          <w:instrText xml:space="preserve"> PAGEREF _Toc183218370 \h </w:instrText>
        </w:r>
        <w:r>
          <w:rPr>
            <w:webHidden/>
          </w:rPr>
        </w:r>
        <w:r>
          <w:rPr>
            <w:webHidden/>
          </w:rPr>
          <w:fldChar w:fldCharType="separate"/>
        </w:r>
        <w:r w:rsidR="0003795B">
          <w:rPr>
            <w:webHidden/>
          </w:rPr>
          <w:t>126</w:t>
        </w:r>
        <w:r>
          <w:rPr>
            <w:webHidden/>
          </w:rPr>
          <w:fldChar w:fldCharType="end"/>
        </w:r>
      </w:hyperlink>
    </w:p>
    <w:p w14:paraId="413BE3E5" w14:textId="1B24C8A5" w:rsidR="00BC1124" w:rsidRDefault="00BC1124">
      <w:pPr>
        <w:pStyle w:val="TableofFigures"/>
        <w:rPr>
          <w:rFonts w:eastAsiaTheme="minorEastAsia"/>
          <w:kern w:val="2"/>
          <w:sz w:val="24"/>
          <w:szCs w:val="24"/>
          <w:lang w:val="en-MY" w:eastAsia="en-MY"/>
          <w14:ligatures w14:val="standardContextual"/>
        </w:rPr>
      </w:pPr>
      <w:hyperlink w:anchor="_Toc183218371" w:history="1">
        <w:r w:rsidRPr="00D15759">
          <w:rPr>
            <w:rStyle w:val="Hyperlink"/>
          </w:rPr>
          <w:t xml:space="preserve">Figure 60: </w:t>
        </w:r>
        <w:r w:rsidRPr="00D15759">
          <w:rPr>
            <w:rStyle w:val="Hyperlink"/>
            <w:rFonts w:cstheme="minorHAnsi"/>
            <w:bCs/>
          </w:rPr>
          <w:t>“Debug for I3C” Connection</w:t>
        </w:r>
        <w:r>
          <w:rPr>
            <w:webHidden/>
          </w:rPr>
          <w:tab/>
        </w:r>
        <w:r>
          <w:rPr>
            <w:webHidden/>
          </w:rPr>
          <w:fldChar w:fldCharType="begin"/>
        </w:r>
        <w:r>
          <w:rPr>
            <w:webHidden/>
          </w:rPr>
          <w:instrText xml:space="preserve"> PAGEREF _Toc183218371 \h </w:instrText>
        </w:r>
        <w:r>
          <w:rPr>
            <w:webHidden/>
          </w:rPr>
        </w:r>
        <w:r>
          <w:rPr>
            <w:webHidden/>
          </w:rPr>
          <w:fldChar w:fldCharType="separate"/>
        </w:r>
        <w:r w:rsidR="0003795B">
          <w:rPr>
            <w:webHidden/>
          </w:rPr>
          <w:t>126</w:t>
        </w:r>
        <w:r>
          <w:rPr>
            <w:webHidden/>
          </w:rPr>
          <w:fldChar w:fldCharType="end"/>
        </w:r>
      </w:hyperlink>
    </w:p>
    <w:p w14:paraId="31A297FE" w14:textId="3549FD19" w:rsidR="00BC1124" w:rsidRDefault="00BC1124">
      <w:pPr>
        <w:pStyle w:val="TableofFigures"/>
        <w:rPr>
          <w:rFonts w:eastAsiaTheme="minorEastAsia"/>
          <w:kern w:val="2"/>
          <w:sz w:val="24"/>
          <w:szCs w:val="24"/>
          <w:lang w:val="en-MY" w:eastAsia="en-MY"/>
          <w14:ligatures w14:val="standardContextual"/>
        </w:rPr>
      </w:pPr>
      <w:hyperlink w:anchor="_Toc183218372" w:history="1">
        <w:r w:rsidRPr="00D15759">
          <w:rPr>
            <w:rStyle w:val="Hyperlink"/>
          </w:rPr>
          <w:t xml:space="preserve">Figure 61: </w:t>
        </w:r>
        <w:r w:rsidRPr="00D15759">
          <w:rPr>
            <w:rStyle w:val="Hyperlink"/>
            <w:rFonts w:cstheme="minorHAnsi"/>
            <w:bCs/>
          </w:rPr>
          <w:t>Extending 2W DCI.OOB and Debug for I3C with USB DbC</w:t>
        </w:r>
        <w:r>
          <w:rPr>
            <w:webHidden/>
          </w:rPr>
          <w:tab/>
        </w:r>
        <w:r>
          <w:rPr>
            <w:webHidden/>
          </w:rPr>
          <w:fldChar w:fldCharType="begin"/>
        </w:r>
        <w:r>
          <w:rPr>
            <w:webHidden/>
          </w:rPr>
          <w:instrText xml:space="preserve"> PAGEREF _Toc183218372 \h </w:instrText>
        </w:r>
        <w:r>
          <w:rPr>
            <w:webHidden/>
          </w:rPr>
        </w:r>
        <w:r>
          <w:rPr>
            <w:webHidden/>
          </w:rPr>
          <w:fldChar w:fldCharType="separate"/>
        </w:r>
        <w:r w:rsidR="0003795B">
          <w:rPr>
            <w:webHidden/>
          </w:rPr>
          <w:t>127</w:t>
        </w:r>
        <w:r>
          <w:rPr>
            <w:webHidden/>
          </w:rPr>
          <w:fldChar w:fldCharType="end"/>
        </w:r>
      </w:hyperlink>
    </w:p>
    <w:p w14:paraId="45ADAFE8" w14:textId="1C863C00" w:rsidR="00BC1124" w:rsidRDefault="00BC1124">
      <w:pPr>
        <w:pStyle w:val="TableofFigures"/>
        <w:rPr>
          <w:rFonts w:eastAsiaTheme="minorEastAsia"/>
          <w:kern w:val="2"/>
          <w:sz w:val="24"/>
          <w:szCs w:val="24"/>
          <w:lang w:val="en-MY" w:eastAsia="en-MY"/>
          <w14:ligatures w14:val="standardContextual"/>
        </w:rPr>
      </w:pPr>
      <w:hyperlink w:anchor="_Toc183218373" w:history="1">
        <w:r w:rsidRPr="00D15759">
          <w:rPr>
            <w:rStyle w:val="Hyperlink"/>
          </w:rPr>
          <w:t xml:space="preserve">Figure 62: </w:t>
        </w:r>
        <w:r w:rsidRPr="00D15759">
          <w:rPr>
            <w:rStyle w:val="Hyperlink"/>
            <w:rFonts w:cstheme="minorHAnsi"/>
            <w:bCs/>
          </w:rPr>
          <w:t>Charging the TS while Debugging using 2W DCI OOB or Debug for I3C</w:t>
        </w:r>
        <w:r>
          <w:rPr>
            <w:webHidden/>
          </w:rPr>
          <w:tab/>
        </w:r>
        <w:r>
          <w:rPr>
            <w:webHidden/>
          </w:rPr>
          <w:fldChar w:fldCharType="begin"/>
        </w:r>
        <w:r>
          <w:rPr>
            <w:webHidden/>
          </w:rPr>
          <w:instrText xml:space="preserve"> PAGEREF _Toc183218373 \h </w:instrText>
        </w:r>
        <w:r>
          <w:rPr>
            <w:webHidden/>
          </w:rPr>
        </w:r>
        <w:r>
          <w:rPr>
            <w:webHidden/>
          </w:rPr>
          <w:fldChar w:fldCharType="separate"/>
        </w:r>
        <w:r w:rsidR="0003795B">
          <w:rPr>
            <w:webHidden/>
          </w:rPr>
          <w:t>127</w:t>
        </w:r>
        <w:r>
          <w:rPr>
            <w:webHidden/>
          </w:rPr>
          <w:fldChar w:fldCharType="end"/>
        </w:r>
      </w:hyperlink>
    </w:p>
    <w:p w14:paraId="33423FCF" w14:textId="18019A56" w:rsidR="00BC1124" w:rsidRDefault="00BC1124">
      <w:pPr>
        <w:pStyle w:val="TableofFigures"/>
        <w:rPr>
          <w:rFonts w:eastAsiaTheme="minorEastAsia"/>
          <w:kern w:val="2"/>
          <w:sz w:val="24"/>
          <w:szCs w:val="24"/>
          <w:lang w:val="en-MY" w:eastAsia="en-MY"/>
          <w14:ligatures w14:val="standardContextual"/>
        </w:rPr>
      </w:pPr>
      <w:hyperlink w:anchor="_Toc183218374" w:history="1">
        <w:r w:rsidRPr="00D15759">
          <w:rPr>
            <w:rStyle w:val="Hyperlink"/>
          </w:rPr>
          <w:t>Figure 63: Current Sense Implementation</w:t>
        </w:r>
        <w:r>
          <w:rPr>
            <w:webHidden/>
          </w:rPr>
          <w:tab/>
        </w:r>
        <w:r>
          <w:rPr>
            <w:webHidden/>
          </w:rPr>
          <w:fldChar w:fldCharType="begin"/>
        </w:r>
        <w:r>
          <w:rPr>
            <w:webHidden/>
          </w:rPr>
          <w:instrText xml:space="preserve"> PAGEREF _Toc183218374 \h </w:instrText>
        </w:r>
        <w:r>
          <w:rPr>
            <w:webHidden/>
          </w:rPr>
        </w:r>
        <w:r>
          <w:rPr>
            <w:webHidden/>
          </w:rPr>
          <w:fldChar w:fldCharType="separate"/>
        </w:r>
        <w:r w:rsidR="0003795B">
          <w:rPr>
            <w:webHidden/>
          </w:rPr>
          <w:t>129</w:t>
        </w:r>
        <w:r>
          <w:rPr>
            <w:webHidden/>
          </w:rPr>
          <w:fldChar w:fldCharType="end"/>
        </w:r>
      </w:hyperlink>
    </w:p>
    <w:p w14:paraId="0F96AA97" w14:textId="2ED0FF53" w:rsidR="00BC1124" w:rsidRDefault="00BC1124">
      <w:pPr>
        <w:pStyle w:val="TableofFigures"/>
        <w:rPr>
          <w:rFonts w:eastAsiaTheme="minorEastAsia"/>
          <w:kern w:val="2"/>
          <w:sz w:val="24"/>
          <w:szCs w:val="24"/>
          <w:lang w:val="en-MY" w:eastAsia="en-MY"/>
          <w14:ligatures w14:val="standardContextual"/>
        </w:rPr>
      </w:pPr>
      <w:hyperlink w:anchor="_Toc183218375" w:history="1">
        <w:r w:rsidRPr="00D15759">
          <w:rPr>
            <w:rStyle w:val="Hyperlink"/>
          </w:rPr>
          <w:t xml:space="preserve">Figure 64: </w:t>
        </w:r>
        <w:r w:rsidRPr="00D15759">
          <w:rPr>
            <w:rStyle w:val="Hyperlink"/>
            <w:rFonts w:cstheme="minorHAnsi"/>
            <w:bCs/>
          </w:rPr>
          <w:t>Port80 Functional Diagram</w:t>
        </w:r>
        <w:r>
          <w:rPr>
            <w:webHidden/>
          </w:rPr>
          <w:tab/>
        </w:r>
        <w:r>
          <w:rPr>
            <w:webHidden/>
          </w:rPr>
          <w:fldChar w:fldCharType="begin"/>
        </w:r>
        <w:r>
          <w:rPr>
            <w:webHidden/>
          </w:rPr>
          <w:instrText xml:space="preserve"> PAGEREF _Toc183218375 \h </w:instrText>
        </w:r>
        <w:r>
          <w:rPr>
            <w:webHidden/>
          </w:rPr>
        </w:r>
        <w:r>
          <w:rPr>
            <w:webHidden/>
          </w:rPr>
          <w:fldChar w:fldCharType="separate"/>
        </w:r>
        <w:r w:rsidR="0003795B">
          <w:rPr>
            <w:webHidden/>
          </w:rPr>
          <w:t>133</w:t>
        </w:r>
        <w:r>
          <w:rPr>
            <w:webHidden/>
          </w:rPr>
          <w:fldChar w:fldCharType="end"/>
        </w:r>
      </w:hyperlink>
    </w:p>
    <w:p w14:paraId="221B13C9" w14:textId="03C19BE1" w:rsidR="00BC1124" w:rsidRDefault="00BC1124">
      <w:pPr>
        <w:pStyle w:val="TableofFigures"/>
        <w:rPr>
          <w:rFonts w:eastAsiaTheme="minorEastAsia"/>
          <w:kern w:val="2"/>
          <w:sz w:val="24"/>
          <w:szCs w:val="24"/>
          <w:lang w:val="en-MY" w:eastAsia="en-MY"/>
          <w14:ligatures w14:val="standardContextual"/>
        </w:rPr>
      </w:pPr>
      <w:hyperlink w:anchor="_Toc183218376" w:history="1">
        <w:r w:rsidRPr="00D15759">
          <w:rPr>
            <w:rStyle w:val="Hyperlink"/>
          </w:rPr>
          <w:t xml:space="preserve">Figure 65: </w:t>
        </w:r>
        <w:r w:rsidRPr="00D15759">
          <w:rPr>
            <w:rStyle w:val="Hyperlink"/>
            <w:rFonts w:cstheme="minorHAnsi"/>
            <w:bCs/>
          </w:rPr>
          <w:t>Serial debug console high level block diagram</w:t>
        </w:r>
        <w:r>
          <w:rPr>
            <w:webHidden/>
          </w:rPr>
          <w:tab/>
        </w:r>
        <w:r>
          <w:rPr>
            <w:webHidden/>
          </w:rPr>
          <w:fldChar w:fldCharType="begin"/>
        </w:r>
        <w:r>
          <w:rPr>
            <w:webHidden/>
          </w:rPr>
          <w:instrText xml:space="preserve"> PAGEREF _Toc183218376 \h </w:instrText>
        </w:r>
        <w:r>
          <w:rPr>
            <w:webHidden/>
          </w:rPr>
        </w:r>
        <w:r>
          <w:rPr>
            <w:webHidden/>
          </w:rPr>
          <w:fldChar w:fldCharType="separate"/>
        </w:r>
        <w:r w:rsidR="0003795B">
          <w:rPr>
            <w:webHidden/>
          </w:rPr>
          <w:t>134</w:t>
        </w:r>
        <w:r>
          <w:rPr>
            <w:webHidden/>
          </w:rPr>
          <w:fldChar w:fldCharType="end"/>
        </w:r>
      </w:hyperlink>
    </w:p>
    <w:p w14:paraId="03D2D0F4" w14:textId="67D24FCE" w:rsidR="00BC1124" w:rsidRDefault="00BC1124">
      <w:pPr>
        <w:pStyle w:val="TableofFigures"/>
        <w:rPr>
          <w:rFonts w:eastAsiaTheme="minorEastAsia"/>
          <w:kern w:val="2"/>
          <w:sz w:val="24"/>
          <w:szCs w:val="24"/>
          <w:lang w:val="en-MY" w:eastAsia="en-MY"/>
          <w14:ligatures w14:val="standardContextual"/>
        </w:rPr>
      </w:pPr>
      <w:hyperlink w:anchor="_Toc183218377" w:history="1">
        <w:r w:rsidRPr="00D15759">
          <w:rPr>
            <w:rStyle w:val="Hyperlink"/>
          </w:rPr>
          <w:t>Figure 66: Nevo to BST Adapter</w:t>
        </w:r>
        <w:r>
          <w:rPr>
            <w:webHidden/>
          </w:rPr>
          <w:tab/>
        </w:r>
        <w:r>
          <w:rPr>
            <w:webHidden/>
          </w:rPr>
          <w:fldChar w:fldCharType="begin"/>
        </w:r>
        <w:r>
          <w:rPr>
            <w:webHidden/>
          </w:rPr>
          <w:instrText xml:space="preserve"> PAGEREF _Toc183218377 \h </w:instrText>
        </w:r>
        <w:r>
          <w:rPr>
            <w:webHidden/>
          </w:rPr>
        </w:r>
        <w:r>
          <w:rPr>
            <w:webHidden/>
          </w:rPr>
          <w:fldChar w:fldCharType="separate"/>
        </w:r>
        <w:r w:rsidR="0003795B">
          <w:rPr>
            <w:webHidden/>
          </w:rPr>
          <w:t>138</w:t>
        </w:r>
        <w:r>
          <w:rPr>
            <w:webHidden/>
          </w:rPr>
          <w:fldChar w:fldCharType="end"/>
        </w:r>
      </w:hyperlink>
    </w:p>
    <w:p w14:paraId="49A6C654" w14:textId="31BD12A8" w:rsidR="00BC1124" w:rsidRDefault="00BC1124">
      <w:pPr>
        <w:pStyle w:val="TableofFigures"/>
        <w:rPr>
          <w:rFonts w:eastAsiaTheme="minorEastAsia"/>
          <w:kern w:val="2"/>
          <w:sz w:val="24"/>
          <w:szCs w:val="24"/>
          <w:lang w:val="en-MY" w:eastAsia="en-MY"/>
          <w14:ligatures w14:val="standardContextual"/>
        </w:rPr>
      </w:pPr>
      <w:hyperlink w:anchor="_Toc183218378" w:history="1">
        <w:r w:rsidRPr="00D15759">
          <w:rPr>
            <w:rStyle w:val="Hyperlink"/>
          </w:rPr>
          <w:t>Figure 67: Nevo Extension Cable</w:t>
        </w:r>
        <w:r>
          <w:rPr>
            <w:webHidden/>
          </w:rPr>
          <w:tab/>
        </w:r>
        <w:r>
          <w:rPr>
            <w:webHidden/>
          </w:rPr>
          <w:fldChar w:fldCharType="begin"/>
        </w:r>
        <w:r>
          <w:rPr>
            <w:webHidden/>
          </w:rPr>
          <w:instrText xml:space="preserve"> PAGEREF _Toc183218378 \h </w:instrText>
        </w:r>
        <w:r>
          <w:rPr>
            <w:webHidden/>
          </w:rPr>
        </w:r>
        <w:r>
          <w:rPr>
            <w:webHidden/>
          </w:rPr>
          <w:fldChar w:fldCharType="separate"/>
        </w:r>
        <w:r w:rsidR="0003795B">
          <w:rPr>
            <w:webHidden/>
          </w:rPr>
          <w:t>138</w:t>
        </w:r>
        <w:r>
          <w:rPr>
            <w:webHidden/>
          </w:rPr>
          <w:fldChar w:fldCharType="end"/>
        </w:r>
      </w:hyperlink>
    </w:p>
    <w:p w14:paraId="1E136C5E" w14:textId="2E6BCF03" w:rsidR="00BC1124" w:rsidRDefault="00BC1124">
      <w:pPr>
        <w:pStyle w:val="TableofFigures"/>
        <w:rPr>
          <w:rFonts w:eastAsiaTheme="minorEastAsia"/>
          <w:kern w:val="2"/>
          <w:sz w:val="24"/>
          <w:szCs w:val="24"/>
          <w:lang w:val="en-MY" w:eastAsia="en-MY"/>
          <w14:ligatures w14:val="standardContextual"/>
        </w:rPr>
      </w:pPr>
      <w:hyperlink w:anchor="_Toc183218379" w:history="1">
        <w:r w:rsidRPr="00D15759">
          <w:rPr>
            <w:rStyle w:val="Hyperlink"/>
          </w:rPr>
          <w:t>Figure 68: SINAI to CPU sideband optimization schematic in WCL</w:t>
        </w:r>
        <w:r>
          <w:rPr>
            <w:webHidden/>
          </w:rPr>
          <w:tab/>
        </w:r>
        <w:r>
          <w:rPr>
            <w:webHidden/>
          </w:rPr>
          <w:fldChar w:fldCharType="begin"/>
        </w:r>
        <w:r>
          <w:rPr>
            <w:webHidden/>
          </w:rPr>
          <w:instrText xml:space="preserve"> PAGEREF _Toc183218379 \h </w:instrText>
        </w:r>
        <w:r>
          <w:rPr>
            <w:webHidden/>
          </w:rPr>
        </w:r>
        <w:r>
          <w:rPr>
            <w:webHidden/>
          </w:rPr>
          <w:fldChar w:fldCharType="separate"/>
        </w:r>
        <w:r w:rsidR="0003795B">
          <w:rPr>
            <w:webHidden/>
          </w:rPr>
          <w:t>140</w:t>
        </w:r>
        <w:r>
          <w:rPr>
            <w:webHidden/>
          </w:rPr>
          <w:fldChar w:fldCharType="end"/>
        </w:r>
      </w:hyperlink>
    </w:p>
    <w:p w14:paraId="6A31228B" w14:textId="6352A44E" w:rsidR="00BC1124" w:rsidRDefault="00BC1124">
      <w:pPr>
        <w:pStyle w:val="TableofFigures"/>
        <w:rPr>
          <w:rFonts w:eastAsiaTheme="minorEastAsia"/>
          <w:kern w:val="2"/>
          <w:sz w:val="24"/>
          <w:szCs w:val="24"/>
          <w:lang w:val="en-MY" w:eastAsia="en-MY"/>
          <w14:ligatures w14:val="standardContextual"/>
        </w:rPr>
      </w:pPr>
      <w:hyperlink w:anchor="_Toc183218380" w:history="1">
        <w:r w:rsidRPr="00D15759">
          <w:rPr>
            <w:rStyle w:val="Hyperlink"/>
          </w:rPr>
          <w:t>Figure 69:  WCL High Level SoC Power Scheme</w:t>
        </w:r>
        <w:r>
          <w:rPr>
            <w:webHidden/>
          </w:rPr>
          <w:tab/>
        </w:r>
        <w:r>
          <w:rPr>
            <w:webHidden/>
          </w:rPr>
          <w:fldChar w:fldCharType="begin"/>
        </w:r>
        <w:r>
          <w:rPr>
            <w:webHidden/>
          </w:rPr>
          <w:instrText xml:space="preserve"> PAGEREF _Toc183218380 \h </w:instrText>
        </w:r>
        <w:r>
          <w:rPr>
            <w:webHidden/>
          </w:rPr>
        </w:r>
        <w:r>
          <w:rPr>
            <w:webHidden/>
          </w:rPr>
          <w:fldChar w:fldCharType="separate"/>
        </w:r>
        <w:r w:rsidR="0003795B">
          <w:rPr>
            <w:webHidden/>
          </w:rPr>
          <w:t>141</w:t>
        </w:r>
        <w:r>
          <w:rPr>
            <w:webHidden/>
          </w:rPr>
          <w:fldChar w:fldCharType="end"/>
        </w:r>
      </w:hyperlink>
    </w:p>
    <w:p w14:paraId="7A072AE0" w14:textId="7419E2E0" w:rsidR="00BC1124" w:rsidRDefault="00BC1124">
      <w:pPr>
        <w:pStyle w:val="TableofFigures"/>
        <w:rPr>
          <w:rFonts w:eastAsiaTheme="minorEastAsia"/>
          <w:kern w:val="2"/>
          <w:sz w:val="24"/>
          <w:szCs w:val="24"/>
          <w:lang w:val="en-MY" w:eastAsia="en-MY"/>
          <w14:ligatures w14:val="standardContextual"/>
        </w:rPr>
      </w:pPr>
      <w:hyperlink w:anchor="_Toc183218381" w:history="1">
        <w:r w:rsidRPr="00D15759">
          <w:rPr>
            <w:rStyle w:val="Hyperlink"/>
          </w:rPr>
          <w:t>Figure 70:  WCL RVP2 Jumper Solution to Set Type C as Higher Priority</w:t>
        </w:r>
        <w:r>
          <w:rPr>
            <w:webHidden/>
          </w:rPr>
          <w:tab/>
        </w:r>
        <w:r>
          <w:rPr>
            <w:webHidden/>
          </w:rPr>
          <w:fldChar w:fldCharType="begin"/>
        </w:r>
        <w:r>
          <w:rPr>
            <w:webHidden/>
          </w:rPr>
          <w:instrText xml:space="preserve"> PAGEREF _Toc183218381 \h </w:instrText>
        </w:r>
        <w:r>
          <w:rPr>
            <w:webHidden/>
          </w:rPr>
        </w:r>
        <w:r>
          <w:rPr>
            <w:webHidden/>
          </w:rPr>
          <w:fldChar w:fldCharType="separate"/>
        </w:r>
        <w:r w:rsidR="0003795B">
          <w:rPr>
            <w:webHidden/>
          </w:rPr>
          <w:t>143</w:t>
        </w:r>
        <w:r>
          <w:rPr>
            <w:webHidden/>
          </w:rPr>
          <w:fldChar w:fldCharType="end"/>
        </w:r>
      </w:hyperlink>
    </w:p>
    <w:p w14:paraId="0004C14D" w14:textId="474A184E" w:rsidR="00BC1124" w:rsidRDefault="00BC1124">
      <w:pPr>
        <w:pStyle w:val="TableofFigures"/>
        <w:rPr>
          <w:rFonts w:eastAsiaTheme="minorEastAsia"/>
          <w:kern w:val="2"/>
          <w:sz w:val="24"/>
          <w:szCs w:val="24"/>
          <w:lang w:val="en-MY" w:eastAsia="en-MY"/>
          <w14:ligatures w14:val="standardContextual"/>
        </w:rPr>
      </w:pPr>
      <w:hyperlink w:anchor="_Toc183218382" w:history="1">
        <w:r w:rsidRPr="00D15759">
          <w:rPr>
            <w:rStyle w:val="Hyperlink"/>
          </w:rPr>
          <w:t>Figure 71:  Connection of UCIe MBVR LDO.</w:t>
        </w:r>
        <w:r>
          <w:rPr>
            <w:webHidden/>
          </w:rPr>
          <w:tab/>
        </w:r>
        <w:r>
          <w:rPr>
            <w:webHidden/>
          </w:rPr>
          <w:fldChar w:fldCharType="begin"/>
        </w:r>
        <w:r>
          <w:rPr>
            <w:webHidden/>
          </w:rPr>
          <w:instrText xml:space="preserve"> PAGEREF _Toc183218382 \h </w:instrText>
        </w:r>
        <w:r>
          <w:rPr>
            <w:webHidden/>
          </w:rPr>
        </w:r>
        <w:r>
          <w:rPr>
            <w:webHidden/>
          </w:rPr>
          <w:fldChar w:fldCharType="separate"/>
        </w:r>
        <w:r w:rsidR="0003795B">
          <w:rPr>
            <w:webHidden/>
          </w:rPr>
          <w:t>145</w:t>
        </w:r>
        <w:r>
          <w:rPr>
            <w:webHidden/>
          </w:rPr>
          <w:fldChar w:fldCharType="end"/>
        </w:r>
      </w:hyperlink>
    </w:p>
    <w:p w14:paraId="51784611" w14:textId="2C72A91E" w:rsidR="00BC1124" w:rsidRDefault="00BC1124">
      <w:pPr>
        <w:pStyle w:val="TableofFigures"/>
        <w:rPr>
          <w:rFonts w:eastAsiaTheme="minorEastAsia"/>
          <w:kern w:val="2"/>
          <w:sz w:val="24"/>
          <w:szCs w:val="24"/>
          <w:lang w:val="en-MY" w:eastAsia="en-MY"/>
          <w14:ligatures w14:val="standardContextual"/>
        </w:rPr>
      </w:pPr>
      <w:hyperlink w:anchor="_Toc183218383" w:history="1">
        <w:r w:rsidRPr="00D15759">
          <w:rPr>
            <w:rStyle w:val="Hyperlink"/>
          </w:rPr>
          <w:t>Figure 72:  WCL RVP1 Power flow diagram.</w:t>
        </w:r>
        <w:r>
          <w:rPr>
            <w:webHidden/>
          </w:rPr>
          <w:tab/>
        </w:r>
        <w:r>
          <w:rPr>
            <w:webHidden/>
          </w:rPr>
          <w:fldChar w:fldCharType="begin"/>
        </w:r>
        <w:r>
          <w:rPr>
            <w:webHidden/>
          </w:rPr>
          <w:instrText xml:space="preserve"> PAGEREF _Toc183218383 \h </w:instrText>
        </w:r>
        <w:r>
          <w:rPr>
            <w:webHidden/>
          </w:rPr>
        </w:r>
        <w:r>
          <w:rPr>
            <w:webHidden/>
          </w:rPr>
          <w:fldChar w:fldCharType="separate"/>
        </w:r>
        <w:r w:rsidR="0003795B">
          <w:rPr>
            <w:webHidden/>
          </w:rPr>
          <w:t>147</w:t>
        </w:r>
        <w:r>
          <w:rPr>
            <w:webHidden/>
          </w:rPr>
          <w:fldChar w:fldCharType="end"/>
        </w:r>
      </w:hyperlink>
    </w:p>
    <w:p w14:paraId="0E24E2A1" w14:textId="22EDEB67" w:rsidR="00BC1124" w:rsidRDefault="00BC1124">
      <w:pPr>
        <w:pStyle w:val="TableofFigures"/>
        <w:rPr>
          <w:rFonts w:eastAsiaTheme="minorEastAsia"/>
          <w:kern w:val="2"/>
          <w:sz w:val="24"/>
          <w:szCs w:val="24"/>
          <w:lang w:val="en-MY" w:eastAsia="en-MY"/>
          <w14:ligatures w14:val="standardContextual"/>
        </w:rPr>
      </w:pPr>
      <w:hyperlink w:anchor="_Toc183218384" w:history="1">
        <w:r w:rsidRPr="00D15759">
          <w:rPr>
            <w:rStyle w:val="Hyperlink"/>
          </w:rPr>
          <w:t>Figure 73:  WCL RVP2 Power flow diagram.</w:t>
        </w:r>
        <w:r>
          <w:rPr>
            <w:webHidden/>
          </w:rPr>
          <w:tab/>
        </w:r>
        <w:r>
          <w:rPr>
            <w:webHidden/>
          </w:rPr>
          <w:fldChar w:fldCharType="begin"/>
        </w:r>
        <w:r>
          <w:rPr>
            <w:webHidden/>
          </w:rPr>
          <w:instrText xml:space="preserve"> PAGEREF _Toc183218384 \h </w:instrText>
        </w:r>
        <w:r>
          <w:rPr>
            <w:webHidden/>
          </w:rPr>
        </w:r>
        <w:r>
          <w:rPr>
            <w:webHidden/>
          </w:rPr>
          <w:fldChar w:fldCharType="separate"/>
        </w:r>
        <w:r w:rsidR="0003795B">
          <w:rPr>
            <w:webHidden/>
          </w:rPr>
          <w:t>148</w:t>
        </w:r>
        <w:r>
          <w:rPr>
            <w:webHidden/>
          </w:rPr>
          <w:fldChar w:fldCharType="end"/>
        </w:r>
      </w:hyperlink>
    </w:p>
    <w:p w14:paraId="381703C5" w14:textId="0BE5072A" w:rsidR="00BC1124" w:rsidRDefault="00BC1124">
      <w:pPr>
        <w:pStyle w:val="TableofFigures"/>
        <w:rPr>
          <w:rFonts w:eastAsiaTheme="minorEastAsia"/>
          <w:kern w:val="2"/>
          <w:sz w:val="24"/>
          <w:szCs w:val="24"/>
          <w:lang w:val="en-MY" w:eastAsia="en-MY"/>
          <w14:ligatures w14:val="standardContextual"/>
        </w:rPr>
      </w:pPr>
      <w:hyperlink w:anchor="_Toc183218385" w:history="1">
        <w:r w:rsidRPr="00D15759">
          <w:rPr>
            <w:rStyle w:val="Hyperlink"/>
          </w:rPr>
          <w:t>Figure 74:  WCL VAL rails Power flow diagram.</w:t>
        </w:r>
        <w:r>
          <w:rPr>
            <w:webHidden/>
          </w:rPr>
          <w:tab/>
        </w:r>
        <w:r>
          <w:rPr>
            <w:webHidden/>
          </w:rPr>
          <w:fldChar w:fldCharType="begin"/>
        </w:r>
        <w:r>
          <w:rPr>
            <w:webHidden/>
          </w:rPr>
          <w:instrText xml:space="preserve"> PAGEREF _Toc183218385 \h </w:instrText>
        </w:r>
        <w:r>
          <w:rPr>
            <w:webHidden/>
          </w:rPr>
        </w:r>
        <w:r>
          <w:rPr>
            <w:webHidden/>
          </w:rPr>
          <w:fldChar w:fldCharType="separate"/>
        </w:r>
        <w:r w:rsidR="0003795B">
          <w:rPr>
            <w:webHidden/>
          </w:rPr>
          <w:t>149</w:t>
        </w:r>
        <w:r>
          <w:rPr>
            <w:webHidden/>
          </w:rPr>
          <w:fldChar w:fldCharType="end"/>
        </w:r>
      </w:hyperlink>
    </w:p>
    <w:p w14:paraId="65F868C4" w14:textId="6B7583CD" w:rsidR="00BC1124" w:rsidRDefault="00BC1124">
      <w:pPr>
        <w:pStyle w:val="TableofFigures"/>
        <w:rPr>
          <w:rFonts w:eastAsiaTheme="minorEastAsia"/>
          <w:kern w:val="2"/>
          <w:sz w:val="24"/>
          <w:szCs w:val="24"/>
          <w:lang w:val="en-MY" w:eastAsia="en-MY"/>
          <w14:ligatures w14:val="standardContextual"/>
        </w:rPr>
      </w:pPr>
      <w:hyperlink w:anchor="_Toc183218386" w:history="1">
        <w:r w:rsidRPr="00D15759">
          <w:rPr>
            <w:rStyle w:val="Hyperlink"/>
          </w:rPr>
          <w:t>Figure 75: WCL RVP Form factor details</w:t>
        </w:r>
        <w:r>
          <w:rPr>
            <w:webHidden/>
          </w:rPr>
          <w:tab/>
        </w:r>
        <w:r>
          <w:rPr>
            <w:webHidden/>
          </w:rPr>
          <w:fldChar w:fldCharType="begin"/>
        </w:r>
        <w:r>
          <w:rPr>
            <w:webHidden/>
          </w:rPr>
          <w:instrText xml:space="preserve"> PAGEREF _Toc183218386 \h </w:instrText>
        </w:r>
        <w:r>
          <w:rPr>
            <w:webHidden/>
          </w:rPr>
        </w:r>
        <w:r>
          <w:rPr>
            <w:webHidden/>
          </w:rPr>
          <w:fldChar w:fldCharType="separate"/>
        </w:r>
        <w:r w:rsidR="0003795B">
          <w:rPr>
            <w:webHidden/>
          </w:rPr>
          <w:t>158</w:t>
        </w:r>
        <w:r>
          <w:rPr>
            <w:webHidden/>
          </w:rPr>
          <w:fldChar w:fldCharType="end"/>
        </w:r>
      </w:hyperlink>
    </w:p>
    <w:p w14:paraId="05D81CFF" w14:textId="50292D15" w:rsidR="00BC1124" w:rsidRDefault="00BC1124">
      <w:pPr>
        <w:pStyle w:val="TableofFigures"/>
        <w:rPr>
          <w:rFonts w:eastAsiaTheme="minorEastAsia"/>
          <w:kern w:val="2"/>
          <w:sz w:val="24"/>
          <w:szCs w:val="24"/>
          <w:lang w:val="en-MY" w:eastAsia="en-MY"/>
          <w14:ligatures w14:val="standardContextual"/>
        </w:rPr>
      </w:pPr>
      <w:hyperlink w:anchor="_Toc183218387" w:history="1">
        <w:r w:rsidRPr="00D15759">
          <w:rPr>
            <w:rStyle w:val="Hyperlink"/>
          </w:rPr>
          <w:t>Figure 76 : Chrome support High Level block diagram with MECC AIC based Chrome EC</w:t>
        </w:r>
        <w:r>
          <w:rPr>
            <w:webHidden/>
          </w:rPr>
          <w:tab/>
        </w:r>
        <w:r>
          <w:rPr>
            <w:webHidden/>
          </w:rPr>
          <w:fldChar w:fldCharType="begin"/>
        </w:r>
        <w:r>
          <w:rPr>
            <w:webHidden/>
          </w:rPr>
          <w:instrText xml:space="preserve"> PAGEREF _Toc183218387 \h </w:instrText>
        </w:r>
        <w:r>
          <w:rPr>
            <w:webHidden/>
          </w:rPr>
        </w:r>
        <w:r>
          <w:rPr>
            <w:webHidden/>
          </w:rPr>
          <w:fldChar w:fldCharType="separate"/>
        </w:r>
        <w:r w:rsidR="0003795B">
          <w:rPr>
            <w:webHidden/>
          </w:rPr>
          <w:t>160</w:t>
        </w:r>
        <w:r>
          <w:rPr>
            <w:webHidden/>
          </w:rPr>
          <w:fldChar w:fldCharType="end"/>
        </w:r>
      </w:hyperlink>
    </w:p>
    <w:p w14:paraId="4EDD046E" w14:textId="3CB13E99" w:rsidR="00BC1124" w:rsidRDefault="00BC1124">
      <w:pPr>
        <w:pStyle w:val="TableofFigures"/>
        <w:rPr>
          <w:rFonts w:eastAsiaTheme="minorEastAsia"/>
          <w:kern w:val="2"/>
          <w:sz w:val="24"/>
          <w:szCs w:val="24"/>
          <w:lang w:val="en-MY" w:eastAsia="en-MY"/>
          <w14:ligatures w14:val="standardContextual"/>
        </w:rPr>
      </w:pPr>
      <w:hyperlink w:anchor="_Toc183218388" w:history="1">
        <w:r w:rsidRPr="00D15759">
          <w:rPr>
            <w:rStyle w:val="Hyperlink"/>
          </w:rPr>
          <w:t>Figure 77 : Chrome EC I2C mapping block diagram for TCSS support.</w:t>
        </w:r>
        <w:r>
          <w:rPr>
            <w:webHidden/>
          </w:rPr>
          <w:tab/>
        </w:r>
        <w:r>
          <w:rPr>
            <w:webHidden/>
          </w:rPr>
          <w:fldChar w:fldCharType="begin"/>
        </w:r>
        <w:r>
          <w:rPr>
            <w:webHidden/>
          </w:rPr>
          <w:instrText xml:space="preserve"> PAGEREF _Toc183218388 \h </w:instrText>
        </w:r>
        <w:r>
          <w:rPr>
            <w:webHidden/>
          </w:rPr>
        </w:r>
        <w:r>
          <w:rPr>
            <w:webHidden/>
          </w:rPr>
          <w:fldChar w:fldCharType="separate"/>
        </w:r>
        <w:r w:rsidR="0003795B">
          <w:rPr>
            <w:webHidden/>
          </w:rPr>
          <w:t>161</w:t>
        </w:r>
        <w:r>
          <w:rPr>
            <w:webHidden/>
          </w:rPr>
          <w:fldChar w:fldCharType="end"/>
        </w:r>
      </w:hyperlink>
    </w:p>
    <w:p w14:paraId="0FFFC6BB" w14:textId="09D56293" w:rsidR="00BC1124" w:rsidRDefault="00BC1124">
      <w:pPr>
        <w:pStyle w:val="TableofFigures"/>
        <w:rPr>
          <w:rFonts w:eastAsiaTheme="minorEastAsia"/>
          <w:kern w:val="2"/>
          <w:sz w:val="24"/>
          <w:szCs w:val="24"/>
          <w:lang w:val="en-MY" w:eastAsia="en-MY"/>
          <w14:ligatures w14:val="standardContextual"/>
        </w:rPr>
      </w:pPr>
      <w:hyperlink w:anchor="_Toc183218389" w:history="1">
        <w:r w:rsidRPr="00D15759">
          <w:rPr>
            <w:rStyle w:val="Hyperlink"/>
          </w:rPr>
          <w:t>Figure 78 : WCL Chrome CCD support.</w:t>
        </w:r>
        <w:r>
          <w:rPr>
            <w:webHidden/>
          </w:rPr>
          <w:tab/>
        </w:r>
        <w:r>
          <w:rPr>
            <w:webHidden/>
          </w:rPr>
          <w:fldChar w:fldCharType="begin"/>
        </w:r>
        <w:r>
          <w:rPr>
            <w:webHidden/>
          </w:rPr>
          <w:instrText xml:space="preserve"> PAGEREF _Toc183218389 \h </w:instrText>
        </w:r>
        <w:r>
          <w:rPr>
            <w:webHidden/>
          </w:rPr>
        </w:r>
        <w:r>
          <w:rPr>
            <w:webHidden/>
          </w:rPr>
          <w:fldChar w:fldCharType="separate"/>
        </w:r>
        <w:r w:rsidR="0003795B">
          <w:rPr>
            <w:webHidden/>
          </w:rPr>
          <w:t>162</w:t>
        </w:r>
        <w:r>
          <w:rPr>
            <w:webHidden/>
          </w:rPr>
          <w:fldChar w:fldCharType="end"/>
        </w:r>
      </w:hyperlink>
    </w:p>
    <w:p w14:paraId="6277B472" w14:textId="7F6000FE" w:rsidR="00BC1124" w:rsidRDefault="00BC1124">
      <w:pPr>
        <w:pStyle w:val="TableofFigures"/>
        <w:rPr>
          <w:rFonts w:eastAsiaTheme="minorEastAsia"/>
          <w:kern w:val="2"/>
          <w:sz w:val="24"/>
          <w:szCs w:val="24"/>
          <w:lang w:val="en-MY" w:eastAsia="en-MY"/>
          <w14:ligatures w14:val="standardContextual"/>
        </w:rPr>
      </w:pPr>
      <w:hyperlink w:anchor="_Toc183218390" w:history="1">
        <w:r w:rsidRPr="00D15759">
          <w:rPr>
            <w:rStyle w:val="Hyperlink"/>
          </w:rPr>
          <w:t>Figure 79:  WCL Chrome FPS support</w:t>
        </w:r>
        <w:r>
          <w:rPr>
            <w:webHidden/>
          </w:rPr>
          <w:tab/>
        </w:r>
        <w:r>
          <w:rPr>
            <w:webHidden/>
          </w:rPr>
          <w:fldChar w:fldCharType="begin"/>
        </w:r>
        <w:r>
          <w:rPr>
            <w:webHidden/>
          </w:rPr>
          <w:instrText xml:space="preserve"> PAGEREF _Toc183218390 \h </w:instrText>
        </w:r>
        <w:r>
          <w:rPr>
            <w:webHidden/>
          </w:rPr>
        </w:r>
        <w:r>
          <w:rPr>
            <w:webHidden/>
          </w:rPr>
          <w:fldChar w:fldCharType="separate"/>
        </w:r>
        <w:r w:rsidR="0003795B">
          <w:rPr>
            <w:webHidden/>
          </w:rPr>
          <w:t>163</w:t>
        </w:r>
        <w:r>
          <w:rPr>
            <w:webHidden/>
          </w:rPr>
          <w:fldChar w:fldCharType="end"/>
        </w:r>
      </w:hyperlink>
    </w:p>
    <w:p w14:paraId="25526251" w14:textId="718EBF88" w:rsidR="00BC1124" w:rsidRDefault="00BC1124">
      <w:pPr>
        <w:pStyle w:val="TableofFigures"/>
        <w:rPr>
          <w:rFonts w:eastAsiaTheme="minorEastAsia"/>
          <w:kern w:val="2"/>
          <w:sz w:val="24"/>
          <w:szCs w:val="24"/>
          <w:lang w:val="en-MY" w:eastAsia="en-MY"/>
          <w14:ligatures w14:val="standardContextual"/>
        </w:rPr>
      </w:pPr>
      <w:hyperlink w:anchor="_Toc183218391" w:history="1">
        <w:r w:rsidRPr="00D15759">
          <w:rPr>
            <w:rStyle w:val="Hyperlink"/>
          </w:rPr>
          <w:t>Figure 80 : WCL SPINOR #WP control implementation.</w:t>
        </w:r>
        <w:r>
          <w:rPr>
            <w:webHidden/>
          </w:rPr>
          <w:tab/>
        </w:r>
        <w:r>
          <w:rPr>
            <w:webHidden/>
          </w:rPr>
          <w:fldChar w:fldCharType="begin"/>
        </w:r>
        <w:r>
          <w:rPr>
            <w:webHidden/>
          </w:rPr>
          <w:instrText xml:space="preserve"> PAGEREF _Toc183218391 \h </w:instrText>
        </w:r>
        <w:r>
          <w:rPr>
            <w:webHidden/>
          </w:rPr>
        </w:r>
        <w:r>
          <w:rPr>
            <w:webHidden/>
          </w:rPr>
          <w:fldChar w:fldCharType="separate"/>
        </w:r>
        <w:r w:rsidR="0003795B">
          <w:rPr>
            <w:webHidden/>
          </w:rPr>
          <w:t>164</w:t>
        </w:r>
        <w:r>
          <w:rPr>
            <w:webHidden/>
          </w:rPr>
          <w:fldChar w:fldCharType="end"/>
        </w:r>
      </w:hyperlink>
    </w:p>
    <w:p w14:paraId="64927C4A" w14:textId="77C44636" w:rsidR="00BC1124" w:rsidRDefault="00BC1124">
      <w:pPr>
        <w:pStyle w:val="TableofFigures"/>
        <w:rPr>
          <w:rFonts w:eastAsiaTheme="minorEastAsia"/>
          <w:kern w:val="2"/>
          <w:sz w:val="24"/>
          <w:szCs w:val="24"/>
          <w:lang w:val="en-MY" w:eastAsia="en-MY"/>
          <w14:ligatures w14:val="standardContextual"/>
        </w:rPr>
      </w:pPr>
      <w:hyperlink w:anchor="_Toc183218392" w:history="1">
        <w:r w:rsidRPr="00D15759">
          <w:rPr>
            <w:rStyle w:val="Hyperlink"/>
            <w:rFonts w:cstheme="minorHAnsi"/>
          </w:rPr>
          <w:t>Figure 81 : Strategy for debug acceleration card</w:t>
        </w:r>
        <w:r>
          <w:rPr>
            <w:webHidden/>
          </w:rPr>
          <w:tab/>
        </w:r>
        <w:r>
          <w:rPr>
            <w:webHidden/>
          </w:rPr>
          <w:fldChar w:fldCharType="begin"/>
        </w:r>
        <w:r>
          <w:rPr>
            <w:webHidden/>
          </w:rPr>
          <w:instrText xml:space="preserve"> PAGEREF _Toc183218392 \h </w:instrText>
        </w:r>
        <w:r>
          <w:rPr>
            <w:webHidden/>
          </w:rPr>
        </w:r>
        <w:r>
          <w:rPr>
            <w:webHidden/>
          </w:rPr>
          <w:fldChar w:fldCharType="separate"/>
        </w:r>
        <w:r w:rsidR="0003795B">
          <w:rPr>
            <w:webHidden/>
          </w:rPr>
          <w:t>168</w:t>
        </w:r>
        <w:r>
          <w:rPr>
            <w:webHidden/>
          </w:rPr>
          <w:fldChar w:fldCharType="end"/>
        </w:r>
      </w:hyperlink>
    </w:p>
    <w:p w14:paraId="62B70BEE" w14:textId="3D594300" w:rsidR="00BC1124" w:rsidRDefault="00BC1124">
      <w:pPr>
        <w:pStyle w:val="TableofFigures"/>
        <w:rPr>
          <w:rFonts w:eastAsiaTheme="minorEastAsia"/>
          <w:kern w:val="2"/>
          <w:sz w:val="24"/>
          <w:szCs w:val="24"/>
          <w:lang w:val="en-MY" w:eastAsia="en-MY"/>
          <w14:ligatures w14:val="standardContextual"/>
        </w:rPr>
      </w:pPr>
      <w:hyperlink w:anchor="_Toc183218393" w:history="1">
        <w:r w:rsidRPr="00D15759">
          <w:rPr>
            <w:rStyle w:val="Hyperlink"/>
            <w:rFonts w:cstheme="minorHAnsi"/>
          </w:rPr>
          <w:t>Figure 82 : RVP</w:t>
        </w:r>
        <w:r w:rsidRPr="00D15759">
          <w:rPr>
            <w:rStyle w:val="Hyperlink"/>
          </w:rPr>
          <w:t xml:space="preserve"> DAC Block Diagram</w:t>
        </w:r>
        <w:r>
          <w:rPr>
            <w:webHidden/>
          </w:rPr>
          <w:tab/>
        </w:r>
        <w:r>
          <w:rPr>
            <w:webHidden/>
          </w:rPr>
          <w:fldChar w:fldCharType="begin"/>
        </w:r>
        <w:r>
          <w:rPr>
            <w:webHidden/>
          </w:rPr>
          <w:instrText xml:space="preserve"> PAGEREF _Toc183218393 \h </w:instrText>
        </w:r>
        <w:r>
          <w:rPr>
            <w:webHidden/>
          </w:rPr>
        </w:r>
        <w:r>
          <w:rPr>
            <w:webHidden/>
          </w:rPr>
          <w:fldChar w:fldCharType="separate"/>
        </w:r>
        <w:r w:rsidR="0003795B">
          <w:rPr>
            <w:webHidden/>
          </w:rPr>
          <w:t>169</w:t>
        </w:r>
        <w:r>
          <w:rPr>
            <w:webHidden/>
          </w:rPr>
          <w:fldChar w:fldCharType="end"/>
        </w:r>
      </w:hyperlink>
    </w:p>
    <w:p w14:paraId="23519CA1" w14:textId="650DA01D" w:rsidR="00BC1124" w:rsidRDefault="00BC1124">
      <w:pPr>
        <w:pStyle w:val="TableofFigures"/>
        <w:rPr>
          <w:rFonts w:eastAsiaTheme="minorEastAsia"/>
          <w:kern w:val="2"/>
          <w:sz w:val="24"/>
          <w:szCs w:val="24"/>
          <w:lang w:val="en-MY" w:eastAsia="en-MY"/>
          <w14:ligatures w14:val="standardContextual"/>
        </w:rPr>
      </w:pPr>
      <w:hyperlink w:anchor="_Toc183218394" w:history="1">
        <w:r w:rsidRPr="00D15759">
          <w:rPr>
            <w:rStyle w:val="Hyperlink"/>
            <w:rFonts w:cstheme="minorHAnsi"/>
          </w:rPr>
          <w:t>Figure 83 : Snapshot</w:t>
        </w:r>
        <w:r w:rsidRPr="00D15759">
          <w:rPr>
            <w:rStyle w:val="Hyperlink"/>
          </w:rPr>
          <w:t xml:space="preserve"> of RVP DAC with Cable</w:t>
        </w:r>
        <w:r>
          <w:rPr>
            <w:webHidden/>
          </w:rPr>
          <w:tab/>
        </w:r>
        <w:r>
          <w:rPr>
            <w:webHidden/>
          </w:rPr>
          <w:fldChar w:fldCharType="begin"/>
        </w:r>
        <w:r>
          <w:rPr>
            <w:webHidden/>
          </w:rPr>
          <w:instrText xml:space="preserve"> PAGEREF _Toc183218394 \h </w:instrText>
        </w:r>
        <w:r>
          <w:rPr>
            <w:webHidden/>
          </w:rPr>
        </w:r>
        <w:r>
          <w:rPr>
            <w:webHidden/>
          </w:rPr>
          <w:fldChar w:fldCharType="separate"/>
        </w:r>
        <w:r w:rsidR="0003795B">
          <w:rPr>
            <w:webHidden/>
          </w:rPr>
          <w:t>169</w:t>
        </w:r>
        <w:r>
          <w:rPr>
            <w:webHidden/>
          </w:rPr>
          <w:fldChar w:fldCharType="end"/>
        </w:r>
      </w:hyperlink>
    </w:p>
    <w:p w14:paraId="0CF286F0" w14:textId="460BCDDD" w:rsidR="00BC1124" w:rsidRDefault="00BC1124">
      <w:pPr>
        <w:pStyle w:val="TableofFigures"/>
        <w:rPr>
          <w:rFonts w:eastAsiaTheme="minorEastAsia"/>
          <w:kern w:val="2"/>
          <w:sz w:val="24"/>
          <w:szCs w:val="24"/>
          <w:lang w:val="en-MY" w:eastAsia="en-MY"/>
          <w14:ligatures w14:val="standardContextual"/>
        </w:rPr>
      </w:pPr>
      <w:hyperlink w:anchor="_Toc183218395" w:history="1">
        <w:r w:rsidRPr="00D15759">
          <w:rPr>
            <w:rStyle w:val="Hyperlink"/>
            <w:rFonts w:cstheme="minorHAnsi"/>
          </w:rPr>
          <w:t>Figure 84 : Debug acceleration graphical user interface and features</w:t>
        </w:r>
        <w:r>
          <w:rPr>
            <w:webHidden/>
          </w:rPr>
          <w:tab/>
        </w:r>
        <w:r>
          <w:rPr>
            <w:webHidden/>
          </w:rPr>
          <w:fldChar w:fldCharType="begin"/>
        </w:r>
        <w:r>
          <w:rPr>
            <w:webHidden/>
          </w:rPr>
          <w:instrText xml:space="preserve"> PAGEREF _Toc183218395 \h </w:instrText>
        </w:r>
        <w:r>
          <w:rPr>
            <w:webHidden/>
          </w:rPr>
        </w:r>
        <w:r>
          <w:rPr>
            <w:webHidden/>
          </w:rPr>
          <w:fldChar w:fldCharType="separate"/>
        </w:r>
        <w:r w:rsidR="0003795B">
          <w:rPr>
            <w:webHidden/>
          </w:rPr>
          <w:t>170</w:t>
        </w:r>
        <w:r>
          <w:rPr>
            <w:webHidden/>
          </w:rPr>
          <w:fldChar w:fldCharType="end"/>
        </w:r>
      </w:hyperlink>
    </w:p>
    <w:p w14:paraId="4F2F4C60" w14:textId="76F241A1" w:rsidR="00BC1124" w:rsidRDefault="00BC1124">
      <w:pPr>
        <w:pStyle w:val="TableofFigures"/>
        <w:rPr>
          <w:rFonts w:eastAsiaTheme="minorEastAsia"/>
          <w:kern w:val="2"/>
          <w:sz w:val="24"/>
          <w:szCs w:val="24"/>
          <w:lang w:val="en-MY" w:eastAsia="en-MY"/>
          <w14:ligatures w14:val="standardContextual"/>
        </w:rPr>
      </w:pPr>
      <w:hyperlink w:anchor="_Toc183218396" w:history="1">
        <w:r w:rsidRPr="00D15759">
          <w:rPr>
            <w:rStyle w:val="Hyperlink"/>
            <w:rFonts w:cstheme="minorHAnsi"/>
          </w:rPr>
          <w:t>Figure 85 : RVP Eco System: UCP SQUID</w:t>
        </w:r>
        <w:r>
          <w:rPr>
            <w:webHidden/>
          </w:rPr>
          <w:tab/>
        </w:r>
        <w:r>
          <w:rPr>
            <w:webHidden/>
          </w:rPr>
          <w:fldChar w:fldCharType="begin"/>
        </w:r>
        <w:r>
          <w:rPr>
            <w:webHidden/>
          </w:rPr>
          <w:instrText xml:space="preserve"> PAGEREF _Toc183218396 \h </w:instrText>
        </w:r>
        <w:r>
          <w:rPr>
            <w:webHidden/>
          </w:rPr>
        </w:r>
        <w:r>
          <w:rPr>
            <w:webHidden/>
          </w:rPr>
          <w:fldChar w:fldCharType="separate"/>
        </w:r>
        <w:r w:rsidR="0003795B">
          <w:rPr>
            <w:webHidden/>
          </w:rPr>
          <w:t>173</w:t>
        </w:r>
        <w:r>
          <w:rPr>
            <w:webHidden/>
          </w:rPr>
          <w:fldChar w:fldCharType="end"/>
        </w:r>
      </w:hyperlink>
    </w:p>
    <w:p w14:paraId="6491D8A3" w14:textId="36626ED0" w:rsidR="00BC1124" w:rsidRDefault="00BC1124">
      <w:pPr>
        <w:pStyle w:val="TableofFigures"/>
        <w:rPr>
          <w:rFonts w:eastAsiaTheme="minorEastAsia"/>
          <w:kern w:val="2"/>
          <w:sz w:val="24"/>
          <w:szCs w:val="24"/>
          <w:lang w:val="en-MY" w:eastAsia="en-MY"/>
          <w14:ligatures w14:val="standardContextual"/>
        </w:rPr>
      </w:pPr>
      <w:hyperlink w:anchor="_Toc183218397" w:history="1">
        <w:r w:rsidRPr="00D15759">
          <w:rPr>
            <w:rStyle w:val="Hyperlink"/>
            <w:rFonts w:cstheme="minorHAnsi"/>
          </w:rPr>
          <w:t>Figure 86 : UCP-Solution</w:t>
        </w:r>
        <w:r>
          <w:rPr>
            <w:webHidden/>
          </w:rPr>
          <w:tab/>
        </w:r>
        <w:r>
          <w:rPr>
            <w:webHidden/>
          </w:rPr>
          <w:fldChar w:fldCharType="begin"/>
        </w:r>
        <w:r>
          <w:rPr>
            <w:webHidden/>
          </w:rPr>
          <w:instrText xml:space="preserve"> PAGEREF _Toc183218397 \h </w:instrText>
        </w:r>
        <w:r>
          <w:rPr>
            <w:webHidden/>
          </w:rPr>
        </w:r>
        <w:r>
          <w:rPr>
            <w:webHidden/>
          </w:rPr>
          <w:fldChar w:fldCharType="separate"/>
        </w:r>
        <w:r w:rsidR="0003795B">
          <w:rPr>
            <w:webHidden/>
          </w:rPr>
          <w:t>173</w:t>
        </w:r>
        <w:r>
          <w:rPr>
            <w:webHidden/>
          </w:rPr>
          <w:fldChar w:fldCharType="end"/>
        </w:r>
      </w:hyperlink>
    </w:p>
    <w:p w14:paraId="4A30D648" w14:textId="705CB25C" w:rsidR="00BC1124" w:rsidRDefault="00BC1124">
      <w:pPr>
        <w:pStyle w:val="TableofFigures"/>
        <w:rPr>
          <w:rFonts w:eastAsiaTheme="minorEastAsia"/>
          <w:kern w:val="2"/>
          <w:sz w:val="24"/>
          <w:szCs w:val="24"/>
          <w:lang w:val="en-MY" w:eastAsia="en-MY"/>
          <w14:ligatures w14:val="standardContextual"/>
        </w:rPr>
      </w:pPr>
      <w:hyperlink w:anchor="_Toc183218398" w:history="1">
        <w:r w:rsidRPr="00D15759">
          <w:rPr>
            <w:rStyle w:val="Hyperlink"/>
            <w:rFonts w:cstheme="minorHAnsi"/>
          </w:rPr>
          <w:t>Figure 87 : UCP-Block diagram</w:t>
        </w:r>
        <w:r>
          <w:rPr>
            <w:webHidden/>
          </w:rPr>
          <w:tab/>
        </w:r>
        <w:r>
          <w:rPr>
            <w:webHidden/>
          </w:rPr>
          <w:fldChar w:fldCharType="begin"/>
        </w:r>
        <w:r>
          <w:rPr>
            <w:webHidden/>
          </w:rPr>
          <w:instrText xml:space="preserve"> PAGEREF _Toc183218398 \h </w:instrText>
        </w:r>
        <w:r>
          <w:rPr>
            <w:webHidden/>
          </w:rPr>
        </w:r>
        <w:r>
          <w:rPr>
            <w:webHidden/>
          </w:rPr>
          <w:fldChar w:fldCharType="separate"/>
        </w:r>
        <w:r w:rsidR="0003795B">
          <w:rPr>
            <w:webHidden/>
          </w:rPr>
          <w:t>174</w:t>
        </w:r>
        <w:r>
          <w:rPr>
            <w:webHidden/>
          </w:rPr>
          <w:fldChar w:fldCharType="end"/>
        </w:r>
      </w:hyperlink>
    </w:p>
    <w:p w14:paraId="4E9965AB" w14:textId="60C876D3" w:rsidR="00BC1124" w:rsidRDefault="00BC1124">
      <w:pPr>
        <w:pStyle w:val="TableofFigures"/>
        <w:rPr>
          <w:rFonts w:eastAsiaTheme="minorEastAsia"/>
          <w:kern w:val="2"/>
          <w:sz w:val="24"/>
          <w:szCs w:val="24"/>
          <w:lang w:val="en-MY" w:eastAsia="en-MY"/>
          <w14:ligatures w14:val="standardContextual"/>
        </w:rPr>
      </w:pPr>
      <w:hyperlink w:anchor="_Toc183218399" w:history="1">
        <w:r w:rsidRPr="00D15759">
          <w:rPr>
            <w:rStyle w:val="Hyperlink"/>
            <w:rFonts w:cstheme="minorHAnsi"/>
          </w:rPr>
          <w:t>Figure 88 : UCP-Kit item</w:t>
        </w:r>
        <w:r>
          <w:rPr>
            <w:webHidden/>
          </w:rPr>
          <w:tab/>
        </w:r>
        <w:r>
          <w:rPr>
            <w:webHidden/>
          </w:rPr>
          <w:fldChar w:fldCharType="begin"/>
        </w:r>
        <w:r>
          <w:rPr>
            <w:webHidden/>
          </w:rPr>
          <w:instrText xml:space="preserve"> PAGEREF _Toc183218399 \h </w:instrText>
        </w:r>
        <w:r>
          <w:rPr>
            <w:webHidden/>
          </w:rPr>
        </w:r>
        <w:r>
          <w:rPr>
            <w:webHidden/>
          </w:rPr>
          <w:fldChar w:fldCharType="separate"/>
        </w:r>
        <w:r w:rsidR="0003795B">
          <w:rPr>
            <w:webHidden/>
          </w:rPr>
          <w:t>174</w:t>
        </w:r>
        <w:r>
          <w:rPr>
            <w:webHidden/>
          </w:rPr>
          <w:fldChar w:fldCharType="end"/>
        </w:r>
      </w:hyperlink>
    </w:p>
    <w:p w14:paraId="6DDE1EF8" w14:textId="1ACACF40" w:rsidR="00BC1124" w:rsidRDefault="00BC1124">
      <w:pPr>
        <w:pStyle w:val="TableofFigures"/>
        <w:rPr>
          <w:rFonts w:eastAsiaTheme="minorEastAsia"/>
          <w:kern w:val="2"/>
          <w:sz w:val="24"/>
          <w:szCs w:val="24"/>
          <w:lang w:val="en-MY" w:eastAsia="en-MY"/>
          <w14:ligatures w14:val="standardContextual"/>
        </w:rPr>
      </w:pPr>
      <w:hyperlink w:anchor="_Toc183218400" w:history="1">
        <w:r w:rsidRPr="00D15759">
          <w:rPr>
            <w:rStyle w:val="Hyperlink"/>
            <w:rFonts w:cstheme="minorHAnsi"/>
          </w:rPr>
          <w:t>Figure 89 : UCP-SW flow</w:t>
        </w:r>
        <w:r>
          <w:rPr>
            <w:webHidden/>
          </w:rPr>
          <w:tab/>
        </w:r>
        <w:r>
          <w:rPr>
            <w:webHidden/>
          </w:rPr>
          <w:fldChar w:fldCharType="begin"/>
        </w:r>
        <w:r>
          <w:rPr>
            <w:webHidden/>
          </w:rPr>
          <w:instrText xml:space="preserve"> PAGEREF _Toc183218400 \h </w:instrText>
        </w:r>
        <w:r>
          <w:rPr>
            <w:webHidden/>
          </w:rPr>
        </w:r>
        <w:r>
          <w:rPr>
            <w:webHidden/>
          </w:rPr>
          <w:fldChar w:fldCharType="separate"/>
        </w:r>
        <w:r w:rsidR="0003795B">
          <w:rPr>
            <w:webHidden/>
          </w:rPr>
          <w:t>175</w:t>
        </w:r>
        <w:r>
          <w:rPr>
            <w:webHidden/>
          </w:rPr>
          <w:fldChar w:fldCharType="end"/>
        </w:r>
      </w:hyperlink>
    </w:p>
    <w:p w14:paraId="7D5705BA" w14:textId="773BAF81" w:rsidR="00BC1124" w:rsidRDefault="00BC1124">
      <w:pPr>
        <w:pStyle w:val="TableofFigures"/>
        <w:rPr>
          <w:rFonts w:eastAsiaTheme="minorEastAsia"/>
          <w:kern w:val="2"/>
          <w:sz w:val="24"/>
          <w:szCs w:val="24"/>
          <w:lang w:val="en-MY" w:eastAsia="en-MY"/>
          <w14:ligatures w14:val="standardContextual"/>
        </w:rPr>
      </w:pPr>
      <w:hyperlink w:anchor="_Toc183218401" w:history="1">
        <w:r w:rsidRPr="00D15759">
          <w:rPr>
            <w:rStyle w:val="Hyperlink"/>
            <w:rFonts w:cstheme="minorHAnsi"/>
          </w:rPr>
          <w:t>Figure 90 : UCP-GUI</w:t>
        </w:r>
        <w:r>
          <w:rPr>
            <w:webHidden/>
          </w:rPr>
          <w:tab/>
        </w:r>
        <w:r>
          <w:rPr>
            <w:webHidden/>
          </w:rPr>
          <w:fldChar w:fldCharType="begin"/>
        </w:r>
        <w:r>
          <w:rPr>
            <w:webHidden/>
          </w:rPr>
          <w:instrText xml:space="preserve"> PAGEREF _Toc183218401 \h </w:instrText>
        </w:r>
        <w:r>
          <w:rPr>
            <w:webHidden/>
          </w:rPr>
        </w:r>
        <w:r>
          <w:rPr>
            <w:webHidden/>
          </w:rPr>
          <w:fldChar w:fldCharType="separate"/>
        </w:r>
        <w:r w:rsidR="0003795B">
          <w:rPr>
            <w:webHidden/>
          </w:rPr>
          <w:t>175</w:t>
        </w:r>
        <w:r>
          <w:rPr>
            <w:webHidden/>
          </w:rPr>
          <w:fldChar w:fldCharType="end"/>
        </w:r>
      </w:hyperlink>
    </w:p>
    <w:p w14:paraId="0E83B7AB" w14:textId="01E8E103" w:rsidR="00BC1124" w:rsidRDefault="00BC1124">
      <w:pPr>
        <w:pStyle w:val="TableofFigures"/>
        <w:rPr>
          <w:rFonts w:eastAsiaTheme="minorEastAsia"/>
          <w:kern w:val="2"/>
          <w:sz w:val="24"/>
          <w:szCs w:val="24"/>
          <w:lang w:val="en-MY" w:eastAsia="en-MY"/>
          <w14:ligatures w14:val="standardContextual"/>
        </w:rPr>
      </w:pPr>
      <w:hyperlink w:anchor="_Toc183218402" w:history="1">
        <w:r w:rsidRPr="00D15759">
          <w:rPr>
            <w:rStyle w:val="Hyperlink"/>
            <w:rFonts w:cstheme="minorHAnsi"/>
          </w:rPr>
          <w:t xml:space="preserve">Figure 91 : </w:t>
        </w:r>
        <w:r w:rsidRPr="00D15759">
          <w:rPr>
            <w:rStyle w:val="Hyperlink"/>
          </w:rPr>
          <w:t>SNAPSHOT OF UCP SQUID SETUP</w:t>
        </w:r>
        <w:r>
          <w:rPr>
            <w:webHidden/>
          </w:rPr>
          <w:tab/>
        </w:r>
        <w:r>
          <w:rPr>
            <w:webHidden/>
          </w:rPr>
          <w:fldChar w:fldCharType="begin"/>
        </w:r>
        <w:r>
          <w:rPr>
            <w:webHidden/>
          </w:rPr>
          <w:instrText xml:space="preserve"> PAGEREF _Toc183218402 \h </w:instrText>
        </w:r>
        <w:r>
          <w:rPr>
            <w:webHidden/>
          </w:rPr>
        </w:r>
        <w:r>
          <w:rPr>
            <w:webHidden/>
          </w:rPr>
          <w:fldChar w:fldCharType="separate"/>
        </w:r>
        <w:r w:rsidR="0003795B">
          <w:rPr>
            <w:webHidden/>
          </w:rPr>
          <w:t>176</w:t>
        </w:r>
        <w:r>
          <w:rPr>
            <w:webHidden/>
          </w:rPr>
          <w:fldChar w:fldCharType="end"/>
        </w:r>
      </w:hyperlink>
    </w:p>
    <w:p w14:paraId="6E29E1C7" w14:textId="30045D88" w:rsidR="00BC1124" w:rsidRDefault="00BC1124">
      <w:pPr>
        <w:pStyle w:val="TableofFigures"/>
        <w:rPr>
          <w:rFonts w:eastAsiaTheme="minorEastAsia"/>
          <w:kern w:val="2"/>
          <w:sz w:val="24"/>
          <w:szCs w:val="24"/>
          <w:lang w:val="en-MY" w:eastAsia="en-MY"/>
          <w14:ligatures w14:val="standardContextual"/>
        </w:rPr>
      </w:pPr>
      <w:hyperlink w:anchor="_Toc183218403" w:history="1">
        <w:r w:rsidRPr="00D15759">
          <w:rPr>
            <w:rStyle w:val="Hyperlink"/>
            <w:rFonts w:cstheme="minorHAnsi"/>
          </w:rPr>
          <w:t xml:space="preserve">Figure 92 : </w:t>
        </w:r>
        <w:r w:rsidRPr="00D15759">
          <w:rPr>
            <w:rStyle w:val="Hyperlink"/>
          </w:rPr>
          <w:t>RVP NEST Connection diagram</w:t>
        </w:r>
        <w:r>
          <w:rPr>
            <w:webHidden/>
          </w:rPr>
          <w:tab/>
        </w:r>
        <w:r>
          <w:rPr>
            <w:webHidden/>
          </w:rPr>
          <w:fldChar w:fldCharType="begin"/>
        </w:r>
        <w:r>
          <w:rPr>
            <w:webHidden/>
          </w:rPr>
          <w:instrText xml:space="preserve"> PAGEREF _Toc183218403 \h </w:instrText>
        </w:r>
        <w:r>
          <w:rPr>
            <w:webHidden/>
          </w:rPr>
        </w:r>
        <w:r>
          <w:rPr>
            <w:webHidden/>
          </w:rPr>
          <w:fldChar w:fldCharType="separate"/>
        </w:r>
        <w:r w:rsidR="0003795B">
          <w:rPr>
            <w:webHidden/>
          </w:rPr>
          <w:t>177</w:t>
        </w:r>
        <w:r>
          <w:rPr>
            <w:webHidden/>
          </w:rPr>
          <w:fldChar w:fldCharType="end"/>
        </w:r>
      </w:hyperlink>
    </w:p>
    <w:p w14:paraId="4259A666" w14:textId="57C77425" w:rsidR="005B069C" w:rsidRDefault="0096143A" w:rsidP="00831CD0">
      <w:pPr>
        <w:tabs>
          <w:tab w:val="left" w:pos="0"/>
        </w:tabs>
        <w:ind w:right="-185"/>
        <w:rPr>
          <w:noProof/>
        </w:rPr>
      </w:pPr>
      <w:r>
        <w:rPr>
          <w:noProof/>
        </w:rPr>
        <w:fldChar w:fldCharType="end"/>
      </w:r>
      <w:r w:rsidR="005B069C">
        <w:br w:type="page"/>
      </w:r>
    </w:p>
    <w:p w14:paraId="04517026" w14:textId="77777777" w:rsidR="005B069C" w:rsidRDefault="005B069C" w:rsidP="00831CD0">
      <w:pPr>
        <w:pStyle w:val="HeadingLOT"/>
        <w:tabs>
          <w:tab w:val="left" w:pos="0"/>
        </w:tabs>
        <w:ind w:right="-185"/>
      </w:pPr>
      <w:bookmarkStart w:id="14" w:name="_Toc517084281"/>
      <w:bookmarkStart w:id="15" w:name="_Toc517084398"/>
      <w:bookmarkStart w:id="16" w:name="_Toc197421020"/>
      <w:r>
        <w:lastRenderedPageBreak/>
        <w:t>List of Tables</w:t>
      </w:r>
      <w:bookmarkEnd w:id="14"/>
      <w:bookmarkEnd w:id="15"/>
      <w:bookmarkEnd w:id="16"/>
    </w:p>
    <w:p w14:paraId="014AF787" w14:textId="329686DB" w:rsidR="00BC1124" w:rsidRDefault="0096143A">
      <w:pPr>
        <w:pStyle w:val="TableofFigures"/>
        <w:rPr>
          <w:rFonts w:eastAsiaTheme="minorEastAsia"/>
          <w:kern w:val="2"/>
          <w:sz w:val="24"/>
          <w:szCs w:val="24"/>
          <w:lang w:val="en-MY" w:eastAsia="en-MY"/>
          <w14:ligatures w14:val="standardContextual"/>
        </w:rPr>
      </w:pPr>
      <w:r>
        <w:fldChar w:fldCharType="begin"/>
      </w:r>
      <w:r>
        <w:instrText xml:space="preserve"> TOC \h \z \c "Table" </w:instrText>
      </w:r>
      <w:r>
        <w:fldChar w:fldCharType="separate"/>
      </w:r>
      <w:hyperlink w:anchor="_Toc183218404" w:history="1">
        <w:r w:rsidR="00BC1124" w:rsidRPr="002F4BA5">
          <w:rPr>
            <w:rStyle w:val="Hyperlink"/>
          </w:rPr>
          <w:t>Table 1 : Key Contacts for WCL RVP design</w:t>
        </w:r>
        <w:r w:rsidR="00BC1124">
          <w:rPr>
            <w:webHidden/>
          </w:rPr>
          <w:tab/>
        </w:r>
        <w:r w:rsidR="00BC1124">
          <w:rPr>
            <w:webHidden/>
          </w:rPr>
          <w:fldChar w:fldCharType="begin"/>
        </w:r>
        <w:r w:rsidR="00BC1124">
          <w:rPr>
            <w:webHidden/>
          </w:rPr>
          <w:instrText xml:space="preserve"> PAGEREF _Toc183218404 \h </w:instrText>
        </w:r>
        <w:r w:rsidR="00BC1124">
          <w:rPr>
            <w:webHidden/>
          </w:rPr>
        </w:r>
        <w:r w:rsidR="00BC1124">
          <w:rPr>
            <w:webHidden/>
          </w:rPr>
          <w:fldChar w:fldCharType="separate"/>
        </w:r>
        <w:r w:rsidR="0003795B">
          <w:rPr>
            <w:webHidden/>
          </w:rPr>
          <w:t>18</w:t>
        </w:r>
        <w:r w:rsidR="00BC1124">
          <w:rPr>
            <w:webHidden/>
          </w:rPr>
          <w:fldChar w:fldCharType="end"/>
        </w:r>
      </w:hyperlink>
    </w:p>
    <w:p w14:paraId="3406AE9D" w14:textId="12750F49" w:rsidR="00BC1124" w:rsidRDefault="00BC1124">
      <w:pPr>
        <w:pStyle w:val="TableofFigures"/>
        <w:rPr>
          <w:rFonts w:eastAsiaTheme="minorEastAsia"/>
          <w:kern w:val="2"/>
          <w:sz w:val="24"/>
          <w:szCs w:val="24"/>
          <w:lang w:val="en-MY" w:eastAsia="en-MY"/>
          <w14:ligatures w14:val="standardContextual"/>
        </w:rPr>
      </w:pPr>
      <w:hyperlink w:anchor="_Toc183218405" w:history="1">
        <w:r w:rsidRPr="002F4BA5">
          <w:rPr>
            <w:rStyle w:val="Hyperlink"/>
          </w:rPr>
          <w:t>Table 2 : WCL RVP Design SKUs</w:t>
        </w:r>
        <w:r>
          <w:rPr>
            <w:webHidden/>
          </w:rPr>
          <w:tab/>
        </w:r>
        <w:r>
          <w:rPr>
            <w:webHidden/>
          </w:rPr>
          <w:fldChar w:fldCharType="begin"/>
        </w:r>
        <w:r>
          <w:rPr>
            <w:webHidden/>
          </w:rPr>
          <w:instrText xml:space="preserve"> PAGEREF _Toc183218405 \h </w:instrText>
        </w:r>
        <w:r>
          <w:rPr>
            <w:webHidden/>
          </w:rPr>
        </w:r>
        <w:r>
          <w:rPr>
            <w:webHidden/>
          </w:rPr>
          <w:fldChar w:fldCharType="separate"/>
        </w:r>
        <w:r w:rsidR="0003795B">
          <w:rPr>
            <w:webHidden/>
          </w:rPr>
          <w:t>19</w:t>
        </w:r>
        <w:r>
          <w:rPr>
            <w:webHidden/>
          </w:rPr>
          <w:fldChar w:fldCharType="end"/>
        </w:r>
      </w:hyperlink>
    </w:p>
    <w:p w14:paraId="7F659C31" w14:textId="111C391F" w:rsidR="00BC1124" w:rsidRDefault="00BC1124">
      <w:pPr>
        <w:pStyle w:val="TableofFigures"/>
        <w:rPr>
          <w:rFonts w:eastAsiaTheme="minorEastAsia"/>
          <w:kern w:val="2"/>
          <w:sz w:val="24"/>
          <w:szCs w:val="24"/>
          <w:lang w:val="en-MY" w:eastAsia="en-MY"/>
          <w14:ligatures w14:val="standardContextual"/>
        </w:rPr>
      </w:pPr>
      <w:hyperlink w:anchor="_Toc183218406" w:history="1">
        <w:r w:rsidRPr="002F4BA5">
          <w:rPr>
            <w:rStyle w:val="Hyperlink"/>
          </w:rPr>
          <w:t>Table 3 : WCL RVP Supported CPU TDP Characteristics</w:t>
        </w:r>
        <w:r>
          <w:rPr>
            <w:webHidden/>
          </w:rPr>
          <w:tab/>
        </w:r>
        <w:r>
          <w:rPr>
            <w:webHidden/>
          </w:rPr>
          <w:fldChar w:fldCharType="begin"/>
        </w:r>
        <w:r>
          <w:rPr>
            <w:webHidden/>
          </w:rPr>
          <w:instrText xml:space="preserve"> PAGEREF _Toc183218406 \h </w:instrText>
        </w:r>
        <w:r>
          <w:rPr>
            <w:webHidden/>
          </w:rPr>
        </w:r>
        <w:r>
          <w:rPr>
            <w:webHidden/>
          </w:rPr>
          <w:fldChar w:fldCharType="separate"/>
        </w:r>
        <w:r w:rsidR="0003795B">
          <w:rPr>
            <w:webHidden/>
          </w:rPr>
          <w:t>23</w:t>
        </w:r>
        <w:r>
          <w:rPr>
            <w:webHidden/>
          </w:rPr>
          <w:fldChar w:fldCharType="end"/>
        </w:r>
      </w:hyperlink>
    </w:p>
    <w:p w14:paraId="7826035D" w14:textId="4FF1DB43" w:rsidR="00BC1124" w:rsidRDefault="00BC1124">
      <w:pPr>
        <w:pStyle w:val="TableofFigures"/>
        <w:rPr>
          <w:rFonts w:eastAsiaTheme="minorEastAsia"/>
          <w:kern w:val="2"/>
          <w:sz w:val="24"/>
          <w:szCs w:val="24"/>
          <w:lang w:val="en-MY" w:eastAsia="en-MY"/>
          <w14:ligatures w14:val="standardContextual"/>
        </w:rPr>
      </w:pPr>
      <w:hyperlink w:anchor="_Toc183218407" w:history="1">
        <w:r w:rsidRPr="002F4BA5">
          <w:rPr>
            <w:rStyle w:val="Hyperlink"/>
          </w:rPr>
          <w:t>Table 4: WCL SoC/ RVP platform interface support summary</w:t>
        </w:r>
        <w:r>
          <w:rPr>
            <w:webHidden/>
          </w:rPr>
          <w:tab/>
        </w:r>
        <w:r>
          <w:rPr>
            <w:webHidden/>
          </w:rPr>
          <w:fldChar w:fldCharType="begin"/>
        </w:r>
        <w:r>
          <w:rPr>
            <w:webHidden/>
          </w:rPr>
          <w:instrText xml:space="preserve"> PAGEREF _Toc183218407 \h </w:instrText>
        </w:r>
        <w:r>
          <w:rPr>
            <w:webHidden/>
          </w:rPr>
        </w:r>
        <w:r>
          <w:rPr>
            <w:webHidden/>
          </w:rPr>
          <w:fldChar w:fldCharType="separate"/>
        </w:r>
        <w:r w:rsidR="0003795B">
          <w:rPr>
            <w:webHidden/>
          </w:rPr>
          <w:t>24</w:t>
        </w:r>
        <w:r>
          <w:rPr>
            <w:webHidden/>
          </w:rPr>
          <w:fldChar w:fldCharType="end"/>
        </w:r>
      </w:hyperlink>
    </w:p>
    <w:p w14:paraId="655BFD3F" w14:textId="125D428B" w:rsidR="00BC1124" w:rsidRDefault="00BC1124">
      <w:pPr>
        <w:pStyle w:val="TableofFigures"/>
        <w:rPr>
          <w:rFonts w:eastAsiaTheme="minorEastAsia"/>
          <w:kern w:val="2"/>
          <w:sz w:val="24"/>
          <w:szCs w:val="24"/>
          <w:lang w:val="en-MY" w:eastAsia="en-MY"/>
          <w14:ligatures w14:val="standardContextual"/>
        </w:rPr>
      </w:pPr>
      <w:hyperlink w:anchor="_Toc183218408" w:history="1">
        <w:r w:rsidRPr="002F4BA5">
          <w:rPr>
            <w:rStyle w:val="Hyperlink"/>
          </w:rPr>
          <w:t>Table 5 : Memory Support for various RVPs</w:t>
        </w:r>
        <w:r>
          <w:rPr>
            <w:webHidden/>
          </w:rPr>
          <w:tab/>
        </w:r>
        <w:r>
          <w:rPr>
            <w:webHidden/>
          </w:rPr>
          <w:fldChar w:fldCharType="begin"/>
        </w:r>
        <w:r>
          <w:rPr>
            <w:webHidden/>
          </w:rPr>
          <w:instrText xml:space="preserve"> PAGEREF _Toc183218408 \h </w:instrText>
        </w:r>
        <w:r>
          <w:rPr>
            <w:webHidden/>
          </w:rPr>
        </w:r>
        <w:r>
          <w:rPr>
            <w:webHidden/>
          </w:rPr>
          <w:fldChar w:fldCharType="separate"/>
        </w:r>
        <w:r w:rsidR="0003795B">
          <w:rPr>
            <w:webHidden/>
          </w:rPr>
          <w:t>26</w:t>
        </w:r>
        <w:r>
          <w:rPr>
            <w:webHidden/>
          </w:rPr>
          <w:fldChar w:fldCharType="end"/>
        </w:r>
      </w:hyperlink>
    </w:p>
    <w:p w14:paraId="150F3A79" w14:textId="72F2A3E9" w:rsidR="00BC1124" w:rsidRDefault="00BC1124">
      <w:pPr>
        <w:pStyle w:val="TableofFigures"/>
        <w:rPr>
          <w:rFonts w:eastAsiaTheme="minorEastAsia"/>
          <w:kern w:val="2"/>
          <w:sz w:val="24"/>
          <w:szCs w:val="24"/>
          <w:lang w:val="en-MY" w:eastAsia="en-MY"/>
          <w14:ligatures w14:val="standardContextual"/>
        </w:rPr>
      </w:pPr>
      <w:hyperlink w:anchor="_Toc183218409" w:history="1">
        <w:r w:rsidRPr="002F4BA5">
          <w:rPr>
            <w:rStyle w:val="Hyperlink"/>
          </w:rPr>
          <w:t>Table 6: Preferred Part List - Memory</w:t>
        </w:r>
        <w:r>
          <w:rPr>
            <w:webHidden/>
          </w:rPr>
          <w:tab/>
        </w:r>
        <w:r>
          <w:rPr>
            <w:webHidden/>
          </w:rPr>
          <w:fldChar w:fldCharType="begin"/>
        </w:r>
        <w:r>
          <w:rPr>
            <w:webHidden/>
          </w:rPr>
          <w:instrText xml:space="preserve"> PAGEREF _Toc183218409 \h </w:instrText>
        </w:r>
        <w:r>
          <w:rPr>
            <w:webHidden/>
          </w:rPr>
        </w:r>
        <w:r>
          <w:rPr>
            <w:webHidden/>
          </w:rPr>
          <w:fldChar w:fldCharType="separate"/>
        </w:r>
        <w:r w:rsidR="0003795B">
          <w:rPr>
            <w:webHidden/>
          </w:rPr>
          <w:t>26</w:t>
        </w:r>
        <w:r>
          <w:rPr>
            <w:webHidden/>
          </w:rPr>
          <w:fldChar w:fldCharType="end"/>
        </w:r>
      </w:hyperlink>
    </w:p>
    <w:p w14:paraId="0442EC9B" w14:textId="17F3B5F7" w:rsidR="00BC1124" w:rsidRDefault="00BC1124">
      <w:pPr>
        <w:pStyle w:val="TableofFigures"/>
        <w:rPr>
          <w:rFonts w:eastAsiaTheme="minorEastAsia"/>
          <w:kern w:val="2"/>
          <w:sz w:val="24"/>
          <w:szCs w:val="24"/>
          <w:lang w:val="en-MY" w:eastAsia="en-MY"/>
          <w14:ligatures w14:val="standardContextual"/>
        </w:rPr>
      </w:pPr>
      <w:hyperlink w:anchor="_Toc183218410" w:history="1">
        <w:r w:rsidRPr="002F4BA5">
          <w:rPr>
            <w:rStyle w:val="Hyperlink"/>
          </w:rPr>
          <w:t>Table 7: Memory SPD info</w:t>
        </w:r>
        <w:r>
          <w:rPr>
            <w:webHidden/>
          </w:rPr>
          <w:tab/>
        </w:r>
        <w:r>
          <w:rPr>
            <w:webHidden/>
          </w:rPr>
          <w:fldChar w:fldCharType="begin"/>
        </w:r>
        <w:r>
          <w:rPr>
            <w:webHidden/>
          </w:rPr>
          <w:instrText xml:space="preserve"> PAGEREF _Toc183218410 \h </w:instrText>
        </w:r>
        <w:r>
          <w:rPr>
            <w:webHidden/>
          </w:rPr>
        </w:r>
        <w:r>
          <w:rPr>
            <w:webHidden/>
          </w:rPr>
          <w:fldChar w:fldCharType="separate"/>
        </w:r>
        <w:r w:rsidR="0003795B">
          <w:rPr>
            <w:webHidden/>
          </w:rPr>
          <w:t>27</w:t>
        </w:r>
        <w:r>
          <w:rPr>
            <w:webHidden/>
          </w:rPr>
          <w:fldChar w:fldCharType="end"/>
        </w:r>
      </w:hyperlink>
    </w:p>
    <w:p w14:paraId="167BB613" w14:textId="237378FD" w:rsidR="00BC1124" w:rsidRDefault="00BC1124">
      <w:pPr>
        <w:pStyle w:val="TableofFigures"/>
        <w:rPr>
          <w:rFonts w:eastAsiaTheme="minorEastAsia"/>
          <w:kern w:val="2"/>
          <w:sz w:val="24"/>
          <w:szCs w:val="24"/>
          <w:lang w:val="en-MY" w:eastAsia="en-MY"/>
          <w14:ligatures w14:val="standardContextual"/>
        </w:rPr>
      </w:pPr>
      <w:hyperlink w:anchor="_Toc183218411" w:history="1">
        <w:r w:rsidRPr="002F4BA5">
          <w:rPr>
            <w:rStyle w:val="Hyperlink"/>
          </w:rPr>
          <w:t>Table 8 : WCL RVP’s eDP/ DDI port display configuration</w:t>
        </w:r>
        <w:r>
          <w:rPr>
            <w:webHidden/>
          </w:rPr>
          <w:tab/>
        </w:r>
        <w:r>
          <w:rPr>
            <w:webHidden/>
          </w:rPr>
          <w:fldChar w:fldCharType="begin"/>
        </w:r>
        <w:r>
          <w:rPr>
            <w:webHidden/>
          </w:rPr>
          <w:instrText xml:space="preserve"> PAGEREF _Toc183218411 \h </w:instrText>
        </w:r>
        <w:r>
          <w:rPr>
            <w:webHidden/>
          </w:rPr>
        </w:r>
        <w:r>
          <w:rPr>
            <w:webHidden/>
          </w:rPr>
          <w:fldChar w:fldCharType="separate"/>
        </w:r>
        <w:r w:rsidR="0003795B">
          <w:rPr>
            <w:webHidden/>
          </w:rPr>
          <w:t>30</w:t>
        </w:r>
        <w:r>
          <w:rPr>
            <w:webHidden/>
          </w:rPr>
          <w:fldChar w:fldCharType="end"/>
        </w:r>
      </w:hyperlink>
    </w:p>
    <w:p w14:paraId="2304C07C" w14:textId="1F3B8F8D" w:rsidR="00BC1124" w:rsidRDefault="00BC1124">
      <w:pPr>
        <w:pStyle w:val="TableofFigures"/>
        <w:rPr>
          <w:rFonts w:eastAsiaTheme="minorEastAsia"/>
          <w:kern w:val="2"/>
          <w:sz w:val="24"/>
          <w:szCs w:val="24"/>
          <w:lang w:val="en-MY" w:eastAsia="en-MY"/>
          <w14:ligatures w14:val="standardContextual"/>
        </w:rPr>
      </w:pPr>
      <w:hyperlink w:anchor="_Toc183218412" w:history="1">
        <w:r w:rsidRPr="002F4BA5">
          <w:rPr>
            <w:rStyle w:val="Hyperlink"/>
          </w:rPr>
          <w:t>Table 9 : Display 3</w:t>
        </w:r>
        <w:r w:rsidRPr="002F4BA5">
          <w:rPr>
            <w:rStyle w:val="Hyperlink"/>
            <w:vertAlign w:val="superscript"/>
          </w:rPr>
          <w:t>rd</w:t>
        </w:r>
        <w:r w:rsidRPr="002F4BA5">
          <w:rPr>
            <w:rStyle w:val="Hyperlink"/>
          </w:rPr>
          <w:t xml:space="preserve"> party devices support list</w:t>
        </w:r>
        <w:r>
          <w:rPr>
            <w:webHidden/>
          </w:rPr>
          <w:tab/>
        </w:r>
        <w:r>
          <w:rPr>
            <w:webHidden/>
          </w:rPr>
          <w:fldChar w:fldCharType="begin"/>
        </w:r>
        <w:r>
          <w:rPr>
            <w:webHidden/>
          </w:rPr>
          <w:instrText xml:space="preserve"> PAGEREF _Toc183218412 \h </w:instrText>
        </w:r>
        <w:r>
          <w:rPr>
            <w:webHidden/>
          </w:rPr>
        </w:r>
        <w:r>
          <w:rPr>
            <w:webHidden/>
          </w:rPr>
          <w:fldChar w:fldCharType="separate"/>
        </w:r>
        <w:r w:rsidR="0003795B">
          <w:rPr>
            <w:webHidden/>
          </w:rPr>
          <w:t>32</w:t>
        </w:r>
        <w:r>
          <w:rPr>
            <w:webHidden/>
          </w:rPr>
          <w:fldChar w:fldCharType="end"/>
        </w:r>
      </w:hyperlink>
    </w:p>
    <w:p w14:paraId="085916C3" w14:textId="2C1A65DF" w:rsidR="00BC1124" w:rsidRDefault="00BC1124">
      <w:pPr>
        <w:pStyle w:val="TableofFigures"/>
        <w:rPr>
          <w:rFonts w:eastAsiaTheme="minorEastAsia"/>
          <w:kern w:val="2"/>
          <w:sz w:val="24"/>
          <w:szCs w:val="24"/>
          <w:lang w:val="en-MY" w:eastAsia="en-MY"/>
          <w14:ligatures w14:val="standardContextual"/>
        </w:rPr>
      </w:pPr>
      <w:hyperlink w:anchor="_Toc183218413" w:history="1">
        <w:r w:rsidRPr="002F4BA5">
          <w:rPr>
            <w:rStyle w:val="Hyperlink"/>
          </w:rPr>
          <w:t>Table 10 : WCL RVP’s TCSS Type-C and display port configuration</w:t>
        </w:r>
        <w:r>
          <w:rPr>
            <w:webHidden/>
          </w:rPr>
          <w:tab/>
        </w:r>
        <w:r>
          <w:rPr>
            <w:webHidden/>
          </w:rPr>
          <w:fldChar w:fldCharType="begin"/>
        </w:r>
        <w:r>
          <w:rPr>
            <w:webHidden/>
          </w:rPr>
          <w:instrText xml:space="preserve"> PAGEREF _Toc183218413 \h </w:instrText>
        </w:r>
        <w:r>
          <w:rPr>
            <w:webHidden/>
          </w:rPr>
        </w:r>
        <w:r>
          <w:rPr>
            <w:webHidden/>
          </w:rPr>
          <w:fldChar w:fldCharType="separate"/>
        </w:r>
        <w:r w:rsidR="0003795B">
          <w:rPr>
            <w:webHidden/>
          </w:rPr>
          <w:t>33</w:t>
        </w:r>
        <w:r>
          <w:rPr>
            <w:webHidden/>
          </w:rPr>
          <w:fldChar w:fldCharType="end"/>
        </w:r>
      </w:hyperlink>
    </w:p>
    <w:p w14:paraId="5CCAF5C7" w14:textId="505BC981" w:rsidR="00BC1124" w:rsidRDefault="00BC1124">
      <w:pPr>
        <w:pStyle w:val="TableofFigures"/>
        <w:rPr>
          <w:rFonts w:eastAsiaTheme="minorEastAsia"/>
          <w:kern w:val="2"/>
          <w:sz w:val="24"/>
          <w:szCs w:val="24"/>
          <w:lang w:val="en-MY" w:eastAsia="en-MY"/>
          <w14:ligatures w14:val="standardContextual"/>
        </w:rPr>
      </w:pPr>
      <w:hyperlink w:anchor="_Toc183218414" w:history="1">
        <w:r w:rsidRPr="002F4BA5">
          <w:rPr>
            <w:rStyle w:val="Hyperlink"/>
          </w:rPr>
          <w:t>Table 11 : Modular TCSS AICs support on WCL RVP SKUs</w:t>
        </w:r>
        <w:r>
          <w:rPr>
            <w:webHidden/>
          </w:rPr>
          <w:tab/>
        </w:r>
        <w:r>
          <w:rPr>
            <w:webHidden/>
          </w:rPr>
          <w:fldChar w:fldCharType="begin"/>
        </w:r>
        <w:r>
          <w:rPr>
            <w:webHidden/>
          </w:rPr>
          <w:instrText xml:space="preserve"> PAGEREF _Toc183218414 \h </w:instrText>
        </w:r>
        <w:r>
          <w:rPr>
            <w:webHidden/>
          </w:rPr>
        </w:r>
        <w:r>
          <w:rPr>
            <w:webHidden/>
          </w:rPr>
          <w:fldChar w:fldCharType="separate"/>
        </w:r>
        <w:r w:rsidR="0003795B">
          <w:rPr>
            <w:webHidden/>
          </w:rPr>
          <w:t>36</w:t>
        </w:r>
        <w:r>
          <w:rPr>
            <w:webHidden/>
          </w:rPr>
          <w:fldChar w:fldCharType="end"/>
        </w:r>
      </w:hyperlink>
    </w:p>
    <w:p w14:paraId="7143C34F" w14:textId="12E8269D" w:rsidR="00BC1124" w:rsidRDefault="00BC1124">
      <w:pPr>
        <w:pStyle w:val="TableofFigures"/>
        <w:rPr>
          <w:rFonts w:eastAsiaTheme="minorEastAsia"/>
          <w:kern w:val="2"/>
          <w:sz w:val="24"/>
          <w:szCs w:val="24"/>
          <w:lang w:val="en-MY" w:eastAsia="en-MY"/>
          <w14:ligatures w14:val="standardContextual"/>
        </w:rPr>
      </w:pPr>
      <w:hyperlink w:anchor="_Toc183218415" w:history="1">
        <w:r w:rsidRPr="002F4BA5">
          <w:rPr>
            <w:rStyle w:val="Hyperlink"/>
          </w:rPr>
          <w:t>Table 12 : POR TCSS modules on WCL RVPs</w:t>
        </w:r>
        <w:r>
          <w:rPr>
            <w:webHidden/>
          </w:rPr>
          <w:tab/>
        </w:r>
        <w:r>
          <w:rPr>
            <w:webHidden/>
          </w:rPr>
          <w:fldChar w:fldCharType="begin"/>
        </w:r>
        <w:r>
          <w:rPr>
            <w:webHidden/>
          </w:rPr>
          <w:instrText xml:space="preserve"> PAGEREF _Toc183218415 \h </w:instrText>
        </w:r>
        <w:r>
          <w:rPr>
            <w:webHidden/>
          </w:rPr>
        </w:r>
        <w:r>
          <w:rPr>
            <w:webHidden/>
          </w:rPr>
          <w:fldChar w:fldCharType="separate"/>
        </w:r>
        <w:r w:rsidR="0003795B">
          <w:rPr>
            <w:webHidden/>
          </w:rPr>
          <w:t>37</w:t>
        </w:r>
        <w:r>
          <w:rPr>
            <w:webHidden/>
          </w:rPr>
          <w:fldChar w:fldCharType="end"/>
        </w:r>
      </w:hyperlink>
    </w:p>
    <w:p w14:paraId="4FA89CBE" w14:textId="6DA3E1FC" w:rsidR="00BC1124" w:rsidRDefault="00BC1124">
      <w:pPr>
        <w:pStyle w:val="TableofFigures"/>
        <w:rPr>
          <w:rFonts w:eastAsiaTheme="minorEastAsia"/>
          <w:kern w:val="2"/>
          <w:sz w:val="24"/>
          <w:szCs w:val="24"/>
          <w:lang w:val="en-MY" w:eastAsia="en-MY"/>
          <w14:ligatures w14:val="standardContextual"/>
        </w:rPr>
      </w:pPr>
      <w:hyperlink w:anchor="_Toc183218416" w:history="1">
        <w:r w:rsidRPr="002F4BA5">
          <w:rPr>
            <w:rStyle w:val="Hyperlink"/>
          </w:rPr>
          <w:t>Table 13 : Hayden Bridge I2C addressing</w:t>
        </w:r>
        <w:r>
          <w:rPr>
            <w:webHidden/>
          </w:rPr>
          <w:tab/>
        </w:r>
        <w:r>
          <w:rPr>
            <w:webHidden/>
          </w:rPr>
          <w:fldChar w:fldCharType="begin"/>
        </w:r>
        <w:r>
          <w:rPr>
            <w:webHidden/>
          </w:rPr>
          <w:instrText xml:space="preserve"> PAGEREF _Toc183218416 \h </w:instrText>
        </w:r>
        <w:r>
          <w:rPr>
            <w:webHidden/>
          </w:rPr>
        </w:r>
        <w:r>
          <w:rPr>
            <w:webHidden/>
          </w:rPr>
          <w:fldChar w:fldCharType="separate"/>
        </w:r>
        <w:r w:rsidR="0003795B">
          <w:rPr>
            <w:webHidden/>
          </w:rPr>
          <w:t>39</w:t>
        </w:r>
        <w:r>
          <w:rPr>
            <w:webHidden/>
          </w:rPr>
          <w:fldChar w:fldCharType="end"/>
        </w:r>
      </w:hyperlink>
    </w:p>
    <w:p w14:paraId="1292065C" w14:textId="74E8336E" w:rsidR="00BC1124" w:rsidRDefault="00BC1124">
      <w:pPr>
        <w:pStyle w:val="TableofFigures"/>
        <w:rPr>
          <w:rFonts w:eastAsiaTheme="minorEastAsia"/>
          <w:kern w:val="2"/>
          <w:sz w:val="24"/>
          <w:szCs w:val="24"/>
          <w:lang w:val="en-MY" w:eastAsia="en-MY"/>
          <w14:ligatures w14:val="standardContextual"/>
        </w:rPr>
      </w:pPr>
      <w:hyperlink w:anchor="_Toc183218417" w:history="1">
        <w:r w:rsidRPr="002F4BA5">
          <w:rPr>
            <w:rStyle w:val="Hyperlink"/>
          </w:rPr>
          <w:t>Table 14 : EC to PD Address based on A2D Pin for Gothic Bridge</w:t>
        </w:r>
        <w:r>
          <w:rPr>
            <w:webHidden/>
          </w:rPr>
          <w:tab/>
        </w:r>
        <w:r>
          <w:rPr>
            <w:webHidden/>
          </w:rPr>
          <w:fldChar w:fldCharType="begin"/>
        </w:r>
        <w:r>
          <w:rPr>
            <w:webHidden/>
          </w:rPr>
          <w:instrText xml:space="preserve"> PAGEREF _Toc183218417 \h </w:instrText>
        </w:r>
        <w:r>
          <w:rPr>
            <w:webHidden/>
          </w:rPr>
        </w:r>
        <w:r>
          <w:rPr>
            <w:webHidden/>
          </w:rPr>
          <w:fldChar w:fldCharType="separate"/>
        </w:r>
        <w:r w:rsidR="0003795B">
          <w:rPr>
            <w:webHidden/>
          </w:rPr>
          <w:t>40</w:t>
        </w:r>
        <w:r>
          <w:rPr>
            <w:webHidden/>
          </w:rPr>
          <w:fldChar w:fldCharType="end"/>
        </w:r>
      </w:hyperlink>
    </w:p>
    <w:p w14:paraId="070AA907" w14:textId="168D7D99" w:rsidR="00BC1124" w:rsidRDefault="00BC1124">
      <w:pPr>
        <w:pStyle w:val="TableofFigures"/>
        <w:rPr>
          <w:rFonts w:eastAsiaTheme="minorEastAsia"/>
          <w:kern w:val="2"/>
          <w:sz w:val="24"/>
          <w:szCs w:val="24"/>
          <w:lang w:val="en-MY" w:eastAsia="en-MY"/>
          <w14:ligatures w14:val="standardContextual"/>
        </w:rPr>
      </w:pPr>
      <w:hyperlink w:anchor="_Toc183218418" w:history="1">
        <w:r w:rsidRPr="002F4BA5">
          <w:rPr>
            <w:rStyle w:val="Hyperlink"/>
          </w:rPr>
          <w:t>Table 15 : PD to PMC and PD to Gothic Retimer Address</w:t>
        </w:r>
        <w:r>
          <w:rPr>
            <w:webHidden/>
          </w:rPr>
          <w:tab/>
        </w:r>
        <w:r>
          <w:rPr>
            <w:webHidden/>
          </w:rPr>
          <w:fldChar w:fldCharType="begin"/>
        </w:r>
        <w:r>
          <w:rPr>
            <w:webHidden/>
          </w:rPr>
          <w:instrText xml:space="preserve"> PAGEREF _Toc183218418 \h </w:instrText>
        </w:r>
        <w:r>
          <w:rPr>
            <w:webHidden/>
          </w:rPr>
        </w:r>
        <w:r>
          <w:rPr>
            <w:webHidden/>
          </w:rPr>
          <w:fldChar w:fldCharType="separate"/>
        </w:r>
        <w:r w:rsidR="0003795B">
          <w:rPr>
            <w:webHidden/>
          </w:rPr>
          <w:t>41</w:t>
        </w:r>
        <w:r>
          <w:rPr>
            <w:webHidden/>
          </w:rPr>
          <w:fldChar w:fldCharType="end"/>
        </w:r>
      </w:hyperlink>
    </w:p>
    <w:p w14:paraId="3F032E76" w14:textId="2D525E1D" w:rsidR="00BC1124" w:rsidRDefault="00BC1124">
      <w:pPr>
        <w:pStyle w:val="TableofFigures"/>
        <w:rPr>
          <w:rFonts w:eastAsiaTheme="minorEastAsia"/>
          <w:kern w:val="2"/>
          <w:sz w:val="24"/>
          <w:szCs w:val="24"/>
          <w:lang w:val="en-MY" w:eastAsia="en-MY"/>
          <w14:ligatures w14:val="standardContextual"/>
        </w:rPr>
      </w:pPr>
      <w:hyperlink w:anchor="_Toc183218419" w:history="1">
        <w:r w:rsidRPr="002F4BA5">
          <w:rPr>
            <w:rStyle w:val="Hyperlink"/>
          </w:rPr>
          <w:t>Table 16 : Correct incremental order for USB2.0 and TCP port mapping</w:t>
        </w:r>
        <w:r>
          <w:rPr>
            <w:webHidden/>
          </w:rPr>
          <w:tab/>
        </w:r>
        <w:r>
          <w:rPr>
            <w:webHidden/>
          </w:rPr>
          <w:fldChar w:fldCharType="begin"/>
        </w:r>
        <w:r>
          <w:rPr>
            <w:webHidden/>
          </w:rPr>
          <w:instrText xml:space="preserve"> PAGEREF _Toc183218419 \h </w:instrText>
        </w:r>
        <w:r>
          <w:rPr>
            <w:webHidden/>
          </w:rPr>
        </w:r>
        <w:r>
          <w:rPr>
            <w:webHidden/>
          </w:rPr>
          <w:fldChar w:fldCharType="separate"/>
        </w:r>
        <w:r w:rsidR="0003795B">
          <w:rPr>
            <w:webHidden/>
          </w:rPr>
          <w:t>44</w:t>
        </w:r>
        <w:r>
          <w:rPr>
            <w:webHidden/>
          </w:rPr>
          <w:fldChar w:fldCharType="end"/>
        </w:r>
      </w:hyperlink>
    </w:p>
    <w:p w14:paraId="781A3231" w14:textId="058784A9" w:rsidR="00BC1124" w:rsidRDefault="00BC1124">
      <w:pPr>
        <w:pStyle w:val="TableofFigures"/>
        <w:rPr>
          <w:rFonts w:eastAsiaTheme="minorEastAsia"/>
          <w:kern w:val="2"/>
          <w:sz w:val="24"/>
          <w:szCs w:val="24"/>
          <w:lang w:val="en-MY" w:eastAsia="en-MY"/>
          <w14:ligatures w14:val="standardContextual"/>
        </w:rPr>
      </w:pPr>
      <w:hyperlink w:anchor="_Toc183218420" w:history="1">
        <w:r w:rsidRPr="002F4BA5">
          <w:rPr>
            <w:rStyle w:val="Hyperlink"/>
          </w:rPr>
          <w:t>Table 17 : Incorrect incremental order for USB2.0 and TCP port mapping</w:t>
        </w:r>
        <w:r>
          <w:rPr>
            <w:webHidden/>
          </w:rPr>
          <w:tab/>
        </w:r>
        <w:r>
          <w:rPr>
            <w:webHidden/>
          </w:rPr>
          <w:fldChar w:fldCharType="begin"/>
        </w:r>
        <w:r>
          <w:rPr>
            <w:webHidden/>
          </w:rPr>
          <w:instrText xml:space="preserve"> PAGEREF _Toc183218420 \h </w:instrText>
        </w:r>
        <w:r>
          <w:rPr>
            <w:webHidden/>
          </w:rPr>
        </w:r>
        <w:r>
          <w:rPr>
            <w:webHidden/>
          </w:rPr>
          <w:fldChar w:fldCharType="separate"/>
        </w:r>
        <w:r w:rsidR="0003795B">
          <w:rPr>
            <w:webHidden/>
          </w:rPr>
          <w:t>44</w:t>
        </w:r>
        <w:r>
          <w:rPr>
            <w:webHidden/>
          </w:rPr>
          <w:fldChar w:fldCharType="end"/>
        </w:r>
      </w:hyperlink>
    </w:p>
    <w:p w14:paraId="20046D07" w14:textId="7F3E11D7" w:rsidR="00BC1124" w:rsidRDefault="00BC1124">
      <w:pPr>
        <w:pStyle w:val="TableofFigures"/>
        <w:rPr>
          <w:rFonts w:eastAsiaTheme="minorEastAsia"/>
          <w:kern w:val="2"/>
          <w:sz w:val="24"/>
          <w:szCs w:val="24"/>
          <w:lang w:val="en-MY" w:eastAsia="en-MY"/>
          <w14:ligatures w14:val="standardContextual"/>
        </w:rPr>
      </w:pPr>
      <w:hyperlink w:anchor="_Toc183218421" w:history="1">
        <w:r w:rsidRPr="002F4BA5">
          <w:rPr>
            <w:rStyle w:val="Hyperlink"/>
          </w:rPr>
          <w:t>Table 18 : Various Type-C port Features in WCL RVPs</w:t>
        </w:r>
        <w:r>
          <w:rPr>
            <w:webHidden/>
          </w:rPr>
          <w:tab/>
        </w:r>
        <w:r>
          <w:rPr>
            <w:webHidden/>
          </w:rPr>
          <w:fldChar w:fldCharType="begin"/>
        </w:r>
        <w:r>
          <w:rPr>
            <w:webHidden/>
          </w:rPr>
          <w:instrText xml:space="preserve"> PAGEREF _Toc183218421 \h </w:instrText>
        </w:r>
        <w:r>
          <w:rPr>
            <w:webHidden/>
          </w:rPr>
        </w:r>
        <w:r>
          <w:rPr>
            <w:webHidden/>
          </w:rPr>
          <w:fldChar w:fldCharType="separate"/>
        </w:r>
        <w:r w:rsidR="0003795B">
          <w:rPr>
            <w:webHidden/>
          </w:rPr>
          <w:t>45</w:t>
        </w:r>
        <w:r>
          <w:rPr>
            <w:webHidden/>
          </w:rPr>
          <w:fldChar w:fldCharType="end"/>
        </w:r>
      </w:hyperlink>
    </w:p>
    <w:p w14:paraId="64D75652" w14:textId="1A4F372D" w:rsidR="00BC1124" w:rsidRDefault="00BC1124">
      <w:pPr>
        <w:pStyle w:val="TableofFigures"/>
        <w:rPr>
          <w:rFonts w:eastAsiaTheme="minorEastAsia"/>
          <w:kern w:val="2"/>
          <w:sz w:val="24"/>
          <w:szCs w:val="24"/>
          <w:lang w:val="en-MY" w:eastAsia="en-MY"/>
          <w14:ligatures w14:val="standardContextual"/>
        </w:rPr>
      </w:pPr>
      <w:hyperlink w:anchor="_Toc183218422" w:history="1">
        <w:r w:rsidRPr="002F4BA5">
          <w:rPr>
            <w:rStyle w:val="Hyperlink"/>
          </w:rPr>
          <w:t>Table 19 : HSIO support on WCL Platform</w:t>
        </w:r>
        <w:r>
          <w:rPr>
            <w:webHidden/>
          </w:rPr>
          <w:tab/>
        </w:r>
        <w:r>
          <w:rPr>
            <w:webHidden/>
          </w:rPr>
          <w:fldChar w:fldCharType="begin"/>
        </w:r>
        <w:r>
          <w:rPr>
            <w:webHidden/>
          </w:rPr>
          <w:instrText xml:space="preserve"> PAGEREF _Toc183218422 \h </w:instrText>
        </w:r>
        <w:r>
          <w:rPr>
            <w:webHidden/>
          </w:rPr>
        </w:r>
        <w:r>
          <w:rPr>
            <w:webHidden/>
          </w:rPr>
          <w:fldChar w:fldCharType="separate"/>
        </w:r>
        <w:r w:rsidR="0003795B">
          <w:rPr>
            <w:webHidden/>
          </w:rPr>
          <w:t>47</w:t>
        </w:r>
        <w:r>
          <w:rPr>
            <w:webHidden/>
          </w:rPr>
          <w:fldChar w:fldCharType="end"/>
        </w:r>
      </w:hyperlink>
    </w:p>
    <w:p w14:paraId="34176B25" w14:textId="01BE4198" w:rsidR="00BC1124" w:rsidRDefault="00BC1124">
      <w:pPr>
        <w:pStyle w:val="TableofFigures"/>
        <w:rPr>
          <w:rFonts w:eastAsiaTheme="minorEastAsia"/>
          <w:kern w:val="2"/>
          <w:sz w:val="24"/>
          <w:szCs w:val="24"/>
          <w:lang w:val="en-MY" w:eastAsia="en-MY"/>
          <w14:ligatures w14:val="standardContextual"/>
        </w:rPr>
      </w:pPr>
      <w:hyperlink w:anchor="_Toc183218423" w:history="1">
        <w:r w:rsidRPr="002F4BA5">
          <w:rPr>
            <w:rStyle w:val="Hyperlink"/>
          </w:rPr>
          <w:t>Table 20 : HSIO Mapping on WCL RVP's</w:t>
        </w:r>
        <w:r>
          <w:rPr>
            <w:webHidden/>
          </w:rPr>
          <w:tab/>
        </w:r>
        <w:r>
          <w:rPr>
            <w:webHidden/>
          </w:rPr>
          <w:fldChar w:fldCharType="begin"/>
        </w:r>
        <w:r>
          <w:rPr>
            <w:webHidden/>
          </w:rPr>
          <w:instrText xml:space="preserve"> PAGEREF _Toc183218423 \h </w:instrText>
        </w:r>
        <w:r>
          <w:rPr>
            <w:webHidden/>
          </w:rPr>
        </w:r>
        <w:r>
          <w:rPr>
            <w:webHidden/>
          </w:rPr>
          <w:fldChar w:fldCharType="separate"/>
        </w:r>
        <w:r w:rsidR="0003795B">
          <w:rPr>
            <w:webHidden/>
          </w:rPr>
          <w:t>48</w:t>
        </w:r>
        <w:r>
          <w:rPr>
            <w:webHidden/>
          </w:rPr>
          <w:fldChar w:fldCharType="end"/>
        </w:r>
      </w:hyperlink>
    </w:p>
    <w:p w14:paraId="01763EBD" w14:textId="0EF2146D" w:rsidR="00BC1124" w:rsidRDefault="00BC1124">
      <w:pPr>
        <w:pStyle w:val="TableofFigures"/>
        <w:rPr>
          <w:rFonts w:eastAsiaTheme="minorEastAsia"/>
          <w:kern w:val="2"/>
          <w:sz w:val="24"/>
          <w:szCs w:val="24"/>
          <w:lang w:val="en-MY" w:eastAsia="en-MY"/>
          <w14:ligatures w14:val="standardContextual"/>
        </w:rPr>
      </w:pPr>
      <w:hyperlink w:anchor="_Toc183218424" w:history="1">
        <w:r w:rsidRPr="002F4BA5">
          <w:rPr>
            <w:rStyle w:val="Hyperlink"/>
          </w:rPr>
          <w:t>Table 21 : WCL RVP-1 &amp; RVP-2 USB 2.0 port mapping</w:t>
        </w:r>
        <w:r>
          <w:rPr>
            <w:webHidden/>
          </w:rPr>
          <w:tab/>
        </w:r>
        <w:r>
          <w:rPr>
            <w:webHidden/>
          </w:rPr>
          <w:fldChar w:fldCharType="begin"/>
        </w:r>
        <w:r>
          <w:rPr>
            <w:webHidden/>
          </w:rPr>
          <w:instrText xml:space="preserve"> PAGEREF _Toc183218424 \h </w:instrText>
        </w:r>
        <w:r>
          <w:rPr>
            <w:webHidden/>
          </w:rPr>
        </w:r>
        <w:r>
          <w:rPr>
            <w:webHidden/>
          </w:rPr>
          <w:fldChar w:fldCharType="separate"/>
        </w:r>
        <w:r w:rsidR="0003795B">
          <w:rPr>
            <w:webHidden/>
          </w:rPr>
          <w:t>50</w:t>
        </w:r>
        <w:r>
          <w:rPr>
            <w:webHidden/>
          </w:rPr>
          <w:fldChar w:fldCharType="end"/>
        </w:r>
      </w:hyperlink>
    </w:p>
    <w:p w14:paraId="30519966" w14:textId="27B301F4" w:rsidR="00BC1124" w:rsidRDefault="00BC1124">
      <w:pPr>
        <w:pStyle w:val="TableofFigures"/>
        <w:rPr>
          <w:rFonts w:eastAsiaTheme="minorEastAsia"/>
          <w:kern w:val="2"/>
          <w:sz w:val="24"/>
          <w:szCs w:val="24"/>
          <w:lang w:val="en-MY" w:eastAsia="en-MY"/>
          <w14:ligatures w14:val="standardContextual"/>
        </w:rPr>
      </w:pPr>
      <w:hyperlink w:anchor="_Toc183218425" w:history="1">
        <w:r w:rsidRPr="002F4BA5">
          <w:rPr>
            <w:rStyle w:val="Hyperlink"/>
          </w:rPr>
          <w:t>Table 22: OC Protection from the individual OC protection controllers in WCL RVP</w:t>
        </w:r>
        <w:r>
          <w:rPr>
            <w:webHidden/>
          </w:rPr>
          <w:tab/>
        </w:r>
        <w:r>
          <w:rPr>
            <w:webHidden/>
          </w:rPr>
          <w:fldChar w:fldCharType="begin"/>
        </w:r>
        <w:r>
          <w:rPr>
            <w:webHidden/>
          </w:rPr>
          <w:instrText xml:space="preserve"> PAGEREF _Toc183218425 \h </w:instrText>
        </w:r>
        <w:r>
          <w:rPr>
            <w:webHidden/>
          </w:rPr>
        </w:r>
        <w:r>
          <w:rPr>
            <w:webHidden/>
          </w:rPr>
          <w:fldChar w:fldCharType="separate"/>
        </w:r>
        <w:r w:rsidR="0003795B">
          <w:rPr>
            <w:webHidden/>
          </w:rPr>
          <w:t>51</w:t>
        </w:r>
        <w:r>
          <w:rPr>
            <w:webHidden/>
          </w:rPr>
          <w:fldChar w:fldCharType="end"/>
        </w:r>
      </w:hyperlink>
    </w:p>
    <w:p w14:paraId="4576B57F" w14:textId="5EB3C96E" w:rsidR="00BC1124" w:rsidRDefault="00BC1124">
      <w:pPr>
        <w:pStyle w:val="TableofFigures"/>
        <w:rPr>
          <w:rFonts w:eastAsiaTheme="minorEastAsia"/>
          <w:kern w:val="2"/>
          <w:sz w:val="24"/>
          <w:szCs w:val="24"/>
          <w:lang w:val="en-MY" w:eastAsia="en-MY"/>
          <w14:ligatures w14:val="standardContextual"/>
        </w:rPr>
      </w:pPr>
      <w:hyperlink w:anchor="_Toc183218426" w:history="1">
        <w:r w:rsidRPr="002F4BA5">
          <w:rPr>
            <w:rStyle w:val="Hyperlink"/>
          </w:rPr>
          <w:t>Table 23: USB Debug Support on WCL RVP</w:t>
        </w:r>
        <w:r>
          <w:rPr>
            <w:webHidden/>
          </w:rPr>
          <w:tab/>
        </w:r>
        <w:r>
          <w:rPr>
            <w:webHidden/>
          </w:rPr>
          <w:fldChar w:fldCharType="begin"/>
        </w:r>
        <w:r>
          <w:rPr>
            <w:webHidden/>
          </w:rPr>
          <w:instrText xml:space="preserve"> PAGEREF _Toc183218426 \h </w:instrText>
        </w:r>
        <w:r>
          <w:rPr>
            <w:webHidden/>
          </w:rPr>
        </w:r>
        <w:r>
          <w:rPr>
            <w:webHidden/>
          </w:rPr>
          <w:fldChar w:fldCharType="separate"/>
        </w:r>
        <w:r w:rsidR="0003795B">
          <w:rPr>
            <w:webHidden/>
          </w:rPr>
          <w:t>52</w:t>
        </w:r>
        <w:r>
          <w:rPr>
            <w:webHidden/>
          </w:rPr>
          <w:fldChar w:fldCharType="end"/>
        </w:r>
      </w:hyperlink>
    </w:p>
    <w:p w14:paraId="761DAD80" w14:textId="6029D7AC" w:rsidR="00BC1124" w:rsidRDefault="00BC1124">
      <w:pPr>
        <w:pStyle w:val="TableofFigures"/>
        <w:rPr>
          <w:rFonts w:eastAsiaTheme="minorEastAsia"/>
          <w:kern w:val="2"/>
          <w:sz w:val="24"/>
          <w:szCs w:val="24"/>
          <w:lang w:val="en-MY" w:eastAsia="en-MY"/>
          <w14:ligatures w14:val="standardContextual"/>
        </w:rPr>
      </w:pPr>
      <w:hyperlink w:anchor="_Toc183218427" w:history="1">
        <w:r w:rsidRPr="002F4BA5">
          <w:rPr>
            <w:rStyle w:val="Hyperlink"/>
          </w:rPr>
          <w:t>Table 24 : Clock Inputs on WCL</w:t>
        </w:r>
        <w:r>
          <w:rPr>
            <w:webHidden/>
          </w:rPr>
          <w:tab/>
        </w:r>
        <w:r>
          <w:rPr>
            <w:webHidden/>
          </w:rPr>
          <w:fldChar w:fldCharType="begin"/>
        </w:r>
        <w:r>
          <w:rPr>
            <w:webHidden/>
          </w:rPr>
          <w:instrText xml:space="preserve"> PAGEREF _Toc183218427 \h </w:instrText>
        </w:r>
        <w:r>
          <w:rPr>
            <w:webHidden/>
          </w:rPr>
        </w:r>
        <w:r>
          <w:rPr>
            <w:webHidden/>
          </w:rPr>
          <w:fldChar w:fldCharType="separate"/>
        </w:r>
        <w:r w:rsidR="0003795B">
          <w:rPr>
            <w:webHidden/>
          </w:rPr>
          <w:t>53</w:t>
        </w:r>
        <w:r>
          <w:rPr>
            <w:webHidden/>
          </w:rPr>
          <w:fldChar w:fldCharType="end"/>
        </w:r>
      </w:hyperlink>
    </w:p>
    <w:p w14:paraId="6B960048" w14:textId="057582CA" w:rsidR="00BC1124" w:rsidRDefault="00BC1124">
      <w:pPr>
        <w:pStyle w:val="TableofFigures"/>
        <w:rPr>
          <w:rFonts w:eastAsiaTheme="minorEastAsia"/>
          <w:kern w:val="2"/>
          <w:sz w:val="24"/>
          <w:szCs w:val="24"/>
          <w:lang w:val="en-MY" w:eastAsia="en-MY"/>
          <w14:ligatures w14:val="standardContextual"/>
        </w:rPr>
      </w:pPr>
      <w:hyperlink w:anchor="_Toc183218428" w:history="1">
        <w:r w:rsidRPr="002F4BA5">
          <w:rPr>
            <w:rStyle w:val="Hyperlink"/>
          </w:rPr>
          <w:t>Table 25 : Output signals from Clock function on WCL</w:t>
        </w:r>
        <w:r>
          <w:rPr>
            <w:webHidden/>
          </w:rPr>
          <w:tab/>
        </w:r>
        <w:r>
          <w:rPr>
            <w:webHidden/>
          </w:rPr>
          <w:fldChar w:fldCharType="begin"/>
        </w:r>
        <w:r>
          <w:rPr>
            <w:webHidden/>
          </w:rPr>
          <w:instrText xml:space="preserve"> PAGEREF _Toc183218428 \h </w:instrText>
        </w:r>
        <w:r>
          <w:rPr>
            <w:webHidden/>
          </w:rPr>
        </w:r>
        <w:r>
          <w:rPr>
            <w:webHidden/>
          </w:rPr>
          <w:fldChar w:fldCharType="separate"/>
        </w:r>
        <w:r w:rsidR="0003795B">
          <w:rPr>
            <w:webHidden/>
          </w:rPr>
          <w:t>53</w:t>
        </w:r>
        <w:r>
          <w:rPr>
            <w:webHidden/>
          </w:rPr>
          <w:fldChar w:fldCharType="end"/>
        </w:r>
      </w:hyperlink>
    </w:p>
    <w:p w14:paraId="7495C2DD" w14:textId="61614468" w:rsidR="00BC1124" w:rsidRDefault="00BC1124">
      <w:pPr>
        <w:pStyle w:val="TableofFigures"/>
        <w:rPr>
          <w:rFonts w:eastAsiaTheme="minorEastAsia"/>
          <w:kern w:val="2"/>
          <w:sz w:val="24"/>
          <w:szCs w:val="24"/>
          <w:lang w:val="en-MY" w:eastAsia="en-MY"/>
          <w14:ligatures w14:val="standardContextual"/>
        </w:rPr>
      </w:pPr>
      <w:hyperlink w:anchor="_Toc183218429" w:history="1">
        <w:r w:rsidRPr="002F4BA5">
          <w:rPr>
            <w:rStyle w:val="Hyperlink"/>
          </w:rPr>
          <w:t>Table 26 : Storage options supported on WCL</w:t>
        </w:r>
        <w:r>
          <w:rPr>
            <w:webHidden/>
          </w:rPr>
          <w:tab/>
        </w:r>
        <w:r>
          <w:rPr>
            <w:webHidden/>
          </w:rPr>
          <w:fldChar w:fldCharType="begin"/>
        </w:r>
        <w:r>
          <w:rPr>
            <w:webHidden/>
          </w:rPr>
          <w:instrText xml:space="preserve"> PAGEREF _Toc183218429 \h </w:instrText>
        </w:r>
        <w:r>
          <w:rPr>
            <w:webHidden/>
          </w:rPr>
        </w:r>
        <w:r>
          <w:rPr>
            <w:webHidden/>
          </w:rPr>
          <w:fldChar w:fldCharType="separate"/>
        </w:r>
        <w:r w:rsidR="0003795B">
          <w:rPr>
            <w:webHidden/>
          </w:rPr>
          <w:t>55</w:t>
        </w:r>
        <w:r>
          <w:rPr>
            <w:webHidden/>
          </w:rPr>
          <w:fldChar w:fldCharType="end"/>
        </w:r>
      </w:hyperlink>
    </w:p>
    <w:p w14:paraId="30618A1A" w14:textId="2D405F8A" w:rsidR="00BC1124" w:rsidRDefault="00BC1124">
      <w:pPr>
        <w:pStyle w:val="TableofFigures"/>
        <w:rPr>
          <w:rFonts w:eastAsiaTheme="minorEastAsia"/>
          <w:kern w:val="2"/>
          <w:sz w:val="24"/>
          <w:szCs w:val="24"/>
          <w:lang w:val="en-MY" w:eastAsia="en-MY"/>
          <w14:ligatures w14:val="standardContextual"/>
        </w:rPr>
      </w:pPr>
      <w:hyperlink w:anchor="_Toc183218430" w:history="1">
        <w:r w:rsidRPr="002F4BA5">
          <w:rPr>
            <w:rStyle w:val="Hyperlink"/>
          </w:rPr>
          <w:t>Table 27 : SPI Descriptor Recovery Strap details</w:t>
        </w:r>
        <w:r>
          <w:rPr>
            <w:webHidden/>
          </w:rPr>
          <w:tab/>
        </w:r>
        <w:r>
          <w:rPr>
            <w:webHidden/>
          </w:rPr>
          <w:fldChar w:fldCharType="begin"/>
        </w:r>
        <w:r>
          <w:rPr>
            <w:webHidden/>
          </w:rPr>
          <w:instrText xml:space="preserve"> PAGEREF _Toc183218430 \h </w:instrText>
        </w:r>
        <w:r>
          <w:rPr>
            <w:webHidden/>
          </w:rPr>
        </w:r>
        <w:r>
          <w:rPr>
            <w:webHidden/>
          </w:rPr>
          <w:fldChar w:fldCharType="separate"/>
        </w:r>
        <w:r w:rsidR="0003795B">
          <w:rPr>
            <w:webHidden/>
          </w:rPr>
          <w:t>58</w:t>
        </w:r>
        <w:r>
          <w:rPr>
            <w:webHidden/>
          </w:rPr>
          <w:fldChar w:fldCharType="end"/>
        </w:r>
      </w:hyperlink>
    </w:p>
    <w:p w14:paraId="28FBDDFD" w14:textId="5C9F6094" w:rsidR="00BC1124" w:rsidRDefault="00BC1124">
      <w:pPr>
        <w:pStyle w:val="TableofFigures"/>
        <w:rPr>
          <w:rFonts w:eastAsiaTheme="minorEastAsia"/>
          <w:kern w:val="2"/>
          <w:sz w:val="24"/>
          <w:szCs w:val="24"/>
          <w:lang w:val="en-MY" w:eastAsia="en-MY"/>
          <w14:ligatures w14:val="standardContextual"/>
        </w:rPr>
      </w:pPr>
      <w:hyperlink w:anchor="_Toc183218431" w:history="1">
        <w:r w:rsidRPr="002F4BA5">
          <w:rPr>
            <w:rStyle w:val="Hyperlink"/>
          </w:rPr>
          <w:t>Table 28: Connectivity Support on WCL RVP boards</w:t>
        </w:r>
        <w:r>
          <w:rPr>
            <w:webHidden/>
          </w:rPr>
          <w:tab/>
        </w:r>
        <w:r>
          <w:rPr>
            <w:webHidden/>
          </w:rPr>
          <w:fldChar w:fldCharType="begin"/>
        </w:r>
        <w:r>
          <w:rPr>
            <w:webHidden/>
          </w:rPr>
          <w:instrText xml:space="preserve"> PAGEREF _Toc183218431 \h </w:instrText>
        </w:r>
        <w:r>
          <w:rPr>
            <w:webHidden/>
          </w:rPr>
        </w:r>
        <w:r>
          <w:rPr>
            <w:webHidden/>
          </w:rPr>
          <w:fldChar w:fldCharType="separate"/>
        </w:r>
        <w:r w:rsidR="0003795B">
          <w:rPr>
            <w:webHidden/>
          </w:rPr>
          <w:t>64</w:t>
        </w:r>
        <w:r>
          <w:rPr>
            <w:webHidden/>
          </w:rPr>
          <w:fldChar w:fldCharType="end"/>
        </w:r>
      </w:hyperlink>
    </w:p>
    <w:p w14:paraId="618004E1" w14:textId="307C0DDB" w:rsidR="00BC1124" w:rsidRDefault="00BC1124">
      <w:pPr>
        <w:pStyle w:val="TableofFigures"/>
        <w:rPr>
          <w:rFonts w:eastAsiaTheme="minorEastAsia"/>
          <w:kern w:val="2"/>
          <w:sz w:val="24"/>
          <w:szCs w:val="24"/>
          <w:lang w:val="en-MY" w:eastAsia="en-MY"/>
          <w14:ligatures w14:val="standardContextual"/>
        </w:rPr>
      </w:pPr>
      <w:hyperlink w:anchor="_Toc183218432" w:history="1">
        <w:r w:rsidRPr="002F4BA5">
          <w:rPr>
            <w:rStyle w:val="Hyperlink"/>
          </w:rPr>
          <w:t>Table 29: Interface Details for WLAN Module</w:t>
        </w:r>
        <w:r>
          <w:rPr>
            <w:webHidden/>
          </w:rPr>
          <w:tab/>
        </w:r>
        <w:r>
          <w:rPr>
            <w:webHidden/>
          </w:rPr>
          <w:fldChar w:fldCharType="begin"/>
        </w:r>
        <w:r>
          <w:rPr>
            <w:webHidden/>
          </w:rPr>
          <w:instrText xml:space="preserve"> PAGEREF _Toc183218432 \h </w:instrText>
        </w:r>
        <w:r>
          <w:rPr>
            <w:webHidden/>
          </w:rPr>
        </w:r>
        <w:r>
          <w:rPr>
            <w:webHidden/>
          </w:rPr>
          <w:fldChar w:fldCharType="separate"/>
        </w:r>
        <w:r w:rsidR="0003795B">
          <w:rPr>
            <w:webHidden/>
          </w:rPr>
          <w:t>66</w:t>
        </w:r>
        <w:r>
          <w:rPr>
            <w:webHidden/>
          </w:rPr>
          <w:fldChar w:fldCharType="end"/>
        </w:r>
      </w:hyperlink>
    </w:p>
    <w:p w14:paraId="07482101" w14:textId="1B177A1C" w:rsidR="00BC1124" w:rsidRDefault="00BC1124">
      <w:pPr>
        <w:pStyle w:val="TableofFigures"/>
        <w:rPr>
          <w:rFonts w:eastAsiaTheme="minorEastAsia"/>
          <w:kern w:val="2"/>
          <w:sz w:val="24"/>
          <w:szCs w:val="24"/>
          <w:lang w:val="en-MY" w:eastAsia="en-MY"/>
          <w14:ligatures w14:val="standardContextual"/>
        </w:rPr>
      </w:pPr>
      <w:hyperlink w:anchor="_Toc183218433" w:history="1">
        <w:r w:rsidRPr="002F4BA5">
          <w:rPr>
            <w:rStyle w:val="Hyperlink"/>
          </w:rPr>
          <w:t xml:space="preserve">Table 30: Interface Details for </w:t>
        </w:r>
        <w:r w:rsidRPr="002F4BA5">
          <w:rPr>
            <w:rStyle w:val="Hyperlink"/>
            <w:rFonts w:ascii="Segoe UI" w:hAnsi="Segoe UI" w:cs="Segoe UI"/>
          </w:rPr>
          <w:t>Maple Spring</w:t>
        </w:r>
        <w:r>
          <w:rPr>
            <w:webHidden/>
          </w:rPr>
          <w:tab/>
        </w:r>
        <w:r>
          <w:rPr>
            <w:webHidden/>
          </w:rPr>
          <w:fldChar w:fldCharType="begin"/>
        </w:r>
        <w:r>
          <w:rPr>
            <w:webHidden/>
          </w:rPr>
          <w:instrText xml:space="preserve"> PAGEREF _Toc183218433 \h </w:instrText>
        </w:r>
        <w:r>
          <w:rPr>
            <w:webHidden/>
          </w:rPr>
        </w:r>
        <w:r>
          <w:rPr>
            <w:webHidden/>
          </w:rPr>
          <w:fldChar w:fldCharType="separate"/>
        </w:r>
        <w:r w:rsidR="0003795B">
          <w:rPr>
            <w:webHidden/>
          </w:rPr>
          <w:t>69</w:t>
        </w:r>
        <w:r>
          <w:rPr>
            <w:webHidden/>
          </w:rPr>
          <w:fldChar w:fldCharType="end"/>
        </w:r>
      </w:hyperlink>
    </w:p>
    <w:p w14:paraId="7526E11A" w14:textId="15514FC0" w:rsidR="00BC1124" w:rsidRDefault="00BC1124">
      <w:pPr>
        <w:pStyle w:val="TableofFigures"/>
        <w:rPr>
          <w:rFonts w:eastAsiaTheme="minorEastAsia"/>
          <w:kern w:val="2"/>
          <w:sz w:val="24"/>
          <w:szCs w:val="24"/>
          <w:lang w:val="en-MY" w:eastAsia="en-MY"/>
          <w14:ligatures w14:val="standardContextual"/>
        </w:rPr>
      </w:pPr>
      <w:hyperlink w:anchor="_Toc183218434" w:history="1">
        <w:r w:rsidRPr="002F4BA5">
          <w:rPr>
            <w:rStyle w:val="Hyperlink"/>
          </w:rPr>
          <w:t>Table 31: LED Indicator description for WWAN</w:t>
        </w:r>
        <w:r>
          <w:rPr>
            <w:webHidden/>
          </w:rPr>
          <w:tab/>
        </w:r>
        <w:r>
          <w:rPr>
            <w:webHidden/>
          </w:rPr>
          <w:fldChar w:fldCharType="begin"/>
        </w:r>
        <w:r>
          <w:rPr>
            <w:webHidden/>
          </w:rPr>
          <w:instrText xml:space="preserve"> PAGEREF _Toc183218434 \h </w:instrText>
        </w:r>
        <w:r>
          <w:rPr>
            <w:webHidden/>
          </w:rPr>
        </w:r>
        <w:r>
          <w:rPr>
            <w:webHidden/>
          </w:rPr>
          <w:fldChar w:fldCharType="separate"/>
        </w:r>
        <w:r w:rsidR="0003795B">
          <w:rPr>
            <w:webHidden/>
          </w:rPr>
          <w:t>69</w:t>
        </w:r>
        <w:r>
          <w:rPr>
            <w:webHidden/>
          </w:rPr>
          <w:fldChar w:fldCharType="end"/>
        </w:r>
      </w:hyperlink>
    </w:p>
    <w:p w14:paraId="6F96960F" w14:textId="5A5CCFAB" w:rsidR="00BC1124" w:rsidRDefault="00BC1124">
      <w:pPr>
        <w:pStyle w:val="TableofFigures"/>
        <w:rPr>
          <w:rFonts w:eastAsiaTheme="minorEastAsia"/>
          <w:kern w:val="2"/>
          <w:sz w:val="24"/>
          <w:szCs w:val="24"/>
          <w:lang w:val="en-MY" w:eastAsia="en-MY"/>
          <w14:ligatures w14:val="standardContextual"/>
        </w:rPr>
      </w:pPr>
      <w:hyperlink w:anchor="_Toc183218435" w:history="1">
        <w:r w:rsidRPr="002F4BA5">
          <w:rPr>
            <w:rStyle w:val="Hyperlink"/>
          </w:rPr>
          <w:t>Table 32: LED definition for RJ45 Connector</w:t>
        </w:r>
        <w:r>
          <w:rPr>
            <w:webHidden/>
          </w:rPr>
          <w:tab/>
        </w:r>
        <w:r>
          <w:rPr>
            <w:webHidden/>
          </w:rPr>
          <w:fldChar w:fldCharType="begin"/>
        </w:r>
        <w:r>
          <w:rPr>
            <w:webHidden/>
          </w:rPr>
          <w:instrText xml:space="preserve"> PAGEREF _Toc183218435 \h </w:instrText>
        </w:r>
        <w:r>
          <w:rPr>
            <w:webHidden/>
          </w:rPr>
        </w:r>
        <w:r>
          <w:rPr>
            <w:webHidden/>
          </w:rPr>
          <w:fldChar w:fldCharType="separate"/>
        </w:r>
        <w:r w:rsidR="0003795B">
          <w:rPr>
            <w:webHidden/>
          </w:rPr>
          <w:t>70</w:t>
        </w:r>
        <w:r>
          <w:rPr>
            <w:webHidden/>
          </w:rPr>
          <w:fldChar w:fldCharType="end"/>
        </w:r>
      </w:hyperlink>
    </w:p>
    <w:p w14:paraId="7F07A1C6" w14:textId="16323249" w:rsidR="00BC1124" w:rsidRDefault="00BC1124">
      <w:pPr>
        <w:pStyle w:val="TableofFigures"/>
        <w:rPr>
          <w:rFonts w:eastAsiaTheme="minorEastAsia"/>
          <w:kern w:val="2"/>
          <w:sz w:val="24"/>
          <w:szCs w:val="24"/>
          <w:lang w:val="en-MY" w:eastAsia="en-MY"/>
          <w14:ligatures w14:val="standardContextual"/>
        </w:rPr>
      </w:pPr>
      <w:hyperlink w:anchor="_Toc183218436" w:history="1">
        <w:r w:rsidRPr="002F4BA5">
          <w:rPr>
            <w:rStyle w:val="Hyperlink"/>
          </w:rPr>
          <w:t>Table 33: WCL RVP Audio interface landing zone details</w:t>
        </w:r>
        <w:r>
          <w:rPr>
            <w:webHidden/>
          </w:rPr>
          <w:tab/>
        </w:r>
        <w:r>
          <w:rPr>
            <w:webHidden/>
          </w:rPr>
          <w:fldChar w:fldCharType="begin"/>
        </w:r>
        <w:r>
          <w:rPr>
            <w:webHidden/>
          </w:rPr>
          <w:instrText xml:space="preserve"> PAGEREF _Toc183218436 \h </w:instrText>
        </w:r>
        <w:r>
          <w:rPr>
            <w:webHidden/>
          </w:rPr>
        </w:r>
        <w:r>
          <w:rPr>
            <w:webHidden/>
          </w:rPr>
          <w:fldChar w:fldCharType="separate"/>
        </w:r>
        <w:r w:rsidR="0003795B">
          <w:rPr>
            <w:webHidden/>
          </w:rPr>
          <w:t>72</w:t>
        </w:r>
        <w:r>
          <w:rPr>
            <w:webHidden/>
          </w:rPr>
          <w:fldChar w:fldCharType="end"/>
        </w:r>
      </w:hyperlink>
    </w:p>
    <w:p w14:paraId="62D63186" w14:textId="3F54410D" w:rsidR="00BC1124" w:rsidRDefault="00BC1124">
      <w:pPr>
        <w:pStyle w:val="TableofFigures"/>
        <w:rPr>
          <w:rFonts w:eastAsiaTheme="minorEastAsia"/>
          <w:kern w:val="2"/>
          <w:sz w:val="24"/>
          <w:szCs w:val="24"/>
          <w:lang w:val="en-MY" w:eastAsia="en-MY"/>
          <w14:ligatures w14:val="standardContextual"/>
        </w:rPr>
      </w:pPr>
      <w:hyperlink w:anchor="_Toc183218437" w:history="1">
        <w:r w:rsidRPr="002F4BA5">
          <w:rPr>
            <w:rStyle w:val="Hyperlink"/>
          </w:rPr>
          <w:t>Table 34:  WCL RVP Audio Windows/Linux build validation configuration table</w:t>
        </w:r>
        <w:r>
          <w:rPr>
            <w:webHidden/>
          </w:rPr>
          <w:tab/>
        </w:r>
        <w:r>
          <w:rPr>
            <w:webHidden/>
          </w:rPr>
          <w:fldChar w:fldCharType="begin"/>
        </w:r>
        <w:r>
          <w:rPr>
            <w:webHidden/>
          </w:rPr>
          <w:instrText xml:space="preserve"> PAGEREF _Toc183218437 \h </w:instrText>
        </w:r>
        <w:r>
          <w:rPr>
            <w:webHidden/>
          </w:rPr>
        </w:r>
        <w:r>
          <w:rPr>
            <w:webHidden/>
          </w:rPr>
          <w:fldChar w:fldCharType="separate"/>
        </w:r>
        <w:r w:rsidR="0003795B">
          <w:rPr>
            <w:webHidden/>
          </w:rPr>
          <w:t>75</w:t>
        </w:r>
        <w:r>
          <w:rPr>
            <w:webHidden/>
          </w:rPr>
          <w:fldChar w:fldCharType="end"/>
        </w:r>
      </w:hyperlink>
    </w:p>
    <w:p w14:paraId="4E36C09D" w14:textId="0CA119FD" w:rsidR="00BC1124" w:rsidRDefault="00BC1124">
      <w:pPr>
        <w:pStyle w:val="TableofFigures"/>
        <w:rPr>
          <w:rFonts w:eastAsiaTheme="minorEastAsia"/>
          <w:kern w:val="2"/>
          <w:sz w:val="24"/>
          <w:szCs w:val="24"/>
          <w:lang w:val="en-MY" w:eastAsia="en-MY"/>
          <w14:ligatures w14:val="standardContextual"/>
        </w:rPr>
      </w:pPr>
      <w:hyperlink w:anchor="_Toc183218438" w:history="1">
        <w:r w:rsidRPr="002F4BA5">
          <w:rPr>
            <w:rStyle w:val="Hyperlink"/>
          </w:rPr>
          <w:t>Table 35: WCL RVP Audio CHROME SoC pin configuration</w:t>
        </w:r>
        <w:r>
          <w:rPr>
            <w:webHidden/>
          </w:rPr>
          <w:tab/>
        </w:r>
        <w:r>
          <w:rPr>
            <w:webHidden/>
          </w:rPr>
          <w:fldChar w:fldCharType="begin"/>
        </w:r>
        <w:r>
          <w:rPr>
            <w:webHidden/>
          </w:rPr>
          <w:instrText xml:space="preserve"> PAGEREF _Toc183218438 \h </w:instrText>
        </w:r>
        <w:r>
          <w:rPr>
            <w:webHidden/>
          </w:rPr>
        </w:r>
        <w:r>
          <w:rPr>
            <w:webHidden/>
          </w:rPr>
          <w:fldChar w:fldCharType="separate"/>
        </w:r>
        <w:r w:rsidR="0003795B">
          <w:rPr>
            <w:webHidden/>
          </w:rPr>
          <w:t>75</w:t>
        </w:r>
        <w:r>
          <w:rPr>
            <w:webHidden/>
          </w:rPr>
          <w:fldChar w:fldCharType="end"/>
        </w:r>
      </w:hyperlink>
    </w:p>
    <w:p w14:paraId="25882632" w14:textId="035373E5" w:rsidR="00BC1124" w:rsidRDefault="00BC1124">
      <w:pPr>
        <w:pStyle w:val="TableofFigures"/>
        <w:rPr>
          <w:rFonts w:eastAsiaTheme="minorEastAsia"/>
          <w:kern w:val="2"/>
          <w:sz w:val="24"/>
          <w:szCs w:val="24"/>
          <w:lang w:val="en-MY" w:eastAsia="en-MY"/>
          <w14:ligatures w14:val="standardContextual"/>
        </w:rPr>
      </w:pPr>
      <w:hyperlink w:anchor="_Toc183218439" w:history="1">
        <w:r w:rsidRPr="002F4BA5">
          <w:rPr>
            <w:rStyle w:val="Hyperlink"/>
          </w:rPr>
          <w:t>Table 36: WCL Audio pin muxing</w:t>
        </w:r>
        <w:r>
          <w:rPr>
            <w:webHidden/>
          </w:rPr>
          <w:tab/>
        </w:r>
        <w:r>
          <w:rPr>
            <w:webHidden/>
          </w:rPr>
          <w:fldChar w:fldCharType="begin"/>
        </w:r>
        <w:r>
          <w:rPr>
            <w:webHidden/>
          </w:rPr>
          <w:instrText xml:space="preserve"> PAGEREF _Toc183218439 \h </w:instrText>
        </w:r>
        <w:r>
          <w:rPr>
            <w:webHidden/>
          </w:rPr>
        </w:r>
        <w:r>
          <w:rPr>
            <w:webHidden/>
          </w:rPr>
          <w:fldChar w:fldCharType="separate"/>
        </w:r>
        <w:r w:rsidR="0003795B">
          <w:rPr>
            <w:webHidden/>
          </w:rPr>
          <w:t>76</w:t>
        </w:r>
        <w:r>
          <w:rPr>
            <w:webHidden/>
          </w:rPr>
          <w:fldChar w:fldCharType="end"/>
        </w:r>
      </w:hyperlink>
    </w:p>
    <w:p w14:paraId="732E19DD" w14:textId="7CDD1E2B" w:rsidR="00BC1124" w:rsidRDefault="00BC1124">
      <w:pPr>
        <w:pStyle w:val="TableofFigures"/>
        <w:rPr>
          <w:rFonts w:eastAsiaTheme="minorEastAsia"/>
          <w:kern w:val="2"/>
          <w:sz w:val="24"/>
          <w:szCs w:val="24"/>
          <w:lang w:val="en-MY" w:eastAsia="en-MY"/>
          <w14:ligatures w14:val="standardContextual"/>
        </w:rPr>
      </w:pPr>
      <w:hyperlink w:anchor="_Toc183218440" w:history="1">
        <w:r w:rsidRPr="002F4BA5">
          <w:rPr>
            <w:rStyle w:val="Hyperlink"/>
          </w:rPr>
          <w:t>Table 37: Audio Header (JA) Connection</w:t>
        </w:r>
        <w:r>
          <w:rPr>
            <w:webHidden/>
          </w:rPr>
          <w:tab/>
        </w:r>
        <w:r>
          <w:rPr>
            <w:webHidden/>
          </w:rPr>
          <w:fldChar w:fldCharType="begin"/>
        </w:r>
        <w:r>
          <w:rPr>
            <w:webHidden/>
          </w:rPr>
          <w:instrText xml:space="preserve"> PAGEREF _Toc183218440 \h </w:instrText>
        </w:r>
        <w:r>
          <w:rPr>
            <w:webHidden/>
          </w:rPr>
        </w:r>
        <w:r>
          <w:rPr>
            <w:webHidden/>
          </w:rPr>
          <w:fldChar w:fldCharType="separate"/>
        </w:r>
        <w:r w:rsidR="0003795B">
          <w:rPr>
            <w:webHidden/>
          </w:rPr>
          <w:t>77</w:t>
        </w:r>
        <w:r>
          <w:rPr>
            <w:webHidden/>
          </w:rPr>
          <w:fldChar w:fldCharType="end"/>
        </w:r>
      </w:hyperlink>
    </w:p>
    <w:p w14:paraId="4AA31AFC" w14:textId="7F74636F" w:rsidR="00BC1124" w:rsidRDefault="00BC1124">
      <w:pPr>
        <w:pStyle w:val="TableofFigures"/>
        <w:rPr>
          <w:rFonts w:eastAsiaTheme="minorEastAsia"/>
          <w:kern w:val="2"/>
          <w:sz w:val="24"/>
          <w:szCs w:val="24"/>
          <w:lang w:val="en-MY" w:eastAsia="en-MY"/>
          <w14:ligatures w14:val="standardContextual"/>
        </w:rPr>
      </w:pPr>
      <w:hyperlink w:anchor="_Toc183218441" w:history="1">
        <w:r w:rsidRPr="002F4BA5">
          <w:rPr>
            <w:rStyle w:val="Hyperlink"/>
          </w:rPr>
          <w:t>Table 38: Audio Header (JD) Pinout</w:t>
        </w:r>
        <w:r>
          <w:rPr>
            <w:webHidden/>
          </w:rPr>
          <w:tab/>
        </w:r>
        <w:r>
          <w:rPr>
            <w:webHidden/>
          </w:rPr>
          <w:fldChar w:fldCharType="begin"/>
        </w:r>
        <w:r>
          <w:rPr>
            <w:webHidden/>
          </w:rPr>
          <w:instrText xml:space="preserve"> PAGEREF _Toc183218441 \h </w:instrText>
        </w:r>
        <w:r>
          <w:rPr>
            <w:webHidden/>
          </w:rPr>
        </w:r>
        <w:r>
          <w:rPr>
            <w:webHidden/>
          </w:rPr>
          <w:fldChar w:fldCharType="separate"/>
        </w:r>
        <w:r w:rsidR="0003795B">
          <w:rPr>
            <w:webHidden/>
          </w:rPr>
          <w:t>77</w:t>
        </w:r>
        <w:r>
          <w:rPr>
            <w:webHidden/>
          </w:rPr>
          <w:fldChar w:fldCharType="end"/>
        </w:r>
      </w:hyperlink>
    </w:p>
    <w:p w14:paraId="6E4F1E5E" w14:textId="342AE73E" w:rsidR="00BC1124" w:rsidRDefault="00BC1124">
      <w:pPr>
        <w:pStyle w:val="TableofFigures"/>
        <w:rPr>
          <w:rFonts w:eastAsiaTheme="minorEastAsia"/>
          <w:kern w:val="2"/>
          <w:sz w:val="24"/>
          <w:szCs w:val="24"/>
          <w:lang w:val="en-MY" w:eastAsia="en-MY"/>
          <w14:ligatures w14:val="standardContextual"/>
        </w:rPr>
      </w:pPr>
      <w:hyperlink w:anchor="_Toc183218442" w:history="1">
        <w:r w:rsidRPr="002F4BA5">
          <w:rPr>
            <w:rStyle w:val="Hyperlink"/>
          </w:rPr>
          <w:t>Table 39: Audio Header (JE) Pinout</w:t>
        </w:r>
        <w:r>
          <w:rPr>
            <w:webHidden/>
          </w:rPr>
          <w:tab/>
        </w:r>
        <w:r>
          <w:rPr>
            <w:webHidden/>
          </w:rPr>
          <w:fldChar w:fldCharType="begin"/>
        </w:r>
        <w:r>
          <w:rPr>
            <w:webHidden/>
          </w:rPr>
          <w:instrText xml:space="preserve"> PAGEREF _Toc183218442 \h </w:instrText>
        </w:r>
        <w:r>
          <w:rPr>
            <w:webHidden/>
          </w:rPr>
        </w:r>
        <w:r>
          <w:rPr>
            <w:webHidden/>
          </w:rPr>
          <w:fldChar w:fldCharType="separate"/>
        </w:r>
        <w:r w:rsidR="0003795B">
          <w:rPr>
            <w:webHidden/>
          </w:rPr>
          <w:t>78</w:t>
        </w:r>
        <w:r>
          <w:rPr>
            <w:webHidden/>
          </w:rPr>
          <w:fldChar w:fldCharType="end"/>
        </w:r>
      </w:hyperlink>
    </w:p>
    <w:p w14:paraId="6C4D00C5" w14:textId="333FFC6B" w:rsidR="00BC1124" w:rsidRDefault="00BC1124">
      <w:pPr>
        <w:pStyle w:val="TableofFigures"/>
        <w:rPr>
          <w:rFonts w:eastAsiaTheme="minorEastAsia"/>
          <w:kern w:val="2"/>
          <w:sz w:val="24"/>
          <w:szCs w:val="24"/>
          <w:lang w:val="en-MY" w:eastAsia="en-MY"/>
          <w14:ligatures w14:val="standardContextual"/>
        </w:rPr>
      </w:pPr>
      <w:hyperlink w:anchor="_Toc183218443" w:history="1">
        <w:r w:rsidRPr="002F4BA5">
          <w:rPr>
            <w:rStyle w:val="Hyperlink"/>
          </w:rPr>
          <w:t>Table 40: Audio Header (JH) Pinout</w:t>
        </w:r>
        <w:r>
          <w:rPr>
            <w:webHidden/>
          </w:rPr>
          <w:tab/>
        </w:r>
        <w:r>
          <w:rPr>
            <w:webHidden/>
          </w:rPr>
          <w:fldChar w:fldCharType="begin"/>
        </w:r>
        <w:r>
          <w:rPr>
            <w:webHidden/>
          </w:rPr>
          <w:instrText xml:space="preserve"> PAGEREF _Toc183218443 \h </w:instrText>
        </w:r>
        <w:r>
          <w:rPr>
            <w:webHidden/>
          </w:rPr>
        </w:r>
        <w:r>
          <w:rPr>
            <w:webHidden/>
          </w:rPr>
          <w:fldChar w:fldCharType="separate"/>
        </w:r>
        <w:r w:rsidR="0003795B">
          <w:rPr>
            <w:webHidden/>
          </w:rPr>
          <w:t>78</w:t>
        </w:r>
        <w:r>
          <w:rPr>
            <w:webHidden/>
          </w:rPr>
          <w:fldChar w:fldCharType="end"/>
        </w:r>
      </w:hyperlink>
    </w:p>
    <w:p w14:paraId="612372E3" w14:textId="3D8941A2" w:rsidR="00BC1124" w:rsidRDefault="00BC1124">
      <w:pPr>
        <w:pStyle w:val="TableofFigures"/>
        <w:rPr>
          <w:rFonts w:eastAsiaTheme="minorEastAsia"/>
          <w:kern w:val="2"/>
          <w:sz w:val="24"/>
          <w:szCs w:val="24"/>
          <w:lang w:val="en-MY" w:eastAsia="en-MY"/>
          <w14:ligatures w14:val="standardContextual"/>
        </w:rPr>
      </w:pPr>
      <w:hyperlink w:anchor="_Toc183218444" w:history="1">
        <w:r w:rsidRPr="002F4BA5">
          <w:rPr>
            <w:rStyle w:val="Hyperlink"/>
          </w:rPr>
          <w:t>Table 41: Audio Header (JS) Pinout</w:t>
        </w:r>
        <w:r>
          <w:rPr>
            <w:webHidden/>
          </w:rPr>
          <w:tab/>
        </w:r>
        <w:r>
          <w:rPr>
            <w:webHidden/>
          </w:rPr>
          <w:fldChar w:fldCharType="begin"/>
        </w:r>
        <w:r>
          <w:rPr>
            <w:webHidden/>
          </w:rPr>
          <w:instrText xml:space="preserve"> PAGEREF _Toc183218444 \h </w:instrText>
        </w:r>
        <w:r>
          <w:rPr>
            <w:webHidden/>
          </w:rPr>
        </w:r>
        <w:r>
          <w:rPr>
            <w:webHidden/>
          </w:rPr>
          <w:fldChar w:fldCharType="separate"/>
        </w:r>
        <w:r w:rsidR="0003795B">
          <w:rPr>
            <w:webHidden/>
          </w:rPr>
          <w:t>79</w:t>
        </w:r>
        <w:r>
          <w:rPr>
            <w:webHidden/>
          </w:rPr>
          <w:fldChar w:fldCharType="end"/>
        </w:r>
      </w:hyperlink>
    </w:p>
    <w:p w14:paraId="27FB48E8" w14:textId="1E840838" w:rsidR="00BC1124" w:rsidRDefault="00BC1124">
      <w:pPr>
        <w:pStyle w:val="TableofFigures"/>
        <w:rPr>
          <w:rFonts w:eastAsiaTheme="minorEastAsia"/>
          <w:kern w:val="2"/>
          <w:sz w:val="24"/>
          <w:szCs w:val="24"/>
          <w:lang w:val="en-MY" w:eastAsia="en-MY"/>
          <w14:ligatures w14:val="standardContextual"/>
        </w:rPr>
      </w:pPr>
      <w:hyperlink w:anchor="_Toc183218445" w:history="1">
        <w:r w:rsidRPr="002F4BA5">
          <w:rPr>
            <w:rStyle w:val="Hyperlink"/>
          </w:rPr>
          <w:t>Table 42: Privacy microphone protection signal description</w:t>
        </w:r>
        <w:r>
          <w:rPr>
            <w:webHidden/>
          </w:rPr>
          <w:tab/>
        </w:r>
        <w:r>
          <w:rPr>
            <w:webHidden/>
          </w:rPr>
          <w:fldChar w:fldCharType="begin"/>
        </w:r>
        <w:r>
          <w:rPr>
            <w:webHidden/>
          </w:rPr>
          <w:instrText xml:space="preserve"> PAGEREF _Toc183218445 \h </w:instrText>
        </w:r>
        <w:r>
          <w:rPr>
            <w:webHidden/>
          </w:rPr>
        </w:r>
        <w:r>
          <w:rPr>
            <w:webHidden/>
          </w:rPr>
          <w:fldChar w:fldCharType="separate"/>
        </w:r>
        <w:r w:rsidR="0003795B">
          <w:rPr>
            <w:webHidden/>
          </w:rPr>
          <w:t>80</w:t>
        </w:r>
        <w:r>
          <w:rPr>
            <w:webHidden/>
          </w:rPr>
          <w:fldChar w:fldCharType="end"/>
        </w:r>
      </w:hyperlink>
    </w:p>
    <w:p w14:paraId="6E28A8F8" w14:textId="7AD7ACB3" w:rsidR="00BC1124" w:rsidRDefault="00BC1124">
      <w:pPr>
        <w:pStyle w:val="TableofFigures"/>
        <w:rPr>
          <w:rFonts w:eastAsiaTheme="minorEastAsia"/>
          <w:kern w:val="2"/>
          <w:sz w:val="24"/>
          <w:szCs w:val="24"/>
          <w:lang w:val="en-MY" w:eastAsia="en-MY"/>
          <w14:ligatures w14:val="standardContextual"/>
        </w:rPr>
      </w:pPr>
      <w:hyperlink w:anchor="_Toc183218446" w:history="1">
        <w:r w:rsidRPr="002F4BA5">
          <w:rPr>
            <w:rStyle w:val="Hyperlink"/>
          </w:rPr>
          <w:t>Table 43: WCL RVP MIC privacy feature SoC signal description</w:t>
        </w:r>
        <w:r>
          <w:rPr>
            <w:webHidden/>
          </w:rPr>
          <w:tab/>
        </w:r>
        <w:r>
          <w:rPr>
            <w:webHidden/>
          </w:rPr>
          <w:fldChar w:fldCharType="begin"/>
        </w:r>
        <w:r>
          <w:rPr>
            <w:webHidden/>
          </w:rPr>
          <w:instrText xml:space="preserve"> PAGEREF _Toc183218446 \h </w:instrText>
        </w:r>
        <w:r>
          <w:rPr>
            <w:webHidden/>
          </w:rPr>
        </w:r>
        <w:r>
          <w:rPr>
            <w:webHidden/>
          </w:rPr>
          <w:fldChar w:fldCharType="separate"/>
        </w:r>
        <w:r w:rsidR="0003795B">
          <w:rPr>
            <w:webHidden/>
          </w:rPr>
          <w:t>81</w:t>
        </w:r>
        <w:r>
          <w:rPr>
            <w:webHidden/>
          </w:rPr>
          <w:fldChar w:fldCharType="end"/>
        </w:r>
      </w:hyperlink>
    </w:p>
    <w:p w14:paraId="28E7373E" w14:textId="61E3EB2E" w:rsidR="00BC1124" w:rsidRDefault="00BC1124">
      <w:pPr>
        <w:pStyle w:val="TableofFigures"/>
        <w:rPr>
          <w:rFonts w:eastAsiaTheme="minorEastAsia"/>
          <w:kern w:val="2"/>
          <w:sz w:val="24"/>
          <w:szCs w:val="24"/>
          <w:lang w:val="en-MY" w:eastAsia="en-MY"/>
          <w14:ligatures w14:val="standardContextual"/>
        </w:rPr>
      </w:pPr>
      <w:hyperlink w:anchor="_Toc183218447" w:history="1">
        <w:r w:rsidRPr="002F4BA5">
          <w:rPr>
            <w:rStyle w:val="Hyperlink"/>
          </w:rPr>
          <w:t>Table 44: WCL MIC Mute Operation using DIP Switch</w:t>
        </w:r>
        <w:r>
          <w:rPr>
            <w:webHidden/>
          </w:rPr>
          <w:tab/>
        </w:r>
        <w:r>
          <w:rPr>
            <w:webHidden/>
          </w:rPr>
          <w:fldChar w:fldCharType="begin"/>
        </w:r>
        <w:r>
          <w:rPr>
            <w:webHidden/>
          </w:rPr>
          <w:instrText xml:space="preserve"> PAGEREF _Toc183218447 \h </w:instrText>
        </w:r>
        <w:r>
          <w:rPr>
            <w:webHidden/>
          </w:rPr>
        </w:r>
        <w:r>
          <w:rPr>
            <w:webHidden/>
          </w:rPr>
          <w:fldChar w:fldCharType="separate"/>
        </w:r>
        <w:r w:rsidR="0003795B">
          <w:rPr>
            <w:webHidden/>
          </w:rPr>
          <w:t>81</w:t>
        </w:r>
        <w:r>
          <w:rPr>
            <w:webHidden/>
          </w:rPr>
          <w:fldChar w:fldCharType="end"/>
        </w:r>
      </w:hyperlink>
    </w:p>
    <w:p w14:paraId="493F16D2" w14:textId="5894F21F" w:rsidR="00BC1124" w:rsidRDefault="00BC1124">
      <w:pPr>
        <w:pStyle w:val="TableofFigures"/>
        <w:rPr>
          <w:rFonts w:eastAsiaTheme="minorEastAsia"/>
          <w:kern w:val="2"/>
          <w:sz w:val="24"/>
          <w:szCs w:val="24"/>
          <w:lang w:val="en-MY" w:eastAsia="en-MY"/>
          <w14:ligatures w14:val="standardContextual"/>
        </w:rPr>
      </w:pPr>
      <w:hyperlink w:anchor="_Toc183218448" w:history="1">
        <w:r w:rsidRPr="002F4BA5">
          <w:rPr>
            <w:rStyle w:val="Hyperlink"/>
          </w:rPr>
          <w:t>Table 45: CLink Interface Signals</w:t>
        </w:r>
        <w:r>
          <w:rPr>
            <w:webHidden/>
          </w:rPr>
          <w:tab/>
        </w:r>
        <w:r>
          <w:rPr>
            <w:webHidden/>
          </w:rPr>
          <w:fldChar w:fldCharType="begin"/>
        </w:r>
        <w:r>
          <w:rPr>
            <w:webHidden/>
          </w:rPr>
          <w:instrText xml:space="preserve"> PAGEREF _Toc183218448 \h </w:instrText>
        </w:r>
        <w:r>
          <w:rPr>
            <w:webHidden/>
          </w:rPr>
        </w:r>
        <w:r>
          <w:rPr>
            <w:webHidden/>
          </w:rPr>
          <w:fldChar w:fldCharType="separate"/>
        </w:r>
        <w:r w:rsidR="0003795B">
          <w:rPr>
            <w:webHidden/>
          </w:rPr>
          <w:t>86</w:t>
        </w:r>
        <w:r>
          <w:rPr>
            <w:webHidden/>
          </w:rPr>
          <w:fldChar w:fldCharType="end"/>
        </w:r>
      </w:hyperlink>
    </w:p>
    <w:p w14:paraId="145B5334" w14:textId="1C9108B9" w:rsidR="00BC1124" w:rsidRDefault="00BC1124">
      <w:pPr>
        <w:pStyle w:val="TableofFigures"/>
        <w:rPr>
          <w:rFonts w:eastAsiaTheme="minorEastAsia"/>
          <w:kern w:val="2"/>
          <w:sz w:val="24"/>
          <w:szCs w:val="24"/>
          <w:lang w:val="en-MY" w:eastAsia="en-MY"/>
          <w14:ligatures w14:val="standardContextual"/>
        </w:rPr>
      </w:pPr>
      <w:hyperlink w:anchor="_Toc183218449" w:history="1">
        <w:r w:rsidRPr="002F4BA5">
          <w:rPr>
            <w:rStyle w:val="Hyperlink"/>
          </w:rPr>
          <w:t>Table 46: EC error code indication</w:t>
        </w:r>
        <w:r>
          <w:rPr>
            <w:webHidden/>
          </w:rPr>
          <w:tab/>
        </w:r>
        <w:r>
          <w:rPr>
            <w:webHidden/>
          </w:rPr>
          <w:fldChar w:fldCharType="begin"/>
        </w:r>
        <w:r>
          <w:rPr>
            <w:webHidden/>
          </w:rPr>
          <w:instrText xml:space="preserve"> PAGEREF _Toc183218449 \h </w:instrText>
        </w:r>
        <w:r>
          <w:rPr>
            <w:webHidden/>
          </w:rPr>
        </w:r>
        <w:r>
          <w:rPr>
            <w:webHidden/>
          </w:rPr>
          <w:fldChar w:fldCharType="separate"/>
        </w:r>
        <w:r w:rsidR="0003795B">
          <w:rPr>
            <w:webHidden/>
          </w:rPr>
          <w:t>89</w:t>
        </w:r>
        <w:r>
          <w:rPr>
            <w:webHidden/>
          </w:rPr>
          <w:fldChar w:fldCharType="end"/>
        </w:r>
      </w:hyperlink>
    </w:p>
    <w:p w14:paraId="0E93AE5C" w14:textId="70ED9785" w:rsidR="00BC1124" w:rsidRDefault="00BC1124">
      <w:pPr>
        <w:pStyle w:val="TableofFigures"/>
        <w:rPr>
          <w:rFonts w:eastAsiaTheme="minorEastAsia"/>
          <w:kern w:val="2"/>
          <w:sz w:val="24"/>
          <w:szCs w:val="24"/>
          <w:lang w:val="en-MY" w:eastAsia="en-MY"/>
          <w14:ligatures w14:val="standardContextual"/>
        </w:rPr>
      </w:pPr>
      <w:hyperlink w:anchor="_Toc183218450" w:history="1">
        <w:r w:rsidRPr="002F4BA5">
          <w:rPr>
            <w:rStyle w:val="Hyperlink"/>
          </w:rPr>
          <w:t>Table 47: MECC Connector</w:t>
        </w:r>
        <w:r>
          <w:rPr>
            <w:webHidden/>
          </w:rPr>
          <w:tab/>
        </w:r>
        <w:r>
          <w:rPr>
            <w:webHidden/>
          </w:rPr>
          <w:fldChar w:fldCharType="begin"/>
        </w:r>
        <w:r>
          <w:rPr>
            <w:webHidden/>
          </w:rPr>
          <w:instrText xml:space="preserve"> PAGEREF _Toc183218450 \h </w:instrText>
        </w:r>
        <w:r>
          <w:rPr>
            <w:webHidden/>
          </w:rPr>
        </w:r>
        <w:r>
          <w:rPr>
            <w:webHidden/>
          </w:rPr>
          <w:fldChar w:fldCharType="separate"/>
        </w:r>
        <w:r w:rsidR="0003795B">
          <w:rPr>
            <w:webHidden/>
          </w:rPr>
          <w:t>90</w:t>
        </w:r>
        <w:r>
          <w:rPr>
            <w:webHidden/>
          </w:rPr>
          <w:fldChar w:fldCharType="end"/>
        </w:r>
      </w:hyperlink>
    </w:p>
    <w:p w14:paraId="5294C94D" w14:textId="14A8A50C" w:rsidR="00BC1124" w:rsidRDefault="00BC1124">
      <w:pPr>
        <w:pStyle w:val="TableofFigures"/>
        <w:rPr>
          <w:rFonts w:eastAsiaTheme="minorEastAsia"/>
          <w:kern w:val="2"/>
          <w:sz w:val="24"/>
          <w:szCs w:val="24"/>
          <w:lang w:val="en-MY" w:eastAsia="en-MY"/>
          <w14:ligatures w14:val="standardContextual"/>
        </w:rPr>
      </w:pPr>
      <w:hyperlink w:anchor="_Toc183218451" w:history="1">
        <w:r w:rsidRPr="002F4BA5">
          <w:rPr>
            <w:rStyle w:val="Hyperlink"/>
          </w:rPr>
          <w:t>Table 48: eSPI Sideband Header and Pinout</w:t>
        </w:r>
        <w:r>
          <w:rPr>
            <w:webHidden/>
          </w:rPr>
          <w:tab/>
        </w:r>
        <w:r>
          <w:rPr>
            <w:webHidden/>
          </w:rPr>
          <w:fldChar w:fldCharType="begin"/>
        </w:r>
        <w:r>
          <w:rPr>
            <w:webHidden/>
          </w:rPr>
          <w:instrText xml:space="preserve"> PAGEREF _Toc183218451 \h </w:instrText>
        </w:r>
        <w:r>
          <w:rPr>
            <w:webHidden/>
          </w:rPr>
        </w:r>
        <w:r>
          <w:rPr>
            <w:webHidden/>
          </w:rPr>
          <w:fldChar w:fldCharType="separate"/>
        </w:r>
        <w:r w:rsidR="0003795B">
          <w:rPr>
            <w:webHidden/>
          </w:rPr>
          <w:t>92</w:t>
        </w:r>
        <w:r>
          <w:rPr>
            <w:webHidden/>
          </w:rPr>
          <w:fldChar w:fldCharType="end"/>
        </w:r>
      </w:hyperlink>
    </w:p>
    <w:p w14:paraId="30FB6C8F" w14:textId="6D15216F" w:rsidR="00BC1124" w:rsidRDefault="00BC1124">
      <w:pPr>
        <w:pStyle w:val="TableofFigures"/>
        <w:rPr>
          <w:rFonts w:eastAsiaTheme="minorEastAsia"/>
          <w:kern w:val="2"/>
          <w:sz w:val="24"/>
          <w:szCs w:val="24"/>
          <w:lang w:val="en-MY" w:eastAsia="en-MY"/>
          <w14:ligatures w14:val="standardContextual"/>
        </w:rPr>
      </w:pPr>
      <w:hyperlink w:anchor="_Toc183218452" w:history="1">
        <w:r w:rsidRPr="002F4BA5">
          <w:rPr>
            <w:rStyle w:val="Hyperlink"/>
          </w:rPr>
          <w:t>Table 49: PS2 KB and Pinout</w:t>
        </w:r>
        <w:r>
          <w:rPr>
            <w:webHidden/>
          </w:rPr>
          <w:tab/>
        </w:r>
        <w:r>
          <w:rPr>
            <w:webHidden/>
          </w:rPr>
          <w:fldChar w:fldCharType="begin"/>
        </w:r>
        <w:r>
          <w:rPr>
            <w:webHidden/>
          </w:rPr>
          <w:instrText xml:space="preserve"> PAGEREF _Toc183218452 \h </w:instrText>
        </w:r>
        <w:r>
          <w:rPr>
            <w:webHidden/>
          </w:rPr>
        </w:r>
        <w:r>
          <w:rPr>
            <w:webHidden/>
          </w:rPr>
          <w:fldChar w:fldCharType="separate"/>
        </w:r>
        <w:r w:rsidR="0003795B">
          <w:rPr>
            <w:webHidden/>
          </w:rPr>
          <w:t>92</w:t>
        </w:r>
        <w:r>
          <w:rPr>
            <w:webHidden/>
          </w:rPr>
          <w:fldChar w:fldCharType="end"/>
        </w:r>
      </w:hyperlink>
    </w:p>
    <w:p w14:paraId="38807EC5" w14:textId="39382BF7" w:rsidR="00BC1124" w:rsidRDefault="00BC1124">
      <w:pPr>
        <w:pStyle w:val="TableofFigures"/>
        <w:rPr>
          <w:rFonts w:eastAsiaTheme="minorEastAsia"/>
          <w:kern w:val="2"/>
          <w:sz w:val="24"/>
          <w:szCs w:val="24"/>
          <w:lang w:val="en-MY" w:eastAsia="en-MY"/>
          <w14:ligatures w14:val="standardContextual"/>
        </w:rPr>
      </w:pPr>
      <w:hyperlink w:anchor="_Toc183218453" w:history="1">
        <w:r w:rsidRPr="002F4BA5">
          <w:rPr>
            <w:rStyle w:val="Hyperlink"/>
          </w:rPr>
          <w:t>Table 50: Scan Matrix Header and Pinout</w:t>
        </w:r>
        <w:r>
          <w:rPr>
            <w:webHidden/>
          </w:rPr>
          <w:tab/>
        </w:r>
        <w:r>
          <w:rPr>
            <w:webHidden/>
          </w:rPr>
          <w:fldChar w:fldCharType="begin"/>
        </w:r>
        <w:r>
          <w:rPr>
            <w:webHidden/>
          </w:rPr>
          <w:instrText xml:space="preserve"> PAGEREF _Toc183218453 \h </w:instrText>
        </w:r>
        <w:r>
          <w:rPr>
            <w:webHidden/>
          </w:rPr>
        </w:r>
        <w:r>
          <w:rPr>
            <w:webHidden/>
          </w:rPr>
          <w:fldChar w:fldCharType="separate"/>
        </w:r>
        <w:r w:rsidR="0003795B">
          <w:rPr>
            <w:webHidden/>
          </w:rPr>
          <w:t>93</w:t>
        </w:r>
        <w:r>
          <w:rPr>
            <w:webHidden/>
          </w:rPr>
          <w:fldChar w:fldCharType="end"/>
        </w:r>
      </w:hyperlink>
    </w:p>
    <w:p w14:paraId="348C16B8" w14:textId="5C2BE71E" w:rsidR="00BC1124" w:rsidRDefault="00BC1124">
      <w:pPr>
        <w:pStyle w:val="TableofFigures"/>
        <w:rPr>
          <w:rFonts w:eastAsiaTheme="minorEastAsia"/>
          <w:kern w:val="2"/>
          <w:sz w:val="24"/>
          <w:szCs w:val="24"/>
          <w:lang w:val="en-MY" w:eastAsia="en-MY"/>
          <w14:ligatures w14:val="standardContextual"/>
        </w:rPr>
      </w:pPr>
      <w:hyperlink w:anchor="_Toc183218454" w:history="1">
        <w:r w:rsidRPr="002F4BA5">
          <w:rPr>
            <w:rStyle w:val="Hyperlink"/>
          </w:rPr>
          <w:t>Table 51: KB Backlight Header and Pinout</w:t>
        </w:r>
        <w:r>
          <w:rPr>
            <w:webHidden/>
          </w:rPr>
          <w:tab/>
        </w:r>
        <w:r>
          <w:rPr>
            <w:webHidden/>
          </w:rPr>
          <w:fldChar w:fldCharType="begin"/>
        </w:r>
        <w:r>
          <w:rPr>
            <w:webHidden/>
          </w:rPr>
          <w:instrText xml:space="preserve"> PAGEREF _Toc183218454 \h </w:instrText>
        </w:r>
        <w:r>
          <w:rPr>
            <w:webHidden/>
          </w:rPr>
        </w:r>
        <w:r>
          <w:rPr>
            <w:webHidden/>
          </w:rPr>
          <w:fldChar w:fldCharType="separate"/>
        </w:r>
        <w:r w:rsidR="0003795B">
          <w:rPr>
            <w:webHidden/>
          </w:rPr>
          <w:t>93</w:t>
        </w:r>
        <w:r>
          <w:rPr>
            <w:webHidden/>
          </w:rPr>
          <w:fldChar w:fldCharType="end"/>
        </w:r>
      </w:hyperlink>
    </w:p>
    <w:p w14:paraId="7D5071CC" w14:textId="245E5D46" w:rsidR="00BC1124" w:rsidRDefault="00BC1124">
      <w:pPr>
        <w:pStyle w:val="TableofFigures"/>
        <w:rPr>
          <w:rFonts w:eastAsiaTheme="minorEastAsia"/>
          <w:kern w:val="2"/>
          <w:sz w:val="24"/>
          <w:szCs w:val="24"/>
          <w:lang w:val="en-MY" w:eastAsia="en-MY"/>
          <w14:ligatures w14:val="standardContextual"/>
        </w:rPr>
      </w:pPr>
      <w:hyperlink w:anchor="_Toc183218455" w:history="1">
        <w:r w:rsidRPr="002F4BA5">
          <w:rPr>
            <w:rStyle w:val="Hyperlink"/>
          </w:rPr>
          <w:t>Table 52: Fan Header and Pinout</w:t>
        </w:r>
        <w:r>
          <w:rPr>
            <w:webHidden/>
          </w:rPr>
          <w:tab/>
        </w:r>
        <w:r>
          <w:rPr>
            <w:webHidden/>
          </w:rPr>
          <w:fldChar w:fldCharType="begin"/>
        </w:r>
        <w:r>
          <w:rPr>
            <w:webHidden/>
          </w:rPr>
          <w:instrText xml:space="preserve"> PAGEREF _Toc183218455 \h </w:instrText>
        </w:r>
        <w:r>
          <w:rPr>
            <w:webHidden/>
          </w:rPr>
        </w:r>
        <w:r>
          <w:rPr>
            <w:webHidden/>
          </w:rPr>
          <w:fldChar w:fldCharType="separate"/>
        </w:r>
        <w:r w:rsidR="0003795B">
          <w:rPr>
            <w:webHidden/>
          </w:rPr>
          <w:t>94</w:t>
        </w:r>
        <w:r>
          <w:rPr>
            <w:webHidden/>
          </w:rPr>
          <w:fldChar w:fldCharType="end"/>
        </w:r>
      </w:hyperlink>
    </w:p>
    <w:p w14:paraId="122AA0F7" w14:textId="02EE8341" w:rsidR="00BC1124" w:rsidRDefault="00BC1124">
      <w:pPr>
        <w:pStyle w:val="TableofFigures"/>
        <w:rPr>
          <w:rFonts w:eastAsiaTheme="minorEastAsia"/>
          <w:kern w:val="2"/>
          <w:sz w:val="24"/>
          <w:szCs w:val="24"/>
          <w:lang w:val="en-MY" w:eastAsia="en-MY"/>
          <w14:ligatures w14:val="standardContextual"/>
        </w:rPr>
      </w:pPr>
      <w:hyperlink w:anchor="_Toc183218456" w:history="1">
        <w:r w:rsidRPr="002F4BA5">
          <w:rPr>
            <w:rStyle w:val="Hyperlink"/>
          </w:rPr>
          <w:t>Table 53: Front Panel Header and Pinout</w:t>
        </w:r>
        <w:r>
          <w:rPr>
            <w:webHidden/>
          </w:rPr>
          <w:tab/>
        </w:r>
        <w:r>
          <w:rPr>
            <w:webHidden/>
          </w:rPr>
          <w:fldChar w:fldCharType="begin"/>
        </w:r>
        <w:r>
          <w:rPr>
            <w:webHidden/>
          </w:rPr>
          <w:instrText xml:space="preserve"> PAGEREF _Toc183218456 \h </w:instrText>
        </w:r>
        <w:r>
          <w:rPr>
            <w:webHidden/>
          </w:rPr>
        </w:r>
        <w:r>
          <w:rPr>
            <w:webHidden/>
          </w:rPr>
          <w:fldChar w:fldCharType="separate"/>
        </w:r>
        <w:r w:rsidR="0003795B">
          <w:rPr>
            <w:webHidden/>
          </w:rPr>
          <w:t>94</w:t>
        </w:r>
        <w:r>
          <w:rPr>
            <w:webHidden/>
          </w:rPr>
          <w:fldChar w:fldCharType="end"/>
        </w:r>
      </w:hyperlink>
    </w:p>
    <w:p w14:paraId="086DCEF8" w14:textId="68078B62" w:rsidR="00BC1124" w:rsidRDefault="00BC1124">
      <w:pPr>
        <w:pStyle w:val="TableofFigures"/>
        <w:rPr>
          <w:rFonts w:eastAsiaTheme="minorEastAsia"/>
          <w:kern w:val="2"/>
          <w:sz w:val="24"/>
          <w:szCs w:val="24"/>
          <w:lang w:val="en-MY" w:eastAsia="en-MY"/>
          <w14:ligatures w14:val="standardContextual"/>
        </w:rPr>
      </w:pPr>
      <w:hyperlink w:anchor="_Toc183218457" w:history="1">
        <w:r w:rsidRPr="002F4BA5">
          <w:rPr>
            <w:rStyle w:val="Hyperlink"/>
          </w:rPr>
          <w:t>Table 54: PM Sideband Header</w:t>
        </w:r>
        <w:r>
          <w:rPr>
            <w:webHidden/>
          </w:rPr>
          <w:tab/>
        </w:r>
        <w:r>
          <w:rPr>
            <w:webHidden/>
          </w:rPr>
          <w:fldChar w:fldCharType="begin"/>
        </w:r>
        <w:r>
          <w:rPr>
            <w:webHidden/>
          </w:rPr>
          <w:instrText xml:space="preserve"> PAGEREF _Toc183218457 \h </w:instrText>
        </w:r>
        <w:r>
          <w:rPr>
            <w:webHidden/>
          </w:rPr>
        </w:r>
        <w:r>
          <w:rPr>
            <w:webHidden/>
          </w:rPr>
          <w:fldChar w:fldCharType="separate"/>
        </w:r>
        <w:r w:rsidR="0003795B">
          <w:rPr>
            <w:webHidden/>
          </w:rPr>
          <w:t>95</w:t>
        </w:r>
        <w:r>
          <w:rPr>
            <w:webHidden/>
          </w:rPr>
          <w:fldChar w:fldCharType="end"/>
        </w:r>
      </w:hyperlink>
    </w:p>
    <w:p w14:paraId="77A9AC26" w14:textId="7F4A655B" w:rsidR="00BC1124" w:rsidRDefault="00BC1124">
      <w:pPr>
        <w:pStyle w:val="TableofFigures"/>
        <w:rPr>
          <w:rFonts w:eastAsiaTheme="minorEastAsia"/>
          <w:kern w:val="2"/>
          <w:sz w:val="24"/>
          <w:szCs w:val="24"/>
          <w:lang w:val="en-MY" w:eastAsia="en-MY"/>
          <w14:ligatures w14:val="standardContextual"/>
        </w:rPr>
      </w:pPr>
      <w:hyperlink w:anchor="_Toc183218458" w:history="1">
        <w:r w:rsidRPr="002F4BA5">
          <w:rPr>
            <w:rStyle w:val="Hyperlink"/>
          </w:rPr>
          <w:t>Table 55: I2C/I3C device mapping</w:t>
        </w:r>
        <w:r>
          <w:rPr>
            <w:webHidden/>
          </w:rPr>
          <w:tab/>
        </w:r>
        <w:r>
          <w:rPr>
            <w:webHidden/>
          </w:rPr>
          <w:fldChar w:fldCharType="begin"/>
        </w:r>
        <w:r>
          <w:rPr>
            <w:webHidden/>
          </w:rPr>
          <w:instrText xml:space="preserve"> PAGEREF _Toc183218458 \h </w:instrText>
        </w:r>
        <w:r>
          <w:rPr>
            <w:webHidden/>
          </w:rPr>
        </w:r>
        <w:r>
          <w:rPr>
            <w:webHidden/>
          </w:rPr>
          <w:fldChar w:fldCharType="separate"/>
        </w:r>
        <w:r w:rsidR="0003795B">
          <w:rPr>
            <w:webHidden/>
          </w:rPr>
          <w:t>102</w:t>
        </w:r>
        <w:r>
          <w:rPr>
            <w:webHidden/>
          </w:rPr>
          <w:fldChar w:fldCharType="end"/>
        </w:r>
      </w:hyperlink>
    </w:p>
    <w:p w14:paraId="433E2684" w14:textId="220FD328" w:rsidR="00BC1124" w:rsidRDefault="00BC1124">
      <w:pPr>
        <w:pStyle w:val="TableofFigures"/>
        <w:rPr>
          <w:rFonts w:eastAsiaTheme="minorEastAsia"/>
          <w:kern w:val="2"/>
          <w:sz w:val="24"/>
          <w:szCs w:val="24"/>
          <w:lang w:val="en-MY" w:eastAsia="en-MY"/>
          <w14:ligatures w14:val="standardContextual"/>
        </w:rPr>
      </w:pPr>
      <w:hyperlink w:anchor="_Toc183218459" w:history="1">
        <w:r w:rsidRPr="002F4BA5">
          <w:rPr>
            <w:rStyle w:val="Hyperlink"/>
          </w:rPr>
          <w:t>Table 56: I2C/I3C device details</w:t>
        </w:r>
        <w:r>
          <w:rPr>
            <w:webHidden/>
          </w:rPr>
          <w:tab/>
        </w:r>
        <w:r>
          <w:rPr>
            <w:webHidden/>
          </w:rPr>
          <w:fldChar w:fldCharType="begin"/>
        </w:r>
        <w:r>
          <w:rPr>
            <w:webHidden/>
          </w:rPr>
          <w:instrText xml:space="preserve"> PAGEREF _Toc183218459 \h </w:instrText>
        </w:r>
        <w:r>
          <w:rPr>
            <w:webHidden/>
          </w:rPr>
        </w:r>
        <w:r>
          <w:rPr>
            <w:webHidden/>
          </w:rPr>
          <w:fldChar w:fldCharType="separate"/>
        </w:r>
        <w:r w:rsidR="0003795B">
          <w:rPr>
            <w:webHidden/>
          </w:rPr>
          <w:t>103</w:t>
        </w:r>
        <w:r>
          <w:rPr>
            <w:webHidden/>
          </w:rPr>
          <w:fldChar w:fldCharType="end"/>
        </w:r>
      </w:hyperlink>
    </w:p>
    <w:p w14:paraId="42586168" w14:textId="13ECF714" w:rsidR="00BC1124" w:rsidRDefault="00BC1124">
      <w:pPr>
        <w:pStyle w:val="TableofFigures"/>
        <w:rPr>
          <w:rFonts w:eastAsiaTheme="minorEastAsia"/>
          <w:kern w:val="2"/>
          <w:sz w:val="24"/>
          <w:szCs w:val="24"/>
          <w:lang w:val="en-MY" w:eastAsia="en-MY"/>
          <w14:ligatures w14:val="standardContextual"/>
        </w:rPr>
      </w:pPr>
      <w:hyperlink w:anchor="_Toc183218460" w:history="1">
        <w:r w:rsidRPr="002F4BA5">
          <w:rPr>
            <w:rStyle w:val="Hyperlink"/>
          </w:rPr>
          <w:t>Table 57: UART Device details</w:t>
        </w:r>
        <w:r>
          <w:rPr>
            <w:webHidden/>
          </w:rPr>
          <w:tab/>
        </w:r>
        <w:r>
          <w:rPr>
            <w:webHidden/>
          </w:rPr>
          <w:fldChar w:fldCharType="begin"/>
        </w:r>
        <w:r>
          <w:rPr>
            <w:webHidden/>
          </w:rPr>
          <w:instrText xml:space="preserve"> PAGEREF _Toc183218460 \h </w:instrText>
        </w:r>
        <w:r>
          <w:rPr>
            <w:webHidden/>
          </w:rPr>
        </w:r>
        <w:r>
          <w:rPr>
            <w:webHidden/>
          </w:rPr>
          <w:fldChar w:fldCharType="separate"/>
        </w:r>
        <w:r w:rsidR="0003795B">
          <w:rPr>
            <w:webHidden/>
          </w:rPr>
          <w:t>104</w:t>
        </w:r>
        <w:r>
          <w:rPr>
            <w:webHidden/>
          </w:rPr>
          <w:fldChar w:fldCharType="end"/>
        </w:r>
      </w:hyperlink>
    </w:p>
    <w:p w14:paraId="539DA93F" w14:textId="275B250C" w:rsidR="00BC1124" w:rsidRDefault="00BC1124">
      <w:pPr>
        <w:pStyle w:val="TableofFigures"/>
        <w:rPr>
          <w:rFonts w:eastAsiaTheme="minorEastAsia"/>
          <w:kern w:val="2"/>
          <w:sz w:val="24"/>
          <w:szCs w:val="24"/>
          <w:lang w:val="en-MY" w:eastAsia="en-MY"/>
          <w14:ligatures w14:val="standardContextual"/>
        </w:rPr>
      </w:pPr>
      <w:hyperlink w:anchor="_Toc183218461" w:history="1">
        <w:r w:rsidRPr="002F4BA5">
          <w:rPr>
            <w:rStyle w:val="Hyperlink"/>
          </w:rPr>
          <w:t>Table 58: List of Sensors on WCL RVP</w:t>
        </w:r>
        <w:r>
          <w:rPr>
            <w:webHidden/>
          </w:rPr>
          <w:tab/>
        </w:r>
        <w:r>
          <w:rPr>
            <w:webHidden/>
          </w:rPr>
          <w:fldChar w:fldCharType="begin"/>
        </w:r>
        <w:r>
          <w:rPr>
            <w:webHidden/>
          </w:rPr>
          <w:instrText xml:space="preserve"> PAGEREF _Toc183218461 \h </w:instrText>
        </w:r>
        <w:r>
          <w:rPr>
            <w:webHidden/>
          </w:rPr>
        </w:r>
        <w:r>
          <w:rPr>
            <w:webHidden/>
          </w:rPr>
          <w:fldChar w:fldCharType="separate"/>
        </w:r>
        <w:r w:rsidR="0003795B">
          <w:rPr>
            <w:webHidden/>
          </w:rPr>
          <w:t>106</w:t>
        </w:r>
        <w:r>
          <w:rPr>
            <w:webHidden/>
          </w:rPr>
          <w:fldChar w:fldCharType="end"/>
        </w:r>
      </w:hyperlink>
    </w:p>
    <w:p w14:paraId="6272C740" w14:textId="6537105D" w:rsidR="00BC1124" w:rsidRDefault="00BC1124">
      <w:pPr>
        <w:pStyle w:val="TableofFigures"/>
        <w:rPr>
          <w:rFonts w:eastAsiaTheme="minorEastAsia"/>
          <w:kern w:val="2"/>
          <w:sz w:val="24"/>
          <w:szCs w:val="24"/>
          <w:lang w:val="en-MY" w:eastAsia="en-MY"/>
          <w14:ligatures w14:val="standardContextual"/>
        </w:rPr>
      </w:pPr>
      <w:hyperlink w:anchor="_Toc183218462" w:history="1">
        <w:r w:rsidRPr="002F4BA5">
          <w:rPr>
            <w:rStyle w:val="Hyperlink"/>
          </w:rPr>
          <w:t>Table 59: ISH I2C device mapping</w:t>
        </w:r>
        <w:r>
          <w:rPr>
            <w:webHidden/>
          </w:rPr>
          <w:tab/>
        </w:r>
        <w:r>
          <w:rPr>
            <w:webHidden/>
          </w:rPr>
          <w:fldChar w:fldCharType="begin"/>
        </w:r>
        <w:r>
          <w:rPr>
            <w:webHidden/>
          </w:rPr>
          <w:instrText xml:space="preserve"> PAGEREF _Toc183218462 \h </w:instrText>
        </w:r>
        <w:r>
          <w:rPr>
            <w:webHidden/>
          </w:rPr>
        </w:r>
        <w:r>
          <w:rPr>
            <w:webHidden/>
          </w:rPr>
          <w:fldChar w:fldCharType="separate"/>
        </w:r>
        <w:r w:rsidR="0003795B">
          <w:rPr>
            <w:webHidden/>
          </w:rPr>
          <w:t>108</w:t>
        </w:r>
        <w:r>
          <w:rPr>
            <w:webHidden/>
          </w:rPr>
          <w:fldChar w:fldCharType="end"/>
        </w:r>
      </w:hyperlink>
    </w:p>
    <w:p w14:paraId="6852DBA2" w14:textId="01CEE69B" w:rsidR="00BC1124" w:rsidRDefault="00BC1124">
      <w:pPr>
        <w:pStyle w:val="TableofFigures"/>
        <w:rPr>
          <w:rFonts w:eastAsiaTheme="minorEastAsia"/>
          <w:kern w:val="2"/>
          <w:sz w:val="24"/>
          <w:szCs w:val="24"/>
          <w:lang w:val="en-MY" w:eastAsia="en-MY"/>
          <w14:ligatures w14:val="standardContextual"/>
        </w:rPr>
      </w:pPr>
      <w:hyperlink w:anchor="_Toc183218463" w:history="1">
        <w:r w:rsidRPr="002F4BA5">
          <w:rPr>
            <w:rStyle w:val="Hyperlink"/>
          </w:rPr>
          <w:t>Table 60: ISH UART device mapping</w:t>
        </w:r>
        <w:r>
          <w:rPr>
            <w:webHidden/>
          </w:rPr>
          <w:tab/>
        </w:r>
        <w:r>
          <w:rPr>
            <w:webHidden/>
          </w:rPr>
          <w:fldChar w:fldCharType="begin"/>
        </w:r>
        <w:r>
          <w:rPr>
            <w:webHidden/>
          </w:rPr>
          <w:instrText xml:space="preserve"> PAGEREF _Toc183218463 \h </w:instrText>
        </w:r>
        <w:r>
          <w:rPr>
            <w:webHidden/>
          </w:rPr>
        </w:r>
        <w:r>
          <w:rPr>
            <w:webHidden/>
          </w:rPr>
          <w:fldChar w:fldCharType="separate"/>
        </w:r>
        <w:r w:rsidR="0003795B">
          <w:rPr>
            <w:webHidden/>
          </w:rPr>
          <w:t>109</w:t>
        </w:r>
        <w:r>
          <w:rPr>
            <w:webHidden/>
          </w:rPr>
          <w:fldChar w:fldCharType="end"/>
        </w:r>
      </w:hyperlink>
    </w:p>
    <w:p w14:paraId="4DC0B995" w14:textId="0FA136FA" w:rsidR="00BC1124" w:rsidRDefault="00BC1124">
      <w:pPr>
        <w:pStyle w:val="TableofFigures"/>
        <w:rPr>
          <w:rFonts w:eastAsiaTheme="minorEastAsia"/>
          <w:kern w:val="2"/>
          <w:sz w:val="24"/>
          <w:szCs w:val="24"/>
          <w:lang w:val="en-MY" w:eastAsia="en-MY"/>
          <w14:ligatures w14:val="standardContextual"/>
        </w:rPr>
      </w:pPr>
      <w:hyperlink w:anchor="_Toc183218464" w:history="1">
        <w:r w:rsidRPr="002F4BA5">
          <w:rPr>
            <w:rStyle w:val="Hyperlink"/>
          </w:rPr>
          <w:t>Table 61: ISH SPI device mapping</w:t>
        </w:r>
        <w:r>
          <w:rPr>
            <w:webHidden/>
          </w:rPr>
          <w:tab/>
        </w:r>
        <w:r>
          <w:rPr>
            <w:webHidden/>
          </w:rPr>
          <w:fldChar w:fldCharType="begin"/>
        </w:r>
        <w:r>
          <w:rPr>
            <w:webHidden/>
          </w:rPr>
          <w:instrText xml:space="preserve"> PAGEREF _Toc183218464 \h </w:instrText>
        </w:r>
        <w:r>
          <w:rPr>
            <w:webHidden/>
          </w:rPr>
        </w:r>
        <w:r>
          <w:rPr>
            <w:webHidden/>
          </w:rPr>
          <w:fldChar w:fldCharType="separate"/>
        </w:r>
        <w:r w:rsidR="0003795B">
          <w:rPr>
            <w:webHidden/>
          </w:rPr>
          <w:t>109</w:t>
        </w:r>
        <w:r>
          <w:rPr>
            <w:webHidden/>
          </w:rPr>
          <w:fldChar w:fldCharType="end"/>
        </w:r>
      </w:hyperlink>
    </w:p>
    <w:p w14:paraId="759C59E6" w14:textId="0291A233" w:rsidR="00BC1124" w:rsidRDefault="00BC1124">
      <w:pPr>
        <w:pStyle w:val="TableofFigures"/>
        <w:rPr>
          <w:rFonts w:eastAsiaTheme="minorEastAsia"/>
          <w:kern w:val="2"/>
          <w:sz w:val="24"/>
          <w:szCs w:val="24"/>
          <w:lang w:val="en-MY" w:eastAsia="en-MY"/>
          <w14:ligatures w14:val="standardContextual"/>
        </w:rPr>
      </w:pPr>
      <w:hyperlink w:anchor="_Toc183218465" w:history="1">
        <w:r w:rsidRPr="002F4BA5">
          <w:rPr>
            <w:rStyle w:val="Hyperlink"/>
          </w:rPr>
          <w:t>Table 62: ISH Header Connector Pinout</w:t>
        </w:r>
        <w:r>
          <w:rPr>
            <w:webHidden/>
          </w:rPr>
          <w:tab/>
        </w:r>
        <w:r>
          <w:rPr>
            <w:webHidden/>
          </w:rPr>
          <w:fldChar w:fldCharType="begin"/>
        </w:r>
        <w:r>
          <w:rPr>
            <w:webHidden/>
          </w:rPr>
          <w:instrText xml:space="preserve"> PAGEREF _Toc183218465 \h </w:instrText>
        </w:r>
        <w:r>
          <w:rPr>
            <w:webHidden/>
          </w:rPr>
        </w:r>
        <w:r>
          <w:rPr>
            <w:webHidden/>
          </w:rPr>
          <w:fldChar w:fldCharType="separate"/>
        </w:r>
        <w:r w:rsidR="0003795B">
          <w:rPr>
            <w:webHidden/>
          </w:rPr>
          <w:t>110</w:t>
        </w:r>
        <w:r>
          <w:rPr>
            <w:webHidden/>
          </w:rPr>
          <w:fldChar w:fldCharType="end"/>
        </w:r>
      </w:hyperlink>
    </w:p>
    <w:p w14:paraId="0A31C56B" w14:textId="5DDA9D61" w:rsidR="00BC1124" w:rsidRDefault="00BC1124">
      <w:pPr>
        <w:pStyle w:val="TableofFigures"/>
        <w:rPr>
          <w:rFonts w:eastAsiaTheme="minorEastAsia"/>
          <w:kern w:val="2"/>
          <w:sz w:val="24"/>
          <w:szCs w:val="24"/>
          <w:lang w:val="en-MY" w:eastAsia="en-MY"/>
          <w14:ligatures w14:val="standardContextual"/>
        </w:rPr>
      </w:pPr>
      <w:hyperlink w:anchor="_Toc183218466" w:history="1">
        <w:r w:rsidRPr="002F4BA5">
          <w:rPr>
            <w:rStyle w:val="Hyperlink"/>
          </w:rPr>
          <w:t>Table 63: Touch Screen Header Pin-Out Details</w:t>
        </w:r>
        <w:r>
          <w:rPr>
            <w:webHidden/>
          </w:rPr>
          <w:tab/>
        </w:r>
        <w:r>
          <w:rPr>
            <w:webHidden/>
          </w:rPr>
          <w:fldChar w:fldCharType="begin"/>
        </w:r>
        <w:r>
          <w:rPr>
            <w:webHidden/>
          </w:rPr>
          <w:instrText xml:space="preserve"> PAGEREF _Toc183218466 \h </w:instrText>
        </w:r>
        <w:r>
          <w:rPr>
            <w:webHidden/>
          </w:rPr>
        </w:r>
        <w:r>
          <w:rPr>
            <w:webHidden/>
          </w:rPr>
          <w:fldChar w:fldCharType="separate"/>
        </w:r>
        <w:r w:rsidR="0003795B">
          <w:rPr>
            <w:webHidden/>
          </w:rPr>
          <w:t>111</w:t>
        </w:r>
        <w:r>
          <w:rPr>
            <w:webHidden/>
          </w:rPr>
          <w:fldChar w:fldCharType="end"/>
        </w:r>
      </w:hyperlink>
    </w:p>
    <w:p w14:paraId="326F4CE6" w14:textId="4267BD37" w:rsidR="00BC1124" w:rsidRDefault="00BC1124">
      <w:pPr>
        <w:pStyle w:val="TableofFigures"/>
        <w:rPr>
          <w:rFonts w:eastAsiaTheme="minorEastAsia"/>
          <w:kern w:val="2"/>
          <w:sz w:val="24"/>
          <w:szCs w:val="24"/>
          <w:lang w:val="en-MY" w:eastAsia="en-MY"/>
          <w14:ligatures w14:val="standardContextual"/>
        </w:rPr>
      </w:pPr>
      <w:hyperlink w:anchor="_Toc183218467" w:history="1">
        <w:r w:rsidRPr="002F4BA5">
          <w:rPr>
            <w:rStyle w:val="Hyperlink"/>
          </w:rPr>
          <w:t>Table 64: Pin map for Reset &amp; Interrupt for Integrated Touch Panel</w:t>
        </w:r>
        <w:r>
          <w:rPr>
            <w:webHidden/>
          </w:rPr>
          <w:tab/>
        </w:r>
        <w:r>
          <w:rPr>
            <w:webHidden/>
          </w:rPr>
          <w:fldChar w:fldCharType="begin"/>
        </w:r>
        <w:r>
          <w:rPr>
            <w:webHidden/>
          </w:rPr>
          <w:instrText xml:space="preserve"> PAGEREF _Toc183218467 \h </w:instrText>
        </w:r>
        <w:r>
          <w:rPr>
            <w:webHidden/>
          </w:rPr>
        </w:r>
        <w:r>
          <w:rPr>
            <w:webHidden/>
          </w:rPr>
          <w:fldChar w:fldCharType="separate"/>
        </w:r>
        <w:r w:rsidR="0003795B">
          <w:rPr>
            <w:webHidden/>
          </w:rPr>
          <w:t>112</w:t>
        </w:r>
        <w:r>
          <w:rPr>
            <w:webHidden/>
          </w:rPr>
          <w:fldChar w:fldCharType="end"/>
        </w:r>
      </w:hyperlink>
    </w:p>
    <w:p w14:paraId="72E5E1C7" w14:textId="523E92D0" w:rsidR="00BC1124" w:rsidRDefault="00BC1124">
      <w:pPr>
        <w:pStyle w:val="TableofFigures"/>
        <w:rPr>
          <w:rFonts w:eastAsiaTheme="minorEastAsia"/>
          <w:kern w:val="2"/>
          <w:sz w:val="24"/>
          <w:szCs w:val="24"/>
          <w:lang w:val="en-MY" w:eastAsia="en-MY"/>
          <w14:ligatures w14:val="standardContextual"/>
        </w:rPr>
      </w:pPr>
      <w:hyperlink w:anchor="_Toc183218468" w:history="1">
        <w:r w:rsidRPr="002F4BA5">
          <w:rPr>
            <w:rStyle w:val="Hyperlink"/>
          </w:rPr>
          <w:t>Table 65:  1x12 Header Pinout for Touchpad Interface</w:t>
        </w:r>
        <w:r>
          <w:rPr>
            <w:webHidden/>
          </w:rPr>
          <w:tab/>
        </w:r>
        <w:r>
          <w:rPr>
            <w:webHidden/>
          </w:rPr>
          <w:fldChar w:fldCharType="begin"/>
        </w:r>
        <w:r>
          <w:rPr>
            <w:webHidden/>
          </w:rPr>
          <w:instrText xml:space="preserve"> PAGEREF _Toc183218468 \h </w:instrText>
        </w:r>
        <w:r>
          <w:rPr>
            <w:webHidden/>
          </w:rPr>
        </w:r>
        <w:r>
          <w:rPr>
            <w:webHidden/>
          </w:rPr>
          <w:fldChar w:fldCharType="separate"/>
        </w:r>
        <w:r w:rsidR="0003795B">
          <w:rPr>
            <w:webHidden/>
          </w:rPr>
          <w:t>113</w:t>
        </w:r>
        <w:r>
          <w:rPr>
            <w:webHidden/>
          </w:rPr>
          <w:fldChar w:fldCharType="end"/>
        </w:r>
      </w:hyperlink>
    </w:p>
    <w:p w14:paraId="78138168" w14:textId="346123FF" w:rsidR="00BC1124" w:rsidRDefault="00BC1124">
      <w:pPr>
        <w:pStyle w:val="TableofFigures"/>
        <w:rPr>
          <w:rFonts w:eastAsiaTheme="minorEastAsia"/>
          <w:kern w:val="2"/>
          <w:sz w:val="24"/>
          <w:szCs w:val="24"/>
          <w:lang w:val="en-MY" w:eastAsia="en-MY"/>
          <w14:ligatures w14:val="standardContextual"/>
        </w:rPr>
      </w:pPr>
      <w:hyperlink w:anchor="_Toc183218469" w:history="1">
        <w:r w:rsidRPr="002F4BA5">
          <w:rPr>
            <w:rStyle w:val="Hyperlink"/>
          </w:rPr>
          <w:t>Table 66: Pinout Details for SPI based TPM</w:t>
        </w:r>
        <w:r>
          <w:rPr>
            <w:webHidden/>
          </w:rPr>
          <w:tab/>
        </w:r>
        <w:r>
          <w:rPr>
            <w:webHidden/>
          </w:rPr>
          <w:fldChar w:fldCharType="begin"/>
        </w:r>
        <w:r>
          <w:rPr>
            <w:webHidden/>
          </w:rPr>
          <w:instrText xml:space="preserve"> PAGEREF _Toc183218469 \h </w:instrText>
        </w:r>
        <w:r>
          <w:rPr>
            <w:webHidden/>
          </w:rPr>
        </w:r>
        <w:r>
          <w:rPr>
            <w:webHidden/>
          </w:rPr>
          <w:fldChar w:fldCharType="separate"/>
        </w:r>
        <w:r w:rsidR="0003795B">
          <w:rPr>
            <w:webHidden/>
          </w:rPr>
          <w:t>114</w:t>
        </w:r>
        <w:r>
          <w:rPr>
            <w:webHidden/>
          </w:rPr>
          <w:fldChar w:fldCharType="end"/>
        </w:r>
      </w:hyperlink>
    </w:p>
    <w:p w14:paraId="1F586533" w14:textId="064F77AD" w:rsidR="00BC1124" w:rsidRDefault="00BC1124">
      <w:pPr>
        <w:pStyle w:val="TableofFigures"/>
        <w:rPr>
          <w:rFonts w:eastAsiaTheme="minorEastAsia"/>
          <w:kern w:val="2"/>
          <w:sz w:val="24"/>
          <w:szCs w:val="24"/>
          <w:lang w:val="en-MY" w:eastAsia="en-MY"/>
          <w14:ligatures w14:val="standardContextual"/>
        </w:rPr>
      </w:pPr>
      <w:hyperlink w:anchor="_Toc183218470" w:history="1">
        <w:r w:rsidRPr="002F4BA5">
          <w:rPr>
            <w:rStyle w:val="Hyperlink"/>
          </w:rPr>
          <w:t>Table 67: PSS Properties on WCL RVP</w:t>
        </w:r>
        <w:r>
          <w:rPr>
            <w:webHidden/>
          </w:rPr>
          <w:tab/>
        </w:r>
        <w:r>
          <w:rPr>
            <w:webHidden/>
          </w:rPr>
          <w:fldChar w:fldCharType="begin"/>
        </w:r>
        <w:r>
          <w:rPr>
            <w:webHidden/>
          </w:rPr>
          <w:instrText xml:space="preserve"> PAGEREF _Toc183218470 \h </w:instrText>
        </w:r>
        <w:r>
          <w:rPr>
            <w:webHidden/>
          </w:rPr>
        </w:r>
        <w:r>
          <w:rPr>
            <w:webHidden/>
          </w:rPr>
          <w:fldChar w:fldCharType="separate"/>
        </w:r>
        <w:r w:rsidR="0003795B">
          <w:rPr>
            <w:webHidden/>
          </w:rPr>
          <w:t>115</w:t>
        </w:r>
        <w:r>
          <w:rPr>
            <w:webHidden/>
          </w:rPr>
          <w:fldChar w:fldCharType="end"/>
        </w:r>
      </w:hyperlink>
    </w:p>
    <w:p w14:paraId="1D2F1718" w14:textId="1BB0B5DF" w:rsidR="00BC1124" w:rsidRDefault="00BC1124">
      <w:pPr>
        <w:pStyle w:val="TableofFigures"/>
        <w:rPr>
          <w:rFonts w:eastAsiaTheme="minorEastAsia"/>
          <w:kern w:val="2"/>
          <w:sz w:val="24"/>
          <w:szCs w:val="24"/>
          <w:lang w:val="en-MY" w:eastAsia="en-MY"/>
          <w14:ligatures w14:val="standardContextual"/>
        </w:rPr>
      </w:pPr>
      <w:hyperlink w:anchor="_Toc183218471" w:history="1">
        <w:r w:rsidRPr="002F4BA5">
          <w:rPr>
            <w:rStyle w:val="Hyperlink"/>
          </w:rPr>
          <w:t>Table 68: GPIO Power group mapping</w:t>
        </w:r>
        <w:r>
          <w:rPr>
            <w:webHidden/>
          </w:rPr>
          <w:tab/>
        </w:r>
        <w:r>
          <w:rPr>
            <w:webHidden/>
          </w:rPr>
          <w:fldChar w:fldCharType="begin"/>
        </w:r>
        <w:r>
          <w:rPr>
            <w:webHidden/>
          </w:rPr>
          <w:instrText xml:space="preserve"> PAGEREF _Toc183218471 \h </w:instrText>
        </w:r>
        <w:r>
          <w:rPr>
            <w:webHidden/>
          </w:rPr>
        </w:r>
        <w:r>
          <w:rPr>
            <w:webHidden/>
          </w:rPr>
          <w:fldChar w:fldCharType="separate"/>
        </w:r>
        <w:r w:rsidR="0003795B">
          <w:rPr>
            <w:webHidden/>
          </w:rPr>
          <w:t>116</w:t>
        </w:r>
        <w:r>
          <w:rPr>
            <w:webHidden/>
          </w:rPr>
          <w:fldChar w:fldCharType="end"/>
        </w:r>
      </w:hyperlink>
    </w:p>
    <w:p w14:paraId="3295A4B9" w14:textId="12B92451" w:rsidR="00BC1124" w:rsidRDefault="00BC1124">
      <w:pPr>
        <w:pStyle w:val="TableofFigures"/>
        <w:rPr>
          <w:rFonts w:eastAsiaTheme="minorEastAsia"/>
          <w:kern w:val="2"/>
          <w:sz w:val="24"/>
          <w:szCs w:val="24"/>
          <w:lang w:val="en-MY" w:eastAsia="en-MY"/>
          <w14:ligatures w14:val="standardContextual"/>
        </w:rPr>
      </w:pPr>
      <w:hyperlink w:anchor="_Toc183218472" w:history="1">
        <w:r w:rsidRPr="002F4BA5">
          <w:rPr>
            <w:rStyle w:val="Hyperlink"/>
          </w:rPr>
          <w:t>Table 69: RCOMP Resistor Values</w:t>
        </w:r>
        <w:r>
          <w:rPr>
            <w:webHidden/>
          </w:rPr>
          <w:tab/>
        </w:r>
        <w:r>
          <w:rPr>
            <w:webHidden/>
          </w:rPr>
          <w:fldChar w:fldCharType="begin"/>
        </w:r>
        <w:r>
          <w:rPr>
            <w:webHidden/>
          </w:rPr>
          <w:instrText xml:space="preserve"> PAGEREF _Toc183218472 \h </w:instrText>
        </w:r>
        <w:r>
          <w:rPr>
            <w:webHidden/>
          </w:rPr>
        </w:r>
        <w:r>
          <w:rPr>
            <w:webHidden/>
          </w:rPr>
          <w:fldChar w:fldCharType="separate"/>
        </w:r>
        <w:r w:rsidR="0003795B">
          <w:rPr>
            <w:webHidden/>
          </w:rPr>
          <w:t>117</w:t>
        </w:r>
        <w:r>
          <w:rPr>
            <w:webHidden/>
          </w:rPr>
          <w:fldChar w:fldCharType="end"/>
        </w:r>
      </w:hyperlink>
    </w:p>
    <w:p w14:paraId="31DD1F1B" w14:textId="6323C37E" w:rsidR="00BC1124" w:rsidRDefault="00BC1124">
      <w:pPr>
        <w:pStyle w:val="TableofFigures"/>
        <w:rPr>
          <w:rFonts w:eastAsiaTheme="minorEastAsia"/>
          <w:kern w:val="2"/>
          <w:sz w:val="24"/>
          <w:szCs w:val="24"/>
          <w:lang w:val="en-MY" w:eastAsia="en-MY"/>
          <w14:ligatures w14:val="standardContextual"/>
        </w:rPr>
      </w:pPr>
      <w:hyperlink w:anchor="_Toc183218473" w:history="1">
        <w:r w:rsidRPr="002F4BA5">
          <w:rPr>
            <w:rStyle w:val="Hyperlink"/>
          </w:rPr>
          <w:t>Table 70: PCH Hardware Strap Options</w:t>
        </w:r>
        <w:r>
          <w:rPr>
            <w:webHidden/>
          </w:rPr>
          <w:tab/>
        </w:r>
        <w:r>
          <w:rPr>
            <w:webHidden/>
          </w:rPr>
          <w:fldChar w:fldCharType="begin"/>
        </w:r>
        <w:r>
          <w:rPr>
            <w:webHidden/>
          </w:rPr>
          <w:instrText xml:space="preserve"> PAGEREF _Toc183218473 \h </w:instrText>
        </w:r>
        <w:r>
          <w:rPr>
            <w:webHidden/>
          </w:rPr>
        </w:r>
        <w:r>
          <w:rPr>
            <w:webHidden/>
          </w:rPr>
          <w:fldChar w:fldCharType="separate"/>
        </w:r>
        <w:r w:rsidR="0003795B">
          <w:rPr>
            <w:webHidden/>
          </w:rPr>
          <w:t>118</w:t>
        </w:r>
        <w:r>
          <w:rPr>
            <w:webHidden/>
          </w:rPr>
          <w:fldChar w:fldCharType="end"/>
        </w:r>
      </w:hyperlink>
    </w:p>
    <w:p w14:paraId="0AFF16BE" w14:textId="68137036" w:rsidR="00BC1124" w:rsidRDefault="00BC1124">
      <w:pPr>
        <w:pStyle w:val="TableofFigures"/>
        <w:rPr>
          <w:rFonts w:eastAsiaTheme="minorEastAsia"/>
          <w:kern w:val="2"/>
          <w:sz w:val="24"/>
          <w:szCs w:val="24"/>
          <w:lang w:val="en-MY" w:eastAsia="en-MY"/>
          <w14:ligatures w14:val="standardContextual"/>
        </w:rPr>
      </w:pPr>
      <w:hyperlink w:anchor="_Toc183218474" w:history="1">
        <w:r w:rsidRPr="002F4BA5">
          <w:rPr>
            <w:rStyle w:val="Hyperlink"/>
          </w:rPr>
          <w:t>Table 71 : SOC VISA MIPI60 Connector</w:t>
        </w:r>
        <w:r>
          <w:rPr>
            <w:webHidden/>
          </w:rPr>
          <w:tab/>
        </w:r>
        <w:r>
          <w:rPr>
            <w:webHidden/>
          </w:rPr>
          <w:fldChar w:fldCharType="begin"/>
        </w:r>
        <w:r>
          <w:rPr>
            <w:webHidden/>
          </w:rPr>
          <w:instrText xml:space="preserve"> PAGEREF _Toc183218474 \h </w:instrText>
        </w:r>
        <w:r>
          <w:rPr>
            <w:webHidden/>
          </w:rPr>
        </w:r>
        <w:r>
          <w:rPr>
            <w:webHidden/>
          </w:rPr>
          <w:fldChar w:fldCharType="separate"/>
        </w:r>
        <w:r w:rsidR="0003795B">
          <w:rPr>
            <w:webHidden/>
          </w:rPr>
          <w:t>121</w:t>
        </w:r>
        <w:r>
          <w:rPr>
            <w:webHidden/>
          </w:rPr>
          <w:fldChar w:fldCharType="end"/>
        </w:r>
      </w:hyperlink>
    </w:p>
    <w:p w14:paraId="771838E2" w14:textId="32106D89" w:rsidR="00BC1124" w:rsidRDefault="00BC1124">
      <w:pPr>
        <w:pStyle w:val="TableofFigures"/>
        <w:rPr>
          <w:rFonts w:eastAsiaTheme="minorEastAsia"/>
          <w:kern w:val="2"/>
          <w:sz w:val="24"/>
          <w:szCs w:val="24"/>
          <w:lang w:val="en-MY" w:eastAsia="en-MY"/>
          <w14:ligatures w14:val="standardContextual"/>
        </w:rPr>
      </w:pPr>
      <w:hyperlink w:anchor="_Toc183218475" w:history="1">
        <w:r w:rsidRPr="002F4BA5">
          <w:rPr>
            <w:rStyle w:val="Hyperlink"/>
          </w:rPr>
          <w:t>Table 72 : Validation Hooks on SMP</w:t>
        </w:r>
        <w:r>
          <w:rPr>
            <w:webHidden/>
          </w:rPr>
          <w:tab/>
        </w:r>
        <w:r>
          <w:rPr>
            <w:webHidden/>
          </w:rPr>
          <w:fldChar w:fldCharType="begin"/>
        </w:r>
        <w:r>
          <w:rPr>
            <w:webHidden/>
          </w:rPr>
          <w:instrText xml:space="preserve"> PAGEREF _Toc183218475 \h </w:instrText>
        </w:r>
        <w:r>
          <w:rPr>
            <w:webHidden/>
          </w:rPr>
        </w:r>
        <w:r>
          <w:rPr>
            <w:webHidden/>
          </w:rPr>
          <w:fldChar w:fldCharType="separate"/>
        </w:r>
        <w:r w:rsidR="0003795B">
          <w:rPr>
            <w:webHidden/>
          </w:rPr>
          <w:t>121</w:t>
        </w:r>
        <w:r>
          <w:rPr>
            <w:webHidden/>
          </w:rPr>
          <w:fldChar w:fldCharType="end"/>
        </w:r>
      </w:hyperlink>
    </w:p>
    <w:p w14:paraId="774B2957" w14:textId="2993AC2E" w:rsidR="00BC1124" w:rsidRDefault="00BC1124">
      <w:pPr>
        <w:pStyle w:val="TableofFigures"/>
        <w:rPr>
          <w:rFonts w:eastAsiaTheme="minorEastAsia"/>
          <w:kern w:val="2"/>
          <w:sz w:val="24"/>
          <w:szCs w:val="24"/>
          <w:lang w:val="en-MY" w:eastAsia="en-MY"/>
          <w14:ligatures w14:val="standardContextual"/>
        </w:rPr>
      </w:pPr>
      <w:hyperlink w:anchor="_Toc183218476" w:history="1">
        <w:r w:rsidRPr="002F4BA5">
          <w:rPr>
            <w:rStyle w:val="Hyperlink"/>
          </w:rPr>
          <w:t>Table 73: SoC VISA MIPI60 Connector Pinout</w:t>
        </w:r>
        <w:r>
          <w:rPr>
            <w:webHidden/>
          </w:rPr>
          <w:tab/>
        </w:r>
        <w:r>
          <w:rPr>
            <w:webHidden/>
          </w:rPr>
          <w:fldChar w:fldCharType="begin"/>
        </w:r>
        <w:r>
          <w:rPr>
            <w:webHidden/>
          </w:rPr>
          <w:instrText xml:space="preserve"> PAGEREF _Toc183218476 \h </w:instrText>
        </w:r>
        <w:r>
          <w:rPr>
            <w:webHidden/>
          </w:rPr>
        </w:r>
        <w:r>
          <w:rPr>
            <w:webHidden/>
          </w:rPr>
          <w:fldChar w:fldCharType="separate"/>
        </w:r>
        <w:r w:rsidR="0003795B">
          <w:rPr>
            <w:webHidden/>
          </w:rPr>
          <w:t>123</w:t>
        </w:r>
        <w:r>
          <w:rPr>
            <w:webHidden/>
          </w:rPr>
          <w:fldChar w:fldCharType="end"/>
        </w:r>
      </w:hyperlink>
    </w:p>
    <w:p w14:paraId="197DD689" w14:textId="591D8232" w:rsidR="00BC1124" w:rsidRDefault="00BC1124">
      <w:pPr>
        <w:pStyle w:val="TableofFigures"/>
        <w:rPr>
          <w:rFonts w:eastAsiaTheme="minorEastAsia"/>
          <w:kern w:val="2"/>
          <w:sz w:val="24"/>
          <w:szCs w:val="24"/>
          <w:lang w:val="en-MY" w:eastAsia="en-MY"/>
          <w14:ligatures w14:val="standardContextual"/>
        </w:rPr>
      </w:pPr>
      <w:hyperlink w:anchor="_Toc183218477" w:history="1">
        <w:r w:rsidRPr="002F4BA5">
          <w:rPr>
            <w:rStyle w:val="Hyperlink"/>
          </w:rPr>
          <w:t>Table 74: Table depicting different debug interface supported in WCL</w:t>
        </w:r>
        <w:r>
          <w:rPr>
            <w:webHidden/>
          </w:rPr>
          <w:tab/>
        </w:r>
        <w:r>
          <w:rPr>
            <w:webHidden/>
          </w:rPr>
          <w:fldChar w:fldCharType="begin"/>
        </w:r>
        <w:r>
          <w:rPr>
            <w:webHidden/>
          </w:rPr>
          <w:instrText xml:space="preserve"> PAGEREF _Toc183218477 \h </w:instrText>
        </w:r>
        <w:r>
          <w:rPr>
            <w:webHidden/>
          </w:rPr>
        </w:r>
        <w:r>
          <w:rPr>
            <w:webHidden/>
          </w:rPr>
          <w:fldChar w:fldCharType="separate"/>
        </w:r>
        <w:r w:rsidR="0003795B">
          <w:rPr>
            <w:webHidden/>
          </w:rPr>
          <w:t>127</w:t>
        </w:r>
        <w:r>
          <w:rPr>
            <w:webHidden/>
          </w:rPr>
          <w:fldChar w:fldCharType="end"/>
        </w:r>
      </w:hyperlink>
    </w:p>
    <w:p w14:paraId="0B9BF6DA" w14:textId="351C083E" w:rsidR="00BC1124" w:rsidRDefault="00BC1124">
      <w:pPr>
        <w:pStyle w:val="TableofFigures"/>
        <w:rPr>
          <w:rFonts w:eastAsiaTheme="minorEastAsia"/>
          <w:kern w:val="2"/>
          <w:sz w:val="24"/>
          <w:szCs w:val="24"/>
          <w:lang w:val="en-MY" w:eastAsia="en-MY"/>
          <w14:ligatures w14:val="standardContextual"/>
        </w:rPr>
      </w:pPr>
      <w:hyperlink w:anchor="_Toc183218478" w:history="1">
        <w:r w:rsidRPr="002F4BA5">
          <w:rPr>
            <w:rStyle w:val="Hyperlink"/>
          </w:rPr>
          <w:t>Table 75: SINAI2 Connector pinout</w:t>
        </w:r>
        <w:r>
          <w:rPr>
            <w:webHidden/>
          </w:rPr>
          <w:tab/>
        </w:r>
        <w:r>
          <w:rPr>
            <w:webHidden/>
          </w:rPr>
          <w:fldChar w:fldCharType="begin"/>
        </w:r>
        <w:r>
          <w:rPr>
            <w:webHidden/>
          </w:rPr>
          <w:instrText xml:space="preserve"> PAGEREF _Toc183218478 \h </w:instrText>
        </w:r>
        <w:r>
          <w:rPr>
            <w:webHidden/>
          </w:rPr>
        </w:r>
        <w:r>
          <w:rPr>
            <w:webHidden/>
          </w:rPr>
          <w:fldChar w:fldCharType="separate"/>
        </w:r>
        <w:r w:rsidR="0003795B">
          <w:rPr>
            <w:webHidden/>
          </w:rPr>
          <w:t>130</w:t>
        </w:r>
        <w:r>
          <w:rPr>
            <w:webHidden/>
          </w:rPr>
          <w:fldChar w:fldCharType="end"/>
        </w:r>
      </w:hyperlink>
    </w:p>
    <w:p w14:paraId="7959BBB2" w14:textId="193CD3E4" w:rsidR="00BC1124" w:rsidRDefault="00BC1124">
      <w:pPr>
        <w:pStyle w:val="TableofFigures"/>
        <w:rPr>
          <w:rFonts w:eastAsiaTheme="minorEastAsia"/>
          <w:kern w:val="2"/>
          <w:sz w:val="24"/>
          <w:szCs w:val="24"/>
          <w:lang w:val="en-MY" w:eastAsia="en-MY"/>
          <w14:ligatures w14:val="standardContextual"/>
        </w:rPr>
      </w:pPr>
      <w:hyperlink w:anchor="_Toc183218479" w:history="1">
        <w:r w:rsidRPr="002F4BA5">
          <w:rPr>
            <w:rStyle w:val="Hyperlink"/>
          </w:rPr>
          <w:t>Table 76: INTEC Connector PN</w:t>
        </w:r>
        <w:r>
          <w:rPr>
            <w:webHidden/>
          </w:rPr>
          <w:tab/>
        </w:r>
        <w:r>
          <w:rPr>
            <w:webHidden/>
          </w:rPr>
          <w:fldChar w:fldCharType="begin"/>
        </w:r>
        <w:r>
          <w:rPr>
            <w:webHidden/>
          </w:rPr>
          <w:instrText xml:space="preserve"> PAGEREF _Toc183218479 \h </w:instrText>
        </w:r>
        <w:r>
          <w:rPr>
            <w:webHidden/>
          </w:rPr>
        </w:r>
        <w:r>
          <w:rPr>
            <w:webHidden/>
          </w:rPr>
          <w:fldChar w:fldCharType="separate"/>
        </w:r>
        <w:r w:rsidR="0003795B">
          <w:rPr>
            <w:webHidden/>
          </w:rPr>
          <w:t>132</w:t>
        </w:r>
        <w:r>
          <w:rPr>
            <w:webHidden/>
          </w:rPr>
          <w:fldChar w:fldCharType="end"/>
        </w:r>
      </w:hyperlink>
    </w:p>
    <w:p w14:paraId="028285D7" w14:textId="15D5506D" w:rsidR="00BC1124" w:rsidRDefault="00BC1124">
      <w:pPr>
        <w:pStyle w:val="TableofFigures"/>
        <w:rPr>
          <w:rFonts w:eastAsiaTheme="minorEastAsia"/>
          <w:kern w:val="2"/>
          <w:sz w:val="24"/>
          <w:szCs w:val="24"/>
          <w:lang w:val="en-MY" w:eastAsia="en-MY"/>
          <w14:ligatures w14:val="standardContextual"/>
        </w:rPr>
      </w:pPr>
      <w:hyperlink w:anchor="_Toc183218480" w:history="1">
        <w:r w:rsidRPr="002F4BA5">
          <w:rPr>
            <w:rStyle w:val="Hyperlink"/>
          </w:rPr>
          <w:t>Table 77: Platform Design Recommendations for InTEC signals</w:t>
        </w:r>
        <w:r>
          <w:rPr>
            <w:webHidden/>
          </w:rPr>
          <w:tab/>
        </w:r>
        <w:r>
          <w:rPr>
            <w:webHidden/>
          </w:rPr>
          <w:fldChar w:fldCharType="begin"/>
        </w:r>
        <w:r>
          <w:rPr>
            <w:webHidden/>
          </w:rPr>
          <w:instrText xml:space="preserve"> PAGEREF _Toc183218480 \h </w:instrText>
        </w:r>
        <w:r>
          <w:rPr>
            <w:webHidden/>
          </w:rPr>
        </w:r>
        <w:r>
          <w:rPr>
            <w:webHidden/>
          </w:rPr>
          <w:fldChar w:fldCharType="separate"/>
        </w:r>
        <w:r w:rsidR="0003795B">
          <w:rPr>
            <w:webHidden/>
          </w:rPr>
          <w:t>132</w:t>
        </w:r>
        <w:r>
          <w:rPr>
            <w:webHidden/>
          </w:rPr>
          <w:fldChar w:fldCharType="end"/>
        </w:r>
      </w:hyperlink>
    </w:p>
    <w:p w14:paraId="64554B6A" w14:textId="13920A2F" w:rsidR="00BC1124" w:rsidRDefault="00BC1124">
      <w:pPr>
        <w:pStyle w:val="TableofFigures"/>
        <w:rPr>
          <w:rFonts w:eastAsiaTheme="minorEastAsia"/>
          <w:kern w:val="2"/>
          <w:sz w:val="24"/>
          <w:szCs w:val="24"/>
          <w:lang w:val="en-MY" w:eastAsia="en-MY"/>
          <w14:ligatures w14:val="standardContextual"/>
        </w:rPr>
      </w:pPr>
      <w:hyperlink w:anchor="_Toc183218481" w:history="1">
        <w:r w:rsidRPr="002F4BA5">
          <w:rPr>
            <w:rStyle w:val="Hyperlink"/>
          </w:rPr>
          <w:t>Table 78: SAS Header and Pinout</w:t>
        </w:r>
        <w:r>
          <w:rPr>
            <w:webHidden/>
          </w:rPr>
          <w:tab/>
        </w:r>
        <w:r>
          <w:rPr>
            <w:webHidden/>
          </w:rPr>
          <w:fldChar w:fldCharType="begin"/>
        </w:r>
        <w:r>
          <w:rPr>
            <w:webHidden/>
          </w:rPr>
          <w:instrText xml:space="preserve"> PAGEREF _Toc183218481 \h </w:instrText>
        </w:r>
        <w:r>
          <w:rPr>
            <w:webHidden/>
          </w:rPr>
        </w:r>
        <w:r>
          <w:rPr>
            <w:webHidden/>
          </w:rPr>
          <w:fldChar w:fldCharType="separate"/>
        </w:r>
        <w:r w:rsidR="0003795B">
          <w:rPr>
            <w:webHidden/>
          </w:rPr>
          <w:t>133</w:t>
        </w:r>
        <w:r>
          <w:rPr>
            <w:webHidden/>
          </w:rPr>
          <w:fldChar w:fldCharType="end"/>
        </w:r>
      </w:hyperlink>
    </w:p>
    <w:p w14:paraId="373B1833" w14:textId="0362E059" w:rsidR="00BC1124" w:rsidRDefault="00BC1124">
      <w:pPr>
        <w:pStyle w:val="TableofFigures"/>
        <w:rPr>
          <w:rFonts w:eastAsiaTheme="minorEastAsia"/>
          <w:kern w:val="2"/>
          <w:sz w:val="24"/>
          <w:szCs w:val="24"/>
          <w:lang w:val="en-MY" w:eastAsia="en-MY"/>
          <w14:ligatures w14:val="standardContextual"/>
        </w:rPr>
      </w:pPr>
      <w:hyperlink w:anchor="_Toc183218482" w:history="1">
        <w:r w:rsidRPr="002F4BA5">
          <w:rPr>
            <w:rStyle w:val="Hyperlink"/>
          </w:rPr>
          <w:t>Table 79: Micro USB connector and Pinout</w:t>
        </w:r>
        <w:r>
          <w:rPr>
            <w:webHidden/>
          </w:rPr>
          <w:tab/>
        </w:r>
        <w:r>
          <w:rPr>
            <w:webHidden/>
          </w:rPr>
          <w:fldChar w:fldCharType="begin"/>
        </w:r>
        <w:r>
          <w:rPr>
            <w:webHidden/>
          </w:rPr>
          <w:instrText xml:space="preserve"> PAGEREF _Toc183218482 \h </w:instrText>
        </w:r>
        <w:r>
          <w:rPr>
            <w:webHidden/>
          </w:rPr>
        </w:r>
        <w:r>
          <w:rPr>
            <w:webHidden/>
          </w:rPr>
          <w:fldChar w:fldCharType="separate"/>
        </w:r>
        <w:r w:rsidR="0003795B">
          <w:rPr>
            <w:webHidden/>
          </w:rPr>
          <w:t>134</w:t>
        </w:r>
        <w:r>
          <w:rPr>
            <w:webHidden/>
          </w:rPr>
          <w:fldChar w:fldCharType="end"/>
        </w:r>
      </w:hyperlink>
    </w:p>
    <w:p w14:paraId="711C1C37" w14:textId="19E4B145" w:rsidR="00BC1124" w:rsidRDefault="00BC1124">
      <w:pPr>
        <w:pStyle w:val="TableofFigures"/>
        <w:rPr>
          <w:rFonts w:eastAsiaTheme="minorEastAsia"/>
          <w:kern w:val="2"/>
          <w:sz w:val="24"/>
          <w:szCs w:val="24"/>
          <w:lang w:val="en-MY" w:eastAsia="en-MY"/>
          <w14:ligatures w14:val="standardContextual"/>
        </w:rPr>
      </w:pPr>
      <w:hyperlink w:anchor="_Toc183218483" w:history="1">
        <w:r w:rsidRPr="002F4BA5">
          <w:rPr>
            <w:rStyle w:val="Hyperlink"/>
          </w:rPr>
          <w:t>Table 80: RVP LEDs &amp; Function</w:t>
        </w:r>
        <w:r>
          <w:rPr>
            <w:webHidden/>
          </w:rPr>
          <w:tab/>
        </w:r>
        <w:r>
          <w:rPr>
            <w:webHidden/>
          </w:rPr>
          <w:fldChar w:fldCharType="begin"/>
        </w:r>
        <w:r>
          <w:rPr>
            <w:webHidden/>
          </w:rPr>
          <w:instrText xml:space="preserve"> PAGEREF _Toc183218483 \h </w:instrText>
        </w:r>
        <w:r>
          <w:rPr>
            <w:webHidden/>
          </w:rPr>
        </w:r>
        <w:r>
          <w:rPr>
            <w:webHidden/>
          </w:rPr>
          <w:fldChar w:fldCharType="separate"/>
        </w:r>
        <w:r w:rsidR="0003795B">
          <w:rPr>
            <w:webHidden/>
          </w:rPr>
          <w:t>135</w:t>
        </w:r>
        <w:r>
          <w:rPr>
            <w:webHidden/>
          </w:rPr>
          <w:fldChar w:fldCharType="end"/>
        </w:r>
      </w:hyperlink>
    </w:p>
    <w:p w14:paraId="5E7352F4" w14:textId="1940CC47" w:rsidR="00BC1124" w:rsidRDefault="00BC1124">
      <w:pPr>
        <w:pStyle w:val="TableofFigures"/>
        <w:rPr>
          <w:rFonts w:eastAsiaTheme="minorEastAsia"/>
          <w:kern w:val="2"/>
          <w:sz w:val="24"/>
          <w:szCs w:val="24"/>
          <w:lang w:val="en-MY" w:eastAsia="en-MY"/>
          <w14:ligatures w14:val="standardContextual"/>
        </w:rPr>
      </w:pPr>
      <w:hyperlink w:anchor="_Toc183218484" w:history="1">
        <w:r w:rsidRPr="002F4BA5">
          <w:rPr>
            <w:rStyle w:val="Hyperlink"/>
          </w:rPr>
          <w:t>Table 81: WCL RVPs support following press buttons on board</w:t>
        </w:r>
        <w:r>
          <w:rPr>
            <w:webHidden/>
          </w:rPr>
          <w:tab/>
        </w:r>
        <w:r>
          <w:rPr>
            <w:webHidden/>
          </w:rPr>
          <w:fldChar w:fldCharType="begin"/>
        </w:r>
        <w:r>
          <w:rPr>
            <w:webHidden/>
          </w:rPr>
          <w:instrText xml:space="preserve"> PAGEREF _Toc183218484 \h </w:instrText>
        </w:r>
        <w:r>
          <w:rPr>
            <w:webHidden/>
          </w:rPr>
        </w:r>
        <w:r>
          <w:rPr>
            <w:webHidden/>
          </w:rPr>
          <w:fldChar w:fldCharType="separate"/>
        </w:r>
        <w:r w:rsidR="0003795B">
          <w:rPr>
            <w:webHidden/>
          </w:rPr>
          <w:t>135</w:t>
        </w:r>
        <w:r>
          <w:rPr>
            <w:webHidden/>
          </w:rPr>
          <w:fldChar w:fldCharType="end"/>
        </w:r>
      </w:hyperlink>
    </w:p>
    <w:p w14:paraId="094246EA" w14:textId="473A3846" w:rsidR="00BC1124" w:rsidRDefault="00BC1124">
      <w:pPr>
        <w:pStyle w:val="TableofFigures"/>
        <w:rPr>
          <w:rFonts w:eastAsiaTheme="minorEastAsia"/>
          <w:kern w:val="2"/>
          <w:sz w:val="24"/>
          <w:szCs w:val="24"/>
          <w:lang w:val="en-MY" w:eastAsia="en-MY"/>
          <w14:ligatures w14:val="standardContextual"/>
        </w:rPr>
      </w:pPr>
      <w:hyperlink w:anchor="_Toc183218485" w:history="1">
        <w:r w:rsidRPr="002F4BA5">
          <w:rPr>
            <w:rStyle w:val="Hyperlink"/>
          </w:rPr>
          <w:t>Table 82: Table depicting different debug features supported in WCL</w:t>
        </w:r>
        <w:r>
          <w:rPr>
            <w:webHidden/>
          </w:rPr>
          <w:tab/>
        </w:r>
        <w:r>
          <w:rPr>
            <w:webHidden/>
          </w:rPr>
          <w:fldChar w:fldCharType="begin"/>
        </w:r>
        <w:r>
          <w:rPr>
            <w:webHidden/>
          </w:rPr>
          <w:instrText xml:space="preserve"> PAGEREF _Toc183218485 \h </w:instrText>
        </w:r>
        <w:r>
          <w:rPr>
            <w:webHidden/>
          </w:rPr>
        </w:r>
        <w:r>
          <w:rPr>
            <w:webHidden/>
          </w:rPr>
          <w:fldChar w:fldCharType="separate"/>
        </w:r>
        <w:r w:rsidR="0003795B">
          <w:rPr>
            <w:webHidden/>
          </w:rPr>
          <w:t>136</w:t>
        </w:r>
        <w:r>
          <w:rPr>
            <w:webHidden/>
          </w:rPr>
          <w:fldChar w:fldCharType="end"/>
        </w:r>
      </w:hyperlink>
    </w:p>
    <w:p w14:paraId="4EA7448A" w14:textId="19FCB691" w:rsidR="00BC1124" w:rsidRDefault="00BC1124">
      <w:pPr>
        <w:pStyle w:val="TableofFigures"/>
        <w:rPr>
          <w:rFonts w:eastAsiaTheme="minorEastAsia"/>
          <w:kern w:val="2"/>
          <w:sz w:val="24"/>
          <w:szCs w:val="24"/>
          <w:lang w:val="en-MY" w:eastAsia="en-MY"/>
          <w14:ligatures w14:val="standardContextual"/>
        </w:rPr>
      </w:pPr>
      <w:hyperlink w:anchor="_Toc183218486" w:history="1">
        <w:r w:rsidRPr="002F4BA5">
          <w:rPr>
            <w:rStyle w:val="Hyperlink"/>
          </w:rPr>
          <w:t>Table 83: List of Probes, Associated Cable and Adapter</w:t>
        </w:r>
        <w:r>
          <w:rPr>
            <w:webHidden/>
          </w:rPr>
          <w:tab/>
        </w:r>
        <w:r>
          <w:rPr>
            <w:webHidden/>
          </w:rPr>
          <w:fldChar w:fldCharType="begin"/>
        </w:r>
        <w:r>
          <w:rPr>
            <w:webHidden/>
          </w:rPr>
          <w:instrText xml:space="preserve"> PAGEREF _Toc183218486 \h </w:instrText>
        </w:r>
        <w:r>
          <w:rPr>
            <w:webHidden/>
          </w:rPr>
        </w:r>
        <w:r>
          <w:rPr>
            <w:webHidden/>
          </w:rPr>
          <w:fldChar w:fldCharType="separate"/>
        </w:r>
        <w:r w:rsidR="0003795B">
          <w:rPr>
            <w:webHidden/>
          </w:rPr>
          <w:t>137</w:t>
        </w:r>
        <w:r>
          <w:rPr>
            <w:webHidden/>
          </w:rPr>
          <w:fldChar w:fldCharType="end"/>
        </w:r>
      </w:hyperlink>
    </w:p>
    <w:p w14:paraId="01FD518E" w14:textId="5AAB180F" w:rsidR="00BC1124" w:rsidRDefault="00BC1124">
      <w:pPr>
        <w:pStyle w:val="TableofFigures"/>
        <w:rPr>
          <w:rFonts w:eastAsiaTheme="minorEastAsia"/>
          <w:kern w:val="2"/>
          <w:sz w:val="24"/>
          <w:szCs w:val="24"/>
          <w:lang w:val="en-MY" w:eastAsia="en-MY"/>
          <w14:ligatures w14:val="standardContextual"/>
        </w:rPr>
      </w:pPr>
      <w:hyperlink w:anchor="_Toc183218487" w:history="1">
        <w:r w:rsidRPr="002F4BA5">
          <w:rPr>
            <w:rStyle w:val="Hyperlink"/>
          </w:rPr>
          <w:t>Table 84: Power Sources &amp; Priority on WCL RVP</w:t>
        </w:r>
        <w:r>
          <w:rPr>
            <w:webHidden/>
          </w:rPr>
          <w:tab/>
        </w:r>
        <w:r>
          <w:rPr>
            <w:webHidden/>
          </w:rPr>
          <w:fldChar w:fldCharType="begin"/>
        </w:r>
        <w:r>
          <w:rPr>
            <w:webHidden/>
          </w:rPr>
          <w:instrText xml:space="preserve"> PAGEREF _Toc183218487 \h </w:instrText>
        </w:r>
        <w:r>
          <w:rPr>
            <w:webHidden/>
          </w:rPr>
        </w:r>
        <w:r>
          <w:rPr>
            <w:webHidden/>
          </w:rPr>
          <w:fldChar w:fldCharType="separate"/>
        </w:r>
        <w:r w:rsidR="0003795B">
          <w:rPr>
            <w:webHidden/>
          </w:rPr>
          <w:t>143</w:t>
        </w:r>
        <w:r>
          <w:rPr>
            <w:webHidden/>
          </w:rPr>
          <w:fldChar w:fldCharType="end"/>
        </w:r>
      </w:hyperlink>
    </w:p>
    <w:p w14:paraId="6E2E6BE1" w14:textId="161E5825" w:rsidR="00BC1124" w:rsidRDefault="00BC1124">
      <w:pPr>
        <w:pStyle w:val="TableofFigures"/>
        <w:rPr>
          <w:rFonts w:eastAsiaTheme="minorEastAsia"/>
          <w:kern w:val="2"/>
          <w:sz w:val="24"/>
          <w:szCs w:val="24"/>
          <w:lang w:val="en-MY" w:eastAsia="en-MY"/>
          <w14:ligatures w14:val="standardContextual"/>
        </w:rPr>
      </w:pPr>
      <w:hyperlink w:anchor="_Toc183218488" w:history="1">
        <w:r w:rsidRPr="002F4BA5">
          <w:rPr>
            <w:rStyle w:val="Hyperlink"/>
          </w:rPr>
          <w:t>Table 85: Processor Line Vs. Phase Count</w:t>
        </w:r>
        <w:r>
          <w:rPr>
            <w:webHidden/>
          </w:rPr>
          <w:tab/>
        </w:r>
        <w:r>
          <w:rPr>
            <w:webHidden/>
          </w:rPr>
          <w:fldChar w:fldCharType="begin"/>
        </w:r>
        <w:r>
          <w:rPr>
            <w:webHidden/>
          </w:rPr>
          <w:instrText xml:space="preserve"> PAGEREF _Toc183218488 \h </w:instrText>
        </w:r>
        <w:r>
          <w:rPr>
            <w:webHidden/>
          </w:rPr>
        </w:r>
        <w:r>
          <w:rPr>
            <w:webHidden/>
          </w:rPr>
          <w:fldChar w:fldCharType="separate"/>
        </w:r>
        <w:r w:rsidR="0003795B">
          <w:rPr>
            <w:webHidden/>
          </w:rPr>
          <w:t>144</w:t>
        </w:r>
        <w:r>
          <w:rPr>
            <w:webHidden/>
          </w:rPr>
          <w:fldChar w:fldCharType="end"/>
        </w:r>
      </w:hyperlink>
    </w:p>
    <w:p w14:paraId="05ED98E5" w14:textId="139E9DBC" w:rsidR="00BC1124" w:rsidRDefault="00BC1124">
      <w:pPr>
        <w:pStyle w:val="TableofFigures"/>
        <w:rPr>
          <w:rFonts w:eastAsiaTheme="minorEastAsia"/>
          <w:kern w:val="2"/>
          <w:sz w:val="24"/>
          <w:szCs w:val="24"/>
          <w:lang w:val="en-MY" w:eastAsia="en-MY"/>
          <w14:ligatures w14:val="standardContextual"/>
        </w:rPr>
      </w:pPr>
      <w:hyperlink w:anchor="_Toc183218489" w:history="1">
        <w:r w:rsidRPr="002F4BA5">
          <w:rPr>
            <w:rStyle w:val="Hyperlink"/>
          </w:rPr>
          <w:t>Table 86: Processor Line Power Specifications</w:t>
        </w:r>
        <w:r>
          <w:rPr>
            <w:webHidden/>
          </w:rPr>
          <w:tab/>
        </w:r>
        <w:r>
          <w:rPr>
            <w:webHidden/>
          </w:rPr>
          <w:fldChar w:fldCharType="begin"/>
        </w:r>
        <w:r>
          <w:rPr>
            <w:webHidden/>
          </w:rPr>
          <w:instrText xml:space="preserve"> PAGEREF _Toc183218489 \h </w:instrText>
        </w:r>
        <w:r>
          <w:rPr>
            <w:webHidden/>
          </w:rPr>
        </w:r>
        <w:r>
          <w:rPr>
            <w:webHidden/>
          </w:rPr>
          <w:fldChar w:fldCharType="separate"/>
        </w:r>
        <w:r w:rsidR="0003795B">
          <w:rPr>
            <w:webHidden/>
          </w:rPr>
          <w:t>144</w:t>
        </w:r>
        <w:r>
          <w:rPr>
            <w:webHidden/>
          </w:rPr>
          <w:fldChar w:fldCharType="end"/>
        </w:r>
      </w:hyperlink>
    </w:p>
    <w:p w14:paraId="070F40DE" w14:textId="300574CA" w:rsidR="00BC1124" w:rsidRDefault="00BC1124">
      <w:pPr>
        <w:pStyle w:val="TableofFigures"/>
        <w:rPr>
          <w:rFonts w:eastAsiaTheme="minorEastAsia"/>
          <w:kern w:val="2"/>
          <w:sz w:val="24"/>
          <w:szCs w:val="24"/>
          <w:lang w:val="en-MY" w:eastAsia="en-MY"/>
          <w14:ligatures w14:val="standardContextual"/>
        </w:rPr>
      </w:pPr>
      <w:hyperlink w:anchor="_Toc183218490" w:history="1">
        <w:r w:rsidRPr="002F4BA5">
          <w:rPr>
            <w:rStyle w:val="Hyperlink"/>
          </w:rPr>
          <w:t>Table 87: Critical Voltage Rails with default regulated voltage</w:t>
        </w:r>
        <w:r>
          <w:rPr>
            <w:webHidden/>
          </w:rPr>
          <w:tab/>
        </w:r>
        <w:r>
          <w:rPr>
            <w:webHidden/>
          </w:rPr>
          <w:fldChar w:fldCharType="begin"/>
        </w:r>
        <w:r>
          <w:rPr>
            <w:webHidden/>
          </w:rPr>
          <w:instrText xml:space="preserve"> PAGEREF _Toc183218490 \h </w:instrText>
        </w:r>
        <w:r>
          <w:rPr>
            <w:webHidden/>
          </w:rPr>
        </w:r>
        <w:r>
          <w:rPr>
            <w:webHidden/>
          </w:rPr>
          <w:fldChar w:fldCharType="separate"/>
        </w:r>
        <w:r w:rsidR="0003795B">
          <w:rPr>
            <w:webHidden/>
          </w:rPr>
          <w:t>146</w:t>
        </w:r>
        <w:r>
          <w:rPr>
            <w:webHidden/>
          </w:rPr>
          <w:fldChar w:fldCharType="end"/>
        </w:r>
      </w:hyperlink>
    </w:p>
    <w:p w14:paraId="6F38368C" w14:textId="276831D4" w:rsidR="00BC1124" w:rsidRDefault="00BC1124">
      <w:pPr>
        <w:pStyle w:val="TableofFigures"/>
        <w:rPr>
          <w:rFonts w:eastAsiaTheme="minorEastAsia"/>
          <w:kern w:val="2"/>
          <w:sz w:val="24"/>
          <w:szCs w:val="24"/>
          <w:lang w:val="en-MY" w:eastAsia="en-MY"/>
          <w14:ligatures w14:val="standardContextual"/>
        </w:rPr>
      </w:pPr>
      <w:hyperlink w:anchor="_Toc183218491" w:history="1">
        <w:r w:rsidRPr="002F4BA5">
          <w:rPr>
            <w:rStyle w:val="Hyperlink"/>
          </w:rPr>
          <w:t>Table 88: Typical Voltage rail for different Memory technologies</w:t>
        </w:r>
        <w:r>
          <w:rPr>
            <w:webHidden/>
          </w:rPr>
          <w:tab/>
        </w:r>
        <w:r>
          <w:rPr>
            <w:webHidden/>
          </w:rPr>
          <w:fldChar w:fldCharType="begin"/>
        </w:r>
        <w:r>
          <w:rPr>
            <w:webHidden/>
          </w:rPr>
          <w:instrText xml:space="preserve"> PAGEREF _Toc183218491 \h </w:instrText>
        </w:r>
        <w:r>
          <w:rPr>
            <w:webHidden/>
          </w:rPr>
        </w:r>
        <w:r>
          <w:rPr>
            <w:webHidden/>
          </w:rPr>
          <w:fldChar w:fldCharType="separate"/>
        </w:r>
        <w:r w:rsidR="0003795B">
          <w:rPr>
            <w:webHidden/>
          </w:rPr>
          <w:t>146</w:t>
        </w:r>
        <w:r>
          <w:rPr>
            <w:webHidden/>
          </w:rPr>
          <w:fldChar w:fldCharType="end"/>
        </w:r>
      </w:hyperlink>
    </w:p>
    <w:p w14:paraId="5A919803" w14:textId="0417D627" w:rsidR="00BC1124" w:rsidRDefault="00BC1124">
      <w:pPr>
        <w:pStyle w:val="TableofFigures"/>
        <w:rPr>
          <w:rFonts w:eastAsiaTheme="minorEastAsia"/>
          <w:kern w:val="2"/>
          <w:sz w:val="24"/>
          <w:szCs w:val="24"/>
          <w:lang w:val="en-MY" w:eastAsia="en-MY"/>
          <w14:ligatures w14:val="standardContextual"/>
        </w:rPr>
      </w:pPr>
      <w:hyperlink w:anchor="_Toc183218492" w:history="1">
        <w:r w:rsidRPr="002F4BA5">
          <w:rPr>
            <w:rStyle w:val="Hyperlink"/>
          </w:rPr>
          <w:t>Table 89: Voltage Margining support on WCL RVP</w:t>
        </w:r>
        <w:r>
          <w:rPr>
            <w:webHidden/>
          </w:rPr>
          <w:tab/>
        </w:r>
        <w:r>
          <w:rPr>
            <w:webHidden/>
          </w:rPr>
          <w:fldChar w:fldCharType="begin"/>
        </w:r>
        <w:r>
          <w:rPr>
            <w:webHidden/>
          </w:rPr>
          <w:instrText xml:space="preserve"> PAGEREF _Toc183218492 \h </w:instrText>
        </w:r>
        <w:r>
          <w:rPr>
            <w:webHidden/>
          </w:rPr>
        </w:r>
        <w:r>
          <w:rPr>
            <w:webHidden/>
          </w:rPr>
          <w:fldChar w:fldCharType="separate"/>
        </w:r>
        <w:r w:rsidR="0003795B">
          <w:rPr>
            <w:webHidden/>
          </w:rPr>
          <w:t>150</w:t>
        </w:r>
        <w:r>
          <w:rPr>
            <w:webHidden/>
          </w:rPr>
          <w:fldChar w:fldCharType="end"/>
        </w:r>
      </w:hyperlink>
    </w:p>
    <w:p w14:paraId="1E818E5F" w14:textId="28872FA7" w:rsidR="00BC1124" w:rsidRDefault="00BC1124">
      <w:pPr>
        <w:pStyle w:val="TableofFigures"/>
        <w:rPr>
          <w:rFonts w:eastAsiaTheme="minorEastAsia"/>
          <w:kern w:val="2"/>
          <w:sz w:val="24"/>
          <w:szCs w:val="24"/>
          <w:lang w:val="en-MY" w:eastAsia="en-MY"/>
          <w14:ligatures w14:val="standardContextual"/>
        </w:rPr>
      </w:pPr>
      <w:hyperlink w:anchor="_Toc183218493" w:history="1">
        <w:r w:rsidRPr="002F4BA5">
          <w:rPr>
            <w:rStyle w:val="Hyperlink"/>
          </w:rPr>
          <w:t>Table 90: DDR5 Energy telemetry mapping</w:t>
        </w:r>
        <w:r>
          <w:rPr>
            <w:webHidden/>
          </w:rPr>
          <w:tab/>
        </w:r>
        <w:r>
          <w:rPr>
            <w:webHidden/>
          </w:rPr>
          <w:fldChar w:fldCharType="begin"/>
        </w:r>
        <w:r>
          <w:rPr>
            <w:webHidden/>
          </w:rPr>
          <w:instrText xml:space="preserve"> PAGEREF _Toc183218493 \h </w:instrText>
        </w:r>
        <w:r>
          <w:rPr>
            <w:webHidden/>
          </w:rPr>
        </w:r>
        <w:r>
          <w:rPr>
            <w:webHidden/>
          </w:rPr>
          <w:fldChar w:fldCharType="separate"/>
        </w:r>
        <w:r w:rsidR="0003795B">
          <w:rPr>
            <w:webHidden/>
          </w:rPr>
          <w:t>152</w:t>
        </w:r>
        <w:r>
          <w:rPr>
            <w:webHidden/>
          </w:rPr>
          <w:fldChar w:fldCharType="end"/>
        </w:r>
      </w:hyperlink>
    </w:p>
    <w:p w14:paraId="6B3F9FD6" w14:textId="46A66329" w:rsidR="00BC1124" w:rsidRDefault="00BC1124">
      <w:pPr>
        <w:pStyle w:val="TableofFigures"/>
        <w:rPr>
          <w:rFonts w:eastAsiaTheme="minorEastAsia"/>
          <w:kern w:val="2"/>
          <w:sz w:val="24"/>
          <w:szCs w:val="24"/>
          <w:lang w:val="en-MY" w:eastAsia="en-MY"/>
          <w14:ligatures w14:val="standardContextual"/>
        </w:rPr>
      </w:pPr>
      <w:hyperlink w:anchor="_Toc183218494" w:history="1">
        <w:r w:rsidRPr="002F4BA5">
          <w:rPr>
            <w:rStyle w:val="Hyperlink"/>
          </w:rPr>
          <w:t>Table 91: DDR5 PnP/SYSTEM METER mapping</w:t>
        </w:r>
        <w:r>
          <w:rPr>
            <w:webHidden/>
          </w:rPr>
          <w:tab/>
        </w:r>
        <w:r>
          <w:rPr>
            <w:webHidden/>
          </w:rPr>
          <w:fldChar w:fldCharType="begin"/>
        </w:r>
        <w:r>
          <w:rPr>
            <w:webHidden/>
          </w:rPr>
          <w:instrText xml:space="preserve"> PAGEREF _Toc183218494 \h </w:instrText>
        </w:r>
        <w:r>
          <w:rPr>
            <w:webHidden/>
          </w:rPr>
        </w:r>
        <w:r>
          <w:rPr>
            <w:webHidden/>
          </w:rPr>
          <w:fldChar w:fldCharType="separate"/>
        </w:r>
        <w:r w:rsidR="0003795B">
          <w:rPr>
            <w:webHidden/>
          </w:rPr>
          <w:t>153</w:t>
        </w:r>
        <w:r>
          <w:rPr>
            <w:webHidden/>
          </w:rPr>
          <w:fldChar w:fldCharType="end"/>
        </w:r>
      </w:hyperlink>
    </w:p>
    <w:p w14:paraId="02E3BFF8" w14:textId="6D8F9536" w:rsidR="00BC1124" w:rsidRDefault="00BC1124">
      <w:pPr>
        <w:pStyle w:val="TableofFigures"/>
        <w:rPr>
          <w:rFonts w:eastAsiaTheme="minorEastAsia"/>
          <w:kern w:val="2"/>
          <w:sz w:val="24"/>
          <w:szCs w:val="24"/>
          <w:lang w:val="en-MY" w:eastAsia="en-MY"/>
          <w14:ligatures w14:val="standardContextual"/>
        </w:rPr>
      </w:pPr>
      <w:hyperlink w:anchor="_Toc183218495" w:history="1">
        <w:r w:rsidRPr="002F4BA5">
          <w:rPr>
            <w:rStyle w:val="Hyperlink"/>
          </w:rPr>
          <w:t>Table 92: LP5x Energy telemetry mapping</w:t>
        </w:r>
        <w:r>
          <w:rPr>
            <w:webHidden/>
          </w:rPr>
          <w:tab/>
        </w:r>
        <w:r>
          <w:rPr>
            <w:webHidden/>
          </w:rPr>
          <w:fldChar w:fldCharType="begin"/>
        </w:r>
        <w:r>
          <w:rPr>
            <w:webHidden/>
          </w:rPr>
          <w:instrText xml:space="preserve"> PAGEREF _Toc183218495 \h </w:instrText>
        </w:r>
        <w:r>
          <w:rPr>
            <w:webHidden/>
          </w:rPr>
        </w:r>
        <w:r>
          <w:rPr>
            <w:webHidden/>
          </w:rPr>
          <w:fldChar w:fldCharType="separate"/>
        </w:r>
        <w:r w:rsidR="0003795B">
          <w:rPr>
            <w:webHidden/>
          </w:rPr>
          <w:t>154</w:t>
        </w:r>
        <w:r>
          <w:rPr>
            <w:webHidden/>
          </w:rPr>
          <w:fldChar w:fldCharType="end"/>
        </w:r>
      </w:hyperlink>
    </w:p>
    <w:p w14:paraId="76483DDE" w14:textId="41EEC536" w:rsidR="00BC1124" w:rsidRDefault="00BC1124">
      <w:pPr>
        <w:pStyle w:val="TableofFigures"/>
        <w:rPr>
          <w:rFonts w:eastAsiaTheme="minorEastAsia"/>
          <w:kern w:val="2"/>
          <w:sz w:val="24"/>
          <w:szCs w:val="24"/>
          <w:lang w:val="en-MY" w:eastAsia="en-MY"/>
          <w14:ligatures w14:val="standardContextual"/>
        </w:rPr>
      </w:pPr>
      <w:hyperlink w:anchor="_Toc183218496" w:history="1">
        <w:r w:rsidRPr="002F4BA5">
          <w:rPr>
            <w:rStyle w:val="Hyperlink"/>
          </w:rPr>
          <w:t>Table 93: LP5x PnP/SYSTEM METER mapping</w:t>
        </w:r>
        <w:r>
          <w:rPr>
            <w:webHidden/>
          </w:rPr>
          <w:tab/>
        </w:r>
        <w:r>
          <w:rPr>
            <w:webHidden/>
          </w:rPr>
          <w:fldChar w:fldCharType="begin"/>
        </w:r>
        <w:r>
          <w:rPr>
            <w:webHidden/>
          </w:rPr>
          <w:instrText xml:space="preserve"> PAGEREF _Toc183218496 \h </w:instrText>
        </w:r>
        <w:r>
          <w:rPr>
            <w:webHidden/>
          </w:rPr>
        </w:r>
        <w:r>
          <w:rPr>
            <w:webHidden/>
          </w:rPr>
          <w:fldChar w:fldCharType="separate"/>
        </w:r>
        <w:r w:rsidR="0003795B">
          <w:rPr>
            <w:webHidden/>
          </w:rPr>
          <w:t>155</w:t>
        </w:r>
        <w:r>
          <w:rPr>
            <w:webHidden/>
          </w:rPr>
          <w:fldChar w:fldCharType="end"/>
        </w:r>
      </w:hyperlink>
    </w:p>
    <w:p w14:paraId="4C7A775E" w14:textId="16A59A71" w:rsidR="00BC1124" w:rsidRDefault="00BC1124">
      <w:pPr>
        <w:pStyle w:val="TableofFigures"/>
        <w:rPr>
          <w:rFonts w:eastAsiaTheme="minorEastAsia"/>
          <w:kern w:val="2"/>
          <w:sz w:val="24"/>
          <w:szCs w:val="24"/>
          <w:lang w:val="en-MY" w:eastAsia="en-MY"/>
          <w14:ligatures w14:val="standardContextual"/>
        </w:rPr>
      </w:pPr>
      <w:hyperlink w:anchor="_Toc183218497" w:history="1">
        <w:r w:rsidRPr="002F4BA5">
          <w:rPr>
            <w:rStyle w:val="Hyperlink"/>
          </w:rPr>
          <w:t>Table 94: LP5x Chrome/SYSTEM METER mapping</w:t>
        </w:r>
        <w:r>
          <w:rPr>
            <w:webHidden/>
          </w:rPr>
          <w:tab/>
        </w:r>
        <w:r>
          <w:rPr>
            <w:webHidden/>
          </w:rPr>
          <w:fldChar w:fldCharType="begin"/>
        </w:r>
        <w:r>
          <w:rPr>
            <w:webHidden/>
          </w:rPr>
          <w:instrText xml:space="preserve"> PAGEREF _Toc183218497 \h </w:instrText>
        </w:r>
        <w:r>
          <w:rPr>
            <w:webHidden/>
          </w:rPr>
        </w:r>
        <w:r>
          <w:rPr>
            <w:webHidden/>
          </w:rPr>
          <w:fldChar w:fldCharType="separate"/>
        </w:r>
        <w:r w:rsidR="0003795B">
          <w:rPr>
            <w:webHidden/>
          </w:rPr>
          <w:t>156</w:t>
        </w:r>
        <w:r>
          <w:rPr>
            <w:webHidden/>
          </w:rPr>
          <w:fldChar w:fldCharType="end"/>
        </w:r>
      </w:hyperlink>
    </w:p>
    <w:p w14:paraId="11423C86" w14:textId="4F2C95E4" w:rsidR="00BC1124" w:rsidRDefault="00BC1124">
      <w:pPr>
        <w:pStyle w:val="TableofFigures"/>
        <w:rPr>
          <w:rFonts w:eastAsiaTheme="minorEastAsia"/>
          <w:kern w:val="2"/>
          <w:sz w:val="24"/>
          <w:szCs w:val="24"/>
          <w:lang w:val="en-MY" w:eastAsia="en-MY"/>
          <w14:ligatures w14:val="standardContextual"/>
        </w:rPr>
      </w:pPr>
      <w:hyperlink w:anchor="_Toc183218498" w:history="1">
        <w:r w:rsidRPr="002F4BA5">
          <w:rPr>
            <w:rStyle w:val="Hyperlink"/>
          </w:rPr>
          <w:t>Table 95:  TTK3 &amp; H1 Connector</w:t>
        </w:r>
        <w:r>
          <w:rPr>
            <w:webHidden/>
          </w:rPr>
          <w:tab/>
        </w:r>
        <w:r>
          <w:rPr>
            <w:webHidden/>
          </w:rPr>
          <w:fldChar w:fldCharType="begin"/>
        </w:r>
        <w:r>
          <w:rPr>
            <w:webHidden/>
          </w:rPr>
          <w:instrText xml:space="preserve"> PAGEREF _Toc183218498 \h </w:instrText>
        </w:r>
        <w:r>
          <w:rPr>
            <w:webHidden/>
          </w:rPr>
        </w:r>
        <w:r>
          <w:rPr>
            <w:webHidden/>
          </w:rPr>
          <w:fldChar w:fldCharType="separate"/>
        </w:r>
        <w:r w:rsidR="0003795B">
          <w:rPr>
            <w:webHidden/>
          </w:rPr>
          <w:t>161</w:t>
        </w:r>
        <w:r>
          <w:rPr>
            <w:webHidden/>
          </w:rPr>
          <w:fldChar w:fldCharType="end"/>
        </w:r>
      </w:hyperlink>
    </w:p>
    <w:p w14:paraId="35189F52" w14:textId="3616D44F" w:rsidR="00BC1124" w:rsidRDefault="00BC1124">
      <w:pPr>
        <w:pStyle w:val="TableofFigures"/>
        <w:rPr>
          <w:rFonts w:eastAsiaTheme="minorEastAsia"/>
          <w:kern w:val="2"/>
          <w:sz w:val="24"/>
          <w:szCs w:val="24"/>
          <w:lang w:val="en-MY" w:eastAsia="en-MY"/>
          <w14:ligatures w14:val="standardContextual"/>
        </w:rPr>
      </w:pPr>
      <w:hyperlink w:anchor="_Toc183218499" w:history="1">
        <w:r w:rsidRPr="002F4BA5">
          <w:rPr>
            <w:rStyle w:val="Hyperlink"/>
          </w:rPr>
          <w:t>Table 96:  Memory Module Supported on Chrome RVP</w:t>
        </w:r>
        <w:r>
          <w:rPr>
            <w:webHidden/>
          </w:rPr>
          <w:tab/>
        </w:r>
        <w:r>
          <w:rPr>
            <w:webHidden/>
          </w:rPr>
          <w:fldChar w:fldCharType="begin"/>
        </w:r>
        <w:r>
          <w:rPr>
            <w:webHidden/>
          </w:rPr>
          <w:instrText xml:space="preserve"> PAGEREF _Toc183218499 \h </w:instrText>
        </w:r>
        <w:r>
          <w:rPr>
            <w:webHidden/>
          </w:rPr>
        </w:r>
        <w:r>
          <w:rPr>
            <w:webHidden/>
          </w:rPr>
          <w:fldChar w:fldCharType="separate"/>
        </w:r>
        <w:r w:rsidR="0003795B">
          <w:rPr>
            <w:webHidden/>
          </w:rPr>
          <w:t>163</w:t>
        </w:r>
        <w:r>
          <w:rPr>
            <w:webHidden/>
          </w:rPr>
          <w:fldChar w:fldCharType="end"/>
        </w:r>
      </w:hyperlink>
    </w:p>
    <w:p w14:paraId="0CA4E0F0" w14:textId="1B706665" w:rsidR="00BC1124" w:rsidRDefault="00BC1124">
      <w:pPr>
        <w:pStyle w:val="TableofFigures"/>
        <w:rPr>
          <w:rFonts w:eastAsiaTheme="minorEastAsia"/>
          <w:kern w:val="2"/>
          <w:sz w:val="24"/>
          <w:szCs w:val="24"/>
          <w:lang w:val="en-MY" w:eastAsia="en-MY"/>
          <w14:ligatures w14:val="standardContextual"/>
        </w:rPr>
      </w:pPr>
      <w:hyperlink w:anchor="_Toc183218500" w:history="1">
        <w:r w:rsidRPr="002F4BA5">
          <w:rPr>
            <w:rStyle w:val="Hyperlink"/>
          </w:rPr>
          <w:t>Table 97 : WCL CHROME RVP’s TCSS Type-C and display port configuration</w:t>
        </w:r>
        <w:r>
          <w:rPr>
            <w:webHidden/>
          </w:rPr>
          <w:tab/>
        </w:r>
        <w:r>
          <w:rPr>
            <w:webHidden/>
          </w:rPr>
          <w:fldChar w:fldCharType="begin"/>
        </w:r>
        <w:r>
          <w:rPr>
            <w:webHidden/>
          </w:rPr>
          <w:instrText xml:space="preserve"> PAGEREF _Toc183218500 \h </w:instrText>
        </w:r>
        <w:r>
          <w:rPr>
            <w:webHidden/>
          </w:rPr>
        </w:r>
        <w:r>
          <w:rPr>
            <w:webHidden/>
          </w:rPr>
          <w:fldChar w:fldCharType="separate"/>
        </w:r>
        <w:r w:rsidR="0003795B">
          <w:rPr>
            <w:webHidden/>
          </w:rPr>
          <w:t>165</w:t>
        </w:r>
        <w:r>
          <w:rPr>
            <w:webHidden/>
          </w:rPr>
          <w:fldChar w:fldCharType="end"/>
        </w:r>
      </w:hyperlink>
    </w:p>
    <w:p w14:paraId="50883EE8" w14:textId="2C5609FE" w:rsidR="005B069C" w:rsidRDefault="0096143A">
      <w:pPr>
        <w:tabs>
          <w:tab w:val="left" w:pos="0"/>
        </w:tabs>
        <w:ind w:right="-185"/>
      </w:pPr>
      <w:r>
        <w:rPr>
          <w:noProof/>
        </w:rPr>
        <w:fldChar w:fldCharType="end"/>
      </w:r>
    </w:p>
    <w:p w14:paraId="15E23C06" w14:textId="561E9D0C" w:rsidR="005B069C" w:rsidRDefault="005B069C">
      <w:pPr>
        <w:tabs>
          <w:tab w:val="left" w:pos="0"/>
        </w:tabs>
        <w:spacing w:after="0" w:line="240" w:lineRule="auto"/>
        <w:ind w:right="-185"/>
      </w:pPr>
      <w:r>
        <w:br w:type="page"/>
      </w:r>
    </w:p>
    <w:p w14:paraId="232581AE" w14:textId="2C3AF60A" w:rsidR="005B069C" w:rsidRDefault="005B069C" w:rsidP="00335EDB">
      <w:pPr>
        <w:pStyle w:val="Heading2"/>
        <w:numPr>
          <w:ilvl w:val="0"/>
          <w:numId w:val="0"/>
        </w:numPr>
        <w:ind w:left="-1300"/>
      </w:pPr>
      <w:bookmarkStart w:id="17" w:name="_Ref35527590"/>
      <w:bookmarkStart w:id="18" w:name="_Toc197421021"/>
      <w:r>
        <w:lastRenderedPageBreak/>
        <w:t>Reference Documents</w:t>
      </w:r>
      <w:bookmarkEnd w:id="17"/>
      <w:r w:rsidR="00934D4E">
        <w:t>/ Links</w:t>
      </w:r>
      <w:bookmarkEnd w:id="18"/>
    </w:p>
    <w:p w14:paraId="7205435E" w14:textId="6ED8641A" w:rsidR="00BC0472" w:rsidRPr="00281351" w:rsidRDefault="00A508CE" w:rsidP="00E868E2">
      <w:pPr>
        <w:pStyle w:val="ListParagraph"/>
        <w:numPr>
          <w:ilvl w:val="0"/>
          <w:numId w:val="35"/>
        </w:numPr>
        <w:tabs>
          <w:tab w:val="left" w:pos="0"/>
        </w:tabs>
        <w:ind w:right="-48"/>
      </w:pPr>
      <w:r w:rsidRPr="00281351">
        <w:t>WCL</w:t>
      </w:r>
      <w:r w:rsidR="00BC0472" w:rsidRPr="00281351">
        <w:t xml:space="preserve"> RVP PDT SharePoint </w:t>
      </w:r>
      <w:hyperlink r:id="rId12" w:history="1">
        <w:r w:rsidR="00BC0472" w:rsidRPr="00281351">
          <w:rPr>
            <w:rStyle w:val="Hyperlink"/>
            <w:rFonts w:asciiTheme="minorHAnsi" w:hAnsiTheme="minorHAnsi"/>
            <w:szCs w:val="22"/>
          </w:rPr>
          <w:t>link</w:t>
        </w:r>
      </w:hyperlink>
    </w:p>
    <w:p w14:paraId="025E993C" w14:textId="39C1D6D2" w:rsidR="00BC0472" w:rsidRPr="00281351" w:rsidRDefault="00A508CE" w:rsidP="00E868E2">
      <w:pPr>
        <w:pStyle w:val="ListParagraph"/>
        <w:numPr>
          <w:ilvl w:val="0"/>
          <w:numId w:val="35"/>
        </w:numPr>
        <w:tabs>
          <w:tab w:val="left" w:pos="0"/>
        </w:tabs>
        <w:ind w:right="-48"/>
      </w:pPr>
      <w:r w:rsidRPr="00281351">
        <w:t>WCL</w:t>
      </w:r>
      <w:r w:rsidR="00BC0472" w:rsidRPr="00281351">
        <w:t xml:space="preserve"> Platform Architecture </w:t>
      </w:r>
      <w:hyperlink r:id="rId13" w:history="1">
        <w:r w:rsidR="00BC0472" w:rsidRPr="00281351">
          <w:rPr>
            <w:rStyle w:val="Hyperlink"/>
            <w:rFonts w:asciiTheme="minorHAnsi" w:hAnsiTheme="minorHAnsi"/>
            <w:szCs w:val="22"/>
          </w:rPr>
          <w:t xml:space="preserve"> link</w:t>
        </w:r>
      </w:hyperlink>
      <w:r w:rsidR="00BC0472" w:rsidRPr="00281351">
        <w:t xml:space="preserve"> </w:t>
      </w:r>
    </w:p>
    <w:p w14:paraId="6EBE12B5" w14:textId="2A02B0A1" w:rsidR="00BC0472" w:rsidRPr="00281351" w:rsidRDefault="00281351" w:rsidP="00E868E2">
      <w:pPr>
        <w:pStyle w:val="ListParagraph"/>
        <w:numPr>
          <w:ilvl w:val="0"/>
          <w:numId w:val="35"/>
        </w:numPr>
        <w:tabs>
          <w:tab w:val="left" w:pos="0"/>
        </w:tabs>
        <w:ind w:right="-48"/>
      </w:pPr>
      <w:r w:rsidRPr="00281351">
        <w:t>WCL</w:t>
      </w:r>
      <w:r w:rsidR="00141F58" w:rsidRPr="00281351">
        <w:t xml:space="preserve"> </w:t>
      </w:r>
      <w:r w:rsidRPr="00281351">
        <w:t>P</w:t>
      </w:r>
      <w:r w:rsidR="00BC0472" w:rsidRPr="00281351">
        <w:t>latform SAS documents</w:t>
      </w:r>
      <w:hyperlink r:id="rId14" w:history="1">
        <w:r w:rsidR="00BC0472" w:rsidRPr="00281351">
          <w:rPr>
            <w:rStyle w:val="Hyperlink"/>
            <w:rFonts w:asciiTheme="minorHAnsi" w:hAnsiTheme="minorHAnsi"/>
            <w:szCs w:val="22"/>
          </w:rPr>
          <w:t xml:space="preserve"> link</w:t>
        </w:r>
      </w:hyperlink>
    </w:p>
    <w:p w14:paraId="5D2ECDF5" w14:textId="3CFB26D3" w:rsidR="00335894" w:rsidRPr="00281351" w:rsidRDefault="00281351" w:rsidP="00E868E2">
      <w:pPr>
        <w:pStyle w:val="ListParagraph"/>
        <w:numPr>
          <w:ilvl w:val="0"/>
          <w:numId w:val="35"/>
        </w:numPr>
        <w:tabs>
          <w:tab w:val="left" w:pos="0"/>
        </w:tabs>
        <w:ind w:right="-48"/>
        <w:rPr>
          <w:rStyle w:val="Hyperlink"/>
          <w:rFonts w:asciiTheme="minorHAnsi" w:hAnsiTheme="minorHAnsi"/>
          <w:color w:val="auto"/>
          <w:szCs w:val="22"/>
          <w:u w:val="none"/>
        </w:rPr>
      </w:pPr>
      <w:r w:rsidRPr="00281351">
        <w:t>WCL</w:t>
      </w:r>
      <w:r w:rsidR="00BC0472" w:rsidRPr="00281351">
        <w:t xml:space="preserve"> Platform CCB </w:t>
      </w:r>
      <w:hyperlink r:id="rId15" w:anchor="/query?queryId=16022028235" w:history="1">
        <w:r w:rsidR="00335894" w:rsidRPr="009D2F2B">
          <w:rPr>
            <w:rStyle w:val="Hyperlink"/>
            <w:rFonts w:asciiTheme="minorHAnsi" w:hAnsiTheme="minorHAnsi"/>
            <w:szCs w:val="22"/>
          </w:rPr>
          <w:t>link</w:t>
        </w:r>
      </w:hyperlink>
    </w:p>
    <w:p w14:paraId="457518E3" w14:textId="68DDFEA0" w:rsidR="005B069C" w:rsidRDefault="005B069C" w:rsidP="00335EDB">
      <w:pPr>
        <w:pStyle w:val="Heading2"/>
        <w:numPr>
          <w:ilvl w:val="0"/>
          <w:numId w:val="0"/>
        </w:numPr>
        <w:ind w:left="-1300"/>
      </w:pPr>
      <w:bookmarkStart w:id="19" w:name="_Toc197421022"/>
      <w:r>
        <w:t>Document Conventions</w:t>
      </w:r>
      <w:bookmarkEnd w:id="19"/>
    </w:p>
    <w:p w14:paraId="3848A3CB" w14:textId="7AA4354D" w:rsidR="005B069C" w:rsidRPr="00B83AAF" w:rsidRDefault="005B069C" w:rsidP="00465F33">
      <w:pPr>
        <w:tabs>
          <w:tab w:val="left" w:pos="0"/>
        </w:tabs>
        <w:ind w:right="-48"/>
        <w:jc w:val="both"/>
      </w:pPr>
      <w:r w:rsidRPr="00B83AAF">
        <w:t xml:space="preserve">The terms </w:t>
      </w:r>
      <w:r w:rsidR="00A508CE">
        <w:t>WCL</w:t>
      </w:r>
      <w:r w:rsidRPr="00B83AAF">
        <w:t>, processor and SoC are used interchangeably in the document.</w:t>
      </w:r>
    </w:p>
    <w:p w14:paraId="55C068BA" w14:textId="77777777" w:rsidR="005B069C" w:rsidRPr="00B83AAF" w:rsidRDefault="005B069C" w:rsidP="00465F33">
      <w:pPr>
        <w:tabs>
          <w:tab w:val="left" w:pos="0"/>
        </w:tabs>
        <w:ind w:right="-48"/>
        <w:jc w:val="both"/>
      </w:pPr>
      <w:r w:rsidRPr="00B83AAF">
        <w:t>Small letter ‘b’ stands for bits, e.g. Mbps stands for Megabits per second. Capital letter ‘B’ stands for Bytes, e.g. MB stands for Megabytes.</w:t>
      </w:r>
    </w:p>
    <w:p w14:paraId="71EDBD6A" w14:textId="488885B7" w:rsidR="00F04684" w:rsidRPr="00B83AAF" w:rsidRDefault="005B069C" w:rsidP="00465F33">
      <w:pPr>
        <w:tabs>
          <w:tab w:val="left" w:pos="0"/>
        </w:tabs>
        <w:ind w:right="-48"/>
        <w:jc w:val="both"/>
      </w:pPr>
      <w:r w:rsidRPr="00B83AAF">
        <w:t>All binary numbers will have a suffix ‘b’ at the end of the number, e.g. 00110b. Hexadecimal numbers will be mentioned with a prefix ‘0x’, e.g. 0x11FD. Decimal numbers will not have any suffix or prefix.</w:t>
      </w:r>
    </w:p>
    <w:p w14:paraId="387EA136" w14:textId="47DE6F97" w:rsidR="00F04684" w:rsidRPr="00B83AAF" w:rsidRDefault="00F04684" w:rsidP="00465F33">
      <w:pPr>
        <w:tabs>
          <w:tab w:val="left" w:pos="0"/>
        </w:tabs>
        <w:ind w:right="-48"/>
        <w:jc w:val="both"/>
      </w:pPr>
      <w:r w:rsidRPr="00B83AAF">
        <w:t xml:space="preserve">Capital letter ‘HDR’ stands for Header in the figures. </w:t>
      </w:r>
    </w:p>
    <w:p w14:paraId="00F77FA0" w14:textId="49C72DE3" w:rsidR="005B069C" w:rsidRDefault="005B069C" w:rsidP="00465F33">
      <w:pPr>
        <w:tabs>
          <w:tab w:val="left" w:pos="0"/>
        </w:tabs>
        <w:ind w:right="-48"/>
        <w:jc w:val="both"/>
      </w:pPr>
      <w:r w:rsidRPr="00B83AAF">
        <w:t xml:space="preserve">Items mentioned as </w:t>
      </w:r>
      <w:r w:rsidRPr="00B83AAF">
        <w:rPr>
          <w:b/>
          <w:color w:val="FF0000"/>
        </w:rPr>
        <w:t>TBD</w:t>
      </w:r>
      <w:r w:rsidRPr="00B83AAF">
        <w:t xml:space="preserve"> are open and yet to be closed from the design perspective.</w:t>
      </w:r>
      <w:r>
        <w:t xml:space="preserve"> </w:t>
      </w:r>
    </w:p>
    <w:p w14:paraId="79F6BE89" w14:textId="09F87E77" w:rsidR="00E056FC" w:rsidRPr="00E056FC" w:rsidRDefault="005B069C" w:rsidP="00335EDB">
      <w:pPr>
        <w:pStyle w:val="Heading2"/>
        <w:numPr>
          <w:ilvl w:val="0"/>
          <w:numId w:val="0"/>
        </w:numPr>
        <w:ind w:left="-1300"/>
      </w:pPr>
      <w:bookmarkStart w:id="20" w:name="_Toc197421023"/>
      <w:r>
        <w:t>Acronyms</w:t>
      </w:r>
      <w:bookmarkEnd w:id="20"/>
    </w:p>
    <w:tbl>
      <w:tblPr>
        <w:tblW w:w="5000" w:type="pct"/>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155"/>
      </w:tblGrid>
      <w:tr w:rsidR="00A20FED" w:rsidRPr="003B064C" w14:paraId="3C3C7826" w14:textId="77777777" w:rsidTr="00AA4DCE">
        <w:trPr>
          <w:trHeight w:val="20"/>
        </w:trPr>
        <w:tc>
          <w:tcPr>
            <w:tcW w:w="2718" w:type="dxa"/>
            <w:shd w:val="clear" w:color="auto" w:fill="BFBFBF" w:themeFill="background1" w:themeFillShade="BF"/>
            <w:noWrap/>
            <w:vAlign w:val="center"/>
          </w:tcPr>
          <w:p w14:paraId="515800F7" w14:textId="6ECA3282" w:rsidR="00D02AA5" w:rsidRPr="003B064C" w:rsidRDefault="00D15E2B" w:rsidP="00AA4DCE">
            <w:pPr>
              <w:tabs>
                <w:tab w:val="left" w:pos="0"/>
              </w:tabs>
              <w:spacing w:after="0" w:line="240" w:lineRule="auto"/>
              <w:jc w:val="center"/>
              <w:rPr>
                <w:rFonts w:eastAsia="Times New Roman" w:cstheme="minorHAnsi"/>
                <w:b/>
                <w:color w:val="000000"/>
                <w:sz w:val="20"/>
                <w:szCs w:val="20"/>
              </w:rPr>
            </w:pPr>
            <w:r>
              <w:rPr>
                <w:rFonts w:eastAsia="Times New Roman" w:cstheme="minorHAnsi"/>
                <w:b/>
                <w:sz w:val="20"/>
                <w:szCs w:val="20"/>
              </w:rPr>
              <w:t xml:space="preserve"> </w:t>
            </w:r>
            <w:r w:rsidR="00D02AA5" w:rsidRPr="003B064C">
              <w:rPr>
                <w:rFonts w:eastAsia="Times New Roman" w:cstheme="minorHAnsi"/>
                <w:b/>
                <w:sz w:val="20"/>
                <w:szCs w:val="20"/>
              </w:rPr>
              <w:t>Acronym</w:t>
            </w:r>
          </w:p>
        </w:tc>
        <w:tc>
          <w:tcPr>
            <w:tcW w:w="6155" w:type="dxa"/>
            <w:shd w:val="clear" w:color="auto" w:fill="BFBFBF" w:themeFill="background1" w:themeFillShade="BF"/>
            <w:noWrap/>
            <w:vAlign w:val="center"/>
          </w:tcPr>
          <w:p w14:paraId="3829F22D" w14:textId="0BEE0C50" w:rsidR="00D02AA5" w:rsidRPr="003B064C" w:rsidRDefault="00D02AA5" w:rsidP="00AA4DCE">
            <w:pPr>
              <w:tabs>
                <w:tab w:val="left" w:pos="0"/>
              </w:tabs>
              <w:spacing w:after="0" w:line="240" w:lineRule="auto"/>
              <w:ind w:right="-185"/>
              <w:jc w:val="center"/>
              <w:rPr>
                <w:rFonts w:eastAsia="Times New Roman" w:cstheme="minorHAnsi"/>
                <w:b/>
                <w:color w:val="000000"/>
                <w:sz w:val="20"/>
                <w:szCs w:val="20"/>
              </w:rPr>
            </w:pPr>
            <w:r w:rsidRPr="003B064C">
              <w:rPr>
                <w:rFonts w:eastAsia="Times New Roman" w:cstheme="minorHAnsi"/>
                <w:b/>
                <w:color w:val="000000"/>
                <w:sz w:val="20"/>
                <w:szCs w:val="20"/>
              </w:rPr>
              <w:t>Description</w:t>
            </w:r>
          </w:p>
        </w:tc>
      </w:tr>
      <w:tr w:rsidR="001570B6" w:rsidRPr="003B064C" w14:paraId="4C05661C" w14:textId="77777777" w:rsidTr="00AA4DCE">
        <w:trPr>
          <w:trHeight w:val="20"/>
        </w:trPr>
        <w:tc>
          <w:tcPr>
            <w:tcW w:w="2718" w:type="dxa"/>
            <w:shd w:val="clear" w:color="auto" w:fill="auto"/>
            <w:noWrap/>
            <w:vAlign w:val="center"/>
            <w:hideMark/>
          </w:tcPr>
          <w:p w14:paraId="25DB6E61" w14:textId="416D806F" w:rsidR="005B069C" w:rsidRPr="003B064C" w:rsidRDefault="00472ED0" w:rsidP="00AA4DCE">
            <w:pPr>
              <w:tabs>
                <w:tab w:val="left" w:pos="0"/>
              </w:tabs>
              <w:spacing w:after="0" w:line="240" w:lineRule="auto"/>
              <w:ind w:right="-185"/>
              <w:jc w:val="center"/>
              <w:rPr>
                <w:rFonts w:eastAsia="Times New Roman" w:cstheme="minorHAnsi"/>
                <w:color w:val="000000"/>
                <w:sz w:val="20"/>
                <w:szCs w:val="20"/>
              </w:rPr>
            </w:pPr>
            <w:r>
              <w:rPr>
                <w:rFonts w:eastAsia="Times New Roman" w:cstheme="minorHAnsi"/>
                <w:color w:val="000000"/>
                <w:sz w:val="20"/>
                <w:szCs w:val="20"/>
              </w:rPr>
              <w:t>WCL</w:t>
            </w:r>
          </w:p>
        </w:tc>
        <w:tc>
          <w:tcPr>
            <w:tcW w:w="6155" w:type="dxa"/>
            <w:shd w:val="clear" w:color="auto" w:fill="auto"/>
            <w:noWrap/>
            <w:vAlign w:val="center"/>
            <w:hideMark/>
          </w:tcPr>
          <w:p w14:paraId="6E263D2A" w14:textId="59D03804" w:rsidR="005B069C" w:rsidRPr="003B064C" w:rsidRDefault="00472ED0" w:rsidP="00AA4DCE">
            <w:pPr>
              <w:tabs>
                <w:tab w:val="left" w:pos="0"/>
              </w:tabs>
              <w:spacing w:after="0" w:line="240" w:lineRule="auto"/>
              <w:ind w:right="-185"/>
              <w:jc w:val="center"/>
              <w:rPr>
                <w:rFonts w:eastAsia="Times New Roman" w:cstheme="minorHAnsi"/>
                <w:color w:val="000000"/>
                <w:sz w:val="20"/>
                <w:szCs w:val="20"/>
              </w:rPr>
            </w:pPr>
            <w:r>
              <w:rPr>
                <w:rFonts w:eastAsia="Times New Roman" w:cstheme="minorHAnsi"/>
                <w:color w:val="000000"/>
                <w:sz w:val="20"/>
                <w:szCs w:val="20"/>
              </w:rPr>
              <w:t>Wildcat Lake</w:t>
            </w:r>
          </w:p>
        </w:tc>
      </w:tr>
      <w:tr w:rsidR="001570B6" w:rsidRPr="003B064C" w14:paraId="33A1EA4A" w14:textId="77777777" w:rsidTr="00AA4DCE">
        <w:trPr>
          <w:trHeight w:val="20"/>
        </w:trPr>
        <w:tc>
          <w:tcPr>
            <w:tcW w:w="2718" w:type="dxa"/>
            <w:shd w:val="clear" w:color="auto" w:fill="auto"/>
            <w:noWrap/>
            <w:vAlign w:val="center"/>
          </w:tcPr>
          <w:p w14:paraId="34818271" w14:textId="51D12514" w:rsidR="00553E9E" w:rsidRDefault="00553E9E" w:rsidP="00AA4DCE">
            <w:pPr>
              <w:tabs>
                <w:tab w:val="left" w:pos="0"/>
              </w:tabs>
              <w:spacing w:after="0" w:line="240" w:lineRule="auto"/>
              <w:ind w:right="-185"/>
              <w:jc w:val="center"/>
              <w:rPr>
                <w:rFonts w:eastAsia="Times New Roman" w:cstheme="minorHAnsi"/>
                <w:color w:val="000000"/>
                <w:sz w:val="20"/>
                <w:szCs w:val="20"/>
              </w:rPr>
            </w:pPr>
            <w:r>
              <w:rPr>
                <w:rFonts w:eastAsia="Times New Roman" w:cstheme="minorHAnsi"/>
                <w:color w:val="000000"/>
                <w:sz w:val="20"/>
                <w:szCs w:val="20"/>
              </w:rPr>
              <w:t>MT</w:t>
            </w:r>
            <w:r w:rsidRPr="003B064C">
              <w:rPr>
                <w:rFonts w:eastAsia="Times New Roman" w:cstheme="minorHAnsi"/>
                <w:color w:val="000000"/>
                <w:sz w:val="20"/>
                <w:szCs w:val="20"/>
              </w:rPr>
              <w:t>L</w:t>
            </w:r>
          </w:p>
        </w:tc>
        <w:tc>
          <w:tcPr>
            <w:tcW w:w="6155" w:type="dxa"/>
            <w:shd w:val="clear" w:color="auto" w:fill="auto"/>
            <w:noWrap/>
            <w:vAlign w:val="center"/>
          </w:tcPr>
          <w:p w14:paraId="6775F76C" w14:textId="5F884DD9" w:rsidR="00553E9E" w:rsidRDefault="00553E9E" w:rsidP="00AA4DCE">
            <w:pPr>
              <w:tabs>
                <w:tab w:val="left" w:pos="0"/>
              </w:tabs>
              <w:spacing w:after="0" w:line="240" w:lineRule="auto"/>
              <w:ind w:right="-185"/>
              <w:jc w:val="center"/>
              <w:rPr>
                <w:rFonts w:eastAsia="Times New Roman" w:cstheme="minorHAnsi"/>
                <w:color w:val="000000"/>
                <w:sz w:val="20"/>
                <w:szCs w:val="20"/>
              </w:rPr>
            </w:pPr>
            <w:r>
              <w:rPr>
                <w:rFonts w:eastAsia="Times New Roman" w:cstheme="minorHAnsi"/>
                <w:color w:val="000000"/>
                <w:sz w:val="20"/>
                <w:szCs w:val="20"/>
              </w:rPr>
              <w:t>Meteor</w:t>
            </w:r>
            <w:r w:rsidRPr="003B064C">
              <w:rPr>
                <w:rFonts w:eastAsia="Times New Roman" w:cstheme="minorHAnsi"/>
                <w:color w:val="000000"/>
                <w:sz w:val="20"/>
                <w:szCs w:val="20"/>
              </w:rPr>
              <w:t xml:space="preserve"> Lake</w:t>
            </w:r>
          </w:p>
        </w:tc>
      </w:tr>
      <w:tr w:rsidR="001570B6" w:rsidRPr="003B064C" w14:paraId="19FE6946" w14:textId="77777777" w:rsidTr="00AA4DCE">
        <w:trPr>
          <w:trHeight w:val="20"/>
        </w:trPr>
        <w:tc>
          <w:tcPr>
            <w:tcW w:w="2718" w:type="dxa"/>
            <w:shd w:val="clear" w:color="auto" w:fill="auto"/>
            <w:noWrap/>
            <w:vAlign w:val="center"/>
          </w:tcPr>
          <w:p w14:paraId="7A2A39A1" w14:textId="28BF05CE" w:rsidR="00E9716A" w:rsidRDefault="00E9716A" w:rsidP="00AA4DCE">
            <w:pPr>
              <w:tabs>
                <w:tab w:val="left" w:pos="0"/>
              </w:tabs>
              <w:spacing w:after="0" w:line="240" w:lineRule="auto"/>
              <w:ind w:right="-185"/>
              <w:jc w:val="center"/>
              <w:rPr>
                <w:rFonts w:eastAsia="Times New Roman" w:cstheme="minorHAnsi"/>
                <w:color w:val="000000"/>
                <w:sz w:val="20"/>
                <w:szCs w:val="20"/>
              </w:rPr>
            </w:pPr>
            <w:r>
              <w:rPr>
                <w:rFonts w:eastAsia="Times New Roman" w:cstheme="minorHAnsi"/>
                <w:color w:val="000000"/>
                <w:sz w:val="20"/>
                <w:szCs w:val="20"/>
              </w:rPr>
              <w:t>ARL</w:t>
            </w:r>
          </w:p>
        </w:tc>
        <w:tc>
          <w:tcPr>
            <w:tcW w:w="6155" w:type="dxa"/>
            <w:shd w:val="clear" w:color="auto" w:fill="auto"/>
            <w:noWrap/>
            <w:vAlign w:val="center"/>
          </w:tcPr>
          <w:p w14:paraId="40F1DED5" w14:textId="15B8E7F6" w:rsidR="00E9716A" w:rsidRPr="003B064C" w:rsidRDefault="00E9716A" w:rsidP="00AA4DCE">
            <w:pPr>
              <w:tabs>
                <w:tab w:val="left" w:pos="0"/>
              </w:tabs>
              <w:spacing w:after="0" w:line="240" w:lineRule="auto"/>
              <w:ind w:right="-185"/>
              <w:jc w:val="center"/>
              <w:rPr>
                <w:rFonts w:eastAsia="Times New Roman" w:cstheme="minorHAnsi"/>
                <w:color w:val="000000"/>
                <w:sz w:val="20"/>
                <w:szCs w:val="20"/>
              </w:rPr>
            </w:pPr>
            <w:r>
              <w:rPr>
                <w:rFonts w:eastAsia="Times New Roman" w:cstheme="minorHAnsi"/>
                <w:color w:val="000000"/>
                <w:sz w:val="20"/>
                <w:szCs w:val="20"/>
              </w:rPr>
              <w:t>Arrow Lake</w:t>
            </w:r>
          </w:p>
        </w:tc>
      </w:tr>
      <w:tr w:rsidR="001570B6" w:rsidRPr="003B064C" w14:paraId="6A5C59F5" w14:textId="77777777" w:rsidTr="00AA4DCE">
        <w:trPr>
          <w:trHeight w:val="20"/>
        </w:trPr>
        <w:tc>
          <w:tcPr>
            <w:tcW w:w="2718" w:type="dxa"/>
            <w:shd w:val="clear" w:color="auto" w:fill="auto"/>
            <w:noWrap/>
            <w:vAlign w:val="center"/>
          </w:tcPr>
          <w:p w14:paraId="6960B45F" w14:textId="22964F9F" w:rsidR="00CD53AC" w:rsidRDefault="00465CCB" w:rsidP="00AA4DCE">
            <w:pPr>
              <w:tabs>
                <w:tab w:val="left" w:pos="0"/>
              </w:tabs>
              <w:spacing w:after="0" w:line="240" w:lineRule="auto"/>
              <w:ind w:right="-185"/>
              <w:jc w:val="center"/>
              <w:rPr>
                <w:rFonts w:eastAsia="Times New Roman" w:cstheme="minorHAnsi"/>
                <w:color w:val="000000"/>
                <w:sz w:val="20"/>
                <w:szCs w:val="20"/>
              </w:rPr>
            </w:pPr>
            <w:r>
              <w:rPr>
                <w:rFonts w:eastAsia="Times New Roman" w:cstheme="minorHAnsi"/>
                <w:color w:val="000000"/>
                <w:sz w:val="20"/>
                <w:szCs w:val="20"/>
              </w:rPr>
              <w:t>ADL</w:t>
            </w:r>
          </w:p>
        </w:tc>
        <w:tc>
          <w:tcPr>
            <w:tcW w:w="6155" w:type="dxa"/>
            <w:shd w:val="clear" w:color="auto" w:fill="auto"/>
            <w:noWrap/>
            <w:vAlign w:val="center"/>
          </w:tcPr>
          <w:p w14:paraId="3DF4909B" w14:textId="6DE40662"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Alder Lake</w:t>
            </w:r>
          </w:p>
        </w:tc>
      </w:tr>
      <w:tr w:rsidR="001570B6" w:rsidRPr="003B064C" w14:paraId="1A13E806" w14:textId="77777777" w:rsidTr="00AA4DCE">
        <w:trPr>
          <w:trHeight w:val="20"/>
        </w:trPr>
        <w:tc>
          <w:tcPr>
            <w:tcW w:w="2718" w:type="dxa"/>
            <w:shd w:val="clear" w:color="auto" w:fill="auto"/>
            <w:noWrap/>
            <w:vAlign w:val="center"/>
            <w:hideMark/>
          </w:tcPr>
          <w:p w14:paraId="062B2D59"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AIC</w:t>
            </w:r>
          </w:p>
        </w:tc>
        <w:tc>
          <w:tcPr>
            <w:tcW w:w="6155" w:type="dxa"/>
            <w:shd w:val="clear" w:color="auto" w:fill="auto"/>
            <w:noWrap/>
            <w:vAlign w:val="center"/>
            <w:hideMark/>
          </w:tcPr>
          <w:p w14:paraId="41775565" w14:textId="1E2DBDB8"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Add-In Card</w:t>
            </w:r>
          </w:p>
        </w:tc>
      </w:tr>
      <w:tr w:rsidR="001570B6" w:rsidRPr="003B064C" w14:paraId="2276ABA5" w14:textId="77777777" w:rsidTr="00AA4DCE">
        <w:trPr>
          <w:trHeight w:val="20"/>
        </w:trPr>
        <w:tc>
          <w:tcPr>
            <w:tcW w:w="2718" w:type="dxa"/>
            <w:shd w:val="clear" w:color="auto" w:fill="auto"/>
            <w:noWrap/>
            <w:vAlign w:val="center"/>
            <w:hideMark/>
          </w:tcPr>
          <w:p w14:paraId="08B8E9FA" w14:textId="2A772F2E"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ALS</w:t>
            </w:r>
          </w:p>
        </w:tc>
        <w:tc>
          <w:tcPr>
            <w:tcW w:w="6155" w:type="dxa"/>
            <w:shd w:val="clear" w:color="auto" w:fill="auto"/>
            <w:noWrap/>
            <w:vAlign w:val="center"/>
            <w:hideMark/>
          </w:tcPr>
          <w:p w14:paraId="38F4CD59"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Active Level Shifter</w:t>
            </w:r>
          </w:p>
        </w:tc>
      </w:tr>
      <w:tr w:rsidR="001570B6" w:rsidRPr="003B064C" w14:paraId="66E9DA71" w14:textId="77777777" w:rsidTr="00AA4DCE">
        <w:trPr>
          <w:trHeight w:val="20"/>
        </w:trPr>
        <w:tc>
          <w:tcPr>
            <w:tcW w:w="2718" w:type="dxa"/>
            <w:shd w:val="clear" w:color="auto" w:fill="auto"/>
            <w:noWrap/>
            <w:vAlign w:val="center"/>
          </w:tcPr>
          <w:p w14:paraId="1C4B8432" w14:textId="4BCB0951"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BOM</w:t>
            </w:r>
          </w:p>
        </w:tc>
        <w:tc>
          <w:tcPr>
            <w:tcW w:w="6155" w:type="dxa"/>
            <w:shd w:val="clear" w:color="auto" w:fill="auto"/>
            <w:noWrap/>
            <w:vAlign w:val="center"/>
          </w:tcPr>
          <w:p w14:paraId="181B35C1" w14:textId="257C6EDF"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cstheme="minorHAnsi"/>
                <w:sz w:val="20"/>
                <w:szCs w:val="20"/>
              </w:rPr>
              <w:t>Bill of Material</w:t>
            </w:r>
          </w:p>
        </w:tc>
      </w:tr>
      <w:tr w:rsidR="001570B6" w:rsidRPr="003B064C" w14:paraId="25752F8E" w14:textId="77777777" w:rsidTr="00AA4DCE">
        <w:trPr>
          <w:trHeight w:val="20"/>
        </w:trPr>
        <w:tc>
          <w:tcPr>
            <w:tcW w:w="2718" w:type="dxa"/>
            <w:shd w:val="clear" w:color="auto" w:fill="auto"/>
            <w:noWrap/>
            <w:vAlign w:val="center"/>
          </w:tcPr>
          <w:p w14:paraId="23674819" w14:textId="1DCA5E26"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cstheme="minorHAnsi"/>
                <w:sz w:val="20"/>
                <w:szCs w:val="20"/>
              </w:rPr>
              <w:t>BP</w:t>
            </w:r>
          </w:p>
        </w:tc>
        <w:tc>
          <w:tcPr>
            <w:tcW w:w="6155" w:type="dxa"/>
            <w:shd w:val="clear" w:color="auto" w:fill="auto"/>
            <w:noWrap/>
            <w:vAlign w:val="center"/>
          </w:tcPr>
          <w:p w14:paraId="4C459BC2" w14:textId="778A9744" w:rsidR="00CD53AC" w:rsidRPr="003B064C" w:rsidRDefault="00CD53AC" w:rsidP="00AA4DCE">
            <w:pPr>
              <w:tabs>
                <w:tab w:val="left" w:pos="0"/>
              </w:tabs>
              <w:spacing w:after="0" w:line="240" w:lineRule="auto"/>
              <w:ind w:right="-185"/>
              <w:jc w:val="center"/>
              <w:rPr>
                <w:rFonts w:cstheme="minorHAnsi"/>
                <w:sz w:val="20"/>
                <w:szCs w:val="20"/>
              </w:rPr>
            </w:pPr>
            <w:r w:rsidRPr="003B064C">
              <w:rPr>
                <w:rFonts w:cstheme="minorHAnsi"/>
                <w:sz w:val="20"/>
                <w:szCs w:val="20"/>
              </w:rPr>
              <w:t>Back Panel</w:t>
            </w:r>
          </w:p>
        </w:tc>
      </w:tr>
      <w:tr w:rsidR="001570B6" w:rsidRPr="003B064C" w14:paraId="22C34027" w14:textId="77777777" w:rsidTr="00AA4DCE">
        <w:trPr>
          <w:trHeight w:val="20"/>
        </w:trPr>
        <w:tc>
          <w:tcPr>
            <w:tcW w:w="2718" w:type="dxa"/>
            <w:shd w:val="clear" w:color="auto" w:fill="auto"/>
            <w:noWrap/>
            <w:vAlign w:val="center"/>
            <w:hideMark/>
          </w:tcPr>
          <w:p w14:paraId="3DA3AA64"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BSSB</w:t>
            </w:r>
          </w:p>
        </w:tc>
        <w:tc>
          <w:tcPr>
            <w:tcW w:w="6155" w:type="dxa"/>
            <w:shd w:val="clear" w:color="auto" w:fill="auto"/>
            <w:noWrap/>
            <w:vAlign w:val="center"/>
            <w:hideMark/>
          </w:tcPr>
          <w:p w14:paraId="4ACC82D0" w14:textId="3959B826"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 xml:space="preserve">Boundary Scan </w:t>
            </w:r>
            <w:r w:rsidR="007366A9" w:rsidRPr="003B064C">
              <w:rPr>
                <w:rFonts w:eastAsia="Times New Roman" w:cstheme="minorHAnsi"/>
                <w:color w:val="000000"/>
                <w:sz w:val="20"/>
                <w:szCs w:val="20"/>
              </w:rPr>
              <w:t>Sideband</w:t>
            </w:r>
          </w:p>
        </w:tc>
      </w:tr>
      <w:tr w:rsidR="001570B6" w:rsidRPr="003B064C" w14:paraId="446612A4" w14:textId="77777777" w:rsidTr="00AA4DCE">
        <w:trPr>
          <w:trHeight w:val="20"/>
        </w:trPr>
        <w:tc>
          <w:tcPr>
            <w:tcW w:w="2718" w:type="dxa"/>
            <w:shd w:val="clear" w:color="auto" w:fill="auto"/>
            <w:noWrap/>
            <w:vAlign w:val="center"/>
            <w:hideMark/>
          </w:tcPr>
          <w:p w14:paraId="3780E2CC"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CC</w:t>
            </w:r>
          </w:p>
        </w:tc>
        <w:tc>
          <w:tcPr>
            <w:tcW w:w="6155" w:type="dxa"/>
            <w:shd w:val="clear" w:color="auto" w:fill="auto"/>
            <w:noWrap/>
            <w:vAlign w:val="center"/>
            <w:hideMark/>
          </w:tcPr>
          <w:p w14:paraId="668982A6"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Configuration channel</w:t>
            </w:r>
          </w:p>
        </w:tc>
      </w:tr>
      <w:tr w:rsidR="001570B6" w:rsidRPr="003B064C" w14:paraId="1BC014B6" w14:textId="77777777" w:rsidTr="00AA4DCE">
        <w:trPr>
          <w:trHeight w:val="20"/>
        </w:trPr>
        <w:tc>
          <w:tcPr>
            <w:tcW w:w="2718" w:type="dxa"/>
            <w:shd w:val="clear" w:color="auto" w:fill="auto"/>
            <w:noWrap/>
            <w:vAlign w:val="center"/>
          </w:tcPr>
          <w:p w14:paraId="280FCDD2" w14:textId="1587B226"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cstheme="minorHAnsi"/>
                <w:sz w:val="20"/>
                <w:szCs w:val="20"/>
              </w:rPr>
              <w:t>CRLS</w:t>
            </w:r>
          </w:p>
        </w:tc>
        <w:tc>
          <w:tcPr>
            <w:tcW w:w="6155" w:type="dxa"/>
            <w:shd w:val="clear" w:color="auto" w:fill="auto"/>
            <w:noWrap/>
            <w:vAlign w:val="center"/>
          </w:tcPr>
          <w:p w14:paraId="0157AE23" w14:textId="11CA0E62"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cstheme="minorHAnsi"/>
                <w:sz w:val="20"/>
                <w:szCs w:val="20"/>
              </w:rPr>
              <w:t>Cost Reduced Level Shifter</w:t>
            </w:r>
          </w:p>
        </w:tc>
      </w:tr>
      <w:tr w:rsidR="001570B6" w:rsidRPr="003B064C" w14:paraId="07BA6ADA" w14:textId="77777777" w:rsidTr="00AA4DCE">
        <w:trPr>
          <w:trHeight w:val="20"/>
        </w:trPr>
        <w:tc>
          <w:tcPr>
            <w:tcW w:w="2718" w:type="dxa"/>
            <w:shd w:val="clear" w:color="auto" w:fill="auto"/>
            <w:noWrap/>
            <w:vAlign w:val="center"/>
            <w:hideMark/>
          </w:tcPr>
          <w:p w14:paraId="1AE5EC7B"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DCI-OOB</w:t>
            </w:r>
          </w:p>
        </w:tc>
        <w:tc>
          <w:tcPr>
            <w:tcW w:w="6155" w:type="dxa"/>
            <w:shd w:val="clear" w:color="auto" w:fill="auto"/>
            <w:noWrap/>
            <w:vAlign w:val="center"/>
            <w:hideMark/>
          </w:tcPr>
          <w:p w14:paraId="01ADE86E" w14:textId="0B55DE83"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Direct Connect Interface Out of Band</w:t>
            </w:r>
          </w:p>
        </w:tc>
      </w:tr>
      <w:tr w:rsidR="001570B6" w:rsidRPr="003B064C" w14:paraId="34CE8B0C" w14:textId="77777777" w:rsidTr="00AA4DCE">
        <w:trPr>
          <w:trHeight w:val="20"/>
        </w:trPr>
        <w:tc>
          <w:tcPr>
            <w:tcW w:w="2718" w:type="dxa"/>
            <w:shd w:val="clear" w:color="auto" w:fill="auto"/>
            <w:noWrap/>
            <w:vAlign w:val="center"/>
            <w:hideMark/>
          </w:tcPr>
          <w:p w14:paraId="15A1EB17" w14:textId="4731481C"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DDR</w:t>
            </w:r>
          </w:p>
        </w:tc>
        <w:tc>
          <w:tcPr>
            <w:tcW w:w="6155" w:type="dxa"/>
            <w:shd w:val="clear" w:color="auto" w:fill="auto"/>
            <w:noWrap/>
            <w:vAlign w:val="center"/>
            <w:hideMark/>
          </w:tcPr>
          <w:p w14:paraId="7FC49D2C" w14:textId="48A8324A"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Double Data Rate</w:t>
            </w:r>
          </w:p>
        </w:tc>
      </w:tr>
      <w:tr w:rsidR="001570B6" w:rsidRPr="003B064C" w14:paraId="0F408292" w14:textId="77777777" w:rsidTr="00AA4DCE">
        <w:trPr>
          <w:trHeight w:val="20"/>
        </w:trPr>
        <w:tc>
          <w:tcPr>
            <w:tcW w:w="2718" w:type="dxa"/>
            <w:shd w:val="clear" w:color="auto" w:fill="auto"/>
            <w:noWrap/>
            <w:vAlign w:val="center"/>
            <w:hideMark/>
          </w:tcPr>
          <w:p w14:paraId="72B9165C"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DnX</w:t>
            </w:r>
          </w:p>
        </w:tc>
        <w:tc>
          <w:tcPr>
            <w:tcW w:w="6155" w:type="dxa"/>
            <w:shd w:val="clear" w:color="auto" w:fill="auto"/>
            <w:noWrap/>
            <w:vAlign w:val="center"/>
            <w:hideMark/>
          </w:tcPr>
          <w:p w14:paraId="419BC0CE" w14:textId="41FA6BBC"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 xml:space="preserve">Download and </w:t>
            </w:r>
            <w:r w:rsidR="007366A9" w:rsidRPr="003B064C">
              <w:rPr>
                <w:rFonts w:eastAsia="Times New Roman" w:cstheme="minorHAnsi"/>
                <w:color w:val="000000"/>
                <w:sz w:val="20"/>
                <w:szCs w:val="20"/>
              </w:rPr>
              <w:t>execute</w:t>
            </w:r>
          </w:p>
        </w:tc>
      </w:tr>
      <w:tr w:rsidR="001570B6" w:rsidRPr="003B064C" w14:paraId="46A719BE" w14:textId="77777777" w:rsidTr="00AA4DCE">
        <w:trPr>
          <w:trHeight w:val="20"/>
        </w:trPr>
        <w:tc>
          <w:tcPr>
            <w:tcW w:w="2718" w:type="dxa"/>
            <w:shd w:val="clear" w:color="auto" w:fill="auto"/>
            <w:noWrap/>
            <w:vAlign w:val="center"/>
            <w:hideMark/>
          </w:tcPr>
          <w:p w14:paraId="38DDC573"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DP</w:t>
            </w:r>
          </w:p>
        </w:tc>
        <w:tc>
          <w:tcPr>
            <w:tcW w:w="6155" w:type="dxa"/>
            <w:shd w:val="clear" w:color="auto" w:fill="auto"/>
            <w:noWrap/>
            <w:vAlign w:val="center"/>
            <w:hideMark/>
          </w:tcPr>
          <w:p w14:paraId="2EEC9F46"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Display port</w:t>
            </w:r>
          </w:p>
        </w:tc>
      </w:tr>
      <w:tr w:rsidR="001570B6" w:rsidRPr="003B064C" w14:paraId="0FBF7588" w14:textId="77777777" w:rsidTr="00AA4DCE">
        <w:trPr>
          <w:trHeight w:val="20"/>
        </w:trPr>
        <w:tc>
          <w:tcPr>
            <w:tcW w:w="2718" w:type="dxa"/>
            <w:shd w:val="clear" w:color="auto" w:fill="auto"/>
            <w:noWrap/>
            <w:vAlign w:val="center"/>
            <w:hideMark/>
          </w:tcPr>
          <w:p w14:paraId="13937BA6"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DPC</w:t>
            </w:r>
          </w:p>
        </w:tc>
        <w:tc>
          <w:tcPr>
            <w:tcW w:w="6155" w:type="dxa"/>
            <w:shd w:val="clear" w:color="auto" w:fill="auto"/>
            <w:noWrap/>
            <w:vAlign w:val="center"/>
            <w:hideMark/>
          </w:tcPr>
          <w:p w14:paraId="1BFB38D1"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DIMMs Per Channel</w:t>
            </w:r>
          </w:p>
        </w:tc>
      </w:tr>
      <w:tr w:rsidR="001570B6" w:rsidRPr="003B064C" w14:paraId="1BC467E8" w14:textId="77777777" w:rsidTr="00AA4DCE">
        <w:trPr>
          <w:trHeight w:val="20"/>
        </w:trPr>
        <w:tc>
          <w:tcPr>
            <w:tcW w:w="2718" w:type="dxa"/>
            <w:shd w:val="clear" w:color="auto" w:fill="auto"/>
            <w:noWrap/>
            <w:vAlign w:val="center"/>
            <w:hideMark/>
          </w:tcPr>
          <w:p w14:paraId="3F0CA072"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EC</w:t>
            </w:r>
          </w:p>
        </w:tc>
        <w:tc>
          <w:tcPr>
            <w:tcW w:w="6155" w:type="dxa"/>
            <w:shd w:val="clear" w:color="auto" w:fill="auto"/>
            <w:noWrap/>
            <w:vAlign w:val="center"/>
            <w:hideMark/>
          </w:tcPr>
          <w:p w14:paraId="62741E89" w14:textId="7777777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Embedded controller</w:t>
            </w:r>
          </w:p>
        </w:tc>
      </w:tr>
      <w:tr w:rsidR="001570B6" w:rsidRPr="003B064C" w14:paraId="005A381A" w14:textId="77777777" w:rsidTr="00AA4DCE">
        <w:trPr>
          <w:trHeight w:val="20"/>
        </w:trPr>
        <w:tc>
          <w:tcPr>
            <w:tcW w:w="2718" w:type="dxa"/>
            <w:shd w:val="clear" w:color="auto" w:fill="auto"/>
            <w:noWrap/>
            <w:vAlign w:val="center"/>
          </w:tcPr>
          <w:p w14:paraId="24C21431" w14:textId="39682026" w:rsidR="00CD53AC" w:rsidRPr="003B064C" w:rsidRDefault="00CD53AC" w:rsidP="00AA4DCE">
            <w:pPr>
              <w:tabs>
                <w:tab w:val="left" w:pos="0"/>
              </w:tabs>
              <w:spacing w:after="0" w:line="240" w:lineRule="auto"/>
              <w:ind w:right="-185"/>
              <w:jc w:val="center"/>
              <w:rPr>
                <w:rFonts w:cstheme="minorHAnsi"/>
                <w:sz w:val="20"/>
                <w:szCs w:val="20"/>
              </w:rPr>
            </w:pPr>
            <w:r w:rsidRPr="003B064C">
              <w:rPr>
                <w:rFonts w:cstheme="minorHAnsi"/>
                <w:sz w:val="20"/>
                <w:szCs w:val="20"/>
              </w:rPr>
              <w:t>FP</w:t>
            </w:r>
          </w:p>
        </w:tc>
        <w:tc>
          <w:tcPr>
            <w:tcW w:w="6155" w:type="dxa"/>
            <w:shd w:val="clear" w:color="auto" w:fill="auto"/>
            <w:noWrap/>
            <w:vAlign w:val="center"/>
          </w:tcPr>
          <w:p w14:paraId="448D6B4D" w14:textId="77457BA7" w:rsidR="00CD53AC" w:rsidRPr="003B064C" w:rsidRDefault="00CD53AC" w:rsidP="00AA4DCE">
            <w:pPr>
              <w:tabs>
                <w:tab w:val="left" w:pos="0"/>
              </w:tabs>
              <w:spacing w:after="0" w:line="240" w:lineRule="auto"/>
              <w:ind w:right="-185"/>
              <w:jc w:val="center"/>
              <w:rPr>
                <w:rFonts w:eastAsia="Times New Roman" w:cstheme="minorHAnsi"/>
                <w:color w:val="000000"/>
                <w:sz w:val="20"/>
                <w:szCs w:val="20"/>
              </w:rPr>
            </w:pPr>
            <w:r w:rsidRPr="003B064C">
              <w:rPr>
                <w:rFonts w:cstheme="minorHAnsi"/>
                <w:sz w:val="20"/>
                <w:szCs w:val="20"/>
              </w:rPr>
              <w:t>Front Panel</w:t>
            </w:r>
          </w:p>
        </w:tc>
      </w:tr>
      <w:tr w:rsidR="00776BB8" w:rsidRPr="003B064C" w14:paraId="1CF6DD41" w14:textId="77777777" w:rsidTr="00776BB8">
        <w:trPr>
          <w:trHeight w:val="20"/>
        </w:trPr>
        <w:tc>
          <w:tcPr>
            <w:tcW w:w="2718" w:type="dxa"/>
            <w:shd w:val="clear" w:color="auto" w:fill="auto"/>
            <w:noWrap/>
            <w:vAlign w:val="center"/>
          </w:tcPr>
          <w:p w14:paraId="039CEF92" w14:textId="126D6964" w:rsidR="00776BB8" w:rsidRPr="003B064C" w:rsidRDefault="00776BB8" w:rsidP="00776BB8">
            <w:pPr>
              <w:tabs>
                <w:tab w:val="left" w:pos="0"/>
              </w:tabs>
              <w:spacing w:after="0" w:line="240" w:lineRule="auto"/>
              <w:ind w:right="-185"/>
              <w:jc w:val="center"/>
              <w:rPr>
                <w:rFonts w:cstheme="minorHAnsi"/>
                <w:sz w:val="20"/>
                <w:szCs w:val="20"/>
              </w:rPr>
            </w:pPr>
            <w:r>
              <w:rPr>
                <w:rFonts w:eastAsia="Times New Roman" w:cstheme="minorHAnsi"/>
                <w:color w:val="000000"/>
                <w:sz w:val="20"/>
                <w:szCs w:val="20"/>
              </w:rPr>
              <w:t>GBR</w:t>
            </w:r>
          </w:p>
        </w:tc>
        <w:tc>
          <w:tcPr>
            <w:tcW w:w="6155" w:type="dxa"/>
            <w:shd w:val="clear" w:color="auto" w:fill="auto"/>
            <w:noWrap/>
            <w:vAlign w:val="center"/>
          </w:tcPr>
          <w:p w14:paraId="369F6BC9" w14:textId="0A70DD46" w:rsidR="00776BB8" w:rsidRPr="003B064C" w:rsidRDefault="00776BB8" w:rsidP="00776BB8">
            <w:pPr>
              <w:tabs>
                <w:tab w:val="left" w:pos="0"/>
              </w:tabs>
              <w:spacing w:after="0" w:line="240" w:lineRule="auto"/>
              <w:ind w:right="-185"/>
              <w:jc w:val="center"/>
              <w:rPr>
                <w:rFonts w:cstheme="minorHAnsi"/>
                <w:sz w:val="20"/>
                <w:szCs w:val="20"/>
              </w:rPr>
            </w:pPr>
            <w:r>
              <w:rPr>
                <w:rFonts w:eastAsia="Times New Roman" w:cstheme="minorHAnsi"/>
                <w:color w:val="000000"/>
                <w:sz w:val="20"/>
                <w:szCs w:val="20"/>
              </w:rPr>
              <w:t>Gothic Bridge</w:t>
            </w:r>
          </w:p>
        </w:tc>
      </w:tr>
      <w:tr w:rsidR="00776BB8" w:rsidRPr="003B064C" w14:paraId="1C03890B" w14:textId="77777777" w:rsidTr="00AA4DCE">
        <w:trPr>
          <w:trHeight w:val="20"/>
        </w:trPr>
        <w:tc>
          <w:tcPr>
            <w:tcW w:w="2718" w:type="dxa"/>
            <w:shd w:val="clear" w:color="auto" w:fill="auto"/>
            <w:noWrap/>
            <w:vAlign w:val="center"/>
            <w:hideMark/>
          </w:tcPr>
          <w:p w14:paraId="58D2E59A" w14:textId="7777777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GND</w:t>
            </w:r>
          </w:p>
        </w:tc>
        <w:tc>
          <w:tcPr>
            <w:tcW w:w="6155" w:type="dxa"/>
            <w:shd w:val="clear" w:color="auto" w:fill="auto"/>
            <w:noWrap/>
            <w:vAlign w:val="center"/>
            <w:hideMark/>
          </w:tcPr>
          <w:p w14:paraId="2DBF393C" w14:textId="7777777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Ground return</w:t>
            </w:r>
          </w:p>
        </w:tc>
      </w:tr>
      <w:tr w:rsidR="00776BB8" w:rsidRPr="003B064C" w14:paraId="1828490E" w14:textId="77777777" w:rsidTr="00AA4DCE">
        <w:trPr>
          <w:trHeight w:val="20"/>
        </w:trPr>
        <w:tc>
          <w:tcPr>
            <w:tcW w:w="2718" w:type="dxa"/>
            <w:shd w:val="clear" w:color="auto" w:fill="auto"/>
            <w:noWrap/>
            <w:vAlign w:val="center"/>
            <w:hideMark/>
          </w:tcPr>
          <w:p w14:paraId="4EAD2118" w14:textId="7777777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HDMI</w:t>
            </w:r>
          </w:p>
        </w:tc>
        <w:tc>
          <w:tcPr>
            <w:tcW w:w="6155" w:type="dxa"/>
            <w:shd w:val="clear" w:color="auto" w:fill="auto"/>
            <w:noWrap/>
            <w:vAlign w:val="center"/>
            <w:hideMark/>
          </w:tcPr>
          <w:p w14:paraId="62DB751A" w14:textId="7777777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High-Definition Multimedia Interface</w:t>
            </w:r>
          </w:p>
        </w:tc>
      </w:tr>
      <w:tr w:rsidR="00776BB8" w:rsidRPr="003B064C" w14:paraId="2B3B2CC0" w14:textId="77777777" w:rsidTr="00AA4DCE">
        <w:trPr>
          <w:trHeight w:val="20"/>
        </w:trPr>
        <w:tc>
          <w:tcPr>
            <w:tcW w:w="2718" w:type="dxa"/>
            <w:shd w:val="clear" w:color="auto" w:fill="auto"/>
            <w:noWrap/>
            <w:vAlign w:val="center"/>
            <w:hideMark/>
          </w:tcPr>
          <w:p w14:paraId="5C87530F" w14:textId="7777777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I3C</w:t>
            </w:r>
          </w:p>
        </w:tc>
        <w:tc>
          <w:tcPr>
            <w:tcW w:w="6155" w:type="dxa"/>
            <w:shd w:val="clear" w:color="auto" w:fill="auto"/>
            <w:noWrap/>
            <w:vAlign w:val="center"/>
            <w:hideMark/>
          </w:tcPr>
          <w:p w14:paraId="4E8A5066" w14:textId="7777777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Improved Inter Integrated Circuit also known as Sense Wire</w:t>
            </w:r>
          </w:p>
        </w:tc>
      </w:tr>
      <w:tr w:rsidR="00776BB8" w:rsidRPr="003B064C" w14:paraId="0E657173" w14:textId="77777777" w:rsidTr="00AA4DCE">
        <w:trPr>
          <w:trHeight w:val="20"/>
        </w:trPr>
        <w:tc>
          <w:tcPr>
            <w:tcW w:w="2718" w:type="dxa"/>
            <w:shd w:val="clear" w:color="auto" w:fill="auto"/>
            <w:noWrap/>
            <w:vAlign w:val="center"/>
            <w:hideMark/>
          </w:tcPr>
          <w:p w14:paraId="18309779" w14:textId="7777777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IIC or I2C</w:t>
            </w:r>
          </w:p>
        </w:tc>
        <w:tc>
          <w:tcPr>
            <w:tcW w:w="6155" w:type="dxa"/>
            <w:shd w:val="clear" w:color="auto" w:fill="auto"/>
            <w:noWrap/>
            <w:vAlign w:val="center"/>
            <w:hideMark/>
          </w:tcPr>
          <w:p w14:paraId="1B2FA8A5" w14:textId="7777777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Inter-Integrated Circuit</w:t>
            </w:r>
          </w:p>
        </w:tc>
      </w:tr>
      <w:tr w:rsidR="00776BB8" w:rsidRPr="003B064C" w14:paraId="6AFCCC13" w14:textId="77777777" w:rsidTr="00AA4DCE">
        <w:trPr>
          <w:trHeight w:val="20"/>
        </w:trPr>
        <w:tc>
          <w:tcPr>
            <w:tcW w:w="2718" w:type="dxa"/>
            <w:shd w:val="clear" w:color="auto" w:fill="auto"/>
            <w:noWrap/>
            <w:vAlign w:val="center"/>
          </w:tcPr>
          <w:p w14:paraId="153CD0EE" w14:textId="0C0320FD"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KoZ</w:t>
            </w:r>
          </w:p>
        </w:tc>
        <w:tc>
          <w:tcPr>
            <w:tcW w:w="6155" w:type="dxa"/>
            <w:shd w:val="clear" w:color="auto" w:fill="auto"/>
            <w:noWrap/>
            <w:vAlign w:val="center"/>
          </w:tcPr>
          <w:p w14:paraId="5927E804" w14:textId="744EC681"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Keep-out Zone</w:t>
            </w:r>
          </w:p>
        </w:tc>
      </w:tr>
      <w:tr w:rsidR="00776BB8" w:rsidRPr="003B064C" w14:paraId="7E4883F1" w14:textId="77777777" w:rsidTr="00AA4DCE">
        <w:trPr>
          <w:trHeight w:val="20"/>
        </w:trPr>
        <w:tc>
          <w:tcPr>
            <w:tcW w:w="2718" w:type="dxa"/>
            <w:shd w:val="clear" w:color="auto" w:fill="auto"/>
            <w:noWrap/>
            <w:vAlign w:val="center"/>
            <w:hideMark/>
          </w:tcPr>
          <w:p w14:paraId="64BE0265" w14:textId="7777777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LSPCON</w:t>
            </w:r>
          </w:p>
        </w:tc>
        <w:tc>
          <w:tcPr>
            <w:tcW w:w="6155" w:type="dxa"/>
            <w:shd w:val="clear" w:color="auto" w:fill="auto"/>
            <w:noWrap/>
            <w:vAlign w:val="center"/>
            <w:hideMark/>
          </w:tcPr>
          <w:p w14:paraId="686ED0AE" w14:textId="7777777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Level Shifter Protocol Converter</w:t>
            </w:r>
          </w:p>
        </w:tc>
      </w:tr>
      <w:tr w:rsidR="00776BB8" w:rsidRPr="003B064C" w14:paraId="4C736740" w14:textId="77777777" w:rsidTr="00AA4DCE">
        <w:trPr>
          <w:trHeight w:val="20"/>
        </w:trPr>
        <w:tc>
          <w:tcPr>
            <w:tcW w:w="2718" w:type="dxa"/>
            <w:shd w:val="clear" w:color="auto" w:fill="auto"/>
            <w:noWrap/>
            <w:vAlign w:val="center"/>
            <w:hideMark/>
          </w:tcPr>
          <w:p w14:paraId="3EFAA17F" w14:textId="3B9CD436"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NOA</w:t>
            </w:r>
          </w:p>
        </w:tc>
        <w:tc>
          <w:tcPr>
            <w:tcW w:w="6155" w:type="dxa"/>
            <w:shd w:val="clear" w:color="auto" w:fill="auto"/>
            <w:noWrap/>
            <w:vAlign w:val="center"/>
            <w:hideMark/>
          </w:tcPr>
          <w:p w14:paraId="3012632C" w14:textId="0A85F2C3"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Node Observation Architecture</w:t>
            </w:r>
          </w:p>
        </w:tc>
      </w:tr>
      <w:tr w:rsidR="00776BB8" w:rsidRPr="003B064C" w14:paraId="02F98B78" w14:textId="77777777" w:rsidTr="00AA4DCE">
        <w:trPr>
          <w:trHeight w:val="20"/>
        </w:trPr>
        <w:tc>
          <w:tcPr>
            <w:tcW w:w="2718" w:type="dxa"/>
            <w:shd w:val="clear" w:color="auto" w:fill="auto"/>
            <w:noWrap/>
            <w:vAlign w:val="center"/>
            <w:hideMark/>
          </w:tcPr>
          <w:p w14:paraId="024CDB0B" w14:textId="689DC2AC"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cstheme="minorHAnsi"/>
                <w:sz w:val="20"/>
                <w:szCs w:val="20"/>
              </w:rPr>
              <w:t>PCH</w:t>
            </w:r>
          </w:p>
        </w:tc>
        <w:tc>
          <w:tcPr>
            <w:tcW w:w="6155" w:type="dxa"/>
            <w:shd w:val="clear" w:color="auto" w:fill="auto"/>
            <w:noWrap/>
            <w:vAlign w:val="center"/>
            <w:hideMark/>
          </w:tcPr>
          <w:p w14:paraId="597BF1D6" w14:textId="0FF57CF0"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cstheme="minorHAnsi"/>
                <w:sz w:val="20"/>
                <w:szCs w:val="20"/>
              </w:rPr>
              <w:t>Platform Controller Hub</w:t>
            </w:r>
          </w:p>
        </w:tc>
      </w:tr>
      <w:tr w:rsidR="00776BB8" w:rsidRPr="003B064C" w14:paraId="7A064761" w14:textId="77777777" w:rsidTr="00AA4DCE">
        <w:trPr>
          <w:trHeight w:val="20"/>
        </w:trPr>
        <w:tc>
          <w:tcPr>
            <w:tcW w:w="2718" w:type="dxa"/>
            <w:shd w:val="clear" w:color="auto" w:fill="auto"/>
            <w:noWrap/>
            <w:vAlign w:val="center"/>
          </w:tcPr>
          <w:p w14:paraId="43081F6A" w14:textId="7D350B1C"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lastRenderedPageBreak/>
              <w:t>PD</w:t>
            </w:r>
          </w:p>
        </w:tc>
        <w:tc>
          <w:tcPr>
            <w:tcW w:w="6155" w:type="dxa"/>
            <w:shd w:val="clear" w:color="auto" w:fill="auto"/>
            <w:noWrap/>
            <w:vAlign w:val="center"/>
          </w:tcPr>
          <w:p w14:paraId="29AA0172" w14:textId="27018A49"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Power Delivery</w:t>
            </w:r>
          </w:p>
        </w:tc>
      </w:tr>
      <w:tr w:rsidR="00776BB8" w:rsidRPr="003B064C" w14:paraId="27A0050C" w14:textId="77777777" w:rsidTr="00AA4DCE">
        <w:trPr>
          <w:trHeight w:val="20"/>
        </w:trPr>
        <w:tc>
          <w:tcPr>
            <w:tcW w:w="2718" w:type="dxa"/>
            <w:shd w:val="clear" w:color="auto" w:fill="auto"/>
            <w:noWrap/>
            <w:vAlign w:val="center"/>
            <w:hideMark/>
          </w:tcPr>
          <w:p w14:paraId="3A683437" w14:textId="32D5627A"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PD</w:t>
            </w:r>
          </w:p>
        </w:tc>
        <w:tc>
          <w:tcPr>
            <w:tcW w:w="6155" w:type="dxa"/>
            <w:shd w:val="clear" w:color="auto" w:fill="auto"/>
            <w:noWrap/>
            <w:vAlign w:val="center"/>
            <w:hideMark/>
          </w:tcPr>
          <w:p w14:paraId="4AA7EF9C" w14:textId="221C330F"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Power Down</w:t>
            </w:r>
          </w:p>
        </w:tc>
      </w:tr>
      <w:tr w:rsidR="00776BB8" w:rsidRPr="003B064C" w14:paraId="7925703E" w14:textId="77777777" w:rsidTr="00AA4DCE">
        <w:trPr>
          <w:trHeight w:val="20"/>
        </w:trPr>
        <w:tc>
          <w:tcPr>
            <w:tcW w:w="2718" w:type="dxa"/>
            <w:shd w:val="clear" w:color="auto" w:fill="auto"/>
            <w:noWrap/>
            <w:vAlign w:val="center"/>
            <w:hideMark/>
          </w:tcPr>
          <w:p w14:paraId="40EE5AE0" w14:textId="4EDC64B1"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POR</w:t>
            </w:r>
          </w:p>
        </w:tc>
        <w:tc>
          <w:tcPr>
            <w:tcW w:w="6155" w:type="dxa"/>
            <w:shd w:val="clear" w:color="auto" w:fill="auto"/>
            <w:noWrap/>
            <w:vAlign w:val="center"/>
            <w:hideMark/>
          </w:tcPr>
          <w:p w14:paraId="13212216" w14:textId="0D257EC3"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Plan of record</w:t>
            </w:r>
          </w:p>
        </w:tc>
      </w:tr>
      <w:tr w:rsidR="00776BB8" w:rsidRPr="003B064C" w14:paraId="2A5AB854" w14:textId="77777777" w:rsidTr="00AA4DCE">
        <w:trPr>
          <w:trHeight w:val="20"/>
        </w:trPr>
        <w:tc>
          <w:tcPr>
            <w:tcW w:w="2718" w:type="dxa"/>
            <w:shd w:val="clear" w:color="auto" w:fill="auto"/>
            <w:noWrap/>
            <w:vAlign w:val="center"/>
            <w:hideMark/>
          </w:tcPr>
          <w:p w14:paraId="2C4FFAF4" w14:textId="36A909E4"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PSS</w:t>
            </w:r>
          </w:p>
        </w:tc>
        <w:tc>
          <w:tcPr>
            <w:tcW w:w="6155" w:type="dxa"/>
            <w:shd w:val="clear" w:color="auto" w:fill="auto"/>
            <w:noWrap/>
            <w:vAlign w:val="center"/>
            <w:hideMark/>
          </w:tcPr>
          <w:p w14:paraId="135B2302" w14:textId="5F98202D"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Processor Secured Storage</w:t>
            </w:r>
          </w:p>
        </w:tc>
      </w:tr>
      <w:tr w:rsidR="00776BB8" w:rsidRPr="003B064C" w14:paraId="2A6822A9" w14:textId="77777777" w:rsidTr="00AA4DCE">
        <w:trPr>
          <w:trHeight w:val="20"/>
        </w:trPr>
        <w:tc>
          <w:tcPr>
            <w:tcW w:w="2718" w:type="dxa"/>
            <w:shd w:val="clear" w:color="auto" w:fill="auto"/>
            <w:noWrap/>
            <w:vAlign w:val="center"/>
            <w:hideMark/>
          </w:tcPr>
          <w:p w14:paraId="755E359F" w14:textId="19EA030F"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cstheme="minorHAnsi"/>
                <w:sz w:val="20"/>
                <w:szCs w:val="20"/>
              </w:rPr>
              <w:t>RVP</w:t>
            </w:r>
          </w:p>
        </w:tc>
        <w:tc>
          <w:tcPr>
            <w:tcW w:w="6155" w:type="dxa"/>
            <w:shd w:val="clear" w:color="auto" w:fill="auto"/>
            <w:noWrap/>
            <w:vAlign w:val="center"/>
            <w:hideMark/>
          </w:tcPr>
          <w:p w14:paraId="3A3BFD10" w14:textId="01891A42"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cstheme="minorHAnsi"/>
                <w:sz w:val="20"/>
                <w:szCs w:val="20"/>
              </w:rPr>
              <w:t>Reference Validation Platform</w:t>
            </w:r>
          </w:p>
        </w:tc>
      </w:tr>
      <w:tr w:rsidR="00776BB8" w:rsidRPr="003B064C" w14:paraId="0354B4A3" w14:textId="77777777" w:rsidTr="00AA4DCE">
        <w:trPr>
          <w:trHeight w:val="20"/>
        </w:trPr>
        <w:tc>
          <w:tcPr>
            <w:tcW w:w="2718" w:type="dxa"/>
            <w:shd w:val="clear" w:color="auto" w:fill="auto"/>
            <w:noWrap/>
            <w:vAlign w:val="center"/>
          </w:tcPr>
          <w:p w14:paraId="795ED64B" w14:textId="1D0AD60B"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SBU</w:t>
            </w:r>
          </w:p>
        </w:tc>
        <w:tc>
          <w:tcPr>
            <w:tcW w:w="6155" w:type="dxa"/>
            <w:shd w:val="clear" w:color="auto" w:fill="auto"/>
            <w:noWrap/>
            <w:vAlign w:val="center"/>
          </w:tcPr>
          <w:p w14:paraId="464FED70" w14:textId="0B4B4B30"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Sideband use</w:t>
            </w:r>
          </w:p>
        </w:tc>
      </w:tr>
      <w:tr w:rsidR="00776BB8" w:rsidRPr="003B064C" w14:paraId="57C46EB7" w14:textId="77777777" w:rsidTr="00AA4DCE">
        <w:trPr>
          <w:trHeight w:val="20"/>
        </w:trPr>
        <w:tc>
          <w:tcPr>
            <w:tcW w:w="2718" w:type="dxa"/>
            <w:shd w:val="clear" w:color="auto" w:fill="auto"/>
            <w:noWrap/>
            <w:vAlign w:val="center"/>
            <w:hideMark/>
          </w:tcPr>
          <w:p w14:paraId="78066AAF" w14:textId="4DF282DC"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cstheme="minorHAnsi"/>
                <w:sz w:val="20"/>
                <w:szCs w:val="20"/>
              </w:rPr>
              <w:t>SKU</w:t>
            </w:r>
          </w:p>
        </w:tc>
        <w:tc>
          <w:tcPr>
            <w:tcW w:w="6155" w:type="dxa"/>
            <w:shd w:val="clear" w:color="auto" w:fill="auto"/>
            <w:noWrap/>
            <w:vAlign w:val="center"/>
            <w:hideMark/>
          </w:tcPr>
          <w:p w14:paraId="2937ABBE" w14:textId="06C080C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cstheme="minorHAnsi"/>
                <w:sz w:val="20"/>
                <w:szCs w:val="20"/>
              </w:rPr>
              <w:t>Stock Keeping Unit</w:t>
            </w:r>
          </w:p>
        </w:tc>
      </w:tr>
      <w:tr w:rsidR="00776BB8" w:rsidRPr="003B064C" w14:paraId="15BD9D0E" w14:textId="77777777" w:rsidTr="00AA4DCE">
        <w:trPr>
          <w:trHeight w:val="20"/>
        </w:trPr>
        <w:tc>
          <w:tcPr>
            <w:tcW w:w="2718" w:type="dxa"/>
            <w:shd w:val="clear" w:color="auto" w:fill="auto"/>
            <w:noWrap/>
            <w:vAlign w:val="center"/>
          </w:tcPr>
          <w:p w14:paraId="1306FCCF" w14:textId="35DF5E2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SML/SMB</w:t>
            </w:r>
          </w:p>
        </w:tc>
        <w:tc>
          <w:tcPr>
            <w:tcW w:w="6155" w:type="dxa"/>
            <w:shd w:val="clear" w:color="auto" w:fill="auto"/>
            <w:noWrap/>
            <w:vAlign w:val="center"/>
          </w:tcPr>
          <w:p w14:paraId="0E1D511E" w14:textId="0BCBB044"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System management link/Bus</w:t>
            </w:r>
          </w:p>
        </w:tc>
      </w:tr>
      <w:tr w:rsidR="00776BB8" w:rsidRPr="003B064C" w14:paraId="3099F467" w14:textId="77777777" w:rsidTr="00AA4DCE">
        <w:trPr>
          <w:trHeight w:val="20"/>
        </w:trPr>
        <w:tc>
          <w:tcPr>
            <w:tcW w:w="2718" w:type="dxa"/>
            <w:shd w:val="clear" w:color="auto" w:fill="auto"/>
            <w:noWrap/>
            <w:vAlign w:val="center"/>
            <w:hideMark/>
          </w:tcPr>
          <w:p w14:paraId="25D84264" w14:textId="4ED15B16"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SODIMM</w:t>
            </w:r>
          </w:p>
        </w:tc>
        <w:tc>
          <w:tcPr>
            <w:tcW w:w="6155" w:type="dxa"/>
            <w:shd w:val="clear" w:color="auto" w:fill="auto"/>
            <w:noWrap/>
            <w:vAlign w:val="center"/>
            <w:hideMark/>
          </w:tcPr>
          <w:p w14:paraId="7477BCFC" w14:textId="2D0C2192"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Single Outline Dual Inline Memory Module</w:t>
            </w:r>
          </w:p>
        </w:tc>
      </w:tr>
      <w:tr w:rsidR="00776BB8" w:rsidRPr="003B064C" w14:paraId="497C041F" w14:textId="77777777" w:rsidTr="00AA4DCE">
        <w:trPr>
          <w:trHeight w:val="20"/>
        </w:trPr>
        <w:tc>
          <w:tcPr>
            <w:tcW w:w="2718" w:type="dxa"/>
            <w:shd w:val="clear" w:color="auto" w:fill="auto"/>
            <w:noWrap/>
            <w:vAlign w:val="center"/>
            <w:hideMark/>
          </w:tcPr>
          <w:p w14:paraId="1D41D9C7" w14:textId="0CF26AF4"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SPI</w:t>
            </w:r>
          </w:p>
        </w:tc>
        <w:tc>
          <w:tcPr>
            <w:tcW w:w="6155" w:type="dxa"/>
            <w:shd w:val="clear" w:color="auto" w:fill="auto"/>
            <w:noWrap/>
            <w:vAlign w:val="center"/>
            <w:hideMark/>
          </w:tcPr>
          <w:p w14:paraId="024C7047" w14:textId="04A63E93"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Serial Peripheral Interface</w:t>
            </w:r>
          </w:p>
        </w:tc>
      </w:tr>
      <w:tr w:rsidR="00776BB8" w:rsidRPr="003B064C" w14:paraId="5E1397BA" w14:textId="77777777" w:rsidTr="00AA4DCE">
        <w:trPr>
          <w:trHeight w:val="20"/>
        </w:trPr>
        <w:tc>
          <w:tcPr>
            <w:tcW w:w="2718" w:type="dxa"/>
            <w:shd w:val="clear" w:color="auto" w:fill="auto"/>
            <w:noWrap/>
            <w:vAlign w:val="center"/>
            <w:hideMark/>
          </w:tcPr>
          <w:p w14:paraId="35B6F92C" w14:textId="42A38A30"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TBT</w:t>
            </w:r>
          </w:p>
        </w:tc>
        <w:tc>
          <w:tcPr>
            <w:tcW w:w="6155" w:type="dxa"/>
            <w:shd w:val="clear" w:color="auto" w:fill="auto"/>
            <w:noWrap/>
            <w:vAlign w:val="center"/>
            <w:hideMark/>
          </w:tcPr>
          <w:p w14:paraId="4781EAA5" w14:textId="6E2E66C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Thunderbolt</w:t>
            </w:r>
          </w:p>
        </w:tc>
      </w:tr>
      <w:tr w:rsidR="00776BB8" w:rsidRPr="003B064C" w14:paraId="232B8DC8" w14:textId="77777777" w:rsidTr="00AA4DCE">
        <w:trPr>
          <w:trHeight w:val="20"/>
        </w:trPr>
        <w:tc>
          <w:tcPr>
            <w:tcW w:w="2718" w:type="dxa"/>
            <w:shd w:val="clear" w:color="auto" w:fill="auto"/>
            <w:noWrap/>
            <w:vAlign w:val="center"/>
            <w:hideMark/>
          </w:tcPr>
          <w:p w14:paraId="30B0A7F8" w14:textId="2DE4AFF1"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TCPC</w:t>
            </w:r>
          </w:p>
        </w:tc>
        <w:tc>
          <w:tcPr>
            <w:tcW w:w="6155" w:type="dxa"/>
            <w:shd w:val="clear" w:color="auto" w:fill="auto"/>
            <w:noWrap/>
            <w:vAlign w:val="center"/>
            <w:hideMark/>
          </w:tcPr>
          <w:p w14:paraId="04289011" w14:textId="2FBA4B3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Type-C port controller</w:t>
            </w:r>
          </w:p>
        </w:tc>
      </w:tr>
      <w:tr w:rsidR="00776BB8" w:rsidRPr="003B064C" w14:paraId="7672ACCA" w14:textId="77777777" w:rsidTr="00AA4DCE">
        <w:trPr>
          <w:trHeight w:val="20"/>
        </w:trPr>
        <w:tc>
          <w:tcPr>
            <w:tcW w:w="2718" w:type="dxa"/>
            <w:shd w:val="clear" w:color="auto" w:fill="auto"/>
            <w:noWrap/>
            <w:vAlign w:val="center"/>
            <w:hideMark/>
          </w:tcPr>
          <w:p w14:paraId="58EAEE92" w14:textId="0AF7A70F"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TCPs</w:t>
            </w:r>
          </w:p>
        </w:tc>
        <w:tc>
          <w:tcPr>
            <w:tcW w:w="6155" w:type="dxa"/>
            <w:shd w:val="clear" w:color="auto" w:fill="auto"/>
            <w:noWrap/>
            <w:vAlign w:val="center"/>
            <w:hideMark/>
          </w:tcPr>
          <w:p w14:paraId="47CF4ABA" w14:textId="34A32F1F"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Type-C ports</w:t>
            </w:r>
          </w:p>
        </w:tc>
      </w:tr>
      <w:tr w:rsidR="00776BB8" w:rsidRPr="003B064C" w14:paraId="308DBB6F" w14:textId="77777777" w:rsidTr="00AA4DCE">
        <w:trPr>
          <w:trHeight w:val="20"/>
        </w:trPr>
        <w:tc>
          <w:tcPr>
            <w:tcW w:w="2718" w:type="dxa"/>
            <w:shd w:val="clear" w:color="auto" w:fill="auto"/>
            <w:noWrap/>
            <w:vAlign w:val="center"/>
            <w:hideMark/>
          </w:tcPr>
          <w:p w14:paraId="285BBED1" w14:textId="680A61C3"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TCSS</w:t>
            </w:r>
          </w:p>
        </w:tc>
        <w:tc>
          <w:tcPr>
            <w:tcW w:w="6155" w:type="dxa"/>
            <w:shd w:val="clear" w:color="auto" w:fill="auto"/>
            <w:noWrap/>
            <w:vAlign w:val="center"/>
            <w:hideMark/>
          </w:tcPr>
          <w:p w14:paraId="62B40E19" w14:textId="73E6B4F6"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Type-C sub system</w:t>
            </w:r>
          </w:p>
        </w:tc>
      </w:tr>
      <w:tr w:rsidR="00776BB8" w:rsidRPr="003B064C" w14:paraId="5CE65812" w14:textId="77777777" w:rsidTr="00AA4DCE">
        <w:trPr>
          <w:trHeight w:val="20"/>
        </w:trPr>
        <w:tc>
          <w:tcPr>
            <w:tcW w:w="2718" w:type="dxa"/>
            <w:shd w:val="clear" w:color="auto" w:fill="auto"/>
            <w:noWrap/>
            <w:vAlign w:val="center"/>
            <w:hideMark/>
          </w:tcPr>
          <w:p w14:paraId="485C6FCF" w14:textId="01FE50D3"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THC</w:t>
            </w:r>
          </w:p>
        </w:tc>
        <w:tc>
          <w:tcPr>
            <w:tcW w:w="6155" w:type="dxa"/>
            <w:shd w:val="clear" w:color="auto" w:fill="auto"/>
            <w:noWrap/>
            <w:vAlign w:val="center"/>
            <w:hideMark/>
          </w:tcPr>
          <w:p w14:paraId="1D3A33EA" w14:textId="10425B99"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Touch Host Controller</w:t>
            </w:r>
          </w:p>
        </w:tc>
      </w:tr>
      <w:tr w:rsidR="00776BB8" w:rsidRPr="003B064C" w14:paraId="42EE3716" w14:textId="77777777" w:rsidTr="00AA4DCE">
        <w:trPr>
          <w:trHeight w:val="20"/>
        </w:trPr>
        <w:tc>
          <w:tcPr>
            <w:tcW w:w="2718" w:type="dxa"/>
            <w:shd w:val="clear" w:color="auto" w:fill="auto"/>
            <w:noWrap/>
            <w:vAlign w:val="center"/>
            <w:hideMark/>
          </w:tcPr>
          <w:p w14:paraId="0BCD8FFF" w14:textId="666E69C9"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UFP / DFP</w:t>
            </w:r>
          </w:p>
        </w:tc>
        <w:tc>
          <w:tcPr>
            <w:tcW w:w="6155" w:type="dxa"/>
            <w:shd w:val="clear" w:color="auto" w:fill="auto"/>
            <w:noWrap/>
            <w:vAlign w:val="center"/>
            <w:hideMark/>
          </w:tcPr>
          <w:p w14:paraId="6819DADD" w14:textId="22E0664F"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Upstream/Downstream Facing Port</w:t>
            </w:r>
          </w:p>
        </w:tc>
      </w:tr>
      <w:tr w:rsidR="00776BB8" w:rsidRPr="003B064C" w14:paraId="28AF414E" w14:textId="77777777" w:rsidTr="00AA4DCE">
        <w:trPr>
          <w:trHeight w:val="20"/>
        </w:trPr>
        <w:tc>
          <w:tcPr>
            <w:tcW w:w="2718" w:type="dxa"/>
            <w:shd w:val="clear" w:color="auto" w:fill="auto"/>
            <w:noWrap/>
            <w:vAlign w:val="center"/>
            <w:hideMark/>
          </w:tcPr>
          <w:p w14:paraId="47C428EC" w14:textId="43787429"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USB</w:t>
            </w:r>
          </w:p>
        </w:tc>
        <w:tc>
          <w:tcPr>
            <w:tcW w:w="6155" w:type="dxa"/>
            <w:shd w:val="clear" w:color="auto" w:fill="auto"/>
            <w:noWrap/>
            <w:vAlign w:val="center"/>
            <w:hideMark/>
          </w:tcPr>
          <w:p w14:paraId="4B62CF15" w14:textId="3578FDCA"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Universal Serial Bus</w:t>
            </w:r>
          </w:p>
        </w:tc>
      </w:tr>
      <w:tr w:rsidR="00776BB8" w:rsidRPr="003B064C" w14:paraId="46F50017" w14:textId="77777777" w:rsidTr="00AA4DCE">
        <w:trPr>
          <w:trHeight w:val="20"/>
        </w:trPr>
        <w:tc>
          <w:tcPr>
            <w:tcW w:w="2718" w:type="dxa"/>
            <w:shd w:val="clear" w:color="auto" w:fill="auto"/>
            <w:noWrap/>
            <w:vAlign w:val="center"/>
            <w:hideMark/>
          </w:tcPr>
          <w:p w14:paraId="66691DA8" w14:textId="711E9004"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VBUS</w:t>
            </w:r>
          </w:p>
        </w:tc>
        <w:tc>
          <w:tcPr>
            <w:tcW w:w="6155" w:type="dxa"/>
            <w:shd w:val="clear" w:color="auto" w:fill="auto"/>
            <w:noWrap/>
            <w:vAlign w:val="center"/>
            <w:hideMark/>
          </w:tcPr>
          <w:p w14:paraId="69A3AB71" w14:textId="4321BA8A"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Bus power</w:t>
            </w:r>
          </w:p>
        </w:tc>
      </w:tr>
      <w:tr w:rsidR="00776BB8" w:rsidRPr="003B064C" w14:paraId="0855148D" w14:textId="77777777" w:rsidTr="00AA4DCE">
        <w:trPr>
          <w:trHeight w:val="20"/>
        </w:trPr>
        <w:tc>
          <w:tcPr>
            <w:tcW w:w="2718" w:type="dxa"/>
            <w:shd w:val="clear" w:color="auto" w:fill="auto"/>
            <w:noWrap/>
            <w:vAlign w:val="center"/>
            <w:hideMark/>
          </w:tcPr>
          <w:p w14:paraId="40115DBA" w14:textId="52A75216"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VISA</w:t>
            </w:r>
          </w:p>
        </w:tc>
        <w:tc>
          <w:tcPr>
            <w:tcW w:w="6155" w:type="dxa"/>
            <w:shd w:val="clear" w:color="auto" w:fill="auto"/>
            <w:noWrap/>
            <w:vAlign w:val="center"/>
            <w:hideMark/>
          </w:tcPr>
          <w:p w14:paraId="75458D92" w14:textId="6F4C5D3D"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Visualization of Internal Signals Architecture</w:t>
            </w:r>
          </w:p>
        </w:tc>
      </w:tr>
      <w:tr w:rsidR="00776BB8" w:rsidRPr="003B064C" w14:paraId="790FC94A" w14:textId="77777777" w:rsidTr="00AA4DCE">
        <w:trPr>
          <w:trHeight w:val="20"/>
        </w:trPr>
        <w:tc>
          <w:tcPr>
            <w:tcW w:w="2718" w:type="dxa"/>
            <w:shd w:val="clear" w:color="auto" w:fill="auto"/>
            <w:noWrap/>
            <w:vAlign w:val="center"/>
            <w:hideMark/>
          </w:tcPr>
          <w:p w14:paraId="43021819" w14:textId="61CB5E2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Pr>
                <w:rFonts w:eastAsia="Times New Roman" w:cstheme="minorHAnsi"/>
                <w:color w:val="000000"/>
                <w:sz w:val="20"/>
                <w:szCs w:val="20"/>
              </w:rPr>
              <w:t>WIP</w:t>
            </w:r>
          </w:p>
        </w:tc>
        <w:tc>
          <w:tcPr>
            <w:tcW w:w="6155" w:type="dxa"/>
            <w:shd w:val="clear" w:color="auto" w:fill="auto"/>
            <w:noWrap/>
            <w:vAlign w:val="center"/>
            <w:hideMark/>
          </w:tcPr>
          <w:p w14:paraId="42635DBC" w14:textId="475C2AA1"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Pr>
                <w:rFonts w:eastAsia="Times New Roman" w:cstheme="minorHAnsi"/>
                <w:color w:val="000000"/>
                <w:sz w:val="20"/>
                <w:szCs w:val="20"/>
              </w:rPr>
              <w:t>Work In Progress</w:t>
            </w:r>
          </w:p>
        </w:tc>
      </w:tr>
      <w:tr w:rsidR="00776BB8" w:rsidRPr="003B064C" w14:paraId="5C85140F" w14:textId="77777777" w:rsidTr="00AA4DCE">
        <w:trPr>
          <w:trHeight w:val="20"/>
        </w:trPr>
        <w:tc>
          <w:tcPr>
            <w:tcW w:w="2718" w:type="dxa"/>
            <w:shd w:val="clear" w:color="auto" w:fill="auto"/>
            <w:noWrap/>
            <w:vAlign w:val="center"/>
          </w:tcPr>
          <w:p w14:paraId="30E3161A" w14:textId="5E3C8617"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XDP</w:t>
            </w:r>
          </w:p>
        </w:tc>
        <w:tc>
          <w:tcPr>
            <w:tcW w:w="6155" w:type="dxa"/>
            <w:shd w:val="clear" w:color="auto" w:fill="auto"/>
            <w:noWrap/>
            <w:vAlign w:val="center"/>
          </w:tcPr>
          <w:p w14:paraId="12D3A59C" w14:textId="03562F59" w:rsidR="00776BB8" w:rsidRPr="003B064C" w:rsidRDefault="00776BB8" w:rsidP="00776BB8">
            <w:pPr>
              <w:tabs>
                <w:tab w:val="left" w:pos="0"/>
              </w:tabs>
              <w:spacing w:after="0" w:line="240" w:lineRule="auto"/>
              <w:ind w:right="-185"/>
              <w:jc w:val="center"/>
              <w:rPr>
                <w:rFonts w:eastAsia="Times New Roman" w:cstheme="minorHAnsi"/>
                <w:color w:val="000000"/>
                <w:sz w:val="20"/>
                <w:szCs w:val="20"/>
              </w:rPr>
            </w:pPr>
            <w:r w:rsidRPr="003B064C">
              <w:rPr>
                <w:rFonts w:eastAsia="Times New Roman" w:cstheme="minorHAnsi"/>
                <w:color w:val="000000"/>
                <w:sz w:val="20"/>
                <w:szCs w:val="20"/>
              </w:rPr>
              <w:t>eXtended Debug Port</w:t>
            </w:r>
          </w:p>
        </w:tc>
      </w:tr>
    </w:tbl>
    <w:p w14:paraId="19047399" w14:textId="77777777" w:rsidR="005B069C" w:rsidRPr="00855200" w:rsidRDefault="005B069C">
      <w:pPr>
        <w:pStyle w:val="Heading1"/>
        <w:tabs>
          <w:tab w:val="left" w:pos="0"/>
        </w:tabs>
        <w:ind w:right="-185"/>
      </w:pPr>
      <w:bookmarkStart w:id="21" w:name="_Toc517084400"/>
      <w:bookmarkStart w:id="22" w:name="_Toc197421024"/>
      <w:r w:rsidRPr="00855200">
        <w:lastRenderedPageBreak/>
        <w:t>Introduction</w:t>
      </w:r>
      <w:bookmarkEnd w:id="6"/>
      <w:bookmarkEnd w:id="21"/>
      <w:bookmarkEnd w:id="22"/>
    </w:p>
    <w:p w14:paraId="5AD376D1" w14:textId="295FE579" w:rsidR="005B069C" w:rsidRDefault="005B069C" w:rsidP="009D2F2B">
      <w:pPr>
        <w:tabs>
          <w:tab w:val="left" w:pos="0"/>
        </w:tabs>
        <w:ind w:right="-185"/>
        <w:jc w:val="both"/>
      </w:pPr>
      <w:r w:rsidRPr="000C0C5F">
        <w:t xml:space="preserve">The scope of this document is to cover the overall </w:t>
      </w:r>
      <w:r w:rsidR="00184D8B" w:rsidRPr="000C0C5F">
        <w:t xml:space="preserve">functional </w:t>
      </w:r>
      <w:r w:rsidRPr="000C0C5F">
        <w:t xml:space="preserve">architecture for the </w:t>
      </w:r>
      <w:r w:rsidR="00A508CE">
        <w:t>WCL</w:t>
      </w:r>
      <w:r w:rsidRPr="000C0C5F">
        <w:t xml:space="preserve"> RVPs including the debug and validation hooks. The document would describe the architecture</w:t>
      </w:r>
      <w:r w:rsidR="00901AC3" w:rsidRPr="000C0C5F">
        <w:t xml:space="preserve"> and feature</w:t>
      </w:r>
      <w:r w:rsidR="000C0C5F">
        <w:t xml:space="preserve"> set</w:t>
      </w:r>
      <w:r w:rsidR="00901AC3" w:rsidRPr="000C0C5F">
        <w:t xml:space="preserve"> of </w:t>
      </w:r>
      <w:r w:rsidR="00A508CE">
        <w:t>WCL</w:t>
      </w:r>
      <w:r w:rsidR="00901AC3" w:rsidRPr="000C0C5F">
        <w:t xml:space="preserve"> </w:t>
      </w:r>
      <w:r w:rsidRPr="000C0C5F">
        <w:t>RVP</w:t>
      </w:r>
      <w:r w:rsidR="002A2082" w:rsidRPr="000C0C5F">
        <w:t>’</w:t>
      </w:r>
      <w:r w:rsidRPr="000C0C5F">
        <w:t>s and the design in detail.</w:t>
      </w:r>
      <w:r w:rsidRPr="00855200">
        <w:t xml:space="preserve"> </w:t>
      </w:r>
    </w:p>
    <w:p w14:paraId="7D821FA4" w14:textId="77777777" w:rsidR="005B069C" w:rsidRDefault="005B069C" w:rsidP="00335EDB">
      <w:pPr>
        <w:pStyle w:val="Heading2"/>
      </w:pPr>
      <w:bookmarkStart w:id="23" w:name="_Toc517084401"/>
      <w:bookmarkStart w:id="24" w:name="_Toc197421025"/>
      <w:r>
        <w:t>Design Team</w:t>
      </w:r>
      <w:bookmarkEnd w:id="23"/>
      <w:bookmarkEnd w:id="24"/>
    </w:p>
    <w:p w14:paraId="0404D01E" w14:textId="409F1B69" w:rsidR="005B069C" w:rsidRDefault="005B069C">
      <w:pPr>
        <w:tabs>
          <w:tab w:val="left" w:pos="0"/>
        </w:tabs>
        <w:ind w:right="-185"/>
      </w:pPr>
      <w:r w:rsidRPr="00AA6C97">
        <w:t xml:space="preserve">The </w:t>
      </w:r>
      <w:r w:rsidR="009C62B0">
        <w:t>k</w:t>
      </w:r>
      <w:r w:rsidRPr="00AA6C97">
        <w:t xml:space="preserve">ey contacts for </w:t>
      </w:r>
      <w:r w:rsidR="00A508CE">
        <w:t>WCL</w:t>
      </w:r>
      <w:r w:rsidR="00F04CB7">
        <w:t xml:space="preserve"> </w:t>
      </w:r>
      <w:r w:rsidRPr="00AA6C97">
        <w:t>RVP are given in</w:t>
      </w:r>
      <w:r w:rsidRPr="00AA6C97">
        <w:rPr>
          <w:color w:val="0070C0"/>
        </w:rPr>
        <w:t xml:space="preserve"> </w:t>
      </w:r>
      <w:r w:rsidRPr="00AA6C97">
        <w:rPr>
          <w:color w:val="0070C0"/>
        </w:rPr>
        <w:fldChar w:fldCharType="begin"/>
      </w:r>
      <w:r w:rsidRPr="00AA6C97">
        <w:rPr>
          <w:color w:val="0070C0"/>
        </w:rPr>
        <w:instrText xml:space="preserve"> REF _Ref520960235 \h </w:instrText>
      </w:r>
      <w:r w:rsidR="00F065D6" w:rsidRPr="00AA6C97">
        <w:rPr>
          <w:color w:val="0070C0"/>
        </w:rPr>
        <w:instrText xml:space="preserve"> \* MERGEFORMAT </w:instrText>
      </w:r>
      <w:r w:rsidRPr="00AA6C97">
        <w:rPr>
          <w:color w:val="0070C0"/>
        </w:rPr>
      </w:r>
      <w:r w:rsidRPr="00AA6C97">
        <w:rPr>
          <w:color w:val="0070C0"/>
        </w:rPr>
        <w:fldChar w:fldCharType="separate"/>
      </w:r>
      <w:r w:rsidR="0003795B">
        <w:t xml:space="preserve">Table </w:t>
      </w:r>
      <w:r w:rsidR="0003795B">
        <w:rPr>
          <w:noProof/>
        </w:rPr>
        <w:t>1</w:t>
      </w:r>
      <w:r w:rsidRPr="00AA6C97">
        <w:rPr>
          <w:color w:val="0070C0"/>
        </w:rPr>
        <w:fldChar w:fldCharType="end"/>
      </w:r>
      <w:r w:rsidRPr="00AA6C97">
        <w:rPr>
          <w:color w:val="0070C0"/>
        </w:rPr>
        <w:t xml:space="preserve"> </w:t>
      </w:r>
      <w:r w:rsidRPr="00AA6C97">
        <w:t>below.</w:t>
      </w:r>
    </w:p>
    <w:p w14:paraId="47B0B3FD" w14:textId="6D2636A2" w:rsidR="005B069C" w:rsidRDefault="005B069C" w:rsidP="00A730C1">
      <w:pPr>
        <w:pStyle w:val="Caption"/>
        <w:ind w:right="-185"/>
      </w:pPr>
      <w:bookmarkStart w:id="25" w:name="_Ref520960235"/>
      <w:bookmarkStart w:id="26" w:name="_Ref517082426"/>
      <w:bookmarkStart w:id="27" w:name="_Toc183218404"/>
      <w:r>
        <w:t xml:space="preserve">Table </w:t>
      </w:r>
      <w:r>
        <w:rPr>
          <w:noProof/>
        </w:rPr>
        <w:fldChar w:fldCharType="begin"/>
      </w:r>
      <w:r>
        <w:rPr>
          <w:noProof/>
        </w:rPr>
        <w:instrText xml:space="preserve"> SEQ Table \* ARABIC </w:instrText>
      </w:r>
      <w:r>
        <w:rPr>
          <w:noProof/>
        </w:rPr>
        <w:fldChar w:fldCharType="separate"/>
      </w:r>
      <w:r w:rsidR="0003795B">
        <w:rPr>
          <w:noProof/>
        </w:rPr>
        <w:t>1</w:t>
      </w:r>
      <w:r>
        <w:rPr>
          <w:noProof/>
        </w:rPr>
        <w:fldChar w:fldCharType="end"/>
      </w:r>
      <w:bookmarkEnd w:id="25"/>
      <w:r w:rsidR="00723BF8">
        <w:rPr>
          <w:noProof/>
        </w:rPr>
        <w:t xml:space="preserve"> </w:t>
      </w:r>
      <w:r>
        <w:t xml:space="preserve">: Key Contacts for </w:t>
      </w:r>
      <w:r w:rsidR="0084448A">
        <w:t>WCL</w:t>
      </w:r>
      <w:r>
        <w:t xml:space="preserve"> RVP design</w:t>
      </w:r>
      <w:bookmarkEnd w:id="26"/>
      <w:bookmarkEnd w:id="27"/>
    </w:p>
    <w:tbl>
      <w:tblPr>
        <w:tblW w:w="497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5942"/>
      </w:tblGrid>
      <w:tr w:rsidR="00A20FED" w:rsidRPr="008F598B" w14:paraId="4FCD3A5C" w14:textId="77777777" w:rsidTr="00A04B80">
        <w:trPr>
          <w:trHeight w:val="507"/>
        </w:trPr>
        <w:tc>
          <w:tcPr>
            <w:tcW w:w="2880" w:type="dxa"/>
            <w:shd w:val="clear" w:color="auto" w:fill="BFBFBF" w:themeFill="background1" w:themeFillShade="BF"/>
            <w:vAlign w:val="center"/>
          </w:tcPr>
          <w:p w14:paraId="358F0DFA" w14:textId="77777777" w:rsidR="00F92FE7" w:rsidRPr="00B33A1E" w:rsidRDefault="00F92FE7" w:rsidP="00A04B80">
            <w:pPr>
              <w:spacing w:after="0"/>
              <w:jc w:val="center"/>
            </w:pPr>
            <w:r w:rsidRPr="00B33A1E">
              <w:t>Role</w:t>
            </w:r>
          </w:p>
        </w:tc>
        <w:tc>
          <w:tcPr>
            <w:tcW w:w="5942" w:type="dxa"/>
            <w:shd w:val="clear" w:color="auto" w:fill="BFBFBF" w:themeFill="background1" w:themeFillShade="BF"/>
            <w:vAlign w:val="center"/>
          </w:tcPr>
          <w:p w14:paraId="4C180038" w14:textId="77777777" w:rsidR="00F92FE7" w:rsidRPr="00B33A1E" w:rsidRDefault="00F92FE7" w:rsidP="00A04B80">
            <w:pPr>
              <w:spacing w:after="0"/>
              <w:jc w:val="center"/>
            </w:pPr>
            <w:r w:rsidRPr="00B33A1E">
              <w:t>Point of Contact</w:t>
            </w:r>
          </w:p>
        </w:tc>
      </w:tr>
      <w:tr w:rsidR="004F7032" w:rsidRPr="008F598B" w14:paraId="3E9BB64A" w14:textId="77777777" w:rsidTr="00A04B80">
        <w:trPr>
          <w:trHeight w:val="923"/>
        </w:trPr>
        <w:tc>
          <w:tcPr>
            <w:tcW w:w="2880" w:type="dxa"/>
            <w:vAlign w:val="center"/>
          </w:tcPr>
          <w:p w14:paraId="0F44C958" w14:textId="76C88B9C" w:rsidR="00F92FE7" w:rsidRPr="009A4882" w:rsidRDefault="00F92FE7" w:rsidP="00A04B80">
            <w:pPr>
              <w:spacing w:after="0"/>
              <w:jc w:val="center"/>
            </w:pPr>
            <w:r w:rsidRPr="009A4882">
              <w:t xml:space="preserve">RVP </w:t>
            </w:r>
            <w:r w:rsidR="00DB0621" w:rsidRPr="009A4882">
              <w:t xml:space="preserve">Program Manager, Systems </w:t>
            </w:r>
            <w:r w:rsidRPr="009A4882">
              <w:t>PDT, Boards &amp; Kits</w:t>
            </w:r>
          </w:p>
        </w:tc>
        <w:tc>
          <w:tcPr>
            <w:tcW w:w="5942" w:type="dxa"/>
            <w:vAlign w:val="center"/>
          </w:tcPr>
          <w:p w14:paraId="4E3E1440" w14:textId="3957BF82" w:rsidR="00167D1D" w:rsidRPr="00E950EB" w:rsidRDefault="0084448A" w:rsidP="00A04B80">
            <w:pPr>
              <w:spacing w:after="0"/>
              <w:jc w:val="center"/>
              <w:rPr>
                <w:rFonts w:ascii="Calibri" w:eastAsia="Calibri" w:hAnsi="Calibri" w:cs="Calibri"/>
              </w:rPr>
            </w:pPr>
            <w:r w:rsidRPr="0084448A">
              <w:rPr>
                <w:noProof/>
              </w:rPr>
              <w:t>Sundarabhattar, Sinkaravelan</w:t>
            </w:r>
          </w:p>
        </w:tc>
      </w:tr>
      <w:tr w:rsidR="004F7032" w:rsidRPr="008F598B" w14:paraId="3F6BC05E" w14:textId="77777777" w:rsidTr="00A04B80">
        <w:trPr>
          <w:trHeight w:val="468"/>
        </w:trPr>
        <w:tc>
          <w:tcPr>
            <w:tcW w:w="2880" w:type="dxa"/>
            <w:vAlign w:val="center"/>
          </w:tcPr>
          <w:p w14:paraId="76AD02F5" w14:textId="77777777" w:rsidR="00F92FE7" w:rsidRPr="009A4882" w:rsidRDefault="00F92FE7" w:rsidP="00A04B80">
            <w:pPr>
              <w:spacing w:after="0"/>
              <w:jc w:val="center"/>
            </w:pPr>
            <w:r w:rsidRPr="009A4882">
              <w:t>RVP Engineering Manager</w:t>
            </w:r>
          </w:p>
        </w:tc>
        <w:tc>
          <w:tcPr>
            <w:tcW w:w="5942" w:type="dxa"/>
            <w:vAlign w:val="center"/>
          </w:tcPr>
          <w:p w14:paraId="6657552E" w14:textId="7CAE09E1" w:rsidR="00F92FE7" w:rsidRPr="00E950EB" w:rsidRDefault="0084448A" w:rsidP="00A04B80">
            <w:pPr>
              <w:spacing w:after="0"/>
              <w:jc w:val="center"/>
            </w:pPr>
            <w:r>
              <w:t>Liew, Jia Lin</w:t>
            </w:r>
          </w:p>
        </w:tc>
      </w:tr>
      <w:tr w:rsidR="004F7032" w:rsidRPr="008F598B" w14:paraId="69B5BA2A" w14:textId="77777777" w:rsidTr="00A04B80">
        <w:trPr>
          <w:trHeight w:val="492"/>
        </w:trPr>
        <w:tc>
          <w:tcPr>
            <w:tcW w:w="2880" w:type="dxa"/>
            <w:vAlign w:val="center"/>
          </w:tcPr>
          <w:p w14:paraId="23BFBD40" w14:textId="2DFCAE78" w:rsidR="00F92FE7" w:rsidRPr="009A4882" w:rsidRDefault="00F92FE7" w:rsidP="00A04B80">
            <w:pPr>
              <w:spacing w:after="0"/>
              <w:jc w:val="center"/>
            </w:pPr>
            <w:r w:rsidRPr="009A4882">
              <w:t>RVP Architect</w:t>
            </w:r>
          </w:p>
        </w:tc>
        <w:tc>
          <w:tcPr>
            <w:tcW w:w="5942" w:type="dxa"/>
            <w:vAlign w:val="center"/>
          </w:tcPr>
          <w:p w14:paraId="6626A131" w14:textId="4004F385" w:rsidR="00C720D2" w:rsidRDefault="0084448A" w:rsidP="00A04B80">
            <w:pPr>
              <w:spacing w:after="0"/>
              <w:jc w:val="center"/>
            </w:pPr>
            <w:r>
              <w:t>Sharma, Deepak</w:t>
            </w:r>
          </w:p>
          <w:p w14:paraId="5BA9068D" w14:textId="49F16CA6" w:rsidR="0084448A" w:rsidRDefault="0084448A" w:rsidP="00A04B80">
            <w:pPr>
              <w:spacing w:after="0"/>
              <w:jc w:val="center"/>
            </w:pPr>
            <w:r>
              <w:t>Parameswaran, Pharveen</w:t>
            </w:r>
          </w:p>
          <w:p w14:paraId="0DCC17B2" w14:textId="1C51B172" w:rsidR="00D168F4" w:rsidRPr="00D168F4" w:rsidRDefault="0084448A" w:rsidP="00A04B80">
            <w:pPr>
              <w:spacing w:after="0"/>
              <w:jc w:val="center"/>
            </w:pPr>
            <w:r>
              <w:t>Tan, Adrian</w:t>
            </w:r>
            <w:r w:rsidR="00D168F4" w:rsidRPr="00D168F4">
              <w:t xml:space="preserve"> (PD Architect)</w:t>
            </w:r>
          </w:p>
        </w:tc>
      </w:tr>
      <w:tr w:rsidR="004F7032" w:rsidRPr="008F598B" w14:paraId="57AD1383" w14:textId="77777777" w:rsidTr="00A04B80">
        <w:trPr>
          <w:trHeight w:val="492"/>
        </w:trPr>
        <w:tc>
          <w:tcPr>
            <w:tcW w:w="2880" w:type="dxa"/>
            <w:vAlign w:val="center"/>
          </w:tcPr>
          <w:p w14:paraId="65913438" w14:textId="2A881366" w:rsidR="006F2427" w:rsidRPr="009A4882" w:rsidRDefault="006F2427" w:rsidP="00A04B80">
            <w:pPr>
              <w:spacing w:after="0"/>
              <w:jc w:val="center"/>
            </w:pPr>
            <w:r w:rsidRPr="009A4882">
              <w:t xml:space="preserve">RVP </w:t>
            </w:r>
            <w:r w:rsidR="00137D1A" w:rsidRPr="009A4882">
              <w:t>Design Lead</w:t>
            </w:r>
          </w:p>
        </w:tc>
        <w:tc>
          <w:tcPr>
            <w:tcW w:w="5942" w:type="dxa"/>
            <w:vAlign w:val="center"/>
          </w:tcPr>
          <w:p w14:paraId="0E8D240F" w14:textId="42AEA477" w:rsidR="006F2427" w:rsidRPr="006F2427" w:rsidRDefault="0084448A" w:rsidP="00A04B80">
            <w:pPr>
              <w:spacing w:after="0"/>
              <w:jc w:val="center"/>
            </w:pPr>
            <w:r>
              <w:t>Zakaria, Anas</w:t>
            </w:r>
          </w:p>
        </w:tc>
      </w:tr>
      <w:tr w:rsidR="004F7032" w:rsidRPr="008F598B" w14:paraId="5F599BAF" w14:textId="77777777" w:rsidTr="00A04B80">
        <w:trPr>
          <w:trHeight w:val="1002"/>
        </w:trPr>
        <w:tc>
          <w:tcPr>
            <w:tcW w:w="2880" w:type="dxa"/>
            <w:vAlign w:val="center"/>
          </w:tcPr>
          <w:p w14:paraId="0C52A34C" w14:textId="77777777" w:rsidR="006F2427" w:rsidRPr="009A4882" w:rsidRDefault="006F2427" w:rsidP="00A04B80">
            <w:pPr>
              <w:spacing w:after="0"/>
              <w:jc w:val="center"/>
            </w:pPr>
            <w:r w:rsidRPr="009A4882">
              <w:t>RVP Design Engineers</w:t>
            </w:r>
          </w:p>
        </w:tc>
        <w:tc>
          <w:tcPr>
            <w:tcW w:w="5942" w:type="dxa"/>
          </w:tcPr>
          <w:p w14:paraId="670F9F40" w14:textId="77777777" w:rsidR="006F2427" w:rsidRDefault="0084448A" w:rsidP="00A04B80">
            <w:pPr>
              <w:spacing w:after="0"/>
              <w:jc w:val="center"/>
            </w:pPr>
            <w:r>
              <w:t>Ch, Manjunath</w:t>
            </w:r>
          </w:p>
          <w:p w14:paraId="4EF14F8A" w14:textId="438EE2D5" w:rsidR="00340C87" w:rsidRDefault="007A7439" w:rsidP="00A04B80">
            <w:pPr>
              <w:spacing w:after="0"/>
              <w:jc w:val="center"/>
            </w:pPr>
            <w:r>
              <w:t>Jadhav</w:t>
            </w:r>
            <w:r w:rsidR="008E6FCF">
              <w:t>, Aniket</w:t>
            </w:r>
          </w:p>
          <w:p w14:paraId="22B707C3" w14:textId="26141503" w:rsidR="0036676F" w:rsidRDefault="0036676F" w:rsidP="00A04B80">
            <w:pPr>
              <w:spacing w:after="0"/>
              <w:jc w:val="center"/>
            </w:pPr>
            <w:r>
              <w:t>K S, Vachana</w:t>
            </w:r>
          </w:p>
          <w:p w14:paraId="23FAC9FB" w14:textId="77777777" w:rsidR="0084448A" w:rsidRDefault="0084448A" w:rsidP="00A04B80">
            <w:pPr>
              <w:spacing w:after="0"/>
              <w:jc w:val="center"/>
            </w:pPr>
            <w:r>
              <w:t>Li, Kok Wai Ryan</w:t>
            </w:r>
          </w:p>
          <w:p w14:paraId="43EFBE05" w14:textId="53C20CD4" w:rsidR="0084448A" w:rsidRPr="004156BC" w:rsidRDefault="0084448A" w:rsidP="00A04B80">
            <w:pPr>
              <w:spacing w:after="0"/>
              <w:jc w:val="center"/>
            </w:pPr>
            <w:r>
              <w:t>Lim, Kok Leng</w:t>
            </w:r>
          </w:p>
        </w:tc>
      </w:tr>
      <w:tr w:rsidR="004F7032" w:rsidRPr="008F598B" w14:paraId="316FA860" w14:textId="77777777" w:rsidTr="00A04B80">
        <w:trPr>
          <w:trHeight w:val="584"/>
        </w:trPr>
        <w:tc>
          <w:tcPr>
            <w:tcW w:w="2880" w:type="dxa"/>
            <w:vAlign w:val="center"/>
          </w:tcPr>
          <w:p w14:paraId="0BB66890" w14:textId="77777777" w:rsidR="006F2427" w:rsidRPr="009A4882" w:rsidRDefault="006F2427" w:rsidP="00A04B80">
            <w:pPr>
              <w:spacing w:after="0"/>
              <w:jc w:val="center"/>
            </w:pPr>
            <w:r w:rsidRPr="009A4882">
              <w:t>RVP Power Delivery Lead</w:t>
            </w:r>
          </w:p>
        </w:tc>
        <w:tc>
          <w:tcPr>
            <w:tcW w:w="5942" w:type="dxa"/>
            <w:vAlign w:val="center"/>
          </w:tcPr>
          <w:p w14:paraId="0053FF24" w14:textId="62E07795" w:rsidR="006F2427" w:rsidRPr="00053F1B" w:rsidRDefault="0084448A" w:rsidP="00A04B80">
            <w:pPr>
              <w:spacing w:after="0"/>
              <w:jc w:val="center"/>
            </w:pPr>
            <w:r>
              <w:t>Au, Chun Ming</w:t>
            </w:r>
          </w:p>
        </w:tc>
      </w:tr>
      <w:tr w:rsidR="004F7032" w:rsidRPr="008F598B" w14:paraId="0BC488A3" w14:textId="77777777" w:rsidTr="00A04B80">
        <w:trPr>
          <w:trHeight w:val="492"/>
        </w:trPr>
        <w:tc>
          <w:tcPr>
            <w:tcW w:w="2880" w:type="dxa"/>
            <w:vAlign w:val="center"/>
          </w:tcPr>
          <w:p w14:paraId="239B295E" w14:textId="1061BB44" w:rsidR="006F2427" w:rsidRPr="009A4882" w:rsidRDefault="006F2427" w:rsidP="00A04B80">
            <w:pPr>
              <w:spacing w:after="0"/>
              <w:jc w:val="center"/>
            </w:pPr>
            <w:r w:rsidRPr="009A4882">
              <w:t>RVP PCB Layout Lead</w:t>
            </w:r>
          </w:p>
        </w:tc>
        <w:tc>
          <w:tcPr>
            <w:tcW w:w="5942" w:type="dxa"/>
            <w:vAlign w:val="center"/>
          </w:tcPr>
          <w:p w14:paraId="128ECFBF" w14:textId="3D92A88F" w:rsidR="008D7489" w:rsidRPr="00053F1B" w:rsidRDefault="0084448A" w:rsidP="00A04B80">
            <w:pPr>
              <w:spacing w:after="0"/>
              <w:jc w:val="center"/>
            </w:pPr>
            <w:r>
              <w:t>Lee, Poh Ling</w:t>
            </w:r>
            <w:r w:rsidR="009B6CA9">
              <w:t xml:space="preserve"> (RVP1)</w:t>
            </w:r>
            <w:r w:rsidR="009B6CA9">
              <w:br/>
              <w:t>Selvaraj, Balaji (RVP2)</w:t>
            </w:r>
          </w:p>
        </w:tc>
      </w:tr>
      <w:tr w:rsidR="004F7032" w:rsidRPr="008F598B" w14:paraId="2500A3C7" w14:textId="77777777" w:rsidTr="00A04B80">
        <w:trPr>
          <w:trHeight w:val="514"/>
        </w:trPr>
        <w:tc>
          <w:tcPr>
            <w:tcW w:w="2880" w:type="dxa"/>
            <w:vAlign w:val="center"/>
          </w:tcPr>
          <w:p w14:paraId="0DBA9C2D" w14:textId="77777777" w:rsidR="00337E08" w:rsidRPr="009A4882" w:rsidRDefault="00337E08" w:rsidP="00A04B80">
            <w:pPr>
              <w:spacing w:after="0"/>
              <w:jc w:val="center"/>
            </w:pPr>
            <w:r w:rsidRPr="009A4882">
              <w:t>Mechanical Team</w:t>
            </w:r>
          </w:p>
        </w:tc>
        <w:tc>
          <w:tcPr>
            <w:tcW w:w="5942" w:type="dxa"/>
            <w:vAlign w:val="center"/>
          </w:tcPr>
          <w:p w14:paraId="44C7186B" w14:textId="2FCF6D57" w:rsidR="00337E08" w:rsidRPr="00053F1B" w:rsidRDefault="00337E08" w:rsidP="00A04B80">
            <w:pPr>
              <w:spacing w:after="0"/>
              <w:jc w:val="center"/>
              <w:rPr>
                <w:rStyle w:val="Hyperlink"/>
                <w:rFonts w:cstheme="minorHAnsi"/>
                <w:kern w:val="24"/>
              </w:rPr>
            </w:pPr>
            <w:r>
              <w:t>Kaja, Ajmeer</w:t>
            </w:r>
          </w:p>
        </w:tc>
      </w:tr>
      <w:tr w:rsidR="004F7032" w:rsidRPr="008F598B" w14:paraId="43991BBA" w14:textId="77777777" w:rsidTr="00A04B80">
        <w:trPr>
          <w:trHeight w:val="514"/>
        </w:trPr>
        <w:tc>
          <w:tcPr>
            <w:tcW w:w="2880" w:type="dxa"/>
            <w:vAlign w:val="center"/>
          </w:tcPr>
          <w:p w14:paraId="5DF5024F" w14:textId="39AA15E3" w:rsidR="00337E08" w:rsidRPr="009A4882" w:rsidRDefault="00337E08" w:rsidP="00A04B80">
            <w:pPr>
              <w:spacing w:after="0"/>
              <w:jc w:val="center"/>
            </w:pPr>
            <w:r w:rsidRPr="009A4882">
              <w:t>Validation Lead &amp; CSF</w:t>
            </w:r>
          </w:p>
        </w:tc>
        <w:tc>
          <w:tcPr>
            <w:tcW w:w="5942" w:type="dxa"/>
            <w:vAlign w:val="center"/>
          </w:tcPr>
          <w:p w14:paraId="1B666E10" w14:textId="3C06B252" w:rsidR="00CF0775" w:rsidRPr="009677FF" w:rsidRDefault="00337E08" w:rsidP="00BE7BF9">
            <w:pPr>
              <w:spacing w:after="0"/>
              <w:jc w:val="center"/>
            </w:pPr>
            <w:r w:rsidRPr="009677FF">
              <w:t>R, Hemananth</w:t>
            </w:r>
          </w:p>
        </w:tc>
      </w:tr>
    </w:tbl>
    <w:p w14:paraId="7485D649" w14:textId="77777777" w:rsidR="00955756" w:rsidRDefault="00955756" w:rsidP="00955756">
      <w:bookmarkStart w:id="28" w:name="_Toc517084402"/>
    </w:p>
    <w:p w14:paraId="63AF42D9" w14:textId="77777777" w:rsidR="00955756" w:rsidRDefault="00955756" w:rsidP="00955756"/>
    <w:p w14:paraId="1053008C" w14:textId="77777777" w:rsidR="00955756" w:rsidRPr="00955756" w:rsidRDefault="00955756" w:rsidP="00955756"/>
    <w:p w14:paraId="083BF319" w14:textId="1F3CA4AA" w:rsidR="005B069C" w:rsidRDefault="005B069C" w:rsidP="00335EDB">
      <w:pPr>
        <w:pStyle w:val="Heading2"/>
      </w:pPr>
      <w:bookmarkStart w:id="29" w:name="_Toc197421026"/>
      <w:r>
        <w:lastRenderedPageBreak/>
        <w:t xml:space="preserve">RVP </w:t>
      </w:r>
      <w:r w:rsidR="00DC414A">
        <w:t>D</w:t>
      </w:r>
      <w:r>
        <w:t>esign SKUs</w:t>
      </w:r>
      <w:bookmarkEnd w:id="28"/>
      <w:bookmarkEnd w:id="29"/>
      <w:r>
        <w:t xml:space="preserve"> </w:t>
      </w:r>
    </w:p>
    <w:p w14:paraId="50183FB0" w14:textId="76231C1E" w:rsidR="009E00BD" w:rsidRDefault="005B069C" w:rsidP="009D2F2B">
      <w:pPr>
        <w:tabs>
          <w:tab w:val="left" w:pos="0"/>
        </w:tabs>
        <w:jc w:val="both"/>
        <w:rPr>
          <w:color w:val="FF0000"/>
        </w:rPr>
      </w:pPr>
      <w:r w:rsidRPr="00EB1EC5">
        <w:t xml:space="preserve">The </w:t>
      </w:r>
      <w:r w:rsidR="00A508CE">
        <w:t>WCL</w:t>
      </w:r>
      <w:r w:rsidRPr="00EB1EC5">
        <w:t xml:space="preserve"> will have the SKUs as listed in</w:t>
      </w:r>
      <w:r w:rsidR="00C425CD">
        <w:t xml:space="preserve"> </w:t>
      </w:r>
      <w:r w:rsidR="00C425CD">
        <w:fldChar w:fldCharType="begin"/>
      </w:r>
      <w:r w:rsidR="00C425CD">
        <w:instrText xml:space="preserve"> REF _Ref133591461 \h </w:instrText>
      </w:r>
      <w:r w:rsidR="009D2F2B">
        <w:instrText xml:space="preserve"> \* MERGEFORMAT </w:instrText>
      </w:r>
      <w:r w:rsidR="00C425CD">
        <w:fldChar w:fldCharType="separate"/>
      </w:r>
      <w:r w:rsidR="0003795B">
        <w:t xml:space="preserve">Table </w:t>
      </w:r>
      <w:r w:rsidR="0003795B">
        <w:rPr>
          <w:noProof/>
        </w:rPr>
        <w:t>2</w:t>
      </w:r>
      <w:r w:rsidR="00C425CD">
        <w:fldChar w:fldCharType="end"/>
      </w:r>
      <w:r w:rsidR="00B124A8">
        <w:t>. A</w:t>
      </w:r>
      <w:r w:rsidRPr="00EB1EC5">
        <w:t>ll the boards will have same implementation from PI / PnP perspective</w:t>
      </w:r>
      <w:r w:rsidRPr="005031B4">
        <w:t xml:space="preserve">. </w:t>
      </w:r>
      <w:r w:rsidR="009E00BD" w:rsidRPr="005031B4">
        <w:t xml:space="preserve">All RVP boards will have PnP HDR place holders; however, only PnP </w:t>
      </w:r>
      <w:r w:rsidR="00BA578E">
        <w:t>BOM SKU RVPs</w:t>
      </w:r>
      <w:r w:rsidR="009E00BD" w:rsidRPr="005031B4">
        <w:t xml:space="preserve"> will be stuffed with 2x7 HDRs</w:t>
      </w:r>
      <w:r w:rsidR="009E00BD">
        <w:t>.</w:t>
      </w:r>
    </w:p>
    <w:p w14:paraId="02A7CE78" w14:textId="58D3CACF" w:rsidR="00517FA4" w:rsidRDefault="005B069C" w:rsidP="009D2F2B">
      <w:pPr>
        <w:tabs>
          <w:tab w:val="left" w:pos="0"/>
        </w:tabs>
        <w:jc w:val="both"/>
      </w:pPr>
      <w:r w:rsidRPr="00EB1EC5">
        <w:t>There would be other design options provided on each board which are explained in the respective interface functional specification section of the document.</w:t>
      </w:r>
      <w:r>
        <w:t xml:space="preserve"> </w:t>
      </w:r>
      <w:bookmarkStart w:id="30" w:name="_Ref520447258"/>
      <w:bookmarkStart w:id="31" w:name="_Ref517082349"/>
    </w:p>
    <w:p w14:paraId="2DA57091" w14:textId="77777777" w:rsidR="00A92586" w:rsidRDefault="00A92586" w:rsidP="009D2F2B">
      <w:pPr>
        <w:tabs>
          <w:tab w:val="left" w:pos="0"/>
        </w:tabs>
        <w:jc w:val="both"/>
      </w:pPr>
    </w:p>
    <w:p w14:paraId="4488C81E" w14:textId="4AD69D63" w:rsidR="00517FA4" w:rsidRDefault="00517FA4" w:rsidP="00A730C1">
      <w:pPr>
        <w:pStyle w:val="Caption"/>
        <w:ind w:right="-185"/>
      </w:pPr>
      <w:bookmarkStart w:id="32" w:name="_Ref133591461"/>
      <w:bookmarkStart w:id="33" w:name="_Toc183218405"/>
      <w:r>
        <w:t xml:space="preserve">Table </w:t>
      </w:r>
      <w:r>
        <w:rPr>
          <w:noProof/>
        </w:rPr>
        <w:fldChar w:fldCharType="begin"/>
      </w:r>
      <w:r>
        <w:rPr>
          <w:noProof/>
        </w:rPr>
        <w:instrText xml:space="preserve"> SEQ Table \* ARABIC </w:instrText>
      </w:r>
      <w:r>
        <w:rPr>
          <w:noProof/>
        </w:rPr>
        <w:fldChar w:fldCharType="separate"/>
      </w:r>
      <w:r w:rsidR="0003795B">
        <w:rPr>
          <w:noProof/>
        </w:rPr>
        <w:t>2</w:t>
      </w:r>
      <w:r>
        <w:rPr>
          <w:noProof/>
        </w:rPr>
        <w:fldChar w:fldCharType="end"/>
      </w:r>
      <w:bookmarkEnd w:id="32"/>
      <w:r w:rsidR="00723BF8">
        <w:rPr>
          <w:noProof/>
        </w:rPr>
        <w:t xml:space="preserve"> </w:t>
      </w:r>
      <w:r>
        <w:t xml:space="preserve">: </w:t>
      </w:r>
      <w:r w:rsidR="00A508CE">
        <w:t>WCL</w:t>
      </w:r>
      <w:r w:rsidRPr="00AE2A63">
        <w:t xml:space="preserve"> RVP Design SKUs</w:t>
      </w:r>
      <w:bookmarkEnd w:id="33"/>
    </w:p>
    <w:tbl>
      <w:tblPr>
        <w:tblStyle w:val="GridTable7Colorful"/>
        <w:tblpPr w:leftFromText="180" w:rightFromText="180" w:vertAnchor="page" w:horzAnchor="margin" w:tblpY="5138"/>
        <w:tblW w:w="5000" w:type="pct"/>
        <w:tblLook w:val="0420" w:firstRow="1" w:lastRow="0" w:firstColumn="0" w:lastColumn="0" w:noHBand="0" w:noVBand="1"/>
      </w:tblPr>
      <w:tblGrid>
        <w:gridCol w:w="1879"/>
        <w:gridCol w:w="804"/>
        <w:gridCol w:w="3123"/>
        <w:gridCol w:w="3067"/>
      </w:tblGrid>
      <w:tr w:rsidR="00A92586" w:rsidRPr="00A92586" w14:paraId="5B56162E" w14:textId="77777777" w:rsidTr="00877899">
        <w:trPr>
          <w:cnfStyle w:val="100000000000" w:firstRow="1" w:lastRow="0" w:firstColumn="0" w:lastColumn="0" w:oddVBand="0" w:evenVBand="0" w:oddHBand="0" w:evenHBand="0" w:firstRowFirstColumn="0" w:firstRowLastColumn="0" w:lastRowFirstColumn="0" w:lastRowLastColumn="0"/>
          <w:trHeight w:val="281"/>
        </w:trPr>
        <w:tc>
          <w:tcPr>
            <w:tcW w:w="1059" w:type="pct"/>
            <w:tcBorders>
              <w:top w:val="single" w:sz="4" w:space="0" w:color="auto"/>
              <w:left w:val="single" w:sz="4" w:space="0" w:color="auto"/>
              <w:bottom w:val="single" w:sz="4" w:space="0" w:color="auto"/>
              <w:right w:val="single" w:sz="4" w:space="0" w:color="auto"/>
            </w:tcBorders>
          </w:tcPr>
          <w:p w14:paraId="51ABEA84" w14:textId="77777777" w:rsidR="00A92586" w:rsidRPr="00877899" w:rsidRDefault="00A92586" w:rsidP="00A92586">
            <w:pPr>
              <w:jc w:val="center"/>
              <w:rPr>
                <w:rFonts w:cstheme="minorHAnsi"/>
                <w:sz w:val="20"/>
                <w:szCs w:val="20"/>
                <w:lang w:val="en-MY" w:eastAsia="en-MY"/>
              </w:rPr>
            </w:pPr>
            <w:r w:rsidRPr="00877899">
              <w:rPr>
                <w:rFonts w:eastAsia="Helvetica Neue" w:cstheme="minorHAnsi"/>
                <w:sz w:val="20"/>
                <w:szCs w:val="20"/>
                <w:lang w:val="en-IN"/>
              </w:rPr>
              <w:t>RVP SKU</w:t>
            </w:r>
          </w:p>
        </w:tc>
        <w:tc>
          <w:tcPr>
            <w:tcW w:w="453" w:type="pct"/>
            <w:tcBorders>
              <w:top w:val="single" w:sz="4" w:space="0" w:color="auto"/>
              <w:left w:val="single" w:sz="4" w:space="0" w:color="auto"/>
              <w:bottom w:val="single" w:sz="4" w:space="0" w:color="auto"/>
              <w:right w:val="single" w:sz="4" w:space="0" w:color="auto"/>
            </w:tcBorders>
          </w:tcPr>
          <w:p w14:paraId="4B50BB3F" w14:textId="77777777" w:rsidR="00A92586" w:rsidRPr="00877899" w:rsidRDefault="00A92586" w:rsidP="00A92586">
            <w:pPr>
              <w:jc w:val="center"/>
              <w:rPr>
                <w:rFonts w:cstheme="minorHAnsi"/>
                <w:sz w:val="20"/>
                <w:szCs w:val="20"/>
                <w:lang w:val="en-MY" w:eastAsia="en-MY"/>
              </w:rPr>
            </w:pPr>
            <w:r w:rsidRPr="00877899">
              <w:rPr>
                <w:rFonts w:eastAsia="Helvetica Neue" w:cstheme="minorHAnsi"/>
                <w:sz w:val="20"/>
                <w:szCs w:val="20"/>
                <w:lang w:val="en-IN"/>
              </w:rPr>
              <w:t>SKW</w:t>
            </w:r>
          </w:p>
        </w:tc>
        <w:tc>
          <w:tcPr>
            <w:tcW w:w="1760" w:type="pct"/>
            <w:tcBorders>
              <w:top w:val="single" w:sz="4" w:space="0" w:color="auto"/>
              <w:left w:val="single" w:sz="4" w:space="0" w:color="auto"/>
              <w:bottom w:val="single" w:sz="4" w:space="0" w:color="auto"/>
              <w:right w:val="single" w:sz="4" w:space="0" w:color="auto"/>
            </w:tcBorders>
          </w:tcPr>
          <w:p w14:paraId="732C2BF0" w14:textId="77777777" w:rsidR="00A92586" w:rsidRPr="00877899" w:rsidRDefault="00A92586" w:rsidP="00A92586">
            <w:pPr>
              <w:jc w:val="center"/>
              <w:rPr>
                <w:rFonts w:cstheme="minorHAnsi"/>
                <w:sz w:val="20"/>
                <w:szCs w:val="20"/>
                <w:lang w:val="en-MY" w:eastAsia="en-MY"/>
              </w:rPr>
            </w:pPr>
            <w:r w:rsidRPr="00877899">
              <w:rPr>
                <w:rFonts w:eastAsia="Helvetica Neue" w:cstheme="minorHAnsi"/>
                <w:sz w:val="20"/>
                <w:szCs w:val="20"/>
                <w:lang w:val="en-IN"/>
              </w:rPr>
              <w:t>SKU Description</w:t>
            </w:r>
          </w:p>
        </w:tc>
        <w:tc>
          <w:tcPr>
            <w:tcW w:w="1728" w:type="pct"/>
            <w:tcBorders>
              <w:top w:val="single" w:sz="4" w:space="0" w:color="auto"/>
              <w:left w:val="single" w:sz="4" w:space="0" w:color="auto"/>
              <w:bottom w:val="single" w:sz="4" w:space="0" w:color="auto"/>
              <w:right w:val="single" w:sz="4" w:space="0" w:color="auto"/>
            </w:tcBorders>
          </w:tcPr>
          <w:p w14:paraId="009E7E0B" w14:textId="77777777" w:rsidR="00A92586" w:rsidRPr="00877899" w:rsidRDefault="00A92586" w:rsidP="00A92586">
            <w:pPr>
              <w:jc w:val="center"/>
              <w:rPr>
                <w:rFonts w:eastAsia="Helvetica Neue" w:cstheme="minorHAnsi"/>
                <w:sz w:val="20"/>
                <w:szCs w:val="20"/>
                <w:lang w:val="en-IN"/>
              </w:rPr>
            </w:pPr>
            <w:r w:rsidRPr="00877899">
              <w:rPr>
                <w:rFonts w:eastAsia="Helvetica Neue" w:cstheme="minorHAnsi"/>
                <w:sz w:val="20"/>
                <w:szCs w:val="20"/>
                <w:lang w:val="en-IN"/>
              </w:rPr>
              <w:t>Remarks</w:t>
            </w:r>
          </w:p>
        </w:tc>
      </w:tr>
      <w:tr w:rsidR="0052377A" w:rsidRPr="0084448A" w14:paraId="0E64C22C" w14:textId="77777777" w:rsidTr="0052377A">
        <w:trPr>
          <w:cnfStyle w:val="000000100000" w:firstRow="0" w:lastRow="0" w:firstColumn="0" w:lastColumn="0" w:oddVBand="0" w:evenVBand="0" w:oddHBand="1" w:evenHBand="0" w:firstRowFirstColumn="0" w:firstRowLastColumn="0" w:lastRowFirstColumn="0" w:lastRowLastColumn="0"/>
          <w:trHeight w:val="220"/>
        </w:trPr>
        <w:tc>
          <w:tcPr>
            <w:tcW w:w="5000" w:type="pct"/>
            <w:gridSpan w:val="4"/>
            <w:shd w:val="clear" w:color="auto" w:fill="D9D9D9" w:themeFill="background1" w:themeFillShade="D9"/>
          </w:tcPr>
          <w:p w14:paraId="54E2730E" w14:textId="29DBE6C1" w:rsidR="0052377A" w:rsidRPr="00877899" w:rsidRDefault="0052377A" w:rsidP="00A92586">
            <w:pPr>
              <w:jc w:val="center"/>
              <w:rPr>
                <w:rFonts w:eastAsia="Helvetica Neue" w:cstheme="minorHAnsi"/>
                <w:b/>
                <w:bCs/>
                <w:sz w:val="20"/>
                <w:szCs w:val="20"/>
                <w:lang w:val="en-IN"/>
              </w:rPr>
            </w:pPr>
            <w:r w:rsidRPr="00877899">
              <w:rPr>
                <w:rFonts w:eastAsia="Helvetica Neue" w:cstheme="minorHAnsi"/>
                <w:b/>
                <w:bCs/>
                <w:sz w:val="20"/>
                <w:szCs w:val="20"/>
                <w:lang w:val="en-IN"/>
              </w:rPr>
              <w:t>RVP1</w:t>
            </w:r>
          </w:p>
        </w:tc>
      </w:tr>
      <w:tr w:rsidR="00A92586" w:rsidRPr="0084448A" w14:paraId="512CE11F" w14:textId="77777777" w:rsidTr="00877899">
        <w:trPr>
          <w:trHeight w:val="220"/>
        </w:trPr>
        <w:tc>
          <w:tcPr>
            <w:tcW w:w="1059" w:type="pct"/>
            <w:shd w:val="clear" w:color="auto" w:fill="auto"/>
          </w:tcPr>
          <w:p w14:paraId="4A79BC8B" w14:textId="77777777" w:rsidR="00A92586" w:rsidRPr="00877899" w:rsidRDefault="00A92586" w:rsidP="00A92586">
            <w:pPr>
              <w:rPr>
                <w:rFonts w:cstheme="minorHAnsi"/>
                <w:sz w:val="20"/>
                <w:szCs w:val="20"/>
                <w:lang w:val="en-MY" w:eastAsia="en-MY"/>
              </w:rPr>
            </w:pPr>
            <w:r w:rsidRPr="00877899">
              <w:rPr>
                <w:rFonts w:eastAsia="Helvetica Neue" w:cstheme="minorHAnsi"/>
                <w:sz w:val="20"/>
                <w:szCs w:val="20"/>
                <w:lang w:val="en-IN"/>
              </w:rPr>
              <w:t>RVP1a</w:t>
            </w:r>
          </w:p>
        </w:tc>
        <w:tc>
          <w:tcPr>
            <w:tcW w:w="453" w:type="pct"/>
            <w:shd w:val="clear" w:color="auto" w:fill="auto"/>
          </w:tcPr>
          <w:p w14:paraId="3B4300EE" w14:textId="2E7008A4" w:rsidR="00A92586" w:rsidRPr="00877899" w:rsidRDefault="00A92586" w:rsidP="00A92586">
            <w:pPr>
              <w:rPr>
                <w:rFonts w:cstheme="minorHAnsi"/>
                <w:sz w:val="20"/>
                <w:szCs w:val="20"/>
                <w:lang w:val="en-MY" w:eastAsia="en-MY"/>
              </w:rPr>
            </w:pPr>
            <w:r w:rsidRPr="00877899">
              <w:rPr>
                <w:rFonts w:eastAsia="Intel Clear" w:cstheme="minorHAnsi"/>
                <w:sz w:val="20"/>
                <w:szCs w:val="20"/>
                <w:lang w:val="en-IN"/>
              </w:rPr>
              <w:t>U-01</w:t>
            </w:r>
          </w:p>
        </w:tc>
        <w:tc>
          <w:tcPr>
            <w:tcW w:w="1760" w:type="pct"/>
            <w:shd w:val="clear" w:color="auto" w:fill="auto"/>
          </w:tcPr>
          <w:p w14:paraId="14877B89" w14:textId="77777777" w:rsidR="00A92586" w:rsidRPr="00877899" w:rsidRDefault="00A92586" w:rsidP="00A92586">
            <w:pPr>
              <w:rPr>
                <w:rFonts w:cstheme="minorHAnsi"/>
                <w:sz w:val="20"/>
                <w:szCs w:val="20"/>
                <w:lang w:val="en-MY" w:eastAsia="en-MY"/>
              </w:rPr>
            </w:pPr>
            <w:r w:rsidRPr="00877899">
              <w:rPr>
                <w:rFonts w:eastAsia="Helvetica Neue" w:cstheme="minorHAnsi"/>
                <w:sz w:val="20"/>
                <w:szCs w:val="20"/>
                <w:lang w:val="en-IN"/>
              </w:rPr>
              <w:t>WCL DDR5 SODIMM T3 RVP</w:t>
            </w:r>
          </w:p>
        </w:tc>
        <w:tc>
          <w:tcPr>
            <w:tcW w:w="1728" w:type="pct"/>
            <w:shd w:val="clear" w:color="auto" w:fill="FFFFFF" w:themeFill="background1"/>
          </w:tcPr>
          <w:p w14:paraId="2C9AFEC7" w14:textId="7C415F32" w:rsidR="00A92586" w:rsidRPr="00877899" w:rsidRDefault="00877899" w:rsidP="00A92586">
            <w:pPr>
              <w:rPr>
                <w:rFonts w:eastAsia="Helvetica Neue" w:cstheme="minorHAnsi"/>
                <w:sz w:val="20"/>
                <w:szCs w:val="20"/>
                <w:lang w:val="en-IN"/>
              </w:rPr>
            </w:pPr>
            <w:r w:rsidRPr="00877899">
              <w:rPr>
                <w:rFonts w:eastAsia="Helvetica Neue" w:cstheme="minorHAnsi"/>
                <w:sz w:val="20"/>
                <w:szCs w:val="20"/>
                <w:lang w:val="en-IN"/>
              </w:rPr>
              <w:t>iPOR= 7200Mbps</w:t>
            </w:r>
          </w:p>
        </w:tc>
      </w:tr>
      <w:tr w:rsidR="005F23DA" w:rsidRPr="0084448A" w14:paraId="0837C2B9" w14:textId="77777777" w:rsidTr="005F23DA">
        <w:trPr>
          <w:cnfStyle w:val="000000100000" w:firstRow="0" w:lastRow="0" w:firstColumn="0" w:lastColumn="0" w:oddVBand="0" w:evenVBand="0" w:oddHBand="1" w:evenHBand="0" w:firstRowFirstColumn="0" w:firstRowLastColumn="0" w:lastRowFirstColumn="0" w:lastRowLastColumn="0"/>
          <w:trHeight w:val="63"/>
        </w:trPr>
        <w:tc>
          <w:tcPr>
            <w:tcW w:w="1059" w:type="pct"/>
            <w:shd w:val="clear" w:color="auto" w:fill="auto"/>
          </w:tcPr>
          <w:p w14:paraId="41C55161" w14:textId="625D35ED"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RVP1c – BOM SKU</w:t>
            </w:r>
          </w:p>
        </w:tc>
        <w:tc>
          <w:tcPr>
            <w:tcW w:w="453" w:type="pct"/>
            <w:shd w:val="clear" w:color="auto" w:fill="auto"/>
          </w:tcPr>
          <w:p w14:paraId="49CFDE63" w14:textId="5931A6AC" w:rsidR="005F23DA" w:rsidRPr="00877899" w:rsidRDefault="005F23DA" w:rsidP="005F23DA">
            <w:pPr>
              <w:rPr>
                <w:rFonts w:cstheme="minorHAnsi"/>
                <w:sz w:val="20"/>
                <w:szCs w:val="20"/>
                <w:lang w:val="en-MY" w:eastAsia="en-MY"/>
              </w:rPr>
            </w:pPr>
            <w:r w:rsidRPr="00877899">
              <w:rPr>
                <w:rFonts w:eastAsia="Intel Clear" w:cstheme="minorHAnsi"/>
                <w:sz w:val="20"/>
                <w:szCs w:val="20"/>
                <w:lang w:val="en-IN"/>
              </w:rPr>
              <w:t>U-03</w:t>
            </w:r>
          </w:p>
        </w:tc>
        <w:tc>
          <w:tcPr>
            <w:tcW w:w="1760" w:type="pct"/>
            <w:shd w:val="clear" w:color="auto" w:fill="auto"/>
          </w:tcPr>
          <w:p w14:paraId="4693683C" w14:textId="3FB7F0AC"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WCL DDR5 SODIMM PnP SKU</w:t>
            </w:r>
          </w:p>
        </w:tc>
        <w:tc>
          <w:tcPr>
            <w:tcW w:w="1728" w:type="pct"/>
            <w:shd w:val="clear" w:color="auto" w:fill="FFFFFF" w:themeFill="background1"/>
          </w:tcPr>
          <w:p w14:paraId="2012B1B2" w14:textId="77777777" w:rsidR="005F23DA" w:rsidRPr="00877899" w:rsidRDefault="005F23DA" w:rsidP="005F23DA">
            <w:pPr>
              <w:rPr>
                <w:rFonts w:eastAsia="Helvetica Neue" w:cstheme="minorHAnsi"/>
                <w:sz w:val="20"/>
                <w:szCs w:val="20"/>
                <w:lang w:val="en-IN"/>
              </w:rPr>
            </w:pPr>
          </w:p>
        </w:tc>
      </w:tr>
      <w:tr w:rsidR="005F23DA" w:rsidRPr="0084448A" w14:paraId="2190F464" w14:textId="77777777" w:rsidTr="00877899">
        <w:trPr>
          <w:trHeight w:val="142"/>
        </w:trPr>
        <w:tc>
          <w:tcPr>
            <w:tcW w:w="1059" w:type="pct"/>
            <w:shd w:val="clear" w:color="auto" w:fill="auto"/>
          </w:tcPr>
          <w:p w14:paraId="5E35EA81" w14:textId="14917374"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RVP1d – BOM SKU</w:t>
            </w:r>
          </w:p>
        </w:tc>
        <w:tc>
          <w:tcPr>
            <w:tcW w:w="453" w:type="pct"/>
            <w:shd w:val="clear" w:color="auto" w:fill="auto"/>
          </w:tcPr>
          <w:p w14:paraId="557232A6" w14:textId="7303CB06" w:rsidR="005F23DA" w:rsidRPr="00877899" w:rsidRDefault="005F23DA" w:rsidP="005F23DA">
            <w:pPr>
              <w:rPr>
                <w:rFonts w:cstheme="minorHAnsi"/>
                <w:sz w:val="20"/>
                <w:szCs w:val="20"/>
                <w:lang w:val="en-MY" w:eastAsia="en-MY"/>
              </w:rPr>
            </w:pPr>
            <w:r w:rsidRPr="00877899">
              <w:rPr>
                <w:rFonts w:eastAsia="Intel Clear" w:cstheme="minorHAnsi"/>
                <w:sz w:val="20"/>
                <w:szCs w:val="20"/>
                <w:lang w:val="en-IN"/>
              </w:rPr>
              <w:t>U-11</w:t>
            </w:r>
          </w:p>
        </w:tc>
        <w:tc>
          <w:tcPr>
            <w:tcW w:w="1760" w:type="pct"/>
            <w:shd w:val="clear" w:color="auto" w:fill="auto"/>
          </w:tcPr>
          <w:p w14:paraId="190DF7B4" w14:textId="3D5FD22C" w:rsidR="005F23DA" w:rsidRPr="00877899" w:rsidRDefault="005F23DA" w:rsidP="005F23DA">
            <w:pPr>
              <w:rPr>
                <w:rFonts w:cstheme="minorHAnsi"/>
                <w:sz w:val="20"/>
                <w:szCs w:val="20"/>
                <w:lang w:val="en-MY" w:eastAsia="en-MY"/>
              </w:rPr>
            </w:pPr>
            <w:r w:rsidRPr="00877899">
              <w:rPr>
                <w:rFonts w:eastAsia="Intel Clear" w:cstheme="minorHAnsi"/>
                <w:sz w:val="20"/>
                <w:szCs w:val="20"/>
                <w:lang w:val="en-IN"/>
              </w:rPr>
              <w:t>WCL DDR5 SODIMM Chrome SKU</w:t>
            </w:r>
          </w:p>
        </w:tc>
        <w:tc>
          <w:tcPr>
            <w:tcW w:w="1728" w:type="pct"/>
            <w:shd w:val="clear" w:color="auto" w:fill="FFFFFF" w:themeFill="background1"/>
          </w:tcPr>
          <w:p w14:paraId="47E46F5C" w14:textId="77777777" w:rsidR="005F23DA" w:rsidRPr="00877899" w:rsidRDefault="005F23DA" w:rsidP="005F23DA">
            <w:pPr>
              <w:rPr>
                <w:rFonts w:eastAsia="Helvetica Neue" w:cstheme="minorHAnsi"/>
                <w:sz w:val="20"/>
                <w:szCs w:val="20"/>
                <w:lang w:val="en-IN"/>
              </w:rPr>
            </w:pPr>
          </w:p>
        </w:tc>
      </w:tr>
      <w:tr w:rsidR="005F23DA" w:rsidRPr="0084448A" w14:paraId="39D792FC" w14:textId="77777777" w:rsidTr="005F23DA">
        <w:trPr>
          <w:cnfStyle w:val="000000100000" w:firstRow="0" w:lastRow="0" w:firstColumn="0" w:lastColumn="0" w:oddVBand="0" w:evenVBand="0" w:oddHBand="1" w:evenHBand="0" w:firstRowFirstColumn="0" w:firstRowLastColumn="0" w:lastRowFirstColumn="0" w:lastRowLastColumn="0"/>
          <w:trHeight w:val="142"/>
        </w:trPr>
        <w:tc>
          <w:tcPr>
            <w:tcW w:w="5000" w:type="pct"/>
            <w:gridSpan w:val="4"/>
            <w:shd w:val="clear" w:color="auto" w:fill="D9D9D9" w:themeFill="background1" w:themeFillShade="D9"/>
          </w:tcPr>
          <w:p w14:paraId="62177B06" w14:textId="1443ABAC" w:rsidR="005F23DA" w:rsidRPr="00877899" w:rsidRDefault="005F23DA" w:rsidP="005F23DA">
            <w:pPr>
              <w:jc w:val="center"/>
              <w:rPr>
                <w:rFonts w:eastAsia="Intel Clear" w:cstheme="minorHAnsi"/>
                <w:b/>
                <w:bCs/>
                <w:sz w:val="20"/>
                <w:szCs w:val="20"/>
                <w:lang w:val="en-IN"/>
              </w:rPr>
            </w:pPr>
            <w:r w:rsidRPr="00877899">
              <w:rPr>
                <w:rFonts w:eastAsia="Intel Clear" w:cstheme="minorHAnsi"/>
                <w:b/>
                <w:bCs/>
                <w:sz w:val="20"/>
                <w:szCs w:val="20"/>
                <w:lang w:val="en-IN"/>
              </w:rPr>
              <w:t>RVP2</w:t>
            </w:r>
          </w:p>
        </w:tc>
      </w:tr>
      <w:tr w:rsidR="005F23DA" w:rsidRPr="0084448A" w14:paraId="1978DBBA" w14:textId="77777777" w:rsidTr="005F23DA">
        <w:trPr>
          <w:trHeight w:val="53"/>
        </w:trPr>
        <w:tc>
          <w:tcPr>
            <w:tcW w:w="1059" w:type="pct"/>
            <w:shd w:val="clear" w:color="auto" w:fill="auto"/>
          </w:tcPr>
          <w:p w14:paraId="1E2EA66A" w14:textId="77777777"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 xml:space="preserve">RVP2a </w:t>
            </w:r>
          </w:p>
        </w:tc>
        <w:tc>
          <w:tcPr>
            <w:tcW w:w="453" w:type="pct"/>
            <w:shd w:val="clear" w:color="auto" w:fill="auto"/>
          </w:tcPr>
          <w:p w14:paraId="7EB2F450" w14:textId="0A79D32D" w:rsidR="005F23DA" w:rsidRPr="00877899" w:rsidRDefault="005F23DA" w:rsidP="005F23DA">
            <w:pPr>
              <w:rPr>
                <w:rFonts w:cstheme="minorHAnsi"/>
                <w:sz w:val="20"/>
                <w:szCs w:val="20"/>
                <w:lang w:val="en-MY" w:eastAsia="en-MY"/>
              </w:rPr>
            </w:pPr>
            <w:r w:rsidRPr="00877899">
              <w:rPr>
                <w:rFonts w:eastAsia="Intel Clear" w:cstheme="minorHAnsi"/>
                <w:sz w:val="20"/>
                <w:szCs w:val="20"/>
                <w:lang w:val="en-IN"/>
              </w:rPr>
              <w:t>U-04</w:t>
            </w:r>
          </w:p>
        </w:tc>
        <w:tc>
          <w:tcPr>
            <w:tcW w:w="1760" w:type="pct"/>
            <w:shd w:val="clear" w:color="auto" w:fill="auto"/>
          </w:tcPr>
          <w:p w14:paraId="3253B007" w14:textId="77777777"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WCL LP5x MD, x32, T3 RVP</w:t>
            </w:r>
          </w:p>
        </w:tc>
        <w:tc>
          <w:tcPr>
            <w:tcW w:w="1728" w:type="pct"/>
            <w:shd w:val="clear" w:color="auto" w:fill="auto"/>
          </w:tcPr>
          <w:p w14:paraId="4F94C5E6" w14:textId="055C277A" w:rsidR="005F23DA" w:rsidRPr="006D0242" w:rsidRDefault="005F23DA" w:rsidP="005F23DA">
            <w:pPr>
              <w:rPr>
                <w:rFonts w:eastAsia="Helvetica Neue" w:cstheme="minorHAnsi"/>
                <w:sz w:val="20"/>
                <w:szCs w:val="20"/>
                <w:lang w:val="en-MY"/>
              </w:rPr>
            </w:pPr>
            <w:r>
              <w:rPr>
                <w:rFonts w:eastAsia="Helvetica Neue" w:cstheme="minorHAnsi"/>
                <w:sz w:val="20"/>
                <w:szCs w:val="20"/>
                <w:lang w:val="en-IN"/>
              </w:rPr>
              <w:t xml:space="preserve">Volume runner, </w:t>
            </w:r>
            <w:r w:rsidRPr="006D0242">
              <w:rPr>
                <w:rFonts w:eastAsia="Helvetica Neue" w:cstheme="minorHAnsi"/>
                <w:sz w:val="20"/>
                <w:szCs w:val="20"/>
                <w:lang w:val="en-IN"/>
              </w:rPr>
              <w:t xml:space="preserve">iPOR = </w:t>
            </w:r>
            <w:r>
              <w:rPr>
                <w:rFonts w:eastAsia="Helvetica Neue" w:cstheme="minorHAnsi"/>
                <w:sz w:val="20"/>
                <w:szCs w:val="20"/>
                <w:lang w:val="en-IN"/>
              </w:rPr>
              <w:t>80</w:t>
            </w:r>
            <w:r w:rsidRPr="006D0242">
              <w:rPr>
                <w:rFonts w:eastAsia="Helvetica Neue" w:cstheme="minorHAnsi"/>
                <w:sz w:val="20"/>
                <w:szCs w:val="20"/>
                <w:lang w:val="en-IN"/>
              </w:rPr>
              <w:t>00Mbps</w:t>
            </w:r>
          </w:p>
        </w:tc>
      </w:tr>
      <w:tr w:rsidR="005F23DA" w:rsidRPr="0084448A" w14:paraId="12A075FD" w14:textId="77777777" w:rsidTr="00877899">
        <w:trPr>
          <w:cnfStyle w:val="000000100000" w:firstRow="0" w:lastRow="0" w:firstColumn="0" w:lastColumn="0" w:oddVBand="0" w:evenVBand="0" w:oddHBand="1" w:evenHBand="0" w:firstRowFirstColumn="0" w:firstRowLastColumn="0" w:lastRowFirstColumn="0" w:lastRowLastColumn="0"/>
          <w:trHeight w:val="73"/>
        </w:trPr>
        <w:tc>
          <w:tcPr>
            <w:tcW w:w="1059" w:type="pct"/>
            <w:shd w:val="clear" w:color="auto" w:fill="auto"/>
          </w:tcPr>
          <w:p w14:paraId="4C9239DF" w14:textId="77777777"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RVP2b – BOM SKU</w:t>
            </w:r>
          </w:p>
        </w:tc>
        <w:tc>
          <w:tcPr>
            <w:tcW w:w="453" w:type="pct"/>
            <w:shd w:val="clear" w:color="auto" w:fill="auto"/>
          </w:tcPr>
          <w:p w14:paraId="20C30EE8" w14:textId="3D43FDF0" w:rsidR="005F23DA" w:rsidRPr="00877899" w:rsidRDefault="005F23DA" w:rsidP="005F23DA">
            <w:pPr>
              <w:rPr>
                <w:rFonts w:cstheme="minorHAnsi"/>
                <w:sz w:val="20"/>
                <w:szCs w:val="20"/>
                <w:lang w:val="en-MY" w:eastAsia="en-MY"/>
              </w:rPr>
            </w:pPr>
            <w:r w:rsidRPr="00877899">
              <w:rPr>
                <w:rFonts w:eastAsia="Intel Clear" w:cstheme="minorHAnsi"/>
                <w:sz w:val="20"/>
                <w:szCs w:val="20"/>
                <w:lang w:val="en-IN"/>
              </w:rPr>
              <w:t>U-05</w:t>
            </w:r>
          </w:p>
        </w:tc>
        <w:tc>
          <w:tcPr>
            <w:tcW w:w="1760" w:type="pct"/>
            <w:shd w:val="clear" w:color="auto" w:fill="auto"/>
          </w:tcPr>
          <w:p w14:paraId="761FAD86" w14:textId="77777777"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WCL LP5x SKT SKU</w:t>
            </w:r>
          </w:p>
        </w:tc>
        <w:tc>
          <w:tcPr>
            <w:tcW w:w="1728" w:type="pct"/>
            <w:shd w:val="clear" w:color="auto" w:fill="FFFFFF" w:themeFill="background1"/>
          </w:tcPr>
          <w:p w14:paraId="3850E651" w14:textId="4EE2CB66" w:rsidR="005F23DA" w:rsidRPr="007D42FB" w:rsidRDefault="005F23DA" w:rsidP="005F23DA">
            <w:pPr>
              <w:rPr>
                <w:rFonts w:eastAsia="Helvetica Neue" w:cstheme="minorHAnsi"/>
                <w:sz w:val="20"/>
                <w:szCs w:val="20"/>
                <w:lang w:val="en-MY"/>
              </w:rPr>
            </w:pPr>
            <w:r w:rsidRPr="007D42FB">
              <w:rPr>
                <w:rFonts w:eastAsia="Helvetica Neue" w:cstheme="minorHAnsi"/>
                <w:sz w:val="20"/>
                <w:szCs w:val="20"/>
                <w:lang w:val="en-IN"/>
              </w:rPr>
              <w:t>Deployment for EV, for different memory validation</w:t>
            </w:r>
          </w:p>
        </w:tc>
      </w:tr>
      <w:tr w:rsidR="005F23DA" w:rsidRPr="0084448A" w14:paraId="1D08999B" w14:textId="77777777" w:rsidTr="00877899">
        <w:trPr>
          <w:trHeight w:val="279"/>
        </w:trPr>
        <w:tc>
          <w:tcPr>
            <w:tcW w:w="1059" w:type="pct"/>
            <w:shd w:val="clear" w:color="auto" w:fill="auto"/>
          </w:tcPr>
          <w:p w14:paraId="30DB261B" w14:textId="77777777"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RVP2c – BOM SKU</w:t>
            </w:r>
          </w:p>
        </w:tc>
        <w:tc>
          <w:tcPr>
            <w:tcW w:w="453" w:type="pct"/>
            <w:shd w:val="clear" w:color="auto" w:fill="auto"/>
          </w:tcPr>
          <w:p w14:paraId="6251A050" w14:textId="75D0E67A" w:rsidR="005F23DA" w:rsidRPr="00877899" w:rsidRDefault="005F23DA" w:rsidP="005F23DA">
            <w:pPr>
              <w:rPr>
                <w:rFonts w:cstheme="minorHAnsi"/>
                <w:sz w:val="20"/>
                <w:szCs w:val="20"/>
                <w:lang w:val="en-MY" w:eastAsia="en-MY"/>
              </w:rPr>
            </w:pPr>
            <w:r w:rsidRPr="00877899">
              <w:rPr>
                <w:rFonts w:eastAsia="Intel Clear" w:cstheme="minorHAnsi"/>
                <w:sz w:val="20"/>
                <w:szCs w:val="20"/>
                <w:lang w:val="en-IN"/>
              </w:rPr>
              <w:t>U-06</w:t>
            </w:r>
          </w:p>
        </w:tc>
        <w:tc>
          <w:tcPr>
            <w:tcW w:w="1760" w:type="pct"/>
            <w:shd w:val="clear" w:color="auto" w:fill="auto"/>
          </w:tcPr>
          <w:p w14:paraId="70801A57" w14:textId="77777777"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WCL LP5x MD Chrome SKU</w:t>
            </w:r>
          </w:p>
        </w:tc>
        <w:tc>
          <w:tcPr>
            <w:tcW w:w="1728" w:type="pct"/>
            <w:shd w:val="clear" w:color="auto" w:fill="FFFFFF" w:themeFill="background1"/>
          </w:tcPr>
          <w:p w14:paraId="7D7F706A" w14:textId="77777777" w:rsidR="005F23DA" w:rsidRPr="00877899" w:rsidRDefault="005F23DA" w:rsidP="005F23DA">
            <w:pPr>
              <w:rPr>
                <w:rFonts w:eastAsia="Helvetica Neue" w:cstheme="minorHAnsi"/>
                <w:sz w:val="20"/>
                <w:szCs w:val="20"/>
                <w:lang w:val="en-IN"/>
              </w:rPr>
            </w:pPr>
          </w:p>
        </w:tc>
      </w:tr>
      <w:tr w:rsidR="001F5FFF" w:rsidRPr="0084448A" w14:paraId="44E40019" w14:textId="77777777" w:rsidTr="00877899">
        <w:trPr>
          <w:cnfStyle w:val="000000100000" w:firstRow="0" w:lastRow="0" w:firstColumn="0" w:lastColumn="0" w:oddVBand="0" w:evenVBand="0" w:oddHBand="1" w:evenHBand="0" w:firstRowFirstColumn="0" w:firstRowLastColumn="0" w:lastRowFirstColumn="0" w:lastRowLastColumn="0"/>
          <w:trHeight w:val="279"/>
        </w:trPr>
        <w:tc>
          <w:tcPr>
            <w:tcW w:w="1059" w:type="pct"/>
            <w:shd w:val="clear" w:color="auto" w:fill="auto"/>
          </w:tcPr>
          <w:p w14:paraId="651198DE" w14:textId="3A01E63D" w:rsidR="001F5FFF" w:rsidRPr="00877899" w:rsidRDefault="001F5FFF" w:rsidP="001F5FFF">
            <w:pPr>
              <w:rPr>
                <w:rFonts w:eastAsia="Helvetica Neue" w:cstheme="minorHAnsi"/>
                <w:sz w:val="20"/>
                <w:szCs w:val="20"/>
                <w:lang w:val="en-IN"/>
              </w:rPr>
            </w:pPr>
            <w:r w:rsidRPr="00877899">
              <w:rPr>
                <w:rFonts w:eastAsia="Helvetica Neue" w:cstheme="minorHAnsi"/>
                <w:sz w:val="20"/>
                <w:szCs w:val="20"/>
                <w:lang w:val="en-IN"/>
              </w:rPr>
              <w:t>RVP</w:t>
            </w:r>
            <w:r w:rsidR="00B92C6C">
              <w:rPr>
                <w:rFonts w:eastAsia="Helvetica Neue" w:cstheme="minorHAnsi"/>
                <w:sz w:val="20"/>
                <w:szCs w:val="20"/>
                <w:lang w:val="en-IN"/>
              </w:rPr>
              <w:t>2d</w:t>
            </w:r>
            <w:r w:rsidRPr="00877899">
              <w:rPr>
                <w:rFonts w:eastAsia="Helvetica Neue" w:cstheme="minorHAnsi"/>
                <w:sz w:val="20"/>
                <w:szCs w:val="20"/>
                <w:lang w:val="en-IN"/>
              </w:rPr>
              <w:t xml:space="preserve"> – BOM SKU</w:t>
            </w:r>
          </w:p>
        </w:tc>
        <w:tc>
          <w:tcPr>
            <w:tcW w:w="453" w:type="pct"/>
            <w:shd w:val="clear" w:color="auto" w:fill="auto"/>
          </w:tcPr>
          <w:p w14:paraId="6F2260E6" w14:textId="573064A0" w:rsidR="001F5FFF" w:rsidRPr="00877899" w:rsidRDefault="001F5FFF" w:rsidP="001F5FFF">
            <w:pPr>
              <w:rPr>
                <w:rFonts w:eastAsia="Intel Clear" w:cstheme="minorHAnsi"/>
                <w:sz w:val="20"/>
                <w:szCs w:val="20"/>
                <w:lang w:val="en-IN"/>
              </w:rPr>
            </w:pPr>
            <w:r w:rsidRPr="00877899">
              <w:rPr>
                <w:rFonts w:eastAsia="Intel Clear" w:cstheme="minorHAnsi"/>
                <w:sz w:val="20"/>
                <w:szCs w:val="20"/>
                <w:lang w:val="en-IN"/>
              </w:rPr>
              <w:t>U-07</w:t>
            </w:r>
          </w:p>
        </w:tc>
        <w:tc>
          <w:tcPr>
            <w:tcW w:w="1760" w:type="pct"/>
            <w:shd w:val="clear" w:color="auto" w:fill="auto"/>
          </w:tcPr>
          <w:p w14:paraId="14EC591C" w14:textId="768A0539" w:rsidR="001F5FFF" w:rsidRPr="00877899" w:rsidRDefault="001F5FFF" w:rsidP="001F5FFF">
            <w:pPr>
              <w:rPr>
                <w:rFonts w:eastAsia="Helvetica Neue" w:cstheme="minorHAnsi"/>
                <w:sz w:val="20"/>
                <w:szCs w:val="20"/>
                <w:lang w:val="en-IN"/>
              </w:rPr>
            </w:pPr>
            <w:r w:rsidRPr="00877899">
              <w:rPr>
                <w:rFonts w:eastAsia="Helvetica Neue" w:cstheme="minorHAnsi"/>
                <w:sz w:val="20"/>
                <w:szCs w:val="20"/>
                <w:lang w:val="en-IN"/>
              </w:rPr>
              <w:t>WCL LP5x SKT Chrome SKU</w:t>
            </w:r>
          </w:p>
        </w:tc>
        <w:tc>
          <w:tcPr>
            <w:tcW w:w="1728" w:type="pct"/>
            <w:shd w:val="clear" w:color="auto" w:fill="FFFFFF" w:themeFill="background1"/>
          </w:tcPr>
          <w:p w14:paraId="4A233CE5" w14:textId="77777777" w:rsidR="001F5FFF" w:rsidRPr="00877899" w:rsidRDefault="001F5FFF" w:rsidP="001F5FFF">
            <w:pPr>
              <w:rPr>
                <w:rFonts w:eastAsia="Helvetica Neue" w:cstheme="minorHAnsi"/>
                <w:sz w:val="20"/>
                <w:szCs w:val="20"/>
                <w:lang w:val="en-IN"/>
              </w:rPr>
            </w:pPr>
          </w:p>
        </w:tc>
      </w:tr>
      <w:tr w:rsidR="005F23DA" w:rsidRPr="0084448A" w14:paraId="5FAB260A" w14:textId="77777777" w:rsidTr="00877899">
        <w:trPr>
          <w:trHeight w:val="140"/>
        </w:trPr>
        <w:tc>
          <w:tcPr>
            <w:tcW w:w="1059" w:type="pct"/>
            <w:shd w:val="clear" w:color="auto" w:fill="auto"/>
          </w:tcPr>
          <w:p w14:paraId="6DF995F7" w14:textId="16DC1534"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RVP2</w:t>
            </w:r>
            <w:r w:rsidR="00ED20C3">
              <w:rPr>
                <w:rFonts w:eastAsia="Helvetica Neue" w:cstheme="minorHAnsi"/>
                <w:sz w:val="20"/>
                <w:szCs w:val="20"/>
                <w:lang w:val="en-IN"/>
              </w:rPr>
              <w:t>e</w:t>
            </w:r>
            <w:r w:rsidRPr="00877899">
              <w:rPr>
                <w:rFonts w:eastAsia="Helvetica Neue" w:cstheme="minorHAnsi"/>
                <w:sz w:val="20"/>
                <w:szCs w:val="20"/>
                <w:lang w:val="en-IN"/>
              </w:rPr>
              <w:t xml:space="preserve"> – BOM SKU</w:t>
            </w:r>
          </w:p>
        </w:tc>
        <w:tc>
          <w:tcPr>
            <w:tcW w:w="453" w:type="pct"/>
            <w:shd w:val="clear" w:color="auto" w:fill="auto"/>
          </w:tcPr>
          <w:p w14:paraId="1AFB0996" w14:textId="2225AD58" w:rsidR="005F23DA" w:rsidRPr="00877899" w:rsidRDefault="005F23DA" w:rsidP="005F23DA">
            <w:pPr>
              <w:rPr>
                <w:rFonts w:cstheme="minorHAnsi"/>
                <w:sz w:val="20"/>
                <w:szCs w:val="20"/>
                <w:lang w:val="en-MY" w:eastAsia="en-MY"/>
              </w:rPr>
            </w:pPr>
            <w:r w:rsidRPr="00877899">
              <w:rPr>
                <w:rFonts w:eastAsia="Intel Clear" w:cstheme="minorHAnsi"/>
                <w:sz w:val="20"/>
                <w:szCs w:val="20"/>
                <w:lang w:val="en-IN"/>
              </w:rPr>
              <w:t>U-08</w:t>
            </w:r>
          </w:p>
        </w:tc>
        <w:tc>
          <w:tcPr>
            <w:tcW w:w="1760" w:type="pct"/>
            <w:shd w:val="clear" w:color="auto" w:fill="auto"/>
          </w:tcPr>
          <w:p w14:paraId="2BAB85DA" w14:textId="77777777"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WCL LP5x MD HSIO SKU</w:t>
            </w:r>
          </w:p>
        </w:tc>
        <w:tc>
          <w:tcPr>
            <w:tcW w:w="1728" w:type="pct"/>
            <w:shd w:val="clear" w:color="auto" w:fill="FFFFFF" w:themeFill="background1"/>
          </w:tcPr>
          <w:p w14:paraId="6E3AC52C" w14:textId="009551C3" w:rsidR="005F23DA" w:rsidRPr="007D42FB" w:rsidRDefault="005F23DA" w:rsidP="005F23DA">
            <w:pPr>
              <w:rPr>
                <w:rFonts w:eastAsia="Helvetica Neue" w:cstheme="minorHAnsi"/>
                <w:sz w:val="20"/>
                <w:szCs w:val="20"/>
                <w:lang w:val="en-MY"/>
              </w:rPr>
            </w:pPr>
            <w:r w:rsidRPr="007D42FB">
              <w:rPr>
                <w:rFonts w:eastAsia="Helvetica Neue" w:cstheme="minorHAnsi"/>
                <w:sz w:val="20"/>
                <w:szCs w:val="20"/>
                <w:lang w:val="en-IN"/>
              </w:rPr>
              <w:t>No separate HSIO RVP, requirement covered through BOM stuffing option</w:t>
            </w:r>
          </w:p>
        </w:tc>
      </w:tr>
      <w:tr w:rsidR="005F23DA" w:rsidRPr="0084448A" w14:paraId="758A33BD" w14:textId="77777777" w:rsidTr="00877899">
        <w:trPr>
          <w:cnfStyle w:val="000000100000" w:firstRow="0" w:lastRow="0" w:firstColumn="0" w:lastColumn="0" w:oddVBand="0" w:evenVBand="0" w:oddHBand="1" w:evenHBand="0" w:firstRowFirstColumn="0" w:firstRowLastColumn="0" w:lastRowFirstColumn="0" w:lastRowLastColumn="0"/>
          <w:trHeight w:val="61"/>
        </w:trPr>
        <w:tc>
          <w:tcPr>
            <w:tcW w:w="1059" w:type="pct"/>
            <w:shd w:val="clear" w:color="auto" w:fill="auto"/>
          </w:tcPr>
          <w:p w14:paraId="43DF2D9E" w14:textId="2B2A1E3B"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RVP2</w:t>
            </w:r>
            <w:r w:rsidR="00ED20C3">
              <w:rPr>
                <w:rFonts w:eastAsia="Helvetica Neue" w:cstheme="minorHAnsi"/>
                <w:sz w:val="20"/>
                <w:szCs w:val="20"/>
                <w:lang w:val="en-IN"/>
              </w:rPr>
              <w:t>f</w:t>
            </w:r>
            <w:r w:rsidRPr="00877899">
              <w:rPr>
                <w:rFonts w:eastAsia="Helvetica Neue" w:cstheme="minorHAnsi"/>
                <w:sz w:val="20"/>
                <w:szCs w:val="20"/>
                <w:lang w:val="en-IN"/>
              </w:rPr>
              <w:t xml:space="preserve"> – BOM SKU</w:t>
            </w:r>
          </w:p>
        </w:tc>
        <w:tc>
          <w:tcPr>
            <w:tcW w:w="453" w:type="pct"/>
            <w:shd w:val="clear" w:color="auto" w:fill="auto"/>
          </w:tcPr>
          <w:p w14:paraId="63E5D406" w14:textId="67B48491" w:rsidR="005F23DA" w:rsidRPr="00877899" w:rsidRDefault="005F23DA" w:rsidP="005F23DA">
            <w:pPr>
              <w:rPr>
                <w:rFonts w:cstheme="minorHAnsi"/>
                <w:sz w:val="20"/>
                <w:szCs w:val="20"/>
                <w:lang w:val="en-MY" w:eastAsia="en-MY"/>
              </w:rPr>
            </w:pPr>
            <w:r w:rsidRPr="00877899">
              <w:rPr>
                <w:rFonts w:eastAsia="Intel Clear" w:cstheme="minorHAnsi"/>
                <w:sz w:val="20"/>
                <w:szCs w:val="20"/>
                <w:lang w:val="en-IN"/>
              </w:rPr>
              <w:t>U-09</w:t>
            </w:r>
          </w:p>
        </w:tc>
        <w:tc>
          <w:tcPr>
            <w:tcW w:w="1760" w:type="pct"/>
            <w:shd w:val="clear" w:color="auto" w:fill="auto"/>
          </w:tcPr>
          <w:p w14:paraId="0303CAEB" w14:textId="77777777"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en-IN"/>
              </w:rPr>
              <w:t xml:space="preserve">WCL LP5x MD PnP SKU </w:t>
            </w:r>
          </w:p>
        </w:tc>
        <w:tc>
          <w:tcPr>
            <w:tcW w:w="1728" w:type="pct"/>
            <w:shd w:val="clear" w:color="auto" w:fill="FFFFFF" w:themeFill="background1"/>
          </w:tcPr>
          <w:p w14:paraId="438C3997" w14:textId="77777777" w:rsidR="005F23DA" w:rsidRPr="00877899" w:rsidRDefault="005F23DA" w:rsidP="005F23DA">
            <w:pPr>
              <w:rPr>
                <w:rFonts w:eastAsia="Helvetica Neue" w:cstheme="minorHAnsi"/>
                <w:sz w:val="20"/>
                <w:szCs w:val="20"/>
                <w:lang w:val="en-IN"/>
              </w:rPr>
            </w:pPr>
          </w:p>
        </w:tc>
      </w:tr>
      <w:tr w:rsidR="005F23DA" w:rsidRPr="0084448A" w14:paraId="021347F9" w14:textId="77777777" w:rsidTr="00877899">
        <w:trPr>
          <w:trHeight w:val="94"/>
        </w:trPr>
        <w:tc>
          <w:tcPr>
            <w:tcW w:w="1059" w:type="pct"/>
            <w:shd w:val="clear" w:color="auto" w:fill="auto"/>
          </w:tcPr>
          <w:p w14:paraId="51EFE15B" w14:textId="0F48F0C9" w:rsidR="005F23DA" w:rsidRPr="00877899" w:rsidRDefault="005F23DA" w:rsidP="005F23DA">
            <w:pPr>
              <w:rPr>
                <w:rFonts w:eastAsia="Helvetica Neue" w:cstheme="minorHAnsi"/>
                <w:kern w:val="24"/>
                <w:sz w:val="20"/>
                <w:szCs w:val="20"/>
                <w:lang w:val="en-IN" w:eastAsia="en-MY"/>
              </w:rPr>
            </w:pPr>
            <w:r w:rsidRPr="00877899">
              <w:rPr>
                <w:rFonts w:eastAsia="Helvetica Neue" w:cstheme="minorHAnsi"/>
                <w:kern w:val="24"/>
                <w:sz w:val="20"/>
                <w:szCs w:val="20"/>
                <w:lang w:val="en-IN"/>
              </w:rPr>
              <w:t>RVP2</w:t>
            </w:r>
            <w:r w:rsidR="00ED20C3">
              <w:rPr>
                <w:rFonts w:eastAsia="Helvetica Neue" w:cstheme="minorHAnsi"/>
                <w:kern w:val="24"/>
                <w:sz w:val="20"/>
                <w:szCs w:val="20"/>
                <w:lang w:val="en-IN"/>
              </w:rPr>
              <w:t>g</w:t>
            </w:r>
            <w:r w:rsidRPr="00877899">
              <w:rPr>
                <w:rFonts w:eastAsia="Helvetica Neue" w:cstheme="minorHAnsi"/>
                <w:kern w:val="24"/>
                <w:sz w:val="20"/>
                <w:szCs w:val="20"/>
                <w:lang w:val="en-IN"/>
              </w:rPr>
              <w:t xml:space="preserve"> – BOM SKU</w:t>
            </w:r>
          </w:p>
        </w:tc>
        <w:tc>
          <w:tcPr>
            <w:tcW w:w="453" w:type="pct"/>
            <w:shd w:val="clear" w:color="auto" w:fill="auto"/>
          </w:tcPr>
          <w:p w14:paraId="7AA53819" w14:textId="58C0A98C" w:rsidR="005F23DA" w:rsidRPr="00877899" w:rsidRDefault="005F23DA" w:rsidP="005F23DA">
            <w:pPr>
              <w:rPr>
                <w:rFonts w:eastAsia="Intel Clear" w:cstheme="minorHAnsi"/>
                <w:kern w:val="24"/>
                <w:sz w:val="20"/>
                <w:szCs w:val="20"/>
                <w:lang w:val="en-IN" w:eastAsia="en-MY"/>
              </w:rPr>
            </w:pPr>
            <w:r w:rsidRPr="00877899">
              <w:rPr>
                <w:rFonts w:eastAsia="Intel Clear" w:cstheme="minorHAnsi"/>
                <w:sz w:val="20"/>
                <w:szCs w:val="20"/>
                <w:lang w:val="fr-FR"/>
              </w:rPr>
              <w:t>U-10</w:t>
            </w:r>
          </w:p>
        </w:tc>
        <w:tc>
          <w:tcPr>
            <w:tcW w:w="1760" w:type="pct"/>
            <w:shd w:val="clear" w:color="auto" w:fill="auto"/>
          </w:tcPr>
          <w:p w14:paraId="2F660155" w14:textId="77777777" w:rsidR="005F23DA" w:rsidRPr="00877899" w:rsidRDefault="005F23DA" w:rsidP="005F23DA">
            <w:pPr>
              <w:rPr>
                <w:rFonts w:cstheme="minorHAnsi"/>
                <w:sz w:val="20"/>
                <w:szCs w:val="20"/>
                <w:lang w:val="en-MY" w:eastAsia="en-MY"/>
              </w:rPr>
            </w:pPr>
            <w:r w:rsidRPr="00877899">
              <w:rPr>
                <w:rFonts w:eastAsia="Helvetica Neue" w:cstheme="minorHAnsi"/>
                <w:sz w:val="20"/>
                <w:szCs w:val="20"/>
                <w:lang w:val="fr-FR"/>
              </w:rPr>
              <w:t>WCL LP5x MD MECC SKU</w:t>
            </w:r>
          </w:p>
        </w:tc>
        <w:tc>
          <w:tcPr>
            <w:tcW w:w="1728" w:type="pct"/>
            <w:shd w:val="clear" w:color="auto" w:fill="FFFFFF" w:themeFill="background1"/>
          </w:tcPr>
          <w:p w14:paraId="774DE33B" w14:textId="177E3EEE" w:rsidR="005F23DA" w:rsidRPr="00207862" w:rsidRDefault="005F23DA" w:rsidP="005F23DA">
            <w:pPr>
              <w:rPr>
                <w:rFonts w:eastAsia="Helvetica Neue" w:cstheme="minorHAnsi"/>
                <w:sz w:val="20"/>
                <w:szCs w:val="20"/>
                <w:lang w:val="en-MY"/>
              </w:rPr>
            </w:pPr>
            <w:r w:rsidRPr="00207862">
              <w:rPr>
                <w:rFonts w:eastAsia="Helvetica Neue" w:cstheme="minorHAnsi"/>
                <w:sz w:val="20"/>
                <w:szCs w:val="20"/>
                <w:lang w:val="en-IN"/>
              </w:rPr>
              <w:t>MECC AIC BOM Changes Intercepted</w:t>
            </w:r>
          </w:p>
        </w:tc>
      </w:tr>
      <w:tr w:rsidR="005F23DA" w:rsidRPr="00B76694" w14:paraId="6CEADE67" w14:textId="77777777" w:rsidTr="00877899">
        <w:trPr>
          <w:cnfStyle w:val="000000100000" w:firstRow="0" w:lastRow="0" w:firstColumn="0" w:lastColumn="0" w:oddVBand="0" w:evenVBand="0" w:oddHBand="1" w:evenHBand="0" w:firstRowFirstColumn="0" w:firstRowLastColumn="0" w:lastRowFirstColumn="0" w:lastRowLastColumn="0"/>
          <w:trHeight w:val="94"/>
        </w:trPr>
        <w:tc>
          <w:tcPr>
            <w:tcW w:w="1059" w:type="pct"/>
            <w:shd w:val="clear" w:color="auto" w:fill="auto"/>
          </w:tcPr>
          <w:p w14:paraId="38BCC08C" w14:textId="78EA0748" w:rsidR="005F23DA" w:rsidRPr="00877899" w:rsidRDefault="005F23DA" w:rsidP="005F23DA">
            <w:pPr>
              <w:rPr>
                <w:rFonts w:eastAsia="Helvetica Neue" w:cstheme="minorHAnsi"/>
                <w:kern w:val="24"/>
                <w:sz w:val="20"/>
                <w:szCs w:val="20"/>
                <w:lang w:val="en-IN" w:eastAsia="en-MY"/>
              </w:rPr>
            </w:pPr>
            <w:r w:rsidRPr="00877899">
              <w:rPr>
                <w:rFonts w:eastAsia="Helvetica Neue" w:cstheme="minorHAnsi"/>
                <w:sz w:val="20"/>
                <w:szCs w:val="20"/>
                <w:lang w:val="en-IN"/>
              </w:rPr>
              <w:t>RVP2</w:t>
            </w:r>
            <w:r w:rsidR="00ED20C3">
              <w:rPr>
                <w:rFonts w:eastAsia="Helvetica Neue" w:cstheme="minorHAnsi"/>
                <w:sz w:val="20"/>
                <w:szCs w:val="20"/>
                <w:lang w:val="en-IN"/>
              </w:rPr>
              <w:t>h</w:t>
            </w:r>
            <w:r w:rsidRPr="00877899">
              <w:rPr>
                <w:rFonts w:eastAsia="Helvetica Neue" w:cstheme="minorHAnsi"/>
                <w:sz w:val="20"/>
                <w:szCs w:val="20"/>
                <w:lang w:val="en-IN"/>
              </w:rPr>
              <w:t xml:space="preserve"> – BOM SKU</w:t>
            </w:r>
          </w:p>
        </w:tc>
        <w:tc>
          <w:tcPr>
            <w:tcW w:w="453" w:type="pct"/>
            <w:shd w:val="clear" w:color="auto" w:fill="auto"/>
          </w:tcPr>
          <w:p w14:paraId="3C339154" w14:textId="09D36255" w:rsidR="005F23DA" w:rsidRPr="00877899" w:rsidRDefault="005F23DA" w:rsidP="005F23DA">
            <w:pPr>
              <w:rPr>
                <w:rFonts w:eastAsia="Intel Clear" w:cstheme="minorHAnsi"/>
                <w:kern w:val="24"/>
                <w:sz w:val="20"/>
                <w:szCs w:val="20"/>
                <w:lang w:val="en-IN" w:eastAsia="en-MY"/>
              </w:rPr>
            </w:pPr>
            <w:r w:rsidRPr="00877899">
              <w:rPr>
                <w:rFonts w:eastAsia="Intel Clear" w:cstheme="minorHAnsi"/>
                <w:sz w:val="20"/>
                <w:szCs w:val="20"/>
                <w:lang w:val="en-IN"/>
              </w:rPr>
              <w:t>U-0</w:t>
            </w:r>
            <w:r w:rsidR="004524A7">
              <w:rPr>
                <w:rFonts w:eastAsia="Intel Clear" w:cstheme="minorHAnsi"/>
                <w:sz w:val="20"/>
                <w:szCs w:val="20"/>
                <w:lang w:val="en-IN"/>
              </w:rPr>
              <w:t>2</w:t>
            </w:r>
          </w:p>
        </w:tc>
        <w:tc>
          <w:tcPr>
            <w:tcW w:w="1760" w:type="pct"/>
            <w:shd w:val="clear" w:color="auto" w:fill="auto"/>
          </w:tcPr>
          <w:p w14:paraId="215B2586" w14:textId="2B66FDF7" w:rsidR="005F23DA" w:rsidRPr="00B25F73" w:rsidRDefault="00B25F73" w:rsidP="005F23DA">
            <w:pPr>
              <w:rPr>
                <w:rFonts w:eastAsia="Helvetica Neue" w:cstheme="minorHAnsi"/>
                <w:sz w:val="20"/>
                <w:szCs w:val="20"/>
                <w:lang w:val="en-MY"/>
              </w:rPr>
            </w:pPr>
            <w:r w:rsidRPr="00B25F73">
              <w:rPr>
                <w:rFonts w:eastAsia="Helvetica Neue" w:cstheme="minorHAnsi"/>
                <w:sz w:val="20"/>
                <w:szCs w:val="20"/>
                <w:lang w:val="en-IN"/>
              </w:rPr>
              <w:t>WCL LP5x MD PPV SKU</w:t>
            </w:r>
          </w:p>
        </w:tc>
        <w:tc>
          <w:tcPr>
            <w:tcW w:w="1728" w:type="pct"/>
            <w:shd w:val="clear" w:color="auto" w:fill="FFFFFF" w:themeFill="background1"/>
          </w:tcPr>
          <w:p w14:paraId="40BB4FA2" w14:textId="77777777" w:rsidR="005F23DA" w:rsidRPr="00877899" w:rsidRDefault="005F23DA" w:rsidP="005F23DA">
            <w:pPr>
              <w:rPr>
                <w:rFonts w:eastAsia="Helvetica Neue" w:cstheme="minorHAnsi"/>
                <w:sz w:val="20"/>
                <w:szCs w:val="20"/>
                <w:lang w:val="en-IN"/>
              </w:rPr>
            </w:pPr>
          </w:p>
        </w:tc>
      </w:tr>
    </w:tbl>
    <w:p w14:paraId="317D3D13" w14:textId="5E501ADC" w:rsidR="004B1513" w:rsidRPr="00B76694" w:rsidRDefault="004B1513" w:rsidP="00B93025">
      <w:pPr>
        <w:rPr>
          <w:color w:val="000000" w:themeColor="text1"/>
        </w:rPr>
      </w:pPr>
    </w:p>
    <w:p w14:paraId="7D2CD7B1" w14:textId="258C4C89" w:rsidR="00D9699A" w:rsidRDefault="004B1513" w:rsidP="00D9699A">
      <w:r>
        <w:br w:type="textWrapping" w:clear="all"/>
      </w:r>
    </w:p>
    <w:p w14:paraId="64D69E28" w14:textId="77777777" w:rsidR="005B069C" w:rsidRDefault="005B069C">
      <w:pPr>
        <w:pStyle w:val="Heading1"/>
        <w:tabs>
          <w:tab w:val="left" w:pos="0"/>
        </w:tabs>
        <w:ind w:right="-185"/>
      </w:pPr>
      <w:bookmarkStart w:id="34" w:name="_Toc142311440"/>
      <w:bookmarkStart w:id="35" w:name="_Toc142317315"/>
      <w:bookmarkStart w:id="36" w:name="_Toc153351759"/>
      <w:bookmarkStart w:id="37" w:name="_Ref523478502"/>
      <w:bookmarkStart w:id="38" w:name="_Toc197421027"/>
      <w:bookmarkStart w:id="39" w:name="_Toc507403422"/>
      <w:bookmarkStart w:id="40" w:name="_Toc517084403"/>
      <w:bookmarkEnd w:id="7"/>
      <w:bookmarkEnd w:id="8"/>
      <w:bookmarkEnd w:id="9"/>
      <w:bookmarkEnd w:id="10"/>
      <w:bookmarkEnd w:id="30"/>
      <w:bookmarkEnd w:id="31"/>
      <w:bookmarkEnd w:id="34"/>
      <w:bookmarkEnd w:id="35"/>
      <w:bookmarkEnd w:id="36"/>
      <w:r>
        <w:lastRenderedPageBreak/>
        <w:t>Feature Set &amp; HW-BOM</w:t>
      </w:r>
      <w:bookmarkEnd w:id="37"/>
      <w:bookmarkEnd w:id="38"/>
    </w:p>
    <w:p w14:paraId="4352F8D3" w14:textId="7CA8D94A" w:rsidR="005B069C" w:rsidRDefault="00B33F7F" w:rsidP="00335EDB">
      <w:pPr>
        <w:pStyle w:val="Heading2"/>
      </w:pPr>
      <w:bookmarkStart w:id="41" w:name="_Toc197421028"/>
      <w:r>
        <w:t>RVP Landing Zone</w:t>
      </w:r>
      <w:bookmarkEnd w:id="41"/>
    </w:p>
    <w:p w14:paraId="61208447" w14:textId="0D263BCA" w:rsidR="005B069C" w:rsidRDefault="00B1703B" w:rsidP="00AE2A63">
      <w:pPr>
        <w:tabs>
          <w:tab w:val="left" w:pos="0"/>
        </w:tabs>
        <w:rPr>
          <w:color w:val="000000" w:themeColor="text1"/>
        </w:rPr>
      </w:pPr>
      <w:r w:rsidRPr="00F04E12">
        <w:t xml:space="preserve">RVP </w:t>
      </w:r>
      <w:r w:rsidR="00B124A8">
        <w:t>L</w:t>
      </w:r>
      <w:r w:rsidRPr="00F04E12">
        <w:t xml:space="preserve">anding </w:t>
      </w:r>
      <w:r w:rsidR="00B124A8">
        <w:t>Z</w:t>
      </w:r>
      <w:r w:rsidRPr="00F04E12">
        <w:t xml:space="preserve">one can be viewed in SharePoint site for the </w:t>
      </w:r>
      <w:r w:rsidR="00A508CE">
        <w:t>WCL</w:t>
      </w:r>
      <w:r w:rsidR="00F04CB7">
        <w:t xml:space="preserve"> </w:t>
      </w:r>
      <w:r w:rsidRPr="00B179A3">
        <w:rPr>
          <w:color w:val="000000" w:themeColor="text1"/>
        </w:rPr>
        <w:t>RVP</w:t>
      </w:r>
      <w:r w:rsidR="00C73A72">
        <w:rPr>
          <w:color w:val="000000" w:themeColor="text1"/>
        </w:rPr>
        <w:t xml:space="preserve"> </w:t>
      </w:r>
      <w:hyperlink r:id="rId16" w:history="1">
        <w:r w:rsidR="0083178F" w:rsidRPr="00E344FB">
          <w:rPr>
            <w:rStyle w:val="Hyperlink"/>
            <w:rFonts w:asciiTheme="minorHAnsi" w:hAnsiTheme="minorHAnsi"/>
            <w:szCs w:val="22"/>
          </w:rPr>
          <w:t>here</w:t>
        </w:r>
      </w:hyperlink>
    </w:p>
    <w:p w14:paraId="377F7887" w14:textId="5F443B43" w:rsidR="005B069C" w:rsidRPr="00F04E12" w:rsidRDefault="00B1703B" w:rsidP="00335EDB">
      <w:pPr>
        <w:pStyle w:val="Heading2"/>
      </w:pPr>
      <w:bookmarkStart w:id="42" w:name="_Ref29198906"/>
      <w:bookmarkStart w:id="43" w:name="_Ref29198916"/>
      <w:bookmarkStart w:id="44" w:name="_Toc197421029"/>
      <w:r w:rsidRPr="00F04E12">
        <w:t xml:space="preserve">Platform </w:t>
      </w:r>
      <w:r w:rsidR="005B069C" w:rsidRPr="00F04E12">
        <w:t>HW BOM</w:t>
      </w:r>
      <w:bookmarkEnd w:id="42"/>
      <w:bookmarkEnd w:id="43"/>
      <w:bookmarkEnd w:id="44"/>
    </w:p>
    <w:p w14:paraId="303F99A0" w14:textId="29BA0B33" w:rsidR="005B069C" w:rsidRDefault="00B1703B">
      <w:pPr>
        <w:tabs>
          <w:tab w:val="left" w:pos="0"/>
        </w:tabs>
      </w:pPr>
      <w:r w:rsidRPr="00F04E12">
        <w:t>The platform HW BOM is being defined at this point and will be provided at the</w:t>
      </w:r>
      <w:r w:rsidR="003406EA">
        <w:t xml:space="preserve"> </w:t>
      </w:r>
      <w:r w:rsidR="00F310BE">
        <w:t xml:space="preserve">below </w:t>
      </w:r>
      <w:r w:rsidR="00A11827" w:rsidRPr="00AE2A63">
        <w:t>HSD-ES</w:t>
      </w:r>
      <w:r w:rsidR="00F310BE">
        <w:t xml:space="preserve"> links</w:t>
      </w:r>
      <w:r w:rsidR="00517FA4" w:rsidRPr="003406EA">
        <w:t>.</w:t>
      </w:r>
    </w:p>
    <w:p w14:paraId="4A7989AA" w14:textId="3F2D3C63" w:rsidR="00A11827" w:rsidRPr="001E1475" w:rsidRDefault="001E1475" w:rsidP="00A11827">
      <w:pPr>
        <w:tabs>
          <w:tab w:val="left" w:pos="0"/>
        </w:tabs>
        <w:rPr>
          <w:rStyle w:val="Hyperlink"/>
          <w:rFonts w:asciiTheme="minorHAnsi" w:hAnsiTheme="minorHAnsi"/>
          <w:szCs w:val="22"/>
        </w:rPr>
      </w:pPr>
      <w:r>
        <w:fldChar w:fldCharType="begin"/>
      </w:r>
      <w:r>
        <w:instrText>HYPERLINK "https://hsdes.intel.com/appstore/carbon/bom/parts-matrix/22016130479?selectedIDs=22016136670"</w:instrText>
      </w:r>
      <w:r>
        <w:fldChar w:fldCharType="separate"/>
      </w:r>
      <w:r w:rsidRPr="001E1475">
        <w:rPr>
          <w:rStyle w:val="Hyperlink"/>
          <w:rFonts w:asciiTheme="minorHAnsi" w:hAnsiTheme="minorHAnsi"/>
          <w:szCs w:val="22"/>
        </w:rPr>
        <w:t>WCL</w:t>
      </w:r>
      <w:r w:rsidR="00A11827" w:rsidRPr="001E1475">
        <w:rPr>
          <w:rStyle w:val="Hyperlink"/>
          <w:rFonts w:asciiTheme="minorHAnsi" w:hAnsiTheme="minorHAnsi"/>
          <w:szCs w:val="22"/>
        </w:rPr>
        <w:t xml:space="preserve"> Platform HW BOM</w:t>
      </w:r>
    </w:p>
    <w:p w14:paraId="139A2FC2" w14:textId="14963094" w:rsidR="00A11827" w:rsidRPr="00A11827" w:rsidRDefault="001E1475" w:rsidP="00A11827">
      <w:pPr>
        <w:tabs>
          <w:tab w:val="left" w:pos="0"/>
        </w:tabs>
      </w:pPr>
      <w:r>
        <w:fldChar w:fldCharType="end"/>
      </w:r>
    </w:p>
    <w:p w14:paraId="36C1FEC5" w14:textId="0A71D020" w:rsidR="003406EA" w:rsidRPr="00AE2A63" w:rsidRDefault="003406EA" w:rsidP="00335EDB">
      <w:pPr>
        <w:pStyle w:val="Heading2"/>
      </w:pPr>
      <w:bookmarkStart w:id="45" w:name="_Toc133764382"/>
      <w:bookmarkStart w:id="46" w:name="_Toc133765433"/>
      <w:bookmarkStart w:id="47" w:name="_Toc133766844"/>
      <w:bookmarkStart w:id="48" w:name="_Toc133768329"/>
      <w:bookmarkStart w:id="49" w:name="_Toc133778909"/>
      <w:bookmarkStart w:id="50" w:name="_Toc197421030"/>
      <w:bookmarkEnd w:id="45"/>
      <w:bookmarkEnd w:id="46"/>
      <w:bookmarkEnd w:id="47"/>
      <w:bookmarkEnd w:id="48"/>
      <w:bookmarkEnd w:id="49"/>
      <w:r w:rsidRPr="00AE2A63">
        <w:t>Platform Validation Configuration</w:t>
      </w:r>
      <w:bookmarkEnd w:id="50"/>
    </w:p>
    <w:p w14:paraId="5EA35D00" w14:textId="2EFD9050" w:rsidR="003406EA" w:rsidRPr="00A11827" w:rsidRDefault="003406EA">
      <w:r w:rsidRPr="00A11827">
        <w:t>The platform validation configurations can be found in the below link</w:t>
      </w:r>
      <w:r w:rsidR="00A5145A" w:rsidRPr="00A11827">
        <w:t>.</w:t>
      </w:r>
    </w:p>
    <w:p w14:paraId="6CE91736" w14:textId="682B705D" w:rsidR="00AE2F31" w:rsidRDefault="00A508CE">
      <w:pPr>
        <w:rPr>
          <w:rStyle w:val="Hyperlink"/>
          <w:rFonts w:asciiTheme="minorHAnsi" w:hAnsiTheme="minorHAnsi"/>
          <w:szCs w:val="22"/>
        </w:rPr>
      </w:pPr>
      <w:r>
        <w:t>WCL</w:t>
      </w:r>
      <w:r w:rsidR="00AE2F31" w:rsidRPr="005031B4">
        <w:t xml:space="preserve"> Validation configuration </w:t>
      </w:r>
      <w:hyperlink r:id="rId17" w:history="1">
        <w:r w:rsidR="00AE2F31" w:rsidRPr="005031B4">
          <w:rPr>
            <w:rStyle w:val="Hyperlink"/>
            <w:rFonts w:asciiTheme="minorHAnsi" w:hAnsiTheme="minorHAnsi"/>
            <w:szCs w:val="22"/>
          </w:rPr>
          <w:t>link</w:t>
        </w:r>
      </w:hyperlink>
    </w:p>
    <w:p w14:paraId="261B4170" w14:textId="77777777" w:rsidR="00AE2F31" w:rsidRDefault="00AE2F31"/>
    <w:p w14:paraId="2844CCD8" w14:textId="77777777" w:rsidR="003406EA" w:rsidRDefault="003406EA"/>
    <w:p w14:paraId="0930E099" w14:textId="77777777" w:rsidR="003406EA" w:rsidRPr="003406EA" w:rsidRDefault="003406EA"/>
    <w:p w14:paraId="00BD203C" w14:textId="77777777" w:rsidR="003406EA" w:rsidRPr="00F37E00" w:rsidRDefault="003406EA" w:rsidP="00AE2A63">
      <w:pPr>
        <w:tabs>
          <w:tab w:val="left" w:pos="0"/>
        </w:tabs>
        <w:rPr>
          <w:b/>
          <w:color w:val="FF0000"/>
        </w:rPr>
      </w:pPr>
    </w:p>
    <w:p w14:paraId="12F56D03" w14:textId="77777777" w:rsidR="005B069C" w:rsidRPr="00D14CBA" w:rsidRDefault="005B069C">
      <w:pPr>
        <w:tabs>
          <w:tab w:val="left" w:pos="0"/>
        </w:tabs>
        <w:ind w:right="-185"/>
      </w:pPr>
    </w:p>
    <w:p w14:paraId="6C63D66B" w14:textId="1DB66815" w:rsidR="005B069C" w:rsidRPr="00855200" w:rsidRDefault="005B069C">
      <w:pPr>
        <w:pStyle w:val="Heading1"/>
        <w:tabs>
          <w:tab w:val="left" w:pos="0"/>
        </w:tabs>
        <w:ind w:right="-185"/>
      </w:pPr>
      <w:bookmarkStart w:id="51" w:name="_Ref28878662"/>
      <w:bookmarkStart w:id="52" w:name="_Toc197421031"/>
      <w:r w:rsidRPr="00855200">
        <w:lastRenderedPageBreak/>
        <w:t>General Architecture</w:t>
      </w:r>
      <w:bookmarkEnd w:id="39"/>
      <w:bookmarkEnd w:id="40"/>
      <w:bookmarkEnd w:id="51"/>
      <w:bookmarkEnd w:id="52"/>
    </w:p>
    <w:p w14:paraId="4D25A7E7" w14:textId="2B3013BE" w:rsidR="005B069C" w:rsidRDefault="004C1691" w:rsidP="00335EDB">
      <w:pPr>
        <w:pStyle w:val="Heading2"/>
      </w:pPr>
      <w:bookmarkStart w:id="53" w:name="_Toc517084404"/>
      <w:bookmarkStart w:id="54" w:name="_Toc197421032"/>
      <w:r>
        <w:t xml:space="preserve">Platform </w:t>
      </w:r>
      <w:r w:rsidR="005B069C">
        <w:t>Block Diagram</w:t>
      </w:r>
      <w:bookmarkEnd w:id="53"/>
      <w:bookmarkEnd w:id="54"/>
    </w:p>
    <w:p w14:paraId="66B4D6A5" w14:textId="605609A9" w:rsidR="00781D0B" w:rsidRDefault="005B069C" w:rsidP="2B7B2A08">
      <w:pPr>
        <w:ind w:right="-48"/>
        <w:jc w:val="both"/>
      </w:pPr>
      <w:r w:rsidRPr="00547C2D">
        <w:t>The functional block diagram of the system with all the interface routing and connectivity options are presented in</w:t>
      </w:r>
      <w:r w:rsidR="00B04DDD">
        <w:t xml:space="preserve"> </w:t>
      </w:r>
      <w:r w:rsidR="001A5D0C">
        <w:fldChar w:fldCharType="begin"/>
      </w:r>
      <w:r w:rsidR="001A5D0C">
        <w:instrText xml:space="preserve"> REF _Ref158938933 \h </w:instrText>
      </w:r>
      <w:r w:rsidR="001A5D0C">
        <w:fldChar w:fldCharType="separate"/>
      </w:r>
      <w:r w:rsidR="0003795B">
        <w:t xml:space="preserve">Figure </w:t>
      </w:r>
      <w:r w:rsidR="0003795B">
        <w:rPr>
          <w:noProof/>
        </w:rPr>
        <w:t>3</w:t>
      </w:r>
      <w:r w:rsidR="001A5D0C">
        <w:fldChar w:fldCharType="end"/>
      </w:r>
      <w:r w:rsidR="001A5D0C">
        <w:t xml:space="preserve"> </w:t>
      </w:r>
      <w:r w:rsidR="00AE404F">
        <w:t>and</w:t>
      </w:r>
      <w:r w:rsidR="0014539A">
        <w:t xml:space="preserve"> </w:t>
      </w:r>
      <w:r w:rsidR="001A5D0C">
        <w:fldChar w:fldCharType="begin"/>
      </w:r>
      <w:r w:rsidR="001A5D0C">
        <w:instrText xml:space="preserve"> REF _Ref158938947 \h </w:instrText>
      </w:r>
      <w:r w:rsidR="001A5D0C">
        <w:fldChar w:fldCharType="separate"/>
      </w:r>
      <w:r w:rsidR="0003795B" w:rsidRPr="00A16565">
        <w:t xml:space="preserve">Figure </w:t>
      </w:r>
      <w:r w:rsidR="0003795B">
        <w:rPr>
          <w:noProof/>
        </w:rPr>
        <w:t>4</w:t>
      </w:r>
      <w:r w:rsidR="001A5D0C">
        <w:fldChar w:fldCharType="end"/>
      </w:r>
      <w:r w:rsidR="00547C2D" w:rsidRPr="00547C2D">
        <w:t>.</w:t>
      </w:r>
      <w:r w:rsidR="00237A6E" w:rsidRPr="00547C2D">
        <w:t xml:space="preserve"> </w:t>
      </w:r>
      <w:r w:rsidRPr="00547C2D">
        <w:t>All the major interface options are mentioned in the figure. The v</w:t>
      </w:r>
      <w:r w:rsidR="00237A6E" w:rsidRPr="00547C2D">
        <w:t>alidation</w:t>
      </w:r>
      <w:r w:rsidRPr="00547C2D">
        <w:t xml:space="preserve"> hooks are not illustrated in the figure but will be covered in the design. The details of the v</w:t>
      </w:r>
      <w:r w:rsidR="00237A6E" w:rsidRPr="00547C2D">
        <w:t>alidation</w:t>
      </w:r>
      <w:r w:rsidRPr="00547C2D">
        <w:t xml:space="preserve"> hooks provided are covered in the respective sections</w:t>
      </w:r>
      <w:r w:rsidR="0075707C" w:rsidRPr="00547C2D">
        <w:t>.</w:t>
      </w:r>
    </w:p>
    <w:p w14:paraId="65220E69" w14:textId="77777777" w:rsidR="00E8264C" w:rsidRDefault="00E8264C" w:rsidP="2B7B2A08">
      <w:pPr>
        <w:ind w:right="-48"/>
        <w:jc w:val="both"/>
      </w:pPr>
    </w:p>
    <w:p w14:paraId="38CB8601" w14:textId="4110EA7A" w:rsidR="001E1475" w:rsidRPr="001E1475" w:rsidRDefault="003F3F84" w:rsidP="00A93A3A">
      <w:pPr>
        <w:ind w:left="-851"/>
        <w:jc w:val="center"/>
      </w:pPr>
      <w:r>
        <w:object w:dxaOrig="18948" w:dyaOrig="12805" w14:anchorId="4822A8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1pt;height:352.55pt" o:ole="">
            <v:imagedata r:id="rId18" o:title=""/>
          </v:shape>
          <o:OLEObject Type="Embed" ProgID="Visio.Drawing.15" ShapeID="_x0000_i1025" DrawAspect="Content" ObjectID="_1808039016" r:id="rId19"/>
        </w:object>
      </w:r>
    </w:p>
    <w:p w14:paraId="6889D027" w14:textId="4B69801E" w:rsidR="001E1475" w:rsidRDefault="001E1475" w:rsidP="001E1475">
      <w:pPr>
        <w:pStyle w:val="Caption"/>
      </w:pPr>
      <w:bookmarkStart w:id="55" w:name="_Ref158938933"/>
      <w:bookmarkStart w:id="56" w:name="_Toc183218312"/>
      <w:r>
        <w:t xml:space="preserve">Figure </w:t>
      </w:r>
      <w:r w:rsidRPr="360B4162">
        <w:fldChar w:fldCharType="begin"/>
      </w:r>
      <w:r>
        <w:instrText xml:space="preserve"> SEQ Figure \* ARABIC </w:instrText>
      </w:r>
      <w:r w:rsidRPr="360B4162">
        <w:fldChar w:fldCharType="separate"/>
      </w:r>
      <w:r w:rsidR="0003795B">
        <w:rPr>
          <w:noProof/>
        </w:rPr>
        <w:t>3</w:t>
      </w:r>
      <w:r w:rsidRPr="360B4162">
        <w:rPr>
          <w:noProof/>
        </w:rPr>
        <w:fldChar w:fldCharType="end"/>
      </w:r>
      <w:bookmarkEnd w:id="55"/>
      <w:r w:rsidR="00723BF8">
        <w:rPr>
          <w:noProof/>
        </w:rPr>
        <w:t xml:space="preserve"> </w:t>
      </w:r>
      <w:r>
        <w:t>: RVP1 WCL T3 DDR5 RVP Block Diagram</w:t>
      </w:r>
      <w:bookmarkEnd w:id="56"/>
    </w:p>
    <w:p w14:paraId="24E9678C" w14:textId="0A03495B" w:rsidR="001E1475" w:rsidRPr="001E1475" w:rsidRDefault="001E1475" w:rsidP="001E1475">
      <w:pPr>
        <w:tabs>
          <w:tab w:val="left" w:pos="3502"/>
        </w:tabs>
      </w:pPr>
    </w:p>
    <w:p w14:paraId="39E20805" w14:textId="77777777" w:rsidR="001D49F5" w:rsidRPr="001D49F5" w:rsidRDefault="001D49F5" w:rsidP="001D49F5">
      <w:pPr>
        <w:spacing w:after="0" w:line="240" w:lineRule="auto"/>
        <w:jc w:val="center"/>
        <w:rPr>
          <w:rFonts w:ascii="Times New Roman" w:eastAsia="Times New Roman" w:hAnsi="Times New Roman" w:cs="Times New Roman"/>
          <w:sz w:val="24"/>
          <w:szCs w:val="24"/>
          <w:lang w:val="en-MY" w:eastAsia="en-MY"/>
        </w:rPr>
      </w:pPr>
    </w:p>
    <w:p w14:paraId="4F9A0C6F" w14:textId="77777777" w:rsidR="001D49F5" w:rsidRPr="001D49F5" w:rsidRDefault="001D49F5" w:rsidP="001D49F5">
      <w:pPr>
        <w:spacing w:after="0" w:line="240" w:lineRule="auto"/>
        <w:jc w:val="center"/>
        <w:rPr>
          <w:rFonts w:ascii="Times New Roman" w:eastAsia="Times New Roman" w:hAnsi="Times New Roman" w:cs="Times New Roman"/>
          <w:sz w:val="24"/>
          <w:szCs w:val="24"/>
          <w:lang w:val="en-MY" w:eastAsia="en-MY"/>
        </w:rPr>
      </w:pPr>
    </w:p>
    <w:p w14:paraId="30B6BA95" w14:textId="77777777" w:rsidR="001D49F5" w:rsidRDefault="001D49F5" w:rsidP="001D49F5">
      <w:pPr>
        <w:spacing w:after="0" w:line="240" w:lineRule="auto"/>
        <w:jc w:val="center"/>
        <w:rPr>
          <w:rFonts w:ascii="Times New Roman" w:eastAsia="Times New Roman" w:hAnsi="Times New Roman" w:cs="Times New Roman"/>
          <w:sz w:val="24"/>
          <w:szCs w:val="24"/>
          <w:lang w:val="en-MY" w:eastAsia="en-MY"/>
        </w:rPr>
      </w:pPr>
    </w:p>
    <w:p w14:paraId="14CC1A0A" w14:textId="77777777" w:rsidR="00A75CFD" w:rsidRDefault="00A75CFD" w:rsidP="001D49F5">
      <w:pPr>
        <w:spacing w:after="0" w:line="240" w:lineRule="auto"/>
        <w:jc w:val="center"/>
        <w:rPr>
          <w:rFonts w:ascii="Times New Roman" w:eastAsia="Times New Roman" w:hAnsi="Times New Roman" w:cs="Times New Roman"/>
          <w:sz w:val="24"/>
          <w:szCs w:val="24"/>
          <w:lang w:val="en-MY" w:eastAsia="en-MY"/>
        </w:rPr>
      </w:pPr>
    </w:p>
    <w:p w14:paraId="057CD8D5" w14:textId="77777777" w:rsidR="00A75CFD" w:rsidRDefault="00A75CFD" w:rsidP="001D49F5">
      <w:pPr>
        <w:spacing w:after="0" w:line="240" w:lineRule="auto"/>
        <w:jc w:val="center"/>
        <w:rPr>
          <w:rFonts w:ascii="Times New Roman" w:eastAsia="Times New Roman" w:hAnsi="Times New Roman" w:cs="Times New Roman"/>
          <w:sz w:val="24"/>
          <w:szCs w:val="24"/>
          <w:lang w:val="en-MY" w:eastAsia="en-MY"/>
        </w:rPr>
      </w:pPr>
    </w:p>
    <w:p w14:paraId="3E049167" w14:textId="7DA540B4" w:rsidR="00A75CFD" w:rsidRDefault="00A75CFD" w:rsidP="001D49F5">
      <w:pPr>
        <w:spacing w:after="0" w:line="240" w:lineRule="auto"/>
        <w:jc w:val="center"/>
      </w:pPr>
    </w:p>
    <w:p w14:paraId="63D9215C" w14:textId="6658DA76" w:rsidR="00021CDC" w:rsidRPr="00CC1312" w:rsidRDefault="00A93A3A" w:rsidP="00A93A3A">
      <w:pPr>
        <w:ind w:left="-1134"/>
        <w:jc w:val="center"/>
        <w:rPr>
          <w:rFonts w:ascii="Times New Roman" w:eastAsia="Times New Roman" w:hAnsi="Times New Roman" w:cs="Times New Roman"/>
          <w:sz w:val="24"/>
          <w:szCs w:val="24"/>
          <w:lang w:val="en-MY" w:eastAsia="en-MY"/>
        </w:rPr>
      </w:pPr>
      <w:r>
        <w:object w:dxaOrig="17868" w:dyaOrig="12805" w14:anchorId="191CA120">
          <v:shape id="_x0000_i1026" type="#_x0000_t75" style="width:527.1pt;height:379pt" o:ole="">
            <v:imagedata r:id="rId20" o:title=""/>
          </v:shape>
          <o:OLEObject Type="Embed" ProgID="Visio.Drawing.15" ShapeID="_x0000_i1026" DrawAspect="Content" ObjectID="_1808039017" r:id="rId21"/>
        </w:object>
      </w:r>
    </w:p>
    <w:p w14:paraId="2BA2C51C" w14:textId="656E99D9" w:rsidR="003A7CDF" w:rsidRDefault="000E38A9" w:rsidP="00882E05">
      <w:pPr>
        <w:pStyle w:val="Caption"/>
        <w:rPr>
          <w:noProof/>
        </w:rPr>
      </w:pPr>
      <w:bookmarkStart w:id="57" w:name="_Ref134197654"/>
      <w:bookmarkStart w:id="58" w:name="_Ref158938947"/>
      <w:bookmarkStart w:id="59" w:name="_Toc183218313"/>
      <w:r w:rsidRPr="00A16565">
        <w:t xml:space="preserve">Figure </w:t>
      </w:r>
      <w:r>
        <w:fldChar w:fldCharType="begin"/>
      </w:r>
      <w:r>
        <w:instrText>SEQ Figure \* ARABIC</w:instrText>
      </w:r>
      <w:r>
        <w:fldChar w:fldCharType="separate"/>
      </w:r>
      <w:r w:rsidR="0003795B">
        <w:rPr>
          <w:noProof/>
        </w:rPr>
        <w:t>4</w:t>
      </w:r>
      <w:r>
        <w:fldChar w:fldCharType="end"/>
      </w:r>
      <w:bookmarkEnd w:id="57"/>
      <w:bookmarkEnd w:id="58"/>
      <w:r w:rsidR="00723BF8">
        <w:t xml:space="preserve"> </w:t>
      </w:r>
      <w:r w:rsidRPr="00A16565">
        <w:t>:</w:t>
      </w:r>
      <w:r w:rsidR="005C5456" w:rsidRPr="00A16565">
        <w:t xml:space="preserve"> </w:t>
      </w:r>
      <w:r w:rsidR="003A7CDF">
        <w:t xml:space="preserve">RVP2 </w:t>
      </w:r>
      <w:r w:rsidR="00A508CE">
        <w:t>WCL</w:t>
      </w:r>
      <w:r w:rsidR="003A7CDF">
        <w:t xml:space="preserve"> T3 LP5x RVP Block Diagram</w:t>
      </w:r>
      <w:bookmarkEnd w:id="59"/>
      <w:r w:rsidR="003A7CDF" w:rsidRPr="00A16565">
        <w:rPr>
          <w:noProof/>
        </w:rPr>
        <w:t xml:space="preserve"> </w:t>
      </w:r>
    </w:p>
    <w:p w14:paraId="791CCAA9" w14:textId="2452728F" w:rsidR="004C1691" w:rsidRDefault="001E1475" w:rsidP="00335EDB">
      <w:pPr>
        <w:pStyle w:val="Heading2"/>
      </w:pPr>
      <w:bookmarkStart w:id="60" w:name="_Toc133764386"/>
      <w:bookmarkStart w:id="61" w:name="_Toc133765437"/>
      <w:bookmarkStart w:id="62" w:name="_Toc133766848"/>
      <w:bookmarkStart w:id="63" w:name="_Toc133768333"/>
      <w:bookmarkStart w:id="64" w:name="_Toc133778913"/>
      <w:bookmarkStart w:id="65" w:name="_Toc197421033"/>
      <w:bookmarkEnd w:id="60"/>
      <w:bookmarkEnd w:id="61"/>
      <w:bookmarkEnd w:id="62"/>
      <w:bookmarkEnd w:id="63"/>
      <w:bookmarkEnd w:id="64"/>
      <w:r>
        <w:t>Wildcat Lake</w:t>
      </w:r>
      <w:r w:rsidR="004C1691" w:rsidRPr="004C1691">
        <w:t xml:space="preserve"> SoC </w:t>
      </w:r>
      <w:r w:rsidR="00AE404F">
        <w:t>O</w:t>
      </w:r>
      <w:r w:rsidR="00210EF8">
        <w:t>verview</w:t>
      </w:r>
      <w:bookmarkEnd w:id="65"/>
    </w:p>
    <w:p w14:paraId="0B1C27F1" w14:textId="7F4D66E2" w:rsidR="000D1BE2" w:rsidRDefault="00A508CE" w:rsidP="009D2F2B">
      <w:pPr>
        <w:tabs>
          <w:tab w:val="left" w:pos="0"/>
        </w:tabs>
        <w:jc w:val="both"/>
      </w:pPr>
      <w:r>
        <w:t>WCL</w:t>
      </w:r>
      <w:r w:rsidR="007320C4" w:rsidRPr="00984372">
        <w:t xml:space="preserve"> </w:t>
      </w:r>
      <w:r w:rsidR="00FE0CE8">
        <w:t>is a 2-die architecture</w:t>
      </w:r>
      <w:r w:rsidR="00FE0CE8" w:rsidRPr="00FE0CE8">
        <w:t xml:space="preserve">, </w:t>
      </w:r>
      <w:r w:rsidR="00FE0CE8">
        <w:t>Compute Die (</w:t>
      </w:r>
      <w:r w:rsidR="00FE0CE8" w:rsidRPr="00FE0CE8">
        <w:t>CDIE</w:t>
      </w:r>
      <w:r w:rsidR="00FE0CE8">
        <w:t>)</w:t>
      </w:r>
      <w:r w:rsidR="00FE0CE8" w:rsidRPr="00FE0CE8">
        <w:t xml:space="preserve"> and P</w:t>
      </w:r>
      <w:r w:rsidR="004F4877">
        <w:t>CD die</w:t>
      </w:r>
      <w:r w:rsidR="004C13D3" w:rsidRPr="00FE0CE8">
        <w:t>.</w:t>
      </w:r>
      <w:r w:rsidR="004F4877">
        <w:t xml:space="preserve"> </w:t>
      </w:r>
      <w:r w:rsidR="0072773D">
        <w:t xml:space="preserve">PCD stands for </w:t>
      </w:r>
      <w:r w:rsidR="00C103D9">
        <w:t>Peripheral</w:t>
      </w:r>
      <w:r w:rsidR="0072773D">
        <w:t xml:space="preserve"> Controller Die </w:t>
      </w:r>
      <w:r w:rsidR="000D1BE2">
        <w:t>and</w:t>
      </w:r>
      <w:r w:rsidR="000D1BE2" w:rsidRPr="000D1BE2">
        <w:t xml:space="preserve"> </w:t>
      </w:r>
      <w:r w:rsidR="000D1BE2">
        <w:t>i</w:t>
      </w:r>
      <w:r w:rsidR="000D1BE2" w:rsidRPr="000D1BE2">
        <w:t xml:space="preserve">t contains all the traditional client IPs. </w:t>
      </w:r>
      <w:r w:rsidR="0088236E">
        <w:t xml:space="preserve">WCL is first client platform to use UCIe to connect PCD to Cdie. </w:t>
      </w:r>
    </w:p>
    <w:p w14:paraId="37A04083" w14:textId="1872A554" w:rsidR="005767A5" w:rsidRDefault="00A508CE" w:rsidP="009D2F2B">
      <w:pPr>
        <w:tabs>
          <w:tab w:val="left" w:pos="0"/>
        </w:tabs>
        <w:jc w:val="both"/>
      </w:pPr>
      <w:r>
        <w:t>WC</w:t>
      </w:r>
      <w:r w:rsidR="007447F8">
        <w:t>L’s</w:t>
      </w:r>
      <w:r w:rsidR="00B60A21" w:rsidRPr="00B60A21">
        <w:t xml:space="preserve"> core architecture</w:t>
      </w:r>
      <w:r w:rsidR="00EA42EF">
        <w:t xml:space="preserve"> </w:t>
      </w:r>
      <w:r w:rsidR="00537F64">
        <w:t>includes</w:t>
      </w:r>
      <w:r w:rsidR="0071120C">
        <w:t xml:space="preserve">: </w:t>
      </w:r>
      <w:r w:rsidR="00EA42EF">
        <w:t xml:space="preserve"> PCore: Cougar, ECore: Darkmont</w:t>
      </w:r>
      <w:r w:rsidR="00B60A21" w:rsidRPr="00B60A21">
        <w:t xml:space="preserve">, GFX XE3 </w:t>
      </w:r>
      <w:r w:rsidR="00B60A21" w:rsidRPr="004F4877">
        <w:t>Architecture</w:t>
      </w:r>
      <w:r w:rsidR="004F4877" w:rsidRPr="004F4877">
        <w:t xml:space="preserve"> and </w:t>
      </w:r>
      <w:r w:rsidR="00B124A8" w:rsidRPr="004F4877">
        <w:t>N</w:t>
      </w:r>
      <w:r w:rsidR="00B60A21" w:rsidRPr="004F4877">
        <w:t>PU architecture</w:t>
      </w:r>
      <w:r w:rsidR="004F4877">
        <w:t>.</w:t>
      </w:r>
    </w:p>
    <w:p w14:paraId="65E1724E" w14:textId="7DD9F3A2" w:rsidR="007320C4" w:rsidRDefault="0034450F" w:rsidP="00AE2A63">
      <w:pPr>
        <w:tabs>
          <w:tab w:val="left" w:pos="0"/>
        </w:tabs>
      </w:pPr>
      <w:r>
        <w:t xml:space="preserve">For more details, </w:t>
      </w:r>
      <w:r w:rsidR="00753896" w:rsidRPr="00984372">
        <w:t xml:space="preserve">please refer </w:t>
      </w:r>
      <w:hyperlink r:id="rId22" w:history="1">
        <w:r w:rsidR="00472ED0">
          <w:rPr>
            <w:rStyle w:val="Hyperlink"/>
            <w:rFonts w:asciiTheme="minorHAnsi" w:hAnsiTheme="minorHAnsi"/>
            <w:szCs w:val="22"/>
          </w:rPr>
          <w:t>WCL</w:t>
        </w:r>
        <w:r w:rsidR="0062413E">
          <w:rPr>
            <w:rStyle w:val="Hyperlink"/>
            <w:rFonts w:asciiTheme="minorHAnsi" w:hAnsiTheme="minorHAnsi"/>
            <w:szCs w:val="22"/>
          </w:rPr>
          <w:t xml:space="preserve"> SoC </w:t>
        </w:r>
        <w:r w:rsidR="009D2F2B">
          <w:rPr>
            <w:rStyle w:val="Hyperlink"/>
            <w:rFonts w:asciiTheme="minorHAnsi" w:hAnsiTheme="minorHAnsi"/>
            <w:szCs w:val="22"/>
          </w:rPr>
          <w:t>O</w:t>
        </w:r>
        <w:r w:rsidR="0062413E">
          <w:rPr>
            <w:rStyle w:val="Hyperlink"/>
            <w:rFonts w:asciiTheme="minorHAnsi" w:hAnsiTheme="minorHAnsi"/>
            <w:szCs w:val="22"/>
          </w:rPr>
          <w:t>verview  HAS</w:t>
        </w:r>
      </w:hyperlink>
      <w:r w:rsidR="00753896" w:rsidRPr="00984372">
        <w:t xml:space="preserve"> and </w:t>
      </w:r>
      <w:hyperlink r:id="rId23" w:history="1">
        <w:r w:rsidR="00282F8A">
          <w:rPr>
            <w:rStyle w:val="Hyperlink"/>
            <w:rFonts w:asciiTheme="minorHAnsi" w:hAnsiTheme="minorHAnsi"/>
            <w:szCs w:val="22"/>
          </w:rPr>
          <w:t>WCL</w:t>
        </w:r>
        <w:r w:rsidR="00EB0DAB">
          <w:rPr>
            <w:rStyle w:val="Hyperlink"/>
            <w:rFonts w:asciiTheme="minorHAnsi" w:hAnsiTheme="minorHAnsi"/>
            <w:szCs w:val="22"/>
          </w:rPr>
          <w:t xml:space="preserve"> Product Specification HAS</w:t>
        </w:r>
      </w:hyperlink>
      <w:r w:rsidR="009D2F2B" w:rsidRPr="009D2F2B">
        <w:rPr>
          <w:rStyle w:val="Hyperlink"/>
          <w:rFonts w:asciiTheme="minorHAnsi" w:hAnsiTheme="minorHAnsi"/>
          <w:color w:val="auto"/>
          <w:szCs w:val="22"/>
          <w:u w:val="none"/>
        </w:rPr>
        <w:t>.</w:t>
      </w:r>
    </w:p>
    <w:p w14:paraId="1EB69199" w14:textId="6A453CCD" w:rsidR="004C1691" w:rsidRDefault="004C1691">
      <w:pPr>
        <w:tabs>
          <w:tab w:val="left" w:pos="0"/>
        </w:tabs>
      </w:pPr>
    </w:p>
    <w:p w14:paraId="59EFF5F8" w14:textId="120E1179" w:rsidR="00332AAA" w:rsidRDefault="0041767A" w:rsidP="00C103D9">
      <w:pPr>
        <w:keepNext/>
        <w:tabs>
          <w:tab w:val="left" w:pos="0"/>
        </w:tabs>
        <w:jc w:val="center"/>
      </w:pPr>
      <w:r w:rsidRPr="0041767A">
        <w:rPr>
          <w:noProof/>
        </w:rPr>
        <w:lastRenderedPageBreak/>
        <w:drawing>
          <wp:inline distT="0" distB="0" distL="0" distR="0" wp14:anchorId="40C10967" wp14:editId="5297B97E">
            <wp:extent cx="3928262" cy="4886558"/>
            <wp:effectExtent l="0" t="0" r="0" b="9525"/>
            <wp:docPr id="997413528" name="Picture 997413528" descr="A computer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13528" name="Picture 1" descr="A computer diagram of a computer&#10;&#10;Description automatically generated"/>
                    <pic:cNvPicPr/>
                  </pic:nvPicPr>
                  <pic:blipFill>
                    <a:blip r:embed="rId24"/>
                    <a:stretch>
                      <a:fillRect/>
                    </a:stretch>
                  </pic:blipFill>
                  <pic:spPr>
                    <a:xfrm>
                      <a:off x="0" y="0"/>
                      <a:ext cx="3946132" cy="4908787"/>
                    </a:xfrm>
                    <a:prstGeom prst="rect">
                      <a:avLst/>
                    </a:prstGeom>
                  </pic:spPr>
                </pic:pic>
              </a:graphicData>
            </a:graphic>
          </wp:inline>
        </w:drawing>
      </w:r>
    </w:p>
    <w:p w14:paraId="3BB11472" w14:textId="0A72C409" w:rsidR="00753896" w:rsidRDefault="00723BF8" w:rsidP="0062413E">
      <w:pPr>
        <w:pStyle w:val="Caption"/>
      </w:pPr>
      <w:bookmarkStart w:id="66" w:name="_Toc183218314"/>
      <w:r w:rsidRPr="00A16565">
        <w:t xml:space="preserve">Figure </w:t>
      </w:r>
      <w:r>
        <w:fldChar w:fldCharType="begin"/>
      </w:r>
      <w:r>
        <w:instrText>SEQ Figure \* ARABIC</w:instrText>
      </w:r>
      <w:r>
        <w:fldChar w:fldCharType="separate"/>
      </w:r>
      <w:r w:rsidR="0003795B">
        <w:rPr>
          <w:noProof/>
        </w:rPr>
        <w:t>5</w:t>
      </w:r>
      <w:r>
        <w:fldChar w:fldCharType="end"/>
      </w:r>
      <w:r>
        <w:t xml:space="preserve"> </w:t>
      </w:r>
      <w:r w:rsidRPr="00A16565">
        <w:t>:</w:t>
      </w:r>
      <w:r w:rsidR="00332AAA">
        <w:rPr>
          <w:noProof/>
        </w:rPr>
        <w:t xml:space="preserve"> </w:t>
      </w:r>
      <w:r w:rsidR="00A508CE">
        <w:rPr>
          <w:noProof/>
        </w:rPr>
        <w:t>WCL</w:t>
      </w:r>
      <w:r w:rsidR="00332AAA" w:rsidRPr="00890D9D">
        <w:rPr>
          <w:noProof/>
        </w:rPr>
        <w:t xml:space="preserve"> SoC Block Diagram</w:t>
      </w:r>
      <w:bookmarkEnd w:id="66"/>
    </w:p>
    <w:p w14:paraId="12BEAC13" w14:textId="29FEB382" w:rsidR="00210EF8" w:rsidRDefault="00A508CE" w:rsidP="00335EDB">
      <w:pPr>
        <w:pStyle w:val="Heading2"/>
      </w:pPr>
      <w:bookmarkStart w:id="67" w:name="_Toc197421034"/>
      <w:r>
        <w:t>WCL</w:t>
      </w:r>
      <w:r w:rsidR="00454944">
        <w:t xml:space="preserve"> </w:t>
      </w:r>
      <w:r w:rsidR="00210EF8">
        <w:t xml:space="preserve">RVP </w:t>
      </w:r>
      <w:r w:rsidR="00B124A8">
        <w:t>P</w:t>
      </w:r>
      <w:r w:rsidR="00210EF8">
        <w:t xml:space="preserve">latform SoC/ Interface </w:t>
      </w:r>
      <w:r w:rsidR="00B124A8">
        <w:t>S</w:t>
      </w:r>
      <w:r w:rsidR="00210EF8">
        <w:t xml:space="preserve">upport </w:t>
      </w:r>
      <w:r w:rsidR="00B124A8">
        <w:t>O</w:t>
      </w:r>
      <w:r w:rsidR="00210EF8">
        <w:t>verview</w:t>
      </w:r>
      <w:bookmarkEnd w:id="67"/>
    </w:p>
    <w:p w14:paraId="15F668F3" w14:textId="77777777" w:rsidR="00C103D9" w:rsidRPr="006F2A38" w:rsidRDefault="00C103D9" w:rsidP="00AE2A63"/>
    <w:p w14:paraId="6092E383" w14:textId="2946710F" w:rsidR="00B851C1" w:rsidRDefault="00A508CE" w:rsidP="00AE2A63">
      <w:r>
        <w:t>WCL</w:t>
      </w:r>
      <w:r w:rsidR="00CB557B">
        <w:t xml:space="preserve"> RVP supports </w:t>
      </w:r>
      <w:r w:rsidR="00282F8A">
        <w:t>WCL</w:t>
      </w:r>
      <w:r w:rsidR="004C1691" w:rsidRPr="00984372">
        <w:t xml:space="preserve"> socketed down on the board.</w:t>
      </w:r>
      <w:r w:rsidR="00FE0CE8">
        <w:t xml:space="preserve"> </w:t>
      </w:r>
      <w:r w:rsidR="004F4877">
        <w:t xml:space="preserve">All the CPUs will be supported by WCL </w:t>
      </w:r>
      <w:r w:rsidR="00FE0CE8" w:rsidRPr="004F4877">
        <w:t>RVP design</w:t>
      </w:r>
      <w:r w:rsidR="00FE0CE8">
        <w:t xml:space="preserve">. </w:t>
      </w:r>
    </w:p>
    <w:p w14:paraId="31F70C5D" w14:textId="1FDE0A55" w:rsidR="00A53FE8" w:rsidRDefault="0060285C" w:rsidP="00D1006B">
      <w:pPr>
        <w:pStyle w:val="Caption"/>
      </w:pPr>
      <w:bookmarkStart w:id="68" w:name="_Toc183218406"/>
      <w:r>
        <w:t xml:space="preserve">Table </w:t>
      </w:r>
      <w:r>
        <w:fldChar w:fldCharType="begin"/>
      </w:r>
      <w:r>
        <w:instrText>SEQ Table \* ARABIC</w:instrText>
      </w:r>
      <w:r>
        <w:fldChar w:fldCharType="separate"/>
      </w:r>
      <w:r w:rsidR="0003795B">
        <w:rPr>
          <w:noProof/>
        </w:rPr>
        <w:t>3</w:t>
      </w:r>
      <w:r>
        <w:fldChar w:fldCharType="end"/>
      </w:r>
      <w:r w:rsidR="00723BF8">
        <w:t xml:space="preserve"> </w:t>
      </w:r>
      <w:r>
        <w:t xml:space="preserve">: </w:t>
      </w:r>
      <w:r w:rsidR="00A508CE">
        <w:t>WCL</w:t>
      </w:r>
      <w:r w:rsidR="00954D5E">
        <w:t xml:space="preserve"> </w:t>
      </w:r>
      <w:r w:rsidRPr="00D65EEB">
        <w:t>RVP Supported CPU TDP Characteristics</w:t>
      </w:r>
      <w:bookmarkEnd w:id="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2319"/>
        <w:gridCol w:w="2319"/>
      </w:tblGrid>
      <w:tr w:rsidR="00C96E36" w:rsidRPr="0077516C" w14:paraId="3348B0EB" w14:textId="77777777" w:rsidTr="00B7118F">
        <w:trPr>
          <w:trHeight w:val="358"/>
          <w:jc w:val="center"/>
        </w:trPr>
        <w:tc>
          <w:tcPr>
            <w:tcW w:w="1481" w:type="dxa"/>
            <w:shd w:val="clear" w:color="auto" w:fill="BFBFBF" w:themeFill="background1" w:themeFillShade="BF"/>
            <w:vAlign w:val="center"/>
          </w:tcPr>
          <w:p w14:paraId="2F34835D" w14:textId="5BE8620D" w:rsidR="00C96E36" w:rsidRPr="00C465AD" w:rsidRDefault="00CF45D0" w:rsidP="00B7118F">
            <w:pPr>
              <w:spacing w:after="0"/>
              <w:jc w:val="center"/>
            </w:pPr>
            <w:r w:rsidRPr="00C465AD">
              <w:t>Die Package</w:t>
            </w:r>
          </w:p>
        </w:tc>
        <w:tc>
          <w:tcPr>
            <w:tcW w:w="2319" w:type="dxa"/>
            <w:shd w:val="clear" w:color="auto" w:fill="BFBFBF" w:themeFill="background1" w:themeFillShade="BF"/>
            <w:vAlign w:val="center"/>
          </w:tcPr>
          <w:p w14:paraId="06125C5A" w14:textId="5E822629" w:rsidR="00C96E36" w:rsidRPr="00C465AD" w:rsidRDefault="00CF45D0" w:rsidP="00B7118F">
            <w:pPr>
              <w:spacing w:after="0"/>
              <w:jc w:val="center"/>
            </w:pPr>
            <w:r w:rsidRPr="00C465AD">
              <w:t>Product</w:t>
            </w:r>
          </w:p>
        </w:tc>
        <w:tc>
          <w:tcPr>
            <w:tcW w:w="2319" w:type="dxa"/>
            <w:shd w:val="clear" w:color="auto" w:fill="BFBFBF" w:themeFill="background1" w:themeFillShade="BF"/>
            <w:vAlign w:val="center"/>
          </w:tcPr>
          <w:p w14:paraId="0CA05ADC" w14:textId="2CB710F5" w:rsidR="00C96E36" w:rsidRPr="00C465AD" w:rsidRDefault="00C96E36" w:rsidP="00B7118F">
            <w:pPr>
              <w:spacing w:after="0"/>
              <w:jc w:val="center"/>
            </w:pPr>
            <w:r w:rsidRPr="00C465AD">
              <w:t>TDP</w:t>
            </w:r>
          </w:p>
        </w:tc>
      </w:tr>
      <w:tr w:rsidR="00C96E36" w:rsidRPr="00D14A1F" w14:paraId="63E0ABFA" w14:textId="77777777" w:rsidTr="00B7118F">
        <w:trPr>
          <w:trHeight w:val="260"/>
          <w:jc w:val="center"/>
        </w:trPr>
        <w:tc>
          <w:tcPr>
            <w:tcW w:w="1481" w:type="dxa"/>
            <w:vAlign w:val="center"/>
          </w:tcPr>
          <w:p w14:paraId="06B7FF1E" w14:textId="5A34F8DB" w:rsidR="00C96E36" w:rsidRPr="004906E3" w:rsidRDefault="00282F8A" w:rsidP="00B7118F">
            <w:pPr>
              <w:spacing w:after="0"/>
              <w:jc w:val="center"/>
            </w:pPr>
            <w:r>
              <w:t>WCL</w:t>
            </w:r>
          </w:p>
        </w:tc>
        <w:tc>
          <w:tcPr>
            <w:tcW w:w="2319" w:type="dxa"/>
            <w:vAlign w:val="center"/>
          </w:tcPr>
          <w:p w14:paraId="3399CCE7" w14:textId="618D9382" w:rsidR="00C96E36" w:rsidRPr="004906E3" w:rsidDel="005417D8" w:rsidRDefault="00282F8A" w:rsidP="00B7118F">
            <w:pPr>
              <w:spacing w:after="0"/>
              <w:jc w:val="center"/>
            </w:pPr>
            <w:r>
              <w:t>2</w:t>
            </w:r>
            <w:r w:rsidR="00C96E36" w:rsidRPr="004906E3">
              <w:t>+4</w:t>
            </w:r>
          </w:p>
        </w:tc>
        <w:tc>
          <w:tcPr>
            <w:tcW w:w="2319" w:type="dxa"/>
            <w:vAlign w:val="center"/>
          </w:tcPr>
          <w:p w14:paraId="5BC2C9E9" w14:textId="28B5E1C6" w:rsidR="00C96E36" w:rsidRPr="004906E3" w:rsidRDefault="00C96E36" w:rsidP="00B7118F">
            <w:pPr>
              <w:spacing w:after="0"/>
              <w:jc w:val="center"/>
            </w:pPr>
            <w:r w:rsidRPr="004906E3">
              <w:t>15W</w:t>
            </w:r>
          </w:p>
        </w:tc>
      </w:tr>
      <w:tr w:rsidR="00B124A8" w:rsidRPr="00D14A1F" w14:paraId="5666D363" w14:textId="77777777" w:rsidTr="00B7118F">
        <w:trPr>
          <w:trHeight w:val="241"/>
          <w:jc w:val="center"/>
        </w:trPr>
        <w:tc>
          <w:tcPr>
            <w:tcW w:w="1481" w:type="dxa"/>
            <w:vAlign w:val="center"/>
          </w:tcPr>
          <w:p w14:paraId="7A8A126B" w14:textId="6C8F4D5F" w:rsidR="00B124A8" w:rsidRDefault="00B124A8" w:rsidP="00B7118F">
            <w:pPr>
              <w:spacing w:after="0"/>
              <w:jc w:val="center"/>
            </w:pPr>
            <w:bookmarkStart w:id="69" w:name="_Hlk131080511"/>
            <w:bookmarkStart w:id="70" w:name="_Toc507403423"/>
            <w:bookmarkStart w:id="71" w:name="_Toc517084405"/>
            <w:r>
              <w:t>WCL</w:t>
            </w:r>
          </w:p>
        </w:tc>
        <w:tc>
          <w:tcPr>
            <w:tcW w:w="2319" w:type="dxa"/>
            <w:vAlign w:val="center"/>
          </w:tcPr>
          <w:p w14:paraId="1DF18836" w14:textId="1E5E8E61" w:rsidR="00B124A8" w:rsidRDefault="00B124A8" w:rsidP="00B7118F">
            <w:pPr>
              <w:spacing w:after="0"/>
              <w:jc w:val="center"/>
            </w:pPr>
            <w:r>
              <w:t>1+4</w:t>
            </w:r>
          </w:p>
        </w:tc>
        <w:tc>
          <w:tcPr>
            <w:tcW w:w="2319" w:type="dxa"/>
            <w:vAlign w:val="center"/>
          </w:tcPr>
          <w:p w14:paraId="5603447A" w14:textId="608E11CF" w:rsidR="00B124A8" w:rsidRPr="004906E3" w:rsidRDefault="00B124A8" w:rsidP="00B7118F">
            <w:pPr>
              <w:spacing w:after="0"/>
              <w:jc w:val="center"/>
            </w:pPr>
            <w:r w:rsidRPr="004906E3">
              <w:t>15W</w:t>
            </w:r>
          </w:p>
        </w:tc>
      </w:tr>
      <w:tr w:rsidR="00B124A8" w:rsidRPr="00D14A1F" w14:paraId="0A77F7D8" w14:textId="77777777" w:rsidTr="00B7118F">
        <w:trPr>
          <w:trHeight w:val="38"/>
          <w:jc w:val="center"/>
        </w:trPr>
        <w:tc>
          <w:tcPr>
            <w:tcW w:w="1481" w:type="dxa"/>
            <w:vAlign w:val="center"/>
          </w:tcPr>
          <w:p w14:paraId="0C907AD0" w14:textId="284ED254" w:rsidR="00B124A8" w:rsidRDefault="00B124A8" w:rsidP="00B7118F">
            <w:pPr>
              <w:spacing w:after="0"/>
              <w:jc w:val="center"/>
            </w:pPr>
            <w:r>
              <w:t>WCL</w:t>
            </w:r>
          </w:p>
        </w:tc>
        <w:tc>
          <w:tcPr>
            <w:tcW w:w="2319" w:type="dxa"/>
            <w:vAlign w:val="center"/>
          </w:tcPr>
          <w:p w14:paraId="1DC43A8E" w14:textId="081EC46C" w:rsidR="00B124A8" w:rsidRDefault="00B124A8" w:rsidP="00B7118F">
            <w:pPr>
              <w:spacing w:after="0"/>
              <w:jc w:val="center"/>
            </w:pPr>
            <w:r>
              <w:t>0+4</w:t>
            </w:r>
          </w:p>
        </w:tc>
        <w:tc>
          <w:tcPr>
            <w:tcW w:w="2319" w:type="dxa"/>
            <w:vAlign w:val="center"/>
          </w:tcPr>
          <w:p w14:paraId="0C072DE2" w14:textId="59417734" w:rsidR="00B124A8" w:rsidRPr="004906E3" w:rsidRDefault="00B124A8" w:rsidP="00B7118F">
            <w:pPr>
              <w:spacing w:after="0"/>
              <w:jc w:val="center"/>
            </w:pPr>
            <w:r w:rsidRPr="001A30CE">
              <w:rPr>
                <w:color w:val="000000" w:themeColor="text1"/>
                <w:highlight w:val="yellow"/>
              </w:rPr>
              <w:t>15W</w:t>
            </w:r>
          </w:p>
        </w:tc>
      </w:tr>
    </w:tbl>
    <w:p w14:paraId="20E01247" w14:textId="77777777" w:rsidR="00017706" w:rsidRDefault="00017706" w:rsidP="00AE2A63"/>
    <w:p w14:paraId="583BC088" w14:textId="77777777" w:rsidR="005A251B" w:rsidRDefault="005A251B" w:rsidP="00AE2A63"/>
    <w:p w14:paraId="5565C9BB" w14:textId="353548EF" w:rsidR="00CB557B" w:rsidRPr="00CB557B" w:rsidRDefault="00CB557B" w:rsidP="00AE2A63">
      <w:r w:rsidRPr="00984372">
        <w:lastRenderedPageBreak/>
        <w:t xml:space="preserve">The major platform interface supported on the </w:t>
      </w:r>
      <w:r w:rsidR="00A508CE">
        <w:t>WCL</w:t>
      </w:r>
      <w:r w:rsidR="0058535F">
        <w:t xml:space="preserve"> RVP</w:t>
      </w:r>
      <w:r w:rsidRPr="00984372">
        <w:t xml:space="preserve"> apart from debug, sideband and GPIO are listed below.</w:t>
      </w:r>
    </w:p>
    <w:p w14:paraId="22BE5A56" w14:textId="2D4ACF12" w:rsidR="00A53FE8" w:rsidRDefault="00A53FE8" w:rsidP="00A730C1">
      <w:pPr>
        <w:pStyle w:val="Caption"/>
      </w:pPr>
      <w:bookmarkStart w:id="72" w:name="_Toc183218407"/>
      <w:r>
        <w:t xml:space="preserve">Table </w:t>
      </w:r>
      <w:r>
        <w:fldChar w:fldCharType="begin"/>
      </w:r>
      <w:r>
        <w:instrText>SEQ Table \* ARABIC</w:instrText>
      </w:r>
      <w:r>
        <w:fldChar w:fldCharType="separate"/>
      </w:r>
      <w:r w:rsidR="0003795B">
        <w:rPr>
          <w:noProof/>
        </w:rPr>
        <w:t>4</w:t>
      </w:r>
      <w:r>
        <w:fldChar w:fldCharType="end"/>
      </w:r>
      <w:r>
        <w:t xml:space="preserve">: </w:t>
      </w:r>
      <w:bookmarkEnd w:id="69"/>
      <w:r w:rsidR="0084448A">
        <w:t>WCL</w:t>
      </w:r>
      <w:r w:rsidRPr="007967B1">
        <w:t xml:space="preserve"> </w:t>
      </w:r>
      <w:r w:rsidR="001B3757">
        <w:t xml:space="preserve">SoC/ </w:t>
      </w:r>
      <w:r>
        <w:t xml:space="preserve">RVP </w:t>
      </w:r>
      <w:r w:rsidR="00210EF8">
        <w:t xml:space="preserve">platform interface </w:t>
      </w:r>
      <w:r>
        <w:t>support summary</w:t>
      </w:r>
      <w:bookmarkEnd w:id="72"/>
    </w:p>
    <w:tbl>
      <w:tblPr>
        <w:tblStyle w:val="TableGrid"/>
        <w:tblW w:w="5000" w:type="pct"/>
        <w:tblLook w:val="04A0" w:firstRow="1" w:lastRow="0" w:firstColumn="1" w:lastColumn="0" w:noHBand="0" w:noVBand="1"/>
      </w:tblPr>
      <w:tblGrid>
        <w:gridCol w:w="2972"/>
        <w:gridCol w:w="5901"/>
      </w:tblGrid>
      <w:tr w:rsidR="00A53FE8" w:rsidRPr="005D5584" w14:paraId="265DAF53" w14:textId="77777777" w:rsidTr="00282F8A">
        <w:trPr>
          <w:trHeight w:val="64"/>
        </w:trPr>
        <w:tc>
          <w:tcPr>
            <w:tcW w:w="1675" w:type="pct"/>
            <w:shd w:val="clear" w:color="auto" w:fill="BFBFBF" w:themeFill="background1" w:themeFillShade="BF"/>
            <w:vAlign w:val="center"/>
            <w:hideMark/>
          </w:tcPr>
          <w:p w14:paraId="74C6CCA4" w14:textId="77777777" w:rsidR="00A53FE8" w:rsidRPr="00162A3E" w:rsidRDefault="00A53FE8" w:rsidP="00A730C1">
            <w:pPr>
              <w:tabs>
                <w:tab w:val="left" w:pos="0"/>
              </w:tabs>
              <w:jc w:val="center"/>
              <w:rPr>
                <w:b/>
              </w:rPr>
            </w:pPr>
            <w:r w:rsidRPr="00162A3E">
              <w:rPr>
                <w:b/>
              </w:rPr>
              <w:t>Interface</w:t>
            </w:r>
          </w:p>
        </w:tc>
        <w:tc>
          <w:tcPr>
            <w:tcW w:w="3325" w:type="pct"/>
            <w:shd w:val="clear" w:color="auto" w:fill="BFBFBF" w:themeFill="background1" w:themeFillShade="BF"/>
            <w:vAlign w:val="center"/>
            <w:hideMark/>
          </w:tcPr>
          <w:p w14:paraId="3515F4D0" w14:textId="23D6CDF7" w:rsidR="00A53FE8" w:rsidRPr="00162A3E" w:rsidRDefault="0084448A" w:rsidP="00A730C1">
            <w:pPr>
              <w:tabs>
                <w:tab w:val="left" w:pos="0"/>
              </w:tabs>
              <w:jc w:val="center"/>
              <w:rPr>
                <w:b/>
              </w:rPr>
            </w:pPr>
            <w:r>
              <w:rPr>
                <w:b/>
                <w:bCs/>
              </w:rPr>
              <w:t>WCL</w:t>
            </w:r>
            <w:r w:rsidR="00BE5462" w:rsidRPr="00162A3E">
              <w:rPr>
                <w:b/>
                <w:bCs/>
              </w:rPr>
              <w:t xml:space="preserve"> RVP’s</w:t>
            </w:r>
          </w:p>
        </w:tc>
      </w:tr>
      <w:tr w:rsidR="00A53FE8" w:rsidRPr="005D5584" w14:paraId="35F682F0" w14:textId="77777777" w:rsidTr="00282F8A">
        <w:trPr>
          <w:trHeight w:val="64"/>
        </w:trPr>
        <w:tc>
          <w:tcPr>
            <w:tcW w:w="1675" w:type="pct"/>
            <w:vAlign w:val="center"/>
            <w:hideMark/>
          </w:tcPr>
          <w:p w14:paraId="731BBBDF" w14:textId="63B4D649" w:rsidR="00A53FE8" w:rsidRPr="00053F1B" w:rsidRDefault="00A53FE8" w:rsidP="00A730C1">
            <w:pPr>
              <w:tabs>
                <w:tab w:val="left" w:pos="0"/>
              </w:tabs>
              <w:jc w:val="center"/>
              <w:rPr>
                <w:rFonts w:cstheme="minorHAnsi"/>
                <w:sz w:val="22"/>
                <w:szCs w:val="22"/>
              </w:rPr>
            </w:pPr>
            <w:r w:rsidRPr="00053F1B">
              <w:rPr>
                <w:rFonts w:cstheme="minorHAnsi"/>
                <w:sz w:val="22"/>
                <w:szCs w:val="22"/>
              </w:rPr>
              <w:t>M</w:t>
            </w:r>
            <w:r w:rsidR="005D5584" w:rsidRPr="00053F1B">
              <w:rPr>
                <w:rFonts w:cstheme="minorHAnsi"/>
                <w:sz w:val="22"/>
                <w:szCs w:val="22"/>
              </w:rPr>
              <w:t>e</w:t>
            </w:r>
            <w:r w:rsidRPr="00053F1B">
              <w:rPr>
                <w:rFonts w:cstheme="minorHAnsi"/>
                <w:sz w:val="22"/>
                <w:szCs w:val="22"/>
              </w:rPr>
              <w:t>mory</w:t>
            </w:r>
          </w:p>
        </w:tc>
        <w:tc>
          <w:tcPr>
            <w:tcW w:w="3325" w:type="pct"/>
            <w:vAlign w:val="center"/>
            <w:hideMark/>
          </w:tcPr>
          <w:p w14:paraId="3ACBC2A2" w14:textId="75B3C6E3" w:rsidR="00A53FE8" w:rsidRPr="00053F1B" w:rsidRDefault="006F2A38">
            <w:pPr>
              <w:tabs>
                <w:tab w:val="left" w:pos="0"/>
              </w:tabs>
              <w:rPr>
                <w:rFonts w:cstheme="minorHAnsi"/>
                <w:sz w:val="22"/>
                <w:szCs w:val="22"/>
              </w:rPr>
            </w:pPr>
            <w:r w:rsidRPr="00053F1B">
              <w:rPr>
                <w:rFonts w:cstheme="minorHAnsi"/>
                <w:sz w:val="22"/>
                <w:szCs w:val="22"/>
              </w:rPr>
              <w:t>DDR5</w:t>
            </w:r>
            <w:r w:rsidR="00282F8A">
              <w:rPr>
                <w:rFonts w:cstheme="minorHAnsi"/>
                <w:sz w:val="22"/>
                <w:szCs w:val="22"/>
              </w:rPr>
              <w:t>/LP5x</w:t>
            </w:r>
          </w:p>
        </w:tc>
      </w:tr>
      <w:tr w:rsidR="00A53FE8" w:rsidRPr="005D5584" w14:paraId="785B203A" w14:textId="77777777" w:rsidTr="00282F8A">
        <w:trPr>
          <w:trHeight w:val="64"/>
        </w:trPr>
        <w:tc>
          <w:tcPr>
            <w:tcW w:w="1675" w:type="pct"/>
            <w:vAlign w:val="center"/>
            <w:hideMark/>
          </w:tcPr>
          <w:p w14:paraId="4D0A12F8" w14:textId="77777777" w:rsidR="00A53FE8" w:rsidRPr="00053F1B" w:rsidRDefault="00A53FE8" w:rsidP="00A730C1">
            <w:pPr>
              <w:tabs>
                <w:tab w:val="left" w:pos="0"/>
              </w:tabs>
              <w:jc w:val="center"/>
              <w:rPr>
                <w:rFonts w:cstheme="minorHAnsi"/>
                <w:sz w:val="22"/>
                <w:szCs w:val="22"/>
              </w:rPr>
            </w:pPr>
            <w:r w:rsidRPr="00053F1B">
              <w:rPr>
                <w:rFonts w:cstheme="minorHAnsi"/>
                <w:sz w:val="22"/>
                <w:szCs w:val="22"/>
              </w:rPr>
              <w:t>eDP/ DDI</w:t>
            </w:r>
          </w:p>
        </w:tc>
        <w:tc>
          <w:tcPr>
            <w:tcW w:w="3325" w:type="pct"/>
            <w:vAlign w:val="center"/>
            <w:hideMark/>
          </w:tcPr>
          <w:p w14:paraId="433C38C8" w14:textId="5860F8DB" w:rsidR="00A53FE8" w:rsidRPr="00053F1B" w:rsidRDefault="000C5BBA">
            <w:pPr>
              <w:tabs>
                <w:tab w:val="left" w:pos="0"/>
              </w:tabs>
              <w:rPr>
                <w:rFonts w:cstheme="minorHAnsi"/>
                <w:sz w:val="22"/>
                <w:szCs w:val="22"/>
              </w:rPr>
            </w:pPr>
            <w:r>
              <w:rPr>
                <w:rFonts w:cstheme="minorHAnsi"/>
                <w:sz w:val="22"/>
                <w:szCs w:val="22"/>
              </w:rPr>
              <w:t>1</w:t>
            </w:r>
            <w:r w:rsidR="00A53FE8" w:rsidRPr="00053F1B">
              <w:rPr>
                <w:rFonts w:cstheme="minorHAnsi"/>
                <w:sz w:val="22"/>
                <w:szCs w:val="22"/>
              </w:rPr>
              <w:t>x4 eDP1.</w:t>
            </w:r>
            <w:r>
              <w:rPr>
                <w:rFonts w:cstheme="minorHAnsi"/>
                <w:sz w:val="22"/>
                <w:szCs w:val="22"/>
              </w:rPr>
              <w:t>5</w:t>
            </w:r>
            <w:r w:rsidR="006655D2">
              <w:rPr>
                <w:rFonts w:cstheme="minorHAnsi"/>
                <w:sz w:val="22"/>
                <w:szCs w:val="22"/>
              </w:rPr>
              <w:t>b</w:t>
            </w:r>
            <w:r w:rsidR="00B124A8">
              <w:rPr>
                <w:rFonts w:cstheme="minorHAnsi"/>
                <w:sz w:val="22"/>
                <w:szCs w:val="22"/>
              </w:rPr>
              <w:t xml:space="preserve"> (HBR3)</w:t>
            </w:r>
          </w:p>
        </w:tc>
      </w:tr>
      <w:tr w:rsidR="009D2F2B" w:rsidRPr="005D5584" w14:paraId="7801039B" w14:textId="77777777" w:rsidTr="00282F8A">
        <w:trPr>
          <w:trHeight w:val="64"/>
        </w:trPr>
        <w:tc>
          <w:tcPr>
            <w:tcW w:w="1675" w:type="pct"/>
            <w:vAlign w:val="center"/>
          </w:tcPr>
          <w:p w14:paraId="7C12B604" w14:textId="0C0D7E91" w:rsidR="009D2F2B" w:rsidRPr="00B124A8" w:rsidRDefault="009D2F2B" w:rsidP="00A730C1">
            <w:pPr>
              <w:tabs>
                <w:tab w:val="left" w:pos="0"/>
              </w:tabs>
              <w:jc w:val="center"/>
              <w:rPr>
                <w:rFonts w:cstheme="minorHAnsi"/>
                <w:sz w:val="22"/>
                <w:szCs w:val="22"/>
              </w:rPr>
            </w:pPr>
            <w:r w:rsidRPr="00B124A8">
              <w:rPr>
                <w:rFonts w:cstheme="minorHAnsi"/>
                <w:sz w:val="22"/>
                <w:szCs w:val="22"/>
              </w:rPr>
              <w:t>HDMI</w:t>
            </w:r>
          </w:p>
        </w:tc>
        <w:tc>
          <w:tcPr>
            <w:tcW w:w="3325" w:type="pct"/>
            <w:vAlign w:val="center"/>
          </w:tcPr>
          <w:p w14:paraId="74DDB1F5" w14:textId="688690DC" w:rsidR="009D2F2B" w:rsidRPr="00B124A8" w:rsidRDefault="009D2F2B">
            <w:pPr>
              <w:tabs>
                <w:tab w:val="left" w:pos="0"/>
              </w:tabs>
              <w:rPr>
                <w:rFonts w:cstheme="minorHAnsi"/>
                <w:sz w:val="22"/>
                <w:szCs w:val="22"/>
              </w:rPr>
            </w:pPr>
            <w:r w:rsidRPr="00B124A8">
              <w:rPr>
                <w:rFonts w:cstheme="minorHAnsi"/>
                <w:sz w:val="22"/>
                <w:szCs w:val="22"/>
              </w:rPr>
              <w:t xml:space="preserve">1x </w:t>
            </w:r>
            <w:r w:rsidRPr="004F4877">
              <w:rPr>
                <w:rFonts w:cstheme="minorHAnsi"/>
                <w:sz w:val="22"/>
                <w:szCs w:val="22"/>
              </w:rPr>
              <w:t>HDMI2.</w:t>
            </w:r>
            <w:r w:rsidR="007053FB">
              <w:rPr>
                <w:rFonts w:cstheme="minorHAnsi"/>
                <w:sz w:val="22"/>
                <w:szCs w:val="22"/>
              </w:rPr>
              <w:t>1</w:t>
            </w:r>
            <w:r w:rsidRPr="004F4877">
              <w:rPr>
                <w:rFonts w:cstheme="minorHAnsi"/>
                <w:sz w:val="22"/>
                <w:szCs w:val="22"/>
              </w:rPr>
              <w:t>b</w:t>
            </w:r>
            <w:r w:rsidR="00B124A8">
              <w:rPr>
                <w:rFonts w:cstheme="minorHAnsi"/>
                <w:sz w:val="22"/>
                <w:szCs w:val="22"/>
              </w:rPr>
              <w:t xml:space="preserve"> (</w:t>
            </w:r>
            <w:r w:rsidR="007053FB">
              <w:rPr>
                <w:rFonts w:cstheme="minorHAnsi"/>
                <w:sz w:val="22"/>
                <w:szCs w:val="22"/>
              </w:rPr>
              <w:t>6G</w:t>
            </w:r>
            <w:r w:rsidR="00D5283B">
              <w:rPr>
                <w:rFonts w:cstheme="minorHAnsi"/>
                <w:sz w:val="22"/>
                <w:szCs w:val="22"/>
              </w:rPr>
              <w:t>bps TMDS</w:t>
            </w:r>
            <w:r w:rsidR="00B124A8">
              <w:rPr>
                <w:rFonts w:cstheme="minorHAnsi"/>
                <w:sz w:val="22"/>
                <w:szCs w:val="22"/>
              </w:rPr>
              <w:t>)</w:t>
            </w:r>
          </w:p>
        </w:tc>
      </w:tr>
      <w:tr w:rsidR="00A53FE8" w:rsidRPr="005D5584" w14:paraId="23C06C26" w14:textId="77777777" w:rsidTr="00282F8A">
        <w:trPr>
          <w:trHeight w:val="64"/>
        </w:trPr>
        <w:tc>
          <w:tcPr>
            <w:tcW w:w="1675" w:type="pct"/>
            <w:vAlign w:val="center"/>
            <w:hideMark/>
          </w:tcPr>
          <w:p w14:paraId="22DC129A" w14:textId="77777777" w:rsidR="00A53FE8" w:rsidRPr="00053F1B" w:rsidRDefault="00A53FE8" w:rsidP="00A730C1">
            <w:pPr>
              <w:tabs>
                <w:tab w:val="left" w:pos="0"/>
              </w:tabs>
              <w:jc w:val="center"/>
              <w:rPr>
                <w:rFonts w:cstheme="minorHAnsi"/>
                <w:sz w:val="22"/>
                <w:szCs w:val="22"/>
              </w:rPr>
            </w:pPr>
            <w:r w:rsidRPr="00053F1B">
              <w:rPr>
                <w:rFonts w:cstheme="minorHAnsi"/>
                <w:sz w:val="22"/>
                <w:szCs w:val="22"/>
              </w:rPr>
              <w:t>Concurrent Dual eDP Display</w:t>
            </w:r>
          </w:p>
        </w:tc>
        <w:tc>
          <w:tcPr>
            <w:tcW w:w="3325" w:type="pct"/>
            <w:vAlign w:val="center"/>
            <w:hideMark/>
          </w:tcPr>
          <w:p w14:paraId="0F0A9345" w14:textId="4BBF8E19" w:rsidR="00A53FE8" w:rsidRPr="00282F8A" w:rsidRDefault="00F051A0">
            <w:pPr>
              <w:tabs>
                <w:tab w:val="left" w:pos="0"/>
              </w:tabs>
              <w:rPr>
                <w:rFonts w:cstheme="minorHAnsi"/>
                <w:sz w:val="22"/>
                <w:szCs w:val="22"/>
                <w:highlight w:val="yellow"/>
              </w:rPr>
            </w:pPr>
            <w:r w:rsidRPr="00B124A8">
              <w:rPr>
                <w:rFonts w:cstheme="minorHAnsi"/>
                <w:sz w:val="22"/>
                <w:szCs w:val="22"/>
              </w:rPr>
              <w:t>N/A</w:t>
            </w:r>
          </w:p>
        </w:tc>
      </w:tr>
      <w:tr w:rsidR="00A53FE8" w:rsidRPr="005D5584" w14:paraId="5FC35B9C" w14:textId="77777777" w:rsidTr="00282F8A">
        <w:trPr>
          <w:trHeight w:val="64"/>
        </w:trPr>
        <w:tc>
          <w:tcPr>
            <w:tcW w:w="1675" w:type="pct"/>
            <w:vAlign w:val="center"/>
            <w:hideMark/>
          </w:tcPr>
          <w:p w14:paraId="2801BC7B" w14:textId="5DDDF290" w:rsidR="00A53FE8" w:rsidRPr="00053F1B" w:rsidRDefault="00A53FE8" w:rsidP="00A730C1">
            <w:pPr>
              <w:tabs>
                <w:tab w:val="left" w:pos="0"/>
              </w:tabs>
              <w:jc w:val="center"/>
              <w:rPr>
                <w:rFonts w:cstheme="minorHAnsi"/>
                <w:sz w:val="22"/>
                <w:szCs w:val="22"/>
              </w:rPr>
            </w:pPr>
            <w:r w:rsidRPr="00053F1B">
              <w:rPr>
                <w:rFonts w:cstheme="minorHAnsi"/>
                <w:sz w:val="22"/>
                <w:szCs w:val="22"/>
              </w:rPr>
              <w:t>USB Type C</w:t>
            </w:r>
          </w:p>
        </w:tc>
        <w:tc>
          <w:tcPr>
            <w:tcW w:w="3325" w:type="pct"/>
            <w:vAlign w:val="center"/>
            <w:hideMark/>
          </w:tcPr>
          <w:p w14:paraId="0DBE7CB8" w14:textId="1F3D3910" w:rsidR="00F051A0" w:rsidRPr="00053F1B" w:rsidRDefault="00282F8A">
            <w:pPr>
              <w:tabs>
                <w:tab w:val="left" w:pos="0"/>
              </w:tabs>
              <w:rPr>
                <w:rFonts w:cstheme="minorHAnsi"/>
                <w:sz w:val="22"/>
                <w:szCs w:val="22"/>
              </w:rPr>
            </w:pPr>
            <w:r>
              <w:rPr>
                <w:rFonts w:cstheme="minorHAnsi"/>
                <w:sz w:val="22"/>
                <w:szCs w:val="22"/>
              </w:rPr>
              <w:t>2</w:t>
            </w:r>
            <w:r w:rsidR="00A53FE8" w:rsidRPr="00053F1B">
              <w:rPr>
                <w:rFonts w:cstheme="minorHAnsi"/>
                <w:sz w:val="22"/>
                <w:szCs w:val="22"/>
              </w:rPr>
              <w:t xml:space="preserve"> ports CIO40: USB4.0</w:t>
            </w:r>
            <w:r w:rsidR="00542EB2">
              <w:rPr>
                <w:rFonts w:cstheme="minorHAnsi"/>
                <w:sz w:val="22"/>
                <w:szCs w:val="22"/>
              </w:rPr>
              <w:t xml:space="preserve"> </w:t>
            </w:r>
            <w:r w:rsidR="00A53FE8" w:rsidRPr="00053F1B">
              <w:rPr>
                <w:rFonts w:cstheme="minorHAnsi"/>
                <w:sz w:val="22"/>
                <w:szCs w:val="22"/>
              </w:rPr>
              <w:t>+</w:t>
            </w:r>
            <w:r w:rsidR="00542EB2">
              <w:rPr>
                <w:rFonts w:cstheme="minorHAnsi"/>
                <w:sz w:val="22"/>
                <w:szCs w:val="22"/>
              </w:rPr>
              <w:t xml:space="preserve"> </w:t>
            </w:r>
            <w:r w:rsidR="00A53FE8" w:rsidRPr="00053F1B">
              <w:rPr>
                <w:rFonts w:cstheme="minorHAnsi"/>
                <w:sz w:val="22"/>
                <w:szCs w:val="22"/>
              </w:rPr>
              <w:t>TBT4</w:t>
            </w:r>
            <w:r w:rsidR="00542EB2">
              <w:rPr>
                <w:rFonts w:cstheme="minorHAnsi"/>
                <w:sz w:val="22"/>
                <w:szCs w:val="22"/>
              </w:rPr>
              <w:t xml:space="preserve"> + </w:t>
            </w:r>
            <w:r w:rsidR="00A53FE8" w:rsidRPr="00053F1B">
              <w:rPr>
                <w:rFonts w:cstheme="minorHAnsi"/>
                <w:sz w:val="22"/>
                <w:szCs w:val="22"/>
              </w:rPr>
              <w:t>DP 2.</w:t>
            </w:r>
            <w:r w:rsidR="00FA20E8">
              <w:rPr>
                <w:rFonts w:cstheme="minorHAnsi"/>
                <w:sz w:val="22"/>
                <w:szCs w:val="22"/>
              </w:rPr>
              <w:t>1</w:t>
            </w:r>
            <w:r>
              <w:rPr>
                <w:rFonts w:cstheme="minorHAnsi"/>
                <w:sz w:val="22"/>
                <w:szCs w:val="22"/>
              </w:rPr>
              <w:t xml:space="preserve"> (HBR3)</w:t>
            </w:r>
          </w:p>
        </w:tc>
      </w:tr>
      <w:tr w:rsidR="00282F8A" w:rsidRPr="005D5584" w14:paraId="3E11D366" w14:textId="77777777" w:rsidTr="00282F8A">
        <w:trPr>
          <w:trHeight w:val="64"/>
        </w:trPr>
        <w:tc>
          <w:tcPr>
            <w:tcW w:w="1675" w:type="pct"/>
            <w:vAlign w:val="center"/>
          </w:tcPr>
          <w:p w14:paraId="649E556C" w14:textId="76518151" w:rsidR="00282F8A" w:rsidRPr="00053F1B" w:rsidRDefault="00282F8A" w:rsidP="00A730C1">
            <w:pPr>
              <w:tabs>
                <w:tab w:val="left" w:pos="0"/>
              </w:tabs>
              <w:jc w:val="center"/>
              <w:rPr>
                <w:rFonts w:cstheme="minorHAnsi"/>
                <w:sz w:val="22"/>
                <w:szCs w:val="22"/>
              </w:rPr>
            </w:pPr>
            <w:r w:rsidRPr="00053F1B">
              <w:rPr>
                <w:rFonts w:cstheme="minorHAnsi"/>
                <w:sz w:val="22"/>
                <w:szCs w:val="22"/>
              </w:rPr>
              <w:t>PCIe</w:t>
            </w:r>
          </w:p>
        </w:tc>
        <w:tc>
          <w:tcPr>
            <w:tcW w:w="3325" w:type="pct"/>
            <w:vAlign w:val="center"/>
          </w:tcPr>
          <w:p w14:paraId="17DAC059" w14:textId="7D7C7B0B" w:rsidR="00282F8A" w:rsidRPr="00053F1B" w:rsidRDefault="00282F8A">
            <w:pPr>
              <w:tabs>
                <w:tab w:val="left" w:pos="0"/>
              </w:tabs>
              <w:rPr>
                <w:rFonts w:cstheme="minorHAnsi"/>
                <w:sz w:val="22"/>
                <w:szCs w:val="22"/>
              </w:rPr>
            </w:pPr>
            <w:r w:rsidRPr="00053F1B">
              <w:rPr>
                <w:rFonts w:cstheme="minorHAnsi"/>
                <w:sz w:val="22"/>
                <w:szCs w:val="22"/>
              </w:rPr>
              <w:t>X</w:t>
            </w:r>
            <w:r>
              <w:rPr>
                <w:rFonts w:cstheme="minorHAnsi"/>
                <w:sz w:val="22"/>
                <w:szCs w:val="22"/>
              </w:rPr>
              <w:t>6</w:t>
            </w:r>
            <w:r w:rsidRPr="00053F1B">
              <w:rPr>
                <w:rFonts w:cstheme="minorHAnsi"/>
                <w:sz w:val="22"/>
                <w:szCs w:val="22"/>
              </w:rPr>
              <w:t xml:space="preserve"> Gen4</w:t>
            </w:r>
            <w:r>
              <w:rPr>
                <w:rFonts w:cstheme="minorHAnsi"/>
                <w:sz w:val="22"/>
                <w:szCs w:val="22"/>
              </w:rPr>
              <w:t xml:space="preserve"> (2 root port)</w:t>
            </w:r>
          </w:p>
        </w:tc>
      </w:tr>
      <w:tr w:rsidR="00282F8A" w:rsidRPr="005D5584" w14:paraId="4ED808ED" w14:textId="77777777" w:rsidTr="00282F8A">
        <w:trPr>
          <w:trHeight w:val="64"/>
        </w:trPr>
        <w:tc>
          <w:tcPr>
            <w:tcW w:w="1675" w:type="pct"/>
            <w:vAlign w:val="center"/>
            <w:hideMark/>
          </w:tcPr>
          <w:p w14:paraId="4CE7CB51" w14:textId="1317B1CB" w:rsidR="00282F8A" w:rsidRPr="00053F1B" w:rsidRDefault="00282F8A" w:rsidP="00A730C1">
            <w:pPr>
              <w:tabs>
                <w:tab w:val="left" w:pos="0"/>
              </w:tabs>
              <w:jc w:val="center"/>
              <w:rPr>
                <w:rFonts w:cstheme="minorHAnsi"/>
                <w:sz w:val="22"/>
                <w:szCs w:val="22"/>
              </w:rPr>
            </w:pPr>
            <w:r w:rsidRPr="00053F1B">
              <w:rPr>
                <w:rFonts w:cstheme="minorHAnsi"/>
                <w:sz w:val="22"/>
                <w:szCs w:val="22"/>
              </w:rPr>
              <w:t>GbE (Muxed PCIe)</w:t>
            </w:r>
          </w:p>
        </w:tc>
        <w:tc>
          <w:tcPr>
            <w:tcW w:w="3325" w:type="pct"/>
            <w:vAlign w:val="center"/>
            <w:hideMark/>
          </w:tcPr>
          <w:p w14:paraId="21F4FE99" w14:textId="6972C5F5" w:rsidR="00282F8A" w:rsidRPr="00053F1B" w:rsidRDefault="00282F8A">
            <w:pPr>
              <w:tabs>
                <w:tab w:val="left" w:pos="0"/>
              </w:tabs>
              <w:rPr>
                <w:rFonts w:cstheme="minorHAnsi"/>
                <w:sz w:val="22"/>
                <w:szCs w:val="22"/>
              </w:rPr>
            </w:pPr>
            <w:r w:rsidRPr="00053F1B">
              <w:rPr>
                <w:rFonts w:cstheme="minorHAnsi"/>
                <w:sz w:val="22"/>
                <w:szCs w:val="22"/>
              </w:rPr>
              <w:t>1x 1GbE Port</w:t>
            </w:r>
            <w:r>
              <w:rPr>
                <w:rFonts w:cstheme="minorHAnsi"/>
                <w:sz w:val="22"/>
                <w:szCs w:val="22"/>
              </w:rPr>
              <w:t xml:space="preserve"> (muxed with </w:t>
            </w:r>
            <w:r w:rsidRPr="00053F1B">
              <w:rPr>
                <w:rFonts w:cstheme="minorHAnsi"/>
                <w:sz w:val="22"/>
                <w:szCs w:val="22"/>
              </w:rPr>
              <w:t>PCIe</w:t>
            </w:r>
            <w:r>
              <w:rPr>
                <w:rFonts w:cstheme="minorHAnsi"/>
                <w:sz w:val="22"/>
                <w:szCs w:val="22"/>
              </w:rPr>
              <w:t xml:space="preserve"> </w:t>
            </w:r>
            <w:r w:rsidRPr="00053F1B">
              <w:rPr>
                <w:rFonts w:cstheme="minorHAnsi"/>
                <w:sz w:val="22"/>
                <w:szCs w:val="22"/>
              </w:rPr>
              <w:t>Gen4</w:t>
            </w:r>
            <w:r>
              <w:rPr>
                <w:rFonts w:cstheme="minorHAnsi"/>
                <w:sz w:val="22"/>
                <w:szCs w:val="22"/>
              </w:rPr>
              <w:t xml:space="preserve"> port)</w:t>
            </w:r>
          </w:p>
        </w:tc>
      </w:tr>
      <w:tr w:rsidR="00282F8A" w:rsidRPr="005D5584" w14:paraId="5804797A" w14:textId="77777777" w:rsidTr="00282F8A">
        <w:trPr>
          <w:trHeight w:val="64"/>
        </w:trPr>
        <w:tc>
          <w:tcPr>
            <w:tcW w:w="1675" w:type="pct"/>
            <w:vAlign w:val="center"/>
            <w:hideMark/>
          </w:tcPr>
          <w:p w14:paraId="18AC039B" w14:textId="5AA5FB6C" w:rsidR="00282F8A" w:rsidRPr="00053F1B" w:rsidRDefault="00282F8A" w:rsidP="00A730C1">
            <w:pPr>
              <w:tabs>
                <w:tab w:val="left" w:pos="0"/>
              </w:tabs>
              <w:jc w:val="center"/>
              <w:rPr>
                <w:rFonts w:cstheme="minorHAnsi"/>
                <w:sz w:val="22"/>
                <w:szCs w:val="22"/>
              </w:rPr>
            </w:pPr>
            <w:r w:rsidRPr="00053F1B">
              <w:rPr>
                <w:rFonts w:cstheme="minorHAnsi"/>
                <w:sz w:val="22"/>
                <w:szCs w:val="22"/>
              </w:rPr>
              <w:t>USB3</w:t>
            </w:r>
            <w:r>
              <w:rPr>
                <w:rFonts w:cstheme="minorHAnsi"/>
                <w:sz w:val="22"/>
                <w:szCs w:val="22"/>
              </w:rPr>
              <w:t xml:space="preserve">.2 Gen2x1 </w:t>
            </w:r>
            <w:r w:rsidRPr="00053F1B">
              <w:rPr>
                <w:rFonts w:cstheme="minorHAnsi"/>
                <w:sz w:val="22"/>
                <w:szCs w:val="22"/>
              </w:rPr>
              <w:t>10G</w:t>
            </w:r>
          </w:p>
        </w:tc>
        <w:tc>
          <w:tcPr>
            <w:tcW w:w="3325" w:type="pct"/>
            <w:vAlign w:val="center"/>
            <w:hideMark/>
          </w:tcPr>
          <w:p w14:paraId="682113E0" w14:textId="41257078" w:rsidR="00282F8A" w:rsidRPr="00053F1B" w:rsidRDefault="00282F8A">
            <w:pPr>
              <w:tabs>
                <w:tab w:val="left" w:pos="0"/>
              </w:tabs>
              <w:rPr>
                <w:rFonts w:cstheme="minorHAnsi"/>
                <w:sz w:val="22"/>
                <w:szCs w:val="22"/>
              </w:rPr>
            </w:pPr>
            <w:r w:rsidRPr="00053F1B">
              <w:rPr>
                <w:rFonts w:cstheme="minorHAnsi"/>
                <w:sz w:val="22"/>
                <w:szCs w:val="22"/>
              </w:rPr>
              <w:t>2 ports</w:t>
            </w:r>
          </w:p>
        </w:tc>
      </w:tr>
      <w:tr w:rsidR="00282F8A" w:rsidRPr="005D5584" w14:paraId="548863F4" w14:textId="77777777" w:rsidTr="00282F8A">
        <w:trPr>
          <w:trHeight w:val="64"/>
        </w:trPr>
        <w:tc>
          <w:tcPr>
            <w:tcW w:w="1675" w:type="pct"/>
            <w:vAlign w:val="center"/>
            <w:hideMark/>
          </w:tcPr>
          <w:p w14:paraId="3EB515E3" w14:textId="62B9085B" w:rsidR="00282F8A" w:rsidRPr="00053F1B" w:rsidRDefault="00282F8A" w:rsidP="00A730C1">
            <w:pPr>
              <w:tabs>
                <w:tab w:val="left" w:pos="0"/>
              </w:tabs>
              <w:jc w:val="center"/>
              <w:rPr>
                <w:rFonts w:cstheme="minorHAnsi"/>
                <w:sz w:val="22"/>
                <w:szCs w:val="22"/>
              </w:rPr>
            </w:pPr>
            <w:r w:rsidRPr="00053F1B">
              <w:rPr>
                <w:rFonts w:cstheme="minorHAnsi"/>
                <w:sz w:val="22"/>
                <w:szCs w:val="22"/>
              </w:rPr>
              <w:t>UFS</w:t>
            </w:r>
          </w:p>
        </w:tc>
        <w:tc>
          <w:tcPr>
            <w:tcW w:w="3325" w:type="pct"/>
            <w:vAlign w:val="center"/>
            <w:hideMark/>
          </w:tcPr>
          <w:p w14:paraId="0606F8EE" w14:textId="2714515A" w:rsidR="00282F8A" w:rsidRPr="00053F1B" w:rsidRDefault="00282F8A">
            <w:pPr>
              <w:tabs>
                <w:tab w:val="left" w:pos="0"/>
              </w:tabs>
              <w:rPr>
                <w:rFonts w:cstheme="minorHAnsi"/>
                <w:sz w:val="22"/>
                <w:szCs w:val="22"/>
              </w:rPr>
            </w:pPr>
            <w:r w:rsidRPr="0025159E">
              <w:rPr>
                <w:rFonts w:cstheme="minorHAnsi"/>
                <w:sz w:val="22"/>
                <w:szCs w:val="22"/>
              </w:rPr>
              <w:t>1x2 UFS 3.1 Gear 4</w:t>
            </w:r>
          </w:p>
        </w:tc>
      </w:tr>
      <w:tr w:rsidR="00282F8A" w:rsidRPr="005D5584" w14:paraId="0A663F14" w14:textId="77777777" w:rsidTr="00282F8A">
        <w:trPr>
          <w:trHeight w:val="64"/>
        </w:trPr>
        <w:tc>
          <w:tcPr>
            <w:tcW w:w="1675" w:type="pct"/>
            <w:vAlign w:val="center"/>
            <w:hideMark/>
          </w:tcPr>
          <w:p w14:paraId="0F6F68E7" w14:textId="7B61F503" w:rsidR="00282F8A" w:rsidRPr="00053F1B" w:rsidRDefault="00282F8A" w:rsidP="00A730C1">
            <w:pPr>
              <w:tabs>
                <w:tab w:val="left" w:pos="0"/>
              </w:tabs>
              <w:jc w:val="center"/>
              <w:rPr>
                <w:rFonts w:cstheme="minorHAnsi"/>
                <w:sz w:val="22"/>
                <w:szCs w:val="22"/>
              </w:rPr>
            </w:pPr>
            <w:r w:rsidRPr="00053F1B">
              <w:rPr>
                <w:rFonts w:cstheme="minorHAnsi"/>
                <w:sz w:val="22"/>
                <w:szCs w:val="22"/>
              </w:rPr>
              <w:t>USB2</w:t>
            </w:r>
          </w:p>
        </w:tc>
        <w:tc>
          <w:tcPr>
            <w:tcW w:w="3325" w:type="pct"/>
            <w:vAlign w:val="center"/>
            <w:hideMark/>
          </w:tcPr>
          <w:p w14:paraId="763FD89F" w14:textId="6A27DAF4" w:rsidR="00282F8A" w:rsidRPr="00053F1B" w:rsidRDefault="00282F8A">
            <w:pPr>
              <w:tabs>
                <w:tab w:val="left" w:pos="0"/>
              </w:tabs>
              <w:rPr>
                <w:rFonts w:cstheme="minorHAnsi"/>
                <w:sz w:val="22"/>
                <w:szCs w:val="22"/>
              </w:rPr>
            </w:pPr>
            <w:r>
              <w:rPr>
                <w:rFonts w:cstheme="minorHAnsi"/>
                <w:sz w:val="22"/>
                <w:szCs w:val="22"/>
              </w:rPr>
              <w:t>8</w:t>
            </w:r>
            <w:r w:rsidRPr="00053F1B">
              <w:rPr>
                <w:rFonts w:cstheme="minorHAnsi"/>
                <w:sz w:val="22"/>
                <w:szCs w:val="22"/>
              </w:rPr>
              <w:t xml:space="preserve"> ports USB 2.0</w:t>
            </w:r>
          </w:p>
        </w:tc>
      </w:tr>
      <w:tr w:rsidR="00282F8A" w:rsidRPr="005D5584" w14:paraId="78045128" w14:textId="77777777" w:rsidTr="00282F8A">
        <w:trPr>
          <w:trHeight w:val="64"/>
        </w:trPr>
        <w:tc>
          <w:tcPr>
            <w:tcW w:w="1675" w:type="pct"/>
            <w:vAlign w:val="center"/>
            <w:hideMark/>
          </w:tcPr>
          <w:p w14:paraId="0F8EAAB9" w14:textId="4240B059" w:rsidR="00282F8A" w:rsidRPr="00053F1B" w:rsidRDefault="00282F8A" w:rsidP="00A730C1">
            <w:pPr>
              <w:tabs>
                <w:tab w:val="left" w:pos="0"/>
              </w:tabs>
              <w:jc w:val="center"/>
              <w:rPr>
                <w:rFonts w:cstheme="minorHAnsi"/>
                <w:sz w:val="22"/>
                <w:szCs w:val="22"/>
              </w:rPr>
            </w:pPr>
            <w:r w:rsidRPr="00053F1B">
              <w:rPr>
                <w:rFonts w:cstheme="minorHAnsi"/>
                <w:sz w:val="22"/>
                <w:szCs w:val="22"/>
              </w:rPr>
              <w:t>CNV (WiFi / BT)</w:t>
            </w:r>
          </w:p>
        </w:tc>
        <w:tc>
          <w:tcPr>
            <w:tcW w:w="3325" w:type="pct"/>
            <w:vAlign w:val="center"/>
            <w:hideMark/>
          </w:tcPr>
          <w:p w14:paraId="5D1B3670" w14:textId="07DAE64E" w:rsidR="00282F8A" w:rsidRPr="00053F1B" w:rsidRDefault="00282F8A">
            <w:pPr>
              <w:tabs>
                <w:tab w:val="left" w:pos="0"/>
              </w:tabs>
              <w:rPr>
                <w:rFonts w:cstheme="minorHAnsi"/>
                <w:sz w:val="22"/>
                <w:szCs w:val="22"/>
              </w:rPr>
            </w:pPr>
            <w:r w:rsidRPr="00B124A8">
              <w:rPr>
                <w:rFonts w:cstheme="minorHAnsi"/>
                <w:sz w:val="22"/>
                <w:szCs w:val="22"/>
              </w:rPr>
              <w:t>Blazar-I WiFi7R2, BT6.x</w:t>
            </w:r>
          </w:p>
        </w:tc>
      </w:tr>
      <w:tr w:rsidR="00282F8A" w:rsidRPr="005D5584" w14:paraId="0D9E11D5" w14:textId="77777777" w:rsidTr="00282F8A">
        <w:trPr>
          <w:trHeight w:val="64"/>
        </w:trPr>
        <w:tc>
          <w:tcPr>
            <w:tcW w:w="1675" w:type="pct"/>
            <w:vAlign w:val="center"/>
            <w:hideMark/>
          </w:tcPr>
          <w:p w14:paraId="58AA7001" w14:textId="29456B8A" w:rsidR="00282F8A" w:rsidRPr="00053F1B" w:rsidRDefault="00282F8A" w:rsidP="00A730C1">
            <w:pPr>
              <w:tabs>
                <w:tab w:val="left" w:pos="0"/>
              </w:tabs>
              <w:jc w:val="center"/>
              <w:rPr>
                <w:rFonts w:cstheme="minorHAnsi"/>
                <w:sz w:val="22"/>
                <w:szCs w:val="22"/>
              </w:rPr>
            </w:pPr>
            <w:r w:rsidRPr="00053F1B">
              <w:rPr>
                <w:rFonts w:cstheme="minorHAnsi"/>
                <w:sz w:val="22"/>
                <w:szCs w:val="22"/>
              </w:rPr>
              <w:t>SPI Interface</w:t>
            </w:r>
          </w:p>
        </w:tc>
        <w:tc>
          <w:tcPr>
            <w:tcW w:w="3325" w:type="pct"/>
            <w:vAlign w:val="center"/>
            <w:hideMark/>
          </w:tcPr>
          <w:p w14:paraId="601E8340" w14:textId="6D09CEB4" w:rsidR="00282F8A" w:rsidRPr="00DE7C97" w:rsidRDefault="00282F8A" w:rsidP="00DE7C97">
            <w:pPr>
              <w:tabs>
                <w:tab w:val="left" w:pos="0"/>
              </w:tabs>
              <w:rPr>
                <w:rFonts w:cstheme="minorHAnsi"/>
                <w:sz w:val="22"/>
                <w:szCs w:val="22"/>
              </w:rPr>
            </w:pPr>
            <w:r w:rsidRPr="00053F1B">
              <w:rPr>
                <w:rFonts w:cstheme="minorHAnsi"/>
                <w:sz w:val="22"/>
                <w:szCs w:val="22"/>
              </w:rPr>
              <w:t>1 CSME SPI</w:t>
            </w:r>
            <w:r w:rsidRPr="00053F1B">
              <w:rPr>
                <w:rFonts w:cstheme="minorHAnsi"/>
                <w:sz w:val="22"/>
                <w:szCs w:val="22"/>
              </w:rPr>
              <w:br/>
              <w:t>2 THC SPI</w:t>
            </w:r>
          </w:p>
        </w:tc>
      </w:tr>
      <w:tr w:rsidR="00282F8A" w:rsidRPr="005D5584" w14:paraId="67A78871" w14:textId="77777777" w:rsidTr="00282F8A">
        <w:trPr>
          <w:trHeight w:val="64"/>
        </w:trPr>
        <w:tc>
          <w:tcPr>
            <w:tcW w:w="1675" w:type="pct"/>
            <w:vAlign w:val="center"/>
            <w:hideMark/>
          </w:tcPr>
          <w:p w14:paraId="041EDB38" w14:textId="724B38B1" w:rsidR="00282F8A" w:rsidRPr="00053F1B" w:rsidRDefault="00282F8A" w:rsidP="00A730C1">
            <w:pPr>
              <w:tabs>
                <w:tab w:val="left" w:pos="0"/>
              </w:tabs>
              <w:jc w:val="center"/>
              <w:rPr>
                <w:rFonts w:cstheme="minorHAnsi"/>
                <w:sz w:val="22"/>
                <w:szCs w:val="22"/>
              </w:rPr>
            </w:pPr>
            <w:r w:rsidRPr="00053F1B">
              <w:rPr>
                <w:rFonts w:cstheme="minorHAnsi"/>
                <w:sz w:val="22"/>
                <w:szCs w:val="22"/>
              </w:rPr>
              <w:t>Audio</w:t>
            </w:r>
          </w:p>
        </w:tc>
        <w:tc>
          <w:tcPr>
            <w:tcW w:w="3325" w:type="pct"/>
            <w:vAlign w:val="center"/>
            <w:hideMark/>
          </w:tcPr>
          <w:p w14:paraId="7C4B1668" w14:textId="619C05A5" w:rsidR="00282F8A" w:rsidRPr="00053F1B" w:rsidRDefault="00282F8A">
            <w:pPr>
              <w:tabs>
                <w:tab w:val="left" w:pos="0"/>
              </w:tabs>
              <w:rPr>
                <w:rFonts w:cstheme="minorHAnsi"/>
                <w:sz w:val="22"/>
                <w:szCs w:val="22"/>
              </w:rPr>
            </w:pPr>
            <w:r w:rsidRPr="002E7E9A">
              <w:rPr>
                <w:rFonts w:cstheme="minorHAnsi"/>
                <w:sz w:val="22"/>
                <w:szCs w:val="22"/>
              </w:rPr>
              <w:t xml:space="preserve">1 HD-A  </w:t>
            </w:r>
            <w:r w:rsidRPr="002E7E9A">
              <w:rPr>
                <w:rFonts w:cstheme="minorHAnsi"/>
                <w:sz w:val="22"/>
                <w:szCs w:val="22"/>
              </w:rPr>
              <w:br/>
              <w:t xml:space="preserve">3 I2S </w:t>
            </w:r>
            <w:r w:rsidRPr="002E7E9A">
              <w:rPr>
                <w:rFonts w:cstheme="minorHAnsi"/>
                <w:sz w:val="22"/>
                <w:szCs w:val="22"/>
              </w:rPr>
              <w:br/>
              <w:t>4 SoundWire</w:t>
            </w:r>
            <w:r w:rsidRPr="002E7E9A">
              <w:rPr>
                <w:rFonts w:cstheme="minorHAnsi"/>
                <w:sz w:val="22"/>
                <w:szCs w:val="22"/>
              </w:rPr>
              <w:br/>
              <w:t>2 DMIC Interfaces</w:t>
            </w:r>
          </w:p>
        </w:tc>
      </w:tr>
      <w:tr w:rsidR="00282F8A" w:rsidRPr="005D5584" w14:paraId="50B944E2" w14:textId="77777777" w:rsidTr="00282F8A">
        <w:trPr>
          <w:trHeight w:val="64"/>
        </w:trPr>
        <w:tc>
          <w:tcPr>
            <w:tcW w:w="1675" w:type="pct"/>
            <w:vAlign w:val="center"/>
            <w:hideMark/>
          </w:tcPr>
          <w:p w14:paraId="212A5036" w14:textId="1A4FB8C5" w:rsidR="00282F8A" w:rsidRPr="00053F1B" w:rsidRDefault="00282F8A" w:rsidP="00A730C1">
            <w:pPr>
              <w:tabs>
                <w:tab w:val="left" w:pos="0"/>
              </w:tabs>
              <w:jc w:val="center"/>
              <w:rPr>
                <w:rFonts w:cstheme="minorHAnsi"/>
                <w:sz w:val="22"/>
                <w:szCs w:val="22"/>
              </w:rPr>
            </w:pPr>
            <w:r w:rsidRPr="00053F1B">
              <w:rPr>
                <w:rFonts w:cstheme="minorHAnsi"/>
                <w:sz w:val="22"/>
                <w:szCs w:val="22"/>
              </w:rPr>
              <w:t>eSPI</w:t>
            </w:r>
          </w:p>
        </w:tc>
        <w:tc>
          <w:tcPr>
            <w:tcW w:w="3325" w:type="pct"/>
            <w:vAlign w:val="center"/>
            <w:hideMark/>
          </w:tcPr>
          <w:p w14:paraId="03222A31" w14:textId="5CA42FD1" w:rsidR="00282F8A" w:rsidRPr="002E7E9A" w:rsidRDefault="00282F8A">
            <w:pPr>
              <w:tabs>
                <w:tab w:val="left" w:pos="0"/>
              </w:tabs>
              <w:rPr>
                <w:rFonts w:cstheme="minorHAnsi"/>
                <w:sz w:val="22"/>
                <w:szCs w:val="22"/>
              </w:rPr>
            </w:pPr>
            <w:r w:rsidRPr="00053F1B">
              <w:rPr>
                <w:rFonts w:cstheme="minorHAnsi"/>
                <w:sz w:val="22"/>
                <w:szCs w:val="22"/>
              </w:rPr>
              <w:t xml:space="preserve">eSPI with </w:t>
            </w:r>
            <w:r>
              <w:rPr>
                <w:rFonts w:cstheme="minorHAnsi"/>
                <w:sz w:val="22"/>
                <w:szCs w:val="22"/>
              </w:rPr>
              <w:t xml:space="preserve">2 </w:t>
            </w:r>
            <w:r w:rsidRPr="00053F1B">
              <w:rPr>
                <w:rFonts w:cstheme="minorHAnsi"/>
                <w:sz w:val="22"/>
                <w:szCs w:val="22"/>
              </w:rPr>
              <w:t>chip select signals</w:t>
            </w:r>
          </w:p>
        </w:tc>
      </w:tr>
      <w:tr w:rsidR="00282F8A" w:rsidRPr="005D5584" w14:paraId="6226B9C4" w14:textId="77777777" w:rsidTr="00282F8A">
        <w:trPr>
          <w:trHeight w:val="64"/>
        </w:trPr>
        <w:tc>
          <w:tcPr>
            <w:tcW w:w="1675" w:type="pct"/>
            <w:vAlign w:val="center"/>
            <w:hideMark/>
          </w:tcPr>
          <w:p w14:paraId="6E947CF3" w14:textId="60193F02" w:rsidR="00282F8A" w:rsidRPr="00053F1B" w:rsidRDefault="00282F8A" w:rsidP="00A730C1">
            <w:pPr>
              <w:tabs>
                <w:tab w:val="left" w:pos="0"/>
              </w:tabs>
              <w:jc w:val="center"/>
              <w:rPr>
                <w:rFonts w:cstheme="minorHAnsi"/>
                <w:sz w:val="22"/>
                <w:szCs w:val="22"/>
              </w:rPr>
            </w:pPr>
            <w:r w:rsidRPr="00053F1B">
              <w:rPr>
                <w:rFonts w:cstheme="minorHAnsi"/>
                <w:sz w:val="22"/>
                <w:szCs w:val="22"/>
              </w:rPr>
              <w:t>LPSS</w:t>
            </w:r>
          </w:p>
        </w:tc>
        <w:tc>
          <w:tcPr>
            <w:tcW w:w="3325" w:type="pct"/>
            <w:vAlign w:val="center"/>
            <w:hideMark/>
          </w:tcPr>
          <w:p w14:paraId="7BEB4572" w14:textId="77777777" w:rsidR="00282F8A" w:rsidRPr="00053F1B" w:rsidRDefault="00282F8A">
            <w:pPr>
              <w:tabs>
                <w:tab w:val="left" w:pos="0"/>
              </w:tabs>
              <w:rPr>
                <w:rFonts w:cstheme="minorHAnsi"/>
                <w:sz w:val="22"/>
                <w:szCs w:val="22"/>
              </w:rPr>
            </w:pPr>
            <w:r w:rsidRPr="00053F1B">
              <w:rPr>
                <w:rFonts w:cstheme="minorHAnsi"/>
                <w:sz w:val="22"/>
                <w:szCs w:val="22"/>
              </w:rPr>
              <w:t>6 I2C Ports</w:t>
            </w:r>
          </w:p>
          <w:p w14:paraId="45BF9793" w14:textId="0BD42AAA" w:rsidR="00282F8A" w:rsidRPr="00053F1B" w:rsidRDefault="00282F8A">
            <w:pPr>
              <w:tabs>
                <w:tab w:val="left" w:pos="0"/>
              </w:tabs>
              <w:rPr>
                <w:rFonts w:cstheme="minorHAnsi"/>
                <w:sz w:val="22"/>
                <w:szCs w:val="22"/>
              </w:rPr>
            </w:pPr>
            <w:r w:rsidRPr="00053F1B">
              <w:rPr>
                <w:rFonts w:cstheme="minorHAnsi"/>
                <w:sz w:val="22"/>
                <w:szCs w:val="22"/>
              </w:rPr>
              <w:t>2 I3C</w:t>
            </w:r>
            <w:r w:rsidRPr="00053F1B">
              <w:rPr>
                <w:rFonts w:cstheme="minorHAnsi"/>
                <w:sz w:val="22"/>
                <w:szCs w:val="22"/>
              </w:rPr>
              <w:br/>
              <w:t>2 GSPI/THC Ports</w:t>
            </w:r>
            <w:r w:rsidRPr="00053F1B">
              <w:rPr>
                <w:rFonts w:cstheme="minorHAnsi"/>
                <w:sz w:val="22"/>
                <w:szCs w:val="22"/>
              </w:rPr>
              <w:br/>
              <w:t>3 UART Ports</w:t>
            </w:r>
          </w:p>
        </w:tc>
      </w:tr>
      <w:tr w:rsidR="00282F8A" w:rsidRPr="005D5584" w14:paraId="73B54323" w14:textId="77777777" w:rsidTr="00282F8A">
        <w:trPr>
          <w:trHeight w:val="64"/>
        </w:trPr>
        <w:tc>
          <w:tcPr>
            <w:tcW w:w="1675" w:type="pct"/>
            <w:vAlign w:val="center"/>
            <w:hideMark/>
          </w:tcPr>
          <w:p w14:paraId="02B18C78" w14:textId="68A8BAE5" w:rsidR="00282F8A" w:rsidRPr="00053F1B" w:rsidRDefault="00282F8A" w:rsidP="00A730C1">
            <w:pPr>
              <w:tabs>
                <w:tab w:val="left" w:pos="0"/>
              </w:tabs>
              <w:jc w:val="center"/>
              <w:rPr>
                <w:rFonts w:cstheme="minorHAnsi"/>
                <w:sz w:val="22"/>
                <w:szCs w:val="22"/>
              </w:rPr>
            </w:pPr>
            <w:r w:rsidRPr="00053F1B">
              <w:rPr>
                <w:rFonts w:cstheme="minorHAnsi"/>
                <w:sz w:val="22"/>
                <w:szCs w:val="22"/>
              </w:rPr>
              <w:t>ISH</w:t>
            </w:r>
          </w:p>
        </w:tc>
        <w:tc>
          <w:tcPr>
            <w:tcW w:w="3325" w:type="pct"/>
            <w:vAlign w:val="center"/>
            <w:hideMark/>
          </w:tcPr>
          <w:p w14:paraId="26430220" w14:textId="03B63C98" w:rsidR="00282F8A" w:rsidRPr="00053F1B" w:rsidRDefault="00282F8A">
            <w:pPr>
              <w:tabs>
                <w:tab w:val="left" w:pos="0"/>
              </w:tabs>
              <w:rPr>
                <w:rFonts w:cstheme="minorHAnsi"/>
                <w:sz w:val="22"/>
                <w:szCs w:val="22"/>
              </w:rPr>
            </w:pPr>
            <w:r w:rsidRPr="00053F1B">
              <w:rPr>
                <w:rFonts w:cstheme="minorHAnsi"/>
                <w:sz w:val="22"/>
                <w:szCs w:val="22"/>
              </w:rPr>
              <w:t>3 I2C Ports</w:t>
            </w:r>
            <w:r w:rsidRPr="00053F1B">
              <w:rPr>
                <w:rFonts w:cstheme="minorHAnsi"/>
                <w:sz w:val="22"/>
                <w:szCs w:val="22"/>
              </w:rPr>
              <w:br/>
              <w:t>1 SPI Bus</w:t>
            </w:r>
            <w:r w:rsidRPr="00053F1B">
              <w:rPr>
                <w:rFonts w:cstheme="minorHAnsi"/>
                <w:sz w:val="22"/>
                <w:szCs w:val="22"/>
              </w:rPr>
              <w:br/>
              <w:t>2 UART Ports</w:t>
            </w:r>
            <w:r w:rsidRPr="00053F1B">
              <w:rPr>
                <w:rFonts w:cstheme="minorHAnsi"/>
                <w:sz w:val="22"/>
                <w:szCs w:val="22"/>
              </w:rPr>
              <w:br/>
            </w:r>
            <w:r w:rsidRPr="00B124A8">
              <w:rPr>
                <w:rFonts w:cstheme="minorHAnsi"/>
                <w:sz w:val="22"/>
                <w:szCs w:val="22"/>
              </w:rPr>
              <w:t>1</w:t>
            </w:r>
            <w:r w:rsidR="00B124A8" w:rsidRPr="00B124A8">
              <w:rPr>
                <w:rFonts w:cstheme="minorHAnsi"/>
                <w:sz w:val="22"/>
                <w:szCs w:val="22"/>
              </w:rPr>
              <w:t>2</w:t>
            </w:r>
            <w:r w:rsidRPr="00B124A8">
              <w:rPr>
                <w:rFonts w:cstheme="minorHAnsi"/>
                <w:sz w:val="22"/>
                <w:szCs w:val="22"/>
              </w:rPr>
              <w:t xml:space="preserve"> GPIOs</w:t>
            </w:r>
            <w:r w:rsidRPr="00053F1B">
              <w:rPr>
                <w:rFonts w:cstheme="minorHAnsi"/>
                <w:sz w:val="22"/>
                <w:szCs w:val="22"/>
              </w:rPr>
              <w:t xml:space="preserve"> </w:t>
            </w:r>
          </w:p>
        </w:tc>
      </w:tr>
      <w:tr w:rsidR="00282F8A" w:rsidRPr="005D5584" w14:paraId="19B21E5F" w14:textId="77777777" w:rsidTr="00282F8A">
        <w:trPr>
          <w:trHeight w:val="64"/>
        </w:trPr>
        <w:tc>
          <w:tcPr>
            <w:tcW w:w="1675" w:type="pct"/>
            <w:vAlign w:val="center"/>
            <w:hideMark/>
          </w:tcPr>
          <w:p w14:paraId="0BDD9ACA" w14:textId="69C7F8EC" w:rsidR="00282F8A" w:rsidRPr="00053F1B" w:rsidRDefault="00282F8A" w:rsidP="00A730C1">
            <w:pPr>
              <w:tabs>
                <w:tab w:val="left" w:pos="0"/>
              </w:tabs>
              <w:jc w:val="center"/>
              <w:rPr>
                <w:rFonts w:cstheme="minorHAnsi"/>
                <w:sz w:val="22"/>
                <w:szCs w:val="22"/>
              </w:rPr>
            </w:pPr>
            <w:r w:rsidRPr="00053F1B">
              <w:rPr>
                <w:rFonts w:cstheme="minorHAnsi"/>
                <w:sz w:val="22"/>
                <w:szCs w:val="22"/>
              </w:rPr>
              <w:t>Thermal DIODE</w:t>
            </w:r>
          </w:p>
        </w:tc>
        <w:tc>
          <w:tcPr>
            <w:tcW w:w="3325" w:type="pct"/>
            <w:vAlign w:val="center"/>
            <w:hideMark/>
          </w:tcPr>
          <w:p w14:paraId="2FB3A448" w14:textId="5EADAC42" w:rsidR="00282F8A" w:rsidRPr="00053F1B" w:rsidRDefault="00282F8A">
            <w:pPr>
              <w:tabs>
                <w:tab w:val="left" w:pos="0"/>
              </w:tabs>
              <w:rPr>
                <w:rFonts w:cstheme="minorHAnsi"/>
                <w:sz w:val="22"/>
                <w:szCs w:val="22"/>
              </w:rPr>
            </w:pPr>
            <w:r w:rsidRPr="00053F1B">
              <w:rPr>
                <w:rFonts w:cstheme="minorHAnsi"/>
                <w:sz w:val="22"/>
                <w:szCs w:val="22"/>
              </w:rPr>
              <w:t>PCH Thermal Diode</w:t>
            </w:r>
          </w:p>
        </w:tc>
      </w:tr>
      <w:tr w:rsidR="00282F8A" w:rsidRPr="005D5584" w14:paraId="5BDBE6AF" w14:textId="77777777" w:rsidTr="00282F8A">
        <w:trPr>
          <w:trHeight w:val="64"/>
        </w:trPr>
        <w:tc>
          <w:tcPr>
            <w:tcW w:w="1675" w:type="pct"/>
            <w:vAlign w:val="center"/>
            <w:hideMark/>
          </w:tcPr>
          <w:p w14:paraId="6143EF89" w14:textId="3810B35A" w:rsidR="00282F8A" w:rsidRPr="00053F1B" w:rsidRDefault="00282F8A" w:rsidP="00A730C1">
            <w:pPr>
              <w:tabs>
                <w:tab w:val="left" w:pos="0"/>
              </w:tabs>
              <w:jc w:val="center"/>
              <w:rPr>
                <w:rFonts w:cstheme="minorHAnsi"/>
                <w:sz w:val="22"/>
                <w:szCs w:val="22"/>
              </w:rPr>
            </w:pPr>
            <w:r w:rsidRPr="00053F1B">
              <w:rPr>
                <w:rFonts w:cstheme="minorHAnsi"/>
                <w:sz w:val="22"/>
                <w:szCs w:val="22"/>
              </w:rPr>
              <w:t>MLINK</w:t>
            </w:r>
          </w:p>
        </w:tc>
        <w:tc>
          <w:tcPr>
            <w:tcW w:w="3325" w:type="pct"/>
            <w:vAlign w:val="center"/>
            <w:hideMark/>
          </w:tcPr>
          <w:p w14:paraId="45A1663C" w14:textId="4304DF14" w:rsidR="00282F8A" w:rsidRPr="00053F1B" w:rsidRDefault="00282F8A">
            <w:pPr>
              <w:tabs>
                <w:tab w:val="left" w:pos="0"/>
              </w:tabs>
              <w:rPr>
                <w:rFonts w:cstheme="minorHAnsi"/>
                <w:sz w:val="22"/>
                <w:szCs w:val="22"/>
              </w:rPr>
            </w:pPr>
            <w:r w:rsidRPr="00053F1B">
              <w:rPr>
                <w:rFonts w:cstheme="minorHAnsi"/>
                <w:sz w:val="22"/>
                <w:szCs w:val="22"/>
              </w:rPr>
              <w:t xml:space="preserve">1 Channel with CLK, DATA &amp; RST </w:t>
            </w:r>
          </w:p>
        </w:tc>
      </w:tr>
      <w:tr w:rsidR="00282F8A" w:rsidRPr="005D5584" w14:paraId="42EB24F0" w14:textId="77777777" w:rsidTr="00282F8A">
        <w:trPr>
          <w:trHeight w:val="64"/>
        </w:trPr>
        <w:tc>
          <w:tcPr>
            <w:tcW w:w="1675" w:type="pct"/>
            <w:vAlign w:val="center"/>
            <w:hideMark/>
          </w:tcPr>
          <w:p w14:paraId="1E2DAE14" w14:textId="639E3C8C" w:rsidR="00282F8A" w:rsidRPr="00053F1B" w:rsidRDefault="00282F8A" w:rsidP="00A730C1">
            <w:pPr>
              <w:tabs>
                <w:tab w:val="left" w:pos="0"/>
              </w:tabs>
              <w:jc w:val="center"/>
              <w:rPr>
                <w:rFonts w:cstheme="minorHAnsi"/>
                <w:sz w:val="22"/>
                <w:szCs w:val="22"/>
              </w:rPr>
            </w:pPr>
            <w:r w:rsidRPr="00053F1B">
              <w:rPr>
                <w:rFonts w:cstheme="minorHAnsi"/>
                <w:sz w:val="22"/>
                <w:szCs w:val="22"/>
              </w:rPr>
              <w:t>Integrated Clock Controller (ICC)</w:t>
            </w:r>
          </w:p>
        </w:tc>
        <w:tc>
          <w:tcPr>
            <w:tcW w:w="3325" w:type="pct"/>
            <w:vAlign w:val="center"/>
            <w:hideMark/>
          </w:tcPr>
          <w:p w14:paraId="046572A0" w14:textId="092C7B27" w:rsidR="00282F8A" w:rsidRPr="00053F1B" w:rsidRDefault="00B124A8">
            <w:pPr>
              <w:tabs>
                <w:tab w:val="left" w:pos="0"/>
              </w:tabs>
              <w:rPr>
                <w:rFonts w:cstheme="minorHAnsi"/>
                <w:sz w:val="22"/>
                <w:szCs w:val="22"/>
              </w:rPr>
            </w:pPr>
            <w:r>
              <w:rPr>
                <w:rFonts w:cstheme="minorHAnsi"/>
                <w:sz w:val="22"/>
                <w:szCs w:val="22"/>
              </w:rPr>
              <w:t>6</w:t>
            </w:r>
            <w:r w:rsidR="00282F8A" w:rsidRPr="00053F1B">
              <w:rPr>
                <w:rFonts w:cstheme="minorHAnsi"/>
                <w:sz w:val="22"/>
                <w:szCs w:val="22"/>
              </w:rPr>
              <w:t xml:space="preserve"> SRC Clocks</w:t>
            </w:r>
            <w:r w:rsidR="00282F8A" w:rsidRPr="00053F1B">
              <w:rPr>
                <w:rFonts w:cstheme="minorHAnsi"/>
                <w:sz w:val="22"/>
                <w:szCs w:val="22"/>
              </w:rPr>
              <w:br/>
            </w:r>
            <w:r>
              <w:rPr>
                <w:rFonts w:cstheme="minorHAnsi"/>
                <w:sz w:val="22"/>
                <w:szCs w:val="22"/>
              </w:rPr>
              <w:t>6</w:t>
            </w:r>
            <w:r w:rsidR="00282F8A" w:rsidRPr="00053F1B">
              <w:rPr>
                <w:rFonts w:cstheme="minorHAnsi"/>
                <w:sz w:val="22"/>
                <w:szCs w:val="22"/>
              </w:rPr>
              <w:t xml:space="preserve"> SRC Clock Req</w:t>
            </w:r>
          </w:p>
        </w:tc>
      </w:tr>
      <w:tr w:rsidR="00282F8A" w:rsidRPr="005D5584" w14:paraId="24D7491C" w14:textId="77777777" w:rsidTr="00282F8A">
        <w:trPr>
          <w:trHeight w:val="64"/>
        </w:trPr>
        <w:tc>
          <w:tcPr>
            <w:tcW w:w="1675" w:type="pct"/>
            <w:vAlign w:val="center"/>
            <w:hideMark/>
          </w:tcPr>
          <w:p w14:paraId="51F4E999" w14:textId="1D6DB0A6" w:rsidR="00282F8A" w:rsidRPr="00053F1B" w:rsidRDefault="00282F8A" w:rsidP="00A730C1">
            <w:pPr>
              <w:tabs>
                <w:tab w:val="left" w:pos="0"/>
              </w:tabs>
              <w:jc w:val="center"/>
              <w:rPr>
                <w:rFonts w:cstheme="minorHAnsi"/>
                <w:sz w:val="22"/>
                <w:szCs w:val="22"/>
              </w:rPr>
            </w:pPr>
            <w:r w:rsidRPr="00053F1B">
              <w:rPr>
                <w:rFonts w:cstheme="minorHAnsi"/>
                <w:sz w:val="22"/>
                <w:szCs w:val="22"/>
              </w:rPr>
              <w:t>SMBUS / SMLINK</w:t>
            </w:r>
          </w:p>
        </w:tc>
        <w:tc>
          <w:tcPr>
            <w:tcW w:w="3325" w:type="pct"/>
            <w:vAlign w:val="center"/>
            <w:hideMark/>
          </w:tcPr>
          <w:p w14:paraId="4632C5B3" w14:textId="72141CEE" w:rsidR="00282F8A" w:rsidRPr="00053F1B" w:rsidRDefault="00282F8A">
            <w:pPr>
              <w:tabs>
                <w:tab w:val="left" w:pos="0"/>
              </w:tabs>
              <w:rPr>
                <w:rFonts w:cstheme="minorHAnsi"/>
                <w:sz w:val="22"/>
                <w:szCs w:val="22"/>
              </w:rPr>
            </w:pPr>
            <w:r>
              <w:rPr>
                <w:rFonts w:cstheme="minorHAnsi"/>
                <w:sz w:val="22"/>
                <w:szCs w:val="22"/>
              </w:rPr>
              <w:t>2</w:t>
            </w:r>
            <w:r w:rsidRPr="00053F1B">
              <w:rPr>
                <w:rFonts w:cstheme="minorHAnsi"/>
                <w:sz w:val="22"/>
                <w:szCs w:val="22"/>
              </w:rPr>
              <w:t xml:space="preserve"> SMLINK</w:t>
            </w:r>
            <w:r w:rsidRPr="00053F1B">
              <w:rPr>
                <w:rFonts w:cstheme="minorHAnsi"/>
                <w:sz w:val="22"/>
                <w:szCs w:val="22"/>
              </w:rPr>
              <w:br/>
              <w:t>1 SMBUS</w:t>
            </w:r>
          </w:p>
        </w:tc>
      </w:tr>
    </w:tbl>
    <w:p w14:paraId="1A3A9B50" w14:textId="77777777" w:rsidR="00C15B42" w:rsidRDefault="00C15B42" w:rsidP="00335EDB">
      <w:pPr>
        <w:pStyle w:val="Heading2"/>
        <w:sectPr w:rsidR="00C15B42" w:rsidSect="00BC4AA4">
          <w:headerReference w:type="even" r:id="rId25"/>
          <w:headerReference w:type="default" r:id="rId26"/>
          <w:footerReference w:type="even" r:id="rId27"/>
          <w:footerReference w:type="default" r:id="rId28"/>
          <w:headerReference w:type="first" r:id="rId29"/>
          <w:footerReference w:type="first" r:id="rId30"/>
          <w:pgSz w:w="11907" w:h="16839" w:code="9"/>
          <w:pgMar w:top="1710" w:right="864" w:bottom="1800" w:left="2160" w:header="432" w:footer="130" w:gutter="0"/>
          <w:cols w:space="720"/>
          <w:titlePg/>
          <w:docGrid w:linePitch="299"/>
        </w:sectPr>
      </w:pPr>
      <w:bookmarkStart w:id="76" w:name="_Toc133764389"/>
      <w:bookmarkStart w:id="77" w:name="_Toc133765440"/>
      <w:bookmarkStart w:id="78" w:name="_Toc133766851"/>
      <w:bookmarkStart w:id="79" w:name="_Toc133768336"/>
      <w:bookmarkStart w:id="80" w:name="_Toc133778916"/>
      <w:bookmarkStart w:id="81" w:name="_Toc507403426"/>
      <w:bookmarkStart w:id="82" w:name="_Toc517084408"/>
      <w:bookmarkEnd w:id="70"/>
      <w:bookmarkEnd w:id="71"/>
      <w:bookmarkEnd w:id="76"/>
      <w:bookmarkEnd w:id="77"/>
      <w:bookmarkEnd w:id="78"/>
      <w:bookmarkEnd w:id="79"/>
      <w:bookmarkEnd w:id="80"/>
    </w:p>
    <w:p w14:paraId="2B4E00B9" w14:textId="6D22BC4D" w:rsidR="005B069C" w:rsidRPr="00855200" w:rsidRDefault="005B069C" w:rsidP="00335EDB">
      <w:pPr>
        <w:pStyle w:val="Heading2"/>
      </w:pPr>
      <w:bookmarkStart w:id="83" w:name="_Toc197421035"/>
      <w:r w:rsidRPr="00855200">
        <w:lastRenderedPageBreak/>
        <w:t>Form Factor</w:t>
      </w:r>
      <w:bookmarkEnd w:id="81"/>
      <w:bookmarkEnd w:id="82"/>
      <w:bookmarkEnd w:id="83"/>
    </w:p>
    <w:p w14:paraId="33E47127" w14:textId="577E3B66" w:rsidR="0086201E" w:rsidRDefault="005B069C" w:rsidP="00AE2A63">
      <w:pPr>
        <w:tabs>
          <w:tab w:val="left" w:pos="0"/>
        </w:tabs>
        <w:ind w:right="-48"/>
      </w:pPr>
      <w:r w:rsidRPr="005D5584">
        <w:t xml:space="preserve">The </w:t>
      </w:r>
      <w:r w:rsidR="00A508CE">
        <w:t>WCL</w:t>
      </w:r>
      <w:r w:rsidR="000A19C8">
        <w:t xml:space="preserve"> </w:t>
      </w:r>
      <w:r w:rsidR="00655872">
        <w:t>RVP</w:t>
      </w:r>
      <w:r w:rsidR="00655872" w:rsidRPr="005D5584">
        <w:t xml:space="preserve"> </w:t>
      </w:r>
      <w:r w:rsidRPr="005D5584">
        <w:t xml:space="preserve">will follow </w:t>
      </w:r>
      <w:r w:rsidR="00A027AC" w:rsidRPr="005D5584">
        <w:t xml:space="preserve">a </w:t>
      </w:r>
      <w:r w:rsidR="00282F8A">
        <w:t>7</w:t>
      </w:r>
      <w:r w:rsidR="003832E3">
        <w:t>.3</w:t>
      </w:r>
      <w:r w:rsidR="00BA5521">
        <w:t>5</w:t>
      </w:r>
      <w:r w:rsidR="00A027AC" w:rsidRPr="005D5584">
        <w:t>inch x 11</w:t>
      </w:r>
      <w:r w:rsidR="003832E3">
        <w:t>.1</w:t>
      </w:r>
      <w:r w:rsidR="00A027AC" w:rsidRPr="005D5584">
        <w:t>inch form factor</w:t>
      </w:r>
      <w:r w:rsidR="00155670">
        <w:t xml:space="preserve"> with 12 Layer PCB</w:t>
      </w:r>
      <w:r w:rsidRPr="005D5584">
        <w:t xml:space="preserve">. Please refer to the </w:t>
      </w:r>
      <w:r w:rsidRPr="005D5584">
        <w:fldChar w:fldCharType="begin"/>
      </w:r>
      <w:r w:rsidRPr="005D5584">
        <w:instrText xml:space="preserve"> REF _Ref533165572 \h </w:instrText>
      </w:r>
      <w:r w:rsidR="0033628A" w:rsidRPr="005D5584">
        <w:instrText xml:space="preserve"> \* MERGEFORMAT </w:instrText>
      </w:r>
      <w:r w:rsidRPr="005D5584">
        <w:fldChar w:fldCharType="separate"/>
      </w:r>
      <w:r w:rsidR="0003795B" w:rsidRPr="008C5621">
        <w:t>Mechanical</w:t>
      </w:r>
      <w:r w:rsidRPr="005D5584">
        <w:fldChar w:fldCharType="end"/>
      </w:r>
      <w:r w:rsidRPr="005D5584">
        <w:t xml:space="preserve"> chapter for more details.</w:t>
      </w:r>
      <w:r w:rsidR="002C2084" w:rsidRPr="005D5584">
        <w:t xml:space="preserve"> </w:t>
      </w:r>
    </w:p>
    <w:p w14:paraId="103BBA51" w14:textId="69B066C0" w:rsidR="005B069C" w:rsidRDefault="005B069C" w:rsidP="00AE2A63">
      <w:r>
        <w:t>Generic Implementation Notes</w:t>
      </w:r>
    </w:p>
    <w:p w14:paraId="5E677257" w14:textId="77777777" w:rsidR="005B069C" w:rsidRPr="00923284" w:rsidRDefault="610581E5" w:rsidP="00E868E2">
      <w:pPr>
        <w:pStyle w:val="ListParagraph"/>
        <w:numPr>
          <w:ilvl w:val="0"/>
          <w:numId w:val="17"/>
        </w:numPr>
        <w:tabs>
          <w:tab w:val="left" w:pos="0"/>
        </w:tabs>
        <w:ind w:right="-48"/>
      </w:pPr>
      <w:r>
        <w:t xml:space="preserve">GND vias are spread across the board on both top and bottom sides, with clear marking on silk screen will be provided. </w:t>
      </w:r>
    </w:p>
    <w:p w14:paraId="419A674C" w14:textId="77777777" w:rsidR="005B069C" w:rsidRPr="00923284" w:rsidRDefault="610581E5" w:rsidP="00E868E2">
      <w:pPr>
        <w:pStyle w:val="ListParagraph"/>
        <w:numPr>
          <w:ilvl w:val="0"/>
          <w:numId w:val="17"/>
        </w:numPr>
        <w:tabs>
          <w:tab w:val="left" w:pos="0"/>
        </w:tabs>
        <w:ind w:right="-48"/>
      </w:pPr>
      <w:r>
        <w:t xml:space="preserve">All the socket caps will be specified in the schematics and can be removed in the customer version of the schematics or board. </w:t>
      </w:r>
    </w:p>
    <w:p w14:paraId="5B799378" w14:textId="133A06C3" w:rsidR="005B069C" w:rsidRPr="00923284" w:rsidRDefault="610581E5" w:rsidP="00E868E2">
      <w:pPr>
        <w:pStyle w:val="ListParagraph"/>
        <w:numPr>
          <w:ilvl w:val="0"/>
          <w:numId w:val="17"/>
        </w:numPr>
        <w:tabs>
          <w:tab w:val="left" w:pos="0"/>
        </w:tabs>
        <w:ind w:right="-48"/>
      </w:pPr>
      <w:r>
        <w:t xml:space="preserve">RVP design will follow the PDG for routing of all traces. </w:t>
      </w:r>
    </w:p>
    <w:p w14:paraId="621B39A9" w14:textId="38C6D153" w:rsidR="005B069C" w:rsidRDefault="610581E5" w:rsidP="00E868E2">
      <w:pPr>
        <w:pStyle w:val="ListParagraph"/>
        <w:numPr>
          <w:ilvl w:val="0"/>
          <w:numId w:val="17"/>
        </w:numPr>
        <w:tabs>
          <w:tab w:val="left" w:pos="0"/>
        </w:tabs>
        <w:ind w:right="-48"/>
      </w:pPr>
      <w:r>
        <w:t xml:space="preserve">All the LED will be placed on the TOP side and will be </w:t>
      </w:r>
      <w:r w:rsidR="00B124A8">
        <w:t>visible.</w:t>
      </w:r>
    </w:p>
    <w:p w14:paraId="0EEBFB28" w14:textId="77777777" w:rsidR="00A97D87" w:rsidRDefault="00A97D87" w:rsidP="00A97D87">
      <w:pPr>
        <w:tabs>
          <w:tab w:val="left" w:pos="0"/>
        </w:tabs>
        <w:ind w:right="-48"/>
      </w:pPr>
    </w:p>
    <w:p w14:paraId="4E9E0047" w14:textId="2E180C49" w:rsidR="00A97D87" w:rsidRDefault="00537BB7" w:rsidP="00AE2A63">
      <w:pPr>
        <w:pStyle w:val="IntenseQuote"/>
      </w:pPr>
      <w:r>
        <w:t xml:space="preserve">Note: </w:t>
      </w:r>
      <w:r w:rsidR="00A97D87">
        <w:t xml:space="preserve">Text </w:t>
      </w:r>
      <w:r>
        <w:t>highlighted</w:t>
      </w:r>
      <w:r w:rsidR="00A97D87">
        <w:t xml:space="preserve"> in </w:t>
      </w:r>
      <w:r w:rsidR="00A97D87" w:rsidRPr="004820E9">
        <w:rPr>
          <w:highlight w:val="yellow"/>
        </w:rPr>
        <w:t>yellow</w:t>
      </w:r>
      <w:r w:rsidR="00A97D87">
        <w:t xml:space="preserve"> color will be updated in subsequent version</w:t>
      </w:r>
      <w:r>
        <w:t>s</w:t>
      </w:r>
      <w:r w:rsidR="00A97D87">
        <w:t xml:space="preserve"> of</w:t>
      </w:r>
      <w:r>
        <w:t xml:space="preserve"> this</w:t>
      </w:r>
      <w:r w:rsidR="00A97D87">
        <w:t xml:space="preserve"> RVP HAS</w:t>
      </w:r>
      <w:r>
        <w:t xml:space="preserve"> document</w:t>
      </w:r>
    </w:p>
    <w:p w14:paraId="52930B36" w14:textId="77777777" w:rsidR="00A97D87" w:rsidRPr="00923284" w:rsidRDefault="00A97D87" w:rsidP="00AE2A63">
      <w:pPr>
        <w:tabs>
          <w:tab w:val="left" w:pos="0"/>
        </w:tabs>
        <w:ind w:right="-48"/>
      </w:pPr>
    </w:p>
    <w:p w14:paraId="497FE4C8" w14:textId="77777777" w:rsidR="005B069C" w:rsidRDefault="005B069C" w:rsidP="00AE2A63">
      <w:pPr>
        <w:tabs>
          <w:tab w:val="left" w:pos="0"/>
        </w:tabs>
        <w:ind w:right="-185"/>
      </w:pPr>
    </w:p>
    <w:p w14:paraId="4A78A512" w14:textId="77777777" w:rsidR="005B069C" w:rsidRDefault="005B069C">
      <w:pPr>
        <w:pStyle w:val="Heading1"/>
        <w:tabs>
          <w:tab w:val="left" w:pos="0"/>
        </w:tabs>
        <w:ind w:right="-185"/>
      </w:pPr>
      <w:bookmarkStart w:id="84" w:name="_Ref533144309"/>
      <w:bookmarkStart w:id="85" w:name="_Ref533144325"/>
      <w:bookmarkStart w:id="86" w:name="_Toc197421036"/>
      <w:bookmarkStart w:id="87" w:name="_Toc507403427"/>
      <w:bookmarkStart w:id="88" w:name="_Toc517084409"/>
      <w:bookmarkStart w:id="89" w:name="_Ref518027044"/>
      <w:bookmarkStart w:id="90" w:name="_Ref518027055"/>
      <w:r>
        <w:lastRenderedPageBreak/>
        <w:t>Main Memory</w:t>
      </w:r>
      <w:bookmarkEnd w:id="84"/>
      <w:bookmarkEnd w:id="85"/>
      <w:bookmarkEnd w:id="86"/>
    </w:p>
    <w:p w14:paraId="3DB0BB27" w14:textId="77777777" w:rsidR="00030D88" w:rsidRDefault="00030D88" w:rsidP="00335EDB">
      <w:pPr>
        <w:pStyle w:val="Heading2"/>
      </w:pPr>
      <w:bookmarkStart w:id="91" w:name="_Toc112450312"/>
      <w:bookmarkStart w:id="92" w:name="_Toc197421037"/>
      <w:bookmarkStart w:id="93" w:name="_Toc28628818"/>
      <w:bookmarkStart w:id="94" w:name="_Toc507403453"/>
      <w:bookmarkStart w:id="95" w:name="_Toc517084433"/>
      <w:bookmarkStart w:id="96" w:name="_Toc507403428"/>
      <w:bookmarkStart w:id="97" w:name="_Toc517084410"/>
      <w:bookmarkEnd w:id="87"/>
      <w:bookmarkEnd w:id="88"/>
      <w:bookmarkEnd w:id="89"/>
      <w:bookmarkEnd w:id="90"/>
      <w:r>
        <w:t>Memory Controller</w:t>
      </w:r>
      <w:bookmarkEnd w:id="91"/>
      <w:bookmarkEnd w:id="92"/>
      <w:r>
        <w:t xml:space="preserve"> </w:t>
      </w:r>
    </w:p>
    <w:p w14:paraId="4008A461" w14:textId="2EBCEC7A" w:rsidR="0075680E" w:rsidRDefault="0075680E" w:rsidP="00B7118F">
      <w:pPr>
        <w:jc w:val="both"/>
      </w:pPr>
      <w:r w:rsidRPr="00855200">
        <w:t xml:space="preserve">The </w:t>
      </w:r>
      <w:r w:rsidR="00B124A8">
        <w:t>WCL</w:t>
      </w:r>
      <w:r>
        <w:t xml:space="preserve"> </w:t>
      </w:r>
      <w:r w:rsidRPr="00855200">
        <w:t xml:space="preserve">memory subsystem supports </w:t>
      </w:r>
      <w:r>
        <w:t>DDR5/LPDDR5/LPDDR5x memory</w:t>
      </w:r>
      <w:r w:rsidRPr="00855200">
        <w:t xml:space="preserve"> technologies</w:t>
      </w:r>
      <w:r>
        <w:t>.</w:t>
      </w:r>
      <w:r w:rsidRPr="00855200">
        <w:t xml:space="preserve"> RVP </w:t>
      </w:r>
      <w:r>
        <w:t xml:space="preserve">SKU memory configuration support would be as follows. </w:t>
      </w:r>
    </w:p>
    <w:p w14:paraId="3E6990A9" w14:textId="2C56CA3C" w:rsidR="00DB48D7" w:rsidRPr="00DB48D7" w:rsidRDefault="00DB48D7" w:rsidP="00A730C1">
      <w:pPr>
        <w:pStyle w:val="Caption"/>
      </w:pPr>
      <w:bookmarkStart w:id="98" w:name="_Ref533144458"/>
      <w:bookmarkStart w:id="99" w:name="_Toc47983837"/>
      <w:bookmarkStart w:id="100" w:name="_Toc183218408"/>
      <w:r>
        <w:t xml:space="preserve">Table </w:t>
      </w:r>
      <w:r>
        <w:fldChar w:fldCharType="begin"/>
      </w:r>
      <w:r>
        <w:instrText>SEQ Table \* ARABIC</w:instrText>
      </w:r>
      <w:r>
        <w:fldChar w:fldCharType="separate"/>
      </w:r>
      <w:r w:rsidR="0003795B">
        <w:rPr>
          <w:noProof/>
        </w:rPr>
        <w:t>5</w:t>
      </w:r>
      <w:r>
        <w:fldChar w:fldCharType="end"/>
      </w:r>
      <w:r w:rsidR="00723BF8">
        <w:t xml:space="preserve"> </w:t>
      </w:r>
      <w:r>
        <w:t>: Memory Support for various RVPs</w:t>
      </w:r>
      <w:bookmarkEnd w:id="98"/>
      <w:bookmarkEnd w:id="99"/>
      <w:bookmarkEnd w:id="100"/>
    </w:p>
    <w:tbl>
      <w:tblPr>
        <w:tblStyle w:val="TableGrid"/>
        <w:tblW w:w="9067" w:type="dxa"/>
        <w:tblLayout w:type="fixed"/>
        <w:tblLook w:val="04A0" w:firstRow="1" w:lastRow="0" w:firstColumn="1" w:lastColumn="0" w:noHBand="0" w:noVBand="1"/>
      </w:tblPr>
      <w:tblGrid>
        <w:gridCol w:w="715"/>
        <w:gridCol w:w="1123"/>
        <w:gridCol w:w="992"/>
        <w:gridCol w:w="993"/>
        <w:gridCol w:w="1134"/>
        <w:gridCol w:w="1417"/>
        <w:gridCol w:w="709"/>
        <w:gridCol w:w="709"/>
        <w:gridCol w:w="1275"/>
      </w:tblGrid>
      <w:tr w:rsidR="00A730C1" w:rsidRPr="00013DDE" w14:paraId="14067510" w14:textId="77777777" w:rsidTr="00F0347B">
        <w:trPr>
          <w:trHeight w:val="471"/>
        </w:trPr>
        <w:tc>
          <w:tcPr>
            <w:tcW w:w="715" w:type="dxa"/>
            <w:vMerge w:val="restart"/>
            <w:shd w:val="clear" w:color="auto" w:fill="BFBFBF" w:themeFill="background1" w:themeFillShade="BF"/>
            <w:vAlign w:val="center"/>
          </w:tcPr>
          <w:p w14:paraId="08580E87" w14:textId="77777777" w:rsidR="00A730C1" w:rsidRPr="006632EE" w:rsidRDefault="00A730C1" w:rsidP="00A730C1">
            <w:pPr>
              <w:pStyle w:val="NoSpacing"/>
              <w:jc w:val="center"/>
              <w:rPr>
                <w:rFonts w:cstheme="minorHAnsi"/>
                <w:b/>
                <w:sz w:val="22"/>
                <w:szCs w:val="22"/>
              </w:rPr>
            </w:pPr>
            <w:r w:rsidRPr="006632EE">
              <w:rPr>
                <w:rFonts w:cstheme="minorHAnsi"/>
                <w:b/>
                <w:sz w:val="22"/>
                <w:szCs w:val="22"/>
              </w:rPr>
              <w:t>RVP SKU #</w:t>
            </w:r>
          </w:p>
        </w:tc>
        <w:tc>
          <w:tcPr>
            <w:tcW w:w="1123" w:type="dxa"/>
            <w:vMerge w:val="restart"/>
            <w:shd w:val="clear" w:color="auto" w:fill="BFBFBF" w:themeFill="background1" w:themeFillShade="BF"/>
            <w:vAlign w:val="center"/>
          </w:tcPr>
          <w:p w14:paraId="353209C4" w14:textId="77777777" w:rsidR="00A730C1" w:rsidRPr="006632EE" w:rsidRDefault="00A730C1" w:rsidP="00A730C1">
            <w:pPr>
              <w:pStyle w:val="NoSpacing"/>
              <w:jc w:val="center"/>
              <w:rPr>
                <w:rFonts w:cstheme="minorHAnsi"/>
                <w:b/>
                <w:sz w:val="22"/>
                <w:szCs w:val="22"/>
              </w:rPr>
            </w:pPr>
            <w:r w:rsidRPr="006632EE">
              <w:rPr>
                <w:rFonts w:cstheme="minorHAnsi"/>
                <w:b/>
                <w:sz w:val="22"/>
                <w:szCs w:val="22"/>
              </w:rPr>
              <w:t>Config</w:t>
            </w:r>
          </w:p>
        </w:tc>
        <w:tc>
          <w:tcPr>
            <w:tcW w:w="992" w:type="dxa"/>
            <w:vMerge w:val="restart"/>
            <w:shd w:val="clear" w:color="auto" w:fill="BFBFBF" w:themeFill="background1" w:themeFillShade="BF"/>
            <w:vAlign w:val="center"/>
          </w:tcPr>
          <w:p w14:paraId="5BAD6AEF" w14:textId="77777777" w:rsidR="00A730C1" w:rsidRPr="006632EE" w:rsidRDefault="00A730C1" w:rsidP="00A730C1">
            <w:pPr>
              <w:pStyle w:val="NoSpacing"/>
              <w:jc w:val="center"/>
              <w:rPr>
                <w:rFonts w:cstheme="minorHAnsi"/>
                <w:b/>
                <w:sz w:val="22"/>
                <w:szCs w:val="22"/>
              </w:rPr>
            </w:pPr>
            <w:r w:rsidRPr="006632EE">
              <w:rPr>
                <w:rFonts w:cstheme="minorHAnsi"/>
                <w:b/>
                <w:sz w:val="22"/>
                <w:szCs w:val="22"/>
              </w:rPr>
              <w:t>Internal POR</w:t>
            </w:r>
          </w:p>
          <w:p w14:paraId="26EC3EA6" w14:textId="77777777" w:rsidR="00A730C1" w:rsidRPr="006632EE" w:rsidRDefault="00A730C1" w:rsidP="00A730C1">
            <w:pPr>
              <w:pStyle w:val="NoSpacing"/>
              <w:jc w:val="center"/>
              <w:rPr>
                <w:rFonts w:cstheme="minorHAnsi"/>
                <w:b/>
                <w:sz w:val="22"/>
                <w:szCs w:val="22"/>
              </w:rPr>
            </w:pPr>
            <w:r w:rsidRPr="006632EE">
              <w:rPr>
                <w:rFonts w:cstheme="minorHAnsi"/>
                <w:b/>
                <w:sz w:val="22"/>
                <w:szCs w:val="22"/>
              </w:rPr>
              <w:t>Transfer Rate (MT/s)</w:t>
            </w:r>
          </w:p>
        </w:tc>
        <w:tc>
          <w:tcPr>
            <w:tcW w:w="993" w:type="dxa"/>
            <w:vMerge w:val="restart"/>
            <w:shd w:val="clear" w:color="auto" w:fill="BFBFBF" w:themeFill="background1" w:themeFillShade="BF"/>
            <w:vAlign w:val="center"/>
          </w:tcPr>
          <w:p w14:paraId="502C2864" w14:textId="77777777" w:rsidR="00A730C1" w:rsidRPr="006632EE" w:rsidRDefault="00A730C1" w:rsidP="00A730C1">
            <w:pPr>
              <w:pStyle w:val="NoSpacing"/>
              <w:jc w:val="center"/>
              <w:rPr>
                <w:rFonts w:cstheme="minorHAnsi"/>
                <w:b/>
                <w:sz w:val="22"/>
                <w:szCs w:val="22"/>
              </w:rPr>
            </w:pPr>
            <w:r w:rsidRPr="006632EE">
              <w:rPr>
                <w:rFonts w:cstheme="minorHAnsi"/>
                <w:b/>
                <w:sz w:val="22"/>
                <w:szCs w:val="22"/>
              </w:rPr>
              <w:t>External</w:t>
            </w:r>
          </w:p>
          <w:p w14:paraId="4916661C" w14:textId="77777777" w:rsidR="00A730C1" w:rsidRPr="006632EE" w:rsidRDefault="00A730C1" w:rsidP="00A730C1">
            <w:pPr>
              <w:pStyle w:val="NoSpacing"/>
              <w:jc w:val="center"/>
              <w:rPr>
                <w:rFonts w:cstheme="minorHAnsi"/>
                <w:b/>
                <w:sz w:val="22"/>
                <w:szCs w:val="22"/>
              </w:rPr>
            </w:pPr>
            <w:r w:rsidRPr="006632EE">
              <w:rPr>
                <w:rFonts w:cstheme="minorHAnsi"/>
                <w:b/>
                <w:sz w:val="22"/>
                <w:szCs w:val="22"/>
              </w:rPr>
              <w:t>POR</w:t>
            </w:r>
          </w:p>
          <w:p w14:paraId="7B581B95" w14:textId="77777777" w:rsidR="00A730C1" w:rsidRPr="006632EE" w:rsidRDefault="00A730C1" w:rsidP="00A730C1">
            <w:pPr>
              <w:pStyle w:val="NoSpacing"/>
              <w:jc w:val="center"/>
              <w:rPr>
                <w:rFonts w:cstheme="minorHAnsi"/>
                <w:b/>
                <w:sz w:val="22"/>
                <w:szCs w:val="22"/>
              </w:rPr>
            </w:pPr>
            <w:r w:rsidRPr="006632EE">
              <w:rPr>
                <w:rFonts w:cstheme="minorHAnsi"/>
                <w:b/>
                <w:sz w:val="22"/>
                <w:szCs w:val="22"/>
              </w:rPr>
              <w:t>Transfer Rate (MT/s)</w:t>
            </w:r>
          </w:p>
        </w:tc>
        <w:tc>
          <w:tcPr>
            <w:tcW w:w="1134" w:type="dxa"/>
            <w:vMerge w:val="restart"/>
            <w:shd w:val="clear" w:color="auto" w:fill="BFBFBF" w:themeFill="background1" w:themeFillShade="BF"/>
            <w:vAlign w:val="center"/>
          </w:tcPr>
          <w:p w14:paraId="7E27140B" w14:textId="77777777" w:rsidR="00A730C1" w:rsidRPr="006632EE" w:rsidRDefault="00A730C1" w:rsidP="00A730C1">
            <w:pPr>
              <w:pStyle w:val="NoSpacing"/>
              <w:jc w:val="center"/>
              <w:rPr>
                <w:rFonts w:cstheme="minorHAnsi"/>
                <w:b/>
                <w:sz w:val="22"/>
                <w:szCs w:val="22"/>
              </w:rPr>
            </w:pPr>
            <w:r w:rsidRPr="006632EE">
              <w:rPr>
                <w:rFonts w:cstheme="minorHAnsi"/>
                <w:b/>
                <w:sz w:val="22"/>
                <w:szCs w:val="22"/>
              </w:rPr>
              <w:t>Memory Device</w:t>
            </w:r>
          </w:p>
        </w:tc>
        <w:tc>
          <w:tcPr>
            <w:tcW w:w="1417" w:type="dxa"/>
            <w:vMerge w:val="restart"/>
            <w:shd w:val="clear" w:color="auto" w:fill="BFBFBF" w:themeFill="background1" w:themeFillShade="BF"/>
            <w:vAlign w:val="center"/>
          </w:tcPr>
          <w:p w14:paraId="3C38E002" w14:textId="77777777" w:rsidR="00A730C1" w:rsidRPr="006632EE" w:rsidRDefault="00A730C1" w:rsidP="00A730C1">
            <w:pPr>
              <w:pStyle w:val="NoSpacing"/>
              <w:jc w:val="center"/>
              <w:rPr>
                <w:rFonts w:cstheme="minorHAnsi"/>
                <w:b/>
                <w:sz w:val="22"/>
                <w:szCs w:val="22"/>
              </w:rPr>
            </w:pPr>
            <w:r w:rsidRPr="006632EE">
              <w:rPr>
                <w:rFonts w:cstheme="minorHAnsi"/>
                <w:b/>
                <w:sz w:val="22"/>
                <w:szCs w:val="22"/>
              </w:rPr>
              <w:t>Routing Topology</w:t>
            </w:r>
          </w:p>
        </w:tc>
        <w:tc>
          <w:tcPr>
            <w:tcW w:w="1418" w:type="dxa"/>
            <w:gridSpan w:val="2"/>
            <w:shd w:val="clear" w:color="auto" w:fill="BFBFBF" w:themeFill="background1" w:themeFillShade="BF"/>
            <w:vAlign w:val="center"/>
          </w:tcPr>
          <w:p w14:paraId="6CF689DC" w14:textId="3DF88FF7" w:rsidR="00A730C1" w:rsidRPr="006632EE" w:rsidRDefault="00A730C1" w:rsidP="00A730C1">
            <w:pPr>
              <w:pStyle w:val="NoSpacing"/>
              <w:jc w:val="center"/>
              <w:rPr>
                <w:rFonts w:cstheme="minorHAnsi"/>
                <w:b/>
                <w:bCs/>
                <w:sz w:val="22"/>
                <w:szCs w:val="22"/>
              </w:rPr>
            </w:pPr>
            <w:r w:rsidRPr="006632EE">
              <w:rPr>
                <w:rFonts w:cstheme="minorHAnsi"/>
                <w:b/>
                <w:bCs/>
                <w:sz w:val="22"/>
                <w:szCs w:val="22"/>
              </w:rPr>
              <w:t xml:space="preserve">Supported </w:t>
            </w:r>
            <w:r w:rsidR="009C6A9B">
              <w:rPr>
                <w:rFonts w:cstheme="minorHAnsi"/>
                <w:b/>
                <w:bCs/>
                <w:sz w:val="22"/>
                <w:szCs w:val="22"/>
              </w:rPr>
              <w:t xml:space="preserve">System </w:t>
            </w:r>
            <w:r w:rsidRPr="006632EE">
              <w:rPr>
                <w:rFonts w:cstheme="minorHAnsi"/>
                <w:b/>
                <w:bCs/>
                <w:sz w:val="22"/>
                <w:szCs w:val="22"/>
              </w:rPr>
              <w:t>Memory</w:t>
            </w:r>
          </w:p>
        </w:tc>
        <w:tc>
          <w:tcPr>
            <w:tcW w:w="1275" w:type="dxa"/>
            <w:vMerge w:val="restart"/>
            <w:shd w:val="clear" w:color="auto" w:fill="BFBFBF" w:themeFill="background1" w:themeFillShade="BF"/>
            <w:vAlign w:val="center"/>
          </w:tcPr>
          <w:p w14:paraId="4913B4A8" w14:textId="77777777" w:rsidR="00A730C1" w:rsidRPr="006632EE" w:rsidRDefault="00A730C1" w:rsidP="00A730C1">
            <w:pPr>
              <w:pStyle w:val="NoSpacing"/>
              <w:jc w:val="center"/>
              <w:rPr>
                <w:rFonts w:cstheme="minorHAnsi"/>
                <w:b/>
                <w:sz w:val="22"/>
                <w:szCs w:val="22"/>
              </w:rPr>
            </w:pPr>
            <w:r w:rsidRPr="006632EE">
              <w:rPr>
                <w:rFonts w:cstheme="minorHAnsi"/>
                <w:b/>
                <w:sz w:val="22"/>
                <w:szCs w:val="22"/>
              </w:rPr>
              <w:t>PCB Stack-Up / Routing Layer</w:t>
            </w:r>
          </w:p>
        </w:tc>
      </w:tr>
      <w:tr w:rsidR="00F0347B" w:rsidRPr="00013DDE" w14:paraId="30B5D2F0" w14:textId="77777777" w:rsidTr="00F0347B">
        <w:trPr>
          <w:trHeight w:val="471"/>
        </w:trPr>
        <w:tc>
          <w:tcPr>
            <w:tcW w:w="715" w:type="dxa"/>
            <w:vMerge/>
            <w:shd w:val="clear" w:color="auto" w:fill="BFBFBF" w:themeFill="background1" w:themeFillShade="BF"/>
            <w:vAlign w:val="center"/>
          </w:tcPr>
          <w:p w14:paraId="2F128A0F" w14:textId="77777777" w:rsidR="00A730C1" w:rsidRPr="00974A2A" w:rsidRDefault="00A730C1" w:rsidP="00A730C1">
            <w:pPr>
              <w:pStyle w:val="NoSpacing"/>
              <w:jc w:val="center"/>
              <w:rPr>
                <w:rFonts w:cstheme="minorHAnsi"/>
                <w:b/>
              </w:rPr>
            </w:pPr>
          </w:p>
        </w:tc>
        <w:tc>
          <w:tcPr>
            <w:tcW w:w="1123" w:type="dxa"/>
            <w:vMerge/>
            <w:shd w:val="clear" w:color="auto" w:fill="BFBFBF" w:themeFill="background1" w:themeFillShade="BF"/>
            <w:vAlign w:val="center"/>
          </w:tcPr>
          <w:p w14:paraId="75473AD6" w14:textId="77777777" w:rsidR="00A730C1" w:rsidRPr="00974A2A" w:rsidRDefault="00A730C1" w:rsidP="00A730C1">
            <w:pPr>
              <w:pStyle w:val="NoSpacing"/>
              <w:jc w:val="center"/>
              <w:rPr>
                <w:rFonts w:cstheme="minorHAnsi"/>
                <w:b/>
              </w:rPr>
            </w:pPr>
          </w:p>
        </w:tc>
        <w:tc>
          <w:tcPr>
            <w:tcW w:w="992" w:type="dxa"/>
            <w:vMerge/>
            <w:shd w:val="clear" w:color="auto" w:fill="BFBFBF" w:themeFill="background1" w:themeFillShade="BF"/>
            <w:vAlign w:val="center"/>
          </w:tcPr>
          <w:p w14:paraId="48A91855" w14:textId="77777777" w:rsidR="00A730C1" w:rsidRPr="00974A2A" w:rsidRDefault="00A730C1" w:rsidP="00A730C1">
            <w:pPr>
              <w:pStyle w:val="NoSpacing"/>
              <w:jc w:val="center"/>
              <w:rPr>
                <w:rFonts w:cstheme="minorHAnsi"/>
                <w:b/>
              </w:rPr>
            </w:pPr>
          </w:p>
        </w:tc>
        <w:tc>
          <w:tcPr>
            <w:tcW w:w="993" w:type="dxa"/>
            <w:vMerge/>
            <w:shd w:val="clear" w:color="auto" w:fill="BFBFBF" w:themeFill="background1" w:themeFillShade="BF"/>
            <w:vAlign w:val="center"/>
          </w:tcPr>
          <w:p w14:paraId="1A1740A2" w14:textId="77777777" w:rsidR="00A730C1" w:rsidRPr="00974A2A" w:rsidRDefault="00A730C1" w:rsidP="00A730C1">
            <w:pPr>
              <w:pStyle w:val="NoSpacing"/>
              <w:jc w:val="center"/>
              <w:rPr>
                <w:rFonts w:cstheme="minorHAnsi"/>
                <w:b/>
              </w:rPr>
            </w:pPr>
          </w:p>
        </w:tc>
        <w:tc>
          <w:tcPr>
            <w:tcW w:w="1134" w:type="dxa"/>
            <w:vMerge/>
            <w:shd w:val="clear" w:color="auto" w:fill="BFBFBF" w:themeFill="background1" w:themeFillShade="BF"/>
            <w:vAlign w:val="center"/>
          </w:tcPr>
          <w:p w14:paraId="091752D5" w14:textId="77777777" w:rsidR="00A730C1" w:rsidRPr="00974A2A" w:rsidRDefault="00A730C1" w:rsidP="00A730C1">
            <w:pPr>
              <w:pStyle w:val="NoSpacing"/>
              <w:jc w:val="center"/>
              <w:rPr>
                <w:rFonts w:cstheme="minorHAnsi"/>
                <w:b/>
              </w:rPr>
            </w:pPr>
          </w:p>
        </w:tc>
        <w:tc>
          <w:tcPr>
            <w:tcW w:w="1417" w:type="dxa"/>
            <w:vMerge/>
            <w:shd w:val="clear" w:color="auto" w:fill="BFBFBF" w:themeFill="background1" w:themeFillShade="BF"/>
            <w:vAlign w:val="center"/>
          </w:tcPr>
          <w:p w14:paraId="5ED16FE5" w14:textId="77777777" w:rsidR="00A730C1" w:rsidRPr="00974A2A" w:rsidRDefault="00A730C1" w:rsidP="00A730C1">
            <w:pPr>
              <w:pStyle w:val="NoSpacing"/>
              <w:jc w:val="center"/>
              <w:rPr>
                <w:rFonts w:cstheme="minorHAnsi"/>
                <w:b/>
              </w:rPr>
            </w:pPr>
          </w:p>
        </w:tc>
        <w:tc>
          <w:tcPr>
            <w:tcW w:w="709" w:type="dxa"/>
            <w:shd w:val="clear" w:color="auto" w:fill="BFBFBF" w:themeFill="background1" w:themeFillShade="BF"/>
            <w:vAlign w:val="center"/>
          </w:tcPr>
          <w:p w14:paraId="5EB2B8E1" w14:textId="0DDBFD05" w:rsidR="00A730C1" w:rsidRPr="00406C49" w:rsidRDefault="00A730C1" w:rsidP="00A730C1">
            <w:pPr>
              <w:pStyle w:val="NoSpacing"/>
              <w:jc w:val="center"/>
              <w:rPr>
                <w:rFonts w:cstheme="minorHAnsi"/>
                <w:b/>
                <w:sz w:val="22"/>
                <w:szCs w:val="22"/>
              </w:rPr>
            </w:pPr>
            <w:r w:rsidRPr="00406C49">
              <w:rPr>
                <w:rFonts w:cstheme="minorHAnsi"/>
                <w:b/>
                <w:sz w:val="22"/>
                <w:szCs w:val="22"/>
              </w:rPr>
              <w:t>Min</w:t>
            </w:r>
          </w:p>
        </w:tc>
        <w:tc>
          <w:tcPr>
            <w:tcW w:w="709" w:type="dxa"/>
            <w:shd w:val="clear" w:color="auto" w:fill="BFBFBF" w:themeFill="background1" w:themeFillShade="BF"/>
            <w:vAlign w:val="center"/>
          </w:tcPr>
          <w:p w14:paraId="23BE9F13" w14:textId="10827DA9" w:rsidR="00A730C1" w:rsidRPr="00406C49" w:rsidRDefault="00A730C1" w:rsidP="00A730C1">
            <w:pPr>
              <w:pStyle w:val="NoSpacing"/>
              <w:jc w:val="center"/>
              <w:rPr>
                <w:rFonts w:cstheme="minorHAnsi"/>
                <w:b/>
                <w:sz w:val="22"/>
                <w:szCs w:val="22"/>
              </w:rPr>
            </w:pPr>
            <w:r w:rsidRPr="00406C49">
              <w:rPr>
                <w:rFonts w:cstheme="minorHAnsi"/>
                <w:b/>
                <w:sz w:val="22"/>
                <w:szCs w:val="22"/>
              </w:rPr>
              <w:t>Max</w:t>
            </w:r>
          </w:p>
        </w:tc>
        <w:tc>
          <w:tcPr>
            <w:tcW w:w="1275" w:type="dxa"/>
            <w:vMerge/>
            <w:shd w:val="clear" w:color="auto" w:fill="BFBFBF" w:themeFill="background1" w:themeFillShade="BF"/>
            <w:vAlign w:val="center"/>
          </w:tcPr>
          <w:p w14:paraId="62E9718B" w14:textId="77777777" w:rsidR="00A730C1" w:rsidRPr="00974A2A" w:rsidRDefault="00A730C1" w:rsidP="00A730C1">
            <w:pPr>
              <w:pStyle w:val="NoSpacing"/>
              <w:jc w:val="center"/>
              <w:rPr>
                <w:rFonts w:cstheme="minorHAnsi"/>
                <w:b/>
              </w:rPr>
            </w:pPr>
          </w:p>
        </w:tc>
      </w:tr>
      <w:tr w:rsidR="0075680E" w:rsidRPr="00013DDE" w14:paraId="593ED7DD" w14:textId="77777777" w:rsidTr="00F0347B">
        <w:trPr>
          <w:trHeight w:val="804"/>
        </w:trPr>
        <w:tc>
          <w:tcPr>
            <w:tcW w:w="715" w:type="dxa"/>
            <w:vAlign w:val="center"/>
          </w:tcPr>
          <w:p w14:paraId="788E5A17" w14:textId="429092DE" w:rsidR="0075680E" w:rsidRPr="00F70795" w:rsidRDefault="0075680E" w:rsidP="00B7118F">
            <w:pPr>
              <w:jc w:val="center"/>
            </w:pPr>
            <w:r w:rsidRPr="00F70795">
              <w:rPr>
                <w:rFonts w:cstheme="minorHAnsi"/>
                <w:color w:val="000000"/>
              </w:rPr>
              <w:t>RVP1 T3</w:t>
            </w:r>
          </w:p>
        </w:tc>
        <w:tc>
          <w:tcPr>
            <w:tcW w:w="1123" w:type="dxa"/>
            <w:vAlign w:val="center"/>
          </w:tcPr>
          <w:p w14:paraId="7429BD07" w14:textId="0EF492BD" w:rsidR="0075680E" w:rsidRPr="00F70795" w:rsidRDefault="00CE2B0B" w:rsidP="00A730C1">
            <w:pPr>
              <w:jc w:val="center"/>
              <w:rPr>
                <w:rFonts w:cstheme="minorHAnsi"/>
                <w:color w:val="000000"/>
              </w:rPr>
            </w:pPr>
            <w:r>
              <w:rPr>
                <w:rFonts w:cstheme="minorHAnsi"/>
                <w:color w:val="000000"/>
              </w:rPr>
              <w:t>DDR5 SODIMM</w:t>
            </w:r>
          </w:p>
        </w:tc>
        <w:tc>
          <w:tcPr>
            <w:tcW w:w="992" w:type="dxa"/>
            <w:vAlign w:val="center"/>
          </w:tcPr>
          <w:p w14:paraId="0045A03F" w14:textId="57AE1C6C" w:rsidR="0075680E" w:rsidRPr="00F70795" w:rsidRDefault="0075680E" w:rsidP="00A730C1">
            <w:pPr>
              <w:jc w:val="center"/>
              <w:rPr>
                <w:rFonts w:cstheme="minorHAnsi"/>
                <w:color w:val="000000"/>
              </w:rPr>
            </w:pPr>
            <w:r w:rsidRPr="00F70795">
              <w:rPr>
                <w:rFonts w:cstheme="minorHAnsi"/>
                <w:color w:val="000000"/>
              </w:rPr>
              <w:t xml:space="preserve">2R </w:t>
            </w:r>
            <w:r w:rsidR="00611C09">
              <w:rPr>
                <w:rFonts w:cstheme="minorHAnsi"/>
                <w:color w:val="000000"/>
              </w:rPr>
              <w:t>7200</w:t>
            </w:r>
          </w:p>
        </w:tc>
        <w:tc>
          <w:tcPr>
            <w:tcW w:w="993" w:type="dxa"/>
            <w:vAlign w:val="center"/>
          </w:tcPr>
          <w:p w14:paraId="0A21372E" w14:textId="4D854B2D" w:rsidR="0075680E" w:rsidRPr="00F70795" w:rsidRDefault="0075680E" w:rsidP="00A730C1">
            <w:pPr>
              <w:jc w:val="center"/>
              <w:rPr>
                <w:rFonts w:cstheme="minorHAnsi"/>
                <w:color w:val="000000"/>
              </w:rPr>
            </w:pPr>
            <w:r w:rsidRPr="00F70795">
              <w:rPr>
                <w:rFonts w:cstheme="minorHAnsi"/>
                <w:color w:val="000000"/>
              </w:rPr>
              <w:t xml:space="preserve">2R </w:t>
            </w:r>
            <w:r w:rsidR="00A96591">
              <w:rPr>
                <w:rFonts w:cstheme="minorHAnsi"/>
                <w:color w:val="000000"/>
              </w:rPr>
              <w:t>6400</w:t>
            </w:r>
          </w:p>
        </w:tc>
        <w:tc>
          <w:tcPr>
            <w:tcW w:w="1134" w:type="dxa"/>
            <w:vAlign w:val="center"/>
          </w:tcPr>
          <w:p w14:paraId="374E8C38" w14:textId="0DA1E56D" w:rsidR="0075680E" w:rsidRPr="00F70795" w:rsidRDefault="005813DC" w:rsidP="00A730C1">
            <w:pPr>
              <w:jc w:val="center"/>
              <w:rPr>
                <w:rFonts w:cstheme="minorHAnsi"/>
                <w:color w:val="000000"/>
              </w:rPr>
            </w:pPr>
            <w:r>
              <w:rPr>
                <w:rFonts w:cstheme="minorHAnsi"/>
                <w:color w:val="000000"/>
              </w:rPr>
              <w:t xml:space="preserve"> SODIMM</w:t>
            </w:r>
          </w:p>
        </w:tc>
        <w:tc>
          <w:tcPr>
            <w:tcW w:w="1417" w:type="dxa"/>
            <w:vAlign w:val="center"/>
          </w:tcPr>
          <w:p w14:paraId="5B662483" w14:textId="036193C5" w:rsidR="0075680E" w:rsidRPr="00F70795" w:rsidRDefault="003C246C" w:rsidP="00A730C1">
            <w:pPr>
              <w:jc w:val="center"/>
              <w:rPr>
                <w:rFonts w:cstheme="minorHAnsi"/>
                <w:color w:val="000000"/>
              </w:rPr>
            </w:pPr>
            <w:r w:rsidRPr="00F70795">
              <w:rPr>
                <w:rFonts w:cstheme="minorHAnsi"/>
                <w:color w:val="000000"/>
              </w:rPr>
              <w:t>Point to Point</w:t>
            </w:r>
          </w:p>
        </w:tc>
        <w:tc>
          <w:tcPr>
            <w:tcW w:w="709" w:type="dxa"/>
            <w:vAlign w:val="center"/>
          </w:tcPr>
          <w:p w14:paraId="00BECDA3" w14:textId="3F5F18E7" w:rsidR="00F75CE1" w:rsidRPr="00F70795" w:rsidRDefault="00854845" w:rsidP="00A730C1">
            <w:pPr>
              <w:jc w:val="center"/>
              <w:rPr>
                <w:rFonts w:cstheme="minorHAnsi"/>
                <w:color w:val="000000"/>
              </w:rPr>
            </w:pPr>
            <w:r>
              <w:rPr>
                <w:rFonts w:cstheme="minorHAnsi"/>
                <w:color w:val="000000"/>
              </w:rPr>
              <w:t>8</w:t>
            </w:r>
            <w:r w:rsidR="00114CB0" w:rsidRPr="00F70795">
              <w:rPr>
                <w:rFonts w:cstheme="minorHAnsi"/>
                <w:color w:val="000000"/>
              </w:rPr>
              <w:t>GB</w:t>
            </w:r>
          </w:p>
        </w:tc>
        <w:tc>
          <w:tcPr>
            <w:tcW w:w="709" w:type="dxa"/>
            <w:vAlign w:val="center"/>
          </w:tcPr>
          <w:p w14:paraId="7893A0E2" w14:textId="30B1CDE2" w:rsidR="0075680E" w:rsidRPr="00F70795" w:rsidRDefault="0075680E" w:rsidP="00A730C1">
            <w:pPr>
              <w:jc w:val="center"/>
              <w:rPr>
                <w:rFonts w:cstheme="minorHAnsi"/>
                <w:color w:val="000000"/>
              </w:rPr>
            </w:pPr>
            <w:r w:rsidRPr="00F70795">
              <w:rPr>
                <w:rFonts w:cstheme="minorHAnsi"/>
                <w:color w:val="000000"/>
              </w:rPr>
              <w:t>64GB</w:t>
            </w:r>
          </w:p>
        </w:tc>
        <w:tc>
          <w:tcPr>
            <w:tcW w:w="1275" w:type="dxa"/>
            <w:vAlign w:val="center"/>
          </w:tcPr>
          <w:p w14:paraId="52900280" w14:textId="3E4B2FFB" w:rsidR="0075680E" w:rsidRPr="00F70795" w:rsidRDefault="0075680E" w:rsidP="00A730C1">
            <w:pPr>
              <w:jc w:val="center"/>
              <w:rPr>
                <w:rFonts w:cstheme="minorHAnsi"/>
                <w:color w:val="000000"/>
              </w:rPr>
            </w:pPr>
            <w:r w:rsidRPr="00F70795">
              <w:rPr>
                <w:rFonts w:cstheme="minorHAnsi"/>
                <w:color w:val="000000"/>
              </w:rPr>
              <w:t>T3/</w:t>
            </w:r>
            <w:r w:rsidR="00C377C5">
              <w:rPr>
                <w:rFonts w:cstheme="minorHAnsi"/>
                <w:color w:val="000000"/>
              </w:rPr>
              <w:t>6</w:t>
            </w:r>
            <w:r w:rsidR="0060038B" w:rsidRPr="00F70795">
              <w:rPr>
                <w:rFonts w:cstheme="minorHAnsi"/>
                <w:color w:val="000000"/>
              </w:rPr>
              <w:t>L</w:t>
            </w:r>
          </w:p>
          <w:p w14:paraId="79BCC0D6" w14:textId="77B083DD" w:rsidR="0075680E" w:rsidRPr="00F70795" w:rsidRDefault="00141AE1" w:rsidP="00A730C1">
            <w:pPr>
              <w:jc w:val="center"/>
              <w:rPr>
                <w:rFonts w:cstheme="minorHAnsi"/>
                <w:color w:val="000000"/>
              </w:rPr>
            </w:pPr>
            <w:r>
              <w:rPr>
                <w:rFonts w:cstheme="minorHAnsi"/>
                <w:color w:val="000000"/>
              </w:rPr>
              <w:t>2</w:t>
            </w:r>
            <w:r w:rsidR="0075680E" w:rsidRPr="00F70795">
              <w:rPr>
                <w:rFonts w:cstheme="minorHAnsi"/>
                <w:color w:val="000000"/>
              </w:rPr>
              <w:t xml:space="preserve"> Layers</w:t>
            </w:r>
          </w:p>
        </w:tc>
      </w:tr>
      <w:tr w:rsidR="0075680E" w:rsidRPr="00013DDE" w14:paraId="00AA3FB7" w14:textId="77777777" w:rsidTr="00F0347B">
        <w:trPr>
          <w:trHeight w:val="804"/>
        </w:trPr>
        <w:tc>
          <w:tcPr>
            <w:tcW w:w="715" w:type="dxa"/>
            <w:vAlign w:val="center"/>
          </w:tcPr>
          <w:p w14:paraId="2E757AFD" w14:textId="511B4C32" w:rsidR="0075680E" w:rsidRPr="00F70795" w:rsidRDefault="0075680E" w:rsidP="00B7118F">
            <w:pPr>
              <w:jc w:val="center"/>
            </w:pPr>
            <w:r w:rsidRPr="00F70795">
              <w:rPr>
                <w:rFonts w:cstheme="minorHAnsi"/>
                <w:color w:val="000000"/>
              </w:rPr>
              <w:t>RVP2 T3</w:t>
            </w:r>
          </w:p>
        </w:tc>
        <w:tc>
          <w:tcPr>
            <w:tcW w:w="1123" w:type="dxa"/>
            <w:vAlign w:val="center"/>
          </w:tcPr>
          <w:p w14:paraId="1628265A" w14:textId="77777777" w:rsidR="00F64C3F" w:rsidRPr="00F70795" w:rsidRDefault="00F64C3F" w:rsidP="00F64C3F">
            <w:pPr>
              <w:jc w:val="center"/>
              <w:rPr>
                <w:rFonts w:cstheme="minorHAnsi"/>
                <w:color w:val="000000"/>
              </w:rPr>
            </w:pPr>
            <w:r w:rsidRPr="00F70795">
              <w:rPr>
                <w:rFonts w:cstheme="minorHAnsi"/>
                <w:color w:val="000000"/>
              </w:rPr>
              <w:t>LPDDR5/x</w:t>
            </w:r>
          </w:p>
          <w:p w14:paraId="1D54152D" w14:textId="77777777" w:rsidR="00F64C3F" w:rsidRPr="00F70795" w:rsidRDefault="00F64C3F" w:rsidP="00F64C3F">
            <w:pPr>
              <w:jc w:val="center"/>
              <w:rPr>
                <w:rFonts w:cstheme="minorHAnsi"/>
                <w:color w:val="000000"/>
              </w:rPr>
            </w:pPr>
            <w:r w:rsidRPr="00F70795">
              <w:rPr>
                <w:rFonts w:cstheme="minorHAnsi"/>
                <w:color w:val="000000"/>
              </w:rPr>
              <w:t>Memory Down</w:t>
            </w:r>
          </w:p>
          <w:p w14:paraId="3C9129D3" w14:textId="01FF7EBE" w:rsidR="0075680E" w:rsidRPr="00F70795" w:rsidRDefault="00CE2B0B" w:rsidP="00A730C1">
            <w:pPr>
              <w:jc w:val="center"/>
              <w:rPr>
                <w:rFonts w:cstheme="minorHAnsi"/>
                <w:color w:val="000000"/>
              </w:rPr>
            </w:pPr>
            <w:r>
              <w:rPr>
                <w:rFonts w:cstheme="minorHAnsi"/>
                <w:color w:val="000000"/>
              </w:rPr>
              <w:t>2</w:t>
            </w:r>
            <w:r w:rsidR="00F64C3F" w:rsidRPr="00F70795">
              <w:rPr>
                <w:rFonts w:cstheme="minorHAnsi"/>
                <w:color w:val="000000"/>
              </w:rPr>
              <w:t>x32</w:t>
            </w:r>
          </w:p>
        </w:tc>
        <w:tc>
          <w:tcPr>
            <w:tcW w:w="992" w:type="dxa"/>
            <w:vAlign w:val="center"/>
          </w:tcPr>
          <w:p w14:paraId="27FE5E64" w14:textId="52D5AE55" w:rsidR="0075680E" w:rsidRPr="00F70795" w:rsidRDefault="0075680E" w:rsidP="00A730C1">
            <w:pPr>
              <w:pStyle w:val="NoSpacing"/>
              <w:jc w:val="center"/>
              <w:rPr>
                <w:rFonts w:cstheme="minorHAnsi"/>
                <w:color w:val="000000"/>
              </w:rPr>
            </w:pPr>
            <w:r w:rsidRPr="00F70795">
              <w:rPr>
                <w:rFonts w:cstheme="minorHAnsi"/>
                <w:color w:val="000000"/>
              </w:rPr>
              <w:t xml:space="preserve">2R </w:t>
            </w:r>
            <w:r w:rsidR="005C25CC">
              <w:rPr>
                <w:rFonts w:cstheme="minorHAnsi"/>
                <w:color w:val="000000"/>
              </w:rPr>
              <w:t>8000</w:t>
            </w:r>
          </w:p>
        </w:tc>
        <w:tc>
          <w:tcPr>
            <w:tcW w:w="993" w:type="dxa"/>
            <w:vAlign w:val="center"/>
          </w:tcPr>
          <w:p w14:paraId="6477FAE4" w14:textId="44588D34" w:rsidR="0075680E" w:rsidRPr="00F70795" w:rsidRDefault="0075680E" w:rsidP="00A730C1">
            <w:pPr>
              <w:jc w:val="center"/>
              <w:rPr>
                <w:rFonts w:cstheme="minorHAnsi"/>
                <w:color w:val="000000"/>
              </w:rPr>
            </w:pPr>
            <w:r w:rsidRPr="00F70795">
              <w:rPr>
                <w:rFonts w:cstheme="minorHAnsi"/>
                <w:color w:val="000000"/>
              </w:rPr>
              <w:t>2R</w:t>
            </w:r>
            <w:r w:rsidR="00682CDC" w:rsidRPr="00F70795">
              <w:rPr>
                <w:rFonts w:cstheme="minorHAnsi"/>
                <w:color w:val="000000"/>
              </w:rPr>
              <w:t xml:space="preserve"> </w:t>
            </w:r>
            <w:r w:rsidR="00611C09">
              <w:rPr>
                <w:rFonts w:cstheme="minorHAnsi"/>
                <w:color w:val="000000"/>
              </w:rPr>
              <w:t>6800</w:t>
            </w:r>
          </w:p>
        </w:tc>
        <w:tc>
          <w:tcPr>
            <w:tcW w:w="1134" w:type="dxa"/>
            <w:vAlign w:val="center"/>
          </w:tcPr>
          <w:p w14:paraId="69E0F17D" w14:textId="3D07F2F8" w:rsidR="0075680E" w:rsidRPr="00F70795" w:rsidRDefault="00A96591" w:rsidP="00A730C1">
            <w:pPr>
              <w:jc w:val="center"/>
              <w:rPr>
                <w:rFonts w:cstheme="minorHAnsi"/>
                <w:color w:val="000000"/>
              </w:rPr>
            </w:pPr>
            <w:r>
              <w:rPr>
                <w:rFonts w:cstheme="minorHAnsi"/>
                <w:color w:val="000000"/>
              </w:rPr>
              <w:t xml:space="preserve"> </w:t>
            </w:r>
            <w:r w:rsidR="000065BE">
              <w:rPr>
                <w:rFonts w:cstheme="minorHAnsi"/>
                <w:color w:val="000000"/>
              </w:rPr>
              <w:t>315 BGA</w:t>
            </w:r>
          </w:p>
        </w:tc>
        <w:tc>
          <w:tcPr>
            <w:tcW w:w="1417" w:type="dxa"/>
            <w:vAlign w:val="center"/>
          </w:tcPr>
          <w:p w14:paraId="759D417E" w14:textId="655BCE84" w:rsidR="0075680E" w:rsidRPr="00F70795" w:rsidRDefault="003C246C" w:rsidP="00A730C1">
            <w:pPr>
              <w:pStyle w:val="NoSpacing"/>
              <w:spacing w:after="40"/>
              <w:contextualSpacing/>
              <w:jc w:val="center"/>
              <w:rPr>
                <w:rFonts w:cstheme="minorHAnsi"/>
                <w:color w:val="000000"/>
              </w:rPr>
            </w:pPr>
            <w:r w:rsidRPr="00F70795">
              <w:rPr>
                <w:rFonts w:cstheme="minorHAnsi"/>
                <w:color w:val="000000"/>
              </w:rPr>
              <w:t>Point to Point</w:t>
            </w:r>
          </w:p>
        </w:tc>
        <w:tc>
          <w:tcPr>
            <w:tcW w:w="709" w:type="dxa"/>
            <w:vAlign w:val="center"/>
          </w:tcPr>
          <w:p w14:paraId="53728B81" w14:textId="7500F739" w:rsidR="00F75CE1" w:rsidRPr="00F70795" w:rsidRDefault="00FE1DBA" w:rsidP="00A730C1">
            <w:pPr>
              <w:pStyle w:val="NoSpacing"/>
              <w:jc w:val="center"/>
              <w:rPr>
                <w:rFonts w:cstheme="minorHAnsi"/>
                <w:color w:val="000000"/>
              </w:rPr>
            </w:pPr>
            <w:r>
              <w:rPr>
                <w:rFonts w:cstheme="minorHAnsi"/>
                <w:color w:val="000000"/>
              </w:rPr>
              <w:t>4</w:t>
            </w:r>
            <w:r w:rsidR="00F75CE1" w:rsidRPr="00F70795">
              <w:rPr>
                <w:rFonts w:cstheme="minorHAnsi"/>
                <w:color w:val="000000"/>
              </w:rPr>
              <w:t>GB</w:t>
            </w:r>
          </w:p>
        </w:tc>
        <w:tc>
          <w:tcPr>
            <w:tcW w:w="709" w:type="dxa"/>
            <w:vAlign w:val="center"/>
          </w:tcPr>
          <w:p w14:paraId="2CE66CFF" w14:textId="41192B76" w:rsidR="0075680E" w:rsidRPr="00F70795" w:rsidRDefault="00114CB0" w:rsidP="00A730C1">
            <w:pPr>
              <w:pStyle w:val="NoSpacing"/>
              <w:jc w:val="center"/>
              <w:rPr>
                <w:rFonts w:cstheme="minorHAnsi"/>
                <w:color w:val="000000"/>
              </w:rPr>
            </w:pPr>
            <w:r>
              <w:rPr>
                <w:rFonts w:cstheme="minorHAnsi"/>
                <w:color w:val="000000"/>
              </w:rPr>
              <w:t>48</w:t>
            </w:r>
            <w:r w:rsidRPr="00F70795">
              <w:rPr>
                <w:rFonts w:cstheme="minorHAnsi"/>
                <w:color w:val="000000"/>
              </w:rPr>
              <w:t>GB</w:t>
            </w:r>
          </w:p>
        </w:tc>
        <w:tc>
          <w:tcPr>
            <w:tcW w:w="1275" w:type="dxa"/>
            <w:vAlign w:val="center"/>
          </w:tcPr>
          <w:p w14:paraId="1EF02D9C" w14:textId="04CA4AA5" w:rsidR="0075680E" w:rsidRPr="00F70795" w:rsidRDefault="0075680E" w:rsidP="00A730C1">
            <w:pPr>
              <w:pStyle w:val="NoSpacing"/>
              <w:spacing w:after="40"/>
              <w:contextualSpacing/>
              <w:jc w:val="center"/>
              <w:rPr>
                <w:rFonts w:cstheme="minorHAnsi"/>
                <w:color w:val="000000"/>
              </w:rPr>
            </w:pPr>
            <w:r w:rsidRPr="00F70795">
              <w:rPr>
                <w:rFonts w:cstheme="minorHAnsi"/>
                <w:color w:val="000000"/>
              </w:rPr>
              <w:t>T3/</w:t>
            </w:r>
            <w:r w:rsidR="0060038B">
              <w:rPr>
                <w:rFonts w:cstheme="minorHAnsi"/>
                <w:color w:val="000000"/>
              </w:rPr>
              <w:t>6</w:t>
            </w:r>
            <w:r w:rsidR="0060038B" w:rsidRPr="00F70795">
              <w:rPr>
                <w:rFonts w:cstheme="minorHAnsi"/>
                <w:color w:val="000000"/>
              </w:rPr>
              <w:t>L</w:t>
            </w:r>
          </w:p>
          <w:p w14:paraId="7F126B45" w14:textId="45E38DB6" w:rsidR="0075680E" w:rsidRPr="00F70795" w:rsidRDefault="0075680E" w:rsidP="00A730C1">
            <w:pPr>
              <w:pStyle w:val="NoSpacing"/>
              <w:spacing w:after="40"/>
              <w:contextualSpacing/>
              <w:jc w:val="center"/>
              <w:rPr>
                <w:rFonts w:cstheme="minorHAnsi"/>
                <w:color w:val="000000"/>
              </w:rPr>
            </w:pPr>
            <w:r w:rsidRPr="00F70795">
              <w:rPr>
                <w:rFonts w:cstheme="minorHAnsi"/>
                <w:color w:val="000000"/>
              </w:rPr>
              <w:t xml:space="preserve">2 </w:t>
            </w:r>
            <w:r w:rsidR="007F0574" w:rsidRPr="00F70795">
              <w:rPr>
                <w:rFonts w:cstheme="minorHAnsi"/>
                <w:color w:val="000000"/>
              </w:rPr>
              <w:t>Layers</w:t>
            </w:r>
          </w:p>
        </w:tc>
      </w:tr>
    </w:tbl>
    <w:p w14:paraId="6CEEE2A6" w14:textId="77777777" w:rsidR="00030D88" w:rsidRDefault="00030D88" w:rsidP="00335EDB">
      <w:pPr>
        <w:pStyle w:val="Heading2"/>
      </w:pPr>
      <w:bookmarkStart w:id="101" w:name="_Toc112450314"/>
      <w:bookmarkStart w:id="102" w:name="_Toc197421038"/>
      <w:r>
        <w:t>Memory Device BOM options</w:t>
      </w:r>
      <w:bookmarkEnd w:id="101"/>
      <w:bookmarkEnd w:id="102"/>
    </w:p>
    <w:p w14:paraId="270553D0" w14:textId="517DFA2E" w:rsidR="003374B8" w:rsidRDefault="0075680E" w:rsidP="00B7118F">
      <w:pPr>
        <w:spacing w:before="240"/>
        <w:jc w:val="both"/>
      </w:pPr>
      <w:r>
        <w:t xml:space="preserve">The following tables provide the Manufacturer Part number supported on </w:t>
      </w:r>
      <w:r w:rsidR="00CE2B0B">
        <w:t>WCL</w:t>
      </w:r>
      <w:r>
        <w:t xml:space="preserve">. The below table is based on initial HAS release. Contact </w:t>
      </w:r>
      <w:r w:rsidR="003374B8">
        <w:t>MIO Team</w:t>
      </w:r>
      <w:r>
        <w:t xml:space="preserve"> for the latest memory parts validated on the platform.</w:t>
      </w:r>
    </w:p>
    <w:p w14:paraId="4866E4AB" w14:textId="0B726023" w:rsidR="00C63133" w:rsidRPr="00D721EC" w:rsidRDefault="003374B8" w:rsidP="00AE2A63">
      <w:pPr>
        <w:spacing w:before="240"/>
      </w:pPr>
      <w:r>
        <w:t>Refer to Platform BOM HSD Link for more details.</w:t>
      </w:r>
    </w:p>
    <w:p w14:paraId="1A2757FE" w14:textId="20E1A7F1" w:rsidR="0075680E" w:rsidRDefault="0075680E" w:rsidP="00A730C1">
      <w:pPr>
        <w:pStyle w:val="Caption"/>
      </w:pPr>
      <w:bookmarkStart w:id="103" w:name="_Ref523129744"/>
      <w:bookmarkStart w:id="104" w:name="_Toc47983839"/>
      <w:bookmarkStart w:id="105" w:name="_Toc183218409"/>
      <w:r>
        <w:t xml:space="preserve">Table </w:t>
      </w:r>
      <w:bookmarkEnd w:id="103"/>
      <w:r w:rsidR="00297D43">
        <w:fldChar w:fldCharType="begin"/>
      </w:r>
      <w:r w:rsidR="00297D43">
        <w:instrText>SEQ Table \* ARABIC</w:instrText>
      </w:r>
      <w:r w:rsidR="00297D43">
        <w:fldChar w:fldCharType="separate"/>
      </w:r>
      <w:r w:rsidR="0003795B">
        <w:rPr>
          <w:noProof/>
        </w:rPr>
        <w:t>6</w:t>
      </w:r>
      <w:r w:rsidR="00297D43">
        <w:fldChar w:fldCharType="end"/>
      </w:r>
      <w:r w:rsidR="00297D43">
        <w:t>:</w:t>
      </w:r>
      <w:r>
        <w:t xml:space="preserve"> Preferred Part List</w:t>
      </w:r>
      <w:bookmarkEnd w:id="104"/>
      <w:r w:rsidR="007F56F0">
        <w:t xml:space="preserve"> - Memory</w:t>
      </w:r>
      <w:bookmarkEnd w:id="105"/>
    </w:p>
    <w:tbl>
      <w:tblPr>
        <w:tblStyle w:val="TableGrid"/>
        <w:tblW w:w="5055" w:type="pct"/>
        <w:tblLayout w:type="fixed"/>
        <w:tblLook w:val="04A0" w:firstRow="1" w:lastRow="0" w:firstColumn="1" w:lastColumn="0" w:noHBand="0" w:noVBand="1"/>
      </w:tblPr>
      <w:tblGrid>
        <w:gridCol w:w="1207"/>
        <w:gridCol w:w="1012"/>
        <w:gridCol w:w="2637"/>
        <w:gridCol w:w="899"/>
        <w:gridCol w:w="1080"/>
        <w:gridCol w:w="1260"/>
        <w:gridCol w:w="876"/>
      </w:tblGrid>
      <w:tr w:rsidR="0075680E" w:rsidRPr="00BF6211" w14:paraId="4169C345" w14:textId="77777777" w:rsidTr="00B37AEB">
        <w:trPr>
          <w:trHeight w:val="615"/>
        </w:trPr>
        <w:tc>
          <w:tcPr>
            <w:tcW w:w="673" w:type="pct"/>
            <w:shd w:val="clear" w:color="auto" w:fill="BFBFBF" w:themeFill="background1" w:themeFillShade="BF"/>
            <w:vAlign w:val="center"/>
          </w:tcPr>
          <w:p w14:paraId="72676CE8" w14:textId="77777777" w:rsidR="0075680E" w:rsidRPr="00B37AEB" w:rsidRDefault="0075680E" w:rsidP="00A730C1">
            <w:pPr>
              <w:pStyle w:val="NoSpacing"/>
              <w:jc w:val="center"/>
              <w:rPr>
                <w:rFonts w:cstheme="minorHAnsi"/>
                <w:b/>
                <w:bCs/>
                <w:sz w:val="22"/>
                <w:szCs w:val="22"/>
              </w:rPr>
            </w:pPr>
            <w:r w:rsidRPr="00B37AEB">
              <w:rPr>
                <w:rFonts w:cstheme="minorHAnsi"/>
                <w:b/>
                <w:sz w:val="22"/>
                <w:szCs w:val="22"/>
              </w:rPr>
              <w:t>Memory Type</w:t>
            </w:r>
          </w:p>
        </w:tc>
        <w:tc>
          <w:tcPr>
            <w:tcW w:w="564" w:type="pct"/>
            <w:shd w:val="clear" w:color="auto" w:fill="BFBFBF" w:themeFill="background1" w:themeFillShade="BF"/>
            <w:vAlign w:val="center"/>
          </w:tcPr>
          <w:p w14:paraId="04CA04FC" w14:textId="77777777" w:rsidR="0075680E" w:rsidRPr="00B37AEB" w:rsidRDefault="0075680E" w:rsidP="00A730C1">
            <w:pPr>
              <w:pStyle w:val="NoSpacing"/>
              <w:jc w:val="center"/>
              <w:rPr>
                <w:rFonts w:cstheme="minorHAnsi"/>
                <w:b/>
                <w:bCs/>
                <w:sz w:val="22"/>
                <w:szCs w:val="22"/>
              </w:rPr>
            </w:pPr>
            <w:r w:rsidRPr="00B37AEB">
              <w:rPr>
                <w:rFonts w:cstheme="minorHAnsi"/>
                <w:b/>
                <w:sz w:val="22"/>
                <w:szCs w:val="22"/>
              </w:rPr>
              <w:t>Package</w:t>
            </w:r>
          </w:p>
        </w:tc>
        <w:tc>
          <w:tcPr>
            <w:tcW w:w="1470" w:type="pct"/>
            <w:shd w:val="clear" w:color="auto" w:fill="BFBFBF" w:themeFill="background1" w:themeFillShade="BF"/>
            <w:vAlign w:val="center"/>
          </w:tcPr>
          <w:p w14:paraId="552DDF08" w14:textId="494A3685" w:rsidR="0075680E" w:rsidRPr="00B37AEB" w:rsidRDefault="0075680E" w:rsidP="00A730C1">
            <w:pPr>
              <w:pStyle w:val="NoSpacing"/>
              <w:jc w:val="center"/>
              <w:rPr>
                <w:rFonts w:cstheme="minorHAnsi"/>
                <w:b/>
                <w:sz w:val="22"/>
                <w:szCs w:val="22"/>
              </w:rPr>
            </w:pPr>
            <w:r w:rsidRPr="00B37AEB">
              <w:rPr>
                <w:rFonts w:cstheme="minorHAnsi"/>
                <w:b/>
                <w:sz w:val="22"/>
                <w:szCs w:val="22"/>
              </w:rPr>
              <w:t>Manufacturer Part Number</w:t>
            </w:r>
          </w:p>
          <w:p w14:paraId="5BD22B8B" w14:textId="77777777" w:rsidR="0075680E" w:rsidRPr="00B37AEB" w:rsidRDefault="0075680E" w:rsidP="00A730C1">
            <w:pPr>
              <w:pStyle w:val="NoSpacing"/>
              <w:jc w:val="center"/>
              <w:rPr>
                <w:rFonts w:cstheme="minorHAnsi"/>
                <w:b/>
                <w:bCs/>
                <w:sz w:val="22"/>
                <w:szCs w:val="22"/>
              </w:rPr>
            </w:pPr>
            <w:r w:rsidRPr="00B37AEB">
              <w:rPr>
                <w:rFonts w:cstheme="minorHAnsi"/>
                <w:b/>
                <w:sz w:val="22"/>
                <w:szCs w:val="22"/>
              </w:rPr>
              <w:t>(Intel Part Number)</w:t>
            </w:r>
          </w:p>
        </w:tc>
        <w:tc>
          <w:tcPr>
            <w:tcW w:w="501" w:type="pct"/>
            <w:shd w:val="clear" w:color="auto" w:fill="BFBFBF" w:themeFill="background1" w:themeFillShade="BF"/>
            <w:vAlign w:val="center"/>
          </w:tcPr>
          <w:p w14:paraId="267C5A5A" w14:textId="77777777" w:rsidR="0075680E" w:rsidRPr="00B37AEB" w:rsidRDefault="0075680E" w:rsidP="00A730C1">
            <w:pPr>
              <w:pStyle w:val="NoSpacing"/>
              <w:jc w:val="center"/>
              <w:rPr>
                <w:rFonts w:cstheme="minorHAnsi"/>
                <w:b/>
                <w:sz w:val="22"/>
                <w:szCs w:val="22"/>
              </w:rPr>
            </w:pPr>
            <w:r w:rsidRPr="00B37AEB">
              <w:rPr>
                <w:rFonts w:cstheme="minorHAnsi"/>
                <w:b/>
                <w:sz w:val="22"/>
                <w:szCs w:val="22"/>
              </w:rPr>
              <w:t>Speed</w:t>
            </w:r>
          </w:p>
          <w:p w14:paraId="28DD5415" w14:textId="622A3912" w:rsidR="0075680E" w:rsidRPr="00B37AEB" w:rsidRDefault="00697955" w:rsidP="00A730C1">
            <w:pPr>
              <w:pStyle w:val="NoSpacing"/>
              <w:jc w:val="center"/>
              <w:rPr>
                <w:rFonts w:cstheme="minorHAnsi"/>
                <w:b/>
                <w:bCs/>
                <w:sz w:val="22"/>
                <w:szCs w:val="22"/>
              </w:rPr>
            </w:pPr>
            <w:r w:rsidRPr="00B37AEB">
              <w:rPr>
                <w:rFonts w:cstheme="minorHAnsi"/>
                <w:b/>
                <w:sz w:val="22"/>
                <w:szCs w:val="22"/>
              </w:rPr>
              <w:t>(MT/s)</w:t>
            </w:r>
          </w:p>
        </w:tc>
        <w:tc>
          <w:tcPr>
            <w:tcW w:w="602" w:type="pct"/>
            <w:shd w:val="clear" w:color="auto" w:fill="BFBFBF" w:themeFill="background1" w:themeFillShade="BF"/>
            <w:vAlign w:val="center"/>
          </w:tcPr>
          <w:p w14:paraId="388096DC" w14:textId="1BBE85E8" w:rsidR="00C63133" w:rsidRPr="00B37AEB" w:rsidRDefault="0075680E" w:rsidP="00A730C1">
            <w:pPr>
              <w:pStyle w:val="NoSpacing"/>
              <w:jc w:val="center"/>
              <w:rPr>
                <w:rFonts w:cstheme="minorHAnsi"/>
                <w:b/>
                <w:sz w:val="22"/>
                <w:szCs w:val="22"/>
              </w:rPr>
            </w:pPr>
            <w:r w:rsidRPr="00B37AEB">
              <w:rPr>
                <w:rFonts w:cstheme="minorHAnsi"/>
                <w:b/>
                <w:sz w:val="22"/>
                <w:szCs w:val="22"/>
              </w:rPr>
              <w:t>Module/</w:t>
            </w:r>
          </w:p>
          <w:p w14:paraId="4DEF6246" w14:textId="0CDDEAAD" w:rsidR="0075680E" w:rsidRPr="00B37AEB" w:rsidRDefault="0075680E" w:rsidP="00A730C1">
            <w:pPr>
              <w:pStyle w:val="NoSpacing"/>
              <w:jc w:val="center"/>
              <w:rPr>
                <w:rFonts w:cstheme="minorHAnsi"/>
                <w:b/>
                <w:bCs/>
                <w:sz w:val="22"/>
                <w:szCs w:val="22"/>
              </w:rPr>
            </w:pPr>
            <w:r w:rsidRPr="00B37AEB">
              <w:rPr>
                <w:rFonts w:cstheme="minorHAnsi"/>
                <w:b/>
                <w:sz w:val="22"/>
                <w:szCs w:val="22"/>
              </w:rPr>
              <w:t>DRAM density</w:t>
            </w:r>
          </w:p>
        </w:tc>
        <w:tc>
          <w:tcPr>
            <w:tcW w:w="702" w:type="pct"/>
            <w:shd w:val="clear" w:color="auto" w:fill="BFBFBF" w:themeFill="background1" w:themeFillShade="BF"/>
            <w:vAlign w:val="center"/>
          </w:tcPr>
          <w:p w14:paraId="7399FD8E" w14:textId="77777777" w:rsidR="0075680E" w:rsidRPr="00B37AEB" w:rsidRDefault="0075680E" w:rsidP="00A730C1">
            <w:pPr>
              <w:pStyle w:val="NoSpacing"/>
              <w:jc w:val="center"/>
              <w:rPr>
                <w:rFonts w:cstheme="minorHAnsi"/>
                <w:b/>
                <w:sz w:val="22"/>
                <w:szCs w:val="22"/>
              </w:rPr>
            </w:pPr>
            <w:r w:rsidRPr="00B37AEB">
              <w:rPr>
                <w:rFonts w:cstheme="minorHAnsi"/>
                <w:b/>
                <w:sz w:val="22"/>
                <w:szCs w:val="22"/>
              </w:rPr>
              <w:t>Memory Config</w:t>
            </w:r>
          </w:p>
        </w:tc>
        <w:tc>
          <w:tcPr>
            <w:tcW w:w="488" w:type="pct"/>
            <w:shd w:val="clear" w:color="auto" w:fill="BFBFBF" w:themeFill="background1" w:themeFillShade="BF"/>
            <w:vAlign w:val="center"/>
          </w:tcPr>
          <w:p w14:paraId="75A12087" w14:textId="410394EB" w:rsidR="0075680E" w:rsidRPr="00B37AEB" w:rsidRDefault="0075680E" w:rsidP="00A730C1">
            <w:pPr>
              <w:pStyle w:val="NoSpacing"/>
              <w:jc w:val="center"/>
              <w:rPr>
                <w:rFonts w:cstheme="minorHAnsi"/>
                <w:b/>
                <w:sz w:val="22"/>
                <w:szCs w:val="22"/>
              </w:rPr>
            </w:pPr>
            <w:r w:rsidRPr="00B37AEB">
              <w:rPr>
                <w:rFonts w:cstheme="minorHAnsi"/>
                <w:b/>
                <w:sz w:val="22"/>
                <w:szCs w:val="22"/>
              </w:rPr>
              <w:t>M</w:t>
            </w:r>
            <w:r w:rsidR="009E0EBE" w:rsidRPr="00B37AEB">
              <w:rPr>
                <w:rFonts w:cstheme="minorHAnsi"/>
                <w:b/>
                <w:sz w:val="22"/>
                <w:szCs w:val="22"/>
              </w:rPr>
              <w:t>fg</w:t>
            </w:r>
          </w:p>
        </w:tc>
      </w:tr>
      <w:tr w:rsidR="0075680E" w:rsidRPr="00BF6211" w14:paraId="4AFFD9B0" w14:textId="77777777" w:rsidTr="00B37AEB">
        <w:trPr>
          <w:trHeight w:val="438"/>
        </w:trPr>
        <w:tc>
          <w:tcPr>
            <w:tcW w:w="673" w:type="pct"/>
            <w:shd w:val="clear" w:color="auto" w:fill="auto"/>
            <w:vAlign w:val="center"/>
          </w:tcPr>
          <w:p w14:paraId="208E181B" w14:textId="0858BDCC" w:rsidR="0075680E" w:rsidRDefault="0019230D" w:rsidP="00A730C1">
            <w:pPr>
              <w:pStyle w:val="NoSpacing"/>
              <w:jc w:val="center"/>
              <w:rPr>
                <w:rFonts w:cstheme="minorHAnsi"/>
              </w:rPr>
            </w:pPr>
            <w:r w:rsidRPr="0019230D">
              <w:rPr>
                <w:rFonts w:cstheme="minorHAnsi"/>
              </w:rPr>
              <w:t>DDR5 SODIMM</w:t>
            </w:r>
          </w:p>
        </w:tc>
        <w:tc>
          <w:tcPr>
            <w:tcW w:w="564" w:type="pct"/>
            <w:shd w:val="clear" w:color="auto" w:fill="auto"/>
            <w:vAlign w:val="center"/>
          </w:tcPr>
          <w:p w14:paraId="063F8F31" w14:textId="5C798414" w:rsidR="0075680E" w:rsidRPr="00A230B7" w:rsidRDefault="00FA2F83" w:rsidP="00A730C1">
            <w:pPr>
              <w:pStyle w:val="NoSpacing"/>
              <w:jc w:val="center"/>
              <w:rPr>
                <w:rFonts w:cstheme="minorHAnsi"/>
              </w:rPr>
            </w:pPr>
            <w:r>
              <w:rPr>
                <w:rFonts w:cstheme="minorHAnsi"/>
              </w:rPr>
              <w:t>SODIMM</w:t>
            </w:r>
          </w:p>
        </w:tc>
        <w:tc>
          <w:tcPr>
            <w:tcW w:w="1470" w:type="pct"/>
            <w:shd w:val="clear" w:color="auto" w:fill="auto"/>
            <w:vAlign w:val="center"/>
          </w:tcPr>
          <w:p w14:paraId="4F64F3F0" w14:textId="7816C85A" w:rsidR="0075680E" w:rsidRPr="00D35BDD" w:rsidRDefault="00855B8E" w:rsidP="00A730C1">
            <w:pPr>
              <w:pStyle w:val="NoSpacing"/>
              <w:jc w:val="center"/>
              <w:rPr>
                <w:rFonts w:cstheme="minorBidi"/>
                <w:highlight w:val="yellow"/>
              </w:rPr>
            </w:pPr>
            <w:r w:rsidRPr="00855B8E">
              <w:rPr>
                <w:rFonts w:cstheme="minorHAnsi"/>
              </w:rPr>
              <w:t>MTC8C1084S1VC64BD1</w:t>
            </w:r>
          </w:p>
        </w:tc>
        <w:tc>
          <w:tcPr>
            <w:tcW w:w="501" w:type="pct"/>
            <w:shd w:val="clear" w:color="auto" w:fill="auto"/>
            <w:vAlign w:val="center"/>
          </w:tcPr>
          <w:p w14:paraId="6EEF0D4F" w14:textId="5E2822DF" w:rsidR="0075680E" w:rsidRPr="00A230B7" w:rsidRDefault="000A5064" w:rsidP="00A730C1">
            <w:pPr>
              <w:pStyle w:val="NoSpacing"/>
              <w:jc w:val="center"/>
              <w:rPr>
                <w:rFonts w:cstheme="minorHAnsi"/>
              </w:rPr>
            </w:pPr>
            <w:r>
              <w:rPr>
                <w:rFonts w:cstheme="minorHAnsi"/>
              </w:rPr>
              <w:t>6400</w:t>
            </w:r>
          </w:p>
        </w:tc>
        <w:tc>
          <w:tcPr>
            <w:tcW w:w="602" w:type="pct"/>
            <w:shd w:val="clear" w:color="auto" w:fill="auto"/>
            <w:vAlign w:val="center"/>
          </w:tcPr>
          <w:p w14:paraId="63DE88B5" w14:textId="422218C4" w:rsidR="0075680E" w:rsidRPr="00A230B7" w:rsidRDefault="00855B8E" w:rsidP="00A730C1">
            <w:pPr>
              <w:pStyle w:val="NoSpacing"/>
              <w:jc w:val="center"/>
              <w:rPr>
                <w:rFonts w:cstheme="minorHAnsi"/>
              </w:rPr>
            </w:pPr>
            <w:r>
              <w:rPr>
                <w:rFonts w:cstheme="minorHAnsi"/>
              </w:rPr>
              <w:t>16</w:t>
            </w:r>
            <w:r w:rsidR="000A5064">
              <w:rPr>
                <w:rFonts w:cstheme="minorHAnsi"/>
              </w:rPr>
              <w:t>GB</w:t>
            </w:r>
          </w:p>
        </w:tc>
        <w:tc>
          <w:tcPr>
            <w:tcW w:w="702" w:type="pct"/>
            <w:shd w:val="clear" w:color="auto" w:fill="auto"/>
            <w:vAlign w:val="center"/>
          </w:tcPr>
          <w:p w14:paraId="6B2F6F14" w14:textId="5306416B" w:rsidR="0075680E" w:rsidRPr="00A9272D" w:rsidRDefault="00047DEF" w:rsidP="00A730C1">
            <w:pPr>
              <w:pStyle w:val="NoSpacing"/>
              <w:jc w:val="center"/>
              <w:rPr>
                <w:rStyle w:val="fontstyle01"/>
                <w:rFonts w:eastAsiaTheme="minorHAnsi" w:cstheme="minorHAnsi"/>
              </w:rPr>
            </w:pPr>
            <w:r w:rsidRPr="00D95BE9">
              <w:rPr>
                <w:rStyle w:val="fontstyle01"/>
                <w:rFonts w:asciiTheme="minorHAnsi" w:eastAsiaTheme="minorHAnsi" w:hAnsiTheme="minorHAnsi" w:cstheme="minorHAnsi"/>
                <w:sz w:val="20"/>
                <w:szCs w:val="20"/>
              </w:rPr>
              <w:t>1R x</w:t>
            </w:r>
            <w:r w:rsidR="00855B8E">
              <w:rPr>
                <w:rStyle w:val="fontstyle01"/>
                <w:rFonts w:asciiTheme="minorHAnsi" w:eastAsiaTheme="minorHAnsi" w:hAnsiTheme="minorHAnsi" w:cstheme="minorHAnsi"/>
                <w:sz w:val="20"/>
                <w:szCs w:val="20"/>
              </w:rPr>
              <w:t>8</w:t>
            </w:r>
          </w:p>
        </w:tc>
        <w:tc>
          <w:tcPr>
            <w:tcW w:w="488" w:type="pct"/>
            <w:shd w:val="clear" w:color="auto" w:fill="auto"/>
            <w:vAlign w:val="center"/>
          </w:tcPr>
          <w:p w14:paraId="15C53E9D" w14:textId="3D03CDB2" w:rsidR="0075680E" w:rsidRPr="00A9272D" w:rsidRDefault="00047DEF" w:rsidP="00A730C1">
            <w:pPr>
              <w:pStyle w:val="NoSpacing"/>
              <w:jc w:val="center"/>
              <w:rPr>
                <w:rFonts w:cstheme="minorHAnsi"/>
              </w:rPr>
            </w:pPr>
            <w:r>
              <w:rPr>
                <w:rFonts w:cstheme="minorHAnsi"/>
              </w:rPr>
              <w:t>Micron</w:t>
            </w:r>
          </w:p>
        </w:tc>
      </w:tr>
      <w:tr w:rsidR="0075680E" w:rsidRPr="00BF6211" w14:paraId="27C9FAE2" w14:textId="77777777" w:rsidTr="00B37AEB">
        <w:trPr>
          <w:trHeight w:val="438"/>
        </w:trPr>
        <w:tc>
          <w:tcPr>
            <w:tcW w:w="673" w:type="pct"/>
            <w:vAlign w:val="center"/>
          </w:tcPr>
          <w:p w14:paraId="544F07CF" w14:textId="77777777" w:rsidR="0075680E" w:rsidRPr="00BF6211" w:rsidRDefault="0075680E" w:rsidP="00A730C1">
            <w:pPr>
              <w:pStyle w:val="NoSpacing"/>
              <w:jc w:val="center"/>
              <w:rPr>
                <w:rFonts w:cstheme="minorHAnsi"/>
              </w:rPr>
            </w:pPr>
            <w:r>
              <w:rPr>
                <w:rFonts w:cstheme="minorHAnsi"/>
              </w:rPr>
              <w:t>LPDDR5x</w:t>
            </w:r>
          </w:p>
        </w:tc>
        <w:tc>
          <w:tcPr>
            <w:tcW w:w="564" w:type="pct"/>
            <w:vAlign w:val="center"/>
          </w:tcPr>
          <w:p w14:paraId="76EB65FD" w14:textId="74D9C039" w:rsidR="0075680E" w:rsidRPr="00BF6211" w:rsidRDefault="00D95BE9" w:rsidP="00A730C1">
            <w:pPr>
              <w:pStyle w:val="NoSpacing"/>
              <w:jc w:val="center"/>
              <w:rPr>
                <w:rStyle w:val="fontstyle01"/>
                <w:rFonts w:eastAsiaTheme="minorHAnsi" w:cstheme="minorHAnsi"/>
              </w:rPr>
            </w:pPr>
            <w:r>
              <w:rPr>
                <w:rFonts w:cstheme="minorHAnsi"/>
              </w:rPr>
              <w:t xml:space="preserve">DDP </w:t>
            </w:r>
            <w:r>
              <w:t>315b</w:t>
            </w:r>
          </w:p>
        </w:tc>
        <w:tc>
          <w:tcPr>
            <w:tcW w:w="1470" w:type="pct"/>
            <w:vAlign w:val="center"/>
          </w:tcPr>
          <w:p w14:paraId="3FB49A4A" w14:textId="3883168D" w:rsidR="0075680E" w:rsidRPr="00BF6211" w:rsidRDefault="00DA7258" w:rsidP="00A730C1">
            <w:pPr>
              <w:pStyle w:val="NoSpacing"/>
              <w:jc w:val="center"/>
              <w:rPr>
                <w:rFonts w:cstheme="minorHAnsi"/>
              </w:rPr>
            </w:pPr>
            <w:r w:rsidRPr="00DA7258">
              <w:rPr>
                <w:rFonts w:cstheme="minorHAnsi"/>
              </w:rPr>
              <w:t>​</w:t>
            </w:r>
            <w:r w:rsidR="00567FDA" w:rsidRPr="00567FDA">
              <w:rPr>
                <w:rFonts w:cstheme="minorHAnsi"/>
              </w:rPr>
              <w:t>H58G66CK8BX147</w:t>
            </w:r>
          </w:p>
        </w:tc>
        <w:tc>
          <w:tcPr>
            <w:tcW w:w="501" w:type="pct"/>
            <w:vAlign w:val="center"/>
          </w:tcPr>
          <w:p w14:paraId="0E8FDAA2" w14:textId="37C77BAF" w:rsidR="0075680E" w:rsidRPr="00BF6211" w:rsidRDefault="004B1CF2" w:rsidP="00A730C1">
            <w:pPr>
              <w:pStyle w:val="NoSpacing"/>
              <w:jc w:val="center"/>
              <w:rPr>
                <w:rFonts w:cstheme="minorHAnsi"/>
              </w:rPr>
            </w:pPr>
            <w:r>
              <w:rPr>
                <w:rFonts w:cstheme="minorHAnsi"/>
              </w:rPr>
              <w:t>8</w:t>
            </w:r>
            <w:r w:rsidR="007E24F3">
              <w:rPr>
                <w:rFonts w:cstheme="minorHAnsi"/>
              </w:rPr>
              <w:t>500</w:t>
            </w:r>
          </w:p>
        </w:tc>
        <w:tc>
          <w:tcPr>
            <w:tcW w:w="602" w:type="pct"/>
            <w:vAlign w:val="center"/>
          </w:tcPr>
          <w:p w14:paraId="3FC332D9" w14:textId="19EC6E41" w:rsidR="0075680E" w:rsidRPr="00BF6211" w:rsidRDefault="004B1CF2" w:rsidP="00A730C1">
            <w:pPr>
              <w:pStyle w:val="NoSpacing"/>
              <w:jc w:val="center"/>
              <w:rPr>
                <w:rFonts w:cstheme="minorHAnsi"/>
              </w:rPr>
            </w:pPr>
            <w:r>
              <w:rPr>
                <w:rFonts w:cstheme="minorHAnsi"/>
              </w:rPr>
              <w:t>8</w:t>
            </w:r>
            <w:r w:rsidR="0040250B">
              <w:rPr>
                <w:rFonts w:cstheme="minorHAnsi"/>
              </w:rPr>
              <w:t>GB</w:t>
            </w:r>
          </w:p>
        </w:tc>
        <w:tc>
          <w:tcPr>
            <w:tcW w:w="702" w:type="pct"/>
            <w:vAlign w:val="center"/>
          </w:tcPr>
          <w:p w14:paraId="3E8278F0" w14:textId="4630EC9F" w:rsidR="0075680E" w:rsidRPr="00D95BE9" w:rsidRDefault="004B1CF2" w:rsidP="00A730C1">
            <w:pPr>
              <w:pStyle w:val="NoSpacing"/>
              <w:jc w:val="center"/>
              <w:rPr>
                <w:rStyle w:val="fontstyle01"/>
                <w:rFonts w:asciiTheme="minorHAnsi" w:eastAsiaTheme="minorHAnsi" w:hAnsiTheme="minorHAnsi" w:cstheme="minorHAnsi"/>
                <w:sz w:val="20"/>
                <w:szCs w:val="20"/>
              </w:rPr>
            </w:pPr>
            <w:r>
              <w:rPr>
                <w:rStyle w:val="fontstyle01"/>
                <w:rFonts w:asciiTheme="minorHAnsi" w:eastAsiaTheme="minorHAnsi" w:hAnsiTheme="minorHAnsi" w:cstheme="minorHAnsi"/>
                <w:sz w:val="20"/>
                <w:szCs w:val="20"/>
              </w:rPr>
              <w:t>2</w:t>
            </w:r>
            <w:r w:rsidR="0040250B" w:rsidRPr="00D95BE9">
              <w:rPr>
                <w:rStyle w:val="fontstyle01"/>
                <w:rFonts w:asciiTheme="minorHAnsi" w:eastAsiaTheme="minorHAnsi" w:hAnsiTheme="minorHAnsi" w:cstheme="minorHAnsi"/>
                <w:sz w:val="20"/>
                <w:szCs w:val="20"/>
              </w:rPr>
              <w:t>R x16</w:t>
            </w:r>
          </w:p>
        </w:tc>
        <w:tc>
          <w:tcPr>
            <w:tcW w:w="488" w:type="pct"/>
            <w:vAlign w:val="center"/>
          </w:tcPr>
          <w:p w14:paraId="2E665B51" w14:textId="1F19593D" w:rsidR="0075680E" w:rsidRPr="00BF6211" w:rsidRDefault="0040250B" w:rsidP="00A730C1">
            <w:pPr>
              <w:pStyle w:val="NoSpacing"/>
              <w:jc w:val="center"/>
              <w:rPr>
                <w:rFonts w:cstheme="minorHAnsi"/>
              </w:rPr>
            </w:pPr>
            <w:r>
              <w:rPr>
                <w:rFonts w:cstheme="minorHAnsi"/>
              </w:rPr>
              <w:t>SK Hynix</w:t>
            </w:r>
          </w:p>
        </w:tc>
      </w:tr>
    </w:tbl>
    <w:p w14:paraId="78620410" w14:textId="77777777" w:rsidR="0075680E" w:rsidRDefault="0075680E" w:rsidP="00335EDB">
      <w:pPr>
        <w:pStyle w:val="Heading2"/>
      </w:pPr>
      <w:bookmarkStart w:id="106" w:name="_Toc197421039"/>
      <w:bookmarkStart w:id="107" w:name="_Toc112450315"/>
      <w:r>
        <w:t>Memory SPD</w:t>
      </w:r>
      <w:bookmarkEnd w:id="106"/>
    </w:p>
    <w:p w14:paraId="6342C3E9" w14:textId="590F9A4F" w:rsidR="0075680E" w:rsidRDefault="0075680E">
      <w:pPr>
        <w:spacing w:before="240"/>
        <w:rPr>
          <w:rFonts w:cstheme="minorHAnsi"/>
        </w:rPr>
      </w:pPr>
      <w:r w:rsidRPr="00DB39E2">
        <w:rPr>
          <w:rFonts w:cstheme="minorHAnsi"/>
        </w:rPr>
        <w:t xml:space="preserve">Memory SPD </w:t>
      </w:r>
      <w:r w:rsidR="004A2B19">
        <w:rPr>
          <w:rFonts w:cstheme="minorHAnsi"/>
        </w:rPr>
        <w:t>(</w:t>
      </w:r>
      <w:r>
        <w:rPr>
          <w:rFonts w:cstheme="minorHAnsi"/>
        </w:rPr>
        <w:t>S</w:t>
      </w:r>
      <w:r w:rsidRPr="0054031E">
        <w:rPr>
          <w:rFonts w:cstheme="minorHAnsi"/>
        </w:rPr>
        <w:t>erial presence detect</w:t>
      </w:r>
      <w:r w:rsidR="004A2B19">
        <w:rPr>
          <w:rFonts w:cstheme="minorHAnsi"/>
        </w:rPr>
        <w:t>)</w:t>
      </w:r>
      <w:r w:rsidRPr="0054031E">
        <w:rPr>
          <w:rFonts w:cstheme="minorHAnsi"/>
        </w:rPr>
        <w:t xml:space="preserve"> is a standardized way to automatically access information about a </w:t>
      </w:r>
      <w:hyperlink r:id="rId31" w:tooltip="Memory module" w:history="1">
        <w:r w:rsidRPr="0054031E">
          <w:rPr>
            <w:rFonts w:cstheme="minorHAnsi"/>
          </w:rPr>
          <w:t>memory module</w:t>
        </w:r>
      </w:hyperlink>
      <w:r>
        <w:rPr>
          <w:rFonts w:cstheme="minorHAnsi"/>
        </w:rPr>
        <w:t xml:space="preserve"> or device. Refer </w:t>
      </w:r>
      <w:r w:rsidRPr="00DB39E2">
        <w:rPr>
          <w:rFonts w:cstheme="minorHAnsi"/>
        </w:rPr>
        <w:t>Link</w:t>
      </w:r>
      <w:r>
        <w:rPr>
          <w:rFonts w:cstheme="minorHAnsi"/>
        </w:rPr>
        <w:t xml:space="preserve"> of</w:t>
      </w:r>
      <w:r w:rsidRPr="00DB39E2">
        <w:rPr>
          <w:rFonts w:cstheme="minorHAnsi"/>
        </w:rPr>
        <w:t xml:space="preserve"> SPD Repository </w:t>
      </w:r>
      <w:hyperlink r:id="rId32" w:history="1">
        <w:r w:rsidRPr="009A16D2">
          <w:rPr>
            <w:rStyle w:val="Hyperlink"/>
            <w:rFonts w:asciiTheme="minorHAnsi" w:hAnsiTheme="minorHAnsi" w:cstheme="minorHAnsi"/>
          </w:rPr>
          <w:t>SPD_Files - BIOS Group BKMs - Intel Enterprise Wiki</w:t>
        </w:r>
      </w:hyperlink>
      <w:r>
        <w:rPr>
          <w:rFonts w:cstheme="minorHAnsi"/>
        </w:rPr>
        <w:t>.</w:t>
      </w:r>
    </w:p>
    <w:p w14:paraId="1B9B5D78" w14:textId="6655B33D" w:rsidR="007F56F0" w:rsidRPr="007F56F0" w:rsidRDefault="007F56F0" w:rsidP="00A730C1">
      <w:pPr>
        <w:pStyle w:val="Caption"/>
      </w:pPr>
      <w:bookmarkStart w:id="108" w:name="_Toc183218410"/>
      <w:r>
        <w:lastRenderedPageBreak/>
        <w:t xml:space="preserve">Table </w:t>
      </w:r>
      <w:r>
        <w:fldChar w:fldCharType="begin"/>
      </w:r>
      <w:r>
        <w:instrText>SEQ Table \* ARABIC</w:instrText>
      </w:r>
      <w:r>
        <w:fldChar w:fldCharType="separate"/>
      </w:r>
      <w:r w:rsidR="0003795B">
        <w:rPr>
          <w:noProof/>
        </w:rPr>
        <w:t>7</w:t>
      </w:r>
      <w:r>
        <w:fldChar w:fldCharType="end"/>
      </w:r>
      <w:r>
        <w:t>: Memory SPD info</w:t>
      </w:r>
      <w:bookmarkEnd w:id="108"/>
    </w:p>
    <w:tbl>
      <w:tblPr>
        <w:tblStyle w:val="TableGrid"/>
        <w:tblW w:w="7825" w:type="dxa"/>
        <w:jc w:val="center"/>
        <w:tblLook w:val="04A0" w:firstRow="1" w:lastRow="0" w:firstColumn="1" w:lastColumn="0" w:noHBand="0" w:noVBand="1"/>
      </w:tblPr>
      <w:tblGrid>
        <w:gridCol w:w="1975"/>
        <w:gridCol w:w="2970"/>
        <w:gridCol w:w="2880"/>
      </w:tblGrid>
      <w:tr w:rsidR="0075680E" w:rsidRPr="00013DDE" w14:paraId="0EC7BA1D" w14:textId="77777777" w:rsidTr="008621F8">
        <w:trPr>
          <w:trHeight w:val="471"/>
          <w:jc w:val="center"/>
        </w:trPr>
        <w:tc>
          <w:tcPr>
            <w:tcW w:w="1975" w:type="dxa"/>
            <w:shd w:val="clear" w:color="auto" w:fill="BFBFBF" w:themeFill="background1" w:themeFillShade="BF"/>
            <w:vAlign w:val="center"/>
          </w:tcPr>
          <w:p w14:paraId="1362A347" w14:textId="77777777" w:rsidR="0075680E" w:rsidRPr="006C4EC1" w:rsidRDefault="0075680E" w:rsidP="008621F8">
            <w:pPr>
              <w:pStyle w:val="NoSpacing"/>
              <w:jc w:val="center"/>
              <w:rPr>
                <w:rFonts w:cstheme="minorHAnsi"/>
                <w:b/>
                <w:sz w:val="22"/>
                <w:szCs w:val="22"/>
              </w:rPr>
            </w:pPr>
            <w:r w:rsidRPr="006C4EC1">
              <w:rPr>
                <w:rFonts w:cstheme="minorHAnsi"/>
                <w:b/>
                <w:sz w:val="22"/>
                <w:szCs w:val="22"/>
              </w:rPr>
              <w:t>RVP SKU #</w:t>
            </w:r>
          </w:p>
        </w:tc>
        <w:tc>
          <w:tcPr>
            <w:tcW w:w="2970" w:type="dxa"/>
            <w:shd w:val="clear" w:color="auto" w:fill="BFBFBF" w:themeFill="background1" w:themeFillShade="BF"/>
            <w:vAlign w:val="center"/>
          </w:tcPr>
          <w:p w14:paraId="4A1EA845" w14:textId="77777777" w:rsidR="0075680E" w:rsidRPr="006C4EC1" w:rsidRDefault="0075680E" w:rsidP="008621F8">
            <w:pPr>
              <w:pStyle w:val="NoSpacing"/>
              <w:jc w:val="center"/>
              <w:rPr>
                <w:rFonts w:cstheme="minorHAnsi"/>
                <w:b/>
                <w:sz w:val="22"/>
                <w:szCs w:val="22"/>
              </w:rPr>
            </w:pPr>
            <w:r w:rsidRPr="006C4EC1">
              <w:rPr>
                <w:rFonts w:cstheme="minorHAnsi"/>
                <w:b/>
                <w:sz w:val="22"/>
                <w:szCs w:val="22"/>
              </w:rPr>
              <w:t>Config</w:t>
            </w:r>
          </w:p>
        </w:tc>
        <w:tc>
          <w:tcPr>
            <w:tcW w:w="2880" w:type="dxa"/>
            <w:shd w:val="clear" w:color="auto" w:fill="BFBFBF" w:themeFill="background1" w:themeFillShade="BF"/>
            <w:vAlign w:val="center"/>
          </w:tcPr>
          <w:p w14:paraId="152A31DD" w14:textId="77777777" w:rsidR="0075680E" w:rsidRPr="006C4EC1" w:rsidRDefault="0075680E" w:rsidP="008621F8">
            <w:pPr>
              <w:pStyle w:val="NoSpacing"/>
              <w:jc w:val="center"/>
              <w:rPr>
                <w:rFonts w:cstheme="minorBidi"/>
                <w:b/>
                <w:bCs/>
                <w:sz w:val="22"/>
                <w:szCs w:val="22"/>
              </w:rPr>
            </w:pPr>
            <w:r w:rsidRPr="006C4EC1">
              <w:rPr>
                <w:rFonts w:cstheme="minorBidi"/>
                <w:b/>
                <w:bCs/>
                <w:sz w:val="22"/>
                <w:szCs w:val="22"/>
              </w:rPr>
              <w:t>SPD</w:t>
            </w:r>
          </w:p>
        </w:tc>
      </w:tr>
      <w:tr w:rsidR="0075680E" w:rsidRPr="00013DDE" w14:paraId="4A188862" w14:textId="77777777" w:rsidTr="008621F8">
        <w:trPr>
          <w:trHeight w:val="665"/>
          <w:jc w:val="center"/>
        </w:trPr>
        <w:tc>
          <w:tcPr>
            <w:tcW w:w="1975" w:type="dxa"/>
            <w:vAlign w:val="center"/>
          </w:tcPr>
          <w:p w14:paraId="4DA82512" w14:textId="3AA52E00" w:rsidR="0075680E" w:rsidRPr="00974A2A" w:rsidRDefault="0075680E" w:rsidP="008621F8">
            <w:pPr>
              <w:jc w:val="center"/>
              <w:rPr>
                <w:rFonts w:ascii="Calibri" w:hAnsi="Calibri" w:cs="Calibri"/>
                <w:color w:val="000000"/>
              </w:rPr>
            </w:pPr>
            <w:r w:rsidRPr="00974A2A">
              <w:rPr>
                <w:rFonts w:ascii="Calibri" w:hAnsi="Calibri" w:cs="Calibri"/>
                <w:color w:val="000000"/>
              </w:rPr>
              <w:t>RVP1 T3</w:t>
            </w:r>
          </w:p>
        </w:tc>
        <w:tc>
          <w:tcPr>
            <w:tcW w:w="2970" w:type="dxa"/>
            <w:vAlign w:val="center"/>
          </w:tcPr>
          <w:p w14:paraId="46A3076B" w14:textId="68F38E86" w:rsidR="0075680E" w:rsidRPr="00AE2A63" w:rsidRDefault="009C2F1E" w:rsidP="008621F8">
            <w:pPr>
              <w:jc w:val="center"/>
              <w:rPr>
                <w:rFonts w:ascii="Calibri" w:hAnsi="Calibri" w:cs="Calibri"/>
                <w:color w:val="000000"/>
              </w:rPr>
            </w:pPr>
            <w:r>
              <w:rPr>
                <w:rFonts w:ascii="Calibri" w:hAnsi="Calibri" w:cs="Calibri"/>
                <w:color w:val="000000"/>
              </w:rPr>
              <w:t xml:space="preserve">DDR5 SODIMM 1DPC </w:t>
            </w:r>
          </w:p>
        </w:tc>
        <w:tc>
          <w:tcPr>
            <w:tcW w:w="2880" w:type="dxa"/>
            <w:vAlign w:val="center"/>
          </w:tcPr>
          <w:p w14:paraId="77607294" w14:textId="1307C0E2" w:rsidR="0075680E" w:rsidRPr="00AE2A63" w:rsidRDefault="009C2F1E" w:rsidP="008621F8">
            <w:pPr>
              <w:jc w:val="center"/>
              <w:rPr>
                <w:rFonts w:ascii="Calibri" w:hAnsi="Calibri" w:cs="Calibri"/>
                <w:color w:val="000000"/>
              </w:rPr>
            </w:pPr>
            <w:r>
              <w:rPr>
                <w:rFonts w:ascii="Calibri" w:hAnsi="Calibri" w:cs="Calibri"/>
                <w:color w:val="000000"/>
              </w:rPr>
              <w:t xml:space="preserve">On the module </w:t>
            </w:r>
          </w:p>
        </w:tc>
      </w:tr>
      <w:tr w:rsidR="0075680E" w:rsidRPr="00013DDE" w14:paraId="7BD5406D" w14:textId="77777777" w:rsidTr="008621F8">
        <w:trPr>
          <w:trHeight w:val="530"/>
          <w:jc w:val="center"/>
        </w:trPr>
        <w:tc>
          <w:tcPr>
            <w:tcW w:w="1975" w:type="dxa"/>
            <w:vAlign w:val="center"/>
          </w:tcPr>
          <w:p w14:paraId="4C2ACD34" w14:textId="1763EBA8" w:rsidR="0075680E" w:rsidRPr="00974A2A" w:rsidRDefault="0075680E" w:rsidP="008621F8">
            <w:pPr>
              <w:jc w:val="center"/>
              <w:rPr>
                <w:rFonts w:ascii="Calibri" w:hAnsi="Calibri" w:cs="Calibri"/>
                <w:color w:val="000000"/>
              </w:rPr>
            </w:pPr>
            <w:r w:rsidRPr="00974A2A">
              <w:rPr>
                <w:rFonts w:ascii="Calibri" w:hAnsi="Calibri" w:cs="Calibri"/>
                <w:color w:val="000000"/>
              </w:rPr>
              <w:t>RVP2 T3</w:t>
            </w:r>
          </w:p>
        </w:tc>
        <w:tc>
          <w:tcPr>
            <w:tcW w:w="2970" w:type="dxa"/>
            <w:vAlign w:val="center"/>
          </w:tcPr>
          <w:p w14:paraId="210F3329" w14:textId="2B7F55DA" w:rsidR="0075680E" w:rsidRPr="00682CDC" w:rsidRDefault="00564E1F" w:rsidP="008621F8">
            <w:pPr>
              <w:jc w:val="center"/>
              <w:rPr>
                <w:rFonts w:ascii="Calibri" w:hAnsi="Calibri" w:cs="Calibri"/>
                <w:color w:val="000000"/>
              </w:rPr>
            </w:pPr>
            <w:r w:rsidRPr="00AE2A63">
              <w:rPr>
                <w:rFonts w:ascii="Calibri" w:hAnsi="Calibri" w:cs="Calibri"/>
                <w:color w:val="000000"/>
              </w:rPr>
              <w:t>LPDDR5x Memory Down</w:t>
            </w:r>
            <w:r w:rsidR="009C2F1E">
              <w:rPr>
                <w:rFonts w:ascii="Calibri" w:hAnsi="Calibri" w:cs="Calibri"/>
                <w:color w:val="000000"/>
              </w:rPr>
              <w:t xml:space="preserve"> </w:t>
            </w:r>
          </w:p>
        </w:tc>
        <w:tc>
          <w:tcPr>
            <w:tcW w:w="2880" w:type="dxa"/>
            <w:vAlign w:val="center"/>
          </w:tcPr>
          <w:p w14:paraId="5F2A7B9E" w14:textId="4F0D4511" w:rsidR="0075680E" w:rsidRPr="00AE2A63" w:rsidRDefault="00564E1F" w:rsidP="008621F8">
            <w:pPr>
              <w:pStyle w:val="NoSpacing"/>
              <w:jc w:val="center"/>
              <w:rPr>
                <w:rFonts w:ascii="Calibri" w:hAnsi="Calibri" w:cs="Calibri"/>
                <w:color w:val="000000"/>
              </w:rPr>
            </w:pPr>
            <w:r w:rsidRPr="00AE2A63">
              <w:rPr>
                <w:rFonts w:ascii="Calibri" w:hAnsi="Calibri" w:cs="Calibri"/>
                <w:color w:val="000000"/>
              </w:rPr>
              <w:t>BIOS Hard Coded/ SPD EEPROM ON RVP</w:t>
            </w:r>
            <w:r w:rsidR="009C2F1E">
              <w:rPr>
                <w:rFonts w:ascii="Calibri" w:hAnsi="Calibri" w:cs="Calibri"/>
                <w:color w:val="000000"/>
              </w:rPr>
              <w:t xml:space="preserve"> </w:t>
            </w:r>
          </w:p>
        </w:tc>
      </w:tr>
    </w:tbl>
    <w:p w14:paraId="0C87FB64" w14:textId="77777777" w:rsidR="00DE37DC" w:rsidRDefault="00DE37DC" w:rsidP="00AE2A63"/>
    <w:p w14:paraId="37377C33" w14:textId="60B7EC0A" w:rsidR="00245775" w:rsidRDefault="00245775" w:rsidP="00AE2A63">
      <w:r>
        <w:t>Example Schematics Snapshot for SPD EEPROM;</w:t>
      </w:r>
      <w:r w:rsidRPr="00AD07C8">
        <w:rPr>
          <w:noProof/>
        </w:rPr>
        <w:drawing>
          <wp:inline distT="0" distB="0" distL="0" distR="0" wp14:anchorId="66A493CE" wp14:editId="3B6D552F">
            <wp:extent cx="5483225" cy="16471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3225" cy="1647190"/>
                    </a:xfrm>
                    <a:prstGeom prst="rect">
                      <a:avLst/>
                    </a:prstGeom>
                  </pic:spPr>
                </pic:pic>
              </a:graphicData>
            </a:graphic>
          </wp:inline>
        </w:drawing>
      </w:r>
    </w:p>
    <w:p w14:paraId="5AB563BF" w14:textId="635220E9" w:rsidR="00245775" w:rsidRDefault="00245775" w:rsidP="00AE2A63">
      <w:pPr>
        <w:pStyle w:val="Caption"/>
      </w:pPr>
      <w:bookmarkStart w:id="109" w:name="_Toc183218315"/>
      <w:r w:rsidRPr="00DE37DC">
        <w:t xml:space="preserve">Figure </w:t>
      </w:r>
      <w:r w:rsidRPr="00DE37DC">
        <w:fldChar w:fldCharType="begin"/>
      </w:r>
      <w:r w:rsidRPr="00D8750C">
        <w:instrText>SEQ Figure \* ARABIC</w:instrText>
      </w:r>
      <w:r w:rsidRPr="00DE37DC">
        <w:fldChar w:fldCharType="separate"/>
      </w:r>
      <w:r w:rsidR="0003795B">
        <w:rPr>
          <w:noProof/>
        </w:rPr>
        <w:t>6</w:t>
      </w:r>
      <w:r w:rsidRPr="00DE37DC">
        <w:fldChar w:fldCharType="end"/>
      </w:r>
      <w:r w:rsidRPr="00DE37DC">
        <w:t xml:space="preserve"> : </w:t>
      </w:r>
      <w:r w:rsidR="00C05ED4">
        <w:t xml:space="preserve">LP5x </w:t>
      </w:r>
      <w:r w:rsidRPr="00DE37DC">
        <w:t xml:space="preserve">Memory Down </w:t>
      </w:r>
      <w:r w:rsidR="00C05ED4">
        <w:t xml:space="preserve">SPD EEPROM </w:t>
      </w:r>
      <w:r w:rsidR="00835DF6">
        <w:t>Schematic</w:t>
      </w:r>
      <w:bookmarkEnd w:id="109"/>
    </w:p>
    <w:p w14:paraId="27166E1E" w14:textId="77777777" w:rsidR="00245775" w:rsidRDefault="00245775" w:rsidP="00AE2A63"/>
    <w:p w14:paraId="0E492DFC" w14:textId="1E7862D5" w:rsidR="00245775" w:rsidRDefault="00245775" w:rsidP="00AE2A63">
      <w:r>
        <w:t xml:space="preserve">Scheme for </w:t>
      </w:r>
      <w:r w:rsidR="004712AA">
        <w:t xml:space="preserve">voltage level translation for </w:t>
      </w:r>
      <w:r>
        <w:t>SPD EEPROM</w:t>
      </w:r>
      <w:r w:rsidR="007B6505">
        <w:t>.</w:t>
      </w:r>
    </w:p>
    <w:p w14:paraId="494AED2D" w14:textId="29FFA09F" w:rsidR="00245775" w:rsidRPr="00245775" w:rsidRDefault="00AF6A7B" w:rsidP="00C04141">
      <w:pPr>
        <w:jc w:val="center"/>
        <w:rPr>
          <w:b/>
          <w:color w:val="0860A8"/>
        </w:rPr>
      </w:pPr>
      <w:r>
        <w:object w:dxaOrig="9120" w:dyaOrig="3229" w14:anchorId="3DC0B04E">
          <v:shape id="_x0000_i1027" type="#_x0000_t75" style="width:343.7pt;height:122.25pt" o:ole="">
            <v:imagedata r:id="rId34" o:title=""/>
          </v:shape>
          <o:OLEObject Type="Embed" ProgID="Visio.Drawing.15" ShapeID="_x0000_i1027" DrawAspect="Content" ObjectID="_1808039018" r:id="rId35"/>
        </w:object>
      </w:r>
    </w:p>
    <w:p w14:paraId="1F6D6243" w14:textId="3819BB68" w:rsidR="00447F89" w:rsidRDefault="00447F89" w:rsidP="00447F89">
      <w:pPr>
        <w:pStyle w:val="Caption"/>
      </w:pPr>
      <w:bookmarkStart w:id="110" w:name="_Toc183218316"/>
      <w:r w:rsidRPr="00DE37DC">
        <w:t xml:space="preserve">Figure </w:t>
      </w:r>
      <w:r w:rsidRPr="00DE37DC">
        <w:fldChar w:fldCharType="begin"/>
      </w:r>
      <w:r w:rsidRPr="00D8750C">
        <w:instrText>SEQ Figure \* ARABIC</w:instrText>
      </w:r>
      <w:r w:rsidRPr="00DE37DC">
        <w:fldChar w:fldCharType="separate"/>
      </w:r>
      <w:r w:rsidR="0003795B">
        <w:rPr>
          <w:noProof/>
        </w:rPr>
        <w:t>7</w:t>
      </w:r>
      <w:r w:rsidRPr="00DE37DC">
        <w:fldChar w:fldCharType="end"/>
      </w:r>
      <w:r w:rsidRPr="00DE37DC">
        <w:t xml:space="preserve"> : </w:t>
      </w:r>
      <w:r>
        <w:t>SPD EEPROM level translation option</w:t>
      </w:r>
      <w:bookmarkEnd w:id="110"/>
    </w:p>
    <w:p w14:paraId="68164954" w14:textId="044E8579" w:rsidR="00B827B5" w:rsidRPr="00B827B5" w:rsidRDefault="00B827B5" w:rsidP="00B7118F">
      <w:pPr>
        <w:jc w:val="both"/>
      </w:pPr>
      <w:r>
        <w:t>SPD</w:t>
      </w:r>
      <w:r w:rsidR="00096E8C">
        <w:t xml:space="preserve"> present </w:t>
      </w:r>
      <w:r w:rsidR="00BD1E36">
        <w:t xml:space="preserve">signal will be given on DIP switch instead on jumper for </w:t>
      </w:r>
      <w:r w:rsidR="00A02F43">
        <w:t xml:space="preserve">customer’s convenience. </w:t>
      </w:r>
      <w:r w:rsidR="00EC528E">
        <w:t>The Level</w:t>
      </w:r>
      <w:r w:rsidR="00CA5A75">
        <w:t xml:space="preserve"> translator is opt</w:t>
      </w:r>
      <w:r w:rsidR="00A46689">
        <w:t xml:space="preserve">ionally given in case VIL issue observed with </w:t>
      </w:r>
      <w:r w:rsidR="001756B2">
        <w:t xml:space="preserve">SMBUS when interfacing with SPD EEPROM. </w:t>
      </w:r>
    </w:p>
    <w:p w14:paraId="2808A777" w14:textId="352452C7" w:rsidR="00030D88" w:rsidRDefault="00030D88" w:rsidP="00335EDB">
      <w:pPr>
        <w:pStyle w:val="Heading2"/>
      </w:pPr>
      <w:bookmarkStart w:id="111" w:name="_Toc197421040"/>
      <w:r>
        <w:t>Routing Topology</w:t>
      </w:r>
      <w:bookmarkEnd w:id="107"/>
      <w:bookmarkEnd w:id="111"/>
    </w:p>
    <w:p w14:paraId="6F0D3F64" w14:textId="6E5353F1" w:rsidR="0075680E" w:rsidRDefault="0075680E" w:rsidP="00B7118F">
      <w:pPr>
        <w:jc w:val="both"/>
      </w:pPr>
      <w:r>
        <w:t xml:space="preserve">This section deals with the routing topology to be adopted for DRAM routing on </w:t>
      </w:r>
      <w:r w:rsidR="00A713CE">
        <w:t>WCL</w:t>
      </w:r>
      <w:r>
        <w:t xml:space="preserve"> RVP boards.</w:t>
      </w:r>
    </w:p>
    <w:p w14:paraId="08BDA181" w14:textId="77777777" w:rsidR="00702201" w:rsidRPr="00B149B6" w:rsidRDefault="00702201" w:rsidP="00B7118F">
      <w:pPr>
        <w:jc w:val="both"/>
      </w:pPr>
    </w:p>
    <w:p w14:paraId="6A45E440" w14:textId="77777777" w:rsidR="00030D88" w:rsidRPr="00140C42" w:rsidRDefault="00030D88" w:rsidP="00EE6CB7">
      <w:pPr>
        <w:pStyle w:val="Heading3"/>
      </w:pPr>
      <w:bookmarkStart w:id="112" w:name="_Toc122038328"/>
      <w:bookmarkStart w:id="113" w:name="_Toc197421041"/>
      <w:r w:rsidRPr="00140C42">
        <w:lastRenderedPageBreak/>
        <w:t>Topology for DDR5</w:t>
      </w:r>
      <w:bookmarkEnd w:id="112"/>
      <w:bookmarkEnd w:id="113"/>
    </w:p>
    <w:p w14:paraId="16524E15" w14:textId="5611EEED" w:rsidR="0075680E" w:rsidRPr="008D6A51" w:rsidRDefault="0075680E" w:rsidP="00AE2A63">
      <w:pPr>
        <w:tabs>
          <w:tab w:val="left" w:pos="0"/>
        </w:tabs>
      </w:pPr>
      <w:r w:rsidRPr="00140C42">
        <w:t xml:space="preserve">DDR5 </w:t>
      </w:r>
      <w:r w:rsidR="00F116C3">
        <w:t>SODIMM</w:t>
      </w:r>
      <w:r w:rsidRPr="00140C42">
        <w:t xml:space="preserve"> routing on </w:t>
      </w:r>
      <w:r w:rsidR="00936665">
        <w:t>WCL</w:t>
      </w:r>
      <w:r w:rsidRPr="00140C42">
        <w:t xml:space="preserve"> will be point-to-point routing for all the DDR5 signals. </w:t>
      </w:r>
    </w:p>
    <w:p w14:paraId="6E8A4581" w14:textId="51EDB77C" w:rsidR="0075680E" w:rsidRDefault="00123E71" w:rsidP="004754A1">
      <w:pPr>
        <w:ind w:left="-720"/>
        <w:jc w:val="center"/>
      </w:pPr>
      <w:r>
        <w:t xml:space="preserve">         </w:t>
      </w:r>
      <w:r w:rsidR="00BA3B26">
        <w:pict w14:anchorId="61A6AAA7">
          <v:shape id="_x0000_i1028" type="#_x0000_t75" style="width:226.2pt;height:189.5pt">
            <v:imagedata r:id="rId36" o:title=""/>
          </v:shape>
        </w:pict>
      </w:r>
    </w:p>
    <w:p w14:paraId="1D7D2575" w14:textId="4877D8D1" w:rsidR="0075680E" w:rsidRDefault="0075680E" w:rsidP="004754A1">
      <w:pPr>
        <w:pStyle w:val="Caption"/>
      </w:pPr>
      <w:bookmarkStart w:id="114" w:name="_Hlk133237961"/>
      <w:bookmarkStart w:id="115" w:name="_Toc183218317"/>
      <w:r>
        <w:t xml:space="preserve">Figure </w:t>
      </w:r>
      <w:r w:rsidR="00245775">
        <w:fldChar w:fldCharType="begin"/>
      </w:r>
      <w:r w:rsidR="00245775">
        <w:instrText>SEQ Figure \* ARABIC</w:instrText>
      </w:r>
      <w:r w:rsidR="00245775">
        <w:fldChar w:fldCharType="separate"/>
      </w:r>
      <w:r w:rsidR="0003795B">
        <w:rPr>
          <w:noProof/>
        </w:rPr>
        <w:t>8</w:t>
      </w:r>
      <w:r w:rsidR="00245775">
        <w:fldChar w:fldCharType="end"/>
      </w:r>
      <w:r w:rsidR="00245775">
        <w:rPr>
          <w:noProof/>
        </w:rPr>
        <w:t xml:space="preserve"> :</w:t>
      </w:r>
      <w:r>
        <w:t xml:space="preserve"> </w:t>
      </w:r>
      <w:r w:rsidR="00245775">
        <w:t xml:space="preserve">DDR5 </w:t>
      </w:r>
      <w:r>
        <w:t>SODIMM</w:t>
      </w:r>
      <w:r w:rsidR="00245775">
        <w:t xml:space="preserve"> </w:t>
      </w:r>
      <w:r>
        <w:t xml:space="preserve">Routing Topology </w:t>
      </w:r>
      <w:bookmarkEnd w:id="114"/>
      <w:r>
        <w:t>for RVP</w:t>
      </w:r>
      <w:r w:rsidR="00C178A4">
        <w:t>1</w:t>
      </w:r>
      <w:bookmarkEnd w:id="115"/>
    </w:p>
    <w:p w14:paraId="6512CBA0" w14:textId="77777777" w:rsidR="0075680E" w:rsidRPr="00DE17A9" w:rsidRDefault="0075680E">
      <w:pPr>
        <w:rPr>
          <w:rFonts w:cstheme="minorHAnsi"/>
        </w:rPr>
      </w:pPr>
      <w:r w:rsidRPr="00DE17A9">
        <w:rPr>
          <w:rFonts w:cstheme="minorHAnsi"/>
          <w:b/>
        </w:rPr>
        <w:t>Bit/Byte Swapping Rule:</w:t>
      </w:r>
      <w:r w:rsidRPr="00DE17A9">
        <w:rPr>
          <w:rFonts w:cstheme="minorHAnsi"/>
        </w:rPr>
        <w:t xml:space="preserve"> </w:t>
      </w:r>
    </w:p>
    <w:p w14:paraId="38F88D7E" w14:textId="77777777" w:rsidR="0051313C" w:rsidRPr="00DE17A9" w:rsidRDefault="0051313C" w:rsidP="00E868E2">
      <w:pPr>
        <w:pStyle w:val="ListParagraph"/>
        <w:numPr>
          <w:ilvl w:val="0"/>
          <w:numId w:val="59"/>
        </w:numPr>
        <w:rPr>
          <w:rFonts w:cstheme="minorHAnsi"/>
          <w:b/>
        </w:rPr>
      </w:pPr>
      <w:r w:rsidRPr="00DE17A9">
        <w:rPr>
          <w:rFonts w:cstheme="minorHAnsi"/>
          <w:color w:val="333333"/>
          <w:shd w:val="clear" w:color="auto" w:fill="FFFFFF"/>
        </w:rPr>
        <w:t xml:space="preserve">Bit swapping is allowed within each Byte for all memory technologies. </w:t>
      </w:r>
    </w:p>
    <w:p w14:paraId="29F08655" w14:textId="77777777" w:rsidR="0051313C" w:rsidRPr="00DE17A9" w:rsidRDefault="0051313C" w:rsidP="00E868E2">
      <w:pPr>
        <w:pStyle w:val="ListParagraph"/>
        <w:numPr>
          <w:ilvl w:val="0"/>
          <w:numId w:val="59"/>
        </w:numPr>
        <w:rPr>
          <w:rFonts w:cstheme="minorHAnsi"/>
          <w:b/>
        </w:rPr>
      </w:pPr>
      <w:r w:rsidRPr="00DE17A9">
        <w:rPr>
          <w:rFonts w:cstheme="minorHAnsi"/>
          <w:color w:val="333333"/>
          <w:shd w:val="clear" w:color="auto" w:fill="FFFFFF"/>
        </w:rPr>
        <w:t xml:space="preserve">DDR5: Byte Swapping is allowed within each x32 channel. </w:t>
      </w:r>
    </w:p>
    <w:p w14:paraId="1FF7DA3B" w14:textId="55226762" w:rsidR="0075680E" w:rsidRPr="00DE17A9" w:rsidRDefault="0051313C" w:rsidP="00E868E2">
      <w:pPr>
        <w:pStyle w:val="ListParagraph"/>
        <w:numPr>
          <w:ilvl w:val="0"/>
          <w:numId w:val="59"/>
        </w:numPr>
        <w:rPr>
          <w:rFonts w:cstheme="minorHAnsi"/>
          <w:color w:val="333333"/>
          <w:shd w:val="clear" w:color="auto" w:fill="FFFFFF"/>
        </w:rPr>
      </w:pPr>
      <w:r w:rsidRPr="00DE17A9">
        <w:rPr>
          <w:rFonts w:cstheme="minorHAnsi"/>
          <w:color w:val="333333"/>
          <w:shd w:val="clear" w:color="auto" w:fill="FFFFFF"/>
        </w:rPr>
        <w:t>ECC bits swap is allowed within ECC byte / nibble: DDR5 ECC[3..0].</w:t>
      </w:r>
      <w:r w:rsidR="0075680E" w:rsidRPr="00DE17A9">
        <w:rPr>
          <w:rFonts w:cstheme="minorHAnsi"/>
          <w:color w:val="333333"/>
          <w:shd w:val="clear" w:color="auto" w:fill="FFFFFF"/>
        </w:rPr>
        <w:t>.</w:t>
      </w:r>
    </w:p>
    <w:p w14:paraId="027BD770" w14:textId="77777777" w:rsidR="0075680E" w:rsidRDefault="0075680E" w:rsidP="00EE6CB7">
      <w:pPr>
        <w:pStyle w:val="Heading3"/>
      </w:pPr>
      <w:bookmarkStart w:id="116" w:name="_Toc122038329"/>
      <w:bookmarkStart w:id="117" w:name="_Toc197421042"/>
      <w:r>
        <w:t>Topology for LPDDR5x</w:t>
      </w:r>
      <w:bookmarkEnd w:id="116"/>
      <w:r>
        <w:t xml:space="preserve"> MB Down</w:t>
      </w:r>
      <w:bookmarkEnd w:id="117"/>
    </w:p>
    <w:p w14:paraId="64049A88" w14:textId="77777777" w:rsidR="0075680E" w:rsidRDefault="0075680E" w:rsidP="00B7118F">
      <w:pPr>
        <w:tabs>
          <w:tab w:val="left" w:pos="0"/>
          <w:tab w:val="left" w:pos="3420"/>
        </w:tabs>
        <w:jc w:val="both"/>
      </w:pPr>
      <w:r w:rsidRPr="00140C42">
        <w:t>The Address &amp; command signals are routed with point-to-point topology with Data and Strobe signals</w:t>
      </w:r>
      <w:r>
        <w:t xml:space="preserve"> in LP5x topology</w:t>
      </w:r>
      <w:r w:rsidRPr="00140C42">
        <w:t>. Th</w:t>
      </w:r>
      <w:r>
        <w:t>is</w:t>
      </w:r>
      <w:r w:rsidRPr="00140C42">
        <w:t xml:space="preserve"> </w:t>
      </w:r>
      <w:r>
        <w:t>x32 device</w:t>
      </w:r>
      <w:r w:rsidRPr="00140C42">
        <w:t xml:space="preserve"> is</w:t>
      </w:r>
      <w:r>
        <w:t xml:space="preserve"> common for T3 and T4 RVPs,</w:t>
      </w:r>
      <w:r w:rsidRPr="00140C42">
        <w:t xml:space="preserve"> illustrated in the figures below.</w:t>
      </w:r>
      <w:r>
        <w:t xml:space="preserve"> </w:t>
      </w:r>
    </w:p>
    <w:p w14:paraId="1FA9521D" w14:textId="7A352590" w:rsidR="00A27D90" w:rsidRDefault="007E73AE" w:rsidP="00AE2A63">
      <w:pPr>
        <w:ind w:left="-720"/>
        <w:jc w:val="center"/>
      </w:pPr>
      <w:r>
        <w:t xml:space="preserve">         </w:t>
      </w:r>
      <w:r w:rsidR="00BA3B26">
        <w:pict w14:anchorId="7C4B9236">
          <v:shape id="_x0000_i1029" type="#_x0000_t75" style="width:260.85pt;height:173.2pt">
            <v:imagedata r:id="rId37" o:title=""/>
          </v:shape>
        </w:pict>
      </w:r>
    </w:p>
    <w:p w14:paraId="3DBFF2EF" w14:textId="3B57720F" w:rsidR="0075680E" w:rsidRDefault="0075680E" w:rsidP="004754A1">
      <w:pPr>
        <w:pStyle w:val="Caption"/>
      </w:pPr>
      <w:bookmarkStart w:id="118" w:name="_Toc183218318"/>
      <w:r>
        <w:t xml:space="preserve">Figure </w:t>
      </w:r>
      <w:r w:rsidR="00245775">
        <w:fldChar w:fldCharType="begin"/>
      </w:r>
      <w:r w:rsidR="00245775">
        <w:instrText>SEQ Figure \* ARABIC</w:instrText>
      </w:r>
      <w:r w:rsidR="00245775">
        <w:fldChar w:fldCharType="separate"/>
      </w:r>
      <w:r w:rsidR="0003795B">
        <w:rPr>
          <w:noProof/>
        </w:rPr>
        <w:t>9</w:t>
      </w:r>
      <w:r w:rsidR="00245775">
        <w:fldChar w:fldCharType="end"/>
      </w:r>
      <w:r w:rsidR="00245775">
        <w:rPr>
          <w:noProof/>
        </w:rPr>
        <w:t xml:space="preserve"> :</w:t>
      </w:r>
      <w:r>
        <w:t xml:space="preserve"> </w:t>
      </w:r>
      <w:r w:rsidR="00BE459F">
        <w:t xml:space="preserve">LP5x </w:t>
      </w:r>
      <w:r w:rsidR="00444263">
        <w:t>Memory</w:t>
      </w:r>
      <w:r>
        <w:t xml:space="preserve"> Down Routing Topology for RVP</w:t>
      </w:r>
      <w:r w:rsidR="00C178A4">
        <w:t>2</w:t>
      </w:r>
      <w:bookmarkEnd w:id="118"/>
    </w:p>
    <w:p w14:paraId="07D790D8" w14:textId="77777777" w:rsidR="0075680E" w:rsidRDefault="0075680E"/>
    <w:p w14:paraId="73DC7606" w14:textId="77777777" w:rsidR="0075680E" w:rsidRPr="00DE17A9" w:rsidRDefault="0075680E">
      <w:pPr>
        <w:rPr>
          <w:rFonts w:cstheme="minorHAnsi"/>
        </w:rPr>
      </w:pPr>
      <w:r w:rsidRPr="00DE17A9">
        <w:rPr>
          <w:rFonts w:cstheme="minorHAnsi"/>
          <w:b/>
        </w:rPr>
        <w:lastRenderedPageBreak/>
        <w:t>Bit/Byte Swapping Rule:</w:t>
      </w:r>
      <w:r w:rsidRPr="00DE17A9">
        <w:rPr>
          <w:rFonts w:cstheme="minorHAnsi"/>
        </w:rPr>
        <w:t xml:space="preserve"> </w:t>
      </w:r>
    </w:p>
    <w:p w14:paraId="5368B4ED" w14:textId="77777777" w:rsidR="00BE3BF4" w:rsidRPr="00DE17A9" w:rsidRDefault="00BE3BF4" w:rsidP="00E868E2">
      <w:pPr>
        <w:pStyle w:val="ListParagraph"/>
        <w:numPr>
          <w:ilvl w:val="0"/>
          <w:numId w:val="73"/>
        </w:numPr>
        <w:spacing w:line="240" w:lineRule="atLeast"/>
        <w:jc w:val="both"/>
        <w:rPr>
          <w:rFonts w:cstheme="minorHAnsi"/>
        </w:rPr>
      </w:pPr>
      <w:r w:rsidRPr="00DE17A9">
        <w:rPr>
          <w:rFonts w:cstheme="minorHAnsi"/>
        </w:rPr>
        <w:t xml:space="preserve">Bit swapping is allowed within each Byte for all memory technologies. </w:t>
      </w:r>
    </w:p>
    <w:p w14:paraId="082A60B4" w14:textId="77777777" w:rsidR="00BE3BF4" w:rsidRPr="00DE17A9" w:rsidRDefault="00BE3BF4" w:rsidP="00E868E2">
      <w:pPr>
        <w:pStyle w:val="ListParagraph"/>
        <w:numPr>
          <w:ilvl w:val="0"/>
          <w:numId w:val="73"/>
        </w:numPr>
        <w:spacing w:line="240" w:lineRule="atLeast"/>
        <w:jc w:val="both"/>
        <w:rPr>
          <w:rFonts w:cstheme="minorHAnsi"/>
        </w:rPr>
      </w:pPr>
      <w:r w:rsidRPr="00DE17A9">
        <w:rPr>
          <w:rFonts w:cstheme="minorHAnsi"/>
        </w:rPr>
        <w:t>Byte swapping is allowed within a 16-bit channel.</w:t>
      </w:r>
    </w:p>
    <w:p w14:paraId="7342FF95" w14:textId="77777777" w:rsidR="002775E4" w:rsidRPr="00DE17A9" w:rsidRDefault="00BE3BF4" w:rsidP="00E868E2">
      <w:pPr>
        <w:pStyle w:val="ListParagraph"/>
        <w:numPr>
          <w:ilvl w:val="0"/>
          <w:numId w:val="73"/>
        </w:numPr>
        <w:spacing w:line="240" w:lineRule="atLeast"/>
        <w:jc w:val="both"/>
        <w:rPr>
          <w:rFonts w:cstheme="minorHAnsi"/>
        </w:rPr>
      </w:pPr>
      <w:r w:rsidRPr="00DE17A9">
        <w:rPr>
          <w:rFonts w:cstheme="minorHAnsi"/>
        </w:rPr>
        <w:t xml:space="preserve">LPDDR5: x16 sub-channels can be swizzled within their x64 MC. </w:t>
      </w:r>
    </w:p>
    <w:p w14:paraId="5D08492D" w14:textId="01068C5A" w:rsidR="0023592F" w:rsidRPr="00DE17A9" w:rsidRDefault="00BE3BF4" w:rsidP="00E868E2">
      <w:pPr>
        <w:pStyle w:val="ListParagraph"/>
        <w:numPr>
          <w:ilvl w:val="0"/>
          <w:numId w:val="73"/>
        </w:numPr>
        <w:spacing w:line="240" w:lineRule="atLeast"/>
        <w:jc w:val="both"/>
        <w:rPr>
          <w:rFonts w:cstheme="minorHAnsi"/>
        </w:rPr>
      </w:pPr>
      <w:r w:rsidRPr="00DE17A9">
        <w:rPr>
          <w:rFonts w:cstheme="minorHAnsi"/>
        </w:rPr>
        <w:t>When swapping channel DQ, the CA/CS signals must be swapped as well.</w:t>
      </w:r>
    </w:p>
    <w:p w14:paraId="7EA3E8EE" w14:textId="77777777" w:rsidR="00B35B72" w:rsidRPr="00B35B72" w:rsidRDefault="00B35B72" w:rsidP="001F76C8">
      <w:pPr>
        <w:ind w:left="-720"/>
        <w:jc w:val="center"/>
      </w:pPr>
      <w:bookmarkStart w:id="119" w:name="_Toc141361459"/>
      <w:bookmarkStart w:id="120" w:name="_Toc141729280"/>
      <w:bookmarkStart w:id="121" w:name="_Toc142311457"/>
      <w:bookmarkStart w:id="122" w:name="_Toc142317332"/>
      <w:bookmarkStart w:id="123" w:name="_Toc153351776"/>
      <w:bookmarkStart w:id="124" w:name="_Toc141361460"/>
      <w:bookmarkStart w:id="125" w:name="_Toc141729281"/>
      <w:bookmarkStart w:id="126" w:name="_Toc142311458"/>
      <w:bookmarkStart w:id="127" w:name="_Toc142317333"/>
      <w:bookmarkStart w:id="128" w:name="_Toc153351777"/>
      <w:bookmarkEnd w:id="119"/>
      <w:bookmarkEnd w:id="120"/>
      <w:bookmarkEnd w:id="121"/>
      <w:bookmarkEnd w:id="122"/>
      <w:bookmarkEnd w:id="123"/>
      <w:bookmarkEnd w:id="124"/>
      <w:bookmarkEnd w:id="125"/>
      <w:bookmarkEnd w:id="126"/>
      <w:bookmarkEnd w:id="127"/>
      <w:bookmarkEnd w:id="128"/>
    </w:p>
    <w:p w14:paraId="1CC3DC7D" w14:textId="334DC5FB" w:rsidR="0096639D" w:rsidRDefault="0096639D">
      <w:pPr>
        <w:pStyle w:val="Heading1"/>
        <w:tabs>
          <w:tab w:val="left" w:pos="0"/>
        </w:tabs>
        <w:ind w:right="-185"/>
      </w:pPr>
      <w:bookmarkStart w:id="129" w:name="_Toc197421043"/>
      <w:r w:rsidRPr="00855200">
        <w:lastRenderedPageBreak/>
        <w:t>Display</w:t>
      </w:r>
      <w:bookmarkEnd w:id="129"/>
    </w:p>
    <w:p w14:paraId="05AA21AC" w14:textId="0DB91429" w:rsidR="00853602" w:rsidRDefault="006B0CF8" w:rsidP="00B7118F">
      <w:pPr>
        <w:jc w:val="both"/>
      </w:pPr>
      <w:bookmarkStart w:id="130" w:name="_Toc5869709"/>
      <w:bookmarkStart w:id="131" w:name="_Toc28902579"/>
      <w:bookmarkStart w:id="132" w:name="_Ref32329118"/>
      <w:bookmarkStart w:id="133" w:name="_Toc33377260"/>
      <w:bookmarkStart w:id="134" w:name="_Toc507403467"/>
      <w:bookmarkStart w:id="135" w:name="_Toc517084456"/>
      <w:bookmarkStart w:id="136" w:name="_Ref533147460"/>
      <w:bookmarkStart w:id="137" w:name="_Ref170294"/>
      <w:bookmarkStart w:id="138" w:name="_Toc26524419"/>
      <w:r>
        <w:t xml:space="preserve">There are 2 types of Display PHYs on </w:t>
      </w:r>
      <w:r w:rsidR="00BC6C53">
        <w:t>WCL</w:t>
      </w:r>
      <w:r w:rsidR="00C45320" w:rsidRPr="00832F31">
        <w:t xml:space="preserve"> </w:t>
      </w:r>
      <w:r w:rsidR="004102A4">
        <w:t>which are</w:t>
      </w:r>
      <w:r w:rsidR="00C45320" w:rsidRPr="00832F31">
        <w:t xml:space="preserve"> C10 PHY and </w:t>
      </w:r>
      <w:r w:rsidR="00B42507">
        <w:t xml:space="preserve">C20 PHY. </w:t>
      </w:r>
      <w:r w:rsidR="004463BC">
        <w:t>C10 PHY</w:t>
      </w:r>
      <w:r w:rsidR="002B408B">
        <w:t xml:space="preserve"> </w:t>
      </w:r>
      <w:r w:rsidR="004463BC">
        <w:t>support</w:t>
      </w:r>
      <w:r w:rsidR="002B408B">
        <w:t xml:space="preserve"> 2 display port</w:t>
      </w:r>
      <w:r w:rsidR="00282D79">
        <w:t>s</w:t>
      </w:r>
      <w:r w:rsidR="002B408B">
        <w:t xml:space="preserve"> </w:t>
      </w:r>
      <w:r w:rsidR="00205941">
        <w:t>in WCL which are</w:t>
      </w:r>
      <w:r w:rsidR="0077087E">
        <w:t xml:space="preserve"> </w:t>
      </w:r>
      <w:r w:rsidR="00504D2C">
        <w:t>DDIA</w:t>
      </w:r>
      <w:r w:rsidR="002B408B">
        <w:t xml:space="preserve"> </w:t>
      </w:r>
      <w:r w:rsidR="0077087E">
        <w:t>with</w:t>
      </w:r>
      <w:r w:rsidR="002B408B">
        <w:t xml:space="preserve"> </w:t>
      </w:r>
      <w:r w:rsidR="00C144C9">
        <w:t>eDP</w:t>
      </w:r>
      <w:r w:rsidR="00282D79">
        <w:t xml:space="preserve"> 1.5</w:t>
      </w:r>
      <w:r w:rsidR="007C55AE">
        <w:t>/</w:t>
      </w:r>
      <w:r w:rsidR="00282D79">
        <w:t xml:space="preserve">HDMI 2.1b </w:t>
      </w:r>
      <w:r w:rsidR="002E7D5C">
        <w:t xml:space="preserve">6G </w:t>
      </w:r>
      <w:r w:rsidR="00E57B86">
        <w:t xml:space="preserve">TMDS </w:t>
      </w:r>
      <w:r w:rsidR="002F0E5D">
        <w:t xml:space="preserve">and another dedicated </w:t>
      </w:r>
      <w:r w:rsidR="009976A4">
        <w:t xml:space="preserve">DDIB port </w:t>
      </w:r>
      <w:r w:rsidR="00FE0758">
        <w:t xml:space="preserve">with HDMI2.1b </w:t>
      </w:r>
      <w:r w:rsidR="002E7D5C">
        <w:t xml:space="preserve">6G </w:t>
      </w:r>
      <w:r w:rsidR="00E57B86">
        <w:t xml:space="preserve">TMDS </w:t>
      </w:r>
      <w:r w:rsidR="00FE0758">
        <w:t>only</w:t>
      </w:r>
      <w:r w:rsidR="00164463">
        <w:t xml:space="preserve"> whereas</w:t>
      </w:r>
      <w:r w:rsidR="00282D79">
        <w:t xml:space="preserve"> </w:t>
      </w:r>
      <w:r w:rsidR="00E64E31">
        <w:t>the C20 PHY support TCSS display with DP-Alt mod</w:t>
      </w:r>
      <w:r w:rsidR="00B970C1">
        <w:t>e</w:t>
      </w:r>
      <w:r w:rsidR="00C35C92">
        <w:t xml:space="preserve">. </w:t>
      </w:r>
      <w:r w:rsidR="00A562DE" w:rsidRPr="00A562DE">
        <w:t>WCL only supports 3 pipes display with a maximum 4Kp60 HDR output for both internal and external.</w:t>
      </w:r>
      <w:r w:rsidR="00835B96">
        <w:t xml:space="preserve"> </w:t>
      </w:r>
    </w:p>
    <w:p w14:paraId="2E082290" w14:textId="770C7452" w:rsidR="00BB6F29" w:rsidRDefault="00BB6F29" w:rsidP="00335EDB">
      <w:pPr>
        <w:pStyle w:val="Heading2"/>
      </w:pPr>
      <w:bookmarkStart w:id="139" w:name="_Toc197421044"/>
      <w:bookmarkEnd w:id="130"/>
      <w:r>
        <w:t>Display Topology</w:t>
      </w:r>
      <w:bookmarkEnd w:id="131"/>
      <w:bookmarkEnd w:id="132"/>
      <w:bookmarkEnd w:id="133"/>
      <w:bookmarkEnd w:id="139"/>
      <w:r w:rsidR="00C45CA7">
        <w:t xml:space="preserve"> </w:t>
      </w:r>
    </w:p>
    <w:p w14:paraId="3FF226A2" w14:textId="2022C364" w:rsidR="00F6590E" w:rsidRPr="00F6590E" w:rsidRDefault="008E1143" w:rsidP="00B7118F">
      <w:r>
        <w:t xml:space="preserve">There are two </w:t>
      </w:r>
      <w:r w:rsidR="00471D9B">
        <w:t xml:space="preserve">DDI </w:t>
      </w:r>
      <w:r w:rsidR="002A6844">
        <w:t xml:space="preserve">ports on the </w:t>
      </w:r>
      <w:r w:rsidR="00AA7314">
        <w:t>CPU.</w:t>
      </w:r>
    </w:p>
    <w:p w14:paraId="05B07020" w14:textId="0BA6C882" w:rsidR="25EE4D2B" w:rsidRPr="006F77EE" w:rsidRDefault="0084448A" w:rsidP="00EE6CB7">
      <w:pPr>
        <w:pStyle w:val="Heading3"/>
        <w:rPr>
          <w:rFonts w:eastAsiaTheme="minorEastAsia"/>
        </w:rPr>
      </w:pPr>
      <w:bookmarkStart w:id="140" w:name="_Toc197421045"/>
      <w:r>
        <w:t>WCL</w:t>
      </w:r>
      <w:r w:rsidR="25EE4D2B" w:rsidRPr="006F77EE">
        <w:t xml:space="preserve"> RVP Display Topology</w:t>
      </w:r>
      <w:bookmarkEnd w:id="140"/>
      <w:r w:rsidR="25EE4D2B" w:rsidRPr="006F77EE">
        <w:t xml:space="preserve"> </w:t>
      </w:r>
    </w:p>
    <w:p w14:paraId="255AAD3D" w14:textId="3E4CF1C9" w:rsidR="25EE4D2B" w:rsidRPr="000126ED" w:rsidRDefault="25EE4D2B" w:rsidP="00AE2A63">
      <w:pPr>
        <w:rPr>
          <w:rFonts w:eastAsiaTheme="minorEastAsia"/>
          <w:color w:val="C07000"/>
        </w:rPr>
      </w:pPr>
      <w:r>
        <w:t xml:space="preserve">Refer to below table and block diagrams for </w:t>
      </w:r>
      <w:r w:rsidR="0084448A">
        <w:t>WCL</w:t>
      </w:r>
      <w:r>
        <w:t xml:space="preserve"> RVP’s eDP/DDI display port configuration</w:t>
      </w:r>
      <w:r w:rsidR="00C2040D">
        <w:t>.</w:t>
      </w:r>
    </w:p>
    <w:p w14:paraId="41CA069C" w14:textId="62F3E42C" w:rsidR="25EE4D2B" w:rsidRDefault="25EE4D2B" w:rsidP="00133836">
      <w:pPr>
        <w:pStyle w:val="Caption"/>
        <w:rPr>
          <w:rFonts w:eastAsiaTheme="minorEastAsia"/>
          <w:bCs/>
          <w:color w:val="C07000"/>
        </w:rPr>
      </w:pPr>
      <w:bookmarkStart w:id="141" w:name="_Toc183218411"/>
      <w:r>
        <w:t xml:space="preserve">Table </w:t>
      </w:r>
      <w:r>
        <w:fldChar w:fldCharType="begin"/>
      </w:r>
      <w:r>
        <w:instrText>SEQ Table \* ARABIC</w:instrText>
      </w:r>
      <w:r>
        <w:fldChar w:fldCharType="separate"/>
      </w:r>
      <w:r w:rsidR="0003795B">
        <w:rPr>
          <w:noProof/>
        </w:rPr>
        <w:t>8</w:t>
      </w:r>
      <w:r>
        <w:fldChar w:fldCharType="end"/>
      </w:r>
      <w:r w:rsidRPr="487E85E3">
        <w:rPr>
          <w:noProof/>
        </w:rPr>
        <w:t xml:space="preserve"> : </w:t>
      </w:r>
      <w:r w:rsidR="0084448A">
        <w:rPr>
          <w:noProof/>
        </w:rPr>
        <w:t>WCL</w:t>
      </w:r>
      <w:r w:rsidRPr="487E85E3">
        <w:rPr>
          <w:noProof/>
        </w:rPr>
        <w:t xml:space="preserve"> RVP’s eDP/ DDI port display configuration</w:t>
      </w:r>
      <w:bookmarkEnd w:id="141"/>
    </w:p>
    <w:tbl>
      <w:tblPr>
        <w:tblW w:w="8784" w:type="dxa"/>
        <w:tblLook w:val="04A0" w:firstRow="1" w:lastRow="0" w:firstColumn="1" w:lastColumn="0" w:noHBand="0" w:noVBand="1"/>
      </w:tblPr>
      <w:tblGrid>
        <w:gridCol w:w="1838"/>
        <w:gridCol w:w="3544"/>
        <w:gridCol w:w="3402"/>
      </w:tblGrid>
      <w:tr w:rsidR="0077605E" w14:paraId="445503F1" w14:textId="77777777" w:rsidTr="00B7118F">
        <w:trPr>
          <w:trHeight w:val="576"/>
        </w:trPr>
        <w:tc>
          <w:tcPr>
            <w:tcW w:w="1838" w:type="dxa"/>
            <w:tcBorders>
              <w:top w:val="single" w:sz="4" w:space="0" w:color="auto"/>
              <w:left w:val="single" w:sz="4" w:space="0" w:color="auto"/>
              <w:bottom w:val="single" w:sz="4" w:space="0" w:color="auto"/>
              <w:right w:val="single" w:sz="4" w:space="0" w:color="auto"/>
            </w:tcBorders>
            <w:shd w:val="clear" w:color="auto" w:fill="5B9BD5" w:themeFill="accent1"/>
            <w:vAlign w:val="center"/>
          </w:tcPr>
          <w:p w14:paraId="6C6A3055" w14:textId="77777777" w:rsidR="00897B86" w:rsidRPr="00BF3CA3" w:rsidRDefault="00897B86" w:rsidP="00A730C1">
            <w:pPr>
              <w:spacing w:after="0" w:line="240" w:lineRule="auto"/>
              <w:jc w:val="center"/>
              <w:rPr>
                <w:rFonts w:ascii="Calibri" w:eastAsia="Times New Roman" w:hAnsi="Calibri" w:cs="Calibri"/>
                <w:b/>
                <w:color w:val="FFFFFF" w:themeColor="background1"/>
                <w:lang w:val="en-IN" w:eastAsia="en-IN"/>
              </w:rPr>
            </w:pPr>
            <w:r w:rsidRPr="00BF3CA3">
              <w:rPr>
                <w:rFonts w:ascii="Calibri" w:eastAsia="Times New Roman" w:hAnsi="Calibri" w:cs="Calibri"/>
                <w:b/>
                <w:color w:val="FFFFFF" w:themeColor="background1"/>
                <w:lang w:val="en-IN" w:eastAsia="en-IN"/>
              </w:rPr>
              <w:t>Silicon Interface</w:t>
            </w:r>
          </w:p>
        </w:tc>
        <w:tc>
          <w:tcPr>
            <w:tcW w:w="3544" w:type="dxa"/>
            <w:tcBorders>
              <w:top w:val="single" w:sz="4" w:space="0" w:color="auto"/>
              <w:left w:val="nil"/>
              <w:bottom w:val="single" w:sz="4" w:space="0" w:color="auto"/>
              <w:right w:val="single" w:sz="4" w:space="0" w:color="auto"/>
            </w:tcBorders>
            <w:shd w:val="clear" w:color="auto" w:fill="5B9BD5" w:themeFill="accent1"/>
            <w:vAlign w:val="center"/>
          </w:tcPr>
          <w:p w14:paraId="71CD0972" w14:textId="603854BC" w:rsidR="00897B86" w:rsidRPr="00BF3CA3" w:rsidRDefault="00C86622" w:rsidP="00A730C1">
            <w:pPr>
              <w:spacing w:after="0" w:line="240" w:lineRule="auto"/>
              <w:jc w:val="center"/>
              <w:rPr>
                <w:rFonts w:ascii="Calibri" w:eastAsia="Times New Roman" w:hAnsi="Calibri" w:cs="Calibri"/>
                <w:b/>
                <w:color w:val="FFFFFF" w:themeColor="background1"/>
                <w:lang w:val="en-IN" w:eastAsia="en-IN"/>
              </w:rPr>
            </w:pPr>
            <w:r w:rsidRPr="00BF3CA3">
              <w:rPr>
                <w:rFonts w:ascii="Calibri" w:eastAsia="Times New Roman" w:hAnsi="Calibri" w:cs="Calibri"/>
                <w:b/>
                <w:color w:val="FFFFFF" w:themeColor="background1"/>
                <w:lang w:val="en-IN" w:eastAsia="en-IN"/>
              </w:rPr>
              <w:t xml:space="preserve">RVP1: </w:t>
            </w:r>
            <w:r>
              <w:rPr>
                <w:rFonts w:ascii="Calibri" w:eastAsia="Times New Roman" w:hAnsi="Calibri" w:cs="Calibri"/>
                <w:b/>
                <w:color w:val="FFFFFF" w:themeColor="background1"/>
                <w:lang w:val="en-IN" w:eastAsia="en-IN"/>
              </w:rPr>
              <w:t>WCL</w:t>
            </w:r>
            <w:r w:rsidRPr="00BF3CA3">
              <w:rPr>
                <w:rFonts w:ascii="Calibri" w:eastAsia="Times New Roman" w:hAnsi="Calibri" w:cs="Calibri"/>
                <w:b/>
                <w:color w:val="FFFFFF" w:themeColor="background1"/>
                <w:lang w:val="en-IN" w:eastAsia="en-IN"/>
              </w:rPr>
              <w:t xml:space="preserve"> </w:t>
            </w:r>
            <w:r w:rsidR="00151931">
              <w:rPr>
                <w:rFonts w:ascii="Calibri" w:eastAsia="Times New Roman" w:hAnsi="Calibri" w:cs="Calibri"/>
                <w:b/>
                <w:color w:val="FFFFFF" w:themeColor="background1"/>
                <w:lang w:val="en-IN" w:eastAsia="en-IN"/>
              </w:rPr>
              <w:t>DDR5 SODIMM</w:t>
            </w:r>
            <w:r w:rsidRPr="00BF3CA3">
              <w:rPr>
                <w:rFonts w:ascii="Calibri" w:eastAsia="Times New Roman" w:hAnsi="Calibri" w:cs="Calibri"/>
                <w:b/>
                <w:color w:val="FFFFFF" w:themeColor="background1"/>
                <w:lang w:val="en-IN" w:eastAsia="en-IN"/>
              </w:rPr>
              <w:t xml:space="preserve"> RVP</w:t>
            </w:r>
          </w:p>
        </w:tc>
        <w:tc>
          <w:tcPr>
            <w:tcW w:w="3402" w:type="dxa"/>
            <w:tcBorders>
              <w:top w:val="single" w:sz="4" w:space="0" w:color="auto"/>
              <w:left w:val="nil"/>
              <w:bottom w:val="single" w:sz="4" w:space="0" w:color="auto"/>
              <w:right w:val="single" w:sz="4" w:space="0" w:color="auto"/>
            </w:tcBorders>
            <w:shd w:val="clear" w:color="auto" w:fill="5B9BD5" w:themeFill="accent1"/>
            <w:vAlign w:val="center"/>
          </w:tcPr>
          <w:p w14:paraId="5377DF03" w14:textId="0E8846DA" w:rsidR="00897B86" w:rsidRPr="00BF3CA3" w:rsidRDefault="00C86622" w:rsidP="00A730C1">
            <w:pPr>
              <w:spacing w:after="0" w:line="240" w:lineRule="auto"/>
              <w:jc w:val="center"/>
              <w:rPr>
                <w:rFonts w:ascii="Calibri" w:eastAsia="Times New Roman" w:hAnsi="Calibri" w:cs="Calibri"/>
                <w:b/>
                <w:color w:val="FFFFFF" w:themeColor="background1"/>
                <w:lang w:val="en-IN" w:eastAsia="en-IN"/>
              </w:rPr>
            </w:pPr>
            <w:r w:rsidRPr="00BF3CA3">
              <w:rPr>
                <w:rFonts w:ascii="Calibri" w:eastAsia="Times New Roman" w:hAnsi="Calibri" w:cs="Calibri"/>
                <w:b/>
                <w:color w:val="FFFFFF" w:themeColor="background1"/>
                <w:lang w:val="en-IN" w:eastAsia="en-IN"/>
              </w:rPr>
              <w:t xml:space="preserve">RVP2: </w:t>
            </w:r>
            <w:r>
              <w:rPr>
                <w:rFonts w:ascii="Calibri" w:eastAsia="Times New Roman" w:hAnsi="Calibri" w:cs="Calibri"/>
                <w:b/>
                <w:color w:val="FFFFFF" w:themeColor="background1"/>
                <w:lang w:val="en-IN" w:eastAsia="en-IN"/>
              </w:rPr>
              <w:t>WCL</w:t>
            </w:r>
            <w:r w:rsidRPr="00BF3CA3">
              <w:rPr>
                <w:rFonts w:ascii="Calibri" w:eastAsia="Times New Roman" w:hAnsi="Calibri" w:cs="Calibri"/>
                <w:b/>
                <w:color w:val="FFFFFF" w:themeColor="background1"/>
                <w:lang w:val="en-IN" w:eastAsia="en-IN"/>
              </w:rPr>
              <w:t xml:space="preserve"> LP5</w:t>
            </w:r>
            <w:r>
              <w:rPr>
                <w:rFonts w:ascii="Calibri" w:eastAsia="Times New Roman" w:hAnsi="Calibri" w:cs="Calibri"/>
                <w:b/>
                <w:color w:val="FFFFFF" w:themeColor="background1"/>
                <w:lang w:val="en-IN" w:eastAsia="en-IN"/>
              </w:rPr>
              <w:t>x</w:t>
            </w:r>
            <w:r w:rsidRPr="00BF3CA3">
              <w:rPr>
                <w:rFonts w:ascii="Calibri" w:eastAsia="Times New Roman" w:hAnsi="Calibri" w:cs="Calibri"/>
                <w:b/>
                <w:color w:val="FFFFFF" w:themeColor="background1"/>
                <w:lang w:val="en-IN" w:eastAsia="en-IN"/>
              </w:rPr>
              <w:t xml:space="preserve"> </w:t>
            </w:r>
            <w:r w:rsidR="00CA687E">
              <w:rPr>
                <w:rFonts w:ascii="Calibri" w:eastAsia="Times New Roman" w:hAnsi="Calibri" w:cs="Calibri"/>
                <w:b/>
                <w:color w:val="FFFFFF" w:themeColor="background1"/>
                <w:lang w:val="en-IN" w:eastAsia="en-IN"/>
              </w:rPr>
              <w:t xml:space="preserve">MD </w:t>
            </w:r>
            <w:r w:rsidRPr="00BF3CA3">
              <w:rPr>
                <w:rFonts w:ascii="Calibri" w:eastAsia="Times New Roman" w:hAnsi="Calibri" w:cs="Calibri"/>
                <w:b/>
                <w:color w:val="FFFFFF" w:themeColor="background1"/>
                <w:lang w:val="en-IN" w:eastAsia="en-IN"/>
              </w:rPr>
              <w:t>RVP</w:t>
            </w:r>
          </w:p>
        </w:tc>
      </w:tr>
      <w:tr w:rsidR="005E39CA" w14:paraId="4D8E1724" w14:textId="77777777" w:rsidTr="00B7118F">
        <w:trPr>
          <w:trHeight w:val="527"/>
        </w:trPr>
        <w:tc>
          <w:tcPr>
            <w:tcW w:w="1838" w:type="dxa"/>
            <w:tcBorders>
              <w:top w:val="nil"/>
              <w:left w:val="single" w:sz="4" w:space="0" w:color="auto"/>
              <w:bottom w:val="single" w:sz="4" w:space="0" w:color="auto"/>
              <w:right w:val="single" w:sz="4" w:space="0" w:color="auto"/>
            </w:tcBorders>
            <w:shd w:val="clear" w:color="auto" w:fill="5B9BD5" w:themeFill="accent1"/>
            <w:vAlign w:val="center"/>
          </w:tcPr>
          <w:p w14:paraId="2E4837DC" w14:textId="0C6C4E93" w:rsidR="005E39CA" w:rsidRPr="00DB3DE0" w:rsidRDefault="00C86622" w:rsidP="00A730C1">
            <w:pPr>
              <w:spacing w:after="0" w:line="240" w:lineRule="auto"/>
              <w:jc w:val="center"/>
              <w:rPr>
                <w:rFonts w:ascii="Calibri" w:eastAsia="Times New Roman" w:hAnsi="Calibri" w:cs="Calibri"/>
                <w:color w:val="FFFFFF" w:themeColor="background1"/>
                <w:sz w:val="20"/>
                <w:szCs w:val="20"/>
                <w:lang w:val="en-IN" w:eastAsia="en-IN"/>
              </w:rPr>
            </w:pPr>
            <w:r>
              <w:rPr>
                <w:rFonts w:ascii="Calibri" w:eastAsia="Times New Roman" w:hAnsi="Calibri" w:cs="Calibri"/>
                <w:color w:val="FFFFFF" w:themeColor="background1"/>
                <w:sz w:val="20"/>
                <w:szCs w:val="20"/>
                <w:lang w:val="en-IN" w:eastAsia="en-IN"/>
              </w:rPr>
              <w:t>DDIA</w:t>
            </w:r>
            <w:r w:rsidR="00B83F04">
              <w:rPr>
                <w:rFonts w:ascii="Calibri" w:eastAsia="Times New Roman" w:hAnsi="Calibri" w:cs="Calibri"/>
                <w:color w:val="FFFFFF" w:themeColor="background1"/>
                <w:sz w:val="20"/>
                <w:szCs w:val="20"/>
                <w:lang w:val="en-IN" w:eastAsia="en-IN"/>
              </w:rPr>
              <w:t xml:space="preserve"> (Default)</w:t>
            </w:r>
          </w:p>
        </w:tc>
        <w:tc>
          <w:tcPr>
            <w:tcW w:w="3544" w:type="dxa"/>
            <w:tcBorders>
              <w:top w:val="nil"/>
              <w:left w:val="nil"/>
              <w:bottom w:val="single" w:sz="4" w:space="0" w:color="auto"/>
              <w:right w:val="single" w:sz="4" w:space="0" w:color="auto"/>
            </w:tcBorders>
            <w:shd w:val="clear" w:color="auto" w:fill="auto"/>
            <w:vAlign w:val="center"/>
          </w:tcPr>
          <w:p w14:paraId="2393BC94" w14:textId="79FAD28D" w:rsidR="005E39CA" w:rsidRPr="00DB3DE0" w:rsidRDefault="00C86622" w:rsidP="00A730C1">
            <w:pPr>
              <w:spacing w:after="0" w:line="240" w:lineRule="auto"/>
              <w:jc w:val="center"/>
              <w:rPr>
                <w:rFonts w:ascii="Calibri" w:eastAsia="Times New Roman" w:hAnsi="Calibri" w:cs="Calibri"/>
                <w:color w:val="000000" w:themeColor="text1"/>
                <w:sz w:val="20"/>
                <w:szCs w:val="20"/>
                <w:lang w:val="en-IN" w:eastAsia="en-IN"/>
              </w:rPr>
            </w:pPr>
            <w:r w:rsidRPr="00DB3DE0">
              <w:rPr>
                <w:rFonts w:ascii="Calibri" w:eastAsia="Times New Roman" w:hAnsi="Calibri" w:cs="Calibri"/>
                <w:color w:val="000000" w:themeColor="text1"/>
                <w:sz w:val="20"/>
                <w:szCs w:val="20"/>
                <w:lang w:val="en-IN" w:eastAsia="en-IN"/>
              </w:rPr>
              <w:t xml:space="preserve">eDP </w:t>
            </w:r>
            <w:r w:rsidR="00C03999">
              <w:rPr>
                <w:rFonts w:ascii="Calibri" w:eastAsia="Times New Roman" w:hAnsi="Calibri" w:cs="Calibri"/>
                <w:color w:val="000000" w:themeColor="text1"/>
                <w:sz w:val="20"/>
                <w:szCs w:val="20"/>
                <w:lang w:val="en-IN" w:eastAsia="en-IN"/>
              </w:rPr>
              <w:t xml:space="preserve">1.5 </w:t>
            </w:r>
            <w:r w:rsidRPr="00DB3DE0">
              <w:rPr>
                <w:rFonts w:ascii="Calibri" w:eastAsia="Times New Roman" w:hAnsi="Calibri" w:cs="Calibri"/>
                <w:color w:val="000000" w:themeColor="text1"/>
                <w:sz w:val="20"/>
                <w:szCs w:val="20"/>
                <w:lang w:val="en-IN" w:eastAsia="en-IN"/>
              </w:rPr>
              <w:t>Panel Conn</w:t>
            </w:r>
          </w:p>
        </w:tc>
        <w:tc>
          <w:tcPr>
            <w:tcW w:w="3402" w:type="dxa"/>
            <w:tcBorders>
              <w:top w:val="nil"/>
              <w:left w:val="nil"/>
              <w:bottom w:val="single" w:sz="4" w:space="0" w:color="auto"/>
              <w:right w:val="single" w:sz="4" w:space="0" w:color="auto"/>
            </w:tcBorders>
            <w:shd w:val="clear" w:color="auto" w:fill="auto"/>
            <w:vAlign w:val="center"/>
          </w:tcPr>
          <w:p w14:paraId="75B64271" w14:textId="52487EEF" w:rsidR="005E39CA" w:rsidRPr="00DB3DE0" w:rsidRDefault="00C86622" w:rsidP="00A730C1">
            <w:pPr>
              <w:spacing w:after="0" w:line="240" w:lineRule="auto"/>
              <w:jc w:val="center"/>
              <w:rPr>
                <w:rFonts w:ascii="Calibri" w:eastAsia="Times New Roman" w:hAnsi="Calibri" w:cs="Calibri"/>
                <w:color w:val="000000" w:themeColor="text1"/>
                <w:sz w:val="20"/>
                <w:szCs w:val="20"/>
                <w:lang w:val="en-IN" w:eastAsia="en-IN"/>
              </w:rPr>
            </w:pPr>
            <w:r w:rsidRPr="00DB3DE0">
              <w:rPr>
                <w:rFonts w:ascii="Calibri" w:eastAsia="Times New Roman" w:hAnsi="Calibri" w:cs="Calibri"/>
                <w:color w:val="000000" w:themeColor="text1"/>
                <w:sz w:val="20"/>
                <w:szCs w:val="20"/>
                <w:lang w:val="en-IN" w:eastAsia="en-IN"/>
              </w:rPr>
              <w:t xml:space="preserve">eDP </w:t>
            </w:r>
            <w:r w:rsidR="00C03999">
              <w:rPr>
                <w:rFonts w:ascii="Calibri" w:eastAsia="Times New Roman" w:hAnsi="Calibri" w:cs="Calibri"/>
                <w:color w:val="000000" w:themeColor="text1"/>
                <w:sz w:val="20"/>
                <w:szCs w:val="20"/>
                <w:lang w:val="en-IN" w:eastAsia="en-IN"/>
              </w:rPr>
              <w:t xml:space="preserve">1.5 </w:t>
            </w:r>
            <w:r w:rsidRPr="00DB3DE0">
              <w:rPr>
                <w:rFonts w:ascii="Calibri" w:eastAsia="Times New Roman" w:hAnsi="Calibri" w:cs="Calibri"/>
                <w:color w:val="000000" w:themeColor="text1"/>
                <w:sz w:val="20"/>
                <w:szCs w:val="20"/>
                <w:lang w:val="en-IN" w:eastAsia="en-IN"/>
              </w:rPr>
              <w:t>Panel Conn</w:t>
            </w:r>
          </w:p>
        </w:tc>
      </w:tr>
      <w:tr w:rsidR="00CE4D00" w14:paraId="22ED7311" w14:textId="77777777" w:rsidTr="00F613D3">
        <w:trPr>
          <w:trHeight w:val="420"/>
        </w:trPr>
        <w:tc>
          <w:tcPr>
            <w:tcW w:w="1838" w:type="dxa"/>
            <w:tcBorders>
              <w:top w:val="nil"/>
              <w:left w:val="single" w:sz="4" w:space="0" w:color="auto"/>
              <w:bottom w:val="single" w:sz="4" w:space="0" w:color="auto"/>
              <w:right w:val="single" w:sz="4" w:space="0" w:color="auto"/>
            </w:tcBorders>
            <w:shd w:val="clear" w:color="auto" w:fill="5B9BD5" w:themeFill="accent1"/>
            <w:vAlign w:val="center"/>
          </w:tcPr>
          <w:p w14:paraId="0D8B8303" w14:textId="194D8A59" w:rsidR="00CE4D00" w:rsidRPr="00DB3DE0" w:rsidRDefault="00B83F04" w:rsidP="00A730C1">
            <w:pPr>
              <w:spacing w:after="0" w:line="240" w:lineRule="auto"/>
              <w:jc w:val="center"/>
              <w:rPr>
                <w:rFonts w:ascii="Calibri" w:eastAsia="Times New Roman" w:hAnsi="Calibri" w:cs="Calibri"/>
                <w:color w:val="FFFFFF" w:themeColor="background1"/>
                <w:sz w:val="20"/>
                <w:szCs w:val="20"/>
                <w:lang w:val="en-IN" w:eastAsia="en-IN"/>
              </w:rPr>
            </w:pPr>
            <w:r>
              <w:rPr>
                <w:rFonts w:ascii="Calibri" w:eastAsia="Times New Roman" w:hAnsi="Calibri" w:cs="Calibri"/>
                <w:color w:val="FFFFFF" w:themeColor="background1"/>
                <w:sz w:val="20"/>
                <w:szCs w:val="20"/>
                <w:lang w:val="en-IN" w:eastAsia="en-IN"/>
              </w:rPr>
              <w:t>DDIA (Rework)</w:t>
            </w:r>
          </w:p>
        </w:tc>
        <w:tc>
          <w:tcPr>
            <w:tcW w:w="3544" w:type="dxa"/>
            <w:tcBorders>
              <w:top w:val="nil"/>
              <w:left w:val="nil"/>
              <w:bottom w:val="single" w:sz="4" w:space="0" w:color="auto"/>
              <w:right w:val="single" w:sz="4" w:space="0" w:color="auto"/>
            </w:tcBorders>
            <w:shd w:val="clear" w:color="auto" w:fill="auto"/>
            <w:vAlign w:val="center"/>
          </w:tcPr>
          <w:p w14:paraId="76EA5DE0" w14:textId="77777777" w:rsidR="00F96460" w:rsidRDefault="00F613D3" w:rsidP="00A730C1">
            <w:pPr>
              <w:spacing w:after="0" w:line="240" w:lineRule="auto"/>
              <w:jc w:val="center"/>
              <w:rPr>
                <w:rFonts w:ascii="Calibri" w:eastAsia="Times New Roman" w:hAnsi="Calibri" w:cs="Calibri"/>
                <w:color w:val="000000" w:themeColor="text1"/>
                <w:sz w:val="20"/>
                <w:szCs w:val="20"/>
                <w:lang w:val="en-IN" w:eastAsia="en-IN"/>
              </w:rPr>
            </w:pPr>
            <w:r>
              <w:rPr>
                <w:rFonts w:ascii="Calibri" w:eastAsia="Times New Roman" w:hAnsi="Calibri" w:cs="Calibri"/>
                <w:color w:val="000000" w:themeColor="text1"/>
                <w:sz w:val="20"/>
                <w:szCs w:val="20"/>
                <w:lang w:val="en-IN" w:eastAsia="en-IN"/>
              </w:rPr>
              <w:t>HDMI 2.1</w:t>
            </w:r>
            <w:r w:rsidR="004A4672">
              <w:rPr>
                <w:rFonts w:ascii="Calibri" w:eastAsia="Times New Roman" w:hAnsi="Calibri" w:cs="Calibri"/>
                <w:color w:val="000000" w:themeColor="text1"/>
                <w:sz w:val="20"/>
                <w:szCs w:val="20"/>
                <w:lang w:val="en-IN" w:eastAsia="en-IN"/>
              </w:rPr>
              <w:t>b</w:t>
            </w:r>
            <w:r>
              <w:rPr>
                <w:rFonts w:ascii="Calibri" w:eastAsia="Times New Roman" w:hAnsi="Calibri" w:cs="Calibri"/>
                <w:color w:val="000000" w:themeColor="text1"/>
                <w:sz w:val="20"/>
                <w:szCs w:val="20"/>
                <w:lang w:val="en-IN" w:eastAsia="en-IN"/>
              </w:rPr>
              <w:t xml:space="preserve"> </w:t>
            </w:r>
            <w:r w:rsidR="005A462C">
              <w:rPr>
                <w:rFonts w:ascii="Calibri" w:eastAsia="Times New Roman" w:hAnsi="Calibri" w:cs="Calibri"/>
                <w:color w:val="000000" w:themeColor="text1"/>
                <w:sz w:val="20"/>
                <w:szCs w:val="20"/>
                <w:lang w:val="en-IN" w:eastAsia="en-IN"/>
              </w:rPr>
              <w:t xml:space="preserve">6G </w:t>
            </w:r>
            <w:r>
              <w:rPr>
                <w:rFonts w:ascii="Calibri" w:eastAsia="Times New Roman" w:hAnsi="Calibri" w:cs="Calibri"/>
                <w:color w:val="000000" w:themeColor="text1"/>
                <w:sz w:val="20"/>
                <w:szCs w:val="20"/>
                <w:lang w:val="en-IN" w:eastAsia="en-IN"/>
              </w:rPr>
              <w:t>TMDS compatible connector with ALS</w:t>
            </w:r>
            <w:r w:rsidR="008B2CFD">
              <w:rPr>
                <w:rFonts w:ascii="Calibri" w:eastAsia="Times New Roman" w:hAnsi="Calibri" w:cs="Calibri"/>
                <w:color w:val="000000" w:themeColor="text1"/>
                <w:sz w:val="20"/>
                <w:szCs w:val="20"/>
                <w:lang w:val="en-IN" w:eastAsia="en-IN"/>
              </w:rPr>
              <w:t xml:space="preserve"> </w:t>
            </w:r>
          </w:p>
          <w:p w14:paraId="3C2DB938" w14:textId="01676716" w:rsidR="00CE4D00" w:rsidRDefault="008B2CFD" w:rsidP="00A730C1">
            <w:pPr>
              <w:spacing w:after="0" w:line="240" w:lineRule="auto"/>
              <w:jc w:val="center"/>
              <w:rPr>
                <w:rFonts w:ascii="Calibri" w:eastAsia="Times New Roman" w:hAnsi="Calibri" w:cs="Calibri"/>
                <w:color w:val="000000" w:themeColor="text1"/>
                <w:sz w:val="20"/>
                <w:szCs w:val="20"/>
                <w:lang w:val="en-IN" w:eastAsia="en-IN"/>
              </w:rPr>
            </w:pPr>
            <w:r>
              <w:rPr>
                <w:rFonts w:ascii="Calibri" w:eastAsia="Times New Roman" w:hAnsi="Calibri" w:cs="Calibri"/>
                <w:color w:val="000000" w:themeColor="text1"/>
                <w:sz w:val="20"/>
                <w:szCs w:val="20"/>
                <w:lang w:val="en-IN" w:eastAsia="en-IN"/>
              </w:rPr>
              <w:t>(</w:t>
            </w:r>
            <w:r w:rsidR="004376C1">
              <w:rPr>
                <w:rFonts w:ascii="Calibri" w:eastAsia="Times New Roman" w:hAnsi="Calibri" w:cs="Calibri"/>
                <w:color w:val="000000" w:themeColor="text1"/>
                <w:sz w:val="20"/>
                <w:szCs w:val="20"/>
                <w:lang w:val="en-IN" w:eastAsia="en-IN"/>
              </w:rPr>
              <w:t>Non-POR, f</w:t>
            </w:r>
            <w:r>
              <w:rPr>
                <w:rFonts w:ascii="Calibri" w:eastAsia="Times New Roman" w:hAnsi="Calibri" w:cs="Calibri"/>
                <w:color w:val="000000" w:themeColor="text1"/>
                <w:sz w:val="20"/>
                <w:szCs w:val="20"/>
                <w:lang w:val="en-IN" w:eastAsia="en-IN"/>
              </w:rPr>
              <w:t>or NEX Only)</w:t>
            </w:r>
          </w:p>
        </w:tc>
        <w:tc>
          <w:tcPr>
            <w:tcW w:w="3402" w:type="dxa"/>
            <w:tcBorders>
              <w:top w:val="nil"/>
              <w:left w:val="nil"/>
              <w:bottom w:val="single" w:sz="4" w:space="0" w:color="auto"/>
              <w:right w:val="single" w:sz="4" w:space="0" w:color="auto"/>
            </w:tcBorders>
            <w:shd w:val="clear" w:color="auto" w:fill="auto"/>
            <w:vAlign w:val="center"/>
          </w:tcPr>
          <w:p w14:paraId="41277CD9" w14:textId="0512D6A3" w:rsidR="00CE4D00" w:rsidRDefault="004C1614" w:rsidP="00A730C1">
            <w:pPr>
              <w:spacing w:after="0" w:line="240" w:lineRule="auto"/>
              <w:jc w:val="center"/>
              <w:rPr>
                <w:rFonts w:ascii="Calibri" w:eastAsia="Times New Roman" w:hAnsi="Calibri" w:cs="Calibri"/>
                <w:color w:val="000000" w:themeColor="text1"/>
                <w:sz w:val="20"/>
                <w:szCs w:val="20"/>
                <w:lang w:val="en-IN" w:eastAsia="en-IN"/>
              </w:rPr>
            </w:pPr>
            <w:r>
              <w:rPr>
                <w:rFonts w:ascii="Calibri" w:eastAsia="Times New Roman" w:hAnsi="Calibri" w:cs="Calibri"/>
                <w:color w:val="000000" w:themeColor="text1"/>
                <w:sz w:val="20"/>
                <w:szCs w:val="20"/>
                <w:lang w:val="en-IN" w:eastAsia="en-IN"/>
              </w:rPr>
              <w:t>NA</w:t>
            </w:r>
          </w:p>
        </w:tc>
      </w:tr>
      <w:tr w:rsidR="00B91B29" w14:paraId="1250846B" w14:textId="77777777" w:rsidTr="00F613D3">
        <w:trPr>
          <w:trHeight w:val="555"/>
        </w:trPr>
        <w:tc>
          <w:tcPr>
            <w:tcW w:w="1838" w:type="dxa"/>
            <w:tcBorders>
              <w:top w:val="nil"/>
              <w:left w:val="single" w:sz="4" w:space="0" w:color="auto"/>
              <w:bottom w:val="single" w:sz="4" w:space="0" w:color="auto"/>
              <w:right w:val="single" w:sz="4" w:space="0" w:color="auto"/>
            </w:tcBorders>
            <w:shd w:val="clear" w:color="auto" w:fill="5B9BD5" w:themeFill="accent1"/>
            <w:vAlign w:val="center"/>
          </w:tcPr>
          <w:p w14:paraId="395461A9" w14:textId="4B51FCD4" w:rsidR="00B91B29" w:rsidRPr="00DB3DE0" w:rsidRDefault="00B91B29" w:rsidP="00A730C1">
            <w:pPr>
              <w:spacing w:after="0" w:line="240" w:lineRule="auto"/>
              <w:jc w:val="center"/>
              <w:rPr>
                <w:rFonts w:ascii="Calibri" w:eastAsia="Times New Roman" w:hAnsi="Calibri" w:cs="Calibri"/>
                <w:color w:val="FFFFFF" w:themeColor="background1"/>
                <w:sz w:val="20"/>
                <w:szCs w:val="20"/>
                <w:lang w:val="en-IN" w:eastAsia="en-IN"/>
              </w:rPr>
            </w:pPr>
            <w:r>
              <w:rPr>
                <w:rFonts w:ascii="Calibri" w:eastAsia="Times New Roman" w:hAnsi="Calibri" w:cs="Calibri"/>
                <w:color w:val="FFFFFF" w:themeColor="background1"/>
                <w:sz w:val="20"/>
                <w:szCs w:val="20"/>
                <w:lang w:val="en-IN" w:eastAsia="en-IN"/>
              </w:rPr>
              <w:t>DDIB (</w:t>
            </w:r>
            <w:r w:rsidR="004C1614">
              <w:rPr>
                <w:rFonts w:ascii="Calibri" w:eastAsia="Times New Roman" w:hAnsi="Calibri" w:cs="Calibri"/>
                <w:color w:val="FFFFFF" w:themeColor="background1"/>
                <w:sz w:val="20"/>
                <w:szCs w:val="20"/>
                <w:lang w:val="en-IN" w:eastAsia="en-IN"/>
              </w:rPr>
              <w:t>Default)</w:t>
            </w:r>
          </w:p>
        </w:tc>
        <w:tc>
          <w:tcPr>
            <w:tcW w:w="3544" w:type="dxa"/>
            <w:tcBorders>
              <w:top w:val="nil"/>
              <w:left w:val="nil"/>
              <w:bottom w:val="single" w:sz="4" w:space="0" w:color="auto"/>
              <w:right w:val="single" w:sz="4" w:space="0" w:color="auto"/>
            </w:tcBorders>
            <w:shd w:val="clear" w:color="auto" w:fill="auto"/>
            <w:vAlign w:val="center"/>
          </w:tcPr>
          <w:p w14:paraId="753361C4" w14:textId="1ABE1DB8" w:rsidR="00B91B29" w:rsidRDefault="004C1614" w:rsidP="00A730C1">
            <w:pPr>
              <w:spacing w:after="0" w:line="240" w:lineRule="auto"/>
              <w:jc w:val="center"/>
              <w:rPr>
                <w:rFonts w:ascii="Calibri" w:eastAsia="Times New Roman" w:hAnsi="Calibri" w:cs="Calibri"/>
                <w:color w:val="000000" w:themeColor="text1"/>
                <w:sz w:val="20"/>
                <w:szCs w:val="20"/>
                <w:lang w:val="en-IN" w:eastAsia="en-IN"/>
              </w:rPr>
            </w:pPr>
            <w:r>
              <w:rPr>
                <w:rFonts w:ascii="Calibri" w:eastAsia="Times New Roman" w:hAnsi="Calibri" w:cs="Calibri"/>
                <w:color w:val="000000" w:themeColor="text1"/>
                <w:sz w:val="20"/>
                <w:szCs w:val="20"/>
                <w:lang w:val="en-IN" w:eastAsia="en-IN"/>
              </w:rPr>
              <w:t>HDMI 2.1</w:t>
            </w:r>
            <w:r w:rsidR="002A383A">
              <w:rPr>
                <w:rFonts w:ascii="Calibri" w:eastAsia="Times New Roman" w:hAnsi="Calibri" w:cs="Calibri"/>
                <w:color w:val="000000" w:themeColor="text1"/>
                <w:sz w:val="20"/>
                <w:szCs w:val="20"/>
                <w:lang w:val="en-IN" w:eastAsia="en-IN"/>
              </w:rPr>
              <w:t>b</w:t>
            </w:r>
            <w:r>
              <w:rPr>
                <w:rFonts w:ascii="Calibri" w:eastAsia="Times New Roman" w:hAnsi="Calibri" w:cs="Calibri"/>
                <w:color w:val="000000" w:themeColor="text1"/>
                <w:sz w:val="20"/>
                <w:szCs w:val="20"/>
                <w:lang w:val="en-IN" w:eastAsia="en-IN"/>
              </w:rPr>
              <w:t xml:space="preserve"> </w:t>
            </w:r>
            <w:r w:rsidR="005A462C">
              <w:rPr>
                <w:rFonts w:ascii="Calibri" w:eastAsia="Times New Roman" w:hAnsi="Calibri" w:cs="Calibri"/>
                <w:color w:val="000000" w:themeColor="text1"/>
                <w:sz w:val="20"/>
                <w:szCs w:val="20"/>
                <w:lang w:val="en-IN" w:eastAsia="en-IN"/>
              </w:rPr>
              <w:t xml:space="preserve">6G </w:t>
            </w:r>
            <w:r>
              <w:rPr>
                <w:rFonts w:ascii="Calibri" w:eastAsia="Times New Roman" w:hAnsi="Calibri" w:cs="Calibri"/>
                <w:color w:val="000000" w:themeColor="text1"/>
                <w:sz w:val="20"/>
                <w:szCs w:val="20"/>
                <w:lang w:val="en-IN" w:eastAsia="en-IN"/>
              </w:rPr>
              <w:t>TMDS compatible connector with ALS</w:t>
            </w:r>
          </w:p>
        </w:tc>
        <w:tc>
          <w:tcPr>
            <w:tcW w:w="3402" w:type="dxa"/>
            <w:tcBorders>
              <w:top w:val="nil"/>
              <w:left w:val="nil"/>
              <w:bottom w:val="single" w:sz="4" w:space="0" w:color="auto"/>
              <w:right w:val="single" w:sz="4" w:space="0" w:color="auto"/>
            </w:tcBorders>
            <w:shd w:val="clear" w:color="auto" w:fill="auto"/>
            <w:vAlign w:val="center"/>
          </w:tcPr>
          <w:p w14:paraId="4F3A8015" w14:textId="143AFBA4" w:rsidR="00B91B29" w:rsidRDefault="004C1614" w:rsidP="00A730C1">
            <w:pPr>
              <w:spacing w:after="0" w:line="240" w:lineRule="auto"/>
              <w:jc w:val="center"/>
              <w:rPr>
                <w:rFonts w:ascii="Calibri" w:eastAsia="Times New Roman" w:hAnsi="Calibri" w:cs="Calibri"/>
                <w:color w:val="000000" w:themeColor="text1"/>
                <w:sz w:val="20"/>
                <w:szCs w:val="20"/>
                <w:lang w:val="en-IN" w:eastAsia="en-IN"/>
              </w:rPr>
            </w:pPr>
            <w:r>
              <w:rPr>
                <w:rFonts w:ascii="Calibri" w:eastAsia="Times New Roman" w:hAnsi="Calibri" w:cs="Calibri"/>
                <w:color w:val="000000" w:themeColor="text1"/>
                <w:sz w:val="20"/>
                <w:szCs w:val="20"/>
                <w:lang w:val="en-IN" w:eastAsia="en-IN"/>
              </w:rPr>
              <w:t>HDMI 2.</w:t>
            </w:r>
            <w:r w:rsidR="00A47B46">
              <w:rPr>
                <w:rFonts w:ascii="Calibri" w:eastAsia="Times New Roman" w:hAnsi="Calibri" w:cs="Calibri"/>
                <w:color w:val="000000" w:themeColor="text1"/>
                <w:sz w:val="20"/>
                <w:szCs w:val="20"/>
                <w:lang w:val="en-IN" w:eastAsia="en-IN"/>
              </w:rPr>
              <w:t>1</w:t>
            </w:r>
            <w:r>
              <w:rPr>
                <w:rFonts w:ascii="Calibri" w:eastAsia="Times New Roman" w:hAnsi="Calibri" w:cs="Calibri"/>
                <w:color w:val="000000" w:themeColor="text1"/>
                <w:sz w:val="20"/>
                <w:szCs w:val="20"/>
                <w:lang w:val="en-IN" w:eastAsia="en-IN"/>
              </w:rPr>
              <w:t xml:space="preserve">b </w:t>
            </w:r>
            <w:r w:rsidR="005A462C">
              <w:rPr>
                <w:rFonts w:ascii="Calibri" w:eastAsia="Times New Roman" w:hAnsi="Calibri" w:cs="Calibri"/>
                <w:color w:val="000000" w:themeColor="text1"/>
                <w:sz w:val="20"/>
                <w:szCs w:val="20"/>
                <w:lang w:val="en-IN" w:eastAsia="en-IN"/>
              </w:rPr>
              <w:t xml:space="preserve">6G </w:t>
            </w:r>
            <w:r w:rsidR="00222BE7" w:rsidRPr="00222BE7">
              <w:rPr>
                <w:rFonts w:ascii="Calibri" w:eastAsia="Times New Roman" w:hAnsi="Calibri" w:cs="Calibri"/>
                <w:color w:val="000000" w:themeColor="text1"/>
                <w:sz w:val="20"/>
                <w:szCs w:val="20"/>
                <w:lang w:val="en-IN" w:eastAsia="en-IN"/>
              </w:rPr>
              <w:t xml:space="preserve">TMDS compatible connector </w:t>
            </w:r>
            <w:r>
              <w:rPr>
                <w:rFonts w:ascii="Calibri" w:eastAsia="Times New Roman" w:hAnsi="Calibri" w:cs="Calibri"/>
                <w:color w:val="000000" w:themeColor="text1"/>
                <w:sz w:val="20"/>
                <w:szCs w:val="20"/>
                <w:lang w:val="en-IN" w:eastAsia="en-IN"/>
              </w:rPr>
              <w:t xml:space="preserve">with </w:t>
            </w:r>
            <w:r w:rsidR="00222BE7" w:rsidRPr="00222BE7">
              <w:rPr>
                <w:rFonts w:ascii="Calibri" w:eastAsia="Times New Roman" w:hAnsi="Calibri" w:cs="Calibri"/>
                <w:color w:val="000000" w:themeColor="text1"/>
                <w:sz w:val="20"/>
                <w:szCs w:val="20"/>
                <w:lang w:val="en-IN" w:eastAsia="en-IN"/>
              </w:rPr>
              <w:t>ALS</w:t>
            </w:r>
          </w:p>
        </w:tc>
      </w:tr>
      <w:tr w:rsidR="004048B1" w14:paraId="234CE050" w14:textId="77777777" w:rsidTr="00B7118F">
        <w:trPr>
          <w:trHeight w:val="478"/>
        </w:trPr>
        <w:tc>
          <w:tcPr>
            <w:tcW w:w="1838" w:type="dxa"/>
            <w:tcBorders>
              <w:top w:val="nil"/>
              <w:left w:val="single" w:sz="4" w:space="0" w:color="auto"/>
              <w:bottom w:val="single" w:sz="4" w:space="0" w:color="auto"/>
              <w:right w:val="single" w:sz="4" w:space="0" w:color="auto"/>
            </w:tcBorders>
            <w:shd w:val="clear" w:color="auto" w:fill="5B9BD5" w:themeFill="accent1"/>
            <w:vAlign w:val="center"/>
          </w:tcPr>
          <w:p w14:paraId="344059B7" w14:textId="1F32BD8C" w:rsidR="00897B86" w:rsidRPr="00DB3DE0" w:rsidRDefault="00C86622" w:rsidP="00A730C1">
            <w:pPr>
              <w:spacing w:after="0" w:line="240" w:lineRule="auto"/>
              <w:jc w:val="center"/>
              <w:rPr>
                <w:rFonts w:ascii="Calibri" w:eastAsia="Times New Roman" w:hAnsi="Calibri" w:cs="Calibri"/>
                <w:color w:val="FFFFFF" w:themeColor="background1"/>
                <w:sz w:val="20"/>
                <w:szCs w:val="20"/>
                <w:lang w:val="en-IN" w:eastAsia="en-IN"/>
              </w:rPr>
            </w:pPr>
            <w:r w:rsidRPr="00DB3DE0">
              <w:rPr>
                <w:rFonts w:ascii="Calibri" w:eastAsia="Times New Roman" w:hAnsi="Calibri" w:cs="Calibri"/>
                <w:color w:val="FFFFFF" w:themeColor="background1"/>
                <w:sz w:val="20"/>
                <w:szCs w:val="20"/>
                <w:lang w:val="en-IN" w:eastAsia="en-IN"/>
              </w:rPr>
              <w:t>DDI</w:t>
            </w:r>
            <w:r>
              <w:rPr>
                <w:rFonts w:ascii="Calibri" w:eastAsia="Times New Roman" w:hAnsi="Calibri" w:cs="Calibri"/>
                <w:color w:val="FFFFFF" w:themeColor="background1"/>
                <w:sz w:val="20"/>
                <w:szCs w:val="20"/>
                <w:lang w:val="en-IN" w:eastAsia="en-IN"/>
              </w:rPr>
              <w:t>B</w:t>
            </w:r>
            <w:r w:rsidR="00B83F04">
              <w:rPr>
                <w:rFonts w:ascii="Calibri" w:eastAsia="Times New Roman" w:hAnsi="Calibri" w:cs="Calibri"/>
                <w:color w:val="FFFFFF" w:themeColor="background1"/>
                <w:sz w:val="20"/>
                <w:szCs w:val="20"/>
                <w:lang w:val="en-IN" w:eastAsia="en-IN"/>
              </w:rPr>
              <w:t xml:space="preserve"> (Rework)</w:t>
            </w:r>
          </w:p>
        </w:tc>
        <w:tc>
          <w:tcPr>
            <w:tcW w:w="3544" w:type="dxa"/>
            <w:tcBorders>
              <w:top w:val="nil"/>
              <w:left w:val="nil"/>
              <w:bottom w:val="single" w:sz="4" w:space="0" w:color="auto"/>
              <w:right w:val="single" w:sz="4" w:space="0" w:color="auto"/>
            </w:tcBorders>
            <w:shd w:val="clear" w:color="auto" w:fill="auto"/>
            <w:vAlign w:val="center"/>
          </w:tcPr>
          <w:p w14:paraId="72EEBF0D" w14:textId="592C5422" w:rsidR="00897B86" w:rsidRPr="00DB3DE0" w:rsidRDefault="00B83F04" w:rsidP="00A730C1">
            <w:pPr>
              <w:spacing w:after="0" w:line="240" w:lineRule="auto"/>
              <w:jc w:val="center"/>
              <w:rPr>
                <w:rFonts w:ascii="Calibri" w:eastAsia="Times New Roman" w:hAnsi="Calibri" w:cs="Calibri"/>
                <w:color w:val="000000" w:themeColor="text1"/>
                <w:sz w:val="20"/>
                <w:szCs w:val="20"/>
                <w:lang w:val="en-IN" w:eastAsia="en-IN"/>
              </w:rPr>
            </w:pPr>
            <w:r>
              <w:rPr>
                <w:rFonts w:ascii="Calibri" w:eastAsia="Times New Roman" w:hAnsi="Calibri" w:cs="Calibri"/>
                <w:color w:val="000000" w:themeColor="text1"/>
                <w:sz w:val="20"/>
                <w:szCs w:val="20"/>
                <w:lang w:val="en-IN" w:eastAsia="en-IN"/>
              </w:rPr>
              <w:t>NA</w:t>
            </w:r>
          </w:p>
        </w:tc>
        <w:tc>
          <w:tcPr>
            <w:tcW w:w="3402" w:type="dxa"/>
            <w:tcBorders>
              <w:top w:val="nil"/>
              <w:left w:val="nil"/>
              <w:bottom w:val="single" w:sz="4" w:space="0" w:color="auto"/>
              <w:right w:val="single" w:sz="4" w:space="0" w:color="auto"/>
            </w:tcBorders>
            <w:shd w:val="clear" w:color="auto" w:fill="auto"/>
            <w:vAlign w:val="center"/>
          </w:tcPr>
          <w:p w14:paraId="2E8ADAE6" w14:textId="21A6EEB7" w:rsidR="0038416D" w:rsidRPr="00DB3DE0" w:rsidRDefault="00222BE7" w:rsidP="00A730C1">
            <w:pPr>
              <w:spacing w:after="0" w:line="240" w:lineRule="auto"/>
              <w:jc w:val="center"/>
              <w:rPr>
                <w:rFonts w:ascii="Calibri" w:eastAsia="Times New Roman" w:hAnsi="Calibri" w:cs="Calibri"/>
                <w:color w:val="000000" w:themeColor="text1"/>
                <w:sz w:val="20"/>
                <w:szCs w:val="20"/>
                <w:lang w:val="en-IN" w:eastAsia="en-IN"/>
              </w:rPr>
            </w:pPr>
            <w:r w:rsidRPr="00222BE7">
              <w:rPr>
                <w:rFonts w:ascii="Calibri" w:eastAsia="Times New Roman" w:hAnsi="Calibri" w:cs="Calibri"/>
                <w:color w:val="000000" w:themeColor="text1"/>
                <w:sz w:val="20"/>
                <w:szCs w:val="20"/>
                <w:lang w:val="en-IN" w:eastAsia="en-IN"/>
              </w:rPr>
              <w:t>HDMI 2.1b 6G with CRLS</w:t>
            </w:r>
          </w:p>
        </w:tc>
      </w:tr>
    </w:tbl>
    <w:p w14:paraId="7E51F412" w14:textId="77777777" w:rsidR="00BF1EB7" w:rsidRDefault="00BF1EB7">
      <w:pPr>
        <w:pStyle w:val="ListParagraph"/>
        <w:ind w:left="0"/>
      </w:pPr>
    </w:p>
    <w:p w14:paraId="45BC3530" w14:textId="76B8E87A" w:rsidR="00BF1EB7" w:rsidRDefault="00886F79" w:rsidP="00A730C1">
      <w:pPr>
        <w:pStyle w:val="ListParagraph"/>
        <w:ind w:left="0"/>
        <w:jc w:val="center"/>
      </w:pPr>
      <w:bookmarkStart w:id="142" w:name="_1742634899"/>
      <w:bookmarkEnd w:id="142"/>
      <w:r w:rsidRPr="00886F79">
        <w:t xml:space="preserve"> </w:t>
      </w:r>
      <w:r w:rsidR="009911F0">
        <w:object w:dxaOrig="10645" w:dyaOrig="4668" w14:anchorId="67D05E4C">
          <v:shape id="_x0000_i1030" type="#_x0000_t75" style="width:6in;height:188.85pt" o:ole="">
            <v:imagedata r:id="rId38" o:title=""/>
          </v:shape>
          <o:OLEObject Type="Embed" ProgID="Visio.Drawing.15" ShapeID="_x0000_i1030" DrawAspect="Content" ObjectID="_1808039019" r:id="rId39"/>
        </w:object>
      </w:r>
    </w:p>
    <w:p w14:paraId="0B5B8007" w14:textId="5A732A53" w:rsidR="25EE4D2B" w:rsidRPr="00E26CF0" w:rsidRDefault="25EE4D2B" w:rsidP="00AE2A63">
      <w:pPr>
        <w:pStyle w:val="Caption"/>
      </w:pPr>
      <w:bookmarkStart w:id="143" w:name="_Toc183218319"/>
      <w:r w:rsidRPr="00E26CF0">
        <w:t xml:space="preserve">Figure </w:t>
      </w:r>
      <w:r w:rsidR="00BC1124">
        <w:fldChar w:fldCharType="begin"/>
      </w:r>
      <w:r w:rsidR="00BC1124">
        <w:instrText xml:space="preserve"> SEQ Figure \* ARABIC </w:instrText>
      </w:r>
      <w:r w:rsidR="00BC1124">
        <w:fldChar w:fldCharType="separate"/>
      </w:r>
      <w:r w:rsidR="0003795B">
        <w:rPr>
          <w:noProof/>
        </w:rPr>
        <w:t>10</w:t>
      </w:r>
      <w:r w:rsidR="00BC1124">
        <w:rPr>
          <w:noProof/>
        </w:rPr>
        <w:fldChar w:fldCharType="end"/>
      </w:r>
      <w:r w:rsidRPr="00E26CF0">
        <w:rPr>
          <w:noProof/>
        </w:rPr>
        <w:t xml:space="preserve"> : </w:t>
      </w:r>
      <w:r w:rsidR="00BE1E9E">
        <w:rPr>
          <w:noProof/>
        </w:rPr>
        <w:t>WCL</w:t>
      </w:r>
      <w:r w:rsidR="00F30AE9">
        <w:rPr>
          <w:noProof/>
        </w:rPr>
        <w:t xml:space="preserve"> DDR5 SODIMM RVP</w:t>
      </w:r>
      <w:r w:rsidR="009C675F">
        <w:rPr>
          <w:noProof/>
        </w:rPr>
        <w:t>1</w:t>
      </w:r>
      <w:r w:rsidR="00F30AE9">
        <w:rPr>
          <w:noProof/>
        </w:rPr>
        <w:t xml:space="preserve"> </w:t>
      </w:r>
      <w:r w:rsidR="0050658D">
        <w:rPr>
          <w:noProof/>
        </w:rPr>
        <w:t>display</w:t>
      </w:r>
      <w:r w:rsidR="0078357C">
        <w:rPr>
          <w:rFonts w:ascii="Calibri" w:hAnsi="Calibri" w:cs="Calibri"/>
          <w:color w:val="000000"/>
          <w:sz w:val="24"/>
          <w:szCs w:val="24"/>
        </w:rPr>
        <w:t xml:space="preserve"> </w:t>
      </w:r>
      <w:r w:rsidR="000F5B61">
        <w:rPr>
          <w:noProof/>
        </w:rPr>
        <w:t>b</w:t>
      </w:r>
      <w:r w:rsidRPr="00E26CF0">
        <w:rPr>
          <w:noProof/>
        </w:rPr>
        <w:t>lock diagram</w:t>
      </w:r>
      <w:bookmarkEnd w:id="143"/>
    </w:p>
    <w:p w14:paraId="06055B71" w14:textId="3C367709" w:rsidR="00D27A19" w:rsidRDefault="002B399A" w:rsidP="00D10E8A">
      <w:r>
        <w:t xml:space="preserve">Note: The DDIA </w:t>
      </w:r>
      <w:r w:rsidR="009D6811">
        <w:t>rework option is only applicable for NEX</w:t>
      </w:r>
      <w:r w:rsidR="006E5EB1">
        <w:t xml:space="preserve"> team validation. All </w:t>
      </w:r>
      <w:r w:rsidR="007056E8">
        <w:t>S</w:t>
      </w:r>
      <w:r w:rsidR="006E5EB1">
        <w:t>W/</w:t>
      </w:r>
      <w:r w:rsidR="00D10E8A">
        <w:t xml:space="preserve"> </w:t>
      </w:r>
      <w:r w:rsidR="006E5EB1">
        <w:t>FW/</w:t>
      </w:r>
      <w:r w:rsidR="00D10E8A">
        <w:t xml:space="preserve"> </w:t>
      </w:r>
      <w:r w:rsidR="00E74AF6">
        <w:t>Validation</w:t>
      </w:r>
      <w:r w:rsidR="0084458A">
        <w:t>/</w:t>
      </w:r>
      <w:r w:rsidR="00D10E8A">
        <w:t xml:space="preserve"> </w:t>
      </w:r>
      <w:r w:rsidR="0084458A">
        <w:t>Enablement</w:t>
      </w:r>
      <w:r w:rsidR="00E74AF6">
        <w:t xml:space="preserve"> activity to be own</w:t>
      </w:r>
      <w:r w:rsidR="007056E8">
        <w:t>ed</w:t>
      </w:r>
      <w:r w:rsidR="00E74AF6">
        <w:t xml:space="preserve"> by NEX.</w:t>
      </w:r>
    </w:p>
    <w:p w14:paraId="2C76890B" w14:textId="37776446" w:rsidR="00F0108B" w:rsidRDefault="0018474B" w:rsidP="00A730C1">
      <w:pPr>
        <w:jc w:val="center"/>
        <w:rPr>
          <w:highlight w:val="cyan"/>
        </w:rPr>
      </w:pPr>
      <w:r>
        <w:object w:dxaOrig="10633" w:dyaOrig="4153" w14:anchorId="17DCB2F5">
          <v:shape id="_x0000_i1031" type="#_x0000_t75" style="width:444.25pt;height:173.2pt" o:ole="">
            <v:imagedata r:id="rId40" o:title=""/>
          </v:shape>
          <o:OLEObject Type="Embed" ProgID="Visio.Drawing.15" ShapeID="_x0000_i1031" DrawAspect="Content" ObjectID="_1808039020" r:id="rId41"/>
        </w:object>
      </w:r>
    </w:p>
    <w:p w14:paraId="32736932" w14:textId="7E2537CC" w:rsidR="008D5912" w:rsidRPr="00E26CF0" w:rsidRDefault="008D5912" w:rsidP="008D5912">
      <w:pPr>
        <w:pStyle w:val="Caption"/>
      </w:pPr>
      <w:bookmarkStart w:id="144" w:name="_Toc183218320"/>
      <w:r w:rsidRPr="00E26CF0">
        <w:t xml:space="preserve">Figure </w:t>
      </w:r>
      <w:r w:rsidR="00BC1124">
        <w:fldChar w:fldCharType="begin"/>
      </w:r>
      <w:r w:rsidR="00BC1124">
        <w:instrText xml:space="preserve"> SEQ Figure \* ARABIC </w:instrText>
      </w:r>
      <w:r w:rsidR="00BC1124">
        <w:fldChar w:fldCharType="separate"/>
      </w:r>
      <w:r w:rsidR="0003795B">
        <w:rPr>
          <w:noProof/>
        </w:rPr>
        <w:t>11</w:t>
      </w:r>
      <w:r w:rsidR="00BC1124">
        <w:rPr>
          <w:noProof/>
        </w:rPr>
        <w:fldChar w:fldCharType="end"/>
      </w:r>
      <w:r w:rsidRPr="00E26CF0">
        <w:rPr>
          <w:noProof/>
        </w:rPr>
        <w:t xml:space="preserve"> : </w:t>
      </w:r>
      <w:r w:rsidR="001E216D">
        <w:rPr>
          <w:noProof/>
        </w:rPr>
        <w:t>WCL</w:t>
      </w:r>
      <w:r w:rsidRPr="008D5912">
        <w:rPr>
          <w:noProof/>
        </w:rPr>
        <w:t xml:space="preserve"> </w:t>
      </w:r>
      <w:r w:rsidR="00A330AE">
        <w:rPr>
          <w:noProof/>
        </w:rPr>
        <w:t xml:space="preserve">LP5x MD </w:t>
      </w:r>
      <w:r w:rsidRPr="008D5912">
        <w:rPr>
          <w:noProof/>
        </w:rPr>
        <w:t xml:space="preserve">RVP2 </w:t>
      </w:r>
      <w:r w:rsidR="00A330AE">
        <w:rPr>
          <w:noProof/>
        </w:rPr>
        <w:t xml:space="preserve">display </w:t>
      </w:r>
      <w:r w:rsidRPr="008D5912">
        <w:rPr>
          <w:noProof/>
        </w:rPr>
        <w:t>block diagram</w:t>
      </w:r>
      <w:bookmarkEnd w:id="144"/>
    </w:p>
    <w:p w14:paraId="24DFCA15" w14:textId="3A2542E6" w:rsidR="009344D1" w:rsidRPr="00F10A60" w:rsidRDefault="009344D1" w:rsidP="00EE6CB7">
      <w:pPr>
        <w:pStyle w:val="Heading3"/>
      </w:pPr>
      <w:bookmarkStart w:id="145" w:name="_Toc197421046"/>
      <w:r>
        <w:t>OLED Panel</w:t>
      </w:r>
      <w:r w:rsidRPr="00F10A60">
        <w:t xml:space="preserve"> Support</w:t>
      </w:r>
      <w:bookmarkEnd w:id="145"/>
    </w:p>
    <w:p w14:paraId="5094EDE6" w14:textId="6601A0AA" w:rsidR="009344D1" w:rsidRDefault="006D6C6E" w:rsidP="00B7118F">
      <w:pPr>
        <w:jc w:val="both"/>
      </w:pPr>
      <w:r w:rsidRPr="00EC7FEA">
        <w:t xml:space="preserve">OLED </w:t>
      </w:r>
      <w:r w:rsidR="00EC7FEA">
        <w:t>p</w:t>
      </w:r>
      <w:r w:rsidR="00EC7FEA" w:rsidRPr="00EC7FEA">
        <w:t>anels</w:t>
      </w:r>
      <w:r w:rsidR="00EC7FEA">
        <w:t xml:space="preserve"> are supported </w:t>
      </w:r>
      <w:r w:rsidR="00CB365D">
        <w:t>using OLED PMIC AIC</w:t>
      </w:r>
      <w:r w:rsidR="009A429B">
        <w:t xml:space="preserve"> to provide the required </w:t>
      </w:r>
      <w:r w:rsidR="00151CCC">
        <w:t>power changes</w:t>
      </w:r>
      <w:r w:rsidR="00EE7A50">
        <w:t xml:space="preserve">. </w:t>
      </w:r>
      <w:r w:rsidR="00195D7E">
        <w:t xml:space="preserve">A cable from eDP 60-pin connector on RVP </w:t>
      </w:r>
      <w:r w:rsidR="00781625">
        <w:t>to</w:t>
      </w:r>
      <w:r w:rsidR="00195D7E">
        <w:t xml:space="preserve"> be connected </w:t>
      </w:r>
      <w:r w:rsidR="006F07ED">
        <w:t>to OLED PMIC AIC</w:t>
      </w:r>
      <w:r w:rsidR="004D4B8D">
        <w:t xml:space="preserve">. The </w:t>
      </w:r>
      <w:r w:rsidR="00587FD4">
        <w:t>o</w:t>
      </w:r>
      <w:r w:rsidR="005638EC">
        <w:t xml:space="preserve">utput from that AIC will be </w:t>
      </w:r>
      <w:r w:rsidR="002428BA">
        <w:t xml:space="preserve">connected to the OLED panel using </w:t>
      </w:r>
      <w:r w:rsidR="00B54D0E">
        <w:t>another eDP 60-pin cable</w:t>
      </w:r>
      <w:r w:rsidR="00587FD4">
        <w:t>.</w:t>
      </w:r>
    </w:p>
    <w:p w14:paraId="3E34CA20" w14:textId="77777777" w:rsidR="00777A53" w:rsidRDefault="00777A53"/>
    <w:p w14:paraId="1AB809DB" w14:textId="708B9100" w:rsidR="009344D1" w:rsidRDefault="00E0712B" w:rsidP="00A730C1">
      <w:pPr>
        <w:jc w:val="center"/>
      </w:pPr>
      <w:r>
        <w:object w:dxaOrig="13872" w:dyaOrig="4488" w14:anchorId="4C25F39A">
          <v:shape id="_x0000_i1032" type="#_x0000_t75" style="width:393.95pt;height:127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Visio.Drawing.15" ShapeID="_x0000_i1032" DrawAspect="Content" ObjectID="_1808039021" r:id="rId43"/>
        </w:object>
      </w:r>
    </w:p>
    <w:p w14:paraId="4781D772" w14:textId="310225BE" w:rsidR="00AD59A1" w:rsidRPr="00985848" w:rsidRDefault="00AD59A1" w:rsidP="00985848">
      <w:pPr>
        <w:pStyle w:val="Caption"/>
      </w:pPr>
      <w:bookmarkStart w:id="146" w:name="_Toc183218321"/>
      <w:bookmarkStart w:id="147" w:name="_Toc28902580"/>
      <w:bookmarkStart w:id="148" w:name="_Ref32329146"/>
      <w:bookmarkStart w:id="149" w:name="_Toc33377261"/>
      <w:r w:rsidRPr="00E26CF0">
        <w:t xml:space="preserve">Figure </w:t>
      </w:r>
      <w:r w:rsidR="00BC1124">
        <w:fldChar w:fldCharType="begin"/>
      </w:r>
      <w:r w:rsidR="00BC1124">
        <w:instrText xml:space="preserve"> SEQ Figure \* ARABIC </w:instrText>
      </w:r>
      <w:r w:rsidR="00BC1124">
        <w:fldChar w:fldCharType="separate"/>
      </w:r>
      <w:r w:rsidR="0003795B">
        <w:rPr>
          <w:noProof/>
        </w:rPr>
        <w:t>12</w:t>
      </w:r>
      <w:r w:rsidR="00BC1124">
        <w:rPr>
          <w:noProof/>
        </w:rPr>
        <w:fldChar w:fldCharType="end"/>
      </w:r>
      <w:r w:rsidRPr="00E26CF0">
        <w:rPr>
          <w:noProof/>
        </w:rPr>
        <w:t xml:space="preserve"> : </w:t>
      </w:r>
      <w:r>
        <w:rPr>
          <w:noProof/>
        </w:rPr>
        <w:t>OLED PMIC AIC support</w:t>
      </w:r>
      <w:bookmarkEnd w:id="146"/>
    </w:p>
    <w:p w14:paraId="62BCB3DB" w14:textId="48A9AE37" w:rsidR="00C45CA7" w:rsidRDefault="00C45CA7" w:rsidP="00335EDB">
      <w:pPr>
        <w:pStyle w:val="Heading2"/>
      </w:pPr>
      <w:bookmarkStart w:id="150" w:name="_Toc197421047"/>
      <w:bookmarkEnd w:id="147"/>
      <w:bookmarkEnd w:id="148"/>
      <w:bookmarkEnd w:id="149"/>
      <w:r>
        <w:t>Display Topology from TCSS ports</w:t>
      </w:r>
      <w:bookmarkEnd w:id="150"/>
    </w:p>
    <w:p w14:paraId="25DC22F6" w14:textId="30D3E518" w:rsidR="00D66D8C" w:rsidRPr="00E46602" w:rsidRDefault="00D66D8C" w:rsidP="00B7118F">
      <w:pPr>
        <w:jc w:val="both"/>
        <w:rPr>
          <w:color w:val="000000"/>
        </w:rPr>
      </w:pPr>
      <w:bookmarkStart w:id="151" w:name="_Ref35523801"/>
      <w:bookmarkStart w:id="152" w:name="_Toc33377507"/>
      <w:r w:rsidRPr="72AD94A6">
        <w:rPr>
          <w:color w:val="000000"/>
        </w:rPr>
        <w:t xml:space="preserve">Type-C PHY on </w:t>
      </w:r>
      <w:r w:rsidR="0084448A">
        <w:rPr>
          <w:color w:val="000000"/>
        </w:rPr>
        <w:t>WCL</w:t>
      </w:r>
      <w:r w:rsidR="00D27768">
        <w:rPr>
          <w:color w:val="000000"/>
        </w:rPr>
        <w:t xml:space="preserve"> </w:t>
      </w:r>
      <w:r w:rsidRPr="72AD94A6">
        <w:rPr>
          <w:color w:val="000000"/>
        </w:rPr>
        <w:t>supports TBT displays</w:t>
      </w:r>
      <w:r w:rsidR="004979D0">
        <w:rPr>
          <w:color w:val="000000"/>
        </w:rPr>
        <w:t xml:space="preserve"> </w:t>
      </w:r>
      <w:r w:rsidR="003367B5">
        <w:rPr>
          <w:color w:val="000000"/>
        </w:rPr>
        <w:t>but</w:t>
      </w:r>
      <w:r w:rsidR="004979D0">
        <w:rPr>
          <w:color w:val="000000"/>
        </w:rPr>
        <w:t xml:space="preserve"> </w:t>
      </w:r>
      <w:r w:rsidR="002A11F7">
        <w:rPr>
          <w:color w:val="000000"/>
        </w:rPr>
        <w:t xml:space="preserve">doesn’t support </w:t>
      </w:r>
      <w:r w:rsidR="00C3439B">
        <w:rPr>
          <w:color w:val="000000"/>
        </w:rPr>
        <w:t>eDP muxing</w:t>
      </w:r>
      <w:r w:rsidR="00B869A4">
        <w:rPr>
          <w:color w:val="000000"/>
        </w:rPr>
        <w:t xml:space="preserve"> and native HDMI/DP.</w:t>
      </w:r>
      <w:r w:rsidRPr="72AD94A6">
        <w:rPr>
          <w:color w:val="000000"/>
        </w:rPr>
        <w:t xml:space="preserve"> Type-C PHY </w:t>
      </w:r>
      <w:r w:rsidR="000E10F3" w:rsidRPr="72AD94A6">
        <w:rPr>
          <w:color w:val="000000"/>
        </w:rPr>
        <w:t>can</w:t>
      </w:r>
      <w:r w:rsidR="5A007BA1" w:rsidRPr="72AD94A6">
        <w:rPr>
          <w:color w:val="000000"/>
        </w:rPr>
        <w:t xml:space="preserve"> </w:t>
      </w:r>
      <w:r w:rsidRPr="72AD94A6">
        <w:rPr>
          <w:color w:val="000000"/>
        </w:rPr>
        <w:t xml:space="preserve">be used </w:t>
      </w:r>
      <w:r w:rsidR="0005579A">
        <w:rPr>
          <w:color w:val="000000"/>
        </w:rPr>
        <w:t>for DP alternate mode</w:t>
      </w:r>
      <w:r w:rsidR="00B5191E">
        <w:rPr>
          <w:color w:val="000000"/>
        </w:rPr>
        <w:t xml:space="preserve"> </w:t>
      </w:r>
      <w:r w:rsidRPr="72AD94A6">
        <w:rPr>
          <w:color w:val="000000"/>
        </w:rPr>
        <w:t xml:space="preserve">on a physical Type-C port </w:t>
      </w:r>
      <w:r w:rsidR="005F5439">
        <w:rPr>
          <w:color w:val="000000"/>
        </w:rPr>
        <w:t xml:space="preserve">but </w:t>
      </w:r>
      <w:r w:rsidRPr="72AD94A6">
        <w:rPr>
          <w:color w:val="000000"/>
        </w:rPr>
        <w:t>can</w:t>
      </w:r>
      <w:r w:rsidR="009A5347">
        <w:rPr>
          <w:color w:val="000000"/>
        </w:rPr>
        <w:t>’t</w:t>
      </w:r>
      <w:r w:rsidRPr="72AD94A6">
        <w:rPr>
          <w:color w:val="000000"/>
        </w:rPr>
        <w:t xml:space="preserve"> be used as a dedicated DP or HDMI port with a DP or HDMI native connector. Refer to </w:t>
      </w:r>
      <w:r w:rsidRPr="72AD94A6">
        <w:rPr>
          <w:color w:val="000000"/>
        </w:rPr>
        <w:fldChar w:fldCharType="begin"/>
      </w:r>
      <w:r w:rsidRPr="72AD94A6">
        <w:rPr>
          <w:color w:val="000000"/>
        </w:rPr>
        <w:instrText xml:space="preserve"> REF _Ref28940730 \h  \* MERGEFORMAT </w:instrText>
      </w:r>
      <w:r w:rsidRPr="72AD94A6">
        <w:rPr>
          <w:color w:val="000000"/>
        </w:rPr>
      </w:r>
      <w:r w:rsidRPr="72AD94A6">
        <w:rPr>
          <w:color w:val="000000"/>
        </w:rPr>
        <w:fldChar w:fldCharType="separate"/>
      </w:r>
      <w:r w:rsidR="0003795B" w:rsidRPr="00855200">
        <w:t>Type-C &amp; Thunderbolt</w:t>
      </w:r>
      <w:r w:rsidRPr="72AD94A6">
        <w:rPr>
          <w:color w:val="000000"/>
        </w:rPr>
        <w:fldChar w:fldCharType="end"/>
      </w:r>
      <w:r w:rsidRPr="72AD94A6">
        <w:rPr>
          <w:color w:val="000000"/>
        </w:rPr>
        <w:t xml:space="preserve"> section for more details on the same. </w:t>
      </w:r>
    </w:p>
    <w:p w14:paraId="75A99E01" w14:textId="21478E5E" w:rsidR="00A730C1" w:rsidRDefault="00C45CA7" w:rsidP="00B7118F">
      <w:pPr>
        <w:jc w:val="both"/>
        <w:rPr>
          <w:b/>
          <w:color w:val="0860A8"/>
          <w:sz w:val="28"/>
        </w:rPr>
      </w:pPr>
      <w:r w:rsidRPr="72AD94A6">
        <w:rPr>
          <w:color w:val="000000" w:themeColor="text1"/>
        </w:rPr>
        <w:t xml:space="preserve">Please refer to the </w:t>
      </w:r>
      <w:r w:rsidR="00E63031" w:rsidRPr="72AD94A6">
        <w:rPr>
          <w:color w:val="000000" w:themeColor="text1"/>
        </w:rPr>
        <w:t xml:space="preserve">Type-C section for the </w:t>
      </w:r>
      <w:r w:rsidRPr="72AD94A6">
        <w:rPr>
          <w:color w:val="000000" w:themeColor="text1"/>
        </w:rPr>
        <w:t>TCSS port mapping and block diagram for the various display topologies supported from TCSS ports</w:t>
      </w:r>
      <w:r w:rsidR="00E46602" w:rsidRPr="72AD94A6">
        <w:rPr>
          <w:color w:val="000000" w:themeColor="text1"/>
        </w:rPr>
        <w:t>.</w:t>
      </w:r>
    </w:p>
    <w:p w14:paraId="7E1EF79E" w14:textId="512D7DE3" w:rsidR="00233284" w:rsidRDefault="00233284" w:rsidP="00335EDB">
      <w:pPr>
        <w:pStyle w:val="Heading2"/>
      </w:pPr>
      <w:bookmarkStart w:id="153" w:name="_Toc197421048"/>
      <w:r>
        <w:t>3</w:t>
      </w:r>
      <w:r w:rsidRPr="00233284">
        <w:rPr>
          <w:vertAlign w:val="superscript"/>
        </w:rPr>
        <w:t>rd</w:t>
      </w:r>
      <w:r>
        <w:t xml:space="preserve"> Party display re-driver support details</w:t>
      </w:r>
      <w:r w:rsidR="007D27BC">
        <w:t>.</w:t>
      </w:r>
      <w:bookmarkEnd w:id="153"/>
    </w:p>
    <w:p w14:paraId="06EE4C49" w14:textId="59433E93" w:rsidR="00C1350B" w:rsidRPr="00B93025" w:rsidRDefault="00233284">
      <w:r>
        <w:t xml:space="preserve">Below table shows the </w:t>
      </w:r>
      <w:r w:rsidR="00E53E1A">
        <w:t>3</w:t>
      </w:r>
      <w:r w:rsidR="00E53E1A" w:rsidRPr="00E53E1A">
        <w:rPr>
          <w:vertAlign w:val="superscript"/>
        </w:rPr>
        <w:t>rd</w:t>
      </w:r>
      <w:r w:rsidR="00E53E1A">
        <w:t xml:space="preserve"> party display re-driver device support list in </w:t>
      </w:r>
      <w:r w:rsidR="0084448A">
        <w:t>WCL</w:t>
      </w:r>
      <w:r w:rsidR="00402604">
        <w:t xml:space="preserve"> RVP’s</w:t>
      </w:r>
      <w:r w:rsidR="00E53E1A">
        <w:t>.</w:t>
      </w:r>
      <w:bookmarkStart w:id="154" w:name="_Ref46754680"/>
      <w:bookmarkStart w:id="155" w:name="_Ref32329163"/>
      <w:bookmarkStart w:id="156" w:name="_Ref32329175"/>
      <w:bookmarkEnd w:id="151"/>
      <w:bookmarkEnd w:id="152"/>
    </w:p>
    <w:p w14:paraId="04C4D7A7" w14:textId="036A5D3B" w:rsidR="009F3661" w:rsidRPr="009F3661" w:rsidRDefault="009F3661" w:rsidP="00984ADB">
      <w:pPr>
        <w:pStyle w:val="Caption"/>
      </w:pPr>
      <w:bookmarkStart w:id="157" w:name="_Toc183218412"/>
      <w:r>
        <w:lastRenderedPageBreak/>
        <w:t xml:space="preserve">Table </w:t>
      </w:r>
      <w:r>
        <w:fldChar w:fldCharType="begin"/>
      </w:r>
      <w:r>
        <w:instrText>SEQ Table \* ARABIC</w:instrText>
      </w:r>
      <w:r>
        <w:fldChar w:fldCharType="separate"/>
      </w:r>
      <w:r w:rsidR="0003795B">
        <w:rPr>
          <w:noProof/>
        </w:rPr>
        <w:t>9</w:t>
      </w:r>
      <w:r>
        <w:fldChar w:fldCharType="end"/>
      </w:r>
      <w:bookmarkEnd w:id="154"/>
      <w:r w:rsidR="00723BF8">
        <w:t xml:space="preserve"> </w:t>
      </w:r>
      <w:r>
        <w:t xml:space="preserve">: </w:t>
      </w:r>
      <w:r w:rsidR="00E53E1A">
        <w:t>Display 3</w:t>
      </w:r>
      <w:r w:rsidR="00E53E1A" w:rsidRPr="00E53E1A">
        <w:rPr>
          <w:vertAlign w:val="superscript"/>
        </w:rPr>
        <w:t>rd</w:t>
      </w:r>
      <w:r w:rsidR="00E53E1A">
        <w:t xml:space="preserve"> </w:t>
      </w:r>
      <w:r w:rsidRPr="009F3661">
        <w:t>party device</w:t>
      </w:r>
      <w:r w:rsidR="00E53E1A">
        <w:t>s support list</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39"/>
        <w:gridCol w:w="2557"/>
        <w:gridCol w:w="2277"/>
      </w:tblGrid>
      <w:tr w:rsidR="009F3661" w14:paraId="2AFB6E8C" w14:textId="51FB00CC" w:rsidTr="00D922FC">
        <w:trPr>
          <w:jc w:val="center"/>
        </w:trPr>
        <w:tc>
          <w:tcPr>
            <w:tcW w:w="4039" w:type="dxa"/>
            <w:shd w:val="clear" w:color="auto" w:fill="BFBFBF" w:themeFill="background1" w:themeFillShade="BF"/>
            <w:tcMar>
              <w:top w:w="0" w:type="dxa"/>
              <w:left w:w="108" w:type="dxa"/>
              <w:bottom w:w="0" w:type="dxa"/>
              <w:right w:w="108" w:type="dxa"/>
            </w:tcMar>
          </w:tcPr>
          <w:p w14:paraId="480E502C" w14:textId="77777777" w:rsidR="009F3661" w:rsidRPr="00BF3CA3" w:rsidRDefault="009F3661" w:rsidP="00A730C1">
            <w:pPr>
              <w:pStyle w:val="NoSpacing"/>
              <w:tabs>
                <w:tab w:val="left" w:pos="0"/>
              </w:tabs>
              <w:jc w:val="center"/>
              <w:rPr>
                <w:b/>
              </w:rPr>
            </w:pPr>
            <w:r w:rsidRPr="00BF3CA3">
              <w:rPr>
                <w:b/>
              </w:rPr>
              <w:t>Device Name</w:t>
            </w:r>
          </w:p>
        </w:tc>
        <w:tc>
          <w:tcPr>
            <w:tcW w:w="2557" w:type="dxa"/>
            <w:shd w:val="clear" w:color="auto" w:fill="BFBFBF" w:themeFill="background1" w:themeFillShade="BF"/>
            <w:tcMar>
              <w:top w:w="0" w:type="dxa"/>
              <w:left w:w="108" w:type="dxa"/>
              <w:bottom w:w="0" w:type="dxa"/>
              <w:right w:w="108" w:type="dxa"/>
            </w:tcMar>
          </w:tcPr>
          <w:p w14:paraId="682693A7" w14:textId="77777777" w:rsidR="009F3661" w:rsidRPr="00BF3CA3" w:rsidRDefault="009F3661" w:rsidP="00A730C1">
            <w:pPr>
              <w:pStyle w:val="NoSpacing"/>
              <w:tabs>
                <w:tab w:val="left" w:pos="0"/>
              </w:tabs>
              <w:jc w:val="center"/>
              <w:rPr>
                <w:b/>
              </w:rPr>
            </w:pPr>
            <w:r w:rsidRPr="00BF3CA3">
              <w:rPr>
                <w:b/>
              </w:rPr>
              <w:t>MPN</w:t>
            </w:r>
          </w:p>
        </w:tc>
        <w:tc>
          <w:tcPr>
            <w:tcW w:w="2277" w:type="dxa"/>
            <w:shd w:val="clear" w:color="auto" w:fill="BFBFBF" w:themeFill="background1" w:themeFillShade="BF"/>
          </w:tcPr>
          <w:p w14:paraId="6B8FFB99" w14:textId="6F3DDE5A" w:rsidR="00D922FC" w:rsidRDefault="00D922FC" w:rsidP="00A730C1">
            <w:pPr>
              <w:pStyle w:val="NoSpacing"/>
              <w:tabs>
                <w:tab w:val="left" w:pos="0"/>
              </w:tabs>
              <w:jc w:val="center"/>
              <w:rPr>
                <w:b/>
              </w:rPr>
            </w:pPr>
            <w:r>
              <w:rPr>
                <w:b/>
              </w:rPr>
              <w:t>IPN</w:t>
            </w:r>
          </w:p>
        </w:tc>
      </w:tr>
      <w:tr w:rsidR="00570E64" w14:paraId="11F41204" w14:textId="62EBCC22" w:rsidTr="00D922FC">
        <w:trPr>
          <w:jc w:val="center"/>
        </w:trPr>
        <w:tc>
          <w:tcPr>
            <w:tcW w:w="4039" w:type="dxa"/>
            <w:tcMar>
              <w:top w:w="0" w:type="dxa"/>
              <w:left w:w="108" w:type="dxa"/>
              <w:bottom w:w="0" w:type="dxa"/>
              <w:right w:w="108" w:type="dxa"/>
            </w:tcMar>
          </w:tcPr>
          <w:p w14:paraId="654C81DD" w14:textId="63E95B61" w:rsidR="007838AF" w:rsidRPr="001442D0" w:rsidRDefault="00570E64" w:rsidP="00A730C1">
            <w:pPr>
              <w:pStyle w:val="NoSpacing"/>
              <w:tabs>
                <w:tab w:val="left" w:pos="0"/>
              </w:tabs>
              <w:jc w:val="center"/>
            </w:pPr>
            <w:r w:rsidRPr="001442D0">
              <w:t>HDMI 2.</w:t>
            </w:r>
            <w:r w:rsidR="00C57214">
              <w:t>1</w:t>
            </w:r>
            <w:r w:rsidRPr="001442D0">
              <w:t xml:space="preserve"> </w:t>
            </w:r>
            <w:r w:rsidR="004C4A61" w:rsidRPr="001442D0">
              <w:t>Redriver</w:t>
            </w:r>
            <w:r w:rsidR="00CA2BA2">
              <w:t xml:space="preserve"> (6G</w:t>
            </w:r>
            <w:r w:rsidR="00410DE7">
              <w:t>)</w:t>
            </w:r>
          </w:p>
        </w:tc>
        <w:tc>
          <w:tcPr>
            <w:tcW w:w="2557" w:type="dxa"/>
            <w:tcMar>
              <w:top w:w="0" w:type="dxa"/>
              <w:left w:w="108" w:type="dxa"/>
              <w:bottom w:w="0" w:type="dxa"/>
              <w:right w:w="108" w:type="dxa"/>
            </w:tcMar>
          </w:tcPr>
          <w:p w14:paraId="431EDC3E" w14:textId="1B5EBB88" w:rsidR="00570E64" w:rsidRPr="001442D0" w:rsidRDefault="00E32144" w:rsidP="00A730C1">
            <w:pPr>
              <w:pStyle w:val="NoSpacing"/>
              <w:tabs>
                <w:tab w:val="left" w:pos="0"/>
              </w:tabs>
              <w:jc w:val="center"/>
            </w:pPr>
            <w:r w:rsidRPr="00E32144">
              <w:t>PI3HDX1204CZHEX</w:t>
            </w:r>
            <w:r w:rsidR="00CA2BA2">
              <w:t xml:space="preserve"> </w:t>
            </w:r>
          </w:p>
        </w:tc>
        <w:tc>
          <w:tcPr>
            <w:tcW w:w="2277" w:type="dxa"/>
          </w:tcPr>
          <w:p w14:paraId="4450540D" w14:textId="5767E2C8" w:rsidR="00D922FC" w:rsidRPr="001442D0" w:rsidRDefault="00FE6776" w:rsidP="00A730C1">
            <w:pPr>
              <w:pStyle w:val="NoSpacing"/>
              <w:tabs>
                <w:tab w:val="left" w:pos="0"/>
              </w:tabs>
              <w:jc w:val="center"/>
            </w:pPr>
            <w:r w:rsidRPr="00FE6776">
              <w:t>M47631</w:t>
            </w:r>
            <w:r w:rsidR="004A4F0E" w:rsidRPr="004A4F0E">
              <w:t>-001</w:t>
            </w:r>
          </w:p>
        </w:tc>
      </w:tr>
      <w:tr w:rsidR="00D705CD" w14:paraId="50893DBD" w14:textId="77777777" w:rsidTr="00D922FC">
        <w:trPr>
          <w:jc w:val="center"/>
        </w:trPr>
        <w:tc>
          <w:tcPr>
            <w:tcW w:w="4039" w:type="dxa"/>
            <w:tcMar>
              <w:top w:w="0" w:type="dxa"/>
              <w:left w:w="108" w:type="dxa"/>
              <w:bottom w:w="0" w:type="dxa"/>
              <w:right w:w="108" w:type="dxa"/>
            </w:tcMar>
          </w:tcPr>
          <w:p w14:paraId="52968068" w14:textId="1E44EF66" w:rsidR="00D705CD" w:rsidRPr="00C250D3" w:rsidRDefault="004470A9" w:rsidP="00D705CD">
            <w:pPr>
              <w:pStyle w:val="NoSpacing"/>
              <w:tabs>
                <w:tab w:val="left" w:pos="0"/>
              </w:tabs>
              <w:jc w:val="center"/>
            </w:pPr>
            <w:r>
              <w:t xml:space="preserve">TCSS Module - </w:t>
            </w:r>
            <w:r w:rsidR="00C250D3">
              <w:t>A</w:t>
            </w:r>
            <w:r w:rsidR="00C250D3" w:rsidRPr="00C250D3">
              <w:t>nalogix P</w:t>
            </w:r>
            <w:r w:rsidR="00CF577A">
              <w:t>PC</w:t>
            </w:r>
            <w:r w:rsidR="00C250D3" w:rsidRPr="00C250D3">
              <w:t xml:space="preserve"> and Redriver Integrated</w:t>
            </w:r>
          </w:p>
        </w:tc>
        <w:tc>
          <w:tcPr>
            <w:tcW w:w="2557" w:type="dxa"/>
            <w:tcMar>
              <w:top w:w="0" w:type="dxa"/>
              <w:left w:w="108" w:type="dxa"/>
              <w:bottom w:w="0" w:type="dxa"/>
              <w:right w:w="108" w:type="dxa"/>
            </w:tcMar>
          </w:tcPr>
          <w:p w14:paraId="72C8F3D0" w14:textId="474935F3" w:rsidR="00D705CD" w:rsidRPr="002337C1" w:rsidRDefault="00C250D3" w:rsidP="00A730C1">
            <w:pPr>
              <w:pStyle w:val="NoSpacing"/>
              <w:tabs>
                <w:tab w:val="left" w:pos="0"/>
              </w:tabs>
              <w:jc w:val="center"/>
            </w:pPr>
            <w:r w:rsidRPr="00C250D3">
              <w:t>ANX7495FN-AA-R</w:t>
            </w:r>
          </w:p>
        </w:tc>
        <w:tc>
          <w:tcPr>
            <w:tcW w:w="2277" w:type="dxa"/>
          </w:tcPr>
          <w:p w14:paraId="223E7132" w14:textId="71679C4D" w:rsidR="00D705CD" w:rsidRPr="00C055DD" w:rsidRDefault="00287021" w:rsidP="00A730C1">
            <w:pPr>
              <w:pStyle w:val="NoSpacing"/>
              <w:tabs>
                <w:tab w:val="left" w:pos="0"/>
              </w:tabs>
              <w:jc w:val="center"/>
            </w:pPr>
            <w:r w:rsidRPr="00287021">
              <w:t>N44928-001</w:t>
            </w:r>
          </w:p>
        </w:tc>
      </w:tr>
      <w:tr w:rsidR="00D922FC" w14:paraId="38635A25" w14:textId="201EC381" w:rsidTr="00D922FC">
        <w:trPr>
          <w:jc w:val="center"/>
        </w:trPr>
        <w:tc>
          <w:tcPr>
            <w:tcW w:w="4039" w:type="dxa"/>
            <w:tcMar>
              <w:top w:w="0" w:type="dxa"/>
              <w:left w:w="108" w:type="dxa"/>
              <w:bottom w:w="0" w:type="dxa"/>
              <w:right w:w="108" w:type="dxa"/>
            </w:tcMar>
          </w:tcPr>
          <w:p w14:paraId="38117735" w14:textId="2912835D" w:rsidR="00D922FC" w:rsidRPr="001442D0" w:rsidRDefault="004470A9" w:rsidP="00A730C1">
            <w:pPr>
              <w:pStyle w:val="NoSpacing"/>
              <w:tabs>
                <w:tab w:val="left" w:pos="0"/>
              </w:tabs>
              <w:jc w:val="center"/>
              <w:rPr>
                <w:color w:val="000000" w:themeColor="text1"/>
              </w:rPr>
            </w:pPr>
            <w:r>
              <w:rPr>
                <w:color w:val="000000" w:themeColor="text1"/>
              </w:rPr>
              <w:t xml:space="preserve">TCSS Module - </w:t>
            </w:r>
            <w:r w:rsidR="00D922FC">
              <w:rPr>
                <w:color w:val="000000" w:themeColor="text1"/>
              </w:rPr>
              <w:t>Texas Instrument (TI) – Redriver.</w:t>
            </w:r>
          </w:p>
        </w:tc>
        <w:tc>
          <w:tcPr>
            <w:tcW w:w="2557" w:type="dxa"/>
            <w:tcMar>
              <w:top w:w="0" w:type="dxa"/>
              <w:left w:w="108" w:type="dxa"/>
              <w:bottom w:w="0" w:type="dxa"/>
              <w:right w:w="108" w:type="dxa"/>
            </w:tcMar>
          </w:tcPr>
          <w:p w14:paraId="1116F28A" w14:textId="2C839CDB" w:rsidR="00D922FC" w:rsidRPr="001442D0" w:rsidRDefault="002337C1" w:rsidP="00A730C1">
            <w:pPr>
              <w:pStyle w:val="NoSpacing"/>
              <w:tabs>
                <w:tab w:val="left" w:pos="0"/>
              </w:tabs>
              <w:jc w:val="center"/>
            </w:pPr>
            <w:r w:rsidRPr="002337C1">
              <w:t>TUSB1044IRNQT</w:t>
            </w:r>
          </w:p>
        </w:tc>
        <w:tc>
          <w:tcPr>
            <w:tcW w:w="2277" w:type="dxa"/>
          </w:tcPr>
          <w:p w14:paraId="573EE3AF" w14:textId="0D11CCCF" w:rsidR="00D922FC" w:rsidRPr="001442D0" w:rsidRDefault="00C055DD" w:rsidP="00A730C1">
            <w:pPr>
              <w:pStyle w:val="NoSpacing"/>
              <w:tabs>
                <w:tab w:val="left" w:pos="0"/>
              </w:tabs>
              <w:jc w:val="center"/>
            </w:pPr>
            <w:r w:rsidRPr="00C055DD">
              <w:t>K67220-001</w:t>
            </w:r>
          </w:p>
        </w:tc>
      </w:tr>
    </w:tbl>
    <w:p w14:paraId="5CE798BC" w14:textId="5564083E" w:rsidR="001872E7" w:rsidRPr="00D27768" w:rsidRDefault="49D9645C" w:rsidP="00335EDB">
      <w:pPr>
        <w:pStyle w:val="Heading2"/>
      </w:pPr>
      <w:bookmarkStart w:id="158" w:name="_Ref33005706"/>
      <w:bookmarkStart w:id="159" w:name="_Toc33377262"/>
      <w:bookmarkStart w:id="160" w:name="_Toc197421049"/>
      <w:r w:rsidRPr="00D27768">
        <w:t>DG Support</w:t>
      </w:r>
      <w:bookmarkEnd w:id="155"/>
      <w:bookmarkEnd w:id="156"/>
      <w:bookmarkEnd w:id="158"/>
      <w:bookmarkEnd w:id="159"/>
      <w:bookmarkEnd w:id="160"/>
    </w:p>
    <w:p w14:paraId="3371BF44" w14:textId="594960FF" w:rsidR="00510C8E" w:rsidRPr="00510C8E" w:rsidRDefault="0084448A" w:rsidP="00AC31B3">
      <w:r>
        <w:t>WCL</w:t>
      </w:r>
      <w:r w:rsidR="731A3CEF" w:rsidRPr="00B93025">
        <w:t xml:space="preserve"> </w:t>
      </w:r>
      <w:r w:rsidR="18E962EB" w:rsidRPr="00B93025">
        <w:t xml:space="preserve">RVP will </w:t>
      </w:r>
      <w:r w:rsidR="00D862D2">
        <w:rPr>
          <w:b/>
          <w:bCs/>
        </w:rPr>
        <w:t>NOT</w:t>
      </w:r>
      <w:r w:rsidR="00D862D2">
        <w:t xml:space="preserve"> be </w:t>
      </w:r>
      <w:r w:rsidR="18E962EB" w:rsidRPr="00B93025">
        <w:t>s</w:t>
      </w:r>
      <w:r w:rsidR="731A3CEF" w:rsidRPr="00B93025">
        <w:t xml:space="preserve">upporting </w:t>
      </w:r>
      <w:r w:rsidR="00D862D2">
        <w:t xml:space="preserve">any </w:t>
      </w:r>
      <w:r w:rsidR="00D862D2" w:rsidRPr="00B93025">
        <w:t>third-party</w:t>
      </w:r>
      <w:r w:rsidR="00274051" w:rsidRPr="00B93025">
        <w:t xml:space="preserve"> </w:t>
      </w:r>
      <w:r w:rsidR="00E8333A" w:rsidRPr="00B93025">
        <w:t xml:space="preserve">graphics card and </w:t>
      </w:r>
      <w:r w:rsidR="731A3CEF" w:rsidRPr="00B93025">
        <w:t xml:space="preserve">DG MRB </w:t>
      </w:r>
      <w:r w:rsidR="18E962EB" w:rsidRPr="00B93025">
        <w:t>AIC</w:t>
      </w:r>
      <w:r w:rsidR="731A3CEF" w:rsidRPr="00B93025">
        <w:t>.</w:t>
      </w:r>
      <w:r w:rsidR="731A3CEF">
        <w:t xml:space="preserve"> </w:t>
      </w:r>
    </w:p>
    <w:p w14:paraId="04FB0880" w14:textId="77777777" w:rsidR="0096639D" w:rsidRDefault="0096639D" w:rsidP="00263964">
      <w:pPr>
        <w:pStyle w:val="Heading1"/>
        <w:tabs>
          <w:tab w:val="left" w:pos="0"/>
        </w:tabs>
      </w:pPr>
      <w:bookmarkStart w:id="161" w:name="_Toc158556956"/>
      <w:bookmarkStart w:id="162" w:name="_Ref28940730"/>
      <w:bookmarkStart w:id="163" w:name="_Toc197421050"/>
      <w:bookmarkEnd w:id="134"/>
      <w:bookmarkEnd w:id="135"/>
      <w:bookmarkEnd w:id="136"/>
      <w:bookmarkEnd w:id="137"/>
      <w:bookmarkEnd w:id="138"/>
      <w:bookmarkEnd w:id="161"/>
      <w:r w:rsidRPr="00855200">
        <w:lastRenderedPageBreak/>
        <w:t>Type-C &amp; Thunderbolt</w:t>
      </w:r>
      <w:bookmarkEnd w:id="93"/>
      <w:bookmarkEnd w:id="162"/>
      <w:bookmarkEnd w:id="163"/>
    </w:p>
    <w:p w14:paraId="2DF544BE" w14:textId="590C7B6A" w:rsidR="0034259D" w:rsidRDefault="0084448A" w:rsidP="00B7118F">
      <w:pPr>
        <w:jc w:val="both"/>
      </w:pPr>
      <w:bookmarkStart w:id="164" w:name="_Ref33005282"/>
      <w:r>
        <w:t>WCL</w:t>
      </w:r>
      <w:r w:rsidR="00E46FB0">
        <w:t xml:space="preserve"> </w:t>
      </w:r>
      <w:r w:rsidR="7D015833">
        <w:t>supports integrated Type-C ports, supporting DP2.</w:t>
      </w:r>
      <w:r w:rsidR="00DF7AA8">
        <w:t>1</w:t>
      </w:r>
      <w:r w:rsidR="007C34C5">
        <w:t xml:space="preserve"> (HBR3)</w:t>
      </w:r>
      <w:r w:rsidR="7D015833">
        <w:t xml:space="preserve">, USB3.2, TBT3, TBT4 and USB4 protocols. The following figure shows functional block diagram of the Type-C ports on the </w:t>
      </w:r>
      <w:r>
        <w:t>WCL</w:t>
      </w:r>
      <w:r w:rsidR="7D015833">
        <w:t xml:space="preserve"> SoC. The block diagram is a super set implementation </w:t>
      </w:r>
      <w:r w:rsidR="257FCD68">
        <w:t xml:space="preserve">of </w:t>
      </w:r>
      <w:r w:rsidR="7D015833">
        <w:t xml:space="preserve">RVP SKUs. </w:t>
      </w:r>
    </w:p>
    <w:p w14:paraId="2D8516E8" w14:textId="0AA24566" w:rsidR="00767961" w:rsidRPr="00335EDB" w:rsidRDefault="0084448A" w:rsidP="00335EDB">
      <w:pPr>
        <w:pStyle w:val="Heading2"/>
      </w:pPr>
      <w:bookmarkStart w:id="165" w:name="_Ref141438503"/>
      <w:bookmarkStart w:id="166" w:name="_Toc197421051"/>
      <w:r w:rsidRPr="00335EDB">
        <w:t>WCL</w:t>
      </w:r>
      <w:r w:rsidR="00666BFA" w:rsidRPr="00335EDB">
        <w:t xml:space="preserve"> </w:t>
      </w:r>
      <w:r w:rsidR="00767961" w:rsidRPr="00335EDB">
        <w:t>RVP TCSS port configuration details</w:t>
      </w:r>
      <w:bookmarkEnd w:id="165"/>
      <w:bookmarkEnd w:id="166"/>
    </w:p>
    <w:p w14:paraId="593CA9EE" w14:textId="63B70BF4" w:rsidR="00C81E7F" w:rsidRDefault="00911F41">
      <w:pPr>
        <w:tabs>
          <w:tab w:val="left" w:pos="0"/>
        </w:tabs>
        <w:jc w:val="both"/>
        <w:rPr>
          <w:noProof/>
        </w:rPr>
      </w:pPr>
      <w:r>
        <w:t>Refer to</w:t>
      </w:r>
      <w:r w:rsidR="00767961">
        <w:t xml:space="preserve"> below table and block diagrams for the </w:t>
      </w:r>
      <w:r w:rsidR="0084448A">
        <w:t>WCL</w:t>
      </w:r>
      <w:r w:rsidR="00767961">
        <w:t xml:space="preserve"> RVP’s TCSS Type-C and display port </w:t>
      </w:r>
      <w:r w:rsidR="00767961" w:rsidRPr="00666BFA">
        <w:t>configuration.</w:t>
      </w:r>
      <w:r w:rsidR="00CB66C6" w:rsidRPr="00666BFA">
        <w:t xml:space="preserve"> </w:t>
      </w:r>
    </w:p>
    <w:p w14:paraId="2C98ED20" w14:textId="37A89D70" w:rsidR="00B9414F" w:rsidRDefault="00B9414F" w:rsidP="00B9414F">
      <w:pPr>
        <w:pStyle w:val="Caption"/>
      </w:pPr>
      <w:bookmarkStart w:id="167" w:name="_Toc183218413"/>
      <w:r>
        <w:t xml:space="preserve">Table </w:t>
      </w:r>
      <w:r w:rsidR="00BC1124">
        <w:fldChar w:fldCharType="begin"/>
      </w:r>
      <w:r w:rsidR="00BC1124">
        <w:instrText xml:space="preserve"> SEQ Table \* ARABIC </w:instrText>
      </w:r>
      <w:r w:rsidR="00BC1124">
        <w:fldChar w:fldCharType="separate"/>
      </w:r>
      <w:r w:rsidR="0003795B">
        <w:rPr>
          <w:noProof/>
        </w:rPr>
        <w:t>10</w:t>
      </w:r>
      <w:r w:rsidR="00BC1124">
        <w:rPr>
          <w:noProof/>
        </w:rPr>
        <w:fldChar w:fldCharType="end"/>
      </w:r>
      <w:r>
        <w:rPr>
          <w:noProof/>
        </w:rPr>
        <w:t xml:space="preserve"> </w:t>
      </w:r>
      <w:r>
        <w:t xml:space="preserve">: </w:t>
      </w:r>
      <w:r w:rsidRPr="00B9414F">
        <w:t>WCL RVP’s TCSS Type-C and display port configuration</w:t>
      </w:r>
      <w:bookmarkEnd w:id="167"/>
    </w:p>
    <w:tbl>
      <w:tblPr>
        <w:tblW w:w="8926" w:type="dxa"/>
        <w:tblLook w:val="04A0" w:firstRow="1" w:lastRow="0" w:firstColumn="1" w:lastColumn="0" w:noHBand="0" w:noVBand="1"/>
      </w:tblPr>
      <w:tblGrid>
        <w:gridCol w:w="1413"/>
        <w:gridCol w:w="2410"/>
        <w:gridCol w:w="2551"/>
        <w:gridCol w:w="2552"/>
      </w:tblGrid>
      <w:tr w:rsidR="00B41B82" w:rsidRPr="00B41B82" w14:paraId="1F4470D5" w14:textId="77777777" w:rsidTr="00B41B82">
        <w:trPr>
          <w:trHeight w:val="288"/>
        </w:trPr>
        <w:tc>
          <w:tcPr>
            <w:tcW w:w="1413"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71B4641A" w14:textId="42CE6769" w:rsidR="00B41B82" w:rsidRPr="00B41B82" w:rsidRDefault="00B41B82" w:rsidP="00B41B82">
            <w:pPr>
              <w:spacing w:after="0" w:line="240" w:lineRule="auto"/>
              <w:jc w:val="center"/>
              <w:rPr>
                <w:rFonts w:ascii="Calibri" w:eastAsia="Times New Roman" w:hAnsi="Calibri" w:cs="Calibri"/>
                <w:b/>
                <w:bCs/>
                <w:color w:val="FFFFFF"/>
                <w:sz w:val="16"/>
                <w:szCs w:val="16"/>
                <w:lang w:val="en-MY" w:eastAsia="en-MY"/>
              </w:rPr>
            </w:pPr>
            <w:r w:rsidRPr="00B41B82">
              <w:rPr>
                <w:rFonts w:ascii="Calibri" w:eastAsia="Times New Roman" w:hAnsi="Calibri" w:cs="Calibri"/>
                <w:b/>
                <w:bCs/>
                <w:color w:val="FFFFFF"/>
                <w:sz w:val="16"/>
                <w:szCs w:val="16"/>
                <w:lang w:eastAsia="en-MY"/>
              </w:rPr>
              <w:t>Silicon Interface</w:t>
            </w:r>
          </w:p>
        </w:tc>
        <w:tc>
          <w:tcPr>
            <w:tcW w:w="2410" w:type="dxa"/>
            <w:tcBorders>
              <w:top w:val="single" w:sz="4" w:space="0" w:color="auto"/>
              <w:left w:val="nil"/>
              <w:bottom w:val="single" w:sz="4" w:space="0" w:color="auto"/>
              <w:right w:val="single" w:sz="4" w:space="0" w:color="auto"/>
            </w:tcBorders>
            <w:shd w:val="clear" w:color="000000" w:fill="5B9BD5"/>
            <w:noWrap/>
            <w:vAlign w:val="center"/>
            <w:hideMark/>
          </w:tcPr>
          <w:p w14:paraId="491A39AE" w14:textId="77777777" w:rsidR="00B41B82" w:rsidRDefault="00B41B82" w:rsidP="00B41B82">
            <w:pPr>
              <w:spacing w:after="0" w:line="240" w:lineRule="auto"/>
              <w:jc w:val="center"/>
              <w:rPr>
                <w:rFonts w:ascii="Calibri" w:eastAsia="Times New Roman" w:hAnsi="Calibri" w:cs="Calibri"/>
                <w:b/>
                <w:bCs/>
                <w:color w:val="FFFFFF"/>
                <w:sz w:val="16"/>
                <w:szCs w:val="16"/>
                <w:lang w:eastAsia="en-MY"/>
              </w:rPr>
            </w:pPr>
            <w:r w:rsidRPr="00B41B82">
              <w:rPr>
                <w:rFonts w:ascii="Calibri" w:eastAsia="Times New Roman" w:hAnsi="Calibri" w:cs="Calibri"/>
                <w:b/>
                <w:bCs/>
                <w:color w:val="FFFFFF"/>
                <w:sz w:val="16"/>
                <w:szCs w:val="16"/>
                <w:lang w:eastAsia="en-MY"/>
              </w:rPr>
              <w:t xml:space="preserve">Platform config requirement </w:t>
            </w:r>
          </w:p>
          <w:p w14:paraId="30712C03" w14:textId="0E0DF91B" w:rsidR="00B41B82" w:rsidRPr="00B41B82" w:rsidRDefault="00B41B82" w:rsidP="00B41B82">
            <w:pPr>
              <w:spacing w:after="0" w:line="240" w:lineRule="auto"/>
              <w:jc w:val="center"/>
              <w:rPr>
                <w:rFonts w:ascii="Calibri" w:eastAsia="Times New Roman" w:hAnsi="Calibri" w:cs="Calibri"/>
                <w:b/>
                <w:bCs/>
                <w:color w:val="FFFFFF"/>
                <w:sz w:val="16"/>
                <w:szCs w:val="16"/>
                <w:lang w:val="en-MY" w:eastAsia="en-MY"/>
              </w:rPr>
            </w:pPr>
            <w:r w:rsidRPr="00B41B82">
              <w:rPr>
                <w:rFonts w:ascii="Calibri" w:eastAsia="Times New Roman" w:hAnsi="Calibri" w:cs="Calibri"/>
                <w:b/>
                <w:bCs/>
                <w:color w:val="FFFFFF"/>
                <w:sz w:val="16"/>
                <w:szCs w:val="16"/>
                <w:lang w:eastAsia="en-MY"/>
              </w:rPr>
              <w:t>(all inputs)</w:t>
            </w:r>
          </w:p>
        </w:tc>
        <w:tc>
          <w:tcPr>
            <w:tcW w:w="2551" w:type="dxa"/>
            <w:tcBorders>
              <w:top w:val="single" w:sz="4" w:space="0" w:color="auto"/>
              <w:left w:val="nil"/>
              <w:bottom w:val="single" w:sz="4" w:space="0" w:color="auto"/>
              <w:right w:val="single" w:sz="4" w:space="0" w:color="auto"/>
            </w:tcBorders>
            <w:shd w:val="clear" w:color="000000" w:fill="5B9BD5"/>
            <w:noWrap/>
            <w:vAlign w:val="center"/>
            <w:hideMark/>
          </w:tcPr>
          <w:p w14:paraId="00B23E98" w14:textId="77777777" w:rsidR="00B41B82" w:rsidRPr="00B41B82" w:rsidRDefault="00B41B82" w:rsidP="00B41B82">
            <w:pPr>
              <w:spacing w:after="0" w:line="240" w:lineRule="auto"/>
              <w:jc w:val="center"/>
              <w:rPr>
                <w:rFonts w:ascii="Calibri" w:eastAsia="Times New Roman" w:hAnsi="Calibri" w:cs="Calibri"/>
                <w:b/>
                <w:bCs/>
                <w:color w:val="FFFFFF"/>
                <w:sz w:val="14"/>
                <w:szCs w:val="14"/>
                <w:lang w:val="en-MY" w:eastAsia="en-MY"/>
              </w:rPr>
            </w:pPr>
            <w:r w:rsidRPr="00B41B82">
              <w:rPr>
                <w:rFonts w:ascii="Calibri" w:eastAsia="Times New Roman" w:hAnsi="Calibri" w:cs="Calibri"/>
                <w:b/>
                <w:bCs/>
                <w:color w:val="FFFFFF"/>
                <w:sz w:val="14"/>
                <w:szCs w:val="14"/>
                <w:lang w:eastAsia="en-MY"/>
              </w:rPr>
              <w:t>RVP1: WCL - T3 PCB - DDR5 SODIMM</w:t>
            </w:r>
          </w:p>
        </w:tc>
        <w:tc>
          <w:tcPr>
            <w:tcW w:w="2552" w:type="dxa"/>
            <w:tcBorders>
              <w:top w:val="single" w:sz="4" w:space="0" w:color="auto"/>
              <w:left w:val="nil"/>
              <w:bottom w:val="single" w:sz="4" w:space="0" w:color="auto"/>
              <w:right w:val="single" w:sz="4" w:space="0" w:color="auto"/>
            </w:tcBorders>
            <w:shd w:val="clear" w:color="000000" w:fill="5B9BD5"/>
            <w:noWrap/>
            <w:vAlign w:val="center"/>
            <w:hideMark/>
          </w:tcPr>
          <w:p w14:paraId="5117F5FB" w14:textId="4426E108" w:rsidR="00B41B82" w:rsidRPr="00B41B82" w:rsidRDefault="00B41B82" w:rsidP="00B41B82">
            <w:pPr>
              <w:spacing w:after="0" w:line="240" w:lineRule="auto"/>
              <w:jc w:val="center"/>
              <w:rPr>
                <w:rFonts w:ascii="Calibri" w:eastAsia="Times New Roman" w:hAnsi="Calibri" w:cs="Calibri"/>
                <w:b/>
                <w:bCs/>
                <w:color w:val="FFFFFF"/>
                <w:sz w:val="14"/>
                <w:szCs w:val="14"/>
                <w:lang w:val="en-MY" w:eastAsia="en-MY"/>
              </w:rPr>
            </w:pPr>
            <w:r w:rsidRPr="00B41B82">
              <w:rPr>
                <w:rFonts w:ascii="Calibri" w:eastAsia="Times New Roman" w:hAnsi="Calibri" w:cs="Calibri"/>
                <w:b/>
                <w:bCs/>
                <w:color w:val="FFFFFF"/>
                <w:sz w:val="14"/>
                <w:szCs w:val="14"/>
                <w:lang w:eastAsia="en-MY"/>
              </w:rPr>
              <w:t>RVP2: WCL - T3 PCB - LP5</w:t>
            </w:r>
            <w:r w:rsidR="00406CC2">
              <w:rPr>
                <w:rFonts w:ascii="Calibri" w:eastAsia="Times New Roman" w:hAnsi="Calibri" w:cs="Calibri"/>
                <w:b/>
                <w:bCs/>
                <w:color w:val="FFFFFF"/>
                <w:sz w:val="14"/>
                <w:szCs w:val="14"/>
                <w:lang w:eastAsia="en-MY"/>
              </w:rPr>
              <w:t>x</w:t>
            </w:r>
            <w:r w:rsidRPr="00B41B82">
              <w:rPr>
                <w:rFonts w:ascii="Calibri" w:eastAsia="Times New Roman" w:hAnsi="Calibri" w:cs="Calibri"/>
                <w:b/>
                <w:bCs/>
                <w:color w:val="FFFFFF"/>
                <w:sz w:val="14"/>
                <w:szCs w:val="14"/>
                <w:lang w:eastAsia="en-MY"/>
              </w:rPr>
              <w:t xml:space="preserve"> MD</w:t>
            </w:r>
          </w:p>
        </w:tc>
      </w:tr>
      <w:tr w:rsidR="00B41B82" w:rsidRPr="00B41B82" w14:paraId="01BF1B00" w14:textId="77777777" w:rsidTr="00B41B82">
        <w:trPr>
          <w:trHeight w:val="840"/>
        </w:trPr>
        <w:tc>
          <w:tcPr>
            <w:tcW w:w="1413" w:type="dxa"/>
            <w:vMerge w:val="restart"/>
            <w:tcBorders>
              <w:top w:val="nil"/>
              <w:left w:val="single" w:sz="4" w:space="0" w:color="auto"/>
              <w:bottom w:val="single" w:sz="4" w:space="0" w:color="auto"/>
              <w:right w:val="single" w:sz="4" w:space="0" w:color="auto"/>
            </w:tcBorders>
            <w:shd w:val="clear" w:color="000000" w:fill="5B9BD5"/>
            <w:vAlign w:val="center"/>
            <w:hideMark/>
          </w:tcPr>
          <w:p w14:paraId="1FA967BC" w14:textId="77777777" w:rsidR="00B41B82" w:rsidRPr="00B41B82" w:rsidRDefault="00B41B82" w:rsidP="00B41B82">
            <w:pPr>
              <w:spacing w:after="0" w:line="240" w:lineRule="auto"/>
              <w:jc w:val="center"/>
              <w:rPr>
                <w:rFonts w:ascii="Calibri" w:eastAsia="Times New Roman" w:hAnsi="Calibri" w:cs="Calibri"/>
                <w:color w:val="FFFFFF"/>
                <w:sz w:val="16"/>
                <w:szCs w:val="16"/>
                <w:lang w:val="en-MY" w:eastAsia="en-MY"/>
              </w:rPr>
            </w:pPr>
            <w:r w:rsidRPr="00B41B82">
              <w:rPr>
                <w:rFonts w:ascii="Calibri" w:eastAsia="Times New Roman" w:hAnsi="Calibri" w:cs="Calibri"/>
                <w:color w:val="FFFFFF"/>
                <w:sz w:val="16"/>
                <w:szCs w:val="16"/>
                <w:lang w:eastAsia="en-MY"/>
              </w:rPr>
              <w:t>TCP0</w:t>
            </w:r>
            <w:r w:rsidRPr="00B41B82">
              <w:rPr>
                <w:rFonts w:ascii="Calibri" w:eastAsia="Times New Roman" w:hAnsi="Calibri" w:cs="Calibri"/>
                <w:color w:val="FFFFFF"/>
                <w:sz w:val="16"/>
                <w:szCs w:val="16"/>
                <w:lang w:eastAsia="en-MY"/>
              </w:rPr>
              <w:br/>
              <w:t>MB Short length</w:t>
            </w:r>
          </w:p>
        </w:tc>
        <w:tc>
          <w:tcPr>
            <w:tcW w:w="2410" w:type="dxa"/>
            <w:vMerge w:val="restart"/>
            <w:tcBorders>
              <w:top w:val="nil"/>
              <w:left w:val="single" w:sz="4" w:space="0" w:color="auto"/>
              <w:bottom w:val="single" w:sz="4" w:space="0" w:color="auto"/>
              <w:right w:val="single" w:sz="4" w:space="0" w:color="auto"/>
            </w:tcBorders>
            <w:shd w:val="clear" w:color="auto" w:fill="auto"/>
            <w:vAlign w:val="center"/>
            <w:hideMark/>
          </w:tcPr>
          <w:p w14:paraId="40FD4E4B" w14:textId="11B57D4E" w:rsidR="00B41B82" w:rsidRPr="00B41B82" w:rsidRDefault="00B41B82" w:rsidP="00B41B82">
            <w:pPr>
              <w:spacing w:after="0" w:line="240" w:lineRule="auto"/>
              <w:rPr>
                <w:rFonts w:ascii="Calibri" w:eastAsia="Times New Roman" w:hAnsi="Calibri" w:cs="Calibri"/>
                <w:sz w:val="16"/>
                <w:szCs w:val="16"/>
                <w:lang w:val="en-MY" w:eastAsia="en-MY"/>
              </w:rPr>
            </w:pPr>
            <w:r w:rsidRPr="00B41B82">
              <w:rPr>
                <w:rFonts w:ascii="Calibri" w:eastAsia="Times New Roman" w:hAnsi="Calibri" w:cs="Calibri"/>
                <w:sz w:val="16"/>
                <w:szCs w:val="16"/>
                <w:lang w:val="en-MY" w:eastAsia="en-MY"/>
              </w:rPr>
              <w:t>Type C USB4.0 / Thunderbolt Support</w:t>
            </w:r>
            <w:r w:rsidRPr="00B41B82">
              <w:rPr>
                <w:rFonts w:ascii="Calibri" w:eastAsia="Times New Roman" w:hAnsi="Calibri" w:cs="Calibri"/>
                <w:sz w:val="16"/>
                <w:szCs w:val="16"/>
                <w:lang w:val="en-MY" w:eastAsia="en-MY"/>
              </w:rPr>
              <w:br/>
              <w:t>Options-</w:t>
            </w:r>
            <w:r w:rsidRPr="00B41B82">
              <w:rPr>
                <w:rFonts w:ascii="Calibri" w:eastAsia="Times New Roman" w:hAnsi="Calibri" w:cs="Calibri"/>
                <w:sz w:val="16"/>
                <w:szCs w:val="16"/>
                <w:lang w:val="en-MY" w:eastAsia="en-MY"/>
              </w:rPr>
              <w:br/>
              <w:t>1. TBT4 40G w/ single re-timer</w:t>
            </w:r>
            <w:r w:rsidRPr="00B41B82">
              <w:rPr>
                <w:rFonts w:ascii="Calibri" w:eastAsia="Times New Roman" w:hAnsi="Calibri" w:cs="Calibri"/>
                <w:sz w:val="16"/>
                <w:szCs w:val="16"/>
                <w:lang w:val="en-MY" w:eastAsia="en-MY"/>
              </w:rPr>
              <w:br/>
              <w:t>2. USB4 20Gbps with single re-timer</w:t>
            </w:r>
            <w:r w:rsidRPr="00B41B82">
              <w:rPr>
                <w:rFonts w:ascii="Calibri" w:eastAsia="Times New Roman" w:hAnsi="Calibri" w:cs="Calibri"/>
                <w:sz w:val="16"/>
                <w:szCs w:val="16"/>
                <w:lang w:val="en-MY" w:eastAsia="en-MY"/>
              </w:rPr>
              <w:br/>
              <w:t>3. USB4 20Gbps re-timer less (includes USB3/DP)</w:t>
            </w:r>
            <w:r w:rsidRPr="00B41B82">
              <w:rPr>
                <w:rFonts w:ascii="Calibri" w:eastAsia="Times New Roman" w:hAnsi="Calibri" w:cs="Calibri"/>
                <w:sz w:val="16"/>
                <w:szCs w:val="16"/>
                <w:lang w:val="en-MY" w:eastAsia="en-MY"/>
              </w:rPr>
              <w:br/>
              <w:t>4. USB3/DP(HBR3) retimerless</w:t>
            </w:r>
            <w:r w:rsidRPr="00B41B82">
              <w:rPr>
                <w:rFonts w:ascii="Calibri" w:eastAsia="Times New Roman" w:hAnsi="Calibri" w:cs="Calibri"/>
                <w:sz w:val="16"/>
                <w:szCs w:val="16"/>
                <w:lang w:val="en-MY" w:eastAsia="en-MY"/>
              </w:rPr>
              <w:br/>
              <w:t>5. TBT4 40G w/ Dual re-timer</w:t>
            </w:r>
            <w:r w:rsidRPr="00B41B82">
              <w:rPr>
                <w:rFonts w:ascii="Calibri" w:eastAsia="Times New Roman" w:hAnsi="Calibri" w:cs="Calibri"/>
                <w:sz w:val="16"/>
                <w:szCs w:val="16"/>
                <w:lang w:val="en-MY" w:eastAsia="en-MY"/>
              </w:rPr>
              <w:br/>
              <w:t>6. TBT4 40G w/ cable topology</w:t>
            </w:r>
            <w:r w:rsidRPr="00B41B82">
              <w:rPr>
                <w:rFonts w:ascii="Calibri" w:eastAsia="Times New Roman" w:hAnsi="Calibri" w:cs="Calibri"/>
                <w:sz w:val="16"/>
                <w:szCs w:val="16"/>
                <w:lang w:val="en-MY" w:eastAsia="en-MY"/>
              </w:rPr>
              <w:br/>
              <w:t>7. Discrete Barlow Ridge - Native DP2.1 UHBR20 retimerless FFC.</w:t>
            </w:r>
            <w:r w:rsidRPr="00B41B82">
              <w:rPr>
                <w:rFonts w:ascii="Calibri" w:eastAsia="Times New Roman" w:hAnsi="Calibri" w:cs="Calibri"/>
                <w:sz w:val="16"/>
                <w:szCs w:val="16"/>
                <w:lang w:val="en-MY" w:eastAsia="en-MY"/>
              </w:rPr>
              <w:br/>
              <w:t>8. TypeC Port - USB/DP- 3rd Party</w:t>
            </w:r>
            <w:r w:rsidRPr="00B41B82">
              <w:rPr>
                <w:rFonts w:ascii="Calibri" w:eastAsia="Times New Roman" w:hAnsi="Calibri" w:cs="Calibri"/>
                <w:sz w:val="16"/>
                <w:szCs w:val="16"/>
                <w:lang w:val="en-MY" w:eastAsia="en-MY"/>
              </w:rPr>
              <w:br/>
              <w:t>9. Type-A Con USB 3.2 Gen2 x1 10G without Redriver (form TCSS)</w:t>
            </w:r>
          </w:p>
        </w:tc>
        <w:tc>
          <w:tcPr>
            <w:tcW w:w="2551" w:type="dxa"/>
            <w:tcBorders>
              <w:top w:val="nil"/>
              <w:left w:val="nil"/>
              <w:bottom w:val="single" w:sz="4" w:space="0" w:color="auto"/>
              <w:right w:val="single" w:sz="4" w:space="0" w:color="auto"/>
            </w:tcBorders>
            <w:shd w:val="clear" w:color="auto" w:fill="auto"/>
            <w:vAlign w:val="center"/>
            <w:hideMark/>
          </w:tcPr>
          <w:p w14:paraId="50B17986" w14:textId="77777777" w:rsidR="00B41B82" w:rsidRPr="00B41B82" w:rsidRDefault="00B41B82" w:rsidP="00B41B82">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b/>
                <w:bCs/>
                <w:color w:val="000000"/>
                <w:sz w:val="15"/>
                <w:szCs w:val="15"/>
                <w:lang w:eastAsia="en-MY"/>
              </w:rPr>
              <w:t>Config 1:</w:t>
            </w:r>
            <w:r w:rsidRPr="00B41B82">
              <w:rPr>
                <w:rFonts w:ascii="Calibri" w:eastAsia="Times New Roman" w:hAnsi="Calibri" w:cs="Calibri"/>
                <w:color w:val="000000"/>
                <w:sz w:val="15"/>
                <w:szCs w:val="15"/>
                <w:lang w:eastAsia="en-MY"/>
              </w:rPr>
              <w:t xml:space="preserve"> M.2 Modular TCSS: USB-C Retimer Module.</w:t>
            </w:r>
            <w:r w:rsidRPr="00B41B82">
              <w:rPr>
                <w:rFonts w:ascii="Calibri" w:eastAsia="Times New Roman" w:hAnsi="Calibri" w:cs="Calibri"/>
                <w:b/>
                <w:bCs/>
                <w:color w:val="000000"/>
                <w:sz w:val="15"/>
                <w:szCs w:val="15"/>
                <w:lang w:eastAsia="en-MY"/>
              </w:rPr>
              <w:br/>
            </w:r>
            <w:r w:rsidRPr="00B41B82">
              <w:rPr>
                <w:rFonts w:ascii="Calibri" w:eastAsia="Times New Roman" w:hAnsi="Calibri" w:cs="Calibri"/>
                <w:color w:val="000000"/>
                <w:sz w:val="15"/>
                <w:szCs w:val="15"/>
                <w:lang w:eastAsia="en-MY"/>
              </w:rPr>
              <w:t>(Gothic Bridge Retimer)</w:t>
            </w:r>
          </w:p>
        </w:tc>
        <w:tc>
          <w:tcPr>
            <w:tcW w:w="2552" w:type="dxa"/>
            <w:tcBorders>
              <w:top w:val="nil"/>
              <w:left w:val="nil"/>
              <w:bottom w:val="single" w:sz="4" w:space="0" w:color="auto"/>
              <w:right w:val="single" w:sz="4" w:space="0" w:color="auto"/>
            </w:tcBorders>
            <w:shd w:val="clear" w:color="auto" w:fill="auto"/>
            <w:vAlign w:val="center"/>
            <w:hideMark/>
          </w:tcPr>
          <w:p w14:paraId="438FE132" w14:textId="77777777" w:rsidR="00B41B82" w:rsidRPr="00B41B82" w:rsidRDefault="00B41B82" w:rsidP="00B41B82">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b/>
                <w:bCs/>
                <w:color w:val="000000"/>
                <w:sz w:val="15"/>
                <w:szCs w:val="15"/>
                <w:lang w:eastAsia="en-MY"/>
              </w:rPr>
              <w:t xml:space="preserve">Config 1: </w:t>
            </w:r>
            <w:r w:rsidRPr="00B41B82">
              <w:rPr>
                <w:rFonts w:ascii="Calibri" w:eastAsia="Times New Roman" w:hAnsi="Calibri" w:cs="Calibri"/>
                <w:color w:val="000000"/>
                <w:sz w:val="15"/>
                <w:szCs w:val="15"/>
                <w:lang w:eastAsia="en-MY"/>
              </w:rPr>
              <w:t xml:space="preserve">M.2 Modular TCSS: Third Party, Type C port - USB3/DP2.1 (HBR3) - Retimerless </w:t>
            </w:r>
          </w:p>
        </w:tc>
      </w:tr>
      <w:tr w:rsidR="00B41B82" w:rsidRPr="00B41B82" w14:paraId="34C5E7C0" w14:textId="77777777" w:rsidTr="00B41B82">
        <w:trPr>
          <w:trHeight w:val="912"/>
        </w:trPr>
        <w:tc>
          <w:tcPr>
            <w:tcW w:w="1413" w:type="dxa"/>
            <w:vMerge/>
            <w:tcBorders>
              <w:top w:val="nil"/>
              <w:left w:val="single" w:sz="4" w:space="0" w:color="auto"/>
              <w:bottom w:val="single" w:sz="4" w:space="0" w:color="auto"/>
              <w:right w:val="single" w:sz="4" w:space="0" w:color="auto"/>
            </w:tcBorders>
            <w:vAlign w:val="center"/>
            <w:hideMark/>
          </w:tcPr>
          <w:p w14:paraId="1B7B8EB1" w14:textId="77777777" w:rsidR="00B41B82" w:rsidRPr="00B41B82" w:rsidRDefault="00B41B82" w:rsidP="00B41B82">
            <w:pPr>
              <w:spacing w:after="0" w:line="240" w:lineRule="auto"/>
              <w:rPr>
                <w:rFonts w:ascii="Calibri" w:eastAsia="Times New Roman" w:hAnsi="Calibri" w:cs="Calibri"/>
                <w:color w:val="FFFFFF"/>
                <w:sz w:val="16"/>
                <w:szCs w:val="16"/>
                <w:lang w:val="en-MY" w:eastAsia="en-MY"/>
              </w:rPr>
            </w:pPr>
          </w:p>
        </w:tc>
        <w:tc>
          <w:tcPr>
            <w:tcW w:w="2410" w:type="dxa"/>
            <w:vMerge/>
            <w:tcBorders>
              <w:top w:val="nil"/>
              <w:left w:val="single" w:sz="4" w:space="0" w:color="auto"/>
              <w:bottom w:val="single" w:sz="4" w:space="0" w:color="auto"/>
              <w:right w:val="single" w:sz="4" w:space="0" w:color="auto"/>
            </w:tcBorders>
            <w:vAlign w:val="center"/>
            <w:hideMark/>
          </w:tcPr>
          <w:p w14:paraId="6E1DDEE9" w14:textId="77777777" w:rsidR="00B41B82" w:rsidRPr="00B41B82" w:rsidRDefault="00B41B82" w:rsidP="00B41B82">
            <w:pPr>
              <w:spacing w:after="0" w:line="240" w:lineRule="auto"/>
              <w:rPr>
                <w:rFonts w:ascii="Calibri" w:eastAsia="Times New Roman" w:hAnsi="Calibri" w:cs="Calibri"/>
                <w:sz w:val="16"/>
                <w:szCs w:val="16"/>
                <w:lang w:val="en-MY" w:eastAsia="en-MY"/>
              </w:rPr>
            </w:pPr>
          </w:p>
        </w:tc>
        <w:tc>
          <w:tcPr>
            <w:tcW w:w="2551" w:type="dxa"/>
            <w:tcBorders>
              <w:top w:val="nil"/>
              <w:left w:val="nil"/>
              <w:bottom w:val="single" w:sz="4" w:space="0" w:color="auto"/>
              <w:right w:val="single" w:sz="4" w:space="0" w:color="auto"/>
            </w:tcBorders>
            <w:shd w:val="clear" w:color="auto" w:fill="auto"/>
            <w:vAlign w:val="center"/>
            <w:hideMark/>
          </w:tcPr>
          <w:p w14:paraId="0AFD93D9" w14:textId="5B2557D2" w:rsidR="00B41B82" w:rsidRPr="00B41B82" w:rsidRDefault="00B41B82" w:rsidP="00B41B82">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b/>
                <w:bCs/>
                <w:color w:val="000000"/>
                <w:sz w:val="15"/>
                <w:szCs w:val="15"/>
                <w:lang w:eastAsia="en-MY"/>
              </w:rPr>
              <w:t>Config 2:</w:t>
            </w:r>
            <w:r w:rsidRPr="00B41B82">
              <w:rPr>
                <w:rFonts w:ascii="Calibri" w:eastAsia="Times New Roman" w:hAnsi="Calibri" w:cs="Calibri"/>
                <w:color w:val="000000"/>
                <w:sz w:val="15"/>
                <w:szCs w:val="15"/>
                <w:lang w:eastAsia="en-MY"/>
              </w:rPr>
              <w:t xml:space="preserve"> M.2 Modular TCSS: Type-A Con USB 3.2 Gen2 x1 10G w</w:t>
            </w:r>
            <w:r w:rsidR="0017072F">
              <w:rPr>
                <w:rFonts w:ascii="Calibri" w:eastAsia="Times New Roman" w:hAnsi="Calibri" w:cs="Calibri"/>
                <w:color w:val="000000"/>
                <w:sz w:val="15"/>
                <w:szCs w:val="15"/>
                <w:lang w:eastAsia="en-MY"/>
              </w:rPr>
              <w:t>ithout</w:t>
            </w:r>
            <w:r w:rsidRPr="00B41B82">
              <w:rPr>
                <w:rFonts w:ascii="Calibri" w:eastAsia="Times New Roman" w:hAnsi="Calibri" w:cs="Calibri"/>
                <w:color w:val="000000"/>
                <w:sz w:val="15"/>
                <w:szCs w:val="15"/>
                <w:lang w:eastAsia="en-MY"/>
              </w:rPr>
              <w:t xml:space="preserve"> Redriver</w:t>
            </w:r>
          </w:p>
        </w:tc>
        <w:tc>
          <w:tcPr>
            <w:tcW w:w="2552" w:type="dxa"/>
            <w:tcBorders>
              <w:top w:val="nil"/>
              <w:left w:val="nil"/>
              <w:bottom w:val="single" w:sz="4" w:space="0" w:color="auto"/>
              <w:right w:val="single" w:sz="4" w:space="0" w:color="auto"/>
            </w:tcBorders>
            <w:shd w:val="clear" w:color="auto" w:fill="auto"/>
            <w:vAlign w:val="center"/>
            <w:hideMark/>
          </w:tcPr>
          <w:p w14:paraId="3D1DA168" w14:textId="0A1DA132" w:rsidR="00B41B82" w:rsidRPr="00B41B82" w:rsidRDefault="00B41B82" w:rsidP="00B41B82">
            <w:pPr>
              <w:spacing w:after="0" w:line="240" w:lineRule="auto"/>
              <w:rPr>
                <w:rFonts w:ascii="Calibri" w:eastAsia="Times New Roman" w:hAnsi="Calibri" w:cs="Calibri"/>
                <w:b/>
                <w:bCs/>
                <w:color w:val="000000"/>
                <w:sz w:val="15"/>
                <w:szCs w:val="15"/>
                <w:lang w:val="en-MY" w:eastAsia="en-MY"/>
              </w:rPr>
            </w:pPr>
            <w:r w:rsidRPr="000C7C21">
              <w:rPr>
                <w:rFonts w:ascii="Calibri" w:eastAsia="Times New Roman" w:hAnsi="Calibri" w:cs="Calibri"/>
                <w:b/>
                <w:bCs/>
                <w:color w:val="000000"/>
                <w:sz w:val="15"/>
                <w:szCs w:val="15"/>
              </w:rPr>
              <w:t xml:space="preserve">Config 2: </w:t>
            </w:r>
            <w:r w:rsidRPr="000C7C21">
              <w:rPr>
                <w:rFonts w:ascii="Calibri" w:eastAsia="Times New Roman" w:hAnsi="Calibri" w:cs="Calibri"/>
                <w:color w:val="000000"/>
                <w:sz w:val="15"/>
                <w:szCs w:val="15"/>
              </w:rPr>
              <w:t>M.2 Modular TCSS - TBT 40G Single Re-Timer.</w:t>
            </w:r>
            <w:r w:rsidRPr="000C7C21">
              <w:rPr>
                <w:rFonts w:ascii="Calibri" w:eastAsia="Times New Roman" w:hAnsi="Calibri" w:cs="Calibri"/>
                <w:color w:val="000000"/>
                <w:sz w:val="15"/>
                <w:szCs w:val="15"/>
              </w:rPr>
              <w:br/>
              <w:t>(Single Retimer HBR )</w:t>
            </w:r>
          </w:p>
        </w:tc>
      </w:tr>
      <w:tr w:rsidR="00B41B82" w:rsidRPr="00B41B82" w14:paraId="6377CB49" w14:textId="77777777" w:rsidTr="00B41B82">
        <w:trPr>
          <w:trHeight w:val="1008"/>
        </w:trPr>
        <w:tc>
          <w:tcPr>
            <w:tcW w:w="1413" w:type="dxa"/>
            <w:vMerge/>
            <w:tcBorders>
              <w:top w:val="nil"/>
              <w:left w:val="single" w:sz="4" w:space="0" w:color="auto"/>
              <w:bottom w:val="single" w:sz="4" w:space="0" w:color="auto"/>
              <w:right w:val="single" w:sz="4" w:space="0" w:color="auto"/>
            </w:tcBorders>
            <w:vAlign w:val="center"/>
            <w:hideMark/>
          </w:tcPr>
          <w:p w14:paraId="275889D7" w14:textId="77777777" w:rsidR="00B41B82" w:rsidRPr="00B41B82" w:rsidRDefault="00B41B82" w:rsidP="00B41B82">
            <w:pPr>
              <w:spacing w:after="0" w:line="240" w:lineRule="auto"/>
              <w:rPr>
                <w:rFonts w:ascii="Calibri" w:eastAsia="Times New Roman" w:hAnsi="Calibri" w:cs="Calibri"/>
                <w:color w:val="FFFFFF"/>
                <w:sz w:val="16"/>
                <w:szCs w:val="16"/>
                <w:lang w:val="en-MY" w:eastAsia="en-MY"/>
              </w:rPr>
            </w:pPr>
          </w:p>
        </w:tc>
        <w:tc>
          <w:tcPr>
            <w:tcW w:w="2410" w:type="dxa"/>
            <w:vMerge/>
            <w:tcBorders>
              <w:top w:val="nil"/>
              <w:left w:val="single" w:sz="4" w:space="0" w:color="auto"/>
              <w:bottom w:val="single" w:sz="4" w:space="0" w:color="auto"/>
              <w:right w:val="single" w:sz="4" w:space="0" w:color="auto"/>
            </w:tcBorders>
            <w:vAlign w:val="center"/>
            <w:hideMark/>
          </w:tcPr>
          <w:p w14:paraId="0AACD5D3" w14:textId="77777777" w:rsidR="00B41B82" w:rsidRPr="00B41B82" w:rsidRDefault="00B41B82" w:rsidP="00B41B82">
            <w:pPr>
              <w:spacing w:after="0" w:line="240" w:lineRule="auto"/>
              <w:rPr>
                <w:rFonts w:ascii="Calibri" w:eastAsia="Times New Roman" w:hAnsi="Calibri" w:cs="Calibri"/>
                <w:sz w:val="16"/>
                <w:szCs w:val="16"/>
                <w:lang w:val="en-MY" w:eastAsia="en-MY"/>
              </w:rPr>
            </w:pPr>
          </w:p>
        </w:tc>
        <w:tc>
          <w:tcPr>
            <w:tcW w:w="2551" w:type="dxa"/>
            <w:tcBorders>
              <w:top w:val="nil"/>
              <w:left w:val="nil"/>
              <w:bottom w:val="single" w:sz="4" w:space="0" w:color="auto"/>
              <w:right w:val="single" w:sz="4" w:space="0" w:color="auto"/>
            </w:tcBorders>
            <w:shd w:val="clear" w:color="auto" w:fill="auto"/>
            <w:vAlign w:val="center"/>
            <w:hideMark/>
          </w:tcPr>
          <w:p w14:paraId="2393B587" w14:textId="6B99D3DB" w:rsidR="00B41B82" w:rsidRPr="00B41B82" w:rsidRDefault="006636FA" w:rsidP="00B41B82">
            <w:pPr>
              <w:spacing w:after="0" w:line="240" w:lineRule="auto"/>
              <w:rPr>
                <w:rFonts w:ascii="Calibri" w:eastAsia="Times New Roman" w:hAnsi="Calibri" w:cs="Calibri"/>
                <w:b/>
                <w:bCs/>
                <w:color w:val="000000"/>
                <w:sz w:val="15"/>
                <w:szCs w:val="15"/>
                <w:lang w:val="en-MY" w:eastAsia="en-MY"/>
              </w:rPr>
            </w:pPr>
            <w:r w:rsidRPr="007D33B4">
              <w:rPr>
                <w:rFonts w:ascii="Calibri" w:hAnsi="Calibri" w:cs="Calibri"/>
                <w:b/>
                <w:bCs/>
                <w:color w:val="000000"/>
                <w:sz w:val="15"/>
                <w:szCs w:val="15"/>
                <w:lang w:val="en-IN"/>
              </w:rPr>
              <w:t xml:space="preserve">Config </w:t>
            </w:r>
            <w:r>
              <w:rPr>
                <w:rFonts w:ascii="Calibri" w:hAnsi="Calibri" w:cs="Calibri"/>
                <w:b/>
                <w:bCs/>
                <w:color w:val="000000"/>
                <w:sz w:val="15"/>
                <w:szCs w:val="15"/>
                <w:lang w:val="en-IN"/>
              </w:rPr>
              <w:t>3</w:t>
            </w:r>
            <w:r w:rsidRPr="001660A4">
              <w:rPr>
                <w:rFonts w:ascii="Calibri" w:hAnsi="Calibri" w:cs="Calibri"/>
                <w:color w:val="000000"/>
                <w:sz w:val="15"/>
                <w:szCs w:val="15"/>
                <w:lang w:val="en-IN"/>
              </w:rPr>
              <w:t>: M.2 Modular TCSS - TBT 40G Single Re-Timer.</w:t>
            </w:r>
            <w:r>
              <w:rPr>
                <w:rFonts w:ascii="Calibri" w:hAnsi="Calibri" w:cs="Calibri"/>
                <w:color w:val="000000"/>
                <w:sz w:val="15"/>
                <w:szCs w:val="15"/>
                <w:lang w:val="en-IN"/>
              </w:rPr>
              <w:t xml:space="preserve"> </w:t>
            </w:r>
            <w:r w:rsidRPr="001660A4">
              <w:rPr>
                <w:rFonts w:ascii="Calibri" w:hAnsi="Calibri" w:cs="Calibri"/>
                <w:color w:val="000000"/>
                <w:sz w:val="15"/>
                <w:szCs w:val="15"/>
                <w:lang w:val="en-IN"/>
              </w:rPr>
              <w:t>(Single Retimer HBR)</w:t>
            </w:r>
          </w:p>
        </w:tc>
        <w:tc>
          <w:tcPr>
            <w:tcW w:w="2552" w:type="dxa"/>
            <w:tcBorders>
              <w:top w:val="nil"/>
              <w:left w:val="nil"/>
              <w:bottom w:val="single" w:sz="4" w:space="0" w:color="auto"/>
              <w:right w:val="single" w:sz="4" w:space="0" w:color="auto"/>
            </w:tcBorders>
            <w:shd w:val="clear" w:color="auto" w:fill="auto"/>
            <w:vAlign w:val="center"/>
            <w:hideMark/>
          </w:tcPr>
          <w:p w14:paraId="74A7C685" w14:textId="77777777" w:rsidR="00B41B82" w:rsidRPr="00B41B82" w:rsidRDefault="00B41B82" w:rsidP="00B41B82">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b/>
                <w:bCs/>
                <w:color w:val="000000"/>
                <w:sz w:val="15"/>
                <w:szCs w:val="15"/>
                <w:lang w:eastAsia="en-MY"/>
              </w:rPr>
              <w:t xml:space="preserve">Config 3: </w:t>
            </w:r>
            <w:r w:rsidRPr="00B41B82">
              <w:rPr>
                <w:rFonts w:ascii="Calibri" w:eastAsia="Times New Roman" w:hAnsi="Calibri" w:cs="Calibri"/>
                <w:color w:val="000000"/>
                <w:sz w:val="15"/>
                <w:szCs w:val="15"/>
                <w:lang w:eastAsia="en-MY"/>
              </w:rPr>
              <w:t>M.2 Modular TCSS: TBT 40G Single Re-Timer.</w:t>
            </w:r>
            <w:r w:rsidRPr="00B41B82">
              <w:rPr>
                <w:rFonts w:ascii="Calibri" w:eastAsia="Times New Roman" w:hAnsi="Calibri" w:cs="Calibri"/>
                <w:color w:val="000000"/>
                <w:sz w:val="15"/>
                <w:szCs w:val="15"/>
                <w:lang w:eastAsia="en-MY"/>
              </w:rPr>
              <w:br/>
              <w:t>(Gothic Bridge Retimer)</w:t>
            </w:r>
          </w:p>
        </w:tc>
      </w:tr>
      <w:tr w:rsidR="007D33B4" w:rsidRPr="00B41B82" w14:paraId="1B6E62E5" w14:textId="77777777" w:rsidTr="00F41361">
        <w:trPr>
          <w:trHeight w:val="1188"/>
        </w:trPr>
        <w:tc>
          <w:tcPr>
            <w:tcW w:w="1413" w:type="dxa"/>
            <w:vMerge w:val="restart"/>
            <w:tcBorders>
              <w:top w:val="nil"/>
              <w:left w:val="single" w:sz="4" w:space="0" w:color="auto"/>
              <w:bottom w:val="single" w:sz="4" w:space="0" w:color="000000"/>
              <w:right w:val="single" w:sz="4" w:space="0" w:color="auto"/>
            </w:tcBorders>
            <w:shd w:val="clear" w:color="000000" w:fill="5B9BD5"/>
            <w:vAlign w:val="center"/>
            <w:hideMark/>
          </w:tcPr>
          <w:p w14:paraId="05BE89D0" w14:textId="77777777" w:rsidR="007D33B4" w:rsidRPr="00B41B82" w:rsidRDefault="007D33B4" w:rsidP="00B41B82">
            <w:pPr>
              <w:spacing w:after="0" w:line="240" w:lineRule="auto"/>
              <w:jc w:val="center"/>
              <w:rPr>
                <w:rFonts w:ascii="Calibri" w:eastAsia="Times New Roman" w:hAnsi="Calibri" w:cs="Calibri"/>
                <w:color w:val="FFFFFF"/>
                <w:sz w:val="16"/>
                <w:szCs w:val="16"/>
                <w:lang w:val="en-MY" w:eastAsia="en-MY"/>
              </w:rPr>
            </w:pPr>
            <w:r w:rsidRPr="00B41B82">
              <w:rPr>
                <w:rFonts w:ascii="Calibri" w:eastAsia="Times New Roman" w:hAnsi="Calibri" w:cs="Calibri"/>
                <w:color w:val="FFFFFF"/>
                <w:sz w:val="16"/>
                <w:szCs w:val="16"/>
                <w:lang w:eastAsia="en-MY"/>
              </w:rPr>
              <w:t>TCP1</w:t>
            </w:r>
            <w:r w:rsidRPr="00B41B82">
              <w:rPr>
                <w:rFonts w:ascii="Calibri" w:eastAsia="Times New Roman" w:hAnsi="Calibri" w:cs="Calibri"/>
                <w:color w:val="FFFFFF"/>
                <w:sz w:val="16"/>
                <w:szCs w:val="16"/>
                <w:lang w:eastAsia="en-MY"/>
              </w:rPr>
              <w:br/>
              <w:t>MB Long Length</w:t>
            </w:r>
          </w:p>
        </w:tc>
        <w:tc>
          <w:tcPr>
            <w:tcW w:w="2410" w:type="dxa"/>
            <w:vMerge/>
            <w:tcBorders>
              <w:top w:val="nil"/>
              <w:left w:val="single" w:sz="4" w:space="0" w:color="auto"/>
              <w:bottom w:val="single" w:sz="4" w:space="0" w:color="auto"/>
              <w:right w:val="single" w:sz="4" w:space="0" w:color="auto"/>
            </w:tcBorders>
            <w:vAlign w:val="center"/>
            <w:hideMark/>
          </w:tcPr>
          <w:p w14:paraId="79B99F51" w14:textId="77777777" w:rsidR="007D33B4" w:rsidRPr="00B41B82" w:rsidRDefault="007D33B4" w:rsidP="00B41B82">
            <w:pPr>
              <w:spacing w:after="0" w:line="240" w:lineRule="auto"/>
              <w:rPr>
                <w:rFonts w:ascii="Calibri" w:eastAsia="Times New Roman" w:hAnsi="Calibri" w:cs="Calibri"/>
                <w:sz w:val="16"/>
                <w:szCs w:val="16"/>
                <w:lang w:val="en-MY" w:eastAsia="en-MY"/>
              </w:rPr>
            </w:pPr>
          </w:p>
        </w:tc>
        <w:tc>
          <w:tcPr>
            <w:tcW w:w="2551" w:type="dxa"/>
            <w:vMerge w:val="restart"/>
            <w:tcBorders>
              <w:top w:val="nil"/>
              <w:left w:val="nil"/>
              <w:right w:val="single" w:sz="4" w:space="0" w:color="auto"/>
            </w:tcBorders>
            <w:shd w:val="clear" w:color="auto" w:fill="auto"/>
            <w:vAlign w:val="center"/>
            <w:hideMark/>
          </w:tcPr>
          <w:p w14:paraId="6121CD73" w14:textId="6705E98E" w:rsidR="007D33B4" w:rsidRPr="00B41B82" w:rsidRDefault="007D33B4" w:rsidP="00B41B82">
            <w:pPr>
              <w:spacing w:after="0" w:line="240" w:lineRule="auto"/>
              <w:rPr>
                <w:rFonts w:ascii="Calibri" w:eastAsia="Times New Roman" w:hAnsi="Calibri" w:cs="Calibri"/>
                <w:color w:val="000000"/>
                <w:sz w:val="15"/>
                <w:szCs w:val="15"/>
                <w:lang w:val="en-MY" w:eastAsia="en-MY"/>
              </w:rPr>
            </w:pPr>
            <w:r w:rsidRPr="00B41B82">
              <w:rPr>
                <w:rFonts w:ascii="Calibri" w:eastAsia="Times New Roman" w:hAnsi="Calibri" w:cs="Calibri"/>
                <w:b/>
                <w:bCs/>
                <w:color w:val="000000"/>
                <w:sz w:val="15"/>
                <w:szCs w:val="15"/>
                <w:lang w:eastAsia="en-MY"/>
              </w:rPr>
              <w:t>Motherboard Down</w:t>
            </w:r>
            <w:r w:rsidRPr="00B41B82">
              <w:rPr>
                <w:rFonts w:ascii="Calibri" w:eastAsia="Times New Roman" w:hAnsi="Calibri" w:cs="Calibri"/>
                <w:color w:val="000000"/>
                <w:sz w:val="15"/>
                <w:szCs w:val="15"/>
                <w:lang w:eastAsia="en-MY"/>
              </w:rPr>
              <w:t xml:space="preserve"> Type C port - TBT 40G Single Re-Timer.</w:t>
            </w:r>
            <w:r w:rsidRPr="00B41B82">
              <w:rPr>
                <w:rFonts w:ascii="Calibri" w:eastAsia="Times New Roman" w:hAnsi="Calibri" w:cs="Calibri"/>
                <w:color w:val="000000"/>
                <w:sz w:val="15"/>
                <w:szCs w:val="15"/>
                <w:lang w:eastAsia="en-MY"/>
              </w:rPr>
              <w:br/>
              <w:t>(Single Retimer GBR Motherboard down)</w:t>
            </w:r>
          </w:p>
        </w:tc>
        <w:tc>
          <w:tcPr>
            <w:tcW w:w="2552" w:type="dxa"/>
            <w:tcBorders>
              <w:top w:val="nil"/>
              <w:left w:val="nil"/>
              <w:bottom w:val="single" w:sz="4" w:space="0" w:color="auto"/>
              <w:right w:val="single" w:sz="4" w:space="0" w:color="auto"/>
            </w:tcBorders>
            <w:shd w:val="clear" w:color="auto" w:fill="auto"/>
            <w:vAlign w:val="center"/>
            <w:hideMark/>
          </w:tcPr>
          <w:p w14:paraId="68D3ABB0" w14:textId="77777777" w:rsidR="007D33B4" w:rsidRPr="00B41B82" w:rsidRDefault="007D33B4" w:rsidP="00B41B82">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b/>
                <w:bCs/>
                <w:color w:val="000000"/>
                <w:sz w:val="15"/>
                <w:szCs w:val="15"/>
                <w:lang w:eastAsia="en-MY"/>
              </w:rPr>
              <w:t xml:space="preserve">Config 1: </w:t>
            </w:r>
            <w:r w:rsidRPr="00B41B82">
              <w:rPr>
                <w:rFonts w:ascii="Calibri" w:eastAsia="Times New Roman" w:hAnsi="Calibri" w:cs="Calibri"/>
                <w:color w:val="000000"/>
                <w:sz w:val="15"/>
                <w:szCs w:val="15"/>
                <w:lang w:eastAsia="en-MY"/>
              </w:rPr>
              <w:t>M.2 Modular TCSS: Third Party Redriver - USB3/DP 2.1 (HBR3)</w:t>
            </w:r>
            <w:r w:rsidRPr="00B41B82">
              <w:rPr>
                <w:rFonts w:ascii="Calibri" w:eastAsia="Times New Roman" w:hAnsi="Calibri" w:cs="Calibri"/>
                <w:b/>
                <w:bCs/>
                <w:color w:val="000000"/>
                <w:sz w:val="15"/>
                <w:szCs w:val="15"/>
                <w:lang w:eastAsia="en-MY"/>
              </w:rPr>
              <w:br/>
            </w:r>
            <w:r w:rsidRPr="00B41B82">
              <w:rPr>
                <w:rFonts w:ascii="Calibri" w:eastAsia="Times New Roman" w:hAnsi="Calibri" w:cs="Calibri"/>
                <w:color w:val="000000"/>
                <w:sz w:val="15"/>
                <w:szCs w:val="15"/>
                <w:lang w:eastAsia="en-MY"/>
              </w:rPr>
              <w:t>(Third party - Texas instrument and Analogix)</w:t>
            </w:r>
          </w:p>
        </w:tc>
      </w:tr>
      <w:tr w:rsidR="007D33B4" w:rsidRPr="00B41B82" w14:paraId="57E5919A" w14:textId="77777777" w:rsidTr="00F41361">
        <w:trPr>
          <w:trHeight w:val="912"/>
        </w:trPr>
        <w:tc>
          <w:tcPr>
            <w:tcW w:w="1413" w:type="dxa"/>
            <w:vMerge/>
            <w:tcBorders>
              <w:top w:val="nil"/>
              <w:left w:val="single" w:sz="4" w:space="0" w:color="auto"/>
              <w:bottom w:val="single" w:sz="4" w:space="0" w:color="000000"/>
              <w:right w:val="single" w:sz="4" w:space="0" w:color="auto"/>
            </w:tcBorders>
            <w:vAlign w:val="center"/>
            <w:hideMark/>
          </w:tcPr>
          <w:p w14:paraId="74D4AA81" w14:textId="77777777" w:rsidR="007D33B4" w:rsidRPr="00B41B82" w:rsidRDefault="007D33B4" w:rsidP="00B41B82">
            <w:pPr>
              <w:spacing w:after="0" w:line="240" w:lineRule="auto"/>
              <w:rPr>
                <w:rFonts w:ascii="Calibri" w:eastAsia="Times New Roman" w:hAnsi="Calibri" w:cs="Calibri"/>
                <w:color w:val="FFFFFF"/>
                <w:sz w:val="16"/>
                <w:szCs w:val="16"/>
                <w:lang w:val="en-MY" w:eastAsia="en-MY"/>
              </w:rPr>
            </w:pPr>
          </w:p>
        </w:tc>
        <w:tc>
          <w:tcPr>
            <w:tcW w:w="2410" w:type="dxa"/>
            <w:vMerge/>
            <w:tcBorders>
              <w:top w:val="nil"/>
              <w:left w:val="single" w:sz="4" w:space="0" w:color="auto"/>
              <w:bottom w:val="single" w:sz="4" w:space="0" w:color="auto"/>
              <w:right w:val="single" w:sz="4" w:space="0" w:color="auto"/>
            </w:tcBorders>
            <w:vAlign w:val="center"/>
            <w:hideMark/>
          </w:tcPr>
          <w:p w14:paraId="1D9E035D" w14:textId="77777777" w:rsidR="007D33B4" w:rsidRPr="00B41B82" w:rsidRDefault="007D33B4" w:rsidP="00B41B82">
            <w:pPr>
              <w:spacing w:after="0" w:line="240" w:lineRule="auto"/>
              <w:rPr>
                <w:rFonts w:ascii="Calibri" w:eastAsia="Times New Roman" w:hAnsi="Calibri" w:cs="Calibri"/>
                <w:sz w:val="16"/>
                <w:szCs w:val="16"/>
                <w:lang w:val="en-MY" w:eastAsia="en-MY"/>
              </w:rPr>
            </w:pPr>
          </w:p>
        </w:tc>
        <w:tc>
          <w:tcPr>
            <w:tcW w:w="2551" w:type="dxa"/>
            <w:vMerge/>
            <w:tcBorders>
              <w:left w:val="nil"/>
              <w:right w:val="single" w:sz="4" w:space="0" w:color="auto"/>
            </w:tcBorders>
            <w:shd w:val="clear" w:color="auto" w:fill="auto"/>
            <w:vAlign w:val="center"/>
            <w:hideMark/>
          </w:tcPr>
          <w:p w14:paraId="51F3BADC" w14:textId="2C2E6F6C" w:rsidR="007D33B4" w:rsidRPr="00B41B82" w:rsidRDefault="007D33B4" w:rsidP="00B41B82">
            <w:pPr>
              <w:spacing w:after="0" w:line="240" w:lineRule="auto"/>
              <w:rPr>
                <w:rFonts w:ascii="Calibri" w:eastAsia="Times New Roman" w:hAnsi="Calibri" w:cs="Calibri"/>
                <w:color w:val="000000"/>
                <w:lang w:val="en-MY" w:eastAsia="en-MY"/>
              </w:rPr>
            </w:pPr>
          </w:p>
        </w:tc>
        <w:tc>
          <w:tcPr>
            <w:tcW w:w="2552" w:type="dxa"/>
            <w:tcBorders>
              <w:top w:val="nil"/>
              <w:left w:val="nil"/>
              <w:bottom w:val="single" w:sz="4" w:space="0" w:color="auto"/>
              <w:right w:val="single" w:sz="4" w:space="0" w:color="auto"/>
            </w:tcBorders>
            <w:shd w:val="clear" w:color="auto" w:fill="auto"/>
            <w:vAlign w:val="center"/>
            <w:hideMark/>
          </w:tcPr>
          <w:p w14:paraId="0E546CFB" w14:textId="77777777" w:rsidR="007D33B4" w:rsidRPr="00B41B82" w:rsidRDefault="007D33B4" w:rsidP="00B41B82">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b/>
                <w:bCs/>
                <w:color w:val="000000"/>
                <w:sz w:val="15"/>
                <w:szCs w:val="15"/>
                <w:lang w:eastAsia="en-MY"/>
              </w:rPr>
              <w:t xml:space="preserve">Config 2: </w:t>
            </w:r>
            <w:r w:rsidRPr="00B41B82">
              <w:rPr>
                <w:rFonts w:ascii="Calibri" w:eastAsia="Times New Roman" w:hAnsi="Calibri" w:cs="Calibri"/>
                <w:color w:val="000000"/>
                <w:sz w:val="15"/>
                <w:szCs w:val="15"/>
                <w:lang w:eastAsia="en-MY"/>
              </w:rPr>
              <w:t>M.2 Modular TCSS - TBT 40G Single Re-Timer.</w:t>
            </w:r>
            <w:r w:rsidRPr="00B41B82">
              <w:rPr>
                <w:rFonts w:ascii="Calibri" w:eastAsia="Times New Roman" w:hAnsi="Calibri" w:cs="Calibri"/>
                <w:b/>
                <w:bCs/>
                <w:color w:val="000000"/>
                <w:sz w:val="15"/>
                <w:szCs w:val="15"/>
                <w:lang w:eastAsia="en-MY"/>
              </w:rPr>
              <w:br/>
            </w:r>
            <w:r w:rsidRPr="00B41B82">
              <w:rPr>
                <w:rFonts w:ascii="Calibri" w:eastAsia="Times New Roman" w:hAnsi="Calibri" w:cs="Calibri"/>
                <w:color w:val="000000"/>
                <w:sz w:val="15"/>
                <w:szCs w:val="15"/>
                <w:lang w:eastAsia="en-MY"/>
              </w:rPr>
              <w:t>(Single Retimer HBR)</w:t>
            </w:r>
          </w:p>
        </w:tc>
      </w:tr>
      <w:tr w:rsidR="007D33B4" w:rsidRPr="00B41B82" w14:paraId="7E6C4906" w14:textId="77777777" w:rsidTr="00F41361">
        <w:trPr>
          <w:trHeight w:val="900"/>
        </w:trPr>
        <w:tc>
          <w:tcPr>
            <w:tcW w:w="1413" w:type="dxa"/>
            <w:vMerge/>
            <w:tcBorders>
              <w:top w:val="nil"/>
              <w:left w:val="single" w:sz="4" w:space="0" w:color="auto"/>
              <w:bottom w:val="single" w:sz="4" w:space="0" w:color="000000"/>
              <w:right w:val="single" w:sz="4" w:space="0" w:color="auto"/>
            </w:tcBorders>
            <w:vAlign w:val="center"/>
            <w:hideMark/>
          </w:tcPr>
          <w:p w14:paraId="1D0FB889" w14:textId="77777777" w:rsidR="007D33B4" w:rsidRPr="00B41B82" w:rsidRDefault="007D33B4" w:rsidP="00B41B82">
            <w:pPr>
              <w:spacing w:after="0" w:line="240" w:lineRule="auto"/>
              <w:rPr>
                <w:rFonts w:ascii="Calibri" w:eastAsia="Times New Roman" w:hAnsi="Calibri" w:cs="Calibri"/>
                <w:color w:val="FFFFFF"/>
                <w:sz w:val="16"/>
                <w:szCs w:val="16"/>
                <w:lang w:val="en-MY" w:eastAsia="en-MY"/>
              </w:rPr>
            </w:pPr>
          </w:p>
        </w:tc>
        <w:tc>
          <w:tcPr>
            <w:tcW w:w="2410" w:type="dxa"/>
            <w:vMerge/>
            <w:tcBorders>
              <w:top w:val="nil"/>
              <w:left w:val="single" w:sz="4" w:space="0" w:color="auto"/>
              <w:bottom w:val="single" w:sz="4" w:space="0" w:color="auto"/>
              <w:right w:val="single" w:sz="4" w:space="0" w:color="auto"/>
            </w:tcBorders>
            <w:vAlign w:val="center"/>
            <w:hideMark/>
          </w:tcPr>
          <w:p w14:paraId="7F270F58" w14:textId="77777777" w:rsidR="007D33B4" w:rsidRPr="00B41B82" w:rsidRDefault="007D33B4" w:rsidP="00B41B82">
            <w:pPr>
              <w:spacing w:after="0" w:line="240" w:lineRule="auto"/>
              <w:rPr>
                <w:rFonts w:ascii="Calibri" w:eastAsia="Times New Roman" w:hAnsi="Calibri" w:cs="Calibri"/>
                <w:sz w:val="16"/>
                <w:szCs w:val="16"/>
                <w:lang w:val="en-MY" w:eastAsia="en-MY"/>
              </w:rPr>
            </w:pPr>
          </w:p>
        </w:tc>
        <w:tc>
          <w:tcPr>
            <w:tcW w:w="2551" w:type="dxa"/>
            <w:vMerge/>
            <w:tcBorders>
              <w:left w:val="nil"/>
              <w:bottom w:val="single" w:sz="4" w:space="0" w:color="auto"/>
              <w:right w:val="single" w:sz="4" w:space="0" w:color="auto"/>
            </w:tcBorders>
            <w:shd w:val="clear" w:color="auto" w:fill="auto"/>
            <w:vAlign w:val="center"/>
            <w:hideMark/>
          </w:tcPr>
          <w:p w14:paraId="1884B049" w14:textId="75E1D822" w:rsidR="007D33B4" w:rsidRPr="00B41B82" w:rsidRDefault="007D33B4" w:rsidP="00B41B82">
            <w:pPr>
              <w:spacing w:after="0" w:line="240" w:lineRule="auto"/>
              <w:rPr>
                <w:rFonts w:ascii="Calibri" w:eastAsia="Times New Roman" w:hAnsi="Calibri" w:cs="Calibri"/>
                <w:color w:val="000000"/>
                <w:lang w:val="en-MY" w:eastAsia="en-MY"/>
              </w:rPr>
            </w:pPr>
          </w:p>
        </w:tc>
        <w:tc>
          <w:tcPr>
            <w:tcW w:w="2552" w:type="dxa"/>
            <w:tcBorders>
              <w:top w:val="nil"/>
              <w:left w:val="nil"/>
              <w:bottom w:val="single" w:sz="4" w:space="0" w:color="auto"/>
              <w:right w:val="single" w:sz="4" w:space="0" w:color="auto"/>
            </w:tcBorders>
            <w:shd w:val="clear" w:color="auto" w:fill="auto"/>
            <w:vAlign w:val="center"/>
            <w:hideMark/>
          </w:tcPr>
          <w:p w14:paraId="356BAA2D" w14:textId="77777777" w:rsidR="007D33B4" w:rsidRPr="00B41B82" w:rsidRDefault="007D33B4" w:rsidP="00B41B82">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b/>
                <w:bCs/>
                <w:color w:val="000000"/>
                <w:sz w:val="15"/>
                <w:szCs w:val="15"/>
                <w:lang w:eastAsia="en-MY"/>
              </w:rPr>
              <w:t>Config 3:</w:t>
            </w:r>
            <w:r w:rsidRPr="00B41B82">
              <w:rPr>
                <w:rFonts w:ascii="Calibri" w:eastAsia="Times New Roman" w:hAnsi="Calibri" w:cs="Calibri"/>
                <w:color w:val="000000"/>
                <w:sz w:val="15"/>
                <w:szCs w:val="15"/>
                <w:lang w:eastAsia="en-MY"/>
              </w:rPr>
              <w:t xml:space="preserve"> M.2 Modular TCSS: TBT 40G Single Re-Timer.</w:t>
            </w:r>
            <w:r w:rsidRPr="00B41B82">
              <w:rPr>
                <w:rFonts w:ascii="Calibri" w:eastAsia="Times New Roman" w:hAnsi="Calibri" w:cs="Calibri"/>
                <w:b/>
                <w:bCs/>
                <w:color w:val="000000"/>
                <w:sz w:val="15"/>
                <w:szCs w:val="15"/>
                <w:lang w:eastAsia="en-MY"/>
              </w:rPr>
              <w:br/>
            </w:r>
            <w:r w:rsidRPr="00B41B82">
              <w:rPr>
                <w:rFonts w:ascii="Calibri" w:eastAsia="Times New Roman" w:hAnsi="Calibri" w:cs="Calibri"/>
                <w:color w:val="000000"/>
                <w:sz w:val="15"/>
                <w:szCs w:val="15"/>
                <w:lang w:eastAsia="en-MY"/>
              </w:rPr>
              <w:t>(Gothic Bridge Retimer)</w:t>
            </w:r>
          </w:p>
        </w:tc>
      </w:tr>
    </w:tbl>
    <w:p w14:paraId="0AEE8E8D" w14:textId="77777777" w:rsidR="00F861BE" w:rsidRPr="00656460" w:rsidRDefault="00F861BE" w:rsidP="00656460">
      <w:pPr>
        <w:spacing w:after="0" w:line="240" w:lineRule="auto"/>
        <w:jc w:val="center"/>
        <w:rPr>
          <w:rFonts w:ascii="Calibri" w:eastAsia="Times New Roman" w:hAnsi="Calibri" w:cs="Calibri"/>
          <w:b/>
          <w:bCs/>
          <w:color w:val="FFFFFF"/>
          <w:sz w:val="16"/>
          <w:szCs w:val="16"/>
          <w:lang w:val="en-IN"/>
        </w:rPr>
      </w:pPr>
    </w:p>
    <w:p w14:paraId="72A7C935" w14:textId="77777777" w:rsidR="00F861BE" w:rsidRPr="004E663C" w:rsidRDefault="00F861BE" w:rsidP="00F861BE">
      <w:pPr>
        <w:tabs>
          <w:tab w:val="left" w:pos="0"/>
        </w:tabs>
        <w:jc w:val="both"/>
        <w:rPr>
          <w:noProof/>
        </w:rPr>
      </w:pPr>
    </w:p>
    <w:p w14:paraId="3572DA9E" w14:textId="3E6100D8" w:rsidR="6C5B1E02" w:rsidRPr="00A45F6D" w:rsidRDefault="00B67AD2" w:rsidP="00A730C1">
      <w:pPr>
        <w:jc w:val="center"/>
        <w:rPr>
          <w:b/>
        </w:rPr>
      </w:pPr>
      <w:r>
        <w:object w:dxaOrig="13416" w:dyaOrig="12457" w14:anchorId="3EFCFD81">
          <v:shape id="_x0000_i1033" type="#_x0000_t75" style="width:444.25pt;height:412.3pt" o:ole="">
            <v:imagedata r:id="rId44" o:title=""/>
          </v:shape>
          <o:OLEObject Type="Embed" ProgID="Visio.Drawing.15" ShapeID="_x0000_i1033" DrawAspect="Content" ObjectID="_1808039022" r:id="rId45"/>
        </w:object>
      </w:r>
    </w:p>
    <w:p w14:paraId="585BE836" w14:textId="4E54E723" w:rsidR="007D3A11" w:rsidRDefault="007D3A11" w:rsidP="00A730C1">
      <w:pPr>
        <w:pStyle w:val="Caption"/>
        <w:rPr>
          <w:noProof/>
        </w:rPr>
      </w:pPr>
      <w:bookmarkStart w:id="168" w:name="_Toc183218322"/>
      <w:r w:rsidRPr="004346D4">
        <w:t xml:space="preserve">Figure </w:t>
      </w:r>
      <w:r w:rsidR="00BC1124">
        <w:fldChar w:fldCharType="begin"/>
      </w:r>
      <w:r w:rsidR="00BC1124">
        <w:instrText xml:space="preserve"> SEQ Figure \* ARABIC </w:instrText>
      </w:r>
      <w:r w:rsidR="00BC1124">
        <w:fldChar w:fldCharType="separate"/>
      </w:r>
      <w:r w:rsidR="0003795B">
        <w:rPr>
          <w:noProof/>
        </w:rPr>
        <w:t>13</w:t>
      </w:r>
      <w:r w:rsidR="00BC1124">
        <w:rPr>
          <w:noProof/>
        </w:rPr>
        <w:fldChar w:fldCharType="end"/>
      </w:r>
      <w:r w:rsidRPr="004346D4">
        <w:rPr>
          <w:noProof/>
        </w:rPr>
        <w:t xml:space="preserve"> : </w:t>
      </w:r>
      <w:r w:rsidR="0084448A">
        <w:rPr>
          <w:noProof/>
        </w:rPr>
        <w:t>WCL</w:t>
      </w:r>
      <w:r w:rsidRPr="004346D4">
        <w:rPr>
          <w:noProof/>
        </w:rPr>
        <w:t xml:space="preserve"> DDR5</w:t>
      </w:r>
      <w:r w:rsidR="00C81E7F" w:rsidRPr="004346D4">
        <w:rPr>
          <w:noProof/>
        </w:rPr>
        <w:t xml:space="preserve"> </w:t>
      </w:r>
      <w:r w:rsidR="00F009D0" w:rsidRPr="00F009D0">
        <w:rPr>
          <w:noProof/>
        </w:rPr>
        <w:t>SODIMM T3</w:t>
      </w:r>
      <w:r w:rsidRPr="004346D4">
        <w:rPr>
          <w:noProof/>
        </w:rPr>
        <w:t xml:space="preserve"> RVP TCSS</w:t>
      </w:r>
      <w:r w:rsidR="00F009D0">
        <w:rPr>
          <w:noProof/>
        </w:rPr>
        <w:t xml:space="preserve"> and</w:t>
      </w:r>
      <w:r w:rsidRPr="004346D4">
        <w:rPr>
          <w:noProof/>
        </w:rPr>
        <w:t xml:space="preserve"> </w:t>
      </w:r>
      <w:r w:rsidR="009443CC">
        <w:rPr>
          <w:noProof/>
        </w:rPr>
        <w:t>D</w:t>
      </w:r>
      <w:r w:rsidRPr="004346D4">
        <w:rPr>
          <w:noProof/>
        </w:rPr>
        <w:t>isplay high level clock diagram</w:t>
      </w:r>
      <w:bookmarkEnd w:id="168"/>
    </w:p>
    <w:p w14:paraId="5FF46246" w14:textId="77777777" w:rsidR="00770C3C" w:rsidRDefault="00770C3C" w:rsidP="00770C3C"/>
    <w:p w14:paraId="45356452" w14:textId="18ADEBC6" w:rsidR="00770C3C" w:rsidRDefault="000D5F06" w:rsidP="00770C3C">
      <w:pPr>
        <w:jc w:val="center"/>
      </w:pPr>
      <w:r>
        <w:object w:dxaOrig="13393" w:dyaOrig="11700" w14:anchorId="2486673A">
          <v:shape id="_x0000_i1034" type="#_x0000_t75" style="width:444.25pt;height:387.85pt" o:ole="">
            <v:imagedata r:id="rId46" o:title=""/>
          </v:shape>
          <o:OLEObject Type="Embed" ProgID="Visio.Drawing.15" ShapeID="_x0000_i1034" DrawAspect="Content" ObjectID="_1808039023" r:id="rId47"/>
        </w:object>
      </w:r>
    </w:p>
    <w:p w14:paraId="2C5665A6" w14:textId="7FDC47DC" w:rsidR="00770C3C" w:rsidRDefault="00770C3C" w:rsidP="00770C3C">
      <w:pPr>
        <w:pStyle w:val="Caption"/>
      </w:pPr>
      <w:bookmarkStart w:id="169" w:name="_Toc183218323"/>
      <w:r w:rsidRPr="002E1B0A">
        <w:t xml:space="preserve">Figure </w:t>
      </w:r>
      <w:r w:rsidR="00BC1124">
        <w:fldChar w:fldCharType="begin"/>
      </w:r>
      <w:r w:rsidR="00BC1124">
        <w:instrText xml:space="preserve"> SEQ Figure \* ARABIC </w:instrText>
      </w:r>
      <w:r w:rsidR="00BC1124">
        <w:fldChar w:fldCharType="separate"/>
      </w:r>
      <w:r w:rsidR="0003795B">
        <w:rPr>
          <w:noProof/>
        </w:rPr>
        <w:t>14</w:t>
      </w:r>
      <w:r w:rsidR="00BC1124">
        <w:rPr>
          <w:noProof/>
        </w:rPr>
        <w:fldChar w:fldCharType="end"/>
      </w:r>
      <w:r>
        <w:rPr>
          <w:noProof/>
        </w:rPr>
        <w:t xml:space="preserve"> </w:t>
      </w:r>
      <w:r w:rsidRPr="002E1B0A">
        <w:t xml:space="preserve">: </w:t>
      </w:r>
      <w:r>
        <w:t>WCL</w:t>
      </w:r>
      <w:r w:rsidRPr="00105FD9">
        <w:t xml:space="preserve"> T</w:t>
      </w:r>
      <w:r>
        <w:t>3</w:t>
      </w:r>
      <w:r w:rsidRPr="00105FD9">
        <w:t xml:space="preserve"> LP5x RVP TCSS and display high level block diagram.</w:t>
      </w:r>
      <w:bookmarkEnd w:id="169"/>
    </w:p>
    <w:p w14:paraId="1BA7A192" w14:textId="77777777" w:rsidR="00770C3C" w:rsidRPr="00770C3C" w:rsidRDefault="00770C3C" w:rsidP="00770C3C"/>
    <w:p w14:paraId="713F4578" w14:textId="629030FD" w:rsidR="00CC372B" w:rsidRPr="00702201" w:rsidRDefault="00CC372B">
      <w:pPr>
        <w:pStyle w:val="Caption"/>
        <w:jc w:val="left"/>
        <w:rPr>
          <w:rFonts w:cstheme="minorHAnsi"/>
          <w:color w:val="auto"/>
        </w:rPr>
      </w:pPr>
      <w:r w:rsidRPr="00702201">
        <w:rPr>
          <w:rFonts w:cstheme="minorHAnsi"/>
          <w:color w:val="auto"/>
        </w:rPr>
        <w:t xml:space="preserve">Note: </w:t>
      </w:r>
    </w:p>
    <w:p w14:paraId="2358FC2A" w14:textId="3FB14960" w:rsidR="00CC372B" w:rsidRPr="000759C4" w:rsidRDefault="00CC372B" w:rsidP="00E868E2">
      <w:pPr>
        <w:pStyle w:val="ListParagraph"/>
        <w:numPr>
          <w:ilvl w:val="0"/>
          <w:numId w:val="39"/>
        </w:numPr>
        <w:tabs>
          <w:tab w:val="left" w:pos="0"/>
        </w:tabs>
        <w:spacing w:after="0" w:line="240" w:lineRule="auto"/>
        <w:ind w:right="-48"/>
      </w:pPr>
      <w:r w:rsidRPr="00EE475D">
        <w:rPr>
          <w:rFonts w:cstheme="minorHAnsi"/>
        </w:rPr>
        <w:t>The port assignment &amp; configuration may be changed as per layout feasibility</w:t>
      </w:r>
      <w:r w:rsidR="00965E2E" w:rsidRPr="00EE475D">
        <w:rPr>
          <w:rFonts w:cstheme="minorHAnsi"/>
        </w:rPr>
        <w:t>.</w:t>
      </w:r>
    </w:p>
    <w:p w14:paraId="527494D9" w14:textId="423A3E23" w:rsidR="001A034D" w:rsidRPr="007E1388" w:rsidRDefault="001A034D" w:rsidP="00E868E2">
      <w:pPr>
        <w:pStyle w:val="ListParagraph"/>
        <w:numPr>
          <w:ilvl w:val="0"/>
          <w:numId w:val="39"/>
        </w:numPr>
        <w:tabs>
          <w:tab w:val="left" w:pos="0"/>
        </w:tabs>
        <w:spacing w:after="0" w:line="240" w:lineRule="auto"/>
        <w:ind w:right="-48"/>
      </w:pPr>
      <w:r>
        <w:rPr>
          <w:rFonts w:cstheme="minorHAnsi"/>
        </w:rPr>
        <w:t>The TCSS suppo</w:t>
      </w:r>
      <w:r w:rsidR="00C12925">
        <w:rPr>
          <w:rFonts w:cstheme="minorHAnsi"/>
        </w:rPr>
        <w:t xml:space="preserve">rt only SPR on WCL, there is no EPR supported. </w:t>
      </w:r>
    </w:p>
    <w:p w14:paraId="46457C35" w14:textId="150A9EEA" w:rsidR="007E1388" w:rsidRPr="00866529" w:rsidRDefault="00866529" w:rsidP="00E868E2">
      <w:pPr>
        <w:pStyle w:val="ListParagraph"/>
        <w:numPr>
          <w:ilvl w:val="0"/>
          <w:numId w:val="39"/>
        </w:numPr>
        <w:tabs>
          <w:tab w:val="left" w:pos="0"/>
        </w:tabs>
        <w:spacing w:after="0" w:line="240" w:lineRule="auto"/>
        <w:ind w:right="-48"/>
      </w:pPr>
      <w:r>
        <w:rPr>
          <w:rFonts w:cstheme="minorHAnsi"/>
        </w:rPr>
        <w:t>There will be no flash sharing supported between TCSS ports.</w:t>
      </w:r>
    </w:p>
    <w:p w14:paraId="05198D84" w14:textId="7152298A" w:rsidR="00866529" w:rsidRPr="000759C4" w:rsidRDefault="002133CC" w:rsidP="00E868E2">
      <w:pPr>
        <w:pStyle w:val="ListParagraph"/>
        <w:numPr>
          <w:ilvl w:val="0"/>
          <w:numId w:val="39"/>
        </w:numPr>
        <w:tabs>
          <w:tab w:val="left" w:pos="0"/>
        </w:tabs>
        <w:spacing w:after="0" w:line="240" w:lineRule="auto"/>
        <w:ind w:right="-48"/>
      </w:pPr>
      <w:r>
        <w:rPr>
          <w:rFonts w:cstheme="minorHAnsi"/>
        </w:rPr>
        <w:t xml:space="preserve">No PD AIC </w:t>
      </w:r>
      <w:r w:rsidR="00AA0010">
        <w:rPr>
          <w:rFonts w:cstheme="minorHAnsi"/>
        </w:rPr>
        <w:t>supported in WCL</w:t>
      </w:r>
      <w:r w:rsidR="003D31E3">
        <w:rPr>
          <w:rFonts w:cstheme="minorHAnsi"/>
        </w:rPr>
        <w:t xml:space="preserve"> in both RVP SKUs</w:t>
      </w:r>
      <w:r w:rsidR="00AA0010">
        <w:rPr>
          <w:rFonts w:cstheme="minorHAnsi"/>
        </w:rPr>
        <w:t>.</w:t>
      </w:r>
    </w:p>
    <w:p w14:paraId="6BAC24C7" w14:textId="563D77CF" w:rsidR="00D131A2" w:rsidRDefault="00C91A9D" w:rsidP="00335EDB">
      <w:pPr>
        <w:pStyle w:val="Heading2"/>
      </w:pPr>
      <w:bookmarkStart w:id="170" w:name="_Ref141438523"/>
      <w:bookmarkStart w:id="171" w:name="_Toc197421052"/>
      <w:bookmarkStart w:id="172" w:name="_Toc52659864"/>
      <w:bookmarkStart w:id="173" w:name="_Toc28881831"/>
      <w:bookmarkStart w:id="174" w:name="_Toc33377266"/>
      <w:r>
        <w:t xml:space="preserve">Modular TCSS </w:t>
      </w:r>
      <w:r w:rsidR="003E27FD">
        <w:t>AIC support</w:t>
      </w:r>
      <w:bookmarkEnd w:id="170"/>
      <w:bookmarkEnd w:id="171"/>
    </w:p>
    <w:p w14:paraId="2036DEA6" w14:textId="0CEB80D9" w:rsidR="007B0110" w:rsidRDefault="00040363" w:rsidP="00B7118F">
      <w:pPr>
        <w:jc w:val="both"/>
      </w:pPr>
      <w:r w:rsidRPr="00040363">
        <w:t>Type</w:t>
      </w:r>
      <w:r w:rsidR="0062277F">
        <w:t>-</w:t>
      </w:r>
      <w:r w:rsidRPr="00040363">
        <w:t>C IO components are generally placed on the motherboard. For each variety of IO requirements based on the SKU, separate efforts in terms of electrical, mechanical and development and validation efforts</w:t>
      </w:r>
      <w:r w:rsidR="0062277F">
        <w:t xml:space="preserve"> are needed</w:t>
      </w:r>
      <w:r w:rsidRPr="00040363">
        <w:t xml:space="preserve">. </w:t>
      </w:r>
      <w:r w:rsidR="007B0110">
        <w:t xml:space="preserve"> RVP</w:t>
      </w:r>
      <w:r w:rsidR="007B0110" w:rsidRPr="007B0110">
        <w:t xml:space="preserve"> supporting these configuration needs to support nearly 20+ configuration as Type</w:t>
      </w:r>
      <w:r w:rsidR="00C57114">
        <w:t>-</w:t>
      </w:r>
      <w:r w:rsidR="007B0110" w:rsidRPr="007B0110">
        <w:t>C validation topologies. This results in multiple RVP construction and reworks for each configuration.</w:t>
      </w:r>
    </w:p>
    <w:p w14:paraId="34A6E0B6" w14:textId="11B81E6F" w:rsidR="00AA4CED" w:rsidRDefault="00040363" w:rsidP="00B7118F">
      <w:pPr>
        <w:jc w:val="both"/>
      </w:pPr>
      <w:r w:rsidRPr="00040363">
        <w:lastRenderedPageBreak/>
        <w:t xml:space="preserve">Modular </w:t>
      </w:r>
      <w:r w:rsidR="00E955CA">
        <w:t>approach</w:t>
      </w:r>
      <w:r w:rsidRPr="00040363">
        <w:t xml:space="preserve"> tend</w:t>
      </w:r>
      <w:r w:rsidR="00E955CA">
        <w:t>s</w:t>
      </w:r>
      <w:r w:rsidRPr="00040363">
        <w:t xml:space="preserve"> to reduce these efforts significantly</w:t>
      </w:r>
      <w:r w:rsidR="00CF56CC">
        <w:t xml:space="preserve"> and reduce the number of RVP configurations needed</w:t>
      </w:r>
      <w:r w:rsidRPr="00040363">
        <w:t>.</w:t>
      </w:r>
      <w:r w:rsidR="00AA4CED">
        <w:t xml:space="preserve">  M</w:t>
      </w:r>
      <w:r w:rsidR="00F3769E" w:rsidRPr="00F3769E">
        <w:t xml:space="preserve">odular </w:t>
      </w:r>
      <w:r w:rsidR="00F3769E">
        <w:t>TCSS AICs</w:t>
      </w:r>
      <w:r w:rsidR="00F3769E" w:rsidRPr="00F3769E">
        <w:t xml:space="preserve"> ha</w:t>
      </w:r>
      <w:r w:rsidR="00F3769E">
        <w:t>ve</w:t>
      </w:r>
      <w:r w:rsidR="00F3769E" w:rsidRPr="00F3769E">
        <w:t xml:space="preserve"> been developed to validate different configurations of ports</w:t>
      </w:r>
      <w:r w:rsidR="0058234F">
        <w:t xml:space="preserve"> </w:t>
      </w:r>
      <w:r w:rsidR="00F3769E" w:rsidRPr="00F3769E">
        <w:t>(Type-C</w:t>
      </w:r>
      <w:r w:rsidR="009B37B9">
        <w:t xml:space="preserve"> </w:t>
      </w:r>
      <w:r w:rsidR="00F3769E" w:rsidRPr="00F3769E">
        <w:t>/ HDMI</w:t>
      </w:r>
      <w:r w:rsidR="009B37B9">
        <w:t xml:space="preserve"> </w:t>
      </w:r>
      <w:r w:rsidR="00F3769E" w:rsidRPr="00F3769E">
        <w:t>/</w:t>
      </w:r>
      <w:r w:rsidR="009B37B9">
        <w:t xml:space="preserve"> </w:t>
      </w:r>
      <w:r w:rsidR="00F3769E" w:rsidRPr="00F3769E">
        <w:t>DP</w:t>
      </w:r>
      <w:r w:rsidR="009B37B9">
        <w:t xml:space="preserve"> </w:t>
      </w:r>
      <w:r w:rsidR="00F3769E" w:rsidRPr="00F3769E">
        <w:t>/</w:t>
      </w:r>
      <w:r w:rsidR="009B37B9">
        <w:t xml:space="preserve"> </w:t>
      </w:r>
      <w:r w:rsidR="00F3769E" w:rsidRPr="00F3769E">
        <w:t>USB3</w:t>
      </w:r>
      <w:r w:rsidR="009B37B9">
        <w:t xml:space="preserve"> </w:t>
      </w:r>
      <w:r w:rsidR="00F3769E" w:rsidRPr="00F3769E">
        <w:t>(Type A)</w:t>
      </w:r>
      <w:r w:rsidR="009B37B9">
        <w:t xml:space="preserve"> </w:t>
      </w:r>
      <w:r w:rsidR="00F3769E" w:rsidRPr="00F3769E">
        <w:t>/</w:t>
      </w:r>
      <w:r w:rsidR="009B37B9">
        <w:t xml:space="preserve"> </w:t>
      </w:r>
      <w:r w:rsidR="00F3769E" w:rsidRPr="00F3769E">
        <w:t>eDP) without the need for building dedicated RVPs to support these configs</w:t>
      </w:r>
      <w:r w:rsidR="004E3C66">
        <w:t>,</w:t>
      </w:r>
      <w:r w:rsidR="00F3769E" w:rsidRPr="00F3769E">
        <w:t xml:space="preserve"> thereby</w:t>
      </w:r>
      <w:r w:rsidR="00E10D98">
        <w:t>,</w:t>
      </w:r>
      <w:r w:rsidR="00F3769E" w:rsidRPr="00F3769E">
        <w:t xml:space="preserve"> reducing the number of RVPs required</w:t>
      </w:r>
      <w:r w:rsidR="006C7162">
        <w:t xml:space="preserve"> and save on integration and validation cost</w:t>
      </w:r>
      <w:r w:rsidR="00F3769E" w:rsidRPr="00F3769E">
        <w:t>.</w:t>
      </w:r>
      <w:r w:rsidR="004E3C66">
        <w:t xml:space="preserve">  </w:t>
      </w:r>
      <w:r w:rsidR="00AA4CED" w:rsidRPr="00AA4CED">
        <w:t>One RVP can support all Type</w:t>
      </w:r>
      <w:r w:rsidR="004E3C66">
        <w:t>-</w:t>
      </w:r>
      <w:r w:rsidR="00AA4CED" w:rsidRPr="00AA4CED">
        <w:t>C validation.</w:t>
      </w:r>
      <w:r w:rsidR="00B5568C">
        <w:t xml:space="preserve">  </w:t>
      </w:r>
      <w:r w:rsidR="004D2033">
        <w:t xml:space="preserve">Modular TCSS AIC is a new feature being intercepted </w:t>
      </w:r>
      <w:r w:rsidR="00C50283">
        <w:t xml:space="preserve">from </w:t>
      </w:r>
      <w:r w:rsidR="004D37C8">
        <w:t>PTL</w:t>
      </w:r>
      <w:r w:rsidR="00C50283">
        <w:t xml:space="preserve"> and carry forwarded </w:t>
      </w:r>
      <w:r w:rsidR="004D2033">
        <w:t xml:space="preserve">on </w:t>
      </w:r>
      <w:r w:rsidR="0084448A">
        <w:t>WCL</w:t>
      </w:r>
      <w:r w:rsidR="004D2033">
        <w:t xml:space="preserve"> platforms.</w:t>
      </w:r>
    </w:p>
    <w:p w14:paraId="234B9EF3" w14:textId="34BFD06B" w:rsidR="00862435" w:rsidRDefault="00862435" w:rsidP="00B7118F">
      <w:pPr>
        <w:jc w:val="both"/>
      </w:pPr>
      <w:r>
        <w:t xml:space="preserve">To enable </w:t>
      </w:r>
      <w:r w:rsidR="0009337D">
        <w:t>modularity on RVP, t</w:t>
      </w:r>
      <w:r w:rsidR="0009337D" w:rsidRPr="0009337D">
        <w:t>he TBT /USB4 lanes from the SoC need</w:t>
      </w:r>
      <w:r w:rsidR="0009337D">
        <w:t>s</w:t>
      </w:r>
      <w:r w:rsidR="0009337D" w:rsidRPr="0009337D">
        <w:t xml:space="preserve"> to be used as the data link for the different IO port requirements (TBT</w:t>
      </w:r>
      <w:r w:rsidR="0009337D">
        <w:t xml:space="preserve"> </w:t>
      </w:r>
      <w:r w:rsidR="0009337D" w:rsidRPr="0009337D">
        <w:t>/</w:t>
      </w:r>
      <w:r w:rsidR="0009337D">
        <w:t xml:space="preserve"> </w:t>
      </w:r>
      <w:r w:rsidR="0009337D" w:rsidRPr="0009337D">
        <w:t>USB-C</w:t>
      </w:r>
      <w:r w:rsidR="0009337D">
        <w:t xml:space="preserve"> </w:t>
      </w:r>
      <w:r w:rsidR="0009337D" w:rsidRPr="0009337D">
        <w:t>/</w:t>
      </w:r>
      <w:r w:rsidR="0009337D">
        <w:t xml:space="preserve"> </w:t>
      </w:r>
      <w:r w:rsidR="0009337D" w:rsidRPr="0009337D">
        <w:t>Type</w:t>
      </w:r>
      <w:r w:rsidR="0009337D">
        <w:t>-</w:t>
      </w:r>
      <w:r w:rsidR="0009337D" w:rsidRPr="0009337D">
        <w:t>A</w:t>
      </w:r>
      <w:r w:rsidR="0009337D">
        <w:t xml:space="preserve"> </w:t>
      </w:r>
      <w:r w:rsidR="0009337D" w:rsidRPr="0009337D">
        <w:t>/</w:t>
      </w:r>
      <w:r w:rsidR="0009337D">
        <w:t xml:space="preserve"> </w:t>
      </w:r>
      <w:r w:rsidR="0009337D" w:rsidRPr="0009337D">
        <w:t>DP</w:t>
      </w:r>
      <w:r w:rsidR="0009337D">
        <w:t xml:space="preserve"> </w:t>
      </w:r>
      <w:r w:rsidR="0009337D" w:rsidRPr="0009337D">
        <w:t>/</w:t>
      </w:r>
      <w:r w:rsidR="0009337D">
        <w:t xml:space="preserve"> </w:t>
      </w:r>
      <w:r w:rsidR="0009337D" w:rsidRPr="0009337D">
        <w:t>HDMI).</w:t>
      </w:r>
      <w:r w:rsidR="00ED6935">
        <w:t xml:space="preserve">  </w:t>
      </w:r>
      <w:r w:rsidR="005D2AA7" w:rsidRPr="005D2AA7">
        <w:t xml:space="preserve">The IO ports can be incorporated into a separate module which come in a </w:t>
      </w:r>
      <w:r w:rsidR="005D2AA7">
        <w:t>specific</w:t>
      </w:r>
      <w:r w:rsidR="005D2AA7" w:rsidRPr="005D2AA7">
        <w:t xml:space="preserve"> formfactor</w:t>
      </w:r>
      <w:r w:rsidR="006463A0">
        <w:t xml:space="preserve"> (</w:t>
      </w:r>
      <w:r w:rsidR="00A426CD">
        <w:t>such as 30x30</w:t>
      </w:r>
      <w:r w:rsidR="007A3A1F">
        <w:t xml:space="preserve"> </w:t>
      </w:r>
      <w:r w:rsidR="00A426CD">
        <w:t>mm here)</w:t>
      </w:r>
      <w:r w:rsidR="005D2AA7">
        <w:t>.</w:t>
      </w:r>
      <w:r w:rsidR="0004463B">
        <w:t xml:space="preserve">  </w:t>
      </w:r>
      <w:r w:rsidR="0004463B" w:rsidRPr="0004463B">
        <w:t>With different modules</w:t>
      </w:r>
      <w:r w:rsidR="0004463B">
        <w:t xml:space="preserve">, </w:t>
      </w:r>
      <w:r w:rsidR="0004463B" w:rsidRPr="0004463B">
        <w:t>the system feature set can be varied according to the segment requirements.</w:t>
      </w:r>
      <w:r w:rsidR="007A2085">
        <w:t xml:space="preserve">  </w:t>
      </w:r>
      <w:r w:rsidR="00C00B0E">
        <w:t xml:space="preserve">Based on IO requirements, different modules can be ordered </w:t>
      </w:r>
      <w:r w:rsidR="00EC322C">
        <w:t>and validated.</w:t>
      </w:r>
    </w:p>
    <w:p w14:paraId="52CEDD49" w14:textId="538700EF" w:rsidR="005B3952" w:rsidRDefault="00DA11AA" w:rsidP="00B7118F">
      <w:pPr>
        <w:jc w:val="both"/>
      </w:pPr>
      <w:r>
        <w:t xml:space="preserve">On </w:t>
      </w:r>
      <w:r w:rsidR="0084448A">
        <w:t>WCL</w:t>
      </w:r>
      <w:r>
        <w:t xml:space="preserve"> RVP, following table lists down the POR modules </w:t>
      </w:r>
      <w:r w:rsidR="000E043E">
        <w:t xml:space="preserve">for different </w:t>
      </w:r>
      <w:r w:rsidR="00D50A8F">
        <w:t>WCL</w:t>
      </w:r>
      <w:r w:rsidR="000E043E">
        <w:t xml:space="preserve"> RVP SKUs.</w:t>
      </w:r>
    </w:p>
    <w:p w14:paraId="2AE89EEE" w14:textId="00862711" w:rsidR="00716E65" w:rsidRDefault="00716E65" w:rsidP="00A730C1">
      <w:pPr>
        <w:pStyle w:val="Caption"/>
      </w:pPr>
      <w:bookmarkStart w:id="175" w:name="_Toc183218414"/>
      <w:r>
        <w:t xml:space="preserve">Table </w:t>
      </w:r>
      <w:r w:rsidR="00BC1124">
        <w:fldChar w:fldCharType="begin"/>
      </w:r>
      <w:r w:rsidR="00BC1124">
        <w:instrText xml:space="preserve"> SEQ Table \* ARABIC </w:instrText>
      </w:r>
      <w:r w:rsidR="00BC1124">
        <w:fldChar w:fldCharType="separate"/>
      </w:r>
      <w:r w:rsidR="0003795B">
        <w:rPr>
          <w:noProof/>
        </w:rPr>
        <w:t>11</w:t>
      </w:r>
      <w:r w:rsidR="00BC1124">
        <w:rPr>
          <w:noProof/>
        </w:rPr>
        <w:fldChar w:fldCharType="end"/>
      </w:r>
      <w:r w:rsidR="00D27E69">
        <w:rPr>
          <w:noProof/>
        </w:rPr>
        <w:t xml:space="preserve"> </w:t>
      </w:r>
      <w:r>
        <w:t xml:space="preserve">: Modular TCSS AICs support on </w:t>
      </w:r>
      <w:r w:rsidR="0084448A">
        <w:t>WCL</w:t>
      </w:r>
      <w:r>
        <w:t xml:space="preserve"> RVP SKUs</w:t>
      </w:r>
      <w:bookmarkEnd w:id="175"/>
    </w:p>
    <w:tbl>
      <w:tblPr>
        <w:tblW w:w="8784" w:type="dxa"/>
        <w:tblLook w:val="04A0" w:firstRow="1" w:lastRow="0" w:firstColumn="1" w:lastColumn="0" w:noHBand="0" w:noVBand="1"/>
      </w:tblPr>
      <w:tblGrid>
        <w:gridCol w:w="1540"/>
        <w:gridCol w:w="3558"/>
        <w:gridCol w:w="3686"/>
      </w:tblGrid>
      <w:tr w:rsidR="00677471" w:rsidRPr="00677471" w14:paraId="11124046" w14:textId="77777777" w:rsidTr="00ED2600">
        <w:trPr>
          <w:trHeight w:val="288"/>
        </w:trPr>
        <w:tc>
          <w:tcPr>
            <w:tcW w:w="1540" w:type="dxa"/>
            <w:vMerge w:val="restart"/>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5C2F8B87" w14:textId="77777777" w:rsidR="00677471" w:rsidRPr="00677471" w:rsidRDefault="00677471" w:rsidP="00677471">
            <w:pPr>
              <w:spacing w:after="0" w:line="240" w:lineRule="auto"/>
              <w:jc w:val="center"/>
              <w:rPr>
                <w:rFonts w:ascii="Calibri" w:eastAsia="Times New Roman" w:hAnsi="Calibri" w:cs="Calibri"/>
                <w:b/>
                <w:bCs/>
                <w:color w:val="FFFFFF"/>
                <w:sz w:val="16"/>
                <w:szCs w:val="16"/>
                <w:lang w:val="en-MY" w:eastAsia="en-MY"/>
              </w:rPr>
            </w:pPr>
            <w:r w:rsidRPr="00677471">
              <w:rPr>
                <w:rFonts w:ascii="Calibri" w:eastAsia="Times New Roman" w:hAnsi="Calibri" w:cs="Calibri"/>
                <w:b/>
                <w:bCs/>
                <w:color w:val="FFFFFF"/>
                <w:sz w:val="16"/>
                <w:szCs w:val="16"/>
                <w:lang w:eastAsia="en-MY"/>
              </w:rPr>
              <w:t>TCP Ports</w:t>
            </w:r>
          </w:p>
        </w:tc>
        <w:tc>
          <w:tcPr>
            <w:tcW w:w="7244" w:type="dxa"/>
            <w:gridSpan w:val="2"/>
            <w:tcBorders>
              <w:top w:val="single" w:sz="4" w:space="0" w:color="auto"/>
              <w:left w:val="nil"/>
              <w:bottom w:val="single" w:sz="4" w:space="0" w:color="auto"/>
              <w:right w:val="single" w:sz="4" w:space="0" w:color="auto"/>
            </w:tcBorders>
            <w:shd w:val="clear" w:color="000000" w:fill="5B9BD5"/>
            <w:noWrap/>
            <w:vAlign w:val="center"/>
            <w:hideMark/>
          </w:tcPr>
          <w:p w14:paraId="2708A0EC" w14:textId="77777777" w:rsidR="00677471" w:rsidRPr="00677471" w:rsidRDefault="00677471" w:rsidP="00677471">
            <w:pPr>
              <w:spacing w:after="0" w:line="240" w:lineRule="auto"/>
              <w:jc w:val="center"/>
              <w:rPr>
                <w:rFonts w:ascii="Calibri" w:eastAsia="Times New Roman" w:hAnsi="Calibri" w:cs="Calibri"/>
                <w:b/>
                <w:bCs/>
                <w:color w:val="FFFFFF"/>
                <w:sz w:val="14"/>
                <w:szCs w:val="14"/>
                <w:lang w:val="en-MY" w:eastAsia="en-MY"/>
              </w:rPr>
            </w:pPr>
            <w:r w:rsidRPr="00677471">
              <w:rPr>
                <w:rFonts w:ascii="Calibri" w:eastAsia="Times New Roman" w:hAnsi="Calibri" w:cs="Calibri"/>
                <w:b/>
                <w:bCs/>
                <w:color w:val="FFFFFF"/>
                <w:sz w:val="14"/>
                <w:szCs w:val="14"/>
                <w:lang w:val="en-MY" w:eastAsia="en-MY"/>
              </w:rPr>
              <w:t>RVP SKUs</w:t>
            </w:r>
          </w:p>
        </w:tc>
      </w:tr>
      <w:tr w:rsidR="00677471" w:rsidRPr="00677471" w14:paraId="68044EF3" w14:textId="77777777" w:rsidTr="00ED2600">
        <w:trPr>
          <w:trHeight w:val="288"/>
        </w:trPr>
        <w:tc>
          <w:tcPr>
            <w:tcW w:w="1540" w:type="dxa"/>
            <w:vMerge/>
            <w:tcBorders>
              <w:top w:val="single" w:sz="4" w:space="0" w:color="auto"/>
              <w:left w:val="single" w:sz="4" w:space="0" w:color="auto"/>
              <w:bottom w:val="single" w:sz="4" w:space="0" w:color="auto"/>
              <w:right w:val="single" w:sz="4" w:space="0" w:color="auto"/>
            </w:tcBorders>
            <w:vAlign w:val="center"/>
            <w:hideMark/>
          </w:tcPr>
          <w:p w14:paraId="04387C4C" w14:textId="77777777" w:rsidR="00677471" w:rsidRPr="00677471" w:rsidRDefault="00677471" w:rsidP="00677471">
            <w:pPr>
              <w:spacing w:after="0" w:line="240" w:lineRule="auto"/>
              <w:rPr>
                <w:rFonts w:ascii="Calibri" w:eastAsia="Times New Roman" w:hAnsi="Calibri" w:cs="Calibri"/>
                <w:b/>
                <w:bCs/>
                <w:color w:val="FFFFFF"/>
                <w:sz w:val="16"/>
                <w:szCs w:val="16"/>
                <w:lang w:val="en-MY" w:eastAsia="en-MY"/>
              </w:rPr>
            </w:pPr>
          </w:p>
        </w:tc>
        <w:tc>
          <w:tcPr>
            <w:tcW w:w="3558" w:type="dxa"/>
            <w:tcBorders>
              <w:top w:val="nil"/>
              <w:left w:val="nil"/>
              <w:bottom w:val="single" w:sz="4" w:space="0" w:color="auto"/>
              <w:right w:val="single" w:sz="4" w:space="0" w:color="auto"/>
            </w:tcBorders>
            <w:shd w:val="clear" w:color="000000" w:fill="5B9BD5"/>
            <w:noWrap/>
            <w:vAlign w:val="center"/>
            <w:hideMark/>
          </w:tcPr>
          <w:p w14:paraId="0605324D" w14:textId="77777777" w:rsidR="00677471" w:rsidRPr="00677471" w:rsidRDefault="00677471" w:rsidP="00677471">
            <w:pPr>
              <w:spacing w:after="0" w:line="240" w:lineRule="auto"/>
              <w:jc w:val="center"/>
              <w:rPr>
                <w:rFonts w:ascii="Calibri" w:eastAsia="Times New Roman" w:hAnsi="Calibri" w:cs="Calibri"/>
                <w:b/>
                <w:bCs/>
                <w:color w:val="FFFFFF"/>
                <w:sz w:val="14"/>
                <w:szCs w:val="14"/>
                <w:lang w:val="en-MY" w:eastAsia="en-MY"/>
              </w:rPr>
            </w:pPr>
            <w:r w:rsidRPr="00677471">
              <w:rPr>
                <w:rFonts w:ascii="Calibri" w:eastAsia="Times New Roman" w:hAnsi="Calibri" w:cs="Calibri"/>
                <w:b/>
                <w:bCs/>
                <w:color w:val="FFFFFF"/>
                <w:sz w:val="14"/>
                <w:szCs w:val="14"/>
                <w:lang w:eastAsia="en-MY"/>
              </w:rPr>
              <w:t>RVP1: WCL - T3 PCB - DDR5 SODIMM</w:t>
            </w:r>
          </w:p>
        </w:tc>
        <w:tc>
          <w:tcPr>
            <w:tcW w:w="3686" w:type="dxa"/>
            <w:tcBorders>
              <w:top w:val="nil"/>
              <w:left w:val="nil"/>
              <w:bottom w:val="single" w:sz="4" w:space="0" w:color="auto"/>
              <w:right w:val="single" w:sz="4" w:space="0" w:color="auto"/>
            </w:tcBorders>
            <w:shd w:val="clear" w:color="000000" w:fill="5B9BD5"/>
            <w:noWrap/>
            <w:vAlign w:val="center"/>
            <w:hideMark/>
          </w:tcPr>
          <w:p w14:paraId="10675A6A" w14:textId="6DE01563" w:rsidR="00677471" w:rsidRPr="00677471" w:rsidRDefault="00677471" w:rsidP="00677471">
            <w:pPr>
              <w:spacing w:after="0" w:line="240" w:lineRule="auto"/>
              <w:jc w:val="center"/>
              <w:rPr>
                <w:rFonts w:ascii="Calibri" w:eastAsia="Times New Roman" w:hAnsi="Calibri" w:cs="Calibri"/>
                <w:b/>
                <w:bCs/>
                <w:color w:val="FFFFFF"/>
                <w:sz w:val="14"/>
                <w:szCs w:val="14"/>
                <w:lang w:val="en-MY" w:eastAsia="en-MY"/>
              </w:rPr>
            </w:pPr>
            <w:r w:rsidRPr="00677471">
              <w:rPr>
                <w:rFonts w:ascii="Calibri" w:eastAsia="Times New Roman" w:hAnsi="Calibri" w:cs="Calibri"/>
                <w:b/>
                <w:bCs/>
                <w:color w:val="FFFFFF"/>
                <w:sz w:val="14"/>
                <w:szCs w:val="14"/>
                <w:lang w:eastAsia="en-MY"/>
              </w:rPr>
              <w:t>RVP2: WCL - T3 PCB - LP5</w:t>
            </w:r>
            <w:r w:rsidR="00406CC2">
              <w:rPr>
                <w:rFonts w:ascii="Calibri" w:eastAsia="Times New Roman" w:hAnsi="Calibri" w:cs="Calibri"/>
                <w:b/>
                <w:bCs/>
                <w:color w:val="FFFFFF"/>
                <w:sz w:val="14"/>
                <w:szCs w:val="14"/>
                <w:lang w:eastAsia="en-MY"/>
              </w:rPr>
              <w:t>x</w:t>
            </w:r>
            <w:r w:rsidRPr="00677471">
              <w:rPr>
                <w:rFonts w:ascii="Calibri" w:eastAsia="Times New Roman" w:hAnsi="Calibri" w:cs="Calibri"/>
                <w:b/>
                <w:bCs/>
                <w:color w:val="FFFFFF"/>
                <w:sz w:val="14"/>
                <w:szCs w:val="14"/>
                <w:lang w:eastAsia="en-MY"/>
              </w:rPr>
              <w:t xml:space="preserve"> MD</w:t>
            </w:r>
          </w:p>
        </w:tc>
      </w:tr>
      <w:tr w:rsidR="00677471" w:rsidRPr="00677471" w14:paraId="4AB7B4C0" w14:textId="77777777" w:rsidTr="00ED2600">
        <w:trPr>
          <w:trHeight w:val="698"/>
        </w:trPr>
        <w:tc>
          <w:tcPr>
            <w:tcW w:w="1540" w:type="dxa"/>
            <w:vMerge w:val="restart"/>
            <w:tcBorders>
              <w:top w:val="nil"/>
              <w:left w:val="single" w:sz="4" w:space="0" w:color="auto"/>
              <w:bottom w:val="single" w:sz="4" w:space="0" w:color="auto"/>
              <w:right w:val="single" w:sz="4" w:space="0" w:color="auto"/>
            </w:tcBorders>
            <w:shd w:val="clear" w:color="000000" w:fill="5B9BD5"/>
            <w:vAlign w:val="center"/>
            <w:hideMark/>
          </w:tcPr>
          <w:p w14:paraId="0855B432" w14:textId="77777777" w:rsidR="00677471" w:rsidRPr="00677471" w:rsidRDefault="00677471" w:rsidP="00677471">
            <w:pPr>
              <w:spacing w:after="0" w:line="240" w:lineRule="auto"/>
              <w:jc w:val="center"/>
              <w:rPr>
                <w:rFonts w:ascii="Calibri" w:eastAsia="Times New Roman" w:hAnsi="Calibri" w:cs="Calibri"/>
                <w:color w:val="FFFFFF"/>
                <w:sz w:val="16"/>
                <w:szCs w:val="16"/>
                <w:lang w:val="en-MY" w:eastAsia="en-MY"/>
              </w:rPr>
            </w:pPr>
            <w:r w:rsidRPr="00677471">
              <w:rPr>
                <w:rFonts w:ascii="Calibri" w:eastAsia="Times New Roman" w:hAnsi="Calibri" w:cs="Calibri"/>
                <w:color w:val="FFFFFF"/>
                <w:sz w:val="16"/>
                <w:szCs w:val="16"/>
                <w:lang w:eastAsia="en-MY"/>
              </w:rPr>
              <w:t>TCP0</w:t>
            </w:r>
          </w:p>
        </w:tc>
        <w:tc>
          <w:tcPr>
            <w:tcW w:w="3558" w:type="dxa"/>
            <w:tcBorders>
              <w:top w:val="nil"/>
              <w:left w:val="nil"/>
              <w:bottom w:val="single" w:sz="4" w:space="0" w:color="auto"/>
              <w:right w:val="single" w:sz="4" w:space="0" w:color="auto"/>
            </w:tcBorders>
            <w:shd w:val="clear" w:color="auto" w:fill="auto"/>
            <w:vAlign w:val="center"/>
            <w:hideMark/>
          </w:tcPr>
          <w:p w14:paraId="5AEE9590" w14:textId="77777777" w:rsidR="00677471" w:rsidRPr="00677471" w:rsidRDefault="00677471" w:rsidP="00677471">
            <w:pPr>
              <w:spacing w:after="0" w:line="240" w:lineRule="auto"/>
              <w:rPr>
                <w:rFonts w:ascii="Calibri" w:eastAsia="Times New Roman" w:hAnsi="Calibri" w:cs="Calibri"/>
                <w:b/>
                <w:bCs/>
                <w:color w:val="000000"/>
                <w:sz w:val="15"/>
                <w:szCs w:val="15"/>
                <w:lang w:val="en-MY" w:eastAsia="en-MY"/>
              </w:rPr>
            </w:pPr>
            <w:r w:rsidRPr="00677471">
              <w:rPr>
                <w:rFonts w:ascii="Calibri" w:eastAsia="Times New Roman" w:hAnsi="Calibri" w:cs="Calibri"/>
                <w:b/>
                <w:bCs/>
                <w:color w:val="000000"/>
                <w:sz w:val="15"/>
                <w:szCs w:val="15"/>
                <w:lang w:eastAsia="en-MY"/>
              </w:rPr>
              <w:t>Config 1:</w:t>
            </w:r>
            <w:r w:rsidRPr="00677471">
              <w:rPr>
                <w:rFonts w:ascii="Calibri" w:eastAsia="Times New Roman" w:hAnsi="Calibri" w:cs="Calibri"/>
                <w:color w:val="000000"/>
                <w:sz w:val="15"/>
                <w:szCs w:val="15"/>
                <w:lang w:eastAsia="en-MY"/>
              </w:rPr>
              <w:t xml:space="preserve"> M.2 Modular TCSS: USB-C Retimer Module.</w:t>
            </w:r>
            <w:r w:rsidRPr="00677471">
              <w:rPr>
                <w:rFonts w:ascii="Calibri" w:eastAsia="Times New Roman" w:hAnsi="Calibri" w:cs="Calibri"/>
                <w:b/>
                <w:bCs/>
                <w:color w:val="000000"/>
                <w:sz w:val="15"/>
                <w:szCs w:val="15"/>
                <w:lang w:eastAsia="en-MY"/>
              </w:rPr>
              <w:br/>
            </w:r>
            <w:r w:rsidRPr="00677471">
              <w:rPr>
                <w:rFonts w:ascii="Calibri" w:eastAsia="Times New Roman" w:hAnsi="Calibri" w:cs="Calibri"/>
                <w:color w:val="000000"/>
                <w:sz w:val="15"/>
                <w:szCs w:val="15"/>
                <w:lang w:eastAsia="en-MY"/>
              </w:rPr>
              <w:t>(Gothic Bridge Retimer)</w:t>
            </w:r>
          </w:p>
        </w:tc>
        <w:tc>
          <w:tcPr>
            <w:tcW w:w="3686" w:type="dxa"/>
            <w:tcBorders>
              <w:top w:val="nil"/>
              <w:left w:val="nil"/>
              <w:bottom w:val="single" w:sz="4" w:space="0" w:color="auto"/>
              <w:right w:val="single" w:sz="4" w:space="0" w:color="auto"/>
            </w:tcBorders>
            <w:shd w:val="clear" w:color="auto" w:fill="auto"/>
            <w:vAlign w:val="center"/>
            <w:hideMark/>
          </w:tcPr>
          <w:p w14:paraId="0DECA662" w14:textId="77777777" w:rsidR="00677471" w:rsidRPr="00677471" w:rsidRDefault="00677471" w:rsidP="00677471">
            <w:pPr>
              <w:spacing w:after="0" w:line="240" w:lineRule="auto"/>
              <w:rPr>
                <w:rFonts w:ascii="Calibri" w:eastAsia="Times New Roman" w:hAnsi="Calibri" w:cs="Calibri"/>
                <w:b/>
                <w:bCs/>
                <w:color w:val="000000"/>
                <w:sz w:val="15"/>
                <w:szCs w:val="15"/>
                <w:lang w:val="en-MY" w:eastAsia="en-MY"/>
              </w:rPr>
            </w:pPr>
            <w:r w:rsidRPr="00677471">
              <w:rPr>
                <w:rFonts w:ascii="Calibri" w:eastAsia="Times New Roman" w:hAnsi="Calibri" w:cs="Calibri"/>
                <w:b/>
                <w:bCs/>
                <w:color w:val="000000"/>
                <w:sz w:val="15"/>
                <w:szCs w:val="15"/>
                <w:lang w:eastAsia="en-MY"/>
              </w:rPr>
              <w:t xml:space="preserve">Config 1: </w:t>
            </w:r>
            <w:r w:rsidRPr="00677471">
              <w:rPr>
                <w:rFonts w:ascii="Calibri" w:eastAsia="Times New Roman" w:hAnsi="Calibri" w:cs="Calibri"/>
                <w:color w:val="000000"/>
                <w:sz w:val="15"/>
                <w:szCs w:val="15"/>
                <w:lang w:eastAsia="en-MY"/>
              </w:rPr>
              <w:t xml:space="preserve">M.2 Modular TCSS: Third Party, Type C port - USB3/DP2.1 (HBR3) - Retimerless </w:t>
            </w:r>
          </w:p>
        </w:tc>
      </w:tr>
      <w:tr w:rsidR="00F46032" w:rsidRPr="00677471" w14:paraId="59D4251B" w14:textId="77777777" w:rsidTr="00ED2600">
        <w:trPr>
          <w:trHeight w:val="680"/>
        </w:trPr>
        <w:tc>
          <w:tcPr>
            <w:tcW w:w="1540" w:type="dxa"/>
            <w:vMerge/>
            <w:tcBorders>
              <w:top w:val="nil"/>
              <w:left w:val="single" w:sz="4" w:space="0" w:color="auto"/>
              <w:bottom w:val="single" w:sz="4" w:space="0" w:color="auto"/>
              <w:right w:val="single" w:sz="4" w:space="0" w:color="auto"/>
            </w:tcBorders>
            <w:vAlign w:val="center"/>
            <w:hideMark/>
          </w:tcPr>
          <w:p w14:paraId="049DF79B" w14:textId="77777777" w:rsidR="00F46032" w:rsidRPr="00677471" w:rsidRDefault="00F46032" w:rsidP="00F46032">
            <w:pPr>
              <w:spacing w:after="0" w:line="240" w:lineRule="auto"/>
              <w:rPr>
                <w:rFonts w:ascii="Calibri" w:eastAsia="Times New Roman" w:hAnsi="Calibri" w:cs="Calibri"/>
                <w:color w:val="FFFFFF"/>
                <w:sz w:val="16"/>
                <w:szCs w:val="16"/>
                <w:lang w:val="en-MY" w:eastAsia="en-MY"/>
              </w:rPr>
            </w:pPr>
          </w:p>
        </w:tc>
        <w:tc>
          <w:tcPr>
            <w:tcW w:w="3558" w:type="dxa"/>
            <w:tcBorders>
              <w:top w:val="nil"/>
              <w:left w:val="nil"/>
              <w:bottom w:val="single" w:sz="4" w:space="0" w:color="auto"/>
              <w:right w:val="single" w:sz="4" w:space="0" w:color="auto"/>
            </w:tcBorders>
            <w:shd w:val="clear" w:color="auto" w:fill="auto"/>
            <w:vAlign w:val="center"/>
            <w:hideMark/>
          </w:tcPr>
          <w:p w14:paraId="3B309E38" w14:textId="0B0F8A55" w:rsidR="00F46032" w:rsidRPr="00677471" w:rsidRDefault="00F46032" w:rsidP="00F46032">
            <w:pPr>
              <w:spacing w:after="0" w:line="240" w:lineRule="auto"/>
              <w:rPr>
                <w:rFonts w:ascii="Calibri" w:eastAsia="Times New Roman" w:hAnsi="Calibri" w:cs="Calibri"/>
                <w:b/>
                <w:bCs/>
                <w:color w:val="000000"/>
                <w:sz w:val="15"/>
                <w:szCs w:val="15"/>
                <w:lang w:val="en-MY" w:eastAsia="en-MY"/>
              </w:rPr>
            </w:pPr>
            <w:r w:rsidRPr="00DD5E6A">
              <w:rPr>
                <w:rFonts w:ascii="Calibri" w:hAnsi="Calibri" w:cs="Calibri"/>
                <w:b/>
                <w:bCs/>
                <w:color w:val="000000"/>
                <w:sz w:val="15"/>
                <w:szCs w:val="15"/>
              </w:rPr>
              <w:t>Config 2</w:t>
            </w:r>
            <w:r w:rsidRPr="001B214F">
              <w:rPr>
                <w:rFonts w:ascii="Calibri" w:hAnsi="Calibri" w:cs="Calibri"/>
                <w:color w:val="000000"/>
                <w:sz w:val="15"/>
                <w:szCs w:val="15"/>
              </w:rPr>
              <w:t>: M.2 Modular TCSS: Type-A Con USB 3.2 Gen2 x1 10G w/o Redriver</w:t>
            </w:r>
          </w:p>
        </w:tc>
        <w:tc>
          <w:tcPr>
            <w:tcW w:w="3686" w:type="dxa"/>
            <w:tcBorders>
              <w:top w:val="nil"/>
              <w:left w:val="nil"/>
              <w:bottom w:val="single" w:sz="4" w:space="0" w:color="auto"/>
              <w:right w:val="single" w:sz="4" w:space="0" w:color="auto"/>
            </w:tcBorders>
            <w:shd w:val="clear" w:color="auto" w:fill="auto"/>
            <w:vAlign w:val="center"/>
            <w:hideMark/>
          </w:tcPr>
          <w:p w14:paraId="59B40BB8" w14:textId="77777777" w:rsidR="00F46032" w:rsidRPr="001660A4" w:rsidRDefault="00F46032" w:rsidP="00ED2600">
            <w:pPr>
              <w:spacing w:after="0"/>
              <w:rPr>
                <w:rFonts w:ascii="Calibri" w:hAnsi="Calibri" w:cs="Calibri"/>
                <w:color w:val="000000"/>
                <w:sz w:val="15"/>
                <w:szCs w:val="15"/>
                <w:lang w:val="en-IN"/>
              </w:rPr>
            </w:pPr>
            <w:r w:rsidRPr="007D33B4">
              <w:rPr>
                <w:rFonts w:ascii="Calibri" w:hAnsi="Calibri" w:cs="Calibri"/>
                <w:b/>
                <w:bCs/>
                <w:color w:val="000000"/>
                <w:sz w:val="15"/>
                <w:szCs w:val="15"/>
                <w:lang w:val="en-IN"/>
              </w:rPr>
              <w:t>Config 2</w:t>
            </w:r>
            <w:r w:rsidRPr="001660A4">
              <w:rPr>
                <w:rFonts w:ascii="Calibri" w:hAnsi="Calibri" w:cs="Calibri"/>
                <w:color w:val="000000"/>
                <w:sz w:val="15"/>
                <w:szCs w:val="15"/>
                <w:lang w:val="en-IN"/>
              </w:rPr>
              <w:t>: M.2 Modular TCSS - TBT 40G Single Re-Timer.</w:t>
            </w:r>
          </w:p>
          <w:p w14:paraId="5332AAED" w14:textId="6B327353" w:rsidR="00F46032" w:rsidRPr="00677471" w:rsidRDefault="00F46032" w:rsidP="00F46032">
            <w:pPr>
              <w:spacing w:after="0" w:line="240" w:lineRule="auto"/>
              <w:rPr>
                <w:rFonts w:ascii="Calibri" w:eastAsia="Times New Roman" w:hAnsi="Calibri" w:cs="Calibri"/>
                <w:b/>
                <w:bCs/>
                <w:color w:val="000000"/>
                <w:sz w:val="15"/>
                <w:szCs w:val="15"/>
                <w:lang w:val="en-MY" w:eastAsia="en-MY"/>
              </w:rPr>
            </w:pPr>
            <w:r w:rsidRPr="001660A4">
              <w:rPr>
                <w:rFonts w:ascii="Calibri" w:hAnsi="Calibri" w:cs="Calibri"/>
                <w:color w:val="000000"/>
                <w:sz w:val="15"/>
                <w:szCs w:val="15"/>
                <w:lang w:val="en-IN"/>
              </w:rPr>
              <w:t>(Single Retimer HBR)</w:t>
            </w:r>
          </w:p>
        </w:tc>
      </w:tr>
      <w:tr w:rsidR="00677471" w:rsidRPr="00677471" w14:paraId="0EB5FE19" w14:textId="77777777" w:rsidTr="00ED2600">
        <w:trPr>
          <w:trHeight w:val="704"/>
        </w:trPr>
        <w:tc>
          <w:tcPr>
            <w:tcW w:w="1540" w:type="dxa"/>
            <w:vMerge/>
            <w:tcBorders>
              <w:top w:val="nil"/>
              <w:left w:val="single" w:sz="4" w:space="0" w:color="auto"/>
              <w:bottom w:val="single" w:sz="4" w:space="0" w:color="auto"/>
              <w:right w:val="single" w:sz="4" w:space="0" w:color="auto"/>
            </w:tcBorders>
            <w:vAlign w:val="center"/>
            <w:hideMark/>
          </w:tcPr>
          <w:p w14:paraId="3AA062F0" w14:textId="77777777" w:rsidR="00677471" w:rsidRPr="00677471" w:rsidRDefault="00677471" w:rsidP="00677471">
            <w:pPr>
              <w:spacing w:after="0" w:line="240" w:lineRule="auto"/>
              <w:rPr>
                <w:rFonts w:ascii="Calibri" w:eastAsia="Times New Roman" w:hAnsi="Calibri" w:cs="Calibri"/>
                <w:color w:val="FFFFFF"/>
                <w:sz w:val="16"/>
                <w:szCs w:val="16"/>
                <w:lang w:val="en-MY" w:eastAsia="en-MY"/>
              </w:rPr>
            </w:pPr>
          </w:p>
        </w:tc>
        <w:tc>
          <w:tcPr>
            <w:tcW w:w="3558" w:type="dxa"/>
            <w:tcBorders>
              <w:top w:val="nil"/>
              <w:left w:val="nil"/>
              <w:bottom w:val="single" w:sz="4" w:space="0" w:color="auto"/>
              <w:right w:val="single" w:sz="4" w:space="0" w:color="auto"/>
            </w:tcBorders>
            <w:shd w:val="clear" w:color="auto" w:fill="auto"/>
            <w:vAlign w:val="center"/>
            <w:hideMark/>
          </w:tcPr>
          <w:p w14:paraId="36005AC5" w14:textId="2C9017CB" w:rsidR="00677471" w:rsidRPr="00677471" w:rsidRDefault="00677471" w:rsidP="00A26D0C">
            <w:pPr>
              <w:spacing w:after="0"/>
              <w:rPr>
                <w:rFonts w:ascii="Calibri" w:eastAsia="Times New Roman" w:hAnsi="Calibri" w:cs="Calibri"/>
                <w:b/>
                <w:bCs/>
                <w:color w:val="000000"/>
                <w:sz w:val="15"/>
                <w:szCs w:val="15"/>
                <w:lang w:val="en-MY" w:eastAsia="en-MY"/>
              </w:rPr>
            </w:pPr>
            <w:r w:rsidRPr="00677471">
              <w:rPr>
                <w:rFonts w:ascii="Calibri" w:eastAsia="Times New Roman" w:hAnsi="Calibri" w:cs="Calibri"/>
                <w:b/>
                <w:bCs/>
                <w:color w:val="000000"/>
                <w:sz w:val="15"/>
                <w:szCs w:val="15"/>
                <w:lang w:val="en-MY" w:eastAsia="en-MY"/>
              </w:rPr>
              <w:t> </w:t>
            </w:r>
            <w:r w:rsidR="00AE48B2" w:rsidRPr="007D33B4">
              <w:rPr>
                <w:rFonts w:ascii="Calibri" w:hAnsi="Calibri" w:cs="Calibri"/>
                <w:b/>
                <w:bCs/>
                <w:color w:val="000000"/>
                <w:sz w:val="15"/>
                <w:szCs w:val="15"/>
                <w:lang w:val="en-IN"/>
              </w:rPr>
              <w:t xml:space="preserve">Config </w:t>
            </w:r>
            <w:r w:rsidR="00AE48B2">
              <w:rPr>
                <w:rFonts w:ascii="Calibri" w:hAnsi="Calibri" w:cs="Calibri"/>
                <w:b/>
                <w:bCs/>
                <w:color w:val="000000"/>
                <w:sz w:val="15"/>
                <w:szCs w:val="15"/>
                <w:lang w:val="en-IN"/>
              </w:rPr>
              <w:t>3</w:t>
            </w:r>
            <w:r w:rsidR="00AE48B2" w:rsidRPr="001660A4">
              <w:rPr>
                <w:rFonts w:ascii="Calibri" w:hAnsi="Calibri" w:cs="Calibri"/>
                <w:color w:val="000000"/>
                <w:sz w:val="15"/>
                <w:szCs w:val="15"/>
                <w:lang w:val="en-IN"/>
              </w:rPr>
              <w:t>: M.2 Modular TCSS - TBT 40G Single Re-Timer.</w:t>
            </w:r>
            <w:r w:rsidR="00720498">
              <w:rPr>
                <w:rFonts w:ascii="Calibri" w:hAnsi="Calibri" w:cs="Calibri"/>
                <w:color w:val="000000"/>
                <w:sz w:val="15"/>
                <w:szCs w:val="15"/>
                <w:lang w:val="en-IN"/>
              </w:rPr>
              <w:t xml:space="preserve"> </w:t>
            </w:r>
            <w:r w:rsidR="00AE48B2" w:rsidRPr="001660A4">
              <w:rPr>
                <w:rFonts w:ascii="Calibri" w:hAnsi="Calibri" w:cs="Calibri"/>
                <w:color w:val="000000"/>
                <w:sz w:val="15"/>
                <w:szCs w:val="15"/>
                <w:lang w:val="en-IN"/>
              </w:rPr>
              <w:t>(Single Retimer HBR)</w:t>
            </w:r>
          </w:p>
        </w:tc>
        <w:tc>
          <w:tcPr>
            <w:tcW w:w="3686" w:type="dxa"/>
            <w:tcBorders>
              <w:top w:val="nil"/>
              <w:left w:val="nil"/>
              <w:bottom w:val="single" w:sz="4" w:space="0" w:color="auto"/>
              <w:right w:val="single" w:sz="4" w:space="0" w:color="auto"/>
            </w:tcBorders>
            <w:shd w:val="clear" w:color="auto" w:fill="auto"/>
            <w:vAlign w:val="center"/>
            <w:hideMark/>
          </w:tcPr>
          <w:p w14:paraId="46A6F947" w14:textId="77777777" w:rsidR="00677471" w:rsidRPr="00677471" w:rsidRDefault="00677471" w:rsidP="00677471">
            <w:pPr>
              <w:spacing w:after="0" w:line="240" w:lineRule="auto"/>
              <w:rPr>
                <w:rFonts w:ascii="Calibri" w:eastAsia="Times New Roman" w:hAnsi="Calibri" w:cs="Calibri"/>
                <w:b/>
                <w:bCs/>
                <w:color w:val="000000"/>
                <w:sz w:val="15"/>
                <w:szCs w:val="15"/>
                <w:lang w:val="en-MY" w:eastAsia="en-MY"/>
              </w:rPr>
            </w:pPr>
            <w:r w:rsidRPr="00677471">
              <w:rPr>
                <w:rFonts w:ascii="Calibri" w:eastAsia="Times New Roman" w:hAnsi="Calibri" w:cs="Calibri"/>
                <w:b/>
                <w:bCs/>
                <w:color w:val="000000"/>
                <w:sz w:val="15"/>
                <w:szCs w:val="15"/>
                <w:lang w:eastAsia="en-MY"/>
              </w:rPr>
              <w:t xml:space="preserve">Config 3: </w:t>
            </w:r>
            <w:r w:rsidRPr="00677471">
              <w:rPr>
                <w:rFonts w:ascii="Calibri" w:eastAsia="Times New Roman" w:hAnsi="Calibri" w:cs="Calibri"/>
                <w:color w:val="000000"/>
                <w:sz w:val="15"/>
                <w:szCs w:val="15"/>
                <w:lang w:eastAsia="en-MY"/>
              </w:rPr>
              <w:t>M.2 Modular TCSS: TBT 40G Single Re-Timer.</w:t>
            </w:r>
            <w:r w:rsidRPr="00677471">
              <w:rPr>
                <w:rFonts w:ascii="Calibri" w:eastAsia="Times New Roman" w:hAnsi="Calibri" w:cs="Calibri"/>
                <w:color w:val="000000"/>
                <w:sz w:val="15"/>
                <w:szCs w:val="15"/>
                <w:lang w:eastAsia="en-MY"/>
              </w:rPr>
              <w:br/>
              <w:t>(Gothic Bridge Retimer)</w:t>
            </w:r>
          </w:p>
        </w:tc>
      </w:tr>
      <w:tr w:rsidR="00DD5E6A" w:rsidRPr="00677471" w14:paraId="22E50A28" w14:textId="77777777" w:rsidTr="00F41361">
        <w:trPr>
          <w:trHeight w:val="841"/>
        </w:trPr>
        <w:tc>
          <w:tcPr>
            <w:tcW w:w="1540" w:type="dxa"/>
            <w:vMerge w:val="restart"/>
            <w:tcBorders>
              <w:top w:val="nil"/>
              <w:left w:val="single" w:sz="4" w:space="0" w:color="auto"/>
              <w:bottom w:val="single" w:sz="4" w:space="0" w:color="auto"/>
              <w:right w:val="single" w:sz="4" w:space="0" w:color="auto"/>
            </w:tcBorders>
            <w:shd w:val="clear" w:color="000000" w:fill="5B9BD5"/>
            <w:vAlign w:val="center"/>
            <w:hideMark/>
          </w:tcPr>
          <w:p w14:paraId="76E1CEBC" w14:textId="77777777" w:rsidR="00DD5E6A" w:rsidRPr="00677471" w:rsidRDefault="00DD5E6A" w:rsidP="00677471">
            <w:pPr>
              <w:spacing w:after="0" w:line="240" w:lineRule="auto"/>
              <w:jc w:val="center"/>
              <w:rPr>
                <w:rFonts w:ascii="Calibri" w:eastAsia="Times New Roman" w:hAnsi="Calibri" w:cs="Calibri"/>
                <w:color w:val="FFFFFF"/>
                <w:sz w:val="16"/>
                <w:szCs w:val="16"/>
                <w:lang w:val="en-MY" w:eastAsia="en-MY"/>
              </w:rPr>
            </w:pPr>
            <w:r w:rsidRPr="00677471">
              <w:rPr>
                <w:rFonts w:ascii="Calibri" w:eastAsia="Times New Roman" w:hAnsi="Calibri" w:cs="Calibri"/>
                <w:color w:val="FFFFFF"/>
                <w:sz w:val="16"/>
                <w:szCs w:val="16"/>
                <w:lang w:eastAsia="en-MY"/>
              </w:rPr>
              <w:t>TCP1</w:t>
            </w:r>
          </w:p>
        </w:tc>
        <w:tc>
          <w:tcPr>
            <w:tcW w:w="3558" w:type="dxa"/>
            <w:vMerge w:val="restart"/>
            <w:tcBorders>
              <w:top w:val="nil"/>
              <w:left w:val="nil"/>
              <w:right w:val="single" w:sz="4" w:space="0" w:color="auto"/>
            </w:tcBorders>
            <w:shd w:val="clear" w:color="auto" w:fill="auto"/>
            <w:vAlign w:val="center"/>
            <w:hideMark/>
          </w:tcPr>
          <w:p w14:paraId="4FC4F157" w14:textId="5C087428" w:rsidR="00DD5E6A" w:rsidRPr="00677471" w:rsidRDefault="00DD5E6A" w:rsidP="00677471">
            <w:pPr>
              <w:spacing w:after="0" w:line="240" w:lineRule="auto"/>
              <w:rPr>
                <w:rFonts w:ascii="Calibri" w:eastAsia="Times New Roman" w:hAnsi="Calibri" w:cs="Calibri"/>
                <w:color w:val="000000"/>
                <w:sz w:val="15"/>
                <w:szCs w:val="15"/>
                <w:lang w:val="en-MY" w:eastAsia="en-MY"/>
              </w:rPr>
            </w:pPr>
            <w:r w:rsidRPr="00677471">
              <w:rPr>
                <w:rFonts w:ascii="Calibri" w:eastAsia="Times New Roman" w:hAnsi="Calibri" w:cs="Calibri"/>
                <w:b/>
                <w:bCs/>
                <w:color w:val="000000"/>
                <w:sz w:val="15"/>
                <w:szCs w:val="15"/>
                <w:lang w:eastAsia="en-MY"/>
              </w:rPr>
              <w:t>Motherboard Down</w:t>
            </w:r>
            <w:r w:rsidRPr="00677471">
              <w:rPr>
                <w:rFonts w:ascii="Calibri" w:eastAsia="Times New Roman" w:hAnsi="Calibri" w:cs="Calibri"/>
                <w:color w:val="000000"/>
                <w:sz w:val="15"/>
                <w:szCs w:val="15"/>
                <w:lang w:eastAsia="en-MY"/>
              </w:rPr>
              <w:t xml:space="preserve"> Type C port - TBT 40G Single Re-Timer.</w:t>
            </w:r>
            <w:r w:rsidRPr="00677471">
              <w:rPr>
                <w:rFonts w:ascii="Calibri" w:eastAsia="Times New Roman" w:hAnsi="Calibri" w:cs="Calibri"/>
                <w:color w:val="000000"/>
                <w:sz w:val="15"/>
                <w:szCs w:val="15"/>
                <w:lang w:eastAsia="en-MY"/>
              </w:rPr>
              <w:br/>
              <w:t>(Single Retimer GBR Motherboard down)</w:t>
            </w:r>
          </w:p>
        </w:tc>
        <w:tc>
          <w:tcPr>
            <w:tcW w:w="3686" w:type="dxa"/>
            <w:tcBorders>
              <w:top w:val="nil"/>
              <w:left w:val="nil"/>
              <w:bottom w:val="single" w:sz="4" w:space="0" w:color="auto"/>
              <w:right w:val="single" w:sz="4" w:space="0" w:color="auto"/>
            </w:tcBorders>
            <w:shd w:val="clear" w:color="auto" w:fill="auto"/>
            <w:vAlign w:val="center"/>
            <w:hideMark/>
          </w:tcPr>
          <w:p w14:paraId="516B77F0" w14:textId="77777777" w:rsidR="00DD5E6A" w:rsidRPr="00677471" w:rsidRDefault="00DD5E6A" w:rsidP="00677471">
            <w:pPr>
              <w:spacing w:after="0" w:line="240" w:lineRule="auto"/>
              <w:rPr>
                <w:rFonts w:ascii="Calibri" w:eastAsia="Times New Roman" w:hAnsi="Calibri" w:cs="Calibri"/>
                <w:b/>
                <w:bCs/>
                <w:color w:val="000000"/>
                <w:sz w:val="15"/>
                <w:szCs w:val="15"/>
                <w:lang w:val="en-MY" w:eastAsia="en-MY"/>
              </w:rPr>
            </w:pPr>
            <w:r w:rsidRPr="00677471">
              <w:rPr>
                <w:rFonts w:ascii="Calibri" w:eastAsia="Times New Roman" w:hAnsi="Calibri" w:cs="Calibri"/>
                <w:b/>
                <w:bCs/>
                <w:color w:val="000000"/>
                <w:sz w:val="15"/>
                <w:szCs w:val="15"/>
                <w:lang w:eastAsia="en-MY"/>
              </w:rPr>
              <w:t xml:space="preserve">Config 1: </w:t>
            </w:r>
            <w:r w:rsidRPr="00677471">
              <w:rPr>
                <w:rFonts w:ascii="Calibri" w:eastAsia="Times New Roman" w:hAnsi="Calibri" w:cs="Calibri"/>
                <w:color w:val="000000"/>
                <w:sz w:val="15"/>
                <w:szCs w:val="15"/>
                <w:lang w:eastAsia="en-MY"/>
              </w:rPr>
              <w:t>M.2 Modular TCSS: Third Party Redriver - USB3/DP 2.1 (HBR3)</w:t>
            </w:r>
            <w:r w:rsidRPr="00677471">
              <w:rPr>
                <w:rFonts w:ascii="Calibri" w:eastAsia="Times New Roman" w:hAnsi="Calibri" w:cs="Calibri"/>
                <w:b/>
                <w:bCs/>
                <w:color w:val="000000"/>
                <w:sz w:val="15"/>
                <w:szCs w:val="15"/>
                <w:lang w:eastAsia="en-MY"/>
              </w:rPr>
              <w:br/>
            </w:r>
            <w:r w:rsidRPr="00677471">
              <w:rPr>
                <w:rFonts w:ascii="Calibri" w:eastAsia="Times New Roman" w:hAnsi="Calibri" w:cs="Calibri"/>
                <w:color w:val="000000"/>
                <w:sz w:val="15"/>
                <w:szCs w:val="15"/>
                <w:lang w:eastAsia="en-MY"/>
              </w:rPr>
              <w:t>(Third party - Texas instrument and Analogix)</w:t>
            </w:r>
          </w:p>
        </w:tc>
      </w:tr>
      <w:tr w:rsidR="00DD5E6A" w:rsidRPr="00677471" w14:paraId="4BD4E930" w14:textId="77777777" w:rsidTr="00F41361">
        <w:trPr>
          <w:trHeight w:val="570"/>
        </w:trPr>
        <w:tc>
          <w:tcPr>
            <w:tcW w:w="1540" w:type="dxa"/>
            <w:vMerge/>
            <w:tcBorders>
              <w:top w:val="nil"/>
              <w:left w:val="single" w:sz="4" w:space="0" w:color="auto"/>
              <w:bottom w:val="single" w:sz="4" w:space="0" w:color="auto"/>
              <w:right w:val="single" w:sz="4" w:space="0" w:color="auto"/>
            </w:tcBorders>
            <w:vAlign w:val="center"/>
            <w:hideMark/>
          </w:tcPr>
          <w:p w14:paraId="47C35D73" w14:textId="77777777" w:rsidR="00DD5E6A" w:rsidRPr="00677471" w:rsidRDefault="00DD5E6A" w:rsidP="00677471">
            <w:pPr>
              <w:spacing w:after="0" w:line="240" w:lineRule="auto"/>
              <w:rPr>
                <w:rFonts w:ascii="Calibri" w:eastAsia="Times New Roman" w:hAnsi="Calibri" w:cs="Calibri"/>
                <w:color w:val="FFFFFF"/>
                <w:sz w:val="16"/>
                <w:szCs w:val="16"/>
                <w:lang w:val="en-MY" w:eastAsia="en-MY"/>
              </w:rPr>
            </w:pPr>
          </w:p>
        </w:tc>
        <w:tc>
          <w:tcPr>
            <w:tcW w:w="3558" w:type="dxa"/>
            <w:vMerge/>
            <w:tcBorders>
              <w:left w:val="nil"/>
              <w:right w:val="single" w:sz="4" w:space="0" w:color="auto"/>
            </w:tcBorders>
            <w:shd w:val="clear" w:color="auto" w:fill="auto"/>
            <w:vAlign w:val="center"/>
            <w:hideMark/>
          </w:tcPr>
          <w:p w14:paraId="2CE4D21B" w14:textId="179CBD6A" w:rsidR="00DD5E6A" w:rsidRPr="00677471" w:rsidRDefault="00DD5E6A" w:rsidP="00677471">
            <w:pPr>
              <w:spacing w:after="0" w:line="240" w:lineRule="auto"/>
              <w:rPr>
                <w:rFonts w:ascii="Calibri" w:eastAsia="Times New Roman" w:hAnsi="Calibri" w:cs="Calibri"/>
                <w:color w:val="000000"/>
                <w:lang w:val="en-MY" w:eastAsia="en-MY"/>
              </w:rPr>
            </w:pPr>
          </w:p>
        </w:tc>
        <w:tc>
          <w:tcPr>
            <w:tcW w:w="3686" w:type="dxa"/>
            <w:tcBorders>
              <w:top w:val="nil"/>
              <w:left w:val="nil"/>
              <w:bottom w:val="single" w:sz="4" w:space="0" w:color="auto"/>
              <w:right w:val="single" w:sz="4" w:space="0" w:color="auto"/>
            </w:tcBorders>
            <w:shd w:val="clear" w:color="auto" w:fill="auto"/>
            <w:vAlign w:val="center"/>
            <w:hideMark/>
          </w:tcPr>
          <w:p w14:paraId="615D1AAA" w14:textId="77777777" w:rsidR="00DD5E6A" w:rsidRPr="00677471" w:rsidRDefault="00DD5E6A" w:rsidP="00677471">
            <w:pPr>
              <w:spacing w:after="0" w:line="240" w:lineRule="auto"/>
              <w:rPr>
                <w:rFonts w:ascii="Calibri" w:eastAsia="Times New Roman" w:hAnsi="Calibri" w:cs="Calibri"/>
                <w:b/>
                <w:bCs/>
                <w:color w:val="000000"/>
                <w:sz w:val="15"/>
                <w:szCs w:val="15"/>
                <w:lang w:val="en-MY" w:eastAsia="en-MY"/>
              </w:rPr>
            </w:pPr>
            <w:r w:rsidRPr="00677471">
              <w:rPr>
                <w:rFonts w:ascii="Calibri" w:eastAsia="Times New Roman" w:hAnsi="Calibri" w:cs="Calibri"/>
                <w:b/>
                <w:bCs/>
                <w:color w:val="000000"/>
                <w:sz w:val="15"/>
                <w:szCs w:val="15"/>
                <w:lang w:eastAsia="en-MY"/>
              </w:rPr>
              <w:t xml:space="preserve">Config 2: </w:t>
            </w:r>
            <w:r w:rsidRPr="00677471">
              <w:rPr>
                <w:rFonts w:ascii="Calibri" w:eastAsia="Times New Roman" w:hAnsi="Calibri" w:cs="Calibri"/>
                <w:color w:val="000000"/>
                <w:sz w:val="15"/>
                <w:szCs w:val="15"/>
                <w:lang w:eastAsia="en-MY"/>
              </w:rPr>
              <w:t>M.2 Modular TCSS - TBT 40G Single Re-Timer.</w:t>
            </w:r>
            <w:r w:rsidRPr="00677471">
              <w:rPr>
                <w:rFonts w:ascii="Calibri" w:eastAsia="Times New Roman" w:hAnsi="Calibri" w:cs="Calibri"/>
                <w:b/>
                <w:bCs/>
                <w:color w:val="000000"/>
                <w:sz w:val="15"/>
                <w:szCs w:val="15"/>
                <w:lang w:eastAsia="en-MY"/>
              </w:rPr>
              <w:br/>
            </w:r>
            <w:r w:rsidRPr="00677471">
              <w:rPr>
                <w:rFonts w:ascii="Calibri" w:eastAsia="Times New Roman" w:hAnsi="Calibri" w:cs="Calibri"/>
                <w:color w:val="000000"/>
                <w:sz w:val="15"/>
                <w:szCs w:val="15"/>
                <w:lang w:eastAsia="en-MY"/>
              </w:rPr>
              <w:t>(Single Retimer HBR)</w:t>
            </w:r>
          </w:p>
        </w:tc>
      </w:tr>
      <w:tr w:rsidR="00DD5E6A" w:rsidRPr="00677471" w14:paraId="4899CBF5" w14:textId="77777777" w:rsidTr="00F41361">
        <w:trPr>
          <w:trHeight w:val="694"/>
        </w:trPr>
        <w:tc>
          <w:tcPr>
            <w:tcW w:w="1540" w:type="dxa"/>
            <w:vMerge/>
            <w:tcBorders>
              <w:top w:val="nil"/>
              <w:left w:val="single" w:sz="4" w:space="0" w:color="auto"/>
              <w:bottom w:val="single" w:sz="4" w:space="0" w:color="auto"/>
              <w:right w:val="single" w:sz="4" w:space="0" w:color="auto"/>
            </w:tcBorders>
            <w:vAlign w:val="center"/>
            <w:hideMark/>
          </w:tcPr>
          <w:p w14:paraId="4202B2D3" w14:textId="77777777" w:rsidR="00DD5E6A" w:rsidRPr="00677471" w:rsidRDefault="00DD5E6A" w:rsidP="00677471">
            <w:pPr>
              <w:spacing w:after="0" w:line="240" w:lineRule="auto"/>
              <w:rPr>
                <w:rFonts w:ascii="Calibri" w:eastAsia="Times New Roman" w:hAnsi="Calibri" w:cs="Calibri"/>
                <w:color w:val="FFFFFF"/>
                <w:sz w:val="16"/>
                <w:szCs w:val="16"/>
                <w:lang w:val="en-MY" w:eastAsia="en-MY"/>
              </w:rPr>
            </w:pPr>
          </w:p>
        </w:tc>
        <w:tc>
          <w:tcPr>
            <w:tcW w:w="3558" w:type="dxa"/>
            <w:vMerge/>
            <w:tcBorders>
              <w:left w:val="nil"/>
              <w:bottom w:val="single" w:sz="4" w:space="0" w:color="auto"/>
              <w:right w:val="single" w:sz="4" w:space="0" w:color="auto"/>
            </w:tcBorders>
            <w:shd w:val="clear" w:color="auto" w:fill="auto"/>
            <w:vAlign w:val="center"/>
            <w:hideMark/>
          </w:tcPr>
          <w:p w14:paraId="7C932110" w14:textId="743F77D4" w:rsidR="00DD5E6A" w:rsidRPr="00677471" w:rsidRDefault="00DD5E6A" w:rsidP="00677471">
            <w:pPr>
              <w:spacing w:after="0" w:line="240" w:lineRule="auto"/>
              <w:rPr>
                <w:rFonts w:ascii="Calibri" w:eastAsia="Times New Roman" w:hAnsi="Calibri" w:cs="Calibri"/>
                <w:color w:val="000000"/>
                <w:lang w:val="en-MY" w:eastAsia="en-MY"/>
              </w:rPr>
            </w:pPr>
          </w:p>
        </w:tc>
        <w:tc>
          <w:tcPr>
            <w:tcW w:w="3686" w:type="dxa"/>
            <w:tcBorders>
              <w:top w:val="nil"/>
              <w:left w:val="nil"/>
              <w:bottom w:val="single" w:sz="4" w:space="0" w:color="auto"/>
              <w:right w:val="single" w:sz="4" w:space="0" w:color="auto"/>
            </w:tcBorders>
            <w:shd w:val="clear" w:color="auto" w:fill="auto"/>
            <w:vAlign w:val="center"/>
            <w:hideMark/>
          </w:tcPr>
          <w:p w14:paraId="33686FE7" w14:textId="77777777" w:rsidR="00DD5E6A" w:rsidRPr="00677471" w:rsidRDefault="00DD5E6A" w:rsidP="00677471">
            <w:pPr>
              <w:spacing w:after="0" w:line="240" w:lineRule="auto"/>
              <w:rPr>
                <w:rFonts w:ascii="Calibri" w:eastAsia="Times New Roman" w:hAnsi="Calibri" w:cs="Calibri"/>
                <w:b/>
                <w:bCs/>
                <w:color w:val="000000"/>
                <w:sz w:val="15"/>
                <w:szCs w:val="15"/>
                <w:lang w:val="en-MY" w:eastAsia="en-MY"/>
              </w:rPr>
            </w:pPr>
            <w:r w:rsidRPr="00677471">
              <w:rPr>
                <w:rFonts w:ascii="Calibri" w:eastAsia="Times New Roman" w:hAnsi="Calibri" w:cs="Calibri"/>
                <w:b/>
                <w:bCs/>
                <w:color w:val="000000"/>
                <w:sz w:val="15"/>
                <w:szCs w:val="15"/>
                <w:lang w:eastAsia="en-MY"/>
              </w:rPr>
              <w:t>Config 3:</w:t>
            </w:r>
            <w:r w:rsidRPr="00677471">
              <w:rPr>
                <w:rFonts w:ascii="Calibri" w:eastAsia="Times New Roman" w:hAnsi="Calibri" w:cs="Calibri"/>
                <w:color w:val="000000"/>
                <w:sz w:val="15"/>
                <w:szCs w:val="15"/>
                <w:lang w:eastAsia="en-MY"/>
              </w:rPr>
              <w:t xml:space="preserve"> M.2 Modular TCSS: TBT 40G Single Re-Timer.</w:t>
            </w:r>
            <w:r w:rsidRPr="00677471">
              <w:rPr>
                <w:rFonts w:ascii="Calibri" w:eastAsia="Times New Roman" w:hAnsi="Calibri" w:cs="Calibri"/>
                <w:b/>
                <w:bCs/>
                <w:color w:val="000000"/>
                <w:sz w:val="15"/>
                <w:szCs w:val="15"/>
                <w:lang w:eastAsia="en-MY"/>
              </w:rPr>
              <w:br/>
            </w:r>
            <w:r w:rsidRPr="00677471">
              <w:rPr>
                <w:rFonts w:ascii="Calibri" w:eastAsia="Times New Roman" w:hAnsi="Calibri" w:cs="Calibri"/>
                <w:color w:val="000000"/>
                <w:sz w:val="15"/>
                <w:szCs w:val="15"/>
                <w:lang w:eastAsia="en-MY"/>
              </w:rPr>
              <w:t>(Gothic Bridge Retimer)</w:t>
            </w:r>
          </w:p>
        </w:tc>
      </w:tr>
    </w:tbl>
    <w:p w14:paraId="0A82CA83" w14:textId="77777777" w:rsidR="009B322C" w:rsidRDefault="009B322C" w:rsidP="00AE2A63">
      <w:pPr>
        <w:rPr>
          <w:b/>
        </w:rPr>
      </w:pPr>
    </w:p>
    <w:p w14:paraId="4F59B25E" w14:textId="4328749C" w:rsidR="0021656A" w:rsidRPr="00AE2A63" w:rsidRDefault="001B4320" w:rsidP="00AE2A63">
      <w:pPr>
        <w:rPr>
          <w:b/>
        </w:rPr>
      </w:pPr>
      <w:r w:rsidRPr="00AE2A63">
        <w:rPr>
          <w:b/>
        </w:rPr>
        <w:t>Note:</w:t>
      </w:r>
    </w:p>
    <w:p w14:paraId="4050818A" w14:textId="097CCCEC" w:rsidR="00E47012" w:rsidRDefault="00E47012" w:rsidP="00E868E2">
      <w:pPr>
        <w:pStyle w:val="ListParagraph"/>
        <w:numPr>
          <w:ilvl w:val="0"/>
          <w:numId w:val="65"/>
        </w:numPr>
      </w:pPr>
      <w:r>
        <w:t>Multiple configurations of modular TCSS AIC</w:t>
      </w:r>
      <w:r w:rsidR="00D64698">
        <w:t>s</w:t>
      </w:r>
      <w:r w:rsidR="00E92A56">
        <w:t xml:space="preserve"> </w:t>
      </w:r>
      <w:r w:rsidR="00893708">
        <w:t>(</w:t>
      </w:r>
      <w:r w:rsidR="00CE3409">
        <w:t>such as</w:t>
      </w:r>
      <w:r w:rsidR="00416969">
        <w:t xml:space="preserve"> TBT / USB </w:t>
      </w:r>
      <w:r w:rsidR="004D37C8">
        <w:t>T</w:t>
      </w:r>
      <w:r w:rsidR="00416969">
        <w:t>ype-A</w:t>
      </w:r>
      <w:r w:rsidR="00E63087">
        <w:t>/DP</w:t>
      </w:r>
      <w:r w:rsidR="004D37C8">
        <w:t>2.1(HBR3)</w:t>
      </w:r>
      <w:r w:rsidR="00893708">
        <w:t xml:space="preserve">) </w:t>
      </w:r>
      <w:r w:rsidR="00E92A56">
        <w:t xml:space="preserve">are </w:t>
      </w:r>
      <w:r w:rsidR="005448B4">
        <w:t>available.</w:t>
      </w:r>
    </w:p>
    <w:p w14:paraId="77AE8C82" w14:textId="13CE238C" w:rsidR="00893708" w:rsidRDefault="00893708" w:rsidP="00E868E2">
      <w:pPr>
        <w:pStyle w:val="ListParagraph"/>
        <w:numPr>
          <w:ilvl w:val="1"/>
          <w:numId w:val="65"/>
        </w:numPr>
        <w:jc w:val="both"/>
      </w:pPr>
      <w:r>
        <w:t xml:space="preserve">All these modular TCSS AICs are interchangeable on TCP0 and TCP1 ports (except for </w:t>
      </w:r>
      <w:r w:rsidR="009720E0">
        <w:t>TCP</w:t>
      </w:r>
      <w:r w:rsidR="004D37C8">
        <w:t>1</w:t>
      </w:r>
      <w:r w:rsidR="009720E0">
        <w:t xml:space="preserve"> of RVP1 SKU</w:t>
      </w:r>
      <w:r>
        <w:t>)</w:t>
      </w:r>
      <w:r w:rsidR="00D00CC0">
        <w:t>.</w:t>
      </w:r>
    </w:p>
    <w:p w14:paraId="03FC9110" w14:textId="6F0229C1" w:rsidR="007A0FA5" w:rsidRDefault="0013140D" w:rsidP="00E868E2">
      <w:pPr>
        <w:pStyle w:val="ListParagraph"/>
        <w:numPr>
          <w:ilvl w:val="1"/>
          <w:numId w:val="65"/>
        </w:numPr>
        <w:jc w:val="both"/>
      </w:pPr>
      <w:r>
        <w:t>The above table lists the POR modules as per landing zone</w:t>
      </w:r>
      <w:r w:rsidR="00955D1F">
        <w:t xml:space="preserve"> and does not restrict the usage of other modules</w:t>
      </w:r>
      <w:r w:rsidR="00D00CC0">
        <w:t>.</w:t>
      </w:r>
    </w:p>
    <w:p w14:paraId="4108BEF5" w14:textId="7413A412" w:rsidR="00D00CC0" w:rsidRDefault="00D00CC0" w:rsidP="00E868E2">
      <w:pPr>
        <w:pStyle w:val="ListParagraph"/>
        <w:numPr>
          <w:ilvl w:val="1"/>
          <w:numId w:val="65"/>
        </w:numPr>
        <w:jc w:val="both"/>
      </w:pPr>
      <w:r>
        <w:t>All modular TCSS AICs are ‘plug and play’.</w:t>
      </w:r>
    </w:p>
    <w:p w14:paraId="19165C0E" w14:textId="3DF82472" w:rsidR="00D44F8B" w:rsidRPr="00F706E6" w:rsidRDefault="000C241D" w:rsidP="00E868E2">
      <w:pPr>
        <w:pStyle w:val="ListParagraph"/>
        <w:numPr>
          <w:ilvl w:val="0"/>
          <w:numId w:val="65"/>
        </w:numPr>
        <w:jc w:val="both"/>
      </w:pPr>
      <w:r>
        <w:t xml:space="preserve">The eDP modular AIC </w:t>
      </w:r>
      <w:r w:rsidR="00E46E50">
        <w:t xml:space="preserve">is not support over </w:t>
      </w:r>
      <w:r w:rsidR="00573EE6">
        <w:t xml:space="preserve">M.2 Modular </w:t>
      </w:r>
      <w:r w:rsidR="00E46E50">
        <w:t>Type C port of any RVP Sku’s.</w:t>
      </w:r>
    </w:p>
    <w:p w14:paraId="3E8F946B" w14:textId="77777777" w:rsidR="0047438A" w:rsidRDefault="0047438A">
      <w:r>
        <w:br w:type="page"/>
      </w:r>
    </w:p>
    <w:p w14:paraId="1AFAE3EC" w14:textId="3BBC36D0" w:rsidR="00BB4945" w:rsidRDefault="00BB4945" w:rsidP="00AE2A63">
      <w:r>
        <w:lastRenderedPageBreak/>
        <w:t>For more details on modular TCSS AICs</w:t>
      </w:r>
      <w:r w:rsidR="000D43B8">
        <w:t xml:space="preserve"> and user guide</w:t>
      </w:r>
      <w:r>
        <w:t xml:space="preserve">, please </w:t>
      </w:r>
      <w:r w:rsidR="005F6A1F">
        <w:t>refer below link:</w:t>
      </w:r>
    </w:p>
    <w:p w14:paraId="0C0F5436" w14:textId="3DAA86F3" w:rsidR="00974CEB" w:rsidRDefault="0021656A" w:rsidP="00AE2A63">
      <w:pPr>
        <w:rPr>
          <w:rStyle w:val="Hyperlink"/>
          <w:rFonts w:asciiTheme="minorHAnsi" w:hAnsiTheme="minorHAnsi"/>
          <w:szCs w:val="22"/>
        </w:rPr>
      </w:pPr>
      <w:hyperlink r:id="rId48" w:history="1">
        <w:r w:rsidRPr="00301B10">
          <w:rPr>
            <w:rStyle w:val="Hyperlink"/>
            <w:rFonts w:asciiTheme="minorHAnsi" w:hAnsiTheme="minorHAnsi"/>
            <w:szCs w:val="22"/>
          </w:rPr>
          <w:t>https://goto/tcssmodule</w:t>
        </w:r>
      </w:hyperlink>
    </w:p>
    <w:p w14:paraId="517F19B1" w14:textId="147EAA7B" w:rsidR="00604F04" w:rsidRDefault="00AF41B0" w:rsidP="00B93025">
      <w:pPr>
        <w:jc w:val="both"/>
      </w:pPr>
      <w:r>
        <w:t xml:space="preserve">User Guide : </w:t>
      </w:r>
      <w:hyperlink r:id="rId49" w:history="1">
        <w:r w:rsidR="007C1521" w:rsidRPr="007C1521">
          <w:rPr>
            <w:rStyle w:val="Hyperlink"/>
            <w:rFonts w:asciiTheme="minorHAnsi" w:hAnsiTheme="minorHAnsi"/>
            <w:szCs w:val="22"/>
          </w:rPr>
          <w:t>LINK</w:t>
        </w:r>
      </w:hyperlink>
    </w:p>
    <w:p w14:paraId="2A45889D" w14:textId="7CFA611A" w:rsidR="00604F04" w:rsidRDefault="00604F04" w:rsidP="00EE6CB7">
      <w:pPr>
        <w:pStyle w:val="Heading3"/>
      </w:pPr>
      <w:bookmarkStart w:id="176" w:name="_Toc197421053"/>
      <w:r>
        <w:t>List of POR TCSS Modules</w:t>
      </w:r>
      <w:bookmarkEnd w:id="176"/>
    </w:p>
    <w:p w14:paraId="385F5142" w14:textId="739AF9BC" w:rsidR="0060201D" w:rsidRDefault="00692E35">
      <w:r>
        <w:t xml:space="preserve">The list below </w:t>
      </w:r>
      <w:r w:rsidR="00264CEE">
        <w:t xml:space="preserve">shows the </w:t>
      </w:r>
      <w:r w:rsidR="0060201D">
        <w:t xml:space="preserve">POR TCSS modules planned on </w:t>
      </w:r>
      <w:r w:rsidR="009D7140">
        <w:t xml:space="preserve">WCL </w:t>
      </w:r>
      <w:r w:rsidR="0060201D">
        <w:t>RVP</w:t>
      </w:r>
    </w:p>
    <w:p w14:paraId="0CEECAFC" w14:textId="068BDD40" w:rsidR="005D0C37" w:rsidRDefault="005D0C37">
      <w:r>
        <w:t xml:space="preserve">Note: Please refer </w:t>
      </w:r>
      <w:hyperlink r:id="rId50" w:history="1">
        <w:r w:rsidRPr="00301B10">
          <w:rPr>
            <w:rStyle w:val="Hyperlink"/>
            <w:rFonts w:asciiTheme="minorHAnsi" w:hAnsiTheme="minorHAnsi"/>
            <w:szCs w:val="22"/>
          </w:rPr>
          <w:t>https://goto/tcssmodule</w:t>
        </w:r>
      </w:hyperlink>
      <w:r>
        <w:rPr>
          <w:rStyle w:val="Hyperlink"/>
          <w:rFonts w:asciiTheme="minorHAnsi" w:hAnsiTheme="minorHAnsi"/>
          <w:szCs w:val="22"/>
        </w:rPr>
        <w:t xml:space="preserve"> </w:t>
      </w:r>
      <w:r w:rsidRPr="008C7C9D">
        <w:t xml:space="preserve">for the </w:t>
      </w:r>
      <w:r w:rsidR="008C7C9D" w:rsidRPr="008C7C9D">
        <w:t>updated information</w:t>
      </w:r>
    </w:p>
    <w:p w14:paraId="7DE8C43E" w14:textId="1D8949B4" w:rsidR="00B836EB" w:rsidRPr="00AE2A63" w:rsidRDefault="00A730C1" w:rsidP="00A730C1">
      <w:pPr>
        <w:pStyle w:val="Caption"/>
        <w:rPr>
          <w:u w:val="single"/>
        </w:rPr>
      </w:pPr>
      <w:bookmarkStart w:id="177" w:name="_Toc183218415"/>
      <w:r>
        <w:t xml:space="preserve">Table </w:t>
      </w:r>
      <w:r w:rsidR="00BC1124">
        <w:fldChar w:fldCharType="begin"/>
      </w:r>
      <w:r w:rsidR="00BC1124">
        <w:instrText xml:space="preserve"> SEQ Table \* ARABIC </w:instrText>
      </w:r>
      <w:r w:rsidR="00BC1124">
        <w:fldChar w:fldCharType="separate"/>
      </w:r>
      <w:r w:rsidR="0003795B">
        <w:rPr>
          <w:noProof/>
        </w:rPr>
        <w:t>12</w:t>
      </w:r>
      <w:r w:rsidR="00BC1124">
        <w:rPr>
          <w:noProof/>
        </w:rPr>
        <w:fldChar w:fldCharType="end"/>
      </w:r>
      <w:r w:rsidR="00D27E69">
        <w:rPr>
          <w:noProof/>
        </w:rPr>
        <w:t xml:space="preserve"> </w:t>
      </w:r>
      <w:r>
        <w:t xml:space="preserve">: POR TCSS modules on </w:t>
      </w:r>
      <w:r w:rsidR="0084448A">
        <w:t>WCL</w:t>
      </w:r>
      <w:r>
        <w:t xml:space="preserve"> RVPs</w:t>
      </w:r>
      <w:bookmarkEnd w:id="177"/>
    </w:p>
    <w:tbl>
      <w:tblPr>
        <w:tblW w:w="8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7"/>
        <w:gridCol w:w="1134"/>
        <w:gridCol w:w="1041"/>
        <w:gridCol w:w="1440"/>
      </w:tblGrid>
      <w:tr w:rsidR="00F44C9A" w:rsidRPr="005D0C37" w14:paraId="7F0540C4" w14:textId="77777777" w:rsidTr="00BC4271">
        <w:trPr>
          <w:trHeight w:val="288"/>
          <w:jc w:val="center"/>
        </w:trPr>
        <w:tc>
          <w:tcPr>
            <w:tcW w:w="4537" w:type="dxa"/>
            <w:shd w:val="clear" w:color="auto" w:fill="5B9BD5" w:themeFill="accent1"/>
            <w:noWrap/>
            <w:vAlign w:val="center"/>
          </w:tcPr>
          <w:p w14:paraId="67F642CE" w14:textId="1952A4BC" w:rsidR="00F44C9A" w:rsidRPr="008E77DD" w:rsidRDefault="00F44C9A" w:rsidP="00A730C1">
            <w:pPr>
              <w:spacing w:after="0" w:line="240" w:lineRule="auto"/>
              <w:jc w:val="center"/>
              <w:rPr>
                <w:rFonts w:eastAsia="Times New Roman" w:cstheme="minorHAnsi"/>
                <w:b/>
                <w:color w:val="FFFFFF" w:themeColor="background1"/>
                <w:lang w:val="en-IN" w:eastAsia="en-IN"/>
              </w:rPr>
            </w:pPr>
            <w:r w:rsidRPr="008E77DD">
              <w:rPr>
                <w:rFonts w:eastAsia="Times New Roman" w:cstheme="minorHAnsi"/>
                <w:b/>
                <w:color w:val="FFFFFF" w:themeColor="background1"/>
                <w:lang w:val="en-IN" w:eastAsia="en-IN"/>
              </w:rPr>
              <w:t>Module Name</w:t>
            </w:r>
          </w:p>
        </w:tc>
        <w:tc>
          <w:tcPr>
            <w:tcW w:w="1134" w:type="dxa"/>
            <w:shd w:val="clear" w:color="auto" w:fill="5B9BD5" w:themeFill="accent1"/>
            <w:vAlign w:val="center"/>
          </w:tcPr>
          <w:p w14:paraId="6D6DD42A" w14:textId="739742AB" w:rsidR="00F44C9A" w:rsidRPr="008E77DD" w:rsidRDefault="00F44C9A" w:rsidP="00A730C1">
            <w:pPr>
              <w:spacing w:after="0" w:line="240" w:lineRule="auto"/>
              <w:jc w:val="center"/>
              <w:rPr>
                <w:rFonts w:eastAsia="Times New Roman" w:cstheme="minorHAnsi"/>
                <w:b/>
                <w:color w:val="FFFFFF" w:themeColor="background1"/>
                <w:lang w:val="en-IN" w:eastAsia="en-IN"/>
              </w:rPr>
            </w:pPr>
            <w:r w:rsidRPr="008E77DD">
              <w:rPr>
                <w:rFonts w:eastAsia="Times New Roman" w:cstheme="minorHAnsi"/>
                <w:b/>
                <w:color w:val="FFFFFF" w:themeColor="background1"/>
                <w:lang w:val="en-IN" w:eastAsia="en-IN"/>
              </w:rPr>
              <w:t>Module Class</w:t>
            </w:r>
          </w:p>
        </w:tc>
        <w:tc>
          <w:tcPr>
            <w:tcW w:w="1041" w:type="dxa"/>
            <w:shd w:val="clear" w:color="auto" w:fill="5B9BD5" w:themeFill="accent1"/>
            <w:noWrap/>
            <w:vAlign w:val="center"/>
          </w:tcPr>
          <w:p w14:paraId="29714EB6" w14:textId="5F5D2E88" w:rsidR="00F44C9A" w:rsidRPr="008E77DD" w:rsidRDefault="00F44C9A" w:rsidP="00A730C1">
            <w:pPr>
              <w:spacing w:after="0" w:line="240" w:lineRule="auto"/>
              <w:jc w:val="center"/>
              <w:rPr>
                <w:rFonts w:eastAsia="Times New Roman" w:cstheme="minorHAnsi"/>
                <w:b/>
                <w:color w:val="FFFFFF" w:themeColor="background1"/>
                <w:lang w:val="en-IN" w:eastAsia="en-IN"/>
              </w:rPr>
            </w:pPr>
            <w:r w:rsidRPr="008E77DD">
              <w:rPr>
                <w:rFonts w:eastAsia="Times New Roman" w:cstheme="minorHAnsi"/>
                <w:b/>
                <w:color w:val="FFFFFF" w:themeColor="background1"/>
                <w:lang w:val="en-IN" w:eastAsia="en-IN"/>
              </w:rPr>
              <w:t>Module No.</w:t>
            </w:r>
          </w:p>
        </w:tc>
        <w:tc>
          <w:tcPr>
            <w:tcW w:w="1440" w:type="dxa"/>
            <w:shd w:val="clear" w:color="auto" w:fill="5B9BD5" w:themeFill="accent1"/>
            <w:noWrap/>
            <w:vAlign w:val="center"/>
          </w:tcPr>
          <w:p w14:paraId="7AE574E7" w14:textId="1FBEFD22" w:rsidR="00F44C9A" w:rsidRPr="008E77DD" w:rsidRDefault="00F44C9A" w:rsidP="00A730C1">
            <w:pPr>
              <w:spacing w:after="0" w:line="240" w:lineRule="auto"/>
              <w:jc w:val="center"/>
              <w:rPr>
                <w:rFonts w:eastAsia="Times New Roman" w:cstheme="minorHAnsi"/>
                <w:b/>
                <w:color w:val="FFFFFF" w:themeColor="background1"/>
                <w:lang w:val="en-IN" w:eastAsia="en-IN"/>
              </w:rPr>
            </w:pPr>
            <w:r w:rsidRPr="008E77DD">
              <w:rPr>
                <w:rFonts w:eastAsia="Times New Roman" w:cstheme="minorHAnsi"/>
                <w:b/>
                <w:color w:val="FFFFFF" w:themeColor="background1"/>
                <w:lang w:val="en-IN" w:eastAsia="en-IN"/>
              </w:rPr>
              <w:t>TA No.</w:t>
            </w:r>
          </w:p>
        </w:tc>
      </w:tr>
      <w:tr w:rsidR="00F44C9A" w:rsidRPr="005D0C37" w14:paraId="28C82D29" w14:textId="77777777" w:rsidTr="00BC4271">
        <w:trPr>
          <w:trHeight w:val="288"/>
          <w:jc w:val="center"/>
        </w:trPr>
        <w:tc>
          <w:tcPr>
            <w:tcW w:w="4537" w:type="dxa"/>
            <w:shd w:val="clear" w:color="000000" w:fill="FFFFFF"/>
            <w:noWrap/>
            <w:vAlign w:val="center"/>
            <w:hideMark/>
          </w:tcPr>
          <w:p w14:paraId="1F0B75AE" w14:textId="3F0911C8" w:rsidR="00F44C9A" w:rsidRPr="00236887" w:rsidRDefault="00F44C9A" w:rsidP="00A730C1">
            <w:pPr>
              <w:spacing w:after="0" w:line="240" w:lineRule="auto"/>
              <w:jc w:val="center"/>
            </w:pPr>
            <w:r w:rsidRPr="00236887">
              <w:t xml:space="preserve">TBT-40G </w:t>
            </w:r>
            <w:r>
              <w:t xml:space="preserve">HBR </w:t>
            </w:r>
            <w:r w:rsidRPr="00236887">
              <w:t>Retimer, TI-PD Module</w:t>
            </w:r>
          </w:p>
        </w:tc>
        <w:tc>
          <w:tcPr>
            <w:tcW w:w="1134" w:type="dxa"/>
            <w:shd w:val="clear" w:color="000000" w:fill="FFFFFF"/>
          </w:tcPr>
          <w:p w14:paraId="1CC2B5A4" w14:textId="2E220C44" w:rsidR="00F44C9A" w:rsidRPr="00236887" w:rsidRDefault="00F44C9A" w:rsidP="00A730C1">
            <w:pPr>
              <w:spacing w:after="0" w:line="240" w:lineRule="auto"/>
              <w:jc w:val="center"/>
            </w:pPr>
            <w:r w:rsidRPr="00236887">
              <w:t>100</w:t>
            </w:r>
          </w:p>
        </w:tc>
        <w:tc>
          <w:tcPr>
            <w:tcW w:w="1041" w:type="dxa"/>
            <w:shd w:val="clear" w:color="000000" w:fill="FFFFFF"/>
            <w:noWrap/>
            <w:vAlign w:val="bottom"/>
            <w:hideMark/>
          </w:tcPr>
          <w:p w14:paraId="59DB9E4A" w14:textId="7D64BD65" w:rsidR="00F44C9A" w:rsidRPr="00236887" w:rsidRDefault="00F44C9A" w:rsidP="00A730C1">
            <w:pPr>
              <w:spacing w:after="0" w:line="240" w:lineRule="auto"/>
              <w:jc w:val="center"/>
            </w:pPr>
            <w:r w:rsidRPr="00236887">
              <w:t>103</w:t>
            </w:r>
          </w:p>
        </w:tc>
        <w:tc>
          <w:tcPr>
            <w:tcW w:w="1440" w:type="dxa"/>
            <w:shd w:val="clear" w:color="000000" w:fill="FFFFFF"/>
            <w:noWrap/>
            <w:vAlign w:val="center"/>
            <w:hideMark/>
          </w:tcPr>
          <w:p w14:paraId="5954657B" w14:textId="3A1F9C58" w:rsidR="00F44C9A" w:rsidRPr="00236887" w:rsidRDefault="00A770E3" w:rsidP="0067272F">
            <w:pPr>
              <w:spacing w:after="0" w:line="240" w:lineRule="auto"/>
              <w:jc w:val="center"/>
            </w:pPr>
            <w:r w:rsidRPr="00A770E3">
              <w:t>N38727-XXX</w:t>
            </w:r>
          </w:p>
        </w:tc>
      </w:tr>
      <w:tr w:rsidR="00F44C9A" w:rsidRPr="005D0C37" w14:paraId="4A3BE7FC" w14:textId="77777777" w:rsidTr="00BC4271">
        <w:trPr>
          <w:trHeight w:val="288"/>
          <w:jc w:val="center"/>
        </w:trPr>
        <w:tc>
          <w:tcPr>
            <w:tcW w:w="4537" w:type="dxa"/>
            <w:shd w:val="clear" w:color="auto" w:fill="auto"/>
            <w:noWrap/>
            <w:vAlign w:val="center"/>
            <w:hideMark/>
          </w:tcPr>
          <w:p w14:paraId="564B2C51" w14:textId="0074E110" w:rsidR="00F44C9A" w:rsidRPr="00236887" w:rsidRDefault="00F44C9A" w:rsidP="00A730C1">
            <w:pPr>
              <w:spacing w:after="0" w:line="240" w:lineRule="auto"/>
              <w:jc w:val="center"/>
            </w:pPr>
            <w:r w:rsidRPr="00236887">
              <w:t>Type-A Redriver less Module</w:t>
            </w:r>
          </w:p>
        </w:tc>
        <w:tc>
          <w:tcPr>
            <w:tcW w:w="1134" w:type="dxa"/>
          </w:tcPr>
          <w:p w14:paraId="4344F85A" w14:textId="1C0AAF57" w:rsidR="00F44C9A" w:rsidRPr="00236887" w:rsidRDefault="00F44C9A" w:rsidP="00A730C1">
            <w:pPr>
              <w:spacing w:after="0" w:line="240" w:lineRule="auto"/>
              <w:jc w:val="center"/>
            </w:pPr>
            <w:r w:rsidRPr="00236887">
              <w:t>600</w:t>
            </w:r>
          </w:p>
        </w:tc>
        <w:tc>
          <w:tcPr>
            <w:tcW w:w="1041" w:type="dxa"/>
            <w:shd w:val="clear" w:color="000000" w:fill="FFFFFF"/>
            <w:noWrap/>
            <w:vAlign w:val="bottom"/>
            <w:hideMark/>
          </w:tcPr>
          <w:p w14:paraId="40CF6E1F" w14:textId="27BE1C00" w:rsidR="00F44C9A" w:rsidRPr="00236887" w:rsidRDefault="00F44C9A" w:rsidP="00A730C1">
            <w:pPr>
              <w:spacing w:after="0" w:line="240" w:lineRule="auto"/>
              <w:jc w:val="center"/>
            </w:pPr>
            <w:r w:rsidRPr="00236887">
              <w:t>600</w:t>
            </w:r>
          </w:p>
        </w:tc>
        <w:tc>
          <w:tcPr>
            <w:tcW w:w="1440" w:type="dxa"/>
            <w:shd w:val="clear" w:color="auto" w:fill="FFFFFF" w:themeFill="background1"/>
            <w:noWrap/>
            <w:vAlign w:val="center"/>
            <w:hideMark/>
          </w:tcPr>
          <w:p w14:paraId="70C06A62" w14:textId="306EB8A4" w:rsidR="00F44C9A" w:rsidRPr="00236887" w:rsidRDefault="00AF3FAB" w:rsidP="0067272F">
            <w:pPr>
              <w:spacing w:after="0" w:line="240" w:lineRule="auto"/>
              <w:jc w:val="center"/>
            </w:pPr>
            <w:r w:rsidRPr="00AF3FAB">
              <w:t>N38705-XXX</w:t>
            </w:r>
          </w:p>
        </w:tc>
      </w:tr>
      <w:tr w:rsidR="00F44C9A" w:rsidRPr="005D0C37" w14:paraId="4FAD3E59" w14:textId="77777777" w:rsidTr="00BC4271">
        <w:trPr>
          <w:trHeight w:val="288"/>
          <w:jc w:val="center"/>
        </w:trPr>
        <w:tc>
          <w:tcPr>
            <w:tcW w:w="4537" w:type="dxa"/>
            <w:shd w:val="clear" w:color="auto" w:fill="auto"/>
            <w:noWrap/>
            <w:vAlign w:val="center"/>
            <w:hideMark/>
          </w:tcPr>
          <w:p w14:paraId="18D6AE38" w14:textId="6CF46A3C" w:rsidR="00F44C9A" w:rsidRPr="00236887" w:rsidRDefault="00F44C9A" w:rsidP="00A730C1">
            <w:pPr>
              <w:spacing w:after="0" w:line="240" w:lineRule="auto"/>
              <w:jc w:val="center"/>
            </w:pPr>
            <w:r w:rsidRPr="00236887">
              <w:t xml:space="preserve">TBT-40G Gothic </w:t>
            </w:r>
            <w:r>
              <w:t>Bridge</w:t>
            </w:r>
            <w:r w:rsidRPr="00236887">
              <w:t xml:space="preserve"> Module</w:t>
            </w:r>
          </w:p>
        </w:tc>
        <w:tc>
          <w:tcPr>
            <w:tcW w:w="1134" w:type="dxa"/>
          </w:tcPr>
          <w:p w14:paraId="765025CE" w14:textId="79BAEC29" w:rsidR="00F44C9A" w:rsidRPr="00236887" w:rsidRDefault="00F44C9A" w:rsidP="00A730C1">
            <w:pPr>
              <w:spacing w:after="0" w:line="240" w:lineRule="auto"/>
              <w:jc w:val="center"/>
            </w:pPr>
            <w:r>
              <w:t>700</w:t>
            </w:r>
          </w:p>
        </w:tc>
        <w:tc>
          <w:tcPr>
            <w:tcW w:w="1041" w:type="dxa"/>
            <w:shd w:val="clear" w:color="auto" w:fill="auto"/>
            <w:noWrap/>
            <w:vAlign w:val="bottom"/>
            <w:hideMark/>
          </w:tcPr>
          <w:p w14:paraId="63CB8864" w14:textId="247CEFC8" w:rsidR="00F44C9A" w:rsidRPr="00CF6CFD" w:rsidRDefault="00F44C9A" w:rsidP="00A730C1">
            <w:pPr>
              <w:spacing w:after="0" w:line="240" w:lineRule="auto"/>
              <w:jc w:val="center"/>
            </w:pPr>
            <w:r w:rsidRPr="00CF6CFD">
              <w:t>702</w:t>
            </w:r>
          </w:p>
        </w:tc>
        <w:tc>
          <w:tcPr>
            <w:tcW w:w="1440" w:type="dxa"/>
            <w:shd w:val="clear" w:color="auto" w:fill="auto"/>
            <w:noWrap/>
            <w:vAlign w:val="center"/>
            <w:hideMark/>
          </w:tcPr>
          <w:p w14:paraId="123C515A" w14:textId="19C7A462" w:rsidR="00F44C9A" w:rsidRPr="00CF6CFD" w:rsidRDefault="00F44C9A" w:rsidP="0067272F">
            <w:pPr>
              <w:spacing w:after="0" w:line="240" w:lineRule="auto"/>
              <w:jc w:val="center"/>
            </w:pPr>
            <w:r w:rsidRPr="00CF6CFD">
              <w:t>N45935-</w:t>
            </w:r>
            <w:r w:rsidR="003B7195">
              <w:t>XXX</w:t>
            </w:r>
          </w:p>
        </w:tc>
      </w:tr>
      <w:tr w:rsidR="00F44C9A" w:rsidRPr="005D0C37" w14:paraId="515A27D1" w14:textId="77777777" w:rsidTr="00BC4271">
        <w:trPr>
          <w:trHeight w:val="288"/>
          <w:jc w:val="center"/>
        </w:trPr>
        <w:tc>
          <w:tcPr>
            <w:tcW w:w="4537" w:type="dxa"/>
            <w:shd w:val="clear" w:color="auto" w:fill="auto"/>
            <w:noWrap/>
            <w:vAlign w:val="center"/>
          </w:tcPr>
          <w:p w14:paraId="290A69F0" w14:textId="0D964A78" w:rsidR="00F44C9A" w:rsidRPr="00236887" w:rsidDel="0072095A" w:rsidRDefault="00F44C9A" w:rsidP="00A730C1">
            <w:pPr>
              <w:spacing w:after="0" w:line="240" w:lineRule="auto"/>
              <w:jc w:val="center"/>
            </w:pPr>
            <w:r>
              <w:t xml:space="preserve">TI PD, Retimerless USB3/DP2.1(HBR3) Type C </w:t>
            </w:r>
          </w:p>
        </w:tc>
        <w:tc>
          <w:tcPr>
            <w:tcW w:w="1134" w:type="dxa"/>
          </w:tcPr>
          <w:p w14:paraId="0F8EE924" w14:textId="69C284DF" w:rsidR="00F44C9A" w:rsidRPr="00236887" w:rsidDel="0072095A" w:rsidRDefault="00F44C9A" w:rsidP="00A730C1">
            <w:pPr>
              <w:spacing w:after="0" w:line="240" w:lineRule="auto"/>
              <w:jc w:val="center"/>
            </w:pPr>
            <w:r>
              <w:t>200</w:t>
            </w:r>
          </w:p>
        </w:tc>
        <w:tc>
          <w:tcPr>
            <w:tcW w:w="1041" w:type="dxa"/>
            <w:shd w:val="clear" w:color="auto" w:fill="auto"/>
            <w:noWrap/>
            <w:vAlign w:val="bottom"/>
          </w:tcPr>
          <w:p w14:paraId="7892D275" w14:textId="62781A74" w:rsidR="00F44C9A" w:rsidRPr="00CF6CFD" w:rsidDel="0072095A" w:rsidRDefault="00F44C9A" w:rsidP="00A730C1">
            <w:pPr>
              <w:spacing w:after="0" w:line="240" w:lineRule="auto"/>
              <w:jc w:val="center"/>
            </w:pPr>
            <w:r w:rsidRPr="00CF6CFD">
              <w:t>203</w:t>
            </w:r>
          </w:p>
        </w:tc>
        <w:tc>
          <w:tcPr>
            <w:tcW w:w="1440" w:type="dxa"/>
            <w:shd w:val="clear" w:color="auto" w:fill="auto"/>
            <w:noWrap/>
            <w:vAlign w:val="center"/>
          </w:tcPr>
          <w:p w14:paraId="33A0BE2D" w14:textId="77CC8112" w:rsidR="00F44C9A" w:rsidRPr="00CF6CFD" w:rsidDel="0072095A" w:rsidRDefault="00F44C9A" w:rsidP="0067272F">
            <w:pPr>
              <w:spacing w:after="0" w:line="240" w:lineRule="auto"/>
              <w:jc w:val="center"/>
            </w:pPr>
            <w:r w:rsidRPr="00CF6CFD">
              <w:t>N45940-</w:t>
            </w:r>
            <w:r w:rsidR="003B7195">
              <w:t>XXX</w:t>
            </w:r>
          </w:p>
        </w:tc>
      </w:tr>
      <w:tr w:rsidR="00F44C9A" w:rsidRPr="005D0C37" w14:paraId="7B86B892" w14:textId="77777777" w:rsidTr="00BC4271">
        <w:trPr>
          <w:trHeight w:val="288"/>
          <w:jc w:val="center"/>
        </w:trPr>
        <w:tc>
          <w:tcPr>
            <w:tcW w:w="4537" w:type="dxa"/>
            <w:shd w:val="clear" w:color="auto" w:fill="auto"/>
            <w:noWrap/>
            <w:vAlign w:val="center"/>
          </w:tcPr>
          <w:p w14:paraId="0AB65379" w14:textId="6F8A031F" w:rsidR="00F44C9A" w:rsidRPr="00236887" w:rsidDel="0072095A" w:rsidRDefault="00F44C9A" w:rsidP="00A730C1">
            <w:pPr>
              <w:spacing w:after="0" w:line="240" w:lineRule="auto"/>
              <w:jc w:val="center"/>
            </w:pPr>
            <w:r>
              <w:t>ANX PD, Retimerless USB3/DP2.1(HBR3) Type C</w:t>
            </w:r>
          </w:p>
        </w:tc>
        <w:tc>
          <w:tcPr>
            <w:tcW w:w="1134" w:type="dxa"/>
          </w:tcPr>
          <w:p w14:paraId="0FACF492" w14:textId="21A9F81D" w:rsidR="00F44C9A" w:rsidRPr="00236887" w:rsidDel="0072095A" w:rsidRDefault="00F44C9A" w:rsidP="00A730C1">
            <w:pPr>
              <w:spacing w:after="0" w:line="240" w:lineRule="auto"/>
              <w:jc w:val="center"/>
            </w:pPr>
            <w:r>
              <w:t>200</w:t>
            </w:r>
          </w:p>
        </w:tc>
        <w:tc>
          <w:tcPr>
            <w:tcW w:w="1041" w:type="dxa"/>
            <w:shd w:val="clear" w:color="auto" w:fill="auto"/>
            <w:noWrap/>
            <w:vAlign w:val="bottom"/>
          </w:tcPr>
          <w:p w14:paraId="792F2D92" w14:textId="5F650CAA" w:rsidR="00F44C9A" w:rsidRPr="00CF6CFD" w:rsidDel="0072095A" w:rsidRDefault="00F44C9A" w:rsidP="00427D58">
            <w:pPr>
              <w:spacing w:after="0" w:line="240" w:lineRule="auto"/>
              <w:jc w:val="both"/>
            </w:pPr>
            <w:r w:rsidRPr="00CF6CFD">
              <w:t xml:space="preserve">  </w:t>
            </w:r>
            <w:r w:rsidR="00E210DA">
              <w:t xml:space="preserve">  </w:t>
            </w:r>
            <w:r w:rsidRPr="00CF6CFD">
              <w:t xml:space="preserve"> 204</w:t>
            </w:r>
          </w:p>
        </w:tc>
        <w:tc>
          <w:tcPr>
            <w:tcW w:w="1440" w:type="dxa"/>
            <w:shd w:val="clear" w:color="auto" w:fill="auto"/>
            <w:noWrap/>
            <w:vAlign w:val="center"/>
          </w:tcPr>
          <w:p w14:paraId="21F44482" w14:textId="63DA47C3" w:rsidR="00F44C9A" w:rsidRPr="00CF6CFD" w:rsidDel="0072095A" w:rsidRDefault="00F44C9A" w:rsidP="0067272F">
            <w:pPr>
              <w:spacing w:after="0" w:line="240" w:lineRule="auto"/>
              <w:jc w:val="center"/>
            </w:pPr>
            <w:r w:rsidRPr="00CF6CFD">
              <w:t>N46063-</w:t>
            </w:r>
            <w:r w:rsidR="003B7195">
              <w:t>XXX</w:t>
            </w:r>
          </w:p>
        </w:tc>
      </w:tr>
      <w:tr w:rsidR="00F44C9A" w:rsidRPr="005D0C37" w14:paraId="71A9FDB5" w14:textId="77777777" w:rsidTr="00BC4271">
        <w:trPr>
          <w:trHeight w:val="288"/>
          <w:jc w:val="center"/>
        </w:trPr>
        <w:tc>
          <w:tcPr>
            <w:tcW w:w="4537" w:type="dxa"/>
            <w:shd w:val="clear" w:color="auto" w:fill="auto"/>
            <w:noWrap/>
            <w:vAlign w:val="center"/>
          </w:tcPr>
          <w:p w14:paraId="5DC9B448" w14:textId="037F4083" w:rsidR="00F44C9A" w:rsidRDefault="00F44C9A" w:rsidP="003F0744">
            <w:pPr>
              <w:spacing w:after="0" w:line="240" w:lineRule="auto"/>
              <w:jc w:val="center"/>
            </w:pPr>
            <w:r>
              <w:t xml:space="preserve">TI Redriver, USB3/DP2.1(HBR3) Type C </w:t>
            </w:r>
          </w:p>
        </w:tc>
        <w:tc>
          <w:tcPr>
            <w:tcW w:w="1134" w:type="dxa"/>
          </w:tcPr>
          <w:p w14:paraId="1E161389" w14:textId="7946A82B" w:rsidR="00F44C9A" w:rsidRDefault="00F44C9A" w:rsidP="003F0744">
            <w:pPr>
              <w:spacing w:after="0" w:line="240" w:lineRule="auto"/>
              <w:jc w:val="center"/>
            </w:pPr>
            <w:r>
              <w:t>800</w:t>
            </w:r>
          </w:p>
        </w:tc>
        <w:tc>
          <w:tcPr>
            <w:tcW w:w="1041" w:type="dxa"/>
            <w:shd w:val="clear" w:color="auto" w:fill="auto"/>
            <w:noWrap/>
            <w:vAlign w:val="bottom"/>
          </w:tcPr>
          <w:p w14:paraId="4FF83F64" w14:textId="79D2E30E" w:rsidR="00F44C9A" w:rsidRPr="00CF6CFD" w:rsidRDefault="00F44C9A" w:rsidP="003F0744">
            <w:pPr>
              <w:spacing w:after="0" w:line="240" w:lineRule="auto"/>
              <w:jc w:val="center"/>
            </w:pPr>
            <w:r w:rsidRPr="00CF6CFD">
              <w:t>801</w:t>
            </w:r>
          </w:p>
        </w:tc>
        <w:tc>
          <w:tcPr>
            <w:tcW w:w="1440" w:type="dxa"/>
            <w:shd w:val="clear" w:color="auto" w:fill="auto"/>
            <w:noWrap/>
            <w:vAlign w:val="center"/>
          </w:tcPr>
          <w:p w14:paraId="01A4CA41" w14:textId="098C9468" w:rsidR="00F44C9A" w:rsidRPr="00CF6CFD" w:rsidRDefault="00F44C9A" w:rsidP="0067272F">
            <w:pPr>
              <w:spacing w:after="0" w:line="240" w:lineRule="auto"/>
              <w:jc w:val="center"/>
            </w:pPr>
            <w:r w:rsidRPr="00CF6CFD">
              <w:t>N46067-</w:t>
            </w:r>
            <w:r w:rsidR="003B7195">
              <w:t>XXX</w:t>
            </w:r>
          </w:p>
        </w:tc>
      </w:tr>
      <w:tr w:rsidR="00F44C9A" w:rsidRPr="005D0C37" w14:paraId="2730B432" w14:textId="77777777" w:rsidTr="00BC4271">
        <w:trPr>
          <w:trHeight w:val="288"/>
          <w:jc w:val="center"/>
        </w:trPr>
        <w:tc>
          <w:tcPr>
            <w:tcW w:w="4537" w:type="dxa"/>
            <w:shd w:val="clear" w:color="auto" w:fill="auto"/>
            <w:noWrap/>
            <w:vAlign w:val="center"/>
          </w:tcPr>
          <w:p w14:paraId="2176EB2D" w14:textId="75525CF8" w:rsidR="00F44C9A" w:rsidRDefault="00F44C9A" w:rsidP="003F0744">
            <w:pPr>
              <w:spacing w:after="0" w:line="240" w:lineRule="auto"/>
              <w:jc w:val="center"/>
            </w:pPr>
            <w:r>
              <w:t>ANX Redriver, USB3/DP2.1(HBR3) Type C</w:t>
            </w:r>
          </w:p>
        </w:tc>
        <w:tc>
          <w:tcPr>
            <w:tcW w:w="1134" w:type="dxa"/>
          </w:tcPr>
          <w:p w14:paraId="6A28D41E" w14:textId="495766E2" w:rsidR="00F44C9A" w:rsidRDefault="00F44C9A" w:rsidP="003F0744">
            <w:pPr>
              <w:spacing w:after="0" w:line="240" w:lineRule="auto"/>
              <w:jc w:val="center"/>
            </w:pPr>
            <w:r>
              <w:t>800</w:t>
            </w:r>
          </w:p>
        </w:tc>
        <w:tc>
          <w:tcPr>
            <w:tcW w:w="1041" w:type="dxa"/>
            <w:shd w:val="clear" w:color="auto" w:fill="auto"/>
            <w:noWrap/>
            <w:vAlign w:val="bottom"/>
          </w:tcPr>
          <w:p w14:paraId="3B5E7AA2" w14:textId="6F871F81" w:rsidR="00F44C9A" w:rsidRPr="00CF6CFD" w:rsidRDefault="00F44C9A" w:rsidP="003F0744">
            <w:pPr>
              <w:spacing w:after="0" w:line="240" w:lineRule="auto"/>
              <w:jc w:val="center"/>
            </w:pPr>
            <w:r w:rsidRPr="00CF6CFD">
              <w:t>802</w:t>
            </w:r>
          </w:p>
        </w:tc>
        <w:tc>
          <w:tcPr>
            <w:tcW w:w="1440" w:type="dxa"/>
            <w:shd w:val="clear" w:color="auto" w:fill="auto"/>
            <w:noWrap/>
            <w:vAlign w:val="center"/>
          </w:tcPr>
          <w:p w14:paraId="32937CBB" w14:textId="30F48615" w:rsidR="00F44C9A" w:rsidRPr="00CF6CFD" w:rsidRDefault="00F44C9A" w:rsidP="0067272F">
            <w:pPr>
              <w:spacing w:after="0" w:line="240" w:lineRule="auto"/>
              <w:jc w:val="center"/>
            </w:pPr>
            <w:r w:rsidRPr="00CF6CFD">
              <w:t>N46084-</w:t>
            </w:r>
            <w:r w:rsidR="003B7195">
              <w:t>XXX</w:t>
            </w:r>
          </w:p>
        </w:tc>
      </w:tr>
    </w:tbl>
    <w:p w14:paraId="0BC61BB4" w14:textId="77777777" w:rsidR="009074F0" w:rsidRPr="00AE2A63" w:rsidRDefault="009074F0" w:rsidP="00AE2A63"/>
    <w:p w14:paraId="4408C82A" w14:textId="5553057B" w:rsidR="003E27FD" w:rsidRDefault="00A258D0" w:rsidP="00335EDB">
      <w:pPr>
        <w:pStyle w:val="Heading2"/>
      </w:pPr>
      <w:bookmarkStart w:id="178" w:name="_Toc197421054"/>
      <w:r>
        <w:t>Discrete TBT Barlow Ridge</w:t>
      </w:r>
      <w:r w:rsidR="00063B63">
        <w:t xml:space="preserve"> support</w:t>
      </w:r>
      <w:bookmarkEnd w:id="178"/>
    </w:p>
    <w:p w14:paraId="402CCAA0" w14:textId="2360BDE3" w:rsidR="00E30017" w:rsidRDefault="0084448A" w:rsidP="004E37FB">
      <w:r>
        <w:t>WCL</w:t>
      </w:r>
      <w:r w:rsidR="0044177B">
        <w:t xml:space="preserve"> </w:t>
      </w:r>
      <w:r w:rsidR="00CE2AC2">
        <w:t xml:space="preserve">RVP1 and RVP2 </w:t>
      </w:r>
      <w:r w:rsidR="004E37FB">
        <w:t>does not support Discre</w:t>
      </w:r>
      <w:r w:rsidR="00E30017">
        <w:t xml:space="preserve">te TBT Barlow </w:t>
      </w:r>
      <w:r w:rsidR="00454319">
        <w:t>Ridge</w:t>
      </w:r>
      <w:r w:rsidR="00E30017">
        <w:t xml:space="preserve">. </w:t>
      </w:r>
    </w:p>
    <w:p w14:paraId="7020769C" w14:textId="2998DA82" w:rsidR="00EE7750" w:rsidRDefault="00CF027A" w:rsidP="00335EDB">
      <w:pPr>
        <w:pStyle w:val="Heading2"/>
      </w:pPr>
      <w:bookmarkStart w:id="179" w:name="_Toc133764418"/>
      <w:bookmarkStart w:id="180" w:name="_Toc133765469"/>
      <w:bookmarkStart w:id="181" w:name="_Toc133766880"/>
      <w:bookmarkStart w:id="182" w:name="_Toc133768365"/>
      <w:bookmarkStart w:id="183" w:name="_Toc133778945"/>
      <w:bookmarkStart w:id="184" w:name="_Toc133764419"/>
      <w:bookmarkStart w:id="185" w:name="_Toc133765470"/>
      <w:bookmarkStart w:id="186" w:name="_Toc133766881"/>
      <w:bookmarkStart w:id="187" w:name="_Toc133768366"/>
      <w:bookmarkStart w:id="188" w:name="_Toc133778946"/>
      <w:bookmarkStart w:id="189" w:name="_Toc133764420"/>
      <w:bookmarkStart w:id="190" w:name="_Toc133765471"/>
      <w:bookmarkStart w:id="191" w:name="_Toc133766882"/>
      <w:bookmarkStart w:id="192" w:name="_Toc133768367"/>
      <w:bookmarkStart w:id="193" w:name="_Toc133778947"/>
      <w:bookmarkStart w:id="194" w:name="_Toc133764421"/>
      <w:bookmarkStart w:id="195" w:name="_Toc133765472"/>
      <w:bookmarkStart w:id="196" w:name="_Toc133766883"/>
      <w:bookmarkStart w:id="197" w:name="_Toc133768368"/>
      <w:bookmarkStart w:id="198" w:name="_Toc133778948"/>
      <w:bookmarkStart w:id="199" w:name="_Toc133764422"/>
      <w:bookmarkStart w:id="200" w:name="_Toc133765473"/>
      <w:bookmarkStart w:id="201" w:name="_Toc133766884"/>
      <w:bookmarkStart w:id="202" w:name="_Toc133768369"/>
      <w:bookmarkStart w:id="203" w:name="_Toc133778949"/>
      <w:bookmarkStart w:id="204" w:name="_Toc133764423"/>
      <w:bookmarkStart w:id="205" w:name="_Toc133765474"/>
      <w:bookmarkStart w:id="206" w:name="_Toc133766885"/>
      <w:bookmarkStart w:id="207" w:name="_Toc133768370"/>
      <w:bookmarkStart w:id="208" w:name="_Toc133778950"/>
      <w:bookmarkStart w:id="209" w:name="_Toc197421055"/>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r>
        <w:t xml:space="preserve">BSSB/I3C </w:t>
      </w:r>
      <w:r w:rsidR="00B77615">
        <w:t>debug</w:t>
      </w:r>
      <w:bookmarkEnd w:id="209"/>
    </w:p>
    <w:p w14:paraId="25217D20" w14:textId="1425259B" w:rsidR="006B5D79" w:rsidRDefault="006B5D79" w:rsidP="00EE6CB7">
      <w:pPr>
        <w:pStyle w:val="Heading3"/>
      </w:pPr>
      <w:bookmarkStart w:id="210" w:name="_Toc197421056"/>
      <w:r>
        <w:t>I3C debug impact</w:t>
      </w:r>
      <w:bookmarkEnd w:id="210"/>
    </w:p>
    <w:p w14:paraId="325A7FC0" w14:textId="3330D44E" w:rsidR="006B5D79" w:rsidRDefault="006B5D79" w:rsidP="00A6361D">
      <w:pPr>
        <w:jc w:val="both"/>
      </w:pPr>
      <w:r>
        <w:t>The debug mode is entered through debug Accessory mode and the Analog Mux switching is handled by the PD controller.</w:t>
      </w:r>
      <w:r w:rsidR="00B576F3">
        <w:t xml:space="preserve"> </w:t>
      </w:r>
      <w:r w:rsidR="00B576F3" w:rsidRPr="00AE2A63">
        <w:t xml:space="preserve">I3C/BSSB closed chassis debug feature on Type-C will only be </w:t>
      </w:r>
      <w:r w:rsidR="00B213EE" w:rsidRPr="00AE2A63">
        <w:t>provided on TCP0 port.</w:t>
      </w:r>
    </w:p>
    <w:p w14:paraId="30ADF95E" w14:textId="77777777" w:rsidR="00CC372B" w:rsidRPr="00EB0FA5" w:rsidRDefault="00CC372B" w:rsidP="00335EDB">
      <w:pPr>
        <w:pStyle w:val="Heading2"/>
      </w:pPr>
      <w:bookmarkStart w:id="211" w:name="_Toc133764426"/>
      <w:bookmarkStart w:id="212" w:name="_Toc133765477"/>
      <w:bookmarkStart w:id="213" w:name="_Toc133766888"/>
      <w:bookmarkStart w:id="214" w:name="_Toc133768373"/>
      <w:bookmarkStart w:id="215" w:name="_Toc133778953"/>
      <w:bookmarkStart w:id="216" w:name="_Toc133764427"/>
      <w:bookmarkStart w:id="217" w:name="_Toc133765478"/>
      <w:bookmarkStart w:id="218" w:name="_Toc133766889"/>
      <w:bookmarkStart w:id="219" w:name="_Toc133768374"/>
      <w:bookmarkStart w:id="220" w:name="_Toc133778954"/>
      <w:bookmarkStart w:id="221" w:name="_Toc133764428"/>
      <w:bookmarkStart w:id="222" w:name="_Toc133765479"/>
      <w:bookmarkStart w:id="223" w:name="_Toc133766890"/>
      <w:bookmarkStart w:id="224" w:name="_Toc133768375"/>
      <w:bookmarkStart w:id="225" w:name="_Toc133778955"/>
      <w:bookmarkStart w:id="226" w:name="_Toc133764429"/>
      <w:bookmarkStart w:id="227" w:name="_Toc133765480"/>
      <w:bookmarkStart w:id="228" w:name="_Toc133766891"/>
      <w:bookmarkStart w:id="229" w:name="_Toc133768376"/>
      <w:bookmarkStart w:id="230" w:name="_Toc133778956"/>
      <w:bookmarkStart w:id="231" w:name="_Toc133764430"/>
      <w:bookmarkStart w:id="232" w:name="_Toc133765481"/>
      <w:bookmarkStart w:id="233" w:name="_Toc133766892"/>
      <w:bookmarkStart w:id="234" w:name="_Toc133768377"/>
      <w:bookmarkStart w:id="235" w:name="_Toc133778957"/>
      <w:bookmarkStart w:id="236" w:name="_Toc29318813"/>
      <w:bookmarkStart w:id="237" w:name="_Toc33377268"/>
      <w:bookmarkStart w:id="238" w:name="_Toc197421057"/>
      <w:bookmarkStart w:id="239" w:name="_Toc28881832"/>
      <w:bookmarkEnd w:id="172"/>
      <w:bookmarkEnd w:id="173"/>
      <w:bookmarkEnd w:id="174"/>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r>
        <w:t>TBT Repeaters S</w:t>
      </w:r>
      <w:r w:rsidRPr="0032547B">
        <w:t>upport</w:t>
      </w:r>
      <w:bookmarkEnd w:id="236"/>
      <w:bookmarkEnd w:id="237"/>
      <w:bookmarkEnd w:id="238"/>
    </w:p>
    <w:p w14:paraId="1D445687" w14:textId="31E8E6FA" w:rsidR="00CC372B" w:rsidRPr="00E45124" w:rsidRDefault="7D015833" w:rsidP="00E868E2">
      <w:pPr>
        <w:pStyle w:val="ListParagraph"/>
        <w:numPr>
          <w:ilvl w:val="0"/>
          <w:numId w:val="30"/>
        </w:numPr>
        <w:tabs>
          <w:tab w:val="left" w:pos="0"/>
        </w:tabs>
        <w:ind w:right="-48"/>
      </w:pPr>
      <w:r>
        <w:t>The SoC output is a muxed port that supports TBT4/DP2.</w:t>
      </w:r>
      <w:r w:rsidR="00FF12C0">
        <w:t>1</w:t>
      </w:r>
      <w:r w:rsidR="00700849">
        <w:t>(HBR3)</w:t>
      </w:r>
      <w:r>
        <w:t>/USB3.2/USB4 protocols. PCIe is not supported as native or alternate mode.</w:t>
      </w:r>
    </w:p>
    <w:p w14:paraId="61B8488A" w14:textId="4EF1E195" w:rsidR="00CC372B" w:rsidRPr="00E45124" w:rsidRDefault="00700849" w:rsidP="00E868E2">
      <w:pPr>
        <w:pStyle w:val="ListParagraph"/>
        <w:numPr>
          <w:ilvl w:val="0"/>
          <w:numId w:val="30"/>
        </w:numPr>
        <w:tabs>
          <w:tab w:val="left" w:pos="0"/>
        </w:tabs>
        <w:ind w:right="-48"/>
        <w:jc w:val="both"/>
      </w:pPr>
      <w:r>
        <w:t>To</w:t>
      </w:r>
      <w:r w:rsidR="7D015833">
        <w:t xml:space="preserve"> support TBT protocol at </w:t>
      </w:r>
      <w:r w:rsidR="7FFBA7C9">
        <w:t>4</w:t>
      </w:r>
      <w:r w:rsidR="7D015833">
        <w:t>0Gbps,</w:t>
      </w:r>
      <w:r w:rsidR="7D015833" w:rsidRPr="360B4162">
        <w:rPr>
          <w:color w:val="FF0000"/>
        </w:rPr>
        <w:t xml:space="preserve"> </w:t>
      </w:r>
      <w:r w:rsidR="7D015833">
        <w:t xml:space="preserve">TBT retimer is implemented </w:t>
      </w:r>
      <w:r w:rsidR="7FFBA7C9">
        <w:t>o</w:t>
      </w:r>
      <w:r w:rsidR="7D015833">
        <w:t>n</w:t>
      </w:r>
      <w:r w:rsidR="7FFBA7C9">
        <w:t xml:space="preserve"> the</w:t>
      </w:r>
      <w:r w:rsidR="7D015833">
        <w:t xml:space="preserve"> path. Each integrated TBT type-C port requires a retimer in </w:t>
      </w:r>
      <w:r w:rsidR="0084448A">
        <w:t>WCL</w:t>
      </w:r>
      <w:r w:rsidR="7D015833">
        <w:t xml:space="preserve"> RVP. Aux/LSx signals are routed to the retimer where they are muxed internally.</w:t>
      </w:r>
    </w:p>
    <w:p w14:paraId="75C3CB9E" w14:textId="04A21CAA" w:rsidR="00CC372B" w:rsidRPr="00E45124" w:rsidRDefault="7FFBA7C9" w:rsidP="00E868E2">
      <w:pPr>
        <w:pStyle w:val="ListParagraph"/>
        <w:numPr>
          <w:ilvl w:val="0"/>
          <w:numId w:val="30"/>
        </w:numPr>
        <w:tabs>
          <w:tab w:val="left" w:pos="0"/>
        </w:tabs>
        <w:ind w:right="-48"/>
        <w:jc w:val="both"/>
      </w:pPr>
      <w:r w:rsidRPr="360B4162">
        <w:t>Hayden Bridge (</w:t>
      </w:r>
      <w:r w:rsidR="7E79920F" w:rsidRPr="360B4162">
        <w:t>HBR</w:t>
      </w:r>
      <w:r w:rsidRPr="360B4162">
        <w:t>)</w:t>
      </w:r>
      <w:r w:rsidR="00700849">
        <w:t>/ Gothic Bridge(GBR</w:t>
      </w:r>
      <w:r w:rsidRPr="360B4162">
        <w:t xml:space="preserve">) </w:t>
      </w:r>
      <w:r w:rsidR="7D015833">
        <w:t xml:space="preserve">multiprotocol retimer is used on </w:t>
      </w:r>
      <w:r w:rsidR="0084448A">
        <w:t>WCL</w:t>
      </w:r>
      <w:r w:rsidR="007465AF">
        <w:t xml:space="preserve"> </w:t>
      </w:r>
      <w:r w:rsidR="7D015833">
        <w:t xml:space="preserve">RVP. </w:t>
      </w:r>
      <w:r w:rsidR="7D015833" w:rsidRPr="360B4162">
        <w:t xml:space="preserve">Due to SI impact and high cost, retimer socket support is not provided </w:t>
      </w:r>
      <w:r w:rsidR="00DB1CDC">
        <w:t>o</w:t>
      </w:r>
      <w:r w:rsidR="7D015833" w:rsidRPr="360B4162">
        <w:t>n RVPs.</w:t>
      </w:r>
    </w:p>
    <w:p w14:paraId="7BB7AE3A" w14:textId="43AFBCB4" w:rsidR="00CC372B" w:rsidRPr="00E45124" w:rsidRDefault="7D015833" w:rsidP="00E868E2">
      <w:pPr>
        <w:pStyle w:val="ListParagraph"/>
        <w:numPr>
          <w:ilvl w:val="0"/>
          <w:numId w:val="30"/>
        </w:numPr>
        <w:tabs>
          <w:tab w:val="left" w:pos="0"/>
        </w:tabs>
        <w:ind w:right="-48"/>
        <w:jc w:val="both"/>
      </w:pPr>
      <w:r>
        <w:t xml:space="preserve">SMBus would be connected to SML0 of </w:t>
      </w:r>
      <w:r w:rsidR="7FFBA7C9">
        <w:t>SOC</w:t>
      </w:r>
      <w:r>
        <w:t xml:space="preserve"> for vPRO support over TBT dock and shared with LPSS I2C (for one USBC port) for support programming of retimer in USB/DP only mode.</w:t>
      </w:r>
    </w:p>
    <w:p w14:paraId="4B676BF2" w14:textId="77777777" w:rsidR="00CC372B" w:rsidRPr="00071DEC" w:rsidRDefault="00CC372B" w:rsidP="00EE6CB7">
      <w:pPr>
        <w:pStyle w:val="Heading3"/>
      </w:pPr>
      <w:bookmarkStart w:id="240" w:name="_Toc29318815"/>
      <w:bookmarkStart w:id="241" w:name="_Ref32334745"/>
      <w:bookmarkStart w:id="242" w:name="_Toc33377270"/>
      <w:bookmarkStart w:id="243" w:name="_Toc197421058"/>
      <w:bookmarkStart w:id="244" w:name="_Toc29318817"/>
      <w:r w:rsidRPr="00071DEC">
        <w:lastRenderedPageBreak/>
        <w:t>Hayden Bridge R</w:t>
      </w:r>
      <w:bookmarkEnd w:id="240"/>
      <w:r w:rsidRPr="00071DEC">
        <w:t>etimer (HBR)</w:t>
      </w:r>
      <w:bookmarkEnd w:id="241"/>
      <w:bookmarkEnd w:id="242"/>
      <w:bookmarkEnd w:id="243"/>
    </w:p>
    <w:p w14:paraId="23D2504E" w14:textId="77777777" w:rsidR="00620204" w:rsidRPr="00620204" w:rsidRDefault="00620204" w:rsidP="00B7118F">
      <w:pPr>
        <w:tabs>
          <w:tab w:val="left" w:pos="0"/>
        </w:tabs>
        <w:spacing w:after="0"/>
        <w:ind w:right="-48"/>
        <w:jc w:val="both"/>
      </w:pPr>
      <w:r w:rsidRPr="00620204">
        <w:t>Hayden Bridge is a Type-C multi-protocol retimer to be used in on-board applications.</w:t>
      </w:r>
    </w:p>
    <w:p w14:paraId="565F9514" w14:textId="77777777" w:rsidR="00620204" w:rsidRPr="00620204" w:rsidRDefault="00620204" w:rsidP="00B7118F">
      <w:pPr>
        <w:tabs>
          <w:tab w:val="left" w:pos="0"/>
        </w:tabs>
        <w:spacing w:after="0"/>
        <w:ind w:right="-48"/>
        <w:jc w:val="both"/>
      </w:pPr>
      <w:r w:rsidRPr="00620204">
        <w:t>Hayden Bridge offers the ability to latch protocol signals into on-chip memory before retransmitting</w:t>
      </w:r>
    </w:p>
    <w:p w14:paraId="5996B2A4" w14:textId="3C1391C8" w:rsidR="00620204" w:rsidRPr="00620204" w:rsidRDefault="00620204" w:rsidP="00B7118F">
      <w:pPr>
        <w:tabs>
          <w:tab w:val="left" w:pos="0"/>
        </w:tabs>
        <w:spacing w:after="0"/>
        <w:ind w:right="-48"/>
        <w:jc w:val="both"/>
      </w:pPr>
      <w:r w:rsidRPr="00620204">
        <w:t>them onwards. It can be used to extend the physical length of the system without increasing high frequency jitter.</w:t>
      </w:r>
    </w:p>
    <w:p w14:paraId="055018B2" w14:textId="77777777" w:rsidR="00620204" w:rsidRPr="00620204" w:rsidRDefault="00620204" w:rsidP="00B7118F">
      <w:pPr>
        <w:tabs>
          <w:tab w:val="left" w:pos="0"/>
        </w:tabs>
        <w:spacing w:after="0"/>
        <w:ind w:right="-48"/>
        <w:jc w:val="both"/>
      </w:pPr>
      <w:r w:rsidRPr="00620204">
        <w:t>Hayden Bridge supports spec compliant retimer of following protocols:</w:t>
      </w:r>
    </w:p>
    <w:p w14:paraId="6CD01358" w14:textId="2F16A923" w:rsidR="00620204" w:rsidRPr="00620204" w:rsidRDefault="12F86322" w:rsidP="00E868E2">
      <w:pPr>
        <w:pStyle w:val="ListParagraph"/>
        <w:numPr>
          <w:ilvl w:val="0"/>
          <w:numId w:val="53"/>
        </w:numPr>
        <w:tabs>
          <w:tab w:val="left" w:pos="0"/>
        </w:tabs>
        <w:spacing w:after="0"/>
        <w:ind w:right="-48"/>
        <w:jc w:val="both"/>
      </w:pPr>
      <w:r>
        <w:t>Display Port: four unidirectional DP lanes</w:t>
      </w:r>
    </w:p>
    <w:p w14:paraId="0582F708" w14:textId="1363602F" w:rsidR="00620204" w:rsidRPr="00620204" w:rsidRDefault="12F86322" w:rsidP="00E868E2">
      <w:pPr>
        <w:pStyle w:val="ListParagraph"/>
        <w:numPr>
          <w:ilvl w:val="0"/>
          <w:numId w:val="53"/>
        </w:numPr>
        <w:tabs>
          <w:tab w:val="left" w:pos="0"/>
        </w:tabs>
        <w:spacing w:after="0"/>
        <w:ind w:right="-48"/>
        <w:jc w:val="both"/>
      </w:pPr>
      <w:r>
        <w:t>USB3.2 Gen1/2: two bi-directional USB lanes</w:t>
      </w:r>
    </w:p>
    <w:p w14:paraId="0C4B9C4A" w14:textId="666DB4F4" w:rsidR="00620204" w:rsidRPr="00620204" w:rsidRDefault="12F86322" w:rsidP="00E868E2">
      <w:pPr>
        <w:pStyle w:val="ListParagraph"/>
        <w:numPr>
          <w:ilvl w:val="0"/>
          <w:numId w:val="53"/>
        </w:numPr>
        <w:tabs>
          <w:tab w:val="left" w:pos="0"/>
        </w:tabs>
        <w:spacing w:after="0"/>
        <w:ind w:right="-48"/>
        <w:jc w:val="both"/>
      </w:pPr>
      <w:r>
        <w:t>Thunderbolt/USB4: two bi-directional USB4 lanes</w:t>
      </w:r>
    </w:p>
    <w:p w14:paraId="59A4FB67" w14:textId="08776819" w:rsidR="00CC372B" w:rsidRDefault="12F86322" w:rsidP="00E868E2">
      <w:pPr>
        <w:pStyle w:val="ListParagraph"/>
        <w:numPr>
          <w:ilvl w:val="0"/>
          <w:numId w:val="53"/>
        </w:numPr>
        <w:tabs>
          <w:tab w:val="left" w:pos="0"/>
        </w:tabs>
        <w:spacing w:after="0"/>
        <w:ind w:right="-48"/>
        <w:jc w:val="both"/>
      </w:pPr>
      <w:r>
        <w:t>Multifunction Display (MFD): two unidirectional lanes of DP and one bi-directional lane of USB3.2</w:t>
      </w:r>
      <w:r w:rsidR="00BF5930">
        <w:t xml:space="preserve"> </w:t>
      </w:r>
      <w:r w:rsidR="00620204" w:rsidRPr="00620204">
        <w:t>Gen1/2</w:t>
      </w:r>
      <w:r w:rsidR="00836228">
        <w:t xml:space="preserve"> </w:t>
      </w:r>
    </w:p>
    <w:p w14:paraId="091BE24C" w14:textId="77777777" w:rsidR="00A730C1" w:rsidRDefault="00A730C1" w:rsidP="00A730C1">
      <w:pPr>
        <w:pStyle w:val="ListParagraph"/>
        <w:tabs>
          <w:tab w:val="left" w:pos="0"/>
        </w:tabs>
        <w:spacing w:after="0"/>
        <w:ind w:right="-48"/>
      </w:pPr>
    </w:p>
    <w:p w14:paraId="2D24F577" w14:textId="6EAA0D6A" w:rsidR="00BF5930" w:rsidRPr="00071DEC" w:rsidRDefault="00BF5930" w:rsidP="00AE2A63">
      <w:pPr>
        <w:tabs>
          <w:tab w:val="left" w:pos="0"/>
        </w:tabs>
        <w:ind w:right="-48"/>
      </w:pPr>
      <w:r w:rsidRPr="00071DEC">
        <w:t xml:space="preserve">Few Features and limitations on </w:t>
      </w:r>
      <w:r w:rsidR="007050EA">
        <w:t>HBR</w:t>
      </w:r>
      <w:r w:rsidR="00A730C1">
        <w:t>:</w:t>
      </w:r>
    </w:p>
    <w:p w14:paraId="7DE9A880" w14:textId="2BFEFB06" w:rsidR="00BF5930" w:rsidRPr="00071DEC" w:rsidRDefault="007050EA" w:rsidP="00E868E2">
      <w:pPr>
        <w:pStyle w:val="ListParagraph"/>
        <w:numPr>
          <w:ilvl w:val="0"/>
          <w:numId w:val="40"/>
        </w:numPr>
        <w:tabs>
          <w:tab w:val="left" w:pos="0"/>
        </w:tabs>
        <w:ind w:right="-48"/>
        <w:jc w:val="both"/>
      </w:pPr>
      <w:r>
        <w:t>Hayden</w:t>
      </w:r>
      <w:r w:rsidR="00BF5930">
        <w:t xml:space="preserve"> Bridge device is not a symmetrical retimer. Its port B side should be always facing toward </w:t>
      </w:r>
      <w:r w:rsidR="00BF5930" w:rsidRPr="360B4162">
        <w:rPr>
          <w:rFonts w:ascii="Verdana" w:hAnsi="Verdana"/>
          <w:color w:val="000000" w:themeColor="text1"/>
          <w:sz w:val="18"/>
          <w:szCs w:val="18"/>
        </w:rPr>
        <w:t>the Type-C device.</w:t>
      </w:r>
    </w:p>
    <w:p w14:paraId="07F22147" w14:textId="1312A9D7" w:rsidR="00BF5930" w:rsidRPr="00071DEC" w:rsidRDefault="007050EA" w:rsidP="00E868E2">
      <w:pPr>
        <w:pStyle w:val="ListParagraph"/>
        <w:numPr>
          <w:ilvl w:val="0"/>
          <w:numId w:val="40"/>
        </w:numPr>
        <w:tabs>
          <w:tab w:val="left" w:pos="0"/>
        </w:tabs>
        <w:ind w:right="-48"/>
        <w:jc w:val="both"/>
      </w:pPr>
      <w:r>
        <w:t xml:space="preserve">Hayden </w:t>
      </w:r>
      <w:r w:rsidR="00BF5930">
        <w:t>Bridge cannot be used in multi-master applications</w:t>
      </w:r>
    </w:p>
    <w:p w14:paraId="6EF34E1F" w14:textId="4BCB302C" w:rsidR="00BF5930" w:rsidRPr="00071DEC" w:rsidRDefault="007050EA" w:rsidP="00E868E2">
      <w:pPr>
        <w:pStyle w:val="ListParagraph"/>
        <w:numPr>
          <w:ilvl w:val="0"/>
          <w:numId w:val="40"/>
        </w:numPr>
        <w:tabs>
          <w:tab w:val="left" w:pos="0"/>
        </w:tabs>
        <w:ind w:right="-48"/>
        <w:jc w:val="both"/>
      </w:pPr>
      <w:r>
        <w:t xml:space="preserve">Hayden </w:t>
      </w:r>
      <w:r w:rsidR="00BF5930">
        <w:t>Bridge doesn’t implement high speed lane crossing function</w:t>
      </w:r>
    </w:p>
    <w:p w14:paraId="0708F759" w14:textId="77777777" w:rsidR="00BF5930" w:rsidRPr="00071DEC" w:rsidRDefault="00BF5930" w:rsidP="00E868E2">
      <w:pPr>
        <w:pStyle w:val="ListParagraph"/>
        <w:numPr>
          <w:ilvl w:val="0"/>
          <w:numId w:val="40"/>
        </w:numPr>
        <w:tabs>
          <w:tab w:val="left" w:pos="0"/>
        </w:tabs>
        <w:ind w:right="-48"/>
        <w:jc w:val="both"/>
      </w:pPr>
      <w:r>
        <w:t>The pin type is defined to be fail-safe when it is designed to sustain voltage without current flowing into it, when there is no external power provided to the re-timer.</w:t>
      </w:r>
    </w:p>
    <w:p w14:paraId="7E05BD03" w14:textId="2C3271CB" w:rsidR="00BF5930" w:rsidRPr="00071DEC" w:rsidRDefault="00BF5930" w:rsidP="00E868E2">
      <w:pPr>
        <w:pStyle w:val="ListParagraph"/>
        <w:numPr>
          <w:ilvl w:val="0"/>
          <w:numId w:val="40"/>
        </w:numPr>
        <w:tabs>
          <w:tab w:val="left" w:pos="0"/>
        </w:tabs>
        <w:ind w:right="-48"/>
        <w:jc w:val="both"/>
      </w:pPr>
      <w:r>
        <w:t>Flash (1.8V, at least 50MHz clk) can be updated either through LSx or SMBUS interface.</w:t>
      </w:r>
    </w:p>
    <w:p w14:paraId="1F7EE1ED" w14:textId="77777777" w:rsidR="00BF5930" w:rsidRPr="00071DEC" w:rsidRDefault="00BF5930" w:rsidP="00E868E2">
      <w:pPr>
        <w:pStyle w:val="ListParagraph"/>
        <w:numPr>
          <w:ilvl w:val="0"/>
          <w:numId w:val="40"/>
        </w:numPr>
        <w:tabs>
          <w:tab w:val="left" w:pos="0"/>
        </w:tabs>
        <w:ind w:right="-48"/>
        <w:jc w:val="both"/>
      </w:pPr>
      <w:r>
        <w:t>When operating in Bypass mode, no cable orientation supported, so BSBU1 pin will be always connected to LSTX_SBU1 pin and BSBU2 pin will be always connected to LSRX_SBU1 pin.</w:t>
      </w:r>
    </w:p>
    <w:p w14:paraId="61ADF64C" w14:textId="77777777" w:rsidR="00BF5930" w:rsidRPr="00071DEC" w:rsidRDefault="00BF5930" w:rsidP="00E868E2">
      <w:pPr>
        <w:pStyle w:val="ListParagraph"/>
        <w:numPr>
          <w:ilvl w:val="0"/>
          <w:numId w:val="40"/>
        </w:numPr>
        <w:tabs>
          <w:tab w:val="left" w:pos="0"/>
        </w:tabs>
        <w:autoSpaceDE w:val="0"/>
        <w:autoSpaceDN w:val="0"/>
        <w:adjustRightInd w:val="0"/>
        <w:spacing w:after="0" w:line="240" w:lineRule="auto"/>
        <w:ind w:right="-48"/>
        <w:jc w:val="both"/>
        <w:rPr>
          <w:rFonts w:ascii="Verdana" w:hAnsi="Verdana" w:cs="Verdana"/>
          <w:sz w:val="18"/>
          <w:szCs w:val="18"/>
        </w:rPr>
      </w:pPr>
      <w:r>
        <w:t>High Speed Interface Insertion Loss</w:t>
      </w:r>
    </w:p>
    <w:p w14:paraId="69CE9A19" w14:textId="77777777" w:rsidR="00BF5930" w:rsidRPr="007050EA" w:rsidRDefault="00BF5930" w:rsidP="00E868E2">
      <w:pPr>
        <w:pStyle w:val="ListParagraph"/>
        <w:numPr>
          <w:ilvl w:val="1"/>
          <w:numId w:val="40"/>
        </w:numPr>
        <w:tabs>
          <w:tab w:val="left" w:pos="0"/>
        </w:tabs>
        <w:autoSpaceDE w:val="0"/>
        <w:autoSpaceDN w:val="0"/>
        <w:adjustRightInd w:val="0"/>
        <w:spacing w:after="0" w:line="240" w:lineRule="auto"/>
        <w:ind w:right="-48"/>
        <w:jc w:val="both"/>
      </w:pPr>
      <w:r w:rsidRPr="007050EA">
        <w:t>SoC to re-timer channel: 17dB@10GHz</w:t>
      </w:r>
    </w:p>
    <w:p w14:paraId="6AAA0F22" w14:textId="5D0E2801" w:rsidR="00BF5930" w:rsidRPr="00071DEC" w:rsidRDefault="00BF5930" w:rsidP="00387AD1">
      <w:pPr>
        <w:pStyle w:val="ListParagraph"/>
        <w:numPr>
          <w:ilvl w:val="1"/>
          <w:numId w:val="40"/>
        </w:numPr>
        <w:tabs>
          <w:tab w:val="left" w:pos="0"/>
        </w:tabs>
        <w:autoSpaceDE w:val="0"/>
        <w:autoSpaceDN w:val="0"/>
        <w:adjustRightInd w:val="0"/>
        <w:spacing w:after="0" w:line="240" w:lineRule="auto"/>
        <w:ind w:right="-48"/>
        <w:jc w:val="both"/>
      </w:pPr>
      <w:r w:rsidRPr="007050EA">
        <w:t>Re-timer to Type-C connector channel: 4</w:t>
      </w:r>
      <w:r w:rsidR="00BE06B6">
        <w:t>.5</w:t>
      </w:r>
      <w:r w:rsidRPr="007050EA">
        <w:t>dB@10GHz (+ 0.5dB@10GHz for the type-C receptacle).</w:t>
      </w:r>
    </w:p>
    <w:p w14:paraId="3A5918EE" w14:textId="6325949A" w:rsidR="003F14B6" w:rsidRDefault="00DF6098" w:rsidP="003F14B6">
      <w:pPr>
        <w:pStyle w:val="Heading4"/>
      </w:pPr>
      <w:r>
        <w:t xml:space="preserve">Hayden Bridge I2C </w:t>
      </w:r>
      <w:r w:rsidR="00324695">
        <w:t>A</w:t>
      </w:r>
      <w:r>
        <w:t>ddressing</w:t>
      </w:r>
    </w:p>
    <w:p w14:paraId="13D26A53" w14:textId="7964460C" w:rsidR="004D20A5" w:rsidRDefault="004D20A5" w:rsidP="00B7118F">
      <w:pPr>
        <w:jc w:val="both"/>
      </w:pPr>
      <w:r w:rsidRPr="00B2014A">
        <w:t>Hayden Bridge supports standard I2C interface</w:t>
      </w:r>
      <w:r>
        <w:t xml:space="preserve">.  </w:t>
      </w:r>
      <w:r w:rsidRPr="00F533A1">
        <w:t xml:space="preserve">It is used for communication between the internal link controller and </w:t>
      </w:r>
      <w:r>
        <w:t xml:space="preserve">PD controller on the </w:t>
      </w:r>
      <w:r w:rsidR="00161333">
        <w:t xml:space="preserve">M.2 Modular </w:t>
      </w:r>
      <w:r w:rsidR="00AB3A31">
        <w:t>TCSS AIC</w:t>
      </w:r>
      <w:r>
        <w:t>.</w:t>
      </w:r>
    </w:p>
    <w:p w14:paraId="0A459BBE" w14:textId="6F3C1658" w:rsidR="004D20A5" w:rsidRDefault="004D20A5" w:rsidP="00B7118F">
      <w:pPr>
        <w:jc w:val="both"/>
      </w:pPr>
      <w:r w:rsidRPr="00F533A1">
        <w:t>The slave address of Hayden Bridge is configured through</w:t>
      </w:r>
      <w:r>
        <w:t xml:space="preserve"> re-timer</w:t>
      </w:r>
      <w:r w:rsidRPr="00F533A1">
        <w:t xml:space="preserve"> NVM. The selection between the address </w:t>
      </w:r>
      <w:r>
        <w:t xml:space="preserve">is </w:t>
      </w:r>
      <w:r w:rsidRPr="00F533A1">
        <w:t>done by POC_GPIO_7 and</w:t>
      </w:r>
      <w:r w:rsidR="00135F4B">
        <w:t xml:space="preserve"> </w:t>
      </w:r>
      <w:r w:rsidRPr="00F533A1">
        <w:t>POC_GPIO_11 according to the below configuration:</w:t>
      </w:r>
    </w:p>
    <w:p w14:paraId="5AE205FE" w14:textId="4116AD30" w:rsidR="00164D32" w:rsidRDefault="00164D32" w:rsidP="00B7118F">
      <w:pPr>
        <w:jc w:val="both"/>
      </w:pPr>
      <w:r>
        <w:t>M.2 Modular TCSS HBR AIC has the</w:t>
      </w:r>
      <w:r w:rsidR="003758EC">
        <w:t xml:space="preserve"> retimer address of </w:t>
      </w:r>
      <w:r w:rsidR="00345336" w:rsidRPr="00DE785D">
        <w:rPr>
          <w:b/>
          <w:bCs/>
        </w:rPr>
        <w:t>0x58</w:t>
      </w:r>
      <w:r w:rsidR="00345336">
        <w:t xml:space="preserve"> and address configuration is </w:t>
      </w:r>
      <w:r w:rsidR="00352019">
        <w:t>as below:</w:t>
      </w:r>
    </w:p>
    <w:p w14:paraId="71F05133" w14:textId="77777777" w:rsidR="00164D32" w:rsidRDefault="00164D32" w:rsidP="00B7118F">
      <w:pPr>
        <w:jc w:val="both"/>
      </w:pPr>
    </w:p>
    <w:p w14:paraId="5614440F" w14:textId="77777777" w:rsidR="00DB31EF" w:rsidRDefault="00DB31EF" w:rsidP="00DB31EF"/>
    <w:p w14:paraId="0B0DDCE6" w14:textId="77777777" w:rsidR="00933B5B" w:rsidRDefault="00933B5B" w:rsidP="00DB31EF"/>
    <w:p w14:paraId="1B48D438" w14:textId="77777777" w:rsidR="00387AD1" w:rsidRDefault="00387AD1" w:rsidP="00DB31EF"/>
    <w:p w14:paraId="537B8957" w14:textId="77777777" w:rsidR="00DB31EF" w:rsidRDefault="00DB31EF" w:rsidP="00DB31EF"/>
    <w:p w14:paraId="5696F4B7" w14:textId="1D75422D" w:rsidR="000077C2" w:rsidRDefault="000077C2" w:rsidP="000077C2">
      <w:pPr>
        <w:pStyle w:val="Caption"/>
      </w:pPr>
      <w:bookmarkStart w:id="245" w:name="_Toc183218416"/>
      <w:r>
        <w:lastRenderedPageBreak/>
        <w:t xml:space="preserve">Table </w:t>
      </w:r>
      <w:r w:rsidR="00BC1124">
        <w:fldChar w:fldCharType="begin"/>
      </w:r>
      <w:r w:rsidR="00BC1124">
        <w:instrText xml:space="preserve"> SEQ Table \* ARABIC </w:instrText>
      </w:r>
      <w:r w:rsidR="00BC1124">
        <w:fldChar w:fldCharType="separate"/>
      </w:r>
      <w:r w:rsidR="0003795B">
        <w:rPr>
          <w:noProof/>
        </w:rPr>
        <w:t>13</w:t>
      </w:r>
      <w:r w:rsidR="00BC1124">
        <w:rPr>
          <w:noProof/>
        </w:rPr>
        <w:fldChar w:fldCharType="end"/>
      </w:r>
      <w:r>
        <w:rPr>
          <w:noProof/>
        </w:rPr>
        <w:t xml:space="preserve"> </w:t>
      </w:r>
      <w:r>
        <w:t>: Hayden Bridge I2C addressing</w:t>
      </w:r>
      <w:bookmarkEnd w:id="245"/>
    </w:p>
    <w:tbl>
      <w:tblPr>
        <w:tblStyle w:val="GridTable4-Accent5"/>
        <w:tblW w:w="0" w:type="auto"/>
        <w:jc w:val="center"/>
        <w:tblLook w:val="04A0" w:firstRow="1" w:lastRow="0" w:firstColumn="1" w:lastColumn="0" w:noHBand="0" w:noVBand="1"/>
      </w:tblPr>
      <w:tblGrid>
        <w:gridCol w:w="2288"/>
        <w:gridCol w:w="1814"/>
        <w:gridCol w:w="1786"/>
        <w:gridCol w:w="1710"/>
      </w:tblGrid>
      <w:tr w:rsidR="00DB31EF" w14:paraId="1A2960EC" w14:textId="77777777" w:rsidTr="00015E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8" w:type="dxa"/>
            <w:vAlign w:val="center"/>
          </w:tcPr>
          <w:p w14:paraId="6283E1D1" w14:textId="77777777" w:rsidR="00DB31EF" w:rsidRPr="00F320BC" w:rsidRDefault="00DB31EF" w:rsidP="00D56626">
            <w:pPr>
              <w:jc w:val="center"/>
            </w:pPr>
            <w:r w:rsidRPr="00F320BC">
              <w:t>I2C Address</w:t>
            </w:r>
          </w:p>
        </w:tc>
        <w:tc>
          <w:tcPr>
            <w:tcW w:w="1814" w:type="dxa"/>
            <w:vAlign w:val="center"/>
          </w:tcPr>
          <w:p w14:paraId="787AFE1E" w14:textId="77777777" w:rsidR="00DB31EF" w:rsidRPr="00F320BC" w:rsidRDefault="00DB31EF" w:rsidP="00D56626">
            <w:pPr>
              <w:jc w:val="center"/>
              <w:cnfStyle w:val="100000000000" w:firstRow="1" w:lastRow="0" w:firstColumn="0" w:lastColumn="0" w:oddVBand="0" w:evenVBand="0" w:oddHBand="0" w:evenHBand="0" w:firstRowFirstColumn="0" w:firstRowLastColumn="0" w:lastRowFirstColumn="0" w:lastRowLastColumn="0"/>
            </w:pPr>
            <w:r w:rsidRPr="00F320BC">
              <w:t>POC_GPIO_7</w:t>
            </w:r>
          </w:p>
        </w:tc>
        <w:tc>
          <w:tcPr>
            <w:tcW w:w="1786" w:type="dxa"/>
            <w:vAlign w:val="center"/>
          </w:tcPr>
          <w:p w14:paraId="2173B405" w14:textId="77777777" w:rsidR="00DB31EF" w:rsidRPr="00F320BC" w:rsidRDefault="00DB31EF" w:rsidP="00D56626">
            <w:pPr>
              <w:jc w:val="center"/>
              <w:cnfStyle w:val="100000000000" w:firstRow="1" w:lastRow="0" w:firstColumn="0" w:lastColumn="0" w:oddVBand="0" w:evenVBand="0" w:oddHBand="0" w:evenHBand="0" w:firstRowFirstColumn="0" w:firstRowLastColumn="0" w:lastRowFirstColumn="0" w:lastRowLastColumn="0"/>
            </w:pPr>
            <w:r w:rsidRPr="00F320BC">
              <w:t>POC_GPIO_11</w:t>
            </w:r>
          </w:p>
          <w:p w14:paraId="6ECDE5AD" w14:textId="77777777" w:rsidR="00DB31EF" w:rsidRPr="00F320BC" w:rsidRDefault="00DB31EF" w:rsidP="00D56626">
            <w:pPr>
              <w:jc w:val="center"/>
              <w:cnfStyle w:val="100000000000" w:firstRow="1" w:lastRow="0" w:firstColumn="0" w:lastColumn="0" w:oddVBand="0" w:evenVBand="0" w:oddHBand="0" w:evenHBand="0" w:firstRowFirstColumn="0" w:firstRowLastColumn="0" w:lastRowFirstColumn="0" w:lastRowLastColumn="0"/>
            </w:pPr>
            <w:r w:rsidRPr="00F320BC">
              <w:t>(master / slave)</w:t>
            </w:r>
          </w:p>
        </w:tc>
        <w:tc>
          <w:tcPr>
            <w:tcW w:w="1710" w:type="dxa"/>
            <w:vAlign w:val="center"/>
          </w:tcPr>
          <w:p w14:paraId="6BF11116" w14:textId="77777777" w:rsidR="00DB31EF" w:rsidRPr="00F320BC" w:rsidRDefault="00DB31EF" w:rsidP="00D56626">
            <w:pPr>
              <w:jc w:val="center"/>
              <w:cnfStyle w:val="100000000000" w:firstRow="1" w:lastRow="0" w:firstColumn="0" w:lastColumn="0" w:oddVBand="0" w:evenVBand="0" w:oddHBand="0" w:evenHBand="0" w:firstRowFirstColumn="0" w:firstRowLastColumn="0" w:lastRowFirstColumn="0" w:lastRowLastColumn="0"/>
            </w:pPr>
            <w:r w:rsidRPr="00F320BC">
              <w:t>HBR#</w:t>
            </w:r>
          </w:p>
        </w:tc>
      </w:tr>
      <w:tr w:rsidR="00DB31EF" w14:paraId="01F209FB" w14:textId="77777777" w:rsidTr="00015E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8" w:type="dxa"/>
            <w:vAlign w:val="center"/>
          </w:tcPr>
          <w:p w14:paraId="4077EED0" w14:textId="1D12D14A" w:rsidR="00DB31EF" w:rsidRPr="005904AC" w:rsidRDefault="00DB31EF" w:rsidP="00D56626">
            <w:pPr>
              <w:jc w:val="center"/>
            </w:pPr>
            <w:r w:rsidRPr="005904AC">
              <w:t>0x5</w:t>
            </w:r>
            <w:r w:rsidR="00E33891">
              <w:t>8</w:t>
            </w:r>
          </w:p>
        </w:tc>
        <w:tc>
          <w:tcPr>
            <w:tcW w:w="1814" w:type="dxa"/>
            <w:vAlign w:val="center"/>
          </w:tcPr>
          <w:p w14:paraId="54117A6D" w14:textId="399EF7CD" w:rsidR="00DB31EF" w:rsidRPr="005904AC" w:rsidRDefault="00E33891" w:rsidP="00D56626">
            <w:pPr>
              <w:jc w:val="center"/>
              <w:cnfStyle w:val="000000100000" w:firstRow="0" w:lastRow="0" w:firstColumn="0" w:lastColumn="0" w:oddVBand="0" w:evenVBand="0" w:oddHBand="1" w:evenHBand="0" w:firstRowFirstColumn="0" w:firstRowLastColumn="0" w:lastRowFirstColumn="0" w:lastRowLastColumn="0"/>
            </w:pPr>
            <w:r>
              <w:t>1</w:t>
            </w:r>
          </w:p>
        </w:tc>
        <w:tc>
          <w:tcPr>
            <w:tcW w:w="1786" w:type="dxa"/>
            <w:vAlign w:val="center"/>
          </w:tcPr>
          <w:p w14:paraId="3D9291C6" w14:textId="7DADB740" w:rsidR="00DB31EF" w:rsidRPr="005904AC" w:rsidRDefault="00E33891" w:rsidP="00D56626">
            <w:pPr>
              <w:jc w:val="center"/>
              <w:cnfStyle w:val="000000100000" w:firstRow="0" w:lastRow="0" w:firstColumn="0" w:lastColumn="0" w:oddVBand="0" w:evenVBand="0" w:oddHBand="1" w:evenHBand="0" w:firstRowFirstColumn="0" w:firstRowLastColumn="0" w:lastRowFirstColumn="0" w:lastRowLastColumn="0"/>
            </w:pPr>
            <w:r>
              <w:t>1</w:t>
            </w:r>
          </w:p>
        </w:tc>
        <w:tc>
          <w:tcPr>
            <w:tcW w:w="1710" w:type="dxa"/>
            <w:vAlign w:val="center"/>
          </w:tcPr>
          <w:p w14:paraId="3AEF1B2B" w14:textId="0D4DD70D" w:rsidR="00DB31EF" w:rsidRPr="005904AC" w:rsidRDefault="00DB31EF" w:rsidP="00D56626">
            <w:pPr>
              <w:jc w:val="center"/>
              <w:cnfStyle w:val="000000100000" w:firstRow="0" w:lastRow="0" w:firstColumn="0" w:lastColumn="0" w:oddVBand="0" w:evenVBand="0" w:oddHBand="1" w:evenHBand="0" w:firstRowFirstColumn="0" w:firstRowLastColumn="0" w:lastRowFirstColumn="0" w:lastRowLastColumn="0"/>
            </w:pPr>
            <w:r>
              <w:t>HBR</w:t>
            </w:r>
            <w:r w:rsidR="00BE48A9">
              <w:t>#</w:t>
            </w:r>
            <w:r w:rsidR="00015EAC">
              <w:t>1a</w:t>
            </w:r>
          </w:p>
        </w:tc>
      </w:tr>
      <w:tr w:rsidR="00015EAC" w14:paraId="06B4895B" w14:textId="77777777" w:rsidTr="00015EAC">
        <w:trPr>
          <w:jc w:val="center"/>
        </w:trPr>
        <w:tc>
          <w:tcPr>
            <w:cnfStyle w:val="001000000000" w:firstRow="0" w:lastRow="0" w:firstColumn="1" w:lastColumn="0" w:oddVBand="0" w:evenVBand="0" w:oddHBand="0" w:evenHBand="0" w:firstRowFirstColumn="0" w:firstRowLastColumn="0" w:lastRowFirstColumn="0" w:lastRowLastColumn="0"/>
            <w:tcW w:w="2288" w:type="dxa"/>
            <w:vAlign w:val="center"/>
          </w:tcPr>
          <w:p w14:paraId="2F2D72A1" w14:textId="4FA59450" w:rsidR="00015EAC" w:rsidRPr="005904AC" w:rsidRDefault="00015EAC" w:rsidP="00015EAC">
            <w:pPr>
              <w:jc w:val="center"/>
            </w:pPr>
            <w:r w:rsidRPr="005904AC">
              <w:t>0x5</w:t>
            </w:r>
            <w:r>
              <w:t>8</w:t>
            </w:r>
          </w:p>
        </w:tc>
        <w:tc>
          <w:tcPr>
            <w:tcW w:w="1814" w:type="dxa"/>
            <w:vAlign w:val="center"/>
          </w:tcPr>
          <w:p w14:paraId="7D934FB8" w14:textId="1E37A611" w:rsidR="00015EAC" w:rsidRDefault="00015EAC" w:rsidP="00015EAC">
            <w:pPr>
              <w:jc w:val="center"/>
              <w:cnfStyle w:val="000000000000" w:firstRow="0" w:lastRow="0" w:firstColumn="0" w:lastColumn="0" w:oddVBand="0" w:evenVBand="0" w:oddHBand="0" w:evenHBand="0" w:firstRowFirstColumn="0" w:firstRowLastColumn="0" w:lastRowFirstColumn="0" w:lastRowLastColumn="0"/>
            </w:pPr>
            <w:r>
              <w:t>1</w:t>
            </w:r>
          </w:p>
        </w:tc>
        <w:tc>
          <w:tcPr>
            <w:tcW w:w="1786" w:type="dxa"/>
            <w:vAlign w:val="center"/>
          </w:tcPr>
          <w:p w14:paraId="17663FC1" w14:textId="57EAAE52" w:rsidR="00015EAC" w:rsidRDefault="00015EAC" w:rsidP="00015EAC">
            <w:pPr>
              <w:jc w:val="center"/>
              <w:cnfStyle w:val="000000000000" w:firstRow="0" w:lastRow="0" w:firstColumn="0" w:lastColumn="0" w:oddVBand="0" w:evenVBand="0" w:oddHBand="0" w:evenHBand="0" w:firstRowFirstColumn="0" w:firstRowLastColumn="0" w:lastRowFirstColumn="0" w:lastRowLastColumn="0"/>
            </w:pPr>
            <w:r>
              <w:t>1</w:t>
            </w:r>
          </w:p>
        </w:tc>
        <w:tc>
          <w:tcPr>
            <w:tcW w:w="1710" w:type="dxa"/>
            <w:vAlign w:val="center"/>
          </w:tcPr>
          <w:p w14:paraId="48A896F8" w14:textId="1E3AFD10" w:rsidR="00015EAC" w:rsidRDefault="00015EAC" w:rsidP="00015EAC">
            <w:pPr>
              <w:jc w:val="center"/>
              <w:cnfStyle w:val="000000000000" w:firstRow="0" w:lastRow="0" w:firstColumn="0" w:lastColumn="0" w:oddVBand="0" w:evenVBand="0" w:oddHBand="0" w:evenHBand="0" w:firstRowFirstColumn="0" w:firstRowLastColumn="0" w:lastRowFirstColumn="0" w:lastRowLastColumn="0"/>
            </w:pPr>
            <w:r>
              <w:t>HBR#2a</w:t>
            </w:r>
          </w:p>
        </w:tc>
      </w:tr>
    </w:tbl>
    <w:p w14:paraId="3BBD60AC" w14:textId="0CFC133F" w:rsidR="008F398D" w:rsidRDefault="008F398D" w:rsidP="00B7118F">
      <w:pPr>
        <w:jc w:val="both"/>
      </w:pPr>
    </w:p>
    <w:p w14:paraId="51F31F12" w14:textId="77777777" w:rsidR="00DD067D" w:rsidRDefault="00DD067D" w:rsidP="00DD067D">
      <w:pPr>
        <w:jc w:val="both"/>
      </w:pPr>
      <w:r>
        <w:t>POC_GPIO_7 is I2C address select pin in HBR, while POC_GPIO_11 is a master / slave select strap pin in flash sharing mode.</w:t>
      </w:r>
    </w:p>
    <w:p w14:paraId="47AF3626" w14:textId="77777777" w:rsidR="00DD067D" w:rsidRPr="00DD067D" w:rsidRDefault="00DD067D" w:rsidP="00DD067D">
      <w:pPr>
        <w:pStyle w:val="Caption"/>
        <w:jc w:val="left"/>
        <w:rPr>
          <w:b w:val="0"/>
          <w:bCs/>
          <w:color w:val="auto"/>
        </w:rPr>
      </w:pPr>
      <w:r w:rsidRPr="00DD067D">
        <w:rPr>
          <w:b w:val="0"/>
          <w:bCs/>
          <w:color w:val="auto"/>
        </w:rPr>
        <w:t>Please refer below figure for more details on HBR numbering and I2C address correlation.</w:t>
      </w:r>
      <w:r w:rsidRPr="00DD067D" w:rsidDel="005E6269">
        <w:rPr>
          <w:b w:val="0"/>
          <w:bCs/>
          <w:color w:val="auto"/>
        </w:rPr>
        <w:t xml:space="preserve"> </w:t>
      </w:r>
    </w:p>
    <w:p w14:paraId="07E1FEA1" w14:textId="77777777" w:rsidR="00DD067D" w:rsidRDefault="00DD067D" w:rsidP="00B7118F">
      <w:pPr>
        <w:jc w:val="both"/>
      </w:pPr>
    </w:p>
    <w:p w14:paraId="3B6F7D54" w14:textId="365DE35E" w:rsidR="00DB31EF" w:rsidRDefault="00E520BF" w:rsidP="00DD067D">
      <w:r>
        <w:object w:dxaOrig="11271" w:dyaOrig="8071" w14:anchorId="1530D092">
          <v:shape id="_x0000_i1035" type="#_x0000_t75" style="width:444.25pt;height:317.2pt" o:ole="">
            <v:imagedata r:id="rId51" o:title=""/>
          </v:shape>
          <o:OLEObject Type="Embed" ProgID="Visio.Drawing.15" ShapeID="_x0000_i1035" DrawAspect="Content" ObjectID="_1808039024" r:id="rId52"/>
        </w:object>
      </w:r>
    </w:p>
    <w:p w14:paraId="43AAFAEA" w14:textId="25F6C565" w:rsidR="004D20A5" w:rsidRPr="00B2014A" w:rsidRDefault="004D20A5" w:rsidP="004D20A5">
      <w:pPr>
        <w:pStyle w:val="Caption"/>
      </w:pPr>
      <w:bookmarkStart w:id="246" w:name="_Toc183218324"/>
      <w:r>
        <w:t xml:space="preserve">Figure </w:t>
      </w:r>
      <w:r w:rsidR="00BC1124">
        <w:fldChar w:fldCharType="begin"/>
      </w:r>
      <w:r w:rsidR="00BC1124">
        <w:instrText xml:space="preserve"> SEQ Figure \* ARABIC </w:instrText>
      </w:r>
      <w:r w:rsidR="00BC1124">
        <w:fldChar w:fldCharType="separate"/>
      </w:r>
      <w:r w:rsidR="0003795B">
        <w:rPr>
          <w:noProof/>
        </w:rPr>
        <w:t>15</w:t>
      </w:r>
      <w:r w:rsidR="00BC1124">
        <w:rPr>
          <w:noProof/>
        </w:rPr>
        <w:fldChar w:fldCharType="end"/>
      </w:r>
      <w:r w:rsidR="00D27E69">
        <w:rPr>
          <w:noProof/>
        </w:rPr>
        <w:t xml:space="preserve"> </w:t>
      </w:r>
      <w:r>
        <w:t>: I2C addressing scheme for Hayden Bridge re-timers</w:t>
      </w:r>
      <w:bookmarkEnd w:id="246"/>
    </w:p>
    <w:p w14:paraId="01CEACD4" w14:textId="77777777" w:rsidR="005E6269" w:rsidRDefault="005E6269" w:rsidP="005E6269"/>
    <w:p w14:paraId="2B4065EB" w14:textId="77777777" w:rsidR="005E6269" w:rsidRDefault="005E6269" w:rsidP="00B7118F"/>
    <w:p w14:paraId="4F89585A" w14:textId="77777777" w:rsidR="006A2CED" w:rsidRDefault="006A2CED" w:rsidP="00B7118F"/>
    <w:p w14:paraId="34F34368" w14:textId="77777777" w:rsidR="005F2409" w:rsidRDefault="005F2409" w:rsidP="00B7118F"/>
    <w:p w14:paraId="0E6C0044" w14:textId="3A9E3A00" w:rsidR="005F2409" w:rsidRDefault="005F2409" w:rsidP="005F2409">
      <w:pPr>
        <w:pStyle w:val="Heading4"/>
      </w:pPr>
      <w:r>
        <w:lastRenderedPageBreak/>
        <w:t>Gothic Bridge Retimer</w:t>
      </w:r>
      <w:r w:rsidR="00384CA5">
        <w:t xml:space="preserve"> (GBR)</w:t>
      </w:r>
    </w:p>
    <w:p w14:paraId="2ECC800C" w14:textId="70D539A5" w:rsidR="00AA6E60" w:rsidRDefault="00D60502" w:rsidP="00BC1F88">
      <w:pPr>
        <w:tabs>
          <w:tab w:val="left" w:pos="0"/>
        </w:tabs>
        <w:jc w:val="both"/>
      </w:pPr>
      <w:r w:rsidRPr="00D60502">
        <w:t>Gothic Bridge is a Type-C multi-protocol re-timer with an integrated PD controller to be used in onboard applications</w:t>
      </w:r>
      <w:r w:rsidR="001908EF">
        <w:t>.</w:t>
      </w:r>
      <w:r w:rsidR="00E658CB" w:rsidRPr="00E658CB">
        <w:t xml:space="preserve"> </w:t>
      </w:r>
      <w:r w:rsidR="00E658CB">
        <w:t>Gothic Bridge device is not a symmetrical re-timer. Its port B side should be always facing toward the Type-C device.</w:t>
      </w:r>
      <w:r w:rsidR="00BC1F88" w:rsidRPr="00BC1F88">
        <w:t xml:space="preserve"> </w:t>
      </w:r>
      <w:r w:rsidR="00BC1F88">
        <w:t>Gothic Bridge integrates PD/TCPC controller complaint to the PD3.1 version 1.5, Type</w:t>
      </w:r>
      <w:r w:rsidR="00CA5640">
        <w:t>-</w:t>
      </w:r>
      <w:r w:rsidR="00BC1F88">
        <w:t>C rev2.1 version 1.3 and TCPCi rev2 version 1.3 to enable a single chip solution for the Type</w:t>
      </w:r>
      <w:r w:rsidR="00CA5640">
        <w:t>-</w:t>
      </w:r>
      <w:r w:rsidR="00BC1F88">
        <w:t>C port.</w:t>
      </w:r>
    </w:p>
    <w:p w14:paraId="048A2C33" w14:textId="15441C7B" w:rsidR="00E658CB" w:rsidRDefault="001908EF" w:rsidP="00E658CB">
      <w:pPr>
        <w:tabs>
          <w:tab w:val="left" w:pos="0"/>
        </w:tabs>
        <w:spacing w:after="0"/>
        <w:jc w:val="both"/>
      </w:pPr>
      <w:r>
        <w:t>In the re-timer application Gothic Bridge offers the ability to latch protocol signals into on-chip</w:t>
      </w:r>
      <w:r w:rsidR="00885243">
        <w:t xml:space="preserve"> </w:t>
      </w:r>
      <w:r>
        <w:t>memory before retransmitting them onwards. It can be used to extend the physical length of the</w:t>
      </w:r>
      <w:r w:rsidR="00885243">
        <w:t xml:space="preserve"> </w:t>
      </w:r>
      <w:r>
        <w:t>system without increasing high frequency jitter.</w:t>
      </w:r>
    </w:p>
    <w:p w14:paraId="61193E74" w14:textId="77777777" w:rsidR="00885243" w:rsidRDefault="00885243" w:rsidP="004153EE">
      <w:pPr>
        <w:tabs>
          <w:tab w:val="left" w:pos="0"/>
        </w:tabs>
        <w:spacing w:after="0"/>
        <w:jc w:val="both"/>
      </w:pPr>
    </w:p>
    <w:p w14:paraId="320F4EB7" w14:textId="77777777" w:rsidR="001908EF" w:rsidRDefault="001908EF" w:rsidP="00E658CB">
      <w:pPr>
        <w:tabs>
          <w:tab w:val="left" w:pos="0"/>
        </w:tabs>
        <w:jc w:val="both"/>
      </w:pPr>
      <w:r>
        <w:t>Gothic Bridge supports spec compliant retimer of following protocols:</w:t>
      </w:r>
    </w:p>
    <w:p w14:paraId="104B8578" w14:textId="5F542A77" w:rsidR="001908EF" w:rsidRDefault="001908EF" w:rsidP="00885243">
      <w:pPr>
        <w:pStyle w:val="ListParagraph"/>
        <w:numPr>
          <w:ilvl w:val="0"/>
          <w:numId w:val="83"/>
        </w:numPr>
        <w:tabs>
          <w:tab w:val="left" w:pos="0"/>
        </w:tabs>
        <w:spacing w:after="0"/>
        <w:jc w:val="both"/>
      </w:pPr>
      <w:r>
        <w:t>Display Port: four unidirectional DP lanes</w:t>
      </w:r>
    </w:p>
    <w:p w14:paraId="3C4C0EE8" w14:textId="5FA04BC4" w:rsidR="001908EF" w:rsidRDefault="001908EF" w:rsidP="00885243">
      <w:pPr>
        <w:pStyle w:val="ListParagraph"/>
        <w:numPr>
          <w:ilvl w:val="0"/>
          <w:numId w:val="83"/>
        </w:numPr>
        <w:tabs>
          <w:tab w:val="left" w:pos="0"/>
        </w:tabs>
        <w:spacing w:after="0"/>
        <w:jc w:val="both"/>
      </w:pPr>
      <w:r>
        <w:t xml:space="preserve"> USB3.2 Gen1/2: two bi-directional USB lanes</w:t>
      </w:r>
    </w:p>
    <w:p w14:paraId="4CE4AA9B" w14:textId="235E7E9D" w:rsidR="001908EF" w:rsidRDefault="001908EF" w:rsidP="00885243">
      <w:pPr>
        <w:pStyle w:val="ListParagraph"/>
        <w:numPr>
          <w:ilvl w:val="0"/>
          <w:numId w:val="83"/>
        </w:numPr>
        <w:tabs>
          <w:tab w:val="left" w:pos="0"/>
        </w:tabs>
        <w:spacing w:after="0"/>
        <w:jc w:val="both"/>
      </w:pPr>
      <w:r>
        <w:t xml:space="preserve"> Thunderbolt/USB4: two bi-directional USB4 lanes</w:t>
      </w:r>
    </w:p>
    <w:p w14:paraId="52D46436" w14:textId="2E06A269" w:rsidR="001908EF" w:rsidRDefault="001908EF">
      <w:pPr>
        <w:pStyle w:val="ListParagraph"/>
        <w:numPr>
          <w:ilvl w:val="0"/>
          <w:numId w:val="83"/>
        </w:numPr>
        <w:tabs>
          <w:tab w:val="left" w:pos="0"/>
        </w:tabs>
        <w:spacing w:after="0"/>
        <w:jc w:val="both"/>
      </w:pPr>
      <w:r>
        <w:t xml:space="preserve"> Multifunction Display (MFD): two unidirectional lanes of DP and one bi-directional lane of USB3.2</w:t>
      </w:r>
      <w:r w:rsidR="00885243">
        <w:t xml:space="preserve"> </w:t>
      </w:r>
      <w:r>
        <w:t>Gen1/2</w:t>
      </w:r>
    </w:p>
    <w:p w14:paraId="27698993" w14:textId="008F6437" w:rsidR="00C6196A" w:rsidRDefault="00C6196A" w:rsidP="00C6196A">
      <w:pPr>
        <w:pStyle w:val="Heading4"/>
      </w:pPr>
      <w:r>
        <w:t xml:space="preserve">Gothic Bridge Retimer I2C addressing </w:t>
      </w:r>
    </w:p>
    <w:p w14:paraId="3558EDC4" w14:textId="01B9DA6C" w:rsidR="00B72CD4" w:rsidRDefault="00A73CE7" w:rsidP="00B72CD4">
      <w:pPr>
        <w:jc w:val="both"/>
      </w:pPr>
      <w:r>
        <w:t>Gothic</w:t>
      </w:r>
      <w:r w:rsidR="00B72CD4" w:rsidRPr="00B2014A">
        <w:t xml:space="preserve"> Bridge supports standard I2C interface</w:t>
      </w:r>
      <w:r w:rsidR="00B72CD4">
        <w:t xml:space="preserve">.  </w:t>
      </w:r>
      <w:r w:rsidR="00B72CD4" w:rsidRPr="00F533A1">
        <w:t>It is used for communication between the internal link controller and</w:t>
      </w:r>
      <w:r>
        <w:t xml:space="preserve"> integrated</w:t>
      </w:r>
      <w:r w:rsidR="00B72CD4" w:rsidRPr="00F533A1">
        <w:t xml:space="preserve"> </w:t>
      </w:r>
      <w:r w:rsidR="00B72CD4">
        <w:t>PD controller on the M.2 Modular TCSS AIC.</w:t>
      </w:r>
    </w:p>
    <w:p w14:paraId="18BE3D46" w14:textId="67A029A2" w:rsidR="00AF5D06" w:rsidRDefault="00A73CE7" w:rsidP="00B72CD4">
      <w:pPr>
        <w:jc w:val="both"/>
      </w:pPr>
      <w:r w:rsidRPr="00F533A1">
        <w:t xml:space="preserve">The slave address of </w:t>
      </w:r>
      <w:r>
        <w:t>Gothic</w:t>
      </w:r>
      <w:r w:rsidRPr="00F533A1">
        <w:t xml:space="preserve"> Bridge is configured through</w:t>
      </w:r>
      <w:r>
        <w:t xml:space="preserve"> re-timer</w:t>
      </w:r>
      <w:r w:rsidRPr="00F533A1">
        <w:t xml:space="preserve"> NVM.</w:t>
      </w:r>
      <w:r w:rsidR="00AF5D06">
        <w:t xml:space="preserve"> The selection between TCPC or PD Mode is </w:t>
      </w:r>
      <w:r w:rsidR="00BC0E33">
        <w:t xml:space="preserve">selected by ADDR pin </w:t>
      </w:r>
      <w:r w:rsidR="003741F5">
        <w:t xml:space="preserve">based on Bit2 and Bit3 configuration. </w:t>
      </w:r>
    </w:p>
    <w:p w14:paraId="40C6D584" w14:textId="743B0F13" w:rsidR="00A73CE7" w:rsidRDefault="00A73CE7" w:rsidP="00B72CD4">
      <w:pPr>
        <w:jc w:val="both"/>
      </w:pPr>
      <w:r w:rsidRPr="00F533A1">
        <w:t xml:space="preserve"> The selection between the </w:t>
      </w:r>
      <w:r w:rsidR="00874C5C">
        <w:t xml:space="preserve">TCPC and PD </w:t>
      </w:r>
      <w:r w:rsidRPr="00F533A1">
        <w:t xml:space="preserve">address </w:t>
      </w:r>
      <w:r>
        <w:t xml:space="preserve">is </w:t>
      </w:r>
      <w:r w:rsidRPr="00F533A1">
        <w:t xml:space="preserve">done by </w:t>
      </w:r>
      <w:r w:rsidR="001120D1">
        <w:t>ADDR</w:t>
      </w:r>
      <w:r w:rsidRPr="00F533A1">
        <w:t xml:space="preserve"> and</w:t>
      </w:r>
      <w:r>
        <w:t xml:space="preserve"> </w:t>
      </w:r>
      <w:r w:rsidR="001120D1">
        <w:t>A2D</w:t>
      </w:r>
      <w:r w:rsidR="002823CB">
        <w:t xml:space="preserve"> pin</w:t>
      </w:r>
      <w:r w:rsidRPr="00F533A1">
        <w:t xml:space="preserve"> according to the below configuration.</w:t>
      </w:r>
    </w:p>
    <w:p w14:paraId="25D5F18D" w14:textId="400B5287" w:rsidR="006C3EC4" w:rsidRDefault="006C3EC4" w:rsidP="00B72CD4">
      <w:pPr>
        <w:jc w:val="both"/>
      </w:pPr>
      <w:r>
        <w:t>EC</w:t>
      </w:r>
      <w:r w:rsidR="00874C5C">
        <w:t xml:space="preserve"> to PD</w:t>
      </w:r>
      <w:r>
        <w:t xml:space="preserve"> address</w:t>
      </w:r>
      <w:r w:rsidR="00BD619B">
        <w:t xml:space="preserve"> is configured based on A2D pin</w:t>
      </w:r>
      <w:r>
        <w:t xml:space="preserve"> for the </w:t>
      </w:r>
      <w:r w:rsidR="00874C5C">
        <w:t xml:space="preserve">Gothic bridge controller is given below: </w:t>
      </w:r>
    </w:p>
    <w:p w14:paraId="682FAE43" w14:textId="6E68D112" w:rsidR="00331DD0" w:rsidRDefault="00331DD0" w:rsidP="00B72CD4">
      <w:pPr>
        <w:jc w:val="both"/>
      </w:pPr>
      <w:r>
        <w:t xml:space="preserve">Note: I2C0 is a </w:t>
      </w:r>
      <w:r w:rsidR="00BE3B52">
        <w:t xml:space="preserve">PD PMC communication I2C, I2C1 is </w:t>
      </w:r>
      <w:r w:rsidR="007C7D4C">
        <w:t>an</w:t>
      </w:r>
      <w:r w:rsidR="00BE3B52">
        <w:t xml:space="preserve"> EC PD communication I2C, I2C2 is a PD Retimer</w:t>
      </w:r>
      <w:r w:rsidR="00523951">
        <w:t xml:space="preserve"> communication I2C. </w:t>
      </w:r>
    </w:p>
    <w:p w14:paraId="09A5BC9E" w14:textId="77777777" w:rsidR="00BE3B52" w:rsidRDefault="00BE3B52" w:rsidP="00B72CD4">
      <w:pPr>
        <w:jc w:val="both"/>
      </w:pPr>
    </w:p>
    <w:p w14:paraId="3E5E163B" w14:textId="32C61041" w:rsidR="00631F77" w:rsidRDefault="00631F77" w:rsidP="00631F77">
      <w:pPr>
        <w:pStyle w:val="Caption"/>
      </w:pPr>
      <w:bookmarkStart w:id="247" w:name="_Toc183218417"/>
      <w:r>
        <w:t xml:space="preserve">Table </w:t>
      </w:r>
      <w:r w:rsidR="00BC1124">
        <w:fldChar w:fldCharType="begin"/>
      </w:r>
      <w:r w:rsidR="00BC1124">
        <w:instrText xml:space="preserve"> SEQ Table \* ARABIC </w:instrText>
      </w:r>
      <w:r w:rsidR="00BC1124">
        <w:fldChar w:fldCharType="separate"/>
      </w:r>
      <w:r w:rsidR="0003795B">
        <w:rPr>
          <w:noProof/>
        </w:rPr>
        <w:t>14</w:t>
      </w:r>
      <w:r w:rsidR="00BC1124">
        <w:rPr>
          <w:noProof/>
        </w:rPr>
        <w:fldChar w:fldCharType="end"/>
      </w:r>
      <w:r>
        <w:rPr>
          <w:noProof/>
        </w:rPr>
        <w:t xml:space="preserve"> </w:t>
      </w:r>
      <w:r>
        <w:t xml:space="preserve">: </w:t>
      </w:r>
      <w:r w:rsidR="002A3E64">
        <w:t>EC to PD Address based on A2D Pin for Gothic</w:t>
      </w:r>
      <w:r>
        <w:t xml:space="preserve"> Bridge</w:t>
      </w:r>
      <w:bookmarkEnd w:id="247"/>
    </w:p>
    <w:tbl>
      <w:tblPr>
        <w:tblW w:w="8873" w:type="dxa"/>
        <w:tblLook w:val="04A0" w:firstRow="1" w:lastRow="0" w:firstColumn="1" w:lastColumn="0" w:noHBand="0" w:noVBand="1"/>
      </w:tblPr>
      <w:tblGrid>
        <w:gridCol w:w="1435"/>
        <w:gridCol w:w="747"/>
        <w:gridCol w:w="1773"/>
        <w:gridCol w:w="1090"/>
        <w:gridCol w:w="1555"/>
        <w:gridCol w:w="2273"/>
      </w:tblGrid>
      <w:tr w:rsidR="00590BF5" w:rsidRPr="00590BF5" w14:paraId="43A3CD73" w14:textId="77777777" w:rsidTr="00C51B32">
        <w:trPr>
          <w:trHeight w:val="345"/>
        </w:trPr>
        <w:tc>
          <w:tcPr>
            <w:tcW w:w="1435" w:type="dxa"/>
            <w:tcBorders>
              <w:top w:val="single" w:sz="4" w:space="0" w:color="000000"/>
              <w:left w:val="single" w:sz="4" w:space="0" w:color="000000"/>
              <w:bottom w:val="single" w:sz="4" w:space="0" w:color="auto"/>
              <w:right w:val="single" w:sz="4" w:space="0" w:color="000000"/>
            </w:tcBorders>
            <w:shd w:val="clear" w:color="000000" w:fill="C6E0B4"/>
            <w:noWrap/>
            <w:vAlign w:val="center"/>
            <w:hideMark/>
          </w:tcPr>
          <w:p w14:paraId="6BC3B2D7" w14:textId="77777777" w:rsidR="00590BF5" w:rsidRPr="00590BF5" w:rsidRDefault="00590BF5" w:rsidP="00506DED">
            <w:pPr>
              <w:spacing w:after="0" w:line="240" w:lineRule="auto"/>
              <w:jc w:val="center"/>
              <w:rPr>
                <w:rFonts w:ascii="Calibri" w:eastAsia="Times New Roman" w:hAnsi="Calibri" w:cs="Calibri"/>
                <w:b/>
                <w:bCs/>
                <w:color w:val="000000"/>
              </w:rPr>
            </w:pPr>
            <w:r w:rsidRPr="00590BF5">
              <w:rPr>
                <w:rFonts w:ascii="Calibri" w:eastAsia="Times New Roman" w:hAnsi="Calibri" w:cs="Calibri"/>
                <w:b/>
                <w:bCs/>
                <w:color w:val="000000"/>
              </w:rPr>
              <w:t>GBR Pin</w:t>
            </w:r>
          </w:p>
        </w:tc>
        <w:tc>
          <w:tcPr>
            <w:tcW w:w="747" w:type="dxa"/>
            <w:tcBorders>
              <w:top w:val="single" w:sz="4" w:space="0" w:color="000000"/>
              <w:left w:val="nil"/>
              <w:bottom w:val="single" w:sz="4" w:space="0" w:color="auto"/>
              <w:right w:val="single" w:sz="4" w:space="0" w:color="000000"/>
            </w:tcBorders>
            <w:shd w:val="clear" w:color="000000" w:fill="C6E0B4"/>
            <w:noWrap/>
            <w:vAlign w:val="center"/>
            <w:hideMark/>
          </w:tcPr>
          <w:p w14:paraId="4DB0E18F" w14:textId="77777777" w:rsidR="00590BF5" w:rsidRPr="00590BF5" w:rsidRDefault="00590BF5" w:rsidP="00506DED">
            <w:pPr>
              <w:spacing w:after="0" w:line="240" w:lineRule="auto"/>
              <w:jc w:val="center"/>
              <w:rPr>
                <w:rFonts w:ascii="Calibri" w:eastAsia="Times New Roman" w:hAnsi="Calibri" w:cs="Calibri"/>
                <w:b/>
                <w:bCs/>
                <w:color w:val="000000"/>
              </w:rPr>
            </w:pPr>
            <w:r w:rsidRPr="00590BF5">
              <w:rPr>
                <w:rFonts w:ascii="Calibri" w:eastAsia="Times New Roman" w:hAnsi="Calibri" w:cs="Calibri"/>
                <w:b/>
                <w:bCs/>
                <w:color w:val="000000"/>
              </w:rPr>
              <w:t>4bit ADC</w:t>
            </w:r>
          </w:p>
        </w:tc>
        <w:tc>
          <w:tcPr>
            <w:tcW w:w="1773" w:type="dxa"/>
            <w:tcBorders>
              <w:top w:val="single" w:sz="4" w:space="0" w:color="000000"/>
              <w:left w:val="nil"/>
              <w:bottom w:val="single" w:sz="4" w:space="0" w:color="auto"/>
              <w:right w:val="single" w:sz="4" w:space="0" w:color="000000"/>
            </w:tcBorders>
            <w:shd w:val="clear" w:color="000000" w:fill="C6E0B4"/>
            <w:noWrap/>
            <w:vAlign w:val="center"/>
            <w:hideMark/>
          </w:tcPr>
          <w:p w14:paraId="15CA03BE" w14:textId="77777777" w:rsidR="00590BF5" w:rsidRPr="00590BF5" w:rsidRDefault="00590BF5" w:rsidP="00506DED">
            <w:pPr>
              <w:spacing w:after="0" w:line="240" w:lineRule="auto"/>
              <w:jc w:val="center"/>
              <w:rPr>
                <w:rFonts w:ascii="Calibri" w:eastAsia="Times New Roman" w:hAnsi="Calibri" w:cs="Calibri"/>
                <w:b/>
                <w:bCs/>
                <w:color w:val="000000"/>
              </w:rPr>
            </w:pPr>
            <w:r w:rsidRPr="00590BF5">
              <w:rPr>
                <w:rFonts w:ascii="Calibri" w:eastAsia="Times New Roman" w:hAnsi="Calibri" w:cs="Calibri"/>
                <w:b/>
                <w:bCs/>
                <w:color w:val="000000"/>
              </w:rPr>
              <w:t>Description</w:t>
            </w:r>
          </w:p>
        </w:tc>
        <w:tc>
          <w:tcPr>
            <w:tcW w:w="1090" w:type="dxa"/>
            <w:tcBorders>
              <w:top w:val="single" w:sz="4" w:space="0" w:color="000000"/>
              <w:left w:val="nil"/>
              <w:bottom w:val="single" w:sz="4" w:space="0" w:color="auto"/>
              <w:right w:val="single" w:sz="4" w:space="0" w:color="000000"/>
            </w:tcBorders>
            <w:shd w:val="clear" w:color="000000" w:fill="C6E0B4"/>
            <w:noWrap/>
            <w:vAlign w:val="center"/>
            <w:hideMark/>
          </w:tcPr>
          <w:p w14:paraId="01FE4CDF" w14:textId="1731C2C5" w:rsidR="00590BF5" w:rsidRPr="00590BF5" w:rsidRDefault="00590BF5" w:rsidP="00506DED">
            <w:pPr>
              <w:spacing w:after="0" w:line="240" w:lineRule="auto"/>
              <w:jc w:val="center"/>
              <w:rPr>
                <w:rFonts w:ascii="Calibri" w:eastAsia="Times New Roman" w:hAnsi="Calibri" w:cs="Calibri"/>
                <w:b/>
                <w:bCs/>
                <w:color w:val="000000"/>
              </w:rPr>
            </w:pPr>
            <w:r w:rsidRPr="00590BF5">
              <w:rPr>
                <w:rFonts w:ascii="Calibri" w:eastAsia="Times New Roman" w:hAnsi="Calibri" w:cs="Calibri"/>
                <w:b/>
                <w:bCs/>
                <w:color w:val="000000"/>
              </w:rPr>
              <w:t>Rup</w:t>
            </w:r>
          </w:p>
        </w:tc>
        <w:tc>
          <w:tcPr>
            <w:tcW w:w="1555" w:type="dxa"/>
            <w:tcBorders>
              <w:top w:val="single" w:sz="4" w:space="0" w:color="000000"/>
              <w:left w:val="nil"/>
              <w:bottom w:val="single" w:sz="4" w:space="0" w:color="auto"/>
              <w:right w:val="single" w:sz="4" w:space="0" w:color="000000"/>
            </w:tcBorders>
            <w:shd w:val="clear" w:color="000000" w:fill="C6E0B4"/>
            <w:noWrap/>
            <w:vAlign w:val="center"/>
            <w:hideMark/>
          </w:tcPr>
          <w:p w14:paraId="13D7A702" w14:textId="77777777" w:rsidR="00590BF5" w:rsidRPr="00590BF5" w:rsidRDefault="00590BF5" w:rsidP="00506DED">
            <w:pPr>
              <w:spacing w:after="0" w:line="240" w:lineRule="auto"/>
              <w:jc w:val="center"/>
              <w:rPr>
                <w:rFonts w:ascii="Calibri" w:eastAsia="Times New Roman" w:hAnsi="Calibri" w:cs="Calibri"/>
                <w:b/>
                <w:bCs/>
                <w:color w:val="000000"/>
              </w:rPr>
            </w:pPr>
            <w:r w:rsidRPr="00590BF5">
              <w:rPr>
                <w:rFonts w:ascii="Calibri" w:eastAsia="Times New Roman" w:hAnsi="Calibri" w:cs="Calibri"/>
                <w:b/>
                <w:bCs/>
                <w:color w:val="000000"/>
              </w:rPr>
              <w:t>Rdown</w:t>
            </w:r>
          </w:p>
        </w:tc>
        <w:tc>
          <w:tcPr>
            <w:tcW w:w="2273" w:type="dxa"/>
            <w:tcBorders>
              <w:top w:val="single" w:sz="4" w:space="0" w:color="auto"/>
              <w:left w:val="nil"/>
              <w:bottom w:val="single" w:sz="4" w:space="0" w:color="auto"/>
              <w:right w:val="single" w:sz="4" w:space="0" w:color="auto"/>
            </w:tcBorders>
            <w:shd w:val="clear" w:color="000000" w:fill="8EA9DB"/>
            <w:noWrap/>
            <w:vAlign w:val="center"/>
            <w:hideMark/>
          </w:tcPr>
          <w:p w14:paraId="532EC0B5" w14:textId="77777777" w:rsidR="00590BF5" w:rsidRPr="00590BF5" w:rsidRDefault="00590BF5" w:rsidP="00506DED">
            <w:pPr>
              <w:spacing w:after="0" w:line="240" w:lineRule="auto"/>
              <w:jc w:val="center"/>
              <w:rPr>
                <w:rFonts w:ascii="Calibri" w:eastAsia="Times New Roman" w:hAnsi="Calibri" w:cs="Calibri"/>
                <w:b/>
                <w:bCs/>
                <w:color w:val="000000"/>
              </w:rPr>
            </w:pPr>
            <w:r w:rsidRPr="00590BF5">
              <w:rPr>
                <w:rFonts w:ascii="Calibri" w:eastAsia="Times New Roman" w:hAnsi="Calibri" w:cs="Calibri"/>
                <w:b/>
                <w:bCs/>
                <w:color w:val="000000"/>
              </w:rPr>
              <w:t>I2C1 Address (EC-PD)</w:t>
            </w:r>
          </w:p>
        </w:tc>
      </w:tr>
      <w:tr w:rsidR="00590BF5" w:rsidRPr="00590BF5" w14:paraId="511FFE3C" w14:textId="77777777" w:rsidTr="00C51B32">
        <w:trPr>
          <w:trHeight w:val="345"/>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0D8B9E" w14:textId="6405CF2F" w:rsidR="00590BF5" w:rsidRPr="00590BF5" w:rsidRDefault="00590BF5" w:rsidP="00506DED">
            <w:pPr>
              <w:spacing w:after="0" w:line="240" w:lineRule="auto"/>
              <w:jc w:val="center"/>
              <w:rPr>
                <w:rFonts w:ascii="Calibri" w:eastAsia="Times New Roman" w:hAnsi="Calibri" w:cs="Calibri"/>
                <w:color w:val="000000"/>
              </w:rPr>
            </w:pPr>
            <w:r w:rsidRPr="00590BF5">
              <w:rPr>
                <w:rFonts w:ascii="Calibri" w:eastAsia="Times New Roman" w:hAnsi="Calibri" w:cs="Calibri"/>
                <w:color w:val="000000"/>
              </w:rPr>
              <w:t>A2D TCP0</w:t>
            </w:r>
          </w:p>
        </w:tc>
        <w:tc>
          <w:tcPr>
            <w:tcW w:w="7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21A3E" w14:textId="18C88B47" w:rsidR="00590BF5" w:rsidRPr="00590BF5" w:rsidRDefault="00590BF5" w:rsidP="00506DED">
            <w:pPr>
              <w:spacing w:after="0" w:line="240" w:lineRule="auto"/>
              <w:jc w:val="center"/>
              <w:rPr>
                <w:rFonts w:ascii="Calibri" w:eastAsia="Times New Roman" w:hAnsi="Calibri" w:cs="Calibri"/>
                <w:color w:val="000000"/>
              </w:rPr>
            </w:pPr>
            <w:r w:rsidRPr="00590BF5">
              <w:rPr>
                <w:rFonts w:ascii="Calibri" w:eastAsia="Times New Roman" w:hAnsi="Calibri" w:cs="Calibri"/>
                <w:color w:val="000000"/>
              </w:rPr>
              <w:t>01</w:t>
            </w:r>
            <w:r w:rsidR="0070450C">
              <w:rPr>
                <w:rFonts w:ascii="Calibri" w:eastAsia="Times New Roman" w:hAnsi="Calibri" w:cs="Calibri"/>
                <w:color w:val="000000"/>
              </w:rPr>
              <w:t>1</w:t>
            </w:r>
            <w:r w:rsidRPr="00590BF5">
              <w:rPr>
                <w:rFonts w:ascii="Calibri" w:eastAsia="Times New Roman" w:hAnsi="Calibri" w:cs="Calibri"/>
                <w:color w:val="000000"/>
              </w:rPr>
              <w:t>0</w:t>
            </w:r>
          </w:p>
        </w:tc>
        <w:tc>
          <w:tcPr>
            <w:tcW w:w="17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A5A174" w14:textId="219AD679" w:rsidR="00590BF5" w:rsidRPr="00590BF5" w:rsidRDefault="00590BF5" w:rsidP="00506DED">
            <w:pPr>
              <w:spacing w:after="0" w:line="240" w:lineRule="auto"/>
              <w:jc w:val="center"/>
              <w:rPr>
                <w:rFonts w:ascii="Calibri" w:eastAsia="Times New Roman" w:hAnsi="Calibri" w:cs="Calibri"/>
                <w:color w:val="000000"/>
              </w:rPr>
            </w:pPr>
            <w:r w:rsidRPr="00590BF5">
              <w:rPr>
                <w:rFonts w:ascii="Calibri" w:eastAsia="Times New Roman" w:hAnsi="Calibri" w:cs="Calibri"/>
                <w:color w:val="000000"/>
              </w:rPr>
              <w:t>PWR1, I2C1 ADDR</w:t>
            </w:r>
            <w:r w:rsidR="00F66810">
              <w:rPr>
                <w:rFonts w:ascii="Calibri" w:eastAsia="Times New Roman" w:hAnsi="Calibri" w:cs="Calibri"/>
                <w:color w:val="000000"/>
              </w:rPr>
              <w:t>2</w:t>
            </w:r>
          </w:p>
        </w:tc>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FAC51" w14:textId="77777777" w:rsidR="00590BF5" w:rsidRPr="00590BF5" w:rsidRDefault="00590BF5" w:rsidP="00506DED">
            <w:pPr>
              <w:spacing w:after="0" w:line="240" w:lineRule="auto"/>
              <w:jc w:val="center"/>
              <w:rPr>
                <w:rFonts w:ascii="Calibri" w:eastAsia="Times New Roman" w:hAnsi="Calibri" w:cs="Calibri"/>
                <w:color w:val="000000"/>
              </w:rPr>
            </w:pPr>
            <w:r w:rsidRPr="00590BF5">
              <w:rPr>
                <w:rFonts w:ascii="Calibri" w:eastAsia="Times New Roman" w:hAnsi="Calibri" w:cs="Calibri"/>
                <w:color w:val="000000"/>
              </w:rPr>
              <w:t>100KΩ</w:t>
            </w:r>
          </w:p>
        </w:tc>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27CB6" w14:textId="326DE2F4" w:rsidR="00590BF5" w:rsidRPr="00590BF5" w:rsidRDefault="0070450C" w:rsidP="00506DED">
            <w:pPr>
              <w:spacing w:after="0" w:line="240" w:lineRule="auto"/>
              <w:jc w:val="center"/>
              <w:rPr>
                <w:rFonts w:ascii="Calibri" w:eastAsia="Times New Roman" w:hAnsi="Calibri" w:cs="Calibri"/>
                <w:color w:val="000000"/>
              </w:rPr>
            </w:pPr>
            <w:r>
              <w:rPr>
                <w:rFonts w:ascii="Calibri" w:eastAsia="Times New Roman" w:hAnsi="Calibri" w:cs="Calibri"/>
                <w:color w:val="000000"/>
              </w:rPr>
              <w:t>60.4</w:t>
            </w:r>
            <w:r w:rsidR="00590BF5" w:rsidRPr="00590BF5">
              <w:rPr>
                <w:rFonts w:ascii="Calibri" w:eastAsia="Times New Roman" w:hAnsi="Calibri" w:cs="Calibri"/>
                <w:color w:val="000000"/>
              </w:rPr>
              <w:t>KΩ</w:t>
            </w:r>
          </w:p>
        </w:tc>
        <w:tc>
          <w:tcPr>
            <w:tcW w:w="227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8A7316D" w14:textId="0F2A7951" w:rsidR="00590BF5" w:rsidRPr="00590BF5" w:rsidRDefault="00590BF5" w:rsidP="00506DED">
            <w:pPr>
              <w:spacing w:after="0" w:line="240" w:lineRule="auto"/>
              <w:jc w:val="center"/>
              <w:rPr>
                <w:rFonts w:ascii="Calibri" w:eastAsia="Times New Roman" w:hAnsi="Calibri" w:cs="Calibri"/>
                <w:color w:val="000000"/>
              </w:rPr>
            </w:pPr>
            <w:r w:rsidRPr="00590BF5">
              <w:rPr>
                <w:rFonts w:ascii="Calibri" w:eastAsia="Times New Roman" w:hAnsi="Calibri" w:cs="Calibri"/>
                <w:color w:val="000000"/>
              </w:rPr>
              <w:t>0x5</w:t>
            </w:r>
            <w:r w:rsidR="00BD36B6">
              <w:rPr>
                <w:rFonts w:ascii="Calibri" w:eastAsia="Times New Roman" w:hAnsi="Calibri" w:cs="Calibri"/>
                <w:color w:val="000000"/>
              </w:rPr>
              <w:t>6</w:t>
            </w:r>
          </w:p>
        </w:tc>
      </w:tr>
      <w:tr w:rsidR="00C51B32" w:rsidRPr="00590BF5" w14:paraId="2B2BB612" w14:textId="77777777" w:rsidTr="00C51B32">
        <w:trPr>
          <w:trHeight w:val="345"/>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5BA651" w14:textId="1F90AB06" w:rsidR="00C51B32" w:rsidRPr="00590BF5" w:rsidRDefault="00C51B32" w:rsidP="00C51B32">
            <w:pPr>
              <w:spacing w:after="0" w:line="240" w:lineRule="auto"/>
              <w:jc w:val="center"/>
              <w:rPr>
                <w:rFonts w:ascii="Calibri" w:eastAsia="Times New Roman" w:hAnsi="Calibri" w:cs="Calibri"/>
                <w:color w:val="000000"/>
              </w:rPr>
            </w:pPr>
            <w:r w:rsidRPr="00590BF5">
              <w:rPr>
                <w:rFonts w:ascii="Calibri" w:eastAsia="Times New Roman" w:hAnsi="Calibri" w:cs="Calibri"/>
                <w:color w:val="000000"/>
              </w:rPr>
              <w:t>A2D TCP1</w:t>
            </w:r>
          </w:p>
        </w:tc>
        <w:tc>
          <w:tcPr>
            <w:tcW w:w="74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084592" w14:textId="6E3986A5" w:rsidR="00C51B32" w:rsidRPr="00590BF5" w:rsidRDefault="00C51B32" w:rsidP="00C51B32">
            <w:pPr>
              <w:spacing w:after="0" w:line="240" w:lineRule="auto"/>
              <w:jc w:val="center"/>
              <w:rPr>
                <w:rFonts w:ascii="Calibri" w:eastAsia="Times New Roman" w:hAnsi="Calibri" w:cs="Calibri"/>
                <w:color w:val="000000"/>
              </w:rPr>
            </w:pPr>
            <w:r w:rsidRPr="00590BF5">
              <w:rPr>
                <w:rFonts w:ascii="Calibri" w:eastAsia="Times New Roman" w:hAnsi="Calibri" w:cs="Calibri"/>
                <w:color w:val="000000"/>
              </w:rPr>
              <w:t>01</w:t>
            </w:r>
            <w:r>
              <w:rPr>
                <w:rFonts w:ascii="Calibri" w:eastAsia="Times New Roman" w:hAnsi="Calibri" w:cs="Calibri"/>
                <w:color w:val="000000"/>
              </w:rPr>
              <w:t>1</w:t>
            </w:r>
            <w:r w:rsidR="0076278A">
              <w:rPr>
                <w:rFonts w:ascii="Calibri" w:eastAsia="Times New Roman" w:hAnsi="Calibri" w:cs="Calibri"/>
                <w:color w:val="000000"/>
              </w:rPr>
              <w:t>1</w:t>
            </w:r>
          </w:p>
        </w:tc>
        <w:tc>
          <w:tcPr>
            <w:tcW w:w="177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1CB34" w14:textId="2E2D3080" w:rsidR="00C51B32" w:rsidRPr="00590BF5" w:rsidRDefault="00C51B32" w:rsidP="00C51B32">
            <w:pPr>
              <w:spacing w:after="0" w:line="240" w:lineRule="auto"/>
              <w:jc w:val="center"/>
              <w:rPr>
                <w:rFonts w:ascii="Calibri" w:eastAsia="Times New Roman" w:hAnsi="Calibri" w:cs="Calibri"/>
                <w:color w:val="000000"/>
              </w:rPr>
            </w:pPr>
            <w:r w:rsidRPr="00590BF5">
              <w:rPr>
                <w:rFonts w:ascii="Calibri" w:eastAsia="Times New Roman" w:hAnsi="Calibri" w:cs="Calibri"/>
                <w:color w:val="000000"/>
              </w:rPr>
              <w:t>PWR1, I2C1 ADDR</w:t>
            </w:r>
            <w:r w:rsidR="00F66810">
              <w:rPr>
                <w:rFonts w:ascii="Calibri" w:eastAsia="Times New Roman" w:hAnsi="Calibri" w:cs="Calibri"/>
                <w:color w:val="000000"/>
              </w:rPr>
              <w:t>3</w:t>
            </w:r>
          </w:p>
        </w:tc>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BD6993" w14:textId="4B549EB1" w:rsidR="00C51B32" w:rsidRPr="00590BF5" w:rsidRDefault="00C51B32" w:rsidP="00C51B32">
            <w:pPr>
              <w:spacing w:after="0" w:line="240" w:lineRule="auto"/>
              <w:jc w:val="center"/>
              <w:rPr>
                <w:rFonts w:ascii="Calibri" w:eastAsia="Times New Roman" w:hAnsi="Calibri" w:cs="Calibri"/>
                <w:color w:val="000000"/>
              </w:rPr>
            </w:pPr>
            <w:r w:rsidRPr="00590BF5">
              <w:rPr>
                <w:rFonts w:ascii="Calibri" w:eastAsia="Times New Roman" w:hAnsi="Calibri" w:cs="Calibri"/>
                <w:color w:val="000000"/>
              </w:rPr>
              <w:t>100KΩ</w:t>
            </w:r>
          </w:p>
        </w:tc>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880485" w14:textId="4D0C8EF3" w:rsidR="00C51B32" w:rsidRDefault="0076278A" w:rsidP="00C51B32">
            <w:pPr>
              <w:spacing w:after="0" w:line="240" w:lineRule="auto"/>
              <w:jc w:val="center"/>
              <w:rPr>
                <w:rFonts w:ascii="Calibri" w:eastAsia="Times New Roman" w:hAnsi="Calibri" w:cs="Calibri"/>
                <w:color w:val="000000"/>
              </w:rPr>
            </w:pPr>
            <w:r>
              <w:rPr>
                <w:rFonts w:ascii="Calibri" w:eastAsia="Times New Roman" w:hAnsi="Calibri" w:cs="Calibri"/>
                <w:color w:val="000000"/>
              </w:rPr>
              <w:t>76.8</w:t>
            </w:r>
            <w:r w:rsidR="00C51B32" w:rsidRPr="00590BF5">
              <w:rPr>
                <w:rFonts w:ascii="Calibri" w:eastAsia="Times New Roman" w:hAnsi="Calibri" w:cs="Calibri"/>
                <w:color w:val="000000"/>
              </w:rPr>
              <w:t>KΩ</w:t>
            </w:r>
          </w:p>
        </w:tc>
        <w:tc>
          <w:tcPr>
            <w:tcW w:w="2273" w:type="dxa"/>
            <w:tcBorders>
              <w:top w:val="single" w:sz="4" w:space="0" w:color="auto"/>
              <w:left w:val="single" w:sz="4" w:space="0" w:color="auto"/>
              <w:bottom w:val="single" w:sz="4" w:space="0" w:color="auto"/>
              <w:right w:val="single" w:sz="4" w:space="0" w:color="auto"/>
            </w:tcBorders>
            <w:shd w:val="clear" w:color="000000" w:fill="FFF2CC"/>
            <w:noWrap/>
            <w:vAlign w:val="center"/>
          </w:tcPr>
          <w:p w14:paraId="25222D2C" w14:textId="51B2858B" w:rsidR="00C51B32" w:rsidRPr="00590BF5" w:rsidRDefault="00C51B32" w:rsidP="00C51B32">
            <w:pPr>
              <w:spacing w:after="0" w:line="240" w:lineRule="auto"/>
              <w:jc w:val="center"/>
              <w:rPr>
                <w:rFonts w:ascii="Calibri" w:eastAsia="Times New Roman" w:hAnsi="Calibri" w:cs="Calibri"/>
                <w:color w:val="000000"/>
              </w:rPr>
            </w:pPr>
            <w:r w:rsidRPr="00590BF5">
              <w:rPr>
                <w:rFonts w:ascii="Calibri" w:eastAsia="Times New Roman" w:hAnsi="Calibri" w:cs="Calibri"/>
                <w:color w:val="000000"/>
              </w:rPr>
              <w:t>0x5</w:t>
            </w:r>
            <w:r w:rsidR="0076278A">
              <w:rPr>
                <w:rFonts w:ascii="Calibri" w:eastAsia="Times New Roman" w:hAnsi="Calibri" w:cs="Calibri"/>
                <w:color w:val="000000"/>
              </w:rPr>
              <w:t>7</w:t>
            </w:r>
          </w:p>
        </w:tc>
      </w:tr>
    </w:tbl>
    <w:p w14:paraId="71D3AB40" w14:textId="77777777" w:rsidR="00874C5C" w:rsidRDefault="00874C5C" w:rsidP="00B72CD4">
      <w:pPr>
        <w:jc w:val="both"/>
      </w:pPr>
    </w:p>
    <w:p w14:paraId="64B3CCC9" w14:textId="77777777" w:rsidR="00EB03C8" w:rsidRDefault="00EB03C8" w:rsidP="00B72CD4">
      <w:pPr>
        <w:jc w:val="both"/>
      </w:pPr>
    </w:p>
    <w:p w14:paraId="4E9A2ED3" w14:textId="52997895" w:rsidR="009C3D86" w:rsidRDefault="009C3D86" w:rsidP="00B72CD4">
      <w:pPr>
        <w:jc w:val="both"/>
      </w:pPr>
      <w:r>
        <w:t>PD to PMC and P</w:t>
      </w:r>
      <w:r w:rsidR="00406555">
        <w:t>D</w:t>
      </w:r>
      <w:r>
        <w:t xml:space="preserve"> to Gothic retimer address are configured in firmware and there is no HW strap: </w:t>
      </w:r>
    </w:p>
    <w:p w14:paraId="519B9591" w14:textId="230BC541" w:rsidR="002A3E64" w:rsidRDefault="002A3E64" w:rsidP="002A3E64">
      <w:pPr>
        <w:pStyle w:val="Caption"/>
      </w:pPr>
      <w:bookmarkStart w:id="248" w:name="_Toc183218418"/>
      <w:r>
        <w:lastRenderedPageBreak/>
        <w:t xml:space="preserve">Table </w:t>
      </w:r>
      <w:r w:rsidR="00BC1124">
        <w:fldChar w:fldCharType="begin"/>
      </w:r>
      <w:r w:rsidR="00BC1124">
        <w:instrText xml:space="preserve"> SEQ Table \* ARABIC </w:instrText>
      </w:r>
      <w:r w:rsidR="00BC1124">
        <w:fldChar w:fldCharType="separate"/>
      </w:r>
      <w:r w:rsidR="0003795B">
        <w:rPr>
          <w:noProof/>
        </w:rPr>
        <w:t>15</w:t>
      </w:r>
      <w:r w:rsidR="00BC1124">
        <w:rPr>
          <w:noProof/>
        </w:rPr>
        <w:fldChar w:fldCharType="end"/>
      </w:r>
      <w:r>
        <w:rPr>
          <w:noProof/>
        </w:rPr>
        <w:t xml:space="preserve"> </w:t>
      </w:r>
      <w:r>
        <w:t>: PD to PMC and PD to Gothic Retimer Address</w:t>
      </w:r>
      <w:bookmarkEnd w:id="248"/>
    </w:p>
    <w:tbl>
      <w:tblPr>
        <w:tblW w:w="8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0"/>
        <w:gridCol w:w="2540"/>
        <w:gridCol w:w="2660"/>
      </w:tblGrid>
      <w:tr w:rsidR="009C3D86" w:rsidRPr="009C3D86" w14:paraId="08E83C8A" w14:textId="77777777" w:rsidTr="002A3E64">
        <w:trPr>
          <w:trHeight w:val="290"/>
        </w:trPr>
        <w:tc>
          <w:tcPr>
            <w:tcW w:w="3240" w:type="dxa"/>
            <w:vMerge w:val="restart"/>
            <w:shd w:val="clear" w:color="000000" w:fill="8EA9DB"/>
            <w:noWrap/>
            <w:vAlign w:val="center"/>
            <w:hideMark/>
          </w:tcPr>
          <w:p w14:paraId="627856A3" w14:textId="02CB2754" w:rsidR="009C3D86" w:rsidRPr="009C3D86" w:rsidRDefault="009C3D86" w:rsidP="00506DED">
            <w:pPr>
              <w:spacing w:after="0" w:line="240" w:lineRule="auto"/>
              <w:jc w:val="center"/>
              <w:rPr>
                <w:rFonts w:ascii="Calibri" w:eastAsia="Times New Roman" w:hAnsi="Calibri" w:cs="Calibri"/>
                <w:b/>
                <w:bCs/>
                <w:color w:val="000000"/>
              </w:rPr>
            </w:pPr>
            <w:r w:rsidRPr="009C3D86">
              <w:rPr>
                <w:rFonts w:ascii="Calibri" w:eastAsia="Times New Roman" w:hAnsi="Calibri" w:cs="Calibri"/>
                <w:b/>
                <w:bCs/>
                <w:color w:val="000000"/>
              </w:rPr>
              <w:t>Firmware configurable address</w:t>
            </w:r>
          </w:p>
        </w:tc>
        <w:tc>
          <w:tcPr>
            <w:tcW w:w="2540" w:type="dxa"/>
            <w:shd w:val="clear" w:color="000000" w:fill="8EA9DB"/>
            <w:noWrap/>
            <w:vAlign w:val="center"/>
            <w:hideMark/>
          </w:tcPr>
          <w:p w14:paraId="3DA09C95" w14:textId="77777777" w:rsidR="009C3D86" w:rsidRPr="009C3D86" w:rsidRDefault="009C3D86" w:rsidP="00506DED">
            <w:pPr>
              <w:spacing w:after="0" w:line="240" w:lineRule="auto"/>
              <w:jc w:val="center"/>
              <w:rPr>
                <w:rFonts w:ascii="Calibri" w:eastAsia="Times New Roman" w:hAnsi="Calibri" w:cs="Calibri"/>
                <w:b/>
                <w:bCs/>
                <w:color w:val="000000"/>
              </w:rPr>
            </w:pPr>
            <w:r w:rsidRPr="009C3D86">
              <w:rPr>
                <w:rFonts w:ascii="Calibri" w:eastAsia="Times New Roman" w:hAnsi="Calibri" w:cs="Calibri"/>
                <w:b/>
                <w:bCs/>
                <w:color w:val="000000"/>
              </w:rPr>
              <w:t>I2C0 Address (PMC-PD)</w:t>
            </w:r>
          </w:p>
        </w:tc>
        <w:tc>
          <w:tcPr>
            <w:tcW w:w="2660" w:type="dxa"/>
            <w:shd w:val="clear" w:color="000000" w:fill="8EA9DB"/>
            <w:noWrap/>
            <w:vAlign w:val="center"/>
            <w:hideMark/>
          </w:tcPr>
          <w:p w14:paraId="55A3D326" w14:textId="77777777" w:rsidR="009C3D86" w:rsidRPr="009C3D86" w:rsidRDefault="009C3D86" w:rsidP="00506DED">
            <w:pPr>
              <w:spacing w:after="0" w:line="240" w:lineRule="auto"/>
              <w:jc w:val="center"/>
              <w:rPr>
                <w:rFonts w:ascii="Calibri" w:eastAsia="Times New Roman" w:hAnsi="Calibri" w:cs="Calibri"/>
                <w:b/>
                <w:bCs/>
                <w:color w:val="000000"/>
              </w:rPr>
            </w:pPr>
            <w:r w:rsidRPr="009C3D86">
              <w:rPr>
                <w:rFonts w:ascii="Calibri" w:eastAsia="Times New Roman" w:hAnsi="Calibri" w:cs="Calibri"/>
                <w:b/>
                <w:bCs/>
                <w:color w:val="000000"/>
              </w:rPr>
              <w:t>I2C2 Address (PD- Retimer)</w:t>
            </w:r>
          </w:p>
        </w:tc>
      </w:tr>
      <w:tr w:rsidR="009C3D86" w:rsidRPr="009C3D86" w14:paraId="5C55171C" w14:textId="77777777" w:rsidTr="002A3E64">
        <w:trPr>
          <w:trHeight w:val="290"/>
        </w:trPr>
        <w:tc>
          <w:tcPr>
            <w:tcW w:w="3240" w:type="dxa"/>
            <w:vMerge/>
            <w:vAlign w:val="center"/>
            <w:hideMark/>
          </w:tcPr>
          <w:p w14:paraId="5067248B" w14:textId="77777777" w:rsidR="009C3D86" w:rsidRPr="009C3D86" w:rsidRDefault="009C3D86" w:rsidP="00506DED">
            <w:pPr>
              <w:spacing w:after="0" w:line="240" w:lineRule="auto"/>
              <w:jc w:val="center"/>
              <w:rPr>
                <w:rFonts w:ascii="Calibri" w:eastAsia="Times New Roman" w:hAnsi="Calibri" w:cs="Calibri"/>
                <w:b/>
                <w:bCs/>
                <w:color w:val="000000"/>
              </w:rPr>
            </w:pPr>
          </w:p>
        </w:tc>
        <w:tc>
          <w:tcPr>
            <w:tcW w:w="2540" w:type="dxa"/>
            <w:shd w:val="clear" w:color="000000" w:fill="FFF2CC"/>
            <w:noWrap/>
            <w:vAlign w:val="center"/>
            <w:hideMark/>
          </w:tcPr>
          <w:p w14:paraId="1FF1BAFF" w14:textId="029A4806" w:rsidR="009C3D86" w:rsidRPr="009C3D86" w:rsidRDefault="002A66D9" w:rsidP="00506DE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TCP port0 - </w:t>
            </w:r>
            <w:r w:rsidR="009C3D86" w:rsidRPr="009C3D86">
              <w:rPr>
                <w:rFonts w:ascii="Calibri" w:eastAsia="Times New Roman" w:hAnsi="Calibri" w:cs="Calibri"/>
                <w:color w:val="000000"/>
              </w:rPr>
              <w:t>0x5</w:t>
            </w:r>
            <w:r w:rsidR="0035606D">
              <w:rPr>
                <w:rFonts w:ascii="Calibri" w:eastAsia="Times New Roman" w:hAnsi="Calibri" w:cs="Calibri"/>
                <w:color w:val="000000"/>
              </w:rPr>
              <w:t>0</w:t>
            </w:r>
          </w:p>
        </w:tc>
        <w:tc>
          <w:tcPr>
            <w:tcW w:w="2660" w:type="dxa"/>
            <w:shd w:val="clear" w:color="000000" w:fill="FFF2CC"/>
            <w:noWrap/>
            <w:vAlign w:val="center"/>
            <w:hideMark/>
          </w:tcPr>
          <w:p w14:paraId="179F7B97" w14:textId="06872CC4" w:rsidR="009C3D86" w:rsidRPr="009C3D86" w:rsidRDefault="009C3D86" w:rsidP="00506DED">
            <w:pPr>
              <w:spacing w:after="0" w:line="240" w:lineRule="auto"/>
              <w:jc w:val="center"/>
              <w:rPr>
                <w:rFonts w:ascii="Calibri" w:eastAsia="Times New Roman" w:hAnsi="Calibri" w:cs="Calibri"/>
                <w:color w:val="000000"/>
              </w:rPr>
            </w:pPr>
            <w:r w:rsidRPr="009C3D86">
              <w:rPr>
                <w:rFonts w:ascii="Calibri" w:eastAsia="Times New Roman" w:hAnsi="Calibri" w:cs="Calibri"/>
                <w:color w:val="000000"/>
              </w:rPr>
              <w:t>0x5</w:t>
            </w:r>
            <w:r w:rsidR="00DC1339">
              <w:rPr>
                <w:rFonts w:ascii="Calibri" w:eastAsia="Times New Roman" w:hAnsi="Calibri" w:cs="Calibri"/>
                <w:color w:val="000000"/>
              </w:rPr>
              <w:t>8</w:t>
            </w:r>
          </w:p>
        </w:tc>
      </w:tr>
      <w:tr w:rsidR="0035606D" w:rsidRPr="009C3D86" w14:paraId="274F0836" w14:textId="77777777" w:rsidTr="002A3E64">
        <w:trPr>
          <w:trHeight w:val="290"/>
        </w:trPr>
        <w:tc>
          <w:tcPr>
            <w:tcW w:w="3240" w:type="dxa"/>
            <w:vAlign w:val="center"/>
          </w:tcPr>
          <w:p w14:paraId="5672B4BE" w14:textId="77777777" w:rsidR="0035606D" w:rsidRPr="009C3D86" w:rsidRDefault="0035606D" w:rsidP="00506DED">
            <w:pPr>
              <w:spacing w:after="0" w:line="240" w:lineRule="auto"/>
              <w:jc w:val="center"/>
              <w:rPr>
                <w:rFonts w:ascii="Calibri" w:eastAsia="Times New Roman" w:hAnsi="Calibri" w:cs="Calibri"/>
                <w:b/>
                <w:bCs/>
                <w:color w:val="000000"/>
              </w:rPr>
            </w:pPr>
          </w:p>
        </w:tc>
        <w:tc>
          <w:tcPr>
            <w:tcW w:w="2540" w:type="dxa"/>
            <w:shd w:val="clear" w:color="000000" w:fill="FFF2CC"/>
            <w:noWrap/>
            <w:vAlign w:val="center"/>
          </w:tcPr>
          <w:p w14:paraId="098CBD29" w14:textId="7238C366" w:rsidR="0035606D" w:rsidRPr="009C3D86" w:rsidRDefault="002A66D9" w:rsidP="00506DED">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TCP port1 - </w:t>
            </w:r>
            <w:r w:rsidR="0035606D">
              <w:rPr>
                <w:rFonts w:ascii="Calibri" w:eastAsia="Times New Roman" w:hAnsi="Calibri" w:cs="Calibri"/>
                <w:color w:val="000000"/>
              </w:rPr>
              <w:t>0x51</w:t>
            </w:r>
          </w:p>
        </w:tc>
        <w:tc>
          <w:tcPr>
            <w:tcW w:w="2660" w:type="dxa"/>
            <w:shd w:val="clear" w:color="000000" w:fill="FFF2CC"/>
            <w:noWrap/>
            <w:vAlign w:val="center"/>
          </w:tcPr>
          <w:p w14:paraId="77418317" w14:textId="186E1CBD" w:rsidR="0035606D" w:rsidRPr="009C3D86" w:rsidRDefault="00DC1339" w:rsidP="00506DED">
            <w:pPr>
              <w:spacing w:after="0" w:line="240" w:lineRule="auto"/>
              <w:jc w:val="center"/>
              <w:rPr>
                <w:rFonts w:ascii="Calibri" w:eastAsia="Times New Roman" w:hAnsi="Calibri" w:cs="Calibri"/>
                <w:color w:val="000000"/>
              </w:rPr>
            </w:pPr>
            <w:r>
              <w:rPr>
                <w:rFonts w:ascii="Calibri" w:eastAsia="Times New Roman" w:hAnsi="Calibri" w:cs="Calibri"/>
                <w:color w:val="000000"/>
              </w:rPr>
              <w:t>0x58</w:t>
            </w:r>
          </w:p>
        </w:tc>
      </w:tr>
    </w:tbl>
    <w:p w14:paraId="020C5946" w14:textId="4000EB2C" w:rsidR="009C3D86" w:rsidRDefault="00BF164C" w:rsidP="00B72CD4">
      <w:pPr>
        <w:jc w:val="both"/>
      </w:pPr>
      <w:r>
        <w:t xml:space="preserve"> </w:t>
      </w:r>
    </w:p>
    <w:p w14:paraId="0CAA3945" w14:textId="03CDCAEB" w:rsidR="00C6196A" w:rsidRDefault="00950F46" w:rsidP="00E658CB">
      <w:pPr>
        <w:tabs>
          <w:tab w:val="left" w:pos="0"/>
        </w:tabs>
        <w:spacing w:after="0"/>
        <w:jc w:val="both"/>
      </w:pPr>
      <w:r>
        <w:object w:dxaOrig="11270" w:dyaOrig="8070" w14:anchorId="362E3741">
          <v:shape id="_x0000_i1036" type="#_x0000_t75" style="width:444.25pt;height:317.2pt" o:ole="">
            <v:imagedata r:id="rId53" o:title=""/>
          </v:shape>
          <o:OLEObject Type="Embed" ProgID="Visio.Drawing.15" ShapeID="_x0000_i1036" DrawAspect="Content" ObjectID="_1808039025" r:id="rId54"/>
        </w:object>
      </w:r>
    </w:p>
    <w:p w14:paraId="2FD02C47" w14:textId="4196DE9B" w:rsidR="00DC527E" w:rsidRPr="00B2014A" w:rsidRDefault="00DC527E" w:rsidP="00DC527E">
      <w:pPr>
        <w:pStyle w:val="Caption"/>
      </w:pPr>
      <w:bookmarkStart w:id="249" w:name="_Toc183218325"/>
      <w:r>
        <w:t xml:space="preserve">Figure </w:t>
      </w:r>
      <w:r w:rsidR="002668A3">
        <w:rPr>
          <w:noProof/>
        </w:rPr>
        <w:fldChar w:fldCharType="begin"/>
      </w:r>
      <w:r w:rsidR="002668A3">
        <w:rPr>
          <w:noProof/>
        </w:rPr>
        <w:instrText xml:space="preserve"> SEQ Figure \* ARABIC </w:instrText>
      </w:r>
      <w:r w:rsidR="002668A3">
        <w:rPr>
          <w:noProof/>
        </w:rPr>
        <w:fldChar w:fldCharType="separate"/>
      </w:r>
      <w:r w:rsidR="0003795B">
        <w:rPr>
          <w:noProof/>
        </w:rPr>
        <w:t>16</w:t>
      </w:r>
      <w:r w:rsidR="002668A3">
        <w:rPr>
          <w:noProof/>
        </w:rPr>
        <w:fldChar w:fldCharType="end"/>
      </w:r>
      <w:r>
        <w:rPr>
          <w:noProof/>
        </w:rPr>
        <w:t xml:space="preserve"> </w:t>
      </w:r>
      <w:r>
        <w:t>: I2C addressing scheme for Gothic bridge re-timers</w:t>
      </w:r>
      <w:bookmarkEnd w:id="249"/>
    </w:p>
    <w:p w14:paraId="23150A9F" w14:textId="77777777" w:rsidR="00DC527E" w:rsidRPr="005E6269" w:rsidRDefault="00DC527E" w:rsidP="00E658CB">
      <w:pPr>
        <w:tabs>
          <w:tab w:val="left" w:pos="0"/>
        </w:tabs>
        <w:spacing w:after="0"/>
        <w:jc w:val="both"/>
      </w:pPr>
    </w:p>
    <w:p w14:paraId="294D8C1D" w14:textId="77777777" w:rsidR="00CC372B" w:rsidRDefault="00CC372B" w:rsidP="00EE6CB7">
      <w:pPr>
        <w:pStyle w:val="Heading3"/>
      </w:pPr>
      <w:bookmarkStart w:id="250" w:name="_Toc141361487"/>
      <w:bookmarkStart w:id="251" w:name="_Toc141729308"/>
      <w:bookmarkStart w:id="252" w:name="_Toc142311485"/>
      <w:bookmarkStart w:id="253" w:name="_Toc142317360"/>
      <w:bookmarkStart w:id="254" w:name="_Toc153351804"/>
      <w:bookmarkStart w:id="255" w:name="_Toc141361488"/>
      <w:bookmarkStart w:id="256" w:name="_Toc141729309"/>
      <w:bookmarkStart w:id="257" w:name="_Toc142311486"/>
      <w:bookmarkStart w:id="258" w:name="_Toc142317361"/>
      <w:bookmarkStart w:id="259" w:name="_Toc153351805"/>
      <w:bookmarkStart w:id="260" w:name="_Toc29318816"/>
      <w:bookmarkStart w:id="261" w:name="_Ref32334747"/>
      <w:bookmarkStart w:id="262" w:name="_Toc33377271"/>
      <w:bookmarkStart w:id="263" w:name="_Toc197421059"/>
      <w:bookmarkEnd w:id="250"/>
      <w:bookmarkEnd w:id="251"/>
      <w:bookmarkEnd w:id="252"/>
      <w:bookmarkEnd w:id="253"/>
      <w:bookmarkEnd w:id="254"/>
      <w:bookmarkEnd w:id="255"/>
      <w:bookmarkEnd w:id="256"/>
      <w:bookmarkEnd w:id="257"/>
      <w:bookmarkEnd w:id="258"/>
      <w:bookmarkEnd w:id="259"/>
      <w:r>
        <w:t>Retimer Flash Sharing</w:t>
      </w:r>
      <w:bookmarkEnd w:id="260"/>
      <w:bookmarkEnd w:id="261"/>
      <w:bookmarkEnd w:id="262"/>
      <w:bookmarkEnd w:id="263"/>
      <w:r>
        <w:t xml:space="preserve"> </w:t>
      </w:r>
    </w:p>
    <w:p w14:paraId="64C1286F" w14:textId="2B0DC728" w:rsidR="001536F7" w:rsidRDefault="001536F7" w:rsidP="00B60048">
      <w:pPr>
        <w:tabs>
          <w:tab w:val="left" w:pos="0"/>
        </w:tabs>
        <w:jc w:val="both"/>
      </w:pPr>
      <w:r w:rsidRPr="00A26D0C">
        <w:rPr>
          <w:b/>
        </w:rPr>
        <w:t>WCL RVP doesn’t have Flash sharing for any of the Retimer supported in WCL RVP1 and WCL RVP2 SKU’s</w:t>
      </w:r>
      <w:r>
        <w:t>.</w:t>
      </w:r>
      <w:r w:rsidR="00CC372B" w:rsidRPr="009767BE">
        <w:t xml:space="preserve">  </w:t>
      </w:r>
    </w:p>
    <w:p w14:paraId="6BAD00CB" w14:textId="206F3140" w:rsidR="00CC372B" w:rsidRDefault="00CC372B" w:rsidP="00B7118F">
      <w:pPr>
        <w:tabs>
          <w:tab w:val="left" w:pos="0"/>
        </w:tabs>
        <w:jc w:val="both"/>
      </w:pPr>
      <w:r w:rsidRPr="009767BE">
        <w:t>SF100-dediprog header shall be provided for shared Flash initial programming.</w:t>
      </w:r>
      <w:r>
        <w:t xml:space="preserve"> Below are the details of Dediprog Header.</w:t>
      </w:r>
    </w:p>
    <w:p w14:paraId="67046953" w14:textId="77777777" w:rsidR="00CC372B" w:rsidRPr="004567F4" w:rsidRDefault="7D015833" w:rsidP="00E868E2">
      <w:pPr>
        <w:numPr>
          <w:ilvl w:val="0"/>
          <w:numId w:val="43"/>
        </w:numPr>
        <w:tabs>
          <w:tab w:val="left" w:pos="0"/>
        </w:tabs>
        <w:spacing w:after="0"/>
        <w:jc w:val="both"/>
      </w:pPr>
      <w:r>
        <w:t>1.27mm pitch 2x3 header is provided on RVP.</w:t>
      </w:r>
    </w:p>
    <w:p w14:paraId="2F497F7A" w14:textId="03DF9D63" w:rsidR="00CC372B" w:rsidRPr="00782FBE" w:rsidRDefault="7D015833" w:rsidP="00E868E2">
      <w:pPr>
        <w:numPr>
          <w:ilvl w:val="0"/>
          <w:numId w:val="43"/>
        </w:numPr>
        <w:tabs>
          <w:tab w:val="left" w:pos="0"/>
        </w:tabs>
        <w:spacing w:after="0"/>
        <w:jc w:val="both"/>
      </w:pPr>
      <w:r>
        <w:t xml:space="preserve">Need Universal Adapter board and cable for programming - </w:t>
      </w:r>
      <w:hyperlink r:id="rId55">
        <w:r w:rsidRPr="360B4162">
          <w:rPr>
            <w:rStyle w:val="Hyperlink"/>
            <w:rFonts w:asciiTheme="minorHAnsi" w:hAnsiTheme="minorHAnsi"/>
          </w:rPr>
          <w:t>https://www.dediprog.com/product/ISP-ADP-127</w:t>
        </w:r>
      </w:hyperlink>
    </w:p>
    <w:p w14:paraId="31AC3B7F" w14:textId="4DE131DC" w:rsidR="00CC372B" w:rsidRPr="004567F4" w:rsidRDefault="7D015833" w:rsidP="00E868E2">
      <w:pPr>
        <w:numPr>
          <w:ilvl w:val="0"/>
          <w:numId w:val="43"/>
        </w:numPr>
        <w:tabs>
          <w:tab w:val="left" w:pos="0"/>
        </w:tabs>
        <w:spacing w:after="0"/>
        <w:jc w:val="both"/>
      </w:pPr>
      <w:r>
        <w:t>Cable as 2x4 header and Last two pins are NC in it. Hence leave last two pins unconnected and connect just 6 pins as below.</w:t>
      </w:r>
    </w:p>
    <w:p w14:paraId="0985C979" w14:textId="620541CB" w:rsidR="00C36BC7" w:rsidRPr="004567F4" w:rsidRDefault="7D015833" w:rsidP="00E868E2">
      <w:pPr>
        <w:numPr>
          <w:ilvl w:val="0"/>
          <w:numId w:val="43"/>
        </w:numPr>
        <w:tabs>
          <w:tab w:val="left" w:pos="0"/>
        </w:tabs>
        <w:spacing w:after="0"/>
        <w:jc w:val="both"/>
      </w:pPr>
      <w:r>
        <w:lastRenderedPageBreak/>
        <w:t xml:space="preserve">Flash to be programmed in </w:t>
      </w:r>
      <w:r w:rsidRPr="360B4162">
        <w:rPr>
          <w:b/>
          <w:bCs/>
        </w:rPr>
        <w:t>RVP powered OFF</w:t>
      </w:r>
      <w:r>
        <w:t xml:space="preserve">, Dediprog will be Master and </w:t>
      </w:r>
      <w:r w:rsidR="36CA49EC">
        <w:t>1.8V from the Dediprog shall be used on RVP</w:t>
      </w:r>
    </w:p>
    <w:p w14:paraId="15F11207" w14:textId="0324D13A" w:rsidR="00686A78" w:rsidRDefault="00686A78" w:rsidP="00AE2A63">
      <w:pPr>
        <w:tabs>
          <w:tab w:val="left" w:pos="0"/>
        </w:tabs>
        <w:ind w:left="720"/>
        <w:rPr>
          <w:noProof/>
        </w:rPr>
      </w:pPr>
    </w:p>
    <w:p w14:paraId="5A41C32B" w14:textId="367B50CC" w:rsidR="00CC372B" w:rsidRDefault="00023699" w:rsidP="00AE2A63">
      <w:pPr>
        <w:tabs>
          <w:tab w:val="left" w:pos="0"/>
        </w:tabs>
        <w:ind w:left="720"/>
      </w:pPr>
      <w:r>
        <w:rPr>
          <w:rFonts w:ascii="Calibri" w:hAnsi="Calibri" w:cs="Calibri"/>
          <w:noProof/>
        </w:rPr>
        <mc:AlternateContent>
          <mc:Choice Requires="wpg">
            <w:drawing>
              <wp:anchor distT="0" distB="0" distL="114300" distR="114300" simplePos="0" relativeHeight="251683840" behindDoc="0" locked="0" layoutInCell="1" allowOverlap="1" wp14:anchorId="22A3958F" wp14:editId="5FA36443">
                <wp:simplePos x="0" y="0"/>
                <wp:positionH relativeFrom="column">
                  <wp:posOffset>2440305</wp:posOffset>
                </wp:positionH>
                <wp:positionV relativeFrom="paragraph">
                  <wp:posOffset>-115570</wp:posOffset>
                </wp:positionV>
                <wp:extent cx="2317478" cy="1350010"/>
                <wp:effectExtent l="0" t="0" r="26035" b="2540"/>
                <wp:wrapNone/>
                <wp:docPr id="129" name="Group 129"/>
                <wp:cNvGraphicFramePr/>
                <a:graphic xmlns:a="http://schemas.openxmlformats.org/drawingml/2006/main">
                  <a:graphicData uri="http://schemas.microsoft.com/office/word/2010/wordprocessingGroup">
                    <wpg:wgp>
                      <wpg:cNvGrpSpPr/>
                      <wpg:grpSpPr>
                        <a:xfrm>
                          <a:off x="0" y="0"/>
                          <a:ext cx="2317478" cy="1350010"/>
                          <a:chOff x="0" y="0"/>
                          <a:chExt cx="2317478" cy="1350010"/>
                        </a:xfrm>
                      </wpg:grpSpPr>
                      <pic:pic xmlns:pic="http://schemas.openxmlformats.org/drawingml/2006/picture">
                        <pic:nvPicPr>
                          <pic:cNvPr id="22" name="Picture 22"/>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57325" cy="1350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0" name="Group 50"/>
                        <wpg:cNvGrpSpPr>
                          <a:grpSpLocks/>
                        </wpg:cNvGrpSpPr>
                        <wpg:grpSpPr bwMode="auto">
                          <a:xfrm>
                            <a:off x="1719943" y="903514"/>
                            <a:ext cx="597535" cy="328930"/>
                            <a:chOff x="2640" y="1293"/>
                            <a:chExt cx="941" cy="518"/>
                          </a:xfrm>
                        </wpg:grpSpPr>
                        <wps:wsp>
                          <wps:cNvPr id="563929035" name="Rectangle 94"/>
                          <wps:cNvSpPr>
                            <a:spLocks noChangeArrowheads="1"/>
                          </wps:cNvSpPr>
                          <wps:spPr bwMode="auto">
                            <a:xfrm>
                              <a:off x="2640" y="1293"/>
                              <a:ext cx="41"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50824" w14:textId="77777777" w:rsidR="00F96D02" w:rsidRDefault="00F96D02" w:rsidP="00F96D02">
                                <w:r>
                                  <w:rPr>
                                    <w:rFonts w:ascii="Calibri" w:hAnsi="Calibri" w:cs="Calibri"/>
                                    <w:color w:val="000000"/>
                                    <w:sz w:val="18"/>
                                    <w:szCs w:val="18"/>
                                  </w:rPr>
                                  <w:t xml:space="preserve"> </w:t>
                                </w:r>
                              </w:p>
                            </w:txbxContent>
                          </wps:txbx>
                          <wps:bodyPr rot="0" vert="horz" wrap="none" lIns="0" tIns="0" rIns="0" bIns="0" anchor="t" anchorCtr="0">
                            <a:spAutoFit/>
                          </wps:bodyPr>
                        </wps:wsp>
                        <wps:wsp>
                          <wps:cNvPr id="1900761027" name="Rectangle 95"/>
                          <wps:cNvSpPr>
                            <a:spLocks noChangeArrowheads="1"/>
                          </wps:cNvSpPr>
                          <wps:spPr bwMode="auto">
                            <a:xfrm>
                              <a:off x="2640" y="1293"/>
                              <a:ext cx="941" cy="4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0761028" name="Rectangle 96"/>
                          <wps:cNvSpPr>
                            <a:spLocks noChangeArrowheads="1"/>
                          </wps:cNvSpPr>
                          <wps:spPr bwMode="auto">
                            <a:xfrm>
                              <a:off x="2640" y="1293"/>
                              <a:ext cx="941" cy="427"/>
                            </a:xfrm>
                            <a:prstGeom prst="rect">
                              <a:avLst/>
                            </a:prstGeom>
                            <a:noFill/>
                            <a:ln w="254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0761029" name="Rectangle 97"/>
                          <wps:cNvSpPr>
                            <a:spLocks noChangeArrowheads="1"/>
                          </wps:cNvSpPr>
                          <wps:spPr bwMode="auto">
                            <a:xfrm>
                              <a:off x="2702" y="1361"/>
                              <a:ext cx="858"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6525F" w14:textId="77777777" w:rsidR="00F96D02" w:rsidRDefault="00F96D02" w:rsidP="00F96D02">
                                <w:r>
                                  <w:rPr>
                                    <w:rFonts w:ascii="Calibri" w:hAnsi="Calibri" w:cs="Calibri"/>
                                    <w:color w:val="000000"/>
                                    <w:sz w:val="18"/>
                                    <w:szCs w:val="18"/>
                                  </w:rPr>
                                  <w:t>No Connect</w:t>
                                </w:r>
                              </w:p>
                            </w:txbxContent>
                          </wps:txbx>
                          <wps:bodyPr rot="0" vert="horz" wrap="none" lIns="0" tIns="0" rIns="0" bIns="0" anchor="t" anchorCtr="0">
                            <a:spAutoFit/>
                          </wps:bodyPr>
                        </wps:wsp>
                        <wps:wsp>
                          <wps:cNvPr id="1900761031" name="Rectangle 99"/>
                          <wps:cNvSpPr>
                            <a:spLocks noChangeArrowheads="1"/>
                          </wps:cNvSpPr>
                          <wps:spPr bwMode="auto">
                            <a:xfrm>
                              <a:off x="3135" y="1361"/>
                              <a:ext cx="41"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30C1C" w14:textId="77777777" w:rsidR="00F96D02" w:rsidRDefault="00F96D02" w:rsidP="00F96D02">
                                <w:r>
                                  <w:rPr>
                                    <w:rFonts w:ascii="Calibri" w:hAnsi="Calibri" w:cs="Calibri"/>
                                    <w:color w:val="000000"/>
                                    <w:sz w:val="18"/>
                                    <w:szCs w:val="18"/>
                                  </w:rPr>
                                  <w:t xml:space="preserve"> </w:t>
                                </w:r>
                              </w:p>
                            </w:txbxContent>
                          </wps:txbx>
                          <wps:bodyPr rot="0" vert="horz" wrap="none" lIns="0" tIns="0" rIns="0" bIns="0" anchor="t" anchorCtr="0">
                            <a:spAutoFit/>
                          </wps:bodyPr>
                        </wps:wsp>
                      </wpg:grpSp>
                    </wpg:wgp>
                  </a:graphicData>
                </a:graphic>
              </wp:anchor>
            </w:drawing>
          </mc:Choice>
          <mc:Fallback>
            <w:pict>
              <v:group w14:anchorId="22A3958F" id="Group 129" o:spid="_x0000_s1026" style="position:absolute;left:0;text-align:left;margin-left:192.15pt;margin-top:-9.1pt;width:182.5pt;height:106.3pt;z-index:251683840" coordsize="23174,13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">
                <v:shape id="Picture 22" o:spid="_x0000_s1027" type="#_x0000_t75" style="position:absolute;width:14573;height:1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">
                  <v:imagedata r:id="rId57" o:title=""/>
                  <v:path arrowok="t"/>
                </v:shape>
                <v:group id="Group 50" o:spid="_x0000_s1028" style="position:absolute;left:17199;top:9035;width:5975;height:3289" coordorigin="2640,1293" coordsize="94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94" o:spid="_x0000_s1029" style="position:absolute;left:2640;top:1293;width:41;height:4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" filled="f" stroked="f">
                    <v:textbox style="mso-fit-shape-to-text:t" inset="0,0,0,0">
                      <w:txbxContent>
                        <w:p w14:paraId="76C50824" w14:textId="77777777" w:rsidR="00F96D02" w:rsidRDefault="00F96D02" w:rsidP="00F96D02">
                          <w:r>
                            <w:rPr>
                              <w:rFonts w:ascii="Calibri" w:hAnsi="Calibri" w:cs="Calibri"/>
                              <w:color w:val="000000"/>
                              <w:sz w:val="18"/>
                              <w:szCs w:val="18"/>
                            </w:rPr>
                            <w:t xml:space="preserve"> </w:t>
                          </w:r>
                        </w:p>
                      </w:txbxContent>
                    </v:textbox>
                  </v:rect>
                  <v:rect id="Rectangle 95" o:spid="_x0000_s1030" style="position:absolute;left:2640;top:1293;width:941;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" stroked="f"/>
                  <v:rect id="Rectangle 96" o:spid="_x0000_s1031" style="position:absolute;left:2640;top:1293;width:941;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" filled="f" strokeweight=".2pt">
                    <v:stroke joinstyle="round"/>
                  </v:rect>
                  <v:rect id="Rectangle 97" o:spid="_x0000_s1032" style="position:absolute;left:2702;top:1361;width:858;height: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" filled="f" stroked="f">
                    <v:textbox style="mso-fit-shape-to-text:t" inset="0,0,0,0">
                      <w:txbxContent>
                        <w:p w14:paraId="7FD6525F" w14:textId="77777777" w:rsidR="00F96D02" w:rsidRDefault="00F96D02" w:rsidP="00F96D02">
                          <w:r>
                            <w:rPr>
                              <w:rFonts w:ascii="Calibri" w:hAnsi="Calibri" w:cs="Calibri"/>
                              <w:color w:val="000000"/>
                              <w:sz w:val="18"/>
                              <w:szCs w:val="18"/>
                            </w:rPr>
                            <w:t>No Connect</w:t>
                          </w:r>
                        </w:p>
                      </w:txbxContent>
                    </v:textbox>
                  </v:rect>
                  <v:rect id="Rectangle 99" o:spid="_x0000_s1033" style="position:absolute;left:3135;top:1361;width:41;height:4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" filled="f" stroked="f">
                    <v:textbox style="mso-fit-shape-to-text:t" inset="0,0,0,0">
                      <w:txbxContent>
                        <w:p w14:paraId="5C230C1C" w14:textId="77777777" w:rsidR="00F96D02" w:rsidRDefault="00F96D02" w:rsidP="00F96D02">
                          <w:r>
                            <w:rPr>
                              <w:rFonts w:ascii="Calibri" w:hAnsi="Calibri" w:cs="Calibri"/>
                              <w:color w:val="000000"/>
                              <w:sz w:val="18"/>
                              <w:szCs w:val="18"/>
                            </w:rPr>
                            <w:t xml:space="preserve"> </w:t>
                          </w:r>
                        </w:p>
                      </w:txbxContent>
                    </v:textbox>
                  </v:rect>
                </v:group>
              </v:group>
            </w:pict>
          </mc:Fallback>
        </mc:AlternateContent>
      </w:r>
      <w:r w:rsidR="0091629C">
        <w:rPr>
          <w:noProof/>
        </w:rPr>
        <mc:AlternateContent>
          <mc:Choice Requires="wps">
            <w:drawing>
              <wp:anchor distT="0" distB="0" distL="114300" distR="114300" simplePos="0" relativeHeight="251665408" behindDoc="0" locked="0" layoutInCell="1" allowOverlap="1" wp14:anchorId="32682A7F" wp14:editId="363874D0">
                <wp:simplePos x="0" y="0"/>
                <wp:positionH relativeFrom="column">
                  <wp:posOffset>3830782</wp:posOffset>
                </wp:positionH>
                <wp:positionV relativeFrom="paragraph">
                  <wp:posOffset>879186</wp:posOffset>
                </wp:positionV>
                <wp:extent cx="339436" cy="150173"/>
                <wp:effectExtent l="0" t="38100" r="60960" b="21590"/>
                <wp:wrapNone/>
                <wp:docPr id="535312227" name="Straight Arrow Connector 535312227"/>
                <wp:cNvGraphicFramePr/>
                <a:graphic xmlns:a="http://schemas.openxmlformats.org/drawingml/2006/main">
                  <a:graphicData uri="http://schemas.microsoft.com/office/word/2010/wordprocessingShape">
                    <wps:wsp>
                      <wps:cNvCnPr/>
                      <wps:spPr>
                        <a:xfrm flipV="1">
                          <a:off x="0" y="0"/>
                          <a:ext cx="339436" cy="15017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D58123" id="_x0000_t32" coordsize="21600,21600" o:spt="32" o:oned="t" path="m,l21600,21600e" filled="f">
                <v:path arrowok="t" fillok="f" o:connecttype="none"/>
                <o:lock v:ext="edit" shapetype="t"/>
              </v:shapetype>
              <v:shape id="Straight Arrow Connector 535312227" o:spid="_x0000_s1026" type="#_x0000_t32" style="position:absolute;margin-left:301.65pt;margin-top:69.25pt;width:26.75pt;height:11.8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" strokecolor="#5b9bd5 [3204]" strokeweight="1.5pt">
                <v:stroke endarrow="block" joinstyle="miter"/>
              </v:shape>
            </w:pict>
          </mc:Fallback>
        </mc:AlternateContent>
      </w:r>
      <w:r w:rsidR="00CC372B" w:rsidRPr="004567F4">
        <w:rPr>
          <w:noProof/>
        </w:rPr>
        <w:drawing>
          <wp:inline distT="0" distB="0" distL="0" distR="0" wp14:anchorId="789F0B43" wp14:editId="2EE621D6">
            <wp:extent cx="1579665" cy="1226916"/>
            <wp:effectExtent l="0" t="0" r="1905" b="0"/>
            <wp:docPr id="7" name="Picture 7">
              <a:extLst xmlns:a="http://schemas.openxmlformats.org/drawingml/2006/main">
                <a:ext uri="{FF2B5EF4-FFF2-40B4-BE49-F238E27FC236}">
                  <a16:creationId xmlns:a16="http://schemas.microsoft.com/office/drawing/2014/main" id="{31DBD8CB-A7CC-4F98-998F-B2B36A89C9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31DBD8CB-A7CC-4F98-998F-B2B36A89C924}"/>
                        </a:ext>
                      </a:extLst>
                    </pic:cNvPr>
                    <pic:cNvPicPr>
                      <a:picLocks noChangeAspect="1"/>
                    </pic:cNvPicPr>
                  </pic:nvPicPr>
                  <pic:blipFill>
                    <a:blip r:embed="rId58"/>
                    <a:stretch>
                      <a:fillRect/>
                    </a:stretch>
                  </pic:blipFill>
                  <pic:spPr>
                    <a:xfrm>
                      <a:off x="0" y="0"/>
                      <a:ext cx="1584021" cy="1230299"/>
                    </a:xfrm>
                    <a:prstGeom prst="rect">
                      <a:avLst/>
                    </a:prstGeom>
                  </pic:spPr>
                </pic:pic>
              </a:graphicData>
            </a:graphic>
          </wp:inline>
        </w:drawing>
      </w:r>
      <w:r w:rsidR="7D015833" w:rsidRPr="004567F4">
        <w:rPr>
          <w:noProof/>
        </w:rPr>
        <w:t xml:space="preserve"> </w:t>
      </w:r>
      <w:r w:rsidR="00C454FA">
        <w:rPr>
          <w:noProof/>
        </w:rPr>
        <w:t xml:space="preserve">  </w:t>
      </w:r>
    </w:p>
    <w:p w14:paraId="6232BC55" w14:textId="77777777" w:rsidR="00364DD8" w:rsidRDefault="00364DD8" w:rsidP="00AE2A63">
      <w:pPr>
        <w:tabs>
          <w:tab w:val="left" w:pos="0"/>
        </w:tabs>
        <w:spacing w:after="0"/>
      </w:pPr>
    </w:p>
    <w:p w14:paraId="646D1F25" w14:textId="58D79677" w:rsidR="000D4623" w:rsidRDefault="00CC372B" w:rsidP="00B7118F">
      <w:pPr>
        <w:tabs>
          <w:tab w:val="left" w:pos="0"/>
        </w:tabs>
        <w:spacing w:after="0"/>
        <w:jc w:val="both"/>
      </w:pPr>
      <w:r w:rsidRPr="00FE2A66">
        <w:t>This FW programming needed only when the TBT interface is not up (initial stages of bring-up). Once the TBT interface is up and working, programming through a host is possible.</w:t>
      </w:r>
    </w:p>
    <w:p w14:paraId="385FBD92" w14:textId="188654D1" w:rsidR="00CC372B" w:rsidRPr="000A616C" w:rsidRDefault="00C36BC7" w:rsidP="00B7118F">
      <w:pPr>
        <w:tabs>
          <w:tab w:val="left" w:pos="0"/>
        </w:tabs>
        <w:spacing w:after="0"/>
        <w:jc w:val="both"/>
      </w:pPr>
      <w:r w:rsidRPr="00FE2A66">
        <w:t xml:space="preserve">Alternatively, unstuffed independent Flash </w:t>
      </w:r>
      <w:r>
        <w:t>footprint will be provided</w:t>
      </w:r>
      <w:r w:rsidRPr="00FE2A66">
        <w:t xml:space="preserve"> </w:t>
      </w:r>
      <w:r>
        <w:t xml:space="preserve">for the Slave retimer when flash </w:t>
      </w:r>
      <w:r w:rsidR="000D4623">
        <w:t xml:space="preserve">is </w:t>
      </w:r>
      <w:r>
        <w:t>shar</w:t>
      </w:r>
      <w:r w:rsidR="000D4623">
        <w:t>ed</w:t>
      </w:r>
      <w:r>
        <w:t xml:space="preserve"> </w:t>
      </w:r>
      <w:r w:rsidRPr="00FE2A66">
        <w:t xml:space="preserve">on the board. </w:t>
      </w:r>
    </w:p>
    <w:p w14:paraId="6069B9DC" w14:textId="77777777" w:rsidR="00CC372B" w:rsidRPr="00542A1A" w:rsidRDefault="00CC372B" w:rsidP="00EE6CB7">
      <w:pPr>
        <w:pStyle w:val="Heading3"/>
      </w:pPr>
      <w:bookmarkStart w:id="264" w:name="_Toc29318820"/>
      <w:bookmarkStart w:id="265" w:name="_Ref32334751"/>
      <w:bookmarkStart w:id="266" w:name="_Toc33377275"/>
      <w:bookmarkStart w:id="267" w:name="_Toc197421060"/>
      <w:bookmarkEnd w:id="244"/>
      <w:r>
        <w:t>L</w:t>
      </w:r>
      <w:r w:rsidRPr="00542A1A">
        <w:t xml:space="preserve">egacy Display ports </w:t>
      </w:r>
      <w:r>
        <w:t>S</w:t>
      </w:r>
      <w:r w:rsidRPr="0032547B">
        <w:t>upport</w:t>
      </w:r>
      <w:bookmarkEnd w:id="264"/>
      <w:bookmarkEnd w:id="265"/>
      <w:bookmarkEnd w:id="266"/>
      <w:bookmarkEnd w:id="267"/>
    </w:p>
    <w:p w14:paraId="114F22CA" w14:textId="4A9E1060" w:rsidR="00CC372B" w:rsidRDefault="7D015833" w:rsidP="00E868E2">
      <w:pPr>
        <w:pStyle w:val="ListParagraph"/>
        <w:numPr>
          <w:ilvl w:val="0"/>
          <w:numId w:val="32"/>
        </w:numPr>
        <w:ind w:right="-185"/>
        <w:jc w:val="both"/>
      </w:pPr>
      <w:r>
        <w:t xml:space="preserve">RVP </w:t>
      </w:r>
      <w:r w:rsidR="00A90D32">
        <w:t>doesn’t</w:t>
      </w:r>
      <w:r>
        <w:t xml:space="preserve"> </w:t>
      </w:r>
      <w:r w:rsidR="001343A1">
        <w:t>support</w:t>
      </w:r>
      <w:r>
        <w:t xml:space="preserve"> native </w:t>
      </w:r>
      <w:r w:rsidR="00697E9F">
        <w:t>HDMI</w:t>
      </w:r>
      <w:r>
        <w:t xml:space="preserve"> connector </w:t>
      </w:r>
      <w:r w:rsidR="005E564B">
        <w:t xml:space="preserve">over modular TCSS </w:t>
      </w:r>
      <w:r w:rsidR="00D927E3">
        <w:t xml:space="preserve">HDMI </w:t>
      </w:r>
      <w:r w:rsidR="005E564B">
        <w:t>AIC</w:t>
      </w:r>
      <w:r>
        <w:t>.</w:t>
      </w:r>
    </w:p>
    <w:p w14:paraId="3ECC637C" w14:textId="6E2328FD" w:rsidR="00CC372B" w:rsidRDefault="0078026C" w:rsidP="00E868E2">
      <w:pPr>
        <w:pStyle w:val="ListParagraph"/>
        <w:numPr>
          <w:ilvl w:val="0"/>
          <w:numId w:val="32"/>
        </w:numPr>
        <w:ind w:right="-185"/>
        <w:jc w:val="both"/>
      </w:pPr>
      <w:r>
        <w:t xml:space="preserve">Secondary </w:t>
      </w:r>
      <w:r w:rsidR="006B2302">
        <w:t xml:space="preserve">eDP </w:t>
      </w:r>
      <w:r w:rsidR="001343A1">
        <w:t xml:space="preserve">is not supported </w:t>
      </w:r>
      <w:r w:rsidR="006B2302">
        <w:t xml:space="preserve">over </w:t>
      </w:r>
      <w:r w:rsidR="00A731BD">
        <w:t>TCSS</w:t>
      </w:r>
      <w:r>
        <w:t>.</w:t>
      </w:r>
    </w:p>
    <w:p w14:paraId="743DEE1D" w14:textId="4189D2A0" w:rsidR="00BE0150" w:rsidRDefault="00BE0150" w:rsidP="00E868E2">
      <w:pPr>
        <w:pStyle w:val="ListParagraph"/>
        <w:numPr>
          <w:ilvl w:val="0"/>
          <w:numId w:val="32"/>
        </w:numPr>
        <w:ind w:right="-185"/>
        <w:jc w:val="both"/>
      </w:pPr>
      <w:r>
        <w:t xml:space="preserve">Native DP ports are not supported on </w:t>
      </w:r>
      <w:r w:rsidR="0084448A">
        <w:t>WCL</w:t>
      </w:r>
      <w:r w:rsidR="000A00C0">
        <w:t xml:space="preserve"> RVP.</w:t>
      </w:r>
    </w:p>
    <w:p w14:paraId="53CD14F6" w14:textId="20B2918D" w:rsidR="000A00C0" w:rsidRPr="00FE2A66" w:rsidRDefault="00D927E3" w:rsidP="00E868E2">
      <w:pPr>
        <w:pStyle w:val="ListParagraph"/>
        <w:numPr>
          <w:ilvl w:val="1"/>
          <w:numId w:val="32"/>
        </w:numPr>
        <w:ind w:right="-185"/>
        <w:jc w:val="both"/>
      </w:pPr>
      <w:r>
        <w:t xml:space="preserve">Only </w:t>
      </w:r>
      <w:r w:rsidR="000A00C0">
        <w:t>DP alt / tunneling mode is supported on</w:t>
      </w:r>
      <w:r w:rsidR="00B468D0">
        <w:t xml:space="preserve"> </w:t>
      </w:r>
      <w:r w:rsidR="001B6843">
        <w:t>type-C ports</w:t>
      </w:r>
      <w:r w:rsidR="00B468D0">
        <w:t>.</w:t>
      </w:r>
    </w:p>
    <w:p w14:paraId="2EE099C3" w14:textId="77777777" w:rsidR="00CC372B" w:rsidRPr="00E57846" w:rsidRDefault="00CC372B" w:rsidP="00335EDB">
      <w:pPr>
        <w:pStyle w:val="Heading2"/>
      </w:pPr>
      <w:bookmarkStart w:id="268" w:name="_PD_Controller_Support"/>
      <w:bookmarkStart w:id="269" w:name="_Toc29318821"/>
      <w:bookmarkStart w:id="270" w:name="_Ref32334754"/>
      <w:bookmarkStart w:id="271" w:name="_Toc33377276"/>
      <w:bookmarkStart w:id="272" w:name="_Toc197421061"/>
      <w:bookmarkEnd w:id="268"/>
      <w:r w:rsidRPr="00E57846">
        <w:t xml:space="preserve">PD Controller </w:t>
      </w:r>
      <w:r>
        <w:t>S</w:t>
      </w:r>
      <w:r w:rsidRPr="00E57846">
        <w:t>upport</w:t>
      </w:r>
      <w:bookmarkEnd w:id="269"/>
      <w:bookmarkEnd w:id="270"/>
      <w:bookmarkEnd w:id="271"/>
      <w:bookmarkEnd w:id="272"/>
      <w:r w:rsidRPr="00E57846">
        <w:t xml:space="preserve">  </w:t>
      </w:r>
    </w:p>
    <w:p w14:paraId="58EA379D" w14:textId="1A56CBC1" w:rsidR="0016473C" w:rsidRDefault="00CC372B" w:rsidP="00B7118F">
      <w:pPr>
        <w:tabs>
          <w:tab w:val="left" w:pos="0"/>
        </w:tabs>
        <w:spacing w:after="0"/>
        <w:ind w:right="-185"/>
        <w:jc w:val="both"/>
      </w:pPr>
      <w:r w:rsidRPr="00A26D0C">
        <w:rPr>
          <w:b/>
        </w:rPr>
        <w:t xml:space="preserve">There is no motherboard down </w:t>
      </w:r>
      <w:r w:rsidR="00E86369" w:rsidRPr="00A26D0C">
        <w:rPr>
          <w:b/>
        </w:rPr>
        <w:t xml:space="preserve">Standalone </w:t>
      </w:r>
      <w:r w:rsidRPr="00A26D0C">
        <w:rPr>
          <w:b/>
        </w:rPr>
        <w:t xml:space="preserve">PD controller on </w:t>
      </w:r>
      <w:r w:rsidR="0084448A" w:rsidRPr="00A26D0C">
        <w:rPr>
          <w:b/>
        </w:rPr>
        <w:t>WCL</w:t>
      </w:r>
      <w:r w:rsidR="00EF7100" w:rsidRPr="00A26D0C">
        <w:rPr>
          <w:b/>
        </w:rPr>
        <w:t xml:space="preserve"> </w:t>
      </w:r>
      <w:r w:rsidRPr="00A26D0C">
        <w:rPr>
          <w:b/>
        </w:rPr>
        <w:t>SKUs</w:t>
      </w:r>
      <w:r w:rsidRPr="00FE2A66">
        <w:t>.</w:t>
      </w:r>
      <w:r w:rsidR="00A90D32">
        <w:t xml:space="preserve"> </w:t>
      </w:r>
      <w:r w:rsidR="00E86369">
        <w:t xml:space="preserve">WCL RVP1 support the </w:t>
      </w:r>
      <w:r w:rsidR="00A90D32">
        <w:t xml:space="preserve">Motherboard down config of Gothic Bridge Retimer </w:t>
      </w:r>
      <w:r w:rsidR="00E86369">
        <w:t xml:space="preserve">which has </w:t>
      </w:r>
      <w:r w:rsidR="00A90D32">
        <w:t xml:space="preserve">the integrated PD </w:t>
      </w:r>
      <w:r w:rsidR="00BD0887">
        <w:t>Controller,</w:t>
      </w:r>
      <w:r w:rsidR="00E86369">
        <w:t xml:space="preserve"> and</w:t>
      </w:r>
      <w:r w:rsidR="008E58E3">
        <w:t xml:space="preserve"> the second port supports</w:t>
      </w:r>
      <w:r w:rsidR="00E86369">
        <w:t xml:space="preserve"> M.2 Modular TCSS</w:t>
      </w:r>
      <w:r w:rsidR="00A90D32">
        <w:t>.</w:t>
      </w:r>
      <w:r w:rsidR="00E86369">
        <w:t xml:space="preserve"> WCL RVP2</w:t>
      </w:r>
      <w:r w:rsidRPr="00FE2A66">
        <w:t xml:space="preserve"> </w:t>
      </w:r>
      <w:r w:rsidR="00D16636">
        <w:t>Modular TCSS AICs are supported on</w:t>
      </w:r>
      <w:r w:rsidR="00E86369">
        <w:t xml:space="preserve"> both </w:t>
      </w:r>
      <w:r w:rsidR="0087699B">
        <w:t>ports</w:t>
      </w:r>
      <w:r w:rsidR="00D16636">
        <w:t xml:space="preserve">.  The TBT modular TCSS AIC has on </w:t>
      </w:r>
      <w:r w:rsidR="00A42178">
        <w:t>module</w:t>
      </w:r>
      <w:r w:rsidR="00D16636">
        <w:t xml:space="preserve"> PD controller.</w:t>
      </w:r>
      <w:r w:rsidR="004947CB">
        <w:t xml:space="preserve"> </w:t>
      </w:r>
      <w:r w:rsidR="0016473C">
        <w:t>WCL RVP2 also supports the low cost third party TCSS solution from Analogix and Texas instruments.</w:t>
      </w:r>
    </w:p>
    <w:p w14:paraId="797792D8" w14:textId="7D544774" w:rsidR="00CC372B" w:rsidRPr="00FE2A66" w:rsidRDefault="00CC372B" w:rsidP="00B7118F">
      <w:pPr>
        <w:tabs>
          <w:tab w:val="left" w:pos="0"/>
        </w:tabs>
        <w:spacing w:after="0"/>
        <w:ind w:right="-185"/>
        <w:jc w:val="both"/>
      </w:pPr>
    </w:p>
    <w:p w14:paraId="7B4973D5" w14:textId="73E61735" w:rsidR="00CC372B" w:rsidRPr="00F519E6" w:rsidRDefault="006958AD" w:rsidP="00B7118F">
      <w:pPr>
        <w:tabs>
          <w:tab w:val="left" w:pos="0"/>
        </w:tabs>
        <w:spacing w:after="0"/>
        <w:ind w:right="-185"/>
        <w:jc w:val="both"/>
      </w:pPr>
      <w:r>
        <w:t xml:space="preserve">There is no </w:t>
      </w:r>
      <w:r w:rsidR="009107D6">
        <w:t>M.2 Modular TC</w:t>
      </w:r>
      <w:r w:rsidR="007401C7">
        <w:t>PC</w:t>
      </w:r>
      <w:r w:rsidR="009107D6">
        <w:t xml:space="preserve"> </w:t>
      </w:r>
      <w:r w:rsidR="00FE2A66">
        <w:t>P</w:t>
      </w:r>
      <w:r w:rsidR="00CC372B" w:rsidRPr="00FE2A66">
        <w:t xml:space="preserve">ort controller </w:t>
      </w:r>
      <w:r w:rsidR="007E7154">
        <w:t>supported on Chrome WCL RVP SKU</w:t>
      </w:r>
      <w:r w:rsidR="00CC372B" w:rsidRPr="00FE2A66">
        <w:t>.</w:t>
      </w:r>
      <w:r w:rsidR="00DE13EC">
        <w:t xml:space="preserve"> Refer to </w:t>
      </w:r>
      <w:r w:rsidR="00BA552D" w:rsidRPr="00DC72AA">
        <w:fldChar w:fldCharType="begin"/>
      </w:r>
      <w:r w:rsidR="00BA552D" w:rsidRPr="00DC72AA">
        <w:instrText xml:space="preserve"> REF _Ref134204499 \h </w:instrText>
      </w:r>
      <w:r w:rsidR="00102267" w:rsidRPr="00DC72AA">
        <w:instrText xml:space="preserve"> \* MERGEFORMAT </w:instrText>
      </w:r>
      <w:r w:rsidR="00BA552D" w:rsidRPr="00DC72AA">
        <w:fldChar w:fldCharType="separate"/>
      </w:r>
      <w:r w:rsidR="0003795B">
        <w:t>Chrome Requirements</w:t>
      </w:r>
      <w:r w:rsidR="00BA552D" w:rsidRPr="00DC72AA">
        <w:fldChar w:fldCharType="end"/>
      </w:r>
      <w:r w:rsidR="00BA552D">
        <w:t xml:space="preserve"> </w:t>
      </w:r>
      <w:r w:rsidR="00DE13EC">
        <w:t>section</w:t>
      </w:r>
      <w:r w:rsidR="00083CAC">
        <w:t xml:space="preserve"> for more details</w:t>
      </w:r>
      <w:r w:rsidR="00D012EE">
        <w:t xml:space="preserve"> on Chrome TCSS </w:t>
      </w:r>
      <w:r w:rsidR="00A23861">
        <w:t>requirement.</w:t>
      </w:r>
    </w:p>
    <w:p w14:paraId="4BEDACE3" w14:textId="77777777" w:rsidR="00CC372B" w:rsidRDefault="00CC372B" w:rsidP="00EE6CB7">
      <w:pPr>
        <w:pStyle w:val="Heading3"/>
      </w:pPr>
      <w:bookmarkStart w:id="273" w:name="_Toc133764468"/>
      <w:bookmarkStart w:id="274" w:name="_Toc133765519"/>
      <w:bookmarkStart w:id="275" w:name="_Toc133766930"/>
      <w:bookmarkStart w:id="276" w:name="_Toc133768415"/>
      <w:bookmarkStart w:id="277" w:name="_Toc133778995"/>
      <w:bookmarkStart w:id="278" w:name="_Toc33377277"/>
      <w:bookmarkStart w:id="279" w:name="_Toc197421062"/>
      <w:bookmarkStart w:id="280" w:name="_Toc29318822"/>
      <w:bookmarkEnd w:id="273"/>
      <w:bookmarkEnd w:id="274"/>
      <w:bookmarkEnd w:id="275"/>
      <w:bookmarkEnd w:id="276"/>
      <w:bookmarkEnd w:id="277"/>
      <w:r>
        <w:t>On Board PD Controller</w:t>
      </w:r>
      <w:bookmarkEnd w:id="278"/>
      <w:bookmarkEnd w:id="279"/>
      <w:r>
        <w:t xml:space="preserve"> </w:t>
      </w:r>
      <w:bookmarkEnd w:id="280"/>
    </w:p>
    <w:p w14:paraId="780E59B4" w14:textId="43B2CE54" w:rsidR="00CC372B" w:rsidRPr="00943EEC" w:rsidRDefault="00104C58">
      <w:pPr>
        <w:tabs>
          <w:tab w:val="left" w:pos="0"/>
        </w:tabs>
        <w:ind w:right="-185"/>
      </w:pPr>
      <w:bookmarkStart w:id="281" w:name="_Toc29318825"/>
      <w:r>
        <w:t xml:space="preserve">No RVP onboard PD controller supported on WCL. PD controller is only available on TCSS Module. </w:t>
      </w:r>
    </w:p>
    <w:p w14:paraId="5994350B" w14:textId="77777777" w:rsidR="00CC372B" w:rsidRDefault="00CC372B" w:rsidP="00EE6CB7">
      <w:pPr>
        <w:pStyle w:val="Heading3"/>
      </w:pPr>
      <w:bookmarkStart w:id="282" w:name="_Toc33377278"/>
      <w:bookmarkStart w:id="283" w:name="_Toc197421063"/>
      <w:r w:rsidRPr="00F519E6">
        <w:t>P</w:t>
      </w:r>
      <w:r>
        <w:t xml:space="preserve">ower </w:t>
      </w:r>
      <w:r w:rsidRPr="00F519E6">
        <w:t>D</w:t>
      </w:r>
      <w:r>
        <w:t>elivery Add-In-Card (</w:t>
      </w:r>
      <w:r w:rsidRPr="00F519E6">
        <w:t>PD AIC</w:t>
      </w:r>
      <w:r>
        <w:t>)</w:t>
      </w:r>
      <w:r w:rsidRPr="00F519E6">
        <w:t xml:space="preserve"> Support</w:t>
      </w:r>
      <w:bookmarkEnd w:id="281"/>
      <w:bookmarkEnd w:id="282"/>
      <w:bookmarkEnd w:id="283"/>
    </w:p>
    <w:p w14:paraId="1D424196" w14:textId="3BAA1BD7" w:rsidR="00AC6E9B" w:rsidRDefault="00AC6E9B" w:rsidP="00B7118F">
      <w:pPr>
        <w:tabs>
          <w:tab w:val="left" w:pos="0"/>
        </w:tabs>
        <w:ind w:right="-185"/>
        <w:jc w:val="both"/>
      </w:pPr>
      <w:r>
        <w:t xml:space="preserve">There is no PD AIC support on WCL RVP Sku’s. WCL RVP supports only </w:t>
      </w:r>
      <w:r w:rsidR="004947CB">
        <w:t>m</w:t>
      </w:r>
      <w:r>
        <w:t xml:space="preserve">otherboard down </w:t>
      </w:r>
      <w:r w:rsidR="004947CB">
        <w:t xml:space="preserve">GBR </w:t>
      </w:r>
      <w:r>
        <w:t>Retimer and M.2 Modular TCSS AIC.</w:t>
      </w:r>
    </w:p>
    <w:p w14:paraId="11E3E458" w14:textId="322406DF" w:rsidR="000E7623" w:rsidRPr="007377DE" w:rsidRDefault="00400F8B" w:rsidP="00EE6CB7">
      <w:pPr>
        <w:pStyle w:val="Heading3"/>
      </w:pPr>
      <w:bookmarkStart w:id="284" w:name="_Toc197421064"/>
      <w:bookmarkStart w:id="285" w:name="_Toc33377279"/>
      <w:r>
        <w:lastRenderedPageBreak/>
        <w:t xml:space="preserve">SPR and </w:t>
      </w:r>
      <w:r w:rsidR="000E7623" w:rsidRPr="007377DE">
        <w:t xml:space="preserve">EPR AIC support on </w:t>
      </w:r>
      <w:r w:rsidR="0084448A">
        <w:t>WCL</w:t>
      </w:r>
      <w:bookmarkEnd w:id="284"/>
    </w:p>
    <w:p w14:paraId="6255CBB4" w14:textId="0138DFC8" w:rsidR="00400F8B" w:rsidRDefault="00400F8B" w:rsidP="00B7118F">
      <w:pPr>
        <w:jc w:val="both"/>
      </w:pPr>
      <w:r>
        <w:t xml:space="preserve">On WCL platform, Type C ports TCP0 and TCP1 will support only </w:t>
      </w:r>
      <w:r w:rsidR="0078045B">
        <w:t>SPR (</w:t>
      </w:r>
      <w:r w:rsidR="00B6218E">
        <w:t>20V)</w:t>
      </w:r>
      <w:r>
        <w:t xml:space="preserve"> mode in both RVP1 and RVP2.</w:t>
      </w:r>
      <w:r w:rsidR="002F1F0C">
        <w:t xml:space="preserve"> </w:t>
      </w:r>
      <w:r>
        <w:t>There is no EPR</w:t>
      </w:r>
      <w:r w:rsidR="00B6218E">
        <w:t xml:space="preserve"> (28V,48V)</w:t>
      </w:r>
      <w:r>
        <w:t xml:space="preserve"> support in WCL platform. </w:t>
      </w:r>
    </w:p>
    <w:p w14:paraId="32201CD9" w14:textId="342ACF18" w:rsidR="00CC372B" w:rsidRPr="00CF4179" w:rsidRDefault="00CC372B" w:rsidP="00EE6CB7">
      <w:pPr>
        <w:pStyle w:val="Heading3"/>
      </w:pPr>
      <w:bookmarkStart w:id="286" w:name="_Toc133764472"/>
      <w:bookmarkStart w:id="287" w:name="_Toc133765523"/>
      <w:bookmarkStart w:id="288" w:name="_Toc133766934"/>
      <w:bookmarkStart w:id="289" w:name="_Toc133768419"/>
      <w:bookmarkStart w:id="290" w:name="_Toc133778999"/>
      <w:bookmarkStart w:id="291" w:name="_Toc197421065"/>
      <w:bookmarkEnd w:id="286"/>
      <w:bookmarkEnd w:id="287"/>
      <w:bookmarkEnd w:id="288"/>
      <w:bookmarkEnd w:id="289"/>
      <w:bookmarkEnd w:id="290"/>
      <w:r w:rsidRPr="00CF4179">
        <w:t>PD Controller Communication</w:t>
      </w:r>
      <w:bookmarkEnd w:id="285"/>
      <w:bookmarkEnd w:id="291"/>
      <w:r w:rsidRPr="00CF4179">
        <w:t xml:space="preserve"> </w:t>
      </w:r>
    </w:p>
    <w:p w14:paraId="14FF7253" w14:textId="77777777" w:rsidR="00CC372B" w:rsidRPr="00CF4179" w:rsidRDefault="7D015833" w:rsidP="00E868E2">
      <w:pPr>
        <w:pStyle w:val="ListParagraph"/>
        <w:numPr>
          <w:ilvl w:val="0"/>
          <w:numId w:val="31"/>
        </w:numPr>
        <w:tabs>
          <w:tab w:val="left" w:pos="0"/>
        </w:tabs>
        <w:ind w:right="-185"/>
        <w:jc w:val="both"/>
      </w:pPr>
      <w:r>
        <w:t>PD controller communication could be over I2C or through GPIOs as below:</w:t>
      </w:r>
    </w:p>
    <w:p w14:paraId="26D18430" w14:textId="5B053E0F" w:rsidR="00CC372B" w:rsidRPr="00CF4179" w:rsidRDefault="7D015833" w:rsidP="00E868E2">
      <w:pPr>
        <w:pStyle w:val="ListParagraph"/>
        <w:numPr>
          <w:ilvl w:val="1"/>
          <w:numId w:val="31"/>
        </w:numPr>
        <w:tabs>
          <w:tab w:val="left" w:pos="0"/>
        </w:tabs>
        <w:ind w:right="-185"/>
        <w:jc w:val="both"/>
      </w:pPr>
      <w:r>
        <w:t xml:space="preserve">PD (slave) to PMC </w:t>
      </w:r>
      <w:r w:rsidR="21F06D9C">
        <w:t>through USBC SML</w:t>
      </w:r>
      <w:r>
        <w:t xml:space="preserve"> Communication</w:t>
      </w:r>
      <w:r w:rsidR="00CF095A">
        <w:t xml:space="preserve"> (I2C1).</w:t>
      </w:r>
    </w:p>
    <w:p w14:paraId="4EC8FB74" w14:textId="59F21A62" w:rsidR="00CC372B" w:rsidRPr="00CF4179" w:rsidRDefault="7D015833" w:rsidP="00E868E2">
      <w:pPr>
        <w:pStyle w:val="ListParagraph"/>
        <w:numPr>
          <w:ilvl w:val="1"/>
          <w:numId w:val="31"/>
        </w:numPr>
        <w:tabs>
          <w:tab w:val="left" w:pos="0"/>
        </w:tabs>
        <w:ind w:right="-185"/>
        <w:jc w:val="both"/>
      </w:pPr>
      <w:r>
        <w:t>PD (s</w:t>
      </w:r>
      <w:r w:rsidRPr="360B4162">
        <w:rPr>
          <w:rFonts w:ascii="Verdana" w:hAnsi="Verdana" w:cs="Verdana"/>
          <w:sz w:val="18"/>
          <w:szCs w:val="18"/>
        </w:rPr>
        <w:t>lave)</w:t>
      </w:r>
      <w:r>
        <w:t xml:space="preserve"> to EC</w:t>
      </w:r>
      <w:r w:rsidR="21F06D9C">
        <w:t xml:space="preserve"> through</w:t>
      </w:r>
      <w:r>
        <w:t xml:space="preserve"> I2C communication for UCSI communication</w:t>
      </w:r>
      <w:r w:rsidR="00CF095A">
        <w:t xml:space="preserve"> (I2C2).</w:t>
      </w:r>
    </w:p>
    <w:p w14:paraId="316F632C" w14:textId="29E95A68" w:rsidR="00CE6034" w:rsidRPr="004153EE" w:rsidRDefault="7D015833" w:rsidP="004153EE">
      <w:pPr>
        <w:pStyle w:val="ListParagraph"/>
        <w:numPr>
          <w:ilvl w:val="1"/>
          <w:numId w:val="31"/>
        </w:numPr>
        <w:tabs>
          <w:tab w:val="left" w:pos="0"/>
        </w:tabs>
        <w:ind w:right="-185"/>
        <w:jc w:val="both"/>
      </w:pPr>
      <w:r>
        <w:t xml:space="preserve">PD (master) to TBT retimer for configuration </w:t>
      </w:r>
      <w:r w:rsidR="00CF095A">
        <w:t>(I2C3).</w:t>
      </w:r>
      <w:bookmarkStart w:id="292" w:name="_Toc29318823"/>
      <w:bookmarkStart w:id="293" w:name="_Toc33377280"/>
    </w:p>
    <w:p w14:paraId="71C26D6F" w14:textId="7E54207E" w:rsidR="00CC372B" w:rsidRDefault="00CC372B" w:rsidP="00EE6CB7">
      <w:pPr>
        <w:pStyle w:val="Heading3"/>
      </w:pPr>
      <w:bookmarkStart w:id="294" w:name="_Toc133764800"/>
      <w:bookmarkStart w:id="295" w:name="_Toc133765851"/>
      <w:bookmarkStart w:id="296" w:name="_Toc133767262"/>
      <w:bookmarkStart w:id="297" w:name="_Toc133768747"/>
      <w:bookmarkStart w:id="298" w:name="_Toc133779327"/>
      <w:bookmarkStart w:id="299" w:name="_Ref32334759"/>
      <w:bookmarkStart w:id="300" w:name="_Toc33377281"/>
      <w:bookmarkStart w:id="301" w:name="_Toc197421066"/>
      <w:bookmarkEnd w:id="292"/>
      <w:bookmarkEnd w:id="293"/>
      <w:bookmarkEnd w:id="294"/>
      <w:bookmarkEnd w:id="295"/>
      <w:bookmarkEnd w:id="296"/>
      <w:bookmarkEnd w:id="297"/>
      <w:bookmarkEnd w:id="298"/>
      <w:r>
        <w:t xml:space="preserve">PD and Retimer </w:t>
      </w:r>
      <w:bookmarkStart w:id="302" w:name="_Toc29318830"/>
      <w:r w:rsidRPr="0050349E">
        <w:t>Debug Support</w:t>
      </w:r>
      <w:bookmarkEnd w:id="299"/>
      <w:bookmarkEnd w:id="300"/>
      <w:bookmarkEnd w:id="301"/>
      <w:bookmarkEnd w:id="302"/>
    </w:p>
    <w:p w14:paraId="76049E88" w14:textId="27CA82FB" w:rsidR="007278C8" w:rsidRPr="00155605" w:rsidRDefault="007278C8" w:rsidP="00B7118F">
      <w:pPr>
        <w:tabs>
          <w:tab w:val="left" w:pos="0"/>
        </w:tabs>
        <w:jc w:val="both"/>
      </w:pPr>
      <w:r>
        <w:rPr>
          <w:rFonts w:ascii="Calibri" w:hAnsi="Calibri" w:cs="Calibri"/>
        </w:rPr>
        <w:t>The WCL RVP</w:t>
      </w:r>
      <w:r w:rsidR="0053315F">
        <w:rPr>
          <w:rFonts w:ascii="Calibri" w:hAnsi="Calibri" w:cs="Calibri"/>
        </w:rPr>
        <w:t>1</w:t>
      </w:r>
      <w:r>
        <w:rPr>
          <w:rFonts w:ascii="Calibri" w:hAnsi="Calibri" w:cs="Calibri"/>
        </w:rPr>
        <w:t xml:space="preserve"> </w:t>
      </w:r>
      <w:r w:rsidR="0053315F">
        <w:rPr>
          <w:rFonts w:ascii="Calibri" w:hAnsi="Calibri" w:cs="Calibri"/>
        </w:rPr>
        <w:t xml:space="preserve">having Onboard Gothic </w:t>
      </w:r>
      <w:r w:rsidR="006B0E0E">
        <w:rPr>
          <w:rFonts w:ascii="Calibri" w:hAnsi="Calibri" w:cs="Calibri"/>
        </w:rPr>
        <w:t>Bridge</w:t>
      </w:r>
      <w:r w:rsidR="0053315F">
        <w:rPr>
          <w:rFonts w:ascii="Calibri" w:hAnsi="Calibri" w:cs="Calibri"/>
        </w:rPr>
        <w:t xml:space="preserve"> </w:t>
      </w:r>
      <w:r w:rsidR="005E03DE">
        <w:rPr>
          <w:rFonts w:ascii="Calibri" w:hAnsi="Calibri" w:cs="Calibri"/>
        </w:rPr>
        <w:t xml:space="preserve">Retimer </w:t>
      </w:r>
      <w:r w:rsidR="0053315F">
        <w:rPr>
          <w:rFonts w:ascii="Calibri" w:hAnsi="Calibri" w:cs="Calibri"/>
        </w:rPr>
        <w:t xml:space="preserve">supports the </w:t>
      </w:r>
      <w:r w:rsidR="005E03DE">
        <w:rPr>
          <w:rFonts w:ascii="Calibri" w:hAnsi="Calibri" w:cs="Calibri"/>
        </w:rPr>
        <w:t xml:space="preserve">below debug header on motherboard. The M.2 Modular TCSS AIC has no Header option provided on AIC instead Test points are provided for below signal debug capabilities. </w:t>
      </w:r>
    </w:p>
    <w:p w14:paraId="0AEBF1F7" w14:textId="41171143" w:rsidR="00CC372B" w:rsidRDefault="7D015833" w:rsidP="00E868E2">
      <w:pPr>
        <w:pStyle w:val="ListParagraph"/>
        <w:numPr>
          <w:ilvl w:val="0"/>
          <w:numId w:val="36"/>
        </w:numPr>
        <w:tabs>
          <w:tab w:val="left" w:pos="0"/>
        </w:tabs>
      </w:pPr>
      <w:r>
        <w:t xml:space="preserve">Individual JTAG headers (HDR_2X3) </w:t>
      </w:r>
      <w:r w:rsidR="00FB21DB">
        <w:t>supported</w:t>
      </w:r>
      <w:r w:rsidR="00A00697">
        <w:t xml:space="preserve"> only for</w:t>
      </w:r>
      <w:r w:rsidR="00FB21DB">
        <w:t xml:space="preserve"> </w:t>
      </w:r>
      <w:r w:rsidR="00C53E21">
        <w:t xml:space="preserve">GBR </w:t>
      </w:r>
      <w:r>
        <w:t>retimer</w:t>
      </w:r>
      <w:r w:rsidR="00A00697">
        <w:t xml:space="preserve"> flash</w:t>
      </w:r>
      <w:r>
        <w:t xml:space="preserve"> – PRESENT ON RVP</w:t>
      </w:r>
      <w:r w:rsidR="0047174A">
        <w:t xml:space="preserve">. </w:t>
      </w:r>
    </w:p>
    <w:p w14:paraId="76348D9C" w14:textId="021D2A1D" w:rsidR="0047174A" w:rsidRPr="00155605" w:rsidRDefault="00673DF4" w:rsidP="00E868E2">
      <w:pPr>
        <w:pStyle w:val="ListParagraph"/>
        <w:numPr>
          <w:ilvl w:val="0"/>
          <w:numId w:val="36"/>
        </w:numPr>
        <w:tabs>
          <w:tab w:val="left" w:pos="0"/>
        </w:tabs>
      </w:pPr>
      <w:r>
        <w:t xml:space="preserve">TCSS Module </w:t>
      </w:r>
      <w:r w:rsidR="00AF77A2">
        <w:t xml:space="preserve">retimer flash will have test point </w:t>
      </w:r>
      <w:r w:rsidR="00CE3ADB">
        <w:t xml:space="preserve">for </w:t>
      </w:r>
      <w:r w:rsidR="00D559D4">
        <w:t>firmware</w:t>
      </w:r>
      <w:r w:rsidR="00CE3ADB">
        <w:t xml:space="preserve"> programming</w:t>
      </w:r>
      <w:r w:rsidR="008F6583">
        <w:t xml:space="preserve"> on Module</w:t>
      </w:r>
      <w:r w:rsidR="00CE3ADB">
        <w:t xml:space="preserve">. </w:t>
      </w:r>
    </w:p>
    <w:p w14:paraId="70841689" w14:textId="5D27CF98" w:rsidR="00CC372B" w:rsidRPr="00155605" w:rsidRDefault="7D015833" w:rsidP="00E868E2">
      <w:pPr>
        <w:pStyle w:val="ListParagraph"/>
        <w:numPr>
          <w:ilvl w:val="0"/>
          <w:numId w:val="36"/>
        </w:numPr>
        <w:tabs>
          <w:tab w:val="left" w:pos="0"/>
        </w:tabs>
      </w:pPr>
      <w:r>
        <w:t xml:space="preserve">EC to PD I2C header (HDR_1X3) </w:t>
      </w:r>
    </w:p>
    <w:p w14:paraId="16617929" w14:textId="3CC1D009" w:rsidR="00CC372B" w:rsidRPr="00155605" w:rsidRDefault="7D015833" w:rsidP="00E868E2">
      <w:pPr>
        <w:pStyle w:val="ListParagraph"/>
        <w:numPr>
          <w:ilvl w:val="0"/>
          <w:numId w:val="36"/>
        </w:numPr>
        <w:tabs>
          <w:tab w:val="left" w:pos="0"/>
        </w:tabs>
      </w:pPr>
      <w:r>
        <w:t>PMC</w:t>
      </w:r>
      <w:r w:rsidR="00C43B1D">
        <w:t xml:space="preserve"> </w:t>
      </w:r>
      <w:r>
        <w:t>(</w:t>
      </w:r>
      <w:r w:rsidR="21F06D9C">
        <w:t>USBC SML</w:t>
      </w:r>
      <w:r>
        <w:t xml:space="preserve">) to PD I2C header (HDR_1X3) </w:t>
      </w:r>
    </w:p>
    <w:p w14:paraId="3471E93F" w14:textId="2C7A4D59" w:rsidR="00CC372B" w:rsidRPr="00155605" w:rsidRDefault="7D015833" w:rsidP="00E868E2">
      <w:pPr>
        <w:pStyle w:val="ListParagraph"/>
        <w:numPr>
          <w:ilvl w:val="0"/>
          <w:numId w:val="36"/>
        </w:numPr>
        <w:tabs>
          <w:tab w:val="left" w:pos="0"/>
        </w:tabs>
      </w:pPr>
      <w:r>
        <w:t xml:space="preserve">Soc (SMlink0) to Retimer (HDR_1X3) – </w:t>
      </w:r>
      <w:r w:rsidR="00D24FB7">
        <w:t>PRESENT ON RVP</w:t>
      </w:r>
      <w:r w:rsidR="00D24FB7" w:rsidDel="00C941CE">
        <w:t xml:space="preserve"> </w:t>
      </w:r>
    </w:p>
    <w:p w14:paraId="110DD714" w14:textId="2780643E" w:rsidR="00CC372B" w:rsidRDefault="009669DD" w:rsidP="00C04244">
      <w:pPr>
        <w:tabs>
          <w:tab w:val="left" w:pos="0"/>
        </w:tabs>
        <w:jc w:val="center"/>
      </w:pPr>
      <w:r>
        <w:object w:dxaOrig="10161" w:dyaOrig="8161" w14:anchorId="48BE2756">
          <v:shape id="_x0000_i1037" type="#_x0000_t75" style="width:329.45pt;height:262.85pt" o:ole="">
            <v:imagedata r:id="rId59" o:title=""/>
          </v:shape>
          <o:OLEObject Type="Embed" ProgID="Visio.Drawing.15" ShapeID="_x0000_i1037" DrawAspect="Content" ObjectID="_1808039026" r:id="rId60"/>
        </w:object>
      </w:r>
    </w:p>
    <w:p w14:paraId="5B00CECA" w14:textId="5E0AA225" w:rsidR="00CC372B" w:rsidRDefault="00CC372B" w:rsidP="007C70D1">
      <w:pPr>
        <w:pStyle w:val="Caption"/>
      </w:pPr>
      <w:bookmarkStart w:id="303" w:name="_Toc33377446"/>
      <w:bookmarkStart w:id="304" w:name="_Toc183218326"/>
      <w:r>
        <w:t xml:space="preserve">Figure </w:t>
      </w:r>
      <w:r>
        <w:rPr>
          <w:noProof/>
        </w:rPr>
        <w:fldChar w:fldCharType="begin"/>
      </w:r>
      <w:r>
        <w:rPr>
          <w:noProof/>
        </w:rPr>
        <w:instrText xml:space="preserve"> SEQ Figure \* ARABIC </w:instrText>
      </w:r>
      <w:r>
        <w:rPr>
          <w:noProof/>
        </w:rPr>
        <w:fldChar w:fldCharType="separate"/>
      </w:r>
      <w:r w:rsidR="0003795B">
        <w:rPr>
          <w:noProof/>
        </w:rPr>
        <w:t>17</w:t>
      </w:r>
      <w:r>
        <w:rPr>
          <w:noProof/>
        </w:rPr>
        <w:fldChar w:fldCharType="end"/>
      </w:r>
      <w:r w:rsidR="00D27E69">
        <w:rPr>
          <w:noProof/>
        </w:rPr>
        <w:t xml:space="preserve"> </w:t>
      </w:r>
      <w:r>
        <w:t>: PD/Retimer I2C debug headers</w:t>
      </w:r>
      <w:bookmarkEnd w:id="303"/>
      <w:bookmarkEnd w:id="304"/>
    </w:p>
    <w:p w14:paraId="61EFF4AF" w14:textId="77777777" w:rsidR="00FC2FC9" w:rsidRDefault="00FC2FC9">
      <w:pPr>
        <w:rPr>
          <w:b/>
          <w:color w:val="0860A8"/>
          <w:sz w:val="28"/>
        </w:rPr>
      </w:pPr>
      <w:bookmarkStart w:id="305" w:name="_Toc99520870"/>
      <w:bookmarkStart w:id="306" w:name="_Toc108455697"/>
      <w:bookmarkStart w:id="307" w:name="_Toc56149685"/>
      <w:bookmarkStart w:id="308" w:name="_Toc70400619"/>
      <w:bookmarkStart w:id="309" w:name="_Toc99520871"/>
      <w:bookmarkStart w:id="310" w:name="_Toc108455698"/>
      <w:bookmarkStart w:id="311" w:name="_Toc29318831"/>
      <w:bookmarkStart w:id="312" w:name="_Toc33377286"/>
      <w:bookmarkEnd w:id="305"/>
      <w:bookmarkEnd w:id="306"/>
      <w:bookmarkEnd w:id="307"/>
      <w:bookmarkEnd w:id="308"/>
      <w:bookmarkEnd w:id="309"/>
      <w:bookmarkEnd w:id="310"/>
      <w:r>
        <w:br w:type="page"/>
      </w:r>
    </w:p>
    <w:p w14:paraId="4D89391E" w14:textId="2ADFACAB" w:rsidR="00CC372B" w:rsidRPr="00F519E6" w:rsidRDefault="00CC372B" w:rsidP="00335EDB">
      <w:pPr>
        <w:pStyle w:val="Heading2"/>
      </w:pPr>
      <w:bookmarkStart w:id="313" w:name="_Toc197421067"/>
      <w:r w:rsidRPr="00F519E6">
        <w:lastRenderedPageBreak/>
        <w:t xml:space="preserve">Download </w:t>
      </w:r>
      <w:r>
        <w:t>&amp;</w:t>
      </w:r>
      <w:r w:rsidRPr="00F519E6">
        <w:t xml:space="preserve"> Execute</w:t>
      </w:r>
      <w:r>
        <w:t xml:space="preserve"> (</w:t>
      </w:r>
      <w:r w:rsidRPr="00F519E6">
        <w:t>DnX</w:t>
      </w:r>
      <w:r>
        <w:t>)</w:t>
      </w:r>
      <w:r w:rsidRPr="00F519E6">
        <w:t xml:space="preserve"> </w:t>
      </w:r>
      <w:r>
        <w:t>S</w:t>
      </w:r>
      <w:r w:rsidRPr="00F519E6">
        <w:t>upport</w:t>
      </w:r>
      <w:bookmarkEnd w:id="311"/>
      <w:bookmarkEnd w:id="312"/>
      <w:bookmarkEnd w:id="313"/>
    </w:p>
    <w:p w14:paraId="246101E7" w14:textId="77777777" w:rsidR="00CC372B" w:rsidRPr="008437EA" w:rsidRDefault="00CC372B" w:rsidP="00B7118F">
      <w:pPr>
        <w:tabs>
          <w:tab w:val="left" w:pos="0"/>
        </w:tabs>
        <w:jc w:val="both"/>
      </w:pPr>
      <w:r w:rsidRPr="008437EA">
        <w:t xml:space="preserve">This feature allows to download and execute the content from another system over USB2. </w:t>
      </w:r>
    </w:p>
    <w:p w14:paraId="3892B1C4" w14:textId="10FD787D" w:rsidR="00CC372B" w:rsidRPr="008437EA" w:rsidRDefault="00CC372B" w:rsidP="00B7118F">
      <w:pPr>
        <w:tabs>
          <w:tab w:val="left" w:pos="0"/>
        </w:tabs>
        <w:jc w:val="both"/>
      </w:pPr>
      <w:r w:rsidRPr="008437EA">
        <w:t>To enter in DnX mode, the DnX forceload GPIO should be asserted. In case of RVP, the DnX forceload is asserted by EC based on button press. On RVP, the LED is available to indicate the DnX progress</w:t>
      </w:r>
      <w:r w:rsidR="008437EA">
        <w:t>.</w:t>
      </w:r>
      <w:r w:rsidRPr="008437EA">
        <w:t xml:space="preserve"> </w:t>
      </w:r>
    </w:p>
    <w:p w14:paraId="6EBA848B" w14:textId="61E39DE4" w:rsidR="00CC372B" w:rsidRPr="008437EA" w:rsidRDefault="00CC372B" w:rsidP="00B7118F">
      <w:pPr>
        <w:tabs>
          <w:tab w:val="left" w:pos="0"/>
        </w:tabs>
        <w:jc w:val="both"/>
      </w:pPr>
      <w:r w:rsidRPr="008437EA">
        <w:t xml:space="preserve">This is supported on lowest USB2 port number in SoC. In </w:t>
      </w:r>
      <w:r w:rsidR="0084448A">
        <w:t>WCL</w:t>
      </w:r>
      <w:r w:rsidR="002A6DDA">
        <w:t>,</w:t>
      </w:r>
      <w:r w:rsidRPr="008437EA">
        <w:t xml:space="preserve"> USB2.0 port-</w:t>
      </w:r>
      <w:r w:rsidR="00762C4F">
        <w:t>1</w:t>
      </w:r>
      <w:r w:rsidRPr="008437EA">
        <w:t xml:space="preserve"> is the lowest port number from the SoC. </w:t>
      </w:r>
    </w:p>
    <w:p w14:paraId="047BA842" w14:textId="52017760" w:rsidR="00CC372B" w:rsidRPr="008437EA" w:rsidRDefault="00CC372B" w:rsidP="00B7118F">
      <w:pPr>
        <w:tabs>
          <w:tab w:val="left" w:pos="0"/>
        </w:tabs>
        <w:jc w:val="both"/>
      </w:pPr>
      <w:r w:rsidRPr="008437EA">
        <w:t xml:space="preserve">The USB2.0 port mapping on the type-C ports should be in incremental order, to support the device mode. The violation of the incremental order port mapping may affect the device mode operation. Refer USB section of this document for </w:t>
      </w:r>
      <w:r w:rsidR="0084448A">
        <w:t>WCL</w:t>
      </w:r>
      <w:r w:rsidR="00507700">
        <w:t xml:space="preserve"> </w:t>
      </w:r>
      <w:r w:rsidRPr="008437EA">
        <w:t xml:space="preserve">RVP port mapping. </w:t>
      </w:r>
    </w:p>
    <w:p w14:paraId="16F2A4DA" w14:textId="77777777" w:rsidR="00CC372B" w:rsidRDefault="00CC372B" w:rsidP="00B7118F">
      <w:pPr>
        <w:tabs>
          <w:tab w:val="left" w:pos="0"/>
        </w:tabs>
        <w:jc w:val="both"/>
      </w:pPr>
      <w:r w:rsidRPr="008437EA">
        <w:t>Example for correct incremental order port mapping</w:t>
      </w:r>
      <w:r>
        <w:t xml:space="preserve"> </w:t>
      </w:r>
    </w:p>
    <w:p w14:paraId="75AAED80" w14:textId="598D1EEB" w:rsidR="00CC372B" w:rsidRDefault="00CC372B" w:rsidP="00C04244">
      <w:pPr>
        <w:pStyle w:val="Caption"/>
      </w:pPr>
      <w:bookmarkStart w:id="314" w:name="_Toc183218419"/>
      <w:r>
        <w:t xml:space="preserve">Table </w:t>
      </w:r>
      <w:r>
        <w:fldChar w:fldCharType="begin"/>
      </w:r>
      <w:r>
        <w:instrText>SEQ Table \* ARABIC</w:instrText>
      </w:r>
      <w:r>
        <w:fldChar w:fldCharType="separate"/>
      </w:r>
      <w:r w:rsidR="0003795B">
        <w:rPr>
          <w:noProof/>
        </w:rPr>
        <w:t>16</w:t>
      </w:r>
      <w:r>
        <w:fldChar w:fldCharType="end"/>
      </w:r>
      <w:r w:rsidR="00D27E69">
        <w:t xml:space="preserve"> </w:t>
      </w:r>
      <w:r>
        <w:t>: Correct incremental order for USB2.0 and TCP port mapping</w:t>
      </w:r>
      <w:bookmarkEnd w:id="314"/>
    </w:p>
    <w:tbl>
      <w:tblPr>
        <w:tblStyle w:val="TableGrid"/>
        <w:tblW w:w="5000" w:type="pct"/>
        <w:tblLook w:val="04A0" w:firstRow="1" w:lastRow="0" w:firstColumn="1" w:lastColumn="0" w:noHBand="0" w:noVBand="1"/>
      </w:tblPr>
      <w:tblGrid>
        <w:gridCol w:w="1975"/>
        <w:gridCol w:w="2160"/>
        <w:gridCol w:w="4738"/>
      </w:tblGrid>
      <w:tr w:rsidR="00CC372B" w14:paraId="68F3FE8C" w14:textId="77777777" w:rsidTr="006D2DC2">
        <w:trPr>
          <w:trHeight w:val="291"/>
        </w:trPr>
        <w:tc>
          <w:tcPr>
            <w:tcW w:w="1975" w:type="dxa"/>
            <w:shd w:val="clear" w:color="auto" w:fill="BFBFBF" w:themeFill="background1" w:themeFillShade="BF"/>
            <w:vAlign w:val="center"/>
          </w:tcPr>
          <w:p w14:paraId="39662B15" w14:textId="77777777" w:rsidR="00CC372B" w:rsidRPr="00ED1F0F" w:rsidRDefault="00CC372B" w:rsidP="00C04244">
            <w:pPr>
              <w:pStyle w:val="NoSpacing"/>
              <w:tabs>
                <w:tab w:val="left" w:pos="0"/>
              </w:tabs>
              <w:jc w:val="center"/>
              <w:rPr>
                <w:rFonts w:eastAsiaTheme="minorHAnsi" w:cstheme="minorBidi"/>
                <w:b/>
                <w:sz w:val="22"/>
                <w:szCs w:val="22"/>
              </w:rPr>
            </w:pPr>
            <w:r w:rsidRPr="00ED1F0F">
              <w:rPr>
                <w:rFonts w:eastAsiaTheme="minorHAnsi" w:cstheme="minorBidi"/>
                <w:b/>
                <w:sz w:val="22"/>
                <w:szCs w:val="22"/>
              </w:rPr>
              <w:t>TCP port number</w:t>
            </w:r>
          </w:p>
        </w:tc>
        <w:tc>
          <w:tcPr>
            <w:tcW w:w="2160" w:type="dxa"/>
            <w:shd w:val="clear" w:color="auto" w:fill="BFBFBF" w:themeFill="background1" w:themeFillShade="BF"/>
            <w:vAlign w:val="center"/>
          </w:tcPr>
          <w:p w14:paraId="1F8F878B" w14:textId="77777777" w:rsidR="00CC372B" w:rsidRPr="00ED1F0F" w:rsidRDefault="00CC372B" w:rsidP="00C04244">
            <w:pPr>
              <w:pStyle w:val="NoSpacing"/>
              <w:tabs>
                <w:tab w:val="left" w:pos="0"/>
              </w:tabs>
              <w:jc w:val="center"/>
              <w:rPr>
                <w:rFonts w:eastAsiaTheme="minorHAnsi" w:cstheme="minorBidi"/>
                <w:b/>
                <w:sz w:val="22"/>
                <w:szCs w:val="22"/>
              </w:rPr>
            </w:pPr>
            <w:r w:rsidRPr="00ED1F0F">
              <w:rPr>
                <w:rFonts w:eastAsiaTheme="minorHAnsi" w:cstheme="minorBidi"/>
                <w:b/>
                <w:sz w:val="22"/>
                <w:szCs w:val="22"/>
              </w:rPr>
              <w:t>USB 2 port number</w:t>
            </w:r>
          </w:p>
        </w:tc>
        <w:tc>
          <w:tcPr>
            <w:tcW w:w="4738" w:type="dxa"/>
            <w:shd w:val="clear" w:color="auto" w:fill="BFBFBF" w:themeFill="background1" w:themeFillShade="BF"/>
            <w:vAlign w:val="center"/>
          </w:tcPr>
          <w:p w14:paraId="604F9AD6" w14:textId="602129C9" w:rsidR="00CC372B" w:rsidRPr="00ED1F0F" w:rsidRDefault="00CC372B" w:rsidP="00C04244">
            <w:pPr>
              <w:pStyle w:val="NoSpacing"/>
              <w:tabs>
                <w:tab w:val="left" w:pos="0"/>
              </w:tabs>
              <w:jc w:val="center"/>
              <w:rPr>
                <w:rFonts w:eastAsiaTheme="minorHAnsi" w:cstheme="minorBidi"/>
                <w:b/>
                <w:sz w:val="22"/>
                <w:szCs w:val="22"/>
              </w:rPr>
            </w:pPr>
            <w:r w:rsidRPr="00ED1F0F">
              <w:rPr>
                <w:rFonts w:eastAsiaTheme="minorHAnsi" w:cstheme="minorBidi"/>
                <w:b/>
                <w:sz w:val="22"/>
                <w:szCs w:val="22"/>
              </w:rPr>
              <w:t>Remarks</w:t>
            </w:r>
          </w:p>
        </w:tc>
      </w:tr>
      <w:tr w:rsidR="00CC372B" w14:paraId="47283292" w14:textId="77777777" w:rsidTr="006D2DC2">
        <w:tc>
          <w:tcPr>
            <w:tcW w:w="1975" w:type="dxa"/>
            <w:vAlign w:val="center"/>
          </w:tcPr>
          <w:p w14:paraId="737935E5" w14:textId="77777777" w:rsidR="00CC372B" w:rsidRPr="004673C3" w:rsidRDefault="00CC372B" w:rsidP="00C04244">
            <w:pPr>
              <w:tabs>
                <w:tab w:val="left" w:pos="0"/>
              </w:tabs>
              <w:jc w:val="center"/>
              <w:rPr>
                <w:sz w:val="22"/>
                <w:szCs w:val="22"/>
              </w:rPr>
            </w:pPr>
            <w:r w:rsidRPr="004673C3">
              <w:rPr>
                <w:sz w:val="22"/>
                <w:szCs w:val="22"/>
              </w:rPr>
              <w:t>TCP0</w:t>
            </w:r>
          </w:p>
        </w:tc>
        <w:tc>
          <w:tcPr>
            <w:tcW w:w="2160" w:type="dxa"/>
            <w:vAlign w:val="center"/>
          </w:tcPr>
          <w:p w14:paraId="0C1587C2" w14:textId="742D31C8" w:rsidR="00CC372B" w:rsidRPr="004673C3" w:rsidRDefault="00CC372B" w:rsidP="00C04244">
            <w:pPr>
              <w:tabs>
                <w:tab w:val="left" w:pos="0"/>
              </w:tabs>
              <w:jc w:val="center"/>
              <w:rPr>
                <w:sz w:val="22"/>
                <w:szCs w:val="22"/>
              </w:rPr>
            </w:pPr>
            <w:r w:rsidRPr="004673C3">
              <w:rPr>
                <w:sz w:val="22"/>
                <w:szCs w:val="22"/>
              </w:rPr>
              <w:t>USB2_</w:t>
            </w:r>
            <w:r w:rsidR="00B02025">
              <w:rPr>
                <w:sz w:val="22"/>
                <w:szCs w:val="22"/>
              </w:rPr>
              <w:t>1</w:t>
            </w:r>
          </w:p>
        </w:tc>
        <w:tc>
          <w:tcPr>
            <w:tcW w:w="4738" w:type="dxa"/>
            <w:vAlign w:val="center"/>
          </w:tcPr>
          <w:p w14:paraId="3105D0CE" w14:textId="51D4D2D2" w:rsidR="00CC372B" w:rsidRPr="004673C3" w:rsidRDefault="00DD0340" w:rsidP="00C04244">
            <w:pPr>
              <w:tabs>
                <w:tab w:val="left" w:pos="0"/>
              </w:tabs>
              <w:jc w:val="center"/>
              <w:rPr>
                <w:sz w:val="22"/>
                <w:szCs w:val="22"/>
              </w:rPr>
            </w:pPr>
            <w:r w:rsidRPr="00DD0340">
              <w:rPr>
                <w:sz w:val="22"/>
                <w:szCs w:val="22"/>
              </w:rPr>
              <w:t>PHY Ports Usable with TCSS IO</w:t>
            </w:r>
            <w:r w:rsidR="00D87714">
              <w:rPr>
                <w:sz w:val="22"/>
                <w:szCs w:val="22"/>
              </w:rPr>
              <w:t xml:space="preserve"> are 1,2,5,6</w:t>
            </w:r>
          </w:p>
        </w:tc>
      </w:tr>
      <w:tr w:rsidR="00CC372B" w14:paraId="6E42D0E5" w14:textId="77777777" w:rsidTr="006D2DC2">
        <w:tc>
          <w:tcPr>
            <w:tcW w:w="1975" w:type="dxa"/>
            <w:vAlign w:val="center"/>
          </w:tcPr>
          <w:p w14:paraId="6C28ECAB" w14:textId="77777777" w:rsidR="00CC372B" w:rsidRPr="004673C3" w:rsidRDefault="00CC372B" w:rsidP="00C04244">
            <w:pPr>
              <w:tabs>
                <w:tab w:val="left" w:pos="0"/>
              </w:tabs>
              <w:jc w:val="center"/>
              <w:rPr>
                <w:sz w:val="22"/>
                <w:szCs w:val="22"/>
              </w:rPr>
            </w:pPr>
            <w:r w:rsidRPr="004673C3">
              <w:rPr>
                <w:sz w:val="22"/>
                <w:szCs w:val="22"/>
              </w:rPr>
              <w:t>TCP1</w:t>
            </w:r>
          </w:p>
        </w:tc>
        <w:tc>
          <w:tcPr>
            <w:tcW w:w="2160" w:type="dxa"/>
            <w:vAlign w:val="center"/>
          </w:tcPr>
          <w:p w14:paraId="790C4FF5" w14:textId="04DBAC76" w:rsidR="00CC372B" w:rsidRPr="004673C3" w:rsidRDefault="00CC372B" w:rsidP="00C04244">
            <w:pPr>
              <w:tabs>
                <w:tab w:val="left" w:pos="0"/>
              </w:tabs>
              <w:jc w:val="center"/>
              <w:rPr>
                <w:sz w:val="22"/>
                <w:szCs w:val="22"/>
              </w:rPr>
            </w:pPr>
            <w:r w:rsidRPr="004673C3">
              <w:rPr>
                <w:sz w:val="22"/>
                <w:szCs w:val="22"/>
              </w:rPr>
              <w:t>USB2_</w:t>
            </w:r>
            <w:r w:rsidR="00B02025">
              <w:rPr>
                <w:sz w:val="22"/>
                <w:szCs w:val="22"/>
              </w:rPr>
              <w:t>2</w:t>
            </w:r>
          </w:p>
        </w:tc>
        <w:tc>
          <w:tcPr>
            <w:tcW w:w="4738" w:type="dxa"/>
            <w:vAlign w:val="center"/>
          </w:tcPr>
          <w:p w14:paraId="68646350" w14:textId="30EB0428" w:rsidR="00CC372B" w:rsidRPr="004673C3" w:rsidRDefault="001F3D66" w:rsidP="00C04244">
            <w:pPr>
              <w:tabs>
                <w:tab w:val="left" w:pos="0"/>
              </w:tabs>
              <w:jc w:val="center"/>
              <w:rPr>
                <w:sz w:val="22"/>
                <w:szCs w:val="22"/>
              </w:rPr>
            </w:pPr>
            <w:r w:rsidRPr="00DD0340">
              <w:rPr>
                <w:sz w:val="22"/>
                <w:szCs w:val="22"/>
              </w:rPr>
              <w:t>PHY Ports Usable with TCSS IO</w:t>
            </w:r>
            <w:r>
              <w:rPr>
                <w:sz w:val="22"/>
                <w:szCs w:val="22"/>
              </w:rPr>
              <w:t xml:space="preserve"> are 1,2,5,6</w:t>
            </w:r>
          </w:p>
        </w:tc>
      </w:tr>
    </w:tbl>
    <w:p w14:paraId="2C39C358" w14:textId="77777777" w:rsidR="004D3E55" w:rsidRDefault="004D3E55">
      <w:pPr>
        <w:tabs>
          <w:tab w:val="left" w:pos="0"/>
        </w:tabs>
      </w:pPr>
    </w:p>
    <w:p w14:paraId="35B007B4" w14:textId="082FC8DF" w:rsidR="00CC372B" w:rsidRDefault="00CC372B">
      <w:pPr>
        <w:tabs>
          <w:tab w:val="left" w:pos="0"/>
        </w:tabs>
      </w:pPr>
      <w:r>
        <w:t xml:space="preserve">Example for incorrect incremental order port mapping </w:t>
      </w:r>
    </w:p>
    <w:p w14:paraId="3D244F9F" w14:textId="004B3AD5" w:rsidR="00CC372B" w:rsidRDefault="00CC372B" w:rsidP="00C04244">
      <w:pPr>
        <w:pStyle w:val="Caption"/>
      </w:pPr>
      <w:bookmarkStart w:id="315" w:name="_Toc183218420"/>
      <w:r>
        <w:t xml:space="preserve">Table </w:t>
      </w:r>
      <w:r>
        <w:fldChar w:fldCharType="begin"/>
      </w:r>
      <w:r>
        <w:instrText>SEQ Table \* ARABIC</w:instrText>
      </w:r>
      <w:r>
        <w:fldChar w:fldCharType="separate"/>
      </w:r>
      <w:r w:rsidR="0003795B">
        <w:rPr>
          <w:noProof/>
        </w:rPr>
        <w:t>17</w:t>
      </w:r>
      <w:r>
        <w:fldChar w:fldCharType="end"/>
      </w:r>
      <w:r w:rsidR="00D27E69">
        <w:t xml:space="preserve"> </w:t>
      </w:r>
      <w:r>
        <w:t>:</w:t>
      </w:r>
      <w:r w:rsidRPr="00AB0E3A">
        <w:t xml:space="preserve"> </w:t>
      </w:r>
      <w:r>
        <w:t>Incorrect incremental order for USB2.0 and TCP port mapping</w:t>
      </w:r>
      <w:bookmarkEnd w:id="315"/>
    </w:p>
    <w:tbl>
      <w:tblPr>
        <w:tblStyle w:val="TableGrid"/>
        <w:tblW w:w="5000" w:type="pct"/>
        <w:tblLook w:val="04A0" w:firstRow="1" w:lastRow="0" w:firstColumn="1" w:lastColumn="0" w:noHBand="0" w:noVBand="1"/>
      </w:tblPr>
      <w:tblGrid>
        <w:gridCol w:w="1975"/>
        <w:gridCol w:w="2160"/>
        <w:gridCol w:w="4738"/>
      </w:tblGrid>
      <w:tr w:rsidR="00CC372B" w14:paraId="01CF1B2A" w14:textId="77777777" w:rsidTr="006D2DC2">
        <w:trPr>
          <w:trHeight w:val="291"/>
        </w:trPr>
        <w:tc>
          <w:tcPr>
            <w:tcW w:w="1975" w:type="dxa"/>
            <w:shd w:val="clear" w:color="auto" w:fill="BFBFBF" w:themeFill="background1" w:themeFillShade="BF"/>
          </w:tcPr>
          <w:p w14:paraId="350F5F54" w14:textId="77777777" w:rsidR="00CC372B" w:rsidRPr="00ED1F0F" w:rsidRDefault="00CC372B" w:rsidP="00C04244">
            <w:pPr>
              <w:pStyle w:val="NoSpacing"/>
              <w:tabs>
                <w:tab w:val="left" w:pos="0"/>
              </w:tabs>
              <w:jc w:val="center"/>
              <w:rPr>
                <w:rFonts w:eastAsiaTheme="minorHAnsi" w:cstheme="minorBidi"/>
                <w:b/>
                <w:sz w:val="22"/>
                <w:szCs w:val="22"/>
              </w:rPr>
            </w:pPr>
            <w:r w:rsidRPr="00ED1F0F">
              <w:rPr>
                <w:rFonts w:eastAsiaTheme="minorHAnsi" w:cstheme="minorBidi"/>
                <w:b/>
                <w:sz w:val="22"/>
                <w:szCs w:val="22"/>
              </w:rPr>
              <w:t>TCP port number</w:t>
            </w:r>
          </w:p>
        </w:tc>
        <w:tc>
          <w:tcPr>
            <w:tcW w:w="2160" w:type="dxa"/>
            <w:shd w:val="clear" w:color="auto" w:fill="BFBFBF" w:themeFill="background1" w:themeFillShade="BF"/>
          </w:tcPr>
          <w:p w14:paraId="29C8E7D1" w14:textId="77777777" w:rsidR="00CC372B" w:rsidRPr="00ED1F0F" w:rsidRDefault="00CC372B" w:rsidP="00C04244">
            <w:pPr>
              <w:pStyle w:val="NoSpacing"/>
              <w:tabs>
                <w:tab w:val="left" w:pos="0"/>
              </w:tabs>
              <w:jc w:val="center"/>
              <w:rPr>
                <w:rFonts w:eastAsiaTheme="minorHAnsi" w:cstheme="minorBidi"/>
                <w:b/>
                <w:sz w:val="22"/>
                <w:szCs w:val="22"/>
              </w:rPr>
            </w:pPr>
            <w:r w:rsidRPr="00ED1F0F">
              <w:rPr>
                <w:rFonts w:eastAsiaTheme="minorHAnsi" w:cstheme="minorBidi"/>
                <w:b/>
                <w:sz w:val="22"/>
                <w:szCs w:val="22"/>
              </w:rPr>
              <w:t>USB 2 port number</w:t>
            </w:r>
          </w:p>
        </w:tc>
        <w:tc>
          <w:tcPr>
            <w:tcW w:w="4738" w:type="dxa"/>
            <w:shd w:val="clear" w:color="auto" w:fill="BFBFBF" w:themeFill="background1" w:themeFillShade="BF"/>
          </w:tcPr>
          <w:p w14:paraId="1B720FA6" w14:textId="6BB0E29D" w:rsidR="00CC372B" w:rsidRPr="00ED1F0F" w:rsidRDefault="00CC372B" w:rsidP="00C04244">
            <w:pPr>
              <w:pStyle w:val="NoSpacing"/>
              <w:tabs>
                <w:tab w:val="left" w:pos="0"/>
              </w:tabs>
              <w:jc w:val="center"/>
              <w:rPr>
                <w:rFonts w:eastAsiaTheme="minorHAnsi" w:cstheme="minorBidi"/>
                <w:b/>
                <w:sz w:val="22"/>
                <w:szCs w:val="22"/>
              </w:rPr>
            </w:pPr>
            <w:r w:rsidRPr="00ED1F0F">
              <w:rPr>
                <w:rFonts w:eastAsiaTheme="minorHAnsi" w:cstheme="minorBidi"/>
                <w:b/>
                <w:sz w:val="22"/>
                <w:szCs w:val="22"/>
              </w:rPr>
              <w:t>Remarks</w:t>
            </w:r>
          </w:p>
        </w:tc>
      </w:tr>
      <w:tr w:rsidR="00CC372B" w14:paraId="716A632C" w14:textId="77777777" w:rsidTr="006D2DC2">
        <w:tc>
          <w:tcPr>
            <w:tcW w:w="1975" w:type="dxa"/>
            <w:vAlign w:val="center"/>
          </w:tcPr>
          <w:p w14:paraId="0151D528" w14:textId="77777777" w:rsidR="00CC372B" w:rsidRPr="004673C3" w:rsidRDefault="00CC372B" w:rsidP="00C04244">
            <w:pPr>
              <w:tabs>
                <w:tab w:val="left" w:pos="0"/>
              </w:tabs>
              <w:jc w:val="center"/>
              <w:rPr>
                <w:sz w:val="22"/>
                <w:szCs w:val="22"/>
              </w:rPr>
            </w:pPr>
            <w:r w:rsidRPr="004673C3">
              <w:rPr>
                <w:sz w:val="22"/>
                <w:szCs w:val="22"/>
              </w:rPr>
              <w:t>TCP0</w:t>
            </w:r>
          </w:p>
        </w:tc>
        <w:tc>
          <w:tcPr>
            <w:tcW w:w="2160" w:type="dxa"/>
            <w:vAlign w:val="center"/>
          </w:tcPr>
          <w:p w14:paraId="3B6B0A2B" w14:textId="27CF496A" w:rsidR="00CC372B" w:rsidRPr="004673C3" w:rsidRDefault="00CC372B" w:rsidP="00C04244">
            <w:pPr>
              <w:tabs>
                <w:tab w:val="left" w:pos="0"/>
              </w:tabs>
              <w:jc w:val="center"/>
              <w:rPr>
                <w:sz w:val="22"/>
                <w:szCs w:val="22"/>
              </w:rPr>
            </w:pPr>
            <w:r w:rsidRPr="004673C3">
              <w:rPr>
                <w:sz w:val="22"/>
                <w:szCs w:val="22"/>
              </w:rPr>
              <w:t>USB2_</w:t>
            </w:r>
            <w:r w:rsidR="00CD4DFE">
              <w:rPr>
                <w:sz w:val="22"/>
                <w:szCs w:val="22"/>
              </w:rPr>
              <w:t>2</w:t>
            </w:r>
          </w:p>
        </w:tc>
        <w:tc>
          <w:tcPr>
            <w:tcW w:w="4738" w:type="dxa"/>
            <w:vAlign w:val="center"/>
          </w:tcPr>
          <w:p w14:paraId="1471EBA9" w14:textId="209C7A56" w:rsidR="00CC372B" w:rsidRPr="004673C3" w:rsidRDefault="00CD4DFE" w:rsidP="00C04244">
            <w:pPr>
              <w:tabs>
                <w:tab w:val="left" w:pos="0"/>
              </w:tabs>
              <w:jc w:val="center"/>
              <w:rPr>
                <w:sz w:val="22"/>
                <w:szCs w:val="22"/>
              </w:rPr>
            </w:pPr>
            <w:r w:rsidRPr="004673C3">
              <w:rPr>
                <w:sz w:val="22"/>
                <w:szCs w:val="22"/>
              </w:rPr>
              <w:t>Incorrect assignment; TCP</w:t>
            </w:r>
            <w:r>
              <w:rPr>
                <w:sz w:val="22"/>
                <w:szCs w:val="22"/>
              </w:rPr>
              <w:t>0</w:t>
            </w:r>
            <w:r w:rsidRPr="004673C3">
              <w:rPr>
                <w:sz w:val="22"/>
                <w:szCs w:val="22"/>
              </w:rPr>
              <w:t xml:space="preserve"> is assigned with USB2_</w:t>
            </w:r>
            <w:r>
              <w:rPr>
                <w:sz w:val="22"/>
                <w:szCs w:val="22"/>
              </w:rPr>
              <w:t>2</w:t>
            </w:r>
            <w:r w:rsidRPr="004673C3">
              <w:rPr>
                <w:sz w:val="22"/>
                <w:szCs w:val="22"/>
              </w:rPr>
              <w:t>; then USB2_</w:t>
            </w:r>
            <w:r>
              <w:rPr>
                <w:sz w:val="22"/>
                <w:szCs w:val="22"/>
              </w:rPr>
              <w:t>1</w:t>
            </w:r>
            <w:r w:rsidRPr="004673C3">
              <w:rPr>
                <w:sz w:val="22"/>
                <w:szCs w:val="22"/>
              </w:rPr>
              <w:t xml:space="preserve"> should not be used in TCP</w:t>
            </w:r>
            <w:r w:rsidR="00C437CA">
              <w:rPr>
                <w:sz w:val="22"/>
                <w:szCs w:val="22"/>
              </w:rPr>
              <w:t>1</w:t>
            </w:r>
          </w:p>
        </w:tc>
      </w:tr>
      <w:tr w:rsidR="00CC372B" w14:paraId="087CBD42" w14:textId="77777777" w:rsidTr="006D2DC2">
        <w:tc>
          <w:tcPr>
            <w:tcW w:w="1975" w:type="dxa"/>
            <w:vAlign w:val="center"/>
          </w:tcPr>
          <w:p w14:paraId="196B7258" w14:textId="77777777" w:rsidR="00CC372B" w:rsidRPr="004673C3" w:rsidRDefault="00CC372B" w:rsidP="00C04244">
            <w:pPr>
              <w:tabs>
                <w:tab w:val="left" w:pos="0"/>
              </w:tabs>
              <w:jc w:val="center"/>
              <w:rPr>
                <w:sz w:val="22"/>
                <w:szCs w:val="22"/>
              </w:rPr>
            </w:pPr>
            <w:r w:rsidRPr="004673C3">
              <w:rPr>
                <w:sz w:val="22"/>
                <w:szCs w:val="22"/>
              </w:rPr>
              <w:t>TCP1</w:t>
            </w:r>
          </w:p>
        </w:tc>
        <w:tc>
          <w:tcPr>
            <w:tcW w:w="2160" w:type="dxa"/>
            <w:vAlign w:val="center"/>
          </w:tcPr>
          <w:p w14:paraId="4A0E480D" w14:textId="564021E0" w:rsidR="00CC372B" w:rsidRPr="004673C3" w:rsidRDefault="00CC372B" w:rsidP="00C04244">
            <w:pPr>
              <w:tabs>
                <w:tab w:val="left" w:pos="0"/>
              </w:tabs>
              <w:jc w:val="center"/>
              <w:rPr>
                <w:sz w:val="22"/>
                <w:szCs w:val="22"/>
              </w:rPr>
            </w:pPr>
            <w:r w:rsidRPr="004673C3">
              <w:rPr>
                <w:sz w:val="22"/>
                <w:szCs w:val="22"/>
              </w:rPr>
              <w:t>USB2_</w:t>
            </w:r>
            <w:r w:rsidR="00CD4DFE">
              <w:rPr>
                <w:sz w:val="22"/>
                <w:szCs w:val="22"/>
              </w:rPr>
              <w:t>1</w:t>
            </w:r>
          </w:p>
        </w:tc>
        <w:tc>
          <w:tcPr>
            <w:tcW w:w="4738" w:type="dxa"/>
            <w:vAlign w:val="center"/>
          </w:tcPr>
          <w:p w14:paraId="20EEE966" w14:textId="5FD6AB5A" w:rsidR="00CC372B" w:rsidRPr="004673C3" w:rsidRDefault="00C437CA" w:rsidP="00C04244">
            <w:pPr>
              <w:tabs>
                <w:tab w:val="left" w:pos="0"/>
              </w:tabs>
              <w:jc w:val="center"/>
              <w:rPr>
                <w:sz w:val="22"/>
                <w:szCs w:val="22"/>
              </w:rPr>
            </w:pPr>
            <w:r w:rsidRPr="004673C3">
              <w:rPr>
                <w:sz w:val="22"/>
                <w:szCs w:val="22"/>
              </w:rPr>
              <w:t>Incorrect assignment; TCP1 is assigned with USB2_</w:t>
            </w:r>
            <w:r>
              <w:rPr>
                <w:sz w:val="22"/>
                <w:szCs w:val="22"/>
              </w:rPr>
              <w:t>1</w:t>
            </w:r>
            <w:r w:rsidRPr="004673C3">
              <w:rPr>
                <w:sz w:val="22"/>
                <w:szCs w:val="22"/>
              </w:rPr>
              <w:t>; then USB2_</w:t>
            </w:r>
            <w:r w:rsidR="00127E7C">
              <w:rPr>
                <w:sz w:val="22"/>
                <w:szCs w:val="22"/>
              </w:rPr>
              <w:t>2</w:t>
            </w:r>
            <w:r w:rsidRPr="004673C3">
              <w:rPr>
                <w:sz w:val="22"/>
                <w:szCs w:val="22"/>
              </w:rPr>
              <w:t xml:space="preserve"> should not be used in TCP</w:t>
            </w:r>
            <w:r w:rsidR="00127E7C">
              <w:rPr>
                <w:sz w:val="22"/>
                <w:szCs w:val="22"/>
              </w:rPr>
              <w:t>0</w:t>
            </w:r>
          </w:p>
        </w:tc>
      </w:tr>
    </w:tbl>
    <w:p w14:paraId="2B0E426C" w14:textId="77777777" w:rsidR="004673C3" w:rsidRPr="004673C3" w:rsidRDefault="004673C3" w:rsidP="00C04244">
      <w:pPr>
        <w:jc w:val="center"/>
      </w:pPr>
      <w:bookmarkStart w:id="316" w:name="_Toc29318834"/>
      <w:bookmarkStart w:id="317" w:name="_Ref32334766"/>
      <w:bookmarkStart w:id="318" w:name="_Toc33377287"/>
    </w:p>
    <w:p w14:paraId="3503743F" w14:textId="77777777" w:rsidR="00FE732B" w:rsidRDefault="00FE732B">
      <w:pPr>
        <w:rPr>
          <w:b/>
          <w:color w:val="0860A8"/>
          <w:sz w:val="28"/>
        </w:rPr>
      </w:pPr>
      <w:r>
        <w:br w:type="page"/>
      </w:r>
    </w:p>
    <w:p w14:paraId="4A991BAC" w14:textId="40B9F05C" w:rsidR="00CC372B" w:rsidRPr="00F519E6" w:rsidRDefault="00CC372B" w:rsidP="00335EDB">
      <w:pPr>
        <w:pStyle w:val="Heading2"/>
      </w:pPr>
      <w:bookmarkStart w:id="319" w:name="_Toc197421068"/>
      <w:r w:rsidRPr="00F519E6">
        <w:lastRenderedPageBreak/>
        <w:t xml:space="preserve">Feature list supported on </w:t>
      </w:r>
      <w:r w:rsidR="0084448A">
        <w:t>WCL</w:t>
      </w:r>
      <w:r w:rsidR="00507700">
        <w:t xml:space="preserve"> </w:t>
      </w:r>
      <w:r w:rsidRPr="00F519E6">
        <w:t>RVP</w:t>
      </w:r>
      <w:r>
        <w:t>s</w:t>
      </w:r>
      <w:bookmarkEnd w:id="316"/>
      <w:bookmarkEnd w:id="317"/>
      <w:bookmarkEnd w:id="318"/>
      <w:bookmarkEnd w:id="319"/>
    </w:p>
    <w:p w14:paraId="761587B5" w14:textId="1237E0CC" w:rsidR="00A647F7" w:rsidRDefault="00A647F7" w:rsidP="00B7118F">
      <w:pPr>
        <w:jc w:val="both"/>
      </w:pPr>
      <w:r w:rsidRPr="00322FAC">
        <w:t xml:space="preserve">The </w:t>
      </w:r>
      <w:r>
        <w:fldChar w:fldCharType="begin"/>
      </w:r>
      <w:r>
        <w:instrText xml:space="preserve"> REF _Ref85101711 \h </w:instrText>
      </w:r>
      <w:r w:rsidR="00831CD0">
        <w:instrText xml:space="preserve"> \* MERGEFORMAT </w:instrText>
      </w:r>
      <w:r>
        <w:fldChar w:fldCharType="separate"/>
      </w:r>
      <w:r w:rsidR="0003795B">
        <w:t xml:space="preserve">Table </w:t>
      </w:r>
      <w:r w:rsidR="0003795B">
        <w:rPr>
          <w:noProof/>
        </w:rPr>
        <w:t>18</w:t>
      </w:r>
      <w:r>
        <w:fldChar w:fldCharType="end"/>
      </w:r>
      <w:r w:rsidRPr="00322FAC">
        <w:t xml:space="preserve"> provides the quick features list. The below table provides comp</w:t>
      </w:r>
      <w:r w:rsidR="007D2F54">
        <w:t>l</w:t>
      </w:r>
      <w:r w:rsidRPr="00322FAC">
        <w:t xml:space="preserve">ete feature list supported on various </w:t>
      </w:r>
      <w:r w:rsidR="0084448A">
        <w:t>WCL</w:t>
      </w:r>
      <w:r w:rsidRPr="00322FAC">
        <w:t xml:space="preserve"> RVPs:</w:t>
      </w:r>
    </w:p>
    <w:p w14:paraId="07CFCF82" w14:textId="4EC49D59" w:rsidR="00C04244" w:rsidRPr="00A647F7" w:rsidRDefault="00C04244" w:rsidP="00C04244">
      <w:pPr>
        <w:pStyle w:val="Caption"/>
        <w:spacing w:before="120" w:after="0"/>
      </w:pPr>
      <w:bookmarkStart w:id="320" w:name="_Ref85101711"/>
      <w:bookmarkStart w:id="321" w:name="_Toc183218421"/>
      <w:r>
        <w:t xml:space="preserve">Table </w:t>
      </w:r>
      <w:r>
        <w:fldChar w:fldCharType="begin"/>
      </w:r>
      <w:r>
        <w:instrText>SEQ Table \* ARABIC</w:instrText>
      </w:r>
      <w:r>
        <w:fldChar w:fldCharType="separate"/>
      </w:r>
      <w:r w:rsidR="0003795B">
        <w:rPr>
          <w:noProof/>
        </w:rPr>
        <w:t>18</w:t>
      </w:r>
      <w:r>
        <w:fldChar w:fldCharType="end"/>
      </w:r>
      <w:bookmarkEnd w:id="320"/>
      <w:r>
        <w:rPr>
          <w:noProof/>
        </w:rPr>
        <w:t xml:space="preserve"> : Various </w:t>
      </w:r>
      <w:r w:rsidRPr="00E37200">
        <w:rPr>
          <w:noProof/>
        </w:rPr>
        <w:t>Type-C port</w:t>
      </w:r>
      <w:r>
        <w:rPr>
          <w:noProof/>
        </w:rPr>
        <w:t xml:space="preserve"> </w:t>
      </w:r>
      <w:r w:rsidRPr="00E37200">
        <w:rPr>
          <w:noProof/>
        </w:rPr>
        <w:t xml:space="preserve">Features in </w:t>
      </w:r>
      <w:r w:rsidR="0084448A">
        <w:rPr>
          <w:noProof/>
        </w:rPr>
        <w:t>WCL</w:t>
      </w:r>
      <w:r>
        <w:rPr>
          <w:noProof/>
        </w:rPr>
        <w:t xml:space="preserve"> </w:t>
      </w:r>
      <w:r w:rsidRPr="00E37200">
        <w:rPr>
          <w:noProof/>
        </w:rPr>
        <w:t>RVPs</w:t>
      </w:r>
      <w:bookmarkEnd w:id="321"/>
    </w:p>
    <w:tbl>
      <w:tblPr>
        <w:tblpPr w:leftFromText="180" w:rightFromText="180" w:vertAnchor="text" w:horzAnchor="margin" w:tblpY="177"/>
        <w:tblW w:w="0" w:type="auto"/>
        <w:tblLook w:val="04A0" w:firstRow="1" w:lastRow="0" w:firstColumn="1" w:lastColumn="0" w:noHBand="0" w:noVBand="1"/>
      </w:tblPr>
      <w:tblGrid>
        <w:gridCol w:w="561"/>
        <w:gridCol w:w="2176"/>
        <w:gridCol w:w="2805"/>
        <w:gridCol w:w="1628"/>
        <w:gridCol w:w="1703"/>
      </w:tblGrid>
      <w:tr w:rsidR="000D2C91" w:rsidRPr="00E772A9" w14:paraId="25071156" w14:textId="77777777" w:rsidTr="00C04EA8">
        <w:trPr>
          <w:trHeight w:val="1200"/>
        </w:trPr>
        <w:tc>
          <w:tcPr>
            <w:tcW w:w="0" w:type="auto"/>
            <w:tcBorders>
              <w:top w:val="nil"/>
              <w:left w:val="single" w:sz="4" w:space="0" w:color="auto"/>
              <w:bottom w:val="single" w:sz="4" w:space="0" w:color="auto"/>
              <w:right w:val="single" w:sz="4" w:space="0" w:color="auto"/>
            </w:tcBorders>
            <w:shd w:val="clear" w:color="auto" w:fill="4472C4" w:themeFill="accent5"/>
            <w:vAlign w:val="center"/>
            <w:hideMark/>
          </w:tcPr>
          <w:p w14:paraId="50C5CEBE" w14:textId="77777777" w:rsidR="000D2C91" w:rsidRPr="00763B87" w:rsidRDefault="000D2C91" w:rsidP="00C04244">
            <w:pPr>
              <w:spacing w:after="0" w:line="240" w:lineRule="auto"/>
              <w:jc w:val="center"/>
              <w:rPr>
                <w:rFonts w:eastAsia="Times New Roman" w:cstheme="minorHAnsi"/>
                <w:b/>
                <w:color w:val="FFFFFF"/>
                <w:sz w:val="20"/>
                <w:szCs w:val="20"/>
                <w:lang w:eastAsia="en-IN"/>
              </w:rPr>
            </w:pPr>
            <w:r w:rsidRPr="00763B87">
              <w:rPr>
                <w:rFonts w:eastAsia="Times New Roman" w:cstheme="minorHAnsi"/>
                <w:b/>
                <w:color w:val="FFFFFF"/>
                <w:sz w:val="20"/>
                <w:szCs w:val="20"/>
                <w:lang w:eastAsia="en-IN"/>
              </w:rPr>
              <w:t>SL No</w:t>
            </w:r>
          </w:p>
        </w:tc>
        <w:tc>
          <w:tcPr>
            <w:tcW w:w="0" w:type="auto"/>
            <w:tcBorders>
              <w:top w:val="nil"/>
              <w:left w:val="nil"/>
              <w:bottom w:val="single" w:sz="4" w:space="0" w:color="auto"/>
              <w:right w:val="single" w:sz="4" w:space="0" w:color="auto"/>
            </w:tcBorders>
            <w:shd w:val="clear" w:color="auto" w:fill="4472C4" w:themeFill="accent5"/>
            <w:vAlign w:val="center"/>
            <w:hideMark/>
          </w:tcPr>
          <w:p w14:paraId="4F99287D" w14:textId="77777777" w:rsidR="000D2C91" w:rsidRPr="00763B87" w:rsidRDefault="000D2C91" w:rsidP="00C04244">
            <w:pPr>
              <w:spacing w:after="0" w:line="240" w:lineRule="auto"/>
              <w:jc w:val="center"/>
              <w:rPr>
                <w:rFonts w:eastAsia="Times New Roman" w:cstheme="minorHAnsi"/>
                <w:b/>
                <w:color w:val="FFFFFF"/>
                <w:sz w:val="20"/>
                <w:szCs w:val="20"/>
                <w:lang w:eastAsia="en-IN"/>
              </w:rPr>
            </w:pPr>
            <w:r w:rsidRPr="00763B87">
              <w:rPr>
                <w:rFonts w:eastAsia="Times New Roman" w:cstheme="minorHAnsi"/>
                <w:b/>
                <w:color w:val="FFFFFF"/>
                <w:sz w:val="20"/>
                <w:szCs w:val="20"/>
                <w:lang w:eastAsia="en-IN"/>
              </w:rPr>
              <w:t>Features</w:t>
            </w:r>
          </w:p>
        </w:tc>
        <w:tc>
          <w:tcPr>
            <w:tcW w:w="0" w:type="auto"/>
            <w:tcBorders>
              <w:top w:val="nil"/>
              <w:left w:val="nil"/>
              <w:bottom w:val="single" w:sz="4" w:space="0" w:color="auto"/>
              <w:right w:val="single" w:sz="4" w:space="0" w:color="auto"/>
            </w:tcBorders>
            <w:shd w:val="clear" w:color="auto" w:fill="4472C4" w:themeFill="accent5"/>
            <w:vAlign w:val="center"/>
            <w:hideMark/>
          </w:tcPr>
          <w:p w14:paraId="41B32F9B" w14:textId="77777777" w:rsidR="000D2C91" w:rsidRPr="00763B87" w:rsidRDefault="000D2C91" w:rsidP="00C04244">
            <w:pPr>
              <w:spacing w:after="0" w:line="240" w:lineRule="auto"/>
              <w:jc w:val="center"/>
              <w:rPr>
                <w:rFonts w:eastAsia="Times New Roman" w:cstheme="minorHAnsi"/>
                <w:b/>
                <w:color w:val="FFFFFF"/>
                <w:sz w:val="20"/>
                <w:szCs w:val="20"/>
                <w:lang w:val="en-IN" w:eastAsia="en-IN"/>
              </w:rPr>
            </w:pPr>
            <w:r w:rsidRPr="00763B87">
              <w:rPr>
                <w:rFonts w:eastAsia="Times New Roman" w:cstheme="minorHAnsi"/>
                <w:b/>
                <w:color w:val="FFFFFF"/>
                <w:sz w:val="20"/>
                <w:szCs w:val="20"/>
                <w:lang w:eastAsia="en-IN"/>
              </w:rPr>
              <w:t>Mode</w:t>
            </w:r>
          </w:p>
        </w:tc>
        <w:tc>
          <w:tcPr>
            <w:tcW w:w="0" w:type="auto"/>
            <w:tcBorders>
              <w:top w:val="nil"/>
              <w:left w:val="nil"/>
              <w:bottom w:val="single" w:sz="4" w:space="0" w:color="auto"/>
              <w:right w:val="single" w:sz="4" w:space="0" w:color="auto"/>
            </w:tcBorders>
            <w:shd w:val="clear" w:color="auto" w:fill="4472C4" w:themeFill="accent5"/>
            <w:vAlign w:val="center"/>
            <w:hideMark/>
          </w:tcPr>
          <w:p w14:paraId="1236323D" w14:textId="2CD3DDE6" w:rsidR="000D2C91" w:rsidRPr="00763B87" w:rsidRDefault="00AF5550" w:rsidP="00C04244">
            <w:pPr>
              <w:spacing w:after="0" w:line="240" w:lineRule="auto"/>
              <w:jc w:val="center"/>
              <w:rPr>
                <w:rFonts w:eastAsia="Times New Roman" w:cstheme="minorHAnsi"/>
                <w:b/>
                <w:color w:val="FFFFFF"/>
                <w:sz w:val="20"/>
                <w:szCs w:val="20"/>
                <w:lang w:val="en-IN" w:eastAsia="en-IN"/>
              </w:rPr>
            </w:pPr>
            <w:r w:rsidRPr="00763B87">
              <w:rPr>
                <w:rFonts w:eastAsia="Times New Roman" w:cstheme="minorHAnsi"/>
                <w:b/>
                <w:color w:val="FFFFFF"/>
                <w:sz w:val="20"/>
                <w:szCs w:val="20"/>
                <w:lang w:val="en-IN" w:eastAsia="en-IN"/>
              </w:rPr>
              <w:t xml:space="preserve">RVP1: </w:t>
            </w:r>
            <w:r w:rsidR="00BC5DFC">
              <w:rPr>
                <w:rFonts w:eastAsia="Times New Roman" w:cstheme="minorHAnsi"/>
                <w:b/>
                <w:color w:val="FFFFFF"/>
                <w:sz w:val="20"/>
                <w:szCs w:val="20"/>
                <w:lang w:val="en-IN" w:eastAsia="en-IN"/>
              </w:rPr>
              <w:t>WCL</w:t>
            </w:r>
            <w:r w:rsidRPr="00763B87">
              <w:rPr>
                <w:rFonts w:eastAsia="Times New Roman" w:cstheme="minorHAnsi"/>
                <w:b/>
                <w:color w:val="FFFFFF"/>
                <w:sz w:val="20"/>
                <w:szCs w:val="20"/>
                <w:lang w:val="en-IN" w:eastAsia="en-IN"/>
              </w:rPr>
              <w:t xml:space="preserve"> - T3PCB </w:t>
            </w:r>
            <w:r w:rsidR="00753D98">
              <w:rPr>
                <w:rFonts w:eastAsia="Times New Roman" w:cstheme="minorHAnsi"/>
                <w:b/>
                <w:color w:val="FFFFFF"/>
                <w:sz w:val="20"/>
                <w:szCs w:val="20"/>
                <w:lang w:val="en-IN" w:eastAsia="en-IN"/>
              </w:rPr>
              <w:t>– DDR5</w:t>
            </w:r>
            <w:r w:rsidRPr="00763B87">
              <w:rPr>
                <w:rFonts w:eastAsia="Times New Roman" w:cstheme="minorHAnsi"/>
                <w:b/>
                <w:color w:val="FFFFFF"/>
                <w:sz w:val="20"/>
                <w:szCs w:val="20"/>
                <w:lang w:val="en-IN" w:eastAsia="en-IN"/>
              </w:rPr>
              <w:t xml:space="preserve"> </w:t>
            </w:r>
          </w:p>
        </w:tc>
        <w:tc>
          <w:tcPr>
            <w:tcW w:w="0" w:type="auto"/>
            <w:tcBorders>
              <w:top w:val="nil"/>
              <w:left w:val="nil"/>
              <w:bottom w:val="single" w:sz="4" w:space="0" w:color="auto"/>
              <w:right w:val="single" w:sz="4" w:space="0" w:color="auto"/>
            </w:tcBorders>
            <w:shd w:val="clear" w:color="auto" w:fill="4472C4" w:themeFill="accent5"/>
            <w:vAlign w:val="center"/>
            <w:hideMark/>
          </w:tcPr>
          <w:p w14:paraId="44321B56" w14:textId="4C00B118" w:rsidR="000D2C91" w:rsidRPr="00763B87" w:rsidRDefault="00AF5550" w:rsidP="00C04244">
            <w:pPr>
              <w:spacing w:after="0" w:line="240" w:lineRule="auto"/>
              <w:jc w:val="center"/>
              <w:rPr>
                <w:rFonts w:eastAsia="Times New Roman" w:cstheme="minorHAnsi"/>
                <w:b/>
                <w:color w:val="FFFFFF"/>
                <w:sz w:val="20"/>
                <w:szCs w:val="20"/>
                <w:lang w:val="en-IN" w:eastAsia="en-IN"/>
              </w:rPr>
            </w:pPr>
            <w:r w:rsidRPr="00763B87">
              <w:rPr>
                <w:rFonts w:eastAsia="Times New Roman" w:cstheme="minorHAnsi"/>
                <w:b/>
                <w:color w:val="FFFFFF"/>
                <w:sz w:val="20"/>
                <w:szCs w:val="20"/>
                <w:lang w:val="en-IN" w:eastAsia="en-IN"/>
              </w:rPr>
              <w:t xml:space="preserve">RVP2: </w:t>
            </w:r>
            <w:r w:rsidR="00BC5DFC">
              <w:rPr>
                <w:rFonts w:eastAsia="Times New Roman" w:cstheme="minorHAnsi"/>
                <w:b/>
                <w:color w:val="FFFFFF"/>
                <w:sz w:val="20"/>
                <w:szCs w:val="20"/>
                <w:lang w:val="en-IN" w:eastAsia="en-IN"/>
              </w:rPr>
              <w:t>WCL</w:t>
            </w:r>
            <w:r w:rsidRPr="00763B87">
              <w:rPr>
                <w:rFonts w:eastAsia="Times New Roman" w:cstheme="minorHAnsi"/>
                <w:b/>
                <w:color w:val="FFFFFF"/>
                <w:sz w:val="20"/>
                <w:szCs w:val="20"/>
                <w:lang w:val="en-IN" w:eastAsia="en-IN"/>
              </w:rPr>
              <w:t xml:space="preserve"> – T3PCB </w:t>
            </w:r>
            <w:r w:rsidR="00753D98">
              <w:rPr>
                <w:rFonts w:eastAsia="Times New Roman" w:cstheme="minorHAnsi"/>
                <w:b/>
                <w:color w:val="FFFFFF"/>
                <w:sz w:val="20"/>
                <w:szCs w:val="20"/>
                <w:lang w:val="en-IN" w:eastAsia="en-IN"/>
              </w:rPr>
              <w:t>– LP5</w:t>
            </w:r>
            <w:r w:rsidR="00406CC2">
              <w:rPr>
                <w:rFonts w:eastAsia="Times New Roman" w:cstheme="minorHAnsi"/>
                <w:b/>
                <w:color w:val="FFFFFF"/>
                <w:sz w:val="20"/>
                <w:szCs w:val="20"/>
                <w:lang w:val="en-IN" w:eastAsia="en-IN"/>
              </w:rPr>
              <w:t>x</w:t>
            </w:r>
            <w:r w:rsidR="00753D98">
              <w:rPr>
                <w:rFonts w:eastAsia="Times New Roman" w:cstheme="minorHAnsi"/>
                <w:b/>
                <w:color w:val="FFFFFF"/>
                <w:sz w:val="20"/>
                <w:szCs w:val="20"/>
                <w:lang w:val="en-IN" w:eastAsia="en-IN"/>
              </w:rPr>
              <w:t xml:space="preserve"> MD</w:t>
            </w:r>
            <w:r w:rsidRPr="00763B87">
              <w:rPr>
                <w:rFonts w:eastAsia="Times New Roman" w:cstheme="minorHAnsi"/>
                <w:b/>
                <w:color w:val="FFFFFF"/>
                <w:sz w:val="20"/>
                <w:szCs w:val="20"/>
                <w:lang w:val="en-IN" w:eastAsia="en-IN"/>
              </w:rPr>
              <w:t xml:space="preserve"> </w:t>
            </w:r>
          </w:p>
        </w:tc>
      </w:tr>
      <w:tr w:rsidR="000D2C91" w:rsidRPr="00E772A9" w14:paraId="3E031966" w14:textId="77777777" w:rsidTr="00C04EA8">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B30C96A"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1</w:t>
            </w:r>
          </w:p>
        </w:tc>
        <w:tc>
          <w:tcPr>
            <w:tcW w:w="0" w:type="auto"/>
            <w:tcBorders>
              <w:top w:val="nil"/>
              <w:left w:val="nil"/>
              <w:bottom w:val="single" w:sz="4" w:space="0" w:color="auto"/>
              <w:right w:val="single" w:sz="4" w:space="0" w:color="auto"/>
            </w:tcBorders>
            <w:shd w:val="clear" w:color="auto" w:fill="auto"/>
            <w:vAlign w:val="center"/>
            <w:hideMark/>
          </w:tcPr>
          <w:p w14:paraId="39ABB1B0"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Number of USBC ports</w:t>
            </w:r>
          </w:p>
        </w:tc>
        <w:tc>
          <w:tcPr>
            <w:tcW w:w="0" w:type="auto"/>
            <w:tcBorders>
              <w:top w:val="nil"/>
              <w:left w:val="nil"/>
              <w:bottom w:val="single" w:sz="4" w:space="0" w:color="auto"/>
              <w:right w:val="single" w:sz="4" w:space="0" w:color="auto"/>
            </w:tcBorders>
            <w:shd w:val="clear" w:color="auto" w:fill="auto"/>
            <w:vAlign w:val="center"/>
            <w:hideMark/>
          </w:tcPr>
          <w:p w14:paraId="0ACC8009" w14:textId="2BF47EEA" w:rsidR="000D2C91" w:rsidRPr="00A70720" w:rsidRDefault="000D2C91" w:rsidP="00DE1D5E">
            <w:pPr>
              <w:spacing w:after="0" w:line="240" w:lineRule="auto"/>
              <w:jc w:val="center"/>
              <w:rPr>
                <w:rFonts w:eastAsia="Times New Roman" w:cstheme="minorHAnsi"/>
                <w:color w:val="000000"/>
                <w:sz w:val="16"/>
                <w:szCs w:val="16"/>
                <w:lang w:val="en-IN" w:eastAsia="en-IN"/>
              </w:rPr>
            </w:pPr>
          </w:p>
        </w:tc>
        <w:tc>
          <w:tcPr>
            <w:tcW w:w="0" w:type="auto"/>
            <w:tcBorders>
              <w:top w:val="nil"/>
              <w:left w:val="nil"/>
              <w:bottom w:val="single" w:sz="4" w:space="0" w:color="auto"/>
              <w:right w:val="single" w:sz="4" w:space="0" w:color="auto"/>
            </w:tcBorders>
            <w:shd w:val="clear" w:color="auto" w:fill="auto"/>
            <w:vAlign w:val="center"/>
            <w:hideMark/>
          </w:tcPr>
          <w:p w14:paraId="62589D9A"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2</w:t>
            </w:r>
          </w:p>
        </w:tc>
        <w:tc>
          <w:tcPr>
            <w:tcW w:w="0" w:type="auto"/>
            <w:tcBorders>
              <w:top w:val="nil"/>
              <w:left w:val="nil"/>
              <w:bottom w:val="single" w:sz="4" w:space="0" w:color="auto"/>
              <w:right w:val="single" w:sz="4" w:space="0" w:color="auto"/>
            </w:tcBorders>
            <w:shd w:val="clear" w:color="auto" w:fill="auto"/>
            <w:vAlign w:val="center"/>
            <w:hideMark/>
          </w:tcPr>
          <w:p w14:paraId="7CA30FF5"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2</w:t>
            </w:r>
          </w:p>
        </w:tc>
      </w:tr>
      <w:tr w:rsidR="000D2C91" w:rsidRPr="00E772A9" w14:paraId="44352CF4" w14:textId="77777777" w:rsidTr="00C04EA8">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7F22790"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2</w:t>
            </w:r>
          </w:p>
        </w:tc>
        <w:tc>
          <w:tcPr>
            <w:tcW w:w="0" w:type="auto"/>
            <w:tcBorders>
              <w:top w:val="nil"/>
              <w:left w:val="nil"/>
              <w:bottom w:val="single" w:sz="4" w:space="0" w:color="auto"/>
              <w:right w:val="single" w:sz="4" w:space="0" w:color="auto"/>
            </w:tcBorders>
            <w:shd w:val="clear" w:color="auto" w:fill="auto"/>
            <w:vAlign w:val="center"/>
            <w:hideMark/>
          </w:tcPr>
          <w:p w14:paraId="3FE47A0E"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Power Profile - Consumer</w:t>
            </w:r>
          </w:p>
        </w:tc>
        <w:tc>
          <w:tcPr>
            <w:tcW w:w="0" w:type="auto"/>
            <w:tcBorders>
              <w:top w:val="nil"/>
              <w:left w:val="nil"/>
              <w:bottom w:val="single" w:sz="4" w:space="0" w:color="auto"/>
              <w:right w:val="single" w:sz="4" w:space="0" w:color="auto"/>
            </w:tcBorders>
            <w:shd w:val="clear" w:color="auto" w:fill="auto"/>
            <w:vAlign w:val="center"/>
            <w:hideMark/>
          </w:tcPr>
          <w:p w14:paraId="3B2B5483"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5V-20V @ 5A</w:t>
            </w:r>
          </w:p>
        </w:tc>
        <w:tc>
          <w:tcPr>
            <w:tcW w:w="0" w:type="auto"/>
            <w:tcBorders>
              <w:top w:val="nil"/>
              <w:left w:val="nil"/>
              <w:bottom w:val="single" w:sz="4" w:space="0" w:color="auto"/>
              <w:right w:val="single" w:sz="4" w:space="0" w:color="auto"/>
            </w:tcBorders>
            <w:shd w:val="clear" w:color="auto" w:fill="auto"/>
            <w:vAlign w:val="center"/>
            <w:hideMark/>
          </w:tcPr>
          <w:p w14:paraId="0855EEE0"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w:t>
            </w:r>
          </w:p>
        </w:tc>
        <w:tc>
          <w:tcPr>
            <w:tcW w:w="0" w:type="auto"/>
            <w:tcBorders>
              <w:top w:val="nil"/>
              <w:left w:val="nil"/>
              <w:bottom w:val="single" w:sz="4" w:space="0" w:color="auto"/>
              <w:right w:val="single" w:sz="4" w:space="0" w:color="auto"/>
            </w:tcBorders>
            <w:shd w:val="clear" w:color="auto" w:fill="auto"/>
            <w:vAlign w:val="center"/>
            <w:hideMark/>
          </w:tcPr>
          <w:p w14:paraId="63B9AD36"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w:t>
            </w:r>
          </w:p>
        </w:tc>
      </w:tr>
      <w:tr w:rsidR="000D2C91" w:rsidRPr="00E772A9" w14:paraId="3F5A7395" w14:textId="77777777" w:rsidTr="00B7118F">
        <w:trPr>
          <w:trHeight w:val="300"/>
        </w:trPr>
        <w:tc>
          <w:tcPr>
            <w:tcW w:w="0" w:type="auto"/>
            <w:tcBorders>
              <w:top w:val="nil"/>
              <w:left w:val="single" w:sz="4" w:space="0" w:color="auto"/>
              <w:bottom w:val="single" w:sz="4" w:space="0" w:color="auto"/>
              <w:right w:val="single" w:sz="4" w:space="0" w:color="auto"/>
            </w:tcBorders>
            <w:shd w:val="clear" w:color="auto" w:fill="auto"/>
            <w:vAlign w:val="center"/>
          </w:tcPr>
          <w:p w14:paraId="470A7384" w14:textId="77777777" w:rsidR="000D2C91" w:rsidRPr="00B7118F" w:rsidRDefault="000D2C91" w:rsidP="00DE1D5E">
            <w:pPr>
              <w:spacing w:after="0" w:line="240" w:lineRule="auto"/>
              <w:jc w:val="center"/>
              <w:rPr>
                <w:rFonts w:eastAsia="Times New Roman" w:cstheme="minorHAnsi"/>
                <w:color w:val="000000" w:themeColor="text1"/>
                <w:sz w:val="16"/>
                <w:szCs w:val="16"/>
                <w:lang w:eastAsia="en-IN"/>
              </w:rPr>
            </w:pPr>
            <w:r w:rsidRPr="00B7118F">
              <w:rPr>
                <w:rFonts w:eastAsia="Times New Roman" w:cstheme="minorHAnsi"/>
                <w:color w:val="000000" w:themeColor="text1"/>
                <w:sz w:val="16"/>
                <w:szCs w:val="16"/>
                <w:lang w:eastAsia="en-IN"/>
              </w:rPr>
              <w:t>3</w:t>
            </w:r>
          </w:p>
        </w:tc>
        <w:tc>
          <w:tcPr>
            <w:tcW w:w="0" w:type="auto"/>
            <w:tcBorders>
              <w:top w:val="nil"/>
              <w:left w:val="nil"/>
              <w:bottom w:val="single" w:sz="4" w:space="0" w:color="auto"/>
              <w:right w:val="single" w:sz="4" w:space="0" w:color="auto"/>
            </w:tcBorders>
            <w:shd w:val="clear" w:color="auto" w:fill="auto"/>
            <w:vAlign w:val="center"/>
          </w:tcPr>
          <w:p w14:paraId="76FE77DA" w14:textId="77777777" w:rsidR="000D2C91" w:rsidRPr="00B7118F" w:rsidRDefault="000D2C91" w:rsidP="00DE1D5E">
            <w:pPr>
              <w:spacing w:after="0" w:line="240" w:lineRule="auto"/>
              <w:jc w:val="center"/>
              <w:rPr>
                <w:rFonts w:eastAsia="Times New Roman" w:cstheme="minorHAnsi"/>
                <w:color w:val="000000" w:themeColor="text1"/>
                <w:sz w:val="16"/>
                <w:szCs w:val="16"/>
                <w:lang w:eastAsia="en-IN"/>
              </w:rPr>
            </w:pPr>
            <w:r w:rsidRPr="00B7118F">
              <w:rPr>
                <w:rFonts w:eastAsia="Times New Roman" w:cstheme="minorHAnsi"/>
                <w:color w:val="000000" w:themeColor="text1"/>
                <w:sz w:val="16"/>
                <w:szCs w:val="16"/>
                <w:lang w:eastAsia="en-IN"/>
              </w:rPr>
              <w:t>EPR Power Profile - Consumer</w:t>
            </w:r>
          </w:p>
        </w:tc>
        <w:tc>
          <w:tcPr>
            <w:tcW w:w="0" w:type="auto"/>
            <w:tcBorders>
              <w:top w:val="nil"/>
              <w:left w:val="nil"/>
              <w:bottom w:val="single" w:sz="4" w:space="0" w:color="auto"/>
              <w:right w:val="single" w:sz="4" w:space="0" w:color="auto"/>
            </w:tcBorders>
            <w:shd w:val="clear" w:color="auto" w:fill="auto"/>
            <w:vAlign w:val="center"/>
          </w:tcPr>
          <w:p w14:paraId="52B0D75C" w14:textId="2464CBA8" w:rsidR="000D2C91" w:rsidRPr="00B7118F" w:rsidRDefault="000D2C91" w:rsidP="00DE1D5E">
            <w:pPr>
              <w:spacing w:after="0" w:line="240" w:lineRule="auto"/>
              <w:jc w:val="center"/>
              <w:rPr>
                <w:rFonts w:eastAsia="Times New Roman" w:cstheme="minorHAnsi"/>
                <w:color w:val="000000" w:themeColor="text1"/>
                <w:sz w:val="16"/>
                <w:szCs w:val="16"/>
                <w:lang w:eastAsia="en-IN"/>
              </w:rPr>
            </w:pPr>
            <w:r w:rsidRPr="00B7118F">
              <w:rPr>
                <w:rFonts w:eastAsia="Times New Roman" w:cstheme="minorHAnsi"/>
                <w:color w:val="000000" w:themeColor="text1"/>
                <w:sz w:val="16"/>
                <w:szCs w:val="16"/>
                <w:lang w:eastAsia="en-IN"/>
              </w:rPr>
              <w:t>5V-48</w:t>
            </w:r>
            <w:r w:rsidR="00440518" w:rsidRPr="00B7118F">
              <w:rPr>
                <w:rFonts w:eastAsia="Times New Roman" w:cstheme="minorHAnsi"/>
                <w:color w:val="000000" w:themeColor="text1"/>
                <w:sz w:val="16"/>
                <w:szCs w:val="16"/>
                <w:lang w:eastAsia="en-IN"/>
              </w:rPr>
              <w:t>V</w:t>
            </w:r>
            <w:r w:rsidRPr="00B7118F">
              <w:rPr>
                <w:rFonts w:eastAsia="Times New Roman" w:cstheme="minorHAnsi"/>
                <w:color w:val="000000" w:themeColor="text1"/>
                <w:sz w:val="16"/>
                <w:szCs w:val="16"/>
                <w:lang w:eastAsia="en-IN"/>
              </w:rPr>
              <w:t xml:space="preserve"> @ 5A (</w:t>
            </w:r>
            <w:r w:rsidR="0084448A" w:rsidRPr="00B7118F">
              <w:rPr>
                <w:rFonts w:eastAsia="Times New Roman" w:cstheme="minorHAnsi"/>
                <w:color w:val="000000" w:themeColor="text1"/>
                <w:sz w:val="16"/>
                <w:szCs w:val="16"/>
                <w:lang w:eastAsia="en-IN"/>
              </w:rPr>
              <w:t>WCL</w:t>
            </w:r>
            <w:r w:rsidRPr="00B7118F">
              <w:rPr>
                <w:rFonts w:eastAsia="Times New Roman" w:cstheme="minorHAnsi"/>
                <w:color w:val="000000" w:themeColor="text1"/>
                <w:sz w:val="16"/>
                <w:szCs w:val="16"/>
                <w:lang w:eastAsia="en-IN"/>
              </w:rPr>
              <w:t>)</w:t>
            </w:r>
          </w:p>
        </w:tc>
        <w:tc>
          <w:tcPr>
            <w:tcW w:w="0" w:type="auto"/>
            <w:tcBorders>
              <w:top w:val="nil"/>
              <w:left w:val="nil"/>
              <w:bottom w:val="single" w:sz="4" w:space="0" w:color="auto"/>
              <w:right w:val="single" w:sz="4" w:space="0" w:color="auto"/>
            </w:tcBorders>
            <w:shd w:val="clear" w:color="auto" w:fill="auto"/>
            <w:vAlign w:val="center"/>
          </w:tcPr>
          <w:p w14:paraId="6542B831" w14:textId="47BD8233" w:rsidR="000D2C91" w:rsidRPr="00B7118F" w:rsidRDefault="00BE055A"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tcPr>
          <w:p w14:paraId="4BA10C7D" w14:textId="4C38AF13" w:rsidR="000D2C91" w:rsidRPr="00B7118F" w:rsidRDefault="00BE055A"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val="en-IN" w:eastAsia="en-IN"/>
              </w:rPr>
              <w:t>No</w:t>
            </w:r>
          </w:p>
        </w:tc>
      </w:tr>
      <w:tr w:rsidR="000D2C91" w:rsidRPr="00E772A9" w14:paraId="3FE427DD" w14:textId="77777777" w:rsidTr="00C04EA8">
        <w:trPr>
          <w:trHeight w:val="9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C11017C"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4</w:t>
            </w:r>
          </w:p>
        </w:tc>
        <w:tc>
          <w:tcPr>
            <w:tcW w:w="0" w:type="auto"/>
            <w:tcBorders>
              <w:top w:val="nil"/>
              <w:left w:val="nil"/>
              <w:bottom w:val="single" w:sz="4" w:space="0" w:color="auto"/>
              <w:right w:val="single" w:sz="4" w:space="0" w:color="auto"/>
            </w:tcBorders>
            <w:shd w:val="clear" w:color="auto" w:fill="auto"/>
            <w:vAlign w:val="center"/>
            <w:hideMark/>
          </w:tcPr>
          <w:p w14:paraId="0771AC10" w14:textId="5B59BC2C" w:rsidR="000D2C91" w:rsidRPr="00B7118F" w:rsidRDefault="000D2C91" w:rsidP="00DE1D5E">
            <w:pPr>
              <w:spacing w:after="0" w:line="240" w:lineRule="auto"/>
              <w:jc w:val="center"/>
              <w:rPr>
                <w:rFonts w:eastAsia="Times New Roman" w:cstheme="minorHAnsi"/>
                <w:color w:val="000000" w:themeColor="text1"/>
                <w:sz w:val="16"/>
                <w:szCs w:val="16"/>
                <w:lang w:eastAsia="en-IN"/>
              </w:rPr>
            </w:pPr>
            <w:r w:rsidRPr="00B7118F">
              <w:rPr>
                <w:rFonts w:eastAsia="Times New Roman" w:cstheme="minorHAnsi"/>
                <w:color w:val="000000" w:themeColor="text1"/>
                <w:sz w:val="16"/>
                <w:szCs w:val="16"/>
                <w:lang w:eastAsia="en-IN"/>
              </w:rPr>
              <w:t xml:space="preserve">Power Profile </w:t>
            </w:r>
            <w:r w:rsidR="00094C5F" w:rsidRPr="00B7118F">
              <w:rPr>
                <w:rFonts w:eastAsia="Times New Roman" w:cstheme="minorHAnsi"/>
                <w:color w:val="000000" w:themeColor="text1"/>
                <w:sz w:val="16"/>
                <w:szCs w:val="16"/>
                <w:lang w:eastAsia="en-IN"/>
              </w:rPr>
              <w:t>–</w:t>
            </w:r>
            <w:r w:rsidRPr="00B7118F">
              <w:rPr>
                <w:rFonts w:eastAsia="Times New Roman" w:cstheme="minorHAnsi"/>
                <w:color w:val="000000" w:themeColor="text1"/>
                <w:sz w:val="16"/>
                <w:szCs w:val="16"/>
                <w:lang w:eastAsia="en-IN"/>
              </w:rPr>
              <w:t xml:space="preserve"> Provider</w:t>
            </w:r>
          </w:p>
          <w:p w14:paraId="0372AA2C" w14:textId="424E066E" w:rsidR="000D2C91" w:rsidRPr="00B7118F" w:rsidRDefault="00094C5F"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w:t>
            </w:r>
            <w:r w:rsidR="004F5D6F" w:rsidRPr="00B7118F">
              <w:rPr>
                <w:rFonts w:eastAsia="Times New Roman" w:cstheme="minorHAnsi"/>
                <w:color w:val="000000" w:themeColor="text1"/>
                <w:sz w:val="16"/>
                <w:szCs w:val="16"/>
                <w:lang w:eastAsia="en-IN"/>
              </w:rPr>
              <w:t>On board type</w:t>
            </w:r>
            <w:r w:rsidRPr="00B7118F">
              <w:rPr>
                <w:rFonts w:eastAsia="Times New Roman" w:cstheme="minorHAnsi"/>
                <w:color w:val="000000" w:themeColor="text1"/>
                <w:sz w:val="16"/>
                <w:szCs w:val="16"/>
                <w:lang w:eastAsia="en-IN"/>
              </w:rPr>
              <w:t>-</w:t>
            </w:r>
            <w:r w:rsidR="004F5D6F" w:rsidRPr="00B7118F">
              <w:rPr>
                <w:rFonts w:eastAsia="Times New Roman" w:cstheme="minorHAnsi"/>
                <w:color w:val="000000" w:themeColor="text1"/>
                <w:sz w:val="16"/>
                <w:szCs w:val="16"/>
                <w:lang w:eastAsia="en-IN"/>
              </w:rPr>
              <w:t>C</w:t>
            </w:r>
            <w:r w:rsidRPr="00B7118F">
              <w:rPr>
                <w:rFonts w:eastAsia="Times New Roman" w:cstheme="minorHAnsi"/>
                <w:color w:val="000000" w:themeColor="text1"/>
                <w:sz w:val="16"/>
                <w:szCs w:val="16"/>
                <w:lang w:eastAsia="en-IN"/>
              </w:rPr>
              <w:t xml:space="preserve"> ports)</w:t>
            </w:r>
          </w:p>
        </w:tc>
        <w:tc>
          <w:tcPr>
            <w:tcW w:w="0" w:type="auto"/>
            <w:tcBorders>
              <w:top w:val="single" w:sz="4" w:space="0" w:color="auto"/>
              <w:left w:val="nil"/>
              <w:bottom w:val="single" w:sz="4" w:space="0" w:color="auto"/>
              <w:right w:val="nil"/>
            </w:tcBorders>
            <w:shd w:val="clear" w:color="auto" w:fill="auto"/>
            <w:vAlign w:val="center"/>
            <w:hideMark/>
          </w:tcPr>
          <w:p w14:paraId="60F70F55"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5V @ 3A, 5V @ 1.5A.</w:t>
            </w:r>
            <w:r w:rsidRPr="00B7118F">
              <w:rPr>
                <w:rFonts w:eastAsia="Times New Roman" w:cstheme="minorHAnsi"/>
                <w:color w:val="000000" w:themeColor="text1"/>
                <w:sz w:val="16"/>
                <w:szCs w:val="16"/>
                <w:lang w:eastAsia="en-IN"/>
              </w:rPr>
              <w:br/>
              <w:t>1 port at 3A and other ports at 1.5A at a given time.</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114164F"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val="en-IN" w:eastAsia="en-IN"/>
              </w:rPr>
              <w:t>Yes</w:t>
            </w:r>
          </w:p>
        </w:tc>
        <w:tc>
          <w:tcPr>
            <w:tcW w:w="0" w:type="auto"/>
            <w:tcBorders>
              <w:top w:val="nil"/>
              <w:left w:val="nil"/>
              <w:bottom w:val="single" w:sz="4" w:space="0" w:color="auto"/>
              <w:right w:val="single" w:sz="4" w:space="0" w:color="auto"/>
            </w:tcBorders>
            <w:shd w:val="clear" w:color="auto" w:fill="auto"/>
            <w:vAlign w:val="center"/>
            <w:hideMark/>
          </w:tcPr>
          <w:p w14:paraId="7AA893C9"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val="en-IN" w:eastAsia="en-IN"/>
              </w:rPr>
              <w:t>Yes</w:t>
            </w:r>
          </w:p>
        </w:tc>
      </w:tr>
      <w:tr w:rsidR="00094C5F" w:rsidRPr="00E772A9" w14:paraId="31761735" w14:textId="77777777" w:rsidTr="00B7118F">
        <w:trPr>
          <w:trHeight w:val="900"/>
        </w:trPr>
        <w:tc>
          <w:tcPr>
            <w:tcW w:w="0" w:type="auto"/>
            <w:tcBorders>
              <w:top w:val="nil"/>
              <w:left w:val="single" w:sz="4" w:space="0" w:color="auto"/>
              <w:bottom w:val="single" w:sz="4" w:space="0" w:color="auto"/>
              <w:right w:val="single" w:sz="4" w:space="0" w:color="auto"/>
            </w:tcBorders>
            <w:shd w:val="clear" w:color="auto" w:fill="auto"/>
            <w:vAlign w:val="center"/>
          </w:tcPr>
          <w:p w14:paraId="5F3F7325" w14:textId="0BBC35F2" w:rsidR="00094C5F" w:rsidRPr="00B7118F" w:rsidRDefault="00094C5F" w:rsidP="00DE1D5E">
            <w:pPr>
              <w:spacing w:after="0" w:line="240" w:lineRule="auto"/>
              <w:jc w:val="center"/>
              <w:rPr>
                <w:rFonts w:eastAsia="Times New Roman" w:cstheme="minorHAnsi"/>
                <w:color w:val="000000" w:themeColor="text1"/>
                <w:sz w:val="16"/>
                <w:szCs w:val="16"/>
                <w:lang w:eastAsia="en-IN"/>
              </w:rPr>
            </w:pPr>
            <w:r w:rsidRPr="00B7118F">
              <w:rPr>
                <w:rFonts w:eastAsia="Times New Roman" w:cstheme="minorHAnsi"/>
                <w:color w:val="000000" w:themeColor="text1"/>
                <w:sz w:val="16"/>
                <w:szCs w:val="16"/>
                <w:lang w:eastAsia="en-IN"/>
              </w:rPr>
              <w:t>5</w:t>
            </w:r>
          </w:p>
        </w:tc>
        <w:tc>
          <w:tcPr>
            <w:tcW w:w="0" w:type="auto"/>
            <w:tcBorders>
              <w:top w:val="nil"/>
              <w:left w:val="nil"/>
              <w:bottom w:val="single" w:sz="4" w:space="0" w:color="auto"/>
              <w:right w:val="single" w:sz="4" w:space="0" w:color="auto"/>
            </w:tcBorders>
            <w:shd w:val="clear" w:color="auto" w:fill="auto"/>
            <w:vAlign w:val="center"/>
          </w:tcPr>
          <w:p w14:paraId="1F51AE1B" w14:textId="77777777" w:rsidR="00094C5F" w:rsidRPr="00B7118F" w:rsidRDefault="00094C5F" w:rsidP="00DE1D5E">
            <w:pPr>
              <w:spacing w:after="0" w:line="240" w:lineRule="auto"/>
              <w:jc w:val="center"/>
              <w:rPr>
                <w:rFonts w:eastAsia="Times New Roman" w:cstheme="minorHAnsi"/>
                <w:color w:val="000000" w:themeColor="text1"/>
                <w:sz w:val="16"/>
                <w:szCs w:val="16"/>
                <w:lang w:eastAsia="en-IN"/>
              </w:rPr>
            </w:pPr>
            <w:r w:rsidRPr="00B7118F">
              <w:rPr>
                <w:rFonts w:eastAsia="Times New Roman" w:cstheme="minorHAnsi"/>
                <w:color w:val="000000" w:themeColor="text1"/>
                <w:sz w:val="16"/>
                <w:szCs w:val="16"/>
                <w:lang w:eastAsia="en-IN"/>
              </w:rPr>
              <w:t>Power Profile – Provider</w:t>
            </w:r>
          </w:p>
          <w:p w14:paraId="2031495B" w14:textId="198C87AB" w:rsidR="00094C5F" w:rsidRPr="00B7118F" w:rsidRDefault="00094C5F" w:rsidP="00DE1D5E">
            <w:pPr>
              <w:spacing w:after="0" w:line="240" w:lineRule="auto"/>
              <w:jc w:val="center"/>
              <w:rPr>
                <w:rFonts w:eastAsia="Times New Roman" w:cstheme="minorHAnsi"/>
                <w:color w:val="000000" w:themeColor="text1"/>
                <w:sz w:val="16"/>
                <w:szCs w:val="16"/>
                <w:lang w:eastAsia="en-IN"/>
              </w:rPr>
            </w:pPr>
            <w:r w:rsidRPr="00B7118F">
              <w:rPr>
                <w:rFonts w:eastAsia="Times New Roman" w:cstheme="minorHAnsi"/>
                <w:color w:val="000000" w:themeColor="text1"/>
                <w:sz w:val="16"/>
                <w:szCs w:val="16"/>
                <w:lang w:eastAsia="en-IN"/>
              </w:rPr>
              <w:t>(Modular TCSS AIC based type-C ports)</w:t>
            </w:r>
          </w:p>
        </w:tc>
        <w:tc>
          <w:tcPr>
            <w:tcW w:w="0" w:type="auto"/>
            <w:tcBorders>
              <w:top w:val="single" w:sz="4" w:space="0" w:color="auto"/>
              <w:left w:val="nil"/>
              <w:bottom w:val="single" w:sz="4" w:space="0" w:color="auto"/>
              <w:right w:val="nil"/>
            </w:tcBorders>
            <w:shd w:val="clear" w:color="auto" w:fill="auto"/>
            <w:vAlign w:val="center"/>
          </w:tcPr>
          <w:p w14:paraId="1DD7E5A7" w14:textId="23CE1B4E" w:rsidR="00094C5F" w:rsidRPr="00B7118F" w:rsidRDefault="00094C5F" w:rsidP="00DE1D5E">
            <w:pPr>
              <w:spacing w:after="0" w:line="240" w:lineRule="auto"/>
              <w:jc w:val="center"/>
              <w:rPr>
                <w:rFonts w:eastAsia="Times New Roman" w:cstheme="minorHAnsi"/>
                <w:color w:val="000000" w:themeColor="text1"/>
                <w:sz w:val="16"/>
                <w:szCs w:val="16"/>
                <w:lang w:eastAsia="en-IN"/>
              </w:rPr>
            </w:pPr>
            <w:r w:rsidRPr="00B7118F">
              <w:rPr>
                <w:rFonts w:eastAsia="Times New Roman" w:cstheme="minorHAnsi"/>
                <w:color w:val="000000" w:themeColor="text1"/>
                <w:sz w:val="16"/>
                <w:szCs w:val="16"/>
                <w:lang w:eastAsia="en-IN"/>
              </w:rPr>
              <w:t>5V @ 3A, 5V @ 1.5A.</w:t>
            </w:r>
            <w:r w:rsidRPr="00B7118F">
              <w:rPr>
                <w:rFonts w:eastAsia="Times New Roman" w:cstheme="minorHAnsi"/>
                <w:color w:val="000000" w:themeColor="text1"/>
                <w:sz w:val="16"/>
                <w:szCs w:val="16"/>
                <w:lang w:eastAsia="en-IN"/>
              </w:rPr>
              <w:br/>
              <w:t>1 port at 3A and other ports at 1.5A at a given time.</w:t>
            </w:r>
          </w:p>
        </w:tc>
        <w:tc>
          <w:tcPr>
            <w:tcW w:w="0" w:type="auto"/>
            <w:tcBorders>
              <w:top w:val="nil"/>
              <w:left w:val="single" w:sz="4" w:space="0" w:color="auto"/>
              <w:bottom w:val="single" w:sz="4" w:space="0" w:color="auto"/>
              <w:right w:val="single" w:sz="4" w:space="0" w:color="auto"/>
            </w:tcBorders>
            <w:shd w:val="clear" w:color="auto" w:fill="auto"/>
            <w:vAlign w:val="center"/>
          </w:tcPr>
          <w:p w14:paraId="7E91F6FB" w14:textId="75CCB583" w:rsidR="00094C5F" w:rsidRPr="00B7118F" w:rsidRDefault="004F5D6F"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val="en-IN" w:eastAsia="en-IN"/>
              </w:rPr>
              <w:t>Yes</w:t>
            </w:r>
          </w:p>
        </w:tc>
        <w:tc>
          <w:tcPr>
            <w:tcW w:w="0" w:type="auto"/>
            <w:tcBorders>
              <w:top w:val="nil"/>
              <w:left w:val="nil"/>
              <w:bottom w:val="single" w:sz="4" w:space="0" w:color="auto"/>
              <w:right w:val="single" w:sz="4" w:space="0" w:color="auto"/>
            </w:tcBorders>
            <w:shd w:val="clear" w:color="auto" w:fill="auto"/>
            <w:vAlign w:val="center"/>
          </w:tcPr>
          <w:p w14:paraId="40BCE7AE" w14:textId="72763D84" w:rsidR="00094C5F" w:rsidRPr="00B7118F" w:rsidRDefault="004F5D6F"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val="en-IN" w:eastAsia="en-IN"/>
              </w:rPr>
              <w:t>Yes</w:t>
            </w:r>
          </w:p>
        </w:tc>
      </w:tr>
      <w:tr w:rsidR="000D2C91" w:rsidRPr="00E772A9" w14:paraId="077C4185" w14:textId="77777777" w:rsidTr="00B7118F">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EDA19AF" w14:textId="4E6E45CD" w:rsidR="000D2C91" w:rsidRPr="00B7118F" w:rsidRDefault="00094C5F"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6</w:t>
            </w:r>
          </w:p>
        </w:tc>
        <w:tc>
          <w:tcPr>
            <w:tcW w:w="0" w:type="auto"/>
            <w:tcBorders>
              <w:top w:val="nil"/>
              <w:left w:val="nil"/>
              <w:bottom w:val="single" w:sz="4" w:space="0" w:color="auto"/>
              <w:right w:val="single" w:sz="4" w:space="0" w:color="auto"/>
            </w:tcBorders>
            <w:shd w:val="clear" w:color="auto" w:fill="auto"/>
            <w:vAlign w:val="center"/>
            <w:hideMark/>
          </w:tcPr>
          <w:p w14:paraId="00182499"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POR PD controller</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940A2C7" w14:textId="220BA626"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 xml:space="preserve">Modular </w:t>
            </w:r>
            <w:r w:rsidR="00387AD1">
              <w:rPr>
                <w:rFonts w:eastAsia="Times New Roman" w:cstheme="minorHAnsi"/>
                <w:color w:val="000000" w:themeColor="text1"/>
                <w:sz w:val="16"/>
                <w:szCs w:val="16"/>
                <w:lang w:eastAsia="en-IN"/>
              </w:rPr>
              <w:t>TCSS</w:t>
            </w:r>
            <w:r w:rsidRPr="00B7118F">
              <w:rPr>
                <w:rFonts w:eastAsia="Times New Roman" w:cstheme="minorHAnsi"/>
                <w:color w:val="000000" w:themeColor="text1"/>
                <w:sz w:val="16"/>
                <w:szCs w:val="16"/>
                <w:lang w:eastAsia="en-IN"/>
              </w:rPr>
              <w:t xml:space="preserve"> AIC</w:t>
            </w:r>
          </w:p>
        </w:tc>
        <w:tc>
          <w:tcPr>
            <w:tcW w:w="0" w:type="auto"/>
            <w:tcBorders>
              <w:top w:val="nil"/>
              <w:left w:val="nil"/>
              <w:bottom w:val="single" w:sz="4" w:space="0" w:color="auto"/>
              <w:right w:val="single" w:sz="4" w:space="0" w:color="auto"/>
            </w:tcBorders>
            <w:shd w:val="clear" w:color="auto" w:fill="auto"/>
            <w:vAlign w:val="center"/>
          </w:tcPr>
          <w:p w14:paraId="6B277FD8" w14:textId="35A14FDC" w:rsidR="000D2C91" w:rsidRPr="00B7118F" w:rsidRDefault="008463BD" w:rsidP="007378AE">
            <w:pPr>
              <w:spacing w:after="0" w:line="240" w:lineRule="auto"/>
              <w:jc w:val="center"/>
              <w:rPr>
                <w:rFonts w:eastAsia="Times New Roman" w:cstheme="minorHAnsi"/>
                <w:color w:val="000000" w:themeColor="text1"/>
                <w:sz w:val="16"/>
                <w:szCs w:val="16"/>
                <w:lang w:val="en-IN" w:eastAsia="en-IN"/>
              </w:rPr>
            </w:pPr>
            <w:r>
              <w:rPr>
                <w:rFonts w:eastAsia="Times New Roman" w:cstheme="minorHAnsi"/>
                <w:color w:val="000000" w:themeColor="text1"/>
                <w:sz w:val="16"/>
                <w:szCs w:val="16"/>
                <w:lang w:val="en-IN" w:eastAsia="en-IN"/>
              </w:rPr>
              <w:t xml:space="preserve">Integrated </w:t>
            </w:r>
            <w:r w:rsidR="00E64E80">
              <w:rPr>
                <w:rFonts w:eastAsia="Times New Roman" w:cstheme="minorHAnsi"/>
                <w:color w:val="000000" w:themeColor="text1"/>
                <w:sz w:val="16"/>
                <w:szCs w:val="16"/>
                <w:lang w:val="en-IN" w:eastAsia="en-IN"/>
              </w:rPr>
              <w:t>GBR PD and</w:t>
            </w:r>
          </w:p>
          <w:p w14:paraId="7FB171AD" w14:textId="4C2F91D1" w:rsidR="000D2C91" w:rsidRPr="00B7118F" w:rsidRDefault="005A170A"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 xml:space="preserve">Modular </w:t>
            </w:r>
            <w:r w:rsidR="002A78E4">
              <w:rPr>
                <w:rFonts w:eastAsia="Times New Roman" w:cstheme="minorHAnsi"/>
                <w:color w:val="000000" w:themeColor="text1"/>
                <w:sz w:val="16"/>
                <w:szCs w:val="16"/>
                <w:lang w:eastAsia="en-IN"/>
              </w:rPr>
              <w:t>TCSS</w:t>
            </w:r>
            <w:r w:rsidRPr="00B7118F">
              <w:rPr>
                <w:rFonts w:eastAsia="Times New Roman" w:cstheme="minorHAnsi"/>
                <w:color w:val="000000" w:themeColor="text1"/>
                <w:sz w:val="16"/>
                <w:szCs w:val="16"/>
                <w:lang w:eastAsia="en-IN"/>
              </w:rPr>
              <w:t xml:space="preserve"> AIC</w:t>
            </w:r>
          </w:p>
        </w:tc>
        <w:tc>
          <w:tcPr>
            <w:tcW w:w="0" w:type="auto"/>
            <w:tcBorders>
              <w:top w:val="nil"/>
              <w:left w:val="nil"/>
              <w:bottom w:val="single" w:sz="4" w:space="0" w:color="auto"/>
              <w:right w:val="single" w:sz="4" w:space="0" w:color="auto"/>
            </w:tcBorders>
            <w:shd w:val="clear" w:color="auto" w:fill="auto"/>
            <w:vAlign w:val="center"/>
          </w:tcPr>
          <w:p w14:paraId="5562E8F7" w14:textId="7E79CEA1" w:rsidR="000D2C91" w:rsidRPr="00B7118F" w:rsidRDefault="005A170A"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 xml:space="preserve">Modular </w:t>
            </w:r>
            <w:r w:rsidR="002A78E4">
              <w:rPr>
                <w:rFonts w:eastAsia="Times New Roman" w:cstheme="minorHAnsi"/>
                <w:color w:val="000000" w:themeColor="text1"/>
                <w:sz w:val="16"/>
                <w:szCs w:val="16"/>
                <w:lang w:eastAsia="en-IN"/>
              </w:rPr>
              <w:t>TCSS</w:t>
            </w:r>
            <w:r w:rsidRPr="00B7118F">
              <w:rPr>
                <w:rFonts w:eastAsia="Times New Roman" w:cstheme="minorHAnsi"/>
                <w:color w:val="000000" w:themeColor="text1"/>
                <w:sz w:val="16"/>
                <w:szCs w:val="16"/>
                <w:lang w:eastAsia="en-IN"/>
              </w:rPr>
              <w:t xml:space="preserve"> AIC</w:t>
            </w:r>
          </w:p>
        </w:tc>
      </w:tr>
      <w:tr w:rsidR="000D2C91" w:rsidRPr="00E772A9" w14:paraId="7C9F0B0C" w14:textId="77777777" w:rsidTr="00C04EA8">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4EA2E62" w14:textId="7778AED9" w:rsidR="000D2C91" w:rsidRPr="00B7118F" w:rsidRDefault="00094C5F"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7</w:t>
            </w:r>
          </w:p>
        </w:tc>
        <w:tc>
          <w:tcPr>
            <w:tcW w:w="0" w:type="auto"/>
            <w:tcBorders>
              <w:top w:val="nil"/>
              <w:left w:val="nil"/>
              <w:bottom w:val="single" w:sz="4" w:space="0" w:color="auto"/>
              <w:right w:val="single" w:sz="4" w:space="0" w:color="auto"/>
            </w:tcBorders>
            <w:shd w:val="clear" w:color="auto" w:fill="auto"/>
            <w:vAlign w:val="center"/>
            <w:hideMark/>
          </w:tcPr>
          <w:p w14:paraId="67023FBD"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USBC Internal cable topology</w:t>
            </w:r>
          </w:p>
        </w:tc>
        <w:tc>
          <w:tcPr>
            <w:tcW w:w="0" w:type="auto"/>
            <w:tcBorders>
              <w:top w:val="nil"/>
              <w:left w:val="nil"/>
              <w:bottom w:val="single" w:sz="4" w:space="0" w:color="auto"/>
              <w:right w:val="single" w:sz="4" w:space="0" w:color="auto"/>
            </w:tcBorders>
            <w:shd w:val="clear" w:color="auto" w:fill="auto"/>
            <w:vAlign w:val="center"/>
            <w:hideMark/>
          </w:tcPr>
          <w:p w14:paraId="5C542334" w14:textId="45CFF955" w:rsidR="000D2C91" w:rsidRPr="00B7118F" w:rsidRDefault="00094C5F" w:rsidP="00DE1D5E">
            <w:pPr>
              <w:spacing w:after="0" w:line="240" w:lineRule="auto"/>
              <w:jc w:val="center"/>
              <w:rPr>
                <w:rFonts w:eastAsia="Times New Roman" w:cstheme="minorHAnsi"/>
                <w:color w:val="000000" w:themeColor="text1"/>
                <w:sz w:val="16"/>
                <w:szCs w:val="16"/>
                <w:u w:val="single"/>
                <w:lang w:val="en-IN" w:eastAsia="en-IN"/>
              </w:rPr>
            </w:pPr>
            <w:hyperlink r:id="rId61" w:history="1">
              <w:r w:rsidRPr="00B7118F">
                <w:rPr>
                  <w:rFonts w:eastAsia="Times New Roman" w:cstheme="minorHAnsi"/>
                  <w:color w:val="000000" w:themeColor="text1"/>
                  <w:sz w:val="16"/>
                  <w:szCs w:val="16"/>
                  <w:u w:val="single"/>
                  <w:lang w:eastAsia="en-IN"/>
                </w:rPr>
                <w:t>5V@3A power profile</w:t>
              </w:r>
              <w:r w:rsidRPr="00B7118F">
                <w:rPr>
                  <w:rFonts w:eastAsia="Times New Roman" w:cstheme="minorHAnsi"/>
                  <w:color w:val="000000" w:themeColor="text1"/>
                  <w:sz w:val="16"/>
                  <w:szCs w:val="16"/>
                  <w:u w:val="single"/>
                  <w:lang w:eastAsia="en-IN"/>
                </w:rPr>
                <w:br/>
                <w:t>FFC cable</w:t>
              </w:r>
            </w:hyperlink>
          </w:p>
        </w:tc>
        <w:tc>
          <w:tcPr>
            <w:tcW w:w="0" w:type="auto"/>
            <w:tcBorders>
              <w:top w:val="nil"/>
              <w:left w:val="nil"/>
              <w:bottom w:val="single" w:sz="4" w:space="0" w:color="auto"/>
              <w:right w:val="single" w:sz="4" w:space="0" w:color="auto"/>
            </w:tcBorders>
            <w:shd w:val="clear" w:color="auto" w:fill="auto"/>
            <w:vAlign w:val="center"/>
            <w:hideMark/>
          </w:tcPr>
          <w:p w14:paraId="22D77129"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hideMark/>
          </w:tcPr>
          <w:p w14:paraId="3E1D019E" w14:textId="6AE3275B" w:rsidR="000D2C91" w:rsidRPr="00B7118F" w:rsidRDefault="00AF3C0E"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val="en-IN" w:eastAsia="en-IN"/>
              </w:rPr>
              <w:t>No</w:t>
            </w:r>
          </w:p>
        </w:tc>
      </w:tr>
      <w:tr w:rsidR="000D2C91" w:rsidRPr="00E772A9" w14:paraId="57FAA680" w14:textId="77777777" w:rsidTr="00C04EA8">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C77B41B" w14:textId="6BD8B1D1" w:rsidR="000D2C91" w:rsidRPr="00B7118F" w:rsidRDefault="00094C5F"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8</w:t>
            </w:r>
          </w:p>
        </w:tc>
        <w:tc>
          <w:tcPr>
            <w:tcW w:w="0" w:type="auto"/>
            <w:tcBorders>
              <w:top w:val="nil"/>
              <w:left w:val="nil"/>
              <w:bottom w:val="single" w:sz="4" w:space="0" w:color="auto"/>
              <w:right w:val="single" w:sz="4" w:space="0" w:color="auto"/>
            </w:tcBorders>
            <w:shd w:val="clear" w:color="auto" w:fill="auto"/>
            <w:vAlign w:val="center"/>
            <w:hideMark/>
          </w:tcPr>
          <w:p w14:paraId="17456D9E"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BC1.2 support for Chrome</w:t>
            </w:r>
          </w:p>
        </w:tc>
        <w:tc>
          <w:tcPr>
            <w:tcW w:w="0" w:type="auto"/>
            <w:tcBorders>
              <w:top w:val="nil"/>
              <w:left w:val="nil"/>
              <w:bottom w:val="single" w:sz="4" w:space="0" w:color="auto"/>
              <w:right w:val="single" w:sz="4" w:space="0" w:color="auto"/>
            </w:tcBorders>
            <w:shd w:val="clear" w:color="auto" w:fill="auto"/>
            <w:vAlign w:val="center"/>
            <w:hideMark/>
          </w:tcPr>
          <w:p w14:paraId="5D8AF8F9" w14:textId="63A06EF3" w:rsidR="000D2C91" w:rsidRPr="00B7118F" w:rsidRDefault="00094C5F" w:rsidP="00DE1D5E">
            <w:pPr>
              <w:spacing w:after="0" w:line="240" w:lineRule="auto"/>
              <w:jc w:val="center"/>
              <w:rPr>
                <w:rFonts w:eastAsia="Times New Roman" w:cstheme="minorHAnsi"/>
                <w:color w:val="000000" w:themeColor="text1"/>
                <w:sz w:val="16"/>
                <w:szCs w:val="16"/>
                <w:u w:val="single"/>
                <w:lang w:val="en-IN" w:eastAsia="en-IN"/>
              </w:rPr>
            </w:pPr>
            <w:hyperlink r:id="rId62" w:history="1">
              <w:r w:rsidRPr="00B7118F">
                <w:rPr>
                  <w:rFonts w:eastAsia="Times New Roman" w:cstheme="minorHAnsi"/>
                  <w:color w:val="000000" w:themeColor="text1"/>
                  <w:sz w:val="16"/>
                  <w:szCs w:val="16"/>
                  <w:u w:val="single"/>
                  <w:lang w:eastAsia="en-IN"/>
                </w:rPr>
                <w:t>5V@1.5A provider</w:t>
              </w:r>
            </w:hyperlink>
          </w:p>
        </w:tc>
        <w:tc>
          <w:tcPr>
            <w:tcW w:w="0" w:type="auto"/>
            <w:tcBorders>
              <w:top w:val="nil"/>
              <w:left w:val="nil"/>
              <w:bottom w:val="single" w:sz="4" w:space="0" w:color="auto"/>
              <w:right w:val="single" w:sz="4" w:space="0" w:color="auto"/>
            </w:tcBorders>
            <w:shd w:val="clear" w:color="auto" w:fill="auto"/>
            <w:vAlign w:val="center"/>
            <w:hideMark/>
          </w:tcPr>
          <w:p w14:paraId="377E5999"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hideMark/>
          </w:tcPr>
          <w:p w14:paraId="05402711"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val="en-IN" w:eastAsia="en-IN"/>
              </w:rPr>
              <w:t>No</w:t>
            </w:r>
          </w:p>
        </w:tc>
      </w:tr>
      <w:tr w:rsidR="000D2C91" w:rsidRPr="00E772A9" w14:paraId="5012CE03" w14:textId="77777777" w:rsidTr="00C04EA8">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5D26D44" w14:textId="732A89D8" w:rsidR="000D2C91" w:rsidRPr="00B7118F" w:rsidRDefault="00094C5F"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9</w:t>
            </w:r>
          </w:p>
        </w:tc>
        <w:tc>
          <w:tcPr>
            <w:tcW w:w="0" w:type="auto"/>
            <w:tcBorders>
              <w:top w:val="nil"/>
              <w:left w:val="nil"/>
              <w:bottom w:val="single" w:sz="4" w:space="0" w:color="auto"/>
              <w:right w:val="single" w:sz="4" w:space="0" w:color="auto"/>
            </w:tcBorders>
            <w:shd w:val="clear" w:color="auto" w:fill="auto"/>
            <w:vAlign w:val="center"/>
            <w:hideMark/>
          </w:tcPr>
          <w:p w14:paraId="34B6B1B4"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Non-TBT, USB/DP direct port</w:t>
            </w:r>
          </w:p>
        </w:tc>
        <w:tc>
          <w:tcPr>
            <w:tcW w:w="0" w:type="auto"/>
            <w:tcBorders>
              <w:top w:val="nil"/>
              <w:left w:val="nil"/>
              <w:bottom w:val="single" w:sz="4" w:space="0" w:color="auto"/>
              <w:right w:val="single" w:sz="4" w:space="0" w:color="auto"/>
            </w:tcBorders>
            <w:shd w:val="clear" w:color="auto" w:fill="auto"/>
            <w:vAlign w:val="center"/>
            <w:hideMark/>
          </w:tcPr>
          <w:p w14:paraId="5FCC24B9"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eastAsia="en-IN"/>
              </w:rPr>
              <w:t>DP/USB/PCIE tunneling</w:t>
            </w:r>
          </w:p>
        </w:tc>
        <w:tc>
          <w:tcPr>
            <w:tcW w:w="0" w:type="auto"/>
            <w:tcBorders>
              <w:top w:val="nil"/>
              <w:left w:val="nil"/>
              <w:bottom w:val="single" w:sz="4" w:space="0" w:color="auto"/>
              <w:right w:val="single" w:sz="4" w:space="0" w:color="auto"/>
            </w:tcBorders>
            <w:shd w:val="clear" w:color="auto" w:fill="auto"/>
            <w:vAlign w:val="center"/>
            <w:hideMark/>
          </w:tcPr>
          <w:p w14:paraId="35A9C159" w14:textId="77777777" w:rsidR="000D2C91" w:rsidRPr="00B7118F" w:rsidRDefault="000D2C91" w:rsidP="00DE1D5E">
            <w:pPr>
              <w:spacing w:after="0" w:line="240" w:lineRule="auto"/>
              <w:jc w:val="center"/>
              <w:rPr>
                <w:rFonts w:eastAsia="Times New Roman" w:cstheme="minorHAnsi"/>
                <w:color w:val="000000" w:themeColor="text1"/>
                <w:sz w:val="16"/>
                <w:szCs w:val="16"/>
                <w:lang w:val="en-IN" w:eastAsia="en-IN"/>
              </w:rPr>
            </w:pPr>
            <w:r w:rsidRPr="00B7118F">
              <w:rPr>
                <w:rFonts w:eastAsia="Times New Roman" w:cstheme="minorHAnsi"/>
                <w:color w:val="000000" w:themeColor="text1"/>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hideMark/>
          </w:tcPr>
          <w:p w14:paraId="4C6B3BA3" w14:textId="45F25646" w:rsidR="000D2C91" w:rsidRPr="00B7118F" w:rsidRDefault="002E2719" w:rsidP="00DE1D5E">
            <w:pPr>
              <w:spacing w:after="0" w:line="240" w:lineRule="auto"/>
              <w:jc w:val="center"/>
              <w:rPr>
                <w:rFonts w:eastAsia="Times New Roman" w:cstheme="minorHAnsi"/>
                <w:color w:val="000000" w:themeColor="text1"/>
                <w:sz w:val="16"/>
                <w:szCs w:val="16"/>
                <w:lang w:val="en-IN" w:eastAsia="en-IN"/>
              </w:rPr>
            </w:pPr>
            <w:r>
              <w:rPr>
                <w:rFonts w:eastAsia="Times New Roman" w:cstheme="minorHAnsi"/>
                <w:color w:val="000000" w:themeColor="text1"/>
                <w:sz w:val="16"/>
                <w:szCs w:val="16"/>
                <w:lang w:val="en-IN" w:eastAsia="en-IN"/>
              </w:rPr>
              <w:t>Yes</w:t>
            </w:r>
          </w:p>
        </w:tc>
      </w:tr>
      <w:tr w:rsidR="000D2C91" w:rsidRPr="00E772A9" w14:paraId="218E4AF4" w14:textId="77777777" w:rsidTr="00C04EA8">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C762745" w14:textId="41F72B77" w:rsidR="000D2C91" w:rsidRPr="00A70720" w:rsidRDefault="00094C5F"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10</w:t>
            </w:r>
          </w:p>
        </w:tc>
        <w:tc>
          <w:tcPr>
            <w:tcW w:w="0" w:type="auto"/>
            <w:tcBorders>
              <w:top w:val="nil"/>
              <w:left w:val="nil"/>
              <w:bottom w:val="single" w:sz="4" w:space="0" w:color="auto"/>
              <w:right w:val="single" w:sz="4" w:space="0" w:color="auto"/>
            </w:tcBorders>
            <w:shd w:val="clear" w:color="auto" w:fill="auto"/>
            <w:vAlign w:val="center"/>
            <w:hideMark/>
          </w:tcPr>
          <w:p w14:paraId="5BCD8EA1" w14:textId="014A7A0A" w:rsidR="000D2C91" w:rsidRPr="00A70720" w:rsidRDefault="00CD3561" w:rsidP="00DE1D5E">
            <w:pPr>
              <w:spacing w:after="0" w:line="240" w:lineRule="auto"/>
              <w:jc w:val="center"/>
              <w:rPr>
                <w:rFonts w:eastAsia="Times New Roman" w:cstheme="minorHAnsi"/>
                <w:color w:val="000000"/>
                <w:sz w:val="16"/>
                <w:szCs w:val="16"/>
                <w:lang w:val="en-IN" w:eastAsia="en-IN"/>
              </w:rPr>
            </w:pPr>
            <w:r>
              <w:rPr>
                <w:rFonts w:eastAsia="Times New Roman" w:cstheme="minorHAnsi"/>
                <w:color w:val="000000"/>
                <w:sz w:val="16"/>
                <w:szCs w:val="16"/>
                <w:lang w:eastAsia="en-IN"/>
              </w:rPr>
              <w:t>Native</w:t>
            </w:r>
            <w:r w:rsidR="001E1EC6">
              <w:rPr>
                <w:rFonts w:eastAsia="Times New Roman" w:cstheme="minorHAnsi"/>
                <w:color w:val="000000"/>
                <w:sz w:val="16"/>
                <w:szCs w:val="16"/>
                <w:lang w:eastAsia="en-IN"/>
              </w:rPr>
              <w:t xml:space="preserve"> </w:t>
            </w:r>
            <w:r w:rsidR="000D2C91" w:rsidRPr="00A70720">
              <w:rPr>
                <w:rFonts w:eastAsia="Times New Roman" w:cstheme="minorHAnsi"/>
                <w:color w:val="000000"/>
                <w:sz w:val="16"/>
                <w:szCs w:val="16"/>
                <w:lang w:eastAsia="en-IN"/>
              </w:rPr>
              <w:t>DP2.0 with Repeater</w:t>
            </w:r>
          </w:p>
        </w:tc>
        <w:tc>
          <w:tcPr>
            <w:tcW w:w="0" w:type="auto"/>
            <w:tcBorders>
              <w:top w:val="nil"/>
              <w:left w:val="nil"/>
              <w:bottom w:val="single" w:sz="4" w:space="0" w:color="auto"/>
              <w:right w:val="single" w:sz="4" w:space="0" w:color="auto"/>
            </w:tcBorders>
            <w:shd w:val="clear" w:color="auto" w:fill="auto"/>
            <w:vAlign w:val="center"/>
            <w:hideMark/>
          </w:tcPr>
          <w:p w14:paraId="77E5AD65" w14:textId="77777777" w:rsidR="000D2C91" w:rsidRPr="00A70720" w:rsidRDefault="000D2C91" w:rsidP="00DE1D5E">
            <w:pPr>
              <w:spacing w:after="0" w:line="240" w:lineRule="auto"/>
              <w:jc w:val="center"/>
              <w:rPr>
                <w:rFonts w:eastAsia="Times New Roman"/>
                <w:color w:val="000000"/>
                <w:sz w:val="16"/>
                <w:szCs w:val="16"/>
                <w:lang w:eastAsia="en-IN"/>
              </w:rPr>
            </w:pPr>
            <w:r w:rsidRPr="00A70720">
              <w:rPr>
                <w:rFonts w:eastAsia="Times New Roman"/>
                <w:color w:val="000000" w:themeColor="text1"/>
                <w:sz w:val="16"/>
                <w:szCs w:val="16"/>
                <w:lang w:eastAsia="en-IN"/>
              </w:rPr>
              <w:t>HBR3</w:t>
            </w:r>
          </w:p>
        </w:tc>
        <w:tc>
          <w:tcPr>
            <w:tcW w:w="0" w:type="auto"/>
            <w:tcBorders>
              <w:top w:val="nil"/>
              <w:left w:val="nil"/>
              <w:bottom w:val="single" w:sz="4" w:space="0" w:color="auto"/>
              <w:right w:val="single" w:sz="4" w:space="0" w:color="auto"/>
            </w:tcBorders>
            <w:shd w:val="clear" w:color="auto" w:fill="auto"/>
            <w:vAlign w:val="center"/>
            <w:hideMark/>
          </w:tcPr>
          <w:p w14:paraId="413A0602"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Not POR</w:t>
            </w:r>
          </w:p>
        </w:tc>
        <w:tc>
          <w:tcPr>
            <w:tcW w:w="0" w:type="auto"/>
            <w:tcBorders>
              <w:top w:val="nil"/>
              <w:left w:val="nil"/>
              <w:bottom w:val="single" w:sz="4" w:space="0" w:color="auto"/>
              <w:right w:val="single" w:sz="4" w:space="0" w:color="auto"/>
            </w:tcBorders>
            <w:shd w:val="clear" w:color="auto" w:fill="auto"/>
            <w:vAlign w:val="center"/>
            <w:hideMark/>
          </w:tcPr>
          <w:p w14:paraId="6A05608D"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Not POR</w:t>
            </w:r>
          </w:p>
        </w:tc>
      </w:tr>
      <w:tr w:rsidR="000D2C91" w:rsidRPr="00E772A9" w14:paraId="604DC63D" w14:textId="77777777" w:rsidTr="00C04EA8">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ADE2AFC" w14:textId="424B41C8" w:rsidR="000D2C91" w:rsidRPr="00A70720" w:rsidRDefault="00094C5F"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11</w:t>
            </w:r>
          </w:p>
        </w:tc>
        <w:tc>
          <w:tcPr>
            <w:tcW w:w="0" w:type="auto"/>
            <w:tcBorders>
              <w:top w:val="nil"/>
              <w:left w:val="nil"/>
              <w:bottom w:val="single" w:sz="4" w:space="0" w:color="auto"/>
              <w:right w:val="single" w:sz="4" w:space="0" w:color="auto"/>
            </w:tcBorders>
            <w:shd w:val="clear" w:color="auto" w:fill="auto"/>
            <w:vAlign w:val="center"/>
            <w:hideMark/>
          </w:tcPr>
          <w:p w14:paraId="6823F629" w14:textId="03598DD4"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bCs/>
                <w:color w:val="000000"/>
                <w:sz w:val="16"/>
                <w:szCs w:val="16"/>
                <w:lang w:eastAsia="en-IN"/>
              </w:rPr>
              <w:t>USB3.2</w:t>
            </w:r>
            <w:r w:rsidRPr="00A70720">
              <w:rPr>
                <w:rFonts w:eastAsia="Times New Roman" w:cstheme="minorHAnsi"/>
                <w:b/>
                <w:bCs/>
                <w:color w:val="000000"/>
                <w:sz w:val="16"/>
                <w:szCs w:val="16"/>
                <w:lang w:eastAsia="en-IN"/>
              </w:rPr>
              <w:t xml:space="preserve"> </w:t>
            </w:r>
            <w:r w:rsidRPr="00A70720">
              <w:rPr>
                <w:rFonts w:eastAsia="Times New Roman" w:cstheme="minorHAnsi"/>
                <w:color w:val="000000"/>
                <w:sz w:val="16"/>
                <w:szCs w:val="16"/>
                <w:lang w:eastAsia="en-IN"/>
              </w:rPr>
              <w:t>redriver</w:t>
            </w:r>
          </w:p>
        </w:tc>
        <w:tc>
          <w:tcPr>
            <w:tcW w:w="0" w:type="auto"/>
            <w:tcBorders>
              <w:top w:val="nil"/>
              <w:left w:val="nil"/>
              <w:bottom w:val="single" w:sz="4" w:space="0" w:color="auto"/>
              <w:right w:val="single" w:sz="4" w:space="0" w:color="auto"/>
            </w:tcBorders>
            <w:shd w:val="clear" w:color="auto" w:fill="auto"/>
            <w:vAlign w:val="center"/>
            <w:hideMark/>
          </w:tcPr>
          <w:p w14:paraId="46A78365" w14:textId="7CE49826"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 xml:space="preserve">USB3.2 </w:t>
            </w:r>
            <w:r w:rsidR="00C04EA8" w:rsidRPr="00A70720">
              <w:rPr>
                <w:rFonts w:eastAsia="Times New Roman" w:cstheme="minorHAnsi"/>
                <w:color w:val="000000"/>
                <w:sz w:val="16"/>
                <w:szCs w:val="16"/>
                <w:lang w:eastAsia="en-IN"/>
              </w:rPr>
              <w:t>Gen2x</w:t>
            </w:r>
            <w:r w:rsidR="00B617E1">
              <w:rPr>
                <w:rFonts w:eastAsia="Times New Roman" w:cstheme="minorHAnsi"/>
                <w:color w:val="000000"/>
                <w:sz w:val="16"/>
                <w:szCs w:val="16"/>
                <w:lang w:eastAsia="en-IN"/>
              </w:rPr>
              <w:t>2</w:t>
            </w:r>
          </w:p>
        </w:tc>
        <w:tc>
          <w:tcPr>
            <w:tcW w:w="0" w:type="auto"/>
            <w:tcBorders>
              <w:top w:val="nil"/>
              <w:left w:val="nil"/>
              <w:bottom w:val="single" w:sz="4" w:space="0" w:color="auto"/>
              <w:right w:val="single" w:sz="4" w:space="0" w:color="auto"/>
            </w:tcBorders>
            <w:shd w:val="clear" w:color="auto" w:fill="auto"/>
            <w:vAlign w:val="center"/>
            <w:hideMark/>
          </w:tcPr>
          <w:p w14:paraId="2368A73D" w14:textId="68ADF4B8"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POR</w:t>
            </w:r>
          </w:p>
        </w:tc>
        <w:tc>
          <w:tcPr>
            <w:tcW w:w="0" w:type="auto"/>
            <w:tcBorders>
              <w:top w:val="nil"/>
              <w:left w:val="nil"/>
              <w:bottom w:val="single" w:sz="4" w:space="0" w:color="auto"/>
              <w:right w:val="single" w:sz="4" w:space="0" w:color="auto"/>
            </w:tcBorders>
            <w:shd w:val="clear" w:color="auto" w:fill="auto"/>
            <w:vAlign w:val="center"/>
            <w:hideMark/>
          </w:tcPr>
          <w:p w14:paraId="00E49812" w14:textId="74922E0D"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POR</w:t>
            </w:r>
          </w:p>
        </w:tc>
      </w:tr>
      <w:tr w:rsidR="000D2C91" w:rsidRPr="00E772A9" w14:paraId="64702D96" w14:textId="77777777" w:rsidTr="00C04EA8">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2BAF285" w14:textId="5C276F6B" w:rsidR="000D2C91" w:rsidRPr="00A70720" w:rsidRDefault="00094C5F"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12</w:t>
            </w:r>
          </w:p>
        </w:tc>
        <w:tc>
          <w:tcPr>
            <w:tcW w:w="0" w:type="auto"/>
            <w:tcBorders>
              <w:top w:val="nil"/>
              <w:left w:val="nil"/>
              <w:bottom w:val="single" w:sz="4" w:space="0" w:color="auto"/>
              <w:right w:val="single" w:sz="4" w:space="0" w:color="auto"/>
            </w:tcBorders>
            <w:shd w:val="clear" w:color="auto" w:fill="auto"/>
            <w:vAlign w:val="center"/>
            <w:hideMark/>
          </w:tcPr>
          <w:p w14:paraId="78F6A26B"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TBT - Single Retimer 40G</w:t>
            </w:r>
          </w:p>
        </w:tc>
        <w:tc>
          <w:tcPr>
            <w:tcW w:w="0" w:type="auto"/>
            <w:tcBorders>
              <w:top w:val="nil"/>
              <w:left w:val="nil"/>
              <w:bottom w:val="single" w:sz="4" w:space="0" w:color="auto"/>
              <w:right w:val="single" w:sz="4" w:space="0" w:color="auto"/>
            </w:tcBorders>
            <w:shd w:val="clear" w:color="auto" w:fill="auto"/>
            <w:vAlign w:val="center"/>
            <w:hideMark/>
          </w:tcPr>
          <w:p w14:paraId="28C1D55D" w14:textId="26A9D5E1"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HB</w:t>
            </w:r>
            <w:r w:rsidR="0097383A">
              <w:rPr>
                <w:rFonts w:eastAsia="Times New Roman" w:cstheme="minorHAnsi"/>
                <w:color w:val="000000"/>
                <w:sz w:val="16"/>
                <w:szCs w:val="16"/>
                <w:lang w:eastAsia="en-IN"/>
              </w:rPr>
              <w:t>/GB</w:t>
            </w:r>
            <w:r w:rsidRPr="00A70720">
              <w:rPr>
                <w:rFonts w:eastAsia="Times New Roman" w:cstheme="minorHAnsi"/>
                <w:color w:val="000000"/>
                <w:sz w:val="16"/>
                <w:szCs w:val="16"/>
                <w:lang w:eastAsia="en-IN"/>
              </w:rPr>
              <w:t xml:space="preserve"> retimer TBT/USB/DP</w:t>
            </w:r>
          </w:p>
        </w:tc>
        <w:tc>
          <w:tcPr>
            <w:tcW w:w="0" w:type="auto"/>
            <w:tcBorders>
              <w:top w:val="nil"/>
              <w:left w:val="nil"/>
              <w:bottom w:val="single" w:sz="4" w:space="0" w:color="auto"/>
              <w:right w:val="single" w:sz="4" w:space="0" w:color="auto"/>
            </w:tcBorders>
            <w:shd w:val="clear" w:color="auto" w:fill="auto"/>
            <w:vAlign w:val="center"/>
            <w:hideMark/>
          </w:tcPr>
          <w:p w14:paraId="2F23193E" w14:textId="26FDA88D" w:rsidR="000D2C91" w:rsidRPr="00A70720" w:rsidRDefault="0097383A" w:rsidP="00DE1D5E">
            <w:pPr>
              <w:spacing w:after="0" w:line="240" w:lineRule="auto"/>
              <w:jc w:val="center"/>
              <w:rPr>
                <w:rFonts w:eastAsia="Times New Roman" w:cstheme="minorHAnsi"/>
                <w:color w:val="000000"/>
                <w:sz w:val="16"/>
                <w:szCs w:val="16"/>
                <w:lang w:val="en-IN" w:eastAsia="en-IN"/>
              </w:rPr>
            </w:pPr>
            <w:r>
              <w:rPr>
                <w:rFonts w:eastAsia="Times New Roman" w:cstheme="minorHAnsi"/>
                <w:color w:val="000000"/>
                <w:sz w:val="16"/>
                <w:szCs w:val="16"/>
                <w:lang w:val="en-IN" w:eastAsia="en-IN"/>
              </w:rPr>
              <w:t>Yes</w:t>
            </w:r>
          </w:p>
        </w:tc>
        <w:tc>
          <w:tcPr>
            <w:tcW w:w="0" w:type="auto"/>
            <w:tcBorders>
              <w:top w:val="nil"/>
              <w:left w:val="nil"/>
              <w:bottom w:val="single" w:sz="4" w:space="0" w:color="auto"/>
              <w:right w:val="single" w:sz="4" w:space="0" w:color="auto"/>
            </w:tcBorders>
            <w:shd w:val="clear" w:color="auto" w:fill="auto"/>
            <w:vAlign w:val="center"/>
            <w:hideMark/>
          </w:tcPr>
          <w:p w14:paraId="708C2BCC" w14:textId="6C37FE90" w:rsidR="000D2C91" w:rsidRPr="00A70720" w:rsidRDefault="00C04EA8" w:rsidP="00DE1D5E">
            <w:pPr>
              <w:spacing w:after="0" w:line="240" w:lineRule="auto"/>
              <w:jc w:val="center"/>
              <w:rPr>
                <w:rFonts w:eastAsia="Times New Roman" w:cstheme="minorHAnsi"/>
                <w:color w:val="000000"/>
                <w:sz w:val="16"/>
                <w:szCs w:val="16"/>
                <w:lang w:val="en-IN" w:eastAsia="en-IN"/>
              </w:rPr>
            </w:pPr>
            <w:r>
              <w:rPr>
                <w:rFonts w:eastAsia="Times New Roman" w:cstheme="minorHAnsi"/>
                <w:color w:val="000000"/>
                <w:sz w:val="16"/>
                <w:szCs w:val="16"/>
                <w:lang w:val="en-IN" w:eastAsia="en-IN"/>
              </w:rPr>
              <w:t xml:space="preserve"> Y</w:t>
            </w:r>
            <w:r w:rsidR="00C8791A">
              <w:rPr>
                <w:rFonts w:eastAsia="Times New Roman" w:cstheme="minorHAnsi"/>
                <w:color w:val="000000"/>
                <w:sz w:val="16"/>
                <w:szCs w:val="16"/>
                <w:lang w:val="en-IN" w:eastAsia="en-IN"/>
              </w:rPr>
              <w:t>es</w:t>
            </w:r>
          </w:p>
        </w:tc>
      </w:tr>
      <w:tr w:rsidR="000D2C91" w:rsidRPr="00E772A9" w14:paraId="1960D677" w14:textId="77777777" w:rsidTr="00C04EA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91B2BA" w14:textId="6FEA4CEF" w:rsidR="000D2C91" w:rsidRPr="00A70720" w:rsidRDefault="00094C5F"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13</w:t>
            </w:r>
          </w:p>
        </w:tc>
        <w:tc>
          <w:tcPr>
            <w:tcW w:w="0" w:type="auto"/>
            <w:tcBorders>
              <w:top w:val="nil"/>
              <w:left w:val="nil"/>
              <w:bottom w:val="single" w:sz="4" w:space="0" w:color="auto"/>
              <w:right w:val="single" w:sz="4" w:space="0" w:color="auto"/>
            </w:tcBorders>
            <w:shd w:val="clear" w:color="auto" w:fill="auto"/>
            <w:vAlign w:val="center"/>
            <w:hideMark/>
          </w:tcPr>
          <w:p w14:paraId="76825E3C"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TBT - Retimer 20G</w:t>
            </w:r>
          </w:p>
        </w:tc>
        <w:tc>
          <w:tcPr>
            <w:tcW w:w="0" w:type="auto"/>
            <w:tcBorders>
              <w:top w:val="nil"/>
              <w:left w:val="nil"/>
              <w:bottom w:val="single" w:sz="4" w:space="0" w:color="auto"/>
              <w:right w:val="single" w:sz="4" w:space="0" w:color="auto"/>
            </w:tcBorders>
            <w:shd w:val="clear" w:color="auto" w:fill="auto"/>
            <w:vAlign w:val="center"/>
            <w:hideMark/>
          </w:tcPr>
          <w:p w14:paraId="02662DBE"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HB retimer TBT/USB/DP</w:t>
            </w:r>
          </w:p>
        </w:tc>
        <w:tc>
          <w:tcPr>
            <w:tcW w:w="0" w:type="auto"/>
            <w:tcBorders>
              <w:top w:val="nil"/>
              <w:left w:val="nil"/>
              <w:bottom w:val="single" w:sz="4" w:space="0" w:color="auto"/>
              <w:right w:val="single" w:sz="4" w:space="0" w:color="auto"/>
            </w:tcBorders>
            <w:shd w:val="clear" w:color="auto" w:fill="auto"/>
            <w:vAlign w:val="center"/>
            <w:hideMark/>
          </w:tcPr>
          <w:p w14:paraId="24F594F0"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hideMark/>
          </w:tcPr>
          <w:p w14:paraId="7C5F7688"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r>
      <w:tr w:rsidR="000D2C91" w:rsidRPr="00E772A9" w14:paraId="3F5185BD" w14:textId="77777777" w:rsidTr="00C04EA8">
        <w:trPr>
          <w:trHeight w:val="49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3104522" w14:textId="0A9670B4" w:rsidR="000D2C91" w:rsidRPr="00A70720" w:rsidRDefault="00094C5F"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14</w:t>
            </w:r>
          </w:p>
        </w:tc>
        <w:tc>
          <w:tcPr>
            <w:tcW w:w="0" w:type="auto"/>
            <w:tcBorders>
              <w:top w:val="nil"/>
              <w:left w:val="nil"/>
              <w:bottom w:val="single" w:sz="4" w:space="0" w:color="auto"/>
              <w:right w:val="single" w:sz="4" w:space="0" w:color="auto"/>
            </w:tcBorders>
            <w:shd w:val="clear" w:color="auto" w:fill="auto"/>
            <w:vAlign w:val="center"/>
            <w:hideMark/>
          </w:tcPr>
          <w:p w14:paraId="12390225"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Dual TBT retimer 40G</w:t>
            </w:r>
          </w:p>
        </w:tc>
        <w:tc>
          <w:tcPr>
            <w:tcW w:w="0" w:type="auto"/>
            <w:tcBorders>
              <w:top w:val="nil"/>
              <w:left w:val="nil"/>
              <w:bottom w:val="single" w:sz="4" w:space="0" w:color="auto"/>
              <w:right w:val="single" w:sz="4" w:space="0" w:color="auto"/>
            </w:tcBorders>
            <w:shd w:val="clear" w:color="auto" w:fill="auto"/>
            <w:vAlign w:val="center"/>
            <w:hideMark/>
          </w:tcPr>
          <w:p w14:paraId="30140249"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HB retimer TBT/USB/DP</w:t>
            </w:r>
          </w:p>
        </w:tc>
        <w:tc>
          <w:tcPr>
            <w:tcW w:w="0" w:type="auto"/>
            <w:tcBorders>
              <w:top w:val="nil"/>
              <w:left w:val="nil"/>
              <w:bottom w:val="single" w:sz="4" w:space="0" w:color="auto"/>
              <w:right w:val="single" w:sz="4" w:space="0" w:color="auto"/>
            </w:tcBorders>
            <w:shd w:val="clear" w:color="auto" w:fill="auto"/>
            <w:vAlign w:val="center"/>
            <w:hideMark/>
          </w:tcPr>
          <w:p w14:paraId="0AA870E1"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hideMark/>
          </w:tcPr>
          <w:p w14:paraId="7AFF30B7"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r>
      <w:tr w:rsidR="000D2C91" w:rsidRPr="00E772A9" w14:paraId="5A30DD92" w14:textId="77777777" w:rsidTr="00C04EA8">
        <w:trPr>
          <w:trHeight w:val="49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5848465" w14:textId="486E50E1" w:rsidR="000D2C91" w:rsidRPr="00A70720" w:rsidRDefault="00094C5F"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15</w:t>
            </w:r>
          </w:p>
        </w:tc>
        <w:tc>
          <w:tcPr>
            <w:tcW w:w="0" w:type="auto"/>
            <w:tcBorders>
              <w:top w:val="nil"/>
              <w:left w:val="nil"/>
              <w:bottom w:val="single" w:sz="4" w:space="0" w:color="auto"/>
              <w:right w:val="single" w:sz="4" w:space="0" w:color="auto"/>
            </w:tcBorders>
            <w:shd w:val="clear" w:color="auto" w:fill="auto"/>
            <w:vAlign w:val="center"/>
            <w:hideMark/>
          </w:tcPr>
          <w:p w14:paraId="37D7DD46"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USB4 Retimerless 20G</w:t>
            </w:r>
          </w:p>
        </w:tc>
        <w:tc>
          <w:tcPr>
            <w:tcW w:w="0" w:type="auto"/>
            <w:tcBorders>
              <w:top w:val="nil"/>
              <w:left w:val="nil"/>
              <w:bottom w:val="single" w:sz="4" w:space="0" w:color="auto"/>
              <w:right w:val="single" w:sz="4" w:space="0" w:color="auto"/>
            </w:tcBorders>
            <w:shd w:val="clear" w:color="auto" w:fill="auto"/>
            <w:vAlign w:val="center"/>
            <w:hideMark/>
          </w:tcPr>
          <w:p w14:paraId="6F50A450"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TBT/USB/DP</w:t>
            </w:r>
          </w:p>
        </w:tc>
        <w:tc>
          <w:tcPr>
            <w:tcW w:w="0" w:type="auto"/>
            <w:tcBorders>
              <w:top w:val="nil"/>
              <w:left w:val="nil"/>
              <w:bottom w:val="single" w:sz="4" w:space="0" w:color="auto"/>
              <w:right w:val="single" w:sz="4" w:space="0" w:color="auto"/>
            </w:tcBorders>
            <w:shd w:val="clear" w:color="auto" w:fill="auto"/>
            <w:vAlign w:val="center"/>
            <w:hideMark/>
          </w:tcPr>
          <w:p w14:paraId="03BC81C2"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hideMark/>
          </w:tcPr>
          <w:p w14:paraId="71CAAA25"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r>
      <w:tr w:rsidR="000D2C91" w:rsidRPr="00E772A9" w14:paraId="0BB5262C" w14:textId="77777777" w:rsidTr="00C04EA8">
        <w:trPr>
          <w:trHeight w:val="64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FB11B42" w14:textId="4B219703" w:rsidR="000D2C91" w:rsidRPr="00A70720" w:rsidRDefault="00094C5F"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16</w:t>
            </w:r>
          </w:p>
        </w:tc>
        <w:tc>
          <w:tcPr>
            <w:tcW w:w="0" w:type="auto"/>
            <w:tcBorders>
              <w:top w:val="nil"/>
              <w:left w:val="nil"/>
              <w:bottom w:val="single" w:sz="4" w:space="0" w:color="auto"/>
              <w:right w:val="single" w:sz="4" w:space="0" w:color="auto"/>
            </w:tcBorders>
            <w:shd w:val="clear" w:color="auto" w:fill="auto"/>
            <w:vAlign w:val="center"/>
            <w:hideMark/>
          </w:tcPr>
          <w:p w14:paraId="686F780F"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3</w:t>
            </w:r>
            <w:r w:rsidRPr="00A70720">
              <w:rPr>
                <w:rFonts w:eastAsia="Times New Roman" w:cstheme="minorHAnsi"/>
                <w:color w:val="000000"/>
                <w:sz w:val="16"/>
                <w:szCs w:val="16"/>
                <w:vertAlign w:val="superscript"/>
                <w:lang w:eastAsia="en-IN"/>
              </w:rPr>
              <w:t>rd</w:t>
            </w:r>
            <w:r w:rsidRPr="00A70720">
              <w:rPr>
                <w:rFonts w:eastAsia="Times New Roman" w:cstheme="minorHAnsi"/>
                <w:color w:val="000000"/>
                <w:sz w:val="16"/>
                <w:szCs w:val="16"/>
                <w:lang w:eastAsia="en-IN"/>
              </w:rPr>
              <w:t xml:space="preserve"> party redriver + TBT retimer</w:t>
            </w:r>
          </w:p>
        </w:tc>
        <w:tc>
          <w:tcPr>
            <w:tcW w:w="0" w:type="auto"/>
            <w:tcBorders>
              <w:top w:val="nil"/>
              <w:left w:val="nil"/>
              <w:bottom w:val="single" w:sz="4" w:space="0" w:color="auto"/>
              <w:right w:val="single" w:sz="4" w:space="0" w:color="auto"/>
            </w:tcBorders>
            <w:shd w:val="clear" w:color="auto" w:fill="auto"/>
            <w:vAlign w:val="center"/>
            <w:hideMark/>
          </w:tcPr>
          <w:p w14:paraId="175DC36C"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3</w:t>
            </w:r>
            <w:r w:rsidRPr="00A70720">
              <w:rPr>
                <w:rFonts w:eastAsia="Times New Roman" w:cstheme="minorHAnsi"/>
                <w:color w:val="000000"/>
                <w:sz w:val="16"/>
                <w:szCs w:val="16"/>
                <w:vertAlign w:val="superscript"/>
                <w:lang w:eastAsia="en-IN"/>
              </w:rPr>
              <w:t>rd</w:t>
            </w:r>
            <w:r w:rsidRPr="00A70720">
              <w:rPr>
                <w:rFonts w:eastAsia="Times New Roman" w:cstheme="minorHAnsi"/>
                <w:color w:val="000000"/>
                <w:sz w:val="16"/>
                <w:szCs w:val="16"/>
                <w:lang w:eastAsia="en-IN"/>
              </w:rPr>
              <w:t xml:space="preserve"> party Redriver + BB retimer TBT/DP/USB</w:t>
            </w:r>
          </w:p>
        </w:tc>
        <w:tc>
          <w:tcPr>
            <w:tcW w:w="0" w:type="auto"/>
            <w:tcBorders>
              <w:top w:val="nil"/>
              <w:left w:val="nil"/>
              <w:bottom w:val="single" w:sz="4" w:space="0" w:color="auto"/>
              <w:right w:val="single" w:sz="4" w:space="0" w:color="auto"/>
            </w:tcBorders>
            <w:shd w:val="clear" w:color="auto" w:fill="auto"/>
            <w:vAlign w:val="center"/>
            <w:hideMark/>
          </w:tcPr>
          <w:p w14:paraId="031ED643"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hideMark/>
          </w:tcPr>
          <w:p w14:paraId="510E7B84" w14:textId="3B2DD63F" w:rsidR="000D2C91" w:rsidRPr="00A70720" w:rsidRDefault="00A0791A" w:rsidP="00DE1D5E">
            <w:pPr>
              <w:spacing w:after="0" w:line="240" w:lineRule="auto"/>
              <w:jc w:val="center"/>
              <w:rPr>
                <w:rFonts w:eastAsia="Times New Roman" w:cstheme="minorHAnsi"/>
                <w:color w:val="000000"/>
                <w:sz w:val="16"/>
                <w:szCs w:val="16"/>
                <w:lang w:val="en-IN" w:eastAsia="en-IN"/>
              </w:rPr>
            </w:pPr>
            <w:r>
              <w:rPr>
                <w:rFonts w:eastAsia="Times New Roman" w:cstheme="minorHAnsi"/>
                <w:color w:val="000000"/>
                <w:sz w:val="16"/>
                <w:szCs w:val="16"/>
                <w:lang w:val="en-IN" w:eastAsia="en-IN"/>
              </w:rPr>
              <w:t>No</w:t>
            </w:r>
          </w:p>
        </w:tc>
      </w:tr>
      <w:tr w:rsidR="000D2C91" w:rsidRPr="00E772A9" w14:paraId="4EA00369" w14:textId="77777777" w:rsidTr="00C04EA8">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861A49" w14:textId="62AB2EAC" w:rsidR="000D2C91" w:rsidRPr="00A70720" w:rsidRDefault="00094C5F"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17</w:t>
            </w:r>
          </w:p>
        </w:tc>
        <w:tc>
          <w:tcPr>
            <w:tcW w:w="0" w:type="auto"/>
            <w:tcBorders>
              <w:top w:val="nil"/>
              <w:left w:val="nil"/>
              <w:bottom w:val="single" w:sz="4" w:space="0" w:color="auto"/>
              <w:right w:val="single" w:sz="4" w:space="0" w:color="auto"/>
            </w:tcBorders>
            <w:shd w:val="clear" w:color="auto" w:fill="auto"/>
            <w:vAlign w:val="center"/>
            <w:hideMark/>
          </w:tcPr>
          <w:p w14:paraId="16AB341F"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dTBT Barlow Ridge support solder down</w:t>
            </w:r>
          </w:p>
        </w:tc>
        <w:tc>
          <w:tcPr>
            <w:tcW w:w="0" w:type="auto"/>
            <w:tcBorders>
              <w:top w:val="nil"/>
              <w:left w:val="nil"/>
              <w:bottom w:val="single" w:sz="4" w:space="0" w:color="auto"/>
              <w:right w:val="single" w:sz="4" w:space="0" w:color="auto"/>
            </w:tcBorders>
            <w:shd w:val="clear" w:color="auto" w:fill="auto"/>
            <w:vAlign w:val="center"/>
            <w:hideMark/>
          </w:tcPr>
          <w:p w14:paraId="40FB3552" w14:textId="7F1D31CE" w:rsidR="000D2C91" w:rsidRPr="00A70720" w:rsidRDefault="00094C5F"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BR</w:t>
            </w:r>
            <w:r w:rsidR="000D2C91" w:rsidRPr="00A70720">
              <w:rPr>
                <w:rFonts w:eastAsia="Times New Roman" w:cstheme="minorHAnsi"/>
                <w:color w:val="000000"/>
                <w:sz w:val="16"/>
                <w:szCs w:val="16"/>
                <w:lang w:eastAsia="en-IN"/>
              </w:rPr>
              <w:t xml:space="preserve"> dTBT TBT/USB/DP</w:t>
            </w:r>
          </w:p>
        </w:tc>
        <w:tc>
          <w:tcPr>
            <w:tcW w:w="0" w:type="auto"/>
            <w:tcBorders>
              <w:top w:val="nil"/>
              <w:left w:val="nil"/>
              <w:bottom w:val="single" w:sz="4" w:space="0" w:color="auto"/>
              <w:right w:val="single" w:sz="4" w:space="0" w:color="auto"/>
            </w:tcBorders>
            <w:shd w:val="clear" w:color="auto" w:fill="auto"/>
            <w:vAlign w:val="center"/>
            <w:hideMark/>
          </w:tcPr>
          <w:p w14:paraId="00395D24"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hideMark/>
          </w:tcPr>
          <w:p w14:paraId="33B6D318" w14:textId="6880F325" w:rsidR="000D2C91" w:rsidRPr="00A70720" w:rsidRDefault="00FA66D0" w:rsidP="00DE1D5E">
            <w:pPr>
              <w:spacing w:after="0" w:line="240" w:lineRule="auto"/>
              <w:jc w:val="center"/>
              <w:rPr>
                <w:rFonts w:eastAsia="Times New Roman" w:cstheme="minorHAnsi"/>
                <w:color w:val="000000"/>
                <w:sz w:val="16"/>
                <w:szCs w:val="16"/>
                <w:lang w:val="en-IN" w:eastAsia="en-IN"/>
              </w:rPr>
            </w:pPr>
            <w:r>
              <w:rPr>
                <w:rFonts w:eastAsia="Times New Roman" w:cstheme="minorHAnsi"/>
                <w:color w:val="000000"/>
                <w:sz w:val="16"/>
                <w:szCs w:val="16"/>
                <w:lang w:val="en-IN" w:eastAsia="en-IN"/>
              </w:rPr>
              <w:t>No</w:t>
            </w:r>
          </w:p>
        </w:tc>
      </w:tr>
      <w:tr w:rsidR="000D2C91" w:rsidRPr="00E772A9" w14:paraId="307F26D4" w14:textId="77777777" w:rsidTr="00C04EA8">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AFA26B" w14:textId="5C2A5B7E" w:rsidR="000D2C91" w:rsidRPr="00A70720" w:rsidRDefault="00094C5F"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18</w:t>
            </w:r>
          </w:p>
        </w:tc>
        <w:tc>
          <w:tcPr>
            <w:tcW w:w="0" w:type="auto"/>
            <w:tcBorders>
              <w:top w:val="nil"/>
              <w:left w:val="nil"/>
              <w:bottom w:val="single" w:sz="4" w:space="0" w:color="auto"/>
              <w:right w:val="single" w:sz="4" w:space="0" w:color="auto"/>
            </w:tcBorders>
            <w:shd w:val="clear" w:color="auto" w:fill="auto"/>
            <w:vAlign w:val="center"/>
            <w:hideMark/>
          </w:tcPr>
          <w:p w14:paraId="4BF6C374"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dTBT Maple Ridge + Burnside Bridge support</w:t>
            </w:r>
          </w:p>
        </w:tc>
        <w:tc>
          <w:tcPr>
            <w:tcW w:w="0" w:type="auto"/>
            <w:tcBorders>
              <w:top w:val="nil"/>
              <w:left w:val="nil"/>
              <w:bottom w:val="single" w:sz="4" w:space="0" w:color="auto"/>
              <w:right w:val="single" w:sz="4" w:space="0" w:color="auto"/>
            </w:tcBorders>
            <w:shd w:val="clear" w:color="auto" w:fill="auto"/>
            <w:vAlign w:val="center"/>
            <w:hideMark/>
          </w:tcPr>
          <w:p w14:paraId="54B51839"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MR dTBT+BB TBT/USB/DP</w:t>
            </w:r>
          </w:p>
        </w:tc>
        <w:tc>
          <w:tcPr>
            <w:tcW w:w="0" w:type="auto"/>
            <w:tcBorders>
              <w:top w:val="nil"/>
              <w:left w:val="nil"/>
              <w:bottom w:val="single" w:sz="4" w:space="0" w:color="auto"/>
              <w:right w:val="single" w:sz="4" w:space="0" w:color="auto"/>
            </w:tcBorders>
            <w:shd w:val="clear" w:color="auto" w:fill="auto"/>
            <w:vAlign w:val="center"/>
            <w:hideMark/>
          </w:tcPr>
          <w:p w14:paraId="426F2FCE"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hideMark/>
          </w:tcPr>
          <w:p w14:paraId="3E89B74B" w14:textId="77777777" w:rsidR="000D2C91" w:rsidRPr="00A70720" w:rsidRDefault="000D2C91" w:rsidP="00DE1D5E">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r>
      <w:tr w:rsidR="000D2C91" w:rsidRPr="00E772A9" w14:paraId="07A7E423" w14:textId="77777777" w:rsidTr="00C04EA8">
        <w:trPr>
          <w:trHeight w:val="9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9015D92" w14:textId="6004D6E6" w:rsidR="000D2C91" w:rsidRPr="00A70720" w:rsidRDefault="00094C5F"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19</w:t>
            </w:r>
          </w:p>
        </w:tc>
        <w:tc>
          <w:tcPr>
            <w:tcW w:w="0" w:type="auto"/>
            <w:tcBorders>
              <w:top w:val="nil"/>
              <w:left w:val="nil"/>
              <w:bottom w:val="single" w:sz="4" w:space="0" w:color="auto"/>
              <w:right w:val="single" w:sz="4" w:space="0" w:color="auto"/>
            </w:tcBorders>
            <w:shd w:val="clear" w:color="auto" w:fill="auto"/>
            <w:vAlign w:val="center"/>
            <w:hideMark/>
          </w:tcPr>
          <w:p w14:paraId="646F799C" w14:textId="3841147D" w:rsidR="000D2C91" w:rsidRPr="00A70720" w:rsidRDefault="000D2C91" w:rsidP="00B7118F">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 xml:space="preserve">DP-in </w:t>
            </w:r>
            <w:r w:rsidR="00094C5F" w:rsidRPr="00A70720">
              <w:rPr>
                <w:rFonts w:eastAsia="Times New Roman" w:cstheme="minorHAnsi"/>
                <w:color w:val="000000"/>
                <w:sz w:val="16"/>
                <w:szCs w:val="16"/>
                <w:lang w:eastAsia="en-IN"/>
              </w:rPr>
              <w:t xml:space="preserve">(DP2.1 input) </w:t>
            </w:r>
            <w:r w:rsidRPr="00A70720">
              <w:rPr>
                <w:rFonts w:eastAsia="Times New Roman" w:cstheme="minorHAnsi"/>
                <w:color w:val="000000"/>
                <w:sz w:val="16"/>
                <w:szCs w:val="16"/>
                <w:lang w:eastAsia="en-IN"/>
              </w:rPr>
              <w:t>support for switchable graphics</w:t>
            </w:r>
          </w:p>
        </w:tc>
        <w:tc>
          <w:tcPr>
            <w:tcW w:w="0" w:type="auto"/>
            <w:tcBorders>
              <w:top w:val="nil"/>
              <w:left w:val="nil"/>
              <w:bottom w:val="single" w:sz="4" w:space="0" w:color="auto"/>
              <w:right w:val="single" w:sz="4" w:space="0" w:color="auto"/>
            </w:tcBorders>
            <w:shd w:val="clear" w:color="auto" w:fill="auto"/>
            <w:vAlign w:val="center"/>
            <w:hideMark/>
          </w:tcPr>
          <w:p w14:paraId="23995221" w14:textId="01DEEEFA" w:rsidR="000D2C91" w:rsidRPr="00A70720" w:rsidRDefault="000D2C91" w:rsidP="00B7118F">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Via dTBT Barlow Ri</w:t>
            </w:r>
            <w:r w:rsidR="009357A6" w:rsidRPr="00A70720">
              <w:rPr>
                <w:rFonts w:eastAsia="Times New Roman" w:cstheme="minorHAnsi"/>
                <w:color w:val="000000"/>
                <w:sz w:val="16"/>
                <w:szCs w:val="16"/>
                <w:lang w:eastAsia="en-IN"/>
              </w:rPr>
              <w:t>d</w:t>
            </w:r>
            <w:r w:rsidRPr="00A70720">
              <w:rPr>
                <w:rFonts w:eastAsia="Times New Roman" w:cstheme="minorHAnsi"/>
                <w:color w:val="000000"/>
                <w:sz w:val="16"/>
                <w:szCs w:val="16"/>
                <w:lang w:eastAsia="en-IN"/>
              </w:rPr>
              <w:t>ge Controller.</w:t>
            </w:r>
          </w:p>
        </w:tc>
        <w:tc>
          <w:tcPr>
            <w:tcW w:w="0" w:type="auto"/>
            <w:tcBorders>
              <w:top w:val="nil"/>
              <w:left w:val="nil"/>
              <w:bottom w:val="single" w:sz="4" w:space="0" w:color="auto"/>
              <w:right w:val="single" w:sz="4" w:space="0" w:color="auto"/>
            </w:tcBorders>
            <w:shd w:val="clear" w:color="auto" w:fill="auto"/>
            <w:vAlign w:val="center"/>
            <w:hideMark/>
          </w:tcPr>
          <w:p w14:paraId="4BF08A83" w14:textId="77777777" w:rsidR="000D2C91" w:rsidRPr="00A70720" w:rsidRDefault="000D2C91" w:rsidP="00B7118F">
            <w:pPr>
              <w:spacing w:after="0" w:line="240" w:lineRule="auto"/>
              <w:jc w:val="center"/>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hideMark/>
          </w:tcPr>
          <w:p w14:paraId="65FEAB37" w14:textId="35FCBE7D" w:rsidR="000D2C91" w:rsidRPr="00A70720" w:rsidRDefault="007F0E37" w:rsidP="00B7118F">
            <w:pPr>
              <w:spacing w:after="0" w:line="240" w:lineRule="auto"/>
              <w:jc w:val="center"/>
              <w:rPr>
                <w:rFonts w:eastAsia="Times New Roman" w:cstheme="minorHAnsi"/>
                <w:color w:val="000000"/>
                <w:sz w:val="16"/>
                <w:szCs w:val="16"/>
                <w:lang w:val="en-IN" w:eastAsia="en-IN"/>
              </w:rPr>
            </w:pPr>
            <w:r>
              <w:rPr>
                <w:rFonts w:eastAsia="Times New Roman" w:cstheme="minorHAnsi"/>
                <w:color w:val="000000"/>
                <w:sz w:val="16"/>
                <w:szCs w:val="16"/>
                <w:lang w:val="en-IN" w:eastAsia="en-IN"/>
              </w:rPr>
              <w:t>No</w:t>
            </w:r>
          </w:p>
        </w:tc>
      </w:tr>
      <w:tr w:rsidR="00094C5F" w:rsidRPr="00E772A9" w14:paraId="3BB5B0D9" w14:textId="77777777" w:rsidTr="00B7118F">
        <w:trPr>
          <w:trHeight w:val="900"/>
        </w:trPr>
        <w:tc>
          <w:tcPr>
            <w:tcW w:w="0" w:type="auto"/>
            <w:tcBorders>
              <w:top w:val="nil"/>
              <w:left w:val="single" w:sz="4" w:space="0" w:color="auto"/>
              <w:bottom w:val="single" w:sz="4" w:space="0" w:color="auto"/>
              <w:right w:val="single" w:sz="4" w:space="0" w:color="auto"/>
            </w:tcBorders>
            <w:shd w:val="clear" w:color="auto" w:fill="auto"/>
            <w:vAlign w:val="center"/>
          </w:tcPr>
          <w:p w14:paraId="6F864284" w14:textId="34B52580" w:rsidR="00094C5F" w:rsidRPr="00A70720" w:rsidRDefault="00094C5F" w:rsidP="00AE2A63">
            <w:pPr>
              <w:spacing w:after="0" w:line="240" w:lineRule="auto"/>
              <w:rPr>
                <w:rFonts w:eastAsia="Times New Roman" w:cstheme="minorHAnsi"/>
                <w:color w:val="000000"/>
                <w:sz w:val="16"/>
                <w:szCs w:val="16"/>
                <w:lang w:eastAsia="en-IN"/>
              </w:rPr>
            </w:pPr>
            <w:r w:rsidRPr="00A70720">
              <w:rPr>
                <w:rFonts w:eastAsia="Times New Roman" w:cstheme="minorHAnsi"/>
                <w:color w:val="000000"/>
                <w:sz w:val="16"/>
                <w:szCs w:val="16"/>
                <w:lang w:val="en-IN" w:eastAsia="en-IN"/>
              </w:rPr>
              <w:lastRenderedPageBreak/>
              <w:t>20</w:t>
            </w:r>
          </w:p>
        </w:tc>
        <w:tc>
          <w:tcPr>
            <w:tcW w:w="0" w:type="auto"/>
            <w:tcBorders>
              <w:top w:val="nil"/>
              <w:left w:val="nil"/>
              <w:bottom w:val="single" w:sz="4" w:space="0" w:color="auto"/>
              <w:right w:val="single" w:sz="4" w:space="0" w:color="auto"/>
            </w:tcBorders>
            <w:shd w:val="clear" w:color="auto" w:fill="auto"/>
            <w:vAlign w:val="center"/>
          </w:tcPr>
          <w:p w14:paraId="0CB2C66E" w14:textId="1D20F799" w:rsidR="00094C5F" w:rsidRPr="00A70720" w:rsidRDefault="00094C5F" w:rsidP="00B14C6D">
            <w:pPr>
              <w:spacing w:after="0" w:line="240" w:lineRule="auto"/>
              <w:rPr>
                <w:rFonts w:eastAsia="Times New Roman" w:cstheme="minorHAnsi"/>
                <w:color w:val="000000"/>
                <w:sz w:val="16"/>
                <w:szCs w:val="16"/>
                <w:lang w:eastAsia="en-IN"/>
              </w:rPr>
            </w:pPr>
            <w:r w:rsidRPr="00A70720">
              <w:rPr>
                <w:rFonts w:eastAsia="Times New Roman" w:cstheme="minorHAnsi"/>
                <w:color w:val="000000"/>
                <w:sz w:val="16"/>
                <w:szCs w:val="16"/>
                <w:lang w:eastAsia="en-IN"/>
              </w:rPr>
              <w:t>DP2.1 support over enhanced mini-DP connectors</w:t>
            </w:r>
          </w:p>
        </w:tc>
        <w:tc>
          <w:tcPr>
            <w:tcW w:w="0" w:type="auto"/>
            <w:tcBorders>
              <w:top w:val="nil"/>
              <w:left w:val="nil"/>
              <w:bottom w:val="single" w:sz="4" w:space="0" w:color="auto"/>
              <w:right w:val="single" w:sz="4" w:space="0" w:color="auto"/>
            </w:tcBorders>
            <w:shd w:val="clear" w:color="auto" w:fill="auto"/>
            <w:vAlign w:val="center"/>
          </w:tcPr>
          <w:p w14:paraId="417322D5" w14:textId="2BF51A53" w:rsidR="00094C5F" w:rsidRPr="00A70720" w:rsidRDefault="00094C5F" w:rsidP="00B14C6D">
            <w:pPr>
              <w:spacing w:after="0" w:line="240" w:lineRule="auto"/>
              <w:rPr>
                <w:rFonts w:eastAsia="Times New Roman" w:cstheme="minorHAnsi"/>
                <w:color w:val="000000"/>
                <w:sz w:val="16"/>
                <w:szCs w:val="16"/>
                <w:lang w:eastAsia="en-IN"/>
              </w:rPr>
            </w:pPr>
            <w:r w:rsidRPr="00A70720">
              <w:rPr>
                <w:rFonts w:eastAsia="Times New Roman" w:cstheme="minorHAnsi"/>
                <w:color w:val="000000"/>
                <w:sz w:val="16"/>
                <w:szCs w:val="16"/>
                <w:lang w:eastAsia="en-IN"/>
              </w:rPr>
              <w:t>DP2.1 output from SOC</w:t>
            </w:r>
          </w:p>
        </w:tc>
        <w:tc>
          <w:tcPr>
            <w:tcW w:w="0" w:type="auto"/>
            <w:tcBorders>
              <w:top w:val="nil"/>
              <w:left w:val="nil"/>
              <w:bottom w:val="single" w:sz="4" w:space="0" w:color="auto"/>
              <w:right w:val="single" w:sz="4" w:space="0" w:color="auto"/>
            </w:tcBorders>
            <w:shd w:val="clear" w:color="auto" w:fill="auto"/>
            <w:vAlign w:val="center"/>
          </w:tcPr>
          <w:p w14:paraId="790C1A0B" w14:textId="53366406" w:rsidR="00094C5F" w:rsidRPr="00A70720" w:rsidRDefault="00094C5F"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tcPr>
          <w:p w14:paraId="605021F0" w14:textId="3C249867" w:rsidR="00094C5F" w:rsidRPr="00A70720" w:rsidRDefault="006B6486" w:rsidP="00AE2A63">
            <w:pPr>
              <w:spacing w:after="0" w:line="240" w:lineRule="auto"/>
              <w:rPr>
                <w:rFonts w:eastAsia="Times New Roman" w:cstheme="minorHAnsi"/>
                <w:color w:val="000000"/>
                <w:sz w:val="16"/>
                <w:szCs w:val="16"/>
                <w:lang w:val="en-IN" w:eastAsia="en-IN"/>
              </w:rPr>
            </w:pPr>
            <w:r>
              <w:rPr>
                <w:rFonts w:eastAsia="Times New Roman" w:cstheme="minorHAnsi"/>
                <w:color w:val="000000"/>
                <w:sz w:val="16"/>
                <w:szCs w:val="16"/>
                <w:lang w:val="en-IN" w:eastAsia="en-IN"/>
              </w:rPr>
              <w:t>No</w:t>
            </w:r>
          </w:p>
        </w:tc>
      </w:tr>
      <w:tr w:rsidR="000D2C91" w:rsidRPr="00E772A9" w14:paraId="5E8586A0" w14:textId="77777777" w:rsidTr="00C04EA8">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EE7C345" w14:textId="246C6137" w:rsidR="000D2C91" w:rsidRPr="00A70720" w:rsidRDefault="00094C5F"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21</w:t>
            </w:r>
          </w:p>
        </w:tc>
        <w:tc>
          <w:tcPr>
            <w:tcW w:w="0" w:type="auto"/>
            <w:tcBorders>
              <w:top w:val="nil"/>
              <w:left w:val="nil"/>
              <w:bottom w:val="single" w:sz="4" w:space="0" w:color="auto"/>
              <w:right w:val="single" w:sz="4" w:space="0" w:color="auto"/>
            </w:tcBorders>
            <w:shd w:val="clear" w:color="auto" w:fill="auto"/>
            <w:vAlign w:val="center"/>
            <w:hideMark/>
          </w:tcPr>
          <w:p w14:paraId="2C3AFC85"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DnX Support</w:t>
            </w:r>
          </w:p>
        </w:tc>
        <w:tc>
          <w:tcPr>
            <w:tcW w:w="0" w:type="auto"/>
            <w:tcBorders>
              <w:top w:val="nil"/>
              <w:left w:val="nil"/>
              <w:bottom w:val="single" w:sz="4" w:space="0" w:color="auto"/>
              <w:right w:val="single" w:sz="4" w:space="0" w:color="auto"/>
            </w:tcBorders>
            <w:shd w:val="clear" w:color="auto" w:fill="auto"/>
            <w:vAlign w:val="center"/>
            <w:hideMark/>
          </w:tcPr>
          <w:p w14:paraId="6DF6349C"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DnX supported with external jumper or via EC</w:t>
            </w:r>
          </w:p>
        </w:tc>
        <w:tc>
          <w:tcPr>
            <w:tcW w:w="0" w:type="auto"/>
            <w:tcBorders>
              <w:top w:val="nil"/>
              <w:left w:val="nil"/>
              <w:bottom w:val="single" w:sz="4" w:space="0" w:color="auto"/>
              <w:right w:val="single" w:sz="4" w:space="0" w:color="auto"/>
            </w:tcBorders>
            <w:shd w:val="clear" w:color="auto" w:fill="auto"/>
            <w:vAlign w:val="center"/>
            <w:hideMark/>
          </w:tcPr>
          <w:p w14:paraId="194D2AA7" w14:textId="77777777" w:rsidR="000D2C91"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 One port</w:t>
            </w:r>
          </w:p>
        </w:tc>
        <w:tc>
          <w:tcPr>
            <w:tcW w:w="0" w:type="auto"/>
            <w:tcBorders>
              <w:top w:val="nil"/>
              <w:left w:val="nil"/>
              <w:bottom w:val="single" w:sz="4" w:space="0" w:color="auto"/>
              <w:right w:val="single" w:sz="4" w:space="0" w:color="auto"/>
            </w:tcBorders>
            <w:shd w:val="clear" w:color="auto" w:fill="auto"/>
            <w:vAlign w:val="center"/>
            <w:hideMark/>
          </w:tcPr>
          <w:p w14:paraId="406A0463" w14:textId="77777777" w:rsidR="000D2C91"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 One port</w:t>
            </w:r>
          </w:p>
        </w:tc>
      </w:tr>
      <w:tr w:rsidR="000D2C91" w:rsidRPr="00E772A9" w14:paraId="0A4D84C0" w14:textId="77777777" w:rsidTr="00C04EA8">
        <w:trPr>
          <w:trHeight w:val="9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38A967F" w14:textId="6CDA39EB" w:rsidR="000D2C91" w:rsidRPr="00A70720" w:rsidRDefault="00094C5F"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22</w:t>
            </w:r>
          </w:p>
        </w:tc>
        <w:tc>
          <w:tcPr>
            <w:tcW w:w="0" w:type="auto"/>
            <w:tcBorders>
              <w:top w:val="nil"/>
              <w:left w:val="nil"/>
              <w:bottom w:val="single" w:sz="4" w:space="0" w:color="auto"/>
              <w:right w:val="single" w:sz="4" w:space="0" w:color="auto"/>
            </w:tcBorders>
            <w:shd w:val="clear" w:color="auto" w:fill="auto"/>
            <w:vAlign w:val="center"/>
            <w:hideMark/>
          </w:tcPr>
          <w:p w14:paraId="36BC4EF8"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USBC debug support</w:t>
            </w:r>
          </w:p>
        </w:tc>
        <w:tc>
          <w:tcPr>
            <w:tcW w:w="0" w:type="auto"/>
            <w:tcBorders>
              <w:top w:val="nil"/>
              <w:left w:val="nil"/>
              <w:bottom w:val="single" w:sz="4" w:space="0" w:color="auto"/>
              <w:right w:val="single" w:sz="4" w:space="0" w:color="auto"/>
            </w:tcBorders>
            <w:shd w:val="clear" w:color="auto" w:fill="auto"/>
            <w:vAlign w:val="center"/>
            <w:hideMark/>
          </w:tcPr>
          <w:p w14:paraId="712E48D9"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USB3 DbC/ USB2 DbC/HTI Trace boxes (“Unitracer”, “PRI7” or “VPlus”)</w:t>
            </w:r>
          </w:p>
        </w:tc>
        <w:tc>
          <w:tcPr>
            <w:tcW w:w="0" w:type="auto"/>
            <w:tcBorders>
              <w:top w:val="nil"/>
              <w:left w:val="nil"/>
              <w:bottom w:val="single" w:sz="4" w:space="0" w:color="auto"/>
              <w:right w:val="single" w:sz="4" w:space="0" w:color="auto"/>
            </w:tcBorders>
            <w:shd w:val="clear" w:color="auto" w:fill="auto"/>
            <w:vAlign w:val="center"/>
            <w:hideMark/>
          </w:tcPr>
          <w:p w14:paraId="17AD94FC" w14:textId="62F77CD6" w:rsidR="000D2C91"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 xml:space="preserve">Yes, </w:t>
            </w:r>
            <w:r w:rsidR="008470AE">
              <w:rPr>
                <w:rFonts w:eastAsia="Times New Roman" w:cstheme="minorHAnsi"/>
                <w:color w:val="000000"/>
                <w:sz w:val="16"/>
                <w:szCs w:val="16"/>
                <w:lang w:val="en-IN" w:eastAsia="en-IN"/>
              </w:rPr>
              <w:t>1</w:t>
            </w:r>
            <w:r w:rsidRPr="00A70720">
              <w:rPr>
                <w:rFonts w:eastAsia="Times New Roman" w:cstheme="minorHAnsi"/>
                <w:color w:val="000000"/>
                <w:sz w:val="16"/>
                <w:szCs w:val="16"/>
                <w:lang w:val="en-IN" w:eastAsia="en-IN"/>
              </w:rPr>
              <w:t xml:space="preserve"> No's</w:t>
            </w:r>
          </w:p>
        </w:tc>
        <w:tc>
          <w:tcPr>
            <w:tcW w:w="0" w:type="auto"/>
            <w:tcBorders>
              <w:top w:val="nil"/>
              <w:left w:val="nil"/>
              <w:bottom w:val="single" w:sz="4" w:space="0" w:color="auto"/>
              <w:right w:val="single" w:sz="4" w:space="0" w:color="auto"/>
            </w:tcBorders>
            <w:shd w:val="clear" w:color="auto" w:fill="auto"/>
            <w:vAlign w:val="center"/>
            <w:hideMark/>
          </w:tcPr>
          <w:p w14:paraId="79394D9A" w14:textId="4B7CFA47" w:rsidR="000D2C91"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 xml:space="preserve">Yes, </w:t>
            </w:r>
            <w:r w:rsidR="008470AE">
              <w:rPr>
                <w:rFonts w:eastAsia="Times New Roman" w:cstheme="minorHAnsi"/>
                <w:color w:val="000000"/>
                <w:sz w:val="16"/>
                <w:szCs w:val="16"/>
                <w:lang w:val="en-IN" w:eastAsia="en-IN"/>
              </w:rPr>
              <w:t>1</w:t>
            </w:r>
            <w:r w:rsidRPr="00A70720">
              <w:rPr>
                <w:rFonts w:eastAsia="Times New Roman" w:cstheme="minorHAnsi"/>
                <w:color w:val="000000"/>
                <w:sz w:val="16"/>
                <w:szCs w:val="16"/>
                <w:lang w:val="en-IN" w:eastAsia="en-IN"/>
              </w:rPr>
              <w:t xml:space="preserve"> No's</w:t>
            </w:r>
          </w:p>
        </w:tc>
      </w:tr>
      <w:tr w:rsidR="000D2C91" w:rsidRPr="00E772A9" w14:paraId="639AA438" w14:textId="77777777" w:rsidTr="00C04EA8">
        <w:trPr>
          <w:trHeight w:val="9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AEA5FE3" w14:textId="0AECDC64" w:rsidR="000D2C91" w:rsidRPr="00A70720" w:rsidRDefault="00094C5F"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23</w:t>
            </w:r>
          </w:p>
        </w:tc>
        <w:tc>
          <w:tcPr>
            <w:tcW w:w="0" w:type="auto"/>
            <w:tcBorders>
              <w:top w:val="nil"/>
              <w:left w:val="nil"/>
              <w:bottom w:val="single" w:sz="4" w:space="0" w:color="auto"/>
              <w:right w:val="single" w:sz="4" w:space="0" w:color="auto"/>
            </w:tcBorders>
            <w:shd w:val="clear" w:color="auto" w:fill="auto"/>
            <w:vAlign w:val="center"/>
            <w:hideMark/>
          </w:tcPr>
          <w:p w14:paraId="6C6D72C3"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USBC debug support</w:t>
            </w:r>
          </w:p>
        </w:tc>
        <w:tc>
          <w:tcPr>
            <w:tcW w:w="0" w:type="auto"/>
            <w:tcBorders>
              <w:top w:val="nil"/>
              <w:left w:val="nil"/>
              <w:bottom w:val="single" w:sz="4" w:space="0" w:color="auto"/>
              <w:right w:val="single" w:sz="4" w:space="0" w:color="auto"/>
            </w:tcBorders>
            <w:shd w:val="clear" w:color="auto" w:fill="auto"/>
            <w:vAlign w:val="center"/>
            <w:hideMark/>
          </w:tcPr>
          <w:p w14:paraId="3DD880E0"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2-wire DCI-OOB over I3C platform mux /</w:t>
            </w:r>
            <w:r w:rsidRPr="00A70720">
              <w:rPr>
                <w:rFonts w:eastAsia="Times New Roman" w:cstheme="minorHAnsi"/>
                <w:color w:val="000000"/>
                <w:sz w:val="16"/>
                <w:szCs w:val="16"/>
                <w:lang w:val="en-IN" w:eastAsia="en-IN"/>
              </w:rPr>
              <w:br/>
              <w:t xml:space="preserve">Debug accessory mode </w:t>
            </w:r>
          </w:p>
        </w:tc>
        <w:tc>
          <w:tcPr>
            <w:tcW w:w="0" w:type="auto"/>
            <w:tcBorders>
              <w:top w:val="nil"/>
              <w:left w:val="nil"/>
              <w:bottom w:val="single" w:sz="4" w:space="0" w:color="auto"/>
              <w:right w:val="single" w:sz="4" w:space="0" w:color="auto"/>
            </w:tcBorders>
            <w:shd w:val="clear" w:color="auto" w:fill="auto"/>
            <w:vAlign w:val="center"/>
            <w:hideMark/>
          </w:tcPr>
          <w:p w14:paraId="35D4E9B7" w14:textId="77777777" w:rsidR="000D2C91"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 1 No's</w:t>
            </w:r>
          </w:p>
        </w:tc>
        <w:tc>
          <w:tcPr>
            <w:tcW w:w="0" w:type="auto"/>
            <w:tcBorders>
              <w:top w:val="nil"/>
              <w:left w:val="nil"/>
              <w:bottom w:val="single" w:sz="4" w:space="0" w:color="auto"/>
              <w:right w:val="single" w:sz="4" w:space="0" w:color="auto"/>
            </w:tcBorders>
            <w:shd w:val="clear" w:color="auto" w:fill="auto"/>
            <w:vAlign w:val="center"/>
            <w:hideMark/>
          </w:tcPr>
          <w:p w14:paraId="4416F13D" w14:textId="77777777" w:rsidR="000D2C91"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 1 No's</w:t>
            </w:r>
          </w:p>
        </w:tc>
      </w:tr>
      <w:tr w:rsidR="000D2C91" w:rsidRPr="00E772A9" w14:paraId="4846BB14" w14:textId="77777777" w:rsidTr="00C04EA8">
        <w:trPr>
          <w:trHeight w:val="64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E9AE0DE" w14:textId="3BCFB116" w:rsidR="000D2C91" w:rsidRPr="00A70720" w:rsidRDefault="00094C5F"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24</w:t>
            </w:r>
          </w:p>
        </w:tc>
        <w:tc>
          <w:tcPr>
            <w:tcW w:w="0" w:type="auto"/>
            <w:tcBorders>
              <w:top w:val="nil"/>
              <w:left w:val="nil"/>
              <w:bottom w:val="single" w:sz="4" w:space="0" w:color="auto"/>
              <w:right w:val="single" w:sz="4" w:space="0" w:color="auto"/>
            </w:tcBorders>
            <w:shd w:val="clear" w:color="auto" w:fill="auto"/>
            <w:vAlign w:val="center"/>
            <w:hideMark/>
          </w:tcPr>
          <w:p w14:paraId="56B18D66"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USBC switching AIC support - Cswitch 2.0</w:t>
            </w:r>
            <w:r w:rsidRPr="00A70720">
              <w:rPr>
                <w:rFonts w:eastAsia="Times New Roman" w:cstheme="minorHAnsi"/>
                <w:b/>
                <w:bCs/>
                <w:color w:val="000000"/>
                <w:sz w:val="16"/>
                <w:szCs w:val="16"/>
                <w:vertAlign w:val="superscript"/>
                <w:lang w:eastAsia="en-IN"/>
              </w:rPr>
              <w:t>v</w:t>
            </w:r>
          </w:p>
        </w:tc>
        <w:tc>
          <w:tcPr>
            <w:tcW w:w="0" w:type="auto"/>
            <w:tcBorders>
              <w:top w:val="nil"/>
              <w:left w:val="nil"/>
              <w:bottom w:val="single" w:sz="4" w:space="0" w:color="auto"/>
              <w:right w:val="single" w:sz="4" w:space="0" w:color="auto"/>
            </w:tcBorders>
            <w:shd w:val="clear" w:color="auto" w:fill="auto"/>
            <w:vAlign w:val="center"/>
            <w:hideMark/>
          </w:tcPr>
          <w:p w14:paraId="748A5958"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Not supported on vertical ports.</w:t>
            </w:r>
          </w:p>
        </w:tc>
        <w:tc>
          <w:tcPr>
            <w:tcW w:w="0" w:type="auto"/>
            <w:tcBorders>
              <w:top w:val="nil"/>
              <w:left w:val="nil"/>
              <w:bottom w:val="single" w:sz="4" w:space="0" w:color="auto"/>
              <w:right w:val="single" w:sz="4" w:space="0" w:color="auto"/>
            </w:tcBorders>
            <w:shd w:val="clear" w:color="auto" w:fill="auto"/>
            <w:vAlign w:val="center"/>
            <w:hideMark/>
          </w:tcPr>
          <w:p w14:paraId="7A927642" w14:textId="77777777" w:rsidR="000D2C91"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w:t>
            </w:r>
          </w:p>
        </w:tc>
        <w:tc>
          <w:tcPr>
            <w:tcW w:w="0" w:type="auto"/>
            <w:tcBorders>
              <w:top w:val="nil"/>
              <w:left w:val="nil"/>
              <w:bottom w:val="single" w:sz="4" w:space="0" w:color="auto"/>
              <w:right w:val="single" w:sz="4" w:space="0" w:color="auto"/>
            </w:tcBorders>
            <w:shd w:val="clear" w:color="auto" w:fill="auto"/>
            <w:vAlign w:val="center"/>
            <w:hideMark/>
          </w:tcPr>
          <w:p w14:paraId="5FCFB464" w14:textId="77777777" w:rsidR="000D2C91"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w:t>
            </w:r>
          </w:p>
        </w:tc>
      </w:tr>
      <w:tr w:rsidR="000D2C91" w:rsidRPr="00E772A9" w14:paraId="52C7018D" w14:textId="77777777" w:rsidTr="00C04EA8">
        <w:trPr>
          <w:trHeight w:val="64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C83DCA2" w14:textId="29C95AC8" w:rsidR="000D2C91" w:rsidRPr="00A70720" w:rsidRDefault="00094C5F"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25</w:t>
            </w:r>
          </w:p>
        </w:tc>
        <w:tc>
          <w:tcPr>
            <w:tcW w:w="0" w:type="auto"/>
            <w:tcBorders>
              <w:top w:val="nil"/>
              <w:left w:val="nil"/>
              <w:bottom w:val="single" w:sz="4" w:space="0" w:color="auto"/>
              <w:right w:val="single" w:sz="4" w:space="0" w:color="auto"/>
            </w:tcBorders>
            <w:shd w:val="clear" w:color="auto" w:fill="auto"/>
            <w:vAlign w:val="center"/>
            <w:hideMark/>
          </w:tcPr>
          <w:p w14:paraId="49B4220B"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USBC switching AIC support Cswitch Rev4.0</w:t>
            </w:r>
            <w:r w:rsidRPr="00A70720">
              <w:rPr>
                <w:rFonts w:eastAsia="Times New Roman" w:cstheme="minorHAnsi"/>
                <w:b/>
                <w:bCs/>
                <w:color w:val="000000"/>
                <w:sz w:val="16"/>
                <w:szCs w:val="16"/>
                <w:vertAlign w:val="superscript"/>
                <w:lang w:eastAsia="en-IN"/>
              </w:rPr>
              <w:t>v</w:t>
            </w:r>
          </w:p>
        </w:tc>
        <w:tc>
          <w:tcPr>
            <w:tcW w:w="0" w:type="auto"/>
            <w:tcBorders>
              <w:top w:val="nil"/>
              <w:left w:val="nil"/>
              <w:bottom w:val="single" w:sz="4" w:space="0" w:color="auto"/>
              <w:right w:val="single" w:sz="4" w:space="0" w:color="auto"/>
            </w:tcBorders>
            <w:shd w:val="clear" w:color="auto" w:fill="auto"/>
            <w:vAlign w:val="center"/>
            <w:hideMark/>
          </w:tcPr>
          <w:p w14:paraId="1E8AEF1E"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 xml:space="preserve"> 54mm spacing between Type-C (or other) Con</w:t>
            </w:r>
          </w:p>
        </w:tc>
        <w:tc>
          <w:tcPr>
            <w:tcW w:w="0" w:type="auto"/>
            <w:tcBorders>
              <w:top w:val="nil"/>
              <w:left w:val="nil"/>
              <w:bottom w:val="single" w:sz="4" w:space="0" w:color="auto"/>
              <w:right w:val="single" w:sz="4" w:space="0" w:color="auto"/>
            </w:tcBorders>
            <w:shd w:val="clear" w:color="auto" w:fill="auto"/>
            <w:vAlign w:val="center"/>
            <w:hideMark/>
          </w:tcPr>
          <w:p w14:paraId="530413AF" w14:textId="149A5C26" w:rsidR="000D2C91" w:rsidRPr="00A70720" w:rsidRDefault="0034731D"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w:t>
            </w:r>
          </w:p>
        </w:tc>
        <w:tc>
          <w:tcPr>
            <w:tcW w:w="0" w:type="auto"/>
            <w:tcBorders>
              <w:top w:val="nil"/>
              <w:left w:val="nil"/>
              <w:bottom w:val="single" w:sz="4" w:space="0" w:color="auto"/>
              <w:right w:val="single" w:sz="4" w:space="0" w:color="auto"/>
            </w:tcBorders>
            <w:shd w:val="clear" w:color="auto" w:fill="auto"/>
            <w:vAlign w:val="center"/>
            <w:hideMark/>
          </w:tcPr>
          <w:p w14:paraId="5E740CD8" w14:textId="00CDD5EE" w:rsidR="000D2C91" w:rsidRPr="00A70720" w:rsidRDefault="0034731D"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w:t>
            </w:r>
          </w:p>
        </w:tc>
      </w:tr>
      <w:tr w:rsidR="000D2C91" w:rsidRPr="00E772A9" w14:paraId="2EEA4091" w14:textId="77777777" w:rsidTr="00C04EA8">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7935A29" w14:textId="2CAC7091" w:rsidR="000D2C91" w:rsidRPr="00A70720" w:rsidRDefault="00094C5F"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26</w:t>
            </w:r>
          </w:p>
        </w:tc>
        <w:tc>
          <w:tcPr>
            <w:tcW w:w="0" w:type="auto"/>
            <w:tcBorders>
              <w:top w:val="nil"/>
              <w:left w:val="nil"/>
              <w:bottom w:val="single" w:sz="4" w:space="0" w:color="auto"/>
              <w:right w:val="single" w:sz="4" w:space="0" w:color="auto"/>
            </w:tcBorders>
            <w:shd w:val="clear" w:color="auto" w:fill="auto"/>
            <w:vAlign w:val="center"/>
            <w:hideMark/>
          </w:tcPr>
          <w:p w14:paraId="2AF6ABDD"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VPRO support</w:t>
            </w:r>
          </w:p>
        </w:tc>
        <w:tc>
          <w:tcPr>
            <w:tcW w:w="0" w:type="auto"/>
            <w:tcBorders>
              <w:top w:val="nil"/>
              <w:left w:val="nil"/>
              <w:bottom w:val="single" w:sz="4" w:space="0" w:color="auto"/>
              <w:right w:val="single" w:sz="4" w:space="0" w:color="auto"/>
            </w:tcBorders>
            <w:shd w:val="clear" w:color="auto" w:fill="auto"/>
            <w:vAlign w:val="center"/>
            <w:hideMark/>
          </w:tcPr>
          <w:p w14:paraId="542C1660" w14:textId="7394C0CF" w:rsidR="000D2C91" w:rsidRPr="00A70720" w:rsidRDefault="00C04EA8"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SML</w:t>
            </w:r>
            <w:r w:rsidR="00CD6F3A">
              <w:rPr>
                <w:rFonts w:eastAsia="Times New Roman" w:cstheme="minorHAnsi"/>
                <w:color w:val="000000"/>
                <w:sz w:val="16"/>
                <w:szCs w:val="16"/>
                <w:lang w:eastAsia="en-IN"/>
              </w:rPr>
              <w:t>0</w:t>
            </w:r>
            <w:r w:rsidR="000D2C91" w:rsidRPr="00A70720">
              <w:rPr>
                <w:rFonts w:eastAsia="Times New Roman" w:cstheme="minorHAnsi"/>
                <w:color w:val="000000"/>
                <w:sz w:val="16"/>
                <w:szCs w:val="16"/>
                <w:lang w:eastAsia="en-IN"/>
              </w:rPr>
              <w:t xml:space="preserve"> connection between retimer and PCH</w:t>
            </w:r>
          </w:p>
        </w:tc>
        <w:tc>
          <w:tcPr>
            <w:tcW w:w="0" w:type="auto"/>
            <w:tcBorders>
              <w:top w:val="nil"/>
              <w:left w:val="nil"/>
              <w:bottom w:val="single" w:sz="4" w:space="0" w:color="auto"/>
              <w:right w:val="single" w:sz="4" w:space="0" w:color="auto"/>
            </w:tcBorders>
            <w:shd w:val="clear" w:color="auto" w:fill="auto"/>
            <w:vAlign w:val="center"/>
            <w:hideMark/>
          </w:tcPr>
          <w:p w14:paraId="3A633997" w14:textId="77777777" w:rsidR="000D2C91"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w:t>
            </w:r>
          </w:p>
        </w:tc>
        <w:tc>
          <w:tcPr>
            <w:tcW w:w="0" w:type="auto"/>
            <w:tcBorders>
              <w:top w:val="nil"/>
              <w:left w:val="nil"/>
              <w:bottom w:val="single" w:sz="4" w:space="0" w:color="auto"/>
              <w:right w:val="single" w:sz="4" w:space="0" w:color="auto"/>
            </w:tcBorders>
            <w:shd w:val="clear" w:color="auto" w:fill="auto"/>
            <w:vAlign w:val="center"/>
            <w:hideMark/>
          </w:tcPr>
          <w:p w14:paraId="30CC732D" w14:textId="77777777" w:rsidR="00E8741D"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Yes</w:t>
            </w:r>
          </w:p>
          <w:p w14:paraId="0BA53219" w14:textId="2CB5ABA1" w:rsidR="000D2C91" w:rsidRPr="00A70720" w:rsidRDefault="000D2C91" w:rsidP="00AE2A63">
            <w:pPr>
              <w:spacing w:after="0" w:line="240" w:lineRule="auto"/>
              <w:rPr>
                <w:rFonts w:eastAsia="Times New Roman" w:cstheme="minorHAnsi"/>
                <w:color w:val="000000"/>
                <w:sz w:val="16"/>
                <w:szCs w:val="16"/>
                <w:lang w:val="en-IN" w:eastAsia="en-IN"/>
              </w:rPr>
            </w:pPr>
          </w:p>
        </w:tc>
      </w:tr>
      <w:tr w:rsidR="000D2C91" w:rsidRPr="00E772A9" w14:paraId="602C7E0B" w14:textId="77777777" w:rsidTr="00C04EA8">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BBBC8D3" w14:textId="5047689B" w:rsidR="000D2C91" w:rsidRPr="00A70720" w:rsidRDefault="00094C5F"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27</w:t>
            </w:r>
          </w:p>
        </w:tc>
        <w:tc>
          <w:tcPr>
            <w:tcW w:w="0" w:type="auto"/>
            <w:tcBorders>
              <w:top w:val="nil"/>
              <w:left w:val="nil"/>
              <w:bottom w:val="single" w:sz="4" w:space="0" w:color="auto"/>
              <w:right w:val="single" w:sz="4" w:space="0" w:color="auto"/>
            </w:tcBorders>
            <w:shd w:val="clear" w:color="auto" w:fill="auto"/>
            <w:vAlign w:val="center"/>
            <w:hideMark/>
          </w:tcPr>
          <w:p w14:paraId="1E1431CD"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Ardent connector</w:t>
            </w:r>
          </w:p>
        </w:tc>
        <w:tc>
          <w:tcPr>
            <w:tcW w:w="0" w:type="auto"/>
            <w:tcBorders>
              <w:top w:val="nil"/>
              <w:left w:val="nil"/>
              <w:bottom w:val="single" w:sz="4" w:space="0" w:color="auto"/>
              <w:right w:val="single" w:sz="4" w:space="0" w:color="auto"/>
            </w:tcBorders>
            <w:shd w:val="clear" w:color="auto" w:fill="auto"/>
            <w:vAlign w:val="center"/>
            <w:hideMark/>
          </w:tcPr>
          <w:p w14:paraId="07C755BA" w14:textId="77777777" w:rsidR="000D2C91" w:rsidRPr="00A70720" w:rsidRDefault="000D2C91" w:rsidP="00B14C6D">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eastAsia="en-IN"/>
              </w:rPr>
              <w:t> </w:t>
            </w:r>
          </w:p>
        </w:tc>
        <w:tc>
          <w:tcPr>
            <w:tcW w:w="0" w:type="auto"/>
            <w:tcBorders>
              <w:top w:val="nil"/>
              <w:left w:val="nil"/>
              <w:bottom w:val="single" w:sz="4" w:space="0" w:color="auto"/>
              <w:right w:val="single" w:sz="4" w:space="0" w:color="auto"/>
            </w:tcBorders>
            <w:shd w:val="clear" w:color="auto" w:fill="auto"/>
            <w:vAlign w:val="center"/>
            <w:hideMark/>
          </w:tcPr>
          <w:p w14:paraId="0530624B" w14:textId="77777777" w:rsidR="000D2C91"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c>
          <w:tcPr>
            <w:tcW w:w="0" w:type="auto"/>
            <w:tcBorders>
              <w:top w:val="nil"/>
              <w:left w:val="nil"/>
              <w:bottom w:val="single" w:sz="4" w:space="0" w:color="auto"/>
              <w:right w:val="single" w:sz="4" w:space="0" w:color="auto"/>
            </w:tcBorders>
            <w:shd w:val="clear" w:color="auto" w:fill="auto"/>
            <w:vAlign w:val="center"/>
            <w:hideMark/>
          </w:tcPr>
          <w:p w14:paraId="2C3780AF" w14:textId="77777777" w:rsidR="000D2C91" w:rsidRPr="00A70720" w:rsidRDefault="000D2C91" w:rsidP="00AE2A63">
            <w:pPr>
              <w:spacing w:after="0" w:line="240" w:lineRule="auto"/>
              <w:rPr>
                <w:rFonts w:eastAsia="Times New Roman" w:cstheme="minorHAnsi"/>
                <w:color w:val="000000"/>
                <w:sz w:val="16"/>
                <w:szCs w:val="16"/>
                <w:lang w:val="en-IN" w:eastAsia="en-IN"/>
              </w:rPr>
            </w:pPr>
            <w:r w:rsidRPr="00A70720">
              <w:rPr>
                <w:rFonts w:eastAsia="Times New Roman" w:cstheme="minorHAnsi"/>
                <w:color w:val="000000"/>
                <w:sz w:val="16"/>
                <w:szCs w:val="16"/>
                <w:lang w:val="en-IN" w:eastAsia="en-IN"/>
              </w:rPr>
              <w:t>No</w:t>
            </w:r>
          </w:p>
        </w:tc>
      </w:tr>
    </w:tbl>
    <w:p w14:paraId="51C4FFA0" w14:textId="3D2C1922" w:rsidR="00CC372B" w:rsidRDefault="00CC372B" w:rsidP="00335EDB">
      <w:pPr>
        <w:pStyle w:val="Heading2"/>
      </w:pPr>
      <w:bookmarkStart w:id="322" w:name="_Toc29318836"/>
      <w:bookmarkStart w:id="323" w:name="_Ref32334769"/>
      <w:bookmarkStart w:id="324" w:name="_Toc33377289"/>
      <w:bookmarkStart w:id="325" w:name="_Toc197421069"/>
      <w:r>
        <w:t>Chrome Connector Support</w:t>
      </w:r>
      <w:bookmarkEnd w:id="322"/>
      <w:bookmarkEnd w:id="323"/>
      <w:bookmarkEnd w:id="324"/>
      <w:bookmarkEnd w:id="325"/>
    </w:p>
    <w:p w14:paraId="61C8B081" w14:textId="7DEDA47D" w:rsidR="000739AF" w:rsidRPr="00EB3214" w:rsidRDefault="000739AF" w:rsidP="00B7118F">
      <w:pPr>
        <w:tabs>
          <w:tab w:val="left" w:pos="0"/>
        </w:tabs>
        <w:jc w:val="both"/>
      </w:pPr>
      <w:r>
        <w:t xml:space="preserve">Chrome USB-C modular AIC based on </w:t>
      </w:r>
      <w:r w:rsidR="000E6485">
        <w:t xml:space="preserve">PD </w:t>
      </w:r>
      <w:r w:rsidR="00D90864">
        <w:t>interface</w:t>
      </w:r>
      <w:r>
        <w:t xml:space="preserve"> shall be used for TCP0/1 ports.</w:t>
      </w:r>
      <w:r w:rsidRPr="002D3313">
        <w:t xml:space="preserve"> Refer to </w:t>
      </w:r>
      <w:hyperlink w:anchor="_Chrome_Requirements" w:history="1">
        <w:r w:rsidRPr="002D3313">
          <w:rPr>
            <w:rStyle w:val="Hyperlink"/>
            <w:rFonts w:asciiTheme="minorHAnsi" w:hAnsiTheme="minorHAnsi"/>
            <w:szCs w:val="22"/>
          </w:rPr>
          <w:t>Chrome section</w:t>
        </w:r>
      </w:hyperlink>
      <w:r w:rsidRPr="002D3313">
        <w:t xml:space="preserve"> for more details.</w:t>
      </w:r>
      <w:r w:rsidR="00DA4536">
        <w:t xml:space="preserve"> WCL RVP doesn’t support TCPC AIC as there is no PD AIC option provided on RVP.</w:t>
      </w:r>
    </w:p>
    <w:p w14:paraId="72E4AA8D" w14:textId="77777777" w:rsidR="00CC372B" w:rsidRDefault="00CC372B" w:rsidP="00335EDB">
      <w:pPr>
        <w:pStyle w:val="Heading2"/>
      </w:pPr>
      <w:bookmarkStart w:id="326" w:name="_Toc141361501"/>
      <w:bookmarkStart w:id="327" w:name="_Toc141729322"/>
      <w:bookmarkStart w:id="328" w:name="_Toc142311499"/>
      <w:bookmarkStart w:id="329" w:name="_Toc142317374"/>
      <w:bookmarkStart w:id="330" w:name="_Toc153351818"/>
      <w:bookmarkStart w:id="331" w:name="_Toc29318837"/>
      <w:bookmarkStart w:id="332" w:name="_Toc33377290"/>
      <w:bookmarkStart w:id="333" w:name="_Toc197421070"/>
      <w:bookmarkEnd w:id="326"/>
      <w:bookmarkEnd w:id="327"/>
      <w:bookmarkEnd w:id="328"/>
      <w:bookmarkEnd w:id="329"/>
      <w:bookmarkEnd w:id="330"/>
      <w:r>
        <w:t>Protection Circuit</w:t>
      </w:r>
      <w:bookmarkEnd w:id="331"/>
      <w:bookmarkEnd w:id="332"/>
      <w:bookmarkEnd w:id="333"/>
    </w:p>
    <w:p w14:paraId="0CBB6669" w14:textId="1CD4FA67" w:rsidR="00CC7D63" w:rsidRPr="005A31CB" w:rsidRDefault="00CC7D63" w:rsidP="00B7118F">
      <w:pPr>
        <w:tabs>
          <w:tab w:val="left" w:pos="0"/>
        </w:tabs>
        <w:jc w:val="both"/>
      </w:pPr>
      <w:r w:rsidRPr="005A31CB">
        <w:t xml:space="preserve">Specific ESD protection diodes are provided for all the signals close to the Type C port connector. The Type-C connector has a higher pin density than legacy USB connectors. As a result, it is easier to accidentally short VBUS to adjacent pins. With the potential of having VBUS of up to </w:t>
      </w:r>
      <w:r w:rsidR="00115F81">
        <w:t>20</w:t>
      </w:r>
      <w:r w:rsidRPr="005A31CB">
        <w:t xml:space="preserve"> V, it is possible to have a short between the </w:t>
      </w:r>
      <w:r w:rsidR="00115F81">
        <w:t>20</w:t>
      </w:r>
      <w:r w:rsidRPr="005A31CB">
        <w:t xml:space="preserve">V and a 5V line (such as SBU, CC and so on). To protect against this potentially catastrophic event, VBUS short </w:t>
      </w:r>
      <w:r w:rsidR="003005AB">
        <w:t xml:space="preserve">circuit </w:t>
      </w:r>
      <w:r w:rsidRPr="005A31CB">
        <w:t xml:space="preserve">protection is required. Short </w:t>
      </w:r>
      <w:r w:rsidR="003005AB">
        <w:t>circuit p</w:t>
      </w:r>
      <w:r w:rsidRPr="005A31CB">
        <w:t xml:space="preserve">rotection on the SBU and CC lines are taken care in PD add-in card. No additional protector IC is provided on RVP board. </w:t>
      </w:r>
    </w:p>
    <w:p w14:paraId="6B946B8C" w14:textId="6E4206B4" w:rsidR="00155760" w:rsidRDefault="00CC7D63" w:rsidP="00B7118F">
      <w:pPr>
        <w:tabs>
          <w:tab w:val="left" w:pos="0"/>
        </w:tabs>
        <w:jc w:val="both"/>
      </w:pPr>
      <w:r w:rsidRPr="005A31CB">
        <w:t>VBUS is also adjacent to the high differential lines, refer to the connector pinout in the Type C specification. These pins are protected using a series Resistor-Capacitor combination between the pins of the Type C connector and the chip. Refer to the Product Design Guide (PDG) document for more accurate details on the same</w:t>
      </w:r>
      <w:r w:rsidR="00D45CD9">
        <w:t>.</w:t>
      </w:r>
    </w:p>
    <w:p w14:paraId="6BC3C659" w14:textId="54D487C1" w:rsidR="00394EB1" w:rsidRPr="00855200" w:rsidRDefault="00E81C17">
      <w:pPr>
        <w:pStyle w:val="Heading1"/>
        <w:tabs>
          <w:tab w:val="left" w:pos="0"/>
        </w:tabs>
        <w:ind w:right="-185"/>
      </w:pPr>
      <w:bookmarkStart w:id="334" w:name="_Toc197421071"/>
      <w:bookmarkStart w:id="335" w:name="_Ref28696780"/>
      <w:bookmarkStart w:id="336" w:name="_Ref28696905"/>
      <w:bookmarkStart w:id="337" w:name="_Ref28696991"/>
      <w:bookmarkStart w:id="338" w:name="_Ref28697031"/>
      <w:bookmarkEnd w:id="164"/>
      <w:bookmarkEnd w:id="239"/>
      <w:r>
        <w:lastRenderedPageBreak/>
        <w:t>HSIO</w:t>
      </w:r>
      <w:bookmarkEnd w:id="334"/>
    </w:p>
    <w:p w14:paraId="00FE409D" w14:textId="0EA871BA" w:rsidR="00125DEA" w:rsidRPr="00280893" w:rsidRDefault="0084448A" w:rsidP="00B7118F">
      <w:pPr>
        <w:jc w:val="both"/>
      </w:pPr>
      <w:r>
        <w:t>WCL</w:t>
      </w:r>
      <w:r w:rsidR="007B58BB">
        <w:t xml:space="preserve"> </w:t>
      </w:r>
      <w:r w:rsidR="00125DEA" w:rsidRPr="00280893">
        <w:t xml:space="preserve">platform supports various </w:t>
      </w:r>
      <w:r w:rsidR="008002E5">
        <w:t>HSIO</w:t>
      </w:r>
      <w:r w:rsidR="00125DEA" w:rsidRPr="00280893">
        <w:t xml:space="preserve"> interfaces </w:t>
      </w:r>
      <w:r w:rsidR="00E41957" w:rsidRPr="00280893">
        <w:t xml:space="preserve">like </w:t>
      </w:r>
      <w:r w:rsidR="00125DEA" w:rsidRPr="00280893">
        <w:t>PCIe Gen4</w:t>
      </w:r>
      <w:r w:rsidR="00E41957" w:rsidRPr="00280893">
        <w:t xml:space="preserve">, USB 3.2 Gen2x1, Gbe LAN </w:t>
      </w:r>
      <w:r w:rsidR="00125DEA" w:rsidRPr="00280893">
        <w:t xml:space="preserve">to connect different </w:t>
      </w:r>
      <w:r w:rsidR="00871286" w:rsidRPr="00280893">
        <w:t xml:space="preserve">peripheral </w:t>
      </w:r>
      <w:r w:rsidR="00125DEA" w:rsidRPr="00280893">
        <w:t>devices</w:t>
      </w:r>
      <w:r w:rsidR="00626658">
        <w:t xml:space="preserve"> from </w:t>
      </w:r>
      <w:r w:rsidR="00626658" w:rsidRPr="00863606">
        <w:t xml:space="preserve">PCD </w:t>
      </w:r>
      <w:r w:rsidR="00626658">
        <w:t>Die.</w:t>
      </w:r>
    </w:p>
    <w:p w14:paraId="342E53FC" w14:textId="59C549A3" w:rsidR="00E41957" w:rsidRDefault="0084448A" w:rsidP="00335EDB">
      <w:pPr>
        <w:pStyle w:val="Heading2"/>
      </w:pPr>
      <w:bookmarkStart w:id="339" w:name="_Toc197421072"/>
      <w:r>
        <w:t>WCL</w:t>
      </w:r>
      <w:r w:rsidR="00135DD7">
        <w:t xml:space="preserve"> </w:t>
      </w:r>
      <w:r w:rsidR="00E41957" w:rsidRPr="00E41957">
        <w:t>Platform HSIO support details</w:t>
      </w:r>
      <w:bookmarkEnd w:id="339"/>
    </w:p>
    <w:p w14:paraId="27A4E457" w14:textId="1B08BA16" w:rsidR="00626658" w:rsidRDefault="0084448A" w:rsidP="00AE2A63">
      <w:r>
        <w:t>WCL</w:t>
      </w:r>
      <w:r w:rsidR="00626658">
        <w:t xml:space="preserve"> </w:t>
      </w:r>
      <w:r w:rsidR="00E3374B" w:rsidRPr="00863606">
        <w:t xml:space="preserve">PCD </w:t>
      </w:r>
      <w:r w:rsidR="00E3374B" w:rsidRPr="001B5335">
        <w:t xml:space="preserve">die </w:t>
      </w:r>
      <w:r w:rsidR="00136489" w:rsidRPr="001B5335">
        <w:t>supports:</w:t>
      </w:r>
    </w:p>
    <w:p w14:paraId="456770EE" w14:textId="761F057C" w:rsidR="00626658" w:rsidRDefault="00626658" w:rsidP="00E868E2">
      <w:pPr>
        <w:pStyle w:val="ListParagraph"/>
        <w:numPr>
          <w:ilvl w:val="0"/>
          <w:numId w:val="66"/>
        </w:numPr>
      </w:pPr>
      <w:r>
        <w:t>2</w:t>
      </w:r>
      <w:r w:rsidR="00A7722E">
        <w:t>x</w:t>
      </w:r>
      <w:r>
        <w:t xml:space="preserve"> </w:t>
      </w:r>
      <w:r w:rsidRPr="00626658">
        <w:t xml:space="preserve">USB 3.2 </w:t>
      </w:r>
      <w:r w:rsidR="00402416" w:rsidRPr="00402416">
        <w:t>Gen2x1(10G</w:t>
      </w:r>
      <w:r w:rsidR="00402416">
        <w:t xml:space="preserve">) </w:t>
      </w:r>
      <w:r>
        <w:t>lanes.</w:t>
      </w:r>
    </w:p>
    <w:p w14:paraId="704D6EC0" w14:textId="32B36D57" w:rsidR="001B5335" w:rsidRDefault="000C3991" w:rsidP="00E868E2">
      <w:pPr>
        <w:pStyle w:val="ListParagraph"/>
        <w:numPr>
          <w:ilvl w:val="0"/>
          <w:numId w:val="66"/>
        </w:numPr>
      </w:pPr>
      <w:r w:rsidRPr="000C3991">
        <w:t>WCL PCD die supports 6 PCIe Gen4 lanes</w:t>
      </w:r>
      <w:r w:rsidR="0005490F">
        <w:t>;</w:t>
      </w:r>
      <w:r w:rsidRPr="000C3991">
        <w:t xml:space="preserve"> 1 of the</w:t>
      </w:r>
      <w:r w:rsidR="00BB369C">
        <w:t xml:space="preserve"> PCIe</w:t>
      </w:r>
      <w:r w:rsidRPr="000C3991">
        <w:t xml:space="preserve"> lane</w:t>
      </w:r>
      <w:r w:rsidR="00BB369C">
        <w:t xml:space="preserve"> </w:t>
      </w:r>
      <w:r w:rsidRPr="000C3991">
        <w:t xml:space="preserve">is muxed with Gbe </w:t>
      </w:r>
      <w:r w:rsidR="00126F79">
        <w:t>LAN</w:t>
      </w:r>
      <w:r w:rsidRPr="000C3991">
        <w:t>.</w:t>
      </w:r>
    </w:p>
    <w:p w14:paraId="60AF2E9A" w14:textId="439AE73F" w:rsidR="00234CAE" w:rsidRDefault="00234CAE" w:rsidP="00EE6CB7">
      <w:pPr>
        <w:pStyle w:val="Heading3"/>
      </w:pPr>
      <w:bookmarkStart w:id="340" w:name="_Toc197421073"/>
      <w:r>
        <w:t>PCIe device support</w:t>
      </w:r>
      <w:r w:rsidR="00FB28D2">
        <w:t xml:space="preserve"> on </w:t>
      </w:r>
      <w:r w:rsidR="0084448A">
        <w:t>WCL</w:t>
      </w:r>
      <w:r w:rsidR="00FB28D2">
        <w:t xml:space="preserve"> RVP</w:t>
      </w:r>
      <w:bookmarkEnd w:id="340"/>
    </w:p>
    <w:p w14:paraId="3B9BC713" w14:textId="0B81D115" w:rsidR="00234CAE" w:rsidRDefault="0084448A">
      <w:r>
        <w:t>WCL</w:t>
      </w:r>
      <w:r w:rsidR="00234CAE">
        <w:t xml:space="preserve"> RVP supports the following PCIe Devices/ IO connectors</w:t>
      </w:r>
      <w:r w:rsidR="00BB1CDE">
        <w:t>:</w:t>
      </w:r>
    </w:p>
    <w:p w14:paraId="0E775D32" w14:textId="4F68B80C" w:rsidR="00234CAE" w:rsidRDefault="00234CAE" w:rsidP="00E868E2">
      <w:pPr>
        <w:pStyle w:val="ListParagraph"/>
        <w:numPr>
          <w:ilvl w:val="0"/>
          <w:numId w:val="49"/>
        </w:numPr>
      </w:pPr>
      <w:r>
        <w:t>M.2 Key-M SSD Gen4</w:t>
      </w:r>
    </w:p>
    <w:p w14:paraId="143F0608" w14:textId="77777777" w:rsidR="00234CAE" w:rsidRDefault="00234CAE" w:rsidP="00E868E2">
      <w:pPr>
        <w:pStyle w:val="ListParagraph"/>
        <w:numPr>
          <w:ilvl w:val="0"/>
          <w:numId w:val="49"/>
        </w:numPr>
      </w:pPr>
      <w:r>
        <w:t>M.2 Key-E WLAN</w:t>
      </w:r>
    </w:p>
    <w:p w14:paraId="575F5450" w14:textId="098ED38A" w:rsidR="00A662A5" w:rsidRDefault="003C2EA3" w:rsidP="00E868E2">
      <w:pPr>
        <w:pStyle w:val="ListParagraph"/>
        <w:numPr>
          <w:ilvl w:val="0"/>
          <w:numId w:val="49"/>
        </w:numPr>
      </w:pPr>
      <w:r>
        <w:t xml:space="preserve">M.2 </w:t>
      </w:r>
      <w:r w:rsidR="003542D6">
        <w:t xml:space="preserve">Key-B </w:t>
      </w:r>
      <w:r w:rsidR="00A662A5" w:rsidRPr="00B7118F">
        <w:t>WWAN</w:t>
      </w:r>
      <w:r w:rsidR="00A662A5">
        <w:t xml:space="preserve"> </w:t>
      </w:r>
      <w:r w:rsidR="00C43EBB">
        <w:t>[</w:t>
      </w:r>
      <w:r w:rsidR="000B78E7">
        <w:t>Non-POR</w:t>
      </w:r>
      <w:r w:rsidR="001A03CF">
        <w:t>]</w:t>
      </w:r>
    </w:p>
    <w:p w14:paraId="687D4B05" w14:textId="77777777" w:rsidR="00234CAE" w:rsidRDefault="00234CAE" w:rsidP="00E868E2">
      <w:pPr>
        <w:pStyle w:val="ListParagraph"/>
        <w:numPr>
          <w:ilvl w:val="0"/>
          <w:numId w:val="49"/>
        </w:numPr>
      </w:pPr>
      <w:r>
        <w:t>Integrated Gbe LAN</w:t>
      </w:r>
    </w:p>
    <w:p w14:paraId="39D26BA4" w14:textId="0FB46C22" w:rsidR="00234CAE" w:rsidRPr="00121462" w:rsidRDefault="00D42800" w:rsidP="00E868E2">
      <w:pPr>
        <w:pStyle w:val="ListParagraph"/>
        <w:numPr>
          <w:ilvl w:val="0"/>
          <w:numId w:val="49"/>
        </w:numPr>
      </w:pPr>
      <w:r>
        <w:t>x</w:t>
      </w:r>
      <w:r w:rsidR="0022790B">
        <w:t>4</w:t>
      </w:r>
      <w:r w:rsidR="00234CAE">
        <w:t xml:space="preserve"> PCIe DT Slot</w:t>
      </w:r>
      <w:r w:rsidR="003D7DF0">
        <w:t>1</w:t>
      </w:r>
      <w:r w:rsidR="00234CAE">
        <w:t xml:space="preserve"> (Open ended) – for SD 7.0 AIC</w:t>
      </w:r>
    </w:p>
    <w:p w14:paraId="253FED5E" w14:textId="4DD99993" w:rsidR="00060786" w:rsidRPr="00121462" w:rsidRDefault="00AA6B5C" w:rsidP="00E868E2">
      <w:pPr>
        <w:pStyle w:val="ListParagraph"/>
        <w:numPr>
          <w:ilvl w:val="0"/>
          <w:numId w:val="49"/>
        </w:numPr>
      </w:pPr>
      <w:r>
        <w:t>x4 PCIe DT Slot</w:t>
      </w:r>
      <w:r w:rsidR="00C83E31">
        <w:t>2</w:t>
      </w:r>
      <w:r>
        <w:t xml:space="preserve"> (Open ended</w:t>
      </w:r>
      <w:r w:rsidR="00F01EE7">
        <w:t>) – RVP2 only</w:t>
      </w:r>
      <w:r w:rsidR="00762FC7">
        <w:t xml:space="preserve">, </w:t>
      </w:r>
      <w:r w:rsidR="00B13D27">
        <w:t xml:space="preserve">enable </w:t>
      </w:r>
      <w:r w:rsidR="00F65C21">
        <w:t xml:space="preserve">for EV </w:t>
      </w:r>
      <w:r w:rsidR="00B13D27">
        <w:t xml:space="preserve">&amp; FV </w:t>
      </w:r>
      <w:r w:rsidR="00F65C21">
        <w:t>team</w:t>
      </w:r>
    </w:p>
    <w:p w14:paraId="636EA514" w14:textId="19626A0F" w:rsidR="0020153E" w:rsidRDefault="0020153E" w:rsidP="00EE6CB7">
      <w:pPr>
        <w:pStyle w:val="Heading3"/>
      </w:pPr>
      <w:bookmarkStart w:id="341" w:name="_Toc197421074"/>
      <w:r>
        <w:t>HSIO configuration</w:t>
      </w:r>
      <w:r w:rsidR="00FA26B3">
        <w:t>s</w:t>
      </w:r>
      <w:r>
        <w:t xml:space="preserve"> in </w:t>
      </w:r>
      <w:r w:rsidR="0084448A">
        <w:t>WCL</w:t>
      </w:r>
      <w:r w:rsidR="001B6CFC">
        <w:t xml:space="preserve"> </w:t>
      </w:r>
      <w:r>
        <w:t>RVP’s</w:t>
      </w:r>
      <w:bookmarkEnd w:id="341"/>
    </w:p>
    <w:p w14:paraId="39A64CC2" w14:textId="1CC8C231" w:rsidR="00394EB1" w:rsidRPr="0095388F" w:rsidRDefault="00394EB1" w:rsidP="00B7118F">
      <w:pPr>
        <w:tabs>
          <w:tab w:val="left" w:pos="0"/>
        </w:tabs>
        <w:jc w:val="both"/>
      </w:pPr>
      <w:r w:rsidRPr="0095388F">
        <w:t xml:space="preserve">Based on the platform LZ, POR </w:t>
      </w:r>
      <w:r w:rsidR="00421C97">
        <w:t>&amp;</w:t>
      </w:r>
      <w:r w:rsidRPr="0095388F">
        <w:t xml:space="preserve"> platform requirement initial HSIO Mapping has been done for </w:t>
      </w:r>
      <w:r w:rsidR="0084448A">
        <w:t>WCL</w:t>
      </w:r>
      <w:r w:rsidR="001B6CFC">
        <w:t xml:space="preserve"> </w:t>
      </w:r>
      <w:r w:rsidRPr="0095388F">
        <w:t xml:space="preserve">Platform. RVP ModPHY Mapping table will be used by the </w:t>
      </w:r>
      <w:r w:rsidR="009516EF" w:rsidRPr="0095388F">
        <w:t>soft</w:t>
      </w:r>
      <w:r w:rsidRPr="0095388F">
        <w:t xml:space="preserve"> strap </w:t>
      </w:r>
      <w:r w:rsidR="0095388F" w:rsidRPr="0095388F">
        <w:t>t</w:t>
      </w:r>
      <w:r w:rsidRPr="0095388F">
        <w:t xml:space="preserve">eam </w:t>
      </w:r>
      <w:r w:rsidR="002C75EF">
        <w:t>&amp;</w:t>
      </w:r>
      <w:r w:rsidRPr="0095388F">
        <w:t xml:space="preserve"> BIOS </w:t>
      </w:r>
      <w:r w:rsidR="0095388F" w:rsidRPr="0095388F">
        <w:t>t</w:t>
      </w:r>
      <w:r w:rsidRPr="0095388F">
        <w:t xml:space="preserve">eam to configure the individual </w:t>
      </w:r>
      <w:r w:rsidR="007707A1">
        <w:t>l</w:t>
      </w:r>
      <w:r w:rsidRPr="0095388F">
        <w:t xml:space="preserve">ane as per RVP recommendation. RVP Implementation will support multiple configurations by sharing the same </w:t>
      </w:r>
      <w:r w:rsidR="007707A1">
        <w:t>l</w:t>
      </w:r>
      <w:r w:rsidRPr="0095388F">
        <w:t xml:space="preserve">anes for different </w:t>
      </w:r>
      <w:r w:rsidR="000E2E27" w:rsidRPr="0095388F">
        <w:t>functions</w:t>
      </w:r>
      <w:r w:rsidRPr="0095388F">
        <w:t xml:space="preserve">, </w:t>
      </w:r>
      <w:r w:rsidR="00F5527F">
        <w:t>b</w:t>
      </w:r>
      <w:r w:rsidRPr="0095388F">
        <w:t>oard rework and</w:t>
      </w:r>
      <w:r w:rsidRPr="0095388F">
        <w:rPr>
          <w:b/>
        </w:rPr>
        <w:t xml:space="preserve"> </w:t>
      </w:r>
      <w:r w:rsidRPr="0095388F">
        <w:t>IFWI</w:t>
      </w:r>
      <w:r w:rsidRPr="0095388F">
        <w:rPr>
          <w:b/>
        </w:rPr>
        <w:t xml:space="preserve"> </w:t>
      </w:r>
      <w:r w:rsidRPr="0095388F">
        <w:t xml:space="preserve">changes will be required to enable the shared feature which has different </w:t>
      </w:r>
      <w:r w:rsidR="000E2E27" w:rsidRPr="0095388F">
        <w:t>functions</w:t>
      </w:r>
      <w:r w:rsidRPr="0095388F">
        <w:t>.</w:t>
      </w:r>
    </w:p>
    <w:p w14:paraId="18CEEE3A" w14:textId="77777777" w:rsidR="00430CB0" w:rsidRPr="00430CB0" w:rsidRDefault="00430CB0" w:rsidP="001F76C8"/>
    <w:p w14:paraId="332A88EA" w14:textId="2C2DEAD5" w:rsidR="00EF302C" w:rsidRPr="00A90918" w:rsidRDefault="00BE4C2C" w:rsidP="00A90918">
      <w:pPr>
        <w:pStyle w:val="Caption"/>
      </w:pPr>
      <w:bookmarkStart w:id="342" w:name="_Toc183218422"/>
      <w:r>
        <w:t xml:space="preserve">Table </w:t>
      </w:r>
      <w:r w:rsidR="00BC1124">
        <w:fldChar w:fldCharType="begin"/>
      </w:r>
      <w:r w:rsidR="00BC1124">
        <w:instrText xml:space="preserve"> SEQ Table \* ARABIC </w:instrText>
      </w:r>
      <w:r w:rsidR="00BC1124">
        <w:fldChar w:fldCharType="separate"/>
      </w:r>
      <w:r w:rsidR="0003795B">
        <w:rPr>
          <w:noProof/>
        </w:rPr>
        <w:t>19</w:t>
      </w:r>
      <w:r w:rsidR="00BC1124">
        <w:rPr>
          <w:noProof/>
        </w:rPr>
        <w:fldChar w:fldCharType="end"/>
      </w:r>
      <w:r>
        <w:rPr>
          <w:noProof/>
        </w:rPr>
        <w:t xml:space="preserve"> </w:t>
      </w:r>
      <w:r>
        <w:t xml:space="preserve">: </w:t>
      </w:r>
      <w:r w:rsidR="00F076D1" w:rsidRPr="00173AAB">
        <w:rPr>
          <w:noProof/>
        </w:rPr>
        <w:t xml:space="preserve">HSIO support on </w:t>
      </w:r>
      <w:r w:rsidR="0084448A">
        <w:t>WCL</w:t>
      </w:r>
      <w:r w:rsidR="00F076D1" w:rsidRPr="00173AAB">
        <w:rPr>
          <w:noProof/>
        </w:rPr>
        <w:t xml:space="preserve"> Platfor</w:t>
      </w:r>
      <w:r w:rsidR="00A90918">
        <w:rPr>
          <w:noProof/>
        </w:rPr>
        <w:t>m</w:t>
      </w:r>
      <w:bookmarkEnd w:id="342"/>
    </w:p>
    <w:tbl>
      <w:tblPr>
        <w:tblStyle w:val="TableGrid"/>
        <w:tblW w:w="0" w:type="auto"/>
        <w:jc w:val="center"/>
        <w:tblLook w:val="04A0" w:firstRow="1" w:lastRow="0" w:firstColumn="1" w:lastColumn="0" w:noHBand="0" w:noVBand="1"/>
      </w:tblPr>
      <w:tblGrid>
        <w:gridCol w:w="846"/>
        <w:gridCol w:w="1701"/>
        <w:gridCol w:w="1134"/>
        <w:gridCol w:w="850"/>
        <w:gridCol w:w="851"/>
        <w:gridCol w:w="709"/>
        <w:gridCol w:w="708"/>
        <w:gridCol w:w="851"/>
      </w:tblGrid>
      <w:tr w:rsidR="008F292E" w14:paraId="17297FCE" w14:textId="77777777" w:rsidTr="00B7118F">
        <w:trPr>
          <w:jc w:val="center"/>
        </w:trPr>
        <w:tc>
          <w:tcPr>
            <w:tcW w:w="7650" w:type="dxa"/>
            <w:gridSpan w:val="8"/>
            <w:shd w:val="clear" w:color="auto" w:fill="0070C0"/>
          </w:tcPr>
          <w:p w14:paraId="5F5D3E3C" w14:textId="4AE2AAB6" w:rsidR="008F292E" w:rsidRPr="001F76C8" w:rsidRDefault="00C96EEE" w:rsidP="00C66856">
            <w:pPr>
              <w:jc w:val="center"/>
              <w:rPr>
                <w:sz w:val="16"/>
                <w:szCs w:val="16"/>
              </w:rPr>
            </w:pPr>
            <w:r w:rsidRPr="00713660">
              <w:rPr>
                <w:rFonts w:ascii="Calibri Light" w:hAnsi="Calibri Light" w:cs="Calibri Light"/>
                <w:b/>
                <w:bCs/>
                <w:color w:val="FFFFFF"/>
                <w:sz w:val="16"/>
                <w:szCs w:val="16"/>
                <w:lang w:val="en-MY" w:eastAsia="zh-CN"/>
              </w:rPr>
              <w:t>WCL HSIO ports</w:t>
            </w:r>
          </w:p>
        </w:tc>
      </w:tr>
      <w:tr w:rsidR="004D1EB1" w14:paraId="77AF0E0D" w14:textId="77777777" w:rsidTr="00B7118F">
        <w:trPr>
          <w:jc w:val="center"/>
        </w:trPr>
        <w:tc>
          <w:tcPr>
            <w:tcW w:w="846" w:type="dxa"/>
            <w:shd w:val="clear" w:color="auto" w:fill="0070C0"/>
          </w:tcPr>
          <w:p w14:paraId="2E18CCEA" w14:textId="3E278269" w:rsidR="008F292E" w:rsidRPr="001F76C8" w:rsidRDefault="00174A33" w:rsidP="005C49AC">
            <w:pPr>
              <w:jc w:val="center"/>
              <w:rPr>
                <w:b/>
                <w:sz w:val="16"/>
                <w:szCs w:val="16"/>
              </w:rPr>
            </w:pPr>
            <w:r w:rsidRPr="001F76C8">
              <w:rPr>
                <w:b/>
                <w:color w:val="FFFFFF" w:themeColor="background1"/>
                <w:sz w:val="16"/>
                <w:szCs w:val="16"/>
              </w:rPr>
              <w:t>Die</w:t>
            </w:r>
          </w:p>
        </w:tc>
        <w:tc>
          <w:tcPr>
            <w:tcW w:w="1701" w:type="dxa"/>
            <w:shd w:val="clear" w:color="auto" w:fill="002060"/>
            <w:vAlign w:val="bottom"/>
          </w:tcPr>
          <w:p w14:paraId="087A0700" w14:textId="7EBC33EF" w:rsidR="008F292E" w:rsidRPr="001F76C8" w:rsidRDefault="00174A33" w:rsidP="005C49AC">
            <w:pPr>
              <w:jc w:val="center"/>
              <w:rPr>
                <w:b/>
                <w:sz w:val="16"/>
                <w:szCs w:val="16"/>
              </w:rPr>
            </w:pPr>
            <w:r w:rsidRPr="001F76C8">
              <w:rPr>
                <w:rFonts w:asciiTheme="majorHAnsi" w:hAnsiTheme="majorHAnsi" w:cstheme="majorHAnsi"/>
                <w:b/>
                <w:color w:val="FFFFFF" w:themeColor="background1"/>
                <w:sz w:val="16"/>
                <w:szCs w:val="16"/>
                <w:lang w:val="en-MY" w:eastAsia="zh-CN"/>
              </w:rPr>
              <w:t>Port #</w:t>
            </w:r>
          </w:p>
        </w:tc>
        <w:tc>
          <w:tcPr>
            <w:tcW w:w="1134" w:type="dxa"/>
            <w:shd w:val="clear" w:color="auto" w:fill="7030A0"/>
            <w:vAlign w:val="bottom"/>
          </w:tcPr>
          <w:p w14:paraId="4C6B443F" w14:textId="4E928792" w:rsidR="008F292E" w:rsidRPr="001F76C8" w:rsidRDefault="00174A33" w:rsidP="005C49AC">
            <w:pPr>
              <w:jc w:val="center"/>
              <w:rPr>
                <w:b/>
                <w:sz w:val="16"/>
                <w:szCs w:val="16"/>
              </w:rPr>
            </w:pPr>
            <w:r w:rsidRPr="001F76C8">
              <w:rPr>
                <w:rFonts w:asciiTheme="majorHAnsi" w:hAnsiTheme="majorHAnsi" w:cstheme="majorHAnsi"/>
                <w:b/>
                <w:color w:val="FFFFFF" w:themeColor="background1"/>
                <w:sz w:val="16"/>
                <w:szCs w:val="16"/>
                <w:lang w:val="en-MY" w:eastAsia="zh-CN"/>
              </w:rPr>
              <w:t>USB 3.2 10G</w:t>
            </w:r>
          </w:p>
        </w:tc>
        <w:tc>
          <w:tcPr>
            <w:tcW w:w="850" w:type="dxa"/>
            <w:shd w:val="clear" w:color="auto" w:fill="00B050"/>
            <w:vAlign w:val="bottom"/>
          </w:tcPr>
          <w:p w14:paraId="4A25F609" w14:textId="79597B00" w:rsidR="008F292E" w:rsidRPr="001F76C8" w:rsidRDefault="00174A33" w:rsidP="005C49AC">
            <w:pPr>
              <w:jc w:val="center"/>
              <w:rPr>
                <w:b/>
                <w:sz w:val="16"/>
                <w:szCs w:val="16"/>
              </w:rPr>
            </w:pPr>
            <w:r w:rsidRPr="001F76C8">
              <w:rPr>
                <w:rFonts w:asciiTheme="majorHAnsi" w:hAnsiTheme="majorHAnsi" w:cstheme="majorHAnsi"/>
                <w:b/>
                <w:color w:val="000000"/>
                <w:sz w:val="16"/>
                <w:szCs w:val="16"/>
                <w:lang w:val="en-MY" w:eastAsia="zh-CN"/>
              </w:rPr>
              <w:t>Gbe LAN</w:t>
            </w:r>
          </w:p>
        </w:tc>
        <w:tc>
          <w:tcPr>
            <w:tcW w:w="851" w:type="dxa"/>
            <w:shd w:val="clear" w:color="auto" w:fill="F9BA07"/>
            <w:vAlign w:val="bottom"/>
          </w:tcPr>
          <w:p w14:paraId="2D5C863F" w14:textId="78D097BF" w:rsidR="008F292E" w:rsidRPr="001F76C8" w:rsidRDefault="00174A33" w:rsidP="005C49AC">
            <w:pPr>
              <w:jc w:val="center"/>
              <w:rPr>
                <w:b/>
                <w:color w:val="FFFFFF" w:themeColor="background1"/>
                <w:sz w:val="16"/>
                <w:szCs w:val="16"/>
              </w:rPr>
            </w:pPr>
            <w:r w:rsidRPr="001F76C8">
              <w:rPr>
                <w:rFonts w:asciiTheme="majorHAnsi" w:hAnsiTheme="majorHAnsi" w:cstheme="majorHAnsi"/>
                <w:b/>
                <w:color w:val="FFFFFF" w:themeColor="background1"/>
                <w:sz w:val="16"/>
                <w:szCs w:val="16"/>
                <w:lang w:val="en-MY" w:eastAsia="zh-CN"/>
              </w:rPr>
              <w:t>PCIe</w:t>
            </w:r>
          </w:p>
        </w:tc>
        <w:tc>
          <w:tcPr>
            <w:tcW w:w="2268" w:type="dxa"/>
            <w:gridSpan w:val="3"/>
            <w:shd w:val="clear" w:color="auto" w:fill="F9BA07"/>
          </w:tcPr>
          <w:p w14:paraId="163483C0" w14:textId="0D4ED9F6" w:rsidR="008F292E" w:rsidRPr="001F76C8" w:rsidRDefault="003B0755" w:rsidP="005C49AC">
            <w:pPr>
              <w:jc w:val="center"/>
              <w:rPr>
                <w:b/>
                <w:color w:val="FFFFFF" w:themeColor="background1"/>
                <w:sz w:val="16"/>
                <w:szCs w:val="16"/>
              </w:rPr>
            </w:pPr>
            <w:r w:rsidRPr="001F76C8">
              <w:rPr>
                <w:rFonts w:asciiTheme="majorHAnsi" w:hAnsiTheme="majorHAnsi" w:cstheme="majorHAnsi"/>
                <w:b/>
                <w:color w:val="FFFFFF" w:themeColor="background1"/>
                <w:sz w:val="16"/>
                <w:szCs w:val="16"/>
                <w:lang w:val="en-MY" w:eastAsia="zh-CN"/>
              </w:rPr>
              <w:t>PCIe Port Configs</w:t>
            </w:r>
          </w:p>
        </w:tc>
      </w:tr>
      <w:tr w:rsidR="005C4C4F" w14:paraId="13633423" w14:textId="77777777" w:rsidTr="0013574D">
        <w:trPr>
          <w:jc w:val="center"/>
        </w:trPr>
        <w:tc>
          <w:tcPr>
            <w:tcW w:w="846" w:type="dxa"/>
            <w:vMerge w:val="restart"/>
            <w:shd w:val="clear" w:color="auto" w:fill="00B0F0"/>
          </w:tcPr>
          <w:p w14:paraId="64946EF8" w14:textId="77777777" w:rsidR="00C96EEE" w:rsidRDefault="00C96EEE" w:rsidP="005C49AC">
            <w:pPr>
              <w:jc w:val="center"/>
              <w:rPr>
                <w:sz w:val="16"/>
                <w:szCs w:val="16"/>
              </w:rPr>
            </w:pPr>
          </w:p>
          <w:p w14:paraId="47D1DC99" w14:textId="77777777" w:rsidR="00C96EEE" w:rsidRDefault="00C96EEE" w:rsidP="005C49AC">
            <w:pPr>
              <w:jc w:val="center"/>
              <w:rPr>
                <w:sz w:val="16"/>
                <w:szCs w:val="16"/>
              </w:rPr>
            </w:pPr>
          </w:p>
          <w:p w14:paraId="44F7980F" w14:textId="77777777" w:rsidR="00C96EEE" w:rsidRDefault="00C96EEE" w:rsidP="005C49AC">
            <w:pPr>
              <w:jc w:val="center"/>
              <w:rPr>
                <w:sz w:val="16"/>
                <w:szCs w:val="16"/>
              </w:rPr>
            </w:pPr>
          </w:p>
          <w:p w14:paraId="11BAF67F" w14:textId="43C3AE04" w:rsidR="008F292E" w:rsidRPr="001F76C8" w:rsidRDefault="00174A33" w:rsidP="005C49AC">
            <w:pPr>
              <w:jc w:val="center"/>
              <w:rPr>
                <w:sz w:val="16"/>
                <w:szCs w:val="16"/>
              </w:rPr>
            </w:pPr>
            <w:r>
              <w:rPr>
                <w:sz w:val="16"/>
                <w:szCs w:val="16"/>
              </w:rPr>
              <w:t>PCD Die</w:t>
            </w:r>
          </w:p>
        </w:tc>
        <w:tc>
          <w:tcPr>
            <w:tcW w:w="1701" w:type="dxa"/>
            <w:vAlign w:val="bottom"/>
          </w:tcPr>
          <w:p w14:paraId="4C8F1DA8" w14:textId="152143F3" w:rsidR="008F292E" w:rsidRPr="001F76C8" w:rsidRDefault="00174A33" w:rsidP="003B0755">
            <w:pPr>
              <w:rPr>
                <w:sz w:val="16"/>
                <w:szCs w:val="16"/>
              </w:rPr>
            </w:pPr>
            <w:r w:rsidRPr="001F76C8">
              <w:rPr>
                <w:rFonts w:cstheme="minorHAnsi"/>
                <w:color w:val="000000"/>
                <w:sz w:val="16"/>
                <w:szCs w:val="16"/>
                <w:lang w:val="en-MY" w:eastAsia="zh-CN"/>
              </w:rPr>
              <w:t>USB3.2 Ge2x1(10G) 1</w:t>
            </w:r>
          </w:p>
        </w:tc>
        <w:tc>
          <w:tcPr>
            <w:tcW w:w="1134" w:type="dxa"/>
            <w:vAlign w:val="center"/>
          </w:tcPr>
          <w:p w14:paraId="2971A6BA" w14:textId="6667B9F6" w:rsidR="008F292E" w:rsidRPr="001F76C8" w:rsidRDefault="00174A33" w:rsidP="005C49AC">
            <w:pPr>
              <w:jc w:val="center"/>
              <w:rPr>
                <w:sz w:val="16"/>
                <w:szCs w:val="16"/>
              </w:rPr>
            </w:pPr>
            <w:r w:rsidRPr="001F76C8">
              <w:rPr>
                <w:rFonts w:cstheme="minorHAnsi"/>
                <w:color w:val="000000"/>
                <w:sz w:val="16"/>
                <w:szCs w:val="16"/>
                <w:lang w:val="en-MY" w:eastAsia="zh-CN"/>
              </w:rPr>
              <w:t>Yes</w:t>
            </w:r>
          </w:p>
        </w:tc>
        <w:tc>
          <w:tcPr>
            <w:tcW w:w="850" w:type="dxa"/>
            <w:shd w:val="clear" w:color="auto" w:fill="BFBFBF" w:themeFill="background1" w:themeFillShade="BF"/>
            <w:vAlign w:val="bottom"/>
          </w:tcPr>
          <w:p w14:paraId="0815E83E" w14:textId="031E5B3C" w:rsidR="008F292E" w:rsidRPr="001F76C8" w:rsidRDefault="008F292E" w:rsidP="005C49AC">
            <w:pPr>
              <w:jc w:val="center"/>
              <w:rPr>
                <w:sz w:val="16"/>
                <w:szCs w:val="16"/>
              </w:rPr>
            </w:pPr>
          </w:p>
        </w:tc>
        <w:tc>
          <w:tcPr>
            <w:tcW w:w="851" w:type="dxa"/>
            <w:shd w:val="clear" w:color="auto" w:fill="BFBFBF" w:themeFill="background1" w:themeFillShade="BF"/>
            <w:vAlign w:val="bottom"/>
          </w:tcPr>
          <w:p w14:paraId="4B7B4E9E" w14:textId="3E9EBF60" w:rsidR="008F292E" w:rsidRPr="001F76C8" w:rsidRDefault="008F292E" w:rsidP="005C49AC">
            <w:pPr>
              <w:jc w:val="center"/>
              <w:rPr>
                <w:sz w:val="16"/>
                <w:szCs w:val="16"/>
              </w:rPr>
            </w:pPr>
          </w:p>
        </w:tc>
        <w:tc>
          <w:tcPr>
            <w:tcW w:w="709" w:type="dxa"/>
            <w:shd w:val="clear" w:color="auto" w:fill="BFBFBF" w:themeFill="background1" w:themeFillShade="BF"/>
            <w:vAlign w:val="bottom"/>
          </w:tcPr>
          <w:p w14:paraId="5483D0CC" w14:textId="6B2090A7" w:rsidR="008F292E" w:rsidRPr="001F76C8" w:rsidRDefault="008F292E" w:rsidP="005C49AC">
            <w:pPr>
              <w:jc w:val="center"/>
              <w:rPr>
                <w:sz w:val="16"/>
                <w:szCs w:val="16"/>
              </w:rPr>
            </w:pPr>
          </w:p>
        </w:tc>
        <w:tc>
          <w:tcPr>
            <w:tcW w:w="708" w:type="dxa"/>
            <w:shd w:val="clear" w:color="auto" w:fill="BFBFBF" w:themeFill="background1" w:themeFillShade="BF"/>
            <w:vAlign w:val="bottom"/>
          </w:tcPr>
          <w:p w14:paraId="5FEE144C" w14:textId="5B5A5226" w:rsidR="008F292E" w:rsidRPr="001F76C8" w:rsidRDefault="008F292E" w:rsidP="005C49AC">
            <w:pPr>
              <w:jc w:val="center"/>
              <w:rPr>
                <w:sz w:val="16"/>
                <w:szCs w:val="16"/>
              </w:rPr>
            </w:pPr>
          </w:p>
        </w:tc>
        <w:tc>
          <w:tcPr>
            <w:tcW w:w="851" w:type="dxa"/>
            <w:shd w:val="clear" w:color="auto" w:fill="BFBFBF" w:themeFill="background1" w:themeFillShade="BF"/>
            <w:vAlign w:val="bottom"/>
          </w:tcPr>
          <w:p w14:paraId="4B8DA0EB" w14:textId="330E62D5" w:rsidR="008F292E" w:rsidRPr="001F76C8" w:rsidRDefault="008F292E" w:rsidP="005C49AC">
            <w:pPr>
              <w:jc w:val="center"/>
              <w:rPr>
                <w:sz w:val="16"/>
                <w:szCs w:val="16"/>
              </w:rPr>
            </w:pPr>
          </w:p>
        </w:tc>
      </w:tr>
      <w:tr w:rsidR="005C4C4F" w14:paraId="0D13A997" w14:textId="77777777" w:rsidTr="0013574D">
        <w:trPr>
          <w:jc w:val="center"/>
        </w:trPr>
        <w:tc>
          <w:tcPr>
            <w:tcW w:w="846" w:type="dxa"/>
            <w:vMerge/>
            <w:shd w:val="clear" w:color="auto" w:fill="00B0F0"/>
          </w:tcPr>
          <w:p w14:paraId="5FD3D13E" w14:textId="77777777" w:rsidR="008F292E" w:rsidRPr="001F76C8" w:rsidRDefault="008F292E" w:rsidP="003B0755">
            <w:pPr>
              <w:rPr>
                <w:sz w:val="16"/>
                <w:szCs w:val="16"/>
              </w:rPr>
            </w:pPr>
          </w:p>
        </w:tc>
        <w:tc>
          <w:tcPr>
            <w:tcW w:w="1701" w:type="dxa"/>
            <w:vAlign w:val="bottom"/>
          </w:tcPr>
          <w:p w14:paraId="5C0F3002" w14:textId="383878F3" w:rsidR="008F292E" w:rsidRPr="001F76C8" w:rsidRDefault="00174A33" w:rsidP="003B0755">
            <w:pPr>
              <w:rPr>
                <w:sz w:val="16"/>
                <w:szCs w:val="16"/>
              </w:rPr>
            </w:pPr>
            <w:r w:rsidRPr="001F76C8">
              <w:rPr>
                <w:rFonts w:cstheme="minorHAnsi"/>
                <w:color w:val="000000"/>
                <w:sz w:val="16"/>
                <w:szCs w:val="16"/>
                <w:lang w:val="en-MY" w:eastAsia="zh-CN"/>
              </w:rPr>
              <w:t>USB3.2 Ge2x1(10G) 2</w:t>
            </w:r>
          </w:p>
        </w:tc>
        <w:tc>
          <w:tcPr>
            <w:tcW w:w="1134" w:type="dxa"/>
            <w:vAlign w:val="center"/>
          </w:tcPr>
          <w:p w14:paraId="4DB19990" w14:textId="34560EF9" w:rsidR="008F292E" w:rsidRPr="001F76C8" w:rsidRDefault="00174A33" w:rsidP="005C49AC">
            <w:pPr>
              <w:jc w:val="center"/>
              <w:rPr>
                <w:sz w:val="16"/>
                <w:szCs w:val="16"/>
              </w:rPr>
            </w:pPr>
            <w:r w:rsidRPr="001F76C8">
              <w:rPr>
                <w:rFonts w:cstheme="minorHAnsi"/>
                <w:color w:val="000000"/>
                <w:sz w:val="16"/>
                <w:szCs w:val="16"/>
                <w:lang w:val="en-MY" w:eastAsia="zh-CN"/>
              </w:rPr>
              <w:t>Yes</w:t>
            </w:r>
          </w:p>
        </w:tc>
        <w:tc>
          <w:tcPr>
            <w:tcW w:w="850" w:type="dxa"/>
            <w:shd w:val="clear" w:color="auto" w:fill="BFBFBF" w:themeFill="background1" w:themeFillShade="BF"/>
            <w:vAlign w:val="bottom"/>
          </w:tcPr>
          <w:p w14:paraId="315D052D" w14:textId="49F255DA" w:rsidR="008F292E" w:rsidRPr="001F76C8" w:rsidRDefault="008F292E" w:rsidP="005C49AC">
            <w:pPr>
              <w:jc w:val="center"/>
              <w:rPr>
                <w:sz w:val="16"/>
                <w:szCs w:val="16"/>
              </w:rPr>
            </w:pPr>
          </w:p>
        </w:tc>
        <w:tc>
          <w:tcPr>
            <w:tcW w:w="851" w:type="dxa"/>
            <w:shd w:val="clear" w:color="auto" w:fill="BFBFBF" w:themeFill="background1" w:themeFillShade="BF"/>
            <w:vAlign w:val="bottom"/>
          </w:tcPr>
          <w:p w14:paraId="589C5D59" w14:textId="70D4692E" w:rsidR="008F292E" w:rsidRPr="001F76C8" w:rsidRDefault="008F292E" w:rsidP="005C49AC">
            <w:pPr>
              <w:jc w:val="center"/>
              <w:rPr>
                <w:sz w:val="16"/>
                <w:szCs w:val="16"/>
              </w:rPr>
            </w:pPr>
          </w:p>
        </w:tc>
        <w:tc>
          <w:tcPr>
            <w:tcW w:w="709" w:type="dxa"/>
            <w:shd w:val="clear" w:color="auto" w:fill="BFBFBF" w:themeFill="background1" w:themeFillShade="BF"/>
            <w:vAlign w:val="bottom"/>
          </w:tcPr>
          <w:p w14:paraId="01B5FC8C" w14:textId="1FD3F383" w:rsidR="008F292E" w:rsidRPr="001F76C8" w:rsidRDefault="008F292E" w:rsidP="005C49AC">
            <w:pPr>
              <w:jc w:val="center"/>
              <w:rPr>
                <w:sz w:val="16"/>
                <w:szCs w:val="16"/>
              </w:rPr>
            </w:pPr>
          </w:p>
        </w:tc>
        <w:tc>
          <w:tcPr>
            <w:tcW w:w="708" w:type="dxa"/>
            <w:shd w:val="clear" w:color="auto" w:fill="BFBFBF" w:themeFill="background1" w:themeFillShade="BF"/>
            <w:vAlign w:val="bottom"/>
          </w:tcPr>
          <w:p w14:paraId="3DA638D6" w14:textId="2131AE5A" w:rsidR="008F292E" w:rsidRPr="001F76C8" w:rsidRDefault="008F292E" w:rsidP="005C49AC">
            <w:pPr>
              <w:jc w:val="center"/>
              <w:rPr>
                <w:sz w:val="16"/>
                <w:szCs w:val="16"/>
              </w:rPr>
            </w:pPr>
          </w:p>
        </w:tc>
        <w:tc>
          <w:tcPr>
            <w:tcW w:w="851" w:type="dxa"/>
            <w:shd w:val="clear" w:color="auto" w:fill="BFBFBF" w:themeFill="background1" w:themeFillShade="BF"/>
            <w:vAlign w:val="bottom"/>
          </w:tcPr>
          <w:p w14:paraId="2CDF4981" w14:textId="09FA6A4C" w:rsidR="008F292E" w:rsidRPr="001F76C8" w:rsidRDefault="008F292E" w:rsidP="005C49AC">
            <w:pPr>
              <w:jc w:val="center"/>
              <w:rPr>
                <w:sz w:val="16"/>
                <w:szCs w:val="16"/>
              </w:rPr>
            </w:pPr>
          </w:p>
        </w:tc>
      </w:tr>
      <w:tr w:rsidR="006B6F47" w14:paraId="718F6F96" w14:textId="77777777" w:rsidTr="0013574D">
        <w:trPr>
          <w:jc w:val="center"/>
        </w:trPr>
        <w:tc>
          <w:tcPr>
            <w:tcW w:w="846" w:type="dxa"/>
            <w:vMerge/>
            <w:shd w:val="clear" w:color="auto" w:fill="00B0F0"/>
          </w:tcPr>
          <w:p w14:paraId="465DC385" w14:textId="77777777" w:rsidR="008F292E" w:rsidRPr="001F76C8" w:rsidRDefault="008F292E" w:rsidP="003B0755">
            <w:pPr>
              <w:rPr>
                <w:sz w:val="16"/>
                <w:szCs w:val="16"/>
              </w:rPr>
            </w:pPr>
          </w:p>
        </w:tc>
        <w:tc>
          <w:tcPr>
            <w:tcW w:w="1701" w:type="dxa"/>
            <w:vAlign w:val="bottom"/>
          </w:tcPr>
          <w:p w14:paraId="1622B1F7" w14:textId="2DE96187" w:rsidR="008F292E" w:rsidRPr="001F76C8" w:rsidRDefault="00174A33" w:rsidP="003B0755">
            <w:pPr>
              <w:rPr>
                <w:sz w:val="16"/>
                <w:szCs w:val="16"/>
              </w:rPr>
            </w:pPr>
            <w:r w:rsidRPr="001F76C8">
              <w:rPr>
                <w:rFonts w:cstheme="minorHAnsi"/>
                <w:color w:val="000000"/>
                <w:sz w:val="16"/>
                <w:szCs w:val="16"/>
                <w:lang w:val="en-MY" w:eastAsia="zh-CN"/>
              </w:rPr>
              <w:t xml:space="preserve">PCIe Gen4 </w:t>
            </w:r>
            <w:r w:rsidR="00CB2701">
              <w:rPr>
                <w:rFonts w:cstheme="minorHAnsi"/>
                <w:color w:val="000000"/>
                <w:sz w:val="16"/>
                <w:szCs w:val="16"/>
                <w:lang w:val="en-MY" w:eastAsia="zh-CN"/>
              </w:rPr>
              <w:t>0</w:t>
            </w:r>
          </w:p>
        </w:tc>
        <w:tc>
          <w:tcPr>
            <w:tcW w:w="1134" w:type="dxa"/>
            <w:shd w:val="clear" w:color="auto" w:fill="BFBFBF" w:themeFill="background1" w:themeFillShade="BF"/>
          </w:tcPr>
          <w:p w14:paraId="4C1212BE" w14:textId="77777777" w:rsidR="008F292E" w:rsidRPr="001F76C8" w:rsidRDefault="008F292E" w:rsidP="005C49AC">
            <w:pPr>
              <w:jc w:val="center"/>
              <w:rPr>
                <w:sz w:val="16"/>
                <w:szCs w:val="16"/>
              </w:rPr>
            </w:pPr>
          </w:p>
        </w:tc>
        <w:tc>
          <w:tcPr>
            <w:tcW w:w="850" w:type="dxa"/>
            <w:shd w:val="clear" w:color="auto" w:fill="BFBFBF" w:themeFill="background1" w:themeFillShade="BF"/>
            <w:vAlign w:val="bottom"/>
          </w:tcPr>
          <w:p w14:paraId="6C65DDD6" w14:textId="66CC908B" w:rsidR="008F292E" w:rsidRPr="001F76C8" w:rsidRDefault="008F292E" w:rsidP="005C49AC">
            <w:pPr>
              <w:jc w:val="center"/>
              <w:rPr>
                <w:sz w:val="16"/>
                <w:szCs w:val="16"/>
              </w:rPr>
            </w:pPr>
          </w:p>
        </w:tc>
        <w:tc>
          <w:tcPr>
            <w:tcW w:w="851" w:type="dxa"/>
            <w:vAlign w:val="center"/>
          </w:tcPr>
          <w:p w14:paraId="1AFC3A47" w14:textId="1AED2171" w:rsidR="008F292E" w:rsidRPr="001F76C8" w:rsidRDefault="00174A33" w:rsidP="005C49AC">
            <w:pPr>
              <w:jc w:val="center"/>
              <w:rPr>
                <w:sz w:val="16"/>
                <w:szCs w:val="16"/>
              </w:rPr>
            </w:pPr>
            <w:r w:rsidRPr="001F76C8">
              <w:rPr>
                <w:rFonts w:cstheme="minorHAnsi"/>
                <w:color w:val="000000"/>
                <w:sz w:val="16"/>
                <w:szCs w:val="16"/>
                <w:lang w:val="en-MY" w:eastAsia="zh-CN"/>
              </w:rPr>
              <w:t>Yes</w:t>
            </w:r>
          </w:p>
        </w:tc>
        <w:tc>
          <w:tcPr>
            <w:tcW w:w="709" w:type="dxa"/>
            <w:vMerge w:val="restart"/>
            <w:vAlign w:val="center"/>
          </w:tcPr>
          <w:p w14:paraId="5954800C" w14:textId="0D99019A" w:rsidR="008F292E" w:rsidRPr="001F76C8" w:rsidRDefault="003B0755" w:rsidP="005C49AC">
            <w:pPr>
              <w:jc w:val="center"/>
              <w:rPr>
                <w:sz w:val="16"/>
                <w:szCs w:val="16"/>
              </w:rPr>
            </w:pPr>
            <w:r w:rsidRPr="001F76C8">
              <w:rPr>
                <w:rFonts w:cstheme="minorHAnsi"/>
                <w:color w:val="000000"/>
                <w:sz w:val="16"/>
                <w:szCs w:val="16"/>
                <w:lang w:val="en-MY" w:eastAsia="zh-CN"/>
              </w:rPr>
              <w:t>x4</w:t>
            </w:r>
          </w:p>
        </w:tc>
        <w:tc>
          <w:tcPr>
            <w:tcW w:w="708" w:type="dxa"/>
            <w:vMerge w:val="restart"/>
            <w:vAlign w:val="center"/>
          </w:tcPr>
          <w:p w14:paraId="19C1266D" w14:textId="41DF2D0A" w:rsidR="008F292E" w:rsidRPr="001F76C8" w:rsidRDefault="003B0755" w:rsidP="005C49AC">
            <w:pPr>
              <w:jc w:val="center"/>
              <w:rPr>
                <w:sz w:val="16"/>
                <w:szCs w:val="16"/>
              </w:rPr>
            </w:pPr>
            <w:r w:rsidRPr="001F76C8">
              <w:rPr>
                <w:rFonts w:cstheme="minorHAnsi"/>
                <w:color w:val="000000"/>
                <w:sz w:val="16"/>
                <w:szCs w:val="16"/>
                <w:lang w:val="en-MY" w:eastAsia="zh-CN"/>
              </w:rPr>
              <w:t>x2</w:t>
            </w:r>
          </w:p>
        </w:tc>
        <w:tc>
          <w:tcPr>
            <w:tcW w:w="851" w:type="dxa"/>
            <w:vAlign w:val="center"/>
          </w:tcPr>
          <w:p w14:paraId="21EBE3D0" w14:textId="29CFA609" w:rsidR="008F292E" w:rsidRPr="001F76C8" w:rsidRDefault="003B0755" w:rsidP="005C49AC">
            <w:pPr>
              <w:jc w:val="center"/>
              <w:rPr>
                <w:sz w:val="16"/>
                <w:szCs w:val="16"/>
              </w:rPr>
            </w:pPr>
            <w:r w:rsidRPr="001F76C8">
              <w:rPr>
                <w:rFonts w:cstheme="minorHAnsi"/>
                <w:color w:val="000000"/>
                <w:sz w:val="16"/>
                <w:szCs w:val="16"/>
                <w:lang w:val="en-MY" w:eastAsia="zh-CN"/>
              </w:rPr>
              <w:t>x1</w:t>
            </w:r>
          </w:p>
        </w:tc>
      </w:tr>
      <w:tr w:rsidR="006B6F47" w14:paraId="3EF65299" w14:textId="77777777" w:rsidTr="0013574D">
        <w:trPr>
          <w:jc w:val="center"/>
        </w:trPr>
        <w:tc>
          <w:tcPr>
            <w:tcW w:w="846" w:type="dxa"/>
            <w:vMerge/>
            <w:shd w:val="clear" w:color="auto" w:fill="00B0F0"/>
          </w:tcPr>
          <w:p w14:paraId="26B8C335" w14:textId="77777777" w:rsidR="008F292E" w:rsidRPr="001F76C8" w:rsidRDefault="008F292E" w:rsidP="003B0755">
            <w:pPr>
              <w:rPr>
                <w:sz w:val="16"/>
                <w:szCs w:val="16"/>
              </w:rPr>
            </w:pPr>
          </w:p>
        </w:tc>
        <w:tc>
          <w:tcPr>
            <w:tcW w:w="1701" w:type="dxa"/>
            <w:vAlign w:val="bottom"/>
          </w:tcPr>
          <w:p w14:paraId="19258985" w14:textId="1DA298B4" w:rsidR="008F292E" w:rsidRPr="001F76C8" w:rsidRDefault="00174A33" w:rsidP="003B0755">
            <w:pPr>
              <w:rPr>
                <w:sz w:val="16"/>
                <w:szCs w:val="16"/>
              </w:rPr>
            </w:pPr>
            <w:r w:rsidRPr="001F76C8">
              <w:rPr>
                <w:rFonts w:cstheme="minorHAnsi"/>
                <w:color w:val="000000"/>
                <w:sz w:val="16"/>
                <w:szCs w:val="16"/>
                <w:lang w:val="en-MY" w:eastAsia="zh-CN"/>
              </w:rPr>
              <w:t xml:space="preserve">PCIe Gen4 </w:t>
            </w:r>
            <w:r w:rsidR="00CB2701">
              <w:rPr>
                <w:rFonts w:cstheme="minorHAnsi"/>
                <w:color w:val="000000"/>
                <w:sz w:val="16"/>
                <w:szCs w:val="16"/>
                <w:lang w:val="en-MY" w:eastAsia="zh-CN"/>
              </w:rPr>
              <w:t>1</w:t>
            </w:r>
          </w:p>
        </w:tc>
        <w:tc>
          <w:tcPr>
            <w:tcW w:w="1134" w:type="dxa"/>
            <w:shd w:val="clear" w:color="auto" w:fill="BFBFBF" w:themeFill="background1" w:themeFillShade="BF"/>
          </w:tcPr>
          <w:p w14:paraId="50196ECF" w14:textId="77777777" w:rsidR="008F292E" w:rsidRPr="001F76C8" w:rsidRDefault="008F292E" w:rsidP="005C49AC">
            <w:pPr>
              <w:jc w:val="center"/>
              <w:rPr>
                <w:sz w:val="16"/>
                <w:szCs w:val="16"/>
              </w:rPr>
            </w:pPr>
          </w:p>
        </w:tc>
        <w:tc>
          <w:tcPr>
            <w:tcW w:w="850" w:type="dxa"/>
            <w:shd w:val="clear" w:color="auto" w:fill="BFBFBF" w:themeFill="background1" w:themeFillShade="BF"/>
            <w:vAlign w:val="bottom"/>
          </w:tcPr>
          <w:p w14:paraId="7ABCDD94" w14:textId="50D20168" w:rsidR="008F292E" w:rsidRPr="001F76C8" w:rsidRDefault="008F292E" w:rsidP="005C49AC">
            <w:pPr>
              <w:jc w:val="center"/>
              <w:rPr>
                <w:sz w:val="16"/>
                <w:szCs w:val="16"/>
              </w:rPr>
            </w:pPr>
          </w:p>
        </w:tc>
        <w:tc>
          <w:tcPr>
            <w:tcW w:w="851" w:type="dxa"/>
            <w:vAlign w:val="center"/>
          </w:tcPr>
          <w:p w14:paraId="3A8D6390" w14:textId="307CA435" w:rsidR="008F292E" w:rsidRPr="001F76C8" w:rsidRDefault="00174A33" w:rsidP="005C49AC">
            <w:pPr>
              <w:jc w:val="center"/>
              <w:rPr>
                <w:sz w:val="16"/>
                <w:szCs w:val="16"/>
              </w:rPr>
            </w:pPr>
            <w:r w:rsidRPr="001F76C8">
              <w:rPr>
                <w:rFonts w:cstheme="minorHAnsi"/>
                <w:color w:val="000000"/>
                <w:sz w:val="16"/>
                <w:szCs w:val="16"/>
                <w:lang w:val="en-MY" w:eastAsia="zh-CN"/>
              </w:rPr>
              <w:t>Yes</w:t>
            </w:r>
          </w:p>
        </w:tc>
        <w:tc>
          <w:tcPr>
            <w:tcW w:w="709" w:type="dxa"/>
            <w:vMerge/>
            <w:vAlign w:val="center"/>
          </w:tcPr>
          <w:p w14:paraId="5D315B42" w14:textId="77777777" w:rsidR="008F292E" w:rsidRPr="00DC7B8F" w:rsidRDefault="008F292E" w:rsidP="005C49AC">
            <w:pPr>
              <w:jc w:val="center"/>
              <w:rPr>
                <w:sz w:val="16"/>
                <w:szCs w:val="16"/>
              </w:rPr>
            </w:pPr>
          </w:p>
        </w:tc>
        <w:tc>
          <w:tcPr>
            <w:tcW w:w="708" w:type="dxa"/>
            <w:vMerge/>
            <w:vAlign w:val="center"/>
          </w:tcPr>
          <w:p w14:paraId="4986EBE9" w14:textId="77777777" w:rsidR="008F292E" w:rsidRPr="001F76C8" w:rsidRDefault="008F292E" w:rsidP="005C49AC">
            <w:pPr>
              <w:jc w:val="center"/>
              <w:rPr>
                <w:sz w:val="16"/>
                <w:szCs w:val="16"/>
              </w:rPr>
            </w:pPr>
          </w:p>
        </w:tc>
        <w:tc>
          <w:tcPr>
            <w:tcW w:w="851" w:type="dxa"/>
            <w:vAlign w:val="center"/>
          </w:tcPr>
          <w:p w14:paraId="581529ED" w14:textId="1E217319" w:rsidR="008F292E" w:rsidRPr="001F76C8" w:rsidRDefault="003B0755" w:rsidP="005C49AC">
            <w:pPr>
              <w:jc w:val="center"/>
              <w:rPr>
                <w:sz w:val="16"/>
                <w:szCs w:val="16"/>
              </w:rPr>
            </w:pPr>
            <w:r w:rsidRPr="001F76C8">
              <w:rPr>
                <w:rFonts w:cstheme="minorHAnsi"/>
                <w:color w:val="000000"/>
                <w:sz w:val="16"/>
                <w:szCs w:val="16"/>
                <w:lang w:val="en-MY" w:eastAsia="zh-CN"/>
              </w:rPr>
              <w:t>x1</w:t>
            </w:r>
          </w:p>
        </w:tc>
      </w:tr>
      <w:tr w:rsidR="006B6F47" w14:paraId="6EE05318" w14:textId="77777777" w:rsidTr="0013574D">
        <w:trPr>
          <w:jc w:val="center"/>
        </w:trPr>
        <w:tc>
          <w:tcPr>
            <w:tcW w:w="846" w:type="dxa"/>
            <w:vMerge/>
            <w:shd w:val="clear" w:color="auto" w:fill="00B0F0"/>
          </w:tcPr>
          <w:p w14:paraId="0ACB87D5" w14:textId="77777777" w:rsidR="008F292E" w:rsidRPr="001F76C8" w:rsidRDefault="008F292E" w:rsidP="003B0755">
            <w:pPr>
              <w:rPr>
                <w:sz w:val="16"/>
                <w:szCs w:val="16"/>
              </w:rPr>
            </w:pPr>
          </w:p>
        </w:tc>
        <w:tc>
          <w:tcPr>
            <w:tcW w:w="1701" w:type="dxa"/>
            <w:vAlign w:val="bottom"/>
          </w:tcPr>
          <w:p w14:paraId="3D26BE76" w14:textId="2546DA1D" w:rsidR="008F292E" w:rsidRPr="001F76C8" w:rsidRDefault="00174A33" w:rsidP="003B0755">
            <w:pPr>
              <w:rPr>
                <w:sz w:val="16"/>
                <w:szCs w:val="16"/>
              </w:rPr>
            </w:pPr>
            <w:r w:rsidRPr="001F76C8">
              <w:rPr>
                <w:rFonts w:cstheme="minorHAnsi"/>
                <w:color w:val="000000"/>
                <w:sz w:val="16"/>
                <w:szCs w:val="16"/>
                <w:lang w:val="en-MY" w:eastAsia="zh-CN"/>
              </w:rPr>
              <w:t xml:space="preserve">PCIe Gen4 </w:t>
            </w:r>
            <w:r w:rsidR="00CB2701">
              <w:rPr>
                <w:rFonts w:cstheme="minorHAnsi"/>
                <w:color w:val="000000"/>
                <w:sz w:val="16"/>
                <w:szCs w:val="16"/>
                <w:lang w:val="en-MY" w:eastAsia="zh-CN"/>
              </w:rPr>
              <w:t>2</w:t>
            </w:r>
          </w:p>
        </w:tc>
        <w:tc>
          <w:tcPr>
            <w:tcW w:w="1134" w:type="dxa"/>
            <w:shd w:val="clear" w:color="auto" w:fill="BFBFBF" w:themeFill="background1" w:themeFillShade="BF"/>
          </w:tcPr>
          <w:p w14:paraId="126584AB" w14:textId="77777777" w:rsidR="008F292E" w:rsidRPr="001F76C8" w:rsidRDefault="008F292E" w:rsidP="005C49AC">
            <w:pPr>
              <w:jc w:val="center"/>
              <w:rPr>
                <w:sz w:val="16"/>
                <w:szCs w:val="16"/>
              </w:rPr>
            </w:pPr>
          </w:p>
        </w:tc>
        <w:tc>
          <w:tcPr>
            <w:tcW w:w="850" w:type="dxa"/>
            <w:shd w:val="clear" w:color="auto" w:fill="BFBFBF" w:themeFill="background1" w:themeFillShade="BF"/>
            <w:vAlign w:val="bottom"/>
          </w:tcPr>
          <w:p w14:paraId="5B9F58C1" w14:textId="238CD59D" w:rsidR="008F292E" w:rsidRPr="001F76C8" w:rsidRDefault="008F292E" w:rsidP="005C49AC">
            <w:pPr>
              <w:jc w:val="center"/>
              <w:rPr>
                <w:sz w:val="16"/>
                <w:szCs w:val="16"/>
              </w:rPr>
            </w:pPr>
          </w:p>
        </w:tc>
        <w:tc>
          <w:tcPr>
            <w:tcW w:w="851" w:type="dxa"/>
            <w:vAlign w:val="center"/>
          </w:tcPr>
          <w:p w14:paraId="0B1CCCA4" w14:textId="7766B348" w:rsidR="008F292E" w:rsidRPr="001F76C8" w:rsidRDefault="00174A33" w:rsidP="005C49AC">
            <w:pPr>
              <w:jc w:val="center"/>
              <w:rPr>
                <w:sz w:val="16"/>
                <w:szCs w:val="16"/>
              </w:rPr>
            </w:pPr>
            <w:r w:rsidRPr="001F76C8">
              <w:rPr>
                <w:rFonts w:cstheme="minorHAnsi"/>
                <w:color w:val="000000"/>
                <w:sz w:val="16"/>
                <w:szCs w:val="16"/>
                <w:lang w:val="en-MY" w:eastAsia="zh-CN"/>
              </w:rPr>
              <w:t>Yes</w:t>
            </w:r>
          </w:p>
        </w:tc>
        <w:tc>
          <w:tcPr>
            <w:tcW w:w="709" w:type="dxa"/>
            <w:vMerge/>
            <w:vAlign w:val="center"/>
          </w:tcPr>
          <w:p w14:paraId="6AE371F6" w14:textId="77777777" w:rsidR="008F292E" w:rsidRPr="00DC7B8F" w:rsidRDefault="008F292E" w:rsidP="005C49AC">
            <w:pPr>
              <w:jc w:val="center"/>
              <w:rPr>
                <w:sz w:val="16"/>
                <w:szCs w:val="16"/>
              </w:rPr>
            </w:pPr>
          </w:p>
        </w:tc>
        <w:tc>
          <w:tcPr>
            <w:tcW w:w="708" w:type="dxa"/>
            <w:vMerge w:val="restart"/>
            <w:vAlign w:val="center"/>
          </w:tcPr>
          <w:p w14:paraId="3297E806" w14:textId="04495908" w:rsidR="008F292E" w:rsidRPr="001F76C8" w:rsidRDefault="003B0755" w:rsidP="005C49AC">
            <w:pPr>
              <w:jc w:val="center"/>
              <w:rPr>
                <w:sz w:val="16"/>
                <w:szCs w:val="16"/>
              </w:rPr>
            </w:pPr>
            <w:r w:rsidRPr="001F76C8">
              <w:rPr>
                <w:rFonts w:cstheme="minorHAnsi"/>
                <w:color w:val="000000"/>
                <w:sz w:val="16"/>
                <w:szCs w:val="16"/>
                <w:lang w:val="en-MY" w:eastAsia="zh-CN"/>
              </w:rPr>
              <w:t>x2</w:t>
            </w:r>
          </w:p>
        </w:tc>
        <w:tc>
          <w:tcPr>
            <w:tcW w:w="851" w:type="dxa"/>
            <w:vAlign w:val="center"/>
          </w:tcPr>
          <w:p w14:paraId="08ACF930" w14:textId="0CE93E4F" w:rsidR="008F292E" w:rsidRPr="001F76C8" w:rsidRDefault="003B0755" w:rsidP="005C49AC">
            <w:pPr>
              <w:jc w:val="center"/>
              <w:rPr>
                <w:sz w:val="16"/>
                <w:szCs w:val="16"/>
              </w:rPr>
            </w:pPr>
            <w:r w:rsidRPr="001F76C8">
              <w:rPr>
                <w:rFonts w:cstheme="minorHAnsi"/>
                <w:color w:val="000000"/>
                <w:sz w:val="16"/>
                <w:szCs w:val="16"/>
                <w:lang w:val="en-MY" w:eastAsia="zh-CN"/>
              </w:rPr>
              <w:t>x1</w:t>
            </w:r>
          </w:p>
        </w:tc>
      </w:tr>
      <w:tr w:rsidR="006B6F47" w14:paraId="0A55AF69" w14:textId="77777777" w:rsidTr="0013574D">
        <w:trPr>
          <w:jc w:val="center"/>
        </w:trPr>
        <w:tc>
          <w:tcPr>
            <w:tcW w:w="846" w:type="dxa"/>
            <w:vMerge/>
            <w:shd w:val="clear" w:color="auto" w:fill="00B0F0"/>
          </w:tcPr>
          <w:p w14:paraId="2EE0A373" w14:textId="77777777" w:rsidR="008F292E" w:rsidRPr="001F76C8" w:rsidRDefault="008F292E" w:rsidP="003B0755">
            <w:pPr>
              <w:rPr>
                <w:sz w:val="16"/>
                <w:szCs w:val="16"/>
              </w:rPr>
            </w:pPr>
          </w:p>
        </w:tc>
        <w:tc>
          <w:tcPr>
            <w:tcW w:w="1701" w:type="dxa"/>
            <w:vAlign w:val="bottom"/>
          </w:tcPr>
          <w:p w14:paraId="7AEB439F" w14:textId="379846CC" w:rsidR="008F292E" w:rsidRPr="001F76C8" w:rsidRDefault="00174A33" w:rsidP="003B0755">
            <w:pPr>
              <w:rPr>
                <w:sz w:val="16"/>
                <w:szCs w:val="16"/>
              </w:rPr>
            </w:pPr>
            <w:r w:rsidRPr="001F76C8">
              <w:rPr>
                <w:rFonts w:cstheme="minorHAnsi"/>
                <w:color w:val="000000"/>
                <w:sz w:val="16"/>
                <w:szCs w:val="16"/>
                <w:lang w:val="en-MY" w:eastAsia="zh-CN"/>
              </w:rPr>
              <w:t xml:space="preserve">PCIe Gen4 </w:t>
            </w:r>
            <w:r w:rsidR="00CB2701">
              <w:rPr>
                <w:rFonts w:cstheme="minorHAnsi"/>
                <w:color w:val="000000"/>
                <w:sz w:val="16"/>
                <w:szCs w:val="16"/>
                <w:lang w:val="en-MY" w:eastAsia="zh-CN"/>
              </w:rPr>
              <w:t>3</w:t>
            </w:r>
          </w:p>
        </w:tc>
        <w:tc>
          <w:tcPr>
            <w:tcW w:w="1134" w:type="dxa"/>
            <w:shd w:val="clear" w:color="auto" w:fill="BFBFBF" w:themeFill="background1" w:themeFillShade="BF"/>
          </w:tcPr>
          <w:p w14:paraId="2E8E2A97" w14:textId="77777777" w:rsidR="008F292E" w:rsidRPr="001F76C8" w:rsidRDefault="008F292E" w:rsidP="005C49AC">
            <w:pPr>
              <w:jc w:val="center"/>
              <w:rPr>
                <w:sz w:val="16"/>
                <w:szCs w:val="16"/>
              </w:rPr>
            </w:pPr>
          </w:p>
        </w:tc>
        <w:tc>
          <w:tcPr>
            <w:tcW w:w="850" w:type="dxa"/>
            <w:shd w:val="clear" w:color="auto" w:fill="BFBFBF" w:themeFill="background1" w:themeFillShade="BF"/>
            <w:vAlign w:val="bottom"/>
          </w:tcPr>
          <w:p w14:paraId="1F04B833" w14:textId="6CEBB1E9" w:rsidR="008F292E" w:rsidRPr="001F76C8" w:rsidRDefault="008F292E" w:rsidP="005C49AC">
            <w:pPr>
              <w:jc w:val="center"/>
              <w:rPr>
                <w:sz w:val="16"/>
                <w:szCs w:val="16"/>
              </w:rPr>
            </w:pPr>
          </w:p>
        </w:tc>
        <w:tc>
          <w:tcPr>
            <w:tcW w:w="851" w:type="dxa"/>
            <w:vAlign w:val="center"/>
          </w:tcPr>
          <w:p w14:paraId="131B5219" w14:textId="166E0BA9" w:rsidR="008F292E" w:rsidRPr="001F76C8" w:rsidRDefault="00174A33" w:rsidP="005C49AC">
            <w:pPr>
              <w:jc w:val="center"/>
              <w:rPr>
                <w:sz w:val="16"/>
                <w:szCs w:val="16"/>
              </w:rPr>
            </w:pPr>
            <w:r w:rsidRPr="001F76C8">
              <w:rPr>
                <w:rFonts w:cstheme="minorHAnsi"/>
                <w:color w:val="000000"/>
                <w:sz w:val="16"/>
                <w:szCs w:val="16"/>
                <w:lang w:val="en-MY" w:eastAsia="zh-CN"/>
              </w:rPr>
              <w:t>Yes</w:t>
            </w:r>
          </w:p>
        </w:tc>
        <w:tc>
          <w:tcPr>
            <w:tcW w:w="709" w:type="dxa"/>
            <w:vMerge/>
            <w:vAlign w:val="center"/>
          </w:tcPr>
          <w:p w14:paraId="1A294D32" w14:textId="77777777" w:rsidR="008F292E" w:rsidRPr="00DC7B8F" w:rsidRDefault="008F292E" w:rsidP="005C49AC">
            <w:pPr>
              <w:jc w:val="center"/>
              <w:rPr>
                <w:sz w:val="16"/>
                <w:szCs w:val="16"/>
              </w:rPr>
            </w:pPr>
          </w:p>
        </w:tc>
        <w:tc>
          <w:tcPr>
            <w:tcW w:w="708" w:type="dxa"/>
            <w:vMerge/>
            <w:vAlign w:val="center"/>
          </w:tcPr>
          <w:p w14:paraId="3D832EE9" w14:textId="77777777" w:rsidR="008F292E" w:rsidRPr="001F76C8" w:rsidRDefault="008F292E" w:rsidP="005C49AC">
            <w:pPr>
              <w:jc w:val="center"/>
              <w:rPr>
                <w:sz w:val="16"/>
                <w:szCs w:val="16"/>
              </w:rPr>
            </w:pPr>
          </w:p>
        </w:tc>
        <w:tc>
          <w:tcPr>
            <w:tcW w:w="851" w:type="dxa"/>
            <w:vAlign w:val="center"/>
          </w:tcPr>
          <w:p w14:paraId="6CAB7FE0" w14:textId="6B080B3A" w:rsidR="008F292E" w:rsidRPr="001F76C8" w:rsidRDefault="003B0755" w:rsidP="005C49AC">
            <w:pPr>
              <w:jc w:val="center"/>
              <w:rPr>
                <w:sz w:val="16"/>
                <w:szCs w:val="16"/>
              </w:rPr>
            </w:pPr>
            <w:r w:rsidRPr="001F76C8">
              <w:rPr>
                <w:rFonts w:cstheme="minorHAnsi"/>
                <w:color w:val="000000"/>
                <w:sz w:val="16"/>
                <w:szCs w:val="16"/>
                <w:lang w:val="en-MY" w:eastAsia="zh-CN"/>
              </w:rPr>
              <w:t>x1</w:t>
            </w:r>
          </w:p>
        </w:tc>
      </w:tr>
      <w:tr w:rsidR="006F0F84" w14:paraId="4909EF9B" w14:textId="77777777" w:rsidTr="0013574D">
        <w:trPr>
          <w:jc w:val="center"/>
        </w:trPr>
        <w:tc>
          <w:tcPr>
            <w:tcW w:w="846" w:type="dxa"/>
            <w:vMerge/>
            <w:shd w:val="clear" w:color="auto" w:fill="00B0F0"/>
          </w:tcPr>
          <w:p w14:paraId="14370C84" w14:textId="77777777" w:rsidR="008F292E" w:rsidRPr="001F76C8" w:rsidRDefault="008F292E" w:rsidP="003B0755">
            <w:pPr>
              <w:rPr>
                <w:sz w:val="16"/>
                <w:szCs w:val="16"/>
              </w:rPr>
            </w:pPr>
          </w:p>
        </w:tc>
        <w:tc>
          <w:tcPr>
            <w:tcW w:w="1701" w:type="dxa"/>
            <w:vAlign w:val="bottom"/>
          </w:tcPr>
          <w:p w14:paraId="1EE7CE5D" w14:textId="29DA1477" w:rsidR="008F292E" w:rsidRPr="001F76C8" w:rsidRDefault="00174A33" w:rsidP="003B0755">
            <w:pPr>
              <w:rPr>
                <w:sz w:val="16"/>
                <w:szCs w:val="16"/>
              </w:rPr>
            </w:pPr>
            <w:r w:rsidRPr="001F76C8">
              <w:rPr>
                <w:rFonts w:cstheme="minorHAnsi"/>
                <w:color w:val="000000"/>
                <w:sz w:val="16"/>
                <w:szCs w:val="16"/>
                <w:lang w:val="en-MY" w:eastAsia="zh-CN"/>
              </w:rPr>
              <w:t xml:space="preserve">PCIe Gen4 </w:t>
            </w:r>
            <w:r w:rsidR="00CB2701">
              <w:rPr>
                <w:rFonts w:cstheme="minorHAnsi"/>
                <w:color w:val="000000"/>
                <w:sz w:val="16"/>
                <w:szCs w:val="16"/>
                <w:lang w:val="en-MY" w:eastAsia="zh-CN"/>
              </w:rPr>
              <w:t>4</w:t>
            </w:r>
          </w:p>
        </w:tc>
        <w:tc>
          <w:tcPr>
            <w:tcW w:w="1134" w:type="dxa"/>
            <w:shd w:val="clear" w:color="auto" w:fill="BFBFBF" w:themeFill="background1" w:themeFillShade="BF"/>
          </w:tcPr>
          <w:p w14:paraId="3DE49848" w14:textId="77777777" w:rsidR="008F292E" w:rsidRPr="001F76C8" w:rsidRDefault="008F292E" w:rsidP="005C49AC">
            <w:pPr>
              <w:jc w:val="center"/>
              <w:rPr>
                <w:sz w:val="16"/>
                <w:szCs w:val="16"/>
              </w:rPr>
            </w:pPr>
          </w:p>
        </w:tc>
        <w:tc>
          <w:tcPr>
            <w:tcW w:w="850" w:type="dxa"/>
            <w:shd w:val="clear" w:color="auto" w:fill="BFBFBF" w:themeFill="background1" w:themeFillShade="BF"/>
            <w:vAlign w:val="bottom"/>
          </w:tcPr>
          <w:p w14:paraId="05B2DB7A" w14:textId="29153B98" w:rsidR="008F292E" w:rsidRPr="001F76C8" w:rsidRDefault="008F292E" w:rsidP="005C49AC">
            <w:pPr>
              <w:jc w:val="center"/>
              <w:rPr>
                <w:sz w:val="16"/>
                <w:szCs w:val="16"/>
              </w:rPr>
            </w:pPr>
          </w:p>
        </w:tc>
        <w:tc>
          <w:tcPr>
            <w:tcW w:w="851" w:type="dxa"/>
            <w:vAlign w:val="center"/>
          </w:tcPr>
          <w:p w14:paraId="399A7837" w14:textId="2F730AA3" w:rsidR="008F292E" w:rsidRPr="001F76C8" w:rsidRDefault="00174A33" w:rsidP="005C49AC">
            <w:pPr>
              <w:jc w:val="center"/>
              <w:rPr>
                <w:sz w:val="16"/>
                <w:szCs w:val="16"/>
              </w:rPr>
            </w:pPr>
            <w:r w:rsidRPr="001F76C8">
              <w:rPr>
                <w:rFonts w:cstheme="minorHAnsi"/>
                <w:color w:val="000000"/>
                <w:sz w:val="16"/>
                <w:szCs w:val="16"/>
                <w:lang w:val="en-MY" w:eastAsia="zh-CN"/>
              </w:rPr>
              <w:t>Yes</w:t>
            </w:r>
          </w:p>
        </w:tc>
        <w:tc>
          <w:tcPr>
            <w:tcW w:w="709" w:type="dxa"/>
            <w:shd w:val="clear" w:color="auto" w:fill="BFBFBF" w:themeFill="background1" w:themeFillShade="BF"/>
            <w:vAlign w:val="bottom"/>
          </w:tcPr>
          <w:p w14:paraId="7602A5DA" w14:textId="2E9C0B1D" w:rsidR="008F292E" w:rsidRPr="001F76C8" w:rsidRDefault="008F292E" w:rsidP="005C49AC">
            <w:pPr>
              <w:jc w:val="center"/>
              <w:rPr>
                <w:sz w:val="16"/>
                <w:szCs w:val="16"/>
              </w:rPr>
            </w:pPr>
          </w:p>
        </w:tc>
        <w:tc>
          <w:tcPr>
            <w:tcW w:w="708" w:type="dxa"/>
            <w:vMerge w:val="restart"/>
            <w:vAlign w:val="center"/>
          </w:tcPr>
          <w:p w14:paraId="5EA18E29" w14:textId="57862C6C" w:rsidR="008F292E" w:rsidRPr="001F76C8" w:rsidRDefault="003B0755" w:rsidP="005C49AC">
            <w:pPr>
              <w:jc w:val="center"/>
              <w:rPr>
                <w:sz w:val="16"/>
                <w:szCs w:val="16"/>
              </w:rPr>
            </w:pPr>
            <w:r w:rsidRPr="001F76C8">
              <w:rPr>
                <w:rFonts w:cstheme="minorHAnsi"/>
                <w:color w:val="000000"/>
                <w:sz w:val="16"/>
                <w:szCs w:val="16"/>
                <w:lang w:val="en-MY" w:eastAsia="zh-CN"/>
              </w:rPr>
              <w:t>x2</w:t>
            </w:r>
          </w:p>
        </w:tc>
        <w:tc>
          <w:tcPr>
            <w:tcW w:w="851" w:type="dxa"/>
            <w:vAlign w:val="center"/>
          </w:tcPr>
          <w:p w14:paraId="76D79F5F" w14:textId="51630719" w:rsidR="008F292E" w:rsidRPr="001F76C8" w:rsidRDefault="003B0755" w:rsidP="005C49AC">
            <w:pPr>
              <w:jc w:val="center"/>
              <w:rPr>
                <w:sz w:val="16"/>
                <w:szCs w:val="16"/>
              </w:rPr>
            </w:pPr>
            <w:r w:rsidRPr="001F76C8">
              <w:rPr>
                <w:rFonts w:cstheme="minorHAnsi"/>
                <w:color w:val="000000"/>
                <w:sz w:val="16"/>
                <w:szCs w:val="16"/>
                <w:lang w:val="en-MY" w:eastAsia="zh-CN"/>
              </w:rPr>
              <w:t>x1</w:t>
            </w:r>
          </w:p>
        </w:tc>
      </w:tr>
      <w:tr w:rsidR="006F0F84" w14:paraId="2F591ED2" w14:textId="77777777" w:rsidTr="0013574D">
        <w:trPr>
          <w:jc w:val="center"/>
        </w:trPr>
        <w:tc>
          <w:tcPr>
            <w:tcW w:w="846" w:type="dxa"/>
            <w:vMerge/>
            <w:shd w:val="clear" w:color="auto" w:fill="00B0F0"/>
          </w:tcPr>
          <w:p w14:paraId="1D39DCF6" w14:textId="77777777" w:rsidR="008F292E" w:rsidRPr="001F76C8" w:rsidRDefault="008F292E" w:rsidP="003B0755">
            <w:pPr>
              <w:rPr>
                <w:sz w:val="16"/>
                <w:szCs w:val="16"/>
              </w:rPr>
            </w:pPr>
          </w:p>
        </w:tc>
        <w:tc>
          <w:tcPr>
            <w:tcW w:w="1701" w:type="dxa"/>
            <w:vAlign w:val="bottom"/>
          </w:tcPr>
          <w:p w14:paraId="4FDE8010" w14:textId="2C88014E" w:rsidR="008F292E" w:rsidRPr="001F76C8" w:rsidRDefault="00174A33" w:rsidP="003B0755">
            <w:pPr>
              <w:rPr>
                <w:sz w:val="16"/>
                <w:szCs w:val="16"/>
              </w:rPr>
            </w:pPr>
            <w:r w:rsidRPr="001F76C8">
              <w:rPr>
                <w:rFonts w:cstheme="minorHAnsi"/>
                <w:color w:val="000000"/>
                <w:sz w:val="16"/>
                <w:szCs w:val="16"/>
                <w:lang w:val="en-MY" w:eastAsia="zh-CN"/>
              </w:rPr>
              <w:t xml:space="preserve">PCIe Gen4 </w:t>
            </w:r>
            <w:r w:rsidR="00CB2701">
              <w:rPr>
                <w:rFonts w:cstheme="minorHAnsi"/>
                <w:color w:val="000000"/>
                <w:sz w:val="16"/>
                <w:szCs w:val="16"/>
                <w:lang w:val="en-MY" w:eastAsia="zh-CN"/>
              </w:rPr>
              <w:t>5</w:t>
            </w:r>
            <w:r w:rsidRPr="001F76C8">
              <w:rPr>
                <w:rFonts w:cstheme="minorHAnsi"/>
                <w:color w:val="000000"/>
                <w:sz w:val="16"/>
                <w:szCs w:val="16"/>
                <w:lang w:val="en-MY" w:eastAsia="zh-CN"/>
              </w:rPr>
              <w:t xml:space="preserve"> / Gbe</w:t>
            </w:r>
          </w:p>
        </w:tc>
        <w:tc>
          <w:tcPr>
            <w:tcW w:w="1134" w:type="dxa"/>
            <w:shd w:val="clear" w:color="auto" w:fill="BFBFBF" w:themeFill="background1" w:themeFillShade="BF"/>
          </w:tcPr>
          <w:p w14:paraId="25E3D695" w14:textId="77777777" w:rsidR="008F292E" w:rsidRPr="001F76C8" w:rsidRDefault="008F292E" w:rsidP="005C49AC">
            <w:pPr>
              <w:jc w:val="center"/>
              <w:rPr>
                <w:sz w:val="16"/>
                <w:szCs w:val="16"/>
              </w:rPr>
            </w:pPr>
          </w:p>
        </w:tc>
        <w:tc>
          <w:tcPr>
            <w:tcW w:w="850" w:type="dxa"/>
            <w:vAlign w:val="center"/>
          </w:tcPr>
          <w:p w14:paraId="30ABD3C4" w14:textId="6B6BE455" w:rsidR="008F292E" w:rsidRPr="001F76C8" w:rsidRDefault="00174A33" w:rsidP="005C49AC">
            <w:pPr>
              <w:jc w:val="center"/>
              <w:rPr>
                <w:sz w:val="16"/>
                <w:szCs w:val="16"/>
              </w:rPr>
            </w:pPr>
            <w:r w:rsidRPr="001F76C8">
              <w:rPr>
                <w:rFonts w:cstheme="minorHAnsi"/>
                <w:color w:val="000000"/>
                <w:sz w:val="16"/>
                <w:szCs w:val="16"/>
                <w:lang w:val="en-MY" w:eastAsia="zh-CN"/>
              </w:rPr>
              <w:t>Yes</w:t>
            </w:r>
          </w:p>
        </w:tc>
        <w:tc>
          <w:tcPr>
            <w:tcW w:w="851" w:type="dxa"/>
            <w:vAlign w:val="center"/>
          </w:tcPr>
          <w:p w14:paraId="4AE7E48A" w14:textId="252377E8" w:rsidR="008F292E" w:rsidRPr="001F76C8" w:rsidRDefault="00174A33" w:rsidP="005C49AC">
            <w:pPr>
              <w:jc w:val="center"/>
              <w:rPr>
                <w:sz w:val="16"/>
                <w:szCs w:val="16"/>
              </w:rPr>
            </w:pPr>
            <w:r w:rsidRPr="001F76C8">
              <w:rPr>
                <w:rFonts w:cstheme="minorHAnsi"/>
                <w:color w:val="000000"/>
                <w:sz w:val="16"/>
                <w:szCs w:val="16"/>
                <w:lang w:val="en-MY" w:eastAsia="zh-CN"/>
              </w:rPr>
              <w:t>Yes</w:t>
            </w:r>
          </w:p>
        </w:tc>
        <w:tc>
          <w:tcPr>
            <w:tcW w:w="709" w:type="dxa"/>
            <w:shd w:val="clear" w:color="auto" w:fill="BFBFBF" w:themeFill="background1" w:themeFillShade="BF"/>
            <w:vAlign w:val="bottom"/>
          </w:tcPr>
          <w:p w14:paraId="3D374FE9" w14:textId="336329A8" w:rsidR="008F292E" w:rsidRPr="001F76C8" w:rsidRDefault="008F292E" w:rsidP="005C49AC">
            <w:pPr>
              <w:jc w:val="center"/>
              <w:rPr>
                <w:sz w:val="16"/>
                <w:szCs w:val="16"/>
              </w:rPr>
            </w:pPr>
          </w:p>
        </w:tc>
        <w:tc>
          <w:tcPr>
            <w:tcW w:w="708" w:type="dxa"/>
            <w:vMerge/>
            <w:vAlign w:val="center"/>
          </w:tcPr>
          <w:p w14:paraId="0E0165F4" w14:textId="77777777" w:rsidR="008F292E" w:rsidRPr="001F76C8" w:rsidRDefault="008F292E" w:rsidP="005C49AC">
            <w:pPr>
              <w:jc w:val="center"/>
              <w:rPr>
                <w:sz w:val="16"/>
                <w:szCs w:val="16"/>
              </w:rPr>
            </w:pPr>
          </w:p>
        </w:tc>
        <w:tc>
          <w:tcPr>
            <w:tcW w:w="851" w:type="dxa"/>
            <w:vAlign w:val="center"/>
          </w:tcPr>
          <w:p w14:paraId="66B0FFFB" w14:textId="20ECBAD8" w:rsidR="008F292E" w:rsidRPr="001F76C8" w:rsidRDefault="003B0755" w:rsidP="005C49AC">
            <w:pPr>
              <w:jc w:val="center"/>
              <w:rPr>
                <w:sz w:val="16"/>
                <w:szCs w:val="16"/>
              </w:rPr>
            </w:pPr>
            <w:r w:rsidRPr="001F76C8">
              <w:rPr>
                <w:rFonts w:cstheme="minorHAnsi"/>
                <w:color w:val="000000"/>
                <w:sz w:val="16"/>
                <w:szCs w:val="16"/>
                <w:lang w:val="en-MY" w:eastAsia="zh-CN"/>
              </w:rPr>
              <w:t>x1</w:t>
            </w:r>
          </w:p>
        </w:tc>
      </w:tr>
    </w:tbl>
    <w:p w14:paraId="71156D59" w14:textId="77777777" w:rsidR="0089788A" w:rsidRPr="00126200" w:rsidRDefault="0089788A" w:rsidP="001F76C8"/>
    <w:p w14:paraId="413133C4" w14:textId="77777777" w:rsidR="00A75A7C" w:rsidRDefault="00A75A7C" w:rsidP="00C04244">
      <w:pPr>
        <w:pStyle w:val="Caption"/>
      </w:pPr>
    </w:p>
    <w:p w14:paraId="5932810F" w14:textId="77777777" w:rsidR="00AE41F3" w:rsidRPr="00AE41F3" w:rsidRDefault="00AE41F3" w:rsidP="001F76C8"/>
    <w:p w14:paraId="63AB7FAA" w14:textId="689AD220" w:rsidR="00203E8A" w:rsidRDefault="00BE4C2C" w:rsidP="00C04244">
      <w:pPr>
        <w:pStyle w:val="Caption"/>
      </w:pPr>
      <w:bookmarkStart w:id="343" w:name="_Toc183218423"/>
      <w:r>
        <w:lastRenderedPageBreak/>
        <w:t xml:space="preserve">Table </w:t>
      </w:r>
      <w:r w:rsidR="00BC1124">
        <w:fldChar w:fldCharType="begin"/>
      </w:r>
      <w:r w:rsidR="00BC1124">
        <w:instrText xml:space="preserve"> SEQ Table \* ARABIC </w:instrText>
      </w:r>
      <w:r w:rsidR="00BC1124">
        <w:fldChar w:fldCharType="separate"/>
      </w:r>
      <w:r w:rsidR="0003795B">
        <w:rPr>
          <w:noProof/>
        </w:rPr>
        <w:t>20</w:t>
      </w:r>
      <w:r w:rsidR="00BC1124">
        <w:rPr>
          <w:noProof/>
        </w:rPr>
        <w:fldChar w:fldCharType="end"/>
      </w:r>
      <w:r>
        <w:rPr>
          <w:noProof/>
        </w:rPr>
        <w:t xml:space="preserve"> </w:t>
      </w:r>
      <w:r>
        <w:t>:</w:t>
      </w:r>
      <w:r w:rsidR="00203E8A">
        <w:rPr>
          <w:noProof/>
        </w:rPr>
        <w:t xml:space="preserve"> </w:t>
      </w:r>
      <w:r w:rsidR="00203E8A" w:rsidRPr="00817AE5">
        <w:rPr>
          <w:noProof/>
        </w:rPr>
        <w:t xml:space="preserve">HSIO Mapping on </w:t>
      </w:r>
      <w:r w:rsidR="0084448A">
        <w:t>WCL</w:t>
      </w:r>
      <w:r w:rsidR="001B6CFC">
        <w:rPr>
          <w:noProof/>
        </w:rPr>
        <w:t xml:space="preserve"> </w:t>
      </w:r>
      <w:r w:rsidR="00203E8A" w:rsidRPr="00817AE5">
        <w:rPr>
          <w:noProof/>
        </w:rPr>
        <w:t>RVP's</w:t>
      </w:r>
      <w:bookmarkEnd w:id="343"/>
    </w:p>
    <w:tbl>
      <w:tblPr>
        <w:tblW w:w="9918" w:type="dxa"/>
        <w:jc w:val="center"/>
        <w:tblLayout w:type="fixed"/>
        <w:tblLook w:val="04A0" w:firstRow="1" w:lastRow="0" w:firstColumn="1" w:lastColumn="0" w:noHBand="0" w:noVBand="1"/>
      </w:tblPr>
      <w:tblGrid>
        <w:gridCol w:w="528"/>
        <w:gridCol w:w="934"/>
        <w:gridCol w:w="1466"/>
        <w:gridCol w:w="1332"/>
        <w:gridCol w:w="1200"/>
        <w:gridCol w:w="1623"/>
        <w:gridCol w:w="1417"/>
        <w:gridCol w:w="1418"/>
      </w:tblGrid>
      <w:tr w:rsidR="00532F22" w:rsidRPr="00F4056B" w14:paraId="3E4164CC" w14:textId="71E2E756" w:rsidTr="004A7C18">
        <w:trPr>
          <w:trHeight w:val="65"/>
          <w:jc w:val="center"/>
        </w:trPr>
        <w:tc>
          <w:tcPr>
            <w:tcW w:w="1462" w:type="dxa"/>
            <w:gridSpan w:val="2"/>
            <w:tcBorders>
              <w:top w:val="single" w:sz="4" w:space="0" w:color="auto"/>
              <w:left w:val="single" w:sz="4" w:space="0" w:color="auto"/>
              <w:bottom w:val="single" w:sz="4" w:space="0" w:color="auto"/>
              <w:right w:val="single" w:sz="4" w:space="0" w:color="auto"/>
            </w:tcBorders>
            <w:shd w:val="clear" w:color="000000" w:fill="4472C4"/>
            <w:vAlign w:val="center"/>
            <w:hideMark/>
          </w:tcPr>
          <w:p w14:paraId="46EFB5EB" w14:textId="77777777" w:rsidR="00532F22" w:rsidRPr="00F4056B" w:rsidRDefault="00532F22">
            <w:pPr>
              <w:spacing w:after="0" w:line="240" w:lineRule="auto"/>
              <w:jc w:val="center"/>
              <w:rPr>
                <w:rFonts w:asciiTheme="majorHAnsi" w:eastAsia="Times New Roman" w:hAnsiTheme="majorHAnsi" w:cstheme="majorHAnsi"/>
                <w:b/>
                <w:bCs/>
                <w:color w:val="FFFFFF"/>
                <w:sz w:val="16"/>
                <w:szCs w:val="16"/>
              </w:rPr>
            </w:pPr>
            <w:r>
              <w:rPr>
                <w:rFonts w:asciiTheme="majorHAnsi" w:eastAsia="Times New Roman" w:hAnsiTheme="majorHAnsi" w:cstheme="majorHAnsi"/>
                <w:b/>
                <w:bCs/>
                <w:color w:val="FFFFFF"/>
                <w:sz w:val="16"/>
                <w:szCs w:val="16"/>
                <w:lang w:val="en-IN"/>
              </w:rPr>
              <w:t>WCL</w:t>
            </w:r>
            <w:r w:rsidRPr="00F4056B">
              <w:rPr>
                <w:rFonts w:asciiTheme="majorHAnsi" w:eastAsia="Times New Roman" w:hAnsiTheme="majorHAnsi" w:cstheme="majorHAnsi"/>
                <w:b/>
                <w:bCs/>
                <w:color w:val="FFFFFF"/>
                <w:sz w:val="16"/>
                <w:szCs w:val="16"/>
                <w:lang w:val="en-IN"/>
              </w:rPr>
              <w:t xml:space="preserve"> </w:t>
            </w:r>
            <w:r w:rsidRPr="00F4056B">
              <w:rPr>
                <w:rFonts w:asciiTheme="majorHAnsi" w:eastAsia="Times New Roman" w:hAnsiTheme="majorHAnsi" w:cstheme="majorHAnsi"/>
                <w:b/>
                <w:bCs/>
                <w:color w:val="FFFFFF"/>
                <w:sz w:val="16"/>
                <w:szCs w:val="16"/>
                <w:lang w:val="en-IN"/>
              </w:rPr>
              <w:br/>
              <w:t>HSIO ports</w:t>
            </w:r>
          </w:p>
        </w:tc>
        <w:tc>
          <w:tcPr>
            <w:tcW w:w="3998" w:type="dxa"/>
            <w:gridSpan w:val="3"/>
            <w:tcBorders>
              <w:top w:val="single" w:sz="4" w:space="0" w:color="auto"/>
              <w:left w:val="nil"/>
              <w:bottom w:val="single" w:sz="4" w:space="0" w:color="auto"/>
              <w:right w:val="single" w:sz="4" w:space="0" w:color="auto"/>
            </w:tcBorders>
            <w:shd w:val="clear" w:color="auto" w:fill="CC6600"/>
          </w:tcPr>
          <w:p w14:paraId="0BEA87D7" w14:textId="028DD712" w:rsidR="00532F22" w:rsidRPr="00F4056B" w:rsidRDefault="00532F22">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 xml:space="preserve">RVP1: </w:t>
            </w:r>
            <w:r>
              <w:rPr>
                <w:rFonts w:asciiTheme="majorHAnsi" w:eastAsia="Times New Roman" w:hAnsiTheme="majorHAnsi" w:cstheme="majorHAnsi"/>
                <w:b/>
                <w:bCs/>
                <w:color w:val="FFFFFF"/>
                <w:sz w:val="16"/>
                <w:szCs w:val="16"/>
              </w:rPr>
              <w:t>WCL</w:t>
            </w:r>
            <w:r w:rsidRPr="00F4056B">
              <w:rPr>
                <w:rFonts w:asciiTheme="majorHAnsi" w:eastAsia="Times New Roman" w:hAnsiTheme="majorHAnsi" w:cstheme="majorHAnsi"/>
                <w:b/>
                <w:bCs/>
                <w:color w:val="FFFFFF"/>
                <w:sz w:val="16"/>
                <w:szCs w:val="16"/>
              </w:rPr>
              <w:br/>
              <w:t xml:space="preserve">- </w:t>
            </w:r>
            <w:r>
              <w:rPr>
                <w:rFonts w:asciiTheme="majorHAnsi" w:eastAsia="Times New Roman" w:hAnsiTheme="majorHAnsi" w:cstheme="majorHAnsi"/>
                <w:b/>
                <w:bCs/>
                <w:color w:val="FFFFFF"/>
                <w:sz w:val="16"/>
                <w:szCs w:val="16"/>
              </w:rPr>
              <w:t>DDR5 SODIMM 1DPC</w:t>
            </w:r>
            <w:r w:rsidRPr="00F4056B">
              <w:rPr>
                <w:rFonts w:asciiTheme="majorHAnsi" w:eastAsia="Times New Roman" w:hAnsiTheme="majorHAnsi" w:cstheme="majorHAnsi"/>
                <w:b/>
                <w:bCs/>
                <w:color w:val="FFFFFF"/>
                <w:sz w:val="16"/>
                <w:szCs w:val="16"/>
              </w:rPr>
              <w:t xml:space="preserve"> T3</w:t>
            </w:r>
          </w:p>
        </w:tc>
        <w:tc>
          <w:tcPr>
            <w:tcW w:w="4458" w:type="dxa"/>
            <w:gridSpan w:val="3"/>
            <w:tcBorders>
              <w:top w:val="single" w:sz="4" w:space="0" w:color="auto"/>
              <w:left w:val="nil"/>
              <w:bottom w:val="single" w:sz="4" w:space="0" w:color="auto"/>
              <w:right w:val="single" w:sz="4" w:space="0" w:color="auto"/>
            </w:tcBorders>
            <w:shd w:val="clear" w:color="000000" w:fill="002060"/>
            <w:vAlign w:val="center"/>
          </w:tcPr>
          <w:p w14:paraId="28D1B844" w14:textId="68793804" w:rsidR="00532F22" w:rsidRPr="00F4056B" w:rsidRDefault="00532F22">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 xml:space="preserve">RVP2: </w:t>
            </w:r>
            <w:r>
              <w:rPr>
                <w:rFonts w:asciiTheme="majorHAnsi" w:eastAsia="Times New Roman" w:hAnsiTheme="majorHAnsi" w:cstheme="majorHAnsi"/>
                <w:b/>
                <w:bCs/>
                <w:color w:val="FFFFFF"/>
                <w:sz w:val="16"/>
                <w:szCs w:val="16"/>
              </w:rPr>
              <w:t>WCL</w:t>
            </w:r>
            <w:r w:rsidRPr="00F4056B">
              <w:rPr>
                <w:rFonts w:asciiTheme="majorHAnsi" w:eastAsia="Times New Roman" w:hAnsiTheme="majorHAnsi" w:cstheme="majorHAnsi"/>
                <w:b/>
                <w:bCs/>
                <w:color w:val="FFFFFF"/>
                <w:sz w:val="16"/>
                <w:szCs w:val="16"/>
              </w:rPr>
              <w:br/>
              <w:t>- LP5</w:t>
            </w:r>
            <w:r>
              <w:rPr>
                <w:rFonts w:asciiTheme="majorHAnsi" w:eastAsia="Times New Roman" w:hAnsiTheme="majorHAnsi" w:cstheme="majorHAnsi"/>
                <w:b/>
                <w:bCs/>
                <w:color w:val="FFFFFF"/>
                <w:sz w:val="16"/>
                <w:szCs w:val="16"/>
              </w:rPr>
              <w:t xml:space="preserve">x Memory Down </w:t>
            </w:r>
            <w:r w:rsidRPr="00F4056B">
              <w:rPr>
                <w:rFonts w:asciiTheme="majorHAnsi" w:eastAsia="Times New Roman" w:hAnsiTheme="majorHAnsi" w:cstheme="majorHAnsi"/>
                <w:b/>
                <w:bCs/>
                <w:color w:val="FFFFFF"/>
                <w:sz w:val="16"/>
                <w:szCs w:val="16"/>
              </w:rPr>
              <w:t>T3</w:t>
            </w:r>
          </w:p>
        </w:tc>
      </w:tr>
      <w:tr w:rsidR="00532F22" w:rsidRPr="00F4056B" w14:paraId="3D1C65D2" w14:textId="298F01B3" w:rsidTr="004A7C18">
        <w:trPr>
          <w:trHeight w:val="65"/>
          <w:jc w:val="center"/>
        </w:trPr>
        <w:tc>
          <w:tcPr>
            <w:tcW w:w="528" w:type="dxa"/>
            <w:tcBorders>
              <w:top w:val="nil"/>
              <w:left w:val="single" w:sz="4" w:space="0" w:color="auto"/>
              <w:bottom w:val="single" w:sz="4" w:space="0" w:color="auto"/>
              <w:right w:val="single" w:sz="4" w:space="0" w:color="auto"/>
            </w:tcBorders>
            <w:shd w:val="clear" w:color="000000" w:fill="4472C4"/>
            <w:vAlign w:val="center"/>
            <w:hideMark/>
          </w:tcPr>
          <w:p w14:paraId="6DC4CB43" w14:textId="77777777" w:rsidR="00532F22" w:rsidRPr="00F4056B" w:rsidRDefault="00532F22" w:rsidP="00DC0973">
            <w:pPr>
              <w:spacing w:after="0" w:line="240" w:lineRule="auto"/>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lang w:val="en-IN"/>
              </w:rPr>
              <w:t>Die</w:t>
            </w:r>
          </w:p>
        </w:tc>
        <w:tc>
          <w:tcPr>
            <w:tcW w:w="934" w:type="dxa"/>
            <w:tcBorders>
              <w:top w:val="nil"/>
              <w:left w:val="nil"/>
              <w:bottom w:val="single" w:sz="4" w:space="0" w:color="auto"/>
              <w:right w:val="single" w:sz="4" w:space="0" w:color="auto"/>
            </w:tcBorders>
            <w:shd w:val="clear" w:color="000000" w:fill="4472C4"/>
            <w:vAlign w:val="center"/>
            <w:hideMark/>
          </w:tcPr>
          <w:p w14:paraId="31B6AB6C" w14:textId="77777777" w:rsidR="00532F22" w:rsidRPr="00F4056B" w:rsidRDefault="00532F22" w:rsidP="00DC0973">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lang w:val="en-IN"/>
              </w:rPr>
              <w:t>Port #</w:t>
            </w:r>
          </w:p>
        </w:tc>
        <w:tc>
          <w:tcPr>
            <w:tcW w:w="1466" w:type="dxa"/>
            <w:tcBorders>
              <w:top w:val="nil"/>
              <w:left w:val="nil"/>
              <w:bottom w:val="single" w:sz="4" w:space="0" w:color="auto"/>
              <w:right w:val="single" w:sz="4" w:space="0" w:color="auto"/>
            </w:tcBorders>
            <w:shd w:val="clear" w:color="000000" w:fill="C65911"/>
            <w:vAlign w:val="center"/>
            <w:hideMark/>
          </w:tcPr>
          <w:p w14:paraId="47DB1F3B" w14:textId="77777777" w:rsidR="00532F22" w:rsidRPr="00F4056B" w:rsidRDefault="00532F22" w:rsidP="00DC0973">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Topology1</w:t>
            </w:r>
            <w:r w:rsidRPr="00F4056B">
              <w:rPr>
                <w:rFonts w:asciiTheme="majorHAnsi" w:eastAsia="Times New Roman" w:hAnsiTheme="majorHAnsi" w:cstheme="majorHAnsi"/>
                <w:b/>
                <w:bCs/>
                <w:color w:val="FFFFFF"/>
                <w:sz w:val="16"/>
                <w:szCs w:val="16"/>
              </w:rPr>
              <w:br/>
              <w:t>(Default)</w:t>
            </w:r>
          </w:p>
        </w:tc>
        <w:tc>
          <w:tcPr>
            <w:tcW w:w="1332" w:type="dxa"/>
            <w:tcBorders>
              <w:top w:val="nil"/>
              <w:left w:val="nil"/>
              <w:bottom w:val="single" w:sz="4" w:space="0" w:color="auto"/>
              <w:right w:val="single" w:sz="4" w:space="0" w:color="auto"/>
            </w:tcBorders>
            <w:shd w:val="clear" w:color="auto" w:fill="CC6600"/>
            <w:vAlign w:val="center"/>
          </w:tcPr>
          <w:p w14:paraId="151192A6" w14:textId="5D5241E3" w:rsidR="00532F22" w:rsidRPr="00F4056B" w:rsidRDefault="00532F22" w:rsidP="00DC0973">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Topology2</w:t>
            </w:r>
            <w:r w:rsidRPr="00F4056B">
              <w:rPr>
                <w:rFonts w:asciiTheme="majorHAnsi" w:eastAsia="Times New Roman" w:hAnsiTheme="majorHAnsi" w:cstheme="majorHAnsi"/>
                <w:b/>
                <w:bCs/>
                <w:color w:val="FFFFFF"/>
                <w:sz w:val="16"/>
                <w:szCs w:val="16"/>
              </w:rPr>
              <w:br/>
              <w:t>(Rework)</w:t>
            </w:r>
          </w:p>
        </w:tc>
        <w:tc>
          <w:tcPr>
            <w:tcW w:w="1200" w:type="dxa"/>
            <w:tcBorders>
              <w:top w:val="single" w:sz="4" w:space="0" w:color="auto"/>
              <w:left w:val="nil"/>
              <w:bottom w:val="single" w:sz="4" w:space="0" w:color="auto"/>
              <w:right w:val="single" w:sz="4" w:space="0" w:color="auto"/>
            </w:tcBorders>
            <w:shd w:val="clear" w:color="auto" w:fill="CC6600"/>
          </w:tcPr>
          <w:p w14:paraId="4FB61E0D" w14:textId="24C7674F" w:rsidR="00532F22" w:rsidRPr="00F4056B" w:rsidRDefault="00532F22" w:rsidP="00DC0973">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Topology</w:t>
            </w:r>
            <w:r>
              <w:rPr>
                <w:rFonts w:asciiTheme="majorHAnsi" w:eastAsia="Times New Roman" w:hAnsiTheme="majorHAnsi" w:cstheme="majorHAnsi"/>
                <w:b/>
                <w:bCs/>
                <w:color w:val="FFFFFF"/>
                <w:sz w:val="16"/>
                <w:szCs w:val="16"/>
              </w:rPr>
              <w:t>3</w:t>
            </w:r>
            <w:r w:rsidRPr="00F4056B">
              <w:rPr>
                <w:rFonts w:asciiTheme="majorHAnsi" w:eastAsia="Times New Roman" w:hAnsiTheme="majorHAnsi" w:cstheme="majorHAnsi"/>
                <w:b/>
                <w:bCs/>
                <w:color w:val="FFFFFF"/>
                <w:sz w:val="16"/>
                <w:szCs w:val="16"/>
              </w:rPr>
              <w:br/>
              <w:t>(Rework)</w:t>
            </w:r>
          </w:p>
        </w:tc>
        <w:tc>
          <w:tcPr>
            <w:tcW w:w="1623" w:type="dxa"/>
            <w:tcBorders>
              <w:top w:val="nil"/>
              <w:left w:val="single" w:sz="4" w:space="0" w:color="auto"/>
              <w:bottom w:val="single" w:sz="4" w:space="0" w:color="auto"/>
              <w:right w:val="single" w:sz="4" w:space="0" w:color="auto"/>
            </w:tcBorders>
            <w:shd w:val="clear" w:color="000000" w:fill="002060"/>
            <w:vAlign w:val="center"/>
            <w:hideMark/>
          </w:tcPr>
          <w:p w14:paraId="7E353BB1" w14:textId="1FC47B2D" w:rsidR="00532F22" w:rsidRPr="00F4056B" w:rsidRDefault="00532F22" w:rsidP="00DC0973">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Topology1</w:t>
            </w:r>
            <w:r w:rsidRPr="00F4056B">
              <w:rPr>
                <w:rFonts w:asciiTheme="majorHAnsi" w:eastAsia="Times New Roman" w:hAnsiTheme="majorHAnsi" w:cstheme="majorHAnsi"/>
                <w:b/>
                <w:bCs/>
                <w:color w:val="FFFFFF"/>
                <w:sz w:val="16"/>
                <w:szCs w:val="16"/>
              </w:rPr>
              <w:br/>
              <w:t>(Default)</w:t>
            </w:r>
          </w:p>
        </w:tc>
        <w:tc>
          <w:tcPr>
            <w:tcW w:w="1417" w:type="dxa"/>
            <w:tcBorders>
              <w:top w:val="nil"/>
              <w:left w:val="nil"/>
              <w:bottom w:val="single" w:sz="4" w:space="0" w:color="auto"/>
              <w:right w:val="single" w:sz="4" w:space="0" w:color="auto"/>
            </w:tcBorders>
            <w:shd w:val="clear" w:color="000000" w:fill="002060"/>
            <w:vAlign w:val="center"/>
            <w:hideMark/>
          </w:tcPr>
          <w:p w14:paraId="5B3FE40B" w14:textId="77777777" w:rsidR="00532F22" w:rsidRPr="00F4056B" w:rsidRDefault="00532F22" w:rsidP="00DC0973">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Topology2</w:t>
            </w:r>
            <w:r w:rsidRPr="00F4056B">
              <w:rPr>
                <w:rFonts w:asciiTheme="majorHAnsi" w:eastAsia="Times New Roman" w:hAnsiTheme="majorHAnsi" w:cstheme="majorHAnsi"/>
                <w:b/>
                <w:bCs/>
                <w:color w:val="FFFFFF"/>
                <w:sz w:val="16"/>
                <w:szCs w:val="16"/>
              </w:rPr>
              <w:br/>
              <w:t>(Rework)</w:t>
            </w:r>
          </w:p>
        </w:tc>
        <w:tc>
          <w:tcPr>
            <w:tcW w:w="1418" w:type="dxa"/>
            <w:tcBorders>
              <w:top w:val="nil"/>
              <w:left w:val="nil"/>
              <w:bottom w:val="single" w:sz="4" w:space="0" w:color="auto"/>
              <w:right w:val="single" w:sz="4" w:space="0" w:color="auto"/>
            </w:tcBorders>
            <w:shd w:val="clear" w:color="000000" w:fill="002060"/>
          </w:tcPr>
          <w:p w14:paraId="6E4102BF" w14:textId="0A1C800B" w:rsidR="00532F22" w:rsidRPr="00F4056B" w:rsidRDefault="00532F22" w:rsidP="00DC0973">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Topology</w:t>
            </w:r>
            <w:r>
              <w:rPr>
                <w:rFonts w:asciiTheme="majorHAnsi" w:eastAsia="Times New Roman" w:hAnsiTheme="majorHAnsi" w:cstheme="majorHAnsi"/>
                <w:b/>
                <w:bCs/>
                <w:color w:val="FFFFFF"/>
                <w:sz w:val="16"/>
                <w:szCs w:val="16"/>
              </w:rPr>
              <w:t>3</w:t>
            </w:r>
            <w:r w:rsidRPr="00F4056B">
              <w:rPr>
                <w:rFonts w:asciiTheme="majorHAnsi" w:eastAsia="Times New Roman" w:hAnsiTheme="majorHAnsi" w:cstheme="majorHAnsi"/>
                <w:b/>
                <w:bCs/>
                <w:color w:val="FFFFFF"/>
                <w:sz w:val="16"/>
                <w:szCs w:val="16"/>
              </w:rPr>
              <w:br/>
              <w:t>(Rework)</w:t>
            </w:r>
          </w:p>
        </w:tc>
      </w:tr>
      <w:tr w:rsidR="00532F22" w:rsidRPr="00F4056B" w14:paraId="2A185D5D" w14:textId="1DD2F98C" w:rsidTr="004A7C18">
        <w:trPr>
          <w:trHeight w:val="65"/>
          <w:jc w:val="center"/>
        </w:trPr>
        <w:tc>
          <w:tcPr>
            <w:tcW w:w="528" w:type="dxa"/>
            <w:vMerge w:val="restart"/>
            <w:tcBorders>
              <w:top w:val="nil"/>
              <w:left w:val="single" w:sz="4" w:space="0" w:color="auto"/>
              <w:bottom w:val="single" w:sz="4" w:space="0" w:color="auto"/>
              <w:right w:val="single" w:sz="4" w:space="0" w:color="auto"/>
            </w:tcBorders>
            <w:shd w:val="clear" w:color="000000" w:fill="00B0F0"/>
            <w:vAlign w:val="center"/>
            <w:hideMark/>
          </w:tcPr>
          <w:p w14:paraId="57A4A3A8" w14:textId="1FF7F0A1" w:rsidR="00532F22" w:rsidRPr="001F76C8" w:rsidRDefault="00532F22" w:rsidP="00DC0973">
            <w:pPr>
              <w:spacing w:after="0" w:line="240" w:lineRule="auto"/>
              <w:rPr>
                <w:rFonts w:eastAsia="Times New Roman" w:cstheme="minorHAnsi"/>
                <w:color w:val="000000"/>
                <w:sz w:val="16"/>
                <w:szCs w:val="16"/>
              </w:rPr>
            </w:pPr>
            <w:r w:rsidRPr="001F76C8">
              <w:rPr>
                <w:rFonts w:eastAsia="Times New Roman" w:cstheme="minorHAnsi"/>
                <w:color w:val="000000"/>
                <w:sz w:val="16"/>
                <w:szCs w:val="16"/>
                <w:lang w:val="en-IN"/>
              </w:rPr>
              <w:t>PCD</w:t>
            </w:r>
            <w:r w:rsidRPr="001F76C8">
              <w:rPr>
                <w:rFonts w:eastAsia="Times New Roman" w:cstheme="minorHAnsi"/>
                <w:color w:val="000000"/>
                <w:sz w:val="16"/>
                <w:szCs w:val="16"/>
                <w:lang w:val="en-IN"/>
              </w:rPr>
              <w:br/>
              <w:t>Die</w:t>
            </w:r>
          </w:p>
        </w:tc>
        <w:tc>
          <w:tcPr>
            <w:tcW w:w="934" w:type="dxa"/>
            <w:tcBorders>
              <w:top w:val="nil"/>
              <w:left w:val="nil"/>
              <w:bottom w:val="single" w:sz="4" w:space="0" w:color="auto"/>
              <w:right w:val="single" w:sz="4" w:space="0" w:color="auto"/>
            </w:tcBorders>
            <w:shd w:val="clear" w:color="000000" w:fill="BDD7EE"/>
            <w:vAlign w:val="center"/>
            <w:hideMark/>
          </w:tcPr>
          <w:p w14:paraId="62273F71" w14:textId="77777777"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lang w:val="en-IN"/>
              </w:rPr>
              <w:t xml:space="preserve">USB3.2 </w:t>
            </w:r>
            <w:r w:rsidRPr="001F76C8">
              <w:rPr>
                <w:rFonts w:eastAsia="Times New Roman" w:cstheme="minorHAnsi"/>
                <w:color w:val="000000"/>
                <w:sz w:val="16"/>
                <w:szCs w:val="16"/>
                <w:lang w:val="en-IN"/>
              </w:rPr>
              <w:br/>
              <w:t>Gen2x1</w:t>
            </w:r>
            <w:r w:rsidRPr="001F76C8">
              <w:rPr>
                <w:rFonts w:eastAsia="Times New Roman" w:cstheme="minorHAnsi"/>
                <w:color w:val="000000"/>
                <w:sz w:val="16"/>
                <w:szCs w:val="16"/>
                <w:lang w:val="en-IN"/>
              </w:rPr>
              <w:br/>
              <w:t>(10G) 1</w:t>
            </w:r>
          </w:p>
        </w:tc>
        <w:tc>
          <w:tcPr>
            <w:tcW w:w="1466" w:type="dxa"/>
            <w:tcBorders>
              <w:top w:val="nil"/>
              <w:left w:val="nil"/>
              <w:bottom w:val="single" w:sz="4" w:space="0" w:color="auto"/>
              <w:right w:val="single" w:sz="4" w:space="0" w:color="auto"/>
            </w:tcBorders>
            <w:shd w:val="clear" w:color="auto" w:fill="auto"/>
            <w:vAlign w:val="center"/>
            <w:hideMark/>
          </w:tcPr>
          <w:p w14:paraId="16B9C2F8" w14:textId="0A3D09DF"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 xml:space="preserve">USB3.2 Gen2x1 </w:t>
            </w:r>
            <w:r w:rsidRPr="001F76C8">
              <w:rPr>
                <w:rFonts w:eastAsia="Times New Roman" w:cstheme="minorHAnsi"/>
                <w:color w:val="000000"/>
                <w:sz w:val="16"/>
                <w:szCs w:val="16"/>
              </w:rPr>
              <w:br/>
              <w:t>Type-A Port1</w:t>
            </w:r>
          </w:p>
        </w:tc>
        <w:tc>
          <w:tcPr>
            <w:tcW w:w="1332" w:type="dxa"/>
            <w:tcBorders>
              <w:top w:val="nil"/>
              <w:left w:val="nil"/>
              <w:bottom w:val="single" w:sz="4" w:space="0" w:color="auto"/>
              <w:right w:val="single" w:sz="4" w:space="0" w:color="auto"/>
            </w:tcBorders>
            <w:shd w:val="clear" w:color="auto" w:fill="BFBFBF" w:themeFill="background1" w:themeFillShade="BF"/>
            <w:vAlign w:val="center"/>
          </w:tcPr>
          <w:p w14:paraId="4140455B" w14:textId="37B68E1D"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w:t>
            </w:r>
          </w:p>
        </w:tc>
        <w:tc>
          <w:tcPr>
            <w:tcW w:w="120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51DADF4E" w14:textId="786E354A" w:rsidR="00532F22" w:rsidRPr="001F76C8" w:rsidRDefault="00532F22" w:rsidP="000A54C5">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w:t>
            </w:r>
          </w:p>
        </w:tc>
        <w:tc>
          <w:tcPr>
            <w:tcW w:w="1623" w:type="dxa"/>
            <w:tcBorders>
              <w:top w:val="nil"/>
              <w:left w:val="single" w:sz="4" w:space="0" w:color="auto"/>
              <w:bottom w:val="single" w:sz="4" w:space="0" w:color="auto"/>
              <w:right w:val="single" w:sz="4" w:space="0" w:color="auto"/>
            </w:tcBorders>
            <w:shd w:val="clear" w:color="auto" w:fill="auto"/>
            <w:vAlign w:val="center"/>
            <w:hideMark/>
          </w:tcPr>
          <w:p w14:paraId="21573D37" w14:textId="26422039"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 xml:space="preserve">USB3.2 Gen2x1 </w:t>
            </w:r>
            <w:r w:rsidRPr="001F76C8">
              <w:rPr>
                <w:rFonts w:eastAsia="Times New Roman" w:cstheme="minorHAnsi"/>
                <w:color w:val="000000"/>
                <w:sz w:val="16"/>
                <w:szCs w:val="16"/>
              </w:rPr>
              <w:br/>
              <w:t>Type-A Port1</w:t>
            </w:r>
            <w:r>
              <w:rPr>
                <w:rFonts w:eastAsia="Times New Roman" w:cstheme="minorHAnsi"/>
                <w:color w:val="000000"/>
                <w:sz w:val="16"/>
                <w:szCs w:val="16"/>
              </w:rPr>
              <w:t xml:space="preserve"> with Re-driver</w:t>
            </w:r>
          </w:p>
        </w:tc>
        <w:tc>
          <w:tcPr>
            <w:tcW w:w="1417" w:type="dxa"/>
            <w:tcBorders>
              <w:top w:val="nil"/>
              <w:left w:val="nil"/>
              <w:bottom w:val="single" w:sz="4" w:space="0" w:color="auto"/>
              <w:right w:val="single" w:sz="4" w:space="0" w:color="auto"/>
            </w:tcBorders>
            <w:shd w:val="clear" w:color="000000" w:fill="BFBFBF"/>
            <w:vAlign w:val="center"/>
            <w:hideMark/>
          </w:tcPr>
          <w:p w14:paraId="2AD43595" w14:textId="68879BFB"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w:t>
            </w:r>
          </w:p>
        </w:tc>
        <w:tc>
          <w:tcPr>
            <w:tcW w:w="1418" w:type="dxa"/>
            <w:tcBorders>
              <w:top w:val="nil"/>
              <w:left w:val="nil"/>
              <w:bottom w:val="single" w:sz="4" w:space="0" w:color="auto"/>
              <w:right w:val="single" w:sz="4" w:space="0" w:color="auto"/>
            </w:tcBorders>
            <w:shd w:val="clear" w:color="000000" w:fill="BFBFBF"/>
          </w:tcPr>
          <w:p w14:paraId="41BC2CC7" w14:textId="77777777" w:rsidR="00532F22" w:rsidRPr="001F76C8" w:rsidRDefault="00532F22" w:rsidP="00DC0973">
            <w:pPr>
              <w:spacing w:after="0" w:line="240" w:lineRule="auto"/>
              <w:jc w:val="center"/>
              <w:rPr>
                <w:rFonts w:eastAsia="Times New Roman" w:cstheme="minorHAnsi"/>
                <w:color w:val="000000"/>
                <w:sz w:val="16"/>
                <w:szCs w:val="16"/>
              </w:rPr>
            </w:pPr>
          </w:p>
        </w:tc>
      </w:tr>
      <w:tr w:rsidR="00532F22" w:rsidRPr="00F4056B" w14:paraId="24CC12D3" w14:textId="61E695E7" w:rsidTr="004A7C18">
        <w:trPr>
          <w:trHeight w:val="65"/>
          <w:jc w:val="center"/>
        </w:trPr>
        <w:tc>
          <w:tcPr>
            <w:tcW w:w="528" w:type="dxa"/>
            <w:vMerge/>
            <w:tcBorders>
              <w:top w:val="nil"/>
              <w:left w:val="single" w:sz="4" w:space="0" w:color="auto"/>
              <w:bottom w:val="single" w:sz="4" w:space="0" w:color="auto"/>
              <w:right w:val="single" w:sz="4" w:space="0" w:color="auto"/>
            </w:tcBorders>
            <w:vAlign w:val="center"/>
            <w:hideMark/>
          </w:tcPr>
          <w:p w14:paraId="03C27029" w14:textId="77777777" w:rsidR="00532F22" w:rsidRPr="001F76C8" w:rsidRDefault="00532F22" w:rsidP="00DC0973">
            <w:pPr>
              <w:spacing w:after="0" w:line="240" w:lineRule="auto"/>
              <w:rPr>
                <w:rFonts w:eastAsia="Times New Roman" w:cstheme="minorHAnsi"/>
                <w:color w:val="000000"/>
                <w:sz w:val="16"/>
                <w:szCs w:val="16"/>
              </w:rPr>
            </w:pPr>
          </w:p>
        </w:tc>
        <w:tc>
          <w:tcPr>
            <w:tcW w:w="934" w:type="dxa"/>
            <w:tcBorders>
              <w:top w:val="nil"/>
              <w:left w:val="nil"/>
              <w:bottom w:val="single" w:sz="4" w:space="0" w:color="auto"/>
              <w:right w:val="single" w:sz="4" w:space="0" w:color="auto"/>
            </w:tcBorders>
            <w:shd w:val="clear" w:color="000000" w:fill="BDD7EE"/>
            <w:vAlign w:val="center"/>
            <w:hideMark/>
          </w:tcPr>
          <w:p w14:paraId="55559149" w14:textId="77777777"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lang w:val="en-IN"/>
              </w:rPr>
              <w:t xml:space="preserve">USB3.2 </w:t>
            </w:r>
            <w:r w:rsidRPr="001F76C8">
              <w:rPr>
                <w:rFonts w:eastAsia="Times New Roman" w:cstheme="minorHAnsi"/>
                <w:color w:val="000000"/>
                <w:sz w:val="16"/>
                <w:szCs w:val="16"/>
                <w:lang w:val="en-IN"/>
              </w:rPr>
              <w:br/>
              <w:t>Gen2x1</w:t>
            </w:r>
            <w:r w:rsidRPr="001F76C8">
              <w:rPr>
                <w:rFonts w:eastAsia="Times New Roman" w:cstheme="minorHAnsi"/>
                <w:color w:val="000000"/>
                <w:sz w:val="16"/>
                <w:szCs w:val="16"/>
                <w:lang w:val="en-IN"/>
              </w:rPr>
              <w:br/>
              <w:t>(10G) 2</w:t>
            </w:r>
          </w:p>
        </w:tc>
        <w:tc>
          <w:tcPr>
            <w:tcW w:w="1466" w:type="dxa"/>
            <w:tcBorders>
              <w:top w:val="nil"/>
              <w:left w:val="nil"/>
              <w:bottom w:val="single" w:sz="4" w:space="0" w:color="auto"/>
              <w:right w:val="single" w:sz="4" w:space="0" w:color="auto"/>
            </w:tcBorders>
            <w:shd w:val="clear" w:color="auto" w:fill="auto"/>
            <w:vAlign w:val="center"/>
            <w:hideMark/>
          </w:tcPr>
          <w:p w14:paraId="4EB386CB" w14:textId="271B9F19" w:rsidR="00532F22" w:rsidRPr="001F76C8" w:rsidRDefault="00532F22" w:rsidP="00DC0973">
            <w:pPr>
              <w:spacing w:after="0" w:line="240" w:lineRule="auto"/>
              <w:jc w:val="center"/>
              <w:rPr>
                <w:rFonts w:eastAsia="Times New Roman" w:cstheme="minorHAnsi"/>
                <w:sz w:val="16"/>
                <w:szCs w:val="16"/>
              </w:rPr>
            </w:pPr>
            <w:r w:rsidRPr="001F76C8">
              <w:rPr>
                <w:rFonts w:eastAsia="Times New Roman" w:cstheme="minorHAnsi"/>
                <w:sz w:val="16"/>
                <w:szCs w:val="16"/>
              </w:rPr>
              <w:t xml:space="preserve">USB3.2 Gen2x1 </w:t>
            </w:r>
            <w:r w:rsidRPr="001F76C8">
              <w:rPr>
                <w:rFonts w:eastAsia="Times New Roman" w:cstheme="minorHAnsi"/>
                <w:sz w:val="16"/>
                <w:szCs w:val="16"/>
              </w:rPr>
              <w:br/>
              <w:t>Type-A Port2</w:t>
            </w:r>
            <w:r w:rsidRPr="001F76C8">
              <w:rPr>
                <w:rFonts w:eastAsia="Times New Roman" w:cstheme="minorHAnsi"/>
                <w:sz w:val="16"/>
                <w:szCs w:val="16"/>
              </w:rPr>
              <w:br/>
              <w:t>with Re-driver</w:t>
            </w:r>
          </w:p>
        </w:tc>
        <w:tc>
          <w:tcPr>
            <w:tcW w:w="1332" w:type="dxa"/>
            <w:tcBorders>
              <w:top w:val="nil"/>
              <w:left w:val="nil"/>
              <w:bottom w:val="single" w:sz="4" w:space="0" w:color="auto"/>
              <w:right w:val="single" w:sz="4" w:space="0" w:color="auto"/>
            </w:tcBorders>
            <w:shd w:val="clear" w:color="auto" w:fill="BFBFBF" w:themeFill="background1" w:themeFillShade="BF"/>
            <w:vAlign w:val="center"/>
          </w:tcPr>
          <w:p w14:paraId="108018D6" w14:textId="7176B08B" w:rsidR="00532F22" w:rsidRPr="001F76C8" w:rsidRDefault="00532F22" w:rsidP="00DC0973">
            <w:pPr>
              <w:spacing w:after="0" w:line="240" w:lineRule="auto"/>
              <w:jc w:val="center"/>
              <w:rPr>
                <w:rFonts w:eastAsia="Times New Roman" w:cstheme="minorHAnsi"/>
                <w:sz w:val="16"/>
                <w:szCs w:val="16"/>
              </w:rPr>
            </w:pPr>
            <w:r w:rsidRPr="001F76C8">
              <w:rPr>
                <w:rFonts w:eastAsia="Times New Roman" w:cstheme="minorHAnsi"/>
                <w:sz w:val="16"/>
                <w:szCs w:val="16"/>
              </w:rPr>
              <w:t>-</w:t>
            </w:r>
          </w:p>
        </w:tc>
        <w:tc>
          <w:tcPr>
            <w:tcW w:w="120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2C353A9B" w14:textId="36FF486D" w:rsidR="00532F22" w:rsidRPr="001F76C8" w:rsidRDefault="00532F22" w:rsidP="000A54C5">
            <w:pPr>
              <w:spacing w:after="0" w:line="240" w:lineRule="auto"/>
              <w:jc w:val="center"/>
              <w:rPr>
                <w:rFonts w:eastAsia="Times New Roman" w:cstheme="minorHAnsi"/>
                <w:sz w:val="16"/>
                <w:szCs w:val="16"/>
              </w:rPr>
            </w:pPr>
            <w:r w:rsidRPr="001F76C8">
              <w:rPr>
                <w:rFonts w:eastAsia="Times New Roman" w:cstheme="minorHAnsi"/>
                <w:sz w:val="16"/>
                <w:szCs w:val="16"/>
              </w:rPr>
              <w:t>-</w:t>
            </w:r>
          </w:p>
        </w:tc>
        <w:tc>
          <w:tcPr>
            <w:tcW w:w="1623" w:type="dxa"/>
            <w:tcBorders>
              <w:top w:val="nil"/>
              <w:left w:val="single" w:sz="4" w:space="0" w:color="auto"/>
              <w:bottom w:val="single" w:sz="4" w:space="0" w:color="auto"/>
              <w:right w:val="single" w:sz="4" w:space="0" w:color="auto"/>
            </w:tcBorders>
            <w:shd w:val="clear" w:color="auto" w:fill="auto"/>
            <w:vAlign w:val="center"/>
            <w:hideMark/>
          </w:tcPr>
          <w:p w14:paraId="36296596" w14:textId="733DFD8F" w:rsidR="00532F22" w:rsidRPr="001F76C8" w:rsidRDefault="00532F22" w:rsidP="00DC0973">
            <w:pPr>
              <w:spacing w:after="0" w:line="240" w:lineRule="auto"/>
              <w:jc w:val="center"/>
              <w:rPr>
                <w:rFonts w:eastAsia="Times New Roman" w:cstheme="minorHAnsi"/>
                <w:sz w:val="16"/>
                <w:szCs w:val="16"/>
              </w:rPr>
            </w:pPr>
            <w:r w:rsidRPr="001F76C8">
              <w:rPr>
                <w:rFonts w:eastAsia="Times New Roman" w:cstheme="minorHAnsi"/>
                <w:sz w:val="16"/>
                <w:szCs w:val="16"/>
              </w:rPr>
              <w:t xml:space="preserve">USB3.2 Gen2x1 </w:t>
            </w:r>
            <w:r w:rsidRPr="001F76C8">
              <w:rPr>
                <w:rFonts w:eastAsia="Times New Roman" w:cstheme="minorHAnsi"/>
                <w:sz w:val="16"/>
                <w:szCs w:val="16"/>
              </w:rPr>
              <w:br/>
              <w:t>Type-A Port2</w:t>
            </w:r>
          </w:p>
        </w:tc>
        <w:tc>
          <w:tcPr>
            <w:tcW w:w="1417" w:type="dxa"/>
            <w:tcBorders>
              <w:top w:val="nil"/>
              <w:left w:val="nil"/>
              <w:bottom w:val="single" w:sz="4" w:space="0" w:color="auto"/>
              <w:right w:val="single" w:sz="4" w:space="0" w:color="auto"/>
            </w:tcBorders>
            <w:shd w:val="clear" w:color="auto" w:fill="BFBFBF" w:themeFill="background1" w:themeFillShade="BF"/>
            <w:vAlign w:val="center"/>
            <w:hideMark/>
          </w:tcPr>
          <w:p w14:paraId="6D2AFA2A" w14:textId="5C8EFD18"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w:t>
            </w:r>
          </w:p>
        </w:tc>
        <w:tc>
          <w:tcPr>
            <w:tcW w:w="1418" w:type="dxa"/>
            <w:tcBorders>
              <w:top w:val="nil"/>
              <w:left w:val="nil"/>
              <w:bottom w:val="single" w:sz="4" w:space="0" w:color="auto"/>
              <w:right w:val="single" w:sz="4" w:space="0" w:color="auto"/>
            </w:tcBorders>
            <w:shd w:val="clear" w:color="auto" w:fill="BFBFBF" w:themeFill="background1" w:themeFillShade="BF"/>
          </w:tcPr>
          <w:p w14:paraId="6611A245" w14:textId="77777777" w:rsidR="00532F22" w:rsidRPr="001F76C8" w:rsidRDefault="00532F22" w:rsidP="00DC0973">
            <w:pPr>
              <w:spacing w:after="0" w:line="240" w:lineRule="auto"/>
              <w:jc w:val="center"/>
              <w:rPr>
                <w:rFonts w:eastAsia="Times New Roman" w:cstheme="minorHAnsi"/>
                <w:color w:val="000000"/>
                <w:sz w:val="16"/>
                <w:szCs w:val="16"/>
              </w:rPr>
            </w:pPr>
          </w:p>
        </w:tc>
      </w:tr>
      <w:tr w:rsidR="00532F22" w:rsidRPr="00F4056B" w14:paraId="31B5AAF1" w14:textId="369E9124" w:rsidTr="004A7C18">
        <w:trPr>
          <w:trHeight w:val="65"/>
          <w:jc w:val="center"/>
        </w:trPr>
        <w:tc>
          <w:tcPr>
            <w:tcW w:w="528" w:type="dxa"/>
            <w:vMerge/>
            <w:tcBorders>
              <w:top w:val="nil"/>
              <w:left w:val="single" w:sz="4" w:space="0" w:color="auto"/>
              <w:bottom w:val="single" w:sz="4" w:space="0" w:color="auto"/>
              <w:right w:val="single" w:sz="4" w:space="0" w:color="auto"/>
            </w:tcBorders>
            <w:vAlign w:val="center"/>
            <w:hideMark/>
          </w:tcPr>
          <w:p w14:paraId="43FADBFA" w14:textId="77777777" w:rsidR="00532F22" w:rsidRPr="001F76C8" w:rsidRDefault="00532F22" w:rsidP="00DC0973">
            <w:pPr>
              <w:spacing w:after="0" w:line="240" w:lineRule="auto"/>
              <w:rPr>
                <w:rFonts w:eastAsia="Times New Roman" w:cstheme="minorHAnsi"/>
                <w:color w:val="000000"/>
                <w:sz w:val="16"/>
                <w:szCs w:val="16"/>
              </w:rPr>
            </w:pPr>
          </w:p>
        </w:tc>
        <w:tc>
          <w:tcPr>
            <w:tcW w:w="934" w:type="dxa"/>
            <w:tcBorders>
              <w:top w:val="nil"/>
              <w:left w:val="nil"/>
              <w:bottom w:val="single" w:sz="4" w:space="0" w:color="auto"/>
              <w:right w:val="single" w:sz="4" w:space="0" w:color="auto"/>
            </w:tcBorders>
            <w:shd w:val="clear" w:color="000000" w:fill="BDD7EE"/>
            <w:vAlign w:val="center"/>
            <w:hideMark/>
          </w:tcPr>
          <w:p w14:paraId="09D5EFEC" w14:textId="525F8C3D"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lang w:val="en-IN"/>
              </w:rPr>
              <w:t xml:space="preserve">PCIe4 </w:t>
            </w:r>
            <w:r w:rsidR="00CB2701">
              <w:rPr>
                <w:rFonts w:eastAsia="Times New Roman" w:cstheme="minorHAnsi"/>
                <w:color w:val="000000"/>
                <w:sz w:val="16"/>
                <w:szCs w:val="16"/>
                <w:lang w:val="en-IN"/>
              </w:rPr>
              <w:t>0</w:t>
            </w:r>
          </w:p>
        </w:tc>
        <w:tc>
          <w:tcPr>
            <w:tcW w:w="1466" w:type="dxa"/>
            <w:vMerge w:val="restart"/>
            <w:tcBorders>
              <w:top w:val="nil"/>
              <w:left w:val="nil"/>
              <w:right w:val="single" w:sz="4" w:space="0" w:color="auto"/>
            </w:tcBorders>
            <w:shd w:val="clear" w:color="auto" w:fill="auto"/>
            <w:vAlign w:val="center"/>
            <w:hideMark/>
          </w:tcPr>
          <w:p w14:paraId="6F61EC00" w14:textId="22AD548F"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 xml:space="preserve">M.2 </w:t>
            </w:r>
            <w:r>
              <w:rPr>
                <w:rFonts w:eastAsia="Times New Roman" w:cstheme="minorHAnsi"/>
                <w:color w:val="000000"/>
                <w:sz w:val="16"/>
                <w:szCs w:val="16"/>
              </w:rPr>
              <w:t xml:space="preserve">Key M Gen4 </w:t>
            </w:r>
            <w:r w:rsidRPr="001F76C8">
              <w:rPr>
                <w:rFonts w:eastAsia="Times New Roman" w:cstheme="minorHAnsi"/>
                <w:color w:val="000000"/>
                <w:sz w:val="16"/>
                <w:szCs w:val="16"/>
              </w:rPr>
              <w:t>SSD Gen4</w:t>
            </w:r>
          </w:p>
        </w:tc>
        <w:tc>
          <w:tcPr>
            <w:tcW w:w="1332" w:type="dxa"/>
            <w:vMerge w:val="restart"/>
            <w:tcBorders>
              <w:top w:val="nil"/>
              <w:left w:val="nil"/>
              <w:right w:val="single" w:sz="4" w:space="0" w:color="auto"/>
            </w:tcBorders>
            <w:shd w:val="clear" w:color="auto" w:fill="BFBFBF" w:themeFill="background1" w:themeFillShade="BF"/>
            <w:vAlign w:val="center"/>
          </w:tcPr>
          <w:p w14:paraId="414B3034" w14:textId="715FC5AB"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w:t>
            </w:r>
          </w:p>
        </w:tc>
        <w:tc>
          <w:tcPr>
            <w:tcW w:w="1200" w:type="dxa"/>
            <w:vMerge w:val="restart"/>
            <w:tcBorders>
              <w:top w:val="single" w:sz="4" w:space="0" w:color="auto"/>
              <w:left w:val="nil"/>
              <w:right w:val="single" w:sz="4" w:space="0" w:color="auto"/>
            </w:tcBorders>
            <w:shd w:val="clear" w:color="auto" w:fill="BFBFBF" w:themeFill="background1" w:themeFillShade="BF"/>
            <w:vAlign w:val="center"/>
          </w:tcPr>
          <w:p w14:paraId="77893F5A" w14:textId="7A8A50D7" w:rsidR="00532F22" w:rsidRPr="001F76C8" w:rsidRDefault="00532F22" w:rsidP="000A54C5">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w:t>
            </w:r>
          </w:p>
        </w:tc>
        <w:tc>
          <w:tcPr>
            <w:tcW w:w="1623" w:type="dxa"/>
            <w:vMerge w:val="restart"/>
            <w:tcBorders>
              <w:top w:val="nil"/>
              <w:left w:val="single" w:sz="4" w:space="0" w:color="auto"/>
              <w:right w:val="single" w:sz="4" w:space="0" w:color="auto"/>
            </w:tcBorders>
            <w:shd w:val="clear" w:color="auto" w:fill="auto"/>
            <w:vAlign w:val="center"/>
          </w:tcPr>
          <w:p w14:paraId="2E119E0D" w14:textId="7C6CDDE3"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 xml:space="preserve">M.2 </w:t>
            </w:r>
            <w:r>
              <w:rPr>
                <w:rFonts w:eastAsia="Times New Roman" w:cstheme="minorHAnsi"/>
                <w:color w:val="000000"/>
                <w:sz w:val="16"/>
                <w:szCs w:val="16"/>
              </w:rPr>
              <w:t xml:space="preserve">Key M Gen4 </w:t>
            </w:r>
            <w:r w:rsidRPr="001F76C8">
              <w:rPr>
                <w:rFonts w:eastAsia="Times New Roman" w:cstheme="minorHAnsi"/>
                <w:color w:val="000000"/>
                <w:sz w:val="16"/>
                <w:szCs w:val="16"/>
              </w:rPr>
              <w:t>SSD Gen4</w:t>
            </w:r>
          </w:p>
        </w:tc>
        <w:tc>
          <w:tcPr>
            <w:tcW w:w="1417" w:type="dxa"/>
            <w:vMerge w:val="restart"/>
            <w:tcBorders>
              <w:top w:val="nil"/>
              <w:left w:val="nil"/>
              <w:right w:val="single" w:sz="4" w:space="0" w:color="auto"/>
            </w:tcBorders>
            <w:shd w:val="clear" w:color="auto" w:fill="auto"/>
            <w:vAlign w:val="center"/>
            <w:hideMark/>
          </w:tcPr>
          <w:p w14:paraId="74E9357B" w14:textId="3FFD437B"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x4 PCIe DT Slot #2</w:t>
            </w:r>
          </w:p>
        </w:tc>
        <w:tc>
          <w:tcPr>
            <w:tcW w:w="1418" w:type="dxa"/>
            <w:vMerge w:val="restart"/>
            <w:tcBorders>
              <w:top w:val="nil"/>
              <w:left w:val="nil"/>
              <w:right w:val="single" w:sz="4" w:space="0" w:color="auto"/>
            </w:tcBorders>
            <w:shd w:val="clear" w:color="auto" w:fill="BFBFBF" w:themeFill="background1" w:themeFillShade="BF"/>
          </w:tcPr>
          <w:p w14:paraId="7C32EB04" w14:textId="77777777" w:rsidR="00532F22" w:rsidRPr="001F76C8" w:rsidRDefault="00532F22" w:rsidP="00DC0973">
            <w:pPr>
              <w:spacing w:after="0" w:line="240" w:lineRule="auto"/>
              <w:jc w:val="center"/>
              <w:rPr>
                <w:rFonts w:eastAsia="Times New Roman" w:cstheme="minorHAnsi"/>
                <w:color w:val="000000"/>
                <w:sz w:val="16"/>
                <w:szCs w:val="16"/>
              </w:rPr>
            </w:pPr>
          </w:p>
        </w:tc>
      </w:tr>
      <w:tr w:rsidR="00532F22" w:rsidRPr="00F4056B" w14:paraId="4935A70A" w14:textId="5A9E6C7F" w:rsidTr="004A7C18">
        <w:trPr>
          <w:trHeight w:val="65"/>
          <w:jc w:val="center"/>
        </w:trPr>
        <w:tc>
          <w:tcPr>
            <w:tcW w:w="528" w:type="dxa"/>
            <w:vMerge/>
            <w:tcBorders>
              <w:top w:val="nil"/>
              <w:left w:val="single" w:sz="4" w:space="0" w:color="auto"/>
              <w:bottom w:val="single" w:sz="4" w:space="0" w:color="auto"/>
              <w:right w:val="single" w:sz="4" w:space="0" w:color="auto"/>
            </w:tcBorders>
            <w:vAlign w:val="center"/>
            <w:hideMark/>
          </w:tcPr>
          <w:p w14:paraId="216BB1C0" w14:textId="77777777" w:rsidR="00532F22" w:rsidRPr="001F76C8" w:rsidRDefault="00532F22" w:rsidP="00DC0973">
            <w:pPr>
              <w:spacing w:after="0" w:line="240" w:lineRule="auto"/>
              <w:rPr>
                <w:rFonts w:eastAsia="Times New Roman" w:cstheme="minorHAnsi"/>
                <w:color w:val="000000"/>
                <w:sz w:val="16"/>
                <w:szCs w:val="16"/>
              </w:rPr>
            </w:pPr>
          </w:p>
        </w:tc>
        <w:tc>
          <w:tcPr>
            <w:tcW w:w="934" w:type="dxa"/>
            <w:tcBorders>
              <w:top w:val="nil"/>
              <w:left w:val="nil"/>
              <w:bottom w:val="single" w:sz="4" w:space="0" w:color="auto"/>
              <w:right w:val="single" w:sz="4" w:space="0" w:color="auto"/>
            </w:tcBorders>
            <w:shd w:val="clear" w:color="000000" w:fill="BDD7EE"/>
            <w:vAlign w:val="center"/>
            <w:hideMark/>
          </w:tcPr>
          <w:p w14:paraId="3B8ED031" w14:textId="261DB00F"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lang w:val="en-IN"/>
              </w:rPr>
              <w:t xml:space="preserve">PCIe4 </w:t>
            </w:r>
            <w:r w:rsidR="00CB2701">
              <w:rPr>
                <w:rFonts w:eastAsia="Times New Roman" w:cstheme="minorHAnsi"/>
                <w:color w:val="000000"/>
                <w:sz w:val="16"/>
                <w:szCs w:val="16"/>
                <w:lang w:val="en-IN"/>
              </w:rPr>
              <w:t>1</w:t>
            </w:r>
          </w:p>
        </w:tc>
        <w:tc>
          <w:tcPr>
            <w:tcW w:w="1466" w:type="dxa"/>
            <w:vMerge/>
            <w:tcBorders>
              <w:left w:val="nil"/>
              <w:right w:val="single" w:sz="4" w:space="0" w:color="auto"/>
            </w:tcBorders>
            <w:shd w:val="clear" w:color="auto" w:fill="auto"/>
            <w:vAlign w:val="center"/>
          </w:tcPr>
          <w:p w14:paraId="70D5BF8A" w14:textId="77777777" w:rsidR="00532F22" w:rsidRPr="001F76C8" w:rsidRDefault="00532F22" w:rsidP="00DC0973">
            <w:pPr>
              <w:spacing w:after="0" w:line="240" w:lineRule="auto"/>
              <w:jc w:val="center"/>
              <w:rPr>
                <w:rFonts w:eastAsia="Times New Roman" w:cstheme="minorHAnsi"/>
                <w:color w:val="000000"/>
                <w:sz w:val="16"/>
                <w:szCs w:val="16"/>
              </w:rPr>
            </w:pPr>
          </w:p>
        </w:tc>
        <w:tc>
          <w:tcPr>
            <w:tcW w:w="1332" w:type="dxa"/>
            <w:vMerge/>
            <w:tcBorders>
              <w:left w:val="nil"/>
              <w:right w:val="single" w:sz="4" w:space="0" w:color="auto"/>
            </w:tcBorders>
            <w:shd w:val="clear" w:color="auto" w:fill="BFBFBF" w:themeFill="background1" w:themeFillShade="BF"/>
            <w:vAlign w:val="center"/>
          </w:tcPr>
          <w:p w14:paraId="72630984" w14:textId="77777777" w:rsidR="00532F22" w:rsidRPr="001F76C8" w:rsidRDefault="00532F22" w:rsidP="00DC0973">
            <w:pPr>
              <w:spacing w:after="0" w:line="240" w:lineRule="auto"/>
              <w:jc w:val="center"/>
              <w:rPr>
                <w:rFonts w:eastAsia="Times New Roman" w:cstheme="minorHAnsi"/>
                <w:color w:val="000000"/>
                <w:sz w:val="16"/>
                <w:szCs w:val="16"/>
              </w:rPr>
            </w:pPr>
          </w:p>
        </w:tc>
        <w:tc>
          <w:tcPr>
            <w:tcW w:w="1200" w:type="dxa"/>
            <w:vMerge/>
            <w:tcBorders>
              <w:left w:val="nil"/>
              <w:right w:val="single" w:sz="4" w:space="0" w:color="auto"/>
            </w:tcBorders>
            <w:shd w:val="clear" w:color="auto" w:fill="BFBFBF" w:themeFill="background1" w:themeFillShade="BF"/>
            <w:vAlign w:val="center"/>
          </w:tcPr>
          <w:p w14:paraId="04D23EB8" w14:textId="77777777" w:rsidR="00532F22" w:rsidRPr="001F76C8" w:rsidRDefault="00532F22" w:rsidP="000A54C5">
            <w:pPr>
              <w:spacing w:after="0" w:line="240" w:lineRule="auto"/>
              <w:jc w:val="center"/>
              <w:rPr>
                <w:rFonts w:eastAsia="Times New Roman" w:cstheme="minorHAnsi"/>
                <w:color w:val="000000"/>
                <w:sz w:val="16"/>
                <w:szCs w:val="16"/>
              </w:rPr>
            </w:pPr>
          </w:p>
        </w:tc>
        <w:tc>
          <w:tcPr>
            <w:tcW w:w="1623" w:type="dxa"/>
            <w:vMerge/>
            <w:tcBorders>
              <w:left w:val="single" w:sz="4" w:space="0" w:color="auto"/>
              <w:right w:val="single" w:sz="4" w:space="0" w:color="auto"/>
            </w:tcBorders>
            <w:shd w:val="clear" w:color="auto" w:fill="auto"/>
            <w:vAlign w:val="center"/>
          </w:tcPr>
          <w:p w14:paraId="5B4815D9" w14:textId="028D6116" w:rsidR="00532F22" w:rsidRPr="001F76C8" w:rsidRDefault="00532F22" w:rsidP="00DC0973">
            <w:pPr>
              <w:spacing w:after="0" w:line="240" w:lineRule="auto"/>
              <w:jc w:val="center"/>
              <w:rPr>
                <w:rFonts w:eastAsia="Times New Roman" w:cstheme="minorHAnsi"/>
                <w:color w:val="000000"/>
                <w:sz w:val="16"/>
                <w:szCs w:val="16"/>
              </w:rPr>
            </w:pPr>
          </w:p>
        </w:tc>
        <w:tc>
          <w:tcPr>
            <w:tcW w:w="1417" w:type="dxa"/>
            <w:vMerge/>
            <w:tcBorders>
              <w:left w:val="nil"/>
              <w:right w:val="single" w:sz="4" w:space="0" w:color="auto"/>
            </w:tcBorders>
            <w:shd w:val="clear" w:color="000000" w:fill="BFBFBF"/>
            <w:vAlign w:val="center"/>
            <w:hideMark/>
          </w:tcPr>
          <w:p w14:paraId="777B1DDD" w14:textId="77777777" w:rsidR="00532F22" w:rsidRPr="001F76C8" w:rsidRDefault="00532F22" w:rsidP="00DC0973">
            <w:pPr>
              <w:spacing w:after="0" w:line="240" w:lineRule="auto"/>
              <w:jc w:val="center"/>
              <w:rPr>
                <w:rFonts w:eastAsia="Times New Roman" w:cstheme="minorHAnsi"/>
                <w:color w:val="000000"/>
                <w:sz w:val="16"/>
                <w:szCs w:val="16"/>
              </w:rPr>
            </w:pPr>
          </w:p>
        </w:tc>
        <w:tc>
          <w:tcPr>
            <w:tcW w:w="1418" w:type="dxa"/>
            <w:vMerge/>
            <w:tcBorders>
              <w:left w:val="nil"/>
              <w:right w:val="single" w:sz="4" w:space="0" w:color="auto"/>
            </w:tcBorders>
            <w:shd w:val="clear" w:color="auto" w:fill="BFBFBF" w:themeFill="background1" w:themeFillShade="BF"/>
          </w:tcPr>
          <w:p w14:paraId="0AB531E9" w14:textId="77777777" w:rsidR="00532F22" w:rsidRPr="001F76C8" w:rsidRDefault="00532F22" w:rsidP="00DC0973">
            <w:pPr>
              <w:spacing w:after="0" w:line="240" w:lineRule="auto"/>
              <w:jc w:val="center"/>
              <w:rPr>
                <w:rFonts w:eastAsia="Times New Roman" w:cstheme="minorHAnsi"/>
                <w:color w:val="000000"/>
                <w:sz w:val="16"/>
                <w:szCs w:val="16"/>
              </w:rPr>
            </w:pPr>
          </w:p>
        </w:tc>
      </w:tr>
      <w:tr w:rsidR="00532F22" w:rsidRPr="00F4056B" w14:paraId="42CA0435" w14:textId="657B776B" w:rsidTr="004A7C18">
        <w:trPr>
          <w:trHeight w:val="125"/>
          <w:jc w:val="center"/>
        </w:trPr>
        <w:tc>
          <w:tcPr>
            <w:tcW w:w="528" w:type="dxa"/>
            <w:vMerge/>
            <w:tcBorders>
              <w:top w:val="nil"/>
              <w:left w:val="single" w:sz="4" w:space="0" w:color="auto"/>
              <w:bottom w:val="single" w:sz="4" w:space="0" w:color="auto"/>
              <w:right w:val="single" w:sz="4" w:space="0" w:color="auto"/>
            </w:tcBorders>
            <w:vAlign w:val="center"/>
            <w:hideMark/>
          </w:tcPr>
          <w:p w14:paraId="2A55F8EF" w14:textId="77777777" w:rsidR="00532F22" w:rsidRPr="001F76C8" w:rsidRDefault="00532F22" w:rsidP="00DC0973">
            <w:pPr>
              <w:spacing w:after="0" w:line="240" w:lineRule="auto"/>
              <w:rPr>
                <w:rFonts w:eastAsia="Times New Roman" w:cstheme="minorHAnsi"/>
                <w:color w:val="000000"/>
                <w:sz w:val="16"/>
                <w:szCs w:val="16"/>
              </w:rPr>
            </w:pPr>
          </w:p>
        </w:tc>
        <w:tc>
          <w:tcPr>
            <w:tcW w:w="934" w:type="dxa"/>
            <w:tcBorders>
              <w:top w:val="nil"/>
              <w:left w:val="nil"/>
              <w:bottom w:val="single" w:sz="4" w:space="0" w:color="auto"/>
              <w:right w:val="single" w:sz="4" w:space="0" w:color="auto"/>
            </w:tcBorders>
            <w:shd w:val="clear" w:color="000000" w:fill="BDD7EE"/>
            <w:vAlign w:val="center"/>
            <w:hideMark/>
          </w:tcPr>
          <w:p w14:paraId="3F3BBB8C" w14:textId="59675FBD"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lang w:val="en-IN"/>
              </w:rPr>
              <w:t xml:space="preserve">PCIe4 </w:t>
            </w:r>
            <w:r w:rsidR="00CB2701">
              <w:rPr>
                <w:rFonts w:eastAsia="Times New Roman" w:cstheme="minorHAnsi"/>
                <w:color w:val="000000"/>
                <w:sz w:val="16"/>
                <w:szCs w:val="16"/>
                <w:lang w:val="en-IN"/>
              </w:rPr>
              <w:t>2</w:t>
            </w:r>
          </w:p>
        </w:tc>
        <w:tc>
          <w:tcPr>
            <w:tcW w:w="1466" w:type="dxa"/>
            <w:vMerge/>
            <w:tcBorders>
              <w:left w:val="single" w:sz="4" w:space="0" w:color="auto"/>
              <w:right w:val="single" w:sz="4" w:space="0" w:color="auto"/>
            </w:tcBorders>
            <w:shd w:val="clear" w:color="auto" w:fill="auto"/>
            <w:vAlign w:val="center"/>
          </w:tcPr>
          <w:p w14:paraId="7196B1B7" w14:textId="77777777" w:rsidR="00532F22" w:rsidRPr="001F76C8" w:rsidRDefault="00532F22" w:rsidP="00DC0973">
            <w:pPr>
              <w:spacing w:after="0" w:line="240" w:lineRule="auto"/>
              <w:jc w:val="center"/>
              <w:rPr>
                <w:rFonts w:eastAsia="Times New Roman" w:cstheme="minorHAnsi"/>
                <w:color w:val="000000"/>
                <w:sz w:val="16"/>
                <w:szCs w:val="16"/>
              </w:rPr>
            </w:pPr>
          </w:p>
        </w:tc>
        <w:tc>
          <w:tcPr>
            <w:tcW w:w="1332" w:type="dxa"/>
            <w:vMerge/>
            <w:tcBorders>
              <w:left w:val="nil"/>
              <w:right w:val="single" w:sz="4" w:space="0" w:color="auto"/>
            </w:tcBorders>
            <w:shd w:val="clear" w:color="auto" w:fill="BFBFBF" w:themeFill="background1" w:themeFillShade="BF"/>
            <w:vAlign w:val="center"/>
          </w:tcPr>
          <w:p w14:paraId="66E2B436" w14:textId="77777777" w:rsidR="00532F22" w:rsidRPr="001F76C8" w:rsidRDefault="00532F22" w:rsidP="00DC0973">
            <w:pPr>
              <w:spacing w:after="0" w:line="240" w:lineRule="auto"/>
              <w:jc w:val="center"/>
              <w:rPr>
                <w:rFonts w:eastAsia="Times New Roman" w:cstheme="minorHAnsi"/>
                <w:color w:val="000000"/>
                <w:sz w:val="16"/>
                <w:szCs w:val="16"/>
              </w:rPr>
            </w:pPr>
          </w:p>
        </w:tc>
        <w:tc>
          <w:tcPr>
            <w:tcW w:w="1200" w:type="dxa"/>
            <w:vMerge/>
            <w:tcBorders>
              <w:left w:val="single" w:sz="4" w:space="0" w:color="auto"/>
              <w:right w:val="single" w:sz="4" w:space="0" w:color="auto"/>
            </w:tcBorders>
            <w:shd w:val="clear" w:color="auto" w:fill="BFBFBF" w:themeFill="background1" w:themeFillShade="BF"/>
            <w:vAlign w:val="center"/>
          </w:tcPr>
          <w:p w14:paraId="28CDBCE2" w14:textId="77777777" w:rsidR="00532F22" w:rsidRPr="001F76C8" w:rsidRDefault="00532F22" w:rsidP="000A54C5">
            <w:pPr>
              <w:spacing w:after="0" w:line="240" w:lineRule="auto"/>
              <w:jc w:val="center"/>
              <w:rPr>
                <w:rFonts w:eastAsia="Times New Roman" w:cstheme="minorHAnsi"/>
                <w:color w:val="000000"/>
                <w:sz w:val="16"/>
                <w:szCs w:val="16"/>
              </w:rPr>
            </w:pPr>
          </w:p>
        </w:tc>
        <w:tc>
          <w:tcPr>
            <w:tcW w:w="1623" w:type="dxa"/>
            <w:vMerge/>
            <w:tcBorders>
              <w:left w:val="single" w:sz="4" w:space="0" w:color="auto"/>
              <w:right w:val="single" w:sz="4" w:space="0" w:color="auto"/>
            </w:tcBorders>
            <w:shd w:val="clear" w:color="auto" w:fill="auto"/>
            <w:vAlign w:val="center"/>
          </w:tcPr>
          <w:p w14:paraId="733915CE" w14:textId="0AD1AC5A" w:rsidR="00532F22" w:rsidRPr="001F76C8" w:rsidRDefault="00532F22" w:rsidP="00DC0973">
            <w:pPr>
              <w:spacing w:after="0" w:line="240" w:lineRule="auto"/>
              <w:jc w:val="center"/>
              <w:rPr>
                <w:rFonts w:eastAsia="Times New Roman" w:cstheme="minorHAnsi"/>
                <w:color w:val="000000"/>
                <w:sz w:val="16"/>
                <w:szCs w:val="16"/>
              </w:rPr>
            </w:pPr>
          </w:p>
        </w:tc>
        <w:tc>
          <w:tcPr>
            <w:tcW w:w="1417" w:type="dxa"/>
            <w:vMerge/>
            <w:tcBorders>
              <w:left w:val="nil"/>
              <w:right w:val="single" w:sz="4" w:space="0" w:color="auto"/>
            </w:tcBorders>
            <w:shd w:val="clear" w:color="000000" w:fill="BFBFBF"/>
            <w:vAlign w:val="center"/>
            <w:hideMark/>
          </w:tcPr>
          <w:p w14:paraId="7006752C" w14:textId="77777777" w:rsidR="00532F22" w:rsidRPr="001F76C8" w:rsidRDefault="00532F22" w:rsidP="00DC0973">
            <w:pPr>
              <w:spacing w:after="0" w:line="240" w:lineRule="auto"/>
              <w:jc w:val="center"/>
              <w:rPr>
                <w:rFonts w:eastAsia="Times New Roman" w:cstheme="minorHAnsi"/>
                <w:color w:val="000000"/>
                <w:sz w:val="16"/>
                <w:szCs w:val="16"/>
              </w:rPr>
            </w:pPr>
          </w:p>
        </w:tc>
        <w:tc>
          <w:tcPr>
            <w:tcW w:w="1418" w:type="dxa"/>
            <w:vMerge/>
            <w:tcBorders>
              <w:left w:val="nil"/>
              <w:right w:val="single" w:sz="4" w:space="0" w:color="auto"/>
            </w:tcBorders>
            <w:shd w:val="clear" w:color="auto" w:fill="BFBFBF" w:themeFill="background1" w:themeFillShade="BF"/>
          </w:tcPr>
          <w:p w14:paraId="4CA125F4" w14:textId="77777777" w:rsidR="00532F22" w:rsidRPr="001F76C8" w:rsidRDefault="00532F22" w:rsidP="00DC0973">
            <w:pPr>
              <w:spacing w:after="0" w:line="240" w:lineRule="auto"/>
              <w:jc w:val="center"/>
              <w:rPr>
                <w:rFonts w:eastAsia="Times New Roman" w:cstheme="minorHAnsi"/>
                <w:color w:val="000000"/>
                <w:sz w:val="16"/>
                <w:szCs w:val="16"/>
              </w:rPr>
            </w:pPr>
          </w:p>
        </w:tc>
      </w:tr>
      <w:tr w:rsidR="00532F22" w:rsidRPr="00F4056B" w14:paraId="5C3C8BE6" w14:textId="24557676" w:rsidTr="004A7C18">
        <w:trPr>
          <w:trHeight w:val="65"/>
          <w:jc w:val="center"/>
        </w:trPr>
        <w:tc>
          <w:tcPr>
            <w:tcW w:w="528" w:type="dxa"/>
            <w:vMerge/>
            <w:tcBorders>
              <w:top w:val="nil"/>
              <w:left w:val="single" w:sz="4" w:space="0" w:color="auto"/>
              <w:bottom w:val="single" w:sz="4" w:space="0" w:color="auto"/>
              <w:right w:val="single" w:sz="4" w:space="0" w:color="auto"/>
            </w:tcBorders>
            <w:vAlign w:val="center"/>
            <w:hideMark/>
          </w:tcPr>
          <w:p w14:paraId="5B103C65" w14:textId="77777777" w:rsidR="00532F22" w:rsidRPr="001F76C8" w:rsidRDefault="00532F22" w:rsidP="00DC0973">
            <w:pPr>
              <w:spacing w:after="0" w:line="240" w:lineRule="auto"/>
              <w:rPr>
                <w:rFonts w:eastAsia="Times New Roman" w:cstheme="minorHAnsi"/>
                <w:color w:val="000000"/>
                <w:sz w:val="16"/>
                <w:szCs w:val="16"/>
              </w:rPr>
            </w:pPr>
          </w:p>
        </w:tc>
        <w:tc>
          <w:tcPr>
            <w:tcW w:w="934" w:type="dxa"/>
            <w:tcBorders>
              <w:top w:val="nil"/>
              <w:left w:val="nil"/>
              <w:bottom w:val="single" w:sz="4" w:space="0" w:color="auto"/>
              <w:right w:val="single" w:sz="4" w:space="0" w:color="auto"/>
            </w:tcBorders>
            <w:shd w:val="clear" w:color="000000" w:fill="BDD7EE"/>
            <w:vAlign w:val="center"/>
            <w:hideMark/>
          </w:tcPr>
          <w:p w14:paraId="18E9D20D" w14:textId="7A890AAA"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lang w:val="en-IN"/>
              </w:rPr>
              <w:t xml:space="preserve">PCIe4 </w:t>
            </w:r>
            <w:r w:rsidR="00CB2701">
              <w:rPr>
                <w:rFonts w:eastAsia="Times New Roman" w:cstheme="minorHAnsi"/>
                <w:color w:val="000000"/>
                <w:sz w:val="16"/>
                <w:szCs w:val="16"/>
                <w:lang w:val="en-IN"/>
              </w:rPr>
              <w:t>3</w:t>
            </w:r>
          </w:p>
        </w:tc>
        <w:tc>
          <w:tcPr>
            <w:tcW w:w="1466" w:type="dxa"/>
            <w:vMerge/>
            <w:tcBorders>
              <w:left w:val="single" w:sz="4" w:space="0" w:color="auto"/>
              <w:bottom w:val="single" w:sz="4" w:space="0" w:color="auto"/>
              <w:right w:val="single" w:sz="4" w:space="0" w:color="auto"/>
            </w:tcBorders>
            <w:vAlign w:val="center"/>
          </w:tcPr>
          <w:p w14:paraId="5D2BEAA7" w14:textId="77777777" w:rsidR="00532F22" w:rsidRPr="001F76C8" w:rsidRDefault="00532F22" w:rsidP="00DC0973">
            <w:pPr>
              <w:spacing w:after="0" w:line="240" w:lineRule="auto"/>
              <w:jc w:val="center"/>
              <w:rPr>
                <w:rFonts w:eastAsia="Times New Roman" w:cstheme="minorHAnsi"/>
                <w:color w:val="000000"/>
                <w:sz w:val="16"/>
                <w:szCs w:val="16"/>
              </w:rPr>
            </w:pPr>
          </w:p>
        </w:tc>
        <w:tc>
          <w:tcPr>
            <w:tcW w:w="1332" w:type="dxa"/>
            <w:vMerge/>
            <w:tcBorders>
              <w:left w:val="nil"/>
              <w:bottom w:val="single" w:sz="4" w:space="0" w:color="auto"/>
              <w:right w:val="single" w:sz="4" w:space="0" w:color="auto"/>
            </w:tcBorders>
            <w:shd w:val="clear" w:color="auto" w:fill="BFBFBF" w:themeFill="background1" w:themeFillShade="BF"/>
            <w:vAlign w:val="center"/>
          </w:tcPr>
          <w:p w14:paraId="3CE52B47" w14:textId="77777777" w:rsidR="00532F22" w:rsidRPr="001F76C8" w:rsidRDefault="00532F22" w:rsidP="00DC0973">
            <w:pPr>
              <w:spacing w:after="0" w:line="240" w:lineRule="auto"/>
              <w:jc w:val="center"/>
              <w:rPr>
                <w:rFonts w:eastAsia="Times New Roman" w:cstheme="minorHAnsi"/>
                <w:color w:val="000000"/>
                <w:sz w:val="16"/>
                <w:szCs w:val="16"/>
              </w:rPr>
            </w:pPr>
          </w:p>
        </w:tc>
        <w:tc>
          <w:tcPr>
            <w:tcW w:w="1200" w:type="dxa"/>
            <w:vMerge/>
            <w:tcBorders>
              <w:left w:val="single" w:sz="4" w:space="0" w:color="auto"/>
              <w:bottom w:val="single" w:sz="4" w:space="0" w:color="auto"/>
              <w:right w:val="single" w:sz="4" w:space="0" w:color="auto"/>
            </w:tcBorders>
            <w:shd w:val="clear" w:color="auto" w:fill="BFBFBF" w:themeFill="background1" w:themeFillShade="BF"/>
            <w:vAlign w:val="center"/>
          </w:tcPr>
          <w:p w14:paraId="321F2DE8" w14:textId="77777777" w:rsidR="00532F22" w:rsidRPr="001F76C8" w:rsidRDefault="00532F22" w:rsidP="000A54C5">
            <w:pPr>
              <w:spacing w:after="0" w:line="240" w:lineRule="auto"/>
              <w:jc w:val="center"/>
              <w:rPr>
                <w:rFonts w:eastAsia="Times New Roman" w:cstheme="minorHAnsi"/>
                <w:color w:val="000000"/>
                <w:sz w:val="16"/>
                <w:szCs w:val="16"/>
              </w:rPr>
            </w:pPr>
          </w:p>
        </w:tc>
        <w:tc>
          <w:tcPr>
            <w:tcW w:w="1623" w:type="dxa"/>
            <w:vMerge/>
            <w:tcBorders>
              <w:left w:val="single" w:sz="4" w:space="0" w:color="auto"/>
              <w:bottom w:val="single" w:sz="4" w:space="0" w:color="auto"/>
              <w:right w:val="single" w:sz="4" w:space="0" w:color="auto"/>
            </w:tcBorders>
            <w:vAlign w:val="center"/>
          </w:tcPr>
          <w:p w14:paraId="425C3002" w14:textId="2871D5AE" w:rsidR="00532F22" w:rsidRPr="001F76C8" w:rsidRDefault="00532F22" w:rsidP="00DC0973">
            <w:pPr>
              <w:spacing w:after="0" w:line="240" w:lineRule="auto"/>
              <w:jc w:val="center"/>
              <w:rPr>
                <w:rFonts w:eastAsia="Times New Roman" w:cstheme="minorHAnsi"/>
                <w:color w:val="000000"/>
                <w:sz w:val="16"/>
                <w:szCs w:val="16"/>
              </w:rPr>
            </w:pPr>
          </w:p>
        </w:tc>
        <w:tc>
          <w:tcPr>
            <w:tcW w:w="1417" w:type="dxa"/>
            <w:vMerge/>
            <w:tcBorders>
              <w:left w:val="nil"/>
              <w:bottom w:val="single" w:sz="4" w:space="0" w:color="auto"/>
              <w:right w:val="single" w:sz="4" w:space="0" w:color="auto"/>
            </w:tcBorders>
            <w:shd w:val="clear" w:color="000000" w:fill="BFBFBF"/>
            <w:vAlign w:val="center"/>
            <w:hideMark/>
          </w:tcPr>
          <w:p w14:paraId="65AA95AA" w14:textId="77777777" w:rsidR="00532F22" w:rsidRPr="001F76C8" w:rsidRDefault="00532F22" w:rsidP="00DC0973">
            <w:pPr>
              <w:spacing w:after="0" w:line="240" w:lineRule="auto"/>
              <w:jc w:val="center"/>
              <w:rPr>
                <w:rFonts w:eastAsia="Times New Roman" w:cstheme="minorHAnsi"/>
                <w:color w:val="000000"/>
                <w:sz w:val="16"/>
                <w:szCs w:val="16"/>
              </w:rPr>
            </w:pPr>
          </w:p>
        </w:tc>
        <w:tc>
          <w:tcPr>
            <w:tcW w:w="1418" w:type="dxa"/>
            <w:vMerge/>
            <w:tcBorders>
              <w:left w:val="nil"/>
              <w:bottom w:val="single" w:sz="4" w:space="0" w:color="auto"/>
              <w:right w:val="single" w:sz="4" w:space="0" w:color="auto"/>
            </w:tcBorders>
            <w:shd w:val="clear" w:color="auto" w:fill="BFBFBF" w:themeFill="background1" w:themeFillShade="BF"/>
          </w:tcPr>
          <w:p w14:paraId="7DAE54DF" w14:textId="77777777" w:rsidR="00532F22" w:rsidRPr="001F76C8" w:rsidRDefault="00532F22" w:rsidP="00DC0973">
            <w:pPr>
              <w:spacing w:after="0" w:line="240" w:lineRule="auto"/>
              <w:jc w:val="center"/>
              <w:rPr>
                <w:rFonts w:eastAsia="Times New Roman" w:cstheme="minorHAnsi"/>
                <w:color w:val="000000"/>
                <w:sz w:val="16"/>
                <w:szCs w:val="16"/>
              </w:rPr>
            </w:pPr>
          </w:p>
        </w:tc>
      </w:tr>
      <w:tr w:rsidR="00532F22" w:rsidRPr="00F4056B" w14:paraId="1B7D5BC6" w14:textId="1D0F14E1" w:rsidTr="004A7C18">
        <w:trPr>
          <w:trHeight w:val="65"/>
          <w:jc w:val="center"/>
        </w:trPr>
        <w:tc>
          <w:tcPr>
            <w:tcW w:w="528" w:type="dxa"/>
            <w:vMerge/>
            <w:tcBorders>
              <w:top w:val="nil"/>
              <w:left w:val="single" w:sz="4" w:space="0" w:color="auto"/>
              <w:bottom w:val="single" w:sz="4" w:space="0" w:color="auto"/>
              <w:right w:val="single" w:sz="4" w:space="0" w:color="auto"/>
            </w:tcBorders>
            <w:vAlign w:val="center"/>
            <w:hideMark/>
          </w:tcPr>
          <w:p w14:paraId="19CFDB09" w14:textId="77777777" w:rsidR="00532F22" w:rsidRPr="001F76C8" w:rsidRDefault="00532F22" w:rsidP="00DC0973">
            <w:pPr>
              <w:spacing w:after="0" w:line="240" w:lineRule="auto"/>
              <w:rPr>
                <w:rFonts w:eastAsia="Times New Roman" w:cstheme="minorHAnsi"/>
                <w:color w:val="000000"/>
                <w:sz w:val="16"/>
                <w:szCs w:val="16"/>
              </w:rPr>
            </w:pPr>
          </w:p>
        </w:tc>
        <w:tc>
          <w:tcPr>
            <w:tcW w:w="934" w:type="dxa"/>
            <w:tcBorders>
              <w:top w:val="nil"/>
              <w:left w:val="nil"/>
              <w:bottom w:val="single" w:sz="4" w:space="0" w:color="auto"/>
              <w:right w:val="single" w:sz="4" w:space="0" w:color="auto"/>
            </w:tcBorders>
            <w:shd w:val="clear" w:color="000000" w:fill="BDD7EE"/>
            <w:vAlign w:val="center"/>
            <w:hideMark/>
          </w:tcPr>
          <w:p w14:paraId="5612B1FF" w14:textId="1620C924"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lang w:val="en-IN"/>
              </w:rPr>
              <w:t xml:space="preserve">PCIe4 </w:t>
            </w:r>
            <w:r w:rsidR="00CB2701">
              <w:rPr>
                <w:rFonts w:eastAsia="Times New Roman" w:cstheme="minorHAnsi"/>
                <w:color w:val="000000"/>
                <w:sz w:val="16"/>
                <w:szCs w:val="16"/>
                <w:lang w:val="en-IN"/>
              </w:rPr>
              <w:t>4</w:t>
            </w:r>
          </w:p>
        </w:tc>
        <w:tc>
          <w:tcPr>
            <w:tcW w:w="1466" w:type="dxa"/>
            <w:tcBorders>
              <w:top w:val="single" w:sz="4" w:space="0" w:color="auto"/>
              <w:left w:val="single" w:sz="4" w:space="0" w:color="auto"/>
              <w:right w:val="single" w:sz="4" w:space="0" w:color="auto"/>
            </w:tcBorders>
            <w:shd w:val="clear" w:color="auto" w:fill="auto"/>
            <w:vAlign w:val="center"/>
            <w:hideMark/>
          </w:tcPr>
          <w:p w14:paraId="264379A7" w14:textId="45507EB8" w:rsidR="00532F22" w:rsidRPr="001F76C8" w:rsidRDefault="00EE66FD"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 xml:space="preserve">x4 PCIe Gen4 DT Slot #1 for SD Card – Lane </w:t>
            </w:r>
            <w:r>
              <w:rPr>
                <w:rFonts w:eastAsia="Times New Roman" w:cstheme="minorHAnsi"/>
                <w:color w:val="000000"/>
                <w:sz w:val="16"/>
                <w:szCs w:val="16"/>
              </w:rPr>
              <w:t>0</w:t>
            </w:r>
          </w:p>
        </w:tc>
        <w:tc>
          <w:tcPr>
            <w:tcW w:w="1332" w:type="dxa"/>
            <w:tcBorders>
              <w:top w:val="nil"/>
              <w:left w:val="nil"/>
              <w:right w:val="single" w:sz="4" w:space="0" w:color="auto"/>
            </w:tcBorders>
            <w:vAlign w:val="center"/>
          </w:tcPr>
          <w:p w14:paraId="12350A7E" w14:textId="67F59286" w:rsidR="00532F22" w:rsidRDefault="00EE66FD" w:rsidP="00EE66FD">
            <w:pPr>
              <w:spacing w:after="0" w:line="240" w:lineRule="auto"/>
              <w:jc w:val="center"/>
            </w:pPr>
            <w:r w:rsidRPr="001F76C8">
              <w:rPr>
                <w:rFonts w:eastAsia="Times New Roman" w:cstheme="minorHAnsi"/>
                <w:color w:val="000000"/>
                <w:sz w:val="16"/>
                <w:szCs w:val="16"/>
              </w:rPr>
              <w:t>M.2 Key E WLAN</w:t>
            </w:r>
          </w:p>
        </w:tc>
        <w:tc>
          <w:tcPr>
            <w:tcW w:w="120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E6E1F1" w14:textId="77777777" w:rsidR="00532F22" w:rsidRDefault="00532F22" w:rsidP="001E5E7D">
            <w:pPr>
              <w:spacing w:after="0" w:line="240" w:lineRule="auto"/>
              <w:jc w:val="center"/>
              <w:rPr>
                <w:rFonts w:eastAsia="Times New Roman" w:cstheme="minorHAnsi"/>
                <w:color w:val="000000"/>
                <w:sz w:val="16"/>
                <w:szCs w:val="16"/>
              </w:rPr>
            </w:pPr>
          </w:p>
          <w:p w14:paraId="08E15917" w14:textId="1FAD501B" w:rsidR="00532F22" w:rsidRDefault="00532F22" w:rsidP="001E5E7D">
            <w:pPr>
              <w:spacing w:after="0" w:line="240" w:lineRule="auto"/>
              <w:jc w:val="center"/>
              <w:rPr>
                <w:rFonts w:eastAsia="Times New Roman" w:cstheme="minorHAnsi"/>
                <w:color w:val="000000"/>
                <w:sz w:val="16"/>
                <w:szCs w:val="16"/>
              </w:rPr>
            </w:pPr>
            <w:r>
              <w:rPr>
                <w:rFonts w:eastAsia="Times New Roman" w:cstheme="minorHAnsi"/>
                <w:color w:val="000000"/>
                <w:sz w:val="16"/>
                <w:szCs w:val="16"/>
              </w:rPr>
              <w:t>-</w:t>
            </w:r>
          </w:p>
        </w:tc>
        <w:tc>
          <w:tcPr>
            <w:tcW w:w="1623" w:type="dxa"/>
            <w:tcBorders>
              <w:top w:val="nil"/>
              <w:left w:val="single" w:sz="4" w:space="0" w:color="auto"/>
              <w:bottom w:val="single" w:sz="4" w:space="0" w:color="auto"/>
              <w:right w:val="single" w:sz="4" w:space="0" w:color="auto"/>
            </w:tcBorders>
            <w:shd w:val="clear" w:color="auto" w:fill="auto"/>
            <w:vAlign w:val="center"/>
          </w:tcPr>
          <w:p w14:paraId="342D8A8E" w14:textId="782C1F59" w:rsidR="00532F22" w:rsidRPr="001F76C8" w:rsidRDefault="00240235" w:rsidP="00240235">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x4 PCIe Gen</w:t>
            </w:r>
            <w:r>
              <w:rPr>
                <w:rFonts w:eastAsia="Times New Roman" w:cstheme="minorHAnsi"/>
                <w:color w:val="000000"/>
                <w:sz w:val="16"/>
                <w:szCs w:val="16"/>
              </w:rPr>
              <w:t>3</w:t>
            </w:r>
            <w:r w:rsidRPr="001F76C8">
              <w:rPr>
                <w:rFonts w:eastAsia="Times New Roman" w:cstheme="minorHAnsi"/>
                <w:color w:val="000000"/>
                <w:sz w:val="16"/>
                <w:szCs w:val="16"/>
              </w:rPr>
              <w:t xml:space="preserve"> DT Slot #1 - Lane </w:t>
            </w:r>
            <w:r>
              <w:rPr>
                <w:rFonts w:eastAsia="Times New Roman" w:cstheme="minorHAnsi"/>
                <w:color w:val="000000"/>
                <w:sz w:val="16"/>
                <w:szCs w:val="16"/>
              </w:rPr>
              <w:t>0</w:t>
            </w:r>
          </w:p>
        </w:tc>
        <w:tc>
          <w:tcPr>
            <w:tcW w:w="1417" w:type="dxa"/>
            <w:tcBorders>
              <w:top w:val="nil"/>
              <w:left w:val="nil"/>
              <w:bottom w:val="single" w:sz="4" w:space="0" w:color="auto"/>
              <w:right w:val="single" w:sz="4" w:space="0" w:color="auto"/>
            </w:tcBorders>
            <w:shd w:val="clear" w:color="auto" w:fill="auto"/>
            <w:vAlign w:val="center"/>
            <w:hideMark/>
          </w:tcPr>
          <w:p w14:paraId="106C080C" w14:textId="115C6AD9" w:rsidR="00532F22" w:rsidRPr="001F76C8" w:rsidRDefault="00240235" w:rsidP="00EE66FD">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M.2 Key E WLAN</w:t>
            </w:r>
          </w:p>
        </w:tc>
        <w:tc>
          <w:tcPr>
            <w:tcW w:w="1418" w:type="dxa"/>
            <w:tcBorders>
              <w:top w:val="nil"/>
              <w:left w:val="nil"/>
              <w:bottom w:val="single" w:sz="4" w:space="0" w:color="auto"/>
              <w:right w:val="single" w:sz="4" w:space="0" w:color="auto"/>
            </w:tcBorders>
            <w:vAlign w:val="center"/>
          </w:tcPr>
          <w:p w14:paraId="66A0C1A5" w14:textId="0389DFD6" w:rsidR="00532F22" w:rsidRPr="001F76C8" w:rsidRDefault="00532F22" w:rsidP="00532F22">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x4 PCIe Gen</w:t>
            </w:r>
            <w:r>
              <w:rPr>
                <w:rFonts w:eastAsia="Times New Roman" w:cstheme="minorHAnsi"/>
                <w:color w:val="000000"/>
                <w:sz w:val="16"/>
                <w:szCs w:val="16"/>
              </w:rPr>
              <w:t>3</w:t>
            </w:r>
            <w:r w:rsidRPr="001F76C8">
              <w:rPr>
                <w:rFonts w:eastAsia="Times New Roman" w:cstheme="minorHAnsi"/>
                <w:color w:val="000000"/>
                <w:sz w:val="16"/>
                <w:szCs w:val="16"/>
              </w:rPr>
              <w:t xml:space="preserve"> DT Slot #1 - Lane </w:t>
            </w:r>
            <w:r>
              <w:rPr>
                <w:rFonts w:eastAsia="Times New Roman" w:cstheme="minorHAnsi"/>
                <w:color w:val="000000"/>
                <w:sz w:val="16"/>
                <w:szCs w:val="16"/>
              </w:rPr>
              <w:t>1</w:t>
            </w:r>
          </w:p>
        </w:tc>
      </w:tr>
      <w:tr w:rsidR="00532F22" w:rsidRPr="00F4056B" w14:paraId="4A68FB57" w14:textId="09DDB18F" w:rsidTr="004A7C18">
        <w:trPr>
          <w:trHeight w:val="65"/>
          <w:jc w:val="center"/>
        </w:trPr>
        <w:tc>
          <w:tcPr>
            <w:tcW w:w="528" w:type="dxa"/>
            <w:vMerge/>
            <w:tcBorders>
              <w:top w:val="nil"/>
              <w:left w:val="single" w:sz="4" w:space="0" w:color="auto"/>
              <w:bottom w:val="single" w:sz="4" w:space="0" w:color="auto"/>
              <w:right w:val="single" w:sz="4" w:space="0" w:color="auto"/>
            </w:tcBorders>
            <w:vAlign w:val="center"/>
            <w:hideMark/>
          </w:tcPr>
          <w:p w14:paraId="3336833D" w14:textId="77777777" w:rsidR="00532F22" w:rsidRPr="001F76C8" w:rsidRDefault="00532F22" w:rsidP="00DC0973">
            <w:pPr>
              <w:spacing w:after="0" w:line="240" w:lineRule="auto"/>
              <w:rPr>
                <w:rFonts w:eastAsia="Times New Roman" w:cstheme="minorHAnsi"/>
                <w:color w:val="000000"/>
                <w:sz w:val="16"/>
                <w:szCs w:val="16"/>
              </w:rPr>
            </w:pPr>
          </w:p>
        </w:tc>
        <w:tc>
          <w:tcPr>
            <w:tcW w:w="934" w:type="dxa"/>
            <w:tcBorders>
              <w:top w:val="nil"/>
              <w:left w:val="nil"/>
              <w:bottom w:val="single" w:sz="4" w:space="0" w:color="auto"/>
              <w:right w:val="single" w:sz="4" w:space="0" w:color="auto"/>
            </w:tcBorders>
            <w:shd w:val="clear" w:color="000000" w:fill="BDD7EE"/>
            <w:vAlign w:val="center"/>
            <w:hideMark/>
          </w:tcPr>
          <w:p w14:paraId="4D557980" w14:textId="3A2C0F40"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lang w:val="en-IN"/>
              </w:rPr>
              <w:t xml:space="preserve">PCIe4 </w:t>
            </w:r>
            <w:r w:rsidR="00CB2701">
              <w:rPr>
                <w:rFonts w:eastAsia="Times New Roman" w:cstheme="minorHAnsi"/>
                <w:color w:val="000000"/>
                <w:sz w:val="16"/>
                <w:szCs w:val="16"/>
                <w:lang w:val="en-IN"/>
              </w:rPr>
              <w:t>5</w:t>
            </w:r>
            <w:r>
              <w:rPr>
                <w:rFonts w:eastAsia="Times New Roman" w:cstheme="minorHAnsi"/>
                <w:color w:val="000000"/>
                <w:sz w:val="16"/>
                <w:szCs w:val="16"/>
                <w:lang w:val="en-IN"/>
              </w:rPr>
              <w:t xml:space="preserve"> </w:t>
            </w:r>
            <w:r w:rsidRPr="001F76C8">
              <w:rPr>
                <w:rFonts w:eastAsia="Times New Roman" w:cstheme="minorHAnsi"/>
                <w:color w:val="000000"/>
                <w:sz w:val="16"/>
                <w:szCs w:val="16"/>
                <w:lang w:val="en-IN"/>
              </w:rPr>
              <w:t>/</w:t>
            </w:r>
            <w:r>
              <w:rPr>
                <w:rFonts w:eastAsia="Times New Roman" w:cstheme="minorHAnsi"/>
                <w:color w:val="000000"/>
                <w:sz w:val="16"/>
                <w:szCs w:val="16"/>
                <w:lang w:val="en-IN"/>
              </w:rPr>
              <w:t xml:space="preserve"> </w:t>
            </w:r>
            <w:r w:rsidRPr="001F76C8">
              <w:rPr>
                <w:rFonts w:eastAsia="Times New Roman" w:cstheme="minorHAnsi"/>
                <w:color w:val="000000"/>
                <w:sz w:val="16"/>
                <w:szCs w:val="16"/>
                <w:lang w:val="en-IN"/>
              </w:rPr>
              <w:t>Gbe</w:t>
            </w:r>
          </w:p>
        </w:tc>
        <w:tc>
          <w:tcPr>
            <w:tcW w:w="14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230222" w14:textId="77777777"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 xml:space="preserve">Gbe LAN </w:t>
            </w:r>
            <w:r w:rsidRPr="001F76C8">
              <w:rPr>
                <w:rFonts w:eastAsia="Times New Roman" w:cstheme="minorHAnsi"/>
                <w:color w:val="000000"/>
                <w:sz w:val="16"/>
                <w:szCs w:val="16"/>
              </w:rPr>
              <w:br/>
              <w:t>Jacksonville</w:t>
            </w:r>
          </w:p>
        </w:tc>
        <w:tc>
          <w:tcPr>
            <w:tcW w:w="1332" w:type="dxa"/>
            <w:tcBorders>
              <w:top w:val="single" w:sz="4" w:space="0" w:color="auto"/>
              <w:left w:val="nil"/>
              <w:bottom w:val="single" w:sz="4" w:space="0" w:color="auto"/>
              <w:right w:val="single" w:sz="4" w:space="0" w:color="auto"/>
            </w:tcBorders>
            <w:vAlign w:val="center"/>
          </w:tcPr>
          <w:p w14:paraId="3DD5F380" w14:textId="184E4663" w:rsidR="00532F22" w:rsidRPr="001F76C8" w:rsidRDefault="00532F22"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 xml:space="preserve">x4 PCIe Gen4 DT Slot #1 for SD Card – Lane </w:t>
            </w:r>
            <w:r>
              <w:rPr>
                <w:rFonts w:eastAsia="Times New Roman" w:cstheme="minorHAnsi"/>
                <w:color w:val="000000"/>
                <w:sz w:val="16"/>
                <w:szCs w:val="16"/>
              </w:rPr>
              <w:t>1</w:t>
            </w:r>
          </w:p>
        </w:tc>
        <w:tc>
          <w:tcPr>
            <w:tcW w:w="1200" w:type="dxa"/>
            <w:tcBorders>
              <w:top w:val="single" w:sz="4" w:space="0" w:color="auto"/>
              <w:left w:val="single" w:sz="4" w:space="0" w:color="auto"/>
              <w:bottom w:val="single" w:sz="4" w:space="0" w:color="auto"/>
              <w:right w:val="single" w:sz="4" w:space="0" w:color="auto"/>
            </w:tcBorders>
          </w:tcPr>
          <w:p w14:paraId="1191B693" w14:textId="77777777" w:rsidR="00532F22" w:rsidRDefault="00532F22" w:rsidP="000A54C5">
            <w:pPr>
              <w:spacing w:after="0" w:line="240" w:lineRule="auto"/>
              <w:jc w:val="center"/>
              <w:rPr>
                <w:rFonts w:eastAsia="Times New Roman" w:cstheme="minorHAnsi"/>
                <w:color w:val="000000"/>
                <w:sz w:val="16"/>
                <w:szCs w:val="16"/>
              </w:rPr>
            </w:pPr>
            <w:r>
              <w:rPr>
                <w:rFonts w:eastAsia="Times New Roman" w:cstheme="minorHAnsi"/>
                <w:color w:val="000000"/>
                <w:sz w:val="16"/>
                <w:szCs w:val="16"/>
              </w:rPr>
              <w:t>M.2 Key B WWAN</w:t>
            </w:r>
          </w:p>
          <w:p w14:paraId="460E92B3" w14:textId="1CC101D0" w:rsidR="00532F22" w:rsidRDefault="00532F22" w:rsidP="000A54C5">
            <w:pPr>
              <w:spacing w:after="0" w:line="240" w:lineRule="auto"/>
              <w:jc w:val="center"/>
              <w:rPr>
                <w:rFonts w:eastAsia="Times New Roman" w:cstheme="minorHAnsi"/>
                <w:color w:val="000000"/>
                <w:sz w:val="16"/>
                <w:szCs w:val="16"/>
              </w:rPr>
            </w:pPr>
            <w:r>
              <w:rPr>
                <w:rFonts w:eastAsia="Times New Roman" w:cstheme="minorHAnsi"/>
                <w:color w:val="000000"/>
                <w:sz w:val="16"/>
                <w:szCs w:val="16"/>
              </w:rPr>
              <w:t>(non-POR)</w:t>
            </w:r>
          </w:p>
        </w:tc>
        <w:tc>
          <w:tcPr>
            <w:tcW w:w="1623" w:type="dxa"/>
            <w:tcBorders>
              <w:top w:val="nil"/>
              <w:left w:val="single" w:sz="4" w:space="0" w:color="auto"/>
              <w:bottom w:val="single" w:sz="4" w:space="0" w:color="auto"/>
              <w:right w:val="single" w:sz="4" w:space="0" w:color="auto"/>
            </w:tcBorders>
            <w:shd w:val="clear" w:color="auto" w:fill="auto"/>
            <w:vAlign w:val="center"/>
          </w:tcPr>
          <w:p w14:paraId="49DA2A2F" w14:textId="2472F78B" w:rsidR="00532F22" w:rsidRPr="001F76C8" w:rsidRDefault="00A42E3D"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 xml:space="preserve">Gbe LAN </w:t>
            </w:r>
            <w:r w:rsidRPr="001F76C8">
              <w:rPr>
                <w:rFonts w:eastAsia="Times New Roman" w:cstheme="minorHAnsi"/>
                <w:color w:val="000000"/>
                <w:sz w:val="16"/>
                <w:szCs w:val="16"/>
              </w:rPr>
              <w:br/>
              <w:t>Jacksonville</w:t>
            </w:r>
          </w:p>
        </w:tc>
        <w:tc>
          <w:tcPr>
            <w:tcW w:w="1417" w:type="dxa"/>
            <w:tcBorders>
              <w:top w:val="nil"/>
              <w:left w:val="nil"/>
              <w:bottom w:val="single" w:sz="4" w:space="0" w:color="auto"/>
              <w:right w:val="single" w:sz="4" w:space="0" w:color="auto"/>
            </w:tcBorders>
            <w:shd w:val="clear" w:color="auto" w:fill="auto"/>
            <w:vAlign w:val="center"/>
            <w:hideMark/>
          </w:tcPr>
          <w:p w14:paraId="51913347" w14:textId="4C7C4CF0" w:rsidR="00532F22" w:rsidRPr="001F76C8" w:rsidRDefault="004757BE" w:rsidP="00DC0973">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x4</w:t>
            </w:r>
            <w:r>
              <w:rPr>
                <w:rFonts w:eastAsia="Times New Roman" w:cstheme="minorHAnsi"/>
                <w:color w:val="000000"/>
                <w:sz w:val="16"/>
                <w:szCs w:val="16"/>
              </w:rPr>
              <w:t xml:space="preserve"> </w:t>
            </w:r>
            <w:r w:rsidR="00A42E3D" w:rsidRPr="001F76C8">
              <w:rPr>
                <w:rFonts w:eastAsia="Times New Roman" w:cstheme="minorHAnsi"/>
                <w:color w:val="000000"/>
                <w:sz w:val="16"/>
                <w:szCs w:val="16"/>
              </w:rPr>
              <w:t>PCIe Gen</w:t>
            </w:r>
            <w:r w:rsidR="00A42E3D">
              <w:rPr>
                <w:rFonts w:eastAsia="Times New Roman" w:cstheme="minorHAnsi"/>
                <w:color w:val="000000"/>
                <w:sz w:val="16"/>
                <w:szCs w:val="16"/>
              </w:rPr>
              <w:t>3</w:t>
            </w:r>
            <w:r w:rsidR="00A42E3D" w:rsidRPr="001F76C8">
              <w:rPr>
                <w:rFonts w:eastAsia="Times New Roman" w:cstheme="minorHAnsi"/>
                <w:color w:val="000000"/>
                <w:sz w:val="16"/>
                <w:szCs w:val="16"/>
              </w:rPr>
              <w:t xml:space="preserve"> DT Slot #1- Lane </w:t>
            </w:r>
            <w:r w:rsidR="00A42E3D">
              <w:rPr>
                <w:rFonts w:eastAsia="Times New Roman" w:cstheme="minorHAnsi"/>
                <w:color w:val="000000"/>
                <w:sz w:val="16"/>
                <w:szCs w:val="16"/>
              </w:rPr>
              <w:t>1</w:t>
            </w:r>
          </w:p>
        </w:tc>
        <w:tc>
          <w:tcPr>
            <w:tcW w:w="1418" w:type="dxa"/>
            <w:tcBorders>
              <w:top w:val="nil"/>
              <w:left w:val="nil"/>
              <w:bottom w:val="single" w:sz="4" w:space="0" w:color="auto"/>
              <w:right w:val="single" w:sz="4" w:space="0" w:color="auto"/>
            </w:tcBorders>
            <w:vAlign w:val="center"/>
          </w:tcPr>
          <w:p w14:paraId="18F17060" w14:textId="3149B0C2" w:rsidR="00532F22" w:rsidRPr="001F76C8" w:rsidRDefault="00532F22" w:rsidP="00532F22">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x4 PCIe Gen</w:t>
            </w:r>
            <w:r>
              <w:rPr>
                <w:rFonts w:eastAsia="Times New Roman" w:cstheme="minorHAnsi"/>
                <w:color w:val="000000"/>
                <w:sz w:val="16"/>
                <w:szCs w:val="16"/>
              </w:rPr>
              <w:t>3</w:t>
            </w:r>
            <w:r w:rsidRPr="001F76C8">
              <w:rPr>
                <w:rFonts w:eastAsia="Times New Roman" w:cstheme="minorHAnsi"/>
                <w:color w:val="000000"/>
                <w:sz w:val="16"/>
                <w:szCs w:val="16"/>
              </w:rPr>
              <w:t xml:space="preserve"> DT Slot #1 - Lane </w:t>
            </w:r>
            <w:r>
              <w:rPr>
                <w:rFonts w:eastAsia="Times New Roman" w:cstheme="minorHAnsi"/>
                <w:color w:val="000000"/>
                <w:sz w:val="16"/>
                <w:szCs w:val="16"/>
              </w:rPr>
              <w:t>0</w:t>
            </w:r>
          </w:p>
        </w:tc>
      </w:tr>
    </w:tbl>
    <w:p w14:paraId="0C425392" w14:textId="1E034741" w:rsidR="00C47686" w:rsidRDefault="0084448A" w:rsidP="00335EDB">
      <w:pPr>
        <w:pStyle w:val="Heading2"/>
      </w:pPr>
      <w:bookmarkStart w:id="344" w:name="_Toc197421075"/>
      <w:r>
        <w:t>WCL</w:t>
      </w:r>
      <w:r w:rsidR="00C47686">
        <w:t xml:space="preserve"> </w:t>
      </w:r>
      <w:r w:rsidR="00461E37">
        <w:t>RVP:</w:t>
      </w:r>
      <w:r w:rsidR="00C47686">
        <w:t xml:space="preserve"> HSIO Mapping</w:t>
      </w:r>
      <w:bookmarkEnd w:id="344"/>
      <w:r w:rsidR="00C47686">
        <w:t xml:space="preserve"> </w:t>
      </w:r>
    </w:p>
    <w:p w14:paraId="18E6D08A" w14:textId="77777777" w:rsidR="00246CA1" w:rsidRPr="00246CA1" w:rsidRDefault="00246CA1" w:rsidP="001F76C8"/>
    <w:p w14:paraId="66D8541C" w14:textId="6E0028E7" w:rsidR="00B345EA" w:rsidRDefault="00A45D50" w:rsidP="00C04244">
      <w:pPr>
        <w:keepNext/>
        <w:spacing w:line="240" w:lineRule="auto"/>
        <w:ind w:right="-185"/>
        <w:jc w:val="center"/>
      </w:pPr>
      <w:r>
        <w:object w:dxaOrig="16368" w:dyaOrig="6996" w14:anchorId="10D69F48">
          <v:shape id="_x0000_i1038" type="#_x0000_t75" style="width:463.9pt;height:197.65pt" o:ole="">
            <v:imagedata r:id="rId63" o:title=""/>
          </v:shape>
          <o:OLEObject Type="Embed" ProgID="Visio.Drawing.15" ShapeID="_x0000_i1038" DrawAspect="Content" ObjectID="_1808039027" r:id="rId64"/>
        </w:object>
      </w:r>
    </w:p>
    <w:p w14:paraId="0D7CD524" w14:textId="4AA16435" w:rsidR="00752573" w:rsidRPr="00752573" w:rsidRDefault="008D2140" w:rsidP="001F76C8">
      <w:pPr>
        <w:pStyle w:val="Caption"/>
      </w:pPr>
      <w:bookmarkStart w:id="345" w:name="_Toc183218327"/>
      <w:r>
        <w:t xml:space="preserve">Figure </w:t>
      </w:r>
      <w:r>
        <w:rPr>
          <w:noProof/>
        </w:rPr>
        <w:fldChar w:fldCharType="begin"/>
      </w:r>
      <w:r>
        <w:rPr>
          <w:noProof/>
        </w:rPr>
        <w:instrText xml:space="preserve"> SEQ Figure \* ARABIC </w:instrText>
      </w:r>
      <w:r>
        <w:rPr>
          <w:noProof/>
        </w:rPr>
        <w:fldChar w:fldCharType="separate"/>
      </w:r>
      <w:r w:rsidR="0003795B">
        <w:rPr>
          <w:noProof/>
        </w:rPr>
        <w:t>18</w:t>
      </w:r>
      <w:r>
        <w:rPr>
          <w:noProof/>
        </w:rPr>
        <w:fldChar w:fldCharType="end"/>
      </w:r>
      <w:r>
        <w:rPr>
          <w:noProof/>
        </w:rPr>
        <w:t xml:space="preserve"> </w:t>
      </w:r>
      <w:r>
        <w:t xml:space="preserve">: </w:t>
      </w:r>
      <w:r w:rsidR="0020153E" w:rsidRPr="00996D4A">
        <w:t xml:space="preserve"> </w:t>
      </w:r>
      <w:r w:rsidR="00CA405E" w:rsidRPr="00CA405E">
        <w:t xml:space="preserve">RVP1 </w:t>
      </w:r>
      <w:r w:rsidR="0084448A">
        <w:t>WCL</w:t>
      </w:r>
      <w:r w:rsidR="00CA405E" w:rsidRPr="00CA405E">
        <w:t xml:space="preserve"> </w:t>
      </w:r>
      <w:r w:rsidR="00BB624E">
        <w:t>DDR5 SODIMM</w:t>
      </w:r>
      <w:r w:rsidR="00CA405E" w:rsidRPr="00CA405E">
        <w:t xml:space="preserve"> T3 </w:t>
      </w:r>
      <w:r w:rsidR="00292AD5" w:rsidRPr="00CA405E">
        <w:t>RVP</w:t>
      </w:r>
      <w:r w:rsidR="00292AD5">
        <w:t xml:space="preserve"> </w:t>
      </w:r>
      <w:r w:rsidR="00CA405E" w:rsidRPr="00CA405E">
        <w:t>HSIO Mappings</w:t>
      </w:r>
      <w:bookmarkEnd w:id="345"/>
    </w:p>
    <w:p w14:paraId="2C4C1CAE" w14:textId="720D46F3" w:rsidR="00752573" w:rsidRDefault="00752573" w:rsidP="00C04244">
      <w:pPr>
        <w:jc w:val="center"/>
      </w:pPr>
    </w:p>
    <w:p w14:paraId="219B95ED" w14:textId="11358A21" w:rsidR="003C6A1A" w:rsidRDefault="003C6A1A" w:rsidP="00C04244">
      <w:pPr>
        <w:jc w:val="center"/>
      </w:pPr>
    </w:p>
    <w:p w14:paraId="24D163DB" w14:textId="749793DB" w:rsidR="000E4298" w:rsidRDefault="0097489D" w:rsidP="00C04244">
      <w:pPr>
        <w:jc w:val="center"/>
      </w:pPr>
      <w:r>
        <w:object w:dxaOrig="16368" w:dyaOrig="7849" w14:anchorId="401E05A8">
          <v:shape id="_x0000_i1039" type="#_x0000_t75" style="width:463.9pt;height:223.45pt" o:ole="">
            <v:imagedata r:id="rId65" o:title=""/>
          </v:shape>
          <o:OLEObject Type="Embed" ProgID="Visio.Drawing.15" ShapeID="_x0000_i1039" DrawAspect="Content" ObjectID="_1808039028" r:id="rId66"/>
        </w:object>
      </w:r>
    </w:p>
    <w:p w14:paraId="33B759AF" w14:textId="46C0B431" w:rsidR="00CA68C4" w:rsidRDefault="008D2140" w:rsidP="00CA68C4">
      <w:pPr>
        <w:pStyle w:val="Caption"/>
      </w:pPr>
      <w:bookmarkStart w:id="346" w:name="_Toc183218328"/>
      <w:r>
        <w:t xml:space="preserve">Figure </w:t>
      </w:r>
      <w:r>
        <w:rPr>
          <w:noProof/>
        </w:rPr>
        <w:fldChar w:fldCharType="begin"/>
      </w:r>
      <w:r>
        <w:rPr>
          <w:noProof/>
        </w:rPr>
        <w:instrText xml:space="preserve"> SEQ Figure \* ARABIC </w:instrText>
      </w:r>
      <w:r>
        <w:rPr>
          <w:noProof/>
        </w:rPr>
        <w:fldChar w:fldCharType="separate"/>
      </w:r>
      <w:r w:rsidR="0003795B">
        <w:rPr>
          <w:noProof/>
        </w:rPr>
        <w:t>19</w:t>
      </w:r>
      <w:r>
        <w:rPr>
          <w:noProof/>
        </w:rPr>
        <w:fldChar w:fldCharType="end"/>
      </w:r>
      <w:r>
        <w:rPr>
          <w:noProof/>
        </w:rPr>
        <w:t xml:space="preserve"> </w:t>
      </w:r>
      <w:r>
        <w:t xml:space="preserve">: </w:t>
      </w:r>
      <w:r w:rsidR="00CA68C4" w:rsidRPr="00996D4A">
        <w:t xml:space="preserve"> </w:t>
      </w:r>
      <w:r w:rsidR="00CA68C4" w:rsidRPr="00943090">
        <w:t xml:space="preserve">RVP2 </w:t>
      </w:r>
      <w:r w:rsidR="0084448A">
        <w:t>WCL</w:t>
      </w:r>
      <w:r w:rsidR="00CA68C4" w:rsidRPr="00943090">
        <w:t xml:space="preserve"> LP5</w:t>
      </w:r>
      <w:r w:rsidR="00BB624E">
        <w:t>x</w:t>
      </w:r>
      <w:r w:rsidR="00CA68C4" w:rsidRPr="00943090">
        <w:t xml:space="preserve"> </w:t>
      </w:r>
      <w:r w:rsidR="00BB624E">
        <w:t>Memory Down</w:t>
      </w:r>
      <w:r w:rsidR="00A45D50">
        <w:t xml:space="preserve"> </w:t>
      </w:r>
      <w:r w:rsidR="00CA68C4" w:rsidRPr="00943090">
        <w:t>T3 RVP HSIO Mappings</w:t>
      </w:r>
      <w:bookmarkEnd w:id="346"/>
    </w:p>
    <w:p w14:paraId="7A554090" w14:textId="77777777" w:rsidR="00CA68C4" w:rsidRPr="00943090" w:rsidRDefault="00CA68C4" w:rsidP="00C04244">
      <w:pPr>
        <w:jc w:val="center"/>
        <w:rPr>
          <w:b/>
          <w:color w:val="0860A8"/>
        </w:rPr>
      </w:pPr>
    </w:p>
    <w:p w14:paraId="3614A283" w14:textId="12834B9B" w:rsidR="004E5044" w:rsidRPr="0068508A" w:rsidRDefault="004E5044" w:rsidP="00B93025"/>
    <w:p w14:paraId="58825ED0" w14:textId="27486A19" w:rsidR="00137C3E" w:rsidRDefault="00137C3E">
      <w:pPr>
        <w:pStyle w:val="Heading1"/>
      </w:pPr>
      <w:bookmarkStart w:id="347" w:name="_Toc197421076"/>
      <w:r w:rsidRPr="00137C3E">
        <w:lastRenderedPageBreak/>
        <w:t>USB2.0</w:t>
      </w:r>
      <w:bookmarkEnd w:id="347"/>
    </w:p>
    <w:p w14:paraId="64B2558A" w14:textId="24E5CD90" w:rsidR="00137C3E" w:rsidRPr="009B1996" w:rsidRDefault="0084448A" w:rsidP="00AE2A63">
      <w:pPr>
        <w:tabs>
          <w:tab w:val="left" w:pos="0"/>
        </w:tabs>
        <w:ind w:right="-48"/>
      </w:pPr>
      <w:r>
        <w:t>WCL</w:t>
      </w:r>
      <w:r w:rsidR="00137C3E">
        <w:t xml:space="preserve"> </w:t>
      </w:r>
      <w:r w:rsidR="00137C3E" w:rsidRPr="00863606">
        <w:t xml:space="preserve">PCD </w:t>
      </w:r>
      <w:r w:rsidR="00137C3E" w:rsidRPr="001B5335">
        <w:t xml:space="preserve">die </w:t>
      </w:r>
      <w:r w:rsidR="00137C3E" w:rsidRPr="00D12433">
        <w:t xml:space="preserve">supports </w:t>
      </w:r>
      <w:r w:rsidR="00137C3E">
        <w:t>8</w:t>
      </w:r>
      <w:r w:rsidR="00137C3E" w:rsidRPr="00D12433">
        <w:t xml:space="preserve"> USB2.0 ports</w:t>
      </w:r>
      <w:r w:rsidR="00137C3E">
        <w:t>.</w:t>
      </w:r>
    </w:p>
    <w:p w14:paraId="2599C45B" w14:textId="4A5BFA9C" w:rsidR="003069EF" w:rsidRDefault="0084448A" w:rsidP="00335EDB">
      <w:pPr>
        <w:pStyle w:val="Heading2"/>
      </w:pPr>
      <w:bookmarkStart w:id="348" w:name="_Toc197421077"/>
      <w:r>
        <w:t>WCL</w:t>
      </w:r>
      <w:r w:rsidR="003069EF">
        <w:t xml:space="preserve"> RVP: </w:t>
      </w:r>
      <w:r w:rsidR="00BF59C3">
        <w:t xml:space="preserve">USB 2.0 </w:t>
      </w:r>
      <w:r w:rsidR="003069EF">
        <w:t>Mapping</w:t>
      </w:r>
      <w:bookmarkEnd w:id="348"/>
      <w:r w:rsidR="003069EF">
        <w:t xml:space="preserve"> </w:t>
      </w:r>
    </w:p>
    <w:p w14:paraId="10D49D54" w14:textId="76458090" w:rsidR="00137C3E" w:rsidRDefault="00137C3E" w:rsidP="00C04244">
      <w:pPr>
        <w:tabs>
          <w:tab w:val="left" w:pos="0"/>
        </w:tabs>
        <w:ind w:right="-185"/>
        <w:jc w:val="center"/>
      </w:pPr>
    </w:p>
    <w:p w14:paraId="6BC0A86A" w14:textId="52A8F39A" w:rsidR="00846F76" w:rsidRDefault="00BE4C2C" w:rsidP="00846F76">
      <w:pPr>
        <w:pStyle w:val="Caption"/>
      </w:pPr>
      <w:bookmarkStart w:id="349" w:name="_Toc183218424"/>
      <w:r>
        <w:t xml:space="preserve">Table </w:t>
      </w:r>
      <w:r w:rsidR="00BC1124">
        <w:fldChar w:fldCharType="begin"/>
      </w:r>
      <w:r w:rsidR="00BC1124">
        <w:instrText xml:space="preserve"> SEQ Table \* ARABIC </w:instrText>
      </w:r>
      <w:r w:rsidR="00BC1124">
        <w:fldChar w:fldCharType="separate"/>
      </w:r>
      <w:r w:rsidR="0003795B">
        <w:rPr>
          <w:noProof/>
        </w:rPr>
        <w:t>21</w:t>
      </w:r>
      <w:r w:rsidR="00BC1124">
        <w:rPr>
          <w:noProof/>
        </w:rPr>
        <w:fldChar w:fldCharType="end"/>
      </w:r>
      <w:r>
        <w:rPr>
          <w:noProof/>
        </w:rPr>
        <w:t xml:space="preserve"> </w:t>
      </w:r>
      <w:r>
        <w:t>:</w:t>
      </w:r>
      <w:r w:rsidR="00846F76">
        <w:rPr>
          <w:noProof/>
        </w:rPr>
        <w:t xml:space="preserve"> </w:t>
      </w:r>
      <w:r w:rsidR="00846F76">
        <w:t>WCL</w:t>
      </w:r>
      <w:r w:rsidR="00846F76" w:rsidRPr="00776EBB">
        <w:t xml:space="preserve"> </w:t>
      </w:r>
      <w:r w:rsidR="00846F76">
        <w:t xml:space="preserve">RVP-1 &amp; RVP-2 USB 2.0 </w:t>
      </w:r>
      <w:r w:rsidR="00846F76">
        <w:rPr>
          <w:noProof/>
        </w:rPr>
        <w:t>p</w:t>
      </w:r>
      <w:r w:rsidR="00846F76" w:rsidRPr="009147A2">
        <w:rPr>
          <w:noProof/>
        </w:rPr>
        <w:t>ort</w:t>
      </w:r>
      <w:r w:rsidR="00846F76">
        <w:rPr>
          <w:noProof/>
        </w:rPr>
        <w:t xml:space="preserve"> mapping</w:t>
      </w:r>
      <w:bookmarkEnd w:id="349"/>
    </w:p>
    <w:tbl>
      <w:tblPr>
        <w:tblW w:w="7285" w:type="dxa"/>
        <w:jc w:val="center"/>
        <w:tblLayout w:type="fixed"/>
        <w:tblLook w:val="04A0" w:firstRow="1" w:lastRow="0" w:firstColumn="1" w:lastColumn="0" w:noHBand="0" w:noVBand="1"/>
      </w:tblPr>
      <w:tblGrid>
        <w:gridCol w:w="532"/>
        <w:gridCol w:w="826"/>
        <w:gridCol w:w="1517"/>
        <w:gridCol w:w="1440"/>
        <w:gridCol w:w="1530"/>
        <w:gridCol w:w="1440"/>
      </w:tblGrid>
      <w:tr w:rsidR="0064490D" w:rsidRPr="00F4056B" w14:paraId="08E58847" w14:textId="07D47587" w:rsidTr="0064209F">
        <w:trPr>
          <w:trHeight w:val="65"/>
          <w:jc w:val="center"/>
        </w:trPr>
        <w:tc>
          <w:tcPr>
            <w:tcW w:w="1358" w:type="dxa"/>
            <w:gridSpan w:val="2"/>
            <w:tcBorders>
              <w:top w:val="single" w:sz="4" w:space="0" w:color="auto"/>
              <w:left w:val="single" w:sz="4" w:space="0" w:color="auto"/>
              <w:bottom w:val="single" w:sz="4" w:space="0" w:color="auto"/>
              <w:right w:val="single" w:sz="4" w:space="0" w:color="auto"/>
            </w:tcBorders>
            <w:shd w:val="clear" w:color="000000" w:fill="4472C4"/>
            <w:vAlign w:val="center"/>
            <w:hideMark/>
          </w:tcPr>
          <w:p w14:paraId="11B8B107" w14:textId="77777777" w:rsidR="0064490D" w:rsidRPr="00F4056B" w:rsidRDefault="0064490D">
            <w:pPr>
              <w:spacing w:after="0" w:line="240" w:lineRule="auto"/>
              <w:jc w:val="center"/>
              <w:rPr>
                <w:rFonts w:asciiTheme="majorHAnsi" w:eastAsia="Times New Roman" w:hAnsiTheme="majorHAnsi" w:cstheme="majorHAnsi"/>
                <w:b/>
                <w:bCs/>
                <w:color w:val="FFFFFF"/>
                <w:sz w:val="16"/>
                <w:szCs w:val="16"/>
              </w:rPr>
            </w:pPr>
            <w:r>
              <w:rPr>
                <w:rFonts w:asciiTheme="majorHAnsi" w:eastAsia="Times New Roman" w:hAnsiTheme="majorHAnsi" w:cstheme="majorHAnsi"/>
                <w:b/>
                <w:bCs/>
                <w:color w:val="FFFFFF"/>
                <w:sz w:val="16"/>
                <w:szCs w:val="16"/>
                <w:lang w:val="en-IN"/>
              </w:rPr>
              <w:t>WCL</w:t>
            </w:r>
            <w:r w:rsidRPr="00F4056B">
              <w:rPr>
                <w:rFonts w:asciiTheme="majorHAnsi" w:eastAsia="Times New Roman" w:hAnsiTheme="majorHAnsi" w:cstheme="majorHAnsi"/>
                <w:b/>
                <w:bCs/>
                <w:color w:val="FFFFFF"/>
                <w:sz w:val="16"/>
                <w:szCs w:val="16"/>
                <w:lang w:val="en-IN"/>
              </w:rPr>
              <w:t xml:space="preserve"> </w:t>
            </w:r>
            <w:r w:rsidRPr="00F4056B">
              <w:rPr>
                <w:rFonts w:asciiTheme="majorHAnsi" w:eastAsia="Times New Roman" w:hAnsiTheme="majorHAnsi" w:cstheme="majorHAnsi"/>
                <w:b/>
                <w:bCs/>
                <w:color w:val="FFFFFF"/>
                <w:sz w:val="16"/>
                <w:szCs w:val="16"/>
                <w:lang w:val="en-IN"/>
              </w:rPr>
              <w:br/>
              <w:t>HSIO ports</w:t>
            </w:r>
          </w:p>
        </w:tc>
        <w:tc>
          <w:tcPr>
            <w:tcW w:w="2957" w:type="dxa"/>
            <w:gridSpan w:val="2"/>
            <w:tcBorders>
              <w:top w:val="single" w:sz="4" w:space="0" w:color="auto"/>
              <w:left w:val="nil"/>
              <w:bottom w:val="single" w:sz="4" w:space="0" w:color="auto"/>
              <w:right w:val="single" w:sz="4" w:space="0" w:color="auto"/>
            </w:tcBorders>
            <w:shd w:val="clear" w:color="auto" w:fill="CC6600"/>
          </w:tcPr>
          <w:p w14:paraId="2CEE3FCD" w14:textId="77777777" w:rsidR="0064490D" w:rsidRPr="00F4056B" w:rsidRDefault="0064490D">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 xml:space="preserve">RVP1: </w:t>
            </w:r>
            <w:r>
              <w:rPr>
                <w:rFonts w:asciiTheme="majorHAnsi" w:eastAsia="Times New Roman" w:hAnsiTheme="majorHAnsi" w:cstheme="majorHAnsi"/>
                <w:b/>
                <w:bCs/>
                <w:color w:val="FFFFFF"/>
                <w:sz w:val="16"/>
                <w:szCs w:val="16"/>
              </w:rPr>
              <w:t>WCL</w:t>
            </w:r>
            <w:r w:rsidRPr="00F4056B">
              <w:rPr>
                <w:rFonts w:asciiTheme="majorHAnsi" w:eastAsia="Times New Roman" w:hAnsiTheme="majorHAnsi" w:cstheme="majorHAnsi"/>
                <w:b/>
                <w:bCs/>
                <w:color w:val="FFFFFF"/>
                <w:sz w:val="16"/>
                <w:szCs w:val="16"/>
              </w:rPr>
              <w:br/>
              <w:t xml:space="preserve">- </w:t>
            </w:r>
            <w:r>
              <w:rPr>
                <w:rFonts w:asciiTheme="majorHAnsi" w:eastAsia="Times New Roman" w:hAnsiTheme="majorHAnsi" w:cstheme="majorHAnsi"/>
                <w:b/>
                <w:bCs/>
                <w:color w:val="FFFFFF"/>
                <w:sz w:val="16"/>
                <w:szCs w:val="16"/>
              </w:rPr>
              <w:t>DDR5 SODIMM 1DPC</w:t>
            </w:r>
            <w:r w:rsidRPr="00F4056B">
              <w:rPr>
                <w:rFonts w:asciiTheme="majorHAnsi" w:eastAsia="Times New Roman" w:hAnsiTheme="majorHAnsi" w:cstheme="majorHAnsi"/>
                <w:b/>
                <w:bCs/>
                <w:color w:val="FFFFFF"/>
                <w:sz w:val="16"/>
                <w:szCs w:val="16"/>
              </w:rPr>
              <w:t xml:space="preserve"> T3</w:t>
            </w:r>
          </w:p>
        </w:tc>
        <w:tc>
          <w:tcPr>
            <w:tcW w:w="2970" w:type="dxa"/>
            <w:gridSpan w:val="2"/>
            <w:tcBorders>
              <w:top w:val="single" w:sz="4" w:space="0" w:color="auto"/>
              <w:left w:val="nil"/>
              <w:bottom w:val="single" w:sz="4" w:space="0" w:color="auto"/>
              <w:right w:val="single" w:sz="4" w:space="0" w:color="auto"/>
            </w:tcBorders>
            <w:shd w:val="clear" w:color="000000" w:fill="002060"/>
            <w:vAlign w:val="center"/>
            <w:hideMark/>
          </w:tcPr>
          <w:p w14:paraId="7CAD7523" w14:textId="7E9226B6" w:rsidR="0064490D" w:rsidRPr="00F4056B" w:rsidRDefault="0064490D">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 xml:space="preserve">RVP2: </w:t>
            </w:r>
            <w:r>
              <w:rPr>
                <w:rFonts w:asciiTheme="majorHAnsi" w:eastAsia="Times New Roman" w:hAnsiTheme="majorHAnsi" w:cstheme="majorHAnsi"/>
                <w:b/>
                <w:bCs/>
                <w:color w:val="FFFFFF"/>
                <w:sz w:val="16"/>
                <w:szCs w:val="16"/>
              </w:rPr>
              <w:t>WCL</w:t>
            </w:r>
            <w:r w:rsidRPr="00F4056B">
              <w:rPr>
                <w:rFonts w:asciiTheme="majorHAnsi" w:eastAsia="Times New Roman" w:hAnsiTheme="majorHAnsi" w:cstheme="majorHAnsi"/>
                <w:b/>
                <w:bCs/>
                <w:color w:val="FFFFFF"/>
                <w:sz w:val="16"/>
                <w:szCs w:val="16"/>
              </w:rPr>
              <w:br/>
              <w:t>- LP5</w:t>
            </w:r>
            <w:r>
              <w:rPr>
                <w:rFonts w:asciiTheme="majorHAnsi" w:eastAsia="Times New Roman" w:hAnsiTheme="majorHAnsi" w:cstheme="majorHAnsi"/>
                <w:b/>
                <w:bCs/>
                <w:color w:val="FFFFFF"/>
                <w:sz w:val="16"/>
                <w:szCs w:val="16"/>
              </w:rPr>
              <w:t xml:space="preserve">x Memory Down </w:t>
            </w:r>
            <w:r w:rsidRPr="00F4056B">
              <w:rPr>
                <w:rFonts w:asciiTheme="majorHAnsi" w:eastAsia="Times New Roman" w:hAnsiTheme="majorHAnsi" w:cstheme="majorHAnsi"/>
                <w:b/>
                <w:bCs/>
                <w:color w:val="FFFFFF"/>
                <w:sz w:val="16"/>
                <w:szCs w:val="16"/>
              </w:rPr>
              <w:t>T3</w:t>
            </w:r>
          </w:p>
        </w:tc>
      </w:tr>
      <w:tr w:rsidR="00AE4F3D" w:rsidRPr="00F4056B" w14:paraId="70C68110" w14:textId="69D373C0" w:rsidTr="0064209F">
        <w:trPr>
          <w:trHeight w:val="65"/>
          <w:jc w:val="center"/>
        </w:trPr>
        <w:tc>
          <w:tcPr>
            <w:tcW w:w="532" w:type="dxa"/>
            <w:tcBorders>
              <w:top w:val="nil"/>
              <w:left w:val="single" w:sz="4" w:space="0" w:color="auto"/>
              <w:bottom w:val="single" w:sz="4" w:space="0" w:color="auto"/>
              <w:right w:val="single" w:sz="4" w:space="0" w:color="auto"/>
            </w:tcBorders>
            <w:shd w:val="clear" w:color="000000" w:fill="4472C4"/>
            <w:vAlign w:val="center"/>
            <w:hideMark/>
          </w:tcPr>
          <w:p w14:paraId="68A9C230" w14:textId="77777777" w:rsidR="00AE4F3D" w:rsidRPr="00F4056B" w:rsidRDefault="00AE4F3D">
            <w:pPr>
              <w:spacing w:after="0" w:line="240" w:lineRule="auto"/>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lang w:val="en-IN"/>
              </w:rPr>
              <w:t>Die</w:t>
            </w:r>
          </w:p>
        </w:tc>
        <w:tc>
          <w:tcPr>
            <w:tcW w:w="826" w:type="dxa"/>
            <w:tcBorders>
              <w:top w:val="nil"/>
              <w:left w:val="nil"/>
              <w:bottom w:val="single" w:sz="4" w:space="0" w:color="auto"/>
              <w:right w:val="single" w:sz="4" w:space="0" w:color="auto"/>
            </w:tcBorders>
            <w:shd w:val="clear" w:color="000000" w:fill="4472C4"/>
            <w:vAlign w:val="center"/>
            <w:hideMark/>
          </w:tcPr>
          <w:p w14:paraId="538BA6B2" w14:textId="77777777" w:rsidR="00AE4F3D" w:rsidRPr="00F4056B" w:rsidRDefault="00AE4F3D">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lang w:val="en-IN"/>
              </w:rPr>
              <w:t>Port #</w:t>
            </w:r>
          </w:p>
        </w:tc>
        <w:tc>
          <w:tcPr>
            <w:tcW w:w="1517" w:type="dxa"/>
            <w:tcBorders>
              <w:top w:val="nil"/>
              <w:left w:val="nil"/>
              <w:bottom w:val="single" w:sz="4" w:space="0" w:color="auto"/>
              <w:right w:val="single" w:sz="4" w:space="0" w:color="auto"/>
            </w:tcBorders>
            <w:shd w:val="clear" w:color="000000" w:fill="C65911"/>
            <w:vAlign w:val="center"/>
            <w:hideMark/>
          </w:tcPr>
          <w:p w14:paraId="2F86CCC9" w14:textId="77777777" w:rsidR="00AE4F3D" w:rsidRPr="00F4056B" w:rsidRDefault="00AE4F3D">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Topology1</w:t>
            </w:r>
            <w:r w:rsidRPr="00F4056B">
              <w:rPr>
                <w:rFonts w:asciiTheme="majorHAnsi" w:eastAsia="Times New Roman" w:hAnsiTheme="majorHAnsi" w:cstheme="majorHAnsi"/>
                <w:b/>
                <w:bCs/>
                <w:color w:val="FFFFFF"/>
                <w:sz w:val="16"/>
                <w:szCs w:val="16"/>
              </w:rPr>
              <w:br/>
              <w:t>(Default)</w:t>
            </w:r>
          </w:p>
        </w:tc>
        <w:tc>
          <w:tcPr>
            <w:tcW w:w="1440" w:type="dxa"/>
            <w:tcBorders>
              <w:top w:val="nil"/>
              <w:left w:val="nil"/>
              <w:bottom w:val="single" w:sz="4" w:space="0" w:color="auto"/>
              <w:right w:val="single" w:sz="4" w:space="0" w:color="auto"/>
            </w:tcBorders>
            <w:shd w:val="clear" w:color="auto" w:fill="CC6600"/>
            <w:vAlign w:val="center"/>
          </w:tcPr>
          <w:p w14:paraId="616B17DB" w14:textId="77777777" w:rsidR="00AE4F3D" w:rsidRPr="00F4056B" w:rsidRDefault="00AE4F3D">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Topology2</w:t>
            </w:r>
            <w:r w:rsidRPr="00F4056B">
              <w:rPr>
                <w:rFonts w:asciiTheme="majorHAnsi" w:eastAsia="Times New Roman" w:hAnsiTheme="majorHAnsi" w:cstheme="majorHAnsi"/>
                <w:b/>
                <w:bCs/>
                <w:color w:val="FFFFFF"/>
                <w:sz w:val="16"/>
                <w:szCs w:val="16"/>
              </w:rPr>
              <w:br/>
              <w:t>(Rework)</w:t>
            </w:r>
          </w:p>
        </w:tc>
        <w:tc>
          <w:tcPr>
            <w:tcW w:w="1530" w:type="dxa"/>
            <w:tcBorders>
              <w:top w:val="nil"/>
              <w:left w:val="single" w:sz="4" w:space="0" w:color="auto"/>
              <w:bottom w:val="single" w:sz="4" w:space="0" w:color="auto"/>
              <w:right w:val="single" w:sz="4" w:space="0" w:color="auto"/>
            </w:tcBorders>
            <w:shd w:val="clear" w:color="000000" w:fill="002060"/>
            <w:vAlign w:val="center"/>
            <w:hideMark/>
          </w:tcPr>
          <w:p w14:paraId="7872E53B" w14:textId="77777777" w:rsidR="00AE4F3D" w:rsidRPr="00F4056B" w:rsidRDefault="00AE4F3D">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Topology1</w:t>
            </w:r>
            <w:r w:rsidRPr="00F4056B">
              <w:rPr>
                <w:rFonts w:asciiTheme="majorHAnsi" w:eastAsia="Times New Roman" w:hAnsiTheme="majorHAnsi" w:cstheme="majorHAnsi"/>
                <w:b/>
                <w:bCs/>
                <w:color w:val="FFFFFF"/>
                <w:sz w:val="16"/>
                <w:szCs w:val="16"/>
              </w:rPr>
              <w:br/>
              <w:t>(Default)</w:t>
            </w:r>
          </w:p>
        </w:tc>
        <w:tc>
          <w:tcPr>
            <w:tcW w:w="1440" w:type="dxa"/>
            <w:tcBorders>
              <w:top w:val="nil"/>
              <w:left w:val="nil"/>
              <w:bottom w:val="single" w:sz="4" w:space="0" w:color="auto"/>
              <w:right w:val="single" w:sz="4" w:space="0" w:color="auto"/>
            </w:tcBorders>
            <w:shd w:val="clear" w:color="000000" w:fill="002060"/>
            <w:vAlign w:val="center"/>
            <w:hideMark/>
          </w:tcPr>
          <w:p w14:paraId="6AD10C01" w14:textId="77777777" w:rsidR="00AE4F3D" w:rsidRPr="00F4056B" w:rsidRDefault="00AE4F3D">
            <w:pPr>
              <w:spacing w:after="0" w:line="240" w:lineRule="auto"/>
              <w:jc w:val="center"/>
              <w:rPr>
                <w:rFonts w:asciiTheme="majorHAnsi" w:eastAsia="Times New Roman" w:hAnsiTheme="majorHAnsi" w:cstheme="majorHAnsi"/>
                <w:b/>
                <w:bCs/>
                <w:color w:val="FFFFFF"/>
                <w:sz w:val="16"/>
                <w:szCs w:val="16"/>
              </w:rPr>
            </w:pPr>
            <w:r w:rsidRPr="00F4056B">
              <w:rPr>
                <w:rFonts w:asciiTheme="majorHAnsi" w:eastAsia="Times New Roman" w:hAnsiTheme="majorHAnsi" w:cstheme="majorHAnsi"/>
                <w:b/>
                <w:bCs/>
                <w:color w:val="FFFFFF"/>
                <w:sz w:val="16"/>
                <w:szCs w:val="16"/>
              </w:rPr>
              <w:t>Topology2</w:t>
            </w:r>
            <w:r w:rsidRPr="00F4056B">
              <w:rPr>
                <w:rFonts w:asciiTheme="majorHAnsi" w:eastAsia="Times New Roman" w:hAnsiTheme="majorHAnsi" w:cstheme="majorHAnsi"/>
                <w:b/>
                <w:bCs/>
                <w:color w:val="FFFFFF"/>
                <w:sz w:val="16"/>
                <w:szCs w:val="16"/>
              </w:rPr>
              <w:br/>
              <w:t>(Rework)</w:t>
            </w:r>
          </w:p>
        </w:tc>
      </w:tr>
      <w:tr w:rsidR="00F91737" w:rsidRPr="00F4056B" w14:paraId="2B5B929C" w14:textId="6930341B" w:rsidTr="0064209F">
        <w:trPr>
          <w:trHeight w:val="665"/>
          <w:jc w:val="center"/>
        </w:trPr>
        <w:tc>
          <w:tcPr>
            <w:tcW w:w="532"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0A524903" w14:textId="77777777" w:rsidR="00F91737" w:rsidRPr="001F76C8" w:rsidRDefault="00F91737" w:rsidP="00F91737">
            <w:pPr>
              <w:spacing w:after="0" w:line="240" w:lineRule="auto"/>
              <w:rPr>
                <w:rFonts w:eastAsia="Times New Roman" w:cstheme="minorHAnsi"/>
                <w:color w:val="000000"/>
                <w:sz w:val="16"/>
                <w:szCs w:val="16"/>
              </w:rPr>
            </w:pPr>
            <w:r w:rsidRPr="001F76C8">
              <w:rPr>
                <w:rFonts w:eastAsia="Times New Roman" w:cstheme="minorHAnsi"/>
                <w:color w:val="000000"/>
                <w:sz w:val="16"/>
                <w:szCs w:val="16"/>
                <w:lang w:val="en-IN"/>
              </w:rPr>
              <w:t>PCD</w:t>
            </w:r>
            <w:r w:rsidRPr="001F76C8">
              <w:rPr>
                <w:rFonts w:eastAsia="Times New Roman" w:cstheme="minorHAnsi"/>
                <w:color w:val="000000"/>
                <w:sz w:val="16"/>
                <w:szCs w:val="16"/>
                <w:lang w:val="en-IN"/>
              </w:rPr>
              <w:br/>
              <w:t>Die</w:t>
            </w:r>
          </w:p>
        </w:tc>
        <w:tc>
          <w:tcPr>
            <w:tcW w:w="826" w:type="dxa"/>
            <w:tcBorders>
              <w:top w:val="single" w:sz="4" w:space="0" w:color="auto"/>
              <w:left w:val="nil"/>
              <w:bottom w:val="single" w:sz="4" w:space="0" w:color="auto"/>
              <w:right w:val="single" w:sz="4" w:space="0" w:color="auto"/>
            </w:tcBorders>
            <w:shd w:val="clear" w:color="000000" w:fill="BDD7EE"/>
            <w:vAlign w:val="center"/>
          </w:tcPr>
          <w:p w14:paraId="11C7B7DB" w14:textId="2ADD33DB"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color w:val="000000"/>
                <w:sz w:val="16"/>
                <w:szCs w:val="16"/>
              </w:rPr>
              <w:t>USB2_P1</w:t>
            </w:r>
          </w:p>
        </w:tc>
        <w:tc>
          <w:tcPr>
            <w:tcW w:w="1517" w:type="dxa"/>
            <w:tcBorders>
              <w:top w:val="single" w:sz="4" w:space="0" w:color="auto"/>
              <w:left w:val="nil"/>
              <w:bottom w:val="single" w:sz="4" w:space="0" w:color="auto"/>
              <w:right w:val="single" w:sz="4" w:space="0" w:color="auto"/>
            </w:tcBorders>
            <w:shd w:val="clear" w:color="auto" w:fill="auto"/>
            <w:vAlign w:val="center"/>
            <w:hideMark/>
          </w:tcPr>
          <w:p w14:paraId="35E51624" w14:textId="23B80FAC"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color w:val="000000"/>
                <w:sz w:val="16"/>
                <w:szCs w:val="16"/>
              </w:rPr>
              <w:t>Type C port - various configurations – TCP0</w:t>
            </w:r>
          </w:p>
        </w:tc>
        <w:tc>
          <w:tcPr>
            <w:tcW w:w="1440" w:type="dxa"/>
            <w:tcBorders>
              <w:top w:val="single" w:sz="4" w:space="0" w:color="auto"/>
              <w:left w:val="nil"/>
              <w:bottom w:val="single" w:sz="4" w:space="0" w:color="auto"/>
              <w:right w:val="single" w:sz="4" w:space="0" w:color="auto"/>
            </w:tcBorders>
            <w:shd w:val="clear" w:color="auto" w:fill="auto"/>
            <w:vAlign w:val="center"/>
          </w:tcPr>
          <w:p w14:paraId="308F24CB" w14:textId="77383366" w:rsidR="00F91737" w:rsidRPr="001F76C8" w:rsidRDefault="00F91737" w:rsidP="00F91737">
            <w:pPr>
              <w:spacing w:after="0" w:line="240" w:lineRule="auto"/>
              <w:jc w:val="center"/>
              <w:rPr>
                <w:rFonts w:eastAsia="Times New Roman" w:cstheme="minorHAnsi"/>
                <w:color w:val="000000"/>
                <w:sz w:val="16"/>
                <w:szCs w:val="16"/>
              </w:rPr>
            </w:pPr>
            <w:r w:rsidRPr="00895F5F">
              <w:rPr>
                <w:rFonts w:eastAsia="Times New Roman" w:cstheme="minorHAnsi"/>
                <w:color w:val="000000"/>
                <w:sz w:val="16"/>
                <w:szCs w:val="16"/>
              </w:rPr>
              <w:t xml:space="preserve">USB2 </w:t>
            </w:r>
            <w:r>
              <w:rPr>
                <w:rFonts w:eastAsia="Times New Roman" w:cstheme="minorHAnsi"/>
                <w:color w:val="000000"/>
                <w:sz w:val="16"/>
                <w:szCs w:val="16"/>
              </w:rPr>
              <w:t>Vertical Type-A</w:t>
            </w:r>
            <w:r w:rsidRPr="00895F5F">
              <w:rPr>
                <w:rFonts w:eastAsia="Times New Roman" w:cstheme="minorHAnsi"/>
                <w:color w:val="000000"/>
                <w:sz w:val="16"/>
                <w:szCs w:val="16"/>
              </w:rPr>
              <w:t xml:space="preserve"> (Only for PPV)</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0C08AF98" w14:textId="181AD0C1"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color w:val="000000"/>
                <w:sz w:val="16"/>
                <w:szCs w:val="16"/>
              </w:rPr>
              <w:t>Type C port - various configurations – TCP0</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44522F9" w14:textId="42999A17" w:rsidR="00F91737" w:rsidRPr="001F76C8" w:rsidRDefault="00F91737" w:rsidP="00F91737">
            <w:pPr>
              <w:spacing w:after="0" w:line="240" w:lineRule="auto"/>
              <w:jc w:val="center"/>
              <w:rPr>
                <w:rFonts w:eastAsia="Times New Roman" w:cstheme="minorHAnsi"/>
                <w:color w:val="000000"/>
                <w:sz w:val="16"/>
                <w:szCs w:val="16"/>
              </w:rPr>
            </w:pPr>
            <w:r w:rsidRPr="00895F5F">
              <w:rPr>
                <w:rFonts w:eastAsia="Times New Roman" w:cstheme="minorHAnsi"/>
                <w:color w:val="000000"/>
                <w:sz w:val="16"/>
                <w:szCs w:val="16"/>
              </w:rPr>
              <w:t xml:space="preserve">USB2 </w:t>
            </w:r>
            <w:r>
              <w:rPr>
                <w:rFonts w:eastAsia="Times New Roman" w:cstheme="minorHAnsi"/>
                <w:color w:val="000000"/>
                <w:sz w:val="16"/>
                <w:szCs w:val="16"/>
              </w:rPr>
              <w:t>Vertical Type-A</w:t>
            </w:r>
            <w:r w:rsidRPr="00895F5F">
              <w:rPr>
                <w:rFonts w:eastAsia="Times New Roman" w:cstheme="minorHAnsi"/>
                <w:color w:val="000000"/>
                <w:sz w:val="16"/>
                <w:szCs w:val="16"/>
              </w:rPr>
              <w:t xml:space="preserve"> (Only for PPV)</w:t>
            </w:r>
          </w:p>
        </w:tc>
      </w:tr>
      <w:tr w:rsidR="00F91737" w:rsidRPr="00F4056B" w14:paraId="49F48B9B" w14:textId="5C93EA8D" w:rsidTr="0064209F">
        <w:trPr>
          <w:trHeight w:val="539"/>
          <w:jc w:val="center"/>
        </w:trPr>
        <w:tc>
          <w:tcPr>
            <w:tcW w:w="532" w:type="dxa"/>
            <w:vMerge/>
            <w:tcBorders>
              <w:top w:val="single" w:sz="4" w:space="0" w:color="auto"/>
              <w:left w:val="single" w:sz="4" w:space="0" w:color="auto"/>
              <w:bottom w:val="single" w:sz="4" w:space="0" w:color="auto"/>
              <w:right w:val="single" w:sz="4" w:space="0" w:color="auto"/>
            </w:tcBorders>
            <w:vAlign w:val="center"/>
            <w:hideMark/>
          </w:tcPr>
          <w:p w14:paraId="73143094" w14:textId="77777777" w:rsidR="00F91737" w:rsidRPr="001F76C8" w:rsidRDefault="00F91737" w:rsidP="00F91737">
            <w:pPr>
              <w:spacing w:after="0" w:line="240" w:lineRule="auto"/>
              <w:rPr>
                <w:rFonts w:eastAsia="Times New Roman" w:cstheme="minorHAnsi"/>
                <w:color w:val="000000"/>
                <w:sz w:val="16"/>
                <w:szCs w:val="16"/>
              </w:rPr>
            </w:pPr>
          </w:p>
        </w:tc>
        <w:tc>
          <w:tcPr>
            <w:tcW w:w="826" w:type="dxa"/>
            <w:tcBorders>
              <w:top w:val="single" w:sz="4" w:space="0" w:color="auto"/>
              <w:left w:val="nil"/>
              <w:bottom w:val="single" w:sz="4" w:space="0" w:color="auto"/>
              <w:right w:val="single" w:sz="4" w:space="0" w:color="auto"/>
            </w:tcBorders>
            <w:shd w:val="clear" w:color="000000" w:fill="BDD7EE"/>
            <w:vAlign w:val="center"/>
          </w:tcPr>
          <w:p w14:paraId="689889A9" w14:textId="031B3446"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color w:val="000000"/>
                <w:sz w:val="16"/>
                <w:szCs w:val="16"/>
              </w:rPr>
              <w:t>USB2_P2</w:t>
            </w:r>
          </w:p>
        </w:tc>
        <w:tc>
          <w:tcPr>
            <w:tcW w:w="1517" w:type="dxa"/>
            <w:tcBorders>
              <w:top w:val="single" w:sz="4" w:space="0" w:color="auto"/>
              <w:left w:val="nil"/>
              <w:bottom w:val="single" w:sz="4" w:space="0" w:color="auto"/>
              <w:right w:val="single" w:sz="4" w:space="0" w:color="auto"/>
            </w:tcBorders>
            <w:shd w:val="clear" w:color="auto" w:fill="auto"/>
            <w:vAlign w:val="center"/>
            <w:hideMark/>
          </w:tcPr>
          <w:p w14:paraId="3EE607D0" w14:textId="52F6CEA5" w:rsidR="00F91737" w:rsidRPr="001F76C8" w:rsidRDefault="00F91737" w:rsidP="00F91737">
            <w:pPr>
              <w:spacing w:after="0" w:line="240" w:lineRule="auto"/>
              <w:jc w:val="center"/>
              <w:rPr>
                <w:rFonts w:eastAsia="Times New Roman" w:cstheme="minorHAnsi"/>
                <w:sz w:val="16"/>
                <w:szCs w:val="16"/>
              </w:rPr>
            </w:pPr>
            <w:r w:rsidRPr="00325864">
              <w:rPr>
                <w:rFonts w:eastAsia="Times New Roman" w:cstheme="minorHAnsi"/>
                <w:color w:val="000000"/>
                <w:sz w:val="16"/>
                <w:szCs w:val="16"/>
              </w:rPr>
              <w:t>Type C port - various configurations – TCP1</w:t>
            </w:r>
          </w:p>
        </w:tc>
        <w:tc>
          <w:tcPr>
            <w:tcW w:w="144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19C6943A" w14:textId="77777777" w:rsidR="00F91737" w:rsidRPr="001F76C8" w:rsidRDefault="00F91737" w:rsidP="00F91737">
            <w:pPr>
              <w:spacing w:after="0" w:line="240" w:lineRule="auto"/>
              <w:jc w:val="center"/>
              <w:rPr>
                <w:rFonts w:eastAsia="Times New Roman" w:cstheme="minorHAnsi"/>
                <w:sz w:val="16"/>
                <w:szCs w:val="16"/>
              </w:rPr>
            </w:pPr>
            <w:r w:rsidRPr="001F76C8">
              <w:rPr>
                <w:rFonts w:eastAsia="Times New Roman" w:cstheme="minorHAnsi"/>
                <w:sz w:val="16"/>
                <w:szCs w:val="16"/>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6338112B" w14:textId="36A650E6" w:rsidR="00F91737" w:rsidRPr="001F76C8" w:rsidRDefault="00F91737" w:rsidP="00F91737">
            <w:pPr>
              <w:spacing w:after="0" w:line="240" w:lineRule="auto"/>
              <w:jc w:val="center"/>
              <w:rPr>
                <w:rFonts w:eastAsia="Times New Roman" w:cstheme="minorHAnsi"/>
                <w:sz w:val="16"/>
                <w:szCs w:val="16"/>
              </w:rPr>
            </w:pPr>
            <w:r w:rsidRPr="00325864">
              <w:rPr>
                <w:rFonts w:eastAsia="Times New Roman" w:cstheme="minorHAnsi"/>
                <w:color w:val="000000"/>
                <w:sz w:val="16"/>
                <w:szCs w:val="16"/>
              </w:rPr>
              <w:t>Type C port - various configurations – TCP1</w:t>
            </w:r>
          </w:p>
        </w:tc>
        <w:tc>
          <w:tcPr>
            <w:tcW w:w="144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8F77FF3" w14:textId="77777777" w:rsidR="00F91737" w:rsidRPr="001F76C8" w:rsidRDefault="00F91737" w:rsidP="00F91737">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w:t>
            </w:r>
          </w:p>
        </w:tc>
      </w:tr>
      <w:tr w:rsidR="00F91737" w:rsidRPr="00F4056B" w14:paraId="12076FAF" w14:textId="101825B6" w:rsidTr="0064209F">
        <w:trPr>
          <w:trHeight w:val="521"/>
          <w:jc w:val="center"/>
        </w:trPr>
        <w:tc>
          <w:tcPr>
            <w:tcW w:w="532" w:type="dxa"/>
            <w:vMerge/>
            <w:tcBorders>
              <w:top w:val="single" w:sz="4" w:space="0" w:color="auto"/>
              <w:left w:val="single" w:sz="4" w:space="0" w:color="auto"/>
              <w:bottom w:val="single" w:sz="4" w:space="0" w:color="auto"/>
              <w:right w:val="single" w:sz="4" w:space="0" w:color="auto"/>
            </w:tcBorders>
            <w:vAlign w:val="center"/>
            <w:hideMark/>
          </w:tcPr>
          <w:p w14:paraId="459C9CBD" w14:textId="77777777" w:rsidR="00F91737" w:rsidRPr="001F76C8" w:rsidRDefault="00F91737" w:rsidP="00F91737">
            <w:pPr>
              <w:spacing w:after="0" w:line="240" w:lineRule="auto"/>
              <w:rPr>
                <w:rFonts w:eastAsia="Times New Roman" w:cstheme="minorHAnsi"/>
                <w:color w:val="000000"/>
                <w:sz w:val="16"/>
                <w:szCs w:val="16"/>
              </w:rPr>
            </w:pPr>
          </w:p>
        </w:tc>
        <w:tc>
          <w:tcPr>
            <w:tcW w:w="826" w:type="dxa"/>
            <w:tcBorders>
              <w:top w:val="single" w:sz="4" w:space="0" w:color="auto"/>
              <w:left w:val="nil"/>
              <w:bottom w:val="single" w:sz="4" w:space="0" w:color="auto"/>
              <w:right w:val="single" w:sz="4" w:space="0" w:color="auto"/>
            </w:tcBorders>
            <w:shd w:val="clear" w:color="000000" w:fill="BDD7EE"/>
            <w:vAlign w:val="center"/>
          </w:tcPr>
          <w:p w14:paraId="2435D9ED" w14:textId="087D66EB"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color w:val="000000"/>
                <w:sz w:val="16"/>
                <w:szCs w:val="16"/>
              </w:rPr>
              <w:t>USB2_P3</w:t>
            </w:r>
          </w:p>
        </w:tc>
        <w:tc>
          <w:tcPr>
            <w:tcW w:w="15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F615B7" w14:textId="55844C95" w:rsidR="00F91737" w:rsidRPr="001F76C8" w:rsidRDefault="00F91737" w:rsidP="00F91737">
            <w:pPr>
              <w:spacing w:after="0" w:line="240" w:lineRule="auto"/>
              <w:jc w:val="center"/>
              <w:rPr>
                <w:rFonts w:eastAsia="Times New Roman" w:cstheme="minorHAnsi"/>
                <w:color w:val="000000"/>
                <w:sz w:val="16"/>
                <w:szCs w:val="16"/>
              </w:rPr>
            </w:pPr>
            <w:r>
              <w:rPr>
                <w:rFonts w:eastAsia="Times New Roman" w:cstheme="minorHAnsi"/>
                <w:color w:val="000000"/>
                <w:sz w:val="16"/>
                <w:szCs w:val="16"/>
              </w:rPr>
              <w:t>USB2</w:t>
            </w:r>
            <w:r w:rsidRPr="00325864">
              <w:rPr>
                <w:rFonts w:eastAsia="Times New Roman" w:cstheme="minorHAnsi"/>
                <w:color w:val="000000"/>
                <w:sz w:val="16"/>
                <w:szCs w:val="16"/>
              </w:rPr>
              <w:t xml:space="preserve"> Type-A</w:t>
            </w:r>
            <w:r>
              <w:rPr>
                <w:rFonts w:eastAsia="Times New Roman" w:cstheme="minorHAnsi"/>
                <w:color w:val="000000"/>
                <w:sz w:val="16"/>
                <w:szCs w:val="16"/>
              </w:rPr>
              <w:t xml:space="preserve"> </w:t>
            </w:r>
            <w:r w:rsidRPr="00325864">
              <w:rPr>
                <w:rFonts w:eastAsia="Times New Roman" w:cstheme="minorHAnsi"/>
                <w:color w:val="000000"/>
                <w:sz w:val="16"/>
                <w:szCs w:val="16"/>
              </w:rPr>
              <w:t>– TAP1</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BABE54C" w14:textId="77777777" w:rsidR="00F91737" w:rsidRPr="001F76C8" w:rsidRDefault="00F91737" w:rsidP="00F91737">
            <w:pPr>
              <w:spacing w:after="0" w:line="240" w:lineRule="auto"/>
              <w:jc w:val="center"/>
              <w:rPr>
                <w:rFonts w:eastAsia="Times New Roman" w:cstheme="minorHAnsi"/>
                <w:color w:val="000000"/>
                <w:sz w:val="16"/>
                <w:szCs w:val="16"/>
              </w:rPr>
            </w:pPr>
            <w:r w:rsidRPr="001F76C8">
              <w:rPr>
                <w:rFonts w:eastAsia="Times New Roman" w:cstheme="minorHAnsi"/>
                <w:color w:val="000000"/>
                <w:sz w:val="16"/>
                <w:szCs w:val="16"/>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3E3A88E8" w14:textId="77777777" w:rsidR="00F91737" w:rsidRDefault="00F91737" w:rsidP="00F91737">
            <w:pPr>
              <w:spacing w:after="0" w:line="240" w:lineRule="auto"/>
              <w:jc w:val="center"/>
              <w:rPr>
                <w:rFonts w:eastAsia="Times New Roman" w:cstheme="minorHAnsi"/>
                <w:color w:val="000000"/>
                <w:sz w:val="16"/>
                <w:szCs w:val="16"/>
              </w:rPr>
            </w:pPr>
            <w:r>
              <w:rPr>
                <w:rFonts w:eastAsia="Times New Roman" w:cstheme="minorHAnsi"/>
                <w:color w:val="000000"/>
                <w:sz w:val="16"/>
                <w:szCs w:val="16"/>
              </w:rPr>
              <w:t>USB2</w:t>
            </w:r>
            <w:r w:rsidRPr="00325864">
              <w:rPr>
                <w:rFonts w:eastAsia="Times New Roman" w:cstheme="minorHAnsi"/>
                <w:color w:val="000000"/>
                <w:sz w:val="16"/>
                <w:szCs w:val="16"/>
              </w:rPr>
              <w:t xml:space="preserve"> Type-A</w:t>
            </w:r>
            <w:r>
              <w:rPr>
                <w:rFonts w:eastAsia="Times New Roman" w:cstheme="minorHAnsi"/>
                <w:color w:val="000000"/>
                <w:sz w:val="16"/>
                <w:szCs w:val="16"/>
              </w:rPr>
              <w:t xml:space="preserve"> </w:t>
            </w:r>
            <w:r w:rsidRPr="00325864">
              <w:rPr>
                <w:rFonts w:eastAsia="Times New Roman" w:cstheme="minorHAnsi"/>
                <w:color w:val="000000"/>
                <w:sz w:val="16"/>
                <w:szCs w:val="16"/>
              </w:rPr>
              <w:t>– TAP1</w:t>
            </w:r>
          </w:p>
          <w:p w14:paraId="28558B36" w14:textId="52E2EEE5" w:rsidR="00F91737" w:rsidRPr="001F76C8" w:rsidRDefault="00F91737" w:rsidP="00F91737">
            <w:pPr>
              <w:spacing w:after="0" w:line="240" w:lineRule="auto"/>
              <w:jc w:val="center"/>
              <w:rPr>
                <w:rFonts w:eastAsia="Times New Roman" w:cstheme="minorHAnsi"/>
                <w:color w:val="000000"/>
                <w:sz w:val="16"/>
                <w:szCs w:val="16"/>
              </w:rPr>
            </w:pPr>
            <w:r>
              <w:rPr>
                <w:rFonts w:eastAsia="Times New Roman" w:cstheme="minorHAnsi"/>
                <w:color w:val="000000"/>
                <w:sz w:val="16"/>
                <w:szCs w:val="16"/>
              </w:rPr>
              <w:t>with Re-driver</w:t>
            </w:r>
          </w:p>
        </w:tc>
        <w:tc>
          <w:tcPr>
            <w:tcW w:w="144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74CA5AB9" w14:textId="653CFEBD" w:rsidR="00F91737" w:rsidRPr="001F76C8" w:rsidRDefault="00F91737" w:rsidP="00F91737">
            <w:pPr>
              <w:spacing w:after="0" w:line="240" w:lineRule="auto"/>
              <w:jc w:val="center"/>
              <w:rPr>
                <w:rFonts w:eastAsia="Times New Roman" w:cstheme="minorHAnsi"/>
                <w:color w:val="000000"/>
                <w:sz w:val="16"/>
                <w:szCs w:val="16"/>
              </w:rPr>
            </w:pPr>
            <w:r>
              <w:rPr>
                <w:rFonts w:eastAsia="Times New Roman" w:cstheme="minorHAnsi"/>
                <w:color w:val="000000"/>
                <w:sz w:val="16"/>
                <w:szCs w:val="16"/>
              </w:rPr>
              <w:t>-</w:t>
            </w:r>
          </w:p>
        </w:tc>
      </w:tr>
      <w:tr w:rsidR="00F91737" w:rsidRPr="00F4056B" w14:paraId="028613F1" w14:textId="4BA55F1D" w:rsidTr="0064209F">
        <w:trPr>
          <w:trHeight w:val="539"/>
          <w:jc w:val="center"/>
        </w:trPr>
        <w:tc>
          <w:tcPr>
            <w:tcW w:w="532" w:type="dxa"/>
            <w:vMerge/>
            <w:tcBorders>
              <w:top w:val="single" w:sz="4" w:space="0" w:color="auto"/>
              <w:left w:val="single" w:sz="4" w:space="0" w:color="auto"/>
              <w:bottom w:val="single" w:sz="4" w:space="0" w:color="auto"/>
              <w:right w:val="single" w:sz="4" w:space="0" w:color="auto"/>
            </w:tcBorders>
            <w:vAlign w:val="center"/>
            <w:hideMark/>
          </w:tcPr>
          <w:p w14:paraId="42544572" w14:textId="77777777" w:rsidR="00F91737" w:rsidRPr="001F76C8" w:rsidRDefault="00F91737" w:rsidP="00F91737">
            <w:pPr>
              <w:spacing w:after="0" w:line="240" w:lineRule="auto"/>
              <w:rPr>
                <w:rFonts w:eastAsia="Times New Roman" w:cstheme="minorHAnsi"/>
                <w:color w:val="000000"/>
                <w:sz w:val="16"/>
                <w:szCs w:val="16"/>
              </w:rPr>
            </w:pPr>
          </w:p>
        </w:tc>
        <w:tc>
          <w:tcPr>
            <w:tcW w:w="826" w:type="dxa"/>
            <w:tcBorders>
              <w:top w:val="single" w:sz="4" w:space="0" w:color="auto"/>
              <w:left w:val="nil"/>
              <w:bottom w:val="single" w:sz="4" w:space="0" w:color="auto"/>
              <w:right w:val="single" w:sz="4" w:space="0" w:color="auto"/>
            </w:tcBorders>
            <w:shd w:val="clear" w:color="000000" w:fill="BDD7EE"/>
            <w:vAlign w:val="center"/>
          </w:tcPr>
          <w:p w14:paraId="35F8FB15" w14:textId="375EC43B"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color w:val="000000"/>
                <w:sz w:val="16"/>
                <w:szCs w:val="16"/>
              </w:rPr>
              <w:t>USB2_P4</w:t>
            </w:r>
          </w:p>
        </w:tc>
        <w:tc>
          <w:tcPr>
            <w:tcW w:w="1517" w:type="dxa"/>
            <w:tcBorders>
              <w:top w:val="single" w:sz="4" w:space="0" w:color="auto"/>
              <w:left w:val="single" w:sz="4" w:space="0" w:color="auto"/>
              <w:bottom w:val="single" w:sz="4" w:space="0" w:color="auto"/>
              <w:right w:val="single" w:sz="4" w:space="0" w:color="auto"/>
            </w:tcBorders>
            <w:shd w:val="clear" w:color="auto" w:fill="auto"/>
            <w:vAlign w:val="center"/>
          </w:tcPr>
          <w:p w14:paraId="2BC53836" w14:textId="4F7ACE3D"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color w:val="000000"/>
                <w:sz w:val="16"/>
                <w:szCs w:val="16"/>
              </w:rPr>
              <w:t>USB</w:t>
            </w:r>
            <w:r>
              <w:rPr>
                <w:rFonts w:eastAsia="Times New Roman" w:cstheme="minorHAnsi"/>
                <w:color w:val="000000"/>
                <w:sz w:val="16"/>
                <w:szCs w:val="16"/>
              </w:rPr>
              <w:t>2</w:t>
            </w:r>
            <w:r w:rsidRPr="00325864">
              <w:rPr>
                <w:rFonts w:eastAsia="Times New Roman" w:cstheme="minorHAnsi"/>
                <w:color w:val="000000"/>
                <w:sz w:val="16"/>
                <w:szCs w:val="16"/>
              </w:rPr>
              <w:t xml:space="preserve"> Type-A</w:t>
            </w:r>
            <w:r>
              <w:rPr>
                <w:rFonts w:eastAsia="Times New Roman" w:cstheme="minorHAnsi"/>
                <w:color w:val="000000"/>
                <w:sz w:val="16"/>
                <w:szCs w:val="16"/>
              </w:rPr>
              <w:t xml:space="preserve"> </w:t>
            </w:r>
            <w:r w:rsidRPr="00325864">
              <w:rPr>
                <w:rFonts w:eastAsia="Times New Roman" w:cstheme="minorHAnsi"/>
                <w:color w:val="000000"/>
                <w:sz w:val="16"/>
                <w:szCs w:val="16"/>
              </w:rPr>
              <w:t>– TAP</w:t>
            </w:r>
            <w:r>
              <w:rPr>
                <w:rFonts w:eastAsia="Times New Roman" w:cstheme="minorHAnsi"/>
                <w:color w:val="000000"/>
                <w:sz w:val="16"/>
                <w:szCs w:val="16"/>
              </w:rPr>
              <w:t>2 with Re-driver</w:t>
            </w:r>
            <w:r w:rsidRPr="00325864" w:rsidDel="004B5B1E">
              <w:rPr>
                <w:rFonts w:eastAsia="Times New Roman" w:cstheme="minorHAnsi"/>
                <w:color w:val="000000"/>
                <w:sz w:val="16"/>
                <w:szCs w:val="16"/>
              </w:rPr>
              <w:t xml:space="preserve"> </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80A3274" w14:textId="34EF5F8A" w:rsidR="00F91737" w:rsidRPr="001F76C8" w:rsidRDefault="00F91737" w:rsidP="00F91737">
            <w:pPr>
              <w:spacing w:after="0" w:line="240" w:lineRule="auto"/>
              <w:jc w:val="center"/>
              <w:rPr>
                <w:rFonts w:eastAsia="Times New Roman" w:cstheme="minorHAnsi"/>
                <w:color w:val="000000"/>
                <w:sz w:val="16"/>
                <w:szCs w:val="16"/>
              </w:rPr>
            </w:pPr>
            <w:r>
              <w:rPr>
                <w:rFonts w:eastAsia="Times New Roman" w:cstheme="minorHAnsi"/>
                <w:color w:val="000000"/>
                <w:sz w:val="16"/>
                <w:szCs w:val="16"/>
              </w:rPr>
              <w:t>-</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56FD9E4D" w14:textId="3F2D9EC8"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color w:val="000000"/>
                <w:sz w:val="16"/>
                <w:szCs w:val="16"/>
              </w:rPr>
              <w:t>USB</w:t>
            </w:r>
            <w:r>
              <w:rPr>
                <w:rFonts w:eastAsia="Times New Roman" w:cstheme="minorHAnsi"/>
                <w:color w:val="000000"/>
                <w:sz w:val="16"/>
                <w:szCs w:val="16"/>
              </w:rPr>
              <w:t>2</w:t>
            </w:r>
            <w:r w:rsidRPr="00325864">
              <w:rPr>
                <w:rFonts w:eastAsia="Times New Roman" w:cstheme="minorHAnsi"/>
                <w:color w:val="000000"/>
                <w:sz w:val="16"/>
                <w:szCs w:val="16"/>
              </w:rPr>
              <w:t xml:space="preserve"> Type-A</w:t>
            </w:r>
            <w:r>
              <w:rPr>
                <w:rFonts w:eastAsia="Times New Roman" w:cstheme="minorHAnsi"/>
                <w:color w:val="000000"/>
                <w:sz w:val="16"/>
                <w:szCs w:val="16"/>
              </w:rPr>
              <w:t xml:space="preserve"> </w:t>
            </w:r>
            <w:r w:rsidRPr="00325864">
              <w:rPr>
                <w:rFonts w:eastAsia="Times New Roman" w:cstheme="minorHAnsi"/>
                <w:color w:val="000000"/>
                <w:sz w:val="16"/>
                <w:szCs w:val="16"/>
              </w:rPr>
              <w:t>– TAP</w:t>
            </w:r>
            <w:r>
              <w:rPr>
                <w:rFonts w:eastAsia="Times New Roman" w:cstheme="minorHAnsi"/>
                <w:color w:val="000000"/>
                <w:sz w:val="16"/>
                <w:szCs w:val="16"/>
              </w:rPr>
              <w:t xml:space="preserve">2 </w:t>
            </w:r>
          </w:p>
        </w:tc>
        <w:tc>
          <w:tcPr>
            <w:tcW w:w="144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5AAEE4A2" w14:textId="6EE0631B" w:rsidR="00F91737" w:rsidRPr="001F76C8" w:rsidRDefault="00F91737" w:rsidP="00F91737">
            <w:pPr>
              <w:spacing w:after="0" w:line="240" w:lineRule="auto"/>
              <w:jc w:val="center"/>
              <w:rPr>
                <w:rFonts w:eastAsia="Times New Roman" w:cstheme="minorHAnsi"/>
                <w:color w:val="000000"/>
                <w:sz w:val="16"/>
                <w:szCs w:val="16"/>
              </w:rPr>
            </w:pPr>
            <w:r>
              <w:rPr>
                <w:rFonts w:eastAsia="Times New Roman" w:cstheme="minorHAnsi"/>
                <w:color w:val="000000"/>
                <w:sz w:val="16"/>
                <w:szCs w:val="16"/>
              </w:rPr>
              <w:t>-</w:t>
            </w:r>
          </w:p>
        </w:tc>
      </w:tr>
      <w:tr w:rsidR="00F91737" w:rsidRPr="00F4056B" w14:paraId="43EC1A61" w14:textId="0BD6AFC5" w:rsidTr="0064209F">
        <w:trPr>
          <w:trHeight w:val="521"/>
          <w:jc w:val="center"/>
        </w:trPr>
        <w:tc>
          <w:tcPr>
            <w:tcW w:w="532" w:type="dxa"/>
            <w:vMerge/>
            <w:tcBorders>
              <w:top w:val="single" w:sz="4" w:space="0" w:color="auto"/>
              <w:left w:val="single" w:sz="4" w:space="0" w:color="auto"/>
              <w:bottom w:val="single" w:sz="4" w:space="0" w:color="auto"/>
              <w:right w:val="single" w:sz="4" w:space="0" w:color="auto"/>
            </w:tcBorders>
            <w:vAlign w:val="center"/>
            <w:hideMark/>
          </w:tcPr>
          <w:p w14:paraId="6CB7A60B" w14:textId="77777777" w:rsidR="00F91737" w:rsidRPr="001F76C8" w:rsidRDefault="00F91737" w:rsidP="00F91737">
            <w:pPr>
              <w:spacing w:after="0" w:line="240" w:lineRule="auto"/>
              <w:rPr>
                <w:rFonts w:eastAsia="Times New Roman" w:cstheme="minorHAnsi"/>
                <w:color w:val="000000"/>
                <w:sz w:val="16"/>
                <w:szCs w:val="16"/>
              </w:rPr>
            </w:pPr>
          </w:p>
        </w:tc>
        <w:tc>
          <w:tcPr>
            <w:tcW w:w="826" w:type="dxa"/>
            <w:tcBorders>
              <w:top w:val="single" w:sz="4" w:space="0" w:color="auto"/>
              <w:left w:val="nil"/>
              <w:bottom w:val="single" w:sz="4" w:space="0" w:color="auto"/>
              <w:right w:val="single" w:sz="4" w:space="0" w:color="auto"/>
            </w:tcBorders>
            <w:shd w:val="clear" w:color="000000" w:fill="BDD7EE"/>
            <w:vAlign w:val="center"/>
          </w:tcPr>
          <w:p w14:paraId="5C69D541" w14:textId="499AD3AA" w:rsidR="00F91737" w:rsidRPr="001F76C8" w:rsidRDefault="00F91737" w:rsidP="00F91737">
            <w:pPr>
              <w:spacing w:after="0" w:line="240" w:lineRule="auto"/>
              <w:jc w:val="center"/>
              <w:rPr>
                <w:rFonts w:eastAsia="Times New Roman" w:cstheme="minorHAnsi"/>
                <w:color w:val="000000"/>
                <w:sz w:val="16"/>
                <w:szCs w:val="16"/>
              </w:rPr>
            </w:pPr>
            <w:r w:rsidRPr="00544283">
              <w:rPr>
                <w:rFonts w:eastAsia="Times New Roman" w:cstheme="minorHAnsi"/>
                <w:color w:val="000000"/>
                <w:sz w:val="16"/>
                <w:szCs w:val="16"/>
              </w:rPr>
              <w:t>USB2_P</w:t>
            </w:r>
            <w:r>
              <w:rPr>
                <w:rFonts w:eastAsia="Times New Roman" w:cstheme="minorHAnsi"/>
                <w:color w:val="000000"/>
                <w:sz w:val="16"/>
                <w:szCs w:val="16"/>
              </w:rPr>
              <w:t>5</w:t>
            </w:r>
          </w:p>
        </w:tc>
        <w:tc>
          <w:tcPr>
            <w:tcW w:w="1517"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32706B0" w14:textId="74A36195" w:rsidR="00F91737" w:rsidRPr="001F76C8" w:rsidRDefault="00F91737" w:rsidP="00F91737">
            <w:pPr>
              <w:spacing w:after="0" w:line="240" w:lineRule="auto"/>
              <w:jc w:val="center"/>
              <w:rPr>
                <w:rFonts w:eastAsia="Times New Roman" w:cstheme="minorHAnsi"/>
                <w:color w:val="000000"/>
                <w:sz w:val="16"/>
                <w:szCs w:val="16"/>
              </w:rPr>
            </w:pPr>
            <w:r w:rsidRPr="00A14CFC">
              <w:rPr>
                <w:rFonts w:eastAsia="Times New Roman" w:cstheme="minorHAnsi"/>
                <w:color w:val="000000"/>
                <w:sz w:val="16"/>
                <w:szCs w:val="16"/>
              </w:rPr>
              <w:t>2x5 USB2 HDR</w:t>
            </w:r>
            <w:r>
              <w:rPr>
                <w:rFonts w:eastAsia="Times New Roman" w:cstheme="minorHAnsi"/>
                <w:color w:val="000000"/>
                <w:sz w:val="16"/>
                <w:szCs w:val="16"/>
              </w:rPr>
              <w:t xml:space="preserve"> #1 </w:t>
            </w:r>
            <w:r w:rsidRPr="00A14CFC">
              <w:rPr>
                <w:rFonts w:eastAsia="Times New Roman" w:cstheme="minorHAnsi"/>
                <w:color w:val="000000"/>
                <w:sz w:val="16"/>
                <w:szCs w:val="16"/>
              </w:rPr>
              <w:t>(FP</w:t>
            </w:r>
            <w:r>
              <w:rPr>
                <w:rFonts w:eastAsia="Times New Roman" w:cstheme="minorHAnsi"/>
                <w:color w:val="000000"/>
                <w:sz w:val="16"/>
                <w:szCs w:val="16"/>
              </w:rPr>
              <w:t>)</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6B38733D" w14:textId="6A7CEC82" w:rsidR="00F91737" w:rsidRPr="001F76C8" w:rsidRDefault="00F91737" w:rsidP="00F91737">
            <w:pPr>
              <w:spacing w:after="0" w:line="240" w:lineRule="auto"/>
              <w:jc w:val="center"/>
              <w:rPr>
                <w:rFonts w:eastAsia="Times New Roman" w:cstheme="minorHAnsi"/>
                <w:color w:val="000000"/>
                <w:sz w:val="16"/>
                <w:szCs w:val="16"/>
              </w:rPr>
            </w:pPr>
            <w:r>
              <w:rPr>
                <w:rFonts w:eastAsia="Times New Roman" w:cstheme="minorHAnsi"/>
                <w:sz w:val="16"/>
                <w:szCs w:val="16"/>
              </w:rPr>
              <w:t>WWAN (non-POR) – Only RVP1</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24A3C77" w14:textId="6B0421F1" w:rsidR="00F91737" w:rsidRPr="001F76C8" w:rsidRDefault="00F91737" w:rsidP="00F91737">
            <w:pPr>
              <w:spacing w:after="0" w:line="240" w:lineRule="auto"/>
              <w:jc w:val="center"/>
              <w:rPr>
                <w:rFonts w:eastAsia="Times New Roman" w:cstheme="minorHAnsi"/>
                <w:color w:val="000000"/>
                <w:sz w:val="16"/>
                <w:szCs w:val="16"/>
              </w:rPr>
            </w:pPr>
            <w:r w:rsidRPr="00A14CFC">
              <w:rPr>
                <w:rFonts w:eastAsia="Times New Roman" w:cstheme="minorHAnsi"/>
                <w:color w:val="000000"/>
                <w:sz w:val="16"/>
                <w:szCs w:val="16"/>
              </w:rPr>
              <w:t>2x5 USB2 HDR</w:t>
            </w:r>
            <w:r>
              <w:rPr>
                <w:rFonts w:eastAsia="Times New Roman" w:cstheme="minorHAnsi"/>
                <w:color w:val="000000"/>
                <w:sz w:val="16"/>
                <w:szCs w:val="16"/>
              </w:rPr>
              <w:t xml:space="preserve"> #1 </w:t>
            </w:r>
            <w:r w:rsidRPr="00A14CFC">
              <w:rPr>
                <w:rFonts w:eastAsia="Times New Roman" w:cstheme="minorHAnsi"/>
                <w:color w:val="000000"/>
                <w:sz w:val="16"/>
                <w:szCs w:val="16"/>
              </w:rPr>
              <w:t>(FP</w:t>
            </w:r>
            <w:r>
              <w:rPr>
                <w:rFonts w:eastAsia="Times New Roman" w:cstheme="minorHAnsi"/>
                <w:color w:val="000000"/>
                <w:sz w:val="16"/>
                <w:szCs w:val="16"/>
              </w:rPr>
              <w:t>)</w:t>
            </w:r>
          </w:p>
        </w:tc>
        <w:tc>
          <w:tcPr>
            <w:tcW w:w="144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54FE8974" w14:textId="06FFDC92" w:rsidR="00F91737" w:rsidRPr="001F76C8" w:rsidRDefault="00F91737" w:rsidP="00F91737">
            <w:pPr>
              <w:spacing w:after="0" w:line="240" w:lineRule="auto"/>
              <w:jc w:val="center"/>
              <w:rPr>
                <w:rFonts w:eastAsia="Times New Roman" w:cstheme="minorHAnsi"/>
                <w:color w:val="000000"/>
                <w:sz w:val="16"/>
                <w:szCs w:val="16"/>
              </w:rPr>
            </w:pPr>
          </w:p>
        </w:tc>
      </w:tr>
      <w:tr w:rsidR="00F91737" w:rsidRPr="00F4056B" w14:paraId="3A71820A" w14:textId="3C3206E5" w:rsidTr="0064209F">
        <w:trPr>
          <w:trHeight w:val="449"/>
          <w:jc w:val="center"/>
        </w:trPr>
        <w:tc>
          <w:tcPr>
            <w:tcW w:w="532" w:type="dxa"/>
            <w:vMerge/>
            <w:tcBorders>
              <w:top w:val="single" w:sz="4" w:space="0" w:color="auto"/>
              <w:left w:val="single" w:sz="4" w:space="0" w:color="auto"/>
              <w:bottom w:val="single" w:sz="4" w:space="0" w:color="auto"/>
              <w:right w:val="single" w:sz="4" w:space="0" w:color="auto"/>
            </w:tcBorders>
            <w:vAlign w:val="center"/>
            <w:hideMark/>
          </w:tcPr>
          <w:p w14:paraId="53BCE303" w14:textId="77777777" w:rsidR="00F91737" w:rsidRPr="001F76C8" w:rsidRDefault="00F91737" w:rsidP="00F91737">
            <w:pPr>
              <w:spacing w:after="0" w:line="240" w:lineRule="auto"/>
              <w:rPr>
                <w:rFonts w:eastAsia="Times New Roman" w:cstheme="minorHAnsi"/>
                <w:color w:val="000000"/>
                <w:sz w:val="16"/>
                <w:szCs w:val="16"/>
              </w:rPr>
            </w:pPr>
          </w:p>
        </w:tc>
        <w:tc>
          <w:tcPr>
            <w:tcW w:w="826" w:type="dxa"/>
            <w:tcBorders>
              <w:top w:val="single" w:sz="4" w:space="0" w:color="auto"/>
              <w:left w:val="nil"/>
              <w:bottom w:val="single" w:sz="4" w:space="0" w:color="auto"/>
              <w:right w:val="single" w:sz="4" w:space="0" w:color="auto"/>
            </w:tcBorders>
            <w:shd w:val="clear" w:color="000000" w:fill="BDD7EE"/>
            <w:vAlign w:val="center"/>
          </w:tcPr>
          <w:p w14:paraId="105DD9E3" w14:textId="53B6FE7E" w:rsidR="00F91737" w:rsidRPr="001F76C8" w:rsidRDefault="00F91737" w:rsidP="00F91737">
            <w:pPr>
              <w:spacing w:after="0" w:line="240" w:lineRule="auto"/>
              <w:jc w:val="center"/>
              <w:rPr>
                <w:rFonts w:eastAsia="Times New Roman" w:cstheme="minorHAnsi"/>
                <w:color w:val="000000"/>
                <w:sz w:val="16"/>
                <w:szCs w:val="16"/>
              </w:rPr>
            </w:pPr>
            <w:r w:rsidRPr="00544283">
              <w:rPr>
                <w:rFonts w:eastAsia="Times New Roman" w:cstheme="minorHAnsi"/>
                <w:color w:val="000000"/>
                <w:sz w:val="16"/>
                <w:szCs w:val="16"/>
              </w:rPr>
              <w:t>USB2_P</w:t>
            </w:r>
            <w:r>
              <w:rPr>
                <w:rFonts w:eastAsia="Times New Roman" w:cstheme="minorHAnsi"/>
                <w:color w:val="000000"/>
                <w:sz w:val="16"/>
                <w:szCs w:val="16"/>
              </w:rPr>
              <w:t>6</w:t>
            </w:r>
          </w:p>
        </w:tc>
        <w:tc>
          <w:tcPr>
            <w:tcW w:w="1517"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B7C8D3D" w14:textId="77777777" w:rsidR="00F91737" w:rsidRPr="001F76C8" w:rsidRDefault="00F91737" w:rsidP="00F91737">
            <w:pPr>
              <w:spacing w:after="0" w:line="240" w:lineRule="auto"/>
              <w:jc w:val="center"/>
              <w:rPr>
                <w:rFonts w:eastAsia="Times New Roman" w:cstheme="minorHAnsi"/>
                <w:color w:val="000000"/>
                <w:sz w:val="16"/>
                <w:szCs w:val="16"/>
              </w:rPr>
            </w:pP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1024039C" w14:textId="77777777" w:rsidR="002E6EB3" w:rsidRDefault="002E6EB3" w:rsidP="000F23BA">
            <w:pPr>
              <w:spacing w:after="0" w:line="240" w:lineRule="auto"/>
              <w:jc w:val="center"/>
              <w:rPr>
                <w:rFonts w:eastAsia="Times New Roman" w:cstheme="minorHAnsi"/>
                <w:color w:val="000000"/>
                <w:sz w:val="16"/>
                <w:szCs w:val="16"/>
              </w:rPr>
            </w:pPr>
            <w:r>
              <w:rPr>
                <w:rFonts w:eastAsia="Times New Roman" w:cstheme="minorHAnsi"/>
                <w:color w:val="000000"/>
                <w:sz w:val="16"/>
                <w:szCs w:val="16"/>
              </w:rPr>
              <w:t>Chicony</w:t>
            </w:r>
          </w:p>
          <w:p w14:paraId="74434AB4" w14:textId="50AB3650" w:rsidR="00F91737" w:rsidRPr="001F76C8" w:rsidRDefault="002E6EB3" w:rsidP="00F91737">
            <w:pPr>
              <w:spacing w:after="0" w:line="240" w:lineRule="auto"/>
              <w:jc w:val="center"/>
              <w:rPr>
                <w:rFonts w:eastAsia="Times New Roman" w:cstheme="minorHAnsi"/>
                <w:color w:val="000000"/>
                <w:sz w:val="16"/>
                <w:szCs w:val="16"/>
              </w:rPr>
            </w:pPr>
            <w:r>
              <w:rPr>
                <w:rFonts w:eastAsia="Times New Roman" w:cstheme="minorHAnsi"/>
                <w:color w:val="000000"/>
                <w:sz w:val="16"/>
                <w:szCs w:val="16"/>
              </w:rPr>
              <w:t>USB2 Camera</w:t>
            </w:r>
          </w:p>
        </w:tc>
        <w:tc>
          <w:tcPr>
            <w:tcW w:w="153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19244F0" w14:textId="77777777" w:rsidR="00F91737" w:rsidRPr="001F76C8" w:rsidRDefault="00F91737" w:rsidP="00F91737">
            <w:pPr>
              <w:spacing w:after="0" w:line="240" w:lineRule="auto"/>
              <w:jc w:val="center"/>
              <w:rPr>
                <w:rFonts w:eastAsia="Times New Roman" w:cstheme="minorHAnsi"/>
                <w:color w:val="000000"/>
                <w:sz w:val="16"/>
                <w:szCs w:val="16"/>
              </w:rPr>
            </w:pPr>
          </w:p>
        </w:tc>
        <w:tc>
          <w:tcPr>
            <w:tcW w:w="1440" w:type="dxa"/>
            <w:tcBorders>
              <w:top w:val="single" w:sz="4" w:space="0" w:color="auto"/>
              <w:left w:val="nil"/>
              <w:bottom w:val="single" w:sz="4" w:space="0" w:color="auto"/>
              <w:right w:val="single" w:sz="4" w:space="0" w:color="auto"/>
            </w:tcBorders>
            <w:shd w:val="clear" w:color="auto" w:fill="auto"/>
            <w:vAlign w:val="center"/>
          </w:tcPr>
          <w:p w14:paraId="1A50B7D5" w14:textId="77777777" w:rsidR="002E6EB3" w:rsidRDefault="002E6EB3" w:rsidP="00CE6307">
            <w:pPr>
              <w:spacing w:after="0" w:line="240" w:lineRule="auto"/>
              <w:jc w:val="center"/>
              <w:rPr>
                <w:rFonts w:eastAsia="Times New Roman" w:cstheme="minorHAnsi"/>
                <w:color w:val="000000"/>
                <w:sz w:val="16"/>
                <w:szCs w:val="16"/>
              </w:rPr>
            </w:pPr>
            <w:r>
              <w:rPr>
                <w:rFonts w:eastAsia="Times New Roman" w:cstheme="minorHAnsi"/>
                <w:color w:val="000000"/>
                <w:sz w:val="16"/>
                <w:szCs w:val="16"/>
              </w:rPr>
              <w:t>Chicony</w:t>
            </w:r>
          </w:p>
          <w:p w14:paraId="336B6795" w14:textId="0239F2EE" w:rsidR="00F91737" w:rsidRPr="001F76C8" w:rsidRDefault="002E6EB3" w:rsidP="00F91737">
            <w:pPr>
              <w:spacing w:after="0" w:line="240" w:lineRule="auto"/>
              <w:jc w:val="center"/>
              <w:rPr>
                <w:rFonts w:eastAsia="Times New Roman" w:cstheme="minorHAnsi"/>
                <w:color w:val="000000"/>
                <w:sz w:val="16"/>
                <w:szCs w:val="16"/>
              </w:rPr>
            </w:pPr>
            <w:r>
              <w:rPr>
                <w:rFonts w:eastAsia="Times New Roman" w:cstheme="minorHAnsi"/>
                <w:color w:val="000000"/>
                <w:sz w:val="16"/>
                <w:szCs w:val="16"/>
              </w:rPr>
              <w:t>USB2 Camera</w:t>
            </w:r>
          </w:p>
        </w:tc>
      </w:tr>
      <w:tr w:rsidR="00F91737" w:rsidRPr="00F4056B" w14:paraId="385526F4" w14:textId="6A7B96B0" w:rsidTr="0064209F">
        <w:trPr>
          <w:trHeight w:val="350"/>
          <w:jc w:val="center"/>
        </w:trPr>
        <w:tc>
          <w:tcPr>
            <w:tcW w:w="532" w:type="dxa"/>
            <w:vMerge/>
            <w:tcBorders>
              <w:top w:val="single" w:sz="4" w:space="0" w:color="auto"/>
              <w:left w:val="single" w:sz="4" w:space="0" w:color="auto"/>
              <w:bottom w:val="single" w:sz="4" w:space="0" w:color="auto"/>
              <w:right w:val="single" w:sz="4" w:space="0" w:color="auto"/>
            </w:tcBorders>
            <w:vAlign w:val="center"/>
            <w:hideMark/>
          </w:tcPr>
          <w:p w14:paraId="2F969B57" w14:textId="77777777" w:rsidR="00F91737" w:rsidRPr="001F76C8" w:rsidRDefault="00F91737" w:rsidP="00F91737">
            <w:pPr>
              <w:spacing w:after="0" w:line="240" w:lineRule="auto"/>
              <w:rPr>
                <w:rFonts w:eastAsia="Times New Roman" w:cstheme="minorHAnsi"/>
                <w:color w:val="000000"/>
                <w:sz w:val="16"/>
                <w:szCs w:val="16"/>
              </w:rPr>
            </w:pPr>
          </w:p>
        </w:tc>
        <w:tc>
          <w:tcPr>
            <w:tcW w:w="826" w:type="dxa"/>
            <w:tcBorders>
              <w:top w:val="single" w:sz="4" w:space="0" w:color="auto"/>
              <w:left w:val="nil"/>
              <w:bottom w:val="single" w:sz="4" w:space="0" w:color="auto"/>
              <w:right w:val="single" w:sz="4" w:space="0" w:color="auto"/>
            </w:tcBorders>
            <w:shd w:val="clear" w:color="000000" w:fill="BDD7EE"/>
            <w:vAlign w:val="center"/>
          </w:tcPr>
          <w:p w14:paraId="3FD22D0D" w14:textId="2E4E0A88"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color w:val="000000"/>
                <w:sz w:val="16"/>
                <w:szCs w:val="16"/>
              </w:rPr>
              <w:t>USB2_P7</w:t>
            </w:r>
          </w:p>
        </w:tc>
        <w:tc>
          <w:tcPr>
            <w:tcW w:w="15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171A65" w14:textId="54710C12"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sz w:val="16"/>
                <w:szCs w:val="16"/>
              </w:rPr>
              <w:t>FPS</w:t>
            </w:r>
          </w:p>
        </w:tc>
        <w:tc>
          <w:tcPr>
            <w:tcW w:w="1440" w:type="dxa"/>
            <w:vMerge w:val="restart"/>
            <w:tcBorders>
              <w:top w:val="single" w:sz="4" w:space="0" w:color="auto"/>
              <w:left w:val="nil"/>
              <w:right w:val="single" w:sz="4" w:space="0" w:color="auto"/>
            </w:tcBorders>
            <w:vAlign w:val="center"/>
          </w:tcPr>
          <w:p w14:paraId="7A5C8A40" w14:textId="05548578" w:rsidR="00F91737" w:rsidRDefault="00F91737" w:rsidP="00F91737">
            <w:pPr>
              <w:spacing w:after="0" w:line="240" w:lineRule="auto"/>
              <w:jc w:val="center"/>
            </w:pPr>
            <w:r w:rsidRPr="00325864">
              <w:rPr>
                <w:rFonts w:eastAsia="Times New Roman" w:cstheme="minorHAnsi"/>
                <w:sz w:val="16"/>
                <w:szCs w:val="16"/>
              </w:rPr>
              <w:t>2x5 USB2 HDR</w:t>
            </w:r>
            <w:r>
              <w:rPr>
                <w:rFonts w:eastAsia="Times New Roman" w:cstheme="minorHAnsi"/>
                <w:sz w:val="16"/>
                <w:szCs w:val="16"/>
              </w:rPr>
              <w:t xml:space="preserve"> #2 </w:t>
            </w:r>
            <w:r w:rsidRPr="00325864">
              <w:rPr>
                <w:rFonts w:eastAsia="Times New Roman" w:cstheme="minorHAnsi"/>
                <w:sz w:val="16"/>
                <w:szCs w:val="16"/>
              </w:rPr>
              <w:t>(FP)(Only for PPV)</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1D02D90B" w14:textId="778F5962"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sz w:val="16"/>
                <w:szCs w:val="16"/>
              </w:rPr>
              <w:t>FPS</w:t>
            </w:r>
          </w:p>
        </w:tc>
        <w:tc>
          <w:tcPr>
            <w:tcW w:w="1440" w:type="dxa"/>
            <w:vMerge w:val="restart"/>
            <w:tcBorders>
              <w:top w:val="single" w:sz="4" w:space="0" w:color="auto"/>
              <w:left w:val="nil"/>
              <w:right w:val="single" w:sz="4" w:space="0" w:color="auto"/>
            </w:tcBorders>
            <w:shd w:val="clear" w:color="auto" w:fill="auto"/>
            <w:vAlign w:val="center"/>
          </w:tcPr>
          <w:p w14:paraId="5C4403DD" w14:textId="7D69EC87"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sz w:val="16"/>
                <w:szCs w:val="16"/>
              </w:rPr>
              <w:t>2x5 USB2 HDR</w:t>
            </w:r>
            <w:r>
              <w:rPr>
                <w:rFonts w:eastAsia="Times New Roman" w:cstheme="minorHAnsi"/>
                <w:sz w:val="16"/>
                <w:szCs w:val="16"/>
              </w:rPr>
              <w:t xml:space="preserve"> #2 </w:t>
            </w:r>
            <w:r w:rsidRPr="00325864">
              <w:rPr>
                <w:rFonts w:eastAsia="Times New Roman" w:cstheme="minorHAnsi"/>
                <w:sz w:val="16"/>
                <w:szCs w:val="16"/>
              </w:rPr>
              <w:t>(FP)(Only for PPV)</w:t>
            </w:r>
          </w:p>
        </w:tc>
      </w:tr>
      <w:tr w:rsidR="00F91737" w:rsidRPr="00F4056B" w14:paraId="60AA8DD9" w14:textId="535277FB" w:rsidTr="0064209F">
        <w:trPr>
          <w:trHeight w:val="440"/>
          <w:jc w:val="center"/>
        </w:trPr>
        <w:tc>
          <w:tcPr>
            <w:tcW w:w="532" w:type="dxa"/>
            <w:vMerge/>
            <w:tcBorders>
              <w:top w:val="single" w:sz="4" w:space="0" w:color="auto"/>
              <w:left w:val="single" w:sz="4" w:space="0" w:color="auto"/>
              <w:bottom w:val="single" w:sz="4" w:space="0" w:color="auto"/>
              <w:right w:val="single" w:sz="4" w:space="0" w:color="auto"/>
            </w:tcBorders>
            <w:vAlign w:val="center"/>
            <w:hideMark/>
          </w:tcPr>
          <w:p w14:paraId="35C4272C" w14:textId="77777777" w:rsidR="00F91737" w:rsidRPr="001F76C8" w:rsidRDefault="00F91737" w:rsidP="00F91737">
            <w:pPr>
              <w:spacing w:after="0" w:line="240" w:lineRule="auto"/>
              <w:rPr>
                <w:rFonts w:eastAsia="Times New Roman" w:cstheme="minorHAnsi"/>
                <w:color w:val="000000"/>
                <w:sz w:val="16"/>
                <w:szCs w:val="16"/>
              </w:rPr>
            </w:pPr>
          </w:p>
        </w:tc>
        <w:tc>
          <w:tcPr>
            <w:tcW w:w="826" w:type="dxa"/>
            <w:tcBorders>
              <w:top w:val="single" w:sz="4" w:space="0" w:color="auto"/>
              <w:left w:val="nil"/>
              <w:bottom w:val="single" w:sz="4" w:space="0" w:color="auto"/>
              <w:right w:val="single" w:sz="4" w:space="0" w:color="auto"/>
            </w:tcBorders>
            <w:shd w:val="clear" w:color="000000" w:fill="BDD7EE"/>
            <w:vAlign w:val="center"/>
          </w:tcPr>
          <w:p w14:paraId="411F963B" w14:textId="02F6C652"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color w:val="000000"/>
                <w:sz w:val="16"/>
                <w:szCs w:val="16"/>
              </w:rPr>
              <w:t>USB2_P8</w:t>
            </w:r>
          </w:p>
        </w:tc>
        <w:tc>
          <w:tcPr>
            <w:tcW w:w="15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D327B4" w14:textId="743ECD62"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sz w:val="16"/>
                <w:szCs w:val="16"/>
              </w:rPr>
              <w:t>M.2 WLAN Key E</w:t>
            </w:r>
          </w:p>
        </w:tc>
        <w:tc>
          <w:tcPr>
            <w:tcW w:w="1440" w:type="dxa"/>
            <w:vMerge/>
            <w:tcBorders>
              <w:left w:val="nil"/>
              <w:bottom w:val="single" w:sz="4" w:space="0" w:color="auto"/>
              <w:right w:val="single" w:sz="4" w:space="0" w:color="auto"/>
            </w:tcBorders>
            <w:shd w:val="clear" w:color="auto" w:fill="BFBFBF" w:themeFill="background1" w:themeFillShade="BF"/>
            <w:vAlign w:val="center"/>
          </w:tcPr>
          <w:p w14:paraId="06A70F2B" w14:textId="58136FB4" w:rsidR="00F91737" w:rsidRPr="001F76C8" w:rsidRDefault="00F91737" w:rsidP="00F91737">
            <w:pPr>
              <w:spacing w:after="0" w:line="240" w:lineRule="auto"/>
              <w:jc w:val="center"/>
              <w:rPr>
                <w:rFonts w:eastAsia="Times New Roman" w:cstheme="minorHAnsi"/>
                <w:color w:val="000000"/>
                <w:sz w:val="16"/>
                <w:szCs w:val="16"/>
              </w:rPr>
            </w:pP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14548279" w14:textId="51650434" w:rsidR="00F91737" w:rsidRPr="001F76C8" w:rsidRDefault="00F91737" w:rsidP="00F91737">
            <w:pPr>
              <w:spacing w:after="0" w:line="240" w:lineRule="auto"/>
              <w:jc w:val="center"/>
              <w:rPr>
                <w:rFonts w:eastAsia="Times New Roman" w:cstheme="minorHAnsi"/>
                <w:color w:val="000000"/>
                <w:sz w:val="16"/>
                <w:szCs w:val="16"/>
              </w:rPr>
            </w:pPr>
            <w:r w:rsidRPr="00325864">
              <w:rPr>
                <w:rFonts w:eastAsia="Times New Roman" w:cstheme="minorHAnsi"/>
                <w:sz w:val="16"/>
                <w:szCs w:val="16"/>
              </w:rPr>
              <w:t>M.2 WLAN Key E</w:t>
            </w:r>
          </w:p>
        </w:tc>
        <w:tc>
          <w:tcPr>
            <w:tcW w:w="1440" w:type="dxa"/>
            <w:vMerge/>
            <w:tcBorders>
              <w:left w:val="nil"/>
              <w:bottom w:val="single" w:sz="4" w:space="0" w:color="auto"/>
              <w:right w:val="single" w:sz="4" w:space="0" w:color="auto"/>
            </w:tcBorders>
            <w:shd w:val="clear" w:color="auto" w:fill="BFBFBF" w:themeFill="background1" w:themeFillShade="BF"/>
            <w:vAlign w:val="center"/>
            <w:hideMark/>
          </w:tcPr>
          <w:p w14:paraId="091E0B77" w14:textId="4738135E" w:rsidR="00F91737" w:rsidRPr="001F76C8" w:rsidRDefault="00F91737" w:rsidP="00F91737">
            <w:pPr>
              <w:spacing w:after="0" w:line="240" w:lineRule="auto"/>
              <w:jc w:val="center"/>
              <w:rPr>
                <w:rFonts w:eastAsia="Times New Roman" w:cstheme="minorHAnsi"/>
                <w:color w:val="000000"/>
                <w:sz w:val="16"/>
                <w:szCs w:val="16"/>
              </w:rPr>
            </w:pPr>
          </w:p>
        </w:tc>
      </w:tr>
    </w:tbl>
    <w:p w14:paraId="515295F6" w14:textId="77777777" w:rsidR="00EB2464" w:rsidRPr="00EB2464" w:rsidRDefault="00EB2464" w:rsidP="00EB2464"/>
    <w:p w14:paraId="45BC9B76" w14:textId="77777777" w:rsidR="00405881" w:rsidRPr="00405881" w:rsidRDefault="00405881" w:rsidP="00405881"/>
    <w:p w14:paraId="241E5589" w14:textId="0D2A4558" w:rsidR="00FA3413" w:rsidRDefault="00AD38A5" w:rsidP="00C04244">
      <w:pPr>
        <w:tabs>
          <w:tab w:val="left" w:pos="0"/>
        </w:tabs>
        <w:ind w:right="-185"/>
        <w:jc w:val="center"/>
      </w:pPr>
      <w:r>
        <w:object w:dxaOrig="13296" w:dyaOrig="9505" w14:anchorId="6F38548C">
          <v:shape id="_x0000_i1040" type="#_x0000_t75" style="width:444.25pt;height:317.2pt" o:ole="">
            <v:imagedata r:id="rId67" o:title=""/>
          </v:shape>
          <o:OLEObject Type="Embed" ProgID="Visio.Drawing.15" ShapeID="_x0000_i1040" DrawAspect="Content" ObjectID="_1808039029" r:id="rId68"/>
        </w:object>
      </w:r>
    </w:p>
    <w:p w14:paraId="47A46C04" w14:textId="6434F73F" w:rsidR="00137C3E" w:rsidRDefault="008D2140" w:rsidP="00C04244">
      <w:pPr>
        <w:pStyle w:val="Caption"/>
        <w:spacing w:before="0" w:after="240"/>
        <w:ind w:right="-187"/>
      </w:pPr>
      <w:bookmarkStart w:id="350" w:name="_Toc183218329"/>
      <w:r>
        <w:t xml:space="preserve">Figure </w:t>
      </w:r>
      <w:r>
        <w:rPr>
          <w:noProof/>
        </w:rPr>
        <w:fldChar w:fldCharType="begin"/>
      </w:r>
      <w:r>
        <w:rPr>
          <w:noProof/>
        </w:rPr>
        <w:instrText xml:space="preserve"> SEQ Figure \* ARABIC </w:instrText>
      </w:r>
      <w:r>
        <w:rPr>
          <w:noProof/>
        </w:rPr>
        <w:fldChar w:fldCharType="separate"/>
      </w:r>
      <w:r w:rsidR="0003795B">
        <w:rPr>
          <w:noProof/>
        </w:rPr>
        <w:t>20</w:t>
      </w:r>
      <w:r>
        <w:rPr>
          <w:noProof/>
        </w:rPr>
        <w:fldChar w:fldCharType="end"/>
      </w:r>
      <w:r>
        <w:rPr>
          <w:noProof/>
        </w:rPr>
        <w:t xml:space="preserve"> </w:t>
      </w:r>
      <w:r>
        <w:t xml:space="preserve">: </w:t>
      </w:r>
      <w:r w:rsidR="00137C3E">
        <w:t xml:space="preserve"> </w:t>
      </w:r>
      <w:r w:rsidR="0084448A">
        <w:t>WCL</w:t>
      </w:r>
      <w:r w:rsidR="00137C3E" w:rsidRPr="00077BD7">
        <w:t xml:space="preserve"> RVP</w:t>
      </w:r>
      <w:r w:rsidR="00E34E31">
        <w:t>1 &amp; RVP2</w:t>
      </w:r>
      <w:r w:rsidR="00935734">
        <w:t xml:space="preserve"> </w:t>
      </w:r>
      <w:r w:rsidR="00137C3E" w:rsidRPr="00BF6112">
        <w:t>USB</w:t>
      </w:r>
      <w:r w:rsidR="00137C3E">
        <w:t>2</w:t>
      </w:r>
      <w:r w:rsidR="00137C3E" w:rsidRPr="00BF6112">
        <w:t xml:space="preserve"> </w:t>
      </w:r>
      <w:r w:rsidR="00137C3E" w:rsidRPr="00077BD7">
        <w:t>Mappings</w:t>
      </w:r>
      <w:bookmarkEnd w:id="350"/>
    </w:p>
    <w:p w14:paraId="6C853288" w14:textId="77777777" w:rsidR="00AC3AF1" w:rsidRPr="00AC3AF1" w:rsidRDefault="00AC3AF1" w:rsidP="00B869A4"/>
    <w:p w14:paraId="09D0C0C1" w14:textId="6EC03E10" w:rsidR="00137C3E" w:rsidRDefault="00137C3E" w:rsidP="00335EDB">
      <w:pPr>
        <w:pStyle w:val="Heading2"/>
      </w:pPr>
      <w:bookmarkStart w:id="351" w:name="_Toc197421078"/>
      <w:r>
        <w:t xml:space="preserve">USB Overcurrent </w:t>
      </w:r>
      <w:r w:rsidR="008A6D14">
        <w:t xml:space="preserve">(OC) </w:t>
      </w:r>
      <w:r>
        <w:t>Protection</w:t>
      </w:r>
      <w:bookmarkEnd w:id="351"/>
    </w:p>
    <w:p w14:paraId="07E098A4" w14:textId="64849688" w:rsidR="00C04244" w:rsidRDefault="0084448A" w:rsidP="00B7118F">
      <w:pPr>
        <w:tabs>
          <w:tab w:val="left" w:pos="0"/>
        </w:tabs>
        <w:jc w:val="both"/>
        <w:rPr>
          <w:b/>
          <w:color w:val="0860A8"/>
        </w:rPr>
      </w:pPr>
      <w:r>
        <w:t>WCL</w:t>
      </w:r>
      <w:r w:rsidR="00137C3E">
        <w:t xml:space="preserve"> </w:t>
      </w:r>
      <w:r w:rsidR="00137C3E" w:rsidRPr="00863606">
        <w:t xml:space="preserve">PCD </w:t>
      </w:r>
      <w:r w:rsidR="00137C3E" w:rsidRPr="001B5335">
        <w:t xml:space="preserve">die </w:t>
      </w:r>
      <w:r w:rsidR="00137C3E" w:rsidRPr="00C1705D">
        <w:t xml:space="preserve">has implemented programmable USB </w:t>
      </w:r>
      <w:r w:rsidR="008A6D14">
        <w:t>OC</w:t>
      </w:r>
      <w:r w:rsidR="008A6D14" w:rsidRPr="00C1705D">
        <w:t xml:space="preserve"> </w:t>
      </w:r>
      <w:r w:rsidR="00137C3E" w:rsidRPr="00C1705D">
        <w:t xml:space="preserve">signals. </w:t>
      </w:r>
      <w:r w:rsidR="00BD0667">
        <w:t>2</w:t>
      </w:r>
      <w:r w:rsidR="00137C3E" w:rsidRPr="00C1705D">
        <w:t xml:space="preserve"> </w:t>
      </w:r>
      <w:r w:rsidR="009D3958">
        <w:t>OC</w:t>
      </w:r>
      <w:r w:rsidR="00137C3E" w:rsidRPr="00C1705D">
        <w:t xml:space="preserve"> pins are to be shared across the </w:t>
      </w:r>
      <w:r w:rsidR="005A4F44" w:rsidRPr="00C1705D">
        <w:t>Type-</w:t>
      </w:r>
      <w:r w:rsidR="00746818">
        <w:t>C</w:t>
      </w:r>
      <w:r w:rsidR="005A4F44">
        <w:t xml:space="preserve">, </w:t>
      </w:r>
      <w:r w:rsidR="00137C3E" w:rsidRPr="00C1705D">
        <w:t xml:space="preserve">USB2.0 </w:t>
      </w:r>
      <w:r w:rsidR="00137C3E">
        <w:t>&amp;</w:t>
      </w:r>
      <w:r w:rsidR="00137C3E" w:rsidRPr="00C1705D">
        <w:t xml:space="preserve"> USB3.2 Gen2x1 Type-A ports. This allows the platform designer flexibility in routing of the OC pins </w:t>
      </w:r>
      <w:r w:rsidR="00137C3E">
        <w:t>&amp;</w:t>
      </w:r>
      <w:r w:rsidR="00137C3E" w:rsidRPr="00C1705D">
        <w:t xml:space="preserve"> allows for unused pins to be configured as GPIOs.</w:t>
      </w:r>
      <w:r w:rsidR="00137C3E">
        <w:t xml:space="preserve"> </w:t>
      </w:r>
      <w:r w:rsidR="00137C3E" w:rsidRPr="00C1705D">
        <w:t>The current limits for the USB3.2 Gen2x1 Type-A ports is set to 900mA typical</w:t>
      </w:r>
      <w:r w:rsidR="0064485A">
        <w:t xml:space="preserve"> per port</w:t>
      </w:r>
      <w:r w:rsidR="00137C3E" w:rsidRPr="00C1705D">
        <w:t xml:space="preserve">. </w:t>
      </w:r>
    </w:p>
    <w:p w14:paraId="3A23EE49" w14:textId="71ECFC95" w:rsidR="00137C3E" w:rsidRPr="00C1705D" w:rsidRDefault="00137C3E" w:rsidP="00C04244">
      <w:pPr>
        <w:pStyle w:val="Caption"/>
      </w:pPr>
      <w:bookmarkStart w:id="352" w:name="_Toc183218425"/>
      <w:r w:rsidRPr="00C1705D">
        <w:t xml:space="preserve">Table </w:t>
      </w:r>
      <w:r w:rsidRPr="00C1705D">
        <w:rPr>
          <w:noProof/>
        </w:rPr>
        <w:fldChar w:fldCharType="begin"/>
      </w:r>
      <w:r w:rsidRPr="00C1705D">
        <w:rPr>
          <w:noProof/>
        </w:rPr>
        <w:instrText xml:space="preserve"> SEQ Table \* ARABIC </w:instrText>
      </w:r>
      <w:r w:rsidRPr="00C1705D">
        <w:rPr>
          <w:noProof/>
        </w:rPr>
        <w:fldChar w:fldCharType="separate"/>
      </w:r>
      <w:r w:rsidR="0003795B">
        <w:rPr>
          <w:noProof/>
        </w:rPr>
        <w:t>22</w:t>
      </w:r>
      <w:r w:rsidRPr="00C1705D">
        <w:rPr>
          <w:noProof/>
        </w:rPr>
        <w:fldChar w:fldCharType="end"/>
      </w:r>
      <w:r w:rsidRPr="00C1705D">
        <w:t xml:space="preserve">: </w:t>
      </w:r>
      <w:r>
        <w:rPr>
          <w:noProof/>
        </w:rPr>
        <w:t xml:space="preserve">OC </w:t>
      </w:r>
      <w:r>
        <w:t>Protection</w:t>
      </w:r>
      <w:r w:rsidRPr="00B416CD">
        <w:rPr>
          <w:noProof/>
        </w:rPr>
        <w:t xml:space="preserve"> </w:t>
      </w:r>
      <w:r w:rsidRPr="00C1705D">
        <w:t xml:space="preserve">from </w:t>
      </w:r>
      <w:r w:rsidRPr="00B416CD">
        <w:rPr>
          <w:noProof/>
        </w:rPr>
        <w:t xml:space="preserve">the individual </w:t>
      </w:r>
      <w:r w:rsidR="00DD5AB9">
        <w:t>OC</w:t>
      </w:r>
      <w:r w:rsidR="00DD5AB9" w:rsidRPr="00B416CD" w:rsidDel="00DD5AB9">
        <w:rPr>
          <w:noProof/>
        </w:rPr>
        <w:t xml:space="preserve"> </w:t>
      </w:r>
      <w:r w:rsidRPr="00B416CD">
        <w:rPr>
          <w:noProof/>
        </w:rPr>
        <w:t xml:space="preserve">protection controllers </w:t>
      </w:r>
      <w:r w:rsidRPr="00C1705D">
        <w:rPr>
          <w:noProof/>
        </w:rPr>
        <w:t xml:space="preserve">in </w:t>
      </w:r>
      <w:r w:rsidR="0084448A">
        <w:t>WCL</w:t>
      </w:r>
      <w:r>
        <w:t xml:space="preserve"> RVP</w:t>
      </w:r>
      <w:bookmarkEnd w:id="352"/>
    </w:p>
    <w:tbl>
      <w:tblPr>
        <w:tblpPr w:leftFromText="189" w:rightFromText="189" w:vertAnchor="tex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5"/>
        <w:gridCol w:w="4378"/>
      </w:tblGrid>
      <w:tr w:rsidR="00137C3E" w:rsidRPr="00837CBC" w14:paraId="495636A4" w14:textId="77777777" w:rsidTr="00C04244">
        <w:trPr>
          <w:trHeight w:val="65"/>
        </w:trPr>
        <w:tc>
          <w:tcPr>
            <w:tcW w:w="2533" w:type="pct"/>
            <w:shd w:val="clear" w:color="auto" w:fill="9CC2E5" w:themeFill="accent1" w:themeFillTint="99"/>
            <w:vAlign w:val="center"/>
            <w:hideMark/>
          </w:tcPr>
          <w:p w14:paraId="0F793F50" w14:textId="77777777" w:rsidR="00137C3E" w:rsidRPr="00837CBC" w:rsidRDefault="00137C3E" w:rsidP="0045268C">
            <w:pPr>
              <w:pStyle w:val="NoSpacing1"/>
              <w:framePr w:hSpace="0" w:wrap="auto" w:vAnchor="margin" w:xAlign="left"/>
            </w:pPr>
            <w:r w:rsidRPr="00837CBC">
              <w:t>Pin Name</w:t>
            </w:r>
          </w:p>
        </w:tc>
        <w:tc>
          <w:tcPr>
            <w:tcW w:w="2467" w:type="pct"/>
            <w:shd w:val="clear" w:color="auto" w:fill="9CC2E5" w:themeFill="accent1" w:themeFillTint="99"/>
            <w:noWrap/>
            <w:vAlign w:val="center"/>
            <w:hideMark/>
          </w:tcPr>
          <w:p w14:paraId="397E9CE8" w14:textId="1BA23A2E" w:rsidR="00137C3E" w:rsidRPr="00837CBC" w:rsidRDefault="0084448A" w:rsidP="0045268C">
            <w:pPr>
              <w:pStyle w:val="NoSpacing1"/>
              <w:framePr w:hSpace="0" w:wrap="auto" w:vAnchor="margin" w:xAlign="left"/>
            </w:pPr>
            <w:r>
              <w:t>WCL</w:t>
            </w:r>
            <w:r w:rsidR="00137C3E" w:rsidRPr="00837CBC">
              <w:t xml:space="preserve"> Configuration</w:t>
            </w:r>
          </w:p>
        </w:tc>
      </w:tr>
      <w:tr w:rsidR="00137C3E" w:rsidRPr="00837CBC" w14:paraId="7B9C4234" w14:textId="77777777" w:rsidTr="00C04244">
        <w:trPr>
          <w:trHeight w:val="292"/>
        </w:trPr>
        <w:tc>
          <w:tcPr>
            <w:tcW w:w="2533" w:type="pct"/>
            <w:vAlign w:val="center"/>
            <w:hideMark/>
          </w:tcPr>
          <w:p w14:paraId="40E6C14F" w14:textId="77777777" w:rsidR="00137C3E" w:rsidRDefault="00137C3E" w:rsidP="004B230F">
            <w:pPr>
              <w:pStyle w:val="NoSpacing1"/>
              <w:framePr w:hSpace="0" w:wrap="auto" w:vAnchor="margin" w:xAlign="left"/>
            </w:pPr>
            <w:r w:rsidRPr="008C57E9">
              <w:t>USB2_OCB_0</w:t>
            </w:r>
            <w:r w:rsidR="0022519E">
              <w:t xml:space="preserve"> (default)</w:t>
            </w:r>
            <w:r w:rsidR="00E22C7C">
              <w:t xml:space="preserve"> /</w:t>
            </w:r>
          </w:p>
          <w:p w14:paraId="0B7AFA90" w14:textId="6DDF7127" w:rsidR="00137C3E" w:rsidRPr="008C57E9" w:rsidRDefault="00E22C7C" w:rsidP="0045268C">
            <w:pPr>
              <w:pStyle w:val="NoSpacing1"/>
              <w:framePr w:hSpace="0" w:wrap="auto" w:vAnchor="margin" w:xAlign="left"/>
            </w:pPr>
            <w:r w:rsidRPr="008C57E9">
              <w:t>USB2_OCB_1</w:t>
            </w:r>
            <w:r>
              <w:t xml:space="preserve"> (rework)</w:t>
            </w:r>
          </w:p>
        </w:tc>
        <w:tc>
          <w:tcPr>
            <w:tcW w:w="2467" w:type="pct"/>
            <w:noWrap/>
            <w:vAlign w:val="center"/>
            <w:hideMark/>
          </w:tcPr>
          <w:p w14:paraId="194BA59C" w14:textId="5DC1C425" w:rsidR="00355BE8" w:rsidRPr="008C57E9" w:rsidRDefault="00355BE8" w:rsidP="00355BE8">
            <w:pPr>
              <w:pStyle w:val="NoSpacing1"/>
              <w:framePr w:hSpace="0" w:wrap="auto" w:vAnchor="margin" w:xAlign="left"/>
            </w:pPr>
            <w:r w:rsidRPr="008C57E9">
              <w:t xml:space="preserve">USB Type C </w:t>
            </w:r>
            <w:r w:rsidR="007F41F5">
              <w:t>Port</w:t>
            </w:r>
            <w:r w:rsidRPr="008C57E9">
              <w:t xml:space="preserve"> 0</w:t>
            </w:r>
            <w:r w:rsidR="00A50B3B">
              <w:t xml:space="preserve"> (</w:t>
            </w:r>
            <w:r w:rsidR="00561A8D">
              <w:t xml:space="preserve">for </w:t>
            </w:r>
            <w:r w:rsidR="00A50B3B">
              <w:t>RVP</w:t>
            </w:r>
            <w:r w:rsidR="00561A8D">
              <w:t xml:space="preserve">2: </w:t>
            </w:r>
            <w:r w:rsidR="00A50B3B">
              <w:t>Virtual OC only)</w:t>
            </w:r>
          </w:p>
          <w:p w14:paraId="470FFD81" w14:textId="520D370D" w:rsidR="00137C3E" w:rsidRDefault="00355BE8" w:rsidP="004B230F">
            <w:pPr>
              <w:pStyle w:val="NoSpacing1"/>
              <w:framePr w:hSpace="0" w:wrap="auto" w:vAnchor="margin" w:xAlign="left"/>
            </w:pPr>
            <w:r w:rsidRPr="008C57E9">
              <w:t xml:space="preserve">USB Type C </w:t>
            </w:r>
            <w:r w:rsidR="007F41F5">
              <w:t>Port</w:t>
            </w:r>
            <w:r w:rsidRPr="008C57E9">
              <w:t xml:space="preserve"> 1</w:t>
            </w:r>
            <w:r w:rsidR="007F41F5">
              <w:t xml:space="preserve"> (Virtual OC only)</w:t>
            </w:r>
          </w:p>
          <w:p w14:paraId="4A9B7A94" w14:textId="77777777" w:rsidR="005F2D2F" w:rsidRPr="00931A3C" w:rsidRDefault="005F2D2F" w:rsidP="005F2D2F">
            <w:pPr>
              <w:pStyle w:val="NoSpacing1"/>
              <w:framePr w:hSpace="0" w:wrap="auto" w:vAnchor="margin" w:xAlign="left"/>
            </w:pPr>
            <w:r w:rsidRPr="00931A3C">
              <w:t>USB 3.2/2.0 Type A Port 1</w:t>
            </w:r>
          </w:p>
          <w:p w14:paraId="49BA58C8" w14:textId="77777777" w:rsidR="005F2D2F" w:rsidRDefault="005F2D2F" w:rsidP="005F2D2F">
            <w:pPr>
              <w:pStyle w:val="NoSpacing1"/>
              <w:framePr w:hSpace="0" w:wrap="auto" w:vAnchor="margin" w:xAlign="left"/>
            </w:pPr>
            <w:r w:rsidRPr="00931A3C">
              <w:t xml:space="preserve">USB 3.2/2.0 Type A Port </w:t>
            </w:r>
            <w:r>
              <w:t>2</w:t>
            </w:r>
          </w:p>
          <w:p w14:paraId="0CECC268" w14:textId="77777777" w:rsidR="005F2D2F" w:rsidRDefault="005F2D2F" w:rsidP="005F2D2F">
            <w:pPr>
              <w:pStyle w:val="NoSpacing1"/>
              <w:framePr w:hSpace="0" w:wrap="auto" w:vAnchor="margin" w:xAlign="left"/>
            </w:pPr>
            <w:r>
              <w:t>USB2.0 2x5 FP Header 1</w:t>
            </w:r>
          </w:p>
          <w:p w14:paraId="71EAC9C6" w14:textId="77777777" w:rsidR="005F2D2F" w:rsidRDefault="005F2D2F" w:rsidP="005F2D2F">
            <w:pPr>
              <w:pStyle w:val="NoSpacing1"/>
              <w:framePr w:hSpace="0" w:wrap="auto" w:vAnchor="margin" w:xAlign="left"/>
            </w:pPr>
            <w:r>
              <w:t>USB2.0 2x5 FP Header 2</w:t>
            </w:r>
          </w:p>
          <w:p w14:paraId="2347267D" w14:textId="1977D6CC" w:rsidR="00137C3E" w:rsidRPr="00355BE8" w:rsidRDefault="005F2D2F" w:rsidP="0045268C">
            <w:pPr>
              <w:pStyle w:val="NoSpacing1"/>
              <w:framePr w:hSpace="0" w:wrap="auto" w:vAnchor="margin" w:xAlign="left"/>
            </w:pPr>
            <w:r>
              <w:t>USB2.0 PPV Vertical Connector 1</w:t>
            </w:r>
          </w:p>
        </w:tc>
      </w:tr>
    </w:tbl>
    <w:p w14:paraId="02237E1E" w14:textId="77777777" w:rsidR="00137C3E" w:rsidRPr="006A0195" w:rsidRDefault="00137C3E" w:rsidP="00335EDB">
      <w:pPr>
        <w:pStyle w:val="Heading2"/>
      </w:pPr>
      <w:bookmarkStart w:id="353" w:name="_Toc197421079"/>
      <w:r w:rsidRPr="006A0195">
        <w:lastRenderedPageBreak/>
        <w:t>USB Signal Protection</w:t>
      </w:r>
      <w:bookmarkEnd w:id="353"/>
    </w:p>
    <w:p w14:paraId="26A9E5B8" w14:textId="597C7BB6" w:rsidR="00137C3E" w:rsidRPr="00727F69" w:rsidRDefault="0084448A" w:rsidP="00AE2A63">
      <w:pPr>
        <w:tabs>
          <w:tab w:val="left" w:pos="0"/>
        </w:tabs>
        <w:ind w:right="-185"/>
      </w:pPr>
      <w:r>
        <w:t>WCL</w:t>
      </w:r>
      <w:r w:rsidR="00137C3E">
        <w:t xml:space="preserve"> </w:t>
      </w:r>
      <w:r w:rsidR="00137C3E" w:rsidRPr="006A0195">
        <w:t xml:space="preserve">RVP shall have </w:t>
      </w:r>
      <w:r w:rsidR="00137C3E">
        <w:t>CMC</w:t>
      </w:r>
      <w:r w:rsidR="00137C3E" w:rsidRPr="006A0195">
        <w:t xml:space="preserve"> and ESD diodes for Signal protection.</w:t>
      </w:r>
      <w:r w:rsidR="00137C3E">
        <w:t xml:space="preserve"> </w:t>
      </w:r>
    </w:p>
    <w:p w14:paraId="5EDE8CC0" w14:textId="3B774246" w:rsidR="00137C3E" w:rsidRPr="00250C27" w:rsidRDefault="00137C3E" w:rsidP="00335EDB">
      <w:pPr>
        <w:pStyle w:val="Heading2"/>
      </w:pPr>
      <w:bookmarkStart w:id="354" w:name="_Toc197421080"/>
      <w:r w:rsidRPr="00250C27">
        <w:t>USB Debug Support</w:t>
      </w:r>
      <w:bookmarkEnd w:id="354"/>
    </w:p>
    <w:p w14:paraId="1ACA887B" w14:textId="3E0EDC8B" w:rsidR="00137C3E" w:rsidRPr="00352F5D" w:rsidRDefault="00137C3E" w:rsidP="00B7118F">
      <w:pPr>
        <w:tabs>
          <w:tab w:val="left" w:pos="0"/>
        </w:tabs>
        <w:jc w:val="both"/>
      </w:pPr>
      <w:r w:rsidRPr="00352F5D">
        <w:t>Intel®</w:t>
      </w:r>
      <w:r>
        <w:t xml:space="preserve"> </w:t>
      </w:r>
      <w:r w:rsidRPr="00352F5D">
        <w:t>DCI</w:t>
      </w:r>
      <w:r>
        <w:t xml:space="preserve"> </w:t>
      </w:r>
      <w:r w:rsidRPr="00352F5D">
        <w:t>(Direct Connect Interface)</w:t>
      </w:r>
      <w:r>
        <w:t xml:space="preserve"> </w:t>
      </w:r>
      <w:r w:rsidRPr="00352F5D">
        <w:t>is</w:t>
      </w:r>
      <w:r>
        <w:t xml:space="preserve"> </w:t>
      </w:r>
      <w:r w:rsidRPr="00352F5D">
        <w:t>an</w:t>
      </w:r>
      <w:r>
        <w:t xml:space="preserve"> </w:t>
      </w:r>
      <w:r w:rsidRPr="00352F5D">
        <w:t>Intel</w:t>
      </w:r>
      <w:r>
        <w:t xml:space="preserve"> </w:t>
      </w:r>
      <w:r w:rsidRPr="00352F5D">
        <w:t>Technology</w:t>
      </w:r>
      <w:r>
        <w:t xml:space="preserve"> </w:t>
      </w:r>
      <w:r w:rsidRPr="00352F5D">
        <w:t>that</w:t>
      </w:r>
      <w:r>
        <w:t xml:space="preserve"> </w:t>
      </w:r>
      <w:r w:rsidRPr="00352F5D">
        <w:t>allows</w:t>
      </w:r>
      <w:r>
        <w:t xml:space="preserve"> </w:t>
      </w:r>
      <w:r w:rsidRPr="00352F5D">
        <w:t>debug</w:t>
      </w:r>
      <w:r>
        <w:t xml:space="preserve"> </w:t>
      </w:r>
      <w:r w:rsidRPr="00352F5D">
        <w:t>access</w:t>
      </w:r>
      <w:r>
        <w:t xml:space="preserve"> </w:t>
      </w:r>
      <w:r w:rsidRPr="00352F5D">
        <w:t>by</w:t>
      </w:r>
      <w:r>
        <w:t xml:space="preserve"> </w:t>
      </w:r>
      <w:r w:rsidRPr="00352F5D">
        <w:t>re-purposing a USB3.2 Gen 2</w:t>
      </w:r>
      <w:r w:rsidR="00F6007E">
        <w:t>x</w:t>
      </w:r>
      <w:r w:rsidRPr="00352F5D">
        <w:t xml:space="preserve">1 port. The advantage is debug functions </w:t>
      </w:r>
      <w:r>
        <w:t>&amp;</w:t>
      </w:r>
      <w:r w:rsidRPr="00C1705D">
        <w:t xml:space="preserve"> </w:t>
      </w:r>
      <w:r w:rsidRPr="00352F5D">
        <w:t>trace features can be connected using</w:t>
      </w:r>
      <w:r>
        <w:t xml:space="preserve"> </w:t>
      </w:r>
      <w:r w:rsidRPr="00352F5D">
        <w:t>existing USB3 ports, rather than the usual additional</w:t>
      </w:r>
      <w:r>
        <w:t xml:space="preserve"> </w:t>
      </w:r>
      <w:r w:rsidRPr="00352F5D">
        <w:t xml:space="preserve">connectors. It supports many debug functions </w:t>
      </w:r>
      <w:r>
        <w:t>&amp;</w:t>
      </w:r>
      <w:r w:rsidRPr="00C1705D">
        <w:t xml:space="preserve"> </w:t>
      </w:r>
      <w:r w:rsidRPr="00352F5D">
        <w:t>can be implemented “closed</w:t>
      </w:r>
      <w:r>
        <w:t xml:space="preserve"> </w:t>
      </w:r>
      <w:r w:rsidRPr="00352F5D">
        <w:t>chassis”. The DCI connection supports run-control debug, validation, trace, DMA, OS</w:t>
      </w:r>
      <w:r>
        <w:t xml:space="preserve"> </w:t>
      </w:r>
      <w:r w:rsidRPr="00352F5D">
        <w:t xml:space="preserve">Debug and scripting. DCI is implemented using </w:t>
      </w:r>
      <w:r>
        <w:t>2</w:t>
      </w:r>
      <w:r w:rsidRPr="00352F5D">
        <w:t xml:space="preserve"> primary transport topologies:</w:t>
      </w:r>
    </w:p>
    <w:p w14:paraId="66E28B48" w14:textId="77777777" w:rsidR="00137C3E" w:rsidRPr="00261796" w:rsidRDefault="00137C3E" w:rsidP="00E868E2">
      <w:pPr>
        <w:pStyle w:val="ListParagraph"/>
        <w:numPr>
          <w:ilvl w:val="0"/>
          <w:numId w:val="23"/>
        </w:numPr>
        <w:tabs>
          <w:tab w:val="left" w:pos="0"/>
        </w:tabs>
        <w:ind w:right="-185"/>
        <w:rPr>
          <w:rFonts w:cstheme="minorHAnsi"/>
          <w:color w:val="000000" w:themeColor="text1"/>
        </w:rPr>
      </w:pPr>
      <w:r w:rsidRPr="00171D11">
        <w:rPr>
          <w:rFonts w:cstheme="minorHAnsi"/>
          <w:color w:val="000000" w:themeColor="text1"/>
        </w:rPr>
        <w:t>Intel® DCI.OOB (formerly BSSB)</w:t>
      </w:r>
    </w:p>
    <w:p w14:paraId="1C0636A1" w14:textId="77777777" w:rsidR="00137C3E" w:rsidRDefault="00137C3E" w:rsidP="00E868E2">
      <w:pPr>
        <w:pStyle w:val="ListParagraph"/>
        <w:numPr>
          <w:ilvl w:val="0"/>
          <w:numId w:val="23"/>
        </w:numPr>
        <w:tabs>
          <w:tab w:val="left" w:pos="0"/>
        </w:tabs>
        <w:ind w:right="-185"/>
        <w:rPr>
          <w:rFonts w:cstheme="minorHAnsi"/>
          <w:color w:val="000000" w:themeColor="text1"/>
        </w:rPr>
      </w:pPr>
      <w:r w:rsidRPr="00171D11">
        <w:rPr>
          <w:rFonts w:cstheme="minorHAnsi"/>
          <w:color w:val="000000" w:themeColor="text1"/>
        </w:rPr>
        <w:t>Intel® DCI.USB2/USB3 (formerly DbC)</w:t>
      </w:r>
    </w:p>
    <w:p w14:paraId="3537A4A0" w14:textId="174A7591" w:rsidR="00276C58" w:rsidRDefault="00276C58" w:rsidP="00276C58">
      <w:pPr>
        <w:pStyle w:val="Caption"/>
        <w:ind w:left="720" w:right="-185"/>
      </w:pPr>
      <w:bookmarkStart w:id="355" w:name="_Toc183218426"/>
      <w:r>
        <w:t xml:space="preserve">Table </w:t>
      </w:r>
      <w:r>
        <w:rPr>
          <w:noProof/>
        </w:rPr>
        <w:fldChar w:fldCharType="begin"/>
      </w:r>
      <w:r>
        <w:rPr>
          <w:noProof/>
        </w:rPr>
        <w:instrText xml:space="preserve"> SEQ Table \* ARABIC </w:instrText>
      </w:r>
      <w:r>
        <w:rPr>
          <w:noProof/>
        </w:rPr>
        <w:fldChar w:fldCharType="separate"/>
      </w:r>
      <w:r w:rsidR="0003795B">
        <w:rPr>
          <w:noProof/>
        </w:rPr>
        <w:t>23</w:t>
      </w:r>
      <w:r>
        <w:rPr>
          <w:noProof/>
        </w:rPr>
        <w:fldChar w:fldCharType="end"/>
      </w:r>
      <w:r>
        <w:t xml:space="preserve">: USB Debug Support on WCL </w:t>
      </w:r>
      <w:r w:rsidRPr="00837CBC">
        <w:t>RVP</w:t>
      </w:r>
      <w:bookmarkEnd w:id="355"/>
    </w:p>
    <w:tbl>
      <w:tblPr>
        <w:tblpPr w:leftFromText="207" w:rightFromText="207" w:bottomFromText="160" w:vertAnchor="tex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301"/>
        <w:gridCol w:w="3572"/>
      </w:tblGrid>
      <w:tr w:rsidR="00276C58" w:rsidRPr="00837CBC" w14:paraId="2640B88A" w14:textId="77777777" w:rsidTr="00FB6F43">
        <w:trPr>
          <w:trHeight w:val="65"/>
        </w:trPr>
        <w:tc>
          <w:tcPr>
            <w:tcW w:w="2987" w:type="pct"/>
            <w:tcBorders>
              <w:top w:val="single" w:sz="4" w:space="0" w:color="auto"/>
              <w:left w:val="single" w:sz="4" w:space="0" w:color="auto"/>
              <w:bottom w:val="single" w:sz="4" w:space="0" w:color="auto"/>
              <w:right w:val="single" w:sz="4" w:space="0" w:color="auto"/>
            </w:tcBorders>
            <w:shd w:val="clear" w:color="auto" w:fill="9CC2E5" w:themeFill="accent1" w:themeFillTint="99"/>
            <w:tcMar>
              <w:top w:w="0" w:type="dxa"/>
              <w:left w:w="108" w:type="dxa"/>
              <w:bottom w:w="0" w:type="dxa"/>
              <w:right w:w="108" w:type="dxa"/>
            </w:tcMar>
            <w:vAlign w:val="center"/>
            <w:hideMark/>
          </w:tcPr>
          <w:p w14:paraId="32B3614C" w14:textId="77777777" w:rsidR="00276C58" w:rsidRPr="00837CBC" w:rsidRDefault="00276C58" w:rsidP="00FB6F43">
            <w:pPr>
              <w:pStyle w:val="NoSpacing1"/>
              <w:framePr w:hSpace="0" w:wrap="auto" w:vAnchor="margin" w:xAlign="left"/>
              <w:rPr>
                <w:rFonts w:ascii="Calibri" w:hAnsi="Calibri" w:cs="Calibri"/>
              </w:rPr>
            </w:pPr>
            <w:r w:rsidRPr="00837CBC">
              <w:t>Connector Details</w:t>
            </w:r>
          </w:p>
        </w:tc>
        <w:tc>
          <w:tcPr>
            <w:tcW w:w="2013" w:type="pct"/>
            <w:tcBorders>
              <w:top w:val="single" w:sz="4" w:space="0" w:color="auto"/>
              <w:left w:val="single" w:sz="4" w:space="0" w:color="auto"/>
              <w:bottom w:val="single" w:sz="4" w:space="0" w:color="auto"/>
              <w:right w:val="single" w:sz="4" w:space="0" w:color="auto"/>
            </w:tcBorders>
            <w:shd w:val="clear" w:color="auto" w:fill="9CC2E5" w:themeFill="accent1" w:themeFillTint="99"/>
            <w:noWrap/>
            <w:tcMar>
              <w:top w:w="0" w:type="dxa"/>
              <w:left w:w="108" w:type="dxa"/>
              <w:bottom w:w="0" w:type="dxa"/>
              <w:right w:w="108" w:type="dxa"/>
            </w:tcMar>
            <w:vAlign w:val="center"/>
            <w:hideMark/>
          </w:tcPr>
          <w:p w14:paraId="26A86BEA" w14:textId="77777777" w:rsidR="00276C58" w:rsidRPr="00837CBC" w:rsidRDefault="00276C58" w:rsidP="00FB6F43">
            <w:pPr>
              <w:pStyle w:val="NoSpacing1"/>
              <w:framePr w:hSpace="0" w:wrap="auto" w:vAnchor="margin" w:xAlign="left"/>
            </w:pPr>
            <w:r w:rsidRPr="00837CBC">
              <w:t>Supported Topologies</w:t>
            </w:r>
          </w:p>
        </w:tc>
      </w:tr>
      <w:tr w:rsidR="00276C58" w:rsidRPr="00837CBC" w14:paraId="70ED119E" w14:textId="77777777" w:rsidTr="00FB6F43">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BF45961" w14:textId="77777777" w:rsidR="00276C58" w:rsidRPr="008C57E9" w:rsidRDefault="00276C58" w:rsidP="00FB6F43">
            <w:pPr>
              <w:pStyle w:val="NoSpacing1"/>
              <w:framePr w:hSpace="0" w:wrap="auto" w:vAnchor="margin" w:xAlign="left"/>
            </w:pPr>
            <w:r w:rsidRPr="008C57E9">
              <w:t>Connector1: Type-A  Walk-Up USB Port</w:t>
            </w:r>
          </w:p>
          <w:p w14:paraId="0815B083" w14:textId="77777777" w:rsidR="00276C58" w:rsidRPr="008C57E9" w:rsidRDefault="00276C58" w:rsidP="00FB6F43">
            <w:pPr>
              <w:pStyle w:val="NoSpacing1"/>
              <w:framePr w:hSpace="0" w:wrap="auto" w:vAnchor="margin" w:xAlign="left"/>
            </w:pPr>
            <w:r w:rsidRPr="008C57E9">
              <w:t>USB3.2 Gen 2x1_Port 1 &amp; USB2_Port</w:t>
            </w:r>
            <w:r>
              <w:t>3</w:t>
            </w:r>
          </w:p>
        </w:tc>
        <w:tc>
          <w:tcPr>
            <w:tcW w:w="2013" w:type="pct"/>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center"/>
            <w:hideMark/>
          </w:tcPr>
          <w:p w14:paraId="43215600" w14:textId="77777777" w:rsidR="00276C58" w:rsidRPr="008C57E9" w:rsidRDefault="00276C58" w:rsidP="00FB6F43">
            <w:pPr>
              <w:pStyle w:val="NoSpacing1"/>
              <w:framePr w:hSpace="0" w:wrap="auto" w:vAnchor="margin" w:xAlign="left"/>
            </w:pPr>
            <w:r w:rsidRPr="008C57E9">
              <w:t>USB.DbC</w:t>
            </w:r>
          </w:p>
        </w:tc>
      </w:tr>
      <w:tr w:rsidR="00276C58" w:rsidRPr="00837CBC" w14:paraId="0CFCDC7E" w14:textId="77777777" w:rsidTr="00FB6F43">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1C9CF83" w14:textId="77777777" w:rsidR="00276C58" w:rsidRPr="008C57E9" w:rsidRDefault="00276C58" w:rsidP="00FB6F43">
            <w:pPr>
              <w:pStyle w:val="NoSpacing1"/>
              <w:framePr w:hSpace="0" w:wrap="auto" w:vAnchor="margin" w:xAlign="left"/>
            </w:pPr>
            <w:r w:rsidRPr="008C57E9">
              <w:t>Connector2: Type-A  Walk-Up USB Port</w:t>
            </w:r>
          </w:p>
          <w:p w14:paraId="462AAAD5" w14:textId="77777777" w:rsidR="00276C58" w:rsidRPr="008C57E9" w:rsidRDefault="00276C58" w:rsidP="00FB6F43">
            <w:pPr>
              <w:pStyle w:val="NoSpacing1"/>
              <w:framePr w:hSpace="0" w:wrap="auto" w:vAnchor="margin" w:xAlign="left"/>
            </w:pPr>
            <w:r w:rsidRPr="008C57E9">
              <w:t>USB3.2 Gen 2x1_Port 2 &amp; USB2_Port</w:t>
            </w:r>
            <w:r>
              <w:t>4</w:t>
            </w:r>
          </w:p>
        </w:tc>
        <w:tc>
          <w:tcPr>
            <w:tcW w:w="2013" w:type="pct"/>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center"/>
            <w:hideMark/>
          </w:tcPr>
          <w:p w14:paraId="6DE889D7" w14:textId="77777777" w:rsidR="00276C58" w:rsidRPr="008C57E9" w:rsidRDefault="00276C58" w:rsidP="00FB6F43">
            <w:pPr>
              <w:pStyle w:val="NoSpacing1"/>
              <w:framePr w:hSpace="0" w:wrap="auto" w:vAnchor="margin" w:xAlign="left"/>
            </w:pPr>
            <w:r w:rsidRPr="008C57E9">
              <w:t>USB.DbC</w:t>
            </w:r>
          </w:p>
        </w:tc>
      </w:tr>
      <w:tr w:rsidR="00276C58" w:rsidRPr="00837CBC" w14:paraId="6A45B9C6" w14:textId="77777777" w:rsidTr="00FB6F43">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BA38A17" w14:textId="77777777" w:rsidR="00276C58" w:rsidRPr="008C57E9" w:rsidRDefault="00276C58" w:rsidP="00FB6F43">
            <w:pPr>
              <w:pStyle w:val="NoSpacing1"/>
              <w:framePr w:hSpace="0" w:wrap="auto" w:vAnchor="margin" w:xAlign="left"/>
            </w:pPr>
            <w:r w:rsidRPr="008C57E9">
              <w:t>Type C Port0:  USB2_Port1</w:t>
            </w:r>
          </w:p>
        </w:tc>
        <w:tc>
          <w:tcPr>
            <w:tcW w:w="201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BF576AA" w14:textId="77777777" w:rsidR="00276C58" w:rsidRPr="008C57E9" w:rsidRDefault="00276C58" w:rsidP="00FB6F43">
            <w:pPr>
              <w:pStyle w:val="NoSpacing1"/>
              <w:framePr w:hSpace="0" w:wrap="auto" w:vAnchor="margin" w:xAlign="left"/>
            </w:pPr>
            <w:r w:rsidRPr="008C57E9">
              <w:t>USB.DbC</w:t>
            </w:r>
          </w:p>
          <w:p w14:paraId="02D6173A" w14:textId="77777777" w:rsidR="00276C58" w:rsidRPr="008C57E9" w:rsidRDefault="00276C58" w:rsidP="00FB6F43">
            <w:pPr>
              <w:pStyle w:val="NoSpacing1"/>
              <w:framePr w:hSpace="0" w:wrap="auto" w:vAnchor="margin" w:xAlign="left"/>
            </w:pPr>
            <w:r w:rsidRPr="008C57E9">
              <w:t>DCI.OOB – 2 Wire</w:t>
            </w:r>
          </w:p>
        </w:tc>
      </w:tr>
      <w:tr w:rsidR="00276C58" w:rsidRPr="00837CBC" w14:paraId="0AE73905" w14:textId="77777777" w:rsidTr="00FB6F43">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0FF4D97F" w14:textId="77777777" w:rsidR="00276C58" w:rsidRPr="008C57E9" w:rsidRDefault="00276C58" w:rsidP="00FB6F43">
            <w:pPr>
              <w:pStyle w:val="NoSpacing1"/>
              <w:framePr w:hSpace="0" w:wrap="auto" w:vAnchor="margin" w:xAlign="left"/>
            </w:pPr>
            <w:r w:rsidRPr="008C57E9">
              <w:t>Type C Port 1:  USB2_Port2</w:t>
            </w:r>
          </w:p>
        </w:tc>
        <w:tc>
          <w:tcPr>
            <w:tcW w:w="201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3F488B38" w14:textId="77777777" w:rsidR="00276C58" w:rsidRPr="008C57E9" w:rsidRDefault="00276C58" w:rsidP="00FB6F43">
            <w:pPr>
              <w:pStyle w:val="NoSpacing1"/>
              <w:framePr w:hSpace="0" w:wrap="auto" w:vAnchor="margin" w:xAlign="left"/>
            </w:pPr>
            <w:r w:rsidRPr="008C57E9">
              <w:t>USB.DbC</w:t>
            </w:r>
          </w:p>
          <w:p w14:paraId="5D11B204" w14:textId="77777777" w:rsidR="00276C58" w:rsidRPr="008C57E9" w:rsidRDefault="00276C58" w:rsidP="00FB6F43">
            <w:pPr>
              <w:pStyle w:val="NoSpacing1"/>
              <w:framePr w:hSpace="0" w:wrap="auto" w:vAnchor="margin" w:xAlign="left"/>
            </w:pPr>
            <w:r w:rsidRPr="008C57E9">
              <w:t>DCI.OOB – 2 Wire</w:t>
            </w:r>
          </w:p>
        </w:tc>
      </w:tr>
    </w:tbl>
    <w:p w14:paraId="231C2218" w14:textId="1BB441A0" w:rsidR="00276C58" w:rsidRDefault="00276C58" w:rsidP="00276C58">
      <w:pPr>
        <w:pStyle w:val="Heading2"/>
      </w:pPr>
      <w:bookmarkStart w:id="356" w:name="_Toc197421081"/>
      <w:r>
        <w:t xml:space="preserve">USB2.0 </w:t>
      </w:r>
      <w:r w:rsidR="0004221D">
        <w:t>Front Panel HDR Cable</w:t>
      </w:r>
      <w:bookmarkEnd w:id="356"/>
    </w:p>
    <w:p w14:paraId="103659E8" w14:textId="7BC4BD0F" w:rsidR="00173492" w:rsidRDefault="00796CE8" w:rsidP="00DD3C6F">
      <w:pPr>
        <w:jc w:val="both"/>
      </w:pPr>
      <w:r>
        <w:t>WCL RVP</w:t>
      </w:r>
      <w:r w:rsidR="00BF3021">
        <w:t xml:space="preserve"> have 2x5 HDR</w:t>
      </w:r>
      <w:r w:rsidR="005B5E7F">
        <w:t xml:space="preserve"> supported for the USB2.0 </w:t>
      </w:r>
      <w:r w:rsidR="00AA3886">
        <w:t>P</w:t>
      </w:r>
      <w:r w:rsidR="00D07300">
        <w:t>ort</w:t>
      </w:r>
      <w:r w:rsidR="00AA3886">
        <w:t>5 and P</w:t>
      </w:r>
      <w:r w:rsidR="00D07300">
        <w:t>ort</w:t>
      </w:r>
      <w:r w:rsidR="00AA3886">
        <w:t xml:space="preserve">6 </w:t>
      </w:r>
      <w:r w:rsidR="008D445D">
        <w:t>as POR</w:t>
      </w:r>
      <w:r w:rsidR="008E6F8D">
        <w:t xml:space="preserve"> and USB2.0 P</w:t>
      </w:r>
      <w:r w:rsidR="00D07300">
        <w:t xml:space="preserve">ort </w:t>
      </w:r>
      <w:r w:rsidR="008E6F8D">
        <w:t>7</w:t>
      </w:r>
      <w:r w:rsidR="008D445D">
        <w:t xml:space="preserve"> for PPV</w:t>
      </w:r>
      <w:r w:rsidR="005838EF">
        <w:t xml:space="preserve"> (rework </w:t>
      </w:r>
      <w:r w:rsidR="002222DE">
        <w:t xml:space="preserve">option </w:t>
      </w:r>
      <w:r w:rsidR="00DD3C6F">
        <w:t>for other BOM SKU</w:t>
      </w:r>
      <w:r w:rsidR="005838EF">
        <w:t xml:space="preserve">). Hence, a Front Panel cable will be supplied </w:t>
      </w:r>
      <w:r w:rsidR="00DD3C6F">
        <w:t xml:space="preserve">as </w:t>
      </w:r>
      <w:r w:rsidR="005838EF">
        <w:t>part of bootkit</w:t>
      </w:r>
      <w:r w:rsidR="00173492">
        <w:t>.</w:t>
      </w:r>
      <w:r w:rsidR="00114DE8">
        <w:t xml:space="preserve"> Alternatively, </w:t>
      </w:r>
      <w:r w:rsidR="00414D5B">
        <w:t xml:space="preserve">user may also </w:t>
      </w:r>
      <w:r w:rsidR="0017135C">
        <w:t xml:space="preserve">get the same </w:t>
      </w:r>
      <w:r w:rsidR="00533606">
        <w:t xml:space="preserve">identical </w:t>
      </w:r>
      <w:r w:rsidR="00222056">
        <w:t>cable from other source</w:t>
      </w:r>
      <w:r w:rsidR="00B9196E">
        <w:t>s or open markets</w:t>
      </w:r>
      <w:r w:rsidR="00222056">
        <w:t>.</w:t>
      </w:r>
      <w:r w:rsidR="00414D5B">
        <w:t xml:space="preserve"> </w:t>
      </w:r>
    </w:p>
    <w:p w14:paraId="5DED13DB" w14:textId="5DC4C2B0" w:rsidR="00173492" w:rsidRDefault="00173492" w:rsidP="0004221D">
      <w:r>
        <w:t xml:space="preserve">Below </w:t>
      </w:r>
      <w:r w:rsidR="00461752">
        <w:t>is</w:t>
      </w:r>
      <w:r>
        <w:t xml:space="preserve"> the information of the 2x5 Front Panel cable:</w:t>
      </w:r>
    </w:p>
    <w:tbl>
      <w:tblPr>
        <w:tblStyle w:val="TableGrid"/>
        <w:tblW w:w="0" w:type="auto"/>
        <w:jc w:val="center"/>
        <w:tblLook w:val="04A0" w:firstRow="1" w:lastRow="0" w:firstColumn="1" w:lastColumn="0" w:noHBand="0" w:noVBand="1"/>
      </w:tblPr>
      <w:tblGrid>
        <w:gridCol w:w="1560"/>
        <w:gridCol w:w="2126"/>
        <w:gridCol w:w="1984"/>
      </w:tblGrid>
      <w:tr w:rsidR="00173492" w14:paraId="14F619E0" w14:textId="77777777" w:rsidTr="00970926">
        <w:trPr>
          <w:jc w:val="center"/>
        </w:trPr>
        <w:tc>
          <w:tcPr>
            <w:tcW w:w="1560" w:type="dxa"/>
            <w:shd w:val="clear" w:color="auto" w:fill="9CC2E5" w:themeFill="accent1" w:themeFillTint="99"/>
          </w:tcPr>
          <w:p w14:paraId="0699E099" w14:textId="1B450579" w:rsidR="00173492" w:rsidRDefault="00173492" w:rsidP="00556301">
            <w:pPr>
              <w:jc w:val="center"/>
            </w:pPr>
            <w:r>
              <w:t>IPN</w:t>
            </w:r>
          </w:p>
        </w:tc>
        <w:tc>
          <w:tcPr>
            <w:tcW w:w="2126" w:type="dxa"/>
            <w:shd w:val="clear" w:color="auto" w:fill="9CC2E5" w:themeFill="accent1" w:themeFillTint="99"/>
          </w:tcPr>
          <w:p w14:paraId="584A05B4" w14:textId="0BF78A6B" w:rsidR="00173492" w:rsidRDefault="00556301" w:rsidP="00556301">
            <w:pPr>
              <w:jc w:val="center"/>
            </w:pPr>
            <w:r>
              <w:t>Part Number</w:t>
            </w:r>
          </w:p>
        </w:tc>
        <w:tc>
          <w:tcPr>
            <w:tcW w:w="1984" w:type="dxa"/>
            <w:shd w:val="clear" w:color="auto" w:fill="9CC2E5" w:themeFill="accent1" w:themeFillTint="99"/>
          </w:tcPr>
          <w:p w14:paraId="2AC9A61B" w14:textId="477013D2" w:rsidR="00173492" w:rsidRDefault="00556301" w:rsidP="00556301">
            <w:pPr>
              <w:jc w:val="center"/>
            </w:pPr>
            <w:r>
              <w:t>Manufacturer</w:t>
            </w:r>
          </w:p>
        </w:tc>
      </w:tr>
      <w:tr w:rsidR="00173492" w14:paraId="3BBADC4A" w14:textId="77777777" w:rsidTr="00970926">
        <w:trPr>
          <w:jc w:val="center"/>
        </w:trPr>
        <w:tc>
          <w:tcPr>
            <w:tcW w:w="1560" w:type="dxa"/>
          </w:tcPr>
          <w:p w14:paraId="404B6577" w14:textId="7E4044BF" w:rsidR="00173492" w:rsidRDefault="00CE16B7" w:rsidP="00970926">
            <w:pPr>
              <w:jc w:val="center"/>
            </w:pPr>
            <w:r>
              <w:t>K56424-001</w:t>
            </w:r>
          </w:p>
        </w:tc>
        <w:tc>
          <w:tcPr>
            <w:tcW w:w="2126" w:type="dxa"/>
          </w:tcPr>
          <w:p w14:paraId="27805DD3" w14:textId="496E6A79" w:rsidR="00173492" w:rsidRDefault="00556301" w:rsidP="00970926">
            <w:pPr>
              <w:jc w:val="center"/>
            </w:pPr>
            <w:r>
              <w:t>RUBAH-0329</w:t>
            </w:r>
          </w:p>
        </w:tc>
        <w:tc>
          <w:tcPr>
            <w:tcW w:w="1984" w:type="dxa"/>
          </w:tcPr>
          <w:p w14:paraId="029C2818" w14:textId="628F8510" w:rsidR="00173492" w:rsidRDefault="00556301" w:rsidP="00970926">
            <w:pPr>
              <w:jc w:val="center"/>
            </w:pPr>
            <w:r>
              <w:t>Amphenol</w:t>
            </w:r>
          </w:p>
        </w:tc>
      </w:tr>
    </w:tbl>
    <w:p w14:paraId="1D7C36D6" w14:textId="77777777" w:rsidR="00970926" w:rsidRDefault="00970926" w:rsidP="00970926">
      <w:pPr>
        <w:jc w:val="center"/>
      </w:pPr>
    </w:p>
    <w:p w14:paraId="1A83E6BD" w14:textId="120FD70D" w:rsidR="00276C58" w:rsidRPr="00D92E22" w:rsidRDefault="00114DE8" w:rsidP="00D92E22">
      <w:pPr>
        <w:jc w:val="center"/>
      </w:pPr>
      <w:r w:rsidRPr="00114DE8">
        <w:rPr>
          <w:noProof/>
        </w:rPr>
        <w:drawing>
          <wp:inline distT="0" distB="0" distL="0" distR="0" wp14:anchorId="5B9946F8" wp14:editId="1D13AF64">
            <wp:extent cx="4681728" cy="1624875"/>
            <wp:effectExtent l="0" t="0" r="5080" b="0"/>
            <wp:docPr id="1481181428"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1428" name="Picture 1" descr="A diagram of a car&#10;&#10;Description automatically generated"/>
                    <pic:cNvPicPr/>
                  </pic:nvPicPr>
                  <pic:blipFill>
                    <a:blip r:embed="rId69"/>
                    <a:stretch>
                      <a:fillRect/>
                    </a:stretch>
                  </pic:blipFill>
                  <pic:spPr>
                    <a:xfrm>
                      <a:off x="0" y="0"/>
                      <a:ext cx="4746982" cy="1647523"/>
                    </a:xfrm>
                    <a:prstGeom prst="rect">
                      <a:avLst/>
                    </a:prstGeom>
                  </pic:spPr>
                </pic:pic>
              </a:graphicData>
            </a:graphic>
          </wp:inline>
        </w:drawing>
      </w:r>
    </w:p>
    <w:p w14:paraId="177AFAAE" w14:textId="03DA226E" w:rsidR="003B33FB" w:rsidRPr="00855200" w:rsidRDefault="003B33FB">
      <w:pPr>
        <w:pStyle w:val="Heading1"/>
        <w:tabs>
          <w:tab w:val="left" w:pos="0"/>
        </w:tabs>
        <w:ind w:right="-185"/>
      </w:pPr>
      <w:bookmarkStart w:id="357" w:name="_Toc197421082"/>
      <w:r w:rsidRPr="0066662C">
        <w:lastRenderedPageBreak/>
        <w:t>Clocks</w:t>
      </w:r>
      <w:bookmarkEnd w:id="357"/>
    </w:p>
    <w:p w14:paraId="63EFB0D0" w14:textId="0519E54B" w:rsidR="003B33FB" w:rsidRDefault="0084448A" w:rsidP="00B7118F">
      <w:pPr>
        <w:tabs>
          <w:tab w:val="left" w:pos="0"/>
        </w:tabs>
        <w:jc w:val="both"/>
      </w:pPr>
      <w:r>
        <w:t>WCL</w:t>
      </w:r>
      <w:r w:rsidR="003B33FB" w:rsidRPr="004338B4">
        <w:t xml:space="preserve"> SOC is the primary clock generator for all sub-</w:t>
      </w:r>
      <w:r w:rsidR="00777097" w:rsidRPr="004338B4">
        <w:t>systems</w:t>
      </w:r>
      <w:r w:rsidR="003B33FB" w:rsidRPr="004338B4">
        <w:t xml:space="preserve"> on </w:t>
      </w:r>
      <w:r>
        <w:t>WCL</w:t>
      </w:r>
      <w:r w:rsidR="003B33FB" w:rsidRPr="004338B4">
        <w:t xml:space="preserve"> RVP. The chipset has 2 major clock sources out of which all the sub-system clocks and external clock outputs are derived </w:t>
      </w:r>
      <w:r w:rsidR="003B33FB">
        <w:t>though</w:t>
      </w:r>
      <w:r w:rsidR="003B33FB" w:rsidRPr="004338B4">
        <w:t xml:space="preserve"> internal PLLs. A high-level block diagram of the chipset clock interface is given below.</w:t>
      </w:r>
      <w:r w:rsidR="003B33FB">
        <w:t xml:space="preserve"> </w:t>
      </w:r>
    </w:p>
    <w:p w14:paraId="7D5EFFF7" w14:textId="2EB7B95F" w:rsidR="003B33FB" w:rsidRDefault="00BE4C2C" w:rsidP="00C04244">
      <w:pPr>
        <w:pStyle w:val="Caption"/>
        <w:ind w:right="-185"/>
      </w:pPr>
      <w:bookmarkStart w:id="358" w:name="_Toc183218427"/>
      <w:r>
        <w:t xml:space="preserve">Table </w:t>
      </w:r>
      <w:r w:rsidR="00BC1124">
        <w:fldChar w:fldCharType="begin"/>
      </w:r>
      <w:r w:rsidR="00BC1124">
        <w:instrText xml:space="preserve"> SEQ Table \* ARABIC </w:instrText>
      </w:r>
      <w:r w:rsidR="00BC1124">
        <w:fldChar w:fldCharType="separate"/>
      </w:r>
      <w:r w:rsidR="0003795B">
        <w:rPr>
          <w:noProof/>
        </w:rPr>
        <w:t>24</w:t>
      </w:r>
      <w:r w:rsidR="00BC1124">
        <w:rPr>
          <w:noProof/>
        </w:rPr>
        <w:fldChar w:fldCharType="end"/>
      </w:r>
      <w:r>
        <w:rPr>
          <w:noProof/>
        </w:rPr>
        <w:t xml:space="preserve"> </w:t>
      </w:r>
      <w:r>
        <w:t>:</w:t>
      </w:r>
      <w:r w:rsidR="003B33FB">
        <w:t xml:space="preserve"> Clock Inputs on </w:t>
      </w:r>
      <w:r w:rsidR="0084448A">
        <w:t>WCL</w:t>
      </w:r>
      <w:bookmarkEnd w:id="358"/>
    </w:p>
    <w:tbl>
      <w:tblPr>
        <w:tblW w:w="51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9"/>
        <w:gridCol w:w="6335"/>
      </w:tblGrid>
      <w:tr w:rsidR="003B33FB" w14:paraId="61B08B12" w14:textId="77777777" w:rsidTr="0017593A">
        <w:trPr>
          <w:trHeight w:val="61"/>
        </w:trPr>
        <w:tc>
          <w:tcPr>
            <w:tcW w:w="1513" w:type="pc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08E8FDB" w14:textId="77777777" w:rsidR="003B33FB" w:rsidRPr="00C46291" w:rsidRDefault="003B33FB" w:rsidP="0045268C">
            <w:pPr>
              <w:pStyle w:val="NoSpacing1"/>
              <w:framePr w:wrap="around"/>
            </w:pPr>
            <w:r w:rsidRPr="00C46291">
              <w:t>Clock Name</w:t>
            </w:r>
          </w:p>
        </w:tc>
        <w:tc>
          <w:tcPr>
            <w:tcW w:w="3487" w:type="pc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8319867" w14:textId="77777777" w:rsidR="003B33FB" w:rsidRPr="00C46291" w:rsidRDefault="003B33FB" w:rsidP="0045268C">
            <w:pPr>
              <w:pStyle w:val="NoSpacing1"/>
              <w:framePr w:wrap="around"/>
            </w:pPr>
            <w:r w:rsidRPr="00C46291">
              <w:t>Description</w:t>
            </w:r>
          </w:p>
        </w:tc>
      </w:tr>
      <w:tr w:rsidR="003B33FB" w14:paraId="750E5C73" w14:textId="77777777" w:rsidTr="0017593A">
        <w:trPr>
          <w:trHeight w:val="61"/>
        </w:trPr>
        <w:tc>
          <w:tcPr>
            <w:tcW w:w="1513" w:type="pct"/>
            <w:tcBorders>
              <w:top w:val="single" w:sz="4" w:space="0" w:color="auto"/>
              <w:left w:val="single" w:sz="4" w:space="0" w:color="auto"/>
              <w:bottom w:val="single" w:sz="4" w:space="0" w:color="auto"/>
              <w:right w:val="single" w:sz="4" w:space="0" w:color="auto"/>
            </w:tcBorders>
            <w:vAlign w:val="center"/>
            <w:hideMark/>
          </w:tcPr>
          <w:p w14:paraId="4CD421B5" w14:textId="77777777" w:rsidR="003B33FB" w:rsidRPr="008C57E9" w:rsidRDefault="003B33FB" w:rsidP="0045268C">
            <w:pPr>
              <w:pStyle w:val="NoSpacing1"/>
              <w:framePr w:wrap="around"/>
            </w:pPr>
            <w:r w:rsidRPr="008C57E9">
              <w:t>RTCX1/ RTCX2</w:t>
            </w:r>
          </w:p>
        </w:tc>
        <w:tc>
          <w:tcPr>
            <w:tcW w:w="3487" w:type="pct"/>
            <w:tcBorders>
              <w:top w:val="single" w:sz="4" w:space="0" w:color="auto"/>
              <w:left w:val="single" w:sz="4" w:space="0" w:color="auto"/>
              <w:bottom w:val="single" w:sz="4" w:space="0" w:color="auto"/>
              <w:right w:val="single" w:sz="4" w:space="0" w:color="auto"/>
            </w:tcBorders>
            <w:vAlign w:val="center"/>
            <w:hideMark/>
          </w:tcPr>
          <w:p w14:paraId="011DF360" w14:textId="77777777" w:rsidR="003B33FB" w:rsidRPr="008C57E9" w:rsidRDefault="003B33FB" w:rsidP="0045268C">
            <w:pPr>
              <w:pStyle w:val="NoSpacing1"/>
              <w:framePr w:wrap="around"/>
            </w:pPr>
            <w:r w:rsidRPr="008C57E9">
              <w:t>32.768KHz crystal input for Real time clock</w:t>
            </w:r>
          </w:p>
        </w:tc>
      </w:tr>
      <w:tr w:rsidR="003B33FB" w14:paraId="5BB84802" w14:textId="77777777" w:rsidTr="0017593A">
        <w:trPr>
          <w:trHeight w:val="511"/>
        </w:trPr>
        <w:tc>
          <w:tcPr>
            <w:tcW w:w="1513" w:type="pct"/>
            <w:tcBorders>
              <w:top w:val="single" w:sz="4" w:space="0" w:color="auto"/>
              <w:left w:val="single" w:sz="4" w:space="0" w:color="auto"/>
              <w:bottom w:val="single" w:sz="4" w:space="0" w:color="auto"/>
              <w:right w:val="single" w:sz="4" w:space="0" w:color="auto"/>
            </w:tcBorders>
            <w:vAlign w:val="center"/>
            <w:hideMark/>
          </w:tcPr>
          <w:p w14:paraId="42FD98EC" w14:textId="77777777" w:rsidR="003B33FB" w:rsidRPr="008C57E9" w:rsidRDefault="003B33FB" w:rsidP="0045268C">
            <w:pPr>
              <w:pStyle w:val="NoSpacing1"/>
              <w:framePr w:wrap="around"/>
            </w:pPr>
            <w:r w:rsidRPr="008C57E9">
              <w:t>Single ended Crystal RTCX1</w:t>
            </w:r>
          </w:p>
        </w:tc>
        <w:tc>
          <w:tcPr>
            <w:tcW w:w="3487" w:type="pct"/>
            <w:tcBorders>
              <w:top w:val="single" w:sz="4" w:space="0" w:color="auto"/>
              <w:left w:val="single" w:sz="4" w:space="0" w:color="auto"/>
              <w:bottom w:val="single" w:sz="4" w:space="0" w:color="auto"/>
              <w:right w:val="single" w:sz="4" w:space="0" w:color="auto"/>
            </w:tcBorders>
            <w:vAlign w:val="center"/>
            <w:hideMark/>
          </w:tcPr>
          <w:p w14:paraId="15E05F64" w14:textId="77777777" w:rsidR="003B33FB" w:rsidRPr="008C57E9" w:rsidRDefault="003B33FB" w:rsidP="0045268C">
            <w:pPr>
              <w:pStyle w:val="NoSpacing1"/>
              <w:framePr w:wrap="around"/>
            </w:pPr>
            <w:r w:rsidRPr="008C57E9">
              <w:t>Single-ended RTC crystal input by driving 32.768Khz CMOS clock on RTCX1 [Not used on RVP]</w:t>
            </w:r>
          </w:p>
        </w:tc>
      </w:tr>
      <w:tr w:rsidR="003B33FB" w14:paraId="359DD302" w14:textId="77777777" w:rsidTr="0017593A">
        <w:trPr>
          <w:trHeight w:val="248"/>
        </w:trPr>
        <w:tc>
          <w:tcPr>
            <w:tcW w:w="1513" w:type="pct"/>
            <w:tcBorders>
              <w:top w:val="single" w:sz="4" w:space="0" w:color="auto"/>
              <w:left w:val="single" w:sz="4" w:space="0" w:color="auto"/>
              <w:bottom w:val="single" w:sz="4" w:space="0" w:color="auto"/>
              <w:right w:val="single" w:sz="4" w:space="0" w:color="auto"/>
            </w:tcBorders>
            <w:vAlign w:val="center"/>
            <w:hideMark/>
          </w:tcPr>
          <w:p w14:paraId="47AF55E9" w14:textId="77777777" w:rsidR="003B33FB" w:rsidRPr="008C57E9" w:rsidRDefault="003B33FB" w:rsidP="0045268C">
            <w:pPr>
              <w:pStyle w:val="NoSpacing1"/>
              <w:framePr w:wrap="around"/>
            </w:pPr>
            <w:r w:rsidRPr="008C57E9">
              <w:t>XTAL_IN/OUT</w:t>
            </w:r>
          </w:p>
        </w:tc>
        <w:tc>
          <w:tcPr>
            <w:tcW w:w="3487" w:type="pct"/>
            <w:tcBorders>
              <w:top w:val="single" w:sz="4" w:space="0" w:color="auto"/>
              <w:left w:val="single" w:sz="4" w:space="0" w:color="auto"/>
              <w:bottom w:val="single" w:sz="4" w:space="0" w:color="auto"/>
              <w:right w:val="single" w:sz="4" w:space="0" w:color="auto"/>
            </w:tcBorders>
            <w:vAlign w:val="center"/>
            <w:hideMark/>
          </w:tcPr>
          <w:p w14:paraId="2C7F95AD" w14:textId="77777777" w:rsidR="003B33FB" w:rsidRPr="008C57E9" w:rsidRDefault="003B33FB" w:rsidP="0045268C">
            <w:pPr>
              <w:pStyle w:val="NoSpacing1"/>
              <w:framePr w:wrap="around"/>
              <w:rPr>
                <w:color w:val="FF0000"/>
              </w:rPr>
            </w:pPr>
            <w:r w:rsidRPr="008C57E9">
              <w:t>38.4MHz crystal input for iSCLK (integrated System Clock) block</w:t>
            </w:r>
          </w:p>
        </w:tc>
      </w:tr>
      <w:tr w:rsidR="003B33FB" w14:paraId="670DCA13" w14:textId="77777777" w:rsidTr="0017593A">
        <w:trPr>
          <w:trHeight w:val="61"/>
        </w:trPr>
        <w:tc>
          <w:tcPr>
            <w:tcW w:w="1513" w:type="pct"/>
            <w:tcBorders>
              <w:top w:val="single" w:sz="4" w:space="0" w:color="auto"/>
              <w:left w:val="single" w:sz="4" w:space="0" w:color="auto"/>
              <w:bottom w:val="single" w:sz="4" w:space="0" w:color="auto"/>
              <w:right w:val="single" w:sz="4" w:space="0" w:color="auto"/>
            </w:tcBorders>
            <w:vAlign w:val="center"/>
            <w:hideMark/>
          </w:tcPr>
          <w:p w14:paraId="02B4C04F" w14:textId="77777777" w:rsidR="003B33FB" w:rsidRPr="008C57E9" w:rsidRDefault="003B33FB" w:rsidP="0045268C">
            <w:pPr>
              <w:pStyle w:val="NoSpacing1"/>
              <w:framePr w:wrap="around"/>
            </w:pPr>
            <w:r w:rsidRPr="008C57E9">
              <w:t>CRF_CLKREQ</w:t>
            </w:r>
          </w:p>
        </w:tc>
        <w:tc>
          <w:tcPr>
            <w:tcW w:w="3487" w:type="pct"/>
            <w:tcBorders>
              <w:top w:val="single" w:sz="4" w:space="0" w:color="auto"/>
              <w:left w:val="single" w:sz="4" w:space="0" w:color="auto"/>
              <w:bottom w:val="single" w:sz="4" w:space="0" w:color="auto"/>
              <w:right w:val="single" w:sz="4" w:space="0" w:color="auto"/>
            </w:tcBorders>
            <w:vAlign w:val="center"/>
            <w:hideMark/>
          </w:tcPr>
          <w:p w14:paraId="6B423C3C" w14:textId="77777777" w:rsidR="003B33FB" w:rsidRPr="008C57E9" w:rsidRDefault="003B33FB" w:rsidP="0045268C">
            <w:pPr>
              <w:pStyle w:val="NoSpacing1"/>
              <w:framePr w:wrap="around"/>
            </w:pPr>
            <w:r w:rsidRPr="008C57E9">
              <w:t>To be sent to iSCLK &amp; CRF Quasar to Synchronize CRF &amp; Quasar</w:t>
            </w:r>
          </w:p>
        </w:tc>
      </w:tr>
      <w:tr w:rsidR="003B33FB" w14:paraId="0D4D8E86" w14:textId="77777777" w:rsidTr="0017593A">
        <w:trPr>
          <w:trHeight w:val="759"/>
        </w:trPr>
        <w:tc>
          <w:tcPr>
            <w:tcW w:w="1513" w:type="pct"/>
            <w:tcBorders>
              <w:top w:val="single" w:sz="4" w:space="0" w:color="auto"/>
              <w:left w:val="single" w:sz="4" w:space="0" w:color="auto"/>
              <w:bottom w:val="single" w:sz="4" w:space="0" w:color="auto"/>
              <w:right w:val="single" w:sz="4" w:space="0" w:color="auto"/>
            </w:tcBorders>
            <w:vAlign w:val="center"/>
            <w:hideMark/>
          </w:tcPr>
          <w:p w14:paraId="170E2AA0" w14:textId="73DCB475" w:rsidR="003B33FB" w:rsidRPr="008C57E9" w:rsidRDefault="003B33FB" w:rsidP="0045268C">
            <w:pPr>
              <w:pStyle w:val="NoSpacing1"/>
              <w:framePr w:wrap="around"/>
            </w:pPr>
            <w:r w:rsidRPr="008C57E9">
              <w:t>SRCCLKREQB [</w:t>
            </w:r>
            <w:r w:rsidR="00785ECC">
              <w:t>0:</w:t>
            </w:r>
            <w:r w:rsidR="00AC0984">
              <w:t>5</w:t>
            </w:r>
            <w:r w:rsidRPr="008C57E9">
              <w:t>]</w:t>
            </w:r>
          </w:p>
        </w:tc>
        <w:tc>
          <w:tcPr>
            <w:tcW w:w="3487" w:type="pct"/>
            <w:tcBorders>
              <w:top w:val="single" w:sz="4" w:space="0" w:color="auto"/>
              <w:left w:val="single" w:sz="4" w:space="0" w:color="auto"/>
              <w:bottom w:val="single" w:sz="4" w:space="0" w:color="auto"/>
              <w:right w:val="single" w:sz="4" w:space="0" w:color="auto"/>
            </w:tcBorders>
            <w:vAlign w:val="center"/>
            <w:hideMark/>
          </w:tcPr>
          <w:p w14:paraId="1585E8EF" w14:textId="77777777" w:rsidR="003B33FB" w:rsidRPr="008C57E9" w:rsidRDefault="003B33FB" w:rsidP="0045268C">
            <w:pPr>
              <w:pStyle w:val="NoSpacing1"/>
              <w:framePr w:wrap="around"/>
            </w:pPr>
            <w:r w:rsidRPr="008C57E9">
              <w:t xml:space="preserve">SRCCLKREQB is used to support clock request protocol to enable or disable SRC clocks distribution to off-chip. </w:t>
            </w:r>
          </w:p>
          <w:p w14:paraId="4D45E420" w14:textId="77777777" w:rsidR="003B33FB" w:rsidRPr="008C57E9" w:rsidRDefault="003B33FB" w:rsidP="0045268C">
            <w:pPr>
              <w:pStyle w:val="NoSpacing1"/>
              <w:framePr w:wrap="around"/>
            </w:pPr>
            <w:r w:rsidRPr="008C57E9">
              <w:t>In addition, the SRCCLKREQB is also used for PCIe power management (L1.off, etc.).</w:t>
            </w:r>
          </w:p>
        </w:tc>
      </w:tr>
      <w:tr w:rsidR="003B33FB" w14:paraId="6F6E9C0D" w14:textId="77777777" w:rsidTr="0017593A">
        <w:trPr>
          <w:trHeight w:val="248"/>
        </w:trPr>
        <w:tc>
          <w:tcPr>
            <w:tcW w:w="1513" w:type="pct"/>
            <w:tcBorders>
              <w:top w:val="single" w:sz="4" w:space="0" w:color="auto"/>
              <w:left w:val="single" w:sz="4" w:space="0" w:color="auto"/>
              <w:bottom w:val="single" w:sz="4" w:space="0" w:color="auto"/>
              <w:right w:val="single" w:sz="4" w:space="0" w:color="auto"/>
            </w:tcBorders>
            <w:vAlign w:val="center"/>
            <w:hideMark/>
          </w:tcPr>
          <w:p w14:paraId="7361578F" w14:textId="77777777" w:rsidR="003B33FB" w:rsidRPr="008C57E9" w:rsidRDefault="003B33FB" w:rsidP="0045268C">
            <w:pPr>
              <w:pStyle w:val="NoSpacing1"/>
              <w:framePr w:wrap="around"/>
            </w:pPr>
            <w:r w:rsidRPr="008C57E9">
              <w:t>OBS[1:0]MON_ISCLK</w:t>
            </w:r>
          </w:p>
        </w:tc>
        <w:tc>
          <w:tcPr>
            <w:tcW w:w="3487" w:type="pct"/>
            <w:tcBorders>
              <w:top w:val="single" w:sz="4" w:space="0" w:color="auto"/>
              <w:left w:val="single" w:sz="4" w:space="0" w:color="auto"/>
              <w:bottom w:val="single" w:sz="4" w:space="0" w:color="auto"/>
              <w:right w:val="single" w:sz="4" w:space="0" w:color="auto"/>
            </w:tcBorders>
            <w:vAlign w:val="center"/>
            <w:hideMark/>
          </w:tcPr>
          <w:p w14:paraId="78690195" w14:textId="77777777" w:rsidR="003B33FB" w:rsidRPr="008C57E9" w:rsidRDefault="003B33FB" w:rsidP="0045268C">
            <w:pPr>
              <w:pStyle w:val="NoSpacing1"/>
              <w:framePr w:wrap="around"/>
            </w:pPr>
            <w:r w:rsidRPr="008C57E9">
              <w:t>iSCLK monitoring pins for debug usage</w:t>
            </w:r>
          </w:p>
        </w:tc>
      </w:tr>
      <w:tr w:rsidR="003B33FB" w14:paraId="68906A6F" w14:textId="77777777" w:rsidTr="0017593A">
        <w:trPr>
          <w:trHeight w:val="511"/>
        </w:trPr>
        <w:tc>
          <w:tcPr>
            <w:tcW w:w="1513" w:type="pct"/>
            <w:tcBorders>
              <w:top w:val="single" w:sz="4" w:space="0" w:color="auto"/>
              <w:left w:val="single" w:sz="4" w:space="0" w:color="auto"/>
              <w:bottom w:val="single" w:sz="4" w:space="0" w:color="auto"/>
              <w:right w:val="single" w:sz="4" w:space="0" w:color="auto"/>
            </w:tcBorders>
            <w:vAlign w:val="center"/>
            <w:hideMark/>
          </w:tcPr>
          <w:p w14:paraId="0165805C" w14:textId="77777777" w:rsidR="003B33FB" w:rsidRPr="008C57E9" w:rsidRDefault="003B33FB" w:rsidP="0045268C">
            <w:pPr>
              <w:pStyle w:val="NoSpacing1"/>
              <w:framePr w:wrap="around"/>
            </w:pPr>
            <w:r w:rsidRPr="008C57E9">
              <w:t>SOC_REFRCOMP_ISCLK</w:t>
            </w:r>
          </w:p>
        </w:tc>
        <w:tc>
          <w:tcPr>
            <w:tcW w:w="3487" w:type="pct"/>
            <w:tcBorders>
              <w:top w:val="single" w:sz="4" w:space="0" w:color="auto"/>
              <w:left w:val="single" w:sz="4" w:space="0" w:color="auto"/>
              <w:bottom w:val="single" w:sz="4" w:space="0" w:color="auto"/>
              <w:right w:val="single" w:sz="4" w:space="0" w:color="auto"/>
            </w:tcBorders>
            <w:vAlign w:val="center"/>
            <w:hideMark/>
          </w:tcPr>
          <w:p w14:paraId="2DF9F09C" w14:textId="77777777" w:rsidR="003B33FB" w:rsidRPr="008C57E9" w:rsidRDefault="003B33FB" w:rsidP="0045268C">
            <w:pPr>
              <w:pStyle w:val="NoSpacing1"/>
              <w:framePr w:wrap="around"/>
            </w:pPr>
            <w:r w:rsidRPr="008C57E9">
              <w:t>Connected to an external precision resistor for Differential buffer, RCOMP between VSS and this pad.</w:t>
            </w:r>
          </w:p>
        </w:tc>
      </w:tr>
    </w:tbl>
    <w:p w14:paraId="075020E5" w14:textId="3126618A" w:rsidR="003B33FB" w:rsidRDefault="00BE4C2C" w:rsidP="00C04244">
      <w:pPr>
        <w:pStyle w:val="Caption"/>
        <w:ind w:right="-185"/>
      </w:pPr>
      <w:bookmarkStart w:id="359" w:name="_Toc183218428"/>
      <w:r>
        <w:t xml:space="preserve">Table </w:t>
      </w:r>
      <w:r w:rsidR="00BC1124">
        <w:fldChar w:fldCharType="begin"/>
      </w:r>
      <w:r w:rsidR="00BC1124">
        <w:instrText xml:space="preserve"> SEQ Table \* ARABIC </w:instrText>
      </w:r>
      <w:r w:rsidR="00BC1124">
        <w:fldChar w:fldCharType="separate"/>
      </w:r>
      <w:r w:rsidR="0003795B">
        <w:rPr>
          <w:noProof/>
        </w:rPr>
        <w:t>25</w:t>
      </w:r>
      <w:r w:rsidR="00BC1124">
        <w:rPr>
          <w:noProof/>
        </w:rPr>
        <w:fldChar w:fldCharType="end"/>
      </w:r>
      <w:r>
        <w:rPr>
          <w:noProof/>
        </w:rPr>
        <w:t xml:space="preserve"> </w:t>
      </w:r>
      <w:r>
        <w:t>:</w:t>
      </w:r>
      <w:r w:rsidR="003B33FB">
        <w:t xml:space="preserve"> Output signals from Clock function </w:t>
      </w:r>
      <w:r w:rsidR="003B33FB" w:rsidRPr="00C46291">
        <w:t xml:space="preserve">on </w:t>
      </w:r>
      <w:r w:rsidR="0084448A">
        <w:t>WCL</w:t>
      </w:r>
      <w:bookmarkEnd w:id="359"/>
    </w:p>
    <w:tbl>
      <w:tblPr>
        <w:tblW w:w="51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7"/>
        <w:gridCol w:w="2012"/>
        <w:gridCol w:w="4415"/>
      </w:tblGrid>
      <w:tr w:rsidR="003B33FB" w14:paraId="6413A8B5" w14:textId="77777777" w:rsidTr="0017593A">
        <w:trPr>
          <w:trHeight w:val="64"/>
        </w:trPr>
        <w:tc>
          <w:tcPr>
            <w:tcW w:w="1462" w:type="pc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80AB707" w14:textId="77777777" w:rsidR="003B33FB" w:rsidRPr="00C46291" w:rsidRDefault="003B33FB" w:rsidP="0045268C">
            <w:pPr>
              <w:pStyle w:val="NoSpacing1"/>
              <w:framePr w:wrap="around"/>
            </w:pPr>
            <w:r w:rsidRPr="00C46291">
              <w:t>Signal Name</w:t>
            </w:r>
          </w:p>
        </w:tc>
        <w:tc>
          <w:tcPr>
            <w:tcW w:w="1107" w:type="pc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E1C461C" w14:textId="3197ECA8" w:rsidR="003B33FB" w:rsidRDefault="003B33FB" w:rsidP="0045268C">
            <w:pPr>
              <w:pStyle w:val="NoSpacing1"/>
              <w:framePr w:wrap="around"/>
            </w:pPr>
            <w:r w:rsidRPr="00C46291">
              <w:t>Frequency</w:t>
            </w:r>
          </w:p>
          <w:p w14:paraId="5DBA6D59" w14:textId="77777777" w:rsidR="003B33FB" w:rsidRPr="00C46291" w:rsidRDefault="003B33FB" w:rsidP="0045268C">
            <w:pPr>
              <w:pStyle w:val="NoSpacing1"/>
              <w:framePr w:wrap="around"/>
            </w:pPr>
            <w:r w:rsidRPr="00C46291">
              <w:t>&amp; SSC Support</w:t>
            </w:r>
          </w:p>
        </w:tc>
        <w:tc>
          <w:tcPr>
            <w:tcW w:w="2430" w:type="pc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5401CC9E" w14:textId="77777777" w:rsidR="003B33FB" w:rsidRPr="00C46291" w:rsidRDefault="003B33FB" w:rsidP="0045268C">
            <w:pPr>
              <w:pStyle w:val="NoSpacing1"/>
              <w:framePr w:wrap="around"/>
            </w:pPr>
            <w:r w:rsidRPr="00C46291">
              <w:t>Description</w:t>
            </w:r>
          </w:p>
        </w:tc>
      </w:tr>
      <w:tr w:rsidR="003B33FB" w:rsidRPr="00C46291" w14:paraId="0509F4A7" w14:textId="77777777" w:rsidTr="0017593A">
        <w:trPr>
          <w:trHeight w:val="64"/>
        </w:trPr>
        <w:tc>
          <w:tcPr>
            <w:tcW w:w="1462" w:type="pct"/>
            <w:tcBorders>
              <w:top w:val="single" w:sz="4" w:space="0" w:color="auto"/>
              <w:left w:val="single" w:sz="4" w:space="0" w:color="auto"/>
              <w:bottom w:val="single" w:sz="4" w:space="0" w:color="auto"/>
              <w:right w:val="single" w:sz="4" w:space="0" w:color="auto"/>
            </w:tcBorders>
            <w:vAlign w:val="center"/>
            <w:hideMark/>
          </w:tcPr>
          <w:p w14:paraId="613C0364" w14:textId="491EE609" w:rsidR="003B33FB" w:rsidRPr="008C57E9" w:rsidRDefault="00A6101A" w:rsidP="0045268C">
            <w:pPr>
              <w:pStyle w:val="NoSpacing1"/>
              <w:framePr w:wrap="around"/>
            </w:pPr>
            <w:r w:rsidRPr="006862FC">
              <w:t>GPP_V_7_SUSCLK</w:t>
            </w:r>
            <w:r>
              <w:t xml:space="preserve"> </w:t>
            </w:r>
          </w:p>
        </w:tc>
        <w:tc>
          <w:tcPr>
            <w:tcW w:w="1107" w:type="pct"/>
            <w:tcBorders>
              <w:top w:val="single" w:sz="4" w:space="0" w:color="auto"/>
              <w:left w:val="single" w:sz="4" w:space="0" w:color="auto"/>
              <w:bottom w:val="single" w:sz="4" w:space="0" w:color="auto"/>
              <w:right w:val="single" w:sz="4" w:space="0" w:color="auto"/>
            </w:tcBorders>
            <w:vAlign w:val="center"/>
            <w:hideMark/>
          </w:tcPr>
          <w:p w14:paraId="565AF2C9" w14:textId="44273AA2" w:rsidR="003B33FB" w:rsidRPr="008C57E9" w:rsidRDefault="003B33FB" w:rsidP="0045268C">
            <w:pPr>
              <w:pStyle w:val="NoSpacing1"/>
              <w:framePr w:wrap="around"/>
            </w:pPr>
            <w:r w:rsidRPr="008C57E9">
              <w:t>32.768KHz</w:t>
            </w:r>
          </w:p>
          <w:p w14:paraId="7A20F297" w14:textId="78C82B2F" w:rsidR="003B33FB" w:rsidRPr="008C57E9" w:rsidRDefault="003B33FB" w:rsidP="0045268C">
            <w:pPr>
              <w:pStyle w:val="NoSpacing1"/>
              <w:framePr w:wrap="around"/>
            </w:pPr>
            <w:r w:rsidRPr="008C57E9">
              <w:t>without SSC</w:t>
            </w:r>
          </w:p>
        </w:tc>
        <w:tc>
          <w:tcPr>
            <w:tcW w:w="2430" w:type="pct"/>
            <w:tcBorders>
              <w:top w:val="single" w:sz="4" w:space="0" w:color="auto"/>
              <w:left w:val="single" w:sz="4" w:space="0" w:color="auto"/>
              <w:bottom w:val="single" w:sz="4" w:space="0" w:color="auto"/>
              <w:right w:val="single" w:sz="4" w:space="0" w:color="auto"/>
            </w:tcBorders>
            <w:vAlign w:val="center"/>
            <w:hideMark/>
          </w:tcPr>
          <w:p w14:paraId="5D07886F" w14:textId="77777777" w:rsidR="003B33FB" w:rsidRPr="008C57E9" w:rsidRDefault="003B33FB" w:rsidP="0045268C">
            <w:pPr>
              <w:pStyle w:val="NoSpacing1"/>
              <w:framePr w:wrap="around"/>
            </w:pPr>
            <w:r w:rsidRPr="008C57E9">
              <w:t>Suspend clock that generated from the RTC crystal oscillator</w:t>
            </w:r>
          </w:p>
        </w:tc>
      </w:tr>
      <w:tr w:rsidR="003B33FB" w:rsidRPr="00C46291" w14:paraId="7AD39279" w14:textId="77777777" w:rsidTr="0017593A">
        <w:trPr>
          <w:trHeight w:val="64"/>
        </w:trPr>
        <w:tc>
          <w:tcPr>
            <w:tcW w:w="1462" w:type="pct"/>
            <w:tcBorders>
              <w:top w:val="single" w:sz="4" w:space="0" w:color="auto"/>
              <w:left w:val="single" w:sz="4" w:space="0" w:color="auto"/>
              <w:bottom w:val="single" w:sz="4" w:space="0" w:color="auto"/>
              <w:right w:val="single" w:sz="4" w:space="0" w:color="auto"/>
            </w:tcBorders>
            <w:vAlign w:val="center"/>
            <w:hideMark/>
          </w:tcPr>
          <w:p w14:paraId="69FB547A" w14:textId="416BD018" w:rsidR="003B33FB" w:rsidRPr="008C57E9" w:rsidRDefault="003B33FB" w:rsidP="0045268C">
            <w:pPr>
              <w:pStyle w:val="NoSpacing1"/>
              <w:framePr w:wrap="around"/>
            </w:pPr>
            <w:r w:rsidRPr="008C57E9">
              <w:t>CLKOUT_SOC_[0:</w:t>
            </w:r>
            <w:r w:rsidR="00976628">
              <w:t>5</w:t>
            </w:r>
            <w:r w:rsidRPr="008C57E9">
              <w:t>]_N/P</w:t>
            </w:r>
          </w:p>
          <w:p w14:paraId="69E4B3CB" w14:textId="77777777" w:rsidR="003B33FB" w:rsidRPr="008C57E9" w:rsidRDefault="003B33FB" w:rsidP="0045268C">
            <w:pPr>
              <w:pStyle w:val="NoSpacing1"/>
              <w:framePr w:wrap="around"/>
            </w:pPr>
          </w:p>
        </w:tc>
        <w:tc>
          <w:tcPr>
            <w:tcW w:w="1107" w:type="pct"/>
            <w:tcBorders>
              <w:top w:val="single" w:sz="4" w:space="0" w:color="auto"/>
              <w:left w:val="single" w:sz="4" w:space="0" w:color="auto"/>
              <w:bottom w:val="single" w:sz="4" w:space="0" w:color="auto"/>
              <w:right w:val="single" w:sz="4" w:space="0" w:color="auto"/>
            </w:tcBorders>
            <w:vAlign w:val="center"/>
            <w:hideMark/>
          </w:tcPr>
          <w:p w14:paraId="05D26D08" w14:textId="07E791FF" w:rsidR="003B33FB" w:rsidRPr="008C57E9" w:rsidRDefault="003B33FB" w:rsidP="0045268C">
            <w:pPr>
              <w:pStyle w:val="NoSpacing1"/>
              <w:framePr w:wrap="around"/>
            </w:pPr>
            <w:r w:rsidRPr="008C57E9">
              <w:t xml:space="preserve">100MHz </w:t>
            </w:r>
            <w:r w:rsidR="00C278A8">
              <w:t>–</w:t>
            </w:r>
            <w:r w:rsidRPr="008C57E9">
              <w:t xml:space="preserve"> Gen</w:t>
            </w:r>
            <w:r w:rsidR="00C278A8">
              <w:t>4</w:t>
            </w:r>
          </w:p>
          <w:p w14:paraId="74AD902A" w14:textId="36DA9ACE" w:rsidR="003B33FB" w:rsidRPr="008C57E9" w:rsidRDefault="003B33FB" w:rsidP="0045268C">
            <w:pPr>
              <w:pStyle w:val="NoSpacing1"/>
              <w:framePr w:wrap="around"/>
            </w:pPr>
            <w:r w:rsidRPr="008C57E9">
              <w:t>Capable with SSC</w:t>
            </w:r>
          </w:p>
        </w:tc>
        <w:tc>
          <w:tcPr>
            <w:tcW w:w="2430" w:type="pct"/>
            <w:tcBorders>
              <w:top w:val="single" w:sz="4" w:space="0" w:color="auto"/>
              <w:left w:val="single" w:sz="4" w:space="0" w:color="auto"/>
              <w:bottom w:val="single" w:sz="4" w:space="0" w:color="auto"/>
              <w:right w:val="single" w:sz="4" w:space="0" w:color="auto"/>
            </w:tcBorders>
            <w:vAlign w:val="center"/>
            <w:hideMark/>
          </w:tcPr>
          <w:p w14:paraId="4180874E" w14:textId="77777777" w:rsidR="003B33FB" w:rsidRPr="008C57E9" w:rsidRDefault="003B33FB" w:rsidP="0045268C">
            <w:pPr>
              <w:pStyle w:val="NoSpacing1"/>
              <w:framePr w:wrap="around"/>
            </w:pPr>
            <w:r w:rsidRPr="008C57E9">
              <w:t>100MHz differential source clock for external PCIe Device</w:t>
            </w:r>
          </w:p>
        </w:tc>
      </w:tr>
      <w:tr w:rsidR="003B33FB" w:rsidRPr="00C46291" w14:paraId="2E68D2D2" w14:textId="77777777" w:rsidTr="0017593A">
        <w:trPr>
          <w:trHeight w:val="64"/>
        </w:trPr>
        <w:tc>
          <w:tcPr>
            <w:tcW w:w="1462" w:type="pct"/>
            <w:tcBorders>
              <w:top w:val="single" w:sz="4" w:space="0" w:color="auto"/>
              <w:left w:val="single" w:sz="4" w:space="0" w:color="auto"/>
              <w:bottom w:val="single" w:sz="4" w:space="0" w:color="auto"/>
              <w:right w:val="single" w:sz="4" w:space="0" w:color="auto"/>
            </w:tcBorders>
            <w:vAlign w:val="center"/>
            <w:hideMark/>
          </w:tcPr>
          <w:p w14:paraId="21A735AD" w14:textId="77777777" w:rsidR="003B33FB" w:rsidRPr="008C57E9" w:rsidRDefault="003B33FB" w:rsidP="0045268C">
            <w:pPr>
              <w:pStyle w:val="NoSpacing1"/>
              <w:framePr w:wrap="around"/>
            </w:pPr>
            <w:r w:rsidRPr="008C57E9">
              <w:t>GPP_D_21_UFS_REFCLK</w:t>
            </w:r>
          </w:p>
          <w:p w14:paraId="26C3024B" w14:textId="59D889B3" w:rsidR="003B33FB" w:rsidRPr="008C57E9" w:rsidRDefault="003B33FB" w:rsidP="0045268C">
            <w:pPr>
              <w:pStyle w:val="NoSpacing1"/>
              <w:framePr w:wrap="around"/>
            </w:pPr>
          </w:p>
        </w:tc>
        <w:tc>
          <w:tcPr>
            <w:tcW w:w="1107" w:type="pct"/>
            <w:tcBorders>
              <w:top w:val="single" w:sz="4" w:space="0" w:color="auto"/>
              <w:left w:val="single" w:sz="4" w:space="0" w:color="auto"/>
              <w:bottom w:val="single" w:sz="4" w:space="0" w:color="auto"/>
              <w:right w:val="single" w:sz="4" w:space="0" w:color="auto"/>
            </w:tcBorders>
            <w:vAlign w:val="center"/>
            <w:hideMark/>
          </w:tcPr>
          <w:p w14:paraId="6A24BDEE" w14:textId="76BBDFAF" w:rsidR="003B33FB" w:rsidRPr="008C57E9" w:rsidRDefault="006E063D" w:rsidP="0045268C">
            <w:pPr>
              <w:pStyle w:val="NoSpacing1"/>
              <w:framePr w:wrap="around"/>
            </w:pPr>
            <w:r>
              <w:t>38.4</w:t>
            </w:r>
            <w:r w:rsidR="003B33FB" w:rsidRPr="008C57E9">
              <w:t xml:space="preserve"> MHz</w:t>
            </w:r>
            <w:r w:rsidR="000D78AC">
              <w:t xml:space="preserve"> </w:t>
            </w:r>
            <w:r w:rsidR="003B33FB" w:rsidRPr="008C57E9">
              <w:t>with</w:t>
            </w:r>
            <w:r w:rsidR="00E13993">
              <w:t>out</w:t>
            </w:r>
            <w:r w:rsidR="003B33FB" w:rsidRPr="008C57E9">
              <w:t xml:space="preserve"> SSC</w:t>
            </w:r>
          </w:p>
        </w:tc>
        <w:tc>
          <w:tcPr>
            <w:tcW w:w="2430" w:type="pct"/>
            <w:tcBorders>
              <w:top w:val="single" w:sz="4" w:space="0" w:color="auto"/>
              <w:left w:val="single" w:sz="4" w:space="0" w:color="auto"/>
              <w:bottom w:val="single" w:sz="4" w:space="0" w:color="auto"/>
              <w:right w:val="single" w:sz="4" w:space="0" w:color="auto"/>
            </w:tcBorders>
            <w:vAlign w:val="center"/>
            <w:hideMark/>
          </w:tcPr>
          <w:p w14:paraId="1E975371" w14:textId="7CDA9136" w:rsidR="003B33FB" w:rsidRPr="008C57E9" w:rsidRDefault="006E063D" w:rsidP="0045268C">
            <w:pPr>
              <w:pStyle w:val="NoSpacing1"/>
              <w:framePr w:wrap="around"/>
            </w:pPr>
            <w:r>
              <w:t>38.4</w:t>
            </w:r>
            <w:r w:rsidR="003B33FB" w:rsidRPr="008C57E9">
              <w:t>MHz single-ended reference clock for external UFS device</w:t>
            </w:r>
          </w:p>
        </w:tc>
      </w:tr>
    </w:tbl>
    <w:p w14:paraId="00C11766" w14:textId="77777777" w:rsidR="00B501DD" w:rsidRDefault="00B501DD" w:rsidP="00AE2A63">
      <w:pPr>
        <w:tabs>
          <w:tab w:val="left" w:pos="0"/>
        </w:tabs>
      </w:pPr>
    </w:p>
    <w:p w14:paraId="1AA81363" w14:textId="405E9A4F" w:rsidR="003B33FB" w:rsidRPr="00C46291" w:rsidRDefault="0084448A" w:rsidP="00B7118F">
      <w:pPr>
        <w:tabs>
          <w:tab w:val="left" w:pos="0"/>
        </w:tabs>
        <w:jc w:val="both"/>
      </w:pPr>
      <w:r>
        <w:t>WCL</w:t>
      </w:r>
      <w:r w:rsidR="003B33FB">
        <w:t xml:space="preserve"> </w:t>
      </w:r>
      <w:r w:rsidR="003B33FB" w:rsidRPr="00C46291">
        <w:t xml:space="preserve">SOC </w:t>
      </w:r>
      <w:r w:rsidR="00777097" w:rsidRPr="00C46291">
        <w:t>supports</w:t>
      </w:r>
      <w:r w:rsidR="003B33FB" w:rsidRPr="00C46291">
        <w:t xml:space="preserve"> </w:t>
      </w:r>
      <w:r w:rsidR="009C308A">
        <w:t>6</w:t>
      </w:r>
      <w:r w:rsidR="003B33FB" w:rsidRPr="00C46291">
        <w:t xml:space="preserve"> SRC CLK’s</w:t>
      </w:r>
      <w:r w:rsidR="003B33FB">
        <w:t xml:space="preserve"> &amp;</w:t>
      </w:r>
      <w:r w:rsidR="003B33FB" w:rsidRPr="00C46291">
        <w:t xml:space="preserve"> </w:t>
      </w:r>
      <w:r w:rsidR="009C308A">
        <w:t>6</w:t>
      </w:r>
      <w:r w:rsidR="003B33FB" w:rsidRPr="00C46291">
        <w:t xml:space="preserve"> CLKREQ signals. All SRC CLK’s from SOC are capable</w:t>
      </w:r>
      <w:r w:rsidR="00777097" w:rsidRPr="00C46291">
        <w:t xml:space="preserve"> of Gen4</w:t>
      </w:r>
      <w:r w:rsidR="003B33FB" w:rsidRPr="00C46291">
        <w:t xml:space="preserve">. </w:t>
      </w:r>
    </w:p>
    <w:p w14:paraId="3CFC79BB" w14:textId="77777777" w:rsidR="003B33FB" w:rsidRPr="00C46291" w:rsidRDefault="003B33FB" w:rsidP="00B7118F">
      <w:pPr>
        <w:tabs>
          <w:tab w:val="left" w:pos="0"/>
        </w:tabs>
        <w:jc w:val="both"/>
      </w:pPr>
      <w:r w:rsidRPr="00C46291">
        <w:t>By default, CLKREQ will be enabled as Native GPIO function</w:t>
      </w:r>
      <w:r>
        <w:t>. T</w:t>
      </w:r>
      <w:r w:rsidRPr="00C46291">
        <w:t>o use these pins as a CLKREQ it needs to be mapped in the BIOS.</w:t>
      </w:r>
    </w:p>
    <w:p w14:paraId="3CD6E0B0" w14:textId="77777777" w:rsidR="003B33FB" w:rsidRDefault="003B33FB" w:rsidP="00B7118F">
      <w:pPr>
        <w:tabs>
          <w:tab w:val="left" w:pos="0"/>
        </w:tabs>
        <w:jc w:val="both"/>
      </w:pPr>
      <w:r w:rsidRPr="00C46291">
        <w:t xml:space="preserve">The </w:t>
      </w:r>
      <w:r>
        <w:t>Gbe</w:t>
      </w:r>
      <w:r w:rsidRPr="00C46291">
        <w:t xml:space="preserve"> LAN PHY needs 25MHz input which will be fed from an external crystal input. The Embedded controller has the external 32.768kHz crystal input as the default option along with SUS_CLK option driven from SOC. Any other interface specific clocks required for third party devices will be derived out of the external crystals specific to the device requirements.</w:t>
      </w:r>
      <w:r>
        <w:t xml:space="preserve"> </w:t>
      </w:r>
    </w:p>
    <w:p w14:paraId="1A768D0B" w14:textId="7DF3D065" w:rsidR="003B33FB" w:rsidRDefault="0084448A" w:rsidP="00335EDB">
      <w:pPr>
        <w:pStyle w:val="Heading2"/>
      </w:pPr>
      <w:bookmarkStart w:id="360" w:name="_Toc197421083"/>
      <w:r>
        <w:lastRenderedPageBreak/>
        <w:t>WCL</w:t>
      </w:r>
      <w:r w:rsidR="003B33FB">
        <w:t xml:space="preserve"> RVP</w:t>
      </w:r>
      <w:r w:rsidR="00C47686">
        <w:t xml:space="preserve"> :</w:t>
      </w:r>
      <w:r w:rsidR="003B33FB">
        <w:t xml:space="preserve"> SRC Clock and CLK REQ Mapping </w:t>
      </w:r>
      <w:bookmarkEnd w:id="360"/>
    </w:p>
    <w:p w14:paraId="510D8EF3" w14:textId="69966851" w:rsidR="003B33FB" w:rsidRDefault="003B33FB">
      <w:pPr>
        <w:keepNext/>
      </w:pPr>
    </w:p>
    <w:p w14:paraId="59422551" w14:textId="510A9669" w:rsidR="00BD7AB6" w:rsidRDefault="0019541D">
      <w:pPr>
        <w:keepNext/>
      </w:pPr>
      <w:r>
        <w:object w:dxaOrig="14508" w:dyaOrig="8112" w14:anchorId="0A7C6991">
          <v:shape id="_x0000_i1041" type="#_x0000_t75" style="width:444.25pt;height:247.9pt" o:ole="">
            <v:imagedata r:id="rId70" o:title=""/>
          </v:shape>
          <o:OLEObject Type="Embed" ProgID="Visio.Drawing.15" ShapeID="_x0000_i1041" DrawAspect="Content" ObjectID="_1808039030" r:id="rId71"/>
        </w:object>
      </w:r>
    </w:p>
    <w:p w14:paraId="1031E3B6" w14:textId="4EF959FE" w:rsidR="003B33FB" w:rsidRPr="00346EF7" w:rsidRDefault="008D2140" w:rsidP="00C04244">
      <w:pPr>
        <w:pStyle w:val="Caption"/>
        <w:spacing w:before="0" w:after="240"/>
      </w:pPr>
      <w:bookmarkStart w:id="361" w:name="_Toc183218330"/>
      <w:r>
        <w:t xml:space="preserve">Figure </w:t>
      </w:r>
      <w:r>
        <w:rPr>
          <w:noProof/>
        </w:rPr>
        <w:fldChar w:fldCharType="begin"/>
      </w:r>
      <w:r>
        <w:rPr>
          <w:noProof/>
        </w:rPr>
        <w:instrText xml:space="preserve"> SEQ Figure \* ARABIC </w:instrText>
      </w:r>
      <w:r>
        <w:rPr>
          <w:noProof/>
        </w:rPr>
        <w:fldChar w:fldCharType="separate"/>
      </w:r>
      <w:r w:rsidR="0003795B">
        <w:rPr>
          <w:noProof/>
        </w:rPr>
        <w:t>21</w:t>
      </w:r>
      <w:r>
        <w:rPr>
          <w:noProof/>
        </w:rPr>
        <w:fldChar w:fldCharType="end"/>
      </w:r>
      <w:r>
        <w:rPr>
          <w:noProof/>
        </w:rPr>
        <w:t xml:space="preserve"> </w:t>
      </w:r>
      <w:r>
        <w:t xml:space="preserve">: </w:t>
      </w:r>
      <w:r w:rsidR="003B33FB" w:rsidRPr="00951BB0">
        <w:rPr>
          <w:noProof/>
        </w:rPr>
        <w:t>RVP1</w:t>
      </w:r>
      <w:r w:rsidR="0063717C" w:rsidRPr="0063717C">
        <w:t xml:space="preserve"> </w:t>
      </w:r>
      <w:r w:rsidR="0063717C" w:rsidRPr="0063717C">
        <w:rPr>
          <w:noProof/>
        </w:rPr>
        <w:t>GEN4 SOC CLKOUT / SRCCLKREQ Mappings</w:t>
      </w:r>
      <w:bookmarkEnd w:id="361"/>
    </w:p>
    <w:p w14:paraId="64F97204" w14:textId="544F50C9" w:rsidR="003B33FB" w:rsidRDefault="003B33FB" w:rsidP="00C04244">
      <w:pPr>
        <w:keepNext/>
        <w:jc w:val="center"/>
      </w:pPr>
    </w:p>
    <w:p w14:paraId="4DA9E667" w14:textId="2A54483D" w:rsidR="000506BF" w:rsidRDefault="005917C9" w:rsidP="00C04244">
      <w:pPr>
        <w:keepNext/>
        <w:jc w:val="center"/>
      </w:pPr>
      <w:r>
        <w:object w:dxaOrig="14533" w:dyaOrig="7944" w14:anchorId="75CFEBDC">
          <v:shape id="_x0000_i1042" type="#_x0000_t75" style="width:444.25pt;height:243.15pt" o:ole="">
            <v:imagedata r:id="rId72" o:title=""/>
          </v:shape>
          <o:OLEObject Type="Embed" ProgID="Visio.Drawing.15" ShapeID="_x0000_i1042" DrawAspect="Content" ObjectID="_1808039031" r:id="rId73"/>
        </w:object>
      </w:r>
    </w:p>
    <w:p w14:paraId="6E700823" w14:textId="75B857E7" w:rsidR="003B33FB" w:rsidRDefault="008D2140" w:rsidP="001F76C8">
      <w:pPr>
        <w:pStyle w:val="Caption"/>
      </w:pPr>
      <w:bookmarkStart w:id="362" w:name="_Toc183218331"/>
      <w:r>
        <w:t xml:space="preserve">Figure </w:t>
      </w:r>
      <w:r>
        <w:rPr>
          <w:noProof/>
        </w:rPr>
        <w:fldChar w:fldCharType="begin"/>
      </w:r>
      <w:r>
        <w:rPr>
          <w:noProof/>
        </w:rPr>
        <w:instrText xml:space="preserve"> SEQ Figure \* ARABIC </w:instrText>
      </w:r>
      <w:r>
        <w:rPr>
          <w:noProof/>
        </w:rPr>
        <w:fldChar w:fldCharType="separate"/>
      </w:r>
      <w:r w:rsidR="0003795B">
        <w:rPr>
          <w:noProof/>
        </w:rPr>
        <w:t>22</w:t>
      </w:r>
      <w:r>
        <w:rPr>
          <w:noProof/>
        </w:rPr>
        <w:fldChar w:fldCharType="end"/>
      </w:r>
      <w:r>
        <w:rPr>
          <w:noProof/>
        </w:rPr>
        <w:t xml:space="preserve"> </w:t>
      </w:r>
      <w:r>
        <w:t xml:space="preserve">: </w:t>
      </w:r>
      <w:r w:rsidR="003B33FB" w:rsidRPr="00C60256">
        <w:rPr>
          <w:noProof/>
        </w:rPr>
        <w:t>RVP2</w:t>
      </w:r>
      <w:r w:rsidR="0063717C">
        <w:rPr>
          <w:noProof/>
        </w:rPr>
        <w:t xml:space="preserve"> </w:t>
      </w:r>
      <w:r w:rsidR="0063717C" w:rsidRPr="0063717C">
        <w:rPr>
          <w:noProof/>
        </w:rPr>
        <w:t>GEN4 SOC CLKOUT / SRCCLKREQ Mappings</w:t>
      </w:r>
      <w:bookmarkEnd w:id="362"/>
    </w:p>
    <w:p w14:paraId="09365EE2" w14:textId="2D42F4F4" w:rsidR="003B33FB" w:rsidRDefault="003B33FB" w:rsidP="00C04244">
      <w:pPr>
        <w:keepNext/>
        <w:jc w:val="center"/>
      </w:pPr>
    </w:p>
    <w:p w14:paraId="348EB41A" w14:textId="1E8BB2C4" w:rsidR="005946BD" w:rsidRPr="00855200" w:rsidRDefault="6D5B1AC2">
      <w:pPr>
        <w:pStyle w:val="Heading1"/>
      </w:pPr>
      <w:bookmarkStart w:id="363" w:name="_Toc29318850"/>
      <w:bookmarkStart w:id="364" w:name="_Ref32853145"/>
      <w:bookmarkStart w:id="365" w:name="_Toc197421084"/>
      <w:bookmarkStart w:id="366" w:name="_Toc493864076"/>
      <w:bookmarkStart w:id="367" w:name="_Toc507403459"/>
      <w:bookmarkStart w:id="368" w:name="_Toc517084442"/>
      <w:bookmarkStart w:id="369" w:name="_Toc507403439"/>
      <w:bookmarkStart w:id="370" w:name="_Toc517084421"/>
      <w:bookmarkStart w:id="371" w:name="_Ref520369612"/>
      <w:bookmarkEnd w:id="94"/>
      <w:bookmarkEnd w:id="95"/>
      <w:bookmarkEnd w:id="96"/>
      <w:bookmarkEnd w:id="97"/>
      <w:bookmarkEnd w:id="335"/>
      <w:bookmarkEnd w:id="336"/>
      <w:bookmarkEnd w:id="337"/>
      <w:bookmarkEnd w:id="338"/>
      <w:r>
        <w:lastRenderedPageBreak/>
        <w:t>S</w:t>
      </w:r>
      <w:r w:rsidR="508AABAE">
        <w:t>torage</w:t>
      </w:r>
      <w:bookmarkEnd w:id="363"/>
      <w:bookmarkEnd w:id="364"/>
      <w:bookmarkEnd w:id="365"/>
    </w:p>
    <w:p w14:paraId="7C053A6B" w14:textId="1603E11D" w:rsidR="00FD1CA2" w:rsidRPr="00C03AED" w:rsidRDefault="0084448A" w:rsidP="00AE2A63">
      <w:pPr>
        <w:tabs>
          <w:tab w:val="left" w:pos="0"/>
        </w:tabs>
        <w:ind w:right="-48"/>
      </w:pPr>
      <w:bookmarkStart w:id="372" w:name="_Ref519069974"/>
      <w:bookmarkStart w:id="373" w:name="_Ref523479385"/>
      <w:bookmarkStart w:id="374" w:name="_Toc26368106"/>
      <w:r>
        <w:t>WCL</w:t>
      </w:r>
      <w:r w:rsidR="001517C7">
        <w:t xml:space="preserve"> </w:t>
      </w:r>
      <w:r w:rsidR="005F3143" w:rsidRPr="004A2EBF">
        <w:t>supports different storage options</w:t>
      </w:r>
      <w:r w:rsidR="008462FE">
        <w:t xml:space="preserve"> whose </w:t>
      </w:r>
      <w:r w:rsidR="00827976">
        <w:rPr>
          <w:noProof/>
        </w:rPr>
        <w:t>high l</w:t>
      </w:r>
      <w:r w:rsidR="00827976" w:rsidRPr="00E76707">
        <w:rPr>
          <w:noProof/>
        </w:rPr>
        <w:t>evel</w:t>
      </w:r>
      <w:r w:rsidR="005F3143" w:rsidRPr="004A2EBF">
        <w:t xml:space="preserve"> block diagram </w:t>
      </w:r>
      <w:r w:rsidR="00462E4B">
        <w:t>&amp;</w:t>
      </w:r>
      <w:r w:rsidR="00FD1CA2" w:rsidRPr="004A2EBF">
        <w:t xml:space="preserve"> details are </w:t>
      </w:r>
      <w:r w:rsidR="00462E4B">
        <w:t>as</w:t>
      </w:r>
      <w:r w:rsidR="00FD1CA2" w:rsidRPr="004A2EBF">
        <w:t xml:space="preserve"> </w:t>
      </w:r>
      <w:r w:rsidR="00FD1CA2" w:rsidRPr="004A2EBF">
        <w:rPr>
          <w:color w:val="000000" w:themeColor="text1"/>
        </w:rPr>
        <w:t>below.</w:t>
      </w:r>
    </w:p>
    <w:p w14:paraId="4A5D1136" w14:textId="3184204C" w:rsidR="00FD1CA2" w:rsidRDefault="00BE4C2C" w:rsidP="00C04244">
      <w:pPr>
        <w:pStyle w:val="Caption"/>
        <w:ind w:right="-185"/>
      </w:pPr>
      <w:bookmarkStart w:id="375" w:name="_Ref522281896"/>
      <w:bookmarkStart w:id="376" w:name="_Toc33116739"/>
      <w:bookmarkStart w:id="377" w:name="_Toc183218429"/>
      <w:r>
        <w:t xml:space="preserve">Table </w:t>
      </w:r>
      <w:r w:rsidR="00BC1124">
        <w:fldChar w:fldCharType="begin"/>
      </w:r>
      <w:r w:rsidR="00BC1124">
        <w:instrText xml:space="preserve"> SEQ Table \* ARABIC </w:instrText>
      </w:r>
      <w:r w:rsidR="00BC1124">
        <w:fldChar w:fldCharType="separate"/>
      </w:r>
      <w:r w:rsidR="0003795B">
        <w:rPr>
          <w:noProof/>
        </w:rPr>
        <w:t>26</w:t>
      </w:r>
      <w:r w:rsidR="00BC1124">
        <w:rPr>
          <w:noProof/>
        </w:rPr>
        <w:fldChar w:fldCharType="end"/>
      </w:r>
      <w:r>
        <w:rPr>
          <w:noProof/>
        </w:rPr>
        <w:t xml:space="preserve"> </w:t>
      </w:r>
      <w:r>
        <w:t>:</w:t>
      </w:r>
      <w:bookmarkEnd w:id="375"/>
      <w:r w:rsidR="00FD1CA2">
        <w:t xml:space="preserve"> Storage options supported on </w:t>
      </w:r>
      <w:bookmarkEnd w:id="376"/>
      <w:r w:rsidR="0084448A">
        <w:t>WCL</w:t>
      </w:r>
      <w:bookmarkEnd w:id="377"/>
    </w:p>
    <w:tbl>
      <w:tblPr>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610"/>
        <w:gridCol w:w="6020"/>
      </w:tblGrid>
      <w:tr w:rsidR="004A2EBF" w:rsidRPr="00284089" w14:paraId="1E321010" w14:textId="77777777" w:rsidTr="00CE4C66">
        <w:trPr>
          <w:trHeight w:val="64"/>
        </w:trPr>
        <w:tc>
          <w:tcPr>
            <w:tcW w:w="805" w:type="dxa"/>
            <w:shd w:val="clear" w:color="auto" w:fill="BFBFBF" w:themeFill="background1" w:themeFillShade="BF"/>
            <w:vAlign w:val="center"/>
          </w:tcPr>
          <w:p w14:paraId="52510B62" w14:textId="77777777" w:rsidR="004A2EBF" w:rsidRPr="004A2EBF" w:rsidRDefault="004A2EBF" w:rsidP="0045268C">
            <w:pPr>
              <w:pStyle w:val="NoSpacing1"/>
              <w:framePr w:wrap="around"/>
            </w:pPr>
            <w:bookmarkStart w:id="378" w:name="_Toc517876768"/>
            <w:bookmarkStart w:id="379" w:name="_Toc26368105"/>
            <w:r w:rsidRPr="004A2EBF">
              <w:t>Sl. No</w:t>
            </w:r>
          </w:p>
        </w:tc>
        <w:tc>
          <w:tcPr>
            <w:tcW w:w="2610" w:type="dxa"/>
            <w:shd w:val="clear" w:color="auto" w:fill="BFBFBF" w:themeFill="background1" w:themeFillShade="BF"/>
            <w:vAlign w:val="center"/>
          </w:tcPr>
          <w:p w14:paraId="0A2E9C00" w14:textId="77777777" w:rsidR="004A2EBF" w:rsidRPr="004A2EBF" w:rsidRDefault="004A2EBF" w:rsidP="0045268C">
            <w:pPr>
              <w:pStyle w:val="NoSpacing1"/>
              <w:framePr w:wrap="around"/>
            </w:pPr>
            <w:r w:rsidRPr="004A2EBF">
              <w:t>Interface</w:t>
            </w:r>
          </w:p>
        </w:tc>
        <w:tc>
          <w:tcPr>
            <w:tcW w:w="6020" w:type="dxa"/>
            <w:shd w:val="clear" w:color="auto" w:fill="BFBFBF" w:themeFill="background1" w:themeFillShade="BF"/>
            <w:vAlign w:val="center"/>
          </w:tcPr>
          <w:p w14:paraId="392366F8" w14:textId="687CE879" w:rsidR="004A2EBF" w:rsidRPr="004A2EBF" w:rsidRDefault="0084448A" w:rsidP="0045268C">
            <w:pPr>
              <w:pStyle w:val="NoSpacing1"/>
              <w:framePr w:wrap="around"/>
            </w:pPr>
            <w:r>
              <w:t>WCL</w:t>
            </w:r>
            <w:r w:rsidR="00D15E18" w:rsidRPr="00284089">
              <w:t xml:space="preserve"> RVP</w:t>
            </w:r>
          </w:p>
        </w:tc>
      </w:tr>
      <w:tr w:rsidR="004A2EBF" w:rsidRPr="00284089" w14:paraId="75827DFE" w14:textId="77777777" w:rsidTr="00CE4C66">
        <w:trPr>
          <w:trHeight w:val="64"/>
        </w:trPr>
        <w:tc>
          <w:tcPr>
            <w:tcW w:w="805" w:type="dxa"/>
            <w:vAlign w:val="center"/>
          </w:tcPr>
          <w:p w14:paraId="019EF2BC" w14:textId="77777777" w:rsidR="004A2EBF" w:rsidRPr="004B7EB4" w:rsidRDefault="004A2EBF" w:rsidP="0045268C">
            <w:pPr>
              <w:pStyle w:val="NoSpacing1"/>
              <w:framePr w:wrap="around"/>
            </w:pPr>
            <w:r w:rsidRPr="004B7EB4">
              <w:t>1</w:t>
            </w:r>
          </w:p>
        </w:tc>
        <w:tc>
          <w:tcPr>
            <w:tcW w:w="2610" w:type="dxa"/>
            <w:vAlign w:val="center"/>
          </w:tcPr>
          <w:p w14:paraId="49D2BD42" w14:textId="51E88F2B" w:rsidR="004A2EBF" w:rsidRPr="004B7EB4" w:rsidRDefault="008777FB" w:rsidP="0045268C">
            <w:pPr>
              <w:pStyle w:val="NoSpacing1"/>
              <w:framePr w:wrap="around"/>
            </w:pPr>
            <w:r w:rsidRPr="004B7EB4">
              <w:t>PCIe NAND SSD</w:t>
            </w:r>
          </w:p>
        </w:tc>
        <w:tc>
          <w:tcPr>
            <w:tcW w:w="6020" w:type="dxa"/>
            <w:vAlign w:val="center"/>
          </w:tcPr>
          <w:p w14:paraId="660F56D1" w14:textId="3A7535BC" w:rsidR="004A2EBF" w:rsidRPr="004B7EB4" w:rsidRDefault="004A2EBF" w:rsidP="0045268C">
            <w:pPr>
              <w:pStyle w:val="NoSpacing1"/>
              <w:framePr w:wrap="around"/>
            </w:pPr>
            <w:r w:rsidRPr="004B7EB4">
              <w:t xml:space="preserve">Share same M.2 </w:t>
            </w:r>
            <w:r w:rsidR="00010EDD">
              <w:t xml:space="preserve">Key M </w:t>
            </w:r>
            <w:r w:rsidRPr="004B7EB4">
              <w:t>2280 connector interfaced Modules</w:t>
            </w:r>
          </w:p>
        </w:tc>
      </w:tr>
      <w:tr w:rsidR="004A2EBF" w:rsidRPr="00284089" w14:paraId="206A40CC" w14:textId="77777777" w:rsidTr="00CE4C66">
        <w:trPr>
          <w:trHeight w:val="64"/>
        </w:trPr>
        <w:tc>
          <w:tcPr>
            <w:tcW w:w="805" w:type="dxa"/>
            <w:vAlign w:val="center"/>
          </w:tcPr>
          <w:p w14:paraId="6FDC1FEF" w14:textId="1D13614A" w:rsidR="004A2EBF" w:rsidRPr="004B7EB4" w:rsidRDefault="008777FB" w:rsidP="0045268C">
            <w:pPr>
              <w:pStyle w:val="NoSpacing1"/>
              <w:framePr w:wrap="around"/>
            </w:pPr>
            <w:r w:rsidRPr="004B7EB4">
              <w:t>2</w:t>
            </w:r>
          </w:p>
        </w:tc>
        <w:tc>
          <w:tcPr>
            <w:tcW w:w="2610" w:type="dxa"/>
            <w:vAlign w:val="center"/>
          </w:tcPr>
          <w:p w14:paraId="6AC219DF" w14:textId="77777777" w:rsidR="004A2EBF" w:rsidRPr="004B7EB4" w:rsidRDefault="004A2EBF" w:rsidP="0045268C">
            <w:pPr>
              <w:pStyle w:val="NoSpacing1"/>
              <w:framePr w:wrap="around"/>
            </w:pPr>
            <w:r w:rsidRPr="004B7EB4">
              <w:t>SD CARD over PCIe</w:t>
            </w:r>
          </w:p>
        </w:tc>
        <w:tc>
          <w:tcPr>
            <w:tcW w:w="6020" w:type="dxa"/>
            <w:vAlign w:val="center"/>
          </w:tcPr>
          <w:p w14:paraId="336763BE" w14:textId="3F9597A7" w:rsidR="004A2EBF" w:rsidRPr="004B7EB4" w:rsidRDefault="004A2EBF" w:rsidP="0045268C">
            <w:pPr>
              <w:pStyle w:val="NoSpacing1"/>
              <w:framePr w:wrap="around"/>
            </w:pPr>
            <w:r w:rsidRPr="004B7EB4">
              <w:t>Bay Hub PCIe to SD Card reader (Through PCIex</w:t>
            </w:r>
            <w:r w:rsidR="00537D95">
              <w:t>4</w:t>
            </w:r>
            <w:r w:rsidRPr="004B7EB4">
              <w:t xml:space="preserve"> slot)</w:t>
            </w:r>
          </w:p>
        </w:tc>
      </w:tr>
      <w:tr w:rsidR="004A2EBF" w:rsidRPr="00284089" w14:paraId="6C2212E0" w14:textId="77777777" w:rsidTr="00CE4C66">
        <w:trPr>
          <w:trHeight w:val="64"/>
        </w:trPr>
        <w:tc>
          <w:tcPr>
            <w:tcW w:w="805" w:type="dxa"/>
            <w:vAlign w:val="center"/>
          </w:tcPr>
          <w:p w14:paraId="06E102ED" w14:textId="208C51FC" w:rsidR="004A2EBF" w:rsidRPr="004B7EB4" w:rsidRDefault="008777FB" w:rsidP="0045268C">
            <w:pPr>
              <w:pStyle w:val="NoSpacing1"/>
              <w:framePr w:wrap="around"/>
            </w:pPr>
            <w:r w:rsidRPr="004B7EB4">
              <w:t>3</w:t>
            </w:r>
          </w:p>
        </w:tc>
        <w:tc>
          <w:tcPr>
            <w:tcW w:w="2610" w:type="dxa"/>
            <w:vAlign w:val="center"/>
          </w:tcPr>
          <w:p w14:paraId="0139FC24" w14:textId="2FD2C70A" w:rsidR="004A2EBF" w:rsidRPr="004B7EB4" w:rsidRDefault="004A2EBF" w:rsidP="0045268C">
            <w:pPr>
              <w:pStyle w:val="NoSpacing1"/>
              <w:framePr w:wrap="around"/>
            </w:pPr>
            <w:r w:rsidRPr="004B7EB4">
              <w:t>UFS</w:t>
            </w:r>
          </w:p>
        </w:tc>
        <w:tc>
          <w:tcPr>
            <w:tcW w:w="6020" w:type="dxa"/>
            <w:vAlign w:val="center"/>
          </w:tcPr>
          <w:p w14:paraId="288AB3D7" w14:textId="38935F36" w:rsidR="004A2EBF" w:rsidRPr="004B7EB4" w:rsidRDefault="004A2EBF" w:rsidP="0045268C">
            <w:pPr>
              <w:pStyle w:val="NoSpacing1"/>
              <w:framePr w:wrap="around"/>
            </w:pPr>
            <w:r w:rsidRPr="004B7EB4">
              <w:t xml:space="preserve">Supported </w:t>
            </w:r>
            <w:r w:rsidR="00E15C59">
              <w:t>M.2 Key M</w:t>
            </w:r>
            <w:r w:rsidR="00010EDD">
              <w:t xml:space="preserve"> UFS 3.1 G4</w:t>
            </w:r>
            <w:r w:rsidRPr="004B7EB4">
              <w:t xml:space="preserve"> AIC</w:t>
            </w:r>
          </w:p>
        </w:tc>
      </w:tr>
    </w:tbl>
    <w:p w14:paraId="56ADB17B" w14:textId="68E7B43D" w:rsidR="00C47686" w:rsidRDefault="0084448A" w:rsidP="00335EDB">
      <w:pPr>
        <w:pStyle w:val="Heading2"/>
      </w:pPr>
      <w:bookmarkStart w:id="380" w:name="_Toc141729337"/>
      <w:bookmarkStart w:id="381" w:name="_Toc142311514"/>
      <w:bookmarkStart w:id="382" w:name="_Toc142317389"/>
      <w:bookmarkStart w:id="383" w:name="_Toc153351833"/>
      <w:bookmarkStart w:id="384" w:name="_Toc197421085"/>
      <w:bookmarkEnd w:id="378"/>
      <w:bookmarkEnd w:id="379"/>
      <w:bookmarkEnd w:id="380"/>
      <w:bookmarkEnd w:id="381"/>
      <w:bookmarkEnd w:id="382"/>
      <w:bookmarkEnd w:id="383"/>
      <w:r>
        <w:t>WCL</w:t>
      </w:r>
      <w:r w:rsidR="00C47686">
        <w:t xml:space="preserve"> RVP: Storage support Mapping</w:t>
      </w:r>
      <w:bookmarkEnd w:id="384"/>
      <w:r w:rsidR="00C47686">
        <w:t xml:space="preserve"> </w:t>
      </w:r>
    </w:p>
    <w:p w14:paraId="4C162F0B" w14:textId="195E9535" w:rsidR="000C3D42" w:rsidRDefault="000C3D42" w:rsidP="00863D87">
      <w:pPr>
        <w:rPr>
          <w:noProof/>
        </w:rPr>
      </w:pPr>
    </w:p>
    <w:p w14:paraId="1871820B" w14:textId="56570C80" w:rsidR="00D52E93" w:rsidRDefault="00BA268E" w:rsidP="00F94B73">
      <w:r>
        <w:object w:dxaOrig="14784" w:dyaOrig="8713" w14:anchorId="786DEC25">
          <v:shape id="_x0000_i1043" type="#_x0000_t75" style="width:443.55pt;height:261.5pt" o:ole="">
            <v:imagedata r:id="rId74" o:title=""/>
          </v:shape>
          <o:OLEObject Type="Embed" ProgID="Visio.Drawing.15" ShapeID="_x0000_i1043" DrawAspect="Content" ObjectID="_1808039032" r:id="rId75"/>
        </w:object>
      </w:r>
    </w:p>
    <w:p w14:paraId="4987CB5F" w14:textId="11CD4A68" w:rsidR="00863D87" w:rsidRDefault="008D2140" w:rsidP="00863D87">
      <w:pPr>
        <w:pStyle w:val="Caption"/>
        <w:rPr>
          <w:noProof/>
        </w:rPr>
      </w:pPr>
      <w:bookmarkStart w:id="385" w:name="_Toc183218332"/>
      <w:r>
        <w:t xml:space="preserve">Figure </w:t>
      </w:r>
      <w:r>
        <w:rPr>
          <w:noProof/>
        </w:rPr>
        <w:fldChar w:fldCharType="begin"/>
      </w:r>
      <w:r>
        <w:rPr>
          <w:noProof/>
        </w:rPr>
        <w:instrText xml:space="preserve"> SEQ Figure \* ARABIC </w:instrText>
      </w:r>
      <w:r>
        <w:rPr>
          <w:noProof/>
        </w:rPr>
        <w:fldChar w:fldCharType="separate"/>
      </w:r>
      <w:r w:rsidR="0003795B">
        <w:rPr>
          <w:noProof/>
        </w:rPr>
        <w:t>23</w:t>
      </w:r>
      <w:r>
        <w:rPr>
          <w:noProof/>
        </w:rPr>
        <w:fldChar w:fldCharType="end"/>
      </w:r>
      <w:r>
        <w:rPr>
          <w:noProof/>
        </w:rPr>
        <w:t xml:space="preserve"> </w:t>
      </w:r>
      <w:r>
        <w:t xml:space="preserve">: </w:t>
      </w:r>
      <w:r w:rsidR="00863D87" w:rsidRPr="00776EBB">
        <w:t>RVP</w:t>
      </w:r>
      <w:r w:rsidR="00863D87">
        <w:t>1</w:t>
      </w:r>
      <w:r w:rsidR="00863D87" w:rsidRPr="00776EBB">
        <w:t xml:space="preserve"> </w:t>
      </w:r>
      <w:r w:rsidR="00863D87">
        <w:t>WCL</w:t>
      </w:r>
      <w:r w:rsidR="00863D87" w:rsidRPr="00600ACF">
        <w:t xml:space="preserve"> DDR5 SODIMM </w:t>
      </w:r>
      <w:r w:rsidR="00863D87" w:rsidRPr="00776EBB">
        <w:t>T3</w:t>
      </w:r>
      <w:r w:rsidR="00863D87" w:rsidRPr="00600ACF">
        <w:t xml:space="preserve"> </w:t>
      </w:r>
      <w:r w:rsidR="00863D87" w:rsidRPr="00CA405E">
        <w:t>RVP</w:t>
      </w:r>
      <w:r w:rsidR="00863D87">
        <w:t xml:space="preserve"> </w:t>
      </w:r>
      <w:r w:rsidR="00863D87" w:rsidRPr="00E76707">
        <w:rPr>
          <w:noProof/>
        </w:rPr>
        <w:t>Storage support</w:t>
      </w:r>
      <w:bookmarkEnd w:id="385"/>
    </w:p>
    <w:p w14:paraId="7B36189C" w14:textId="77777777" w:rsidR="00844393" w:rsidRDefault="00844393" w:rsidP="00844393"/>
    <w:p w14:paraId="5D208524" w14:textId="707EB74D" w:rsidR="00844393" w:rsidRDefault="00844393" w:rsidP="00844393"/>
    <w:p w14:paraId="526A57CF" w14:textId="3FED1275" w:rsidR="008319DF" w:rsidRDefault="00AD0260" w:rsidP="00844393">
      <w:r>
        <w:object w:dxaOrig="14640" w:dyaOrig="7692" w14:anchorId="0C307DA7">
          <v:shape id="_x0000_i1044" type="#_x0000_t75" style="width:443.55pt;height:233pt" o:ole="">
            <v:imagedata r:id="rId76" o:title=""/>
          </v:shape>
          <o:OLEObject Type="Embed" ProgID="Visio.Drawing.15" ShapeID="_x0000_i1044" DrawAspect="Content" ObjectID="_1808039033" r:id="rId77"/>
        </w:object>
      </w:r>
    </w:p>
    <w:p w14:paraId="40E7ABF7" w14:textId="67662CD4" w:rsidR="00844393" w:rsidRDefault="008D2140" w:rsidP="00844393">
      <w:pPr>
        <w:pStyle w:val="Caption"/>
        <w:rPr>
          <w:noProof/>
        </w:rPr>
      </w:pPr>
      <w:bookmarkStart w:id="386" w:name="_Toc183218333"/>
      <w:r>
        <w:t xml:space="preserve">Figure </w:t>
      </w:r>
      <w:r>
        <w:rPr>
          <w:noProof/>
        </w:rPr>
        <w:fldChar w:fldCharType="begin"/>
      </w:r>
      <w:r>
        <w:rPr>
          <w:noProof/>
        </w:rPr>
        <w:instrText xml:space="preserve"> SEQ Figure \* ARABIC </w:instrText>
      </w:r>
      <w:r>
        <w:rPr>
          <w:noProof/>
        </w:rPr>
        <w:fldChar w:fldCharType="separate"/>
      </w:r>
      <w:r w:rsidR="0003795B">
        <w:rPr>
          <w:noProof/>
        </w:rPr>
        <w:t>24</w:t>
      </w:r>
      <w:r>
        <w:rPr>
          <w:noProof/>
        </w:rPr>
        <w:fldChar w:fldCharType="end"/>
      </w:r>
      <w:r>
        <w:rPr>
          <w:noProof/>
        </w:rPr>
        <w:t xml:space="preserve"> </w:t>
      </w:r>
      <w:r>
        <w:t xml:space="preserve">: </w:t>
      </w:r>
      <w:r w:rsidR="00844393" w:rsidRPr="00776EBB">
        <w:t>RVP</w:t>
      </w:r>
      <w:r w:rsidR="00844393">
        <w:t>2</w:t>
      </w:r>
      <w:r w:rsidR="00844393" w:rsidRPr="00776EBB">
        <w:t xml:space="preserve"> </w:t>
      </w:r>
      <w:r w:rsidR="00844393">
        <w:t>WCL</w:t>
      </w:r>
      <w:r w:rsidR="00844393" w:rsidRPr="00600ACF">
        <w:t xml:space="preserve"> </w:t>
      </w:r>
      <w:r w:rsidR="00844393">
        <w:t>LP5x Memory Down</w:t>
      </w:r>
      <w:r w:rsidR="00844393" w:rsidRPr="00600ACF">
        <w:t xml:space="preserve"> </w:t>
      </w:r>
      <w:r w:rsidR="00844393" w:rsidRPr="00776EBB">
        <w:t>T3</w:t>
      </w:r>
      <w:r w:rsidR="00844393" w:rsidRPr="00600ACF">
        <w:t xml:space="preserve"> </w:t>
      </w:r>
      <w:r w:rsidR="00844393" w:rsidRPr="00CA405E">
        <w:t>RVP</w:t>
      </w:r>
      <w:r w:rsidR="00844393">
        <w:t xml:space="preserve"> </w:t>
      </w:r>
      <w:r w:rsidR="00844393" w:rsidRPr="00E76707">
        <w:rPr>
          <w:noProof/>
        </w:rPr>
        <w:t>Storage support</w:t>
      </w:r>
      <w:bookmarkEnd w:id="386"/>
    </w:p>
    <w:p w14:paraId="6CC40286" w14:textId="77777777" w:rsidR="00844393" w:rsidRPr="00B869A4" w:rsidRDefault="00844393" w:rsidP="00B869A4"/>
    <w:p w14:paraId="06A9B6B5" w14:textId="7BF2BA3F" w:rsidR="005F3143" w:rsidRDefault="005F3143" w:rsidP="00335EDB">
      <w:pPr>
        <w:pStyle w:val="Heading2"/>
      </w:pPr>
      <w:bookmarkStart w:id="387" w:name="_Ref33103766"/>
      <w:bookmarkStart w:id="388" w:name="_Toc33117972"/>
      <w:bookmarkStart w:id="389" w:name="_Toc197421086"/>
      <w:r>
        <w:t xml:space="preserve">M.2 </w:t>
      </w:r>
      <w:r w:rsidR="001565B6">
        <w:t xml:space="preserve">Key-M </w:t>
      </w:r>
      <w:r>
        <w:t>Connector</w:t>
      </w:r>
      <w:bookmarkEnd w:id="387"/>
      <w:bookmarkEnd w:id="388"/>
      <w:bookmarkEnd w:id="389"/>
    </w:p>
    <w:p w14:paraId="1EDD4FCA" w14:textId="384C1786" w:rsidR="007A2AFE" w:rsidRDefault="0084448A" w:rsidP="00B7118F">
      <w:pPr>
        <w:jc w:val="both"/>
        <w:rPr>
          <w:rFonts w:eastAsia="Calibri"/>
        </w:rPr>
      </w:pPr>
      <w:r>
        <w:t>WCL</w:t>
      </w:r>
      <w:r w:rsidR="00406813">
        <w:t xml:space="preserve"> </w:t>
      </w:r>
      <w:r w:rsidR="007A2AFE">
        <w:t>RVP’s support M.2 SSD Key-M connectors following the PCI SIG M.2 spec.</w:t>
      </w:r>
      <w:r w:rsidR="00AC18D2">
        <w:t xml:space="preserve"> </w:t>
      </w:r>
      <w:r w:rsidR="007A2AFE">
        <w:rPr>
          <w:rFonts w:eastAsia="Calibri"/>
        </w:rPr>
        <w:t xml:space="preserve">All the M.2 Key-M SSD ports will </w:t>
      </w:r>
      <w:r w:rsidR="007A2AFE" w:rsidRPr="00D51277">
        <w:rPr>
          <w:rFonts w:eastAsia="Calibri"/>
        </w:rPr>
        <w:t>have RTD3 capability</w:t>
      </w:r>
      <w:r w:rsidR="001F68A8">
        <w:rPr>
          <w:rFonts w:eastAsia="Calibri"/>
        </w:rPr>
        <w:t xml:space="preserve"> </w:t>
      </w:r>
      <w:r w:rsidR="001F68A8" w:rsidRPr="00745F34">
        <w:rPr>
          <w:rFonts w:eastAsia="Calibri"/>
        </w:rPr>
        <w:t xml:space="preserve">for PERST </w:t>
      </w:r>
      <w:r w:rsidR="00657EB2">
        <w:rPr>
          <w:rFonts w:eastAsia="Calibri"/>
        </w:rPr>
        <w:t>&amp;</w:t>
      </w:r>
      <w:r w:rsidR="001F68A8" w:rsidRPr="00745F34">
        <w:rPr>
          <w:rFonts w:eastAsia="Calibri"/>
        </w:rPr>
        <w:t xml:space="preserve"> WAKE signal coming from SOC</w:t>
      </w:r>
      <w:r w:rsidR="007A2AFE">
        <w:rPr>
          <w:rFonts w:eastAsia="Calibri"/>
        </w:rPr>
        <w:t>.</w:t>
      </w:r>
    </w:p>
    <w:p w14:paraId="0EBA5472" w14:textId="5A2F53A2" w:rsidR="00171B82" w:rsidRDefault="00171B82" w:rsidP="00EE6CB7">
      <w:pPr>
        <w:pStyle w:val="Heading3"/>
      </w:pPr>
      <w:bookmarkStart w:id="390" w:name="_Toc197421087"/>
      <w:r w:rsidRPr="00171B82">
        <w:t xml:space="preserve">Dynamic M.2 Key-M SSD sideband GPIO voltage level </w:t>
      </w:r>
      <w:r w:rsidR="000E655E" w:rsidRPr="00171B82">
        <w:t xml:space="preserve">switching </w:t>
      </w:r>
      <w:r w:rsidRPr="00171B82">
        <w:t xml:space="preserve">(3.3V vs 1.8V) </w:t>
      </w:r>
      <w:bookmarkEnd w:id="390"/>
    </w:p>
    <w:p w14:paraId="5D0203A5" w14:textId="68799FA7" w:rsidR="00F40ACD" w:rsidRDefault="0084448A" w:rsidP="00B7118F">
      <w:pPr>
        <w:jc w:val="both"/>
      </w:pPr>
      <w:r>
        <w:t>WCL</w:t>
      </w:r>
      <w:r w:rsidR="00406813">
        <w:t xml:space="preserve"> </w:t>
      </w:r>
      <w:r w:rsidR="00A605FF">
        <w:t>platform supports</w:t>
      </w:r>
      <w:r w:rsidR="00120A8A">
        <w:t xml:space="preserve"> 1.8V </w:t>
      </w:r>
      <w:r w:rsidR="00DA3735">
        <w:t>IO level</w:t>
      </w:r>
      <w:r w:rsidR="00A605FF">
        <w:t xml:space="preserve"> only</w:t>
      </w:r>
      <w:r w:rsidR="00536222">
        <w:t>.</w:t>
      </w:r>
      <w:r w:rsidR="00DA3735">
        <w:t xml:space="preserve"> </w:t>
      </w:r>
      <w:r w:rsidR="00590639">
        <w:t>Platforms</w:t>
      </w:r>
      <w:r w:rsidR="00DA3735">
        <w:t xml:space="preserve"> need level shifter </w:t>
      </w:r>
      <w:r w:rsidR="00153429">
        <w:t>t</w:t>
      </w:r>
      <w:r w:rsidR="00DA3735">
        <w:t>o support legacy M.2</w:t>
      </w:r>
      <w:r w:rsidR="00413767">
        <w:t xml:space="preserve"> SSD</w:t>
      </w:r>
      <w:r w:rsidR="00DA3735">
        <w:t xml:space="preserve"> modules</w:t>
      </w:r>
      <w:r w:rsidR="00941B31">
        <w:t xml:space="preserve"> with 3.3V sideband GPIO sig</w:t>
      </w:r>
      <w:r w:rsidR="007B230E">
        <w:t>naling</w:t>
      </w:r>
      <w:r w:rsidR="00DA3735">
        <w:t>.</w:t>
      </w:r>
      <w:r w:rsidR="005F1EED">
        <w:t xml:space="preserve"> </w:t>
      </w:r>
      <w:r w:rsidR="002B0C70">
        <w:t>Upcoming</w:t>
      </w:r>
      <w:r w:rsidR="005F1EED">
        <w:t xml:space="preserve"> M.2 module</w:t>
      </w:r>
      <w:r w:rsidR="002B0C70">
        <w:t>s</w:t>
      </w:r>
      <w:r w:rsidR="005F1EED">
        <w:t xml:space="preserve"> are </w:t>
      </w:r>
      <w:r w:rsidR="002B0C70">
        <w:t xml:space="preserve">coming </w:t>
      </w:r>
      <w:r w:rsidR="00941B31">
        <w:t xml:space="preserve">up </w:t>
      </w:r>
      <w:r w:rsidR="002B0C70">
        <w:t xml:space="preserve">with </w:t>
      </w:r>
      <w:r w:rsidR="00F40ACD">
        <w:t xml:space="preserve">two </w:t>
      </w:r>
      <w:r w:rsidR="00F04C54">
        <w:t>configurations</w:t>
      </w:r>
      <w:r w:rsidR="004C44B2">
        <w:t>:</w:t>
      </w:r>
      <w:r w:rsidR="00F40ACD">
        <w:t xml:space="preserve"> </w:t>
      </w:r>
    </w:p>
    <w:p w14:paraId="30CDB66E" w14:textId="7C4815C8" w:rsidR="00F04C54" w:rsidRDefault="00F40ACD" w:rsidP="00E868E2">
      <w:pPr>
        <w:pStyle w:val="ListParagraph"/>
        <w:numPr>
          <w:ilvl w:val="0"/>
          <w:numId w:val="52"/>
        </w:numPr>
        <w:jc w:val="both"/>
      </w:pPr>
      <w:r>
        <w:t xml:space="preserve">Support </w:t>
      </w:r>
      <w:r w:rsidR="00F04C54">
        <w:t xml:space="preserve">both </w:t>
      </w:r>
      <w:r>
        <w:t xml:space="preserve">1.8V/3.3V </w:t>
      </w:r>
      <w:r w:rsidR="005F1EED">
        <w:t xml:space="preserve">sideband </w:t>
      </w:r>
      <w:r w:rsidR="007B230E">
        <w:t xml:space="preserve">GPIO signal </w:t>
      </w:r>
      <w:r w:rsidR="00035309">
        <w:t>level</w:t>
      </w:r>
    </w:p>
    <w:p w14:paraId="6487120A" w14:textId="24D7B1D1" w:rsidR="00120A8A" w:rsidRDefault="00F04C54" w:rsidP="00E868E2">
      <w:pPr>
        <w:pStyle w:val="ListParagraph"/>
        <w:numPr>
          <w:ilvl w:val="0"/>
          <w:numId w:val="52"/>
        </w:numPr>
        <w:jc w:val="both"/>
      </w:pPr>
      <w:r>
        <w:t xml:space="preserve">Support only 1.8V sideband </w:t>
      </w:r>
      <w:r w:rsidR="009F4866">
        <w:t xml:space="preserve">GPIO </w:t>
      </w:r>
      <w:r w:rsidR="00035309">
        <w:t>signal level</w:t>
      </w:r>
      <w:r w:rsidR="005F1EED">
        <w:t xml:space="preserve"> </w:t>
      </w:r>
    </w:p>
    <w:p w14:paraId="050EB3E9" w14:textId="5D36F2AF" w:rsidR="00FB0793" w:rsidRDefault="00555B79" w:rsidP="00B7118F">
      <w:pPr>
        <w:jc w:val="both"/>
      </w:pPr>
      <w:r>
        <w:t xml:space="preserve">For supporting both legacy &amp; upcoming SSD modules, we need </w:t>
      </w:r>
      <w:r w:rsidR="00F925AA">
        <w:t xml:space="preserve">dynamic switching of sideband GPIO voltage level between 3.3V </w:t>
      </w:r>
      <w:r w:rsidR="002B0C70">
        <w:t>&amp; 1.8V.</w:t>
      </w:r>
    </w:p>
    <w:p w14:paraId="6978314E" w14:textId="0F58E679" w:rsidR="006B4B2B" w:rsidRPr="006B4B2B" w:rsidRDefault="0084448A" w:rsidP="00B7118F">
      <w:pPr>
        <w:jc w:val="both"/>
      </w:pPr>
      <w:r>
        <w:t>WCL</w:t>
      </w:r>
      <w:r w:rsidR="00563B38">
        <w:t xml:space="preserve"> </w:t>
      </w:r>
      <w:r w:rsidR="00B926AD">
        <w:t>RVP</w:t>
      </w:r>
      <w:r w:rsidR="006B4B2B">
        <w:t xml:space="preserve"> </w:t>
      </w:r>
      <w:r w:rsidR="00120A8A">
        <w:t>supports d</w:t>
      </w:r>
      <w:r w:rsidR="00120A8A" w:rsidRPr="00120A8A">
        <w:t>ynamic M.2 Key-M SSD sideband GPIO voltage level (3.3V vs 1.8V) switching</w:t>
      </w:r>
      <w:r w:rsidR="00120A8A">
        <w:t>.</w:t>
      </w:r>
    </w:p>
    <w:p w14:paraId="7AB1B947" w14:textId="0BAC84BC" w:rsidR="00CA3A96" w:rsidRDefault="61148B8F" w:rsidP="00E868E2">
      <w:pPr>
        <w:pStyle w:val="ListParagraph"/>
        <w:numPr>
          <w:ilvl w:val="0"/>
          <w:numId w:val="51"/>
        </w:numPr>
        <w:tabs>
          <w:tab w:val="left" w:pos="0"/>
        </w:tabs>
        <w:jc w:val="both"/>
        <w:rPr>
          <w:rFonts w:eastAsia="Calibri"/>
        </w:rPr>
      </w:pPr>
      <w:r w:rsidRPr="360B4162">
        <w:rPr>
          <w:rFonts w:eastAsia="Calibri"/>
        </w:rPr>
        <w:t>VIO_CFG</w:t>
      </w:r>
      <w:r w:rsidR="24ADC0F6" w:rsidRPr="360B4162">
        <w:rPr>
          <w:rFonts w:eastAsia="Calibri"/>
        </w:rPr>
        <w:t xml:space="preserve"> is a signal indicates to the Platform that the Adapter</w:t>
      </w:r>
      <w:r w:rsidR="1B907262" w:rsidRPr="360B4162">
        <w:rPr>
          <w:rFonts w:eastAsia="Calibri"/>
        </w:rPr>
        <w:t xml:space="preserve"> supports an independent IO voltage domain for the sideband signals.</w:t>
      </w:r>
      <w:r w:rsidR="01FFF02D" w:rsidRPr="360B4162">
        <w:rPr>
          <w:rFonts w:eastAsia="Calibri"/>
        </w:rPr>
        <w:t xml:space="preserve"> It is output signal from M.2 Module. </w:t>
      </w:r>
      <w:r w:rsidR="4F55810E" w:rsidRPr="360B4162">
        <w:rPr>
          <w:rFonts w:eastAsia="Calibri"/>
        </w:rPr>
        <w:t>Sideband signaling is 3.3V when</w:t>
      </w:r>
      <w:r w:rsidR="708CFB76" w:rsidRPr="360B4162">
        <w:rPr>
          <w:rFonts w:eastAsia="Calibri"/>
        </w:rPr>
        <w:t xml:space="preserve"> VIO_CFG signal is</w:t>
      </w:r>
      <w:r w:rsidR="5C4DCD53" w:rsidRPr="360B4162">
        <w:rPr>
          <w:rFonts w:eastAsia="Calibri"/>
        </w:rPr>
        <w:t xml:space="preserve"> low and NC when sideband signaling is 1.8V</w:t>
      </w:r>
      <w:r w:rsidR="4EA241F8" w:rsidRPr="360B4162">
        <w:rPr>
          <w:rFonts w:eastAsia="Calibri"/>
        </w:rPr>
        <w:t xml:space="preserve">. </w:t>
      </w:r>
    </w:p>
    <w:p w14:paraId="3F39F50B" w14:textId="02699E32" w:rsidR="00A13000" w:rsidRDefault="00A13000" w:rsidP="00EE6CB7">
      <w:pPr>
        <w:pStyle w:val="Heading3"/>
      </w:pPr>
      <w:bookmarkStart w:id="391" w:name="_Toc522890932"/>
      <w:bookmarkStart w:id="392" w:name="_Toc26368107"/>
      <w:bookmarkStart w:id="393" w:name="_Toc27420225"/>
      <w:bookmarkStart w:id="394" w:name="_Ref35525852"/>
      <w:bookmarkStart w:id="395" w:name="_Toc197421088"/>
      <w:bookmarkStart w:id="396" w:name="_Toc26368109"/>
      <w:bookmarkStart w:id="397" w:name="_Toc33117974"/>
      <w:r>
        <w:t xml:space="preserve">Power </w:t>
      </w:r>
      <w:r w:rsidRPr="00E66365">
        <w:t>Loss</w:t>
      </w:r>
      <w:r>
        <w:t xml:space="preserve"> Notification </w:t>
      </w:r>
      <w:r w:rsidR="008A6D14">
        <w:t xml:space="preserve">(PLN) </w:t>
      </w:r>
      <w:r>
        <w:t>Support</w:t>
      </w:r>
      <w:bookmarkEnd w:id="391"/>
      <w:bookmarkEnd w:id="392"/>
      <w:bookmarkEnd w:id="393"/>
      <w:bookmarkEnd w:id="394"/>
      <w:bookmarkEnd w:id="395"/>
    </w:p>
    <w:p w14:paraId="2D7A6FFA" w14:textId="767A8027" w:rsidR="00A13000" w:rsidRPr="004E387D" w:rsidRDefault="00A13000" w:rsidP="00B7118F">
      <w:pPr>
        <w:tabs>
          <w:tab w:val="left" w:pos="0"/>
        </w:tabs>
        <w:jc w:val="both"/>
        <w:rPr>
          <w:rFonts w:eastAsia="Calibri"/>
        </w:rPr>
      </w:pPr>
      <w:r w:rsidRPr="004E387D">
        <w:rPr>
          <w:rFonts w:eastAsia="Calibri"/>
        </w:rPr>
        <w:t xml:space="preserve">A sudden loss of power can cause an SSD to lose user data in its volatile write cache </w:t>
      </w:r>
      <w:r>
        <w:rPr>
          <w:rFonts w:eastAsia="Calibri"/>
        </w:rPr>
        <w:t>&amp;</w:t>
      </w:r>
      <w:r w:rsidRPr="004E387D">
        <w:rPr>
          <w:rFonts w:eastAsia="Calibri"/>
        </w:rPr>
        <w:t xml:space="preserve"> the </w:t>
      </w:r>
      <w:r>
        <w:rPr>
          <w:rFonts w:eastAsia="Calibri"/>
        </w:rPr>
        <w:t xml:space="preserve">3 </w:t>
      </w:r>
      <w:r w:rsidRPr="004E387D">
        <w:rPr>
          <w:rFonts w:eastAsia="Calibri"/>
        </w:rPr>
        <w:t xml:space="preserve">primary </w:t>
      </w:r>
      <w:r w:rsidR="00BE265B" w:rsidRPr="004E387D">
        <w:rPr>
          <w:rFonts w:eastAsia="Calibri"/>
        </w:rPr>
        <w:t>causes</w:t>
      </w:r>
      <w:r w:rsidRPr="004E387D">
        <w:rPr>
          <w:rFonts w:eastAsia="Calibri"/>
        </w:rPr>
        <w:t xml:space="preserve"> for power loss are:</w:t>
      </w:r>
    </w:p>
    <w:p w14:paraId="4D26A083" w14:textId="06D830FF" w:rsidR="00A13000" w:rsidRPr="004E387D" w:rsidRDefault="00A13000" w:rsidP="00E868E2">
      <w:pPr>
        <w:pStyle w:val="ListParagraph"/>
        <w:numPr>
          <w:ilvl w:val="0"/>
          <w:numId w:val="42"/>
        </w:numPr>
        <w:tabs>
          <w:tab w:val="left" w:pos="0"/>
        </w:tabs>
        <w:jc w:val="both"/>
        <w:rPr>
          <w:rFonts w:eastAsia="Calibri"/>
        </w:rPr>
      </w:pPr>
      <w:r w:rsidRPr="360B4162">
        <w:rPr>
          <w:rFonts w:eastAsia="Calibri"/>
        </w:rPr>
        <w:lastRenderedPageBreak/>
        <w:t xml:space="preserve">User presses </w:t>
      </w:r>
      <w:r>
        <w:rPr>
          <w:rFonts w:eastAsia="Calibri"/>
        </w:rPr>
        <w:t>&amp;</w:t>
      </w:r>
      <w:r w:rsidRPr="004E387D">
        <w:rPr>
          <w:rFonts w:eastAsia="Calibri"/>
        </w:rPr>
        <w:t xml:space="preserve"> </w:t>
      </w:r>
      <w:r w:rsidRPr="360B4162">
        <w:rPr>
          <w:rFonts w:eastAsia="Calibri"/>
        </w:rPr>
        <w:t>holds power button for more than power button overrise time (4</w:t>
      </w:r>
      <w:r>
        <w:rPr>
          <w:rFonts w:eastAsia="Calibri"/>
        </w:rPr>
        <w:t>s</w:t>
      </w:r>
      <w:r w:rsidRPr="360B4162">
        <w:rPr>
          <w:rFonts w:eastAsia="Calibri"/>
        </w:rPr>
        <w:t>/</w:t>
      </w:r>
      <w:r>
        <w:rPr>
          <w:rFonts w:eastAsia="Calibri"/>
        </w:rPr>
        <w:t xml:space="preserve"> </w:t>
      </w:r>
      <w:r w:rsidRPr="360B4162">
        <w:rPr>
          <w:rFonts w:eastAsia="Calibri"/>
        </w:rPr>
        <w:t>10</w:t>
      </w:r>
      <w:r>
        <w:rPr>
          <w:rFonts w:eastAsia="Calibri"/>
        </w:rPr>
        <w:t>s</w:t>
      </w:r>
      <w:r w:rsidRPr="360B4162">
        <w:rPr>
          <w:rFonts w:eastAsia="Calibri"/>
        </w:rPr>
        <w:t>/</w:t>
      </w:r>
      <w:r>
        <w:rPr>
          <w:rFonts w:eastAsia="Calibri"/>
        </w:rPr>
        <w:t xml:space="preserve"> </w:t>
      </w:r>
      <w:r w:rsidRPr="360B4162">
        <w:rPr>
          <w:rFonts w:eastAsia="Calibri"/>
        </w:rPr>
        <w:t>Custom)</w:t>
      </w:r>
    </w:p>
    <w:p w14:paraId="5DE8A17F" w14:textId="64A85387" w:rsidR="00A13000" w:rsidRPr="004E387D" w:rsidRDefault="00A13000" w:rsidP="00E868E2">
      <w:pPr>
        <w:pStyle w:val="ListParagraph"/>
        <w:numPr>
          <w:ilvl w:val="0"/>
          <w:numId w:val="42"/>
        </w:numPr>
        <w:tabs>
          <w:tab w:val="left" w:pos="0"/>
        </w:tabs>
        <w:jc w:val="both"/>
        <w:rPr>
          <w:rFonts w:eastAsia="Calibri"/>
        </w:rPr>
      </w:pPr>
      <w:r w:rsidRPr="360B4162">
        <w:rPr>
          <w:rFonts w:eastAsia="Calibri"/>
        </w:rPr>
        <w:t xml:space="preserve">Battery disconnected in case of notebooks </w:t>
      </w:r>
      <w:r>
        <w:rPr>
          <w:rFonts w:eastAsia="Calibri"/>
        </w:rPr>
        <w:t>&amp;</w:t>
      </w:r>
      <w:r w:rsidRPr="004E387D">
        <w:rPr>
          <w:rFonts w:eastAsia="Calibri"/>
        </w:rPr>
        <w:t xml:space="preserve"> </w:t>
      </w:r>
      <w:r w:rsidRPr="360B4162">
        <w:rPr>
          <w:rFonts w:eastAsia="Calibri"/>
        </w:rPr>
        <w:t xml:space="preserve">AC power loss in case of DT systems without </w:t>
      </w:r>
      <w:r w:rsidR="000E6499" w:rsidRPr="360B4162">
        <w:rPr>
          <w:rFonts w:eastAsia="Calibri"/>
        </w:rPr>
        <w:t>UPS.</w:t>
      </w:r>
    </w:p>
    <w:p w14:paraId="40887228" w14:textId="28994E8A" w:rsidR="00A13000" w:rsidRPr="004E387D" w:rsidRDefault="00A13000" w:rsidP="00E868E2">
      <w:pPr>
        <w:pStyle w:val="ListParagraph"/>
        <w:numPr>
          <w:ilvl w:val="0"/>
          <w:numId w:val="42"/>
        </w:numPr>
        <w:tabs>
          <w:tab w:val="left" w:pos="0"/>
        </w:tabs>
        <w:jc w:val="both"/>
        <w:rPr>
          <w:rFonts w:eastAsia="Calibri"/>
        </w:rPr>
      </w:pPr>
      <w:r w:rsidRPr="360B4162">
        <w:rPr>
          <w:rFonts w:eastAsia="Calibri"/>
        </w:rPr>
        <w:t xml:space="preserve">Battery runs </w:t>
      </w:r>
      <w:r w:rsidR="000E6499" w:rsidRPr="360B4162">
        <w:rPr>
          <w:rFonts w:eastAsia="Calibri"/>
        </w:rPr>
        <w:t>down.</w:t>
      </w:r>
      <w:r w:rsidR="00432689">
        <w:t xml:space="preserve"> </w:t>
      </w:r>
    </w:p>
    <w:p w14:paraId="4D904D62" w14:textId="5152CD74" w:rsidR="00A13000" w:rsidRDefault="00A13000" w:rsidP="00B7118F">
      <w:pPr>
        <w:tabs>
          <w:tab w:val="left" w:pos="0"/>
        </w:tabs>
        <w:jc w:val="both"/>
        <w:rPr>
          <w:rFonts w:eastAsia="Calibri"/>
        </w:rPr>
      </w:pPr>
      <w:r w:rsidRPr="004E387D">
        <w:rPr>
          <w:rFonts w:eastAsia="Calibri"/>
        </w:rPr>
        <w:t xml:space="preserve">This proposal will address first cause, the user turning off the power without going through the Windows shut-down process. It is proposed to connect Power Button signal passing through an Open Drain Buffer to M.2 SSD connector Pin 8 </w:t>
      </w:r>
      <w:r>
        <w:rPr>
          <w:rFonts w:eastAsia="Calibri"/>
        </w:rPr>
        <w:t>&amp;</w:t>
      </w:r>
      <w:r w:rsidRPr="004E387D">
        <w:rPr>
          <w:rFonts w:eastAsia="Calibri"/>
        </w:rPr>
        <w:t xml:space="preserve"> a GPIO from EC to the same open drain buffer. This implementation will be on all the SKUs of the </w:t>
      </w:r>
      <w:r w:rsidR="0084448A">
        <w:t>WCL</w:t>
      </w:r>
      <w:r w:rsidRPr="004E387D">
        <w:rPr>
          <w:rFonts w:eastAsia="Calibri"/>
        </w:rPr>
        <w:t xml:space="preserve"> RVPs.</w:t>
      </w:r>
      <w:r>
        <w:rPr>
          <w:rFonts w:eastAsia="Calibri"/>
        </w:rPr>
        <w:t xml:space="preserve"> </w:t>
      </w:r>
    </w:p>
    <w:p w14:paraId="33F5952C" w14:textId="77777777" w:rsidR="00A13000" w:rsidRDefault="00A13000" w:rsidP="00C04244">
      <w:pPr>
        <w:tabs>
          <w:tab w:val="left" w:pos="0"/>
        </w:tabs>
        <w:jc w:val="center"/>
      </w:pPr>
      <w:r>
        <w:object w:dxaOrig="11535" w:dyaOrig="6436" w14:anchorId="6559C07A">
          <v:shape id="_x0000_i1045" type="#_x0000_t75" style="width:447.6pt;height:249.3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Visio.Drawing.15" ShapeID="_x0000_i1045" DrawAspect="Content" ObjectID="_1808039034" r:id="rId79"/>
        </w:object>
      </w:r>
    </w:p>
    <w:p w14:paraId="6F689A63" w14:textId="33F12D5D" w:rsidR="00A13000" w:rsidRDefault="008D2140" w:rsidP="00C04244">
      <w:pPr>
        <w:pStyle w:val="Caption"/>
      </w:pPr>
      <w:bookmarkStart w:id="398" w:name="_Toc183218334"/>
      <w:r>
        <w:t xml:space="preserve">Figure </w:t>
      </w:r>
      <w:r>
        <w:rPr>
          <w:noProof/>
        </w:rPr>
        <w:fldChar w:fldCharType="begin"/>
      </w:r>
      <w:r>
        <w:rPr>
          <w:noProof/>
        </w:rPr>
        <w:instrText xml:space="preserve"> SEQ Figure \* ARABIC </w:instrText>
      </w:r>
      <w:r>
        <w:rPr>
          <w:noProof/>
        </w:rPr>
        <w:fldChar w:fldCharType="separate"/>
      </w:r>
      <w:r w:rsidR="0003795B">
        <w:rPr>
          <w:noProof/>
        </w:rPr>
        <w:t>25</w:t>
      </w:r>
      <w:r>
        <w:rPr>
          <w:noProof/>
        </w:rPr>
        <w:fldChar w:fldCharType="end"/>
      </w:r>
      <w:r>
        <w:rPr>
          <w:noProof/>
        </w:rPr>
        <w:t xml:space="preserve"> </w:t>
      </w:r>
      <w:r>
        <w:t xml:space="preserve">: </w:t>
      </w:r>
      <w:r w:rsidR="00A13000">
        <w:t>Power Loss Notification circuit implementation</w:t>
      </w:r>
      <w:bookmarkEnd w:id="398"/>
    </w:p>
    <w:p w14:paraId="2B3C8C52" w14:textId="77777777" w:rsidR="00AC0959" w:rsidRPr="00AC0959" w:rsidRDefault="00AC0959" w:rsidP="00AC0959"/>
    <w:p w14:paraId="46127289" w14:textId="77777777" w:rsidR="00432689" w:rsidRDefault="00432689" w:rsidP="00EE6CB7">
      <w:pPr>
        <w:pStyle w:val="Heading3"/>
      </w:pPr>
      <w:bookmarkStart w:id="399" w:name="_Toc197421089"/>
      <w:r>
        <w:t>BIOS recovery architecture</w:t>
      </w:r>
      <w:bookmarkEnd w:id="399"/>
    </w:p>
    <w:p w14:paraId="4CC0C0D2" w14:textId="505D5903" w:rsidR="00432689" w:rsidRPr="0019753C" w:rsidRDefault="00432689" w:rsidP="00B7118F">
      <w:pPr>
        <w:jc w:val="both"/>
      </w:pPr>
      <w:r>
        <w:rPr>
          <w:rFonts w:eastAsia="Calibri"/>
        </w:rPr>
        <w:t xml:space="preserve">NVMe BIOS recovery feature supports on SSD which is connected to PCIe Gen4 lane </w:t>
      </w:r>
      <w:r w:rsidR="005D7F77">
        <w:rPr>
          <w:rFonts w:eastAsia="Calibri"/>
        </w:rPr>
        <w:t>[</w:t>
      </w:r>
      <w:r w:rsidR="00F92754">
        <w:rPr>
          <w:rFonts w:eastAsia="Calibri"/>
        </w:rPr>
        <w:t>0</w:t>
      </w:r>
      <w:r w:rsidR="00C2617B">
        <w:rPr>
          <w:rFonts w:eastAsia="Calibri"/>
        </w:rPr>
        <w:t>:</w:t>
      </w:r>
      <w:r w:rsidR="00F92754">
        <w:rPr>
          <w:rFonts w:eastAsia="Calibri"/>
        </w:rPr>
        <w:t>3</w:t>
      </w:r>
      <w:r>
        <w:rPr>
          <w:rFonts w:eastAsia="Calibri"/>
        </w:rPr>
        <w:t>].</w:t>
      </w:r>
    </w:p>
    <w:p w14:paraId="19B203F8" w14:textId="77777777" w:rsidR="00432689" w:rsidRDefault="00432689" w:rsidP="00B7118F">
      <w:pPr>
        <w:pStyle w:val="Heading4"/>
        <w:jc w:val="both"/>
      </w:pPr>
      <w:r>
        <w:t xml:space="preserve">SPI Descriptor Recovery </w:t>
      </w:r>
    </w:p>
    <w:p w14:paraId="5D4F061A" w14:textId="6076F0EA" w:rsidR="00432689" w:rsidRDefault="00432689" w:rsidP="00B7118F">
      <w:pPr>
        <w:jc w:val="both"/>
      </w:pPr>
      <w:r>
        <w:t xml:space="preserve">SPI Descriptor recovery in </w:t>
      </w:r>
      <w:r w:rsidR="0084448A">
        <w:t>WCL</w:t>
      </w:r>
      <w:r w:rsidRPr="00745F34">
        <w:t xml:space="preserve"> </w:t>
      </w:r>
      <w:r>
        <w:t xml:space="preserve">is achieved by Descriptor verification (Detection) and recovery by the SPI controller in SOC. Since the Descriptor is required for any firmware to be loaded, it can’t be recovered by firmware component. </w:t>
      </w:r>
    </w:p>
    <w:p w14:paraId="3BA9F873" w14:textId="6D45F1C7" w:rsidR="00432689" w:rsidRDefault="00432689" w:rsidP="00B7118F">
      <w:pPr>
        <w:jc w:val="both"/>
      </w:pPr>
      <w:r>
        <w:t xml:space="preserve">SPI Descriptor are used in SPI FLASH to access control of the SPI FLASH regions to different masters &amp; specify various properties of these regions. If a SPI-Descriptor gets corrupted the platform will not be bootable. To recover from SPI-Description corruption, the SPI flash will now contain 3 descriptors </w:t>
      </w:r>
      <w:r w:rsidR="006E0D91">
        <w:t>and</w:t>
      </w:r>
      <w:r>
        <w:t xml:space="preserve"> the SPI controller in SOC is modified to read the subsequent descriptor if it finds a corrupted descriptor. This will enable the system to boot even in the presence of 2 corrupted descriptor. </w:t>
      </w:r>
    </w:p>
    <w:p w14:paraId="7B6AE997" w14:textId="77777777" w:rsidR="004B5BC8" w:rsidRDefault="004B5BC8" w:rsidP="00B7118F">
      <w:pPr>
        <w:jc w:val="both"/>
      </w:pPr>
    </w:p>
    <w:p w14:paraId="02AD27ED" w14:textId="77777777" w:rsidR="00432689" w:rsidRDefault="00432689" w:rsidP="00B7118F">
      <w:pPr>
        <w:jc w:val="both"/>
      </w:pPr>
      <w:r>
        <w:lastRenderedPageBreak/>
        <w:t xml:space="preserve">There are 2 straps used for SPI Descriptor recovery, mentioned below: </w:t>
      </w:r>
    </w:p>
    <w:p w14:paraId="47E161E6" w14:textId="3237ABEA" w:rsidR="00432689" w:rsidRDefault="00BE4C2C" w:rsidP="00C04244">
      <w:pPr>
        <w:pStyle w:val="Caption"/>
      </w:pPr>
      <w:bookmarkStart w:id="400" w:name="_Toc183218430"/>
      <w:r>
        <w:t xml:space="preserve">Table </w:t>
      </w:r>
      <w:r w:rsidR="00BC1124">
        <w:fldChar w:fldCharType="begin"/>
      </w:r>
      <w:r w:rsidR="00BC1124">
        <w:instrText xml:space="preserve"> SEQ Table \* ARABIC </w:instrText>
      </w:r>
      <w:r w:rsidR="00BC1124">
        <w:fldChar w:fldCharType="separate"/>
      </w:r>
      <w:r w:rsidR="0003795B">
        <w:rPr>
          <w:noProof/>
        </w:rPr>
        <w:t>27</w:t>
      </w:r>
      <w:r w:rsidR="00BC1124">
        <w:rPr>
          <w:noProof/>
        </w:rPr>
        <w:fldChar w:fldCharType="end"/>
      </w:r>
      <w:r>
        <w:rPr>
          <w:noProof/>
        </w:rPr>
        <w:t xml:space="preserve"> </w:t>
      </w:r>
      <w:r>
        <w:t>:</w:t>
      </w:r>
      <w:r w:rsidR="00432689">
        <w:t xml:space="preserve"> SPI Descriptor Recovery Strap details</w:t>
      </w:r>
      <w:bookmarkEnd w:id="400"/>
    </w:p>
    <w:tbl>
      <w:tblPr>
        <w:tblStyle w:val="TableGrid"/>
        <w:tblW w:w="9195" w:type="dxa"/>
        <w:tblLook w:val="04A0" w:firstRow="1" w:lastRow="0" w:firstColumn="1" w:lastColumn="0" w:noHBand="0" w:noVBand="1"/>
      </w:tblPr>
      <w:tblGrid>
        <w:gridCol w:w="1075"/>
        <w:gridCol w:w="1980"/>
        <w:gridCol w:w="4050"/>
        <w:gridCol w:w="2090"/>
      </w:tblGrid>
      <w:tr w:rsidR="00432689" w:rsidRPr="00A477C3" w14:paraId="293DFF30" w14:textId="77777777" w:rsidTr="00CE4C66">
        <w:trPr>
          <w:trHeight w:val="512"/>
        </w:trPr>
        <w:tc>
          <w:tcPr>
            <w:tcW w:w="1075" w:type="dxa"/>
            <w:shd w:val="clear" w:color="auto" w:fill="D5D5D5"/>
            <w:vAlign w:val="center"/>
          </w:tcPr>
          <w:p w14:paraId="2C75943E" w14:textId="77777777" w:rsidR="00432689" w:rsidRPr="00A477C3" w:rsidRDefault="00432689" w:rsidP="00C04244">
            <w:pPr>
              <w:jc w:val="center"/>
              <w:rPr>
                <w:b/>
                <w:bCs/>
                <w:sz w:val="22"/>
                <w:szCs w:val="22"/>
              </w:rPr>
            </w:pPr>
            <w:r w:rsidRPr="00A477C3">
              <w:rPr>
                <w:b/>
                <w:bCs/>
                <w:sz w:val="22"/>
                <w:szCs w:val="22"/>
              </w:rPr>
              <w:t>GPIO Pin</w:t>
            </w:r>
          </w:p>
        </w:tc>
        <w:tc>
          <w:tcPr>
            <w:tcW w:w="1980" w:type="dxa"/>
            <w:shd w:val="clear" w:color="auto" w:fill="D5D5D5"/>
            <w:vAlign w:val="center"/>
          </w:tcPr>
          <w:p w14:paraId="35C4D748" w14:textId="77777777" w:rsidR="00432689" w:rsidRPr="00A477C3" w:rsidRDefault="00432689" w:rsidP="00C04244">
            <w:pPr>
              <w:jc w:val="center"/>
              <w:rPr>
                <w:b/>
                <w:bCs/>
                <w:sz w:val="22"/>
                <w:szCs w:val="22"/>
              </w:rPr>
            </w:pPr>
            <w:r w:rsidRPr="00A477C3">
              <w:rPr>
                <w:b/>
                <w:bCs/>
                <w:sz w:val="22"/>
                <w:szCs w:val="22"/>
              </w:rPr>
              <w:t>Strap Details</w:t>
            </w:r>
          </w:p>
        </w:tc>
        <w:tc>
          <w:tcPr>
            <w:tcW w:w="4050" w:type="dxa"/>
            <w:shd w:val="clear" w:color="auto" w:fill="D5D5D5"/>
            <w:vAlign w:val="center"/>
          </w:tcPr>
          <w:p w14:paraId="5B83A6F1" w14:textId="77777777" w:rsidR="00432689" w:rsidRPr="00A477C3" w:rsidRDefault="00432689" w:rsidP="00C04244">
            <w:pPr>
              <w:jc w:val="center"/>
              <w:rPr>
                <w:b/>
                <w:bCs/>
                <w:sz w:val="22"/>
                <w:szCs w:val="22"/>
              </w:rPr>
            </w:pPr>
            <w:r w:rsidRPr="00A477C3">
              <w:rPr>
                <w:b/>
                <w:bCs/>
                <w:sz w:val="22"/>
                <w:szCs w:val="22"/>
              </w:rPr>
              <w:t>Strap Functionality</w:t>
            </w:r>
          </w:p>
        </w:tc>
        <w:tc>
          <w:tcPr>
            <w:tcW w:w="2090" w:type="dxa"/>
            <w:shd w:val="clear" w:color="auto" w:fill="D5D5D5"/>
            <w:vAlign w:val="center"/>
          </w:tcPr>
          <w:p w14:paraId="64A857D2" w14:textId="77777777" w:rsidR="00432689" w:rsidRPr="00A477C3" w:rsidRDefault="00432689" w:rsidP="00C04244">
            <w:pPr>
              <w:jc w:val="center"/>
              <w:rPr>
                <w:b/>
                <w:bCs/>
                <w:sz w:val="22"/>
                <w:szCs w:val="22"/>
              </w:rPr>
            </w:pPr>
            <w:r w:rsidRPr="00A477C3">
              <w:rPr>
                <w:b/>
                <w:bCs/>
                <w:sz w:val="22"/>
                <w:szCs w:val="22"/>
              </w:rPr>
              <w:t>Comment</w:t>
            </w:r>
          </w:p>
        </w:tc>
      </w:tr>
      <w:tr w:rsidR="00432689" w14:paraId="3B87B502" w14:textId="77777777" w:rsidTr="00CE4C66">
        <w:trPr>
          <w:trHeight w:val="241"/>
        </w:trPr>
        <w:tc>
          <w:tcPr>
            <w:tcW w:w="1075" w:type="dxa"/>
            <w:vAlign w:val="center"/>
          </w:tcPr>
          <w:p w14:paraId="4A739D7E" w14:textId="77777777" w:rsidR="00432689" w:rsidRDefault="00432689" w:rsidP="00C04244">
            <w:pPr>
              <w:jc w:val="center"/>
            </w:pPr>
            <w:r w:rsidRPr="004309D5">
              <w:t>GPP_H1</w:t>
            </w:r>
          </w:p>
        </w:tc>
        <w:tc>
          <w:tcPr>
            <w:tcW w:w="1980" w:type="dxa"/>
            <w:vAlign w:val="center"/>
          </w:tcPr>
          <w:p w14:paraId="506DC86F" w14:textId="77777777" w:rsidR="00432689" w:rsidRDefault="00432689" w:rsidP="00C04244">
            <w:pPr>
              <w:jc w:val="center"/>
            </w:pPr>
            <w:r w:rsidRPr="00533298">
              <w:t>SPI FLASH Descriptor Recovery strap</w:t>
            </w:r>
          </w:p>
        </w:tc>
        <w:tc>
          <w:tcPr>
            <w:tcW w:w="4050" w:type="dxa"/>
            <w:vAlign w:val="center"/>
          </w:tcPr>
          <w:p w14:paraId="1EAF261D" w14:textId="0981D0A0" w:rsidR="00432689" w:rsidRDefault="00432689" w:rsidP="00C04244">
            <w:r w:rsidRPr="00533298">
              <w:t>0= Recovery Disable (Default)</w:t>
            </w:r>
            <w:r>
              <w:br/>
            </w:r>
            <w:r w:rsidRPr="00533298">
              <w:t>1= Recovery Enable.</w:t>
            </w:r>
          </w:p>
        </w:tc>
        <w:tc>
          <w:tcPr>
            <w:tcW w:w="2090" w:type="dxa"/>
            <w:vAlign w:val="center"/>
          </w:tcPr>
          <w:p w14:paraId="4055ED91" w14:textId="77777777" w:rsidR="00432689" w:rsidRDefault="00432689" w:rsidP="00C04244">
            <w:pPr>
              <w:jc w:val="center"/>
            </w:pPr>
            <w:r w:rsidRPr="00533298">
              <w:t>Weak Internal 20K PD, Sampled at RSMRSTB.</w:t>
            </w:r>
          </w:p>
        </w:tc>
      </w:tr>
      <w:tr w:rsidR="00432689" w14:paraId="22C02974" w14:textId="77777777" w:rsidTr="00CE4C66">
        <w:trPr>
          <w:trHeight w:val="256"/>
        </w:trPr>
        <w:tc>
          <w:tcPr>
            <w:tcW w:w="1075" w:type="dxa"/>
            <w:vAlign w:val="center"/>
          </w:tcPr>
          <w:p w14:paraId="6037E5B1" w14:textId="77777777" w:rsidR="00432689" w:rsidRDefault="00432689" w:rsidP="00C04244">
            <w:pPr>
              <w:jc w:val="center"/>
            </w:pPr>
            <w:r w:rsidRPr="004309D5">
              <w:t>GPP_H2</w:t>
            </w:r>
          </w:p>
        </w:tc>
        <w:tc>
          <w:tcPr>
            <w:tcW w:w="1980" w:type="dxa"/>
            <w:vAlign w:val="center"/>
          </w:tcPr>
          <w:p w14:paraId="5B739A94" w14:textId="77777777" w:rsidR="00432689" w:rsidRDefault="00432689" w:rsidP="00C04244">
            <w:pPr>
              <w:jc w:val="center"/>
            </w:pPr>
            <w:r>
              <w:t>SPI Flash Descriptor recovery source selection strap</w:t>
            </w:r>
          </w:p>
        </w:tc>
        <w:tc>
          <w:tcPr>
            <w:tcW w:w="4050" w:type="dxa"/>
            <w:vAlign w:val="center"/>
          </w:tcPr>
          <w:p w14:paraId="3A3D345D" w14:textId="4F0C6D50" w:rsidR="00432689" w:rsidRDefault="00432689" w:rsidP="00114B8B">
            <w:r>
              <w:t>0=</w:t>
            </w:r>
            <w:r w:rsidRPr="00AD324E">
              <w:t xml:space="preserve">Flash descriptor recovery internal source </w:t>
            </w:r>
            <w:r w:rsidRPr="00533298">
              <w:t>(Default)</w:t>
            </w:r>
            <w:r>
              <w:br/>
              <w:t xml:space="preserve">1= </w:t>
            </w:r>
            <w:r w:rsidRPr="00AD324E">
              <w:t>Flash descriptor recovery external source</w:t>
            </w:r>
          </w:p>
        </w:tc>
        <w:tc>
          <w:tcPr>
            <w:tcW w:w="2090" w:type="dxa"/>
            <w:vAlign w:val="center"/>
          </w:tcPr>
          <w:p w14:paraId="590EAAED" w14:textId="77777777" w:rsidR="00432689" w:rsidRDefault="00432689" w:rsidP="00C04244">
            <w:pPr>
              <w:jc w:val="center"/>
            </w:pPr>
            <w:r w:rsidRPr="00533298">
              <w:t>Weak Internal 20K PD, Sampled at RSMRSTB.</w:t>
            </w:r>
          </w:p>
        </w:tc>
      </w:tr>
    </w:tbl>
    <w:p w14:paraId="41031B6F" w14:textId="77777777" w:rsidR="00432689" w:rsidRDefault="00432689">
      <w:pPr>
        <w:pStyle w:val="Heading4"/>
      </w:pPr>
      <w:r>
        <w:t xml:space="preserve">NVMe Recovery </w:t>
      </w:r>
    </w:p>
    <w:p w14:paraId="2F40586D" w14:textId="77777777" w:rsidR="00432689" w:rsidRPr="00527FD7" w:rsidRDefault="00432689" w:rsidP="00B7118F">
      <w:pPr>
        <w:jc w:val="both"/>
      </w:pPr>
      <w:r w:rsidRPr="00527FD7">
        <w:t>If the BIOS</w:t>
      </w:r>
      <w:r>
        <w:t>/</w:t>
      </w:r>
      <w:r w:rsidRPr="00527FD7">
        <w:t>CSME partition in the Flash is corrupted, this feature enables the EC to use an out of</w:t>
      </w:r>
      <w:r>
        <w:t xml:space="preserve"> </w:t>
      </w:r>
      <w:r w:rsidRPr="00527FD7">
        <w:t>band mechanism (I2C/SMBUS) with the NVMe drive &amp; rewrite the BIOS</w:t>
      </w:r>
      <w:r>
        <w:t>/</w:t>
      </w:r>
      <w:r w:rsidRPr="00527FD7">
        <w:t>CSME partition</w:t>
      </w:r>
      <w:r>
        <w:t xml:space="preserve"> into SPI flash</w:t>
      </w:r>
      <w:r w:rsidRPr="00527FD7">
        <w:t xml:space="preserve">. This </w:t>
      </w:r>
      <w:r>
        <w:t>e</w:t>
      </w:r>
      <w:r w:rsidRPr="00527FD7">
        <w:t>nables the system to boot in the presence of a corrupted BIOS partition in SPI-NOR. To support this feature, the following are implemented in the design,</w:t>
      </w:r>
    </w:p>
    <w:p w14:paraId="528D250A" w14:textId="77777777" w:rsidR="00432689" w:rsidRPr="00260CB0" w:rsidRDefault="00432689" w:rsidP="00E868E2">
      <w:pPr>
        <w:pStyle w:val="ListParagraph"/>
        <w:numPr>
          <w:ilvl w:val="0"/>
          <w:numId w:val="24"/>
        </w:numPr>
        <w:tabs>
          <w:tab w:val="left" w:pos="0"/>
        </w:tabs>
        <w:ind w:right="-185"/>
        <w:jc w:val="both"/>
      </w:pPr>
      <w:r w:rsidRPr="00260CB0">
        <w:t xml:space="preserve">The firmware issue detection </w:t>
      </w:r>
      <w:r>
        <w:t>&amp;</w:t>
      </w:r>
      <w:r w:rsidRPr="00260CB0">
        <w:t xml:space="preserve"> recovery occur in pre-boot stage.</w:t>
      </w:r>
      <w:r>
        <w:t xml:space="preserve"> </w:t>
      </w:r>
      <w:r w:rsidRPr="00260CB0">
        <w:t>Hence, EC and primary M.2 SSD shall be powered up and running before CPU/PCH is enabled.</w:t>
      </w:r>
    </w:p>
    <w:p w14:paraId="0BD2C980" w14:textId="77777777" w:rsidR="00432689" w:rsidRPr="00260CB0" w:rsidRDefault="00432689" w:rsidP="00E868E2">
      <w:pPr>
        <w:pStyle w:val="ListParagraph"/>
        <w:numPr>
          <w:ilvl w:val="0"/>
          <w:numId w:val="24"/>
        </w:numPr>
        <w:tabs>
          <w:tab w:val="left" w:pos="0"/>
        </w:tabs>
        <w:ind w:right="-185"/>
        <w:jc w:val="both"/>
      </w:pPr>
      <w:r w:rsidRPr="00260CB0">
        <w:t>When NOT using the recovery mode, the SSD shall be power gated (off) in Sx.</w:t>
      </w:r>
    </w:p>
    <w:p w14:paraId="3088F750" w14:textId="77777777" w:rsidR="00432689" w:rsidRPr="00260CB0" w:rsidRDefault="00432689" w:rsidP="00E868E2">
      <w:pPr>
        <w:pStyle w:val="ListParagraph"/>
        <w:numPr>
          <w:ilvl w:val="0"/>
          <w:numId w:val="24"/>
        </w:numPr>
        <w:tabs>
          <w:tab w:val="left" w:pos="0"/>
        </w:tabs>
        <w:ind w:right="-185"/>
        <w:jc w:val="both"/>
      </w:pPr>
      <w:r w:rsidRPr="00260CB0">
        <w:t>EC can override the SSD power while in Sx for the recovery.</w:t>
      </w:r>
    </w:p>
    <w:p w14:paraId="11847A4D" w14:textId="0E521048" w:rsidR="00432689" w:rsidRPr="00260CB0" w:rsidRDefault="00432689" w:rsidP="00E868E2">
      <w:pPr>
        <w:pStyle w:val="ListParagraph"/>
        <w:numPr>
          <w:ilvl w:val="0"/>
          <w:numId w:val="24"/>
        </w:numPr>
        <w:tabs>
          <w:tab w:val="left" w:pos="0"/>
        </w:tabs>
        <w:ind w:right="-185"/>
        <w:jc w:val="both"/>
      </w:pPr>
      <w:r w:rsidRPr="00260CB0">
        <w:t>EC shall access M.2 SSD secondary partition over I2C/SMBus signals during recovery mode.</w:t>
      </w:r>
      <w:r w:rsidR="001755FE">
        <w:t xml:space="preserve"> </w:t>
      </w:r>
      <w:r w:rsidRPr="00260CB0">
        <w:t>Level translator is used to convert EC driven 3.3V I2C/SMBus signals to M.2 SSD 1.8V levels.</w:t>
      </w:r>
    </w:p>
    <w:p w14:paraId="2254A554" w14:textId="77777777" w:rsidR="00432689" w:rsidRPr="00260CB0" w:rsidRDefault="00432689" w:rsidP="00E868E2">
      <w:pPr>
        <w:pStyle w:val="ListParagraph"/>
        <w:numPr>
          <w:ilvl w:val="0"/>
          <w:numId w:val="24"/>
        </w:numPr>
        <w:tabs>
          <w:tab w:val="left" w:pos="0"/>
        </w:tabs>
        <w:ind w:right="-185"/>
        <w:jc w:val="both"/>
      </w:pPr>
      <w:r w:rsidRPr="00260CB0">
        <w:t>EC shall have recovery indication signal (GPIO).</w:t>
      </w:r>
    </w:p>
    <w:p w14:paraId="24575AB0" w14:textId="37116F6A" w:rsidR="00432689" w:rsidRPr="00260CB0" w:rsidRDefault="00432689" w:rsidP="00E868E2">
      <w:pPr>
        <w:pStyle w:val="ListParagraph"/>
        <w:numPr>
          <w:ilvl w:val="0"/>
          <w:numId w:val="24"/>
        </w:numPr>
        <w:tabs>
          <w:tab w:val="left" w:pos="0"/>
        </w:tabs>
        <w:ind w:right="-185"/>
        <w:jc w:val="both"/>
      </w:pPr>
      <w:r w:rsidRPr="00260CB0">
        <w:t>Flash descriptor override strap is sampled at RSMRST</w:t>
      </w:r>
      <w:r>
        <w:t xml:space="preserve"> in </w:t>
      </w:r>
      <w:bookmarkStart w:id="401" w:name="_Hlk133499871"/>
      <w:r w:rsidR="0084448A">
        <w:t>WCL</w:t>
      </w:r>
      <w:r w:rsidRPr="00745F34">
        <w:t xml:space="preserve"> </w:t>
      </w:r>
      <w:bookmarkEnd w:id="401"/>
      <w:r>
        <w:t>silicon to enable CSME recovery in MAF mode</w:t>
      </w:r>
      <w:r w:rsidRPr="00260CB0">
        <w:t>.</w:t>
      </w:r>
      <w:r w:rsidR="001755FE">
        <w:t xml:space="preserve"> </w:t>
      </w:r>
      <w:r>
        <w:t xml:space="preserve">EC firmware needs to wait for 100ms before trying to access the SPI flash after FDO strap is sampled high to prevent any conflicting case where SoC &amp; EC both are trying to access SPI flash. </w:t>
      </w:r>
    </w:p>
    <w:p w14:paraId="6D4A6BBE" w14:textId="3F58FB18" w:rsidR="00432689" w:rsidRDefault="00432689" w:rsidP="00E868E2">
      <w:pPr>
        <w:pStyle w:val="ListParagraph"/>
        <w:numPr>
          <w:ilvl w:val="0"/>
          <w:numId w:val="24"/>
        </w:numPr>
        <w:tabs>
          <w:tab w:val="left" w:pos="0"/>
        </w:tabs>
        <w:ind w:right="-185"/>
        <w:jc w:val="both"/>
      </w:pPr>
      <w:r w:rsidRPr="00260CB0">
        <w:t>EC Recovery indication GPIO should drive Flash descriptor override strap (Active high) of SOC</w:t>
      </w:r>
      <w:r>
        <w:t xml:space="preserve"> as</w:t>
      </w:r>
      <w:r w:rsidRPr="00260CB0">
        <w:t xml:space="preserve"> high </w:t>
      </w:r>
      <w:r>
        <w:t>to</w:t>
      </w:r>
      <w:r w:rsidRPr="00260CB0">
        <w:t xml:space="preserve"> hold CSME communication with Flash Chip.</w:t>
      </w:r>
    </w:p>
    <w:p w14:paraId="74BA5C0D" w14:textId="25F0112D" w:rsidR="00432689" w:rsidRPr="002961C5" w:rsidRDefault="00432689" w:rsidP="00AE2A63">
      <w:pPr>
        <w:tabs>
          <w:tab w:val="left" w:pos="0"/>
        </w:tabs>
        <w:ind w:right="-185"/>
      </w:pPr>
      <w:r w:rsidRPr="003853EF">
        <w:rPr>
          <w:b/>
          <w:bCs/>
        </w:rPr>
        <w:t xml:space="preserve">Note: </w:t>
      </w:r>
      <w:r w:rsidR="00495FA6">
        <w:rPr>
          <w:rStyle w:val="ui-provider"/>
          <w:b/>
          <w:bCs/>
        </w:rPr>
        <w:t xml:space="preserve">NVMe recovery in </w:t>
      </w:r>
      <w:r w:rsidRPr="003853EF">
        <w:rPr>
          <w:b/>
          <w:bCs/>
        </w:rPr>
        <w:t xml:space="preserve">MAF mode is not POR for </w:t>
      </w:r>
      <w:r w:rsidR="0084448A">
        <w:rPr>
          <w:b/>
          <w:bCs/>
        </w:rPr>
        <w:t>WCL</w:t>
      </w:r>
      <w:r w:rsidRPr="003853EF">
        <w:rPr>
          <w:b/>
          <w:bCs/>
        </w:rPr>
        <w:t xml:space="preserve"> RVP</w:t>
      </w:r>
    </w:p>
    <w:p w14:paraId="2C6A5855" w14:textId="77777777" w:rsidR="00432689" w:rsidRPr="00AC4CC4" w:rsidRDefault="00432689" w:rsidP="00E868E2">
      <w:pPr>
        <w:pStyle w:val="ListParagraph"/>
        <w:numPr>
          <w:ilvl w:val="1"/>
          <w:numId w:val="24"/>
        </w:numPr>
        <w:tabs>
          <w:tab w:val="left" w:pos="0"/>
        </w:tabs>
        <w:ind w:right="-185"/>
        <w:jc w:val="both"/>
      </w:pPr>
      <w:r w:rsidRPr="00AC4CC4">
        <w:t>In MAF mode during BIOS/CSME recovery, platform power sequencing will be halted at SLP_S3. This is because in MAF mode, for EC to access the SPI flash the eSPI &amp; SPI interface needs to be alive &amp; for that we need RSMRST to be high. So, we can’t halt at RSMRST, so we halt at SLP_S3 signal.</w:t>
      </w:r>
    </w:p>
    <w:p w14:paraId="06CB873B" w14:textId="77777777" w:rsidR="00432689" w:rsidRPr="00260CB0" w:rsidRDefault="00432689" w:rsidP="00E868E2">
      <w:pPr>
        <w:pStyle w:val="ListParagraph"/>
        <w:numPr>
          <w:ilvl w:val="1"/>
          <w:numId w:val="24"/>
        </w:numPr>
        <w:tabs>
          <w:tab w:val="left" w:pos="0"/>
        </w:tabs>
        <w:ind w:right="-185"/>
        <w:jc w:val="both"/>
      </w:pPr>
      <w:r>
        <w:t>In G3/SAF mode during BIOS/CSME recovery, platform power sequencing will be halted at RSMRST. This is because in G3/SAF mode, EC can directly access the flash so we can halt at RSMRST also.</w:t>
      </w:r>
    </w:p>
    <w:p w14:paraId="490F8773" w14:textId="509690B1" w:rsidR="00432689" w:rsidRDefault="00432689" w:rsidP="00C04244">
      <w:pPr>
        <w:tabs>
          <w:tab w:val="left" w:pos="0"/>
        </w:tabs>
        <w:jc w:val="center"/>
      </w:pPr>
    </w:p>
    <w:p w14:paraId="222BFCA3" w14:textId="62F1576A" w:rsidR="00B7609D" w:rsidRDefault="00DE743F" w:rsidP="00C04244">
      <w:pPr>
        <w:tabs>
          <w:tab w:val="left" w:pos="0"/>
        </w:tabs>
        <w:jc w:val="center"/>
      </w:pPr>
      <w:r>
        <w:object w:dxaOrig="11244" w:dyaOrig="11040" w14:anchorId="6A392CCD">
          <v:shape id="_x0000_i1046" type="#_x0000_t75" style="width:444.25pt;height:435.4pt" o:ole="">
            <v:imagedata r:id="rId80" o:title=""/>
          </v:shape>
          <o:OLEObject Type="Embed" ProgID="Visio.Drawing.15" ShapeID="_x0000_i1046" DrawAspect="Content" ObjectID="_1808039035" r:id="rId81"/>
        </w:object>
      </w:r>
    </w:p>
    <w:p w14:paraId="55D762C0" w14:textId="48781C86" w:rsidR="00432689" w:rsidRDefault="008D2140" w:rsidP="00C04244">
      <w:pPr>
        <w:pStyle w:val="Caption"/>
      </w:pPr>
      <w:bookmarkStart w:id="402" w:name="_Toc183218335"/>
      <w:r>
        <w:t xml:space="preserve">Figure </w:t>
      </w:r>
      <w:r>
        <w:rPr>
          <w:noProof/>
        </w:rPr>
        <w:fldChar w:fldCharType="begin"/>
      </w:r>
      <w:r>
        <w:rPr>
          <w:noProof/>
        </w:rPr>
        <w:instrText xml:space="preserve"> SEQ Figure \* ARABIC </w:instrText>
      </w:r>
      <w:r>
        <w:rPr>
          <w:noProof/>
        </w:rPr>
        <w:fldChar w:fldCharType="separate"/>
      </w:r>
      <w:r w:rsidR="0003795B">
        <w:rPr>
          <w:noProof/>
        </w:rPr>
        <w:t>26</w:t>
      </w:r>
      <w:r>
        <w:rPr>
          <w:noProof/>
        </w:rPr>
        <w:fldChar w:fldCharType="end"/>
      </w:r>
      <w:r>
        <w:rPr>
          <w:noProof/>
        </w:rPr>
        <w:t xml:space="preserve"> </w:t>
      </w:r>
      <w:r>
        <w:t xml:space="preserve">: </w:t>
      </w:r>
      <w:r w:rsidR="00432689" w:rsidRPr="00327854">
        <w:t>NIST193 Recovery Hardware implementation block diagram</w:t>
      </w:r>
      <w:bookmarkEnd w:id="402"/>
    </w:p>
    <w:p w14:paraId="11A90738" w14:textId="77777777" w:rsidR="00594117" w:rsidRDefault="00594117"/>
    <w:p w14:paraId="1A3FD888" w14:textId="63C1B20B" w:rsidR="00CF776F" w:rsidRPr="00CF776F" w:rsidRDefault="00594117" w:rsidP="00C04244">
      <w:pPr>
        <w:jc w:val="center"/>
      </w:pPr>
      <w:r w:rsidRPr="002D7075">
        <w:rPr>
          <w:noProof/>
        </w:rPr>
        <w:lastRenderedPageBreak/>
        <w:drawing>
          <wp:anchor distT="0" distB="0" distL="114300" distR="114300" simplePos="0" relativeHeight="251671552" behindDoc="0" locked="0" layoutInCell="1" allowOverlap="1" wp14:anchorId="18D82A36" wp14:editId="053E28F1">
            <wp:simplePos x="0" y="0"/>
            <wp:positionH relativeFrom="margin">
              <wp:posOffset>640080</wp:posOffset>
            </wp:positionH>
            <wp:positionV relativeFrom="paragraph">
              <wp:posOffset>307340</wp:posOffset>
            </wp:positionV>
            <wp:extent cx="3916045" cy="6047105"/>
            <wp:effectExtent l="19050" t="19050" r="27305" b="10795"/>
            <wp:wrapTopAndBottom/>
            <wp:docPr id="33" name="Picture 33"/>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6045" cy="60471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4B4D896B" w14:textId="069F415D" w:rsidR="00567356" w:rsidRDefault="008D2140" w:rsidP="00C04244">
      <w:pPr>
        <w:pStyle w:val="Caption"/>
      </w:pPr>
      <w:bookmarkStart w:id="403" w:name="_Toc183218336"/>
      <w:r>
        <w:t xml:space="preserve">Figure </w:t>
      </w:r>
      <w:r>
        <w:rPr>
          <w:noProof/>
        </w:rPr>
        <w:fldChar w:fldCharType="begin"/>
      </w:r>
      <w:r>
        <w:rPr>
          <w:noProof/>
        </w:rPr>
        <w:instrText xml:space="preserve"> SEQ Figure \* ARABIC </w:instrText>
      </w:r>
      <w:r>
        <w:rPr>
          <w:noProof/>
        </w:rPr>
        <w:fldChar w:fldCharType="separate"/>
      </w:r>
      <w:r w:rsidR="0003795B">
        <w:rPr>
          <w:noProof/>
        </w:rPr>
        <w:t>27</w:t>
      </w:r>
      <w:r>
        <w:rPr>
          <w:noProof/>
        </w:rPr>
        <w:fldChar w:fldCharType="end"/>
      </w:r>
      <w:r>
        <w:rPr>
          <w:noProof/>
        </w:rPr>
        <w:t xml:space="preserve"> </w:t>
      </w:r>
      <w:r>
        <w:t xml:space="preserve">: </w:t>
      </w:r>
      <w:r w:rsidR="00567356" w:rsidRPr="00251231">
        <w:t>MAF Recommended Platform Flow</w:t>
      </w:r>
      <w:bookmarkEnd w:id="403"/>
    </w:p>
    <w:p w14:paraId="7EB15848" w14:textId="77777777" w:rsidR="00C867A6" w:rsidRPr="00C867A6" w:rsidRDefault="00C867A6"/>
    <w:p w14:paraId="4A43B7AC" w14:textId="77777777" w:rsidR="006E288A" w:rsidRPr="006E288A" w:rsidRDefault="006E288A"/>
    <w:p w14:paraId="5CE111A5" w14:textId="26895B77" w:rsidR="00432689" w:rsidRDefault="00D81020">
      <w:r w:rsidRPr="00F532A6">
        <w:rPr>
          <w:noProof/>
        </w:rPr>
        <w:lastRenderedPageBreak/>
        <w:drawing>
          <wp:anchor distT="0" distB="0" distL="114300" distR="114300" simplePos="0" relativeHeight="251659264" behindDoc="0" locked="0" layoutInCell="1" allowOverlap="1" wp14:anchorId="4EC9A47B" wp14:editId="37CDDE22">
            <wp:simplePos x="0" y="0"/>
            <wp:positionH relativeFrom="page">
              <wp:align>center</wp:align>
            </wp:positionH>
            <wp:positionV relativeFrom="paragraph">
              <wp:posOffset>241641</wp:posOffset>
            </wp:positionV>
            <wp:extent cx="3829685" cy="5589905"/>
            <wp:effectExtent l="19050" t="19050" r="18415" b="10795"/>
            <wp:wrapTopAndBottom/>
            <wp:docPr id="34" name="Picture 34"/>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9685" cy="558990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26DBD959" w14:textId="795684B4" w:rsidR="00432689" w:rsidRPr="00AC09C4" w:rsidRDefault="008D2140" w:rsidP="00C04244">
      <w:pPr>
        <w:pStyle w:val="Caption"/>
      </w:pPr>
      <w:bookmarkStart w:id="404" w:name="_Toc183218337"/>
      <w:r>
        <w:t xml:space="preserve">Figure </w:t>
      </w:r>
      <w:r>
        <w:rPr>
          <w:noProof/>
        </w:rPr>
        <w:fldChar w:fldCharType="begin"/>
      </w:r>
      <w:r>
        <w:rPr>
          <w:noProof/>
        </w:rPr>
        <w:instrText xml:space="preserve"> SEQ Figure \* ARABIC </w:instrText>
      </w:r>
      <w:r>
        <w:rPr>
          <w:noProof/>
        </w:rPr>
        <w:fldChar w:fldCharType="separate"/>
      </w:r>
      <w:r w:rsidR="0003795B">
        <w:rPr>
          <w:noProof/>
        </w:rPr>
        <w:t>28</w:t>
      </w:r>
      <w:r>
        <w:rPr>
          <w:noProof/>
        </w:rPr>
        <w:fldChar w:fldCharType="end"/>
      </w:r>
      <w:r>
        <w:rPr>
          <w:noProof/>
        </w:rPr>
        <w:t xml:space="preserve"> </w:t>
      </w:r>
      <w:r>
        <w:t xml:space="preserve">: </w:t>
      </w:r>
      <w:r w:rsidR="00D81020">
        <w:t>SAF/G3 Mode recommended Platform Flow</w:t>
      </w:r>
      <w:bookmarkEnd w:id="404"/>
    </w:p>
    <w:p w14:paraId="127AF4BF" w14:textId="37B4E338" w:rsidR="005F3143" w:rsidRDefault="005F3143" w:rsidP="00335EDB">
      <w:pPr>
        <w:pStyle w:val="Heading2"/>
      </w:pPr>
      <w:bookmarkStart w:id="405" w:name="_Toc197421090"/>
      <w:r>
        <w:t>SD</w:t>
      </w:r>
      <w:r w:rsidR="00F70D83">
        <w:t xml:space="preserve"> 7.0 </w:t>
      </w:r>
      <w:r>
        <w:t>card over PCIe</w:t>
      </w:r>
      <w:bookmarkEnd w:id="396"/>
      <w:bookmarkEnd w:id="397"/>
      <w:bookmarkEnd w:id="405"/>
    </w:p>
    <w:p w14:paraId="120C0EB1" w14:textId="7085A08C" w:rsidR="005F3143" w:rsidRDefault="005F3143" w:rsidP="00B7118F">
      <w:pPr>
        <w:tabs>
          <w:tab w:val="left" w:pos="0"/>
        </w:tabs>
        <w:jc w:val="both"/>
      </w:pPr>
      <w:r w:rsidRPr="00745F34">
        <w:t xml:space="preserve">On the </w:t>
      </w:r>
      <w:r w:rsidR="0084448A">
        <w:t>WCL</w:t>
      </w:r>
      <w:r w:rsidR="00563B38" w:rsidRPr="00745F34">
        <w:t xml:space="preserve"> </w:t>
      </w:r>
      <w:r w:rsidRPr="00745F34">
        <w:t xml:space="preserve">RVP the PCIe to SD card interface is validated using the Bay Hub </w:t>
      </w:r>
      <w:r w:rsidR="00F70D83" w:rsidRPr="00745F34">
        <w:t xml:space="preserve">SD 7.0 </w:t>
      </w:r>
      <w:r w:rsidR="005C4203" w:rsidRPr="00745F34">
        <w:t>PCIe to</w:t>
      </w:r>
      <w:r w:rsidR="00F70D83" w:rsidRPr="00745F34">
        <w:t xml:space="preserve"> SD bridge IC </w:t>
      </w:r>
      <w:r w:rsidRPr="00745F34">
        <w:t xml:space="preserve">based </w:t>
      </w:r>
      <w:r w:rsidR="00657EB2">
        <w:t>AIC</w:t>
      </w:r>
      <w:r w:rsidRPr="00745F34">
        <w:t xml:space="preserve"> </w:t>
      </w:r>
      <w:r w:rsidR="00657EB2">
        <w:t>&amp;</w:t>
      </w:r>
      <w:r w:rsidRPr="00745F34">
        <w:t xml:space="preserve"> will be plugged on to x</w:t>
      </w:r>
      <w:r w:rsidR="0002664E">
        <w:t>4</w:t>
      </w:r>
      <w:r w:rsidRPr="00745F34">
        <w:t xml:space="preserve"> PCIe DT Slot.</w:t>
      </w:r>
    </w:p>
    <w:p w14:paraId="739C64D4" w14:textId="77777777" w:rsidR="005F3143" w:rsidRDefault="005F3143" w:rsidP="00335EDB">
      <w:pPr>
        <w:pStyle w:val="Heading2"/>
      </w:pPr>
      <w:bookmarkStart w:id="406" w:name="_Ref33103802"/>
      <w:bookmarkStart w:id="407" w:name="_Toc33117975"/>
      <w:bookmarkStart w:id="408" w:name="_Toc197421091"/>
      <w:r>
        <w:t>UFS3.1</w:t>
      </w:r>
      <w:bookmarkEnd w:id="406"/>
      <w:bookmarkEnd w:id="407"/>
      <w:bookmarkEnd w:id="408"/>
    </w:p>
    <w:p w14:paraId="607FDD55" w14:textId="56AF8343" w:rsidR="0012031A" w:rsidRDefault="0012031A" w:rsidP="0012031A">
      <w:pPr>
        <w:jc w:val="both"/>
      </w:pPr>
      <w:r>
        <w:t xml:space="preserve">The WCL RVP supports UFS 3.1 with a two-lane (x2) Gear 4 configuration across all its SKUs. On the WCL RVP1, the UFS lanes are multiplexed with PCIe Gen4 lanes 2 and 3 </w:t>
      </w:r>
      <w:r w:rsidR="00BA42D3">
        <w:t>by</w:t>
      </w:r>
      <w:r>
        <w:t xml:space="preserve"> a passive mux and share an M.2 Key M connector. This setup allows for a combination connector that accommodates both </w:t>
      </w:r>
      <w:r>
        <w:lastRenderedPageBreak/>
        <w:t>SSD and UFS interfaces. WCL RVP2 does not support this combined configuration; instead, it provides a dedicated M.2 Key M connector exclusively for UFS connections.</w:t>
      </w:r>
    </w:p>
    <w:p w14:paraId="245AE650" w14:textId="526B9580" w:rsidR="0012031A" w:rsidRDefault="0012031A" w:rsidP="0012031A">
      <w:pPr>
        <w:jc w:val="both"/>
      </w:pPr>
      <w:r>
        <w:t>For the WCL RVP1, there is also a bypass option that enables UFS to connect to its own dedicated M.2 Key M connector, circumventing the shared arrangement. The M.2 Key M connector is utilized for connecting UFS 3.1 Gear 4 AICs. The power supply for UFS is functional in both the S0 (active) and S0ix (low-power idle) platform states, but there is no support for the RTD3 power-saving state for UFS power rails.</w:t>
      </w:r>
    </w:p>
    <w:p w14:paraId="51D512A0" w14:textId="696C95F6" w:rsidR="005F3143" w:rsidRDefault="0012031A" w:rsidP="0012031A">
      <w:pPr>
        <w:jc w:val="both"/>
      </w:pPr>
      <w:r>
        <w:t xml:space="preserve">To meet EMC requirements, the two UFS lanes are equipped with a Common Mode Choke (CMC) as a placeholder, with a default option to bypass </w:t>
      </w:r>
      <w:r w:rsidR="00695BB4">
        <w:t>it</w:t>
      </w:r>
      <w:r>
        <w:t>. UFS devices are soldered onto M.2 UFS3.1 2230 form factor AICs, and UFS cards can be plugged into the M.2 Key M Gen4 connector available on the RVP. The 256GB UFS 3.1 Gear 4 AIC is available with two</w:t>
      </w:r>
      <w:r w:rsidR="00E53EC8">
        <w:t>-</w:t>
      </w:r>
      <w:r>
        <w:t>part numbers: SK Hynix's N55514-</w:t>
      </w:r>
      <w:r w:rsidR="00A24A2C">
        <w:t>3</w:t>
      </w:r>
      <w:r>
        <w:t>00 and Samsung's N55546-</w:t>
      </w:r>
      <w:r w:rsidR="00A24A2C">
        <w:t>3</w:t>
      </w:r>
      <w:r>
        <w:t>00.</w:t>
      </w:r>
    </w:p>
    <w:p w14:paraId="4DE9B0C2" w14:textId="5BA15461" w:rsidR="003A484D" w:rsidRDefault="00E53EC8" w:rsidP="00C04244">
      <w:pPr>
        <w:jc w:val="center"/>
        <w:rPr>
          <w:rFonts w:eastAsia="Calibri"/>
        </w:rPr>
      </w:pPr>
      <w:r>
        <w:object w:dxaOrig="15265" w:dyaOrig="10680" w14:anchorId="0A16DCEF">
          <v:shape id="_x0000_i1047" type="#_x0000_t75" style="width:443.55pt;height:310.4pt" o:ole="">
            <v:imagedata r:id="rId84" o:title=""/>
          </v:shape>
          <o:OLEObject Type="Embed" ProgID="Visio.Drawing.15" ShapeID="_x0000_i1047" DrawAspect="Content" ObjectID="_1808039036" r:id="rId85"/>
        </w:object>
      </w:r>
    </w:p>
    <w:p w14:paraId="338375D7" w14:textId="5B7E46C2" w:rsidR="40CBBBAD" w:rsidRDefault="008D2140" w:rsidP="00C04244">
      <w:pPr>
        <w:pStyle w:val="Caption"/>
      </w:pPr>
      <w:bookmarkStart w:id="409" w:name="_Toc183218338"/>
      <w:r>
        <w:t xml:space="preserve">Figure </w:t>
      </w:r>
      <w:r>
        <w:rPr>
          <w:noProof/>
        </w:rPr>
        <w:fldChar w:fldCharType="begin"/>
      </w:r>
      <w:r>
        <w:rPr>
          <w:noProof/>
        </w:rPr>
        <w:instrText xml:space="preserve"> SEQ Figure \* ARABIC </w:instrText>
      </w:r>
      <w:r>
        <w:rPr>
          <w:noProof/>
        </w:rPr>
        <w:fldChar w:fldCharType="separate"/>
      </w:r>
      <w:r w:rsidR="0003795B">
        <w:rPr>
          <w:noProof/>
        </w:rPr>
        <w:t>29</w:t>
      </w:r>
      <w:r>
        <w:rPr>
          <w:noProof/>
        </w:rPr>
        <w:fldChar w:fldCharType="end"/>
      </w:r>
      <w:r>
        <w:rPr>
          <w:noProof/>
        </w:rPr>
        <w:t xml:space="preserve"> </w:t>
      </w:r>
      <w:r>
        <w:t xml:space="preserve">: </w:t>
      </w:r>
      <w:r w:rsidR="003A484D">
        <w:t>WCL</w:t>
      </w:r>
      <w:r w:rsidR="40CBBBAD">
        <w:t xml:space="preserve"> </w:t>
      </w:r>
      <w:r w:rsidR="00695BB4">
        <w:t xml:space="preserve">RVP1 </w:t>
      </w:r>
      <w:r w:rsidR="40CBBBAD">
        <w:t xml:space="preserve">UFS AIC </w:t>
      </w:r>
      <w:r w:rsidR="00845C1C">
        <w:t>CONN</w:t>
      </w:r>
      <w:r w:rsidR="40CBBBAD">
        <w:t xml:space="preserve"> high level block diagram</w:t>
      </w:r>
      <w:bookmarkEnd w:id="409"/>
    </w:p>
    <w:p w14:paraId="2ED04F4D" w14:textId="77777777" w:rsidR="00695BB4" w:rsidRDefault="00695BB4" w:rsidP="00695BB4"/>
    <w:p w14:paraId="3AF3EBEE" w14:textId="5A47BAF5" w:rsidR="00695BB4" w:rsidRDefault="0087585B" w:rsidP="00695BB4">
      <w:pPr>
        <w:jc w:val="center"/>
        <w:rPr>
          <w:rFonts w:eastAsia="Calibri"/>
        </w:rPr>
      </w:pPr>
      <w:r>
        <w:object w:dxaOrig="14352" w:dyaOrig="7524" w14:anchorId="6DA38D1F">
          <v:shape id="_x0000_i1048" type="#_x0000_t75" style="width:443.55pt;height:232.3pt" o:ole="">
            <v:imagedata r:id="rId86" o:title=""/>
          </v:shape>
          <o:OLEObject Type="Embed" ProgID="Visio.Drawing.15" ShapeID="_x0000_i1048" DrawAspect="Content" ObjectID="_1808039037" r:id="rId87"/>
        </w:object>
      </w:r>
    </w:p>
    <w:p w14:paraId="3AAEDF68" w14:textId="5F8DD52D" w:rsidR="00695BB4" w:rsidRDefault="00695BB4" w:rsidP="00695BB4">
      <w:pPr>
        <w:pStyle w:val="Caption"/>
      </w:pPr>
      <w:bookmarkStart w:id="410" w:name="_Toc183218339"/>
      <w:r>
        <w:t xml:space="preserve">Figure </w:t>
      </w:r>
      <w:r>
        <w:rPr>
          <w:noProof/>
        </w:rPr>
        <w:fldChar w:fldCharType="begin"/>
      </w:r>
      <w:r>
        <w:rPr>
          <w:noProof/>
        </w:rPr>
        <w:instrText xml:space="preserve"> SEQ Figure \* ARABIC </w:instrText>
      </w:r>
      <w:r>
        <w:rPr>
          <w:noProof/>
        </w:rPr>
        <w:fldChar w:fldCharType="separate"/>
      </w:r>
      <w:r w:rsidR="0003795B">
        <w:rPr>
          <w:noProof/>
        </w:rPr>
        <w:t>30</w:t>
      </w:r>
      <w:r>
        <w:rPr>
          <w:noProof/>
        </w:rPr>
        <w:fldChar w:fldCharType="end"/>
      </w:r>
      <w:r>
        <w:rPr>
          <w:noProof/>
        </w:rPr>
        <w:t xml:space="preserve"> </w:t>
      </w:r>
      <w:r>
        <w:t>: WCL RVP</w:t>
      </w:r>
      <w:r w:rsidR="000B2771">
        <w:t>2</w:t>
      </w:r>
      <w:r>
        <w:t xml:space="preserve"> UFS AIC CONN high level block diagram</w:t>
      </w:r>
      <w:bookmarkEnd w:id="410"/>
    </w:p>
    <w:p w14:paraId="43E86C4E" w14:textId="77777777" w:rsidR="00695BB4" w:rsidRPr="00695BB4" w:rsidRDefault="00695BB4" w:rsidP="00695BB4"/>
    <w:p w14:paraId="245759B3" w14:textId="2FA5EA8C" w:rsidR="00ED0560" w:rsidRPr="00855200" w:rsidRDefault="00ED0560">
      <w:pPr>
        <w:pStyle w:val="Heading1"/>
        <w:tabs>
          <w:tab w:val="left" w:pos="0"/>
        </w:tabs>
        <w:ind w:right="-185"/>
      </w:pPr>
      <w:bookmarkStart w:id="411" w:name="_Toc133765023"/>
      <w:bookmarkStart w:id="412" w:name="_Toc133766074"/>
      <w:bookmarkStart w:id="413" w:name="_Toc133767485"/>
      <w:bookmarkStart w:id="414" w:name="_Toc133768970"/>
      <w:bookmarkStart w:id="415" w:name="_Toc133779550"/>
      <w:bookmarkStart w:id="416" w:name="_Ref519069985"/>
      <w:bookmarkStart w:id="417" w:name="_Ref33005366"/>
      <w:bookmarkStart w:id="418" w:name="_Toc197421092"/>
      <w:bookmarkStart w:id="419" w:name="_Toc507403457"/>
      <w:bookmarkStart w:id="420" w:name="_Toc517084440"/>
      <w:bookmarkEnd w:id="372"/>
      <w:bookmarkEnd w:id="373"/>
      <w:bookmarkEnd w:id="374"/>
      <w:bookmarkEnd w:id="411"/>
      <w:bookmarkEnd w:id="412"/>
      <w:bookmarkEnd w:id="413"/>
      <w:bookmarkEnd w:id="414"/>
      <w:bookmarkEnd w:id="415"/>
      <w:r w:rsidRPr="00032133">
        <w:lastRenderedPageBreak/>
        <w:t>Connectivity</w:t>
      </w:r>
      <w:bookmarkEnd w:id="416"/>
      <w:bookmarkEnd w:id="417"/>
      <w:bookmarkEnd w:id="418"/>
    </w:p>
    <w:p w14:paraId="0F91E22C" w14:textId="52B9B153" w:rsidR="00295830" w:rsidRPr="00C52B63" w:rsidRDefault="00295830" w:rsidP="00B7118F">
      <w:pPr>
        <w:tabs>
          <w:tab w:val="left" w:pos="0"/>
        </w:tabs>
        <w:jc w:val="both"/>
      </w:pPr>
      <w:r w:rsidRPr="00C52B63">
        <w:t xml:space="preserve">The primary connectivity interface for the </w:t>
      </w:r>
      <w:r w:rsidR="00BC5DFC">
        <w:t>WCL</w:t>
      </w:r>
      <w:r w:rsidR="004B47EC">
        <w:t xml:space="preserve"> </w:t>
      </w:r>
      <w:r w:rsidRPr="00C52B63">
        <w:t xml:space="preserve">RVP lies with the Chipset. The </w:t>
      </w:r>
      <w:r w:rsidR="00BC5DFC">
        <w:t>WCL</w:t>
      </w:r>
      <w:r w:rsidR="004B47EC">
        <w:t xml:space="preserve"> </w:t>
      </w:r>
      <w:r w:rsidRPr="00C52B63">
        <w:t xml:space="preserve">chipset supports integrated connectivity CNVi core which eliminates the need for an external WiFi chip. The other connectivity options are GbE LAN and WWAN. </w:t>
      </w:r>
      <w:r w:rsidRPr="00C52B63">
        <w:rPr>
          <w:color w:val="0070C0"/>
        </w:rPr>
        <w:fldChar w:fldCharType="begin"/>
      </w:r>
      <w:r w:rsidRPr="00C52B63">
        <w:rPr>
          <w:color w:val="0070C0"/>
        </w:rPr>
        <w:instrText xml:space="preserve"> REF _Ref28935900 \h  \* MERGEFORMAT </w:instrText>
      </w:r>
      <w:r w:rsidRPr="00C52B63">
        <w:rPr>
          <w:color w:val="0070C0"/>
        </w:rPr>
      </w:r>
      <w:r w:rsidRPr="00C52B63">
        <w:rPr>
          <w:color w:val="0070C0"/>
        </w:rPr>
        <w:fldChar w:fldCharType="separate"/>
      </w:r>
      <w:r w:rsidR="0003795B" w:rsidRPr="00C52B63">
        <w:t xml:space="preserve">Table </w:t>
      </w:r>
      <w:r w:rsidR="0003795B">
        <w:rPr>
          <w:noProof/>
        </w:rPr>
        <w:t>28</w:t>
      </w:r>
      <w:r w:rsidRPr="00C52B63">
        <w:rPr>
          <w:color w:val="0070C0"/>
        </w:rPr>
        <w:fldChar w:fldCharType="end"/>
      </w:r>
      <w:r w:rsidRPr="00C52B63">
        <w:rPr>
          <w:color w:val="0070C0"/>
        </w:rPr>
        <w:t xml:space="preserve"> </w:t>
      </w:r>
      <w:r w:rsidRPr="00C52B63">
        <w:t xml:space="preserve">gives the list of Modules supported on </w:t>
      </w:r>
      <w:r w:rsidR="00BC5DFC">
        <w:t>WCL</w:t>
      </w:r>
      <w:r w:rsidR="00D46DEE">
        <w:t xml:space="preserve"> </w:t>
      </w:r>
      <w:r w:rsidRPr="00C52B63">
        <w:t>RVP SKUs as connectivity solutions.</w:t>
      </w:r>
    </w:p>
    <w:p w14:paraId="2FF0CE10" w14:textId="4DC2F0B2" w:rsidR="00724125" w:rsidRDefault="00E707D4" w:rsidP="00B7118F">
      <w:pPr>
        <w:tabs>
          <w:tab w:val="left" w:pos="0"/>
        </w:tabs>
        <w:jc w:val="both"/>
      </w:pPr>
      <w:r>
        <w:t xml:space="preserve">Note: </w:t>
      </w:r>
      <w:r w:rsidR="000503FC">
        <w:t xml:space="preserve">In </w:t>
      </w:r>
      <w:r w:rsidR="007C67D7">
        <w:t>WCL</w:t>
      </w:r>
      <w:r w:rsidR="000503FC">
        <w:t xml:space="preserve"> RVP there is no RTD3 support for both</w:t>
      </w:r>
      <w:r w:rsidR="004300AC">
        <w:t xml:space="preserve"> WLAN and WWAN </w:t>
      </w:r>
      <w:r w:rsidR="009B78C8">
        <w:t>and</w:t>
      </w:r>
      <w:r w:rsidR="00246AF2">
        <w:t xml:space="preserve"> </w:t>
      </w:r>
      <w:r w:rsidR="009B15D6">
        <w:t xml:space="preserve">the </w:t>
      </w:r>
      <w:r w:rsidR="009B15D6">
        <w:rPr>
          <w:rStyle w:val="ui-provider"/>
        </w:rPr>
        <w:t>c</w:t>
      </w:r>
      <w:r w:rsidR="00246AF2">
        <w:rPr>
          <w:rStyle w:val="ui-provider"/>
        </w:rPr>
        <w:t>orresponding load switches for enabling power is no longer supported</w:t>
      </w:r>
      <w:r w:rsidR="009B78C8">
        <w:t>.</w:t>
      </w:r>
    </w:p>
    <w:p w14:paraId="63149D9B" w14:textId="0C364957" w:rsidR="00295830" w:rsidRPr="00C52B63" w:rsidRDefault="00295830" w:rsidP="00C04244">
      <w:pPr>
        <w:pStyle w:val="Caption"/>
      </w:pPr>
      <w:bookmarkStart w:id="421" w:name="_Ref28935900"/>
      <w:bookmarkStart w:id="422" w:name="_Toc183218431"/>
      <w:r w:rsidRPr="00C52B63">
        <w:t xml:space="preserve">Table </w:t>
      </w:r>
      <w:r w:rsidRPr="00C52B63">
        <w:rPr>
          <w:noProof/>
        </w:rPr>
        <w:fldChar w:fldCharType="begin"/>
      </w:r>
      <w:r w:rsidRPr="00C52B63">
        <w:rPr>
          <w:noProof/>
        </w:rPr>
        <w:instrText xml:space="preserve"> SEQ Table \* ARABIC </w:instrText>
      </w:r>
      <w:r w:rsidRPr="00C52B63">
        <w:rPr>
          <w:noProof/>
        </w:rPr>
        <w:fldChar w:fldCharType="separate"/>
      </w:r>
      <w:r w:rsidR="0003795B">
        <w:rPr>
          <w:noProof/>
        </w:rPr>
        <w:t>28</w:t>
      </w:r>
      <w:r w:rsidRPr="00C52B63">
        <w:rPr>
          <w:noProof/>
        </w:rPr>
        <w:fldChar w:fldCharType="end"/>
      </w:r>
      <w:bookmarkEnd w:id="421"/>
      <w:r w:rsidRPr="00C52B63">
        <w:t xml:space="preserve">: Connectivity Support on </w:t>
      </w:r>
      <w:r w:rsidR="00BC5DFC">
        <w:t>WCL</w:t>
      </w:r>
      <w:r w:rsidR="005A1D6C">
        <w:t xml:space="preserve"> </w:t>
      </w:r>
      <w:r w:rsidRPr="00C52B63">
        <w:t>RVP boards</w:t>
      </w:r>
      <w:bookmarkEnd w:id="422"/>
    </w:p>
    <w:tbl>
      <w:tblPr>
        <w:tblpPr w:leftFromText="180" w:rightFromText="180" w:vertAnchor="text" w:horzAnchor="margin" w:tblpY="4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4591"/>
        <w:gridCol w:w="2128"/>
      </w:tblGrid>
      <w:tr w:rsidR="002F468A" w:rsidRPr="00C52B63" w14:paraId="26FADD3B" w14:textId="77777777" w:rsidTr="002F468A">
        <w:trPr>
          <w:trHeight w:val="329"/>
        </w:trPr>
        <w:tc>
          <w:tcPr>
            <w:tcW w:w="1214" w:type="pct"/>
            <w:shd w:val="clear" w:color="auto" w:fill="BFBFBF" w:themeFill="background1" w:themeFillShade="BF"/>
            <w:vAlign w:val="center"/>
          </w:tcPr>
          <w:p w14:paraId="4FAE3859" w14:textId="77777777" w:rsidR="002F468A" w:rsidRPr="00C52B63" w:rsidRDefault="002F468A" w:rsidP="002F468A">
            <w:pPr>
              <w:pStyle w:val="NoSpacing1"/>
              <w:framePr w:hSpace="0" w:wrap="auto" w:vAnchor="margin" w:xAlign="left"/>
            </w:pPr>
            <w:r w:rsidRPr="00C52B63">
              <w:t>Interface Name</w:t>
            </w:r>
          </w:p>
        </w:tc>
        <w:tc>
          <w:tcPr>
            <w:tcW w:w="2587" w:type="pct"/>
            <w:shd w:val="clear" w:color="auto" w:fill="BFBFBF" w:themeFill="background1" w:themeFillShade="BF"/>
            <w:vAlign w:val="center"/>
          </w:tcPr>
          <w:p w14:paraId="69B4A0F8" w14:textId="77777777" w:rsidR="002F468A" w:rsidRPr="00C52B63" w:rsidRDefault="002F468A" w:rsidP="002F468A">
            <w:pPr>
              <w:pStyle w:val="NoSpacing1"/>
              <w:framePr w:hSpace="0" w:wrap="auto" w:vAnchor="margin" w:xAlign="left"/>
            </w:pPr>
            <w:r w:rsidRPr="00C52B63">
              <w:t>Module Name</w:t>
            </w:r>
          </w:p>
        </w:tc>
        <w:tc>
          <w:tcPr>
            <w:tcW w:w="1199" w:type="pct"/>
            <w:shd w:val="clear" w:color="auto" w:fill="BFBFBF" w:themeFill="background1" w:themeFillShade="BF"/>
            <w:vAlign w:val="center"/>
          </w:tcPr>
          <w:p w14:paraId="519046D9" w14:textId="77777777" w:rsidR="002F468A" w:rsidRPr="00C52B63" w:rsidRDefault="002F468A" w:rsidP="002F468A">
            <w:pPr>
              <w:pStyle w:val="NoSpacing1"/>
              <w:framePr w:hSpace="0" w:wrap="auto" w:vAnchor="margin" w:xAlign="left"/>
            </w:pPr>
            <w:r w:rsidRPr="00C52B63">
              <w:t>Remarks</w:t>
            </w:r>
          </w:p>
        </w:tc>
      </w:tr>
      <w:tr w:rsidR="002F468A" w:rsidRPr="00C52B63" w14:paraId="18D0429F" w14:textId="77777777" w:rsidTr="002F468A">
        <w:trPr>
          <w:trHeight w:val="357"/>
        </w:trPr>
        <w:tc>
          <w:tcPr>
            <w:tcW w:w="1214" w:type="pct"/>
            <w:vAlign w:val="center"/>
          </w:tcPr>
          <w:p w14:paraId="0105F794" w14:textId="77777777" w:rsidR="002F468A" w:rsidRPr="004B7EB4" w:rsidRDefault="002F468A" w:rsidP="002F468A">
            <w:pPr>
              <w:pStyle w:val="NoSpacing1"/>
              <w:framePr w:hSpace="0" w:wrap="auto" w:vAnchor="margin" w:xAlign="left"/>
              <w:rPr>
                <w:rFonts w:ascii="Verdana" w:hAnsi="Verdana"/>
              </w:rPr>
            </w:pPr>
            <w:r w:rsidRPr="004B7EB4">
              <w:t>Integrated CNVIo</w:t>
            </w:r>
          </w:p>
        </w:tc>
        <w:tc>
          <w:tcPr>
            <w:tcW w:w="2587" w:type="pct"/>
            <w:vAlign w:val="center"/>
          </w:tcPr>
          <w:p w14:paraId="5CF7A5C1" w14:textId="5EF5C622" w:rsidR="002F468A" w:rsidRPr="004B7EB4" w:rsidRDefault="002F468A" w:rsidP="002F468A">
            <w:pPr>
              <w:pStyle w:val="NoSpacing1"/>
              <w:framePr w:hSpace="0" w:wrap="auto" w:vAnchor="margin" w:xAlign="left"/>
            </w:pPr>
            <w:r w:rsidRPr="004B7EB4">
              <w:t>Garfield Peak 2</w:t>
            </w:r>
          </w:p>
          <w:p w14:paraId="239ED7C6" w14:textId="77777777" w:rsidR="002F468A" w:rsidRDefault="002F468A" w:rsidP="002F468A">
            <w:pPr>
              <w:pStyle w:val="NoSpacing1"/>
              <w:framePr w:hSpace="0" w:wrap="auto" w:vAnchor="margin" w:xAlign="left"/>
            </w:pPr>
            <w:r>
              <w:t>Spider Peak 2</w:t>
            </w:r>
          </w:p>
          <w:p w14:paraId="1FC89322" w14:textId="5369B521" w:rsidR="002F468A" w:rsidRDefault="002F468A" w:rsidP="002F468A">
            <w:pPr>
              <w:pStyle w:val="NoSpacing1"/>
              <w:framePr w:hSpace="0" w:wrap="auto" w:vAnchor="margin" w:xAlign="left"/>
            </w:pPr>
            <w:r>
              <w:t>Whale</w:t>
            </w:r>
            <w:r w:rsidRPr="004B7EB4">
              <w:t xml:space="preserve"> Peak 2</w:t>
            </w:r>
            <w:r w:rsidR="00170FC6">
              <w:t>**</w:t>
            </w:r>
          </w:p>
          <w:p w14:paraId="6CC14EC6" w14:textId="6D38356A" w:rsidR="002F468A" w:rsidRPr="004B7EB4" w:rsidRDefault="002F468A" w:rsidP="002F468A">
            <w:pPr>
              <w:pStyle w:val="NoSpacing1"/>
              <w:framePr w:hSpace="0" w:wrap="auto" w:vAnchor="margin" w:xAlign="left"/>
            </w:pPr>
            <w:r>
              <w:t>Filmorepeak 2</w:t>
            </w:r>
            <w:r w:rsidR="002F4ADD">
              <w:t>**</w:t>
            </w:r>
          </w:p>
        </w:tc>
        <w:tc>
          <w:tcPr>
            <w:tcW w:w="1199" w:type="pct"/>
            <w:vAlign w:val="center"/>
          </w:tcPr>
          <w:p w14:paraId="4EF7F073" w14:textId="77777777" w:rsidR="002F468A" w:rsidRPr="004B7EB4" w:rsidRDefault="002F468A" w:rsidP="002F468A">
            <w:pPr>
              <w:pStyle w:val="NoSpacing1"/>
              <w:framePr w:hSpace="0" w:wrap="auto" w:vAnchor="margin" w:xAlign="left"/>
            </w:pPr>
            <w:r w:rsidRPr="004B7EB4">
              <w:t>M.2 Key E Socket 3</w:t>
            </w:r>
          </w:p>
        </w:tc>
      </w:tr>
      <w:tr w:rsidR="002F468A" w:rsidRPr="00C52B63" w14:paraId="77FE0FED" w14:textId="77777777" w:rsidTr="002F468A">
        <w:trPr>
          <w:trHeight w:val="357"/>
        </w:trPr>
        <w:tc>
          <w:tcPr>
            <w:tcW w:w="1214" w:type="pct"/>
            <w:vAlign w:val="center"/>
          </w:tcPr>
          <w:p w14:paraId="0898953F" w14:textId="77777777" w:rsidR="002F468A" w:rsidRPr="004B7EB4" w:rsidRDefault="002F468A" w:rsidP="002F468A">
            <w:pPr>
              <w:pStyle w:val="NoSpacing1"/>
              <w:framePr w:hSpace="0" w:wrap="auto" w:vAnchor="margin" w:xAlign="left"/>
            </w:pPr>
            <w:r w:rsidRPr="004B7EB4">
              <w:t>Discrete WLAN+BT</w:t>
            </w:r>
          </w:p>
        </w:tc>
        <w:tc>
          <w:tcPr>
            <w:tcW w:w="2587" w:type="pct"/>
            <w:vAlign w:val="center"/>
          </w:tcPr>
          <w:p w14:paraId="60A2504D" w14:textId="46AD6BE2" w:rsidR="002F468A" w:rsidRPr="004B7EB4" w:rsidRDefault="002F468A" w:rsidP="002F468A">
            <w:pPr>
              <w:pStyle w:val="NoSpacing1"/>
              <w:framePr w:hSpace="0" w:wrap="auto" w:vAnchor="margin" w:xAlign="left"/>
            </w:pPr>
            <w:r w:rsidRPr="004B7EB4">
              <w:t xml:space="preserve">Gale </w:t>
            </w:r>
            <w:r w:rsidR="004D7B0D">
              <w:t>P</w:t>
            </w:r>
            <w:r w:rsidRPr="004B7EB4">
              <w:t>eak 2</w:t>
            </w:r>
          </w:p>
        </w:tc>
        <w:tc>
          <w:tcPr>
            <w:tcW w:w="1199" w:type="pct"/>
            <w:vAlign w:val="center"/>
          </w:tcPr>
          <w:p w14:paraId="4DEF7F93" w14:textId="77777777" w:rsidR="002F468A" w:rsidRPr="004B7EB4" w:rsidRDefault="002F468A" w:rsidP="002F468A">
            <w:pPr>
              <w:pStyle w:val="NoSpacing1"/>
              <w:framePr w:hSpace="0" w:wrap="auto" w:vAnchor="margin" w:xAlign="left"/>
            </w:pPr>
            <w:r w:rsidRPr="004B7EB4">
              <w:t>M.2 Key E Socket 3</w:t>
            </w:r>
          </w:p>
        </w:tc>
      </w:tr>
      <w:tr w:rsidR="002F468A" w:rsidRPr="00C52B63" w14:paraId="27BAC8A9" w14:textId="77777777" w:rsidTr="002F468A">
        <w:trPr>
          <w:trHeight w:val="357"/>
        </w:trPr>
        <w:tc>
          <w:tcPr>
            <w:tcW w:w="1214" w:type="pct"/>
            <w:vAlign w:val="center"/>
          </w:tcPr>
          <w:p w14:paraId="68B5FC05" w14:textId="77777777" w:rsidR="002F468A" w:rsidRPr="004B7EB4" w:rsidRDefault="002F468A" w:rsidP="002F468A">
            <w:pPr>
              <w:pStyle w:val="NoSpacing1"/>
              <w:framePr w:hSpace="0" w:wrap="auto" w:vAnchor="margin" w:xAlign="left"/>
            </w:pPr>
            <w:r w:rsidRPr="004B7EB4">
              <w:t>WWAN</w:t>
            </w:r>
            <w:r>
              <w:t>(Non-POR)</w:t>
            </w:r>
          </w:p>
        </w:tc>
        <w:tc>
          <w:tcPr>
            <w:tcW w:w="2587" w:type="pct"/>
            <w:vAlign w:val="center"/>
          </w:tcPr>
          <w:p w14:paraId="28922EA6" w14:textId="77777777" w:rsidR="002F468A" w:rsidRPr="004B7EB4" w:rsidRDefault="002F468A" w:rsidP="002F468A">
            <w:pPr>
              <w:pStyle w:val="NoSpacing1"/>
              <w:framePr w:hSpace="0" w:wrap="auto" w:vAnchor="margin" w:xAlign="left"/>
            </w:pPr>
            <w:r w:rsidRPr="0076414F">
              <w:t>Maple Spring</w:t>
            </w:r>
          </w:p>
        </w:tc>
        <w:tc>
          <w:tcPr>
            <w:tcW w:w="1199" w:type="pct"/>
            <w:vAlign w:val="center"/>
          </w:tcPr>
          <w:p w14:paraId="0B146030" w14:textId="77777777" w:rsidR="002F468A" w:rsidRPr="004B7EB4" w:rsidRDefault="002F468A" w:rsidP="002F468A">
            <w:pPr>
              <w:pStyle w:val="NoSpacing1"/>
              <w:framePr w:hSpace="0" w:wrap="auto" w:vAnchor="margin" w:xAlign="left"/>
            </w:pPr>
            <w:r w:rsidRPr="004B7EB4">
              <w:t>M.2 Key B Socket 2</w:t>
            </w:r>
          </w:p>
        </w:tc>
      </w:tr>
      <w:tr w:rsidR="002F468A" w:rsidRPr="00C52B63" w14:paraId="02B34857" w14:textId="77777777" w:rsidTr="002F468A">
        <w:trPr>
          <w:trHeight w:val="357"/>
        </w:trPr>
        <w:tc>
          <w:tcPr>
            <w:tcW w:w="1214" w:type="pct"/>
            <w:vAlign w:val="center"/>
          </w:tcPr>
          <w:p w14:paraId="43B0D037" w14:textId="77777777" w:rsidR="002F468A" w:rsidRPr="004B7EB4" w:rsidRDefault="002F468A" w:rsidP="002F468A">
            <w:pPr>
              <w:pStyle w:val="NoSpacing1"/>
              <w:framePr w:hSpace="0" w:wrap="auto" w:vAnchor="margin" w:xAlign="left"/>
            </w:pPr>
            <w:r w:rsidRPr="004B7EB4">
              <w:t>Gbe LAN</w:t>
            </w:r>
          </w:p>
        </w:tc>
        <w:tc>
          <w:tcPr>
            <w:tcW w:w="2587" w:type="pct"/>
            <w:vAlign w:val="center"/>
          </w:tcPr>
          <w:p w14:paraId="71309922" w14:textId="77777777" w:rsidR="002F468A" w:rsidRPr="004B7EB4" w:rsidRDefault="002F468A" w:rsidP="002F468A">
            <w:pPr>
              <w:pStyle w:val="NoSpacing1"/>
              <w:framePr w:hSpace="0" w:wrap="auto" w:vAnchor="margin" w:xAlign="left"/>
            </w:pPr>
            <w:r w:rsidRPr="004B7EB4">
              <w:t>Jackson Ville Module</w:t>
            </w:r>
          </w:p>
        </w:tc>
        <w:tc>
          <w:tcPr>
            <w:tcW w:w="1199" w:type="pct"/>
            <w:vAlign w:val="center"/>
          </w:tcPr>
          <w:p w14:paraId="706F8E4E" w14:textId="77777777" w:rsidR="002F468A" w:rsidRPr="004B7EB4" w:rsidRDefault="002F468A" w:rsidP="002F468A">
            <w:pPr>
              <w:pStyle w:val="NoSpacing1"/>
              <w:framePr w:hSpace="0" w:wrap="auto" w:vAnchor="margin" w:xAlign="left"/>
            </w:pPr>
            <w:r w:rsidRPr="004B7EB4">
              <w:t>RJ-45 Jack</w:t>
            </w:r>
          </w:p>
        </w:tc>
      </w:tr>
      <w:tr w:rsidR="002F468A" w:rsidRPr="00F30FB6" w14:paraId="222564B8" w14:textId="77777777" w:rsidTr="002F468A">
        <w:trPr>
          <w:trHeight w:val="381"/>
        </w:trPr>
        <w:tc>
          <w:tcPr>
            <w:tcW w:w="1214" w:type="pct"/>
            <w:vAlign w:val="center"/>
          </w:tcPr>
          <w:p w14:paraId="32EAEAC7" w14:textId="77777777" w:rsidR="002F468A" w:rsidRPr="004B7EB4" w:rsidRDefault="002F468A" w:rsidP="002F468A">
            <w:pPr>
              <w:pStyle w:val="NoSpacing1"/>
              <w:framePr w:hSpace="0" w:wrap="auto" w:vAnchor="margin" w:xAlign="left"/>
            </w:pPr>
            <w:r>
              <w:t>PCIe</w:t>
            </w:r>
          </w:p>
        </w:tc>
        <w:tc>
          <w:tcPr>
            <w:tcW w:w="2587" w:type="pct"/>
            <w:vAlign w:val="center"/>
          </w:tcPr>
          <w:p w14:paraId="793D9E79" w14:textId="77777777" w:rsidR="002F468A" w:rsidRPr="004B7EB4" w:rsidRDefault="002F468A" w:rsidP="002F468A">
            <w:pPr>
              <w:pStyle w:val="NoSpacing1"/>
              <w:framePr w:hSpace="0" w:wrap="auto" w:vAnchor="margin" w:xAlign="left"/>
            </w:pPr>
            <w:r w:rsidRPr="004B7EB4">
              <w:t>Fox-Ville Add-In Card</w:t>
            </w:r>
            <w:r>
              <w:t xml:space="preserve"> (Non-POR)</w:t>
            </w:r>
          </w:p>
        </w:tc>
        <w:tc>
          <w:tcPr>
            <w:tcW w:w="1199" w:type="pct"/>
            <w:vAlign w:val="center"/>
          </w:tcPr>
          <w:p w14:paraId="4BF5720E" w14:textId="77777777" w:rsidR="002F468A" w:rsidRPr="004B7EB4" w:rsidRDefault="002F468A" w:rsidP="002F468A">
            <w:pPr>
              <w:pStyle w:val="NoSpacing1"/>
              <w:framePr w:hSpace="0" w:wrap="auto" w:vAnchor="margin" w:xAlign="left"/>
            </w:pPr>
            <w:r w:rsidRPr="004B7EB4">
              <w:t>x1 PCIe AIC</w:t>
            </w:r>
          </w:p>
        </w:tc>
      </w:tr>
    </w:tbl>
    <w:p w14:paraId="7C412DBD" w14:textId="78AEB8E7" w:rsidR="002F468A" w:rsidRDefault="002F4ADD" w:rsidP="002F468A">
      <w:pPr>
        <w:tabs>
          <w:tab w:val="left" w:pos="0"/>
        </w:tabs>
        <w:jc w:val="both"/>
      </w:pPr>
      <w:r>
        <w:t>**</w:t>
      </w:r>
      <w:r w:rsidR="002F468A">
        <w:t xml:space="preserve">NOTE: </w:t>
      </w:r>
      <w:r w:rsidR="00170FC6">
        <w:t xml:space="preserve">Whale Peak 2 and </w:t>
      </w:r>
      <w:r w:rsidR="002F468A">
        <w:t>F</w:t>
      </w:r>
      <w:r w:rsidR="004D7B0D">
        <w:t>ilmore Peak 2</w:t>
      </w:r>
      <w:r w:rsidR="002F468A">
        <w:t xml:space="preserve"> is reactive support only in WCL </w:t>
      </w:r>
    </w:p>
    <w:p w14:paraId="14D27525" w14:textId="1E20EB5D" w:rsidR="0014190E" w:rsidRPr="0014190E" w:rsidRDefault="0014190E" w:rsidP="0014190E"/>
    <w:p w14:paraId="4E7FF9ED" w14:textId="48A0B464" w:rsidR="002B54ED" w:rsidRDefault="00D051E1" w:rsidP="00A978E7">
      <w:pPr>
        <w:keepNext/>
        <w:tabs>
          <w:tab w:val="left" w:pos="0"/>
        </w:tabs>
        <w:ind w:right="-185"/>
        <w:jc w:val="center"/>
      </w:pPr>
      <w:r>
        <w:object w:dxaOrig="13416" w:dyaOrig="7177" w14:anchorId="2F2FC4B3">
          <v:shape id="_x0000_i1049" type="#_x0000_t75" style="width:444.25pt;height:237.75pt" o:ole="">
            <v:imagedata r:id="rId88" o:title=""/>
          </v:shape>
          <o:OLEObject Type="Embed" ProgID="Visio.Drawing.15" ShapeID="_x0000_i1049" DrawAspect="Content" ObjectID="_1808039038" r:id="rId89"/>
        </w:object>
      </w:r>
    </w:p>
    <w:p w14:paraId="6EC81D5E" w14:textId="5E77A6A2" w:rsidR="00D43A88" w:rsidRPr="00D43A88" w:rsidRDefault="002B54ED" w:rsidP="00C04244">
      <w:pPr>
        <w:pStyle w:val="Caption"/>
        <w:spacing w:before="0" w:after="240"/>
        <w:rPr>
          <w:noProof/>
        </w:rPr>
      </w:pPr>
      <w:bookmarkStart w:id="423" w:name="_Toc183218340"/>
      <w:r>
        <w:t xml:space="preserve">Figure </w:t>
      </w:r>
      <w:r>
        <w:rPr>
          <w:noProof/>
        </w:rPr>
        <w:fldChar w:fldCharType="begin"/>
      </w:r>
      <w:r>
        <w:rPr>
          <w:noProof/>
        </w:rPr>
        <w:instrText>SEQ Figure \* ARABIC</w:instrText>
      </w:r>
      <w:r>
        <w:rPr>
          <w:noProof/>
        </w:rPr>
        <w:fldChar w:fldCharType="separate"/>
      </w:r>
      <w:r w:rsidR="0003795B">
        <w:rPr>
          <w:noProof/>
        </w:rPr>
        <w:t>31</w:t>
      </w:r>
      <w:r>
        <w:rPr>
          <w:noProof/>
        </w:rPr>
        <w:fldChar w:fldCharType="end"/>
      </w:r>
      <w:r>
        <w:rPr>
          <w:noProof/>
        </w:rPr>
        <w:t xml:space="preserve"> :</w:t>
      </w:r>
      <w:r w:rsidR="00493779">
        <w:rPr>
          <w:noProof/>
        </w:rPr>
        <w:t xml:space="preserve"> </w:t>
      </w:r>
      <w:r w:rsidR="006C083A" w:rsidRPr="006C083A">
        <w:rPr>
          <w:noProof/>
        </w:rPr>
        <w:t>RVP</w:t>
      </w:r>
      <w:r w:rsidR="006043B4" w:rsidRPr="001F1C84">
        <w:rPr>
          <w:noProof/>
        </w:rPr>
        <w:t>1</w:t>
      </w:r>
      <w:r w:rsidR="006C083A" w:rsidRPr="006C083A">
        <w:rPr>
          <w:noProof/>
        </w:rPr>
        <w:t xml:space="preserve"> </w:t>
      </w:r>
      <w:r w:rsidR="0084448A">
        <w:rPr>
          <w:noProof/>
        </w:rPr>
        <w:t>WCL</w:t>
      </w:r>
      <w:r w:rsidR="006C083A" w:rsidRPr="006C083A">
        <w:rPr>
          <w:noProof/>
        </w:rPr>
        <w:t xml:space="preserve"> </w:t>
      </w:r>
      <w:r w:rsidR="006043B4">
        <w:rPr>
          <w:noProof/>
        </w:rPr>
        <w:t>DDR5 SODIMM</w:t>
      </w:r>
      <w:r w:rsidR="006C083A" w:rsidRPr="006C083A">
        <w:rPr>
          <w:noProof/>
        </w:rPr>
        <w:t xml:space="preserve"> T3 RVP </w:t>
      </w:r>
      <w:r w:rsidR="00C325D5">
        <w:rPr>
          <w:noProof/>
        </w:rPr>
        <w:t>C</w:t>
      </w:r>
      <w:r w:rsidR="006C083A" w:rsidRPr="006C083A">
        <w:rPr>
          <w:noProof/>
        </w:rPr>
        <w:t xml:space="preserve">onnectivity </w:t>
      </w:r>
      <w:r w:rsidR="00C325D5">
        <w:rPr>
          <w:noProof/>
        </w:rPr>
        <w:t>B</w:t>
      </w:r>
      <w:r w:rsidR="006C083A" w:rsidRPr="006C083A">
        <w:rPr>
          <w:noProof/>
        </w:rPr>
        <w:t xml:space="preserve">lock </w:t>
      </w:r>
      <w:r w:rsidR="00C325D5">
        <w:rPr>
          <w:noProof/>
        </w:rPr>
        <w:t>D</w:t>
      </w:r>
      <w:r w:rsidR="006C083A" w:rsidRPr="006C083A">
        <w:rPr>
          <w:noProof/>
        </w:rPr>
        <w:t>iagram</w:t>
      </w:r>
      <w:bookmarkEnd w:id="423"/>
    </w:p>
    <w:p w14:paraId="7B66E4D1" w14:textId="663B837D" w:rsidR="00CF5890" w:rsidRDefault="001F672C" w:rsidP="00C04244">
      <w:pPr>
        <w:keepNext/>
        <w:ind w:right="-185"/>
        <w:jc w:val="center"/>
      </w:pPr>
      <w:r>
        <w:object w:dxaOrig="14124" w:dyaOrig="5305" w14:anchorId="63610A83">
          <v:shape id="_x0000_i1050" type="#_x0000_t75" style="width:465.95pt;height:175.9pt" o:ole="">
            <v:imagedata r:id="rId90" o:title=""/>
          </v:shape>
          <o:OLEObject Type="Embed" ProgID="Visio.Drawing.15" ShapeID="_x0000_i1050" DrawAspect="Content" ObjectID="_1808039039" r:id="rId91"/>
        </w:object>
      </w:r>
    </w:p>
    <w:p w14:paraId="0BD3CDA5" w14:textId="31BF3D51" w:rsidR="00D43A88" w:rsidRPr="00D43A88" w:rsidRDefault="00844E32" w:rsidP="00C04244">
      <w:pPr>
        <w:pStyle w:val="Caption"/>
        <w:spacing w:before="0" w:after="240"/>
        <w:rPr>
          <w:noProof/>
        </w:rPr>
      </w:pPr>
      <w:bookmarkStart w:id="424" w:name="_Toc183218341"/>
      <w:r>
        <w:t xml:space="preserve">Figure </w:t>
      </w:r>
      <w:r>
        <w:rPr>
          <w:noProof/>
        </w:rPr>
        <w:fldChar w:fldCharType="begin"/>
      </w:r>
      <w:r>
        <w:rPr>
          <w:noProof/>
        </w:rPr>
        <w:instrText>SEQ Figure \* ARABIC</w:instrText>
      </w:r>
      <w:r>
        <w:rPr>
          <w:noProof/>
        </w:rPr>
        <w:fldChar w:fldCharType="separate"/>
      </w:r>
      <w:r w:rsidR="0003795B">
        <w:rPr>
          <w:noProof/>
        </w:rPr>
        <w:t>32</w:t>
      </w:r>
      <w:r>
        <w:rPr>
          <w:noProof/>
        </w:rPr>
        <w:fldChar w:fldCharType="end"/>
      </w:r>
      <w:r>
        <w:rPr>
          <w:noProof/>
        </w:rPr>
        <w:t xml:space="preserve"> :</w:t>
      </w:r>
      <w:r w:rsidR="00EE508D" w:rsidRPr="5F6EF2A0">
        <w:rPr>
          <w:noProof/>
        </w:rPr>
        <w:t xml:space="preserve"> RVP</w:t>
      </w:r>
      <w:r w:rsidR="00AC60B5">
        <w:rPr>
          <w:noProof/>
        </w:rPr>
        <w:t xml:space="preserve">2 </w:t>
      </w:r>
      <w:r w:rsidR="0084448A">
        <w:rPr>
          <w:noProof/>
        </w:rPr>
        <w:t>WCL</w:t>
      </w:r>
      <w:r w:rsidR="00EE508D" w:rsidRPr="5F6EF2A0">
        <w:rPr>
          <w:noProof/>
        </w:rPr>
        <w:t xml:space="preserve"> LP5</w:t>
      </w:r>
      <w:r w:rsidR="00406CC2">
        <w:rPr>
          <w:noProof/>
        </w:rPr>
        <w:t>x</w:t>
      </w:r>
      <w:r w:rsidR="00EE508D" w:rsidRPr="5F6EF2A0">
        <w:rPr>
          <w:noProof/>
        </w:rPr>
        <w:t xml:space="preserve"> </w:t>
      </w:r>
      <w:r w:rsidR="00AC60B5">
        <w:rPr>
          <w:noProof/>
        </w:rPr>
        <w:t xml:space="preserve">Memory down </w:t>
      </w:r>
      <w:r w:rsidR="00EE508D" w:rsidRPr="5F6EF2A0">
        <w:rPr>
          <w:noProof/>
        </w:rPr>
        <w:t>T3 RVP Connectivity Block Diagram</w:t>
      </w:r>
      <w:bookmarkEnd w:id="424"/>
    </w:p>
    <w:p w14:paraId="13905C32" w14:textId="2B34B8C0" w:rsidR="00ED0560" w:rsidRDefault="00ED0560" w:rsidP="00335EDB">
      <w:pPr>
        <w:pStyle w:val="Heading2"/>
      </w:pPr>
      <w:bookmarkStart w:id="425" w:name="_Toc197421093"/>
      <w:r w:rsidRPr="007C0368">
        <w:t>Connectivity</w:t>
      </w:r>
      <w:r w:rsidRPr="00855200">
        <w:t xml:space="preserve"> </w:t>
      </w:r>
      <w:r>
        <w:t xml:space="preserve">Integration </w:t>
      </w:r>
      <w:r w:rsidRPr="00855200">
        <w:t>(CNVi)</w:t>
      </w:r>
      <w:bookmarkEnd w:id="425"/>
    </w:p>
    <w:p w14:paraId="6C82C294" w14:textId="77777777" w:rsidR="00F94F88" w:rsidRPr="00663E3A" w:rsidRDefault="00F94F88" w:rsidP="00B7118F">
      <w:pPr>
        <w:tabs>
          <w:tab w:val="left" w:pos="0"/>
        </w:tabs>
        <w:jc w:val="both"/>
      </w:pPr>
      <w:r w:rsidRPr="00663E3A">
        <w:t>The RVP supports a M.2 Hybrid Key E slot for Wireless connectivity solutions, it supports a Combo WiFi + BT M.2 module. The Wi-Fi interfaces are over integrated CNVi or x1 PCIe port while the Bluetooth connectivity is supported over CNVi, USB2 or UART+I2S interfaces based on modules is getting plugged in.</w:t>
      </w:r>
    </w:p>
    <w:p w14:paraId="77559336" w14:textId="13BB69DE" w:rsidR="00295830" w:rsidRPr="00663E3A" w:rsidRDefault="00F94F88" w:rsidP="00B7118F">
      <w:pPr>
        <w:tabs>
          <w:tab w:val="left" w:pos="0"/>
        </w:tabs>
        <w:jc w:val="both"/>
      </w:pPr>
      <w:r w:rsidRPr="00663E3A">
        <w:t>Connectivity integration (CNVi) is a general term referring to a family of connectivity solutions which are based on the hard macro(</w:t>
      </w:r>
      <w:r w:rsidR="00121F6D">
        <w:t>Blazar)</w:t>
      </w:r>
      <w:r w:rsidRPr="00663E3A">
        <w:t xml:space="preserve">) embedded within Intel Silicon. Besides the </w:t>
      </w:r>
      <w:r w:rsidR="00D2564E">
        <w:t>Blaza</w:t>
      </w:r>
      <w:r w:rsidR="00D2564E" w:rsidRPr="00663E3A">
        <w:t>r</w:t>
      </w:r>
      <w:r w:rsidRPr="00663E3A">
        <w:t xml:space="preserve">, the CNVi contains an external RF companion module (CRF) and RF antennas. This module will be implemented as a M.2 (2230) module solution on </w:t>
      </w:r>
      <w:r w:rsidR="0084448A">
        <w:t>WCL</w:t>
      </w:r>
      <w:r w:rsidR="00D53964">
        <w:t xml:space="preserve"> </w:t>
      </w:r>
      <w:r w:rsidRPr="00663E3A">
        <w:t>RVP. The RF companion will be</w:t>
      </w:r>
      <w:r w:rsidRPr="00C07185">
        <w:rPr>
          <w:rFonts w:ascii="Calibri" w:hAnsi="Calibri" w:cs="Calibri"/>
          <w:color w:val="000000"/>
        </w:rPr>
        <w:t xml:space="preserve"> </w:t>
      </w:r>
      <w:r w:rsidRPr="00663E3A">
        <w:t>Garfield Peak</w:t>
      </w:r>
      <w:r w:rsidR="008D4199">
        <w:t xml:space="preserve"> </w:t>
      </w:r>
      <w:r w:rsidR="00873CDE">
        <w:t xml:space="preserve">2, Spider peak 2 and Whale peak 2 </w:t>
      </w:r>
      <w:r w:rsidRPr="00663E3A">
        <w:t xml:space="preserve"> based M.2 Key E module with provision for connecting the external RF antennas</w:t>
      </w:r>
      <w:r w:rsidR="00295830" w:rsidRPr="00663E3A">
        <w:t xml:space="preserve">. </w:t>
      </w:r>
    </w:p>
    <w:p w14:paraId="7EBAA8AB" w14:textId="1D86071A" w:rsidR="00F94F88" w:rsidRPr="00663E3A" w:rsidRDefault="00F94F88" w:rsidP="00B7118F">
      <w:pPr>
        <w:tabs>
          <w:tab w:val="left" w:pos="0"/>
        </w:tabs>
        <w:jc w:val="both"/>
      </w:pPr>
      <w:r w:rsidRPr="00663E3A">
        <w:lastRenderedPageBreak/>
        <w:t>For Integrated WiFi and Bluetooth, CNVi DPHY TX/RX</w:t>
      </w:r>
      <w:r w:rsidR="00947B32">
        <w:t>,</w:t>
      </w:r>
      <w:r>
        <w:t xml:space="preserve"> </w:t>
      </w:r>
      <w:r w:rsidRPr="00497FFC">
        <w:t>STEP I/F/CNVio gen2</w:t>
      </w:r>
      <w:r w:rsidRPr="00663E3A">
        <w:t xml:space="preserve"> and RGI/BRI signals are used respectively. For discrete WiFi x1 PCIe is used and for discrete Bluetooth-USB2.0 and UART signals are used. </w:t>
      </w:r>
    </w:p>
    <w:p w14:paraId="7DA79575" w14:textId="77777777" w:rsidR="00AD096E" w:rsidRDefault="00F94F88" w:rsidP="00B7118F">
      <w:pPr>
        <w:tabs>
          <w:tab w:val="left" w:pos="0"/>
        </w:tabs>
        <w:jc w:val="both"/>
      </w:pPr>
      <w:r w:rsidRPr="00EC6A9E">
        <w:t xml:space="preserve">In the below diagram, all necessary signals from </w:t>
      </w:r>
      <w:r w:rsidR="00BC5DFC">
        <w:t>WCL</w:t>
      </w:r>
      <w:r w:rsidR="00F4475B">
        <w:t xml:space="preserve"> </w:t>
      </w:r>
      <w:r w:rsidRPr="00EC6A9E">
        <w:t>to the M.2 Key E connector has been shown</w:t>
      </w:r>
      <w:r w:rsidR="00295830" w:rsidRPr="00EC6A9E">
        <w:t>.</w:t>
      </w:r>
      <w:r w:rsidR="00AD096E" w:rsidRPr="00AD096E">
        <w:t xml:space="preserve"> </w:t>
      </w:r>
    </w:p>
    <w:p w14:paraId="2110C35D" w14:textId="60036787" w:rsidR="00295830" w:rsidRDefault="00AD096E" w:rsidP="00B7118F">
      <w:pPr>
        <w:tabs>
          <w:tab w:val="left" w:pos="0"/>
        </w:tabs>
        <w:jc w:val="both"/>
      </w:pPr>
      <w:r>
        <w:object w:dxaOrig="8700" w:dyaOrig="7245" w14:anchorId="38C15B4E">
          <v:shape id="_x0000_i1051" type="#_x0000_t75" style="width:406.2pt;height:340.3pt" o:ole="">
            <v:imagedata r:id="rId92" o:title=""/>
          </v:shape>
          <o:OLEObject Type="Embed" ProgID="Visio.Drawing.15" ShapeID="_x0000_i1051" DrawAspect="Content" ObjectID="_1808039040" r:id="rId93"/>
        </w:object>
      </w:r>
    </w:p>
    <w:p w14:paraId="4A15E7BA" w14:textId="1674A4A0" w:rsidR="00AD096E" w:rsidRDefault="00272CF5" w:rsidP="00272CF5">
      <w:pPr>
        <w:pStyle w:val="Caption"/>
        <w:spacing w:before="0" w:after="240"/>
        <w:rPr>
          <w:noProof/>
        </w:rPr>
      </w:pPr>
      <w:bookmarkStart w:id="426" w:name="_Toc183218342"/>
      <w:r>
        <w:t xml:space="preserve">Figure </w:t>
      </w:r>
      <w:r>
        <w:rPr>
          <w:noProof/>
        </w:rPr>
        <w:fldChar w:fldCharType="begin"/>
      </w:r>
      <w:r>
        <w:rPr>
          <w:noProof/>
        </w:rPr>
        <w:instrText>SEQ Figure \* ARABIC</w:instrText>
      </w:r>
      <w:r>
        <w:rPr>
          <w:noProof/>
        </w:rPr>
        <w:fldChar w:fldCharType="separate"/>
      </w:r>
      <w:r w:rsidR="0003795B">
        <w:rPr>
          <w:noProof/>
        </w:rPr>
        <w:t>33</w:t>
      </w:r>
      <w:r>
        <w:rPr>
          <w:noProof/>
        </w:rPr>
        <w:fldChar w:fldCharType="end"/>
      </w:r>
      <w:r>
        <w:rPr>
          <w:noProof/>
        </w:rPr>
        <w:t xml:space="preserve"> :</w:t>
      </w:r>
      <w:r w:rsidRPr="5F6EF2A0">
        <w:rPr>
          <w:noProof/>
        </w:rPr>
        <w:t xml:space="preserve"> </w:t>
      </w:r>
      <w:r w:rsidRPr="00272CF5">
        <w:rPr>
          <w:noProof/>
        </w:rPr>
        <w:t>WCL RVP M.2 Key E WLAN implementation high level block diagram</w:t>
      </w:r>
      <w:bookmarkEnd w:id="426"/>
    </w:p>
    <w:p w14:paraId="597A11AA" w14:textId="77777777" w:rsidR="003F3F02" w:rsidRDefault="003F3F02" w:rsidP="00C04244">
      <w:pPr>
        <w:pStyle w:val="Caption"/>
      </w:pPr>
    </w:p>
    <w:p w14:paraId="763370AC" w14:textId="6825FF71" w:rsidR="00ED0560" w:rsidRDefault="00ED0560" w:rsidP="00C04244">
      <w:pPr>
        <w:pStyle w:val="Caption"/>
      </w:pPr>
      <w:bookmarkStart w:id="427" w:name="_Toc183218432"/>
      <w:r>
        <w:t xml:space="preserve">Table </w:t>
      </w:r>
      <w:r w:rsidR="00426F71">
        <w:rPr>
          <w:noProof/>
        </w:rPr>
        <w:fldChar w:fldCharType="begin"/>
      </w:r>
      <w:r w:rsidR="00426F71">
        <w:rPr>
          <w:noProof/>
        </w:rPr>
        <w:instrText xml:space="preserve"> SEQ Table \* ARABIC </w:instrText>
      </w:r>
      <w:r w:rsidR="00426F71">
        <w:rPr>
          <w:noProof/>
        </w:rPr>
        <w:fldChar w:fldCharType="separate"/>
      </w:r>
      <w:r w:rsidR="0003795B">
        <w:rPr>
          <w:noProof/>
        </w:rPr>
        <w:t>29</w:t>
      </w:r>
      <w:r w:rsidR="00426F71">
        <w:rPr>
          <w:noProof/>
        </w:rPr>
        <w:fldChar w:fldCharType="end"/>
      </w:r>
      <w:r>
        <w:t xml:space="preserve">: </w:t>
      </w:r>
      <w:r w:rsidRPr="008A442E">
        <w:t>Interface Details for W</w:t>
      </w:r>
      <w:r>
        <w:t>L</w:t>
      </w:r>
      <w:r w:rsidRPr="008A442E">
        <w:t>AN Module</w:t>
      </w:r>
      <w:bookmarkEnd w:id="42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32"/>
        <w:gridCol w:w="3766"/>
        <w:gridCol w:w="2775"/>
      </w:tblGrid>
      <w:tr w:rsidR="00ED0560" w:rsidRPr="00B20B4D" w14:paraId="631490D8" w14:textId="77777777" w:rsidTr="005E6F46">
        <w:trPr>
          <w:trHeight w:val="564"/>
        </w:trPr>
        <w:tc>
          <w:tcPr>
            <w:tcW w:w="13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E767DCE" w14:textId="77777777" w:rsidR="00ED0560" w:rsidRPr="00300288" w:rsidRDefault="00ED0560" w:rsidP="00B7118F">
            <w:r w:rsidRPr="00300288">
              <w:t>Description</w:t>
            </w:r>
          </w:p>
        </w:tc>
        <w:tc>
          <w:tcPr>
            <w:tcW w:w="212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2C5237A" w14:textId="77777777" w:rsidR="00ED0560" w:rsidRPr="00300288" w:rsidRDefault="00ED0560" w:rsidP="0045268C">
            <w:pPr>
              <w:pStyle w:val="NoSpacing1"/>
              <w:framePr w:wrap="around"/>
            </w:pPr>
            <w:r w:rsidRPr="00300288">
              <w:t>Interface Name/ Signal Name</w:t>
            </w:r>
          </w:p>
        </w:tc>
        <w:tc>
          <w:tcPr>
            <w:tcW w:w="15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FEEB86B" w14:textId="77777777" w:rsidR="00ED0560" w:rsidRPr="00300288" w:rsidRDefault="00ED0560" w:rsidP="0045268C">
            <w:pPr>
              <w:pStyle w:val="NoSpacing1"/>
              <w:framePr w:wrap="around"/>
            </w:pPr>
            <w:r w:rsidRPr="00300288">
              <w:t>Support on</w:t>
            </w:r>
          </w:p>
          <w:p w14:paraId="7425A414" w14:textId="1ED1212B" w:rsidR="00ED0560" w:rsidRPr="00300288" w:rsidRDefault="00BC5DFC" w:rsidP="0045268C">
            <w:pPr>
              <w:pStyle w:val="NoSpacing1"/>
              <w:framePr w:wrap="around"/>
            </w:pPr>
            <w:r>
              <w:t>WCL</w:t>
            </w:r>
            <w:r w:rsidR="00AF519E">
              <w:t xml:space="preserve"> </w:t>
            </w:r>
            <w:r w:rsidR="00ED0560" w:rsidRPr="00300288">
              <w:t>RVP</w:t>
            </w:r>
          </w:p>
        </w:tc>
      </w:tr>
      <w:tr w:rsidR="00ED0560" w:rsidRPr="00B20B4D" w14:paraId="01497561" w14:textId="77777777" w:rsidTr="005E6F46">
        <w:trPr>
          <w:trHeight w:val="493"/>
        </w:trPr>
        <w:tc>
          <w:tcPr>
            <w:tcW w:w="1314" w:type="pct"/>
            <w:tcBorders>
              <w:top w:val="single" w:sz="4" w:space="0" w:color="auto"/>
              <w:left w:val="single" w:sz="4" w:space="0" w:color="auto"/>
              <w:bottom w:val="single" w:sz="4" w:space="0" w:color="auto"/>
              <w:right w:val="single" w:sz="4" w:space="0" w:color="auto"/>
            </w:tcBorders>
            <w:vAlign w:val="center"/>
            <w:hideMark/>
          </w:tcPr>
          <w:p w14:paraId="270598CB" w14:textId="77777777" w:rsidR="00ED0560" w:rsidRPr="00300288" w:rsidRDefault="00ED0560" w:rsidP="00C04244">
            <w:pPr>
              <w:pStyle w:val="NoSpacing"/>
              <w:tabs>
                <w:tab w:val="left" w:pos="0"/>
              </w:tabs>
              <w:jc w:val="center"/>
            </w:pPr>
            <w:r w:rsidRPr="00300288">
              <w:t>WIFI</w:t>
            </w:r>
          </w:p>
        </w:tc>
        <w:tc>
          <w:tcPr>
            <w:tcW w:w="2122" w:type="pct"/>
            <w:tcBorders>
              <w:top w:val="single" w:sz="4" w:space="0" w:color="auto"/>
              <w:left w:val="single" w:sz="4" w:space="0" w:color="auto"/>
              <w:bottom w:val="single" w:sz="4" w:space="0" w:color="auto"/>
              <w:right w:val="single" w:sz="4" w:space="0" w:color="auto"/>
            </w:tcBorders>
            <w:vAlign w:val="center"/>
            <w:hideMark/>
          </w:tcPr>
          <w:p w14:paraId="3CD639E8" w14:textId="04CAF6C3" w:rsidR="00764D2E" w:rsidRDefault="00764D2E" w:rsidP="00E868E2">
            <w:pPr>
              <w:pStyle w:val="NoSpacing"/>
              <w:numPr>
                <w:ilvl w:val="0"/>
                <w:numId w:val="16"/>
              </w:numPr>
              <w:tabs>
                <w:tab w:val="left" w:pos="0"/>
              </w:tabs>
              <w:ind w:left="403"/>
            </w:pPr>
            <w:r>
              <w:t>CNVi DPhy &amp; STEP</w:t>
            </w:r>
          </w:p>
          <w:p w14:paraId="1CC373EC" w14:textId="47199E2F" w:rsidR="00ED0560" w:rsidRPr="00300288" w:rsidRDefault="5715ABF1" w:rsidP="00E868E2">
            <w:pPr>
              <w:pStyle w:val="NoSpacing"/>
              <w:numPr>
                <w:ilvl w:val="0"/>
                <w:numId w:val="16"/>
              </w:numPr>
              <w:tabs>
                <w:tab w:val="left" w:pos="0"/>
              </w:tabs>
              <w:ind w:left="403"/>
            </w:pPr>
            <w:r>
              <w:t>PCIe</w:t>
            </w:r>
          </w:p>
          <w:p w14:paraId="1142E5DA" w14:textId="77777777" w:rsidR="00ED0560" w:rsidRPr="00300288" w:rsidRDefault="5715ABF1" w:rsidP="00E868E2">
            <w:pPr>
              <w:pStyle w:val="NoSpacing"/>
              <w:numPr>
                <w:ilvl w:val="0"/>
                <w:numId w:val="16"/>
              </w:numPr>
              <w:tabs>
                <w:tab w:val="left" w:pos="0"/>
              </w:tabs>
              <w:ind w:left="403"/>
            </w:pPr>
            <w:r>
              <w:t>CLINK(CSME)</w:t>
            </w:r>
          </w:p>
        </w:tc>
        <w:tc>
          <w:tcPr>
            <w:tcW w:w="1564" w:type="pct"/>
            <w:tcBorders>
              <w:top w:val="single" w:sz="4" w:space="0" w:color="auto"/>
              <w:left w:val="single" w:sz="4" w:space="0" w:color="auto"/>
              <w:bottom w:val="single" w:sz="4" w:space="0" w:color="auto"/>
              <w:right w:val="single" w:sz="4" w:space="0" w:color="auto"/>
            </w:tcBorders>
            <w:vAlign w:val="center"/>
          </w:tcPr>
          <w:p w14:paraId="4E7889C0" w14:textId="77777777" w:rsidR="00ED0560" w:rsidRPr="00300288" w:rsidRDefault="00ED0560" w:rsidP="00C04244">
            <w:pPr>
              <w:pStyle w:val="NoSpacing"/>
              <w:tabs>
                <w:tab w:val="left" w:pos="0"/>
              </w:tabs>
              <w:jc w:val="center"/>
            </w:pPr>
            <w:r w:rsidRPr="00300288">
              <w:t>Yes</w:t>
            </w:r>
          </w:p>
        </w:tc>
      </w:tr>
      <w:tr w:rsidR="00ED0560" w:rsidRPr="00B20B4D" w14:paraId="47EBA0E5" w14:textId="77777777" w:rsidTr="005E6F46">
        <w:trPr>
          <w:trHeight w:val="362"/>
        </w:trPr>
        <w:tc>
          <w:tcPr>
            <w:tcW w:w="1314" w:type="pct"/>
            <w:tcBorders>
              <w:top w:val="single" w:sz="4" w:space="0" w:color="auto"/>
              <w:left w:val="single" w:sz="4" w:space="0" w:color="auto"/>
              <w:bottom w:val="single" w:sz="4" w:space="0" w:color="auto"/>
              <w:right w:val="single" w:sz="4" w:space="0" w:color="auto"/>
            </w:tcBorders>
            <w:vAlign w:val="center"/>
            <w:hideMark/>
          </w:tcPr>
          <w:p w14:paraId="7A28A98E" w14:textId="77777777" w:rsidR="00ED0560" w:rsidRPr="00300288" w:rsidRDefault="00ED0560" w:rsidP="00C04244">
            <w:pPr>
              <w:pStyle w:val="NoSpacing"/>
              <w:tabs>
                <w:tab w:val="left" w:pos="0"/>
              </w:tabs>
              <w:jc w:val="center"/>
            </w:pPr>
            <w:r w:rsidRPr="00300288">
              <w:t>BT DATA</w:t>
            </w:r>
          </w:p>
        </w:tc>
        <w:tc>
          <w:tcPr>
            <w:tcW w:w="2122" w:type="pct"/>
            <w:tcBorders>
              <w:top w:val="single" w:sz="4" w:space="0" w:color="auto"/>
              <w:left w:val="single" w:sz="4" w:space="0" w:color="auto"/>
              <w:bottom w:val="single" w:sz="4" w:space="0" w:color="auto"/>
              <w:right w:val="single" w:sz="4" w:space="0" w:color="auto"/>
            </w:tcBorders>
            <w:vAlign w:val="center"/>
            <w:hideMark/>
          </w:tcPr>
          <w:p w14:paraId="04FDA9F2" w14:textId="486CCA85" w:rsidR="00ED0560" w:rsidRPr="00300288" w:rsidRDefault="5715ABF1" w:rsidP="00E868E2">
            <w:pPr>
              <w:pStyle w:val="NoSpacing"/>
              <w:numPr>
                <w:ilvl w:val="0"/>
                <w:numId w:val="16"/>
              </w:numPr>
              <w:tabs>
                <w:tab w:val="left" w:pos="0"/>
              </w:tabs>
              <w:ind w:left="403"/>
            </w:pPr>
            <w:r>
              <w:t xml:space="preserve">USB2.0 </w:t>
            </w:r>
          </w:p>
          <w:p w14:paraId="126D6396" w14:textId="77777777" w:rsidR="00ED0560" w:rsidRPr="00300288" w:rsidRDefault="5715ABF1" w:rsidP="00E868E2">
            <w:pPr>
              <w:pStyle w:val="NoSpacing"/>
              <w:numPr>
                <w:ilvl w:val="0"/>
                <w:numId w:val="16"/>
              </w:numPr>
              <w:tabs>
                <w:tab w:val="left" w:pos="0"/>
              </w:tabs>
              <w:ind w:left="403"/>
            </w:pPr>
            <w:r>
              <w:t xml:space="preserve">BRI </w:t>
            </w:r>
          </w:p>
        </w:tc>
        <w:tc>
          <w:tcPr>
            <w:tcW w:w="1564" w:type="pct"/>
            <w:tcBorders>
              <w:top w:val="single" w:sz="4" w:space="0" w:color="auto"/>
              <w:left w:val="single" w:sz="4" w:space="0" w:color="auto"/>
              <w:bottom w:val="single" w:sz="4" w:space="0" w:color="auto"/>
              <w:right w:val="single" w:sz="4" w:space="0" w:color="auto"/>
            </w:tcBorders>
            <w:vAlign w:val="center"/>
          </w:tcPr>
          <w:p w14:paraId="09922D97" w14:textId="77777777" w:rsidR="00ED0560" w:rsidRPr="00300288" w:rsidRDefault="00ED0560" w:rsidP="00C04244">
            <w:pPr>
              <w:pStyle w:val="NoSpacing"/>
              <w:tabs>
                <w:tab w:val="left" w:pos="0"/>
              </w:tabs>
              <w:jc w:val="center"/>
            </w:pPr>
            <w:r w:rsidRPr="00300288">
              <w:t>Yes</w:t>
            </w:r>
          </w:p>
        </w:tc>
      </w:tr>
      <w:tr w:rsidR="00ED0560" w:rsidRPr="00B20B4D" w14:paraId="48434227" w14:textId="77777777" w:rsidTr="003F3F02">
        <w:trPr>
          <w:trHeight w:val="273"/>
        </w:trPr>
        <w:tc>
          <w:tcPr>
            <w:tcW w:w="1314" w:type="pct"/>
            <w:tcBorders>
              <w:top w:val="single" w:sz="4" w:space="0" w:color="auto"/>
              <w:left w:val="single" w:sz="4" w:space="0" w:color="auto"/>
              <w:right w:val="single" w:sz="4" w:space="0" w:color="auto"/>
            </w:tcBorders>
            <w:vAlign w:val="center"/>
            <w:hideMark/>
          </w:tcPr>
          <w:p w14:paraId="35883D05" w14:textId="77777777" w:rsidR="00ED0560" w:rsidRPr="00300288" w:rsidRDefault="00ED0560" w:rsidP="00C04244">
            <w:pPr>
              <w:pStyle w:val="NoSpacing"/>
              <w:tabs>
                <w:tab w:val="left" w:pos="0"/>
              </w:tabs>
              <w:jc w:val="center"/>
            </w:pPr>
            <w:r w:rsidRPr="00300288">
              <w:t>WLAN M.2 Control</w:t>
            </w:r>
          </w:p>
        </w:tc>
        <w:tc>
          <w:tcPr>
            <w:tcW w:w="2122" w:type="pct"/>
            <w:tcBorders>
              <w:top w:val="single" w:sz="4" w:space="0" w:color="auto"/>
              <w:left w:val="single" w:sz="4" w:space="0" w:color="auto"/>
              <w:right w:val="single" w:sz="4" w:space="0" w:color="auto"/>
            </w:tcBorders>
            <w:vAlign w:val="center"/>
            <w:hideMark/>
          </w:tcPr>
          <w:p w14:paraId="4699BBC3" w14:textId="77777777" w:rsidR="00ED0560" w:rsidRPr="00300288" w:rsidRDefault="5715ABF1" w:rsidP="00E868E2">
            <w:pPr>
              <w:pStyle w:val="NoSpacing"/>
              <w:numPr>
                <w:ilvl w:val="0"/>
                <w:numId w:val="16"/>
              </w:numPr>
              <w:tabs>
                <w:tab w:val="left" w:pos="0"/>
              </w:tabs>
              <w:ind w:left="403"/>
            </w:pPr>
            <w:r>
              <w:t>RGI</w:t>
            </w:r>
          </w:p>
          <w:p w14:paraId="12C5049B" w14:textId="77777777" w:rsidR="00ED0560" w:rsidRPr="00300288" w:rsidRDefault="5715ABF1" w:rsidP="00E868E2">
            <w:pPr>
              <w:pStyle w:val="NoSpacing"/>
              <w:numPr>
                <w:ilvl w:val="0"/>
                <w:numId w:val="16"/>
              </w:numPr>
              <w:tabs>
                <w:tab w:val="left" w:pos="0"/>
              </w:tabs>
              <w:ind w:left="403"/>
            </w:pPr>
            <w:r>
              <w:t>RF_RESET#</w:t>
            </w:r>
          </w:p>
          <w:p w14:paraId="2B4E5CD7" w14:textId="77777777" w:rsidR="00ED0560" w:rsidRPr="00300288" w:rsidRDefault="5715ABF1" w:rsidP="00E868E2">
            <w:pPr>
              <w:pStyle w:val="NoSpacing"/>
              <w:numPr>
                <w:ilvl w:val="0"/>
                <w:numId w:val="16"/>
              </w:numPr>
              <w:tabs>
                <w:tab w:val="left" w:pos="0"/>
              </w:tabs>
              <w:ind w:left="403"/>
            </w:pPr>
            <w:r>
              <w:t>WIFI_RFKILL#</w:t>
            </w:r>
          </w:p>
          <w:p w14:paraId="784C7639" w14:textId="1E52F180" w:rsidR="00ED0560" w:rsidRPr="00300288" w:rsidRDefault="5715ABF1" w:rsidP="00E868E2">
            <w:pPr>
              <w:pStyle w:val="NoSpacing"/>
              <w:numPr>
                <w:ilvl w:val="0"/>
                <w:numId w:val="16"/>
              </w:numPr>
              <w:tabs>
                <w:tab w:val="left" w:pos="0"/>
              </w:tabs>
              <w:ind w:left="403"/>
            </w:pPr>
            <w:r>
              <w:t>BT_RFKILL#</w:t>
            </w:r>
          </w:p>
          <w:p w14:paraId="28606BE9" w14:textId="77777777" w:rsidR="00ED0560" w:rsidRPr="00300288" w:rsidRDefault="5715ABF1" w:rsidP="00E868E2">
            <w:pPr>
              <w:pStyle w:val="NoSpacing"/>
              <w:numPr>
                <w:ilvl w:val="0"/>
                <w:numId w:val="16"/>
              </w:numPr>
              <w:tabs>
                <w:tab w:val="left" w:pos="0"/>
              </w:tabs>
              <w:ind w:left="403"/>
            </w:pPr>
            <w:r>
              <w:lastRenderedPageBreak/>
              <w:t>WLAN_LED#</w:t>
            </w:r>
          </w:p>
          <w:p w14:paraId="16187F39" w14:textId="77777777" w:rsidR="00ED0560" w:rsidRPr="00300288" w:rsidRDefault="5715ABF1" w:rsidP="00E868E2">
            <w:pPr>
              <w:pStyle w:val="NoSpacing"/>
              <w:numPr>
                <w:ilvl w:val="0"/>
                <w:numId w:val="16"/>
              </w:numPr>
              <w:tabs>
                <w:tab w:val="left" w:pos="0"/>
              </w:tabs>
              <w:ind w:left="403"/>
            </w:pPr>
            <w:r>
              <w:t>BT_LED#</w:t>
            </w:r>
          </w:p>
        </w:tc>
        <w:tc>
          <w:tcPr>
            <w:tcW w:w="1564" w:type="pct"/>
            <w:tcBorders>
              <w:top w:val="single" w:sz="4" w:space="0" w:color="auto"/>
              <w:left w:val="single" w:sz="4" w:space="0" w:color="auto"/>
              <w:right w:val="single" w:sz="4" w:space="0" w:color="auto"/>
            </w:tcBorders>
            <w:vAlign w:val="center"/>
          </w:tcPr>
          <w:p w14:paraId="44D55C50" w14:textId="77777777" w:rsidR="00ED0560" w:rsidRPr="00300288" w:rsidRDefault="00ED0560" w:rsidP="00C04244">
            <w:pPr>
              <w:pStyle w:val="NoSpacing"/>
              <w:tabs>
                <w:tab w:val="left" w:pos="0"/>
              </w:tabs>
              <w:jc w:val="center"/>
            </w:pPr>
            <w:r w:rsidRPr="00300288">
              <w:lastRenderedPageBreak/>
              <w:t>Yes</w:t>
            </w:r>
          </w:p>
        </w:tc>
      </w:tr>
      <w:tr w:rsidR="00ED0560" w:rsidRPr="00B20B4D" w14:paraId="65407499" w14:textId="77777777" w:rsidTr="005E6F46">
        <w:trPr>
          <w:trHeight w:val="365"/>
        </w:trPr>
        <w:tc>
          <w:tcPr>
            <w:tcW w:w="1314" w:type="pct"/>
            <w:tcBorders>
              <w:top w:val="single" w:sz="4" w:space="0" w:color="auto"/>
              <w:left w:val="single" w:sz="4" w:space="0" w:color="auto"/>
              <w:bottom w:val="single" w:sz="4" w:space="0" w:color="auto"/>
              <w:right w:val="single" w:sz="4" w:space="0" w:color="auto"/>
            </w:tcBorders>
            <w:vAlign w:val="center"/>
          </w:tcPr>
          <w:p w14:paraId="574DAAE2" w14:textId="77777777" w:rsidR="00ED0560" w:rsidRPr="00300288" w:rsidRDefault="00ED0560" w:rsidP="00C04244">
            <w:pPr>
              <w:pStyle w:val="NoSpacing"/>
              <w:tabs>
                <w:tab w:val="left" w:pos="0"/>
              </w:tabs>
              <w:jc w:val="center"/>
            </w:pPr>
            <w:r w:rsidRPr="00300288">
              <w:t>BT AUDIO</w:t>
            </w:r>
          </w:p>
        </w:tc>
        <w:tc>
          <w:tcPr>
            <w:tcW w:w="2122" w:type="pct"/>
            <w:vAlign w:val="center"/>
            <w:hideMark/>
          </w:tcPr>
          <w:p w14:paraId="59A17C56" w14:textId="2D1D7122" w:rsidR="00ED0560" w:rsidRPr="00300288" w:rsidRDefault="00C30A43" w:rsidP="00E868E2">
            <w:pPr>
              <w:pStyle w:val="NoSpacing"/>
              <w:numPr>
                <w:ilvl w:val="0"/>
                <w:numId w:val="16"/>
              </w:numPr>
              <w:tabs>
                <w:tab w:val="left" w:pos="0"/>
              </w:tabs>
              <w:ind w:left="403"/>
            </w:pPr>
            <w:r>
              <w:t>I2S</w:t>
            </w:r>
          </w:p>
        </w:tc>
        <w:tc>
          <w:tcPr>
            <w:tcW w:w="1564" w:type="pct"/>
            <w:vAlign w:val="center"/>
          </w:tcPr>
          <w:p w14:paraId="232BE016" w14:textId="77777777" w:rsidR="00ED0560" w:rsidRPr="00300288" w:rsidRDefault="00ED0560" w:rsidP="00C04244">
            <w:pPr>
              <w:pStyle w:val="NoSpacing"/>
              <w:tabs>
                <w:tab w:val="left" w:pos="0"/>
              </w:tabs>
              <w:jc w:val="center"/>
            </w:pPr>
            <w:r w:rsidRPr="00300288">
              <w:t>Yes</w:t>
            </w:r>
          </w:p>
        </w:tc>
      </w:tr>
      <w:tr w:rsidR="00ED0560" w:rsidRPr="00B20B4D" w14:paraId="2E2DD6BA" w14:textId="77777777" w:rsidTr="005E6F46">
        <w:trPr>
          <w:trHeight w:val="679"/>
        </w:trPr>
        <w:tc>
          <w:tcPr>
            <w:tcW w:w="1314" w:type="pct"/>
            <w:tcBorders>
              <w:top w:val="single" w:sz="4" w:space="0" w:color="auto"/>
              <w:left w:val="single" w:sz="4" w:space="0" w:color="auto"/>
              <w:bottom w:val="single" w:sz="4" w:space="0" w:color="auto"/>
              <w:right w:val="single" w:sz="4" w:space="0" w:color="auto"/>
            </w:tcBorders>
            <w:vAlign w:val="center"/>
          </w:tcPr>
          <w:p w14:paraId="74C5EBCB" w14:textId="77777777" w:rsidR="00ED0560" w:rsidRPr="00300288" w:rsidRDefault="00ED0560" w:rsidP="00C04244">
            <w:pPr>
              <w:pStyle w:val="NoSpacing"/>
              <w:tabs>
                <w:tab w:val="left" w:pos="0"/>
              </w:tabs>
              <w:jc w:val="center"/>
            </w:pPr>
            <w:r w:rsidRPr="00300288">
              <w:t>RF Coexistence</w:t>
            </w:r>
          </w:p>
        </w:tc>
        <w:tc>
          <w:tcPr>
            <w:tcW w:w="2122" w:type="pct"/>
            <w:tcBorders>
              <w:top w:val="single" w:sz="4" w:space="0" w:color="auto"/>
              <w:left w:val="single" w:sz="4" w:space="0" w:color="auto"/>
              <w:bottom w:val="single" w:sz="4" w:space="0" w:color="auto"/>
              <w:right w:val="single" w:sz="4" w:space="0" w:color="auto"/>
            </w:tcBorders>
            <w:vAlign w:val="center"/>
            <w:hideMark/>
          </w:tcPr>
          <w:p w14:paraId="67F3BF42" w14:textId="77777777" w:rsidR="00ED0560" w:rsidRPr="00300288" w:rsidRDefault="5715ABF1" w:rsidP="00E868E2">
            <w:pPr>
              <w:pStyle w:val="NoSpacing"/>
              <w:numPr>
                <w:ilvl w:val="0"/>
                <w:numId w:val="16"/>
              </w:numPr>
              <w:tabs>
                <w:tab w:val="left" w:pos="0"/>
              </w:tabs>
              <w:ind w:left="403"/>
            </w:pPr>
            <w:r>
              <w:t xml:space="preserve">UART_RX </w:t>
            </w:r>
          </w:p>
          <w:p w14:paraId="0CFD3234" w14:textId="77777777" w:rsidR="00ED0560" w:rsidRPr="00300288" w:rsidRDefault="5715ABF1" w:rsidP="00E868E2">
            <w:pPr>
              <w:pStyle w:val="NoSpacing"/>
              <w:numPr>
                <w:ilvl w:val="0"/>
                <w:numId w:val="16"/>
              </w:numPr>
              <w:tabs>
                <w:tab w:val="left" w:pos="0"/>
              </w:tabs>
              <w:ind w:left="403"/>
            </w:pPr>
            <w:r>
              <w:t>UART_TX</w:t>
            </w:r>
          </w:p>
          <w:p w14:paraId="687BA598" w14:textId="77777777" w:rsidR="00ED0560" w:rsidRPr="00300288" w:rsidRDefault="5715ABF1" w:rsidP="00E868E2">
            <w:pPr>
              <w:pStyle w:val="NoSpacing"/>
              <w:numPr>
                <w:ilvl w:val="0"/>
                <w:numId w:val="16"/>
              </w:numPr>
              <w:tabs>
                <w:tab w:val="left" w:pos="0"/>
              </w:tabs>
              <w:ind w:left="403"/>
            </w:pPr>
            <w:r>
              <w:t>UART supports Real-Time Coexistence</w:t>
            </w:r>
          </w:p>
        </w:tc>
        <w:tc>
          <w:tcPr>
            <w:tcW w:w="1564" w:type="pct"/>
            <w:tcBorders>
              <w:top w:val="single" w:sz="4" w:space="0" w:color="auto"/>
              <w:left w:val="single" w:sz="4" w:space="0" w:color="auto"/>
              <w:bottom w:val="single" w:sz="4" w:space="0" w:color="auto"/>
              <w:right w:val="single" w:sz="4" w:space="0" w:color="auto"/>
            </w:tcBorders>
            <w:vAlign w:val="center"/>
          </w:tcPr>
          <w:p w14:paraId="6A8C949A" w14:textId="77777777" w:rsidR="00ED0560" w:rsidRPr="00300288" w:rsidRDefault="00ED0560" w:rsidP="00C04244">
            <w:pPr>
              <w:pStyle w:val="NoSpacing"/>
              <w:tabs>
                <w:tab w:val="left" w:pos="0"/>
              </w:tabs>
              <w:jc w:val="center"/>
            </w:pPr>
            <w:r w:rsidRPr="00300288">
              <w:t>Yes</w:t>
            </w:r>
          </w:p>
        </w:tc>
      </w:tr>
    </w:tbl>
    <w:p w14:paraId="14B808BF" w14:textId="633380AB" w:rsidR="00B52257" w:rsidRPr="004E3F81" w:rsidRDefault="00B52257" w:rsidP="00EE6CB7">
      <w:pPr>
        <w:pStyle w:val="Heading3"/>
      </w:pPr>
      <w:bookmarkStart w:id="428" w:name="_Toc197421094"/>
      <w:bookmarkStart w:id="429" w:name="_Toc5869751"/>
      <w:r w:rsidRPr="004E3F81">
        <w:t>M.2-1A Key E Connector</w:t>
      </w:r>
      <w:bookmarkEnd w:id="428"/>
    </w:p>
    <w:p w14:paraId="733438B0" w14:textId="688367D7" w:rsidR="00B52257" w:rsidRDefault="00B52257" w:rsidP="00AE2A63">
      <w:pPr>
        <w:rPr>
          <w:rFonts w:ascii="Calibri" w:hAnsi="Calibri" w:cs="Calibri"/>
          <w:color w:val="201F1E"/>
          <w:shd w:val="clear" w:color="auto" w:fill="FFFFFF"/>
        </w:rPr>
      </w:pPr>
      <w:r>
        <w:rPr>
          <w:rFonts w:ascii="Calibri" w:hAnsi="Calibri" w:cs="Calibri"/>
          <w:color w:val="201F1E"/>
          <w:shd w:val="clear" w:color="auto" w:fill="FFFFFF"/>
        </w:rPr>
        <w:t>Next generation WLAN modules need more power to meet performance and feature targets.</w:t>
      </w:r>
      <w:r w:rsidRPr="00C06817">
        <w:rPr>
          <w:rFonts w:ascii="Calibri" w:hAnsi="Calibri" w:cs="Calibri"/>
          <w:color w:val="201F1E"/>
          <w:shd w:val="clear" w:color="auto" w:fill="FFFFFF"/>
        </w:rPr>
        <w:t xml:space="preserve"> </w:t>
      </w:r>
      <w:r>
        <w:rPr>
          <w:rFonts w:ascii="Calibri" w:hAnsi="Calibri" w:cs="Calibri"/>
          <w:color w:val="201F1E"/>
          <w:shd w:val="clear" w:color="auto" w:fill="FFFFFF"/>
        </w:rPr>
        <w:t>M2 specification is restricting these features due to the limited current supply (2.5A) allowed in the connector specification.</w:t>
      </w:r>
    </w:p>
    <w:p w14:paraId="132D09A3" w14:textId="0FE3FB9B" w:rsidR="00515FE6" w:rsidRDefault="00B52257" w:rsidP="00AE2A63">
      <w:r>
        <w:t>The new M.2-1A connector will support 1A per pin</w:t>
      </w:r>
      <w:r w:rsidR="00E272C5">
        <w:t xml:space="preserve">, </w:t>
      </w:r>
      <w:r w:rsidR="009E66C2">
        <w:t>w</w:t>
      </w:r>
      <w:r w:rsidR="00E272C5">
        <w:t>ith 4pin it will support 4A</w:t>
      </w:r>
      <w:r>
        <w:t xml:space="preserve">. New mechanical key allowing current M.2 and New M.2-1A insertion but </w:t>
      </w:r>
      <w:r w:rsidR="00B108E6">
        <w:t xml:space="preserve">does </w:t>
      </w:r>
      <w:r>
        <w:t xml:space="preserve">not allow M.2-1A to work in old M.2 connectors. </w:t>
      </w:r>
    </w:p>
    <w:p w14:paraId="36A48324" w14:textId="7390C045" w:rsidR="00D46CB4" w:rsidRDefault="00B52257" w:rsidP="00C04244">
      <w:pPr>
        <w:jc w:val="center"/>
      </w:pPr>
      <w:r>
        <w:rPr>
          <w:noProof/>
        </w:rPr>
        <w:drawing>
          <wp:inline distT="0" distB="0" distL="0" distR="0" wp14:anchorId="64B3D3E8" wp14:editId="30F3FA72">
            <wp:extent cx="3759200" cy="205282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38765" cy="2096274"/>
                    </a:xfrm>
                    <a:prstGeom prst="rect">
                      <a:avLst/>
                    </a:prstGeom>
                    <a:noFill/>
                    <a:ln>
                      <a:noFill/>
                    </a:ln>
                  </pic:spPr>
                </pic:pic>
              </a:graphicData>
            </a:graphic>
          </wp:inline>
        </w:drawing>
      </w:r>
    </w:p>
    <w:p w14:paraId="1734EEA4" w14:textId="1326B65B" w:rsidR="00B52257" w:rsidRDefault="008D2140" w:rsidP="00C04244">
      <w:pPr>
        <w:pStyle w:val="Caption"/>
        <w:rPr>
          <w:noProof/>
        </w:rPr>
      </w:pPr>
      <w:bookmarkStart w:id="430" w:name="_Toc183218343"/>
      <w:r>
        <w:t xml:space="preserve">Figure </w:t>
      </w:r>
      <w:r>
        <w:rPr>
          <w:noProof/>
        </w:rPr>
        <w:fldChar w:fldCharType="begin"/>
      </w:r>
      <w:r>
        <w:rPr>
          <w:noProof/>
        </w:rPr>
        <w:instrText xml:space="preserve"> SEQ Figure \* ARABIC </w:instrText>
      </w:r>
      <w:r>
        <w:rPr>
          <w:noProof/>
        </w:rPr>
        <w:fldChar w:fldCharType="separate"/>
      </w:r>
      <w:r w:rsidR="0003795B">
        <w:rPr>
          <w:noProof/>
        </w:rPr>
        <w:t>34</w:t>
      </w:r>
      <w:r>
        <w:rPr>
          <w:noProof/>
        </w:rPr>
        <w:fldChar w:fldCharType="end"/>
      </w:r>
      <w:r>
        <w:rPr>
          <w:noProof/>
        </w:rPr>
        <w:t xml:space="preserve"> </w:t>
      </w:r>
      <w:r>
        <w:t xml:space="preserve">: </w:t>
      </w:r>
      <w:r w:rsidR="00B52257">
        <w:t>New M.2-1A design</w:t>
      </w:r>
      <w:bookmarkEnd w:id="430"/>
    </w:p>
    <w:p w14:paraId="533E5EF7" w14:textId="77777777" w:rsidR="009C5C0D" w:rsidRDefault="009C5C0D"/>
    <w:p w14:paraId="438774CA" w14:textId="55F5D337" w:rsidR="00ED0560" w:rsidRPr="00B04CD9" w:rsidRDefault="00ED0560" w:rsidP="00335EDB">
      <w:pPr>
        <w:pStyle w:val="Heading2"/>
      </w:pPr>
      <w:bookmarkStart w:id="431" w:name="_Toc197421095"/>
      <w:r w:rsidRPr="0035413E">
        <w:rPr>
          <w:color w:val="FF0000"/>
        </w:rPr>
        <w:t>WWAN M.2 Module</w:t>
      </w:r>
      <w:bookmarkEnd w:id="429"/>
      <w:r w:rsidR="008D1D23" w:rsidRPr="0035413E">
        <w:rPr>
          <w:color w:val="FF0000"/>
        </w:rPr>
        <w:t xml:space="preserve"> </w:t>
      </w:r>
      <w:r w:rsidR="002E2542" w:rsidRPr="0035413E">
        <w:rPr>
          <w:color w:val="FF0000"/>
        </w:rPr>
        <w:t>(N</w:t>
      </w:r>
      <w:r w:rsidR="0094159C" w:rsidRPr="0035413E">
        <w:rPr>
          <w:color w:val="FF0000"/>
        </w:rPr>
        <w:t>on-</w:t>
      </w:r>
      <w:r w:rsidR="002E2542" w:rsidRPr="0035413E">
        <w:rPr>
          <w:color w:val="FF0000"/>
        </w:rPr>
        <w:t xml:space="preserve"> POR)</w:t>
      </w:r>
      <w:bookmarkEnd w:id="431"/>
    </w:p>
    <w:p w14:paraId="1D5CE8B7" w14:textId="718FBC89" w:rsidR="00295830" w:rsidRDefault="0084448A" w:rsidP="00B7118F">
      <w:pPr>
        <w:tabs>
          <w:tab w:val="left" w:pos="0"/>
        </w:tabs>
        <w:jc w:val="both"/>
      </w:pPr>
      <w:r>
        <w:t>WCL</w:t>
      </w:r>
      <w:r w:rsidR="00A80910">
        <w:t xml:space="preserve"> </w:t>
      </w:r>
      <w:r w:rsidR="00295830" w:rsidRPr="00FF20C3">
        <w:t xml:space="preserve">RVP supports M.2 7560 Socket 2 WWAN module. Single PCIe lane, x1 interface, and USB2.0 interface is routed to M.2 WWAN Key B connector. The USB 2.0 interface is used only during the production testing and debugging activities. </w:t>
      </w:r>
      <w:r w:rsidR="00DC6F5B">
        <w:fldChar w:fldCharType="begin"/>
      </w:r>
      <w:r w:rsidR="00DC6F5B">
        <w:instrText xml:space="preserve"> REF _Ref158969133 \h </w:instrText>
      </w:r>
      <w:r w:rsidR="00DC6F5B">
        <w:fldChar w:fldCharType="separate"/>
      </w:r>
      <w:r w:rsidR="0003795B">
        <w:t xml:space="preserve">Figure </w:t>
      </w:r>
      <w:r w:rsidR="0003795B">
        <w:rPr>
          <w:noProof/>
        </w:rPr>
        <w:t>35</w:t>
      </w:r>
      <w:r w:rsidR="00DC6F5B">
        <w:fldChar w:fldCharType="end"/>
      </w:r>
      <w:r w:rsidR="00295830" w:rsidRPr="00FF20C3">
        <w:t xml:space="preserve"> below shows the interface connectivity of WWAN Module to</w:t>
      </w:r>
      <w:r w:rsidR="00E4570C">
        <w:t xml:space="preserve"> </w:t>
      </w:r>
      <w:r w:rsidR="007C67D7">
        <w:t>WCL</w:t>
      </w:r>
      <w:r w:rsidR="00295830" w:rsidRPr="00FF20C3">
        <w:t>.</w:t>
      </w:r>
    </w:p>
    <w:p w14:paraId="7F0BB576" w14:textId="3F486E7E" w:rsidR="00EA3789" w:rsidRDefault="00477A23" w:rsidP="00B7118F">
      <w:pPr>
        <w:tabs>
          <w:tab w:val="left" w:pos="0"/>
        </w:tabs>
        <w:jc w:val="both"/>
      </w:pPr>
      <w:r w:rsidRPr="00A26D0C">
        <w:rPr>
          <w:b/>
        </w:rPr>
        <w:t xml:space="preserve">Note: </w:t>
      </w:r>
      <w:r w:rsidR="00661B4A" w:rsidRPr="00A26D0C">
        <w:rPr>
          <w:b/>
        </w:rPr>
        <w:t xml:space="preserve">WWAN connectivity </w:t>
      </w:r>
      <w:r w:rsidRPr="00A26D0C">
        <w:rPr>
          <w:b/>
        </w:rPr>
        <w:t xml:space="preserve">interface </w:t>
      </w:r>
      <w:r w:rsidR="00661B4A" w:rsidRPr="00A26D0C">
        <w:rPr>
          <w:b/>
        </w:rPr>
        <w:t>is not POR for WCL</w:t>
      </w:r>
      <w:r w:rsidR="00661B4A" w:rsidRPr="00A91AB8">
        <w:t xml:space="preserve">. </w:t>
      </w:r>
      <w:r w:rsidRPr="00A91AB8">
        <w:t>RVP will provide a x1 PCIE based M</w:t>
      </w:r>
      <w:r w:rsidR="00E61398" w:rsidRPr="00A91AB8">
        <w:t>.</w:t>
      </w:r>
      <w:r w:rsidRPr="00A91AB8">
        <w:t xml:space="preserve">2-1A </w:t>
      </w:r>
      <w:r w:rsidR="00994B98" w:rsidRPr="00A91AB8">
        <w:t xml:space="preserve">connector </w:t>
      </w:r>
      <w:r w:rsidR="00DD7DC5" w:rsidRPr="00A91AB8">
        <w:t xml:space="preserve">on RVP1 DDR5 SODIMM T3 SKU </w:t>
      </w:r>
      <w:r w:rsidRPr="00A91AB8">
        <w:t xml:space="preserve">to support the </w:t>
      </w:r>
      <w:r w:rsidR="007D4317" w:rsidRPr="00A91AB8">
        <w:t>hardware</w:t>
      </w:r>
      <w:r w:rsidR="00DD7DC5" w:rsidRPr="00A91AB8">
        <w:t xml:space="preserve"> needed for</w:t>
      </w:r>
      <w:r w:rsidR="0041609B" w:rsidRPr="00A91AB8">
        <w:t xml:space="preserve"> WWAN enablement.</w:t>
      </w:r>
      <w:r w:rsidRPr="00A91AB8">
        <w:t xml:space="preserve"> </w:t>
      </w:r>
      <w:r w:rsidR="0005243A" w:rsidRPr="00A91AB8">
        <w:t>This is done to be ready for any future requirement for WWAN testing or any POR changes with respect to WWAN based on marketing/CCE feedback.</w:t>
      </w:r>
      <w:r w:rsidR="001A49AB" w:rsidRPr="00A91AB8">
        <w:t xml:space="preserve"> </w:t>
      </w:r>
      <w:r w:rsidR="001A49AB" w:rsidRPr="00A91AB8">
        <w:rPr>
          <w:rStyle w:val="ui-provider"/>
        </w:rPr>
        <w:t>This needs to be accompanied by CCB to enable SW/FW support for the same.</w:t>
      </w:r>
      <w:r w:rsidR="00150D03">
        <w:rPr>
          <w:rStyle w:val="ui-provider"/>
        </w:rPr>
        <w:t xml:space="preserve"> WWAN </w:t>
      </w:r>
      <w:r w:rsidR="00A46CEC">
        <w:rPr>
          <w:rStyle w:val="ui-provider"/>
        </w:rPr>
        <w:t xml:space="preserve">sideband signals also routed to </w:t>
      </w:r>
      <w:r w:rsidR="00947205">
        <w:rPr>
          <w:rStyle w:val="ui-provider"/>
        </w:rPr>
        <w:t xml:space="preserve">header on the </w:t>
      </w:r>
      <w:r w:rsidR="00C43E9E">
        <w:rPr>
          <w:rStyle w:val="ui-provider"/>
        </w:rPr>
        <w:t>board for</w:t>
      </w:r>
      <w:r w:rsidR="0003530F">
        <w:rPr>
          <w:rStyle w:val="ui-provider"/>
        </w:rPr>
        <w:t xml:space="preserve"> chrome SKU for testing the WWAN over CEM slot .</w:t>
      </w:r>
    </w:p>
    <w:p w14:paraId="6F8913B5" w14:textId="450E754C" w:rsidR="00ED0560" w:rsidRDefault="00285872" w:rsidP="00C04244">
      <w:pPr>
        <w:keepNext/>
        <w:tabs>
          <w:tab w:val="left" w:pos="0"/>
        </w:tabs>
        <w:jc w:val="center"/>
      </w:pPr>
      <w:r>
        <w:object w:dxaOrig="9661" w:dyaOrig="8571" w14:anchorId="1F1A930A">
          <v:shape id="_x0000_i1052" type="#_x0000_t75" style="width:444.25pt;height:393.95pt" o:ole="">
            <v:imagedata r:id="rId95" o:title=""/>
          </v:shape>
          <o:OLEObject Type="Embed" ProgID="Visio.Drawing.15" ShapeID="_x0000_i1052" DrawAspect="Content" ObjectID="_1808039041" r:id="rId96"/>
        </w:object>
      </w:r>
    </w:p>
    <w:p w14:paraId="78C600F5" w14:textId="1E7C40A3" w:rsidR="00ED0560" w:rsidRDefault="008D2140" w:rsidP="00C04244">
      <w:pPr>
        <w:pStyle w:val="Caption"/>
      </w:pPr>
      <w:bookmarkStart w:id="432" w:name="_Ref158969133"/>
      <w:bookmarkStart w:id="433" w:name="_Ref31975338"/>
      <w:bookmarkStart w:id="434" w:name="_Toc183218344"/>
      <w:r>
        <w:t xml:space="preserve">Figure </w:t>
      </w:r>
      <w:r>
        <w:rPr>
          <w:noProof/>
        </w:rPr>
        <w:fldChar w:fldCharType="begin"/>
      </w:r>
      <w:r>
        <w:rPr>
          <w:noProof/>
        </w:rPr>
        <w:instrText xml:space="preserve"> SEQ Figure \* ARABIC </w:instrText>
      </w:r>
      <w:r>
        <w:rPr>
          <w:noProof/>
        </w:rPr>
        <w:fldChar w:fldCharType="separate"/>
      </w:r>
      <w:r w:rsidR="0003795B">
        <w:rPr>
          <w:noProof/>
        </w:rPr>
        <w:t>35</w:t>
      </w:r>
      <w:r>
        <w:rPr>
          <w:noProof/>
        </w:rPr>
        <w:fldChar w:fldCharType="end"/>
      </w:r>
      <w:bookmarkEnd w:id="432"/>
      <w:r>
        <w:rPr>
          <w:noProof/>
        </w:rPr>
        <w:t xml:space="preserve"> </w:t>
      </w:r>
      <w:r>
        <w:t xml:space="preserve">: </w:t>
      </w:r>
      <w:r w:rsidR="007C67D7">
        <w:t>WCL</w:t>
      </w:r>
      <w:r w:rsidR="00F77D74">
        <w:t xml:space="preserve"> </w:t>
      </w:r>
      <w:r w:rsidR="00E84B70">
        <w:t>RVP</w:t>
      </w:r>
      <w:r w:rsidR="00285872">
        <w:t>1</w:t>
      </w:r>
      <w:r w:rsidR="00E84B70">
        <w:t xml:space="preserve"> M.2 Key-B </w:t>
      </w:r>
      <w:r w:rsidR="00ED0560">
        <w:t xml:space="preserve">WWAN </w:t>
      </w:r>
      <w:r w:rsidR="00E84B70">
        <w:t>implementation high level block diagram</w:t>
      </w:r>
      <w:bookmarkEnd w:id="433"/>
      <w:bookmarkEnd w:id="434"/>
    </w:p>
    <w:p w14:paraId="42A29DA6" w14:textId="77777777" w:rsidR="00377F6D" w:rsidRDefault="00377F6D" w:rsidP="007C67D7">
      <w:pPr>
        <w:tabs>
          <w:tab w:val="left" w:pos="0"/>
        </w:tabs>
        <w:jc w:val="both"/>
      </w:pPr>
    </w:p>
    <w:p w14:paraId="73BBE83C" w14:textId="77777777" w:rsidR="00377F6D" w:rsidRDefault="00377F6D" w:rsidP="007C67D7">
      <w:pPr>
        <w:tabs>
          <w:tab w:val="left" w:pos="0"/>
        </w:tabs>
        <w:jc w:val="both"/>
      </w:pPr>
    </w:p>
    <w:p w14:paraId="31B8DC8E" w14:textId="77777777" w:rsidR="00377F6D" w:rsidRDefault="00377F6D" w:rsidP="007C67D7">
      <w:pPr>
        <w:tabs>
          <w:tab w:val="left" w:pos="0"/>
        </w:tabs>
        <w:jc w:val="both"/>
      </w:pPr>
    </w:p>
    <w:p w14:paraId="00EB8E1C" w14:textId="77777777" w:rsidR="004101B9" w:rsidRDefault="004101B9" w:rsidP="007C67D7">
      <w:pPr>
        <w:tabs>
          <w:tab w:val="left" w:pos="0"/>
        </w:tabs>
        <w:jc w:val="both"/>
      </w:pPr>
    </w:p>
    <w:p w14:paraId="5DB99F3A" w14:textId="77777777" w:rsidR="004101B9" w:rsidRDefault="004101B9" w:rsidP="007C67D7">
      <w:pPr>
        <w:tabs>
          <w:tab w:val="left" w:pos="0"/>
        </w:tabs>
        <w:jc w:val="both"/>
      </w:pPr>
    </w:p>
    <w:p w14:paraId="46D43BF0" w14:textId="77777777" w:rsidR="00377F6D" w:rsidRDefault="00377F6D" w:rsidP="007C67D7">
      <w:pPr>
        <w:tabs>
          <w:tab w:val="left" w:pos="0"/>
        </w:tabs>
        <w:jc w:val="both"/>
      </w:pPr>
    </w:p>
    <w:p w14:paraId="49BF4A8B" w14:textId="77777777" w:rsidR="001E7942" w:rsidRDefault="001E7942" w:rsidP="007C67D7">
      <w:pPr>
        <w:tabs>
          <w:tab w:val="left" w:pos="0"/>
        </w:tabs>
        <w:jc w:val="both"/>
      </w:pPr>
    </w:p>
    <w:p w14:paraId="59F85611" w14:textId="77777777" w:rsidR="001E7942" w:rsidRDefault="001E7942" w:rsidP="007C67D7">
      <w:pPr>
        <w:tabs>
          <w:tab w:val="left" w:pos="0"/>
        </w:tabs>
        <w:jc w:val="both"/>
      </w:pPr>
    </w:p>
    <w:p w14:paraId="4E50D7BA" w14:textId="77777777" w:rsidR="00377F6D" w:rsidRDefault="00377F6D" w:rsidP="007C67D7">
      <w:pPr>
        <w:tabs>
          <w:tab w:val="left" w:pos="0"/>
        </w:tabs>
        <w:jc w:val="both"/>
      </w:pPr>
    </w:p>
    <w:p w14:paraId="56AC6841" w14:textId="77777777" w:rsidR="00377F6D" w:rsidRDefault="00377F6D" w:rsidP="007C67D7">
      <w:pPr>
        <w:tabs>
          <w:tab w:val="left" w:pos="0"/>
        </w:tabs>
        <w:jc w:val="both"/>
      </w:pPr>
    </w:p>
    <w:p w14:paraId="5F1FC118" w14:textId="5231CF55" w:rsidR="00ED0560" w:rsidRPr="00FF20C3" w:rsidRDefault="00ED0560" w:rsidP="007C67D7">
      <w:pPr>
        <w:tabs>
          <w:tab w:val="left" w:pos="0"/>
        </w:tabs>
        <w:jc w:val="both"/>
      </w:pPr>
      <w:r w:rsidRPr="00FF20C3">
        <w:lastRenderedPageBreak/>
        <w:t>Further details on SIM Card Signals, Module WAKE and Reset etc. are listed in</w:t>
      </w:r>
      <w:r w:rsidRPr="00FF20C3">
        <w:rPr>
          <w:color w:val="0070C0"/>
        </w:rPr>
        <w:t xml:space="preserve"> </w:t>
      </w:r>
      <w:r w:rsidRPr="00FF20C3">
        <w:t>below table.</w:t>
      </w:r>
    </w:p>
    <w:p w14:paraId="603FACEE" w14:textId="254D54F1" w:rsidR="00ED0560" w:rsidRPr="001F1831" w:rsidRDefault="00ED0560" w:rsidP="00C04244">
      <w:pPr>
        <w:pStyle w:val="Caption"/>
      </w:pPr>
      <w:bookmarkStart w:id="435" w:name="_Ref31975499"/>
      <w:bookmarkStart w:id="436" w:name="_Toc183218433"/>
      <w:r w:rsidRPr="001F1831">
        <w:t xml:space="preserve">Table </w:t>
      </w:r>
      <w:r w:rsidR="00426F71" w:rsidRPr="001F1831">
        <w:rPr>
          <w:noProof/>
        </w:rPr>
        <w:fldChar w:fldCharType="begin"/>
      </w:r>
      <w:r w:rsidR="00426F71" w:rsidRPr="001F1831">
        <w:rPr>
          <w:noProof/>
        </w:rPr>
        <w:instrText xml:space="preserve"> SEQ Table \* ARABIC </w:instrText>
      </w:r>
      <w:r w:rsidR="00426F71" w:rsidRPr="001F1831">
        <w:rPr>
          <w:noProof/>
        </w:rPr>
        <w:fldChar w:fldCharType="separate"/>
      </w:r>
      <w:r w:rsidR="0003795B">
        <w:rPr>
          <w:noProof/>
        </w:rPr>
        <w:t>30</w:t>
      </w:r>
      <w:r w:rsidR="00426F71" w:rsidRPr="001F1831">
        <w:rPr>
          <w:noProof/>
        </w:rPr>
        <w:fldChar w:fldCharType="end"/>
      </w:r>
      <w:bookmarkEnd w:id="435"/>
      <w:r w:rsidRPr="001F1831">
        <w:t xml:space="preserve">: </w:t>
      </w:r>
      <w:bookmarkStart w:id="437" w:name="_Ref31975460"/>
      <w:r w:rsidRPr="001F1831">
        <w:t xml:space="preserve">Interface Details for </w:t>
      </w:r>
      <w:bookmarkEnd w:id="437"/>
      <w:r w:rsidR="00507A48">
        <w:rPr>
          <w:rStyle w:val="cf01"/>
        </w:rPr>
        <w:t>Maple Spring</w:t>
      </w:r>
      <w:bookmarkEnd w:id="436"/>
    </w:p>
    <w:tbl>
      <w:tblPr>
        <w:tblW w:w="4746"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02"/>
        <w:gridCol w:w="2810"/>
        <w:gridCol w:w="2810"/>
      </w:tblGrid>
      <w:tr w:rsidR="00ED0560" w:rsidRPr="001F1831" w14:paraId="646953CA" w14:textId="77777777" w:rsidTr="005E6F46">
        <w:trPr>
          <w:trHeight w:val="346"/>
        </w:trPr>
        <w:tc>
          <w:tcPr>
            <w:tcW w:w="166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5D9FFEE" w14:textId="77777777" w:rsidR="00ED0560" w:rsidRPr="00DD72FD" w:rsidRDefault="00ED0560" w:rsidP="00B7118F">
            <w:pPr>
              <w:spacing w:after="0"/>
            </w:pPr>
            <w:r w:rsidRPr="00DD72FD">
              <w:t>Description</w:t>
            </w:r>
          </w:p>
        </w:tc>
        <w:tc>
          <w:tcPr>
            <w:tcW w:w="16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73BFC4B" w14:textId="77777777" w:rsidR="00ED0560" w:rsidRPr="00DD72FD" w:rsidRDefault="00ED0560" w:rsidP="00B7118F">
            <w:pPr>
              <w:spacing w:after="0"/>
            </w:pPr>
            <w:r w:rsidRPr="00DD72FD">
              <w:t>Interface Name/ Signal Name</w:t>
            </w:r>
          </w:p>
        </w:tc>
        <w:tc>
          <w:tcPr>
            <w:tcW w:w="166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EA4D418" w14:textId="140DBC22" w:rsidR="00ED0560" w:rsidRPr="00DD72FD" w:rsidRDefault="000B3409" w:rsidP="00B7118F">
            <w:pPr>
              <w:spacing w:after="0"/>
            </w:pPr>
            <w:r w:rsidRPr="00DD72FD">
              <w:t xml:space="preserve">Support on </w:t>
            </w:r>
            <w:r w:rsidR="00A508CE">
              <w:t>WCL</w:t>
            </w:r>
            <w:r w:rsidRPr="00DD72FD">
              <w:t xml:space="preserve"> RVP</w:t>
            </w:r>
          </w:p>
        </w:tc>
      </w:tr>
      <w:tr w:rsidR="00ED0560" w:rsidRPr="001F1831" w14:paraId="70E876CD" w14:textId="77777777" w:rsidTr="005E6F46">
        <w:trPr>
          <w:trHeight w:val="481"/>
        </w:trPr>
        <w:tc>
          <w:tcPr>
            <w:tcW w:w="1664" w:type="pct"/>
            <w:tcBorders>
              <w:top w:val="single" w:sz="4" w:space="0" w:color="auto"/>
              <w:left w:val="single" w:sz="4" w:space="0" w:color="auto"/>
              <w:bottom w:val="single" w:sz="4" w:space="0" w:color="auto"/>
              <w:right w:val="single" w:sz="4" w:space="0" w:color="auto"/>
            </w:tcBorders>
            <w:vAlign w:val="center"/>
            <w:hideMark/>
          </w:tcPr>
          <w:p w14:paraId="37C059A1" w14:textId="77777777" w:rsidR="00ED0560" w:rsidRPr="00C04244" w:rsidRDefault="00ED0560" w:rsidP="00B7118F">
            <w:pPr>
              <w:spacing w:after="0"/>
            </w:pPr>
            <w:r w:rsidRPr="00C04244">
              <w:t>Inter-processor</w:t>
            </w:r>
            <w:r w:rsidRPr="00C04244">
              <w:br/>
              <w:t>Communications</w:t>
            </w:r>
          </w:p>
        </w:tc>
        <w:tc>
          <w:tcPr>
            <w:tcW w:w="1668" w:type="pct"/>
            <w:tcBorders>
              <w:top w:val="single" w:sz="4" w:space="0" w:color="auto"/>
              <w:left w:val="single" w:sz="4" w:space="0" w:color="auto"/>
              <w:bottom w:val="single" w:sz="4" w:space="0" w:color="auto"/>
              <w:right w:val="single" w:sz="4" w:space="0" w:color="auto"/>
            </w:tcBorders>
            <w:vAlign w:val="center"/>
            <w:hideMark/>
          </w:tcPr>
          <w:p w14:paraId="693B48E2" w14:textId="3BE43409" w:rsidR="00ED0560" w:rsidRPr="00C04244" w:rsidRDefault="00ED0560" w:rsidP="00B7118F">
            <w:pPr>
              <w:spacing w:after="0"/>
            </w:pPr>
            <w:r w:rsidRPr="00C04244">
              <w:t>PCIe</w:t>
            </w:r>
            <w:r w:rsidR="003A2095">
              <w:t xml:space="preserve"> Gen3</w:t>
            </w:r>
          </w:p>
          <w:p w14:paraId="2267E650" w14:textId="0EBD2C94" w:rsidR="00ED0560" w:rsidRPr="00C04244" w:rsidRDefault="00ED0560" w:rsidP="00B7118F">
            <w:pPr>
              <w:spacing w:after="0"/>
            </w:pPr>
            <w:r w:rsidRPr="00C04244">
              <w:t>USB 2.0</w:t>
            </w:r>
          </w:p>
        </w:tc>
        <w:tc>
          <w:tcPr>
            <w:tcW w:w="1668" w:type="pct"/>
            <w:tcBorders>
              <w:top w:val="single" w:sz="4" w:space="0" w:color="auto"/>
              <w:left w:val="single" w:sz="4" w:space="0" w:color="auto"/>
              <w:bottom w:val="single" w:sz="4" w:space="0" w:color="auto"/>
              <w:right w:val="single" w:sz="4" w:space="0" w:color="auto"/>
            </w:tcBorders>
            <w:vAlign w:val="center"/>
          </w:tcPr>
          <w:p w14:paraId="06FB473C" w14:textId="77777777" w:rsidR="00ED0560" w:rsidRPr="00C04244" w:rsidRDefault="00ED0560" w:rsidP="00B7118F">
            <w:pPr>
              <w:spacing w:after="0"/>
            </w:pPr>
            <w:r w:rsidRPr="00C04244">
              <w:t>Yes</w:t>
            </w:r>
          </w:p>
        </w:tc>
      </w:tr>
      <w:tr w:rsidR="00ED0560" w:rsidRPr="001F1831" w14:paraId="03905690" w14:textId="77777777" w:rsidTr="005E6F46">
        <w:trPr>
          <w:trHeight w:val="1218"/>
        </w:trPr>
        <w:tc>
          <w:tcPr>
            <w:tcW w:w="1664" w:type="pct"/>
            <w:tcBorders>
              <w:top w:val="single" w:sz="4" w:space="0" w:color="auto"/>
              <w:left w:val="single" w:sz="4" w:space="0" w:color="auto"/>
              <w:bottom w:val="single" w:sz="4" w:space="0" w:color="auto"/>
              <w:right w:val="single" w:sz="4" w:space="0" w:color="auto"/>
            </w:tcBorders>
            <w:vAlign w:val="center"/>
            <w:hideMark/>
          </w:tcPr>
          <w:p w14:paraId="2122848B" w14:textId="77777777" w:rsidR="00ED0560" w:rsidRPr="00C04244" w:rsidRDefault="00ED0560" w:rsidP="00B7118F">
            <w:pPr>
              <w:spacing w:after="0"/>
            </w:pPr>
            <w:r w:rsidRPr="00C04244">
              <w:t>USIM with Card Detect</w:t>
            </w:r>
          </w:p>
        </w:tc>
        <w:tc>
          <w:tcPr>
            <w:tcW w:w="1668" w:type="pct"/>
            <w:tcBorders>
              <w:top w:val="single" w:sz="4" w:space="0" w:color="auto"/>
              <w:left w:val="single" w:sz="4" w:space="0" w:color="auto"/>
              <w:bottom w:val="single" w:sz="4" w:space="0" w:color="auto"/>
              <w:right w:val="single" w:sz="4" w:space="0" w:color="auto"/>
            </w:tcBorders>
            <w:vAlign w:val="center"/>
            <w:hideMark/>
          </w:tcPr>
          <w:p w14:paraId="44439BE4" w14:textId="77777777" w:rsidR="00ED0560" w:rsidRPr="00C04244" w:rsidRDefault="00ED0560" w:rsidP="00B7118F">
            <w:pPr>
              <w:spacing w:after="0"/>
            </w:pPr>
            <w:r w:rsidRPr="00C04244">
              <w:t xml:space="preserve">SIM_CLK, </w:t>
            </w:r>
          </w:p>
          <w:p w14:paraId="70C05A09" w14:textId="77777777" w:rsidR="00ED0560" w:rsidRPr="00C04244" w:rsidRDefault="00ED0560" w:rsidP="00B7118F">
            <w:pPr>
              <w:spacing w:after="0"/>
            </w:pPr>
            <w:r w:rsidRPr="00C04244">
              <w:t xml:space="preserve">SIM_RESET, </w:t>
            </w:r>
          </w:p>
          <w:p w14:paraId="1E4AEDCD" w14:textId="77777777" w:rsidR="00ED0560" w:rsidRPr="00C04244" w:rsidRDefault="00ED0560" w:rsidP="00B7118F">
            <w:pPr>
              <w:spacing w:after="0"/>
            </w:pPr>
            <w:r w:rsidRPr="00C04244">
              <w:t xml:space="preserve">SIM_IO, </w:t>
            </w:r>
          </w:p>
          <w:p w14:paraId="3B91A5EB" w14:textId="77777777" w:rsidR="00ED0560" w:rsidRPr="00C04244" w:rsidRDefault="00ED0560" w:rsidP="00B7118F">
            <w:pPr>
              <w:spacing w:after="0"/>
            </w:pPr>
            <w:r w:rsidRPr="00C04244">
              <w:t>SIM_PWR,</w:t>
            </w:r>
            <w:r w:rsidRPr="00C04244">
              <w:br/>
              <w:t>SIM_DETECT</w:t>
            </w:r>
          </w:p>
        </w:tc>
        <w:tc>
          <w:tcPr>
            <w:tcW w:w="1668" w:type="pct"/>
            <w:tcBorders>
              <w:top w:val="single" w:sz="4" w:space="0" w:color="auto"/>
              <w:left w:val="single" w:sz="4" w:space="0" w:color="auto"/>
              <w:bottom w:val="single" w:sz="4" w:space="0" w:color="auto"/>
              <w:right w:val="single" w:sz="4" w:space="0" w:color="auto"/>
            </w:tcBorders>
            <w:vAlign w:val="center"/>
          </w:tcPr>
          <w:p w14:paraId="5D96F70B" w14:textId="77777777" w:rsidR="00ED0560" w:rsidRPr="00C04244" w:rsidRDefault="00ED0560" w:rsidP="00B7118F">
            <w:pPr>
              <w:spacing w:after="0"/>
            </w:pPr>
            <w:r w:rsidRPr="00C04244">
              <w:t>Yes</w:t>
            </w:r>
          </w:p>
        </w:tc>
      </w:tr>
      <w:tr w:rsidR="00ED0560" w:rsidRPr="001F1831" w14:paraId="190BDDAC" w14:textId="77777777" w:rsidTr="005E6F46">
        <w:trPr>
          <w:trHeight w:val="1695"/>
        </w:trPr>
        <w:tc>
          <w:tcPr>
            <w:tcW w:w="1664" w:type="pct"/>
            <w:tcBorders>
              <w:top w:val="single" w:sz="4" w:space="0" w:color="auto"/>
              <w:left w:val="single" w:sz="4" w:space="0" w:color="auto"/>
              <w:right w:val="single" w:sz="4" w:space="0" w:color="auto"/>
            </w:tcBorders>
            <w:vAlign w:val="center"/>
            <w:hideMark/>
          </w:tcPr>
          <w:p w14:paraId="53558590" w14:textId="77777777" w:rsidR="00ED0560" w:rsidRPr="00C04244" w:rsidRDefault="00ED0560" w:rsidP="00B7118F">
            <w:pPr>
              <w:spacing w:after="0"/>
            </w:pPr>
            <w:r w:rsidRPr="00C04244">
              <w:t>WWAN M.2 Control</w:t>
            </w:r>
          </w:p>
        </w:tc>
        <w:tc>
          <w:tcPr>
            <w:tcW w:w="1668" w:type="pct"/>
            <w:tcBorders>
              <w:top w:val="single" w:sz="4" w:space="0" w:color="auto"/>
              <w:left w:val="single" w:sz="4" w:space="0" w:color="auto"/>
              <w:right w:val="single" w:sz="4" w:space="0" w:color="auto"/>
            </w:tcBorders>
            <w:vAlign w:val="center"/>
            <w:hideMark/>
          </w:tcPr>
          <w:p w14:paraId="12F1C872" w14:textId="77777777" w:rsidR="00ED0560" w:rsidRPr="00C04244" w:rsidRDefault="00ED0560" w:rsidP="00B7118F">
            <w:pPr>
              <w:spacing w:after="0"/>
            </w:pPr>
            <w:r w:rsidRPr="00C04244">
              <w:t>FULL_CARD_POWER_OFF#</w:t>
            </w:r>
          </w:p>
          <w:p w14:paraId="60A37CCD" w14:textId="77777777" w:rsidR="00ED0560" w:rsidRPr="00C04244" w:rsidRDefault="00ED0560" w:rsidP="00B7118F">
            <w:pPr>
              <w:spacing w:after="0"/>
            </w:pPr>
            <w:r w:rsidRPr="00C04244">
              <w:t>RESET#</w:t>
            </w:r>
          </w:p>
          <w:p w14:paraId="7AF7B7EF" w14:textId="77777777" w:rsidR="00ED0560" w:rsidRPr="00C04244" w:rsidRDefault="00ED0560" w:rsidP="00B7118F">
            <w:pPr>
              <w:spacing w:after="0"/>
            </w:pPr>
            <w:r w:rsidRPr="00C04244">
              <w:t>PERST#</w:t>
            </w:r>
          </w:p>
          <w:p w14:paraId="0C584882" w14:textId="77777777" w:rsidR="00ED0560" w:rsidRPr="00C04244" w:rsidRDefault="00ED0560" w:rsidP="00B7118F">
            <w:pPr>
              <w:spacing w:after="0"/>
            </w:pPr>
            <w:r w:rsidRPr="00C04244">
              <w:t>W_DISABLE#</w:t>
            </w:r>
          </w:p>
          <w:p w14:paraId="31E2604B" w14:textId="77777777" w:rsidR="00ED0560" w:rsidRPr="00C04244" w:rsidRDefault="00ED0560" w:rsidP="00B7118F">
            <w:pPr>
              <w:spacing w:after="0"/>
            </w:pPr>
            <w:r w:rsidRPr="00C04244">
              <w:t>LED#1</w:t>
            </w:r>
          </w:p>
          <w:p w14:paraId="2FD9A712" w14:textId="00FF7964" w:rsidR="00ED0560" w:rsidRPr="00C04244" w:rsidRDefault="00ED0560" w:rsidP="00B7118F">
            <w:pPr>
              <w:spacing w:after="0"/>
            </w:pPr>
            <w:r w:rsidRPr="00C04244">
              <w:t>DPR (Body SAR)</w:t>
            </w:r>
          </w:p>
        </w:tc>
        <w:tc>
          <w:tcPr>
            <w:tcW w:w="1668" w:type="pct"/>
            <w:tcBorders>
              <w:top w:val="single" w:sz="4" w:space="0" w:color="auto"/>
              <w:left w:val="single" w:sz="4" w:space="0" w:color="auto"/>
              <w:right w:val="single" w:sz="4" w:space="0" w:color="auto"/>
            </w:tcBorders>
            <w:vAlign w:val="center"/>
          </w:tcPr>
          <w:p w14:paraId="4BEB32E2" w14:textId="77777777" w:rsidR="00ED0560" w:rsidRPr="00C04244" w:rsidRDefault="00ED0560" w:rsidP="00B7118F">
            <w:pPr>
              <w:spacing w:after="0"/>
            </w:pPr>
            <w:r w:rsidRPr="00C04244">
              <w:t>Yes</w:t>
            </w:r>
          </w:p>
        </w:tc>
      </w:tr>
      <w:tr w:rsidR="00ED0560" w:rsidRPr="001F1831" w14:paraId="6B524516" w14:textId="77777777" w:rsidTr="005E6F46">
        <w:trPr>
          <w:trHeight w:val="580"/>
        </w:trPr>
        <w:tc>
          <w:tcPr>
            <w:tcW w:w="1664" w:type="pct"/>
            <w:tcBorders>
              <w:top w:val="single" w:sz="4" w:space="0" w:color="auto"/>
              <w:left w:val="single" w:sz="4" w:space="0" w:color="auto"/>
              <w:bottom w:val="single" w:sz="4" w:space="0" w:color="auto"/>
              <w:right w:val="single" w:sz="4" w:space="0" w:color="auto"/>
            </w:tcBorders>
            <w:vAlign w:val="center"/>
          </w:tcPr>
          <w:p w14:paraId="7743D397" w14:textId="77777777" w:rsidR="00ED0560" w:rsidRPr="00C04244" w:rsidRDefault="00ED0560" w:rsidP="00B7118F">
            <w:pPr>
              <w:spacing w:after="0"/>
            </w:pPr>
            <w:r w:rsidRPr="00C04244">
              <w:t>Global Positioning</w:t>
            </w:r>
            <w:r w:rsidRPr="00C04244">
              <w:br/>
              <w:t>(GPS/GLONASS)</w:t>
            </w:r>
          </w:p>
        </w:tc>
        <w:tc>
          <w:tcPr>
            <w:tcW w:w="1668" w:type="pct"/>
            <w:vAlign w:val="center"/>
            <w:hideMark/>
          </w:tcPr>
          <w:p w14:paraId="00194C55" w14:textId="77777777" w:rsidR="00ED0560" w:rsidRPr="00C04244" w:rsidRDefault="00ED0560" w:rsidP="00B7118F">
            <w:pPr>
              <w:spacing w:after="0"/>
            </w:pPr>
            <w:r w:rsidRPr="00C04244">
              <w:t xml:space="preserve">TX_BLANKING, </w:t>
            </w:r>
          </w:p>
          <w:p w14:paraId="659211BF" w14:textId="77777777" w:rsidR="00ED0560" w:rsidRPr="00C04244" w:rsidRDefault="00ED0560" w:rsidP="00B7118F">
            <w:pPr>
              <w:spacing w:after="0"/>
            </w:pPr>
            <w:r w:rsidRPr="00C04244">
              <w:t>FINE_TUNE_AIDING (FTA)</w:t>
            </w:r>
          </w:p>
        </w:tc>
        <w:tc>
          <w:tcPr>
            <w:tcW w:w="1668" w:type="pct"/>
            <w:vAlign w:val="center"/>
          </w:tcPr>
          <w:p w14:paraId="2FBFC76C" w14:textId="77777777" w:rsidR="00ED0560" w:rsidRPr="00C04244" w:rsidRDefault="00ED0560" w:rsidP="00B7118F">
            <w:pPr>
              <w:spacing w:after="0"/>
            </w:pPr>
            <w:r w:rsidRPr="00C04244">
              <w:t>Yes</w:t>
            </w:r>
          </w:p>
        </w:tc>
      </w:tr>
      <w:tr w:rsidR="000B3409" w:rsidRPr="001F1831" w14:paraId="34731D4A" w14:textId="77777777" w:rsidTr="005E6F46">
        <w:trPr>
          <w:trHeight w:val="350"/>
        </w:trPr>
        <w:tc>
          <w:tcPr>
            <w:tcW w:w="1664" w:type="pct"/>
            <w:tcBorders>
              <w:top w:val="single" w:sz="4" w:space="0" w:color="auto"/>
              <w:left w:val="single" w:sz="4" w:space="0" w:color="auto"/>
              <w:bottom w:val="single" w:sz="4" w:space="0" w:color="auto"/>
              <w:right w:val="single" w:sz="4" w:space="0" w:color="auto"/>
            </w:tcBorders>
          </w:tcPr>
          <w:p w14:paraId="346C1B79" w14:textId="08C8B15C" w:rsidR="000B3409" w:rsidRPr="00C04244" w:rsidRDefault="000B3409" w:rsidP="00B7118F">
            <w:pPr>
              <w:spacing w:after="0"/>
            </w:pPr>
            <w:r w:rsidRPr="00C04244">
              <w:t>CSME</w:t>
            </w:r>
          </w:p>
        </w:tc>
        <w:tc>
          <w:tcPr>
            <w:tcW w:w="1668" w:type="pct"/>
          </w:tcPr>
          <w:p w14:paraId="3266B8D0" w14:textId="655FC83B" w:rsidR="000B3409" w:rsidRPr="00C04244" w:rsidRDefault="00315C04" w:rsidP="00B7118F">
            <w:pPr>
              <w:spacing w:after="0"/>
            </w:pPr>
            <w:r w:rsidRPr="00C04244">
              <w:t>I2C</w:t>
            </w:r>
          </w:p>
        </w:tc>
        <w:tc>
          <w:tcPr>
            <w:tcW w:w="1668" w:type="pct"/>
          </w:tcPr>
          <w:p w14:paraId="29CCE4D2" w14:textId="3023CCAD" w:rsidR="000B3409" w:rsidRPr="00C04244" w:rsidRDefault="00315C04" w:rsidP="00B7118F">
            <w:pPr>
              <w:spacing w:after="0"/>
            </w:pPr>
            <w:r w:rsidRPr="00C04244">
              <w:t>No</w:t>
            </w:r>
          </w:p>
        </w:tc>
      </w:tr>
      <w:tr w:rsidR="00ED0560" w:rsidRPr="00B20B4D" w14:paraId="42173DF3" w14:textId="77777777" w:rsidTr="005E6F46">
        <w:trPr>
          <w:trHeight w:val="1029"/>
        </w:trPr>
        <w:tc>
          <w:tcPr>
            <w:tcW w:w="1664" w:type="pct"/>
            <w:tcBorders>
              <w:top w:val="single" w:sz="4" w:space="0" w:color="auto"/>
              <w:left w:val="single" w:sz="4" w:space="0" w:color="auto"/>
              <w:bottom w:val="single" w:sz="4" w:space="0" w:color="auto"/>
              <w:right w:val="single" w:sz="4" w:space="0" w:color="auto"/>
            </w:tcBorders>
            <w:vAlign w:val="center"/>
          </w:tcPr>
          <w:p w14:paraId="4E314870" w14:textId="77777777" w:rsidR="00ED0560" w:rsidRPr="00C04244" w:rsidRDefault="00ED0560" w:rsidP="00B7118F">
            <w:pPr>
              <w:spacing w:after="0"/>
            </w:pPr>
            <w:r w:rsidRPr="00C04244">
              <w:t>RF Coexistence</w:t>
            </w:r>
          </w:p>
        </w:tc>
        <w:tc>
          <w:tcPr>
            <w:tcW w:w="1668" w:type="pct"/>
            <w:tcBorders>
              <w:top w:val="single" w:sz="4" w:space="0" w:color="auto"/>
              <w:left w:val="single" w:sz="4" w:space="0" w:color="auto"/>
              <w:bottom w:val="single" w:sz="4" w:space="0" w:color="auto"/>
              <w:right w:val="single" w:sz="4" w:space="0" w:color="auto"/>
            </w:tcBorders>
            <w:vAlign w:val="center"/>
            <w:hideMark/>
          </w:tcPr>
          <w:p w14:paraId="53B4DCCF" w14:textId="77777777" w:rsidR="00ED0560" w:rsidRPr="00C04244" w:rsidRDefault="00ED0560" w:rsidP="00B7118F">
            <w:pPr>
              <w:spacing w:after="0"/>
            </w:pPr>
            <w:r w:rsidRPr="00C04244">
              <w:t xml:space="preserve">UART_RX </w:t>
            </w:r>
          </w:p>
          <w:p w14:paraId="5C87CF28" w14:textId="77777777" w:rsidR="00ED0560" w:rsidRPr="00C04244" w:rsidRDefault="00ED0560" w:rsidP="00B7118F">
            <w:pPr>
              <w:spacing w:after="0"/>
            </w:pPr>
            <w:r w:rsidRPr="00C04244">
              <w:t>UART_TX</w:t>
            </w:r>
          </w:p>
          <w:p w14:paraId="61232931" w14:textId="77777777" w:rsidR="00ED0560" w:rsidRPr="00C04244" w:rsidRDefault="00ED0560" w:rsidP="00B7118F">
            <w:pPr>
              <w:spacing w:after="0"/>
            </w:pPr>
            <w:r w:rsidRPr="00C04244">
              <w:t>UART supports Real-Time Coexistence</w:t>
            </w:r>
          </w:p>
        </w:tc>
        <w:tc>
          <w:tcPr>
            <w:tcW w:w="1668" w:type="pct"/>
            <w:tcBorders>
              <w:top w:val="single" w:sz="4" w:space="0" w:color="auto"/>
              <w:left w:val="single" w:sz="4" w:space="0" w:color="auto"/>
              <w:bottom w:val="single" w:sz="4" w:space="0" w:color="auto"/>
              <w:right w:val="single" w:sz="4" w:space="0" w:color="auto"/>
            </w:tcBorders>
            <w:vAlign w:val="center"/>
          </w:tcPr>
          <w:p w14:paraId="1CF019B7" w14:textId="5BD0C208" w:rsidR="00ED0560" w:rsidRPr="00C04244" w:rsidRDefault="00ED0560" w:rsidP="00B7118F">
            <w:pPr>
              <w:spacing w:after="0"/>
            </w:pPr>
            <w:r w:rsidRPr="00C04244">
              <w:t>No</w:t>
            </w:r>
            <w:r w:rsidR="00102CBC">
              <w:t>**</w:t>
            </w:r>
          </w:p>
        </w:tc>
      </w:tr>
    </w:tbl>
    <w:p w14:paraId="1865F386" w14:textId="5F73B87C" w:rsidR="007C67D7" w:rsidRDefault="00102CBC">
      <w:pPr>
        <w:tabs>
          <w:tab w:val="left" w:pos="0"/>
        </w:tabs>
        <w:spacing w:before="240"/>
      </w:pPr>
      <w:r>
        <w:t>**NOTE:  Module does not support RF coexistence</w:t>
      </w:r>
      <w:r w:rsidR="00EC6BC0">
        <w:t>,</w:t>
      </w:r>
      <w:r>
        <w:t xml:space="preserve"> but RVP has provision to test the Coexistence. </w:t>
      </w:r>
    </w:p>
    <w:p w14:paraId="58F2A51E" w14:textId="3E172151" w:rsidR="00ED0560" w:rsidRPr="00A7085A" w:rsidRDefault="00ED0560" w:rsidP="00B7118F">
      <w:pPr>
        <w:tabs>
          <w:tab w:val="left" w:pos="0"/>
        </w:tabs>
        <w:spacing w:before="240"/>
        <w:jc w:val="both"/>
      </w:pPr>
      <w:r w:rsidRPr="00A7085A">
        <w:t xml:space="preserve">An LED is used to provide status indications to users via system provided indicators. LED#1 is an active low open drain output signal intended to drive system-mounted LED. </w:t>
      </w:r>
    </w:p>
    <w:p w14:paraId="6FB544B7" w14:textId="00659128" w:rsidR="00ED0560" w:rsidRPr="00D2794A" w:rsidRDefault="00ED0560" w:rsidP="00C04244">
      <w:pPr>
        <w:pStyle w:val="Caption"/>
      </w:pPr>
      <w:bookmarkStart w:id="438" w:name="_Toc183218434"/>
      <w:r w:rsidRPr="00D2794A">
        <w:t xml:space="preserve">Table </w:t>
      </w:r>
      <w:r w:rsidR="00426F71" w:rsidRPr="00D2794A">
        <w:rPr>
          <w:noProof/>
        </w:rPr>
        <w:fldChar w:fldCharType="begin"/>
      </w:r>
      <w:r w:rsidR="00426F71" w:rsidRPr="00D2794A">
        <w:rPr>
          <w:noProof/>
        </w:rPr>
        <w:instrText xml:space="preserve"> SEQ Table \* ARABIC </w:instrText>
      </w:r>
      <w:r w:rsidR="00426F71" w:rsidRPr="00D2794A">
        <w:rPr>
          <w:noProof/>
        </w:rPr>
        <w:fldChar w:fldCharType="separate"/>
      </w:r>
      <w:r w:rsidR="0003795B">
        <w:rPr>
          <w:noProof/>
        </w:rPr>
        <w:t>31</w:t>
      </w:r>
      <w:r w:rsidR="00426F71" w:rsidRPr="00D2794A">
        <w:rPr>
          <w:noProof/>
        </w:rPr>
        <w:fldChar w:fldCharType="end"/>
      </w:r>
      <w:r w:rsidRPr="00D2794A">
        <w:t>: LED Indicator description for WWAN</w:t>
      </w:r>
      <w:bookmarkEnd w:id="4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3533"/>
        <w:gridCol w:w="3963"/>
      </w:tblGrid>
      <w:tr w:rsidR="00ED0560" w:rsidRPr="00D2794A" w14:paraId="444E992B" w14:textId="77777777" w:rsidTr="00773326">
        <w:trPr>
          <w:cantSplit/>
          <w:trHeight w:val="420"/>
          <w:tblHeader/>
        </w:trPr>
        <w:tc>
          <w:tcPr>
            <w:tcW w:w="776" w:type="pct"/>
            <w:shd w:val="clear" w:color="auto" w:fill="BFBFBF" w:themeFill="background1" w:themeFillShade="BF"/>
            <w:vAlign w:val="center"/>
          </w:tcPr>
          <w:p w14:paraId="181A1200" w14:textId="77777777" w:rsidR="00ED0560" w:rsidRPr="00DD72FD" w:rsidRDefault="00ED0560" w:rsidP="0045268C">
            <w:pPr>
              <w:pStyle w:val="NoSpacing1"/>
              <w:framePr w:wrap="around"/>
            </w:pPr>
            <w:r w:rsidRPr="00DD72FD">
              <w:t>State</w:t>
            </w:r>
          </w:p>
        </w:tc>
        <w:tc>
          <w:tcPr>
            <w:tcW w:w="1991" w:type="pct"/>
            <w:shd w:val="clear" w:color="auto" w:fill="BFBFBF" w:themeFill="background1" w:themeFillShade="BF"/>
            <w:vAlign w:val="center"/>
          </w:tcPr>
          <w:p w14:paraId="3B3144AB" w14:textId="64F3DA68" w:rsidR="00ED0560" w:rsidRPr="00DD72FD" w:rsidRDefault="00ED0560" w:rsidP="0045268C">
            <w:pPr>
              <w:pStyle w:val="NoSpacing1"/>
              <w:framePr w:wrap="around"/>
            </w:pPr>
            <w:r w:rsidRPr="00DD72FD">
              <w:t>Definition</w:t>
            </w:r>
          </w:p>
        </w:tc>
        <w:tc>
          <w:tcPr>
            <w:tcW w:w="2233" w:type="pct"/>
            <w:shd w:val="clear" w:color="auto" w:fill="BFBFBF" w:themeFill="background1" w:themeFillShade="BF"/>
            <w:vAlign w:val="center"/>
          </w:tcPr>
          <w:p w14:paraId="6C243693" w14:textId="77777777" w:rsidR="00ED0560" w:rsidRPr="00DD72FD" w:rsidRDefault="00ED0560" w:rsidP="0045268C">
            <w:pPr>
              <w:pStyle w:val="NoSpacing1"/>
              <w:framePr w:wrap="around"/>
            </w:pPr>
            <w:r w:rsidRPr="00DD72FD">
              <w:t>WWAN State</w:t>
            </w:r>
          </w:p>
        </w:tc>
      </w:tr>
      <w:tr w:rsidR="00ED0560" w:rsidRPr="00D2794A" w14:paraId="490B8831" w14:textId="77777777" w:rsidTr="00773326">
        <w:trPr>
          <w:cantSplit/>
          <w:trHeight w:val="128"/>
        </w:trPr>
        <w:tc>
          <w:tcPr>
            <w:tcW w:w="776" w:type="pct"/>
            <w:vAlign w:val="center"/>
          </w:tcPr>
          <w:p w14:paraId="1656D287" w14:textId="77777777" w:rsidR="00ED0560" w:rsidRPr="00C04244" w:rsidRDefault="00ED0560" w:rsidP="0045268C">
            <w:pPr>
              <w:pStyle w:val="NoSpacing1"/>
              <w:framePr w:wrap="around"/>
            </w:pPr>
            <w:r w:rsidRPr="00C04244">
              <w:t>OFF</w:t>
            </w:r>
          </w:p>
        </w:tc>
        <w:tc>
          <w:tcPr>
            <w:tcW w:w="1991" w:type="pct"/>
            <w:vAlign w:val="center"/>
          </w:tcPr>
          <w:p w14:paraId="1BD73899" w14:textId="77777777" w:rsidR="00ED0560" w:rsidRPr="00C04244" w:rsidRDefault="00ED0560" w:rsidP="0045268C">
            <w:pPr>
              <w:pStyle w:val="NoSpacing1"/>
              <w:framePr w:wrap="around"/>
            </w:pPr>
            <w:r w:rsidRPr="00C04244">
              <w:t>The LED is emitting no light</w:t>
            </w:r>
          </w:p>
        </w:tc>
        <w:tc>
          <w:tcPr>
            <w:tcW w:w="2233" w:type="pct"/>
            <w:vAlign w:val="center"/>
          </w:tcPr>
          <w:p w14:paraId="2AA2F7DC" w14:textId="77777777" w:rsidR="00ED0560" w:rsidRPr="00C04244" w:rsidRDefault="00ED0560" w:rsidP="0045268C">
            <w:pPr>
              <w:pStyle w:val="NoSpacing1"/>
              <w:framePr w:wrap="around"/>
            </w:pPr>
            <w:r w:rsidRPr="00C04244">
              <w:t>Not powered</w:t>
            </w:r>
          </w:p>
        </w:tc>
      </w:tr>
      <w:tr w:rsidR="00ED0560" w:rsidRPr="00D2794A" w14:paraId="15F15D64" w14:textId="77777777" w:rsidTr="00773326">
        <w:trPr>
          <w:cantSplit/>
          <w:trHeight w:val="301"/>
        </w:trPr>
        <w:tc>
          <w:tcPr>
            <w:tcW w:w="776" w:type="pct"/>
            <w:vAlign w:val="center"/>
          </w:tcPr>
          <w:p w14:paraId="5A748E66" w14:textId="77777777" w:rsidR="00ED0560" w:rsidRPr="00C04244" w:rsidRDefault="00ED0560" w:rsidP="0045268C">
            <w:pPr>
              <w:pStyle w:val="NoSpacing1"/>
              <w:framePr w:wrap="around"/>
            </w:pPr>
            <w:r w:rsidRPr="00C04244">
              <w:t>ON</w:t>
            </w:r>
          </w:p>
        </w:tc>
        <w:tc>
          <w:tcPr>
            <w:tcW w:w="1991" w:type="pct"/>
            <w:vAlign w:val="center"/>
          </w:tcPr>
          <w:p w14:paraId="4487CDA6" w14:textId="77777777" w:rsidR="00ED0560" w:rsidRPr="00C04244" w:rsidRDefault="00ED0560" w:rsidP="0045268C">
            <w:pPr>
              <w:pStyle w:val="NoSpacing1"/>
              <w:framePr w:wrap="around"/>
            </w:pPr>
            <w:r w:rsidRPr="00C04244">
              <w:t>The LED is emitting light in a stable non-flashing state</w:t>
            </w:r>
          </w:p>
        </w:tc>
        <w:tc>
          <w:tcPr>
            <w:tcW w:w="2233" w:type="pct"/>
            <w:vAlign w:val="center"/>
          </w:tcPr>
          <w:p w14:paraId="28E9370B" w14:textId="03540594" w:rsidR="00ED0560" w:rsidRPr="00C04244" w:rsidRDefault="00ED0560" w:rsidP="0045268C">
            <w:pPr>
              <w:pStyle w:val="NoSpacing1"/>
              <w:framePr w:wrap="around"/>
            </w:pPr>
            <w:r w:rsidRPr="00C04244">
              <w:t>Powered registered but not transmitting or receiving</w:t>
            </w:r>
          </w:p>
        </w:tc>
      </w:tr>
      <w:tr w:rsidR="00ED0560" w:rsidRPr="00467509" w14:paraId="5BBB1164" w14:textId="77777777" w:rsidTr="00773326">
        <w:trPr>
          <w:cantSplit/>
          <w:trHeight w:val="64"/>
        </w:trPr>
        <w:tc>
          <w:tcPr>
            <w:tcW w:w="776" w:type="pct"/>
            <w:vAlign w:val="center"/>
          </w:tcPr>
          <w:p w14:paraId="6798883D" w14:textId="77777777" w:rsidR="00ED0560" w:rsidRPr="00C04244" w:rsidRDefault="00ED0560" w:rsidP="0045268C">
            <w:pPr>
              <w:pStyle w:val="NoSpacing1"/>
              <w:framePr w:wrap="around"/>
            </w:pPr>
            <w:r w:rsidRPr="00C04244">
              <w:t>BLINKING</w:t>
            </w:r>
          </w:p>
        </w:tc>
        <w:tc>
          <w:tcPr>
            <w:tcW w:w="1991" w:type="pct"/>
            <w:vAlign w:val="center"/>
          </w:tcPr>
          <w:p w14:paraId="61AF6DDD" w14:textId="4966C280" w:rsidR="00ED0560" w:rsidRPr="00C04244" w:rsidRDefault="00ED0560" w:rsidP="0045268C">
            <w:pPr>
              <w:pStyle w:val="NoSpacing1"/>
              <w:framePr w:wrap="around"/>
            </w:pPr>
            <w:r w:rsidRPr="00C04244">
              <w:t>State Blinking</w:t>
            </w:r>
          </w:p>
        </w:tc>
        <w:tc>
          <w:tcPr>
            <w:tcW w:w="2233" w:type="pct"/>
            <w:vAlign w:val="center"/>
          </w:tcPr>
          <w:p w14:paraId="2216B218" w14:textId="77777777" w:rsidR="00ED0560" w:rsidRPr="00C04244" w:rsidRDefault="00ED0560" w:rsidP="0045268C">
            <w:pPr>
              <w:pStyle w:val="NoSpacing1"/>
              <w:framePr w:wrap="around"/>
            </w:pPr>
            <w:r w:rsidRPr="00C04244">
              <w:t>TX / RX activity in progress</w:t>
            </w:r>
          </w:p>
        </w:tc>
      </w:tr>
    </w:tbl>
    <w:p w14:paraId="5CD6E0F3" w14:textId="77777777" w:rsidR="00CE5B11" w:rsidRDefault="00CE5B11" w:rsidP="00C04244">
      <w:pPr>
        <w:pStyle w:val="Caption"/>
        <w:tabs>
          <w:tab w:val="left" w:pos="698"/>
        </w:tabs>
        <w:spacing w:before="0"/>
        <w:rPr>
          <w:color w:val="auto"/>
          <w:highlight w:val="yellow"/>
        </w:rPr>
      </w:pPr>
      <w:bookmarkStart w:id="439" w:name="_Toc108107276"/>
      <w:bookmarkStart w:id="440" w:name="_Toc5869752"/>
    </w:p>
    <w:p w14:paraId="77F1BF0E" w14:textId="77777777" w:rsidR="00AE0225" w:rsidRPr="00AE0225" w:rsidRDefault="00AE0225" w:rsidP="00AE0225">
      <w:pPr>
        <w:rPr>
          <w:highlight w:val="yellow"/>
        </w:rPr>
      </w:pPr>
    </w:p>
    <w:p w14:paraId="15264D8B" w14:textId="0C853C41" w:rsidR="00F94F88" w:rsidRPr="003105F5" w:rsidRDefault="00F94F88" w:rsidP="00EE6CB7">
      <w:pPr>
        <w:pStyle w:val="Heading3"/>
      </w:pPr>
      <w:bookmarkStart w:id="441" w:name="_Toc108107277"/>
      <w:bookmarkStart w:id="442" w:name="_Toc197421096"/>
      <w:bookmarkEnd w:id="439"/>
      <w:r w:rsidRPr="003105F5">
        <w:lastRenderedPageBreak/>
        <w:t>M.2-1A Key</w:t>
      </w:r>
      <w:r w:rsidR="00B90F9B" w:rsidRPr="003105F5">
        <w:t xml:space="preserve"> </w:t>
      </w:r>
      <w:r w:rsidRPr="003105F5">
        <w:t>B Connector</w:t>
      </w:r>
      <w:bookmarkEnd w:id="441"/>
      <w:bookmarkEnd w:id="442"/>
    </w:p>
    <w:p w14:paraId="79797847" w14:textId="77777777" w:rsidR="00F94F88" w:rsidRDefault="00F94F88" w:rsidP="00B7118F">
      <w:pPr>
        <w:jc w:val="both"/>
        <w:rPr>
          <w:rFonts w:ascii="Calibri" w:hAnsi="Calibri" w:cs="Calibri"/>
          <w:color w:val="201F1E"/>
          <w:shd w:val="clear" w:color="auto" w:fill="FFFFFF"/>
        </w:rPr>
      </w:pPr>
      <w:r>
        <w:rPr>
          <w:rFonts w:ascii="Calibri" w:hAnsi="Calibri" w:cs="Calibri"/>
          <w:color w:val="201F1E"/>
          <w:shd w:val="clear" w:color="auto" w:fill="FFFFFF"/>
        </w:rPr>
        <w:t>Next generation WWAN modules need more power to meet performance and feature targets.</w:t>
      </w:r>
      <w:r w:rsidRPr="00C06817">
        <w:rPr>
          <w:rFonts w:ascii="Calibri" w:hAnsi="Calibri" w:cs="Calibri"/>
          <w:color w:val="201F1E"/>
          <w:shd w:val="clear" w:color="auto" w:fill="FFFFFF"/>
        </w:rPr>
        <w:t xml:space="preserve"> </w:t>
      </w:r>
      <w:r>
        <w:rPr>
          <w:rFonts w:ascii="Calibri" w:hAnsi="Calibri" w:cs="Calibri"/>
          <w:color w:val="201F1E"/>
          <w:shd w:val="clear" w:color="auto" w:fill="FFFFFF"/>
        </w:rPr>
        <w:t>M2 specification is restricting these features due to the limited current supply (2.5A) allowed in the connector specification.</w:t>
      </w:r>
    </w:p>
    <w:p w14:paraId="732A3C59" w14:textId="6CEB07A1" w:rsidR="007C67D7" w:rsidRDefault="00F94F88" w:rsidP="00B7118F">
      <w:pPr>
        <w:jc w:val="both"/>
      </w:pPr>
      <w:r>
        <w:t xml:space="preserve">The new M.2-1A connector will support 1A per </w:t>
      </w:r>
      <w:r w:rsidR="004636F9">
        <w:t>pin (</w:t>
      </w:r>
      <w:r>
        <w:t>Total 5A). New mechanical key allowing current M.2 and New M.2-1A insertion but not allow M.2-1A to work in old M.2 connectors.</w:t>
      </w:r>
    </w:p>
    <w:p w14:paraId="1CFBB0B0" w14:textId="0290416A" w:rsidR="00F94F88" w:rsidRDefault="00F94F88" w:rsidP="00C04244">
      <w:pPr>
        <w:jc w:val="center"/>
      </w:pPr>
      <w:r>
        <w:t xml:space="preserve"> </w:t>
      </w:r>
      <w:r>
        <w:rPr>
          <w:noProof/>
        </w:rPr>
        <w:drawing>
          <wp:inline distT="0" distB="0" distL="0" distR="0" wp14:anchorId="280F86C9" wp14:editId="3C5C0336">
            <wp:extent cx="4229100" cy="23094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94062" cy="2344901"/>
                    </a:xfrm>
                    <a:prstGeom prst="rect">
                      <a:avLst/>
                    </a:prstGeom>
                    <a:noFill/>
                    <a:ln>
                      <a:noFill/>
                    </a:ln>
                  </pic:spPr>
                </pic:pic>
              </a:graphicData>
            </a:graphic>
          </wp:inline>
        </w:drawing>
      </w:r>
    </w:p>
    <w:p w14:paraId="26FE0E0E" w14:textId="633B7245" w:rsidR="00F94F88" w:rsidRDefault="008D2140" w:rsidP="00C04244">
      <w:pPr>
        <w:pStyle w:val="Caption"/>
      </w:pPr>
      <w:bookmarkStart w:id="443" w:name="_Toc108107441"/>
      <w:bookmarkStart w:id="444" w:name="_Toc183218345"/>
      <w:r>
        <w:t xml:space="preserve">Figure </w:t>
      </w:r>
      <w:r>
        <w:rPr>
          <w:noProof/>
        </w:rPr>
        <w:fldChar w:fldCharType="begin"/>
      </w:r>
      <w:r>
        <w:rPr>
          <w:noProof/>
        </w:rPr>
        <w:instrText xml:space="preserve"> SEQ Figure \* ARABIC </w:instrText>
      </w:r>
      <w:r>
        <w:rPr>
          <w:noProof/>
        </w:rPr>
        <w:fldChar w:fldCharType="separate"/>
      </w:r>
      <w:r w:rsidR="0003795B">
        <w:rPr>
          <w:noProof/>
        </w:rPr>
        <w:t>36</w:t>
      </w:r>
      <w:r>
        <w:rPr>
          <w:noProof/>
        </w:rPr>
        <w:fldChar w:fldCharType="end"/>
      </w:r>
      <w:r>
        <w:rPr>
          <w:noProof/>
        </w:rPr>
        <w:t xml:space="preserve"> </w:t>
      </w:r>
      <w:r>
        <w:t xml:space="preserve">: </w:t>
      </w:r>
      <w:r w:rsidR="00F94F88">
        <w:t>New M.2-1A design</w:t>
      </w:r>
      <w:bookmarkEnd w:id="443"/>
      <w:bookmarkEnd w:id="444"/>
    </w:p>
    <w:p w14:paraId="6A88EA71" w14:textId="00891BD9" w:rsidR="00ED0560" w:rsidRDefault="00ED0560" w:rsidP="00335EDB">
      <w:pPr>
        <w:pStyle w:val="Heading2"/>
      </w:pPr>
      <w:bookmarkStart w:id="445" w:name="_Toc197421097"/>
      <w:r>
        <w:t>GbE LAN</w:t>
      </w:r>
      <w:bookmarkEnd w:id="440"/>
      <w:bookmarkEnd w:id="445"/>
    </w:p>
    <w:p w14:paraId="2196D42F" w14:textId="0F909DE8" w:rsidR="00ED0560" w:rsidRPr="00152B88" w:rsidRDefault="007C67D7" w:rsidP="00B7118F">
      <w:pPr>
        <w:tabs>
          <w:tab w:val="left" w:pos="0"/>
        </w:tabs>
        <w:jc w:val="both"/>
      </w:pPr>
      <w:r>
        <w:t>WCL</w:t>
      </w:r>
      <w:r w:rsidR="00D26662">
        <w:t xml:space="preserve"> RVP </w:t>
      </w:r>
      <w:r w:rsidR="00ED0560" w:rsidRPr="00152B88">
        <w:t xml:space="preserve">supports Wired Gigabit Ethernet interface through on-board Intel 1000Base-T PHY LAN Controller I219 (Jacksonville) that connects to PCH through an x1 PCIe interface. The LAN PHY operates in Gen1 PCIe mode. </w:t>
      </w:r>
    </w:p>
    <w:p w14:paraId="3256CE77" w14:textId="74D0C2DB" w:rsidR="00ED0560" w:rsidRDefault="00ED0560" w:rsidP="00B7118F">
      <w:pPr>
        <w:tabs>
          <w:tab w:val="left" w:pos="0"/>
        </w:tabs>
        <w:jc w:val="both"/>
      </w:pPr>
      <w:r w:rsidRPr="00152B88">
        <w:t>2.5G Base-T MAC/PHY LAN Controller I225 (Foxville) based wired Ethernet will be validated through AIC. SMLink would be provided for the Foxville AIC.</w:t>
      </w:r>
      <w:r>
        <w:t xml:space="preserve"> </w:t>
      </w:r>
      <w:r w:rsidR="005B1B54">
        <w:t>However, Foxville</w:t>
      </w:r>
      <w:r w:rsidR="00D56626">
        <w:t xml:space="preserve"> AIC is non-POR in WCL.</w:t>
      </w:r>
    </w:p>
    <w:p w14:paraId="473B7855" w14:textId="77777777" w:rsidR="00ED0560" w:rsidRDefault="00ED0560" w:rsidP="00B7118F">
      <w:pPr>
        <w:tabs>
          <w:tab w:val="left" w:pos="0"/>
        </w:tabs>
        <w:jc w:val="both"/>
      </w:pPr>
      <w:r w:rsidRPr="00152B88">
        <w:t>The LED indications for connectivity status of GbE LAN are listed in table below.</w:t>
      </w:r>
    </w:p>
    <w:p w14:paraId="4F842B32" w14:textId="45AAA0EA" w:rsidR="00ED0560" w:rsidRDefault="00ED0560" w:rsidP="00C04244">
      <w:pPr>
        <w:pStyle w:val="Caption"/>
      </w:pPr>
      <w:bookmarkStart w:id="446" w:name="_Toc183218435"/>
      <w:r>
        <w:t xml:space="preserve">Table </w:t>
      </w:r>
      <w:r w:rsidR="00426F71">
        <w:rPr>
          <w:noProof/>
        </w:rPr>
        <w:fldChar w:fldCharType="begin"/>
      </w:r>
      <w:r w:rsidR="00426F71">
        <w:rPr>
          <w:noProof/>
        </w:rPr>
        <w:instrText xml:space="preserve"> SEQ Table \* ARABIC </w:instrText>
      </w:r>
      <w:r w:rsidR="00426F71">
        <w:rPr>
          <w:noProof/>
        </w:rPr>
        <w:fldChar w:fldCharType="separate"/>
      </w:r>
      <w:r w:rsidR="0003795B">
        <w:rPr>
          <w:noProof/>
        </w:rPr>
        <w:t>32</w:t>
      </w:r>
      <w:r w:rsidR="00426F71">
        <w:rPr>
          <w:noProof/>
        </w:rPr>
        <w:fldChar w:fldCharType="end"/>
      </w:r>
      <w:r>
        <w:t>: LED definition for RJ45 Connector</w:t>
      </w:r>
      <w:bookmarkEnd w:id="4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5"/>
        <w:gridCol w:w="6568"/>
      </w:tblGrid>
      <w:tr w:rsidR="00ED0560" w14:paraId="2EE72BAA" w14:textId="77777777" w:rsidTr="00995822">
        <w:trPr>
          <w:trHeight w:val="431"/>
        </w:trPr>
        <w:tc>
          <w:tcPr>
            <w:tcW w:w="1299" w:type="pct"/>
            <w:shd w:val="clear" w:color="auto" w:fill="BFBFBF" w:themeFill="background1" w:themeFillShade="BF"/>
            <w:vAlign w:val="center"/>
          </w:tcPr>
          <w:p w14:paraId="1C7A0099" w14:textId="77777777" w:rsidR="00ED0560" w:rsidRPr="00DD72FD" w:rsidRDefault="00ED0560" w:rsidP="0045268C">
            <w:pPr>
              <w:pStyle w:val="NoSpacing1"/>
              <w:framePr w:wrap="around"/>
            </w:pPr>
            <w:r w:rsidRPr="00DD72FD">
              <w:t>LED Function</w:t>
            </w:r>
          </w:p>
        </w:tc>
        <w:tc>
          <w:tcPr>
            <w:tcW w:w="3701" w:type="pct"/>
            <w:shd w:val="clear" w:color="auto" w:fill="BFBFBF" w:themeFill="background1" w:themeFillShade="BF"/>
            <w:vAlign w:val="center"/>
          </w:tcPr>
          <w:p w14:paraId="0F75A27C" w14:textId="77777777" w:rsidR="00ED0560" w:rsidRPr="00DD72FD" w:rsidRDefault="00ED0560" w:rsidP="0045268C">
            <w:pPr>
              <w:pStyle w:val="NoSpacing1"/>
              <w:framePr w:wrap="around"/>
            </w:pPr>
            <w:r w:rsidRPr="00DD72FD">
              <w:t>State Description</w:t>
            </w:r>
          </w:p>
        </w:tc>
      </w:tr>
      <w:tr w:rsidR="00ED0560" w:rsidRPr="00152B88" w14:paraId="72C79F88" w14:textId="77777777" w:rsidTr="00995822">
        <w:trPr>
          <w:trHeight w:val="768"/>
        </w:trPr>
        <w:tc>
          <w:tcPr>
            <w:tcW w:w="1299" w:type="pct"/>
            <w:vAlign w:val="center"/>
          </w:tcPr>
          <w:p w14:paraId="7582F092" w14:textId="77777777" w:rsidR="00ED0560" w:rsidRPr="00C04244" w:rsidRDefault="00ED0560" w:rsidP="0045268C">
            <w:pPr>
              <w:pStyle w:val="NoSpacing1"/>
              <w:framePr w:wrap="around"/>
            </w:pPr>
            <w:r w:rsidRPr="00C04244">
              <w:t>Speed</w:t>
            </w:r>
          </w:p>
        </w:tc>
        <w:tc>
          <w:tcPr>
            <w:tcW w:w="3701" w:type="pct"/>
            <w:vAlign w:val="center"/>
          </w:tcPr>
          <w:p w14:paraId="3B540CBF" w14:textId="77777777" w:rsidR="00ED0560" w:rsidRPr="00C04244" w:rsidRDefault="00ED0560" w:rsidP="0045268C">
            <w:pPr>
              <w:pStyle w:val="NoSpacing1"/>
              <w:framePr w:wrap="around"/>
            </w:pPr>
            <w:r w:rsidRPr="00C04244">
              <w:t>OFF: 10Mbps</w:t>
            </w:r>
          </w:p>
          <w:p w14:paraId="2279D108" w14:textId="77777777" w:rsidR="00ED0560" w:rsidRPr="00C04244" w:rsidRDefault="00ED0560" w:rsidP="0045268C">
            <w:pPr>
              <w:pStyle w:val="NoSpacing1"/>
              <w:framePr w:wrap="around"/>
            </w:pPr>
            <w:r w:rsidRPr="00C04244">
              <w:t>GREEN: 100Mbps</w:t>
            </w:r>
          </w:p>
          <w:p w14:paraId="3654EAFC" w14:textId="77777777" w:rsidR="00ED0560" w:rsidRPr="00C04244" w:rsidRDefault="00ED0560" w:rsidP="0045268C">
            <w:pPr>
              <w:pStyle w:val="NoSpacing1"/>
              <w:framePr w:wrap="around"/>
            </w:pPr>
            <w:r w:rsidRPr="00C04244">
              <w:t>YELLOW: 1Gbps</w:t>
            </w:r>
          </w:p>
        </w:tc>
      </w:tr>
      <w:tr w:rsidR="00ED0560" w:rsidRPr="00152B88" w14:paraId="1992D222" w14:textId="77777777" w:rsidTr="00995822">
        <w:trPr>
          <w:trHeight w:val="552"/>
        </w:trPr>
        <w:tc>
          <w:tcPr>
            <w:tcW w:w="1299" w:type="pct"/>
            <w:vAlign w:val="center"/>
          </w:tcPr>
          <w:p w14:paraId="6F402A60" w14:textId="77777777" w:rsidR="00ED0560" w:rsidRPr="00C04244" w:rsidRDefault="00ED0560" w:rsidP="0045268C">
            <w:pPr>
              <w:pStyle w:val="NoSpacing1"/>
              <w:framePr w:wrap="around"/>
            </w:pPr>
            <w:r w:rsidRPr="00C04244">
              <w:t>Activity</w:t>
            </w:r>
          </w:p>
        </w:tc>
        <w:tc>
          <w:tcPr>
            <w:tcW w:w="3701" w:type="pct"/>
            <w:vAlign w:val="center"/>
          </w:tcPr>
          <w:p w14:paraId="0BA69C64" w14:textId="6DF71F8B" w:rsidR="00ED0560" w:rsidRPr="00C04244" w:rsidRDefault="00ED0560" w:rsidP="0045268C">
            <w:pPr>
              <w:pStyle w:val="NoSpacing1"/>
              <w:framePr w:wrap="around"/>
            </w:pPr>
            <w:r w:rsidRPr="00C04244">
              <w:t xml:space="preserve">GREEN: Link </w:t>
            </w:r>
            <w:r w:rsidR="0048246F" w:rsidRPr="00C04244">
              <w:t>is up there</w:t>
            </w:r>
            <w:r w:rsidRPr="00C04244">
              <w:t xml:space="preserve"> no activity on the lines</w:t>
            </w:r>
          </w:p>
          <w:p w14:paraId="11CA5104" w14:textId="77777777" w:rsidR="00ED0560" w:rsidRPr="00C04244" w:rsidRDefault="00ED0560" w:rsidP="0045268C">
            <w:pPr>
              <w:pStyle w:val="NoSpacing1"/>
              <w:framePr w:wrap="around"/>
            </w:pPr>
            <w:r w:rsidRPr="00C04244">
              <w:t>GREEN BLINKING: Tx / Rx or both Activity on the lines</w:t>
            </w:r>
          </w:p>
        </w:tc>
      </w:tr>
    </w:tbl>
    <w:p w14:paraId="42CE2BEF" w14:textId="77777777" w:rsidR="00BC5DFC" w:rsidRDefault="00BC5DFC" w:rsidP="00AE2A63">
      <w:pPr>
        <w:tabs>
          <w:tab w:val="left" w:pos="0"/>
        </w:tabs>
      </w:pPr>
    </w:p>
    <w:p w14:paraId="3094275D" w14:textId="7F282987" w:rsidR="00ED0560" w:rsidRDefault="00ED0560" w:rsidP="00B7118F">
      <w:pPr>
        <w:tabs>
          <w:tab w:val="left" w:pos="0"/>
        </w:tabs>
        <w:jc w:val="both"/>
      </w:pPr>
      <w:r w:rsidRPr="00152B88">
        <w:t xml:space="preserve">RVP supports standard x4 PCI express desktop slots from </w:t>
      </w:r>
      <w:r w:rsidR="00152B88">
        <w:t>SOC</w:t>
      </w:r>
      <w:r w:rsidRPr="00152B88">
        <w:t xml:space="preserve"> which can be used to plug-in a x1 or x4 Network Interface Cards for enabling the validation of </w:t>
      </w:r>
      <w:r w:rsidR="0069105A" w:rsidRPr="00152B88">
        <w:t>third-party</w:t>
      </w:r>
      <w:r w:rsidRPr="00152B88">
        <w:t xml:space="preserve"> connectivity solutions.</w:t>
      </w:r>
      <w:r w:rsidRPr="00855200">
        <w:t xml:space="preserve"> </w:t>
      </w:r>
    </w:p>
    <w:p w14:paraId="3EB6D96D" w14:textId="77777777" w:rsidR="00ED0560" w:rsidRDefault="00ED0560" w:rsidP="00EE6CB7">
      <w:pPr>
        <w:pStyle w:val="Heading3"/>
      </w:pPr>
      <w:bookmarkStart w:id="447" w:name="_Toc5869753"/>
      <w:bookmarkStart w:id="448" w:name="_Toc197421098"/>
      <w:r>
        <w:lastRenderedPageBreak/>
        <w:t>Jackson Ville Controller</w:t>
      </w:r>
      <w:bookmarkEnd w:id="447"/>
      <w:bookmarkEnd w:id="448"/>
    </w:p>
    <w:p w14:paraId="07BFFEBF" w14:textId="77777777" w:rsidR="00ED0560" w:rsidRPr="00152B88" w:rsidRDefault="00ED0560" w:rsidP="00B7118F">
      <w:pPr>
        <w:tabs>
          <w:tab w:val="left" w:pos="0"/>
        </w:tabs>
        <w:jc w:val="both"/>
      </w:pPr>
      <w:r w:rsidRPr="00152B88">
        <w:t xml:space="preserve">The Ethernet Connect I219 is a single-port Gigabit Ethernet Physical Layer Transceiver. It connects to an integrated Media Access Controller (MAC) through a dedicated interconnect. </w:t>
      </w:r>
    </w:p>
    <w:p w14:paraId="6B9C9830" w14:textId="3C82045E" w:rsidR="00ED0560" w:rsidRPr="00152B88" w:rsidRDefault="5715ABF1" w:rsidP="00E868E2">
      <w:pPr>
        <w:pStyle w:val="ListParagraph"/>
        <w:numPr>
          <w:ilvl w:val="0"/>
          <w:numId w:val="33"/>
        </w:numPr>
        <w:tabs>
          <w:tab w:val="left" w:pos="0"/>
        </w:tabs>
        <w:jc w:val="both"/>
      </w:pPr>
      <w:r>
        <w:t xml:space="preserve">I219 supports operation at 10/100/1000 Mb/s data </w:t>
      </w:r>
      <w:r w:rsidR="00F65A18">
        <w:t>rates.</w:t>
      </w:r>
      <w:r>
        <w:t xml:space="preserve"> </w:t>
      </w:r>
    </w:p>
    <w:p w14:paraId="7187491E" w14:textId="77777777" w:rsidR="00ED0560" w:rsidRPr="00152B88" w:rsidRDefault="5715ABF1" w:rsidP="00E868E2">
      <w:pPr>
        <w:pStyle w:val="ListParagraph"/>
        <w:numPr>
          <w:ilvl w:val="0"/>
          <w:numId w:val="33"/>
        </w:numPr>
        <w:tabs>
          <w:tab w:val="left" w:pos="0"/>
        </w:tabs>
        <w:jc w:val="both"/>
      </w:pPr>
      <w:r>
        <w:t xml:space="preserve">Provides IEEE 802.3 Ethernet interface for 10BASE-T, 100BASE-TX, and 1000BASE-T applications. </w:t>
      </w:r>
    </w:p>
    <w:p w14:paraId="6E0D0273" w14:textId="77777777" w:rsidR="00ED0560" w:rsidRPr="00152B88" w:rsidRDefault="5715ABF1" w:rsidP="00E868E2">
      <w:pPr>
        <w:pStyle w:val="ListParagraph"/>
        <w:numPr>
          <w:ilvl w:val="0"/>
          <w:numId w:val="33"/>
        </w:numPr>
        <w:tabs>
          <w:tab w:val="left" w:pos="0"/>
        </w:tabs>
        <w:jc w:val="both"/>
      </w:pPr>
      <w:r>
        <w:t xml:space="preserve">Support for the Energy Efficient Ethernet (EEE) 802.az specification. </w:t>
      </w:r>
    </w:p>
    <w:p w14:paraId="0423EE0B" w14:textId="77777777" w:rsidR="00ED0560" w:rsidRPr="00152B88" w:rsidRDefault="5715ABF1" w:rsidP="00E868E2">
      <w:pPr>
        <w:pStyle w:val="ListParagraph"/>
        <w:numPr>
          <w:ilvl w:val="0"/>
          <w:numId w:val="33"/>
        </w:numPr>
        <w:tabs>
          <w:tab w:val="left" w:pos="0"/>
        </w:tabs>
        <w:jc w:val="both"/>
      </w:pPr>
      <w:r>
        <w:t>IEEE 802.3u auto-negotiation conformance</w:t>
      </w:r>
    </w:p>
    <w:p w14:paraId="716FBDA3" w14:textId="77777777" w:rsidR="00ED0560" w:rsidRPr="00152B88" w:rsidRDefault="5715ABF1" w:rsidP="00E868E2">
      <w:pPr>
        <w:pStyle w:val="ListParagraph"/>
        <w:numPr>
          <w:ilvl w:val="0"/>
          <w:numId w:val="33"/>
        </w:numPr>
        <w:tabs>
          <w:tab w:val="left" w:pos="0"/>
        </w:tabs>
        <w:jc w:val="both"/>
      </w:pPr>
      <w:r>
        <w:t>Supports carrier extension (half duplex)</w:t>
      </w:r>
    </w:p>
    <w:p w14:paraId="66CB0568" w14:textId="77777777" w:rsidR="00ED0560" w:rsidRPr="00152B88" w:rsidRDefault="5715ABF1" w:rsidP="00E868E2">
      <w:pPr>
        <w:pStyle w:val="ListParagraph"/>
        <w:numPr>
          <w:ilvl w:val="0"/>
          <w:numId w:val="33"/>
        </w:numPr>
        <w:tabs>
          <w:tab w:val="left" w:pos="0"/>
        </w:tabs>
        <w:jc w:val="both"/>
      </w:pPr>
      <w:r>
        <w:t>802.1as/1588 conformance</w:t>
      </w:r>
    </w:p>
    <w:p w14:paraId="159B55E7" w14:textId="77777777" w:rsidR="00ED0560" w:rsidRPr="00152B88" w:rsidRDefault="5715ABF1" w:rsidP="00E868E2">
      <w:pPr>
        <w:pStyle w:val="ListParagraph"/>
        <w:numPr>
          <w:ilvl w:val="0"/>
          <w:numId w:val="33"/>
        </w:numPr>
        <w:tabs>
          <w:tab w:val="left" w:pos="0"/>
        </w:tabs>
        <w:jc w:val="both"/>
      </w:pPr>
      <w:r>
        <w:t>No support for Gb/s half-duplex operation</w:t>
      </w:r>
    </w:p>
    <w:p w14:paraId="033B40B6" w14:textId="62EE6123" w:rsidR="00ED0560" w:rsidRPr="00152B88" w:rsidRDefault="5715ABF1" w:rsidP="00E868E2">
      <w:pPr>
        <w:pStyle w:val="ListParagraph"/>
        <w:numPr>
          <w:ilvl w:val="0"/>
          <w:numId w:val="33"/>
        </w:numPr>
        <w:tabs>
          <w:tab w:val="left" w:pos="0"/>
        </w:tabs>
        <w:jc w:val="both"/>
      </w:pPr>
      <w:r>
        <w:t xml:space="preserve">Intel® vPro support with appropriate Intel chipset </w:t>
      </w:r>
      <w:r w:rsidR="00F65A18">
        <w:t>components.</w:t>
      </w:r>
    </w:p>
    <w:p w14:paraId="132E25AA" w14:textId="6E11777E" w:rsidR="00ED0560" w:rsidRPr="00152B88" w:rsidRDefault="5715ABF1" w:rsidP="00E868E2">
      <w:pPr>
        <w:pStyle w:val="ListParagraph"/>
        <w:numPr>
          <w:ilvl w:val="0"/>
          <w:numId w:val="33"/>
        </w:numPr>
        <w:tabs>
          <w:tab w:val="left" w:pos="0"/>
        </w:tabs>
        <w:jc w:val="both"/>
      </w:pPr>
      <w:r>
        <w:t xml:space="preserve">Ultra-Low Power at cable disconnect (&lt;1 mW) enables platform support for connected </w:t>
      </w:r>
      <w:r w:rsidR="00F65A18">
        <w:t>standby.</w:t>
      </w:r>
    </w:p>
    <w:p w14:paraId="6C67B04B" w14:textId="77777777" w:rsidR="00ED0560" w:rsidRPr="00152B88" w:rsidRDefault="5715ABF1" w:rsidP="00E868E2">
      <w:pPr>
        <w:pStyle w:val="ListParagraph"/>
        <w:numPr>
          <w:ilvl w:val="0"/>
          <w:numId w:val="33"/>
        </w:numPr>
        <w:tabs>
          <w:tab w:val="left" w:pos="0"/>
        </w:tabs>
        <w:jc w:val="both"/>
      </w:pPr>
      <w:r>
        <w:t>PCIe-based interface for active state operation (S0 state)</w:t>
      </w:r>
    </w:p>
    <w:p w14:paraId="60E30D4D" w14:textId="77777777" w:rsidR="00ED0560" w:rsidRPr="00152B88" w:rsidRDefault="5715ABF1" w:rsidP="00E868E2">
      <w:pPr>
        <w:pStyle w:val="ListParagraph"/>
        <w:numPr>
          <w:ilvl w:val="0"/>
          <w:numId w:val="33"/>
        </w:numPr>
        <w:tabs>
          <w:tab w:val="left" w:pos="0"/>
        </w:tabs>
        <w:jc w:val="both"/>
      </w:pPr>
      <w:r>
        <w:t>SMBus-based interface for host and management traffic (Sx low power state)</w:t>
      </w:r>
    </w:p>
    <w:p w14:paraId="01823E15" w14:textId="2F7CA45C" w:rsidR="00ED0560" w:rsidRPr="000B6AA6" w:rsidRDefault="00ED0560" w:rsidP="00EE6CB7">
      <w:pPr>
        <w:pStyle w:val="Heading3"/>
      </w:pPr>
      <w:bookmarkStart w:id="449" w:name="_Ref533188489"/>
      <w:bookmarkStart w:id="450" w:name="_Toc5869754"/>
      <w:bookmarkStart w:id="451" w:name="_Toc197421099"/>
      <w:r w:rsidRPr="000B6AA6">
        <w:t>Foxville Controller</w:t>
      </w:r>
      <w:bookmarkEnd w:id="449"/>
      <w:bookmarkEnd w:id="450"/>
      <w:r w:rsidR="008F77B8">
        <w:t xml:space="preserve"> </w:t>
      </w:r>
      <w:r w:rsidR="000B6AA6" w:rsidRPr="000B6AA6">
        <w:t>(Non-POR)</w:t>
      </w:r>
      <w:bookmarkEnd w:id="451"/>
    </w:p>
    <w:p w14:paraId="7C946FCF" w14:textId="0DEBA361" w:rsidR="00ED0560" w:rsidRPr="00152B88" w:rsidRDefault="00ED0560" w:rsidP="00B7118F">
      <w:pPr>
        <w:tabs>
          <w:tab w:val="left" w:pos="0"/>
        </w:tabs>
        <w:spacing w:line="252" w:lineRule="auto"/>
        <w:jc w:val="both"/>
        <w:rPr>
          <w:rFonts w:ascii="Calibri" w:hAnsi="Calibri" w:cs="Calibri"/>
        </w:rPr>
      </w:pPr>
      <w:r w:rsidRPr="00152B88">
        <w:t xml:space="preserve">The Intel® Ethernet Controller I225 (I225) is a single-port, compact, low power Gigabit Ethernet (GbE) controller. It is a </w:t>
      </w:r>
      <w:r w:rsidR="0086766F" w:rsidRPr="00152B88">
        <w:t>fully integrated</w:t>
      </w:r>
      <w:r w:rsidRPr="00152B88">
        <w:t xml:space="preserve"> GbE Media Access Control (MAC) and Physical Layer (PHY) device, offering 10/100/1000/2500 Mb/s data rates. The interface-to-host system is a one lane PCI Express* (PCIe*) Gen 2 version 2.1</w:t>
      </w:r>
    </w:p>
    <w:p w14:paraId="659263A4" w14:textId="77777777" w:rsidR="00ED0560" w:rsidRPr="00152B88" w:rsidRDefault="5715ABF1" w:rsidP="00E868E2">
      <w:pPr>
        <w:pStyle w:val="ListParagraph"/>
        <w:numPr>
          <w:ilvl w:val="0"/>
          <w:numId w:val="34"/>
        </w:numPr>
        <w:tabs>
          <w:tab w:val="left" w:pos="0"/>
        </w:tabs>
        <w:jc w:val="both"/>
      </w:pPr>
      <w:r>
        <w:t>802.1q VLAN support</w:t>
      </w:r>
    </w:p>
    <w:p w14:paraId="3C05714E" w14:textId="77777777" w:rsidR="00ED0560" w:rsidRPr="00152B88" w:rsidRDefault="5715ABF1" w:rsidP="00E868E2">
      <w:pPr>
        <w:pStyle w:val="ListParagraph"/>
        <w:numPr>
          <w:ilvl w:val="0"/>
          <w:numId w:val="34"/>
        </w:numPr>
        <w:tabs>
          <w:tab w:val="left" w:pos="0"/>
        </w:tabs>
        <w:jc w:val="both"/>
      </w:pPr>
      <w:r>
        <w:t>802.3az EEE support</w:t>
      </w:r>
    </w:p>
    <w:p w14:paraId="37D8984D" w14:textId="77777777" w:rsidR="00ED0560" w:rsidRPr="00152B88" w:rsidRDefault="5715ABF1" w:rsidP="00E868E2">
      <w:pPr>
        <w:pStyle w:val="ListParagraph"/>
        <w:numPr>
          <w:ilvl w:val="0"/>
          <w:numId w:val="34"/>
        </w:numPr>
        <w:tabs>
          <w:tab w:val="left" w:pos="0"/>
        </w:tabs>
        <w:jc w:val="both"/>
      </w:pPr>
      <w:r>
        <w:t xml:space="preserve">Support for AMT / Intel® vPro™ Technology </w:t>
      </w:r>
    </w:p>
    <w:p w14:paraId="0B578915" w14:textId="77777777" w:rsidR="00ED0560" w:rsidRPr="00152B88" w:rsidRDefault="5715ABF1" w:rsidP="00E868E2">
      <w:pPr>
        <w:pStyle w:val="ListParagraph"/>
        <w:numPr>
          <w:ilvl w:val="1"/>
          <w:numId w:val="34"/>
        </w:numPr>
        <w:tabs>
          <w:tab w:val="left" w:pos="0"/>
        </w:tabs>
        <w:jc w:val="both"/>
      </w:pPr>
      <w:r>
        <w:t>Host onboard &amp; Dock</w:t>
      </w:r>
    </w:p>
    <w:p w14:paraId="3832AC91" w14:textId="77777777" w:rsidR="00ED0560" w:rsidRPr="00152B88" w:rsidRDefault="5715ABF1" w:rsidP="00E868E2">
      <w:pPr>
        <w:pStyle w:val="ListParagraph"/>
        <w:numPr>
          <w:ilvl w:val="1"/>
          <w:numId w:val="34"/>
        </w:numPr>
        <w:tabs>
          <w:tab w:val="left" w:pos="0"/>
        </w:tabs>
        <w:jc w:val="both"/>
      </w:pPr>
      <w:r>
        <w:t>Intel Stable Image Platform Program (SIPP™) support</w:t>
      </w:r>
    </w:p>
    <w:p w14:paraId="0B130A86" w14:textId="77777777" w:rsidR="00ED0560" w:rsidRPr="00152B88" w:rsidRDefault="5715ABF1" w:rsidP="00E868E2">
      <w:pPr>
        <w:pStyle w:val="ListParagraph"/>
        <w:numPr>
          <w:ilvl w:val="0"/>
          <w:numId w:val="34"/>
        </w:numPr>
        <w:tabs>
          <w:tab w:val="left" w:pos="0"/>
        </w:tabs>
        <w:jc w:val="both"/>
      </w:pPr>
      <w:r>
        <w:t xml:space="preserve">Automatic polarity correction </w:t>
      </w:r>
    </w:p>
    <w:p w14:paraId="748773F8" w14:textId="77777777" w:rsidR="00ED0560" w:rsidRPr="00152B88" w:rsidRDefault="5715ABF1" w:rsidP="00E868E2">
      <w:pPr>
        <w:pStyle w:val="ListParagraph"/>
        <w:numPr>
          <w:ilvl w:val="0"/>
          <w:numId w:val="34"/>
        </w:numPr>
        <w:tabs>
          <w:tab w:val="left" w:pos="0"/>
        </w:tabs>
        <w:jc w:val="both"/>
      </w:pPr>
      <w:r>
        <w:t xml:space="preserve">Network proxy/ARP Offload </w:t>
      </w:r>
    </w:p>
    <w:p w14:paraId="0B78E144" w14:textId="77777777" w:rsidR="00ED0560" w:rsidRPr="00152B88" w:rsidRDefault="5715ABF1" w:rsidP="00E868E2">
      <w:pPr>
        <w:pStyle w:val="ListParagraph"/>
        <w:numPr>
          <w:ilvl w:val="0"/>
          <w:numId w:val="34"/>
        </w:numPr>
        <w:tabs>
          <w:tab w:val="left" w:pos="0"/>
        </w:tabs>
        <w:jc w:val="both"/>
      </w:pPr>
      <w:r>
        <w:t xml:space="preserve">MDC/MDIO management interface </w:t>
      </w:r>
    </w:p>
    <w:p w14:paraId="37669E08" w14:textId="77777777" w:rsidR="00ED0560" w:rsidRPr="00152B88" w:rsidRDefault="5715ABF1" w:rsidP="00E868E2">
      <w:pPr>
        <w:pStyle w:val="ListParagraph"/>
        <w:numPr>
          <w:ilvl w:val="1"/>
          <w:numId w:val="34"/>
        </w:numPr>
        <w:tabs>
          <w:tab w:val="left" w:pos="0"/>
        </w:tabs>
        <w:jc w:val="both"/>
      </w:pPr>
      <w:r>
        <w:t>MDI Lane Swap design support</w:t>
      </w:r>
    </w:p>
    <w:p w14:paraId="76C978D0" w14:textId="77777777" w:rsidR="00ED0560" w:rsidRPr="00152B88" w:rsidRDefault="5715ABF1" w:rsidP="00E868E2">
      <w:pPr>
        <w:pStyle w:val="ListParagraph"/>
        <w:numPr>
          <w:ilvl w:val="0"/>
          <w:numId w:val="34"/>
        </w:numPr>
        <w:tabs>
          <w:tab w:val="left" w:pos="0"/>
        </w:tabs>
        <w:jc w:val="both"/>
      </w:pPr>
      <w:r>
        <w:t xml:space="preserve">Smart speed operation for automatic speed reduction on faulty cable plants </w:t>
      </w:r>
    </w:p>
    <w:p w14:paraId="4E806469" w14:textId="7F9A8315" w:rsidR="00ED0560" w:rsidRPr="009906A5" w:rsidRDefault="5715ABF1" w:rsidP="00E868E2">
      <w:pPr>
        <w:pStyle w:val="ListParagraph"/>
        <w:numPr>
          <w:ilvl w:val="0"/>
          <w:numId w:val="34"/>
        </w:numPr>
        <w:tabs>
          <w:tab w:val="left" w:pos="0"/>
        </w:tabs>
        <w:jc w:val="both"/>
      </w:pPr>
      <w:r>
        <w:t xml:space="preserve">Power Optimizer Support </w:t>
      </w:r>
    </w:p>
    <w:p w14:paraId="12D45EF7" w14:textId="1390DEF1" w:rsidR="00867FFB" w:rsidRPr="009906A5" w:rsidRDefault="00867FFB" w:rsidP="00B7118F">
      <w:pPr>
        <w:tabs>
          <w:tab w:val="left" w:pos="0"/>
        </w:tabs>
        <w:jc w:val="both"/>
      </w:pPr>
      <w:r w:rsidRPr="00745F34">
        <w:t xml:space="preserve">On the </w:t>
      </w:r>
      <w:r w:rsidR="0084448A">
        <w:t>WCL</w:t>
      </w:r>
      <w:r w:rsidRPr="00745F34">
        <w:t xml:space="preserve"> RVP the </w:t>
      </w:r>
      <w:r>
        <w:t xml:space="preserve">Foxville controller </w:t>
      </w:r>
      <w:r w:rsidRPr="00745F34">
        <w:t xml:space="preserve">is validated </w:t>
      </w:r>
      <w:r>
        <w:t xml:space="preserve">by </w:t>
      </w:r>
      <w:r w:rsidRPr="00745F34">
        <w:t xml:space="preserve">using the </w:t>
      </w:r>
      <w:r>
        <w:t>Foxville AIC</w:t>
      </w:r>
      <w:r w:rsidRPr="00745F34">
        <w:t xml:space="preserve"> plugged on to x1 PCIe DT Slot</w:t>
      </w:r>
    </w:p>
    <w:p w14:paraId="772586A0" w14:textId="6C6DA369" w:rsidR="008E20EF" w:rsidRPr="009906A5" w:rsidRDefault="00C01CD7" w:rsidP="008E20EF">
      <w:pPr>
        <w:pStyle w:val="Heading3"/>
      </w:pPr>
      <w:bookmarkStart w:id="452" w:name="_Toc197421100"/>
      <w:r>
        <w:t xml:space="preserve">Connectivity </w:t>
      </w:r>
      <w:r w:rsidR="00D12310">
        <w:t>(</w:t>
      </w:r>
      <w:r>
        <w:t>RVP/SiV</w:t>
      </w:r>
      <w:r w:rsidR="00D12310">
        <w:t>)</w:t>
      </w:r>
      <w:r>
        <w:t xml:space="preserve"> </w:t>
      </w:r>
      <w:r w:rsidR="008E20EF">
        <w:t>Test plan</w:t>
      </w:r>
      <w:bookmarkEnd w:id="452"/>
      <w:r w:rsidR="008E20EF">
        <w:t xml:space="preserve"> </w:t>
      </w:r>
    </w:p>
    <w:p w14:paraId="7B0A5878" w14:textId="3F911EB7" w:rsidR="00074F05" w:rsidRPr="009906A5" w:rsidRDefault="00074F05" w:rsidP="00B7118F">
      <w:pPr>
        <w:tabs>
          <w:tab w:val="left" w:pos="0"/>
        </w:tabs>
        <w:jc w:val="both"/>
      </w:pPr>
      <w:r w:rsidRPr="00074F05">
        <w:rPr>
          <w:noProof/>
        </w:rPr>
        <w:drawing>
          <wp:inline distT="0" distB="0" distL="0" distR="0" wp14:anchorId="3D543370" wp14:editId="19844B1E">
            <wp:extent cx="5640705" cy="736600"/>
            <wp:effectExtent l="19050" t="19050" r="17145" b="25400"/>
            <wp:docPr id="1846937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7572" name="Picture 1" descr="A screenshot of a computer&#10;&#10;AI-generated content may be incorrect."/>
                    <pic:cNvPicPr/>
                  </pic:nvPicPr>
                  <pic:blipFill>
                    <a:blip r:embed="rId97"/>
                    <a:stretch>
                      <a:fillRect/>
                    </a:stretch>
                  </pic:blipFill>
                  <pic:spPr>
                    <a:xfrm>
                      <a:off x="0" y="0"/>
                      <a:ext cx="5687804" cy="742750"/>
                    </a:xfrm>
                    <a:prstGeom prst="rect">
                      <a:avLst/>
                    </a:prstGeom>
                    <a:ln>
                      <a:solidFill>
                        <a:schemeClr val="tx1"/>
                      </a:solidFill>
                    </a:ln>
                  </pic:spPr>
                </pic:pic>
              </a:graphicData>
            </a:graphic>
          </wp:inline>
        </w:drawing>
      </w:r>
    </w:p>
    <w:p w14:paraId="0681606C" w14:textId="77777777" w:rsidR="00ED0560" w:rsidRPr="00E8290E" w:rsidRDefault="5715ABF1">
      <w:pPr>
        <w:pStyle w:val="Heading1"/>
        <w:ind w:right="-185"/>
      </w:pPr>
      <w:bookmarkStart w:id="453" w:name="_Ref33006105"/>
      <w:bookmarkStart w:id="454" w:name="_Toc197421101"/>
      <w:bookmarkEnd w:id="419"/>
      <w:bookmarkEnd w:id="420"/>
      <w:r w:rsidRPr="00E8290E">
        <w:lastRenderedPageBreak/>
        <w:t>Audio</w:t>
      </w:r>
      <w:bookmarkEnd w:id="453"/>
      <w:bookmarkEnd w:id="454"/>
    </w:p>
    <w:p w14:paraId="1C526236" w14:textId="77777777" w:rsidR="004C099A" w:rsidRDefault="004C099A" w:rsidP="004C099A">
      <w:pPr>
        <w:spacing w:after="0"/>
        <w:ind w:right="-185"/>
      </w:pPr>
    </w:p>
    <w:p w14:paraId="5E133DCD" w14:textId="41AB234B" w:rsidR="007E486A" w:rsidRDefault="00BC5DFC" w:rsidP="00B7118F">
      <w:pPr>
        <w:ind w:right="-185"/>
        <w:jc w:val="both"/>
      </w:pPr>
      <w:r>
        <w:t>WCL</w:t>
      </w:r>
      <w:r w:rsidR="00B01510">
        <w:t xml:space="preserve"> </w:t>
      </w:r>
      <w:r w:rsidR="78F03431">
        <w:t xml:space="preserve">RVP </w:t>
      </w:r>
      <w:r w:rsidR="0E241D06" w:rsidRPr="0076414F">
        <w:t>supports ALC7</w:t>
      </w:r>
      <w:r w:rsidR="00A3293C" w:rsidRPr="0076414F">
        <w:t>22</w:t>
      </w:r>
      <w:r w:rsidR="00E90B25" w:rsidRPr="0076414F">
        <w:t xml:space="preserve"> (SDCA</w:t>
      </w:r>
      <w:r w:rsidR="009E1AED" w:rsidRPr="0076414F">
        <w:t xml:space="preserve"> </w:t>
      </w:r>
      <w:r w:rsidR="0076414F">
        <w:t>V1.</w:t>
      </w:r>
      <w:r w:rsidR="00E90B25">
        <w:t>0</w:t>
      </w:r>
      <w:r w:rsidR="009E1AED">
        <w:t>)</w:t>
      </w:r>
      <w:r w:rsidR="00951ED7">
        <w:t xml:space="preserve"> c</w:t>
      </w:r>
      <w:r w:rsidR="009E1AED">
        <w:t>ompliant</w:t>
      </w:r>
      <w:r w:rsidR="0E241D06">
        <w:t xml:space="preserve"> </w:t>
      </w:r>
      <w:r w:rsidR="0034330C">
        <w:t>S</w:t>
      </w:r>
      <w:r w:rsidR="0E241D06">
        <w:t>oundwir</w:t>
      </w:r>
      <w:r w:rsidR="001F04D0">
        <w:t>e</w:t>
      </w:r>
      <w:r w:rsidR="0E241D06">
        <w:t xml:space="preserve"> based </w:t>
      </w:r>
      <w:r w:rsidR="00A3293C">
        <w:t>c</w:t>
      </w:r>
      <w:r w:rsidR="0E241D06">
        <w:t>odec</w:t>
      </w:r>
      <w:r w:rsidR="78F03431">
        <w:t xml:space="preserve"> down on the board through Sound wire</w:t>
      </w:r>
      <w:r w:rsidR="78F03431" w:rsidRPr="0076414F">
        <w:t>.</w:t>
      </w:r>
      <w:r w:rsidR="78F03431">
        <w:t xml:space="preserve"> The </w:t>
      </w:r>
      <w:r w:rsidR="009549E1">
        <w:t>c</w:t>
      </w:r>
      <w:r w:rsidR="78F03431">
        <w:t>odec drives on-board 3.5mm board jack</w:t>
      </w:r>
      <w:r w:rsidR="009549E1">
        <w:t xml:space="preserve"> </w:t>
      </w:r>
      <w:r w:rsidR="00680B45" w:rsidRPr="0076414F">
        <w:t>a</w:t>
      </w:r>
      <w:r w:rsidR="00FE3A13" w:rsidRPr="0076414F">
        <w:t>long with</w:t>
      </w:r>
      <w:r w:rsidR="009549E1" w:rsidRPr="0076414F">
        <w:t xml:space="preserve"> DMIC and SPKR application </w:t>
      </w:r>
      <w:r w:rsidR="00DE35C8" w:rsidRPr="0076414F">
        <w:t>via</w:t>
      </w:r>
      <w:r w:rsidR="009549E1" w:rsidRPr="0076414F">
        <w:t xml:space="preserve"> </w:t>
      </w:r>
      <w:r w:rsidR="00F056AA">
        <w:t>JS</w:t>
      </w:r>
      <w:r w:rsidR="00680B45" w:rsidRPr="0076414F">
        <w:t xml:space="preserve"> </w:t>
      </w:r>
      <w:r w:rsidR="009549E1" w:rsidRPr="0076414F">
        <w:t>header</w:t>
      </w:r>
      <w:r w:rsidR="00DE35C8" w:rsidRPr="0076414F">
        <w:t xml:space="preserve"> th</w:t>
      </w:r>
      <w:r w:rsidR="00D44BDA" w:rsidRPr="0076414F">
        <w:t>rough transducer AIC</w:t>
      </w:r>
      <w:r w:rsidR="78F03431" w:rsidRPr="0076414F">
        <w:t>.</w:t>
      </w:r>
      <w:r w:rsidR="78F03431">
        <w:t xml:space="preserve"> The rest of the Audio features </w:t>
      </w:r>
      <w:r w:rsidR="009213C7">
        <w:t>must</w:t>
      </w:r>
      <w:r w:rsidR="78F03431">
        <w:t xml:space="preserve"> be supported through add-in-cards throug</w:t>
      </w:r>
      <w:r w:rsidR="00D44F26">
        <w:t>h</w:t>
      </w:r>
      <w:r w:rsidR="78F03431">
        <w:t xml:space="preserve"> </w:t>
      </w:r>
      <w:r w:rsidR="00D44F26">
        <w:t>a</w:t>
      </w:r>
      <w:r w:rsidR="78F03431">
        <w:t>udio headers JA, JD</w:t>
      </w:r>
      <w:r w:rsidR="007A58B7">
        <w:t>,</w:t>
      </w:r>
      <w:r w:rsidR="78F03431">
        <w:t xml:space="preserve"> JE</w:t>
      </w:r>
      <w:r w:rsidR="00071E2A">
        <w:t xml:space="preserve"> &amp; JH</w:t>
      </w:r>
      <w:r w:rsidR="78F03431">
        <w:t>. By default, SNDW will be connected to the onboard Codec</w:t>
      </w:r>
      <w:r w:rsidR="00C04F5C">
        <w:t xml:space="preserve">. </w:t>
      </w:r>
      <w:r w:rsidR="78F03431">
        <w:t xml:space="preserve">JH header is used </w:t>
      </w:r>
      <w:r w:rsidR="0050186B">
        <w:t xml:space="preserve">to provide additional </w:t>
      </w:r>
      <w:r w:rsidR="78F03431">
        <w:t>power options</w:t>
      </w:r>
      <w:r w:rsidR="0050186B">
        <w:t xml:space="preserve"> to the Audio AIC</w:t>
      </w:r>
      <w:r w:rsidR="00176456">
        <w:t>.</w:t>
      </w:r>
    </w:p>
    <w:p w14:paraId="4CBE0966" w14:textId="7EC4B15D" w:rsidR="009A5D09" w:rsidRDefault="0E241D06" w:rsidP="00B7118F">
      <w:pPr>
        <w:ind w:right="-185"/>
        <w:jc w:val="both"/>
        <w:rPr>
          <w:highlight w:val="yellow"/>
        </w:rPr>
      </w:pPr>
      <w:r>
        <w:t xml:space="preserve">Onboard validation includes </w:t>
      </w:r>
      <w:r w:rsidRPr="00A3293C">
        <w:t>ALC7</w:t>
      </w:r>
      <w:r w:rsidR="00A3293C" w:rsidRPr="00A3293C">
        <w:t>22</w:t>
      </w:r>
      <w:r w:rsidR="00A3293C">
        <w:t xml:space="preserve"> Codec</w:t>
      </w:r>
      <w:r w:rsidR="007D4D85">
        <w:t xml:space="preserve"> Jack</w:t>
      </w:r>
      <w:r w:rsidR="00697C3F">
        <w:t xml:space="preserve">, </w:t>
      </w:r>
      <w:r w:rsidR="00697C3F" w:rsidRPr="001E2137">
        <w:t>DMIC &amp;</w:t>
      </w:r>
      <w:r w:rsidR="000A06EE" w:rsidRPr="001E2137">
        <w:t xml:space="preserve"> SPKR</w:t>
      </w:r>
      <w:r>
        <w:t xml:space="preserve"> through </w:t>
      </w:r>
      <w:r w:rsidR="004A4BD6">
        <w:t>s</w:t>
      </w:r>
      <w:r>
        <w:t>ound wire</w:t>
      </w:r>
      <w:r w:rsidR="00A3293C">
        <w:t xml:space="preserve"> single lane/multilane configuration</w:t>
      </w:r>
      <w:r w:rsidR="78F03431">
        <w:t xml:space="preserve">. Other validation will be performed on </w:t>
      </w:r>
      <w:r w:rsidR="0062119C" w:rsidRPr="0076414F">
        <w:t>6</w:t>
      </w:r>
      <w:r w:rsidR="007625F8" w:rsidRPr="0076414F">
        <w:t>th</w:t>
      </w:r>
      <w:r w:rsidR="78F03431" w:rsidRPr="0076414F">
        <w:t xml:space="preserve"> Gen Realtek AIC</w:t>
      </w:r>
      <w:r w:rsidR="622F6793" w:rsidRPr="0076414F">
        <w:t xml:space="preserve"> and </w:t>
      </w:r>
      <w:r w:rsidR="00F35157" w:rsidRPr="0076414F">
        <w:t>Cirrus/TI Audio AIC’s</w:t>
      </w:r>
      <w:r w:rsidR="78F03431" w:rsidRPr="0076414F">
        <w:t>.</w:t>
      </w:r>
    </w:p>
    <w:p w14:paraId="1DE281F2" w14:textId="2F38B62C" w:rsidR="00025E6B" w:rsidRDefault="00BA2416" w:rsidP="00025E6B">
      <w:pPr>
        <w:pStyle w:val="Caption"/>
        <w:ind w:right="-48"/>
      </w:pPr>
      <w:bookmarkStart w:id="455" w:name="_Toc183218436"/>
      <w:r>
        <w:t xml:space="preserve">Table </w:t>
      </w:r>
      <w:r w:rsidR="002668A3">
        <w:rPr>
          <w:noProof/>
        </w:rPr>
        <w:fldChar w:fldCharType="begin"/>
      </w:r>
      <w:r w:rsidR="002668A3">
        <w:rPr>
          <w:noProof/>
        </w:rPr>
        <w:instrText xml:space="preserve"> SEQ Table \* ARABIC </w:instrText>
      </w:r>
      <w:r w:rsidR="002668A3">
        <w:rPr>
          <w:noProof/>
        </w:rPr>
        <w:fldChar w:fldCharType="separate"/>
      </w:r>
      <w:r w:rsidR="0003795B">
        <w:rPr>
          <w:noProof/>
        </w:rPr>
        <w:t>33</w:t>
      </w:r>
      <w:r w:rsidR="002668A3">
        <w:rPr>
          <w:noProof/>
        </w:rPr>
        <w:fldChar w:fldCharType="end"/>
      </w:r>
      <w:r w:rsidR="00025E6B">
        <w:t xml:space="preserve">: </w:t>
      </w:r>
      <w:r w:rsidR="00BC5DFC">
        <w:t>WCL</w:t>
      </w:r>
      <w:r w:rsidR="00025E6B" w:rsidRPr="00AE2A63">
        <w:t xml:space="preserve"> RVP </w:t>
      </w:r>
      <w:r w:rsidR="00633976">
        <w:t>A</w:t>
      </w:r>
      <w:r w:rsidR="00025E6B" w:rsidRPr="00AE2A63">
        <w:t>udio</w:t>
      </w:r>
      <w:r w:rsidR="001E4256">
        <w:t xml:space="preserve"> interface</w:t>
      </w:r>
      <w:r w:rsidR="00025E6B" w:rsidRPr="00AE2A63">
        <w:t xml:space="preserve"> </w:t>
      </w:r>
      <w:r w:rsidR="00633976">
        <w:t>l</w:t>
      </w:r>
      <w:r w:rsidR="00F3275C">
        <w:t xml:space="preserve">anding </w:t>
      </w:r>
      <w:r w:rsidR="00633976">
        <w:t>z</w:t>
      </w:r>
      <w:r w:rsidR="00F3275C">
        <w:t>one details</w:t>
      </w:r>
      <w:bookmarkEnd w:id="455"/>
    </w:p>
    <w:tbl>
      <w:tblPr>
        <w:tblStyle w:val="TableGrid"/>
        <w:tblW w:w="5109" w:type="pct"/>
        <w:jc w:val="center"/>
        <w:tblLook w:val="04A0" w:firstRow="1" w:lastRow="0" w:firstColumn="1" w:lastColumn="0" w:noHBand="0" w:noVBand="1"/>
      </w:tblPr>
      <w:tblGrid>
        <w:gridCol w:w="1980"/>
        <w:gridCol w:w="3969"/>
        <w:gridCol w:w="3117"/>
      </w:tblGrid>
      <w:tr w:rsidR="00EF4C0C" w14:paraId="0A79F8BF" w14:textId="7B7E4945" w:rsidTr="00EF4C0C">
        <w:trPr>
          <w:jc w:val="center"/>
        </w:trPr>
        <w:tc>
          <w:tcPr>
            <w:tcW w:w="1092" w:type="pct"/>
            <w:shd w:val="clear" w:color="auto" w:fill="8EAADB" w:themeFill="accent5" w:themeFillTint="99"/>
            <w:vAlign w:val="center"/>
          </w:tcPr>
          <w:p w14:paraId="6DC459DE" w14:textId="40754A30" w:rsidR="00647800" w:rsidRPr="00B93025" w:rsidRDefault="00647800" w:rsidP="00C04244">
            <w:pPr>
              <w:ind w:right="-185"/>
              <w:jc w:val="center"/>
              <w:rPr>
                <w:b/>
                <w:sz w:val="24"/>
                <w:szCs w:val="24"/>
              </w:rPr>
            </w:pPr>
            <w:r w:rsidRPr="00B93025">
              <w:rPr>
                <w:b/>
                <w:sz w:val="24"/>
                <w:szCs w:val="24"/>
              </w:rPr>
              <w:t>RVP SKU’s</w:t>
            </w:r>
          </w:p>
        </w:tc>
        <w:tc>
          <w:tcPr>
            <w:tcW w:w="2189" w:type="pct"/>
            <w:shd w:val="clear" w:color="auto" w:fill="8EAADB" w:themeFill="accent5" w:themeFillTint="99"/>
            <w:vAlign w:val="center"/>
          </w:tcPr>
          <w:p w14:paraId="64F447F9" w14:textId="1D70E20E" w:rsidR="00647800" w:rsidRPr="00B93025" w:rsidRDefault="00647800" w:rsidP="00C04244">
            <w:pPr>
              <w:ind w:right="-185"/>
              <w:jc w:val="center"/>
              <w:rPr>
                <w:b/>
                <w:sz w:val="24"/>
                <w:szCs w:val="24"/>
              </w:rPr>
            </w:pPr>
            <w:r w:rsidRPr="00B93025">
              <w:rPr>
                <w:b/>
                <w:sz w:val="24"/>
                <w:szCs w:val="24"/>
              </w:rPr>
              <w:t>RVP Feature</w:t>
            </w:r>
          </w:p>
        </w:tc>
        <w:tc>
          <w:tcPr>
            <w:tcW w:w="1719" w:type="pct"/>
            <w:shd w:val="clear" w:color="auto" w:fill="8EAADB" w:themeFill="accent5" w:themeFillTint="99"/>
            <w:vAlign w:val="center"/>
          </w:tcPr>
          <w:p w14:paraId="36CDC62A" w14:textId="2A4A76FD" w:rsidR="00647800" w:rsidRPr="00B93025" w:rsidRDefault="00EF4C0C" w:rsidP="00C04244">
            <w:pPr>
              <w:ind w:right="-185"/>
              <w:jc w:val="center"/>
              <w:rPr>
                <w:b/>
                <w:sz w:val="24"/>
                <w:szCs w:val="24"/>
              </w:rPr>
            </w:pPr>
            <w:r>
              <w:rPr>
                <w:b/>
                <w:sz w:val="24"/>
                <w:szCs w:val="24"/>
              </w:rPr>
              <w:t>Device Supported in RVP</w:t>
            </w:r>
          </w:p>
        </w:tc>
      </w:tr>
      <w:tr w:rsidR="004877F4" w14:paraId="674043C5" w14:textId="38370522" w:rsidTr="00451315">
        <w:trPr>
          <w:trHeight w:val="1526"/>
          <w:jc w:val="center"/>
        </w:trPr>
        <w:tc>
          <w:tcPr>
            <w:tcW w:w="1092" w:type="pct"/>
            <w:vAlign w:val="center"/>
          </w:tcPr>
          <w:p w14:paraId="04487056" w14:textId="1109899A" w:rsidR="004877F4" w:rsidRDefault="004877F4" w:rsidP="00B93025">
            <w:pPr>
              <w:ind w:right="-185"/>
            </w:pPr>
            <w:r w:rsidRPr="00D825F9">
              <w:rPr>
                <w:b/>
                <w:bCs/>
              </w:rPr>
              <w:t xml:space="preserve">RVP 1: </w:t>
            </w:r>
            <w:r>
              <w:rPr>
                <w:b/>
                <w:bCs/>
              </w:rPr>
              <w:t>WCL</w:t>
            </w:r>
            <w:r w:rsidRPr="00D825F9">
              <w:rPr>
                <w:b/>
                <w:bCs/>
              </w:rPr>
              <w:t xml:space="preserve"> </w:t>
            </w:r>
            <w:r w:rsidR="00AC1BEC">
              <w:rPr>
                <w:b/>
                <w:bCs/>
              </w:rPr>
              <w:t xml:space="preserve">DDR5 </w:t>
            </w:r>
            <w:r>
              <w:rPr>
                <w:b/>
                <w:bCs/>
              </w:rPr>
              <w:t xml:space="preserve">SODIMM </w:t>
            </w:r>
            <w:r w:rsidRPr="00D825F9">
              <w:rPr>
                <w:b/>
                <w:bCs/>
              </w:rPr>
              <w:t>T3 PCB- Base SKU</w:t>
            </w:r>
          </w:p>
        </w:tc>
        <w:tc>
          <w:tcPr>
            <w:tcW w:w="2189" w:type="pct"/>
            <w:vMerge w:val="restart"/>
            <w:vAlign w:val="center"/>
          </w:tcPr>
          <w:p w14:paraId="6408ECD3" w14:textId="77777777" w:rsidR="004877F4" w:rsidRDefault="004877F4" w:rsidP="00250A24">
            <w:pPr>
              <w:spacing w:line="276" w:lineRule="auto"/>
              <w:ind w:right="-185"/>
              <w:rPr>
                <w:b/>
              </w:rPr>
            </w:pPr>
          </w:p>
          <w:p w14:paraId="7F13FF6D" w14:textId="77777777" w:rsidR="004877F4" w:rsidRDefault="004877F4" w:rsidP="00250A24">
            <w:pPr>
              <w:spacing w:line="276" w:lineRule="auto"/>
              <w:ind w:right="-185"/>
              <w:rPr>
                <w:b/>
              </w:rPr>
            </w:pPr>
          </w:p>
          <w:p w14:paraId="0432BDF8" w14:textId="11B07585" w:rsidR="004877F4" w:rsidRPr="007B3351" w:rsidRDefault="004877F4" w:rsidP="00250A24">
            <w:pPr>
              <w:spacing w:line="276" w:lineRule="auto"/>
              <w:ind w:right="-185"/>
              <w:rPr>
                <w:b/>
              </w:rPr>
            </w:pPr>
            <w:r w:rsidRPr="007B3351">
              <w:rPr>
                <w:b/>
              </w:rPr>
              <w:t>Audio Options-</w:t>
            </w:r>
          </w:p>
          <w:p w14:paraId="29AE7929" w14:textId="260632B0" w:rsidR="004877F4" w:rsidRPr="009772E8" w:rsidRDefault="004877F4" w:rsidP="00250A24">
            <w:pPr>
              <w:ind w:right="-185"/>
            </w:pPr>
            <w:r w:rsidRPr="009772E8">
              <w:t xml:space="preserve">1. Audio Jack Codec </w:t>
            </w:r>
            <w:r>
              <w:t>ALC722</w:t>
            </w:r>
            <w:r w:rsidRPr="009772E8">
              <w:t xml:space="preserve"> Solder Down</w:t>
            </w:r>
          </w:p>
          <w:p w14:paraId="256AD7DD" w14:textId="2C22137B" w:rsidR="004877F4" w:rsidRPr="009772E8" w:rsidRDefault="004877F4" w:rsidP="00250A24">
            <w:pPr>
              <w:ind w:right="-185"/>
            </w:pPr>
            <w:r w:rsidRPr="009772E8">
              <w:t>2. Audio HDR - JA (</w:t>
            </w:r>
            <w:r>
              <w:t xml:space="preserve">HDA/I2S </w:t>
            </w:r>
            <w:r w:rsidRPr="009772E8">
              <w:t>Codec Support)</w:t>
            </w:r>
          </w:p>
          <w:p w14:paraId="0EE7F515" w14:textId="77777777" w:rsidR="004877F4" w:rsidRPr="009772E8" w:rsidRDefault="004877F4" w:rsidP="00250A24">
            <w:pPr>
              <w:ind w:right="-185"/>
            </w:pPr>
            <w:r w:rsidRPr="009772E8">
              <w:t>3. Audio HDR - JD (DMIC support)</w:t>
            </w:r>
          </w:p>
          <w:p w14:paraId="73B1D827" w14:textId="30C9120D" w:rsidR="004877F4" w:rsidRDefault="004877F4" w:rsidP="00250A24">
            <w:pPr>
              <w:ind w:right="-185"/>
            </w:pPr>
            <w:r w:rsidRPr="009772E8">
              <w:t>4. Audio HDR - JE (</w:t>
            </w:r>
            <w:r>
              <w:t>SNDW Codec</w:t>
            </w:r>
            <w:r w:rsidRPr="009772E8">
              <w:t xml:space="preserve"> support)</w:t>
            </w:r>
            <w:r>
              <w:br/>
              <w:t>5. Power HDR -JH (RFU PWR support)</w:t>
            </w:r>
          </w:p>
          <w:p w14:paraId="46EDCEC1" w14:textId="17A0DA79" w:rsidR="004877F4" w:rsidRPr="009772E8" w:rsidRDefault="004877F4" w:rsidP="00250A24">
            <w:pPr>
              <w:ind w:right="-185"/>
            </w:pPr>
            <w:r>
              <w:t>6</w:t>
            </w:r>
            <w:r w:rsidRPr="003232C9">
              <w:t>. Audio HDR – JS (Codec DMIC &amp; SPKR support)</w:t>
            </w:r>
          </w:p>
          <w:p w14:paraId="451515D7" w14:textId="235DC0F5" w:rsidR="004877F4" w:rsidRDefault="004877F4" w:rsidP="00250A24">
            <w:pPr>
              <w:spacing w:line="276" w:lineRule="auto"/>
              <w:ind w:right="-185"/>
            </w:pPr>
            <w:r>
              <w:t>7</w:t>
            </w:r>
            <w:r w:rsidRPr="009772E8">
              <w:t>. I2S2 to M.2 Key-E for BT</w:t>
            </w:r>
            <w:r>
              <w:br/>
            </w:r>
            <w:r>
              <w:br/>
            </w:r>
          </w:p>
          <w:p w14:paraId="286FE210" w14:textId="0DE2A99B" w:rsidR="004877F4" w:rsidRDefault="004877F4" w:rsidP="00250A24">
            <w:pPr>
              <w:spacing w:line="276" w:lineRule="auto"/>
              <w:ind w:right="-185"/>
            </w:pPr>
          </w:p>
        </w:tc>
        <w:tc>
          <w:tcPr>
            <w:tcW w:w="1719" w:type="pct"/>
            <w:vMerge w:val="restart"/>
            <w:vAlign w:val="center"/>
          </w:tcPr>
          <w:p w14:paraId="316A1593" w14:textId="77777777" w:rsidR="005C6836" w:rsidRDefault="004877F4" w:rsidP="00EF4C0C">
            <w:pPr>
              <w:spacing w:line="276" w:lineRule="auto"/>
              <w:ind w:right="-185"/>
              <w:rPr>
                <w:rStyle w:val="ui-provider"/>
              </w:rPr>
            </w:pPr>
            <w:r>
              <w:rPr>
                <w:rStyle w:val="Strong"/>
              </w:rPr>
              <w:t>Soldered Down:</w:t>
            </w:r>
            <w:r>
              <w:br/>
            </w:r>
            <w:r>
              <w:rPr>
                <w:rStyle w:val="ui-provider"/>
              </w:rPr>
              <w:t>Realtek ALC722-CG (on-board RVP)</w:t>
            </w:r>
          </w:p>
          <w:p w14:paraId="31CCB841" w14:textId="133D4AC5" w:rsidR="004877F4" w:rsidRDefault="004877F4" w:rsidP="00EF4C0C">
            <w:pPr>
              <w:spacing w:line="276" w:lineRule="auto"/>
              <w:ind w:right="-185"/>
              <w:rPr>
                <w:b/>
              </w:rPr>
            </w:pPr>
            <w:r>
              <w:br/>
            </w:r>
            <w:r>
              <w:rPr>
                <w:rStyle w:val="Strong"/>
              </w:rPr>
              <w:t>AIC:</w:t>
            </w:r>
            <w:r>
              <w:br/>
            </w:r>
            <w:r>
              <w:rPr>
                <w:rStyle w:val="ui-provider"/>
              </w:rPr>
              <w:t>Realtek ALC712-VB (Gen6.x AIOC)</w:t>
            </w:r>
            <w:r>
              <w:br/>
            </w:r>
            <w:r>
              <w:rPr>
                <w:rStyle w:val="ui-provider"/>
              </w:rPr>
              <w:t>Realtek ALC245 (Gen3.x AIOC)</w:t>
            </w:r>
            <w:r>
              <w:br/>
            </w:r>
            <w:r>
              <w:rPr>
                <w:rStyle w:val="ui-provider"/>
              </w:rPr>
              <w:t>Cirrus CS42L43 (Cohen) AIOC V3</w:t>
            </w:r>
            <w:r>
              <w:br/>
            </w:r>
            <w:r>
              <w:rPr>
                <w:rStyle w:val="ui-provider"/>
              </w:rPr>
              <w:t>Realteak Gen41 Transducer (Speaker / DMIC)</w:t>
            </w:r>
          </w:p>
        </w:tc>
      </w:tr>
      <w:tr w:rsidR="004877F4" w14:paraId="4E0B4C9A" w14:textId="138895F5" w:rsidTr="00EF4C0C">
        <w:trPr>
          <w:trHeight w:val="980"/>
          <w:jc w:val="center"/>
        </w:trPr>
        <w:tc>
          <w:tcPr>
            <w:tcW w:w="1092" w:type="pct"/>
            <w:vAlign w:val="center"/>
          </w:tcPr>
          <w:p w14:paraId="2774D31B" w14:textId="6C5D23A4" w:rsidR="004877F4" w:rsidRDefault="004877F4" w:rsidP="00B93025">
            <w:pPr>
              <w:ind w:right="-185"/>
            </w:pPr>
            <w:r w:rsidRPr="00D825F9">
              <w:rPr>
                <w:b/>
                <w:bCs/>
              </w:rPr>
              <w:t xml:space="preserve">RVP 2: </w:t>
            </w:r>
            <w:r>
              <w:rPr>
                <w:b/>
                <w:bCs/>
              </w:rPr>
              <w:t xml:space="preserve">WCL LP5x Memory Down </w:t>
            </w:r>
            <w:r w:rsidRPr="00D825F9">
              <w:rPr>
                <w:b/>
                <w:bCs/>
              </w:rPr>
              <w:t xml:space="preserve">T3 PCB </w:t>
            </w:r>
          </w:p>
        </w:tc>
        <w:tc>
          <w:tcPr>
            <w:tcW w:w="2189" w:type="pct"/>
            <w:vMerge/>
            <w:vAlign w:val="center"/>
          </w:tcPr>
          <w:p w14:paraId="77A347ED" w14:textId="77777777" w:rsidR="004877F4" w:rsidRDefault="004877F4" w:rsidP="00091F86">
            <w:pPr>
              <w:ind w:right="-185"/>
            </w:pPr>
          </w:p>
        </w:tc>
        <w:tc>
          <w:tcPr>
            <w:tcW w:w="1719" w:type="pct"/>
            <w:vMerge/>
          </w:tcPr>
          <w:p w14:paraId="79ED8CD3" w14:textId="77777777" w:rsidR="004877F4" w:rsidRDefault="004877F4" w:rsidP="00091F86">
            <w:pPr>
              <w:ind w:right="-185"/>
            </w:pPr>
          </w:p>
        </w:tc>
      </w:tr>
    </w:tbl>
    <w:p w14:paraId="65E97EE4" w14:textId="77777777" w:rsidR="007A4132" w:rsidRPr="00300F2F" w:rsidRDefault="007A4132" w:rsidP="00AE2A63">
      <w:pPr>
        <w:tabs>
          <w:tab w:val="left" w:pos="0"/>
        </w:tabs>
        <w:ind w:right="-185"/>
      </w:pPr>
    </w:p>
    <w:p w14:paraId="7840F0A1" w14:textId="77777777" w:rsidR="00CE20DB" w:rsidRDefault="00CE20DB" w:rsidP="006749FC">
      <w:pPr>
        <w:ind w:right="-185"/>
        <w:jc w:val="center"/>
      </w:pPr>
    </w:p>
    <w:p w14:paraId="437818E3" w14:textId="77777777" w:rsidR="00CE20DB" w:rsidRDefault="00CE20DB" w:rsidP="00321B23">
      <w:pPr>
        <w:ind w:right="-185"/>
      </w:pPr>
    </w:p>
    <w:p w14:paraId="0C4C145A" w14:textId="77777777" w:rsidR="008B50B0" w:rsidRDefault="008B50B0" w:rsidP="006749FC">
      <w:pPr>
        <w:ind w:right="-185"/>
        <w:jc w:val="center"/>
      </w:pPr>
    </w:p>
    <w:p w14:paraId="034D9884" w14:textId="77777777" w:rsidR="008B50B0" w:rsidRDefault="008B50B0" w:rsidP="006749FC">
      <w:pPr>
        <w:ind w:right="-185"/>
        <w:jc w:val="center"/>
      </w:pPr>
    </w:p>
    <w:p w14:paraId="27D2B76F" w14:textId="77BA6134" w:rsidR="008B50B0" w:rsidRDefault="00296D17" w:rsidP="00296D17">
      <w:pPr>
        <w:tabs>
          <w:tab w:val="left" w:pos="2760"/>
        </w:tabs>
        <w:ind w:right="-185"/>
      </w:pPr>
      <w:r>
        <w:lastRenderedPageBreak/>
        <w:tab/>
      </w:r>
      <w:r>
        <w:object w:dxaOrig="19036" w:dyaOrig="14821" w14:anchorId="2946F0CE">
          <v:shape id="_x0000_i1053" type="#_x0000_t75" style="width:443.55pt;height:345.05pt" o:ole="">
            <v:imagedata r:id="rId98" o:title=""/>
          </v:shape>
          <o:OLEObject Type="Embed" ProgID="Visio.Drawing.15" ShapeID="_x0000_i1053" DrawAspect="Content" ObjectID="_1808039042" r:id="rId99"/>
        </w:object>
      </w:r>
    </w:p>
    <w:p w14:paraId="3E95D209" w14:textId="77777777" w:rsidR="008B50B0" w:rsidRDefault="008B50B0" w:rsidP="006749FC">
      <w:pPr>
        <w:ind w:right="-185"/>
        <w:jc w:val="center"/>
      </w:pPr>
    </w:p>
    <w:p w14:paraId="595770AB" w14:textId="124E5E9D" w:rsidR="00064F31" w:rsidRDefault="008C5820" w:rsidP="00F056AA">
      <w:pPr>
        <w:pStyle w:val="Caption"/>
      </w:pPr>
      <w:r>
        <w:fldChar w:fldCharType="begin"/>
      </w:r>
      <w:r>
        <w:fldChar w:fldCharType="separate"/>
      </w:r>
      <w:r w:rsidR="00BA3B26">
        <w:pict w14:anchorId="46CBBA68">
          <v:shape id="_x0000_i1054" type="#_x0000_t75" style="width:443.55pt;height:344.4pt">
            <v:imagedata r:id="rId100" o:title=""/>
          </v:shape>
        </w:pict>
      </w:r>
      <w:r>
        <w:fldChar w:fldCharType="end"/>
      </w:r>
      <w:r w:rsidR="002D5A84" w:rsidDel="00965D21">
        <w:fldChar w:fldCharType="begin"/>
      </w:r>
      <w:r w:rsidR="002D5A84" w:rsidDel="00965D21">
        <w:fldChar w:fldCharType="separate"/>
      </w:r>
      <w:r w:rsidR="00BA3B26">
        <w:pict w14:anchorId="6FDFE493">
          <v:shape id="_x0000_i1055" type="#_x0000_t75" style="width:441.5pt;height:343.7pt">
            <v:imagedata r:id="rId101" o:title=""/>
          </v:shape>
        </w:pict>
      </w:r>
      <w:r w:rsidR="002D5A84" w:rsidDel="00965D21">
        <w:fldChar w:fldCharType="end"/>
      </w:r>
      <w:bookmarkStart w:id="456" w:name="_Toc183218346"/>
      <w:r w:rsidR="00064F31">
        <w:t xml:space="preserve">Figure </w:t>
      </w:r>
      <w:r w:rsidR="00064F31">
        <w:rPr>
          <w:noProof/>
        </w:rPr>
        <w:fldChar w:fldCharType="begin"/>
      </w:r>
      <w:r w:rsidR="00064F31">
        <w:rPr>
          <w:noProof/>
        </w:rPr>
        <w:instrText xml:space="preserve"> SEQ Figure \* ARABIC </w:instrText>
      </w:r>
      <w:r w:rsidR="00064F31">
        <w:rPr>
          <w:noProof/>
        </w:rPr>
        <w:fldChar w:fldCharType="separate"/>
      </w:r>
      <w:r w:rsidR="0003795B">
        <w:rPr>
          <w:noProof/>
        </w:rPr>
        <w:t>37</w:t>
      </w:r>
      <w:r w:rsidR="00064F31">
        <w:rPr>
          <w:noProof/>
        </w:rPr>
        <w:fldChar w:fldCharType="end"/>
      </w:r>
      <w:r w:rsidR="00064F31">
        <w:t xml:space="preserve">: </w:t>
      </w:r>
      <w:r w:rsidR="00BC5DFC">
        <w:t>WCL</w:t>
      </w:r>
      <w:r w:rsidR="00064F31" w:rsidRPr="00AE2A63">
        <w:t xml:space="preserve"> RVP Audio high level block diagram</w:t>
      </w:r>
      <w:bookmarkEnd w:id="456"/>
    </w:p>
    <w:p w14:paraId="7380AA8C" w14:textId="57F20791" w:rsidR="006A114C" w:rsidRDefault="00273E09" w:rsidP="00296D17">
      <w:r>
        <w:rPr>
          <w:bCs/>
          <w:highlight w:val="yellow"/>
        </w:rPr>
        <w:br w:type="page"/>
      </w:r>
    </w:p>
    <w:p w14:paraId="382A3428" w14:textId="77777777" w:rsidR="006A114C" w:rsidRDefault="006A114C" w:rsidP="00335EDB">
      <w:pPr>
        <w:pStyle w:val="Heading2"/>
      </w:pPr>
      <w:bookmarkStart w:id="457" w:name="_Toc157799417"/>
      <w:bookmarkStart w:id="458" w:name="_Toc197421102"/>
      <w:r>
        <w:lastRenderedPageBreak/>
        <w:t>ALC722 SNDW on-board CODEC</w:t>
      </w:r>
      <w:bookmarkEnd w:id="457"/>
      <w:bookmarkEnd w:id="458"/>
    </w:p>
    <w:p w14:paraId="461FAC8F" w14:textId="78814F00" w:rsidR="006A114C" w:rsidRPr="00A53937" w:rsidRDefault="006A114C" w:rsidP="00D8188F">
      <w:pPr>
        <w:jc w:val="both"/>
        <w:rPr>
          <w:rFonts w:cstheme="minorHAnsi"/>
          <w:color w:val="000000"/>
        </w:rPr>
      </w:pPr>
      <w:r w:rsidRPr="00A53937">
        <w:rPr>
          <w:rFonts w:cstheme="minorHAnsi"/>
          <w:color w:val="000000"/>
        </w:rPr>
        <w:t xml:space="preserve">The ALC722-CG is compliant to </w:t>
      </w:r>
      <w:r w:rsidRPr="007900C5">
        <w:rPr>
          <w:rFonts w:cstheme="minorHAnsi"/>
          <w:color w:val="000000"/>
        </w:rPr>
        <w:t xml:space="preserve">SDCA </w:t>
      </w:r>
      <w:r w:rsidRPr="00CC3FE9">
        <w:rPr>
          <w:rFonts w:cstheme="minorHAnsi"/>
          <w:color w:val="000000"/>
        </w:rPr>
        <w:t>v</w:t>
      </w:r>
      <w:r w:rsidR="00ED66F6">
        <w:rPr>
          <w:rFonts w:cstheme="minorHAnsi"/>
          <w:color w:val="000000"/>
        </w:rPr>
        <w:t>1.0</w:t>
      </w:r>
      <w:r w:rsidRPr="007900C5">
        <w:rPr>
          <w:rFonts w:cstheme="minorHAnsi"/>
          <w:color w:val="000000"/>
        </w:rPr>
        <w:t>[MIPI04],</w:t>
      </w:r>
      <w:r w:rsidRPr="00A53937">
        <w:rPr>
          <w:rFonts w:cstheme="minorHAnsi"/>
          <w:color w:val="000000"/>
        </w:rPr>
        <w:t xml:space="preserve"> where SDCA </w:t>
      </w:r>
      <w:r>
        <w:rPr>
          <w:rFonts w:cstheme="minorHAnsi"/>
          <w:color w:val="000000"/>
        </w:rPr>
        <w:t>stands for</w:t>
      </w:r>
      <w:r w:rsidRPr="00A53937">
        <w:rPr>
          <w:rFonts w:cstheme="minorHAnsi"/>
          <w:color w:val="000000"/>
        </w:rPr>
        <w:t xml:space="preserve"> SoundWire Device Class for Audio architecture that standardizes the interface for software to control the audio function through a SoundWire interface.</w:t>
      </w:r>
    </w:p>
    <w:p w14:paraId="482BD579" w14:textId="77777777" w:rsidR="006A114C" w:rsidRDefault="006A114C" w:rsidP="00E868E2">
      <w:pPr>
        <w:pStyle w:val="ListParagraph"/>
        <w:numPr>
          <w:ilvl w:val="0"/>
          <w:numId w:val="75"/>
        </w:numPr>
        <w:jc w:val="both"/>
        <w:rPr>
          <w:rFonts w:cstheme="minorHAnsi"/>
          <w:color w:val="000000"/>
        </w:rPr>
      </w:pPr>
      <w:r w:rsidRPr="008E25A6">
        <w:rPr>
          <w:rFonts w:cstheme="minorHAnsi"/>
          <w:color w:val="000000"/>
        </w:rPr>
        <w:t xml:space="preserve">The ALC722 integrates a headphone amplifier can drive 15-ohm headphone &amp; supports legacy Universal Audio Jack. </w:t>
      </w:r>
    </w:p>
    <w:p w14:paraId="54A94F88" w14:textId="77777777" w:rsidR="006A114C" w:rsidRDefault="006A114C" w:rsidP="00E868E2">
      <w:pPr>
        <w:pStyle w:val="ListParagraph"/>
        <w:numPr>
          <w:ilvl w:val="0"/>
          <w:numId w:val="75"/>
        </w:numPr>
        <w:jc w:val="both"/>
        <w:rPr>
          <w:rFonts w:cstheme="minorHAnsi"/>
          <w:color w:val="000000"/>
        </w:rPr>
      </w:pPr>
      <w:r w:rsidRPr="008E25A6">
        <w:rPr>
          <w:rFonts w:cstheme="minorHAnsi"/>
          <w:color w:val="000000"/>
        </w:rPr>
        <w:t>An integrated stereo Class-D amplifier directly drives the speakers. The Class-D amplifier is designed to drive speakers with as low as 4Ω impedance. Its maximum output power is 2.8W per channel at 5V power supply. The advantage of an integrated Class-D amplifier in the ALC722 is high efficiency with lower power consumption.</w:t>
      </w:r>
    </w:p>
    <w:p w14:paraId="7E5D06AB" w14:textId="77777777" w:rsidR="006A114C" w:rsidRPr="008E25A6" w:rsidRDefault="006A114C" w:rsidP="00E868E2">
      <w:pPr>
        <w:pStyle w:val="ListParagraph"/>
        <w:numPr>
          <w:ilvl w:val="0"/>
          <w:numId w:val="75"/>
        </w:numPr>
        <w:jc w:val="both"/>
        <w:rPr>
          <w:rFonts w:cstheme="minorHAnsi"/>
          <w:color w:val="000000"/>
        </w:rPr>
      </w:pPr>
      <w:r w:rsidRPr="008E25A6">
        <w:rPr>
          <w:rFonts w:cstheme="minorHAnsi"/>
          <w:color w:val="000000"/>
        </w:rPr>
        <w:t>The ALC722 has two stereo digital microphone inputs.</w:t>
      </w:r>
    </w:p>
    <w:p w14:paraId="51D5CE66" w14:textId="6BA9AA6B" w:rsidR="006A114C" w:rsidRDefault="00231DE8" w:rsidP="00D8188F">
      <w:pPr>
        <w:jc w:val="both"/>
        <w:rPr>
          <w:rFonts w:cstheme="minorHAnsi"/>
          <w:color w:val="000000"/>
        </w:rPr>
      </w:pPr>
      <w:r>
        <w:rPr>
          <w:rFonts w:cstheme="minorHAnsi"/>
          <w:color w:val="000000"/>
        </w:rPr>
        <w:t>WCL</w:t>
      </w:r>
      <w:r w:rsidR="006A114C">
        <w:rPr>
          <w:rFonts w:cstheme="minorHAnsi"/>
          <w:color w:val="000000"/>
        </w:rPr>
        <w:t xml:space="preserve"> RVP enables d</w:t>
      </w:r>
      <w:r w:rsidR="006A114C" w:rsidRPr="00DF1DD3">
        <w:rPr>
          <w:rFonts w:cstheme="minorHAnsi"/>
          <w:color w:val="000000"/>
        </w:rPr>
        <w:t>edicated</w:t>
      </w:r>
      <w:r w:rsidR="006A114C">
        <w:rPr>
          <w:rFonts w:cstheme="minorHAnsi"/>
          <w:color w:val="000000"/>
        </w:rPr>
        <w:t xml:space="preserve"> 12-pin</w:t>
      </w:r>
      <w:r w:rsidR="006A114C" w:rsidRPr="00DF1DD3">
        <w:rPr>
          <w:rFonts w:cstheme="minorHAnsi"/>
          <w:color w:val="000000"/>
        </w:rPr>
        <w:t xml:space="preserve"> header</w:t>
      </w:r>
      <w:r w:rsidR="006A114C">
        <w:rPr>
          <w:rFonts w:cstheme="minorHAnsi"/>
          <w:color w:val="000000"/>
        </w:rPr>
        <w:t xml:space="preserve"> [JS] </w:t>
      </w:r>
      <w:r w:rsidR="006A114C" w:rsidRPr="00DF1DD3">
        <w:rPr>
          <w:rFonts w:cstheme="minorHAnsi"/>
          <w:color w:val="000000"/>
        </w:rPr>
        <w:t xml:space="preserve">on RVP to connect </w:t>
      </w:r>
      <w:r w:rsidR="006A114C">
        <w:rPr>
          <w:rFonts w:cstheme="minorHAnsi"/>
          <w:color w:val="000000"/>
        </w:rPr>
        <w:t>Realtek</w:t>
      </w:r>
      <w:r w:rsidR="006A114C" w:rsidRPr="00DF1DD3">
        <w:rPr>
          <w:rFonts w:cstheme="minorHAnsi"/>
          <w:color w:val="000000"/>
        </w:rPr>
        <w:t xml:space="preserve"> Gen</w:t>
      </w:r>
      <w:r w:rsidR="006A114C">
        <w:rPr>
          <w:rFonts w:cstheme="minorHAnsi"/>
          <w:color w:val="000000"/>
        </w:rPr>
        <w:t>4</w:t>
      </w:r>
      <w:r w:rsidR="006A114C" w:rsidRPr="00DF1DD3">
        <w:rPr>
          <w:rFonts w:cstheme="minorHAnsi"/>
          <w:color w:val="000000"/>
        </w:rPr>
        <w:t>.</w:t>
      </w:r>
      <w:r w:rsidR="006A114C">
        <w:rPr>
          <w:rFonts w:cstheme="minorHAnsi"/>
          <w:color w:val="000000"/>
        </w:rPr>
        <w:t>x</w:t>
      </w:r>
      <w:r w:rsidR="006A114C" w:rsidRPr="00DF1DD3">
        <w:rPr>
          <w:rFonts w:cstheme="minorHAnsi"/>
          <w:color w:val="000000"/>
        </w:rPr>
        <w:t xml:space="preserve"> transducer card for this on-board config</w:t>
      </w:r>
      <w:r w:rsidR="006A114C">
        <w:rPr>
          <w:rFonts w:cstheme="minorHAnsi"/>
          <w:color w:val="000000"/>
        </w:rPr>
        <w:t>uration using a Y-cable solution as shown below.</w:t>
      </w:r>
    </w:p>
    <w:p w14:paraId="125BF7B3" w14:textId="77777777" w:rsidR="006A114C" w:rsidRDefault="006A114C" w:rsidP="00D8188F">
      <w:pPr>
        <w:jc w:val="both"/>
        <w:rPr>
          <w:rFonts w:cstheme="minorHAnsi"/>
          <w:color w:val="000000"/>
        </w:rPr>
      </w:pPr>
      <w:r>
        <w:rPr>
          <w:rFonts w:cstheme="minorHAnsi"/>
          <w:color w:val="000000"/>
        </w:rPr>
        <w:t xml:space="preserve">- SNDW3 multilane connects to ALC722 codec by default, SNDW1 single lane can be enabled with a rework option. </w:t>
      </w:r>
    </w:p>
    <w:p w14:paraId="165D2E25" w14:textId="3D02DF85" w:rsidR="00A92A86" w:rsidRDefault="00A92A86" w:rsidP="00D8188F">
      <w:pPr>
        <w:jc w:val="both"/>
        <w:rPr>
          <w:rFonts w:cstheme="minorHAnsi"/>
          <w:color w:val="000000"/>
        </w:rPr>
      </w:pPr>
      <w:r>
        <w:rPr>
          <w:rFonts w:cstheme="minorHAnsi"/>
          <w:color w:val="000000"/>
        </w:rPr>
        <w:t xml:space="preserve">Realtek GEN4.x card (same as existing GEN 3.1 transducer card) supports 4xDMIC’s and 2x SPKR assembly. </w:t>
      </w:r>
    </w:p>
    <w:p w14:paraId="5787AE16" w14:textId="5274F6B5" w:rsidR="003D4401" w:rsidRDefault="00507A48" w:rsidP="006A114C">
      <w:pPr>
        <w:rPr>
          <w:rFonts w:cstheme="minorHAnsi"/>
          <w:color w:val="000000"/>
        </w:rPr>
      </w:pPr>
      <w:r w:rsidRPr="00507A48">
        <w:rPr>
          <w:rFonts w:cstheme="minorHAnsi"/>
          <w:noProof/>
          <w:color w:val="000000"/>
        </w:rPr>
        <w:drawing>
          <wp:inline distT="0" distB="0" distL="0" distR="0" wp14:anchorId="6C2953C5" wp14:editId="2B8E7BDD">
            <wp:extent cx="5640705" cy="2774950"/>
            <wp:effectExtent l="0" t="0" r="0" b="6350"/>
            <wp:docPr id="236494724" name="Picture 23649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94724" name=""/>
                    <pic:cNvPicPr/>
                  </pic:nvPicPr>
                  <pic:blipFill>
                    <a:blip r:embed="rId102"/>
                    <a:stretch>
                      <a:fillRect/>
                    </a:stretch>
                  </pic:blipFill>
                  <pic:spPr>
                    <a:xfrm>
                      <a:off x="0" y="0"/>
                      <a:ext cx="5640705" cy="2774950"/>
                    </a:xfrm>
                    <a:prstGeom prst="rect">
                      <a:avLst/>
                    </a:prstGeom>
                  </pic:spPr>
                </pic:pic>
              </a:graphicData>
            </a:graphic>
          </wp:inline>
        </w:drawing>
      </w:r>
    </w:p>
    <w:p w14:paraId="6A58B9A3" w14:textId="3EA67D7A" w:rsidR="00E957CA" w:rsidRPr="00A62F62" w:rsidRDefault="00E957CA" w:rsidP="002C1AAD">
      <w:pPr>
        <w:pStyle w:val="Caption"/>
        <w:rPr>
          <w:color w:val="auto"/>
        </w:rPr>
      </w:pPr>
      <w:bookmarkStart w:id="459" w:name="_Toc157799591"/>
      <w:bookmarkStart w:id="460" w:name="_Toc183218347"/>
      <w:r>
        <w:t xml:space="preserve">Figure </w:t>
      </w:r>
      <w:r w:rsidR="00BC1124">
        <w:fldChar w:fldCharType="begin"/>
      </w:r>
      <w:r w:rsidR="00BC1124">
        <w:instrText xml:space="preserve"> SEQ Figure \* ARABIC </w:instrText>
      </w:r>
      <w:r w:rsidR="00BC1124">
        <w:fldChar w:fldCharType="separate"/>
      </w:r>
      <w:r w:rsidR="0003795B">
        <w:rPr>
          <w:noProof/>
        </w:rPr>
        <w:t>38</w:t>
      </w:r>
      <w:r w:rsidR="00BC1124">
        <w:rPr>
          <w:noProof/>
        </w:rPr>
        <w:fldChar w:fldCharType="end"/>
      </w:r>
      <w:r>
        <w:t>: WCL</w:t>
      </w:r>
      <w:r w:rsidRPr="00AE2A63">
        <w:t xml:space="preserve"> RVP Audio </w:t>
      </w:r>
      <w:r>
        <w:t>ALC722 on-board configuration</w:t>
      </w:r>
      <w:bookmarkEnd w:id="459"/>
      <w:bookmarkEnd w:id="460"/>
    </w:p>
    <w:p w14:paraId="0CD02B0F" w14:textId="77777777" w:rsidR="004D7961" w:rsidRDefault="004D7961" w:rsidP="006A114C">
      <w:pPr>
        <w:rPr>
          <w:rFonts w:cstheme="minorHAnsi"/>
          <w:color w:val="000000"/>
        </w:rPr>
      </w:pPr>
    </w:p>
    <w:p w14:paraId="169F1AD0" w14:textId="77777777" w:rsidR="00EE696E" w:rsidRDefault="00EE696E" w:rsidP="006A114C">
      <w:pPr>
        <w:rPr>
          <w:rFonts w:cstheme="minorHAnsi"/>
          <w:color w:val="000000"/>
        </w:rPr>
      </w:pPr>
    </w:p>
    <w:p w14:paraId="72D26E7A" w14:textId="77777777" w:rsidR="00E87833" w:rsidRDefault="00E87833" w:rsidP="006A114C">
      <w:pPr>
        <w:rPr>
          <w:rFonts w:cstheme="minorHAnsi"/>
          <w:color w:val="000000"/>
        </w:rPr>
      </w:pPr>
    </w:p>
    <w:p w14:paraId="577484C4" w14:textId="4998E8AA" w:rsidR="00904454" w:rsidRDefault="00904454" w:rsidP="00335EDB">
      <w:pPr>
        <w:pStyle w:val="Heading2"/>
      </w:pPr>
      <w:bookmarkStart w:id="461" w:name="_Toc197421103"/>
      <w:r>
        <w:lastRenderedPageBreak/>
        <w:t xml:space="preserve">Audio </w:t>
      </w:r>
      <w:r w:rsidR="00D73727">
        <w:t>AIC validation configurations</w:t>
      </w:r>
      <w:bookmarkEnd w:id="461"/>
      <w:r w:rsidR="00D73727">
        <w:t xml:space="preserve"> </w:t>
      </w:r>
    </w:p>
    <w:p w14:paraId="073B5672" w14:textId="77777777" w:rsidR="00BD51C2" w:rsidRPr="000E1C87" w:rsidRDefault="00BD51C2" w:rsidP="00EE696E">
      <w:pPr>
        <w:jc w:val="both"/>
      </w:pPr>
      <w:r>
        <w:t xml:space="preserve">Refer below table for AIOC supported CODECs versus validation configuration details. </w:t>
      </w:r>
    </w:p>
    <w:p w14:paraId="437297C9" w14:textId="071B3350" w:rsidR="00AC6D08" w:rsidRDefault="00BD51C2" w:rsidP="00AC6D08">
      <w:pPr>
        <w:pStyle w:val="Caption"/>
        <w:ind w:right="-48"/>
      </w:pPr>
      <w:bookmarkStart w:id="462" w:name="_Toc157799593"/>
      <w:bookmarkStart w:id="463" w:name="_Toc183218437"/>
      <w:r>
        <w:t>Table</w:t>
      </w:r>
      <w:r w:rsidR="00E53F1E">
        <w:t xml:space="preserve"> </w:t>
      </w:r>
      <w:r w:rsidR="002668A3">
        <w:rPr>
          <w:noProof/>
        </w:rPr>
        <w:fldChar w:fldCharType="begin"/>
      </w:r>
      <w:r w:rsidR="002668A3">
        <w:rPr>
          <w:noProof/>
        </w:rPr>
        <w:instrText xml:space="preserve"> SEQ Table \* ARABIC </w:instrText>
      </w:r>
      <w:r w:rsidR="002668A3">
        <w:rPr>
          <w:noProof/>
        </w:rPr>
        <w:fldChar w:fldCharType="separate"/>
      </w:r>
      <w:r w:rsidR="0003795B">
        <w:rPr>
          <w:noProof/>
        </w:rPr>
        <w:t>34</w:t>
      </w:r>
      <w:r w:rsidR="002668A3">
        <w:rPr>
          <w:noProof/>
        </w:rPr>
        <w:fldChar w:fldCharType="end"/>
      </w:r>
      <w:r w:rsidR="00E53F1E">
        <w:t>:</w:t>
      </w:r>
      <w:r w:rsidR="00BA2416">
        <w:t xml:space="preserve"> </w:t>
      </w:r>
      <w:r w:rsidR="00AC6D08">
        <w:t xml:space="preserve"> WCL</w:t>
      </w:r>
      <w:r w:rsidR="00AC6D08" w:rsidRPr="00AE2A63">
        <w:t xml:space="preserve"> RVP Audio</w:t>
      </w:r>
      <w:r w:rsidR="00AC6D08">
        <w:t xml:space="preserve"> Windows build validation configuration table</w:t>
      </w:r>
      <w:bookmarkEnd w:id="462"/>
      <w:bookmarkEnd w:id="463"/>
    </w:p>
    <w:p w14:paraId="39C60C30" w14:textId="2DEF5AF6" w:rsidR="00010001" w:rsidRPr="00010001" w:rsidRDefault="002E1EF4" w:rsidP="00010001">
      <w:r w:rsidRPr="002E1EF4">
        <w:rPr>
          <w:noProof/>
        </w:rPr>
        <w:drawing>
          <wp:inline distT="0" distB="0" distL="0" distR="0" wp14:anchorId="52816310" wp14:editId="0D3FE324">
            <wp:extent cx="5775890" cy="1397535"/>
            <wp:effectExtent l="19050" t="19050" r="15875" b="12700"/>
            <wp:docPr id="364124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24229" name="Picture 1" descr="A screenshot of a computer&#10;&#10;AI-generated content may be incorrect."/>
                    <pic:cNvPicPr/>
                  </pic:nvPicPr>
                  <pic:blipFill>
                    <a:blip r:embed="rId103"/>
                    <a:stretch>
                      <a:fillRect/>
                    </a:stretch>
                  </pic:blipFill>
                  <pic:spPr>
                    <a:xfrm>
                      <a:off x="0" y="0"/>
                      <a:ext cx="5877962" cy="1422232"/>
                    </a:xfrm>
                    <a:prstGeom prst="rect">
                      <a:avLst/>
                    </a:prstGeom>
                    <a:ln>
                      <a:solidFill>
                        <a:schemeClr val="tx1"/>
                      </a:solidFill>
                    </a:ln>
                  </pic:spPr>
                </pic:pic>
              </a:graphicData>
            </a:graphic>
          </wp:inline>
        </w:drawing>
      </w:r>
    </w:p>
    <w:p w14:paraId="67DCE30F" w14:textId="76A2A551" w:rsidR="00537BA8" w:rsidRPr="003138AA" w:rsidRDefault="00537BA8" w:rsidP="000920E3">
      <w:pPr>
        <w:spacing w:after="0" w:line="276" w:lineRule="auto"/>
        <w:jc w:val="both"/>
      </w:pPr>
      <w:r>
        <w:t xml:space="preserve">WCL RVP CHROME </w:t>
      </w:r>
      <w:r w:rsidR="004F2ACD">
        <w:t>SKU</w:t>
      </w:r>
      <w:r>
        <w:t xml:space="preserve"> s</w:t>
      </w:r>
      <w:r w:rsidRPr="003138AA">
        <w:t>upports following validation use-cases, without need for any resistor rework</w:t>
      </w:r>
      <w:r w:rsidR="00D862A7">
        <w:t>.</w:t>
      </w:r>
    </w:p>
    <w:p w14:paraId="1FFFB0F6" w14:textId="03B526D9" w:rsidR="00537BA8" w:rsidRPr="003138AA" w:rsidRDefault="00B43D0B" w:rsidP="00E868E2">
      <w:pPr>
        <w:pStyle w:val="ListParagraph"/>
        <w:numPr>
          <w:ilvl w:val="1"/>
          <w:numId w:val="76"/>
        </w:numPr>
        <w:spacing w:after="0" w:line="276" w:lineRule="auto"/>
        <w:jc w:val="both"/>
      </w:pPr>
      <w:r>
        <w:t>HDA</w:t>
      </w:r>
      <w:r w:rsidR="00537BA8" w:rsidRPr="003138AA">
        <w:t xml:space="preserve"> config using Practon Audio Interposer (Chrome Audio AIC):</w:t>
      </w:r>
    </w:p>
    <w:p w14:paraId="2F34802C" w14:textId="205E895F" w:rsidR="00537BA8" w:rsidRPr="003138AA" w:rsidRDefault="00537BA8" w:rsidP="00E868E2">
      <w:pPr>
        <w:pStyle w:val="ListParagraph"/>
        <w:numPr>
          <w:ilvl w:val="2"/>
          <w:numId w:val="77"/>
        </w:numPr>
        <w:spacing w:after="0" w:line="276" w:lineRule="auto"/>
        <w:jc w:val="both"/>
      </w:pPr>
      <w:r w:rsidRPr="003138AA">
        <w:t>DMIC (JD – PDM0,1)</w:t>
      </w:r>
    </w:p>
    <w:p w14:paraId="0C25D14F" w14:textId="77777777" w:rsidR="00537BA8" w:rsidRPr="003138AA" w:rsidRDefault="00537BA8" w:rsidP="00E868E2">
      <w:pPr>
        <w:pStyle w:val="ListParagraph"/>
        <w:numPr>
          <w:ilvl w:val="2"/>
          <w:numId w:val="77"/>
        </w:numPr>
        <w:spacing w:after="0" w:line="276" w:lineRule="auto"/>
        <w:jc w:val="both"/>
      </w:pPr>
      <w:r w:rsidRPr="003138AA">
        <w:t>Dedicated GPIO for Codec_IRQ</w:t>
      </w:r>
      <w:r>
        <w:t>.</w:t>
      </w:r>
    </w:p>
    <w:p w14:paraId="7392CD58" w14:textId="38FE5BFB" w:rsidR="008729E3" w:rsidRPr="003138AA" w:rsidRDefault="00852D38" w:rsidP="00E868E2">
      <w:pPr>
        <w:pStyle w:val="ListParagraph"/>
        <w:numPr>
          <w:ilvl w:val="2"/>
          <w:numId w:val="77"/>
        </w:numPr>
        <w:spacing w:after="0" w:line="276" w:lineRule="auto"/>
        <w:jc w:val="both"/>
      </w:pPr>
      <w:r>
        <w:t xml:space="preserve">GPIO for </w:t>
      </w:r>
      <w:r w:rsidR="003D57CC">
        <w:t>PDB_CTRL</w:t>
      </w:r>
      <w:r w:rsidR="000B04B6">
        <w:t xml:space="preserve">. </w:t>
      </w:r>
    </w:p>
    <w:p w14:paraId="21DB7574" w14:textId="15CE43C7" w:rsidR="00537BA8" w:rsidRPr="003138AA" w:rsidRDefault="00537BA8" w:rsidP="00E868E2">
      <w:pPr>
        <w:pStyle w:val="ListParagraph"/>
        <w:numPr>
          <w:ilvl w:val="1"/>
          <w:numId w:val="76"/>
        </w:numPr>
        <w:spacing w:after="0" w:line="276" w:lineRule="auto"/>
        <w:jc w:val="both"/>
      </w:pPr>
      <w:r w:rsidRPr="003138AA">
        <w:t>SNDW</w:t>
      </w:r>
      <w:r w:rsidR="00080BE5">
        <w:t>3</w:t>
      </w:r>
      <w:r w:rsidRPr="003138AA">
        <w:t xml:space="preserve"> </w:t>
      </w:r>
      <w:r w:rsidR="008729E3">
        <w:t xml:space="preserve">multilane </w:t>
      </w:r>
      <w:r w:rsidRPr="003138AA">
        <w:t xml:space="preserve">config using </w:t>
      </w:r>
      <w:r w:rsidR="008729E3">
        <w:t xml:space="preserve">JE header </w:t>
      </w:r>
    </w:p>
    <w:p w14:paraId="057ECE5D" w14:textId="4015A2AA" w:rsidR="00E21379" w:rsidRDefault="00B15EAC" w:rsidP="00080BE5">
      <w:pPr>
        <w:pStyle w:val="ListParagraph"/>
        <w:numPr>
          <w:ilvl w:val="1"/>
          <w:numId w:val="76"/>
        </w:numPr>
        <w:spacing w:after="0" w:line="276" w:lineRule="auto"/>
        <w:jc w:val="both"/>
      </w:pPr>
      <w:r>
        <w:t>I2S can be confi</w:t>
      </w:r>
      <w:r w:rsidR="00E35DE4">
        <w:t>gured through resistor stuff/ unstuff options</w:t>
      </w:r>
    </w:p>
    <w:p w14:paraId="0AB7F8E4" w14:textId="77777777" w:rsidR="00E21379" w:rsidRDefault="00E21379" w:rsidP="00010001"/>
    <w:p w14:paraId="1EBA9E30" w14:textId="191896C6" w:rsidR="00E21379" w:rsidRDefault="00E21379" w:rsidP="00E21379">
      <w:pPr>
        <w:pStyle w:val="Caption"/>
        <w:ind w:right="-48"/>
      </w:pPr>
      <w:bookmarkStart w:id="464" w:name="_Toc157799594"/>
      <w:bookmarkStart w:id="465" w:name="_Toc183218438"/>
      <w:r>
        <w:t xml:space="preserve">Table </w:t>
      </w:r>
      <w:r>
        <w:rPr>
          <w:noProof/>
        </w:rPr>
        <w:fldChar w:fldCharType="begin"/>
      </w:r>
      <w:r>
        <w:rPr>
          <w:noProof/>
        </w:rPr>
        <w:instrText xml:space="preserve"> SEQ Table \* ARABIC </w:instrText>
      </w:r>
      <w:r>
        <w:rPr>
          <w:noProof/>
        </w:rPr>
        <w:fldChar w:fldCharType="separate"/>
      </w:r>
      <w:r w:rsidR="0003795B">
        <w:rPr>
          <w:noProof/>
        </w:rPr>
        <w:t>35</w:t>
      </w:r>
      <w:r>
        <w:rPr>
          <w:noProof/>
        </w:rPr>
        <w:fldChar w:fldCharType="end"/>
      </w:r>
      <w:r>
        <w:t>: WCL</w:t>
      </w:r>
      <w:r w:rsidRPr="00AE2A63">
        <w:t xml:space="preserve"> RVP Audio </w:t>
      </w:r>
      <w:r>
        <w:t>CHROME SoC pin configuration</w:t>
      </w:r>
      <w:bookmarkEnd w:id="464"/>
      <w:bookmarkEnd w:id="465"/>
    </w:p>
    <w:p w14:paraId="6BB7E4AB" w14:textId="0284B77D" w:rsidR="00537BA8" w:rsidRPr="00010001" w:rsidRDefault="004B2B86" w:rsidP="00010001">
      <w:r w:rsidRPr="004B2B86">
        <w:rPr>
          <w:noProof/>
        </w:rPr>
        <w:drawing>
          <wp:inline distT="0" distB="0" distL="0" distR="0" wp14:anchorId="016BC68E" wp14:editId="333FC9FC">
            <wp:extent cx="5640705" cy="2642235"/>
            <wp:effectExtent l="0" t="0" r="0" b="5715"/>
            <wp:docPr id="115743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3922" name=""/>
                    <pic:cNvPicPr/>
                  </pic:nvPicPr>
                  <pic:blipFill>
                    <a:blip r:embed="rId104"/>
                    <a:stretch>
                      <a:fillRect/>
                    </a:stretch>
                  </pic:blipFill>
                  <pic:spPr>
                    <a:xfrm>
                      <a:off x="0" y="0"/>
                      <a:ext cx="5640705" cy="2642235"/>
                    </a:xfrm>
                    <a:prstGeom prst="rect">
                      <a:avLst/>
                    </a:prstGeom>
                  </pic:spPr>
                </pic:pic>
              </a:graphicData>
            </a:graphic>
          </wp:inline>
        </w:drawing>
      </w:r>
    </w:p>
    <w:p w14:paraId="4568513A" w14:textId="65D92BDC" w:rsidR="00ED0560" w:rsidRDefault="00ED0560" w:rsidP="00335EDB">
      <w:pPr>
        <w:pStyle w:val="Heading2"/>
      </w:pPr>
      <w:bookmarkStart w:id="466" w:name="_Toc197421104"/>
      <w:r w:rsidRPr="00B93025">
        <w:t>Audio Headers</w:t>
      </w:r>
      <w:bookmarkEnd w:id="466"/>
    </w:p>
    <w:p w14:paraId="5287A9BB" w14:textId="79740C61" w:rsidR="004A02FC" w:rsidRDefault="00A508CE" w:rsidP="00B7118F">
      <w:pPr>
        <w:jc w:val="both"/>
      </w:pPr>
      <w:r>
        <w:t>WCL</w:t>
      </w:r>
      <w:r w:rsidR="001E60BA">
        <w:t xml:space="preserve"> </w:t>
      </w:r>
      <w:r w:rsidR="005403B7">
        <w:t xml:space="preserve">silicon supports </w:t>
      </w:r>
      <w:r w:rsidR="008003A9">
        <w:t xml:space="preserve">only 15 </w:t>
      </w:r>
      <w:r w:rsidR="00996DD1">
        <w:t xml:space="preserve">audio </w:t>
      </w:r>
      <w:r w:rsidR="008003A9">
        <w:t>functionality</w:t>
      </w:r>
      <w:r w:rsidR="00996DD1">
        <w:t xml:space="preserve"> pins</w:t>
      </w:r>
      <w:r w:rsidR="008003A9">
        <w:t>.</w:t>
      </w:r>
      <w:r w:rsidR="00D45803">
        <w:t xml:space="preserve"> </w:t>
      </w:r>
      <w:r w:rsidR="00B460F1" w:rsidRPr="00B460F1">
        <w:t xml:space="preserve">SoC muxing consideration is driven by CCG Platform team (comprising of Audio Domain Architects, as well as Platform EIO stakeholders) to balance between total GPIO pins needed/reserved for Audio while meeting primary requirements </w:t>
      </w:r>
      <w:r w:rsidR="00B460F1" w:rsidRPr="00B460F1">
        <w:lastRenderedPageBreak/>
        <w:t xml:space="preserve">for the different segments (Windows, Chrome, IOT, </w:t>
      </w:r>
      <w:r w:rsidR="00517F42" w:rsidRPr="00B460F1">
        <w:t>etc)</w:t>
      </w:r>
      <w:r w:rsidR="00517F42">
        <w:t>. Pin</w:t>
      </w:r>
      <w:r w:rsidR="00C6541D">
        <w:t xml:space="preserve"> muxing </w:t>
      </w:r>
      <w:r w:rsidR="00F36E7C">
        <w:t>with reduced pin count</w:t>
      </w:r>
      <w:r w:rsidR="004A2DA2">
        <w:t xml:space="preserve"> for the </w:t>
      </w:r>
      <w:r>
        <w:t>WCL</w:t>
      </w:r>
      <w:r w:rsidR="004A2DA2">
        <w:t xml:space="preserve"> SoC</w:t>
      </w:r>
      <w:r w:rsidR="00F36E7C">
        <w:t xml:space="preserve"> is </w:t>
      </w:r>
      <w:r w:rsidR="00193D44">
        <w:t>shown in the below table.</w:t>
      </w:r>
    </w:p>
    <w:p w14:paraId="4AEA9611" w14:textId="213B8EA7" w:rsidR="00AD03B0" w:rsidRPr="00300F2F" w:rsidRDefault="00AD03B0" w:rsidP="00AD03B0">
      <w:pPr>
        <w:pStyle w:val="Caption"/>
        <w:ind w:right="-185"/>
      </w:pPr>
      <w:bookmarkStart w:id="467" w:name="_Toc183218439"/>
      <w:r w:rsidRPr="00670E62">
        <w:t xml:space="preserve">Table </w:t>
      </w:r>
      <w:r w:rsidR="00BC1124">
        <w:fldChar w:fldCharType="begin"/>
      </w:r>
      <w:r w:rsidR="00BC1124">
        <w:instrText xml:space="preserve"> SEQ Table \* ARABIC </w:instrText>
      </w:r>
      <w:r w:rsidR="00BC1124">
        <w:fldChar w:fldCharType="separate"/>
      </w:r>
      <w:r w:rsidR="0003795B">
        <w:rPr>
          <w:noProof/>
        </w:rPr>
        <w:t>36</w:t>
      </w:r>
      <w:r w:rsidR="00BC1124">
        <w:rPr>
          <w:noProof/>
        </w:rPr>
        <w:fldChar w:fldCharType="end"/>
      </w:r>
      <w:r w:rsidRPr="00670E62">
        <w:t xml:space="preserve">: </w:t>
      </w:r>
      <w:r w:rsidR="00A508CE">
        <w:t>WCL</w:t>
      </w:r>
      <w:r>
        <w:t xml:space="preserve"> Audio pin muxing</w:t>
      </w:r>
      <w:bookmarkEnd w:id="467"/>
    </w:p>
    <w:tbl>
      <w:tblPr>
        <w:tblStyle w:val="TableGrid"/>
        <w:tblW w:w="9085" w:type="dxa"/>
        <w:tblLayout w:type="fixed"/>
        <w:tblLook w:val="04A0" w:firstRow="1" w:lastRow="0" w:firstColumn="1" w:lastColumn="0" w:noHBand="0" w:noVBand="1"/>
      </w:tblPr>
      <w:tblGrid>
        <w:gridCol w:w="3325"/>
        <w:gridCol w:w="1080"/>
        <w:gridCol w:w="1080"/>
        <w:gridCol w:w="990"/>
        <w:gridCol w:w="990"/>
        <w:gridCol w:w="810"/>
        <w:gridCol w:w="810"/>
      </w:tblGrid>
      <w:tr w:rsidR="00705FD2" w:rsidRPr="00045A91" w14:paraId="5085B2AD" w14:textId="77777777">
        <w:tc>
          <w:tcPr>
            <w:tcW w:w="3325" w:type="dxa"/>
            <w:shd w:val="clear" w:color="auto" w:fill="BFBFBF" w:themeFill="background1" w:themeFillShade="BF"/>
            <w:vAlign w:val="center"/>
          </w:tcPr>
          <w:p w14:paraId="018195E6" w14:textId="77777777" w:rsidR="00705FD2" w:rsidRPr="00045A91" w:rsidRDefault="00705FD2">
            <w:pPr>
              <w:jc w:val="center"/>
              <w:rPr>
                <w:rFonts w:ascii="Intel Clear" w:hAnsi="Intel Clear" w:cs="Intel Clear"/>
                <w:sz w:val="14"/>
                <w:szCs w:val="14"/>
              </w:rPr>
            </w:pPr>
            <w:r w:rsidRPr="00045A91">
              <w:rPr>
                <w:rFonts w:ascii="Intel Clear" w:hAnsi="Intel Clear" w:cs="Intel Clear"/>
                <w:b/>
                <w:bCs/>
                <w:sz w:val="14"/>
                <w:szCs w:val="14"/>
              </w:rPr>
              <w:t>SoC Pin Name</w:t>
            </w:r>
          </w:p>
        </w:tc>
        <w:tc>
          <w:tcPr>
            <w:tcW w:w="1080" w:type="dxa"/>
            <w:shd w:val="clear" w:color="auto" w:fill="BFBFBF" w:themeFill="background1" w:themeFillShade="BF"/>
            <w:vAlign w:val="center"/>
          </w:tcPr>
          <w:p w14:paraId="636046C9" w14:textId="77777777" w:rsidR="00705FD2" w:rsidRPr="00045A91" w:rsidRDefault="00705FD2">
            <w:pPr>
              <w:jc w:val="center"/>
              <w:rPr>
                <w:rFonts w:ascii="Intel Clear" w:hAnsi="Intel Clear" w:cs="Intel Clear"/>
                <w:sz w:val="14"/>
                <w:szCs w:val="14"/>
              </w:rPr>
            </w:pPr>
            <w:r w:rsidRPr="00045A91">
              <w:rPr>
                <w:rFonts w:ascii="Intel Clear" w:hAnsi="Intel Clear" w:cs="Intel Clear"/>
                <w:b/>
                <w:bCs/>
                <w:sz w:val="14"/>
                <w:szCs w:val="14"/>
              </w:rPr>
              <w:t>SoundWire 3</w:t>
            </w:r>
          </w:p>
        </w:tc>
        <w:tc>
          <w:tcPr>
            <w:tcW w:w="1080" w:type="dxa"/>
            <w:shd w:val="clear" w:color="auto" w:fill="BFBFBF" w:themeFill="background1" w:themeFillShade="BF"/>
            <w:vAlign w:val="center"/>
          </w:tcPr>
          <w:p w14:paraId="7F8880A0" w14:textId="77777777" w:rsidR="00705FD2" w:rsidRPr="00045A91" w:rsidRDefault="00705FD2">
            <w:pPr>
              <w:jc w:val="center"/>
              <w:rPr>
                <w:rFonts w:ascii="Intel Clear" w:hAnsi="Intel Clear" w:cs="Intel Clear"/>
                <w:sz w:val="14"/>
                <w:szCs w:val="14"/>
              </w:rPr>
            </w:pPr>
            <w:r w:rsidRPr="00045A91">
              <w:rPr>
                <w:rFonts w:ascii="Intel Clear" w:hAnsi="Intel Clear" w:cs="Intel Clear"/>
                <w:b/>
                <w:bCs/>
                <w:sz w:val="14"/>
                <w:szCs w:val="14"/>
              </w:rPr>
              <w:t>SoundWire 2</w:t>
            </w:r>
          </w:p>
        </w:tc>
        <w:tc>
          <w:tcPr>
            <w:tcW w:w="990" w:type="dxa"/>
            <w:shd w:val="clear" w:color="auto" w:fill="BFBFBF" w:themeFill="background1" w:themeFillShade="BF"/>
            <w:vAlign w:val="center"/>
          </w:tcPr>
          <w:p w14:paraId="32BB71A3" w14:textId="77777777" w:rsidR="00705FD2" w:rsidRPr="00045A91" w:rsidRDefault="00705FD2">
            <w:pPr>
              <w:jc w:val="center"/>
              <w:rPr>
                <w:rFonts w:ascii="Intel Clear" w:hAnsi="Intel Clear" w:cs="Intel Clear"/>
                <w:sz w:val="14"/>
                <w:szCs w:val="14"/>
              </w:rPr>
            </w:pPr>
            <w:r w:rsidRPr="00045A91">
              <w:rPr>
                <w:rFonts w:ascii="Intel Clear" w:hAnsi="Intel Clear" w:cs="Intel Clear"/>
                <w:b/>
                <w:bCs/>
                <w:sz w:val="14"/>
                <w:szCs w:val="14"/>
              </w:rPr>
              <w:t>SoundWire 0/1</w:t>
            </w:r>
          </w:p>
        </w:tc>
        <w:tc>
          <w:tcPr>
            <w:tcW w:w="990" w:type="dxa"/>
            <w:shd w:val="clear" w:color="auto" w:fill="BFBFBF" w:themeFill="background1" w:themeFillShade="BF"/>
            <w:vAlign w:val="center"/>
          </w:tcPr>
          <w:p w14:paraId="5C034943" w14:textId="77777777" w:rsidR="00705FD2" w:rsidRPr="00045A91" w:rsidRDefault="00705FD2">
            <w:pPr>
              <w:jc w:val="center"/>
              <w:rPr>
                <w:rFonts w:ascii="Intel Clear" w:hAnsi="Intel Clear" w:cs="Intel Clear"/>
                <w:sz w:val="14"/>
                <w:szCs w:val="14"/>
              </w:rPr>
            </w:pPr>
            <w:r w:rsidRPr="00045A91">
              <w:rPr>
                <w:rFonts w:ascii="Intel Clear" w:hAnsi="Intel Clear" w:cs="Intel Clear"/>
                <w:b/>
                <w:bCs/>
                <w:sz w:val="14"/>
                <w:szCs w:val="14"/>
              </w:rPr>
              <w:t>DMIC</w:t>
            </w:r>
          </w:p>
        </w:tc>
        <w:tc>
          <w:tcPr>
            <w:tcW w:w="810" w:type="dxa"/>
            <w:shd w:val="clear" w:color="auto" w:fill="BFBFBF" w:themeFill="background1" w:themeFillShade="BF"/>
            <w:vAlign w:val="center"/>
          </w:tcPr>
          <w:p w14:paraId="051E8162" w14:textId="77777777" w:rsidR="00705FD2" w:rsidRPr="00045A91" w:rsidRDefault="00705FD2">
            <w:pPr>
              <w:jc w:val="center"/>
              <w:rPr>
                <w:rFonts w:ascii="Intel Clear" w:hAnsi="Intel Clear" w:cs="Intel Clear"/>
                <w:sz w:val="14"/>
                <w:szCs w:val="14"/>
              </w:rPr>
            </w:pPr>
            <w:r w:rsidRPr="00045A91">
              <w:rPr>
                <w:rFonts w:ascii="Intel Clear" w:hAnsi="Intel Clear" w:cs="Intel Clear"/>
                <w:b/>
                <w:bCs/>
                <w:sz w:val="14"/>
                <w:szCs w:val="14"/>
              </w:rPr>
              <w:t>I2S / PCM</w:t>
            </w:r>
          </w:p>
        </w:tc>
        <w:tc>
          <w:tcPr>
            <w:tcW w:w="810" w:type="dxa"/>
            <w:shd w:val="clear" w:color="auto" w:fill="BFBFBF" w:themeFill="background1" w:themeFillShade="BF"/>
            <w:vAlign w:val="center"/>
          </w:tcPr>
          <w:p w14:paraId="7E56519B" w14:textId="77777777" w:rsidR="00705FD2" w:rsidRPr="00045A91" w:rsidRDefault="00705FD2">
            <w:pPr>
              <w:jc w:val="center"/>
              <w:rPr>
                <w:rFonts w:ascii="Intel Clear" w:hAnsi="Intel Clear" w:cs="Intel Clear"/>
                <w:sz w:val="14"/>
                <w:szCs w:val="14"/>
              </w:rPr>
            </w:pPr>
            <w:r w:rsidRPr="00045A91">
              <w:rPr>
                <w:rFonts w:ascii="Intel Clear" w:hAnsi="Intel Clear" w:cs="Intel Clear"/>
                <w:b/>
                <w:bCs/>
                <w:sz w:val="14"/>
                <w:szCs w:val="14"/>
              </w:rPr>
              <w:t>HD-A</w:t>
            </w:r>
          </w:p>
        </w:tc>
      </w:tr>
      <w:tr w:rsidR="00705FD2" w:rsidRPr="00045A91" w14:paraId="173FF727" w14:textId="77777777">
        <w:tc>
          <w:tcPr>
            <w:tcW w:w="3325" w:type="dxa"/>
            <w:vAlign w:val="center"/>
          </w:tcPr>
          <w:p w14:paraId="34246AFE" w14:textId="0CFD3F7B" w:rsidR="00705FD2" w:rsidRPr="00045A91" w:rsidRDefault="004A59A4">
            <w:pPr>
              <w:rPr>
                <w:rFonts w:ascii="Intel Clear" w:hAnsi="Intel Clear" w:cs="Intel Clear"/>
              </w:rPr>
            </w:pPr>
            <w:r w:rsidRPr="004A59A4">
              <w:rPr>
                <w:rFonts w:ascii="Intel Clear" w:hAnsi="Intel Clear" w:cs="Intel Clear"/>
                <w:sz w:val="10"/>
                <w:szCs w:val="10"/>
              </w:rPr>
              <w:t>xxgpp_d_10_hda_bclk_i2s0_sclk_hdacpu_bclk</w:t>
            </w:r>
          </w:p>
        </w:tc>
        <w:tc>
          <w:tcPr>
            <w:tcW w:w="1080" w:type="dxa"/>
            <w:vAlign w:val="center"/>
          </w:tcPr>
          <w:p w14:paraId="74296B6F" w14:textId="77777777" w:rsidR="00705FD2" w:rsidRPr="00045A91" w:rsidRDefault="00705FD2">
            <w:pPr>
              <w:rPr>
                <w:rFonts w:ascii="Intel Clear" w:hAnsi="Intel Clear" w:cs="Intel Clear"/>
              </w:rPr>
            </w:pPr>
          </w:p>
        </w:tc>
        <w:tc>
          <w:tcPr>
            <w:tcW w:w="1080" w:type="dxa"/>
            <w:vAlign w:val="center"/>
          </w:tcPr>
          <w:p w14:paraId="740B875E" w14:textId="77777777" w:rsidR="00705FD2" w:rsidRPr="00045A91" w:rsidRDefault="00705FD2">
            <w:pPr>
              <w:rPr>
                <w:rFonts w:ascii="Intel Clear" w:hAnsi="Intel Clear" w:cs="Intel Clear"/>
              </w:rPr>
            </w:pPr>
          </w:p>
        </w:tc>
        <w:tc>
          <w:tcPr>
            <w:tcW w:w="990" w:type="dxa"/>
            <w:vAlign w:val="center"/>
          </w:tcPr>
          <w:p w14:paraId="79551FB3" w14:textId="77777777" w:rsidR="00705FD2" w:rsidRPr="00045A91" w:rsidRDefault="00705FD2">
            <w:pPr>
              <w:rPr>
                <w:rFonts w:ascii="Intel Clear" w:hAnsi="Intel Clear" w:cs="Intel Clear"/>
              </w:rPr>
            </w:pPr>
          </w:p>
        </w:tc>
        <w:tc>
          <w:tcPr>
            <w:tcW w:w="990" w:type="dxa"/>
            <w:vAlign w:val="center"/>
          </w:tcPr>
          <w:p w14:paraId="51AE0E49" w14:textId="77777777" w:rsidR="00705FD2" w:rsidRPr="00045A91" w:rsidRDefault="00705FD2">
            <w:pPr>
              <w:rPr>
                <w:rFonts w:ascii="Intel Clear" w:hAnsi="Intel Clear" w:cs="Intel Clear"/>
              </w:rPr>
            </w:pPr>
          </w:p>
        </w:tc>
        <w:tc>
          <w:tcPr>
            <w:tcW w:w="810" w:type="dxa"/>
            <w:vAlign w:val="center"/>
          </w:tcPr>
          <w:p w14:paraId="1D66F4E4" w14:textId="77777777" w:rsidR="00705FD2" w:rsidRPr="00045A91" w:rsidRDefault="00705FD2">
            <w:pPr>
              <w:rPr>
                <w:rFonts w:ascii="Intel Clear" w:hAnsi="Intel Clear" w:cs="Intel Clear"/>
              </w:rPr>
            </w:pPr>
            <w:r w:rsidRPr="00045A91">
              <w:rPr>
                <w:rFonts w:ascii="Intel Clear" w:hAnsi="Intel Clear" w:cs="Intel Clear"/>
                <w:sz w:val="10"/>
                <w:szCs w:val="10"/>
              </w:rPr>
              <w:t>I2SSCLK[0]</w:t>
            </w:r>
          </w:p>
        </w:tc>
        <w:tc>
          <w:tcPr>
            <w:tcW w:w="810" w:type="dxa"/>
            <w:vAlign w:val="center"/>
          </w:tcPr>
          <w:p w14:paraId="11CD97A9" w14:textId="77777777" w:rsidR="00705FD2" w:rsidRPr="00045A91" w:rsidRDefault="00705FD2">
            <w:pPr>
              <w:rPr>
                <w:rFonts w:ascii="Intel Clear" w:hAnsi="Intel Clear" w:cs="Intel Clear"/>
              </w:rPr>
            </w:pPr>
            <w:r w:rsidRPr="00045A91">
              <w:rPr>
                <w:rFonts w:ascii="Intel Clear" w:hAnsi="Intel Clear" w:cs="Intel Clear"/>
                <w:sz w:val="10"/>
                <w:szCs w:val="10"/>
              </w:rPr>
              <w:t>HDA_BCLK</w:t>
            </w:r>
          </w:p>
        </w:tc>
      </w:tr>
      <w:tr w:rsidR="00705FD2" w:rsidRPr="00045A91" w14:paraId="05AE3889" w14:textId="77777777">
        <w:tc>
          <w:tcPr>
            <w:tcW w:w="3325" w:type="dxa"/>
            <w:vAlign w:val="center"/>
          </w:tcPr>
          <w:p w14:paraId="0BF954F5" w14:textId="6C4574E0" w:rsidR="00705FD2" w:rsidRPr="00045A91" w:rsidRDefault="00AE441A">
            <w:pPr>
              <w:rPr>
                <w:rFonts w:ascii="Intel Clear" w:hAnsi="Intel Clear" w:cs="Intel Clear"/>
              </w:rPr>
            </w:pPr>
            <w:r w:rsidRPr="00AE441A">
              <w:rPr>
                <w:rFonts w:ascii="Intel Clear" w:hAnsi="Intel Clear" w:cs="Intel Clear"/>
                <w:sz w:val="10"/>
                <w:szCs w:val="10"/>
              </w:rPr>
              <w:t>xxgpp_d_11_hda_sync_i2s0_sfrm</w:t>
            </w:r>
          </w:p>
        </w:tc>
        <w:tc>
          <w:tcPr>
            <w:tcW w:w="1080" w:type="dxa"/>
            <w:vAlign w:val="center"/>
          </w:tcPr>
          <w:p w14:paraId="773D00E9" w14:textId="77777777" w:rsidR="00705FD2" w:rsidRPr="00045A91" w:rsidRDefault="00705FD2">
            <w:pPr>
              <w:rPr>
                <w:rFonts w:ascii="Intel Clear" w:hAnsi="Intel Clear" w:cs="Intel Clear"/>
              </w:rPr>
            </w:pPr>
          </w:p>
        </w:tc>
        <w:tc>
          <w:tcPr>
            <w:tcW w:w="1080" w:type="dxa"/>
            <w:vAlign w:val="center"/>
          </w:tcPr>
          <w:p w14:paraId="7A58D68A" w14:textId="77777777" w:rsidR="00705FD2" w:rsidRPr="00045A91" w:rsidRDefault="00705FD2">
            <w:pPr>
              <w:rPr>
                <w:rFonts w:ascii="Intel Clear" w:hAnsi="Intel Clear" w:cs="Intel Clear"/>
              </w:rPr>
            </w:pPr>
          </w:p>
        </w:tc>
        <w:tc>
          <w:tcPr>
            <w:tcW w:w="990" w:type="dxa"/>
            <w:vAlign w:val="center"/>
          </w:tcPr>
          <w:p w14:paraId="3D2B5B8D" w14:textId="77777777" w:rsidR="00705FD2" w:rsidRPr="00045A91" w:rsidRDefault="00705FD2">
            <w:pPr>
              <w:rPr>
                <w:rFonts w:ascii="Intel Clear" w:hAnsi="Intel Clear" w:cs="Intel Clear"/>
              </w:rPr>
            </w:pPr>
          </w:p>
        </w:tc>
        <w:tc>
          <w:tcPr>
            <w:tcW w:w="990" w:type="dxa"/>
            <w:vAlign w:val="center"/>
          </w:tcPr>
          <w:p w14:paraId="43640DF5" w14:textId="77777777" w:rsidR="00705FD2" w:rsidRPr="00045A91" w:rsidRDefault="00705FD2">
            <w:pPr>
              <w:rPr>
                <w:rFonts w:ascii="Intel Clear" w:hAnsi="Intel Clear" w:cs="Intel Clear"/>
              </w:rPr>
            </w:pPr>
          </w:p>
        </w:tc>
        <w:tc>
          <w:tcPr>
            <w:tcW w:w="810" w:type="dxa"/>
            <w:vAlign w:val="center"/>
          </w:tcPr>
          <w:p w14:paraId="707852C2" w14:textId="77777777" w:rsidR="00705FD2" w:rsidRPr="00045A91" w:rsidRDefault="00705FD2">
            <w:pPr>
              <w:rPr>
                <w:rFonts w:ascii="Intel Clear" w:hAnsi="Intel Clear" w:cs="Intel Clear"/>
              </w:rPr>
            </w:pPr>
            <w:r w:rsidRPr="00045A91">
              <w:rPr>
                <w:rFonts w:ascii="Intel Clear" w:hAnsi="Intel Clear" w:cs="Intel Clear"/>
                <w:sz w:val="10"/>
                <w:szCs w:val="10"/>
              </w:rPr>
              <w:t>I2SSFRM[0]</w:t>
            </w:r>
          </w:p>
        </w:tc>
        <w:tc>
          <w:tcPr>
            <w:tcW w:w="810" w:type="dxa"/>
            <w:vAlign w:val="center"/>
          </w:tcPr>
          <w:p w14:paraId="530BC5C0" w14:textId="77777777" w:rsidR="00705FD2" w:rsidRPr="00045A91" w:rsidRDefault="00705FD2">
            <w:pPr>
              <w:rPr>
                <w:rFonts w:ascii="Intel Clear" w:hAnsi="Intel Clear" w:cs="Intel Clear"/>
              </w:rPr>
            </w:pPr>
            <w:r w:rsidRPr="00045A91">
              <w:rPr>
                <w:rFonts w:ascii="Intel Clear" w:hAnsi="Intel Clear" w:cs="Intel Clear"/>
                <w:sz w:val="10"/>
                <w:szCs w:val="10"/>
              </w:rPr>
              <w:t>HDA_SYNC</w:t>
            </w:r>
          </w:p>
        </w:tc>
      </w:tr>
      <w:tr w:rsidR="00705FD2" w:rsidRPr="00045A91" w14:paraId="3D8CE1F6" w14:textId="77777777">
        <w:tc>
          <w:tcPr>
            <w:tcW w:w="3325" w:type="dxa"/>
            <w:vAlign w:val="center"/>
          </w:tcPr>
          <w:p w14:paraId="07BB94D3" w14:textId="49407E25" w:rsidR="00705FD2" w:rsidRPr="00045A91" w:rsidRDefault="00C233B5">
            <w:pPr>
              <w:rPr>
                <w:rFonts w:ascii="Intel Clear" w:hAnsi="Intel Clear" w:cs="Intel Clear"/>
              </w:rPr>
            </w:pPr>
            <w:r w:rsidRPr="00C233B5">
              <w:rPr>
                <w:rFonts w:ascii="Intel Clear" w:hAnsi="Intel Clear" w:cs="Intel Clear"/>
                <w:sz w:val="10"/>
                <w:szCs w:val="10"/>
              </w:rPr>
              <w:t>xxgpp_d_12_hda_sdo_i2s0_txd_hdacpu_sdo</w:t>
            </w:r>
          </w:p>
        </w:tc>
        <w:tc>
          <w:tcPr>
            <w:tcW w:w="1080" w:type="dxa"/>
            <w:vAlign w:val="center"/>
          </w:tcPr>
          <w:p w14:paraId="424906D8" w14:textId="77777777" w:rsidR="00705FD2" w:rsidRPr="00045A91" w:rsidRDefault="00705FD2">
            <w:pPr>
              <w:rPr>
                <w:rFonts w:ascii="Intel Clear" w:hAnsi="Intel Clear" w:cs="Intel Clear"/>
              </w:rPr>
            </w:pPr>
          </w:p>
        </w:tc>
        <w:tc>
          <w:tcPr>
            <w:tcW w:w="1080" w:type="dxa"/>
            <w:vAlign w:val="center"/>
          </w:tcPr>
          <w:p w14:paraId="06985C0C" w14:textId="77777777" w:rsidR="00705FD2" w:rsidRPr="00045A91" w:rsidRDefault="00705FD2">
            <w:pPr>
              <w:rPr>
                <w:rFonts w:ascii="Intel Clear" w:hAnsi="Intel Clear" w:cs="Intel Clear"/>
              </w:rPr>
            </w:pPr>
          </w:p>
        </w:tc>
        <w:tc>
          <w:tcPr>
            <w:tcW w:w="990" w:type="dxa"/>
            <w:vAlign w:val="center"/>
          </w:tcPr>
          <w:p w14:paraId="1E0FE817" w14:textId="77777777" w:rsidR="00705FD2" w:rsidRPr="00045A91" w:rsidRDefault="00705FD2">
            <w:pPr>
              <w:rPr>
                <w:rFonts w:ascii="Intel Clear" w:hAnsi="Intel Clear" w:cs="Intel Clear"/>
              </w:rPr>
            </w:pPr>
          </w:p>
        </w:tc>
        <w:tc>
          <w:tcPr>
            <w:tcW w:w="990" w:type="dxa"/>
            <w:vAlign w:val="center"/>
          </w:tcPr>
          <w:p w14:paraId="634788E1" w14:textId="77777777" w:rsidR="00705FD2" w:rsidRPr="00045A91" w:rsidRDefault="00705FD2">
            <w:pPr>
              <w:rPr>
                <w:rFonts w:ascii="Intel Clear" w:hAnsi="Intel Clear" w:cs="Intel Clear"/>
              </w:rPr>
            </w:pPr>
          </w:p>
        </w:tc>
        <w:tc>
          <w:tcPr>
            <w:tcW w:w="810" w:type="dxa"/>
            <w:vAlign w:val="center"/>
          </w:tcPr>
          <w:p w14:paraId="4A5B075D" w14:textId="77777777" w:rsidR="00705FD2" w:rsidRPr="00045A91" w:rsidRDefault="00705FD2">
            <w:pPr>
              <w:rPr>
                <w:rFonts w:ascii="Intel Clear" w:hAnsi="Intel Clear" w:cs="Intel Clear"/>
              </w:rPr>
            </w:pPr>
            <w:r w:rsidRPr="00045A91">
              <w:rPr>
                <w:rFonts w:ascii="Intel Clear" w:hAnsi="Intel Clear" w:cs="Intel Clear"/>
                <w:sz w:val="10"/>
                <w:szCs w:val="10"/>
              </w:rPr>
              <w:t>I2STXD[0]</w:t>
            </w:r>
          </w:p>
        </w:tc>
        <w:tc>
          <w:tcPr>
            <w:tcW w:w="810" w:type="dxa"/>
            <w:vAlign w:val="center"/>
          </w:tcPr>
          <w:p w14:paraId="21365CA5" w14:textId="77777777" w:rsidR="00705FD2" w:rsidRPr="00045A91" w:rsidRDefault="00705FD2">
            <w:pPr>
              <w:rPr>
                <w:rFonts w:ascii="Intel Clear" w:hAnsi="Intel Clear" w:cs="Intel Clear"/>
              </w:rPr>
            </w:pPr>
            <w:r w:rsidRPr="00045A91">
              <w:rPr>
                <w:rFonts w:ascii="Intel Clear" w:hAnsi="Intel Clear" w:cs="Intel Clear"/>
                <w:sz w:val="10"/>
                <w:szCs w:val="10"/>
              </w:rPr>
              <w:t>HDA_SDO</w:t>
            </w:r>
          </w:p>
        </w:tc>
      </w:tr>
      <w:tr w:rsidR="00705FD2" w:rsidRPr="00045A91" w14:paraId="5FA5FD8A" w14:textId="77777777" w:rsidTr="004F6FCE">
        <w:trPr>
          <w:trHeight w:val="296"/>
        </w:trPr>
        <w:tc>
          <w:tcPr>
            <w:tcW w:w="3325" w:type="dxa"/>
            <w:vAlign w:val="center"/>
          </w:tcPr>
          <w:p w14:paraId="60C560CC" w14:textId="4331FD40" w:rsidR="00705FD2" w:rsidRPr="00045A91" w:rsidRDefault="004F6FCE" w:rsidP="004F6FCE">
            <w:pPr>
              <w:rPr>
                <w:rFonts w:ascii="Intel Clear" w:hAnsi="Intel Clear" w:cs="Intel Clear"/>
              </w:rPr>
            </w:pPr>
            <w:r w:rsidRPr="004F6FCE">
              <w:rPr>
                <w:rFonts w:ascii="Intel Clear" w:hAnsi="Intel Clear" w:cs="Intel Clear"/>
                <w:sz w:val="10"/>
                <w:szCs w:val="10"/>
              </w:rPr>
              <w:t>xxgpp_d_13_hda_sdi_0_i2s0_rxd_hdacpu_sdi</w:t>
            </w:r>
          </w:p>
        </w:tc>
        <w:tc>
          <w:tcPr>
            <w:tcW w:w="1080" w:type="dxa"/>
            <w:vAlign w:val="center"/>
          </w:tcPr>
          <w:p w14:paraId="0F1F686D" w14:textId="77777777" w:rsidR="00705FD2" w:rsidRPr="00045A91" w:rsidRDefault="00705FD2">
            <w:pPr>
              <w:rPr>
                <w:rFonts w:ascii="Intel Clear" w:hAnsi="Intel Clear" w:cs="Intel Clear"/>
              </w:rPr>
            </w:pPr>
          </w:p>
        </w:tc>
        <w:tc>
          <w:tcPr>
            <w:tcW w:w="1080" w:type="dxa"/>
            <w:vAlign w:val="center"/>
          </w:tcPr>
          <w:p w14:paraId="42F5C9CE" w14:textId="77777777" w:rsidR="00705FD2" w:rsidRPr="00045A91" w:rsidRDefault="00705FD2">
            <w:pPr>
              <w:rPr>
                <w:rFonts w:ascii="Intel Clear" w:hAnsi="Intel Clear" w:cs="Intel Clear"/>
              </w:rPr>
            </w:pPr>
          </w:p>
        </w:tc>
        <w:tc>
          <w:tcPr>
            <w:tcW w:w="990" w:type="dxa"/>
            <w:vAlign w:val="center"/>
          </w:tcPr>
          <w:p w14:paraId="6A4BC41E" w14:textId="77777777" w:rsidR="00705FD2" w:rsidRPr="00045A91" w:rsidRDefault="00705FD2">
            <w:pPr>
              <w:rPr>
                <w:rFonts w:ascii="Intel Clear" w:hAnsi="Intel Clear" w:cs="Intel Clear"/>
              </w:rPr>
            </w:pPr>
          </w:p>
        </w:tc>
        <w:tc>
          <w:tcPr>
            <w:tcW w:w="990" w:type="dxa"/>
            <w:vAlign w:val="center"/>
          </w:tcPr>
          <w:p w14:paraId="77AF9C65" w14:textId="77777777" w:rsidR="00705FD2" w:rsidRPr="00045A91" w:rsidRDefault="00705FD2">
            <w:pPr>
              <w:rPr>
                <w:rFonts w:ascii="Intel Clear" w:hAnsi="Intel Clear" w:cs="Intel Clear"/>
              </w:rPr>
            </w:pPr>
          </w:p>
        </w:tc>
        <w:tc>
          <w:tcPr>
            <w:tcW w:w="810" w:type="dxa"/>
            <w:vAlign w:val="center"/>
          </w:tcPr>
          <w:p w14:paraId="270FC54E" w14:textId="77777777" w:rsidR="00705FD2" w:rsidRPr="00045A91" w:rsidRDefault="00705FD2">
            <w:pPr>
              <w:rPr>
                <w:rFonts w:ascii="Intel Clear" w:hAnsi="Intel Clear" w:cs="Intel Clear"/>
              </w:rPr>
            </w:pPr>
            <w:r w:rsidRPr="00045A91">
              <w:rPr>
                <w:rFonts w:ascii="Intel Clear" w:hAnsi="Intel Clear" w:cs="Intel Clear"/>
                <w:sz w:val="10"/>
                <w:szCs w:val="10"/>
              </w:rPr>
              <w:t>I2SRXD[0]</w:t>
            </w:r>
          </w:p>
        </w:tc>
        <w:tc>
          <w:tcPr>
            <w:tcW w:w="810" w:type="dxa"/>
            <w:vAlign w:val="center"/>
          </w:tcPr>
          <w:p w14:paraId="2311097E" w14:textId="77777777" w:rsidR="00705FD2" w:rsidRPr="00045A91" w:rsidRDefault="00705FD2">
            <w:pPr>
              <w:rPr>
                <w:rFonts w:ascii="Intel Clear" w:hAnsi="Intel Clear" w:cs="Intel Clear"/>
              </w:rPr>
            </w:pPr>
            <w:r w:rsidRPr="00045A91">
              <w:rPr>
                <w:rFonts w:ascii="Intel Clear" w:hAnsi="Intel Clear" w:cs="Intel Clear"/>
                <w:sz w:val="10"/>
                <w:szCs w:val="10"/>
              </w:rPr>
              <w:t>HDA_SDI0</w:t>
            </w:r>
          </w:p>
        </w:tc>
      </w:tr>
      <w:tr w:rsidR="00705FD2" w:rsidRPr="00045A91" w14:paraId="78A9E874" w14:textId="77777777">
        <w:tc>
          <w:tcPr>
            <w:tcW w:w="3325" w:type="dxa"/>
            <w:vAlign w:val="center"/>
          </w:tcPr>
          <w:p w14:paraId="7DFC7E02" w14:textId="701F6DD6" w:rsidR="00705FD2" w:rsidRPr="00045A91" w:rsidRDefault="00AB1B11">
            <w:pPr>
              <w:rPr>
                <w:rFonts w:ascii="Intel Clear" w:hAnsi="Intel Clear" w:cs="Intel Clear"/>
              </w:rPr>
            </w:pPr>
            <w:r w:rsidRPr="00AB1B11">
              <w:rPr>
                <w:rFonts w:ascii="Intel Clear" w:hAnsi="Intel Clear" w:cs="Intel Clear"/>
                <w:sz w:val="10"/>
                <w:szCs w:val="10"/>
              </w:rPr>
              <w:t>xxgpp_d_16_hda_rst_b_dmic_clk_a_1</w:t>
            </w:r>
          </w:p>
        </w:tc>
        <w:tc>
          <w:tcPr>
            <w:tcW w:w="1080" w:type="dxa"/>
            <w:vAlign w:val="center"/>
          </w:tcPr>
          <w:p w14:paraId="5A7AFBA0" w14:textId="77777777" w:rsidR="00705FD2" w:rsidRPr="00045A91" w:rsidRDefault="00705FD2">
            <w:pPr>
              <w:rPr>
                <w:rFonts w:ascii="Intel Clear" w:hAnsi="Intel Clear" w:cs="Intel Clear"/>
              </w:rPr>
            </w:pPr>
          </w:p>
        </w:tc>
        <w:tc>
          <w:tcPr>
            <w:tcW w:w="1080" w:type="dxa"/>
            <w:vAlign w:val="center"/>
          </w:tcPr>
          <w:p w14:paraId="3B140E5B" w14:textId="77777777" w:rsidR="00705FD2" w:rsidRPr="00045A91" w:rsidRDefault="00705FD2">
            <w:pPr>
              <w:rPr>
                <w:rFonts w:ascii="Intel Clear" w:hAnsi="Intel Clear" w:cs="Intel Clear"/>
              </w:rPr>
            </w:pPr>
          </w:p>
        </w:tc>
        <w:tc>
          <w:tcPr>
            <w:tcW w:w="990" w:type="dxa"/>
            <w:vAlign w:val="center"/>
          </w:tcPr>
          <w:p w14:paraId="0B777BC0" w14:textId="77777777" w:rsidR="00705FD2" w:rsidRPr="00045A91" w:rsidRDefault="00705FD2">
            <w:pPr>
              <w:rPr>
                <w:rFonts w:ascii="Intel Clear" w:hAnsi="Intel Clear" w:cs="Intel Clear"/>
              </w:rPr>
            </w:pPr>
          </w:p>
        </w:tc>
        <w:tc>
          <w:tcPr>
            <w:tcW w:w="990" w:type="dxa"/>
            <w:vAlign w:val="center"/>
          </w:tcPr>
          <w:p w14:paraId="01D31B31" w14:textId="77777777" w:rsidR="00705FD2" w:rsidRPr="00045A91" w:rsidRDefault="00705FD2">
            <w:pPr>
              <w:rPr>
                <w:rFonts w:ascii="Intel Clear" w:hAnsi="Intel Clear" w:cs="Intel Clear"/>
              </w:rPr>
            </w:pPr>
            <w:r w:rsidRPr="00045A91">
              <w:rPr>
                <w:rFonts w:ascii="Intel Clear" w:hAnsi="Intel Clear" w:cs="Intel Clear"/>
                <w:sz w:val="10"/>
                <w:szCs w:val="10"/>
              </w:rPr>
              <w:t>DMIC_CLKA[1]</w:t>
            </w:r>
          </w:p>
        </w:tc>
        <w:tc>
          <w:tcPr>
            <w:tcW w:w="810" w:type="dxa"/>
            <w:vAlign w:val="center"/>
          </w:tcPr>
          <w:p w14:paraId="1AC6E13F" w14:textId="77777777" w:rsidR="00705FD2" w:rsidRPr="00045A91" w:rsidRDefault="00705FD2">
            <w:pPr>
              <w:rPr>
                <w:rFonts w:ascii="Intel Clear" w:hAnsi="Intel Clear" w:cs="Intel Clear"/>
              </w:rPr>
            </w:pPr>
          </w:p>
        </w:tc>
        <w:tc>
          <w:tcPr>
            <w:tcW w:w="810" w:type="dxa"/>
            <w:vAlign w:val="center"/>
          </w:tcPr>
          <w:p w14:paraId="5ABBFB70" w14:textId="77777777" w:rsidR="00705FD2" w:rsidRPr="00045A91" w:rsidRDefault="00705FD2">
            <w:pPr>
              <w:rPr>
                <w:rFonts w:ascii="Intel Clear" w:hAnsi="Intel Clear" w:cs="Intel Clear"/>
              </w:rPr>
            </w:pPr>
            <w:r w:rsidRPr="00045A91">
              <w:rPr>
                <w:rFonts w:ascii="Intel Clear" w:hAnsi="Intel Clear" w:cs="Intel Clear"/>
                <w:sz w:val="10"/>
                <w:szCs w:val="10"/>
              </w:rPr>
              <w:t>HDA_RST#</w:t>
            </w:r>
          </w:p>
        </w:tc>
      </w:tr>
      <w:tr w:rsidR="00705FD2" w:rsidRPr="00045A91" w14:paraId="699B209C" w14:textId="77777777">
        <w:tc>
          <w:tcPr>
            <w:tcW w:w="3325" w:type="dxa"/>
            <w:vAlign w:val="center"/>
          </w:tcPr>
          <w:p w14:paraId="29479225" w14:textId="56072622" w:rsidR="00705FD2" w:rsidRPr="00045A91" w:rsidRDefault="00E55DD2">
            <w:pPr>
              <w:rPr>
                <w:rFonts w:ascii="Intel Clear" w:hAnsi="Intel Clear" w:cs="Intel Clear"/>
              </w:rPr>
            </w:pPr>
            <w:r w:rsidRPr="00793E1A">
              <w:rPr>
                <w:rFonts w:ascii="Intel Clear" w:hAnsi="Intel Clear" w:cs="Intel Clear"/>
                <w:sz w:val="10"/>
                <w:szCs w:val="10"/>
              </w:rPr>
              <w:t>xxgpp_d_17_hda_sdi_1_dmic_data_1</w:t>
            </w:r>
          </w:p>
        </w:tc>
        <w:tc>
          <w:tcPr>
            <w:tcW w:w="1080" w:type="dxa"/>
            <w:vAlign w:val="center"/>
          </w:tcPr>
          <w:p w14:paraId="39BE4D6A" w14:textId="77777777" w:rsidR="00705FD2" w:rsidRPr="00045A91" w:rsidRDefault="00705FD2">
            <w:pPr>
              <w:rPr>
                <w:rFonts w:ascii="Intel Clear" w:hAnsi="Intel Clear" w:cs="Intel Clear"/>
              </w:rPr>
            </w:pPr>
          </w:p>
        </w:tc>
        <w:tc>
          <w:tcPr>
            <w:tcW w:w="1080" w:type="dxa"/>
            <w:vAlign w:val="center"/>
          </w:tcPr>
          <w:p w14:paraId="54ACA948" w14:textId="77777777" w:rsidR="00705FD2" w:rsidRPr="00045A91" w:rsidRDefault="00705FD2">
            <w:pPr>
              <w:rPr>
                <w:rFonts w:ascii="Intel Clear" w:hAnsi="Intel Clear" w:cs="Intel Clear"/>
              </w:rPr>
            </w:pPr>
          </w:p>
        </w:tc>
        <w:tc>
          <w:tcPr>
            <w:tcW w:w="990" w:type="dxa"/>
            <w:vAlign w:val="center"/>
          </w:tcPr>
          <w:p w14:paraId="7EE71DD2" w14:textId="77777777" w:rsidR="00705FD2" w:rsidRPr="00045A91" w:rsidRDefault="00705FD2">
            <w:pPr>
              <w:rPr>
                <w:rFonts w:ascii="Intel Clear" w:hAnsi="Intel Clear" w:cs="Intel Clear"/>
              </w:rPr>
            </w:pPr>
          </w:p>
        </w:tc>
        <w:tc>
          <w:tcPr>
            <w:tcW w:w="990" w:type="dxa"/>
            <w:vAlign w:val="center"/>
          </w:tcPr>
          <w:p w14:paraId="03700C5C" w14:textId="77777777" w:rsidR="00705FD2" w:rsidRPr="00045A91" w:rsidRDefault="00705FD2">
            <w:pPr>
              <w:rPr>
                <w:rFonts w:ascii="Intel Clear" w:hAnsi="Intel Clear" w:cs="Intel Clear"/>
              </w:rPr>
            </w:pPr>
            <w:r w:rsidRPr="00045A91">
              <w:rPr>
                <w:rFonts w:ascii="Intel Clear" w:hAnsi="Intel Clear" w:cs="Intel Clear"/>
                <w:sz w:val="10"/>
                <w:szCs w:val="10"/>
              </w:rPr>
              <w:t>DMIC_DATA[1]</w:t>
            </w:r>
          </w:p>
        </w:tc>
        <w:tc>
          <w:tcPr>
            <w:tcW w:w="810" w:type="dxa"/>
            <w:vAlign w:val="center"/>
          </w:tcPr>
          <w:p w14:paraId="7C96DDB1" w14:textId="77777777" w:rsidR="00705FD2" w:rsidRPr="00045A91" w:rsidRDefault="00705FD2">
            <w:pPr>
              <w:rPr>
                <w:rFonts w:ascii="Intel Clear" w:hAnsi="Intel Clear" w:cs="Intel Clear"/>
              </w:rPr>
            </w:pPr>
          </w:p>
        </w:tc>
        <w:tc>
          <w:tcPr>
            <w:tcW w:w="810" w:type="dxa"/>
            <w:vAlign w:val="center"/>
          </w:tcPr>
          <w:p w14:paraId="42C3B8F3" w14:textId="77777777" w:rsidR="00705FD2" w:rsidRPr="00045A91" w:rsidRDefault="00705FD2">
            <w:pPr>
              <w:rPr>
                <w:rFonts w:ascii="Intel Clear" w:hAnsi="Intel Clear" w:cs="Intel Clear"/>
              </w:rPr>
            </w:pPr>
            <w:r w:rsidRPr="00045A91">
              <w:rPr>
                <w:rFonts w:ascii="Intel Clear" w:hAnsi="Intel Clear" w:cs="Intel Clear"/>
                <w:sz w:val="10"/>
                <w:szCs w:val="10"/>
              </w:rPr>
              <w:t>HDA_SDI1</w:t>
            </w:r>
          </w:p>
        </w:tc>
      </w:tr>
      <w:tr w:rsidR="00705FD2" w:rsidRPr="00045A91" w14:paraId="1EEAE212" w14:textId="77777777">
        <w:tc>
          <w:tcPr>
            <w:tcW w:w="3325" w:type="dxa"/>
            <w:vAlign w:val="center"/>
          </w:tcPr>
          <w:p w14:paraId="7F3EF4CF" w14:textId="43A3FFB7" w:rsidR="00705FD2" w:rsidRPr="00045A91" w:rsidRDefault="00CB1A38">
            <w:pPr>
              <w:rPr>
                <w:rFonts w:ascii="Intel Clear" w:hAnsi="Intel Clear" w:cs="Intel Clear"/>
              </w:rPr>
            </w:pPr>
            <w:r w:rsidRPr="00CB1A38">
              <w:rPr>
                <w:rFonts w:ascii="Intel Clear" w:hAnsi="Intel Clear" w:cs="Intel Clear"/>
                <w:sz w:val="10"/>
                <w:szCs w:val="10"/>
              </w:rPr>
              <w:t>xxgpp_d_9_i2s_mclk1_out</w:t>
            </w:r>
          </w:p>
        </w:tc>
        <w:tc>
          <w:tcPr>
            <w:tcW w:w="1080" w:type="dxa"/>
            <w:vAlign w:val="center"/>
          </w:tcPr>
          <w:p w14:paraId="2D4297DF" w14:textId="77777777" w:rsidR="00705FD2" w:rsidRPr="00045A91" w:rsidRDefault="00705FD2">
            <w:pPr>
              <w:rPr>
                <w:rFonts w:ascii="Intel Clear" w:hAnsi="Intel Clear" w:cs="Intel Clear"/>
              </w:rPr>
            </w:pPr>
          </w:p>
        </w:tc>
        <w:tc>
          <w:tcPr>
            <w:tcW w:w="1080" w:type="dxa"/>
            <w:vAlign w:val="center"/>
          </w:tcPr>
          <w:p w14:paraId="6EC9046D" w14:textId="77777777" w:rsidR="00705FD2" w:rsidRPr="00045A91" w:rsidRDefault="00705FD2">
            <w:pPr>
              <w:rPr>
                <w:rFonts w:ascii="Intel Clear" w:hAnsi="Intel Clear" w:cs="Intel Clear"/>
              </w:rPr>
            </w:pPr>
          </w:p>
        </w:tc>
        <w:tc>
          <w:tcPr>
            <w:tcW w:w="990" w:type="dxa"/>
            <w:vAlign w:val="center"/>
          </w:tcPr>
          <w:p w14:paraId="30BBAF34" w14:textId="77777777" w:rsidR="00705FD2" w:rsidRPr="00045A91" w:rsidRDefault="00705FD2">
            <w:pPr>
              <w:rPr>
                <w:rFonts w:ascii="Intel Clear" w:hAnsi="Intel Clear" w:cs="Intel Clear"/>
              </w:rPr>
            </w:pPr>
          </w:p>
        </w:tc>
        <w:tc>
          <w:tcPr>
            <w:tcW w:w="990" w:type="dxa"/>
            <w:vAlign w:val="center"/>
          </w:tcPr>
          <w:p w14:paraId="2B3D1D0F" w14:textId="77777777" w:rsidR="00705FD2" w:rsidRPr="00045A91" w:rsidRDefault="00705FD2">
            <w:pPr>
              <w:rPr>
                <w:rFonts w:ascii="Intel Clear" w:hAnsi="Intel Clear" w:cs="Intel Clear"/>
              </w:rPr>
            </w:pPr>
          </w:p>
        </w:tc>
        <w:tc>
          <w:tcPr>
            <w:tcW w:w="810" w:type="dxa"/>
            <w:vAlign w:val="center"/>
          </w:tcPr>
          <w:p w14:paraId="629080A5" w14:textId="77777777" w:rsidR="00705FD2" w:rsidRPr="00045A91" w:rsidRDefault="00705FD2">
            <w:pPr>
              <w:rPr>
                <w:rFonts w:ascii="Intel Clear" w:hAnsi="Intel Clear" w:cs="Intel Clear"/>
              </w:rPr>
            </w:pPr>
            <w:r w:rsidRPr="00045A91">
              <w:rPr>
                <w:rFonts w:ascii="Intel Clear" w:hAnsi="Intel Clear" w:cs="Intel Clear"/>
                <w:sz w:val="10"/>
                <w:szCs w:val="10"/>
              </w:rPr>
              <w:t>I2SMCLK[0]</w:t>
            </w:r>
          </w:p>
        </w:tc>
        <w:tc>
          <w:tcPr>
            <w:tcW w:w="810" w:type="dxa"/>
            <w:vAlign w:val="center"/>
          </w:tcPr>
          <w:p w14:paraId="5CA41C9F" w14:textId="77777777" w:rsidR="00705FD2" w:rsidRPr="00045A91" w:rsidRDefault="00705FD2">
            <w:pPr>
              <w:rPr>
                <w:rFonts w:ascii="Intel Clear" w:hAnsi="Intel Clear" w:cs="Intel Clear"/>
              </w:rPr>
            </w:pPr>
          </w:p>
        </w:tc>
      </w:tr>
      <w:tr w:rsidR="00705FD2" w:rsidRPr="00045A91" w14:paraId="14E2FD6F" w14:textId="77777777">
        <w:tc>
          <w:tcPr>
            <w:tcW w:w="3325" w:type="dxa"/>
            <w:vAlign w:val="center"/>
          </w:tcPr>
          <w:p w14:paraId="33EF8C01" w14:textId="3BBD563B" w:rsidR="00705FD2" w:rsidRPr="00045A91" w:rsidRDefault="003D4432">
            <w:pPr>
              <w:rPr>
                <w:rFonts w:ascii="Intel Clear" w:hAnsi="Intel Clear" w:cs="Intel Clear"/>
              </w:rPr>
            </w:pPr>
            <w:r w:rsidRPr="003D4432">
              <w:rPr>
                <w:rFonts w:ascii="Intel Clear" w:hAnsi="Intel Clear" w:cs="Intel Clear"/>
                <w:sz w:val="10"/>
                <w:szCs w:val="10"/>
              </w:rPr>
              <w:t>xxgpp_s_0_sndw3_clk_i2s1_txd</w:t>
            </w:r>
          </w:p>
        </w:tc>
        <w:tc>
          <w:tcPr>
            <w:tcW w:w="1080" w:type="dxa"/>
            <w:vAlign w:val="center"/>
          </w:tcPr>
          <w:p w14:paraId="07DAD670" w14:textId="1B18CF32" w:rsidR="00705FD2" w:rsidRPr="00045A91" w:rsidRDefault="00705FD2">
            <w:pPr>
              <w:rPr>
                <w:rFonts w:ascii="Intel Clear" w:hAnsi="Intel Clear" w:cs="Intel Clear"/>
              </w:rPr>
            </w:pPr>
            <w:r w:rsidRPr="00045A91">
              <w:rPr>
                <w:rFonts w:ascii="Intel Clear" w:hAnsi="Intel Clear" w:cs="Intel Clear"/>
                <w:sz w:val="10"/>
                <w:szCs w:val="10"/>
              </w:rPr>
              <w:t>SNDW_CLK</w:t>
            </w:r>
          </w:p>
        </w:tc>
        <w:tc>
          <w:tcPr>
            <w:tcW w:w="1080" w:type="dxa"/>
            <w:vAlign w:val="center"/>
          </w:tcPr>
          <w:p w14:paraId="71613285" w14:textId="77777777" w:rsidR="00705FD2" w:rsidRPr="00045A91" w:rsidRDefault="00705FD2">
            <w:pPr>
              <w:rPr>
                <w:rFonts w:ascii="Intel Clear" w:hAnsi="Intel Clear" w:cs="Intel Clear"/>
              </w:rPr>
            </w:pPr>
          </w:p>
        </w:tc>
        <w:tc>
          <w:tcPr>
            <w:tcW w:w="990" w:type="dxa"/>
            <w:vAlign w:val="center"/>
          </w:tcPr>
          <w:p w14:paraId="38DBFC1F" w14:textId="77777777" w:rsidR="00705FD2" w:rsidRPr="00045A91" w:rsidRDefault="00705FD2">
            <w:pPr>
              <w:rPr>
                <w:rFonts w:ascii="Intel Clear" w:hAnsi="Intel Clear" w:cs="Intel Clear"/>
              </w:rPr>
            </w:pPr>
          </w:p>
        </w:tc>
        <w:tc>
          <w:tcPr>
            <w:tcW w:w="990" w:type="dxa"/>
            <w:vAlign w:val="center"/>
          </w:tcPr>
          <w:p w14:paraId="6A640900" w14:textId="77777777" w:rsidR="00705FD2" w:rsidRPr="00045A91" w:rsidRDefault="00705FD2">
            <w:pPr>
              <w:rPr>
                <w:rFonts w:ascii="Intel Clear" w:hAnsi="Intel Clear" w:cs="Intel Clear"/>
              </w:rPr>
            </w:pPr>
          </w:p>
        </w:tc>
        <w:tc>
          <w:tcPr>
            <w:tcW w:w="810" w:type="dxa"/>
            <w:vAlign w:val="center"/>
          </w:tcPr>
          <w:p w14:paraId="1ABA39BE" w14:textId="77777777" w:rsidR="00705FD2" w:rsidRPr="00045A91" w:rsidRDefault="00705FD2">
            <w:pPr>
              <w:rPr>
                <w:rFonts w:ascii="Intel Clear" w:hAnsi="Intel Clear" w:cs="Intel Clear"/>
              </w:rPr>
            </w:pPr>
            <w:r w:rsidRPr="00045A91">
              <w:rPr>
                <w:rFonts w:ascii="Intel Clear" w:hAnsi="Intel Clear" w:cs="Intel Clear"/>
                <w:sz w:val="10"/>
                <w:szCs w:val="10"/>
              </w:rPr>
              <w:t>I2STXD[1]</w:t>
            </w:r>
          </w:p>
        </w:tc>
        <w:tc>
          <w:tcPr>
            <w:tcW w:w="810" w:type="dxa"/>
            <w:vAlign w:val="center"/>
          </w:tcPr>
          <w:p w14:paraId="7545E159" w14:textId="77777777" w:rsidR="00705FD2" w:rsidRPr="00045A91" w:rsidRDefault="00705FD2">
            <w:pPr>
              <w:rPr>
                <w:rFonts w:ascii="Intel Clear" w:hAnsi="Intel Clear" w:cs="Intel Clear"/>
              </w:rPr>
            </w:pPr>
          </w:p>
        </w:tc>
      </w:tr>
      <w:tr w:rsidR="00705FD2" w:rsidRPr="00045A91" w14:paraId="6630411D" w14:textId="77777777">
        <w:tc>
          <w:tcPr>
            <w:tcW w:w="3325" w:type="dxa"/>
            <w:vAlign w:val="center"/>
          </w:tcPr>
          <w:p w14:paraId="63214697" w14:textId="3E8936D9" w:rsidR="00705FD2" w:rsidRPr="00045A91" w:rsidRDefault="00997CE6">
            <w:pPr>
              <w:rPr>
                <w:rFonts w:ascii="Intel Clear" w:hAnsi="Intel Clear" w:cs="Intel Clear"/>
              </w:rPr>
            </w:pPr>
            <w:r w:rsidRPr="00997CE6">
              <w:rPr>
                <w:rFonts w:ascii="Intel Clear" w:hAnsi="Intel Clear" w:cs="Intel Clear"/>
                <w:sz w:val="10"/>
                <w:szCs w:val="10"/>
              </w:rPr>
              <w:t>xxgpp_s_1_sndw3_data0_i2s1_rxd</w:t>
            </w:r>
          </w:p>
        </w:tc>
        <w:tc>
          <w:tcPr>
            <w:tcW w:w="1080" w:type="dxa"/>
            <w:vAlign w:val="center"/>
          </w:tcPr>
          <w:p w14:paraId="0E9E02B3" w14:textId="2C902290" w:rsidR="00705FD2" w:rsidRPr="00045A91" w:rsidRDefault="00705FD2">
            <w:pPr>
              <w:rPr>
                <w:rFonts w:ascii="Intel Clear" w:hAnsi="Intel Clear" w:cs="Intel Clear"/>
              </w:rPr>
            </w:pPr>
            <w:r w:rsidRPr="00045A91">
              <w:rPr>
                <w:rFonts w:ascii="Intel Clear" w:hAnsi="Intel Clear" w:cs="Intel Clear"/>
                <w:sz w:val="10"/>
                <w:szCs w:val="10"/>
              </w:rPr>
              <w:t>SNDW_DATA][0]</w:t>
            </w:r>
          </w:p>
        </w:tc>
        <w:tc>
          <w:tcPr>
            <w:tcW w:w="1080" w:type="dxa"/>
            <w:vAlign w:val="center"/>
          </w:tcPr>
          <w:p w14:paraId="5EDA3975" w14:textId="77777777" w:rsidR="00705FD2" w:rsidRPr="00045A91" w:rsidRDefault="00705FD2">
            <w:pPr>
              <w:rPr>
                <w:rFonts w:ascii="Intel Clear" w:hAnsi="Intel Clear" w:cs="Intel Clear"/>
              </w:rPr>
            </w:pPr>
          </w:p>
        </w:tc>
        <w:tc>
          <w:tcPr>
            <w:tcW w:w="990" w:type="dxa"/>
            <w:vAlign w:val="center"/>
          </w:tcPr>
          <w:p w14:paraId="74DB32B0" w14:textId="77777777" w:rsidR="00705FD2" w:rsidRPr="00045A91" w:rsidRDefault="00705FD2">
            <w:pPr>
              <w:rPr>
                <w:rFonts w:ascii="Intel Clear" w:hAnsi="Intel Clear" w:cs="Intel Clear"/>
              </w:rPr>
            </w:pPr>
          </w:p>
        </w:tc>
        <w:tc>
          <w:tcPr>
            <w:tcW w:w="990" w:type="dxa"/>
            <w:vAlign w:val="center"/>
          </w:tcPr>
          <w:p w14:paraId="18348D70" w14:textId="77777777" w:rsidR="00705FD2" w:rsidRPr="00045A91" w:rsidRDefault="00705FD2">
            <w:pPr>
              <w:rPr>
                <w:rFonts w:ascii="Intel Clear" w:hAnsi="Intel Clear" w:cs="Intel Clear"/>
              </w:rPr>
            </w:pPr>
          </w:p>
        </w:tc>
        <w:tc>
          <w:tcPr>
            <w:tcW w:w="810" w:type="dxa"/>
            <w:vAlign w:val="center"/>
          </w:tcPr>
          <w:p w14:paraId="3322D323" w14:textId="77777777" w:rsidR="00705FD2" w:rsidRPr="00045A91" w:rsidRDefault="00705FD2">
            <w:pPr>
              <w:rPr>
                <w:rFonts w:ascii="Intel Clear" w:hAnsi="Intel Clear" w:cs="Intel Clear"/>
              </w:rPr>
            </w:pPr>
            <w:r w:rsidRPr="00045A91">
              <w:rPr>
                <w:rFonts w:ascii="Intel Clear" w:hAnsi="Intel Clear" w:cs="Intel Clear"/>
                <w:sz w:val="10"/>
                <w:szCs w:val="10"/>
              </w:rPr>
              <w:t>I2SRXD[1]</w:t>
            </w:r>
          </w:p>
        </w:tc>
        <w:tc>
          <w:tcPr>
            <w:tcW w:w="810" w:type="dxa"/>
            <w:vAlign w:val="center"/>
          </w:tcPr>
          <w:p w14:paraId="5A0AAA33" w14:textId="77777777" w:rsidR="00705FD2" w:rsidRPr="00045A91" w:rsidRDefault="00705FD2">
            <w:pPr>
              <w:rPr>
                <w:rFonts w:ascii="Intel Clear" w:hAnsi="Intel Clear" w:cs="Intel Clear"/>
              </w:rPr>
            </w:pPr>
          </w:p>
        </w:tc>
      </w:tr>
      <w:tr w:rsidR="00705FD2" w:rsidRPr="00045A91" w14:paraId="1F018986" w14:textId="77777777">
        <w:tc>
          <w:tcPr>
            <w:tcW w:w="3325" w:type="dxa"/>
            <w:vAlign w:val="center"/>
          </w:tcPr>
          <w:p w14:paraId="643EE686" w14:textId="09158816" w:rsidR="00705FD2" w:rsidRPr="00045A91" w:rsidRDefault="004661BC">
            <w:pPr>
              <w:rPr>
                <w:rFonts w:ascii="Intel Clear" w:hAnsi="Intel Clear" w:cs="Intel Clear"/>
              </w:rPr>
            </w:pPr>
            <w:r w:rsidRPr="004661BC">
              <w:rPr>
                <w:rFonts w:ascii="Intel Clear" w:hAnsi="Intel Clear" w:cs="Intel Clear"/>
                <w:sz w:val="10"/>
                <w:szCs w:val="10"/>
              </w:rPr>
              <w:t>xxgpp_s_2_sndw3_data1_sndw0_clk_dmic_clk_a_0_i2s1_sclk</w:t>
            </w:r>
          </w:p>
        </w:tc>
        <w:tc>
          <w:tcPr>
            <w:tcW w:w="1080" w:type="dxa"/>
            <w:vAlign w:val="center"/>
          </w:tcPr>
          <w:p w14:paraId="5C1E9F95" w14:textId="150BD269" w:rsidR="00705FD2" w:rsidRPr="00045A91" w:rsidRDefault="00705FD2">
            <w:pPr>
              <w:rPr>
                <w:rFonts w:ascii="Intel Clear" w:hAnsi="Intel Clear" w:cs="Intel Clear"/>
              </w:rPr>
            </w:pPr>
            <w:r w:rsidRPr="00045A91">
              <w:rPr>
                <w:rFonts w:ascii="Intel Clear" w:hAnsi="Intel Clear" w:cs="Intel Clear"/>
                <w:sz w:val="10"/>
                <w:szCs w:val="10"/>
              </w:rPr>
              <w:t>SNDW_DATA[1]</w:t>
            </w:r>
          </w:p>
        </w:tc>
        <w:tc>
          <w:tcPr>
            <w:tcW w:w="1080" w:type="dxa"/>
            <w:vAlign w:val="center"/>
          </w:tcPr>
          <w:p w14:paraId="1DDD0F77" w14:textId="77777777" w:rsidR="00705FD2" w:rsidRPr="00045A91" w:rsidRDefault="00705FD2">
            <w:pPr>
              <w:rPr>
                <w:rFonts w:ascii="Intel Clear" w:hAnsi="Intel Clear" w:cs="Intel Clear"/>
              </w:rPr>
            </w:pPr>
          </w:p>
        </w:tc>
        <w:tc>
          <w:tcPr>
            <w:tcW w:w="990" w:type="dxa"/>
            <w:vAlign w:val="center"/>
          </w:tcPr>
          <w:p w14:paraId="44A71721" w14:textId="5DC0C76A" w:rsidR="00705FD2" w:rsidRPr="00045A91" w:rsidRDefault="00705FD2">
            <w:pPr>
              <w:rPr>
                <w:rFonts w:ascii="Intel Clear" w:hAnsi="Intel Clear" w:cs="Intel Clear"/>
              </w:rPr>
            </w:pPr>
            <w:r w:rsidRPr="00045A91">
              <w:rPr>
                <w:rFonts w:ascii="Intel Clear" w:hAnsi="Intel Clear" w:cs="Intel Clear"/>
                <w:sz w:val="10"/>
                <w:szCs w:val="10"/>
              </w:rPr>
              <w:t>SNDW_CLK</w:t>
            </w:r>
          </w:p>
        </w:tc>
        <w:tc>
          <w:tcPr>
            <w:tcW w:w="990" w:type="dxa"/>
            <w:vAlign w:val="center"/>
          </w:tcPr>
          <w:p w14:paraId="592F3117" w14:textId="77777777" w:rsidR="00705FD2" w:rsidRPr="00045A91" w:rsidRDefault="00705FD2">
            <w:pPr>
              <w:rPr>
                <w:rFonts w:ascii="Intel Clear" w:hAnsi="Intel Clear" w:cs="Intel Clear"/>
              </w:rPr>
            </w:pPr>
            <w:r w:rsidRPr="00045A91">
              <w:rPr>
                <w:rFonts w:ascii="Intel Clear" w:hAnsi="Intel Clear" w:cs="Intel Clear"/>
                <w:sz w:val="10"/>
                <w:szCs w:val="10"/>
              </w:rPr>
              <w:t>DMIC_CLKA[0]</w:t>
            </w:r>
          </w:p>
        </w:tc>
        <w:tc>
          <w:tcPr>
            <w:tcW w:w="810" w:type="dxa"/>
            <w:vAlign w:val="center"/>
          </w:tcPr>
          <w:p w14:paraId="027B32F9" w14:textId="602BDBD7" w:rsidR="00705FD2" w:rsidRPr="00045A91" w:rsidRDefault="00705FD2">
            <w:pPr>
              <w:rPr>
                <w:rFonts w:ascii="Intel Clear" w:hAnsi="Intel Clear" w:cs="Intel Clear"/>
              </w:rPr>
            </w:pPr>
            <w:r w:rsidRPr="00045A91">
              <w:rPr>
                <w:rFonts w:ascii="Intel Clear" w:hAnsi="Intel Clear" w:cs="Intel Clear"/>
                <w:sz w:val="10"/>
                <w:szCs w:val="10"/>
              </w:rPr>
              <w:t>I2SCLK[1]</w:t>
            </w:r>
          </w:p>
        </w:tc>
        <w:tc>
          <w:tcPr>
            <w:tcW w:w="810" w:type="dxa"/>
            <w:vAlign w:val="center"/>
          </w:tcPr>
          <w:p w14:paraId="4B5F3859" w14:textId="77777777" w:rsidR="00705FD2" w:rsidRPr="00045A91" w:rsidRDefault="00705FD2">
            <w:pPr>
              <w:rPr>
                <w:rFonts w:ascii="Intel Clear" w:hAnsi="Intel Clear" w:cs="Intel Clear"/>
              </w:rPr>
            </w:pPr>
          </w:p>
        </w:tc>
      </w:tr>
      <w:tr w:rsidR="00705FD2" w:rsidRPr="00045A91" w14:paraId="1E8CCF98" w14:textId="77777777">
        <w:tc>
          <w:tcPr>
            <w:tcW w:w="3325" w:type="dxa"/>
            <w:vAlign w:val="center"/>
          </w:tcPr>
          <w:p w14:paraId="1905A656" w14:textId="106D6C1C" w:rsidR="00705FD2" w:rsidRPr="00045A91" w:rsidRDefault="001060BE">
            <w:pPr>
              <w:rPr>
                <w:rFonts w:ascii="Intel Clear" w:hAnsi="Intel Clear" w:cs="Intel Clear"/>
              </w:rPr>
            </w:pPr>
            <w:r w:rsidRPr="001060BE">
              <w:rPr>
                <w:rFonts w:ascii="Intel Clear" w:hAnsi="Intel Clear" w:cs="Intel Clear"/>
                <w:sz w:val="10"/>
                <w:szCs w:val="10"/>
              </w:rPr>
              <w:t>xxgpp_s_3_sndw3_data2_a_sndw2_data1_sndw0_data0_dmic_data_0_i2s1_sfrm</w:t>
            </w:r>
          </w:p>
        </w:tc>
        <w:tc>
          <w:tcPr>
            <w:tcW w:w="1080" w:type="dxa"/>
            <w:vAlign w:val="center"/>
          </w:tcPr>
          <w:p w14:paraId="08CADDC1" w14:textId="07F2324C" w:rsidR="00705FD2" w:rsidRPr="00045A91" w:rsidRDefault="00705FD2">
            <w:pPr>
              <w:rPr>
                <w:rFonts w:ascii="Intel Clear" w:hAnsi="Intel Clear" w:cs="Intel Clear"/>
              </w:rPr>
            </w:pPr>
            <w:r w:rsidRPr="00045A91">
              <w:rPr>
                <w:rFonts w:ascii="Intel Clear" w:hAnsi="Intel Clear" w:cs="Intel Clear"/>
                <w:sz w:val="10"/>
                <w:szCs w:val="10"/>
              </w:rPr>
              <w:t>SNDW_DATA[2]</w:t>
            </w:r>
          </w:p>
        </w:tc>
        <w:tc>
          <w:tcPr>
            <w:tcW w:w="1080" w:type="dxa"/>
            <w:vAlign w:val="center"/>
          </w:tcPr>
          <w:p w14:paraId="69A9E48A" w14:textId="3144B844" w:rsidR="00705FD2" w:rsidRPr="00045A91" w:rsidRDefault="00705FD2">
            <w:pPr>
              <w:rPr>
                <w:rFonts w:ascii="Intel Clear" w:hAnsi="Intel Clear" w:cs="Intel Clear"/>
              </w:rPr>
            </w:pPr>
            <w:r w:rsidRPr="00045A91">
              <w:rPr>
                <w:rFonts w:ascii="Intel Clear" w:hAnsi="Intel Clear" w:cs="Intel Clear"/>
                <w:sz w:val="10"/>
                <w:szCs w:val="10"/>
              </w:rPr>
              <w:t>SNDW_DATA[1]</w:t>
            </w:r>
          </w:p>
        </w:tc>
        <w:tc>
          <w:tcPr>
            <w:tcW w:w="990" w:type="dxa"/>
            <w:vAlign w:val="center"/>
          </w:tcPr>
          <w:p w14:paraId="35B18183" w14:textId="77777777" w:rsidR="00705FD2" w:rsidRPr="00045A91" w:rsidRDefault="00705FD2">
            <w:pPr>
              <w:rPr>
                <w:rFonts w:ascii="Intel Clear" w:hAnsi="Intel Clear" w:cs="Intel Clear"/>
              </w:rPr>
            </w:pPr>
            <w:r w:rsidRPr="00045A91">
              <w:rPr>
                <w:rFonts w:ascii="Intel Clear" w:hAnsi="Intel Clear" w:cs="Intel Clear"/>
                <w:sz w:val="10"/>
                <w:szCs w:val="10"/>
              </w:rPr>
              <w:t>SNDW_DATA[0]</w:t>
            </w:r>
          </w:p>
        </w:tc>
        <w:tc>
          <w:tcPr>
            <w:tcW w:w="990" w:type="dxa"/>
            <w:vAlign w:val="center"/>
          </w:tcPr>
          <w:p w14:paraId="75C25055" w14:textId="77777777" w:rsidR="00705FD2" w:rsidRPr="00045A91" w:rsidRDefault="00705FD2">
            <w:pPr>
              <w:rPr>
                <w:rFonts w:ascii="Intel Clear" w:hAnsi="Intel Clear" w:cs="Intel Clear"/>
              </w:rPr>
            </w:pPr>
            <w:r w:rsidRPr="00045A91">
              <w:rPr>
                <w:rFonts w:ascii="Intel Clear" w:hAnsi="Intel Clear" w:cs="Intel Clear"/>
                <w:sz w:val="10"/>
                <w:szCs w:val="10"/>
              </w:rPr>
              <w:t>DMIC_DATA[0]</w:t>
            </w:r>
          </w:p>
        </w:tc>
        <w:tc>
          <w:tcPr>
            <w:tcW w:w="810" w:type="dxa"/>
            <w:vAlign w:val="center"/>
          </w:tcPr>
          <w:p w14:paraId="3A90D39A" w14:textId="00B4F679" w:rsidR="00705FD2" w:rsidRPr="00045A91" w:rsidRDefault="00705FD2">
            <w:pPr>
              <w:rPr>
                <w:rFonts w:ascii="Intel Clear" w:hAnsi="Intel Clear" w:cs="Intel Clear"/>
              </w:rPr>
            </w:pPr>
            <w:r w:rsidRPr="00045A91">
              <w:rPr>
                <w:rFonts w:ascii="Intel Clear" w:hAnsi="Intel Clear" w:cs="Intel Clear"/>
                <w:sz w:val="10"/>
                <w:szCs w:val="10"/>
              </w:rPr>
              <w:t>I2SFRM[1]</w:t>
            </w:r>
          </w:p>
        </w:tc>
        <w:tc>
          <w:tcPr>
            <w:tcW w:w="810" w:type="dxa"/>
            <w:vAlign w:val="center"/>
          </w:tcPr>
          <w:p w14:paraId="61128533" w14:textId="77777777" w:rsidR="00705FD2" w:rsidRPr="00045A91" w:rsidRDefault="00705FD2">
            <w:pPr>
              <w:rPr>
                <w:rFonts w:ascii="Intel Clear" w:hAnsi="Intel Clear" w:cs="Intel Clear"/>
              </w:rPr>
            </w:pPr>
          </w:p>
        </w:tc>
      </w:tr>
      <w:tr w:rsidR="00705FD2" w:rsidRPr="00045A91" w14:paraId="36552FF0" w14:textId="77777777">
        <w:tc>
          <w:tcPr>
            <w:tcW w:w="3325" w:type="dxa"/>
            <w:vAlign w:val="center"/>
          </w:tcPr>
          <w:p w14:paraId="1B04BA6F" w14:textId="4A269559" w:rsidR="00705FD2" w:rsidRPr="00045A91" w:rsidRDefault="00E35538">
            <w:pPr>
              <w:rPr>
                <w:rFonts w:ascii="Intel Clear" w:hAnsi="Intel Clear" w:cs="Intel Clear"/>
              </w:rPr>
            </w:pPr>
            <w:r w:rsidRPr="00E35538">
              <w:rPr>
                <w:rFonts w:ascii="Intel Clear" w:hAnsi="Intel Clear" w:cs="Intel Clear"/>
                <w:sz w:val="10"/>
                <w:szCs w:val="10"/>
              </w:rPr>
              <w:t>xxgpp_s_4_sndw2_clk_a_dmic_clk_a_0_i2s2_sclk</w:t>
            </w:r>
          </w:p>
        </w:tc>
        <w:tc>
          <w:tcPr>
            <w:tcW w:w="1080" w:type="dxa"/>
            <w:vAlign w:val="center"/>
          </w:tcPr>
          <w:p w14:paraId="1F71015A" w14:textId="77777777" w:rsidR="00705FD2" w:rsidRPr="00045A91" w:rsidRDefault="00705FD2">
            <w:pPr>
              <w:rPr>
                <w:rFonts w:ascii="Intel Clear" w:hAnsi="Intel Clear" w:cs="Intel Clear"/>
              </w:rPr>
            </w:pPr>
          </w:p>
        </w:tc>
        <w:tc>
          <w:tcPr>
            <w:tcW w:w="1080" w:type="dxa"/>
            <w:vAlign w:val="center"/>
          </w:tcPr>
          <w:p w14:paraId="4D4DA90B" w14:textId="4F8361B2" w:rsidR="00705FD2" w:rsidRPr="00045A91" w:rsidRDefault="00705FD2">
            <w:pPr>
              <w:rPr>
                <w:rFonts w:ascii="Intel Clear" w:hAnsi="Intel Clear" w:cs="Intel Clear"/>
              </w:rPr>
            </w:pPr>
            <w:r w:rsidRPr="00045A91">
              <w:rPr>
                <w:rFonts w:ascii="Intel Clear" w:hAnsi="Intel Clear" w:cs="Intel Clear"/>
                <w:sz w:val="10"/>
                <w:szCs w:val="10"/>
              </w:rPr>
              <w:t>SNDW_CLK</w:t>
            </w:r>
          </w:p>
        </w:tc>
        <w:tc>
          <w:tcPr>
            <w:tcW w:w="990" w:type="dxa"/>
            <w:vAlign w:val="center"/>
          </w:tcPr>
          <w:p w14:paraId="375AF28C" w14:textId="77777777" w:rsidR="00705FD2" w:rsidRPr="00045A91" w:rsidRDefault="00705FD2">
            <w:pPr>
              <w:rPr>
                <w:rFonts w:ascii="Intel Clear" w:hAnsi="Intel Clear" w:cs="Intel Clear"/>
              </w:rPr>
            </w:pPr>
          </w:p>
        </w:tc>
        <w:tc>
          <w:tcPr>
            <w:tcW w:w="990" w:type="dxa"/>
            <w:vAlign w:val="center"/>
          </w:tcPr>
          <w:p w14:paraId="3717BFC0" w14:textId="77777777" w:rsidR="00705FD2" w:rsidRPr="00045A91" w:rsidRDefault="00705FD2">
            <w:pPr>
              <w:rPr>
                <w:rFonts w:ascii="Intel Clear" w:hAnsi="Intel Clear" w:cs="Intel Clear"/>
              </w:rPr>
            </w:pPr>
            <w:r w:rsidRPr="00045A91">
              <w:rPr>
                <w:rFonts w:ascii="Intel Clear" w:hAnsi="Intel Clear" w:cs="Intel Clear"/>
                <w:sz w:val="10"/>
                <w:szCs w:val="10"/>
              </w:rPr>
              <w:t>DMIC_CLKA[0]</w:t>
            </w:r>
          </w:p>
        </w:tc>
        <w:tc>
          <w:tcPr>
            <w:tcW w:w="810" w:type="dxa"/>
            <w:vAlign w:val="center"/>
          </w:tcPr>
          <w:p w14:paraId="2523E8E4" w14:textId="09B17D01" w:rsidR="00705FD2" w:rsidRPr="00045A91" w:rsidRDefault="00705FD2">
            <w:pPr>
              <w:rPr>
                <w:rFonts w:ascii="Intel Clear" w:hAnsi="Intel Clear" w:cs="Intel Clear"/>
              </w:rPr>
            </w:pPr>
            <w:r w:rsidRPr="00045A91">
              <w:rPr>
                <w:rFonts w:ascii="Intel Clear" w:hAnsi="Intel Clear" w:cs="Intel Clear"/>
                <w:sz w:val="10"/>
                <w:szCs w:val="10"/>
              </w:rPr>
              <w:t>I2SCLK[2]</w:t>
            </w:r>
          </w:p>
        </w:tc>
        <w:tc>
          <w:tcPr>
            <w:tcW w:w="810" w:type="dxa"/>
            <w:vAlign w:val="center"/>
          </w:tcPr>
          <w:p w14:paraId="6DAA38E2" w14:textId="77777777" w:rsidR="00705FD2" w:rsidRPr="00045A91" w:rsidRDefault="00705FD2">
            <w:pPr>
              <w:rPr>
                <w:rFonts w:ascii="Intel Clear" w:hAnsi="Intel Clear" w:cs="Intel Clear"/>
              </w:rPr>
            </w:pPr>
          </w:p>
        </w:tc>
      </w:tr>
      <w:tr w:rsidR="00705FD2" w:rsidRPr="00045A91" w14:paraId="62A54E52" w14:textId="77777777">
        <w:tc>
          <w:tcPr>
            <w:tcW w:w="3325" w:type="dxa"/>
            <w:vAlign w:val="center"/>
          </w:tcPr>
          <w:p w14:paraId="7D1CCB26" w14:textId="6C36DE4E" w:rsidR="00705FD2" w:rsidRPr="00045A91" w:rsidRDefault="00817B6C">
            <w:pPr>
              <w:rPr>
                <w:rFonts w:ascii="Intel Clear" w:hAnsi="Intel Clear" w:cs="Intel Clear"/>
              </w:rPr>
            </w:pPr>
            <w:r w:rsidRPr="00817B6C">
              <w:rPr>
                <w:rFonts w:ascii="Intel Clear" w:hAnsi="Intel Clear" w:cs="Intel Clear"/>
                <w:sz w:val="10"/>
                <w:szCs w:val="10"/>
              </w:rPr>
              <w:t>xxgpp_s_5_sndw2_data0_a_dmic_data_0_i2s2_sfrm</w:t>
            </w:r>
          </w:p>
        </w:tc>
        <w:tc>
          <w:tcPr>
            <w:tcW w:w="1080" w:type="dxa"/>
            <w:vAlign w:val="center"/>
          </w:tcPr>
          <w:p w14:paraId="54AA5D26" w14:textId="77777777" w:rsidR="00705FD2" w:rsidRPr="00045A91" w:rsidRDefault="00705FD2">
            <w:pPr>
              <w:rPr>
                <w:rFonts w:ascii="Intel Clear" w:hAnsi="Intel Clear" w:cs="Intel Clear"/>
              </w:rPr>
            </w:pPr>
          </w:p>
        </w:tc>
        <w:tc>
          <w:tcPr>
            <w:tcW w:w="1080" w:type="dxa"/>
            <w:vAlign w:val="center"/>
          </w:tcPr>
          <w:p w14:paraId="26C46DD2" w14:textId="7AFE22D6" w:rsidR="00705FD2" w:rsidRPr="00045A91" w:rsidRDefault="00705FD2">
            <w:pPr>
              <w:rPr>
                <w:rFonts w:ascii="Intel Clear" w:hAnsi="Intel Clear" w:cs="Intel Clear"/>
              </w:rPr>
            </w:pPr>
            <w:r w:rsidRPr="00045A91">
              <w:rPr>
                <w:rFonts w:ascii="Intel Clear" w:hAnsi="Intel Clear" w:cs="Intel Clear"/>
                <w:sz w:val="10"/>
                <w:szCs w:val="10"/>
              </w:rPr>
              <w:t>SNDW_DATA[0]</w:t>
            </w:r>
          </w:p>
        </w:tc>
        <w:tc>
          <w:tcPr>
            <w:tcW w:w="990" w:type="dxa"/>
            <w:vAlign w:val="center"/>
          </w:tcPr>
          <w:p w14:paraId="58B5E429" w14:textId="77777777" w:rsidR="00705FD2" w:rsidRPr="00045A91" w:rsidRDefault="00705FD2">
            <w:pPr>
              <w:rPr>
                <w:rFonts w:ascii="Intel Clear" w:hAnsi="Intel Clear" w:cs="Intel Clear"/>
              </w:rPr>
            </w:pPr>
          </w:p>
        </w:tc>
        <w:tc>
          <w:tcPr>
            <w:tcW w:w="990" w:type="dxa"/>
            <w:vAlign w:val="center"/>
          </w:tcPr>
          <w:p w14:paraId="54FECEB0" w14:textId="77777777" w:rsidR="00705FD2" w:rsidRPr="00045A91" w:rsidRDefault="00705FD2">
            <w:pPr>
              <w:rPr>
                <w:rFonts w:ascii="Intel Clear" w:hAnsi="Intel Clear" w:cs="Intel Clear"/>
              </w:rPr>
            </w:pPr>
            <w:r w:rsidRPr="00045A91">
              <w:rPr>
                <w:rFonts w:ascii="Intel Clear" w:hAnsi="Intel Clear" w:cs="Intel Clear"/>
                <w:sz w:val="10"/>
                <w:szCs w:val="10"/>
              </w:rPr>
              <w:t>DMIC_DATA[0]</w:t>
            </w:r>
          </w:p>
        </w:tc>
        <w:tc>
          <w:tcPr>
            <w:tcW w:w="810" w:type="dxa"/>
            <w:vAlign w:val="center"/>
          </w:tcPr>
          <w:p w14:paraId="4E4C0EF4" w14:textId="7E949D05" w:rsidR="00705FD2" w:rsidRPr="00045A91" w:rsidRDefault="00705FD2">
            <w:pPr>
              <w:rPr>
                <w:rFonts w:ascii="Intel Clear" w:hAnsi="Intel Clear" w:cs="Intel Clear"/>
              </w:rPr>
            </w:pPr>
            <w:r w:rsidRPr="00045A91">
              <w:rPr>
                <w:rFonts w:ascii="Intel Clear" w:hAnsi="Intel Clear" w:cs="Intel Clear"/>
                <w:sz w:val="10"/>
                <w:szCs w:val="10"/>
              </w:rPr>
              <w:t>I2SFRM[2]</w:t>
            </w:r>
          </w:p>
        </w:tc>
        <w:tc>
          <w:tcPr>
            <w:tcW w:w="810" w:type="dxa"/>
            <w:vAlign w:val="center"/>
          </w:tcPr>
          <w:p w14:paraId="56E67863" w14:textId="77777777" w:rsidR="00705FD2" w:rsidRPr="00045A91" w:rsidRDefault="00705FD2">
            <w:pPr>
              <w:rPr>
                <w:rFonts w:ascii="Intel Clear" w:hAnsi="Intel Clear" w:cs="Intel Clear"/>
              </w:rPr>
            </w:pPr>
          </w:p>
        </w:tc>
      </w:tr>
      <w:tr w:rsidR="00705FD2" w:rsidRPr="00045A91" w14:paraId="1CC2D564" w14:textId="77777777">
        <w:tc>
          <w:tcPr>
            <w:tcW w:w="3325" w:type="dxa"/>
            <w:vAlign w:val="center"/>
          </w:tcPr>
          <w:p w14:paraId="7ABA9041" w14:textId="75C6AFDD" w:rsidR="00705FD2" w:rsidRPr="00045A91" w:rsidRDefault="003E48C8">
            <w:pPr>
              <w:rPr>
                <w:rFonts w:ascii="Intel Clear" w:hAnsi="Intel Clear" w:cs="Intel Clear"/>
              </w:rPr>
            </w:pPr>
            <w:r w:rsidRPr="003E48C8">
              <w:rPr>
                <w:rFonts w:ascii="Intel Clear" w:hAnsi="Intel Clear" w:cs="Intel Clear"/>
                <w:sz w:val="10"/>
                <w:szCs w:val="10"/>
              </w:rPr>
              <w:t>xxgpp_s_6_sndw2_data1_sndw1_clk_dmic_clk_a_1_i2s2_txd</w:t>
            </w:r>
          </w:p>
        </w:tc>
        <w:tc>
          <w:tcPr>
            <w:tcW w:w="1080" w:type="dxa"/>
            <w:vAlign w:val="center"/>
          </w:tcPr>
          <w:p w14:paraId="623D001A" w14:textId="77777777" w:rsidR="00705FD2" w:rsidRPr="00045A91" w:rsidRDefault="00705FD2">
            <w:pPr>
              <w:rPr>
                <w:rFonts w:ascii="Intel Clear" w:hAnsi="Intel Clear" w:cs="Intel Clear"/>
              </w:rPr>
            </w:pPr>
          </w:p>
        </w:tc>
        <w:tc>
          <w:tcPr>
            <w:tcW w:w="1080" w:type="dxa"/>
            <w:vAlign w:val="center"/>
          </w:tcPr>
          <w:p w14:paraId="5939D443" w14:textId="3C8CD6A0" w:rsidR="00705FD2" w:rsidRPr="00045A91" w:rsidRDefault="00705FD2">
            <w:pPr>
              <w:rPr>
                <w:rFonts w:ascii="Intel Clear" w:hAnsi="Intel Clear" w:cs="Intel Clear"/>
              </w:rPr>
            </w:pPr>
            <w:r w:rsidRPr="00045A91">
              <w:rPr>
                <w:rFonts w:ascii="Intel Clear" w:hAnsi="Intel Clear" w:cs="Intel Clear"/>
                <w:sz w:val="10"/>
                <w:szCs w:val="10"/>
              </w:rPr>
              <w:t>SNDW_DATA[1]</w:t>
            </w:r>
          </w:p>
        </w:tc>
        <w:tc>
          <w:tcPr>
            <w:tcW w:w="990" w:type="dxa"/>
            <w:vAlign w:val="center"/>
          </w:tcPr>
          <w:p w14:paraId="1A9100FC" w14:textId="77777777" w:rsidR="00705FD2" w:rsidRPr="00045A91" w:rsidRDefault="00705FD2">
            <w:pPr>
              <w:rPr>
                <w:rFonts w:ascii="Intel Clear" w:hAnsi="Intel Clear" w:cs="Intel Clear"/>
              </w:rPr>
            </w:pPr>
            <w:r w:rsidRPr="00045A91">
              <w:rPr>
                <w:rFonts w:ascii="Intel Clear" w:hAnsi="Intel Clear" w:cs="Intel Clear"/>
                <w:sz w:val="10"/>
                <w:szCs w:val="10"/>
              </w:rPr>
              <w:t>SNDW_CLK[1]</w:t>
            </w:r>
          </w:p>
        </w:tc>
        <w:tc>
          <w:tcPr>
            <w:tcW w:w="990" w:type="dxa"/>
            <w:vAlign w:val="center"/>
          </w:tcPr>
          <w:p w14:paraId="47DF7393" w14:textId="77777777" w:rsidR="00705FD2" w:rsidRPr="00045A91" w:rsidRDefault="00705FD2">
            <w:pPr>
              <w:rPr>
                <w:rFonts w:ascii="Intel Clear" w:hAnsi="Intel Clear" w:cs="Intel Clear"/>
              </w:rPr>
            </w:pPr>
            <w:r w:rsidRPr="00045A91">
              <w:rPr>
                <w:rFonts w:ascii="Intel Clear" w:hAnsi="Intel Clear" w:cs="Intel Clear"/>
                <w:sz w:val="10"/>
                <w:szCs w:val="10"/>
              </w:rPr>
              <w:t>DMIC_CLKA[1]</w:t>
            </w:r>
          </w:p>
        </w:tc>
        <w:tc>
          <w:tcPr>
            <w:tcW w:w="810" w:type="dxa"/>
            <w:vAlign w:val="center"/>
          </w:tcPr>
          <w:p w14:paraId="6261B8CC" w14:textId="77777777" w:rsidR="00705FD2" w:rsidRPr="00045A91" w:rsidRDefault="00705FD2">
            <w:pPr>
              <w:rPr>
                <w:rFonts w:ascii="Intel Clear" w:hAnsi="Intel Clear" w:cs="Intel Clear"/>
              </w:rPr>
            </w:pPr>
            <w:r w:rsidRPr="00045A91">
              <w:rPr>
                <w:rFonts w:ascii="Intel Clear" w:hAnsi="Intel Clear" w:cs="Intel Clear"/>
                <w:sz w:val="10"/>
                <w:szCs w:val="10"/>
              </w:rPr>
              <w:t>I2STXD[2]</w:t>
            </w:r>
          </w:p>
        </w:tc>
        <w:tc>
          <w:tcPr>
            <w:tcW w:w="810" w:type="dxa"/>
            <w:vAlign w:val="center"/>
          </w:tcPr>
          <w:p w14:paraId="59FB679D" w14:textId="77777777" w:rsidR="00705FD2" w:rsidRPr="00045A91" w:rsidRDefault="00705FD2">
            <w:pPr>
              <w:rPr>
                <w:rFonts w:ascii="Intel Clear" w:hAnsi="Intel Clear" w:cs="Intel Clear"/>
              </w:rPr>
            </w:pPr>
          </w:p>
        </w:tc>
      </w:tr>
      <w:tr w:rsidR="00705FD2" w:rsidRPr="00045A91" w14:paraId="7E28D3FD" w14:textId="77777777">
        <w:tc>
          <w:tcPr>
            <w:tcW w:w="3325" w:type="dxa"/>
            <w:vAlign w:val="center"/>
          </w:tcPr>
          <w:p w14:paraId="7981319F" w14:textId="3BA57277" w:rsidR="00705FD2" w:rsidRPr="00045A91" w:rsidRDefault="004B2EC1">
            <w:pPr>
              <w:rPr>
                <w:rFonts w:ascii="Intel Clear" w:hAnsi="Intel Clear" w:cs="Intel Clear"/>
              </w:rPr>
            </w:pPr>
            <w:r w:rsidRPr="004B2EC1">
              <w:rPr>
                <w:rFonts w:ascii="Intel Clear" w:hAnsi="Intel Clear" w:cs="Intel Clear"/>
                <w:sz w:val="10"/>
                <w:szCs w:val="10"/>
              </w:rPr>
              <w:t>xxgpp_s_7_sndw3_data3_sndw2_data2_sndw1_data0_dmic_data_1_i2s2_rxd</w:t>
            </w:r>
          </w:p>
        </w:tc>
        <w:tc>
          <w:tcPr>
            <w:tcW w:w="1080" w:type="dxa"/>
            <w:vAlign w:val="center"/>
          </w:tcPr>
          <w:p w14:paraId="6C5987DC" w14:textId="05EB4E9B" w:rsidR="00705FD2" w:rsidRPr="00045A91" w:rsidRDefault="00705FD2">
            <w:pPr>
              <w:rPr>
                <w:rFonts w:ascii="Intel Clear" w:hAnsi="Intel Clear" w:cs="Intel Clear"/>
              </w:rPr>
            </w:pPr>
            <w:r w:rsidRPr="00045A91">
              <w:rPr>
                <w:rFonts w:ascii="Intel Clear" w:hAnsi="Intel Clear" w:cs="Intel Clear"/>
                <w:sz w:val="10"/>
                <w:szCs w:val="10"/>
              </w:rPr>
              <w:t>SNDW_DATA[3]</w:t>
            </w:r>
          </w:p>
        </w:tc>
        <w:tc>
          <w:tcPr>
            <w:tcW w:w="1080" w:type="dxa"/>
            <w:vAlign w:val="center"/>
          </w:tcPr>
          <w:p w14:paraId="41BE00BA" w14:textId="7BE94B51" w:rsidR="00705FD2" w:rsidRPr="00045A91" w:rsidRDefault="00705FD2">
            <w:pPr>
              <w:rPr>
                <w:rFonts w:ascii="Intel Clear" w:hAnsi="Intel Clear" w:cs="Intel Clear"/>
              </w:rPr>
            </w:pPr>
            <w:r w:rsidRPr="00045A91">
              <w:rPr>
                <w:rFonts w:ascii="Intel Clear" w:hAnsi="Intel Clear" w:cs="Intel Clear"/>
                <w:sz w:val="10"/>
                <w:szCs w:val="10"/>
              </w:rPr>
              <w:t>SNDW_DATA[2]</w:t>
            </w:r>
          </w:p>
        </w:tc>
        <w:tc>
          <w:tcPr>
            <w:tcW w:w="990" w:type="dxa"/>
            <w:vAlign w:val="center"/>
          </w:tcPr>
          <w:p w14:paraId="312EB883" w14:textId="77777777" w:rsidR="00705FD2" w:rsidRPr="00045A91" w:rsidRDefault="00705FD2">
            <w:pPr>
              <w:rPr>
                <w:rFonts w:ascii="Intel Clear" w:hAnsi="Intel Clear" w:cs="Intel Clear"/>
              </w:rPr>
            </w:pPr>
            <w:r w:rsidRPr="00045A91">
              <w:rPr>
                <w:rFonts w:ascii="Intel Clear" w:hAnsi="Intel Clear" w:cs="Intel Clear"/>
                <w:sz w:val="10"/>
                <w:szCs w:val="10"/>
              </w:rPr>
              <w:t>SNDW_DATA[1]</w:t>
            </w:r>
          </w:p>
        </w:tc>
        <w:tc>
          <w:tcPr>
            <w:tcW w:w="990" w:type="dxa"/>
            <w:vAlign w:val="center"/>
          </w:tcPr>
          <w:p w14:paraId="6869445E" w14:textId="77777777" w:rsidR="00705FD2" w:rsidRPr="00045A91" w:rsidRDefault="00705FD2">
            <w:pPr>
              <w:rPr>
                <w:rFonts w:ascii="Intel Clear" w:hAnsi="Intel Clear" w:cs="Intel Clear"/>
              </w:rPr>
            </w:pPr>
            <w:r w:rsidRPr="00045A91">
              <w:rPr>
                <w:rFonts w:ascii="Intel Clear" w:hAnsi="Intel Clear" w:cs="Intel Clear"/>
                <w:sz w:val="10"/>
                <w:szCs w:val="10"/>
              </w:rPr>
              <w:t>DMIC_DATA[1]</w:t>
            </w:r>
          </w:p>
        </w:tc>
        <w:tc>
          <w:tcPr>
            <w:tcW w:w="810" w:type="dxa"/>
            <w:vAlign w:val="center"/>
          </w:tcPr>
          <w:p w14:paraId="2970AEA1" w14:textId="77777777" w:rsidR="00705FD2" w:rsidRPr="00045A91" w:rsidRDefault="00705FD2">
            <w:pPr>
              <w:rPr>
                <w:rFonts w:ascii="Intel Clear" w:hAnsi="Intel Clear" w:cs="Intel Clear"/>
              </w:rPr>
            </w:pPr>
            <w:r w:rsidRPr="00045A91">
              <w:rPr>
                <w:rFonts w:ascii="Intel Clear" w:hAnsi="Intel Clear" w:cs="Intel Clear"/>
                <w:sz w:val="10"/>
                <w:szCs w:val="10"/>
              </w:rPr>
              <w:t>I2SRXD[2]</w:t>
            </w:r>
          </w:p>
        </w:tc>
        <w:tc>
          <w:tcPr>
            <w:tcW w:w="810" w:type="dxa"/>
            <w:vAlign w:val="center"/>
          </w:tcPr>
          <w:p w14:paraId="62E82037" w14:textId="77777777" w:rsidR="00705FD2" w:rsidRPr="00045A91" w:rsidRDefault="00705FD2">
            <w:pPr>
              <w:rPr>
                <w:rFonts w:ascii="Intel Clear" w:hAnsi="Intel Clear" w:cs="Intel Clear"/>
              </w:rPr>
            </w:pPr>
          </w:p>
        </w:tc>
      </w:tr>
    </w:tbl>
    <w:p w14:paraId="7B701BB0" w14:textId="77777777" w:rsidR="00EC46A1" w:rsidRDefault="00EC46A1" w:rsidP="001E60BA"/>
    <w:p w14:paraId="0B0EDEC8" w14:textId="59781B88" w:rsidR="00E6346D" w:rsidRDefault="00A508CE" w:rsidP="00B7118F">
      <w:pPr>
        <w:jc w:val="both"/>
      </w:pPr>
      <w:r>
        <w:t>WCL</w:t>
      </w:r>
      <w:r w:rsidR="00472479">
        <w:t xml:space="preserve"> RVP </w:t>
      </w:r>
      <w:r w:rsidR="0078146F">
        <w:t xml:space="preserve">supports </w:t>
      </w:r>
      <w:r w:rsidR="00CC78BF">
        <w:t xml:space="preserve">different codec validation via AIC </w:t>
      </w:r>
      <w:r w:rsidR="003B1506">
        <w:t>connect</w:t>
      </w:r>
      <w:r w:rsidR="00E6346D">
        <w:t>ed</w:t>
      </w:r>
      <w:r w:rsidR="003B1506">
        <w:t xml:space="preserve"> </w:t>
      </w:r>
      <w:r w:rsidR="000C4827">
        <w:t xml:space="preserve">through </w:t>
      </w:r>
      <w:r w:rsidR="003E762C">
        <w:t>JA</w:t>
      </w:r>
      <w:r w:rsidR="00DE1639">
        <w:t>, JD, JE &amp; JH header</w:t>
      </w:r>
      <w:r w:rsidR="000C4827">
        <w:t>s.</w:t>
      </w:r>
      <w:r w:rsidR="00A0326A">
        <w:t xml:space="preserve"> Refer below section for </w:t>
      </w:r>
      <w:r w:rsidR="006A2677">
        <w:t xml:space="preserve">each audio </w:t>
      </w:r>
      <w:r w:rsidR="00A0326A">
        <w:t>header</w:t>
      </w:r>
      <w:r w:rsidR="0075598D">
        <w:t xml:space="preserve"> pin details</w:t>
      </w:r>
      <w:r w:rsidR="001533CB">
        <w:t xml:space="preserve"> supported for Windows/Linux </w:t>
      </w:r>
      <w:r w:rsidR="00895F3F">
        <w:t xml:space="preserve">vs </w:t>
      </w:r>
      <w:r w:rsidR="00F25CD8">
        <w:t>Chrome configuration when BT</w:t>
      </w:r>
      <w:r w:rsidR="00DB2DC8">
        <w:t>-audio</w:t>
      </w:r>
      <w:r w:rsidR="00F25CD8">
        <w:t xml:space="preserve"> is no</w:t>
      </w:r>
      <w:r w:rsidR="00DB2DC8">
        <w:t>t enabled</w:t>
      </w:r>
      <w:r w:rsidR="0075598D">
        <w:t>.</w:t>
      </w:r>
    </w:p>
    <w:p w14:paraId="5E44CDD1" w14:textId="19058172" w:rsidR="00BE4AFA" w:rsidRPr="0010772F" w:rsidRDefault="00ED0560" w:rsidP="00EE6CB7">
      <w:pPr>
        <w:pStyle w:val="Heading3"/>
      </w:pPr>
      <w:bookmarkStart w:id="468" w:name="_Toc141361529"/>
      <w:bookmarkStart w:id="469" w:name="_Toc141729354"/>
      <w:bookmarkStart w:id="470" w:name="_Toc142311531"/>
      <w:bookmarkStart w:id="471" w:name="_Toc142317406"/>
      <w:bookmarkStart w:id="472" w:name="_Toc153351850"/>
      <w:bookmarkStart w:id="473" w:name="_Toc141361530"/>
      <w:bookmarkStart w:id="474" w:name="_Toc141729355"/>
      <w:bookmarkStart w:id="475" w:name="_Toc142311532"/>
      <w:bookmarkStart w:id="476" w:name="_Toc142317407"/>
      <w:bookmarkStart w:id="477" w:name="_Toc153351851"/>
      <w:bookmarkStart w:id="478" w:name="_Toc197421105"/>
      <w:bookmarkEnd w:id="468"/>
      <w:bookmarkEnd w:id="469"/>
      <w:bookmarkEnd w:id="470"/>
      <w:bookmarkEnd w:id="471"/>
      <w:bookmarkEnd w:id="472"/>
      <w:bookmarkEnd w:id="473"/>
      <w:bookmarkEnd w:id="474"/>
      <w:bookmarkEnd w:id="475"/>
      <w:bookmarkEnd w:id="476"/>
      <w:bookmarkEnd w:id="477"/>
      <w:r w:rsidRPr="0010772F">
        <w:t>JA Header</w:t>
      </w:r>
      <w:r w:rsidR="00053EBF" w:rsidRPr="0010772F">
        <w:t>[H</w:t>
      </w:r>
      <w:r w:rsidR="00FE1F07" w:rsidRPr="0010772F">
        <w:t>DA</w:t>
      </w:r>
      <w:r w:rsidR="00053EBF" w:rsidRPr="0010772F">
        <w:t>/I2S header]</w:t>
      </w:r>
      <w:bookmarkEnd w:id="478"/>
    </w:p>
    <w:p w14:paraId="5A7A2ED4" w14:textId="39D26CAA" w:rsidR="006211D6" w:rsidRDefault="00664F2C" w:rsidP="006211D6">
      <w:pPr>
        <w:tabs>
          <w:tab w:val="left" w:pos="0"/>
        </w:tabs>
        <w:spacing w:after="0"/>
        <w:ind w:right="-185"/>
        <w:jc w:val="both"/>
      </w:pPr>
      <w:r>
        <w:t xml:space="preserve">JA header </w:t>
      </w:r>
      <w:r w:rsidR="005D1E2D">
        <w:t xml:space="preserve">is used to provide clock &amp; data transmission in HDA </w:t>
      </w:r>
      <w:r w:rsidR="006211D6">
        <w:t>mode &amp;</w:t>
      </w:r>
      <w:r w:rsidR="005D1E2D">
        <w:t xml:space="preserve"> I2S </w:t>
      </w:r>
      <w:r w:rsidR="00856233">
        <w:t>mode</w:t>
      </w:r>
      <w:r w:rsidR="00ED0560" w:rsidRPr="00300F2F">
        <w:t>.</w:t>
      </w:r>
      <w:r w:rsidR="00E83CEB">
        <w:t xml:space="preserve"> </w:t>
      </w:r>
      <w:r w:rsidR="006211D6">
        <w:t>For HDA mode, Realtek GEN3 AIC (ALC245) will be used along with the transducer card.</w:t>
      </w:r>
      <w:r w:rsidR="00EF4AAB">
        <w:t xml:space="preserve"> </w:t>
      </w:r>
      <w:r w:rsidR="00856233">
        <w:t xml:space="preserve">In SNDW mode, it </w:t>
      </w:r>
      <w:r w:rsidR="006211D6">
        <w:t xml:space="preserve">will be used as </w:t>
      </w:r>
      <w:r w:rsidR="00E1513C">
        <w:t>power source for AIC</w:t>
      </w:r>
      <w:r w:rsidR="008005AC">
        <w:t>.</w:t>
      </w:r>
      <w:r w:rsidR="001278C9">
        <w:t xml:space="preserve"> Refer below</w:t>
      </w:r>
      <w:r w:rsidR="00637294">
        <w:t xml:space="preserve"> table for the</w:t>
      </w:r>
      <w:r w:rsidR="001278C9">
        <w:t xml:space="preserve"> header pinout vs </w:t>
      </w:r>
      <w:r w:rsidR="00D36338">
        <w:t>silicon pin mapping</w:t>
      </w:r>
      <w:r w:rsidR="00637294">
        <w:t xml:space="preserve"> details.</w:t>
      </w:r>
    </w:p>
    <w:p w14:paraId="79543FC7" w14:textId="171CD092" w:rsidR="00273E09" w:rsidRDefault="00273E09" w:rsidP="00B7118F">
      <w:pPr>
        <w:tabs>
          <w:tab w:val="left" w:pos="0"/>
        </w:tabs>
        <w:ind w:right="-185"/>
        <w:jc w:val="both"/>
      </w:pPr>
    </w:p>
    <w:p w14:paraId="72980F57" w14:textId="5AB7CBDC" w:rsidR="00593F0D" w:rsidRDefault="00147A61" w:rsidP="003E2CE2">
      <w:pPr>
        <w:pStyle w:val="Caption"/>
        <w:ind w:right="-185"/>
      </w:pPr>
      <w:bookmarkStart w:id="479" w:name="_Toc183218440"/>
      <w:r w:rsidRPr="00670E62">
        <w:lastRenderedPageBreak/>
        <w:t xml:space="preserve">Table </w:t>
      </w:r>
      <w:r w:rsidR="00BC1124">
        <w:fldChar w:fldCharType="begin"/>
      </w:r>
      <w:r w:rsidR="00BC1124">
        <w:instrText xml:space="preserve"> SEQ Table \* ARABIC </w:instrText>
      </w:r>
      <w:r w:rsidR="00BC1124">
        <w:fldChar w:fldCharType="separate"/>
      </w:r>
      <w:r w:rsidR="0003795B">
        <w:rPr>
          <w:noProof/>
        </w:rPr>
        <w:t>37</w:t>
      </w:r>
      <w:r w:rsidR="00BC1124">
        <w:rPr>
          <w:noProof/>
        </w:rPr>
        <w:fldChar w:fldCharType="end"/>
      </w:r>
      <w:r w:rsidRPr="00670E62">
        <w:t xml:space="preserve">: </w:t>
      </w:r>
      <w:r w:rsidR="002A1B62">
        <w:t xml:space="preserve">Audio </w:t>
      </w:r>
      <w:r w:rsidR="00ED0560" w:rsidRPr="00300F2F">
        <w:t>Header (JA) Connectio</w:t>
      </w:r>
      <w:r w:rsidR="002E500F">
        <w:t>n</w:t>
      </w:r>
      <w:bookmarkEnd w:id="479"/>
    </w:p>
    <w:tbl>
      <w:tblPr>
        <w:tblStyle w:val="TableGrid"/>
        <w:tblpPr w:leftFromText="180" w:rightFromText="180" w:vertAnchor="text" w:horzAnchor="margin" w:tblpXSpec="center" w:tblpY="-6"/>
        <w:tblW w:w="8768" w:type="dxa"/>
        <w:tblLook w:val="04A0" w:firstRow="1" w:lastRow="0" w:firstColumn="1" w:lastColumn="0" w:noHBand="0" w:noVBand="1"/>
      </w:tblPr>
      <w:tblGrid>
        <w:gridCol w:w="924"/>
        <w:gridCol w:w="5057"/>
        <w:gridCol w:w="2787"/>
      </w:tblGrid>
      <w:tr w:rsidR="003E2CE2" w14:paraId="479A73DA" w14:textId="77777777" w:rsidTr="0080219B">
        <w:trPr>
          <w:trHeight w:val="532"/>
        </w:trPr>
        <w:tc>
          <w:tcPr>
            <w:tcW w:w="924" w:type="dxa"/>
            <w:shd w:val="clear" w:color="auto" w:fill="BFBFBF" w:themeFill="background1" w:themeFillShade="BF"/>
            <w:vAlign w:val="center"/>
          </w:tcPr>
          <w:p w14:paraId="5079C268" w14:textId="77777777" w:rsidR="003E2CE2" w:rsidRPr="0080219B" w:rsidRDefault="003E2CE2">
            <w:pPr>
              <w:rPr>
                <w:sz w:val="16"/>
                <w:szCs w:val="16"/>
              </w:rPr>
            </w:pPr>
            <w:r w:rsidRPr="0080219B">
              <w:rPr>
                <w:rFonts w:ascii="Intel Clear" w:hAnsi="Intel Clear" w:cs="Intel Clear"/>
                <w:sz w:val="16"/>
                <w:szCs w:val="16"/>
              </w:rPr>
              <w:t>JA Header Pin Number</w:t>
            </w:r>
          </w:p>
        </w:tc>
        <w:tc>
          <w:tcPr>
            <w:tcW w:w="5057" w:type="dxa"/>
            <w:shd w:val="clear" w:color="auto" w:fill="BFBFBF" w:themeFill="background1" w:themeFillShade="BF"/>
            <w:vAlign w:val="center"/>
          </w:tcPr>
          <w:p w14:paraId="6A23E14D" w14:textId="77777777" w:rsidR="003E2CE2" w:rsidRPr="0080219B" w:rsidRDefault="003E2CE2">
            <w:pPr>
              <w:rPr>
                <w:sz w:val="16"/>
                <w:szCs w:val="16"/>
              </w:rPr>
            </w:pPr>
            <w:r w:rsidRPr="0080219B">
              <w:rPr>
                <w:rFonts w:ascii="Intel Clear" w:hAnsi="Intel Clear" w:cs="Intel Clear"/>
                <w:sz w:val="16"/>
                <w:szCs w:val="16"/>
              </w:rPr>
              <w:t>SoC Signal Name</w:t>
            </w:r>
          </w:p>
        </w:tc>
        <w:tc>
          <w:tcPr>
            <w:tcW w:w="2787" w:type="dxa"/>
            <w:shd w:val="clear" w:color="auto" w:fill="BFBFBF" w:themeFill="background1" w:themeFillShade="BF"/>
            <w:vAlign w:val="center"/>
          </w:tcPr>
          <w:p w14:paraId="7D8738C9" w14:textId="77777777" w:rsidR="003E2CE2" w:rsidRPr="0080219B" w:rsidRDefault="003E2CE2">
            <w:pPr>
              <w:rPr>
                <w:sz w:val="16"/>
                <w:szCs w:val="16"/>
              </w:rPr>
            </w:pPr>
            <w:r w:rsidRPr="0080219B">
              <w:rPr>
                <w:rFonts w:ascii="Intel Clear" w:hAnsi="Intel Clear" w:cs="Intel Clear"/>
                <w:sz w:val="16"/>
                <w:szCs w:val="16"/>
              </w:rPr>
              <w:t>Header Signal Definition</w:t>
            </w:r>
          </w:p>
        </w:tc>
      </w:tr>
      <w:tr w:rsidR="003E2CE2" w14:paraId="735A5808" w14:textId="77777777" w:rsidTr="0080219B">
        <w:trPr>
          <w:trHeight w:val="213"/>
        </w:trPr>
        <w:tc>
          <w:tcPr>
            <w:tcW w:w="924" w:type="dxa"/>
            <w:vAlign w:val="center"/>
          </w:tcPr>
          <w:p w14:paraId="0B5B3D5A" w14:textId="77777777" w:rsidR="003E2CE2" w:rsidRDefault="003E2CE2">
            <w:r w:rsidRPr="00CB1EB5">
              <w:rPr>
                <w:rFonts w:ascii="Intel Clear" w:hAnsi="Intel Clear" w:cs="Intel Clear"/>
                <w:color w:val="000000"/>
                <w:sz w:val="16"/>
                <w:szCs w:val="16"/>
              </w:rPr>
              <w:t>JA.1</w:t>
            </w:r>
          </w:p>
        </w:tc>
        <w:tc>
          <w:tcPr>
            <w:tcW w:w="5057" w:type="dxa"/>
            <w:vAlign w:val="center"/>
          </w:tcPr>
          <w:p w14:paraId="464D604A" w14:textId="77777777" w:rsidR="003E2CE2" w:rsidRDefault="003E2CE2">
            <w:r w:rsidRPr="00CB1EB5">
              <w:rPr>
                <w:rFonts w:ascii="Intel Clear" w:hAnsi="Intel Clear" w:cs="Intel Clear"/>
                <w:sz w:val="16"/>
                <w:szCs w:val="16"/>
              </w:rPr>
              <w:t>GPP_D_10_HDA_BCLK_I2S0_SCLK_HDACPU_BCLK</w:t>
            </w:r>
          </w:p>
        </w:tc>
        <w:tc>
          <w:tcPr>
            <w:tcW w:w="2787" w:type="dxa"/>
            <w:vAlign w:val="center"/>
          </w:tcPr>
          <w:p w14:paraId="2173D25F" w14:textId="77777777" w:rsidR="003E2CE2" w:rsidRDefault="003E2CE2">
            <w:r w:rsidRPr="00CB1EB5">
              <w:rPr>
                <w:rFonts w:ascii="Intel Clear" w:hAnsi="Intel Clear" w:cs="Intel Clear"/>
                <w:sz w:val="16"/>
                <w:szCs w:val="16"/>
              </w:rPr>
              <w:t>HDA_BCLK_I2S0_SCLK_HDR</w:t>
            </w:r>
          </w:p>
        </w:tc>
      </w:tr>
      <w:tr w:rsidR="003E2CE2" w14:paraId="60AD160D" w14:textId="77777777" w:rsidTr="0080219B">
        <w:trPr>
          <w:trHeight w:val="213"/>
        </w:trPr>
        <w:tc>
          <w:tcPr>
            <w:tcW w:w="924" w:type="dxa"/>
            <w:vAlign w:val="center"/>
          </w:tcPr>
          <w:p w14:paraId="6BF01CB8" w14:textId="77777777" w:rsidR="003E2CE2" w:rsidRDefault="003E2CE2">
            <w:r w:rsidRPr="00CB1EB5">
              <w:rPr>
                <w:rFonts w:ascii="Intel Clear" w:hAnsi="Intel Clear" w:cs="Intel Clear"/>
                <w:color w:val="000000"/>
                <w:sz w:val="16"/>
                <w:szCs w:val="16"/>
              </w:rPr>
              <w:t>JA.2</w:t>
            </w:r>
          </w:p>
        </w:tc>
        <w:tc>
          <w:tcPr>
            <w:tcW w:w="5057" w:type="dxa"/>
            <w:vAlign w:val="center"/>
          </w:tcPr>
          <w:p w14:paraId="758ABBBF" w14:textId="77777777" w:rsidR="003E2CE2" w:rsidRDefault="003E2CE2">
            <w:r w:rsidRPr="00CB1EB5">
              <w:rPr>
                <w:rFonts w:ascii="Intel Clear" w:hAnsi="Intel Clear" w:cs="Intel Clear"/>
                <w:sz w:val="16"/>
                <w:szCs w:val="16"/>
              </w:rPr>
              <w:t>NA</w:t>
            </w:r>
          </w:p>
        </w:tc>
        <w:tc>
          <w:tcPr>
            <w:tcW w:w="2787" w:type="dxa"/>
            <w:vAlign w:val="center"/>
          </w:tcPr>
          <w:p w14:paraId="665186CB" w14:textId="77777777" w:rsidR="003E2CE2" w:rsidRDefault="003E2CE2">
            <w:r w:rsidRPr="00CB1EB5">
              <w:rPr>
                <w:rFonts w:ascii="Intel Clear" w:hAnsi="Intel Clear" w:cs="Intel Clear"/>
                <w:sz w:val="16"/>
                <w:szCs w:val="16"/>
              </w:rPr>
              <w:t>GND</w:t>
            </w:r>
          </w:p>
        </w:tc>
      </w:tr>
      <w:tr w:rsidR="003E2CE2" w14:paraId="5A4E63C4" w14:textId="77777777" w:rsidTr="0080219B">
        <w:trPr>
          <w:trHeight w:val="445"/>
        </w:trPr>
        <w:tc>
          <w:tcPr>
            <w:tcW w:w="924" w:type="dxa"/>
            <w:vAlign w:val="center"/>
          </w:tcPr>
          <w:p w14:paraId="6B33D7AC" w14:textId="77777777" w:rsidR="003E2CE2" w:rsidRDefault="003E2CE2">
            <w:r w:rsidRPr="00CB1EB5">
              <w:rPr>
                <w:rFonts w:ascii="Intel Clear" w:hAnsi="Intel Clear" w:cs="Intel Clear"/>
                <w:color w:val="000000"/>
                <w:sz w:val="16"/>
                <w:szCs w:val="16"/>
              </w:rPr>
              <w:t>JA.3</w:t>
            </w:r>
          </w:p>
        </w:tc>
        <w:tc>
          <w:tcPr>
            <w:tcW w:w="5057" w:type="dxa"/>
            <w:vAlign w:val="center"/>
          </w:tcPr>
          <w:p w14:paraId="3EE5D15A" w14:textId="67F48E4E" w:rsidR="003E2CE2" w:rsidRPr="008C0FE6" w:rsidRDefault="008C0FE6">
            <w:pPr>
              <w:rPr>
                <w:rFonts w:ascii="Intel Clear" w:hAnsi="Intel Clear" w:cs="Intel Clear"/>
                <w:sz w:val="16"/>
                <w:szCs w:val="16"/>
              </w:rPr>
            </w:pPr>
            <w:r w:rsidRPr="008C0FE6">
              <w:rPr>
                <w:rFonts w:ascii="Intel Clear" w:hAnsi="Intel Clear" w:cs="Intel Clear"/>
                <w:sz w:val="16"/>
                <w:szCs w:val="16"/>
              </w:rPr>
              <w:t>xxgpp_d</w:t>
            </w:r>
            <w:r w:rsidR="003E2CE2" w:rsidRPr="00CB1EB5">
              <w:rPr>
                <w:rFonts w:ascii="Intel Clear" w:hAnsi="Intel Clear" w:cs="Intel Clear"/>
                <w:sz w:val="16"/>
                <w:szCs w:val="16"/>
              </w:rPr>
              <w:t>_16_</w:t>
            </w:r>
            <w:r w:rsidRPr="008C0FE6">
              <w:rPr>
                <w:rFonts w:ascii="Intel Clear" w:hAnsi="Intel Clear" w:cs="Intel Clear"/>
                <w:sz w:val="16"/>
                <w:szCs w:val="16"/>
              </w:rPr>
              <w:t>hda_rst_b_dmic_clk_a</w:t>
            </w:r>
            <w:r w:rsidR="003E2CE2" w:rsidRPr="00CB1EB5">
              <w:rPr>
                <w:rFonts w:ascii="Intel Clear" w:hAnsi="Intel Clear" w:cs="Intel Clear"/>
                <w:sz w:val="16"/>
                <w:szCs w:val="16"/>
              </w:rPr>
              <w:t>_1</w:t>
            </w:r>
            <w:r w:rsidR="003E2CE2" w:rsidRPr="00CB1EB5">
              <w:rPr>
                <w:rFonts w:ascii="Intel Clear" w:hAnsi="Intel Clear" w:cs="Intel Clear"/>
                <w:sz w:val="16"/>
                <w:szCs w:val="16"/>
              </w:rPr>
              <w:br/>
              <w:t>/ GPP_D_9_I2S_MCLK1_OUT</w:t>
            </w:r>
          </w:p>
        </w:tc>
        <w:tc>
          <w:tcPr>
            <w:tcW w:w="2787" w:type="dxa"/>
            <w:vAlign w:val="center"/>
          </w:tcPr>
          <w:p w14:paraId="119D4AE1" w14:textId="77777777" w:rsidR="003E2CE2" w:rsidRDefault="003E2CE2">
            <w:r w:rsidRPr="00CB1EB5">
              <w:rPr>
                <w:rFonts w:ascii="Intel Clear" w:hAnsi="Intel Clear" w:cs="Intel Clear"/>
                <w:sz w:val="16"/>
                <w:szCs w:val="16"/>
              </w:rPr>
              <w:t>HDA_RST_N_I2S_MCLK1_HDR</w:t>
            </w:r>
          </w:p>
        </w:tc>
      </w:tr>
      <w:tr w:rsidR="003E2CE2" w14:paraId="10CFB3AC" w14:textId="77777777" w:rsidTr="0080219B">
        <w:trPr>
          <w:trHeight w:val="194"/>
        </w:trPr>
        <w:tc>
          <w:tcPr>
            <w:tcW w:w="924" w:type="dxa"/>
            <w:vAlign w:val="center"/>
          </w:tcPr>
          <w:p w14:paraId="0C5641BB" w14:textId="77777777" w:rsidR="003E2CE2" w:rsidRDefault="003E2CE2">
            <w:r w:rsidRPr="00CB1EB5">
              <w:rPr>
                <w:rFonts w:ascii="Intel Clear" w:hAnsi="Intel Clear" w:cs="Intel Clear"/>
                <w:color w:val="000000"/>
                <w:sz w:val="16"/>
                <w:szCs w:val="16"/>
              </w:rPr>
              <w:t>JA.4</w:t>
            </w:r>
          </w:p>
        </w:tc>
        <w:tc>
          <w:tcPr>
            <w:tcW w:w="5057" w:type="dxa"/>
            <w:vAlign w:val="center"/>
          </w:tcPr>
          <w:p w14:paraId="64244925" w14:textId="77777777" w:rsidR="003E2CE2" w:rsidRDefault="003E2CE2">
            <w:r w:rsidRPr="00CB1EB5">
              <w:rPr>
                <w:rFonts w:ascii="Intel Clear" w:hAnsi="Intel Clear" w:cs="Intel Clear"/>
                <w:sz w:val="16"/>
                <w:szCs w:val="16"/>
              </w:rPr>
              <w:t>NA</w:t>
            </w:r>
          </w:p>
        </w:tc>
        <w:tc>
          <w:tcPr>
            <w:tcW w:w="2787" w:type="dxa"/>
            <w:vAlign w:val="center"/>
          </w:tcPr>
          <w:p w14:paraId="5F1702B5" w14:textId="77777777" w:rsidR="003E2CE2" w:rsidRDefault="003E2CE2">
            <w:r w:rsidRPr="00CB1EB5">
              <w:rPr>
                <w:rFonts w:ascii="Intel Clear" w:hAnsi="Intel Clear" w:cs="Intel Clear"/>
                <w:sz w:val="16"/>
                <w:szCs w:val="16"/>
              </w:rPr>
              <w:t>+V1P8DX_AUDIO_JA</w:t>
            </w:r>
          </w:p>
        </w:tc>
      </w:tr>
      <w:tr w:rsidR="003E2CE2" w14:paraId="70C8ED28" w14:textId="77777777" w:rsidTr="0080219B">
        <w:trPr>
          <w:trHeight w:val="213"/>
        </w:trPr>
        <w:tc>
          <w:tcPr>
            <w:tcW w:w="924" w:type="dxa"/>
            <w:vAlign w:val="center"/>
          </w:tcPr>
          <w:p w14:paraId="0B2C7FC4" w14:textId="77777777" w:rsidR="003E2CE2" w:rsidRDefault="003E2CE2">
            <w:r w:rsidRPr="00CB1EB5">
              <w:rPr>
                <w:rFonts w:ascii="Intel Clear" w:hAnsi="Intel Clear" w:cs="Intel Clear"/>
                <w:color w:val="000000"/>
                <w:sz w:val="16"/>
                <w:szCs w:val="16"/>
              </w:rPr>
              <w:t>JA.5</w:t>
            </w:r>
          </w:p>
        </w:tc>
        <w:tc>
          <w:tcPr>
            <w:tcW w:w="5057" w:type="dxa"/>
            <w:vAlign w:val="center"/>
          </w:tcPr>
          <w:p w14:paraId="452E311C" w14:textId="77777777" w:rsidR="003E2CE2" w:rsidRDefault="003E2CE2">
            <w:r w:rsidRPr="00CB1EB5">
              <w:rPr>
                <w:rFonts w:ascii="Intel Clear" w:hAnsi="Intel Clear" w:cs="Intel Clear"/>
                <w:sz w:val="16"/>
                <w:szCs w:val="16"/>
              </w:rPr>
              <w:t>GPP_D_11_HDA_SYNC_I2S0_SFRM</w:t>
            </w:r>
          </w:p>
        </w:tc>
        <w:tc>
          <w:tcPr>
            <w:tcW w:w="2787" w:type="dxa"/>
            <w:vAlign w:val="center"/>
          </w:tcPr>
          <w:p w14:paraId="181ECDC6" w14:textId="77777777" w:rsidR="003E2CE2" w:rsidRDefault="003E2CE2">
            <w:r w:rsidRPr="00CB1EB5">
              <w:rPr>
                <w:rFonts w:ascii="Intel Clear" w:hAnsi="Intel Clear" w:cs="Intel Clear"/>
                <w:sz w:val="16"/>
                <w:szCs w:val="16"/>
              </w:rPr>
              <w:t>HDA_SYNC_I2S0_SFRM_HDR</w:t>
            </w:r>
          </w:p>
        </w:tc>
      </w:tr>
      <w:tr w:rsidR="003E2CE2" w14:paraId="1EAE46DC" w14:textId="77777777" w:rsidTr="0080219B">
        <w:trPr>
          <w:trHeight w:val="213"/>
        </w:trPr>
        <w:tc>
          <w:tcPr>
            <w:tcW w:w="924" w:type="dxa"/>
            <w:vAlign w:val="center"/>
          </w:tcPr>
          <w:p w14:paraId="673F1BA1" w14:textId="77777777" w:rsidR="003E2CE2" w:rsidRDefault="003E2CE2">
            <w:r w:rsidRPr="00CB1EB5">
              <w:rPr>
                <w:rFonts w:ascii="Intel Clear" w:hAnsi="Intel Clear" w:cs="Intel Clear"/>
                <w:color w:val="000000"/>
                <w:sz w:val="16"/>
                <w:szCs w:val="16"/>
              </w:rPr>
              <w:t>JA.6</w:t>
            </w:r>
          </w:p>
        </w:tc>
        <w:tc>
          <w:tcPr>
            <w:tcW w:w="5057" w:type="dxa"/>
            <w:vAlign w:val="center"/>
          </w:tcPr>
          <w:p w14:paraId="7B13D251" w14:textId="77777777" w:rsidR="003E2CE2" w:rsidRDefault="003E2CE2">
            <w:r w:rsidRPr="00CB1EB5">
              <w:rPr>
                <w:rFonts w:ascii="Intel Clear" w:hAnsi="Intel Clear" w:cs="Intel Clear"/>
                <w:sz w:val="16"/>
                <w:szCs w:val="16"/>
              </w:rPr>
              <w:t>NA</w:t>
            </w:r>
          </w:p>
        </w:tc>
        <w:tc>
          <w:tcPr>
            <w:tcW w:w="2787" w:type="dxa"/>
            <w:vAlign w:val="center"/>
          </w:tcPr>
          <w:p w14:paraId="42785DAB" w14:textId="77777777" w:rsidR="003E2CE2" w:rsidRDefault="003E2CE2">
            <w:r w:rsidRPr="00CB1EB5">
              <w:rPr>
                <w:rFonts w:ascii="Intel Clear" w:hAnsi="Intel Clear" w:cs="Intel Clear"/>
                <w:sz w:val="16"/>
                <w:szCs w:val="16"/>
              </w:rPr>
              <w:t>GND</w:t>
            </w:r>
          </w:p>
        </w:tc>
      </w:tr>
      <w:tr w:rsidR="003E2CE2" w14:paraId="0BF5B2BA" w14:textId="77777777" w:rsidTr="0080219B">
        <w:trPr>
          <w:trHeight w:val="213"/>
        </w:trPr>
        <w:tc>
          <w:tcPr>
            <w:tcW w:w="924" w:type="dxa"/>
            <w:vAlign w:val="center"/>
          </w:tcPr>
          <w:p w14:paraId="1EE12251" w14:textId="77777777" w:rsidR="003E2CE2" w:rsidRDefault="003E2CE2">
            <w:r w:rsidRPr="00CB1EB5">
              <w:rPr>
                <w:rFonts w:ascii="Intel Clear" w:hAnsi="Intel Clear" w:cs="Intel Clear"/>
                <w:color w:val="000000"/>
                <w:sz w:val="16"/>
                <w:szCs w:val="16"/>
              </w:rPr>
              <w:t>JA.7</w:t>
            </w:r>
          </w:p>
        </w:tc>
        <w:tc>
          <w:tcPr>
            <w:tcW w:w="5057" w:type="dxa"/>
            <w:vAlign w:val="center"/>
          </w:tcPr>
          <w:p w14:paraId="3DEE4056" w14:textId="77777777" w:rsidR="003E2CE2" w:rsidRDefault="003E2CE2">
            <w:r w:rsidRPr="00CB1EB5">
              <w:rPr>
                <w:rFonts w:ascii="Intel Clear" w:hAnsi="Intel Clear" w:cs="Intel Clear"/>
                <w:sz w:val="16"/>
                <w:szCs w:val="16"/>
              </w:rPr>
              <w:t>GPP_D_12_HDA_SDO_I2S0_TXD_HDACPU_SDO</w:t>
            </w:r>
          </w:p>
        </w:tc>
        <w:tc>
          <w:tcPr>
            <w:tcW w:w="2787" w:type="dxa"/>
            <w:vAlign w:val="center"/>
          </w:tcPr>
          <w:p w14:paraId="782704F2" w14:textId="77777777" w:rsidR="003E2CE2" w:rsidRDefault="003E2CE2">
            <w:r w:rsidRPr="00CB1EB5">
              <w:rPr>
                <w:rFonts w:ascii="Intel Clear" w:hAnsi="Intel Clear" w:cs="Intel Clear"/>
                <w:sz w:val="16"/>
                <w:szCs w:val="16"/>
              </w:rPr>
              <w:t>HDA_SDO_I2S0_TXD_HDR</w:t>
            </w:r>
          </w:p>
        </w:tc>
      </w:tr>
      <w:tr w:rsidR="003E2CE2" w14:paraId="49D92E91" w14:textId="77777777" w:rsidTr="0080219B">
        <w:trPr>
          <w:trHeight w:val="213"/>
        </w:trPr>
        <w:tc>
          <w:tcPr>
            <w:tcW w:w="924" w:type="dxa"/>
            <w:vAlign w:val="center"/>
          </w:tcPr>
          <w:p w14:paraId="6BD631F4" w14:textId="77777777" w:rsidR="003E2CE2" w:rsidRDefault="003E2CE2">
            <w:r w:rsidRPr="00CB1EB5">
              <w:rPr>
                <w:rFonts w:ascii="Intel Clear" w:hAnsi="Intel Clear" w:cs="Intel Clear"/>
                <w:color w:val="000000"/>
                <w:sz w:val="16"/>
                <w:szCs w:val="16"/>
              </w:rPr>
              <w:t>JA.8</w:t>
            </w:r>
          </w:p>
        </w:tc>
        <w:tc>
          <w:tcPr>
            <w:tcW w:w="5057" w:type="dxa"/>
            <w:vAlign w:val="center"/>
          </w:tcPr>
          <w:p w14:paraId="13475A2D" w14:textId="77777777" w:rsidR="003E2CE2" w:rsidRDefault="003E2CE2">
            <w:r w:rsidRPr="00CB1EB5">
              <w:rPr>
                <w:rFonts w:ascii="Intel Clear" w:hAnsi="Intel Clear" w:cs="Intel Clear"/>
                <w:sz w:val="16"/>
                <w:szCs w:val="16"/>
              </w:rPr>
              <w:t>NA</w:t>
            </w:r>
          </w:p>
        </w:tc>
        <w:tc>
          <w:tcPr>
            <w:tcW w:w="2787" w:type="dxa"/>
            <w:vAlign w:val="center"/>
          </w:tcPr>
          <w:p w14:paraId="335B1FA1" w14:textId="77777777" w:rsidR="003E2CE2" w:rsidRDefault="003E2CE2">
            <w:r w:rsidRPr="00CB1EB5">
              <w:rPr>
                <w:rFonts w:ascii="Intel Clear" w:hAnsi="Intel Clear" w:cs="Intel Clear"/>
                <w:sz w:val="16"/>
                <w:szCs w:val="16"/>
              </w:rPr>
              <w:t>+V3P3DX_AUDIO_JA</w:t>
            </w:r>
          </w:p>
        </w:tc>
      </w:tr>
      <w:tr w:rsidR="003E2CE2" w14:paraId="6D167095" w14:textId="77777777" w:rsidTr="0080219B">
        <w:trPr>
          <w:trHeight w:val="213"/>
        </w:trPr>
        <w:tc>
          <w:tcPr>
            <w:tcW w:w="924" w:type="dxa"/>
            <w:vAlign w:val="center"/>
          </w:tcPr>
          <w:p w14:paraId="2BDC4AAB" w14:textId="77777777" w:rsidR="003E2CE2" w:rsidRDefault="003E2CE2">
            <w:r w:rsidRPr="00CB1EB5">
              <w:rPr>
                <w:rFonts w:ascii="Intel Clear" w:hAnsi="Intel Clear" w:cs="Intel Clear"/>
                <w:color w:val="000000"/>
                <w:sz w:val="16"/>
                <w:szCs w:val="16"/>
              </w:rPr>
              <w:t>JA.9</w:t>
            </w:r>
          </w:p>
        </w:tc>
        <w:tc>
          <w:tcPr>
            <w:tcW w:w="5057" w:type="dxa"/>
            <w:vAlign w:val="center"/>
          </w:tcPr>
          <w:p w14:paraId="3D293B5E" w14:textId="77777777" w:rsidR="003E2CE2" w:rsidRDefault="003E2CE2">
            <w:r w:rsidRPr="00CB1EB5">
              <w:rPr>
                <w:rFonts w:ascii="Intel Clear" w:hAnsi="Intel Clear" w:cs="Intel Clear"/>
                <w:sz w:val="16"/>
                <w:szCs w:val="16"/>
              </w:rPr>
              <w:t>GPP_D_13_HDA_SDI_0_I2S0_RXD_HDACPU_SDI</w:t>
            </w:r>
          </w:p>
        </w:tc>
        <w:tc>
          <w:tcPr>
            <w:tcW w:w="2787" w:type="dxa"/>
            <w:vAlign w:val="center"/>
          </w:tcPr>
          <w:p w14:paraId="71D7564B" w14:textId="77777777" w:rsidR="003E2CE2" w:rsidRDefault="003E2CE2">
            <w:r w:rsidRPr="00CB1EB5">
              <w:rPr>
                <w:rFonts w:ascii="Intel Clear" w:hAnsi="Intel Clear" w:cs="Intel Clear"/>
                <w:sz w:val="16"/>
                <w:szCs w:val="16"/>
              </w:rPr>
              <w:t>HDA_SDI0_I2S0_RXD_HDR</w:t>
            </w:r>
          </w:p>
        </w:tc>
      </w:tr>
      <w:tr w:rsidR="003E2CE2" w14:paraId="5EFF6A86" w14:textId="77777777" w:rsidTr="0080219B">
        <w:trPr>
          <w:trHeight w:val="213"/>
        </w:trPr>
        <w:tc>
          <w:tcPr>
            <w:tcW w:w="924" w:type="dxa"/>
            <w:vAlign w:val="center"/>
          </w:tcPr>
          <w:p w14:paraId="10E9EF5B" w14:textId="77777777" w:rsidR="003E2CE2" w:rsidRDefault="003E2CE2">
            <w:r w:rsidRPr="00CB1EB5">
              <w:rPr>
                <w:rFonts w:ascii="Intel Clear" w:hAnsi="Intel Clear" w:cs="Intel Clear"/>
                <w:color w:val="000000"/>
                <w:sz w:val="16"/>
                <w:szCs w:val="16"/>
              </w:rPr>
              <w:t>JA.10</w:t>
            </w:r>
          </w:p>
        </w:tc>
        <w:tc>
          <w:tcPr>
            <w:tcW w:w="5057" w:type="dxa"/>
            <w:vAlign w:val="center"/>
          </w:tcPr>
          <w:p w14:paraId="799026D5" w14:textId="77777777" w:rsidR="003E2CE2" w:rsidRDefault="003E2CE2">
            <w:r w:rsidRPr="00CB1EB5">
              <w:rPr>
                <w:rFonts w:ascii="Intel Clear" w:hAnsi="Intel Clear" w:cs="Intel Clear"/>
                <w:sz w:val="16"/>
                <w:szCs w:val="16"/>
              </w:rPr>
              <w:t>NA</w:t>
            </w:r>
          </w:p>
        </w:tc>
        <w:tc>
          <w:tcPr>
            <w:tcW w:w="2787" w:type="dxa"/>
            <w:vAlign w:val="center"/>
          </w:tcPr>
          <w:p w14:paraId="2A2EC319" w14:textId="77777777" w:rsidR="003E2CE2" w:rsidRDefault="003E2CE2">
            <w:r w:rsidRPr="00CB1EB5">
              <w:rPr>
                <w:rFonts w:ascii="Intel Clear" w:hAnsi="Intel Clear" w:cs="Intel Clear"/>
                <w:sz w:val="16"/>
                <w:szCs w:val="16"/>
              </w:rPr>
              <w:t>+VBATA_V5DX_AUDIO_JA</w:t>
            </w:r>
          </w:p>
        </w:tc>
      </w:tr>
      <w:tr w:rsidR="003E2CE2" w14:paraId="2B2A0FCE" w14:textId="77777777" w:rsidTr="0080219B">
        <w:trPr>
          <w:trHeight w:val="427"/>
        </w:trPr>
        <w:tc>
          <w:tcPr>
            <w:tcW w:w="924" w:type="dxa"/>
            <w:vAlign w:val="center"/>
          </w:tcPr>
          <w:p w14:paraId="07A68BB9" w14:textId="77777777" w:rsidR="003E2CE2" w:rsidRDefault="003E2CE2">
            <w:r w:rsidRPr="00CB1EB5">
              <w:rPr>
                <w:rFonts w:ascii="Intel Clear" w:hAnsi="Intel Clear" w:cs="Intel Clear"/>
                <w:color w:val="000000"/>
                <w:sz w:val="16"/>
                <w:szCs w:val="16"/>
              </w:rPr>
              <w:t>JA.11</w:t>
            </w:r>
          </w:p>
        </w:tc>
        <w:tc>
          <w:tcPr>
            <w:tcW w:w="5057" w:type="dxa"/>
            <w:vAlign w:val="center"/>
          </w:tcPr>
          <w:p w14:paraId="1B4AE10C" w14:textId="77777777" w:rsidR="003E2CE2" w:rsidRDefault="003E2CE2">
            <w:r w:rsidRPr="00CB1EB5">
              <w:rPr>
                <w:rFonts w:ascii="Intel Clear" w:hAnsi="Intel Clear" w:cs="Intel Clear"/>
                <w:sz w:val="16"/>
                <w:szCs w:val="16"/>
              </w:rPr>
              <w:t>GPP_D_17_HDA_SDI_1_DMIC_DATA_1</w:t>
            </w:r>
            <w:r w:rsidRPr="00CB1EB5">
              <w:rPr>
                <w:rFonts w:ascii="Intel Clear" w:hAnsi="Intel Clear" w:cs="Intel Clear"/>
                <w:sz w:val="16"/>
                <w:szCs w:val="16"/>
              </w:rPr>
              <w:br/>
              <w:t>/ GPP_E_19_PMC_I2C_SDA</w:t>
            </w:r>
          </w:p>
        </w:tc>
        <w:tc>
          <w:tcPr>
            <w:tcW w:w="2787" w:type="dxa"/>
            <w:vAlign w:val="center"/>
          </w:tcPr>
          <w:p w14:paraId="22A83C9D" w14:textId="77777777" w:rsidR="003E2CE2" w:rsidRDefault="003E2CE2">
            <w:r w:rsidRPr="00CB1EB5">
              <w:rPr>
                <w:rFonts w:ascii="Intel Clear" w:hAnsi="Intel Clear" w:cs="Intel Clear"/>
                <w:sz w:val="16"/>
                <w:szCs w:val="16"/>
              </w:rPr>
              <w:t>HDA_SDI1_GPIO_EN_HDR</w:t>
            </w:r>
          </w:p>
        </w:tc>
      </w:tr>
      <w:tr w:rsidR="003E2CE2" w14:paraId="560AA667" w14:textId="77777777" w:rsidTr="0080219B">
        <w:trPr>
          <w:trHeight w:val="213"/>
        </w:trPr>
        <w:tc>
          <w:tcPr>
            <w:tcW w:w="924" w:type="dxa"/>
            <w:vAlign w:val="center"/>
          </w:tcPr>
          <w:p w14:paraId="07AD113B" w14:textId="77777777" w:rsidR="003E2CE2" w:rsidRDefault="003E2CE2">
            <w:r w:rsidRPr="00CB1EB5">
              <w:rPr>
                <w:rFonts w:ascii="Intel Clear" w:hAnsi="Intel Clear" w:cs="Intel Clear"/>
                <w:color w:val="000000"/>
                <w:sz w:val="16"/>
                <w:szCs w:val="16"/>
              </w:rPr>
              <w:t>JA.12</w:t>
            </w:r>
          </w:p>
        </w:tc>
        <w:tc>
          <w:tcPr>
            <w:tcW w:w="5057" w:type="dxa"/>
            <w:vAlign w:val="center"/>
          </w:tcPr>
          <w:p w14:paraId="157AAB2D" w14:textId="77777777" w:rsidR="003E2CE2" w:rsidRDefault="003E2CE2">
            <w:r w:rsidRPr="00CB1EB5">
              <w:rPr>
                <w:rFonts w:ascii="Intel Clear" w:hAnsi="Intel Clear" w:cs="Intel Clear"/>
                <w:sz w:val="16"/>
                <w:szCs w:val="16"/>
              </w:rPr>
              <w:t>NA</w:t>
            </w:r>
          </w:p>
        </w:tc>
        <w:tc>
          <w:tcPr>
            <w:tcW w:w="2787" w:type="dxa"/>
            <w:vAlign w:val="center"/>
          </w:tcPr>
          <w:p w14:paraId="1E058D4E" w14:textId="77777777" w:rsidR="003E2CE2" w:rsidRDefault="003E2CE2">
            <w:r w:rsidRPr="00CB1EB5">
              <w:rPr>
                <w:rFonts w:ascii="Intel Clear" w:hAnsi="Intel Clear" w:cs="Intel Clear"/>
                <w:sz w:val="16"/>
                <w:szCs w:val="16"/>
              </w:rPr>
              <w:t>RESERVED(key)</w:t>
            </w:r>
          </w:p>
        </w:tc>
      </w:tr>
      <w:tr w:rsidR="003E2CE2" w14:paraId="768493AF" w14:textId="77777777" w:rsidTr="0080219B">
        <w:trPr>
          <w:trHeight w:val="213"/>
        </w:trPr>
        <w:tc>
          <w:tcPr>
            <w:tcW w:w="924" w:type="dxa"/>
            <w:vAlign w:val="center"/>
          </w:tcPr>
          <w:p w14:paraId="719E98AE" w14:textId="77777777" w:rsidR="003E2CE2" w:rsidRDefault="003E2CE2">
            <w:r w:rsidRPr="00CB1EB5">
              <w:rPr>
                <w:rFonts w:ascii="Intel Clear" w:hAnsi="Intel Clear" w:cs="Intel Clear"/>
                <w:color w:val="000000"/>
                <w:sz w:val="16"/>
                <w:szCs w:val="16"/>
              </w:rPr>
              <w:t>JA.13</w:t>
            </w:r>
          </w:p>
        </w:tc>
        <w:tc>
          <w:tcPr>
            <w:tcW w:w="5057" w:type="dxa"/>
            <w:vAlign w:val="center"/>
          </w:tcPr>
          <w:p w14:paraId="6C542E30" w14:textId="77777777" w:rsidR="003E2CE2" w:rsidRDefault="003E2CE2">
            <w:r w:rsidRPr="00CB1EB5">
              <w:rPr>
                <w:rFonts w:ascii="Intel Clear" w:hAnsi="Intel Clear" w:cs="Intel Clear"/>
                <w:sz w:val="16"/>
                <w:szCs w:val="16"/>
              </w:rPr>
              <w:t>GPP_H_7_I2C3_SCL_UART1_TXD_A_ISH_UART1_TXD</w:t>
            </w:r>
          </w:p>
        </w:tc>
        <w:tc>
          <w:tcPr>
            <w:tcW w:w="2787" w:type="dxa"/>
            <w:vAlign w:val="center"/>
          </w:tcPr>
          <w:p w14:paraId="747CE5B0" w14:textId="77777777" w:rsidR="003E2CE2" w:rsidRDefault="003E2CE2">
            <w:r w:rsidRPr="00CB1EB5">
              <w:rPr>
                <w:rFonts w:ascii="Intel Clear" w:hAnsi="Intel Clear" w:cs="Intel Clear"/>
                <w:sz w:val="16"/>
                <w:szCs w:val="16"/>
              </w:rPr>
              <w:t>I2C3_SCL_AUDIO_HDR</w:t>
            </w:r>
          </w:p>
        </w:tc>
      </w:tr>
      <w:tr w:rsidR="003E2CE2" w14:paraId="22639DBB" w14:textId="77777777" w:rsidTr="0080219B">
        <w:trPr>
          <w:trHeight w:val="213"/>
        </w:trPr>
        <w:tc>
          <w:tcPr>
            <w:tcW w:w="924" w:type="dxa"/>
            <w:vAlign w:val="center"/>
          </w:tcPr>
          <w:p w14:paraId="57229F6D" w14:textId="77777777" w:rsidR="003E2CE2" w:rsidRDefault="003E2CE2">
            <w:r w:rsidRPr="00CB1EB5">
              <w:rPr>
                <w:rFonts w:ascii="Intel Clear" w:hAnsi="Intel Clear" w:cs="Intel Clear"/>
                <w:color w:val="000000"/>
                <w:sz w:val="16"/>
                <w:szCs w:val="16"/>
              </w:rPr>
              <w:t>JA.14</w:t>
            </w:r>
          </w:p>
        </w:tc>
        <w:tc>
          <w:tcPr>
            <w:tcW w:w="5057" w:type="dxa"/>
            <w:vAlign w:val="center"/>
          </w:tcPr>
          <w:p w14:paraId="664B065E" w14:textId="77777777" w:rsidR="003E2CE2" w:rsidRDefault="003E2CE2">
            <w:r w:rsidRPr="00CB1EB5">
              <w:rPr>
                <w:rFonts w:ascii="Intel Clear" w:hAnsi="Intel Clear" w:cs="Intel Clear"/>
                <w:sz w:val="16"/>
                <w:szCs w:val="16"/>
              </w:rPr>
              <w:t>GPP_H_6_I2C3_SDA_UART1_RXD_A_ISH_UART1_RXD</w:t>
            </w:r>
          </w:p>
        </w:tc>
        <w:tc>
          <w:tcPr>
            <w:tcW w:w="2787" w:type="dxa"/>
            <w:vAlign w:val="center"/>
          </w:tcPr>
          <w:p w14:paraId="674021F5" w14:textId="77777777" w:rsidR="003E2CE2" w:rsidRDefault="003E2CE2">
            <w:r w:rsidRPr="00CB1EB5">
              <w:rPr>
                <w:rFonts w:ascii="Intel Clear" w:hAnsi="Intel Clear" w:cs="Intel Clear"/>
                <w:sz w:val="16"/>
                <w:szCs w:val="16"/>
              </w:rPr>
              <w:t>I2C3_SDA_AUDIO_HDR</w:t>
            </w:r>
          </w:p>
        </w:tc>
      </w:tr>
      <w:tr w:rsidR="003E2CE2" w14:paraId="25DF5E45" w14:textId="77777777" w:rsidTr="0080219B">
        <w:trPr>
          <w:trHeight w:val="213"/>
        </w:trPr>
        <w:tc>
          <w:tcPr>
            <w:tcW w:w="924" w:type="dxa"/>
            <w:vAlign w:val="center"/>
          </w:tcPr>
          <w:p w14:paraId="62A6CDB9" w14:textId="77777777" w:rsidR="003E2CE2" w:rsidRDefault="003E2CE2">
            <w:r w:rsidRPr="00CB1EB5">
              <w:rPr>
                <w:rFonts w:ascii="Intel Clear" w:hAnsi="Intel Clear" w:cs="Intel Clear"/>
                <w:color w:val="000000"/>
                <w:sz w:val="16"/>
                <w:szCs w:val="16"/>
              </w:rPr>
              <w:t>JA.15</w:t>
            </w:r>
          </w:p>
        </w:tc>
        <w:tc>
          <w:tcPr>
            <w:tcW w:w="5057" w:type="dxa"/>
            <w:vAlign w:val="center"/>
          </w:tcPr>
          <w:p w14:paraId="342F144A" w14:textId="20CC4F64" w:rsidR="003E2CE2" w:rsidRPr="00B56211" w:rsidRDefault="003E2CE2">
            <w:pPr>
              <w:rPr>
                <w:highlight w:val="yellow"/>
              </w:rPr>
            </w:pPr>
            <w:r w:rsidRPr="00A26D0C">
              <w:rPr>
                <w:rFonts w:ascii="Intel Clear" w:hAnsi="Intel Clear" w:cs="Intel Clear"/>
                <w:sz w:val="16"/>
                <w:szCs w:val="16"/>
              </w:rPr>
              <w:t>GPP_F_17_THC1_SPI2_CS_B_A_ISH_SPI_CS_B_GSPI1_CS0_B</w:t>
            </w:r>
          </w:p>
        </w:tc>
        <w:tc>
          <w:tcPr>
            <w:tcW w:w="2787" w:type="dxa"/>
            <w:vAlign w:val="center"/>
          </w:tcPr>
          <w:p w14:paraId="0D2A2BCF" w14:textId="77777777" w:rsidR="003E2CE2" w:rsidRDefault="003E2CE2">
            <w:r w:rsidRPr="00CB1EB5">
              <w:rPr>
                <w:rFonts w:ascii="Intel Clear" w:hAnsi="Intel Clear" w:cs="Intel Clear"/>
                <w:sz w:val="16"/>
                <w:szCs w:val="16"/>
              </w:rPr>
              <w:t>CODEC_IRQ_HDRX45</w:t>
            </w:r>
          </w:p>
        </w:tc>
      </w:tr>
      <w:tr w:rsidR="003E2CE2" w14:paraId="335B8669" w14:textId="77777777" w:rsidTr="0080219B">
        <w:trPr>
          <w:trHeight w:val="213"/>
        </w:trPr>
        <w:tc>
          <w:tcPr>
            <w:tcW w:w="924" w:type="dxa"/>
            <w:vAlign w:val="center"/>
          </w:tcPr>
          <w:p w14:paraId="05304E25" w14:textId="77777777" w:rsidR="003E2CE2" w:rsidRDefault="003E2CE2">
            <w:r w:rsidRPr="00CB1EB5">
              <w:rPr>
                <w:rFonts w:ascii="Intel Clear" w:hAnsi="Intel Clear" w:cs="Intel Clear"/>
                <w:color w:val="000000"/>
                <w:sz w:val="16"/>
                <w:szCs w:val="16"/>
              </w:rPr>
              <w:t>JA.16</w:t>
            </w:r>
          </w:p>
        </w:tc>
        <w:tc>
          <w:tcPr>
            <w:tcW w:w="5057" w:type="dxa"/>
            <w:vAlign w:val="center"/>
          </w:tcPr>
          <w:p w14:paraId="29328316" w14:textId="77777777" w:rsidR="003E2CE2" w:rsidRDefault="003E2CE2">
            <w:r w:rsidRPr="00CB1EB5">
              <w:rPr>
                <w:rFonts w:ascii="Intel Clear" w:hAnsi="Intel Clear" w:cs="Intel Clear"/>
                <w:sz w:val="16"/>
                <w:szCs w:val="16"/>
              </w:rPr>
              <w:t>NA</w:t>
            </w:r>
          </w:p>
        </w:tc>
        <w:tc>
          <w:tcPr>
            <w:tcW w:w="2787" w:type="dxa"/>
            <w:vAlign w:val="center"/>
          </w:tcPr>
          <w:p w14:paraId="11DBABD3" w14:textId="77777777" w:rsidR="003E2CE2" w:rsidRDefault="003E2CE2">
            <w:r w:rsidRPr="00CB1EB5">
              <w:rPr>
                <w:rFonts w:ascii="Intel Clear" w:hAnsi="Intel Clear" w:cs="Intel Clear"/>
                <w:sz w:val="16"/>
                <w:szCs w:val="16"/>
              </w:rPr>
              <w:t>GND</w:t>
            </w:r>
          </w:p>
        </w:tc>
      </w:tr>
    </w:tbl>
    <w:p w14:paraId="7FC20AE3" w14:textId="77777777" w:rsidR="006E670F" w:rsidRPr="0010772F" w:rsidRDefault="006E670F" w:rsidP="00EE6CB7">
      <w:pPr>
        <w:pStyle w:val="Heading3"/>
      </w:pPr>
      <w:bookmarkStart w:id="480" w:name="_Toc197421106"/>
      <w:r w:rsidRPr="0010772F">
        <w:t>JD Header</w:t>
      </w:r>
      <w:bookmarkEnd w:id="480"/>
    </w:p>
    <w:p w14:paraId="5228A0AC" w14:textId="71D61D8E" w:rsidR="006E670F" w:rsidRDefault="009763ED" w:rsidP="006E670F">
      <w:pPr>
        <w:tabs>
          <w:tab w:val="left" w:pos="0"/>
        </w:tabs>
        <w:ind w:right="-185"/>
        <w:jc w:val="both"/>
      </w:pPr>
      <w:r w:rsidRPr="00300F2F">
        <w:t xml:space="preserve">The JD header </w:t>
      </w:r>
      <w:r>
        <w:t>can be configured to</w:t>
      </w:r>
      <w:r w:rsidRPr="00300F2F">
        <w:t xml:space="preserve"> </w:t>
      </w:r>
      <w:r>
        <w:t>drive 2-SPKR/4-SPKR using</w:t>
      </w:r>
      <w:r w:rsidRPr="00300F2F">
        <w:t xml:space="preserve"> </w:t>
      </w:r>
      <w:r>
        <w:t>ALC1320 stereo amplifier codecs on Realtek GEN6 AIC or it can drive 6-SPKR using 6x Jamerson CS35L56 smart amplifiers on cirrus v3 AIC and it can be used to connect 4xDMIC’s directly (via Transducer card). Refer below table for the header pinout vs silicon pin mapping details</w:t>
      </w:r>
      <w:r w:rsidR="006E670F">
        <w:t>.</w:t>
      </w:r>
    </w:p>
    <w:p w14:paraId="42BE0682" w14:textId="692EE372" w:rsidR="006E670F" w:rsidRDefault="006E670F" w:rsidP="0080219B">
      <w:pPr>
        <w:pStyle w:val="Caption"/>
        <w:ind w:right="-48"/>
      </w:pPr>
      <w:bookmarkStart w:id="481" w:name="_Toc183218441"/>
      <w:r w:rsidRPr="00670E62">
        <w:t xml:space="preserve">Table </w:t>
      </w:r>
      <w:r w:rsidR="00BC1124">
        <w:fldChar w:fldCharType="begin"/>
      </w:r>
      <w:r w:rsidR="00BC1124">
        <w:instrText xml:space="preserve"> SEQ Table \* ARABIC </w:instrText>
      </w:r>
      <w:r w:rsidR="00BC1124">
        <w:fldChar w:fldCharType="separate"/>
      </w:r>
      <w:r w:rsidR="0003795B">
        <w:rPr>
          <w:noProof/>
        </w:rPr>
        <w:t>38</w:t>
      </w:r>
      <w:r w:rsidR="00BC1124">
        <w:rPr>
          <w:noProof/>
        </w:rPr>
        <w:fldChar w:fldCharType="end"/>
      </w:r>
      <w:r w:rsidRPr="00670E62">
        <w:t xml:space="preserve">: </w:t>
      </w:r>
      <w:r w:rsidR="004D72B6" w:rsidRPr="00670E62">
        <w:t>Audio Header (JD) Pinout</w:t>
      </w:r>
      <w:bookmarkEnd w:id="481"/>
    </w:p>
    <w:tbl>
      <w:tblPr>
        <w:tblStyle w:val="TableGrid"/>
        <w:tblpPr w:leftFromText="180" w:rightFromText="180" w:vertAnchor="text" w:horzAnchor="margin" w:tblpX="-48" w:tblpY="95"/>
        <w:tblW w:w="8926" w:type="dxa"/>
        <w:tblLayout w:type="fixed"/>
        <w:tblLook w:val="04A0" w:firstRow="1" w:lastRow="0" w:firstColumn="1" w:lastColumn="0" w:noHBand="0" w:noVBand="1"/>
      </w:tblPr>
      <w:tblGrid>
        <w:gridCol w:w="988"/>
        <w:gridCol w:w="4990"/>
        <w:gridCol w:w="2948"/>
      </w:tblGrid>
      <w:tr w:rsidR="009E5553" w14:paraId="4ECD3C9A" w14:textId="77777777" w:rsidTr="0080219B">
        <w:trPr>
          <w:trHeight w:val="686"/>
        </w:trPr>
        <w:tc>
          <w:tcPr>
            <w:tcW w:w="988" w:type="dxa"/>
            <w:shd w:val="clear" w:color="auto" w:fill="BFBFBF" w:themeFill="background1" w:themeFillShade="BF"/>
            <w:vAlign w:val="center"/>
          </w:tcPr>
          <w:p w14:paraId="06D8FB4E" w14:textId="77777777" w:rsidR="009E5553" w:rsidRPr="0080219B" w:rsidRDefault="009E5553" w:rsidP="0080219B">
            <w:pPr>
              <w:rPr>
                <w:sz w:val="18"/>
                <w:szCs w:val="18"/>
              </w:rPr>
            </w:pPr>
            <w:r w:rsidRPr="0080219B">
              <w:rPr>
                <w:rFonts w:ascii="Intel Clear" w:hAnsi="Intel Clear" w:cs="Intel Clear"/>
                <w:sz w:val="18"/>
                <w:szCs w:val="18"/>
              </w:rPr>
              <w:t>JD Header Pin Number</w:t>
            </w:r>
          </w:p>
        </w:tc>
        <w:tc>
          <w:tcPr>
            <w:tcW w:w="4990" w:type="dxa"/>
            <w:shd w:val="clear" w:color="auto" w:fill="BFBFBF" w:themeFill="background1" w:themeFillShade="BF"/>
            <w:vAlign w:val="center"/>
          </w:tcPr>
          <w:p w14:paraId="4D2D8387" w14:textId="77777777" w:rsidR="009E5553" w:rsidRPr="0080219B" w:rsidRDefault="009E5553" w:rsidP="0080219B">
            <w:pPr>
              <w:rPr>
                <w:sz w:val="18"/>
                <w:szCs w:val="18"/>
              </w:rPr>
            </w:pPr>
            <w:r w:rsidRPr="0080219B">
              <w:rPr>
                <w:rFonts w:ascii="Intel Clear" w:hAnsi="Intel Clear" w:cs="Intel Clear"/>
                <w:sz w:val="18"/>
                <w:szCs w:val="18"/>
              </w:rPr>
              <w:t>SoC Signal Name</w:t>
            </w:r>
          </w:p>
        </w:tc>
        <w:tc>
          <w:tcPr>
            <w:tcW w:w="2948" w:type="dxa"/>
            <w:shd w:val="clear" w:color="auto" w:fill="BFBFBF" w:themeFill="background1" w:themeFillShade="BF"/>
            <w:vAlign w:val="center"/>
          </w:tcPr>
          <w:p w14:paraId="661BAD1E" w14:textId="77777777" w:rsidR="009E5553" w:rsidRPr="0080219B" w:rsidRDefault="009E5553" w:rsidP="0080219B">
            <w:pPr>
              <w:rPr>
                <w:sz w:val="18"/>
                <w:szCs w:val="18"/>
              </w:rPr>
            </w:pPr>
            <w:r w:rsidRPr="0080219B">
              <w:rPr>
                <w:rFonts w:ascii="Intel Clear" w:hAnsi="Intel Clear" w:cs="Intel Clear"/>
                <w:sz w:val="18"/>
                <w:szCs w:val="18"/>
              </w:rPr>
              <w:t>Header Signal Definition</w:t>
            </w:r>
          </w:p>
        </w:tc>
      </w:tr>
      <w:tr w:rsidR="009E5553" w14:paraId="1416F195" w14:textId="77777777" w:rsidTr="0080219B">
        <w:trPr>
          <w:trHeight w:val="274"/>
        </w:trPr>
        <w:tc>
          <w:tcPr>
            <w:tcW w:w="988" w:type="dxa"/>
            <w:vAlign w:val="center"/>
          </w:tcPr>
          <w:p w14:paraId="329ABE95" w14:textId="77777777" w:rsidR="009E5553" w:rsidRDefault="009E5553" w:rsidP="0080219B">
            <w:r w:rsidRPr="005676F8">
              <w:rPr>
                <w:rFonts w:ascii="Intel Clear" w:hAnsi="Intel Clear" w:cs="Intel Clear"/>
                <w:sz w:val="16"/>
                <w:szCs w:val="16"/>
              </w:rPr>
              <w:t>JD.1</w:t>
            </w:r>
          </w:p>
        </w:tc>
        <w:tc>
          <w:tcPr>
            <w:tcW w:w="4990" w:type="dxa"/>
            <w:vAlign w:val="center"/>
          </w:tcPr>
          <w:p w14:paraId="758E1D69" w14:textId="77777777" w:rsidR="009E5553" w:rsidRDefault="009E5553" w:rsidP="0080219B">
            <w:r w:rsidRPr="005676F8">
              <w:rPr>
                <w:rFonts w:ascii="Intel Clear" w:hAnsi="Intel Clear" w:cs="Intel Clear"/>
                <w:sz w:val="16"/>
                <w:szCs w:val="16"/>
              </w:rPr>
              <w:t>GPP_S_4_SNDW2_CLK_DMIC_CLK_A_0_I2S2_SCLK</w:t>
            </w:r>
          </w:p>
        </w:tc>
        <w:tc>
          <w:tcPr>
            <w:tcW w:w="2948" w:type="dxa"/>
            <w:vAlign w:val="center"/>
          </w:tcPr>
          <w:p w14:paraId="680B49B1" w14:textId="77777777" w:rsidR="009E5553" w:rsidRDefault="009E5553" w:rsidP="0080219B">
            <w:r w:rsidRPr="005676F8">
              <w:rPr>
                <w:rFonts w:ascii="Intel Clear" w:hAnsi="Intel Clear" w:cs="Intel Clear"/>
                <w:sz w:val="16"/>
                <w:szCs w:val="16"/>
              </w:rPr>
              <w:t>DMIC0_CLK_SNDW2_CLK_HDR</w:t>
            </w:r>
          </w:p>
        </w:tc>
      </w:tr>
      <w:tr w:rsidR="009E5553" w14:paraId="20028458" w14:textId="77777777" w:rsidTr="0080219B">
        <w:trPr>
          <w:trHeight w:val="274"/>
        </w:trPr>
        <w:tc>
          <w:tcPr>
            <w:tcW w:w="988" w:type="dxa"/>
            <w:vAlign w:val="center"/>
          </w:tcPr>
          <w:p w14:paraId="4F3E9248" w14:textId="77777777" w:rsidR="009E5553" w:rsidRDefault="009E5553" w:rsidP="0080219B">
            <w:r w:rsidRPr="005676F8">
              <w:rPr>
                <w:rFonts w:ascii="Intel Clear" w:hAnsi="Intel Clear" w:cs="Intel Clear"/>
                <w:sz w:val="16"/>
                <w:szCs w:val="16"/>
              </w:rPr>
              <w:t>JD.2</w:t>
            </w:r>
          </w:p>
        </w:tc>
        <w:tc>
          <w:tcPr>
            <w:tcW w:w="4990" w:type="dxa"/>
            <w:vAlign w:val="center"/>
          </w:tcPr>
          <w:p w14:paraId="2E7EB3FE" w14:textId="77777777" w:rsidR="009E5553" w:rsidRDefault="009E5553" w:rsidP="0080219B">
            <w:r w:rsidRPr="005676F8">
              <w:rPr>
                <w:rFonts w:ascii="Intel Clear" w:hAnsi="Intel Clear" w:cs="Intel Clear"/>
                <w:sz w:val="16"/>
                <w:szCs w:val="16"/>
              </w:rPr>
              <w:t>GPP_S_5_SNDW2_DATA0_DMIC_DATA_0_I2S2_SFRM</w:t>
            </w:r>
          </w:p>
        </w:tc>
        <w:tc>
          <w:tcPr>
            <w:tcW w:w="2948" w:type="dxa"/>
            <w:vAlign w:val="center"/>
          </w:tcPr>
          <w:p w14:paraId="4DCBD6F6" w14:textId="77777777" w:rsidR="009E5553" w:rsidRDefault="009E5553" w:rsidP="0080219B">
            <w:r w:rsidRPr="005676F8">
              <w:rPr>
                <w:rFonts w:ascii="Intel Clear" w:hAnsi="Intel Clear" w:cs="Intel Clear"/>
                <w:sz w:val="16"/>
                <w:szCs w:val="16"/>
              </w:rPr>
              <w:t>DMIC0_DATA_SNDW2_DATA0_HDR</w:t>
            </w:r>
          </w:p>
        </w:tc>
      </w:tr>
      <w:tr w:rsidR="009E5553" w14:paraId="33884281" w14:textId="77777777" w:rsidTr="0080219B">
        <w:trPr>
          <w:trHeight w:val="260"/>
        </w:trPr>
        <w:tc>
          <w:tcPr>
            <w:tcW w:w="988" w:type="dxa"/>
            <w:vAlign w:val="center"/>
          </w:tcPr>
          <w:p w14:paraId="1B9BE9CE" w14:textId="77777777" w:rsidR="009E5553" w:rsidRDefault="009E5553" w:rsidP="0080219B">
            <w:r w:rsidRPr="005676F8">
              <w:rPr>
                <w:rFonts w:ascii="Intel Clear" w:hAnsi="Intel Clear" w:cs="Intel Clear"/>
                <w:sz w:val="16"/>
                <w:szCs w:val="16"/>
              </w:rPr>
              <w:t>JD.3</w:t>
            </w:r>
          </w:p>
        </w:tc>
        <w:tc>
          <w:tcPr>
            <w:tcW w:w="4990" w:type="dxa"/>
            <w:vAlign w:val="center"/>
          </w:tcPr>
          <w:p w14:paraId="47654267" w14:textId="77777777" w:rsidR="009E5553" w:rsidRDefault="009E5553" w:rsidP="0080219B">
            <w:r w:rsidRPr="005676F8">
              <w:rPr>
                <w:rFonts w:ascii="Intel Clear" w:hAnsi="Intel Clear" w:cs="Intel Clear"/>
                <w:sz w:val="16"/>
                <w:szCs w:val="16"/>
              </w:rPr>
              <w:t>NA</w:t>
            </w:r>
          </w:p>
        </w:tc>
        <w:tc>
          <w:tcPr>
            <w:tcW w:w="2948" w:type="dxa"/>
            <w:vAlign w:val="center"/>
          </w:tcPr>
          <w:p w14:paraId="12B13699" w14:textId="77777777" w:rsidR="009E5553" w:rsidRDefault="009E5553" w:rsidP="0080219B">
            <w:r w:rsidRPr="005676F8">
              <w:rPr>
                <w:rFonts w:ascii="Intel Clear" w:hAnsi="Intel Clear" w:cs="Intel Clear"/>
                <w:sz w:val="16"/>
                <w:szCs w:val="16"/>
              </w:rPr>
              <w:t>GND</w:t>
            </w:r>
          </w:p>
        </w:tc>
      </w:tr>
      <w:tr w:rsidR="009E5553" w14:paraId="063585EC" w14:textId="77777777" w:rsidTr="0080219B">
        <w:trPr>
          <w:trHeight w:val="249"/>
        </w:trPr>
        <w:tc>
          <w:tcPr>
            <w:tcW w:w="988" w:type="dxa"/>
            <w:vAlign w:val="center"/>
          </w:tcPr>
          <w:p w14:paraId="0D6C2E2D" w14:textId="77777777" w:rsidR="009E5553" w:rsidRDefault="009E5553" w:rsidP="0080219B">
            <w:r w:rsidRPr="005676F8">
              <w:rPr>
                <w:rFonts w:ascii="Intel Clear" w:hAnsi="Intel Clear" w:cs="Intel Clear"/>
                <w:sz w:val="16"/>
                <w:szCs w:val="16"/>
              </w:rPr>
              <w:t>JD.4</w:t>
            </w:r>
          </w:p>
        </w:tc>
        <w:tc>
          <w:tcPr>
            <w:tcW w:w="4990" w:type="dxa"/>
            <w:vAlign w:val="center"/>
          </w:tcPr>
          <w:p w14:paraId="0A3429A0" w14:textId="77777777" w:rsidR="009E5553" w:rsidRDefault="009E5553" w:rsidP="0080219B">
            <w:r w:rsidRPr="005676F8">
              <w:rPr>
                <w:rFonts w:ascii="Intel Clear" w:hAnsi="Intel Clear" w:cs="Intel Clear"/>
                <w:sz w:val="16"/>
                <w:szCs w:val="16"/>
              </w:rPr>
              <w:t>NA</w:t>
            </w:r>
          </w:p>
        </w:tc>
        <w:tc>
          <w:tcPr>
            <w:tcW w:w="2948" w:type="dxa"/>
            <w:vAlign w:val="center"/>
          </w:tcPr>
          <w:p w14:paraId="0E2D9839" w14:textId="77777777" w:rsidR="009E5553" w:rsidRDefault="009E5553" w:rsidP="0080219B">
            <w:r w:rsidRPr="005676F8">
              <w:rPr>
                <w:rFonts w:ascii="Intel Clear" w:hAnsi="Intel Clear" w:cs="Intel Clear"/>
                <w:sz w:val="16"/>
                <w:szCs w:val="16"/>
              </w:rPr>
              <w:t>V1P8DX_DMIC_JD</w:t>
            </w:r>
          </w:p>
        </w:tc>
      </w:tr>
      <w:tr w:rsidR="009E5553" w14:paraId="69D75F8E" w14:textId="77777777" w:rsidTr="0080219B">
        <w:trPr>
          <w:trHeight w:val="274"/>
        </w:trPr>
        <w:tc>
          <w:tcPr>
            <w:tcW w:w="988" w:type="dxa"/>
            <w:vAlign w:val="center"/>
          </w:tcPr>
          <w:p w14:paraId="4E5F5F96" w14:textId="77777777" w:rsidR="009E5553" w:rsidRDefault="009E5553" w:rsidP="0080219B">
            <w:r w:rsidRPr="005676F8">
              <w:rPr>
                <w:rFonts w:ascii="Intel Clear" w:hAnsi="Intel Clear" w:cs="Intel Clear"/>
                <w:sz w:val="16"/>
                <w:szCs w:val="16"/>
              </w:rPr>
              <w:t>JD.5</w:t>
            </w:r>
          </w:p>
        </w:tc>
        <w:tc>
          <w:tcPr>
            <w:tcW w:w="4990" w:type="dxa"/>
            <w:vAlign w:val="center"/>
          </w:tcPr>
          <w:p w14:paraId="3BE2E7D1" w14:textId="77777777" w:rsidR="009E5553" w:rsidRDefault="009E5553" w:rsidP="0080219B">
            <w:r w:rsidRPr="005676F8">
              <w:rPr>
                <w:rFonts w:ascii="Intel Clear" w:hAnsi="Intel Clear" w:cs="Intel Clear"/>
                <w:sz w:val="16"/>
                <w:szCs w:val="16"/>
              </w:rPr>
              <w:t>GPP_S_6_SNDW2_DATA1_SNDW1_CLK_DMIC_CLK_A_1_I2S2_TXD</w:t>
            </w:r>
            <w:r w:rsidRPr="005676F8">
              <w:rPr>
                <w:rFonts w:ascii="Intel Clear" w:hAnsi="Intel Clear" w:cs="Intel Clear"/>
                <w:sz w:val="16"/>
                <w:szCs w:val="16"/>
              </w:rPr>
              <w:br/>
              <w:t>/GPP_D_16_HDA_RST_B_DMIC_CLK_A_1</w:t>
            </w:r>
          </w:p>
        </w:tc>
        <w:tc>
          <w:tcPr>
            <w:tcW w:w="2948" w:type="dxa"/>
            <w:vAlign w:val="center"/>
          </w:tcPr>
          <w:p w14:paraId="0AE40D1A" w14:textId="77777777" w:rsidR="009E5553" w:rsidRDefault="009E5553" w:rsidP="0080219B">
            <w:r w:rsidRPr="005676F8">
              <w:rPr>
                <w:rFonts w:ascii="Intel Clear" w:hAnsi="Intel Clear" w:cs="Intel Clear"/>
                <w:sz w:val="16"/>
                <w:szCs w:val="16"/>
              </w:rPr>
              <w:t>DMIC1_CLK_SNDW1_CLK_SNDW2_DATA1_HDR</w:t>
            </w:r>
          </w:p>
        </w:tc>
      </w:tr>
      <w:tr w:rsidR="009E5553" w14:paraId="34ED4187" w14:textId="77777777" w:rsidTr="0080219B">
        <w:trPr>
          <w:trHeight w:val="274"/>
        </w:trPr>
        <w:tc>
          <w:tcPr>
            <w:tcW w:w="988" w:type="dxa"/>
            <w:vAlign w:val="center"/>
          </w:tcPr>
          <w:p w14:paraId="0679C4DF" w14:textId="77777777" w:rsidR="009E5553" w:rsidRDefault="009E5553" w:rsidP="0080219B">
            <w:r w:rsidRPr="005676F8">
              <w:rPr>
                <w:rFonts w:ascii="Intel Clear" w:hAnsi="Intel Clear" w:cs="Intel Clear"/>
                <w:sz w:val="16"/>
                <w:szCs w:val="16"/>
              </w:rPr>
              <w:t>JD.6</w:t>
            </w:r>
          </w:p>
        </w:tc>
        <w:tc>
          <w:tcPr>
            <w:tcW w:w="4990" w:type="dxa"/>
            <w:vAlign w:val="center"/>
          </w:tcPr>
          <w:p w14:paraId="08826346" w14:textId="77777777" w:rsidR="009E5553" w:rsidRDefault="009E5553" w:rsidP="0080219B">
            <w:r w:rsidRPr="005676F8">
              <w:rPr>
                <w:rFonts w:ascii="Intel Clear" w:hAnsi="Intel Clear" w:cs="Intel Clear"/>
                <w:sz w:val="16"/>
                <w:szCs w:val="16"/>
              </w:rPr>
              <w:t>GPP_S_7_SNDW3_DATA3_SNDW2_DATA2_SNDW1_DATA0_DMIC_DATA_1_I2S2_RXD/GPP_D_17_HDA_SDI_1_DMIC_DATA_1</w:t>
            </w:r>
          </w:p>
        </w:tc>
        <w:tc>
          <w:tcPr>
            <w:tcW w:w="2948" w:type="dxa"/>
            <w:vAlign w:val="center"/>
          </w:tcPr>
          <w:p w14:paraId="0D273A1E" w14:textId="77777777" w:rsidR="009E5553" w:rsidRDefault="009E5553" w:rsidP="0080219B">
            <w:r w:rsidRPr="005676F8">
              <w:rPr>
                <w:rFonts w:ascii="Intel Clear" w:hAnsi="Intel Clear" w:cs="Intel Clear"/>
                <w:sz w:val="16"/>
                <w:szCs w:val="16"/>
              </w:rPr>
              <w:t>DMIC1_DATA_SNDW1_DATA0_SNDW2_DATA2_HDR</w:t>
            </w:r>
          </w:p>
        </w:tc>
      </w:tr>
      <w:tr w:rsidR="009E5553" w14:paraId="0CABC90E" w14:textId="77777777" w:rsidTr="0080219B">
        <w:trPr>
          <w:trHeight w:val="274"/>
        </w:trPr>
        <w:tc>
          <w:tcPr>
            <w:tcW w:w="988" w:type="dxa"/>
            <w:vAlign w:val="center"/>
          </w:tcPr>
          <w:p w14:paraId="0CF7AD77" w14:textId="77777777" w:rsidR="009E5553" w:rsidRDefault="009E5553" w:rsidP="0080219B">
            <w:r w:rsidRPr="005676F8">
              <w:rPr>
                <w:rFonts w:ascii="Intel Clear" w:hAnsi="Intel Clear" w:cs="Intel Clear"/>
                <w:sz w:val="16"/>
                <w:szCs w:val="16"/>
              </w:rPr>
              <w:t>JD.7</w:t>
            </w:r>
          </w:p>
        </w:tc>
        <w:tc>
          <w:tcPr>
            <w:tcW w:w="4990" w:type="dxa"/>
            <w:vAlign w:val="center"/>
          </w:tcPr>
          <w:p w14:paraId="14C66468" w14:textId="77777777" w:rsidR="009E5553" w:rsidRDefault="009E5553" w:rsidP="0080219B">
            <w:r w:rsidRPr="005676F8">
              <w:rPr>
                <w:rFonts w:ascii="Intel Clear" w:hAnsi="Intel Clear" w:cs="Intel Clear"/>
                <w:sz w:val="16"/>
                <w:szCs w:val="16"/>
              </w:rPr>
              <w:t>NA</w:t>
            </w:r>
          </w:p>
        </w:tc>
        <w:tc>
          <w:tcPr>
            <w:tcW w:w="2948" w:type="dxa"/>
            <w:vAlign w:val="center"/>
          </w:tcPr>
          <w:p w14:paraId="1A06A9C6" w14:textId="77777777" w:rsidR="009E5553" w:rsidRDefault="009E5553" w:rsidP="0080219B">
            <w:r w:rsidRPr="005676F8">
              <w:rPr>
                <w:rFonts w:ascii="Intel Clear" w:hAnsi="Intel Clear" w:cs="Intel Clear"/>
                <w:sz w:val="16"/>
                <w:szCs w:val="16"/>
              </w:rPr>
              <w:t>GND</w:t>
            </w:r>
          </w:p>
        </w:tc>
      </w:tr>
      <w:tr w:rsidR="009E5553" w14:paraId="3089A87C" w14:textId="77777777" w:rsidTr="0080219B">
        <w:trPr>
          <w:trHeight w:val="274"/>
        </w:trPr>
        <w:tc>
          <w:tcPr>
            <w:tcW w:w="988" w:type="dxa"/>
            <w:vAlign w:val="center"/>
          </w:tcPr>
          <w:p w14:paraId="354CD370" w14:textId="77777777" w:rsidR="009E5553" w:rsidRDefault="009E5553" w:rsidP="0080219B">
            <w:r w:rsidRPr="005676F8">
              <w:rPr>
                <w:rFonts w:ascii="Intel Clear" w:hAnsi="Intel Clear" w:cs="Intel Clear"/>
                <w:sz w:val="16"/>
                <w:szCs w:val="16"/>
              </w:rPr>
              <w:t>JD.8</w:t>
            </w:r>
          </w:p>
        </w:tc>
        <w:tc>
          <w:tcPr>
            <w:tcW w:w="4990" w:type="dxa"/>
            <w:vAlign w:val="center"/>
          </w:tcPr>
          <w:p w14:paraId="5F582FC0" w14:textId="77777777" w:rsidR="009E5553" w:rsidRDefault="009E5553" w:rsidP="0080219B">
            <w:r w:rsidRPr="005676F8">
              <w:rPr>
                <w:rFonts w:ascii="Intel Clear" w:hAnsi="Intel Clear" w:cs="Intel Clear"/>
                <w:sz w:val="16"/>
                <w:szCs w:val="16"/>
              </w:rPr>
              <w:t>NA</w:t>
            </w:r>
          </w:p>
        </w:tc>
        <w:tc>
          <w:tcPr>
            <w:tcW w:w="2948" w:type="dxa"/>
            <w:vAlign w:val="center"/>
          </w:tcPr>
          <w:p w14:paraId="552CBE34" w14:textId="77777777" w:rsidR="009E5553" w:rsidRDefault="009E5553" w:rsidP="0080219B">
            <w:r w:rsidRPr="005676F8">
              <w:rPr>
                <w:rFonts w:ascii="Intel Clear" w:hAnsi="Intel Clear" w:cs="Intel Clear"/>
                <w:sz w:val="16"/>
                <w:szCs w:val="16"/>
              </w:rPr>
              <w:t>RESERVED(key)</w:t>
            </w:r>
          </w:p>
        </w:tc>
      </w:tr>
    </w:tbl>
    <w:p w14:paraId="59B992ED" w14:textId="77777777" w:rsidR="00ED0560" w:rsidRPr="0010772F" w:rsidRDefault="00ED0560" w:rsidP="00EE6CB7">
      <w:pPr>
        <w:pStyle w:val="Heading3"/>
      </w:pPr>
      <w:bookmarkStart w:id="482" w:name="_Toc141361533"/>
      <w:bookmarkStart w:id="483" w:name="_Toc141729358"/>
      <w:bookmarkStart w:id="484" w:name="_Toc142311535"/>
      <w:bookmarkStart w:id="485" w:name="_Toc142317410"/>
      <w:bookmarkStart w:id="486" w:name="_Toc153351854"/>
      <w:bookmarkStart w:id="487" w:name="_Toc141361566"/>
      <w:bookmarkStart w:id="488" w:name="_Toc141729391"/>
      <w:bookmarkStart w:id="489" w:name="_Toc142311568"/>
      <w:bookmarkStart w:id="490" w:name="_Toc142317443"/>
      <w:bookmarkStart w:id="491" w:name="_Toc153351887"/>
      <w:bookmarkStart w:id="492" w:name="_Toc197421107"/>
      <w:bookmarkEnd w:id="482"/>
      <w:bookmarkEnd w:id="483"/>
      <w:bookmarkEnd w:id="484"/>
      <w:bookmarkEnd w:id="485"/>
      <w:bookmarkEnd w:id="486"/>
      <w:bookmarkEnd w:id="487"/>
      <w:bookmarkEnd w:id="488"/>
      <w:bookmarkEnd w:id="489"/>
      <w:bookmarkEnd w:id="490"/>
      <w:bookmarkEnd w:id="491"/>
      <w:r w:rsidRPr="0010772F">
        <w:t>JE Header</w:t>
      </w:r>
      <w:bookmarkEnd w:id="492"/>
    </w:p>
    <w:p w14:paraId="59E48A81" w14:textId="77777777" w:rsidR="00A76FFD" w:rsidRDefault="00A76FFD" w:rsidP="0080219B">
      <w:pPr>
        <w:tabs>
          <w:tab w:val="left" w:pos="0"/>
        </w:tabs>
        <w:ind w:right="-48"/>
        <w:jc w:val="both"/>
      </w:pPr>
      <w:r w:rsidRPr="00300F2F">
        <w:t>The J</w:t>
      </w:r>
      <w:r>
        <w:t>E</w:t>
      </w:r>
      <w:r w:rsidRPr="00300F2F">
        <w:t xml:space="preserve"> header </w:t>
      </w:r>
      <w:r>
        <w:t>can be used to drive ALC712-VB full function codec or ALC713-VB UAJ codec in multilane operation on Realtek GEN6 AIC. It can also drive Cohen CS42L43 jack codec in multilane operation on Cirrus v3 AIC. Refer below table for the header pinout vs silicon pin mapping details.</w:t>
      </w:r>
    </w:p>
    <w:p w14:paraId="43D3DCC0" w14:textId="7CC28890" w:rsidR="00E75AD5" w:rsidRPr="00300F2F" w:rsidRDefault="00166289" w:rsidP="00E75AD5">
      <w:pPr>
        <w:pStyle w:val="Caption"/>
        <w:ind w:right="-185"/>
      </w:pPr>
      <w:r>
        <w:lastRenderedPageBreak/>
        <w:tab/>
      </w:r>
      <w:bookmarkStart w:id="493" w:name="_Toc183218442"/>
      <w:r w:rsidR="00E75AD5" w:rsidRPr="00300F2F">
        <w:t xml:space="preserve">Table </w:t>
      </w:r>
      <w:r w:rsidR="00E75AD5" w:rsidRPr="00300F2F">
        <w:rPr>
          <w:noProof/>
        </w:rPr>
        <w:fldChar w:fldCharType="begin"/>
      </w:r>
      <w:r w:rsidR="00E75AD5" w:rsidRPr="00300F2F">
        <w:rPr>
          <w:noProof/>
        </w:rPr>
        <w:instrText xml:space="preserve"> SEQ Table \* ARABIC </w:instrText>
      </w:r>
      <w:r w:rsidR="00E75AD5" w:rsidRPr="00300F2F">
        <w:rPr>
          <w:noProof/>
        </w:rPr>
        <w:fldChar w:fldCharType="separate"/>
      </w:r>
      <w:r w:rsidR="0003795B">
        <w:rPr>
          <w:noProof/>
        </w:rPr>
        <w:t>39</w:t>
      </w:r>
      <w:r w:rsidR="00E75AD5" w:rsidRPr="00300F2F">
        <w:rPr>
          <w:noProof/>
        </w:rPr>
        <w:fldChar w:fldCharType="end"/>
      </w:r>
      <w:r w:rsidR="00E75AD5" w:rsidRPr="00300F2F">
        <w:t>: Audio Header (JE) Pinout</w:t>
      </w:r>
      <w:bookmarkEnd w:id="493"/>
    </w:p>
    <w:tbl>
      <w:tblPr>
        <w:tblStyle w:val="TableGrid"/>
        <w:tblpPr w:leftFromText="180" w:rightFromText="180" w:vertAnchor="text" w:horzAnchor="margin" w:tblpX="-185" w:tblpY="95"/>
        <w:tblW w:w="9270" w:type="dxa"/>
        <w:tblLayout w:type="fixed"/>
        <w:tblLook w:val="04A0" w:firstRow="1" w:lastRow="0" w:firstColumn="1" w:lastColumn="0" w:noHBand="0" w:noVBand="1"/>
      </w:tblPr>
      <w:tblGrid>
        <w:gridCol w:w="1165"/>
        <w:gridCol w:w="4950"/>
        <w:gridCol w:w="3155"/>
      </w:tblGrid>
      <w:tr w:rsidR="00DD6B78" w14:paraId="47571A7B" w14:textId="77777777" w:rsidTr="00D56626">
        <w:trPr>
          <w:trHeight w:val="686"/>
        </w:trPr>
        <w:tc>
          <w:tcPr>
            <w:tcW w:w="1165" w:type="dxa"/>
            <w:shd w:val="clear" w:color="auto" w:fill="BFBFBF" w:themeFill="background1" w:themeFillShade="BF"/>
            <w:vAlign w:val="center"/>
          </w:tcPr>
          <w:p w14:paraId="4977CB6C" w14:textId="77777777" w:rsidR="00DD6B78" w:rsidRDefault="00DD6B78" w:rsidP="00D56626">
            <w:r w:rsidRPr="00CB1EB5">
              <w:rPr>
                <w:rFonts w:ascii="Intel Clear" w:hAnsi="Intel Clear" w:cs="Intel Clear"/>
              </w:rPr>
              <w:t>J</w:t>
            </w:r>
            <w:r>
              <w:rPr>
                <w:rFonts w:ascii="Intel Clear" w:hAnsi="Intel Clear" w:cs="Intel Clear"/>
              </w:rPr>
              <w:t>E</w:t>
            </w:r>
            <w:r w:rsidRPr="00CB1EB5">
              <w:rPr>
                <w:rFonts w:ascii="Intel Clear" w:hAnsi="Intel Clear" w:cs="Intel Clear"/>
              </w:rPr>
              <w:t xml:space="preserve"> Header Pin Number</w:t>
            </w:r>
          </w:p>
        </w:tc>
        <w:tc>
          <w:tcPr>
            <w:tcW w:w="4950" w:type="dxa"/>
            <w:shd w:val="clear" w:color="auto" w:fill="BFBFBF" w:themeFill="background1" w:themeFillShade="BF"/>
            <w:vAlign w:val="center"/>
          </w:tcPr>
          <w:p w14:paraId="13C3CDC5" w14:textId="77777777" w:rsidR="00DD6B78" w:rsidRDefault="00DD6B78" w:rsidP="00D56626">
            <w:r w:rsidRPr="00CB1EB5">
              <w:rPr>
                <w:rFonts w:ascii="Intel Clear" w:hAnsi="Intel Clear" w:cs="Intel Clear"/>
              </w:rPr>
              <w:t>SoC Signal Name</w:t>
            </w:r>
          </w:p>
        </w:tc>
        <w:tc>
          <w:tcPr>
            <w:tcW w:w="3155" w:type="dxa"/>
            <w:shd w:val="clear" w:color="auto" w:fill="BFBFBF" w:themeFill="background1" w:themeFillShade="BF"/>
            <w:vAlign w:val="center"/>
          </w:tcPr>
          <w:p w14:paraId="59B9C8BF" w14:textId="77777777" w:rsidR="00DD6B78" w:rsidRDefault="00DD6B78" w:rsidP="00D56626">
            <w:r w:rsidRPr="00CB1EB5">
              <w:rPr>
                <w:rFonts w:ascii="Intel Clear" w:hAnsi="Intel Clear" w:cs="Intel Clear"/>
              </w:rPr>
              <w:t>Header Signal Definition</w:t>
            </w:r>
          </w:p>
        </w:tc>
      </w:tr>
      <w:tr w:rsidR="00DD6B78" w14:paraId="4C8BEDB6" w14:textId="77777777" w:rsidTr="00D56626">
        <w:trPr>
          <w:trHeight w:val="274"/>
        </w:trPr>
        <w:tc>
          <w:tcPr>
            <w:tcW w:w="1165" w:type="dxa"/>
            <w:vAlign w:val="center"/>
          </w:tcPr>
          <w:p w14:paraId="739FCB61" w14:textId="77777777" w:rsidR="00DD6B78" w:rsidRDefault="00DD6B78" w:rsidP="00D56626">
            <w:r w:rsidRPr="005676F8">
              <w:rPr>
                <w:rFonts w:ascii="Intel Clear" w:hAnsi="Intel Clear" w:cs="Intel Clear"/>
                <w:sz w:val="16"/>
                <w:szCs w:val="16"/>
              </w:rPr>
              <w:t>JE.1</w:t>
            </w:r>
          </w:p>
        </w:tc>
        <w:tc>
          <w:tcPr>
            <w:tcW w:w="4950" w:type="dxa"/>
            <w:vAlign w:val="center"/>
          </w:tcPr>
          <w:p w14:paraId="544A3B41" w14:textId="77777777" w:rsidR="00DD6B78" w:rsidRDefault="00DD6B78" w:rsidP="00D56626">
            <w:r w:rsidRPr="005676F8">
              <w:rPr>
                <w:rFonts w:ascii="Intel Clear" w:hAnsi="Intel Clear" w:cs="Intel Clear"/>
                <w:sz w:val="16"/>
                <w:szCs w:val="16"/>
              </w:rPr>
              <w:t>GPP_S_2_SNDW3_DATA1_SNDW0_CLK_DMIC_CLK_A_0_I2S1_SCLK</w:t>
            </w:r>
          </w:p>
        </w:tc>
        <w:tc>
          <w:tcPr>
            <w:tcW w:w="3155" w:type="dxa"/>
            <w:vAlign w:val="center"/>
          </w:tcPr>
          <w:p w14:paraId="3ECFFF8F" w14:textId="77777777" w:rsidR="00DD6B78" w:rsidRDefault="00DD6B78" w:rsidP="00D56626">
            <w:r w:rsidRPr="005676F8">
              <w:rPr>
                <w:rFonts w:ascii="Intel Clear" w:hAnsi="Intel Clear" w:cs="Intel Clear"/>
                <w:sz w:val="16"/>
                <w:szCs w:val="16"/>
              </w:rPr>
              <w:t>SNDW0_CLK_SNDW3_DATA1_I2S1_CLK_HDR</w:t>
            </w:r>
          </w:p>
        </w:tc>
      </w:tr>
      <w:tr w:rsidR="00DD6B78" w14:paraId="1AC71301" w14:textId="77777777" w:rsidTr="00D56626">
        <w:trPr>
          <w:trHeight w:val="274"/>
        </w:trPr>
        <w:tc>
          <w:tcPr>
            <w:tcW w:w="1165" w:type="dxa"/>
            <w:vAlign w:val="center"/>
          </w:tcPr>
          <w:p w14:paraId="2F2B3403" w14:textId="77777777" w:rsidR="00DD6B78" w:rsidRDefault="00DD6B78" w:rsidP="00D56626">
            <w:r w:rsidRPr="005676F8">
              <w:rPr>
                <w:rFonts w:ascii="Intel Clear" w:hAnsi="Intel Clear" w:cs="Intel Clear"/>
                <w:sz w:val="16"/>
                <w:szCs w:val="16"/>
              </w:rPr>
              <w:t>JE.2</w:t>
            </w:r>
          </w:p>
        </w:tc>
        <w:tc>
          <w:tcPr>
            <w:tcW w:w="4950" w:type="dxa"/>
            <w:vAlign w:val="center"/>
          </w:tcPr>
          <w:p w14:paraId="27772937" w14:textId="77777777" w:rsidR="00DD6B78" w:rsidRDefault="00DD6B78" w:rsidP="00D56626">
            <w:r w:rsidRPr="005676F8">
              <w:rPr>
                <w:rFonts w:ascii="Intel Clear" w:hAnsi="Intel Clear" w:cs="Intel Clear"/>
                <w:sz w:val="16"/>
                <w:szCs w:val="16"/>
              </w:rPr>
              <w:t>GPP_S_3_SNDW3_DATA2_SNDW2_DATA1_SNDW0_DATA0_DMIC_DATA_0_I2S1_SFRM</w:t>
            </w:r>
          </w:p>
        </w:tc>
        <w:tc>
          <w:tcPr>
            <w:tcW w:w="3155" w:type="dxa"/>
            <w:vAlign w:val="center"/>
          </w:tcPr>
          <w:p w14:paraId="2174D975" w14:textId="77777777" w:rsidR="00DD6B78" w:rsidRDefault="00DD6B78" w:rsidP="00D56626">
            <w:r w:rsidRPr="005676F8">
              <w:rPr>
                <w:rFonts w:ascii="Intel Clear" w:hAnsi="Intel Clear" w:cs="Intel Clear"/>
                <w:sz w:val="16"/>
                <w:szCs w:val="16"/>
              </w:rPr>
              <w:t>SNDW0_DATA0_SNDW3_DATA2_I2S1_SFRM_HDR</w:t>
            </w:r>
          </w:p>
        </w:tc>
      </w:tr>
      <w:tr w:rsidR="00DD6B78" w14:paraId="6C84DF94" w14:textId="77777777" w:rsidTr="00D56626">
        <w:trPr>
          <w:trHeight w:val="257"/>
        </w:trPr>
        <w:tc>
          <w:tcPr>
            <w:tcW w:w="1165" w:type="dxa"/>
            <w:vAlign w:val="center"/>
          </w:tcPr>
          <w:p w14:paraId="6230DB5D" w14:textId="77777777" w:rsidR="00DD6B78" w:rsidRDefault="00DD6B78" w:rsidP="00D56626">
            <w:r w:rsidRPr="005676F8">
              <w:rPr>
                <w:rFonts w:ascii="Intel Clear" w:hAnsi="Intel Clear" w:cs="Intel Clear"/>
                <w:sz w:val="16"/>
                <w:szCs w:val="16"/>
              </w:rPr>
              <w:t>JE.3</w:t>
            </w:r>
          </w:p>
        </w:tc>
        <w:tc>
          <w:tcPr>
            <w:tcW w:w="4950" w:type="dxa"/>
            <w:vAlign w:val="center"/>
          </w:tcPr>
          <w:p w14:paraId="075C5C00" w14:textId="77777777" w:rsidR="00DD6B78" w:rsidRDefault="00DD6B78" w:rsidP="00D56626">
            <w:r w:rsidRPr="005676F8">
              <w:rPr>
                <w:rFonts w:ascii="Intel Clear" w:hAnsi="Intel Clear" w:cs="Intel Clear"/>
                <w:sz w:val="16"/>
                <w:szCs w:val="16"/>
              </w:rPr>
              <w:t>NA</w:t>
            </w:r>
          </w:p>
        </w:tc>
        <w:tc>
          <w:tcPr>
            <w:tcW w:w="3155" w:type="dxa"/>
            <w:vAlign w:val="center"/>
          </w:tcPr>
          <w:p w14:paraId="7D421DF9" w14:textId="77777777" w:rsidR="00DD6B78" w:rsidRDefault="00DD6B78" w:rsidP="00D56626">
            <w:r w:rsidRPr="005676F8">
              <w:rPr>
                <w:rFonts w:ascii="Intel Clear" w:hAnsi="Intel Clear" w:cs="Intel Clear"/>
                <w:sz w:val="16"/>
                <w:szCs w:val="16"/>
              </w:rPr>
              <w:t>GND</w:t>
            </w:r>
          </w:p>
        </w:tc>
      </w:tr>
      <w:tr w:rsidR="00DD6B78" w14:paraId="0E7E811F" w14:textId="77777777" w:rsidTr="00D56626">
        <w:trPr>
          <w:trHeight w:val="249"/>
        </w:trPr>
        <w:tc>
          <w:tcPr>
            <w:tcW w:w="1165" w:type="dxa"/>
            <w:vAlign w:val="center"/>
          </w:tcPr>
          <w:p w14:paraId="40821000" w14:textId="77777777" w:rsidR="00DD6B78" w:rsidRDefault="00DD6B78" w:rsidP="00D56626">
            <w:r w:rsidRPr="005676F8">
              <w:rPr>
                <w:rFonts w:ascii="Intel Clear" w:hAnsi="Intel Clear" w:cs="Intel Clear"/>
                <w:sz w:val="16"/>
                <w:szCs w:val="16"/>
              </w:rPr>
              <w:t>JE.4</w:t>
            </w:r>
          </w:p>
        </w:tc>
        <w:tc>
          <w:tcPr>
            <w:tcW w:w="4950" w:type="dxa"/>
            <w:vAlign w:val="center"/>
          </w:tcPr>
          <w:p w14:paraId="58ACA4BE" w14:textId="77777777" w:rsidR="00DD6B78" w:rsidRDefault="00DD6B78" w:rsidP="00D56626">
            <w:r w:rsidRPr="005676F8">
              <w:rPr>
                <w:rFonts w:ascii="Intel Clear" w:hAnsi="Intel Clear" w:cs="Intel Clear"/>
                <w:sz w:val="16"/>
                <w:szCs w:val="16"/>
              </w:rPr>
              <w:t>NA</w:t>
            </w:r>
          </w:p>
        </w:tc>
        <w:tc>
          <w:tcPr>
            <w:tcW w:w="3155" w:type="dxa"/>
            <w:vAlign w:val="center"/>
          </w:tcPr>
          <w:p w14:paraId="7238F792" w14:textId="77777777" w:rsidR="00DD6B78" w:rsidRDefault="00DD6B78" w:rsidP="00D56626">
            <w:r w:rsidRPr="005676F8">
              <w:rPr>
                <w:rFonts w:ascii="Intel Clear" w:hAnsi="Intel Clear" w:cs="Intel Clear"/>
                <w:sz w:val="16"/>
                <w:szCs w:val="16"/>
              </w:rPr>
              <w:t>+V1P8DX_V5DX_AUDIO_JE</w:t>
            </w:r>
          </w:p>
        </w:tc>
      </w:tr>
      <w:tr w:rsidR="00DD6B78" w14:paraId="012A93F2" w14:textId="77777777" w:rsidTr="00D56626">
        <w:trPr>
          <w:trHeight w:val="274"/>
        </w:trPr>
        <w:tc>
          <w:tcPr>
            <w:tcW w:w="1165" w:type="dxa"/>
            <w:vAlign w:val="center"/>
          </w:tcPr>
          <w:p w14:paraId="262C3717" w14:textId="77777777" w:rsidR="00DD6B78" w:rsidRDefault="00DD6B78" w:rsidP="00D56626">
            <w:r w:rsidRPr="005676F8">
              <w:rPr>
                <w:rFonts w:ascii="Intel Clear" w:hAnsi="Intel Clear" w:cs="Intel Clear"/>
                <w:sz w:val="16"/>
                <w:szCs w:val="16"/>
              </w:rPr>
              <w:t>JE.5</w:t>
            </w:r>
          </w:p>
        </w:tc>
        <w:tc>
          <w:tcPr>
            <w:tcW w:w="4950" w:type="dxa"/>
            <w:vAlign w:val="center"/>
          </w:tcPr>
          <w:p w14:paraId="094A2302" w14:textId="77777777" w:rsidR="00DD6B78" w:rsidRDefault="00DD6B78" w:rsidP="00D56626">
            <w:r w:rsidRPr="005676F8">
              <w:rPr>
                <w:rFonts w:ascii="Intel Clear" w:hAnsi="Intel Clear" w:cs="Intel Clear"/>
                <w:sz w:val="16"/>
                <w:szCs w:val="16"/>
              </w:rPr>
              <w:t>GPP_S_6_SNDW2_DATA1_SNDW1_CLK_DMIC_CLK_A_1_I2S2_TXD</w:t>
            </w:r>
          </w:p>
        </w:tc>
        <w:tc>
          <w:tcPr>
            <w:tcW w:w="3155" w:type="dxa"/>
            <w:vAlign w:val="center"/>
          </w:tcPr>
          <w:p w14:paraId="7C2DB94C" w14:textId="77777777" w:rsidR="00DD6B78" w:rsidRDefault="00DD6B78" w:rsidP="00D56626">
            <w:r w:rsidRPr="005676F8">
              <w:rPr>
                <w:rFonts w:ascii="Intel Clear" w:hAnsi="Intel Clear" w:cs="Intel Clear"/>
                <w:sz w:val="16"/>
                <w:szCs w:val="16"/>
              </w:rPr>
              <w:t>SNDW1_CLK_HDR</w:t>
            </w:r>
          </w:p>
        </w:tc>
      </w:tr>
      <w:tr w:rsidR="00DD6B78" w14:paraId="13107E26" w14:textId="77777777" w:rsidTr="00D56626">
        <w:trPr>
          <w:trHeight w:val="274"/>
        </w:trPr>
        <w:tc>
          <w:tcPr>
            <w:tcW w:w="1165" w:type="dxa"/>
            <w:vAlign w:val="center"/>
          </w:tcPr>
          <w:p w14:paraId="597A5DCA" w14:textId="77777777" w:rsidR="00DD6B78" w:rsidRDefault="00DD6B78" w:rsidP="00D56626">
            <w:r w:rsidRPr="005676F8">
              <w:rPr>
                <w:rFonts w:ascii="Intel Clear" w:hAnsi="Intel Clear" w:cs="Intel Clear"/>
                <w:sz w:val="16"/>
                <w:szCs w:val="16"/>
              </w:rPr>
              <w:t>JE.6</w:t>
            </w:r>
          </w:p>
        </w:tc>
        <w:tc>
          <w:tcPr>
            <w:tcW w:w="4950" w:type="dxa"/>
            <w:vAlign w:val="center"/>
          </w:tcPr>
          <w:p w14:paraId="466CF509" w14:textId="77777777" w:rsidR="00DD6B78" w:rsidRDefault="00DD6B78" w:rsidP="00D56626">
            <w:r w:rsidRPr="005676F8">
              <w:rPr>
                <w:rFonts w:ascii="Intel Clear" w:hAnsi="Intel Clear" w:cs="Intel Clear"/>
                <w:sz w:val="16"/>
                <w:szCs w:val="16"/>
              </w:rPr>
              <w:t>GPP_S_7_SNDW3_DATA3_SNDW2_DATA2_SNDW1_DATA0_DMIC_DATA_1_I2S2_RXD</w:t>
            </w:r>
          </w:p>
        </w:tc>
        <w:tc>
          <w:tcPr>
            <w:tcW w:w="3155" w:type="dxa"/>
            <w:vAlign w:val="center"/>
          </w:tcPr>
          <w:p w14:paraId="5D0139BA" w14:textId="77777777" w:rsidR="00DD6B78" w:rsidRDefault="00DD6B78" w:rsidP="00D56626">
            <w:r w:rsidRPr="005676F8">
              <w:rPr>
                <w:rFonts w:ascii="Intel Clear" w:hAnsi="Intel Clear" w:cs="Intel Clear"/>
                <w:sz w:val="16"/>
                <w:szCs w:val="16"/>
              </w:rPr>
              <w:t>SNDW1_DATA0_HDR</w:t>
            </w:r>
          </w:p>
        </w:tc>
      </w:tr>
      <w:tr w:rsidR="00DD6B78" w14:paraId="16BE3CC8" w14:textId="77777777" w:rsidTr="00D56626">
        <w:trPr>
          <w:trHeight w:val="274"/>
        </w:trPr>
        <w:tc>
          <w:tcPr>
            <w:tcW w:w="1165" w:type="dxa"/>
            <w:vAlign w:val="center"/>
          </w:tcPr>
          <w:p w14:paraId="7AC428A8" w14:textId="77777777" w:rsidR="00DD6B78" w:rsidRDefault="00DD6B78" w:rsidP="00D56626">
            <w:r w:rsidRPr="005676F8">
              <w:rPr>
                <w:rFonts w:ascii="Intel Clear" w:hAnsi="Intel Clear" w:cs="Intel Clear"/>
                <w:sz w:val="16"/>
                <w:szCs w:val="16"/>
              </w:rPr>
              <w:t>JE.7</w:t>
            </w:r>
          </w:p>
        </w:tc>
        <w:tc>
          <w:tcPr>
            <w:tcW w:w="4950" w:type="dxa"/>
            <w:vAlign w:val="center"/>
          </w:tcPr>
          <w:p w14:paraId="52589F5B" w14:textId="77777777" w:rsidR="00DD6B78" w:rsidRDefault="00DD6B78" w:rsidP="00D56626">
            <w:r w:rsidRPr="005676F8">
              <w:rPr>
                <w:rFonts w:ascii="Intel Clear" w:hAnsi="Intel Clear" w:cs="Intel Clear"/>
                <w:sz w:val="16"/>
                <w:szCs w:val="16"/>
              </w:rPr>
              <w:t>NA</w:t>
            </w:r>
          </w:p>
        </w:tc>
        <w:tc>
          <w:tcPr>
            <w:tcW w:w="3155" w:type="dxa"/>
            <w:vAlign w:val="center"/>
          </w:tcPr>
          <w:p w14:paraId="2CE6364F" w14:textId="77777777" w:rsidR="00DD6B78" w:rsidRDefault="00DD6B78" w:rsidP="00D56626">
            <w:r w:rsidRPr="005676F8">
              <w:rPr>
                <w:rFonts w:ascii="Intel Clear" w:hAnsi="Intel Clear" w:cs="Intel Clear"/>
                <w:sz w:val="16"/>
                <w:szCs w:val="16"/>
              </w:rPr>
              <w:t>GND</w:t>
            </w:r>
          </w:p>
        </w:tc>
      </w:tr>
      <w:tr w:rsidR="00DD6B78" w14:paraId="26A490E9" w14:textId="77777777" w:rsidTr="00D56626">
        <w:trPr>
          <w:trHeight w:val="274"/>
        </w:trPr>
        <w:tc>
          <w:tcPr>
            <w:tcW w:w="1165" w:type="dxa"/>
            <w:vAlign w:val="center"/>
          </w:tcPr>
          <w:p w14:paraId="1B2E9475" w14:textId="77777777" w:rsidR="00DD6B78" w:rsidRDefault="00DD6B78" w:rsidP="00D56626">
            <w:r w:rsidRPr="005676F8">
              <w:rPr>
                <w:rFonts w:ascii="Intel Clear" w:hAnsi="Intel Clear" w:cs="Intel Clear"/>
                <w:sz w:val="16"/>
                <w:szCs w:val="16"/>
              </w:rPr>
              <w:t>JE.8</w:t>
            </w:r>
          </w:p>
        </w:tc>
        <w:tc>
          <w:tcPr>
            <w:tcW w:w="4950" w:type="dxa"/>
            <w:vAlign w:val="center"/>
          </w:tcPr>
          <w:p w14:paraId="65021123" w14:textId="77777777" w:rsidR="00DD6B78" w:rsidRDefault="00DD6B78" w:rsidP="00D56626">
            <w:r w:rsidRPr="005676F8">
              <w:rPr>
                <w:rFonts w:ascii="Intel Clear" w:hAnsi="Intel Clear" w:cs="Intel Clear"/>
                <w:sz w:val="16"/>
                <w:szCs w:val="16"/>
              </w:rPr>
              <w:t>NA</w:t>
            </w:r>
          </w:p>
        </w:tc>
        <w:tc>
          <w:tcPr>
            <w:tcW w:w="3155" w:type="dxa"/>
            <w:vAlign w:val="center"/>
          </w:tcPr>
          <w:p w14:paraId="1B58543E" w14:textId="77777777" w:rsidR="00DD6B78" w:rsidRDefault="00DD6B78" w:rsidP="00D56626">
            <w:r w:rsidRPr="005676F8">
              <w:rPr>
                <w:rFonts w:ascii="Intel Clear" w:hAnsi="Intel Clear" w:cs="Intel Clear"/>
                <w:sz w:val="16"/>
                <w:szCs w:val="16"/>
              </w:rPr>
              <w:t>RESERVED(key)</w:t>
            </w:r>
          </w:p>
        </w:tc>
      </w:tr>
      <w:tr w:rsidR="00DD6B78" w:rsidRPr="005676F8" w14:paraId="43F7DB21" w14:textId="77777777" w:rsidTr="00D56626">
        <w:trPr>
          <w:trHeight w:val="274"/>
        </w:trPr>
        <w:tc>
          <w:tcPr>
            <w:tcW w:w="1165" w:type="dxa"/>
            <w:vAlign w:val="center"/>
          </w:tcPr>
          <w:p w14:paraId="125811F0" w14:textId="77777777" w:rsidR="00DD6B78" w:rsidRPr="005676F8" w:rsidRDefault="00DD6B78" w:rsidP="00D56626">
            <w:pPr>
              <w:rPr>
                <w:rFonts w:ascii="Intel Clear" w:hAnsi="Intel Clear" w:cs="Intel Clear"/>
                <w:sz w:val="16"/>
                <w:szCs w:val="16"/>
              </w:rPr>
            </w:pPr>
            <w:r w:rsidRPr="005676F8">
              <w:rPr>
                <w:rFonts w:ascii="Intel Clear" w:hAnsi="Intel Clear" w:cs="Intel Clear"/>
                <w:sz w:val="16"/>
                <w:szCs w:val="16"/>
              </w:rPr>
              <w:t>JE.9</w:t>
            </w:r>
          </w:p>
        </w:tc>
        <w:tc>
          <w:tcPr>
            <w:tcW w:w="4950" w:type="dxa"/>
            <w:vAlign w:val="center"/>
          </w:tcPr>
          <w:p w14:paraId="57B4EF1D" w14:textId="77777777" w:rsidR="00DD6B78" w:rsidRPr="005676F8" w:rsidRDefault="00DD6B78" w:rsidP="00D56626">
            <w:pPr>
              <w:rPr>
                <w:rFonts w:ascii="Intel Clear" w:hAnsi="Intel Clear" w:cs="Intel Clear"/>
                <w:sz w:val="16"/>
                <w:szCs w:val="16"/>
              </w:rPr>
            </w:pPr>
            <w:r w:rsidRPr="005676F8">
              <w:rPr>
                <w:rFonts w:ascii="Intel Clear" w:hAnsi="Intel Clear" w:cs="Intel Clear"/>
                <w:sz w:val="16"/>
                <w:szCs w:val="16"/>
              </w:rPr>
              <w:t>GPP_S_0_SNDW3_CLK_I2S1_TXD</w:t>
            </w:r>
          </w:p>
        </w:tc>
        <w:tc>
          <w:tcPr>
            <w:tcW w:w="3155" w:type="dxa"/>
            <w:vAlign w:val="center"/>
          </w:tcPr>
          <w:p w14:paraId="53461DF3" w14:textId="77777777" w:rsidR="00DD6B78" w:rsidRPr="005676F8" w:rsidRDefault="00DD6B78" w:rsidP="00D56626">
            <w:pPr>
              <w:rPr>
                <w:rFonts w:ascii="Intel Clear" w:hAnsi="Intel Clear" w:cs="Intel Clear"/>
                <w:sz w:val="16"/>
                <w:szCs w:val="16"/>
              </w:rPr>
            </w:pPr>
            <w:r w:rsidRPr="005676F8">
              <w:rPr>
                <w:rFonts w:ascii="Intel Clear" w:hAnsi="Intel Clear" w:cs="Intel Clear"/>
                <w:sz w:val="16"/>
                <w:szCs w:val="16"/>
              </w:rPr>
              <w:t>SNDW3_CLK_I2S1_TXD_HDR</w:t>
            </w:r>
          </w:p>
        </w:tc>
      </w:tr>
      <w:tr w:rsidR="00DD6B78" w:rsidRPr="005676F8" w14:paraId="2B672832" w14:textId="77777777" w:rsidTr="00D56626">
        <w:trPr>
          <w:trHeight w:val="274"/>
        </w:trPr>
        <w:tc>
          <w:tcPr>
            <w:tcW w:w="1165" w:type="dxa"/>
            <w:vAlign w:val="center"/>
          </w:tcPr>
          <w:p w14:paraId="169E5164" w14:textId="77777777" w:rsidR="00DD6B78" w:rsidRPr="005676F8" w:rsidRDefault="00DD6B78" w:rsidP="00D56626">
            <w:pPr>
              <w:rPr>
                <w:rFonts w:ascii="Intel Clear" w:hAnsi="Intel Clear" w:cs="Intel Clear"/>
                <w:sz w:val="16"/>
                <w:szCs w:val="16"/>
              </w:rPr>
            </w:pPr>
            <w:r w:rsidRPr="005676F8">
              <w:rPr>
                <w:rFonts w:ascii="Intel Clear" w:hAnsi="Intel Clear" w:cs="Intel Clear"/>
                <w:sz w:val="16"/>
                <w:szCs w:val="16"/>
              </w:rPr>
              <w:t>JE.10</w:t>
            </w:r>
          </w:p>
        </w:tc>
        <w:tc>
          <w:tcPr>
            <w:tcW w:w="4950" w:type="dxa"/>
            <w:vAlign w:val="center"/>
          </w:tcPr>
          <w:p w14:paraId="52A518FB" w14:textId="77777777" w:rsidR="00DD6B78" w:rsidRPr="005676F8" w:rsidRDefault="00DD6B78" w:rsidP="00D56626">
            <w:pPr>
              <w:rPr>
                <w:rFonts w:ascii="Intel Clear" w:hAnsi="Intel Clear" w:cs="Intel Clear"/>
                <w:sz w:val="16"/>
                <w:szCs w:val="16"/>
              </w:rPr>
            </w:pPr>
            <w:r w:rsidRPr="005676F8">
              <w:rPr>
                <w:rFonts w:ascii="Intel Clear" w:hAnsi="Intel Clear" w:cs="Intel Clear"/>
                <w:sz w:val="16"/>
                <w:szCs w:val="16"/>
              </w:rPr>
              <w:t>GPP_S_1_SNDW3_DATA0_I2S1_RXD</w:t>
            </w:r>
          </w:p>
        </w:tc>
        <w:tc>
          <w:tcPr>
            <w:tcW w:w="3155" w:type="dxa"/>
            <w:vAlign w:val="center"/>
          </w:tcPr>
          <w:p w14:paraId="22BC431B" w14:textId="77777777" w:rsidR="00DD6B78" w:rsidRPr="005676F8" w:rsidRDefault="00DD6B78" w:rsidP="00D56626">
            <w:pPr>
              <w:rPr>
                <w:rFonts w:ascii="Intel Clear" w:hAnsi="Intel Clear" w:cs="Intel Clear"/>
                <w:sz w:val="16"/>
                <w:szCs w:val="16"/>
              </w:rPr>
            </w:pPr>
            <w:r w:rsidRPr="005676F8">
              <w:rPr>
                <w:rFonts w:ascii="Intel Clear" w:hAnsi="Intel Clear" w:cs="Intel Clear"/>
                <w:sz w:val="16"/>
                <w:szCs w:val="16"/>
              </w:rPr>
              <w:t>SNDW3_DATA0_I2S1_RXD_HDR</w:t>
            </w:r>
          </w:p>
        </w:tc>
      </w:tr>
    </w:tbl>
    <w:p w14:paraId="6CA65900" w14:textId="31C896C1" w:rsidR="00166289" w:rsidRPr="00166289" w:rsidRDefault="00166289" w:rsidP="00263DF2">
      <w:pPr>
        <w:tabs>
          <w:tab w:val="left" w:pos="1074"/>
        </w:tabs>
        <w:spacing w:after="0"/>
      </w:pPr>
    </w:p>
    <w:p w14:paraId="79539483" w14:textId="18ABAE06" w:rsidR="00FE3F3B" w:rsidRPr="00625DEA" w:rsidRDefault="00ED0560" w:rsidP="00EE6CB7">
      <w:pPr>
        <w:pStyle w:val="Heading3"/>
      </w:pPr>
      <w:bookmarkStart w:id="494" w:name="_Toc197421108"/>
      <w:r w:rsidRPr="00625DEA">
        <w:t>JH Header</w:t>
      </w:r>
      <w:bookmarkEnd w:id="494"/>
    </w:p>
    <w:p w14:paraId="1F34BFAB" w14:textId="77777777" w:rsidR="00625DEA" w:rsidRPr="00AF2B7B" w:rsidRDefault="00625DEA" w:rsidP="0080219B">
      <w:pPr>
        <w:jc w:val="both"/>
      </w:pPr>
      <w:r>
        <w:t>JH header will be used as additional power source in 4-SPKR/6-SPKR configuration. It also provides, SUS_CLK connection as a</w:t>
      </w:r>
      <w:r w:rsidRPr="00383669">
        <w:t>lways-on-clock for future use (Smart DMIC use-cases</w:t>
      </w:r>
      <w:r>
        <w:t>), PLT_RST_N is routed additionally so that w</w:t>
      </w:r>
      <w:r w:rsidRPr="00DD7747">
        <w:t>hen AIOC is powered from external supply and power recycle is done for RVP</w:t>
      </w:r>
      <w:r>
        <w:t>,</w:t>
      </w:r>
      <w:r w:rsidRPr="00DD7747">
        <w:t xml:space="preserve"> PLT_RST_</w:t>
      </w:r>
      <w:r>
        <w:t>N</w:t>
      </w:r>
      <w:r w:rsidRPr="00DD7747">
        <w:t xml:space="preserve"> can be used to ensure AIOC power recycle in such cases</w:t>
      </w:r>
      <w:r>
        <w:t>.</w:t>
      </w:r>
    </w:p>
    <w:p w14:paraId="45C6D90D" w14:textId="36D8BA4B" w:rsidR="00FE3F3B" w:rsidRPr="0080219B" w:rsidRDefault="00FE3F3B" w:rsidP="00FE3F3B">
      <w:pPr>
        <w:pStyle w:val="Caption"/>
        <w:ind w:right="-185"/>
      </w:pPr>
      <w:bookmarkStart w:id="495" w:name="_Toc183218443"/>
      <w:r w:rsidRPr="0080219B">
        <w:t xml:space="preserve">Table </w:t>
      </w:r>
      <w:r w:rsidRPr="0080219B">
        <w:rPr>
          <w:noProof/>
        </w:rPr>
        <w:fldChar w:fldCharType="begin"/>
      </w:r>
      <w:r w:rsidRPr="0080219B">
        <w:rPr>
          <w:noProof/>
        </w:rPr>
        <w:instrText xml:space="preserve"> SEQ Table \* ARABIC </w:instrText>
      </w:r>
      <w:r w:rsidRPr="0080219B">
        <w:rPr>
          <w:noProof/>
        </w:rPr>
        <w:fldChar w:fldCharType="separate"/>
      </w:r>
      <w:r w:rsidR="0003795B">
        <w:rPr>
          <w:noProof/>
        </w:rPr>
        <w:t>40</w:t>
      </w:r>
      <w:r w:rsidRPr="0080219B">
        <w:rPr>
          <w:noProof/>
        </w:rPr>
        <w:fldChar w:fldCharType="end"/>
      </w:r>
      <w:r w:rsidRPr="0080219B">
        <w:t>: Audio Header (JH) Pinout</w:t>
      </w:r>
      <w:bookmarkEnd w:id="495"/>
    </w:p>
    <w:tbl>
      <w:tblPr>
        <w:tblStyle w:val="TableGrid"/>
        <w:tblpPr w:leftFromText="180" w:rightFromText="180" w:vertAnchor="text" w:horzAnchor="margin" w:tblpX="-185" w:tblpY="95"/>
        <w:tblW w:w="9270" w:type="dxa"/>
        <w:tblLayout w:type="fixed"/>
        <w:tblLook w:val="04A0" w:firstRow="1" w:lastRow="0" w:firstColumn="1" w:lastColumn="0" w:noHBand="0" w:noVBand="1"/>
      </w:tblPr>
      <w:tblGrid>
        <w:gridCol w:w="1165"/>
        <w:gridCol w:w="4950"/>
        <w:gridCol w:w="3155"/>
      </w:tblGrid>
      <w:tr w:rsidR="00EE2F7B" w:rsidRPr="0080219B" w14:paraId="08914AD4" w14:textId="77777777" w:rsidTr="00D56626">
        <w:trPr>
          <w:trHeight w:val="686"/>
        </w:trPr>
        <w:tc>
          <w:tcPr>
            <w:tcW w:w="1165" w:type="dxa"/>
            <w:shd w:val="clear" w:color="auto" w:fill="BFBFBF" w:themeFill="background1" w:themeFillShade="BF"/>
            <w:vAlign w:val="center"/>
          </w:tcPr>
          <w:p w14:paraId="1128AF2E" w14:textId="77777777" w:rsidR="00EE2F7B" w:rsidRPr="0080219B" w:rsidRDefault="00EE2F7B" w:rsidP="00D56626">
            <w:r w:rsidRPr="0080219B">
              <w:rPr>
                <w:rFonts w:ascii="Intel Clear" w:hAnsi="Intel Clear" w:cs="Intel Clear"/>
              </w:rPr>
              <w:t>JH Header Pin Number</w:t>
            </w:r>
          </w:p>
        </w:tc>
        <w:tc>
          <w:tcPr>
            <w:tcW w:w="4950" w:type="dxa"/>
            <w:shd w:val="clear" w:color="auto" w:fill="BFBFBF" w:themeFill="background1" w:themeFillShade="BF"/>
            <w:vAlign w:val="center"/>
          </w:tcPr>
          <w:p w14:paraId="60D52378" w14:textId="77777777" w:rsidR="00EE2F7B" w:rsidRPr="0080219B" w:rsidRDefault="00EE2F7B" w:rsidP="00D56626">
            <w:r w:rsidRPr="0080219B">
              <w:rPr>
                <w:rFonts w:ascii="Intel Clear" w:hAnsi="Intel Clear" w:cs="Intel Clear"/>
              </w:rPr>
              <w:t>SoC Signal Name</w:t>
            </w:r>
          </w:p>
        </w:tc>
        <w:tc>
          <w:tcPr>
            <w:tcW w:w="3155" w:type="dxa"/>
            <w:shd w:val="clear" w:color="auto" w:fill="BFBFBF" w:themeFill="background1" w:themeFillShade="BF"/>
            <w:vAlign w:val="center"/>
          </w:tcPr>
          <w:p w14:paraId="6BBE8F6D" w14:textId="77777777" w:rsidR="00EE2F7B" w:rsidRPr="0080219B" w:rsidRDefault="00EE2F7B" w:rsidP="00D56626">
            <w:r w:rsidRPr="0080219B">
              <w:rPr>
                <w:rFonts w:ascii="Intel Clear" w:hAnsi="Intel Clear" w:cs="Intel Clear"/>
              </w:rPr>
              <w:t>Header Signal Definition</w:t>
            </w:r>
          </w:p>
        </w:tc>
      </w:tr>
      <w:tr w:rsidR="00EE2F7B" w:rsidRPr="0080219B" w14:paraId="04EA906F" w14:textId="77777777" w:rsidTr="00D56626">
        <w:trPr>
          <w:trHeight w:val="274"/>
        </w:trPr>
        <w:tc>
          <w:tcPr>
            <w:tcW w:w="1165" w:type="dxa"/>
            <w:vAlign w:val="center"/>
          </w:tcPr>
          <w:p w14:paraId="48F04ECD" w14:textId="77777777" w:rsidR="00EE2F7B" w:rsidRPr="0080219B" w:rsidRDefault="00EE2F7B" w:rsidP="00D56626">
            <w:r w:rsidRPr="0080219B">
              <w:rPr>
                <w:rFonts w:ascii="Intel Clear" w:hAnsi="Intel Clear" w:cs="Intel Clear"/>
                <w:sz w:val="16"/>
                <w:szCs w:val="16"/>
              </w:rPr>
              <w:t>JH.1</w:t>
            </w:r>
          </w:p>
        </w:tc>
        <w:tc>
          <w:tcPr>
            <w:tcW w:w="4950" w:type="dxa"/>
            <w:vAlign w:val="center"/>
          </w:tcPr>
          <w:p w14:paraId="460BF99F" w14:textId="77777777" w:rsidR="00EE2F7B" w:rsidRPr="0080219B" w:rsidRDefault="00EE2F7B" w:rsidP="00D56626">
            <w:r w:rsidRPr="0080219B">
              <w:rPr>
                <w:rFonts w:ascii="Intel Clear" w:hAnsi="Intel Clear" w:cs="Intel Clear"/>
                <w:sz w:val="16"/>
                <w:szCs w:val="16"/>
              </w:rPr>
              <w:t>NA</w:t>
            </w:r>
          </w:p>
        </w:tc>
        <w:tc>
          <w:tcPr>
            <w:tcW w:w="3155" w:type="dxa"/>
            <w:vAlign w:val="center"/>
          </w:tcPr>
          <w:p w14:paraId="547418DC" w14:textId="77777777" w:rsidR="00EE2F7B" w:rsidRPr="0080219B" w:rsidRDefault="00EE2F7B" w:rsidP="00D56626">
            <w:r w:rsidRPr="0080219B">
              <w:rPr>
                <w:rFonts w:ascii="Intel Clear" w:hAnsi="Intel Clear" w:cs="Intel Clear"/>
                <w:sz w:val="16"/>
                <w:szCs w:val="16"/>
              </w:rPr>
              <w:t>V5DX_AUDIO_JH</w:t>
            </w:r>
          </w:p>
        </w:tc>
      </w:tr>
      <w:tr w:rsidR="00EE2F7B" w:rsidRPr="0080219B" w14:paraId="31071BBD" w14:textId="77777777" w:rsidTr="00D56626">
        <w:trPr>
          <w:trHeight w:val="274"/>
        </w:trPr>
        <w:tc>
          <w:tcPr>
            <w:tcW w:w="1165" w:type="dxa"/>
            <w:vAlign w:val="center"/>
          </w:tcPr>
          <w:p w14:paraId="35B3A401" w14:textId="77777777" w:rsidR="00EE2F7B" w:rsidRPr="0080219B" w:rsidRDefault="00EE2F7B" w:rsidP="00D56626">
            <w:r w:rsidRPr="0080219B">
              <w:rPr>
                <w:rFonts w:ascii="Intel Clear" w:hAnsi="Intel Clear" w:cs="Intel Clear"/>
                <w:sz w:val="16"/>
                <w:szCs w:val="16"/>
              </w:rPr>
              <w:t>JH.2</w:t>
            </w:r>
          </w:p>
        </w:tc>
        <w:tc>
          <w:tcPr>
            <w:tcW w:w="4950" w:type="dxa"/>
            <w:vAlign w:val="center"/>
          </w:tcPr>
          <w:p w14:paraId="47A77E40" w14:textId="77777777" w:rsidR="00EE2F7B" w:rsidRPr="0080219B" w:rsidRDefault="00EE2F7B" w:rsidP="00D56626">
            <w:r w:rsidRPr="0080219B">
              <w:rPr>
                <w:rFonts w:ascii="Intel Clear" w:hAnsi="Intel Clear" w:cs="Intel Clear"/>
                <w:sz w:val="16"/>
                <w:szCs w:val="16"/>
              </w:rPr>
              <w:t>NA</w:t>
            </w:r>
          </w:p>
        </w:tc>
        <w:tc>
          <w:tcPr>
            <w:tcW w:w="3155" w:type="dxa"/>
            <w:vAlign w:val="center"/>
          </w:tcPr>
          <w:p w14:paraId="7FA32674" w14:textId="77777777" w:rsidR="00EE2F7B" w:rsidRPr="0080219B" w:rsidRDefault="00EE2F7B" w:rsidP="00D56626">
            <w:r w:rsidRPr="0080219B">
              <w:rPr>
                <w:rFonts w:ascii="Intel Clear" w:hAnsi="Intel Clear" w:cs="Intel Clear"/>
                <w:sz w:val="16"/>
                <w:szCs w:val="16"/>
              </w:rPr>
              <w:t>V5DX_VBATA_AUDIO_JH</w:t>
            </w:r>
          </w:p>
        </w:tc>
      </w:tr>
      <w:tr w:rsidR="00EE2F7B" w:rsidRPr="0080219B" w14:paraId="63E493E2" w14:textId="77777777" w:rsidTr="00D56626">
        <w:trPr>
          <w:trHeight w:val="257"/>
        </w:trPr>
        <w:tc>
          <w:tcPr>
            <w:tcW w:w="1165" w:type="dxa"/>
            <w:vAlign w:val="center"/>
          </w:tcPr>
          <w:p w14:paraId="78BFF534" w14:textId="77777777" w:rsidR="00EE2F7B" w:rsidRPr="0080219B" w:rsidRDefault="00EE2F7B" w:rsidP="00D56626">
            <w:r w:rsidRPr="0080219B">
              <w:rPr>
                <w:rFonts w:ascii="Intel Clear" w:hAnsi="Intel Clear" w:cs="Intel Clear"/>
                <w:sz w:val="16"/>
                <w:szCs w:val="16"/>
              </w:rPr>
              <w:t>JH.3</w:t>
            </w:r>
          </w:p>
        </w:tc>
        <w:tc>
          <w:tcPr>
            <w:tcW w:w="4950" w:type="dxa"/>
            <w:vAlign w:val="center"/>
          </w:tcPr>
          <w:p w14:paraId="772EBA08" w14:textId="77777777" w:rsidR="00EE2F7B" w:rsidRPr="0080219B" w:rsidRDefault="00EE2F7B" w:rsidP="00D56626">
            <w:r w:rsidRPr="0080219B">
              <w:rPr>
                <w:rFonts w:ascii="Intel Clear" w:hAnsi="Intel Clear" w:cs="Intel Clear"/>
                <w:sz w:val="16"/>
                <w:szCs w:val="16"/>
              </w:rPr>
              <w:t>NA</w:t>
            </w:r>
          </w:p>
        </w:tc>
        <w:tc>
          <w:tcPr>
            <w:tcW w:w="3155" w:type="dxa"/>
            <w:vAlign w:val="center"/>
          </w:tcPr>
          <w:p w14:paraId="56A3C5B5" w14:textId="77777777" w:rsidR="00EE2F7B" w:rsidRPr="0080219B" w:rsidRDefault="00EE2F7B" w:rsidP="00D56626">
            <w:r w:rsidRPr="0080219B">
              <w:rPr>
                <w:rFonts w:ascii="Intel Clear" w:hAnsi="Intel Clear" w:cs="Intel Clear"/>
                <w:sz w:val="16"/>
                <w:szCs w:val="16"/>
              </w:rPr>
              <w:t>RESERVED(key)</w:t>
            </w:r>
          </w:p>
        </w:tc>
      </w:tr>
      <w:tr w:rsidR="00EE2F7B" w:rsidRPr="0080219B" w14:paraId="3694EE8C" w14:textId="77777777" w:rsidTr="00D56626">
        <w:trPr>
          <w:trHeight w:val="249"/>
        </w:trPr>
        <w:tc>
          <w:tcPr>
            <w:tcW w:w="1165" w:type="dxa"/>
            <w:vAlign w:val="center"/>
          </w:tcPr>
          <w:p w14:paraId="530A2ADA" w14:textId="77777777" w:rsidR="00EE2F7B" w:rsidRPr="0080219B" w:rsidRDefault="00EE2F7B" w:rsidP="00D56626">
            <w:r w:rsidRPr="0080219B">
              <w:rPr>
                <w:rFonts w:ascii="Intel Clear" w:hAnsi="Intel Clear" w:cs="Intel Clear"/>
                <w:sz w:val="16"/>
                <w:szCs w:val="16"/>
              </w:rPr>
              <w:t>JH.4</w:t>
            </w:r>
          </w:p>
        </w:tc>
        <w:tc>
          <w:tcPr>
            <w:tcW w:w="4950" w:type="dxa"/>
            <w:vAlign w:val="center"/>
          </w:tcPr>
          <w:p w14:paraId="481AE0A9" w14:textId="77777777" w:rsidR="00EE2F7B" w:rsidRPr="0080219B" w:rsidRDefault="00EE2F7B" w:rsidP="00D56626">
            <w:r w:rsidRPr="0080219B">
              <w:rPr>
                <w:rFonts w:ascii="Intel Clear" w:hAnsi="Intel Clear" w:cs="Intel Clear"/>
                <w:sz w:val="16"/>
                <w:szCs w:val="16"/>
              </w:rPr>
              <w:t>NA</w:t>
            </w:r>
          </w:p>
        </w:tc>
        <w:tc>
          <w:tcPr>
            <w:tcW w:w="3155" w:type="dxa"/>
            <w:vAlign w:val="center"/>
          </w:tcPr>
          <w:p w14:paraId="4A2989B6" w14:textId="77777777" w:rsidR="00EE2F7B" w:rsidRPr="0080219B" w:rsidRDefault="00EE2F7B" w:rsidP="00D56626">
            <w:r w:rsidRPr="0080219B">
              <w:rPr>
                <w:rFonts w:ascii="Intel Clear" w:hAnsi="Intel Clear" w:cs="Intel Clear"/>
                <w:sz w:val="16"/>
                <w:szCs w:val="16"/>
              </w:rPr>
              <w:t>GND</w:t>
            </w:r>
          </w:p>
        </w:tc>
      </w:tr>
      <w:tr w:rsidR="00EE2F7B" w:rsidRPr="0080219B" w14:paraId="798D7CF2" w14:textId="77777777" w:rsidTr="00D56626">
        <w:trPr>
          <w:trHeight w:val="274"/>
        </w:trPr>
        <w:tc>
          <w:tcPr>
            <w:tcW w:w="1165" w:type="dxa"/>
            <w:vAlign w:val="center"/>
          </w:tcPr>
          <w:p w14:paraId="0A904C20" w14:textId="77777777" w:rsidR="00EE2F7B" w:rsidRPr="0080219B" w:rsidRDefault="00EE2F7B" w:rsidP="00D56626">
            <w:r w:rsidRPr="0080219B">
              <w:rPr>
                <w:rFonts w:ascii="Intel Clear" w:hAnsi="Intel Clear" w:cs="Intel Clear"/>
                <w:sz w:val="16"/>
                <w:szCs w:val="16"/>
              </w:rPr>
              <w:t>JH.5</w:t>
            </w:r>
          </w:p>
        </w:tc>
        <w:tc>
          <w:tcPr>
            <w:tcW w:w="4950" w:type="dxa"/>
            <w:vAlign w:val="center"/>
          </w:tcPr>
          <w:p w14:paraId="5CC5243E" w14:textId="77777777" w:rsidR="00EE2F7B" w:rsidRPr="0080219B" w:rsidRDefault="00EE2F7B" w:rsidP="00D56626">
            <w:r w:rsidRPr="0080219B">
              <w:rPr>
                <w:rFonts w:ascii="Intel Clear" w:hAnsi="Intel Clear" w:cs="Intel Clear"/>
                <w:sz w:val="16"/>
                <w:szCs w:val="16"/>
              </w:rPr>
              <w:t>GPP_B_13_PLTRST_B/GPP_V_4_SLP_S3_B/PRIM_VR_BFR_OUT</w:t>
            </w:r>
          </w:p>
        </w:tc>
        <w:tc>
          <w:tcPr>
            <w:tcW w:w="3155" w:type="dxa"/>
            <w:vAlign w:val="center"/>
          </w:tcPr>
          <w:p w14:paraId="120C3658" w14:textId="77777777" w:rsidR="00EE2F7B" w:rsidRPr="0080219B" w:rsidRDefault="00EE2F7B" w:rsidP="00D56626">
            <w:r w:rsidRPr="0080219B">
              <w:rPr>
                <w:rFonts w:ascii="Intel Clear" w:hAnsi="Intel Clear" w:cs="Intel Clear"/>
                <w:sz w:val="16"/>
                <w:szCs w:val="16"/>
              </w:rPr>
              <w:t>PLT_RST_PWREN_HDR</w:t>
            </w:r>
          </w:p>
        </w:tc>
      </w:tr>
      <w:tr w:rsidR="00EE2F7B" w:rsidRPr="0080219B" w14:paraId="320A3469" w14:textId="77777777" w:rsidTr="00D56626">
        <w:trPr>
          <w:trHeight w:val="274"/>
        </w:trPr>
        <w:tc>
          <w:tcPr>
            <w:tcW w:w="1165" w:type="dxa"/>
            <w:vAlign w:val="center"/>
          </w:tcPr>
          <w:p w14:paraId="43FF4BD8" w14:textId="77777777" w:rsidR="00EE2F7B" w:rsidRPr="0080219B" w:rsidRDefault="00EE2F7B" w:rsidP="00D56626">
            <w:r w:rsidRPr="0080219B">
              <w:rPr>
                <w:rFonts w:ascii="Intel Clear" w:hAnsi="Intel Clear" w:cs="Intel Clear"/>
                <w:sz w:val="16"/>
                <w:szCs w:val="16"/>
              </w:rPr>
              <w:t>JH.6</w:t>
            </w:r>
          </w:p>
        </w:tc>
        <w:tc>
          <w:tcPr>
            <w:tcW w:w="4950" w:type="dxa"/>
            <w:vAlign w:val="center"/>
          </w:tcPr>
          <w:p w14:paraId="340D8818" w14:textId="77777777" w:rsidR="00EE2F7B" w:rsidRPr="0080219B" w:rsidRDefault="00EE2F7B" w:rsidP="00D56626">
            <w:r w:rsidRPr="0080219B">
              <w:rPr>
                <w:rFonts w:ascii="Intel Clear" w:hAnsi="Intel Clear" w:cs="Intel Clear"/>
                <w:sz w:val="16"/>
                <w:szCs w:val="16"/>
              </w:rPr>
              <w:t>GPP_D_9_I2S_MCLK1_OUT</w:t>
            </w:r>
            <w:r w:rsidRPr="0080219B">
              <w:rPr>
                <w:rFonts w:ascii="Intel Clear" w:hAnsi="Intel Clear" w:cs="Intel Clear"/>
                <w:sz w:val="16"/>
                <w:szCs w:val="16"/>
              </w:rPr>
              <w:br/>
              <w:t>MIC_PRIVACY_HDR/GPP_V_7_SUSCLK</w:t>
            </w:r>
          </w:p>
        </w:tc>
        <w:tc>
          <w:tcPr>
            <w:tcW w:w="3155" w:type="dxa"/>
            <w:vAlign w:val="center"/>
          </w:tcPr>
          <w:p w14:paraId="062AC668" w14:textId="77777777" w:rsidR="00EE2F7B" w:rsidRPr="0080219B" w:rsidRDefault="00EE2F7B" w:rsidP="00D56626">
            <w:r w:rsidRPr="0080219B">
              <w:rPr>
                <w:rFonts w:ascii="Intel Clear" w:hAnsi="Intel Clear" w:cs="Intel Clear"/>
                <w:sz w:val="16"/>
                <w:szCs w:val="16"/>
              </w:rPr>
              <w:t>MIC_PRIVACY_I2S_MCLK_SUS_CLK_HDR</w:t>
            </w:r>
          </w:p>
        </w:tc>
      </w:tr>
    </w:tbl>
    <w:p w14:paraId="209467F1" w14:textId="77777777" w:rsidR="00BC5DFC" w:rsidRDefault="00BC5DFC" w:rsidP="00FE3F3B">
      <w:pPr>
        <w:tabs>
          <w:tab w:val="left" w:pos="0"/>
        </w:tabs>
        <w:ind w:right="-185"/>
        <w:rPr>
          <w:sz w:val="20"/>
          <w:szCs w:val="20"/>
        </w:rPr>
      </w:pPr>
    </w:p>
    <w:p w14:paraId="5877F837" w14:textId="77777777" w:rsidR="005A1C9F" w:rsidRDefault="005A1C9F" w:rsidP="00FE3F3B">
      <w:pPr>
        <w:tabs>
          <w:tab w:val="left" w:pos="0"/>
        </w:tabs>
        <w:ind w:right="-185"/>
        <w:rPr>
          <w:sz w:val="20"/>
          <w:szCs w:val="20"/>
        </w:rPr>
      </w:pPr>
    </w:p>
    <w:p w14:paraId="01F00ABB" w14:textId="77777777" w:rsidR="005A1C9F" w:rsidRDefault="005A1C9F" w:rsidP="00FE3F3B">
      <w:pPr>
        <w:tabs>
          <w:tab w:val="left" w:pos="0"/>
        </w:tabs>
        <w:ind w:right="-185"/>
        <w:rPr>
          <w:sz w:val="20"/>
          <w:szCs w:val="20"/>
        </w:rPr>
      </w:pPr>
    </w:p>
    <w:p w14:paraId="6E77953E" w14:textId="1C806E64" w:rsidR="00DC6103" w:rsidRPr="00625DEA" w:rsidRDefault="00DC6103" w:rsidP="00EE6CB7">
      <w:pPr>
        <w:pStyle w:val="Heading3"/>
      </w:pPr>
      <w:bookmarkStart w:id="496" w:name="_Toc197421109"/>
      <w:r>
        <w:t>JS Header (On-board audio codec DMIC &amp; SPKR Header)</w:t>
      </w:r>
      <w:bookmarkEnd w:id="496"/>
    </w:p>
    <w:p w14:paraId="5B0784C6" w14:textId="556EB63C" w:rsidR="005111B9" w:rsidRPr="00B93025" w:rsidRDefault="00A860BC">
      <w:pPr>
        <w:jc w:val="both"/>
        <w:rPr>
          <w:highlight w:val="yellow"/>
        </w:rPr>
      </w:pPr>
      <w:r w:rsidRPr="00882EA5">
        <w:t>New</w:t>
      </w:r>
      <w:r w:rsidR="005111B9" w:rsidRPr="00882EA5">
        <w:t xml:space="preserve"> 12-pin header </w:t>
      </w:r>
      <w:r w:rsidR="00586B17">
        <w:t>JS header is used to connect on-board ALC722 codec DMIC and SPKR load using Y-cable on transducer AIC. It can drive 4xDMIC &amp; 2 SPKR’s.</w:t>
      </w:r>
    </w:p>
    <w:p w14:paraId="65C68180" w14:textId="0BEB9B01" w:rsidR="00BA2F90" w:rsidRDefault="00BA2F90" w:rsidP="00B7118F">
      <w:pPr>
        <w:pStyle w:val="Caption"/>
        <w:ind w:right="-185"/>
        <w:rPr>
          <w:highlight w:val="yellow"/>
        </w:rPr>
      </w:pPr>
      <w:bookmarkStart w:id="497" w:name="_Toc157799695"/>
      <w:bookmarkStart w:id="498" w:name="_Toc183218444"/>
      <w:r w:rsidRPr="00300F2F">
        <w:lastRenderedPageBreak/>
        <w:t xml:space="preserve">Table </w:t>
      </w:r>
      <w:r w:rsidRPr="00300F2F">
        <w:rPr>
          <w:noProof/>
        </w:rPr>
        <w:fldChar w:fldCharType="begin"/>
      </w:r>
      <w:r w:rsidRPr="00300F2F">
        <w:rPr>
          <w:noProof/>
        </w:rPr>
        <w:instrText xml:space="preserve"> SEQ Table \* ARABIC </w:instrText>
      </w:r>
      <w:r w:rsidRPr="00300F2F">
        <w:rPr>
          <w:noProof/>
        </w:rPr>
        <w:fldChar w:fldCharType="separate"/>
      </w:r>
      <w:r w:rsidR="0003795B">
        <w:rPr>
          <w:noProof/>
        </w:rPr>
        <w:t>41</w:t>
      </w:r>
      <w:r w:rsidRPr="00300F2F">
        <w:rPr>
          <w:noProof/>
        </w:rPr>
        <w:fldChar w:fldCharType="end"/>
      </w:r>
      <w:r w:rsidRPr="00300F2F">
        <w:t>: Audio Header (J</w:t>
      </w:r>
      <w:r>
        <w:t>S</w:t>
      </w:r>
      <w:r w:rsidRPr="00300F2F">
        <w:t>) Pinout</w:t>
      </w:r>
      <w:bookmarkEnd w:id="497"/>
      <w:bookmarkEnd w:id="498"/>
    </w:p>
    <w:tbl>
      <w:tblPr>
        <w:tblStyle w:val="TableGrid"/>
        <w:tblpPr w:leftFromText="180" w:rightFromText="180" w:vertAnchor="text" w:horzAnchor="margin" w:tblpXSpec="center" w:tblpY="95"/>
        <w:tblW w:w="7645" w:type="dxa"/>
        <w:tblLayout w:type="fixed"/>
        <w:tblLook w:val="04A0" w:firstRow="1" w:lastRow="0" w:firstColumn="1" w:lastColumn="0" w:noHBand="0" w:noVBand="1"/>
      </w:tblPr>
      <w:tblGrid>
        <w:gridCol w:w="2335"/>
        <w:gridCol w:w="2610"/>
        <w:gridCol w:w="2700"/>
      </w:tblGrid>
      <w:tr w:rsidR="00504304" w14:paraId="09EDAEA1" w14:textId="77777777" w:rsidTr="001506EA">
        <w:trPr>
          <w:trHeight w:val="686"/>
        </w:trPr>
        <w:tc>
          <w:tcPr>
            <w:tcW w:w="2335" w:type="dxa"/>
            <w:shd w:val="clear" w:color="auto" w:fill="BFBFBF" w:themeFill="background1" w:themeFillShade="BF"/>
            <w:vAlign w:val="center"/>
          </w:tcPr>
          <w:p w14:paraId="3AD31C3C" w14:textId="77777777" w:rsidR="00504304" w:rsidRDefault="00504304" w:rsidP="00B7118F">
            <w:pPr>
              <w:jc w:val="center"/>
            </w:pPr>
            <w:r w:rsidRPr="00CB1EB5">
              <w:rPr>
                <w:rFonts w:ascii="Intel Clear" w:hAnsi="Intel Clear" w:cs="Intel Clear"/>
              </w:rPr>
              <w:t>J</w:t>
            </w:r>
            <w:r>
              <w:rPr>
                <w:rFonts w:ascii="Intel Clear" w:hAnsi="Intel Clear" w:cs="Intel Clear"/>
              </w:rPr>
              <w:t>S</w:t>
            </w:r>
            <w:r w:rsidRPr="00CB1EB5">
              <w:rPr>
                <w:rFonts w:ascii="Intel Clear" w:hAnsi="Intel Clear" w:cs="Intel Clear"/>
              </w:rPr>
              <w:t xml:space="preserve"> Header Pin Number</w:t>
            </w:r>
          </w:p>
        </w:tc>
        <w:tc>
          <w:tcPr>
            <w:tcW w:w="2610" w:type="dxa"/>
            <w:shd w:val="clear" w:color="auto" w:fill="BFBFBF" w:themeFill="background1" w:themeFillShade="BF"/>
            <w:vAlign w:val="center"/>
          </w:tcPr>
          <w:p w14:paraId="4FEEF09A" w14:textId="03881385" w:rsidR="00504304" w:rsidRDefault="00DC30AF" w:rsidP="00B7118F">
            <w:pPr>
              <w:jc w:val="center"/>
            </w:pPr>
            <w:r>
              <w:rPr>
                <w:rFonts w:ascii="Intel Clear" w:hAnsi="Intel Clear" w:cs="Intel Clear"/>
              </w:rPr>
              <w:t>Codec</w:t>
            </w:r>
            <w:r w:rsidR="00504304" w:rsidRPr="00CB1EB5">
              <w:rPr>
                <w:rFonts w:ascii="Intel Clear" w:hAnsi="Intel Clear" w:cs="Intel Clear"/>
              </w:rPr>
              <w:t xml:space="preserve"> </w:t>
            </w:r>
            <w:r w:rsidR="00236EF3">
              <w:rPr>
                <w:rFonts w:ascii="Intel Clear" w:hAnsi="Intel Clear" w:cs="Intel Clear"/>
              </w:rPr>
              <w:t>Pin</w:t>
            </w:r>
            <w:r w:rsidR="00504304" w:rsidRPr="00CB1EB5">
              <w:rPr>
                <w:rFonts w:ascii="Intel Clear" w:hAnsi="Intel Clear" w:cs="Intel Clear"/>
              </w:rPr>
              <w:t xml:space="preserve"> Name</w:t>
            </w:r>
          </w:p>
        </w:tc>
        <w:tc>
          <w:tcPr>
            <w:tcW w:w="2700" w:type="dxa"/>
            <w:shd w:val="clear" w:color="auto" w:fill="BFBFBF" w:themeFill="background1" w:themeFillShade="BF"/>
            <w:vAlign w:val="center"/>
          </w:tcPr>
          <w:p w14:paraId="1C9136BD" w14:textId="77777777" w:rsidR="00504304" w:rsidRDefault="00504304" w:rsidP="00B7118F">
            <w:pPr>
              <w:jc w:val="center"/>
            </w:pPr>
            <w:r w:rsidRPr="00CB1EB5">
              <w:rPr>
                <w:rFonts w:ascii="Intel Clear" w:hAnsi="Intel Clear" w:cs="Intel Clear"/>
              </w:rPr>
              <w:t>Header Signal Definition</w:t>
            </w:r>
          </w:p>
        </w:tc>
      </w:tr>
      <w:tr w:rsidR="00504304" w14:paraId="563A0BCD" w14:textId="77777777" w:rsidTr="001506EA">
        <w:trPr>
          <w:trHeight w:val="274"/>
        </w:trPr>
        <w:tc>
          <w:tcPr>
            <w:tcW w:w="2335" w:type="dxa"/>
            <w:vAlign w:val="center"/>
          </w:tcPr>
          <w:p w14:paraId="7E511247" w14:textId="77777777" w:rsidR="00504304" w:rsidRDefault="00504304" w:rsidP="00B7118F">
            <w:pPr>
              <w:jc w:val="center"/>
            </w:pPr>
            <w:r w:rsidRPr="00784C47">
              <w:rPr>
                <w:rFonts w:ascii="Intel Clear" w:hAnsi="Intel Clear" w:cs="Intel Clear"/>
                <w:color w:val="000000"/>
                <w:sz w:val="16"/>
                <w:szCs w:val="16"/>
              </w:rPr>
              <w:t>JS.1</w:t>
            </w:r>
          </w:p>
        </w:tc>
        <w:tc>
          <w:tcPr>
            <w:tcW w:w="2610" w:type="dxa"/>
            <w:vAlign w:val="center"/>
          </w:tcPr>
          <w:p w14:paraId="07372C0D" w14:textId="6B497927" w:rsidR="00504304" w:rsidRDefault="00504304" w:rsidP="00B7118F">
            <w:pPr>
              <w:jc w:val="center"/>
            </w:pPr>
            <w:r w:rsidRPr="00BC667B">
              <w:rPr>
                <w:rFonts w:ascii="Intel Clear" w:hAnsi="Intel Clear" w:cs="Intel Clear"/>
                <w:color w:val="000000"/>
                <w:sz w:val="16"/>
                <w:szCs w:val="16"/>
              </w:rPr>
              <w:t>DMIC_CLK</w:t>
            </w:r>
          </w:p>
        </w:tc>
        <w:tc>
          <w:tcPr>
            <w:tcW w:w="2700" w:type="dxa"/>
            <w:vAlign w:val="center"/>
          </w:tcPr>
          <w:p w14:paraId="6AA1A4BE" w14:textId="77777777" w:rsidR="00504304" w:rsidRDefault="00504304" w:rsidP="00B7118F">
            <w:pPr>
              <w:jc w:val="center"/>
            </w:pPr>
            <w:r w:rsidRPr="00784C47">
              <w:rPr>
                <w:rFonts w:ascii="Intel Clear" w:hAnsi="Intel Clear" w:cs="Intel Clear"/>
                <w:color w:val="000000"/>
                <w:sz w:val="16"/>
                <w:szCs w:val="16"/>
              </w:rPr>
              <w:t>CODEC_DMIC_CLK_HDR</w:t>
            </w:r>
          </w:p>
        </w:tc>
      </w:tr>
      <w:tr w:rsidR="00504304" w14:paraId="175B750B" w14:textId="77777777" w:rsidTr="001506EA">
        <w:trPr>
          <w:trHeight w:val="274"/>
        </w:trPr>
        <w:tc>
          <w:tcPr>
            <w:tcW w:w="2335" w:type="dxa"/>
            <w:vAlign w:val="center"/>
          </w:tcPr>
          <w:p w14:paraId="0BE39E34" w14:textId="77777777" w:rsidR="00504304" w:rsidRDefault="00504304" w:rsidP="00B7118F">
            <w:pPr>
              <w:jc w:val="center"/>
            </w:pPr>
            <w:r w:rsidRPr="00784C47">
              <w:rPr>
                <w:rFonts w:ascii="Intel Clear" w:hAnsi="Intel Clear" w:cs="Intel Clear"/>
                <w:color w:val="000000"/>
                <w:sz w:val="16"/>
                <w:szCs w:val="16"/>
              </w:rPr>
              <w:t>JS.2</w:t>
            </w:r>
          </w:p>
        </w:tc>
        <w:tc>
          <w:tcPr>
            <w:tcW w:w="2610" w:type="dxa"/>
            <w:vAlign w:val="center"/>
          </w:tcPr>
          <w:p w14:paraId="3638E57E" w14:textId="7CB9B2C4" w:rsidR="00504304" w:rsidRDefault="00504304" w:rsidP="00B7118F">
            <w:pPr>
              <w:jc w:val="center"/>
            </w:pPr>
            <w:r w:rsidRPr="00692AE6">
              <w:rPr>
                <w:rFonts w:ascii="Intel Clear" w:hAnsi="Intel Clear" w:cs="Intel Clear"/>
                <w:color w:val="000000"/>
                <w:sz w:val="16"/>
                <w:szCs w:val="16"/>
              </w:rPr>
              <w:t>DMIC_DATA12</w:t>
            </w:r>
          </w:p>
        </w:tc>
        <w:tc>
          <w:tcPr>
            <w:tcW w:w="2700" w:type="dxa"/>
            <w:vAlign w:val="center"/>
          </w:tcPr>
          <w:p w14:paraId="3FC8D9E1" w14:textId="77777777" w:rsidR="00504304" w:rsidRDefault="00504304" w:rsidP="00B7118F">
            <w:pPr>
              <w:jc w:val="center"/>
            </w:pPr>
            <w:r w:rsidRPr="00784C47">
              <w:rPr>
                <w:rFonts w:ascii="Intel Clear" w:hAnsi="Intel Clear" w:cs="Intel Clear"/>
                <w:color w:val="000000"/>
                <w:sz w:val="16"/>
                <w:szCs w:val="16"/>
              </w:rPr>
              <w:t>CODEC_DMIC_DATA12_HDR</w:t>
            </w:r>
          </w:p>
        </w:tc>
      </w:tr>
      <w:tr w:rsidR="00504304" w14:paraId="73FAF7BD" w14:textId="77777777" w:rsidTr="001506EA">
        <w:trPr>
          <w:trHeight w:val="257"/>
        </w:trPr>
        <w:tc>
          <w:tcPr>
            <w:tcW w:w="2335" w:type="dxa"/>
            <w:vAlign w:val="center"/>
          </w:tcPr>
          <w:p w14:paraId="2AA5D47B" w14:textId="77777777" w:rsidR="00504304" w:rsidRDefault="00504304" w:rsidP="00B7118F">
            <w:pPr>
              <w:jc w:val="center"/>
            </w:pPr>
            <w:r w:rsidRPr="00784C47">
              <w:rPr>
                <w:rFonts w:ascii="Intel Clear" w:hAnsi="Intel Clear" w:cs="Intel Clear"/>
                <w:color w:val="000000"/>
                <w:sz w:val="16"/>
                <w:szCs w:val="16"/>
              </w:rPr>
              <w:t>JS.3</w:t>
            </w:r>
          </w:p>
        </w:tc>
        <w:tc>
          <w:tcPr>
            <w:tcW w:w="2610" w:type="dxa"/>
            <w:vAlign w:val="center"/>
          </w:tcPr>
          <w:p w14:paraId="36D52FFA" w14:textId="7B0C1517" w:rsidR="00504304" w:rsidRDefault="00504304" w:rsidP="00B7118F">
            <w:pPr>
              <w:jc w:val="center"/>
            </w:pPr>
            <w:r>
              <w:rPr>
                <w:rFonts w:ascii="Intel Clear" w:hAnsi="Intel Clear" w:cs="Intel Clear"/>
                <w:color w:val="000000"/>
                <w:sz w:val="16"/>
                <w:szCs w:val="16"/>
              </w:rPr>
              <w:t>NA</w:t>
            </w:r>
          </w:p>
        </w:tc>
        <w:tc>
          <w:tcPr>
            <w:tcW w:w="2700" w:type="dxa"/>
            <w:vAlign w:val="center"/>
          </w:tcPr>
          <w:p w14:paraId="2B9E53A0" w14:textId="77777777" w:rsidR="00504304" w:rsidRDefault="00504304" w:rsidP="00B7118F">
            <w:pPr>
              <w:jc w:val="center"/>
            </w:pPr>
            <w:r w:rsidRPr="00784C47">
              <w:rPr>
                <w:rFonts w:ascii="Intel Clear" w:hAnsi="Intel Clear" w:cs="Intel Clear"/>
                <w:color w:val="000000"/>
                <w:sz w:val="16"/>
                <w:szCs w:val="16"/>
              </w:rPr>
              <w:t>GND</w:t>
            </w:r>
          </w:p>
        </w:tc>
      </w:tr>
      <w:tr w:rsidR="00504304" w14:paraId="1ED9B03F" w14:textId="77777777" w:rsidTr="001506EA">
        <w:trPr>
          <w:trHeight w:val="249"/>
        </w:trPr>
        <w:tc>
          <w:tcPr>
            <w:tcW w:w="2335" w:type="dxa"/>
            <w:vAlign w:val="center"/>
          </w:tcPr>
          <w:p w14:paraId="7DFF0CF6" w14:textId="77777777" w:rsidR="00504304" w:rsidRDefault="00504304" w:rsidP="00B7118F">
            <w:pPr>
              <w:jc w:val="center"/>
            </w:pPr>
            <w:r w:rsidRPr="00784C47">
              <w:rPr>
                <w:rFonts w:ascii="Intel Clear" w:hAnsi="Intel Clear" w:cs="Intel Clear"/>
                <w:color w:val="000000"/>
                <w:sz w:val="16"/>
                <w:szCs w:val="16"/>
              </w:rPr>
              <w:t>JS.4</w:t>
            </w:r>
          </w:p>
        </w:tc>
        <w:tc>
          <w:tcPr>
            <w:tcW w:w="2610" w:type="dxa"/>
            <w:vAlign w:val="center"/>
          </w:tcPr>
          <w:p w14:paraId="3CA12A96" w14:textId="1992185B" w:rsidR="00504304" w:rsidRDefault="00504304" w:rsidP="00B7118F">
            <w:pPr>
              <w:jc w:val="center"/>
            </w:pPr>
            <w:r>
              <w:rPr>
                <w:rFonts w:ascii="Intel Clear" w:hAnsi="Intel Clear" w:cs="Intel Clear"/>
                <w:color w:val="000000"/>
                <w:sz w:val="16"/>
                <w:szCs w:val="16"/>
              </w:rPr>
              <w:t>NA</w:t>
            </w:r>
          </w:p>
        </w:tc>
        <w:tc>
          <w:tcPr>
            <w:tcW w:w="2700" w:type="dxa"/>
            <w:vAlign w:val="center"/>
          </w:tcPr>
          <w:p w14:paraId="0DEB81A8" w14:textId="77777777" w:rsidR="00504304" w:rsidRDefault="00504304" w:rsidP="00B7118F">
            <w:pPr>
              <w:jc w:val="center"/>
            </w:pPr>
            <w:r w:rsidRPr="00784C47">
              <w:rPr>
                <w:rFonts w:ascii="Intel Clear" w:hAnsi="Intel Clear" w:cs="Intel Clear"/>
                <w:color w:val="000000"/>
                <w:sz w:val="16"/>
                <w:szCs w:val="16"/>
              </w:rPr>
              <w:t>+V1P8DX_DMIC_JS_HDR</w:t>
            </w:r>
          </w:p>
        </w:tc>
      </w:tr>
      <w:tr w:rsidR="00504304" w14:paraId="77626B97" w14:textId="77777777" w:rsidTr="001506EA">
        <w:trPr>
          <w:trHeight w:val="274"/>
        </w:trPr>
        <w:tc>
          <w:tcPr>
            <w:tcW w:w="2335" w:type="dxa"/>
            <w:vAlign w:val="center"/>
          </w:tcPr>
          <w:p w14:paraId="204B2CCB" w14:textId="77777777" w:rsidR="00504304" w:rsidRDefault="00504304" w:rsidP="00B7118F">
            <w:pPr>
              <w:jc w:val="center"/>
            </w:pPr>
            <w:r w:rsidRPr="00784C47">
              <w:rPr>
                <w:rFonts w:ascii="Intel Clear" w:hAnsi="Intel Clear" w:cs="Intel Clear"/>
                <w:color w:val="000000"/>
                <w:sz w:val="16"/>
                <w:szCs w:val="16"/>
              </w:rPr>
              <w:t>JS.5</w:t>
            </w:r>
          </w:p>
        </w:tc>
        <w:tc>
          <w:tcPr>
            <w:tcW w:w="2610" w:type="dxa"/>
            <w:vAlign w:val="center"/>
          </w:tcPr>
          <w:p w14:paraId="7F021B4B" w14:textId="14BD1E6C" w:rsidR="00504304" w:rsidRDefault="00504304" w:rsidP="00B7118F">
            <w:pPr>
              <w:jc w:val="center"/>
            </w:pPr>
            <w:r>
              <w:rPr>
                <w:rFonts w:ascii="Intel Clear" w:hAnsi="Intel Clear" w:cs="Intel Clear"/>
                <w:color w:val="000000"/>
                <w:sz w:val="16"/>
                <w:szCs w:val="16"/>
              </w:rPr>
              <w:t>NA</w:t>
            </w:r>
          </w:p>
        </w:tc>
        <w:tc>
          <w:tcPr>
            <w:tcW w:w="2700" w:type="dxa"/>
            <w:vAlign w:val="center"/>
          </w:tcPr>
          <w:p w14:paraId="0EDE0B41" w14:textId="77777777" w:rsidR="00504304" w:rsidRDefault="00504304" w:rsidP="00B7118F">
            <w:pPr>
              <w:jc w:val="center"/>
            </w:pPr>
            <w:r w:rsidRPr="00784C47">
              <w:rPr>
                <w:rFonts w:ascii="Intel Clear" w:hAnsi="Intel Clear" w:cs="Intel Clear"/>
                <w:color w:val="000000"/>
                <w:sz w:val="16"/>
                <w:szCs w:val="16"/>
              </w:rPr>
              <w:t>GND</w:t>
            </w:r>
          </w:p>
        </w:tc>
      </w:tr>
      <w:tr w:rsidR="00504304" w14:paraId="38056C44" w14:textId="77777777" w:rsidTr="001506EA">
        <w:trPr>
          <w:trHeight w:val="274"/>
        </w:trPr>
        <w:tc>
          <w:tcPr>
            <w:tcW w:w="2335" w:type="dxa"/>
            <w:vAlign w:val="center"/>
          </w:tcPr>
          <w:p w14:paraId="15C67BCA" w14:textId="77777777" w:rsidR="00504304" w:rsidRDefault="00504304" w:rsidP="00B7118F">
            <w:pPr>
              <w:jc w:val="center"/>
            </w:pPr>
            <w:r w:rsidRPr="00784C47">
              <w:rPr>
                <w:rFonts w:ascii="Intel Clear" w:hAnsi="Intel Clear" w:cs="Intel Clear"/>
                <w:color w:val="000000"/>
                <w:sz w:val="16"/>
                <w:szCs w:val="16"/>
              </w:rPr>
              <w:t>JS.6</w:t>
            </w:r>
          </w:p>
        </w:tc>
        <w:tc>
          <w:tcPr>
            <w:tcW w:w="2610" w:type="dxa"/>
            <w:vAlign w:val="center"/>
          </w:tcPr>
          <w:p w14:paraId="7A87B8A4" w14:textId="3644D406" w:rsidR="00504304" w:rsidRDefault="00504304" w:rsidP="00B7118F">
            <w:pPr>
              <w:jc w:val="center"/>
            </w:pPr>
            <w:r w:rsidRPr="00475FAC">
              <w:rPr>
                <w:rFonts w:ascii="Intel Clear" w:hAnsi="Intel Clear" w:cs="Intel Clear"/>
                <w:color w:val="000000"/>
                <w:sz w:val="16"/>
                <w:szCs w:val="16"/>
              </w:rPr>
              <w:t>DMIC_DATA34</w:t>
            </w:r>
          </w:p>
        </w:tc>
        <w:tc>
          <w:tcPr>
            <w:tcW w:w="2700" w:type="dxa"/>
            <w:vAlign w:val="center"/>
          </w:tcPr>
          <w:p w14:paraId="43C357A0" w14:textId="77777777" w:rsidR="00504304" w:rsidRDefault="00504304" w:rsidP="00B7118F">
            <w:pPr>
              <w:jc w:val="center"/>
            </w:pPr>
            <w:r w:rsidRPr="00784C47">
              <w:rPr>
                <w:rFonts w:ascii="Intel Clear" w:hAnsi="Intel Clear" w:cs="Intel Clear"/>
                <w:color w:val="000000"/>
                <w:sz w:val="16"/>
                <w:szCs w:val="16"/>
              </w:rPr>
              <w:t>CODEC_DMIC_DATA34_HDR</w:t>
            </w:r>
          </w:p>
        </w:tc>
      </w:tr>
      <w:tr w:rsidR="00504304" w:rsidRPr="00A91B44" w14:paraId="202AFE12" w14:textId="77777777" w:rsidTr="001506EA">
        <w:trPr>
          <w:trHeight w:val="274"/>
        </w:trPr>
        <w:tc>
          <w:tcPr>
            <w:tcW w:w="2335" w:type="dxa"/>
            <w:vAlign w:val="center"/>
          </w:tcPr>
          <w:p w14:paraId="4317500F"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JS.7</w:t>
            </w:r>
          </w:p>
        </w:tc>
        <w:tc>
          <w:tcPr>
            <w:tcW w:w="2610" w:type="dxa"/>
            <w:vAlign w:val="center"/>
          </w:tcPr>
          <w:p w14:paraId="706723BE" w14:textId="0986CC44" w:rsidR="00504304" w:rsidRPr="00A91B44" w:rsidRDefault="00504304" w:rsidP="00B7118F">
            <w:pPr>
              <w:jc w:val="center"/>
              <w:rPr>
                <w:rFonts w:ascii="Intel Clear" w:hAnsi="Intel Clear" w:cs="Intel Clear"/>
                <w:sz w:val="16"/>
                <w:szCs w:val="16"/>
              </w:rPr>
            </w:pPr>
            <w:r>
              <w:rPr>
                <w:rFonts w:ascii="Intel Clear" w:hAnsi="Intel Clear" w:cs="Intel Clear"/>
                <w:color w:val="000000"/>
                <w:sz w:val="16"/>
                <w:szCs w:val="16"/>
              </w:rPr>
              <w:t>NA</w:t>
            </w:r>
          </w:p>
        </w:tc>
        <w:tc>
          <w:tcPr>
            <w:tcW w:w="2700" w:type="dxa"/>
            <w:vAlign w:val="center"/>
          </w:tcPr>
          <w:p w14:paraId="3FD31720"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GND</w:t>
            </w:r>
          </w:p>
        </w:tc>
      </w:tr>
      <w:tr w:rsidR="00504304" w:rsidRPr="00A91B44" w14:paraId="4EE4A50B" w14:textId="77777777" w:rsidTr="001506EA">
        <w:trPr>
          <w:trHeight w:val="274"/>
        </w:trPr>
        <w:tc>
          <w:tcPr>
            <w:tcW w:w="2335" w:type="dxa"/>
            <w:vAlign w:val="center"/>
          </w:tcPr>
          <w:p w14:paraId="2C61AB0B"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JS.8</w:t>
            </w:r>
          </w:p>
        </w:tc>
        <w:tc>
          <w:tcPr>
            <w:tcW w:w="2610" w:type="dxa"/>
            <w:vAlign w:val="center"/>
          </w:tcPr>
          <w:p w14:paraId="39EB88CF" w14:textId="1356F744" w:rsidR="00504304" w:rsidRPr="00A91B44" w:rsidRDefault="00504304" w:rsidP="00B7118F">
            <w:pPr>
              <w:jc w:val="center"/>
              <w:rPr>
                <w:rFonts w:ascii="Intel Clear" w:hAnsi="Intel Clear" w:cs="Intel Clear"/>
                <w:sz w:val="16"/>
                <w:szCs w:val="16"/>
              </w:rPr>
            </w:pPr>
            <w:r>
              <w:rPr>
                <w:rFonts w:ascii="Intel Clear" w:hAnsi="Intel Clear" w:cs="Intel Clear"/>
                <w:color w:val="000000"/>
                <w:sz w:val="16"/>
                <w:szCs w:val="16"/>
              </w:rPr>
              <w:t>NA</w:t>
            </w:r>
          </w:p>
        </w:tc>
        <w:tc>
          <w:tcPr>
            <w:tcW w:w="2700" w:type="dxa"/>
            <w:vAlign w:val="center"/>
          </w:tcPr>
          <w:p w14:paraId="1BEC2F70"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RESERVED(key)</w:t>
            </w:r>
          </w:p>
        </w:tc>
      </w:tr>
      <w:tr w:rsidR="00504304" w:rsidRPr="00A91B44" w14:paraId="783CBDBB" w14:textId="77777777" w:rsidTr="001506EA">
        <w:trPr>
          <w:trHeight w:val="274"/>
        </w:trPr>
        <w:tc>
          <w:tcPr>
            <w:tcW w:w="2335" w:type="dxa"/>
            <w:vAlign w:val="center"/>
          </w:tcPr>
          <w:p w14:paraId="349C6A2B"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JS.9</w:t>
            </w:r>
          </w:p>
        </w:tc>
        <w:tc>
          <w:tcPr>
            <w:tcW w:w="2610" w:type="dxa"/>
            <w:vAlign w:val="center"/>
          </w:tcPr>
          <w:p w14:paraId="6FA1BEEC" w14:textId="0A58A5C7" w:rsidR="00504304" w:rsidRPr="00A91B44" w:rsidRDefault="00504304" w:rsidP="00B7118F">
            <w:pPr>
              <w:jc w:val="center"/>
              <w:rPr>
                <w:rFonts w:ascii="Intel Clear" w:hAnsi="Intel Clear" w:cs="Intel Clear"/>
                <w:sz w:val="16"/>
                <w:szCs w:val="16"/>
              </w:rPr>
            </w:pPr>
            <w:r w:rsidRPr="008E43EA">
              <w:rPr>
                <w:rFonts w:ascii="Intel Clear" w:hAnsi="Intel Clear" w:cs="Intel Clear"/>
                <w:color w:val="000000"/>
                <w:sz w:val="16"/>
                <w:szCs w:val="16"/>
              </w:rPr>
              <w:t>SPK_OUT_L+</w:t>
            </w:r>
          </w:p>
        </w:tc>
        <w:tc>
          <w:tcPr>
            <w:tcW w:w="2700" w:type="dxa"/>
            <w:vAlign w:val="center"/>
          </w:tcPr>
          <w:p w14:paraId="2B2652A1"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CODEC_SPKR_OUT_L_P_HDR</w:t>
            </w:r>
          </w:p>
        </w:tc>
      </w:tr>
      <w:tr w:rsidR="00504304" w:rsidRPr="00A91B44" w14:paraId="66B12E95" w14:textId="77777777" w:rsidTr="001506EA">
        <w:trPr>
          <w:trHeight w:val="274"/>
        </w:trPr>
        <w:tc>
          <w:tcPr>
            <w:tcW w:w="2335" w:type="dxa"/>
            <w:vAlign w:val="center"/>
          </w:tcPr>
          <w:p w14:paraId="4D47A791"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JS.10</w:t>
            </w:r>
          </w:p>
        </w:tc>
        <w:tc>
          <w:tcPr>
            <w:tcW w:w="2610" w:type="dxa"/>
            <w:vAlign w:val="center"/>
          </w:tcPr>
          <w:p w14:paraId="50F45099" w14:textId="05DC6E02" w:rsidR="00504304" w:rsidRPr="00A91B44" w:rsidRDefault="00504304" w:rsidP="00B7118F">
            <w:pPr>
              <w:jc w:val="center"/>
              <w:rPr>
                <w:rFonts w:ascii="Intel Clear" w:hAnsi="Intel Clear" w:cs="Intel Clear"/>
                <w:sz w:val="16"/>
                <w:szCs w:val="16"/>
              </w:rPr>
            </w:pPr>
            <w:r w:rsidRPr="00197CEB">
              <w:rPr>
                <w:rFonts w:ascii="Intel Clear" w:hAnsi="Intel Clear" w:cs="Intel Clear"/>
                <w:color w:val="000000"/>
                <w:sz w:val="16"/>
                <w:szCs w:val="16"/>
              </w:rPr>
              <w:t>SPK_OUT_L</w:t>
            </w:r>
            <w:r>
              <w:rPr>
                <w:rFonts w:ascii="Intel Clear" w:hAnsi="Intel Clear" w:cs="Intel Clear"/>
                <w:color w:val="000000"/>
                <w:sz w:val="16"/>
                <w:szCs w:val="16"/>
              </w:rPr>
              <w:t>-</w:t>
            </w:r>
          </w:p>
        </w:tc>
        <w:tc>
          <w:tcPr>
            <w:tcW w:w="2700" w:type="dxa"/>
            <w:vAlign w:val="center"/>
          </w:tcPr>
          <w:p w14:paraId="47C4DF23"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CODEC_SPKR_OUT_L_M_HDR</w:t>
            </w:r>
          </w:p>
        </w:tc>
      </w:tr>
      <w:tr w:rsidR="00504304" w:rsidRPr="00A91B44" w14:paraId="55579F80" w14:textId="77777777" w:rsidTr="001506EA">
        <w:trPr>
          <w:trHeight w:val="274"/>
        </w:trPr>
        <w:tc>
          <w:tcPr>
            <w:tcW w:w="2335" w:type="dxa"/>
            <w:vAlign w:val="center"/>
          </w:tcPr>
          <w:p w14:paraId="36550769"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JS.11</w:t>
            </w:r>
          </w:p>
        </w:tc>
        <w:tc>
          <w:tcPr>
            <w:tcW w:w="2610" w:type="dxa"/>
            <w:vAlign w:val="center"/>
          </w:tcPr>
          <w:p w14:paraId="770A1597" w14:textId="7474E45E" w:rsidR="00504304" w:rsidRPr="00A91B44" w:rsidRDefault="00504304" w:rsidP="00B7118F">
            <w:pPr>
              <w:jc w:val="center"/>
              <w:rPr>
                <w:rFonts w:ascii="Intel Clear" w:hAnsi="Intel Clear" w:cs="Intel Clear"/>
                <w:sz w:val="16"/>
                <w:szCs w:val="16"/>
              </w:rPr>
            </w:pPr>
            <w:r w:rsidRPr="000C380F">
              <w:rPr>
                <w:rFonts w:ascii="Intel Clear" w:hAnsi="Intel Clear" w:cs="Intel Clear"/>
                <w:color w:val="000000"/>
                <w:sz w:val="16"/>
                <w:szCs w:val="16"/>
              </w:rPr>
              <w:t>SPK_OUT_R+</w:t>
            </w:r>
          </w:p>
        </w:tc>
        <w:tc>
          <w:tcPr>
            <w:tcW w:w="2700" w:type="dxa"/>
            <w:vAlign w:val="center"/>
          </w:tcPr>
          <w:p w14:paraId="58EB48E0"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CODEC_SPKR_OUT_R_P_HDR</w:t>
            </w:r>
          </w:p>
        </w:tc>
      </w:tr>
      <w:tr w:rsidR="00504304" w:rsidRPr="00A91B44" w14:paraId="7278981D" w14:textId="77777777" w:rsidTr="001506EA">
        <w:trPr>
          <w:trHeight w:val="274"/>
        </w:trPr>
        <w:tc>
          <w:tcPr>
            <w:tcW w:w="2335" w:type="dxa"/>
            <w:vAlign w:val="center"/>
          </w:tcPr>
          <w:p w14:paraId="1D8EE172"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JS.12</w:t>
            </w:r>
          </w:p>
        </w:tc>
        <w:tc>
          <w:tcPr>
            <w:tcW w:w="2610" w:type="dxa"/>
            <w:vAlign w:val="center"/>
          </w:tcPr>
          <w:p w14:paraId="0D6B9421" w14:textId="4369D958" w:rsidR="00504304" w:rsidRPr="00A91B44" w:rsidRDefault="00504304" w:rsidP="00B7118F">
            <w:pPr>
              <w:jc w:val="center"/>
              <w:rPr>
                <w:rFonts w:ascii="Intel Clear" w:hAnsi="Intel Clear" w:cs="Intel Clear"/>
                <w:sz w:val="16"/>
                <w:szCs w:val="16"/>
              </w:rPr>
            </w:pPr>
            <w:r w:rsidRPr="00AD7C33">
              <w:rPr>
                <w:rFonts w:ascii="Intel Clear" w:hAnsi="Intel Clear" w:cs="Intel Clear"/>
                <w:color w:val="000000"/>
                <w:sz w:val="16"/>
                <w:szCs w:val="16"/>
              </w:rPr>
              <w:t>SPK_OUT_R</w:t>
            </w:r>
            <w:r>
              <w:rPr>
                <w:rFonts w:ascii="Intel Clear" w:hAnsi="Intel Clear" w:cs="Intel Clear"/>
                <w:color w:val="000000"/>
                <w:sz w:val="16"/>
                <w:szCs w:val="16"/>
              </w:rPr>
              <w:t>-</w:t>
            </w:r>
          </w:p>
        </w:tc>
        <w:tc>
          <w:tcPr>
            <w:tcW w:w="2700" w:type="dxa"/>
            <w:vAlign w:val="center"/>
          </w:tcPr>
          <w:p w14:paraId="731E74ED" w14:textId="77777777" w:rsidR="00504304" w:rsidRPr="00A91B44" w:rsidRDefault="00504304" w:rsidP="00B7118F">
            <w:pPr>
              <w:jc w:val="center"/>
              <w:rPr>
                <w:rFonts w:ascii="Intel Clear" w:hAnsi="Intel Clear" w:cs="Intel Clear"/>
                <w:sz w:val="16"/>
                <w:szCs w:val="16"/>
              </w:rPr>
            </w:pPr>
            <w:r w:rsidRPr="00784C47">
              <w:rPr>
                <w:rFonts w:ascii="Intel Clear" w:hAnsi="Intel Clear" w:cs="Intel Clear"/>
                <w:color w:val="000000"/>
                <w:sz w:val="16"/>
                <w:szCs w:val="16"/>
              </w:rPr>
              <w:t>CODEC_SPKR_OUT_R_M_HDR</w:t>
            </w:r>
          </w:p>
        </w:tc>
      </w:tr>
    </w:tbl>
    <w:p w14:paraId="08163C45" w14:textId="77777777" w:rsidR="00504304" w:rsidRPr="00B93025" w:rsidRDefault="00504304" w:rsidP="00B7118F">
      <w:pPr>
        <w:jc w:val="center"/>
        <w:rPr>
          <w:highlight w:val="yellow"/>
        </w:rPr>
      </w:pPr>
    </w:p>
    <w:p w14:paraId="4FDA17CE" w14:textId="77777777" w:rsidR="007427A1" w:rsidRDefault="007427A1" w:rsidP="00B7118F">
      <w:pPr>
        <w:tabs>
          <w:tab w:val="left" w:pos="0"/>
        </w:tabs>
        <w:jc w:val="center"/>
        <w:rPr>
          <w:b/>
          <w:bCs/>
        </w:rPr>
      </w:pPr>
    </w:p>
    <w:p w14:paraId="299BC8D0" w14:textId="77777777" w:rsidR="008B3954" w:rsidRDefault="008B3954" w:rsidP="00B7118F">
      <w:pPr>
        <w:tabs>
          <w:tab w:val="left" w:pos="0"/>
        </w:tabs>
        <w:jc w:val="center"/>
        <w:rPr>
          <w:b/>
          <w:bCs/>
        </w:rPr>
      </w:pPr>
    </w:p>
    <w:p w14:paraId="732BAEEE" w14:textId="77777777" w:rsidR="008B3954" w:rsidRDefault="008B3954" w:rsidP="00B7118F">
      <w:pPr>
        <w:tabs>
          <w:tab w:val="left" w:pos="0"/>
        </w:tabs>
        <w:jc w:val="center"/>
        <w:rPr>
          <w:b/>
          <w:bCs/>
        </w:rPr>
      </w:pPr>
    </w:p>
    <w:p w14:paraId="73D56213" w14:textId="77777777" w:rsidR="008B3954" w:rsidRDefault="008B3954" w:rsidP="00B7118F">
      <w:pPr>
        <w:tabs>
          <w:tab w:val="left" w:pos="0"/>
        </w:tabs>
        <w:jc w:val="center"/>
        <w:rPr>
          <w:b/>
          <w:bCs/>
        </w:rPr>
      </w:pPr>
    </w:p>
    <w:p w14:paraId="11BAFAC6" w14:textId="77777777" w:rsidR="008B3954" w:rsidRDefault="008B3954" w:rsidP="00B7118F">
      <w:pPr>
        <w:tabs>
          <w:tab w:val="left" w:pos="0"/>
        </w:tabs>
        <w:jc w:val="center"/>
        <w:rPr>
          <w:b/>
          <w:bCs/>
        </w:rPr>
      </w:pPr>
    </w:p>
    <w:p w14:paraId="447647E4" w14:textId="77777777" w:rsidR="008B3954" w:rsidRDefault="008B3954" w:rsidP="00B7118F">
      <w:pPr>
        <w:tabs>
          <w:tab w:val="left" w:pos="0"/>
        </w:tabs>
        <w:jc w:val="center"/>
        <w:rPr>
          <w:b/>
          <w:bCs/>
        </w:rPr>
      </w:pPr>
    </w:p>
    <w:p w14:paraId="1196F943" w14:textId="77777777" w:rsidR="008B3954" w:rsidRDefault="008B3954" w:rsidP="00B7118F">
      <w:pPr>
        <w:tabs>
          <w:tab w:val="left" w:pos="0"/>
        </w:tabs>
        <w:jc w:val="center"/>
        <w:rPr>
          <w:b/>
          <w:bCs/>
        </w:rPr>
      </w:pPr>
    </w:p>
    <w:p w14:paraId="565A119F" w14:textId="77777777" w:rsidR="008B3954" w:rsidRDefault="008B3954" w:rsidP="00B7118F">
      <w:pPr>
        <w:tabs>
          <w:tab w:val="left" w:pos="0"/>
        </w:tabs>
        <w:jc w:val="center"/>
        <w:rPr>
          <w:b/>
          <w:bCs/>
        </w:rPr>
      </w:pPr>
    </w:p>
    <w:p w14:paraId="1FFC244E" w14:textId="25DEE65D" w:rsidR="004E62A2" w:rsidRDefault="00780C07" w:rsidP="00335EDB">
      <w:pPr>
        <w:pStyle w:val="Heading2"/>
      </w:pPr>
      <w:bookmarkStart w:id="499" w:name="_Toc141361599"/>
      <w:bookmarkStart w:id="500" w:name="_Toc141729398"/>
      <w:bookmarkStart w:id="501" w:name="_Toc142311575"/>
      <w:bookmarkStart w:id="502" w:name="_Toc142317450"/>
      <w:bookmarkStart w:id="503" w:name="_Toc153351894"/>
      <w:bookmarkStart w:id="504" w:name="_Toc141361600"/>
      <w:bookmarkStart w:id="505" w:name="_Toc141729399"/>
      <w:bookmarkStart w:id="506" w:name="_Toc142311576"/>
      <w:bookmarkStart w:id="507" w:name="_Toc142317451"/>
      <w:bookmarkStart w:id="508" w:name="_Toc153351895"/>
      <w:bookmarkStart w:id="509" w:name="_Toc141361601"/>
      <w:bookmarkStart w:id="510" w:name="_Toc141729400"/>
      <w:bookmarkStart w:id="511" w:name="_Toc142311577"/>
      <w:bookmarkStart w:id="512" w:name="_Toc142317452"/>
      <w:bookmarkStart w:id="513" w:name="_Toc153351896"/>
      <w:bookmarkStart w:id="514" w:name="_Toc197421110"/>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r>
        <w:t xml:space="preserve">Privacy </w:t>
      </w:r>
      <w:r w:rsidR="004E62A2">
        <w:t>M</w:t>
      </w:r>
      <w:r w:rsidR="008972F0">
        <w:t>icrophone</w:t>
      </w:r>
      <w:r w:rsidR="004E62A2">
        <w:t xml:space="preserve"> P</w:t>
      </w:r>
      <w:r w:rsidR="008972F0">
        <w:t>rotection</w:t>
      </w:r>
      <w:r w:rsidR="004E62A2">
        <w:t xml:space="preserve"> </w:t>
      </w:r>
      <w:r>
        <w:t>Feature</w:t>
      </w:r>
      <w:bookmarkEnd w:id="514"/>
    </w:p>
    <w:p w14:paraId="2084BB07" w14:textId="77777777" w:rsidR="00324D5F" w:rsidRPr="00324D5F" w:rsidRDefault="00324D5F" w:rsidP="00B93025">
      <w:pPr>
        <w:spacing w:after="0" w:line="240" w:lineRule="auto"/>
      </w:pPr>
    </w:p>
    <w:p w14:paraId="44231267" w14:textId="67C77FD2" w:rsidR="00A74B70" w:rsidRDefault="000D58DC" w:rsidP="00B7118F">
      <w:pPr>
        <w:jc w:val="both"/>
      </w:pPr>
      <w:r>
        <w:t>P</w:t>
      </w:r>
      <w:r w:rsidR="006B51E0">
        <w:t>ri</w:t>
      </w:r>
      <w:r w:rsidR="00324D5F">
        <w:t xml:space="preserve">vacy microphone protection feature is POR in </w:t>
      </w:r>
      <w:r w:rsidR="00A508CE">
        <w:t>WCL</w:t>
      </w:r>
      <w:r w:rsidR="00324D5F">
        <w:t xml:space="preserve"> RVP.</w:t>
      </w:r>
      <w:r w:rsidR="005625F8">
        <w:t xml:space="preserve"> </w:t>
      </w:r>
    </w:p>
    <w:p w14:paraId="54284880" w14:textId="6AAE85E8" w:rsidR="005B2F0A" w:rsidRDefault="005B2F0A" w:rsidP="00B7118F">
      <w:pPr>
        <w:jc w:val="both"/>
      </w:pPr>
      <w:r w:rsidRPr="005B2F0A">
        <w:t xml:space="preserve">The </w:t>
      </w:r>
      <w:r w:rsidR="006D70EE" w:rsidRPr="005B2F0A">
        <w:t>ACE</w:t>
      </w:r>
      <w:r w:rsidR="006D70EE">
        <w:t xml:space="preserve"> (Audio Context Engine)</w:t>
      </w:r>
      <w:r w:rsidRPr="005B2F0A">
        <w:t xml:space="preserve"> IP offers a microphone privacy protection scheme through a HW DMA</w:t>
      </w:r>
      <w:r w:rsidR="0006286A">
        <w:t xml:space="preserve"> </w:t>
      </w:r>
      <w:r w:rsidR="00BE69E6">
        <w:t>(</w:t>
      </w:r>
      <w:r w:rsidR="00BE69E6" w:rsidRPr="00BE69E6">
        <w:t>Dynamic Memory Access</w:t>
      </w:r>
      <w:r w:rsidR="00826AEC">
        <w:t>)</w:t>
      </w:r>
      <w:r w:rsidRPr="005B2F0A">
        <w:t xml:space="preserve"> data zeroing mechanism if parameter</w:t>
      </w:r>
      <w:r w:rsidR="00667180">
        <w:t xml:space="preserve"> (</w:t>
      </w:r>
      <w:r w:rsidR="00667180" w:rsidRPr="00FE313E">
        <w:t>Microphone Privacy Enable</w:t>
      </w:r>
      <w:r w:rsidR="00667180">
        <w:t>)</w:t>
      </w:r>
      <w:r w:rsidRPr="005B2F0A">
        <w:t xml:space="preserve"> MICPVCE = 1.</w:t>
      </w:r>
    </w:p>
    <w:p w14:paraId="28722D58" w14:textId="77777777" w:rsidR="005B2F0A" w:rsidRPr="005B2F0A" w:rsidRDefault="005B2F0A" w:rsidP="00B7118F">
      <w:pPr>
        <w:jc w:val="both"/>
      </w:pPr>
      <w:r w:rsidRPr="005B2F0A">
        <w:t>The HW will take in a privacy signaling input from the GPIO pin (which typically connects to a mic disable switch), indicating the current user privacy mode setting on the system.</w:t>
      </w:r>
    </w:p>
    <w:p w14:paraId="6E15308E" w14:textId="3C716F3A" w:rsidR="005B2F0A" w:rsidRPr="005B2F0A" w:rsidRDefault="005B2F0A" w:rsidP="00B7118F">
      <w:pPr>
        <w:jc w:val="both"/>
      </w:pPr>
      <w:r w:rsidRPr="005B2F0A">
        <w:t xml:space="preserve"> If the mic disable switch is turned on, and the DfMICPVCP.DDZE policy register indicates privacy mode is enabled, the HW will interrupt DSP FW (if link management is offloaded) / host SW (if link management is not offloaded) indicate the mic disable entry (allow DSP FW / host SW to gracefully </w:t>
      </w:r>
      <w:r w:rsidR="00104D05">
        <w:t>[</w:t>
      </w:r>
      <w:r w:rsidRPr="005B2F0A">
        <w:t xml:space="preserve"> the audio capture </w:t>
      </w:r>
      <w:r w:rsidR="008507C9">
        <w:t>s</w:t>
      </w:r>
      <w:r w:rsidRPr="005B2F0A">
        <w:t xml:space="preserve">tream without any audible glitches), and then mask the data from the microphone to zeros after a time-out period programming in DfMICPVCP.DDZWT </w:t>
      </w:r>
      <w:r w:rsidR="00B57EDA" w:rsidRPr="005B2F0A">
        <w:t>register. It</w:t>
      </w:r>
      <w:r w:rsidRPr="005B2F0A">
        <w:t xml:space="preserve"> also turns on a privacy indicator output through the GPIO pin (which typically connects to a privacy LED). </w:t>
      </w:r>
    </w:p>
    <w:p w14:paraId="3DF49D30" w14:textId="2A67D81A" w:rsidR="005B2F0A" w:rsidRDefault="00FD0924" w:rsidP="00B7118F">
      <w:pPr>
        <w:jc w:val="both"/>
      </w:pPr>
      <w:r>
        <w:rPr>
          <w:noProof/>
        </w:rPr>
        <w:lastRenderedPageBreak/>
        <w:drawing>
          <wp:anchor distT="0" distB="0" distL="114300" distR="114300" simplePos="0" relativeHeight="251677696" behindDoc="0" locked="0" layoutInCell="1" allowOverlap="1" wp14:anchorId="7D6E6446" wp14:editId="6BD6BC27">
            <wp:simplePos x="0" y="0"/>
            <wp:positionH relativeFrom="margin">
              <wp:align>right</wp:align>
            </wp:positionH>
            <wp:positionV relativeFrom="page">
              <wp:posOffset>1925303</wp:posOffset>
            </wp:positionV>
            <wp:extent cx="5643880" cy="197421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43880" cy="1974215"/>
                    </a:xfrm>
                    <a:prstGeom prst="rect">
                      <a:avLst/>
                    </a:prstGeom>
                    <a:noFill/>
                  </pic:spPr>
                </pic:pic>
              </a:graphicData>
            </a:graphic>
            <wp14:sizeRelH relativeFrom="margin">
              <wp14:pctWidth>0</wp14:pctWidth>
            </wp14:sizeRelH>
            <wp14:sizeRelV relativeFrom="margin">
              <wp14:pctHeight>0</wp14:pctHeight>
            </wp14:sizeRelV>
          </wp:anchor>
        </w:drawing>
      </w:r>
      <w:r w:rsidR="005B2F0A" w:rsidRPr="005B2F0A">
        <w:t>When the mic disable switch is turned off later, the HW will unmask the data from the microphone (immediately) and interrupt DSP FW indicating the mic re-enabling (allow DSP FW / host SW to gracefully unmute), as well as turning off the privacy LED indication through the GPIO pin.</w:t>
      </w:r>
    </w:p>
    <w:p w14:paraId="0046F819" w14:textId="77777777" w:rsidR="004E3B22" w:rsidRDefault="004E3B22" w:rsidP="00336111">
      <w:pPr>
        <w:pStyle w:val="Caption"/>
        <w:ind w:right="-48"/>
      </w:pPr>
    </w:p>
    <w:p w14:paraId="641778CF" w14:textId="0CACD0DF" w:rsidR="00130208" w:rsidRDefault="00130208" w:rsidP="00336111">
      <w:pPr>
        <w:pStyle w:val="Caption"/>
        <w:ind w:right="-48"/>
        <w:rPr>
          <w:bCs/>
          <w:color w:val="0070C0"/>
        </w:rPr>
      </w:pPr>
      <w:bookmarkStart w:id="515" w:name="_Toc183218348"/>
      <w:r>
        <w:t xml:space="preserve">Figure </w:t>
      </w:r>
      <w:r>
        <w:rPr>
          <w:noProof/>
        </w:rPr>
        <w:fldChar w:fldCharType="begin"/>
      </w:r>
      <w:r>
        <w:rPr>
          <w:noProof/>
        </w:rPr>
        <w:instrText xml:space="preserve"> SEQ Figure \* ARABIC </w:instrText>
      </w:r>
      <w:r>
        <w:rPr>
          <w:noProof/>
        </w:rPr>
        <w:fldChar w:fldCharType="separate"/>
      </w:r>
      <w:r w:rsidR="0003795B">
        <w:rPr>
          <w:noProof/>
        </w:rPr>
        <w:t>39</w:t>
      </w:r>
      <w:r>
        <w:rPr>
          <w:noProof/>
        </w:rPr>
        <w:fldChar w:fldCharType="end"/>
      </w:r>
      <w:r>
        <w:t xml:space="preserve">: </w:t>
      </w:r>
      <w:r>
        <w:rPr>
          <w:bCs/>
          <w:color w:val="0070C0"/>
        </w:rPr>
        <w:t xml:space="preserve"> </w:t>
      </w:r>
      <w:r w:rsidR="00F909BE" w:rsidRPr="004E3B22">
        <w:t>Privacy microphone protection conceptual diagram</w:t>
      </w:r>
      <w:bookmarkEnd w:id="515"/>
    </w:p>
    <w:p w14:paraId="76861087" w14:textId="31C64AEF" w:rsidR="00F4672C" w:rsidRPr="00B93025" w:rsidRDefault="00420F2D" w:rsidP="00CF386C">
      <w:pPr>
        <w:rPr>
          <w:b/>
          <w:bCs/>
        </w:rPr>
      </w:pPr>
      <w:r w:rsidRPr="00B93025">
        <w:rPr>
          <w:b/>
          <w:bCs/>
        </w:rPr>
        <w:t>Reference:</w:t>
      </w:r>
      <w:r w:rsidR="001718E0" w:rsidRPr="00B93025">
        <w:rPr>
          <w:b/>
          <w:bCs/>
        </w:rPr>
        <w:t xml:space="preserve"> </w:t>
      </w:r>
    </w:p>
    <w:p w14:paraId="3FB00C89" w14:textId="7D4F149D" w:rsidR="00B36250" w:rsidRDefault="00F4672C" w:rsidP="00130208">
      <w:hyperlink r:id="rId106" w:anchor="privacy-microphone-protection" w:history="1">
        <w:r w:rsidRPr="00B93025">
          <w:rPr>
            <w:rStyle w:val="Hyperlink"/>
            <w:rFonts w:asciiTheme="minorHAnsi" w:hAnsiTheme="minorHAnsi"/>
            <w:sz w:val="20"/>
            <w:szCs w:val="20"/>
          </w:rPr>
          <w:t>https://docs.intel.com/documents/iparch/ace/ACE%20IP/3.x/Integration%20Specs/</w:t>
        </w:r>
        <w:r w:rsidR="007C67D7">
          <w:rPr>
            <w:rStyle w:val="Hyperlink"/>
            <w:rFonts w:asciiTheme="minorHAnsi" w:hAnsiTheme="minorHAnsi"/>
            <w:sz w:val="20"/>
            <w:szCs w:val="20"/>
          </w:rPr>
          <w:t>WCL</w:t>
        </w:r>
        <w:r w:rsidRPr="00B93025">
          <w:rPr>
            <w:rStyle w:val="Hyperlink"/>
            <w:rFonts w:asciiTheme="minorHAnsi" w:hAnsiTheme="minorHAnsi"/>
            <w:sz w:val="20"/>
            <w:szCs w:val="20"/>
          </w:rPr>
          <w:t>SM/</w:t>
        </w:r>
        <w:r w:rsidR="007C67D7">
          <w:rPr>
            <w:rStyle w:val="Hyperlink"/>
            <w:rFonts w:asciiTheme="minorHAnsi" w:hAnsiTheme="minorHAnsi"/>
            <w:sz w:val="20"/>
            <w:szCs w:val="20"/>
          </w:rPr>
          <w:t>WCL</w:t>
        </w:r>
        <w:r w:rsidRPr="00B93025">
          <w:rPr>
            <w:rStyle w:val="Hyperlink"/>
            <w:rFonts w:asciiTheme="minorHAnsi" w:hAnsiTheme="minorHAnsi"/>
            <w:sz w:val="20"/>
            <w:szCs w:val="20"/>
          </w:rPr>
          <w:t>SM_ACE3.x_Integration_HAS.html#privacy-microphone-protection</w:t>
        </w:r>
      </w:hyperlink>
    </w:p>
    <w:p w14:paraId="41792C23" w14:textId="242E971C" w:rsidR="0002186A" w:rsidRDefault="0002186A" w:rsidP="0002186A">
      <w:r>
        <w:t xml:space="preserve">Below table represents the </w:t>
      </w:r>
      <w:r w:rsidRPr="00B93025">
        <w:rPr>
          <w:b/>
          <w:bCs/>
        </w:rPr>
        <w:t>privacy sig in</w:t>
      </w:r>
      <w:r>
        <w:t xml:space="preserve"> &amp; </w:t>
      </w:r>
      <w:r w:rsidRPr="00B93025">
        <w:rPr>
          <w:b/>
          <w:bCs/>
        </w:rPr>
        <w:t>privacy ind out</w:t>
      </w:r>
      <w:r>
        <w:t xml:space="preserve"> signal description</w:t>
      </w:r>
      <w:r w:rsidR="005B6DFA">
        <w:t>.</w:t>
      </w:r>
      <w:r>
        <w:t xml:space="preserve"> </w:t>
      </w:r>
    </w:p>
    <w:p w14:paraId="72F4ACC7" w14:textId="057D5770" w:rsidR="00C43B7E" w:rsidRDefault="007C4922" w:rsidP="00C43B7E">
      <w:pPr>
        <w:pStyle w:val="Caption"/>
        <w:ind w:right="-185"/>
        <w:rPr>
          <w:highlight w:val="yellow"/>
        </w:rPr>
      </w:pPr>
      <w:bookmarkStart w:id="516" w:name="_Toc183218445"/>
      <w:r w:rsidRPr="00300F2F">
        <w:t xml:space="preserve">Table </w:t>
      </w:r>
      <w:r w:rsidRPr="00300F2F">
        <w:rPr>
          <w:noProof/>
        </w:rPr>
        <w:fldChar w:fldCharType="begin"/>
      </w:r>
      <w:r w:rsidRPr="00300F2F">
        <w:rPr>
          <w:noProof/>
        </w:rPr>
        <w:instrText xml:space="preserve"> SEQ Table \* ARABIC </w:instrText>
      </w:r>
      <w:r w:rsidRPr="00300F2F">
        <w:rPr>
          <w:noProof/>
        </w:rPr>
        <w:fldChar w:fldCharType="separate"/>
      </w:r>
      <w:r w:rsidR="0003795B">
        <w:rPr>
          <w:noProof/>
        </w:rPr>
        <w:t>42</w:t>
      </w:r>
      <w:r w:rsidRPr="00300F2F">
        <w:rPr>
          <w:noProof/>
        </w:rPr>
        <w:fldChar w:fldCharType="end"/>
      </w:r>
      <w:r w:rsidR="00C43B7E" w:rsidRPr="00300F2F">
        <w:t xml:space="preserve">: </w:t>
      </w:r>
      <w:r w:rsidR="00C43B7E" w:rsidRPr="00C43B7E">
        <w:t>Privacy microphone protection signal description</w:t>
      </w:r>
      <w:bookmarkEnd w:id="516"/>
    </w:p>
    <w:tbl>
      <w:tblPr>
        <w:tblW w:w="8926" w:type="dxa"/>
        <w:tblCellMar>
          <w:left w:w="0" w:type="dxa"/>
          <w:right w:w="0" w:type="dxa"/>
        </w:tblCellMar>
        <w:tblLook w:val="0600" w:firstRow="0" w:lastRow="0" w:firstColumn="0" w:lastColumn="0" w:noHBand="1" w:noVBand="1"/>
      </w:tblPr>
      <w:tblGrid>
        <w:gridCol w:w="1702"/>
        <w:gridCol w:w="720"/>
        <w:gridCol w:w="6504"/>
      </w:tblGrid>
      <w:tr w:rsidR="00336111" w:rsidRPr="00336111" w14:paraId="0F25D5CE" w14:textId="77777777" w:rsidTr="00B93025">
        <w:trPr>
          <w:trHeight w:val="321"/>
        </w:trPr>
        <w:tc>
          <w:tcPr>
            <w:tcW w:w="1702" w:type="dxa"/>
            <w:tcBorders>
              <w:top w:val="single" w:sz="6" w:space="0" w:color="777777"/>
              <w:left w:val="single" w:sz="6" w:space="0" w:color="777777"/>
              <w:bottom w:val="single" w:sz="6" w:space="0" w:color="777777"/>
              <w:right w:val="single" w:sz="6" w:space="0" w:color="777777"/>
            </w:tcBorders>
            <w:shd w:val="clear" w:color="auto" w:fill="C2DFE8"/>
            <w:tcMar>
              <w:top w:w="15" w:type="dxa"/>
              <w:left w:w="51" w:type="dxa"/>
              <w:bottom w:w="15" w:type="dxa"/>
              <w:right w:w="51" w:type="dxa"/>
            </w:tcMar>
            <w:vAlign w:val="center"/>
            <w:hideMark/>
          </w:tcPr>
          <w:p w14:paraId="57A3FDC0" w14:textId="16368628" w:rsidR="00336111" w:rsidRPr="00197FAE" w:rsidRDefault="008A613D" w:rsidP="00B93025">
            <w:pPr>
              <w:spacing w:after="0"/>
              <w:jc w:val="center"/>
              <w:rPr>
                <w:sz w:val="24"/>
                <w:szCs w:val="24"/>
              </w:rPr>
            </w:pPr>
            <w:r w:rsidRPr="008A613D">
              <w:rPr>
                <w:b/>
                <w:bCs/>
                <w:sz w:val="24"/>
                <w:szCs w:val="24"/>
              </w:rPr>
              <w:t>SIGNAL NAMES</w:t>
            </w:r>
          </w:p>
        </w:tc>
        <w:tc>
          <w:tcPr>
            <w:tcW w:w="720" w:type="dxa"/>
            <w:tcBorders>
              <w:top w:val="single" w:sz="6" w:space="0" w:color="777777"/>
              <w:left w:val="single" w:sz="6" w:space="0" w:color="777777"/>
              <w:bottom w:val="single" w:sz="6" w:space="0" w:color="777777"/>
              <w:right w:val="single" w:sz="6" w:space="0" w:color="777777"/>
            </w:tcBorders>
            <w:shd w:val="clear" w:color="auto" w:fill="C2DFE8"/>
            <w:tcMar>
              <w:top w:w="15" w:type="dxa"/>
              <w:left w:w="51" w:type="dxa"/>
              <w:bottom w:w="15" w:type="dxa"/>
              <w:right w:w="51" w:type="dxa"/>
            </w:tcMar>
            <w:vAlign w:val="center"/>
            <w:hideMark/>
          </w:tcPr>
          <w:p w14:paraId="494A86CA" w14:textId="63431B6C" w:rsidR="00336111" w:rsidRPr="00197FAE" w:rsidRDefault="008A613D" w:rsidP="00B93025">
            <w:pPr>
              <w:spacing w:after="0"/>
              <w:jc w:val="center"/>
              <w:rPr>
                <w:sz w:val="24"/>
                <w:szCs w:val="24"/>
              </w:rPr>
            </w:pPr>
            <w:r w:rsidRPr="008A613D">
              <w:rPr>
                <w:b/>
                <w:bCs/>
                <w:sz w:val="24"/>
                <w:szCs w:val="24"/>
              </w:rPr>
              <w:t>TYPE</w:t>
            </w:r>
          </w:p>
        </w:tc>
        <w:tc>
          <w:tcPr>
            <w:tcW w:w="6504" w:type="dxa"/>
            <w:tcBorders>
              <w:top w:val="single" w:sz="6" w:space="0" w:color="777777"/>
              <w:left w:val="single" w:sz="6" w:space="0" w:color="777777"/>
              <w:bottom w:val="single" w:sz="6" w:space="0" w:color="777777"/>
              <w:right w:val="single" w:sz="6" w:space="0" w:color="777777"/>
            </w:tcBorders>
            <w:shd w:val="clear" w:color="auto" w:fill="C2DFE8"/>
            <w:tcMar>
              <w:top w:w="15" w:type="dxa"/>
              <w:left w:w="51" w:type="dxa"/>
              <w:bottom w:w="15" w:type="dxa"/>
              <w:right w:w="51" w:type="dxa"/>
            </w:tcMar>
            <w:vAlign w:val="center"/>
            <w:hideMark/>
          </w:tcPr>
          <w:p w14:paraId="4B21DDA1" w14:textId="668AE04D" w:rsidR="00336111" w:rsidRPr="00197FAE" w:rsidRDefault="008A613D" w:rsidP="00B93025">
            <w:pPr>
              <w:spacing w:after="0"/>
              <w:jc w:val="center"/>
              <w:rPr>
                <w:sz w:val="24"/>
                <w:szCs w:val="24"/>
              </w:rPr>
            </w:pPr>
            <w:r w:rsidRPr="008A613D">
              <w:rPr>
                <w:b/>
                <w:bCs/>
                <w:sz w:val="24"/>
                <w:szCs w:val="24"/>
              </w:rPr>
              <w:t>DESCRIPTION</w:t>
            </w:r>
          </w:p>
        </w:tc>
      </w:tr>
      <w:tr w:rsidR="00336111" w:rsidRPr="00336111" w14:paraId="6160CABE" w14:textId="77777777" w:rsidTr="00B93025">
        <w:trPr>
          <w:trHeight w:val="1239"/>
        </w:trPr>
        <w:tc>
          <w:tcPr>
            <w:tcW w:w="1702"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58A559AF" w14:textId="77777777" w:rsidR="00336111" w:rsidRPr="00336111" w:rsidRDefault="00336111" w:rsidP="00336111">
            <w:r w:rsidRPr="00336111">
              <w:t>PVC_SIG_IN</w:t>
            </w:r>
          </w:p>
        </w:tc>
        <w:tc>
          <w:tcPr>
            <w:tcW w:w="720"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5A6E621E" w14:textId="77777777" w:rsidR="00336111" w:rsidRPr="00336111" w:rsidRDefault="00336111" w:rsidP="00B93025">
            <w:pPr>
              <w:jc w:val="center"/>
            </w:pPr>
            <w:r w:rsidRPr="00336111">
              <w:t>I</w:t>
            </w:r>
          </w:p>
        </w:tc>
        <w:tc>
          <w:tcPr>
            <w:tcW w:w="6504"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57B7070B" w14:textId="77777777" w:rsidR="00336111" w:rsidRPr="00336111" w:rsidRDefault="00336111" w:rsidP="00336111">
            <w:r w:rsidRPr="00336111">
              <w:rPr>
                <w:b/>
                <w:bCs/>
              </w:rPr>
              <w:t>Privacy Signaling Input:</w:t>
            </w:r>
          </w:p>
          <w:p w14:paraId="23960B49" w14:textId="77777777" w:rsidR="00336111" w:rsidRPr="00336111" w:rsidRDefault="00336111" w:rsidP="00336111">
            <w:r w:rsidRPr="00336111">
              <w:t>Privacy microphone disable signaling input, typically for connection to a switch. Asserted high to indicate the microphone disabled state (HW will ensure the data output from the microphone is masked to zero).</w:t>
            </w:r>
          </w:p>
          <w:p w14:paraId="4E3BC4A3" w14:textId="701FF180" w:rsidR="00336111" w:rsidRPr="00336111" w:rsidRDefault="00336111" w:rsidP="00336111"/>
        </w:tc>
      </w:tr>
      <w:tr w:rsidR="00336111" w:rsidRPr="00336111" w14:paraId="79426337" w14:textId="77777777" w:rsidTr="00B93025">
        <w:trPr>
          <w:trHeight w:val="1452"/>
        </w:trPr>
        <w:tc>
          <w:tcPr>
            <w:tcW w:w="1702"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4ABE82FF" w14:textId="77777777" w:rsidR="00336111" w:rsidRPr="00336111" w:rsidRDefault="00336111" w:rsidP="00336111">
            <w:r w:rsidRPr="00336111">
              <w:t>PVC_IND_OUT</w:t>
            </w:r>
          </w:p>
        </w:tc>
        <w:tc>
          <w:tcPr>
            <w:tcW w:w="720"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09B44DA0" w14:textId="77777777" w:rsidR="00336111" w:rsidRPr="00336111" w:rsidRDefault="00336111" w:rsidP="00B93025">
            <w:pPr>
              <w:jc w:val="center"/>
            </w:pPr>
            <w:r w:rsidRPr="00336111">
              <w:t>O</w:t>
            </w:r>
          </w:p>
        </w:tc>
        <w:tc>
          <w:tcPr>
            <w:tcW w:w="6504"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6512B68F" w14:textId="77777777" w:rsidR="00336111" w:rsidRPr="00336111" w:rsidRDefault="00336111" w:rsidP="00336111">
            <w:r w:rsidRPr="00336111">
              <w:rPr>
                <w:b/>
                <w:bCs/>
              </w:rPr>
              <w:t>Privacy Indicator Output:</w:t>
            </w:r>
          </w:p>
          <w:p w14:paraId="19F27813" w14:textId="77777777" w:rsidR="00336111" w:rsidRPr="00336111" w:rsidRDefault="00336111" w:rsidP="00336111">
            <w:r w:rsidRPr="00336111">
              <w:t>Privacy microphone disable indication output, typically for connection to an LED. Asserted high to indicate the microphone disabled state (after HW has masked the data output from the microphone to zero).</w:t>
            </w:r>
          </w:p>
          <w:p w14:paraId="05F52881" w14:textId="177FE71D" w:rsidR="00336111" w:rsidRPr="00336111" w:rsidRDefault="00336111" w:rsidP="00336111"/>
        </w:tc>
      </w:tr>
    </w:tbl>
    <w:p w14:paraId="725F8D3B" w14:textId="77777777" w:rsidR="00C43B7E" w:rsidRDefault="00C43B7E" w:rsidP="00130208">
      <w:pPr>
        <w:rPr>
          <w:b/>
          <w:bCs/>
        </w:rPr>
      </w:pPr>
    </w:p>
    <w:p w14:paraId="0BD010AC" w14:textId="5B8BEF26" w:rsidR="00130208" w:rsidRDefault="00336111" w:rsidP="00130208">
      <w:r w:rsidRPr="00B93025">
        <w:rPr>
          <w:b/>
          <w:bCs/>
        </w:rPr>
        <w:t>Note:</w:t>
      </w:r>
      <w:r w:rsidRPr="00336111">
        <w:t xml:space="preserve"> </w:t>
      </w:r>
      <w:r w:rsidR="00FC1BB7">
        <w:t>T</w:t>
      </w:r>
      <w:r w:rsidR="00FC1BB7" w:rsidRPr="00336111">
        <w:t>hese pins</w:t>
      </w:r>
      <w:r w:rsidRPr="00336111">
        <w:t xml:space="preserve"> </w:t>
      </w:r>
      <w:r w:rsidR="00372474">
        <w:t>are</w:t>
      </w:r>
      <w:r w:rsidRPr="00336111">
        <w:t xml:space="preserve"> typically associated with DMIC interface, but also usable by microphone connected over SoundWire interfaces.</w:t>
      </w:r>
    </w:p>
    <w:p w14:paraId="5C5B5302" w14:textId="34FDD1A3" w:rsidR="00CB70B0" w:rsidRDefault="00A508CE" w:rsidP="00B7118F">
      <w:pPr>
        <w:jc w:val="both"/>
      </w:pPr>
      <w:r>
        <w:t>WCL</w:t>
      </w:r>
      <w:r w:rsidR="00CB70B0">
        <w:t xml:space="preserve"> RVP uses SoC pins </w:t>
      </w:r>
      <w:r w:rsidR="006535DD">
        <w:t xml:space="preserve">MIC_MUTE and MIC_MUTE_LED </w:t>
      </w:r>
      <w:r w:rsidR="00CB70B0">
        <w:t xml:space="preserve">to </w:t>
      </w:r>
      <w:r w:rsidR="009B0E9B">
        <w:t>support microphone</w:t>
      </w:r>
      <w:r w:rsidR="00CC2379">
        <w:t xml:space="preserve"> privacy protection. The </w:t>
      </w:r>
      <w:r w:rsidR="009B0E9B">
        <w:t xml:space="preserve">diagram </w:t>
      </w:r>
      <w:r w:rsidR="003245E8">
        <w:t>below</w:t>
      </w:r>
      <w:r w:rsidR="009B0E9B">
        <w:t xml:space="preserve"> represents RVP implementation. </w:t>
      </w:r>
    </w:p>
    <w:p w14:paraId="373E50D0" w14:textId="3F8F6AA1" w:rsidR="000107D6" w:rsidRPr="00CA11F8" w:rsidRDefault="000107D6" w:rsidP="00CA11F8">
      <w:pPr>
        <w:jc w:val="center"/>
      </w:pPr>
    </w:p>
    <w:p w14:paraId="1601716B" w14:textId="2604A5AF" w:rsidR="0068633F" w:rsidRPr="00CA11F8" w:rsidRDefault="0068633F" w:rsidP="00CA11F8">
      <w:pPr>
        <w:jc w:val="center"/>
      </w:pPr>
      <w:r>
        <w:object w:dxaOrig="18876" w:dyaOrig="6973" w14:anchorId="74660C47">
          <v:shape id="_x0000_i1056" type="#_x0000_t75" style="width:443.55pt;height:163.7pt" o:ole="">
            <v:imagedata r:id="rId107" o:title=""/>
          </v:shape>
          <o:OLEObject Type="Embed" ProgID="Visio.Drawing.15" ShapeID="_x0000_i1056" DrawAspect="Content" ObjectID="_1808039043" r:id="rId108"/>
        </w:object>
      </w:r>
    </w:p>
    <w:p w14:paraId="59639D40" w14:textId="6AEA9E34" w:rsidR="00603254" w:rsidRDefault="007C4922" w:rsidP="00603254">
      <w:pPr>
        <w:pStyle w:val="Caption"/>
        <w:ind w:right="-48"/>
        <w:rPr>
          <w:bCs/>
          <w:color w:val="0070C0"/>
        </w:rPr>
      </w:pPr>
      <w:bookmarkStart w:id="517" w:name="_Toc183218349"/>
      <w:r>
        <w:t xml:space="preserve">Figure </w:t>
      </w:r>
      <w:r>
        <w:rPr>
          <w:noProof/>
        </w:rPr>
        <w:fldChar w:fldCharType="begin"/>
      </w:r>
      <w:r>
        <w:rPr>
          <w:noProof/>
        </w:rPr>
        <w:instrText xml:space="preserve"> SEQ Figure \* ARABIC </w:instrText>
      </w:r>
      <w:r>
        <w:rPr>
          <w:noProof/>
        </w:rPr>
        <w:fldChar w:fldCharType="separate"/>
      </w:r>
      <w:r w:rsidR="0003795B">
        <w:rPr>
          <w:noProof/>
        </w:rPr>
        <w:t>40</w:t>
      </w:r>
      <w:r>
        <w:rPr>
          <w:noProof/>
        </w:rPr>
        <w:fldChar w:fldCharType="end"/>
      </w:r>
      <w:r w:rsidR="00603254">
        <w:t xml:space="preserve">: </w:t>
      </w:r>
      <w:r w:rsidR="00603254">
        <w:rPr>
          <w:bCs/>
          <w:color w:val="0070C0"/>
        </w:rPr>
        <w:t xml:space="preserve"> </w:t>
      </w:r>
      <w:r w:rsidR="00A508CE" w:rsidRPr="004E3B22">
        <w:t>WCL</w:t>
      </w:r>
      <w:r w:rsidR="00603254" w:rsidRPr="004E3B22">
        <w:t xml:space="preserve"> RVP audio MIC privacy support block diagram</w:t>
      </w:r>
      <w:bookmarkEnd w:id="517"/>
    </w:p>
    <w:p w14:paraId="0AF6C069" w14:textId="5F864DA2" w:rsidR="005B6DFA" w:rsidRDefault="005B6DFA" w:rsidP="00B7118F">
      <w:pPr>
        <w:jc w:val="both"/>
      </w:pPr>
      <w:r>
        <w:t>The follo</w:t>
      </w:r>
      <w:r w:rsidR="006D0ED6">
        <w:t>wing table repres</w:t>
      </w:r>
      <w:r w:rsidR="00677201">
        <w:t xml:space="preserve">ents MIC privacy </w:t>
      </w:r>
      <w:r w:rsidR="00A76CD9">
        <w:t xml:space="preserve">operation </w:t>
      </w:r>
      <w:r w:rsidR="00551ABD">
        <w:t xml:space="preserve">through </w:t>
      </w:r>
      <w:r w:rsidR="003F4A62">
        <w:t xml:space="preserve">SoC pins </w:t>
      </w:r>
      <w:r w:rsidR="00A76CD9">
        <w:t xml:space="preserve">using </w:t>
      </w:r>
      <w:r w:rsidR="00EA36F4">
        <w:t>jumper</w:t>
      </w:r>
      <w:r w:rsidR="00530385">
        <w:t xml:space="preserve"> control </w:t>
      </w:r>
      <w:r w:rsidR="008C3D10">
        <w:t xml:space="preserve">as </w:t>
      </w:r>
      <w:r w:rsidR="00306714">
        <w:t>supported</w:t>
      </w:r>
      <w:r w:rsidR="008C3D10">
        <w:t xml:space="preserve"> in</w:t>
      </w:r>
      <w:r w:rsidR="00306714">
        <w:t xml:space="preserve"> </w:t>
      </w:r>
      <w:r w:rsidR="00A508CE">
        <w:t>WCL</w:t>
      </w:r>
      <w:r w:rsidR="008C3D10">
        <w:t xml:space="preserve"> RVP</w:t>
      </w:r>
      <w:r w:rsidR="00F103B7">
        <w:t>.</w:t>
      </w:r>
    </w:p>
    <w:p w14:paraId="13330858" w14:textId="722C195D" w:rsidR="0002617A" w:rsidRPr="0002617A" w:rsidRDefault="007C4922" w:rsidP="0002617A">
      <w:pPr>
        <w:pStyle w:val="Caption"/>
        <w:ind w:right="-185"/>
        <w:rPr>
          <w:highlight w:val="yellow"/>
        </w:rPr>
      </w:pPr>
      <w:bookmarkStart w:id="518" w:name="_Toc183218446"/>
      <w:r w:rsidRPr="00300F2F">
        <w:t xml:space="preserve">Table </w:t>
      </w:r>
      <w:r w:rsidRPr="00300F2F">
        <w:rPr>
          <w:noProof/>
        </w:rPr>
        <w:fldChar w:fldCharType="begin"/>
      </w:r>
      <w:r w:rsidRPr="00300F2F">
        <w:rPr>
          <w:noProof/>
        </w:rPr>
        <w:instrText xml:space="preserve"> SEQ Table \* ARABIC </w:instrText>
      </w:r>
      <w:r w:rsidRPr="00300F2F">
        <w:rPr>
          <w:noProof/>
        </w:rPr>
        <w:fldChar w:fldCharType="separate"/>
      </w:r>
      <w:r w:rsidR="0003795B">
        <w:rPr>
          <w:noProof/>
        </w:rPr>
        <w:t>43</w:t>
      </w:r>
      <w:r w:rsidRPr="00300F2F">
        <w:rPr>
          <w:noProof/>
        </w:rPr>
        <w:fldChar w:fldCharType="end"/>
      </w:r>
      <w:r w:rsidR="0002617A" w:rsidRPr="00300F2F">
        <w:t xml:space="preserve">: </w:t>
      </w:r>
      <w:r w:rsidR="0002617A" w:rsidRPr="0002617A">
        <w:t>WCL RVP MIC privacy feature SoC signal description</w:t>
      </w:r>
      <w:bookmarkEnd w:id="518"/>
    </w:p>
    <w:tbl>
      <w:tblPr>
        <w:tblpPr w:leftFromText="180" w:rightFromText="180" w:vertAnchor="text" w:horzAnchor="margin" w:tblpY="82"/>
        <w:tblW w:w="8721" w:type="dxa"/>
        <w:tblCellMar>
          <w:left w:w="0" w:type="dxa"/>
          <w:right w:w="0" w:type="dxa"/>
        </w:tblCellMar>
        <w:tblLook w:val="0600" w:firstRow="0" w:lastRow="0" w:firstColumn="0" w:lastColumn="0" w:noHBand="1" w:noVBand="1"/>
      </w:tblPr>
      <w:tblGrid>
        <w:gridCol w:w="2690"/>
        <w:gridCol w:w="6031"/>
      </w:tblGrid>
      <w:tr w:rsidR="00FF4826" w:rsidRPr="00D81E31" w14:paraId="3F9B2D8D" w14:textId="77777777" w:rsidTr="00FF4826">
        <w:trPr>
          <w:trHeight w:val="130"/>
        </w:trPr>
        <w:tc>
          <w:tcPr>
            <w:tcW w:w="2690" w:type="dxa"/>
            <w:tcBorders>
              <w:top w:val="single" w:sz="8" w:space="0" w:color="000000"/>
              <w:left w:val="single" w:sz="8" w:space="0" w:color="000000"/>
              <w:bottom w:val="single" w:sz="8" w:space="0" w:color="000000"/>
              <w:right w:val="single" w:sz="8" w:space="0" w:color="000000"/>
            </w:tcBorders>
            <w:shd w:val="clear" w:color="auto" w:fill="BDD7EE"/>
            <w:tcMar>
              <w:top w:w="40" w:type="dxa"/>
              <w:left w:w="60" w:type="dxa"/>
              <w:bottom w:w="40" w:type="dxa"/>
              <w:right w:w="60" w:type="dxa"/>
            </w:tcMar>
            <w:vAlign w:val="center"/>
            <w:hideMark/>
          </w:tcPr>
          <w:p w14:paraId="20E7D5DF" w14:textId="77777777" w:rsidR="00FF4826" w:rsidRPr="003E018C" w:rsidRDefault="00FF4826" w:rsidP="00FF4826">
            <w:pPr>
              <w:spacing w:after="0" w:line="240" w:lineRule="auto"/>
              <w:jc w:val="center"/>
              <w:textAlignment w:val="top"/>
              <w:rPr>
                <w:rFonts w:eastAsia="Times New Roman" w:cstheme="minorHAnsi"/>
                <w:sz w:val="24"/>
                <w:szCs w:val="24"/>
              </w:rPr>
            </w:pPr>
            <w:r w:rsidRPr="003E018C">
              <w:rPr>
                <w:rFonts w:eastAsia="Times New Roman" w:cstheme="minorHAnsi"/>
                <w:b/>
                <w:bCs/>
                <w:color w:val="000000"/>
                <w:kern w:val="24"/>
                <w:sz w:val="24"/>
                <w:szCs w:val="24"/>
              </w:rPr>
              <w:t>SIGNAL NAME</w:t>
            </w:r>
          </w:p>
        </w:tc>
        <w:tc>
          <w:tcPr>
            <w:tcW w:w="6031" w:type="dxa"/>
            <w:tcBorders>
              <w:top w:val="single" w:sz="8" w:space="0" w:color="000000"/>
              <w:left w:val="single" w:sz="8" w:space="0" w:color="000000"/>
              <w:bottom w:val="single" w:sz="8" w:space="0" w:color="000000"/>
              <w:right w:val="single" w:sz="8" w:space="0" w:color="000000"/>
            </w:tcBorders>
            <w:shd w:val="clear" w:color="auto" w:fill="BDD7EE"/>
            <w:tcMar>
              <w:top w:w="40" w:type="dxa"/>
              <w:left w:w="60" w:type="dxa"/>
              <w:bottom w:w="40" w:type="dxa"/>
              <w:right w:w="60" w:type="dxa"/>
            </w:tcMar>
            <w:vAlign w:val="center"/>
            <w:hideMark/>
          </w:tcPr>
          <w:p w14:paraId="7904937D" w14:textId="77777777" w:rsidR="00FF4826" w:rsidRPr="003E018C" w:rsidRDefault="00FF4826" w:rsidP="00FF4826">
            <w:pPr>
              <w:spacing w:after="0" w:line="240" w:lineRule="auto"/>
              <w:jc w:val="center"/>
              <w:textAlignment w:val="top"/>
              <w:rPr>
                <w:rFonts w:eastAsia="Times New Roman" w:cstheme="minorHAnsi"/>
                <w:sz w:val="24"/>
                <w:szCs w:val="24"/>
              </w:rPr>
            </w:pPr>
            <w:r w:rsidRPr="003E018C">
              <w:rPr>
                <w:rFonts w:eastAsia="Times New Roman" w:cstheme="minorHAnsi"/>
                <w:b/>
                <w:bCs/>
                <w:color w:val="000000"/>
                <w:kern w:val="24"/>
                <w:sz w:val="24"/>
                <w:szCs w:val="24"/>
              </w:rPr>
              <w:t>DESCRIPTION</w:t>
            </w:r>
          </w:p>
        </w:tc>
      </w:tr>
      <w:tr w:rsidR="00FF4826" w:rsidRPr="00D81E31" w14:paraId="7A72B828" w14:textId="77777777" w:rsidTr="00FF4826">
        <w:trPr>
          <w:trHeight w:val="325"/>
        </w:trPr>
        <w:tc>
          <w:tcPr>
            <w:tcW w:w="2690"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3F2F5FE7" w14:textId="77777777" w:rsidR="00FF4826" w:rsidRPr="003E018C" w:rsidRDefault="00FF4826" w:rsidP="00FF4826">
            <w:pPr>
              <w:spacing w:after="0" w:line="240" w:lineRule="auto"/>
              <w:textAlignment w:val="top"/>
              <w:rPr>
                <w:rFonts w:eastAsia="Times New Roman" w:cstheme="minorHAnsi"/>
              </w:rPr>
            </w:pPr>
            <w:r w:rsidRPr="004143F2">
              <w:rPr>
                <w:rFonts w:eastAsia="Times New Roman" w:cstheme="minorHAnsi"/>
                <w:color w:val="000000"/>
                <w:kern w:val="24"/>
              </w:rPr>
              <w:t>GPP_H_3_MIC_MUTE</w:t>
            </w:r>
          </w:p>
        </w:tc>
        <w:tc>
          <w:tcPr>
            <w:tcW w:w="6031"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177EE70E" w14:textId="77777777" w:rsidR="00FF4826" w:rsidRPr="003E018C" w:rsidRDefault="00FF4826" w:rsidP="00FF4826">
            <w:pPr>
              <w:spacing w:after="0" w:line="240" w:lineRule="auto"/>
              <w:textAlignment w:val="top"/>
              <w:rPr>
                <w:rFonts w:eastAsia="Times New Roman" w:cstheme="minorHAnsi"/>
              </w:rPr>
            </w:pPr>
            <w:r w:rsidRPr="004143F2">
              <w:rPr>
                <w:rFonts w:eastAsia="Times New Roman" w:cstheme="minorHAnsi"/>
                <w:color w:val="000000"/>
                <w:kern w:val="24"/>
              </w:rPr>
              <w:t>Mic mute - Indicate the user privacy mode setting on the system</w:t>
            </w:r>
            <w:r>
              <w:rPr>
                <w:rFonts w:eastAsia="Times New Roman" w:cstheme="minorHAnsi"/>
                <w:color w:val="000000"/>
                <w:kern w:val="24"/>
              </w:rPr>
              <w:br/>
            </w:r>
            <w:r w:rsidRPr="004143F2">
              <w:rPr>
                <w:rFonts w:eastAsia="Times New Roman" w:cstheme="minorHAnsi"/>
                <w:color w:val="000000"/>
                <w:kern w:val="24"/>
              </w:rPr>
              <w:t>(</w:t>
            </w:r>
            <w:r>
              <w:rPr>
                <w:rFonts w:eastAsia="Times New Roman" w:cstheme="minorHAnsi"/>
                <w:color w:val="000000"/>
                <w:kern w:val="24"/>
              </w:rPr>
              <w:t xml:space="preserve">ON </w:t>
            </w:r>
            <w:r w:rsidRPr="004143F2">
              <w:rPr>
                <w:rFonts w:eastAsia="Times New Roman" w:cstheme="minorHAnsi"/>
                <w:color w:val="000000"/>
                <w:kern w:val="24"/>
              </w:rPr>
              <w:t>:</w:t>
            </w:r>
            <w:r>
              <w:rPr>
                <w:rFonts w:eastAsia="Times New Roman" w:cstheme="minorHAnsi"/>
                <w:color w:val="000000"/>
                <w:kern w:val="24"/>
              </w:rPr>
              <w:t xml:space="preserve"> </w:t>
            </w:r>
            <w:r w:rsidRPr="004143F2">
              <w:rPr>
                <w:rFonts w:eastAsia="Times New Roman" w:cstheme="minorHAnsi"/>
                <w:color w:val="000000"/>
                <w:kern w:val="24"/>
              </w:rPr>
              <w:t xml:space="preserve">gate the clock to the mic, </w:t>
            </w:r>
            <w:r>
              <w:rPr>
                <w:rFonts w:eastAsia="Times New Roman" w:cstheme="minorHAnsi"/>
                <w:color w:val="000000"/>
                <w:kern w:val="24"/>
              </w:rPr>
              <w:t xml:space="preserve">OFF </w:t>
            </w:r>
            <w:r w:rsidRPr="004143F2">
              <w:rPr>
                <w:rFonts w:eastAsia="Times New Roman" w:cstheme="minorHAnsi"/>
                <w:color w:val="000000"/>
                <w:kern w:val="24"/>
              </w:rPr>
              <w:t>:</w:t>
            </w:r>
            <w:r>
              <w:rPr>
                <w:rFonts w:eastAsia="Times New Roman" w:cstheme="minorHAnsi"/>
                <w:color w:val="000000"/>
                <w:kern w:val="24"/>
              </w:rPr>
              <w:t xml:space="preserve"> </w:t>
            </w:r>
            <w:r w:rsidRPr="004143F2">
              <w:rPr>
                <w:rFonts w:eastAsia="Times New Roman" w:cstheme="minorHAnsi"/>
                <w:color w:val="000000"/>
                <w:kern w:val="24"/>
              </w:rPr>
              <w:t>ungate the clock to the mic)</w:t>
            </w:r>
          </w:p>
        </w:tc>
      </w:tr>
      <w:tr w:rsidR="00FF4826" w:rsidRPr="00D81E31" w14:paraId="7FEB92C6" w14:textId="77777777" w:rsidTr="00FF4826">
        <w:trPr>
          <w:trHeight w:val="325"/>
        </w:trPr>
        <w:tc>
          <w:tcPr>
            <w:tcW w:w="2690"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1E0FDFF4" w14:textId="77777777" w:rsidR="00FF4826" w:rsidRPr="003E018C" w:rsidRDefault="00FF4826" w:rsidP="00FF4826">
            <w:pPr>
              <w:spacing w:after="0" w:line="240" w:lineRule="auto"/>
              <w:textAlignment w:val="top"/>
              <w:rPr>
                <w:rFonts w:eastAsia="Times New Roman" w:cstheme="minorHAnsi"/>
              </w:rPr>
            </w:pPr>
            <w:r w:rsidRPr="004143F2">
              <w:rPr>
                <w:rFonts w:eastAsia="Times New Roman" w:cstheme="minorHAnsi"/>
                <w:color w:val="000000"/>
                <w:kern w:val="24"/>
              </w:rPr>
              <w:t>GPP_H_17_MIC_MUTE_LED</w:t>
            </w:r>
          </w:p>
        </w:tc>
        <w:tc>
          <w:tcPr>
            <w:tcW w:w="6031"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620F4C36" w14:textId="77777777" w:rsidR="00FF4826" w:rsidRPr="003E018C" w:rsidRDefault="00FF4826" w:rsidP="00FF4826">
            <w:pPr>
              <w:spacing w:after="0" w:line="240" w:lineRule="auto"/>
              <w:textAlignment w:val="top"/>
              <w:rPr>
                <w:rFonts w:eastAsia="Times New Roman" w:cstheme="minorHAnsi"/>
              </w:rPr>
            </w:pPr>
            <w:r w:rsidRPr="004143F2">
              <w:rPr>
                <w:rFonts w:eastAsia="Times New Roman" w:cstheme="minorHAnsi"/>
                <w:color w:val="000000"/>
                <w:kern w:val="24"/>
              </w:rPr>
              <w:t>Mic mute led- Led to Indicate the user privacy mode setting on the system</w:t>
            </w:r>
            <w:r>
              <w:rPr>
                <w:rFonts w:eastAsia="Times New Roman" w:cstheme="minorHAnsi"/>
                <w:color w:val="000000"/>
                <w:kern w:val="24"/>
              </w:rPr>
              <w:t>.</w:t>
            </w:r>
            <w:r>
              <w:rPr>
                <w:rFonts w:eastAsia="Times New Roman" w:cstheme="minorHAnsi"/>
                <w:color w:val="000000"/>
                <w:kern w:val="24"/>
              </w:rPr>
              <w:br/>
            </w:r>
            <w:r w:rsidRPr="004143F2">
              <w:rPr>
                <w:rFonts w:eastAsia="Times New Roman" w:cstheme="minorHAnsi"/>
                <w:color w:val="000000"/>
                <w:kern w:val="24"/>
              </w:rPr>
              <w:t>(</w:t>
            </w:r>
            <w:r>
              <w:rPr>
                <w:rFonts w:eastAsia="Times New Roman" w:cstheme="minorHAnsi"/>
                <w:color w:val="000000"/>
                <w:kern w:val="24"/>
              </w:rPr>
              <w:t xml:space="preserve">ON </w:t>
            </w:r>
            <w:r w:rsidRPr="004143F2">
              <w:rPr>
                <w:rFonts w:eastAsia="Times New Roman" w:cstheme="minorHAnsi"/>
                <w:color w:val="000000"/>
                <w:kern w:val="24"/>
              </w:rPr>
              <w:t>:</w:t>
            </w:r>
            <w:r>
              <w:rPr>
                <w:rFonts w:eastAsia="Times New Roman" w:cstheme="minorHAnsi"/>
                <w:color w:val="000000"/>
                <w:kern w:val="24"/>
              </w:rPr>
              <w:t xml:space="preserve"> </w:t>
            </w:r>
            <w:r w:rsidRPr="004143F2">
              <w:rPr>
                <w:rFonts w:eastAsia="Times New Roman" w:cstheme="minorHAnsi"/>
                <w:color w:val="000000"/>
                <w:kern w:val="24"/>
              </w:rPr>
              <w:t xml:space="preserve">gate the clock to the mic, </w:t>
            </w:r>
            <w:r>
              <w:rPr>
                <w:rFonts w:eastAsia="Times New Roman" w:cstheme="minorHAnsi"/>
                <w:color w:val="000000"/>
                <w:kern w:val="24"/>
              </w:rPr>
              <w:t xml:space="preserve">OFF </w:t>
            </w:r>
            <w:r w:rsidRPr="004143F2">
              <w:rPr>
                <w:rFonts w:eastAsia="Times New Roman" w:cstheme="minorHAnsi"/>
                <w:color w:val="000000"/>
                <w:kern w:val="24"/>
              </w:rPr>
              <w:t>:</w:t>
            </w:r>
            <w:r>
              <w:rPr>
                <w:rFonts w:eastAsia="Times New Roman" w:cstheme="minorHAnsi"/>
                <w:color w:val="000000"/>
                <w:kern w:val="24"/>
              </w:rPr>
              <w:t xml:space="preserve"> </w:t>
            </w:r>
            <w:r w:rsidRPr="004143F2">
              <w:rPr>
                <w:rFonts w:eastAsia="Times New Roman" w:cstheme="minorHAnsi"/>
                <w:color w:val="000000"/>
                <w:kern w:val="24"/>
              </w:rPr>
              <w:t>ungate the clock to the mic)</w:t>
            </w:r>
          </w:p>
        </w:tc>
      </w:tr>
    </w:tbl>
    <w:p w14:paraId="28EA7B38" w14:textId="77777777" w:rsidR="00484386" w:rsidRPr="00B93025" w:rsidRDefault="00484386" w:rsidP="00B93025">
      <w:pPr>
        <w:spacing w:after="0"/>
      </w:pPr>
    </w:p>
    <w:p w14:paraId="66261016" w14:textId="77777777" w:rsidR="0002617A" w:rsidRPr="00B93025" w:rsidRDefault="0002617A" w:rsidP="00B93025">
      <w:pPr>
        <w:spacing w:after="0"/>
      </w:pPr>
    </w:p>
    <w:p w14:paraId="74A96DAE" w14:textId="4B068B64" w:rsidR="00AE1010" w:rsidRDefault="006E1C6E">
      <w:r w:rsidRPr="00B93025">
        <w:t xml:space="preserve">Refer below table for </w:t>
      </w:r>
      <w:r w:rsidR="001D54E2">
        <w:t>MIC mute</w:t>
      </w:r>
      <w:r w:rsidRPr="003A0EBA">
        <w:t xml:space="preserve"> </w:t>
      </w:r>
      <w:r w:rsidRPr="00B93025">
        <w:t>operation</w:t>
      </w:r>
      <w:r w:rsidR="0075676B">
        <w:t xml:space="preserve"> using </w:t>
      </w:r>
      <w:r w:rsidR="00BA20B8">
        <w:t>jumper settings</w:t>
      </w:r>
    </w:p>
    <w:p w14:paraId="64C27B98" w14:textId="4E824D9F" w:rsidR="0002617A" w:rsidRPr="0002617A" w:rsidRDefault="007C4922" w:rsidP="0002617A">
      <w:pPr>
        <w:pStyle w:val="Caption"/>
        <w:ind w:right="-185"/>
        <w:rPr>
          <w:highlight w:val="yellow"/>
        </w:rPr>
      </w:pPr>
      <w:bookmarkStart w:id="519" w:name="_Toc183218447"/>
      <w:r w:rsidRPr="00300F2F">
        <w:t xml:space="preserve">Table </w:t>
      </w:r>
      <w:r w:rsidRPr="00300F2F">
        <w:rPr>
          <w:noProof/>
        </w:rPr>
        <w:fldChar w:fldCharType="begin"/>
      </w:r>
      <w:r w:rsidRPr="00300F2F">
        <w:rPr>
          <w:noProof/>
        </w:rPr>
        <w:instrText xml:space="preserve"> SEQ Table \* ARABIC </w:instrText>
      </w:r>
      <w:r w:rsidRPr="00300F2F">
        <w:rPr>
          <w:noProof/>
        </w:rPr>
        <w:fldChar w:fldCharType="separate"/>
      </w:r>
      <w:r w:rsidR="0003795B">
        <w:rPr>
          <w:noProof/>
        </w:rPr>
        <w:t>44</w:t>
      </w:r>
      <w:r w:rsidRPr="00300F2F">
        <w:rPr>
          <w:noProof/>
        </w:rPr>
        <w:fldChar w:fldCharType="end"/>
      </w:r>
      <w:r w:rsidR="0002617A" w:rsidRPr="00300F2F">
        <w:t xml:space="preserve">: </w:t>
      </w:r>
      <w:r w:rsidR="0002617A" w:rsidRPr="0002617A">
        <w:t xml:space="preserve">WCL MIC </w:t>
      </w:r>
      <w:r w:rsidR="00421744">
        <w:t xml:space="preserve">Mute Operation using </w:t>
      </w:r>
      <w:bookmarkEnd w:id="519"/>
      <w:r w:rsidR="00296BB8">
        <w:t>jumper setting</w:t>
      </w:r>
    </w:p>
    <w:tbl>
      <w:tblPr>
        <w:tblpPr w:leftFromText="180" w:rightFromText="180" w:vertAnchor="text" w:horzAnchor="margin" w:tblpXSpec="center" w:tblpY="82"/>
        <w:tblW w:w="6920" w:type="dxa"/>
        <w:tblCellMar>
          <w:left w:w="0" w:type="dxa"/>
          <w:right w:w="0" w:type="dxa"/>
        </w:tblCellMar>
        <w:tblLook w:val="0600" w:firstRow="0" w:lastRow="0" w:firstColumn="0" w:lastColumn="0" w:noHBand="1" w:noVBand="1"/>
      </w:tblPr>
      <w:tblGrid>
        <w:gridCol w:w="2330"/>
        <w:gridCol w:w="2520"/>
        <w:gridCol w:w="2070"/>
      </w:tblGrid>
      <w:tr w:rsidR="007E380E" w:rsidRPr="00D81E31" w14:paraId="78D44273" w14:textId="4439D343" w:rsidTr="004E3B22">
        <w:trPr>
          <w:trHeight w:val="136"/>
        </w:trPr>
        <w:tc>
          <w:tcPr>
            <w:tcW w:w="233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40" w:type="dxa"/>
              <w:left w:w="60" w:type="dxa"/>
              <w:bottom w:w="40" w:type="dxa"/>
              <w:right w:w="60" w:type="dxa"/>
            </w:tcMar>
            <w:vAlign w:val="center"/>
            <w:hideMark/>
          </w:tcPr>
          <w:p w14:paraId="0C4950A4" w14:textId="116F6164" w:rsidR="007E380E" w:rsidRPr="003E018C" w:rsidRDefault="007E380E" w:rsidP="00A2545D">
            <w:pPr>
              <w:spacing w:after="0" w:line="240" w:lineRule="auto"/>
              <w:jc w:val="center"/>
              <w:textAlignment w:val="top"/>
              <w:rPr>
                <w:rFonts w:eastAsia="Times New Roman" w:cstheme="minorHAnsi"/>
                <w:sz w:val="24"/>
                <w:szCs w:val="24"/>
              </w:rPr>
            </w:pPr>
            <w:r>
              <w:rPr>
                <w:rFonts w:eastAsia="Times New Roman" w:cstheme="minorHAnsi"/>
                <w:b/>
                <w:bCs/>
                <w:color w:val="000000"/>
                <w:kern w:val="24"/>
                <w:sz w:val="24"/>
                <w:szCs w:val="24"/>
              </w:rPr>
              <w:t>MODE</w:t>
            </w:r>
          </w:p>
        </w:tc>
        <w:tc>
          <w:tcPr>
            <w:tcW w:w="252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40" w:type="dxa"/>
              <w:left w:w="60" w:type="dxa"/>
              <w:bottom w:w="40" w:type="dxa"/>
              <w:right w:w="60" w:type="dxa"/>
            </w:tcMar>
            <w:vAlign w:val="center"/>
            <w:hideMark/>
          </w:tcPr>
          <w:p w14:paraId="73A76B82" w14:textId="03CAE03D" w:rsidR="007E380E" w:rsidRPr="003E018C" w:rsidRDefault="00296BB8" w:rsidP="00D31B88">
            <w:pPr>
              <w:spacing w:after="0" w:line="240" w:lineRule="auto"/>
              <w:jc w:val="center"/>
              <w:textAlignment w:val="top"/>
              <w:rPr>
                <w:rFonts w:eastAsia="Times New Roman" w:cstheme="minorHAnsi"/>
                <w:sz w:val="24"/>
                <w:szCs w:val="24"/>
              </w:rPr>
            </w:pPr>
            <w:r>
              <w:rPr>
                <w:rFonts w:eastAsia="Times New Roman" w:cstheme="minorHAnsi"/>
                <w:b/>
                <w:bCs/>
                <w:color w:val="000000"/>
                <w:kern w:val="24"/>
                <w:sz w:val="24"/>
                <w:szCs w:val="24"/>
              </w:rPr>
              <w:t>Jumper</w:t>
            </w:r>
            <w:r w:rsidR="007E380E">
              <w:rPr>
                <w:rFonts w:eastAsia="Times New Roman" w:cstheme="minorHAnsi"/>
                <w:b/>
                <w:bCs/>
                <w:color w:val="000000"/>
                <w:kern w:val="24"/>
                <w:sz w:val="24"/>
                <w:szCs w:val="24"/>
              </w:rPr>
              <w:t xml:space="preserve"> POSITION</w:t>
            </w:r>
          </w:p>
        </w:tc>
        <w:tc>
          <w:tcPr>
            <w:tcW w:w="207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vAlign w:val="center"/>
          </w:tcPr>
          <w:p w14:paraId="796A8315" w14:textId="42F5E13A" w:rsidR="007E380E" w:rsidRPr="003E018C" w:rsidRDefault="007E380E" w:rsidP="00D31B88">
            <w:pPr>
              <w:spacing w:after="0" w:line="240" w:lineRule="auto"/>
              <w:jc w:val="center"/>
              <w:textAlignment w:val="top"/>
              <w:rPr>
                <w:rFonts w:eastAsia="Times New Roman" w:cstheme="minorHAnsi"/>
                <w:b/>
                <w:bCs/>
                <w:color w:val="000000"/>
                <w:kern w:val="24"/>
                <w:sz w:val="24"/>
                <w:szCs w:val="24"/>
              </w:rPr>
            </w:pPr>
            <w:r>
              <w:rPr>
                <w:rFonts w:eastAsia="Times New Roman" w:cstheme="minorHAnsi"/>
                <w:b/>
                <w:bCs/>
                <w:color w:val="000000"/>
                <w:kern w:val="24"/>
                <w:sz w:val="24"/>
                <w:szCs w:val="24"/>
              </w:rPr>
              <w:t>LED INDICATION</w:t>
            </w:r>
          </w:p>
        </w:tc>
      </w:tr>
      <w:tr w:rsidR="007E380E" w:rsidRPr="00D81E31" w14:paraId="1887F8A1" w14:textId="6CBBCD57" w:rsidTr="004E3B22">
        <w:trPr>
          <w:trHeight w:val="341"/>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02062919" w14:textId="24711983" w:rsidR="007E380E" w:rsidRPr="003E018C" w:rsidRDefault="00FA360F" w:rsidP="00A2545D">
            <w:pPr>
              <w:spacing w:after="0" w:line="240" w:lineRule="auto"/>
              <w:textAlignment w:val="top"/>
              <w:rPr>
                <w:rFonts w:eastAsia="Times New Roman" w:cstheme="minorHAnsi"/>
              </w:rPr>
            </w:pPr>
            <w:r>
              <w:rPr>
                <w:rFonts w:eastAsia="Times New Roman" w:cstheme="minorHAnsi"/>
              </w:rPr>
              <w:t>M</w:t>
            </w:r>
            <w:r w:rsidR="00A77112">
              <w:rPr>
                <w:rFonts w:eastAsia="Times New Roman" w:cstheme="minorHAnsi"/>
              </w:rPr>
              <w:t>IC mute OFF - Default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4163462D" w14:textId="4D0E0023" w:rsidR="007E380E" w:rsidRPr="003E018C" w:rsidRDefault="00296BB8" w:rsidP="00B93025">
            <w:pPr>
              <w:spacing w:after="0" w:line="240" w:lineRule="auto"/>
              <w:jc w:val="center"/>
              <w:textAlignment w:val="top"/>
              <w:rPr>
                <w:rFonts w:eastAsia="Times New Roman" w:cstheme="minorHAnsi"/>
              </w:rPr>
            </w:pPr>
            <w:r>
              <w:rPr>
                <w:rFonts w:eastAsia="Times New Roman" w:cstheme="minorHAnsi"/>
              </w:rPr>
              <w:t>2-3</w:t>
            </w:r>
          </w:p>
        </w:tc>
        <w:tc>
          <w:tcPr>
            <w:tcW w:w="2070" w:type="dxa"/>
            <w:tcBorders>
              <w:top w:val="single" w:sz="8" w:space="0" w:color="000000"/>
              <w:left w:val="single" w:sz="8" w:space="0" w:color="000000"/>
              <w:bottom w:val="single" w:sz="8" w:space="0" w:color="000000"/>
              <w:right w:val="single" w:sz="8" w:space="0" w:color="000000"/>
            </w:tcBorders>
            <w:vAlign w:val="center"/>
          </w:tcPr>
          <w:p w14:paraId="7BC1692E" w14:textId="07C80407" w:rsidR="007E380E" w:rsidRPr="003E018C" w:rsidRDefault="0058080F" w:rsidP="00B93025">
            <w:pPr>
              <w:spacing w:after="0" w:line="240" w:lineRule="auto"/>
              <w:jc w:val="center"/>
              <w:textAlignment w:val="top"/>
              <w:rPr>
                <w:rFonts w:eastAsia="Times New Roman" w:cstheme="minorHAnsi"/>
              </w:rPr>
            </w:pPr>
            <w:r>
              <w:rPr>
                <w:rFonts w:eastAsia="Times New Roman" w:cstheme="minorHAnsi"/>
              </w:rPr>
              <w:t>OFF</w:t>
            </w:r>
          </w:p>
        </w:tc>
      </w:tr>
      <w:tr w:rsidR="007E380E" w:rsidRPr="00D81E31" w14:paraId="58B72245" w14:textId="7A19A60E" w:rsidTr="004E3B22">
        <w:trPr>
          <w:trHeight w:val="341"/>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3359FF85" w14:textId="308B0A06" w:rsidR="007E380E" w:rsidRPr="003E018C" w:rsidRDefault="00A77112" w:rsidP="00A2545D">
            <w:pPr>
              <w:spacing w:after="0" w:line="240" w:lineRule="auto"/>
              <w:textAlignment w:val="top"/>
              <w:rPr>
                <w:rFonts w:eastAsia="Times New Roman" w:cstheme="minorHAnsi"/>
              </w:rPr>
            </w:pPr>
            <w:r>
              <w:rPr>
                <w:rFonts w:eastAsia="Times New Roman" w:cstheme="minorHAnsi"/>
              </w:rPr>
              <w:t>MIC mute ON</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1EAC72A7" w14:textId="65BD25AF" w:rsidR="007E380E" w:rsidRPr="003E018C" w:rsidRDefault="00296BB8" w:rsidP="00B93025">
            <w:pPr>
              <w:spacing w:after="0" w:line="240" w:lineRule="auto"/>
              <w:jc w:val="center"/>
              <w:textAlignment w:val="top"/>
              <w:rPr>
                <w:rFonts w:eastAsia="Times New Roman" w:cstheme="minorHAnsi"/>
              </w:rPr>
            </w:pPr>
            <w:r>
              <w:rPr>
                <w:rFonts w:eastAsia="Times New Roman" w:cstheme="minorHAnsi"/>
              </w:rPr>
              <w:t>1-2</w:t>
            </w:r>
          </w:p>
        </w:tc>
        <w:tc>
          <w:tcPr>
            <w:tcW w:w="2070" w:type="dxa"/>
            <w:tcBorders>
              <w:top w:val="single" w:sz="8" w:space="0" w:color="000000"/>
              <w:left w:val="single" w:sz="8" w:space="0" w:color="000000"/>
              <w:bottom w:val="single" w:sz="8" w:space="0" w:color="000000"/>
              <w:right w:val="single" w:sz="8" w:space="0" w:color="000000"/>
            </w:tcBorders>
            <w:vAlign w:val="center"/>
          </w:tcPr>
          <w:p w14:paraId="45046497" w14:textId="78F4F0A7" w:rsidR="007E380E" w:rsidRPr="003E018C" w:rsidRDefault="0058080F" w:rsidP="00B93025">
            <w:pPr>
              <w:spacing w:after="0" w:line="240" w:lineRule="auto"/>
              <w:jc w:val="center"/>
              <w:textAlignment w:val="top"/>
              <w:rPr>
                <w:rFonts w:eastAsia="Times New Roman" w:cstheme="minorHAnsi"/>
              </w:rPr>
            </w:pPr>
            <w:r>
              <w:rPr>
                <w:rFonts w:eastAsia="Times New Roman" w:cstheme="minorHAnsi"/>
              </w:rPr>
              <w:t>ON (Green)</w:t>
            </w:r>
          </w:p>
        </w:tc>
      </w:tr>
    </w:tbl>
    <w:p w14:paraId="5F51B120" w14:textId="77777777" w:rsidR="006E1C6E" w:rsidRPr="00B93025" w:rsidRDefault="006E1C6E"/>
    <w:p w14:paraId="2DABD03B" w14:textId="77777777" w:rsidR="00FF4826" w:rsidRDefault="00FF4826">
      <w:pPr>
        <w:rPr>
          <w:highlight w:val="yellow"/>
        </w:rPr>
      </w:pPr>
    </w:p>
    <w:p w14:paraId="142913B0" w14:textId="727E1D79" w:rsidR="006D66B2" w:rsidRPr="006D66B2" w:rsidRDefault="006D66B2"/>
    <w:p w14:paraId="5D192AC2" w14:textId="77777777" w:rsidR="007427A1" w:rsidRPr="007427A1" w:rsidRDefault="007427A1" w:rsidP="007427A1"/>
    <w:p w14:paraId="5635311D" w14:textId="77777777" w:rsidR="007427A1" w:rsidRPr="007427A1" w:rsidRDefault="007427A1" w:rsidP="007427A1"/>
    <w:p w14:paraId="3FD4C35C" w14:textId="77777777" w:rsidR="005B069C" w:rsidRPr="00855200" w:rsidRDefault="005B069C">
      <w:pPr>
        <w:pStyle w:val="Heading1"/>
        <w:tabs>
          <w:tab w:val="left" w:pos="0"/>
        </w:tabs>
        <w:ind w:right="-185"/>
      </w:pPr>
      <w:bookmarkStart w:id="520" w:name="_Toc197421111"/>
      <w:r>
        <w:lastRenderedPageBreak/>
        <w:t xml:space="preserve">Serial Interfaces- SPI, eSPI, </w:t>
      </w:r>
      <w:r w:rsidRPr="00855200">
        <w:t>SMBus, SM Link, MLink</w:t>
      </w:r>
      <w:bookmarkEnd w:id="366"/>
      <w:bookmarkEnd w:id="367"/>
      <w:bookmarkEnd w:id="368"/>
      <w:r>
        <w:t>/CLink</w:t>
      </w:r>
      <w:bookmarkEnd w:id="520"/>
    </w:p>
    <w:p w14:paraId="4FB1B81A" w14:textId="3A96C5C4" w:rsidR="001605FB" w:rsidRPr="00E0640A" w:rsidRDefault="001605FB" w:rsidP="00B7118F">
      <w:pPr>
        <w:tabs>
          <w:tab w:val="left" w:pos="0"/>
        </w:tabs>
        <w:ind w:right="-48"/>
        <w:jc w:val="both"/>
      </w:pPr>
      <w:bookmarkStart w:id="521" w:name="_Toc5869776"/>
      <w:r w:rsidRPr="00E0640A">
        <w:t xml:space="preserve">This chapter </w:t>
      </w:r>
      <w:r w:rsidR="00921DA5" w:rsidRPr="00E0640A">
        <w:t>discusses</w:t>
      </w:r>
      <w:r w:rsidRPr="00E0640A">
        <w:t xml:space="preserve"> the various serial interfaces namely SPI, eSPI, THC-SPI, SMBus, SMLink, MLink. The SPI, eSPI and THC-SPI are functionally similar IPs. The mapping of all serial ports is as shown below. The mapping is subjected to change based on the inputs from design or validation teams. </w:t>
      </w:r>
    </w:p>
    <w:p w14:paraId="6FF09A47" w14:textId="77777777" w:rsidR="001605FB" w:rsidRPr="00E0640A" w:rsidRDefault="001605FB" w:rsidP="00B7118F">
      <w:pPr>
        <w:tabs>
          <w:tab w:val="left" w:pos="0"/>
        </w:tabs>
        <w:ind w:right="-48"/>
        <w:jc w:val="both"/>
        <w:rPr>
          <w:rFonts w:cstheme="minorHAnsi"/>
          <w:b/>
          <w:bCs/>
          <w:i/>
          <w:color w:val="000000"/>
          <w:u w:val="single"/>
        </w:rPr>
      </w:pPr>
      <w:r w:rsidRPr="00E0640A">
        <w:rPr>
          <w:rFonts w:cstheme="minorHAnsi"/>
          <w:b/>
          <w:i/>
          <w:u w:val="single"/>
        </w:rPr>
        <w:t>Notes</w:t>
      </w:r>
      <w:r w:rsidRPr="00E0640A">
        <w:rPr>
          <w:rFonts w:cstheme="minorHAnsi"/>
          <w:b/>
          <w:bCs/>
          <w:i/>
          <w:color w:val="000000"/>
          <w:u w:val="single"/>
        </w:rPr>
        <w:t>:</w:t>
      </w:r>
    </w:p>
    <w:p w14:paraId="7C5B9804" w14:textId="77777777" w:rsidR="001605FB" w:rsidRPr="00E0640A" w:rsidRDefault="001605FB" w:rsidP="00E868E2">
      <w:pPr>
        <w:pStyle w:val="ListParagraph"/>
        <w:numPr>
          <w:ilvl w:val="0"/>
          <w:numId w:val="26"/>
        </w:numPr>
        <w:tabs>
          <w:tab w:val="left" w:pos="0"/>
        </w:tabs>
        <w:ind w:left="360" w:right="-48"/>
        <w:jc w:val="both"/>
        <w:rPr>
          <w:rFonts w:cstheme="minorHAnsi"/>
        </w:rPr>
      </w:pPr>
      <w:r w:rsidRPr="00E0640A">
        <w:rPr>
          <w:rFonts w:cstheme="minorHAnsi"/>
        </w:rPr>
        <w:t>For probing these signals, test points will be provided by opening the via masks on the SOC side. For the device side, series resistors or pull ups close to the device will be used for probing. If there are no components available near the end device for probing, then the test points will be provided closest to the device. However, if the test points are adding additional vias and violate the SI guidelines, then test points will not be provided.</w:t>
      </w:r>
    </w:p>
    <w:p w14:paraId="60E3C5F7" w14:textId="77777777" w:rsidR="001605FB" w:rsidRPr="00E0640A" w:rsidRDefault="001605FB" w:rsidP="00E868E2">
      <w:pPr>
        <w:pStyle w:val="ListParagraph"/>
        <w:numPr>
          <w:ilvl w:val="0"/>
          <w:numId w:val="26"/>
        </w:numPr>
        <w:tabs>
          <w:tab w:val="left" w:pos="0"/>
        </w:tabs>
        <w:ind w:left="360" w:right="-48"/>
        <w:jc w:val="both"/>
        <w:rPr>
          <w:rFonts w:cstheme="minorHAnsi"/>
        </w:rPr>
      </w:pPr>
      <w:r w:rsidRPr="00E0640A">
        <w:rPr>
          <w:rFonts w:cstheme="minorHAnsi"/>
        </w:rPr>
        <w:t>For all the serial interfaces, for only one of the ports, A dummy test structure consisting on VCC pull up resistor (empty), load capacitor to ground(empty) and 0-ohm series resistor(populated) sharing pads as close as possible to SOC side and device side will be implemented.</w:t>
      </w:r>
    </w:p>
    <w:p w14:paraId="1D2E7FF5" w14:textId="5DF70890" w:rsidR="001605FB" w:rsidRPr="00E0640A" w:rsidRDefault="00921DA5" w:rsidP="00E868E2">
      <w:pPr>
        <w:pStyle w:val="ListParagraph"/>
        <w:numPr>
          <w:ilvl w:val="0"/>
          <w:numId w:val="26"/>
        </w:numPr>
        <w:tabs>
          <w:tab w:val="left" w:pos="0"/>
        </w:tabs>
        <w:ind w:left="360" w:right="-48"/>
        <w:jc w:val="both"/>
        <w:rPr>
          <w:rFonts w:cstheme="minorHAnsi"/>
        </w:rPr>
      </w:pPr>
      <w:r w:rsidRPr="00E0640A">
        <w:rPr>
          <w:rFonts w:cstheme="minorHAnsi"/>
        </w:rPr>
        <w:t>The following</w:t>
      </w:r>
      <w:r w:rsidR="001605FB" w:rsidRPr="00E0640A">
        <w:rPr>
          <w:rFonts w:cstheme="minorHAnsi"/>
        </w:rPr>
        <w:t xml:space="preserve"> options are not provided on RVP for any of the LPSS / ISH / Serial interfaces:</w:t>
      </w:r>
      <w:r w:rsidR="001605FB" w:rsidRPr="00E0640A">
        <w:rPr>
          <w:rFonts w:cstheme="minorHAnsi"/>
        </w:rPr>
        <w:br/>
        <w:t>TLA footprint, midbus probes, Beagle headers, Aardwark support.</w:t>
      </w:r>
    </w:p>
    <w:p w14:paraId="1BEF8AB6" w14:textId="77777777" w:rsidR="001605FB" w:rsidRPr="00E0640A" w:rsidRDefault="001605FB" w:rsidP="00E868E2">
      <w:pPr>
        <w:pStyle w:val="ListParagraph"/>
        <w:numPr>
          <w:ilvl w:val="0"/>
          <w:numId w:val="26"/>
        </w:numPr>
        <w:tabs>
          <w:tab w:val="left" w:pos="0"/>
        </w:tabs>
        <w:ind w:left="360" w:right="-48"/>
        <w:jc w:val="both"/>
        <w:rPr>
          <w:rFonts w:cstheme="minorHAnsi"/>
        </w:rPr>
      </w:pPr>
      <w:r w:rsidRPr="00E0640A">
        <w:rPr>
          <w:rFonts w:cstheme="minorHAnsi"/>
        </w:rPr>
        <w:t>The mapping of ports and GPIOs will be same for all the RVP SKUs to ease software effort. Deviations will be mentioned in the specific sections.</w:t>
      </w:r>
    </w:p>
    <w:p w14:paraId="4FA91E24" w14:textId="77777777" w:rsidR="001605FB" w:rsidRDefault="001605FB" w:rsidP="00335EDB">
      <w:pPr>
        <w:pStyle w:val="Heading2"/>
      </w:pPr>
      <w:bookmarkStart w:id="522" w:name="_Ref533184771"/>
      <w:bookmarkStart w:id="523" w:name="_Ref533184777"/>
      <w:bookmarkStart w:id="524" w:name="_Toc5869772"/>
      <w:bookmarkStart w:id="525" w:name="_Ref32335210"/>
      <w:bookmarkStart w:id="526" w:name="_Toc33377328"/>
      <w:bookmarkStart w:id="527" w:name="_Toc197421112"/>
      <w:r>
        <w:t>SPI</w:t>
      </w:r>
      <w:bookmarkEnd w:id="522"/>
      <w:bookmarkEnd w:id="523"/>
      <w:bookmarkEnd w:id="524"/>
      <w:r>
        <w:t xml:space="preserve"> &amp; THC SPI Ports</w:t>
      </w:r>
      <w:bookmarkEnd w:id="525"/>
      <w:bookmarkEnd w:id="526"/>
      <w:bookmarkEnd w:id="527"/>
    </w:p>
    <w:p w14:paraId="4CD681F4" w14:textId="516D1178" w:rsidR="00E43FD7" w:rsidRPr="00BD5B82" w:rsidRDefault="001605FB" w:rsidP="00B7118F">
      <w:pPr>
        <w:spacing w:after="0" w:line="240" w:lineRule="auto"/>
        <w:jc w:val="both"/>
        <w:rPr>
          <w:rFonts w:eastAsia="Times New Roman" w:cstheme="minorHAnsi"/>
        </w:rPr>
      </w:pPr>
      <w:r w:rsidRPr="00BD5B82">
        <w:rPr>
          <w:rFonts w:eastAsia="Times New Roman" w:cstheme="minorHAnsi"/>
        </w:rPr>
        <w:t xml:space="preserve">The </w:t>
      </w:r>
      <w:r w:rsidR="009E3F11">
        <w:rPr>
          <w:rFonts w:eastAsia="Times New Roman" w:cstheme="minorHAnsi"/>
        </w:rPr>
        <w:t>WCL</w:t>
      </w:r>
      <w:r w:rsidRPr="00BD5B82">
        <w:rPr>
          <w:rFonts w:eastAsia="Times New Roman" w:cstheme="minorHAnsi"/>
        </w:rPr>
        <w:t xml:space="preserve"> SOC provides Serial Peripheral Interfaces (SPI) </w:t>
      </w:r>
      <w:r w:rsidRPr="001F76C8">
        <w:rPr>
          <w:rFonts w:eastAsia="Times New Roman" w:cstheme="minorHAnsi"/>
        </w:rPr>
        <w:t>for connecting BIOS Flash</w:t>
      </w:r>
      <w:r w:rsidRPr="00BD5B82">
        <w:rPr>
          <w:rFonts w:eastAsia="Times New Roman" w:cstheme="minorHAnsi"/>
          <w:sz w:val="18"/>
          <w:szCs w:val="18"/>
        </w:rPr>
        <w:t xml:space="preserve">, </w:t>
      </w:r>
      <w:r w:rsidRPr="00BD5B82">
        <w:rPr>
          <w:rFonts w:eastAsia="Times New Roman" w:cstheme="minorHAnsi"/>
        </w:rPr>
        <w:t xml:space="preserve">TTK3 </w:t>
      </w:r>
      <w:r w:rsidRPr="009760D1">
        <w:rPr>
          <w:rFonts w:eastAsia="Times New Roman" w:cstheme="minorHAnsi"/>
        </w:rPr>
        <w:t>and TPM</w:t>
      </w:r>
      <w:r w:rsidRPr="00BD5B82">
        <w:rPr>
          <w:rFonts w:eastAsia="Times New Roman" w:cstheme="minorHAnsi"/>
        </w:rPr>
        <w:t xml:space="preserve">. </w:t>
      </w:r>
      <w:r w:rsidR="00E0640A" w:rsidRPr="00BD5B82">
        <w:rPr>
          <w:rFonts w:eastAsia="Times New Roman" w:cstheme="minorHAnsi"/>
        </w:rPr>
        <w:t>Which is</w:t>
      </w:r>
      <w:r w:rsidRPr="00BD5B82">
        <w:rPr>
          <w:rFonts w:eastAsia="Times New Roman" w:cstheme="minorHAnsi"/>
        </w:rPr>
        <w:t xml:space="preserve"> 1.8V IO voltage </w:t>
      </w:r>
      <w:r w:rsidR="00E0640A" w:rsidRPr="00BD5B82">
        <w:rPr>
          <w:rFonts w:eastAsia="Times New Roman" w:cstheme="minorHAnsi"/>
        </w:rPr>
        <w:t xml:space="preserve">only </w:t>
      </w:r>
      <w:r w:rsidRPr="00BD5B82">
        <w:rPr>
          <w:rFonts w:eastAsia="Times New Roman" w:cstheme="minorHAnsi"/>
        </w:rPr>
        <w:t>with maximum speed of 50MHz.</w:t>
      </w:r>
    </w:p>
    <w:p w14:paraId="5C44599C" w14:textId="77777777" w:rsidR="001605FB" w:rsidRPr="00BD5B82" w:rsidRDefault="001605FB" w:rsidP="00B7118F">
      <w:pPr>
        <w:spacing w:after="0" w:line="240" w:lineRule="auto"/>
        <w:jc w:val="both"/>
        <w:rPr>
          <w:rFonts w:eastAsia="Times New Roman" w:cstheme="minorHAnsi"/>
        </w:rPr>
      </w:pPr>
    </w:p>
    <w:p w14:paraId="452EAC0F" w14:textId="77777777" w:rsidR="001605FB" w:rsidRPr="00BD5B82" w:rsidRDefault="001605FB" w:rsidP="00B7118F">
      <w:pPr>
        <w:spacing w:after="0" w:line="240" w:lineRule="auto"/>
        <w:jc w:val="both"/>
        <w:rPr>
          <w:rFonts w:eastAsia="Times New Roman" w:cstheme="minorHAnsi"/>
        </w:rPr>
      </w:pPr>
      <w:r w:rsidRPr="00BD5B82">
        <w:rPr>
          <w:rFonts w:eastAsia="Times New Roman" w:cstheme="minorHAnsi"/>
        </w:rPr>
        <w:t>The SPI0 (CSME SPI) interface consists of 3 chip-select signals. It is allowing up to two flash memory devices (SPI0_CS0# and SPI0_CS1#) and one TPM device or TTK3 device (SPI0_CS2#) to be connected to the SOC working in quad-mode. The SPI0 interfaces support 1.8V only.</w:t>
      </w:r>
    </w:p>
    <w:p w14:paraId="2A8B94FD" w14:textId="77777777" w:rsidR="00E43FD7" w:rsidRPr="00BD5B82" w:rsidRDefault="00E43FD7" w:rsidP="00B7118F">
      <w:pPr>
        <w:spacing w:after="0" w:line="240" w:lineRule="auto"/>
        <w:jc w:val="both"/>
        <w:rPr>
          <w:rFonts w:eastAsia="Times New Roman" w:cstheme="minorHAnsi"/>
        </w:rPr>
      </w:pPr>
    </w:p>
    <w:p w14:paraId="47DF8A12" w14:textId="2769B0FD" w:rsidR="001605FB" w:rsidRPr="00BD5B82" w:rsidRDefault="001605FB" w:rsidP="00B7118F">
      <w:pPr>
        <w:spacing w:after="0" w:line="240" w:lineRule="auto"/>
        <w:jc w:val="both"/>
        <w:rPr>
          <w:rFonts w:eastAsia="Times New Roman" w:cstheme="minorHAnsi"/>
        </w:rPr>
      </w:pPr>
      <w:r w:rsidRPr="00BD5B82">
        <w:rPr>
          <w:rFonts w:eastAsia="Times New Roman" w:cstheme="minorHAnsi"/>
        </w:rPr>
        <w:t xml:space="preserve">A rework option would be provided for the </w:t>
      </w:r>
      <w:r w:rsidR="006621AB">
        <w:rPr>
          <w:rFonts w:eastAsia="Times New Roman" w:cstheme="minorHAnsi"/>
        </w:rPr>
        <w:t>64</w:t>
      </w:r>
      <w:r w:rsidRPr="00BD5B82">
        <w:rPr>
          <w:rFonts w:eastAsia="Times New Roman" w:cstheme="minorHAnsi"/>
        </w:rPr>
        <w:t>MB SPI flash part working at 100MHz, 1 Load only on the SPI0 bus.</w:t>
      </w:r>
    </w:p>
    <w:p w14:paraId="65C0BE69" w14:textId="77777777" w:rsidR="00E43FD7" w:rsidRPr="00BD5B82" w:rsidRDefault="00E43FD7" w:rsidP="00B7118F">
      <w:pPr>
        <w:spacing w:after="0" w:line="240" w:lineRule="auto"/>
        <w:jc w:val="both"/>
        <w:rPr>
          <w:rFonts w:eastAsia="Times New Roman" w:cstheme="minorHAnsi"/>
        </w:rPr>
      </w:pPr>
    </w:p>
    <w:p w14:paraId="2E55B53C" w14:textId="6044171D" w:rsidR="00E43FD7" w:rsidRPr="00BD5B82" w:rsidRDefault="00E43FD7" w:rsidP="00B7118F">
      <w:pPr>
        <w:spacing w:after="0" w:line="240" w:lineRule="auto"/>
        <w:jc w:val="both"/>
        <w:rPr>
          <w:rFonts w:eastAsia="Times New Roman" w:cstheme="minorHAnsi"/>
        </w:rPr>
      </w:pPr>
      <w:r w:rsidRPr="00BD5B82">
        <w:rPr>
          <w:rFonts w:eastAsia="Times New Roman" w:cstheme="minorHAnsi"/>
        </w:rPr>
        <w:t xml:space="preserve">Legacy touch can be supported from GSPI. But since THC is POR for </w:t>
      </w:r>
      <w:r w:rsidR="00B75D77">
        <w:rPr>
          <w:rFonts w:eastAsia="Times New Roman" w:cstheme="minorHAnsi"/>
        </w:rPr>
        <w:t>WCL</w:t>
      </w:r>
      <w:r w:rsidRPr="00BD5B82">
        <w:rPr>
          <w:rFonts w:eastAsia="Times New Roman" w:cstheme="minorHAnsi"/>
        </w:rPr>
        <w:t>, only THC based touch connections will be provided on RVP. GSPI based touch support is not provided.</w:t>
      </w:r>
    </w:p>
    <w:p w14:paraId="291698A3" w14:textId="77777777" w:rsidR="00E43FD7" w:rsidRPr="00BD5B82" w:rsidRDefault="00E43FD7" w:rsidP="00B7118F">
      <w:pPr>
        <w:spacing w:after="0" w:line="240" w:lineRule="auto"/>
        <w:jc w:val="both"/>
        <w:rPr>
          <w:rFonts w:eastAsia="Times New Roman" w:cstheme="minorHAnsi"/>
        </w:rPr>
      </w:pPr>
    </w:p>
    <w:p w14:paraId="62EA76E3" w14:textId="797B6208" w:rsidR="00E43FD7" w:rsidRPr="00BD5B82" w:rsidRDefault="00E43FD7" w:rsidP="00B7118F">
      <w:pPr>
        <w:jc w:val="both"/>
        <w:rPr>
          <w:rFonts w:eastAsia="Times New Roman" w:cstheme="minorHAnsi"/>
        </w:rPr>
      </w:pPr>
      <w:r w:rsidRPr="00BD5B82">
        <w:rPr>
          <w:rFonts w:eastAsia="Times New Roman" w:cstheme="minorHAnsi"/>
        </w:rPr>
        <w:t xml:space="preserve">The GSPI0 interface is multiplexed with THC0, implementing one Chip Select signal (SPI0_CS#) and is intended for integrated touch implementation, also working in quad-mode. GSPI0 supports 1.8V only. THC/I2C/GSPI signals are all muxed internally in the PCH as a HID device port (there are 2 HID ports on </w:t>
      </w:r>
      <w:r w:rsidR="007C67D7">
        <w:rPr>
          <w:rFonts w:eastAsia="Times New Roman" w:cstheme="minorHAnsi"/>
        </w:rPr>
        <w:t>WCL</w:t>
      </w:r>
      <w:r w:rsidRPr="00BD5B82">
        <w:rPr>
          <w:rFonts w:eastAsia="Times New Roman" w:cstheme="minorHAnsi"/>
        </w:rPr>
        <w:t>) and will be programmable through the BIOS GPIO Configuration (as alternate functions). This requirement is no board reworks needed to switch among bus selection within the same HID port, HID port definition was introduced in ADP-LP.</w:t>
      </w:r>
    </w:p>
    <w:p w14:paraId="57DFBBDA" w14:textId="77777777" w:rsidR="00E43FD7" w:rsidRPr="00BD5B82" w:rsidRDefault="00E43FD7" w:rsidP="00B7118F">
      <w:pPr>
        <w:jc w:val="both"/>
        <w:rPr>
          <w:rFonts w:eastAsia="Times New Roman" w:cstheme="minorHAnsi"/>
        </w:rPr>
      </w:pPr>
      <w:r w:rsidRPr="0017231F">
        <w:rPr>
          <w:rStyle w:val="fontstyle01"/>
          <w:color w:val="auto"/>
        </w:rPr>
        <w:t>Refer to the BIOS Flash Interface (SPI) section for detailed explanation on the Flash sharing mechanisms.</w:t>
      </w:r>
    </w:p>
    <w:p w14:paraId="0A3E485F" w14:textId="5C6C3292" w:rsidR="003773D8" w:rsidRDefault="005D381F" w:rsidP="00AE2A63">
      <w:pPr>
        <w:keepNext/>
        <w:ind w:right="-48"/>
      </w:pPr>
      <w:r>
        <w:object w:dxaOrig="12684" w:dyaOrig="7129" w14:anchorId="0E98267D">
          <v:shape id="_x0000_i1057" type="#_x0000_t75" style="width:444.25pt;height:249.95pt" o:ole="">
            <v:imagedata r:id="rId109" o:title=""/>
          </v:shape>
          <o:OLEObject Type="Embed" ProgID="Visio.Drawing.15" ShapeID="_x0000_i1057" DrawAspect="Content" ObjectID="_1808039044" r:id="rId110"/>
        </w:object>
      </w:r>
    </w:p>
    <w:p w14:paraId="001D92E3" w14:textId="38E748D0" w:rsidR="001605FB" w:rsidRDefault="007C4922" w:rsidP="006749FC">
      <w:pPr>
        <w:pStyle w:val="Caption"/>
        <w:ind w:right="-48"/>
      </w:pPr>
      <w:bookmarkStart w:id="528" w:name="_Ref46503862"/>
      <w:bookmarkStart w:id="529" w:name="_Toc33377463"/>
      <w:bookmarkStart w:id="530" w:name="_Toc183218350"/>
      <w:r>
        <w:t xml:space="preserve">Figure </w:t>
      </w:r>
      <w:r>
        <w:rPr>
          <w:noProof/>
        </w:rPr>
        <w:fldChar w:fldCharType="begin"/>
      </w:r>
      <w:r>
        <w:rPr>
          <w:noProof/>
        </w:rPr>
        <w:instrText xml:space="preserve"> SEQ Figure \* ARABIC </w:instrText>
      </w:r>
      <w:r>
        <w:rPr>
          <w:noProof/>
        </w:rPr>
        <w:fldChar w:fldCharType="separate"/>
      </w:r>
      <w:r w:rsidR="0003795B">
        <w:rPr>
          <w:noProof/>
        </w:rPr>
        <w:t>41</w:t>
      </w:r>
      <w:r>
        <w:rPr>
          <w:noProof/>
        </w:rPr>
        <w:fldChar w:fldCharType="end"/>
      </w:r>
      <w:bookmarkEnd w:id="528"/>
      <w:r w:rsidR="001605FB">
        <w:t xml:space="preserve">: </w:t>
      </w:r>
      <w:r w:rsidR="00675785">
        <w:t>WCL</w:t>
      </w:r>
      <w:r w:rsidR="00C413ED">
        <w:t xml:space="preserve"> RVP </w:t>
      </w:r>
      <w:r w:rsidR="001605FB">
        <w:t>SPI &amp; THC SPI Interface</w:t>
      </w:r>
      <w:r w:rsidR="009F43C4">
        <w:t xml:space="preserve"> </w:t>
      </w:r>
      <w:r w:rsidR="005F2687">
        <w:t>support</w:t>
      </w:r>
      <w:bookmarkEnd w:id="529"/>
      <w:bookmarkEnd w:id="530"/>
    </w:p>
    <w:p w14:paraId="0998BBE0" w14:textId="77777777" w:rsidR="001605FB" w:rsidRDefault="001605FB" w:rsidP="00335EDB">
      <w:pPr>
        <w:pStyle w:val="Heading2"/>
      </w:pPr>
      <w:bookmarkStart w:id="531" w:name="_Toc5869773"/>
      <w:bookmarkStart w:id="532" w:name="_Ref33101325"/>
      <w:bookmarkStart w:id="533" w:name="_Ref33101349"/>
      <w:bookmarkStart w:id="534" w:name="_Ref33101384"/>
      <w:bookmarkStart w:id="535" w:name="_Toc33377329"/>
      <w:bookmarkStart w:id="536" w:name="_Ref35526507"/>
      <w:bookmarkStart w:id="537" w:name="_Toc197421113"/>
      <w:r>
        <w:t>eSPI Port</w:t>
      </w:r>
      <w:bookmarkEnd w:id="531"/>
      <w:bookmarkEnd w:id="532"/>
      <w:bookmarkEnd w:id="533"/>
      <w:bookmarkEnd w:id="534"/>
      <w:bookmarkEnd w:id="535"/>
      <w:bookmarkEnd w:id="536"/>
      <w:bookmarkEnd w:id="537"/>
    </w:p>
    <w:p w14:paraId="436C36B3" w14:textId="77777777" w:rsidR="001605FB" w:rsidRPr="003D3AFC" w:rsidRDefault="001605FB" w:rsidP="00B7118F">
      <w:pPr>
        <w:tabs>
          <w:tab w:val="left" w:pos="0"/>
        </w:tabs>
        <w:ind w:right="-48"/>
        <w:jc w:val="both"/>
      </w:pPr>
      <w:r w:rsidRPr="003D3AFC">
        <w:t xml:space="preserve">The PCH eSPI (Enhanced SPI) controller supports the following features: </w:t>
      </w:r>
    </w:p>
    <w:p w14:paraId="297B4D55" w14:textId="77777777" w:rsidR="001605FB" w:rsidRPr="003D3AFC" w:rsidRDefault="62F2FFAF" w:rsidP="00E868E2">
      <w:pPr>
        <w:pStyle w:val="ListParagraph"/>
        <w:numPr>
          <w:ilvl w:val="0"/>
          <w:numId w:val="24"/>
        </w:numPr>
        <w:tabs>
          <w:tab w:val="left" w:pos="0"/>
        </w:tabs>
        <w:ind w:left="360" w:right="-48"/>
        <w:jc w:val="both"/>
      </w:pPr>
      <w:r>
        <w:t>Support for 20MHz, 25MHz, 33Mhz and 50MHz bus operation.</w:t>
      </w:r>
    </w:p>
    <w:p w14:paraId="7A52780A" w14:textId="77777777" w:rsidR="001605FB" w:rsidRPr="003D3AFC" w:rsidRDefault="62F2FFAF" w:rsidP="00E868E2">
      <w:pPr>
        <w:pStyle w:val="ListParagraph"/>
        <w:numPr>
          <w:ilvl w:val="0"/>
          <w:numId w:val="24"/>
        </w:numPr>
        <w:tabs>
          <w:tab w:val="left" w:pos="0"/>
        </w:tabs>
        <w:ind w:left="360" w:right="-48"/>
        <w:jc w:val="both"/>
      </w:pPr>
      <w:r>
        <w:t xml:space="preserve">1.8V support only </w:t>
      </w:r>
    </w:p>
    <w:p w14:paraId="48D40062" w14:textId="385A8FF4" w:rsidR="001605FB" w:rsidRPr="003D3AFC" w:rsidRDefault="62F2FFAF" w:rsidP="00E868E2">
      <w:pPr>
        <w:pStyle w:val="ListParagraph"/>
        <w:numPr>
          <w:ilvl w:val="0"/>
          <w:numId w:val="24"/>
        </w:numPr>
        <w:tabs>
          <w:tab w:val="left" w:pos="0"/>
        </w:tabs>
        <w:ind w:left="360" w:right="-48"/>
        <w:jc w:val="both"/>
      </w:pPr>
      <w:r>
        <w:t xml:space="preserve">Up to quad mode support with 2 Chip Select </w:t>
      </w:r>
      <w:r w:rsidR="004400D8">
        <w:t>signals.</w:t>
      </w:r>
    </w:p>
    <w:p w14:paraId="081F870C" w14:textId="77777777" w:rsidR="001605FB" w:rsidRPr="003D3AFC" w:rsidRDefault="62F2FFAF" w:rsidP="00E868E2">
      <w:pPr>
        <w:pStyle w:val="ListParagraph"/>
        <w:numPr>
          <w:ilvl w:val="0"/>
          <w:numId w:val="24"/>
        </w:numPr>
        <w:tabs>
          <w:tab w:val="left" w:pos="0"/>
        </w:tabs>
        <w:ind w:left="360" w:right="-48"/>
        <w:jc w:val="both"/>
      </w:pPr>
      <w:r>
        <w:t xml:space="preserve">In-band messages for communication between the SOC and slave device to eliminate side-band signals </w:t>
      </w:r>
    </w:p>
    <w:p w14:paraId="3C8C89DD" w14:textId="05514834" w:rsidR="001605FB" w:rsidRPr="003D3AFC" w:rsidRDefault="62F2FFAF" w:rsidP="00E868E2">
      <w:pPr>
        <w:pStyle w:val="ListParagraph"/>
        <w:numPr>
          <w:ilvl w:val="0"/>
          <w:numId w:val="24"/>
        </w:numPr>
        <w:tabs>
          <w:tab w:val="left" w:pos="0"/>
        </w:tabs>
        <w:ind w:left="360" w:right="-48"/>
        <w:jc w:val="both"/>
      </w:pPr>
      <w:r>
        <w:t xml:space="preserve">Real time SPI flash sharing, allowing real time operational access by the SOC and slave </w:t>
      </w:r>
      <w:r w:rsidR="004400D8">
        <w:t>device.</w:t>
      </w:r>
    </w:p>
    <w:p w14:paraId="7691A718" w14:textId="77777777" w:rsidR="001605FB" w:rsidRPr="003D3AFC" w:rsidRDefault="62F2FFAF" w:rsidP="00E868E2">
      <w:pPr>
        <w:pStyle w:val="ListParagraph"/>
        <w:numPr>
          <w:ilvl w:val="0"/>
          <w:numId w:val="24"/>
        </w:numPr>
        <w:tabs>
          <w:tab w:val="left" w:pos="0"/>
        </w:tabs>
        <w:ind w:left="360" w:right="-48"/>
        <w:jc w:val="both"/>
      </w:pPr>
      <w:r>
        <w:t>MAF &amp; SAF modes</w:t>
      </w:r>
    </w:p>
    <w:p w14:paraId="4CC42C51" w14:textId="77777777" w:rsidR="001605FB" w:rsidRPr="003D3AFC" w:rsidRDefault="62F2FFAF" w:rsidP="00E868E2">
      <w:pPr>
        <w:pStyle w:val="ListParagraph"/>
        <w:numPr>
          <w:ilvl w:val="0"/>
          <w:numId w:val="24"/>
        </w:numPr>
        <w:tabs>
          <w:tab w:val="left" w:pos="0"/>
        </w:tabs>
        <w:ind w:left="360" w:right="-48"/>
        <w:jc w:val="both"/>
      </w:pPr>
      <w:r>
        <w:t>PECI over eSPI</w:t>
      </w:r>
    </w:p>
    <w:p w14:paraId="1CE50F25" w14:textId="65107B69" w:rsidR="001605FB" w:rsidRPr="003D3AFC" w:rsidRDefault="001605FB" w:rsidP="00B7118F">
      <w:pPr>
        <w:tabs>
          <w:tab w:val="left" w:pos="0"/>
        </w:tabs>
        <w:ind w:right="-48"/>
        <w:jc w:val="both"/>
      </w:pPr>
      <w:r w:rsidRPr="003D3AFC">
        <w:t xml:space="preserve">On </w:t>
      </w:r>
      <w:r w:rsidR="0084448A">
        <w:t>WCL</w:t>
      </w:r>
      <w:r w:rsidRPr="003D3AFC">
        <w:t xml:space="preserve"> RVP</w:t>
      </w:r>
      <w:r w:rsidR="003D3AFC">
        <w:t>,</w:t>
      </w:r>
      <w:r w:rsidRPr="003D3AFC">
        <w:t xml:space="preserve"> eSPI interface is for </w:t>
      </w:r>
      <w:r w:rsidR="004E7423" w:rsidRPr="003D3AFC">
        <w:t>communication</w:t>
      </w:r>
      <w:r w:rsidRPr="003D3AFC">
        <w:t xml:space="preserve"> between EC and SOC. This port can run at </w:t>
      </w:r>
      <w:r w:rsidR="004E0740" w:rsidRPr="003D3AFC">
        <w:t>max</w:t>
      </w:r>
      <w:r w:rsidRPr="003D3AFC">
        <w:t xml:space="preserve"> 50MHz and IO voltage is 1.8V. The eSPI pins will be routed to ESPI Bus Header with appropriate reworks. </w:t>
      </w:r>
    </w:p>
    <w:p w14:paraId="1A82D19D" w14:textId="7620B7E0" w:rsidR="001605FB" w:rsidRPr="007335F2" w:rsidRDefault="6C9050C6" w:rsidP="00B7118F">
      <w:pPr>
        <w:tabs>
          <w:tab w:val="left" w:pos="0"/>
        </w:tabs>
        <w:ind w:right="-48"/>
        <w:jc w:val="both"/>
      </w:pPr>
      <w:r>
        <w:t>eSPI also has an option, as illustrated in the figure below to be connected to the MECC connector for other EC support</w:t>
      </w:r>
      <w:r w:rsidR="777B1F4B">
        <w:t xml:space="preserve"> and eSPI bu</w:t>
      </w:r>
      <w:r w:rsidR="319F6F03">
        <w:t>s</w:t>
      </w:r>
      <w:r w:rsidR="777B1F4B">
        <w:t xml:space="preserve"> header</w:t>
      </w:r>
      <w:r>
        <w:t xml:space="preserve">. </w:t>
      </w:r>
    </w:p>
    <w:bookmarkStart w:id="538" w:name="_Ref533184810"/>
    <w:p w14:paraId="3D1FD83E" w14:textId="1C3E425E" w:rsidR="0074670B" w:rsidRDefault="00FF603C" w:rsidP="006749FC">
      <w:pPr>
        <w:keepNext/>
        <w:ind w:right="-48"/>
        <w:jc w:val="center"/>
      </w:pPr>
      <w:r>
        <w:object w:dxaOrig="11965" w:dyaOrig="2881" w14:anchorId="16975BDA">
          <v:shape id="_x0000_i1058" type="#_x0000_t75" style="width:444.25pt;height:107.3pt" o:ole="">
            <v:imagedata r:id="rId111" o:title=""/>
          </v:shape>
          <o:OLEObject Type="Embed" ProgID="Visio.Drawing.15" ShapeID="_x0000_i1058" DrawAspect="Content" ObjectID="_1808039045" r:id="rId112"/>
        </w:object>
      </w:r>
    </w:p>
    <w:p w14:paraId="2F7AB523" w14:textId="49E51B67" w:rsidR="001605FB" w:rsidRDefault="007C4922" w:rsidP="006749FC">
      <w:pPr>
        <w:pStyle w:val="Caption"/>
        <w:ind w:right="-48"/>
      </w:pPr>
      <w:bookmarkStart w:id="539" w:name="_Ref46503929"/>
      <w:bookmarkStart w:id="540" w:name="_Toc33377464"/>
      <w:bookmarkStart w:id="541" w:name="_Toc183218351"/>
      <w:r>
        <w:t xml:space="preserve">Figure </w:t>
      </w:r>
      <w:r>
        <w:rPr>
          <w:noProof/>
        </w:rPr>
        <w:fldChar w:fldCharType="begin"/>
      </w:r>
      <w:r>
        <w:rPr>
          <w:noProof/>
        </w:rPr>
        <w:instrText xml:space="preserve"> SEQ Figure \* ARABIC </w:instrText>
      </w:r>
      <w:r>
        <w:rPr>
          <w:noProof/>
        </w:rPr>
        <w:fldChar w:fldCharType="separate"/>
      </w:r>
      <w:r w:rsidR="0003795B">
        <w:rPr>
          <w:noProof/>
        </w:rPr>
        <w:t>42</w:t>
      </w:r>
      <w:r>
        <w:rPr>
          <w:noProof/>
        </w:rPr>
        <w:fldChar w:fldCharType="end"/>
      </w:r>
      <w:bookmarkEnd w:id="539"/>
      <w:r w:rsidR="001605FB">
        <w:t xml:space="preserve">: </w:t>
      </w:r>
      <w:r w:rsidR="0084448A">
        <w:t>WCL</w:t>
      </w:r>
      <w:r w:rsidR="00181AEA">
        <w:t xml:space="preserve"> </w:t>
      </w:r>
      <w:r w:rsidR="00CA3244">
        <w:t xml:space="preserve">RVP </w:t>
      </w:r>
      <w:r w:rsidR="001605FB" w:rsidRPr="00A63895">
        <w:t xml:space="preserve">eSPI Interface </w:t>
      </w:r>
      <w:r w:rsidR="005F2687">
        <w:t>support</w:t>
      </w:r>
      <w:bookmarkEnd w:id="540"/>
      <w:bookmarkEnd w:id="541"/>
    </w:p>
    <w:p w14:paraId="1183D2F7" w14:textId="77777777" w:rsidR="001605FB" w:rsidRDefault="001605FB" w:rsidP="00335EDB">
      <w:pPr>
        <w:pStyle w:val="Heading2"/>
      </w:pPr>
      <w:bookmarkStart w:id="542" w:name="_Toc5869774"/>
      <w:bookmarkStart w:id="543" w:name="_Ref32335215"/>
      <w:bookmarkStart w:id="544" w:name="_Toc33377330"/>
      <w:bookmarkStart w:id="545" w:name="_Ref35526553"/>
      <w:bookmarkStart w:id="546" w:name="_Toc197421114"/>
      <w:bookmarkEnd w:id="538"/>
      <w:r w:rsidRPr="00855200">
        <w:t>SMBus</w:t>
      </w:r>
      <w:r>
        <w:t xml:space="preserve"> &amp; </w:t>
      </w:r>
      <w:r w:rsidRPr="00855200">
        <w:t>SMLink</w:t>
      </w:r>
      <w:bookmarkEnd w:id="542"/>
      <w:bookmarkEnd w:id="543"/>
      <w:bookmarkEnd w:id="544"/>
      <w:bookmarkEnd w:id="545"/>
      <w:bookmarkEnd w:id="546"/>
      <w:r w:rsidRPr="00855200">
        <w:t xml:space="preserve"> </w:t>
      </w:r>
    </w:p>
    <w:p w14:paraId="0940F9A4" w14:textId="765634BF" w:rsidR="001605FB" w:rsidRPr="00167A28" w:rsidRDefault="001605FB" w:rsidP="00B7118F">
      <w:pPr>
        <w:spacing w:after="0" w:line="240" w:lineRule="auto"/>
        <w:jc w:val="both"/>
        <w:rPr>
          <w:color w:val="000000"/>
          <w:szCs w:val="18"/>
        </w:rPr>
      </w:pPr>
      <w:r w:rsidRPr="002D455F">
        <w:rPr>
          <w:rFonts w:eastAsia="Times New Roman" w:cstheme="minorHAnsi"/>
          <w:color w:val="000000"/>
        </w:rPr>
        <w:t xml:space="preserve">SMBus Controller IP is SMBus 2.0 compliant and provides a mechanism for the SOC to initiate communications with the SMBus peripherals (slaves) or allows external attached peripherals to write or read to the SoC. </w:t>
      </w:r>
      <w:r w:rsidRPr="00167A28">
        <w:rPr>
          <w:color w:val="000000"/>
          <w:szCs w:val="18"/>
        </w:rPr>
        <w:t xml:space="preserve">SMBus controller supports </w:t>
      </w:r>
      <w:r w:rsidR="00167A28" w:rsidRPr="00167A28">
        <w:rPr>
          <w:color w:val="000000"/>
          <w:szCs w:val="18"/>
        </w:rPr>
        <w:t>100 kHz, 400 kHz, 1 MHz operation</w:t>
      </w:r>
      <w:r w:rsidRPr="00167A28">
        <w:rPr>
          <w:color w:val="000000"/>
          <w:szCs w:val="18"/>
        </w:rPr>
        <w:t>.</w:t>
      </w:r>
    </w:p>
    <w:p w14:paraId="20D88734" w14:textId="77777777" w:rsidR="009C6A70" w:rsidRPr="002D455F" w:rsidRDefault="009C6A70" w:rsidP="00B7118F">
      <w:pPr>
        <w:spacing w:after="0" w:line="240" w:lineRule="auto"/>
        <w:jc w:val="both"/>
        <w:rPr>
          <w:rFonts w:eastAsia="Times New Roman" w:cstheme="minorHAnsi"/>
          <w:color w:val="000000"/>
        </w:rPr>
      </w:pPr>
    </w:p>
    <w:p w14:paraId="2DC7AA69" w14:textId="40E64157" w:rsidR="009C6A70" w:rsidRPr="003207A8" w:rsidRDefault="009C6A70" w:rsidP="00B7118F">
      <w:pPr>
        <w:spacing w:after="0" w:line="240" w:lineRule="auto"/>
        <w:jc w:val="both"/>
        <w:rPr>
          <w:rFonts w:eastAsia="Times New Roman" w:cstheme="minorHAnsi"/>
          <w:color w:val="000000"/>
        </w:rPr>
      </w:pPr>
      <w:r w:rsidRPr="002D455F">
        <w:rPr>
          <w:rFonts w:eastAsia="Times New Roman" w:cstheme="minorHAnsi"/>
          <w:color w:val="000000"/>
        </w:rPr>
        <w:t xml:space="preserve">On </w:t>
      </w:r>
      <w:r w:rsidR="00BA7335">
        <w:rPr>
          <w:rFonts w:eastAsia="Times New Roman" w:cstheme="minorHAnsi"/>
          <w:color w:val="000000"/>
        </w:rPr>
        <w:t>WCL</w:t>
      </w:r>
      <w:r w:rsidRPr="002D455F">
        <w:rPr>
          <w:rFonts w:eastAsia="Times New Roman" w:cstheme="minorHAnsi"/>
          <w:color w:val="000000"/>
        </w:rPr>
        <w:t xml:space="preserve"> RVP, the SMBus is interfaced to PCIe Slot, Memory SPD (SODIMM), PSS EEPROM, FRU EEPROM, ESPI Bus Header, SOC MIPI60 Connector, PM Side Band Header using a SMBUS Bus expander. </w:t>
      </w:r>
      <w:r w:rsidR="007A6CC7">
        <w:rPr>
          <w:rFonts w:eastAsia="Times New Roman" w:cstheme="minorHAnsi"/>
          <w:color w:val="000000"/>
        </w:rPr>
        <w:fldChar w:fldCharType="begin"/>
      </w:r>
      <w:r w:rsidR="007A6CC7">
        <w:rPr>
          <w:rFonts w:eastAsia="Times New Roman" w:cstheme="minorHAnsi"/>
          <w:color w:val="000000"/>
        </w:rPr>
        <w:instrText xml:space="preserve"> REF _Ref531598991 \h </w:instrText>
      </w:r>
      <w:r w:rsidR="007A6CC7">
        <w:rPr>
          <w:rFonts w:eastAsia="Times New Roman" w:cstheme="minorHAnsi"/>
          <w:color w:val="000000"/>
        </w:rPr>
      </w:r>
      <w:r w:rsidR="007A6CC7">
        <w:rPr>
          <w:rFonts w:eastAsia="Times New Roman" w:cstheme="minorHAnsi"/>
          <w:color w:val="000000"/>
        </w:rPr>
        <w:fldChar w:fldCharType="separate"/>
      </w:r>
      <w:r w:rsidR="0003795B">
        <w:t xml:space="preserve">Figure </w:t>
      </w:r>
      <w:r w:rsidR="0003795B">
        <w:rPr>
          <w:noProof/>
        </w:rPr>
        <w:t>43</w:t>
      </w:r>
      <w:r w:rsidR="007A6CC7">
        <w:rPr>
          <w:rFonts w:eastAsia="Times New Roman" w:cstheme="minorHAnsi"/>
          <w:color w:val="000000"/>
        </w:rPr>
        <w:fldChar w:fldCharType="end"/>
      </w:r>
      <w:r w:rsidR="007A6CC7">
        <w:rPr>
          <w:rFonts w:eastAsia="Times New Roman" w:cstheme="minorHAnsi"/>
          <w:color w:val="000000"/>
        </w:rPr>
        <w:t xml:space="preserve"> </w:t>
      </w:r>
      <w:r w:rsidRPr="002D455F">
        <w:rPr>
          <w:rFonts w:eastAsia="Times New Roman" w:cstheme="minorHAnsi"/>
          <w:color w:val="000000"/>
        </w:rPr>
        <w:t>gives the list of devices on the SMBUS and their read/write addresses.</w:t>
      </w:r>
    </w:p>
    <w:p w14:paraId="5FE153C9" w14:textId="77777777" w:rsidR="009C6A70" w:rsidRPr="002D455F" w:rsidRDefault="009C6A70" w:rsidP="00B7118F">
      <w:pPr>
        <w:spacing w:after="0" w:line="240" w:lineRule="auto"/>
        <w:jc w:val="both"/>
        <w:rPr>
          <w:rFonts w:eastAsia="Times New Roman" w:cstheme="minorHAnsi"/>
          <w:color w:val="000000"/>
        </w:rPr>
      </w:pPr>
    </w:p>
    <w:p w14:paraId="62583776" w14:textId="77777777" w:rsidR="009C6A70" w:rsidRPr="003207A8" w:rsidRDefault="009C6A70" w:rsidP="00B7118F">
      <w:pPr>
        <w:spacing w:after="0" w:line="240" w:lineRule="auto"/>
        <w:jc w:val="both"/>
        <w:rPr>
          <w:rFonts w:eastAsia="Times New Roman" w:cstheme="minorHAnsi"/>
          <w:color w:val="000000"/>
        </w:rPr>
      </w:pPr>
      <w:r w:rsidRPr="002D455F">
        <w:rPr>
          <w:rFonts w:eastAsia="Times New Roman" w:cstheme="minorHAnsi"/>
          <w:color w:val="000000"/>
        </w:rPr>
        <w:t>SOC implements 2 SMLink controllers for the 3 SMLink interfaces, SMLink0, SMLink0B and SMLink1. The interfaces are intended for system management and are controlled by the Intel® ME. And they can run at frequencies up to 1MHz.</w:t>
      </w:r>
    </w:p>
    <w:p w14:paraId="6D5483DB" w14:textId="77777777" w:rsidR="009C6A70" w:rsidRPr="002D455F" w:rsidRDefault="009C6A70" w:rsidP="00B7118F">
      <w:pPr>
        <w:spacing w:after="0" w:line="240" w:lineRule="auto"/>
        <w:jc w:val="both"/>
        <w:rPr>
          <w:rFonts w:eastAsia="Times New Roman" w:cstheme="minorHAnsi"/>
          <w:color w:val="000000"/>
        </w:rPr>
      </w:pPr>
    </w:p>
    <w:p w14:paraId="5E53482A" w14:textId="09E65185" w:rsidR="009C6A70" w:rsidRPr="002D455F" w:rsidRDefault="009C6A70" w:rsidP="00B7118F">
      <w:pPr>
        <w:spacing w:after="0" w:line="240" w:lineRule="auto"/>
        <w:jc w:val="both"/>
        <w:rPr>
          <w:rFonts w:eastAsia="Times New Roman" w:cstheme="minorHAnsi"/>
          <w:color w:val="000000"/>
        </w:rPr>
      </w:pPr>
      <w:r w:rsidRPr="002D455F">
        <w:rPr>
          <w:rFonts w:eastAsia="Times New Roman" w:cstheme="minorHAnsi"/>
          <w:color w:val="000000"/>
        </w:rPr>
        <w:t xml:space="preserve">On </w:t>
      </w:r>
      <w:r w:rsidR="0063708A">
        <w:rPr>
          <w:rFonts w:eastAsia="Times New Roman" w:cstheme="minorHAnsi"/>
          <w:color w:val="000000"/>
        </w:rPr>
        <w:t>WCL</w:t>
      </w:r>
      <w:r w:rsidRPr="002D455F">
        <w:rPr>
          <w:rFonts w:eastAsia="Times New Roman" w:cstheme="minorHAnsi"/>
          <w:color w:val="000000"/>
        </w:rPr>
        <w:t xml:space="preserve"> SMLink0 is mainly used for integrated LAN. When an Intel LAN PHY is connected to SMLink0, a soft strap must be set to indicate that the PHY is connected to SMLink0. The interface will be running at the frequency of up to 1 MHz depending on different factors such as board routing or bus loading when the Fast Mode is enabled using a soft strap.</w:t>
      </w:r>
    </w:p>
    <w:p w14:paraId="1453D640" w14:textId="77777777" w:rsidR="00FE6722" w:rsidRPr="002D455F" w:rsidRDefault="00FE6722" w:rsidP="00B7118F">
      <w:pPr>
        <w:spacing w:after="0" w:line="240" w:lineRule="auto"/>
        <w:jc w:val="both"/>
        <w:rPr>
          <w:rFonts w:eastAsia="Times New Roman" w:cstheme="minorHAnsi"/>
          <w:color w:val="000000"/>
        </w:rPr>
      </w:pPr>
    </w:p>
    <w:p w14:paraId="4ADAAA31" w14:textId="7EB2268E" w:rsidR="004F29F0" w:rsidRDefault="71A8D760" w:rsidP="00B7118F">
      <w:pPr>
        <w:jc w:val="both"/>
        <w:rPr>
          <w:rFonts w:eastAsia="Times New Roman"/>
          <w:color w:val="000000" w:themeColor="text1"/>
        </w:rPr>
      </w:pPr>
      <w:r w:rsidRPr="63214DE5">
        <w:rPr>
          <w:rFonts w:eastAsia="Times New Roman"/>
          <w:color w:val="000000" w:themeColor="text1"/>
        </w:rPr>
        <w:t>SMLink0 is routed to Jacksonville, x</w:t>
      </w:r>
      <w:r w:rsidR="00084DEC">
        <w:rPr>
          <w:rFonts w:eastAsia="Times New Roman"/>
          <w:color w:val="000000" w:themeColor="text1"/>
        </w:rPr>
        <w:t>4</w:t>
      </w:r>
      <w:r w:rsidRPr="63214DE5">
        <w:rPr>
          <w:rFonts w:eastAsia="Times New Roman"/>
          <w:color w:val="000000" w:themeColor="text1"/>
        </w:rPr>
        <w:t xml:space="preserve"> PCIe Slot, USB-C Connector and. SMLink0B is routed to TBT Retimer, USB-C Connector, MECC and EC on </w:t>
      </w:r>
      <w:r w:rsidR="00084DEC">
        <w:rPr>
          <w:rFonts w:eastAsia="Times New Roman"/>
          <w:color w:val="000000" w:themeColor="text1"/>
        </w:rPr>
        <w:t>WCL</w:t>
      </w:r>
      <w:r w:rsidRPr="63214DE5">
        <w:rPr>
          <w:rFonts w:eastAsia="Times New Roman"/>
          <w:color w:val="000000" w:themeColor="text1"/>
        </w:rPr>
        <w:t xml:space="preserve"> RVP. SMLink1 is routed to PM Sideband Header, MECC and PD A</w:t>
      </w:r>
    </w:p>
    <w:p w14:paraId="643BED72" w14:textId="19B5E074" w:rsidR="764B6026" w:rsidRDefault="006860B6" w:rsidP="00B93025">
      <w:r w:rsidRPr="006860B6">
        <w:lastRenderedPageBreak/>
        <w:t xml:space="preserve"> </w:t>
      </w:r>
      <w:r w:rsidR="00ED5436">
        <w:object w:dxaOrig="17977" w:dyaOrig="20785" w14:anchorId="55AE2E31">
          <v:shape id="_x0000_i1059" type="#_x0000_t75" style="width:444.25pt;height:513.5pt" o:ole="">
            <v:imagedata r:id="rId113" o:title=""/>
          </v:shape>
          <o:OLEObject Type="Embed" ProgID="Visio.Drawing.15" ShapeID="_x0000_i1059" DrawAspect="Content" ObjectID="_1808039046" r:id="rId114"/>
        </w:object>
      </w:r>
    </w:p>
    <w:p w14:paraId="318626A3" w14:textId="35103220" w:rsidR="001605FB" w:rsidRDefault="007C4922" w:rsidP="006749FC">
      <w:pPr>
        <w:pStyle w:val="Caption"/>
        <w:ind w:right="-48"/>
      </w:pPr>
      <w:bookmarkStart w:id="547" w:name="_Ref531598991"/>
      <w:bookmarkStart w:id="548" w:name="_Ref533184818"/>
      <w:bookmarkStart w:id="549" w:name="_Toc33377465"/>
      <w:bookmarkStart w:id="550" w:name="_Toc183218352"/>
      <w:r>
        <w:t xml:space="preserve">Figure </w:t>
      </w:r>
      <w:r>
        <w:rPr>
          <w:noProof/>
        </w:rPr>
        <w:fldChar w:fldCharType="begin"/>
      </w:r>
      <w:r>
        <w:rPr>
          <w:noProof/>
        </w:rPr>
        <w:instrText xml:space="preserve"> SEQ Figure \* ARABIC </w:instrText>
      </w:r>
      <w:r>
        <w:rPr>
          <w:noProof/>
        </w:rPr>
        <w:fldChar w:fldCharType="separate"/>
      </w:r>
      <w:r w:rsidR="0003795B">
        <w:rPr>
          <w:noProof/>
        </w:rPr>
        <w:t>43</w:t>
      </w:r>
      <w:r>
        <w:rPr>
          <w:noProof/>
        </w:rPr>
        <w:fldChar w:fldCharType="end"/>
      </w:r>
      <w:bookmarkEnd w:id="547"/>
      <w:r w:rsidR="001605FB">
        <w:t xml:space="preserve">: </w:t>
      </w:r>
      <w:bookmarkStart w:id="551" w:name="_Ref110435167"/>
      <w:r w:rsidR="003415FF">
        <w:t>WCL</w:t>
      </w:r>
      <w:r w:rsidR="001F7D02">
        <w:t xml:space="preserve"> </w:t>
      </w:r>
      <w:r w:rsidR="00425907">
        <w:t xml:space="preserve">RVP </w:t>
      </w:r>
      <w:r w:rsidR="001605FB">
        <w:t>SMBus &amp; SMLink</w:t>
      </w:r>
      <w:bookmarkEnd w:id="548"/>
      <w:bookmarkEnd w:id="549"/>
      <w:r w:rsidR="005F2687">
        <w:t xml:space="preserve"> support</w:t>
      </w:r>
      <w:bookmarkEnd w:id="550"/>
      <w:bookmarkEnd w:id="551"/>
    </w:p>
    <w:p w14:paraId="6506EBD6" w14:textId="77777777" w:rsidR="001642E7" w:rsidRDefault="001642E7">
      <w:pPr>
        <w:rPr>
          <w:b/>
          <w:color w:val="0860A8"/>
          <w:sz w:val="28"/>
        </w:rPr>
      </w:pPr>
      <w:r>
        <w:br w:type="page"/>
      </w:r>
    </w:p>
    <w:p w14:paraId="6D51A5BF" w14:textId="0701A440" w:rsidR="001605FB" w:rsidRDefault="001605FB" w:rsidP="00335EDB">
      <w:pPr>
        <w:pStyle w:val="Heading2"/>
      </w:pPr>
      <w:bookmarkStart w:id="552" w:name="_Toc197421115"/>
      <w:r>
        <w:lastRenderedPageBreak/>
        <w:t>MLink / CLink</w:t>
      </w:r>
      <w:bookmarkEnd w:id="521"/>
      <w:bookmarkEnd w:id="552"/>
    </w:p>
    <w:p w14:paraId="60B6681E" w14:textId="30722605" w:rsidR="009F102A" w:rsidRDefault="001605FB" w:rsidP="00B7118F">
      <w:pPr>
        <w:tabs>
          <w:tab w:val="left" w:pos="0"/>
        </w:tabs>
        <w:ind w:right="-48"/>
        <w:jc w:val="both"/>
      </w:pPr>
      <w:r w:rsidRPr="009F102A">
        <w:rPr>
          <w:color w:val="000000"/>
          <w:szCs w:val="18"/>
        </w:rPr>
        <w:t>M-Link interface is the management communication link between the SOC and Intel Wireless cards.</w:t>
      </w:r>
      <w:r w:rsidR="009F102A">
        <w:rPr>
          <w:color w:val="000000"/>
          <w:szCs w:val="18"/>
        </w:rPr>
        <w:t xml:space="preserve"> It enables</w:t>
      </w:r>
      <w:r w:rsidRPr="009F102A">
        <w:t xml:space="preserve"> </w:t>
      </w:r>
      <w:r w:rsidR="009F102A" w:rsidRPr="009F102A">
        <w:t>Manageability</w:t>
      </w:r>
      <w:r w:rsidRPr="009F102A">
        <w:t xml:space="preserve"> to support low power interface of Intel WiFi network interfaces</w:t>
      </w:r>
      <w:r w:rsidR="009F102A">
        <w:t xml:space="preserve">. </w:t>
      </w:r>
      <w:r w:rsidRPr="009F102A">
        <w:t>Supported in S0 and Sx power states</w:t>
      </w:r>
      <w:r w:rsidR="009F102A">
        <w:t xml:space="preserve">.  </w:t>
      </w:r>
      <w:r w:rsidRPr="009F102A">
        <w:t xml:space="preserve">Single Clink </w:t>
      </w:r>
      <w:r w:rsidR="009F102A" w:rsidRPr="009F102A">
        <w:t>controller</w:t>
      </w:r>
      <w:r w:rsidRPr="009F102A">
        <w:t xml:space="preserve"> to connect to external C-link device or as a internal C-link connection with CNVi</w:t>
      </w:r>
      <w:r w:rsidR="009F102A">
        <w:t xml:space="preserve">. </w:t>
      </w:r>
    </w:p>
    <w:p w14:paraId="63474498" w14:textId="60CB9851" w:rsidR="001605FB" w:rsidRPr="009F102A" w:rsidRDefault="001605FB" w:rsidP="00B7118F">
      <w:pPr>
        <w:tabs>
          <w:tab w:val="left" w:pos="0"/>
        </w:tabs>
        <w:ind w:right="-48"/>
        <w:jc w:val="both"/>
      </w:pPr>
      <w:r w:rsidRPr="009F102A">
        <w:t>Note</w:t>
      </w:r>
      <w:r w:rsidR="009F102A">
        <w:t xml:space="preserve">: </w:t>
      </w:r>
      <w:r w:rsidRPr="009F102A">
        <w:t xml:space="preserve"> </w:t>
      </w:r>
      <w:r w:rsidR="009F102A">
        <w:t xml:space="preserve">Clink </w:t>
      </w:r>
      <w:r w:rsidRPr="009F102A">
        <w:t xml:space="preserve">has also been called </w:t>
      </w:r>
      <w:r w:rsidR="009F102A" w:rsidRPr="009F102A">
        <w:t>Manageability</w:t>
      </w:r>
      <w:r w:rsidRPr="009F102A">
        <w:t xml:space="preserve"> link (MLink) in some documentation</w:t>
      </w:r>
    </w:p>
    <w:p w14:paraId="27E940A3" w14:textId="0952D803" w:rsidR="009320FC" w:rsidRDefault="001605FB" w:rsidP="00B7118F">
      <w:pPr>
        <w:tabs>
          <w:tab w:val="left" w:pos="0"/>
        </w:tabs>
        <w:ind w:right="-48"/>
        <w:jc w:val="both"/>
        <w:rPr>
          <w:b/>
          <w:color w:val="0860A8"/>
        </w:rPr>
      </w:pPr>
      <w:r w:rsidRPr="009F102A">
        <w:t>The M.2 WLAN card Link Status can be monitored with help of C-Link signals from the M.2 Module. The signal routing option is provided through a tri-pad, to the WLAN module, 2x4 Header and SOC.</w:t>
      </w:r>
    </w:p>
    <w:p w14:paraId="30F1AFA3" w14:textId="5FC99117" w:rsidR="001605FB" w:rsidRDefault="007C4922" w:rsidP="006749FC">
      <w:pPr>
        <w:pStyle w:val="Caption"/>
        <w:tabs>
          <w:tab w:val="right" w:pos="8095"/>
        </w:tabs>
        <w:ind w:right="-48"/>
      </w:pPr>
      <w:bookmarkStart w:id="553" w:name="_Toc183218448"/>
      <w:r w:rsidRPr="00300F2F">
        <w:t xml:space="preserve">Table </w:t>
      </w:r>
      <w:r w:rsidRPr="00300F2F">
        <w:rPr>
          <w:noProof/>
        </w:rPr>
        <w:fldChar w:fldCharType="begin"/>
      </w:r>
      <w:r w:rsidRPr="00300F2F">
        <w:rPr>
          <w:noProof/>
        </w:rPr>
        <w:instrText xml:space="preserve"> SEQ Table \* ARABIC </w:instrText>
      </w:r>
      <w:r w:rsidRPr="00300F2F">
        <w:rPr>
          <w:noProof/>
        </w:rPr>
        <w:fldChar w:fldCharType="separate"/>
      </w:r>
      <w:r w:rsidR="0003795B">
        <w:rPr>
          <w:noProof/>
        </w:rPr>
        <w:t>45</w:t>
      </w:r>
      <w:r w:rsidRPr="00300F2F">
        <w:rPr>
          <w:noProof/>
        </w:rPr>
        <w:fldChar w:fldCharType="end"/>
      </w:r>
      <w:r>
        <w:rPr>
          <w:noProof/>
        </w:rPr>
        <w:t>:</w:t>
      </w:r>
      <w:r w:rsidR="001605FB">
        <w:t xml:space="preserve"> CLink Interface Signals</w:t>
      </w:r>
      <w:bookmarkEnd w:id="55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76"/>
        <w:gridCol w:w="809"/>
        <w:gridCol w:w="6988"/>
      </w:tblGrid>
      <w:tr w:rsidR="001605FB" w:rsidRPr="00694F37" w14:paraId="350EC565" w14:textId="77777777" w:rsidTr="00CC0230">
        <w:trPr>
          <w:trHeight w:val="480"/>
          <w:jc w:val="center"/>
        </w:trPr>
        <w:tc>
          <w:tcPr>
            <w:tcW w:w="60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2EBCB11" w14:textId="77777777" w:rsidR="001605FB" w:rsidRPr="008160B5" w:rsidRDefault="001605FB" w:rsidP="00CC0230">
            <w:pPr>
              <w:spacing w:after="0"/>
              <w:jc w:val="center"/>
            </w:pPr>
            <w:r w:rsidRPr="008160B5">
              <w:t>Signal Name</w:t>
            </w:r>
          </w:p>
        </w:tc>
        <w:tc>
          <w:tcPr>
            <w:tcW w:w="45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ADA369F" w14:textId="77777777" w:rsidR="001605FB" w:rsidRPr="008160B5" w:rsidRDefault="001605FB" w:rsidP="00CC0230">
            <w:pPr>
              <w:spacing w:after="0"/>
              <w:jc w:val="center"/>
            </w:pPr>
            <w:r w:rsidRPr="008160B5">
              <w:t>Type</w:t>
            </w:r>
          </w:p>
        </w:tc>
        <w:tc>
          <w:tcPr>
            <w:tcW w:w="39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06E5DBC" w14:textId="77777777" w:rsidR="001605FB" w:rsidRPr="008160B5" w:rsidRDefault="001605FB" w:rsidP="00CC0230">
            <w:pPr>
              <w:spacing w:after="0"/>
              <w:jc w:val="center"/>
            </w:pPr>
            <w:r w:rsidRPr="008160B5">
              <w:t>Description</w:t>
            </w:r>
          </w:p>
        </w:tc>
      </w:tr>
      <w:tr w:rsidR="001605FB" w:rsidRPr="0016063B" w14:paraId="450B7292" w14:textId="77777777" w:rsidTr="00CC0230">
        <w:trPr>
          <w:trHeight w:val="1173"/>
          <w:jc w:val="center"/>
        </w:trPr>
        <w:tc>
          <w:tcPr>
            <w:tcW w:w="606" w:type="pct"/>
            <w:tcBorders>
              <w:top w:val="single" w:sz="4" w:space="0" w:color="auto"/>
              <w:left w:val="single" w:sz="4" w:space="0" w:color="auto"/>
              <w:bottom w:val="single" w:sz="4" w:space="0" w:color="auto"/>
              <w:right w:val="single" w:sz="4" w:space="0" w:color="auto"/>
            </w:tcBorders>
            <w:vAlign w:val="center"/>
            <w:hideMark/>
          </w:tcPr>
          <w:p w14:paraId="12B79434" w14:textId="0F04CD9C" w:rsidR="001605FB" w:rsidRPr="006749FC" w:rsidRDefault="001605FB" w:rsidP="00CC0230">
            <w:pPr>
              <w:spacing w:after="0"/>
              <w:jc w:val="center"/>
              <w:rPr>
                <w:rFonts w:ascii="Times New Roman" w:hAnsi="Times New Roman"/>
              </w:rPr>
            </w:pPr>
            <w:r w:rsidRPr="006749FC">
              <w:t>CL_RST#</w:t>
            </w:r>
          </w:p>
        </w:tc>
        <w:tc>
          <w:tcPr>
            <w:tcW w:w="456" w:type="pct"/>
            <w:tcBorders>
              <w:top w:val="single" w:sz="4" w:space="0" w:color="auto"/>
              <w:left w:val="single" w:sz="4" w:space="0" w:color="auto"/>
              <w:bottom w:val="single" w:sz="4" w:space="0" w:color="auto"/>
              <w:right w:val="single" w:sz="4" w:space="0" w:color="auto"/>
            </w:tcBorders>
            <w:vAlign w:val="center"/>
            <w:hideMark/>
          </w:tcPr>
          <w:p w14:paraId="27BD4092" w14:textId="77777777" w:rsidR="001605FB" w:rsidRPr="006749FC" w:rsidRDefault="001605FB" w:rsidP="00CC0230">
            <w:pPr>
              <w:spacing w:after="0"/>
              <w:jc w:val="center"/>
              <w:rPr>
                <w:rFonts w:ascii="Times New Roman" w:hAnsi="Times New Roman"/>
              </w:rPr>
            </w:pPr>
            <w:r w:rsidRPr="006749FC">
              <w:t>O</w:t>
            </w:r>
          </w:p>
        </w:tc>
        <w:tc>
          <w:tcPr>
            <w:tcW w:w="3938" w:type="pct"/>
            <w:tcBorders>
              <w:top w:val="single" w:sz="4" w:space="0" w:color="auto"/>
              <w:left w:val="single" w:sz="4" w:space="0" w:color="auto"/>
              <w:bottom w:val="single" w:sz="4" w:space="0" w:color="auto"/>
              <w:right w:val="single" w:sz="4" w:space="0" w:color="auto"/>
            </w:tcBorders>
            <w:vAlign w:val="center"/>
            <w:hideMark/>
          </w:tcPr>
          <w:p w14:paraId="2262E4ED" w14:textId="77777777" w:rsidR="001605FB" w:rsidRPr="006749FC" w:rsidRDefault="001605FB" w:rsidP="00CC0230">
            <w:pPr>
              <w:spacing w:after="0"/>
            </w:pPr>
            <w:r w:rsidRPr="006749FC">
              <w:t xml:space="preserve">Wi-Fi* CLINK host bus reset for standard CNV with CLINK support (Intel® vPro™). </w:t>
            </w:r>
          </w:p>
          <w:p w14:paraId="46F5214D" w14:textId="77777777" w:rsidR="001605FB" w:rsidRPr="006749FC" w:rsidRDefault="001605FB" w:rsidP="00CC0230">
            <w:pPr>
              <w:spacing w:after="0"/>
              <w:rPr>
                <w:rFonts w:ascii="Times New Roman" w:hAnsi="Times New Roman"/>
              </w:rPr>
            </w:pPr>
            <w:r w:rsidRPr="006749FC">
              <w:t>Optional to connect to a Wi-Fi* CLINK reset pin on the Intel® vPro™ Wi-Fi* module.</w:t>
            </w:r>
          </w:p>
        </w:tc>
      </w:tr>
      <w:tr w:rsidR="001605FB" w:rsidRPr="0016063B" w14:paraId="48094665" w14:textId="77777777" w:rsidTr="00CC0230">
        <w:trPr>
          <w:trHeight w:val="1173"/>
          <w:jc w:val="center"/>
        </w:trPr>
        <w:tc>
          <w:tcPr>
            <w:tcW w:w="606" w:type="pct"/>
            <w:tcBorders>
              <w:top w:val="single" w:sz="4" w:space="0" w:color="auto"/>
              <w:left w:val="single" w:sz="4" w:space="0" w:color="auto"/>
              <w:bottom w:val="single" w:sz="4" w:space="0" w:color="auto"/>
              <w:right w:val="single" w:sz="4" w:space="0" w:color="auto"/>
            </w:tcBorders>
            <w:vAlign w:val="center"/>
            <w:hideMark/>
          </w:tcPr>
          <w:p w14:paraId="63371E95" w14:textId="46508FC5" w:rsidR="001605FB" w:rsidRPr="006749FC" w:rsidRDefault="001605FB" w:rsidP="00CC0230">
            <w:pPr>
              <w:spacing w:after="0"/>
              <w:jc w:val="center"/>
              <w:rPr>
                <w:rFonts w:ascii="Times New Roman" w:hAnsi="Times New Roman"/>
              </w:rPr>
            </w:pPr>
            <w:r w:rsidRPr="006749FC">
              <w:t>CL_DATA</w:t>
            </w:r>
          </w:p>
        </w:tc>
        <w:tc>
          <w:tcPr>
            <w:tcW w:w="456" w:type="pct"/>
            <w:tcBorders>
              <w:top w:val="single" w:sz="4" w:space="0" w:color="auto"/>
              <w:left w:val="single" w:sz="4" w:space="0" w:color="auto"/>
              <w:bottom w:val="single" w:sz="4" w:space="0" w:color="auto"/>
              <w:right w:val="single" w:sz="4" w:space="0" w:color="auto"/>
            </w:tcBorders>
            <w:vAlign w:val="center"/>
            <w:hideMark/>
          </w:tcPr>
          <w:p w14:paraId="549D2846" w14:textId="77777777" w:rsidR="001605FB" w:rsidRPr="006749FC" w:rsidRDefault="001605FB" w:rsidP="00CC0230">
            <w:pPr>
              <w:spacing w:after="0"/>
              <w:jc w:val="center"/>
              <w:rPr>
                <w:rFonts w:ascii="Times New Roman" w:hAnsi="Times New Roman"/>
              </w:rPr>
            </w:pPr>
            <w:r w:rsidRPr="006749FC">
              <w:t>I/O</w:t>
            </w:r>
          </w:p>
        </w:tc>
        <w:tc>
          <w:tcPr>
            <w:tcW w:w="3938" w:type="pct"/>
            <w:tcBorders>
              <w:top w:val="single" w:sz="4" w:space="0" w:color="auto"/>
              <w:left w:val="single" w:sz="4" w:space="0" w:color="auto"/>
              <w:bottom w:val="single" w:sz="4" w:space="0" w:color="auto"/>
              <w:right w:val="single" w:sz="4" w:space="0" w:color="auto"/>
            </w:tcBorders>
            <w:vAlign w:val="center"/>
            <w:hideMark/>
          </w:tcPr>
          <w:p w14:paraId="2C1EDFB8" w14:textId="77777777" w:rsidR="001605FB" w:rsidRPr="006749FC" w:rsidRDefault="001605FB" w:rsidP="00CC0230">
            <w:pPr>
              <w:spacing w:after="0"/>
            </w:pPr>
            <w:r w:rsidRPr="006749FC">
              <w:t xml:space="preserve">Wi-Fi* CLINK host bus data for standard CNV with CLINK support (Intel® vPro™). </w:t>
            </w:r>
          </w:p>
          <w:p w14:paraId="37796AF7" w14:textId="77777777" w:rsidR="001605FB" w:rsidRPr="006749FC" w:rsidRDefault="001605FB" w:rsidP="00CC0230">
            <w:pPr>
              <w:spacing w:after="0"/>
              <w:rPr>
                <w:rFonts w:ascii="Times New Roman" w:hAnsi="Times New Roman"/>
              </w:rPr>
            </w:pPr>
            <w:r w:rsidRPr="006749FC">
              <w:t>Optional to connect to a Wi-Fi* CLINK data pin on the Intel® vPro™ Wi-Fi* module.</w:t>
            </w:r>
          </w:p>
        </w:tc>
      </w:tr>
      <w:tr w:rsidR="001605FB" w:rsidRPr="00694F37" w14:paraId="713CD69A" w14:textId="77777777" w:rsidTr="00CC0230">
        <w:trPr>
          <w:trHeight w:val="1173"/>
          <w:jc w:val="center"/>
        </w:trPr>
        <w:tc>
          <w:tcPr>
            <w:tcW w:w="606" w:type="pct"/>
            <w:tcBorders>
              <w:top w:val="single" w:sz="4" w:space="0" w:color="auto"/>
              <w:left w:val="single" w:sz="4" w:space="0" w:color="auto"/>
              <w:bottom w:val="single" w:sz="4" w:space="0" w:color="auto"/>
              <w:right w:val="single" w:sz="4" w:space="0" w:color="auto"/>
            </w:tcBorders>
            <w:vAlign w:val="center"/>
            <w:hideMark/>
          </w:tcPr>
          <w:p w14:paraId="26DE612B" w14:textId="1BA857F4" w:rsidR="001605FB" w:rsidRPr="006749FC" w:rsidRDefault="001605FB" w:rsidP="00CC0230">
            <w:pPr>
              <w:spacing w:after="0"/>
              <w:jc w:val="center"/>
              <w:rPr>
                <w:rFonts w:ascii="Times New Roman" w:hAnsi="Times New Roman"/>
              </w:rPr>
            </w:pPr>
            <w:r w:rsidRPr="006749FC">
              <w:t>CL_CLK</w:t>
            </w:r>
          </w:p>
        </w:tc>
        <w:tc>
          <w:tcPr>
            <w:tcW w:w="456" w:type="pct"/>
            <w:tcBorders>
              <w:top w:val="single" w:sz="4" w:space="0" w:color="auto"/>
              <w:left w:val="single" w:sz="4" w:space="0" w:color="auto"/>
              <w:bottom w:val="single" w:sz="4" w:space="0" w:color="auto"/>
              <w:right w:val="single" w:sz="4" w:space="0" w:color="auto"/>
            </w:tcBorders>
            <w:vAlign w:val="center"/>
            <w:hideMark/>
          </w:tcPr>
          <w:p w14:paraId="3C42653F" w14:textId="77777777" w:rsidR="001605FB" w:rsidRPr="006749FC" w:rsidRDefault="001605FB" w:rsidP="00CC0230">
            <w:pPr>
              <w:spacing w:after="0"/>
              <w:jc w:val="center"/>
              <w:rPr>
                <w:rFonts w:ascii="Times New Roman" w:hAnsi="Times New Roman"/>
              </w:rPr>
            </w:pPr>
            <w:r w:rsidRPr="006749FC">
              <w:t>O</w:t>
            </w:r>
          </w:p>
        </w:tc>
        <w:tc>
          <w:tcPr>
            <w:tcW w:w="3938" w:type="pct"/>
            <w:tcBorders>
              <w:top w:val="single" w:sz="4" w:space="0" w:color="auto"/>
              <w:left w:val="single" w:sz="4" w:space="0" w:color="auto"/>
              <w:bottom w:val="single" w:sz="4" w:space="0" w:color="auto"/>
              <w:right w:val="single" w:sz="4" w:space="0" w:color="auto"/>
            </w:tcBorders>
            <w:vAlign w:val="center"/>
            <w:hideMark/>
          </w:tcPr>
          <w:p w14:paraId="5A32E552" w14:textId="77777777" w:rsidR="001605FB" w:rsidRPr="006749FC" w:rsidRDefault="001605FB" w:rsidP="00CC0230">
            <w:pPr>
              <w:spacing w:after="0"/>
            </w:pPr>
            <w:r w:rsidRPr="006749FC">
              <w:t xml:space="preserve">Wi-Fi* CLINK host bus clock for standard CNV with CLINK support (Intel® vPro™). </w:t>
            </w:r>
          </w:p>
          <w:p w14:paraId="6D9466E8" w14:textId="77777777" w:rsidR="001605FB" w:rsidRPr="006749FC" w:rsidRDefault="001605FB" w:rsidP="00CC0230">
            <w:pPr>
              <w:spacing w:after="0"/>
              <w:rPr>
                <w:rFonts w:ascii="Times New Roman" w:hAnsi="Times New Roman"/>
              </w:rPr>
            </w:pPr>
            <w:r w:rsidRPr="006749FC">
              <w:t>Optional to connect to a Wi-Fi* CLINK clock pin on the Intel® vPro™ Wi-Fi* module.</w:t>
            </w:r>
          </w:p>
        </w:tc>
      </w:tr>
    </w:tbl>
    <w:p w14:paraId="1DF1C6DA" w14:textId="77777777" w:rsidR="00A35B24" w:rsidRDefault="00A35B24" w:rsidP="00AE2A63">
      <w:pPr>
        <w:tabs>
          <w:tab w:val="left" w:pos="0"/>
        </w:tabs>
        <w:ind w:right="-48"/>
      </w:pPr>
    </w:p>
    <w:p w14:paraId="5BD42F21" w14:textId="2CCB1F37" w:rsidR="00BB0B3F" w:rsidRPr="003D012A" w:rsidRDefault="00BB0B3F" w:rsidP="00AE2A63">
      <w:pPr>
        <w:tabs>
          <w:tab w:val="left" w:pos="0"/>
        </w:tabs>
        <w:ind w:right="-48"/>
        <w:rPr>
          <w:b/>
        </w:rPr>
      </w:pPr>
      <w:r w:rsidRPr="003D012A">
        <w:rPr>
          <w:b/>
        </w:rPr>
        <w:t xml:space="preserve">Note: MLINK </w:t>
      </w:r>
      <w:r w:rsidR="00E732EC" w:rsidRPr="003D012A">
        <w:rPr>
          <w:b/>
        </w:rPr>
        <w:t xml:space="preserve">HDR will not </w:t>
      </w:r>
      <w:r w:rsidR="0051591C" w:rsidRPr="003D012A">
        <w:rPr>
          <w:b/>
        </w:rPr>
        <w:t xml:space="preserve">be stuffed </w:t>
      </w:r>
      <w:r w:rsidR="0079510E" w:rsidRPr="003D012A">
        <w:rPr>
          <w:b/>
        </w:rPr>
        <w:t xml:space="preserve">in RVP </w:t>
      </w:r>
    </w:p>
    <w:p w14:paraId="18878410" w14:textId="77777777" w:rsidR="00ED0560" w:rsidRDefault="00ED0560" w:rsidP="00AE2A63">
      <w:pPr>
        <w:pStyle w:val="Heading1"/>
        <w:tabs>
          <w:tab w:val="left" w:pos="0"/>
        </w:tabs>
        <w:ind w:right="-185"/>
      </w:pPr>
      <w:bookmarkStart w:id="554" w:name="_Ref33006414"/>
      <w:bookmarkStart w:id="555" w:name="_Toc197421116"/>
      <w:r>
        <w:lastRenderedPageBreak/>
        <w:t>Embe</w:t>
      </w:r>
      <w:r w:rsidRPr="002A780E">
        <w:t>dded</w:t>
      </w:r>
      <w:r w:rsidRPr="00855200">
        <w:t xml:space="preserve"> Controller</w:t>
      </w:r>
      <w:bookmarkEnd w:id="554"/>
      <w:bookmarkEnd w:id="555"/>
    </w:p>
    <w:p w14:paraId="7B6F89CD" w14:textId="37A45494" w:rsidR="00070F3C" w:rsidRPr="00EF7AD3" w:rsidRDefault="0084448A" w:rsidP="00B7118F">
      <w:pPr>
        <w:tabs>
          <w:tab w:val="left" w:pos="0"/>
        </w:tabs>
        <w:ind w:right="-185"/>
        <w:jc w:val="both"/>
      </w:pPr>
      <w:r>
        <w:t>WCL</w:t>
      </w:r>
      <w:r w:rsidR="00070F3C" w:rsidRPr="00EF7AD3">
        <w:t xml:space="preserve"> RVP will support </w:t>
      </w:r>
      <w:r w:rsidR="0095764A">
        <w:t>MEC1723</w:t>
      </w:r>
      <w:r w:rsidR="00C071F1">
        <w:t xml:space="preserve"> </w:t>
      </w:r>
      <w:r w:rsidR="00070F3C" w:rsidRPr="00EF7AD3">
        <w:t>Microchip Embedded Controller (EC) onboard.</w:t>
      </w:r>
      <w:r w:rsidR="000463BB">
        <w:t xml:space="preserve"> </w:t>
      </w:r>
      <w:r w:rsidR="0057734F" w:rsidRPr="000463BB">
        <w:t>MEC1723</w:t>
      </w:r>
      <w:r w:rsidR="00070F3C" w:rsidRPr="00EF7AD3">
        <w:t xml:space="preserve"> supports ESPI mode of operation. LPC mode will not be supported in </w:t>
      </w:r>
      <w:r w:rsidR="00615714">
        <w:t>WCL</w:t>
      </w:r>
      <w:r w:rsidR="000463BB">
        <w:t>.</w:t>
      </w:r>
      <w:r w:rsidR="00070F3C" w:rsidRPr="00EF7AD3">
        <w:t xml:space="preserve"> EC controls the preliminary platform power sequencing and does system and power management. EC is the platform thermal controller that monitors and throttles CPU or controls CPU Fan. The </w:t>
      </w:r>
      <w:r w:rsidR="00D34CBD">
        <w:t>k</w:t>
      </w:r>
      <w:r w:rsidR="00070F3C" w:rsidRPr="00EF7AD3">
        <w:t>ey functionalities of EC on the platform are illustrated in below figure.</w:t>
      </w:r>
    </w:p>
    <w:p w14:paraId="010675D0" w14:textId="795F7971" w:rsidR="00070F3C" w:rsidRDefault="00070F3C" w:rsidP="00B7118F">
      <w:pPr>
        <w:tabs>
          <w:tab w:val="left" w:pos="0"/>
        </w:tabs>
        <w:ind w:right="-185"/>
        <w:jc w:val="both"/>
      </w:pPr>
      <w:r w:rsidRPr="00EF7AD3">
        <w:rPr>
          <w:b/>
          <w:bCs/>
        </w:rPr>
        <w:t>Note:</w:t>
      </w:r>
      <w:r w:rsidRPr="00EF7AD3">
        <w:t xml:space="preserve"> EC part (144-pin WFBGA package) used in </w:t>
      </w:r>
      <w:r w:rsidR="00472ED0">
        <w:t>WCL</w:t>
      </w:r>
      <w:r w:rsidR="00480DB3">
        <w:t xml:space="preserve"> </w:t>
      </w:r>
      <w:r w:rsidRPr="00EF7AD3">
        <w:t xml:space="preserve">design </w:t>
      </w:r>
      <w:r w:rsidRPr="001F5EA7">
        <w:rPr>
          <w:b/>
          <w:bCs/>
        </w:rPr>
        <w:t xml:space="preserve">is </w:t>
      </w:r>
      <w:r w:rsidR="001F5EA7" w:rsidRPr="001F5EA7">
        <w:rPr>
          <w:b/>
          <w:bCs/>
        </w:rPr>
        <w:t>MEC1723NB0-I/SZ</w:t>
      </w:r>
    </w:p>
    <w:p w14:paraId="082F8057" w14:textId="77777777" w:rsidR="0060374F" w:rsidRDefault="0060374F" w:rsidP="00AE2A63">
      <w:pPr>
        <w:tabs>
          <w:tab w:val="left" w:pos="0"/>
        </w:tabs>
        <w:ind w:right="-185"/>
      </w:pPr>
    </w:p>
    <w:bookmarkStart w:id="556" w:name="_Toc33377467"/>
    <w:p w14:paraId="58ED43ED" w14:textId="689BD9F5" w:rsidR="00070F3C" w:rsidRDefault="007971FA" w:rsidP="006749FC">
      <w:pPr>
        <w:tabs>
          <w:tab w:val="left" w:pos="0"/>
        </w:tabs>
        <w:ind w:right="-185"/>
        <w:jc w:val="center"/>
      </w:pPr>
      <w:r>
        <w:object w:dxaOrig="16429" w:dyaOrig="12661" w14:anchorId="022919F2">
          <v:shape id="_x0000_i1060" type="#_x0000_t75" style="width:443.55pt;height:341.65pt" o:ole="">
            <v:imagedata r:id="rId115" o:title=""/>
          </v:shape>
          <o:OLEObject Type="Embed" ProgID="Visio.Drawing.15" ShapeID="_x0000_i1060" DrawAspect="Content" ObjectID="_1808039047" r:id="rId116"/>
        </w:object>
      </w:r>
    </w:p>
    <w:p w14:paraId="069B101B" w14:textId="77777777" w:rsidR="0060374F" w:rsidRDefault="0060374F" w:rsidP="006749FC">
      <w:pPr>
        <w:tabs>
          <w:tab w:val="left" w:pos="0"/>
        </w:tabs>
        <w:ind w:right="-185"/>
        <w:jc w:val="center"/>
      </w:pPr>
    </w:p>
    <w:p w14:paraId="27AC7AAF" w14:textId="16B81074" w:rsidR="00070F3C" w:rsidRPr="00BA056F" w:rsidRDefault="007C4922" w:rsidP="00551413">
      <w:pPr>
        <w:pStyle w:val="Caption"/>
      </w:pPr>
      <w:bookmarkStart w:id="557" w:name="_Ref35527237"/>
      <w:bookmarkStart w:id="558" w:name="_Toc183218353"/>
      <w:r>
        <w:t xml:space="preserve">Figure </w:t>
      </w:r>
      <w:r>
        <w:rPr>
          <w:noProof/>
        </w:rPr>
        <w:fldChar w:fldCharType="begin"/>
      </w:r>
      <w:r>
        <w:rPr>
          <w:noProof/>
        </w:rPr>
        <w:instrText xml:space="preserve"> SEQ Figure \* ARABIC </w:instrText>
      </w:r>
      <w:r>
        <w:rPr>
          <w:noProof/>
        </w:rPr>
        <w:fldChar w:fldCharType="separate"/>
      </w:r>
      <w:r w:rsidR="0003795B">
        <w:rPr>
          <w:noProof/>
        </w:rPr>
        <w:t>44</w:t>
      </w:r>
      <w:r>
        <w:rPr>
          <w:noProof/>
        </w:rPr>
        <w:fldChar w:fldCharType="end"/>
      </w:r>
      <w:bookmarkEnd w:id="557"/>
      <w:r w:rsidR="00070F3C">
        <w:t>: Embedded Controller Block Diagram</w:t>
      </w:r>
      <w:bookmarkEnd w:id="556"/>
      <w:bookmarkEnd w:id="558"/>
    </w:p>
    <w:p w14:paraId="21C5E034" w14:textId="77777777" w:rsidR="0030441B" w:rsidRDefault="0030441B" w:rsidP="00AE2A63">
      <w:pPr>
        <w:tabs>
          <w:tab w:val="left" w:pos="0"/>
        </w:tabs>
        <w:ind w:right="-185"/>
      </w:pPr>
    </w:p>
    <w:p w14:paraId="014BE8B1" w14:textId="77777777" w:rsidR="001F5EA7" w:rsidRDefault="001F5EA7" w:rsidP="00AE2A63">
      <w:pPr>
        <w:tabs>
          <w:tab w:val="left" w:pos="0"/>
        </w:tabs>
        <w:ind w:right="-185"/>
      </w:pPr>
    </w:p>
    <w:p w14:paraId="47E86C36" w14:textId="77777777" w:rsidR="001F5EA7" w:rsidRDefault="001F5EA7" w:rsidP="00AE2A63">
      <w:pPr>
        <w:tabs>
          <w:tab w:val="left" w:pos="0"/>
        </w:tabs>
        <w:ind w:right="-185"/>
      </w:pPr>
    </w:p>
    <w:p w14:paraId="2E4FB671" w14:textId="77777777" w:rsidR="00551413" w:rsidRDefault="00551413" w:rsidP="00AE2A63">
      <w:pPr>
        <w:tabs>
          <w:tab w:val="left" w:pos="0"/>
        </w:tabs>
        <w:ind w:right="-185"/>
      </w:pPr>
    </w:p>
    <w:p w14:paraId="1EEB4AE4" w14:textId="76201592" w:rsidR="00070F3C" w:rsidRPr="00EF7AD3" w:rsidRDefault="00070F3C" w:rsidP="00AE2A63">
      <w:pPr>
        <w:tabs>
          <w:tab w:val="left" w:pos="0"/>
        </w:tabs>
        <w:ind w:right="-185"/>
      </w:pPr>
      <w:r w:rsidRPr="00EF7AD3">
        <w:lastRenderedPageBreak/>
        <w:t>The EC subsystem consists of:</w:t>
      </w:r>
    </w:p>
    <w:p w14:paraId="253E01CF" w14:textId="77777777" w:rsidR="00070F3C" w:rsidRPr="00EF7AD3" w:rsidRDefault="44F48CE6" w:rsidP="00E868E2">
      <w:pPr>
        <w:pStyle w:val="ListParagraph"/>
        <w:numPr>
          <w:ilvl w:val="0"/>
          <w:numId w:val="25"/>
        </w:numPr>
        <w:tabs>
          <w:tab w:val="left" w:pos="0"/>
        </w:tabs>
        <w:ind w:right="-185"/>
        <w:jc w:val="both"/>
      </w:pPr>
      <w:r>
        <w:t>Thermal Management functions like CPU Fan control, Chassis Fan control, PECI, DIMM temperature etc.</w:t>
      </w:r>
    </w:p>
    <w:p w14:paraId="56D81EE4" w14:textId="77777777" w:rsidR="00070F3C" w:rsidRPr="00EF7AD3" w:rsidRDefault="44F48CE6" w:rsidP="00E868E2">
      <w:pPr>
        <w:pStyle w:val="ListParagraph"/>
        <w:numPr>
          <w:ilvl w:val="0"/>
          <w:numId w:val="25"/>
        </w:numPr>
        <w:tabs>
          <w:tab w:val="left" w:pos="0"/>
        </w:tabs>
        <w:ind w:right="-185"/>
        <w:jc w:val="both"/>
      </w:pPr>
      <w:r>
        <w:t>Platform Power management like Power sequencing, Sx and Deep Sx entry/exits.</w:t>
      </w:r>
    </w:p>
    <w:p w14:paraId="3C25EF9D" w14:textId="77777777" w:rsidR="00070F3C" w:rsidRPr="00EF7AD3" w:rsidRDefault="44F48CE6" w:rsidP="00E868E2">
      <w:pPr>
        <w:pStyle w:val="ListParagraph"/>
        <w:numPr>
          <w:ilvl w:val="0"/>
          <w:numId w:val="25"/>
        </w:numPr>
        <w:tabs>
          <w:tab w:val="left" w:pos="0"/>
        </w:tabs>
        <w:ind w:right="-185"/>
        <w:jc w:val="both"/>
      </w:pPr>
      <w:r>
        <w:t xml:space="preserve">Any CEC specific Modern Standby requirements to be implemented inside EC </w:t>
      </w:r>
    </w:p>
    <w:p w14:paraId="16662B43" w14:textId="77777777" w:rsidR="00070F3C" w:rsidRPr="00EF7AD3" w:rsidRDefault="44F48CE6" w:rsidP="00E868E2">
      <w:pPr>
        <w:pStyle w:val="ListParagraph"/>
        <w:numPr>
          <w:ilvl w:val="0"/>
          <w:numId w:val="25"/>
        </w:numPr>
        <w:tabs>
          <w:tab w:val="left" w:pos="0"/>
        </w:tabs>
        <w:ind w:right="-185"/>
        <w:jc w:val="both"/>
      </w:pPr>
      <w:r>
        <w:t>Handles the Board-ID, Fab-ID, BOM SKU-ID, messages to the BIOS.</w:t>
      </w:r>
    </w:p>
    <w:p w14:paraId="689658EB" w14:textId="77777777" w:rsidR="00070F3C" w:rsidRPr="00EF7AD3" w:rsidRDefault="44F48CE6" w:rsidP="00E868E2">
      <w:pPr>
        <w:pStyle w:val="ListParagraph"/>
        <w:numPr>
          <w:ilvl w:val="0"/>
          <w:numId w:val="25"/>
        </w:numPr>
        <w:tabs>
          <w:tab w:val="left" w:pos="0"/>
        </w:tabs>
        <w:ind w:right="-185"/>
        <w:jc w:val="both"/>
      </w:pPr>
      <w:r>
        <w:t xml:space="preserve">RVP design will support all three i.e., SAF, MAF, G3 Flash configuration, default will be MAF. </w:t>
      </w:r>
    </w:p>
    <w:p w14:paraId="6ADE1652" w14:textId="77777777" w:rsidR="00070F3C" w:rsidRPr="00EF7AD3" w:rsidRDefault="44F48CE6" w:rsidP="00E868E2">
      <w:pPr>
        <w:pStyle w:val="ListParagraph"/>
        <w:numPr>
          <w:ilvl w:val="0"/>
          <w:numId w:val="25"/>
        </w:numPr>
        <w:tabs>
          <w:tab w:val="left" w:pos="0"/>
        </w:tabs>
        <w:ind w:right="-185"/>
        <w:jc w:val="both"/>
      </w:pPr>
      <w:r>
        <w:t>2x14 pin eSPI header will also be supported.</w:t>
      </w:r>
    </w:p>
    <w:p w14:paraId="650B37A8" w14:textId="77777777" w:rsidR="00070F3C" w:rsidRPr="00EF7AD3" w:rsidRDefault="44F48CE6" w:rsidP="00E868E2">
      <w:pPr>
        <w:pStyle w:val="ListParagraph"/>
        <w:numPr>
          <w:ilvl w:val="0"/>
          <w:numId w:val="25"/>
        </w:numPr>
        <w:tabs>
          <w:tab w:val="left" w:pos="0"/>
        </w:tabs>
        <w:ind w:right="-185"/>
        <w:jc w:val="both"/>
      </w:pPr>
      <w:r>
        <w:t xml:space="preserve">Switching between MAF / SAF / G3 will be through resistors only. No jumper can be provided as it impacts SI and leads to Signal Integrity issues. </w:t>
      </w:r>
    </w:p>
    <w:p w14:paraId="7A630936" w14:textId="77777777" w:rsidR="00070F3C" w:rsidRPr="00EF7AD3" w:rsidRDefault="44F48CE6" w:rsidP="00E868E2">
      <w:pPr>
        <w:pStyle w:val="ListParagraph"/>
        <w:numPr>
          <w:ilvl w:val="0"/>
          <w:numId w:val="25"/>
        </w:numPr>
        <w:tabs>
          <w:tab w:val="left" w:pos="0"/>
        </w:tabs>
        <w:ind w:right="-185"/>
        <w:jc w:val="both"/>
      </w:pPr>
      <w:r>
        <w:t>Separate PMR resistors will be added for 1.8V and 3.3V rails going to EC.</w:t>
      </w:r>
    </w:p>
    <w:p w14:paraId="44654D02" w14:textId="7EDDFF01" w:rsidR="00070F3C" w:rsidRPr="00EF7AD3" w:rsidRDefault="44F48CE6" w:rsidP="00E868E2">
      <w:pPr>
        <w:pStyle w:val="ListParagraph"/>
        <w:numPr>
          <w:ilvl w:val="0"/>
          <w:numId w:val="25"/>
        </w:numPr>
        <w:tabs>
          <w:tab w:val="left" w:pos="0"/>
        </w:tabs>
        <w:ind w:right="-185"/>
        <w:jc w:val="both"/>
      </w:pPr>
      <w:r w:rsidRPr="360B4162">
        <w:rPr>
          <w:rFonts w:ascii="Verdana" w:eastAsia="Times New Roman" w:hAnsi="Verdana" w:cs="Times New Roman"/>
          <w:color w:val="000000" w:themeColor="text1"/>
          <w:sz w:val="18"/>
          <w:szCs w:val="18"/>
        </w:rPr>
        <w:t xml:space="preserve">EC GPIO mapping </w:t>
      </w:r>
      <w:r w:rsidR="003E2D3B">
        <w:rPr>
          <w:rFonts w:ascii="Verdana" w:eastAsia="Times New Roman" w:hAnsi="Verdana" w:cs="Times New Roman"/>
          <w:color w:val="000000" w:themeColor="text1"/>
          <w:sz w:val="18"/>
          <w:szCs w:val="18"/>
        </w:rPr>
        <w:t>yet to be</w:t>
      </w:r>
      <w:r w:rsidRPr="360B4162">
        <w:rPr>
          <w:rFonts w:ascii="Verdana" w:eastAsia="Times New Roman" w:hAnsi="Verdana" w:cs="Times New Roman"/>
          <w:color w:val="000000" w:themeColor="text1"/>
          <w:sz w:val="18"/>
          <w:szCs w:val="18"/>
        </w:rPr>
        <w:t xml:space="preserve"> updated and shared with EC team.</w:t>
      </w:r>
    </w:p>
    <w:p w14:paraId="7D48313F" w14:textId="67FD878E" w:rsidR="00070F3C" w:rsidRPr="00EF7AD3" w:rsidRDefault="44F48CE6" w:rsidP="00E868E2">
      <w:pPr>
        <w:pStyle w:val="ListParagraph"/>
        <w:numPr>
          <w:ilvl w:val="0"/>
          <w:numId w:val="25"/>
        </w:numPr>
        <w:tabs>
          <w:tab w:val="left" w:pos="0"/>
        </w:tabs>
        <w:jc w:val="both"/>
      </w:pPr>
      <w:r>
        <w:t>MECC connector will be supported for validating the EC from different vendors</w:t>
      </w:r>
      <w:r w:rsidR="005D01BD">
        <w:t xml:space="preserve"> only on the RVP2</w:t>
      </w:r>
      <w:r w:rsidR="00E54255">
        <w:t xml:space="preserve"> of WCL. In all other sku’s this connector will be unstuffed. </w:t>
      </w:r>
    </w:p>
    <w:p w14:paraId="2A46FA59" w14:textId="77777777" w:rsidR="00941990" w:rsidRDefault="00941990" w:rsidP="00B7118F">
      <w:pPr>
        <w:pStyle w:val="ListParagraph"/>
        <w:tabs>
          <w:tab w:val="left" w:pos="0"/>
        </w:tabs>
        <w:jc w:val="both"/>
      </w:pPr>
    </w:p>
    <w:p w14:paraId="5D6C2FD5" w14:textId="0B0A334A" w:rsidR="00173FA3" w:rsidRDefault="00173FA3" w:rsidP="00173FA3">
      <w:pPr>
        <w:tabs>
          <w:tab w:val="left" w:pos="0"/>
        </w:tabs>
        <w:ind w:right="-185"/>
        <w:jc w:val="both"/>
      </w:pPr>
      <w:r>
        <w:t xml:space="preserve">In </w:t>
      </w:r>
      <w:r w:rsidR="006116F4">
        <w:t xml:space="preserve">WCL we are following </w:t>
      </w:r>
      <w:r>
        <w:t xml:space="preserve">PTL-UH RVP </w:t>
      </w:r>
      <w:r w:rsidR="00D33CB0">
        <w:t>impl</w:t>
      </w:r>
      <w:r w:rsidR="001929A0">
        <w:t>eme</w:t>
      </w:r>
      <w:r w:rsidR="00D33CB0">
        <w:t>ntation and there are</w:t>
      </w:r>
      <w:r>
        <w:t xml:space="preserve"> few changes/ optimizations as compared to previous RVP platforms in the EC and MECC sections to ease out the routings, reduce BOM cost, add extra features etc. The details are mentioned below.</w:t>
      </w:r>
    </w:p>
    <w:p w14:paraId="6A574136" w14:textId="2D1C7C96" w:rsidR="00173FA3" w:rsidRPr="00EF7AD3" w:rsidRDefault="00173FA3" w:rsidP="00E868E2">
      <w:pPr>
        <w:pStyle w:val="ListParagraph"/>
        <w:numPr>
          <w:ilvl w:val="0"/>
          <w:numId w:val="78"/>
        </w:numPr>
        <w:tabs>
          <w:tab w:val="left" w:pos="0"/>
          <w:tab w:val="left" w:pos="720"/>
        </w:tabs>
        <w:ind w:left="720"/>
        <w:jc w:val="both"/>
      </w:pPr>
      <w:r w:rsidRPr="00D9588D">
        <w:t xml:space="preserve">Only one PS2 header is supported over the </w:t>
      </w:r>
      <w:r w:rsidR="007C5497">
        <w:t>WCL RVP</w:t>
      </w:r>
      <w:r w:rsidRPr="00D9588D">
        <w:t xml:space="preserve"> which is default configured as PS2 KB from EC. EC has only one PS2 IP which can be configured as PS2 KB/ PS2 mouse at any given point of time</w:t>
      </w:r>
      <w:r>
        <w:t>.</w:t>
      </w:r>
    </w:p>
    <w:p w14:paraId="306D9C05" w14:textId="7F0FDEAA" w:rsidR="00173FA3" w:rsidRDefault="00173FA3" w:rsidP="00E868E2">
      <w:pPr>
        <w:pStyle w:val="ListParagraph"/>
        <w:numPr>
          <w:ilvl w:val="0"/>
          <w:numId w:val="78"/>
        </w:numPr>
        <w:tabs>
          <w:tab w:val="left" w:pos="0"/>
          <w:tab w:val="left" w:pos="720"/>
        </w:tabs>
        <w:ind w:left="720"/>
        <w:jc w:val="both"/>
      </w:pPr>
      <w:r>
        <w:t xml:space="preserve">The LDO to generate the VREF ADC rail has been removed from </w:t>
      </w:r>
      <w:r w:rsidR="00392A38">
        <w:t>WCL</w:t>
      </w:r>
      <w:r>
        <w:t xml:space="preserve"> RVP. So, this is generated from 3.3VA KBC EC rail in current design (same as VTR_PLL rail, as recommended in EC datasheet).</w:t>
      </w:r>
    </w:p>
    <w:p w14:paraId="780738C4" w14:textId="6545773B" w:rsidR="00173FA3" w:rsidRDefault="00173FA3" w:rsidP="00E868E2">
      <w:pPr>
        <w:pStyle w:val="ListParagraph"/>
        <w:numPr>
          <w:ilvl w:val="0"/>
          <w:numId w:val="78"/>
        </w:numPr>
        <w:tabs>
          <w:tab w:val="left" w:pos="0"/>
          <w:tab w:val="left" w:pos="720"/>
        </w:tabs>
        <w:ind w:left="720"/>
        <w:jc w:val="both"/>
      </w:pPr>
      <w:r>
        <w:t xml:space="preserve">We have additional 3 thermistors in </w:t>
      </w:r>
      <w:r w:rsidR="00DB4A45">
        <w:t>WCL</w:t>
      </w:r>
      <w:r>
        <w:t xml:space="preserve"> RVP getting mapped to the EC for energy telemetry application.</w:t>
      </w:r>
    </w:p>
    <w:p w14:paraId="4819A5F2" w14:textId="7FEC77C1" w:rsidR="00173FA3" w:rsidRDefault="00173FA3" w:rsidP="00E868E2">
      <w:pPr>
        <w:pStyle w:val="ListParagraph"/>
        <w:numPr>
          <w:ilvl w:val="0"/>
          <w:numId w:val="78"/>
        </w:numPr>
        <w:tabs>
          <w:tab w:val="left" w:pos="0"/>
          <w:tab w:val="left" w:pos="720"/>
        </w:tabs>
        <w:ind w:left="720"/>
        <w:jc w:val="both"/>
      </w:pPr>
      <w:r>
        <w:t xml:space="preserve">EC EEPROM is removed from </w:t>
      </w:r>
      <w:r w:rsidR="008E3204">
        <w:t>WCL</w:t>
      </w:r>
      <w:r>
        <w:t xml:space="preserve"> RVP as deep Sx state is not supported in none of the SKUs.</w:t>
      </w:r>
    </w:p>
    <w:p w14:paraId="1B0020BD" w14:textId="77777777" w:rsidR="00173FA3" w:rsidRDefault="00173FA3" w:rsidP="00E868E2">
      <w:pPr>
        <w:pStyle w:val="ListParagraph"/>
        <w:numPr>
          <w:ilvl w:val="0"/>
          <w:numId w:val="78"/>
        </w:numPr>
        <w:tabs>
          <w:tab w:val="left" w:pos="0"/>
          <w:tab w:val="left" w:pos="720"/>
        </w:tabs>
        <w:ind w:left="720"/>
        <w:jc w:val="both"/>
      </w:pPr>
      <w:r>
        <w:t>Few signals are removed from the on-board EC due to lack of functionality to ease out the routing (EC SMI signal, HB NVDC SEL, EC SLP S0 CS, INT from board ID IO expander, Aux adapter detect, EC SML CLK/ DATA).</w:t>
      </w:r>
    </w:p>
    <w:p w14:paraId="65B0C3F9" w14:textId="7C265DFC" w:rsidR="00173FA3" w:rsidRDefault="00173FA3" w:rsidP="00173FA3">
      <w:pPr>
        <w:pStyle w:val="ListParagraph"/>
        <w:tabs>
          <w:tab w:val="left" w:pos="0"/>
        </w:tabs>
        <w:jc w:val="both"/>
      </w:pPr>
      <w:r>
        <w:t xml:space="preserve">There has been changes done to latest MECC specifications as per platform requirements after discussion in EC WG, kindly refer to MECC section for more </w:t>
      </w:r>
      <w:r w:rsidR="00F87D91">
        <w:t>details.</w:t>
      </w:r>
    </w:p>
    <w:p w14:paraId="559630D3" w14:textId="7CC0441A" w:rsidR="00070F3C" w:rsidRDefault="00070F3C" w:rsidP="00B7118F">
      <w:pPr>
        <w:tabs>
          <w:tab w:val="left" w:pos="0"/>
        </w:tabs>
        <w:ind w:left="360" w:right="-185"/>
        <w:jc w:val="both"/>
      </w:pPr>
      <w:r w:rsidRPr="00EF7AD3">
        <w:t>The RVP supports LED for CAPSLOCK, NUMLOCK and SCROLL LOCK. The EC error code table with on-board LED status is given below</w:t>
      </w:r>
      <w:r w:rsidR="003A7215" w:rsidRPr="00EF7AD3">
        <w:t>.</w:t>
      </w:r>
    </w:p>
    <w:p w14:paraId="7DDC0110" w14:textId="3C24A6F8" w:rsidR="00070F3C" w:rsidRDefault="007C4922" w:rsidP="006749FC">
      <w:pPr>
        <w:pStyle w:val="Caption"/>
      </w:pPr>
      <w:bookmarkStart w:id="559" w:name="_Toc33377544"/>
      <w:bookmarkStart w:id="560" w:name="_Toc183218449"/>
      <w:r w:rsidRPr="00300F2F">
        <w:lastRenderedPageBreak/>
        <w:t xml:space="preserve">Table </w:t>
      </w:r>
      <w:r w:rsidRPr="00300F2F">
        <w:rPr>
          <w:noProof/>
        </w:rPr>
        <w:fldChar w:fldCharType="begin"/>
      </w:r>
      <w:r w:rsidRPr="00300F2F">
        <w:rPr>
          <w:noProof/>
        </w:rPr>
        <w:instrText xml:space="preserve"> SEQ Table \* ARABIC </w:instrText>
      </w:r>
      <w:r w:rsidRPr="00300F2F">
        <w:rPr>
          <w:noProof/>
        </w:rPr>
        <w:fldChar w:fldCharType="separate"/>
      </w:r>
      <w:r w:rsidR="0003795B">
        <w:rPr>
          <w:noProof/>
        </w:rPr>
        <w:t>46</w:t>
      </w:r>
      <w:r w:rsidRPr="00300F2F">
        <w:rPr>
          <w:noProof/>
        </w:rPr>
        <w:fldChar w:fldCharType="end"/>
      </w:r>
      <w:r w:rsidR="00070F3C">
        <w:t xml:space="preserve">: </w:t>
      </w:r>
      <w:r w:rsidR="00070F3C" w:rsidRPr="00EC5FAB">
        <w:t>EC error code indication</w:t>
      </w:r>
      <w:bookmarkEnd w:id="559"/>
      <w:bookmarkEnd w:id="5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1639"/>
        <w:gridCol w:w="1644"/>
        <w:gridCol w:w="1652"/>
        <w:gridCol w:w="1644"/>
      </w:tblGrid>
      <w:tr w:rsidR="002B5C9F" w:rsidRPr="006F581C" w14:paraId="4A015CD6" w14:textId="77777777" w:rsidTr="00246A49">
        <w:trPr>
          <w:trHeight w:val="316"/>
        </w:trPr>
        <w:tc>
          <w:tcPr>
            <w:tcW w:w="2154" w:type="dxa"/>
            <w:shd w:val="clear" w:color="auto" w:fill="BFBFBF" w:themeFill="background1" w:themeFillShade="BF"/>
            <w:vAlign w:val="center"/>
          </w:tcPr>
          <w:p w14:paraId="52622BA7" w14:textId="77777777" w:rsidR="002B5C9F" w:rsidRPr="002B5C9F" w:rsidRDefault="002B5C9F" w:rsidP="0045268C">
            <w:pPr>
              <w:pStyle w:val="NoSpacing1"/>
              <w:framePr w:wrap="around"/>
            </w:pPr>
            <w:r w:rsidRPr="002B5C9F">
              <w:t>Error type</w:t>
            </w:r>
          </w:p>
        </w:tc>
        <w:tc>
          <w:tcPr>
            <w:tcW w:w="1639" w:type="dxa"/>
            <w:shd w:val="clear" w:color="auto" w:fill="BFBFBF" w:themeFill="background1" w:themeFillShade="BF"/>
            <w:vAlign w:val="center"/>
          </w:tcPr>
          <w:p w14:paraId="1B31873A" w14:textId="77777777" w:rsidR="002B5C9F" w:rsidRPr="002B5C9F" w:rsidRDefault="002B5C9F" w:rsidP="0045268C">
            <w:pPr>
              <w:pStyle w:val="NoSpacing1"/>
              <w:framePr w:wrap="around"/>
            </w:pPr>
            <w:r w:rsidRPr="002B5C9F">
              <w:t>Error code</w:t>
            </w:r>
          </w:p>
        </w:tc>
        <w:tc>
          <w:tcPr>
            <w:tcW w:w="1644" w:type="dxa"/>
            <w:shd w:val="clear" w:color="auto" w:fill="BFBFBF" w:themeFill="background1" w:themeFillShade="BF"/>
            <w:vAlign w:val="center"/>
          </w:tcPr>
          <w:p w14:paraId="561D8294" w14:textId="77777777" w:rsidR="002B5C9F" w:rsidRPr="002B5C9F" w:rsidRDefault="002B5C9F" w:rsidP="0045268C">
            <w:pPr>
              <w:pStyle w:val="NoSpacing1"/>
              <w:framePr w:wrap="around"/>
            </w:pPr>
            <w:r w:rsidRPr="002B5C9F">
              <w:t>Caps Lock LED</w:t>
            </w:r>
          </w:p>
        </w:tc>
        <w:tc>
          <w:tcPr>
            <w:tcW w:w="1652" w:type="dxa"/>
            <w:shd w:val="clear" w:color="auto" w:fill="BFBFBF" w:themeFill="background1" w:themeFillShade="BF"/>
            <w:vAlign w:val="center"/>
          </w:tcPr>
          <w:p w14:paraId="45273EAF" w14:textId="77777777" w:rsidR="002B5C9F" w:rsidRPr="002B5C9F" w:rsidRDefault="002B5C9F" w:rsidP="0045268C">
            <w:pPr>
              <w:pStyle w:val="NoSpacing1"/>
              <w:framePr w:wrap="around"/>
            </w:pPr>
            <w:r w:rsidRPr="002B5C9F">
              <w:t>Scroll Lock LED</w:t>
            </w:r>
          </w:p>
        </w:tc>
        <w:tc>
          <w:tcPr>
            <w:tcW w:w="1644" w:type="dxa"/>
            <w:shd w:val="clear" w:color="auto" w:fill="BFBFBF" w:themeFill="background1" w:themeFillShade="BF"/>
            <w:vAlign w:val="center"/>
          </w:tcPr>
          <w:p w14:paraId="0D9C8E07" w14:textId="77777777" w:rsidR="002B5C9F" w:rsidRPr="002B5C9F" w:rsidRDefault="002B5C9F" w:rsidP="0045268C">
            <w:pPr>
              <w:pStyle w:val="NoSpacing1"/>
              <w:framePr w:wrap="around"/>
            </w:pPr>
            <w:r w:rsidRPr="002B5C9F">
              <w:t>Num Lock LED</w:t>
            </w:r>
          </w:p>
        </w:tc>
      </w:tr>
      <w:tr w:rsidR="002B5C9F" w:rsidRPr="006749FC" w14:paraId="68D1CCCA" w14:textId="77777777" w:rsidTr="00246A49">
        <w:trPr>
          <w:trHeight w:val="316"/>
        </w:trPr>
        <w:tc>
          <w:tcPr>
            <w:tcW w:w="2154" w:type="dxa"/>
            <w:vAlign w:val="center"/>
          </w:tcPr>
          <w:p w14:paraId="315363B9" w14:textId="77777777" w:rsidR="002B5C9F" w:rsidRPr="006749FC" w:rsidRDefault="002B5C9F" w:rsidP="0045268C">
            <w:pPr>
              <w:pStyle w:val="NoSpacing1"/>
              <w:framePr w:wrap="around"/>
            </w:pPr>
            <w:r w:rsidRPr="006749FC">
              <w:t>No Error</w:t>
            </w:r>
          </w:p>
        </w:tc>
        <w:tc>
          <w:tcPr>
            <w:tcW w:w="1639" w:type="dxa"/>
            <w:vAlign w:val="center"/>
          </w:tcPr>
          <w:p w14:paraId="67256BD9" w14:textId="77777777" w:rsidR="002B5C9F" w:rsidRPr="006749FC" w:rsidRDefault="002B5C9F" w:rsidP="0045268C">
            <w:pPr>
              <w:pStyle w:val="NoSpacing1"/>
              <w:framePr w:wrap="around"/>
            </w:pPr>
            <w:r w:rsidRPr="006749FC">
              <w:t>0</w:t>
            </w:r>
          </w:p>
        </w:tc>
        <w:tc>
          <w:tcPr>
            <w:tcW w:w="1644" w:type="dxa"/>
            <w:vAlign w:val="center"/>
          </w:tcPr>
          <w:p w14:paraId="21A75427" w14:textId="77777777" w:rsidR="002B5C9F" w:rsidRPr="006749FC" w:rsidRDefault="002B5C9F" w:rsidP="0045268C">
            <w:pPr>
              <w:pStyle w:val="NoSpacing1"/>
              <w:framePr w:wrap="around"/>
            </w:pPr>
            <w:r w:rsidRPr="006749FC">
              <w:t>Off</w:t>
            </w:r>
          </w:p>
        </w:tc>
        <w:tc>
          <w:tcPr>
            <w:tcW w:w="1652" w:type="dxa"/>
            <w:vAlign w:val="center"/>
          </w:tcPr>
          <w:p w14:paraId="2B541A5C" w14:textId="77777777" w:rsidR="002B5C9F" w:rsidRPr="006749FC" w:rsidRDefault="002B5C9F" w:rsidP="0045268C">
            <w:pPr>
              <w:pStyle w:val="NoSpacing1"/>
              <w:framePr w:wrap="around"/>
            </w:pPr>
            <w:r w:rsidRPr="006749FC">
              <w:t>Off</w:t>
            </w:r>
          </w:p>
        </w:tc>
        <w:tc>
          <w:tcPr>
            <w:tcW w:w="1644" w:type="dxa"/>
            <w:vAlign w:val="center"/>
          </w:tcPr>
          <w:p w14:paraId="54840C1E" w14:textId="77777777" w:rsidR="002B5C9F" w:rsidRPr="006749FC" w:rsidRDefault="002B5C9F" w:rsidP="0045268C">
            <w:pPr>
              <w:pStyle w:val="NoSpacing1"/>
              <w:framePr w:wrap="around"/>
            </w:pPr>
            <w:r w:rsidRPr="006749FC">
              <w:t>Off</w:t>
            </w:r>
          </w:p>
        </w:tc>
      </w:tr>
      <w:tr w:rsidR="002B5C9F" w:rsidRPr="006749FC" w14:paraId="225D3049" w14:textId="77777777" w:rsidTr="00246A49">
        <w:trPr>
          <w:trHeight w:val="316"/>
        </w:trPr>
        <w:tc>
          <w:tcPr>
            <w:tcW w:w="2154" w:type="dxa"/>
            <w:vAlign w:val="center"/>
          </w:tcPr>
          <w:p w14:paraId="53AA3ED1" w14:textId="215272CF" w:rsidR="002B5C9F" w:rsidRPr="006749FC" w:rsidRDefault="002B5C9F" w:rsidP="0045268C">
            <w:pPr>
              <w:pStyle w:val="NoSpacing1"/>
              <w:framePr w:wrap="around"/>
            </w:pPr>
            <w:r w:rsidRPr="006749FC">
              <w:t>RSMRST#_PWRGD</w:t>
            </w:r>
          </w:p>
        </w:tc>
        <w:tc>
          <w:tcPr>
            <w:tcW w:w="1639" w:type="dxa"/>
            <w:vAlign w:val="center"/>
          </w:tcPr>
          <w:p w14:paraId="4538C52C" w14:textId="77777777" w:rsidR="002B5C9F" w:rsidRPr="006749FC" w:rsidRDefault="002B5C9F" w:rsidP="0045268C">
            <w:pPr>
              <w:pStyle w:val="NoSpacing1"/>
              <w:framePr w:wrap="around"/>
            </w:pPr>
            <w:r w:rsidRPr="006749FC">
              <w:t>1</w:t>
            </w:r>
          </w:p>
        </w:tc>
        <w:tc>
          <w:tcPr>
            <w:tcW w:w="1644" w:type="dxa"/>
            <w:vAlign w:val="center"/>
          </w:tcPr>
          <w:p w14:paraId="2DF0FC62" w14:textId="77777777" w:rsidR="002B5C9F" w:rsidRPr="006749FC" w:rsidRDefault="002B5C9F" w:rsidP="0045268C">
            <w:pPr>
              <w:pStyle w:val="NoSpacing1"/>
              <w:framePr w:wrap="around"/>
            </w:pPr>
            <w:r w:rsidRPr="006749FC">
              <w:t>Off</w:t>
            </w:r>
          </w:p>
        </w:tc>
        <w:tc>
          <w:tcPr>
            <w:tcW w:w="1652" w:type="dxa"/>
            <w:vAlign w:val="center"/>
          </w:tcPr>
          <w:p w14:paraId="110EF573" w14:textId="77777777" w:rsidR="002B5C9F" w:rsidRPr="006749FC" w:rsidRDefault="002B5C9F" w:rsidP="0045268C">
            <w:pPr>
              <w:pStyle w:val="NoSpacing1"/>
              <w:framePr w:wrap="around"/>
            </w:pPr>
            <w:r w:rsidRPr="006749FC">
              <w:t>Off</w:t>
            </w:r>
          </w:p>
        </w:tc>
        <w:tc>
          <w:tcPr>
            <w:tcW w:w="1644" w:type="dxa"/>
            <w:vAlign w:val="center"/>
          </w:tcPr>
          <w:p w14:paraId="05EAF8F3" w14:textId="77777777" w:rsidR="002B5C9F" w:rsidRPr="006749FC" w:rsidRDefault="002B5C9F" w:rsidP="0045268C">
            <w:pPr>
              <w:pStyle w:val="NoSpacing1"/>
              <w:framePr w:wrap="around"/>
            </w:pPr>
            <w:r w:rsidRPr="006749FC">
              <w:t>Flash</w:t>
            </w:r>
          </w:p>
        </w:tc>
      </w:tr>
      <w:tr w:rsidR="002B5C9F" w:rsidRPr="006749FC" w14:paraId="62F44CE4" w14:textId="77777777" w:rsidTr="00246A49">
        <w:trPr>
          <w:trHeight w:val="316"/>
        </w:trPr>
        <w:tc>
          <w:tcPr>
            <w:tcW w:w="2154" w:type="dxa"/>
            <w:vAlign w:val="center"/>
          </w:tcPr>
          <w:p w14:paraId="6C122839" w14:textId="77777777" w:rsidR="002B5C9F" w:rsidRPr="006749FC" w:rsidRDefault="002B5C9F" w:rsidP="0045268C">
            <w:pPr>
              <w:pStyle w:val="NoSpacing1"/>
              <w:framePr w:wrap="around"/>
            </w:pPr>
            <w:r w:rsidRPr="006749FC">
              <w:t>PM_SLP_S5#</w:t>
            </w:r>
          </w:p>
        </w:tc>
        <w:tc>
          <w:tcPr>
            <w:tcW w:w="1639" w:type="dxa"/>
            <w:vAlign w:val="center"/>
          </w:tcPr>
          <w:p w14:paraId="0F9E0C65" w14:textId="77777777" w:rsidR="002B5C9F" w:rsidRPr="006749FC" w:rsidRDefault="002B5C9F" w:rsidP="0045268C">
            <w:pPr>
              <w:pStyle w:val="NoSpacing1"/>
              <w:framePr w:wrap="around"/>
            </w:pPr>
            <w:r w:rsidRPr="006749FC">
              <w:t>2</w:t>
            </w:r>
          </w:p>
        </w:tc>
        <w:tc>
          <w:tcPr>
            <w:tcW w:w="1644" w:type="dxa"/>
            <w:vAlign w:val="center"/>
          </w:tcPr>
          <w:p w14:paraId="3D4E3191" w14:textId="77777777" w:rsidR="002B5C9F" w:rsidRPr="006749FC" w:rsidRDefault="002B5C9F" w:rsidP="0045268C">
            <w:pPr>
              <w:pStyle w:val="NoSpacing1"/>
              <w:framePr w:wrap="around"/>
            </w:pPr>
            <w:r w:rsidRPr="006749FC">
              <w:t>Off</w:t>
            </w:r>
          </w:p>
        </w:tc>
        <w:tc>
          <w:tcPr>
            <w:tcW w:w="1652" w:type="dxa"/>
            <w:vAlign w:val="center"/>
          </w:tcPr>
          <w:p w14:paraId="7BD06E53" w14:textId="77777777" w:rsidR="002B5C9F" w:rsidRPr="006749FC" w:rsidRDefault="002B5C9F" w:rsidP="0045268C">
            <w:pPr>
              <w:pStyle w:val="NoSpacing1"/>
              <w:framePr w:wrap="around"/>
            </w:pPr>
            <w:r w:rsidRPr="006749FC">
              <w:t>Flash</w:t>
            </w:r>
          </w:p>
        </w:tc>
        <w:tc>
          <w:tcPr>
            <w:tcW w:w="1644" w:type="dxa"/>
            <w:vAlign w:val="center"/>
          </w:tcPr>
          <w:p w14:paraId="06256084" w14:textId="77777777" w:rsidR="002B5C9F" w:rsidRPr="006749FC" w:rsidRDefault="002B5C9F" w:rsidP="0045268C">
            <w:pPr>
              <w:pStyle w:val="NoSpacing1"/>
              <w:framePr w:wrap="around"/>
            </w:pPr>
            <w:r w:rsidRPr="006749FC">
              <w:t>Off</w:t>
            </w:r>
          </w:p>
        </w:tc>
      </w:tr>
      <w:tr w:rsidR="002B5C9F" w:rsidRPr="006749FC" w14:paraId="4265B806" w14:textId="77777777" w:rsidTr="00246A49">
        <w:trPr>
          <w:trHeight w:val="316"/>
        </w:trPr>
        <w:tc>
          <w:tcPr>
            <w:tcW w:w="2154" w:type="dxa"/>
            <w:vAlign w:val="center"/>
          </w:tcPr>
          <w:p w14:paraId="5136B5B9" w14:textId="77777777" w:rsidR="002B5C9F" w:rsidRPr="006749FC" w:rsidRDefault="002B5C9F" w:rsidP="0045268C">
            <w:pPr>
              <w:pStyle w:val="NoSpacing1"/>
              <w:framePr w:wrap="around"/>
            </w:pPr>
            <w:r w:rsidRPr="006749FC">
              <w:t>PM_SLP_S4#</w:t>
            </w:r>
          </w:p>
        </w:tc>
        <w:tc>
          <w:tcPr>
            <w:tcW w:w="1639" w:type="dxa"/>
            <w:vAlign w:val="center"/>
          </w:tcPr>
          <w:p w14:paraId="3AE64D74" w14:textId="77777777" w:rsidR="002B5C9F" w:rsidRPr="006749FC" w:rsidRDefault="002B5C9F" w:rsidP="0045268C">
            <w:pPr>
              <w:pStyle w:val="NoSpacing1"/>
              <w:framePr w:wrap="around"/>
            </w:pPr>
            <w:r w:rsidRPr="006749FC">
              <w:t>3</w:t>
            </w:r>
          </w:p>
        </w:tc>
        <w:tc>
          <w:tcPr>
            <w:tcW w:w="1644" w:type="dxa"/>
            <w:vAlign w:val="center"/>
          </w:tcPr>
          <w:p w14:paraId="30362D6A" w14:textId="77777777" w:rsidR="002B5C9F" w:rsidRPr="006749FC" w:rsidRDefault="002B5C9F" w:rsidP="0045268C">
            <w:pPr>
              <w:pStyle w:val="NoSpacing1"/>
              <w:framePr w:wrap="around"/>
            </w:pPr>
            <w:r w:rsidRPr="006749FC">
              <w:t>Off</w:t>
            </w:r>
          </w:p>
        </w:tc>
        <w:tc>
          <w:tcPr>
            <w:tcW w:w="1652" w:type="dxa"/>
            <w:vAlign w:val="center"/>
          </w:tcPr>
          <w:p w14:paraId="2978FFEB" w14:textId="77777777" w:rsidR="002B5C9F" w:rsidRPr="006749FC" w:rsidRDefault="002B5C9F" w:rsidP="0045268C">
            <w:pPr>
              <w:pStyle w:val="NoSpacing1"/>
              <w:framePr w:wrap="around"/>
            </w:pPr>
            <w:r w:rsidRPr="006749FC">
              <w:t>Flash</w:t>
            </w:r>
          </w:p>
        </w:tc>
        <w:tc>
          <w:tcPr>
            <w:tcW w:w="1644" w:type="dxa"/>
            <w:vAlign w:val="center"/>
          </w:tcPr>
          <w:p w14:paraId="21FEADFE" w14:textId="77777777" w:rsidR="002B5C9F" w:rsidRPr="006749FC" w:rsidRDefault="002B5C9F" w:rsidP="0045268C">
            <w:pPr>
              <w:pStyle w:val="NoSpacing1"/>
              <w:framePr w:wrap="around"/>
            </w:pPr>
            <w:r w:rsidRPr="006749FC">
              <w:t>Flash</w:t>
            </w:r>
          </w:p>
        </w:tc>
      </w:tr>
      <w:tr w:rsidR="002B5C9F" w:rsidRPr="006749FC" w14:paraId="285C8F38" w14:textId="77777777" w:rsidTr="00246A49">
        <w:trPr>
          <w:trHeight w:val="316"/>
        </w:trPr>
        <w:tc>
          <w:tcPr>
            <w:tcW w:w="2154" w:type="dxa"/>
            <w:vAlign w:val="center"/>
          </w:tcPr>
          <w:p w14:paraId="53519459" w14:textId="77777777" w:rsidR="002B5C9F" w:rsidRPr="006749FC" w:rsidRDefault="002B5C9F" w:rsidP="0045268C">
            <w:pPr>
              <w:pStyle w:val="NoSpacing1"/>
              <w:framePr w:wrap="around"/>
            </w:pPr>
            <w:r w:rsidRPr="006749FC">
              <w:t>PM_SLP_S3#</w:t>
            </w:r>
          </w:p>
        </w:tc>
        <w:tc>
          <w:tcPr>
            <w:tcW w:w="1639" w:type="dxa"/>
            <w:vAlign w:val="center"/>
          </w:tcPr>
          <w:p w14:paraId="7BB4EFD2" w14:textId="77777777" w:rsidR="002B5C9F" w:rsidRPr="006749FC" w:rsidRDefault="002B5C9F" w:rsidP="0045268C">
            <w:pPr>
              <w:pStyle w:val="NoSpacing1"/>
              <w:framePr w:wrap="around"/>
            </w:pPr>
            <w:r w:rsidRPr="006749FC">
              <w:t>4</w:t>
            </w:r>
          </w:p>
        </w:tc>
        <w:tc>
          <w:tcPr>
            <w:tcW w:w="1644" w:type="dxa"/>
            <w:vAlign w:val="center"/>
          </w:tcPr>
          <w:p w14:paraId="67615528" w14:textId="77777777" w:rsidR="002B5C9F" w:rsidRPr="006749FC" w:rsidRDefault="002B5C9F" w:rsidP="0045268C">
            <w:pPr>
              <w:pStyle w:val="NoSpacing1"/>
              <w:framePr w:wrap="around"/>
            </w:pPr>
            <w:r w:rsidRPr="006749FC">
              <w:t>Flash</w:t>
            </w:r>
          </w:p>
        </w:tc>
        <w:tc>
          <w:tcPr>
            <w:tcW w:w="1652" w:type="dxa"/>
            <w:vAlign w:val="center"/>
          </w:tcPr>
          <w:p w14:paraId="1C0CC1C4" w14:textId="77777777" w:rsidR="002B5C9F" w:rsidRPr="006749FC" w:rsidRDefault="002B5C9F" w:rsidP="0045268C">
            <w:pPr>
              <w:pStyle w:val="NoSpacing1"/>
              <w:framePr w:wrap="around"/>
            </w:pPr>
            <w:r w:rsidRPr="006749FC">
              <w:t>Off</w:t>
            </w:r>
          </w:p>
        </w:tc>
        <w:tc>
          <w:tcPr>
            <w:tcW w:w="1644" w:type="dxa"/>
            <w:vAlign w:val="center"/>
          </w:tcPr>
          <w:p w14:paraId="307234B3" w14:textId="77777777" w:rsidR="002B5C9F" w:rsidRPr="006749FC" w:rsidRDefault="002B5C9F" w:rsidP="0045268C">
            <w:pPr>
              <w:pStyle w:val="NoSpacing1"/>
              <w:framePr w:wrap="around"/>
            </w:pPr>
            <w:r w:rsidRPr="006749FC">
              <w:t>Off</w:t>
            </w:r>
          </w:p>
        </w:tc>
      </w:tr>
      <w:tr w:rsidR="002B5C9F" w:rsidRPr="006749FC" w14:paraId="289006F6" w14:textId="77777777" w:rsidTr="00246A49">
        <w:trPr>
          <w:trHeight w:val="316"/>
        </w:trPr>
        <w:tc>
          <w:tcPr>
            <w:tcW w:w="2154" w:type="dxa"/>
            <w:vAlign w:val="center"/>
          </w:tcPr>
          <w:p w14:paraId="01EF292B" w14:textId="223FE9D3" w:rsidR="002B5C9F" w:rsidRPr="006749FC" w:rsidRDefault="002B5C9F" w:rsidP="0045268C">
            <w:pPr>
              <w:pStyle w:val="NoSpacing1"/>
              <w:framePr w:wrap="around"/>
            </w:pPr>
            <w:r w:rsidRPr="006749FC">
              <w:t>PM_SLP_</w:t>
            </w:r>
            <w:r w:rsidR="7D0B35C8" w:rsidRPr="006749FC">
              <w:t>A</w:t>
            </w:r>
            <w:r w:rsidRPr="006749FC">
              <w:t>#</w:t>
            </w:r>
          </w:p>
        </w:tc>
        <w:tc>
          <w:tcPr>
            <w:tcW w:w="1639" w:type="dxa"/>
            <w:vAlign w:val="center"/>
          </w:tcPr>
          <w:p w14:paraId="4F0B1795" w14:textId="77777777" w:rsidR="002B5C9F" w:rsidRPr="006749FC" w:rsidRDefault="002B5C9F" w:rsidP="0045268C">
            <w:pPr>
              <w:pStyle w:val="NoSpacing1"/>
              <w:framePr w:wrap="around"/>
            </w:pPr>
            <w:r w:rsidRPr="006749FC">
              <w:t>5</w:t>
            </w:r>
          </w:p>
        </w:tc>
        <w:tc>
          <w:tcPr>
            <w:tcW w:w="1644" w:type="dxa"/>
            <w:vAlign w:val="center"/>
          </w:tcPr>
          <w:p w14:paraId="77949B79" w14:textId="77777777" w:rsidR="002B5C9F" w:rsidRPr="006749FC" w:rsidRDefault="002B5C9F" w:rsidP="0045268C">
            <w:pPr>
              <w:pStyle w:val="NoSpacing1"/>
              <w:framePr w:wrap="around"/>
            </w:pPr>
            <w:r w:rsidRPr="006749FC">
              <w:t>Flash</w:t>
            </w:r>
          </w:p>
        </w:tc>
        <w:tc>
          <w:tcPr>
            <w:tcW w:w="1652" w:type="dxa"/>
            <w:vAlign w:val="center"/>
          </w:tcPr>
          <w:p w14:paraId="1B1D7AD4" w14:textId="77777777" w:rsidR="002B5C9F" w:rsidRPr="006749FC" w:rsidRDefault="002B5C9F" w:rsidP="0045268C">
            <w:pPr>
              <w:pStyle w:val="NoSpacing1"/>
              <w:framePr w:wrap="around"/>
            </w:pPr>
            <w:r w:rsidRPr="006749FC">
              <w:t>Off</w:t>
            </w:r>
          </w:p>
        </w:tc>
        <w:tc>
          <w:tcPr>
            <w:tcW w:w="1644" w:type="dxa"/>
            <w:vAlign w:val="center"/>
          </w:tcPr>
          <w:p w14:paraId="54FDD2E2" w14:textId="77777777" w:rsidR="002B5C9F" w:rsidRPr="006749FC" w:rsidRDefault="002B5C9F" w:rsidP="0045268C">
            <w:pPr>
              <w:pStyle w:val="NoSpacing1"/>
              <w:framePr w:wrap="around"/>
            </w:pPr>
            <w:r w:rsidRPr="006749FC">
              <w:t>Flash</w:t>
            </w:r>
          </w:p>
        </w:tc>
      </w:tr>
      <w:tr w:rsidR="002B5C9F" w:rsidRPr="006749FC" w14:paraId="681A5321" w14:textId="77777777" w:rsidTr="00246A49">
        <w:trPr>
          <w:trHeight w:val="316"/>
        </w:trPr>
        <w:tc>
          <w:tcPr>
            <w:tcW w:w="2154" w:type="dxa"/>
            <w:vAlign w:val="center"/>
          </w:tcPr>
          <w:p w14:paraId="3867E38F" w14:textId="77777777" w:rsidR="002B5C9F" w:rsidRPr="006749FC" w:rsidRDefault="002B5C9F" w:rsidP="0045268C">
            <w:pPr>
              <w:pStyle w:val="NoSpacing1"/>
              <w:framePr w:wrap="around"/>
            </w:pPr>
            <w:r w:rsidRPr="006749FC">
              <w:t>ALL_SYS_PW_RGD</w:t>
            </w:r>
          </w:p>
        </w:tc>
        <w:tc>
          <w:tcPr>
            <w:tcW w:w="1639" w:type="dxa"/>
            <w:vAlign w:val="center"/>
          </w:tcPr>
          <w:p w14:paraId="0491B6C6" w14:textId="77777777" w:rsidR="002B5C9F" w:rsidRPr="006749FC" w:rsidRDefault="002B5C9F" w:rsidP="0045268C">
            <w:pPr>
              <w:pStyle w:val="NoSpacing1"/>
              <w:framePr w:wrap="around"/>
            </w:pPr>
            <w:r w:rsidRPr="006749FC">
              <w:t>6</w:t>
            </w:r>
          </w:p>
        </w:tc>
        <w:tc>
          <w:tcPr>
            <w:tcW w:w="1644" w:type="dxa"/>
            <w:vAlign w:val="center"/>
          </w:tcPr>
          <w:p w14:paraId="651D8AE4" w14:textId="77777777" w:rsidR="002B5C9F" w:rsidRPr="006749FC" w:rsidRDefault="002B5C9F" w:rsidP="0045268C">
            <w:pPr>
              <w:pStyle w:val="NoSpacing1"/>
              <w:framePr w:wrap="around"/>
            </w:pPr>
            <w:r w:rsidRPr="006749FC">
              <w:t>Flash</w:t>
            </w:r>
          </w:p>
        </w:tc>
        <w:tc>
          <w:tcPr>
            <w:tcW w:w="1652" w:type="dxa"/>
            <w:vAlign w:val="center"/>
          </w:tcPr>
          <w:p w14:paraId="3966392D" w14:textId="77777777" w:rsidR="002B5C9F" w:rsidRPr="006749FC" w:rsidRDefault="002B5C9F" w:rsidP="0045268C">
            <w:pPr>
              <w:pStyle w:val="NoSpacing1"/>
              <w:framePr w:wrap="around"/>
            </w:pPr>
            <w:r w:rsidRPr="006749FC">
              <w:t>Flash</w:t>
            </w:r>
          </w:p>
        </w:tc>
        <w:tc>
          <w:tcPr>
            <w:tcW w:w="1644" w:type="dxa"/>
            <w:vAlign w:val="center"/>
          </w:tcPr>
          <w:p w14:paraId="21AC3FDA" w14:textId="77777777" w:rsidR="002B5C9F" w:rsidRPr="006749FC" w:rsidRDefault="002B5C9F" w:rsidP="0045268C">
            <w:pPr>
              <w:pStyle w:val="NoSpacing1"/>
              <w:framePr w:wrap="around"/>
            </w:pPr>
            <w:r w:rsidRPr="006749FC">
              <w:t>Off</w:t>
            </w:r>
          </w:p>
        </w:tc>
      </w:tr>
      <w:tr w:rsidR="002B5C9F" w:rsidRPr="006749FC" w14:paraId="5FFE1608" w14:textId="77777777" w:rsidTr="00246A49">
        <w:trPr>
          <w:trHeight w:val="316"/>
        </w:trPr>
        <w:tc>
          <w:tcPr>
            <w:tcW w:w="2154" w:type="dxa"/>
            <w:vAlign w:val="center"/>
          </w:tcPr>
          <w:p w14:paraId="54F3F706" w14:textId="77777777" w:rsidR="002B5C9F" w:rsidRPr="006749FC" w:rsidRDefault="002B5C9F" w:rsidP="0045268C">
            <w:pPr>
              <w:pStyle w:val="NoSpacing1"/>
              <w:framePr w:wrap="around"/>
            </w:pPr>
            <w:r w:rsidRPr="006749FC">
              <w:t>PLTRST#</w:t>
            </w:r>
          </w:p>
        </w:tc>
        <w:tc>
          <w:tcPr>
            <w:tcW w:w="1639" w:type="dxa"/>
            <w:vAlign w:val="center"/>
          </w:tcPr>
          <w:p w14:paraId="2E587972" w14:textId="77777777" w:rsidR="002B5C9F" w:rsidRPr="006749FC" w:rsidRDefault="002B5C9F" w:rsidP="0045268C">
            <w:pPr>
              <w:pStyle w:val="NoSpacing1"/>
              <w:framePr w:wrap="around"/>
            </w:pPr>
            <w:r w:rsidRPr="006749FC">
              <w:t>7</w:t>
            </w:r>
          </w:p>
        </w:tc>
        <w:tc>
          <w:tcPr>
            <w:tcW w:w="1644" w:type="dxa"/>
            <w:vAlign w:val="center"/>
          </w:tcPr>
          <w:p w14:paraId="1337E335" w14:textId="77777777" w:rsidR="002B5C9F" w:rsidRPr="006749FC" w:rsidRDefault="002B5C9F" w:rsidP="0045268C">
            <w:pPr>
              <w:pStyle w:val="NoSpacing1"/>
              <w:framePr w:wrap="around"/>
            </w:pPr>
            <w:r w:rsidRPr="006749FC">
              <w:t>Flash</w:t>
            </w:r>
          </w:p>
        </w:tc>
        <w:tc>
          <w:tcPr>
            <w:tcW w:w="1652" w:type="dxa"/>
            <w:vAlign w:val="center"/>
          </w:tcPr>
          <w:p w14:paraId="62142518" w14:textId="77777777" w:rsidR="002B5C9F" w:rsidRPr="006749FC" w:rsidRDefault="002B5C9F" w:rsidP="0045268C">
            <w:pPr>
              <w:pStyle w:val="NoSpacing1"/>
              <w:framePr w:wrap="around"/>
            </w:pPr>
            <w:r w:rsidRPr="006749FC">
              <w:t>Flash</w:t>
            </w:r>
          </w:p>
        </w:tc>
        <w:tc>
          <w:tcPr>
            <w:tcW w:w="1644" w:type="dxa"/>
            <w:vAlign w:val="center"/>
          </w:tcPr>
          <w:p w14:paraId="39DFF671" w14:textId="77777777" w:rsidR="002B5C9F" w:rsidRPr="006749FC" w:rsidRDefault="002B5C9F" w:rsidP="0045268C">
            <w:pPr>
              <w:pStyle w:val="NoSpacing1"/>
              <w:framePr w:wrap="around"/>
            </w:pPr>
            <w:r w:rsidRPr="006749FC">
              <w:t>Flash</w:t>
            </w:r>
          </w:p>
        </w:tc>
      </w:tr>
    </w:tbl>
    <w:p w14:paraId="22CA52DC" w14:textId="77777777" w:rsidR="00F147B7" w:rsidRDefault="00F147B7">
      <w:pPr>
        <w:tabs>
          <w:tab w:val="left" w:pos="0"/>
        </w:tabs>
      </w:pPr>
    </w:p>
    <w:p w14:paraId="028C7061" w14:textId="019741F7" w:rsidR="00070F3C" w:rsidRPr="002B5C9F" w:rsidRDefault="00070F3C">
      <w:pPr>
        <w:tabs>
          <w:tab w:val="left" w:pos="0"/>
        </w:tabs>
      </w:pPr>
      <w:r w:rsidRPr="002B5C9F">
        <w:t>It is to be noted that,</w:t>
      </w:r>
    </w:p>
    <w:p w14:paraId="60BFE944" w14:textId="77777777" w:rsidR="00070F3C" w:rsidRPr="002B5C9F" w:rsidRDefault="44F48CE6" w:rsidP="00E868E2">
      <w:pPr>
        <w:pStyle w:val="ListParagraph"/>
        <w:numPr>
          <w:ilvl w:val="0"/>
          <w:numId w:val="37"/>
        </w:numPr>
        <w:tabs>
          <w:tab w:val="left" w:pos="0"/>
        </w:tabs>
        <w:ind w:right="-185"/>
        <w:jc w:val="both"/>
      </w:pPr>
      <w:r>
        <w:t>KSC Thermal Shutdown is indicated by flashing of Num_Lock and Caps_Lock LEDs alternatively.</w:t>
      </w:r>
    </w:p>
    <w:p w14:paraId="0D1C1B22" w14:textId="09F73A06" w:rsidR="007E4E62" w:rsidRPr="008809C8" w:rsidRDefault="44F48CE6" w:rsidP="00E868E2">
      <w:pPr>
        <w:pStyle w:val="ListParagraph"/>
        <w:numPr>
          <w:ilvl w:val="0"/>
          <w:numId w:val="37"/>
        </w:numPr>
        <w:ind w:right="-185"/>
        <w:jc w:val="both"/>
      </w:pPr>
      <w:r>
        <w:t xml:space="preserve">The above errors are displayed by EC on Port80 as EC 01 to EC 07. These errors are not EC </w:t>
      </w:r>
      <w:r w:rsidR="00F147B7">
        <w:t>errors,</w:t>
      </w:r>
      <w:r>
        <w:t xml:space="preserve"> and these errors represent the platform status.</w:t>
      </w:r>
      <w:r w:rsidR="007E4E62">
        <w:br w:type="page"/>
      </w:r>
    </w:p>
    <w:p w14:paraId="289444D4" w14:textId="12316C80" w:rsidR="600F36BA" w:rsidRPr="00436EF2" w:rsidRDefault="4400A4B5" w:rsidP="00335EDB">
      <w:pPr>
        <w:pStyle w:val="Heading2"/>
        <w:rPr>
          <w:rFonts w:eastAsiaTheme="minorEastAsia"/>
        </w:rPr>
      </w:pPr>
      <w:bookmarkStart w:id="561" w:name="_Toc197421117"/>
      <w:r w:rsidRPr="00436EF2">
        <w:lastRenderedPageBreak/>
        <w:t xml:space="preserve">MECC </w:t>
      </w:r>
      <w:r w:rsidR="7613EA37" w:rsidRPr="00436EF2">
        <w:t>AIC</w:t>
      </w:r>
      <w:r w:rsidR="6B6907D2" w:rsidRPr="00436EF2">
        <w:t xml:space="preserve"> </w:t>
      </w:r>
      <w:r w:rsidRPr="00436EF2">
        <w:t>Support</w:t>
      </w:r>
      <w:bookmarkEnd w:id="561"/>
      <w:r w:rsidR="323D5533" w:rsidRPr="00436EF2">
        <w:t xml:space="preserve"> </w:t>
      </w:r>
    </w:p>
    <w:p w14:paraId="316361F6" w14:textId="27FEDED6" w:rsidR="00D66B46" w:rsidRDefault="61314D18" w:rsidP="00B7118F">
      <w:pPr>
        <w:jc w:val="both"/>
      </w:pPr>
      <w:bookmarkStart w:id="562" w:name="_Toc33377342"/>
      <w:r w:rsidRPr="00237818">
        <w:t xml:space="preserve">MECC </w:t>
      </w:r>
      <w:r w:rsidR="317F27D3" w:rsidRPr="00237818">
        <w:t>AIC</w:t>
      </w:r>
      <w:r w:rsidR="7E081946" w:rsidRPr="00237818">
        <w:t xml:space="preserve"> </w:t>
      </w:r>
      <w:r w:rsidR="003C1314">
        <w:t>connector</w:t>
      </w:r>
      <w:r w:rsidR="00F53E15">
        <w:t>(200-pin)</w:t>
      </w:r>
      <w:r w:rsidR="003C1314">
        <w:t xml:space="preserve"> </w:t>
      </w:r>
      <w:r w:rsidR="7E081946" w:rsidRPr="00237818">
        <w:t xml:space="preserve">is </w:t>
      </w:r>
      <w:r w:rsidR="00515FCD">
        <w:t xml:space="preserve">supported </w:t>
      </w:r>
      <w:r w:rsidR="000239FF">
        <w:t xml:space="preserve">for windows RVP </w:t>
      </w:r>
      <w:r w:rsidR="008A5C68">
        <w:t xml:space="preserve">for validating the external EC over AIC. </w:t>
      </w:r>
      <w:r w:rsidR="00A21383">
        <w:t xml:space="preserve">Chrome BoM SKU </w:t>
      </w:r>
      <w:r w:rsidR="008B43A5">
        <w:t>is supported through onboar</w:t>
      </w:r>
      <w:r w:rsidR="00C709B9">
        <w:t xml:space="preserve">d </w:t>
      </w:r>
      <w:r w:rsidR="008715F6">
        <w:t xml:space="preserve">Chrome AVL EC </w:t>
      </w:r>
      <w:r w:rsidR="00F033DE">
        <w:rPr>
          <w:rStyle w:val="ui-provider"/>
        </w:rPr>
        <w:t xml:space="preserve">MEC1727N-B0-I/SZ-CHR0 </w:t>
      </w:r>
      <w:r w:rsidR="008715F6">
        <w:t xml:space="preserve">part. </w:t>
      </w:r>
    </w:p>
    <w:p w14:paraId="01499736" w14:textId="02DE0FC4" w:rsidR="003A7D9D" w:rsidRDefault="00D66B46" w:rsidP="00B7118F">
      <w:pPr>
        <w:jc w:val="both"/>
      </w:pPr>
      <w:r>
        <w:t>Chrome SKU uses H1 &amp; Servo AIC same as MTL-P for Chrome SKU</w:t>
      </w:r>
      <w:r w:rsidR="001F1D67">
        <w:t xml:space="preserve"> </w:t>
      </w:r>
      <w:r w:rsidR="00FA43D0">
        <w:t>to</w:t>
      </w:r>
      <w:r w:rsidR="001F1D67">
        <w:t xml:space="preserve"> support the MECC AIC option.</w:t>
      </w:r>
    </w:p>
    <w:p w14:paraId="0C2E1458" w14:textId="6E96ABE3" w:rsidR="00A17ECC" w:rsidRPr="00237818" w:rsidRDefault="00A17ECC" w:rsidP="00B7118F">
      <w:pPr>
        <w:tabs>
          <w:tab w:val="left" w:pos="0"/>
        </w:tabs>
        <w:jc w:val="both"/>
        <w:rPr>
          <w:strike/>
          <w:color w:val="FF0000"/>
        </w:rPr>
      </w:pPr>
      <w:r w:rsidRPr="00B93025">
        <w:rPr>
          <w:b/>
        </w:rPr>
        <w:t>Note:</w:t>
      </w:r>
      <w:r>
        <w:t xml:space="preserve"> </w:t>
      </w:r>
      <w:r w:rsidR="001C5AC3" w:rsidRPr="00B7118F">
        <w:t xml:space="preserve">MECC connector is </w:t>
      </w:r>
      <w:r w:rsidR="00DA4F3F" w:rsidRPr="00B7118F">
        <w:t>supported</w:t>
      </w:r>
      <w:r w:rsidR="001C5AC3" w:rsidRPr="00B7118F">
        <w:t xml:space="preserve"> only on </w:t>
      </w:r>
      <w:r w:rsidR="00EB1F0A" w:rsidRPr="00B7118F">
        <w:t>RVP</w:t>
      </w:r>
      <w:r w:rsidR="00CF4A5C" w:rsidRPr="00B7118F">
        <w:t>2</w:t>
      </w:r>
      <w:r w:rsidR="000439D7" w:rsidRPr="00B7118F">
        <w:t>(</w:t>
      </w:r>
      <w:r w:rsidR="001C5AC3" w:rsidRPr="00B7118F">
        <w:t>LP5</w:t>
      </w:r>
      <w:r w:rsidR="00406CC2">
        <w:t>x</w:t>
      </w:r>
      <w:r w:rsidR="001C5AC3" w:rsidRPr="00B7118F">
        <w:t xml:space="preserve"> T3 </w:t>
      </w:r>
      <w:r w:rsidR="006938D4" w:rsidRPr="00B7118F">
        <w:t xml:space="preserve">MECC </w:t>
      </w:r>
      <w:r w:rsidR="003E342C" w:rsidRPr="00B7118F">
        <w:t>RVP</w:t>
      </w:r>
      <w:r w:rsidR="00CF4A5C" w:rsidRPr="00B7118F">
        <w:t>2</w:t>
      </w:r>
      <w:r w:rsidR="000439D7" w:rsidRPr="00B7118F">
        <w:t>)</w:t>
      </w:r>
      <w:r w:rsidR="001C5AC3" w:rsidRPr="00B7118F">
        <w:t xml:space="preserve"> SKU.</w:t>
      </w:r>
      <w:r w:rsidR="00E523EA" w:rsidRPr="00B7118F">
        <w:t xml:space="preserve"> </w:t>
      </w:r>
      <w:r w:rsidR="00415BE8" w:rsidRPr="00B7118F">
        <w:t>It</w:t>
      </w:r>
      <w:r w:rsidR="00E523EA" w:rsidRPr="00B7118F">
        <w:t xml:space="preserve"> is not supported </w:t>
      </w:r>
      <w:r w:rsidR="00415BE8" w:rsidRPr="00B7118F">
        <w:t>on all other RVP SKUs.</w:t>
      </w:r>
    </w:p>
    <w:p w14:paraId="6B7B0804" w14:textId="4546E24D" w:rsidR="778C18EC" w:rsidRPr="00237818" w:rsidRDefault="007C4922" w:rsidP="006749FC">
      <w:pPr>
        <w:pStyle w:val="Caption"/>
      </w:pPr>
      <w:bookmarkStart w:id="563" w:name="_Toc183218450"/>
      <w:r w:rsidRPr="00300F2F">
        <w:t xml:space="preserve">Table </w:t>
      </w:r>
      <w:r w:rsidRPr="00300F2F">
        <w:rPr>
          <w:noProof/>
        </w:rPr>
        <w:fldChar w:fldCharType="begin"/>
      </w:r>
      <w:r w:rsidRPr="00300F2F">
        <w:rPr>
          <w:noProof/>
        </w:rPr>
        <w:instrText xml:space="preserve"> SEQ Table \* ARABIC </w:instrText>
      </w:r>
      <w:r w:rsidRPr="00300F2F">
        <w:rPr>
          <w:noProof/>
        </w:rPr>
        <w:fldChar w:fldCharType="separate"/>
      </w:r>
      <w:r w:rsidR="0003795B">
        <w:rPr>
          <w:noProof/>
        </w:rPr>
        <w:t>47</w:t>
      </w:r>
      <w:r w:rsidRPr="00300F2F">
        <w:rPr>
          <w:noProof/>
        </w:rPr>
        <w:fldChar w:fldCharType="end"/>
      </w:r>
      <w:r w:rsidR="778C18EC" w:rsidRPr="00237818">
        <w:t>: MECC Connector</w:t>
      </w:r>
      <w:bookmarkEnd w:id="563"/>
    </w:p>
    <w:tbl>
      <w:tblPr>
        <w:tblStyle w:val="TableGrid"/>
        <w:tblW w:w="7375" w:type="dxa"/>
        <w:tblInd w:w="574" w:type="dxa"/>
        <w:tblLook w:val="04A0" w:firstRow="1" w:lastRow="0" w:firstColumn="1" w:lastColumn="0" w:noHBand="0" w:noVBand="1"/>
      </w:tblPr>
      <w:tblGrid>
        <w:gridCol w:w="1975"/>
        <w:gridCol w:w="2610"/>
        <w:gridCol w:w="2790"/>
      </w:tblGrid>
      <w:tr w:rsidR="007A2DC1" w14:paraId="7C024E66" w14:textId="77777777" w:rsidTr="00B7118F">
        <w:tc>
          <w:tcPr>
            <w:tcW w:w="1975" w:type="dxa"/>
            <w:shd w:val="clear" w:color="auto" w:fill="D9D9D9" w:themeFill="background1" w:themeFillShade="D9"/>
            <w:vAlign w:val="center"/>
          </w:tcPr>
          <w:p w14:paraId="2859843E" w14:textId="753A7074" w:rsidR="007A2DC1" w:rsidRPr="00B7118F" w:rsidRDefault="007A2DC1" w:rsidP="00B7118F">
            <w:pPr>
              <w:rPr>
                <w:rFonts w:eastAsiaTheme="minorHAnsi" w:cstheme="minorHAnsi"/>
                <w:kern w:val="24"/>
                <w:sz w:val="22"/>
                <w:szCs w:val="22"/>
              </w:rPr>
            </w:pPr>
            <w:r w:rsidRPr="00B7118F">
              <w:rPr>
                <w:rFonts w:cstheme="minorHAnsi"/>
                <w:kern w:val="24"/>
              </w:rPr>
              <w:t>MFG</w:t>
            </w:r>
          </w:p>
        </w:tc>
        <w:tc>
          <w:tcPr>
            <w:tcW w:w="2610" w:type="dxa"/>
            <w:shd w:val="clear" w:color="auto" w:fill="D9D9D9" w:themeFill="background1" w:themeFillShade="D9"/>
            <w:vAlign w:val="center"/>
          </w:tcPr>
          <w:p w14:paraId="0D330EED" w14:textId="5DF8FF9C" w:rsidR="007A2DC1" w:rsidRPr="00B7118F" w:rsidRDefault="007A2DC1" w:rsidP="00B7118F">
            <w:pPr>
              <w:rPr>
                <w:rFonts w:eastAsiaTheme="minorHAnsi" w:cstheme="minorHAnsi"/>
                <w:kern w:val="24"/>
                <w:sz w:val="22"/>
                <w:szCs w:val="22"/>
              </w:rPr>
            </w:pPr>
            <w:r w:rsidRPr="00B7118F">
              <w:rPr>
                <w:rFonts w:cstheme="minorHAnsi"/>
                <w:kern w:val="24"/>
              </w:rPr>
              <w:t>Mfg. Part Number</w:t>
            </w:r>
          </w:p>
        </w:tc>
        <w:tc>
          <w:tcPr>
            <w:tcW w:w="2790" w:type="dxa"/>
            <w:shd w:val="clear" w:color="auto" w:fill="D9D9D9" w:themeFill="background1" w:themeFillShade="D9"/>
            <w:vAlign w:val="center"/>
          </w:tcPr>
          <w:p w14:paraId="7AD049C0" w14:textId="3472EC0C" w:rsidR="007A2DC1" w:rsidRPr="00B7118F" w:rsidRDefault="007A2DC1" w:rsidP="00B7118F">
            <w:pPr>
              <w:rPr>
                <w:rFonts w:eastAsiaTheme="minorHAnsi" w:cstheme="minorHAnsi"/>
                <w:kern w:val="24"/>
                <w:sz w:val="22"/>
                <w:szCs w:val="22"/>
              </w:rPr>
            </w:pPr>
            <w:r w:rsidRPr="00B7118F">
              <w:rPr>
                <w:rFonts w:cstheme="minorHAnsi"/>
                <w:kern w:val="24"/>
              </w:rPr>
              <w:t>IPN Number</w:t>
            </w:r>
          </w:p>
        </w:tc>
      </w:tr>
      <w:tr w:rsidR="007A2DC1" w14:paraId="72E431D7" w14:textId="77777777" w:rsidTr="00B7118F">
        <w:tc>
          <w:tcPr>
            <w:tcW w:w="1975" w:type="dxa"/>
            <w:vAlign w:val="center"/>
          </w:tcPr>
          <w:p w14:paraId="5271CC1B" w14:textId="1C1239C6" w:rsidR="007A2DC1" w:rsidRDefault="007A2DC1" w:rsidP="001F76C8">
            <w:pPr>
              <w:jc w:val="center"/>
            </w:pPr>
            <w:r>
              <w:rPr>
                <w:rFonts w:cstheme="minorBidi"/>
                <w:sz w:val="22"/>
                <w:szCs w:val="22"/>
              </w:rPr>
              <w:t>Amphenol</w:t>
            </w:r>
          </w:p>
        </w:tc>
        <w:tc>
          <w:tcPr>
            <w:tcW w:w="2610" w:type="dxa"/>
            <w:vAlign w:val="center"/>
          </w:tcPr>
          <w:p w14:paraId="72AFFFFF" w14:textId="023F195B" w:rsidR="007A2DC1" w:rsidRDefault="007A2DC1" w:rsidP="001F76C8">
            <w:pPr>
              <w:jc w:val="center"/>
            </w:pPr>
            <w:r w:rsidRPr="008513BB">
              <w:rPr>
                <w:sz w:val="22"/>
                <w:szCs w:val="22"/>
              </w:rPr>
              <w:t>84535-191LF</w:t>
            </w:r>
          </w:p>
        </w:tc>
        <w:tc>
          <w:tcPr>
            <w:tcW w:w="2790" w:type="dxa"/>
            <w:vAlign w:val="center"/>
          </w:tcPr>
          <w:p w14:paraId="64FCD1D2" w14:textId="49BC62EB" w:rsidR="007A2DC1" w:rsidRDefault="007A2DC1" w:rsidP="001F76C8">
            <w:pPr>
              <w:jc w:val="center"/>
            </w:pPr>
            <w:r w:rsidRPr="00F53E15">
              <w:rPr>
                <w:sz w:val="22"/>
                <w:szCs w:val="22"/>
              </w:rPr>
              <w:t>N15428</w:t>
            </w:r>
            <w:r w:rsidRPr="00B16A5E">
              <w:rPr>
                <w:sz w:val="22"/>
                <w:szCs w:val="22"/>
              </w:rPr>
              <w:t>-001</w:t>
            </w:r>
          </w:p>
        </w:tc>
      </w:tr>
    </w:tbl>
    <w:p w14:paraId="002EE52C" w14:textId="77777777" w:rsidR="00AA452B" w:rsidRPr="00237818" w:rsidRDefault="00AA452B" w:rsidP="00AE2A63"/>
    <w:p w14:paraId="2DB8E284" w14:textId="50FFE920" w:rsidR="5C9E677D" w:rsidRDefault="14788F2A" w:rsidP="00AE2A63">
      <w:pPr>
        <w:rPr>
          <w:highlight w:val="cyan"/>
        </w:rPr>
      </w:pPr>
      <w:r w:rsidRPr="00237818">
        <w:t xml:space="preserve">MECC connector pinout details are shared over </w:t>
      </w:r>
      <w:hyperlink r:id="rId117">
        <w:r w:rsidR="3F02F3C9" w:rsidRPr="000C0E69">
          <w:rPr>
            <w:rStyle w:val="Hyperlink"/>
          </w:rPr>
          <w:t>Li</w:t>
        </w:r>
        <w:bookmarkStart w:id="564" w:name="_Hlt164957568"/>
        <w:r w:rsidR="3F02F3C9" w:rsidRPr="000C0E69">
          <w:rPr>
            <w:rStyle w:val="Hyperlink"/>
          </w:rPr>
          <w:t>n</w:t>
        </w:r>
        <w:bookmarkEnd w:id="564"/>
        <w:r w:rsidR="3F02F3C9" w:rsidRPr="000C0E69">
          <w:rPr>
            <w:rStyle w:val="Hyperlink"/>
          </w:rPr>
          <w:t>k</w:t>
        </w:r>
      </w:hyperlink>
    </w:p>
    <w:p w14:paraId="7D2C7A8E" w14:textId="77777777" w:rsidR="00070F3C" w:rsidRDefault="00070F3C" w:rsidP="00335EDB">
      <w:pPr>
        <w:pStyle w:val="Heading2"/>
      </w:pPr>
      <w:bookmarkStart w:id="565" w:name="_Toc197421118"/>
      <w:r>
        <w:t>Flash Sharing</w:t>
      </w:r>
      <w:bookmarkEnd w:id="562"/>
      <w:bookmarkEnd w:id="565"/>
    </w:p>
    <w:p w14:paraId="2E66A6FA" w14:textId="710B382C" w:rsidR="00070F3C" w:rsidRPr="003E04A2" w:rsidRDefault="0084448A" w:rsidP="00B7118F">
      <w:pPr>
        <w:tabs>
          <w:tab w:val="left" w:pos="0"/>
        </w:tabs>
        <w:ind w:right="-185"/>
        <w:jc w:val="both"/>
      </w:pPr>
      <w:r>
        <w:t>WCL</w:t>
      </w:r>
      <w:r w:rsidR="00D66B46">
        <w:t xml:space="preserve"> RVP</w:t>
      </w:r>
      <w:r w:rsidR="00070F3C" w:rsidRPr="003E04A2">
        <w:t xml:space="preserve"> supports both MAF</w:t>
      </w:r>
      <w:r w:rsidR="00754F65">
        <w:t xml:space="preserve">, </w:t>
      </w:r>
      <w:r w:rsidR="00070F3C" w:rsidRPr="003E04A2">
        <w:t>SAF</w:t>
      </w:r>
      <w:r w:rsidR="00754F65">
        <w:t xml:space="preserve"> </w:t>
      </w:r>
      <w:r w:rsidR="00070F3C" w:rsidRPr="003E04A2">
        <w:t xml:space="preserve">and </w:t>
      </w:r>
      <w:r w:rsidR="00754F65">
        <w:t>G3</w:t>
      </w:r>
      <w:r w:rsidR="00070F3C" w:rsidRPr="003E04A2">
        <w:t xml:space="preserve"> flashing configuration. There is no dedicated Flash to EC. SOC GPIO is used for flash selection strap pin refer Pin strap section for more details.</w:t>
      </w:r>
    </w:p>
    <w:p w14:paraId="3320955F" w14:textId="594CA03C" w:rsidR="00070F3C" w:rsidRPr="003E04A2" w:rsidRDefault="00070F3C" w:rsidP="00B7118F">
      <w:pPr>
        <w:tabs>
          <w:tab w:val="left" w:pos="0"/>
        </w:tabs>
        <w:ind w:right="-185"/>
        <w:jc w:val="both"/>
      </w:pPr>
      <w:r w:rsidRPr="003E04A2">
        <w:t>EC shared flash (</w:t>
      </w:r>
      <w:r w:rsidR="003E04A2" w:rsidRPr="003E04A2">
        <w:t>SOC</w:t>
      </w:r>
      <w:r w:rsidRPr="003E04A2">
        <w:t xml:space="preserve"> SPI NOR). </w:t>
      </w:r>
    </w:p>
    <w:p w14:paraId="040F1B1B" w14:textId="77777777" w:rsidR="00070F3C" w:rsidRPr="003E04A2" w:rsidRDefault="44F48CE6" w:rsidP="00E868E2">
      <w:pPr>
        <w:pStyle w:val="ListParagraph"/>
        <w:numPr>
          <w:ilvl w:val="0"/>
          <w:numId w:val="25"/>
        </w:numPr>
        <w:tabs>
          <w:tab w:val="left" w:pos="0"/>
        </w:tabs>
        <w:ind w:right="-185"/>
        <w:jc w:val="both"/>
      </w:pPr>
      <w:r>
        <w:t>Shared SPI Flash: Currently a Composite image. Update is done by BIOS. Top swap allows recovery.</w:t>
      </w:r>
    </w:p>
    <w:p w14:paraId="528F9A1F" w14:textId="77777777" w:rsidR="00070F3C" w:rsidRPr="003E04A2" w:rsidRDefault="44F48CE6" w:rsidP="00E868E2">
      <w:pPr>
        <w:pStyle w:val="ListParagraph"/>
        <w:numPr>
          <w:ilvl w:val="0"/>
          <w:numId w:val="25"/>
        </w:numPr>
        <w:tabs>
          <w:tab w:val="left" w:pos="0"/>
        </w:tabs>
        <w:ind w:right="-185"/>
        <w:jc w:val="both"/>
      </w:pPr>
      <w:r>
        <w:t>Slave Attached EC Flash. Lot of security features in EC. (Apple uses EC as a root of trust, Google uses BIOS based root of trust)).</w:t>
      </w:r>
    </w:p>
    <w:p w14:paraId="297BCAFF" w14:textId="77777777" w:rsidR="007E4E62" w:rsidRDefault="007E4E62">
      <w:pPr>
        <w:rPr>
          <w:b/>
          <w:color w:val="0860A8"/>
          <w:sz w:val="28"/>
        </w:rPr>
      </w:pPr>
      <w:bookmarkStart w:id="566" w:name="_Toc31970421"/>
      <w:bookmarkStart w:id="567" w:name="_Ref31990631"/>
      <w:bookmarkStart w:id="568" w:name="_Toc33377343"/>
      <w:r>
        <w:br w:type="page"/>
      </w:r>
    </w:p>
    <w:p w14:paraId="6A1883C1" w14:textId="5F43074C" w:rsidR="00070F3C" w:rsidRDefault="00070F3C" w:rsidP="00335EDB">
      <w:pPr>
        <w:pStyle w:val="Heading2"/>
      </w:pPr>
      <w:bookmarkStart w:id="569" w:name="_Toc197421119"/>
      <w:r>
        <w:lastRenderedPageBreak/>
        <w:t>EC – I2C</w:t>
      </w:r>
      <w:bookmarkEnd w:id="566"/>
      <w:bookmarkEnd w:id="567"/>
      <w:bookmarkEnd w:id="568"/>
      <w:r>
        <w:t xml:space="preserve"> </w:t>
      </w:r>
      <w:r w:rsidR="003E04A2">
        <w:t>IO Expander</w:t>
      </w:r>
      <w:bookmarkEnd w:id="569"/>
    </w:p>
    <w:p w14:paraId="498383EA" w14:textId="77777777" w:rsidR="00070F3C" w:rsidRDefault="00070F3C" w:rsidP="00B7118F">
      <w:pPr>
        <w:tabs>
          <w:tab w:val="left" w:pos="0"/>
        </w:tabs>
        <w:jc w:val="both"/>
      </w:pPr>
      <w:r w:rsidRPr="003E04A2">
        <w:t>I2C based IO expanders are provided to handle Board-ID, Fab-ID, BOM SKU-ID and some IO requirement. EC I2C mapping is provided in the below table.</w:t>
      </w:r>
    </w:p>
    <w:bookmarkStart w:id="570" w:name="_Ref35527708"/>
    <w:bookmarkStart w:id="571" w:name="_Toc33377468"/>
    <w:p w14:paraId="6825B9A3" w14:textId="04B859D3" w:rsidR="00B27610" w:rsidRDefault="00CB53F2" w:rsidP="006749FC">
      <w:pPr>
        <w:keepNext/>
        <w:tabs>
          <w:tab w:val="left" w:pos="0"/>
        </w:tabs>
        <w:ind w:right="-185"/>
        <w:jc w:val="center"/>
      </w:pPr>
      <w:r>
        <w:object w:dxaOrig="10980" w:dyaOrig="11532" w14:anchorId="5951C6E3">
          <v:shape id="_x0000_i1061" type="#_x0000_t75" style="width:475.45pt;height:497.2pt" o:ole="">
            <v:imagedata r:id="rId118" o:title=""/>
          </v:shape>
          <o:OLEObject Type="Embed" ProgID="Visio.Drawing.15" ShapeID="_x0000_i1061" DrawAspect="Content" ObjectID="_1808039048" r:id="rId119"/>
        </w:object>
      </w:r>
    </w:p>
    <w:p w14:paraId="150937EC" w14:textId="38B8D03D" w:rsidR="001C4A9C" w:rsidRDefault="001929A0" w:rsidP="006749FC">
      <w:pPr>
        <w:pStyle w:val="Caption"/>
      </w:pPr>
      <w:bookmarkStart w:id="572" w:name="_Toc183218354"/>
      <w:r>
        <w:t xml:space="preserve">Figure </w:t>
      </w:r>
      <w:r>
        <w:rPr>
          <w:noProof/>
        </w:rPr>
        <w:fldChar w:fldCharType="begin"/>
      </w:r>
      <w:r>
        <w:rPr>
          <w:noProof/>
        </w:rPr>
        <w:instrText xml:space="preserve"> SEQ Figure \* ARABIC </w:instrText>
      </w:r>
      <w:r>
        <w:rPr>
          <w:noProof/>
        </w:rPr>
        <w:fldChar w:fldCharType="separate"/>
      </w:r>
      <w:r w:rsidR="0003795B">
        <w:rPr>
          <w:noProof/>
        </w:rPr>
        <w:t>45</w:t>
      </w:r>
      <w:r>
        <w:rPr>
          <w:noProof/>
        </w:rPr>
        <w:fldChar w:fldCharType="end"/>
      </w:r>
      <w:r w:rsidR="00B27610">
        <w:t xml:space="preserve">: </w:t>
      </w:r>
      <w:r w:rsidR="00B27610" w:rsidRPr="00CC22C2">
        <w:t>EC- I2C Block Diagram</w:t>
      </w:r>
      <w:bookmarkEnd w:id="572"/>
    </w:p>
    <w:p w14:paraId="46704F41" w14:textId="77777777" w:rsidR="007E4E62" w:rsidRDefault="007E4E62">
      <w:pPr>
        <w:rPr>
          <w:b/>
          <w:color w:val="0860A8"/>
          <w:sz w:val="28"/>
        </w:rPr>
      </w:pPr>
      <w:bookmarkStart w:id="573" w:name="_Toc31970422"/>
      <w:bookmarkStart w:id="574" w:name="_Ref31990644"/>
      <w:bookmarkStart w:id="575" w:name="_Toc33377344"/>
      <w:bookmarkStart w:id="576" w:name="_Ref46747968"/>
      <w:bookmarkEnd w:id="570"/>
      <w:bookmarkEnd w:id="571"/>
      <w:r>
        <w:br w:type="page"/>
      </w:r>
    </w:p>
    <w:p w14:paraId="267B95CE" w14:textId="07C5B2FD" w:rsidR="00070F3C" w:rsidRDefault="00070F3C" w:rsidP="00335EDB">
      <w:pPr>
        <w:pStyle w:val="Heading2"/>
      </w:pPr>
      <w:bookmarkStart w:id="577" w:name="_Toc197421120"/>
      <w:r>
        <w:lastRenderedPageBreak/>
        <w:t>EC – Headers</w:t>
      </w:r>
      <w:bookmarkEnd w:id="573"/>
      <w:bookmarkEnd w:id="574"/>
      <w:bookmarkEnd w:id="575"/>
      <w:bookmarkEnd w:id="576"/>
      <w:bookmarkEnd w:id="577"/>
    </w:p>
    <w:p w14:paraId="6E2ED5C7" w14:textId="77777777" w:rsidR="00070F3C" w:rsidRPr="001C4A9C" w:rsidRDefault="00070F3C" w:rsidP="00AE2A63">
      <w:pPr>
        <w:tabs>
          <w:tab w:val="left" w:pos="0"/>
        </w:tabs>
      </w:pPr>
      <w:r w:rsidRPr="001C4A9C">
        <w:t xml:space="preserve">Below sections includes connector and pinout details of the connectors used in EC section. </w:t>
      </w:r>
    </w:p>
    <w:p w14:paraId="5217AC8A" w14:textId="77777777" w:rsidR="00070F3C" w:rsidRDefault="00070F3C" w:rsidP="00EE6CB7">
      <w:pPr>
        <w:pStyle w:val="Heading3"/>
      </w:pPr>
      <w:bookmarkStart w:id="578" w:name="_Toc31970423"/>
      <w:bookmarkStart w:id="579" w:name="_Toc33377345"/>
      <w:bookmarkStart w:id="580" w:name="_Toc197421121"/>
      <w:r>
        <w:t>eSPI Sideband Header</w:t>
      </w:r>
      <w:bookmarkEnd w:id="578"/>
      <w:bookmarkEnd w:id="579"/>
      <w:bookmarkEnd w:id="580"/>
    </w:p>
    <w:p w14:paraId="7143192D" w14:textId="040BF8B3" w:rsidR="00070F3C" w:rsidRDefault="00070F3C" w:rsidP="006749FC">
      <w:pPr>
        <w:pStyle w:val="Caption"/>
      </w:pPr>
      <w:bookmarkStart w:id="581" w:name="_Toc33377545"/>
      <w:bookmarkStart w:id="582" w:name="_Toc183218451"/>
      <w:r>
        <w:t xml:space="preserve">Table </w:t>
      </w:r>
      <w:r>
        <w:rPr>
          <w:noProof/>
        </w:rPr>
        <w:fldChar w:fldCharType="begin"/>
      </w:r>
      <w:r>
        <w:rPr>
          <w:noProof/>
        </w:rPr>
        <w:instrText xml:space="preserve"> SEQ Table \* ARABIC </w:instrText>
      </w:r>
      <w:r>
        <w:rPr>
          <w:noProof/>
        </w:rPr>
        <w:fldChar w:fldCharType="separate"/>
      </w:r>
      <w:r w:rsidR="0003795B">
        <w:rPr>
          <w:noProof/>
        </w:rPr>
        <w:t>48</w:t>
      </w:r>
      <w:r>
        <w:rPr>
          <w:noProof/>
        </w:rPr>
        <w:fldChar w:fldCharType="end"/>
      </w:r>
      <w:r>
        <w:t>: eSPI Sideband Header</w:t>
      </w:r>
      <w:bookmarkEnd w:id="581"/>
      <w:r w:rsidR="00942CA8">
        <w:t xml:space="preserve"> and Pinout</w:t>
      </w:r>
      <w:bookmarkEnd w:id="582"/>
    </w:p>
    <w:tbl>
      <w:tblPr>
        <w:tblStyle w:val="TableGrid"/>
        <w:tblW w:w="0" w:type="auto"/>
        <w:tblInd w:w="912" w:type="dxa"/>
        <w:tblLook w:val="04A0" w:firstRow="1" w:lastRow="0" w:firstColumn="1" w:lastColumn="0" w:noHBand="0" w:noVBand="1"/>
      </w:tblPr>
      <w:tblGrid>
        <w:gridCol w:w="1435"/>
        <w:gridCol w:w="2970"/>
        <w:gridCol w:w="2430"/>
      </w:tblGrid>
      <w:tr w:rsidR="00B2720C" w14:paraId="63C0C6DA" w14:textId="77777777" w:rsidTr="00B7118F">
        <w:tc>
          <w:tcPr>
            <w:tcW w:w="1435" w:type="dxa"/>
            <w:shd w:val="clear" w:color="auto" w:fill="D9D9D9" w:themeFill="background1" w:themeFillShade="D9"/>
          </w:tcPr>
          <w:p w14:paraId="442BB3AA" w14:textId="36DEA34A" w:rsidR="00B2720C" w:rsidRDefault="00B2720C" w:rsidP="00B7118F">
            <w:pPr>
              <w:tabs>
                <w:tab w:val="left" w:pos="0"/>
              </w:tabs>
              <w:ind w:right="-185"/>
              <w:jc w:val="center"/>
            </w:pPr>
            <w:r w:rsidRPr="000005FB">
              <w:rPr>
                <w:b/>
                <w:bCs/>
              </w:rPr>
              <w:t>MFG</w:t>
            </w:r>
          </w:p>
        </w:tc>
        <w:tc>
          <w:tcPr>
            <w:tcW w:w="2970" w:type="dxa"/>
            <w:shd w:val="clear" w:color="auto" w:fill="D9D9D9" w:themeFill="background1" w:themeFillShade="D9"/>
          </w:tcPr>
          <w:p w14:paraId="5B986BD4" w14:textId="07E2F33E" w:rsidR="00B2720C" w:rsidRDefault="00B2720C" w:rsidP="00B7118F">
            <w:pPr>
              <w:tabs>
                <w:tab w:val="left" w:pos="0"/>
              </w:tabs>
              <w:ind w:right="-185"/>
              <w:jc w:val="center"/>
            </w:pPr>
            <w:r w:rsidRPr="00674956">
              <w:rPr>
                <w:b/>
                <w:bCs/>
                <w:sz w:val="22"/>
                <w:szCs w:val="22"/>
              </w:rPr>
              <w:t>Mfg. Part Number</w:t>
            </w:r>
          </w:p>
        </w:tc>
        <w:tc>
          <w:tcPr>
            <w:tcW w:w="2430" w:type="dxa"/>
            <w:shd w:val="clear" w:color="auto" w:fill="D9D9D9" w:themeFill="background1" w:themeFillShade="D9"/>
          </w:tcPr>
          <w:p w14:paraId="016D9383" w14:textId="37E2267F" w:rsidR="00B2720C" w:rsidRDefault="00B2720C" w:rsidP="00B7118F">
            <w:pPr>
              <w:tabs>
                <w:tab w:val="left" w:pos="0"/>
              </w:tabs>
              <w:ind w:right="-185"/>
              <w:jc w:val="center"/>
            </w:pPr>
            <w:r w:rsidRPr="00674956">
              <w:rPr>
                <w:b/>
                <w:bCs/>
                <w:sz w:val="22"/>
                <w:szCs w:val="22"/>
              </w:rPr>
              <w:t>IPN Number</w:t>
            </w:r>
          </w:p>
        </w:tc>
      </w:tr>
      <w:tr w:rsidR="00B2720C" w14:paraId="618CDDB9" w14:textId="77777777" w:rsidTr="00B7118F">
        <w:tc>
          <w:tcPr>
            <w:tcW w:w="1435" w:type="dxa"/>
          </w:tcPr>
          <w:p w14:paraId="75999739" w14:textId="490C4479" w:rsidR="00B2720C" w:rsidRDefault="00B2720C" w:rsidP="00B7118F">
            <w:pPr>
              <w:tabs>
                <w:tab w:val="left" w:pos="0"/>
              </w:tabs>
              <w:ind w:right="-185"/>
              <w:jc w:val="center"/>
            </w:pPr>
            <w:r w:rsidRPr="0030441B">
              <w:t>Samtec</w:t>
            </w:r>
          </w:p>
        </w:tc>
        <w:tc>
          <w:tcPr>
            <w:tcW w:w="2970" w:type="dxa"/>
          </w:tcPr>
          <w:p w14:paraId="204B5EF1" w14:textId="1D7FBC7D" w:rsidR="00B2720C" w:rsidRDefault="00B2720C" w:rsidP="00B7118F">
            <w:pPr>
              <w:tabs>
                <w:tab w:val="left" w:pos="0"/>
              </w:tabs>
              <w:ind w:right="-185"/>
              <w:jc w:val="center"/>
            </w:pPr>
            <w:r w:rsidRPr="0030441B">
              <w:rPr>
                <w:sz w:val="22"/>
                <w:szCs w:val="22"/>
              </w:rPr>
              <w:t>ASP-175166-01</w:t>
            </w:r>
          </w:p>
        </w:tc>
        <w:tc>
          <w:tcPr>
            <w:tcW w:w="2430" w:type="dxa"/>
          </w:tcPr>
          <w:p w14:paraId="0686197F" w14:textId="4F1D8A69" w:rsidR="00B2720C" w:rsidRDefault="00B2720C" w:rsidP="00B7118F">
            <w:pPr>
              <w:tabs>
                <w:tab w:val="left" w:pos="0"/>
              </w:tabs>
              <w:ind w:right="-185"/>
              <w:jc w:val="center"/>
            </w:pPr>
            <w:r w:rsidRPr="0030441B">
              <w:rPr>
                <w:sz w:val="22"/>
                <w:szCs w:val="22"/>
              </w:rPr>
              <w:t>H46981-001</w:t>
            </w:r>
          </w:p>
        </w:tc>
      </w:tr>
    </w:tbl>
    <w:p w14:paraId="727B3F3B" w14:textId="77777777" w:rsidR="00B2720C" w:rsidRDefault="00B2720C">
      <w:pPr>
        <w:tabs>
          <w:tab w:val="left" w:pos="0"/>
        </w:tabs>
        <w:ind w:right="-185"/>
      </w:pPr>
    </w:p>
    <w:tbl>
      <w:tblPr>
        <w:tblStyle w:val="TableGrid"/>
        <w:tblW w:w="0" w:type="auto"/>
        <w:tblInd w:w="955" w:type="dxa"/>
        <w:tblLook w:val="04A0" w:firstRow="1" w:lastRow="0" w:firstColumn="1" w:lastColumn="0" w:noHBand="0" w:noVBand="1"/>
      </w:tblPr>
      <w:tblGrid>
        <w:gridCol w:w="2364"/>
        <w:gridCol w:w="837"/>
        <w:gridCol w:w="990"/>
        <w:gridCol w:w="2610"/>
      </w:tblGrid>
      <w:tr w:rsidR="00EE4707" w:rsidRPr="001C4A9C" w14:paraId="3D414D77" w14:textId="77777777" w:rsidTr="00B7118F">
        <w:tc>
          <w:tcPr>
            <w:tcW w:w="2364" w:type="dxa"/>
            <w:shd w:val="clear" w:color="auto" w:fill="D9D9D9" w:themeFill="background1" w:themeFillShade="D9"/>
          </w:tcPr>
          <w:p w14:paraId="3CAC19DD" w14:textId="683FC363" w:rsidR="00070F3C" w:rsidRPr="00B7118F" w:rsidRDefault="00070F3C" w:rsidP="00B7118F">
            <w:pPr>
              <w:jc w:val="center"/>
              <w:rPr>
                <w:rFonts w:eastAsiaTheme="minorHAnsi"/>
              </w:rPr>
            </w:pPr>
            <w:r w:rsidRPr="004D600D">
              <w:t>Signal Name</w:t>
            </w:r>
          </w:p>
        </w:tc>
        <w:tc>
          <w:tcPr>
            <w:tcW w:w="837" w:type="dxa"/>
            <w:shd w:val="clear" w:color="auto" w:fill="D9D9D9" w:themeFill="background1" w:themeFillShade="D9"/>
          </w:tcPr>
          <w:p w14:paraId="3169190A" w14:textId="2E46BA46" w:rsidR="00070F3C" w:rsidRPr="00B7118F" w:rsidRDefault="00070F3C" w:rsidP="0045268C">
            <w:pPr>
              <w:pStyle w:val="NoSpacing1"/>
              <w:framePr w:wrap="around"/>
              <w:rPr>
                <w:rFonts w:eastAsiaTheme="minorHAnsi"/>
              </w:rPr>
            </w:pPr>
            <w:r w:rsidRPr="004D600D">
              <w:t>Pin #</w:t>
            </w:r>
          </w:p>
        </w:tc>
        <w:tc>
          <w:tcPr>
            <w:tcW w:w="990" w:type="dxa"/>
            <w:shd w:val="clear" w:color="auto" w:fill="D9D9D9" w:themeFill="background1" w:themeFillShade="D9"/>
          </w:tcPr>
          <w:p w14:paraId="27F261BC" w14:textId="39257AC3" w:rsidR="00070F3C" w:rsidRPr="00B7118F" w:rsidRDefault="00070F3C" w:rsidP="0045268C">
            <w:pPr>
              <w:pStyle w:val="NoSpacing1"/>
              <w:framePr w:wrap="around"/>
              <w:rPr>
                <w:rFonts w:eastAsiaTheme="minorHAnsi"/>
              </w:rPr>
            </w:pPr>
            <w:r w:rsidRPr="004D600D">
              <w:t>Pin #</w:t>
            </w:r>
          </w:p>
        </w:tc>
        <w:tc>
          <w:tcPr>
            <w:tcW w:w="2610" w:type="dxa"/>
            <w:shd w:val="clear" w:color="auto" w:fill="D9D9D9" w:themeFill="background1" w:themeFillShade="D9"/>
          </w:tcPr>
          <w:p w14:paraId="189C3F9E" w14:textId="0B368DA5" w:rsidR="00070F3C" w:rsidRPr="00B7118F" w:rsidRDefault="00070F3C" w:rsidP="0045268C">
            <w:pPr>
              <w:pStyle w:val="NoSpacing1"/>
              <w:framePr w:wrap="around"/>
              <w:rPr>
                <w:rFonts w:eastAsiaTheme="minorHAnsi"/>
              </w:rPr>
            </w:pPr>
            <w:r w:rsidRPr="004D600D">
              <w:t>Signal Name</w:t>
            </w:r>
          </w:p>
        </w:tc>
      </w:tr>
      <w:tr w:rsidR="00070F3C" w:rsidRPr="001C4A9C" w14:paraId="3601BF68" w14:textId="77777777" w:rsidTr="00B7118F">
        <w:tc>
          <w:tcPr>
            <w:tcW w:w="2364" w:type="dxa"/>
            <w:shd w:val="clear" w:color="auto" w:fill="auto"/>
            <w:vAlign w:val="bottom"/>
          </w:tcPr>
          <w:p w14:paraId="0D45A97F" w14:textId="735D014E" w:rsidR="00070F3C" w:rsidRPr="00D44BD5" w:rsidRDefault="00070F3C" w:rsidP="00B7118F">
            <w:pPr>
              <w:jc w:val="center"/>
              <w:rPr>
                <w:rFonts w:cstheme="minorHAnsi"/>
              </w:rPr>
            </w:pPr>
            <w:r w:rsidRPr="00D44BD5">
              <w:rPr>
                <w:rFonts w:cstheme="minorHAnsi"/>
                <w:color w:val="000000"/>
              </w:rPr>
              <w:t>ESPI_CLK_HDR</w:t>
            </w:r>
          </w:p>
        </w:tc>
        <w:tc>
          <w:tcPr>
            <w:tcW w:w="837" w:type="dxa"/>
            <w:vAlign w:val="bottom"/>
          </w:tcPr>
          <w:p w14:paraId="448429C1" w14:textId="32A42D4D" w:rsidR="00070F3C" w:rsidRPr="00D44BD5" w:rsidRDefault="00070F3C" w:rsidP="00B7118F">
            <w:pPr>
              <w:jc w:val="center"/>
              <w:rPr>
                <w:rFonts w:cstheme="minorHAnsi"/>
              </w:rPr>
            </w:pPr>
            <w:r w:rsidRPr="00D44BD5">
              <w:rPr>
                <w:rFonts w:cstheme="minorHAnsi"/>
                <w:color w:val="000000"/>
              </w:rPr>
              <w:t>1</w:t>
            </w:r>
          </w:p>
        </w:tc>
        <w:tc>
          <w:tcPr>
            <w:tcW w:w="990" w:type="dxa"/>
            <w:shd w:val="clear" w:color="auto" w:fill="auto"/>
            <w:vAlign w:val="bottom"/>
          </w:tcPr>
          <w:p w14:paraId="1D42A8EF" w14:textId="1C20146D" w:rsidR="00070F3C" w:rsidRPr="00D44BD5" w:rsidRDefault="00070F3C" w:rsidP="00B7118F">
            <w:pPr>
              <w:jc w:val="center"/>
              <w:rPr>
                <w:rFonts w:cstheme="minorHAnsi"/>
              </w:rPr>
            </w:pPr>
            <w:r w:rsidRPr="00D44BD5">
              <w:rPr>
                <w:rFonts w:cstheme="minorHAnsi"/>
                <w:color w:val="000000"/>
              </w:rPr>
              <w:t>2</w:t>
            </w:r>
          </w:p>
        </w:tc>
        <w:tc>
          <w:tcPr>
            <w:tcW w:w="2610" w:type="dxa"/>
            <w:shd w:val="clear" w:color="auto" w:fill="auto"/>
            <w:vAlign w:val="bottom"/>
          </w:tcPr>
          <w:p w14:paraId="215787CE" w14:textId="056B6A80" w:rsidR="00070F3C" w:rsidRPr="00D44BD5" w:rsidRDefault="00070F3C" w:rsidP="00B7118F">
            <w:pPr>
              <w:jc w:val="center"/>
              <w:rPr>
                <w:rFonts w:cstheme="minorHAnsi"/>
              </w:rPr>
            </w:pPr>
            <w:r w:rsidRPr="00D44BD5">
              <w:rPr>
                <w:rFonts w:cstheme="minorHAnsi"/>
                <w:color w:val="000000"/>
              </w:rPr>
              <w:t>GND</w:t>
            </w:r>
          </w:p>
        </w:tc>
      </w:tr>
      <w:tr w:rsidR="00070F3C" w:rsidRPr="001C4A9C" w14:paraId="768242A5" w14:textId="77777777" w:rsidTr="00B7118F">
        <w:tc>
          <w:tcPr>
            <w:tcW w:w="2364" w:type="dxa"/>
            <w:shd w:val="clear" w:color="auto" w:fill="auto"/>
            <w:vAlign w:val="bottom"/>
          </w:tcPr>
          <w:p w14:paraId="7C18BCE3" w14:textId="52081195" w:rsidR="00070F3C" w:rsidRPr="00D44BD5" w:rsidRDefault="00070F3C" w:rsidP="00B7118F">
            <w:pPr>
              <w:jc w:val="center"/>
              <w:rPr>
                <w:rFonts w:cstheme="minorHAnsi"/>
              </w:rPr>
            </w:pPr>
            <w:r w:rsidRPr="00D44BD5">
              <w:rPr>
                <w:rFonts w:cstheme="minorHAnsi"/>
                <w:color w:val="000000"/>
              </w:rPr>
              <w:t>ESPI_CS0_HDR_N</w:t>
            </w:r>
          </w:p>
        </w:tc>
        <w:tc>
          <w:tcPr>
            <w:tcW w:w="837" w:type="dxa"/>
            <w:vAlign w:val="bottom"/>
          </w:tcPr>
          <w:p w14:paraId="5C1354F0" w14:textId="5F6AAFE1" w:rsidR="00070F3C" w:rsidRPr="00D44BD5" w:rsidRDefault="00070F3C" w:rsidP="00B7118F">
            <w:pPr>
              <w:jc w:val="center"/>
              <w:rPr>
                <w:rFonts w:cstheme="minorHAnsi"/>
              </w:rPr>
            </w:pPr>
            <w:r w:rsidRPr="00D44BD5">
              <w:rPr>
                <w:rFonts w:cstheme="minorHAnsi"/>
                <w:color w:val="000000"/>
              </w:rPr>
              <w:t>3</w:t>
            </w:r>
          </w:p>
        </w:tc>
        <w:tc>
          <w:tcPr>
            <w:tcW w:w="990" w:type="dxa"/>
            <w:shd w:val="clear" w:color="auto" w:fill="auto"/>
            <w:vAlign w:val="bottom"/>
          </w:tcPr>
          <w:p w14:paraId="6CAE5A6B" w14:textId="15BC5C10" w:rsidR="00070F3C" w:rsidRPr="00D44BD5" w:rsidRDefault="00070F3C" w:rsidP="00B7118F">
            <w:pPr>
              <w:jc w:val="center"/>
              <w:rPr>
                <w:rFonts w:cstheme="minorHAnsi"/>
              </w:rPr>
            </w:pPr>
            <w:r w:rsidRPr="00D44BD5">
              <w:rPr>
                <w:rFonts w:cstheme="minorHAnsi"/>
                <w:color w:val="000000"/>
              </w:rPr>
              <w:t>4</w:t>
            </w:r>
          </w:p>
        </w:tc>
        <w:tc>
          <w:tcPr>
            <w:tcW w:w="2610" w:type="dxa"/>
            <w:shd w:val="clear" w:color="auto" w:fill="auto"/>
            <w:vAlign w:val="bottom"/>
          </w:tcPr>
          <w:p w14:paraId="77CFB5E6" w14:textId="04E15CF0" w:rsidR="00070F3C" w:rsidRPr="00D44BD5" w:rsidRDefault="00070F3C" w:rsidP="00B7118F">
            <w:pPr>
              <w:jc w:val="center"/>
              <w:rPr>
                <w:rFonts w:cstheme="minorHAnsi"/>
              </w:rPr>
            </w:pPr>
            <w:r w:rsidRPr="00D44BD5">
              <w:rPr>
                <w:rFonts w:cstheme="minorHAnsi"/>
                <w:color w:val="000000"/>
              </w:rPr>
              <w:t>NO PIN</w:t>
            </w:r>
          </w:p>
        </w:tc>
      </w:tr>
      <w:tr w:rsidR="00070F3C" w:rsidRPr="001C4A9C" w14:paraId="586309B8" w14:textId="77777777" w:rsidTr="00B7118F">
        <w:tc>
          <w:tcPr>
            <w:tcW w:w="2364" w:type="dxa"/>
            <w:shd w:val="clear" w:color="auto" w:fill="auto"/>
            <w:vAlign w:val="bottom"/>
          </w:tcPr>
          <w:p w14:paraId="7E43AB26" w14:textId="1A9771E6" w:rsidR="00070F3C" w:rsidRPr="00D44BD5" w:rsidRDefault="00070F3C" w:rsidP="00B7118F">
            <w:pPr>
              <w:jc w:val="center"/>
              <w:rPr>
                <w:rFonts w:cstheme="minorHAnsi"/>
              </w:rPr>
            </w:pPr>
            <w:r w:rsidRPr="00D44BD5">
              <w:rPr>
                <w:rFonts w:cstheme="minorHAnsi"/>
                <w:color w:val="000000"/>
              </w:rPr>
              <w:t>SHM_TRIG_PLT_RST_R</w:t>
            </w:r>
          </w:p>
        </w:tc>
        <w:tc>
          <w:tcPr>
            <w:tcW w:w="837" w:type="dxa"/>
            <w:vAlign w:val="bottom"/>
          </w:tcPr>
          <w:p w14:paraId="0509D0B6" w14:textId="1AEA418A" w:rsidR="00070F3C" w:rsidRPr="00D44BD5" w:rsidRDefault="00070F3C" w:rsidP="00B7118F">
            <w:pPr>
              <w:jc w:val="center"/>
              <w:rPr>
                <w:rFonts w:cstheme="minorHAnsi"/>
              </w:rPr>
            </w:pPr>
            <w:r w:rsidRPr="00D44BD5">
              <w:rPr>
                <w:rFonts w:cstheme="minorHAnsi"/>
                <w:color w:val="000000"/>
              </w:rPr>
              <w:t>5</w:t>
            </w:r>
          </w:p>
        </w:tc>
        <w:tc>
          <w:tcPr>
            <w:tcW w:w="990" w:type="dxa"/>
            <w:shd w:val="clear" w:color="auto" w:fill="auto"/>
            <w:vAlign w:val="bottom"/>
          </w:tcPr>
          <w:p w14:paraId="64988BFD" w14:textId="762489B5" w:rsidR="00070F3C" w:rsidRPr="00D44BD5" w:rsidRDefault="00070F3C" w:rsidP="00B7118F">
            <w:pPr>
              <w:jc w:val="center"/>
              <w:rPr>
                <w:rFonts w:cstheme="minorHAnsi"/>
              </w:rPr>
            </w:pPr>
            <w:r w:rsidRPr="00D44BD5">
              <w:rPr>
                <w:rFonts w:cstheme="minorHAnsi"/>
                <w:color w:val="000000"/>
              </w:rPr>
              <w:t>6</w:t>
            </w:r>
          </w:p>
        </w:tc>
        <w:tc>
          <w:tcPr>
            <w:tcW w:w="2610" w:type="dxa"/>
            <w:shd w:val="clear" w:color="auto" w:fill="auto"/>
            <w:vAlign w:val="bottom"/>
          </w:tcPr>
          <w:p w14:paraId="4B3F59C0" w14:textId="54B70BA6" w:rsidR="00070F3C" w:rsidRPr="00D44BD5" w:rsidRDefault="00070F3C" w:rsidP="00B7118F">
            <w:pPr>
              <w:jc w:val="center"/>
              <w:rPr>
                <w:rFonts w:cstheme="minorHAnsi"/>
              </w:rPr>
            </w:pPr>
            <w:r w:rsidRPr="00D44BD5">
              <w:rPr>
                <w:rFonts w:cstheme="minorHAnsi"/>
                <w:color w:val="000000"/>
              </w:rPr>
              <w:t>+V5A_VAL</w:t>
            </w:r>
          </w:p>
        </w:tc>
      </w:tr>
      <w:tr w:rsidR="00070F3C" w:rsidRPr="001C4A9C" w14:paraId="32DEFC6A" w14:textId="77777777" w:rsidTr="00B7118F">
        <w:tc>
          <w:tcPr>
            <w:tcW w:w="2364" w:type="dxa"/>
            <w:shd w:val="clear" w:color="auto" w:fill="auto"/>
            <w:vAlign w:val="bottom"/>
          </w:tcPr>
          <w:p w14:paraId="6A78B20E" w14:textId="3EF94631" w:rsidR="00070F3C" w:rsidRPr="00D44BD5" w:rsidRDefault="00070F3C" w:rsidP="00B7118F">
            <w:pPr>
              <w:jc w:val="center"/>
              <w:rPr>
                <w:rFonts w:cstheme="minorHAnsi"/>
              </w:rPr>
            </w:pPr>
            <w:r w:rsidRPr="00D44BD5">
              <w:rPr>
                <w:rFonts w:cstheme="minorHAnsi"/>
                <w:color w:val="000000"/>
              </w:rPr>
              <w:t>ESPI_IO3_HDR</w:t>
            </w:r>
          </w:p>
        </w:tc>
        <w:tc>
          <w:tcPr>
            <w:tcW w:w="837" w:type="dxa"/>
            <w:vAlign w:val="bottom"/>
          </w:tcPr>
          <w:p w14:paraId="3353B79A" w14:textId="27E1116B" w:rsidR="00070F3C" w:rsidRPr="00D44BD5" w:rsidRDefault="00070F3C" w:rsidP="00B7118F">
            <w:pPr>
              <w:jc w:val="center"/>
              <w:rPr>
                <w:rFonts w:cstheme="minorHAnsi"/>
              </w:rPr>
            </w:pPr>
            <w:r w:rsidRPr="00D44BD5">
              <w:rPr>
                <w:rFonts w:cstheme="minorHAnsi"/>
                <w:color w:val="000000"/>
              </w:rPr>
              <w:t>7</w:t>
            </w:r>
          </w:p>
        </w:tc>
        <w:tc>
          <w:tcPr>
            <w:tcW w:w="990" w:type="dxa"/>
            <w:shd w:val="clear" w:color="auto" w:fill="auto"/>
            <w:vAlign w:val="bottom"/>
          </w:tcPr>
          <w:p w14:paraId="2DB753BB" w14:textId="72C3D1EC" w:rsidR="00070F3C" w:rsidRPr="00D44BD5" w:rsidRDefault="00070F3C" w:rsidP="00B7118F">
            <w:pPr>
              <w:jc w:val="center"/>
              <w:rPr>
                <w:rFonts w:cstheme="minorHAnsi"/>
              </w:rPr>
            </w:pPr>
            <w:r w:rsidRPr="00D44BD5">
              <w:rPr>
                <w:rFonts w:cstheme="minorHAnsi"/>
                <w:color w:val="000000"/>
              </w:rPr>
              <w:t>8</w:t>
            </w:r>
          </w:p>
        </w:tc>
        <w:tc>
          <w:tcPr>
            <w:tcW w:w="2610" w:type="dxa"/>
            <w:shd w:val="clear" w:color="auto" w:fill="auto"/>
            <w:vAlign w:val="bottom"/>
          </w:tcPr>
          <w:p w14:paraId="6D13FD08" w14:textId="0D46BC72" w:rsidR="00070F3C" w:rsidRPr="00D44BD5" w:rsidRDefault="00070F3C" w:rsidP="00B7118F">
            <w:pPr>
              <w:jc w:val="center"/>
              <w:rPr>
                <w:rFonts w:cstheme="minorHAnsi"/>
              </w:rPr>
            </w:pPr>
            <w:r w:rsidRPr="00D44BD5">
              <w:rPr>
                <w:rFonts w:cstheme="minorHAnsi"/>
                <w:color w:val="000000"/>
              </w:rPr>
              <w:t>ESPI_IO2_HDR</w:t>
            </w:r>
          </w:p>
        </w:tc>
      </w:tr>
      <w:tr w:rsidR="00070F3C" w:rsidRPr="001C4A9C" w14:paraId="649CFD80" w14:textId="77777777" w:rsidTr="00B7118F">
        <w:tc>
          <w:tcPr>
            <w:tcW w:w="2364" w:type="dxa"/>
            <w:shd w:val="clear" w:color="auto" w:fill="auto"/>
            <w:vAlign w:val="bottom"/>
          </w:tcPr>
          <w:p w14:paraId="2F86468D" w14:textId="158CDF88" w:rsidR="00070F3C" w:rsidRPr="00D44BD5" w:rsidRDefault="00070F3C" w:rsidP="00B7118F">
            <w:pPr>
              <w:jc w:val="center"/>
              <w:rPr>
                <w:rFonts w:cstheme="minorHAnsi"/>
              </w:rPr>
            </w:pPr>
            <w:r w:rsidRPr="00D44BD5">
              <w:rPr>
                <w:rFonts w:cstheme="minorHAnsi"/>
                <w:color w:val="000000"/>
              </w:rPr>
              <w:t>+V3P3A_VAL</w:t>
            </w:r>
          </w:p>
        </w:tc>
        <w:tc>
          <w:tcPr>
            <w:tcW w:w="837" w:type="dxa"/>
            <w:vAlign w:val="bottom"/>
          </w:tcPr>
          <w:p w14:paraId="4D4D531B" w14:textId="0065F7E3" w:rsidR="00070F3C" w:rsidRPr="00D44BD5" w:rsidRDefault="00070F3C" w:rsidP="00B7118F">
            <w:pPr>
              <w:jc w:val="center"/>
              <w:rPr>
                <w:rFonts w:cstheme="minorHAnsi"/>
              </w:rPr>
            </w:pPr>
            <w:r w:rsidRPr="00D44BD5">
              <w:rPr>
                <w:rFonts w:cstheme="minorHAnsi"/>
                <w:color w:val="000000"/>
              </w:rPr>
              <w:t>9</w:t>
            </w:r>
          </w:p>
        </w:tc>
        <w:tc>
          <w:tcPr>
            <w:tcW w:w="990" w:type="dxa"/>
            <w:shd w:val="clear" w:color="auto" w:fill="auto"/>
            <w:vAlign w:val="bottom"/>
          </w:tcPr>
          <w:p w14:paraId="2A7A2261" w14:textId="5D593D99" w:rsidR="00070F3C" w:rsidRPr="00D44BD5" w:rsidRDefault="00070F3C" w:rsidP="00B7118F">
            <w:pPr>
              <w:jc w:val="center"/>
              <w:rPr>
                <w:rFonts w:cstheme="minorHAnsi"/>
              </w:rPr>
            </w:pPr>
            <w:r w:rsidRPr="00D44BD5">
              <w:rPr>
                <w:rFonts w:cstheme="minorHAnsi"/>
                <w:color w:val="000000"/>
              </w:rPr>
              <w:t>10</w:t>
            </w:r>
          </w:p>
        </w:tc>
        <w:tc>
          <w:tcPr>
            <w:tcW w:w="2610" w:type="dxa"/>
            <w:shd w:val="clear" w:color="auto" w:fill="auto"/>
            <w:vAlign w:val="bottom"/>
          </w:tcPr>
          <w:p w14:paraId="2A85A879" w14:textId="6DB80C6C" w:rsidR="00070F3C" w:rsidRPr="00D44BD5" w:rsidRDefault="00070F3C" w:rsidP="00B7118F">
            <w:pPr>
              <w:jc w:val="center"/>
              <w:rPr>
                <w:rFonts w:cstheme="minorHAnsi"/>
              </w:rPr>
            </w:pPr>
            <w:r w:rsidRPr="00D44BD5">
              <w:rPr>
                <w:rFonts w:cstheme="minorHAnsi"/>
                <w:color w:val="000000"/>
              </w:rPr>
              <w:t>ESPI_IO1_HDR</w:t>
            </w:r>
          </w:p>
        </w:tc>
      </w:tr>
      <w:tr w:rsidR="00070F3C" w:rsidRPr="001C4A9C" w14:paraId="5EE2BE9D" w14:textId="77777777" w:rsidTr="00B7118F">
        <w:tc>
          <w:tcPr>
            <w:tcW w:w="2364" w:type="dxa"/>
            <w:shd w:val="clear" w:color="auto" w:fill="auto"/>
            <w:vAlign w:val="bottom"/>
          </w:tcPr>
          <w:p w14:paraId="75B605A4" w14:textId="5868279E" w:rsidR="00070F3C" w:rsidRPr="00D44BD5" w:rsidRDefault="00070F3C" w:rsidP="00B7118F">
            <w:pPr>
              <w:jc w:val="center"/>
              <w:rPr>
                <w:rFonts w:cstheme="minorHAnsi"/>
              </w:rPr>
            </w:pPr>
            <w:r w:rsidRPr="00D44BD5">
              <w:rPr>
                <w:rFonts w:cstheme="minorHAnsi"/>
                <w:color w:val="000000"/>
              </w:rPr>
              <w:t>ESPI_IO0_HDR</w:t>
            </w:r>
          </w:p>
        </w:tc>
        <w:tc>
          <w:tcPr>
            <w:tcW w:w="837" w:type="dxa"/>
            <w:vAlign w:val="bottom"/>
          </w:tcPr>
          <w:p w14:paraId="6303653A" w14:textId="62E373EA" w:rsidR="00070F3C" w:rsidRPr="00D44BD5" w:rsidRDefault="00070F3C" w:rsidP="00B7118F">
            <w:pPr>
              <w:jc w:val="center"/>
              <w:rPr>
                <w:rFonts w:cstheme="minorHAnsi"/>
              </w:rPr>
            </w:pPr>
            <w:r w:rsidRPr="00D44BD5">
              <w:rPr>
                <w:rFonts w:cstheme="minorHAnsi"/>
                <w:color w:val="000000"/>
              </w:rPr>
              <w:t>11</w:t>
            </w:r>
          </w:p>
        </w:tc>
        <w:tc>
          <w:tcPr>
            <w:tcW w:w="990" w:type="dxa"/>
            <w:shd w:val="clear" w:color="auto" w:fill="auto"/>
            <w:vAlign w:val="bottom"/>
          </w:tcPr>
          <w:p w14:paraId="144F5DA1" w14:textId="439D01F4" w:rsidR="00070F3C" w:rsidRPr="00D44BD5" w:rsidRDefault="00070F3C" w:rsidP="00B7118F">
            <w:pPr>
              <w:jc w:val="center"/>
              <w:rPr>
                <w:rFonts w:cstheme="minorHAnsi"/>
              </w:rPr>
            </w:pPr>
            <w:r w:rsidRPr="00D44BD5">
              <w:rPr>
                <w:rFonts w:cstheme="minorHAnsi"/>
                <w:color w:val="000000"/>
              </w:rPr>
              <w:t>12</w:t>
            </w:r>
          </w:p>
        </w:tc>
        <w:tc>
          <w:tcPr>
            <w:tcW w:w="2610" w:type="dxa"/>
            <w:shd w:val="clear" w:color="auto" w:fill="auto"/>
            <w:vAlign w:val="bottom"/>
          </w:tcPr>
          <w:p w14:paraId="43C7B11F" w14:textId="48C16F1D" w:rsidR="00070F3C" w:rsidRPr="00D44BD5" w:rsidRDefault="00070F3C" w:rsidP="00B7118F">
            <w:pPr>
              <w:jc w:val="center"/>
              <w:rPr>
                <w:rFonts w:cstheme="minorHAnsi"/>
              </w:rPr>
            </w:pPr>
            <w:r w:rsidRPr="00D44BD5">
              <w:rPr>
                <w:rFonts w:cstheme="minorHAnsi"/>
                <w:color w:val="000000"/>
              </w:rPr>
              <w:t>GND</w:t>
            </w:r>
          </w:p>
        </w:tc>
      </w:tr>
      <w:tr w:rsidR="00070F3C" w:rsidRPr="001C4A9C" w14:paraId="2EFAF5FE" w14:textId="77777777" w:rsidTr="00B7118F">
        <w:tc>
          <w:tcPr>
            <w:tcW w:w="2364" w:type="dxa"/>
            <w:shd w:val="clear" w:color="auto" w:fill="auto"/>
            <w:vAlign w:val="bottom"/>
          </w:tcPr>
          <w:p w14:paraId="3BB76A65" w14:textId="2EC4AF9E" w:rsidR="00070F3C" w:rsidRPr="00D44BD5" w:rsidRDefault="00070F3C" w:rsidP="00B7118F">
            <w:pPr>
              <w:jc w:val="center"/>
              <w:rPr>
                <w:rFonts w:cstheme="minorHAnsi"/>
              </w:rPr>
            </w:pPr>
            <w:r w:rsidRPr="00D44BD5">
              <w:rPr>
                <w:rFonts w:cstheme="minorHAnsi"/>
                <w:color w:val="000000"/>
              </w:rPr>
              <w:t>SMB_CLK_S3</w:t>
            </w:r>
          </w:p>
        </w:tc>
        <w:tc>
          <w:tcPr>
            <w:tcW w:w="837" w:type="dxa"/>
            <w:vAlign w:val="bottom"/>
          </w:tcPr>
          <w:p w14:paraId="06798AF9" w14:textId="4AE2B78B" w:rsidR="00070F3C" w:rsidRPr="00D44BD5" w:rsidRDefault="00070F3C" w:rsidP="00B7118F">
            <w:pPr>
              <w:jc w:val="center"/>
              <w:rPr>
                <w:rFonts w:cstheme="minorHAnsi"/>
              </w:rPr>
            </w:pPr>
            <w:r w:rsidRPr="00D44BD5">
              <w:rPr>
                <w:rFonts w:cstheme="minorHAnsi"/>
                <w:color w:val="000000"/>
              </w:rPr>
              <w:t>13</w:t>
            </w:r>
          </w:p>
        </w:tc>
        <w:tc>
          <w:tcPr>
            <w:tcW w:w="990" w:type="dxa"/>
            <w:shd w:val="clear" w:color="auto" w:fill="auto"/>
            <w:vAlign w:val="bottom"/>
          </w:tcPr>
          <w:p w14:paraId="7FD5239B" w14:textId="7960D2A4" w:rsidR="00070F3C" w:rsidRPr="00D44BD5" w:rsidRDefault="00070F3C" w:rsidP="00B7118F">
            <w:pPr>
              <w:jc w:val="center"/>
              <w:rPr>
                <w:rFonts w:cstheme="minorHAnsi"/>
              </w:rPr>
            </w:pPr>
            <w:r w:rsidRPr="00D44BD5">
              <w:rPr>
                <w:rFonts w:cstheme="minorHAnsi"/>
                <w:color w:val="000000"/>
              </w:rPr>
              <w:t>14</w:t>
            </w:r>
          </w:p>
        </w:tc>
        <w:tc>
          <w:tcPr>
            <w:tcW w:w="2610" w:type="dxa"/>
            <w:shd w:val="clear" w:color="auto" w:fill="auto"/>
            <w:vAlign w:val="bottom"/>
          </w:tcPr>
          <w:p w14:paraId="2EC3F782" w14:textId="3FD08A52" w:rsidR="00070F3C" w:rsidRPr="00D44BD5" w:rsidRDefault="00070F3C" w:rsidP="00B7118F">
            <w:pPr>
              <w:jc w:val="center"/>
              <w:rPr>
                <w:rFonts w:cstheme="minorHAnsi"/>
              </w:rPr>
            </w:pPr>
            <w:r w:rsidRPr="00D44BD5">
              <w:rPr>
                <w:rFonts w:cstheme="minorHAnsi"/>
                <w:color w:val="000000"/>
              </w:rPr>
              <w:t>SMB_DATA_S3</w:t>
            </w:r>
          </w:p>
        </w:tc>
      </w:tr>
      <w:tr w:rsidR="00070F3C" w:rsidRPr="001C4A9C" w14:paraId="52527FB1" w14:textId="77777777" w:rsidTr="00B7118F">
        <w:tc>
          <w:tcPr>
            <w:tcW w:w="2364" w:type="dxa"/>
            <w:shd w:val="clear" w:color="auto" w:fill="auto"/>
            <w:vAlign w:val="bottom"/>
          </w:tcPr>
          <w:p w14:paraId="58D49DC0" w14:textId="41F98B88" w:rsidR="00070F3C" w:rsidRPr="00D44BD5" w:rsidRDefault="00070F3C" w:rsidP="00B7118F">
            <w:pPr>
              <w:jc w:val="center"/>
              <w:rPr>
                <w:rFonts w:cstheme="minorHAnsi"/>
                <w:color w:val="000000"/>
              </w:rPr>
            </w:pPr>
            <w:r w:rsidRPr="00D44BD5">
              <w:rPr>
                <w:rFonts w:cstheme="minorHAnsi"/>
                <w:color w:val="000000"/>
              </w:rPr>
              <w:t>+V3.3A_1.8A_R1_TPM</w:t>
            </w:r>
          </w:p>
        </w:tc>
        <w:tc>
          <w:tcPr>
            <w:tcW w:w="837" w:type="dxa"/>
            <w:vAlign w:val="bottom"/>
          </w:tcPr>
          <w:p w14:paraId="6FB4BACB" w14:textId="76A8280F" w:rsidR="00070F3C" w:rsidRPr="00D44BD5" w:rsidRDefault="00070F3C" w:rsidP="00B7118F">
            <w:pPr>
              <w:jc w:val="center"/>
              <w:rPr>
                <w:rFonts w:cstheme="minorHAnsi"/>
              </w:rPr>
            </w:pPr>
            <w:r w:rsidRPr="00D44BD5">
              <w:rPr>
                <w:rFonts w:cstheme="minorHAnsi"/>
                <w:color w:val="000000"/>
              </w:rPr>
              <w:t>15</w:t>
            </w:r>
          </w:p>
        </w:tc>
        <w:tc>
          <w:tcPr>
            <w:tcW w:w="990" w:type="dxa"/>
            <w:shd w:val="clear" w:color="auto" w:fill="auto"/>
            <w:vAlign w:val="bottom"/>
          </w:tcPr>
          <w:p w14:paraId="036EFB1B" w14:textId="127DD817" w:rsidR="00070F3C" w:rsidRPr="00D44BD5" w:rsidRDefault="00070F3C" w:rsidP="00B7118F">
            <w:pPr>
              <w:jc w:val="center"/>
              <w:rPr>
                <w:rFonts w:cstheme="minorHAnsi"/>
              </w:rPr>
            </w:pPr>
            <w:r w:rsidRPr="00D44BD5">
              <w:rPr>
                <w:rFonts w:cstheme="minorHAnsi"/>
                <w:color w:val="000000"/>
              </w:rPr>
              <w:t>16</w:t>
            </w:r>
          </w:p>
        </w:tc>
        <w:tc>
          <w:tcPr>
            <w:tcW w:w="2610" w:type="dxa"/>
            <w:shd w:val="clear" w:color="auto" w:fill="auto"/>
            <w:vAlign w:val="bottom"/>
          </w:tcPr>
          <w:p w14:paraId="53A3E9F0" w14:textId="3E573D03" w:rsidR="00070F3C" w:rsidRPr="00D44BD5" w:rsidRDefault="00070F3C" w:rsidP="00B7118F">
            <w:pPr>
              <w:jc w:val="center"/>
              <w:rPr>
                <w:rFonts w:cstheme="minorHAnsi"/>
              </w:rPr>
            </w:pPr>
            <w:r w:rsidRPr="00D44BD5">
              <w:rPr>
                <w:rFonts w:cstheme="minorHAnsi"/>
                <w:color w:val="000000"/>
              </w:rPr>
              <w:t>ESPI_CS1_HDR_N</w:t>
            </w:r>
          </w:p>
        </w:tc>
      </w:tr>
      <w:tr w:rsidR="00070F3C" w:rsidRPr="001C4A9C" w14:paraId="4BE94BBF" w14:textId="77777777" w:rsidTr="00B7118F">
        <w:tc>
          <w:tcPr>
            <w:tcW w:w="2364" w:type="dxa"/>
            <w:shd w:val="clear" w:color="auto" w:fill="auto"/>
            <w:vAlign w:val="bottom"/>
          </w:tcPr>
          <w:p w14:paraId="73E7B515" w14:textId="3CF695BA" w:rsidR="00070F3C" w:rsidRPr="00D44BD5" w:rsidRDefault="00070F3C" w:rsidP="00B7118F">
            <w:pPr>
              <w:jc w:val="center"/>
              <w:rPr>
                <w:rFonts w:cstheme="minorHAnsi"/>
                <w:color w:val="000000"/>
              </w:rPr>
            </w:pPr>
            <w:r w:rsidRPr="00D44BD5">
              <w:rPr>
                <w:rFonts w:cstheme="minorHAnsi"/>
                <w:color w:val="000000"/>
              </w:rPr>
              <w:t>GND</w:t>
            </w:r>
          </w:p>
        </w:tc>
        <w:tc>
          <w:tcPr>
            <w:tcW w:w="837" w:type="dxa"/>
            <w:vAlign w:val="bottom"/>
          </w:tcPr>
          <w:p w14:paraId="1B1AE556" w14:textId="2C15BC1D" w:rsidR="00070F3C" w:rsidRPr="00D44BD5" w:rsidRDefault="00070F3C" w:rsidP="00B7118F">
            <w:pPr>
              <w:jc w:val="center"/>
              <w:rPr>
                <w:rFonts w:cstheme="minorHAnsi"/>
              </w:rPr>
            </w:pPr>
            <w:r w:rsidRPr="00D44BD5">
              <w:rPr>
                <w:rFonts w:cstheme="minorHAnsi"/>
                <w:color w:val="000000"/>
              </w:rPr>
              <w:t>17</w:t>
            </w:r>
          </w:p>
        </w:tc>
        <w:tc>
          <w:tcPr>
            <w:tcW w:w="990" w:type="dxa"/>
            <w:shd w:val="clear" w:color="auto" w:fill="auto"/>
            <w:vAlign w:val="bottom"/>
          </w:tcPr>
          <w:p w14:paraId="71DCCDB6" w14:textId="00D79D3C" w:rsidR="00070F3C" w:rsidRPr="00D44BD5" w:rsidRDefault="00070F3C" w:rsidP="00B7118F">
            <w:pPr>
              <w:jc w:val="center"/>
              <w:rPr>
                <w:rFonts w:cstheme="minorHAnsi"/>
              </w:rPr>
            </w:pPr>
            <w:r w:rsidRPr="00D44BD5">
              <w:rPr>
                <w:rFonts w:cstheme="minorHAnsi"/>
                <w:color w:val="000000"/>
              </w:rPr>
              <w:t>18</w:t>
            </w:r>
          </w:p>
        </w:tc>
        <w:tc>
          <w:tcPr>
            <w:tcW w:w="2610" w:type="dxa"/>
            <w:shd w:val="clear" w:color="auto" w:fill="auto"/>
            <w:vAlign w:val="bottom"/>
          </w:tcPr>
          <w:p w14:paraId="3ECCA52C" w14:textId="118DE8B9" w:rsidR="00070F3C" w:rsidRPr="00D44BD5" w:rsidRDefault="00527045" w:rsidP="00B7118F">
            <w:pPr>
              <w:jc w:val="center"/>
              <w:rPr>
                <w:rFonts w:cstheme="minorHAnsi"/>
              </w:rPr>
            </w:pPr>
            <w:r>
              <w:rPr>
                <w:rFonts w:cstheme="minorHAnsi"/>
                <w:color w:val="000000"/>
              </w:rPr>
              <w:t>NC</w:t>
            </w:r>
          </w:p>
        </w:tc>
      </w:tr>
      <w:tr w:rsidR="00070F3C" w:rsidRPr="001C4A9C" w14:paraId="4BB8CBB9" w14:textId="77777777" w:rsidTr="00B7118F">
        <w:tc>
          <w:tcPr>
            <w:tcW w:w="2364" w:type="dxa"/>
            <w:shd w:val="clear" w:color="auto" w:fill="auto"/>
            <w:vAlign w:val="bottom"/>
          </w:tcPr>
          <w:p w14:paraId="53E1E4BC" w14:textId="0B6C44F0" w:rsidR="00070F3C" w:rsidRPr="00D44BD5" w:rsidRDefault="00070F3C" w:rsidP="00B7118F">
            <w:pPr>
              <w:jc w:val="center"/>
              <w:rPr>
                <w:rFonts w:cstheme="minorHAnsi"/>
                <w:color w:val="000000"/>
              </w:rPr>
            </w:pPr>
            <w:r w:rsidRPr="00D44BD5">
              <w:rPr>
                <w:rFonts w:cstheme="minorHAnsi"/>
                <w:color w:val="000000"/>
              </w:rPr>
              <w:t>ESPI_RST_HDR_N</w:t>
            </w:r>
          </w:p>
        </w:tc>
        <w:tc>
          <w:tcPr>
            <w:tcW w:w="837" w:type="dxa"/>
            <w:vAlign w:val="bottom"/>
          </w:tcPr>
          <w:p w14:paraId="1C10D053" w14:textId="58DE7754" w:rsidR="00070F3C" w:rsidRPr="00D44BD5" w:rsidRDefault="00070F3C" w:rsidP="00B7118F">
            <w:pPr>
              <w:jc w:val="center"/>
              <w:rPr>
                <w:rFonts w:cstheme="minorHAnsi"/>
              </w:rPr>
            </w:pPr>
            <w:r w:rsidRPr="00D44BD5">
              <w:rPr>
                <w:rFonts w:cstheme="minorHAnsi"/>
                <w:color w:val="000000"/>
              </w:rPr>
              <w:t>19</w:t>
            </w:r>
          </w:p>
        </w:tc>
        <w:tc>
          <w:tcPr>
            <w:tcW w:w="990" w:type="dxa"/>
            <w:shd w:val="clear" w:color="auto" w:fill="auto"/>
            <w:vAlign w:val="bottom"/>
          </w:tcPr>
          <w:p w14:paraId="4C14B354" w14:textId="6AB7C715" w:rsidR="00070F3C" w:rsidRPr="00D44BD5" w:rsidRDefault="00070F3C" w:rsidP="00B7118F">
            <w:pPr>
              <w:jc w:val="center"/>
              <w:rPr>
                <w:rFonts w:cstheme="minorHAnsi"/>
              </w:rPr>
            </w:pPr>
            <w:r w:rsidRPr="00D44BD5">
              <w:rPr>
                <w:rFonts w:cstheme="minorHAnsi"/>
                <w:color w:val="000000"/>
              </w:rPr>
              <w:t>20</w:t>
            </w:r>
          </w:p>
        </w:tc>
        <w:tc>
          <w:tcPr>
            <w:tcW w:w="2610" w:type="dxa"/>
            <w:shd w:val="clear" w:color="auto" w:fill="auto"/>
            <w:vAlign w:val="bottom"/>
          </w:tcPr>
          <w:p w14:paraId="513079AD" w14:textId="453F83DC" w:rsidR="00070F3C" w:rsidRPr="00D44BD5" w:rsidRDefault="00070F3C" w:rsidP="00B7118F">
            <w:pPr>
              <w:jc w:val="center"/>
              <w:rPr>
                <w:rFonts w:cstheme="minorHAnsi"/>
              </w:rPr>
            </w:pPr>
            <w:r w:rsidRPr="00D44BD5">
              <w:rPr>
                <w:rFonts w:cstheme="minorHAnsi"/>
                <w:color w:val="000000"/>
              </w:rPr>
              <w:t>ESPI_ALERT0_HDR_N</w:t>
            </w:r>
          </w:p>
        </w:tc>
      </w:tr>
      <w:tr w:rsidR="00070F3C" w:rsidRPr="001C4A9C" w14:paraId="4AFCBD57" w14:textId="77777777" w:rsidTr="00B7118F">
        <w:tc>
          <w:tcPr>
            <w:tcW w:w="2364" w:type="dxa"/>
            <w:shd w:val="clear" w:color="auto" w:fill="auto"/>
            <w:vAlign w:val="bottom"/>
          </w:tcPr>
          <w:p w14:paraId="4F24FD7C" w14:textId="5CF87DAF" w:rsidR="00070F3C" w:rsidRPr="00D44BD5" w:rsidRDefault="00070F3C" w:rsidP="00B7118F">
            <w:pPr>
              <w:jc w:val="center"/>
              <w:rPr>
                <w:rFonts w:cstheme="minorHAnsi"/>
                <w:color w:val="000000"/>
              </w:rPr>
            </w:pPr>
            <w:r w:rsidRPr="00D44BD5">
              <w:rPr>
                <w:rFonts w:cstheme="minorHAnsi"/>
                <w:color w:val="000000"/>
              </w:rPr>
              <w:t>NO PIN</w:t>
            </w:r>
          </w:p>
        </w:tc>
        <w:tc>
          <w:tcPr>
            <w:tcW w:w="837" w:type="dxa"/>
            <w:vAlign w:val="bottom"/>
          </w:tcPr>
          <w:p w14:paraId="591D7063" w14:textId="6994C6B4" w:rsidR="00070F3C" w:rsidRPr="00D44BD5" w:rsidRDefault="00070F3C" w:rsidP="00B7118F">
            <w:pPr>
              <w:jc w:val="center"/>
              <w:rPr>
                <w:rFonts w:cstheme="minorHAnsi"/>
              </w:rPr>
            </w:pPr>
            <w:r w:rsidRPr="00D44BD5">
              <w:rPr>
                <w:rFonts w:cstheme="minorHAnsi"/>
                <w:color w:val="000000"/>
              </w:rPr>
              <w:t>21</w:t>
            </w:r>
          </w:p>
        </w:tc>
        <w:tc>
          <w:tcPr>
            <w:tcW w:w="990" w:type="dxa"/>
            <w:shd w:val="clear" w:color="auto" w:fill="auto"/>
            <w:vAlign w:val="bottom"/>
          </w:tcPr>
          <w:p w14:paraId="596D66D9" w14:textId="275D6AFD" w:rsidR="00070F3C" w:rsidRPr="00D44BD5" w:rsidRDefault="00070F3C" w:rsidP="00B7118F">
            <w:pPr>
              <w:jc w:val="center"/>
              <w:rPr>
                <w:rFonts w:cstheme="minorHAnsi"/>
              </w:rPr>
            </w:pPr>
            <w:r w:rsidRPr="00D44BD5">
              <w:rPr>
                <w:rFonts w:cstheme="minorHAnsi"/>
                <w:color w:val="000000"/>
              </w:rPr>
              <w:t>22</w:t>
            </w:r>
          </w:p>
        </w:tc>
        <w:tc>
          <w:tcPr>
            <w:tcW w:w="2610" w:type="dxa"/>
            <w:shd w:val="clear" w:color="auto" w:fill="auto"/>
            <w:vAlign w:val="bottom"/>
          </w:tcPr>
          <w:p w14:paraId="550F675A" w14:textId="30B2586E" w:rsidR="00070F3C" w:rsidRPr="00D44BD5" w:rsidRDefault="00070F3C" w:rsidP="00B7118F">
            <w:pPr>
              <w:jc w:val="center"/>
              <w:rPr>
                <w:rFonts w:cstheme="minorHAnsi"/>
              </w:rPr>
            </w:pPr>
            <w:r w:rsidRPr="00D44BD5">
              <w:rPr>
                <w:rFonts w:cstheme="minorHAnsi"/>
                <w:color w:val="000000"/>
              </w:rPr>
              <w:t>NO PIN</w:t>
            </w:r>
          </w:p>
        </w:tc>
      </w:tr>
      <w:tr w:rsidR="00070F3C" w:rsidRPr="001C4A9C" w14:paraId="17868198" w14:textId="77777777">
        <w:tc>
          <w:tcPr>
            <w:tcW w:w="2364" w:type="dxa"/>
            <w:shd w:val="clear" w:color="auto" w:fill="auto"/>
            <w:vAlign w:val="bottom"/>
          </w:tcPr>
          <w:p w14:paraId="276715D9" w14:textId="1E265D8B" w:rsidR="00070F3C" w:rsidRPr="00D44BD5" w:rsidRDefault="00070F3C" w:rsidP="00B7118F">
            <w:pPr>
              <w:jc w:val="center"/>
              <w:rPr>
                <w:rFonts w:cstheme="minorHAnsi"/>
                <w:color w:val="000000"/>
              </w:rPr>
            </w:pPr>
            <w:r w:rsidRPr="00D44BD5">
              <w:rPr>
                <w:rFonts w:cstheme="minorHAnsi"/>
                <w:color w:val="000000"/>
              </w:rPr>
              <w:t>ESPI_ALERT1_HDR_N</w:t>
            </w:r>
          </w:p>
        </w:tc>
        <w:tc>
          <w:tcPr>
            <w:tcW w:w="837" w:type="dxa"/>
            <w:vAlign w:val="bottom"/>
          </w:tcPr>
          <w:p w14:paraId="38BDEAD7" w14:textId="0B97C488" w:rsidR="00070F3C" w:rsidRPr="00D44BD5" w:rsidRDefault="00070F3C" w:rsidP="00B7118F">
            <w:pPr>
              <w:jc w:val="center"/>
              <w:rPr>
                <w:rFonts w:cstheme="minorHAnsi"/>
              </w:rPr>
            </w:pPr>
            <w:r w:rsidRPr="00D44BD5">
              <w:rPr>
                <w:rFonts w:cstheme="minorHAnsi"/>
                <w:color w:val="000000"/>
              </w:rPr>
              <w:t>23</w:t>
            </w:r>
          </w:p>
        </w:tc>
        <w:tc>
          <w:tcPr>
            <w:tcW w:w="990" w:type="dxa"/>
            <w:shd w:val="clear" w:color="auto" w:fill="auto"/>
            <w:vAlign w:val="bottom"/>
          </w:tcPr>
          <w:p w14:paraId="68E71F1B" w14:textId="45DE429A" w:rsidR="00070F3C" w:rsidRPr="00D44BD5" w:rsidRDefault="00070F3C" w:rsidP="00B7118F">
            <w:pPr>
              <w:jc w:val="center"/>
              <w:rPr>
                <w:rFonts w:cstheme="minorHAnsi"/>
              </w:rPr>
            </w:pPr>
            <w:r w:rsidRPr="00D44BD5">
              <w:rPr>
                <w:rFonts w:cstheme="minorHAnsi"/>
                <w:color w:val="000000"/>
              </w:rPr>
              <w:t>24</w:t>
            </w:r>
          </w:p>
        </w:tc>
        <w:tc>
          <w:tcPr>
            <w:tcW w:w="2610" w:type="dxa"/>
            <w:shd w:val="clear" w:color="auto" w:fill="auto"/>
          </w:tcPr>
          <w:p w14:paraId="05A14952" w14:textId="3717BD2E" w:rsidR="00070F3C" w:rsidRPr="00D44BD5" w:rsidRDefault="00280936" w:rsidP="00B7118F">
            <w:pPr>
              <w:jc w:val="center"/>
              <w:rPr>
                <w:rFonts w:cstheme="minorHAnsi"/>
              </w:rPr>
            </w:pPr>
            <w:r w:rsidRPr="001A5493">
              <w:rPr>
                <w:rFonts w:cstheme="minorHAnsi"/>
                <w:color w:val="000000"/>
              </w:rPr>
              <w:t>NC</w:t>
            </w:r>
          </w:p>
        </w:tc>
      </w:tr>
      <w:tr w:rsidR="00070F3C" w:rsidRPr="001C4A9C" w14:paraId="388B51EC" w14:textId="77777777">
        <w:tc>
          <w:tcPr>
            <w:tcW w:w="2364" w:type="dxa"/>
            <w:shd w:val="clear" w:color="auto" w:fill="auto"/>
            <w:vAlign w:val="bottom"/>
          </w:tcPr>
          <w:p w14:paraId="4B663F7F" w14:textId="53D29DAE" w:rsidR="00070F3C" w:rsidRPr="00D44BD5" w:rsidRDefault="00070F3C" w:rsidP="00B7118F">
            <w:pPr>
              <w:jc w:val="center"/>
              <w:rPr>
                <w:rFonts w:cstheme="minorHAnsi"/>
                <w:color w:val="000000"/>
              </w:rPr>
            </w:pPr>
            <w:r w:rsidRPr="00D44BD5">
              <w:rPr>
                <w:rFonts w:cstheme="minorHAnsi"/>
                <w:color w:val="000000"/>
              </w:rPr>
              <w:t>TP_GPP_A8_CLKRUN_R_N</w:t>
            </w:r>
          </w:p>
        </w:tc>
        <w:tc>
          <w:tcPr>
            <w:tcW w:w="837" w:type="dxa"/>
            <w:vAlign w:val="bottom"/>
          </w:tcPr>
          <w:p w14:paraId="2C9EDBAE" w14:textId="585B406A" w:rsidR="00070F3C" w:rsidRPr="00D44BD5" w:rsidRDefault="00070F3C" w:rsidP="00B7118F">
            <w:pPr>
              <w:jc w:val="center"/>
              <w:rPr>
                <w:rFonts w:cstheme="minorHAnsi"/>
              </w:rPr>
            </w:pPr>
            <w:r w:rsidRPr="00D44BD5">
              <w:rPr>
                <w:rFonts w:cstheme="minorHAnsi"/>
                <w:color w:val="000000"/>
              </w:rPr>
              <w:t>25</w:t>
            </w:r>
          </w:p>
        </w:tc>
        <w:tc>
          <w:tcPr>
            <w:tcW w:w="990" w:type="dxa"/>
            <w:shd w:val="clear" w:color="auto" w:fill="auto"/>
            <w:vAlign w:val="bottom"/>
          </w:tcPr>
          <w:p w14:paraId="655E754E" w14:textId="7AADEDDA" w:rsidR="00070F3C" w:rsidRPr="00D44BD5" w:rsidRDefault="00070F3C" w:rsidP="00B7118F">
            <w:pPr>
              <w:jc w:val="center"/>
              <w:rPr>
                <w:rFonts w:cstheme="minorHAnsi"/>
              </w:rPr>
            </w:pPr>
            <w:r w:rsidRPr="00D44BD5">
              <w:rPr>
                <w:rFonts w:cstheme="minorHAnsi"/>
                <w:color w:val="000000"/>
              </w:rPr>
              <w:t>26</w:t>
            </w:r>
          </w:p>
        </w:tc>
        <w:tc>
          <w:tcPr>
            <w:tcW w:w="2610" w:type="dxa"/>
            <w:shd w:val="clear" w:color="auto" w:fill="auto"/>
          </w:tcPr>
          <w:p w14:paraId="73C71C08" w14:textId="29C41866" w:rsidR="00070F3C" w:rsidRPr="00D44BD5" w:rsidRDefault="00280936" w:rsidP="00B7118F">
            <w:pPr>
              <w:jc w:val="center"/>
              <w:rPr>
                <w:rFonts w:cstheme="minorHAnsi"/>
              </w:rPr>
            </w:pPr>
            <w:r w:rsidRPr="001A5493">
              <w:rPr>
                <w:rFonts w:cstheme="minorHAnsi"/>
                <w:color w:val="000000"/>
              </w:rPr>
              <w:t>NC</w:t>
            </w:r>
          </w:p>
        </w:tc>
      </w:tr>
      <w:tr w:rsidR="00070F3C" w:rsidRPr="001C4A9C" w14:paraId="06437CB8" w14:textId="77777777">
        <w:tc>
          <w:tcPr>
            <w:tcW w:w="2364" w:type="dxa"/>
            <w:shd w:val="clear" w:color="auto" w:fill="auto"/>
            <w:vAlign w:val="bottom"/>
          </w:tcPr>
          <w:p w14:paraId="526439B3" w14:textId="66145790" w:rsidR="00070F3C" w:rsidRPr="00D44BD5" w:rsidRDefault="00070F3C" w:rsidP="00B7118F">
            <w:pPr>
              <w:jc w:val="center"/>
              <w:rPr>
                <w:rFonts w:cstheme="minorHAnsi"/>
                <w:color w:val="000000"/>
              </w:rPr>
            </w:pPr>
            <w:r w:rsidRPr="00D44BD5">
              <w:rPr>
                <w:rFonts w:cstheme="minorHAnsi"/>
                <w:color w:val="000000"/>
              </w:rPr>
              <w:t>+V5A_VAL</w:t>
            </w:r>
          </w:p>
        </w:tc>
        <w:tc>
          <w:tcPr>
            <w:tcW w:w="837" w:type="dxa"/>
            <w:vAlign w:val="bottom"/>
          </w:tcPr>
          <w:p w14:paraId="6A067C64" w14:textId="3FC30663" w:rsidR="00070F3C" w:rsidRPr="00D44BD5" w:rsidRDefault="00070F3C" w:rsidP="00B7118F">
            <w:pPr>
              <w:jc w:val="center"/>
              <w:rPr>
                <w:rFonts w:cstheme="minorHAnsi"/>
              </w:rPr>
            </w:pPr>
            <w:r w:rsidRPr="00D44BD5">
              <w:rPr>
                <w:rFonts w:cstheme="minorHAnsi"/>
                <w:color w:val="000000"/>
              </w:rPr>
              <w:t>27</w:t>
            </w:r>
          </w:p>
        </w:tc>
        <w:tc>
          <w:tcPr>
            <w:tcW w:w="990" w:type="dxa"/>
            <w:shd w:val="clear" w:color="auto" w:fill="auto"/>
            <w:vAlign w:val="bottom"/>
          </w:tcPr>
          <w:p w14:paraId="15DEE58B" w14:textId="7D8AB136" w:rsidR="00070F3C" w:rsidRPr="00D44BD5" w:rsidRDefault="00070F3C" w:rsidP="00B7118F">
            <w:pPr>
              <w:jc w:val="center"/>
              <w:rPr>
                <w:rFonts w:cstheme="minorHAnsi"/>
              </w:rPr>
            </w:pPr>
            <w:r w:rsidRPr="00D44BD5">
              <w:rPr>
                <w:rFonts w:cstheme="minorHAnsi"/>
                <w:color w:val="000000"/>
              </w:rPr>
              <w:t>28</w:t>
            </w:r>
          </w:p>
        </w:tc>
        <w:tc>
          <w:tcPr>
            <w:tcW w:w="2610" w:type="dxa"/>
            <w:shd w:val="clear" w:color="auto" w:fill="auto"/>
          </w:tcPr>
          <w:p w14:paraId="2318B77A" w14:textId="1822ABE3" w:rsidR="00070F3C" w:rsidRPr="00D44BD5" w:rsidRDefault="00280936" w:rsidP="00B7118F">
            <w:pPr>
              <w:jc w:val="center"/>
              <w:rPr>
                <w:rFonts w:cstheme="minorHAnsi"/>
              </w:rPr>
            </w:pPr>
            <w:r w:rsidRPr="001A5493">
              <w:rPr>
                <w:rFonts w:cstheme="minorHAnsi"/>
                <w:color w:val="000000"/>
              </w:rPr>
              <w:t>NC</w:t>
            </w:r>
          </w:p>
        </w:tc>
      </w:tr>
    </w:tbl>
    <w:p w14:paraId="564B12DB" w14:textId="77777777" w:rsidR="00D45649" w:rsidRDefault="00D45649" w:rsidP="00B7118F">
      <w:bookmarkStart w:id="583" w:name="_Toc31970424"/>
      <w:bookmarkStart w:id="584" w:name="_Toc33377346"/>
    </w:p>
    <w:p w14:paraId="667B18CB" w14:textId="121329C2" w:rsidR="00070F3C" w:rsidRDefault="00070F3C" w:rsidP="00EE6CB7">
      <w:pPr>
        <w:pStyle w:val="Heading3"/>
      </w:pPr>
      <w:bookmarkStart w:id="585" w:name="_Toc197421122"/>
      <w:r>
        <w:t>PS2 KB HEADER</w:t>
      </w:r>
      <w:bookmarkEnd w:id="583"/>
      <w:bookmarkEnd w:id="584"/>
      <w:bookmarkEnd w:id="585"/>
    </w:p>
    <w:p w14:paraId="31B307A2" w14:textId="0D85ABD7" w:rsidR="00C950CD" w:rsidRDefault="00C950CD" w:rsidP="00C950CD">
      <w:pPr>
        <w:tabs>
          <w:tab w:val="left" w:pos="0"/>
        </w:tabs>
        <w:jc w:val="both"/>
      </w:pPr>
      <w:r>
        <w:t>There is no PS2 mouse header on WCL RVP. We have only one PS2 header which is configured as PS2 KB from EC.</w:t>
      </w:r>
    </w:p>
    <w:p w14:paraId="1B730994" w14:textId="0AFF77B8" w:rsidR="00070F3C" w:rsidRDefault="00070F3C" w:rsidP="00621C10">
      <w:pPr>
        <w:pStyle w:val="Caption"/>
      </w:pPr>
      <w:bookmarkStart w:id="586" w:name="_Toc33377546"/>
      <w:bookmarkStart w:id="587" w:name="_Toc183218452"/>
      <w:r>
        <w:t xml:space="preserve">Table </w:t>
      </w:r>
      <w:r>
        <w:rPr>
          <w:noProof/>
        </w:rPr>
        <w:fldChar w:fldCharType="begin"/>
      </w:r>
      <w:r>
        <w:rPr>
          <w:noProof/>
        </w:rPr>
        <w:instrText xml:space="preserve"> SEQ Table \* ARABIC </w:instrText>
      </w:r>
      <w:r>
        <w:rPr>
          <w:noProof/>
        </w:rPr>
        <w:fldChar w:fldCharType="separate"/>
      </w:r>
      <w:r w:rsidR="0003795B">
        <w:rPr>
          <w:noProof/>
        </w:rPr>
        <w:t>49</w:t>
      </w:r>
      <w:r>
        <w:rPr>
          <w:noProof/>
        </w:rPr>
        <w:fldChar w:fldCharType="end"/>
      </w:r>
      <w:r>
        <w:t xml:space="preserve">: PS2 KB </w:t>
      </w:r>
      <w:bookmarkEnd w:id="586"/>
      <w:r w:rsidR="00942CA8">
        <w:t>and Pinout</w:t>
      </w:r>
      <w:bookmarkEnd w:id="587"/>
    </w:p>
    <w:tbl>
      <w:tblPr>
        <w:tblStyle w:val="TableGrid"/>
        <w:tblW w:w="0" w:type="auto"/>
        <w:tblInd w:w="1012" w:type="dxa"/>
        <w:tblLook w:val="04A0" w:firstRow="1" w:lastRow="0" w:firstColumn="1" w:lastColumn="0" w:noHBand="0" w:noVBand="1"/>
      </w:tblPr>
      <w:tblGrid>
        <w:gridCol w:w="1435"/>
        <w:gridCol w:w="3780"/>
        <w:gridCol w:w="1710"/>
      </w:tblGrid>
      <w:tr w:rsidR="00845D98" w14:paraId="2E18893A" w14:textId="77777777" w:rsidTr="00B7118F">
        <w:tc>
          <w:tcPr>
            <w:tcW w:w="1435" w:type="dxa"/>
            <w:shd w:val="clear" w:color="auto" w:fill="D9D9D9" w:themeFill="background1" w:themeFillShade="D9"/>
          </w:tcPr>
          <w:p w14:paraId="2FC8F1F8" w14:textId="3C6B90D5" w:rsidR="00845D98" w:rsidRPr="00B7118F" w:rsidRDefault="00845D98" w:rsidP="00B7118F">
            <w:pPr>
              <w:tabs>
                <w:tab w:val="left" w:pos="0"/>
              </w:tabs>
              <w:ind w:right="-185"/>
              <w:jc w:val="center"/>
              <w:rPr>
                <w:b/>
                <w:bCs/>
              </w:rPr>
            </w:pPr>
            <w:r w:rsidRPr="00B7118F">
              <w:rPr>
                <w:b/>
                <w:bCs/>
              </w:rPr>
              <w:t>MFG</w:t>
            </w:r>
          </w:p>
        </w:tc>
        <w:tc>
          <w:tcPr>
            <w:tcW w:w="3780" w:type="dxa"/>
            <w:shd w:val="clear" w:color="auto" w:fill="D9D9D9" w:themeFill="background1" w:themeFillShade="D9"/>
          </w:tcPr>
          <w:p w14:paraId="4AF788EA" w14:textId="42A1A3A4" w:rsidR="00845D98" w:rsidRPr="00B7118F" w:rsidRDefault="00845D98" w:rsidP="00B7118F">
            <w:pPr>
              <w:tabs>
                <w:tab w:val="left" w:pos="0"/>
              </w:tabs>
              <w:ind w:right="-185"/>
              <w:jc w:val="center"/>
              <w:rPr>
                <w:b/>
                <w:bCs/>
              </w:rPr>
            </w:pPr>
            <w:r w:rsidRPr="00B7118F">
              <w:rPr>
                <w:b/>
                <w:bCs/>
              </w:rPr>
              <w:t>Mfg. Part Number</w:t>
            </w:r>
          </w:p>
        </w:tc>
        <w:tc>
          <w:tcPr>
            <w:tcW w:w="1710" w:type="dxa"/>
            <w:shd w:val="clear" w:color="auto" w:fill="D9D9D9" w:themeFill="background1" w:themeFillShade="D9"/>
          </w:tcPr>
          <w:p w14:paraId="154C6056" w14:textId="378B45B6" w:rsidR="00845D98" w:rsidRPr="00B7118F" w:rsidRDefault="00845D98" w:rsidP="00B7118F">
            <w:pPr>
              <w:tabs>
                <w:tab w:val="left" w:pos="0"/>
              </w:tabs>
              <w:ind w:right="-185"/>
              <w:jc w:val="center"/>
              <w:rPr>
                <w:b/>
                <w:bCs/>
              </w:rPr>
            </w:pPr>
            <w:r w:rsidRPr="00B7118F">
              <w:rPr>
                <w:b/>
                <w:bCs/>
              </w:rPr>
              <w:t>IPN Number</w:t>
            </w:r>
          </w:p>
        </w:tc>
      </w:tr>
      <w:tr w:rsidR="00845D98" w14:paraId="72410F0E" w14:textId="77777777" w:rsidTr="00B7118F">
        <w:tc>
          <w:tcPr>
            <w:tcW w:w="1435" w:type="dxa"/>
          </w:tcPr>
          <w:p w14:paraId="7E554292" w14:textId="3207C2C6" w:rsidR="00845D98" w:rsidRDefault="00845D98" w:rsidP="00B7118F">
            <w:pPr>
              <w:tabs>
                <w:tab w:val="left" w:pos="0"/>
              </w:tabs>
              <w:ind w:right="-185"/>
              <w:jc w:val="center"/>
            </w:pPr>
            <w:r w:rsidRPr="0030441B">
              <w:rPr>
                <w:sz w:val="22"/>
                <w:szCs w:val="22"/>
              </w:rPr>
              <w:t>SAMTEC</w:t>
            </w:r>
          </w:p>
        </w:tc>
        <w:tc>
          <w:tcPr>
            <w:tcW w:w="3780" w:type="dxa"/>
          </w:tcPr>
          <w:p w14:paraId="27E7C657" w14:textId="0F7E9901" w:rsidR="00845D98" w:rsidRDefault="00845D98" w:rsidP="00B7118F">
            <w:pPr>
              <w:tabs>
                <w:tab w:val="left" w:pos="0"/>
              </w:tabs>
              <w:ind w:right="-185"/>
              <w:jc w:val="center"/>
            </w:pPr>
            <w:r w:rsidRPr="0030441B">
              <w:rPr>
                <w:sz w:val="22"/>
                <w:szCs w:val="22"/>
              </w:rPr>
              <w:t>TSM-105-01-G-SV-P-TR</w:t>
            </w:r>
          </w:p>
        </w:tc>
        <w:tc>
          <w:tcPr>
            <w:tcW w:w="1710" w:type="dxa"/>
          </w:tcPr>
          <w:p w14:paraId="01B0AF48" w14:textId="10F53484" w:rsidR="00845D98" w:rsidRDefault="00845D98" w:rsidP="00B7118F">
            <w:pPr>
              <w:tabs>
                <w:tab w:val="left" w:pos="0"/>
              </w:tabs>
              <w:ind w:right="-185"/>
              <w:jc w:val="center"/>
            </w:pPr>
            <w:r w:rsidRPr="0030441B">
              <w:rPr>
                <w:sz w:val="22"/>
                <w:szCs w:val="22"/>
              </w:rPr>
              <w:t>K88184-001</w:t>
            </w:r>
          </w:p>
        </w:tc>
      </w:tr>
    </w:tbl>
    <w:p w14:paraId="7332D16B" w14:textId="77777777" w:rsidR="00070F3C" w:rsidRDefault="00070F3C" w:rsidP="00ED5578"/>
    <w:tbl>
      <w:tblPr>
        <w:tblStyle w:val="TableGrid"/>
        <w:tblW w:w="0" w:type="auto"/>
        <w:tblInd w:w="1971" w:type="dxa"/>
        <w:tblLook w:val="04A0" w:firstRow="1" w:lastRow="0" w:firstColumn="1" w:lastColumn="0" w:noHBand="0" w:noVBand="1"/>
      </w:tblPr>
      <w:tblGrid>
        <w:gridCol w:w="1435"/>
        <w:gridCol w:w="3780"/>
      </w:tblGrid>
      <w:tr w:rsidR="00ED5578" w14:paraId="03950923" w14:textId="77777777" w:rsidTr="00B7118F">
        <w:tc>
          <w:tcPr>
            <w:tcW w:w="1435" w:type="dxa"/>
            <w:shd w:val="clear" w:color="auto" w:fill="D9D9D9" w:themeFill="background1" w:themeFillShade="D9"/>
          </w:tcPr>
          <w:p w14:paraId="629E6EBB" w14:textId="65485D9E" w:rsidR="00ED5578" w:rsidRPr="00B7118F" w:rsidRDefault="00ED5578" w:rsidP="00B7118F">
            <w:pPr>
              <w:jc w:val="center"/>
              <w:rPr>
                <w:b/>
                <w:bCs/>
              </w:rPr>
            </w:pPr>
            <w:r w:rsidRPr="00B7118F">
              <w:rPr>
                <w:b/>
                <w:bCs/>
              </w:rPr>
              <w:t>Pin #</w:t>
            </w:r>
          </w:p>
        </w:tc>
        <w:tc>
          <w:tcPr>
            <w:tcW w:w="3780" w:type="dxa"/>
            <w:shd w:val="clear" w:color="auto" w:fill="D9D9D9" w:themeFill="background1" w:themeFillShade="D9"/>
          </w:tcPr>
          <w:p w14:paraId="730AE235" w14:textId="60819EC5" w:rsidR="00ED5578" w:rsidRPr="00B7118F" w:rsidRDefault="00ED5578" w:rsidP="00B7118F">
            <w:pPr>
              <w:jc w:val="center"/>
              <w:rPr>
                <w:b/>
                <w:bCs/>
              </w:rPr>
            </w:pPr>
            <w:r w:rsidRPr="00B7118F">
              <w:rPr>
                <w:b/>
                <w:bCs/>
              </w:rPr>
              <w:t>Signal Name</w:t>
            </w:r>
          </w:p>
        </w:tc>
      </w:tr>
      <w:tr w:rsidR="00ED5578" w14:paraId="603B2699" w14:textId="77777777" w:rsidTr="00B7118F">
        <w:tc>
          <w:tcPr>
            <w:tcW w:w="1435" w:type="dxa"/>
            <w:vAlign w:val="bottom"/>
          </w:tcPr>
          <w:p w14:paraId="078C3D30" w14:textId="17EE6BDF" w:rsidR="00ED5578" w:rsidRDefault="00ED5578" w:rsidP="00B7118F">
            <w:pPr>
              <w:jc w:val="center"/>
            </w:pPr>
            <w:r w:rsidRPr="0030441B">
              <w:rPr>
                <w:rFonts w:ascii="Calibri" w:hAnsi="Calibri" w:cs="Calibri"/>
                <w:color w:val="000000"/>
              </w:rPr>
              <w:t>1</w:t>
            </w:r>
          </w:p>
        </w:tc>
        <w:tc>
          <w:tcPr>
            <w:tcW w:w="3780" w:type="dxa"/>
            <w:vAlign w:val="bottom"/>
          </w:tcPr>
          <w:p w14:paraId="2A141A21" w14:textId="522CC5CD" w:rsidR="00ED5578" w:rsidRDefault="00ED5578" w:rsidP="00B7118F">
            <w:pPr>
              <w:jc w:val="center"/>
            </w:pPr>
            <w:r w:rsidRPr="0030441B">
              <w:rPr>
                <w:rFonts w:ascii="Calibri" w:hAnsi="Calibri" w:cs="Calibri"/>
                <w:color w:val="000000"/>
              </w:rPr>
              <w:t>PS2_KB_CLK_FB</w:t>
            </w:r>
          </w:p>
        </w:tc>
      </w:tr>
      <w:tr w:rsidR="00ED5578" w14:paraId="66F5F1E2" w14:textId="77777777" w:rsidTr="00B7118F">
        <w:tc>
          <w:tcPr>
            <w:tcW w:w="1435" w:type="dxa"/>
            <w:vAlign w:val="bottom"/>
          </w:tcPr>
          <w:p w14:paraId="5844A7C7" w14:textId="30AD0F79" w:rsidR="00ED5578" w:rsidRDefault="00ED5578" w:rsidP="00B7118F">
            <w:pPr>
              <w:jc w:val="center"/>
            </w:pPr>
            <w:r w:rsidRPr="0030441B">
              <w:rPr>
                <w:rFonts w:ascii="Calibri" w:hAnsi="Calibri" w:cs="Calibri"/>
                <w:color w:val="000000"/>
              </w:rPr>
              <w:t>2</w:t>
            </w:r>
          </w:p>
        </w:tc>
        <w:tc>
          <w:tcPr>
            <w:tcW w:w="3780" w:type="dxa"/>
            <w:vAlign w:val="bottom"/>
          </w:tcPr>
          <w:p w14:paraId="5CE56238" w14:textId="1AAD19A6" w:rsidR="00ED5578" w:rsidRDefault="00ED5578" w:rsidP="00B7118F">
            <w:pPr>
              <w:jc w:val="center"/>
            </w:pPr>
            <w:r w:rsidRPr="0030441B">
              <w:rPr>
                <w:rFonts w:ascii="Calibri" w:hAnsi="Calibri" w:cs="Calibri"/>
                <w:color w:val="000000"/>
              </w:rPr>
              <w:t>+V5_PS2</w:t>
            </w:r>
          </w:p>
        </w:tc>
      </w:tr>
      <w:tr w:rsidR="00ED5578" w14:paraId="37DBA211" w14:textId="77777777" w:rsidTr="00B7118F">
        <w:tc>
          <w:tcPr>
            <w:tcW w:w="1435" w:type="dxa"/>
            <w:vAlign w:val="bottom"/>
          </w:tcPr>
          <w:p w14:paraId="044D4864" w14:textId="7A37570A" w:rsidR="00ED5578" w:rsidRDefault="00ED5578" w:rsidP="00B7118F">
            <w:pPr>
              <w:jc w:val="center"/>
            </w:pPr>
            <w:r w:rsidRPr="0030441B">
              <w:rPr>
                <w:rFonts w:ascii="Calibri" w:hAnsi="Calibri" w:cs="Calibri"/>
                <w:color w:val="000000"/>
              </w:rPr>
              <w:t>3</w:t>
            </w:r>
          </w:p>
        </w:tc>
        <w:tc>
          <w:tcPr>
            <w:tcW w:w="3780" w:type="dxa"/>
            <w:vAlign w:val="bottom"/>
          </w:tcPr>
          <w:p w14:paraId="23DEDD47" w14:textId="7DBDB66A" w:rsidR="00ED5578" w:rsidRDefault="00ED5578" w:rsidP="00B7118F">
            <w:pPr>
              <w:jc w:val="center"/>
            </w:pPr>
            <w:r w:rsidRPr="0030441B">
              <w:rPr>
                <w:rFonts w:ascii="Calibri" w:hAnsi="Calibri" w:cs="Calibri"/>
                <w:color w:val="000000"/>
              </w:rPr>
              <w:t>GND</w:t>
            </w:r>
          </w:p>
        </w:tc>
      </w:tr>
      <w:tr w:rsidR="00ED5578" w14:paraId="26B3C9E4" w14:textId="77777777" w:rsidTr="00B7118F">
        <w:tc>
          <w:tcPr>
            <w:tcW w:w="1435" w:type="dxa"/>
            <w:vAlign w:val="bottom"/>
          </w:tcPr>
          <w:p w14:paraId="7FE545A1" w14:textId="381322C7" w:rsidR="00ED5578" w:rsidRDefault="00ED5578" w:rsidP="00B7118F">
            <w:pPr>
              <w:jc w:val="center"/>
            </w:pPr>
            <w:r w:rsidRPr="0030441B">
              <w:rPr>
                <w:rFonts w:ascii="Calibri" w:hAnsi="Calibri" w:cs="Calibri"/>
                <w:color w:val="000000"/>
              </w:rPr>
              <w:t>4</w:t>
            </w:r>
          </w:p>
        </w:tc>
        <w:tc>
          <w:tcPr>
            <w:tcW w:w="3780" w:type="dxa"/>
            <w:vAlign w:val="bottom"/>
          </w:tcPr>
          <w:p w14:paraId="19AD416E" w14:textId="720BFACA" w:rsidR="00ED5578" w:rsidRDefault="00ED5578" w:rsidP="00B7118F">
            <w:pPr>
              <w:jc w:val="center"/>
            </w:pPr>
            <w:r w:rsidRPr="0030441B">
              <w:rPr>
                <w:rFonts w:ascii="Calibri" w:hAnsi="Calibri" w:cs="Calibri"/>
                <w:color w:val="000000"/>
              </w:rPr>
              <w:t>GND</w:t>
            </w:r>
          </w:p>
        </w:tc>
      </w:tr>
      <w:tr w:rsidR="00ED5578" w14:paraId="5F9512E4" w14:textId="77777777" w:rsidTr="00B7118F">
        <w:tc>
          <w:tcPr>
            <w:tcW w:w="1435" w:type="dxa"/>
            <w:vAlign w:val="bottom"/>
          </w:tcPr>
          <w:p w14:paraId="5A54FAC1" w14:textId="512A07C8" w:rsidR="00ED5578" w:rsidRDefault="00ED5578" w:rsidP="00B7118F">
            <w:pPr>
              <w:jc w:val="center"/>
            </w:pPr>
            <w:r w:rsidRPr="0030441B">
              <w:rPr>
                <w:rFonts w:ascii="Calibri" w:hAnsi="Calibri" w:cs="Calibri"/>
                <w:color w:val="000000"/>
              </w:rPr>
              <w:t>5</w:t>
            </w:r>
          </w:p>
        </w:tc>
        <w:tc>
          <w:tcPr>
            <w:tcW w:w="3780" w:type="dxa"/>
            <w:vAlign w:val="bottom"/>
          </w:tcPr>
          <w:p w14:paraId="0924B088" w14:textId="50A10201" w:rsidR="00ED5578" w:rsidRDefault="00ED5578" w:rsidP="00B7118F">
            <w:pPr>
              <w:jc w:val="center"/>
            </w:pPr>
            <w:r w:rsidRPr="0030441B">
              <w:rPr>
                <w:rFonts w:ascii="Calibri" w:hAnsi="Calibri" w:cs="Calibri"/>
                <w:color w:val="000000"/>
              </w:rPr>
              <w:t>PS2_KB_DATA_FB</w:t>
            </w:r>
          </w:p>
        </w:tc>
      </w:tr>
    </w:tbl>
    <w:p w14:paraId="49DB4B16" w14:textId="77777777" w:rsidR="00ED5578" w:rsidRDefault="00ED5578" w:rsidP="00B7118F"/>
    <w:p w14:paraId="5F78D47A" w14:textId="77777777" w:rsidR="00070F3C" w:rsidRDefault="00070F3C">
      <w:pPr>
        <w:tabs>
          <w:tab w:val="left" w:pos="0"/>
        </w:tabs>
      </w:pPr>
    </w:p>
    <w:p w14:paraId="397C348C" w14:textId="77777777" w:rsidR="00070F3C" w:rsidRDefault="00070F3C" w:rsidP="00EE6CB7">
      <w:pPr>
        <w:pStyle w:val="Heading3"/>
      </w:pPr>
      <w:bookmarkStart w:id="588" w:name="_Toc31970425"/>
      <w:bookmarkStart w:id="589" w:name="_Toc33377348"/>
      <w:bookmarkStart w:id="590" w:name="_Toc197421123"/>
      <w:r>
        <w:lastRenderedPageBreak/>
        <w:t>Scan Matrix Keyboard Header</w:t>
      </w:r>
      <w:bookmarkEnd w:id="588"/>
      <w:bookmarkEnd w:id="589"/>
      <w:bookmarkEnd w:id="590"/>
    </w:p>
    <w:p w14:paraId="6CF8ABBC" w14:textId="17213775" w:rsidR="00070F3C" w:rsidRDefault="00070F3C" w:rsidP="00621C10">
      <w:pPr>
        <w:pStyle w:val="Caption"/>
      </w:pPr>
      <w:bookmarkStart w:id="591" w:name="_Hlk31976277"/>
      <w:bookmarkStart w:id="592" w:name="_Toc33377548"/>
      <w:bookmarkStart w:id="593" w:name="_Toc183218453"/>
      <w:r>
        <w:t xml:space="preserve">Table </w:t>
      </w:r>
      <w:r>
        <w:rPr>
          <w:noProof/>
        </w:rPr>
        <w:fldChar w:fldCharType="begin"/>
      </w:r>
      <w:r>
        <w:rPr>
          <w:noProof/>
        </w:rPr>
        <w:instrText xml:space="preserve"> SEQ Table \* ARABIC </w:instrText>
      </w:r>
      <w:r>
        <w:rPr>
          <w:noProof/>
        </w:rPr>
        <w:fldChar w:fldCharType="separate"/>
      </w:r>
      <w:r w:rsidR="0003795B">
        <w:rPr>
          <w:noProof/>
        </w:rPr>
        <w:t>50</w:t>
      </w:r>
      <w:r>
        <w:rPr>
          <w:noProof/>
        </w:rPr>
        <w:fldChar w:fldCharType="end"/>
      </w:r>
      <w:r>
        <w:t>: Scan Matrix Header</w:t>
      </w:r>
      <w:bookmarkEnd w:id="591"/>
      <w:bookmarkEnd w:id="592"/>
      <w:r w:rsidR="00942CA8">
        <w:t xml:space="preserve"> and Pinout</w:t>
      </w:r>
      <w:bookmarkEnd w:id="593"/>
    </w:p>
    <w:tbl>
      <w:tblPr>
        <w:tblStyle w:val="TableGrid"/>
        <w:tblW w:w="0" w:type="auto"/>
        <w:jc w:val="center"/>
        <w:tblLook w:val="04A0" w:firstRow="1" w:lastRow="0" w:firstColumn="1" w:lastColumn="0" w:noHBand="0" w:noVBand="1"/>
      </w:tblPr>
      <w:tblGrid>
        <w:gridCol w:w="1525"/>
        <w:gridCol w:w="2520"/>
        <w:gridCol w:w="2520"/>
      </w:tblGrid>
      <w:tr w:rsidR="00F849FB" w14:paraId="5D7C56E5" w14:textId="043DE8BE" w:rsidTr="00B7118F">
        <w:trPr>
          <w:jc w:val="center"/>
        </w:trPr>
        <w:tc>
          <w:tcPr>
            <w:tcW w:w="1525" w:type="dxa"/>
            <w:shd w:val="clear" w:color="auto" w:fill="D9D9D9" w:themeFill="background1" w:themeFillShade="D9"/>
          </w:tcPr>
          <w:p w14:paraId="7CFDEAD7" w14:textId="52B12EF7" w:rsidR="00F849FB" w:rsidRPr="00B7118F" w:rsidRDefault="00F849FB" w:rsidP="00B7118F">
            <w:pPr>
              <w:tabs>
                <w:tab w:val="left" w:pos="0"/>
              </w:tabs>
              <w:jc w:val="center"/>
              <w:rPr>
                <w:b/>
                <w:bCs/>
              </w:rPr>
            </w:pPr>
            <w:r w:rsidRPr="00B7118F">
              <w:rPr>
                <w:b/>
                <w:bCs/>
              </w:rPr>
              <w:t>MFG</w:t>
            </w:r>
          </w:p>
        </w:tc>
        <w:tc>
          <w:tcPr>
            <w:tcW w:w="2520" w:type="dxa"/>
            <w:shd w:val="clear" w:color="auto" w:fill="D9D9D9" w:themeFill="background1" w:themeFillShade="D9"/>
          </w:tcPr>
          <w:p w14:paraId="342729D3" w14:textId="50F10FEA" w:rsidR="00F849FB" w:rsidRPr="00B7118F" w:rsidRDefault="00F849FB" w:rsidP="00B7118F">
            <w:pPr>
              <w:tabs>
                <w:tab w:val="left" w:pos="0"/>
              </w:tabs>
              <w:jc w:val="center"/>
              <w:rPr>
                <w:b/>
                <w:bCs/>
              </w:rPr>
            </w:pPr>
            <w:r w:rsidRPr="00B7118F">
              <w:rPr>
                <w:b/>
                <w:bCs/>
              </w:rPr>
              <w:t>Mfg. Part Number</w:t>
            </w:r>
          </w:p>
        </w:tc>
        <w:tc>
          <w:tcPr>
            <w:tcW w:w="2520" w:type="dxa"/>
            <w:shd w:val="clear" w:color="auto" w:fill="D9D9D9" w:themeFill="background1" w:themeFillShade="D9"/>
          </w:tcPr>
          <w:p w14:paraId="56167C11" w14:textId="2277C271" w:rsidR="00F849FB" w:rsidRPr="00B7118F" w:rsidRDefault="00F849FB" w:rsidP="00B7118F">
            <w:pPr>
              <w:tabs>
                <w:tab w:val="left" w:pos="0"/>
              </w:tabs>
              <w:jc w:val="center"/>
              <w:rPr>
                <w:b/>
                <w:bCs/>
              </w:rPr>
            </w:pPr>
            <w:r w:rsidRPr="00B7118F">
              <w:rPr>
                <w:b/>
                <w:bCs/>
              </w:rPr>
              <w:t>IPN Number</w:t>
            </w:r>
          </w:p>
        </w:tc>
      </w:tr>
      <w:tr w:rsidR="00F849FB" w14:paraId="2743ED38" w14:textId="623D2694" w:rsidTr="00B7118F">
        <w:trPr>
          <w:jc w:val="center"/>
        </w:trPr>
        <w:tc>
          <w:tcPr>
            <w:tcW w:w="1525" w:type="dxa"/>
          </w:tcPr>
          <w:p w14:paraId="061E87D4" w14:textId="6B7932B1" w:rsidR="00F849FB" w:rsidRDefault="00F849FB" w:rsidP="00B7118F">
            <w:pPr>
              <w:tabs>
                <w:tab w:val="left" w:pos="0"/>
              </w:tabs>
              <w:jc w:val="center"/>
            </w:pPr>
            <w:r w:rsidRPr="00893285">
              <w:rPr>
                <w:rFonts w:cstheme="minorHAnsi"/>
                <w:sz w:val="22"/>
                <w:szCs w:val="22"/>
              </w:rPr>
              <w:t>Ipex</w:t>
            </w:r>
          </w:p>
        </w:tc>
        <w:tc>
          <w:tcPr>
            <w:tcW w:w="2520" w:type="dxa"/>
          </w:tcPr>
          <w:p w14:paraId="5C4D946C" w14:textId="51DCA3A6" w:rsidR="00F849FB" w:rsidRDefault="00F849FB" w:rsidP="00B7118F">
            <w:pPr>
              <w:tabs>
                <w:tab w:val="left" w:pos="0"/>
              </w:tabs>
              <w:jc w:val="center"/>
            </w:pPr>
            <w:r w:rsidRPr="00893285">
              <w:rPr>
                <w:rFonts w:cstheme="minorHAnsi"/>
                <w:sz w:val="22"/>
                <w:szCs w:val="22"/>
              </w:rPr>
              <w:t>20542-028E-01</w:t>
            </w:r>
          </w:p>
        </w:tc>
        <w:tc>
          <w:tcPr>
            <w:tcW w:w="2520" w:type="dxa"/>
          </w:tcPr>
          <w:p w14:paraId="5EFDE38A" w14:textId="05F6182C" w:rsidR="00F849FB" w:rsidRPr="00893285" w:rsidRDefault="00F849FB" w:rsidP="00B7118F">
            <w:pPr>
              <w:tabs>
                <w:tab w:val="left" w:pos="0"/>
              </w:tabs>
              <w:jc w:val="center"/>
              <w:rPr>
                <w:rFonts w:cstheme="minorHAnsi"/>
              </w:rPr>
            </w:pPr>
            <w:r w:rsidRPr="00893285">
              <w:rPr>
                <w:rFonts w:cstheme="minorHAnsi"/>
                <w:sz w:val="22"/>
                <w:szCs w:val="22"/>
              </w:rPr>
              <w:t>H24635-001</w:t>
            </w:r>
          </w:p>
        </w:tc>
      </w:tr>
    </w:tbl>
    <w:p w14:paraId="1D7C5606" w14:textId="77777777" w:rsidR="00070F3C" w:rsidRDefault="00070F3C">
      <w:pPr>
        <w:tabs>
          <w:tab w:val="left" w:pos="0"/>
        </w:tabs>
      </w:pPr>
    </w:p>
    <w:tbl>
      <w:tblPr>
        <w:tblStyle w:val="TableGrid"/>
        <w:tblW w:w="0" w:type="auto"/>
        <w:jc w:val="center"/>
        <w:tblLook w:val="04A0" w:firstRow="1" w:lastRow="0" w:firstColumn="1" w:lastColumn="0" w:noHBand="0" w:noVBand="1"/>
      </w:tblPr>
      <w:tblGrid>
        <w:gridCol w:w="3127"/>
        <w:gridCol w:w="3126"/>
        <w:gridCol w:w="42"/>
      </w:tblGrid>
      <w:tr w:rsidR="00070F3C" w:rsidRPr="00164A4B" w14:paraId="325FCB56" w14:textId="77777777" w:rsidTr="00B7118F">
        <w:trPr>
          <w:trHeight w:val="295"/>
          <w:jc w:val="center"/>
        </w:trPr>
        <w:tc>
          <w:tcPr>
            <w:tcW w:w="3127" w:type="dxa"/>
            <w:shd w:val="clear" w:color="auto" w:fill="D9D9D9" w:themeFill="background1" w:themeFillShade="D9"/>
            <w:noWrap/>
            <w:hideMark/>
          </w:tcPr>
          <w:p w14:paraId="63370531" w14:textId="77777777" w:rsidR="00070F3C" w:rsidRPr="004D600D" w:rsidRDefault="00070F3C" w:rsidP="00B7118F">
            <w:pPr>
              <w:jc w:val="center"/>
            </w:pPr>
            <w:bookmarkStart w:id="594" w:name="_Hlk31989640"/>
            <w:r w:rsidRPr="004D600D">
              <w:t>Pin #</w:t>
            </w:r>
          </w:p>
        </w:tc>
        <w:tc>
          <w:tcPr>
            <w:tcW w:w="3168" w:type="dxa"/>
            <w:gridSpan w:val="2"/>
            <w:shd w:val="clear" w:color="auto" w:fill="D9D9D9" w:themeFill="background1" w:themeFillShade="D9"/>
            <w:noWrap/>
            <w:hideMark/>
          </w:tcPr>
          <w:p w14:paraId="50CF0E2E" w14:textId="77777777" w:rsidR="00070F3C" w:rsidRPr="004D600D" w:rsidRDefault="00070F3C" w:rsidP="0045268C">
            <w:pPr>
              <w:pStyle w:val="NoSpacing1"/>
              <w:framePr w:wrap="around"/>
            </w:pPr>
            <w:r w:rsidRPr="004D600D">
              <w:t>Signal Name</w:t>
            </w:r>
          </w:p>
        </w:tc>
      </w:tr>
      <w:bookmarkEnd w:id="594"/>
      <w:tr w:rsidR="00070F3C" w:rsidRPr="0016063B" w14:paraId="66A70169" w14:textId="77777777" w:rsidTr="00893285">
        <w:tblPrEx>
          <w:jc w:val="left"/>
        </w:tblPrEx>
        <w:trPr>
          <w:gridAfter w:val="1"/>
          <w:wAfter w:w="42" w:type="dxa"/>
          <w:trHeight w:val="295"/>
        </w:trPr>
        <w:tc>
          <w:tcPr>
            <w:tcW w:w="3127" w:type="dxa"/>
            <w:noWrap/>
            <w:hideMark/>
          </w:tcPr>
          <w:p w14:paraId="200866CE"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1</w:t>
            </w:r>
          </w:p>
        </w:tc>
        <w:tc>
          <w:tcPr>
            <w:tcW w:w="3126" w:type="dxa"/>
            <w:noWrap/>
            <w:hideMark/>
          </w:tcPr>
          <w:p w14:paraId="7D5CA807"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KBC_SCANIN&lt;6&gt;</w:t>
            </w:r>
          </w:p>
        </w:tc>
      </w:tr>
      <w:tr w:rsidR="00070F3C" w:rsidRPr="0016063B" w14:paraId="087070E9" w14:textId="77777777" w:rsidTr="00893285">
        <w:tblPrEx>
          <w:jc w:val="left"/>
        </w:tblPrEx>
        <w:trPr>
          <w:gridAfter w:val="1"/>
          <w:wAfter w:w="42" w:type="dxa"/>
          <w:trHeight w:val="295"/>
        </w:trPr>
        <w:tc>
          <w:tcPr>
            <w:tcW w:w="3127" w:type="dxa"/>
            <w:noWrap/>
            <w:hideMark/>
          </w:tcPr>
          <w:p w14:paraId="2FEE1680"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2</w:t>
            </w:r>
          </w:p>
        </w:tc>
        <w:tc>
          <w:tcPr>
            <w:tcW w:w="3126" w:type="dxa"/>
            <w:noWrap/>
            <w:hideMark/>
          </w:tcPr>
          <w:p w14:paraId="5BE201EB"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KBC_SCANIN&lt;0&gt;</w:t>
            </w:r>
          </w:p>
        </w:tc>
      </w:tr>
      <w:tr w:rsidR="00070F3C" w:rsidRPr="0016063B" w14:paraId="2BB6D9F5" w14:textId="77777777" w:rsidTr="00893285">
        <w:tblPrEx>
          <w:jc w:val="left"/>
        </w:tblPrEx>
        <w:trPr>
          <w:gridAfter w:val="1"/>
          <w:wAfter w:w="42" w:type="dxa"/>
          <w:trHeight w:val="295"/>
        </w:trPr>
        <w:tc>
          <w:tcPr>
            <w:tcW w:w="3127" w:type="dxa"/>
            <w:noWrap/>
            <w:hideMark/>
          </w:tcPr>
          <w:p w14:paraId="5CA85AA2"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3</w:t>
            </w:r>
          </w:p>
        </w:tc>
        <w:tc>
          <w:tcPr>
            <w:tcW w:w="3126" w:type="dxa"/>
            <w:noWrap/>
            <w:hideMark/>
          </w:tcPr>
          <w:p w14:paraId="41A9D756"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KBC_SCANIN&lt;1&gt;</w:t>
            </w:r>
          </w:p>
        </w:tc>
      </w:tr>
      <w:tr w:rsidR="00070F3C" w:rsidRPr="0016063B" w14:paraId="7152B114" w14:textId="77777777" w:rsidTr="00893285">
        <w:tblPrEx>
          <w:jc w:val="left"/>
        </w:tblPrEx>
        <w:trPr>
          <w:gridAfter w:val="1"/>
          <w:wAfter w:w="42" w:type="dxa"/>
          <w:trHeight w:val="295"/>
        </w:trPr>
        <w:tc>
          <w:tcPr>
            <w:tcW w:w="3127" w:type="dxa"/>
            <w:noWrap/>
            <w:hideMark/>
          </w:tcPr>
          <w:p w14:paraId="20D44C12"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4</w:t>
            </w:r>
          </w:p>
        </w:tc>
        <w:tc>
          <w:tcPr>
            <w:tcW w:w="3126" w:type="dxa"/>
            <w:noWrap/>
            <w:hideMark/>
          </w:tcPr>
          <w:p w14:paraId="0B770DA2"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KBC_SCANOUT&lt;6&gt;</w:t>
            </w:r>
          </w:p>
        </w:tc>
      </w:tr>
      <w:tr w:rsidR="00070F3C" w:rsidRPr="0016063B" w14:paraId="042EF629" w14:textId="77777777" w:rsidTr="00893285">
        <w:tblPrEx>
          <w:jc w:val="left"/>
        </w:tblPrEx>
        <w:trPr>
          <w:gridAfter w:val="1"/>
          <w:wAfter w:w="42" w:type="dxa"/>
          <w:trHeight w:val="295"/>
        </w:trPr>
        <w:tc>
          <w:tcPr>
            <w:tcW w:w="3127" w:type="dxa"/>
            <w:noWrap/>
            <w:hideMark/>
          </w:tcPr>
          <w:p w14:paraId="0C603312"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5</w:t>
            </w:r>
          </w:p>
        </w:tc>
        <w:tc>
          <w:tcPr>
            <w:tcW w:w="3126" w:type="dxa"/>
            <w:noWrap/>
            <w:hideMark/>
          </w:tcPr>
          <w:p w14:paraId="6193F51B"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KBC_SCANIN&lt;3&gt;</w:t>
            </w:r>
          </w:p>
        </w:tc>
      </w:tr>
      <w:tr w:rsidR="00070F3C" w:rsidRPr="0016063B" w14:paraId="1CD046D1" w14:textId="77777777" w:rsidTr="00893285">
        <w:tblPrEx>
          <w:jc w:val="left"/>
        </w:tblPrEx>
        <w:trPr>
          <w:gridAfter w:val="1"/>
          <w:wAfter w:w="42" w:type="dxa"/>
          <w:trHeight w:val="295"/>
        </w:trPr>
        <w:tc>
          <w:tcPr>
            <w:tcW w:w="3127" w:type="dxa"/>
            <w:noWrap/>
            <w:hideMark/>
          </w:tcPr>
          <w:p w14:paraId="18A64535"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6</w:t>
            </w:r>
          </w:p>
        </w:tc>
        <w:tc>
          <w:tcPr>
            <w:tcW w:w="3126" w:type="dxa"/>
            <w:noWrap/>
            <w:hideMark/>
          </w:tcPr>
          <w:p w14:paraId="3DB9D294"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KBC_SCANIN&lt;2&gt;</w:t>
            </w:r>
          </w:p>
        </w:tc>
      </w:tr>
      <w:tr w:rsidR="00070F3C" w:rsidRPr="0016063B" w14:paraId="51D3CE81" w14:textId="77777777" w:rsidTr="00893285">
        <w:tblPrEx>
          <w:jc w:val="left"/>
        </w:tblPrEx>
        <w:trPr>
          <w:gridAfter w:val="1"/>
          <w:wAfter w:w="42" w:type="dxa"/>
          <w:trHeight w:val="295"/>
        </w:trPr>
        <w:tc>
          <w:tcPr>
            <w:tcW w:w="3127" w:type="dxa"/>
            <w:noWrap/>
            <w:hideMark/>
          </w:tcPr>
          <w:p w14:paraId="7D398B9A"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7</w:t>
            </w:r>
          </w:p>
        </w:tc>
        <w:tc>
          <w:tcPr>
            <w:tcW w:w="3126" w:type="dxa"/>
            <w:noWrap/>
            <w:hideMark/>
          </w:tcPr>
          <w:p w14:paraId="23AD7E52"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KBC_SCANOUT&lt;15&gt;</w:t>
            </w:r>
          </w:p>
        </w:tc>
      </w:tr>
      <w:tr w:rsidR="00070F3C" w:rsidRPr="0016063B" w14:paraId="6FA02A57" w14:textId="77777777" w:rsidTr="00893285">
        <w:tblPrEx>
          <w:jc w:val="left"/>
        </w:tblPrEx>
        <w:trPr>
          <w:gridAfter w:val="1"/>
          <w:wAfter w:w="42" w:type="dxa"/>
          <w:trHeight w:val="295"/>
        </w:trPr>
        <w:tc>
          <w:tcPr>
            <w:tcW w:w="3127" w:type="dxa"/>
            <w:noWrap/>
            <w:hideMark/>
          </w:tcPr>
          <w:p w14:paraId="45A605FA"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8</w:t>
            </w:r>
          </w:p>
        </w:tc>
        <w:tc>
          <w:tcPr>
            <w:tcW w:w="3126" w:type="dxa"/>
            <w:noWrap/>
            <w:hideMark/>
          </w:tcPr>
          <w:p w14:paraId="0D401CDE"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KBC_SCANIN&lt;5&gt;</w:t>
            </w:r>
          </w:p>
        </w:tc>
      </w:tr>
      <w:tr w:rsidR="00070F3C" w:rsidRPr="0016063B" w14:paraId="78A7D0FF" w14:textId="77777777" w:rsidTr="00893285">
        <w:tblPrEx>
          <w:jc w:val="left"/>
        </w:tblPrEx>
        <w:trPr>
          <w:gridAfter w:val="1"/>
          <w:wAfter w:w="42" w:type="dxa"/>
          <w:trHeight w:val="295"/>
        </w:trPr>
        <w:tc>
          <w:tcPr>
            <w:tcW w:w="3127" w:type="dxa"/>
            <w:noWrap/>
            <w:hideMark/>
          </w:tcPr>
          <w:p w14:paraId="6E85468F"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9</w:t>
            </w:r>
          </w:p>
        </w:tc>
        <w:tc>
          <w:tcPr>
            <w:tcW w:w="3126" w:type="dxa"/>
            <w:noWrap/>
            <w:hideMark/>
          </w:tcPr>
          <w:p w14:paraId="09F0DF01"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KBC_SCANIN&lt;4&gt;</w:t>
            </w:r>
          </w:p>
        </w:tc>
      </w:tr>
      <w:tr w:rsidR="00070F3C" w:rsidRPr="0016063B" w14:paraId="661803C3" w14:textId="77777777" w:rsidTr="00893285">
        <w:tblPrEx>
          <w:jc w:val="left"/>
        </w:tblPrEx>
        <w:trPr>
          <w:gridAfter w:val="1"/>
          <w:wAfter w:w="42" w:type="dxa"/>
          <w:trHeight w:val="295"/>
        </w:trPr>
        <w:tc>
          <w:tcPr>
            <w:tcW w:w="3127" w:type="dxa"/>
            <w:noWrap/>
            <w:hideMark/>
          </w:tcPr>
          <w:p w14:paraId="5909CA36"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10</w:t>
            </w:r>
          </w:p>
        </w:tc>
        <w:tc>
          <w:tcPr>
            <w:tcW w:w="3126" w:type="dxa"/>
            <w:noWrap/>
            <w:hideMark/>
          </w:tcPr>
          <w:p w14:paraId="679F51F5"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KBC_SCANOUT&lt;10&gt;</w:t>
            </w:r>
          </w:p>
        </w:tc>
      </w:tr>
      <w:tr w:rsidR="00070F3C" w:rsidRPr="0016063B" w14:paraId="708AB0D6" w14:textId="77777777" w:rsidTr="00893285">
        <w:tblPrEx>
          <w:jc w:val="left"/>
        </w:tblPrEx>
        <w:trPr>
          <w:gridAfter w:val="1"/>
          <w:wAfter w:w="42" w:type="dxa"/>
          <w:trHeight w:val="295"/>
        </w:trPr>
        <w:tc>
          <w:tcPr>
            <w:tcW w:w="3127" w:type="dxa"/>
            <w:noWrap/>
            <w:hideMark/>
          </w:tcPr>
          <w:p w14:paraId="42552EED"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11</w:t>
            </w:r>
          </w:p>
        </w:tc>
        <w:tc>
          <w:tcPr>
            <w:tcW w:w="3126" w:type="dxa"/>
            <w:noWrap/>
            <w:hideMark/>
          </w:tcPr>
          <w:p w14:paraId="58F600D4"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KBC_SCANOUT&lt;14&gt;</w:t>
            </w:r>
          </w:p>
        </w:tc>
      </w:tr>
      <w:tr w:rsidR="00070F3C" w:rsidRPr="0016063B" w14:paraId="1F0F5E49" w14:textId="77777777" w:rsidTr="00893285">
        <w:tblPrEx>
          <w:jc w:val="left"/>
        </w:tblPrEx>
        <w:trPr>
          <w:gridAfter w:val="1"/>
          <w:wAfter w:w="42" w:type="dxa"/>
          <w:trHeight w:val="295"/>
        </w:trPr>
        <w:tc>
          <w:tcPr>
            <w:tcW w:w="3127" w:type="dxa"/>
            <w:noWrap/>
            <w:hideMark/>
          </w:tcPr>
          <w:p w14:paraId="13AEEA32"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12</w:t>
            </w:r>
          </w:p>
        </w:tc>
        <w:tc>
          <w:tcPr>
            <w:tcW w:w="3126" w:type="dxa"/>
            <w:noWrap/>
            <w:hideMark/>
          </w:tcPr>
          <w:p w14:paraId="385B3BBC"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KBC_SCANIN&lt;7&gt;</w:t>
            </w:r>
          </w:p>
        </w:tc>
      </w:tr>
      <w:tr w:rsidR="00070F3C" w:rsidRPr="0016063B" w14:paraId="46EB4F71" w14:textId="77777777" w:rsidTr="00893285">
        <w:tblPrEx>
          <w:jc w:val="left"/>
        </w:tblPrEx>
        <w:trPr>
          <w:gridAfter w:val="1"/>
          <w:wAfter w:w="42" w:type="dxa"/>
          <w:trHeight w:val="295"/>
        </w:trPr>
        <w:tc>
          <w:tcPr>
            <w:tcW w:w="3127" w:type="dxa"/>
            <w:noWrap/>
            <w:hideMark/>
          </w:tcPr>
          <w:p w14:paraId="2BA0D8D5"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13</w:t>
            </w:r>
          </w:p>
        </w:tc>
        <w:tc>
          <w:tcPr>
            <w:tcW w:w="3126" w:type="dxa"/>
            <w:noWrap/>
            <w:hideMark/>
          </w:tcPr>
          <w:p w14:paraId="54AB33B3"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KBC_SCANOUT&lt;13&gt;</w:t>
            </w:r>
          </w:p>
        </w:tc>
      </w:tr>
      <w:tr w:rsidR="00070F3C" w:rsidRPr="0016063B" w14:paraId="5EF7F98D" w14:textId="77777777" w:rsidTr="00893285">
        <w:tblPrEx>
          <w:jc w:val="left"/>
        </w:tblPrEx>
        <w:trPr>
          <w:gridAfter w:val="1"/>
          <w:wAfter w:w="42" w:type="dxa"/>
          <w:trHeight w:val="295"/>
        </w:trPr>
        <w:tc>
          <w:tcPr>
            <w:tcW w:w="3127" w:type="dxa"/>
            <w:noWrap/>
            <w:hideMark/>
          </w:tcPr>
          <w:p w14:paraId="4C536DBA"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14</w:t>
            </w:r>
          </w:p>
        </w:tc>
        <w:tc>
          <w:tcPr>
            <w:tcW w:w="3126" w:type="dxa"/>
            <w:noWrap/>
            <w:hideMark/>
          </w:tcPr>
          <w:p w14:paraId="37A563F2"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KBC_SCANOUT&lt;11&gt;</w:t>
            </w:r>
          </w:p>
        </w:tc>
      </w:tr>
      <w:tr w:rsidR="00070F3C" w:rsidRPr="0016063B" w14:paraId="7B19B1C3" w14:textId="77777777" w:rsidTr="00893285">
        <w:tblPrEx>
          <w:jc w:val="left"/>
        </w:tblPrEx>
        <w:trPr>
          <w:gridAfter w:val="1"/>
          <w:wAfter w:w="42" w:type="dxa"/>
          <w:trHeight w:val="295"/>
        </w:trPr>
        <w:tc>
          <w:tcPr>
            <w:tcW w:w="3127" w:type="dxa"/>
            <w:noWrap/>
            <w:hideMark/>
          </w:tcPr>
          <w:p w14:paraId="6A2D90BA"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15</w:t>
            </w:r>
          </w:p>
        </w:tc>
        <w:tc>
          <w:tcPr>
            <w:tcW w:w="3126" w:type="dxa"/>
            <w:noWrap/>
            <w:hideMark/>
          </w:tcPr>
          <w:p w14:paraId="71162F18"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KBC_SCANOUT&lt;8&gt;</w:t>
            </w:r>
          </w:p>
        </w:tc>
      </w:tr>
      <w:tr w:rsidR="00070F3C" w:rsidRPr="0016063B" w14:paraId="7F0BB0C8" w14:textId="77777777" w:rsidTr="00893285">
        <w:tblPrEx>
          <w:jc w:val="left"/>
        </w:tblPrEx>
        <w:trPr>
          <w:gridAfter w:val="1"/>
          <w:wAfter w:w="42" w:type="dxa"/>
          <w:trHeight w:val="295"/>
        </w:trPr>
        <w:tc>
          <w:tcPr>
            <w:tcW w:w="3127" w:type="dxa"/>
            <w:noWrap/>
            <w:hideMark/>
          </w:tcPr>
          <w:p w14:paraId="23C58465"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16</w:t>
            </w:r>
          </w:p>
        </w:tc>
        <w:tc>
          <w:tcPr>
            <w:tcW w:w="3126" w:type="dxa"/>
            <w:noWrap/>
            <w:hideMark/>
          </w:tcPr>
          <w:p w14:paraId="6B74E896"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KBC_SCANOUT&lt;7&gt;</w:t>
            </w:r>
          </w:p>
        </w:tc>
      </w:tr>
      <w:tr w:rsidR="00070F3C" w:rsidRPr="0016063B" w14:paraId="3DFD1890" w14:textId="77777777" w:rsidTr="00893285">
        <w:tblPrEx>
          <w:jc w:val="left"/>
        </w:tblPrEx>
        <w:trPr>
          <w:gridAfter w:val="1"/>
          <w:wAfter w:w="42" w:type="dxa"/>
          <w:trHeight w:val="295"/>
        </w:trPr>
        <w:tc>
          <w:tcPr>
            <w:tcW w:w="3127" w:type="dxa"/>
            <w:noWrap/>
            <w:hideMark/>
          </w:tcPr>
          <w:p w14:paraId="7E89F73E"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17</w:t>
            </w:r>
          </w:p>
        </w:tc>
        <w:tc>
          <w:tcPr>
            <w:tcW w:w="3126" w:type="dxa"/>
            <w:noWrap/>
            <w:hideMark/>
          </w:tcPr>
          <w:p w14:paraId="0DDEF8D7"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KBC_SCANOUT&lt;9&gt;</w:t>
            </w:r>
          </w:p>
        </w:tc>
      </w:tr>
      <w:tr w:rsidR="00070F3C" w:rsidRPr="0016063B" w14:paraId="42316E49" w14:textId="77777777" w:rsidTr="00893285">
        <w:tblPrEx>
          <w:jc w:val="left"/>
        </w:tblPrEx>
        <w:trPr>
          <w:gridAfter w:val="1"/>
          <w:wAfter w:w="42" w:type="dxa"/>
          <w:trHeight w:val="295"/>
        </w:trPr>
        <w:tc>
          <w:tcPr>
            <w:tcW w:w="3127" w:type="dxa"/>
            <w:noWrap/>
            <w:hideMark/>
          </w:tcPr>
          <w:p w14:paraId="31A41897"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18</w:t>
            </w:r>
          </w:p>
        </w:tc>
        <w:tc>
          <w:tcPr>
            <w:tcW w:w="3126" w:type="dxa"/>
            <w:noWrap/>
            <w:hideMark/>
          </w:tcPr>
          <w:p w14:paraId="7F502F3F"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KBC_SCANOUT&lt;12&gt;</w:t>
            </w:r>
          </w:p>
        </w:tc>
      </w:tr>
      <w:tr w:rsidR="00070F3C" w:rsidRPr="0016063B" w14:paraId="038C9D33" w14:textId="77777777" w:rsidTr="00893285">
        <w:tblPrEx>
          <w:jc w:val="left"/>
        </w:tblPrEx>
        <w:trPr>
          <w:gridAfter w:val="1"/>
          <w:wAfter w:w="42" w:type="dxa"/>
          <w:trHeight w:val="295"/>
        </w:trPr>
        <w:tc>
          <w:tcPr>
            <w:tcW w:w="3127" w:type="dxa"/>
            <w:noWrap/>
            <w:hideMark/>
          </w:tcPr>
          <w:p w14:paraId="7D60BDA8"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19</w:t>
            </w:r>
          </w:p>
        </w:tc>
        <w:tc>
          <w:tcPr>
            <w:tcW w:w="3126" w:type="dxa"/>
            <w:noWrap/>
            <w:hideMark/>
          </w:tcPr>
          <w:p w14:paraId="0358DFC1"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KBC_SCANOUT&lt;3&gt;</w:t>
            </w:r>
          </w:p>
        </w:tc>
      </w:tr>
      <w:tr w:rsidR="00070F3C" w:rsidRPr="0016063B" w14:paraId="6FF0D1F3" w14:textId="77777777" w:rsidTr="00893285">
        <w:tblPrEx>
          <w:jc w:val="left"/>
        </w:tblPrEx>
        <w:trPr>
          <w:gridAfter w:val="1"/>
          <w:wAfter w:w="42" w:type="dxa"/>
          <w:trHeight w:val="295"/>
        </w:trPr>
        <w:tc>
          <w:tcPr>
            <w:tcW w:w="3127" w:type="dxa"/>
            <w:noWrap/>
            <w:hideMark/>
          </w:tcPr>
          <w:p w14:paraId="447755D7"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20</w:t>
            </w:r>
          </w:p>
        </w:tc>
        <w:tc>
          <w:tcPr>
            <w:tcW w:w="3126" w:type="dxa"/>
            <w:noWrap/>
            <w:hideMark/>
          </w:tcPr>
          <w:p w14:paraId="3124E84E"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KBC_SCANOUT&lt;2&gt;</w:t>
            </w:r>
          </w:p>
        </w:tc>
      </w:tr>
      <w:tr w:rsidR="00070F3C" w:rsidRPr="0016063B" w14:paraId="77496DBD" w14:textId="77777777" w:rsidTr="00893285">
        <w:tblPrEx>
          <w:jc w:val="left"/>
        </w:tblPrEx>
        <w:trPr>
          <w:gridAfter w:val="1"/>
          <w:wAfter w:w="42" w:type="dxa"/>
          <w:trHeight w:val="295"/>
        </w:trPr>
        <w:tc>
          <w:tcPr>
            <w:tcW w:w="3127" w:type="dxa"/>
            <w:noWrap/>
            <w:hideMark/>
          </w:tcPr>
          <w:p w14:paraId="04B33A69"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21</w:t>
            </w:r>
          </w:p>
        </w:tc>
        <w:tc>
          <w:tcPr>
            <w:tcW w:w="3126" w:type="dxa"/>
            <w:noWrap/>
            <w:hideMark/>
          </w:tcPr>
          <w:p w14:paraId="6AD48D9B"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KBC_SCANOUT&lt;1&gt;</w:t>
            </w:r>
          </w:p>
        </w:tc>
      </w:tr>
      <w:tr w:rsidR="00070F3C" w:rsidRPr="0016063B" w14:paraId="446F6933" w14:textId="77777777" w:rsidTr="00893285">
        <w:tblPrEx>
          <w:jc w:val="left"/>
        </w:tblPrEx>
        <w:trPr>
          <w:gridAfter w:val="1"/>
          <w:wAfter w:w="42" w:type="dxa"/>
          <w:trHeight w:val="295"/>
        </w:trPr>
        <w:tc>
          <w:tcPr>
            <w:tcW w:w="3127" w:type="dxa"/>
            <w:noWrap/>
            <w:hideMark/>
          </w:tcPr>
          <w:p w14:paraId="5703E45E"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22</w:t>
            </w:r>
          </w:p>
        </w:tc>
        <w:tc>
          <w:tcPr>
            <w:tcW w:w="3126" w:type="dxa"/>
            <w:noWrap/>
            <w:hideMark/>
          </w:tcPr>
          <w:p w14:paraId="4B5CDBF7"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KBC_SCANOUT&lt;4&gt;</w:t>
            </w:r>
          </w:p>
        </w:tc>
      </w:tr>
      <w:tr w:rsidR="00070F3C" w:rsidRPr="0016063B" w14:paraId="79185153" w14:textId="77777777" w:rsidTr="00893285">
        <w:tblPrEx>
          <w:jc w:val="left"/>
        </w:tblPrEx>
        <w:trPr>
          <w:gridAfter w:val="1"/>
          <w:wAfter w:w="42" w:type="dxa"/>
          <w:trHeight w:val="295"/>
        </w:trPr>
        <w:tc>
          <w:tcPr>
            <w:tcW w:w="3127" w:type="dxa"/>
            <w:noWrap/>
            <w:hideMark/>
          </w:tcPr>
          <w:p w14:paraId="01239489"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23</w:t>
            </w:r>
          </w:p>
        </w:tc>
        <w:tc>
          <w:tcPr>
            <w:tcW w:w="3126" w:type="dxa"/>
            <w:noWrap/>
            <w:hideMark/>
          </w:tcPr>
          <w:p w14:paraId="4D05F86D"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KBC_SCANOUT&lt;5&gt;</w:t>
            </w:r>
          </w:p>
        </w:tc>
      </w:tr>
      <w:tr w:rsidR="00070F3C" w:rsidRPr="0016063B" w14:paraId="6837A4B1" w14:textId="77777777" w:rsidTr="00893285">
        <w:tblPrEx>
          <w:jc w:val="left"/>
        </w:tblPrEx>
        <w:trPr>
          <w:gridAfter w:val="1"/>
          <w:wAfter w:w="42" w:type="dxa"/>
          <w:trHeight w:val="295"/>
        </w:trPr>
        <w:tc>
          <w:tcPr>
            <w:tcW w:w="3127" w:type="dxa"/>
            <w:noWrap/>
            <w:hideMark/>
          </w:tcPr>
          <w:p w14:paraId="34F4DFC1"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24</w:t>
            </w:r>
          </w:p>
        </w:tc>
        <w:tc>
          <w:tcPr>
            <w:tcW w:w="3126" w:type="dxa"/>
            <w:noWrap/>
            <w:hideMark/>
          </w:tcPr>
          <w:p w14:paraId="3138B9AB"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KBC_SCANOUT&lt;0&gt;</w:t>
            </w:r>
          </w:p>
        </w:tc>
      </w:tr>
      <w:tr w:rsidR="00070F3C" w:rsidRPr="0016063B" w14:paraId="58DEEAA0" w14:textId="77777777" w:rsidTr="00893285">
        <w:tblPrEx>
          <w:jc w:val="left"/>
        </w:tblPrEx>
        <w:trPr>
          <w:gridAfter w:val="1"/>
          <w:wAfter w:w="42" w:type="dxa"/>
          <w:trHeight w:val="295"/>
        </w:trPr>
        <w:tc>
          <w:tcPr>
            <w:tcW w:w="3127" w:type="dxa"/>
            <w:noWrap/>
            <w:hideMark/>
          </w:tcPr>
          <w:p w14:paraId="39B616C2"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25</w:t>
            </w:r>
          </w:p>
        </w:tc>
        <w:tc>
          <w:tcPr>
            <w:tcW w:w="3126" w:type="dxa"/>
            <w:noWrap/>
            <w:hideMark/>
          </w:tcPr>
          <w:p w14:paraId="1993DF01"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LED_NUMLOCK</w:t>
            </w:r>
          </w:p>
        </w:tc>
      </w:tr>
      <w:tr w:rsidR="00070F3C" w:rsidRPr="0016063B" w14:paraId="271E292F" w14:textId="77777777" w:rsidTr="00893285">
        <w:tblPrEx>
          <w:jc w:val="left"/>
        </w:tblPrEx>
        <w:trPr>
          <w:gridAfter w:val="1"/>
          <w:wAfter w:w="42" w:type="dxa"/>
          <w:trHeight w:val="295"/>
        </w:trPr>
        <w:tc>
          <w:tcPr>
            <w:tcW w:w="3127" w:type="dxa"/>
            <w:noWrap/>
            <w:hideMark/>
          </w:tcPr>
          <w:p w14:paraId="7ADBDDFA"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26</w:t>
            </w:r>
          </w:p>
        </w:tc>
        <w:tc>
          <w:tcPr>
            <w:tcW w:w="3126" w:type="dxa"/>
            <w:noWrap/>
            <w:hideMark/>
          </w:tcPr>
          <w:p w14:paraId="5FDFC890"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LED_CAPSLOCK</w:t>
            </w:r>
          </w:p>
        </w:tc>
      </w:tr>
      <w:tr w:rsidR="00070F3C" w:rsidRPr="0016063B" w14:paraId="76EEB5DD" w14:textId="77777777" w:rsidTr="00893285">
        <w:tblPrEx>
          <w:jc w:val="left"/>
        </w:tblPrEx>
        <w:trPr>
          <w:gridAfter w:val="1"/>
          <w:wAfter w:w="42" w:type="dxa"/>
          <w:trHeight w:val="295"/>
        </w:trPr>
        <w:tc>
          <w:tcPr>
            <w:tcW w:w="3127" w:type="dxa"/>
            <w:noWrap/>
            <w:hideMark/>
          </w:tcPr>
          <w:p w14:paraId="4B1EC6FE"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27</w:t>
            </w:r>
          </w:p>
        </w:tc>
        <w:tc>
          <w:tcPr>
            <w:tcW w:w="3126" w:type="dxa"/>
            <w:noWrap/>
            <w:hideMark/>
          </w:tcPr>
          <w:p w14:paraId="76C4CCB8"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+V3.3A_KBC</w:t>
            </w:r>
          </w:p>
        </w:tc>
      </w:tr>
      <w:tr w:rsidR="00070F3C" w:rsidRPr="00164A4B" w14:paraId="012C3CF1" w14:textId="77777777" w:rsidTr="00893285">
        <w:tblPrEx>
          <w:jc w:val="left"/>
        </w:tblPrEx>
        <w:trPr>
          <w:gridAfter w:val="1"/>
          <w:wAfter w:w="42" w:type="dxa"/>
          <w:trHeight w:val="295"/>
        </w:trPr>
        <w:tc>
          <w:tcPr>
            <w:tcW w:w="3127" w:type="dxa"/>
            <w:noWrap/>
            <w:hideMark/>
          </w:tcPr>
          <w:p w14:paraId="3EC3C56A"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28</w:t>
            </w:r>
          </w:p>
        </w:tc>
        <w:tc>
          <w:tcPr>
            <w:tcW w:w="3126" w:type="dxa"/>
            <w:noWrap/>
            <w:hideMark/>
          </w:tcPr>
          <w:p w14:paraId="77793D29" w14:textId="77777777" w:rsidR="00070F3C" w:rsidRPr="00893285" w:rsidRDefault="00070F3C" w:rsidP="00B7118F">
            <w:pPr>
              <w:tabs>
                <w:tab w:val="left" w:pos="0"/>
              </w:tabs>
              <w:jc w:val="center"/>
              <w:rPr>
                <w:rFonts w:cstheme="minorHAnsi"/>
                <w:sz w:val="22"/>
                <w:szCs w:val="22"/>
              </w:rPr>
            </w:pPr>
            <w:r w:rsidRPr="00893285">
              <w:rPr>
                <w:rFonts w:cstheme="minorHAnsi"/>
                <w:sz w:val="22"/>
                <w:szCs w:val="22"/>
              </w:rPr>
              <w:t>NC</w:t>
            </w:r>
          </w:p>
        </w:tc>
      </w:tr>
    </w:tbl>
    <w:p w14:paraId="6CF26AEF" w14:textId="77777777" w:rsidR="00070F3C" w:rsidRDefault="00070F3C" w:rsidP="00EE6CB7">
      <w:pPr>
        <w:pStyle w:val="Heading3"/>
      </w:pPr>
      <w:bookmarkStart w:id="595" w:name="_Toc197421124"/>
      <w:r>
        <w:t>Keyboard Backlight Header</w:t>
      </w:r>
      <w:bookmarkEnd w:id="595"/>
    </w:p>
    <w:p w14:paraId="2AFD552A" w14:textId="573546A4" w:rsidR="00070F3C" w:rsidRDefault="00070F3C" w:rsidP="00821FAC">
      <w:pPr>
        <w:pStyle w:val="Caption"/>
      </w:pPr>
      <w:bookmarkStart w:id="596" w:name="_Toc33377549"/>
      <w:bookmarkStart w:id="597" w:name="_Toc183218454"/>
      <w:r>
        <w:t xml:space="preserve">Table </w:t>
      </w:r>
      <w:r>
        <w:fldChar w:fldCharType="begin"/>
      </w:r>
      <w:r>
        <w:instrText>SEQ Table \* ARABIC</w:instrText>
      </w:r>
      <w:r>
        <w:fldChar w:fldCharType="separate"/>
      </w:r>
      <w:r w:rsidR="0003795B">
        <w:rPr>
          <w:noProof/>
        </w:rPr>
        <w:t>51</w:t>
      </w:r>
      <w:r>
        <w:fldChar w:fldCharType="end"/>
      </w:r>
      <w:r>
        <w:t>: KB Backlight Header</w:t>
      </w:r>
      <w:bookmarkEnd w:id="596"/>
      <w:r w:rsidR="00942CA8">
        <w:t xml:space="preserve"> and Pinout</w:t>
      </w:r>
      <w:bookmarkEnd w:id="597"/>
    </w:p>
    <w:tbl>
      <w:tblPr>
        <w:tblStyle w:val="TableGrid"/>
        <w:tblW w:w="0" w:type="auto"/>
        <w:jc w:val="center"/>
        <w:tblLook w:val="04A0" w:firstRow="1" w:lastRow="0" w:firstColumn="1" w:lastColumn="0" w:noHBand="0" w:noVBand="1"/>
      </w:tblPr>
      <w:tblGrid>
        <w:gridCol w:w="1255"/>
        <w:gridCol w:w="2610"/>
        <w:gridCol w:w="2430"/>
      </w:tblGrid>
      <w:tr w:rsidR="00204B1F" w14:paraId="0DDA2621" w14:textId="77777777" w:rsidTr="00B7118F">
        <w:trPr>
          <w:jc w:val="center"/>
        </w:trPr>
        <w:tc>
          <w:tcPr>
            <w:tcW w:w="1255" w:type="dxa"/>
            <w:shd w:val="clear" w:color="auto" w:fill="D9D9D9" w:themeFill="background1" w:themeFillShade="D9"/>
          </w:tcPr>
          <w:p w14:paraId="53D18A44" w14:textId="675F78F1" w:rsidR="00204B1F" w:rsidRPr="00B7118F" w:rsidRDefault="00204B1F" w:rsidP="00B7118F">
            <w:pPr>
              <w:tabs>
                <w:tab w:val="left" w:pos="0"/>
              </w:tabs>
              <w:jc w:val="center"/>
              <w:rPr>
                <w:b/>
                <w:bCs/>
                <w:sz w:val="24"/>
                <w:szCs w:val="24"/>
              </w:rPr>
            </w:pPr>
            <w:r w:rsidRPr="00B7118F">
              <w:rPr>
                <w:b/>
                <w:bCs/>
              </w:rPr>
              <w:t>MFG</w:t>
            </w:r>
          </w:p>
        </w:tc>
        <w:tc>
          <w:tcPr>
            <w:tcW w:w="2610" w:type="dxa"/>
            <w:shd w:val="clear" w:color="auto" w:fill="D9D9D9" w:themeFill="background1" w:themeFillShade="D9"/>
          </w:tcPr>
          <w:p w14:paraId="28B23ADB" w14:textId="62A83E49" w:rsidR="00204B1F" w:rsidRPr="00B7118F" w:rsidRDefault="00204B1F" w:rsidP="00B7118F">
            <w:pPr>
              <w:tabs>
                <w:tab w:val="left" w:pos="0"/>
              </w:tabs>
              <w:jc w:val="center"/>
              <w:rPr>
                <w:b/>
                <w:bCs/>
                <w:sz w:val="24"/>
                <w:szCs w:val="24"/>
              </w:rPr>
            </w:pPr>
            <w:r w:rsidRPr="00B7118F">
              <w:rPr>
                <w:b/>
                <w:bCs/>
              </w:rPr>
              <w:t>Mfg. Part Number</w:t>
            </w:r>
          </w:p>
        </w:tc>
        <w:tc>
          <w:tcPr>
            <w:tcW w:w="2430" w:type="dxa"/>
            <w:shd w:val="clear" w:color="auto" w:fill="D9D9D9" w:themeFill="background1" w:themeFillShade="D9"/>
          </w:tcPr>
          <w:p w14:paraId="5888A977" w14:textId="460EF0DE" w:rsidR="00204B1F" w:rsidRPr="00B7118F" w:rsidRDefault="00204B1F" w:rsidP="00B7118F">
            <w:pPr>
              <w:tabs>
                <w:tab w:val="left" w:pos="0"/>
              </w:tabs>
              <w:jc w:val="center"/>
              <w:rPr>
                <w:b/>
                <w:bCs/>
                <w:sz w:val="24"/>
                <w:szCs w:val="24"/>
              </w:rPr>
            </w:pPr>
            <w:r w:rsidRPr="00B7118F">
              <w:rPr>
                <w:b/>
                <w:bCs/>
              </w:rPr>
              <w:t>IPN Number</w:t>
            </w:r>
          </w:p>
        </w:tc>
      </w:tr>
      <w:tr w:rsidR="00204B1F" w14:paraId="261CAF53" w14:textId="77777777" w:rsidTr="00B7118F">
        <w:trPr>
          <w:jc w:val="center"/>
        </w:trPr>
        <w:tc>
          <w:tcPr>
            <w:tcW w:w="1255" w:type="dxa"/>
          </w:tcPr>
          <w:p w14:paraId="04F5890C" w14:textId="15085B06" w:rsidR="00204B1F" w:rsidRDefault="00204B1F" w:rsidP="00B7118F">
            <w:pPr>
              <w:tabs>
                <w:tab w:val="left" w:pos="0"/>
              </w:tabs>
              <w:jc w:val="center"/>
              <w:rPr>
                <w:sz w:val="24"/>
                <w:szCs w:val="24"/>
              </w:rPr>
            </w:pPr>
            <w:r w:rsidRPr="00893285">
              <w:rPr>
                <w:sz w:val="22"/>
                <w:szCs w:val="22"/>
              </w:rPr>
              <w:t>Ipex</w:t>
            </w:r>
          </w:p>
        </w:tc>
        <w:tc>
          <w:tcPr>
            <w:tcW w:w="2610" w:type="dxa"/>
          </w:tcPr>
          <w:p w14:paraId="5A9748A8" w14:textId="7CC588AE" w:rsidR="00204B1F" w:rsidRDefault="00204B1F" w:rsidP="00B7118F">
            <w:pPr>
              <w:tabs>
                <w:tab w:val="left" w:pos="0"/>
              </w:tabs>
              <w:jc w:val="center"/>
              <w:rPr>
                <w:sz w:val="24"/>
                <w:szCs w:val="24"/>
              </w:rPr>
            </w:pPr>
            <w:r w:rsidRPr="00893285">
              <w:rPr>
                <w:sz w:val="22"/>
                <w:szCs w:val="22"/>
              </w:rPr>
              <w:t>20542-006E-01</w:t>
            </w:r>
          </w:p>
        </w:tc>
        <w:tc>
          <w:tcPr>
            <w:tcW w:w="2430" w:type="dxa"/>
          </w:tcPr>
          <w:p w14:paraId="78CB30D1" w14:textId="1CF903FE" w:rsidR="00204B1F" w:rsidRDefault="00204B1F" w:rsidP="00B7118F">
            <w:pPr>
              <w:tabs>
                <w:tab w:val="left" w:pos="0"/>
              </w:tabs>
              <w:jc w:val="center"/>
              <w:rPr>
                <w:sz w:val="24"/>
                <w:szCs w:val="24"/>
              </w:rPr>
            </w:pPr>
            <w:r w:rsidRPr="00893285">
              <w:rPr>
                <w:sz w:val="22"/>
                <w:szCs w:val="22"/>
              </w:rPr>
              <w:t>H24575-001</w:t>
            </w:r>
          </w:p>
        </w:tc>
      </w:tr>
    </w:tbl>
    <w:p w14:paraId="5D5CA161" w14:textId="77777777" w:rsidR="00070F3C" w:rsidRPr="00893285" w:rsidRDefault="00070F3C" w:rsidP="00AE2A63">
      <w:pPr>
        <w:tabs>
          <w:tab w:val="left" w:pos="0"/>
        </w:tabs>
        <w:rPr>
          <w:sz w:val="24"/>
          <w:szCs w:val="24"/>
        </w:rPr>
      </w:pPr>
    </w:p>
    <w:tbl>
      <w:tblPr>
        <w:tblW w:w="6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3144"/>
        <w:gridCol w:w="6"/>
      </w:tblGrid>
      <w:tr w:rsidR="00070F3C" w:rsidRPr="00893285" w14:paraId="73505F8D" w14:textId="77777777" w:rsidTr="00B7118F">
        <w:trPr>
          <w:trHeight w:val="257"/>
          <w:jc w:val="center"/>
        </w:trPr>
        <w:tc>
          <w:tcPr>
            <w:tcW w:w="3145" w:type="dxa"/>
            <w:shd w:val="clear" w:color="auto" w:fill="D9D9D9" w:themeFill="background1" w:themeFillShade="D9"/>
            <w:noWrap/>
            <w:vAlign w:val="bottom"/>
            <w:hideMark/>
          </w:tcPr>
          <w:p w14:paraId="6F085CFA" w14:textId="77777777" w:rsidR="00070F3C" w:rsidRPr="00B7118F" w:rsidRDefault="00070F3C" w:rsidP="00B7118F">
            <w:pPr>
              <w:spacing w:after="0"/>
              <w:jc w:val="center"/>
              <w:rPr>
                <w:b/>
              </w:rPr>
            </w:pPr>
            <w:bookmarkStart w:id="598" w:name="_Hlk31989873"/>
            <w:r w:rsidRPr="00B7118F">
              <w:rPr>
                <w:b/>
              </w:rPr>
              <w:lastRenderedPageBreak/>
              <w:t>Pin #</w:t>
            </w:r>
          </w:p>
        </w:tc>
        <w:tc>
          <w:tcPr>
            <w:tcW w:w="3150" w:type="dxa"/>
            <w:gridSpan w:val="2"/>
            <w:shd w:val="clear" w:color="auto" w:fill="D9D9D9" w:themeFill="background1" w:themeFillShade="D9"/>
            <w:noWrap/>
            <w:vAlign w:val="bottom"/>
            <w:hideMark/>
          </w:tcPr>
          <w:p w14:paraId="2EE3C6DA" w14:textId="77777777" w:rsidR="00070F3C" w:rsidRPr="00B7118F" w:rsidRDefault="00070F3C" w:rsidP="00B7118F">
            <w:pPr>
              <w:spacing w:after="0"/>
              <w:jc w:val="center"/>
              <w:rPr>
                <w:b/>
              </w:rPr>
            </w:pPr>
            <w:r w:rsidRPr="00B7118F">
              <w:rPr>
                <w:b/>
              </w:rPr>
              <w:t>Signal Name</w:t>
            </w:r>
          </w:p>
        </w:tc>
      </w:tr>
      <w:bookmarkEnd w:id="598"/>
      <w:tr w:rsidR="00070F3C" w:rsidRPr="00893285" w14:paraId="538DCDDF" w14:textId="77777777" w:rsidTr="00B7118F">
        <w:tblPrEx>
          <w:jc w:val="left"/>
        </w:tblPrEx>
        <w:trPr>
          <w:gridAfter w:val="1"/>
          <w:wAfter w:w="12" w:type="dxa"/>
          <w:trHeight w:val="257"/>
        </w:trPr>
        <w:tc>
          <w:tcPr>
            <w:tcW w:w="3144" w:type="dxa"/>
            <w:shd w:val="clear" w:color="auto" w:fill="auto"/>
            <w:noWrap/>
            <w:vAlign w:val="bottom"/>
            <w:hideMark/>
          </w:tcPr>
          <w:p w14:paraId="6D6E9390" w14:textId="77777777" w:rsidR="00070F3C" w:rsidRPr="00893285" w:rsidRDefault="00070F3C" w:rsidP="00B7118F">
            <w:pPr>
              <w:tabs>
                <w:tab w:val="left" w:pos="0"/>
              </w:tabs>
              <w:spacing w:after="0" w:line="240" w:lineRule="auto"/>
              <w:jc w:val="center"/>
              <w:rPr>
                <w:rFonts w:eastAsia="Times New Roman" w:cs="Times New Roman"/>
              </w:rPr>
            </w:pPr>
            <w:r w:rsidRPr="00893285">
              <w:rPr>
                <w:rFonts w:eastAsia="Times New Roman" w:cs="Times New Roman"/>
              </w:rPr>
              <w:t>1</w:t>
            </w:r>
          </w:p>
        </w:tc>
        <w:tc>
          <w:tcPr>
            <w:tcW w:w="3144" w:type="dxa"/>
            <w:shd w:val="clear" w:color="auto" w:fill="auto"/>
            <w:noWrap/>
            <w:vAlign w:val="bottom"/>
            <w:hideMark/>
          </w:tcPr>
          <w:p w14:paraId="461FF885" w14:textId="77777777" w:rsidR="00070F3C" w:rsidRPr="00893285" w:rsidRDefault="00070F3C" w:rsidP="00B7118F">
            <w:pPr>
              <w:tabs>
                <w:tab w:val="left" w:pos="0"/>
              </w:tabs>
              <w:spacing w:after="0" w:line="240" w:lineRule="auto"/>
              <w:jc w:val="center"/>
              <w:rPr>
                <w:rFonts w:ascii="Calibri" w:eastAsia="Times New Roman" w:hAnsi="Calibri" w:cs="Calibri"/>
                <w:color w:val="000000"/>
              </w:rPr>
            </w:pPr>
            <w:r w:rsidRPr="00893285">
              <w:rPr>
                <w:rFonts w:ascii="Calibri" w:eastAsia="Times New Roman" w:hAnsi="Calibri" w:cs="Calibri"/>
                <w:color w:val="000000"/>
              </w:rPr>
              <w:t>+V5S_KBD_BKLT</w:t>
            </w:r>
          </w:p>
        </w:tc>
      </w:tr>
      <w:tr w:rsidR="00070F3C" w:rsidRPr="00893285" w14:paraId="4B4D6AE9" w14:textId="77777777" w:rsidTr="00B7118F">
        <w:tblPrEx>
          <w:jc w:val="left"/>
        </w:tblPrEx>
        <w:trPr>
          <w:gridAfter w:val="1"/>
          <w:wAfter w:w="12" w:type="dxa"/>
          <w:trHeight w:val="257"/>
        </w:trPr>
        <w:tc>
          <w:tcPr>
            <w:tcW w:w="3144" w:type="dxa"/>
            <w:shd w:val="clear" w:color="auto" w:fill="auto"/>
            <w:noWrap/>
            <w:vAlign w:val="bottom"/>
            <w:hideMark/>
          </w:tcPr>
          <w:p w14:paraId="021FCFC3" w14:textId="77777777" w:rsidR="00070F3C" w:rsidRPr="00893285" w:rsidRDefault="00070F3C" w:rsidP="00B7118F">
            <w:pPr>
              <w:tabs>
                <w:tab w:val="left" w:pos="0"/>
              </w:tabs>
              <w:spacing w:after="0" w:line="240" w:lineRule="auto"/>
              <w:jc w:val="center"/>
              <w:rPr>
                <w:rFonts w:eastAsia="Times New Roman" w:cs="Times New Roman"/>
              </w:rPr>
            </w:pPr>
            <w:r w:rsidRPr="00893285">
              <w:rPr>
                <w:rFonts w:eastAsia="Times New Roman" w:cs="Times New Roman"/>
              </w:rPr>
              <w:t>2</w:t>
            </w:r>
          </w:p>
        </w:tc>
        <w:tc>
          <w:tcPr>
            <w:tcW w:w="3144" w:type="dxa"/>
            <w:shd w:val="clear" w:color="auto" w:fill="auto"/>
            <w:noWrap/>
            <w:vAlign w:val="bottom"/>
            <w:hideMark/>
          </w:tcPr>
          <w:p w14:paraId="197226F6" w14:textId="77777777" w:rsidR="00070F3C" w:rsidRPr="00893285" w:rsidRDefault="00070F3C" w:rsidP="00B7118F">
            <w:pPr>
              <w:tabs>
                <w:tab w:val="left" w:pos="0"/>
              </w:tabs>
              <w:spacing w:after="0" w:line="240" w:lineRule="auto"/>
              <w:jc w:val="center"/>
              <w:rPr>
                <w:rFonts w:ascii="Calibri" w:eastAsia="Times New Roman" w:hAnsi="Calibri" w:cs="Calibri"/>
                <w:color w:val="000000"/>
              </w:rPr>
            </w:pPr>
            <w:r w:rsidRPr="00893285">
              <w:rPr>
                <w:rFonts w:ascii="Calibri" w:eastAsia="Times New Roman" w:hAnsi="Calibri" w:cs="Calibri"/>
                <w:color w:val="000000"/>
              </w:rPr>
              <w:t>+V5S_KBD_BKLT</w:t>
            </w:r>
          </w:p>
        </w:tc>
      </w:tr>
      <w:tr w:rsidR="00070F3C" w:rsidRPr="00893285" w14:paraId="5E4042F9" w14:textId="77777777" w:rsidTr="00B7118F">
        <w:tblPrEx>
          <w:jc w:val="left"/>
        </w:tblPrEx>
        <w:trPr>
          <w:gridAfter w:val="1"/>
          <w:wAfter w:w="12" w:type="dxa"/>
          <w:trHeight w:val="257"/>
        </w:trPr>
        <w:tc>
          <w:tcPr>
            <w:tcW w:w="3144" w:type="dxa"/>
            <w:shd w:val="clear" w:color="auto" w:fill="auto"/>
            <w:noWrap/>
            <w:vAlign w:val="bottom"/>
            <w:hideMark/>
          </w:tcPr>
          <w:p w14:paraId="740B3852" w14:textId="77777777" w:rsidR="00070F3C" w:rsidRPr="00893285" w:rsidRDefault="00070F3C" w:rsidP="00B7118F">
            <w:pPr>
              <w:tabs>
                <w:tab w:val="left" w:pos="0"/>
              </w:tabs>
              <w:spacing w:after="0" w:line="240" w:lineRule="auto"/>
              <w:jc w:val="center"/>
              <w:rPr>
                <w:rFonts w:eastAsia="Times New Roman" w:cs="Times New Roman"/>
              </w:rPr>
            </w:pPr>
            <w:r w:rsidRPr="00893285">
              <w:rPr>
                <w:rFonts w:eastAsia="Times New Roman" w:cs="Times New Roman"/>
              </w:rPr>
              <w:t>3</w:t>
            </w:r>
          </w:p>
        </w:tc>
        <w:tc>
          <w:tcPr>
            <w:tcW w:w="3144" w:type="dxa"/>
            <w:shd w:val="clear" w:color="auto" w:fill="auto"/>
            <w:noWrap/>
            <w:vAlign w:val="bottom"/>
            <w:hideMark/>
          </w:tcPr>
          <w:p w14:paraId="6D7C8D29" w14:textId="77777777" w:rsidR="00070F3C" w:rsidRPr="00893285" w:rsidRDefault="00070F3C" w:rsidP="00B7118F">
            <w:pPr>
              <w:tabs>
                <w:tab w:val="left" w:pos="0"/>
              </w:tabs>
              <w:spacing w:after="0" w:line="240" w:lineRule="auto"/>
              <w:jc w:val="center"/>
              <w:rPr>
                <w:rFonts w:ascii="Calibri" w:eastAsia="Times New Roman" w:hAnsi="Calibri" w:cs="Calibri"/>
                <w:color w:val="000000"/>
              </w:rPr>
            </w:pPr>
            <w:r w:rsidRPr="00893285">
              <w:rPr>
                <w:rFonts w:ascii="Calibri" w:eastAsia="Times New Roman" w:hAnsi="Calibri" w:cs="Calibri"/>
                <w:color w:val="000000"/>
              </w:rPr>
              <w:t>NC</w:t>
            </w:r>
          </w:p>
        </w:tc>
      </w:tr>
      <w:tr w:rsidR="00070F3C" w:rsidRPr="00893285" w14:paraId="75EA9A93" w14:textId="77777777" w:rsidTr="00B7118F">
        <w:tblPrEx>
          <w:jc w:val="left"/>
        </w:tblPrEx>
        <w:trPr>
          <w:gridAfter w:val="1"/>
          <w:wAfter w:w="12" w:type="dxa"/>
          <w:trHeight w:val="257"/>
        </w:trPr>
        <w:tc>
          <w:tcPr>
            <w:tcW w:w="3144" w:type="dxa"/>
            <w:shd w:val="clear" w:color="auto" w:fill="auto"/>
            <w:noWrap/>
            <w:vAlign w:val="bottom"/>
            <w:hideMark/>
          </w:tcPr>
          <w:p w14:paraId="625625A5" w14:textId="77777777" w:rsidR="00070F3C" w:rsidRPr="00893285" w:rsidRDefault="00070F3C" w:rsidP="00B7118F">
            <w:pPr>
              <w:tabs>
                <w:tab w:val="left" w:pos="0"/>
              </w:tabs>
              <w:spacing w:after="0" w:line="240" w:lineRule="auto"/>
              <w:jc w:val="center"/>
              <w:rPr>
                <w:rFonts w:eastAsia="Times New Roman" w:cs="Times New Roman"/>
              </w:rPr>
            </w:pPr>
            <w:r w:rsidRPr="00893285">
              <w:rPr>
                <w:rFonts w:eastAsia="Times New Roman" w:cs="Times New Roman"/>
              </w:rPr>
              <w:t>4</w:t>
            </w:r>
          </w:p>
        </w:tc>
        <w:tc>
          <w:tcPr>
            <w:tcW w:w="3144" w:type="dxa"/>
            <w:shd w:val="clear" w:color="auto" w:fill="auto"/>
            <w:noWrap/>
            <w:vAlign w:val="bottom"/>
            <w:hideMark/>
          </w:tcPr>
          <w:p w14:paraId="1DEF06F5" w14:textId="77777777" w:rsidR="00070F3C" w:rsidRPr="00893285" w:rsidRDefault="00070F3C" w:rsidP="00B7118F">
            <w:pPr>
              <w:tabs>
                <w:tab w:val="left" w:pos="0"/>
              </w:tabs>
              <w:spacing w:after="0" w:line="240" w:lineRule="auto"/>
              <w:jc w:val="center"/>
              <w:rPr>
                <w:rFonts w:ascii="Calibri" w:eastAsia="Times New Roman" w:hAnsi="Calibri" w:cs="Calibri"/>
                <w:color w:val="000000"/>
              </w:rPr>
            </w:pPr>
            <w:r w:rsidRPr="00893285">
              <w:rPr>
                <w:rFonts w:ascii="Calibri" w:eastAsia="Times New Roman" w:hAnsi="Calibri" w:cs="Calibri"/>
                <w:color w:val="000000"/>
              </w:rPr>
              <w:t>NC</w:t>
            </w:r>
          </w:p>
        </w:tc>
      </w:tr>
      <w:tr w:rsidR="00070F3C" w:rsidRPr="00893285" w14:paraId="38A1D36C" w14:textId="77777777" w:rsidTr="00B7118F">
        <w:tblPrEx>
          <w:jc w:val="left"/>
        </w:tblPrEx>
        <w:trPr>
          <w:gridAfter w:val="1"/>
          <w:wAfter w:w="12" w:type="dxa"/>
          <w:trHeight w:val="257"/>
        </w:trPr>
        <w:tc>
          <w:tcPr>
            <w:tcW w:w="3144" w:type="dxa"/>
            <w:shd w:val="clear" w:color="auto" w:fill="auto"/>
            <w:noWrap/>
            <w:vAlign w:val="bottom"/>
            <w:hideMark/>
          </w:tcPr>
          <w:p w14:paraId="4438F4BC" w14:textId="77777777" w:rsidR="00070F3C" w:rsidRPr="00893285" w:rsidRDefault="00070F3C" w:rsidP="00B7118F">
            <w:pPr>
              <w:tabs>
                <w:tab w:val="left" w:pos="0"/>
              </w:tabs>
              <w:spacing w:after="0" w:line="240" w:lineRule="auto"/>
              <w:jc w:val="center"/>
              <w:rPr>
                <w:rFonts w:eastAsia="Times New Roman" w:cs="Times New Roman"/>
              </w:rPr>
            </w:pPr>
            <w:r w:rsidRPr="00893285">
              <w:rPr>
                <w:rFonts w:eastAsia="Times New Roman" w:cs="Times New Roman"/>
              </w:rPr>
              <w:t>5</w:t>
            </w:r>
          </w:p>
        </w:tc>
        <w:tc>
          <w:tcPr>
            <w:tcW w:w="3144" w:type="dxa"/>
            <w:shd w:val="clear" w:color="auto" w:fill="auto"/>
            <w:noWrap/>
            <w:vAlign w:val="bottom"/>
            <w:hideMark/>
          </w:tcPr>
          <w:p w14:paraId="5811A989" w14:textId="77777777" w:rsidR="00070F3C" w:rsidRPr="00893285" w:rsidRDefault="00070F3C" w:rsidP="00B7118F">
            <w:pPr>
              <w:tabs>
                <w:tab w:val="left" w:pos="0"/>
              </w:tabs>
              <w:spacing w:after="0" w:line="240" w:lineRule="auto"/>
              <w:jc w:val="center"/>
              <w:rPr>
                <w:rFonts w:ascii="Calibri" w:eastAsia="Times New Roman" w:hAnsi="Calibri" w:cs="Calibri"/>
                <w:color w:val="000000"/>
              </w:rPr>
            </w:pPr>
            <w:r w:rsidRPr="00893285">
              <w:rPr>
                <w:rFonts w:ascii="Calibri" w:eastAsia="Times New Roman" w:hAnsi="Calibri" w:cs="Calibri"/>
                <w:color w:val="000000"/>
              </w:rPr>
              <w:t>KBD_BKLT_CTRL_FET</w:t>
            </w:r>
          </w:p>
        </w:tc>
      </w:tr>
      <w:tr w:rsidR="00070F3C" w:rsidRPr="00893285" w14:paraId="0B0D8F53" w14:textId="77777777" w:rsidTr="00B7118F">
        <w:tblPrEx>
          <w:jc w:val="left"/>
        </w:tblPrEx>
        <w:trPr>
          <w:gridAfter w:val="1"/>
          <w:wAfter w:w="12" w:type="dxa"/>
          <w:trHeight w:val="257"/>
        </w:trPr>
        <w:tc>
          <w:tcPr>
            <w:tcW w:w="3144" w:type="dxa"/>
            <w:shd w:val="clear" w:color="auto" w:fill="auto"/>
            <w:noWrap/>
            <w:vAlign w:val="bottom"/>
            <w:hideMark/>
          </w:tcPr>
          <w:p w14:paraId="3338AA3B" w14:textId="77777777" w:rsidR="00070F3C" w:rsidRPr="00893285" w:rsidRDefault="00070F3C" w:rsidP="00B7118F">
            <w:pPr>
              <w:tabs>
                <w:tab w:val="left" w:pos="0"/>
              </w:tabs>
              <w:spacing w:after="0" w:line="240" w:lineRule="auto"/>
              <w:jc w:val="center"/>
              <w:rPr>
                <w:rFonts w:eastAsia="Times New Roman" w:cs="Times New Roman"/>
              </w:rPr>
            </w:pPr>
            <w:r w:rsidRPr="00893285">
              <w:rPr>
                <w:rFonts w:eastAsia="Times New Roman" w:cs="Times New Roman"/>
              </w:rPr>
              <w:t>6</w:t>
            </w:r>
          </w:p>
        </w:tc>
        <w:tc>
          <w:tcPr>
            <w:tcW w:w="3144" w:type="dxa"/>
            <w:shd w:val="clear" w:color="auto" w:fill="auto"/>
            <w:noWrap/>
            <w:vAlign w:val="bottom"/>
            <w:hideMark/>
          </w:tcPr>
          <w:p w14:paraId="1FE764AA" w14:textId="77777777" w:rsidR="00070F3C" w:rsidRPr="00893285" w:rsidRDefault="00070F3C" w:rsidP="00B7118F">
            <w:pPr>
              <w:tabs>
                <w:tab w:val="left" w:pos="0"/>
              </w:tabs>
              <w:spacing w:after="0" w:line="240" w:lineRule="auto"/>
              <w:jc w:val="center"/>
              <w:rPr>
                <w:rFonts w:ascii="Calibri" w:eastAsia="Times New Roman" w:hAnsi="Calibri" w:cs="Calibri"/>
                <w:color w:val="000000"/>
              </w:rPr>
            </w:pPr>
            <w:r w:rsidRPr="00893285">
              <w:rPr>
                <w:rFonts w:ascii="Calibri" w:eastAsia="Times New Roman" w:hAnsi="Calibri" w:cs="Calibri"/>
                <w:color w:val="000000"/>
              </w:rPr>
              <w:t>KBD_BKLT_CTRL_FET</w:t>
            </w:r>
          </w:p>
        </w:tc>
      </w:tr>
    </w:tbl>
    <w:p w14:paraId="22401428" w14:textId="77777777" w:rsidR="00070F3C" w:rsidRDefault="00070F3C" w:rsidP="00EE6CB7">
      <w:pPr>
        <w:pStyle w:val="Heading3"/>
      </w:pPr>
      <w:bookmarkStart w:id="599" w:name="_Toc31970427"/>
      <w:bookmarkStart w:id="600" w:name="_Toc33377350"/>
      <w:bookmarkStart w:id="601" w:name="_Toc197421125"/>
      <w:r>
        <w:t>Fan Header</w:t>
      </w:r>
      <w:bookmarkEnd w:id="599"/>
      <w:bookmarkEnd w:id="600"/>
      <w:bookmarkEnd w:id="601"/>
    </w:p>
    <w:p w14:paraId="0F52146E" w14:textId="2838D3CF" w:rsidR="00070F3C" w:rsidRDefault="00070F3C" w:rsidP="00821FAC">
      <w:pPr>
        <w:pStyle w:val="Caption"/>
      </w:pPr>
      <w:bookmarkStart w:id="602" w:name="_Toc33377550"/>
      <w:bookmarkStart w:id="603" w:name="_Toc183218455"/>
      <w:r>
        <w:t xml:space="preserve">Table </w:t>
      </w:r>
      <w:r>
        <w:fldChar w:fldCharType="begin"/>
      </w:r>
      <w:r>
        <w:instrText>SEQ Table \* ARABIC</w:instrText>
      </w:r>
      <w:r>
        <w:fldChar w:fldCharType="separate"/>
      </w:r>
      <w:r w:rsidR="0003795B">
        <w:rPr>
          <w:noProof/>
        </w:rPr>
        <w:t>52</w:t>
      </w:r>
      <w:r>
        <w:fldChar w:fldCharType="end"/>
      </w:r>
      <w:r>
        <w:t>: Fan Header</w:t>
      </w:r>
      <w:bookmarkEnd w:id="602"/>
      <w:r w:rsidR="00942CA8" w:rsidRPr="00942CA8">
        <w:t xml:space="preserve"> </w:t>
      </w:r>
      <w:r w:rsidR="00942CA8">
        <w:t>and Pinout</w:t>
      </w:r>
      <w:bookmarkEnd w:id="603"/>
    </w:p>
    <w:tbl>
      <w:tblPr>
        <w:tblStyle w:val="TableGrid"/>
        <w:tblW w:w="0" w:type="auto"/>
        <w:jc w:val="center"/>
        <w:tblLook w:val="04A0" w:firstRow="1" w:lastRow="0" w:firstColumn="1" w:lastColumn="0" w:noHBand="0" w:noVBand="1"/>
      </w:tblPr>
      <w:tblGrid>
        <w:gridCol w:w="1620"/>
        <w:gridCol w:w="2980"/>
        <w:gridCol w:w="1710"/>
      </w:tblGrid>
      <w:tr w:rsidR="007D0D05" w:rsidRPr="00893285" w14:paraId="108E8425" w14:textId="77777777" w:rsidTr="00B7118F">
        <w:trPr>
          <w:trHeight w:val="390"/>
          <w:jc w:val="center"/>
        </w:trPr>
        <w:tc>
          <w:tcPr>
            <w:tcW w:w="1615" w:type="dxa"/>
            <w:shd w:val="clear" w:color="auto" w:fill="BFBFBF" w:themeFill="background1" w:themeFillShade="BF"/>
            <w:vAlign w:val="center"/>
          </w:tcPr>
          <w:p w14:paraId="5AE687E4" w14:textId="77777777" w:rsidR="00070F3C" w:rsidRPr="00B7118F" w:rsidRDefault="00070F3C" w:rsidP="00B7118F">
            <w:pPr>
              <w:jc w:val="center"/>
              <w:rPr>
                <w:b/>
              </w:rPr>
            </w:pPr>
            <w:r w:rsidRPr="00B7118F">
              <w:rPr>
                <w:rFonts w:cstheme="minorBidi"/>
                <w:b/>
              </w:rPr>
              <w:t>MFG</w:t>
            </w:r>
          </w:p>
        </w:tc>
        <w:tc>
          <w:tcPr>
            <w:tcW w:w="2980" w:type="dxa"/>
            <w:shd w:val="clear" w:color="auto" w:fill="BFBFBF" w:themeFill="background1" w:themeFillShade="BF"/>
            <w:vAlign w:val="center"/>
          </w:tcPr>
          <w:p w14:paraId="58F81E0D" w14:textId="77777777" w:rsidR="00070F3C" w:rsidRPr="004D600D" w:rsidRDefault="00070F3C" w:rsidP="0045268C">
            <w:pPr>
              <w:pStyle w:val="NoSpacing1"/>
              <w:framePr w:wrap="around"/>
            </w:pPr>
            <w:r w:rsidRPr="004D600D">
              <w:t>Mfg. Part Number</w:t>
            </w:r>
          </w:p>
        </w:tc>
        <w:tc>
          <w:tcPr>
            <w:tcW w:w="1700" w:type="dxa"/>
            <w:shd w:val="clear" w:color="auto" w:fill="BFBFBF" w:themeFill="background1" w:themeFillShade="BF"/>
            <w:vAlign w:val="center"/>
          </w:tcPr>
          <w:p w14:paraId="41A5CBF6" w14:textId="77777777" w:rsidR="00070F3C" w:rsidRPr="004D600D" w:rsidRDefault="00070F3C" w:rsidP="0045268C">
            <w:pPr>
              <w:pStyle w:val="NoSpacing1"/>
              <w:framePr w:wrap="around"/>
            </w:pPr>
            <w:r w:rsidRPr="004D600D">
              <w:t>IPN Number</w:t>
            </w:r>
          </w:p>
        </w:tc>
      </w:tr>
      <w:tr w:rsidR="00121462" w:rsidRPr="00893285" w14:paraId="202E9D9A" w14:textId="77777777" w:rsidTr="00B7118F">
        <w:tblPrEx>
          <w:jc w:val="left"/>
        </w:tblPrEx>
        <w:trPr>
          <w:trHeight w:val="390"/>
        </w:trPr>
        <w:tc>
          <w:tcPr>
            <w:tcW w:w="1620" w:type="dxa"/>
            <w:vAlign w:val="center"/>
          </w:tcPr>
          <w:p w14:paraId="467048DF" w14:textId="77777777" w:rsidR="00A71B6F" w:rsidRPr="00893285" w:rsidRDefault="00A71B6F" w:rsidP="00B7118F">
            <w:pPr>
              <w:tabs>
                <w:tab w:val="left" w:pos="0"/>
              </w:tabs>
              <w:jc w:val="center"/>
              <w:rPr>
                <w:sz w:val="22"/>
                <w:szCs w:val="22"/>
              </w:rPr>
            </w:pPr>
            <w:r w:rsidRPr="00893285">
              <w:rPr>
                <w:sz w:val="22"/>
                <w:szCs w:val="22"/>
              </w:rPr>
              <w:t>Molex</w:t>
            </w:r>
          </w:p>
        </w:tc>
        <w:tc>
          <w:tcPr>
            <w:tcW w:w="2970" w:type="dxa"/>
            <w:vAlign w:val="center"/>
          </w:tcPr>
          <w:p w14:paraId="5CA86D26" w14:textId="33301748" w:rsidR="00A71B6F" w:rsidRPr="00983498" w:rsidRDefault="00A71B6F" w:rsidP="00B7118F">
            <w:pPr>
              <w:tabs>
                <w:tab w:val="left" w:pos="0"/>
              </w:tabs>
              <w:jc w:val="center"/>
              <w:rPr>
                <w:sz w:val="22"/>
                <w:szCs w:val="22"/>
              </w:rPr>
            </w:pPr>
            <w:r w:rsidRPr="00983498">
              <w:rPr>
                <w:sz w:val="22"/>
                <w:szCs w:val="22"/>
              </w:rPr>
              <w:t>51021-0400</w:t>
            </w:r>
          </w:p>
        </w:tc>
        <w:tc>
          <w:tcPr>
            <w:tcW w:w="1710" w:type="dxa"/>
            <w:vAlign w:val="center"/>
          </w:tcPr>
          <w:p w14:paraId="4470385A" w14:textId="50F1A036" w:rsidR="00A71B6F" w:rsidRPr="00983498" w:rsidRDefault="00A71B6F" w:rsidP="00B7118F">
            <w:pPr>
              <w:tabs>
                <w:tab w:val="left" w:pos="0"/>
              </w:tabs>
              <w:jc w:val="center"/>
              <w:rPr>
                <w:sz w:val="22"/>
                <w:szCs w:val="22"/>
              </w:rPr>
            </w:pPr>
            <w:r w:rsidRPr="00983498">
              <w:rPr>
                <w:sz w:val="22"/>
                <w:szCs w:val="22"/>
              </w:rPr>
              <w:t>A36295-009</w:t>
            </w:r>
          </w:p>
        </w:tc>
      </w:tr>
    </w:tbl>
    <w:p w14:paraId="3760ECAB" w14:textId="77777777" w:rsidR="00070F3C" w:rsidRPr="00893285" w:rsidRDefault="00070F3C" w:rsidP="00AE2A63">
      <w:pPr>
        <w:tabs>
          <w:tab w:val="left" w:pos="0"/>
        </w:tabs>
        <w:rPr>
          <w:sz w:val="24"/>
          <w:szCs w:val="24"/>
        </w:rPr>
      </w:pPr>
    </w:p>
    <w:tbl>
      <w:tblPr>
        <w:tblStyle w:val="TableGrid"/>
        <w:tblW w:w="0" w:type="auto"/>
        <w:jc w:val="center"/>
        <w:tblLook w:val="04A0" w:firstRow="1" w:lastRow="0" w:firstColumn="1" w:lastColumn="0" w:noHBand="0" w:noVBand="1"/>
      </w:tblPr>
      <w:tblGrid>
        <w:gridCol w:w="3168"/>
        <w:gridCol w:w="3064"/>
      </w:tblGrid>
      <w:tr w:rsidR="00070F3C" w:rsidRPr="00893285" w14:paraId="424BCA27" w14:textId="77777777" w:rsidTr="00B7118F">
        <w:trPr>
          <w:trHeight w:val="279"/>
          <w:jc w:val="center"/>
        </w:trPr>
        <w:tc>
          <w:tcPr>
            <w:tcW w:w="3168" w:type="dxa"/>
            <w:shd w:val="clear" w:color="auto" w:fill="D9D9D9" w:themeFill="background1" w:themeFillShade="D9"/>
            <w:noWrap/>
            <w:vAlign w:val="bottom"/>
            <w:hideMark/>
          </w:tcPr>
          <w:p w14:paraId="1C644027" w14:textId="77777777" w:rsidR="00070F3C" w:rsidRPr="00B7118F" w:rsidRDefault="00070F3C" w:rsidP="00B7118F">
            <w:pPr>
              <w:jc w:val="center"/>
              <w:rPr>
                <w:b/>
              </w:rPr>
            </w:pPr>
            <w:r w:rsidRPr="00B7118F">
              <w:rPr>
                <w:rFonts w:cstheme="minorBidi"/>
                <w:b/>
              </w:rPr>
              <w:t>Pin #</w:t>
            </w:r>
          </w:p>
        </w:tc>
        <w:tc>
          <w:tcPr>
            <w:tcW w:w="3064" w:type="dxa"/>
            <w:shd w:val="clear" w:color="auto" w:fill="D9D9D9" w:themeFill="background1" w:themeFillShade="D9"/>
            <w:noWrap/>
            <w:vAlign w:val="bottom"/>
            <w:hideMark/>
          </w:tcPr>
          <w:p w14:paraId="4CFDDE73" w14:textId="77777777" w:rsidR="00070F3C" w:rsidRPr="004D600D" w:rsidRDefault="00070F3C" w:rsidP="0045268C">
            <w:pPr>
              <w:pStyle w:val="NoSpacing1"/>
              <w:framePr w:wrap="around"/>
            </w:pPr>
            <w:r w:rsidRPr="004D600D">
              <w:t>Signal Name</w:t>
            </w:r>
          </w:p>
        </w:tc>
      </w:tr>
      <w:tr w:rsidR="00070F3C" w:rsidRPr="00893285" w14:paraId="574A1D19" w14:textId="77777777" w:rsidTr="00B7118F">
        <w:tblPrEx>
          <w:jc w:val="left"/>
        </w:tblPrEx>
        <w:trPr>
          <w:trHeight w:val="279"/>
        </w:trPr>
        <w:tc>
          <w:tcPr>
            <w:tcW w:w="3168" w:type="dxa"/>
            <w:noWrap/>
            <w:hideMark/>
          </w:tcPr>
          <w:p w14:paraId="709714FA" w14:textId="77777777" w:rsidR="00070F3C" w:rsidRPr="00893285" w:rsidRDefault="00070F3C" w:rsidP="00B7118F">
            <w:pPr>
              <w:tabs>
                <w:tab w:val="left" w:pos="0"/>
              </w:tabs>
              <w:jc w:val="center"/>
              <w:rPr>
                <w:sz w:val="22"/>
                <w:szCs w:val="22"/>
              </w:rPr>
            </w:pPr>
            <w:r w:rsidRPr="00893285">
              <w:rPr>
                <w:sz w:val="22"/>
                <w:szCs w:val="22"/>
              </w:rPr>
              <w:t>1</w:t>
            </w:r>
          </w:p>
        </w:tc>
        <w:tc>
          <w:tcPr>
            <w:tcW w:w="3064" w:type="dxa"/>
            <w:noWrap/>
            <w:hideMark/>
          </w:tcPr>
          <w:p w14:paraId="6F0CC0B7" w14:textId="77777777" w:rsidR="00070F3C" w:rsidRPr="00893285" w:rsidRDefault="00070F3C" w:rsidP="00B7118F">
            <w:pPr>
              <w:tabs>
                <w:tab w:val="left" w:pos="0"/>
              </w:tabs>
              <w:jc w:val="center"/>
              <w:rPr>
                <w:sz w:val="22"/>
                <w:szCs w:val="22"/>
              </w:rPr>
            </w:pPr>
            <w:r w:rsidRPr="00893285">
              <w:rPr>
                <w:sz w:val="22"/>
                <w:szCs w:val="22"/>
              </w:rPr>
              <w:t>FAN_CONN_PWM_IN</w:t>
            </w:r>
          </w:p>
        </w:tc>
      </w:tr>
      <w:tr w:rsidR="00070F3C" w:rsidRPr="00893285" w14:paraId="460B12BC" w14:textId="77777777" w:rsidTr="00B7118F">
        <w:tblPrEx>
          <w:jc w:val="left"/>
        </w:tblPrEx>
        <w:trPr>
          <w:trHeight w:val="279"/>
        </w:trPr>
        <w:tc>
          <w:tcPr>
            <w:tcW w:w="3168" w:type="dxa"/>
            <w:noWrap/>
            <w:hideMark/>
          </w:tcPr>
          <w:p w14:paraId="514B2238" w14:textId="77777777" w:rsidR="00070F3C" w:rsidRPr="00893285" w:rsidRDefault="00070F3C" w:rsidP="00B7118F">
            <w:pPr>
              <w:tabs>
                <w:tab w:val="left" w:pos="0"/>
              </w:tabs>
              <w:jc w:val="center"/>
              <w:rPr>
                <w:sz w:val="22"/>
                <w:szCs w:val="22"/>
              </w:rPr>
            </w:pPr>
            <w:r w:rsidRPr="00893285">
              <w:rPr>
                <w:sz w:val="22"/>
                <w:szCs w:val="22"/>
              </w:rPr>
              <w:t>2</w:t>
            </w:r>
          </w:p>
        </w:tc>
        <w:tc>
          <w:tcPr>
            <w:tcW w:w="3064" w:type="dxa"/>
            <w:noWrap/>
            <w:hideMark/>
          </w:tcPr>
          <w:p w14:paraId="4A6CABE3" w14:textId="77777777" w:rsidR="00070F3C" w:rsidRPr="00893285" w:rsidRDefault="00070F3C" w:rsidP="00B7118F">
            <w:pPr>
              <w:tabs>
                <w:tab w:val="left" w:pos="0"/>
              </w:tabs>
              <w:jc w:val="center"/>
              <w:rPr>
                <w:sz w:val="22"/>
                <w:szCs w:val="22"/>
              </w:rPr>
            </w:pPr>
            <w:r w:rsidRPr="00893285">
              <w:rPr>
                <w:sz w:val="22"/>
                <w:szCs w:val="22"/>
              </w:rPr>
              <w:t>CPU_TACHO_R_FAN</w:t>
            </w:r>
          </w:p>
        </w:tc>
      </w:tr>
      <w:tr w:rsidR="00070F3C" w:rsidRPr="00893285" w14:paraId="68D4B81D" w14:textId="77777777" w:rsidTr="00B7118F">
        <w:tblPrEx>
          <w:jc w:val="left"/>
        </w:tblPrEx>
        <w:trPr>
          <w:trHeight w:val="279"/>
        </w:trPr>
        <w:tc>
          <w:tcPr>
            <w:tcW w:w="3168" w:type="dxa"/>
            <w:noWrap/>
            <w:hideMark/>
          </w:tcPr>
          <w:p w14:paraId="31DA8606" w14:textId="77777777" w:rsidR="00070F3C" w:rsidRPr="00893285" w:rsidRDefault="00070F3C" w:rsidP="00B7118F">
            <w:pPr>
              <w:tabs>
                <w:tab w:val="left" w:pos="0"/>
              </w:tabs>
              <w:jc w:val="center"/>
              <w:rPr>
                <w:sz w:val="22"/>
                <w:szCs w:val="22"/>
              </w:rPr>
            </w:pPr>
            <w:r w:rsidRPr="00893285">
              <w:rPr>
                <w:sz w:val="22"/>
                <w:szCs w:val="22"/>
              </w:rPr>
              <w:t>3</w:t>
            </w:r>
          </w:p>
        </w:tc>
        <w:tc>
          <w:tcPr>
            <w:tcW w:w="3064" w:type="dxa"/>
            <w:noWrap/>
            <w:hideMark/>
          </w:tcPr>
          <w:p w14:paraId="275451D9" w14:textId="77777777" w:rsidR="00070F3C" w:rsidRPr="00893285" w:rsidRDefault="00070F3C" w:rsidP="00B7118F">
            <w:pPr>
              <w:tabs>
                <w:tab w:val="left" w:pos="0"/>
              </w:tabs>
              <w:jc w:val="center"/>
              <w:rPr>
                <w:sz w:val="22"/>
                <w:szCs w:val="22"/>
              </w:rPr>
            </w:pPr>
            <w:r w:rsidRPr="00893285">
              <w:rPr>
                <w:sz w:val="22"/>
                <w:szCs w:val="22"/>
              </w:rPr>
              <w:t>GND</w:t>
            </w:r>
          </w:p>
        </w:tc>
      </w:tr>
      <w:tr w:rsidR="00070F3C" w:rsidRPr="00893285" w14:paraId="3369D10A" w14:textId="77777777" w:rsidTr="00B7118F">
        <w:tblPrEx>
          <w:jc w:val="left"/>
        </w:tblPrEx>
        <w:trPr>
          <w:trHeight w:val="279"/>
        </w:trPr>
        <w:tc>
          <w:tcPr>
            <w:tcW w:w="3168" w:type="dxa"/>
            <w:noWrap/>
            <w:hideMark/>
          </w:tcPr>
          <w:p w14:paraId="43A818E9" w14:textId="77777777" w:rsidR="00070F3C" w:rsidRPr="00893285" w:rsidRDefault="00070F3C" w:rsidP="00B7118F">
            <w:pPr>
              <w:tabs>
                <w:tab w:val="left" w:pos="0"/>
              </w:tabs>
              <w:jc w:val="center"/>
              <w:rPr>
                <w:sz w:val="22"/>
                <w:szCs w:val="22"/>
              </w:rPr>
            </w:pPr>
            <w:r w:rsidRPr="00893285">
              <w:rPr>
                <w:sz w:val="22"/>
                <w:szCs w:val="22"/>
              </w:rPr>
              <w:t>4</w:t>
            </w:r>
          </w:p>
        </w:tc>
        <w:tc>
          <w:tcPr>
            <w:tcW w:w="3064" w:type="dxa"/>
            <w:noWrap/>
            <w:hideMark/>
          </w:tcPr>
          <w:p w14:paraId="22D07D76" w14:textId="77777777" w:rsidR="00070F3C" w:rsidRPr="00893285" w:rsidRDefault="00070F3C" w:rsidP="00B7118F">
            <w:pPr>
              <w:tabs>
                <w:tab w:val="left" w:pos="0"/>
              </w:tabs>
              <w:jc w:val="center"/>
              <w:rPr>
                <w:sz w:val="22"/>
                <w:szCs w:val="22"/>
              </w:rPr>
            </w:pPr>
            <w:r w:rsidRPr="00893285">
              <w:rPr>
                <w:sz w:val="22"/>
                <w:szCs w:val="22"/>
              </w:rPr>
              <w:t>+V5_FAN_SUPPLY</w:t>
            </w:r>
          </w:p>
        </w:tc>
      </w:tr>
    </w:tbl>
    <w:p w14:paraId="3770155D" w14:textId="77777777" w:rsidR="00472CE1" w:rsidRDefault="00472CE1">
      <w:pPr>
        <w:tabs>
          <w:tab w:val="left" w:pos="0"/>
        </w:tabs>
      </w:pPr>
    </w:p>
    <w:p w14:paraId="7A949CA8" w14:textId="77777777" w:rsidR="00070F3C" w:rsidRDefault="00070F3C" w:rsidP="00335EDB">
      <w:pPr>
        <w:pStyle w:val="Heading2"/>
      </w:pPr>
      <w:bookmarkStart w:id="604" w:name="_Ref31961836"/>
      <w:bookmarkStart w:id="605" w:name="_Toc31970428"/>
      <w:bookmarkStart w:id="606" w:name="_Toc33377351"/>
      <w:bookmarkStart w:id="607" w:name="_Toc197421126"/>
      <w:r>
        <w:t>Front Panel Header</w:t>
      </w:r>
      <w:bookmarkEnd w:id="604"/>
      <w:bookmarkEnd w:id="605"/>
      <w:bookmarkEnd w:id="606"/>
      <w:bookmarkEnd w:id="607"/>
    </w:p>
    <w:p w14:paraId="324AC3CE" w14:textId="07D2337F" w:rsidR="00070F3C" w:rsidRDefault="00070F3C" w:rsidP="00942CA8">
      <w:pPr>
        <w:pStyle w:val="Caption"/>
      </w:pPr>
      <w:bookmarkStart w:id="608" w:name="_Toc33377551"/>
      <w:bookmarkStart w:id="609" w:name="_Toc183218456"/>
      <w:r>
        <w:t xml:space="preserve">Table </w:t>
      </w:r>
      <w:r>
        <w:fldChar w:fldCharType="begin"/>
      </w:r>
      <w:r>
        <w:instrText>SEQ Table \* ARABIC</w:instrText>
      </w:r>
      <w:r>
        <w:fldChar w:fldCharType="separate"/>
      </w:r>
      <w:r w:rsidR="0003795B">
        <w:rPr>
          <w:noProof/>
        </w:rPr>
        <w:t>53</w:t>
      </w:r>
      <w:r>
        <w:fldChar w:fldCharType="end"/>
      </w:r>
      <w:r>
        <w:t>: Front Panel Header</w:t>
      </w:r>
      <w:bookmarkEnd w:id="608"/>
      <w:r w:rsidR="00942CA8" w:rsidRPr="00942CA8">
        <w:t xml:space="preserve"> </w:t>
      </w:r>
      <w:r w:rsidR="00942CA8">
        <w:t>and Pinout</w:t>
      </w:r>
      <w:bookmarkEnd w:id="609"/>
    </w:p>
    <w:tbl>
      <w:tblPr>
        <w:tblStyle w:val="TableGrid"/>
        <w:tblW w:w="0" w:type="auto"/>
        <w:jc w:val="center"/>
        <w:tblLook w:val="04A0" w:firstRow="1" w:lastRow="0" w:firstColumn="1" w:lastColumn="0" w:noHBand="0" w:noVBand="1"/>
      </w:tblPr>
      <w:tblGrid>
        <w:gridCol w:w="2263"/>
        <w:gridCol w:w="2232"/>
        <w:gridCol w:w="1800"/>
      </w:tblGrid>
      <w:tr w:rsidR="007D0D05" w:rsidRPr="00893285" w14:paraId="4DF2815A" w14:textId="77777777" w:rsidTr="00B7118F">
        <w:trPr>
          <w:trHeight w:val="390"/>
          <w:jc w:val="center"/>
        </w:trPr>
        <w:tc>
          <w:tcPr>
            <w:tcW w:w="2263" w:type="dxa"/>
            <w:shd w:val="clear" w:color="auto" w:fill="BFBFBF" w:themeFill="background1" w:themeFillShade="BF"/>
            <w:vAlign w:val="center"/>
          </w:tcPr>
          <w:p w14:paraId="79468987" w14:textId="77777777" w:rsidR="00070F3C" w:rsidRPr="00B7118F" w:rsidRDefault="00070F3C" w:rsidP="00B7118F">
            <w:pPr>
              <w:jc w:val="center"/>
              <w:rPr>
                <w:b/>
              </w:rPr>
            </w:pPr>
            <w:r w:rsidRPr="00B7118F">
              <w:rPr>
                <w:rFonts w:cstheme="minorBidi"/>
                <w:b/>
              </w:rPr>
              <w:t>MFG</w:t>
            </w:r>
          </w:p>
        </w:tc>
        <w:tc>
          <w:tcPr>
            <w:tcW w:w="2232" w:type="dxa"/>
            <w:shd w:val="clear" w:color="auto" w:fill="BFBFBF" w:themeFill="background1" w:themeFillShade="BF"/>
            <w:vAlign w:val="center"/>
          </w:tcPr>
          <w:p w14:paraId="2216FC20" w14:textId="77777777" w:rsidR="00070F3C" w:rsidRPr="004D600D" w:rsidRDefault="00070F3C" w:rsidP="0045268C">
            <w:pPr>
              <w:pStyle w:val="NoSpacing1"/>
              <w:framePr w:wrap="around"/>
            </w:pPr>
            <w:r w:rsidRPr="004D600D">
              <w:t>Mfg. Part Number</w:t>
            </w:r>
          </w:p>
        </w:tc>
        <w:tc>
          <w:tcPr>
            <w:tcW w:w="1800" w:type="dxa"/>
            <w:shd w:val="clear" w:color="auto" w:fill="BFBFBF" w:themeFill="background1" w:themeFillShade="BF"/>
            <w:vAlign w:val="center"/>
          </w:tcPr>
          <w:p w14:paraId="66D329AB" w14:textId="77777777" w:rsidR="00070F3C" w:rsidRPr="004D600D" w:rsidRDefault="00070F3C" w:rsidP="0045268C">
            <w:pPr>
              <w:pStyle w:val="NoSpacing1"/>
              <w:framePr w:wrap="around"/>
            </w:pPr>
            <w:r w:rsidRPr="004D600D">
              <w:t>IPN Number</w:t>
            </w:r>
          </w:p>
        </w:tc>
      </w:tr>
      <w:tr w:rsidR="00121462" w:rsidRPr="00893285" w14:paraId="138AF5E8" w14:textId="77777777" w:rsidTr="00B7118F">
        <w:tblPrEx>
          <w:jc w:val="left"/>
        </w:tblPrEx>
        <w:trPr>
          <w:trHeight w:val="390"/>
        </w:trPr>
        <w:tc>
          <w:tcPr>
            <w:tcW w:w="2263" w:type="dxa"/>
            <w:vAlign w:val="center"/>
          </w:tcPr>
          <w:p w14:paraId="6B5939AD" w14:textId="77777777" w:rsidR="00070F3C" w:rsidRPr="00893285" w:rsidRDefault="00070F3C" w:rsidP="00942CA8">
            <w:pPr>
              <w:tabs>
                <w:tab w:val="left" w:pos="0"/>
              </w:tabs>
              <w:jc w:val="center"/>
              <w:rPr>
                <w:sz w:val="22"/>
                <w:szCs w:val="22"/>
              </w:rPr>
            </w:pPr>
            <w:r w:rsidRPr="00893285">
              <w:rPr>
                <w:sz w:val="22"/>
                <w:szCs w:val="22"/>
              </w:rPr>
              <w:t>WIESON TECHNOLOGIES CO., LTD</w:t>
            </w:r>
          </w:p>
        </w:tc>
        <w:tc>
          <w:tcPr>
            <w:tcW w:w="2232" w:type="dxa"/>
            <w:vAlign w:val="center"/>
          </w:tcPr>
          <w:p w14:paraId="590695D6" w14:textId="77777777" w:rsidR="00070F3C" w:rsidRPr="00893285" w:rsidRDefault="00070F3C" w:rsidP="00942CA8">
            <w:pPr>
              <w:tabs>
                <w:tab w:val="left" w:pos="0"/>
              </w:tabs>
              <w:jc w:val="center"/>
              <w:rPr>
                <w:sz w:val="22"/>
                <w:szCs w:val="22"/>
              </w:rPr>
            </w:pPr>
            <w:r w:rsidRPr="00220964">
              <w:t>AC2100-0009-042-HH</w:t>
            </w:r>
          </w:p>
        </w:tc>
        <w:tc>
          <w:tcPr>
            <w:tcW w:w="1800" w:type="dxa"/>
            <w:vAlign w:val="center"/>
          </w:tcPr>
          <w:p w14:paraId="6CAF1379" w14:textId="77777777" w:rsidR="00070F3C" w:rsidRPr="00893285" w:rsidRDefault="00070F3C" w:rsidP="00942CA8">
            <w:pPr>
              <w:tabs>
                <w:tab w:val="left" w:pos="0"/>
              </w:tabs>
              <w:jc w:val="center"/>
              <w:rPr>
                <w:sz w:val="22"/>
                <w:szCs w:val="22"/>
              </w:rPr>
            </w:pPr>
            <w:r w:rsidRPr="00893285">
              <w:rPr>
                <w:sz w:val="22"/>
                <w:szCs w:val="22"/>
              </w:rPr>
              <w:t>K96810-001</w:t>
            </w:r>
          </w:p>
        </w:tc>
      </w:tr>
    </w:tbl>
    <w:p w14:paraId="55087CF4" w14:textId="77777777" w:rsidR="00070F3C" w:rsidRPr="00893285" w:rsidRDefault="00070F3C">
      <w:pPr>
        <w:tabs>
          <w:tab w:val="left" w:pos="0"/>
        </w:tabs>
      </w:pPr>
    </w:p>
    <w:tbl>
      <w:tblPr>
        <w:tblStyle w:val="TableGrid"/>
        <w:tblW w:w="0" w:type="auto"/>
        <w:jc w:val="center"/>
        <w:tblLook w:val="04A0" w:firstRow="1" w:lastRow="0" w:firstColumn="1" w:lastColumn="0" w:noHBand="0" w:noVBand="1"/>
      </w:tblPr>
      <w:tblGrid>
        <w:gridCol w:w="2329"/>
        <w:gridCol w:w="6"/>
        <w:gridCol w:w="771"/>
        <w:gridCol w:w="858"/>
        <w:gridCol w:w="2426"/>
        <w:gridCol w:w="16"/>
      </w:tblGrid>
      <w:tr w:rsidR="00070F3C" w:rsidRPr="00893285" w14:paraId="7B1CDB70" w14:textId="77777777" w:rsidTr="00B7118F">
        <w:trPr>
          <w:trHeight w:val="297"/>
          <w:jc w:val="center"/>
        </w:trPr>
        <w:tc>
          <w:tcPr>
            <w:tcW w:w="2335" w:type="dxa"/>
            <w:gridSpan w:val="2"/>
            <w:shd w:val="clear" w:color="auto" w:fill="D9D9D9" w:themeFill="background1" w:themeFillShade="D9"/>
            <w:noWrap/>
            <w:vAlign w:val="center"/>
            <w:hideMark/>
          </w:tcPr>
          <w:p w14:paraId="41AE74E8" w14:textId="77777777" w:rsidR="00070F3C" w:rsidRPr="00B7118F" w:rsidRDefault="00070F3C" w:rsidP="00B7118F">
            <w:pPr>
              <w:jc w:val="center"/>
              <w:rPr>
                <w:b/>
              </w:rPr>
            </w:pPr>
            <w:r w:rsidRPr="00B7118F">
              <w:rPr>
                <w:rFonts w:cstheme="minorBidi"/>
                <w:b/>
              </w:rPr>
              <w:t>Signal Name</w:t>
            </w:r>
          </w:p>
        </w:tc>
        <w:tc>
          <w:tcPr>
            <w:tcW w:w="771" w:type="dxa"/>
            <w:shd w:val="clear" w:color="auto" w:fill="D9D9D9" w:themeFill="background1" w:themeFillShade="D9"/>
            <w:vAlign w:val="center"/>
          </w:tcPr>
          <w:p w14:paraId="5CC7C112" w14:textId="77777777" w:rsidR="00070F3C" w:rsidRPr="004D600D" w:rsidRDefault="00070F3C" w:rsidP="0045268C">
            <w:pPr>
              <w:pStyle w:val="NoSpacing1"/>
              <w:framePr w:wrap="around"/>
            </w:pPr>
            <w:r w:rsidRPr="004D600D">
              <w:t>Pin #</w:t>
            </w:r>
          </w:p>
        </w:tc>
        <w:tc>
          <w:tcPr>
            <w:tcW w:w="858" w:type="dxa"/>
            <w:shd w:val="clear" w:color="auto" w:fill="D9D9D9" w:themeFill="background1" w:themeFillShade="D9"/>
            <w:noWrap/>
            <w:vAlign w:val="center"/>
            <w:hideMark/>
          </w:tcPr>
          <w:p w14:paraId="7646B2BE" w14:textId="77777777" w:rsidR="00070F3C" w:rsidRPr="004D600D" w:rsidRDefault="00070F3C" w:rsidP="0045268C">
            <w:pPr>
              <w:pStyle w:val="NoSpacing1"/>
              <w:framePr w:wrap="around"/>
            </w:pPr>
            <w:r w:rsidRPr="004D600D">
              <w:t>Pin #</w:t>
            </w:r>
          </w:p>
        </w:tc>
        <w:tc>
          <w:tcPr>
            <w:tcW w:w="2442" w:type="dxa"/>
            <w:gridSpan w:val="2"/>
            <w:shd w:val="clear" w:color="auto" w:fill="D9D9D9" w:themeFill="background1" w:themeFillShade="D9"/>
            <w:noWrap/>
            <w:vAlign w:val="center"/>
            <w:hideMark/>
          </w:tcPr>
          <w:p w14:paraId="11440FBF" w14:textId="77777777" w:rsidR="00070F3C" w:rsidRPr="004D600D" w:rsidRDefault="00070F3C" w:rsidP="0045268C">
            <w:pPr>
              <w:pStyle w:val="NoSpacing1"/>
              <w:framePr w:wrap="around"/>
            </w:pPr>
            <w:r w:rsidRPr="004D600D">
              <w:t>Signal Name</w:t>
            </w:r>
          </w:p>
        </w:tc>
      </w:tr>
      <w:tr w:rsidR="00070F3C" w:rsidRPr="00893285" w14:paraId="0B275411" w14:textId="77777777" w:rsidTr="00B7118F">
        <w:tblPrEx>
          <w:jc w:val="left"/>
        </w:tblPrEx>
        <w:trPr>
          <w:gridAfter w:val="1"/>
          <w:wAfter w:w="16" w:type="dxa"/>
          <w:trHeight w:val="297"/>
        </w:trPr>
        <w:tc>
          <w:tcPr>
            <w:tcW w:w="2329" w:type="dxa"/>
            <w:noWrap/>
            <w:vAlign w:val="center"/>
            <w:hideMark/>
          </w:tcPr>
          <w:p w14:paraId="1D1B5BB7" w14:textId="77777777" w:rsidR="00070F3C" w:rsidRPr="00893285" w:rsidRDefault="00070F3C" w:rsidP="00942CA8">
            <w:pPr>
              <w:tabs>
                <w:tab w:val="left" w:pos="0"/>
              </w:tabs>
              <w:jc w:val="center"/>
              <w:rPr>
                <w:sz w:val="22"/>
                <w:szCs w:val="22"/>
              </w:rPr>
            </w:pPr>
            <w:r w:rsidRPr="00893285">
              <w:rPr>
                <w:sz w:val="22"/>
                <w:szCs w:val="22"/>
              </w:rPr>
              <w:t>FRONT1(Pull up to 5V)</w:t>
            </w:r>
          </w:p>
        </w:tc>
        <w:tc>
          <w:tcPr>
            <w:tcW w:w="777" w:type="dxa"/>
            <w:gridSpan w:val="2"/>
            <w:vAlign w:val="center"/>
          </w:tcPr>
          <w:p w14:paraId="3D9A310E" w14:textId="77777777" w:rsidR="00070F3C" w:rsidRPr="00893285" w:rsidRDefault="00070F3C" w:rsidP="00942CA8">
            <w:pPr>
              <w:tabs>
                <w:tab w:val="left" w:pos="0"/>
              </w:tabs>
              <w:jc w:val="center"/>
              <w:rPr>
                <w:sz w:val="22"/>
                <w:szCs w:val="22"/>
              </w:rPr>
            </w:pPr>
            <w:r w:rsidRPr="00893285">
              <w:rPr>
                <w:sz w:val="22"/>
                <w:szCs w:val="22"/>
              </w:rPr>
              <w:t>1</w:t>
            </w:r>
          </w:p>
        </w:tc>
        <w:tc>
          <w:tcPr>
            <w:tcW w:w="858" w:type="dxa"/>
            <w:noWrap/>
            <w:vAlign w:val="center"/>
            <w:hideMark/>
          </w:tcPr>
          <w:p w14:paraId="5F58BB0E" w14:textId="77777777" w:rsidR="00070F3C" w:rsidRPr="00893285" w:rsidRDefault="00070F3C" w:rsidP="00942CA8">
            <w:pPr>
              <w:tabs>
                <w:tab w:val="left" w:pos="0"/>
              </w:tabs>
              <w:jc w:val="center"/>
              <w:rPr>
                <w:sz w:val="22"/>
                <w:szCs w:val="22"/>
              </w:rPr>
            </w:pPr>
            <w:r w:rsidRPr="00893285">
              <w:rPr>
                <w:sz w:val="22"/>
                <w:szCs w:val="22"/>
              </w:rPr>
              <w:t>2</w:t>
            </w:r>
          </w:p>
        </w:tc>
        <w:tc>
          <w:tcPr>
            <w:tcW w:w="2426" w:type="dxa"/>
            <w:noWrap/>
            <w:vAlign w:val="center"/>
            <w:hideMark/>
          </w:tcPr>
          <w:p w14:paraId="6A0CE12C" w14:textId="77777777" w:rsidR="00070F3C" w:rsidRPr="00893285" w:rsidRDefault="00070F3C" w:rsidP="00942CA8">
            <w:pPr>
              <w:tabs>
                <w:tab w:val="left" w:pos="0"/>
              </w:tabs>
              <w:jc w:val="center"/>
              <w:rPr>
                <w:sz w:val="22"/>
                <w:szCs w:val="22"/>
              </w:rPr>
            </w:pPr>
            <w:r w:rsidRPr="00893285">
              <w:rPr>
                <w:sz w:val="22"/>
                <w:szCs w:val="22"/>
              </w:rPr>
              <w:t>FRONT2 (Pull up to 5V)</w:t>
            </w:r>
          </w:p>
        </w:tc>
      </w:tr>
      <w:tr w:rsidR="00070F3C" w:rsidRPr="00893285" w14:paraId="4883FAA0" w14:textId="77777777" w:rsidTr="00B7118F">
        <w:tblPrEx>
          <w:jc w:val="left"/>
        </w:tblPrEx>
        <w:trPr>
          <w:gridAfter w:val="1"/>
          <w:wAfter w:w="16" w:type="dxa"/>
          <w:trHeight w:val="297"/>
        </w:trPr>
        <w:tc>
          <w:tcPr>
            <w:tcW w:w="2329" w:type="dxa"/>
            <w:noWrap/>
            <w:vAlign w:val="center"/>
            <w:hideMark/>
          </w:tcPr>
          <w:p w14:paraId="7ED0C60C" w14:textId="20E30C9C" w:rsidR="00070F3C" w:rsidRPr="00893285" w:rsidRDefault="00696A4C" w:rsidP="00942CA8">
            <w:pPr>
              <w:tabs>
                <w:tab w:val="left" w:pos="0"/>
              </w:tabs>
              <w:jc w:val="center"/>
              <w:rPr>
                <w:sz w:val="22"/>
                <w:szCs w:val="22"/>
              </w:rPr>
            </w:pPr>
            <w:r>
              <w:rPr>
                <w:sz w:val="22"/>
                <w:szCs w:val="22"/>
              </w:rPr>
              <w:t>TP</w:t>
            </w:r>
            <w:r w:rsidRPr="00B7118F">
              <w:t xml:space="preserve"> _</w:t>
            </w:r>
            <w:r w:rsidR="00070F3C" w:rsidRPr="007B31A3">
              <w:t>SATA_LED_N</w:t>
            </w:r>
            <w:r>
              <w:rPr>
                <w:sz w:val="22"/>
                <w:szCs w:val="22"/>
              </w:rPr>
              <w:t xml:space="preserve"> </w:t>
            </w:r>
          </w:p>
        </w:tc>
        <w:tc>
          <w:tcPr>
            <w:tcW w:w="777" w:type="dxa"/>
            <w:gridSpan w:val="2"/>
            <w:vAlign w:val="center"/>
          </w:tcPr>
          <w:p w14:paraId="2A4AAB34" w14:textId="77777777" w:rsidR="00070F3C" w:rsidRPr="00893285" w:rsidRDefault="00070F3C" w:rsidP="00942CA8">
            <w:pPr>
              <w:tabs>
                <w:tab w:val="left" w:pos="0"/>
              </w:tabs>
              <w:jc w:val="center"/>
              <w:rPr>
                <w:sz w:val="22"/>
                <w:szCs w:val="22"/>
              </w:rPr>
            </w:pPr>
            <w:r w:rsidRPr="00893285">
              <w:rPr>
                <w:sz w:val="22"/>
                <w:szCs w:val="22"/>
              </w:rPr>
              <w:t>3</w:t>
            </w:r>
          </w:p>
        </w:tc>
        <w:tc>
          <w:tcPr>
            <w:tcW w:w="858" w:type="dxa"/>
            <w:noWrap/>
            <w:vAlign w:val="center"/>
            <w:hideMark/>
          </w:tcPr>
          <w:p w14:paraId="0D96B2A6" w14:textId="77777777" w:rsidR="00070F3C" w:rsidRPr="00893285" w:rsidRDefault="00070F3C" w:rsidP="00942CA8">
            <w:pPr>
              <w:tabs>
                <w:tab w:val="left" w:pos="0"/>
              </w:tabs>
              <w:jc w:val="center"/>
              <w:rPr>
                <w:sz w:val="22"/>
                <w:szCs w:val="22"/>
              </w:rPr>
            </w:pPr>
            <w:r w:rsidRPr="00893285">
              <w:rPr>
                <w:sz w:val="22"/>
                <w:szCs w:val="22"/>
              </w:rPr>
              <w:t>4</w:t>
            </w:r>
          </w:p>
        </w:tc>
        <w:tc>
          <w:tcPr>
            <w:tcW w:w="2426" w:type="dxa"/>
            <w:noWrap/>
            <w:vAlign w:val="center"/>
            <w:hideMark/>
          </w:tcPr>
          <w:p w14:paraId="69504C17" w14:textId="77777777" w:rsidR="00070F3C" w:rsidRPr="00893285" w:rsidRDefault="00070F3C" w:rsidP="00942CA8">
            <w:pPr>
              <w:tabs>
                <w:tab w:val="left" w:pos="0"/>
              </w:tabs>
              <w:jc w:val="center"/>
              <w:rPr>
                <w:sz w:val="22"/>
                <w:szCs w:val="22"/>
              </w:rPr>
            </w:pPr>
            <w:r w:rsidRPr="00893285">
              <w:rPr>
                <w:sz w:val="22"/>
                <w:szCs w:val="22"/>
              </w:rPr>
              <w:t>GND</w:t>
            </w:r>
          </w:p>
        </w:tc>
      </w:tr>
      <w:tr w:rsidR="00070F3C" w:rsidRPr="00893285" w14:paraId="743EEE46" w14:textId="77777777" w:rsidTr="00B7118F">
        <w:tblPrEx>
          <w:jc w:val="left"/>
        </w:tblPrEx>
        <w:trPr>
          <w:gridAfter w:val="1"/>
          <w:wAfter w:w="16" w:type="dxa"/>
          <w:trHeight w:val="297"/>
        </w:trPr>
        <w:tc>
          <w:tcPr>
            <w:tcW w:w="2329" w:type="dxa"/>
            <w:noWrap/>
            <w:vAlign w:val="center"/>
            <w:hideMark/>
          </w:tcPr>
          <w:p w14:paraId="0A32B806" w14:textId="77777777" w:rsidR="00070F3C" w:rsidRPr="00893285" w:rsidRDefault="00070F3C" w:rsidP="00942CA8">
            <w:pPr>
              <w:tabs>
                <w:tab w:val="left" w:pos="0"/>
              </w:tabs>
              <w:jc w:val="center"/>
              <w:rPr>
                <w:sz w:val="22"/>
                <w:szCs w:val="22"/>
              </w:rPr>
            </w:pPr>
            <w:r w:rsidRPr="00893285">
              <w:rPr>
                <w:sz w:val="22"/>
                <w:szCs w:val="22"/>
              </w:rPr>
              <w:t>GND</w:t>
            </w:r>
          </w:p>
        </w:tc>
        <w:tc>
          <w:tcPr>
            <w:tcW w:w="777" w:type="dxa"/>
            <w:gridSpan w:val="2"/>
            <w:vAlign w:val="center"/>
          </w:tcPr>
          <w:p w14:paraId="56CA873C" w14:textId="77777777" w:rsidR="00070F3C" w:rsidRPr="00893285" w:rsidRDefault="00070F3C" w:rsidP="00942CA8">
            <w:pPr>
              <w:tabs>
                <w:tab w:val="left" w:pos="0"/>
              </w:tabs>
              <w:jc w:val="center"/>
              <w:rPr>
                <w:sz w:val="22"/>
                <w:szCs w:val="22"/>
              </w:rPr>
            </w:pPr>
            <w:r w:rsidRPr="00893285">
              <w:rPr>
                <w:sz w:val="22"/>
                <w:szCs w:val="22"/>
              </w:rPr>
              <w:t>5</w:t>
            </w:r>
          </w:p>
        </w:tc>
        <w:tc>
          <w:tcPr>
            <w:tcW w:w="858" w:type="dxa"/>
            <w:noWrap/>
            <w:vAlign w:val="center"/>
            <w:hideMark/>
          </w:tcPr>
          <w:p w14:paraId="32B2E675" w14:textId="77777777" w:rsidR="00070F3C" w:rsidRPr="00893285" w:rsidRDefault="00070F3C" w:rsidP="00942CA8">
            <w:pPr>
              <w:tabs>
                <w:tab w:val="left" w:pos="0"/>
              </w:tabs>
              <w:jc w:val="center"/>
              <w:rPr>
                <w:sz w:val="22"/>
                <w:szCs w:val="22"/>
              </w:rPr>
            </w:pPr>
            <w:r w:rsidRPr="00893285">
              <w:rPr>
                <w:sz w:val="22"/>
                <w:szCs w:val="22"/>
              </w:rPr>
              <w:t>6</w:t>
            </w:r>
          </w:p>
        </w:tc>
        <w:tc>
          <w:tcPr>
            <w:tcW w:w="2426" w:type="dxa"/>
            <w:noWrap/>
            <w:vAlign w:val="center"/>
            <w:hideMark/>
          </w:tcPr>
          <w:p w14:paraId="143FF24B" w14:textId="357F5B38" w:rsidR="00070F3C" w:rsidRPr="00893285" w:rsidRDefault="00070F3C" w:rsidP="00942CA8">
            <w:pPr>
              <w:tabs>
                <w:tab w:val="left" w:pos="0"/>
              </w:tabs>
              <w:jc w:val="center"/>
              <w:rPr>
                <w:sz w:val="22"/>
                <w:szCs w:val="22"/>
              </w:rPr>
            </w:pPr>
            <w:r w:rsidRPr="00893285">
              <w:rPr>
                <w:sz w:val="22"/>
                <w:szCs w:val="22"/>
              </w:rPr>
              <w:t>PWR_CONN_D</w:t>
            </w:r>
          </w:p>
        </w:tc>
      </w:tr>
      <w:tr w:rsidR="00070F3C" w:rsidRPr="00893285" w14:paraId="1A78D510" w14:textId="77777777" w:rsidTr="00B7118F">
        <w:tblPrEx>
          <w:jc w:val="left"/>
        </w:tblPrEx>
        <w:trPr>
          <w:gridAfter w:val="1"/>
          <w:wAfter w:w="16" w:type="dxa"/>
          <w:trHeight w:val="297"/>
        </w:trPr>
        <w:tc>
          <w:tcPr>
            <w:tcW w:w="2329" w:type="dxa"/>
            <w:noWrap/>
            <w:vAlign w:val="center"/>
            <w:hideMark/>
          </w:tcPr>
          <w:p w14:paraId="2D47FB20" w14:textId="77777777" w:rsidR="00070F3C" w:rsidRPr="00893285" w:rsidRDefault="00070F3C" w:rsidP="00942CA8">
            <w:pPr>
              <w:tabs>
                <w:tab w:val="left" w:pos="0"/>
              </w:tabs>
              <w:jc w:val="center"/>
              <w:rPr>
                <w:sz w:val="22"/>
                <w:szCs w:val="22"/>
              </w:rPr>
            </w:pPr>
            <w:r w:rsidRPr="00893285">
              <w:rPr>
                <w:sz w:val="22"/>
                <w:szCs w:val="22"/>
              </w:rPr>
              <w:t>RST_PUSH_N_D</w:t>
            </w:r>
          </w:p>
        </w:tc>
        <w:tc>
          <w:tcPr>
            <w:tcW w:w="777" w:type="dxa"/>
            <w:gridSpan w:val="2"/>
            <w:vAlign w:val="center"/>
          </w:tcPr>
          <w:p w14:paraId="3D79D2AB" w14:textId="77777777" w:rsidR="00070F3C" w:rsidRPr="00893285" w:rsidRDefault="00070F3C" w:rsidP="00942CA8">
            <w:pPr>
              <w:tabs>
                <w:tab w:val="left" w:pos="0"/>
              </w:tabs>
              <w:jc w:val="center"/>
              <w:rPr>
                <w:sz w:val="22"/>
                <w:szCs w:val="22"/>
              </w:rPr>
            </w:pPr>
            <w:r w:rsidRPr="00893285">
              <w:rPr>
                <w:sz w:val="22"/>
                <w:szCs w:val="22"/>
              </w:rPr>
              <w:t>7</w:t>
            </w:r>
          </w:p>
        </w:tc>
        <w:tc>
          <w:tcPr>
            <w:tcW w:w="858" w:type="dxa"/>
            <w:noWrap/>
            <w:vAlign w:val="center"/>
            <w:hideMark/>
          </w:tcPr>
          <w:p w14:paraId="0593AE03" w14:textId="77777777" w:rsidR="00070F3C" w:rsidRPr="00893285" w:rsidRDefault="00070F3C" w:rsidP="00942CA8">
            <w:pPr>
              <w:tabs>
                <w:tab w:val="left" w:pos="0"/>
              </w:tabs>
              <w:jc w:val="center"/>
              <w:rPr>
                <w:sz w:val="22"/>
                <w:szCs w:val="22"/>
              </w:rPr>
            </w:pPr>
            <w:r w:rsidRPr="00893285">
              <w:rPr>
                <w:sz w:val="22"/>
                <w:szCs w:val="22"/>
              </w:rPr>
              <w:t>8</w:t>
            </w:r>
          </w:p>
        </w:tc>
        <w:tc>
          <w:tcPr>
            <w:tcW w:w="2426" w:type="dxa"/>
            <w:noWrap/>
            <w:vAlign w:val="center"/>
            <w:hideMark/>
          </w:tcPr>
          <w:p w14:paraId="0D874BEF" w14:textId="77777777" w:rsidR="00070F3C" w:rsidRPr="00893285" w:rsidRDefault="00070F3C" w:rsidP="00942CA8">
            <w:pPr>
              <w:tabs>
                <w:tab w:val="left" w:pos="0"/>
              </w:tabs>
              <w:jc w:val="center"/>
              <w:rPr>
                <w:sz w:val="22"/>
                <w:szCs w:val="22"/>
              </w:rPr>
            </w:pPr>
            <w:r w:rsidRPr="00893285">
              <w:rPr>
                <w:sz w:val="22"/>
                <w:szCs w:val="22"/>
              </w:rPr>
              <w:t>GND</w:t>
            </w:r>
          </w:p>
        </w:tc>
      </w:tr>
      <w:tr w:rsidR="00070F3C" w:rsidRPr="00893285" w14:paraId="6097401D" w14:textId="77777777" w:rsidTr="00B7118F">
        <w:tblPrEx>
          <w:jc w:val="left"/>
        </w:tblPrEx>
        <w:trPr>
          <w:gridAfter w:val="1"/>
          <w:wAfter w:w="16" w:type="dxa"/>
          <w:trHeight w:val="297"/>
        </w:trPr>
        <w:tc>
          <w:tcPr>
            <w:tcW w:w="2329" w:type="dxa"/>
            <w:noWrap/>
            <w:vAlign w:val="center"/>
            <w:hideMark/>
          </w:tcPr>
          <w:p w14:paraId="289273FF" w14:textId="77777777" w:rsidR="00070F3C" w:rsidRPr="00893285" w:rsidRDefault="00070F3C" w:rsidP="00942CA8">
            <w:pPr>
              <w:tabs>
                <w:tab w:val="left" w:pos="0"/>
              </w:tabs>
              <w:jc w:val="center"/>
              <w:rPr>
                <w:sz w:val="22"/>
                <w:szCs w:val="22"/>
              </w:rPr>
            </w:pPr>
            <w:r w:rsidRPr="00893285">
              <w:rPr>
                <w:sz w:val="22"/>
                <w:szCs w:val="22"/>
              </w:rPr>
              <w:t>+V5A_VAL</w:t>
            </w:r>
          </w:p>
        </w:tc>
        <w:tc>
          <w:tcPr>
            <w:tcW w:w="777" w:type="dxa"/>
            <w:gridSpan w:val="2"/>
            <w:vAlign w:val="center"/>
          </w:tcPr>
          <w:p w14:paraId="1578C56C" w14:textId="77777777" w:rsidR="00070F3C" w:rsidRPr="00893285" w:rsidRDefault="00070F3C" w:rsidP="00942CA8">
            <w:pPr>
              <w:tabs>
                <w:tab w:val="left" w:pos="0"/>
              </w:tabs>
              <w:jc w:val="center"/>
              <w:rPr>
                <w:sz w:val="22"/>
                <w:szCs w:val="22"/>
              </w:rPr>
            </w:pPr>
            <w:r w:rsidRPr="00893285">
              <w:rPr>
                <w:sz w:val="22"/>
                <w:szCs w:val="22"/>
              </w:rPr>
              <w:t>9</w:t>
            </w:r>
          </w:p>
        </w:tc>
        <w:tc>
          <w:tcPr>
            <w:tcW w:w="858" w:type="dxa"/>
            <w:noWrap/>
            <w:vAlign w:val="center"/>
            <w:hideMark/>
          </w:tcPr>
          <w:p w14:paraId="553A7429" w14:textId="77777777" w:rsidR="00070F3C" w:rsidRPr="00893285" w:rsidRDefault="00070F3C" w:rsidP="00942CA8">
            <w:pPr>
              <w:tabs>
                <w:tab w:val="left" w:pos="0"/>
              </w:tabs>
              <w:jc w:val="center"/>
              <w:rPr>
                <w:sz w:val="22"/>
                <w:szCs w:val="22"/>
              </w:rPr>
            </w:pPr>
            <w:r w:rsidRPr="00893285">
              <w:rPr>
                <w:sz w:val="22"/>
                <w:szCs w:val="22"/>
              </w:rPr>
              <w:t>10</w:t>
            </w:r>
          </w:p>
        </w:tc>
        <w:tc>
          <w:tcPr>
            <w:tcW w:w="2426" w:type="dxa"/>
            <w:noWrap/>
            <w:vAlign w:val="center"/>
            <w:hideMark/>
          </w:tcPr>
          <w:p w14:paraId="3E871E03" w14:textId="0505A3A8" w:rsidR="00070F3C" w:rsidRPr="00893285" w:rsidRDefault="000E1DCB" w:rsidP="00942CA8">
            <w:pPr>
              <w:tabs>
                <w:tab w:val="left" w:pos="0"/>
              </w:tabs>
              <w:jc w:val="center"/>
              <w:rPr>
                <w:sz w:val="22"/>
                <w:szCs w:val="22"/>
              </w:rPr>
            </w:pPr>
            <w:r>
              <w:rPr>
                <w:sz w:val="22"/>
                <w:szCs w:val="22"/>
              </w:rPr>
              <w:t>Key</w:t>
            </w:r>
          </w:p>
        </w:tc>
      </w:tr>
      <w:tr w:rsidR="00070F3C" w:rsidRPr="00893285" w14:paraId="24CEE2E0" w14:textId="77777777" w:rsidTr="00B7118F">
        <w:tblPrEx>
          <w:jc w:val="left"/>
        </w:tblPrEx>
        <w:trPr>
          <w:gridAfter w:val="1"/>
          <w:wAfter w:w="16" w:type="dxa"/>
          <w:trHeight w:val="297"/>
        </w:trPr>
        <w:tc>
          <w:tcPr>
            <w:tcW w:w="2329" w:type="dxa"/>
            <w:noWrap/>
            <w:vAlign w:val="center"/>
            <w:hideMark/>
          </w:tcPr>
          <w:p w14:paraId="25838F60" w14:textId="77777777" w:rsidR="00070F3C" w:rsidRPr="00893285" w:rsidRDefault="00070F3C" w:rsidP="00942CA8">
            <w:pPr>
              <w:tabs>
                <w:tab w:val="left" w:pos="0"/>
              </w:tabs>
              <w:jc w:val="center"/>
              <w:rPr>
                <w:sz w:val="22"/>
                <w:szCs w:val="22"/>
              </w:rPr>
            </w:pPr>
            <w:r w:rsidRPr="00893285">
              <w:rPr>
                <w:sz w:val="22"/>
                <w:szCs w:val="22"/>
              </w:rPr>
              <w:t>NC</w:t>
            </w:r>
          </w:p>
        </w:tc>
        <w:tc>
          <w:tcPr>
            <w:tcW w:w="777" w:type="dxa"/>
            <w:gridSpan w:val="2"/>
            <w:vAlign w:val="center"/>
          </w:tcPr>
          <w:p w14:paraId="43200C7F" w14:textId="77777777" w:rsidR="00070F3C" w:rsidRPr="00893285" w:rsidRDefault="00070F3C" w:rsidP="00942CA8">
            <w:pPr>
              <w:tabs>
                <w:tab w:val="left" w:pos="0"/>
              </w:tabs>
              <w:jc w:val="center"/>
              <w:rPr>
                <w:sz w:val="22"/>
                <w:szCs w:val="22"/>
              </w:rPr>
            </w:pPr>
            <w:r w:rsidRPr="00893285">
              <w:rPr>
                <w:sz w:val="22"/>
                <w:szCs w:val="22"/>
              </w:rPr>
              <w:t>11</w:t>
            </w:r>
          </w:p>
        </w:tc>
        <w:tc>
          <w:tcPr>
            <w:tcW w:w="858" w:type="dxa"/>
            <w:noWrap/>
            <w:vAlign w:val="center"/>
            <w:hideMark/>
          </w:tcPr>
          <w:p w14:paraId="3F8C4DF0" w14:textId="77777777" w:rsidR="00070F3C" w:rsidRPr="00893285" w:rsidRDefault="00070F3C" w:rsidP="00942CA8">
            <w:pPr>
              <w:tabs>
                <w:tab w:val="left" w:pos="0"/>
              </w:tabs>
              <w:jc w:val="center"/>
              <w:rPr>
                <w:sz w:val="22"/>
                <w:szCs w:val="22"/>
              </w:rPr>
            </w:pPr>
            <w:r w:rsidRPr="00893285">
              <w:rPr>
                <w:sz w:val="22"/>
                <w:szCs w:val="22"/>
              </w:rPr>
              <w:t>12</w:t>
            </w:r>
          </w:p>
        </w:tc>
        <w:tc>
          <w:tcPr>
            <w:tcW w:w="2426" w:type="dxa"/>
            <w:noWrap/>
            <w:vAlign w:val="center"/>
            <w:hideMark/>
          </w:tcPr>
          <w:p w14:paraId="0496B5F3" w14:textId="77777777" w:rsidR="00070F3C" w:rsidRPr="00893285" w:rsidRDefault="00070F3C" w:rsidP="00942CA8">
            <w:pPr>
              <w:tabs>
                <w:tab w:val="left" w:pos="0"/>
              </w:tabs>
              <w:jc w:val="center"/>
              <w:rPr>
                <w:sz w:val="22"/>
                <w:szCs w:val="22"/>
              </w:rPr>
            </w:pPr>
            <w:r w:rsidRPr="00893285">
              <w:rPr>
                <w:sz w:val="22"/>
                <w:szCs w:val="22"/>
              </w:rPr>
              <w:t>GND</w:t>
            </w:r>
          </w:p>
        </w:tc>
      </w:tr>
      <w:tr w:rsidR="00070F3C" w:rsidRPr="00893285" w14:paraId="529C4989" w14:textId="77777777" w:rsidTr="00B7118F">
        <w:tblPrEx>
          <w:jc w:val="left"/>
        </w:tblPrEx>
        <w:trPr>
          <w:gridAfter w:val="1"/>
          <w:wAfter w:w="16" w:type="dxa"/>
          <w:trHeight w:val="297"/>
        </w:trPr>
        <w:tc>
          <w:tcPr>
            <w:tcW w:w="2329" w:type="dxa"/>
            <w:noWrap/>
            <w:vAlign w:val="center"/>
            <w:hideMark/>
          </w:tcPr>
          <w:p w14:paraId="2FE27CAC" w14:textId="77777777" w:rsidR="00070F3C" w:rsidRPr="00893285" w:rsidRDefault="00070F3C" w:rsidP="00942CA8">
            <w:pPr>
              <w:tabs>
                <w:tab w:val="left" w:pos="0"/>
              </w:tabs>
              <w:jc w:val="center"/>
              <w:rPr>
                <w:sz w:val="22"/>
                <w:szCs w:val="22"/>
              </w:rPr>
            </w:pPr>
            <w:r w:rsidRPr="00893285">
              <w:rPr>
                <w:sz w:val="22"/>
                <w:szCs w:val="22"/>
              </w:rPr>
              <w:t>GND</w:t>
            </w:r>
          </w:p>
        </w:tc>
        <w:tc>
          <w:tcPr>
            <w:tcW w:w="777" w:type="dxa"/>
            <w:gridSpan w:val="2"/>
            <w:vAlign w:val="center"/>
          </w:tcPr>
          <w:p w14:paraId="1ED5AF66" w14:textId="77777777" w:rsidR="00070F3C" w:rsidRPr="00893285" w:rsidRDefault="00070F3C" w:rsidP="00942CA8">
            <w:pPr>
              <w:tabs>
                <w:tab w:val="left" w:pos="0"/>
              </w:tabs>
              <w:jc w:val="center"/>
              <w:rPr>
                <w:sz w:val="22"/>
                <w:szCs w:val="22"/>
              </w:rPr>
            </w:pPr>
            <w:r w:rsidRPr="00893285">
              <w:rPr>
                <w:sz w:val="22"/>
                <w:szCs w:val="22"/>
              </w:rPr>
              <w:t>13</w:t>
            </w:r>
          </w:p>
        </w:tc>
        <w:tc>
          <w:tcPr>
            <w:tcW w:w="858" w:type="dxa"/>
            <w:noWrap/>
            <w:vAlign w:val="center"/>
            <w:hideMark/>
          </w:tcPr>
          <w:p w14:paraId="06B69887" w14:textId="77777777" w:rsidR="00070F3C" w:rsidRPr="00893285" w:rsidRDefault="00070F3C" w:rsidP="00942CA8">
            <w:pPr>
              <w:tabs>
                <w:tab w:val="left" w:pos="0"/>
              </w:tabs>
              <w:jc w:val="center"/>
              <w:rPr>
                <w:sz w:val="22"/>
                <w:szCs w:val="22"/>
              </w:rPr>
            </w:pPr>
            <w:r w:rsidRPr="00893285">
              <w:rPr>
                <w:sz w:val="22"/>
                <w:szCs w:val="22"/>
              </w:rPr>
              <w:t>14</w:t>
            </w:r>
          </w:p>
        </w:tc>
        <w:tc>
          <w:tcPr>
            <w:tcW w:w="2426" w:type="dxa"/>
            <w:noWrap/>
            <w:vAlign w:val="center"/>
            <w:hideMark/>
          </w:tcPr>
          <w:p w14:paraId="26061690" w14:textId="01E51ABF" w:rsidR="00070F3C" w:rsidRPr="00893285" w:rsidRDefault="000E1DCB" w:rsidP="00942CA8">
            <w:pPr>
              <w:tabs>
                <w:tab w:val="left" w:pos="0"/>
              </w:tabs>
              <w:jc w:val="center"/>
              <w:rPr>
                <w:sz w:val="22"/>
                <w:szCs w:val="22"/>
              </w:rPr>
            </w:pPr>
            <w:r>
              <w:rPr>
                <w:sz w:val="22"/>
                <w:szCs w:val="22"/>
              </w:rPr>
              <w:t>Key</w:t>
            </w:r>
          </w:p>
        </w:tc>
      </w:tr>
      <w:tr w:rsidR="00070F3C" w:rsidRPr="00893285" w14:paraId="788DFA55" w14:textId="77777777" w:rsidTr="00B7118F">
        <w:tblPrEx>
          <w:jc w:val="left"/>
        </w:tblPrEx>
        <w:trPr>
          <w:gridAfter w:val="1"/>
          <w:wAfter w:w="16" w:type="dxa"/>
          <w:trHeight w:val="297"/>
        </w:trPr>
        <w:tc>
          <w:tcPr>
            <w:tcW w:w="2329" w:type="dxa"/>
            <w:noWrap/>
            <w:vAlign w:val="center"/>
            <w:hideMark/>
          </w:tcPr>
          <w:p w14:paraId="50BDE196" w14:textId="77777777" w:rsidR="00070F3C" w:rsidRPr="00893285" w:rsidRDefault="00070F3C" w:rsidP="00942CA8">
            <w:pPr>
              <w:tabs>
                <w:tab w:val="left" w:pos="0"/>
              </w:tabs>
              <w:jc w:val="center"/>
              <w:rPr>
                <w:sz w:val="22"/>
                <w:szCs w:val="22"/>
              </w:rPr>
            </w:pPr>
            <w:r w:rsidRPr="00893285">
              <w:rPr>
                <w:sz w:val="22"/>
                <w:szCs w:val="22"/>
              </w:rPr>
              <w:t>BC_ACOK_DSW</w:t>
            </w:r>
          </w:p>
        </w:tc>
        <w:tc>
          <w:tcPr>
            <w:tcW w:w="777" w:type="dxa"/>
            <w:gridSpan w:val="2"/>
            <w:vAlign w:val="center"/>
          </w:tcPr>
          <w:p w14:paraId="1F842903" w14:textId="77777777" w:rsidR="00070F3C" w:rsidRPr="00893285" w:rsidRDefault="00070F3C" w:rsidP="00942CA8">
            <w:pPr>
              <w:tabs>
                <w:tab w:val="left" w:pos="0"/>
              </w:tabs>
              <w:jc w:val="center"/>
              <w:rPr>
                <w:sz w:val="22"/>
                <w:szCs w:val="22"/>
              </w:rPr>
            </w:pPr>
            <w:r w:rsidRPr="00893285">
              <w:rPr>
                <w:sz w:val="22"/>
                <w:szCs w:val="22"/>
              </w:rPr>
              <w:t>15</w:t>
            </w:r>
          </w:p>
        </w:tc>
        <w:tc>
          <w:tcPr>
            <w:tcW w:w="858" w:type="dxa"/>
            <w:noWrap/>
            <w:vAlign w:val="center"/>
            <w:hideMark/>
          </w:tcPr>
          <w:p w14:paraId="2C2612AF" w14:textId="77777777" w:rsidR="00070F3C" w:rsidRPr="00893285" w:rsidRDefault="00070F3C" w:rsidP="00942CA8">
            <w:pPr>
              <w:tabs>
                <w:tab w:val="left" w:pos="0"/>
              </w:tabs>
              <w:jc w:val="center"/>
              <w:rPr>
                <w:sz w:val="22"/>
                <w:szCs w:val="22"/>
              </w:rPr>
            </w:pPr>
            <w:r w:rsidRPr="00893285">
              <w:rPr>
                <w:sz w:val="22"/>
                <w:szCs w:val="22"/>
              </w:rPr>
              <w:t>16</w:t>
            </w:r>
          </w:p>
        </w:tc>
        <w:tc>
          <w:tcPr>
            <w:tcW w:w="2426" w:type="dxa"/>
            <w:noWrap/>
            <w:vAlign w:val="center"/>
            <w:hideMark/>
          </w:tcPr>
          <w:p w14:paraId="4BA79F10" w14:textId="77777777" w:rsidR="00070F3C" w:rsidRPr="00893285" w:rsidRDefault="00070F3C" w:rsidP="00942CA8">
            <w:pPr>
              <w:tabs>
                <w:tab w:val="left" w:pos="0"/>
              </w:tabs>
              <w:jc w:val="center"/>
              <w:rPr>
                <w:sz w:val="22"/>
                <w:szCs w:val="22"/>
              </w:rPr>
            </w:pPr>
            <w:r w:rsidRPr="00893285">
              <w:rPr>
                <w:sz w:val="22"/>
                <w:szCs w:val="22"/>
              </w:rPr>
              <w:t>+V5A_VAL</w:t>
            </w:r>
          </w:p>
        </w:tc>
      </w:tr>
    </w:tbl>
    <w:p w14:paraId="425B0335" w14:textId="77777777" w:rsidR="00070F3C" w:rsidRPr="00F04C70" w:rsidRDefault="44F48CE6" w:rsidP="00335EDB">
      <w:pPr>
        <w:pStyle w:val="Heading2"/>
      </w:pPr>
      <w:bookmarkStart w:id="610" w:name="_Ref31961849"/>
      <w:bookmarkStart w:id="611" w:name="_Ref31970218"/>
      <w:bookmarkStart w:id="612" w:name="_Toc31970429"/>
      <w:bookmarkStart w:id="613" w:name="_Toc33377352"/>
      <w:bookmarkStart w:id="614" w:name="_Toc197421127"/>
      <w:r w:rsidRPr="00F04C70">
        <w:lastRenderedPageBreak/>
        <w:t>PM Sideband Header</w:t>
      </w:r>
      <w:bookmarkEnd w:id="610"/>
      <w:bookmarkEnd w:id="611"/>
      <w:bookmarkEnd w:id="612"/>
      <w:bookmarkEnd w:id="613"/>
      <w:bookmarkEnd w:id="614"/>
    </w:p>
    <w:p w14:paraId="3896DA4D" w14:textId="74AD585A" w:rsidR="00070F3C" w:rsidRPr="00893285" w:rsidRDefault="00070F3C" w:rsidP="009917E0">
      <w:pPr>
        <w:pStyle w:val="Caption"/>
      </w:pPr>
      <w:bookmarkStart w:id="615" w:name="_Toc33377552"/>
      <w:bookmarkStart w:id="616" w:name="_Toc183218457"/>
      <w:r w:rsidRPr="00893285">
        <w:t xml:space="preserve">Table </w:t>
      </w:r>
      <w:r>
        <w:fldChar w:fldCharType="begin"/>
      </w:r>
      <w:r>
        <w:instrText>SEQ Table \* ARABIC</w:instrText>
      </w:r>
      <w:r>
        <w:fldChar w:fldCharType="separate"/>
      </w:r>
      <w:r w:rsidR="0003795B">
        <w:rPr>
          <w:noProof/>
        </w:rPr>
        <w:t>54</w:t>
      </w:r>
      <w:r>
        <w:fldChar w:fldCharType="end"/>
      </w:r>
      <w:r w:rsidRPr="00893285">
        <w:t>: PM Sideband Header</w:t>
      </w:r>
      <w:bookmarkEnd w:id="615"/>
      <w:bookmarkEnd w:id="616"/>
    </w:p>
    <w:tbl>
      <w:tblPr>
        <w:tblStyle w:val="TableGrid"/>
        <w:tblW w:w="0" w:type="auto"/>
        <w:jc w:val="center"/>
        <w:tblLook w:val="04A0" w:firstRow="1" w:lastRow="0" w:firstColumn="1" w:lastColumn="0" w:noHBand="0" w:noVBand="1"/>
      </w:tblPr>
      <w:tblGrid>
        <w:gridCol w:w="2100"/>
        <w:gridCol w:w="2100"/>
        <w:gridCol w:w="2100"/>
      </w:tblGrid>
      <w:tr w:rsidR="00605E6C" w:rsidRPr="00605E6C" w14:paraId="7A9ABD47" w14:textId="77777777">
        <w:trPr>
          <w:trHeight w:val="390"/>
          <w:jc w:val="center"/>
        </w:trPr>
        <w:tc>
          <w:tcPr>
            <w:tcW w:w="2100" w:type="dxa"/>
            <w:shd w:val="clear" w:color="auto" w:fill="BFBFBF" w:themeFill="background1" w:themeFillShade="BF"/>
            <w:vAlign w:val="center"/>
          </w:tcPr>
          <w:p w14:paraId="4F30534B" w14:textId="77777777" w:rsidR="00605E6C" w:rsidRPr="00B7118F" w:rsidRDefault="00605E6C" w:rsidP="00605E6C">
            <w:pPr>
              <w:tabs>
                <w:tab w:val="left" w:pos="0"/>
              </w:tabs>
              <w:ind w:right="-45"/>
              <w:jc w:val="center"/>
              <w:rPr>
                <w:rFonts w:eastAsiaTheme="minorHAnsi" w:cstheme="minorHAnsi"/>
                <w:b/>
                <w:bCs/>
                <w:kern w:val="24"/>
                <w:sz w:val="22"/>
                <w:szCs w:val="22"/>
              </w:rPr>
            </w:pPr>
            <w:r w:rsidRPr="00B7118F">
              <w:rPr>
                <w:rFonts w:cstheme="minorHAnsi"/>
                <w:b/>
                <w:kern w:val="24"/>
              </w:rPr>
              <w:t>MFG</w:t>
            </w:r>
          </w:p>
        </w:tc>
        <w:tc>
          <w:tcPr>
            <w:tcW w:w="2100" w:type="dxa"/>
            <w:shd w:val="clear" w:color="auto" w:fill="BFBFBF" w:themeFill="background1" w:themeFillShade="BF"/>
            <w:vAlign w:val="center"/>
          </w:tcPr>
          <w:p w14:paraId="0BF851DF" w14:textId="77777777" w:rsidR="00605E6C" w:rsidRPr="00B7118F" w:rsidRDefault="00605E6C" w:rsidP="00605E6C">
            <w:pPr>
              <w:tabs>
                <w:tab w:val="left" w:pos="0"/>
              </w:tabs>
              <w:ind w:right="-45"/>
              <w:jc w:val="center"/>
              <w:rPr>
                <w:rFonts w:eastAsiaTheme="minorHAnsi" w:cstheme="minorHAnsi"/>
                <w:b/>
                <w:bCs/>
                <w:kern w:val="24"/>
                <w:sz w:val="22"/>
                <w:szCs w:val="22"/>
              </w:rPr>
            </w:pPr>
            <w:r w:rsidRPr="00B7118F">
              <w:rPr>
                <w:rFonts w:cstheme="minorHAnsi"/>
                <w:b/>
                <w:kern w:val="24"/>
              </w:rPr>
              <w:t>Mfg. Part Number</w:t>
            </w:r>
          </w:p>
        </w:tc>
        <w:tc>
          <w:tcPr>
            <w:tcW w:w="2100" w:type="dxa"/>
            <w:shd w:val="clear" w:color="auto" w:fill="BFBFBF" w:themeFill="background1" w:themeFillShade="BF"/>
            <w:vAlign w:val="center"/>
          </w:tcPr>
          <w:p w14:paraId="50698185" w14:textId="77777777" w:rsidR="00605E6C" w:rsidRPr="00B7118F" w:rsidRDefault="00605E6C" w:rsidP="00605E6C">
            <w:pPr>
              <w:tabs>
                <w:tab w:val="left" w:pos="0"/>
              </w:tabs>
              <w:ind w:right="-45"/>
              <w:jc w:val="center"/>
              <w:rPr>
                <w:rFonts w:eastAsiaTheme="minorHAnsi" w:cstheme="minorHAnsi"/>
                <w:b/>
                <w:bCs/>
                <w:kern w:val="24"/>
                <w:sz w:val="22"/>
                <w:szCs w:val="22"/>
              </w:rPr>
            </w:pPr>
            <w:r w:rsidRPr="00B7118F">
              <w:rPr>
                <w:rFonts w:cstheme="minorHAnsi"/>
                <w:b/>
                <w:kern w:val="24"/>
              </w:rPr>
              <w:t>IPN Number</w:t>
            </w:r>
          </w:p>
        </w:tc>
      </w:tr>
      <w:tr w:rsidR="00605E6C" w:rsidRPr="00605E6C" w14:paraId="40572152" w14:textId="77777777">
        <w:trPr>
          <w:trHeight w:val="390"/>
          <w:jc w:val="center"/>
        </w:trPr>
        <w:tc>
          <w:tcPr>
            <w:tcW w:w="2100" w:type="dxa"/>
            <w:vAlign w:val="center"/>
          </w:tcPr>
          <w:p w14:paraId="1D5C5790" w14:textId="77777777" w:rsidR="00605E6C" w:rsidRPr="00605E6C" w:rsidRDefault="00605E6C" w:rsidP="00B7118F">
            <w:pPr>
              <w:tabs>
                <w:tab w:val="left" w:pos="0"/>
              </w:tabs>
              <w:spacing w:line="259" w:lineRule="auto"/>
              <w:jc w:val="center"/>
              <w:rPr>
                <w:rFonts w:eastAsiaTheme="minorHAnsi" w:cstheme="minorBidi"/>
                <w:sz w:val="22"/>
                <w:szCs w:val="22"/>
              </w:rPr>
            </w:pPr>
            <w:r w:rsidRPr="00605E6C">
              <w:rPr>
                <w:rFonts w:eastAsiaTheme="minorHAnsi" w:cstheme="minorBidi"/>
                <w:sz w:val="22"/>
                <w:szCs w:val="22"/>
              </w:rPr>
              <w:t>Molex</w:t>
            </w:r>
          </w:p>
        </w:tc>
        <w:tc>
          <w:tcPr>
            <w:tcW w:w="2100" w:type="dxa"/>
            <w:vAlign w:val="center"/>
          </w:tcPr>
          <w:p w14:paraId="7A97F212" w14:textId="77777777" w:rsidR="00605E6C" w:rsidRPr="00605E6C" w:rsidRDefault="00605E6C" w:rsidP="00B7118F">
            <w:pPr>
              <w:tabs>
                <w:tab w:val="left" w:pos="0"/>
              </w:tabs>
              <w:spacing w:line="259" w:lineRule="auto"/>
              <w:jc w:val="center"/>
              <w:rPr>
                <w:rFonts w:eastAsiaTheme="minorHAnsi" w:cstheme="minorBidi"/>
                <w:sz w:val="22"/>
                <w:szCs w:val="22"/>
              </w:rPr>
            </w:pPr>
            <w:r w:rsidRPr="00605E6C">
              <w:rPr>
                <w:rFonts w:eastAsiaTheme="minorHAnsi" w:cstheme="minorBidi"/>
                <w:sz w:val="22"/>
                <w:szCs w:val="22"/>
              </w:rPr>
              <w:t>87832-4020</w:t>
            </w:r>
          </w:p>
        </w:tc>
        <w:tc>
          <w:tcPr>
            <w:tcW w:w="2100" w:type="dxa"/>
            <w:vAlign w:val="center"/>
          </w:tcPr>
          <w:p w14:paraId="322E96AC" w14:textId="77777777" w:rsidR="00605E6C" w:rsidRPr="00605E6C" w:rsidRDefault="00605E6C" w:rsidP="00B7118F">
            <w:pPr>
              <w:tabs>
                <w:tab w:val="left" w:pos="0"/>
              </w:tabs>
              <w:spacing w:line="259" w:lineRule="auto"/>
              <w:jc w:val="center"/>
              <w:rPr>
                <w:rFonts w:eastAsiaTheme="minorHAnsi" w:cstheme="minorBidi"/>
                <w:sz w:val="22"/>
                <w:szCs w:val="22"/>
              </w:rPr>
            </w:pPr>
            <w:r w:rsidRPr="00605E6C">
              <w:rPr>
                <w:rFonts w:eastAsiaTheme="minorHAnsi" w:cstheme="minorBidi"/>
                <w:sz w:val="22"/>
                <w:szCs w:val="22"/>
              </w:rPr>
              <w:t>C12536-002</w:t>
            </w:r>
          </w:p>
        </w:tc>
      </w:tr>
    </w:tbl>
    <w:p w14:paraId="69A622A6" w14:textId="77777777" w:rsidR="00605E6C" w:rsidRPr="00605E6C" w:rsidRDefault="00605E6C" w:rsidP="00605E6C">
      <w:pPr>
        <w:tabs>
          <w:tab w:val="left" w:pos="0"/>
        </w:tabs>
      </w:pPr>
    </w:p>
    <w:tbl>
      <w:tblPr>
        <w:tblW w:w="76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615"/>
        <w:gridCol w:w="810"/>
        <w:gridCol w:w="3640"/>
      </w:tblGrid>
      <w:tr w:rsidR="00605E6C" w:rsidRPr="00605E6C" w14:paraId="5D5574AD" w14:textId="77777777">
        <w:trPr>
          <w:trHeight w:val="290"/>
          <w:jc w:val="center"/>
        </w:trPr>
        <w:tc>
          <w:tcPr>
            <w:tcW w:w="2280" w:type="dxa"/>
            <w:shd w:val="clear" w:color="auto" w:fill="D9D9D9" w:themeFill="background1" w:themeFillShade="D9"/>
            <w:noWrap/>
            <w:vAlign w:val="center"/>
            <w:hideMark/>
          </w:tcPr>
          <w:p w14:paraId="258C2EAC" w14:textId="77777777" w:rsidR="00605E6C" w:rsidRPr="00B7118F" w:rsidRDefault="00605E6C" w:rsidP="00605E6C">
            <w:pPr>
              <w:tabs>
                <w:tab w:val="left" w:pos="0"/>
              </w:tabs>
              <w:spacing w:after="0" w:line="240" w:lineRule="auto"/>
              <w:ind w:right="-45"/>
              <w:jc w:val="center"/>
              <w:rPr>
                <w:rFonts w:cstheme="minorHAnsi"/>
                <w:b/>
                <w:bCs/>
                <w:kern w:val="24"/>
              </w:rPr>
            </w:pPr>
            <w:r w:rsidRPr="00B7118F">
              <w:rPr>
                <w:rFonts w:cstheme="minorHAnsi"/>
                <w:b/>
                <w:bCs/>
                <w:kern w:val="24"/>
              </w:rPr>
              <w:t>Signal Name</w:t>
            </w:r>
          </w:p>
        </w:tc>
        <w:tc>
          <w:tcPr>
            <w:tcW w:w="880" w:type="dxa"/>
            <w:shd w:val="clear" w:color="auto" w:fill="D9D9D9" w:themeFill="background1" w:themeFillShade="D9"/>
            <w:vAlign w:val="center"/>
          </w:tcPr>
          <w:p w14:paraId="0DE73356" w14:textId="77777777" w:rsidR="00605E6C" w:rsidRPr="00B7118F" w:rsidRDefault="00605E6C" w:rsidP="00605E6C">
            <w:pPr>
              <w:tabs>
                <w:tab w:val="left" w:pos="0"/>
              </w:tabs>
              <w:spacing w:after="0" w:line="240" w:lineRule="auto"/>
              <w:ind w:right="-45"/>
              <w:jc w:val="center"/>
              <w:rPr>
                <w:rFonts w:cstheme="minorHAnsi"/>
                <w:b/>
                <w:bCs/>
                <w:kern w:val="24"/>
              </w:rPr>
            </w:pPr>
            <w:r w:rsidRPr="00B7118F">
              <w:rPr>
                <w:rFonts w:cstheme="minorHAnsi"/>
                <w:b/>
                <w:bCs/>
                <w:kern w:val="24"/>
              </w:rPr>
              <w:t>Pin#</w:t>
            </w:r>
          </w:p>
        </w:tc>
        <w:tc>
          <w:tcPr>
            <w:tcW w:w="810" w:type="dxa"/>
            <w:shd w:val="clear" w:color="auto" w:fill="D9D9D9" w:themeFill="background1" w:themeFillShade="D9"/>
            <w:noWrap/>
            <w:vAlign w:val="center"/>
            <w:hideMark/>
          </w:tcPr>
          <w:p w14:paraId="79A91C37" w14:textId="77777777" w:rsidR="00605E6C" w:rsidRPr="00B7118F" w:rsidRDefault="00605E6C" w:rsidP="00605E6C">
            <w:pPr>
              <w:tabs>
                <w:tab w:val="left" w:pos="0"/>
              </w:tabs>
              <w:spacing w:after="0" w:line="240" w:lineRule="auto"/>
              <w:ind w:right="-45"/>
              <w:jc w:val="center"/>
              <w:rPr>
                <w:rFonts w:cstheme="minorHAnsi"/>
                <w:b/>
                <w:bCs/>
                <w:kern w:val="24"/>
              </w:rPr>
            </w:pPr>
            <w:r w:rsidRPr="00B7118F">
              <w:rPr>
                <w:rFonts w:cstheme="minorHAnsi"/>
                <w:b/>
                <w:bCs/>
                <w:kern w:val="24"/>
              </w:rPr>
              <w:t>Pin #</w:t>
            </w:r>
          </w:p>
        </w:tc>
        <w:tc>
          <w:tcPr>
            <w:tcW w:w="3640" w:type="dxa"/>
            <w:shd w:val="clear" w:color="auto" w:fill="D9D9D9" w:themeFill="background1" w:themeFillShade="D9"/>
            <w:noWrap/>
            <w:vAlign w:val="center"/>
            <w:hideMark/>
          </w:tcPr>
          <w:p w14:paraId="67AC701A" w14:textId="77777777" w:rsidR="00605E6C" w:rsidRPr="00B7118F" w:rsidRDefault="00605E6C" w:rsidP="00605E6C">
            <w:pPr>
              <w:tabs>
                <w:tab w:val="left" w:pos="0"/>
              </w:tabs>
              <w:spacing w:after="0" w:line="240" w:lineRule="auto"/>
              <w:ind w:right="-45"/>
              <w:jc w:val="center"/>
              <w:rPr>
                <w:rFonts w:cstheme="minorHAnsi"/>
                <w:b/>
                <w:bCs/>
                <w:kern w:val="24"/>
              </w:rPr>
            </w:pPr>
            <w:r w:rsidRPr="00B7118F">
              <w:rPr>
                <w:rFonts w:cstheme="minorHAnsi"/>
                <w:b/>
                <w:bCs/>
                <w:kern w:val="24"/>
              </w:rPr>
              <w:t>Signal Name</w:t>
            </w:r>
          </w:p>
        </w:tc>
      </w:tr>
      <w:tr w:rsidR="00605E6C" w:rsidRPr="00605E6C" w14:paraId="0C8E68EE" w14:textId="77777777">
        <w:trPr>
          <w:trHeight w:val="290"/>
          <w:jc w:val="center"/>
        </w:trPr>
        <w:tc>
          <w:tcPr>
            <w:tcW w:w="2280" w:type="dxa"/>
            <w:shd w:val="clear" w:color="auto" w:fill="auto"/>
            <w:noWrap/>
            <w:vAlign w:val="center"/>
            <w:hideMark/>
          </w:tcPr>
          <w:p w14:paraId="326A0BE2"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PM_PWRBTN_N</w:t>
            </w:r>
          </w:p>
        </w:tc>
        <w:tc>
          <w:tcPr>
            <w:tcW w:w="880" w:type="dxa"/>
            <w:vAlign w:val="center"/>
          </w:tcPr>
          <w:p w14:paraId="29569A52"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1</w:t>
            </w:r>
          </w:p>
        </w:tc>
        <w:tc>
          <w:tcPr>
            <w:tcW w:w="810" w:type="dxa"/>
            <w:shd w:val="clear" w:color="auto" w:fill="auto"/>
            <w:noWrap/>
            <w:vAlign w:val="center"/>
            <w:hideMark/>
          </w:tcPr>
          <w:p w14:paraId="7A6AFE9F"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2</w:t>
            </w:r>
          </w:p>
        </w:tc>
        <w:tc>
          <w:tcPr>
            <w:tcW w:w="3640" w:type="dxa"/>
            <w:shd w:val="clear" w:color="auto" w:fill="auto"/>
            <w:noWrap/>
            <w:vAlign w:val="center"/>
            <w:hideMark/>
          </w:tcPr>
          <w:p w14:paraId="75B71ADC"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ALL_SYS_PWRGD</w:t>
            </w:r>
          </w:p>
        </w:tc>
      </w:tr>
      <w:tr w:rsidR="00605E6C" w:rsidRPr="00605E6C" w14:paraId="55205D7F" w14:textId="77777777">
        <w:trPr>
          <w:trHeight w:val="290"/>
          <w:jc w:val="center"/>
        </w:trPr>
        <w:tc>
          <w:tcPr>
            <w:tcW w:w="2280" w:type="dxa"/>
            <w:shd w:val="clear" w:color="auto" w:fill="auto"/>
            <w:noWrap/>
            <w:vAlign w:val="center"/>
            <w:hideMark/>
          </w:tcPr>
          <w:p w14:paraId="4E5C2171"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PM_RSMRST_N</w:t>
            </w:r>
          </w:p>
        </w:tc>
        <w:tc>
          <w:tcPr>
            <w:tcW w:w="880" w:type="dxa"/>
            <w:vAlign w:val="center"/>
          </w:tcPr>
          <w:p w14:paraId="3F7BC19F"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3</w:t>
            </w:r>
          </w:p>
        </w:tc>
        <w:tc>
          <w:tcPr>
            <w:tcW w:w="810" w:type="dxa"/>
            <w:shd w:val="clear" w:color="auto" w:fill="auto"/>
            <w:noWrap/>
            <w:vAlign w:val="center"/>
            <w:hideMark/>
          </w:tcPr>
          <w:p w14:paraId="09BFB4E0"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4</w:t>
            </w:r>
          </w:p>
        </w:tc>
        <w:tc>
          <w:tcPr>
            <w:tcW w:w="3640" w:type="dxa"/>
            <w:shd w:val="clear" w:color="auto" w:fill="auto"/>
            <w:noWrap/>
            <w:vAlign w:val="center"/>
            <w:hideMark/>
          </w:tcPr>
          <w:p w14:paraId="1A8AAD20"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SMB_BS_DATA_PORT80_R</w:t>
            </w:r>
          </w:p>
        </w:tc>
      </w:tr>
      <w:tr w:rsidR="00605E6C" w:rsidRPr="00605E6C" w14:paraId="456F6E57" w14:textId="77777777">
        <w:trPr>
          <w:trHeight w:val="290"/>
          <w:jc w:val="center"/>
        </w:trPr>
        <w:tc>
          <w:tcPr>
            <w:tcW w:w="2280" w:type="dxa"/>
            <w:shd w:val="clear" w:color="auto" w:fill="auto"/>
            <w:noWrap/>
            <w:vAlign w:val="center"/>
            <w:hideMark/>
          </w:tcPr>
          <w:p w14:paraId="55AFA5CE"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PM_SLP_S5_N</w:t>
            </w:r>
          </w:p>
        </w:tc>
        <w:tc>
          <w:tcPr>
            <w:tcW w:w="880" w:type="dxa"/>
            <w:vAlign w:val="center"/>
          </w:tcPr>
          <w:p w14:paraId="4E78B36A"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5</w:t>
            </w:r>
          </w:p>
        </w:tc>
        <w:tc>
          <w:tcPr>
            <w:tcW w:w="810" w:type="dxa"/>
            <w:shd w:val="clear" w:color="auto" w:fill="auto"/>
            <w:noWrap/>
            <w:vAlign w:val="center"/>
            <w:hideMark/>
          </w:tcPr>
          <w:p w14:paraId="0787D2B6"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6</w:t>
            </w:r>
          </w:p>
        </w:tc>
        <w:tc>
          <w:tcPr>
            <w:tcW w:w="3640" w:type="dxa"/>
            <w:shd w:val="clear" w:color="auto" w:fill="auto"/>
            <w:noWrap/>
            <w:vAlign w:val="center"/>
            <w:hideMark/>
          </w:tcPr>
          <w:p w14:paraId="00AB447F"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SMB_BS_CLK_PORT80_R</w:t>
            </w:r>
          </w:p>
        </w:tc>
      </w:tr>
      <w:tr w:rsidR="00605E6C" w:rsidRPr="00605E6C" w14:paraId="5F0512F7" w14:textId="77777777">
        <w:trPr>
          <w:trHeight w:val="290"/>
          <w:jc w:val="center"/>
        </w:trPr>
        <w:tc>
          <w:tcPr>
            <w:tcW w:w="2280" w:type="dxa"/>
            <w:shd w:val="clear" w:color="auto" w:fill="auto"/>
            <w:noWrap/>
            <w:vAlign w:val="center"/>
            <w:hideMark/>
          </w:tcPr>
          <w:p w14:paraId="5EE8CDE8"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PM_BATLOW_N</w:t>
            </w:r>
          </w:p>
        </w:tc>
        <w:tc>
          <w:tcPr>
            <w:tcW w:w="880" w:type="dxa"/>
            <w:vAlign w:val="center"/>
          </w:tcPr>
          <w:p w14:paraId="24301B78"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7</w:t>
            </w:r>
          </w:p>
        </w:tc>
        <w:tc>
          <w:tcPr>
            <w:tcW w:w="810" w:type="dxa"/>
            <w:shd w:val="clear" w:color="auto" w:fill="auto"/>
            <w:noWrap/>
            <w:vAlign w:val="center"/>
            <w:hideMark/>
          </w:tcPr>
          <w:p w14:paraId="649A8A6E"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8</w:t>
            </w:r>
          </w:p>
        </w:tc>
        <w:tc>
          <w:tcPr>
            <w:tcW w:w="3640" w:type="dxa"/>
            <w:shd w:val="clear" w:color="auto" w:fill="auto"/>
            <w:noWrap/>
            <w:vAlign w:val="center"/>
            <w:hideMark/>
          </w:tcPr>
          <w:p w14:paraId="17BD94E0" w14:textId="77777777" w:rsidR="00605E6C" w:rsidRPr="00605E6C" w:rsidRDefault="00605E6C" w:rsidP="00605E6C">
            <w:pPr>
              <w:spacing w:after="0" w:line="240" w:lineRule="auto"/>
              <w:jc w:val="center"/>
              <w:rPr>
                <w:rFonts w:eastAsia="Times New Roman"/>
                <w:color w:val="000000"/>
              </w:rPr>
            </w:pPr>
          </w:p>
        </w:tc>
      </w:tr>
      <w:tr w:rsidR="00605E6C" w:rsidRPr="00605E6C" w14:paraId="139E8733" w14:textId="77777777">
        <w:trPr>
          <w:trHeight w:val="290"/>
          <w:jc w:val="center"/>
        </w:trPr>
        <w:tc>
          <w:tcPr>
            <w:tcW w:w="2280" w:type="dxa"/>
            <w:shd w:val="clear" w:color="auto" w:fill="auto"/>
            <w:noWrap/>
            <w:vAlign w:val="center"/>
            <w:hideMark/>
          </w:tcPr>
          <w:p w14:paraId="60B57368"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PM_SLP_S3_N</w:t>
            </w:r>
          </w:p>
        </w:tc>
        <w:tc>
          <w:tcPr>
            <w:tcW w:w="880" w:type="dxa"/>
            <w:vAlign w:val="center"/>
          </w:tcPr>
          <w:p w14:paraId="2C194947"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9</w:t>
            </w:r>
          </w:p>
        </w:tc>
        <w:tc>
          <w:tcPr>
            <w:tcW w:w="810" w:type="dxa"/>
            <w:shd w:val="clear" w:color="auto" w:fill="auto"/>
            <w:noWrap/>
            <w:vAlign w:val="center"/>
            <w:hideMark/>
          </w:tcPr>
          <w:p w14:paraId="611D033B"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10</w:t>
            </w:r>
          </w:p>
        </w:tc>
        <w:tc>
          <w:tcPr>
            <w:tcW w:w="3640" w:type="dxa"/>
            <w:shd w:val="clear" w:color="auto" w:fill="auto"/>
            <w:noWrap/>
            <w:vAlign w:val="center"/>
            <w:hideMark/>
          </w:tcPr>
          <w:p w14:paraId="3111D17D"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SIDEBAND_TIME_SYNC_0</w:t>
            </w:r>
          </w:p>
        </w:tc>
      </w:tr>
      <w:tr w:rsidR="00605E6C" w:rsidRPr="00605E6C" w14:paraId="609ECA14" w14:textId="77777777">
        <w:trPr>
          <w:trHeight w:val="290"/>
          <w:jc w:val="center"/>
        </w:trPr>
        <w:tc>
          <w:tcPr>
            <w:tcW w:w="2280" w:type="dxa"/>
            <w:shd w:val="clear" w:color="auto" w:fill="auto"/>
            <w:noWrap/>
            <w:vAlign w:val="center"/>
            <w:hideMark/>
          </w:tcPr>
          <w:p w14:paraId="43B55A63"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PM_SLP_S4_N</w:t>
            </w:r>
          </w:p>
        </w:tc>
        <w:tc>
          <w:tcPr>
            <w:tcW w:w="880" w:type="dxa"/>
            <w:vAlign w:val="center"/>
          </w:tcPr>
          <w:p w14:paraId="1F595DE9"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11</w:t>
            </w:r>
          </w:p>
        </w:tc>
        <w:tc>
          <w:tcPr>
            <w:tcW w:w="810" w:type="dxa"/>
            <w:shd w:val="clear" w:color="auto" w:fill="auto"/>
            <w:noWrap/>
            <w:vAlign w:val="center"/>
            <w:hideMark/>
          </w:tcPr>
          <w:p w14:paraId="4274743C"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12</w:t>
            </w:r>
          </w:p>
        </w:tc>
        <w:tc>
          <w:tcPr>
            <w:tcW w:w="3640" w:type="dxa"/>
            <w:shd w:val="clear" w:color="auto" w:fill="auto"/>
            <w:noWrap/>
            <w:vAlign w:val="center"/>
            <w:hideMark/>
          </w:tcPr>
          <w:p w14:paraId="089BEB4E"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SML1_DATA_R</w:t>
            </w:r>
          </w:p>
        </w:tc>
      </w:tr>
      <w:tr w:rsidR="00605E6C" w:rsidRPr="00605E6C" w14:paraId="0F86697F" w14:textId="77777777">
        <w:trPr>
          <w:trHeight w:val="290"/>
          <w:jc w:val="center"/>
        </w:trPr>
        <w:tc>
          <w:tcPr>
            <w:tcW w:w="2280" w:type="dxa"/>
            <w:shd w:val="clear" w:color="auto" w:fill="auto"/>
            <w:noWrap/>
            <w:vAlign w:val="center"/>
            <w:hideMark/>
          </w:tcPr>
          <w:p w14:paraId="46BB4AB1"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+V3P3A</w:t>
            </w:r>
          </w:p>
        </w:tc>
        <w:tc>
          <w:tcPr>
            <w:tcW w:w="880" w:type="dxa"/>
            <w:vAlign w:val="center"/>
          </w:tcPr>
          <w:p w14:paraId="1A2D3195"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13</w:t>
            </w:r>
          </w:p>
        </w:tc>
        <w:tc>
          <w:tcPr>
            <w:tcW w:w="810" w:type="dxa"/>
            <w:shd w:val="clear" w:color="auto" w:fill="auto"/>
            <w:noWrap/>
            <w:vAlign w:val="center"/>
            <w:hideMark/>
          </w:tcPr>
          <w:p w14:paraId="52D3ED55"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14</w:t>
            </w:r>
          </w:p>
        </w:tc>
        <w:tc>
          <w:tcPr>
            <w:tcW w:w="3640" w:type="dxa"/>
            <w:shd w:val="clear" w:color="auto" w:fill="auto"/>
            <w:noWrap/>
            <w:vAlign w:val="center"/>
            <w:hideMark/>
          </w:tcPr>
          <w:p w14:paraId="2744A54E"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SML1_CLK_R</w:t>
            </w:r>
          </w:p>
        </w:tc>
      </w:tr>
      <w:tr w:rsidR="00605E6C" w:rsidRPr="00605E6C" w14:paraId="66A15BBE" w14:textId="77777777">
        <w:trPr>
          <w:trHeight w:val="290"/>
          <w:jc w:val="center"/>
        </w:trPr>
        <w:tc>
          <w:tcPr>
            <w:tcW w:w="2280" w:type="dxa"/>
            <w:shd w:val="clear" w:color="auto" w:fill="auto"/>
            <w:noWrap/>
            <w:vAlign w:val="center"/>
            <w:hideMark/>
          </w:tcPr>
          <w:p w14:paraId="3289DD8B" w14:textId="4E72A2F7" w:rsidR="00605E6C" w:rsidRPr="00605E6C" w:rsidRDefault="00605E6C" w:rsidP="00605E6C">
            <w:pPr>
              <w:spacing w:after="0" w:line="240" w:lineRule="auto"/>
              <w:jc w:val="center"/>
              <w:rPr>
                <w:rFonts w:ascii="Calibri" w:eastAsia="Calibri" w:hAnsi="Calibri" w:cs="Calibri"/>
              </w:rPr>
            </w:pPr>
            <w:r w:rsidRPr="00605E6C">
              <w:rPr>
                <w:rFonts w:eastAsia="Times New Roman"/>
                <w:color w:val="000000" w:themeColor="text1"/>
              </w:rPr>
              <w:t>EDM_</w:t>
            </w:r>
            <w:r w:rsidR="00231831" w:rsidRPr="00231831">
              <w:rPr>
                <w:rFonts w:eastAsia="Times New Roman"/>
                <w:color w:val="000000" w:themeColor="text1"/>
              </w:rPr>
              <w:t>PCD</w:t>
            </w:r>
            <w:r w:rsidRPr="00605E6C">
              <w:rPr>
                <w:rFonts w:eastAsia="Times New Roman"/>
                <w:color w:val="000000" w:themeColor="text1"/>
              </w:rPr>
              <w:t>_PM_HDR</w:t>
            </w:r>
          </w:p>
        </w:tc>
        <w:tc>
          <w:tcPr>
            <w:tcW w:w="880" w:type="dxa"/>
            <w:vAlign w:val="center"/>
          </w:tcPr>
          <w:p w14:paraId="6E04DE02"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15</w:t>
            </w:r>
          </w:p>
        </w:tc>
        <w:tc>
          <w:tcPr>
            <w:tcW w:w="810" w:type="dxa"/>
            <w:shd w:val="clear" w:color="auto" w:fill="auto"/>
            <w:noWrap/>
            <w:vAlign w:val="center"/>
            <w:hideMark/>
          </w:tcPr>
          <w:p w14:paraId="4BC5DBA0"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16</w:t>
            </w:r>
          </w:p>
        </w:tc>
        <w:tc>
          <w:tcPr>
            <w:tcW w:w="3640" w:type="dxa"/>
            <w:shd w:val="clear" w:color="auto" w:fill="auto"/>
            <w:noWrap/>
            <w:vAlign w:val="center"/>
            <w:hideMark/>
          </w:tcPr>
          <w:p w14:paraId="00876E5B"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GND</w:t>
            </w:r>
          </w:p>
        </w:tc>
      </w:tr>
      <w:tr w:rsidR="00605E6C" w:rsidRPr="00605E6C" w14:paraId="04B568F2" w14:textId="77777777">
        <w:trPr>
          <w:trHeight w:val="290"/>
          <w:jc w:val="center"/>
        </w:trPr>
        <w:tc>
          <w:tcPr>
            <w:tcW w:w="2280" w:type="dxa"/>
            <w:shd w:val="clear" w:color="auto" w:fill="auto"/>
            <w:noWrap/>
            <w:vAlign w:val="center"/>
            <w:hideMark/>
          </w:tcPr>
          <w:p w14:paraId="57497B30"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RTC_RST_N</w:t>
            </w:r>
          </w:p>
        </w:tc>
        <w:tc>
          <w:tcPr>
            <w:tcW w:w="880" w:type="dxa"/>
            <w:vAlign w:val="center"/>
          </w:tcPr>
          <w:p w14:paraId="3907CCB6"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17</w:t>
            </w:r>
          </w:p>
        </w:tc>
        <w:tc>
          <w:tcPr>
            <w:tcW w:w="810" w:type="dxa"/>
            <w:shd w:val="clear" w:color="auto" w:fill="auto"/>
            <w:noWrap/>
            <w:vAlign w:val="center"/>
            <w:hideMark/>
          </w:tcPr>
          <w:p w14:paraId="7B4527A6"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18</w:t>
            </w:r>
          </w:p>
        </w:tc>
        <w:tc>
          <w:tcPr>
            <w:tcW w:w="3640" w:type="dxa"/>
            <w:shd w:val="clear" w:color="auto" w:fill="auto"/>
            <w:noWrap/>
            <w:vAlign w:val="center"/>
            <w:hideMark/>
          </w:tcPr>
          <w:p w14:paraId="270EFABA" w14:textId="3832B665" w:rsidR="00605E6C" w:rsidRPr="00605E6C" w:rsidRDefault="00732B31" w:rsidP="00605E6C">
            <w:pPr>
              <w:spacing w:after="0" w:line="240" w:lineRule="auto"/>
              <w:jc w:val="center"/>
              <w:rPr>
                <w:rFonts w:eastAsia="Times New Roman"/>
                <w:color w:val="000000" w:themeColor="text1"/>
              </w:rPr>
            </w:pPr>
            <w:r w:rsidRPr="00732B31">
              <w:rPr>
                <w:rFonts w:eastAsia="Times New Roman"/>
                <w:color w:val="000000" w:themeColor="text1"/>
              </w:rPr>
              <w:t>M.2_WLAN_PE_WAKE_N</w:t>
            </w:r>
          </w:p>
        </w:tc>
      </w:tr>
      <w:tr w:rsidR="00605E6C" w:rsidRPr="00605E6C" w14:paraId="5E6CE83F" w14:textId="77777777">
        <w:trPr>
          <w:trHeight w:val="290"/>
          <w:jc w:val="center"/>
        </w:trPr>
        <w:tc>
          <w:tcPr>
            <w:tcW w:w="2280" w:type="dxa"/>
            <w:shd w:val="clear" w:color="auto" w:fill="auto"/>
            <w:noWrap/>
            <w:vAlign w:val="center"/>
            <w:hideMark/>
          </w:tcPr>
          <w:p w14:paraId="3E87C84F"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SMC_WAKE_SCI_N</w:t>
            </w:r>
          </w:p>
        </w:tc>
        <w:tc>
          <w:tcPr>
            <w:tcW w:w="880" w:type="dxa"/>
            <w:vAlign w:val="center"/>
          </w:tcPr>
          <w:p w14:paraId="7A1C419B"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19</w:t>
            </w:r>
          </w:p>
        </w:tc>
        <w:tc>
          <w:tcPr>
            <w:tcW w:w="810" w:type="dxa"/>
            <w:shd w:val="clear" w:color="auto" w:fill="auto"/>
            <w:noWrap/>
            <w:vAlign w:val="center"/>
            <w:hideMark/>
          </w:tcPr>
          <w:p w14:paraId="290DDF61"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20</w:t>
            </w:r>
          </w:p>
        </w:tc>
        <w:tc>
          <w:tcPr>
            <w:tcW w:w="3640" w:type="dxa"/>
            <w:shd w:val="clear" w:color="auto" w:fill="auto"/>
            <w:noWrap/>
            <w:vAlign w:val="center"/>
            <w:hideMark/>
          </w:tcPr>
          <w:p w14:paraId="143F60AF" w14:textId="79CF87E6" w:rsidR="00605E6C" w:rsidRPr="00605E6C" w:rsidRDefault="005405E3" w:rsidP="00605E6C">
            <w:pPr>
              <w:spacing w:after="0" w:line="240" w:lineRule="auto"/>
              <w:jc w:val="center"/>
              <w:rPr>
                <w:rFonts w:eastAsia="Times New Roman"/>
                <w:color w:val="000000" w:themeColor="text1"/>
              </w:rPr>
            </w:pPr>
            <w:r w:rsidRPr="005405E3">
              <w:rPr>
                <w:rFonts w:eastAsia="Times New Roman"/>
                <w:color w:val="000000" w:themeColor="text1"/>
              </w:rPr>
              <w:t>SMC_LID</w:t>
            </w:r>
          </w:p>
        </w:tc>
      </w:tr>
      <w:tr w:rsidR="00605E6C" w:rsidRPr="00605E6C" w14:paraId="0382353B" w14:textId="77777777">
        <w:trPr>
          <w:trHeight w:val="290"/>
          <w:jc w:val="center"/>
        </w:trPr>
        <w:tc>
          <w:tcPr>
            <w:tcW w:w="2280" w:type="dxa"/>
            <w:shd w:val="clear" w:color="auto" w:fill="auto"/>
            <w:noWrap/>
            <w:vAlign w:val="center"/>
            <w:hideMark/>
          </w:tcPr>
          <w:p w14:paraId="1316AE74" w14:textId="77777777" w:rsidR="00605E6C" w:rsidRPr="00605E6C" w:rsidRDefault="00605E6C" w:rsidP="00605E6C">
            <w:pPr>
              <w:spacing w:after="0" w:line="240" w:lineRule="auto"/>
              <w:jc w:val="center"/>
              <w:rPr>
                <w:rFonts w:eastAsia="Times New Roman"/>
                <w:color w:val="000000"/>
              </w:rPr>
            </w:pPr>
          </w:p>
        </w:tc>
        <w:tc>
          <w:tcPr>
            <w:tcW w:w="880" w:type="dxa"/>
            <w:vAlign w:val="center"/>
          </w:tcPr>
          <w:p w14:paraId="682F4B64"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21</w:t>
            </w:r>
          </w:p>
        </w:tc>
        <w:tc>
          <w:tcPr>
            <w:tcW w:w="810" w:type="dxa"/>
            <w:shd w:val="clear" w:color="auto" w:fill="auto"/>
            <w:noWrap/>
            <w:vAlign w:val="center"/>
            <w:hideMark/>
          </w:tcPr>
          <w:p w14:paraId="796C1E74"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22</w:t>
            </w:r>
          </w:p>
        </w:tc>
        <w:tc>
          <w:tcPr>
            <w:tcW w:w="3640" w:type="dxa"/>
            <w:shd w:val="clear" w:color="auto" w:fill="auto"/>
            <w:noWrap/>
            <w:vAlign w:val="center"/>
            <w:hideMark/>
          </w:tcPr>
          <w:p w14:paraId="43D95442"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BC_ACOK_EC_IN</w:t>
            </w:r>
          </w:p>
        </w:tc>
      </w:tr>
      <w:tr w:rsidR="00605E6C" w:rsidRPr="00605E6C" w14:paraId="0F3A7737" w14:textId="77777777">
        <w:trPr>
          <w:trHeight w:val="290"/>
          <w:jc w:val="center"/>
        </w:trPr>
        <w:tc>
          <w:tcPr>
            <w:tcW w:w="2280" w:type="dxa"/>
            <w:shd w:val="clear" w:color="auto" w:fill="auto"/>
            <w:noWrap/>
            <w:vAlign w:val="center"/>
            <w:hideMark/>
          </w:tcPr>
          <w:p w14:paraId="3540D653"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PS_ON_SW_N</w:t>
            </w:r>
          </w:p>
        </w:tc>
        <w:tc>
          <w:tcPr>
            <w:tcW w:w="880" w:type="dxa"/>
            <w:vAlign w:val="center"/>
          </w:tcPr>
          <w:p w14:paraId="136B0958"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23</w:t>
            </w:r>
          </w:p>
        </w:tc>
        <w:tc>
          <w:tcPr>
            <w:tcW w:w="810" w:type="dxa"/>
            <w:shd w:val="clear" w:color="auto" w:fill="auto"/>
            <w:noWrap/>
            <w:vAlign w:val="center"/>
            <w:hideMark/>
          </w:tcPr>
          <w:p w14:paraId="0C522A9F"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24</w:t>
            </w:r>
          </w:p>
        </w:tc>
        <w:tc>
          <w:tcPr>
            <w:tcW w:w="3640" w:type="dxa"/>
            <w:shd w:val="clear" w:color="auto" w:fill="auto"/>
            <w:noWrap/>
            <w:vAlign w:val="center"/>
            <w:hideMark/>
          </w:tcPr>
          <w:p w14:paraId="4739CB56"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PM_SLP_A_N</w:t>
            </w:r>
          </w:p>
        </w:tc>
      </w:tr>
      <w:tr w:rsidR="00605E6C" w:rsidRPr="00605E6C" w14:paraId="32F22366" w14:textId="77777777">
        <w:trPr>
          <w:trHeight w:val="290"/>
          <w:jc w:val="center"/>
        </w:trPr>
        <w:tc>
          <w:tcPr>
            <w:tcW w:w="2280" w:type="dxa"/>
            <w:shd w:val="clear" w:color="auto" w:fill="auto"/>
            <w:noWrap/>
            <w:vAlign w:val="center"/>
            <w:hideMark/>
          </w:tcPr>
          <w:p w14:paraId="50FC2BB5" w14:textId="3A207129" w:rsidR="00605E6C" w:rsidRPr="00FB52D4" w:rsidRDefault="00FB52D4" w:rsidP="00FB52D4">
            <w:pPr>
              <w:jc w:val="center"/>
            </w:pPr>
            <w:r>
              <w:rPr>
                <w:rStyle w:val="fontstyle01"/>
              </w:rPr>
              <w:t>M2_SSD_EC_I2C05_CLK</w:t>
            </w:r>
          </w:p>
        </w:tc>
        <w:tc>
          <w:tcPr>
            <w:tcW w:w="880" w:type="dxa"/>
            <w:vAlign w:val="center"/>
          </w:tcPr>
          <w:p w14:paraId="75259777"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25</w:t>
            </w:r>
          </w:p>
        </w:tc>
        <w:tc>
          <w:tcPr>
            <w:tcW w:w="810" w:type="dxa"/>
            <w:shd w:val="clear" w:color="auto" w:fill="auto"/>
            <w:noWrap/>
            <w:vAlign w:val="center"/>
            <w:hideMark/>
          </w:tcPr>
          <w:p w14:paraId="3E30B2D5"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26</w:t>
            </w:r>
          </w:p>
        </w:tc>
        <w:tc>
          <w:tcPr>
            <w:tcW w:w="3640" w:type="dxa"/>
            <w:shd w:val="clear" w:color="auto" w:fill="auto"/>
            <w:noWrap/>
            <w:vAlign w:val="center"/>
            <w:hideMark/>
          </w:tcPr>
          <w:p w14:paraId="6D495FEE"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PM_PCH_PWROK</w:t>
            </w:r>
          </w:p>
        </w:tc>
      </w:tr>
      <w:tr w:rsidR="00605E6C" w:rsidRPr="00605E6C" w14:paraId="632D0AF2" w14:textId="77777777">
        <w:trPr>
          <w:trHeight w:val="290"/>
          <w:jc w:val="center"/>
        </w:trPr>
        <w:tc>
          <w:tcPr>
            <w:tcW w:w="2280" w:type="dxa"/>
            <w:shd w:val="clear" w:color="auto" w:fill="auto"/>
            <w:noWrap/>
            <w:vAlign w:val="center"/>
            <w:hideMark/>
          </w:tcPr>
          <w:p w14:paraId="0E44D64D" w14:textId="3D991DF6" w:rsidR="00605E6C" w:rsidRPr="003C34B3" w:rsidRDefault="003C34B3" w:rsidP="003C34B3">
            <w:pPr>
              <w:jc w:val="center"/>
            </w:pPr>
            <w:r>
              <w:rPr>
                <w:rStyle w:val="fontstyle01"/>
              </w:rPr>
              <w:t>M2_SSD_EC_I2C05_DATA</w:t>
            </w:r>
          </w:p>
        </w:tc>
        <w:tc>
          <w:tcPr>
            <w:tcW w:w="880" w:type="dxa"/>
            <w:vAlign w:val="center"/>
          </w:tcPr>
          <w:p w14:paraId="01DDFE13"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27</w:t>
            </w:r>
          </w:p>
        </w:tc>
        <w:tc>
          <w:tcPr>
            <w:tcW w:w="810" w:type="dxa"/>
            <w:shd w:val="clear" w:color="auto" w:fill="auto"/>
            <w:noWrap/>
            <w:vAlign w:val="center"/>
            <w:hideMark/>
          </w:tcPr>
          <w:p w14:paraId="3C68D7EC"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28</w:t>
            </w:r>
          </w:p>
        </w:tc>
        <w:tc>
          <w:tcPr>
            <w:tcW w:w="3640" w:type="dxa"/>
            <w:shd w:val="clear" w:color="auto" w:fill="auto"/>
            <w:noWrap/>
            <w:vAlign w:val="center"/>
            <w:hideMark/>
          </w:tcPr>
          <w:p w14:paraId="1D305B58" w14:textId="77777777" w:rsidR="00605E6C" w:rsidRPr="00605E6C" w:rsidRDefault="00605E6C" w:rsidP="00605E6C">
            <w:pPr>
              <w:spacing w:after="0" w:line="240" w:lineRule="auto"/>
              <w:jc w:val="center"/>
              <w:rPr>
                <w:rFonts w:eastAsia="Times New Roman"/>
                <w:color w:val="000000" w:themeColor="text1"/>
              </w:rPr>
            </w:pPr>
            <w:r w:rsidRPr="00605E6C">
              <w:rPr>
                <w:rFonts w:eastAsia="Times New Roman"/>
                <w:color w:val="000000" w:themeColor="text1"/>
              </w:rPr>
              <w:t>SRTC_RST_N</w:t>
            </w:r>
          </w:p>
        </w:tc>
      </w:tr>
      <w:tr w:rsidR="00605E6C" w:rsidRPr="00605E6C" w14:paraId="661F96F3" w14:textId="77777777">
        <w:trPr>
          <w:trHeight w:val="290"/>
          <w:jc w:val="center"/>
        </w:trPr>
        <w:tc>
          <w:tcPr>
            <w:tcW w:w="2280" w:type="dxa"/>
            <w:shd w:val="clear" w:color="auto" w:fill="auto"/>
            <w:noWrap/>
            <w:vAlign w:val="center"/>
            <w:hideMark/>
          </w:tcPr>
          <w:p w14:paraId="5209C6CC" w14:textId="6A289681" w:rsidR="00605E6C" w:rsidRPr="00B92EDA" w:rsidRDefault="00B92EDA" w:rsidP="00B92EDA">
            <w:pPr>
              <w:jc w:val="center"/>
            </w:pPr>
            <w:r>
              <w:rPr>
                <w:rStyle w:val="fontstyle01"/>
              </w:rPr>
              <w:t>RECVRY_INDICATOR_N</w:t>
            </w:r>
          </w:p>
        </w:tc>
        <w:tc>
          <w:tcPr>
            <w:tcW w:w="880" w:type="dxa"/>
            <w:vAlign w:val="center"/>
          </w:tcPr>
          <w:p w14:paraId="5C1C54A1"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29</w:t>
            </w:r>
          </w:p>
        </w:tc>
        <w:tc>
          <w:tcPr>
            <w:tcW w:w="810" w:type="dxa"/>
            <w:shd w:val="clear" w:color="auto" w:fill="auto"/>
            <w:noWrap/>
            <w:vAlign w:val="center"/>
            <w:hideMark/>
          </w:tcPr>
          <w:p w14:paraId="45E77A22"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30</w:t>
            </w:r>
          </w:p>
        </w:tc>
        <w:tc>
          <w:tcPr>
            <w:tcW w:w="3640" w:type="dxa"/>
            <w:shd w:val="clear" w:color="auto" w:fill="auto"/>
            <w:noWrap/>
            <w:vAlign w:val="center"/>
            <w:hideMark/>
          </w:tcPr>
          <w:p w14:paraId="5C45356E"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RSMRST_PWRGD_N</w:t>
            </w:r>
          </w:p>
        </w:tc>
      </w:tr>
      <w:tr w:rsidR="00605E6C" w:rsidRPr="00605E6C" w14:paraId="387BA2AE" w14:textId="77777777">
        <w:trPr>
          <w:trHeight w:val="290"/>
          <w:jc w:val="center"/>
        </w:trPr>
        <w:tc>
          <w:tcPr>
            <w:tcW w:w="2280" w:type="dxa"/>
            <w:shd w:val="clear" w:color="auto" w:fill="auto"/>
            <w:noWrap/>
            <w:vAlign w:val="center"/>
            <w:hideMark/>
          </w:tcPr>
          <w:p w14:paraId="64EEC7E2"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PM_SYSRST_N</w:t>
            </w:r>
          </w:p>
        </w:tc>
        <w:tc>
          <w:tcPr>
            <w:tcW w:w="880" w:type="dxa"/>
            <w:vAlign w:val="center"/>
          </w:tcPr>
          <w:p w14:paraId="3777209D"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31</w:t>
            </w:r>
          </w:p>
        </w:tc>
        <w:tc>
          <w:tcPr>
            <w:tcW w:w="810" w:type="dxa"/>
            <w:shd w:val="clear" w:color="auto" w:fill="auto"/>
            <w:noWrap/>
            <w:vAlign w:val="center"/>
            <w:hideMark/>
          </w:tcPr>
          <w:p w14:paraId="702AF602"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32</w:t>
            </w:r>
          </w:p>
        </w:tc>
        <w:tc>
          <w:tcPr>
            <w:tcW w:w="3640" w:type="dxa"/>
            <w:shd w:val="clear" w:color="auto" w:fill="auto"/>
            <w:noWrap/>
            <w:vAlign w:val="center"/>
            <w:hideMark/>
          </w:tcPr>
          <w:p w14:paraId="3B2C95CD"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PM_SLP_S0_N</w:t>
            </w:r>
          </w:p>
        </w:tc>
      </w:tr>
      <w:tr w:rsidR="00605E6C" w:rsidRPr="00605E6C" w14:paraId="55881ABA" w14:textId="77777777">
        <w:trPr>
          <w:trHeight w:val="290"/>
          <w:jc w:val="center"/>
        </w:trPr>
        <w:tc>
          <w:tcPr>
            <w:tcW w:w="2280" w:type="dxa"/>
            <w:shd w:val="clear" w:color="auto" w:fill="auto"/>
            <w:noWrap/>
            <w:vAlign w:val="center"/>
            <w:hideMark/>
          </w:tcPr>
          <w:p w14:paraId="7A1CB271" w14:textId="77777777" w:rsidR="00605E6C" w:rsidRPr="00605E6C" w:rsidRDefault="00605E6C" w:rsidP="00605E6C">
            <w:pPr>
              <w:spacing w:after="0" w:line="240" w:lineRule="auto"/>
              <w:jc w:val="center"/>
              <w:rPr>
                <w:rFonts w:eastAsia="Times New Roman"/>
                <w:color w:val="000000" w:themeColor="text1"/>
              </w:rPr>
            </w:pPr>
            <w:r w:rsidRPr="00605E6C">
              <w:rPr>
                <w:rFonts w:eastAsia="Times New Roman"/>
                <w:color w:val="000000" w:themeColor="text1"/>
              </w:rPr>
              <w:t>+V1P8A</w:t>
            </w:r>
          </w:p>
        </w:tc>
        <w:tc>
          <w:tcPr>
            <w:tcW w:w="880" w:type="dxa"/>
            <w:vAlign w:val="center"/>
          </w:tcPr>
          <w:p w14:paraId="39F692F6"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33</w:t>
            </w:r>
          </w:p>
        </w:tc>
        <w:tc>
          <w:tcPr>
            <w:tcW w:w="810" w:type="dxa"/>
            <w:shd w:val="clear" w:color="auto" w:fill="auto"/>
            <w:noWrap/>
            <w:vAlign w:val="center"/>
            <w:hideMark/>
          </w:tcPr>
          <w:p w14:paraId="4370AF39"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34</w:t>
            </w:r>
          </w:p>
        </w:tc>
        <w:tc>
          <w:tcPr>
            <w:tcW w:w="3640" w:type="dxa"/>
            <w:shd w:val="clear" w:color="auto" w:fill="auto"/>
            <w:noWrap/>
            <w:vAlign w:val="center"/>
            <w:hideMark/>
          </w:tcPr>
          <w:p w14:paraId="54FEFEF7"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BUF_PLT_RST_N</w:t>
            </w:r>
          </w:p>
        </w:tc>
      </w:tr>
      <w:tr w:rsidR="00605E6C" w:rsidRPr="00605E6C" w14:paraId="669D4436" w14:textId="77777777">
        <w:trPr>
          <w:trHeight w:val="290"/>
          <w:jc w:val="center"/>
        </w:trPr>
        <w:tc>
          <w:tcPr>
            <w:tcW w:w="2280" w:type="dxa"/>
            <w:shd w:val="clear" w:color="auto" w:fill="auto"/>
            <w:noWrap/>
            <w:vAlign w:val="center"/>
            <w:hideMark/>
          </w:tcPr>
          <w:p w14:paraId="617638F8"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SMB_DATA_S3_J</w:t>
            </w:r>
          </w:p>
        </w:tc>
        <w:tc>
          <w:tcPr>
            <w:tcW w:w="880" w:type="dxa"/>
            <w:vAlign w:val="center"/>
          </w:tcPr>
          <w:p w14:paraId="0F747569"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35</w:t>
            </w:r>
          </w:p>
        </w:tc>
        <w:tc>
          <w:tcPr>
            <w:tcW w:w="810" w:type="dxa"/>
            <w:shd w:val="clear" w:color="auto" w:fill="auto"/>
            <w:noWrap/>
            <w:vAlign w:val="center"/>
            <w:hideMark/>
          </w:tcPr>
          <w:p w14:paraId="01C90588"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36</w:t>
            </w:r>
          </w:p>
        </w:tc>
        <w:tc>
          <w:tcPr>
            <w:tcW w:w="3640" w:type="dxa"/>
            <w:shd w:val="clear" w:color="auto" w:fill="auto"/>
            <w:noWrap/>
            <w:vAlign w:val="center"/>
            <w:hideMark/>
          </w:tcPr>
          <w:p w14:paraId="17E5D15B"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SYS_PWROK</w:t>
            </w:r>
          </w:p>
        </w:tc>
      </w:tr>
      <w:tr w:rsidR="00605E6C" w:rsidRPr="00605E6C" w14:paraId="0924B748" w14:textId="77777777">
        <w:trPr>
          <w:trHeight w:val="300"/>
          <w:jc w:val="center"/>
        </w:trPr>
        <w:tc>
          <w:tcPr>
            <w:tcW w:w="2280" w:type="dxa"/>
            <w:shd w:val="clear" w:color="auto" w:fill="auto"/>
            <w:noWrap/>
            <w:vAlign w:val="center"/>
            <w:hideMark/>
          </w:tcPr>
          <w:p w14:paraId="3A4EA648"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SMB_CLK_S3_J</w:t>
            </w:r>
          </w:p>
        </w:tc>
        <w:tc>
          <w:tcPr>
            <w:tcW w:w="880" w:type="dxa"/>
            <w:vAlign w:val="center"/>
          </w:tcPr>
          <w:p w14:paraId="764DE9C0"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37</w:t>
            </w:r>
          </w:p>
        </w:tc>
        <w:tc>
          <w:tcPr>
            <w:tcW w:w="810" w:type="dxa"/>
            <w:shd w:val="clear" w:color="auto" w:fill="auto"/>
            <w:noWrap/>
            <w:vAlign w:val="center"/>
            <w:hideMark/>
          </w:tcPr>
          <w:p w14:paraId="260D6389"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38</w:t>
            </w:r>
          </w:p>
        </w:tc>
        <w:tc>
          <w:tcPr>
            <w:tcW w:w="3640" w:type="dxa"/>
            <w:shd w:val="clear" w:color="auto" w:fill="auto"/>
            <w:noWrap/>
            <w:vAlign w:val="center"/>
            <w:hideMark/>
          </w:tcPr>
          <w:p w14:paraId="6AB0511D" w14:textId="06B98373" w:rsidR="00605E6C" w:rsidRPr="00410AF5" w:rsidRDefault="00605E6C" w:rsidP="00410AF5">
            <w:pPr>
              <w:jc w:val="center"/>
            </w:pPr>
            <w:r>
              <w:rPr>
                <w:rStyle w:val="fontstyle01"/>
              </w:rPr>
              <w:t>EDM_</w:t>
            </w:r>
            <w:r w:rsidR="007514C0">
              <w:rPr>
                <w:rStyle w:val="fontstyle01"/>
              </w:rPr>
              <w:t>CPU</w:t>
            </w:r>
            <w:r>
              <w:rPr>
                <w:rStyle w:val="fontstyle01"/>
              </w:rPr>
              <w:t>_PM_HDR</w:t>
            </w:r>
          </w:p>
        </w:tc>
      </w:tr>
      <w:tr w:rsidR="00605E6C" w:rsidRPr="00605E6C" w14:paraId="23FB6009" w14:textId="77777777">
        <w:trPr>
          <w:trHeight w:val="290"/>
          <w:jc w:val="center"/>
        </w:trPr>
        <w:tc>
          <w:tcPr>
            <w:tcW w:w="2280" w:type="dxa"/>
            <w:shd w:val="clear" w:color="auto" w:fill="auto"/>
            <w:noWrap/>
            <w:vAlign w:val="center"/>
            <w:hideMark/>
          </w:tcPr>
          <w:p w14:paraId="6097EE4A" w14:textId="472C081E" w:rsidR="00605E6C" w:rsidRPr="00605E6C" w:rsidRDefault="00B92EDA" w:rsidP="00605E6C">
            <w:pPr>
              <w:tabs>
                <w:tab w:val="left" w:pos="0"/>
              </w:tabs>
              <w:spacing w:after="0" w:line="240" w:lineRule="auto"/>
              <w:jc w:val="center"/>
              <w:rPr>
                <w:rFonts w:eastAsia="Times New Roman" w:cstheme="minorHAnsi"/>
                <w:color w:val="000000"/>
              </w:rPr>
            </w:pPr>
            <w:r>
              <w:rPr>
                <w:rFonts w:eastAsia="Times New Roman" w:cstheme="minorHAnsi"/>
                <w:color w:val="000000"/>
              </w:rPr>
              <w:t>NC</w:t>
            </w:r>
          </w:p>
        </w:tc>
        <w:tc>
          <w:tcPr>
            <w:tcW w:w="880" w:type="dxa"/>
            <w:vAlign w:val="center"/>
          </w:tcPr>
          <w:p w14:paraId="3F9D825F"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39</w:t>
            </w:r>
          </w:p>
        </w:tc>
        <w:tc>
          <w:tcPr>
            <w:tcW w:w="810" w:type="dxa"/>
            <w:shd w:val="clear" w:color="auto" w:fill="auto"/>
            <w:noWrap/>
            <w:vAlign w:val="center"/>
            <w:hideMark/>
          </w:tcPr>
          <w:p w14:paraId="189F4929" w14:textId="77777777" w:rsidR="00605E6C" w:rsidRPr="00605E6C" w:rsidRDefault="00605E6C" w:rsidP="00605E6C">
            <w:pPr>
              <w:tabs>
                <w:tab w:val="left" w:pos="0"/>
              </w:tabs>
              <w:spacing w:after="0" w:line="240" w:lineRule="auto"/>
              <w:jc w:val="center"/>
              <w:rPr>
                <w:rFonts w:eastAsia="Times New Roman" w:cstheme="minorHAnsi"/>
                <w:color w:val="000000"/>
              </w:rPr>
            </w:pPr>
            <w:r w:rsidRPr="00605E6C">
              <w:rPr>
                <w:rFonts w:eastAsia="Times New Roman" w:cstheme="minorHAnsi"/>
                <w:color w:val="000000"/>
              </w:rPr>
              <w:t>40</w:t>
            </w:r>
          </w:p>
        </w:tc>
        <w:tc>
          <w:tcPr>
            <w:tcW w:w="3640" w:type="dxa"/>
            <w:shd w:val="clear" w:color="auto" w:fill="auto"/>
            <w:noWrap/>
            <w:vAlign w:val="center"/>
            <w:hideMark/>
          </w:tcPr>
          <w:p w14:paraId="31C66AC9" w14:textId="12292307" w:rsidR="00605E6C" w:rsidRPr="00605E6C" w:rsidRDefault="00610D2D" w:rsidP="00605E6C">
            <w:pPr>
              <w:tabs>
                <w:tab w:val="left" w:pos="0"/>
              </w:tabs>
              <w:spacing w:after="0" w:line="240" w:lineRule="auto"/>
              <w:jc w:val="center"/>
              <w:rPr>
                <w:rFonts w:eastAsia="Times New Roman" w:cstheme="minorHAnsi"/>
                <w:color w:val="000000"/>
              </w:rPr>
            </w:pPr>
            <w:r>
              <w:rPr>
                <w:rFonts w:eastAsia="Times New Roman" w:cstheme="minorHAnsi"/>
                <w:color w:val="000000"/>
              </w:rPr>
              <w:t>NC</w:t>
            </w:r>
          </w:p>
        </w:tc>
      </w:tr>
    </w:tbl>
    <w:p w14:paraId="2CC00514" w14:textId="77777777" w:rsidR="00605E6C" w:rsidRPr="00605E6C" w:rsidRDefault="00605E6C" w:rsidP="00B7118F"/>
    <w:p w14:paraId="556B0771" w14:textId="300B9529" w:rsidR="00ED0560" w:rsidRPr="00855200" w:rsidRDefault="009B27B0">
      <w:pPr>
        <w:pStyle w:val="Heading1"/>
        <w:tabs>
          <w:tab w:val="left" w:pos="0"/>
        </w:tabs>
        <w:ind w:right="-185"/>
      </w:pPr>
      <w:bookmarkStart w:id="617" w:name="_Toc507403465"/>
      <w:bookmarkStart w:id="618" w:name="_Toc517084454"/>
      <w:bookmarkStart w:id="619" w:name="_Ref28871248"/>
      <w:bookmarkStart w:id="620" w:name="_Ref28871393"/>
      <w:bookmarkStart w:id="621" w:name="_Ref28873815"/>
      <w:bookmarkStart w:id="622" w:name="_Toc197421128"/>
      <w:bookmarkStart w:id="623" w:name="_Toc467274446"/>
      <w:bookmarkStart w:id="624" w:name="_Toc507403449"/>
      <w:bookmarkStart w:id="625" w:name="_Toc517084428"/>
      <w:bookmarkStart w:id="626" w:name="_Ref520961745"/>
      <w:bookmarkStart w:id="627" w:name="_Toc507403441"/>
      <w:bookmarkStart w:id="628" w:name="_Toc517084423"/>
      <w:bookmarkEnd w:id="369"/>
      <w:bookmarkEnd w:id="370"/>
      <w:bookmarkEnd w:id="371"/>
      <w:r>
        <w:lastRenderedPageBreak/>
        <w:t>B</w:t>
      </w:r>
      <w:r w:rsidR="00ED0560" w:rsidRPr="00855200">
        <w:t>IOS Flash Interface (SPI)</w:t>
      </w:r>
      <w:bookmarkEnd w:id="617"/>
      <w:bookmarkEnd w:id="618"/>
      <w:bookmarkEnd w:id="619"/>
      <w:bookmarkEnd w:id="620"/>
      <w:bookmarkEnd w:id="621"/>
      <w:bookmarkEnd w:id="622"/>
    </w:p>
    <w:p w14:paraId="58F2F511" w14:textId="2B8D3753" w:rsidR="00692549" w:rsidRPr="00450B57" w:rsidRDefault="0084448A" w:rsidP="00B7118F">
      <w:pPr>
        <w:tabs>
          <w:tab w:val="left" w:pos="0"/>
        </w:tabs>
        <w:ind w:right="-48"/>
        <w:jc w:val="both"/>
      </w:pPr>
      <w:r>
        <w:t>WCL</w:t>
      </w:r>
      <w:r w:rsidR="004E1CD2">
        <w:t xml:space="preserve"> RVP</w:t>
      </w:r>
      <w:r w:rsidR="00692549" w:rsidRPr="00450B57">
        <w:t xml:space="preserve"> supports native SPI interfaces SPI0. The SPI0 is for used for flash and TPM while T</w:t>
      </w:r>
      <w:r w:rsidR="00450B57">
        <w:t>HC</w:t>
      </w:r>
      <w:r w:rsidR="00692549" w:rsidRPr="00450B57">
        <w:t xml:space="preserve"> SPI1 and THC SPI2 are </w:t>
      </w:r>
      <w:r w:rsidR="00450B57">
        <w:t xml:space="preserve">used </w:t>
      </w:r>
      <w:r w:rsidR="00692549" w:rsidRPr="00450B57">
        <w:t>for Touch interface.</w:t>
      </w:r>
    </w:p>
    <w:p w14:paraId="7BB06942" w14:textId="40370277" w:rsidR="00692549" w:rsidRPr="00450B57" w:rsidRDefault="0084448A" w:rsidP="00B7118F">
      <w:pPr>
        <w:ind w:right="-48"/>
        <w:jc w:val="both"/>
      </w:pPr>
      <w:r>
        <w:t>WCL</w:t>
      </w:r>
      <w:r w:rsidR="004E1CD2">
        <w:t xml:space="preserve"> </w:t>
      </w:r>
      <w:r w:rsidR="00692549" w:rsidRPr="00450B57">
        <w:t xml:space="preserve">RVP </w:t>
      </w:r>
      <w:r w:rsidR="00692549" w:rsidRPr="001964AE">
        <w:t xml:space="preserve">supports 1.8V </w:t>
      </w:r>
      <w:r w:rsidR="000F4903">
        <w:t>64</w:t>
      </w:r>
      <w:r w:rsidR="000F4903" w:rsidRPr="001964AE">
        <w:t xml:space="preserve">MB </w:t>
      </w:r>
      <w:r w:rsidR="00692549" w:rsidRPr="001964AE">
        <w:t>flash on SPI0 interface</w:t>
      </w:r>
      <w:r w:rsidR="3E88F666" w:rsidRPr="001964AE">
        <w:t>.</w:t>
      </w:r>
      <w:r w:rsidR="54411B28" w:rsidRPr="001964AE">
        <w:t xml:space="preserve">  Windows </w:t>
      </w:r>
      <w:r w:rsidR="21327337" w:rsidRPr="001964AE">
        <w:t xml:space="preserve">RVP will use </w:t>
      </w:r>
      <w:r w:rsidR="00C830BF">
        <w:t>1</w:t>
      </w:r>
      <w:r w:rsidR="00A95721">
        <w:t>x</w:t>
      </w:r>
      <w:r w:rsidR="21327337" w:rsidRPr="001964AE">
        <w:t xml:space="preserve"> </w:t>
      </w:r>
      <w:r w:rsidR="00C830BF">
        <w:t>64</w:t>
      </w:r>
      <w:r w:rsidR="00C830BF" w:rsidRPr="001964AE">
        <w:t xml:space="preserve">MB </w:t>
      </w:r>
      <w:r w:rsidR="21327337" w:rsidRPr="001964AE">
        <w:t xml:space="preserve">part </w:t>
      </w:r>
      <w:r w:rsidR="002A4FAE">
        <w:t xml:space="preserve"> </w:t>
      </w:r>
      <w:r w:rsidR="00F60188">
        <w:t xml:space="preserve"> MX77U51250FZ4I</w:t>
      </w:r>
      <w:r w:rsidR="00F60188" w:rsidRPr="004513CB">
        <w:t>4</w:t>
      </w:r>
      <w:r w:rsidR="00F60188">
        <w:t xml:space="preserve">2 </w:t>
      </w:r>
      <w:r w:rsidR="002A4FAE">
        <w:t xml:space="preserve">from </w:t>
      </w:r>
      <w:r w:rsidR="006A4ECE">
        <w:t>Macronix</w:t>
      </w:r>
      <w:r w:rsidR="00264BEA">
        <w:t xml:space="preserve"> </w:t>
      </w:r>
      <w:r w:rsidR="21327337" w:rsidRPr="001964AE">
        <w:t xml:space="preserve">default </w:t>
      </w:r>
      <w:r w:rsidR="54411B28" w:rsidRPr="001964AE">
        <w:t xml:space="preserve">and </w:t>
      </w:r>
      <w:r w:rsidR="6009B53C" w:rsidRPr="001964AE">
        <w:t xml:space="preserve">Chrome RVP will use </w:t>
      </w:r>
      <w:r w:rsidR="002E0ABA">
        <w:t>32</w:t>
      </w:r>
      <w:r w:rsidR="0023581F" w:rsidRPr="001964AE">
        <w:t>MB</w:t>
      </w:r>
      <w:r w:rsidR="00C313AF">
        <w:t xml:space="preserve"> W</w:t>
      </w:r>
      <w:r w:rsidR="00434ABB">
        <w:t>25Q</w:t>
      </w:r>
      <w:r w:rsidR="00D16846">
        <w:t>256</w:t>
      </w:r>
      <w:r w:rsidR="00F61C38">
        <w:t>JW</w:t>
      </w:r>
      <w:r w:rsidR="00140C7A">
        <w:t>EIM</w:t>
      </w:r>
      <w:r w:rsidR="0023581F" w:rsidRPr="001964AE">
        <w:t xml:space="preserve"> </w:t>
      </w:r>
      <w:r w:rsidR="57DF514B" w:rsidRPr="001964AE">
        <w:t>default</w:t>
      </w:r>
      <w:r w:rsidR="00692549" w:rsidRPr="001964AE">
        <w:t>.</w:t>
      </w:r>
      <w:r w:rsidR="00692549" w:rsidRPr="00450B57">
        <w:t xml:space="preserve"> </w:t>
      </w:r>
    </w:p>
    <w:p w14:paraId="39C3123F" w14:textId="77777777" w:rsidR="00692549" w:rsidRPr="00450B57" w:rsidRDefault="00692549" w:rsidP="00B7118F">
      <w:pPr>
        <w:tabs>
          <w:tab w:val="left" w:pos="0"/>
        </w:tabs>
        <w:ind w:right="-48"/>
        <w:jc w:val="both"/>
      </w:pPr>
      <w:r w:rsidRPr="00450B57">
        <w:t>TPM AIC should be plugged into the same header used for BIOS flashing on SPI0.</w:t>
      </w:r>
    </w:p>
    <w:p w14:paraId="0B9FCBBD" w14:textId="724BF7B4" w:rsidR="00692549" w:rsidRPr="00450B57" w:rsidRDefault="0084448A" w:rsidP="00B7118F">
      <w:pPr>
        <w:tabs>
          <w:tab w:val="left" w:pos="0"/>
        </w:tabs>
        <w:ind w:right="-48"/>
        <w:jc w:val="both"/>
      </w:pPr>
      <w:r>
        <w:t>WCL</w:t>
      </w:r>
      <w:r w:rsidR="001964AE">
        <w:t xml:space="preserve"> </w:t>
      </w:r>
      <w:r w:rsidR="00692549" w:rsidRPr="00450B57">
        <w:t>RVP will support 1.8V compatible SPI devices for MAF</w:t>
      </w:r>
      <w:r w:rsidR="00682EB7">
        <w:t>/SA</w:t>
      </w:r>
      <w:r w:rsidR="008A7DBE">
        <w:t>F and G3</w:t>
      </w:r>
      <w:r w:rsidR="00692549" w:rsidRPr="00450B57">
        <w:t xml:space="preserve"> mode. RPMC for 1.8V devices will be default supported </w:t>
      </w:r>
      <w:r w:rsidR="00450B57" w:rsidRPr="00450B57">
        <w:t xml:space="preserve">on </w:t>
      </w:r>
      <w:r>
        <w:t>WCL</w:t>
      </w:r>
      <w:r w:rsidR="004E1CD2">
        <w:t xml:space="preserve"> </w:t>
      </w:r>
      <w:r w:rsidR="00692549" w:rsidRPr="00450B57">
        <w:t>RVP. SPI devices will support 100MHz clock rates.</w:t>
      </w:r>
      <w:r w:rsidR="004D4382" w:rsidRPr="00450B57">
        <w:t xml:space="preserve"> </w:t>
      </w:r>
      <w:r w:rsidR="00692549" w:rsidRPr="00450B57">
        <w:t xml:space="preserve">No 3.3V SPI support from </w:t>
      </w:r>
      <w:r>
        <w:t>WCL</w:t>
      </w:r>
      <w:r w:rsidR="004E1CD2">
        <w:t xml:space="preserve"> </w:t>
      </w:r>
      <w:r w:rsidR="00692549" w:rsidRPr="00450B57">
        <w:t>SOC.</w:t>
      </w:r>
    </w:p>
    <w:p w14:paraId="0C57C4C4" w14:textId="48D41D50" w:rsidR="00692549" w:rsidRPr="00450B57" w:rsidRDefault="00692549" w:rsidP="00B7118F">
      <w:pPr>
        <w:ind w:right="-48"/>
        <w:jc w:val="both"/>
      </w:pPr>
      <w:r w:rsidRPr="00450B57">
        <w:t xml:space="preserve">Default Device supported on RVP </w:t>
      </w:r>
      <w:r w:rsidRPr="005E4CB1">
        <w:t xml:space="preserve">will be </w:t>
      </w:r>
      <w:r w:rsidR="00E81F26">
        <w:t>64</w:t>
      </w:r>
      <w:r w:rsidR="00E81F26" w:rsidRPr="005E4CB1">
        <w:t>MB</w:t>
      </w:r>
      <w:r w:rsidRPr="005E4CB1">
        <w:t xml:space="preserve"> 1</w:t>
      </w:r>
      <w:r w:rsidRPr="00450B57">
        <w:t>.8V</w:t>
      </w:r>
      <w:r w:rsidR="00CF57FE">
        <w:t xml:space="preserve"> with</w:t>
      </w:r>
      <w:r w:rsidRPr="00450B57">
        <w:t xml:space="preserve"> RPMC. Jumper for Flash Descriptor Override will be supported. Also, RVP allows to boot the platform while Dediprog SF600/SF100 programmer is connected to the platform. </w:t>
      </w:r>
    </w:p>
    <w:p w14:paraId="09899F15" w14:textId="6B6708D1" w:rsidR="00A608DB" w:rsidRPr="00450B57" w:rsidRDefault="00A608DB" w:rsidP="00B7118F">
      <w:pPr>
        <w:ind w:right="-48"/>
        <w:jc w:val="both"/>
      </w:pPr>
      <w:r>
        <w:t>WCL RVP</w:t>
      </w:r>
      <w:r w:rsidR="007F5B25">
        <w:t>1</w:t>
      </w:r>
      <w:r>
        <w:t xml:space="preserve"> has </w:t>
      </w:r>
      <w:r w:rsidR="00E54231">
        <w:t xml:space="preserve">placeholder </w:t>
      </w:r>
      <w:r w:rsidR="00281975">
        <w:t>for second</w:t>
      </w:r>
      <w:r>
        <w:t xml:space="preserve"> flash on SPI0 </w:t>
      </w:r>
      <w:r w:rsidR="002C5D42">
        <w:t>to support</w:t>
      </w:r>
      <w:r>
        <w:t xml:space="preserve"> dual flash </w:t>
      </w:r>
      <w:r w:rsidR="000F7257">
        <w:t>topology which is not POR</w:t>
      </w:r>
      <w:r w:rsidR="00281975">
        <w:t>.</w:t>
      </w:r>
    </w:p>
    <w:p w14:paraId="01C410A7" w14:textId="7659CEC8" w:rsidR="007F5B25" w:rsidRPr="00450B57" w:rsidRDefault="007F5B25" w:rsidP="00B7118F">
      <w:pPr>
        <w:ind w:right="-48"/>
        <w:jc w:val="both"/>
      </w:pPr>
      <w:r>
        <w:t xml:space="preserve">WCL RVP2 has </w:t>
      </w:r>
      <w:r w:rsidR="004B6CCA">
        <w:t>placeholder for secon</w:t>
      </w:r>
      <w:r w:rsidR="00EE2465">
        <w:t>d flash to enable 24 SPINOR for chrome SKU which not POR</w:t>
      </w:r>
      <w:r w:rsidR="005778EB">
        <w:t xml:space="preserve">, </w:t>
      </w:r>
      <w:r w:rsidR="00A3465F">
        <w:t xml:space="preserve">which is tripaded with </w:t>
      </w:r>
      <w:r w:rsidR="00012C79">
        <w:t xml:space="preserve">flash 0. </w:t>
      </w:r>
    </w:p>
    <w:p w14:paraId="7CE31827" w14:textId="46E27B7B" w:rsidR="004D3245" w:rsidRDefault="00692549" w:rsidP="00111D88">
      <w:pPr>
        <w:tabs>
          <w:tab w:val="left" w:pos="0"/>
        </w:tabs>
        <w:spacing w:after="0"/>
        <w:ind w:right="-48"/>
        <w:jc w:val="both"/>
      </w:pPr>
      <w:r w:rsidRPr="00450B57">
        <w:t>The SPI0 interface of SOC is shown in below diagram</w:t>
      </w:r>
      <w:r w:rsidR="00605E6C">
        <w:t>.</w:t>
      </w:r>
      <w:r w:rsidR="00F85DE1">
        <w:t xml:space="preserve"> </w:t>
      </w:r>
    </w:p>
    <w:p w14:paraId="2CC56E60" w14:textId="77777777" w:rsidR="0076237E" w:rsidRDefault="0076237E" w:rsidP="00111D88">
      <w:pPr>
        <w:tabs>
          <w:tab w:val="left" w:pos="0"/>
        </w:tabs>
        <w:spacing w:after="0"/>
        <w:ind w:right="-48"/>
        <w:jc w:val="both"/>
      </w:pPr>
    </w:p>
    <w:p w14:paraId="4290CD44" w14:textId="71707204" w:rsidR="00D50BE3" w:rsidRDefault="00F62D12" w:rsidP="00D50BE3">
      <w:pPr>
        <w:keepNext/>
        <w:tabs>
          <w:tab w:val="left" w:pos="0"/>
        </w:tabs>
        <w:ind w:right="-48"/>
        <w:jc w:val="center"/>
      </w:pPr>
      <w:r>
        <w:object w:dxaOrig="18948" w:dyaOrig="10309" w14:anchorId="147A3B15">
          <v:shape id="_x0000_i1062" type="#_x0000_t75" style="width:443.55pt;height:241.8pt" o:ole="">
            <v:imagedata r:id="rId120" o:title=""/>
          </v:shape>
          <o:OLEObject Type="Embed" ProgID="Visio.Drawing.15" ShapeID="_x0000_i1062" DrawAspect="Content" ObjectID="_1808039049" r:id="rId121"/>
        </w:object>
      </w:r>
    </w:p>
    <w:p w14:paraId="31791950" w14:textId="77777777" w:rsidR="00D50BE3" w:rsidRDefault="00D50BE3" w:rsidP="00111D88">
      <w:pPr>
        <w:tabs>
          <w:tab w:val="left" w:pos="0"/>
        </w:tabs>
        <w:spacing w:after="0"/>
        <w:ind w:right="-48"/>
        <w:jc w:val="both"/>
        <w:rPr>
          <w:highlight w:val="green"/>
        </w:rPr>
      </w:pPr>
    </w:p>
    <w:p w14:paraId="7FDFF993" w14:textId="77777777" w:rsidR="00D50BE3" w:rsidRDefault="00D50BE3" w:rsidP="00111D88">
      <w:pPr>
        <w:tabs>
          <w:tab w:val="left" w:pos="0"/>
        </w:tabs>
        <w:spacing w:after="0"/>
        <w:ind w:right="-48"/>
        <w:jc w:val="both"/>
        <w:rPr>
          <w:highlight w:val="green"/>
        </w:rPr>
      </w:pPr>
    </w:p>
    <w:p w14:paraId="0B65093D" w14:textId="77777777" w:rsidR="00D50BE3" w:rsidRDefault="00D50BE3" w:rsidP="00111D88">
      <w:pPr>
        <w:tabs>
          <w:tab w:val="left" w:pos="0"/>
        </w:tabs>
        <w:spacing w:after="0"/>
        <w:ind w:right="-48"/>
        <w:jc w:val="both"/>
        <w:rPr>
          <w:highlight w:val="green"/>
        </w:rPr>
      </w:pPr>
    </w:p>
    <w:p w14:paraId="6846FA8C" w14:textId="77777777" w:rsidR="00D50BE3" w:rsidRDefault="00D50BE3" w:rsidP="00111D88">
      <w:pPr>
        <w:tabs>
          <w:tab w:val="left" w:pos="0"/>
        </w:tabs>
        <w:spacing w:after="0"/>
        <w:ind w:right="-48"/>
        <w:jc w:val="both"/>
        <w:rPr>
          <w:highlight w:val="green"/>
        </w:rPr>
      </w:pPr>
    </w:p>
    <w:p w14:paraId="36C2C7EE" w14:textId="77777777" w:rsidR="00D50BE3" w:rsidRDefault="00D50BE3" w:rsidP="00111D88">
      <w:pPr>
        <w:tabs>
          <w:tab w:val="left" w:pos="0"/>
        </w:tabs>
        <w:spacing w:after="0"/>
        <w:ind w:right="-48"/>
        <w:jc w:val="both"/>
        <w:rPr>
          <w:highlight w:val="green"/>
        </w:rPr>
      </w:pPr>
    </w:p>
    <w:p w14:paraId="29DF5A75" w14:textId="77777777" w:rsidR="00D50BE3" w:rsidRDefault="00D50BE3" w:rsidP="00111D88">
      <w:pPr>
        <w:tabs>
          <w:tab w:val="left" w:pos="0"/>
        </w:tabs>
        <w:spacing w:after="0"/>
        <w:ind w:right="-48"/>
        <w:jc w:val="both"/>
        <w:rPr>
          <w:highlight w:val="green"/>
        </w:rPr>
      </w:pPr>
    </w:p>
    <w:p w14:paraId="15E861BB" w14:textId="243902B1" w:rsidR="00ED0560" w:rsidRDefault="00D6700C" w:rsidP="00080BB0">
      <w:pPr>
        <w:keepNext/>
        <w:tabs>
          <w:tab w:val="left" w:pos="0"/>
        </w:tabs>
        <w:ind w:right="-48"/>
        <w:jc w:val="center"/>
      </w:pPr>
      <w:r w:rsidRPr="00D6700C">
        <w:rPr>
          <w:noProof/>
        </w:rPr>
        <w:drawing>
          <wp:inline distT="0" distB="0" distL="0" distR="0" wp14:anchorId="3A290802" wp14:editId="137FD19D">
            <wp:extent cx="5208175" cy="2560443"/>
            <wp:effectExtent l="0" t="0" r="0" b="0"/>
            <wp:docPr id="1841562067" name="Picture 1" descr="A diagram of a computer hard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62067" name="Picture 1" descr="A diagram of a computer hardware system&#10;&#10;Description automatically generated with medium confidence"/>
                    <pic:cNvPicPr/>
                  </pic:nvPicPr>
                  <pic:blipFill>
                    <a:blip r:embed="rId122"/>
                    <a:stretch>
                      <a:fillRect/>
                    </a:stretch>
                  </pic:blipFill>
                  <pic:spPr>
                    <a:xfrm>
                      <a:off x="0" y="0"/>
                      <a:ext cx="5208175" cy="2560443"/>
                    </a:xfrm>
                    <a:prstGeom prst="rect">
                      <a:avLst/>
                    </a:prstGeom>
                  </pic:spPr>
                </pic:pic>
              </a:graphicData>
            </a:graphic>
          </wp:inline>
        </w:drawing>
      </w:r>
    </w:p>
    <w:p w14:paraId="1FD32B60" w14:textId="2A343938" w:rsidR="00ED0560" w:rsidRDefault="00ED0560" w:rsidP="005D2C92">
      <w:pPr>
        <w:pStyle w:val="Caption"/>
        <w:ind w:right="-48"/>
      </w:pPr>
      <w:bookmarkStart w:id="629" w:name="_Toc183218355"/>
      <w:r>
        <w:t xml:space="preserve">Figure </w:t>
      </w:r>
      <w:r>
        <w:rPr>
          <w:noProof/>
        </w:rPr>
        <w:fldChar w:fldCharType="begin"/>
      </w:r>
      <w:r>
        <w:rPr>
          <w:noProof/>
        </w:rPr>
        <w:instrText xml:space="preserve"> SEQ Figure \* ARABIC </w:instrText>
      </w:r>
      <w:r>
        <w:rPr>
          <w:noProof/>
        </w:rPr>
        <w:fldChar w:fldCharType="separate"/>
      </w:r>
      <w:r w:rsidR="0003795B">
        <w:rPr>
          <w:noProof/>
        </w:rPr>
        <w:t>46</w:t>
      </w:r>
      <w:r>
        <w:rPr>
          <w:noProof/>
        </w:rPr>
        <w:fldChar w:fldCharType="end"/>
      </w:r>
      <w:r>
        <w:t>: BIOS Flash interface (</w:t>
      </w:r>
      <w:r w:rsidR="004D4382">
        <w:t>SOC</w:t>
      </w:r>
      <w:r>
        <w:t>-SPI0)</w:t>
      </w:r>
      <w:r w:rsidR="00D6700C">
        <w:t xml:space="preserve"> for RVP1 and RVP2</w:t>
      </w:r>
      <w:bookmarkEnd w:id="629"/>
    </w:p>
    <w:p w14:paraId="174E6ACC" w14:textId="77777777" w:rsidR="0076237E" w:rsidRDefault="0076237E" w:rsidP="007F49D1">
      <w:pPr>
        <w:jc w:val="both"/>
        <w:rPr>
          <w:b/>
          <w:bCs/>
        </w:rPr>
      </w:pPr>
    </w:p>
    <w:p w14:paraId="1B7006C9" w14:textId="74B6790A" w:rsidR="003A18E5" w:rsidRPr="003A18E5" w:rsidRDefault="003A18E5" w:rsidP="007F49D1">
      <w:pPr>
        <w:jc w:val="both"/>
      </w:pPr>
      <w:r w:rsidRPr="000D5442">
        <w:rPr>
          <w:b/>
          <w:bCs/>
        </w:rPr>
        <w:t>NOTE:</w:t>
      </w:r>
      <w:r w:rsidRPr="003A18E5">
        <w:t xml:space="preserve"> </w:t>
      </w:r>
      <w:r>
        <w:rPr>
          <w:rStyle w:val="ui-provider"/>
        </w:rPr>
        <w:t>WCL SPI0 buffer type is Fail Safe Buffer</w:t>
      </w:r>
      <w:r w:rsidR="00A3501E">
        <w:rPr>
          <w:rStyle w:val="ui-provider"/>
        </w:rPr>
        <w:t>, hence</w:t>
      </w:r>
      <w:r w:rsidR="00CD247E">
        <w:rPr>
          <w:rStyle w:val="ui-provider"/>
        </w:rPr>
        <w:t xml:space="preserve"> </w:t>
      </w:r>
      <w:r w:rsidR="00D774CB">
        <w:rPr>
          <w:rStyle w:val="ui-provider"/>
        </w:rPr>
        <w:t xml:space="preserve">no </w:t>
      </w:r>
      <w:r>
        <w:rPr>
          <w:rStyle w:val="ui-provider"/>
        </w:rPr>
        <w:t xml:space="preserve">isolation FET </w:t>
      </w:r>
      <w:r w:rsidR="00D774CB">
        <w:rPr>
          <w:rStyle w:val="ui-provider"/>
        </w:rPr>
        <w:t xml:space="preserve">is </w:t>
      </w:r>
      <w:r w:rsidR="002C5D42">
        <w:rPr>
          <w:rStyle w:val="ui-provider"/>
        </w:rPr>
        <w:t xml:space="preserve">needed </w:t>
      </w:r>
      <w:r>
        <w:rPr>
          <w:rStyle w:val="ui-provider"/>
        </w:rPr>
        <w:t>from SoC to Flash especially in SAF and G3 Flash Sharing configuration</w:t>
      </w:r>
      <w:r w:rsidR="00A608DB">
        <w:rPr>
          <w:rStyle w:val="ui-provider"/>
        </w:rPr>
        <w:t>.</w:t>
      </w:r>
      <w:r w:rsidR="003850BD">
        <w:rPr>
          <w:rStyle w:val="ui-provider"/>
        </w:rPr>
        <w:t xml:space="preserve"> </w:t>
      </w:r>
      <w:r w:rsidR="00CE2D8C">
        <w:rPr>
          <w:rStyle w:val="ui-provider"/>
        </w:rPr>
        <w:t xml:space="preserve">However, due to concerns on the </w:t>
      </w:r>
      <w:r w:rsidR="00546590">
        <w:rPr>
          <w:rStyle w:val="ui-provider"/>
        </w:rPr>
        <w:t xml:space="preserve">voltage level during </w:t>
      </w:r>
      <w:r w:rsidR="005B1DB9">
        <w:rPr>
          <w:rStyle w:val="ui-provider"/>
        </w:rPr>
        <w:t xml:space="preserve">FW flashing, </w:t>
      </w:r>
      <w:r w:rsidR="007F49D1">
        <w:rPr>
          <w:rStyle w:val="ui-provider"/>
        </w:rPr>
        <w:t>RVP</w:t>
      </w:r>
      <w:r w:rsidR="003850BD">
        <w:rPr>
          <w:rStyle w:val="ui-provider"/>
        </w:rPr>
        <w:t xml:space="preserve"> have provided the isolation FET with bypass in RVP</w:t>
      </w:r>
      <w:r w:rsidR="00577338">
        <w:rPr>
          <w:rStyle w:val="ui-provider"/>
        </w:rPr>
        <w:t xml:space="preserve"> and isolation FET path will be the </w:t>
      </w:r>
      <w:r w:rsidR="007F49D1">
        <w:rPr>
          <w:rStyle w:val="ui-provider"/>
        </w:rPr>
        <w:t>de</w:t>
      </w:r>
      <w:r w:rsidR="00577338">
        <w:rPr>
          <w:rStyle w:val="ui-provider"/>
        </w:rPr>
        <w:t>fault</w:t>
      </w:r>
      <w:r w:rsidR="000D5442">
        <w:rPr>
          <w:rStyle w:val="ui-provider"/>
        </w:rPr>
        <w:t>.</w:t>
      </w:r>
      <w:r w:rsidR="003850BD">
        <w:rPr>
          <w:rStyle w:val="ui-provider"/>
        </w:rPr>
        <w:t xml:space="preserve"> </w:t>
      </w:r>
    </w:p>
    <w:p w14:paraId="792BE10B" w14:textId="23E2CCC5" w:rsidR="00ED0560" w:rsidRDefault="00ED0560" w:rsidP="00335EDB">
      <w:pPr>
        <w:pStyle w:val="Heading2"/>
      </w:pPr>
      <w:bookmarkStart w:id="630" w:name="_Toc26524421"/>
      <w:bookmarkStart w:id="631" w:name="_Toc197421129"/>
      <w:r>
        <w:t>EC Flash Topology</w:t>
      </w:r>
      <w:bookmarkEnd w:id="630"/>
      <w:bookmarkEnd w:id="631"/>
    </w:p>
    <w:p w14:paraId="2365691F" w14:textId="105D4925" w:rsidR="00ED0560" w:rsidRPr="00B4290F" w:rsidRDefault="00ED0560" w:rsidP="00B7118F">
      <w:pPr>
        <w:tabs>
          <w:tab w:val="left" w:pos="0"/>
        </w:tabs>
        <w:ind w:right="-48"/>
        <w:jc w:val="both"/>
      </w:pPr>
      <w:r w:rsidRPr="00B4290F">
        <w:t xml:space="preserve">EC FW image is stored in either external SPINOR or embedded flash. The embedded flash should have enough space to store the entire FW and any Non-Volatile data. ECs without embedded flash requires an external SPI flash, either dedicated or shared with SOC. Three types of flash sharing mechanisms shall be supported on </w:t>
      </w:r>
      <w:r w:rsidR="0084448A">
        <w:t>WCL</w:t>
      </w:r>
      <w:r w:rsidR="004E1CD2">
        <w:t xml:space="preserve"> </w:t>
      </w:r>
      <w:r w:rsidRPr="00B4290F">
        <w:t>RVP designs.</w:t>
      </w:r>
    </w:p>
    <w:p w14:paraId="047E8323" w14:textId="0503E79B" w:rsidR="00ED0560" w:rsidRPr="00B4290F" w:rsidRDefault="5715ABF1" w:rsidP="00E868E2">
      <w:pPr>
        <w:pStyle w:val="ListParagraph"/>
        <w:numPr>
          <w:ilvl w:val="0"/>
          <w:numId w:val="18"/>
        </w:numPr>
        <w:tabs>
          <w:tab w:val="left" w:pos="0"/>
        </w:tabs>
        <w:spacing w:before="200" w:after="0" w:line="240" w:lineRule="auto"/>
        <w:ind w:right="-48"/>
        <w:jc w:val="both"/>
      </w:pPr>
      <w:r>
        <w:t>G3 flash sharing</w:t>
      </w:r>
      <w:r w:rsidR="00956E2E">
        <w:t xml:space="preserve"> </w:t>
      </w:r>
    </w:p>
    <w:p w14:paraId="04798406" w14:textId="365A87C9" w:rsidR="00ED0560" w:rsidRPr="00B4290F" w:rsidRDefault="5715ABF1" w:rsidP="00E868E2">
      <w:pPr>
        <w:pStyle w:val="ListParagraph"/>
        <w:numPr>
          <w:ilvl w:val="0"/>
          <w:numId w:val="18"/>
        </w:numPr>
        <w:tabs>
          <w:tab w:val="left" w:pos="0"/>
        </w:tabs>
        <w:spacing w:before="200" w:after="0" w:line="240" w:lineRule="auto"/>
        <w:ind w:right="-48"/>
        <w:jc w:val="both"/>
      </w:pPr>
      <w:r>
        <w:t>MAF - Master attached flash sharing</w:t>
      </w:r>
    </w:p>
    <w:p w14:paraId="44CA9765" w14:textId="4052949C" w:rsidR="00ED0560" w:rsidRPr="00B4290F" w:rsidRDefault="5715ABF1" w:rsidP="00E868E2">
      <w:pPr>
        <w:pStyle w:val="ListParagraph"/>
        <w:numPr>
          <w:ilvl w:val="0"/>
          <w:numId w:val="18"/>
        </w:numPr>
        <w:tabs>
          <w:tab w:val="left" w:pos="0"/>
        </w:tabs>
        <w:spacing w:before="200" w:after="0" w:line="240" w:lineRule="auto"/>
        <w:ind w:right="-48"/>
        <w:jc w:val="both"/>
      </w:pPr>
      <w:r>
        <w:t xml:space="preserve">SAF - Slave attached flash </w:t>
      </w:r>
      <w:r w:rsidR="007C1E6A">
        <w:t>sharing.</w:t>
      </w:r>
    </w:p>
    <w:p w14:paraId="2B1EE6E4" w14:textId="2E9555F4" w:rsidR="00ED0560" w:rsidRPr="00271705" w:rsidRDefault="00472ED0" w:rsidP="00B7118F">
      <w:pPr>
        <w:tabs>
          <w:tab w:val="left" w:pos="0"/>
        </w:tabs>
        <w:spacing w:before="200" w:after="0" w:line="240" w:lineRule="auto"/>
        <w:ind w:right="-48"/>
        <w:jc w:val="both"/>
      </w:pPr>
      <w:r>
        <w:t>WCL</w:t>
      </w:r>
      <w:r w:rsidR="006A4563">
        <w:t xml:space="preserve"> </w:t>
      </w:r>
      <w:r w:rsidR="00ED0560" w:rsidRPr="00B4290F">
        <w:t>RVPs shall support all the flash sharing mechanisms.</w:t>
      </w:r>
      <w:r w:rsidR="00ED0560">
        <w:t xml:space="preserve"> </w:t>
      </w:r>
      <w:r w:rsidR="00021A10">
        <w:t xml:space="preserve">Reworks change into SAF or G3 from MAF will be minimized </w:t>
      </w:r>
      <w:r w:rsidR="0003246B">
        <w:t>comparing to previous RVPs.</w:t>
      </w:r>
    </w:p>
    <w:p w14:paraId="5B8C9391" w14:textId="60DBCD65" w:rsidR="00ED0560" w:rsidRDefault="00ED0560" w:rsidP="00EE6CB7">
      <w:pPr>
        <w:pStyle w:val="Heading3"/>
      </w:pPr>
      <w:bookmarkStart w:id="632" w:name="_Toc15741932"/>
      <w:bookmarkStart w:id="633" w:name="_Toc15741938"/>
      <w:bookmarkStart w:id="634" w:name="_Ref533147500"/>
      <w:bookmarkStart w:id="635" w:name="_Toc26524422"/>
      <w:bookmarkStart w:id="636" w:name="_Toc197421130"/>
      <w:bookmarkEnd w:id="632"/>
      <w:bookmarkEnd w:id="633"/>
      <w:r>
        <w:t>G3 Flash Sharing</w:t>
      </w:r>
      <w:bookmarkEnd w:id="634"/>
      <w:bookmarkEnd w:id="635"/>
      <w:bookmarkEnd w:id="636"/>
    </w:p>
    <w:p w14:paraId="3B05FA3E" w14:textId="000E567C" w:rsidR="00ED0560" w:rsidRPr="00B4290F" w:rsidRDefault="00ED0560" w:rsidP="00B7118F">
      <w:pPr>
        <w:tabs>
          <w:tab w:val="left" w:pos="0"/>
        </w:tabs>
        <w:ind w:right="-48"/>
        <w:jc w:val="both"/>
      </w:pPr>
      <w:r w:rsidRPr="00B4290F">
        <w:t xml:space="preserve">In this mechanism, the SPI lines from flash part are connected to both </w:t>
      </w:r>
      <w:r w:rsidR="00540852" w:rsidRPr="00B4290F">
        <w:t>SOC</w:t>
      </w:r>
      <w:r w:rsidRPr="00B4290F">
        <w:t xml:space="preserve"> and EC either directly or switch. Due to security concerns and flash access limitation, this is the least recommended option in all the flash sharing mechanisms.</w:t>
      </w:r>
    </w:p>
    <w:p w14:paraId="421A4246" w14:textId="77777777" w:rsidR="00ED0560" w:rsidRPr="00B4290F" w:rsidRDefault="5715ABF1" w:rsidP="00E868E2">
      <w:pPr>
        <w:pStyle w:val="ListParagraph"/>
        <w:numPr>
          <w:ilvl w:val="0"/>
          <w:numId w:val="20"/>
        </w:numPr>
        <w:tabs>
          <w:tab w:val="left" w:pos="0"/>
        </w:tabs>
        <w:spacing w:before="200" w:after="0" w:line="240" w:lineRule="auto"/>
        <w:ind w:right="-48"/>
        <w:jc w:val="both"/>
      </w:pPr>
      <w:r>
        <w:t xml:space="preserve">The RSMRST# from EC is used for controlling the flash access and switched only once during G3 exit. </w:t>
      </w:r>
    </w:p>
    <w:p w14:paraId="046D5FA9" w14:textId="77777777" w:rsidR="00ED0560" w:rsidRPr="00B4290F" w:rsidRDefault="5715ABF1" w:rsidP="00E868E2">
      <w:pPr>
        <w:pStyle w:val="ListParagraph"/>
        <w:numPr>
          <w:ilvl w:val="0"/>
          <w:numId w:val="20"/>
        </w:numPr>
        <w:tabs>
          <w:tab w:val="left" w:pos="0"/>
        </w:tabs>
        <w:spacing w:before="200" w:after="0" w:line="240" w:lineRule="auto"/>
        <w:ind w:right="-48"/>
        <w:jc w:val="both"/>
      </w:pPr>
      <w:r>
        <w:lastRenderedPageBreak/>
        <w:t>EC accesses the SPINOR only when RSMRST# is asserted and tri-states the SPI lines on de-assertion.</w:t>
      </w:r>
    </w:p>
    <w:p w14:paraId="72FB7CE8" w14:textId="77777777" w:rsidR="00ED0560" w:rsidRPr="00B4290F" w:rsidRDefault="5715ABF1" w:rsidP="00E868E2">
      <w:pPr>
        <w:pStyle w:val="ListParagraph"/>
        <w:numPr>
          <w:ilvl w:val="0"/>
          <w:numId w:val="20"/>
        </w:numPr>
        <w:tabs>
          <w:tab w:val="left" w:pos="0"/>
        </w:tabs>
        <w:spacing w:before="200" w:after="0" w:line="240" w:lineRule="auto"/>
        <w:ind w:right="-48"/>
        <w:jc w:val="both"/>
      </w:pPr>
      <w:r>
        <w:t>On G3 exit (with RSMRST# asserted) EC loads the entire image in its internal SRAM and releases RSMRST# for SOC to access the flash. This doesn’t require eSPI to be operational.</w:t>
      </w:r>
    </w:p>
    <w:p w14:paraId="34F3B80F" w14:textId="77777777" w:rsidR="00ED0560" w:rsidRPr="00B4290F" w:rsidRDefault="5715ABF1" w:rsidP="00E868E2">
      <w:pPr>
        <w:pStyle w:val="ListParagraph"/>
        <w:numPr>
          <w:ilvl w:val="0"/>
          <w:numId w:val="20"/>
        </w:numPr>
        <w:tabs>
          <w:tab w:val="left" w:pos="0"/>
        </w:tabs>
        <w:spacing w:before="200" w:after="0" w:line="240" w:lineRule="auto"/>
        <w:ind w:right="-48"/>
        <w:jc w:val="both"/>
      </w:pPr>
      <w:r>
        <w:t>Some isolation FETs required if SOC doesn’t tristate the lines when RSMRST# is asserted.</w:t>
      </w:r>
    </w:p>
    <w:p w14:paraId="04E8E0F5" w14:textId="77777777" w:rsidR="00ED0560" w:rsidRDefault="00ED0560" w:rsidP="00AE2A63">
      <w:pPr>
        <w:pStyle w:val="ListParagraph"/>
        <w:tabs>
          <w:tab w:val="left" w:pos="0"/>
        </w:tabs>
        <w:spacing w:before="200" w:after="0" w:line="240" w:lineRule="auto"/>
        <w:ind w:right="-48"/>
      </w:pPr>
    </w:p>
    <w:p w14:paraId="6A0021BD" w14:textId="77777777" w:rsidR="00430AE1" w:rsidRDefault="00430AE1" w:rsidP="00AE2A63">
      <w:pPr>
        <w:pStyle w:val="ListParagraph"/>
        <w:keepNext/>
        <w:tabs>
          <w:tab w:val="left" w:pos="0"/>
        </w:tabs>
        <w:spacing w:before="200" w:after="0" w:line="240" w:lineRule="auto"/>
        <w:ind w:left="0" w:right="-48"/>
      </w:pPr>
    </w:p>
    <w:p w14:paraId="5B48935D" w14:textId="0AAB14BB" w:rsidR="00430AE1" w:rsidRDefault="00C84203" w:rsidP="00C84203">
      <w:pPr>
        <w:pStyle w:val="ListParagraph"/>
        <w:keepNext/>
        <w:tabs>
          <w:tab w:val="left" w:pos="0"/>
        </w:tabs>
        <w:spacing w:before="200" w:after="0" w:line="240" w:lineRule="auto"/>
        <w:ind w:left="0" w:right="-48"/>
        <w:jc w:val="center"/>
      </w:pPr>
      <w:r>
        <w:object w:dxaOrig="10200" w:dyaOrig="6751" w14:anchorId="55063A9B">
          <v:shape id="_x0000_i1063" type="#_x0000_t75" style="width:306.35pt;height:202.4pt" o:ole="">
            <v:imagedata r:id="rId123" o:title=""/>
          </v:shape>
          <o:OLEObject Type="Embed" ProgID="Visio.Drawing.15" ShapeID="_x0000_i1063" DrawAspect="Content" ObjectID="_1808039050" r:id="rId124"/>
        </w:object>
      </w:r>
    </w:p>
    <w:p w14:paraId="453DB24B" w14:textId="2375D58C" w:rsidR="006C6775" w:rsidRDefault="006C6775" w:rsidP="005D2C92">
      <w:pPr>
        <w:pStyle w:val="Caption"/>
        <w:ind w:right="-48"/>
      </w:pPr>
      <w:bookmarkStart w:id="637" w:name="_Toc183218356"/>
      <w:r>
        <w:t xml:space="preserve">Figure </w:t>
      </w:r>
      <w:r>
        <w:fldChar w:fldCharType="begin"/>
      </w:r>
      <w:r>
        <w:instrText>SEQ Figure \* ARABIC</w:instrText>
      </w:r>
      <w:r>
        <w:fldChar w:fldCharType="separate"/>
      </w:r>
      <w:r w:rsidR="0003795B">
        <w:rPr>
          <w:noProof/>
        </w:rPr>
        <w:t>47</w:t>
      </w:r>
      <w:r>
        <w:fldChar w:fldCharType="end"/>
      </w:r>
      <w:r>
        <w:rPr>
          <w:noProof/>
        </w:rPr>
        <w:t xml:space="preserve"> : </w:t>
      </w:r>
      <w:r w:rsidRPr="00D90517">
        <w:rPr>
          <w:noProof/>
        </w:rPr>
        <w:t>G3 Flash Sharing</w:t>
      </w:r>
      <w:r>
        <w:rPr>
          <w:noProof/>
        </w:rPr>
        <w:t xml:space="preserve"> high level block diagram</w:t>
      </w:r>
      <w:bookmarkEnd w:id="637"/>
    </w:p>
    <w:p w14:paraId="38E7B72F" w14:textId="77777777" w:rsidR="00C84203" w:rsidRPr="00C84203" w:rsidRDefault="00C84203" w:rsidP="00C84203"/>
    <w:p w14:paraId="63A64F2D" w14:textId="77777777" w:rsidR="00ED0560" w:rsidRPr="006C7A14" w:rsidRDefault="00ED0560">
      <w:pPr>
        <w:pStyle w:val="Heading4"/>
        <w:tabs>
          <w:tab w:val="left" w:pos="0"/>
        </w:tabs>
        <w:ind w:right="-48"/>
      </w:pPr>
      <w:r w:rsidRPr="006C7A14">
        <w:t>Flash update</w:t>
      </w:r>
    </w:p>
    <w:p w14:paraId="7E385EBD" w14:textId="77777777" w:rsidR="00ED0560" w:rsidRPr="00AE72BA" w:rsidRDefault="5715ABF1" w:rsidP="00E868E2">
      <w:pPr>
        <w:pStyle w:val="ListParagraph"/>
        <w:numPr>
          <w:ilvl w:val="0"/>
          <w:numId w:val="19"/>
        </w:numPr>
        <w:tabs>
          <w:tab w:val="left" w:pos="0"/>
        </w:tabs>
        <w:spacing w:before="200" w:after="0" w:line="240" w:lineRule="auto"/>
        <w:ind w:right="-48"/>
        <w:jc w:val="both"/>
      </w:pPr>
      <w:r>
        <w:t xml:space="preserve">Requires host to update the EC region in shared SPINOR without EC involvement. </w:t>
      </w:r>
    </w:p>
    <w:p w14:paraId="5397805B" w14:textId="77777777" w:rsidR="00ED0560" w:rsidRPr="00AE72BA" w:rsidRDefault="5715ABF1" w:rsidP="00E868E2">
      <w:pPr>
        <w:pStyle w:val="ListParagraph"/>
        <w:numPr>
          <w:ilvl w:val="0"/>
          <w:numId w:val="19"/>
        </w:numPr>
        <w:tabs>
          <w:tab w:val="left" w:pos="0"/>
        </w:tabs>
        <w:spacing w:before="200" w:after="0" w:line="240" w:lineRule="auto"/>
        <w:ind w:right="-48"/>
        <w:jc w:val="both"/>
      </w:pPr>
      <w:r>
        <w:t>Update is like any other OEM regions like BIOS.</w:t>
      </w:r>
    </w:p>
    <w:p w14:paraId="7623FB19" w14:textId="77777777" w:rsidR="00ED0560" w:rsidRPr="00AE72BA" w:rsidRDefault="5715ABF1" w:rsidP="00E868E2">
      <w:pPr>
        <w:pStyle w:val="ListParagraph"/>
        <w:numPr>
          <w:ilvl w:val="0"/>
          <w:numId w:val="19"/>
        </w:numPr>
        <w:tabs>
          <w:tab w:val="left" w:pos="0"/>
        </w:tabs>
        <w:spacing w:before="200" w:after="0" w:line="240" w:lineRule="auto"/>
        <w:ind w:right="-48"/>
        <w:jc w:val="both"/>
      </w:pPr>
      <w:r>
        <w:t>Host can support Full image update or EC region update.</w:t>
      </w:r>
    </w:p>
    <w:p w14:paraId="5D64D854" w14:textId="77777777" w:rsidR="00ED0560" w:rsidRPr="00AE72BA" w:rsidRDefault="5715ABF1" w:rsidP="00E868E2">
      <w:pPr>
        <w:pStyle w:val="ListParagraph"/>
        <w:numPr>
          <w:ilvl w:val="0"/>
          <w:numId w:val="19"/>
        </w:numPr>
        <w:tabs>
          <w:tab w:val="left" w:pos="0"/>
        </w:tabs>
        <w:spacing w:before="200" w:after="0" w:line="240" w:lineRule="auto"/>
        <w:ind w:right="-48"/>
        <w:jc w:val="both"/>
      </w:pPr>
      <w:r>
        <w:t xml:space="preserve">UEFI Capsule update is the minimum requirement with BIOS signature verification. </w:t>
      </w:r>
    </w:p>
    <w:p w14:paraId="00CBFE3D" w14:textId="77777777" w:rsidR="00ED0560" w:rsidRPr="00AE72BA" w:rsidRDefault="5715ABF1" w:rsidP="00E868E2">
      <w:pPr>
        <w:pStyle w:val="ListParagraph"/>
        <w:numPr>
          <w:ilvl w:val="0"/>
          <w:numId w:val="19"/>
        </w:numPr>
        <w:tabs>
          <w:tab w:val="left" w:pos="0"/>
        </w:tabs>
        <w:spacing w:before="200" w:after="0" w:line="240" w:lineRule="auto"/>
        <w:ind w:right="-48"/>
        <w:jc w:val="both"/>
      </w:pPr>
      <w:r>
        <w:t>FW recovery</w:t>
      </w:r>
    </w:p>
    <w:p w14:paraId="2CE516F8" w14:textId="77777777" w:rsidR="00ED0560" w:rsidRPr="00AE72BA" w:rsidRDefault="5715ABF1" w:rsidP="00E868E2">
      <w:pPr>
        <w:pStyle w:val="ListParagraph"/>
        <w:numPr>
          <w:ilvl w:val="1"/>
          <w:numId w:val="19"/>
        </w:numPr>
        <w:tabs>
          <w:tab w:val="left" w:pos="0"/>
        </w:tabs>
        <w:spacing w:before="200" w:after="0" w:line="240" w:lineRule="auto"/>
        <w:ind w:right="-48"/>
        <w:jc w:val="both"/>
      </w:pPr>
      <w:r>
        <w:t>Intel SOC is not responsible for EC FW recovery.</w:t>
      </w:r>
    </w:p>
    <w:p w14:paraId="6BAEF365" w14:textId="77777777" w:rsidR="00ED0560" w:rsidRPr="00AE72BA" w:rsidRDefault="5715ABF1" w:rsidP="00E868E2">
      <w:pPr>
        <w:pStyle w:val="ListParagraph"/>
        <w:numPr>
          <w:ilvl w:val="1"/>
          <w:numId w:val="19"/>
        </w:numPr>
        <w:tabs>
          <w:tab w:val="left" w:pos="0"/>
        </w:tabs>
        <w:spacing w:before="200" w:after="0" w:line="240" w:lineRule="auto"/>
        <w:ind w:right="-48"/>
        <w:jc w:val="both"/>
      </w:pPr>
      <w:r>
        <w:t>OEMs may support through alternate options</w:t>
      </w:r>
    </w:p>
    <w:p w14:paraId="31BC6417" w14:textId="77777777" w:rsidR="00ED0560" w:rsidRPr="00AE72BA" w:rsidRDefault="5715ABF1" w:rsidP="00E868E2">
      <w:pPr>
        <w:pStyle w:val="ListParagraph"/>
        <w:numPr>
          <w:ilvl w:val="2"/>
          <w:numId w:val="19"/>
        </w:numPr>
        <w:tabs>
          <w:tab w:val="left" w:pos="0"/>
        </w:tabs>
        <w:spacing w:before="200" w:after="0" w:line="240" w:lineRule="auto"/>
        <w:ind w:right="-48"/>
        <w:jc w:val="both"/>
      </w:pPr>
      <w:r>
        <w:t>Use other interface that is active in S5 (typically used in service center)</w:t>
      </w:r>
    </w:p>
    <w:p w14:paraId="235881ED" w14:textId="77777777" w:rsidR="00ED0560" w:rsidRPr="00AE72BA" w:rsidRDefault="5715ABF1" w:rsidP="00E868E2">
      <w:pPr>
        <w:pStyle w:val="ListParagraph"/>
        <w:numPr>
          <w:ilvl w:val="2"/>
          <w:numId w:val="19"/>
        </w:numPr>
        <w:tabs>
          <w:tab w:val="left" w:pos="0"/>
        </w:tabs>
        <w:spacing w:before="200" w:after="0" w:line="240" w:lineRule="auto"/>
        <w:ind w:right="-48"/>
        <w:jc w:val="both"/>
      </w:pPr>
      <w:r>
        <w:t xml:space="preserve">Implement non updatable block (ROM) in EC that brings up the system to S0 for flash update. </w:t>
      </w:r>
    </w:p>
    <w:p w14:paraId="7CDE224D" w14:textId="77777777" w:rsidR="00ED0560" w:rsidRPr="00DC6CAF" w:rsidRDefault="00ED0560" w:rsidP="005928AB">
      <w:pPr>
        <w:pStyle w:val="Heading4"/>
        <w:tabs>
          <w:tab w:val="left" w:pos="0"/>
        </w:tabs>
        <w:ind w:right="-48"/>
      </w:pPr>
      <w:r w:rsidRPr="00DC6CAF">
        <w:t>Master Attached Flash Sharing (MAF)</w:t>
      </w:r>
    </w:p>
    <w:p w14:paraId="70D6DAA8" w14:textId="3D34A388" w:rsidR="00ED0560" w:rsidRPr="00DC6CAF" w:rsidRDefault="00ED0560" w:rsidP="00B7118F">
      <w:pPr>
        <w:tabs>
          <w:tab w:val="left" w:pos="0"/>
        </w:tabs>
        <w:ind w:right="-48"/>
        <w:jc w:val="both"/>
      </w:pPr>
      <w:r w:rsidRPr="00DC6CAF">
        <w:t xml:space="preserve">MAF is one of the Flash sharing </w:t>
      </w:r>
      <w:r w:rsidR="00AE2CE8">
        <w:t>m</w:t>
      </w:r>
      <w:r w:rsidR="00AE2CE8" w:rsidRPr="00DC6CAF">
        <w:t>echanisms</w:t>
      </w:r>
      <w:r w:rsidRPr="00DC6CAF">
        <w:t xml:space="preserve"> where </w:t>
      </w:r>
      <w:r w:rsidR="000447D6" w:rsidRPr="00DC6CAF">
        <w:t>SOC</w:t>
      </w:r>
      <w:r w:rsidRPr="00DC6CAF">
        <w:t xml:space="preserve"> is the master which access flash over </w:t>
      </w:r>
      <w:r w:rsidR="000447D6" w:rsidRPr="00DC6CAF">
        <w:t>SOC</w:t>
      </w:r>
      <w:r w:rsidRPr="00DC6CAF">
        <w:t xml:space="preserve"> SPI0 Controller and EC sharing the same flash will access over eSPI. MAF will be default </w:t>
      </w:r>
      <w:r w:rsidR="002E3930">
        <w:t xml:space="preserve">the </w:t>
      </w:r>
      <w:r w:rsidRPr="00DC6CAF">
        <w:t>configuration</w:t>
      </w:r>
      <w:r w:rsidR="002E3930">
        <w:t xml:space="preserve"> for the </w:t>
      </w:r>
      <w:r w:rsidR="007C67D7">
        <w:t>WCL</w:t>
      </w:r>
      <w:r w:rsidRPr="00DC6CAF">
        <w:t>.</w:t>
      </w:r>
    </w:p>
    <w:p w14:paraId="7D8F5471" w14:textId="54A3E119" w:rsidR="00ED0560" w:rsidRPr="00DC6CAF" w:rsidRDefault="00ED0560" w:rsidP="00B7118F">
      <w:pPr>
        <w:tabs>
          <w:tab w:val="left" w:pos="0"/>
        </w:tabs>
        <w:ind w:right="-48"/>
        <w:jc w:val="both"/>
      </w:pPr>
      <w:r w:rsidRPr="00DC6CAF">
        <w:t xml:space="preserve">Here the SPI flash is connected to SOC and EC accesses the flash over eSPI. </w:t>
      </w:r>
    </w:p>
    <w:p w14:paraId="7EA7652A" w14:textId="0CBFE7EC" w:rsidR="00ED0560" w:rsidRPr="00DC6CAF" w:rsidRDefault="5715ABF1" w:rsidP="00E868E2">
      <w:pPr>
        <w:pStyle w:val="ListParagraph"/>
        <w:numPr>
          <w:ilvl w:val="0"/>
          <w:numId w:val="21"/>
        </w:numPr>
        <w:tabs>
          <w:tab w:val="left" w:pos="0"/>
        </w:tabs>
        <w:spacing w:before="200" w:after="0" w:line="240" w:lineRule="auto"/>
        <w:ind w:right="-48"/>
      </w:pPr>
      <w:r>
        <w:t xml:space="preserve">Requires eSPI interface to be up and initialized by both </w:t>
      </w:r>
      <w:r w:rsidR="7863B42B">
        <w:t>SOC</w:t>
      </w:r>
      <w:r>
        <w:t xml:space="preserve"> and EC. </w:t>
      </w:r>
    </w:p>
    <w:p w14:paraId="76E0EEAC" w14:textId="77777777" w:rsidR="00ED0560" w:rsidRPr="00DC6CAF" w:rsidRDefault="5715ABF1" w:rsidP="00E868E2">
      <w:pPr>
        <w:pStyle w:val="ListParagraph"/>
        <w:numPr>
          <w:ilvl w:val="0"/>
          <w:numId w:val="21"/>
        </w:numPr>
        <w:tabs>
          <w:tab w:val="left" w:pos="0"/>
        </w:tabs>
        <w:spacing w:before="200" w:after="0" w:line="240" w:lineRule="auto"/>
        <w:ind w:right="-48"/>
        <w:jc w:val="both"/>
      </w:pPr>
      <w:r>
        <w:lastRenderedPageBreak/>
        <w:t xml:space="preserve">On G3 exit, EC de-asserts RSMRST#(GPIO055), initializes eSPI, reads its image from SPINOR over eSPI, loads into its internal SRAM and notifies PCH. This is handled by the ROM in EC chip before giving control to the downloaded FW image. </w:t>
      </w:r>
    </w:p>
    <w:p w14:paraId="2E312469" w14:textId="77777777" w:rsidR="00ED0560" w:rsidRPr="00DC6CAF" w:rsidRDefault="5715ABF1" w:rsidP="00E868E2">
      <w:pPr>
        <w:pStyle w:val="ListParagraph"/>
        <w:numPr>
          <w:ilvl w:val="0"/>
          <w:numId w:val="21"/>
        </w:numPr>
        <w:tabs>
          <w:tab w:val="left" w:pos="0"/>
        </w:tabs>
        <w:spacing w:before="200" w:after="0" w:line="240" w:lineRule="auto"/>
        <w:ind w:right="-48"/>
        <w:jc w:val="both"/>
      </w:pPr>
      <w:r>
        <w:t xml:space="preserve">The downloaded flash image continues the power sequencing until SOC is out of reset and BIOS starts executing. </w:t>
      </w:r>
    </w:p>
    <w:p w14:paraId="2E4EA796" w14:textId="77777777" w:rsidR="00ED0560" w:rsidRPr="00DC6CAF" w:rsidRDefault="5715ABF1" w:rsidP="00E868E2">
      <w:pPr>
        <w:pStyle w:val="ListParagraph"/>
        <w:numPr>
          <w:ilvl w:val="0"/>
          <w:numId w:val="21"/>
        </w:numPr>
        <w:tabs>
          <w:tab w:val="left" w:pos="0"/>
        </w:tabs>
        <w:spacing w:before="200" w:after="0" w:line="240" w:lineRule="auto"/>
        <w:ind w:right="-48"/>
        <w:jc w:val="both"/>
      </w:pPr>
      <w:r>
        <w:t>This flash sharing mechanism also allows access during runtime which is handled by the downloaded EC FW image.</w:t>
      </w:r>
    </w:p>
    <w:p w14:paraId="1A7FFE5C" w14:textId="77777777" w:rsidR="00ED0560" w:rsidRPr="00DC6CAF" w:rsidRDefault="5715ABF1" w:rsidP="00E868E2">
      <w:pPr>
        <w:pStyle w:val="ListParagraph"/>
        <w:numPr>
          <w:ilvl w:val="0"/>
          <w:numId w:val="21"/>
        </w:numPr>
        <w:tabs>
          <w:tab w:val="left" w:pos="0"/>
        </w:tabs>
        <w:spacing w:before="200" w:after="0" w:line="240" w:lineRule="auto"/>
        <w:ind w:right="-48"/>
        <w:jc w:val="both"/>
      </w:pPr>
      <w:r>
        <w:t>Soft strap in descriptor to restrict EC to access EC FW region only.</w:t>
      </w:r>
    </w:p>
    <w:p w14:paraId="1F95F34B" w14:textId="0EFC854A" w:rsidR="00D17B7A" w:rsidRPr="00D17B7A" w:rsidRDefault="5715ABF1" w:rsidP="00D17B7A">
      <w:pPr>
        <w:pStyle w:val="ListParagraph"/>
        <w:numPr>
          <w:ilvl w:val="0"/>
          <w:numId w:val="21"/>
        </w:numPr>
        <w:tabs>
          <w:tab w:val="left" w:pos="0"/>
        </w:tabs>
        <w:spacing w:before="200" w:after="0" w:line="240" w:lineRule="auto"/>
        <w:ind w:right="-48"/>
        <w:jc w:val="both"/>
      </w:pPr>
      <w:r>
        <w:t>EC image Offset 1000H</w:t>
      </w:r>
      <w:r w:rsidR="00E42654">
        <w:t>.</w:t>
      </w:r>
      <w:r>
        <w:t xml:space="preserve"> </w:t>
      </w:r>
    </w:p>
    <w:p w14:paraId="798267CA" w14:textId="4110ED8F" w:rsidR="00B07AC1" w:rsidRPr="00DC6CAF" w:rsidRDefault="00AE2CE8" w:rsidP="00AE2A63">
      <w:pPr>
        <w:tabs>
          <w:tab w:val="left" w:pos="0"/>
        </w:tabs>
        <w:spacing w:before="200" w:after="0" w:line="240" w:lineRule="auto"/>
        <w:ind w:right="-48"/>
      </w:pPr>
      <w:r>
        <w:t xml:space="preserve">                                               </w:t>
      </w:r>
      <w:r w:rsidR="00EE06B6">
        <w:object w:dxaOrig="6390" w:dyaOrig="6960" w14:anchorId="7FF698DE">
          <v:shape id="_x0000_i1064" type="#_x0000_t75" style="width:238.4pt;height:255.4pt" o:ole="">
            <v:imagedata r:id="rId125" o:title=""/>
          </v:shape>
          <o:OLEObject Type="Embed" ProgID="Visio.Drawing.15" ShapeID="_x0000_i1064" DrawAspect="Content" ObjectID="_1808039051" r:id="rId126"/>
        </w:object>
      </w:r>
    </w:p>
    <w:p w14:paraId="5D26C22E" w14:textId="40C97D4A" w:rsidR="006C6775" w:rsidRDefault="006C6775" w:rsidP="00AE2A63">
      <w:pPr>
        <w:keepNext/>
        <w:tabs>
          <w:tab w:val="left" w:pos="0"/>
        </w:tabs>
        <w:spacing w:before="200" w:after="0" w:line="240" w:lineRule="auto"/>
        <w:ind w:right="-48"/>
      </w:pPr>
    </w:p>
    <w:p w14:paraId="33AD6709" w14:textId="585F3ECC" w:rsidR="00ED0560" w:rsidRDefault="006C6775" w:rsidP="005D2C92">
      <w:pPr>
        <w:pStyle w:val="Caption"/>
        <w:ind w:right="-48"/>
      </w:pPr>
      <w:bookmarkStart w:id="638" w:name="_Toc183218357"/>
      <w:r>
        <w:t xml:space="preserve">Figure </w:t>
      </w:r>
      <w:r>
        <w:fldChar w:fldCharType="begin"/>
      </w:r>
      <w:r>
        <w:instrText>SEQ Figure \* ARABIC</w:instrText>
      </w:r>
      <w:r>
        <w:fldChar w:fldCharType="separate"/>
      </w:r>
      <w:r w:rsidR="0003795B">
        <w:rPr>
          <w:noProof/>
        </w:rPr>
        <w:t>48</w:t>
      </w:r>
      <w:r>
        <w:fldChar w:fldCharType="end"/>
      </w:r>
      <w:r>
        <w:rPr>
          <w:noProof/>
        </w:rPr>
        <w:t xml:space="preserve"> : MAF high level block diagram</w:t>
      </w:r>
      <w:bookmarkEnd w:id="638"/>
    </w:p>
    <w:p w14:paraId="7984064B" w14:textId="77777777" w:rsidR="00ED0560" w:rsidRDefault="00ED0560" w:rsidP="004D45A5">
      <w:pPr>
        <w:pStyle w:val="Heading4"/>
        <w:tabs>
          <w:tab w:val="left" w:pos="0"/>
        </w:tabs>
        <w:ind w:right="-48"/>
      </w:pPr>
      <w:bookmarkStart w:id="639" w:name="_Toc26524424"/>
      <w:r w:rsidRPr="00855200">
        <w:t>Slave Attached Flash Sharing (SAF)</w:t>
      </w:r>
      <w:bookmarkEnd w:id="639"/>
    </w:p>
    <w:p w14:paraId="58F25CE9" w14:textId="52B52502" w:rsidR="00ED0560" w:rsidRPr="00472F78" w:rsidRDefault="00ED0560" w:rsidP="00B7118F">
      <w:pPr>
        <w:tabs>
          <w:tab w:val="left" w:pos="0"/>
        </w:tabs>
        <w:ind w:right="-48"/>
        <w:jc w:val="both"/>
      </w:pPr>
      <w:r w:rsidRPr="00472F78">
        <w:t xml:space="preserve">SAF is one of the Flash sharing Mechanism where EC is the master which access flash over its SPI Controller and PCH sharing the same flash will access over eSPI. </w:t>
      </w:r>
      <w:r w:rsidR="00FA53C2">
        <w:t>MEC1723</w:t>
      </w:r>
      <w:r w:rsidRPr="00472F78">
        <w:t xml:space="preserve"> Microchip Embedded Controller can support SAF mode flashing. Rework is required on RVP to support SAF.</w:t>
      </w:r>
    </w:p>
    <w:p w14:paraId="64E3459D" w14:textId="69E0EBB9" w:rsidR="00ED0560" w:rsidRPr="00472F78" w:rsidRDefault="007C67D7" w:rsidP="00B7118F">
      <w:pPr>
        <w:tabs>
          <w:tab w:val="left" w:pos="0"/>
        </w:tabs>
        <w:ind w:right="-48"/>
        <w:jc w:val="both"/>
      </w:pPr>
      <w:r>
        <w:t>WCL</w:t>
      </w:r>
      <w:r w:rsidR="00880FE0" w:rsidRPr="00472F78">
        <w:t xml:space="preserve"> </w:t>
      </w:r>
      <w:r w:rsidR="00A34535" w:rsidRPr="00472F78">
        <w:t>SOC is</w:t>
      </w:r>
      <w:r w:rsidR="00ED0560" w:rsidRPr="00472F78">
        <w:t xml:space="preserve"> allocated dedicated regions (for each of the supported masters) within the eSPI slave-attached flash devices. </w:t>
      </w:r>
      <w:r w:rsidR="00880FE0" w:rsidRPr="00472F78">
        <w:t>SOC</w:t>
      </w:r>
      <w:r w:rsidR="00ED0560" w:rsidRPr="00472F78">
        <w:t xml:space="preserve"> has read, write, and erase access to these regions, as well as any other regions that maybe permitted by the region protections set in the Flash Descriptor. The Slave will optionally perform additional checking on </w:t>
      </w:r>
      <w:r w:rsidR="00880FE0" w:rsidRPr="00472F78">
        <w:t>SOC</w:t>
      </w:r>
      <w:r w:rsidR="00ED0560" w:rsidRPr="00472F78">
        <w:t xml:space="preserve"> provided address. In case of an error due to incorrect address or any other issues it will synthesize an unsuccessful completion back to the eSPI Master.</w:t>
      </w:r>
    </w:p>
    <w:p w14:paraId="7DF2723F" w14:textId="77777777" w:rsidR="00ED0560" w:rsidRPr="00472F78" w:rsidRDefault="00ED0560" w:rsidP="00B7118F">
      <w:pPr>
        <w:tabs>
          <w:tab w:val="left" w:pos="0"/>
        </w:tabs>
        <w:ind w:right="-48"/>
        <w:jc w:val="both"/>
      </w:pPr>
      <w:r w:rsidRPr="00472F78">
        <w:t>The SAF supports Flash Read, Write and Erase operations. It also supports the RPMC, Read SFDP and Read JEDEC ID commands.</w:t>
      </w:r>
    </w:p>
    <w:p w14:paraId="5915CF66" w14:textId="31B4B849" w:rsidR="00ED0560" w:rsidRPr="00A34535" w:rsidRDefault="00ED0560" w:rsidP="00B7118F">
      <w:pPr>
        <w:tabs>
          <w:tab w:val="left" w:pos="0"/>
        </w:tabs>
        <w:ind w:right="-48"/>
        <w:jc w:val="both"/>
      </w:pPr>
      <w:r w:rsidRPr="00A34535">
        <w:lastRenderedPageBreak/>
        <w:t xml:space="preserve">In this topology, the SPI flash is connected to EC and SOC accesses the flash over eSPI. </w:t>
      </w:r>
    </w:p>
    <w:p w14:paraId="34C26747" w14:textId="77777777" w:rsidR="00ED0560" w:rsidRPr="00A34535" w:rsidRDefault="5715ABF1" w:rsidP="00E868E2">
      <w:pPr>
        <w:pStyle w:val="ListParagraph"/>
        <w:numPr>
          <w:ilvl w:val="0"/>
          <w:numId w:val="22"/>
        </w:numPr>
        <w:tabs>
          <w:tab w:val="left" w:pos="0"/>
        </w:tabs>
        <w:spacing w:before="200" w:after="0" w:line="240" w:lineRule="auto"/>
        <w:ind w:right="-48"/>
        <w:jc w:val="both"/>
      </w:pPr>
      <w:r>
        <w:t>On G3 exit, EC loads its entire image into its internal SRAM, verifies the image (if supported as root of trust), and then de-asserts RSMRST# for PCH/SOC to access flash over eSPI.</w:t>
      </w:r>
    </w:p>
    <w:p w14:paraId="2100E5DD" w14:textId="77777777" w:rsidR="00ED0560" w:rsidRPr="00A34535" w:rsidRDefault="5715ABF1" w:rsidP="00E868E2">
      <w:pPr>
        <w:pStyle w:val="ListParagraph"/>
        <w:numPr>
          <w:ilvl w:val="0"/>
          <w:numId w:val="22"/>
        </w:numPr>
        <w:tabs>
          <w:tab w:val="left" w:pos="0"/>
        </w:tabs>
        <w:spacing w:before="200" w:after="0" w:line="240" w:lineRule="auto"/>
        <w:ind w:right="-48"/>
        <w:jc w:val="both"/>
      </w:pPr>
      <w:r>
        <w:t>EC must meet the timing requirements for the SAF to avoid FW access latencies to avoid any impact to responsiveness or boot time.</w:t>
      </w:r>
    </w:p>
    <w:p w14:paraId="3A7F054F" w14:textId="77777777" w:rsidR="00ED0560" w:rsidRDefault="5715ABF1" w:rsidP="00E868E2">
      <w:pPr>
        <w:pStyle w:val="ListParagraph"/>
        <w:numPr>
          <w:ilvl w:val="0"/>
          <w:numId w:val="22"/>
        </w:numPr>
        <w:tabs>
          <w:tab w:val="left" w:pos="0"/>
        </w:tabs>
        <w:spacing w:before="200" w:after="0" w:line="240" w:lineRule="auto"/>
        <w:ind w:right="-48"/>
        <w:jc w:val="both"/>
      </w:pPr>
      <w:r>
        <w:t>EC should enable the access to regions based on soft straps in the descriptor.</w:t>
      </w:r>
    </w:p>
    <w:p w14:paraId="450BA68C" w14:textId="77777777" w:rsidR="005861BA" w:rsidRDefault="005861BA" w:rsidP="00AE2A63">
      <w:pPr>
        <w:pStyle w:val="ListParagraph"/>
        <w:tabs>
          <w:tab w:val="left" w:pos="0"/>
        </w:tabs>
        <w:spacing w:before="200" w:after="0" w:line="240" w:lineRule="auto"/>
        <w:ind w:right="-48"/>
      </w:pPr>
    </w:p>
    <w:p w14:paraId="1E09F843" w14:textId="77777777" w:rsidR="005861BA" w:rsidRPr="00A34535" w:rsidRDefault="005861BA" w:rsidP="00AE2A63">
      <w:pPr>
        <w:pStyle w:val="ListParagraph"/>
        <w:tabs>
          <w:tab w:val="left" w:pos="0"/>
        </w:tabs>
        <w:spacing w:before="200" w:after="0" w:line="240" w:lineRule="auto"/>
        <w:ind w:right="-48"/>
      </w:pPr>
    </w:p>
    <w:p w14:paraId="35FB801E" w14:textId="77777777" w:rsidR="00ED0560" w:rsidRDefault="00ED0560">
      <w:pPr>
        <w:pStyle w:val="ListParagraph"/>
        <w:tabs>
          <w:tab w:val="left" w:pos="0"/>
        </w:tabs>
        <w:spacing w:before="200" w:after="0" w:line="240" w:lineRule="auto"/>
        <w:ind w:right="-48"/>
      </w:pPr>
    </w:p>
    <w:p w14:paraId="48CCE23B" w14:textId="031AAD49" w:rsidR="006C6775" w:rsidRDefault="008956BB" w:rsidP="005D2C92">
      <w:pPr>
        <w:pStyle w:val="ListParagraph"/>
        <w:keepNext/>
        <w:tabs>
          <w:tab w:val="left" w:pos="0"/>
        </w:tabs>
        <w:spacing w:before="200" w:after="0" w:line="240" w:lineRule="auto"/>
        <w:ind w:left="0" w:right="-48"/>
        <w:jc w:val="center"/>
      </w:pPr>
      <w:r>
        <w:object w:dxaOrig="6390" w:dyaOrig="6645" w14:anchorId="7702CF79">
          <v:shape id="_x0000_i1065" type="#_x0000_t75" style="width:248.6pt;height:260.15pt" o:ole="">
            <v:imagedata r:id="rId127" o:title=""/>
          </v:shape>
          <o:OLEObject Type="Embed" ProgID="Visio.Drawing.15" ShapeID="_x0000_i1065" DrawAspect="Content" ObjectID="_1808039052" r:id="rId128"/>
        </w:object>
      </w:r>
    </w:p>
    <w:p w14:paraId="68589042" w14:textId="77777777" w:rsidR="005861BA" w:rsidRDefault="005861BA" w:rsidP="00AE2A63">
      <w:pPr>
        <w:pStyle w:val="ListParagraph"/>
        <w:keepNext/>
        <w:tabs>
          <w:tab w:val="left" w:pos="0"/>
        </w:tabs>
        <w:spacing w:before="200" w:after="0" w:line="240" w:lineRule="auto"/>
        <w:ind w:left="0" w:right="-48"/>
      </w:pPr>
    </w:p>
    <w:p w14:paraId="0C6EBF44" w14:textId="6204E5A4" w:rsidR="00ED0560" w:rsidRDefault="006C6775" w:rsidP="005D2C92">
      <w:pPr>
        <w:pStyle w:val="Caption"/>
        <w:ind w:right="-48"/>
      </w:pPr>
      <w:bookmarkStart w:id="640" w:name="_Toc183218358"/>
      <w:r>
        <w:t xml:space="preserve">Figure </w:t>
      </w:r>
      <w:r>
        <w:fldChar w:fldCharType="begin"/>
      </w:r>
      <w:r>
        <w:instrText>SEQ Figure \* ARABIC</w:instrText>
      </w:r>
      <w:r>
        <w:fldChar w:fldCharType="separate"/>
      </w:r>
      <w:r w:rsidR="0003795B">
        <w:rPr>
          <w:noProof/>
        </w:rPr>
        <w:t>49</w:t>
      </w:r>
      <w:r>
        <w:fldChar w:fldCharType="end"/>
      </w:r>
      <w:r>
        <w:rPr>
          <w:noProof/>
        </w:rPr>
        <w:t xml:space="preserve"> : </w:t>
      </w:r>
      <w:r w:rsidR="00A34535">
        <w:rPr>
          <w:noProof/>
        </w:rPr>
        <w:t>S</w:t>
      </w:r>
      <w:r w:rsidRPr="00F93707">
        <w:rPr>
          <w:noProof/>
        </w:rPr>
        <w:t>AF high level block diagram</w:t>
      </w:r>
      <w:bookmarkEnd w:id="640"/>
    </w:p>
    <w:p w14:paraId="5F5E9F71" w14:textId="77777777" w:rsidR="00ED0560" w:rsidRDefault="00ED0560">
      <w:pPr>
        <w:tabs>
          <w:tab w:val="left" w:pos="0"/>
        </w:tabs>
        <w:ind w:right="-48"/>
        <w:rPr>
          <w:b/>
        </w:rPr>
      </w:pPr>
    </w:p>
    <w:p w14:paraId="4C179A5A" w14:textId="77777777" w:rsidR="00ED0560" w:rsidRDefault="00ED0560" w:rsidP="00AE2A63">
      <w:pPr>
        <w:pStyle w:val="ListParagraph"/>
        <w:tabs>
          <w:tab w:val="left" w:pos="0"/>
        </w:tabs>
        <w:spacing w:before="200" w:after="0" w:line="240" w:lineRule="auto"/>
        <w:ind w:right="-185"/>
      </w:pPr>
    </w:p>
    <w:p w14:paraId="4089428A" w14:textId="77777777" w:rsidR="00ED0560" w:rsidRDefault="00ED0560" w:rsidP="00AE2A63">
      <w:pPr>
        <w:pStyle w:val="ListParagraph"/>
        <w:tabs>
          <w:tab w:val="left" w:pos="0"/>
        </w:tabs>
        <w:spacing w:before="200" w:after="0" w:line="240" w:lineRule="auto"/>
        <w:ind w:right="-185"/>
      </w:pPr>
    </w:p>
    <w:p w14:paraId="6CCA8BC9" w14:textId="77777777" w:rsidR="00ED0560" w:rsidRPr="00855200" w:rsidRDefault="00ED0560" w:rsidP="00AE2A63">
      <w:pPr>
        <w:tabs>
          <w:tab w:val="left" w:pos="0"/>
        </w:tabs>
        <w:ind w:right="-185"/>
      </w:pPr>
    </w:p>
    <w:p w14:paraId="22DE34F4" w14:textId="77777777" w:rsidR="005B069C" w:rsidRPr="00855200" w:rsidRDefault="005B069C">
      <w:pPr>
        <w:pStyle w:val="Heading1"/>
        <w:tabs>
          <w:tab w:val="left" w:pos="0"/>
        </w:tabs>
        <w:ind w:right="-185"/>
      </w:pPr>
      <w:bookmarkStart w:id="641" w:name="_Toc197421131"/>
      <w:r w:rsidRPr="00855200">
        <w:lastRenderedPageBreak/>
        <w:t xml:space="preserve">Low </w:t>
      </w:r>
      <w:r w:rsidRPr="004B5D17">
        <w:t>Power</w:t>
      </w:r>
      <w:r w:rsidRPr="00855200">
        <w:t xml:space="preserve"> Sub Systems (LPSS)</w:t>
      </w:r>
      <w:bookmarkEnd w:id="641"/>
    </w:p>
    <w:p w14:paraId="046841FB" w14:textId="30914649" w:rsidR="00B94006" w:rsidRPr="009250E5" w:rsidRDefault="0085007C" w:rsidP="00B7118F">
      <w:pPr>
        <w:tabs>
          <w:tab w:val="left" w:pos="0"/>
        </w:tabs>
        <w:autoSpaceDE w:val="0"/>
        <w:autoSpaceDN w:val="0"/>
        <w:spacing w:after="0" w:line="240" w:lineRule="auto"/>
        <w:jc w:val="both"/>
      </w:pPr>
      <w:bookmarkStart w:id="642" w:name="_Toc517084503"/>
      <w:bookmarkStart w:id="643" w:name="_Ref28871855"/>
      <w:bookmarkStart w:id="644" w:name="_Toc507403513"/>
      <w:bookmarkEnd w:id="623"/>
      <w:bookmarkEnd w:id="624"/>
      <w:bookmarkEnd w:id="625"/>
      <w:bookmarkEnd w:id="626"/>
      <w:r w:rsidRPr="009250E5">
        <w:t>I</w:t>
      </w:r>
      <w:r w:rsidR="00B94006" w:rsidRPr="009250E5">
        <w:t>nitial allocation of each port is given in the block diagram of the respective sub-sections. </w:t>
      </w:r>
    </w:p>
    <w:p w14:paraId="2EB7E69E" w14:textId="77777777" w:rsidR="00B94006" w:rsidRPr="009250E5" w:rsidRDefault="00B94006" w:rsidP="00B7118F">
      <w:pPr>
        <w:tabs>
          <w:tab w:val="left" w:pos="0"/>
        </w:tabs>
        <w:autoSpaceDE w:val="0"/>
        <w:autoSpaceDN w:val="0"/>
        <w:spacing w:after="0" w:line="240" w:lineRule="auto"/>
        <w:jc w:val="both"/>
        <w:rPr>
          <w:rFonts w:ascii="Times New Roman" w:hAnsi="Times New Roman" w:cs="Times New Roman"/>
          <w:sz w:val="24"/>
          <w:szCs w:val="24"/>
        </w:rPr>
      </w:pPr>
    </w:p>
    <w:p w14:paraId="09B674D8" w14:textId="77777777" w:rsidR="00B94006" w:rsidRPr="009250E5" w:rsidRDefault="00B94006" w:rsidP="00AE2A63">
      <w:pPr>
        <w:tabs>
          <w:tab w:val="left" w:pos="0"/>
        </w:tabs>
        <w:ind w:right="-185"/>
        <w:rPr>
          <w:rFonts w:cstheme="minorHAnsi"/>
          <w:b/>
          <w:bCs/>
          <w:i/>
          <w:color w:val="000000"/>
          <w:u w:val="single"/>
        </w:rPr>
      </w:pPr>
      <w:r w:rsidRPr="009250E5">
        <w:rPr>
          <w:rFonts w:cstheme="minorHAnsi"/>
          <w:b/>
          <w:i/>
          <w:u w:val="single"/>
        </w:rPr>
        <w:t>Notes</w:t>
      </w:r>
      <w:r w:rsidRPr="009250E5">
        <w:rPr>
          <w:rFonts w:cstheme="minorHAnsi"/>
          <w:b/>
          <w:bCs/>
          <w:i/>
          <w:color w:val="000000"/>
          <w:u w:val="single"/>
        </w:rPr>
        <w:t>:</w:t>
      </w:r>
    </w:p>
    <w:p w14:paraId="0C824500" w14:textId="5F074E6B" w:rsidR="00B94006" w:rsidRPr="009250E5" w:rsidRDefault="00B94006" w:rsidP="00E868E2">
      <w:pPr>
        <w:pStyle w:val="ListParagraph"/>
        <w:numPr>
          <w:ilvl w:val="0"/>
          <w:numId w:val="27"/>
        </w:numPr>
        <w:tabs>
          <w:tab w:val="left" w:pos="0"/>
        </w:tabs>
        <w:ind w:left="360" w:right="-185"/>
        <w:jc w:val="both"/>
        <w:rPr>
          <w:rFonts w:cstheme="minorHAnsi"/>
        </w:rPr>
      </w:pPr>
      <w:r w:rsidRPr="009250E5">
        <w:rPr>
          <w:rFonts w:cstheme="minorHAnsi"/>
        </w:rPr>
        <w:t xml:space="preserve">For probing these signals, </w:t>
      </w:r>
      <w:r w:rsidR="00D25910" w:rsidRPr="009250E5">
        <w:rPr>
          <w:rFonts w:cstheme="minorHAnsi"/>
        </w:rPr>
        <w:t>test points</w:t>
      </w:r>
      <w:r w:rsidRPr="009250E5">
        <w:rPr>
          <w:rFonts w:cstheme="minorHAnsi"/>
        </w:rPr>
        <w:t xml:space="preserve"> will be provided by opening the via masks on the </w:t>
      </w:r>
      <w:r w:rsidR="0085007C" w:rsidRPr="009250E5">
        <w:rPr>
          <w:rFonts w:cstheme="minorHAnsi"/>
        </w:rPr>
        <w:t>SOC</w:t>
      </w:r>
      <w:r w:rsidRPr="009250E5">
        <w:rPr>
          <w:rFonts w:cstheme="minorHAnsi"/>
        </w:rPr>
        <w:t xml:space="preserve"> side. For the device side, series resistors or pull ups close to the device will be used for probing. If there are no components available near the end device for probing, then the test points will be provided closest to the device. However, if the </w:t>
      </w:r>
      <w:r w:rsidR="009032A3" w:rsidRPr="009250E5">
        <w:rPr>
          <w:rFonts w:cstheme="minorHAnsi"/>
        </w:rPr>
        <w:t>test points</w:t>
      </w:r>
      <w:r w:rsidRPr="009250E5">
        <w:rPr>
          <w:rFonts w:cstheme="minorHAnsi"/>
        </w:rPr>
        <w:t xml:space="preserve"> are adding additional vias and violate the SI guidelines, then </w:t>
      </w:r>
      <w:r w:rsidR="009032A3" w:rsidRPr="009250E5">
        <w:rPr>
          <w:rFonts w:cstheme="minorHAnsi"/>
        </w:rPr>
        <w:t>test points</w:t>
      </w:r>
      <w:r w:rsidRPr="009250E5">
        <w:rPr>
          <w:rFonts w:cstheme="minorHAnsi"/>
        </w:rPr>
        <w:t xml:space="preserve"> will not be provided.</w:t>
      </w:r>
    </w:p>
    <w:p w14:paraId="7C9DD302" w14:textId="3658490C" w:rsidR="00B94006" w:rsidRPr="009250E5" w:rsidRDefault="00B94006" w:rsidP="00E868E2">
      <w:pPr>
        <w:pStyle w:val="ListParagraph"/>
        <w:numPr>
          <w:ilvl w:val="0"/>
          <w:numId w:val="27"/>
        </w:numPr>
        <w:tabs>
          <w:tab w:val="left" w:pos="0"/>
        </w:tabs>
        <w:ind w:left="360" w:right="-185"/>
        <w:jc w:val="both"/>
        <w:rPr>
          <w:rFonts w:cstheme="minorHAnsi"/>
        </w:rPr>
      </w:pPr>
      <w:r w:rsidRPr="009250E5">
        <w:rPr>
          <w:rFonts w:cstheme="minorHAnsi"/>
        </w:rPr>
        <w:t xml:space="preserve">For all the serial interfaces, for only one of the ports, A dummy test structure consisting </w:t>
      </w:r>
      <w:r w:rsidR="009032A3" w:rsidRPr="009250E5">
        <w:rPr>
          <w:rFonts w:cstheme="minorHAnsi"/>
        </w:rPr>
        <w:t>of</w:t>
      </w:r>
      <w:r w:rsidRPr="009250E5">
        <w:rPr>
          <w:rFonts w:cstheme="minorHAnsi"/>
        </w:rPr>
        <w:t xml:space="preserve"> VCC pull up resistor (empty), load capacitor to ground(empty) and </w:t>
      </w:r>
      <w:r w:rsidR="00D91A92" w:rsidRPr="009250E5">
        <w:rPr>
          <w:rFonts w:cstheme="minorHAnsi"/>
        </w:rPr>
        <w:t>0-</w:t>
      </w:r>
      <w:r w:rsidRPr="009250E5">
        <w:rPr>
          <w:rFonts w:cstheme="minorHAnsi"/>
        </w:rPr>
        <w:t xml:space="preserve"> ohm series resistor(populated) sharing pads as close as possible to </w:t>
      </w:r>
      <w:r w:rsidR="0085007C" w:rsidRPr="009250E5">
        <w:rPr>
          <w:rFonts w:cstheme="minorHAnsi"/>
        </w:rPr>
        <w:t>SOC</w:t>
      </w:r>
      <w:r w:rsidRPr="009250E5">
        <w:rPr>
          <w:rFonts w:cstheme="minorHAnsi"/>
        </w:rPr>
        <w:t xml:space="preserve"> side and device side will be implemented.</w:t>
      </w:r>
    </w:p>
    <w:p w14:paraId="4DB4F4E7" w14:textId="77777777" w:rsidR="00B94006" w:rsidRPr="009250E5" w:rsidRDefault="00B94006" w:rsidP="00E868E2">
      <w:pPr>
        <w:pStyle w:val="ListParagraph"/>
        <w:numPr>
          <w:ilvl w:val="0"/>
          <w:numId w:val="27"/>
        </w:numPr>
        <w:tabs>
          <w:tab w:val="left" w:pos="0"/>
        </w:tabs>
        <w:ind w:left="360" w:right="-185"/>
        <w:jc w:val="both"/>
        <w:rPr>
          <w:rFonts w:cstheme="minorHAnsi"/>
        </w:rPr>
      </w:pPr>
      <w:r w:rsidRPr="009250E5">
        <w:rPr>
          <w:rFonts w:cstheme="minorHAnsi"/>
        </w:rPr>
        <w:t>Following options are not provided on RVP for any of the LPSS / ISH / Serial interfaces:</w:t>
      </w:r>
      <w:r w:rsidRPr="009250E5">
        <w:rPr>
          <w:rFonts w:cstheme="minorHAnsi"/>
        </w:rPr>
        <w:br/>
        <w:t>TLA footprint, midbus probes, Beagle headers, Aardwark support.</w:t>
      </w:r>
    </w:p>
    <w:p w14:paraId="32242174" w14:textId="77777777" w:rsidR="00B94006" w:rsidRPr="009250E5" w:rsidRDefault="00B94006" w:rsidP="00E868E2">
      <w:pPr>
        <w:pStyle w:val="ListParagraph"/>
        <w:numPr>
          <w:ilvl w:val="0"/>
          <w:numId w:val="27"/>
        </w:numPr>
        <w:tabs>
          <w:tab w:val="left" w:pos="0"/>
        </w:tabs>
        <w:ind w:left="360" w:right="-185"/>
        <w:jc w:val="both"/>
        <w:rPr>
          <w:rFonts w:cstheme="minorHAnsi"/>
        </w:rPr>
      </w:pPr>
      <w:r w:rsidRPr="009250E5">
        <w:rPr>
          <w:rFonts w:cstheme="minorHAnsi"/>
        </w:rPr>
        <w:t>The mapping of ports and GPIOs will be same for all the RVP SKUs to ease software effort. Deviations will be mentioned in the specific sections.</w:t>
      </w:r>
    </w:p>
    <w:p w14:paraId="2F242952" w14:textId="5A4ABFC4" w:rsidR="00B94006" w:rsidRPr="009250E5" w:rsidRDefault="00B94006" w:rsidP="00335EDB">
      <w:pPr>
        <w:pStyle w:val="Heading2"/>
      </w:pPr>
      <w:bookmarkStart w:id="645" w:name="_Ref33005393"/>
      <w:bookmarkStart w:id="646" w:name="_Toc33377360"/>
      <w:bookmarkStart w:id="647" w:name="_Toc197421132"/>
      <w:r w:rsidRPr="009250E5">
        <w:t>I2C</w:t>
      </w:r>
      <w:bookmarkEnd w:id="645"/>
      <w:bookmarkEnd w:id="646"/>
      <w:r w:rsidR="00711732" w:rsidRPr="009250E5">
        <w:t>/I3C</w:t>
      </w:r>
      <w:bookmarkEnd w:id="647"/>
    </w:p>
    <w:p w14:paraId="204360F0" w14:textId="77777777" w:rsidR="00B94006" w:rsidRPr="000E5B0F" w:rsidRDefault="00B94006" w:rsidP="00B7118F">
      <w:pPr>
        <w:spacing w:after="0" w:line="240" w:lineRule="auto"/>
        <w:jc w:val="both"/>
        <w:rPr>
          <w:rFonts w:eastAsia="Times New Roman" w:cstheme="minorHAnsi"/>
          <w:color w:val="000000"/>
        </w:rPr>
      </w:pPr>
      <w:r w:rsidRPr="000E5B0F">
        <w:rPr>
          <w:rFonts w:eastAsia="Times New Roman" w:cstheme="minorHAnsi"/>
          <w:color w:val="000000"/>
        </w:rPr>
        <w:t xml:space="preserve">The </w:t>
      </w:r>
      <w:r w:rsidR="00A64684" w:rsidRPr="000E5B0F">
        <w:rPr>
          <w:rFonts w:eastAsia="Times New Roman" w:cstheme="minorHAnsi"/>
          <w:color w:val="000000"/>
        </w:rPr>
        <w:t>SOC</w:t>
      </w:r>
      <w:r w:rsidRPr="000E5B0F">
        <w:rPr>
          <w:rFonts w:eastAsia="Times New Roman" w:cstheme="minorHAnsi"/>
          <w:color w:val="000000"/>
        </w:rPr>
        <w:t xml:space="preserve"> implements 6 I2C controllers for 6 I2C interfaces (I2C0-I2C5), capable of maximum bit rate of 3.4 Mbps (High-speed mode). Each interface is a two-wire serial interface consisting of a serial data line (SDA) and a serial clock (SCL). The following are the constraints considered for I2C mapping:</w:t>
      </w:r>
    </w:p>
    <w:p w14:paraId="53EA9F0B" w14:textId="77777777" w:rsidR="00F64B51" w:rsidRPr="000E5B0F" w:rsidRDefault="00F64B51" w:rsidP="00B7118F">
      <w:pPr>
        <w:spacing w:after="0" w:line="240" w:lineRule="auto"/>
        <w:jc w:val="both"/>
        <w:rPr>
          <w:rFonts w:eastAsia="Times New Roman" w:cstheme="minorHAnsi"/>
          <w:color w:val="000000"/>
        </w:rPr>
      </w:pPr>
    </w:p>
    <w:p w14:paraId="6AE44A40" w14:textId="77777777" w:rsidR="00F64B51" w:rsidRPr="000E5B0F" w:rsidRDefault="00F64B51" w:rsidP="00B7118F">
      <w:pPr>
        <w:spacing w:after="0" w:line="240" w:lineRule="auto"/>
        <w:jc w:val="both"/>
        <w:rPr>
          <w:rFonts w:eastAsia="Times New Roman" w:cstheme="minorHAnsi"/>
          <w:color w:val="000000"/>
        </w:rPr>
      </w:pPr>
      <w:r w:rsidRPr="000E5B0F">
        <w:rPr>
          <w:rFonts w:eastAsia="Times New Roman" w:cstheme="minorHAnsi"/>
          <w:color w:val="000000"/>
        </w:rPr>
        <w:t>1. Camera sensors and touch screen / touch pad cannot be on the same I2C bus.</w:t>
      </w:r>
    </w:p>
    <w:p w14:paraId="0FCCACD5" w14:textId="07C02DF8" w:rsidR="00F64B51" w:rsidRPr="000E5B0F" w:rsidRDefault="00F64B51" w:rsidP="00B7118F">
      <w:pPr>
        <w:spacing w:after="0" w:line="240" w:lineRule="auto"/>
        <w:jc w:val="both"/>
        <w:rPr>
          <w:rFonts w:eastAsia="Times New Roman" w:cstheme="minorHAnsi"/>
          <w:color w:val="000000"/>
        </w:rPr>
      </w:pPr>
      <w:r w:rsidRPr="000E5B0F">
        <w:rPr>
          <w:rFonts w:eastAsia="Times New Roman" w:cstheme="minorHAnsi"/>
          <w:color w:val="000000"/>
        </w:rPr>
        <w:t xml:space="preserve">2. </w:t>
      </w:r>
      <w:r w:rsidR="00B94006" w:rsidRPr="000E5B0F">
        <w:rPr>
          <w:rFonts w:eastAsia="Times New Roman" w:cstheme="minorHAnsi"/>
          <w:color w:val="000000"/>
        </w:rPr>
        <w:t xml:space="preserve">Each camera connector needs a separate I2C bus to avoid address conflict since all the camera sensors have same I2C address. In older platforms the address conflict is resolved by doing a rework and a software work around. But on </w:t>
      </w:r>
      <w:r w:rsidR="007C67D7" w:rsidRPr="000E5B0F">
        <w:rPr>
          <w:rFonts w:eastAsia="Times New Roman" w:cstheme="minorHAnsi"/>
          <w:color w:val="000000"/>
        </w:rPr>
        <w:t>WCL</w:t>
      </w:r>
      <w:r w:rsidR="00B94006" w:rsidRPr="000E5B0F">
        <w:rPr>
          <w:rFonts w:eastAsia="Times New Roman" w:cstheme="minorHAnsi"/>
          <w:color w:val="000000"/>
        </w:rPr>
        <w:t xml:space="preserve"> this needs to be fixed. Hence allocating one I2C per camera connector in </w:t>
      </w:r>
      <w:r w:rsidR="00DA72AA" w:rsidRPr="000E5B0F">
        <w:rPr>
          <w:rFonts w:eastAsia="Times New Roman" w:cstheme="minorHAnsi"/>
          <w:color w:val="000000"/>
        </w:rPr>
        <w:t>WCL</w:t>
      </w:r>
      <w:r w:rsidR="00B94006" w:rsidRPr="000E5B0F">
        <w:rPr>
          <w:rFonts w:eastAsia="Times New Roman" w:cstheme="minorHAnsi"/>
          <w:color w:val="000000"/>
        </w:rPr>
        <w:t xml:space="preserve"> RVP</w:t>
      </w:r>
      <w:r w:rsidRPr="000E5B0F">
        <w:rPr>
          <w:rFonts w:eastAsia="Times New Roman" w:cstheme="minorHAnsi"/>
          <w:color w:val="000000"/>
        </w:rPr>
        <w:t>.</w:t>
      </w:r>
    </w:p>
    <w:p w14:paraId="3A0F2D10" w14:textId="77777777" w:rsidR="00B94006" w:rsidRPr="000E5B0F" w:rsidRDefault="00B94006" w:rsidP="00B7118F">
      <w:pPr>
        <w:spacing w:after="0" w:line="240" w:lineRule="auto"/>
        <w:jc w:val="both"/>
        <w:rPr>
          <w:rFonts w:eastAsia="Times New Roman" w:cstheme="minorHAnsi"/>
          <w:color w:val="000000"/>
        </w:rPr>
      </w:pPr>
    </w:p>
    <w:p w14:paraId="734095CD" w14:textId="77777777" w:rsidR="00B94006" w:rsidRPr="000E5B0F" w:rsidRDefault="00B94006" w:rsidP="00B7118F">
      <w:pPr>
        <w:spacing w:after="0" w:line="240" w:lineRule="auto"/>
        <w:jc w:val="both"/>
        <w:rPr>
          <w:rFonts w:eastAsia="Times New Roman" w:cstheme="minorHAnsi"/>
          <w:color w:val="000000"/>
        </w:rPr>
      </w:pPr>
      <w:r w:rsidRPr="000E5B0F">
        <w:rPr>
          <w:rFonts w:eastAsia="Times New Roman" w:cstheme="minorHAnsi"/>
          <w:color w:val="000000"/>
        </w:rPr>
        <w:t>Each I2C interface can support the following Speed &amp; power options:</w:t>
      </w:r>
    </w:p>
    <w:p w14:paraId="0FBFD542" w14:textId="77777777" w:rsidR="00B94006" w:rsidRPr="000E5B0F" w:rsidRDefault="44A0FED4" w:rsidP="00E868E2">
      <w:pPr>
        <w:pStyle w:val="ListParagraph"/>
        <w:numPr>
          <w:ilvl w:val="0"/>
          <w:numId w:val="60"/>
        </w:numPr>
        <w:spacing w:after="0" w:line="240" w:lineRule="auto"/>
        <w:jc w:val="both"/>
        <w:rPr>
          <w:rFonts w:eastAsia="Times New Roman" w:cstheme="minorHAnsi"/>
          <w:color w:val="000000"/>
        </w:rPr>
      </w:pPr>
      <w:r w:rsidRPr="000E5B0F">
        <w:rPr>
          <w:rFonts w:eastAsia="Times New Roman" w:cstheme="minorHAnsi"/>
          <w:color w:val="000000"/>
        </w:rPr>
        <w:t>Standard mode (up to 100 kbps)</w:t>
      </w:r>
    </w:p>
    <w:p w14:paraId="4D64FB26" w14:textId="77777777" w:rsidR="00B94006" w:rsidRPr="000E5B0F" w:rsidRDefault="44A0FED4" w:rsidP="00E868E2">
      <w:pPr>
        <w:pStyle w:val="ListParagraph"/>
        <w:numPr>
          <w:ilvl w:val="0"/>
          <w:numId w:val="60"/>
        </w:numPr>
        <w:spacing w:after="0" w:line="240" w:lineRule="auto"/>
        <w:jc w:val="both"/>
        <w:rPr>
          <w:rFonts w:eastAsia="Times New Roman" w:cstheme="minorHAnsi"/>
          <w:color w:val="000000"/>
        </w:rPr>
      </w:pPr>
      <w:r w:rsidRPr="000E5B0F">
        <w:rPr>
          <w:rFonts w:eastAsia="Times New Roman" w:cstheme="minorHAnsi"/>
          <w:color w:val="000000"/>
        </w:rPr>
        <w:t>Fast mode (up to 400 kbps)</w:t>
      </w:r>
    </w:p>
    <w:p w14:paraId="3603C728" w14:textId="77777777" w:rsidR="00B94006" w:rsidRPr="000E5B0F" w:rsidRDefault="44A0FED4" w:rsidP="00E868E2">
      <w:pPr>
        <w:pStyle w:val="ListParagraph"/>
        <w:numPr>
          <w:ilvl w:val="0"/>
          <w:numId w:val="60"/>
        </w:numPr>
        <w:spacing w:after="0" w:line="240" w:lineRule="auto"/>
        <w:jc w:val="both"/>
        <w:rPr>
          <w:rFonts w:eastAsia="Times New Roman" w:cstheme="minorHAnsi"/>
          <w:color w:val="000000"/>
        </w:rPr>
      </w:pPr>
      <w:r w:rsidRPr="000E5B0F">
        <w:rPr>
          <w:rFonts w:eastAsia="Times New Roman" w:cstheme="minorHAnsi"/>
          <w:color w:val="000000"/>
        </w:rPr>
        <w:t>Fast mode plus (up to 1 Mbps)</w:t>
      </w:r>
    </w:p>
    <w:p w14:paraId="49FC2804" w14:textId="77777777" w:rsidR="00B94006" w:rsidRPr="000E5B0F" w:rsidRDefault="44A0FED4" w:rsidP="00E868E2">
      <w:pPr>
        <w:pStyle w:val="ListParagraph"/>
        <w:numPr>
          <w:ilvl w:val="0"/>
          <w:numId w:val="60"/>
        </w:numPr>
        <w:spacing w:after="0" w:line="240" w:lineRule="auto"/>
        <w:jc w:val="both"/>
        <w:rPr>
          <w:rFonts w:eastAsia="Times New Roman" w:cstheme="minorHAnsi"/>
          <w:color w:val="000000"/>
        </w:rPr>
      </w:pPr>
      <w:r w:rsidRPr="000E5B0F">
        <w:rPr>
          <w:rFonts w:eastAsia="Times New Roman" w:cstheme="minorHAnsi"/>
          <w:color w:val="000000"/>
        </w:rPr>
        <w:t>High speed mode (up to 3.</w:t>
      </w:r>
      <w:r w:rsidR="49D334A3" w:rsidRPr="000E5B0F">
        <w:rPr>
          <w:rFonts w:eastAsia="Times New Roman" w:cstheme="minorHAnsi"/>
          <w:color w:val="000000"/>
        </w:rPr>
        <w:t>4</w:t>
      </w:r>
      <w:r w:rsidRPr="000E5B0F">
        <w:rPr>
          <w:rFonts w:eastAsia="Times New Roman" w:cstheme="minorHAnsi"/>
          <w:color w:val="000000"/>
        </w:rPr>
        <w:t xml:space="preserve"> Mbps)</w:t>
      </w:r>
    </w:p>
    <w:p w14:paraId="6997FD2A" w14:textId="77777777" w:rsidR="00B94006" w:rsidRPr="000E5B0F" w:rsidRDefault="44A0FED4" w:rsidP="00E868E2">
      <w:pPr>
        <w:pStyle w:val="ListParagraph"/>
        <w:numPr>
          <w:ilvl w:val="0"/>
          <w:numId w:val="60"/>
        </w:numPr>
        <w:spacing w:after="160"/>
        <w:jc w:val="both"/>
        <w:rPr>
          <w:rFonts w:eastAsia="Times New Roman" w:cstheme="minorHAnsi"/>
          <w:color w:val="000000"/>
        </w:rPr>
      </w:pPr>
      <w:r w:rsidRPr="000E5B0F">
        <w:rPr>
          <w:rFonts w:eastAsia="Times New Roman" w:cstheme="minorHAnsi"/>
          <w:color w:val="000000"/>
        </w:rPr>
        <w:t>1.8V support</w:t>
      </w:r>
      <w:r w:rsidR="49D334A3" w:rsidRPr="000E5B0F">
        <w:rPr>
          <w:rFonts w:eastAsia="Times New Roman" w:cstheme="minorHAnsi"/>
          <w:color w:val="000000"/>
        </w:rPr>
        <w:t xml:space="preserve"> only</w:t>
      </w:r>
    </w:p>
    <w:p w14:paraId="06D81AB0" w14:textId="77777777" w:rsidR="00711732" w:rsidRDefault="00711732" w:rsidP="00AE2A63">
      <w:pPr>
        <w:rPr>
          <w:rFonts w:eastAsia="Times New Roman" w:cstheme="minorHAnsi"/>
          <w:color w:val="000000"/>
          <w:sz w:val="24"/>
          <w:szCs w:val="24"/>
        </w:rPr>
      </w:pPr>
    </w:p>
    <w:p w14:paraId="4E9E0BFC" w14:textId="77777777" w:rsidR="000E5B0F" w:rsidRDefault="000E5B0F" w:rsidP="00AE2A63">
      <w:pPr>
        <w:rPr>
          <w:rFonts w:eastAsia="Times New Roman" w:cstheme="minorHAnsi"/>
          <w:color w:val="000000"/>
          <w:sz w:val="24"/>
          <w:szCs w:val="24"/>
        </w:rPr>
      </w:pPr>
    </w:p>
    <w:p w14:paraId="1876420E" w14:textId="77777777" w:rsidR="00E035D3" w:rsidRDefault="00E035D3" w:rsidP="00AE2A63">
      <w:pPr>
        <w:rPr>
          <w:rFonts w:eastAsia="Times New Roman" w:cstheme="minorHAnsi"/>
          <w:color w:val="000000"/>
          <w:sz w:val="24"/>
          <w:szCs w:val="24"/>
        </w:rPr>
      </w:pPr>
    </w:p>
    <w:p w14:paraId="549CD8D3" w14:textId="77777777" w:rsidR="00E035D3" w:rsidRDefault="00E035D3" w:rsidP="00AE2A63">
      <w:pPr>
        <w:rPr>
          <w:rFonts w:eastAsia="Times New Roman" w:cstheme="minorHAnsi"/>
          <w:color w:val="000000"/>
          <w:sz w:val="24"/>
          <w:szCs w:val="24"/>
        </w:rPr>
      </w:pPr>
    </w:p>
    <w:p w14:paraId="7F190347" w14:textId="77777777" w:rsidR="000E5B0F" w:rsidRPr="003207A8" w:rsidRDefault="000E5B0F" w:rsidP="00AE2A63">
      <w:pPr>
        <w:rPr>
          <w:rFonts w:eastAsia="Times New Roman" w:cstheme="minorHAnsi"/>
          <w:color w:val="000000"/>
          <w:sz w:val="24"/>
          <w:szCs w:val="24"/>
        </w:rPr>
      </w:pPr>
    </w:p>
    <w:p w14:paraId="2B849107" w14:textId="149408CA" w:rsidR="00F64B51" w:rsidRPr="000E5B0F" w:rsidRDefault="00DA72AA" w:rsidP="00B7118F">
      <w:pPr>
        <w:spacing w:after="0" w:line="240" w:lineRule="auto"/>
        <w:jc w:val="both"/>
        <w:rPr>
          <w:rFonts w:eastAsia="Times New Roman" w:cstheme="minorHAnsi"/>
          <w:color w:val="333333"/>
        </w:rPr>
      </w:pPr>
      <w:r w:rsidRPr="000E5B0F">
        <w:rPr>
          <w:rFonts w:eastAsia="Times New Roman" w:cstheme="minorHAnsi"/>
          <w:color w:val="333333"/>
        </w:rPr>
        <w:lastRenderedPageBreak/>
        <w:t>WCL</w:t>
      </w:r>
      <w:r w:rsidR="00F64B51" w:rsidRPr="000E5B0F">
        <w:rPr>
          <w:rFonts w:eastAsia="Times New Roman" w:cstheme="minorHAnsi"/>
          <w:color w:val="333333"/>
        </w:rPr>
        <w:t xml:space="preserve"> supports 3- I3C interfaces and I3C </w:t>
      </w:r>
      <w:r w:rsidR="00296155" w:rsidRPr="000E5B0F">
        <w:rPr>
          <w:rFonts w:eastAsia="Times New Roman" w:cstheme="minorHAnsi"/>
          <w:color w:val="333333"/>
        </w:rPr>
        <w:t>interface.</w:t>
      </w:r>
    </w:p>
    <w:p w14:paraId="17BC9123" w14:textId="77777777" w:rsidR="00F64B51" w:rsidRPr="000E5B0F" w:rsidRDefault="0DA1F5CF" w:rsidP="00E868E2">
      <w:pPr>
        <w:pStyle w:val="ListParagraph"/>
        <w:numPr>
          <w:ilvl w:val="0"/>
          <w:numId w:val="60"/>
        </w:numPr>
        <w:spacing w:after="0" w:line="240" w:lineRule="auto"/>
        <w:jc w:val="both"/>
        <w:rPr>
          <w:rFonts w:eastAsia="Times New Roman" w:cstheme="minorHAnsi"/>
          <w:color w:val="333333"/>
        </w:rPr>
      </w:pPr>
      <w:r w:rsidRPr="000E5B0F">
        <w:rPr>
          <w:rFonts w:eastAsia="Times New Roman" w:cstheme="minorHAnsi"/>
          <w:color w:val="333333"/>
        </w:rPr>
        <w:t>Support backward compatibility for Fast Mode and Fast Mode Plus. Slave device clock</w:t>
      </w:r>
    </w:p>
    <w:p w14:paraId="3818AC27" w14:textId="77F35E8C" w:rsidR="00711732" w:rsidRPr="000E5B0F" w:rsidRDefault="0DA1F5CF" w:rsidP="00E868E2">
      <w:pPr>
        <w:pStyle w:val="ListParagraph"/>
        <w:numPr>
          <w:ilvl w:val="0"/>
          <w:numId w:val="61"/>
        </w:numPr>
        <w:spacing w:after="0" w:line="240" w:lineRule="auto"/>
        <w:jc w:val="both"/>
        <w:rPr>
          <w:rFonts w:eastAsia="Times New Roman" w:cstheme="minorHAnsi"/>
          <w:color w:val="333333"/>
        </w:rPr>
      </w:pPr>
      <w:r w:rsidRPr="000E5B0F">
        <w:rPr>
          <w:rFonts w:eastAsia="Times New Roman" w:cstheme="minorHAnsi"/>
          <w:color w:val="333333"/>
        </w:rPr>
        <w:t xml:space="preserve">stretching is not </w:t>
      </w:r>
      <w:r w:rsidR="00296155" w:rsidRPr="000E5B0F">
        <w:rPr>
          <w:rFonts w:eastAsia="Times New Roman" w:cstheme="minorHAnsi"/>
          <w:color w:val="333333"/>
        </w:rPr>
        <w:t>supported.</w:t>
      </w:r>
    </w:p>
    <w:p w14:paraId="2591361A" w14:textId="77777777" w:rsidR="00711732" w:rsidRPr="000E5B0F" w:rsidRDefault="0DA1F5CF" w:rsidP="00E868E2">
      <w:pPr>
        <w:pStyle w:val="ListParagraph"/>
        <w:numPr>
          <w:ilvl w:val="0"/>
          <w:numId w:val="61"/>
        </w:numPr>
        <w:spacing w:after="0" w:line="240" w:lineRule="auto"/>
        <w:jc w:val="both"/>
        <w:rPr>
          <w:rFonts w:eastAsia="Times New Roman" w:cstheme="minorHAnsi"/>
          <w:color w:val="333333"/>
        </w:rPr>
      </w:pPr>
      <w:r w:rsidRPr="000E5B0F">
        <w:rPr>
          <w:rFonts w:eastAsia="Times New Roman" w:cstheme="minorHAnsi"/>
          <w:color w:val="333333"/>
        </w:rPr>
        <w:t>Single Data Rate (SDR) 12.5 Mbps, Dual Data Rate (DDR) 25 Mbps</w:t>
      </w:r>
    </w:p>
    <w:p w14:paraId="4ED5466E" w14:textId="77777777" w:rsidR="00711732" w:rsidRPr="000E5B0F" w:rsidRDefault="0DA1F5CF" w:rsidP="00E868E2">
      <w:pPr>
        <w:pStyle w:val="ListParagraph"/>
        <w:numPr>
          <w:ilvl w:val="0"/>
          <w:numId w:val="61"/>
        </w:numPr>
        <w:spacing w:after="0" w:line="240" w:lineRule="auto"/>
        <w:jc w:val="both"/>
        <w:rPr>
          <w:rFonts w:eastAsia="Times New Roman" w:cstheme="minorHAnsi"/>
          <w:color w:val="333333"/>
        </w:rPr>
      </w:pPr>
      <w:r w:rsidRPr="000E5B0F">
        <w:rPr>
          <w:rFonts w:eastAsia="Times New Roman" w:cstheme="minorHAnsi"/>
          <w:color w:val="333333"/>
        </w:rPr>
        <w:t>Support In-band Interrupt (IBI)</w:t>
      </w:r>
    </w:p>
    <w:p w14:paraId="7BC9C0B3" w14:textId="7BAB8F9D" w:rsidR="00711732" w:rsidRPr="000E5B0F" w:rsidRDefault="0DA1F5CF" w:rsidP="00E868E2">
      <w:pPr>
        <w:pStyle w:val="ListParagraph"/>
        <w:numPr>
          <w:ilvl w:val="0"/>
          <w:numId w:val="61"/>
        </w:numPr>
        <w:spacing w:after="160"/>
        <w:jc w:val="both"/>
        <w:rPr>
          <w:rFonts w:eastAsia="Times New Roman" w:cstheme="minorHAnsi"/>
          <w:color w:val="333333"/>
        </w:rPr>
      </w:pPr>
      <w:r w:rsidRPr="000E5B0F">
        <w:rPr>
          <w:rFonts w:eastAsia="Times New Roman" w:cstheme="minorHAnsi"/>
          <w:color w:val="333333"/>
        </w:rPr>
        <w:t>Support Hammock Harbor time synchronization</w:t>
      </w:r>
    </w:p>
    <w:p w14:paraId="7B3DAC01" w14:textId="39325856" w:rsidR="00B15321" w:rsidRDefault="00B15321" w:rsidP="009917E0">
      <w:pPr>
        <w:pStyle w:val="Caption"/>
        <w:ind w:right="-185"/>
      </w:pPr>
      <w:bookmarkStart w:id="648" w:name="_Toc183218458"/>
      <w:r>
        <w:t xml:space="preserve">Table </w:t>
      </w:r>
      <w:r>
        <w:rPr>
          <w:noProof/>
        </w:rPr>
        <w:fldChar w:fldCharType="begin"/>
      </w:r>
      <w:r>
        <w:rPr>
          <w:noProof/>
        </w:rPr>
        <w:instrText xml:space="preserve"> SEQ Table \* ARABIC </w:instrText>
      </w:r>
      <w:r>
        <w:rPr>
          <w:noProof/>
        </w:rPr>
        <w:fldChar w:fldCharType="separate"/>
      </w:r>
      <w:r w:rsidR="0003795B">
        <w:rPr>
          <w:noProof/>
        </w:rPr>
        <w:t>55</w:t>
      </w:r>
      <w:r>
        <w:rPr>
          <w:noProof/>
        </w:rPr>
        <w:fldChar w:fldCharType="end"/>
      </w:r>
      <w:r>
        <w:t>: I2C/I3C device mapping</w:t>
      </w:r>
      <w:bookmarkEnd w:id="648"/>
    </w:p>
    <w:tbl>
      <w:tblPr>
        <w:tblStyle w:val="TableGrid"/>
        <w:tblW w:w="8880" w:type="dxa"/>
        <w:tblLayout w:type="fixed"/>
        <w:tblLook w:val="06A0" w:firstRow="1" w:lastRow="0" w:firstColumn="1" w:lastColumn="0" w:noHBand="1" w:noVBand="1"/>
      </w:tblPr>
      <w:tblGrid>
        <w:gridCol w:w="3870"/>
        <w:gridCol w:w="5010"/>
      </w:tblGrid>
      <w:tr w:rsidR="4F4EA4A8" w14:paraId="2B5FB3D6" w14:textId="77777777" w:rsidTr="0069127B">
        <w:trPr>
          <w:trHeight w:val="315"/>
        </w:trPr>
        <w:tc>
          <w:tcPr>
            <w:tcW w:w="3870" w:type="dxa"/>
            <w:tcBorders>
              <w:top w:val="single" w:sz="8" w:space="0" w:color="auto"/>
              <w:left w:val="single" w:sz="8" w:space="0" w:color="auto"/>
              <w:bottom w:val="single" w:sz="8" w:space="0" w:color="auto"/>
              <w:right w:val="single" w:sz="8" w:space="0" w:color="auto"/>
            </w:tcBorders>
            <w:shd w:val="clear" w:color="auto" w:fill="A6A6A6" w:themeFill="background1" w:themeFillShade="A6"/>
            <w:tcMar>
              <w:top w:w="15" w:type="dxa"/>
              <w:left w:w="15" w:type="dxa"/>
              <w:right w:w="15" w:type="dxa"/>
            </w:tcMar>
            <w:vAlign w:val="center"/>
          </w:tcPr>
          <w:p w14:paraId="48462D86" w14:textId="726CBB32" w:rsidR="4F4EA4A8" w:rsidRDefault="4F4EA4A8" w:rsidP="005D2C92">
            <w:pPr>
              <w:jc w:val="center"/>
            </w:pPr>
            <w:r w:rsidRPr="4F4EA4A8">
              <w:rPr>
                <w:rFonts w:ascii="Calibri" w:eastAsia="Calibri" w:hAnsi="Calibri" w:cs="Calibri"/>
                <w:b/>
                <w:color w:val="000000" w:themeColor="text1"/>
                <w:sz w:val="22"/>
                <w:szCs w:val="22"/>
              </w:rPr>
              <w:t>Bus</w:t>
            </w:r>
          </w:p>
        </w:tc>
        <w:tc>
          <w:tcPr>
            <w:tcW w:w="5010" w:type="dxa"/>
            <w:tcBorders>
              <w:top w:val="single" w:sz="8" w:space="0" w:color="auto"/>
              <w:left w:val="single" w:sz="8" w:space="0" w:color="auto"/>
              <w:bottom w:val="single" w:sz="8" w:space="0" w:color="auto"/>
              <w:right w:val="single" w:sz="8" w:space="0" w:color="auto"/>
            </w:tcBorders>
            <w:shd w:val="clear" w:color="auto" w:fill="A6A6A6" w:themeFill="background1" w:themeFillShade="A6"/>
            <w:tcMar>
              <w:top w:w="15" w:type="dxa"/>
              <w:left w:w="15" w:type="dxa"/>
              <w:right w:w="15" w:type="dxa"/>
            </w:tcMar>
            <w:vAlign w:val="center"/>
          </w:tcPr>
          <w:p w14:paraId="5D2D027F" w14:textId="7C5D4481" w:rsidR="4F4EA4A8" w:rsidRDefault="4F4EA4A8" w:rsidP="005D2C92">
            <w:pPr>
              <w:jc w:val="center"/>
            </w:pPr>
            <w:r w:rsidRPr="4F4EA4A8">
              <w:rPr>
                <w:rFonts w:ascii="Calibri" w:eastAsia="Calibri" w:hAnsi="Calibri" w:cs="Calibri"/>
                <w:b/>
                <w:color w:val="000000" w:themeColor="text1"/>
                <w:sz w:val="22"/>
                <w:szCs w:val="22"/>
              </w:rPr>
              <w:t>Device Mapping</w:t>
            </w:r>
          </w:p>
        </w:tc>
      </w:tr>
      <w:tr w:rsidR="4F4EA4A8" w14:paraId="695950A4" w14:textId="77777777" w:rsidTr="0069127B">
        <w:trPr>
          <w:trHeight w:val="420"/>
        </w:trPr>
        <w:tc>
          <w:tcPr>
            <w:tcW w:w="387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47549929" w14:textId="0EB4B902" w:rsidR="4F4EA4A8" w:rsidRDefault="4F4EA4A8" w:rsidP="005D2C92">
            <w:pPr>
              <w:jc w:val="center"/>
            </w:pPr>
            <w:r w:rsidRPr="4F4EA4A8">
              <w:rPr>
                <w:rFonts w:ascii="Calibri" w:eastAsia="Calibri" w:hAnsi="Calibri" w:cs="Calibri"/>
                <w:color w:val="000000" w:themeColor="text1"/>
                <w:sz w:val="22"/>
                <w:szCs w:val="22"/>
              </w:rPr>
              <w:t>I3C (Debug BPK I3C)</w:t>
            </w:r>
          </w:p>
        </w:tc>
        <w:tc>
          <w:tcPr>
            <w:tcW w:w="501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529CCB23" w14:textId="6D6E94E3" w:rsidR="4F4EA4A8" w:rsidRDefault="4F4EA4A8" w:rsidP="005D2C92">
            <w:pPr>
              <w:jc w:val="center"/>
            </w:pPr>
            <w:r w:rsidRPr="4F4EA4A8">
              <w:rPr>
                <w:rFonts w:ascii="Calibri" w:eastAsia="Calibri" w:hAnsi="Calibri" w:cs="Calibri"/>
                <w:color w:val="000000" w:themeColor="text1"/>
                <w:sz w:val="22"/>
                <w:szCs w:val="22"/>
              </w:rPr>
              <w:t>Modular TCSS TCP0 I3C Debug</w:t>
            </w:r>
            <w:r w:rsidR="00F46584">
              <w:rPr>
                <w:rFonts w:ascii="Calibri" w:eastAsia="Calibri" w:hAnsi="Calibri" w:cs="Calibri"/>
                <w:color w:val="000000" w:themeColor="text1"/>
                <w:sz w:val="22"/>
                <w:szCs w:val="22"/>
              </w:rPr>
              <w:t>, I3C 1X4 HDR</w:t>
            </w:r>
          </w:p>
        </w:tc>
      </w:tr>
      <w:tr w:rsidR="4F4EA4A8" w14:paraId="7FF9567B" w14:textId="77777777" w:rsidTr="0069127B">
        <w:trPr>
          <w:trHeight w:val="390"/>
        </w:trPr>
        <w:tc>
          <w:tcPr>
            <w:tcW w:w="387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5F8CF347" w14:textId="462A343A" w:rsidR="4F4EA4A8" w:rsidRDefault="4F4EA4A8" w:rsidP="005D2C92">
            <w:pPr>
              <w:jc w:val="center"/>
            </w:pPr>
            <w:r w:rsidRPr="4F4EA4A8">
              <w:rPr>
                <w:rFonts w:ascii="Calibri" w:eastAsia="Calibri" w:hAnsi="Calibri" w:cs="Calibri"/>
                <w:color w:val="000000" w:themeColor="text1"/>
                <w:sz w:val="22"/>
                <w:szCs w:val="22"/>
              </w:rPr>
              <w:t>I2C 0/ I3C 0</w:t>
            </w:r>
          </w:p>
        </w:tc>
        <w:tc>
          <w:tcPr>
            <w:tcW w:w="501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2343B89B" w14:textId="77777777" w:rsidR="4F4EA4A8" w:rsidRDefault="00586117" w:rsidP="005D2C92">
            <w:pPr>
              <w:jc w:val="center"/>
              <w:rPr>
                <w:rFonts w:ascii="Calibri" w:eastAsia="Calibri" w:hAnsi="Calibri" w:cs="Calibri"/>
                <w:color w:val="000000" w:themeColor="text1"/>
                <w:sz w:val="22"/>
                <w:szCs w:val="22"/>
              </w:rPr>
            </w:pPr>
            <w:r>
              <w:rPr>
                <w:rFonts w:ascii="Calibri" w:eastAsia="Calibri" w:hAnsi="Calibri" w:cs="Calibri"/>
                <w:color w:val="000000" w:themeColor="text1"/>
                <w:sz w:val="22"/>
                <w:szCs w:val="22"/>
              </w:rPr>
              <w:t>1X4 HDR, MECC AIC, SPD as I3C0</w:t>
            </w:r>
          </w:p>
          <w:p w14:paraId="28E789CF" w14:textId="4C56AD56" w:rsidR="4F4EA4A8" w:rsidRDefault="00F776D6" w:rsidP="005D2C92">
            <w:pPr>
              <w:jc w:val="center"/>
            </w:pPr>
            <w:r>
              <w:rPr>
                <w:rFonts w:ascii="Calibri" w:eastAsia="Calibri" w:hAnsi="Calibri" w:cs="Calibri"/>
                <w:color w:val="000000" w:themeColor="text1"/>
                <w:sz w:val="22"/>
                <w:szCs w:val="22"/>
              </w:rPr>
              <w:t>TTK3</w:t>
            </w:r>
            <w:r w:rsidR="00B60FC0">
              <w:rPr>
                <w:rFonts w:ascii="Calibri" w:eastAsia="Calibri" w:hAnsi="Calibri" w:cs="Calibri"/>
                <w:color w:val="000000" w:themeColor="text1"/>
                <w:sz w:val="22"/>
                <w:szCs w:val="22"/>
              </w:rPr>
              <w:t xml:space="preserve"> </w:t>
            </w:r>
            <w:r w:rsidR="001A0524">
              <w:rPr>
                <w:rFonts w:ascii="Calibri" w:eastAsia="Calibri" w:hAnsi="Calibri" w:cs="Calibri"/>
                <w:color w:val="000000" w:themeColor="text1"/>
                <w:sz w:val="22"/>
                <w:szCs w:val="22"/>
              </w:rPr>
              <w:t>for chrome rework as I2C</w:t>
            </w:r>
            <w:r w:rsidR="00126F9A">
              <w:rPr>
                <w:rFonts w:ascii="Calibri" w:eastAsia="Calibri" w:hAnsi="Calibri" w:cs="Calibri"/>
                <w:color w:val="000000" w:themeColor="text1"/>
                <w:sz w:val="22"/>
                <w:szCs w:val="22"/>
              </w:rPr>
              <w:t>0</w:t>
            </w:r>
          </w:p>
        </w:tc>
      </w:tr>
      <w:tr w:rsidR="4F4EA4A8" w14:paraId="61105EEF" w14:textId="77777777" w:rsidTr="0069127B">
        <w:trPr>
          <w:trHeight w:val="375"/>
        </w:trPr>
        <w:tc>
          <w:tcPr>
            <w:tcW w:w="387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6B23DD85" w14:textId="5C227F3E" w:rsidR="4F4EA4A8" w:rsidRDefault="4F4EA4A8" w:rsidP="005D2C92">
            <w:pPr>
              <w:jc w:val="center"/>
            </w:pPr>
            <w:r w:rsidRPr="4F4EA4A8">
              <w:rPr>
                <w:rFonts w:ascii="Calibri" w:eastAsia="Calibri" w:hAnsi="Calibri" w:cs="Calibri"/>
                <w:color w:val="000000" w:themeColor="text1"/>
                <w:sz w:val="22"/>
                <w:szCs w:val="22"/>
              </w:rPr>
              <w:t>I2C 1/ I3C 1</w:t>
            </w:r>
          </w:p>
        </w:tc>
        <w:tc>
          <w:tcPr>
            <w:tcW w:w="501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517D4EAF" w14:textId="68B79DEF" w:rsidR="4F4EA4A8" w:rsidRDefault="00FC6C32" w:rsidP="005D2C92">
            <w:pPr>
              <w:jc w:val="center"/>
            </w:pPr>
            <w:r>
              <w:rPr>
                <w:rFonts w:ascii="Calibri" w:eastAsia="Calibri" w:hAnsi="Calibri" w:cs="Calibri"/>
                <w:color w:val="000000" w:themeColor="text1"/>
                <w:sz w:val="22"/>
                <w:szCs w:val="22"/>
              </w:rPr>
              <w:t>SV</w:t>
            </w:r>
            <w:r w:rsidR="004B0DA4">
              <w:rPr>
                <w:rFonts w:ascii="Calibri" w:eastAsia="Calibri" w:hAnsi="Calibri" w:cs="Calibri"/>
                <w:color w:val="000000" w:themeColor="text1"/>
                <w:sz w:val="22"/>
                <w:szCs w:val="22"/>
              </w:rPr>
              <w:t xml:space="preserve"> DIPSW HDR /MECC AIC</w:t>
            </w:r>
            <w:r w:rsidR="4F4EA4A8" w:rsidRPr="4F4EA4A8">
              <w:rPr>
                <w:rFonts w:ascii="Calibri" w:eastAsia="Calibri" w:hAnsi="Calibri" w:cs="Calibri"/>
                <w:color w:val="000000" w:themeColor="text1"/>
                <w:sz w:val="22"/>
                <w:szCs w:val="22"/>
              </w:rPr>
              <w:t xml:space="preserve"> as I2C1</w:t>
            </w:r>
          </w:p>
        </w:tc>
      </w:tr>
      <w:tr w:rsidR="4F4EA4A8" w14:paraId="30EED55C" w14:textId="77777777" w:rsidTr="0069127B">
        <w:trPr>
          <w:trHeight w:val="345"/>
        </w:trPr>
        <w:tc>
          <w:tcPr>
            <w:tcW w:w="387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480B987D" w14:textId="32785620" w:rsidR="4F4EA4A8" w:rsidRDefault="4F4EA4A8" w:rsidP="005D2C92">
            <w:pPr>
              <w:jc w:val="center"/>
            </w:pPr>
            <w:r w:rsidRPr="4F4EA4A8">
              <w:rPr>
                <w:rFonts w:ascii="Calibri" w:eastAsia="Calibri" w:hAnsi="Calibri" w:cs="Calibri"/>
                <w:color w:val="000000" w:themeColor="text1"/>
                <w:sz w:val="22"/>
                <w:szCs w:val="22"/>
              </w:rPr>
              <w:t>I2C 2/ MFUART 2</w:t>
            </w:r>
          </w:p>
        </w:tc>
        <w:tc>
          <w:tcPr>
            <w:tcW w:w="501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660F05A2" w14:textId="23E61B99" w:rsidR="4F4EA4A8" w:rsidRDefault="001B56E1" w:rsidP="005D2C92">
            <w:pPr>
              <w:jc w:val="center"/>
            </w:pPr>
            <w:r>
              <w:rPr>
                <w:rFonts w:ascii="Calibri" w:eastAsia="Calibri" w:hAnsi="Calibri" w:cs="Calibri"/>
                <w:color w:val="000000" w:themeColor="text1"/>
                <w:sz w:val="22"/>
                <w:szCs w:val="22"/>
              </w:rPr>
              <w:t>M.2</w:t>
            </w:r>
            <w:r w:rsidR="008C3A6C">
              <w:rPr>
                <w:rFonts w:ascii="Calibri" w:eastAsia="Calibri" w:hAnsi="Calibri" w:cs="Calibri"/>
                <w:color w:val="000000" w:themeColor="text1"/>
                <w:sz w:val="22"/>
                <w:szCs w:val="22"/>
              </w:rPr>
              <w:t xml:space="preserve"> WLAN MFUART</w:t>
            </w:r>
            <w:r w:rsidR="004053C8">
              <w:rPr>
                <w:rFonts w:ascii="Calibri" w:eastAsia="Calibri" w:hAnsi="Calibri" w:cs="Calibri"/>
                <w:color w:val="000000" w:themeColor="text1"/>
                <w:sz w:val="22"/>
                <w:szCs w:val="22"/>
              </w:rPr>
              <w:t xml:space="preserve"> 2 </w:t>
            </w:r>
          </w:p>
        </w:tc>
      </w:tr>
      <w:tr w:rsidR="4F4EA4A8" w14:paraId="49312832" w14:textId="77777777" w:rsidTr="0069127B">
        <w:trPr>
          <w:trHeight w:val="345"/>
        </w:trPr>
        <w:tc>
          <w:tcPr>
            <w:tcW w:w="387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44DB258D" w14:textId="4D8CD2FB" w:rsidR="4F4EA4A8" w:rsidRDefault="4F4EA4A8" w:rsidP="005D2C92">
            <w:pPr>
              <w:jc w:val="center"/>
            </w:pPr>
            <w:r w:rsidRPr="4F4EA4A8">
              <w:rPr>
                <w:rFonts w:ascii="Calibri" w:eastAsia="Calibri" w:hAnsi="Calibri" w:cs="Calibri"/>
                <w:color w:val="000000" w:themeColor="text1"/>
                <w:sz w:val="22"/>
                <w:szCs w:val="22"/>
              </w:rPr>
              <w:t>I2C 3/ UART1/ ISH UART1A</w:t>
            </w:r>
          </w:p>
        </w:tc>
        <w:tc>
          <w:tcPr>
            <w:tcW w:w="501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44B66906" w14:textId="4DBD80FE" w:rsidR="4F4EA4A8" w:rsidRDefault="4F4EA4A8" w:rsidP="005D2C92">
            <w:pPr>
              <w:jc w:val="center"/>
            </w:pPr>
            <w:r w:rsidRPr="4F4EA4A8">
              <w:rPr>
                <w:rFonts w:ascii="Calibri" w:eastAsia="Calibri" w:hAnsi="Calibri" w:cs="Calibri"/>
                <w:color w:val="000000" w:themeColor="text1"/>
                <w:sz w:val="22"/>
                <w:szCs w:val="22"/>
              </w:rPr>
              <w:t xml:space="preserve">Track PAD/ Audio/ PSS/ </w:t>
            </w:r>
            <w:r w:rsidR="00C77333">
              <w:rPr>
                <w:rFonts w:ascii="Calibri" w:eastAsia="Calibri" w:hAnsi="Calibri" w:cs="Calibri"/>
                <w:color w:val="000000" w:themeColor="text1"/>
                <w:sz w:val="22"/>
                <w:szCs w:val="22"/>
              </w:rPr>
              <w:t>P</w:t>
            </w:r>
            <w:r w:rsidR="00C77333">
              <w:rPr>
                <w:rFonts w:ascii="Calibri" w:eastAsia="Calibri" w:hAnsi="Calibri" w:cs="Calibri"/>
                <w:color w:val="000000" w:themeColor="text1"/>
              </w:rPr>
              <w:t>ower meter</w:t>
            </w:r>
            <w:r w:rsidR="00C77333">
              <w:rPr>
                <w:rFonts w:ascii="Calibri" w:eastAsia="Calibri" w:hAnsi="Calibri" w:cs="Calibri"/>
                <w:color w:val="000000" w:themeColor="text1"/>
                <w:sz w:val="22"/>
                <w:szCs w:val="22"/>
              </w:rPr>
              <w:t>/</w:t>
            </w:r>
            <w:r w:rsidRPr="4F4EA4A8">
              <w:rPr>
                <w:rFonts w:ascii="Calibri" w:eastAsia="Calibri" w:hAnsi="Calibri" w:cs="Calibri"/>
                <w:color w:val="000000" w:themeColor="text1"/>
                <w:sz w:val="22"/>
                <w:szCs w:val="22"/>
              </w:rPr>
              <w:t>TTK3/</w:t>
            </w:r>
            <w:r w:rsidR="00D55FD4">
              <w:rPr>
                <w:rFonts w:ascii="Calibri" w:eastAsia="Calibri" w:hAnsi="Calibri" w:cs="Calibri"/>
                <w:color w:val="000000" w:themeColor="text1"/>
                <w:sz w:val="22"/>
                <w:szCs w:val="22"/>
              </w:rPr>
              <w:t>EDP</w:t>
            </w:r>
          </w:p>
        </w:tc>
      </w:tr>
      <w:tr w:rsidR="4F4EA4A8" w14:paraId="5FB8F94D" w14:textId="77777777" w:rsidTr="0069127B">
        <w:trPr>
          <w:trHeight w:val="345"/>
        </w:trPr>
        <w:tc>
          <w:tcPr>
            <w:tcW w:w="387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7FD957C8" w14:textId="2E86BA5B" w:rsidR="4F4EA4A8" w:rsidRDefault="4F4EA4A8" w:rsidP="005D2C92">
            <w:pPr>
              <w:jc w:val="center"/>
            </w:pPr>
            <w:r w:rsidRPr="4F4EA4A8">
              <w:rPr>
                <w:rFonts w:ascii="Calibri" w:eastAsia="Calibri" w:hAnsi="Calibri" w:cs="Calibri"/>
                <w:color w:val="000000" w:themeColor="text1"/>
                <w:sz w:val="22"/>
                <w:szCs w:val="22"/>
              </w:rPr>
              <w:t>I3C 3A/ Display Sideband</w:t>
            </w:r>
          </w:p>
        </w:tc>
        <w:tc>
          <w:tcPr>
            <w:tcW w:w="501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0CB7A69A" w14:textId="2066D5DA" w:rsidR="4F4EA4A8" w:rsidRDefault="4F4EA4A8" w:rsidP="005D2C92">
            <w:pPr>
              <w:jc w:val="center"/>
            </w:pPr>
            <w:r w:rsidRPr="4F4EA4A8">
              <w:rPr>
                <w:rFonts w:ascii="Calibri" w:eastAsia="Calibri" w:hAnsi="Calibri" w:cs="Calibri"/>
                <w:color w:val="000000" w:themeColor="text1"/>
                <w:sz w:val="22"/>
                <w:szCs w:val="22"/>
              </w:rPr>
              <w:t>Display sideband GPIO</w:t>
            </w:r>
          </w:p>
        </w:tc>
      </w:tr>
      <w:tr w:rsidR="4F4EA4A8" w14:paraId="0991FD3F" w14:textId="77777777" w:rsidTr="0069127B">
        <w:trPr>
          <w:trHeight w:val="330"/>
        </w:trPr>
        <w:tc>
          <w:tcPr>
            <w:tcW w:w="387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46DB54F3" w14:textId="7EDF45A0" w:rsidR="4F4EA4A8" w:rsidRDefault="4F4EA4A8" w:rsidP="005D2C92">
            <w:pPr>
              <w:jc w:val="center"/>
            </w:pPr>
            <w:r w:rsidRPr="4F4EA4A8">
              <w:rPr>
                <w:rFonts w:ascii="Calibri" w:eastAsia="Calibri" w:hAnsi="Calibri" w:cs="Calibri"/>
                <w:color w:val="000000" w:themeColor="text1"/>
                <w:sz w:val="22"/>
                <w:szCs w:val="22"/>
              </w:rPr>
              <w:t xml:space="preserve">I2C 4/ </w:t>
            </w:r>
            <w:r w:rsidR="0045463D" w:rsidRPr="4F4EA4A8">
              <w:rPr>
                <w:rFonts w:ascii="Calibri" w:eastAsia="Calibri" w:hAnsi="Calibri" w:cs="Calibri"/>
                <w:color w:val="000000" w:themeColor="text1"/>
                <w:sz w:val="22"/>
                <w:szCs w:val="22"/>
              </w:rPr>
              <w:t>THC</w:t>
            </w:r>
            <w:r w:rsidR="0045463D">
              <w:rPr>
                <w:rFonts w:ascii="Calibri" w:eastAsia="Calibri" w:hAnsi="Calibri" w:cs="Calibri"/>
                <w:color w:val="000000" w:themeColor="text1"/>
                <w:sz w:val="22"/>
                <w:szCs w:val="22"/>
              </w:rPr>
              <w:t>0_SPI1/</w:t>
            </w:r>
            <w:r w:rsidRPr="4F4EA4A8">
              <w:rPr>
                <w:rFonts w:ascii="Calibri" w:eastAsia="Calibri" w:hAnsi="Calibri" w:cs="Calibri"/>
                <w:color w:val="000000" w:themeColor="text1"/>
                <w:sz w:val="22"/>
                <w:szCs w:val="22"/>
              </w:rPr>
              <w:t>THC</w:t>
            </w:r>
            <w:r w:rsidR="0045463D">
              <w:rPr>
                <w:rFonts w:ascii="Calibri" w:eastAsia="Calibri" w:hAnsi="Calibri" w:cs="Calibri"/>
                <w:color w:val="000000" w:themeColor="text1"/>
                <w:sz w:val="22"/>
                <w:szCs w:val="22"/>
              </w:rPr>
              <w:t>_I2C0</w:t>
            </w:r>
          </w:p>
        </w:tc>
        <w:tc>
          <w:tcPr>
            <w:tcW w:w="501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53E51881" w14:textId="7AD43202" w:rsidR="4F4EA4A8" w:rsidRDefault="4F4EA4A8" w:rsidP="005D2C92">
            <w:pPr>
              <w:jc w:val="center"/>
            </w:pPr>
            <w:r w:rsidRPr="4F4EA4A8">
              <w:rPr>
                <w:rFonts w:ascii="Calibri" w:eastAsia="Calibri" w:hAnsi="Calibri" w:cs="Calibri"/>
                <w:color w:val="000000" w:themeColor="text1"/>
                <w:sz w:val="22"/>
                <w:szCs w:val="22"/>
              </w:rPr>
              <w:t>Touch Panel Con 1 (THC</w:t>
            </w:r>
            <w:r w:rsidR="007B5851">
              <w:rPr>
                <w:rFonts w:ascii="Calibri" w:eastAsia="Calibri" w:hAnsi="Calibri" w:cs="Calibri"/>
                <w:color w:val="000000" w:themeColor="text1"/>
                <w:sz w:val="22"/>
                <w:szCs w:val="22"/>
              </w:rPr>
              <w:t>_</w:t>
            </w:r>
            <w:r w:rsidR="007B5851" w:rsidRPr="4F4EA4A8">
              <w:rPr>
                <w:rFonts w:ascii="Calibri" w:eastAsia="Calibri" w:hAnsi="Calibri" w:cs="Calibri"/>
                <w:color w:val="000000" w:themeColor="text1"/>
                <w:sz w:val="22"/>
                <w:szCs w:val="22"/>
              </w:rPr>
              <w:t>I2C</w:t>
            </w:r>
            <w:r w:rsidR="007B5851">
              <w:rPr>
                <w:rFonts w:ascii="Calibri" w:eastAsia="Calibri" w:hAnsi="Calibri" w:cs="Calibri"/>
                <w:color w:val="000000" w:themeColor="text1"/>
                <w:sz w:val="22"/>
                <w:szCs w:val="22"/>
              </w:rPr>
              <w:t>0</w:t>
            </w:r>
            <w:r w:rsidR="007B5851" w:rsidRPr="4F4EA4A8">
              <w:rPr>
                <w:rFonts w:ascii="Calibri" w:eastAsia="Calibri" w:hAnsi="Calibri" w:cs="Calibri"/>
                <w:color w:val="000000" w:themeColor="text1"/>
                <w:sz w:val="22"/>
                <w:szCs w:val="22"/>
              </w:rPr>
              <w:t xml:space="preserve"> &amp; THC</w:t>
            </w:r>
            <w:r w:rsidR="007B5851">
              <w:rPr>
                <w:rFonts w:ascii="Calibri" w:eastAsia="Calibri" w:hAnsi="Calibri" w:cs="Calibri"/>
                <w:color w:val="000000" w:themeColor="text1"/>
                <w:sz w:val="22"/>
                <w:szCs w:val="22"/>
              </w:rPr>
              <w:t>0_SPI1</w:t>
            </w:r>
            <w:r w:rsidRPr="4F4EA4A8">
              <w:rPr>
                <w:rFonts w:ascii="Calibri" w:eastAsia="Calibri" w:hAnsi="Calibri" w:cs="Calibri"/>
                <w:color w:val="000000" w:themeColor="text1"/>
                <w:sz w:val="22"/>
                <w:szCs w:val="22"/>
              </w:rPr>
              <w:t xml:space="preserve"> mode)</w:t>
            </w:r>
          </w:p>
        </w:tc>
      </w:tr>
      <w:tr w:rsidR="4F4EA4A8" w14:paraId="503AB60C" w14:textId="77777777" w:rsidTr="0069127B">
        <w:trPr>
          <w:trHeight w:val="345"/>
        </w:trPr>
        <w:tc>
          <w:tcPr>
            <w:tcW w:w="387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60F566CA" w14:textId="2522B851" w:rsidR="4F4EA4A8" w:rsidRDefault="4F4EA4A8" w:rsidP="005D2C92">
            <w:pPr>
              <w:jc w:val="center"/>
            </w:pPr>
            <w:r w:rsidRPr="4F4EA4A8">
              <w:rPr>
                <w:rFonts w:ascii="Calibri" w:eastAsia="Calibri" w:hAnsi="Calibri" w:cs="Calibri"/>
                <w:color w:val="000000" w:themeColor="text1"/>
                <w:sz w:val="22"/>
                <w:szCs w:val="22"/>
              </w:rPr>
              <w:t>I2C 4A/ ISH I2C 2/ MFUART0</w:t>
            </w:r>
          </w:p>
        </w:tc>
        <w:tc>
          <w:tcPr>
            <w:tcW w:w="501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0F22C15A" w14:textId="5A707E3D" w:rsidR="4F4EA4A8" w:rsidRDefault="4F4EA4A8" w:rsidP="005D2C92">
            <w:pPr>
              <w:jc w:val="center"/>
            </w:pPr>
            <w:r w:rsidRPr="4F4EA4A8">
              <w:rPr>
                <w:rFonts w:ascii="Calibri" w:eastAsia="Calibri" w:hAnsi="Calibri" w:cs="Calibri"/>
                <w:color w:val="000000" w:themeColor="text1"/>
                <w:sz w:val="22"/>
                <w:szCs w:val="22"/>
              </w:rPr>
              <w:t>M.2 WLAN MFUART 0</w:t>
            </w:r>
            <w:r w:rsidR="007367F7">
              <w:rPr>
                <w:rFonts w:ascii="Calibri" w:eastAsia="Calibri" w:hAnsi="Calibri" w:cs="Calibri"/>
                <w:color w:val="000000" w:themeColor="text1"/>
                <w:sz w:val="22"/>
                <w:szCs w:val="22"/>
              </w:rPr>
              <w:t xml:space="preserve"> / ISH HDR as</w:t>
            </w:r>
            <w:r w:rsidR="00574EF1">
              <w:rPr>
                <w:rFonts w:ascii="Calibri" w:eastAsia="Calibri" w:hAnsi="Calibri" w:cs="Calibri"/>
                <w:color w:val="000000" w:themeColor="text1"/>
                <w:sz w:val="22"/>
                <w:szCs w:val="22"/>
              </w:rPr>
              <w:t xml:space="preserve"> ISH</w:t>
            </w:r>
            <w:r w:rsidR="00532256">
              <w:rPr>
                <w:rFonts w:ascii="Calibri" w:eastAsia="Calibri" w:hAnsi="Calibri" w:cs="Calibri"/>
                <w:color w:val="000000" w:themeColor="text1"/>
                <w:sz w:val="22"/>
                <w:szCs w:val="22"/>
              </w:rPr>
              <w:t xml:space="preserve"> I2C2</w:t>
            </w:r>
          </w:p>
        </w:tc>
      </w:tr>
      <w:tr w:rsidR="4F4EA4A8" w14:paraId="09DD73A1" w14:textId="77777777" w:rsidTr="0069127B">
        <w:trPr>
          <w:trHeight w:val="360"/>
        </w:trPr>
        <w:tc>
          <w:tcPr>
            <w:tcW w:w="387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306D864F" w14:textId="41BC7BC1" w:rsidR="4F4EA4A8" w:rsidRDefault="4F4EA4A8" w:rsidP="005D2C92">
            <w:pPr>
              <w:jc w:val="center"/>
            </w:pPr>
            <w:r w:rsidRPr="4F4EA4A8">
              <w:rPr>
                <w:rFonts w:ascii="Calibri" w:eastAsia="Calibri" w:hAnsi="Calibri" w:cs="Calibri"/>
                <w:color w:val="000000" w:themeColor="text1"/>
                <w:sz w:val="22"/>
                <w:szCs w:val="22"/>
              </w:rPr>
              <w:t xml:space="preserve">I2C 5/ </w:t>
            </w:r>
            <w:r w:rsidR="0069127B" w:rsidRPr="4F4EA4A8">
              <w:rPr>
                <w:rFonts w:ascii="Calibri" w:eastAsia="Calibri" w:hAnsi="Calibri" w:cs="Calibri"/>
                <w:color w:val="000000" w:themeColor="text1"/>
                <w:sz w:val="22"/>
                <w:szCs w:val="22"/>
              </w:rPr>
              <w:t>THC</w:t>
            </w:r>
            <w:r w:rsidR="0069127B">
              <w:rPr>
                <w:rFonts w:ascii="Calibri" w:eastAsia="Calibri" w:hAnsi="Calibri" w:cs="Calibri"/>
                <w:color w:val="000000" w:themeColor="text1"/>
                <w:sz w:val="22"/>
                <w:szCs w:val="22"/>
              </w:rPr>
              <w:t>1_SPI2/</w:t>
            </w:r>
            <w:r w:rsidRPr="4F4EA4A8">
              <w:rPr>
                <w:rFonts w:ascii="Calibri" w:eastAsia="Calibri" w:hAnsi="Calibri" w:cs="Calibri"/>
                <w:color w:val="000000" w:themeColor="text1"/>
                <w:sz w:val="22"/>
                <w:szCs w:val="22"/>
              </w:rPr>
              <w:t>THC</w:t>
            </w:r>
            <w:r w:rsidR="0069127B">
              <w:rPr>
                <w:rFonts w:ascii="Calibri" w:eastAsia="Calibri" w:hAnsi="Calibri" w:cs="Calibri"/>
                <w:color w:val="000000" w:themeColor="text1"/>
                <w:sz w:val="22"/>
                <w:szCs w:val="22"/>
              </w:rPr>
              <w:t>_I2C1</w:t>
            </w:r>
          </w:p>
        </w:tc>
        <w:tc>
          <w:tcPr>
            <w:tcW w:w="501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0EB3BCCA" w14:textId="776E5C76" w:rsidR="4F4EA4A8" w:rsidRDefault="4F4EA4A8" w:rsidP="005D2C92">
            <w:pPr>
              <w:jc w:val="center"/>
            </w:pPr>
            <w:r w:rsidRPr="4F4EA4A8">
              <w:rPr>
                <w:rFonts w:ascii="Calibri" w:eastAsia="Calibri" w:hAnsi="Calibri" w:cs="Calibri"/>
                <w:color w:val="000000" w:themeColor="text1"/>
                <w:sz w:val="22"/>
                <w:szCs w:val="22"/>
              </w:rPr>
              <w:t xml:space="preserve">Touch Panel Con 2 </w:t>
            </w:r>
            <w:r w:rsidR="0069127B">
              <w:rPr>
                <w:rFonts w:ascii="Calibri" w:eastAsia="Calibri" w:hAnsi="Calibri" w:cs="Calibri"/>
                <w:color w:val="000000" w:themeColor="text1"/>
                <w:sz w:val="22"/>
                <w:szCs w:val="22"/>
              </w:rPr>
              <w:t>and Touch PAD</w:t>
            </w:r>
            <w:r w:rsidR="0069127B" w:rsidRPr="4F4EA4A8">
              <w:rPr>
                <w:rFonts w:ascii="Calibri" w:eastAsia="Calibri" w:hAnsi="Calibri" w:cs="Calibri"/>
                <w:color w:val="000000" w:themeColor="text1"/>
                <w:sz w:val="22"/>
                <w:szCs w:val="22"/>
              </w:rPr>
              <w:t xml:space="preserve"> (</w:t>
            </w:r>
            <w:r w:rsidRPr="4F4EA4A8">
              <w:rPr>
                <w:rFonts w:ascii="Calibri" w:eastAsia="Calibri" w:hAnsi="Calibri" w:cs="Calibri"/>
                <w:color w:val="000000" w:themeColor="text1"/>
                <w:sz w:val="22"/>
                <w:szCs w:val="22"/>
              </w:rPr>
              <w:t>THC</w:t>
            </w:r>
            <w:r w:rsidR="0069127B">
              <w:rPr>
                <w:rFonts w:ascii="Calibri" w:eastAsia="Calibri" w:hAnsi="Calibri" w:cs="Calibri"/>
                <w:color w:val="000000" w:themeColor="text1"/>
                <w:sz w:val="22"/>
                <w:szCs w:val="22"/>
              </w:rPr>
              <w:t>_</w:t>
            </w:r>
            <w:r w:rsidR="0069127B" w:rsidRPr="4F4EA4A8">
              <w:rPr>
                <w:rFonts w:ascii="Calibri" w:eastAsia="Calibri" w:hAnsi="Calibri" w:cs="Calibri"/>
                <w:color w:val="000000" w:themeColor="text1"/>
                <w:sz w:val="22"/>
                <w:szCs w:val="22"/>
              </w:rPr>
              <w:t>I2C</w:t>
            </w:r>
            <w:r w:rsidR="0069127B">
              <w:rPr>
                <w:rFonts w:ascii="Calibri" w:eastAsia="Calibri" w:hAnsi="Calibri" w:cs="Calibri"/>
                <w:color w:val="000000" w:themeColor="text1"/>
                <w:sz w:val="22"/>
                <w:szCs w:val="22"/>
              </w:rPr>
              <w:t>1</w:t>
            </w:r>
            <w:r w:rsidR="0069127B" w:rsidRPr="4F4EA4A8">
              <w:rPr>
                <w:rFonts w:ascii="Calibri" w:eastAsia="Calibri" w:hAnsi="Calibri" w:cs="Calibri"/>
                <w:color w:val="000000" w:themeColor="text1"/>
                <w:sz w:val="22"/>
                <w:szCs w:val="22"/>
              </w:rPr>
              <w:t xml:space="preserve"> &amp; THC</w:t>
            </w:r>
            <w:r w:rsidR="0069127B">
              <w:rPr>
                <w:rFonts w:ascii="Calibri" w:eastAsia="Calibri" w:hAnsi="Calibri" w:cs="Calibri"/>
                <w:color w:val="000000" w:themeColor="text1"/>
                <w:sz w:val="22"/>
                <w:szCs w:val="22"/>
              </w:rPr>
              <w:t>1_SPI2</w:t>
            </w:r>
            <w:r w:rsidRPr="4F4EA4A8">
              <w:rPr>
                <w:rFonts w:ascii="Calibri" w:eastAsia="Calibri" w:hAnsi="Calibri" w:cs="Calibri"/>
                <w:color w:val="000000" w:themeColor="text1"/>
                <w:sz w:val="22"/>
                <w:szCs w:val="22"/>
              </w:rPr>
              <w:t xml:space="preserve"> mode)</w:t>
            </w:r>
          </w:p>
        </w:tc>
      </w:tr>
      <w:tr w:rsidR="4F4EA4A8" w14:paraId="79E63D40" w14:textId="77777777" w:rsidTr="0069127B">
        <w:trPr>
          <w:trHeight w:val="345"/>
        </w:trPr>
        <w:tc>
          <w:tcPr>
            <w:tcW w:w="387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17F6B40F" w14:textId="39D67A42" w:rsidR="4F4EA4A8" w:rsidRDefault="4F4EA4A8" w:rsidP="005D2C92">
            <w:pPr>
              <w:jc w:val="center"/>
            </w:pPr>
            <w:r w:rsidRPr="4F4EA4A8">
              <w:rPr>
                <w:rFonts w:ascii="Calibri" w:eastAsia="Calibri" w:hAnsi="Calibri" w:cs="Calibri"/>
                <w:color w:val="000000" w:themeColor="text1"/>
                <w:sz w:val="22"/>
                <w:szCs w:val="22"/>
              </w:rPr>
              <w:t>I2C 5A/ MFUART 0/ ISH GP</w:t>
            </w:r>
          </w:p>
        </w:tc>
        <w:tc>
          <w:tcPr>
            <w:tcW w:w="5010" w:type="dxa"/>
            <w:tcBorders>
              <w:top w:val="single" w:sz="8" w:space="0" w:color="auto"/>
              <w:left w:val="single" w:sz="8" w:space="0" w:color="auto"/>
              <w:bottom w:val="single" w:sz="8" w:space="0" w:color="auto"/>
              <w:right w:val="single" w:sz="8" w:space="0" w:color="auto"/>
            </w:tcBorders>
            <w:tcMar>
              <w:top w:w="15" w:type="dxa"/>
              <w:left w:w="15" w:type="dxa"/>
              <w:right w:w="15" w:type="dxa"/>
            </w:tcMar>
            <w:vAlign w:val="center"/>
          </w:tcPr>
          <w:p w14:paraId="40464242" w14:textId="1A95342B" w:rsidR="4F4EA4A8" w:rsidRDefault="4F4EA4A8" w:rsidP="005D2C92">
            <w:pPr>
              <w:jc w:val="center"/>
            </w:pPr>
            <w:r w:rsidRPr="4F4EA4A8">
              <w:rPr>
                <w:rFonts w:ascii="Calibri" w:eastAsia="Calibri" w:hAnsi="Calibri" w:cs="Calibri"/>
                <w:color w:val="000000" w:themeColor="text1"/>
                <w:sz w:val="22"/>
                <w:szCs w:val="22"/>
              </w:rPr>
              <w:t>ISH GPIO's</w:t>
            </w:r>
          </w:p>
        </w:tc>
      </w:tr>
    </w:tbl>
    <w:p w14:paraId="13972535" w14:textId="3F2D20EF" w:rsidR="00B15321" w:rsidRPr="00711732" w:rsidRDefault="00B15321" w:rsidP="00AE2A63">
      <w:pPr>
        <w:ind w:right="-185"/>
        <w:rPr>
          <w:color w:val="000000" w:themeColor="text1"/>
          <w:highlight w:val="green"/>
        </w:rPr>
      </w:pPr>
    </w:p>
    <w:p w14:paraId="6E81676C" w14:textId="01D30648" w:rsidR="00B94006" w:rsidRDefault="00DB2A9F" w:rsidP="00AE2A63">
      <w:pPr>
        <w:keepNext/>
        <w:ind w:left="-90" w:right="-185"/>
      </w:pPr>
      <w:r>
        <w:object w:dxaOrig="15253" w:dyaOrig="15350" w14:anchorId="3A49CECD">
          <v:shape id="_x0000_i1066" type="#_x0000_t75" style="width:443.55pt;height:446.95pt" o:ole="">
            <v:imagedata r:id="rId129" o:title=""/>
          </v:shape>
          <o:OLEObject Type="Embed" ProgID="Visio.Drawing.15" ShapeID="_x0000_i1066" DrawAspect="Content" ObjectID="_1808039053" r:id="rId130"/>
        </w:object>
      </w:r>
    </w:p>
    <w:p w14:paraId="75698814" w14:textId="10FEE9CA" w:rsidR="00B94006" w:rsidRDefault="00B94006" w:rsidP="00BC15B3">
      <w:pPr>
        <w:pStyle w:val="Caption"/>
        <w:ind w:right="-185"/>
      </w:pPr>
      <w:bookmarkStart w:id="649" w:name="_Ref35603627"/>
      <w:bookmarkStart w:id="650" w:name="_Toc33377473"/>
      <w:bookmarkStart w:id="651" w:name="_Ref46505843"/>
      <w:bookmarkStart w:id="652" w:name="_Toc183218359"/>
      <w:r>
        <w:t xml:space="preserve">Figure </w:t>
      </w:r>
      <w:r>
        <w:rPr>
          <w:noProof/>
        </w:rPr>
        <w:fldChar w:fldCharType="begin"/>
      </w:r>
      <w:r>
        <w:rPr>
          <w:noProof/>
        </w:rPr>
        <w:instrText xml:space="preserve"> SEQ Figure \* ARABIC </w:instrText>
      </w:r>
      <w:r>
        <w:rPr>
          <w:noProof/>
        </w:rPr>
        <w:fldChar w:fldCharType="separate"/>
      </w:r>
      <w:r w:rsidR="0003795B">
        <w:rPr>
          <w:noProof/>
        </w:rPr>
        <w:t>50</w:t>
      </w:r>
      <w:r>
        <w:rPr>
          <w:noProof/>
        </w:rPr>
        <w:fldChar w:fldCharType="end"/>
      </w:r>
      <w:bookmarkEnd w:id="649"/>
      <w:r>
        <w:t xml:space="preserve">: LPSS </w:t>
      </w:r>
      <w:r w:rsidRPr="00AF13CF">
        <w:t>I2C</w:t>
      </w:r>
      <w:r w:rsidR="00037428">
        <w:t>/I3C</w:t>
      </w:r>
      <w:r w:rsidRPr="00AF13CF">
        <w:t xml:space="preserve"> </w:t>
      </w:r>
      <w:r w:rsidR="00743C87">
        <w:t xml:space="preserve">high level </w:t>
      </w:r>
      <w:r w:rsidRPr="00AF13CF">
        <w:t>Block Diagram</w:t>
      </w:r>
      <w:bookmarkEnd w:id="650"/>
      <w:bookmarkEnd w:id="651"/>
      <w:bookmarkEnd w:id="652"/>
    </w:p>
    <w:p w14:paraId="5CF5E76A" w14:textId="77777777" w:rsidR="00B94006" w:rsidRDefault="00B94006" w:rsidP="00EE6CB7">
      <w:pPr>
        <w:pStyle w:val="Heading3"/>
      </w:pPr>
      <w:bookmarkStart w:id="653" w:name="_Toc33377361"/>
      <w:bookmarkStart w:id="654" w:name="_Toc197421133"/>
      <w:r w:rsidRPr="00855200">
        <w:t>I2C Device Detail</w:t>
      </w:r>
      <w:r>
        <w:t>s</w:t>
      </w:r>
      <w:bookmarkEnd w:id="653"/>
      <w:bookmarkEnd w:id="654"/>
    </w:p>
    <w:p w14:paraId="60BBB1D6" w14:textId="72E7CDEC" w:rsidR="00B94006" w:rsidRPr="00F57377" w:rsidRDefault="00B94006" w:rsidP="00AE2A63">
      <w:pPr>
        <w:tabs>
          <w:tab w:val="left" w:pos="0"/>
        </w:tabs>
        <w:ind w:right="-48"/>
        <w:rPr>
          <w:color w:val="FF0000"/>
        </w:rPr>
      </w:pPr>
      <w:r w:rsidRPr="00F0089B">
        <w:t>The table below provides the devices</w:t>
      </w:r>
      <w:r w:rsidRPr="00F0089B">
        <w:rPr>
          <w:color w:val="FF0000"/>
        </w:rPr>
        <w:t xml:space="preserve"> </w:t>
      </w:r>
      <w:r w:rsidRPr="00F0089B">
        <w:t>connected to the LPSS I2C</w:t>
      </w:r>
      <w:r w:rsidR="00711732" w:rsidRPr="00F0089B">
        <w:t>/I3C</w:t>
      </w:r>
      <w:r w:rsidRPr="00F0089B">
        <w:t xml:space="preserve"> subsystem</w:t>
      </w:r>
      <w:r w:rsidRPr="00F0089B">
        <w:rPr>
          <w:color w:val="FF0000"/>
        </w:rPr>
        <w:t>.</w:t>
      </w:r>
      <w:r w:rsidR="00F0089B" w:rsidRPr="00F0089B">
        <w:rPr>
          <w:color w:val="FF0000"/>
        </w:rPr>
        <w:t xml:space="preserve"> </w:t>
      </w:r>
    </w:p>
    <w:p w14:paraId="1BA240E7" w14:textId="642F3F88" w:rsidR="00B94006" w:rsidRDefault="00B94006" w:rsidP="009917E0">
      <w:pPr>
        <w:pStyle w:val="Caption"/>
        <w:ind w:right="-185"/>
      </w:pPr>
      <w:bookmarkStart w:id="655" w:name="_Ref46504437"/>
      <w:bookmarkStart w:id="656" w:name="_Toc33377553"/>
      <w:bookmarkStart w:id="657" w:name="_Toc183218459"/>
      <w:r>
        <w:t xml:space="preserve">Table </w:t>
      </w:r>
      <w:r>
        <w:rPr>
          <w:noProof/>
        </w:rPr>
        <w:fldChar w:fldCharType="begin"/>
      </w:r>
      <w:r>
        <w:rPr>
          <w:noProof/>
        </w:rPr>
        <w:instrText xml:space="preserve"> SEQ Table \* ARABIC </w:instrText>
      </w:r>
      <w:r>
        <w:rPr>
          <w:noProof/>
        </w:rPr>
        <w:fldChar w:fldCharType="separate"/>
      </w:r>
      <w:r w:rsidR="0003795B">
        <w:rPr>
          <w:noProof/>
        </w:rPr>
        <w:t>56</w:t>
      </w:r>
      <w:r>
        <w:rPr>
          <w:noProof/>
        </w:rPr>
        <w:fldChar w:fldCharType="end"/>
      </w:r>
      <w:bookmarkEnd w:id="655"/>
      <w:r>
        <w:t>: I2C</w:t>
      </w:r>
      <w:r w:rsidR="00F0089B">
        <w:t>/I3C</w:t>
      </w:r>
      <w:r>
        <w:t xml:space="preserve"> device details</w:t>
      </w:r>
      <w:bookmarkEnd w:id="656"/>
      <w:bookmarkEnd w:id="657"/>
    </w:p>
    <w:tbl>
      <w:tblPr>
        <w:tblpPr w:leftFromText="189" w:rightFromText="189" w:vertAnchor="text" w:tblpX="-365"/>
        <w:tblW w:w="52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605"/>
        <w:gridCol w:w="2341"/>
        <w:gridCol w:w="1441"/>
        <w:gridCol w:w="1910"/>
        <w:gridCol w:w="1059"/>
      </w:tblGrid>
      <w:tr w:rsidR="0063181D" w:rsidRPr="00F0089B" w14:paraId="34E3A476" w14:textId="77777777" w:rsidTr="64041359">
        <w:trPr>
          <w:trHeight w:val="64"/>
        </w:trPr>
        <w:tc>
          <w:tcPr>
            <w:tcW w:w="1392" w:type="pct"/>
            <w:shd w:val="clear" w:color="auto" w:fill="BFBFBF" w:themeFill="background1" w:themeFillShade="BF"/>
            <w:noWrap/>
            <w:tcMar>
              <w:top w:w="0" w:type="dxa"/>
              <w:left w:w="108" w:type="dxa"/>
              <w:bottom w:w="0" w:type="dxa"/>
              <w:right w:w="108" w:type="dxa"/>
            </w:tcMar>
            <w:vAlign w:val="center"/>
          </w:tcPr>
          <w:p w14:paraId="562305DC" w14:textId="10A2A0D1" w:rsidR="00ED48F5" w:rsidRPr="00F0089B" w:rsidRDefault="00ED48F5" w:rsidP="0045268C">
            <w:pPr>
              <w:pStyle w:val="NoSpacing1"/>
              <w:framePr w:hSpace="0" w:wrap="auto" w:vAnchor="margin" w:xAlign="left"/>
            </w:pPr>
            <w:r w:rsidRPr="00973D12">
              <w:t>Device</w:t>
            </w:r>
          </w:p>
        </w:tc>
        <w:tc>
          <w:tcPr>
            <w:tcW w:w="1251" w:type="pct"/>
            <w:shd w:val="clear" w:color="auto" w:fill="BFBFBF" w:themeFill="background1" w:themeFillShade="BF"/>
            <w:noWrap/>
            <w:tcMar>
              <w:top w:w="0" w:type="dxa"/>
              <w:left w:w="108" w:type="dxa"/>
              <w:bottom w:w="0" w:type="dxa"/>
              <w:right w:w="108" w:type="dxa"/>
            </w:tcMar>
            <w:vAlign w:val="center"/>
          </w:tcPr>
          <w:p w14:paraId="18A4B4BF" w14:textId="4A0030F1" w:rsidR="00ED48F5" w:rsidRPr="00F0089B" w:rsidRDefault="00ED48F5" w:rsidP="0045268C">
            <w:pPr>
              <w:pStyle w:val="NoSpacing1"/>
              <w:framePr w:hSpace="0" w:wrap="auto" w:vAnchor="margin" w:xAlign="left"/>
            </w:pPr>
            <w:r w:rsidRPr="00973D12">
              <w:t>Speed</w:t>
            </w:r>
          </w:p>
        </w:tc>
        <w:tc>
          <w:tcPr>
            <w:tcW w:w="770" w:type="pct"/>
            <w:shd w:val="clear" w:color="auto" w:fill="BFBFBF" w:themeFill="background1" w:themeFillShade="BF"/>
            <w:noWrap/>
            <w:tcMar>
              <w:top w:w="0" w:type="dxa"/>
              <w:left w:w="108" w:type="dxa"/>
              <w:bottom w:w="0" w:type="dxa"/>
              <w:right w:w="108" w:type="dxa"/>
            </w:tcMar>
            <w:vAlign w:val="center"/>
          </w:tcPr>
          <w:p w14:paraId="01B6C57A" w14:textId="04625E2D" w:rsidR="00ED48F5" w:rsidRPr="00F0089B" w:rsidRDefault="00ED48F5" w:rsidP="0045268C">
            <w:pPr>
              <w:pStyle w:val="NoSpacing1"/>
              <w:framePr w:hSpace="0" w:wrap="auto" w:vAnchor="margin" w:xAlign="left"/>
            </w:pPr>
            <w:r w:rsidRPr="00973D12">
              <w:t>7 Bit address Set</w:t>
            </w:r>
          </w:p>
        </w:tc>
        <w:tc>
          <w:tcPr>
            <w:tcW w:w="1021" w:type="pct"/>
            <w:shd w:val="clear" w:color="auto" w:fill="BFBFBF" w:themeFill="background1" w:themeFillShade="BF"/>
            <w:noWrap/>
            <w:tcMar>
              <w:top w:w="0" w:type="dxa"/>
              <w:left w:w="108" w:type="dxa"/>
              <w:bottom w:w="0" w:type="dxa"/>
              <w:right w:w="108" w:type="dxa"/>
            </w:tcMar>
            <w:vAlign w:val="center"/>
          </w:tcPr>
          <w:p w14:paraId="5BC294BD" w14:textId="4CC3A8E8" w:rsidR="00ED48F5" w:rsidRPr="00F0089B" w:rsidRDefault="00ED48F5" w:rsidP="0045268C">
            <w:pPr>
              <w:pStyle w:val="NoSpacing1"/>
              <w:framePr w:hSpace="0" w:wrap="auto" w:vAnchor="margin" w:xAlign="left"/>
            </w:pPr>
            <w:r w:rsidRPr="00973D12">
              <w:t>7 Bit Address Options</w:t>
            </w:r>
          </w:p>
        </w:tc>
        <w:tc>
          <w:tcPr>
            <w:tcW w:w="566" w:type="pct"/>
            <w:shd w:val="clear" w:color="auto" w:fill="BFBFBF" w:themeFill="background1" w:themeFillShade="BF"/>
            <w:vAlign w:val="center"/>
          </w:tcPr>
          <w:p w14:paraId="52D0F213" w14:textId="0933ADD7" w:rsidR="00ED48F5" w:rsidRPr="00F0089B" w:rsidRDefault="00ED48F5" w:rsidP="0045268C">
            <w:pPr>
              <w:pStyle w:val="NoSpacing1"/>
              <w:framePr w:hSpace="0" w:wrap="auto" w:vAnchor="margin" w:xAlign="left"/>
            </w:pPr>
            <w:r w:rsidRPr="00973D12">
              <w:t>I2C IO Voltage</w:t>
            </w:r>
          </w:p>
        </w:tc>
      </w:tr>
      <w:tr w:rsidR="0063181D" w:rsidRPr="00F0089B" w14:paraId="0FBD709A" w14:textId="77777777" w:rsidTr="00B7118F">
        <w:trPr>
          <w:trHeight w:val="64"/>
        </w:trPr>
        <w:tc>
          <w:tcPr>
            <w:tcW w:w="1392" w:type="pct"/>
            <w:noWrap/>
            <w:tcMar>
              <w:top w:w="0" w:type="dxa"/>
              <w:left w:w="108" w:type="dxa"/>
              <w:bottom w:w="0" w:type="dxa"/>
              <w:right w:w="108" w:type="dxa"/>
            </w:tcMar>
            <w:vAlign w:val="center"/>
          </w:tcPr>
          <w:p w14:paraId="1C290961" w14:textId="0B62AF10" w:rsidR="00973D12" w:rsidRPr="001F751B" w:rsidRDefault="00973D12" w:rsidP="0045268C">
            <w:pPr>
              <w:pStyle w:val="NoSpacing1"/>
              <w:framePr w:hSpace="0" w:wrap="auto" w:vAnchor="margin" w:xAlign="left"/>
            </w:pPr>
            <w:r w:rsidRPr="001F751B">
              <w:t>Touch Pad</w:t>
            </w:r>
          </w:p>
        </w:tc>
        <w:tc>
          <w:tcPr>
            <w:tcW w:w="1251" w:type="pct"/>
            <w:noWrap/>
            <w:tcMar>
              <w:top w:w="0" w:type="dxa"/>
              <w:left w:w="108" w:type="dxa"/>
              <w:bottom w:w="0" w:type="dxa"/>
              <w:right w:w="108" w:type="dxa"/>
            </w:tcMar>
            <w:vAlign w:val="center"/>
          </w:tcPr>
          <w:p w14:paraId="6D597ECA" w14:textId="5E921F20" w:rsidR="00973D12" w:rsidRPr="001F751B" w:rsidRDefault="00973D12" w:rsidP="0045268C">
            <w:pPr>
              <w:pStyle w:val="NoSpacing1"/>
              <w:framePr w:hSpace="0" w:wrap="auto" w:vAnchor="margin" w:xAlign="left"/>
            </w:pPr>
            <w:r w:rsidRPr="001F751B">
              <w:t>400KHz</w:t>
            </w:r>
          </w:p>
        </w:tc>
        <w:tc>
          <w:tcPr>
            <w:tcW w:w="770" w:type="pct"/>
            <w:noWrap/>
            <w:tcMar>
              <w:top w:w="0" w:type="dxa"/>
              <w:left w:w="108" w:type="dxa"/>
              <w:bottom w:w="0" w:type="dxa"/>
              <w:right w:w="108" w:type="dxa"/>
            </w:tcMar>
            <w:vAlign w:val="center"/>
          </w:tcPr>
          <w:p w14:paraId="1D620033" w14:textId="26C0FF2B" w:rsidR="00973D12" w:rsidRPr="001F751B" w:rsidRDefault="00973D12" w:rsidP="0045268C">
            <w:pPr>
              <w:pStyle w:val="NoSpacing1"/>
              <w:framePr w:hSpace="0" w:wrap="auto" w:vAnchor="margin" w:xAlign="left"/>
            </w:pPr>
            <w:r w:rsidRPr="001F751B">
              <w:t>0x2C</w:t>
            </w:r>
          </w:p>
        </w:tc>
        <w:tc>
          <w:tcPr>
            <w:tcW w:w="1021" w:type="pct"/>
            <w:noWrap/>
            <w:tcMar>
              <w:top w:w="0" w:type="dxa"/>
              <w:left w:w="108" w:type="dxa"/>
              <w:bottom w:w="0" w:type="dxa"/>
              <w:right w:w="108" w:type="dxa"/>
            </w:tcMar>
            <w:vAlign w:val="center"/>
          </w:tcPr>
          <w:p w14:paraId="53AE5EE5" w14:textId="5509E7B7" w:rsidR="00973D12" w:rsidRPr="001F751B" w:rsidRDefault="00973D12" w:rsidP="0045268C">
            <w:pPr>
              <w:pStyle w:val="NoSpacing1"/>
              <w:framePr w:hSpace="0" w:wrap="auto" w:vAnchor="margin" w:xAlign="left"/>
            </w:pPr>
            <w:r w:rsidRPr="001F751B">
              <w:t>0x2C</w:t>
            </w:r>
          </w:p>
        </w:tc>
        <w:tc>
          <w:tcPr>
            <w:tcW w:w="566" w:type="pct"/>
            <w:vAlign w:val="center"/>
          </w:tcPr>
          <w:p w14:paraId="637B6423" w14:textId="780B422D" w:rsidR="00973D12" w:rsidRPr="001F751B" w:rsidRDefault="00973D12" w:rsidP="0045268C">
            <w:pPr>
              <w:pStyle w:val="NoSpacing1"/>
              <w:framePr w:hSpace="0" w:wrap="auto" w:vAnchor="margin" w:xAlign="left"/>
            </w:pPr>
            <w:r w:rsidRPr="001F751B">
              <w:t>3.3V</w:t>
            </w:r>
          </w:p>
        </w:tc>
      </w:tr>
      <w:tr w:rsidR="0063181D" w:rsidRPr="00F0089B" w14:paraId="7643687E" w14:textId="77777777" w:rsidTr="00B7118F">
        <w:trPr>
          <w:trHeight w:val="231"/>
        </w:trPr>
        <w:tc>
          <w:tcPr>
            <w:tcW w:w="1392" w:type="pct"/>
            <w:noWrap/>
            <w:tcMar>
              <w:top w:w="0" w:type="dxa"/>
              <w:left w:w="108" w:type="dxa"/>
              <w:bottom w:w="0" w:type="dxa"/>
              <w:right w:w="108" w:type="dxa"/>
            </w:tcMar>
            <w:vAlign w:val="center"/>
          </w:tcPr>
          <w:p w14:paraId="491F527B" w14:textId="6754B1E4" w:rsidR="00973D12" w:rsidRPr="001F751B" w:rsidRDefault="00973D12" w:rsidP="0045268C">
            <w:pPr>
              <w:pStyle w:val="NoSpacing1"/>
              <w:framePr w:hSpace="0" w:wrap="auto" w:vAnchor="margin" w:xAlign="left"/>
            </w:pPr>
            <w:r w:rsidRPr="001F751B">
              <w:t>Touch Panel-</w:t>
            </w:r>
            <w:r w:rsidR="006F6EDC">
              <w:t>1</w:t>
            </w:r>
          </w:p>
        </w:tc>
        <w:tc>
          <w:tcPr>
            <w:tcW w:w="1251" w:type="pct"/>
            <w:noWrap/>
            <w:tcMar>
              <w:top w:w="0" w:type="dxa"/>
              <w:left w:w="108" w:type="dxa"/>
              <w:bottom w:w="0" w:type="dxa"/>
              <w:right w:w="108" w:type="dxa"/>
            </w:tcMar>
            <w:vAlign w:val="center"/>
          </w:tcPr>
          <w:p w14:paraId="51AC1D63" w14:textId="14BAD1C8" w:rsidR="00973D12" w:rsidRPr="001F751B" w:rsidRDefault="00973D12" w:rsidP="0045268C">
            <w:pPr>
              <w:pStyle w:val="NoSpacing1"/>
              <w:framePr w:hSpace="0" w:wrap="auto" w:vAnchor="margin" w:xAlign="left"/>
            </w:pPr>
            <w:r w:rsidRPr="001F751B">
              <w:t>400KHz/ 1MHz</w:t>
            </w:r>
          </w:p>
        </w:tc>
        <w:tc>
          <w:tcPr>
            <w:tcW w:w="770" w:type="pct"/>
            <w:noWrap/>
            <w:tcMar>
              <w:top w:w="0" w:type="dxa"/>
              <w:left w:w="108" w:type="dxa"/>
              <w:bottom w:w="0" w:type="dxa"/>
              <w:right w:w="108" w:type="dxa"/>
            </w:tcMar>
            <w:vAlign w:val="center"/>
          </w:tcPr>
          <w:p w14:paraId="6578003B" w14:textId="0D0EBC32" w:rsidR="00973D12" w:rsidRPr="001F751B" w:rsidRDefault="00973D12" w:rsidP="0045268C">
            <w:pPr>
              <w:pStyle w:val="NoSpacing1"/>
              <w:framePr w:hSpace="0" w:wrap="auto" w:vAnchor="margin" w:xAlign="left"/>
            </w:pPr>
            <w:r w:rsidRPr="001F751B">
              <w:t>0x5C (General Study)</w:t>
            </w:r>
          </w:p>
        </w:tc>
        <w:tc>
          <w:tcPr>
            <w:tcW w:w="1021" w:type="pct"/>
            <w:noWrap/>
            <w:tcMar>
              <w:top w:w="0" w:type="dxa"/>
              <w:left w:w="108" w:type="dxa"/>
              <w:bottom w:w="0" w:type="dxa"/>
              <w:right w:w="108" w:type="dxa"/>
            </w:tcMar>
            <w:vAlign w:val="center"/>
          </w:tcPr>
          <w:p w14:paraId="47ADB59E" w14:textId="095673C1" w:rsidR="00973D12" w:rsidRPr="001F751B" w:rsidRDefault="00973D12" w:rsidP="0045268C">
            <w:pPr>
              <w:pStyle w:val="NoSpacing1"/>
              <w:framePr w:hSpace="0" w:wrap="auto" w:vAnchor="margin" w:xAlign="left"/>
            </w:pPr>
            <w:r w:rsidRPr="001F751B">
              <w:t>0x5C</w:t>
            </w:r>
          </w:p>
        </w:tc>
        <w:tc>
          <w:tcPr>
            <w:tcW w:w="566" w:type="pct"/>
            <w:vAlign w:val="center"/>
          </w:tcPr>
          <w:p w14:paraId="6E1D5499" w14:textId="7BB4B2C8" w:rsidR="00973D12" w:rsidRPr="001F751B" w:rsidRDefault="00973D12" w:rsidP="0045268C">
            <w:pPr>
              <w:pStyle w:val="NoSpacing1"/>
              <w:framePr w:hSpace="0" w:wrap="auto" w:vAnchor="margin" w:xAlign="left"/>
            </w:pPr>
            <w:r w:rsidRPr="001F751B">
              <w:t>1.8V</w:t>
            </w:r>
          </w:p>
        </w:tc>
      </w:tr>
      <w:tr w:rsidR="0063181D" w:rsidRPr="00F0089B" w14:paraId="5AF8D5F4" w14:textId="77777777" w:rsidTr="00B7118F">
        <w:trPr>
          <w:trHeight w:val="252"/>
        </w:trPr>
        <w:tc>
          <w:tcPr>
            <w:tcW w:w="1392" w:type="pct"/>
            <w:noWrap/>
            <w:tcMar>
              <w:top w:w="0" w:type="dxa"/>
              <w:left w:w="108" w:type="dxa"/>
              <w:bottom w:w="0" w:type="dxa"/>
              <w:right w:w="108" w:type="dxa"/>
            </w:tcMar>
            <w:vAlign w:val="center"/>
          </w:tcPr>
          <w:p w14:paraId="130C8DCE" w14:textId="45F2563D" w:rsidR="00973D12" w:rsidRPr="001F751B" w:rsidRDefault="00973D12" w:rsidP="0045268C">
            <w:pPr>
              <w:pStyle w:val="NoSpacing1"/>
              <w:framePr w:hSpace="0" w:wrap="auto" w:vAnchor="margin" w:xAlign="left"/>
            </w:pPr>
            <w:r w:rsidRPr="001F751B">
              <w:t>Touch Panel-</w:t>
            </w:r>
            <w:r w:rsidR="006F6EDC">
              <w:t>2</w:t>
            </w:r>
          </w:p>
        </w:tc>
        <w:tc>
          <w:tcPr>
            <w:tcW w:w="1251" w:type="pct"/>
            <w:noWrap/>
            <w:tcMar>
              <w:top w:w="0" w:type="dxa"/>
              <w:left w:w="108" w:type="dxa"/>
              <w:bottom w:w="0" w:type="dxa"/>
              <w:right w:w="108" w:type="dxa"/>
            </w:tcMar>
            <w:vAlign w:val="center"/>
          </w:tcPr>
          <w:p w14:paraId="63A8DE31" w14:textId="2F45B64B" w:rsidR="00973D12" w:rsidRPr="001F751B" w:rsidRDefault="00973D12" w:rsidP="0045268C">
            <w:pPr>
              <w:pStyle w:val="NoSpacing1"/>
              <w:framePr w:hSpace="0" w:wrap="auto" w:vAnchor="margin" w:xAlign="left"/>
            </w:pPr>
            <w:r w:rsidRPr="001F751B">
              <w:t>400KHz/ 1MHz</w:t>
            </w:r>
          </w:p>
        </w:tc>
        <w:tc>
          <w:tcPr>
            <w:tcW w:w="770" w:type="pct"/>
            <w:noWrap/>
            <w:tcMar>
              <w:top w:w="0" w:type="dxa"/>
              <w:left w:w="108" w:type="dxa"/>
              <w:bottom w:w="0" w:type="dxa"/>
              <w:right w:w="108" w:type="dxa"/>
            </w:tcMar>
            <w:vAlign w:val="center"/>
          </w:tcPr>
          <w:p w14:paraId="01767B23" w14:textId="54A35F52" w:rsidR="00973D12" w:rsidRPr="001F751B" w:rsidRDefault="00973D12" w:rsidP="0045268C">
            <w:pPr>
              <w:pStyle w:val="NoSpacing1"/>
              <w:framePr w:hSpace="0" w:wrap="auto" w:vAnchor="margin" w:xAlign="left"/>
            </w:pPr>
            <w:r w:rsidRPr="001F751B">
              <w:t>0x5C (General Study)</w:t>
            </w:r>
          </w:p>
        </w:tc>
        <w:tc>
          <w:tcPr>
            <w:tcW w:w="1021" w:type="pct"/>
            <w:noWrap/>
            <w:tcMar>
              <w:top w:w="0" w:type="dxa"/>
              <w:left w:w="108" w:type="dxa"/>
              <w:bottom w:w="0" w:type="dxa"/>
              <w:right w:w="108" w:type="dxa"/>
            </w:tcMar>
            <w:vAlign w:val="center"/>
          </w:tcPr>
          <w:p w14:paraId="395EA743" w14:textId="63409696" w:rsidR="00973D12" w:rsidRPr="001F751B" w:rsidRDefault="00973D12" w:rsidP="0045268C">
            <w:pPr>
              <w:pStyle w:val="NoSpacing1"/>
              <w:framePr w:hSpace="0" w:wrap="auto" w:vAnchor="margin" w:xAlign="left"/>
            </w:pPr>
            <w:r w:rsidRPr="001F751B">
              <w:t>0x5C</w:t>
            </w:r>
          </w:p>
        </w:tc>
        <w:tc>
          <w:tcPr>
            <w:tcW w:w="566" w:type="pct"/>
            <w:vAlign w:val="center"/>
          </w:tcPr>
          <w:p w14:paraId="7F437BFF" w14:textId="3FDDF360" w:rsidR="00973D12" w:rsidRPr="001F751B" w:rsidRDefault="00973D12" w:rsidP="0045268C">
            <w:pPr>
              <w:pStyle w:val="NoSpacing1"/>
              <w:framePr w:hSpace="0" w:wrap="auto" w:vAnchor="margin" w:xAlign="left"/>
            </w:pPr>
            <w:r w:rsidRPr="001F751B">
              <w:t>1.8V</w:t>
            </w:r>
          </w:p>
        </w:tc>
      </w:tr>
      <w:tr w:rsidR="0063181D" w:rsidRPr="00F0089B" w14:paraId="1BFA2521" w14:textId="77777777" w:rsidTr="00B7118F">
        <w:trPr>
          <w:trHeight w:val="64"/>
        </w:trPr>
        <w:tc>
          <w:tcPr>
            <w:tcW w:w="1392" w:type="pct"/>
            <w:noWrap/>
            <w:tcMar>
              <w:top w:w="0" w:type="dxa"/>
              <w:left w:w="108" w:type="dxa"/>
              <w:bottom w:w="0" w:type="dxa"/>
              <w:right w:w="108" w:type="dxa"/>
            </w:tcMar>
            <w:vAlign w:val="center"/>
          </w:tcPr>
          <w:p w14:paraId="5D6410A1" w14:textId="6ACA8D8D" w:rsidR="00973D12" w:rsidRPr="001F751B" w:rsidRDefault="00973D12" w:rsidP="0045268C">
            <w:pPr>
              <w:pStyle w:val="NoSpacing1"/>
              <w:framePr w:hSpace="0" w:wrap="auto" w:vAnchor="margin" w:xAlign="left"/>
            </w:pPr>
            <w:r w:rsidRPr="001F751B">
              <w:lastRenderedPageBreak/>
              <w:t>PSS</w:t>
            </w:r>
          </w:p>
        </w:tc>
        <w:tc>
          <w:tcPr>
            <w:tcW w:w="1251" w:type="pct"/>
            <w:noWrap/>
            <w:tcMar>
              <w:top w:w="0" w:type="dxa"/>
              <w:left w:w="108" w:type="dxa"/>
              <w:bottom w:w="0" w:type="dxa"/>
              <w:right w:w="108" w:type="dxa"/>
            </w:tcMar>
            <w:vAlign w:val="center"/>
          </w:tcPr>
          <w:p w14:paraId="62DED26B" w14:textId="77A53808" w:rsidR="00973D12" w:rsidRPr="001F751B" w:rsidRDefault="00973D12" w:rsidP="0045268C">
            <w:pPr>
              <w:pStyle w:val="NoSpacing1"/>
              <w:framePr w:hSpace="0" w:wrap="auto" w:vAnchor="margin" w:xAlign="left"/>
            </w:pPr>
            <w:r w:rsidRPr="001F751B">
              <w:t>400KHz</w:t>
            </w:r>
          </w:p>
        </w:tc>
        <w:tc>
          <w:tcPr>
            <w:tcW w:w="770" w:type="pct"/>
            <w:noWrap/>
            <w:tcMar>
              <w:top w:w="0" w:type="dxa"/>
              <w:left w:w="108" w:type="dxa"/>
              <w:bottom w:w="0" w:type="dxa"/>
              <w:right w:w="108" w:type="dxa"/>
            </w:tcMar>
            <w:vAlign w:val="center"/>
          </w:tcPr>
          <w:p w14:paraId="193B3C39" w14:textId="186374A2" w:rsidR="00973D12" w:rsidRPr="001F751B" w:rsidRDefault="00973D12" w:rsidP="0063181D">
            <w:pPr>
              <w:tabs>
                <w:tab w:val="left" w:pos="0"/>
              </w:tabs>
              <w:jc w:val="center"/>
              <w:rPr>
                <w:rFonts w:eastAsia="Calibri" w:cstheme="minorHAnsi"/>
                <w:color w:val="000000"/>
                <w:kern w:val="24"/>
              </w:rPr>
            </w:pPr>
            <w:r w:rsidRPr="001F751B">
              <w:rPr>
                <w:rFonts w:eastAsia="Calibri" w:cstheme="minorHAnsi"/>
                <w:color w:val="000000"/>
                <w:kern w:val="24"/>
              </w:rPr>
              <w:t>0x6E</w:t>
            </w:r>
          </w:p>
        </w:tc>
        <w:tc>
          <w:tcPr>
            <w:tcW w:w="1021" w:type="pct"/>
            <w:noWrap/>
            <w:tcMar>
              <w:top w:w="0" w:type="dxa"/>
              <w:left w:w="108" w:type="dxa"/>
              <w:bottom w:w="0" w:type="dxa"/>
              <w:right w:w="108" w:type="dxa"/>
            </w:tcMar>
            <w:vAlign w:val="center"/>
          </w:tcPr>
          <w:p w14:paraId="10821906" w14:textId="3A7E29B8" w:rsidR="00973D12" w:rsidRPr="001F751B" w:rsidRDefault="00973D12" w:rsidP="0045268C">
            <w:pPr>
              <w:pStyle w:val="NoSpacing1"/>
              <w:framePr w:hSpace="0" w:wrap="auto" w:vAnchor="margin" w:xAlign="left"/>
            </w:pPr>
            <w:r w:rsidRPr="001F751B">
              <w:t>0X68 or 0x6A or 0X6C or 0X6E</w:t>
            </w:r>
          </w:p>
        </w:tc>
        <w:tc>
          <w:tcPr>
            <w:tcW w:w="566" w:type="pct"/>
            <w:vAlign w:val="center"/>
          </w:tcPr>
          <w:p w14:paraId="6A06A523" w14:textId="15133A88" w:rsidR="00973D12" w:rsidRPr="001F751B" w:rsidRDefault="00973D12" w:rsidP="0045268C">
            <w:pPr>
              <w:pStyle w:val="NoSpacing1"/>
              <w:framePr w:hSpace="0" w:wrap="auto" w:vAnchor="margin" w:xAlign="left"/>
            </w:pPr>
            <w:r w:rsidRPr="001F751B">
              <w:t>1.8V</w:t>
            </w:r>
          </w:p>
        </w:tc>
      </w:tr>
      <w:tr w:rsidR="0063181D" w:rsidRPr="00F0089B" w14:paraId="37E92CCA" w14:textId="77777777" w:rsidTr="00B7118F">
        <w:trPr>
          <w:trHeight w:val="64"/>
        </w:trPr>
        <w:tc>
          <w:tcPr>
            <w:tcW w:w="1392" w:type="pct"/>
            <w:noWrap/>
            <w:tcMar>
              <w:top w:w="0" w:type="dxa"/>
              <w:left w:w="108" w:type="dxa"/>
              <w:bottom w:w="0" w:type="dxa"/>
              <w:right w:w="108" w:type="dxa"/>
            </w:tcMar>
            <w:vAlign w:val="center"/>
          </w:tcPr>
          <w:p w14:paraId="355C9CAF" w14:textId="1DB94036" w:rsidR="00973D12" w:rsidRPr="001F751B" w:rsidRDefault="00973D12" w:rsidP="0045268C">
            <w:pPr>
              <w:pStyle w:val="NoSpacing1"/>
              <w:framePr w:hSpace="0" w:wrap="auto" w:vAnchor="margin" w:xAlign="left"/>
            </w:pPr>
            <w:r w:rsidRPr="001F751B">
              <w:t>Power meter Chip#1</w:t>
            </w:r>
          </w:p>
        </w:tc>
        <w:tc>
          <w:tcPr>
            <w:tcW w:w="1251" w:type="pct"/>
            <w:noWrap/>
            <w:tcMar>
              <w:top w:w="0" w:type="dxa"/>
              <w:left w:w="108" w:type="dxa"/>
              <w:bottom w:w="0" w:type="dxa"/>
              <w:right w:w="108" w:type="dxa"/>
            </w:tcMar>
            <w:vAlign w:val="center"/>
          </w:tcPr>
          <w:p w14:paraId="3CF3A75D" w14:textId="66E1120F" w:rsidR="00973D12" w:rsidRPr="001F751B" w:rsidRDefault="00973D12" w:rsidP="0045268C">
            <w:pPr>
              <w:pStyle w:val="NoSpacing1"/>
              <w:framePr w:hSpace="0" w:wrap="auto" w:vAnchor="margin" w:xAlign="left"/>
            </w:pPr>
            <w:r w:rsidRPr="001F751B">
              <w:t>100KHz/ 400KHz/ 1MHz ( FM+)</w:t>
            </w:r>
          </w:p>
        </w:tc>
        <w:tc>
          <w:tcPr>
            <w:tcW w:w="770" w:type="pct"/>
            <w:noWrap/>
            <w:tcMar>
              <w:top w:w="0" w:type="dxa"/>
              <w:left w:w="108" w:type="dxa"/>
              <w:bottom w:w="0" w:type="dxa"/>
              <w:right w:w="108" w:type="dxa"/>
            </w:tcMar>
            <w:vAlign w:val="center"/>
          </w:tcPr>
          <w:p w14:paraId="6A6860B1" w14:textId="78C8CAAD" w:rsidR="00973D12" w:rsidRPr="001F751B" w:rsidRDefault="00973D12" w:rsidP="0063181D">
            <w:pPr>
              <w:tabs>
                <w:tab w:val="left" w:pos="0"/>
              </w:tabs>
              <w:jc w:val="center"/>
              <w:rPr>
                <w:rFonts w:eastAsia="Calibri" w:cstheme="minorHAnsi"/>
                <w:color w:val="000000"/>
                <w:kern w:val="24"/>
              </w:rPr>
            </w:pPr>
            <w:r w:rsidRPr="007A33C6">
              <w:t>0x18</w:t>
            </w:r>
          </w:p>
        </w:tc>
        <w:tc>
          <w:tcPr>
            <w:tcW w:w="1021" w:type="pct"/>
            <w:noWrap/>
            <w:tcMar>
              <w:top w:w="0" w:type="dxa"/>
              <w:left w:w="108" w:type="dxa"/>
              <w:bottom w:w="0" w:type="dxa"/>
              <w:right w:w="108" w:type="dxa"/>
            </w:tcMar>
            <w:vAlign w:val="center"/>
          </w:tcPr>
          <w:p w14:paraId="41525233" w14:textId="1033728D" w:rsidR="00973D12" w:rsidRPr="001F751B" w:rsidRDefault="00973D12" w:rsidP="0045268C">
            <w:pPr>
              <w:pStyle w:val="NoSpacing1"/>
              <w:framePr w:hSpace="0" w:wrap="auto" w:vAnchor="margin" w:xAlign="left"/>
            </w:pPr>
            <w:r w:rsidRPr="001F751B">
              <w:t>Configurable through resistor</w:t>
            </w:r>
          </w:p>
        </w:tc>
        <w:tc>
          <w:tcPr>
            <w:tcW w:w="566" w:type="pct"/>
            <w:vAlign w:val="center"/>
          </w:tcPr>
          <w:p w14:paraId="0E283796" w14:textId="20BE55EE" w:rsidR="00973D12" w:rsidRPr="001F751B" w:rsidRDefault="00973D12" w:rsidP="0045268C">
            <w:pPr>
              <w:pStyle w:val="NoSpacing1"/>
              <w:framePr w:hSpace="0" w:wrap="auto" w:vAnchor="margin" w:xAlign="left"/>
            </w:pPr>
            <w:r w:rsidRPr="001F751B">
              <w:t>1.8V</w:t>
            </w:r>
          </w:p>
        </w:tc>
      </w:tr>
      <w:tr w:rsidR="0063181D" w:rsidRPr="00F0089B" w14:paraId="00DBD059" w14:textId="77777777">
        <w:trPr>
          <w:trHeight w:val="64"/>
        </w:trPr>
        <w:tc>
          <w:tcPr>
            <w:tcW w:w="1392" w:type="pct"/>
            <w:noWrap/>
            <w:tcMar>
              <w:top w:w="0" w:type="dxa"/>
              <w:left w:w="108" w:type="dxa"/>
              <w:bottom w:w="0" w:type="dxa"/>
              <w:right w:w="108" w:type="dxa"/>
            </w:tcMar>
            <w:vAlign w:val="center"/>
          </w:tcPr>
          <w:p w14:paraId="07681D2C" w14:textId="40F3429C" w:rsidR="00973D12" w:rsidRPr="001F751B" w:rsidRDefault="00973D12" w:rsidP="0045268C">
            <w:pPr>
              <w:pStyle w:val="NoSpacing1"/>
              <w:framePr w:hSpace="0" w:wrap="auto" w:vAnchor="margin" w:xAlign="left"/>
            </w:pPr>
            <w:r w:rsidRPr="001F751B">
              <w:t>Power meter Chip#2</w:t>
            </w:r>
          </w:p>
        </w:tc>
        <w:tc>
          <w:tcPr>
            <w:tcW w:w="1251" w:type="pct"/>
            <w:noWrap/>
            <w:tcMar>
              <w:top w:w="0" w:type="dxa"/>
              <w:left w:w="108" w:type="dxa"/>
              <w:bottom w:w="0" w:type="dxa"/>
              <w:right w:w="108" w:type="dxa"/>
            </w:tcMar>
            <w:vAlign w:val="center"/>
          </w:tcPr>
          <w:p w14:paraId="4033E804" w14:textId="4F4F2886" w:rsidR="00973D12" w:rsidRPr="001F751B" w:rsidRDefault="00973D12" w:rsidP="0045268C">
            <w:pPr>
              <w:pStyle w:val="NoSpacing1"/>
              <w:framePr w:hSpace="0" w:wrap="auto" w:vAnchor="margin" w:xAlign="left"/>
            </w:pPr>
            <w:r w:rsidRPr="001F751B">
              <w:t>100KHz/ 400KHz/ 1MHz ( FM+)</w:t>
            </w:r>
          </w:p>
        </w:tc>
        <w:tc>
          <w:tcPr>
            <w:tcW w:w="770" w:type="pct"/>
            <w:noWrap/>
            <w:tcMar>
              <w:top w:w="0" w:type="dxa"/>
              <w:left w:w="108" w:type="dxa"/>
              <w:bottom w:w="0" w:type="dxa"/>
              <w:right w:w="108" w:type="dxa"/>
            </w:tcMar>
            <w:vAlign w:val="bottom"/>
          </w:tcPr>
          <w:p w14:paraId="2258C2CA" w14:textId="7EA4725B" w:rsidR="00973D12" w:rsidRPr="001F751B" w:rsidRDefault="003F7EA3" w:rsidP="0045268C">
            <w:pPr>
              <w:pStyle w:val="NoSpacing1"/>
              <w:framePr w:hSpace="0" w:wrap="auto" w:vAnchor="margin" w:xAlign="left"/>
            </w:pPr>
            <w:r>
              <w:t>0x1</w:t>
            </w:r>
            <w:r w:rsidR="00582FC6">
              <w:t>E</w:t>
            </w:r>
          </w:p>
        </w:tc>
        <w:tc>
          <w:tcPr>
            <w:tcW w:w="1021" w:type="pct"/>
            <w:noWrap/>
            <w:tcMar>
              <w:top w:w="0" w:type="dxa"/>
              <w:left w:w="108" w:type="dxa"/>
              <w:bottom w:w="0" w:type="dxa"/>
              <w:right w:w="108" w:type="dxa"/>
            </w:tcMar>
            <w:vAlign w:val="center"/>
          </w:tcPr>
          <w:p w14:paraId="423570FC" w14:textId="65845039" w:rsidR="00973D12" w:rsidRPr="001F751B" w:rsidRDefault="00973D12" w:rsidP="0045268C">
            <w:pPr>
              <w:pStyle w:val="NoSpacing1"/>
              <w:framePr w:hSpace="0" w:wrap="auto" w:vAnchor="margin" w:xAlign="left"/>
            </w:pPr>
            <w:r w:rsidRPr="001F751B">
              <w:t>Configurable through resistor</w:t>
            </w:r>
          </w:p>
        </w:tc>
        <w:tc>
          <w:tcPr>
            <w:tcW w:w="566" w:type="pct"/>
            <w:vAlign w:val="center"/>
          </w:tcPr>
          <w:p w14:paraId="173C56D4" w14:textId="200679B8" w:rsidR="00973D12" w:rsidRPr="001F751B" w:rsidRDefault="00973D12" w:rsidP="0045268C">
            <w:pPr>
              <w:pStyle w:val="NoSpacing1"/>
              <w:framePr w:hSpace="0" w:wrap="auto" w:vAnchor="margin" w:xAlign="left"/>
            </w:pPr>
            <w:r w:rsidRPr="001F751B">
              <w:t>1.8V</w:t>
            </w:r>
          </w:p>
        </w:tc>
      </w:tr>
      <w:tr w:rsidR="0063181D" w:rsidRPr="00F0089B" w14:paraId="3BA6E5CD" w14:textId="77777777">
        <w:trPr>
          <w:trHeight w:val="197"/>
        </w:trPr>
        <w:tc>
          <w:tcPr>
            <w:tcW w:w="1392" w:type="pct"/>
            <w:noWrap/>
            <w:tcMar>
              <w:top w:w="0" w:type="dxa"/>
              <w:left w:w="108" w:type="dxa"/>
              <w:bottom w:w="0" w:type="dxa"/>
              <w:right w:w="108" w:type="dxa"/>
            </w:tcMar>
            <w:vAlign w:val="center"/>
          </w:tcPr>
          <w:p w14:paraId="0BD484D5" w14:textId="3378479C" w:rsidR="00973D12" w:rsidRPr="001F751B" w:rsidRDefault="00973D12" w:rsidP="0045268C">
            <w:pPr>
              <w:pStyle w:val="NoSpacing1"/>
              <w:framePr w:hSpace="0" w:wrap="auto" w:vAnchor="margin" w:xAlign="left"/>
            </w:pPr>
            <w:r w:rsidRPr="001F751B">
              <w:t>Power meter Chip#3</w:t>
            </w:r>
          </w:p>
        </w:tc>
        <w:tc>
          <w:tcPr>
            <w:tcW w:w="1251" w:type="pct"/>
            <w:noWrap/>
            <w:tcMar>
              <w:top w:w="0" w:type="dxa"/>
              <w:left w:w="108" w:type="dxa"/>
              <w:bottom w:w="0" w:type="dxa"/>
              <w:right w:w="108" w:type="dxa"/>
            </w:tcMar>
            <w:vAlign w:val="center"/>
          </w:tcPr>
          <w:p w14:paraId="72F89015" w14:textId="285FF541" w:rsidR="00973D12" w:rsidRPr="001F751B" w:rsidRDefault="00973D12" w:rsidP="0045268C">
            <w:pPr>
              <w:pStyle w:val="NoSpacing1"/>
              <w:framePr w:hSpace="0" w:wrap="auto" w:vAnchor="margin" w:xAlign="left"/>
            </w:pPr>
            <w:r w:rsidRPr="001F751B">
              <w:t>100KHz/ 400KHz/ 1MHz ( FM+)</w:t>
            </w:r>
          </w:p>
        </w:tc>
        <w:tc>
          <w:tcPr>
            <w:tcW w:w="770" w:type="pct"/>
            <w:noWrap/>
            <w:tcMar>
              <w:top w:w="0" w:type="dxa"/>
              <w:left w:w="108" w:type="dxa"/>
              <w:bottom w:w="0" w:type="dxa"/>
              <w:right w:w="108" w:type="dxa"/>
            </w:tcMar>
            <w:vAlign w:val="bottom"/>
          </w:tcPr>
          <w:p w14:paraId="44BC5D84" w14:textId="3A3B1389" w:rsidR="00973D12" w:rsidRPr="001F751B" w:rsidRDefault="003F7EA3" w:rsidP="0045268C">
            <w:pPr>
              <w:pStyle w:val="NoSpacing1"/>
              <w:framePr w:hSpace="0" w:wrap="auto" w:vAnchor="margin" w:xAlign="left"/>
            </w:pPr>
            <w:r>
              <w:t>0x1</w:t>
            </w:r>
            <w:r w:rsidR="00582FC6">
              <w:t>1</w:t>
            </w:r>
          </w:p>
        </w:tc>
        <w:tc>
          <w:tcPr>
            <w:tcW w:w="1021" w:type="pct"/>
            <w:noWrap/>
            <w:tcMar>
              <w:top w:w="0" w:type="dxa"/>
              <w:left w:w="108" w:type="dxa"/>
              <w:bottom w:w="0" w:type="dxa"/>
              <w:right w:w="108" w:type="dxa"/>
            </w:tcMar>
            <w:vAlign w:val="center"/>
          </w:tcPr>
          <w:p w14:paraId="095C7822" w14:textId="1F57D575" w:rsidR="00973D12" w:rsidRPr="001F751B" w:rsidRDefault="00973D12" w:rsidP="0045268C">
            <w:pPr>
              <w:pStyle w:val="NoSpacing1"/>
              <w:framePr w:hSpace="0" w:wrap="auto" w:vAnchor="margin" w:xAlign="left"/>
            </w:pPr>
            <w:r w:rsidRPr="001F751B">
              <w:t>Configurable through resistor</w:t>
            </w:r>
          </w:p>
        </w:tc>
        <w:tc>
          <w:tcPr>
            <w:tcW w:w="566" w:type="pct"/>
            <w:vAlign w:val="center"/>
          </w:tcPr>
          <w:p w14:paraId="3B796866" w14:textId="07A4B32A" w:rsidR="00973D12" w:rsidRPr="001F751B" w:rsidRDefault="00973D12" w:rsidP="0045268C">
            <w:pPr>
              <w:pStyle w:val="NoSpacing1"/>
              <w:framePr w:hSpace="0" w:wrap="auto" w:vAnchor="margin" w:xAlign="left"/>
            </w:pPr>
            <w:r w:rsidRPr="001F751B">
              <w:t>1.8V</w:t>
            </w:r>
          </w:p>
        </w:tc>
      </w:tr>
      <w:tr w:rsidR="0063181D" w:rsidRPr="00F0089B" w14:paraId="716FFE1B" w14:textId="77777777">
        <w:trPr>
          <w:trHeight w:val="64"/>
        </w:trPr>
        <w:tc>
          <w:tcPr>
            <w:tcW w:w="1392" w:type="pct"/>
            <w:noWrap/>
            <w:tcMar>
              <w:top w:w="0" w:type="dxa"/>
              <w:left w:w="108" w:type="dxa"/>
              <w:bottom w:w="0" w:type="dxa"/>
              <w:right w:w="108" w:type="dxa"/>
            </w:tcMar>
            <w:vAlign w:val="center"/>
          </w:tcPr>
          <w:p w14:paraId="0CCAADA9" w14:textId="5479F493" w:rsidR="00973D12" w:rsidRPr="001F751B" w:rsidRDefault="00973D12" w:rsidP="0045268C">
            <w:pPr>
              <w:pStyle w:val="NoSpacing1"/>
              <w:framePr w:hSpace="0" w:wrap="auto" w:vAnchor="margin" w:xAlign="left"/>
            </w:pPr>
            <w:r w:rsidRPr="001F751B">
              <w:t>Power meter Chip#4</w:t>
            </w:r>
          </w:p>
        </w:tc>
        <w:tc>
          <w:tcPr>
            <w:tcW w:w="1251" w:type="pct"/>
            <w:noWrap/>
            <w:tcMar>
              <w:top w:w="0" w:type="dxa"/>
              <w:left w:w="108" w:type="dxa"/>
              <w:bottom w:w="0" w:type="dxa"/>
              <w:right w:w="108" w:type="dxa"/>
            </w:tcMar>
            <w:vAlign w:val="center"/>
          </w:tcPr>
          <w:p w14:paraId="5674EB1C" w14:textId="65A88C95" w:rsidR="00973D12" w:rsidRPr="001F751B" w:rsidRDefault="00973D12" w:rsidP="0045268C">
            <w:pPr>
              <w:pStyle w:val="NoSpacing1"/>
              <w:framePr w:hSpace="0" w:wrap="auto" w:vAnchor="margin" w:xAlign="left"/>
            </w:pPr>
            <w:r w:rsidRPr="001F751B">
              <w:t>100KHz/ 400KHz/1MHz ( FM+)</w:t>
            </w:r>
          </w:p>
        </w:tc>
        <w:tc>
          <w:tcPr>
            <w:tcW w:w="770" w:type="pct"/>
            <w:noWrap/>
            <w:tcMar>
              <w:top w:w="0" w:type="dxa"/>
              <w:left w:w="108" w:type="dxa"/>
              <w:bottom w:w="0" w:type="dxa"/>
              <w:right w:w="108" w:type="dxa"/>
            </w:tcMar>
            <w:vAlign w:val="bottom"/>
          </w:tcPr>
          <w:p w14:paraId="5E6C6C48" w14:textId="70EE73AD" w:rsidR="00973D12" w:rsidRPr="001F751B" w:rsidRDefault="003F7EA3" w:rsidP="0045268C">
            <w:pPr>
              <w:pStyle w:val="NoSpacing1"/>
              <w:framePr w:hSpace="0" w:wrap="auto" w:vAnchor="margin" w:xAlign="left"/>
            </w:pPr>
            <w:r>
              <w:t>0x1</w:t>
            </w:r>
            <w:r w:rsidR="005E00F8">
              <w:t>5</w:t>
            </w:r>
          </w:p>
        </w:tc>
        <w:tc>
          <w:tcPr>
            <w:tcW w:w="1021" w:type="pct"/>
            <w:noWrap/>
            <w:tcMar>
              <w:top w:w="0" w:type="dxa"/>
              <w:left w:w="108" w:type="dxa"/>
              <w:bottom w:w="0" w:type="dxa"/>
              <w:right w:w="108" w:type="dxa"/>
            </w:tcMar>
            <w:vAlign w:val="center"/>
          </w:tcPr>
          <w:p w14:paraId="00830191" w14:textId="67BA79D6" w:rsidR="00973D12" w:rsidRPr="001F751B" w:rsidRDefault="00973D12" w:rsidP="0045268C">
            <w:pPr>
              <w:pStyle w:val="NoSpacing1"/>
              <w:framePr w:hSpace="0" w:wrap="auto" w:vAnchor="margin" w:xAlign="left"/>
            </w:pPr>
            <w:r w:rsidRPr="001F751B">
              <w:t>Configurable through resistor</w:t>
            </w:r>
          </w:p>
        </w:tc>
        <w:tc>
          <w:tcPr>
            <w:tcW w:w="566" w:type="pct"/>
            <w:vAlign w:val="center"/>
          </w:tcPr>
          <w:p w14:paraId="3CDFD15F" w14:textId="77E0F9AE" w:rsidR="00973D12" w:rsidRPr="001F751B" w:rsidRDefault="00973D12" w:rsidP="0045268C">
            <w:pPr>
              <w:pStyle w:val="NoSpacing1"/>
              <w:framePr w:hSpace="0" w:wrap="auto" w:vAnchor="margin" w:xAlign="left"/>
            </w:pPr>
            <w:r w:rsidRPr="001F751B">
              <w:t>1.8V</w:t>
            </w:r>
          </w:p>
        </w:tc>
      </w:tr>
      <w:tr w:rsidR="0063181D" w:rsidRPr="00F0089B" w14:paraId="5F9D158E" w14:textId="77777777">
        <w:trPr>
          <w:trHeight w:val="64"/>
        </w:trPr>
        <w:tc>
          <w:tcPr>
            <w:tcW w:w="1392" w:type="pct"/>
            <w:noWrap/>
            <w:tcMar>
              <w:top w:w="0" w:type="dxa"/>
              <w:left w:w="108" w:type="dxa"/>
              <w:bottom w:w="0" w:type="dxa"/>
              <w:right w:w="108" w:type="dxa"/>
            </w:tcMar>
            <w:vAlign w:val="center"/>
          </w:tcPr>
          <w:p w14:paraId="707439E2" w14:textId="0CD77A7B" w:rsidR="00973D12" w:rsidRPr="001F751B" w:rsidRDefault="00973D12" w:rsidP="0045268C">
            <w:pPr>
              <w:pStyle w:val="NoSpacing1"/>
              <w:framePr w:hSpace="0" w:wrap="auto" w:vAnchor="margin" w:xAlign="left"/>
            </w:pPr>
            <w:r w:rsidRPr="001F751B">
              <w:t>Power meter Chip#5</w:t>
            </w:r>
          </w:p>
        </w:tc>
        <w:tc>
          <w:tcPr>
            <w:tcW w:w="1251" w:type="pct"/>
            <w:noWrap/>
            <w:tcMar>
              <w:top w:w="0" w:type="dxa"/>
              <w:left w:w="108" w:type="dxa"/>
              <w:bottom w:w="0" w:type="dxa"/>
              <w:right w:w="108" w:type="dxa"/>
            </w:tcMar>
            <w:vAlign w:val="center"/>
          </w:tcPr>
          <w:p w14:paraId="35DD787B" w14:textId="4182744F" w:rsidR="00973D12" w:rsidRPr="001F751B" w:rsidRDefault="00973D12" w:rsidP="0045268C">
            <w:pPr>
              <w:pStyle w:val="NoSpacing1"/>
              <w:framePr w:hSpace="0" w:wrap="auto" w:vAnchor="margin" w:xAlign="left"/>
            </w:pPr>
            <w:r w:rsidRPr="001F751B">
              <w:t>100KHz/ 400KHz/1MHz ( FM+)</w:t>
            </w:r>
          </w:p>
        </w:tc>
        <w:tc>
          <w:tcPr>
            <w:tcW w:w="770" w:type="pct"/>
            <w:noWrap/>
            <w:tcMar>
              <w:top w:w="0" w:type="dxa"/>
              <w:left w:w="108" w:type="dxa"/>
              <w:bottom w:w="0" w:type="dxa"/>
              <w:right w:w="108" w:type="dxa"/>
            </w:tcMar>
            <w:vAlign w:val="bottom"/>
          </w:tcPr>
          <w:p w14:paraId="0C63D763" w14:textId="15C59E4C" w:rsidR="00973D12" w:rsidRPr="001F751B" w:rsidRDefault="003F7EA3" w:rsidP="0045268C">
            <w:pPr>
              <w:pStyle w:val="NoSpacing1"/>
              <w:framePr w:hSpace="0" w:wrap="auto" w:vAnchor="margin" w:xAlign="left"/>
            </w:pPr>
            <w:r>
              <w:t>0x1</w:t>
            </w:r>
            <w:r w:rsidR="005E00F8">
              <w:t>9</w:t>
            </w:r>
          </w:p>
        </w:tc>
        <w:tc>
          <w:tcPr>
            <w:tcW w:w="1021" w:type="pct"/>
            <w:noWrap/>
            <w:tcMar>
              <w:top w:w="0" w:type="dxa"/>
              <w:left w:w="108" w:type="dxa"/>
              <w:bottom w:w="0" w:type="dxa"/>
              <w:right w:w="108" w:type="dxa"/>
            </w:tcMar>
            <w:vAlign w:val="center"/>
          </w:tcPr>
          <w:p w14:paraId="6D4A9620" w14:textId="6927D9D8" w:rsidR="00973D12" w:rsidRPr="001F751B" w:rsidRDefault="00973D12" w:rsidP="0045268C">
            <w:pPr>
              <w:pStyle w:val="NoSpacing1"/>
              <w:framePr w:hSpace="0" w:wrap="auto" w:vAnchor="margin" w:xAlign="left"/>
            </w:pPr>
            <w:r w:rsidRPr="001F751B">
              <w:t>Configurable through resistor</w:t>
            </w:r>
          </w:p>
        </w:tc>
        <w:tc>
          <w:tcPr>
            <w:tcW w:w="566" w:type="pct"/>
            <w:vAlign w:val="center"/>
          </w:tcPr>
          <w:p w14:paraId="616E4D6C" w14:textId="38DD28CF" w:rsidR="00973D12" w:rsidRPr="001F751B" w:rsidRDefault="00973D12" w:rsidP="0045268C">
            <w:pPr>
              <w:pStyle w:val="NoSpacing1"/>
              <w:framePr w:hSpace="0" w:wrap="auto" w:vAnchor="margin" w:xAlign="left"/>
            </w:pPr>
            <w:r w:rsidRPr="001F751B">
              <w:t>1.8V</w:t>
            </w:r>
          </w:p>
        </w:tc>
      </w:tr>
      <w:tr w:rsidR="0063181D" w:rsidRPr="00F0089B" w14:paraId="4CC9D442" w14:textId="77777777">
        <w:trPr>
          <w:trHeight w:val="64"/>
        </w:trPr>
        <w:tc>
          <w:tcPr>
            <w:tcW w:w="1392" w:type="pct"/>
            <w:noWrap/>
            <w:tcMar>
              <w:top w:w="0" w:type="dxa"/>
              <w:left w:w="108" w:type="dxa"/>
              <w:bottom w:w="0" w:type="dxa"/>
              <w:right w:w="108" w:type="dxa"/>
            </w:tcMar>
            <w:vAlign w:val="center"/>
          </w:tcPr>
          <w:p w14:paraId="2850C2F4" w14:textId="177351E9" w:rsidR="00973D12" w:rsidRPr="001F751B" w:rsidRDefault="00973D12" w:rsidP="0045268C">
            <w:pPr>
              <w:pStyle w:val="NoSpacing1"/>
              <w:framePr w:hSpace="0" w:wrap="auto" w:vAnchor="margin" w:xAlign="left"/>
            </w:pPr>
            <w:r w:rsidRPr="001F751B">
              <w:t>Power meter Chip#6</w:t>
            </w:r>
          </w:p>
        </w:tc>
        <w:tc>
          <w:tcPr>
            <w:tcW w:w="1251" w:type="pct"/>
            <w:noWrap/>
            <w:tcMar>
              <w:top w:w="0" w:type="dxa"/>
              <w:left w:w="108" w:type="dxa"/>
              <w:bottom w:w="0" w:type="dxa"/>
              <w:right w:w="108" w:type="dxa"/>
            </w:tcMar>
            <w:vAlign w:val="center"/>
          </w:tcPr>
          <w:p w14:paraId="3D53C05D" w14:textId="3E1A20C6" w:rsidR="00973D12" w:rsidRPr="001F751B" w:rsidRDefault="00973D12" w:rsidP="0045268C">
            <w:pPr>
              <w:pStyle w:val="NoSpacing1"/>
              <w:framePr w:hSpace="0" w:wrap="auto" w:vAnchor="margin" w:xAlign="left"/>
            </w:pPr>
            <w:r w:rsidRPr="001F751B">
              <w:t>100KHz/ 400KHz/1MHz ( FM+)</w:t>
            </w:r>
          </w:p>
        </w:tc>
        <w:tc>
          <w:tcPr>
            <w:tcW w:w="770" w:type="pct"/>
            <w:noWrap/>
            <w:tcMar>
              <w:top w:w="0" w:type="dxa"/>
              <w:left w:w="108" w:type="dxa"/>
              <w:bottom w:w="0" w:type="dxa"/>
              <w:right w:w="108" w:type="dxa"/>
            </w:tcMar>
            <w:vAlign w:val="bottom"/>
          </w:tcPr>
          <w:p w14:paraId="510792B1" w14:textId="2EC084A9" w:rsidR="00973D12" w:rsidRPr="001F751B" w:rsidRDefault="003F7EA3" w:rsidP="0045268C">
            <w:pPr>
              <w:pStyle w:val="NoSpacing1"/>
              <w:framePr w:hSpace="0" w:wrap="auto" w:vAnchor="margin" w:xAlign="left"/>
            </w:pPr>
            <w:r>
              <w:t>0x1</w:t>
            </w:r>
            <w:r w:rsidR="005E00F8">
              <w:t>4</w:t>
            </w:r>
          </w:p>
        </w:tc>
        <w:tc>
          <w:tcPr>
            <w:tcW w:w="1021" w:type="pct"/>
            <w:noWrap/>
            <w:tcMar>
              <w:top w:w="0" w:type="dxa"/>
              <w:left w:w="108" w:type="dxa"/>
              <w:bottom w:w="0" w:type="dxa"/>
              <w:right w:w="108" w:type="dxa"/>
            </w:tcMar>
            <w:vAlign w:val="center"/>
          </w:tcPr>
          <w:p w14:paraId="2A936126" w14:textId="371BB59E" w:rsidR="00973D12" w:rsidRPr="001F751B" w:rsidRDefault="00973D12" w:rsidP="0045268C">
            <w:pPr>
              <w:pStyle w:val="NoSpacing1"/>
              <w:framePr w:hSpace="0" w:wrap="auto" w:vAnchor="margin" w:xAlign="left"/>
            </w:pPr>
            <w:r w:rsidRPr="001F751B">
              <w:t>Configurable through resistor</w:t>
            </w:r>
          </w:p>
        </w:tc>
        <w:tc>
          <w:tcPr>
            <w:tcW w:w="566" w:type="pct"/>
            <w:vAlign w:val="center"/>
          </w:tcPr>
          <w:p w14:paraId="7302C844" w14:textId="3D1335CE" w:rsidR="00973D12" w:rsidRPr="001F751B" w:rsidRDefault="00973D12" w:rsidP="0045268C">
            <w:pPr>
              <w:pStyle w:val="NoSpacing1"/>
              <w:framePr w:hSpace="0" w:wrap="auto" w:vAnchor="margin" w:xAlign="left"/>
            </w:pPr>
            <w:r w:rsidRPr="001F751B">
              <w:t>1.8V</w:t>
            </w:r>
          </w:p>
        </w:tc>
      </w:tr>
      <w:tr w:rsidR="0063181D" w:rsidRPr="00F0089B" w14:paraId="35AD703C" w14:textId="77777777">
        <w:trPr>
          <w:trHeight w:val="64"/>
        </w:trPr>
        <w:tc>
          <w:tcPr>
            <w:tcW w:w="1392" w:type="pct"/>
            <w:noWrap/>
            <w:tcMar>
              <w:top w:w="0" w:type="dxa"/>
              <w:left w:w="108" w:type="dxa"/>
              <w:bottom w:w="0" w:type="dxa"/>
              <w:right w:w="108" w:type="dxa"/>
            </w:tcMar>
            <w:vAlign w:val="center"/>
          </w:tcPr>
          <w:p w14:paraId="75E0D60B" w14:textId="2503FDA6" w:rsidR="00973D12" w:rsidRPr="001F751B" w:rsidRDefault="00973D12" w:rsidP="0045268C">
            <w:pPr>
              <w:pStyle w:val="NoSpacing1"/>
              <w:framePr w:hSpace="0" w:wrap="auto" w:vAnchor="margin" w:xAlign="left"/>
            </w:pPr>
            <w:r w:rsidRPr="001F751B">
              <w:t>Power meter Chip#7</w:t>
            </w:r>
          </w:p>
        </w:tc>
        <w:tc>
          <w:tcPr>
            <w:tcW w:w="1251" w:type="pct"/>
            <w:noWrap/>
            <w:tcMar>
              <w:top w:w="0" w:type="dxa"/>
              <w:left w:w="108" w:type="dxa"/>
              <w:bottom w:w="0" w:type="dxa"/>
              <w:right w:w="108" w:type="dxa"/>
            </w:tcMar>
            <w:vAlign w:val="center"/>
          </w:tcPr>
          <w:p w14:paraId="4D805DAE" w14:textId="25268CAB" w:rsidR="00973D12" w:rsidRPr="001F751B" w:rsidRDefault="00973D12" w:rsidP="0045268C">
            <w:pPr>
              <w:pStyle w:val="NoSpacing1"/>
              <w:framePr w:hSpace="0" w:wrap="auto" w:vAnchor="margin" w:xAlign="left"/>
            </w:pPr>
            <w:r w:rsidRPr="001F751B">
              <w:t>100KHz/ 400KHz/1MHz ( FM+)</w:t>
            </w:r>
          </w:p>
        </w:tc>
        <w:tc>
          <w:tcPr>
            <w:tcW w:w="770" w:type="pct"/>
            <w:noWrap/>
            <w:tcMar>
              <w:top w:w="0" w:type="dxa"/>
              <w:left w:w="108" w:type="dxa"/>
              <w:bottom w:w="0" w:type="dxa"/>
              <w:right w:w="108" w:type="dxa"/>
            </w:tcMar>
            <w:vAlign w:val="bottom"/>
          </w:tcPr>
          <w:p w14:paraId="5096B573" w14:textId="69AE8239" w:rsidR="00973D12" w:rsidRPr="001F751B" w:rsidRDefault="003F7EA3" w:rsidP="0045268C">
            <w:pPr>
              <w:pStyle w:val="NoSpacing1"/>
              <w:framePr w:hSpace="0" w:wrap="auto" w:vAnchor="margin" w:xAlign="left"/>
            </w:pPr>
            <w:r>
              <w:t>0x1</w:t>
            </w:r>
            <w:r w:rsidR="005E00F8">
              <w:t>7</w:t>
            </w:r>
          </w:p>
        </w:tc>
        <w:tc>
          <w:tcPr>
            <w:tcW w:w="1021" w:type="pct"/>
            <w:noWrap/>
            <w:tcMar>
              <w:top w:w="0" w:type="dxa"/>
              <w:left w:w="108" w:type="dxa"/>
              <w:bottom w:w="0" w:type="dxa"/>
              <w:right w:w="108" w:type="dxa"/>
            </w:tcMar>
            <w:vAlign w:val="center"/>
          </w:tcPr>
          <w:p w14:paraId="40BBE36E" w14:textId="3EB3DEBA" w:rsidR="00973D12" w:rsidRPr="001F751B" w:rsidRDefault="00973D12" w:rsidP="0045268C">
            <w:pPr>
              <w:pStyle w:val="NoSpacing1"/>
              <w:framePr w:hSpace="0" w:wrap="auto" w:vAnchor="margin" w:xAlign="left"/>
            </w:pPr>
            <w:r w:rsidRPr="001F751B">
              <w:t>Configurable through resistor</w:t>
            </w:r>
          </w:p>
        </w:tc>
        <w:tc>
          <w:tcPr>
            <w:tcW w:w="566" w:type="pct"/>
            <w:vAlign w:val="center"/>
          </w:tcPr>
          <w:p w14:paraId="564E0A33" w14:textId="77777777" w:rsidR="00973D12" w:rsidRDefault="00973D12" w:rsidP="0045268C">
            <w:pPr>
              <w:pStyle w:val="NoSpacing1"/>
              <w:framePr w:hSpace="0" w:wrap="auto" w:vAnchor="margin" w:xAlign="left"/>
            </w:pPr>
            <w:r w:rsidRPr="001F751B">
              <w:t>1.8V</w:t>
            </w:r>
          </w:p>
          <w:p w14:paraId="0310C6F6" w14:textId="1574567F" w:rsidR="00973D12" w:rsidRPr="001F751B" w:rsidRDefault="00973D12" w:rsidP="0045268C">
            <w:pPr>
              <w:pStyle w:val="NoSpacing1"/>
              <w:framePr w:hSpace="0" w:wrap="auto" w:vAnchor="margin" w:xAlign="left"/>
            </w:pPr>
          </w:p>
        </w:tc>
      </w:tr>
      <w:tr w:rsidR="003D38FD" w:rsidRPr="00F0089B" w14:paraId="1F45F961" w14:textId="77777777">
        <w:trPr>
          <w:trHeight w:val="64"/>
        </w:trPr>
        <w:tc>
          <w:tcPr>
            <w:tcW w:w="1392" w:type="pct"/>
            <w:noWrap/>
            <w:tcMar>
              <w:top w:w="0" w:type="dxa"/>
              <w:left w:w="108" w:type="dxa"/>
              <w:bottom w:w="0" w:type="dxa"/>
              <w:right w:w="108" w:type="dxa"/>
            </w:tcMar>
            <w:vAlign w:val="center"/>
          </w:tcPr>
          <w:p w14:paraId="1B900A94" w14:textId="3C39AD95" w:rsidR="003D38FD" w:rsidRPr="00B7118F" w:rsidRDefault="003D38FD" w:rsidP="0045268C">
            <w:pPr>
              <w:pStyle w:val="NoSpacing1"/>
              <w:framePr w:hSpace="0" w:wrap="auto" w:vAnchor="margin" w:xAlign="left"/>
              <w:rPr>
                <w:highlight w:val="yellow"/>
              </w:rPr>
            </w:pPr>
            <w:r w:rsidRPr="00A92330">
              <w:t>Power meter Chip#8</w:t>
            </w:r>
          </w:p>
        </w:tc>
        <w:tc>
          <w:tcPr>
            <w:tcW w:w="1251" w:type="pct"/>
            <w:noWrap/>
            <w:tcMar>
              <w:top w:w="0" w:type="dxa"/>
              <w:left w:w="108" w:type="dxa"/>
              <w:bottom w:w="0" w:type="dxa"/>
              <w:right w:w="108" w:type="dxa"/>
            </w:tcMar>
            <w:vAlign w:val="center"/>
          </w:tcPr>
          <w:p w14:paraId="7FF29213" w14:textId="52BD1103" w:rsidR="003D38FD" w:rsidRPr="001F751B" w:rsidRDefault="003D38FD" w:rsidP="0045268C">
            <w:pPr>
              <w:pStyle w:val="NoSpacing1"/>
              <w:framePr w:hSpace="0" w:wrap="auto" w:vAnchor="margin" w:xAlign="left"/>
            </w:pPr>
            <w:r w:rsidRPr="001F751B">
              <w:t>100KHz/ 400KHz/1MHz ( FM+)</w:t>
            </w:r>
          </w:p>
        </w:tc>
        <w:tc>
          <w:tcPr>
            <w:tcW w:w="770" w:type="pct"/>
            <w:noWrap/>
            <w:tcMar>
              <w:top w:w="0" w:type="dxa"/>
              <w:left w:w="108" w:type="dxa"/>
              <w:bottom w:w="0" w:type="dxa"/>
              <w:right w:w="108" w:type="dxa"/>
            </w:tcMar>
            <w:vAlign w:val="bottom"/>
          </w:tcPr>
          <w:p w14:paraId="17DAD997" w14:textId="16DA0FEA" w:rsidR="003D38FD" w:rsidRPr="001F751B" w:rsidRDefault="003F7EA3" w:rsidP="0045268C">
            <w:pPr>
              <w:pStyle w:val="NoSpacing1"/>
              <w:framePr w:hSpace="0" w:wrap="auto" w:vAnchor="margin" w:xAlign="left"/>
            </w:pPr>
            <w:r>
              <w:t>0x1</w:t>
            </w:r>
            <w:r w:rsidR="005E00F8">
              <w:t>6</w:t>
            </w:r>
          </w:p>
        </w:tc>
        <w:tc>
          <w:tcPr>
            <w:tcW w:w="1021" w:type="pct"/>
            <w:noWrap/>
            <w:tcMar>
              <w:top w:w="0" w:type="dxa"/>
              <w:left w:w="108" w:type="dxa"/>
              <w:bottom w:w="0" w:type="dxa"/>
              <w:right w:w="108" w:type="dxa"/>
            </w:tcMar>
            <w:vAlign w:val="center"/>
          </w:tcPr>
          <w:p w14:paraId="41DA44E8" w14:textId="274EA2F7" w:rsidR="003D38FD" w:rsidRPr="001F751B" w:rsidRDefault="003D38FD" w:rsidP="0045268C">
            <w:pPr>
              <w:pStyle w:val="NoSpacing1"/>
              <w:framePr w:hSpace="0" w:wrap="auto" w:vAnchor="margin" w:xAlign="left"/>
            </w:pPr>
            <w:r w:rsidRPr="001F751B">
              <w:t>Configurable through resistor</w:t>
            </w:r>
          </w:p>
        </w:tc>
        <w:tc>
          <w:tcPr>
            <w:tcW w:w="566" w:type="pct"/>
            <w:vAlign w:val="center"/>
          </w:tcPr>
          <w:p w14:paraId="0ECEA9B6" w14:textId="77777777" w:rsidR="003D38FD" w:rsidRDefault="003D38FD" w:rsidP="0045268C">
            <w:pPr>
              <w:pStyle w:val="NoSpacing1"/>
              <w:framePr w:hSpace="0" w:wrap="auto" w:vAnchor="margin" w:xAlign="left"/>
            </w:pPr>
            <w:r w:rsidRPr="001F751B">
              <w:t>1.8V</w:t>
            </w:r>
          </w:p>
          <w:p w14:paraId="6D9243F5" w14:textId="77777777" w:rsidR="003D38FD" w:rsidRPr="001F751B" w:rsidRDefault="003D38FD" w:rsidP="0045268C">
            <w:pPr>
              <w:pStyle w:val="NoSpacing1"/>
              <w:framePr w:hSpace="0" w:wrap="auto" w:vAnchor="margin" w:xAlign="left"/>
            </w:pPr>
          </w:p>
        </w:tc>
      </w:tr>
      <w:tr w:rsidR="009814CE" w:rsidRPr="00F0089B" w14:paraId="31750DF6" w14:textId="77777777">
        <w:trPr>
          <w:trHeight w:val="64"/>
        </w:trPr>
        <w:tc>
          <w:tcPr>
            <w:tcW w:w="1392" w:type="pct"/>
            <w:noWrap/>
            <w:tcMar>
              <w:top w:w="0" w:type="dxa"/>
              <w:left w:w="108" w:type="dxa"/>
              <w:bottom w:w="0" w:type="dxa"/>
              <w:right w:w="108" w:type="dxa"/>
            </w:tcMar>
            <w:vAlign w:val="center"/>
          </w:tcPr>
          <w:p w14:paraId="06E54C55" w14:textId="31DFAB07" w:rsidR="009814CE" w:rsidRPr="00612A4A" w:rsidRDefault="009814CE" w:rsidP="009814CE">
            <w:pPr>
              <w:pStyle w:val="NoSpacing1"/>
              <w:framePr w:hSpace="0" w:wrap="auto" w:vAnchor="margin" w:xAlign="left"/>
            </w:pPr>
            <w:r w:rsidRPr="00612A4A">
              <w:t>Power meter Chip#9</w:t>
            </w:r>
            <w:r w:rsidR="00B34624" w:rsidRPr="00612A4A">
              <w:t xml:space="preserve"> in RVP2</w:t>
            </w:r>
          </w:p>
        </w:tc>
        <w:tc>
          <w:tcPr>
            <w:tcW w:w="1251" w:type="pct"/>
            <w:noWrap/>
            <w:tcMar>
              <w:top w:w="0" w:type="dxa"/>
              <w:left w:w="108" w:type="dxa"/>
              <w:bottom w:w="0" w:type="dxa"/>
              <w:right w:w="108" w:type="dxa"/>
            </w:tcMar>
            <w:vAlign w:val="center"/>
          </w:tcPr>
          <w:p w14:paraId="25AE0816" w14:textId="79E7CBE7" w:rsidR="009814CE" w:rsidRPr="00612A4A" w:rsidRDefault="009814CE" w:rsidP="009814CE">
            <w:pPr>
              <w:pStyle w:val="NoSpacing1"/>
              <w:framePr w:hSpace="0" w:wrap="auto" w:vAnchor="margin" w:xAlign="left"/>
            </w:pPr>
            <w:r w:rsidRPr="00612A4A">
              <w:t>100KHz/ 400KHz/1MHz ( FM+)</w:t>
            </w:r>
          </w:p>
        </w:tc>
        <w:tc>
          <w:tcPr>
            <w:tcW w:w="770" w:type="pct"/>
            <w:noWrap/>
            <w:tcMar>
              <w:top w:w="0" w:type="dxa"/>
              <w:left w:w="108" w:type="dxa"/>
              <w:bottom w:w="0" w:type="dxa"/>
              <w:right w:w="108" w:type="dxa"/>
            </w:tcMar>
            <w:vAlign w:val="bottom"/>
          </w:tcPr>
          <w:p w14:paraId="2078F81B" w14:textId="1F0EDD02" w:rsidR="009814CE" w:rsidRPr="00612A4A" w:rsidRDefault="009814CE" w:rsidP="009814CE">
            <w:pPr>
              <w:pStyle w:val="NoSpacing1"/>
              <w:framePr w:hSpace="0" w:wrap="auto" w:vAnchor="margin" w:xAlign="left"/>
            </w:pPr>
            <w:r w:rsidRPr="00612A4A">
              <w:t>0x1</w:t>
            </w:r>
            <w:r w:rsidR="00DF3D65" w:rsidRPr="00612A4A">
              <w:t>3</w:t>
            </w:r>
          </w:p>
        </w:tc>
        <w:tc>
          <w:tcPr>
            <w:tcW w:w="1021" w:type="pct"/>
            <w:noWrap/>
            <w:tcMar>
              <w:top w:w="0" w:type="dxa"/>
              <w:left w:w="108" w:type="dxa"/>
              <w:bottom w:w="0" w:type="dxa"/>
              <w:right w:w="108" w:type="dxa"/>
            </w:tcMar>
            <w:vAlign w:val="center"/>
          </w:tcPr>
          <w:p w14:paraId="5BD2DB8E" w14:textId="5AEE51BA" w:rsidR="009814CE" w:rsidRPr="00612A4A" w:rsidRDefault="009814CE" w:rsidP="009814CE">
            <w:pPr>
              <w:pStyle w:val="NoSpacing1"/>
              <w:framePr w:hSpace="0" w:wrap="auto" w:vAnchor="margin" w:xAlign="left"/>
            </w:pPr>
            <w:r w:rsidRPr="00612A4A">
              <w:t>Configurable through resistor</w:t>
            </w:r>
          </w:p>
        </w:tc>
        <w:tc>
          <w:tcPr>
            <w:tcW w:w="566" w:type="pct"/>
            <w:vAlign w:val="center"/>
          </w:tcPr>
          <w:p w14:paraId="03C236D3" w14:textId="77777777" w:rsidR="009814CE" w:rsidRPr="00612A4A" w:rsidRDefault="009814CE" w:rsidP="009814CE">
            <w:pPr>
              <w:pStyle w:val="NoSpacing1"/>
              <w:framePr w:hSpace="0" w:wrap="auto" w:vAnchor="margin" w:xAlign="left"/>
            </w:pPr>
            <w:r w:rsidRPr="00612A4A">
              <w:t>1.8V</w:t>
            </w:r>
          </w:p>
          <w:p w14:paraId="433DB5D2" w14:textId="77777777" w:rsidR="009814CE" w:rsidRPr="00612A4A" w:rsidRDefault="009814CE" w:rsidP="009814CE">
            <w:pPr>
              <w:pStyle w:val="NoSpacing1"/>
              <w:framePr w:hSpace="0" w:wrap="auto" w:vAnchor="margin" w:xAlign="left"/>
            </w:pPr>
          </w:p>
        </w:tc>
      </w:tr>
      <w:tr w:rsidR="00BE6C63" w:rsidRPr="00F0089B" w14:paraId="188DD8C9" w14:textId="77777777">
        <w:trPr>
          <w:trHeight w:val="64"/>
        </w:trPr>
        <w:tc>
          <w:tcPr>
            <w:tcW w:w="1392" w:type="pct"/>
            <w:noWrap/>
            <w:tcMar>
              <w:top w:w="0" w:type="dxa"/>
              <w:left w:w="108" w:type="dxa"/>
              <w:bottom w:w="0" w:type="dxa"/>
              <w:right w:w="108" w:type="dxa"/>
            </w:tcMar>
            <w:vAlign w:val="center"/>
          </w:tcPr>
          <w:p w14:paraId="28927CD5" w14:textId="3927A00B" w:rsidR="00BE6C63" w:rsidRPr="00612A4A" w:rsidRDefault="00BE6C63" w:rsidP="00BE6C63">
            <w:pPr>
              <w:pStyle w:val="NoSpacing1"/>
              <w:framePr w:hSpace="0" w:wrap="auto" w:vAnchor="margin" w:xAlign="left"/>
            </w:pPr>
            <w:r w:rsidRPr="00612A4A">
              <w:t>Power meter Chip#10</w:t>
            </w:r>
            <w:r w:rsidR="00B34624" w:rsidRPr="00612A4A">
              <w:t xml:space="preserve"> in RVP2</w:t>
            </w:r>
          </w:p>
        </w:tc>
        <w:tc>
          <w:tcPr>
            <w:tcW w:w="1251" w:type="pct"/>
            <w:noWrap/>
            <w:tcMar>
              <w:top w:w="0" w:type="dxa"/>
              <w:left w:w="108" w:type="dxa"/>
              <w:bottom w:w="0" w:type="dxa"/>
              <w:right w:w="108" w:type="dxa"/>
            </w:tcMar>
            <w:vAlign w:val="center"/>
          </w:tcPr>
          <w:p w14:paraId="16CBB546" w14:textId="303E9061" w:rsidR="00BE6C63" w:rsidRPr="00612A4A" w:rsidRDefault="00BE6C63" w:rsidP="00BE6C63">
            <w:pPr>
              <w:pStyle w:val="NoSpacing1"/>
              <w:framePr w:hSpace="0" w:wrap="auto" w:vAnchor="margin" w:xAlign="left"/>
            </w:pPr>
            <w:r w:rsidRPr="00612A4A">
              <w:t>100KHz/ 400KHz/1MHz ( FM+)</w:t>
            </w:r>
          </w:p>
        </w:tc>
        <w:tc>
          <w:tcPr>
            <w:tcW w:w="770" w:type="pct"/>
            <w:noWrap/>
            <w:tcMar>
              <w:top w:w="0" w:type="dxa"/>
              <w:left w:w="108" w:type="dxa"/>
              <w:bottom w:w="0" w:type="dxa"/>
              <w:right w:w="108" w:type="dxa"/>
            </w:tcMar>
            <w:vAlign w:val="bottom"/>
          </w:tcPr>
          <w:p w14:paraId="1FF5F342" w14:textId="098A836C" w:rsidR="00BE6C63" w:rsidRPr="00612A4A" w:rsidRDefault="00BE6C63" w:rsidP="00BE6C63">
            <w:pPr>
              <w:pStyle w:val="NoSpacing1"/>
              <w:framePr w:hSpace="0" w:wrap="auto" w:vAnchor="margin" w:xAlign="left"/>
            </w:pPr>
            <w:r>
              <w:t>0x1</w:t>
            </w:r>
            <w:r w:rsidR="3AA9F136">
              <w:t>B</w:t>
            </w:r>
          </w:p>
        </w:tc>
        <w:tc>
          <w:tcPr>
            <w:tcW w:w="1021" w:type="pct"/>
            <w:noWrap/>
            <w:tcMar>
              <w:top w:w="0" w:type="dxa"/>
              <w:left w:w="108" w:type="dxa"/>
              <w:bottom w:w="0" w:type="dxa"/>
              <w:right w:w="108" w:type="dxa"/>
            </w:tcMar>
            <w:vAlign w:val="center"/>
          </w:tcPr>
          <w:p w14:paraId="3981E0A0" w14:textId="058B7ECC" w:rsidR="00BE6C63" w:rsidRPr="00612A4A" w:rsidRDefault="00BE6C63" w:rsidP="00BE6C63">
            <w:pPr>
              <w:pStyle w:val="NoSpacing1"/>
              <w:framePr w:hSpace="0" w:wrap="auto" w:vAnchor="margin" w:xAlign="left"/>
            </w:pPr>
            <w:r w:rsidRPr="00612A4A">
              <w:t>Configurable through resistor</w:t>
            </w:r>
          </w:p>
        </w:tc>
        <w:tc>
          <w:tcPr>
            <w:tcW w:w="566" w:type="pct"/>
            <w:vAlign w:val="center"/>
          </w:tcPr>
          <w:p w14:paraId="538BFF72" w14:textId="77777777" w:rsidR="00BE6C63" w:rsidRPr="00612A4A" w:rsidRDefault="00BE6C63" w:rsidP="00BE6C63">
            <w:pPr>
              <w:pStyle w:val="NoSpacing1"/>
              <w:framePr w:hSpace="0" w:wrap="auto" w:vAnchor="margin" w:xAlign="left"/>
            </w:pPr>
            <w:r w:rsidRPr="00612A4A">
              <w:t>1.8V</w:t>
            </w:r>
          </w:p>
          <w:p w14:paraId="46933610" w14:textId="77777777" w:rsidR="00BE6C63" w:rsidRPr="00612A4A" w:rsidRDefault="00BE6C63" w:rsidP="00BE6C63">
            <w:pPr>
              <w:pStyle w:val="NoSpacing1"/>
              <w:framePr w:hSpace="0" w:wrap="auto" w:vAnchor="margin" w:xAlign="left"/>
            </w:pPr>
          </w:p>
        </w:tc>
      </w:tr>
      <w:tr w:rsidR="00D15471" w:rsidRPr="00F0089B" w14:paraId="57D1F2C3" w14:textId="77777777" w:rsidTr="0056523F">
        <w:trPr>
          <w:trHeight w:val="64"/>
        </w:trPr>
        <w:tc>
          <w:tcPr>
            <w:tcW w:w="1392" w:type="pct"/>
            <w:noWrap/>
            <w:tcMar>
              <w:top w:w="0" w:type="dxa"/>
              <w:left w:w="108" w:type="dxa"/>
              <w:bottom w:w="0" w:type="dxa"/>
              <w:right w:w="108" w:type="dxa"/>
            </w:tcMar>
            <w:vAlign w:val="center"/>
          </w:tcPr>
          <w:p w14:paraId="5551046D" w14:textId="2835AE0F" w:rsidR="00D15471" w:rsidRPr="00A92330" w:rsidRDefault="002162BA" w:rsidP="0045268C">
            <w:pPr>
              <w:pStyle w:val="NoSpacing1"/>
              <w:framePr w:hSpace="0" w:wrap="auto" w:vAnchor="margin" w:xAlign="left"/>
            </w:pPr>
            <w:r>
              <w:t>High accuracy Power</w:t>
            </w:r>
            <w:r w:rsidR="00B47CDE">
              <w:t xml:space="preserve"> meter </w:t>
            </w:r>
            <w:r w:rsidR="00A31FE4">
              <w:t>C</w:t>
            </w:r>
            <w:r w:rsidR="0035271E">
              <w:t>hip</w:t>
            </w:r>
            <w:r w:rsidR="00A31FE4">
              <w:t>#1</w:t>
            </w:r>
          </w:p>
        </w:tc>
        <w:tc>
          <w:tcPr>
            <w:tcW w:w="1251" w:type="pct"/>
            <w:noWrap/>
            <w:tcMar>
              <w:top w:w="0" w:type="dxa"/>
              <w:left w:w="108" w:type="dxa"/>
              <w:bottom w:w="0" w:type="dxa"/>
              <w:right w:w="108" w:type="dxa"/>
            </w:tcMar>
          </w:tcPr>
          <w:p w14:paraId="2023B7AB" w14:textId="5A09E1C0" w:rsidR="00D15471" w:rsidRPr="001F751B" w:rsidRDefault="0056523F" w:rsidP="0045268C">
            <w:pPr>
              <w:pStyle w:val="NoSpacing1"/>
              <w:framePr w:hSpace="0" w:wrap="auto" w:vAnchor="margin" w:xAlign="left"/>
            </w:pPr>
            <w:r w:rsidRPr="00CB5BA1">
              <w:t>100KHz/ 400KHz/1MHz ( FM+)</w:t>
            </w:r>
          </w:p>
        </w:tc>
        <w:tc>
          <w:tcPr>
            <w:tcW w:w="770" w:type="pct"/>
            <w:noWrap/>
            <w:tcMar>
              <w:top w:w="0" w:type="dxa"/>
              <w:left w:w="108" w:type="dxa"/>
              <w:bottom w:w="0" w:type="dxa"/>
              <w:right w:w="108" w:type="dxa"/>
            </w:tcMar>
            <w:vAlign w:val="center"/>
          </w:tcPr>
          <w:p w14:paraId="1549EE72" w14:textId="4C003177" w:rsidR="00D15471" w:rsidRPr="00B75F10" w:rsidRDefault="00E47E1E" w:rsidP="0045268C">
            <w:pPr>
              <w:pStyle w:val="NoSpacing1"/>
              <w:framePr w:hSpace="0" w:wrap="auto" w:vAnchor="margin" w:xAlign="left"/>
            </w:pPr>
            <w:r w:rsidRPr="00B75F10">
              <w:t>0x12</w:t>
            </w:r>
          </w:p>
        </w:tc>
        <w:tc>
          <w:tcPr>
            <w:tcW w:w="1021" w:type="pct"/>
            <w:noWrap/>
            <w:tcMar>
              <w:top w:w="0" w:type="dxa"/>
              <w:left w:w="108" w:type="dxa"/>
              <w:bottom w:w="0" w:type="dxa"/>
              <w:right w:w="108" w:type="dxa"/>
            </w:tcMar>
            <w:vAlign w:val="center"/>
          </w:tcPr>
          <w:p w14:paraId="504D3E4A" w14:textId="1C88CC7B" w:rsidR="00D15471" w:rsidRPr="001F751B" w:rsidRDefault="0056523F" w:rsidP="0045268C">
            <w:pPr>
              <w:pStyle w:val="NoSpacing1"/>
              <w:framePr w:hSpace="0" w:wrap="auto" w:vAnchor="margin" w:xAlign="left"/>
            </w:pPr>
            <w:r w:rsidRPr="001F751B">
              <w:t>Configurable through resistor</w:t>
            </w:r>
          </w:p>
        </w:tc>
        <w:tc>
          <w:tcPr>
            <w:tcW w:w="566" w:type="pct"/>
            <w:vAlign w:val="center"/>
          </w:tcPr>
          <w:p w14:paraId="47195E61" w14:textId="77777777" w:rsidR="0056523F" w:rsidRDefault="0056523F" w:rsidP="0056523F">
            <w:pPr>
              <w:pStyle w:val="NoSpacing1"/>
              <w:framePr w:hSpace="0" w:wrap="auto" w:vAnchor="margin" w:xAlign="left"/>
            </w:pPr>
            <w:r w:rsidRPr="001F751B">
              <w:t>1.8V</w:t>
            </w:r>
          </w:p>
          <w:p w14:paraId="3E5B8389" w14:textId="77777777" w:rsidR="00D15471" w:rsidRPr="001F751B" w:rsidRDefault="00D15471" w:rsidP="0045268C">
            <w:pPr>
              <w:pStyle w:val="NoSpacing1"/>
              <w:framePr w:hSpace="0" w:wrap="auto" w:vAnchor="margin" w:xAlign="left"/>
            </w:pPr>
          </w:p>
        </w:tc>
      </w:tr>
      <w:tr w:rsidR="00D15471" w:rsidRPr="00F0089B" w14:paraId="520C836E" w14:textId="77777777" w:rsidTr="0056523F">
        <w:trPr>
          <w:trHeight w:val="64"/>
        </w:trPr>
        <w:tc>
          <w:tcPr>
            <w:tcW w:w="1392" w:type="pct"/>
            <w:noWrap/>
            <w:tcMar>
              <w:top w:w="0" w:type="dxa"/>
              <w:left w:w="108" w:type="dxa"/>
              <w:bottom w:w="0" w:type="dxa"/>
              <w:right w:w="108" w:type="dxa"/>
            </w:tcMar>
          </w:tcPr>
          <w:p w14:paraId="2C5B146F" w14:textId="1F970D70" w:rsidR="00D15471" w:rsidRPr="00A92330" w:rsidRDefault="00A31FE4" w:rsidP="0045268C">
            <w:pPr>
              <w:pStyle w:val="NoSpacing1"/>
              <w:framePr w:hSpace="0" w:wrap="auto" w:vAnchor="margin" w:xAlign="left"/>
            </w:pPr>
            <w:r w:rsidRPr="00854035">
              <w:t>High accuracy Power meter Chip#</w:t>
            </w:r>
            <w:r>
              <w:t>2</w:t>
            </w:r>
          </w:p>
        </w:tc>
        <w:tc>
          <w:tcPr>
            <w:tcW w:w="1251" w:type="pct"/>
            <w:noWrap/>
            <w:tcMar>
              <w:top w:w="0" w:type="dxa"/>
              <w:left w:w="108" w:type="dxa"/>
              <w:bottom w:w="0" w:type="dxa"/>
              <w:right w:w="108" w:type="dxa"/>
            </w:tcMar>
          </w:tcPr>
          <w:p w14:paraId="3D2BA7E3" w14:textId="48265984" w:rsidR="00D15471" w:rsidRPr="001F751B" w:rsidRDefault="0056523F" w:rsidP="0045268C">
            <w:pPr>
              <w:pStyle w:val="NoSpacing1"/>
              <w:framePr w:hSpace="0" w:wrap="auto" w:vAnchor="margin" w:xAlign="left"/>
            </w:pPr>
            <w:r w:rsidRPr="00CB5BA1">
              <w:t>100KHz/ 400KHz/1MHz ( FM+)</w:t>
            </w:r>
          </w:p>
        </w:tc>
        <w:tc>
          <w:tcPr>
            <w:tcW w:w="770" w:type="pct"/>
            <w:noWrap/>
            <w:tcMar>
              <w:top w:w="0" w:type="dxa"/>
              <w:left w:w="108" w:type="dxa"/>
              <w:bottom w:w="0" w:type="dxa"/>
              <w:right w:w="108" w:type="dxa"/>
            </w:tcMar>
          </w:tcPr>
          <w:p w14:paraId="4ED486D5" w14:textId="726D2C03" w:rsidR="00D15471" w:rsidRPr="00B75F10" w:rsidRDefault="00735E06" w:rsidP="0045268C">
            <w:pPr>
              <w:pStyle w:val="NoSpacing1"/>
              <w:framePr w:hSpace="0" w:wrap="auto" w:vAnchor="margin" w:xAlign="left"/>
            </w:pPr>
            <w:r w:rsidRPr="00B75F10">
              <w:t>0x1D</w:t>
            </w:r>
          </w:p>
        </w:tc>
        <w:tc>
          <w:tcPr>
            <w:tcW w:w="1021" w:type="pct"/>
            <w:noWrap/>
            <w:tcMar>
              <w:top w:w="0" w:type="dxa"/>
              <w:left w:w="108" w:type="dxa"/>
              <w:bottom w:w="0" w:type="dxa"/>
              <w:right w:w="108" w:type="dxa"/>
            </w:tcMar>
            <w:vAlign w:val="center"/>
          </w:tcPr>
          <w:p w14:paraId="4A456B46" w14:textId="334684F5" w:rsidR="00D15471" w:rsidRPr="001F751B" w:rsidRDefault="0056523F" w:rsidP="0045268C">
            <w:pPr>
              <w:pStyle w:val="NoSpacing1"/>
              <w:framePr w:hSpace="0" w:wrap="auto" w:vAnchor="margin" w:xAlign="left"/>
            </w:pPr>
            <w:r w:rsidRPr="001F751B">
              <w:t>Configurable through resistor</w:t>
            </w:r>
          </w:p>
        </w:tc>
        <w:tc>
          <w:tcPr>
            <w:tcW w:w="566" w:type="pct"/>
            <w:vAlign w:val="center"/>
          </w:tcPr>
          <w:p w14:paraId="33677D0D" w14:textId="77777777" w:rsidR="0056523F" w:rsidRDefault="0056523F" w:rsidP="0056523F">
            <w:pPr>
              <w:pStyle w:val="NoSpacing1"/>
              <w:framePr w:hSpace="0" w:wrap="auto" w:vAnchor="margin" w:xAlign="left"/>
            </w:pPr>
            <w:r w:rsidRPr="001F751B">
              <w:t>1.8V</w:t>
            </w:r>
          </w:p>
          <w:p w14:paraId="64314AB9" w14:textId="77777777" w:rsidR="00D15471" w:rsidRPr="001F751B" w:rsidRDefault="00D15471" w:rsidP="0045268C">
            <w:pPr>
              <w:pStyle w:val="NoSpacing1"/>
              <w:framePr w:hSpace="0" w:wrap="auto" w:vAnchor="margin" w:xAlign="left"/>
            </w:pPr>
          </w:p>
        </w:tc>
      </w:tr>
      <w:tr w:rsidR="00D15471" w:rsidRPr="00F0089B" w14:paraId="7CF05412" w14:textId="77777777" w:rsidTr="0056523F">
        <w:trPr>
          <w:trHeight w:val="64"/>
        </w:trPr>
        <w:tc>
          <w:tcPr>
            <w:tcW w:w="1392" w:type="pct"/>
            <w:noWrap/>
            <w:tcMar>
              <w:top w:w="0" w:type="dxa"/>
              <w:left w:w="108" w:type="dxa"/>
              <w:bottom w:w="0" w:type="dxa"/>
              <w:right w:w="108" w:type="dxa"/>
            </w:tcMar>
          </w:tcPr>
          <w:p w14:paraId="451B0633" w14:textId="0F9FE280" w:rsidR="00D15471" w:rsidRPr="00A92330" w:rsidRDefault="00A31FE4" w:rsidP="0045268C">
            <w:pPr>
              <w:pStyle w:val="NoSpacing1"/>
              <w:framePr w:hSpace="0" w:wrap="auto" w:vAnchor="margin" w:xAlign="left"/>
            </w:pPr>
            <w:r w:rsidRPr="00854035">
              <w:t>High accuracy Power meter Chip#</w:t>
            </w:r>
            <w:r>
              <w:t>3</w:t>
            </w:r>
          </w:p>
        </w:tc>
        <w:tc>
          <w:tcPr>
            <w:tcW w:w="1251" w:type="pct"/>
            <w:noWrap/>
            <w:tcMar>
              <w:top w:w="0" w:type="dxa"/>
              <w:left w:w="108" w:type="dxa"/>
              <w:bottom w:w="0" w:type="dxa"/>
              <w:right w:w="108" w:type="dxa"/>
            </w:tcMar>
          </w:tcPr>
          <w:p w14:paraId="38C9BA4E" w14:textId="024503D5" w:rsidR="00D15471" w:rsidRPr="001F751B" w:rsidRDefault="0056523F" w:rsidP="0045268C">
            <w:pPr>
              <w:pStyle w:val="NoSpacing1"/>
              <w:framePr w:hSpace="0" w:wrap="auto" w:vAnchor="margin" w:xAlign="left"/>
            </w:pPr>
            <w:r w:rsidRPr="00CB5BA1">
              <w:t>100KHz/ 400KHz/1MHz ( FM+)</w:t>
            </w:r>
          </w:p>
        </w:tc>
        <w:tc>
          <w:tcPr>
            <w:tcW w:w="770" w:type="pct"/>
            <w:noWrap/>
            <w:tcMar>
              <w:top w:w="0" w:type="dxa"/>
              <w:left w:w="108" w:type="dxa"/>
              <w:bottom w:w="0" w:type="dxa"/>
              <w:right w:w="108" w:type="dxa"/>
            </w:tcMar>
          </w:tcPr>
          <w:p w14:paraId="2DFD0BC4" w14:textId="32DC60E9" w:rsidR="00D15471" w:rsidRPr="00B75F10" w:rsidRDefault="00735E06" w:rsidP="0045268C">
            <w:pPr>
              <w:pStyle w:val="NoSpacing1"/>
              <w:framePr w:hSpace="0" w:wrap="auto" w:vAnchor="margin" w:xAlign="left"/>
            </w:pPr>
            <w:r w:rsidRPr="00B75F10">
              <w:t>0X1A</w:t>
            </w:r>
          </w:p>
        </w:tc>
        <w:tc>
          <w:tcPr>
            <w:tcW w:w="1021" w:type="pct"/>
            <w:noWrap/>
            <w:tcMar>
              <w:top w:w="0" w:type="dxa"/>
              <w:left w:w="108" w:type="dxa"/>
              <w:bottom w:w="0" w:type="dxa"/>
              <w:right w:w="108" w:type="dxa"/>
            </w:tcMar>
            <w:vAlign w:val="center"/>
          </w:tcPr>
          <w:p w14:paraId="5FB93857" w14:textId="24353198" w:rsidR="00D15471" w:rsidRPr="001F751B" w:rsidRDefault="0056523F" w:rsidP="0045268C">
            <w:pPr>
              <w:pStyle w:val="NoSpacing1"/>
              <w:framePr w:hSpace="0" w:wrap="auto" w:vAnchor="margin" w:xAlign="left"/>
            </w:pPr>
            <w:r w:rsidRPr="001F751B">
              <w:t>Configurable through resistor</w:t>
            </w:r>
          </w:p>
        </w:tc>
        <w:tc>
          <w:tcPr>
            <w:tcW w:w="566" w:type="pct"/>
            <w:vAlign w:val="center"/>
          </w:tcPr>
          <w:p w14:paraId="27BC4DD7" w14:textId="77777777" w:rsidR="0056523F" w:rsidRDefault="0056523F" w:rsidP="0056523F">
            <w:pPr>
              <w:pStyle w:val="NoSpacing1"/>
              <w:framePr w:hSpace="0" w:wrap="auto" w:vAnchor="margin" w:xAlign="left"/>
            </w:pPr>
            <w:r w:rsidRPr="001F751B">
              <w:t>1.8V</w:t>
            </w:r>
          </w:p>
          <w:p w14:paraId="5FB34F26" w14:textId="77777777" w:rsidR="00D15471" w:rsidRPr="001F751B" w:rsidRDefault="00D15471" w:rsidP="0045268C">
            <w:pPr>
              <w:pStyle w:val="NoSpacing1"/>
              <w:framePr w:hSpace="0" w:wrap="auto" w:vAnchor="margin" w:xAlign="left"/>
            </w:pPr>
          </w:p>
        </w:tc>
      </w:tr>
      <w:tr w:rsidR="0063181D" w:rsidRPr="00F0089B" w14:paraId="18E7646C" w14:textId="77777777" w:rsidTr="00B7118F">
        <w:trPr>
          <w:trHeight w:val="64"/>
        </w:trPr>
        <w:tc>
          <w:tcPr>
            <w:tcW w:w="1392" w:type="pct"/>
            <w:noWrap/>
            <w:tcMar>
              <w:top w:w="0" w:type="dxa"/>
              <w:left w:w="108" w:type="dxa"/>
              <w:bottom w:w="0" w:type="dxa"/>
              <w:right w:w="108" w:type="dxa"/>
            </w:tcMar>
            <w:vAlign w:val="center"/>
          </w:tcPr>
          <w:p w14:paraId="570AB0B3" w14:textId="2B270035" w:rsidR="00973D12" w:rsidRPr="001F751B" w:rsidRDefault="00973D12" w:rsidP="0045268C">
            <w:pPr>
              <w:pStyle w:val="NoSpacing1"/>
              <w:framePr w:hSpace="0" w:wrap="auto" w:vAnchor="margin" w:xAlign="left"/>
            </w:pPr>
            <w:r w:rsidRPr="001F751B">
              <w:t>CONNECTIVITY - GBIT LAN - JACKSONVILLE LAN PHY CHIP</w:t>
            </w:r>
          </w:p>
        </w:tc>
        <w:tc>
          <w:tcPr>
            <w:tcW w:w="1251" w:type="pct"/>
            <w:noWrap/>
            <w:tcMar>
              <w:top w:w="0" w:type="dxa"/>
              <w:left w:w="108" w:type="dxa"/>
              <w:bottom w:w="0" w:type="dxa"/>
              <w:right w:w="108" w:type="dxa"/>
            </w:tcMar>
            <w:vAlign w:val="center"/>
          </w:tcPr>
          <w:p w14:paraId="502996DF" w14:textId="77777777" w:rsidR="00973D12" w:rsidRPr="001F751B" w:rsidRDefault="00973D12" w:rsidP="0045268C">
            <w:pPr>
              <w:pStyle w:val="NoSpacing1"/>
              <w:framePr w:hSpace="0" w:wrap="auto" w:vAnchor="margin" w:xAlign="left"/>
            </w:pPr>
          </w:p>
        </w:tc>
        <w:tc>
          <w:tcPr>
            <w:tcW w:w="770" w:type="pct"/>
            <w:noWrap/>
            <w:tcMar>
              <w:top w:w="0" w:type="dxa"/>
              <w:left w:w="108" w:type="dxa"/>
              <w:bottom w:w="0" w:type="dxa"/>
              <w:right w:w="108" w:type="dxa"/>
            </w:tcMar>
            <w:vAlign w:val="center"/>
          </w:tcPr>
          <w:p w14:paraId="668DCCAA" w14:textId="123FC254" w:rsidR="00973D12" w:rsidRPr="001F751B" w:rsidRDefault="00973D12" w:rsidP="0045268C">
            <w:pPr>
              <w:pStyle w:val="NoSpacing1"/>
              <w:framePr w:hSpace="0" w:wrap="auto" w:vAnchor="margin" w:xAlign="left"/>
            </w:pPr>
            <w:r w:rsidRPr="001F751B">
              <w:t>0xC8 (Read) , 0xC7 (Write)</w:t>
            </w:r>
          </w:p>
        </w:tc>
        <w:tc>
          <w:tcPr>
            <w:tcW w:w="1021" w:type="pct"/>
            <w:noWrap/>
            <w:tcMar>
              <w:top w:w="0" w:type="dxa"/>
              <w:left w:w="108" w:type="dxa"/>
              <w:bottom w:w="0" w:type="dxa"/>
              <w:right w:w="108" w:type="dxa"/>
            </w:tcMar>
            <w:vAlign w:val="center"/>
          </w:tcPr>
          <w:p w14:paraId="68F185EC" w14:textId="77777777" w:rsidR="00973D12" w:rsidRPr="001F751B" w:rsidRDefault="00973D12" w:rsidP="0045268C">
            <w:pPr>
              <w:pStyle w:val="NoSpacing1"/>
              <w:framePr w:hSpace="0" w:wrap="auto" w:vAnchor="margin" w:xAlign="left"/>
            </w:pPr>
          </w:p>
        </w:tc>
        <w:tc>
          <w:tcPr>
            <w:tcW w:w="566" w:type="pct"/>
            <w:vAlign w:val="center"/>
          </w:tcPr>
          <w:p w14:paraId="14ABABB8" w14:textId="330ED886" w:rsidR="00973D12" w:rsidRPr="001F751B" w:rsidRDefault="00973D12" w:rsidP="0045268C">
            <w:pPr>
              <w:pStyle w:val="NoSpacing1"/>
              <w:framePr w:hSpace="0" w:wrap="auto" w:vAnchor="margin" w:xAlign="left"/>
            </w:pPr>
            <w:r w:rsidRPr="001F751B">
              <w:t>3.3V</w:t>
            </w:r>
          </w:p>
        </w:tc>
      </w:tr>
      <w:tr w:rsidR="0063181D" w:rsidRPr="00F0089B" w14:paraId="191FD3A8" w14:textId="77777777" w:rsidTr="00B7118F">
        <w:trPr>
          <w:trHeight w:val="64"/>
        </w:trPr>
        <w:tc>
          <w:tcPr>
            <w:tcW w:w="1392" w:type="pct"/>
            <w:noWrap/>
            <w:tcMar>
              <w:top w:w="0" w:type="dxa"/>
              <w:left w:w="108" w:type="dxa"/>
              <w:bottom w:w="0" w:type="dxa"/>
              <w:right w:w="108" w:type="dxa"/>
            </w:tcMar>
            <w:vAlign w:val="center"/>
          </w:tcPr>
          <w:p w14:paraId="59B76F5C" w14:textId="5B955582" w:rsidR="00973D12" w:rsidRPr="001F751B" w:rsidRDefault="00973D12" w:rsidP="0045268C">
            <w:pPr>
              <w:pStyle w:val="NoSpacing1"/>
              <w:framePr w:hSpace="0" w:wrap="auto" w:vAnchor="margin" w:xAlign="left"/>
            </w:pPr>
            <w:r w:rsidRPr="001F751B">
              <w:t>FRU EEPROM</w:t>
            </w:r>
          </w:p>
        </w:tc>
        <w:tc>
          <w:tcPr>
            <w:tcW w:w="1251" w:type="pct"/>
            <w:noWrap/>
            <w:tcMar>
              <w:top w:w="0" w:type="dxa"/>
              <w:left w:w="108" w:type="dxa"/>
              <w:bottom w:w="0" w:type="dxa"/>
              <w:right w:w="108" w:type="dxa"/>
            </w:tcMar>
            <w:vAlign w:val="center"/>
          </w:tcPr>
          <w:p w14:paraId="6D380ACA" w14:textId="0AFE4B59" w:rsidR="00973D12" w:rsidRPr="001F751B" w:rsidRDefault="00973D12" w:rsidP="0045268C">
            <w:pPr>
              <w:pStyle w:val="NoSpacing1"/>
              <w:framePr w:hSpace="0" w:wrap="auto" w:vAnchor="margin" w:xAlign="left"/>
            </w:pPr>
            <w:r w:rsidRPr="001F751B">
              <w:t>100KHz/400KHz</w:t>
            </w:r>
          </w:p>
        </w:tc>
        <w:tc>
          <w:tcPr>
            <w:tcW w:w="770" w:type="pct"/>
            <w:noWrap/>
            <w:tcMar>
              <w:top w:w="0" w:type="dxa"/>
              <w:left w:w="108" w:type="dxa"/>
              <w:bottom w:w="0" w:type="dxa"/>
              <w:right w:w="108" w:type="dxa"/>
            </w:tcMar>
            <w:vAlign w:val="center"/>
          </w:tcPr>
          <w:p w14:paraId="1A02D694" w14:textId="589D571E" w:rsidR="00973D12" w:rsidRPr="001F751B" w:rsidRDefault="00973D12" w:rsidP="0045268C">
            <w:pPr>
              <w:pStyle w:val="NoSpacing1"/>
              <w:framePr w:hSpace="0" w:wrap="auto" w:vAnchor="margin" w:xAlign="left"/>
            </w:pPr>
            <w:r w:rsidRPr="001F751B">
              <w:t>0xAD(Read), 0xAC (Write)</w:t>
            </w:r>
          </w:p>
        </w:tc>
        <w:tc>
          <w:tcPr>
            <w:tcW w:w="1021" w:type="pct"/>
            <w:noWrap/>
            <w:tcMar>
              <w:top w:w="0" w:type="dxa"/>
              <w:left w:w="108" w:type="dxa"/>
              <w:bottom w:w="0" w:type="dxa"/>
              <w:right w:w="108" w:type="dxa"/>
            </w:tcMar>
            <w:vAlign w:val="center"/>
          </w:tcPr>
          <w:p w14:paraId="79EEB485" w14:textId="2724062C" w:rsidR="00973D12" w:rsidRPr="001F751B" w:rsidRDefault="00973D12" w:rsidP="0045268C">
            <w:pPr>
              <w:pStyle w:val="NoSpacing1"/>
              <w:framePr w:hSpace="0" w:wrap="auto" w:vAnchor="margin" w:xAlign="left"/>
            </w:pPr>
            <w:r w:rsidRPr="001F751B">
              <w:t>Configurable through resistor</w:t>
            </w:r>
          </w:p>
        </w:tc>
        <w:tc>
          <w:tcPr>
            <w:tcW w:w="566" w:type="pct"/>
            <w:vAlign w:val="center"/>
          </w:tcPr>
          <w:p w14:paraId="55903A77" w14:textId="2C0D8B85" w:rsidR="00973D12" w:rsidRPr="001F751B" w:rsidRDefault="00973D12" w:rsidP="0045268C">
            <w:pPr>
              <w:pStyle w:val="NoSpacing1"/>
              <w:framePr w:hSpace="0" w:wrap="auto" w:vAnchor="margin" w:xAlign="left"/>
            </w:pPr>
            <w:r w:rsidRPr="001F751B">
              <w:t>3.3V</w:t>
            </w:r>
          </w:p>
        </w:tc>
      </w:tr>
    </w:tbl>
    <w:p w14:paraId="3427B644" w14:textId="77777777" w:rsidR="00B94006" w:rsidRPr="00855200" w:rsidRDefault="00B94006" w:rsidP="00335EDB">
      <w:pPr>
        <w:pStyle w:val="Heading2"/>
      </w:pPr>
      <w:bookmarkStart w:id="658" w:name="_Toc517084450"/>
      <w:bookmarkStart w:id="659" w:name="_Toc5869789"/>
      <w:bookmarkStart w:id="660" w:name="_Ref32335464"/>
      <w:bookmarkStart w:id="661" w:name="_Ref32335470"/>
      <w:bookmarkStart w:id="662" w:name="_Toc33377362"/>
      <w:bookmarkStart w:id="663" w:name="_Ref35528053"/>
      <w:bookmarkStart w:id="664" w:name="_Toc197421134"/>
      <w:r w:rsidRPr="00855200">
        <w:t>UART</w:t>
      </w:r>
      <w:bookmarkEnd w:id="658"/>
      <w:bookmarkEnd w:id="659"/>
      <w:bookmarkEnd w:id="660"/>
      <w:bookmarkEnd w:id="661"/>
      <w:bookmarkEnd w:id="662"/>
      <w:bookmarkEnd w:id="663"/>
      <w:bookmarkEnd w:id="664"/>
    </w:p>
    <w:p w14:paraId="642D5531" w14:textId="285FF02D" w:rsidR="009320FC" w:rsidRDefault="00B94006" w:rsidP="00B7118F">
      <w:pPr>
        <w:tabs>
          <w:tab w:val="left" w:pos="0"/>
        </w:tabs>
        <w:ind w:right="-48"/>
        <w:jc w:val="both"/>
      </w:pPr>
      <w:r w:rsidRPr="005F3300">
        <w:t>The LPSS Subsystem includes 3 UART ports</w:t>
      </w:r>
      <w:r w:rsidR="00DA0033" w:rsidRPr="005F3300">
        <w:t>.</w:t>
      </w:r>
      <w:r w:rsidRPr="005F3300">
        <w:t xml:space="preserve"> The UART ports communicate with serial data port devices compatible with the RS-232 interface protocol. The device map for the LPSS-UART interfaces on </w:t>
      </w:r>
      <w:r w:rsidR="005A2AED">
        <w:t>WCL</w:t>
      </w:r>
      <w:r w:rsidRPr="005F3300">
        <w:t xml:space="preserve"> are as shown below. </w:t>
      </w:r>
    </w:p>
    <w:p w14:paraId="1C70DAF3" w14:textId="3DD9013F" w:rsidR="00BC15B3" w:rsidRDefault="00BC15B3" w:rsidP="00BC15B3">
      <w:pPr>
        <w:pStyle w:val="Caption"/>
        <w:ind w:right="-185"/>
      </w:pPr>
      <w:bookmarkStart w:id="665" w:name="_Toc183218460"/>
      <w:r>
        <w:t xml:space="preserve">Table </w:t>
      </w:r>
      <w:r>
        <w:rPr>
          <w:noProof/>
        </w:rPr>
        <w:fldChar w:fldCharType="begin"/>
      </w:r>
      <w:r>
        <w:rPr>
          <w:noProof/>
        </w:rPr>
        <w:instrText xml:space="preserve"> SEQ Table \* ARABIC </w:instrText>
      </w:r>
      <w:r>
        <w:rPr>
          <w:noProof/>
        </w:rPr>
        <w:fldChar w:fldCharType="separate"/>
      </w:r>
      <w:r w:rsidR="0003795B">
        <w:rPr>
          <w:noProof/>
        </w:rPr>
        <w:t>57</w:t>
      </w:r>
      <w:r>
        <w:rPr>
          <w:noProof/>
        </w:rPr>
        <w:fldChar w:fldCharType="end"/>
      </w:r>
      <w:r>
        <w:t xml:space="preserve">: </w:t>
      </w:r>
      <w:r w:rsidR="002A6D99">
        <w:t xml:space="preserve">UART Device </w:t>
      </w:r>
      <w:r w:rsidR="00F451D2">
        <w:t>d</w:t>
      </w:r>
      <w:r w:rsidR="002A6D99">
        <w:t>etails</w:t>
      </w:r>
      <w:bookmarkEnd w:id="66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0"/>
        <w:gridCol w:w="5673"/>
      </w:tblGrid>
      <w:tr w:rsidR="00DA0033" w:rsidRPr="005F3300" w14:paraId="4AB4705A" w14:textId="77777777" w:rsidTr="00FF096B">
        <w:trPr>
          <w:trHeight w:val="379"/>
          <w:jc w:val="center"/>
        </w:trPr>
        <w:tc>
          <w:tcPr>
            <w:tcW w:w="1803" w:type="pct"/>
            <w:shd w:val="clear" w:color="auto" w:fill="BFBFBF" w:themeFill="background1" w:themeFillShade="BF"/>
            <w:vAlign w:val="center"/>
          </w:tcPr>
          <w:p w14:paraId="6E317FB8" w14:textId="2AFFB26D" w:rsidR="00DA0033" w:rsidRPr="005F3300" w:rsidRDefault="009320FC" w:rsidP="00FF096B">
            <w:pPr>
              <w:spacing w:after="0"/>
              <w:jc w:val="center"/>
            </w:pPr>
            <w:r>
              <w:br w:type="page"/>
            </w:r>
            <w:r w:rsidR="00DA0033" w:rsidRPr="005F3300">
              <w:t>Bus</w:t>
            </w:r>
          </w:p>
        </w:tc>
        <w:tc>
          <w:tcPr>
            <w:tcW w:w="3197" w:type="pct"/>
            <w:shd w:val="clear" w:color="auto" w:fill="BFBFBF" w:themeFill="background1" w:themeFillShade="BF"/>
            <w:vAlign w:val="center"/>
          </w:tcPr>
          <w:p w14:paraId="7BFD97C6" w14:textId="77777777" w:rsidR="00DA0033" w:rsidRPr="005F3300" w:rsidRDefault="00DA0033" w:rsidP="00FF096B">
            <w:pPr>
              <w:spacing w:after="0"/>
              <w:jc w:val="center"/>
            </w:pPr>
            <w:r w:rsidRPr="005F3300">
              <w:t>Device Mapping</w:t>
            </w:r>
          </w:p>
        </w:tc>
      </w:tr>
      <w:tr w:rsidR="00DA0033" w:rsidRPr="005F3300" w14:paraId="51F39B83" w14:textId="77777777" w:rsidTr="00FF096B">
        <w:trPr>
          <w:trHeight w:val="379"/>
          <w:jc w:val="center"/>
        </w:trPr>
        <w:tc>
          <w:tcPr>
            <w:tcW w:w="1803" w:type="pct"/>
            <w:vAlign w:val="bottom"/>
          </w:tcPr>
          <w:p w14:paraId="07471C6B" w14:textId="36DF4F7F" w:rsidR="00DA0033" w:rsidRPr="001F751B" w:rsidRDefault="00DA0033" w:rsidP="00FF096B">
            <w:pPr>
              <w:spacing w:after="0"/>
              <w:jc w:val="center"/>
            </w:pPr>
            <w:r w:rsidRPr="001F751B">
              <w:t>UART 0</w:t>
            </w:r>
          </w:p>
        </w:tc>
        <w:tc>
          <w:tcPr>
            <w:tcW w:w="3197" w:type="pct"/>
            <w:vAlign w:val="bottom"/>
          </w:tcPr>
          <w:p w14:paraId="4E19E1AD" w14:textId="74DDBBC2" w:rsidR="00DA0033" w:rsidRPr="001F751B" w:rsidRDefault="00DA0033" w:rsidP="00FF096B">
            <w:pPr>
              <w:spacing w:after="0"/>
              <w:jc w:val="center"/>
            </w:pPr>
            <w:r w:rsidRPr="001F751B">
              <w:t xml:space="preserve">Serial Debug Port </w:t>
            </w:r>
            <w:r w:rsidR="244D9A1A" w:rsidRPr="001F751B">
              <w:t>/TTK3</w:t>
            </w:r>
          </w:p>
        </w:tc>
      </w:tr>
      <w:tr w:rsidR="00DA0033" w:rsidRPr="005F3300" w14:paraId="11ABEE85" w14:textId="77777777" w:rsidTr="00FF096B">
        <w:trPr>
          <w:trHeight w:val="379"/>
          <w:jc w:val="center"/>
        </w:trPr>
        <w:tc>
          <w:tcPr>
            <w:tcW w:w="1803" w:type="pct"/>
            <w:vAlign w:val="bottom"/>
          </w:tcPr>
          <w:p w14:paraId="09A1DF7D" w14:textId="24BE76A1" w:rsidR="00DA0033" w:rsidRPr="001F751B" w:rsidRDefault="00DA0033" w:rsidP="00FF096B">
            <w:pPr>
              <w:spacing w:after="0"/>
              <w:jc w:val="center"/>
            </w:pPr>
            <w:r w:rsidRPr="001F751B">
              <w:t>UART 1/ ISH UART 1A</w:t>
            </w:r>
            <w:r w:rsidR="007A57A8" w:rsidRPr="001F751B">
              <w:t>/ I2C 3</w:t>
            </w:r>
          </w:p>
        </w:tc>
        <w:tc>
          <w:tcPr>
            <w:tcW w:w="3197" w:type="pct"/>
            <w:vAlign w:val="bottom"/>
          </w:tcPr>
          <w:p w14:paraId="22076B4B" w14:textId="7A0A63E4" w:rsidR="00DA0033" w:rsidRPr="001F751B" w:rsidRDefault="005F3300" w:rsidP="00FF096B">
            <w:pPr>
              <w:spacing w:after="0"/>
              <w:jc w:val="center"/>
            </w:pPr>
            <w:r w:rsidRPr="001F751B">
              <w:t xml:space="preserve">Track PAD/ Audio/PSS/ </w:t>
            </w:r>
            <w:r w:rsidR="00FE4223">
              <w:t>Power meter</w:t>
            </w:r>
            <w:r w:rsidR="00763EA0">
              <w:t>/</w:t>
            </w:r>
            <w:r w:rsidRPr="001F751B">
              <w:t>TTK3/</w:t>
            </w:r>
            <w:r w:rsidR="008D4667">
              <w:t>EDP</w:t>
            </w:r>
          </w:p>
        </w:tc>
      </w:tr>
      <w:tr w:rsidR="00DA0033" w:rsidRPr="004A13BD" w14:paraId="15D0958E" w14:textId="77777777" w:rsidTr="00FF096B">
        <w:trPr>
          <w:trHeight w:val="358"/>
          <w:jc w:val="center"/>
        </w:trPr>
        <w:tc>
          <w:tcPr>
            <w:tcW w:w="1803" w:type="pct"/>
            <w:vAlign w:val="bottom"/>
          </w:tcPr>
          <w:p w14:paraId="0BEA28BB" w14:textId="5F0C2EC4" w:rsidR="00DA0033" w:rsidRPr="001F751B" w:rsidRDefault="00DA0033" w:rsidP="00FF096B">
            <w:pPr>
              <w:spacing w:after="0"/>
              <w:jc w:val="center"/>
            </w:pPr>
            <w:r w:rsidRPr="001F751B">
              <w:t>UART 2/ CNVi</w:t>
            </w:r>
          </w:p>
        </w:tc>
        <w:tc>
          <w:tcPr>
            <w:tcW w:w="3197" w:type="pct"/>
            <w:vAlign w:val="bottom"/>
          </w:tcPr>
          <w:p w14:paraId="31293B31" w14:textId="716B0A2A" w:rsidR="00DA0033" w:rsidRPr="001F751B" w:rsidRDefault="00DA0033" w:rsidP="00FF096B">
            <w:pPr>
              <w:spacing w:after="0"/>
              <w:jc w:val="center"/>
            </w:pPr>
            <w:r w:rsidRPr="001F751B">
              <w:t>M.2 BT module CNIVi and non CNVi</w:t>
            </w:r>
          </w:p>
        </w:tc>
      </w:tr>
    </w:tbl>
    <w:p w14:paraId="3DE35D26" w14:textId="77777777" w:rsidR="00920124" w:rsidRDefault="00920124" w:rsidP="00AE2A63">
      <w:pPr>
        <w:ind w:right="-185"/>
      </w:pPr>
      <w:bookmarkStart w:id="666" w:name="_Ref35528178"/>
      <w:bookmarkStart w:id="667" w:name="_Toc33377474"/>
    </w:p>
    <w:p w14:paraId="51202460" w14:textId="4E1C785A" w:rsidR="00920124" w:rsidRDefault="008D1FA0" w:rsidP="00AE2A63">
      <w:pPr>
        <w:ind w:right="-185"/>
      </w:pPr>
      <w:r>
        <w:object w:dxaOrig="14545" w:dyaOrig="6769" w14:anchorId="04EC0962">
          <v:shape id="_x0000_i1067" type="#_x0000_t75" style="width:442.85pt;height:207.85pt" o:ole="">
            <v:imagedata r:id="rId131" o:title=""/>
          </v:shape>
          <o:OLEObject Type="Embed" ProgID="Visio.Drawing.15" ShapeID="_x0000_i1067" DrawAspect="Content" ObjectID="_1808039054" r:id="rId132"/>
        </w:object>
      </w:r>
    </w:p>
    <w:p w14:paraId="0E2023EC" w14:textId="6C5AF855" w:rsidR="00B94006" w:rsidRDefault="00B94006" w:rsidP="00BC15B3">
      <w:pPr>
        <w:pStyle w:val="Caption"/>
        <w:ind w:right="-185"/>
      </w:pPr>
      <w:bookmarkStart w:id="668" w:name="_Ref35868081"/>
      <w:bookmarkStart w:id="669" w:name="_Ref46504814"/>
      <w:bookmarkStart w:id="670" w:name="_Toc183218360"/>
      <w:r>
        <w:t xml:space="preserve">Figure </w:t>
      </w:r>
      <w:r>
        <w:fldChar w:fldCharType="begin"/>
      </w:r>
      <w:r>
        <w:instrText>SEQ Figure \* ARABIC</w:instrText>
      </w:r>
      <w:r>
        <w:fldChar w:fldCharType="separate"/>
      </w:r>
      <w:r w:rsidR="0003795B">
        <w:rPr>
          <w:noProof/>
        </w:rPr>
        <w:t>51</w:t>
      </w:r>
      <w:r>
        <w:fldChar w:fldCharType="end"/>
      </w:r>
      <w:bookmarkEnd w:id="666"/>
      <w:bookmarkEnd w:id="668"/>
      <w:r>
        <w:t>: LPSS UART Block Diagram</w:t>
      </w:r>
      <w:bookmarkEnd w:id="667"/>
      <w:bookmarkEnd w:id="669"/>
      <w:bookmarkEnd w:id="670"/>
    </w:p>
    <w:p w14:paraId="020EC06C" w14:textId="77777777" w:rsidR="00B94006" w:rsidRPr="00855200" w:rsidRDefault="00B94006" w:rsidP="00335EDB">
      <w:pPr>
        <w:pStyle w:val="Heading2"/>
      </w:pPr>
      <w:bookmarkStart w:id="671" w:name="_Toc517084451"/>
      <w:bookmarkStart w:id="672" w:name="_Toc5869790"/>
      <w:bookmarkStart w:id="673" w:name="_Ref32335236"/>
      <w:bookmarkStart w:id="674" w:name="_Toc33377363"/>
      <w:bookmarkStart w:id="675" w:name="_Ref35528095"/>
      <w:bookmarkStart w:id="676" w:name="_Toc197421135"/>
      <w:r w:rsidRPr="00855200">
        <w:t>GSPI</w:t>
      </w:r>
      <w:bookmarkEnd w:id="671"/>
      <w:bookmarkEnd w:id="672"/>
      <w:bookmarkEnd w:id="673"/>
      <w:bookmarkEnd w:id="674"/>
      <w:bookmarkEnd w:id="675"/>
      <w:bookmarkEnd w:id="676"/>
    </w:p>
    <w:p w14:paraId="0AF89EBE" w14:textId="2C1A4B7F" w:rsidR="00B94006" w:rsidRDefault="00B94006" w:rsidP="00AE2A63">
      <w:pPr>
        <w:tabs>
          <w:tab w:val="left" w:pos="0"/>
        </w:tabs>
        <w:ind w:right="-48"/>
      </w:pPr>
      <w:r w:rsidRPr="00712053">
        <w:t xml:space="preserve">The </w:t>
      </w:r>
      <w:r w:rsidR="000C6CCE" w:rsidRPr="00712053">
        <w:t>SOC</w:t>
      </w:r>
      <w:r w:rsidRPr="00712053">
        <w:t xml:space="preserve"> implements </w:t>
      </w:r>
      <w:r w:rsidR="000C6CCE" w:rsidRPr="00712053">
        <w:t>2</w:t>
      </w:r>
      <w:r w:rsidRPr="00712053">
        <w:t xml:space="preserve"> GSPI interfaces to support devices that uses serial protocol for transferring data. Each interface consists of a clock (CLK), 2 chip selects (CS) and 2 data lines (MOSI and MISO). The device map for the LPSS-GSPI interfaces on </w:t>
      </w:r>
      <w:r w:rsidR="005A2AED">
        <w:t>WCL</w:t>
      </w:r>
      <w:r w:rsidR="005D27FD">
        <w:t xml:space="preserve"> </w:t>
      </w:r>
      <w:r w:rsidRPr="00712053">
        <w:t>are as shown below.</w:t>
      </w:r>
    </w:p>
    <w:p w14:paraId="7EEE98A4" w14:textId="5EB6648C" w:rsidR="00B94006" w:rsidRDefault="009B01CF" w:rsidP="00AE2A63">
      <w:pPr>
        <w:keepNext/>
        <w:tabs>
          <w:tab w:val="left" w:pos="0"/>
        </w:tabs>
        <w:ind w:right="-185"/>
      </w:pPr>
      <w:r>
        <w:object w:dxaOrig="13861" w:dyaOrig="5148" w14:anchorId="76319507">
          <v:shape id="_x0000_i1068" type="#_x0000_t75" style="width:564.45pt;height:209.2pt" o:ole="">
            <v:imagedata r:id="rId133" o:title=""/>
          </v:shape>
          <o:OLEObject Type="Embed" ProgID="Visio.Drawing.15" ShapeID="_x0000_i1068" DrawAspect="Content" ObjectID="_1808039055" r:id="rId134"/>
        </w:object>
      </w:r>
    </w:p>
    <w:p w14:paraId="2262D690" w14:textId="5967903F" w:rsidR="00B94006" w:rsidRDefault="00B94006" w:rsidP="00BC15B3">
      <w:pPr>
        <w:pStyle w:val="Caption"/>
        <w:ind w:right="-185"/>
      </w:pPr>
      <w:bookmarkStart w:id="677" w:name="_Ref35528280"/>
      <w:bookmarkStart w:id="678" w:name="_Toc33377475"/>
      <w:bookmarkStart w:id="679" w:name="_Toc183218361"/>
      <w:r>
        <w:t xml:space="preserve">Figure </w:t>
      </w:r>
      <w:r>
        <w:rPr>
          <w:noProof/>
        </w:rPr>
        <w:fldChar w:fldCharType="begin"/>
      </w:r>
      <w:r>
        <w:rPr>
          <w:noProof/>
        </w:rPr>
        <w:instrText xml:space="preserve"> SEQ Figure \* ARABIC </w:instrText>
      </w:r>
      <w:r>
        <w:rPr>
          <w:noProof/>
        </w:rPr>
        <w:fldChar w:fldCharType="separate"/>
      </w:r>
      <w:r w:rsidR="0003795B">
        <w:rPr>
          <w:noProof/>
        </w:rPr>
        <w:t>52</w:t>
      </w:r>
      <w:r>
        <w:rPr>
          <w:noProof/>
        </w:rPr>
        <w:fldChar w:fldCharType="end"/>
      </w:r>
      <w:bookmarkEnd w:id="677"/>
      <w:r>
        <w:t xml:space="preserve">: LPSS </w:t>
      </w:r>
      <w:r w:rsidRPr="008C204A">
        <w:t>GSPI</w:t>
      </w:r>
      <w:r w:rsidR="00D168E3">
        <w:t xml:space="preserve"> High level</w:t>
      </w:r>
      <w:r w:rsidRPr="008C204A">
        <w:t xml:space="preserve"> </w:t>
      </w:r>
      <w:bookmarkEnd w:id="678"/>
      <w:r w:rsidRPr="008C204A">
        <w:t>Block Diagram</w:t>
      </w:r>
      <w:bookmarkEnd w:id="679"/>
    </w:p>
    <w:p w14:paraId="5C81755E" w14:textId="77777777" w:rsidR="00374EAC" w:rsidRPr="00855200" w:rsidRDefault="00374EAC">
      <w:pPr>
        <w:pStyle w:val="Heading1"/>
        <w:tabs>
          <w:tab w:val="left" w:pos="0"/>
        </w:tabs>
        <w:ind w:right="-185"/>
      </w:pPr>
      <w:bookmarkStart w:id="680" w:name="_Toc493864077"/>
      <w:bookmarkStart w:id="681" w:name="_Toc507403460"/>
      <w:bookmarkStart w:id="682" w:name="_Toc517084443"/>
      <w:bookmarkStart w:id="683" w:name="_Ref33006743"/>
      <w:bookmarkStart w:id="684" w:name="_Toc197421136"/>
      <w:r w:rsidRPr="00855200">
        <w:lastRenderedPageBreak/>
        <w:t xml:space="preserve">Integrated </w:t>
      </w:r>
      <w:r w:rsidRPr="008A74BF">
        <w:t>Sensor</w:t>
      </w:r>
      <w:r w:rsidRPr="00855200">
        <w:t xml:space="preserve"> Hub (ISH)</w:t>
      </w:r>
      <w:bookmarkEnd w:id="680"/>
      <w:bookmarkEnd w:id="681"/>
      <w:bookmarkEnd w:id="682"/>
      <w:bookmarkEnd w:id="683"/>
      <w:bookmarkEnd w:id="684"/>
    </w:p>
    <w:p w14:paraId="6D807328" w14:textId="77777777" w:rsidR="00374EAC" w:rsidRPr="00D23BD6" w:rsidRDefault="00374EAC" w:rsidP="00335EDB">
      <w:pPr>
        <w:pStyle w:val="Heading2"/>
      </w:pPr>
      <w:bookmarkStart w:id="685" w:name="_Ref33007006"/>
      <w:bookmarkStart w:id="686" w:name="_Toc197421137"/>
      <w:bookmarkStart w:id="687" w:name="_Toc507403463"/>
      <w:bookmarkStart w:id="688" w:name="_Toc517084452"/>
      <w:r>
        <w:t xml:space="preserve">ISH </w:t>
      </w:r>
      <w:r w:rsidRPr="00D23BD6">
        <w:t>Sensors</w:t>
      </w:r>
      <w:bookmarkEnd w:id="685"/>
      <w:bookmarkEnd w:id="686"/>
      <w:r w:rsidRPr="00D23BD6">
        <w:t xml:space="preserve"> </w:t>
      </w:r>
    </w:p>
    <w:p w14:paraId="73CEC7D4" w14:textId="5427F1CB" w:rsidR="00374EAC" w:rsidRDefault="00374EAC" w:rsidP="00AE2A63">
      <w:pPr>
        <w:tabs>
          <w:tab w:val="left" w:pos="0"/>
        </w:tabs>
      </w:pPr>
      <w:bookmarkStart w:id="689" w:name="_Ref33091469"/>
      <w:bookmarkStart w:id="690" w:name="_Ref46505177"/>
      <w:r w:rsidRPr="00FA4961">
        <w:t xml:space="preserve">Following sensors are selected for validation </w:t>
      </w:r>
      <w:r>
        <w:t>on</w:t>
      </w:r>
      <w:r w:rsidRPr="00FA4961">
        <w:t xml:space="preserve"> </w:t>
      </w:r>
      <w:r w:rsidR="00E16292">
        <w:t>WCL</w:t>
      </w:r>
      <w:r w:rsidRPr="00FA4961">
        <w:t xml:space="preserve"> and will be hosted on the MoSAIC Gen 2 card. The details of ISH and MoSAIC Gen 2 card are discussed in subsequent sections.</w:t>
      </w:r>
    </w:p>
    <w:p w14:paraId="5ED50B6C" w14:textId="62D2A676" w:rsidR="00374EAC" w:rsidRPr="00623CBC" w:rsidRDefault="6CE6BD25" w:rsidP="00AE2A63">
      <w:pPr>
        <w:pStyle w:val="IntenseQuote"/>
        <w:jc w:val="left"/>
      </w:pPr>
      <w:r w:rsidRPr="2BD120C6">
        <w:t>Note</w:t>
      </w:r>
      <w:r w:rsidR="003955DA" w:rsidRPr="2BD120C6">
        <w:t xml:space="preserve">: </w:t>
      </w:r>
      <w:r w:rsidR="00374EAC">
        <w:t xml:space="preserve">BOM1 BOM2 Sensors are not finalized for </w:t>
      </w:r>
      <w:r w:rsidR="003D35A2">
        <w:t>WCL</w:t>
      </w:r>
      <w:r w:rsidR="00374EAC">
        <w:t>. The 3PE teams need to provide the data.</w:t>
      </w:r>
    </w:p>
    <w:p w14:paraId="2E240E5E" w14:textId="183A8E8B" w:rsidR="00374EAC" w:rsidRDefault="00374EAC" w:rsidP="000971B9">
      <w:pPr>
        <w:pStyle w:val="Caption"/>
        <w:ind w:right="-185"/>
      </w:pPr>
      <w:bookmarkStart w:id="691" w:name="_Toc183218461"/>
      <w:r>
        <w:t xml:space="preserve">Table </w:t>
      </w:r>
      <w:r>
        <w:rPr>
          <w:noProof/>
        </w:rPr>
        <w:fldChar w:fldCharType="begin"/>
      </w:r>
      <w:r>
        <w:rPr>
          <w:noProof/>
        </w:rPr>
        <w:instrText xml:space="preserve"> SEQ Table \* ARABIC </w:instrText>
      </w:r>
      <w:r>
        <w:rPr>
          <w:noProof/>
        </w:rPr>
        <w:fldChar w:fldCharType="separate"/>
      </w:r>
      <w:r w:rsidR="0003795B">
        <w:rPr>
          <w:noProof/>
        </w:rPr>
        <w:t>58</w:t>
      </w:r>
      <w:r>
        <w:rPr>
          <w:noProof/>
        </w:rPr>
        <w:fldChar w:fldCharType="end"/>
      </w:r>
      <w:bookmarkEnd w:id="689"/>
      <w:bookmarkEnd w:id="690"/>
      <w:r>
        <w:t xml:space="preserve">: List of Sensors on </w:t>
      </w:r>
      <w:r w:rsidR="003955DA">
        <w:t xml:space="preserve">WCL </w:t>
      </w:r>
      <w:r>
        <w:t>RVP</w:t>
      </w:r>
      <w:bookmarkEnd w:id="691"/>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326"/>
        <w:gridCol w:w="2665"/>
        <w:gridCol w:w="2882"/>
      </w:tblGrid>
      <w:tr w:rsidR="00374EAC" w:rsidRPr="00330FE1" w14:paraId="03E38D02" w14:textId="77777777" w:rsidTr="006829D5">
        <w:trPr>
          <w:trHeight w:val="315"/>
        </w:trPr>
        <w:tc>
          <w:tcPr>
            <w:tcW w:w="1874" w:type="pct"/>
            <w:shd w:val="clear" w:color="auto" w:fill="00B0F0"/>
            <w:noWrap/>
            <w:vAlign w:val="center"/>
            <w:hideMark/>
          </w:tcPr>
          <w:p w14:paraId="384807B6" w14:textId="77777777" w:rsidR="00374EAC" w:rsidRPr="001C492E" w:rsidRDefault="00374EAC" w:rsidP="006829D5">
            <w:pPr>
              <w:tabs>
                <w:tab w:val="left" w:pos="0"/>
              </w:tabs>
              <w:spacing w:after="0" w:line="240" w:lineRule="auto"/>
              <w:jc w:val="center"/>
              <w:rPr>
                <w:rFonts w:eastAsia="Times New Roman" w:cstheme="minorHAnsi"/>
                <w:b/>
                <w:bCs/>
                <w:color w:val="000000"/>
                <w:lang w:val="en-IN" w:eastAsia="en-IN"/>
              </w:rPr>
            </w:pPr>
            <w:r w:rsidRPr="001C492E">
              <w:rPr>
                <w:rFonts w:eastAsia="Times New Roman" w:cstheme="minorHAnsi"/>
                <w:b/>
                <w:bCs/>
                <w:color w:val="000000"/>
                <w:lang w:val="en-IN" w:eastAsia="en-IN"/>
              </w:rPr>
              <w:t>Generation</w:t>
            </w:r>
          </w:p>
        </w:tc>
        <w:tc>
          <w:tcPr>
            <w:tcW w:w="3126" w:type="pct"/>
            <w:gridSpan w:val="2"/>
            <w:shd w:val="clear" w:color="auto" w:fill="00B0F0"/>
            <w:noWrap/>
            <w:vAlign w:val="center"/>
            <w:hideMark/>
          </w:tcPr>
          <w:p w14:paraId="3E5CA99C" w14:textId="1430364F" w:rsidR="00374EAC" w:rsidRPr="001C492E" w:rsidRDefault="00374EAC" w:rsidP="006829D5">
            <w:pPr>
              <w:tabs>
                <w:tab w:val="left" w:pos="0"/>
              </w:tabs>
              <w:spacing w:after="0" w:line="240" w:lineRule="auto"/>
              <w:jc w:val="center"/>
              <w:rPr>
                <w:rFonts w:eastAsia="Times New Roman" w:cstheme="minorHAnsi"/>
                <w:b/>
                <w:bCs/>
                <w:color w:val="000000"/>
                <w:lang w:val="en-IN" w:eastAsia="en-IN"/>
              </w:rPr>
            </w:pPr>
            <w:r w:rsidRPr="001C492E">
              <w:rPr>
                <w:rFonts w:eastAsia="Times New Roman" w:cstheme="minorHAnsi"/>
                <w:b/>
                <w:bCs/>
                <w:color w:val="000000"/>
                <w:lang w:val="en-IN" w:eastAsia="en-IN"/>
              </w:rPr>
              <w:t xml:space="preserve">ISH </w:t>
            </w:r>
            <w:r w:rsidR="00591926">
              <w:rPr>
                <w:rFonts w:eastAsia="Times New Roman" w:cstheme="minorHAnsi"/>
                <w:b/>
                <w:bCs/>
                <w:color w:val="000000"/>
                <w:lang w:val="en-IN" w:eastAsia="en-IN"/>
              </w:rPr>
              <w:t>5.8</w:t>
            </w:r>
          </w:p>
        </w:tc>
      </w:tr>
      <w:tr w:rsidR="00374EAC" w:rsidRPr="00330FE1" w14:paraId="77077181" w14:textId="77777777" w:rsidTr="006829D5">
        <w:trPr>
          <w:trHeight w:val="315"/>
        </w:trPr>
        <w:tc>
          <w:tcPr>
            <w:tcW w:w="1874" w:type="pct"/>
            <w:shd w:val="clear" w:color="auto" w:fill="00B0F0"/>
            <w:noWrap/>
            <w:vAlign w:val="center"/>
            <w:hideMark/>
          </w:tcPr>
          <w:p w14:paraId="4BA53634" w14:textId="77777777" w:rsidR="00374EAC" w:rsidRPr="001C492E" w:rsidRDefault="00374EAC" w:rsidP="006829D5">
            <w:pPr>
              <w:tabs>
                <w:tab w:val="left" w:pos="0"/>
              </w:tabs>
              <w:spacing w:after="0" w:line="240" w:lineRule="auto"/>
              <w:jc w:val="center"/>
              <w:rPr>
                <w:rFonts w:eastAsia="Times New Roman" w:cstheme="minorHAnsi"/>
                <w:b/>
                <w:bCs/>
                <w:color w:val="FFFFFF"/>
                <w:lang w:val="en-IN" w:eastAsia="en-IN"/>
              </w:rPr>
            </w:pPr>
            <w:r w:rsidRPr="001C492E">
              <w:rPr>
                <w:rFonts w:eastAsia="Times New Roman" w:cstheme="minorHAnsi"/>
                <w:b/>
                <w:bCs/>
                <w:color w:val="FFFFFF"/>
                <w:lang w:val="en-IN" w:eastAsia="en-IN"/>
              </w:rPr>
              <w:t>Platforms</w:t>
            </w:r>
          </w:p>
        </w:tc>
        <w:tc>
          <w:tcPr>
            <w:tcW w:w="1502" w:type="pct"/>
            <w:shd w:val="clear" w:color="auto" w:fill="00B0F0"/>
            <w:noWrap/>
            <w:vAlign w:val="center"/>
            <w:hideMark/>
          </w:tcPr>
          <w:p w14:paraId="1C1D56BD" w14:textId="77777777" w:rsidR="00374EAC" w:rsidRPr="001C492E" w:rsidRDefault="00374EAC" w:rsidP="006829D5">
            <w:pPr>
              <w:tabs>
                <w:tab w:val="left" w:pos="0"/>
              </w:tabs>
              <w:spacing w:after="0" w:line="240" w:lineRule="auto"/>
              <w:jc w:val="center"/>
              <w:rPr>
                <w:rFonts w:eastAsia="Times New Roman" w:cstheme="minorHAnsi"/>
                <w:b/>
                <w:bCs/>
                <w:color w:val="FFFFFF"/>
                <w:lang w:val="en-IN" w:eastAsia="en-IN"/>
              </w:rPr>
            </w:pPr>
            <w:r w:rsidRPr="001C492E">
              <w:rPr>
                <w:rFonts w:eastAsia="Times New Roman" w:cstheme="minorHAnsi"/>
                <w:b/>
                <w:bCs/>
                <w:color w:val="FFFFFF"/>
                <w:lang w:val="en-IN" w:eastAsia="en-IN"/>
              </w:rPr>
              <w:t>BOM1</w:t>
            </w:r>
          </w:p>
        </w:tc>
        <w:tc>
          <w:tcPr>
            <w:tcW w:w="1623" w:type="pct"/>
            <w:shd w:val="clear" w:color="auto" w:fill="00B0F0"/>
            <w:noWrap/>
            <w:vAlign w:val="center"/>
            <w:hideMark/>
          </w:tcPr>
          <w:p w14:paraId="2C954F14" w14:textId="77777777" w:rsidR="00374EAC" w:rsidRPr="001C492E" w:rsidRDefault="00374EAC" w:rsidP="006829D5">
            <w:pPr>
              <w:tabs>
                <w:tab w:val="left" w:pos="0"/>
              </w:tabs>
              <w:spacing w:after="0" w:line="240" w:lineRule="auto"/>
              <w:jc w:val="center"/>
              <w:rPr>
                <w:rFonts w:eastAsia="Times New Roman" w:cstheme="minorHAnsi"/>
                <w:b/>
                <w:bCs/>
                <w:color w:val="FFFFFF"/>
                <w:lang w:val="en-IN" w:eastAsia="en-IN"/>
              </w:rPr>
            </w:pPr>
            <w:r w:rsidRPr="001C492E">
              <w:rPr>
                <w:rFonts w:eastAsia="Times New Roman" w:cstheme="minorHAnsi"/>
                <w:b/>
                <w:bCs/>
                <w:color w:val="FFFFFF"/>
                <w:lang w:val="en-IN" w:eastAsia="en-IN"/>
              </w:rPr>
              <w:t>BOM2</w:t>
            </w:r>
          </w:p>
        </w:tc>
      </w:tr>
      <w:tr w:rsidR="00374EAC" w:rsidRPr="00330FE1" w14:paraId="2CFB2F83" w14:textId="77777777" w:rsidTr="006829D5">
        <w:trPr>
          <w:trHeight w:val="315"/>
        </w:trPr>
        <w:tc>
          <w:tcPr>
            <w:tcW w:w="1874" w:type="pct"/>
            <w:shd w:val="clear" w:color="auto" w:fill="auto"/>
            <w:noWrap/>
            <w:vAlign w:val="center"/>
            <w:hideMark/>
          </w:tcPr>
          <w:p w14:paraId="739A4763"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3-axis Accelerometer</w:t>
            </w:r>
          </w:p>
        </w:tc>
        <w:tc>
          <w:tcPr>
            <w:tcW w:w="1502" w:type="pct"/>
            <w:shd w:val="clear" w:color="auto" w:fill="auto"/>
            <w:noWrap/>
            <w:vAlign w:val="center"/>
            <w:hideMark/>
          </w:tcPr>
          <w:p w14:paraId="00B1A5F7" w14:textId="77777777" w:rsidR="00374EAC" w:rsidRPr="0036716D" w:rsidRDefault="00374EAC" w:rsidP="006829D5">
            <w:pPr>
              <w:tabs>
                <w:tab w:val="left" w:pos="0"/>
              </w:tabs>
              <w:spacing w:after="0" w:line="240" w:lineRule="auto"/>
              <w:jc w:val="center"/>
              <w:rPr>
                <w:rFonts w:eastAsia="Times New Roman" w:cstheme="minorHAnsi"/>
                <w:i/>
                <w:iCs/>
                <w:lang w:val="en-IN" w:eastAsia="en-IN"/>
              </w:rPr>
            </w:pPr>
            <w:r w:rsidRPr="0036716D">
              <w:rPr>
                <w:rFonts w:eastAsia="Times New Roman" w:cstheme="minorHAnsi"/>
                <w:i/>
                <w:iCs/>
                <w:lang w:val="en-IN" w:eastAsia="en-IN"/>
              </w:rPr>
              <w:t>Bosch BMI323</w:t>
            </w:r>
          </w:p>
        </w:tc>
        <w:tc>
          <w:tcPr>
            <w:tcW w:w="1623" w:type="pct"/>
            <w:shd w:val="clear" w:color="auto" w:fill="auto"/>
            <w:noWrap/>
            <w:vAlign w:val="center"/>
            <w:hideMark/>
          </w:tcPr>
          <w:p w14:paraId="3A38B817"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STMicro LSM6DSV16</w:t>
            </w:r>
          </w:p>
        </w:tc>
      </w:tr>
      <w:tr w:rsidR="00374EAC" w:rsidRPr="00330FE1" w14:paraId="15A7F143" w14:textId="77777777" w:rsidTr="006829D5">
        <w:trPr>
          <w:trHeight w:val="300"/>
        </w:trPr>
        <w:tc>
          <w:tcPr>
            <w:tcW w:w="1874" w:type="pct"/>
            <w:shd w:val="clear" w:color="auto" w:fill="auto"/>
            <w:noWrap/>
            <w:vAlign w:val="center"/>
            <w:hideMark/>
          </w:tcPr>
          <w:p w14:paraId="3B5A7BC6"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3-axis Magnetometer</w:t>
            </w:r>
          </w:p>
        </w:tc>
        <w:tc>
          <w:tcPr>
            <w:tcW w:w="1502" w:type="pct"/>
            <w:shd w:val="clear" w:color="auto" w:fill="auto"/>
            <w:noWrap/>
            <w:vAlign w:val="center"/>
            <w:hideMark/>
          </w:tcPr>
          <w:p w14:paraId="194B23D6" w14:textId="4BE7D724"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Memsic MMC5603NJ</w:t>
            </w:r>
          </w:p>
        </w:tc>
        <w:tc>
          <w:tcPr>
            <w:tcW w:w="1623" w:type="pct"/>
            <w:shd w:val="clear" w:color="auto" w:fill="auto"/>
            <w:noWrap/>
            <w:vAlign w:val="center"/>
            <w:hideMark/>
          </w:tcPr>
          <w:p w14:paraId="72AA9877"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AKM AK9919C</w:t>
            </w:r>
          </w:p>
        </w:tc>
      </w:tr>
      <w:tr w:rsidR="00374EAC" w:rsidRPr="00330FE1" w14:paraId="005EECC9" w14:textId="77777777" w:rsidTr="006829D5">
        <w:trPr>
          <w:trHeight w:val="300"/>
        </w:trPr>
        <w:tc>
          <w:tcPr>
            <w:tcW w:w="1874" w:type="pct"/>
            <w:shd w:val="clear" w:color="auto" w:fill="auto"/>
            <w:noWrap/>
            <w:vAlign w:val="center"/>
            <w:hideMark/>
          </w:tcPr>
          <w:p w14:paraId="66DF5DB2"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3-axis Gyroscope</w:t>
            </w:r>
          </w:p>
        </w:tc>
        <w:tc>
          <w:tcPr>
            <w:tcW w:w="1502" w:type="pct"/>
            <w:shd w:val="clear" w:color="auto" w:fill="auto"/>
            <w:noWrap/>
            <w:vAlign w:val="center"/>
            <w:hideMark/>
          </w:tcPr>
          <w:p w14:paraId="221A6502"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i/>
                <w:iCs/>
                <w:lang w:val="en-IN" w:eastAsia="en-IN"/>
              </w:rPr>
              <w:t>Bosch BMI323</w:t>
            </w:r>
          </w:p>
        </w:tc>
        <w:tc>
          <w:tcPr>
            <w:tcW w:w="1623" w:type="pct"/>
            <w:shd w:val="clear" w:color="auto" w:fill="auto"/>
            <w:noWrap/>
            <w:vAlign w:val="center"/>
            <w:hideMark/>
          </w:tcPr>
          <w:p w14:paraId="69A1D46B"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STMicro LSM6DSV16</w:t>
            </w:r>
          </w:p>
        </w:tc>
      </w:tr>
      <w:tr w:rsidR="00374EAC" w:rsidRPr="00330FE1" w14:paraId="796DEF57" w14:textId="77777777" w:rsidTr="006829D5">
        <w:trPr>
          <w:trHeight w:val="465"/>
        </w:trPr>
        <w:tc>
          <w:tcPr>
            <w:tcW w:w="1874" w:type="pct"/>
            <w:shd w:val="clear" w:color="auto" w:fill="auto"/>
            <w:noWrap/>
            <w:vAlign w:val="center"/>
            <w:hideMark/>
          </w:tcPr>
          <w:p w14:paraId="54AE7B50"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Barometer/Altimeter</w:t>
            </w:r>
          </w:p>
        </w:tc>
        <w:tc>
          <w:tcPr>
            <w:tcW w:w="1502" w:type="pct"/>
            <w:shd w:val="clear" w:color="auto" w:fill="auto"/>
            <w:noWrap/>
            <w:vAlign w:val="center"/>
            <w:hideMark/>
          </w:tcPr>
          <w:p w14:paraId="44BD90EB" w14:textId="1835598C" w:rsidR="00374EAC" w:rsidRPr="0036716D" w:rsidRDefault="00374EAC" w:rsidP="006829D5">
            <w:pPr>
              <w:tabs>
                <w:tab w:val="left" w:pos="0"/>
              </w:tabs>
              <w:spacing w:after="0" w:line="240" w:lineRule="auto"/>
              <w:jc w:val="center"/>
              <w:rPr>
                <w:rFonts w:eastAsia="Times New Roman" w:cstheme="minorHAnsi"/>
                <w:lang w:val="en-IN" w:eastAsia="en-IN"/>
              </w:rPr>
            </w:pPr>
          </w:p>
        </w:tc>
        <w:tc>
          <w:tcPr>
            <w:tcW w:w="1623" w:type="pct"/>
            <w:shd w:val="clear" w:color="auto" w:fill="auto"/>
            <w:noWrap/>
            <w:vAlign w:val="center"/>
            <w:hideMark/>
          </w:tcPr>
          <w:p w14:paraId="376D5BF7"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STMicro LPS22DF</w:t>
            </w:r>
          </w:p>
        </w:tc>
      </w:tr>
      <w:tr w:rsidR="00374EAC" w:rsidRPr="00330FE1" w14:paraId="6C06BA6F" w14:textId="77777777" w:rsidTr="006829D5">
        <w:trPr>
          <w:trHeight w:val="300"/>
        </w:trPr>
        <w:tc>
          <w:tcPr>
            <w:tcW w:w="1874" w:type="pct"/>
            <w:shd w:val="clear" w:color="auto" w:fill="auto"/>
            <w:noWrap/>
            <w:vAlign w:val="center"/>
            <w:hideMark/>
          </w:tcPr>
          <w:p w14:paraId="0983C9EE"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ALS</w:t>
            </w:r>
          </w:p>
        </w:tc>
        <w:tc>
          <w:tcPr>
            <w:tcW w:w="1502" w:type="pct"/>
            <w:shd w:val="clear" w:color="auto" w:fill="auto"/>
            <w:noWrap/>
            <w:vAlign w:val="center"/>
            <w:hideMark/>
          </w:tcPr>
          <w:p w14:paraId="1FE6638A"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Vishay VCNL4030</w:t>
            </w:r>
          </w:p>
        </w:tc>
        <w:tc>
          <w:tcPr>
            <w:tcW w:w="1623" w:type="pct"/>
            <w:shd w:val="clear" w:color="auto" w:fill="auto"/>
            <w:noWrap/>
            <w:vAlign w:val="center"/>
            <w:hideMark/>
          </w:tcPr>
          <w:p w14:paraId="648561D3"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ST VD6283</w:t>
            </w:r>
          </w:p>
        </w:tc>
      </w:tr>
      <w:tr w:rsidR="00374EAC" w:rsidRPr="00330FE1" w14:paraId="790BB2EA" w14:textId="77777777" w:rsidTr="006829D5">
        <w:trPr>
          <w:trHeight w:val="300"/>
        </w:trPr>
        <w:tc>
          <w:tcPr>
            <w:tcW w:w="1874" w:type="pct"/>
            <w:shd w:val="clear" w:color="auto" w:fill="auto"/>
            <w:noWrap/>
            <w:vAlign w:val="center"/>
            <w:hideMark/>
          </w:tcPr>
          <w:p w14:paraId="592B2BE9"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RGB/XYZ</w:t>
            </w:r>
          </w:p>
        </w:tc>
        <w:tc>
          <w:tcPr>
            <w:tcW w:w="1502" w:type="pct"/>
            <w:shd w:val="clear" w:color="auto" w:fill="auto"/>
            <w:noWrap/>
            <w:vAlign w:val="center"/>
            <w:hideMark/>
          </w:tcPr>
          <w:p w14:paraId="68405F96" w14:textId="51B8FEB0" w:rsidR="00374EAC" w:rsidRPr="0036716D" w:rsidRDefault="00374EAC" w:rsidP="006829D5">
            <w:pPr>
              <w:tabs>
                <w:tab w:val="left" w:pos="0"/>
              </w:tabs>
              <w:spacing w:after="0" w:line="240" w:lineRule="auto"/>
              <w:jc w:val="center"/>
              <w:rPr>
                <w:rFonts w:eastAsia="Times New Roman" w:cstheme="minorHAnsi"/>
                <w:lang w:val="en-IN" w:eastAsia="en-IN"/>
              </w:rPr>
            </w:pPr>
          </w:p>
        </w:tc>
        <w:tc>
          <w:tcPr>
            <w:tcW w:w="1623" w:type="pct"/>
            <w:shd w:val="clear" w:color="auto" w:fill="auto"/>
            <w:noWrap/>
            <w:vAlign w:val="center"/>
            <w:hideMark/>
          </w:tcPr>
          <w:p w14:paraId="089FE473"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ST VD6283</w:t>
            </w:r>
          </w:p>
        </w:tc>
      </w:tr>
      <w:tr w:rsidR="00374EAC" w:rsidRPr="00330FE1" w14:paraId="2A267753" w14:textId="77777777" w:rsidTr="006829D5">
        <w:trPr>
          <w:trHeight w:val="300"/>
        </w:trPr>
        <w:tc>
          <w:tcPr>
            <w:tcW w:w="1874" w:type="pct"/>
            <w:shd w:val="clear" w:color="auto" w:fill="auto"/>
            <w:noWrap/>
            <w:vAlign w:val="center"/>
            <w:hideMark/>
          </w:tcPr>
          <w:p w14:paraId="50DBC27A"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SAR - Proximity</w:t>
            </w:r>
          </w:p>
        </w:tc>
        <w:tc>
          <w:tcPr>
            <w:tcW w:w="1502" w:type="pct"/>
            <w:shd w:val="clear" w:color="auto" w:fill="auto"/>
            <w:noWrap/>
            <w:vAlign w:val="center"/>
            <w:hideMark/>
          </w:tcPr>
          <w:p w14:paraId="19C0ABBF"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Semtech SX9331</w:t>
            </w:r>
          </w:p>
        </w:tc>
        <w:tc>
          <w:tcPr>
            <w:tcW w:w="1623" w:type="pct"/>
            <w:shd w:val="clear" w:color="auto" w:fill="auto"/>
            <w:noWrap/>
            <w:vAlign w:val="center"/>
            <w:hideMark/>
          </w:tcPr>
          <w:p w14:paraId="0F8987AB"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Semtech SX9331</w:t>
            </w:r>
          </w:p>
        </w:tc>
      </w:tr>
      <w:tr w:rsidR="00374EAC" w:rsidRPr="00330FE1" w14:paraId="7CACB886" w14:textId="77777777" w:rsidTr="006829D5">
        <w:trPr>
          <w:trHeight w:val="300"/>
        </w:trPr>
        <w:tc>
          <w:tcPr>
            <w:tcW w:w="1874" w:type="pct"/>
            <w:shd w:val="clear" w:color="auto" w:fill="auto"/>
            <w:noWrap/>
            <w:vAlign w:val="center"/>
            <w:hideMark/>
          </w:tcPr>
          <w:p w14:paraId="20BC7A94"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IR</w:t>
            </w:r>
          </w:p>
        </w:tc>
        <w:tc>
          <w:tcPr>
            <w:tcW w:w="1502" w:type="pct"/>
            <w:shd w:val="clear" w:color="auto" w:fill="auto"/>
            <w:noWrap/>
            <w:vAlign w:val="center"/>
            <w:hideMark/>
          </w:tcPr>
          <w:p w14:paraId="79B747EB" w14:textId="410F93EF" w:rsidR="00374EAC" w:rsidRPr="0036716D" w:rsidRDefault="00374EAC" w:rsidP="006829D5">
            <w:pPr>
              <w:tabs>
                <w:tab w:val="left" w:pos="0"/>
              </w:tabs>
              <w:spacing w:after="0" w:line="240" w:lineRule="auto"/>
              <w:jc w:val="center"/>
              <w:rPr>
                <w:rFonts w:eastAsia="Times New Roman" w:cstheme="minorHAnsi"/>
                <w:lang w:val="en-IN" w:eastAsia="en-IN"/>
              </w:rPr>
            </w:pPr>
          </w:p>
        </w:tc>
        <w:tc>
          <w:tcPr>
            <w:tcW w:w="1623" w:type="pct"/>
            <w:shd w:val="clear" w:color="auto" w:fill="auto"/>
            <w:noWrap/>
            <w:vAlign w:val="center"/>
            <w:hideMark/>
          </w:tcPr>
          <w:p w14:paraId="074EFF81" w14:textId="0DAB042E"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ST VD6283</w:t>
            </w:r>
          </w:p>
        </w:tc>
      </w:tr>
      <w:tr w:rsidR="00374EAC" w:rsidRPr="00330FE1" w14:paraId="0BBD1674" w14:textId="77777777" w:rsidTr="006829D5">
        <w:trPr>
          <w:trHeight w:val="300"/>
        </w:trPr>
        <w:tc>
          <w:tcPr>
            <w:tcW w:w="1874" w:type="pct"/>
            <w:shd w:val="clear" w:color="auto" w:fill="auto"/>
            <w:noWrap/>
            <w:vAlign w:val="center"/>
            <w:hideMark/>
          </w:tcPr>
          <w:p w14:paraId="092FE385"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UV</w:t>
            </w:r>
          </w:p>
        </w:tc>
        <w:tc>
          <w:tcPr>
            <w:tcW w:w="1502" w:type="pct"/>
            <w:shd w:val="clear" w:color="auto" w:fill="auto"/>
            <w:noWrap/>
            <w:vAlign w:val="center"/>
            <w:hideMark/>
          </w:tcPr>
          <w:p w14:paraId="0D381C18" w14:textId="74CC0FB5" w:rsidR="00374EAC" w:rsidRPr="0036716D" w:rsidRDefault="00374EAC" w:rsidP="006829D5">
            <w:pPr>
              <w:tabs>
                <w:tab w:val="left" w:pos="0"/>
              </w:tabs>
              <w:spacing w:after="0" w:line="240" w:lineRule="auto"/>
              <w:jc w:val="center"/>
              <w:rPr>
                <w:rFonts w:eastAsia="Times New Roman" w:cstheme="minorHAnsi"/>
                <w:lang w:val="en-IN" w:eastAsia="en-IN"/>
              </w:rPr>
            </w:pPr>
          </w:p>
        </w:tc>
        <w:tc>
          <w:tcPr>
            <w:tcW w:w="1623" w:type="pct"/>
            <w:shd w:val="clear" w:color="auto" w:fill="auto"/>
            <w:noWrap/>
            <w:vAlign w:val="center"/>
            <w:hideMark/>
          </w:tcPr>
          <w:p w14:paraId="3C9A6FBA" w14:textId="53837908" w:rsidR="00374EAC" w:rsidRPr="0036716D" w:rsidRDefault="00374EAC" w:rsidP="006829D5">
            <w:pPr>
              <w:tabs>
                <w:tab w:val="left" w:pos="0"/>
              </w:tabs>
              <w:spacing w:after="0" w:line="240" w:lineRule="auto"/>
              <w:jc w:val="center"/>
              <w:rPr>
                <w:rFonts w:eastAsia="Times New Roman" w:cstheme="minorHAnsi"/>
                <w:lang w:val="en-IN" w:eastAsia="en-IN"/>
              </w:rPr>
            </w:pPr>
          </w:p>
        </w:tc>
      </w:tr>
      <w:tr w:rsidR="00374EAC" w:rsidRPr="00330FE1" w14:paraId="577D4ABC" w14:textId="77777777" w:rsidTr="006829D5">
        <w:trPr>
          <w:trHeight w:val="300"/>
        </w:trPr>
        <w:tc>
          <w:tcPr>
            <w:tcW w:w="1874" w:type="pct"/>
            <w:shd w:val="clear" w:color="auto" w:fill="auto"/>
            <w:noWrap/>
            <w:vAlign w:val="center"/>
            <w:hideMark/>
          </w:tcPr>
          <w:p w14:paraId="7013187C"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2nd Accelerometer</w:t>
            </w:r>
          </w:p>
        </w:tc>
        <w:tc>
          <w:tcPr>
            <w:tcW w:w="1502" w:type="pct"/>
            <w:shd w:val="clear" w:color="auto" w:fill="auto"/>
            <w:noWrap/>
            <w:vAlign w:val="center"/>
            <w:hideMark/>
          </w:tcPr>
          <w:p w14:paraId="279F3DAA"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Bosch BMA422</w:t>
            </w:r>
          </w:p>
        </w:tc>
        <w:tc>
          <w:tcPr>
            <w:tcW w:w="1623" w:type="pct"/>
            <w:shd w:val="clear" w:color="auto" w:fill="auto"/>
            <w:noWrap/>
            <w:vAlign w:val="center"/>
            <w:hideMark/>
          </w:tcPr>
          <w:p w14:paraId="230D7CE6"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STMicro LIS2DW12</w:t>
            </w:r>
          </w:p>
        </w:tc>
      </w:tr>
      <w:tr w:rsidR="00374EAC" w:rsidRPr="00330FE1" w14:paraId="62EFB659" w14:textId="77777777" w:rsidTr="006829D5">
        <w:trPr>
          <w:trHeight w:val="465"/>
        </w:trPr>
        <w:tc>
          <w:tcPr>
            <w:tcW w:w="1874" w:type="pct"/>
            <w:shd w:val="clear" w:color="auto" w:fill="auto"/>
            <w:noWrap/>
            <w:vAlign w:val="center"/>
            <w:hideMark/>
          </w:tcPr>
          <w:p w14:paraId="7CA8FD90"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Humidity</w:t>
            </w:r>
          </w:p>
        </w:tc>
        <w:tc>
          <w:tcPr>
            <w:tcW w:w="1502" w:type="pct"/>
            <w:shd w:val="clear" w:color="auto" w:fill="auto"/>
            <w:noWrap/>
            <w:vAlign w:val="center"/>
            <w:hideMark/>
          </w:tcPr>
          <w:p w14:paraId="7A147365" w14:textId="75C6FF7F" w:rsidR="00374EAC" w:rsidRPr="0036716D" w:rsidRDefault="00374EAC" w:rsidP="006829D5">
            <w:pPr>
              <w:tabs>
                <w:tab w:val="left" w:pos="0"/>
              </w:tabs>
              <w:spacing w:after="0" w:line="240" w:lineRule="auto"/>
              <w:jc w:val="center"/>
              <w:rPr>
                <w:rFonts w:eastAsia="Times New Roman" w:cstheme="minorHAnsi"/>
                <w:lang w:val="en-IN" w:eastAsia="en-IN"/>
              </w:rPr>
            </w:pPr>
          </w:p>
        </w:tc>
        <w:tc>
          <w:tcPr>
            <w:tcW w:w="1623" w:type="pct"/>
            <w:shd w:val="clear" w:color="auto" w:fill="auto"/>
            <w:noWrap/>
            <w:vAlign w:val="center"/>
            <w:hideMark/>
          </w:tcPr>
          <w:p w14:paraId="7D9BF415" w14:textId="77777777" w:rsidR="00374EAC" w:rsidRPr="0036716D" w:rsidRDefault="00374EAC" w:rsidP="006829D5">
            <w:pPr>
              <w:tabs>
                <w:tab w:val="left" w:pos="0"/>
              </w:tabs>
              <w:spacing w:after="0" w:line="240" w:lineRule="auto"/>
              <w:jc w:val="center"/>
              <w:rPr>
                <w:rFonts w:eastAsia="Times New Roman" w:cstheme="minorHAnsi"/>
                <w:lang w:val="en-IN" w:eastAsia="en-IN"/>
              </w:rPr>
            </w:pPr>
          </w:p>
        </w:tc>
      </w:tr>
      <w:tr w:rsidR="00374EAC" w:rsidRPr="00330FE1" w14:paraId="455E5CDB" w14:textId="77777777" w:rsidTr="006829D5">
        <w:trPr>
          <w:trHeight w:val="465"/>
        </w:trPr>
        <w:tc>
          <w:tcPr>
            <w:tcW w:w="1874" w:type="pct"/>
            <w:shd w:val="clear" w:color="auto" w:fill="auto"/>
            <w:noWrap/>
            <w:vAlign w:val="center"/>
          </w:tcPr>
          <w:p w14:paraId="213363C1"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Shock</w:t>
            </w:r>
          </w:p>
        </w:tc>
        <w:tc>
          <w:tcPr>
            <w:tcW w:w="1502" w:type="pct"/>
            <w:shd w:val="clear" w:color="auto" w:fill="auto"/>
            <w:noWrap/>
            <w:vAlign w:val="center"/>
          </w:tcPr>
          <w:p w14:paraId="4B869A69" w14:textId="77777777" w:rsidR="00374EAC" w:rsidRPr="0036716D" w:rsidRDefault="00374EAC" w:rsidP="006829D5">
            <w:pPr>
              <w:tabs>
                <w:tab w:val="left" w:pos="0"/>
              </w:tabs>
              <w:spacing w:after="0" w:line="240" w:lineRule="auto"/>
              <w:jc w:val="center"/>
              <w:rPr>
                <w:rFonts w:eastAsia="Times New Roman" w:cstheme="minorHAnsi"/>
                <w:lang w:val="en-IN" w:eastAsia="en-IN"/>
              </w:rPr>
            </w:pPr>
          </w:p>
        </w:tc>
        <w:tc>
          <w:tcPr>
            <w:tcW w:w="1623" w:type="pct"/>
            <w:shd w:val="clear" w:color="auto" w:fill="auto"/>
            <w:noWrap/>
            <w:vAlign w:val="center"/>
          </w:tcPr>
          <w:p w14:paraId="05DE89F0"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C43921">
              <w:rPr>
                <w:rFonts w:eastAsia="Times New Roman" w:cstheme="minorHAnsi"/>
                <w:lang w:val="en-IN" w:eastAsia="en-IN"/>
              </w:rPr>
              <w:t>ST LSM6DSV32</w:t>
            </w:r>
          </w:p>
        </w:tc>
      </w:tr>
      <w:tr w:rsidR="00374EAC" w:rsidRPr="00330FE1" w14:paraId="7BE7B4DE" w14:textId="77777777" w:rsidTr="006829D5">
        <w:trPr>
          <w:trHeight w:val="465"/>
        </w:trPr>
        <w:tc>
          <w:tcPr>
            <w:tcW w:w="1874" w:type="pct"/>
            <w:shd w:val="clear" w:color="auto" w:fill="auto"/>
            <w:noWrap/>
            <w:vAlign w:val="center"/>
            <w:hideMark/>
          </w:tcPr>
          <w:p w14:paraId="501D1EE4"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Temperature</w:t>
            </w:r>
          </w:p>
        </w:tc>
        <w:tc>
          <w:tcPr>
            <w:tcW w:w="1502" w:type="pct"/>
            <w:shd w:val="clear" w:color="auto" w:fill="auto"/>
            <w:noWrap/>
            <w:vAlign w:val="center"/>
            <w:hideMark/>
          </w:tcPr>
          <w:p w14:paraId="0836E8CC" w14:textId="6E4491F0" w:rsidR="00374EAC" w:rsidRPr="0036716D" w:rsidRDefault="00374EAC" w:rsidP="006829D5">
            <w:pPr>
              <w:tabs>
                <w:tab w:val="left" w:pos="0"/>
              </w:tabs>
              <w:spacing w:after="0" w:line="240" w:lineRule="auto"/>
              <w:jc w:val="center"/>
              <w:rPr>
                <w:rFonts w:eastAsia="Times New Roman" w:cstheme="minorHAnsi"/>
                <w:lang w:val="en-IN" w:eastAsia="en-IN"/>
              </w:rPr>
            </w:pPr>
          </w:p>
        </w:tc>
        <w:tc>
          <w:tcPr>
            <w:tcW w:w="1623" w:type="pct"/>
            <w:shd w:val="clear" w:color="auto" w:fill="auto"/>
            <w:noWrap/>
            <w:vAlign w:val="center"/>
            <w:hideMark/>
          </w:tcPr>
          <w:p w14:paraId="3D8D9707"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STMicro HTS221</w:t>
            </w:r>
          </w:p>
        </w:tc>
      </w:tr>
      <w:tr w:rsidR="00374EAC" w:rsidRPr="00330FE1" w14:paraId="2FF1A00E" w14:textId="77777777" w:rsidTr="006829D5">
        <w:trPr>
          <w:trHeight w:val="300"/>
        </w:trPr>
        <w:tc>
          <w:tcPr>
            <w:tcW w:w="1874" w:type="pct"/>
            <w:shd w:val="clear" w:color="auto" w:fill="auto"/>
            <w:noWrap/>
            <w:vAlign w:val="center"/>
            <w:hideMark/>
          </w:tcPr>
          <w:p w14:paraId="031293E0"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HAL switch</w:t>
            </w:r>
          </w:p>
        </w:tc>
        <w:tc>
          <w:tcPr>
            <w:tcW w:w="1502" w:type="pct"/>
            <w:shd w:val="clear" w:color="auto" w:fill="auto"/>
            <w:noWrap/>
            <w:vAlign w:val="center"/>
            <w:hideMark/>
          </w:tcPr>
          <w:p w14:paraId="7ABFA926"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Rohm BU52072GWZ</w:t>
            </w:r>
          </w:p>
        </w:tc>
        <w:tc>
          <w:tcPr>
            <w:tcW w:w="1623" w:type="pct"/>
            <w:shd w:val="clear" w:color="auto" w:fill="auto"/>
            <w:noWrap/>
            <w:vAlign w:val="center"/>
            <w:hideMark/>
          </w:tcPr>
          <w:p w14:paraId="25C92087"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Rohm BU52072GWZ</w:t>
            </w:r>
          </w:p>
        </w:tc>
      </w:tr>
      <w:tr w:rsidR="00374EAC" w:rsidRPr="00330FE1" w14:paraId="0F0608A1" w14:textId="77777777" w:rsidTr="006829D5">
        <w:trPr>
          <w:trHeight w:val="300"/>
        </w:trPr>
        <w:tc>
          <w:tcPr>
            <w:tcW w:w="1874" w:type="pct"/>
            <w:shd w:val="clear" w:color="auto" w:fill="auto"/>
            <w:noWrap/>
            <w:vAlign w:val="center"/>
            <w:hideMark/>
          </w:tcPr>
          <w:p w14:paraId="6395F7B9"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Heart rate/Sp02</w:t>
            </w:r>
          </w:p>
        </w:tc>
        <w:tc>
          <w:tcPr>
            <w:tcW w:w="1502" w:type="pct"/>
            <w:shd w:val="clear" w:color="auto" w:fill="auto"/>
            <w:noWrap/>
            <w:vAlign w:val="center"/>
            <w:hideMark/>
          </w:tcPr>
          <w:p w14:paraId="0B4D6EB8" w14:textId="579F861E" w:rsidR="00374EAC" w:rsidRPr="0036716D" w:rsidRDefault="00374EAC" w:rsidP="006829D5">
            <w:pPr>
              <w:tabs>
                <w:tab w:val="left" w:pos="0"/>
              </w:tabs>
              <w:spacing w:after="0" w:line="240" w:lineRule="auto"/>
              <w:jc w:val="center"/>
              <w:rPr>
                <w:rFonts w:eastAsia="Times New Roman" w:cstheme="minorHAnsi"/>
                <w:lang w:val="en-IN" w:eastAsia="en-IN"/>
              </w:rPr>
            </w:pPr>
          </w:p>
        </w:tc>
        <w:tc>
          <w:tcPr>
            <w:tcW w:w="1623" w:type="pct"/>
            <w:shd w:val="clear" w:color="auto" w:fill="auto"/>
            <w:noWrap/>
            <w:vAlign w:val="center"/>
            <w:hideMark/>
          </w:tcPr>
          <w:p w14:paraId="349D3BA5" w14:textId="1DE91653" w:rsidR="00374EAC" w:rsidRPr="0036716D" w:rsidRDefault="00374EAC" w:rsidP="006829D5">
            <w:pPr>
              <w:tabs>
                <w:tab w:val="left" w:pos="0"/>
              </w:tabs>
              <w:spacing w:after="0" w:line="240" w:lineRule="auto"/>
              <w:jc w:val="center"/>
              <w:rPr>
                <w:rFonts w:eastAsia="Times New Roman" w:cstheme="minorHAnsi"/>
                <w:lang w:val="en-IN" w:eastAsia="en-IN"/>
              </w:rPr>
            </w:pPr>
          </w:p>
        </w:tc>
      </w:tr>
      <w:tr w:rsidR="00374EAC" w:rsidRPr="00330FE1" w14:paraId="515F8AA1" w14:textId="77777777" w:rsidTr="006829D5">
        <w:trPr>
          <w:trHeight w:val="300"/>
        </w:trPr>
        <w:tc>
          <w:tcPr>
            <w:tcW w:w="1874" w:type="pct"/>
            <w:shd w:val="clear" w:color="auto" w:fill="auto"/>
            <w:noWrap/>
            <w:vAlign w:val="center"/>
            <w:hideMark/>
          </w:tcPr>
          <w:p w14:paraId="7585BA3D" w14:textId="4BAD1510"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ECG</w:t>
            </w:r>
          </w:p>
        </w:tc>
        <w:tc>
          <w:tcPr>
            <w:tcW w:w="1502" w:type="pct"/>
            <w:shd w:val="clear" w:color="auto" w:fill="auto"/>
            <w:noWrap/>
            <w:vAlign w:val="center"/>
            <w:hideMark/>
          </w:tcPr>
          <w:p w14:paraId="2646A761" w14:textId="120A376F" w:rsidR="00374EAC" w:rsidRPr="0036716D" w:rsidRDefault="00374EAC" w:rsidP="006829D5">
            <w:pPr>
              <w:tabs>
                <w:tab w:val="left" w:pos="0"/>
              </w:tabs>
              <w:spacing w:after="0" w:line="240" w:lineRule="auto"/>
              <w:jc w:val="center"/>
              <w:rPr>
                <w:rFonts w:eastAsia="Times New Roman" w:cstheme="minorHAnsi"/>
                <w:lang w:val="en-IN" w:eastAsia="en-IN"/>
              </w:rPr>
            </w:pPr>
          </w:p>
        </w:tc>
        <w:tc>
          <w:tcPr>
            <w:tcW w:w="1623" w:type="pct"/>
            <w:shd w:val="clear" w:color="auto" w:fill="auto"/>
            <w:noWrap/>
            <w:vAlign w:val="center"/>
            <w:hideMark/>
          </w:tcPr>
          <w:p w14:paraId="7F8FF965" w14:textId="2CFD6987" w:rsidR="00374EAC" w:rsidRPr="0036716D" w:rsidRDefault="00374EAC" w:rsidP="006829D5">
            <w:pPr>
              <w:tabs>
                <w:tab w:val="left" w:pos="0"/>
              </w:tabs>
              <w:spacing w:after="0" w:line="240" w:lineRule="auto"/>
              <w:jc w:val="center"/>
              <w:rPr>
                <w:rFonts w:eastAsia="Times New Roman" w:cstheme="minorHAnsi"/>
                <w:lang w:val="en-IN" w:eastAsia="en-IN"/>
              </w:rPr>
            </w:pPr>
          </w:p>
        </w:tc>
      </w:tr>
      <w:tr w:rsidR="00374EAC" w:rsidRPr="00330FE1" w14:paraId="5E002BBF" w14:textId="77777777" w:rsidTr="006829D5">
        <w:trPr>
          <w:trHeight w:val="300"/>
        </w:trPr>
        <w:tc>
          <w:tcPr>
            <w:tcW w:w="1874" w:type="pct"/>
            <w:shd w:val="clear" w:color="auto" w:fill="auto"/>
            <w:noWrap/>
            <w:vAlign w:val="center"/>
            <w:hideMark/>
          </w:tcPr>
          <w:p w14:paraId="595634E7"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Human Presence</w:t>
            </w:r>
          </w:p>
        </w:tc>
        <w:tc>
          <w:tcPr>
            <w:tcW w:w="1502" w:type="pct"/>
            <w:shd w:val="clear" w:color="auto" w:fill="auto"/>
            <w:noWrap/>
            <w:vAlign w:val="center"/>
            <w:hideMark/>
          </w:tcPr>
          <w:p w14:paraId="5B3869C4" w14:textId="77777777" w:rsidR="00374EAC" w:rsidRPr="0036716D" w:rsidRDefault="00374EAC" w:rsidP="006829D5">
            <w:pPr>
              <w:tabs>
                <w:tab w:val="left" w:pos="0"/>
              </w:tabs>
              <w:spacing w:after="0" w:line="240" w:lineRule="auto"/>
              <w:jc w:val="center"/>
              <w:rPr>
                <w:rFonts w:eastAsia="Times New Roman" w:cstheme="minorHAnsi"/>
                <w:lang w:val="en-IN" w:eastAsia="en-IN"/>
              </w:rPr>
            </w:pPr>
            <w:r w:rsidRPr="0036716D">
              <w:rPr>
                <w:rFonts w:eastAsia="Times New Roman" w:cstheme="minorHAnsi"/>
                <w:lang w:val="en-IN" w:eastAsia="en-IN"/>
              </w:rPr>
              <w:t>ST VL53L7</w:t>
            </w:r>
          </w:p>
        </w:tc>
        <w:tc>
          <w:tcPr>
            <w:tcW w:w="1623" w:type="pct"/>
            <w:shd w:val="clear" w:color="auto" w:fill="auto"/>
            <w:noWrap/>
            <w:vAlign w:val="center"/>
            <w:hideMark/>
          </w:tcPr>
          <w:p w14:paraId="1E3E7AF8" w14:textId="10C62F78" w:rsidR="00374EAC" w:rsidRPr="0036716D" w:rsidRDefault="00374EAC" w:rsidP="006829D5">
            <w:pPr>
              <w:tabs>
                <w:tab w:val="left" w:pos="0"/>
              </w:tabs>
              <w:spacing w:after="0" w:line="240" w:lineRule="auto"/>
              <w:jc w:val="center"/>
              <w:rPr>
                <w:rFonts w:eastAsia="Times New Roman" w:cstheme="minorHAnsi"/>
                <w:i/>
                <w:iCs/>
                <w:lang w:val="en-IN" w:eastAsia="en-IN"/>
              </w:rPr>
            </w:pPr>
            <w:r w:rsidRPr="0036716D">
              <w:rPr>
                <w:rFonts w:eastAsia="Times New Roman" w:cstheme="minorHAnsi"/>
                <w:i/>
                <w:iCs/>
                <w:lang w:val="en-IN" w:eastAsia="en-IN"/>
              </w:rPr>
              <w:t>Infineon BGT60TR13C</w:t>
            </w:r>
          </w:p>
        </w:tc>
      </w:tr>
      <w:tr w:rsidR="00374EAC" w:rsidRPr="00330FE1" w14:paraId="0AD3FB14" w14:textId="77777777" w:rsidTr="006829D5">
        <w:trPr>
          <w:trHeight w:val="315"/>
        </w:trPr>
        <w:tc>
          <w:tcPr>
            <w:tcW w:w="1874" w:type="pct"/>
            <w:shd w:val="clear" w:color="auto" w:fill="auto"/>
            <w:noWrap/>
            <w:vAlign w:val="center"/>
            <w:hideMark/>
          </w:tcPr>
          <w:p w14:paraId="479B2C4E" w14:textId="77777777" w:rsidR="00374EAC" w:rsidRPr="00330FE1" w:rsidRDefault="00374EAC" w:rsidP="006829D5">
            <w:pPr>
              <w:tabs>
                <w:tab w:val="left" w:pos="0"/>
              </w:tabs>
              <w:spacing w:after="0" w:line="240" w:lineRule="auto"/>
              <w:jc w:val="center"/>
              <w:rPr>
                <w:rFonts w:eastAsia="Times New Roman" w:cstheme="minorHAnsi"/>
                <w:color w:val="000000"/>
                <w:lang w:val="en-IN" w:eastAsia="en-IN"/>
              </w:rPr>
            </w:pPr>
            <w:r w:rsidRPr="00330FE1">
              <w:rPr>
                <w:rFonts w:eastAsia="Times New Roman" w:cstheme="minorHAnsi"/>
                <w:color w:val="000000"/>
                <w:lang w:val="en-IN" w:eastAsia="en-IN"/>
              </w:rPr>
              <w:t>User temperature</w:t>
            </w:r>
          </w:p>
        </w:tc>
        <w:tc>
          <w:tcPr>
            <w:tcW w:w="1502" w:type="pct"/>
            <w:shd w:val="clear" w:color="auto" w:fill="auto"/>
            <w:noWrap/>
            <w:vAlign w:val="center"/>
            <w:hideMark/>
          </w:tcPr>
          <w:p w14:paraId="26FF9816" w14:textId="1E17D6C1" w:rsidR="00374EAC" w:rsidRPr="0036716D" w:rsidRDefault="00374EAC" w:rsidP="006829D5">
            <w:pPr>
              <w:tabs>
                <w:tab w:val="left" w:pos="0"/>
              </w:tabs>
              <w:spacing w:after="0" w:line="240" w:lineRule="auto"/>
              <w:jc w:val="center"/>
              <w:rPr>
                <w:rFonts w:eastAsia="Times New Roman" w:cstheme="minorHAnsi"/>
                <w:lang w:val="en-IN" w:eastAsia="en-IN"/>
              </w:rPr>
            </w:pPr>
          </w:p>
        </w:tc>
        <w:tc>
          <w:tcPr>
            <w:tcW w:w="1623" w:type="pct"/>
            <w:shd w:val="clear" w:color="auto" w:fill="auto"/>
            <w:noWrap/>
            <w:vAlign w:val="center"/>
            <w:hideMark/>
          </w:tcPr>
          <w:p w14:paraId="367A3F1D" w14:textId="13965A85" w:rsidR="00374EAC" w:rsidRPr="0036716D" w:rsidRDefault="00374EAC" w:rsidP="006829D5">
            <w:pPr>
              <w:tabs>
                <w:tab w:val="left" w:pos="0"/>
              </w:tabs>
              <w:spacing w:after="0" w:line="240" w:lineRule="auto"/>
              <w:jc w:val="center"/>
              <w:rPr>
                <w:rFonts w:eastAsia="Times New Roman" w:cstheme="minorHAnsi"/>
                <w:lang w:val="en-IN" w:eastAsia="en-IN"/>
              </w:rPr>
            </w:pPr>
          </w:p>
        </w:tc>
      </w:tr>
    </w:tbl>
    <w:p w14:paraId="0153E2F2" w14:textId="1B071A0E" w:rsidR="00374EAC" w:rsidRDefault="00374EAC">
      <w:pPr>
        <w:tabs>
          <w:tab w:val="left" w:pos="0"/>
        </w:tabs>
      </w:pPr>
    </w:p>
    <w:p w14:paraId="0A3605A1" w14:textId="77777777" w:rsidR="00374EAC" w:rsidRDefault="00374EAC">
      <w:pPr>
        <w:tabs>
          <w:tab w:val="left" w:pos="0"/>
        </w:tabs>
      </w:pPr>
    </w:p>
    <w:p w14:paraId="5582AF4E" w14:textId="77777777" w:rsidR="00374EAC" w:rsidRDefault="00374EAC">
      <w:pPr>
        <w:tabs>
          <w:tab w:val="left" w:pos="0"/>
        </w:tabs>
      </w:pPr>
    </w:p>
    <w:p w14:paraId="118C230F" w14:textId="77777777" w:rsidR="00374EAC" w:rsidRDefault="00374EAC">
      <w:pPr>
        <w:tabs>
          <w:tab w:val="left" w:pos="0"/>
        </w:tabs>
      </w:pPr>
    </w:p>
    <w:p w14:paraId="62DF59E0" w14:textId="16D656DF" w:rsidR="00374EAC" w:rsidRPr="00043AA3" w:rsidRDefault="00374EAC" w:rsidP="00BC3B12">
      <w:pPr>
        <w:tabs>
          <w:tab w:val="left" w:pos="0"/>
        </w:tabs>
        <w:spacing w:after="0" w:line="240" w:lineRule="auto"/>
        <w:rPr>
          <w:rFonts w:ascii="Times New Roman" w:eastAsia="Times New Roman" w:hAnsi="Times New Roman" w:cs="Times New Roman"/>
          <w:b/>
          <w:bCs/>
          <w:lang w:val="en-IN" w:eastAsia="en-IN"/>
        </w:rPr>
      </w:pPr>
      <w:r w:rsidRPr="00043AA3">
        <w:rPr>
          <w:rFonts w:ascii="Calibri" w:eastAsia="+mn-ea" w:hAnsi="Calibri" w:cs="+mn-cs"/>
          <w:b/>
          <w:color w:val="000000"/>
          <w:kern w:val="24"/>
          <w:lang w:eastAsia="en-IN"/>
        </w:rPr>
        <w:lastRenderedPageBreak/>
        <w:t>Note:</w:t>
      </w:r>
    </w:p>
    <w:p w14:paraId="2D87E4B5" w14:textId="77777777" w:rsidR="00374EAC" w:rsidRPr="00043AA3" w:rsidRDefault="00374EAC" w:rsidP="00E868E2">
      <w:pPr>
        <w:numPr>
          <w:ilvl w:val="0"/>
          <w:numId w:val="47"/>
        </w:numPr>
        <w:tabs>
          <w:tab w:val="left" w:pos="0"/>
        </w:tabs>
        <w:spacing w:after="0" w:line="240" w:lineRule="auto"/>
        <w:ind w:left="1166"/>
        <w:contextualSpacing/>
        <w:rPr>
          <w:rFonts w:ascii="Times New Roman" w:eastAsia="Times New Roman" w:hAnsi="Times New Roman" w:cs="Times New Roman"/>
          <w:lang w:val="en-IN" w:eastAsia="en-IN"/>
        </w:rPr>
      </w:pPr>
      <w:r w:rsidRPr="00043AA3">
        <w:rPr>
          <w:rFonts w:ascii="Calibri" w:eastAsia="+mn-ea" w:hAnsi="Calibri" w:cs="+mn-cs"/>
          <w:color w:val="000000"/>
          <w:kern w:val="24"/>
          <w:lang w:eastAsia="en-IN"/>
        </w:rPr>
        <w:t>Samtec Cable: HQCD-030-12.00-TBL-SBR-1</w:t>
      </w:r>
    </w:p>
    <w:p w14:paraId="515DB0AB" w14:textId="665234EA" w:rsidR="00374EAC" w:rsidRPr="00043AA3" w:rsidRDefault="00374EAC" w:rsidP="00E868E2">
      <w:pPr>
        <w:numPr>
          <w:ilvl w:val="0"/>
          <w:numId w:val="47"/>
        </w:numPr>
        <w:tabs>
          <w:tab w:val="left" w:pos="0"/>
        </w:tabs>
        <w:spacing w:after="0" w:line="240" w:lineRule="auto"/>
        <w:ind w:left="1166"/>
        <w:contextualSpacing/>
        <w:rPr>
          <w:rFonts w:ascii="Times New Roman" w:eastAsia="Times New Roman" w:hAnsi="Times New Roman" w:cs="Times New Roman"/>
          <w:lang w:val="en-IN" w:eastAsia="en-IN"/>
        </w:rPr>
      </w:pPr>
      <w:r w:rsidRPr="00043AA3">
        <w:rPr>
          <w:rFonts w:ascii="Calibri" w:eastAsia="+mn-ea" w:hAnsi="Calibri" w:cs="+mn-cs"/>
          <w:color w:val="000000"/>
          <w:kern w:val="24"/>
          <w:lang w:eastAsia="en-IN"/>
        </w:rPr>
        <w:t>Extender Cable: 10-pin 2x5 Socket-Socket 1.27mm IDC (SWD) Cable (</w:t>
      </w:r>
      <w:hyperlink r:id="rId135" w:history="1">
        <w:r w:rsidRPr="00043AA3">
          <w:rPr>
            <w:rFonts w:ascii="Calibri" w:eastAsia="+mn-ea" w:hAnsi="Calibri" w:cs="+mn-cs"/>
            <w:color w:val="000000"/>
            <w:kern w:val="24"/>
            <w:u w:val="single"/>
            <w:lang w:eastAsia="en-IN"/>
          </w:rPr>
          <w:t>https://www.adafruit.com/product/1675</w:t>
        </w:r>
      </w:hyperlink>
      <w:r w:rsidRPr="00043AA3">
        <w:rPr>
          <w:rFonts w:ascii="Calibri" w:eastAsia="+mn-ea" w:hAnsi="Calibri" w:cs="+mn-cs"/>
          <w:color w:val="000000"/>
          <w:kern w:val="24"/>
          <w:u w:val="single"/>
          <w:lang w:eastAsia="en-IN"/>
        </w:rPr>
        <w:t>)</w:t>
      </w:r>
    </w:p>
    <w:p w14:paraId="124F83D0" w14:textId="73287D05" w:rsidR="00374EAC" w:rsidRPr="00043AA3" w:rsidRDefault="00FF6A36" w:rsidP="00E868E2">
      <w:pPr>
        <w:numPr>
          <w:ilvl w:val="0"/>
          <w:numId w:val="47"/>
        </w:numPr>
        <w:tabs>
          <w:tab w:val="left" w:pos="0"/>
        </w:tabs>
        <w:spacing w:after="0" w:line="240" w:lineRule="auto"/>
        <w:ind w:left="1166"/>
        <w:contextualSpacing/>
        <w:rPr>
          <w:rFonts w:ascii="Times New Roman" w:eastAsia="Times New Roman" w:hAnsi="Times New Roman" w:cs="Times New Roman"/>
          <w:lang w:val="en-IN" w:eastAsia="en-IN"/>
        </w:rPr>
      </w:pPr>
      <w:r>
        <w:rPr>
          <w:rFonts w:ascii="Calibri" w:eastAsia="+mn-ea" w:hAnsi="Calibri" w:cs="+mn-cs"/>
          <w:color w:val="00B0F0"/>
          <w:kern w:val="24"/>
          <w:lang w:eastAsia="en-IN"/>
        </w:rPr>
        <w:t>Use</w:t>
      </w:r>
      <w:r w:rsidR="00AE04EF">
        <w:rPr>
          <w:rFonts w:ascii="Calibri" w:eastAsia="+mn-ea" w:hAnsi="Calibri" w:cs="+mn-cs"/>
          <w:color w:val="00B0F0"/>
          <w:kern w:val="24"/>
          <w:lang w:eastAsia="en-IN"/>
        </w:rPr>
        <w:t xml:space="preserve">s same sensor BOM as LNL and PTL </w:t>
      </w:r>
    </w:p>
    <w:p w14:paraId="0F80876D" w14:textId="0B486E2F" w:rsidR="00374EAC" w:rsidRPr="00043AA3" w:rsidRDefault="00374EAC" w:rsidP="00E868E2">
      <w:pPr>
        <w:numPr>
          <w:ilvl w:val="0"/>
          <w:numId w:val="48"/>
        </w:numPr>
        <w:tabs>
          <w:tab w:val="left" w:pos="0"/>
        </w:tabs>
        <w:spacing w:after="0" w:line="240" w:lineRule="auto"/>
        <w:ind w:left="1166"/>
        <w:contextualSpacing/>
        <w:rPr>
          <w:rFonts w:ascii="Times New Roman" w:eastAsia="Times New Roman" w:hAnsi="Times New Roman" w:cs="Times New Roman"/>
          <w:lang w:val="en-IN" w:eastAsia="en-IN"/>
        </w:rPr>
      </w:pPr>
      <w:r w:rsidRPr="00043AA3">
        <w:rPr>
          <w:rFonts w:ascii="Calibri" w:eastAsia="+mn-ea" w:hAnsi="Calibri" w:cs="+mn-cs"/>
          <w:color w:val="000000"/>
          <w:kern w:val="24"/>
          <w:lang w:eastAsia="en-IN"/>
        </w:rPr>
        <w:t>Supported by 3</w:t>
      </w:r>
      <w:r w:rsidRPr="00B7118F">
        <w:rPr>
          <w:rFonts w:ascii="Calibri" w:eastAsia="+mn-ea" w:hAnsi="Calibri" w:cs="+mn-cs"/>
          <w:color w:val="000000"/>
          <w:kern w:val="24"/>
          <w:vertAlign w:val="superscript"/>
          <w:lang w:eastAsia="en-IN"/>
        </w:rPr>
        <w:t>rd</w:t>
      </w:r>
      <w:r w:rsidRPr="00043AA3">
        <w:rPr>
          <w:rFonts w:ascii="Calibri" w:eastAsia="+mn-ea" w:hAnsi="Calibri" w:cs="+mn-cs"/>
          <w:color w:val="000000"/>
          <w:kern w:val="24"/>
          <w:lang w:eastAsia="en-IN"/>
        </w:rPr>
        <w:t xml:space="preserve"> party vendor</w:t>
      </w:r>
      <w:r>
        <w:rPr>
          <w:rFonts w:ascii="Times New Roman" w:eastAsia="Times New Roman" w:hAnsi="Times New Roman" w:cs="Times New Roman"/>
          <w:lang w:val="en-IN" w:eastAsia="en-IN"/>
        </w:rPr>
        <w:t>.</w:t>
      </w:r>
    </w:p>
    <w:p w14:paraId="50D8114D" w14:textId="77777777" w:rsidR="00374EAC" w:rsidRDefault="00374EAC" w:rsidP="00335EDB">
      <w:pPr>
        <w:pStyle w:val="Heading2"/>
      </w:pPr>
      <w:bookmarkStart w:id="692" w:name="_Toc5869779"/>
      <w:bookmarkStart w:id="693" w:name="_Toc197421138"/>
      <w:r>
        <w:t>Integrated Sensor Hub</w:t>
      </w:r>
      <w:bookmarkEnd w:id="692"/>
      <w:bookmarkEnd w:id="693"/>
    </w:p>
    <w:bookmarkEnd w:id="687"/>
    <w:bookmarkEnd w:id="688"/>
    <w:p w14:paraId="0C1C935D" w14:textId="6CC9004D" w:rsidR="00374EAC" w:rsidRPr="00380250" w:rsidRDefault="00374EAC" w:rsidP="00B7118F">
      <w:pPr>
        <w:tabs>
          <w:tab w:val="left" w:pos="0"/>
        </w:tabs>
        <w:spacing w:line="240" w:lineRule="auto"/>
        <w:ind w:right="-48"/>
        <w:jc w:val="both"/>
        <w:rPr>
          <w:rFonts w:ascii="Calibri" w:eastAsia="Times New Roman" w:hAnsi="Calibri" w:cs="Calibri"/>
          <w:color w:val="000000"/>
        </w:rPr>
      </w:pPr>
      <w:r w:rsidRPr="00380250">
        <w:rPr>
          <w:rFonts w:ascii="Calibri" w:eastAsia="Times New Roman" w:hAnsi="Calibri" w:cs="Calibri"/>
          <w:color w:val="000000"/>
        </w:rPr>
        <w:t xml:space="preserve">The Integrated Sensor Hub (ISH) is a Soft IP that serves primarily as the connection point for the sensors on a platform. ISH is designed for the “Always-On, Always-Sensing” goal. </w:t>
      </w:r>
      <w:r w:rsidR="0084448A">
        <w:rPr>
          <w:rFonts w:ascii="Calibri" w:eastAsia="Times New Roman" w:hAnsi="Calibri" w:cs="Calibri"/>
          <w:color w:val="000000"/>
        </w:rPr>
        <w:t>WCL</w:t>
      </w:r>
      <w:r w:rsidRPr="00380250">
        <w:rPr>
          <w:rFonts w:ascii="Calibri" w:eastAsia="Times New Roman" w:hAnsi="Calibri" w:cs="Calibri"/>
          <w:color w:val="000000"/>
        </w:rPr>
        <w:t xml:space="preserve"> supports Integrated Sensor Hub </w:t>
      </w:r>
      <w:r w:rsidRPr="00380250">
        <w:rPr>
          <w:rFonts w:ascii="Calibri" w:eastAsia="Times New Roman" w:hAnsi="Calibri" w:cs="Calibri"/>
          <w:color w:val="000000" w:themeColor="text1"/>
        </w:rPr>
        <w:t xml:space="preserve">(ISH </w:t>
      </w:r>
      <w:r w:rsidR="00537C86">
        <w:rPr>
          <w:rFonts w:ascii="Calibri" w:eastAsia="Times New Roman" w:hAnsi="Calibri" w:cs="Calibri"/>
          <w:color w:val="000000" w:themeColor="text1"/>
        </w:rPr>
        <w:t>5.8</w:t>
      </w:r>
      <w:r w:rsidRPr="00380250">
        <w:rPr>
          <w:rFonts w:ascii="Calibri" w:eastAsia="Times New Roman" w:hAnsi="Calibri" w:cs="Calibri"/>
          <w:color w:val="000000" w:themeColor="text1"/>
        </w:rPr>
        <w:t>).</w:t>
      </w:r>
      <w:r w:rsidRPr="00380250">
        <w:rPr>
          <w:rFonts w:ascii="Calibri" w:eastAsia="Times New Roman" w:hAnsi="Calibri" w:cs="Calibri"/>
          <w:color w:val="FF0000"/>
        </w:rPr>
        <w:t xml:space="preserve"> </w:t>
      </w:r>
      <w:r w:rsidRPr="00380250">
        <w:rPr>
          <w:rFonts w:ascii="Calibri" w:eastAsia="Times New Roman" w:hAnsi="Calibri" w:cs="Calibri"/>
          <w:color w:val="000000"/>
        </w:rPr>
        <w:t>It contains the following interface to the sensors namely: I2C, I3C, SPI, UART, GPIO. It provides the following functions to support this goal.</w:t>
      </w:r>
    </w:p>
    <w:p w14:paraId="3F4E08D6" w14:textId="77777777" w:rsidR="00374EAC" w:rsidRPr="00380250" w:rsidRDefault="00374EAC" w:rsidP="00E868E2">
      <w:pPr>
        <w:numPr>
          <w:ilvl w:val="0"/>
          <w:numId w:val="28"/>
        </w:numPr>
        <w:tabs>
          <w:tab w:val="left" w:pos="0"/>
        </w:tabs>
        <w:spacing w:after="0" w:line="240" w:lineRule="auto"/>
        <w:ind w:left="540"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Acquisition / sampling of sensor data in all platform states including Sx and S0.</w:t>
      </w:r>
    </w:p>
    <w:p w14:paraId="2FB5E078" w14:textId="77777777" w:rsidR="00374EAC" w:rsidRPr="00380250" w:rsidRDefault="00374EAC" w:rsidP="00E868E2">
      <w:pPr>
        <w:numPr>
          <w:ilvl w:val="0"/>
          <w:numId w:val="28"/>
        </w:numPr>
        <w:tabs>
          <w:tab w:val="left" w:pos="0"/>
        </w:tabs>
        <w:spacing w:after="0" w:line="240" w:lineRule="auto"/>
        <w:ind w:left="540"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Ability to combine data from individual sensors to create a more complex Virtual sensor that can be directly used by the firmware/OS/Applications.</w:t>
      </w:r>
    </w:p>
    <w:p w14:paraId="6F71368E" w14:textId="6C52CFD4" w:rsidR="00374EAC" w:rsidRPr="00380250" w:rsidRDefault="00374EAC" w:rsidP="00E868E2">
      <w:pPr>
        <w:numPr>
          <w:ilvl w:val="0"/>
          <w:numId w:val="28"/>
        </w:numPr>
        <w:tabs>
          <w:tab w:val="left" w:pos="0"/>
        </w:tabs>
        <w:spacing w:after="0" w:line="240" w:lineRule="auto"/>
        <w:ind w:left="540"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Low power operation through clock and power gating of the ISH blocks, including SRAMs, together with the ability to manage the power state of the external sensors</w:t>
      </w:r>
      <w:r w:rsidR="00DD5C76" w:rsidRPr="360B4162">
        <w:rPr>
          <w:rFonts w:ascii="Calibri" w:eastAsia="Times New Roman" w:hAnsi="Calibri" w:cs="Calibri"/>
          <w:color w:val="000000" w:themeColor="text1"/>
        </w:rPr>
        <w:t>.</w:t>
      </w:r>
    </w:p>
    <w:p w14:paraId="6546D30E" w14:textId="3FFBDE71" w:rsidR="00374EAC" w:rsidRPr="00380250" w:rsidRDefault="00374EAC" w:rsidP="00E868E2">
      <w:pPr>
        <w:numPr>
          <w:ilvl w:val="0"/>
          <w:numId w:val="28"/>
        </w:numPr>
        <w:tabs>
          <w:tab w:val="left" w:pos="0"/>
        </w:tabs>
        <w:spacing w:after="0" w:line="240" w:lineRule="auto"/>
        <w:ind w:left="540"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The ability to operate independently when the host platform is in a low power state</w:t>
      </w:r>
      <w:r w:rsidR="00DD5C76" w:rsidRPr="360B4162">
        <w:rPr>
          <w:rFonts w:ascii="Calibri" w:eastAsia="Times New Roman" w:hAnsi="Calibri" w:cs="Calibri"/>
          <w:color w:val="000000" w:themeColor="text1"/>
        </w:rPr>
        <w:t>.</w:t>
      </w:r>
    </w:p>
    <w:p w14:paraId="691BA875" w14:textId="77777777" w:rsidR="00374EAC" w:rsidRPr="00380250" w:rsidRDefault="00374EAC" w:rsidP="00E868E2">
      <w:pPr>
        <w:numPr>
          <w:ilvl w:val="0"/>
          <w:numId w:val="28"/>
        </w:numPr>
        <w:tabs>
          <w:tab w:val="left" w:pos="0"/>
        </w:tabs>
        <w:spacing w:after="0" w:line="240" w:lineRule="auto"/>
        <w:ind w:left="540"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 xml:space="preserve">Compatibility with various operating systems, </w:t>
      </w:r>
    </w:p>
    <w:p w14:paraId="651A91AE" w14:textId="77777777" w:rsidR="00374EAC" w:rsidRPr="00380250" w:rsidRDefault="00374EAC" w:rsidP="00E868E2">
      <w:pPr>
        <w:numPr>
          <w:ilvl w:val="0"/>
          <w:numId w:val="28"/>
        </w:numPr>
        <w:tabs>
          <w:tab w:val="left" w:pos="0"/>
        </w:tabs>
        <w:spacing w:after="120" w:line="240" w:lineRule="auto"/>
        <w:ind w:left="540"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Ability to provide sensor-related data to other subsystems within the SOC, such as the CSME, Camera subsystem, Audio subsystem, etc.</w:t>
      </w:r>
    </w:p>
    <w:p w14:paraId="47539FBF" w14:textId="3C917A94" w:rsidR="00374EAC" w:rsidRPr="00380250" w:rsidRDefault="00374EAC" w:rsidP="00B7118F">
      <w:pPr>
        <w:tabs>
          <w:tab w:val="left" w:pos="0"/>
        </w:tabs>
        <w:ind w:right="-48"/>
        <w:jc w:val="both"/>
      </w:pPr>
      <w:r w:rsidRPr="00380250">
        <w:t>ISH contains the following interface to the sensors namely: I2C, I3C,SPI, UART, GPIO.</w:t>
      </w:r>
    </w:p>
    <w:p w14:paraId="6E242C90" w14:textId="7B714BE3" w:rsidR="00374EAC" w:rsidRPr="00380250" w:rsidRDefault="00374EAC" w:rsidP="00E868E2">
      <w:pPr>
        <w:pStyle w:val="ListParagraph"/>
        <w:numPr>
          <w:ilvl w:val="0"/>
          <w:numId w:val="28"/>
        </w:numPr>
        <w:tabs>
          <w:tab w:val="left" w:pos="0"/>
        </w:tabs>
        <w:ind w:right="-48"/>
        <w:jc w:val="both"/>
      </w:pPr>
      <w:r w:rsidRPr="360B4162">
        <w:rPr>
          <w:b/>
          <w:bCs/>
        </w:rPr>
        <w:t>ISH I2C:</w:t>
      </w:r>
      <w:r>
        <w:t xml:space="preserve"> ISH contains up to 3 I2C Ports capable of High-Speed Mode </w:t>
      </w:r>
      <w:r w:rsidRPr="360B4162">
        <w:rPr>
          <w:color w:val="000000" w:themeColor="text1"/>
        </w:rPr>
        <w:t xml:space="preserve">up to </w:t>
      </w:r>
      <w:r w:rsidR="00226F77">
        <w:rPr>
          <w:color w:val="000000" w:themeColor="text1"/>
        </w:rPr>
        <w:t>3.4</w:t>
      </w:r>
      <w:r w:rsidRPr="360B4162">
        <w:rPr>
          <w:color w:val="000000" w:themeColor="text1"/>
        </w:rPr>
        <w:t xml:space="preserve"> Mbps.  </w:t>
      </w:r>
    </w:p>
    <w:p w14:paraId="7CCE89C5" w14:textId="08D46363" w:rsidR="00374EAC" w:rsidRPr="00380250" w:rsidRDefault="00374EAC" w:rsidP="00E868E2">
      <w:pPr>
        <w:pStyle w:val="ListParagraph"/>
        <w:numPr>
          <w:ilvl w:val="0"/>
          <w:numId w:val="28"/>
        </w:numPr>
        <w:tabs>
          <w:tab w:val="left" w:pos="0"/>
        </w:tabs>
        <w:ind w:right="-48"/>
        <w:jc w:val="both"/>
      </w:pPr>
      <w:r w:rsidRPr="360B4162">
        <w:rPr>
          <w:b/>
          <w:bCs/>
        </w:rPr>
        <w:t>ISH I3C:</w:t>
      </w:r>
      <w:r>
        <w:t xml:space="preserve"> ISH contains up to 2 I3C Port</w:t>
      </w:r>
      <w:r w:rsidR="00301E30">
        <w:t>s with 10</w:t>
      </w:r>
      <w:r>
        <w:t>Mbps</w:t>
      </w:r>
      <w:r w:rsidRPr="360B4162">
        <w:rPr>
          <w:color w:val="000000" w:themeColor="text1"/>
        </w:rPr>
        <w:t xml:space="preserve">.  </w:t>
      </w:r>
    </w:p>
    <w:p w14:paraId="1A883558" w14:textId="77777777" w:rsidR="00374EAC" w:rsidRPr="00380250" w:rsidRDefault="00374EAC" w:rsidP="00E868E2">
      <w:pPr>
        <w:pStyle w:val="ListParagraph"/>
        <w:numPr>
          <w:ilvl w:val="0"/>
          <w:numId w:val="28"/>
        </w:numPr>
        <w:tabs>
          <w:tab w:val="left" w:pos="0"/>
        </w:tabs>
        <w:ind w:right="-48"/>
      </w:pPr>
      <w:r w:rsidRPr="360B4162">
        <w:rPr>
          <w:b/>
          <w:bCs/>
        </w:rPr>
        <w:t>ISH SPI:</w:t>
      </w:r>
      <w:r>
        <w:t xml:space="preserve"> ISH contains 2 SPI port supporting speed </w:t>
      </w:r>
      <w:r w:rsidRPr="360B4162">
        <w:rPr>
          <w:color w:val="000000" w:themeColor="text1"/>
        </w:rPr>
        <w:t xml:space="preserve">up to 25 Mbps. </w:t>
      </w:r>
    </w:p>
    <w:p w14:paraId="76731E4C" w14:textId="26928F01" w:rsidR="00374EAC" w:rsidRPr="00380250" w:rsidRDefault="00374EAC" w:rsidP="00E868E2">
      <w:pPr>
        <w:pStyle w:val="ListParagraph"/>
        <w:numPr>
          <w:ilvl w:val="0"/>
          <w:numId w:val="28"/>
        </w:numPr>
        <w:tabs>
          <w:tab w:val="left" w:pos="0"/>
        </w:tabs>
        <w:ind w:right="-48"/>
      </w:pPr>
      <w:r w:rsidRPr="360B4162">
        <w:rPr>
          <w:b/>
          <w:bCs/>
        </w:rPr>
        <w:t>ISH UART:</w:t>
      </w:r>
      <w:r>
        <w:t xml:space="preserve"> ISH supports 2 UART ports capable of supporting operating speeds up to </w:t>
      </w:r>
      <w:r w:rsidR="00312A18">
        <w:t>6</w:t>
      </w:r>
      <w:r>
        <w:t xml:space="preserve"> Mbps. </w:t>
      </w:r>
    </w:p>
    <w:p w14:paraId="395E45B1" w14:textId="77777777" w:rsidR="00374EAC" w:rsidRPr="001A7B38" w:rsidRDefault="00374EAC" w:rsidP="00E868E2">
      <w:pPr>
        <w:pStyle w:val="ListParagraph"/>
        <w:numPr>
          <w:ilvl w:val="0"/>
          <w:numId w:val="28"/>
        </w:numPr>
        <w:tabs>
          <w:tab w:val="left" w:pos="0"/>
        </w:tabs>
        <w:ind w:right="-48"/>
      </w:pPr>
      <w:r w:rsidRPr="360B4162">
        <w:rPr>
          <w:b/>
          <w:bCs/>
        </w:rPr>
        <w:t>ISH GPIOs</w:t>
      </w:r>
      <w:r>
        <w:t xml:space="preserve">: ISH GPIOs are typically used for enabling the power to the sensor, detecting the interrupts from sensors etc. External pull ups will be provided for ISH GPIOs.    </w:t>
      </w:r>
    </w:p>
    <w:p w14:paraId="70A46958" w14:textId="77777777" w:rsidR="00374EAC" w:rsidRDefault="00374EAC">
      <w:pPr>
        <w:pStyle w:val="ListParagraph"/>
        <w:tabs>
          <w:tab w:val="left" w:pos="0"/>
        </w:tabs>
        <w:ind w:right="-48"/>
        <w:rPr>
          <w:b/>
        </w:rPr>
      </w:pPr>
    </w:p>
    <w:bookmarkStart w:id="694" w:name="_Ref35526915"/>
    <w:bookmarkStart w:id="695" w:name="_Ref33091611"/>
    <w:p w14:paraId="0FBEB26B" w14:textId="21216410" w:rsidR="00CD1E40" w:rsidRDefault="007F706F" w:rsidP="00A03CAF">
      <w:pPr>
        <w:pStyle w:val="ListParagraph"/>
        <w:keepNext/>
        <w:tabs>
          <w:tab w:val="left" w:pos="0"/>
        </w:tabs>
        <w:ind w:left="0" w:right="-48"/>
        <w:jc w:val="center"/>
      </w:pPr>
      <w:r>
        <w:object w:dxaOrig="17785" w:dyaOrig="7609" w14:anchorId="5300928A">
          <v:shape id="_x0000_i1069" type="#_x0000_t75" style="width:444.9pt;height:190.85pt" o:ole="">
            <v:imagedata r:id="rId136" o:title=""/>
          </v:shape>
          <o:OLEObject Type="Embed" ProgID="Visio.Drawing.15" ShapeID="_x0000_i1069" DrawAspect="Content" ObjectID="_1808039056" r:id="rId137"/>
        </w:object>
      </w:r>
    </w:p>
    <w:p w14:paraId="7FB9F1A8" w14:textId="5285AF66" w:rsidR="00374EAC" w:rsidRPr="006E4CCD" w:rsidRDefault="00374EAC" w:rsidP="00A03CAF">
      <w:pPr>
        <w:pStyle w:val="Caption"/>
      </w:pPr>
      <w:bookmarkStart w:id="696" w:name="_Toc183218362"/>
      <w:r>
        <w:t xml:space="preserve">Figure </w:t>
      </w:r>
      <w:r>
        <w:fldChar w:fldCharType="begin"/>
      </w:r>
      <w:r>
        <w:instrText>SEQ Figure \* ARABIC</w:instrText>
      </w:r>
      <w:r>
        <w:fldChar w:fldCharType="separate"/>
      </w:r>
      <w:r w:rsidR="0003795B">
        <w:rPr>
          <w:noProof/>
        </w:rPr>
        <w:t>53</w:t>
      </w:r>
      <w:r>
        <w:fldChar w:fldCharType="end"/>
      </w:r>
      <w:r>
        <w:t xml:space="preserve">: </w:t>
      </w:r>
      <w:r w:rsidRPr="003E09BF">
        <w:t>ISH Sensor Header high level block diagram</w:t>
      </w:r>
      <w:bookmarkEnd w:id="694"/>
      <w:bookmarkEnd w:id="695"/>
      <w:bookmarkEnd w:id="696"/>
    </w:p>
    <w:p w14:paraId="1B78BC09" w14:textId="77777777" w:rsidR="00374EAC" w:rsidRDefault="00374EAC" w:rsidP="00EE6CB7">
      <w:pPr>
        <w:pStyle w:val="Heading3"/>
      </w:pPr>
      <w:bookmarkStart w:id="697" w:name="_Toc5869780"/>
      <w:bookmarkStart w:id="698" w:name="_Toc197421139"/>
      <w:bookmarkStart w:id="699" w:name="_Ref533147526"/>
      <w:r>
        <w:t>ISH</w:t>
      </w:r>
      <w:r w:rsidRPr="00855200">
        <w:t xml:space="preserve"> I2C</w:t>
      </w:r>
      <w:bookmarkEnd w:id="697"/>
      <w:r>
        <w:t>/I3C</w:t>
      </w:r>
      <w:bookmarkEnd w:id="698"/>
      <w:r w:rsidRPr="00855200">
        <w:t xml:space="preserve"> </w:t>
      </w:r>
    </w:p>
    <w:p w14:paraId="01D25E72" w14:textId="164320E8" w:rsidR="00374EAC" w:rsidRPr="001A7B38" w:rsidRDefault="00374EAC" w:rsidP="00B7118F">
      <w:pPr>
        <w:tabs>
          <w:tab w:val="left" w:pos="0"/>
        </w:tabs>
        <w:ind w:right="-48"/>
        <w:jc w:val="both"/>
      </w:pPr>
      <w:r w:rsidRPr="001A7B38">
        <w:t xml:space="preserve">The ISH supports three I2C controllers capable of operating at speeds up to </w:t>
      </w:r>
      <w:r w:rsidR="00E66EC6">
        <w:t>3.4</w:t>
      </w:r>
      <w:r w:rsidRPr="001A7B38">
        <w:t xml:space="preserve"> Mbps each. The I2C controllers are completely independent of each other: they do not share any pins, memory </w:t>
      </w:r>
      <w:r w:rsidR="00E943E5">
        <w:t>o</w:t>
      </w:r>
      <w:r w:rsidRPr="001A7B38">
        <w:t>r interrupts.</w:t>
      </w:r>
    </w:p>
    <w:p w14:paraId="7E7DDF3A" w14:textId="77777777" w:rsidR="00374EAC" w:rsidRPr="001A7B38" w:rsidRDefault="00374EAC" w:rsidP="00B7118F">
      <w:pPr>
        <w:tabs>
          <w:tab w:val="left" w:pos="0"/>
        </w:tabs>
        <w:ind w:right="-48"/>
        <w:jc w:val="both"/>
      </w:pPr>
      <w:r w:rsidRPr="001A7B38">
        <w:t>The ISH’s I2C host controllers also share the same general I2C port specifications:</w:t>
      </w:r>
    </w:p>
    <w:p w14:paraId="3DE9AD88" w14:textId="77777777" w:rsidR="00374EAC" w:rsidRPr="001A7B38" w:rsidRDefault="00374EAC" w:rsidP="00E868E2">
      <w:pPr>
        <w:pStyle w:val="ListParagraph"/>
        <w:numPr>
          <w:ilvl w:val="0"/>
          <w:numId w:val="28"/>
        </w:numPr>
        <w:tabs>
          <w:tab w:val="left" w:pos="0"/>
        </w:tabs>
        <w:ind w:right="-48"/>
        <w:jc w:val="both"/>
      </w:pPr>
      <w:r w:rsidRPr="360B4162">
        <w:rPr>
          <w:rFonts w:ascii="Calibri" w:hAnsi="Calibri" w:cs="Calibri"/>
          <w:color w:val="000000" w:themeColor="text1"/>
        </w:rPr>
        <w:t>Master Mode Only (all peripherals must be slave devices)</w:t>
      </w:r>
    </w:p>
    <w:p w14:paraId="48B315BE" w14:textId="77777777" w:rsidR="00374EAC" w:rsidRPr="001A7B38" w:rsidRDefault="00374EAC" w:rsidP="00E868E2">
      <w:pPr>
        <w:numPr>
          <w:ilvl w:val="0"/>
          <w:numId w:val="28"/>
        </w:numPr>
        <w:tabs>
          <w:tab w:val="left" w:pos="0"/>
        </w:tabs>
        <w:spacing w:after="0" w:line="240" w:lineRule="auto"/>
        <w:ind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Support for the following operating speeds:</w:t>
      </w:r>
    </w:p>
    <w:p w14:paraId="195603FA" w14:textId="77777777" w:rsidR="00374EAC" w:rsidRPr="001A7B38" w:rsidRDefault="00374EAC" w:rsidP="00E868E2">
      <w:pPr>
        <w:numPr>
          <w:ilvl w:val="1"/>
          <w:numId w:val="28"/>
        </w:numPr>
        <w:tabs>
          <w:tab w:val="left" w:pos="0"/>
        </w:tabs>
        <w:spacing w:after="0" w:line="240" w:lineRule="auto"/>
        <w:ind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Standard mode: 100kbps</w:t>
      </w:r>
    </w:p>
    <w:p w14:paraId="13E33B28" w14:textId="77777777" w:rsidR="00374EAC" w:rsidRPr="001A7B38" w:rsidRDefault="00374EAC" w:rsidP="00E868E2">
      <w:pPr>
        <w:numPr>
          <w:ilvl w:val="1"/>
          <w:numId w:val="28"/>
        </w:numPr>
        <w:tabs>
          <w:tab w:val="left" w:pos="0"/>
        </w:tabs>
        <w:spacing w:after="0" w:line="240" w:lineRule="auto"/>
        <w:ind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Fast Mode: 400kbps</w:t>
      </w:r>
    </w:p>
    <w:p w14:paraId="0F611CE4" w14:textId="77777777" w:rsidR="00374EAC" w:rsidRPr="005C065B" w:rsidRDefault="00374EAC" w:rsidP="00E868E2">
      <w:pPr>
        <w:numPr>
          <w:ilvl w:val="1"/>
          <w:numId w:val="28"/>
        </w:numPr>
        <w:tabs>
          <w:tab w:val="left" w:pos="0"/>
        </w:tabs>
        <w:spacing w:after="0" w:line="240" w:lineRule="auto"/>
        <w:ind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Fast Mode Plus: 1Mbps</w:t>
      </w:r>
    </w:p>
    <w:p w14:paraId="730CA1B1" w14:textId="7A370D60" w:rsidR="005C065B" w:rsidRPr="001A7B38" w:rsidRDefault="005C065B" w:rsidP="00E868E2">
      <w:pPr>
        <w:numPr>
          <w:ilvl w:val="1"/>
          <w:numId w:val="28"/>
        </w:numPr>
        <w:tabs>
          <w:tab w:val="left" w:pos="0"/>
        </w:tabs>
        <w:spacing w:after="0" w:line="240" w:lineRule="auto"/>
        <w:ind w:right="-48"/>
        <w:jc w:val="both"/>
        <w:textAlignment w:val="center"/>
        <w:rPr>
          <w:rFonts w:ascii="Calibri" w:eastAsia="Times New Roman" w:hAnsi="Calibri" w:cs="Calibri"/>
          <w:color w:val="000000"/>
        </w:rPr>
      </w:pPr>
      <w:r>
        <w:rPr>
          <w:rFonts w:ascii="Calibri" w:eastAsia="Times New Roman" w:hAnsi="Calibri" w:cs="Calibri"/>
          <w:color w:val="000000" w:themeColor="text1"/>
        </w:rPr>
        <w:t>High speed mode:3.4Mbps</w:t>
      </w:r>
    </w:p>
    <w:p w14:paraId="1B9E0284" w14:textId="77777777" w:rsidR="00374EAC" w:rsidRPr="001A7B38" w:rsidRDefault="00374EAC" w:rsidP="00E868E2">
      <w:pPr>
        <w:numPr>
          <w:ilvl w:val="0"/>
          <w:numId w:val="28"/>
        </w:numPr>
        <w:tabs>
          <w:tab w:val="left" w:pos="0"/>
        </w:tabs>
        <w:spacing w:after="0" w:line="240" w:lineRule="auto"/>
        <w:ind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Support 7-bit addressing formats on the I2C bus</w:t>
      </w:r>
    </w:p>
    <w:p w14:paraId="17D33176" w14:textId="77777777" w:rsidR="00374EAC" w:rsidRPr="001A7B38" w:rsidRDefault="00374EAC" w:rsidP="00E868E2">
      <w:pPr>
        <w:numPr>
          <w:ilvl w:val="0"/>
          <w:numId w:val="28"/>
        </w:numPr>
        <w:tabs>
          <w:tab w:val="left" w:pos="0"/>
        </w:tabs>
        <w:spacing w:after="120" w:line="240" w:lineRule="auto"/>
        <w:ind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FIFO of 64 bytes with programmable watermarks/thresholds</w:t>
      </w:r>
    </w:p>
    <w:p w14:paraId="1C1D357D" w14:textId="77777777" w:rsidR="00374EAC" w:rsidRDefault="00374EAC" w:rsidP="00B7118F">
      <w:pPr>
        <w:tabs>
          <w:tab w:val="left" w:pos="0"/>
        </w:tabs>
        <w:spacing w:after="120" w:line="240" w:lineRule="auto"/>
        <w:ind w:right="-48"/>
        <w:jc w:val="both"/>
        <w:textAlignment w:val="center"/>
        <w:rPr>
          <w:rFonts w:ascii="Calibri" w:eastAsia="Times New Roman" w:hAnsi="Calibri" w:cs="Calibri"/>
          <w:color w:val="000000"/>
        </w:rPr>
      </w:pPr>
      <w:r w:rsidRPr="001A7B38">
        <w:rPr>
          <w:rFonts w:ascii="Calibri" w:eastAsia="Times New Roman" w:hAnsi="Calibri" w:cs="Calibri"/>
          <w:color w:val="000000"/>
        </w:rPr>
        <w:t>ISH I3C signal is muxed with ISH I2C.</w:t>
      </w:r>
    </w:p>
    <w:p w14:paraId="6B40B5AF" w14:textId="77777777" w:rsidR="00271F07" w:rsidRDefault="00271F07" w:rsidP="00B7118F">
      <w:pPr>
        <w:tabs>
          <w:tab w:val="left" w:pos="0"/>
        </w:tabs>
        <w:spacing w:after="120" w:line="240" w:lineRule="auto"/>
        <w:ind w:right="-48"/>
        <w:jc w:val="both"/>
        <w:textAlignment w:val="center"/>
        <w:rPr>
          <w:rFonts w:ascii="Calibri" w:eastAsia="Times New Roman" w:hAnsi="Calibri" w:cs="Calibri"/>
          <w:color w:val="000000"/>
        </w:rPr>
      </w:pPr>
    </w:p>
    <w:p w14:paraId="2799CA0A" w14:textId="4B132760" w:rsidR="00374EAC" w:rsidRDefault="00374EAC" w:rsidP="000971B9">
      <w:pPr>
        <w:pStyle w:val="Caption"/>
        <w:ind w:right="-48"/>
      </w:pPr>
      <w:bookmarkStart w:id="700" w:name="_Ref35550454"/>
      <w:bookmarkStart w:id="701" w:name="_Ref33091725"/>
      <w:bookmarkStart w:id="702" w:name="_Toc183218462"/>
      <w:r>
        <w:t xml:space="preserve">Table </w:t>
      </w:r>
      <w:r>
        <w:rPr>
          <w:noProof/>
        </w:rPr>
        <w:fldChar w:fldCharType="begin"/>
      </w:r>
      <w:r>
        <w:rPr>
          <w:noProof/>
        </w:rPr>
        <w:instrText xml:space="preserve"> SEQ Table \* ARABIC </w:instrText>
      </w:r>
      <w:r>
        <w:rPr>
          <w:noProof/>
        </w:rPr>
        <w:fldChar w:fldCharType="separate"/>
      </w:r>
      <w:r w:rsidR="0003795B">
        <w:rPr>
          <w:noProof/>
        </w:rPr>
        <w:t>59</w:t>
      </w:r>
      <w:r>
        <w:rPr>
          <w:noProof/>
        </w:rPr>
        <w:fldChar w:fldCharType="end"/>
      </w:r>
      <w:bookmarkEnd w:id="700"/>
      <w:r>
        <w:t>: ISH I2C device mapping</w:t>
      </w:r>
      <w:bookmarkStart w:id="703" w:name="_Ref33007066"/>
      <w:bookmarkEnd w:id="699"/>
      <w:bookmarkEnd w:id="701"/>
      <w:bookmarkEnd w:id="7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3969"/>
      </w:tblGrid>
      <w:tr w:rsidR="00374EAC" w:rsidRPr="004A13BD" w14:paraId="48B959CD" w14:textId="77777777" w:rsidTr="00271F07">
        <w:trPr>
          <w:trHeight w:val="419"/>
          <w:jc w:val="center"/>
        </w:trPr>
        <w:tc>
          <w:tcPr>
            <w:tcW w:w="3681" w:type="dxa"/>
            <w:shd w:val="clear" w:color="auto" w:fill="BFBFBF" w:themeFill="background1" w:themeFillShade="BF"/>
            <w:vAlign w:val="center"/>
          </w:tcPr>
          <w:p w14:paraId="51E89C00" w14:textId="77777777" w:rsidR="00374EAC" w:rsidRPr="007F252E" w:rsidRDefault="00374EAC" w:rsidP="00271F07">
            <w:pPr>
              <w:spacing w:after="0"/>
              <w:jc w:val="center"/>
            </w:pPr>
            <w:r w:rsidRPr="007F252E">
              <w:t>Bus</w:t>
            </w:r>
          </w:p>
        </w:tc>
        <w:tc>
          <w:tcPr>
            <w:tcW w:w="3969" w:type="dxa"/>
            <w:shd w:val="clear" w:color="auto" w:fill="BFBFBF" w:themeFill="background1" w:themeFillShade="BF"/>
            <w:vAlign w:val="center"/>
          </w:tcPr>
          <w:p w14:paraId="63B598F2" w14:textId="77777777" w:rsidR="00374EAC" w:rsidRPr="007F252E" w:rsidRDefault="00374EAC" w:rsidP="00271F07">
            <w:pPr>
              <w:spacing w:after="0"/>
              <w:jc w:val="center"/>
            </w:pPr>
            <w:r w:rsidRPr="007F252E">
              <w:t>Device Mapping</w:t>
            </w:r>
          </w:p>
        </w:tc>
      </w:tr>
      <w:tr w:rsidR="00374EAC" w:rsidRPr="004A13BD" w14:paraId="78F69B51" w14:textId="77777777" w:rsidTr="00271F07">
        <w:trPr>
          <w:trHeight w:val="419"/>
          <w:jc w:val="center"/>
        </w:trPr>
        <w:tc>
          <w:tcPr>
            <w:tcW w:w="3681" w:type="dxa"/>
            <w:vAlign w:val="center"/>
          </w:tcPr>
          <w:p w14:paraId="09B6D7CE" w14:textId="77777777" w:rsidR="00374EAC" w:rsidRPr="001B72BE" w:rsidRDefault="00374EAC" w:rsidP="00271F07">
            <w:pPr>
              <w:spacing w:after="0"/>
              <w:jc w:val="center"/>
            </w:pPr>
            <w:r w:rsidRPr="001B72BE">
              <w:t>ISH_I2C 0/ ISH_I3C0</w:t>
            </w:r>
          </w:p>
        </w:tc>
        <w:tc>
          <w:tcPr>
            <w:tcW w:w="3969" w:type="dxa"/>
            <w:vAlign w:val="center"/>
          </w:tcPr>
          <w:p w14:paraId="4F8491EE" w14:textId="4A8C55F1" w:rsidR="00374EAC" w:rsidRDefault="00374EAC" w:rsidP="00AA0EB6">
            <w:pPr>
              <w:spacing w:after="0"/>
            </w:pPr>
            <w:r w:rsidRPr="001B72BE">
              <w:t>Sensor HDR as ISH I2C 0</w:t>
            </w:r>
            <w:r w:rsidR="004006E7">
              <w:t xml:space="preserve"> </w:t>
            </w:r>
            <w:r w:rsidR="00257AD5">
              <w:t>(Default)</w:t>
            </w:r>
            <w:r w:rsidRPr="001B72BE">
              <w:t>/ I3C0</w:t>
            </w:r>
            <w:r w:rsidR="00C759A3">
              <w:t xml:space="preserve"> (Rework)</w:t>
            </w:r>
          </w:p>
          <w:p w14:paraId="4681B481" w14:textId="7B84260A" w:rsidR="006506CB" w:rsidRPr="001B72BE" w:rsidRDefault="00A664D4" w:rsidP="00AA0EB6">
            <w:pPr>
              <w:spacing w:after="0"/>
            </w:pPr>
            <w:r>
              <w:t>ISH I2C0</w:t>
            </w:r>
            <w:r w:rsidR="002F49AF">
              <w:t xml:space="preserve"> to TTK3 (Default)</w:t>
            </w:r>
          </w:p>
        </w:tc>
      </w:tr>
      <w:tr w:rsidR="00374EAC" w:rsidRPr="004A13BD" w14:paraId="2B41A04E" w14:textId="77777777" w:rsidTr="00271F07">
        <w:trPr>
          <w:trHeight w:val="419"/>
          <w:jc w:val="center"/>
        </w:trPr>
        <w:tc>
          <w:tcPr>
            <w:tcW w:w="3681" w:type="dxa"/>
            <w:vAlign w:val="center"/>
          </w:tcPr>
          <w:p w14:paraId="27B16631" w14:textId="77777777" w:rsidR="00374EAC" w:rsidRPr="001B72BE" w:rsidRDefault="00374EAC" w:rsidP="00271F07">
            <w:pPr>
              <w:spacing w:after="0"/>
              <w:jc w:val="center"/>
            </w:pPr>
            <w:r w:rsidRPr="001B72BE">
              <w:t>ISH_I2C 1/ISH I3C1/ ISH UART 1/ UART 1A</w:t>
            </w:r>
          </w:p>
        </w:tc>
        <w:tc>
          <w:tcPr>
            <w:tcW w:w="3969" w:type="dxa"/>
            <w:vAlign w:val="center"/>
          </w:tcPr>
          <w:p w14:paraId="5BAA31B4" w14:textId="0EC6D334" w:rsidR="00374EAC" w:rsidRPr="001B72BE" w:rsidRDefault="00374EAC" w:rsidP="00BA5605">
            <w:pPr>
              <w:spacing w:after="0"/>
            </w:pPr>
            <w:r w:rsidRPr="00A34998">
              <w:t>Sensor HDR as ISH I</w:t>
            </w:r>
            <w:r w:rsidR="000B70A8" w:rsidRPr="00A34998">
              <w:t>2</w:t>
            </w:r>
            <w:r w:rsidRPr="00A34998">
              <w:t>C 1</w:t>
            </w:r>
            <w:r w:rsidR="00B53EB7" w:rsidRPr="00A34998">
              <w:t xml:space="preserve"> </w:t>
            </w:r>
            <w:r w:rsidR="00045D5D" w:rsidRPr="00A34998">
              <w:t>(Default)</w:t>
            </w:r>
            <w:r w:rsidR="00B53EB7" w:rsidRPr="00A34998">
              <w:t>/ SV HDR as ISH I</w:t>
            </w:r>
            <w:r w:rsidR="005C6F25" w:rsidRPr="00A34998">
              <w:t>2C1</w:t>
            </w:r>
            <w:r w:rsidR="004006E7" w:rsidRPr="00A34998">
              <w:t xml:space="preserve"> (Rework)</w:t>
            </w:r>
          </w:p>
        </w:tc>
      </w:tr>
      <w:tr w:rsidR="00374EAC" w:rsidRPr="004A13BD" w14:paraId="4B90C4F4" w14:textId="77777777" w:rsidTr="00271F07">
        <w:trPr>
          <w:trHeight w:val="396"/>
          <w:jc w:val="center"/>
        </w:trPr>
        <w:tc>
          <w:tcPr>
            <w:tcW w:w="3681" w:type="dxa"/>
            <w:vAlign w:val="center"/>
          </w:tcPr>
          <w:p w14:paraId="0FAFA8FB" w14:textId="77777777" w:rsidR="00374EAC" w:rsidRPr="001B72BE" w:rsidRDefault="00374EAC" w:rsidP="00271F07">
            <w:pPr>
              <w:spacing w:after="0"/>
              <w:jc w:val="center"/>
            </w:pPr>
            <w:r w:rsidRPr="001B72BE">
              <w:t>ISH_I2C 2/ I2C 4A/ MFUART0</w:t>
            </w:r>
          </w:p>
        </w:tc>
        <w:tc>
          <w:tcPr>
            <w:tcW w:w="3969" w:type="dxa"/>
            <w:vAlign w:val="center"/>
          </w:tcPr>
          <w:p w14:paraId="60F25416" w14:textId="01CD98B2" w:rsidR="00374EAC" w:rsidRPr="001B72BE" w:rsidRDefault="00374EAC" w:rsidP="00BA5605">
            <w:pPr>
              <w:spacing w:after="0"/>
            </w:pPr>
            <w:r w:rsidRPr="001B72BE">
              <w:t>SNSR HDR</w:t>
            </w:r>
            <w:r w:rsidR="00B94CB5">
              <w:t xml:space="preserve"> as ISH I2C2</w:t>
            </w:r>
            <w:r w:rsidR="00EE75CB">
              <w:t xml:space="preserve"> (</w:t>
            </w:r>
            <w:r w:rsidR="00602188">
              <w:t>Default</w:t>
            </w:r>
            <w:r w:rsidR="00EE75CB">
              <w:t>)</w:t>
            </w:r>
            <w:r w:rsidR="009E2C09">
              <w:t>/SV HDR as ISH I2C</w:t>
            </w:r>
            <w:r w:rsidR="00602188">
              <w:t>2 (Rework)</w:t>
            </w:r>
          </w:p>
        </w:tc>
      </w:tr>
    </w:tbl>
    <w:p w14:paraId="4648E288" w14:textId="77777777" w:rsidR="00374EAC" w:rsidRDefault="00374EAC" w:rsidP="00EE6CB7">
      <w:pPr>
        <w:pStyle w:val="Heading3"/>
      </w:pPr>
      <w:bookmarkStart w:id="704" w:name="_Toc197421140"/>
      <w:r>
        <w:lastRenderedPageBreak/>
        <w:t>ISH</w:t>
      </w:r>
      <w:r w:rsidRPr="00855200">
        <w:t xml:space="preserve"> UART</w:t>
      </w:r>
      <w:bookmarkEnd w:id="703"/>
      <w:bookmarkEnd w:id="704"/>
    </w:p>
    <w:p w14:paraId="75275E29" w14:textId="77777777" w:rsidR="00374EAC" w:rsidRDefault="00374EAC" w:rsidP="00B7118F">
      <w:pPr>
        <w:tabs>
          <w:tab w:val="left" w:pos="0"/>
        </w:tabs>
        <w:ind w:right="-48"/>
        <w:jc w:val="both"/>
      </w:pPr>
      <w:r w:rsidRPr="001E7F57">
        <w:t>ISH supports 2 UART ports capable of supporting operating speeds up to 4 Mbps. ISH UARTs is used to generally connect the sensors related to GNSS (Global Navigation Satellite Systems) Ex: GPS. All the signals are routed to the sensor header.</w:t>
      </w:r>
      <w:r>
        <w:t xml:space="preserve"> </w:t>
      </w:r>
    </w:p>
    <w:p w14:paraId="0254342C" w14:textId="2AFB11BC" w:rsidR="00374EAC" w:rsidRDefault="00374EAC" w:rsidP="000971B9">
      <w:pPr>
        <w:pStyle w:val="Caption"/>
        <w:tabs>
          <w:tab w:val="left" w:pos="4110"/>
        </w:tabs>
        <w:ind w:right="-48"/>
      </w:pPr>
      <w:bookmarkStart w:id="705" w:name="_Ref33091979"/>
      <w:bookmarkStart w:id="706" w:name="_Toc183218463"/>
      <w:r>
        <w:t xml:space="preserve">Table </w:t>
      </w:r>
      <w:r>
        <w:rPr>
          <w:noProof/>
        </w:rPr>
        <w:fldChar w:fldCharType="begin"/>
      </w:r>
      <w:r>
        <w:rPr>
          <w:noProof/>
        </w:rPr>
        <w:instrText xml:space="preserve"> SEQ Table \* ARABIC </w:instrText>
      </w:r>
      <w:r>
        <w:rPr>
          <w:noProof/>
        </w:rPr>
        <w:fldChar w:fldCharType="separate"/>
      </w:r>
      <w:r w:rsidR="0003795B">
        <w:rPr>
          <w:noProof/>
        </w:rPr>
        <w:t>60</w:t>
      </w:r>
      <w:r>
        <w:rPr>
          <w:noProof/>
        </w:rPr>
        <w:fldChar w:fldCharType="end"/>
      </w:r>
      <w:r>
        <w:t>: ISH UART device mappi</w:t>
      </w:r>
      <w:bookmarkStart w:id="707" w:name="_Toc5869781"/>
      <w:bookmarkEnd w:id="705"/>
      <w:r>
        <w:t>ng</w:t>
      </w:r>
      <w:bookmarkEnd w:id="7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5328"/>
      </w:tblGrid>
      <w:tr w:rsidR="00374EAC" w:rsidRPr="00091A43" w14:paraId="4B27DE03" w14:textId="77777777" w:rsidTr="00CA4F10">
        <w:trPr>
          <w:trHeight w:val="340"/>
          <w:jc w:val="center"/>
        </w:trPr>
        <w:tc>
          <w:tcPr>
            <w:tcW w:w="3397" w:type="dxa"/>
            <w:shd w:val="clear" w:color="auto" w:fill="BFBFBF" w:themeFill="background1" w:themeFillShade="BF"/>
            <w:vAlign w:val="center"/>
          </w:tcPr>
          <w:p w14:paraId="73623766" w14:textId="77777777" w:rsidR="00374EAC" w:rsidRPr="001E7F57" w:rsidRDefault="00374EAC" w:rsidP="00CA4F10">
            <w:pPr>
              <w:spacing w:after="0"/>
              <w:jc w:val="center"/>
            </w:pPr>
            <w:r w:rsidRPr="001E7F57">
              <w:t>Bus</w:t>
            </w:r>
          </w:p>
        </w:tc>
        <w:tc>
          <w:tcPr>
            <w:tcW w:w="5328" w:type="dxa"/>
            <w:shd w:val="clear" w:color="auto" w:fill="BFBFBF" w:themeFill="background1" w:themeFillShade="BF"/>
            <w:vAlign w:val="center"/>
          </w:tcPr>
          <w:p w14:paraId="19F445D6" w14:textId="77777777" w:rsidR="00374EAC" w:rsidRPr="001E7F57" w:rsidRDefault="00374EAC" w:rsidP="00CA4F10">
            <w:pPr>
              <w:spacing w:after="0"/>
              <w:jc w:val="center"/>
            </w:pPr>
            <w:r w:rsidRPr="001E7F57">
              <w:t>Device Mapping</w:t>
            </w:r>
          </w:p>
        </w:tc>
      </w:tr>
      <w:tr w:rsidR="00374EAC" w:rsidRPr="001E7F57" w14:paraId="7478BFC7" w14:textId="77777777" w:rsidTr="00CA4F10">
        <w:trPr>
          <w:trHeight w:val="340"/>
          <w:jc w:val="center"/>
        </w:trPr>
        <w:tc>
          <w:tcPr>
            <w:tcW w:w="3397" w:type="dxa"/>
            <w:vAlign w:val="center"/>
          </w:tcPr>
          <w:p w14:paraId="537CE691" w14:textId="77777777" w:rsidR="00374EAC" w:rsidRPr="001B72BE" w:rsidRDefault="00374EAC" w:rsidP="00CA4F10">
            <w:pPr>
              <w:spacing w:after="0"/>
              <w:jc w:val="center"/>
            </w:pPr>
            <w:r w:rsidRPr="001B72BE">
              <w:t>ISH_UART 0/ ISH SPI/ SML 0B</w:t>
            </w:r>
          </w:p>
        </w:tc>
        <w:tc>
          <w:tcPr>
            <w:tcW w:w="5328" w:type="dxa"/>
            <w:vAlign w:val="center"/>
          </w:tcPr>
          <w:p w14:paraId="79A61B78" w14:textId="09EFE78C" w:rsidR="00374EAC" w:rsidRPr="001B72BE" w:rsidRDefault="00374EAC" w:rsidP="00CA4F10">
            <w:pPr>
              <w:spacing w:after="0"/>
              <w:jc w:val="center"/>
            </w:pPr>
            <w:r w:rsidRPr="001B72BE">
              <w:t>Sensor HDR</w:t>
            </w:r>
            <w:r w:rsidR="00D37C97">
              <w:t xml:space="preserve"> (Default)</w:t>
            </w:r>
            <w:r w:rsidRPr="001B72BE">
              <w:t>/MECC as ISH UART0</w:t>
            </w:r>
            <w:r w:rsidR="00D37C97">
              <w:t xml:space="preserve"> (Rework)</w:t>
            </w:r>
          </w:p>
        </w:tc>
      </w:tr>
      <w:tr w:rsidR="00374EAC" w:rsidRPr="001E7F57" w14:paraId="4C4D63A6" w14:textId="77777777" w:rsidTr="00CA4F10">
        <w:trPr>
          <w:trHeight w:val="340"/>
          <w:jc w:val="center"/>
        </w:trPr>
        <w:tc>
          <w:tcPr>
            <w:tcW w:w="3397" w:type="dxa"/>
            <w:vAlign w:val="center"/>
          </w:tcPr>
          <w:p w14:paraId="576238CB" w14:textId="6621BFC2" w:rsidR="00374EAC" w:rsidRPr="001B72BE" w:rsidRDefault="00374EAC" w:rsidP="00CA4F10">
            <w:pPr>
              <w:spacing w:after="0"/>
              <w:jc w:val="center"/>
            </w:pPr>
            <w:r w:rsidRPr="001B72BE">
              <w:t xml:space="preserve">ISH_UART 1/ ISH I2C 1/ </w:t>
            </w:r>
            <w:r w:rsidR="00D62F87">
              <w:t>ISH I3C</w:t>
            </w:r>
            <w:r w:rsidR="00302228">
              <w:t>1</w:t>
            </w:r>
            <w:r w:rsidR="00407EBD">
              <w:t xml:space="preserve"> </w:t>
            </w:r>
            <w:r w:rsidRPr="001B72BE">
              <w:t>UART 1A</w:t>
            </w:r>
          </w:p>
        </w:tc>
        <w:tc>
          <w:tcPr>
            <w:tcW w:w="5328" w:type="dxa"/>
            <w:vAlign w:val="center"/>
          </w:tcPr>
          <w:p w14:paraId="6E299531" w14:textId="7987AEBA" w:rsidR="00374EAC" w:rsidRPr="001B72BE" w:rsidRDefault="00374EAC" w:rsidP="00CA4F10">
            <w:pPr>
              <w:spacing w:after="0"/>
              <w:jc w:val="center"/>
            </w:pPr>
            <w:r w:rsidRPr="001B72BE">
              <w:t>Sensor HDR as ISH I</w:t>
            </w:r>
            <w:r w:rsidR="00615C87">
              <w:t>3C</w:t>
            </w:r>
            <w:r w:rsidR="00314356">
              <w:t>1</w:t>
            </w:r>
            <w:r w:rsidR="00D37C97">
              <w:t xml:space="preserve"> (Default) </w:t>
            </w:r>
            <w:r w:rsidR="00E177BC">
              <w:t>/SV HDR as ISH I</w:t>
            </w:r>
            <w:r w:rsidR="00314356">
              <w:t>3</w:t>
            </w:r>
            <w:r w:rsidR="00E177BC">
              <w:t>C1</w:t>
            </w:r>
            <w:r w:rsidR="00D37C97">
              <w:t xml:space="preserve"> (Rework)</w:t>
            </w:r>
          </w:p>
        </w:tc>
      </w:tr>
      <w:tr w:rsidR="00374EAC" w:rsidRPr="001E7F57" w14:paraId="52A3EA9D" w14:textId="77777777" w:rsidTr="00CA4F10">
        <w:trPr>
          <w:trHeight w:val="340"/>
          <w:jc w:val="center"/>
        </w:trPr>
        <w:tc>
          <w:tcPr>
            <w:tcW w:w="3397" w:type="dxa"/>
            <w:vAlign w:val="center"/>
          </w:tcPr>
          <w:p w14:paraId="4FF4B20B" w14:textId="77777777" w:rsidR="00374EAC" w:rsidRPr="001B72BE" w:rsidRDefault="00374EAC" w:rsidP="00CA4F10">
            <w:pPr>
              <w:spacing w:after="0"/>
              <w:jc w:val="center"/>
            </w:pPr>
            <w:r w:rsidRPr="001B72BE">
              <w:t>ISH_UART 1A/ UART1/ I2C3</w:t>
            </w:r>
          </w:p>
        </w:tc>
        <w:tc>
          <w:tcPr>
            <w:tcW w:w="5328" w:type="dxa"/>
            <w:vAlign w:val="center"/>
          </w:tcPr>
          <w:p w14:paraId="795F288F" w14:textId="3355F3DA" w:rsidR="00374EAC" w:rsidRPr="001B72BE" w:rsidRDefault="000F114C" w:rsidP="00FC0AE1">
            <w:pPr>
              <w:spacing w:after="0"/>
            </w:pPr>
            <w:r>
              <w:t>Power meter</w:t>
            </w:r>
            <w:r w:rsidR="00CC6B2B">
              <w:t>/</w:t>
            </w:r>
            <w:r w:rsidR="00374EAC" w:rsidRPr="001B72BE">
              <w:t>Audio/ PSS</w:t>
            </w:r>
            <w:r w:rsidR="00154891">
              <w:t xml:space="preserve"> </w:t>
            </w:r>
            <w:r w:rsidR="00374EAC" w:rsidRPr="001B72BE">
              <w:t>as I2C3</w:t>
            </w:r>
            <w:r w:rsidR="00154891">
              <w:t xml:space="preserve"> (default)</w:t>
            </w:r>
            <w:r w:rsidR="00771E06">
              <w:t xml:space="preserve"> / </w:t>
            </w:r>
            <w:r w:rsidR="008C612A">
              <w:t xml:space="preserve"> THC PAD</w:t>
            </w:r>
            <w:r w:rsidR="00FA76A3">
              <w:t>/MIPI60</w:t>
            </w:r>
            <w:r w:rsidR="00A37E37">
              <w:t xml:space="preserve"> as I2C3 (Rework)</w:t>
            </w:r>
          </w:p>
        </w:tc>
      </w:tr>
    </w:tbl>
    <w:p w14:paraId="756C5BD4" w14:textId="77777777" w:rsidR="00374EAC" w:rsidRPr="001E7F57" w:rsidRDefault="00374EAC" w:rsidP="00EE6CB7">
      <w:pPr>
        <w:pStyle w:val="Heading3"/>
      </w:pPr>
      <w:bookmarkStart w:id="708" w:name="_Toc197421141"/>
      <w:r w:rsidRPr="001E7F57">
        <w:t>ISH SPI</w:t>
      </w:r>
      <w:bookmarkEnd w:id="707"/>
      <w:bookmarkEnd w:id="708"/>
    </w:p>
    <w:p w14:paraId="590BC934" w14:textId="77777777" w:rsidR="00374EAC" w:rsidRPr="00A74E40" w:rsidRDefault="00374EAC" w:rsidP="00B7118F">
      <w:pPr>
        <w:tabs>
          <w:tab w:val="left" w:pos="0"/>
        </w:tabs>
        <w:ind w:right="-48"/>
        <w:jc w:val="both"/>
      </w:pPr>
      <w:r w:rsidRPr="00A74E40">
        <w:t>The ISH supports one SPI controller comprises of four-wired interface connecting the ISH to external sensor devices and port is routed to sensor header.</w:t>
      </w:r>
    </w:p>
    <w:p w14:paraId="3432AD07" w14:textId="77777777" w:rsidR="00374EAC" w:rsidRPr="00A74E40" w:rsidRDefault="00374EAC" w:rsidP="00B7118F">
      <w:pPr>
        <w:tabs>
          <w:tab w:val="left" w:pos="0"/>
        </w:tabs>
        <w:ind w:right="-48"/>
        <w:jc w:val="both"/>
      </w:pPr>
      <w:r w:rsidRPr="00A74E40">
        <w:t>The SPI controller includes:</w:t>
      </w:r>
    </w:p>
    <w:p w14:paraId="1724B6EB" w14:textId="77777777" w:rsidR="00374EAC" w:rsidRPr="00A74E40" w:rsidRDefault="00374EAC" w:rsidP="00E868E2">
      <w:pPr>
        <w:numPr>
          <w:ilvl w:val="0"/>
          <w:numId w:val="29"/>
        </w:numPr>
        <w:tabs>
          <w:tab w:val="left" w:pos="0"/>
        </w:tabs>
        <w:spacing w:after="0" w:line="240" w:lineRule="auto"/>
        <w:ind w:left="540"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Master Mode Only</w:t>
      </w:r>
    </w:p>
    <w:p w14:paraId="768A12E2" w14:textId="77777777" w:rsidR="00374EAC" w:rsidRPr="00A74E40" w:rsidRDefault="00374EAC" w:rsidP="00E868E2">
      <w:pPr>
        <w:numPr>
          <w:ilvl w:val="0"/>
          <w:numId w:val="29"/>
        </w:numPr>
        <w:tabs>
          <w:tab w:val="left" w:pos="0"/>
        </w:tabs>
        <w:spacing w:after="0" w:line="240" w:lineRule="auto"/>
        <w:ind w:left="540"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Single Chip Select</w:t>
      </w:r>
    </w:p>
    <w:p w14:paraId="2A036D2D" w14:textId="40A30071" w:rsidR="00374EAC" w:rsidRPr="00A74E40" w:rsidRDefault="00D13552" w:rsidP="00E868E2">
      <w:pPr>
        <w:numPr>
          <w:ilvl w:val="0"/>
          <w:numId w:val="29"/>
        </w:numPr>
        <w:tabs>
          <w:tab w:val="left" w:pos="0"/>
        </w:tabs>
        <w:spacing w:after="0" w:line="240" w:lineRule="auto"/>
        <w:ind w:left="540" w:right="-48"/>
        <w:jc w:val="both"/>
        <w:textAlignment w:val="center"/>
        <w:rPr>
          <w:rFonts w:ascii="Calibri" w:eastAsia="Times New Roman" w:hAnsi="Calibri" w:cs="Calibri"/>
          <w:color w:val="000000"/>
        </w:rPr>
      </w:pPr>
      <w:r>
        <w:rPr>
          <w:rFonts w:ascii="Calibri" w:eastAsia="Times New Roman" w:hAnsi="Calibri" w:cs="Calibri"/>
          <w:color w:val="000000" w:themeColor="text1"/>
        </w:rPr>
        <w:t>Full</w:t>
      </w:r>
      <w:r w:rsidR="00374EAC" w:rsidRPr="360B4162">
        <w:rPr>
          <w:rFonts w:ascii="Calibri" w:eastAsia="Times New Roman" w:hAnsi="Calibri" w:cs="Calibri"/>
          <w:color w:val="000000" w:themeColor="text1"/>
        </w:rPr>
        <w:t xml:space="preserve"> Duplex Operation only</w:t>
      </w:r>
    </w:p>
    <w:p w14:paraId="6080219A" w14:textId="4180C1DF" w:rsidR="00374EAC" w:rsidRPr="00A74E40" w:rsidRDefault="00374EAC" w:rsidP="00E868E2">
      <w:pPr>
        <w:numPr>
          <w:ilvl w:val="0"/>
          <w:numId w:val="29"/>
        </w:numPr>
        <w:tabs>
          <w:tab w:val="left" w:pos="0"/>
        </w:tabs>
        <w:spacing w:after="0" w:line="240" w:lineRule="auto"/>
        <w:ind w:left="540" w:right="-48"/>
        <w:jc w:val="both"/>
        <w:textAlignment w:val="center"/>
        <w:rPr>
          <w:rFonts w:ascii="Calibri" w:eastAsia="Times New Roman" w:hAnsi="Calibri" w:cs="Calibri"/>
          <w:color w:val="000000"/>
        </w:rPr>
      </w:pPr>
      <w:r w:rsidRPr="360B4162">
        <w:rPr>
          <w:rFonts w:ascii="Calibri" w:eastAsia="Times New Roman" w:hAnsi="Calibri" w:cs="Calibri"/>
          <w:color w:val="000000" w:themeColor="text1"/>
        </w:rPr>
        <w:t>Programmable SPI clock frequency range with maximum rate of 2</w:t>
      </w:r>
      <w:r w:rsidR="00765408">
        <w:rPr>
          <w:rFonts w:ascii="Calibri" w:eastAsia="Times New Roman" w:hAnsi="Calibri" w:cs="Calibri"/>
          <w:color w:val="000000" w:themeColor="text1"/>
        </w:rPr>
        <w:t>5</w:t>
      </w:r>
      <w:r w:rsidRPr="360B4162">
        <w:rPr>
          <w:rFonts w:ascii="Calibri" w:eastAsia="Times New Roman" w:hAnsi="Calibri" w:cs="Calibri"/>
          <w:color w:val="000000" w:themeColor="text1"/>
        </w:rPr>
        <w:t xml:space="preserve"> Mbps</w:t>
      </w:r>
    </w:p>
    <w:p w14:paraId="4865924E" w14:textId="110E8256" w:rsidR="00374EAC" w:rsidRPr="00EB43E0" w:rsidRDefault="00374EAC" w:rsidP="00E868E2">
      <w:pPr>
        <w:numPr>
          <w:ilvl w:val="0"/>
          <w:numId w:val="29"/>
        </w:numPr>
        <w:tabs>
          <w:tab w:val="left" w:pos="0"/>
        </w:tabs>
        <w:spacing w:after="0" w:line="240" w:lineRule="auto"/>
        <w:ind w:left="540" w:right="-48"/>
        <w:jc w:val="both"/>
        <w:textAlignment w:val="center"/>
        <w:rPr>
          <w:rFonts w:ascii="Calibri" w:eastAsia="Times New Roman" w:hAnsi="Calibri" w:cs="Calibri"/>
          <w:color w:val="000000" w:themeColor="text1"/>
        </w:rPr>
      </w:pPr>
      <w:r w:rsidRPr="00EB43E0">
        <w:rPr>
          <w:rFonts w:ascii="Calibri" w:eastAsia="Times New Roman" w:hAnsi="Calibri" w:cs="Calibri"/>
          <w:color w:val="000000" w:themeColor="text1"/>
        </w:rPr>
        <w:t>FIFO of 64 bytes with programmable threshold.</w:t>
      </w:r>
    </w:p>
    <w:p w14:paraId="7BAA875C" w14:textId="6B233D58" w:rsidR="00374EAC" w:rsidRDefault="00374EAC" w:rsidP="000971B9">
      <w:pPr>
        <w:pStyle w:val="Caption"/>
        <w:ind w:right="-48"/>
      </w:pPr>
      <w:bookmarkStart w:id="709" w:name="_Toc183218464"/>
      <w:r>
        <w:t xml:space="preserve">Table </w:t>
      </w:r>
      <w:r>
        <w:rPr>
          <w:noProof/>
        </w:rPr>
        <w:fldChar w:fldCharType="begin"/>
      </w:r>
      <w:r>
        <w:rPr>
          <w:noProof/>
        </w:rPr>
        <w:instrText xml:space="preserve"> SEQ Table \* ARABIC </w:instrText>
      </w:r>
      <w:r>
        <w:rPr>
          <w:noProof/>
        </w:rPr>
        <w:fldChar w:fldCharType="separate"/>
      </w:r>
      <w:r w:rsidR="0003795B">
        <w:rPr>
          <w:noProof/>
        </w:rPr>
        <w:t>61</w:t>
      </w:r>
      <w:r>
        <w:rPr>
          <w:noProof/>
        </w:rPr>
        <w:fldChar w:fldCharType="end"/>
      </w:r>
      <w:r>
        <w:t>: ISH SPI device mapping</w:t>
      </w:r>
      <w:bookmarkEnd w:id="7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0"/>
        <w:gridCol w:w="3452"/>
      </w:tblGrid>
      <w:tr w:rsidR="00374EAC" w:rsidRPr="00091A43" w14:paraId="0D6595AE" w14:textId="77777777" w:rsidTr="00A03CAF">
        <w:trPr>
          <w:trHeight w:val="367"/>
          <w:jc w:val="center"/>
        </w:trPr>
        <w:tc>
          <w:tcPr>
            <w:tcW w:w="3210" w:type="dxa"/>
            <w:shd w:val="clear" w:color="auto" w:fill="BFBFBF" w:themeFill="background1" w:themeFillShade="BF"/>
            <w:vAlign w:val="center"/>
          </w:tcPr>
          <w:p w14:paraId="5817CA22" w14:textId="77777777" w:rsidR="00374EAC" w:rsidRPr="001E7F57" w:rsidRDefault="00374EAC" w:rsidP="00CA4F10">
            <w:pPr>
              <w:spacing w:after="0"/>
              <w:jc w:val="center"/>
            </w:pPr>
            <w:r w:rsidRPr="001E7F57">
              <w:t>Bus</w:t>
            </w:r>
          </w:p>
        </w:tc>
        <w:tc>
          <w:tcPr>
            <w:tcW w:w="3452" w:type="dxa"/>
            <w:shd w:val="clear" w:color="auto" w:fill="BFBFBF" w:themeFill="background1" w:themeFillShade="BF"/>
            <w:vAlign w:val="center"/>
          </w:tcPr>
          <w:p w14:paraId="23B261FB" w14:textId="77777777" w:rsidR="00374EAC" w:rsidRPr="001E7F57" w:rsidRDefault="00374EAC" w:rsidP="00CA4F10">
            <w:pPr>
              <w:spacing w:after="0"/>
              <w:jc w:val="center"/>
            </w:pPr>
            <w:r w:rsidRPr="001E7F57">
              <w:t>Device Mapping</w:t>
            </w:r>
          </w:p>
        </w:tc>
      </w:tr>
      <w:tr w:rsidR="00374EAC" w:rsidRPr="001E7F57" w14:paraId="7F058D98" w14:textId="77777777" w:rsidTr="00A03CAF">
        <w:trPr>
          <w:trHeight w:val="367"/>
          <w:jc w:val="center"/>
        </w:trPr>
        <w:tc>
          <w:tcPr>
            <w:tcW w:w="3210" w:type="dxa"/>
            <w:vAlign w:val="center"/>
          </w:tcPr>
          <w:p w14:paraId="0D2BF03B" w14:textId="77777777" w:rsidR="00374EAC" w:rsidRPr="006115CC" w:rsidRDefault="00374EAC" w:rsidP="00CA4F10">
            <w:pPr>
              <w:spacing w:after="0"/>
              <w:jc w:val="center"/>
            </w:pPr>
            <w:r w:rsidRPr="006115CC">
              <w:t>ISH_SPI/ ISH UART0/ SML 0B</w:t>
            </w:r>
          </w:p>
        </w:tc>
        <w:tc>
          <w:tcPr>
            <w:tcW w:w="3452" w:type="dxa"/>
            <w:vAlign w:val="center"/>
          </w:tcPr>
          <w:p w14:paraId="69ABCDDD" w14:textId="4E79A83D" w:rsidR="00374EAC" w:rsidRPr="006115CC" w:rsidRDefault="00374EAC" w:rsidP="00CA4F10">
            <w:pPr>
              <w:spacing w:after="0"/>
              <w:jc w:val="center"/>
            </w:pPr>
            <w:r w:rsidRPr="006115CC">
              <w:t>Sensor HDR as ISH SPI</w:t>
            </w:r>
            <w:r w:rsidR="00B3596D">
              <w:t xml:space="preserve"> </w:t>
            </w:r>
            <w:r w:rsidR="00046E6C">
              <w:t>(Default) / Sensor HDR as ISH UART0 (Rework)</w:t>
            </w:r>
          </w:p>
        </w:tc>
      </w:tr>
    </w:tbl>
    <w:p w14:paraId="1315F928" w14:textId="0CD95EAB" w:rsidR="00374EAC" w:rsidRDefault="00374EAC" w:rsidP="00EE6CB7">
      <w:pPr>
        <w:pStyle w:val="Heading3"/>
      </w:pPr>
      <w:bookmarkStart w:id="710" w:name="_Toc197421142"/>
      <w:r>
        <w:t>ISH</w:t>
      </w:r>
      <w:r w:rsidRPr="00855200">
        <w:t xml:space="preserve"> GPIOs</w:t>
      </w:r>
      <w:bookmarkEnd w:id="710"/>
    </w:p>
    <w:p w14:paraId="4D042D9A" w14:textId="77777777" w:rsidR="00374EAC" w:rsidRPr="002D3DC1" w:rsidRDefault="00374EAC" w:rsidP="00B7118F">
      <w:pPr>
        <w:tabs>
          <w:tab w:val="left" w:pos="0"/>
        </w:tabs>
        <w:ind w:right="-48"/>
        <w:jc w:val="both"/>
      </w:pPr>
      <w:r w:rsidRPr="00A834CB">
        <w:t>ISH GPIO</w:t>
      </w:r>
      <w:r>
        <w:t>’</w:t>
      </w:r>
      <w:r w:rsidRPr="00A834CB">
        <w:t>s</w:t>
      </w:r>
      <w:r>
        <w:t xml:space="preserve"> are</w:t>
      </w:r>
      <w:r w:rsidRPr="00A834CB">
        <w:t xml:space="preserve"> typically used for enabling the power to the sensor, detecting the interrupts from sensors etc. External pull ups will be provided for ISH GPIOs. </w:t>
      </w:r>
      <w:r>
        <w:t xml:space="preserve">Up to 11 dedicated GPIOs can be used from </w:t>
      </w:r>
      <w:r w:rsidRPr="00A834CB">
        <w:t>ISH.</w:t>
      </w:r>
      <w:bookmarkStart w:id="711" w:name="_Ref35526995"/>
    </w:p>
    <w:p w14:paraId="34563E05" w14:textId="77777777" w:rsidR="00374EAC" w:rsidRPr="00855200" w:rsidRDefault="00374EAC" w:rsidP="00EE6CB7">
      <w:pPr>
        <w:pStyle w:val="Heading3"/>
      </w:pPr>
      <w:bookmarkStart w:id="712" w:name="_Toc197421143"/>
      <w:r>
        <w:t>ISH Header</w:t>
      </w:r>
      <w:bookmarkEnd w:id="711"/>
      <w:bookmarkEnd w:id="712"/>
    </w:p>
    <w:p w14:paraId="6B960DD2" w14:textId="1B144107" w:rsidR="00374EAC" w:rsidRDefault="00A508CE" w:rsidP="00B7118F">
      <w:pPr>
        <w:tabs>
          <w:tab w:val="left" w:pos="0"/>
        </w:tabs>
        <w:ind w:right="-48"/>
        <w:jc w:val="both"/>
      </w:pPr>
      <w:r>
        <w:t>WCL</w:t>
      </w:r>
      <w:r w:rsidR="00374EAC">
        <w:t xml:space="preserve"> </w:t>
      </w:r>
      <w:r w:rsidR="00374EAC" w:rsidRPr="00AE53CB">
        <w:t>will use the MoSAIC Gen2 board. Modular Sensor Add-In-Card (MoSAIC) Gen 2 is an add-in card to enabling connecting different sensors to sensor-enabled platforms. Its main purpose is to connect sensors to ISH (Integrated Sensor Hub aka ISS, Intel Sensors Solution), but it can be used with other sensor solutions as well. MoSAIC Gen2 is a carrier card which means that no sensors are installed on MoSAIC itself. Instead, the MoSAIC Gen 2 card provides 15 DIP sockets, into each a 1-sensor card with one or more sensors can be plugged. Several switches soldered on the MoSAIC Gen2 board are used to route the sensor signals (I2C/SPI/UART/GPIO) to relevant platform (ISH) pins.</w:t>
      </w:r>
    </w:p>
    <w:p w14:paraId="5F797B42" w14:textId="277F1BCD" w:rsidR="00D32BF5" w:rsidRPr="008D055D" w:rsidRDefault="00D32BF5" w:rsidP="00D32BF5">
      <w:pPr>
        <w:tabs>
          <w:tab w:val="left" w:pos="0"/>
        </w:tabs>
        <w:ind w:right="-48"/>
        <w:rPr>
          <w:b/>
          <w:bCs/>
        </w:rPr>
      </w:pPr>
      <w:r w:rsidRPr="002A0B54">
        <w:rPr>
          <w:b/>
        </w:rPr>
        <w:lastRenderedPageBreak/>
        <w:t xml:space="preserve">Please note that, the pullup voltage provided by the </w:t>
      </w:r>
      <w:r w:rsidR="00773AB9">
        <w:rPr>
          <w:b/>
        </w:rPr>
        <w:t>WCL</w:t>
      </w:r>
      <w:r w:rsidRPr="002A0B54">
        <w:rPr>
          <w:b/>
        </w:rPr>
        <w:t xml:space="preserve"> RVP on pin 1 and 3 is 1.8V only. There is no support for 3.3V on these pins.</w:t>
      </w:r>
    </w:p>
    <w:p w14:paraId="769D207B" w14:textId="20ECE8A0" w:rsidR="00374EAC" w:rsidRDefault="00374EAC" w:rsidP="00B7118F">
      <w:pPr>
        <w:pStyle w:val="Caption"/>
        <w:ind w:right="-185"/>
      </w:pPr>
      <w:bookmarkStart w:id="713" w:name="_Ref35529899"/>
      <w:bookmarkStart w:id="714" w:name="_Toc183218465"/>
      <w:r>
        <w:t xml:space="preserve">Table </w:t>
      </w:r>
      <w:r>
        <w:rPr>
          <w:noProof/>
        </w:rPr>
        <w:fldChar w:fldCharType="begin"/>
      </w:r>
      <w:r>
        <w:rPr>
          <w:noProof/>
        </w:rPr>
        <w:instrText xml:space="preserve"> SEQ Table \* ARABIC </w:instrText>
      </w:r>
      <w:r>
        <w:rPr>
          <w:noProof/>
        </w:rPr>
        <w:fldChar w:fldCharType="separate"/>
      </w:r>
      <w:r w:rsidR="0003795B">
        <w:rPr>
          <w:noProof/>
        </w:rPr>
        <w:t>62</w:t>
      </w:r>
      <w:r>
        <w:rPr>
          <w:noProof/>
        </w:rPr>
        <w:fldChar w:fldCharType="end"/>
      </w:r>
      <w:bookmarkEnd w:id="713"/>
      <w:r>
        <w:t>: ISH Header Connector Pinout</w:t>
      </w:r>
      <w:bookmarkEnd w:id="7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816"/>
        <w:gridCol w:w="885"/>
        <w:gridCol w:w="2360"/>
      </w:tblGrid>
      <w:tr w:rsidR="00374EAC" w:rsidRPr="003F11C0" w14:paraId="0F7E4B19" w14:textId="77777777" w:rsidTr="003F11C0">
        <w:trPr>
          <w:trHeight w:val="284"/>
          <w:jc w:val="center"/>
        </w:trPr>
        <w:tc>
          <w:tcPr>
            <w:tcW w:w="2972" w:type="dxa"/>
            <w:shd w:val="clear" w:color="auto" w:fill="BFBFBF" w:themeFill="background1" w:themeFillShade="BF"/>
            <w:vAlign w:val="center"/>
          </w:tcPr>
          <w:p w14:paraId="04F3FDCE" w14:textId="77777777" w:rsidR="00374EAC" w:rsidRPr="003F11C0" w:rsidRDefault="00374EAC" w:rsidP="003F11C0">
            <w:pPr>
              <w:spacing w:after="0"/>
              <w:jc w:val="center"/>
              <w:rPr>
                <w:rFonts w:cstheme="minorHAnsi"/>
              </w:rPr>
            </w:pPr>
            <w:r w:rsidRPr="003F11C0">
              <w:rPr>
                <w:rFonts w:cstheme="minorHAnsi"/>
              </w:rPr>
              <w:t>Pin name</w:t>
            </w:r>
          </w:p>
        </w:tc>
        <w:tc>
          <w:tcPr>
            <w:tcW w:w="816" w:type="dxa"/>
            <w:shd w:val="clear" w:color="auto" w:fill="BFBFBF" w:themeFill="background1" w:themeFillShade="BF"/>
            <w:vAlign w:val="center"/>
          </w:tcPr>
          <w:p w14:paraId="1F5C89B3" w14:textId="77777777" w:rsidR="00374EAC" w:rsidRPr="003F11C0" w:rsidRDefault="00374EAC" w:rsidP="003F11C0">
            <w:pPr>
              <w:spacing w:after="0"/>
              <w:jc w:val="center"/>
              <w:rPr>
                <w:rFonts w:cstheme="minorHAnsi"/>
              </w:rPr>
            </w:pPr>
            <w:r w:rsidRPr="003F11C0">
              <w:rPr>
                <w:rFonts w:cstheme="minorHAnsi"/>
              </w:rPr>
              <w:t>Pin No</w:t>
            </w:r>
          </w:p>
        </w:tc>
        <w:tc>
          <w:tcPr>
            <w:tcW w:w="885" w:type="dxa"/>
            <w:shd w:val="clear" w:color="auto" w:fill="BFBFBF" w:themeFill="background1" w:themeFillShade="BF"/>
            <w:vAlign w:val="center"/>
          </w:tcPr>
          <w:p w14:paraId="3C1B64E8" w14:textId="77777777" w:rsidR="00374EAC" w:rsidRPr="003F11C0" w:rsidRDefault="00374EAC" w:rsidP="003F11C0">
            <w:pPr>
              <w:spacing w:after="0"/>
              <w:jc w:val="center"/>
              <w:rPr>
                <w:rFonts w:cstheme="minorHAnsi"/>
              </w:rPr>
            </w:pPr>
            <w:r w:rsidRPr="003F11C0">
              <w:rPr>
                <w:rFonts w:cstheme="minorHAnsi"/>
              </w:rPr>
              <w:t>Pin No</w:t>
            </w:r>
          </w:p>
        </w:tc>
        <w:tc>
          <w:tcPr>
            <w:tcW w:w="2360" w:type="dxa"/>
            <w:shd w:val="clear" w:color="auto" w:fill="BFBFBF" w:themeFill="background1" w:themeFillShade="BF"/>
            <w:vAlign w:val="center"/>
          </w:tcPr>
          <w:p w14:paraId="01FAD9B3" w14:textId="77777777" w:rsidR="00374EAC" w:rsidRPr="003F11C0" w:rsidRDefault="00374EAC" w:rsidP="003F11C0">
            <w:pPr>
              <w:spacing w:after="0"/>
              <w:jc w:val="center"/>
              <w:rPr>
                <w:rFonts w:cstheme="minorHAnsi"/>
              </w:rPr>
            </w:pPr>
            <w:r w:rsidRPr="003F11C0">
              <w:rPr>
                <w:rFonts w:cstheme="minorHAnsi"/>
              </w:rPr>
              <w:t>Pin name</w:t>
            </w:r>
          </w:p>
        </w:tc>
      </w:tr>
      <w:tr w:rsidR="00374EAC" w:rsidRPr="003F11C0" w14:paraId="6686C30F" w14:textId="77777777" w:rsidTr="003F11C0">
        <w:trPr>
          <w:trHeight w:val="284"/>
          <w:jc w:val="center"/>
        </w:trPr>
        <w:tc>
          <w:tcPr>
            <w:tcW w:w="2972" w:type="dxa"/>
            <w:vAlign w:val="center"/>
          </w:tcPr>
          <w:p w14:paraId="7B13B1DB" w14:textId="056F1816" w:rsidR="00374EAC" w:rsidRPr="003F11C0" w:rsidRDefault="00374EAC" w:rsidP="003F11C0">
            <w:pPr>
              <w:spacing w:after="0"/>
              <w:jc w:val="center"/>
              <w:rPr>
                <w:rFonts w:cstheme="minorHAnsi"/>
                <w:sz w:val="20"/>
                <w:szCs w:val="20"/>
              </w:rPr>
            </w:pPr>
            <w:r w:rsidRPr="003F11C0">
              <w:rPr>
                <w:rFonts w:cstheme="minorHAnsi"/>
                <w:sz w:val="20"/>
                <w:szCs w:val="20"/>
              </w:rPr>
              <w:t>V</w:t>
            </w:r>
            <w:r w:rsidR="00A12D12">
              <w:rPr>
                <w:rFonts w:cstheme="minorHAnsi"/>
                <w:sz w:val="20"/>
                <w:szCs w:val="20"/>
              </w:rPr>
              <w:t>1.8S</w:t>
            </w:r>
            <w:r w:rsidRPr="003F11C0">
              <w:rPr>
                <w:rFonts w:cstheme="minorHAnsi"/>
                <w:sz w:val="20"/>
                <w:szCs w:val="20"/>
              </w:rPr>
              <w:t>_1.8A_SNSR_HDR</w:t>
            </w:r>
          </w:p>
        </w:tc>
        <w:tc>
          <w:tcPr>
            <w:tcW w:w="816" w:type="dxa"/>
            <w:vAlign w:val="center"/>
          </w:tcPr>
          <w:p w14:paraId="3D9B231B" w14:textId="77777777" w:rsidR="00374EAC" w:rsidRPr="003F11C0" w:rsidRDefault="00374EAC" w:rsidP="003F11C0">
            <w:pPr>
              <w:spacing w:after="0"/>
              <w:jc w:val="center"/>
              <w:rPr>
                <w:rFonts w:cstheme="minorHAnsi"/>
                <w:sz w:val="20"/>
                <w:szCs w:val="20"/>
              </w:rPr>
            </w:pPr>
            <w:r w:rsidRPr="003F11C0">
              <w:rPr>
                <w:rFonts w:cstheme="minorHAnsi"/>
                <w:sz w:val="20"/>
                <w:szCs w:val="20"/>
              </w:rPr>
              <w:t>1</w:t>
            </w:r>
          </w:p>
        </w:tc>
        <w:tc>
          <w:tcPr>
            <w:tcW w:w="885" w:type="dxa"/>
            <w:vAlign w:val="center"/>
          </w:tcPr>
          <w:p w14:paraId="039EA917" w14:textId="77777777" w:rsidR="00374EAC" w:rsidRPr="003F11C0" w:rsidRDefault="00374EAC" w:rsidP="003F11C0">
            <w:pPr>
              <w:spacing w:after="0"/>
              <w:jc w:val="center"/>
              <w:rPr>
                <w:rFonts w:cstheme="minorHAnsi"/>
                <w:sz w:val="20"/>
                <w:szCs w:val="20"/>
              </w:rPr>
            </w:pPr>
            <w:r w:rsidRPr="003F11C0">
              <w:rPr>
                <w:rFonts w:cstheme="minorHAnsi"/>
                <w:sz w:val="20"/>
                <w:szCs w:val="20"/>
              </w:rPr>
              <w:t>2</w:t>
            </w:r>
          </w:p>
        </w:tc>
        <w:tc>
          <w:tcPr>
            <w:tcW w:w="2360" w:type="dxa"/>
            <w:vAlign w:val="center"/>
          </w:tcPr>
          <w:p w14:paraId="78C98881" w14:textId="77777777" w:rsidR="00374EAC" w:rsidRPr="003F11C0" w:rsidRDefault="00374EAC" w:rsidP="003F11C0">
            <w:pPr>
              <w:spacing w:after="0"/>
              <w:jc w:val="center"/>
              <w:rPr>
                <w:rFonts w:cstheme="minorHAnsi"/>
                <w:sz w:val="20"/>
                <w:szCs w:val="20"/>
              </w:rPr>
            </w:pPr>
            <w:r w:rsidRPr="003F11C0">
              <w:rPr>
                <w:rFonts w:cstheme="minorHAnsi"/>
                <w:sz w:val="20"/>
                <w:szCs w:val="20"/>
              </w:rPr>
              <w:t>V3.3A_SNSR_HDR</w:t>
            </w:r>
          </w:p>
        </w:tc>
      </w:tr>
      <w:tr w:rsidR="00374EAC" w:rsidRPr="003F11C0" w14:paraId="341539A1" w14:textId="77777777" w:rsidTr="003F11C0">
        <w:trPr>
          <w:trHeight w:val="284"/>
          <w:jc w:val="center"/>
        </w:trPr>
        <w:tc>
          <w:tcPr>
            <w:tcW w:w="2972" w:type="dxa"/>
            <w:vAlign w:val="center"/>
          </w:tcPr>
          <w:p w14:paraId="5AF5FC93" w14:textId="062FE28D" w:rsidR="00374EAC" w:rsidRPr="003F11C0" w:rsidRDefault="00374EAC" w:rsidP="003F11C0">
            <w:pPr>
              <w:spacing w:after="0"/>
              <w:jc w:val="center"/>
              <w:rPr>
                <w:rFonts w:cstheme="minorHAnsi"/>
                <w:sz w:val="20"/>
                <w:szCs w:val="20"/>
              </w:rPr>
            </w:pPr>
            <w:r w:rsidRPr="003F11C0">
              <w:rPr>
                <w:rFonts w:cstheme="minorHAnsi"/>
                <w:sz w:val="20"/>
                <w:szCs w:val="20"/>
              </w:rPr>
              <w:t>V</w:t>
            </w:r>
            <w:r w:rsidR="00A12D12">
              <w:rPr>
                <w:rFonts w:cstheme="minorHAnsi"/>
                <w:sz w:val="20"/>
                <w:szCs w:val="20"/>
              </w:rPr>
              <w:t>1.8S</w:t>
            </w:r>
            <w:r w:rsidRPr="003F11C0">
              <w:rPr>
                <w:rFonts w:cstheme="minorHAnsi"/>
                <w:sz w:val="20"/>
                <w:szCs w:val="20"/>
              </w:rPr>
              <w:t>_1.8A_SNSR_HDR</w:t>
            </w:r>
          </w:p>
        </w:tc>
        <w:tc>
          <w:tcPr>
            <w:tcW w:w="816" w:type="dxa"/>
            <w:vAlign w:val="center"/>
          </w:tcPr>
          <w:p w14:paraId="29E78359" w14:textId="77777777" w:rsidR="00374EAC" w:rsidRPr="003F11C0" w:rsidRDefault="00374EAC" w:rsidP="003F11C0">
            <w:pPr>
              <w:spacing w:after="0"/>
              <w:jc w:val="center"/>
              <w:rPr>
                <w:rFonts w:cstheme="minorHAnsi"/>
                <w:sz w:val="20"/>
                <w:szCs w:val="20"/>
              </w:rPr>
            </w:pPr>
            <w:r w:rsidRPr="003F11C0">
              <w:rPr>
                <w:rFonts w:cstheme="minorHAnsi"/>
                <w:sz w:val="20"/>
                <w:szCs w:val="20"/>
              </w:rPr>
              <w:t>3</w:t>
            </w:r>
          </w:p>
        </w:tc>
        <w:tc>
          <w:tcPr>
            <w:tcW w:w="885" w:type="dxa"/>
            <w:vAlign w:val="center"/>
          </w:tcPr>
          <w:p w14:paraId="31A6AF0C" w14:textId="77777777" w:rsidR="00374EAC" w:rsidRPr="003F11C0" w:rsidRDefault="00374EAC" w:rsidP="003F11C0">
            <w:pPr>
              <w:spacing w:after="0"/>
              <w:jc w:val="center"/>
              <w:rPr>
                <w:rFonts w:cstheme="minorHAnsi"/>
                <w:sz w:val="20"/>
                <w:szCs w:val="20"/>
              </w:rPr>
            </w:pPr>
            <w:r w:rsidRPr="003F11C0">
              <w:rPr>
                <w:rFonts w:cstheme="minorHAnsi"/>
                <w:sz w:val="20"/>
                <w:szCs w:val="20"/>
              </w:rPr>
              <w:t>4</w:t>
            </w:r>
          </w:p>
        </w:tc>
        <w:tc>
          <w:tcPr>
            <w:tcW w:w="2360" w:type="dxa"/>
            <w:vAlign w:val="center"/>
          </w:tcPr>
          <w:p w14:paraId="62961E4C" w14:textId="77777777" w:rsidR="00374EAC" w:rsidRPr="003F11C0" w:rsidRDefault="00374EAC" w:rsidP="003F11C0">
            <w:pPr>
              <w:spacing w:after="0"/>
              <w:jc w:val="center"/>
              <w:rPr>
                <w:rFonts w:cstheme="minorHAnsi"/>
                <w:sz w:val="20"/>
                <w:szCs w:val="20"/>
              </w:rPr>
            </w:pPr>
            <w:r w:rsidRPr="003F11C0">
              <w:rPr>
                <w:rFonts w:cstheme="minorHAnsi"/>
                <w:sz w:val="20"/>
                <w:szCs w:val="20"/>
              </w:rPr>
              <w:t>V3.3A_SNSR_HDR</w:t>
            </w:r>
          </w:p>
        </w:tc>
      </w:tr>
      <w:tr w:rsidR="00374EAC" w:rsidRPr="003F11C0" w14:paraId="1C5D96C7" w14:textId="77777777" w:rsidTr="003F11C0">
        <w:trPr>
          <w:trHeight w:val="284"/>
          <w:jc w:val="center"/>
        </w:trPr>
        <w:tc>
          <w:tcPr>
            <w:tcW w:w="2972" w:type="dxa"/>
            <w:vAlign w:val="center"/>
          </w:tcPr>
          <w:p w14:paraId="2D509E2C"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c>
          <w:tcPr>
            <w:tcW w:w="816" w:type="dxa"/>
            <w:vAlign w:val="center"/>
          </w:tcPr>
          <w:p w14:paraId="08D0B8CF" w14:textId="77777777" w:rsidR="00374EAC" w:rsidRPr="003F11C0" w:rsidRDefault="00374EAC" w:rsidP="003F11C0">
            <w:pPr>
              <w:spacing w:after="0"/>
              <w:jc w:val="center"/>
              <w:rPr>
                <w:rFonts w:cstheme="minorHAnsi"/>
                <w:sz w:val="20"/>
                <w:szCs w:val="20"/>
              </w:rPr>
            </w:pPr>
            <w:r w:rsidRPr="003F11C0">
              <w:rPr>
                <w:rFonts w:cstheme="minorHAnsi"/>
                <w:sz w:val="20"/>
                <w:szCs w:val="20"/>
              </w:rPr>
              <w:t>5</w:t>
            </w:r>
          </w:p>
        </w:tc>
        <w:tc>
          <w:tcPr>
            <w:tcW w:w="885" w:type="dxa"/>
            <w:vAlign w:val="center"/>
          </w:tcPr>
          <w:p w14:paraId="4A4E80DD" w14:textId="77777777" w:rsidR="00374EAC" w:rsidRPr="003F11C0" w:rsidRDefault="00374EAC" w:rsidP="003F11C0">
            <w:pPr>
              <w:spacing w:after="0"/>
              <w:jc w:val="center"/>
              <w:rPr>
                <w:rFonts w:cstheme="minorHAnsi"/>
                <w:sz w:val="20"/>
                <w:szCs w:val="20"/>
              </w:rPr>
            </w:pPr>
            <w:r w:rsidRPr="003F11C0">
              <w:rPr>
                <w:rFonts w:cstheme="minorHAnsi"/>
                <w:sz w:val="20"/>
                <w:szCs w:val="20"/>
              </w:rPr>
              <w:t>6</w:t>
            </w:r>
          </w:p>
        </w:tc>
        <w:tc>
          <w:tcPr>
            <w:tcW w:w="2360" w:type="dxa"/>
            <w:vAlign w:val="center"/>
          </w:tcPr>
          <w:p w14:paraId="40B289CF" w14:textId="77777777" w:rsidR="00374EAC" w:rsidRPr="003F11C0" w:rsidRDefault="00374EAC" w:rsidP="003F11C0">
            <w:pPr>
              <w:spacing w:after="0"/>
              <w:jc w:val="center"/>
              <w:rPr>
                <w:rFonts w:cstheme="minorHAnsi"/>
                <w:sz w:val="20"/>
                <w:szCs w:val="20"/>
              </w:rPr>
            </w:pPr>
            <w:r w:rsidRPr="003F11C0">
              <w:rPr>
                <w:rFonts w:cstheme="minorHAnsi"/>
                <w:sz w:val="20"/>
                <w:szCs w:val="20"/>
              </w:rPr>
              <w:t>V3.3A_SNSR_HDR</w:t>
            </w:r>
          </w:p>
        </w:tc>
      </w:tr>
      <w:tr w:rsidR="00374EAC" w:rsidRPr="003F11C0" w14:paraId="5E9BE7F9" w14:textId="77777777" w:rsidTr="003F11C0">
        <w:trPr>
          <w:trHeight w:val="284"/>
          <w:jc w:val="center"/>
        </w:trPr>
        <w:tc>
          <w:tcPr>
            <w:tcW w:w="2972" w:type="dxa"/>
            <w:vAlign w:val="center"/>
          </w:tcPr>
          <w:p w14:paraId="4D6E1C32" w14:textId="77777777" w:rsidR="00374EAC" w:rsidRPr="003F11C0" w:rsidRDefault="00374EAC" w:rsidP="003F11C0">
            <w:pPr>
              <w:spacing w:after="0"/>
              <w:jc w:val="center"/>
              <w:rPr>
                <w:rFonts w:cstheme="minorHAnsi"/>
                <w:sz w:val="20"/>
                <w:szCs w:val="20"/>
              </w:rPr>
            </w:pPr>
            <w:r w:rsidRPr="003F11C0">
              <w:rPr>
                <w:rFonts w:cstheme="minorHAnsi"/>
                <w:sz w:val="20"/>
                <w:szCs w:val="20"/>
              </w:rPr>
              <w:t>GSPI2_CS1_N_SNSR_HDR</w:t>
            </w:r>
          </w:p>
        </w:tc>
        <w:tc>
          <w:tcPr>
            <w:tcW w:w="816" w:type="dxa"/>
            <w:vAlign w:val="center"/>
          </w:tcPr>
          <w:p w14:paraId="143C8415" w14:textId="77777777" w:rsidR="00374EAC" w:rsidRPr="003F11C0" w:rsidRDefault="00374EAC" w:rsidP="003F11C0">
            <w:pPr>
              <w:spacing w:after="0"/>
              <w:jc w:val="center"/>
              <w:rPr>
                <w:rFonts w:cstheme="minorHAnsi"/>
                <w:sz w:val="20"/>
                <w:szCs w:val="20"/>
              </w:rPr>
            </w:pPr>
            <w:r w:rsidRPr="003F11C0">
              <w:rPr>
                <w:rFonts w:cstheme="minorHAnsi"/>
                <w:sz w:val="20"/>
                <w:szCs w:val="20"/>
              </w:rPr>
              <w:t>7</w:t>
            </w:r>
          </w:p>
        </w:tc>
        <w:tc>
          <w:tcPr>
            <w:tcW w:w="885" w:type="dxa"/>
            <w:vAlign w:val="center"/>
          </w:tcPr>
          <w:p w14:paraId="70A3CBE7" w14:textId="77777777" w:rsidR="00374EAC" w:rsidRPr="003F11C0" w:rsidRDefault="00374EAC" w:rsidP="003F11C0">
            <w:pPr>
              <w:spacing w:after="0"/>
              <w:jc w:val="center"/>
              <w:rPr>
                <w:rFonts w:cstheme="minorHAnsi"/>
                <w:sz w:val="20"/>
                <w:szCs w:val="20"/>
              </w:rPr>
            </w:pPr>
            <w:r w:rsidRPr="003F11C0">
              <w:rPr>
                <w:rFonts w:cstheme="minorHAnsi"/>
                <w:sz w:val="20"/>
                <w:szCs w:val="20"/>
              </w:rPr>
              <w:t>8</w:t>
            </w:r>
          </w:p>
        </w:tc>
        <w:tc>
          <w:tcPr>
            <w:tcW w:w="2360" w:type="dxa"/>
            <w:vAlign w:val="center"/>
          </w:tcPr>
          <w:p w14:paraId="56D2588C"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r>
      <w:tr w:rsidR="00374EAC" w:rsidRPr="003F11C0" w14:paraId="63FD0CA9" w14:textId="77777777" w:rsidTr="003F11C0">
        <w:trPr>
          <w:trHeight w:val="284"/>
          <w:jc w:val="center"/>
        </w:trPr>
        <w:tc>
          <w:tcPr>
            <w:tcW w:w="2972" w:type="dxa"/>
            <w:vAlign w:val="center"/>
          </w:tcPr>
          <w:p w14:paraId="1E1F11A1" w14:textId="77777777" w:rsidR="00374EAC" w:rsidRPr="003F11C0" w:rsidRDefault="00374EAC" w:rsidP="003F11C0">
            <w:pPr>
              <w:spacing w:after="0"/>
              <w:jc w:val="center"/>
              <w:rPr>
                <w:rFonts w:cstheme="minorHAnsi"/>
                <w:sz w:val="20"/>
                <w:szCs w:val="20"/>
              </w:rPr>
            </w:pPr>
            <w:r w:rsidRPr="003F11C0">
              <w:rPr>
                <w:rFonts w:cstheme="minorHAnsi"/>
                <w:sz w:val="20"/>
                <w:szCs w:val="20"/>
              </w:rPr>
              <w:t>ISH_GP_7_SNSR_HDR</w:t>
            </w:r>
          </w:p>
        </w:tc>
        <w:tc>
          <w:tcPr>
            <w:tcW w:w="816" w:type="dxa"/>
            <w:vAlign w:val="center"/>
          </w:tcPr>
          <w:p w14:paraId="28F3FC9F" w14:textId="77777777" w:rsidR="00374EAC" w:rsidRPr="003F11C0" w:rsidRDefault="00374EAC" w:rsidP="003F11C0">
            <w:pPr>
              <w:spacing w:after="0"/>
              <w:jc w:val="center"/>
              <w:rPr>
                <w:rFonts w:cstheme="minorHAnsi"/>
                <w:sz w:val="20"/>
                <w:szCs w:val="20"/>
              </w:rPr>
            </w:pPr>
            <w:r w:rsidRPr="003F11C0">
              <w:rPr>
                <w:rFonts w:cstheme="minorHAnsi"/>
                <w:sz w:val="20"/>
                <w:szCs w:val="20"/>
              </w:rPr>
              <w:t>9</w:t>
            </w:r>
          </w:p>
        </w:tc>
        <w:tc>
          <w:tcPr>
            <w:tcW w:w="885" w:type="dxa"/>
            <w:vAlign w:val="center"/>
          </w:tcPr>
          <w:p w14:paraId="332F1CE8" w14:textId="77777777" w:rsidR="00374EAC" w:rsidRPr="003F11C0" w:rsidRDefault="00374EAC" w:rsidP="003F11C0">
            <w:pPr>
              <w:spacing w:after="0"/>
              <w:jc w:val="center"/>
              <w:rPr>
                <w:rFonts w:cstheme="minorHAnsi"/>
                <w:sz w:val="20"/>
                <w:szCs w:val="20"/>
              </w:rPr>
            </w:pPr>
            <w:r w:rsidRPr="003F11C0">
              <w:rPr>
                <w:rFonts w:cstheme="minorHAnsi"/>
                <w:sz w:val="20"/>
                <w:szCs w:val="20"/>
              </w:rPr>
              <w:t>10</w:t>
            </w:r>
          </w:p>
        </w:tc>
        <w:tc>
          <w:tcPr>
            <w:tcW w:w="2360" w:type="dxa"/>
            <w:vAlign w:val="center"/>
          </w:tcPr>
          <w:p w14:paraId="3174AC26" w14:textId="77777777" w:rsidR="00374EAC" w:rsidRPr="003F11C0" w:rsidRDefault="00374EAC" w:rsidP="003F11C0">
            <w:pPr>
              <w:spacing w:after="0"/>
              <w:jc w:val="center"/>
              <w:rPr>
                <w:rFonts w:cstheme="minorHAnsi"/>
                <w:sz w:val="20"/>
                <w:szCs w:val="20"/>
              </w:rPr>
            </w:pPr>
            <w:r w:rsidRPr="003F11C0">
              <w:rPr>
                <w:rFonts w:cstheme="minorHAnsi"/>
                <w:sz w:val="20"/>
                <w:szCs w:val="20"/>
              </w:rPr>
              <w:t>ISH_I2C1_SDA_SNSR_HDR</w:t>
            </w:r>
          </w:p>
        </w:tc>
      </w:tr>
      <w:tr w:rsidR="00374EAC" w:rsidRPr="003F11C0" w14:paraId="4A25975C" w14:textId="77777777" w:rsidTr="003F11C0">
        <w:trPr>
          <w:trHeight w:val="284"/>
          <w:jc w:val="center"/>
        </w:trPr>
        <w:tc>
          <w:tcPr>
            <w:tcW w:w="2972" w:type="dxa"/>
            <w:vAlign w:val="center"/>
          </w:tcPr>
          <w:p w14:paraId="7DDBADF2"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c>
          <w:tcPr>
            <w:tcW w:w="816" w:type="dxa"/>
            <w:vAlign w:val="center"/>
          </w:tcPr>
          <w:p w14:paraId="6FAD1519" w14:textId="77777777" w:rsidR="00374EAC" w:rsidRPr="003F11C0" w:rsidRDefault="00374EAC" w:rsidP="003F11C0">
            <w:pPr>
              <w:spacing w:after="0"/>
              <w:jc w:val="center"/>
              <w:rPr>
                <w:rFonts w:cstheme="minorHAnsi"/>
                <w:sz w:val="20"/>
                <w:szCs w:val="20"/>
              </w:rPr>
            </w:pPr>
            <w:r w:rsidRPr="003F11C0">
              <w:rPr>
                <w:rFonts w:cstheme="minorHAnsi"/>
                <w:sz w:val="20"/>
                <w:szCs w:val="20"/>
              </w:rPr>
              <w:t>11</w:t>
            </w:r>
          </w:p>
        </w:tc>
        <w:tc>
          <w:tcPr>
            <w:tcW w:w="885" w:type="dxa"/>
            <w:vAlign w:val="center"/>
          </w:tcPr>
          <w:p w14:paraId="5E0F4768" w14:textId="77777777" w:rsidR="00374EAC" w:rsidRPr="003F11C0" w:rsidRDefault="00374EAC" w:rsidP="003F11C0">
            <w:pPr>
              <w:spacing w:after="0"/>
              <w:jc w:val="center"/>
              <w:rPr>
                <w:rFonts w:cstheme="minorHAnsi"/>
                <w:sz w:val="20"/>
                <w:szCs w:val="20"/>
              </w:rPr>
            </w:pPr>
            <w:r w:rsidRPr="003F11C0">
              <w:rPr>
                <w:rFonts w:cstheme="minorHAnsi"/>
                <w:sz w:val="20"/>
                <w:szCs w:val="20"/>
              </w:rPr>
              <w:t>12</w:t>
            </w:r>
          </w:p>
        </w:tc>
        <w:tc>
          <w:tcPr>
            <w:tcW w:w="2360" w:type="dxa"/>
            <w:vAlign w:val="center"/>
          </w:tcPr>
          <w:p w14:paraId="0B334D35" w14:textId="77777777" w:rsidR="00374EAC" w:rsidRPr="003F11C0" w:rsidRDefault="00374EAC" w:rsidP="003F11C0">
            <w:pPr>
              <w:spacing w:after="0"/>
              <w:jc w:val="center"/>
              <w:rPr>
                <w:rFonts w:cstheme="minorHAnsi"/>
                <w:sz w:val="20"/>
                <w:szCs w:val="20"/>
              </w:rPr>
            </w:pPr>
            <w:r w:rsidRPr="003F11C0">
              <w:rPr>
                <w:rFonts w:cstheme="minorHAnsi"/>
                <w:sz w:val="20"/>
                <w:szCs w:val="20"/>
              </w:rPr>
              <w:t>ISH_I2C1_SCL_SNSR_HDR</w:t>
            </w:r>
          </w:p>
        </w:tc>
      </w:tr>
      <w:tr w:rsidR="00374EAC" w:rsidRPr="003F11C0" w14:paraId="482A1814" w14:textId="77777777" w:rsidTr="003F11C0">
        <w:trPr>
          <w:trHeight w:val="284"/>
          <w:jc w:val="center"/>
        </w:trPr>
        <w:tc>
          <w:tcPr>
            <w:tcW w:w="2972" w:type="dxa"/>
            <w:vAlign w:val="center"/>
          </w:tcPr>
          <w:p w14:paraId="1F2C8B9A"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c>
          <w:tcPr>
            <w:tcW w:w="816" w:type="dxa"/>
            <w:vAlign w:val="center"/>
          </w:tcPr>
          <w:p w14:paraId="0AF44AFF" w14:textId="77777777" w:rsidR="00374EAC" w:rsidRPr="003F11C0" w:rsidRDefault="00374EAC" w:rsidP="003F11C0">
            <w:pPr>
              <w:spacing w:after="0"/>
              <w:jc w:val="center"/>
              <w:rPr>
                <w:rFonts w:cstheme="minorHAnsi"/>
                <w:sz w:val="20"/>
                <w:szCs w:val="20"/>
              </w:rPr>
            </w:pPr>
            <w:r w:rsidRPr="003F11C0">
              <w:rPr>
                <w:rFonts w:cstheme="minorHAnsi"/>
                <w:sz w:val="20"/>
                <w:szCs w:val="20"/>
              </w:rPr>
              <w:t>13</w:t>
            </w:r>
          </w:p>
        </w:tc>
        <w:tc>
          <w:tcPr>
            <w:tcW w:w="885" w:type="dxa"/>
            <w:vAlign w:val="center"/>
          </w:tcPr>
          <w:p w14:paraId="58EDC704" w14:textId="77777777" w:rsidR="00374EAC" w:rsidRPr="003F11C0" w:rsidRDefault="00374EAC" w:rsidP="003F11C0">
            <w:pPr>
              <w:spacing w:after="0"/>
              <w:jc w:val="center"/>
              <w:rPr>
                <w:rFonts w:cstheme="minorHAnsi"/>
                <w:sz w:val="20"/>
                <w:szCs w:val="20"/>
              </w:rPr>
            </w:pPr>
            <w:r w:rsidRPr="003F11C0">
              <w:rPr>
                <w:rFonts w:cstheme="minorHAnsi"/>
                <w:sz w:val="20"/>
                <w:szCs w:val="20"/>
              </w:rPr>
              <w:t>14</w:t>
            </w:r>
          </w:p>
        </w:tc>
        <w:tc>
          <w:tcPr>
            <w:tcW w:w="2360" w:type="dxa"/>
            <w:vAlign w:val="center"/>
          </w:tcPr>
          <w:p w14:paraId="34F8CF01"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r>
      <w:tr w:rsidR="00374EAC" w:rsidRPr="003F11C0" w14:paraId="4ACAAFC1" w14:textId="77777777" w:rsidTr="003F11C0">
        <w:trPr>
          <w:trHeight w:val="284"/>
          <w:jc w:val="center"/>
        </w:trPr>
        <w:tc>
          <w:tcPr>
            <w:tcW w:w="2972" w:type="dxa"/>
            <w:vAlign w:val="center"/>
          </w:tcPr>
          <w:p w14:paraId="11EA9262"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c>
          <w:tcPr>
            <w:tcW w:w="816" w:type="dxa"/>
            <w:vAlign w:val="center"/>
          </w:tcPr>
          <w:p w14:paraId="6EFE6848" w14:textId="77777777" w:rsidR="00374EAC" w:rsidRPr="003F11C0" w:rsidRDefault="00374EAC" w:rsidP="003F11C0">
            <w:pPr>
              <w:spacing w:after="0"/>
              <w:jc w:val="center"/>
              <w:rPr>
                <w:rFonts w:cstheme="minorHAnsi"/>
                <w:sz w:val="20"/>
                <w:szCs w:val="20"/>
              </w:rPr>
            </w:pPr>
            <w:r w:rsidRPr="003F11C0">
              <w:rPr>
                <w:rFonts w:cstheme="minorHAnsi"/>
                <w:sz w:val="20"/>
                <w:szCs w:val="20"/>
              </w:rPr>
              <w:t>15</w:t>
            </w:r>
          </w:p>
        </w:tc>
        <w:tc>
          <w:tcPr>
            <w:tcW w:w="885" w:type="dxa"/>
            <w:vAlign w:val="center"/>
          </w:tcPr>
          <w:p w14:paraId="30F37237" w14:textId="77777777" w:rsidR="00374EAC" w:rsidRPr="003F11C0" w:rsidRDefault="00374EAC" w:rsidP="003F11C0">
            <w:pPr>
              <w:spacing w:after="0"/>
              <w:jc w:val="center"/>
              <w:rPr>
                <w:rFonts w:cstheme="minorHAnsi"/>
                <w:sz w:val="20"/>
                <w:szCs w:val="20"/>
              </w:rPr>
            </w:pPr>
            <w:r w:rsidRPr="003F11C0">
              <w:rPr>
                <w:rFonts w:cstheme="minorHAnsi"/>
                <w:sz w:val="20"/>
                <w:szCs w:val="20"/>
              </w:rPr>
              <w:t>16</w:t>
            </w:r>
          </w:p>
        </w:tc>
        <w:tc>
          <w:tcPr>
            <w:tcW w:w="2360" w:type="dxa"/>
            <w:vAlign w:val="center"/>
          </w:tcPr>
          <w:p w14:paraId="06717CBA" w14:textId="77777777" w:rsidR="00374EAC" w:rsidRPr="003F11C0" w:rsidRDefault="00374EAC" w:rsidP="003F11C0">
            <w:pPr>
              <w:spacing w:after="0"/>
              <w:jc w:val="center"/>
              <w:rPr>
                <w:rFonts w:cstheme="minorHAnsi"/>
                <w:sz w:val="20"/>
                <w:szCs w:val="20"/>
              </w:rPr>
            </w:pPr>
            <w:r w:rsidRPr="003F11C0">
              <w:rPr>
                <w:rFonts w:cstheme="minorHAnsi"/>
                <w:sz w:val="20"/>
                <w:szCs w:val="20"/>
              </w:rPr>
              <w:t>ISH_GP_1_SNSR_HDR</w:t>
            </w:r>
          </w:p>
        </w:tc>
      </w:tr>
      <w:tr w:rsidR="00374EAC" w:rsidRPr="003F11C0" w14:paraId="1EFA4B41" w14:textId="77777777" w:rsidTr="003F11C0">
        <w:trPr>
          <w:trHeight w:val="284"/>
          <w:jc w:val="center"/>
        </w:trPr>
        <w:tc>
          <w:tcPr>
            <w:tcW w:w="2972" w:type="dxa"/>
            <w:vAlign w:val="center"/>
          </w:tcPr>
          <w:p w14:paraId="5CC56431"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c>
          <w:tcPr>
            <w:tcW w:w="816" w:type="dxa"/>
            <w:vAlign w:val="center"/>
          </w:tcPr>
          <w:p w14:paraId="1BA186EB" w14:textId="77777777" w:rsidR="00374EAC" w:rsidRPr="003F11C0" w:rsidRDefault="00374EAC" w:rsidP="003F11C0">
            <w:pPr>
              <w:spacing w:after="0"/>
              <w:jc w:val="center"/>
              <w:rPr>
                <w:rFonts w:cstheme="minorHAnsi"/>
                <w:sz w:val="20"/>
                <w:szCs w:val="20"/>
              </w:rPr>
            </w:pPr>
            <w:r w:rsidRPr="003F11C0">
              <w:rPr>
                <w:rFonts w:cstheme="minorHAnsi"/>
                <w:sz w:val="20"/>
                <w:szCs w:val="20"/>
              </w:rPr>
              <w:t>17</w:t>
            </w:r>
          </w:p>
        </w:tc>
        <w:tc>
          <w:tcPr>
            <w:tcW w:w="885" w:type="dxa"/>
            <w:vAlign w:val="center"/>
          </w:tcPr>
          <w:p w14:paraId="1EC1940E" w14:textId="77777777" w:rsidR="00374EAC" w:rsidRPr="003F11C0" w:rsidRDefault="00374EAC" w:rsidP="003F11C0">
            <w:pPr>
              <w:spacing w:after="0"/>
              <w:jc w:val="center"/>
              <w:rPr>
                <w:rFonts w:cstheme="minorHAnsi"/>
                <w:sz w:val="20"/>
                <w:szCs w:val="20"/>
              </w:rPr>
            </w:pPr>
            <w:r w:rsidRPr="003F11C0">
              <w:rPr>
                <w:rFonts w:cstheme="minorHAnsi"/>
                <w:sz w:val="20"/>
                <w:szCs w:val="20"/>
              </w:rPr>
              <w:t>18</w:t>
            </w:r>
          </w:p>
        </w:tc>
        <w:tc>
          <w:tcPr>
            <w:tcW w:w="2360" w:type="dxa"/>
            <w:vAlign w:val="center"/>
          </w:tcPr>
          <w:p w14:paraId="035996C9" w14:textId="77777777" w:rsidR="00374EAC" w:rsidRPr="003F11C0" w:rsidRDefault="00374EAC" w:rsidP="003F11C0">
            <w:pPr>
              <w:spacing w:after="0"/>
              <w:jc w:val="center"/>
              <w:rPr>
                <w:rFonts w:cstheme="minorHAnsi"/>
                <w:sz w:val="20"/>
                <w:szCs w:val="20"/>
              </w:rPr>
            </w:pPr>
            <w:r w:rsidRPr="003F11C0">
              <w:rPr>
                <w:rFonts w:cstheme="minorHAnsi"/>
                <w:sz w:val="20"/>
                <w:szCs w:val="20"/>
              </w:rPr>
              <w:t>ISH_GP_0_SNSR_HDR</w:t>
            </w:r>
          </w:p>
        </w:tc>
      </w:tr>
      <w:tr w:rsidR="00374EAC" w:rsidRPr="003F11C0" w14:paraId="0B03EB6E" w14:textId="77777777" w:rsidTr="003F11C0">
        <w:trPr>
          <w:trHeight w:val="284"/>
          <w:jc w:val="center"/>
        </w:trPr>
        <w:tc>
          <w:tcPr>
            <w:tcW w:w="2972" w:type="dxa"/>
            <w:vAlign w:val="center"/>
          </w:tcPr>
          <w:p w14:paraId="0325B2DE"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c>
          <w:tcPr>
            <w:tcW w:w="816" w:type="dxa"/>
            <w:vAlign w:val="center"/>
          </w:tcPr>
          <w:p w14:paraId="584B8F3E" w14:textId="77777777" w:rsidR="00374EAC" w:rsidRPr="003F11C0" w:rsidRDefault="00374EAC" w:rsidP="003F11C0">
            <w:pPr>
              <w:spacing w:after="0"/>
              <w:jc w:val="center"/>
              <w:rPr>
                <w:rFonts w:cstheme="minorHAnsi"/>
                <w:sz w:val="20"/>
                <w:szCs w:val="20"/>
              </w:rPr>
            </w:pPr>
            <w:r w:rsidRPr="003F11C0">
              <w:rPr>
                <w:rFonts w:cstheme="minorHAnsi"/>
                <w:sz w:val="20"/>
                <w:szCs w:val="20"/>
              </w:rPr>
              <w:t>19</w:t>
            </w:r>
          </w:p>
        </w:tc>
        <w:tc>
          <w:tcPr>
            <w:tcW w:w="885" w:type="dxa"/>
            <w:vAlign w:val="center"/>
          </w:tcPr>
          <w:p w14:paraId="65C317E3" w14:textId="77777777" w:rsidR="00374EAC" w:rsidRPr="003F11C0" w:rsidRDefault="00374EAC" w:rsidP="003F11C0">
            <w:pPr>
              <w:spacing w:after="0"/>
              <w:jc w:val="center"/>
              <w:rPr>
                <w:rFonts w:cstheme="minorHAnsi"/>
                <w:sz w:val="20"/>
                <w:szCs w:val="20"/>
              </w:rPr>
            </w:pPr>
            <w:r w:rsidRPr="003F11C0">
              <w:rPr>
                <w:rFonts w:cstheme="minorHAnsi"/>
                <w:sz w:val="20"/>
                <w:szCs w:val="20"/>
              </w:rPr>
              <w:t>20</w:t>
            </w:r>
          </w:p>
        </w:tc>
        <w:tc>
          <w:tcPr>
            <w:tcW w:w="2360" w:type="dxa"/>
            <w:vAlign w:val="center"/>
          </w:tcPr>
          <w:p w14:paraId="0878528F" w14:textId="77777777" w:rsidR="00374EAC" w:rsidRPr="003F11C0" w:rsidRDefault="00374EAC" w:rsidP="003F11C0">
            <w:pPr>
              <w:spacing w:after="0"/>
              <w:jc w:val="center"/>
              <w:rPr>
                <w:rFonts w:cstheme="minorHAnsi"/>
                <w:sz w:val="20"/>
                <w:szCs w:val="20"/>
              </w:rPr>
            </w:pPr>
            <w:r w:rsidRPr="003F11C0">
              <w:rPr>
                <w:rFonts w:cstheme="minorHAnsi"/>
                <w:sz w:val="20"/>
                <w:szCs w:val="20"/>
              </w:rPr>
              <w:t>ISH_GP_6_SNSR_HDR</w:t>
            </w:r>
          </w:p>
        </w:tc>
      </w:tr>
      <w:tr w:rsidR="00374EAC" w:rsidRPr="003F11C0" w14:paraId="21F6F4EB" w14:textId="77777777" w:rsidTr="003F11C0">
        <w:trPr>
          <w:trHeight w:val="284"/>
          <w:jc w:val="center"/>
        </w:trPr>
        <w:tc>
          <w:tcPr>
            <w:tcW w:w="2972" w:type="dxa"/>
            <w:vAlign w:val="center"/>
          </w:tcPr>
          <w:p w14:paraId="306B8645" w14:textId="77777777" w:rsidR="00374EAC" w:rsidRPr="003F11C0" w:rsidRDefault="00374EAC" w:rsidP="003F11C0">
            <w:pPr>
              <w:spacing w:after="0"/>
              <w:jc w:val="center"/>
              <w:rPr>
                <w:rFonts w:cstheme="minorHAnsi"/>
                <w:sz w:val="20"/>
                <w:szCs w:val="20"/>
              </w:rPr>
            </w:pPr>
            <w:r w:rsidRPr="003F11C0">
              <w:rPr>
                <w:rFonts w:cstheme="minorHAnsi"/>
                <w:sz w:val="20"/>
                <w:szCs w:val="20"/>
              </w:rPr>
              <w:t>ISH_GP_3_SNSR_HDR</w:t>
            </w:r>
          </w:p>
        </w:tc>
        <w:tc>
          <w:tcPr>
            <w:tcW w:w="816" w:type="dxa"/>
            <w:vAlign w:val="center"/>
          </w:tcPr>
          <w:p w14:paraId="280ADE75" w14:textId="77777777" w:rsidR="00374EAC" w:rsidRPr="003F11C0" w:rsidRDefault="00374EAC" w:rsidP="003F11C0">
            <w:pPr>
              <w:spacing w:after="0"/>
              <w:jc w:val="center"/>
              <w:rPr>
                <w:rFonts w:cstheme="minorHAnsi"/>
                <w:sz w:val="20"/>
                <w:szCs w:val="20"/>
              </w:rPr>
            </w:pPr>
            <w:r w:rsidRPr="003F11C0">
              <w:rPr>
                <w:rFonts w:cstheme="minorHAnsi"/>
                <w:sz w:val="20"/>
                <w:szCs w:val="20"/>
              </w:rPr>
              <w:t>21</w:t>
            </w:r>
          </w:p>
        </w:tc>
        <w:tc>
          <w:tcPr>
            <w:tcW w:w="885" w:type="dxa"/>
            <w:vAlign w:val="center"/>
          </w:tcPr>
          <w:p w14:paraId="4404FCBB" w14:textId="77777777" w:rsidR="00374EAC" w:rsidRPr="003F11C0" w:rsidRDefault="00374EAC" w:rsidP="003F11C0">
            <w:pPr>
              <w:spacing w:after="0"/>
              <w:jc w:val="center"/>
              <w:rPr>
                <w:rFonts w:cstheme="minorHAnsi"/>
                <w:sz w:val="20"/>
                <w:szCs w:val="20"/>
              </w:rPr>
            </w:pPr>
            <w:r w:rsidRPr="003F11C0">
              <w:rPr>
                <w:rFonts w:cstheme="minorHAnsi"/>
                <w:sz w:val="20"/>
                <w:szCs w:val="20"/>
              </w:rPr>
              <w:t>22</w:t>
            </w:r>
          </w:p>
        </w:tc>
        <w:tc>
          <w:tcPr>
            <w:tcW w:w="2360" w:type="dxa"/>
            <w:vAlign w:val="center"/>
          </w:tcPr>
          <w:p w14:paraId="0E605DB0"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r>
      <w:tr w:rsidR="00374EAC" w:rsidRPr="003F11C0" w14:paraId="4D6F518B" w14:textId="77777777" w:rsidTr="003F11C0">
        <w:trPr>
          <w:trHeight w:val="284"/>
          <w:jc w:val="center"/>
        </w:trPr>
        <w:tc>
          <w:tcPr>
            <w:tcW w:w="2972" w:type="dxa"/>
            <w:vAlign w:val="center"/>
          </w:tcPr>
          <w:p w14:paraId="1A1E95E5" w14:textId="77777777" w:rsidR="00374EAC" w:rsidRPr="003F11C0" w:rsidRDefault="00374EAC" w:rsidP="003F11C0">
            <w:pPr>
              <w:spacing w:after="0"/>
              <w:jc w:val="center"/>
              <w:rPr>
                <w:rFonts w:cstheme="minorHAnsi"/>
                <w:sz w:val="20"/>
                <w:szCs w:val="20"/>
              </w:rPr>
            </w:pPr>
            <w:r w:rsidRPr="003F11C0">
              <w:rPr>
                <w:rFonts w:cstheme="minorHAnsi"/>
                <w:sz w:val="20"/>
                <w:szCs w:val="20"/>
              </w:rPr>
              <w:t>ISH_I2C2_SCL_SNSR_HDR</w:t>
            </w:r>
          </w:p>
        </w:tc>
        <w:tc>
          <w:tcPr>
            <w:tcW w:w="816" w:type="dxa"/>
            <w:vAlign w:val="center"/>
          </w:tcPr>
          <w:p w14:paraId="22692059" w14:textId="77777777" w:rsidR="00374EAC" w:rsidRPr="003F11C0" w:rsidRDefault="00374EAC" w:rsidP="003F11C0">
            <w:pPr>
              <w:spacing w:after="0"/>
              <w:jc w:val="center"/>
              <w:rPr>
                <w:rFonts w:cstheme="minorHAnsi"/>
                <w:sz w:val="20"/>
                <w:szCs w:val="20"/>
              </w:rPr>
            </w:pPr>
            <w:r w:rsidRPr="003F11C0">
              <w:rPr>
                <w:rFonts w:cstheme="minorHAnsi"/>
                <w:sz w:val="20"/>
                <w:szCs w:val="20"/>
              </w:rPr>
              <w:t>23</w:t>
            </w:r>
          </w:p>
        </w:tc>
        <w:tc>
          <w:tcPr>
            <w:tcW w:w="885" w:type="dxa"/>
            <w:vAlign w:val="center"/>
          </w:tcPr>
          <w:p w14:paraId="360ACBFA" w14:textId="77777777" w:rsidR="00374EAC" w:rsidRPr="003F11C0" w:rsidRDefault="00374EAC" w:rsidP="003F11C0">
            <w:pPr>
              <w:spacing w:after="0"/>
              <w:jc w:val="center"/>
              <w:rPr>
                <w:rFonts w:cstheme="minorHAnsi"/>
                <w:sz w:val="20"/>
                <w:szCs w:val="20"/>
              </w:rPr>
            </w:pPr>
            <w:r w:rsidRPr="003F11C0">
              <w:rPr>
                <w:rFonts w:cstheme="minorHAnsi"/>
                <w:sz w:val="20"/>
                <w:szCs w:val="20"/>
              </w:rPr>
              <w:t>24</w:t>
            </w:r>
          </w:p>
        </w:tc>
        <w:tc>
          <w:tcPr>
            <w:tcW w:w="2360" w:type="dxa"/>
            <w:vAlign w:val="center"/>
          </w:tcPr>
          <w:p w14:paraId="574000E6"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r>
      <w:tr w:rsidR="00374EAC" w:rsidRPr="003F11C0" w14:paraId="55A30152" w14:textId="77777777" w:rsidTr="003F11C0">
        <w:trPr>
          <w:trHeight w:val="284"/>
          <w:jc w:val="center"/>
        </w:trPr>
        <w:tc>
          <w:tcPr>
            <w:tcW w:w="2972" w:type="dxa"/>
            <w:vAlign w:val="center"/>
          </w:tcPr>
          <w:p w14:paraId="4298211B" w14:textId="77777777" w:rsidR="00374EAC" w:rsidRPr="003F11C0" w:rsidRDefault="00374EAC" w:rsidP="003F11C0">
            <w:pPr>
              <w:spacing w:after="0"/>
              <w:jc w:val="center"/>
              <w:rPr>
                <w:rFonts w:cstheme="minorHAnsi"/>
                <w:sz w:val="20"/>
                <w:szCs w:val="20"/>
              </w:rPr>
            </w:pPr>
            <w:r w:rsidRPr="003F11C0">
              <w:rPr>
                <w:rFonts w:cstheme="minorHAnsi"/>
                <w:sz w:val="20"/>
                <w:szCs w:val="20"/>
              </w:rPr>
              <w:t>ISH_I2C2_SDA_SNSR_HDR</w:t>
            </w:r>
          </w:p>
        </w:tc>
        <w:tc>
          <w:tcPr>
            <w:tcW w:w="816" w:type="dxa"/>
            <w:vAlign w:val="center"/>
          </w:tcPr>
          <w:p w14:paraId="613AD9F4" w14:textId="77777777" w:rsidR="00374EAC" w:rsidRPr="003F11C0" w:rsidRDefault="00374EAC" w:rsidP="003F11C0">
            <w:pPr>
              <w:spacing w:after="0"/>
              <w:jc w:val="center"/>
              <w:rPr>
                <w:rFonts w:cstheme="minorHAnsi"/>
                <w:sz w:val="20"/>
                <w:szCs w:val="20"/>
              </w:rPr>
            </w:pPr>
            <w:r w:rsidRPr="003F11C0">
              <w:rPr>
                <w:rFonts w:cstheme="minorHAnsi"/>
                <w:sz w:val="20"/>
                <w:szCs w:val="20"/>
              </w:rPr>
              <w:t>25</w:t>
            </w:r>
          </w:p>
        </w:tc>
        <w:tc>
          <w:tcPr>
            <w:tcW w:w="885" w:type="dxa"/>
            <w:vAlign w:val="center"/>
          </w:tcPr>
          <w:p w14:paraId="29C85AFB" w14:textId="77777777" w:rsidR="00374EAC" w:rsidRPr="003F11C0" w:rsidRDefault="00374EAC" w:rsidP="003F11C0">
            <w:pPr>
              <w:spacing w:after="0"/>
              <w:jc w:val="center"/>
              <w:rPr>
                <w:rFonts w:cstheme="minorHAnsi"/>
                <w:sz w:val="20"/>
                <w:szCs w:val="20"/>
              </w:rPr>
            </w:pPr>
            <w:r w:rsidRPr="003F11C0">
              <w:rPr>
                <w:rFonts w:cstheme="minorHAnsi"/>
                <w:sz w:val="20"/>
                <w:szCs w:val="20"/>
              </w:rPr>
              <w:t>26</w:t>
            </w:r>
          </w:p>
        </w:tc>
        <w:tc>
          <w:tcPr>
            <w:tcW w:w="2360" w:type="dxa"/>
            <w:vAlign w:val="center"/>
          </w:tcPr>
          <w:p w14:paraId="065713E6"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r>
      <w:tr w:rsidR="00374EAC" w:rsidRPr="003F11C0" w14:paraId="1EED3E47" w14:textId="77777777" w:rsidTr="003F11C0">
        <w:trPr>
          <w:trHeight w:val="284"/>
          <w:jc w:val="center"/>
        </w:trPr>
        <w:tc>
          <w:tcPr>
            <w:tcW w:w="2972" w:type="dxa"/>
            <w:vAlign w:val="center"/>
          </w:tcPr>
          <w:p w14:paraId="69768B6A"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c>
          <w:tcPr>
            <w:tcW w:w="816" w:type="dxa"/>
            <w:vAlign w:val="center"/>
          </w:tcPr>
          <w:p w14:paraId="03CF5F8B" w14:textId="77777777" w:rsidR="00374EAC" w:rsidRPr="003F11C0" w:rsidRDefault="00374EAC" w:rsidP="003F11C0">
            <w:pPr>
              <w:spacing w:after="0"/>
              <w:jc w:val="center"/>
              <w:rPr>
                <w:rFonts w:cstheme="minorHAnsi"/>
                <w:sz w:val="20"/>
                <w:szCs w:val="20"/>
              </w:rPr>
            </w:pPr>
            <w:r w:rsidRPr="003F11C0">
              <w:rPr>
                <w:rFonts w:cstheme="minorHAnsi"/>
                <w:sz w:val="20"/>
                <w:szCs w:val="20"/>
              </w:rPr>
              <w:t>27</w:t>
            </w:r>
          </w:p>
        </w:tc>
        <w:tc>
          <w:tcPr>
            <w:tcW w:w="885" w:type="dxa"/>
            <w:vAlign w:val="center"/>
          </w:tcPr>
          <w:p w14:paraId="4590F88A" w14:textId="77777777" w:rsidR="00374EAC" w:rsidRPr="003F11C0" w:rsidRDefault="00374EAC" w:rsidP="003F11C0">
            <w:pPr>
              <w:spacing w:after="0"/>
              <w:jc w:val="center"/>
              <w:rPr>
                <w:rFonts w:cstheme="minorHAnsi"/>
                <w:sz w:val="20"/>
                <w:szCs w:val="20"/>
              </w:rPr>
            </w:pPr>
            <w:r w:rsidRPr="003F11C0">
              <w:rPr>
                <w:rFonts w:cstheme="minorHAnsi"/>
                <w:sz w:val="20"/>
                <w:szCs w:val="20"/>
              </w:rPr>
              <w:t>28</w:t>
            </w:r>
          </w:p>
        </w:tc>
        <w:tc>
          <w:tcPr>
            <w:tcW w:w="2360" w:type="dxa"/>
            <w:vAlign w:val="center"/>
          </w:tcPr>
          <w:p w14:paraId="659BA3F1"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r>
      <w:tr w:rsidR="00374EAC" w:rsidRPr="003F11C0" w14:paraId="0DA8BFC0" w14:textId="77777777" w:rsidTr="003F11C0">
        <w:trPr>
          <w:trHeight w:val="284"/>
          <w:jc w:val="center"/>
        </w:trPr>
        <w:tc>
          <w:tcPr>
            <w:tcW w:w="2972" w:type="dxa"/>
            <w:vAlign w:val="center"/>
          </w:tcPr>
          <w:p w14:paraId="0E7AE896"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c>
          <w:tcPr>
            <w:tcW w:w="816" w:type="dxa"/>
            <w:vAlign w:val="center"/>
          </w:tcPr>
          <w:p w14:paraId="1C397E36" w14:textId="77777777" w:rsidR="00374EAC" w:rsidRPr="003F11C0" w:rsidRDefault="00374EAC" w:rsidP="003F11C0">
            <w:pPr>
              <w:spacing w:after="0"/>
              <w:jc w:val="center"/>
              <w:rPr>
                <w:rFonts w:cstheme="minorHAnsi"/>
                <w:sz w:val="20"/>
                <w:szCs w:val="20"/>
              </w:rPr>
            </w:pPr>
            <w:r w:rsidRPr="003F11C0">
              <w:rPr>
                <w:rFonts w:cstheme="minorHAnsi"/>
                <w:sz w:val="20"/>
                <w:szCs w:val="20"/>
              </w:rPr>
              <w:t>29</w:t>
            </w:r>
          </w:p>
        </w:tc>
        <w:tc>
          <w:tcPr>
            <w:tcW w:w="885" w:type="dxa"/>
            <w:vAlign w:val="center"/>
          </w:tcPr>
          <w:p w14:paraId="64ABAE8A" w14:textId="77777777" w:rsidR="00374EAC" w:rsidRPr="003F11C0" w:rsidRDefault="00374EAC" w:rsidP="003F11C0">
            <w:pPr>
              <w:spacing w:after="0"/>
              <w:jc w:val="center"/>
              <w:rPr>
                <w:rFonts w:cstheme="minorHAnsi"/>
                <w:sz w:val="20"/>
                <w:szCs w:val="20"/>
              </w:rPr>
            </w:pPr>
            <w:r w:rsidRPr="003F11C0">
              <w:rPr>
                <w:rFonts w:cstheme="minorHAnsi"/>
                <w:sz w:val="20"/>
                <w:szCs w:val="20"/>
              </w:rPr>
              <w:t>30</w:t>
            </w:r>
          </w:p>
        </w:tc>
        <w:tc>
          <w:tcPr>
            <w:tcW w:w="2360" w:type="dxa"/>
            <w:vAlign w:val="center"/>
          </w:tcPr>
          <w:p w14:paraId="2953C491"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r>
      <w:tr w:rsidR="00374EAC" w:rsidRPr="003F11C0" w14:paraId="2CDCD307" w14:textId="77777777" w:rsidTr="003F11C0">
        <w:trPr>
          <w:trHeight w:val="284"/>
          <w:jc w:val="center"/>
        </w:trPr>
        <w:tc>
          <w:tcPr>
            <w:tcW w:w="2972" w:type="dxa"/>
            <w:vAlign w:val="center"/>
          </w:tcPr>
          <w:p w14:paraId="1DD0F0C2"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c>
          <w:tcPr>
            <w:tcW w:w="816" w:type="dxa"/>
            <w:vAlign w:val="center"/>
          </w:tcPr>
          <w:p w14:paraId="73B10B4E" w14:textId="77777777" w:rsidR="00374EAC" w:rsidRPr="003F11C0" w:rsidRDefault="00374EAC" w:rsidP="003F11C0">
            <w:pPr>
              <w:spacing w:after="0"/>
              <w:jc w:val="center"/>
              <w:rPr>
                <w:rFonts w:cstheme="minorHAnsi"/>
                <w:sz w:val="20"/>
                <w:szCs w:val="20"/>
              </w:rPr>
            </w:pPr>
            <w:r w:rsidRPr="003F11C0">
              <w:rPr>
                <w:rFonts w:cstheme="minorHAnsi"/>
                <w:sz w:val="20"/>
                <w:szCs w:val="20"/>
              </w:rPr>
              <w:t>31</w:t>
            </w:r>
          </w:p>
        </w:tc>
        <w:tc>
          <w:tcPr>
            <w:tcW w:w="885" w:type="dxa"/>
            <w:vAlign w:val="center"/>
          </w:tcPr>
          <w:p w14:paraId="6A0B9E74" w14:textId="77777777" w:rsidR="00374EAC" w:rsidRPr="003F11C0" w:rsidRDefault="00374EAC" w:rsidP="003F11C0">
            <w:pPr>
              <w:spacing w:after="0"/>
              <w:jc w:val="center"/>
              <w:rPr>
                <w:rFonts w:cstheme="minorHAnsi"/>
                <w:sz w:val="20"/>
                <w:szCs w:val="20"/>
              </w:rPr>
            </w:pPr>
            <w:r w:rsidRPr="003F11C0">
              <w:rPr>
                <w:rFonts w:cstheme="minorHAnsi"/>
                <w:sz w:val="20"/>
                <w:szCs w:val="20"/>
              </w:rPr>
              <w:t>32</w:t>
            </w:r>
          </w:p>
        </w:tc>
        <w:tc>
          <w:tcPr>
            <w:tcW w:w="2360" w:type="dxa"/>
            <w:vAlign w:val="center"/>
          </w:tcPr>
          <w:p w14:paraId="5ACAB05D"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r>
      <w:tr w:rsidR="00374EAC" w:rsidRPr="003F11C0" w14:paraId="282FE76A" w14:textId="77777777" w:rsidTr="003F11C0">
        <w:trPr>
          <w:trHeight w:val="284"/>
          <w:jc w:val="center"/>
        </w:trPr>
        <w:tc>
          <w:tcPr>
            <w:tcW w:w="2972" w:type="dxa"/>
            <w:vAlign w:val="center"/>
          </w:tcPr>
          <w:p w14:paraId="2E9874F5"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c>
          <w:tcPr>
            <w:tcW w:w="816" w:type="dxa"/>
            <w:vAlign w:val="center"/>
          </w:tcPr>
          <w:p w14:paraId="29CBA46F" w14:textId="77777777" w:rsidR="00374EAC" w:rsidRPr="003F11C0" w:rsidRDefault="00374EAC" w:rsidP="003F11C0">
            <w:pPr>
              <w:spacing w:after="0"/>
              <w:jc w:val="center"/>
              <w:rPr>
                <w:rFonts w:cstheme="minorHAnsi"/>
                <w:sz w:val="20"/>
                <w:szCs w:val="20"/>
              </w:rPr>
            </w:pPr>
            <w:r w:rsidRPr="003F11C0">
              <w:rPr>
                <w:rFonts w:cstheme="minorHAnsi"/>
                <w:sz w:val="20"/>
                <w:szCs w:val="20"/>
              </w:rPr>
              <w:t>33</w:t>
            </w:r>
          </w:p>
        </w:tc>
        <w:tc>
          <w:tcPr>
            <w:tcW w:w="885" w:type="dxa"/>
            <w:vAlign w:val="center"/>
          </w:tcPr>
          <w:p w14:paraId="04701078" w14:textId="77777777" w:rsidR="00374EAC" w:rsidRPr="003F11C0" w:rsidRDefault="00374EAC" w:rsidP="003F11C0">
            <w:pPr>
              <w:spacing w:after="0"/>
              <w:jc w:val="center"/>
              <w:rPr>
                <w:rFonts w:cstheme="minorHAnsi"/>
                <w:sz w:val="20"/>
                <w:szCs w:val="20"/>
              </w:rPr>
            </w:pPr>
            <w:r w:rsidRPr="003F11C0">
              <w:rPr>
                <w:rFonts w:cstheme="minorHAnsi"/>
                <w:sz w:val="20"/>
                <w:szCs w:val="20"/>
              </w:rPr>
              <w:t>34</w:t>
            </w:r>
          </w:p>
        </w:tc>
        <w:tc>
          <w:tcPr>
            <w:tcW w:w="2360" w:type="dxa"/>
            <w:vAlign w:val="center"/>
          </w:tcPr>
          <w:p w14:paraId="5A346C69" w14:textId="77777777" w:rsidR="00374EAC" w:rsidRPr="003F11C0" w:rsidRDefault="00374EAC" w:rsidP="003F11C0">
            <w:pPr>
              <w:spacing w:after="0"/>
              <w:jc w:val="center"/>
              <w:rPr>
                <w:rFonts w:cstheme="minorHAnsi"/>
                <w:sz w:val="20"/>
                <w:szCs w:val="20"/>
              </w:rPr>
            </w:pPr>
            <w:r w:rsidRPr="003F11C0">
              <w:rPr>
                <w:rFonts w:cstheme="minorHAnsi"/>
                <w:sz w:val="20"/>
                <w:szCs w:val="20"/>
              </w:rPr>
              <w:t>SAR_NIRQ_R</w:t>
            </w:r>
          </w:p>
        </w:tc>
      </w:tr>
      <w:tr w:rsidR="00374EAC" w:rsidRPr="003F11C0" w14:paraId="4762EA49" w14:textId="77777777" w:rsidTr="003F11C0">
        <w:trPr>
          <w:trHeight w:val="284"/>
          <w:jc w:val="center"/>
        </w:trPr>
        <w:tc>
          <w:tcPr>
            <w:tcW w:w="2972" w:type="dxa"/>
            <w:vAlign w:val="center"/>
          </w:tcPr>
          <w:p w14:paraId="50CD9D3B"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c>
          <w:tcPr>
            <w:tcW w:w="816" w:type="dxa"/>
            <w:vAlign w:val="center"/>
          </w:tcPr>
          <w:p w14:paraId="7B15C476" w14:textId="77777777" w:rsidR="00374EAC" w:rsidRPr="003F11C0" w:rsidRDefault="00374EAC" w:rsidP="003F11C0">
            <w:pPr>
              <w:spacing w:after="0"/>
              <w:jc w:val="center"/>
              <w:rPr>
                <w:rFonts w:cstheme="minorHAnsi"/>
                <w:sz w:val="20"/>
                <w:szCs w:val="20"/>
              </w:rPr>
            </w:pPr>
            <w:r w:rsidRPr="003F11C0">
              <w:rPr>
                <w:rFonts w:cstheme="minorHAnsi"/>
                <w:sz w:val="20"/>
                <w:szCs w:val="20"/>
              </w:rPr>
              <w:t>35</w:t>
            </w:r>
          </w:p>
        </w:tc>
        <w:tc>
          <w:tcPr>
            <w:tcW w:w="885" w:type="dxa"/>
            <w:vAlign w:val="center"/>
          </w:tcPr>
          <w:p w14:paraId="0D1ECF84" w14:textId="77777777" w:rsidR="00374EAC" w:rsidRPr="003F11C0" w:rsidRDefault="00374EAC" w:rsidP="003F11C0">
            <w:pPr>
              <w:spacing w:after="0"/>
              <w:jc w:val="center"/>
              <w:rPr>
                <w:rFonts w:cstheme="minorHAnsi"/>
                <w:sz w:val="20"/>
                <w:szCs w:val="20"/>
              </w:rPr>
            </w:pPr>
            <w:r w:rsidRPr="003F11C0">
              <w:rPr>
                <w:rFonts w:cstheme="minorHAnsi"/>
                <w:sz w:val="20"/>
                <w:szCs w:val="20"/>
              </w:rPr>
              <w:t>36</w:t>
            </w:r>
          </w:p>
        </w:tc>
        <w:tc>
          <w:tcPr>
            <w:tcW w:w="2360" w:type="dxa"/>
            <w:vAlign w:val="center"/>
          </w:tcPr>
          <w:p w14:paraId="720BBD1D" w14:textId="77777777" w:rsidR="00374EAC" w:rsidRPr="003F11C0" w:rsidRDefault="00374EAC" w:rsidP="003F11C0">
            <w:pPr>
              <w:spacing w:after="0"/>
              <w:jc w:val="center"/>
              <w:rPr>
                <w:rFonts w:cstheme="minorHAnsi"/>
                <w:sz w:val="20"/>
                <w:szCs w:val="20"/>
              </w:rPr>
            </w:pPr>
            <w:r w:rsidRPr="003F11C0">
              <w:rPr>
                <w:rFonts w:cstheme="minorHAnsi"/>
                <w:sz w:val="20"/>
                <w:szCs w:val="20"/>
              </w:rPr>
              <w:t>ISH_GP_5_SNSR_HDR</w:t>
            </w:r>
          </w:p>
        </w:tc>
      </w:tr>
      <w:tr w:rsidR="00374EAC" w:rsidRPr="003F11C0" w14:paraId="5CFB3DFF" w14:textId="77777777" w:rsidTr="003F11C0">
        <w:trPr>
          <w:trHeight w:val="284"/>
          <w:jc w:val="center"/>
        </w:trPr>
        <w:tc>
          <w:tcPr>
            <w:tcW w:w="2972" w:type="dxa"/>
            <w:vAlign w:val="center"/>
          </w:tcPr>
          <w:p w14:paraId="38C2C9F6" w14:textId="77777777" w:rsidR="00374EAC" w:rsidRPr="003F11C0" w:rsidRDefault="00374EAC" w:rsidP="003F11C0">
            <w:pPr>
              <w:spacing w:after="0"/>
              <w:jc w:val="center"/>
              <w:rPr>
                <w:rFonts w:cstheme="minorHAnsi"/>
                <w:sz w:val="20"/>
                <w:szCs w:val="20"/>
              </w:rPr>
            </w:pPr>
            <w:r w:rsidRPr="003F11C0">
              <w:rPr>
                <w:rFonts w:cstheme="minorHAnsi"/>
                <w:sz w:val="20"/>
                <w:szCs w:val="20"/>
              </w:rPr>
              <w:t>V3.3A_WWAN_SAR</w:t>
            </w:r>
          </w:p>
        </w:tc>
        <w:tc>
          <w:tcPr>
            <w:tcW w:w="816" w:type="dxa"/>
            <w:vAlign w:val="center"/>
          </w:tcPr>
          <w:p w14:paraId="23CABB3C" w14:textId="77777777" w:rsidR="00374EAC" w:rsidRPr="003F11C0" w:rsidRDefault="00374EAC" w:rsidP="003F11C0">
            <w:pPr>
              <w:spacing w:after="0"/>
              <w:jc w:val="center"/>
              <w:rPr>
                <w:rFonts w:cstheme="minorHAnsi"/>
                <w:sz w:val="20"/>
                <w:szCs w:val="20"/>
              </w:rPr>
            </w:pPr>
            <w:r w:rsidRPr="003F11C0">
              <w:rPr>
                <w:rFonts w:cstheme="minorHAnsi"/>
                <w:sz w:val="20"/>
                <w:szCs w:val="20"/>
              </w:rPr>
              <w:t>37</w:t>
            </w:r>
          </w:p>
        </w:tc>
        <w:tc>
          <w:tcPr>
            <w:tcW w:w="885" w:type="dxa"/>
            <w:vAlign w:val="center"/>
          </w:tcPr>
          <w:p w14:paraId="337DB09C" w14:textId="77777777" w:rsidR="00374EAC" w:rsidRPr="003F11C0" w:rsidRDefault="00374EAC" w:rsidP="003F11C0">
            <w:pPr>
              <w:spacing w:after="0"/>
              <w:jc w:val="center"/>
              <w:rPr>
                <w:rFonts w:cstheme="minorHAnsi"/>
                <w:sz w:val="20"/>
                <w:szCs w:val="20"/>
              </w:rPr>
            </w:pPr>
            <w:r w:rsidRPr="003F11C0">
              <w:rPr>
                <w:rFonts w:cstheme="minorHAnsi"/>
                <w:sz w:val="20"/>
                <w:szCs w:val="20"/>
              </w:rPr>
              <w:t>38</w:t>
            </w:r>
          </w:p>
        </w:tc>
        <w:tc>
          <w:tcPr>
            <w:tcW w:w="2360" w:type="dxa"/>
            <w:vAlign w:val="center"/>
          </w:tcPr>
          <w:p w14:paraId="77ED12E8" w14:textId="77777777" w:rsidR="00374EAC" w:rsidRPr="003F11C0" w:rsidRDefault="00374EAC" w:rsidP="003F11C0">
            <w:pPr>
              <w:spacing w:after="0"/>
              <w:jc w:val="center"/>
              <w:rPr>
                <w:rFonts w:cstheme="minorHAnsi"/>
                <w:sz w:val="20"/>
                <w:szCs w:val="20"/>
              </w:rPr>
            </w:pPr>
            <w:r w:rsidRPr="003F11C0">
              <w:rPr>
                <w:rFonts w:cstheme="minorHAnsi"/>
                <w:sz w:val="20"/>
                <w:szCs w:val="20"/>
              </w:rPr>
              <w:t>ISH_SPI_CS_N_SNSR_HDR</w:t>
            </w:r>
          </w:p>
        </w:tc>
      </w:tr>
      <w:tr w:rsidR="00374EAC" w:rsidRPr="003F11C0" w14:paraId="22AE05C1" w14:textId="77777777" w:rsidTr="003F11C0">
        <w:trPr>
          <w:trHeight w:val="284"/>
          <w:jc w:val="center"/>
        </w:trPr>
        <w:tc>
          <w:tcPr>
            <w:tcW w:w="2972" w:type="dxa"/>
            <w:vAlign w:val="center"/>
          </w:tcPr>
          <w:p w14:paraId="2D86593F"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c>
          <w:tcPr>
            <w:tcW w:w="816" w:type="dxa"/>
            <w:vAlign w:val="center"/>
          </w:tcPr>
          <w:p w14:paraId="161A9829" w14:textId="77777777" w:rsidR="00374EAC" w:rsidRPr="003F11C0" w:rsidRDefault="00374EAC" w:rsidP="003F11C0">
            <w:pPr>
              <w:spacing w:after="0"/>
              <w:jc w:val="center"/>
              <w:rPr>
                <w:rFonts w:cstheme="minorHAnsi"/>
                <w:sz w:val="20"/>
                <w:szCs w:val="20"/>
              </w:rPr>
            </w:pPr>
            <w:r w:rsidRPr="003F11C0">
              <w:rPr>
                <w:rFonts w:cstheme="minorHAnsi"/>
                <w:sz w:val="20"/>
                <w:szCs w:val="20"/>
              </w:rPr>
              <w:t>39</w:t>
            </w:r>
          </w:p>
        </w:tc>
        <w:tc>
          <w:tcPr>
            <w:tcW w:w="885" w:type="dxa"/>
            <w:vAlign w:val="center"/>
          </w:tcPr>
          <w:p w14:paraId="154C214F" w14:textId="77777777" w:rsidR="00374EAC" w:rsidRPr="003F11C0" w:rsidRDefault="00374EAC" w:rsidP="003F11C0">
            <w:pPr>
              <w:spacing w:after="0"/>
              <w:jc w:val="center"/>
              <w:rPr>
                <w:rFonts w:cstheme="minorHAnsi"/>
                <w:sz w:val="20"/>
                <w:szCs w:val="20"/>
              </w:rPr>
            </w:pPr>
            <w:r w:rsidRPr="003F11C0">
              <w:rPr>
                <w:rFonts w:cstheme="minorHAnsi"/>
                <w:sz w:val="20"/>
                <w:szCs w:val="20"/>
              </w:rPr>
              <w:t>40</w:t>
            </w:r>
          </w:p>
        </w:tc>
        <w:tc>
          <w:tcPr>
            <w:tcW w:w="2360" w:type="dxa"/>
            <w:vAlign w:val="center"/>
          </w:tcPr>
          <w:p w14:paraId="24A680F5"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r>
      <w:tr w:rsidR="00374EAC" w:rsidRPr="003F11C0" w14:paraId="3C917ED2" w14:textId="77777777" w:rsidTr="003F11C0">
        <w:trPr>
          <w:trHeight w:val="284"/>
          <w:jc w:val="center"/>
        </w:trPr>
        <w:tc>
          <w:tcPr>
            <w:tcW w:w="2972" w:type="dxa"/>
            <w:vAlign w:val="center"/>
          </w:tcPr>
          <w:p w14:paraId="091F9349" w14:textId="77777777" w:rsidR="00374EAC" w:rsidRPr="003F11C0" w:rsidRDefault="00374EAC" w:rsidP="003F11C0">
            <w:pPr>
              <w:spacing w:after="0"/>
              <w:jc w:val="center"/>
              <w:rPr>
                <w:rFonts w:cstheme="minorHAnsi"/>
                <w:sz w:val="20"/>
                <w:szCs w:val="20"/>
              </w:rPr>
            </w:pPr>
            <w:r w:rsidRPr="003F11C0">
              <w:rPr>
                <w:rFonts w:cstheme="minorHAnsi"/>
                <w:sz w:val="20"/>
                <w:szCs w:val="20"/>
              </w:rPr>
              <w:t>ISH_SPI_MOSI</w:t>
            </w:r>
          </w:p>
        </w:tc>
        <w:tc>
          <w:tcPr>
            <w:tcW w:w="816" w:type="dxa"/>
            <w:vAlign w:val="center"/>
          </w:tcPr>
          <w:p w14:paraId="1B6206A7" w14:textId="77777777" w:rsidR="00374EAC" w:rsidRPr="003F11C0" w:rsidRDefault="00374EAC" w:rsidP="003F11C0">
            <w:pPr>
              <w:spacing w:after="0"/>
              <w:jc w:val="center"/>
              <w:rPr>
                <w:rFonts w:cstheme="minorHAnsi"/>
                <w:sz w:val="20"/>
                <w:szCs w:val="20"/>
              </w:rPr>
            </w:pPr>
            <w:r w:rsidRPr="003F11C0">
              <w:rPr>
                <w:rFonts w:cstheme="minorHAnsi"/>
                <w:sz w:val="20"/>
                <w:szCs w:val="20"/>
              </w:rPr>
              <w:t>41</w:t>
            </w:r>
          </w:p>
        </w:tc>
        <w:tc>
          <w:tcPr>
            <w:tcW w:w="885" w:type="dxa"/>
            <w:vAlign w:val="center"/>
          </w:tcPr>
          <w:p w14:paraId="1AA5F1D0" w14:textId="77777777" w:rsidR="00374EAC" w:rsidRPr="003F11C0" w:rsidRDefault="00374EAC" w:rsidP="003F11C0">
            <w:pPr>
              <w:spacing w:after="0"/>
              <w:jc w:val="center"/>
              <w:rPr>
                <w:rFonts w:cstheme="minorHAnsi"/>
                <w:sz w:val="20"/>
                <w:szCs w:val="20"/>
              </w:rPr>
            </w:pPr>
            <w:r w:rsidRPr="003F11C0">
              <w:rPr>
                <w:rFonts w:cstheme="minorHAnsi"/>
                <w:sz w:val="20"/>
                <w:szCs w:val="20"/>
              </w:rPr>
              <w:t>42</w:t>
            </w:r>
          </w:p>
        </w:tc>
        <w:tc>
          <w:tcPr>
            <w:tcW w:w="2360" w:type="dxa"/>
            <w:vAlign w:val="center"/>
          </w:tcPr>
          <w:p w14:paraId="6B3A746E" w14:textId="77777777" w:rsidR="00374EAC" w:rsidRPr="003F11C0" w:rsidRDefault="00374EAC" w:rsidP="003F11C0">
            <w:pPr>
              <w:spacing w:after="0"/>
              <w:jc w:val="center"/>
              <w:rPr>
                <w:rFonts w:cstheme="minorHAnsi"/>
                <w:sz w:val="20"/>
                <w:szCs w:val="20"/>
              </w:rPr>
            </w:pPr>
            <w:r w:rsidRPr="003F11C0">
              <w:rPr>
                <w:rFonts w:cstheme="minorHAnsi"/>
                <w:sz w:val="20"/>
                <w:szCs w:val="20"/>
              </w:rPr>
              <w:t>ISH_GP_4_SNSR_HDR</w:t>
            </w:r>
          </w:p>
        </w:tc>
      </w:tr>
      <w:tr w:rsidR="00374EAC" w:rsidRPr="003F11C0" w14:paraId="1BD77543" w14:textId="77777777" w:rsidTr="003F11C0">
        <w:trPr>
          <w:trHeight w:val="284"/>
          <w:jc w:val="center"/>
        </w:trPr>
        <w:tc>
          <w:tcPr>
            <w:tcW w:w="2972" w:type="dxa"/>
            <w:vAlign w:val="center"/>
          </w:tcPr>
          <w:p w14:paraId="34BB16A1" w14:textId="77777777" w:rsidR="00374EAC" w:rsidRPr="003F11C0" w:rsidRDefault="00374EAC" w:rsidP="003F11C0">
            <w:pPr>
              <w:spacing w:after="0"/>
              <w:jc w:val="center"/>
              <w:rPr>
                <w:rFonts w:cstheme="minorHAnsi"/>
                <w:sz w:val="20"/>
                <w:szCs w:val="20"/>
              </w:rPr>
            </w:pPr>
            <w:r w:rsidRPr="003F11C0">
              <w:rPr>
                <w:rFonts w:cstheme="minorHAnsi"/>
                <w:sz w:val="20"/>
                <w:szCs w:val="20"/>
              </w:rPr>
              <w:t>ISH_SPI_MISO</w:t>
            </w:r>
          </w:p>
        </w:tc>
        <w:tc>
          <w:tcPr>
            <w:tcW w:w="816" w:type="dxa"/>
            <w:vAlign w:val="center"/>
          </w:tcPr>
          <w:p w14:paraId="085FFE40" w14:textId="77777777" w:rsidR="00374EAC" w:rsidRPr="003F11C0" w:rsidRDefault="00374EAC" w:rsidP="003F11C0">
            <w:pPr>
              <w:spacing w:after="0"/>
              <w:jc w:val="center"/>
              <w:rPr>
                <w:rFonts w:cstheme="minorHAnsi"/>
                <w:sz w:val="20"/>
                <w:szCs w:val="20"/>
              </w:rPr>
            </w:pPr>
            <w:r w:rsidRPr="003F11C0">
              <w:rPr>
                <w:rFonts w:cstheme="minorHAnsi"/>
                <w:sz w:val="20"/>
                <w:szCs w:val="20"/>
              </w:rPr>
              <w:t>43</w:t>
            </w:r>
          </w:p>
        </w:tc>
        <w:tc>
          <w:tcPr>
            <w:tcW w:w="885" w:type="dxa"/>
            <w:vAlign w:val="center"/>
          </w:tcPr>
          <w:p w14:paraId="65A995F8" w14:textId="77777777" w:rsidR="00374EAC" w:rsidRPr="003F11C0" w:rsidRDefault="00374EAC" w:rsidP="003F11C0">
            <w:pPr>
              <w:spacing w:after="0"/>
              <w:jc w:val="center"/>
              <w:rPr>
                <w:rFonts w:cstheme="minorHAnsi"/>
                <w:sz w:val="20"/>
                <w:szCs w:val="20"/>
              </w:rPr>
            </w:pPr>
            <w:r w:rsidRPr="003F11C0">
              <w:rPr>
                <w:rFonts w:cstheme="minorHAnsi"/>
                <w:sz w:val="20"/>
                <w:szCs w:val="20"/>
              </w:rPr>
              <w:t>44</w:t>
            </w:r>
          </w:p>
        </w:tc>
        <w:tc>
          <w:tcPr>
            <w:tcW w:w="2360" w:type="dxa"/>
            <w:vAlign w:val="center"/>
          </w:tcPr>
          <w:p w14:paraId="35EB3831" w14:textId="77777777" w:rsidR="00374EAC" w:rsidRPr="003F11C0" w:rsidRDefault="00374EAC" w:rsidP="003F11C0">
            <w:pPr>
              <w:spacing w:after="0"/>
              <w:jc w:val="center"/>
              <w:rPr>
                <w:rFonts w:cstheme="minorHAnsi"/>
                <w:sz w:val="20"/>
                <w:szCs w:val="20"/>
              </w:rPr>
            </w:pPr>
            <w:r w:rsidRPr="003F11C0">
              <w:rPr>
                <w:rFonts w:cstheme="minorHAnsi"/>
                <w:sz w:val="20"/>
                <w:szCs w:val="20"/>
              </w:rPr>
              <w:t>ISH_SPI_CLK_SNSR_HDR</w:t>
            </w:r>
          </w:p>
        </w:tc>
      </w:tr>
      <w:tr w:rsidR="00374EAC" w:rsidRPr="003F11C0" w14:paraId="31CBBB48" w14:textId="77777777" w:rsidTr="003F11C0">
        <w:trPr>
          <w:trHeight w:val="284"/>
          <w:jc w:val="center"/>
        </w:trPr>
        <w:tc>
          <w:tcPr>
            <w:tcW w:w="2972" w:type="dxa"/>
            <w:vAlign w:val="center"/>
          </w:tcPr>
          <w:p w14:paraId="33BA4D6D"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c>
          <w:tcPr>
            <w:tcW w:w="816" w:type="dxa"/>
            <w:vAlign w:val="center"/>
          </w:tcPr>
          <w:p w14:paraId="0D393062" w14:textId="77777777" w:rsidR="00374EAC" w:rsidRPr="003F11C0" w:rsidRDefault="00374EAC" w:rsidP="003F11C0">
            <w:pPr>
              <w:spacing w:after="0"/>
              <w:jc w:val="center"/>
              <w:rPr>
                <w:rFonts w:cstheme="minorHAnsi"/>
                <w:sz w:val="20"/>
                <w:szCs w:val="20"/>
              </w:rPr>
            </w:pPr>
            <w:r w:rsidRPr="003F11C0">
              <w:rPr>
                <w:rFonts w:cstheme="minorHAnsi"/>
                <w:sz w:val="20"/>
                <w:szCs w:val="20"/>
              </w:rPr>
              <w:t>45</w:t>
            </w:r>
          </w:p>
        </w:tc>
        <w:tc>
          <w:tcPr>
            <w:tcW w:w="885" w:type="dxa"/>
            <w:vAlign w:val="center"/>
          </w:tcPr>
          <w:p w14:paraId="6601D4A6" w14:textId="77777777" w:rsidR="00374EAC" w:rsidRPr="003F11C0" w:rsidRDefault="00374EAC" w:rsidP="003F11C0">
            <w:pPr>
              <w:spacing w:after="0"/>
              <w:jc w:val="center"/>
              <w:rPr>
                <w:rFonts w:cstheme="minorHAnsi"/>
                <w:sz w:val="20"/>
                <w:szCs w:val="20"/>
              </w:rPr>
            </w:pPr>
            <w:r w:rsidRPr="003F11C0">
              <w:rPr>
                <w:rFonts w:cstheme="minorHAnsi"/>
                <w:sz w:val="20"/>
                <w:szCs w:val="20"/>
              </w:rPr>
              <w:t>46</w:t>
            </w:r>
          </w:p>
        </w:tc>
        <w:tc>
          <w:tcPr>
            <w:tcW w:w="2360" w:type="dxa"/>
            <w:vAlign w:val="center"/>
          </w:tcPr>
          <w:p w14:paraId="6F47D538" w14:textId="77777777" w:rsidR="00374EAC" w:rsidRPr="003F11C0" w:rsidRDefault="00374EAC" w:rsidP="003F11C0">
            <w:pPr>
              <w:spacing w:after="0"/>
              <w:jc w:val="center"/>
              <w:rPr>
                <w:rFonts w:cstheme="minorHAnsi"/>
                <w:sz w:val="20"/>
                <w:szCs w:val="20"/>
              </w:rPr>
            </w:pPr>
            <w:r w:rsidRPr="003F11C0">
              <w:rPr>
                <w:rFonts w:cstheme="minorHAnsi"/>
                <w:sz w:val="20"/>
                <w:szCs w:val="20"/>
              </w:rPr>
              <w:t>HDD_PROT</w:t>
            </w:r>
          </w:p>
        </w:tc>
      </w:tr>
      <w:tr w:rsidR="00374EAC" w:rsidRPr="003F11C0" w14:paraId="18543BE6" w14:textId="77777777" w:rsidTr="003F11C0">
        <w:trPr>
          <w:trHeight w:val="284"/>
          <w:jc w:val="center"/>
        </w:trPr>
        <w:tc>
          <w:tcPr>
            <w:tcW w:w="2972" w:type="dxa"/>
            <w:vAlign w:val="center"/>
          </w:tcPr>
          <w:p w14:paraId="6FDC8F65"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c>
          <w:tcPr>
            <w:tcW w:w="816" w:type="dxa"/>
            <w:vAlign w:val="center"/>
          </w:tcPr>
          <w:p w14:paraId="7B761883" w14:textId="77777777" w:rsidR="00374EAC" w:rsidRPr="003F11C0" w:rsidRDefault="00374EAC" w:rsidP="003F11C0">
            <w:pPr>
              <w:spacing w:after="0"/>
              <w:jc w:val="center"/>
              <w:rPr>
                <w:rFonts w:cstheme="minorHAnsi"/>
                <w:sz w:val="20"/>
                <w:szCs w:val="20"/>
              </w:rPr>
            </w:pPr>
            <w:r w:rsidRPr="003F11C0">
              <w:rPr>
                <w:rFonts w:cstheme="minorHAnsi"/>
                <w:sz w:val="20"/>
                <w:szCs w:val="20"/>
              </w:rPr>
              <w:t>47</w:t>
            </w:r>
          </w:p>
        </w:tc>
        <w:tc>
          <w:tcPr>
            <w:tcW w:w="885" w:type="dxa"/>
            <w:vAlign w:val="center"/>
          </w:tcPr>
          <w:p w14:paraId="7C975F7C" w14:textId="77777777" w:rsidR="00374EAC" w:rsidRPr="003F11C0" w:rsidRDefault="00374EAC" w:rsidP="003F11C0">
            <w:pPr>
              <w:spacing w:after="0"/>
              <w:jc w:val="center"/>
              <w:rPr>
                <w:rFonts w:cstheme="minorHAnsi"/>
                <w:sz w:val="20"/>
                <w:szCs w:val="20"/>
              </w:rPr>
            </w:pPr>
            <w:r w:rsidRPr="003F11C0">
              <w:rPr>
                <w:rFonts w:cstheme="minorHAnsi"/>
                <w:sz w:val="20"/>
                <w:szCs w:val="20"/>
              </w:rPr>
              <w:t>48</w:t>
            </w:r>
          </w:p>
        </w:tc>
        <w:tc>
          <w:tcPr>
            <w:tcW w:w="2360" w:type="dxa"/>
            <w:vAlign w:val="center"/>
          </w:tcPr>
          <w:p w14:paraId="563708AA"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r>
      <w:tr w:rsidR="00374EAC" w:rsidRPr="003F11C0" w14:paraId="29F8F32B" w14:textId="77777777" w:rsidTr="003F11C0">
        <w:trPr>
          <w:trHeight w:val="284"/>
          <w:jc w:val="center"/>
        </w:trPr>
        <w:tc>
          <w:tcPr>
            <w:tcW w:w="2972" w:type="dxa"/>
            <w:vAlign w:val="center"/>
          </w:tcPr>
          <w:p w14:paraId="728AADBC" w14:textId="77777777" w:rsidR="00374EAC" w:rsidRPr="003F11C0" w:rsidRDefault="00374EAC" w:rsidP="003F11C0">
            <w:pPr>
              <w:spacing w:after="0"/>
              <w:jc w:val="center"/>
              <w:rPr>
                <w:rFonts w:cstheme="minorHAnsi"/>
                <w:sz w:val="20"/>
                <w:szCs w:val="20"/>
              </w:rPr>
            </w:pPr>
            <w:r w:rsidRPr="003F11C0">
              <w:rPr>
                <w:rFonts w:cstheme="minorHAnsi"/>
                <w:sz w:val="20"/>
                <w:szCs w:val="20"/>
              </w:rPr>
              <w:t>GND</w:t>
            </w:r>
          </w:p>
        </w:tc>
        <w:tc>
          <w:tcPr>
            <w:tcW w:w="816" w:type="dxa"/>
            <w:vAlign w:val="center"/>
          </w:tcPr>
          <w:p w14:paraId="4D37F491" w14:textId="77777777" w:rsidR="00374EAC" w:rsidRPr="003F11C0" w:rsidRDefault="00374EAC" w:rsidP="003F11C0">
            <w:pPr>
              <w:spacing w:after="0"/>
              <w:jc w:val="center"/>
              <w:rPr>
                <w:rFonts w:cstheme="minorHAnsi"/>
                <w:sz w:val="20"/>
                <w:szCs w:val="20"/>
              </w:rPr>
            </w:pPr>
            <w:r w:rsidRPr="003F11C0">
              <w:rPr>
                <w:rFonts w:cstheme="minorHAnsi"/>
                <w:sz w:val="20"/>
                <w:szCs w:val="20"/>
              </w:rPr>
              <w:t>49</w:t>
            </w:r>
          </w:p>
        </w:tc>
        <w:tc>
          <w:tcPr>
            <w:tcW w:w="885" w:type="dxa"/>
            <w:vAlign w:val="center"/>
          </w:tcPr>
          <w:p w14:paraId="76AE2E79" w14:textId="77777777" w:rsidR="00374EAC" w:rsidRPr="003F11C0" w:rsidRDefault="00374EAC" w:rsidP="003F11C0">
            <w:pPr>
              <w:spacing w:after="0"/>
              <w:jc w:val="center"/>
              <w:rPr>
                <w:rFonts w:cstheme="minorHAnsi"/>
                <w:sz w:val="20"/>
                <w:szCs w:val="20"/>
              </w:rPr>
            </w:pPr>
            <w:r w:rsidRPr="003F11C0">
              <w:rPr>
                <w:rFonts w:cstheme="minorHAnsi"/>
                <w:sz w:val="20"/>
                <w:szCs w:val="20"/>
              </w:rPr>
              <w:t>50</w:t>
            </w:r>
          </w:p>
        </w:tc>
        <w:tc>
          <w:tcPr>
            <w:tcW w:w="2360" w:type="dxa"/>
            <w:vAlign w:val="center"/>
          </w:tcPr>
          <w:p w14:paraId="1339C2F5"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r>
      <w:tr w:rsidR="00374EAC" w:rsidRPr="003F11C0" w14:paraId="75770889" w14:textId="77777777" w:rsidTr="003F11C0">
        <w:trPr>
          <w:trHeight w:val="284"/>
          <w:jc w:val="center"/>
        </w:trPr>
        <w:tc>
          <w:tcPr>
            <w:tcW w:w="2972" w:type="dxa"/>
            <w:vAlign w:val="center"/>
          </w:tcPr>
          <w:p w14:paraId="4E957B02"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c>
          <w:tcPr>
            <w:tcW w:w="816" w:type="dxa"/>
            <w:vAlign w:val="center"/>
          </w:tcPr>
          <w:p w14:paraId="579CD304" w14:textId="77777777" w:rsidR="00374EAC" w:rsidRPr="003F11C0" w:rsidRDefault="00374EAC" w:rsidP="003F11C0">
            <w:pPr>
              <w:spacing w:after="0"/>
              <w:jc w:val="center"/>
              <w:rPr>
                <w:rFonts w:cstheme="minorHAnsi"/>
                <w:sz w:val="20"/>
                <w:szCs w:val="20"/>
              </w:rPr>
            </w:pPr>
            <w:r w:rsidRPr="003F11C0">
              <w:rPr>
                <w:rFonts w:cstheme="minorHAnsi"/>
                <w:sz w:val="20"/>
                <w:szCs w:val="20"/>
              </w:rPr>
              <w:t>51</w:t>
            </w:r>
          </w:p>
        </w:tc>
        <w:tc>
          <w:tcPr>
            <w:tcW w:w="885" w:type="dxa"/>
            <w:vAlign w:val="center"/>
          </w:tcPr>
          <w:p w14:paraId="365831BF" w14:textId="77777777" w:rsidR="00374EAC" w:rsidRPr="003F11C0" w:rsidRDefault="00374EAC" w:rsidP="003F11C0">
            <w:pPr>
              <w:spacing w:after="0"/>
              <w:jc w:val="center"/>
              <w:rPr>
                <w:rFonts w:cstheme="minorHAnsi"/>
                <w:sz w:val="20"/>
                <w:szCs w:val="20"/>
              </w:rPr>
            </w:pPr>
            <w:r w:rsidRPr="003F11C0">
              <w:rPr>
                <w:rFonts w:cstheme="minorHAnsi"/>
                <w:sz w:val="20"/>
                <w:szCs w:val="20"/>
              </w:rPr>
              <w:t>52</w:t>
            </w:r>
          </w:p>
        </w:tc>
        <w:tc>
          <w:tcPr>
            <w:tcW w:w="2360" w:type="dxa"/>
            <w:vAlign w:val="center"/>
          </w:tcPr>
          <w:p w14:paraId="70793870"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r>
      <w:tr w:rsidR="00374EAC" w:rsidRPr="003F11C0" w14:paraId="6CC66752" w14:textId="77777777" w:rsidTr="003F11C0">
        <w:trPr>
          <w:trHeight w:val="284"/>
          <w:jc w:val="center"/>
        </w:trPr>
        <w:tc>
          <w:tcPr>
            <w:tcW w:w="2972" w:type="dxa"/>
            <w:vAlign w:val="center"/>
          </w:tcPr>
          <w:p w14:paraId="728F66AE" w14:textId="77777777" w:rsidR="00374EAC" w:rsidRPr="003F11C0" w:rsidRDefault="00374EAC" w:rsidP="003F11C0">
            <w:pPr>
              <w:spacing w:after="0"/>
              <w:jc w:val="center"/>
              <w:rPr>
                <w:rFonts w:cstheme="minorHAnsi"/>
                <w:sz w:val="20"/>
                <w:szCs w:val="20"/>
              </w:rPr>
            </w:pPr>
            <w:r w:rsidRPr="003F11C0">
              <w:rPr>
                <w:rFonts w:cstheme="minorHAnsi"/>
                <w:sz w:val="20"/>
                <w:szCs w:val="20"/>
              </w:rPr>
              <w:t>NC</w:t>
            </w:r>
          </w:p>
        </w:tc>
        <w:tc>
          <w:tcPr>
            <w:tcW w:w="816" w:type="dxa"/>
            <w:vAlign w:val="center"/>
          </w:tcPr>
          <w:p w14:paraId="0263053F" w14:textId="77777777" w:rsidR="00374EAC" w:rsidRPr="003F11C0" w:rsidRDefault="00374EAC" w:rsidP="003F11C0">
            <w:pPr>
              <w:spacing w:after="0"/>
              <w:jc w:val="center"/>
              <w:rPr>
                <w:rFonts w:cstheme="minorHAnsi"/>
                <w:sz w:val="20"/>
                <w:szCs w:val="20"/>
              </w:rPr>
            </w:pPr>
            <w:r w:rsidRPr="003F11C0">
              <w:rPr>
                <w:rFonts w:cstheme="minorHAnsi"/>
                <w:sz w:val="20"/>
                <w:szCs w:val="20"/>
              </w:rPr>
              <w:t>53</w:t>
            </w:r>
          </w:p>
        </w:tc>
        <w:tc>
          <w:tcPr>
            <w:tcW w:w="885" w:type="dxa"/>
            <w:vAlign w:val="center"/>
          </w:tcPr>
          <w:p w14:paraId="2BCCE1E2" w14:textId="77777777" w:rsidR="00374EAC" w:rsidRPr="003F11C0" w:rsidRDefault="00374EAC" w:rsidP="003F11C0">
            <w:pPr>
              <w:spacing w:after="0"/>
              <w:jc w:val="center"/>
              <w:rPr>
                <w:rFonts w:cstheme="minorHAnsi"/>
                <w:sz w:val="20"/>
                <w:szCs w:val="20"/>
              </w:rPr>
            </w:pPr>
            <w:r w:rsidRPr="003F11C0">
              <w:rPr>
                <w:rFonts w:cstheme="minorHAnsi"/>
                <w:sz w:val="20"/>
                <w:szCs w:val="20"/>
              </w:rPr>
              <w:t>54</w:t>
            </w:r>
          </w:p>
        </w:tc>
        <w:tc>
          <w:tcPr>
            <w:tcW w:w="2360" w:type="dxa"/>
            <w:vAlign w:val="center"/>
          </w:tcPr>
          <w:p w14:paraId="6E026415" w14:textId="77777777" w:rsidR="00374EAC" w:rsidRPr="003F11C0" w:rsidRDefault="00374EAC" w:rsidP="003F11C0">
            <w:pPr>
              <w:spacing w:after="0"/>
              <w:jc w:val="center"/>
              <w:rPr>
                <w:rFonts w:cstheme="minorHAnsi"/>
                <w:sz w:val="20"/>
                <w:szCs w:val="20"/>
              </w:rPr>
            </w:pPr>
            <w:r w:rsidRPr="003F11C0">
              <w:rPr>
                <w:rFonts w:cstheme="minorHAnsi"/>
                <w:sz w:val="20"/>
                <w:szCs w:val="20"/>
              </w:rPr>
              <w:t>ISH_UART0_RTS_N</w:t>
            </w:r>
          </w:p>
        </w:tc>
      </w:tr>
      <w:tr w:rsidR="00374EAC" w:rsidRPr="003F11C0" w14:paraId="5F00AD3F" w14:textId="77777777" w:rsidTr="003F11C0">
        <w:trPr>
          <w:trHeight w:val="284"/>
          <w:jc w:val="center"/>
        </w:trPr>
        <w:tc>
          <w:tcPr>
            <w:tcW w:w="2972" w:type="dxa"/>
            <w:vAlign w:val="center"/>
          </w:tcPr>
          <w:p w14:paraId="1276B1FF" w14:textId="77777777" w:rsidR="00374EAC" w:rsidRPr="003F11C0" w:rsidRDefault="00374EAC" w:rsidP="003F11C0">
            <w:pPr>
              <w:spacing w:after="0"/>
              <w:jc w:val="center"/>
              <w:rPr>
                <w:rFonts w:cstheme="minorHAnsi"/>
                <w:sz w:val="20"/>
                <w:szCs w:val="20"/>
              </w:rPr>
            </w:pPr>
            <w:r w:rsidRPr="003F11C0">
              <w:rPr>
                <w:rFonts w:cstheme="minorHAnsi"/>
                <w:sz w:val="20"/>
                <w:szCs w:val="20"/>
              </w:rPr>
              <w:t>ISH_I2C0_SCL_SNSR_HDR</w:t>
            </w:r>
          </w:p>
        </w:tc>
        <w:tc>
          <w:tcPr>
            <w:tcW w:w="816" w:type="dxa"/>
            <w:vAlign w:val="center"/>
          </w:tcPr>
          <w:p w14:paraId="6E974B31" w14:textId="77777777" w:rsidR="00374EAC" w:rsidRPr="003F11C0" w:rsidRDefault="00374EAC" w:rsidP="003F11C0">
            <w:pPr>
              <w:spacing w:after="0"/>
              <w:jc w:val="center"/>
              <w:rPr>
                <w:rFonts w:cstheme="minorHAnsi"/>
                <w:sz w:val="20"/>
                <w:szCs w:val="20"/>
              </w:rPr>
            </w:pPr>
            <w:r w:rsidRPr="003F11C0">
              <w:rPr>
                <w:rFonts w:cstheme="minorHAnsi"/>
                <w:sz w:val="20"/>
                <w:szCs w:val="20"/>
              </w:rPr>
              <w:t>55</w:t>
            </w:r>
          </w:p>
        </w:tc>
        <w:tc>
          <w:tcPr>
            <w:tcW w:w="885" w:type="dxa"/>
            <w:vAlign w:val="center"/>
          </w:tcPr>
          <w:p w14:paraId="3D2C828C" w14:textId="77777777" w:rsidR="00374EAC" w:rsidRPr="003F11C0" w:rsidRDefault="00374EAC" w:rsidP="003F11C0">
            <w:pPr>
              <w:spacing w:after="0"/>
              <w:jc w:val="center"/>
              <w:rPr>
                <w:rFonts w:cstheme="minorHAnsi"/>
                <w:sz w:val="20"/>
                <w:szCs w:val="20"/>
              </w:rPr>
            </w:pPr>
            <w:r w:rsidRPr="003F11C0">
              <w:rPr>
                <w:rFonts w:cstheme="minorHAnsi"/>
                <w:sz w:val="20"/>
                <w:szCs w:val="20"/>
              </w:rPr>
              <w:t>56</w:t>
            </w:r>
          </w:p>
        </w:tc>
        <w:tc>
          <w:tcPr>
            <w:tcW w:w="2360" w:type="dxa"/>
            <w:vAlign w:val="center"/>
          </w:tcPr>
          <w:p w14:paraId="6F99167D" w14:textId="77777777" w:rsidR="00374EAC" w:rsidRPr="003F11C0" w:rsidRDefault="00374EAC" w:rsidP="003F11C0">
            <w:pPr>
              <w:spacing w:after="0"/>
              <w:jc w:val="center"/>
              <w:rPr>
                <w:rFonts w:cstheme="minorHAnsi"/>
                <w:sz w:val="20"/>
                <w:szCs w:val="20"/>
              </w:rPr>
            </w:pPr>
            <w:r w:rsidRPr="003F11C0">
              <w:rPr>
                <w:rFonts w:cstheme="minorHAnsi"/>
                <w:sz w:val="20"/>
                <w:szCs w:val="20"/>
              </w:rPr>
              <w:t>ISH_UART0_CTS_N</w:t>
            </w:r>
          </w:p>
        </w:tc>
      </w:tr>
      <w:tr w:rsidR="00374EAC" w:rsidRPr="003F11C0" w14:paraId="42688666" w14:textId="77777777" w:rsidTr="003F11C0">
        <w:trPr>
          <w:trHeight w:val="284"/>
          <w:jc w:val="center"/>
        </w:trPr>
        <w:tc>
          <w:tcPr>
            <w:tcW w:w="2972" w:type="dxa"/>
            <w:vAlign w:val="center"/>
          </w:tcPr>
          <w:p w14:paraId="38034332" w14:textId="77777777" w:rsidR="00374EAC" w:rsidRPr="003F11C0" w:rsidRDefault="00374EAC" w:rsidP="003F11C0">
            <w:pPr>
              <w:spacing w:after="0"/>
              <w:jc w:val="center"/>
              <w:rPr>
                <w:rFonts w:cstheme="minorHAnsi"/>
                <w:sz w:val="20"/>
                <w:szCs w:val="20"/>
              </w:rPr>
            </w:pPr>
            <w:r w:rsidRPr="003F11C0">
              <w:rPr>
                <w:rFonts w:cstheme="minorHAnsi"/>
                <w:sz w:val="20"/>
                <w:szCs w:val="20"/>
              </w:rPr>
              <w:t>ISH_I2C0_SDA_SNSR_HDR</w:t>
            </w:r>
          </w:p>
        </w:tc>
        <w:tc>
          <w:tcPr>
            <w:tcW w:w="816" w:type="dxa"/>
            <w:vAlign w:val="center"/>
          </w:tcPr>
          <w:p w14:paraId="7035B1EC" w14:textId="77777777" w:rsidR="00374EAC" w:rsidRPr="003F11C0" w:rsidRDefault="00374EAC" w:rsidP="003F11C0">
            <w:pPr>
              <w:spacing w:after="0"/>
              <w:jc w:val="center"/>
              <w:rPr>
                <w:rFonts w:cstheme="minorHAnsi"/>
                <w:sz w:val="20"/>
                <w:szCs w:val="20"/>
              </w:rPr>
            </w:pPr>
            <w:r w:rsidRPr="003F11C0">
              <w:rPr>
                <w:rFonts w:cstheme="minorHAnsi"/>
                <w:sz w:val="20"/>
                <w:szCs w:val="20"/>
              </w:rPr>
              <w:t>57</w:t>
            </w:r>
          </w:p>
        </w:tc>
        <w:tc>
          <w:tcPr>
            <w:tcW w:w="885" w:type="dxa"/>
            <w:vAlign w:val="center"/>
          </w:tcPr>
          <w:p w14:paraId="56F7A5FE" w14:textId="77777777" w:rsidR="00374EAC" w:rsidRPr="003F11C0" w:rsidRDefault="00374EAC" w:rsidP="003F11C0">
            <w:pPr>
              <w:spacing w:after="0"/>
              <w:jc w:val="center"/>
              <w:rPr>
                <w:rFonts w:cstheme="minorHAnsi"/>
                <w:sz w:val="20"/>
                <w:szCs w:val="20"/>
              </w:rPr>
            </w:pPr>
            <w:r w:rsidRPr="003F11C0">
              <w:rPr>
                <w:rFonts w:cstheme="minorHAnsi"/>
                <w:sz w:val="20"/>
                <w:szCs w:val="20"/>
              </w:rPr>
              <w:t>58</w:t>
            </w:r>
          </w:p>
        </w:tc>
        <w:tc>
          <w:tcPr>
            <w:tcW w:w="2360" w:type="dxa"/>
            <w:vAlign w:val="center"/>
          </w:tcPr>
          <w:p w14:paraId="75A7D378" w14:textId="77777777" w:rsidR="00374EAC" w:rsidRPr="003F11C0" w:rsidRDefault="00374EAC" w:rsidP="003F11C0">
            <w:pPr>
              <w:spacing w:after="0"/>
              <w:jc w:val="center"/>
              <w:rPr>
                <w:rFonts w:cstheme="minorHAnsi"/>
                <w:sz w:val="20"/>
                <w:szCs w:val="20"/>
              </w:rPr>
            </w:pPr>
            <w:r w:rsidRPr="003F11C0">
              <w:rPr>
                <w:rFonts w:cstheme="minorHAnsi"/>
                <w:sz w:val="20"/>
                <w:szCs w:val="20"/>
              </w:rPr>
              <w:t>ISH_UART0_TXD</w:t>
            </w:r>
          </w:p>
        </w:tc>
      </w:tr>
      <w:tr w:rsidR="00374EAC" w:rsidRPr="003F11C0" w14:paraId="730B6E52" w14:textId="77777777" w:rsidTr="003F11C0">
        <w:trPr>
          <w:trHeight w:val="284"/>
          <w:jc w:val="center"/>
        </w:trPr>
        <w:tc>
          <w:tcPr>
            <w:tcW w:w="2972" w:type="dxa"/>
            <w:vAlign w:val="center"/>
          </w:tcPr>
          <w:p w14:paraId="3EF8CECC" w14:textId="77777777" w:rsidR="00374EAC" w:rsidRPr="003F11C0" w:rsidRDefault="00374EAC" w:rsidP="003F11C0">
            <w:pPr>
              <w:spacing w:after="0"/>
              <w:jc w:val="center"/>
              <w:rPr>
                <w:rFonts w:cstheme="minorHAnsi"/>
                <w:sz w:val="20"/>
                <w:szCs w:val="20"/>
              </w:rPr>
            </w:pPr>
            <w:r w:rsidRPr="003F11C0">
              <w:rPr>
                <w:rFonts w:cstheme="minorHAnsi"/>
                <w:sz w:val="20"/>
                <w:szCs w:val="20"/>
              </w:rPr>
              <w:t>ISH_GP_2_SNSR_HDR</w:t>
            </w:r>
          </w:p>
        </w:tc>
        <w:tc>
          <w:tcPr>
            <w:tcW w:w="816" w:type="dxa"/>
            <w:vAlign w:val="center"/>
          </w:tcPr>
          <w:p w14:paraId="6A22367B" w14:textId="77777777" w:rsidR="00374EAC" w:rsidRPr="003F11C0" w:rsidRDefault="00374EAC" w:rsidP="003F11C0">
            <w:pPr>
              <w:spacing w:after="0"/>
              <w:jc w:val="center"/>
              <w:rPr>
                <w:rFonts w:cstheme="minorHAnsi"/>
                <w:sz w:val="20"/>
                <w:szCs w:val="20"/>
              </w:rPr>
            </w:pPr>
            <w:r w:rsidRPr="003F11C0">
              <w:rPr>
                <w:rFonts w:cstheme="minorHAnsi"/>
                <w:sz w:val="20"/>
                <w:szCs w:val="20"/>
              </w:rPr>
              <w:t>59</w:t>
            </w:r>
          </w:p>
        </w:tc>
        <w:tc>
          <w:tcPr>
            <w:tcW w:w="885" w:type="dxa"/>
            <w:vAlign w:val="center"/>
          </w:tcPr>
          <w:p w14:paraId="3D910CBD" w14:textId="77777777" w:rsidR="00374EAC" w:rsidRPr="003F11C0" w:rsidRDefault="00374EAC" w:rsidP="003F11C0">
            <w:pPr>
              <w:spacing w:after="0"/>
              <w:jc w:val="center"/>
              <w:rPr>
                <w:rFonts w:cstheme="minorHAnsi"/>
                <w:sz w:val="20"/>
                <w:szCs w:val="20"/>
              </w:rPr>
            </w:pPr>
            <w:r w:rsidRPr="003F11C0">
              <w:rPr>
                <w:rFonts w:cstheme="minorHAnsi"/>
                <w:sz w:val="20"/>
                <w:szCs w:val="20"/>
              </w:rPr>
              <w:t>60</w:t>
            </w:r>
          </w:p>
        </w:tc>
        <w:tc>
          <w:tcPr>
            <w:tcW w:w="2360" w:type="dxa"/>
            <w:vAlign w:val="center"/>
          </w:tcPr>
          <w:p w14:paraId="00A27266" w14:textId="77777777" w:rsidR="00374EAC" w:rsidRPr="003F11C0" w:rsidRDefault="00374EAC" w:rsidP="003F11C0">
            <w:pPr>
              <w:spacing w:after="0"/>
              <w:jc w:val="center"/>
              <w:rPr>
                <w:rFonts w:cstheme="minorHAnsi"/>
                <w:sz w:val="20"/>
                <w:szCs w:val="20"/>
              </w:rPr>
            </w:pPr>
            <w:r w:rsidRPr="003F11C0">
              <w:rPr>
                <w:rFonts w:cstheme="minorHAnsi"/>
                <w:sz w:val="20"/>
                <w:szCs w:val="20"/>
              </w:rPr>
              <w:t>ISH_UART0_RXD</w:t>
            </w:r>
          </w:p>
        </w:tc>
      </w:tr>
    </w:tbl>
    <w:p w14:paraId="08880523" w14:textId="77777777" w:rsidR="005B069C" w:rsidRPr="00855200" w:rsidRDefault="005B069C">
      <w:pPr>
        <w:pStyle w:val="Heading1"/>
        <w:tabs>
          <w:tab w:val="left" w:pos="0"/>
        </w:tabs>
        <w:ind w:right="-185"/>
      </w:pPr>
      <w:bookmarkStart w:id="715" w:name="_Toc197421144"/>
      <w:r w:rsidRPr="005606DB">
        <w:lastRenderedPageBreak/>
        <w:t>Touchscreen</w:t>
      </w:r>
      <w:r w:rsidRPr="00855200">
        <w:t xml:space="preserve"> </w:t>
      </w:r>
      <w:r>
        <w:t>&amp;</w:t>
      </w:r>
      <w:r w:rsidRPr="00855200">
        <w:t xml:space="preserve"> Touchpad</w:t>
      </w:r>
      <w:bookmarkEnd w:id="642"/>
      <w:bookmarkEnd w:id="643"/>
      <w:bookmarkEnd w:id="715"/>
      <w:r w:rsidRPr="00855200">
        <w:t xml:space="preserve"> </w:t>
      </w:r>
      <w:bookmarkEnd w:id="644"/>
    </w:p>
    <w:p w14:paraId="29E0EEF5" w14:textId="77777777" w:rsidR="0038411A" w:rsidRDefault="0038411A" w:rsidP="00335EDB">
      <w:pPr>
        <w:pStyle w:val="Heading2"/>
      </w:pPr>
      <w:bookmarkStart w:id="716" w:name="_Toc5869799"/>
      <w:bookmarkStart w:id="717" w:name="_Toc33377365"/>
      <w:bookmarkStart w:id="718" w:name="_Toc197421145"/>
      <w:bookmarkStart w:id="719" w:name="_Toc5869803"/>
      <w:r w:rsidRPr="005606DB">
        <w:t>Touchscreen</w:t>
      </w:r>
      <w:bookmarkEnd w:id="716"/>
      <w:bookmarkEnd w:id="717"/>
      <w:bookmarkEnd w:id="718"/>
    </w:p>
    <w:p w14:paraId="353C0007" w14:textId="72F0300F" w:rsidR="0038411A" w:rsidRPr="00681E4C" w:rsidRDefault="003847F8" w:rsidP="00B7118F">
      <w:pPr>
        <w:tabs>
          <w:tab w:val="left" w:pos="0"/>
        </w:tabs>
        <w:ind w:right="-48"/>
        <w:jc w:val="both"/>
      </w:pPr>
      <w:r>
        <w:t>WCL</w:t>
      </w:r>
      <w:r w:rsidR="00FC4BF9">
        <w:t xml:space="preserve"> </w:t>
      </w:r>
      <w:r w:rsidR="0038411A" w:rsidRPr="00681E4C">
        <w:t>RVP will support 2 touch panels</w:t>
      </w:r>
      <w:r w:rsidR="005E3738" w:rsidRPr="00681E4C">
        <w:t xml:space="preserve"> (1 per port)</w:t>
      </w:r>
      <w:r w:rsidR="0038411A" w:rsidRPr="00681E4C">
        <w:t xml:space="preserve"> to support </w:t>
      </w:r>
      <w:r w:rsidR="0038411A" w:rsidRPr="00EC57B8">
        <w:t>two 1x</w:t>
      </w:r>
      <w:r w:rsidR="000C7564" w:rsidRPr="00EC57B8">
        <w:t>2</w:t>
      </w:r>
      <w:r w:rsidR="0038411A" w:rsidRPr="00EC57B8">
        <w:t xml:space="preserve">0 Headers on board that are </w:t>
      </w:r>
      <w:r w:rsidR="000C7564" w:rsidRPr="00EC57B8">
        <w:t xml:space="preserve">not </w:t>
      </w:r>
      <w:r w:rsidR="0038411A" w:rsidRPr="00EC57B8">
        <w:t xml:space="preserve">backward compatible </w:t>
      </w:r>
      <w:r w:rsidR="00955D81" w:rsidRPr="00EC57B8">
        <w:t>with</w:t>
      </w:r>
      <w:r w:rsidR="0038411A" w:rsidRPr="00EC57B8">
        <w:t xml:space="preserve"> </w:t>
      </w:r>
      <w:r w:rsidR="00B85C79" w:rsidRPr="00EC57B8">
        <w:t>ADL</w:t>
      </w:r>
      <w:r w:rsidR="0038411A" w:rsidRPr="00EC57B8">
        <w:t xml:space="preserve"> RVP.</w:t>
      </w:r>
      <w:r w:rsidR="005E3738" w:rsidRPr="00EC57B8">
        <w:t xml:space="preserve"> These </w:t>
      </w:r>
      <w:r w:rsidR="00955D81" w:rsidRPr="00EC57B8">
        <w:t>panels</w:t>
      </w:r>
      <w:r w:rsidR="005E3738" w:rsidRPr="00EC57B8">
        <w:t xml:space="preserve"> will support dual </w:t>
      </w:r>
      <w:r w:rsidR="00024313" w:rsidRPr="00EC57B8">
        <w:t>screens</w:t>
      </w:r>
      <w:r w:rsidR="005E3738" w:rsidRPr="00EC57B8">
        <w:t xml:space="preserve"> as you can connect two screens to one RVP and have touch and pen work for both panels</w:t>
      </w:r>
      <w:r w:rsidR="005E3738" w:rsidRPr="00681E4C">
        <w:t>. </w:t>
      </w:r>
    </w:p>
    <w:p w14:paraId="59D9C9E8" w14:textId="66550D62" w:rsidR="0038411A" w:rsidRPr="00681E4C" w:rsidRDefault="00636D3E" w:rsidP="00B7118F">
      <w:pPr>
        <w:tabs>
          <w:tab w:val="left" w:pos="0"/>
        </w:tabs>
        <w:ind w:right="-48"/>
        <w:jc w:val="both"/>
      </w:pPr>
      <w:r>
        <w:t>WCL</w:t>
      </w:r>
      <w:r w:rsidR="0038411A" w:rsidRPr="00681E4C">
        <w:t xml:space="preserve"> RVP shall support </w:t>
      </w:r>
      <w:r w:rsidR="00BF40D3">
        <w:t>2</w:t>
      </w:r>
      <w:r w:rsidR="0038411A" w:rsidRPr="00681E4C">
        <w:t xml:space="preserve"> I2C based touch screen by default Touch Panel Connector - </w:t>
      </w:r>
      <w:r w:rsidR="00BF40D3">
        <w:t>0</w:t>
      </w:r>
      <w:r w:rsidR="0038411A" w:rsidRPr="00681E4C">
        <w:t xml:space="preserve"> and Touch Panel Connector </w:t>
      </w:r>
      <w:r w:rsidR="009126C4">
        <w:t>–</w:t>
      </w:r>
      <w:r w:rsidR="0038411A" w:rsidRPr="00681E4C">
        <w:t xml:space="preserve"> </w:t>
      </w:r>
      <w:r w:rsidR="00606CF8">
        <w:t>1</w:t>
      </w:r>
      <w:r w:rsidR="009126C4">
        <w:t xml:space="preserve"> </w:t>
      </w:r>
      <w:r w:rsidR="00910DE9">
        <w:t xml:space="preserve">and </w:t>
      </w:r>
      <w:r w:rsidR="00BB5002">
        <w:t xml:space="preserve">if customers need SPI interface means it needs </w:t>
      </w:r>
      <w:r w:rsidR="00955D81">
        <w:t>rework.</w:t>
      </w:r>
      <w:r w:rsidR="0038411A" w:rsidRPr="00681E4C">
        <w:t xml:space="preserve"> </w:t>
      </w:r>
      <w:r w:rsidR="00D07F37" w:rsidRPr="00D07F37">
        <w:t>The configuration above is the desire BKC Default, which shall be configured in BIOS.  Starting in MTL</w:t>
      </w:r>
      <w:r w:rsidR="00EC57B8">
        <w:t>/ARL</w:t>
      </w:r>
      <w:r w:rsidR="00D07F37" w:rsidRPr="00D07F37">
        <w:t>, there will be a</w:t>
      </w:r>
      <w:r w:rsidR="00EC57B8">
        <w:t>n</w:t>
      </w:r>
      <w:r w:rsidR="00D07F37" w:rsidRPr="00D07F37">
        <w:t xml:space="preserve"> internal Muxing of the PCH to switch between </w:t>
      </w:r>
      <w:r w:rsidR="00EC57B8">
        <w:t>I</w:t>
      </w:r>
      <w:r w:rsidR="00D07F37" w:rsidRPr="00D07F37">
        <w:t>2</w:t>
      </w:r>
      <w:r w:rsidR="00EC57B8">
        <w:t>C</w:t>
      </w:r>
      <w:r w:rsidR="00D07F37" w:rsidRPr="00D07F37">
        <w:t xml:space="preserve">/GSPI/THC on the HID Port.  </w:t>
      </w:r>
      <w:r w:rsidR="00384DA6" w:rsidRPr="00D07F37">
        <w:t>Therefore,</w:t>
      </w:r>
      <w:r w:rsidR="00D07F37" w:rsidRPr="00D07F37">
        <w:t xml:space="preserve"> the ability to switch these ports shall be supported in BIOS and configuration can be changed by user preference.</w:t>
      </w:r>
    </w:p>
    <w:p w14:paraId="1323C06C" w14:textId="2BDCEBF5" w:rsidR="0038411A" w:rsidRPr="00681E4C" w:rsidRDefault="0038411A" w:rsidP="00B7118F">
      <w:pPr>
        <w:tabs>
          <w:tab w:val="left" w:pos="0"/>
        </w:tabs>
        <w:ind w:right="-48"/>
        <w:jc w:val="both"/>
      </w:pPr>
      <w:r w:rsidRPr="00D8562D">
        <w:rPr>
          <w:b/>
          <w:highlight w:val="yellow"/>
          <w:u w:val="single"/>
        </w:rPr>
        <w:t>NOTE</w:t>
      </w:r>
      <w:r w:rsidRPr="00D8562D">
        <w:rPr>
          <w:highlight w:val="yellow"/>
        </w:rPr>
        <w:t xml:space="preserve">: </w:t>
      </w:r>
      <w:r w:rsidRPr="00D8562D">
        <w:rPr>
          <w:rFonts w:ascii="Intel Clear" w:hAnsi="Intel Clear" w:cs="Intel Clear"/>
          <w:color w:val="000000"/>
          <w:sz w:val="20"/>
          <w:szCs w:val="20"/>
          <w:highlight w:val="yellow"/>
        </w:rPr>
        <w:t xml:space="preserve">Maximum on-board </w:t>
      </w:r>
      <w:r w:rsidR="00AC6612" w:rsidRPr="00D8562D">
        <w:rPr>
          <w:rFonts w:ascii="Intel Clear" w:hAnsi="Intel Clear" w:cs="Intel Clear"/>
          <w:color w:val="000000"/>
          <w:sz w:val="20"/>
          <w:szCs w:val="20"/>
          <w:highlight w:val="yellow"/>
        </w:rPr>
        <w:t>THC-</w:t>
      </w:r>
      <w:r w:rsidRPr="00D8562D">
        <w:rPr>
          <w:rFonts w:ascii="Intel Clear" w:hAnsi="Intel Clear" w:cs="Intel Clear"/>
          <w:color w:val="000000"/>
          <w:sz w:val="20"/>
          <w:szCs w:val="20"/>
          <w:highlight w:val="yellow"/>
        </w:rPr>
        <w:t xml:space="preserve">SPI trace length </w:t>
      </w:r>
      <w:r w:rsidRPr="00251CA4">
        <w:rPr>
          <w:rFonts w:ascii="Intel Clear" w:hAnsi="Intel Clear" w:cs="Intel Clear"/>
          <w:color w:val="000000"/>
          <w:sz w:val="20"/>
          <w:szCs w:val="20"/>
          <w:highlight w:val="yellow"/>
        </w:rPr>
        <w:t xml:space="preserve">&lt; </w:t>
      </w:r>
      <w:r w:rsidR="00D8562D" w:rsidRPr="00D8562D">
        <w:rPr>
          <w:rFonts w:ascii="Intel Clear" w:hAnsi="Intel Clear" w:cs="Intel Clear"/>
          <w:color w:val="000000"/>
          <w:sz w:val="20"/>
          <w:szCs w:val="20"/>
          <w:highlight w:val="yellow"/>
        </w:rPr>
        <w:t>10</w:t>
      </w:r>
      <w:r w:rsidRPr="00251CA4">
        <w:rPr>
          <w:rFonts w:ascii="Intel Clear" w:hAnsi="Intel Clear" w:cs="Intel Clear"/>
          <w:color w:val="000000"/>
          <w:sz w:val="20"/>
          <w:szCs w:val="20"/>
          <w:highlight w:val="yellow"/>
        </w:rPr>
        <w:t>"</w:t>
      </w:r>
    </w:p>
    <w:p w14:paraId="5D999B5E" w14:textId="78A2B779" w:rsidR="0038411A" w:rsidRPr="00C83FC0" w:rsidRDefault="0038411A" w:rsidP="00B7118F">
      <w:pPr>
        <w:tabs>
          <w:tab w:val="left" w:pos="0"/>
        </w:tabs>
        <w:ind w:right="-48"/>
        <w:jc w:val="both"/>
      </w:pPr>
      <w:r w:rsidRPr="00681E4C">
        <w:t xml:space="preserve">The default power gating option is not provided for the POR touch panel as idle power requirement is on the low. </w:t>
      </w:r>
    </w:p>
    <w:p w14:paraId="170D7200" w14:textId="6305E6DD" w:rsidR="00D168E3" w:rsidRDefault="00CE4712" w:rsidP="00C311A6">
      <w:pPr>
        <w:keepNext/>
        <w:tabs>
          <w:tab w:val="left" w:pos="0"/>
        </w:tabs>
        <w:ind w:right="-48"/>
        <w:jc w:val="center"/>
      </w:pPr>
      <w:r>
        <w:object w:dxaOrig="10898" w:dyaOrig="2881" w14:anchorId="691ED0CE">
          <v:shape id="_x0000_i1070" type="#_x0000_t75" style="width:444.25pt;height:116.85pt" o:ole="">
            <v:imagedata r:id="rId138" o:title=""/>
          </v:shape>
          <o:OLEObject Type="Embed" ProgID="Visio.Drawing.15" ShapeID="_x0000_i1070" DrawAspect="Content" ObjectID="_1808039057" r:id="rId139"/>
        </w:object>
      </w:r>
    </w:p>
    <w:p w14:paraId="68EA3E76" w14:textId="3641622C" w:rsidR="0038411A" w:rsidRDefault="00D168E3" w:rsidP="00C311A6">
      <w:pPr>
        <w:pStyle w:val="Caption"/>
        <w:ind w:right="-48"/>
        <w:rPr>
          <w:noProof/>
        </w:rPr>
      </w:pPr>
      <w:bookmarkStart w:id="720" w:name="_Toc183218363"/>
      <w:r>
        <w:t xml:space="preserve">Figure </w:t>
      </w:r>
      <w:r>
        <w:fldChar w:fldCharType="begin"/>
      </w:r>
      <w:r>
        <w:instrText>SEQ Figure \* ARABIC</w:instrText>
      </w:r>
      <w:r>
        <w:fldChar w:fldCharType="separate"/>
      </w:r>
      <w:r w:rsidR="0003795B">
        <w:rPr>
          <w:noProof/>
        </w:rPr>
        <w:t>54</w:t>
      </w:r>
      <w:r>
        <w:fldChar w:fldCharType="end"/>
      </w:r>
      <w:r>
        <w:rPr>
          <w:noProof/>
        </w:rPr>
        <w:t xml:space="preserve"> : </w:t>
      </w:r>
      <w:r w:rsidRPr="00FF3B09">
        <w:rPr>
          <w:noProof/>
        </w:rPr>
        <w:t>Touch Panel high level block diagram</w:t>
      </w:r>
      <w:bookmarkEnd w:id="720"/>
    </w:p>
    <w:p w14:paraId="1216E549" w14:textId="77777777" w:rsidR="0038411A" w:rsidRDefault="0038411A" w:rsidP="00EE6CB7">
      <w:pPr>
        <w:pStyle w:val="Heading3"/>
      </w:pPr>
      <w:bookmarkStart w:id="721" w:name="_Toc33377366"/>
      <w:bookmarkStart w:id="722" w:name="_Toc197421146"/>
      <w:r w:rsidRPr="005606DB">
        <w:t>Touchscreen</w:t>
      </w:r>
      <w:r>
        <w:t xml:space="preserve"> SPI / I2C header</w:t>
      </w:r>
      <w:bookmarkEnd w:id="721"/>
      <w:bookmarkEnd w:id="722"/>
    </w:p>
    <w:p w14:paraId="1366ED46" w14:textId="1B400C9E" w:rsidR="0038411A" w:rsidRDefault="0038411A" w:rsidP="00B7118F">
      <w:pPr>
        <w:tabs>
          <w:tab w:val="left" w:pos="0"/>
        </w:tabs>
        <w:ind w:right="-48"/>
        <w:jc w:val="both"/>
      </w:pPr>
      <w:r w:rsidRPr="00681E4C">
        <w:t>The Pinout Details for the Touchscreen Header are provided below</w:t>
      </w:r>
      <w:r w:rsidRPr="00EC57B8">
        <w:t>.</w:t>
      </w:r>
      <w:r w:rsidR="00335D86" w:rsidRPr="00EC57B8">
        <w:t xml:space="preserve"> </w:t>
      </w:r>
      <w:r w:rsidR="00955D81" w:rsidRPr="00EC57B8">
        <w:t>The touch</w:t>
      </w:r>
      <w:r w:rsidR="00E05898" w:rsidRPr="00EC57B8">
        <w:t xml:space="preserve"> panel con</w:t>
      </w:r>
      <w:r w:rsidR="00420694" w:rsidRPr="00EC57B8">
        <w:t xml:space="preserve">nector is different from </w:t>
      </w:r>
      <w:r w:rsidR="00B85C79" w:rsidRPr="00EC57B8">
        <w:t>ADL-P</w:t>
      </w:r>
      <w:r w:rsidR="00335D86" w:rsidRPr="00EC57B8">
        <w:t xml:space="preserve"> RVP Touch Panel connector</w:t>
      </w:r>
      <w:r w:rsidR="00D27699">
        <w:t xml:space="preserve"> but same as MTL/PTL connector.</w:t>
      </w:r>
    </w:p>
    <w:p w14:paraId="61366067" w14:textId="064855F8" w:rsidR="006C5EFC" w:rsidRDefault="0038411A" w:rsidP="000971B9">
      <w:pPr>
        <w:pStyle w:val="Caption"/>
        <w:ind w:right="-48"/>
      </w:pPr>
      <w:bookmarkStart w:id="723" w:name="_Toc33377554"/>
      <w:bookmarkStart w:id="724" w:name="_Toc183218466"/>
      <w:r>
        <w:t xml:space="preserve">Table </w:t>
      </w:r>
      <w:r>
        <w:rPr>
          <w:noProof/>
        </w:rPr>
        <w:fldChar w:fldCharType="begin"/>
      </w:r>
      <w:r>
        <w:rPr>
          <w:noProof/>
        </w:rPr>
        <w:instrText xml:space="preserve"> SEQ Table \* ARABIC </w:instrText>
      </w:r>
      <w:r>
        <w:rPr>
          <w:noProof/>
        </w:rPr>
        <w:fldChar w:fldCharType="separate"/>
      </w:r>
      <w:r w:rsidR="0003795B">
        <w:rPr>
          <w:noProof/>
        </w:rPr>
        <w:t>63</w:t>
      </w:r>
      <w:r>
        <w:rPr>
          <w:noProof/>
        </w:rPr>
        <w:fldChar w:fldCharType="end"/>
      </w:r>
      <w:r>
        <w:t xml:space="preserve">: Touch </w:t>
      </w:r>
      <w:r w:rsidRPr="00227E26">
        <w:t>Screen</w:t>
      </w:r>
      <w:r>
        <w:t xml:space="preserve"> Header Pin-Out Details</w:t>
      </w:r>
      <w:bookmarkStart w:id="725" w:name="_Ref518475608"/>
      <w:bookmarkStart w:id="726" w:name="_Ref518475572"/>
      <w:bookmarkStart w:id="727" w:name="_Toc33377555"/>
      <w:bookmarkEnd w:id="723"/>
      <w:bookmarkEnd w:id="724"/>
    </w:p>
    <w:tbl>
      <w:tblPr>
        <w:tblW w:w="8480" w:type="dxa"/>
        <w:tblLook w:val="04A0" w:firstRow="1" w:lastRow="0" w:firstColumn="1" w:lastColumn="0" w:noHBand="0" w:noVBand="1"/>
      </w:tblPr>
      <w:tblGrid>
        <w:gridCol w:w="740"/>
        <w:gridCol w:w="3080"/>
        <w:gridCol w:w="4660"/>
      </w:tblGrid>
      <w:tr w:rsidR="00610A90" w:rsidRPr="00610A90" w14:paraId="658F5F6E" w14:textId="77777777" w:rsidTr="00A03CAF">
        <w:trPr>
          <w:trHeight w:val="330"/>
        </w:trPr>
        <w:tc>
          <w:tcPr>
            <w:tcW w:w="740"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44EA00A8" w14:textId="77777777" w:rsidR="00610A90" w:rsidRPr="001C492E" w:rsidRDefault="00610A90" w:rsidP="00A03CAF">
            <w:pPr>
              <w:spacing w:after="0" w:line="240" w:lineRule="auto"/>
              <w:jc w:val="center"/>
              <w:rPr>
                <w:rFonts w:ascii="Calibri" w:eastAsia="Times New Roman" w:hAnsi="Calibri" w:cs="Calibri"/>
                <w:b/>
                <w:bCs/>
                <w:color w:val="000000"/>
                <w:lang w:val="en-IN" w:eastAsia="en-IN"/>
              </w:rPr>
            </w:pPr>
            <w:r w:rsidRPr="001C492E">
              <w:rPr>
                <w:rFonts w:ascii="Calibri" w:eastAsia="Times New Roman" w:hAnsi="Calibri" w:cs="Calibri"/>
                <w:b/>
                <w:bCs/>
                <w:color w:val="000000"/>
                <w:lang w:val="en-IN" w:eastAsia="en-IN"/>
              </w:rPr>
              <w:t>Pin No</w:t>
            </w:r>
          </w:p>
        </w:tc>
        <w:tc>
          <w:tcPr>
            <w:tcW w:w="3080" w:type="dxa"/>
            <w:tcBorders>
              <w:top w:val="single" w:sz="8" w:space="0" w:color="auto"/>
              <w:left w:val="nil"/>
              <w:bottom w:val="single" w:sz="8" w:space="0" w:color="auto"/>
              <w:right w:val="single" w:sz="8" w:space="0" w:color="auto"/>
            </w:tcBorders>
            <w:shd w:val="clear" w:color="000000" w:fill="BFBFBF"/>
            <w:noWrap/>
            <w:vAlign w:val="center"/>
            <w:hideMark/>
          </w:tcPr>
          <w:p w14:paraId="602807EB" w14:textId="77777777" w:rsidR="00610A90" w:rsidRPr="001C492E" w:rsidRDefault="00610A90" w:rsidP="00A03CAF">
            <w:pPr>
              <w:spacing w:after="0" w:line="240" w:lineRule="auto"/>
              <w:jc w:val="center"/>
              <w:rPr>
                <w:rFonts w:ascii="Calibri" w:eastAsia="Times New Roman" w:hAnsi="Calibri" w:cs="Calibri"/>
                <w:b/>
                <w:bCs/>
                <w:color w:val="000000"/>
                <w:lang w:val="en-IN" w:eastAsia="en-IN"/>
              </w:rPr>
            </w:pPr>
            <w:r w:rsidRPr="001C492E">
              <w:rPr>
                <w:rFonts w:ascii="Calibri" w:eastAsia="Times New Roman" w:hAnsi="Calibri" w:cs="Calibri"/>
                <w:b/>
                <w:bCs/>
                <w:color w:val="000000"/>
                <w:lang w:val="en-IN" w:eastAsia="en-IN"/>
              </w:rPr>
              <w:t>Functionality</w:t>
            </w:r>
          </w:p>
        </w:tc>
        <w:tc>
          <w:tcPr>
            <w:tcW w:w="4660" w:type="dxa"/>
            <w:tcBorders>
              <w:top w:val="single" w:sz="8" w:space="0" w:color="auto"/>
              <w:left w:val="nil"/>
              <w:bottom w:val="single" w:sz="8" w:space="0" w:color="auto"/>
              <w:right w:val="single" w:sz="8" w:space="0" w:color="auto"/>
            </w:tcBorders>
            <w:shd w:val="clear" w:color="000000" w:fill="BFBFBF"/>
            <w:noWrap/>
            <w:vAlign w:val="center"/>
            <w:hideMark/>
          </w:tcPr>
          <w:p w14:paraId="7AC4A8DF" w14:textId="77777777" w:rsidR="00610A90" w:rsidRPr="001C492E" w:rsidRDefault="00610A90" w:rsidP="00A03CAF">
            <w:pPr>
              <w:spacing w:after="0" w:line="240" w:lineRule="auto"/>
              <w:jc w:val="center"/>
              <w:rPr>
                <w:rFonts w:ascii="Calibri" w:eastAsia="Times New Roman" w:hAnsi="Calibri" w:cs="Calibri"/>
                <w:b/>
                <w:bCs/>
                <w:color w:val="000000"/>
                <w:lang w:val="en-IN" w:eastAsia="en-IN"/>
              </w:rPr>
            </w:pPr>
            <w:r w:rsidRPr="001C492E">
              <w:rPr>
                <w:rFonts w:ascii="Calibri" w:eastAsia="Times New Roman" w:hAnsi="Calibri" w:cs="Calibri"/>
                <w:b/>
                <w:bCs/>
                <w:color w:val="000000"/>
                <w:lang w:val="en-IN" w:eastAsia="en-IN"/>
              </w:rPr>
              <w:t>Pin Descripton</w:t>
            </w:r>
          </w:p>
        </w:tc>
      </w:tr>
      <w:tr w:rsidR="00610A90" w:rsidRPr="00610A90" w14:paraId="199AB664"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484CF8DE"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1</w:t>
            </w:r>
          </w:p>
        </w:tc>
        <w:tc>
          <w:tcPr>
            <w:tcW w:w="3080" w:type="dxa"/>
            <w:tcBorders>
              <w:top w:val="nil"/>
              <w:left w:val="nil"/>
              <w:bottom w:val="single" w:sz="8" w:space="0" w:color="auto"/>
              <w:right w:val="single" w:sz="8" w:space="0" w:color="auto"/>
            </w:tcBorders>
            <w:shd w:val="clear" w:color="auto" w:fill="auto"/>
            <w:noWrap/>
            <w:vAlign w:val="center"/>
            <w:hideMark/>
          </w:tcPr>
          <w:p w14:paraId="4BF44ACB"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THC SPI IO0</w:t>
            </w:r>
          </w:p>
        </w:tc>
        <w:tc>
          <w:tcPr>
            <w:tcW w:w="4660" w:type="dxa"/>
            <w:tcBorders>
              <w:top w:val="nil"/>
              <w:left w:val="nil"/>
              <w:bottom w:val="single" w:sz="8" w:space="0" w:color="auto"/>
              <w:right w:val="single" w:sz="8" w:space="0" w:color="auto"/>
            </w:tcBorders>
            <w:shd w:val="clear" w:color="auto" w:fill="auto"/>
            <w:noWrap/>
            <w:vAlign w:val="center"/>
            <w:hideMark/>
          </w:tcPr>
          <w:p w14:paraId="75E62808" w14:textId="43C55626"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SPI MOSI</w:t>
            </w:r>
            <w:r w:rsidR="008A73B5">
              <w:rPr>
                <w:rFonts w:ascii="Calibri" w:eastAsia="Times New Roman" w:hAnsi="Calibri" w:cs="Calibri"/>
                <w:color w:val="000000"/>
                <w:lang w:val="en-IN" w:eastAsia="en-IN"/>
              </w:rPr>
              <w:t xml:space="preserve"> (SPI Signals)</w:t>
            </w:r>
          </w:p>
        </w:tc>
      </w:tr>
      <w:tr w:rsidR="00610A90" w:rsidRPr="00610A90" w14:paraId="38DA5450"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5F53DAFD"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2</w:t>
            </w:r>
          </w:p>
        </w:tc>
        <w:tc>
          <w:tcPr>
            <w:tcW w:w="3080" w:type="dxa"/>
            <w:tcBorders>
              <w:top w:val="nil"/>
              <w:left w:val="nil"/>
              <w:bottom w:val="single" w:sz="8" w:space="0" w:color="auto"/>
              <w:right w:val="single" w:sz="8" w:space="0" w:color="auto"/>
            </w:tcBorders>
            <w:shd w:val="clear" w:color="auto" w:fill="auto"/>
            <w:noWrap/>
            <w:vAlign w:val="center"/>
            <w:hideMark/>
          </w:tcPr>
          <w:p w14:paraId="2F0512BF"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I2C SCL</w:t>
            </w:r>
          </w:p>
        </w:tc>
        <w:tc>
          <w:tcPr>
            <w:tcW w:w="4660" w:type="dxa"/>
            <w:tcBorders>
              <w:top w:val="nil"/>
              <w:left w:val="nil"/>
              <w:bottom w:val="single" w:sz="8" w:space="0" w:color="auto"/>
              <w:right w:val="single" w:sz="8" w:space="0" w:color="auto"/>
            </w:tcBorders>
            <w:shd w:val="clear" w:color="auto" w:fill="auto"/>
            <w:noWrap/>
            <w:vAlign w:val="center"/>
            <w:hideMark/>
          </w:tcPr>
          <w:p w14:paraId="70AD065F"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I2C based touch panel - I2C clock</w:t>
            </w:r>
          </w:p>
        </w:tc>
      </w:tr>
      <w:tr w:rsidR="00610A90" w:rsidRPr="00610A90" w14:paraId="081983C6"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2AE146D3"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3</w:t>
            </w:r>
          </w:p>
        </w:tc>
        <w:tc>
          <w:tcPr>
            <w:tcW w:w="3080" w:type="dxa"/>
            <w:tcBorders>
              <w:top w:val="nil"/>
              <w:left w:val="nil"/>
              <w:bottom w:val="single" w:sz="8" w:space="0" w:color="auto"/>
              <w:right w:val="single" w:sz="8" w:space="0" w:color="auto"/>
            </w:tcBorders>
            <w:shd w:val="clear" w:color="auto" w:fill="auto"/>
            <w:noWrap/>
            <w:vAlign w:val="center"/>
            <w:hideMark/>
          </w:tcPr>
          <w:p w14:paraId="1F66C440"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THC SPI IO1</w:t>
            </w:r>
          </w:p>
        </w:tc>
        <w:tc>
          <w:tcPr>
            <w:tcW w:w="4660" w:type="dxa"/>
            <w:tcBorders>
              <w:top w:val="nil"/>
              <w:left w:val="nil"/>
              <w:bottom w:val="single" w:sz="8" w:space="0" w:color="auto"/>
              <w:right w:val="single" w:sz="8" w:space="0" w:color="auto"/>
            </w:tcBorders>
            <w:shd w:val="clear" w:color="auto" w:fill="auto"/>
            <w:noWrap/>
            <w:vAlign w:val="center"/>
            <w:hideMark/>
          </w:tcPr>
          <w:p w14:paraId="44839C8C" w14:textId="377209F0"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SPI MISO</w:t>
            </w:r>
            <w:r w:rsidR="008A73B5">
              <w:rPr>
                <w:rFonts w:ascii="Calibri" w:eastAsia="Times New Roman" w:hAnsi="Calibri" w:cs="Calibri"/>
                <w:color w:val="000000"/>
                <w:lang w:val="en-IN" w:eastAsia="en-IN"/>
              </w:rPr>
              <w:t xml:space="preserve"> (SPI Signals)</w:t>
            </w:r>
          </w:p>
        </w:tc>
      </w:tr>
      <w:tr w:rsidR="00610A90" w:rsidRPr="00610A90" w14:paraId="4790E3F7"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55E0FF65"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4</w:t>
            </w:r>
          </w:p>
        </w:tc>
        <w:tc>
          <w:tcPr>
            <w:tcW w:w="3080" w:type="dxa"/>
            <w:tcBorders>
              <w:top w:val="nil"/>
              <w:left w:val="nil"/>
              <w:bottom w:val="single" w:sz="8" w:space="0" w:color="auto"/>
              <w:right w:val="single" w:sz="8" w:space="0" w:color="auto"/>
            </w:tcBorders>
            <w:shd w:val="clear" w:color="auto" w:fill="auto"/>
            <w:noWrap/>
            <w:vAlign w:val="center"/>
            <w:hideMark/>
          </w:tcPr>
          <w:p w14:paraId="33B2B5EF"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I2C SDA</w:t>
            </w:r>
          </w:p>
        </w:tc>
        <w:tc>
          <w:tcPr>
            <w:tcW w:w="4660" w:type="dxa"/>
            <w:tcBorders>
              <w:top w:val="nil"/>
              <w:left w:val="nil"/>
              <w:bottom w:val="single" w:sz="8" w:space="0" w:color="auto"/>
              <w:right w:val="single" w:sz="8" w:space="0" w:color="auto"/>
            </w:tcBorders>
            <w:shd w:val="clear" w:color="auto" w:fill="auto"/>
            <w:noWrap/>
            <w:vAlign w:val="center"/>
            <w:hideMark/>
          </w:tcPr>
          <w:p w14:paraId="69FA6F68" w14:textId="70FF8A2F"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I2C based touch panel - I2C data</w:t>
            </w:r>
          </w:p>
        </w:tc>
      </w:tr>
      <w:tr w:rsidR="00610A90" w:rsidRPr="00610A90" w14:paraId="5CC78AB5"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1C8645E3"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5</w:t>
            </w:r>
          </w:p>
        </w:tc>
        <w:tc>
          <w:tcPr>
            <w:tcW w:w="3080" w:type="dxa"/>
            <w:tcBorders>
              <w:top w:val="nil"/>
              <w:left w:val="nil"/>
              <w:bottom w:val="single" w:sz="8" w:space="0" w:color="auto"/>
              <w:right w:val="single" w:sz="8" w:space="0" w:color="auto"/>
            </w:tcBorders>
            <w:shd w:val="clear" w:color="auto" w:fill="auto"/>
            <w:noWrap/>
            <w:vAlign w:val="center"/>
            <w:hideMark/>
          </w:tcPr>
          <w:p w14:paraId="6633D00F"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THC SPI INT_N/I2C INT</w:t>
            </w:r>
          </w:p>
        </w:tc>
        <w:tc>
          <w:tcPr>
            <w:tcW w:w="4660" w:type="dxa"/>
            <w:tcBorders>
              <w:top w:val="nil"/>
              <w:left w:val="nil"/>
              <w:bottom w:val="single" w:sz="8" w:space="0" w:color="auto"/>
              <w:right w:val="single" w:sz="8" w:space="0" w:color="auto"/>
            </w:tcBorders>
            <w:shd w:val="clear" w:color="auto" w:fill="auto"/>
            <w:noWrap/>
            <w:vAlign w:val="center"/>
            <w:hideMark/>
          </w:tcPr>
          <w:p w14:paraId="6CC1AAEF" w14:textId="10C65439" w:rsidR="00610A90" w:rsidRPr="001C492E" w:rsidRDefault="009025C6"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Interrupt</w:t>
            </w:r>
          </w:p>
        </w:tc>
      </w:tr>
      <w:tr w:rsidR="00610A90" w:rsidRPr="00610A90" w14:paraId="58138632"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6E213391"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6</w:t>
            </w:r>
          </w:p>
        </w:tc>
        <w:tc>
          <w:tcPr>
            <w:tcW w:w="3080" w:type="dxa"/>
            <w:tcBorders>
              <w:top w:val="nil"/>
              <w:left w:val="nil"/>
              <w:bottom w:val="single" w:sz="8" w:space="0" w:color="auto"/>
              <w:right w:val="single" w:sz="8" w:space="0" w:color="auto"/>
            </w:tcBorders>
            <w:shd w:val="clear" w:color="auto" w:fill="auto"/>
            <w:noWrap/>
            <w:vAlign w:val="center"/>
            <w:hideMark/>
          </w:tcPr>
          <w:p w14:paraId="0AC43E83"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THC SPI RST_N/I2C RST</w:t>
            </w:r>
          </w:p>
        </w:tc>
        <w:tc>
          <w:tcPr>
            <w:tcW w:w="4660" w:type="dxa"/>
            <w:tcBorders>
              <w:top w:val="nil"/>
              <w:left w:val="nil"/>
              <w:bottom w:val="single" w:sz="8" w:space="0" w:color="auto"/>
              <w:right w:val="single" w:sz="8" w:space="0" w:color="auto"/>
            </w:tcBorders>
            <w:shd w:val="clear" w:color="auto" w:fill="auto"/>
            <w:noWrap/>
            <w:vAlign w:val="center"/>
            <w:hideMark/>
          </w:tcPr>
          <w:p w14:paraId="259ECC62"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Reset</w:t>
            </w:r>
          </w:p>
        </w:tc>
      </w:tr>
      <w:tr w:rsidR="00610A90" w:rsidRPr="00610A90" w14:paraId="229013BD"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001007A8"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lastRenderedPageBreak/>
              <w:t>7</w:t>
            </w:r>
          </w:p>
        </w:tc>
        <w:tc>
          <w:tcPr>
            <w:tcW w:w="3080" w:type="dxa"/>
            <w:tcBorders>
              <w:top w:val="nil"/>
              <w:left w:val="nil"/>
              <w:bottom w:val="single" w:sz="8" w:space="0" w:color="auto"/>
              <w:right w:val="single" w:sz="8" w:space="0" w:color="auto"/>
            </w:tcBorders>
            <w:shd w:val="clear" w:color="auto" w:fill="auto"/>
            <w:noWrap/>
            <w:vAlign w:val="center"/>
            <w:hideMark/>
          </w:tcPr>
          <w:p w14:paraId="02026332"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GND</w:t>
            </w:r>
          </w:p>
        </w:tc>
        <w:tc>
          <w:tcPr>
            <w:tcW w:w="4660" w:type="dxa"/>
            <w:tcBorders>
              <w:top w:val="nil"/>
              <w:left w:val="nil"/>
              <w:bottom w:val="single" w:sz="8" w:space="0" w:color="auto"/>
              <w:right w:val="single" w:sz="8" w:space="0" w:color="auto"/>
            </w:tcBorders>
            <w:shd w:val="clear" w:color="auto" w:fill="auto"/>
            <w:noWrap/>
            <w:vAlign w:val="center"/>
            <w:hideMark/>
          </w:tcPr>
          <w:p w14:paraId="30A41A42" w14:textId="1665105B" w:rsidR="00610A90" w:rsidRPr="001C492E" w:rsidRDefault="00610A90" w:rsidP="00A03CAF">
            <w:pPr>
              <w:spacing w:after="0" w:line="240" w:lineRule="auto"/>
              <w:jc w:val="center"/>
              <w:rPr>
                <w:rFonts w:ascii="Calibri" w:eastAsia="Times New Roman" w:hAnsi="Calibri" w:cs="Calibri"/>
                <w:color w:val="000000"/>
                <w:lang w:val="en-IN" w:eastAsia="en-IN"/>
              </w:rPr>
            </w:pPr>
          </w:p>
        </w:tc>
      </w:tr>
      <w:tr w:rsidR="00610A90" w:rsidRPr="00610A90" w14:paraId="412215BF"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0C51FF0C"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8</w:t>
            </w:r>
          </w:p>
        </w:tc>
        <w:tc>
          <w:tcPr>
            <w:tcW w:w="3080" w:type="dxa"/>
            <w:tcBorders>
              <w:top w:val="nil"/>
              <w:left w:val="nil"/>
              <w:bottom w:val="single" w:sz="8" w:space="0" w:color="auto"/>
              <w:right w:val="single" w:sz="8" w:space="0" w:color="auto"/>
            </w:tcBorders>
            <w:shd w:val="clear" w:color="auto" w:fill="auto"/>
            <w:noWrap/>
            <w:vAlign w:val="center"/>
            <w:hideMark/>
          </w:tcPr>
          <w:p w14:paraId="40B22A7A"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THC SPI CLK</w:t>
            </w:r>
          </w:p>
        </w:tc>
        <w:tc>
          <w:tcPr>
            <w:tcW w:w="4660" w:type="dxa"/>
            <w:tcBorders>
              <w:top w:val="nil"/>
              <w:left w:val="nil"/>
              <w:bottom w:val="single" w:sz="8" w:space="0" w:color="auto"/>
              <w:right w:val="single" w:sz="8" w:space="0" w:color="auto"/>
            </w:tcBorders>
            <w:shd w:val="clear" w:color="auto" w:fill="auto"/>
            <w:noWrap/>
            <w:vAlign w:val="center"/>
            <w:hideMark/>
          </w:tcPr>
          <w:p w14:paraId="0E14703A" w14:textId="1524FFEB" w:rsidR="00610A90" w:rsidRPr="001C492E" w:rsidRDefault="0035203B" w:rsidP="00A03CAF">
            <w:pPr>
              <w:spacing w:after="0" w:line="240" w:lineRule="auto"/>
              <w:jc w:val="center"/>
              <w:rPr>
                <w:rFonts w:ascii="Calibri" w:eastAsia="Times New Roman" w:hAnsi="Calibri" w:cs="Calibri"/>
                <w:color w:val="000000"/>
                <w:lang w:val="en-IN" w:eastAsia="en-IN"/>
              </w:rPr>
            </w:pPr>
            <w:r>
              <w:rPr>
                <w:rFonts w:ascii="Calibri" w:eastAsia="Times New Roman" w:hAnsi="Calibri" w:cs="Calibri"/>
                <w:color w:val="000000"/>
                <w:lang w:val="en-IN" w:eastAsia="en-IN"/>
              </w:rPr>
              <w:t>SPI Signals</w:t>
            </w:r>
          </w:p>
        </w:tc>
      </w:tr>
      <w:tr w:rsidR="0035203B" w:rsidRPr="00610A90" w14:paraId="64F8DEE6" w14:textId="77777777" w:rsidTr="00327001">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53A90E76" w14:textId="77777777" w:rsidR="0035203B" w:rsidRPr="001C492E" w:rsidRDefault="0035203B" w:rsidP="0035203B">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9</w:t>
            </w:r>
          </w:p>
        </w:tc>
        <w:tc>
          <w:tcPr>
            <w:tcW w:w="3080" w:type="dxa"/>
            <w:tcBorders>
              <w:top w:val="nil"/>
              <w:left w:val="nil"/>
              <w:bottom w:val="single" w:sz="8" w:space="0" w:color="auto"/>
              <w:right w:val="single" w:sz="8" w:space="0" w:color="auto"/>
            </w:tcBorders>
            <w:shd w:val="clear" w:color="auto" w:fill="auto"/>
            <w:noWrap/>
            <w:vAlign w:val="center"/>
            <w:hideMark/>
          </w:tcPr>
          <w:p w14:paraId="179CA90D" w14:textId="77777777" w:rsidR="0035203B" w:rsidRPr="001C492E" w:rsidRDefault="0035203B" w:rsidP="0035203B">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THC SPI CS</w:t>
            </w:r>
          </w:p>
        </w:tc>
        <w:tc>
          <w:tcPr>
            <w:tcW w:w="4660" w:type="dxa"/>
            <w:tcBorders>
              <w:top w:val="nil"/>
              <w:left w:val="nil"/>
              <w:bottom w:val="single" w:sz="8" w:space="0" w:color="auto"/>
              <w:right w:val="single" w:sz="8" w:space="0" w:color="auto"/>
            </w:tcBorders>
            <w:shd w:val="clear" w:color="auto" w:fill="auto"/>
            <w:noWrap/>
            <w:hideMark/>
          </w:tcPr>
          <w:p w14:paraId="700E0593" w14:textId="07B8F8FD" w:rsidR="0035203B" w:rsidRPr="001C492E" w:rsidRDefault="0035203B" w:rsidP="0035203B">
            <w:pPr>
              <w:spacing w:after="0" w:line="240" w:lineRule="auto"/>
              <w:jc w:val="center"/>
              <w:rPr>
                <w:rFonts w:ascii="Calibri" w:eastAsia="Times New Roman" w:hAnsi="Calibri" w:cs="Calibri"/>
                <w:color w:val="000000"/>
                <w:lang w:val="en-IN" w:eastAsia="en-IN"/>
              </w:rPr>
            </w:pPr>
            <w:r w:rsidRPr="00B6590C">
              <w:rPr>
                <w:rFonts w:ascii="Calibri" w:eastAsia="Times New Roman" w:hAnsi="Calibri" w:cs="Calibri"/>
                <w:color w:val="000000"/>
                <w:lang w:val="en-IN" w:eastAsia="en-IN"/>
              </w:rPr>
              <w:t>SPI Signals</w:t>
            </w:r>
          </w:p>
        </w:tc>
      </w:tr>
      <w:tr w:rsidR="0035203B" w:rsidRPr="00610A90" w14:paraId="47967D70" w14:textId="77777777" w:rsidTr="00327001">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3A8BF931" w14:textId="77777777" w:rsidR="0035203B" w:rsidRPr="001C492E" w:rsidRDefault="0035203B" w:rsidP="0035203B">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10</w:t>
            </w:r>
          </w:p>
        </w:tc>
        <w:tc>
          <w:tcPr>
            <w:tcW w:w="3080" w:type="dxa"/>
            <w:tcBorders>
              <w:top w:val="nil"/>
              <w:left w:val="nil"/>
              <w:bottom w:val="single" w:sz="8" w:space="0" w:color="auto"/>
              <w:right w:val="single" w:sz="8" w:space="0" w:color="auto"/>
            </w:tcBorders>
            <w:shd w:val="clear" w:color="auto" w:fill="auto"/>
            <w:noWrap/>
            <w:vAlign w:val="center"/>
            <w:hideMark/>
          </w:tcPr>
          <w:p w14:paraId="26E3AC43" w14:textId="77777777" w:rsidR="0035203B" w:rsidRPr="001C492E" w:rsidRDefault="0035203B" w:rsidP="0035203B">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THC SPI IO2</w:t>
            </w:r>
          </w:p>
        </w:tc>
        <w:tc>
          <w:tcPr>
            <w:tcW w:w="4660" w:type="dxa"/>
            <w:tcBorders>
              <w:top w:val="nil"/>
              <w:left w:val="nil"/>
              <w:bottom w:val="single" w:sz="8" w:space="0" w:color="auto"/>
              <w:right w:val="single" w:sz="8" w:space="0" w:color="auto"/>
            </w:tcBorders>
            <w:shd w:val="clear" w:color="auto" w:fill="auto"/>
            <w:noWrap/>
            <w:hideMark/>
          </w:tcPr>
          <w:p w14:paraId="0754498E" w14:textId="5E34B11D" w:rsidR="0035203B" w:rsidRPr="001C492E" w:rsidRDefault="0035203B" w:rsidP="0035203B">
            <w:pPr>
              <w:spacing w:after="0" w:line="240" w:lineRule="auto"/>
              <w:jc w:val="center"/>
              <w:rPr>
                <w:rFonts w:ascii="Calibri" w:eastAsia="Times New Roman" w:hAnsi="Calibri" w:cs="Calibri"/>
                <w:color w:val="000000"/>
                <w:lang w:val="en-IN" w:eastAsia="en-IN"/>
              </w:rPr>
            </w:pPr>
            <w:r w:rsidRPr="00B6590C">
              <w:rPr>
                <w:rFonts w:ascii="Calibri" w:eastAsia="Times New Roman" w:hAnsi="Calibri" w:cs="Calibri"/>
                <w:color w:val="000000"/>
                <w:lang w:val="en-IN" w:eastAsia="en-IN"/>
              </w:rPr>
              <w:t>SPI Signals</w:t>
            </w:r>
          </w:p>
        </w:tc>
      </w:tr>
      <w:tr w:rsidR="0035203B" w:rsidRPr="00610A90" w14:paraId="41C199A9" w14:textId="77777777" w:rsidTr="00327001">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73571C02" w14:textId="77777777" w:rsidR="0035203B" w:rsidRPr="001C492E" w:rsidRDefault="0035203B" w:rsidP="0035203B">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11</w:t>
            </w:r>
          </w:p>
        </w:tc>
        <w:tc>
          <w:tcPr>
            <w:tcW w:w="3080" w:type="dxa"/>
            <w:tcBorders>
              <w:top w:val="nil"/>
              <w:left w:val="nil"/>
              <w:bottom w:val="single" w:sz="8" w:space="0" w:color="auto"/>
              <w:right w:val="single" w:sz="8" w:space="0" w:color="auto"/>
            </w:tcBorders>
            <w:shd w:val="clear" w:color="auto" w:fill="auto"/>
            <w:noWrap/>
            <w:vAlign w:val="center"/>
            <w:hideMark/>
          </w:tcPr>
          <w:p w14:paraId="6FDA6F43" w14:textId="77777777" w:rsidR="0035203B" w:rsidRPr="001C492E" w:rsidRDefault="0035203B" w:rsidP="0035203B">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THC SPI IO3</w:t>
            </w:r>
          </w:p>
        </w:tc>
        <w:tc>
          <w:tcPr>
            <w:tcW w:w="4660" w:type="dxa"/>
            <w:tcBorders>
              <w:top w:val="nil"/>
              <w:left w:val="nil"/>
              <w:bottom w:val="single" w:sz="8" w:space="0" w:color="auto"/>
              <w:right w:val="single" w:sz="8" w:space="0" w:color="auto"/>
            </w:tcBorders>
            <w:shd w:val="clear" w:color="auto" w:fill="auto"/>
            <w:noWrap/>
            <w:hideMark/>
          </w:tcPr>
          <w:p w14:paraId="29EB44F8" w14:textId="267B9003" w:rsidR="0035203B" w:rsidRPr="001C492E" w:rsidRDefault="0035203B" w:rsidP="0035203B">
            <w:pPr>
              <w:spacing w:after="0" w:line="240" w:lineRule="auto"/>
              <w:jc w:val="center"/>
              <w:rPr>
                <w:rFonts w:ascii="Calibri" w:eastAsia="Times New Roman" w:hAnsi="Calibri" w:cs="Calibri"/>
                <w:color w:val="000000"/>
                <w:lang w:val="en-IN" w:eastAsia="en-IN"/>
              </w:rPr>
            </w:pPr>
            <w:r w:rsidRPr="00B6590C">
              <w:rPr>
                <w:rFonts w:ascii="Calibri" w:eastAsia="Times New Roman" w:hAnsi="Calibri" w:cs="Calibri"/>
                <w:color w:val="000000"/>
                <w:lang w:val="en-IN" w:eastAsia="en-IN"/>
              </w:rPr>
              <w:t>SPI Signals</w:t>
            </w:r>
          </w:p>
        </w:tc>
      </w:tr>
      <w:tr w:rsidR="00610A90" w:rsidRPr="00610A90" w14:paraId="2808C0BF"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3B30D1BF"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12</w:t>
            </w:r>
          </w:p>
        </w:tc>
        <w:tc>
          <w:tcPr>
            <w:tcW w:w="3080" w:type="dxa"/>
            <w:tcBorders>
              <w:top w:val="nil"/>
              <w:left w:val="nil"/>
              <w:bottom w:val="single" w:sz="8" w:space="0" w:color="auto"/>
              <w:right w:val="single" w:sz="8" w:space="0" w:color="auto"/>
            </w:tcBorders>
            <w:shd w:val="clear" w:color="auto" w:fill="auto"/>
            <w:noWrap/>
            <w:vAlign w:val="center"/>
            <w:hideMark/>
          </w:tcPr>
          <w:p w14:paraId="5AEB4EB2"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THC VDD PWR EN GPIO in</w:t>
            </w:r>
          </w:p>
        </w:tc>
        <w:tc>
          <w:tcPr>
            <w:tcW w:w="4660" w:type="dxa"/>
            <w:tcBorders>
              <w:top w:val="nil"/>
              <w:left w:val="nil"/>
              <w:bottom w:val="single" w:sz="8" w:space="0" w:color="auto"/>
              <w:right w:val="single" w:sz="8" w:space="0" w:color="auto"/>
            </w:tcBorders>
            <w:shd w:val="clear" w:color="auto" w:fill="auto"/>
            <w:noWrap/>
            <w:vAlign w:val="center"/>
            <w:hideMark/>
          </w:tcPr>
          <w:p w14:paraId="1036F95B"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Loop back for RVP usage. Other usage is VISA</w:t>
            </w:r>
          </w:p>
        </w:tc>
      </w:tr>
      <w:tr w:rsidR="00610A90" w:rsidRPr="00610A90" w14:paraId="2C905348"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72D72B10"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13</w:t>
            </w:r>
          </w:p>
        </w:tc>
        <w:tc>
          <w:tcPr>
            <w:tcW w:w="3080" w:type="dxa"/>
            <w:tcBorders>
              <w:top w:val="nil"/>
              <w:left w:val="nil"/>
              <w:bottom w:val="single" w:sz="8" w:space="0" w:color="auto"/>
              <w:right w:val="single" w:sz="8" w:space="0" w:color="auto"/>
            </w:tcBorders>
            <w:shd w:val="clear" w:color="auto" w:fill="auto"/>
            <w:noWrap/>
            <w:vAlign w:val="center"/>
            <w:hideMark/>
          </w:tcPr>
          <w:p w14:paraId="439BF02F"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THC VDD PWR EN GPIO out</w:t>
            </w:r>
          </w:p>
        </w:tc>
        <w:tc>
          <w:tcPr>
            <w:tcW w:w="4660" w:type="dxa"/>
            <w:tcBorders>
              <w:top w:val="nil"/>
              <w:left w:val="nil"/>
              <w:bottom w:val="single" w:sz="8" w:space="0" w:color="auto"/>
              <w:right w:val="single" w:sz="8" w:space="0" w:color="auto"/>
            </w:tcBorders>
            <w:shd w:val="clear" w:color="auto" w:fill="auto"/>
            <w:noWrap/>
            <w:vAlign w:val="center"/>
            <w:hideMark/>
          </w:tcPr>
          <w:p w14:paraId="505A2027" w14:textId="0FF9104D" w:rsidR="00610A90" w:rsidRPr="001C492E" w:rsidRDefault="00610A90" w:rsidP="00A03CAF">
            <w:pPr>
              <w:spacing w:after="0" w:line="240" w:lineRule="auto"/>
              <w:jc w:val="center"/>
              <w:rPr>
                <w:rFonts w:ascii="Calibri" w:eastAsia="Times New Roman" w:hAnsi="Calibri" w:cs="Calibri"/>
                <w:color w:val="000000"/>
                <w:lang w:val="en-IN" w:eastAsia="en-IN"/>
              </w:rPr>
            </w:pPr>
          </w:p>
        </w:tc>
      </w:tr>
      <w:tr w:rsidR="00610A90" w:rsidRPr="00610A90" w14:paraId="75145DAD"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37D7C633"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14</w:t>
            </w:r>
          </w:p>
        </w:tc>
        <w:tc>
          <w:tcPr>
            <w:tcW w:w="3080" w:type="dxa"/>
            <w:tcBorders>
              <w:top w:val="nil"/>
              <w:left w:val="nil"/>
              <w:bottom w:val="single" w:sz="8" w:space="0" w:color="auto"/>
              <w:right w:val="single" w:sz="8" w:space="0" w:color="auto"/>
            </w:tcBorders>
            <w:shd w:val="clear" w:color="auto" w:fill="auto"/>
            <w:noWrap/>
            <w:vAlign w:val="center"/>
            <w:hideMark/>
          </w:tcPr>
          <w:p w14:paraId="6BDB7295"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VDD_3.3V</w:t>
            </w:r>
          </w:p>
        </w:tc>
        <w:tc>
          <w:tcPr>
            <w:tcW w:w="4660" w:type="dxa"/>
            <w:tcBorders>
              <w:top w:val="nil"/>
              <w:left w:val="nil"/>
              <w:bottom w:val="single" w:sz="8" w:space="0" w:color="auto"/>
              <w:right w:val="single" w:sz="8" w:space="0" w:color="auto"/>
            </w:tcBorders>
            <w:shd w:val="clear" w:color="auto" w:fill="auto"/>
            <w:noWrap/>
            <w:vAlign w:val="center"/>
            <w:hideMark/>
          </w:tcPr>
          <w:p w14:paraId="5CC7B916"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VDD - Power input to Touch controller</w:t>
            </w:r>
          </w:p>
        </w:tc>
      </w:tr>
      <w:tr w:rsidR="00610A90" w:rsidRPr="00610A90" w14:paraId="1F7E219E"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295AAA23"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15</w:t>
            </w:r>
          </w:p>
        </w:tc>
        <w:tc>
          <w:tcPr>
            <w:tcW w:w="3080" w:type="dxa"/>
            <w:tcBorders>
              <w:top w:val="nil"/>
              <w:left w:val="nil"/>
              <w:bottom w:val="single" w:sz="8" w:space="0" w:color="auto"/>
              <w:right w:val="single" w:sz="8" w:space="0" w:color="auto"/>
            </w:tcBorders>
            <w:shd w:val="clear" w:color="auto" w:fill="auto"/>
            <w:noWrap/>
            <w:vAlign w:val="center"/>
            <w:hideMark/>
          </w:tcPr>
          <w:p w14:paraId="163DD6F6"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GND</w:t>
            </w:r>
          </w:p>
        </w:tc>
        <w:tc>
          <w:tcPr>
            <w:tcW w:w="4660" w:type="dxa"/>
            <w:tcBorders>
              <w:top w:val="nil"/>
              <w:left w:val="nil"/>
              <w:bottom w:val="single" w:sz="8" w:space="0" w:color="auto"/>
              <w:right w:val="single" w:sz="8" w:space="0" w:color="auto"/>
            </w:tcBorders>
            <w:shd w:val="clear" w:color="auto" w:fill="auto"/>
            <w:noWrap/>
            <w:vAlign w:val="center"/>
            <w:hideMark/>
          </w:tcPr>
          <w:p w14:paraId="5D6C5177" w14:textId="60F303A2" w:rsidR="00610A90" w:rsidRPr="001C492E" w:rsidRDefault="00610A90" w:rsidP="00A03CAF">
            <w:pPr>
              <w:spacing w:after="0" w:line="240" w:lineRule="auto"/>
              <w:jc w:val="center"/>
              <w:rPr>
                <w:rFonts w:ascii="Calibri" w:eastAsia="Times New Roman" w:hAnsi="Calibri" w:cs="Calibri"/>
                <w:color w:val="000000"/>
                <w:lang w:val="en-IN" w:eastAsia="en-IN"/>
              </w:rPr>
            </w:pPr>
          </w:p>
        </w:tc>
      </w:tr>
      <w:tr w:rsidR="00610A90" w:rsidRPr="00610A90" w14:paraId="3952B8B3"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44DC66A4"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16</w:t>
            </w:r>
          </w:p>
        </w:tc>
        <w:tc>
          <w:tcPr>
            <w:tcW w:w="3080" w:type="dxa"/>
            <w:tcBorders>
              <w:top w:val="nil"/>
              <w:left w:val="nil"/>
              <w:bottom w:val="single" w:sz="8" w:space="0" w:color="auto"/>
              <w:right w:val="single" w:sz="8" w:space="0" w:color="auto"/>
            </w:tcBorders>
            <w:shd w:val="clear" w:color="auto" w:fill="auto"/>
            <w:noWrap/>
            <w:vAlign w:val="center"/>
            <w:hideMark/>
          </w:tcPr>
          <w:p w14:paraId="565A7CEA"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VDDSPI_1.8V</w:t>
            </w:r>
          </w:p>
        </w:tc>
        <w:tc>
          <w:tcPr>
            <w:tcW w:w="4660" w:type="dxa"/>
            <w:tcBorders>
              <w:top w:val="nil"/>
              <w:left w:val="nil"/>
              <w:bottom w:val="single" w:sz="8" w:space="0" w:color="auto"/>
              <w:right w:val="single" w:sz="8" w:space="0" w:color="auto"/>
            </w:tcBorders>
            <w:shd w:val="clear" w:color="auto" w:fill="auto"/>
            <w:noWrap/>
            <w:vAlign w:val="center"/>
            <w:hideMark/>
          </w:tcPr>
          <w:p w14:paraId="687706F4"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VDDSPI - SPI Power input to Touch Controller</w:t>
            </w:r>
          </w:p>
        </w:tc>
      </w:tr>
      <w:tr w:rsidR="00610A90" w:rsidRPr="00610A90" w14:paraId="1F2608C9"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358480BF"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17</w:t>
            </w:r>
          </w:p>
        </w:tc>
        <w:tc>
          <w:tcPr>
            <w:tcW w:w="3080" w:type="dxa"/>
            <w:tcBorders>
              <w:top w:val="nil"/>
              <w:left w:val="nil"/>
              <w:bottom w:val="single" w:sz="8" w:space="0" w:color="auto"/>
              <w:right w:val="single" w:sz="8" w:space="0" w:color="auto"/>
            </w:tcBorders>
            <w:shd w:val="clear" w:color="auto" w:fill="auto"/>
            <w:noWrap/>
            <w:vAlign w:val="center"/>
            <w:hideMark/>
          </w:tcPr>
          <w:p w14:paraId="374BF16F" w14:textId="212097E3" w:rsidR="00610A90" w:rsidRPr="001C492E" w:rsidRDefault="00D54FA3"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Touch Pause Scan</w:t>
            </w:r>
          </w:p>
        </w:tc>
        <w:tc>
          <w:tcPr>
            <w:tcW w:w="4660" w:type="dxa"/>
            <w:tcBorders>
              <w:top w:val="nil"/>
              <w:left w:val="nil"/>
              <w:bottom w:val="single" w:sz="8" w:space="0" w:color="auto"/>
              <w:right w:val="single" w:sz="8" w:space="0" w:color="auto"/>
            </w:tcBorders>
            <w:shd w:val="clear" w:color="auto" w:fill="auto"/>
            <w:noWrap/>
            <w:vAlign w:val="center"/>
            <w:hideMark/>
          </w:tcPr>
          <w:p w14:paraId="777A0530" w14:textId="40C421B6" w:rsidR="00610A90" w:rsidRPr="001C492E" w:rsidRDefault="00A07A5C" w:rsidP="00A03CAF">
            <w:pPr>
              <w:spacing w:after="0" w:line="240" w:lineRule="auto"/>
              <w:jc w:val="center"/>
              <w:rPr>
                <w:rFonts w:ascii="Calibri" w:eastAsia="Times New Roman" w:hAnsi="Calibri" w:cs="Calibri"/>
                <w:color w:val="000000"/>
                <w:lang w:val="en-IN" w:eastAsia="en-IN"/>
              </w:rPr>
            </w:pPr>
            <w:r>
              <w:rPr>
                <w:rFonts w:ascii="Calibri" w:eastAsia="Times New Roman" w:hAnsi="Calibri" w:cs="Calibri"/>
                <w:color w:val="000000"/>
                <w:lang w:val="en-IN" w:eastAsia="en-IN"/>
              </w:rPr>
              <w:t>Input to Touch panel to pause the scan</w:t>
            </w:r>
          </w:p>
        </w:tc>
      </w:tr>
      <w:tr w:rsidR="00610A90" w:rsidRPr="00610A90" w14:paraId="02BDBF0E"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112BD4B9" w14:textId="2AA956A2" w:rsidR="00610A90" w:rsidRPr="001C492E" w:rsidRDefault="007F2F54"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18</w:t>
            </w:r>
          </w:p>
        </w:tc>
        <w:tc>
          <w:tcPr>
            <w:tcW w:w="3080" w:type="dxa"/>
            <w:tcBorders>
              <w:top w:val="nil"/>
              <w:left w:val="nil"/>
              <w:bottom w:val="single" w:sz="8" w:space="0" w:color="auto"/>
              <w:right w:val="single" w:sz="8" w:space="0" w:color="auto"/>
            </w:tcBorders>
            <w:shd w:val="clear" w:color="auto" w:fill="auto"/>
            <w:noWrap/>
            <w:vAlign w:val="center"/>
            <w:hideMark/>
          </w:tcPr>
          <w:p w14:paraId="598C7E8B"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RESERVE</w:t>
            </w:r>
          </w:p>
        </w:tc>
        <w:tc>
          <w:tcPr>
            <w:tcW w:w="4660" w:type="dxa"/>
            <w:tcBorders>
              <w:top w:val="nil"/>
              <w:left w:val="nil"/>
              <w:bottom w:val="single" w:sz="8" w:space="0" w:color="auto"/>
              <w:right w:val="single" w:sz="8" w:space="0" w:color="auto"/>
            </w:tcBorders>
            <w:shd w:val="clear" w:color="auto" w:fill="auto"/>
            <w:noWrap/>
            <w:vAlign w:val="center"/>
            <w:hideMark/>
          </w:tcPr>
          <w:p w14:paraId="7DDF8351" w14:textId="3F5CD37E" w:rsidR="00610A90" w:rsidRPr="001C492E" w:rsidRDefault="00610A90" w:rsidP="00A03CAF">
            <w:pPr>
              <w:spacing w:after="0" w:line="240" w:lineRule="auto"/>
              <w:jc w:val="center"/>
              <w:rPr>
                <w:rFonts w:ascii="Calibri" w:eastAsia="Times New Roman" w:hAnsi="Calibri" w:cs="Calibri"/>
                <w:color w:val="000000"/>
                <w:lang w:val="en-IN" w:eastAsia="en-IN"/>
              </w:rPr>
            </w:pPr>
          </w:p>
        </w:tc>
      </w:tr>
      <w:tr w:rsidR="00610A90" w:rsidRPr="00610A90" w14:paraId="010D2E9E"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44571CAE"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19</w:t>
            </w:r>
          </w:p>
        </w:tc>
        <w:tc>
          <w:tcPr>
            <w:tcW w:w="3080" w:type="dxa"/>
            <w:tcBorders>
              <w:top w:val="nil"/>
              <w:left w:val="nil"/>
              <w:bottom w:val="single" w:sz="8" w:space="0" w:color="auto"/>
              <w:right w:val="single" w:sz="8" w:space="0" w:color="auto"/>
            </w:tcBorders>
            <w:shd w:val="clear" w:color="auto" w:fill="auto"/>
            <w:noWrap/>
            <w:vAlign w:val="center"/>
            <w:hideMark/>
          </w:tcPr>
          <w:p w14:paraId="5CF41993"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I2C SPI MODE SEL</w:t>
            </w:r>
          </w:p>
        </w:tc>
        <w:tc>
          <w:tcPr>
            <w:tcW w:w="4660" w:type="dxa"/>
            <w:tcBorders>
              <w:top w:val="nil"/>
              <w:left w:val="nil"/>
              <w:bottom w:val="single" w:sz="8" w:space="0" w:color="auto"/>
              <w:right w:val="single" w:sz="8" w:space="0" w:color="auto"/>
            </w:tcBorders>
            <w:shd w:val="clear" w:color="auto" w:fill="auto"/>
            <w:noWrap/>
            <w:vAlign w:val="center"/>
            <w:hideMark/>
          </w:tcPr>
          <w:p w14:paraId="1B860F7F" w14:textId="2378D350" w:rsidR="00610A90" w:rsidRPr="001C492E" w:rsidRDefault="00A964F2" w:rsidP="00A03CAF">
            <w:pPr>
              <w:spacing w:after="0" w:line="240" w:lineRule="auto"/>
              <w:jc w:val="center"/>
              <w:rPr>
                <w:rFonts w:ascii="Calibri" w:eastAsia="Times New Roman" w:hAnsi="Calibri" w:cs="Calibri"/>
                <w:color w:val="000000"/>
                <w:lang w:val="en-IN" w:eastAsia="en-IN"/>
              </w:rPr>
            </w:pPr>
            <w:r>
              <w:rPr>
                <w:rFonts w:ascii="Calibri" w:eastAsia="Times New Roman" w:hAnsi="Calibri" w:cs="Calibri"/>
                <w:color w:val="000000"/>
                <w:lang w:val="en-IN" w:eastAsia="en-IN"/>
              </w:rPr>
              <w:t>I2C/SPI Selection pin</w:t>
            </w:r>
          </w:p>
        </w:tc>
      </w:tr>
      <w:tr w:rsidR="00610A90" w:rsidRPr="00610A90" w14:paraId="25B613D4" w14:textId="77777777" w:rsidTr="00A03CAF">
        <w:trPr>
          <w:trHeight w:val="330"/>
        </w:trPr>
        <w:tc>
          <w:tcPr>
            <w:tcW w:w="740" w:type="dxa"/>
            <w:tcBorders>
              <w:top w:val="nil"/>
              <w:left w:val="single" w:sz="8" w:space="0" w:color="auto"/>
              <w:bottom w:val="single" w:sz="8" w:space="0" w:color="auto"/>
              <w:right w:val="single" w:sz="8" w:space="0" w:color="auto"/>
            </w:tcBorders>
            <w:shd w:val="clear" w:color="auto" w:fill="auto"/>
            <w:noWrap/>
            <w:vAlign w:val="center"/>
            <w:hideMark/>
          </w:tcPr>
          <w:p w14:paraId="71C20EB4"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20</w:t>
            </w:r>
          </w:p>
        </w:tc>
        <w:tc>
          <w:tcPr>
            <w:tcW w:w="3080" w:type="dxa"/>
            <w:tcBorders>
              <w:top w:val="nil"/>
              <w:left w:val="nil"/>
              <w:bottom w:val="single" w:sz="8" w:space="0" w:color="auto"/>
              <w:right w:val="single" w:sz="8" w:space="0" w:color="auto"/>
            </w:tcBorders>
            <w:shd w:val="clear" w:color="auto" w:fill="auto"/>
            <w:noWrap/>
            <w:vAlign w:val="center"/>
            <w:hideMark/>
          </w:tcPr>
          <w:p w14:paraId="3CBB0F25"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HOOK[0] (CLTAP_PWRGOOD)</w:t>
            </w:r>
          </w:p>
        </w:tc>
        <w:tc>
          <w:tcPr>
            <w:tcW w:w="4660" w:type="dxa"/>
            <w:tcBorders>
              <w:top w:val="nil"/>
              <w:left w:val="nil"/>
              <w:bottom w:val="single" w:sz="8" w:space="0" w:color="auto"/>
              <w:right w:val="single" w:sz="8" w:space="0" w:color="auto"/>
            </w:tcBorders>
            <w:shd w:val="clear" w:color="auto" w:fill="auto"/>
            <w:noWrap/>
            <w:vAlign w:val="center"/>
            <w:hideMark/>
          </w:tcPr>
          <w:p w14:paraId="6F40D847" w14:textId="77777777" w:rsidR="00610A90" w:rsidRPr="001C492E" w:rsidRDefault="00610A90" w:rsidP="00A03CAF">
            <w:pPr>
              <w:spacing w:after="0" w:line="240" w:lineRule="auto"/>
              <w:jc w:val="center"/>
              <w:rPr>
                <w:rFonts w:ascii="Calibri" w:eastAsia="Times New Roman" w:hAnsi="Calibri" w:cs="Calibri"/>
                <w:color w:val="000000"/>
                <w:lang w:val="en-IN" w:eastAsia="en-IN"/>
              </w:rPr>
            </w:pPr>
            <w:r w:rsidRPr="001C492E">
              <w:rPr>
                <w:rFonts w:ascii="Calibri" w:eastAsia="Times New Roman" w:hAnsi="Calibri" w:cs="Calibri"/>
                <w:color w:val="000000"/>
                <w:lang w:val="en-IN" w:eastAsia="en-IN"/>
              </w:rPr>
              <w:t>RSMRSTB</w:t>
            </w:r>
          </w:p>
        </w:tc>
      </w:tr>
    </w:tbl>
    <w:p w14:paraId="3F07EFDA" w14:textId="77777777" w:rsidR="00752014" w:rsidRPr="00752014" w:rsidRDefault="00752014" w:rsidP="4170F951">
      <w:pPr>
        <w:ind w:right="-48"/>
      </w:pPr>
    </w:p>
    <w:p w14:paraId="13FF5DF1" w14:textId="7708FB63" w:rsidR="00874467" w:rsidRPr="00623CBC" w:rsidRDefault="0000491B" w:rsidP="00874467">
      <w:pPr>
        <w:pStyle w:val="IntenseQuote"/>
        <w:jc w:val="left"/>
      </w:pPr>
      <w:r w:rsidRPr="2BD120C6">
        <w:t>Note: Touch</w:t>
      </w:r>
      <w:r>
        <w:t xml:space="preserve"> panel power header (1x4) will be removed from the RVP. This is because, 1.8V pins are allocated in the touch panel connector itself. </w:t>
      </w:r>
      <w:r w:rsidR="000D4178">
        <w:t>So,</w:t>
      </w:r>
      <w:r>
        <w:t xml:space="preserve"> switching between 3.3V and 1.8V power is no longer required.</w:t>
      </w:r>
    </w:p>
    <w:p w14:paraId="5751CCB3" w14:textId="1F50F765" w:rsidR="0038411A" w:rsidRDefault="0038411A" w:rsidP="00EE6CB7">
      <w:pPr>
        <w:pStyle w:val="Heading3"/>
      </w:pPr>
      <w:bookmarkStart w:id="728" w:name="_Toc142311623"/>
      <w:bookmarkStart w:id="729" w:name="_Toc142317498"/>
      <w:bookmarkStart w:id="730" w:name="_Toc153351942"/>
      <w:bookmarkStart w:id="731" w:name="_Toc141361647"/>
      <w:bookmarkStart w:id="732" w:name="_Toc141729446"/>
      <w:bookmarkStart w:id="733" w:name="_Toc142311624"/>
      <w:bookmarkStart w:id="734" w:name="_Toc142317499"/>
      <w:bookmarkStart w:id="735" w:name="_Toc153351943"/>
      <w:bookmarkStart w:id="736" w:name="_Toc141361648"/>
      <w:bookmarkStart w:id="737" w:name="_Toc141729447"/>
      <w:bookmarkStart w:id="738" w:name="_Toc142311625"/>
      <w:bookmarkStart w:id="739" w:name="_Toc142317500"/>
      <w:bookmarkStart w:id="740" w:name="_Toc153351944"/>
      <w:bookmarkStart w:id="741" w:name="_Toc141361649"/>
      <w:bookmarkStart w:id="742" w:name="_Toc141729448"/>
      <w:bookmarkStart w:id="743" w:name="_Toc142311626"/>
      <w:bookmarkStart w:id="744" w:name="_Toc142317501"/>
      <w:bookmarkStart w:id="745" w:name="_Toc153351945"/>
      <w:bookmarkStart w:id="746" w:name="_Toc56149777"/>
      <w:bookmarkStart w:id="747" w:name="_Toc70400711"/>
      <w:bookmarkStart w:id="748" w:name="_Toc99520964"/>
      <w:bookmarkStart w:id="749" w:name="_Toc108455791"/>
      <w:bookmarkStart w:id="750" w:name="_Toc33377368"/>
      <w:bookmarkStart w:id="751" w:name="_Toc197421147"/>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r>
        <w:t>Touchscreen Interrupt &amp; Reset Mapping</w:t>
      </w:r>
      <w:bookmarkEnd w:id="750"/>
      <w:bookmarkEnd w:id="751"/>
    </w:p>
    <w:p w14:paraId="7826C0D9" w14:textId="46818EE9" w:rsidR="0038411A" w:rsidRDefault="0038411A" w:rsidP="00B7118F">
      <w:pPr>
        <w:tabs>
          <w:tab w:val="left" w:pos="0"/>
        </w:tabs>
        <w:ind w:right="-48"/>
        <w:jc w:val="both"/>
      </w:pPr>
      <w:r w:rsidRPr="00C92385">
        <w:t xml:space="preserve">For POR the default interface is 1.8V SPI interface and following signals from </w:t>
      </w:r>
      <w:r w:rsidR="00533B0D" w:rsidRPr="00C92385">
        <w:t>SOC/</w:t>
      </w:r>
      <w:r w:rsidRPr="00C92385">
        <w:t>PCH are used as reset and interrupt.</w:t>
      </w:r>
    </w:p>
    <w:p w14:paraId="4B6CE0EE" w14:textId="33A87D2C" w:rsidR="006C5EFC" w:rsidRDefault="0038411A" w:rsidP="000971B9">
      <w:pPr>
        <w:pStyle w:val="Caption"/>
        <w:ind w:right="-48"/>
      </w:pPr>
      <w:bookmarkStart w:id="752" w:name="_Toc33377557"/>
      <w:bookmarkStart w:id="753" w:name="_Toc183218467"/>
      <w:r>
        <w:t xml:space="preserve">Table </w:t>
      </w:r>
      <w:r>
        <w:rPr>
          <w:noProof/>
        </w:rPr>
        <w:fldChar w:fldCharType="begin"/>
      </w:r>
      <w:r>
        <w:rPr>
          <w:noProof/>
        </w:rPr>
        <w:instrText xml:space="preserve"> SEQ Table \* ARABIC </w:instrText>
      </w:r>
      <w:r>
        <w:rPr>
          <w:noProof/>
        </w:rPr>
        <w:fldChar w:fldCharType="separate"/>
      </w:r>
      <w:r w:rsidR="0003795B">
        <w:rPr>
          <w:noProof/>
        </w:rPr>
        <w:t>64</w:t>
      </w:r>
      <w:r>
        <w:rPr>
          <w:noProof/>
        </w:rPr>
        <w:fldChar w:fldCharType="end"/>
      </w:r>
      <w:r>
        <w:t>: Pin map for Reset &amp; Interrupt for Integrated Touch Panel</w:t>
      </w:r>
      <w:bookmarkStart w:id="754" w:name="_Toc33377369"/>
      <w:bookmarkStart w:id="755" w:name="_Ref35528578"/>
      <w:bookmarkEnd w:id="719"/>
      <w:bookmarkEnd w:id="752"/>
      <w:bookmarkEnd w:id="7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276"/>
        <w:gridCol w:w="2976"/>
        <w:gridCol w:w="2641"/>
      </w:tblGrid>
      <w:tr w:rsidR="00C969C1" w:rsidRPr="00C83FC0" w14:paraId="7349F0BA" w14:textId="77777777" w:rsidTr="00DC6A15">
        <w:trPr>
          <w:trHeight w:val="444"/>
          <w:jc w:val="center"/>
        </w:trPr>
        <w:tc>
          <w:tcPr>
            <w:tcW w:w="1116" w:type="pct"/>
            <w:shd w:val="clear" w:color="auto" w:fill="BFBFBF" w:themeFill="background1" w:themeFillShade="BF"/>
            <w:noWrap/>
            <w:vAlign w:val="center"/>
          </w:tcPr>
          <w:p w14:paraId="2E2C02A9" w14:textId="77777777" w:rsidR="00C969C1" w:rsidRPr="00C92385" w:rsidRDefault="00C969C1" w:rsidP="00DC6A15">
            <w:pPr>
              <w:spacing w:after="0"/>
              <w:jc w:val="center"/>
            </w:pPr>
            <w:r w:rsidRPr="00C92385">
              <w:t>PCH GPIO</w:t>
            </w:r>
          </w:p>
        </w:tc>
        <w:tc>
          <w:tcPr>
            <w:tcW w:w="719" w:type="pct"/>
            <w:shd w:val="clear" w:color="auto" w:fill="BFBFBF" w:themeFill="background1" w:themeFillShade="BF"/>
            <w:noWrap/>
            <w:vAlign w:val="center"/>
          </w:tcPr>
          <w:p w14:paraId="696ED5D9" w14:textId="77777777" w:rsidR="00C969C1" w:rsidRPr="00C92385" w:rsidRDefault="00C969C1" w:rsidP="00DC6A15">
            <w:pPr>
              <w:spacing w:after="0"/>
              <w:jc w:val="center"/>
            </w:pPr>
            <w:r w:rsidRPr="00C92385">
              <w:t>Function</w:t>
            </w:r>
          </w:p>
        </w:tc>
        <w:tc>
          <w:tcPr>
            <w:tcW w:w="1677" w:type="pct"/>
            <w:shd w:val="clear" w:color="auto" w:fill="BFBFBF" w:themeFill="background1" w:themeFillShade="BF"/>
            <w:noWrap/>
            <w:vAlign w:val="center"/>
          </w:tcPr>
          <w:p w14:paraId="5C0ED879" w14:textId="77777777" w:rsidR="00C969C1" w:rsidRPr="00C92385" w:rsidRDefault="00C969C1" w:rsidP="00DC6A15">
            <w:pPr>
              <w:spacing w:after="0"/>
              <w:jc w:val="center"/>
            </w:pPr>
            <w:r w:rsidRPr="00C92385">
              <w:t>Description</w:t>
            </w:r>
          </w:p>
        </w:tc>
        <w:tc>
          <w:tcPr>
            <w:tcW w:w="1488" w:type="pct"/>
            <w:shd w:val="clear" w:color="auto" w:fill="BFBFBF" w:themeFill="background1" w:themeFillShade="BF"/>
            <w:noWrap/>
            <w:vAlign w:val="center"/>
          </w:tcPr>
          <w:p w14:paraId="4093705A" w14:textId="77777777" w:rsidR="00C969C1" w:rsidRPr="00C92385" w:rsidRDefault="00C969C1" w:rsidP="00DC6A15">
            <w:pPr>
              <w:spacing w:after="0"/>
              <w:jc w:val="center"/>
            </w:pPr>
            <w:r w:rsidRPr="00C92385">
              <w:t>Voltage</w:t>
            </w:r>
          </w:p>
        </w:tc>
      </w:tr>
      <w:tr w:rsidR="00C969C1" w:rsidRPr="00C92385" w14:paraId="35495B14" w14:textId="77777777" w:rsidTr="00DC6A15">
        <w:trPr>
          <w:trHeight w:val="574"/>
          <w:jc w:val="center"/>
        </w:trPr>
        <w:tc>
          <w:tcPr>
            <w:tcW w:w="1116" w:type="pct"/>
            <w:noWrap/>
            <w:vAlign w:val="center"/>
            <w:hideMark/>
          </w:tcPr>
          <w:p w14:paraId="76A50D12" w14:textId="77777777" w:rsidR="00C969C1" w:rsidRPr="0012643A" w:rsidRDefault="00C969C1" w:rsidP="00DC6A15">
            <w:pPr>
              <w:spacing w:after="0"/>
              <w:jc w:val="center"/>
            </w:pPr>
            <w:r w:rsidRPr="0012643A">
              <w:t>TCH_PNL_RESET</w:t>
            </w:r>
          </w:p>
        </w:tc>
        <w:tc>
          <w:tcPr>
            <w:tcW w:w="719" w:type="pct"/>
            <w:noWrap/>
            <w:vAlign w:val="center"/>
            <w:hideMark/>
          </w:tcPr>
          <w:p w14:paraId="34F37555" w14:textId="77777777" w:rsidR="00C969C1" w:rsidRPr="0012643A" w:rsidRDefault="00C969C1" w:rsidP="00DC6A15">
            <w:pPr>
              <w:spacing w:after="0"/>
              <w:jc w:val="center"/>
            </w:pPr>
            <w:r w:rsidRPr="0012643A">
              <w:t>Reset</w:t>
            </w:r>
          </w:p>
        </w:tc>
        <w:tc>
          <w:tcPr>
            <w:tcW w:w="1677" w:type="pct"/>
            <w:noWrap/>
            <w:vAlign w:val="center"/>
            <w:hideMark/>
          </w:tcPr>
          <w:p w14:paraId="7AE91937" w14:textId="41932B87" w:rsidR="00C969C1" w:rsidRPr="0012643A" w:rsidRDefault="00C969C1" w:rsidP="00DC6A15">
            <w:pPr>
              <w:spacing w:after="0"/>
              <w:jc w:val="center"/>
            </w:pPr>
            <w:r w:rsidRPr="0012643A">
              <w:t>HIGH: Out of Reset</w:t>
            </w:r>
          </w:p>
          <w:p w14:paraId="5B793CEE" w14:textId="77777777" w:rsidR="00C969C1" w:rsidRPr="0012643A" w:rsidRDefault="00C969C1" w:rsidP="00DC6A15">
            <w:pPr>
              <w:spacing w:after="0"/>
              <w:jc w:val="center"/>
            </w:pPr>
            <w:r w:rsidRPr="0012643A">
              <w:t>LOW: In Reset</w:t>
            </w:r>
          </w:p>
        </w:tc>
        <w:tc>
          <w:tcPr>
            <w:tcW w:w="1488" w:type="pct"/>
            <w:noWrap/>
            <w:vAlign w:val="center"/>
            <w:hideMark/>
          </w:tcPr>
          <w:p w14:paraId="55234A4E" w14:textId="45F9BA1A" w:rsidR="00C969C1" w:rsidRPr="0012643A" w:rsidRDefault="00C969C1" w:rsidP="00DC6A15">
            <w:pPr>
              <w:spacing w:after="0"/>
              <w:jc w:val="center"/>
            </w:pPr>
            <w:r w:rsidRPr="0012643A">
              <w:t>PCH I/O voltage</w:t>
            </w:r>
          </w:p>
          <w:p w14:paraId="45E675FE" w14:textId="75EAC64A" w:rsidR="00C969C1" w:rsidRPr="0012643A" w:rsidRDefault="00C969C1" w:rsidP="00DC6A15">
            <w:pPr>
              <w:spacing w:after="0"/>
              <w:jc w:val="center"/>
            </w:pPr>
            <w:r w:rsidRPr="0012643A">
              <w:t>(</w:t>
            </w:r>
            <w:r w:rsidR="001F0547" w:rsidRPr="0012643A">
              <w:t>No</w:t>
            </w:r>
            <w:r w:rsidRPr="0012643A">
              <w:t xml:space="preserve"> board level shifting)</w:t>
            </w:r>
          </w:p>
        </w:tc>
      </w:tr>
      <w:tr w:rsidR="00C969C1" w:rsidRPr="00C83FC0" w14:paraId="55695C3D" w14:textId="77777777" w:rsidTr="00DC6A15">
        <w:trPr>
          <w:trHeight w:val="574"/>
          <w:jc w:val="center"/>
        </w:trPr>
        <w:tc>
          <w:tcPr>
            <w:tcW w:w="1116" w:type="pct"/>
            <w:noWrap/>
            <w:vAlign w:val="center"/>
            <w:hideMark/>
          </w:tcPr>
          <w:p w14:paraId="5A37E4E2" w14:textId="77777777" w:rsidR="00C969C1" w:rsidRPr="0012643A" w:rsidRDefault="00C969C1" w:rsidP="00DC6A15">
            <w:pPr>
              <w:spacing w:after="0"/>
              <w:jc w:val="center"/>
            </w:pPr>
            <w:r w:rsidRPr="0012643A">
              <w:t>TCH_PNL_INT</w:t>
            </w:r>
          </w:p>
        </w:tc>
        <w:tc>
          <w:tcPr>
            <w:tcW w:w="719" w:type="pct"/>
            <w:noWrap/>
            <w:vAlign w:val="center"/>
            <w:hideMark/>
          </w:tcPr>
          <w:p w14:paraId="2D548B0B" w14:textId="77777777" w:rsidR="00C969C1" w:rsidRPr="0012643A" w:rsidRDefault="00C969C1" w:rsidP="00DC6A15">
            <w:pPr>
              <w:spacing w:after="0"/>
              <w:jc w:val="center"/>
            </w:pPr>
            <w:r w:rsidRPr="0012643A">
              <w:t>Interrupt</w:t>
            </w:r>
          </w:p>
        </w:tc>
        <w:tc>
          <w:tcPr>
            <w:tcW w:w="1677" w:type="pct"/>
            <w:noWrap/>
            <w:vAlign w:val="center"/>
            <w:hideMark/>
          </w:tcPr>
          <w:p w14:paraId="1F66EFC7" w14:textId="77777777" w:rsidR="00C969C1" w:rsidRPr="0012643A" w:rsidRDefault="00C969C1" w:rsidP="00DC6A15">
            <w:pPr>
              <w:spacing w:after="0"/>
              <w:jc w:val="center"/>
            </w:pPr>
            <w:r w:rsidRPr="0012643A">
              <w:t>HIGH: No interrupt</w:t>
            </w:r>
          </w:p>
          <w:p w14:paraId="4B096368" w14:textId="77777777" w:rsidR="00C969C1" w:rsidRPr="0012643A" w:rsidRDefault="00C969C1" w:rsidP="00DC6A15">
            <w:pPr>
              <w:spacing w:after="0"/>
              <w:jc w:val="center"/>
            </w:pPr>
            <w:r w:rsidRPr="0012643A">
              <w:t>LOW: Interrupt</w:t>
            </w:r>
          </w:p>
        </w:tc>
        <w:tc>
          <w:tcPr>
            <w:tcW w:w="1488" w:type="pct"/>
            <w:noWrap/>
            <w:vAlign w:val="center"/>
            <w:hideMark/>
          </w:tcPr>
          <w:p w14:paraId="42377CE0" w14:textId="18654C0B" w:rsidR="00C969C1" w:rsidRPr="0012643A" w:rsidRDefault="00C969C1" w:rsidP="00DC6A15">
            <w:pPr>
              <w:spacing w:after="0"/>
              <w:jc w:val="center"/>
            </w:pPr>
            <w:r w:rsidRPr="0012643A">
              <w:t>PCH I/O voltage</w:t>
            </w:r>
          </w:p>
          <w:p w14:paraId="65BE6D06" w14:textId="54F6FB6A" w:rsidR="00C969C1" w:rsidRPr="0012643A" w:rsidRDefault="00C969C1" w:rsidP="00DC6A15">
            <w:pPr>
              <w:spacing w:after="0"/>
              <w:jc w:val="center"/>
            </w:pPr>
            <w:r w:rsidRPr="0012643A">
              <w:t>(</w:t>
            </w:r>
            <w:r w:rsidR="001F0547" w:rsidRPr="0012643A">
              <w:t>No</w:t>
            </w:r>
            <w:r w:rsidRPr="0012643A">
              <w:t xml:space="preserve"> board level shifting)</w:t>
            </w:r>
          </w:p>
        </w:tc>
      </w:tr>
    </w:tbl>
    <w:p w14:paraId="4363D3E2" w14:textId="77777777" w:rsidR="00DC6A15" w:rsidRDefault="00DC6A15" w:rsidP="00DC6A15"/>
    <w:p w14:paraId="3D251791" w14:textId="77777777" w:rsidR="00DC6A15" w:rsidRDefault="00DC6A15" w:rsidP="00DC6A15"/>
    <w:p w14:paraId="58760250" w14:textId="77777777" w:rsidR="00DC6A15" w:rsidRDefault="00DC6A15" w:rsidP="00DC6A15"/>
    <w:p w14:paraId="4D75092B" w14:textId="77777777" w:rsidR="0076029C" w:rsidRDefault="0076029C" w:rsidP="00DC6A15"/>
    <w:p w14:paraId="39E1B554" w14:textId="7E88063A" w:rsidR="0038411A" w:rsidRDefault="0038411A" w:rsidP="00335EDB">
      <w:pPr>
        <w:pStyle w:val="Heading2"/>
      </w:pPr>
      <w:bookmarkStart w:id="756" w:name="_Toc197421148"/>
      <w:r>
        <w:lastRenderedPageBreak/>
        <w:t>TouchPad</w:t>
      </w:r>
      <w:bookmarkEnd w:id="754"/>
      <w:bookmarkEnd w:id="755"/>
      <w:bookmarkEnd w:id="756"/>
    </w:p>
    <w:p w14:paraId="22F63135" w14:textId="3686B967" w:rsidR="0038411A" w:rsidRDefault="00B6412D" w:rsidP="00B7118F">
      <w:pPr>
        <w:tabs>
          <w:tab w:val="left" w:pos="0"/>
        </w:tabs>
        <w:ind w:right="-48"/>
        <w:jc w:val="both"/>
      </w:pPr>
      <w:r>
        <w:t>WCL</w:t>
      </w:r>
      <w:r w:rsidR="006B0DE2">
        <w:t xml:space="preserve"> </w:t>
      </w:r>
      <w:r w:rsidR="0038411A" w:rsidRPr="00C92385">
        <w:t xml:space="preserve">RVP provides a 1x12 pin header to interface the </w:t>
      </w:r>
      <w:r w:rsidR="004F70CA">
        <w:t>THAT</w:t>
      </w:r>
      <w:r w:rsidR="0038411A" w:rsidRPr="00C92385">
        <w:t xml:space="preserve"> </w:t>
      </w:r>
      <w:r w:rsidR="00AC6612" w:rsidRPr="00C92385">
        <w:t xml:space="preserve">based </w:t>
      </w:r>
      <w:r w:rsidR="0038411A" w:rsidRPr="00C92385">
        <w:t>click pad</w:t>
      </w:r>
      <w:r w:rsidR="0038411A" w:rsidRPr="00C92385">
        <w:rPr>
          <w:b/>
          <w:bCs/>
        </w:rPr>
        <w:t>.</w:t>
      </w:r>
      <w:r w:rsidR="0038411A" w:rsidRPr="00C92385">
        <w:t xml:space="preserve"> The Touchpad is interfaced to LPSS I2C-</w:t>
      </w:r>
      <w:r w:rsidR="00123E7E">
        <w:t>1</w:t>
      </w:r>
      <w:r w:rsidR="00AC6612" w:rsidRPr="00C92385">
        <w:t xml:space="preserve"> at </w:t>
      </w:r>
      <w:r w:rsidR="0038411A" w:rsidRPr="00C92385">
        <w:t>3.3V through the level shifter on board.</w:t>
      </w:r>
      <w:r w:rsidR="0038411A" w:rsidRPr="00D539E8">
        <w:t xml:space="preserve"> </w:t>
      </w:r>
    </w:p>
    <w:p w14:paraId="4B0D8333" w14:textId="77777777" w:rsidR="00DC6A15" w:rsidRDefault="00DC6A15" w:rsidP="00B7118F">
      <w:pPr>
        <w:tabs>
          <w:tab w:val="left" w:pos="0"/>
        </w:tabs>
        <w:ind w:right="-48"/>
        <w:jc w:val="both"/>
      </w:pPr>
    </w:p>
    <w:p w14:paraId="46F3A9F9" w14:textId="68814360" w:rsidR="0038411A" w:rsidRDefault="00EE534F" w:rsidP="00C311A6">
      <w:pPr>
        <w:tabs>
          <w:tab w:val="left" w:pos="0"/>
        </w:tabs>
        <w:ind w:right="-48"/>
        <w:jc w:val="center"/>
      </w:pPr>
      <w:r>
        <w:object w:dxaOrig="8869" w:dyaOrig="2592" w14:anchorId="1C45BCA9">
          <v:shape id="_x0000_i1071" type="#_x0000_t75" style="width:443.55pt;height:129.75pt" o:ole="">
            <v:imagedata r:id="rId140" o:title=""/>
          </v:shape>
          <o:OLEObject Type="Embed" ProgID="Visio.Drawing.15" ShapeID="_x0000_i1071" DrawAspect="Content" ObjectID="_1808039058" r:id="rId141"/>
        </w:object>
      </w:r>
    </w:p>
    <w:p w14:paraId="4244B81C" w14:textId="473EE913" w:rsidR="0038411A" w:rsidRDefault="0038411A" w:rsidP="00C311A6">
      <w:pPr>
        <w:pStyle w:val="Caption"/>
        <w:ind w:right="-48"/>
      </w:pPr>
      <w:bookmarkStart w:id="757" w:name="_Toc33377477"/>
      <w:bookmarkStart w:id="758" w:name="_Toc183218364"/>
      <w:bookmarkStart w:id="759" w:name="_Hlk134030966"/>
      <w:r>
        <w:t xml:space="preserve">Figure </w:t>
      </w:r>
      <w:r>
        <w:rPr>
          <w:noProof/>
        </w:rPr>
        <w:fldChar w:fldCharType="begin"/>
      </w:r>
      <w:r>
        <w:rPr>
          <w:noProof/>
        </w:rPr>
        <w:instrText xml:space="preserve"> SEQ Figure \* ARABIC </w:instrText>
      </w:r>
      <w:r>
        <w:rPr>
          <w:noProof/>
        </w:rPr>
        <w:fldChar w:fldCharType="separate"/>
      </w:r>
      <w:r w:rsidR="0003795B">
        <w:rPr>
          <w:noProof/>
        </w:rPr>
        <w:t>55</w:t>
      </w:r>
      <w:r>
        <w:rPr>
          <w:noProof/>
        </w:rPr>
        <w:fldChar w:fldCharType="end"/>
      </w:r>
      <w:r>
        <w:t xml:space="preserve">: </w:t>
      </w:r>
      <w:r w:rsidR="00F15110" w:rsidRPr="00D539E8">
        <w:t xml:space="preserve">Touchpad </w:t>
      </w:r>
      <w:r w:rsidR="00F15110">
        <w:t>high level b</w:t>
      </w:r>
      <w:r w:rsidRPr="00D539E8">
        <w:t>lock diagram</w:t>
      </w:r>
      <w:bookmarkEnd w:id="757"/>
      <w:bookmarkEnd w:id="758"/>
    </w:p>
    <w:p w14:paraId="651A2A09" w14:textId="77777777" w:rsidR="00195E30" w:rsidRPr="00195E30" w:rsidRDefault="00195E30" w:rsidP="00195E30"/>
    <w:p w14:paraId="676FDDF8" w14:textId="77777777" w:rsidR="0038411A" w:rsidRDefault="0038411A" w:rsidP="00EE6CB7">
      <w:pPr>
        <w:pStyle w:val="Heading3"/>
      </w:pPr>
      <w:bookmarkStart w:id="760" w:name="_Toc33377370"/>
      <w:bookmarkStart w:id="761" w:name="_Toc197421149"/>
      <w:bookmarkEnd w:id="759"/>
      <w:r>
        <w:t>Touchpad I2C Header</w:t>
      </w:r>
      <w:bookmarkEnd w:id="760"/>
      <w:bookmarkEnd w:id="761"/>
    </w:p>
    <w:p w14:paraId="435FFB61" w14:textId="2DBB7D19" w:rsidR="00195855" w:rsidRDefault="0038411A" w:rsidP="00A13ABB">
      <w:pPr>
        <w:pStyle w:val="Caption"/>
        <w:ind w:right="-48"/>
      </w:pPr>
      <w:bookmarkStart w:id="762" w:name="_Ref35528618"/>
      <w:bookmarkStart w:id="763" w:name="_Toc33377558"/>
      <w:bookmarkStart w:id="764" w:name="_Toc183218468"/>
      <w:r>
        <w:t xml:space="preserve">Table </w:t>
      </w:r>
      <w:r>
        <w:rPr>
          <w:noProof/>
        </w:rPr>
        <w:fldChar w:fldCharType="begin"/>
      </w:r>
      <w:r>
        <w:rPr>
          <w:noProof/>
        </w:rPr>
        <w:instrText xml:space="preserve"> SEQ Table \* ARABIC </w:instrText>
      </w:r>
      <w:r>
        <w:rPr>
          <w:noProof/>
        </w:rPr>
        <w:fldChar w:fldCharType="separate"/>
      </w:r>
      <w:r w:rsidR="0003795B">
        <w:rPr>
          <w:noProof/>
        </w:rPr>
        <w:t>65</w:t>
      </w:r>
      <w:r>
        <w:rPr>
          <w:noProof/>
        </w:rPr>
        <w:fldChar w:fldCharType="end"/>
      </w:r>
      <w:bookmarkEnd w:id="762"/>
      <w:r>
        <w:t xml:space="preserve">:  1x12 Header Pinout for </w:t>
      </w:r>
      <w:r w:rsidR="006A4657">
        <w:t>Touchpad</w:t>
      </w:r>
      <w:r>
        <w:t xml:space="preserve"> Interface</w:t>
      </w:r>
      <w:bookmarkEnd w:id="763"/>
      <w:bookmarkEnd w:id="764"/>
    </w:p>
    <w:p w14:paraId="26C98BE8" w14:textId="77777777" w:rsidR="00A13ABB" w:rsidRPr="00A13ABB" w:rsidRDefault="00A13ABB" w:rsidP="00A13ABB"/>
    <w:tbl>
      <w:tblPr>
        <w:tblpPr w:leftFromText="180" w:rightFromText="180" w:vertAnchor="text" w:horzAnchor="page" w:tblpX="4919" w:tblpY="-29"/>
        <w:tblW w:w="16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
        <w:gridCol w:w="2110"/>
      </w:tblGrid>
      <w:tr w:rsidR="0038411A" w:rsidRPr="00DF1E76" w14:paraId="1C28F3A2" w14:textId="77777777" w:rsidTr="000F5A31">
        <w:trPr>
          <w:trHeight w:val="323"/>
        </w:trPr>
        <w:tc>
          <w:tcPr>
            <w:tcW w:w="1380" w:type="pct"/>
            <w:shd w:val="clear" w:color="auto" w:fill="BFBFBF" w:themeFill="background1" w:themeFillShade="BF"/>
            <w:noWrap/>
            <w:vAlign w:val="center"/>
            <w:hideMark/>
          </w:tcPr>
          <w:p w14:paraId="070C634E" w14:textId="77777777" w:rsidR="0038411A" w:rsidRPr="00DF1E76" w:rsidRDefault="0038411A" w:rsidP="000F5A31">
            <w:pPr>
              <w:pStyle w:val="NoSpacing1"/>
              <w:framePr w:hSpace="0" w:wrap="auto" w:vAnchor="margin" w:xAlign="left"/>
            </w:pPr>
            <w:r w:rsidRPr="00DF1E76">
              <w:t>Pin No</w:t>
            </w:r>
          </w:p>
        </w:tc>
        <w:tc>
          <w:tcPr>
            <w:tcW w:w="3620" w:type="pct"/>
            <w:shd w:val="clear" w:color="auto" w:fill="BFBFBF" w:themeFill="background1" w:themeFillShade="BF"/>
            <w:vAlign w:val="center"/>
          </w:tcPr>
          <w:p w14:paraId="014A5845" w14:textId="77777777" w:rsidR="0038411A" w:rsidRPr="00DF1E76" w:rsidRDefault="0038411A" w:rsidP="000F5A31">
            <w:pPr>
              <w:pStyle w:val="NoSpacing1"/>
              <w:framePr w:hSpace="0" w:wrap="auto" w:vAnchor="margin" w:xAlign="left"/>
            </w:pPr>
            <w:r w:rsidRPr="00DF1E76">
              <w:t>Signal Name</w:t>
            </w:r>
          </w:p>
        </w:tc>
      </w:tr>
      <w:tr w:rsidR="00477BE4" w:rsidRPr="00DF1E76" w14:paraId="7AEEC412" w14:textId="77777777" w:rsidTr="000F5A31">
        <w:trPr>
          <w:trHeight w:val="323"/>
        </w:trPr>
        <w:tc>
          <w:tcPr>
            <w:tcW w:w="1380" w:type="pct"/>
            <w:noWrap/>
            <w:vAlign w:val="center"/>
            <w:hideMark/>
          </w:tcPr>
          <w:p w14:paraId="6A1759E7" w14:textId="77777777" w:rsidR="00477BE4" w:rsidRPr="0012643A" w:rsidRDefault="00477BE4" w:rsidP="000F5A31">
            <w:pPr>
              <w:pStyle w:val="NoSpacing1"/>
              <w:framePr w:hSpace="0" w:wrap="auto" w:vAnchor="margin" w:xAlign="left"/>
            </w:pPr>
            <w:r w:rsidRPr="0012643A">
              <w:t>1</w:t>
            </w:r>
          </w:p>
        </w:tc>
        <w:tc>
          <w:tcPr>
            <w:tcW w:w="3620" w:type="pct"/>
            <w:vAlign w:val="center"/>
          </w:tcPr>
          <w:p w14:paraId="1CE0E646" w14:textId="77777777" w:rsidR="00477BE4" w:rsidRPr="0012643A" w:rsidRDefault="00477BE4" w:rsidP="000F5A31">
            <w:pPr>
              <w:pStyle w:val="NoSpacing1"/>
              <w:framePr w:hSpace="0" w:wrap="auto" w:vAnchor="margin" w:xAlign="left"/>
            </w:pPr>
            <w:r w:rsidRPr="0012643A">
              <w:t>+3.3V</w:t>
            </w:r>
          </w:p>
        </w:tc>
      </w:tr>
      <w:tr w:rsidR="00477BE4" w:rsidRPr="00DF1E76" w14:paraId="5EC8B3FE" w14:textId="77777777" w:rsidTr="000F5A31">
        <w:trPr>
          <w:trHeight w:val="323"/>
        </w:trPr>
        <w:tc>
          <w:tcPr>
            <w:tcW w:w="1380" w:type="pct"/>
            <w:noWrap/>
            <w:vAlign w:val="center"/>
          </w:tcPr>
          <w:p w14:paraId="34E4F308" w14:textId="77777777" w:rsidR="00477BE4" w:rsidRPr="0012643A" w:rsidRDefault="00477BE4" w:rsidP="000F5A31">
            <w:pPr>
              <w:pStyle w:val="NoSpacing1"/>
              <w:framePr w:hSpace="0" w:wrap="auto" w:vAnchor="margin" w:xAlign="left"/>
            </w:pPr>
            <w:r w:rsidRPr="0012643A">
              <w:t>2</w:t>
            </w:r>
          </w:p>
        </w:tc>
        <w:tc>
          <w:tcPr>
            <w:tcW w:w="3620" w:type="pct"/>
            <w:vAlign w:val="center"/>
          </w:tcPr>
          <w:p w14:paraId="4E4C438F" w14:textId="77777777" w:rsidR="00477BE4" w:rsidRPr="0012643A" w:rsidRDefault="00477BE4" w:rsidP="000F5A31">
            <w:pPr>
              <w:pStyle w:val="NoSpacing1"/>
              <w:framePr w:hSpace="0" w:wrap="auto" w:vAnchor="margin" w:xAlign="left"/>
            </w:pPr>
            <w:r w:rsidRPr="0012643A">
              <w:t>+3.3V</w:t>
            </w:r>
          </w:p>
        </w:tc>
      </w:tr>
      <w:tr w:rsidR="00477BE4" w:rsidRPr="00DF1E76" w14:paraId="6A00CEED" w14:textId="77777777" w:rsidTr="000F5A31">
        <w:trPr>
          <w:trHeight w:val="323"/>
        </w:trPr>
        <w:tc>
          <w:tcPr>
            <w:tcW w:w="1380" w:type="pct"/>
            <w:noWrap/>
            <w:vAlign w:val="center"/>
          </w:tcPr>
          <w:p w14:paraId="54ADF874" w14:textId="77777777" w:rsidR="00477BE4" w:rsidRPr="0012643A" w:rsidRDefault="00477BE4" w:rsidP="000F5A31">
            <w:pPr>
              <w:pStyle w:val="NoSpacing1"/>
              <w:framePr w:hSpace="0" w:wrap="auto" w:vAnchor="margin" w:xAlign="left"/>
            </w:pPr>
            <w:r w:rsidRPr="0012643A">
              <w:t>3</w:t>
            </w:r>
          </w:p>
        </w:tc>
        <w:tc>
          <w:tcPr>
            <w:tcW w:w="3620" w:type="pct"/>
            <w:vAlign w:val="center"/>
          </w:tcPr>
          <w:p w14:paraId="31216A89" w14:textId="77777777" w:rsidR="00477BE4" w:rsidRPr="0012643A" w:rsidRDefault="00477BE4" w:rsidP="000F5A31">
            <w:pPr>
              <w:pStyle w:val="NoSpacing1"/>
              <w:framePr w:hSpace="0" w:wrap="auto" w:vAnchor="margin" w:xAlign="left"/>
            </w:pPr>
            <w:r w:rsidRPr="0012643A">
              <w:t>+1.8V</w:t>
            </w:r>
          </w:p>
        </w:tc>
      </w:tr>
      <w:tr w:rsidR="00477BE4" w:rsidRPr="00DF1E76" w14:paraId="755115AE" w14:textId="77777777" w:rsidTr="000F5A31">
        <w:trPr>
          <w:trHeight w:val="323"/>
        </w:trPr>
        <w:tc>
          <w:tcPr>
            <w:tcW w:w="1380" w:type="pct"/>
            <w:noWrap/>
            <w:vAlign w:val="center"/>
          </w:tcPr>
          <w:p w14:paraId="3C0F4D0A" w14:textId="77777777" w:rsidR="00477BE4" w:rsidRPr="0012643A" w:rsidRDefault="00477BE4" w:rsidP="000F5A31">
            <w:pPr>
              <w:pStyle w:val="NoSpacing1"/>
              <w:framePr w:hSpace="0" w:wrap="auto" w:vAnchor="margin" w:xAlign="left"/>
            </w:pPr>
            <w:r w:rsidRPr="0012643A">
              <w:t>4</w:t>
            </w:r>
          </w:p>
        </w:tc>
        <w:tc>
          <w:tcPr>
            <w:tcW w:w="3620" w:type="pct"/>
            <w:vAlign w:val="center"/>
          </w:tcPr>
          <w:p w14:paraId="320B4489" w14:textId="77777777" w:rsidR="00477BE4" w:rsidRPr="0012643A" w:rsidRDefault="00477BE4" w:rsidP="000F5A31">
            <w:pPr>
              <w:pStyle w:val="NoSpacing1"/>
              <w:framePr w:hSpace="0" w:wrap="auto" w:vAnchor="margin" w:xAlign="left"/>
            </w:pPr>
            <w:r w:rsidRPr="0012643A">
              <w:t>I2C_SDA</w:t>
            </w:r>
          </w:p>
        </w:tc>
      </w:tr>
      <w:tr w:rsidR="0038411A" w:rsidRPr="00DF1E76" w14:paraId="1C87B7B9" w14:textId="77777777" w:rsidTr="000F5A31">
        <w:trPr>
          <w:trHeight w:val="323"/>
        </w:trPr>
        <w:tc>
          <w:tcPr>
            <w:tcW w:w="1380" w:type="pct"/>
            <w:noWrap/>
            <w:vAlign w:val="center"/>
          </w:tcPr>
          <w:p w14:paraId="42B9B337" w14:textId="77777777" w:rsidR="0038411A" w:rsidRPr="0012643A" w:rsidRDefault="0038411A" w:rsidP="000F5A31">
            <w:pPr>
              <w:pStyle w:val="NoSpacing1"/>
              <w:framePr w:hSpace="0" w:wrap="auto" w:vAnchor="margin" w:xAlign="left"/>
            </w:pPr>
            <w:r w:rsidRPr="0012643A">
              <w:t>5</w:t>
            </w:r>
          </w:p>
        </w:tc>
        <w:tc>
          <w:tcPr>
            <w:tcW w:w="3620" w:type="pct"/>
            <w:vAlign w:val="center"/>
          </w:tcPr>
          <w:p w14:paraId="691D1A52" w14:textId="77777777" w:rsidR="0038411A" w:rsidRPr="0012643A" w:rsidRDefault="00477BE4" w:rsidP="000F5A31">
            <w:pPr>
              <w:pStyle w:val="NoSpacing1"/>
              <w:framePr w:hSpace="0" w:wrap="auto" w:vAnchor="margin" w:xAlign="left"/>
            </w:pPr>
            <w:r w:rsidRPr="0012643A">
              <w:t>TABLET_MODE_CTRL</w:t>
            </w:r>
          </w:p>
        </w:tc>
      </w:tr>
      <w:tr w:rsidR="00477BE4" w:rsidRPr="00DF1E76" w14:paraId="0E0E7C02" w14:textId="77777777" w:rsidTr="000F5A31">
        <w:trPr>
          <w:trHeight w:val="323"/>
        </w:trPr>
        <w:tc>
          <w:tcPr>
            <w:tcW w:w="1380" w:type="pct"/>
            <w:noWrap/>
            <w:vAlign w:val="center"/>
          </w:tcPr>
          <w:p w14:paraId="1D9FF852" w14:textId="77777777" w:rsidR="00477BE4" w:rsidRPr="0012643A" w:rsidRDefault="00477BE4" w:rsidP="000F5A31">
            <w:pPr>
              <w:pStyle w:val="NoSpacing1"/>
              <w:framePr w:hSpace="0" w:wrap="auto" w:vAnchor="margin" w:xAlign="left"/>
            </w:pPr>
            <w:r w:rsidRPr="0012643A">
              <w:t>6</w:t>
            </w:r>
          </w:p>
        </w:tc>
        <w:tc>
          <w:tcPr>
            <w:tcW w:w="3620" w:type="pct"/>
            <w:vAlign w:val="center"/>
          </w:tcPr>
          <w:p w14:paraId="1D06198A" w14:textId="77777777" w:rsidR="00477BE4" w:rsidRPr="0012643A" w:rsidRDefault="00477BE4" w:rsidP="000F5A31">
            <w:pPr>
              <w:pStyle w:val="NoSpacing1"/>
              <w:framePr w:hSpace="0" w:wrap="auto" w:vAnchor="margin" w:xAlign="left"/>
            </w:pPr>
            <w:r w:rsidRPr="0012643A">
              <w:t>I2C_SCL</w:t>
            </w:r>
          </w:p>
        </w:tc>
      </w:tr>
      <w:tr w:rsidR="0038411A" w:rsidRPr="00DF1E76" w14:paraId="6929FB3E" w14:textId="77777777" w:rsidTr="000F5A31">
        <w:trPr>
          <w:trHeight w:val="323"/>
        </w:trPr>
        <w:tc>
          <w:tcPr>
            <w:tcW w:w="1380" w:type="pct"/>
            <w:noWrap/>
            <w:vAlign w:val="center"/>
          </w:tcPr>
          <w:p w14:paraId="5CB80708" w14:textId="77777777" w:rsidR="0038411A" w:rsidRPr="0012643A" w:rsidRDefault="0038411A" w:rsidP="000F5A31">
            <w:pPr>
              <w:pStyle w:val="NoSpacing1"/>
              <w:framePr w:hSpace="0" w:wrap="auto" w:vAnchor="margin" w:xAlign="left"/>
            </w:pPr>
            <w:r w:rsidRPr="0012643A">
              <w:t>7</w:t>
            </w:r>
          </w:p>
        </w:tc>
        <w:tc>
          <w:tcPr>
            <w:tcW w:w="3620" w:type="pct"/>
            <w:vAlign w:val="center"/>
          </w:tcPr>
          <w:p w14:paraId="1AF2A17D" w14:textId="77777777" w:rsidR="0038411A" w:rsidRPr="0012643A" w:rsidRDefault="00477BE4" w:rsidP="000F5A31">
            <w:pPr>
              <w:pStyle w:val="NoSpacing1"/>
              <w:framePr w:hSpace="0" w:wrap="auto" w:vAnchor="margin" w:xAlign="left"/>
            </w:pPr>
            <w:r w:rsidRPr="0012643A">
              <w:t>GND</w:t>
            </w:r>
          </w:p>
        </w:tc>
      </w:tr>
      <w:tr w:rsidR="00477BE4" w:rsidRPr="00DF1E76" w14:paraId="587D689A" w14:textId="77777777" w:rsidTr="000F5A31">
        <w:trPr>
          <w:trHeight w:val="323"/>
        </w:trPr>
        <w:tc>
          <w:tcPr>
            <w:tcW w:w="1380" w:type="pct"/>
            <w:noWrap/>
            <w:vAlign w:val="center"/>
          </w:tcPr>
          <w:p w14:paraId="0A987AA1" w14:textId="77777777" w:rsidR="00477BE4" w:rsidRPr="0012643A" w:rsidRDefault="00477BE4" w:rsidP="000F5A31">
            <w:pPr>
              <w:pStyle w:val="NoSpacing1"/>
              <w:framePr w:hSpace="0" w:wrap="auto" w:vAnchor="margin" w:xAlign="left"/>
            </w:pPr>
            <w:r w:rsidRPr="0012643A">
              <w:t>8</w:t>
            </w:r>
          </w:p>
        </w:tc>
        <w:tc>
          <w:tcPr>
            <w:tcW w:w="3620" w:type="pct"/>
            <w:vAlign w:val="center"/>
          </w:tcPr>
          <w:p w14:paraId="16A524B1" w14:textId="77777777" w:rsidR="00477BE4" w:rsidRPr="0012643A" w:rsidRDefault="0050138A" w:rsidP="000F5A31">
            <w:pPr>
              <w:pStyle w:val="NoSpacing1"/>
              <w:framePr w:hSpace="0" w:wrap="auto" w:vAnchor="margin" w:xAlign="left"/>
            </w:pPr>
            <w:r>
              <w:t>TP</w:t>
            </w:r>
          </w:p>
        </w:tc>
      </w:tr>
      <w:tr w:rsidR="00477BE4" w:rsidRPr="00DF1E76" w14:paraId="01206115" w14:textId="77777777" w:rsidTr="000F5A31">
        <w:trPr>
          <w:trHeight w:val="323"/>
        </w:trPr>
        <w:tc>
          <w:tcPr>
            <w:tcW w:w="1380" w:type="pct"/>
            <w:noWrap/>
            <w:vAlign w:val="center"/>
          </w:tcPr>
          <w:p w14:paraId="5E22AEAA" w14:textId="77777777" w:rsidR="00477BE4" w:rsidRPr="0012643A" w:rsidRDefault="00477BE4" w:rsidP="000F5A31">
            <w:pPr>
              <w:pStyle w:val="NoSpacing1"/>
              <w:framePr w:hSpace="0" w:wrap="auto" w:vAnchor="margin" w:xAlign="left"/>
            </w:pPr>
            <w:r w:rsidRPr="0012643A">
              <w:t>9</w:t>
            </w:r>
          </w:p>
        </w:tc>
        <w:tc>
          <w:tcPr>
            <w:tcW w:w="3620" w:type="pct"/>
            <w:vAlign w:val="center"/>
          </w:tcPr>
          <w:p w14:paraId="73939DF9" w14:textId="77777777" w:rsidR="00477BE4" w:rsidRPr="0012643A" w:rsidRDefault="00195855" w:rsidP="000F5A31">
            <w:pPr>
              <w:pStyle w:val="NoSpacing1"/>
              <w:framePr w:hSpace="0" w:wrap="auto" w:vAnchor="margin" w:xAlign="left"/>
            </w:pPr>
            <w:r>
              <w:t>TP</w:t>
            </w:r>
          </w:p>
        </w:tc>
      </w:tr>
      <w:tr w:rsidR="00477BE4" w:rsidRPr="00DF1E76" w14:paraId="1735E739" w14:textId="77777777" w:rsidTr="000F5A31">
        <w:trPr>
          <w:trHeight w:val="323"/>
        </w:trPr>
        <w:tc>
          <w:tcPr>
            <w:tcW w:w="1380" w:type="pct"/>
            <w:noWrap/>
            <w:vAlign w:val="center"/>
          </w:tcPr>
          <w:p w14:paraId="52390D6A" w14:textId="77777777" w:rsidR="00477BE4" w:rsidRPr="0012643A" w:rsidRDefault="00477BE4" w:rsidP="000F5A31">
            <w:pPr>
              <w:pStyle w:val="NoSpacing1"/>
              <w:framePr w:hSpace="0" w:wrap="auto" w:vAnchor="margin" w:xAlign="left"/>
            </w:pPr>
            <w:r w:rsidRPr="0012643A">
              <w:t>10</w:t>
            </w:r>
          </w:p>
        </w:tc>
        <w:tc>
          <w:tcPr>
            <w:tcW w:w="3620" w:type="pct"/>
            <w:vAlign w:val="center"/>
          </w:tcPr>
          <w:p w14:paraId="71C46A7B" w14:textId="77777777" w:rsidR="00477BE4" w:rsidRPr="0012643A" w:rsidRDefault="00477BE4" w:rsidP="000F5A31">
            <w:pPr>
              <w:pStyle w:val="NoSpacing1"/>
              <w:framePr w:hSpace="0" w:wrap="auto" w:vAnchor="margin" w:xAlign="left"/>
            </w:pPr>
            <w:r w:rsidRPr="0012643A">
              <w:t>GND</w:t>
            </w:r>
          </w:p>
        </w:tc>
      </w:tr>
      <w:tr w:rsidR="00477BE4" w:rsidRPr="00DF1E76" w14:paraId="509DB1A8" w14:textId="77777777" w:rsidTr="000F5A31">
        <w:trPr>
          <w:trHeight w:val="323"/>
        </w:trPr>
        <w:tc>
          <w:tcPr>
            <w:tcW w:w="1380" w:type="pct"/>
            <w:noWrap/>
            <w:vAlign w:val="center"/>
          </w:tcPr>
          <w:p w14:paraId="09F436F9" w14:textId="77777777" w:rsidR="00477BE4" w:rsidRPr="0012643A" w:rsidRDefault="00477BE4" w:rsidP="000F5A31">
            <w:pPr>
              <w:pStyle w:val="NoSpacing1"/>
              <w:framePr w:hSpace="0" w:wrap="auto" w:vAnchor="margin" w:xAlign="left"/>
            </w:pPr>
            <w:r w:rsidRPr="0012643A">
              <w:t>11</w:t>
            </w:r>
          </w:p>
        </w:tc>
        <w:tc>
          <w:tcPr>
            <w:tcW w:w="3620" w:type="pct"/>
            <w:vAlign w:val="center"/>
          </w:tcPr>
          <w:p w14:paraId="78EDA9F2" w14:textId="77777777" w:rsidR="00477BE4" w:rsidRPr="0012643A" w:rsidRDefault="00477BE4" w:rsidP="000F5A31">
            <w:pPr>
              <w:pStyle w:val="NoSpacing1"/>
              <w:framePr w:hSpace="0" w:wrap="auto" w:vAnchor="margin" w:xAlign="left"/>
            </w:pPr>
            <w:r w:rsidRPr="0012643A">
              <w:t>GND</w:t>
            </w:r>
          </w:p>
        </w:tc>
      </w:tr>
      <w:tr w:rsidR="0038411A" w:rsidRPr="00A426C0" w14:paraId="475D1A31" w14:textId="77777777" w:rsidTr="000F5A31">
        <w:trPr>
          <w:trHeight w:val="323"/>
        </w:trPr>
        <w:tc>
          <w:tcPr>
            <w:tcW w:w="1380" w:type="pct"/>
            <w:noWrap/>
            <w:vAlign w:val="center"/>
          </w:tcPr>
          <w:p w14:paraId="4CB566E7" w14:textId="77777777" w:rsidR="0038411A" w:rsidRPr="0012643A" w:rsidRDefault="0038411A" w:rsidP="000F5A31">
            <w:pPr>
              <w:pStyle w:val="NoSpacing1"/>
              <w:framePr w:hSpace="0" w:wrap="auto" w:vAnchor="margin" w:xAlign="left"/>
            </w:pPr>
            <w:r w:rsidRPr="0012643A">
              <w:t>12</w:t>
            </w:r>
          </w:p>
        </w:tc>
        <w:tc>
          <w:tcPr>
            <w:tcW w:w="3620" w:type="pct"/>
            <w:vAlign w:val="center"/>
          </w:tcPr>
          <w:p w14:paraId="663982D5" w14:textId="77777777" w:rsidR="0038411A" w:rsidRPr="0012643A" w:rsidRDefault="00477BE4" w:rsidP="000F5A31">
            <w:pPr>
              <w:pStyle w:val="NoSpacing1"/>
              <w:framePr w:hSpace="0" w:wrap="auto" w:vAnchor="margin" w:xAlign="left"/>
            </w:pPr>
            <w:r w:rsidRPr="0012643A">
              <w:t>INT_N</w:t>
            </w:r>
          </w:p>
        </w:tc>
      </w:tr>
    </w:tbl>
    <w:p w14:paraId="0EFD0B89" w14:textId="77777777" w:rsidR="000971B9" w:rsidRDefault="000971B9" w:rsidP="000971B9"/>
    <w:p w14:paraId="63D3BA80" w14:textId="77777777" w:rsidR="0050138A" w:rsidRDefault="0050138A" w:rsidP="000971B9"/>
    <w:p w14:paraId="2CAAD735" w14:textId="77777777" w:rsidR="0050138A" w:rsidRDefault="0050138A" w:rsidP="000971B9"/>
    <w:p w14:paraId="4B50EE17" w14:textId="77777777" w:rsidR="0050138A" w:rsidRDefault="0050138A" w:rsidP="000971B9"/>
    <w:p w14:paraId="7248AF67" w14:textId="77777777" w:rsidR="0050138A" w:rsidRDefault="0050138A" w:rsidP="000971B9"/>
    <w:p w14:paraId="745E7C7C" w14:textId="77777777" w:rsidR="0050138A" w:rsidRDefault="0050138A" w:rsidP="000971B9"/>
    <w:p w14:paraId="6E77B130" w14:textId="77777777" w:rsidR="0050138A" w:rsidRDefault="0050138A" w:rsidP="000971B9"/>
    <w:p w14:paraId="5B59115C" w14:textId="77777777" w:rsidR="0050138A" w:rsidRDefault="0050138A" w:rsidP="000971B9"/>
    <w:p w14:paraId="53294E3A" w14:textId="77777777" w:rsidR="0050138A" w:rsidRDefault="0050138A" w:rsidP="000971B9"/>
    <w:p w14:paraId="151A3917" w14:textId="77777777" w:rsidR="0050138A" w:rsidRPr="000971B9" w:rsidRDefault="0050138A" w:rsidP="000971B9"/>
    <w:p w14:paraId="5B0FC950" w14:textId="0A1752A1" w:rsidR="00091680" w:rsidRPr="00091680" w:rsidRDefault="004F6EC7" w:rsidP="00F16D37">
      <w:pPr>
        <w:pStyle w:val="IntenseQuote"/>
        <w:jc w:val="left"/>
      </w:pPr>
      <w:r>
        <w:t xml:space="preserve">Note : </w:t>
      </w:r>
      <w:r w:rsidR="003D2BD9">
        <w:t>The 5V will be removed from Touchpad</w:t>
      </w:r>
      <w:r>
        <w:t xml:space="preserve"> connector. This is no longer used in latest touch pad. So pin 8 and 9 will NC in </w:t>
      </w:r>
      <w:r w:rsidR="00904133">
        <w:t>WCL</w:t>
      </w:r>
    </w:p>
    <w:p w14:paraId="55766B55" w14:textId="2F2288E6" w:rsidR="00ED0560" w:rsidRPr="00855200" w:rsidRDefault="00ED0560">
      <w:pPr>
        <w:pStyle w:val="Heading1"/>
        <w:tabs>
          <w:tab w:val="left" w:pos="0"/>
        </w:tabs>
        <w:ind w:right="-185"/>
      </w:pPr>
      <w:bookmarkStart w:id="765" w:name="_Toc197421150"/>
      <w:bookmarkEnd w:id="627"/>
      <w:bookmarkEnd w:id="628"/>
      <w:r w:rsidRPr="00855200">
        <w:lastRenderedPageBreak/>
        <w:t>Security</w:t>
      </w:r>
      <w:bookmarkEnd w:id="765"/>
    </w:p>
    <w:p w14:paraId="3B007AD0" w14:textId="24DDA038" w:rsidR="00ED0560" w:rsidRPr="00346F72" w:rsidRDefault="00ED0560" w:rsidP="00B7118F">
      <w:pPr>
        <w:tabs>
          <w:tab w:val="left" w:pos="0"/>
        </w:tabs>
        <w:ind w:right="-48"/>
        <w:jc w:val="both"/>
      </w:pPr>
      <w:r w:rsidRPr="00346F72">
        <w:t>Trusted Platform Module (TPM) is a Trusted Computing Group (TCG) low</w:t>
      </w:r>
      <w:r w:rsidR="00421744" w:rsidRPr="00346F72">
        <w:t>-</w:t>
      </w:r>
      <w:r w:rsidRPr="00346F72">
        <w:t xml:space="preserve">cost security solution to increase confidence on system security. The TPM is a device that resides on the motherboard and is connected to </w:t>
      </w:r>
      <w:r w:rsidR="00265569" w:rsidRPr="00346F72">
        <w:t>SOC/</w:t>
      </w:r>
      <w:r w:rsidRPr="00346F72">
        <w:t>PCH using Serial Peripheral Interface (SPI) bus to communicate with the rest of the platform.</w:t>
      </w:r>
    </w:p>
    <w:p w14:paraId="1C745CB9" w14:textId="3850458C" w:rsidR="00ED0560" w:rsidRPr="00346F72" w:rsidRDefault="00ED0560" w:rsidP="00B7118F">
      <w:pPr>
        <w:tabs>
          <w:tab w:val="left" w:pos="0"/>
        </w:tabs>
        <w:ind w:right="-48"/>
        <w:jc w:val="both"/>
      </w:pPr>
      <w:r w:rsidRPr="00346F72">
        <w:t xml:space="preserve">The objective of the TPM is to establish a baseline of platform integrity and enhance system security. TPM's are available from several integrated circuit vendors in the form of a silicon component and accompanying software. When integrated into the PC, a TPM provides protected storage of platform data allowing for platform-level authentication toward the goal of making data files, </w:t>
      </w:r>
      <w:r w:rsidR="002D3EA1" w:rsidRPr="00346F72">
        <w:t>transactions,</w:t>
      </w:r>
      <w:r w:rsidRPr="00346F72">
        <w:t xml:space="preserve"> and communication more trustworthy. </w:t>
      </w:r>
    </w:p>
    <w:p w14:paraId="3715F2E9" w14:textId="6EE15494" w:rsidR="00ED0560" w:rsidRPr="00346F72" w:rsidRDefault="00ED0560" w:rsidP="00B7118F">
      <w:pPr>
        <w:tabs>
          <w:tab w:val="left" w:pos="0"/>
        </w:tabs>
        <w:ind w:right="-48"/>
        <w:jc w:val="both"/>
      </w:pPr>
      <w:r w:rsidRPr="00346F72">
        <w:t xml:space="preserve">The </w:t>
      </w:r>
      <w:r w:rsidR="00A508CE">
        <w:t>WCL</w:t>
      </w:r>
      <w:r w:rsidR="002D3EA1">
        <w:t xml:space="preserve"> </w:t>
      </w:r>
      <w:r w:rsidRPr="00346F72">
        <w:t>RVP supports only SPI based TPM AIC. It doesn’t support eSPI based TPM as no such device exists. LPC based TPM as LPC interface is no longer supported</w:t>
      </w:r>
      <w:r w:rsidR="00265569" w:rsidRPr="00346F72">
        <w:t>.</w:t>
      </w:r>
    </w:p>
    <w:p w14:paraId="601495FB" w14:textId="204F1F55" w:rsidR="00ED0560" w:rsidRPr="00346F72" w:rsidRDefault="00ED0560" w:rsidP="00335EDB">
      <w:pPr>
        <w:pStyle w:val="Heading2"/>
      </w:pPr>
      <w:bookmarkStart w:id="766" w:name="_Toc197421151"/>
      <w:r w:rsidRPr="00346F72">
        <w:t>SPI based TPM</w:t>
      </w:r>
      <w:bookmarkEnd w:id="766"/>
    </w:p>
    <w:p w14:paraId="10CAA703" w14:textId="2BC09446" w:rsidR="00ED0560" w:rsidRPr="00346F72" w:rsidRDefault="00ED0560" w:rsidP="00B7118F">
      <w:pPr>
        <w:tabs>
          <w:tab w:val="left" w:pos="0"/>
        </w:tabs>
        <w:spacing w:after="0"/>
        <w:ind w:right="-48"/>
        <w:jc w:val="both"/>
      </w:pPr>
      <w:r w:rsidRPr="00346F72">
        <w:t xml:space="preserve">The </w:t>
      </w:r>
      <w:r w:rsidR="00A508CE">
        <w:t>WCL</w:t>
      </w:r>
      <w:r w:rsidR="00FC6AC8">
        <w:t xml:space="preserve"> </w:t>
      </w:r>
      <w:r w:rsidRPr="00346F72">
        <w:t xml:space="preserve">RVP supports the discrete SPI TPM AIC over the primary SPI0 interface that connects the </w:t>
      </w:r>
      <w:r w:rsidR="00265569" w:rsidRPr="00346F72">
        <w:t>SOC/</w:t>
      </w:r>
      <w:r w:rsidRPr="00346F72">
        <w:t>PCH and the BIOS flash memory.</w:t>
      </w:r>
    </w:p>
    <w:p w14:paraId="4975D5FC" w14:textId="77777777" w:rsidR="00ED0560" w:rsidRDefault="00ED0560" w:rsidP="00B7118F">
      <w:pPr>
        <w:tabs>
          <w:tab w:val="left" w:pos="0"/>
        </w:tabs>
        <w:spacing w:after="0"/>
        <w:ind w:right="-48"/>
        <w:jc w:val="both"/>
      </w:pPr>
      <w:r w:rsidRPr="00346F72">
        <w:t>The SPI based TPM AIC should be plugged into the traditional 20pin BIOS flash header. The IPN of the 2x10 header is G25403-002 with pin definition given in below table.</w:t>
      </w:r>
    </w:p>
    <w:p w14:paraId="489F11B8" w14:textId="5D1FD14F" w:rsidR="00ED0560" w:rsidRPr="00A35B24" w:rsidRDefault="00ED0560" w:rsidP="00C311A6">
      <w:pPr>
        <w:pStyle w:val="Caption"/>
        <w:ind w:right="-185"/>
        <w:rPr>
          <w:color w:val="FF0000"/>
        </w:rPr>
      </w:pPr>
      <w:bookmarkStart w:id="767" w:name="_Toc183218469"/>
      <w:r>
        <w:t xml:space="preserve">Table </w:t>
      </w:r>
      <w:r>
        <w:rPr>
          <w:noProof/>
        </w:rPr>
        <w:fldChar w:fldCharType="begin"/>
      </w:r>
      <w:r>
        <w:rPr>
          <w:noProof/>
        </w:rPr>
        <w:instrText xml:space="preserve"> SEQ Table \* ARABIC </w:instrText>
      </w:r>
      <w:r>
        <w:rPr>
          <w:noProof/>
        </w:rPr>
        <w:fldChar w:fldCharType="separate"/>
      </w:r>
      <w:r w:rsidR="0003795B">
        <w:rPr>
          <w:noProof/>
        </w:rPr>
        <w:t>66</w:t>
      </w:r>
      <w:r>
        <w:rPr>
          <w:noProof/>
        </w:rPr>
        <w:fldChar w:fldCharType="end"/>
      </w:r>
      <w:r>
        <w:t>: Pinout Details for SPI based TPM</w:t>
      </w:r>
      <w:bookmarkEnd w:id="767"/>
    </w:p>
    <w:tbl>
      <w:tblPr>
        <w:tblW w:w="36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825"/>
        <w:gridCol w:w="854"/>
        <w:gridCol w:w="2525"/>
      </w:tblGrid>
      <w:tr w:rsidR="00ED0560" w:rsidRPr="000F79AF" w14:paraId="5CB79884" w14:textId="77777777" w:rsidTr="00C311A6">
        <w:trPr>
          <w:trHeight w:val="400"/>
          <w:jc w:val="center"/>
        </w:trPr>
        <w:tc>
          <w:tcPr>
            <w:tcW w:w="1723" w:type="pct"/>
            <w:shd w:val="clear" w:color="auto" w:fill="BFBFBF" w:themeFill="background1" w:themeFillShade="BF"/>
            <w:vAlign w:val="center"/>
          </w:tcPr>
          <w:p w14:paraId="19778C46" w14:textId="77777777" w:rsidR="00ED0560" w:rsidRPr="00346F72" w:rsidRDefault="00ED0560" w:rsidP="00B7118F">
            <w:pPr>
              <w:spacing w:after="0"/>
            </w:pPr>
            <w:r w:rsidRPr="00346F72">
              <w:t>Signal Name</w:t>
            </w:r>
          </w:p>
        </w:tc>
        <w:tc>
          <w:tcPr>
            <w:tcW w:w="643" w:type="pct"/>
            <w:shd w:val="clear" w:color="auto" w:fill="BFBFBF" w:themeFill="background1" w:themeFillShade="BF"/>
            <w:vAlign w:val="center"/>
          </w:tcPr>
          <w:p w14:paraId="1A4D1766" w14:textId="77777777" w:rsidR="00ED0560" w:rsidRPr="00346F72" w:rsidRDefault="00ED0560" w:rsidP="0045268C">
            <w:pPr>
              <w:pStyle w:val="NoSpacing1"/>
              <w:framePr w:wrap="around"/>
            </w:pPr>
            <w:r w:rsidRPr="00346F72">
              <w:t>Pin No</w:t>
            </w:r>
          </w:p>
        </w:tc>
        <w:tc>
          <w:tcPr>
            <w:tcW w:w="666" w:type="pct"/>
            <w:shd w:val="clear" w:color="auto" w:fill="BFBFBF" w:themeFill="background1" w:themeFillShade="BF"/>
            <w:vAlign w:val="center"/>
          </w:tcPr>
          <w:p w14:paraId="1A875FDA" w14:textId="77777777" w:rsidR="00ED0560" w:rsidRPr="00346F72" w:rsidRDefault="00ED0560" w:rsidP="0045268C">
            <w:pPr>
              <w:pStyle w:val="NoSpacing1"/>
              <w:framePr w:wrap="around"/>
            </w:pPr>
            <w:r w:rsidRPr="00346F72">
              <w:t>Pin No</w:t>
            </w:r>
          </w:p>
        </w:tc>
        <w:tc>
          <w:tcPr>
            <w:tcW w:w="1968" w:type="pct"/>
            <w:shd w:val="clear" w:color="auto" w:fill="BFBFBF" w:themeFill="background1" w:themeFillShade="BF"/>
            <w:vAlign w:val="center"/>
          </w:tcPr>
          <w:p w14:paraId="5674DFB9" w14:textId="77777777" w:rsidR="00ED0560" w:rsidRPr="00346F72" w:rsidRDefault="00ED0560" w:rsidP="0045268C">
            <w:pPr>
              <w:pStyle w:val="NoSpacing1"/>
              <w:framePr w:wrap="around"/>
            </w:pPr>
            <w:r w:rsidRPr="00346F72">
              <w:t>Signal Name</w:t>
            </w:r>
          </w:p>
        </w:tc>
      </w:tr>
      <w:tr w:rsidR="00ED0560" w:rsidRPr="000F79AF" w14:paraId="62D94E06" w14:textId="77777777" w:rsidTr="00C311A6">
        <w:trPr>
          <w:trHeight w:val="318"/>
          <w:jc w:val="center"/>
        </w:trPr>
        <w:tc>
          <w:tcPr>
            <w:tcW w:w="1723" w:type="pct"/>
            <w:vAlign w:val="center"/>
          </w:tcPr>
          <w:p w14:paraId="0A62F7C4" w14:textId="77777777" w:rsidR="00ED0560" w:rsidRPr="00C311A6" w:rsidRDefault="00ED0560" w:rsidP="00B7118F">
            <w:pPr>
              <w:spacing w:after="0"/>
              <w:jc w:val="center"/>
            </w:pPr>
            <w:r w:rsidRPr="00C311A6">
              <w:t>KEYING</w:t>
            </w:r>
          </w:p>
        </w:tc>
        <w:tc>
          <w:tcPr>
            <w:tcW w:w="643" w:type="pct"/>
            <w:shd w:val="clear" w:color="auto" w:fill="FFFFFF" w:themeFill="background1"/>
            <w:vAlign w:val="center"/>
          </w:tcPr>
          <w:p w14:paraId="11C7DEB1" w14:textId="77777777" w:rsidR="00ED0560" w:rsidRPr="00C311A6" w:rsidRDefault="00ED0560" w:rsidP="00B7118F">
            <w:pPr>
              <w:spacing w:after="0"/>
              <w:jc w:val="center"/>
            </w:pPr>
            <w:r w:rsidRPr="00C311A6">
              <w:t>1</w:t>
            </w:r>
          </w:p>
        </w:tc>
        <w:tc>
          <w:tcPr>
            <w:tcW w:w="666" w:type="pct"/>
            <w:shd w:val="clear" w:color="auto" w:fill="FFFFFF" w:themeFill="background1"/>
            <w:vAlign w:val="center"/>
          </w:tcPr>
          <w:p w14:paraId="3BB6E087" w14:textId="77777777" w:rsidR="00ED0560" w:rsidRPr="00C311A6" w:rsidRDefault="00ED0560" w:rsidP="00B7118F">
            <w:pPr>
              <w:spacing w:after="0"/>
              <w:jc w:val="center"/>
            </w:pPr>
            <w:r w:rsidRPr="00C311A6">
              <w:t>2</w:t>
            </w:r>
          </w:p>
        </w:tc>
        <w:tc>
          <w:tcPr>
            <w:tcW w:w="1968" w:type="pct"/>
            <w:vAlign w:val="center"/>
          </w:tcPr>
          <w:p w14:paraId="71D065AB" w14:textId="77777777" w:rsidR="00ED0560" w:rsidRPr="00C311A6" w:rsidRDefault="00ED0560" w:rsidP="00B7118F">
            <w:pPr>
              <w:spacing w:after="0"/>
              <w:jc w:val="center"/>
            </w:pPr>
            <w:r w:rsidRPr="00C311A6">
              <w:t>CHIP_SELECT_ 0</w:t>
            </w:r>
          </w:p>
        </w:tc>
      </w:tr>
      <w:tr w:rsidR="00ED0560" w:rsidRPr="000F79AF" w14:paraId="66BC8A54" w14:textId="77777777" w:rsidTr="00C311A6">
        <w:trPr>
          <w:trHeight w:val="318"/>
          <w:jc w:val="center"/>
        </w:trPr>
        <w:tc>
          <w:tcPr>
            <w:tcW w:w="1723" w:type="pct"/>
            <w:vAlign w:val="center"/>
          </w:tcPr>
          <w:p w14:paraId="45933497" w14:textId="77777777" w:rsidR="00ED0560" w:rsidRPr="00C311A6" w:rsidRDefault="00ED0560" w:rsidP="00B7118F">
            <w:pPr>
              <w:spacing w:after="0"/>
              <w:jc w:val="center"/>
            </w:pPr>
            <w:r w:rsidRPr="00C311A6">
              <w:t>RSMRST</w:t>
            </w:r>
          </w:p>
        </w:tc>
        <w:tc>
          <w:tcPr>
            <w:tcW w:w="643" w:type="pct"/>
            <w:shd w:val="clear" w:color="auto" w:fill="FFFFFF" w:themeFill="background1"/>
            <w:vAlign w:val="center"/>
          </w:tcPr>
          <w:p w14:paraId="3B555AB9" w14:textId="77777777" w:rsidR="00ED0560" w:rsidRPr="00C311A6" w:rsidRDefault="00ED0560" w:rsidP="00B7118F">
            <w:pPr>
              <w:spacing w:after="0"/>
              <w:jc w:val="center"/>
            </w:pPr>
            <w:r w:rsidRPr="00C311A6">
              <w:t>3</w:t>
            </w:r>
          </w:p>
        </w:tc>
        <w:tc>
          <w:tcPr>
            <w:tcW w:w="666" w:type="pct"/>
            <w:shd w:val="clear" w:color="auto" w:fill="FFFFFF" w:themeFill="background1"/>
            <w:vAlign w:val="center"/>
          </w:tcPr>
          <w:p w14:paraId="54864B30" w14:textId="77777777" w:rsidR="00ED0560" w:rsidRPr="00C311A6" w:rsidRDefault="00ED0560" w:rsidP="00B7118F">
            <w:pPr>
              <w:spacing w:after="0"/>
              <w:jc w:val="center"/>
            </w:pPr>
            <w:r w:rsidRPr="00C311A6">
              <w:t>4</w:t>
            </w:r>
          </w:p>
        </w:tc>
        <w:tc>
          <w:tcPr>
            <w:tcW w:w="1968" w:type="pct"/>
            <w:vAlign w:val="center"/>
          </w:tcPr>
          <w:p w14:paraId="3EFF646D" w14:textId="77777777" w:rsidR="00ED0560" w:rsidRPr="00C311A6" w:rsidRDefault="00ED0560" w:rsidP="00B7118F">
            <w:pPr>
              <w:spacing w:after="0"/>
              <w:jc w:val="center"/>
            </w:pPr>
            <w:r w:rsidRPr="00C311A6">
              <w:t>CHIP_SELECT_ 1</w:t>
            </w:r>
          </w:p>
        </w:tc>
      </w:tr>
      <w:tr w:rsidR="00ED0560" w:rsidRPr="000F79AF" w14:paraId="3547EF16" w14:textId="77777777" w:rsidTr="00C311A6">
        <w:trPr>
          <w:trHeight w:val="318"/>
          <w:jc w:val="center"/>
        </w:trPr>
        <w:tc>
          <w:tcPr>
            <w:tcW w:w="1723" w:type="pct"/>
            <w:vAlign w:val="center"/>
          </w:tcPr>
          <w:p w14:paraId="6A13A576" w14:textId="77777777" w:rsidR="00ED0560" w:rsidRPr="00C311A6" w:rsidRDefault="00ED0560" w:rsidP="00B7118F">
            <w:pPr>
              <w:spacing w:after="0"/>
              <w:jc w:val="center"/>
            </w:pPr>
            <w:r w:rsidRPr="00C311A6">
              <w:t>GND</w:t>
            </w:r>
          </w:p>
        </w:tc>
        <w:tc>
          <w:tcPr>
            <w:tcW w:w="643" w:type="pct"/>
            <w:shd w:val="clear" w:color="auto" w:fill="FFFFFF" w:themeFill="background1"/>
            <w:vAlign w:val="center"/>
          </w:tcPr>
          <w:p w14:paraId="0EBF7DC1" w14:textId="77777777" w:rsidR="00ED0560" w:rsidRPr="00C311A6" w:rsidRDefault="00ED0560" w:rsidP="00B7118F">
            <w:pPr>
              <w:spacing w:after="0"/>
              <w:jc w:val="center"/>
            </w:pPr>
            <w:r w:rsidRPr="00C311A6">
              <w:t>5</w:t>
            </w:r>
          </w:p>
        </w:tc>
        <w:tc>
          <w:tcPr>
            <w:tcW w:w="666" w:type="pct"/>
            <w:shd w:val="clear" w:color="auto" w:fill="FFFFFF" w:themeFill="background1"/>
            <w:vAlign w:val="center"/>
          </w:tcPr>
          <w:p w14:paraId="63481F71" w14:textId="77777777" w:rsidR="00ED0560" w:rsidRPr="00C311A6" w:rsidRDefault="00ED0560" w:rsidP="00B7118F">
            <w:pPr>
              <w:spacing w:after="0"/>
              <w:jc w:val="center"/>
            </w:pPr>
            <w:r w:rsidRPr="00C311A6">
              <w:t>6</w:t>
            </w:r>
          </w:p>
        </w:tc>
        <w:tc>
          <w:tcPr>
            <w:tcW w:w="1968" w:type="pct"/>
            <w:vAlign w:val="center"/>
          </w:tcPr>
          <w:p w14:paraId="60EB1315" w14:textId="77777777" w:rsidR="00ED0560" w:rsidRPr="00C311A6" w:rsidRDefault="00ED0560" w:rsidP="00B7118F">
            <w:pPr>
              <w:spacing w:after="0"/>
              <w:jc w:val="center"/>
            </w:pPr>
            <w:r w:rsidRPr="00C311A6">
              <w:t>+3.3A OR +1.8A</w:t>
            </w:r>
          </w:p>
        </w:tc>
      </w:tr>
      <w:tr w:rsidR="00ED0560" w:rsidRPr="000F79AF" w14:paraId="21AC8057" w14:textId="77777777" w:rsidTr="00C311A6">
        <w:trPr>
          <w:trHeight w:val="318"/>
          <w:jc w:val="center"/>
        </w:trPr>
        <w:tc>
          <w:tcPr>
            <w:tcW w:w="1723" w:type="pct"/>
            <w:vAlign w:val="center"/>
          </w:tcPr>
          <w:p w14:paraId="23ABEC65" w14:textId="77777777" w:rsidR="00ED0560" w:rsidRPr="00C311A6" w:rsidRDefault="00ED0560" w:rsidP="00B7118F">
            <w:pPr>
              <w:spacing w:after="0"/>
              <w:jc w:val="center"/>
            </w:pPr>
            <w:r w:rsidRPr="00C311A6">
              <w:t>SPI_CLK</w:t>
            </w:r>
          </w:p>
        </w:tc>
        <w:tc>
          <w:tcPr>
            <w:tcW w:w="643" w:type="pct"/>
            <w:shd w:val="clear" w:color="auto" w:fill="FFFFFF" w:themeFill="background1"/>
            <w:vAlign w:val="center"/>
          </w:tcPr>
          <w:p w14:paraId="1598AA86" w14:textId="77777777" w:rsidR="00ED0560" w:rsidRPr="00C311A6" w:rsidRDefault="00ED0560" w:rsidP="00B7118F">
            <w:pPr>
              <w:spacing w:after="0"/>
              <w:jc w:val="center"/>
            </w:pPr>
            <w:r w:rsidRPr="00C311A6">
              <w:t>7</w:t>
            </w:r>
          </w:p>
        </w:tc>
        <w:tc>
          <w:tcPr>
            <w:tcW w:w="666" w:type="pct"/>
            <w:shd w:val="clear" w:color="auto" w:fill="FFFFFF" w:themeFill="background1"/>
            <w:vAlign w:val="center"/>
          </w:tcPr>
          <w:p w14:paraId="1CD28344" w14:textId="77777777" w:rsidR="00ED0560" w:rsidRPr="00C311A6" w:rsidRDefault="00ED0560" w:rsidP="00B7118F">
            <w:pPr>
              <w:spacing w:after="0"/>
              <w:jc w:val="center"/>
            </w:pPr>
            <w:r w:rsidRPr="00C311A6">
              <w:t>8</w:t>
            </w:r>
          </w:p>
        </w:tc>
        <w:tc>
          <w:tcPr>
            <w:tcW w:w="1968" w:type="pct"/>
            <w:vAlign w:val="center"/>
          </w:tcPr>
          <w:p w14:paraId="53027E1A" w14:textId="77777777" w:rsidR="00ED0560" w:rsidRPr="00C311A6" w:rsidRDefault="00ED0560" w:rsidP="00B7118F">
            <w:pPr>
              <w:spacing w:after="0"/>
              <w:jc w:val="center"/>
            </w:pPr>
            <w:r w:rsidRPr="00C311A6">
              <w:t>DQ2</w:t>
            </w:r>
          </w:p>
        </w:tc>
      </w:tr>
      <w:tr w:rsidR="00ED0560" w:rsidRPr="000F79AF" w14:paraId="207C1FA8" w14:textId="77777777" w:rsidTr="00C311A6">
        <w:trPr>
          <w:trHeight w:val="318"/>
          <w:jc w:val="center"/>
        </w:trPr>
        <w:tc>
          <w:tcPr>
            <w:tcW w:w="1723" w:type="pct"/>
            <w:vAlign w:val="center"/>
          </w:tcPr>
          <w:p w14:paraId="71C45BB9" w14:textId="77777777" w:rsidR="00ED0560" w:rsidRPr="00C311A6" w:rsidRDefault="00ED0560" w:rsidP="00B7118F">
            <w:pPr>
              <w:spacing w:after="0"/>
              <w:jc w:val="center"/>
            </w:pPr>
            <w:r w:rsidRPr="00C311A6">
              <w:t>DQ3</w:t>
            </w:r>
          </w:p>
        </w:tc>
        <w:tc>
          <w:tcPr>
            <w:tcW w:w="643" w:type="pct"/>
            <w:shd w:val="clear" w:color="auto" w:fill="FFFFFF" w:themeFill="background1"/>
            <w:vAlign w:val="center"/>
          </w:tcPr>
          <w:p w14:paraId="14FFCB69" w14:textId="77777777" w:rsidR="00ED0560" w:rsidRPr="00C311A6" w:rsidRDefault="00ED0560" w:rsidP="00B7118F">
            <w:pPr>
              <w:spacing w:after="0"/>
              <w:jc w:val="center"/>
            </w:pPr>
            <w:r w:rsidRPr="00C311A6">
              <w:t>9</w:t>
            </w:r>
          </w:p>
        </w:tc>
        <w:tc>
          <w:tcPr>
            <w:tcW w:w="666" w:type="pct"/>
            <w:shd w:val="clear" w:color="auto" w:fill="FFFFFF" w:themeFill="background1"/>
            <w:vAlign w:val="center"/>
          </w:tcPr>
          <w:p w14:paraId="342B30B8" w14:textId="77777777" w:rsidR="00ED0560" w:rsidRPr="00C311A6" w:rsidRDefault="00ED0560" w:rsidP="00B7118F">
            <w:pPr>
              <w:spacing w:after="0"/>
              <w:jc w:val="center"/>
            </w:pPr>
            <w:r w:rsidRPr="00C311A6">
              <w:t>10</w:t>
            </w:r>
          </w:p>
        </w:tc>
        <w:tc>
          <w:tcPr>
            <w:tcW w:w="1968" w:type="pct"/>
            <w:vAlign w:val="center"/>
          </w:tcPr>
          <w:p w14:paraId="77F8D7CF" w14:textId="77777777" w:rsidR="00ED0560" w:rsidRPr="00C311A6" w:rsidRDefault="00ED0560" w:rsidP="00B7118F">
            <w:pPr>
              <w:spacing w:after="0"/>
              <w:jc w:val="center"/>
            </w:pPr>
            <w:r w:rsidRPr="00C311A6">
              <w:t>SPI_MISO</w:t>
            </w:r>
          </w:p>
        </w:tc>
      </w:tr>
      <w:tr w:rsidR="00ED0560" w:rsidRPr="000F79AF" w14:paraId="77B5D2A9" w14:textId="77777777" w:rsidTr="00C311A6">
        <w:trPr>
          <w:trHeight w:val="318"/>
          <w:jc w:val="center"/>
        </w:trPr>
        <w:tc>
          <w:tcPr>
            <w:tcW w:w="1723" w:type="pct"/>
            <w:vAlign w:val="center"/>
          </w:tcPr>
          <w:p w14:paraId="54D72275" w14:textId="77777777" w:rsidR="00ED0560" w:rsidRPr="00C311A6" w:rsidRDefault="00ED0560" w:rsidP="00B7118F">
            <w:pPr>
              <w:spacing w:after="0"/>
              <w:jc w:val="center"/>
            </w:pPr>
            <w:r w:rsidRPr="00C311A6">
              <w:t>HOLD</w:t>
            </w:r>
          </w:p>
        </w:tc>
        <w:tc>
          <w:tcPr>
            <w:tcW w:w="643" w:type="pct"/>
            <w:shd w:val="clear" w:color="auto" w:fill="FFFFFF" w:themeFill="background1"/>
            <w:vAlign w:val="center"/>
          </w:tcPr>
          <w:p w14:paraId="5C51C5B5" w14:textId="77777777" w:rsidR="00ED0560" w:rsidRPr="00C311A6" w:rsidRDefault="00ED0560" w:rsidP="00B7118F">
            <w:pPr>
              <w:spacing w:after="0"/>
              <w:jc w:val="center"/>
            </w:pPr>
            <w:r w:rsidRPr="00C311A6">
              <w:t>11</w:t>
            </w:r>
          </w:p>
        </w:tc>
        <w:tc>
          <w:tcPr>
            <w:tcW w:w="666" w:type="pct"/>
            <w:shd w:val="clear" w:color="auto" w:fill="FFFFFF" w:themeFill="background1"/>
            <w:vAlign w:val="center"/>
          </w:tcPr>
          <w:p w14:paraId="481A9D7A" w14:textId="77777777" w:rsidR="00ED0560" w:rsidRPr="00C311A6" w:rsidRDefault="00ED0560" w:rsidP="00B7118F">
            <w:pPr>
              <w:spacing w:after="0"/>
              <w:jc w:val="center"/>
            </w:pPr>
            <w:r w:rsidRPr="00C311A6">
              <w:t>12</w:t>
            </w:r>
          </w:p>
        </w:tc>
        <w:tc>
          <w:tcPr>
            <w:tcW w:w="1968" w:type="pct"/>
            <w:vAlign w:val="center"/>
          </w:tcPr>
          <w:p w14:paraId="40181A4D" w14:textId="77777777" w:rsidR="00ED0560" w:rsidRPr="00C311A6" w:rsidRDefault="00ED0560" w:rsidP="00B7118F">
            <w:pPr>
              <w:spacing w:after="0"/>
              <w:jc w:val="center"/>
            </w:pPr>
            <w:r w:rsidRPr="00C311A6">
              <w:t>SPI_MOSI</w:t>
            </w:r>
          </w:p>
        </w:tc>
      </w:tr>
      <w:tr w:rsidR="00ED0560" w:rsidRPr="000F79AF" w14:paraId="7C50AC7E" w14:textId="77777777" w:rsidTr="00C311A6">
        <w:trPr>
          <w:trHeight w:val="318"/>
          <w:jc w:val="center"/>
        </w:trPr>
        <w:tc>
          <w:tcPr>
            <w:tcW w:w="1723" w:type="pct"/>
            <w:vAlign w:val="center"/>
          </w:tcPr>
          <w:p w14:paraId="155FA3AB" w14:textId="77777777" w:rsidR="00ED0560" w:rsidRPr="00C311A6" w:rsidRDefault="00ED0560" w:rsidP="00B7118F">
            <w:pPr>
              <w:spacing w:after="0"/>
              <w:jc w:val="center"/>
            </w:pPr>
            <w:r w:rsidRPr="00C311A6">
              <w:t>CHIP_SELECT_ 2</w:t>
            </w:r>
          </w:p>
        </w:tc>
        <w:tc>
          <w:tcPr>
            <w:tcW w:w="643" w:type="pct"/>
            <w:shd w:val="clear" w:color="auto" w:fill="FFFFFF" w:themeFill="background1"/>
            <w:vAlign w:val="center"/>
          </w:tcPr>
          <w:p w14:paraId="11169DC8" w14:textId="77777777" w:rsidR="00ED0560" w:rsidRPr="00C311A6" w:rsidRDefault="00ED0560" w:rsidP="00B7118F">
            <w:pPr>
              <w:spacing w:after="0"/>
              <w:jc w:val="center"/>
            </w:pPr>
            <w:r w:rsidRPr="00C311A6">
              <w:t>13</w:t>
            </w:r>
          </w:p>
        </w:tc>
        <w:tc>
          <w:tcPr>
            <w:tcW w:w="666" w:type="pct"/>
            <w:shd w:val="clear" w:color="auto" w:fill="FFFFFF" w:themeFill="background1"/>
            <w:vAlign w:val="center"/>
          </w:tcPr>
          <w:p w14:paraId="2BAFC026" w14:textId="77777777" w:rsidR="00ED0560" w:rsidRPr="00C311A6" w:rsidRDefault="00ED0560" w:rsidP="00B7118F">
            <w:pPr>
              <w:spacing w:after="0"/>
              <w:jc w:val="center"/>
            </w:pPr>
            <w:r w:rsidRPr="00C311A6">
              <w:t>14</w:t>
            </w:r>
          </w:p>
        </w:tc>
        <w:tc>
          <w:tcPr>
            <w:tcW w:w="1968" w:type="pct"/>
            <w:vAlign w:val="center"/>
          </w:tcPr>
          <w:p w14:paraId="106B3804" w14:textId="77777777" w:rsidR="00ED0560" w:rsidRPr="00C311A6" w:rsidRDefault="00ED0560" w:rsidP="00B7118F">
            <w:pPr>
              <w:spacing w:after="0"/>
              <w:jc w:val="center"/>
            </w:pPr>
            <w:r w:rsidRPr="00C311A6">
              <w:t>GND</w:t>
            </w:r>
          </w:p>
        </w:tc>
      </w:tr>
      <w:tr w:rsidR="00ED0560" w:rsidRPr="000F79AF" w14:paraId="488C2318" w14:textId="77777777" w:rsidTr="00C311A6">
        <w:trPr>
          <w:trHeight w:val="318"/>
          <w:jc w:val="center"/>
        </w:trPr>
        <w:tc>
          <w:tcPr>
            <w:tcW w:w="1723" w:type="pct"/>
            <w:vAlign w:val="center"/>
          </w:tcPr>
          <w:p w14:paraId="3DF66312" w14:textId="77777777" w:rsidR="00ED0560" w:rsidRPr="00C311A6" w:rsidRDefault="00ED0560" w:rsidP="00B7118F">
            <w:pPr>
              <w:spacing w:after="0"/>
              <w:jc w:val="center"/>
            </w:pPr>
            <w:r w:rsidRPr="00C311A6">
              <w:t>WRITE_PROTECT</w:t>
            </w:r>
          </w:p>
        </w:tc>
        <w:tc>
          <w:tcPr>
            <w:tcW w:w="643" w:type="pct"/>
            <w:shd w:val="clear" w:color="auto" w:fill="FFFFFF" w:themeFill="background1"/>
            <w:vAlign w:val="center"/>
          </w:tcPr>
          <w:p w14:paraId="304388C6" w14:textId="77777777" w:rsidR="00ED0560" w:rsidRPr="00C311A6" w:rsidRDefault="00ED0560" w:rsidP="00B7118F">
            <w:pPr>
              <w:spacing w:after="0"/>
              <w:jc w:val="center"/>
            </w:pPr>
            <w:r w:rsidRPr="00C311A6">
              <w:t>15</w:t>
            </w:r>
          </w:p>
        </w:tc>
        <w:tc>
          <w:tcPr>
            <w:tcW w:w="666" w:type="pct"/>
            <w:shd w:val="clear" w:color="auto" w:fill="FFFFFF" w:themeFill="background1"/>
            <w:vAlign w:val="center"/>
          </w:tcPr>
          <w:p w14:paraId="29E2E89A" w14:textId="77777777" w:rsidR="00ED0560" w:rsidRPr="00C311A6" w:rsidRDefault="00ED0560" w:rsidP="00B7118F">
            <w:pPr>
              <w:spacing w:after="0"/>
              <w:jc w:val="center"/>
            </w:pPr>
            <w:r w:rsidRPr="00C311A6">
              <w:t>16</w:t>
            </w:r>
          </w:p>
        </w:tc>
        <w:tc>
          <w:tcPr>
            <w:tcW w:w="1968" w:type="pct"/>
            <w:vAlign w:val="center"/>
          </w:tcPr>
          <w:p w14:paraId="0102192A" w14:textId="77777777" w:rsidR="00ED0560" w:rsidRPr="00C311A6" w:rsidRDefault="00ED0560" w:rsidP="00B7118F">
            <w:pPr>
              <w:spacing w:after="0"/>
              <w:jc w:val="center"/>
            </w:pPr>
            <w:r w:rsidRPr="00C311A6">
              <w:t>TP_SERIAL_IRQ</w:t>
            </w:r>
          </w:p>
        </w:tc>
      </w:tr>
      <w:tr w:rsidR="00ED0560" w:rsidRPr="000F79AF" w14:paraId="7DCFCCE4" w14:textId="77777777" w:rsidTr="00C311A6">
        <w:trPr>
          <w:trHeight w:val="318"/>
          <w:jc w:val="center"/>
        </w:trPr>
        <w:tc>
          <w:tcPr>
            <w:tcW w:w="1723" w:type="pct"/>
            <w:vAlign w:val="center"/>
          </w:tcPr>
          <w:p w14:paraId="432B2A75" w14:textId="77777777" w:rsidR="00ED0560" w:rsidRPr="00C311A6" w:rsidRDefault="00ED0560" w:rsidP="00B7118F">
            <w:pPr>
              <w:spacing w:after="0"/>
              <w:jc w:val="center"/>
            </w:pPr>
            <w:r w:rsidRPr="00C311A6">
              <w:t>SPI_TPM_INT_N</w:t>
            </w:r>
          </w:p>
        </w:tc>
        <w:tc>
          <w:tcPr>
            <w:tcW w:w="643" w:type="pct"/>
            <w:shd w:val="clear" w:color="auto" w:fill="FFFFFF" w:themeFill="background1"/>
            <w:vAlign w:val="center"/>
          </w:tcPr>
          <w:p w14:paraId="6A08AE88" w14:textId="77777777" w:rsidR="00ED0560" w:rsidRPr="00C311A6" w:rsidRDefault="00ED0560" w:rsidP="00B7118F">
            <w:pPr>
              <w:spacing w:after="0"/>
              <w:jc w:val="center"/>
            </w:pPr>
            <w:r w:rsidRPr="00C311A6">
              <w:t>17</w:t>
            </w:r>
          </w:p>
        </w:tc>
        <w:tc>
          <w:tcPr>
            <w:tcW w:w="666" w:type="pct"/>
            <w:shd w:val="clear" w:color="auto" w:fill="FFFFFF" w:themeFill="background1"/>
            <w:vAlign w:val="center"/>
          </w:tcPr>
          <w:p w14:paraId="6A1C840D" w14:textId="77777777" w:rsidR="00ED0560" w:rsidRPr="00C311A6" w:rsidRDefault="00ED0560" w:rsidP="00B7118F">
            <w:pPr>
              <w:spacing w:after="0"/>
              <w:jc w:val="center"/>
            </w:pPr>
            <w:r w:rsidRPr="00C311A6">
              <w:t>18</w:t>
            </w:r>
          </w:p>
        </w:tc>
        <w:tc>
          <w:tcPr>
            <w:tcW w:w="1968" w:type="pct"/>
            <w:vAlign w:val="center"/>
          </w:tcPr>
          <w:p w14:paraId="6302CF19" w14:textId="77777777" w:rsidR="00ED0560" w:rsidRPr="00C311A6" w:rsidRDefault="00ED0560" w:rsidP="00B7118F">
            <w:pPr>
              <w:spacing w:after="0"/>
              <w:jc w:val="center"/>
            </w:pPr>
            <w:r w:rsidRPr="00C311A6">
              <w:t>+3.3A OR +1.8A</w:t>
            </w:r>
          </w:p>
        </w:tc>
      </w:tr>
      <w:tr w:rsidR="00ED0560" w:rsidRPr="000F79AF" w14:paraId="2762C48D" w14:textId="77777777" w:rsidTr="00C311A6">
        <w:trPr>
          <w:trHeight w:val="318"/>
          <w:jc w:val="center"/>
        </w:trPr>
        <w:tc>
          <w:tcPr>
            <w:tcW w:w="1723" w:type="pct"/>
            <w:vAlign w:val="center"/>
          </w:tcPr>
          <w:p w14:paraId="27F44CBA" w14:textId="77777777" w:rsidR="00ED0560" w:rsidRPr="00C311A6" w:rsidRDefault="00ED0560" w:rsidP="00B7118F">
            <w:pPr>
              <w:spacing w:after="0"/>
              <w:jc w:val="center"/>
            </w:pPr>
            <w:r w:rsidRPr="00C311A6">
              <w:t>PLTRST</w:t>
            </w:r>
          </w:p>
        </w:tc>
        <w:tc>
          <w:tcPr>
            <w:tcW w:w="643" w:type="pct"/>
            <w:shd w:val="clear" w:color="auto" w:fill="FFFFFF" w:themeFill="background1"/>
            <w:vAlign w:val="center"/>
          </w:tcPr>
          <w:p w14:paraId="623045D3" w14:textId="77777777" w:rsidR="00ED0560" w:rsidRPr="00C311A6" w:rsidRDefault="00ED0560" w:rsidP="00B7118F">
            <w:pPr>
              <w:spacing w:after="0"/>
              <w:jc w:val="center"/>
            </w:pPr>
            <w:r w:rsidRPr="00C311A6">
              <w:t>19</w:t>
            </w:r>
          </w:p>
        </w:tc>
        <w:tc>
          <w:tcPr>
            <w:tcW w:w="666" w:type="pct"/>
            <w:shd w:val="clear" w:color="auto" w:fill="FFFFFF" w:themeFill="background1"/>
            <w:vAlign w:val="center"/>
          </w:tcPr>
          <w:p w14:paraId="70F389B7" w14:textId="77777777" w:rsidR="00ED0560" w:rsidRPr="00C311A6" w:rsidRDefault="00ED0560" w:rsidP="00B7118F">
            <w:pPr>
              <w:spacing w:after="0"/>
              <w:jc w:val="center"/>
            </w:pPr>
            <w:r w:rsidRPr="00C311A6">
              <w:t>20</w:t>
            </w:r>
          </w:p>
        </w:tc>
        <w:tc>
          <w:tcPr>
            <w:tcW w:w="1968" w:type="pct"/>
            <w:vAlign w:val="center"/>
          </w:tcPr>
          <w:p w14:paraId="49F7180F" w14:textId="77777777" w:rsidR="00ED0560" w:rsidRPr="00C311A6" w:rsidRDefault="00ED0560" w:rsidP="00B7118F">
            <w:pPr>
              <w:spacing w:after="0"/>
              <w:jc w:val="center"/>
            </w:pPr>
            <w:r w:rsidRPr="00C311A6">
              <w:t>RSVD</w:t>
            </w:r>
          </w:p>
        </w:tc>
      </w:tr>
    </w:tbl>
    <w:p w14:paraId="50C215BB" w14:textId="77777777" w:rsidR="00A53C14" w:rsidRDefault="00A53C14" w:rsidP="00AE2A63">
      <w:pPr>
        <w:tabs>
          <w:tab w:val="left" w:pos="0"/>
          <w:tab w:val="left" w:pos="1135"/>
        </w:tabs>
        <w:spacing w:line="240" w:lineRule="auto"/>
        <w:ind w:right="-48"/>
        <w:rPr>
          <w:highlight w:val="yellow"/>
        </w:rPr>
      </w:pPr>
    </w:p>
    <w:p w14:paraId="14623091" w14:textId="5E97B195" w:rsidR="00ED0560" w:rsidRPr="00346F72" w:rsidRDefault="00ED0560" w:rsidP="00B7118F">
      <w:pPr>
        <w:tabs>
          <w:tab w:val="left" w:pos="0"/>
          <w:tab w:val="left" w:pos="1135"/>
        </w:tabs>
        <w:spacing w:line="240" w:lineRule="auto"/>
        <w:ind w:right="-48"/>
        <w:jc w:val="both"/>
      </w:pPr>
      <w:r w:rsidRPr="00195E30">
        <w:t>SPI TPM AIC hosts the SLB9670Tx chip from Infineon</w:t>
      </w:r>
      <w:r w:rsidR="00A35B24" w:rsidRPr="00195E30">
        <w:t>.</w:t>
      </w:r>
      <w:r w:rsidRPr="00195E30">
        <w:t xml:space="preserve"> It supports an SPI interface with a transfer rate of up to 43MHz. Its power management is handled internally; no explicit power-down or standby mode is required. The device automatically enters a low-power state after each successful command/response transaction. If a transaction is started on the SPI bus from the host platform,</w:t>
      </w:r>
      <w:r w:rsidRPr="00346F72">
        <w:t xml:space="preserve"> the device will wake immediately and will return to the low-power mode after the transaction has been finished.</w:t>
      </w:r>
    </w:p>
    <w:p w14:paraId="12A53D2F" w14:textId="77777777" w:rsidR="00EF20CE" w:rsidRPr="00855200" w:rsidRDefault="00EF20CE">
      <w:pPr>
        <w:pStyle w:val="Heading1"/>
        <w:tabs>
          <w:tab w:val="left" w:pos="0"/>
        </w:tabs>
        <w:ind w:right="-185"/>
      </w:pPr>
      <w:bookmarkStart w:id="768" w:name="_Toc460450791"/>
      <w:bookmarkStart w:id="769" w:name="_Toc460514867"/>
      <w:bookmarkStart w:id="770" w:name="_Toc460578710"/>
      <w:bookmarkStart w:id="771" w:name="_Toc460578802"/>
      <w:bookmarkStart w:id="772" w:name="_Toc460596800"/>
      <w:bookmarkStart w:id="773" w:name="_Toc460450792"/>
      <w:bookmarkStart w:id="774" w:name="_Toc460514868"/>
      <w:bookmarkStart w:id="775" w:name="_Toc460578711"/>
      <w:bookmarkStart w:id="776" w:name="_Toc460578803"/>
      <w:bookmarkStart w:id="777" w:name="_Toc460596801"/>
      <w:bookmarkStart w:id="778" w:name="_Toc460450827"/>
      <w:bookmarkStart w:id="779" w:name="_Toc460514903"/>
      <w:bookmarkStart w:id="780" w:name="_Toc460578746"/>
      <w:bookmarkStart w:id="781" w:name="_Toc460578838"/>
      <w:bookmarkStart w:id="782" w:name="_Toc460596836"/>
      <w:bookmarkStart w:id="783" w:name="_Toc460450828"/>
      <w:bookmarkStart w:id="784" w:name="_Toc460514904"/>
      <w:bookmarkStart w:id="785" w:name="_Toc460578747"/>
      <w:bookmarkStart w:id="786" w:name="_Toc460578839"/>
      <w:bookmarkStart w:id="787" w:name="_Toc460596837"/>
      <w:bookmarkStart w:id="788" w:name="_Toc460450829"/>
      <w:bookmarkStart w:id="789" w:name="_Toc460514905"/>
      <w:bookmarkStart w:id="790" w:name="_Toc460578748"/>
      <w:bookmarkStart w:id="791" w:name="_Toc460578840"/>
      <w:bookmarkStart w:id="792" w:name="_Toc460596838"/>
      <w:bookmarkStart w:id="793" w:name="_Ref32335244"/>
      <w:bookmarkStart w:id="794" w:name="_Toc197421152"/>
      <w:bookmarkStart w:id="795" w:name="_Toc507403466"/>
      <w:bookmarkStart w:id="796" w:name="_Toc517084455"/>
      <w:bookmarkStart w:id="797" w:name="_Ref519768699"/>
      <w:bookmarkStart w:id="798" w:name="_Ref523479444"/>
      <w:bookmarkStart w:id="799" w:name="_Ref524939471"/>
      <w:bookmarkStart w:id="800" w:name="_Toc507403464"/>
      <w:bookmarkStart w:id="801" w:name="_Toc517084453"/>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r w:rsidRPr="00855200">
        <w:lastRenderedPageBreak/>
        <w:t>PSS</w:t>
      </w:r>
      <w:bookmarkEnd w:id="793"/>
      <w:bookmarkEnd w:id="794"/>
    </w:p>
    <w:p w14:paraId="6828E7EC" w14:textId="77777777" w:rsidR="00EF20CE" w:rsidRPr="004E1A31" w:rsidRDefault="00EF20CE" w:rsidP="00B7118F">
      <w:pPr>
        <w:tabs>
          <w:tab w:val="left" w:pos="0"/>
        </w:tabs>
        <w:ind w:right="-48"/>
        <w:jc w:val="both"/>
        <w:rPr>
          <w:color w:val="000000"/>
        </w:rPr>
      </w:pPr>
      <w:r w:rsidRPr="004E1A31">
        <w:t xml:space="preserve">PSS is Processor Secured Storage interface that is primarily intended for tracking the platform specific information in a factory like environment. The PSS interface enables </w:t>
      </w:r>
      <w:r w:rsidRPr="004E1A31">
        <w:rPr>
          <w:color w:val="000000"/>
        </w:rPr>
        <w:t xml:space="preserve">platform specific information to be stored on the On-board memory (EEPROM) and access the stored information by either I2C or RFID reader. The information can be uploaded to a Central Database which will then be accessible by internal labs for the purpose of tracking and proactively reviewing current hardware and software status. Information like reworks implemented on the specific platform can be stored in the PSS EEPROM chip. </w:t>
      </w:r>
    </w:p>
    <w:p w14:paraId="04563D40" w14:textId="741C3AFF" w:rsidR="00EF20CE" w:rsidRPr="004E1A31" w:rsidRDefault="00EF20CE" w:rsidP="00B7118F">
      <w:pPr>
        <w:tabs>
          <w:tab w:val="left" w:pos="0"/>
        </w:tabs>
        <w:ind w:right="-48"/>
        <w:jc w:val="both"/>
      </w:pPr>
      <w:r w:rsidRPr="004E1A31">
        <w:t xml:space="preserve">PSS interface design is a standard implementation on all Intel RVP boards and </w:t>
      </w:r>
      <w:r w:rsidR="00472ED0">
        <w:t>WCL</w:t>
      </w:r>
      <w:r w:rsidR="001D0553">
        <w:t xml:space="preserve"> </w:t>
      </w:r>
      <w:r w:rsidRPr="004E1A31">
        <w:t xml:space="preserve">RVP shall follow the same circuit and design as its predecessors. </w:t>
      </w:r>
    </w:p>
    <w:p w14:paraId="7B788508" w14:textId="77777777" w:rsidR="00EF20CE" w:rsidRPr="00855200" w:rsidRDefault="00EF20CE" w:rsidP="00B7118F">
      <w:pPr>
        <w:tabs>
          <w:tab w:val="left" w:pos="0"/>
        </w:tabs>
        <w:ind w:right="-48"/>
        <w:jc w:val="both"/>
      </w:pPr>
      <w:r w:rsidRPr="004E1A31">
        <w:t>The PSS chip should be able to be read by an external reader at a distance greater than 1 meter from the Platform that contains the PSS chip in an open environment.</w:t>
      </w:r>
    </w:p>
    <w:p w14:paraId="59947A5E" w14:textId="77777777" w:rsidR="00EF20CE" w:rsidRPr="00855200" w:rsidRDefault="00EF20CE" w:rsidP="00AE2A63">
      <w:pPr>
        <w:tabs>
          <w:tab w:val="left" w:pos="0"/>
        </w:tabs>
        <w:ind w:right="-48"/>
      </w:pPr>
    </w:p>
    <w:p w14:paraId="302748BB" w14:textId="763185E8" w:rsidR="00EF20CE" w:rsidRDefault="00EB022D" w:rsidP="00C311A6">
      <w:pPr>
        <w:keepNext/>
        <w:spacing w:after="0"/>
        <w:ind w:right="-185"/>
        <w:jc w:val="center"/>
      </w:pPr>
      <w:r>
        <w:rPr>
          <w:noProof/>
        </w:rPr>
        <w:drawing>
          <wp:inline distT="0" distB="0" distL="0" distR="0" wp14:anchorId="4D509428" wp14:editId="64106DC7">
            <wp:extent cx="5638800" cy="1149350"/>
            <wp:effectExtent l="0" t="0" r="0" b="0"/>
            <wp:docPr id="1211347853" name="Picture 121134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38800" cy="1149350"/>
                    </a:xfrm>
                    <a:prstGeom prst="rect">
                      <a:avLst/>
                    </a:prstGeom>
                    <a:noFill/>
                    <a:ln>
                      <a:noFill/>
                    </a:ln>
                  </pic:spPr>
                </pic:pic>
              </a:graphicData>
            </a:graphic>
          </wp:inline>
        </w:drawing>
      </w:r>
    </w:p>
    <w:p w14:paraId="6E1E0CF1" w14:textId="391057B9" w:rsidR="00EF20CE" w:rsidRDefault="00EF20CE" w:rsidP="00C311A6">
      <w:pPr>
        <w:pStyle w:val="Caption"/>
        <w:ind w:right="-185"/>
      </w:pPr>
      <w:bookmarkStart w:id="802" w:name="_Toc183218365"/>
      <w:r>
        <w:t xml:space="preserve">Figure </w:t>
      </w:r>
      <w:r>
        <w:rPr>
          <w:noProof/>
        </w:rPr>
        <w:fldChar w:fldCharType="begin"/>
      </w:r>
      <w:r>
        <w:rPr>
          <w:noProof/>
        </w:rPr>
        <w:instrText xml:space="preserve"> SEQ Figure \* ARABIC </w:instrText>
      </w:r>
      <w:r>
        <w:rPr>
          <w:noProof/>
        </w:rPr>
        <w:fldChar w:fldCharType="separate"/>
      </w:r>
      <w:r w:rsidR="0003795B">
        <w:rPr>
          <w:noProof/>
        </w:rPr>
        <w:t>56</w:t>
      </w:r>
      <w:r>
        <w:rPr>
          <w:noProof/>
        </w:rPr>
        <w:fldChar w:fldCharType="end"/>
      </w:r>
      <w:r>
        <w:t xml:space="preserve">: </w:t>
      </w:r>
      <w:r w:rsidRPr="00B71344">
        <w:t>PSS Circuit</w:t>
      </w:r>
      <w:r>
        <w:t xml:space="preserve"> high level block diagram</w:t>
      </w:r>
      <w:bookmarkEnd w:id="802"/>
    </w:p>
    <w:p w14:paraId="11E35FAE" w14:textId="77777777" w:rsidR="00EF20CE" w:rsidRDefault="00EF20CE" w:rsidP="00AE2A63">
      <w:pPr>
        <w:tabs>
          <w:tab w:val="left" w:pos="0"/>
        </w:tabs>
        <w:ind w:right="-185"/>
      </w:pPr>
    </w:p>
    <w:p w14:paraId="5ADA5FDD" w14:textId="3A306E0D" w:rsidR="00EF20CE" w:rsidRPr="004E1A31" w:rsidRDefault="00EF20CE" w:rsidP="00B7118F">
      <w:pPr>
        <w:tabs>
          <w:tab w:val="left" w:pos="0"/>
        </w:tabs>
        <w:ind w:right="-48"/>
        <w:jc w:val="both"/>
      </w:pPr>
      <w:r w:rsidRPr="004E1A31">
        <w:t xml:space="preserve">The </w:t>
      </w:r>
      <w:r w:rsidR="00472ED0">
        <w:t>WCL</w:t>
      </w:r>
      <w:r w:rsidR="007B6EC8">
        <w:t xml:space="preserve"> </w:t>
      </w:r>
      <w:r w:rsidRPr="004E1A31">
        <w:t xml:space="preserve">RVP supports 8K memory size RFID chip with options for I2C connection from SOC. </w:t>
      </w:r>
    </w:p>
    <w:p w14:paraId="069C9055" w14:textId="77777777" w:rsidR="00EF20CE" w:rsidRDefault="00EF20CE" w:rsidP="00B7118F">
      <w:pPr>
        <w:tabs>
          <w:tab w:val="left" w:pos="0"/>
        </w:tabs>
        <w:ind w:right="-48"/>
        <w:jc w:val="both"/>
      </w:pPr>
      <w:r w:rsidRPr="004E1A31">
        <w:t>The RVP supports both on board PCB Dipole antenna as well as the external Antenna options. The external antenna path will have the on board BL2012 series Balun chip from ACX. The PSS shall have the properties mentioned in the table below.</w:t>
      </w:r>
    </w:p>
    <w:p w14:paraId="3F59C7B3" w14:textId="2B27CF8D" w:rsidR="00EF20CE" w:rsidRDefault="00EF20CE" w:rsidP="000971B9">
      <w:pPr>
        <w:pStyle w:val="Caption"/>
        <w:ind w:right="-185"/>
      </w:pPr>
      <w:bookmarkStart w:id="803" w:name="_Toc183218470"/>
      <w:r>
        <w:t xml:space="preserve">Table </w:t>
      </w:r>
      <w:r>
        <w:rPr>
          <w:noProof/>
        </w:rPr>
        <w:fldChar w:fldCharType="begin"/>
      </w:r>
      <w:r>
        <w:rPr>
          <w:noProof/>
        </w:rPr>
        <w:instrText xml:space="preserve"> SEQ Table \* ARABIC </w:instrText>
      </w:r>
      <w:r>
        <w:rPr>
          <w:noProof/>
        </w:rPr>
        <w:fldChar w:fldCharType="separate"/>
      </w:r>
      <w:r w:rsidR="0003795B">
        <w:rPr>
          <w:noProof/>
        </w:rPr>
        <w:t>67</w:t>
      </w:r>
      <w:r>
        <w:rPr>
          <w:noProof/>
        </w:rPr>
        <w:fldChar w:fldCharType="end"/>
      </w:r>
      <w:r>
        <w:t xml:space="preserve">: PSS Properties on </w:t>
      </w:r>
      <w:r w:rsidR="00C73EA5">
        <w:t>WCL</w:t>
      </w:r>
      <w:r>
        <w:t xml:space="preserve"> RVP</w:t>
      </w:r>
      <w:bookmarkEnd w:id="803"/>
    </w:p>
    <w:tbl>
      <w:tblPr>
        <w:tblW w:w="0" w:type="auto"/>
        <w:tblInd w:w="2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2"/>
        <w:gridCol w:w="2425"/>
      </w:tblGrid>
      <w:tr w:rsidR="00EF20CE" w:rsidRPr="004E1A31" w14:paraId="436CC953" w14:textId="77777777" w:rsidTr="00B7118F">
        <w:trPr>
          <w:trHeight w:val="507"/>
        </w:trPr>
        <w:tc>
          <w:tcPr>
            <w:tcW w:w="3202" w:type="dxa"/>
            <w:shd w:val="clear" w:color="auto" w:fill="BFBFBF" w:themeFill="background1" w:themeFillShade="BF"/>
            <w:vAlign w:val="center"/>
          </w:tcPr>
          <w:p w14:paraId="724EE80E" w14:textId="77777777" w:rsidR="00EF20CE" w:rsidRPr="004E1A31" w:rsidRDefault="00EF20CE" w:rsidP="0045268C">
            <w:pPr>
              <w:pStyle w:val="NoSpacing1"/>
              <w:framePr w:wrap="around"/>
            </w:pPr>
            <w:r w:rsidRPr="004E1A31">
              <w:t>Description</w:t>
            </w:r>
          </w:p>
        </w:tc>
        <w:tc>
          <w:tcPr>
            <w:tcW w:w="2425" w:type="dxa"/>
            <w:shd w:val="clear" w:color="auto" w:fill="BFBFBF" w:themeFill="background1" w:themeFillShade="BF"/>
            <w:vAlign w:val="center"/>
          </w:tcPr>
          <w:p w14:paraId="58294C9B" w14:textId="77777777" w:rsidR="00EF20CE" w:rsidRPr="004E1A31" w:rsidRDefault="00EF20CE" w:rsidP="0045268C">
            <w:pPr>
              <w:pStyle w:val="NoSpacing1"/>
              <w:framePr w:wrap="around"/>
            </w:pPr>
            <w:r w:rsidRPr="004E1A31">
              <w:t>Value</w:t>
            </w:r>
          </w:p>
        </w:tc>
      </w:tr>
      <w:tr w:rsidR="00EF20CE" w:rsidRPr="004E1A31" w14:paraId="5C65A078" w14:textId="77777777" w:rsidTr="00B7118F">
        <w:trPr>
          <w:trHeight w:val="315"/>
        </w:trPr>
        <w:tc>
          <w:tcPr>
            <w:tcW w:w="3202" w:type="dxa"/>
            <w:vAlign w:val="center"/>
          </w:tcPr>
          <w:p w14:paraId="3F744806" w14:textId="77777777" w:rsidR="00EF20CE" w:rsidRPr="00473DDE" w:rsidRDefault="00EF20CE" w:rsidP="0045268C">
            <w:pPr>
              <w:pStyle w:val="NoSpacing1"/>
              <w:framePr w:wrap="around"/>
            </w:pPr>
            <w:r w:rsidRPr="00473DDE">
              <w:t>Memory Size</w:t>
            </w:r>
          </w:p>
        </w:tc>
        <w:tc>
          <w:tcPr>
            <w:tcW w:w="2425" w:type="dxa"/>
            <w:vAlign w:val="center"/>
          </w:tcPr>
          <w:p w14:paraId="6AFBE3F8" w14:textId="77777777" w:rsidR="00EF20CE" w:rsidRPr="00473DDE" w:rsidRDefault="00EF20CE" w:rsidP="0045268C">
            <w:pPr>
              <w:pStyle w:val="NoSpacing1"/>
              <w:framePr w:wrap="around"/>
            </w:pPr>
            <w:r w:rsidRPr="00473DDE">
              <w:t>8kbit</w:t>
            </w:r>
          </w:p>
        </w:tc>
      </w:tr>
      <w:tr w:rsidR="00EF20CE" w:rsidRPr="004E1A31" w14:paraId="67894FDA" w14:textId="77777777" w:rsidTr="00B7118F">
        <w:trPr>
          <w:trHeight w:val="303"/>
        </w:trPr>
        <w:tc>
          <w:tcPr>
            <w:tcW w:w="3202" w:type="dxa"/>
            <w:vAlign w:val="center"/>
          </w:tcPr>
          <w:p w14:paraId="41CA13B4" w14:textId="77777777" w:rsidR="00EF20CE" w:rsidRPr="00473DDE" w:rsidRDefault="00EF20CE" w:rsidP="0045268C">
            <w:pPr>
              <w:pStyle w:val="NoSpacing1"/>
              <w:framePr w:wrap="around"/>
            </w:pPr>
            <w:r w:rsidRPr="00473DDE">
              <w:t>Memory Configuration</w:t>
            </w:r>
          </w:p>
        </w:tc>
        <w:tc>
          <w:tcPr>
            <w:tcW w:w="2425" w:type="dxa"/>
            <w:vAlign w:val="center"/>
          </w:tcPr>
          <w:p w14:paraId="0062C0C1" w14:textId="77777777" w:rsidR="00EF20CE" w:rsidRPr="00473DDE" w:rsidRDefault="00EF20CE" w:rsidP="0045268C">
            <w:pPr>
              <w:pStyle w:val="NoSpacing1"/>
              <w:framePr w:wrap="around"/>
            </w:pPr>
            <w:r w:rsidRPr="00473DDE">
              <w:t>12 x 128 NVM / OTP</w:t>
            </w:r>
          </w:p>
        </w:tc>
      </w:tr>
      <w:tr w:rsidR="00EF20CE" w:rsidRPr="004E1A31" w14:paraId="598D2E23" w14:textId="77777777" w:rsidTr="00B7118F">
        <w:trPr>
          <w:trHeight w:val="315"/>
        </w:trPr>
        <w:tc>
          <w:tcPr>
            <w:tcW w:w="3202" w:type="dxa"/>
            <w:vAlign w:val="center"/>
          </w:tcPr>
          <w:p w14:paraId="19C950B1" w14:textId="77777777" w:rsidR="00EF20CE" w:rsidRPr="00473DDE" w:rsidRDefault="00EF20CE" w:rsidP="0045268C">
            <w:pPr>
              <w:pStyle w:val="NoSpacing1"/>
              <w:framePr w:wrap="around"/>
            </w:pPr>
            <w:r w:rsidRPr="00473DDE">
              <w:t>I2C Interface</w:t>
            </w:r>
          </w:p>
        </w:tc>
        <w:tc>
          <w:tcPr>
            <w:tcW w:w="2425" w:type="dxa"/>
            <w:vAlign w:val="center"/>
          </w:tcPr>
          <w:p w14:paraId="5B2946C7" w14:textId="77777777" w:rsidR="00EF20CE" w:rsidRPr="00473DDE" w:rsidRDefault="00EF20CE" w:rsidP="0045268C">
            <w:pPr>
              <w:pStyle w:val="NoSpacing1"/>
              <w:framePr w:wrap="around"/>
            </w:pPr>
            <w:r w:rsidRPr="00473DDE">
              <w:t>Device Driver-OS</w:t>
            </w:r>
          </w:p>
        </w:tc>
      </w:tr>
      <w:tr w:rsidR="00EF20CE" w:rsidRPr="004E1A31" w14:paraId="64F6F467" w14:textId="77777777" w:rsidTr="00B7118F">
        <w:trPr>
          <w:trHeight w:val="303"/>
        </w:trPr>
        <w:tc>
          <w:tcPr>
            <w:tcW w:w="3202" w:type="dxa"/>
            <w:vAlign w:val="center"/>
          </w:tcPr>
          <w:p w14:paraId="182FD97F" w14:textId="77777777" w:rsidR="00EF20CE" w:rsidRPr="00473DDE" w:rsidRDefault="00EF20CE" w:rsidP="0045268C">
            <w:pPr>
              <w:pStyle w:val="NoSpacing1"/>
              <w:framePr w:wrap="around"/>
            </w:pPr>
            <w:r w:rsidRPr="00473DDE">
              <w:t>Reader Communication</w:t>
            </w:r>
          </w:p>
        </w:tc>
        <w:tc>
          <w:tcPr>
            <w:tcW w:w="2425" w:type="dxa"/>
            <w:vAlign w:val="center"/>
          </w:tcPr>
          <w:p w14:paraId="7EB79C5F" w14:textId="77777777" w:rsidR="00EF20CE" w:rsidRPr="00473DDE" w:rsidRDefault="00EF20CE" w:rsidP="0045268C">
            <w:pPr>
              <w:pStyle w:val="NoSpacing1"/>
              <w:framePr w:wrap="around"/>
            </w:pPr>
            <w:r w:rsidRPr="00473DDE">
              <w:t>Gen2 RFID Commands</w:t>
            </w:r>
          </w:p>
        </w:tc>
      </w:tr>
      <w:tr w:rsidR="00EF20CE" w:rsidRPr="004E1A31" w14:paraId="086B08DA" w14:textId="77777777" w:rsidTr="00B7118F">
        <w:trPr>
          <w:trHeight w:val="303"/>
        </w:trPr>
        <w:tc>
          <w:tcPr>
            <w:tcW w:w="3202" w:type="dxa"/>
            <w:vAlign w:val="center"/>
          </w:tcPr>
          <w:p w14:paraId="710AF20D" w14:textId="77777777" w:rsidR="00EF20CE" w:rsidRPr="00473DDE" w:rsidRDefault="00EF20CE" w:rsidP="0045268C">
            <w:pPr>
              <w:pStyle w:val="NoSpacing1"/>
              <w:framePr w:wrap="around"/>
            </w:pPr>
            <w:r w:rsidRPr="00473DDE">
              <w:rPr>
                <w:rStyle w:val="fontstyle01"/>
                <w:rFonts w:asciiTheme="minorHAnsi" w:hAnsiTheme="minorHAnsi"/>
                <w:sz w:val="22"/>
                <w:szCs w:val="22"/>
              </w:rPr>
              <w:t>Antenna Bandwidth</w:t>
            </w:r>
          </w:p>
        </w:tc>
        <w:tc>
          <w:tcPr>
            <w:tcW w:w="2425" w:type="dxa"/>
            <w:vAlign w:val="center"/>
          </w:tcPr>
          <w:p w14:paraId="4BF4C65F" w14:textId="77777777" w:rsidR="00EF20CE" w:rsidRPr="00473DDE" w:rsidRDefault="00EF20CE" w:rsidP="0045268C">
            <w:pPr>
              <w:pStyle w:val="NoSpacing1"/>
              <w:framePr w:wrap="around"/>
            </w:pPr>
            <w:r w:rsidRPr="00473DDE">
              <w:rPr>
                <w:rStyle w:val="fontstyle01"/>
                <w:rFonts w:asciiTheme="minorHAnsi" w:hAnsiTheme="minorHAnsi"/>
                <w:sz w:val="22"/>
                <w:szCs w:val="22"/>
              </w:rPr>
              <w:t>900MHz</w:t>
            </w:r>
          </w:p>
        </w:tc>
      </w:tr>
      <w:tr w:rsidR="00EF20CE" w:rsidRPr="00F60523" w14:paraId="2FBB6D86" w14:textId="77777777" w:rsidTr="00B7118F">
        <w:trPr>
          <w:trHeight w:val="303"/>
        </w:trPr>
        <w:tc>
          <w:tcPr>
            <w:tcW w:w="3202" w:type="dxa"/>
            <w:vAlign w:val="center"/>
          </w:tcPr>
          <w:p w14:paraId="0D3F3A9C" w14:textId="77777777" w:rsidR="00EF20CE" w:rsidRPr="00473DDE" w:rsidRDefault="00EF20CE" w:rsidP="0045268C">
            <w:pPr>
              <w:pStyle w:val="NoSpacing1"/>
              <w:framePr w:wrap="around"/>
            </w:pPr>
            <w:r w:rsidRPr="00473DDE">
              <w:rPr>
                <w:rStyle w:val="fontstyle01"/>
                <w:rFonts w:asciiTheme="minorHAnsi" w:hAnsiTheme="minorHAnsi"/>
                <w:sz w:val="22"/>
                <w:szCs w:val="22"/>
              </w:rPr>
              <w:t>Antenna Type</w:t>
            </w:r>
          </w:p>
        </w:tc>
        <w:tc>
          <w:tcPr>
            <w:tcW w:w="2425" w:type="dxa"/>
            <w:vAlign w:val="center"/>
          </w:tcPr>
          <w:p w14:paraId="4DB83AFA" w14:textId="77777777" w:rsidR="00EF20CE" w:rsidRPr="00473DDE" w:rsidRDefault="00EF20CE" w:rsidP="0045268C">
            <w:pPr>
              <w:pStyle w:val="NoSpacing1"/>
              <w:framePr w:wrap="around"/>
            </w:pPr>
            <w:r w:rsidRPr="00473DDE">
              <w:rPr>
                <w:rStyle w:val="fontstyle01"/>
                <w:rFonts w:asciiTheme="minorHAnsi" w:hAnsiTheme="minorHAnsi"/>
                <w:sz w:val="22"/>
                <w:szCs w:val="22"/>
              </w:rPr>
              <w:t>Dipole, Monopole</w:t>
            </w:r>
          </w:p>
        </w:tc>
      </w:tr>
    </w:tbl>
    <w:p w14:paraId="580D5E70" w14:textId="77777777" w:rsidR="005B069C" w:rsidRPr="00855200" w:rsidRDefault="005B069C">
      <w:pPr>
        <w:pStyle w:val="Heading1"/>
        <w:tabs>
          <w:tab w:val="left" w:pos="0"/>
        </w:tabs>
        <w:ind w:right="-185"/>
      </w:pPr>
      <w:bookmarkStart w:id="804" w:name="_Toc197421153"/>
      <w:r w:rsidRPr="004E463B">
        <w:lastRenderedPageBreak/>
        <w:t>GPIOs</w:t>
      </w:r>
      <w:bookmarkEnd w:id="795"/>
      <w:bookmarkEnd w:id="796"/>
      <w:bookmarkEnd w:id="797"/>
      <w:bookmarkEnd w:id="798"/>
      <w:bookmarkEnd w:id="799"/>
      <w:bookmarkEnd w:id="804"/>
    </w:p>
    <w:p w14:paraId="0946A443" w14:textId="624C7674" w:rsidR="00317CAA" w:rsidRPr="00D852A6" w:rsidRDefault="00317CAA" w:rsidP="00B7118F">
      <w:pPr>
        <w:tabs>
          <w:tab w:val="left" w:pos="0"/>
        </w:tabs>
        <w:ind w:right="-48"/>
        <w:jc w:val="both"/>
      </w:pPr>
      <w:r w:rsidRPr="00D852A6">
        <w:t xml:space="preserve">The </w:t>
      </w:r>
      <w:r w:rsidR="00D97932" w:rsidRPr="00D852A6">
        <w:t>SOC</w:t>
      </w:r>
      <w:r w:rsidRPr="00D852A6">
        <w:t xml:space="preserve"> General Purpose Input/output (GPIO) signals are grouped into multiple groups (such as GPP_A, GPP_B, and so on) and are powered by the </w:t>
      </w:r>
      <w:r w:rsidR="00D97932" w:rsidRPr="00D852A6">
        <w:t>SOC/</w:t>
      </w:r>
      <w:r w:rsidRPr="00D852A6">
        <w:t>PCH Primary well. Many GPIO signals are multiplexed with other native functions.</w:t>
      </w:r>
    </w:p>
    <w:p w14:paraId="76184141" w14:textId="77777777" w:rsidR="00317CAA" w:rsidRPr="00D852A6" w:rsidRDefault="00317CAA" w:rsidP="00B7118F">
      <w:pPr>
        <w:tabs>
          <w:tab w:val="left" w:pos="0"/>
        </w:tabs>
        <w:ind w:right="-48"/>
        <w:jc w:val="both"/>
      </w:pPr>
      <w:r w:rsidRPr="00D852A6">
        <w:t>The high-level features of GPIO:</w:t>
      </w:r>
    </w:p>
    <w:p w14:paraId="2710F735" w14:textId="77777777" w:rsidR="00D97932" w:rsidRPr="00FA4BD2" w:rsidRDefault="48920F4E" w:rsidP="00E868E2">
      <w:pPr>
        <w:pStyle w:val="ListParagraph"/>
        <w:numPr>
          <w:ilvl w:val="0"/>
          <w:numId w:val="45"/>
        </w:numPr>
        <w:tabs>
          <w:tab w:val="left" w:pos="0"/>
        </w:tabs>
        <w:spacing w:before="48" w:after="30" w:line="240" w:lineRule="auto"/>
        <w:ind w:right="-48"/>
        <w:jc w:val="both"/>
        <w:rPr>
          <w:b/>
          <w:bCs/>
        </w:rPr>
      </w:pPr>
      <w:r w:rsidRPr="360B4162">
        <w:rPr>
          <w:b/>
          <w:bCs/>
        </w:rPr>
        <w:t>Support 1.8V GPIO only</w:t>
      </w:r>
    </w:p>
    <w:p w14:paraId="50E88365" w14:textId="77777777" w:rsidR="00D97932" w:rsidRPr="00D852A6" w:rsidRDefault="48920F4E" w:rsidP="00E868E2">
      <w:pPr>
        <w:pStyle w:val="ListParagraph"/>
        <w:numPr>
          <w:ilvl w:val="0"/>
          <w:numId w:val="45"/>
        </w:numPr>
        <w:tabs>
          <w:tab w:val="left" w:pos="0"/>
        </w:tabs>
        <w:spacing w:before="48" w:after="30" w:line="240" w:lineRule="auto"/>
        <w:ind w:right="-48"/>
        <w:jc w:val="both"/>
      </w:pPr>
      <w:r>
        <w:t>GPIO Serial Expansion (GSX) bus mux on existing GPIO pins</w:t>
      </w:r>
    </w:p>
    <w:p w14:paraId="03059D0D" w14:textId="2A33C154" w:rsidR="00D97932" w:rsidRPr="00D852A6" w:rsidRDefault="48920F4E" w:rsidP="00E868E2">
      <w:pPr>
        <w:pStyle w:val="ListParagraph"/>
        <w:numPr>
          <w:ilvl w:val="0"/>
          <w:numId w:val="45"/>
        </w:numPr>
        <w:tabs>
          <w:tab w:val="left" w:pos="0"/>
        </w:tabs>
        <w:spacing w:before="48" w:after="30" w:line="240" w:lineRule="auto"/>
        <w:ind w:right="-48"/>
        <w:jc w:val="both"/>
      </w:pPr>
      <w:r>
        <w:t xml:space="preserve">All GP Input are capable of generating an IRQ interrupt based on software configured level or edge-triggered </w:t>
      </w:r>
      <w:r w:rsidR="00A160A8">
        <w:t>event.</w:t>
      </w:r>
    </w:p>
    <w:p w14:paraId="0966A9A8" w14:textId="46FE778A" w:rsidR="00D97932" w:rsidRPr="00D852A6" w:rsidRDefault="48920F4E" w:rsidP="00E868E2">
      <w:pPr>
        <w:pStyle w:val="ListParagraph"/>
        <w:numPr>
          <w:ilvl w:val="0"/>
          <w:numId w:val="45"/>
        </w:numPr>
        <w:tabs>
          <w:tab w:val="left" w:pos="0"/>
        </w:tabs>
        <w:spacing w:before="48" w:after="30" w:line="240" w:lineRule="auto"/>
        <w:ind w:right="-48"/>
        <w:jc w:val="both"/>
      </w:pPr>
      <w:r>
        <w:t>All GP Input are capable of generating SCI</w:t>
      </w:r>
      <w:r w:rsidR="00195E30">
        <w:t>.</w:t>
      </w:r>
    </w:p>
    <w:p w14:paraId="428752C6" w14:textId="1E8C85A4" w:rsidR="00D97932" w:rsidRPr="00D852A6" w:rsidRDefault="48920F4E" w:rsidP="00E868E2">
      <w:pPr>
        <w:pStyle w:val="ListParagraph"/>
        <w:numPr>
          <w:ilvl w:val="0"/>
          <w:numId w:val="45"/>
        </w:numPr>
        <w:tabs>
          <w:tab w:val="left" w:pos="0"/>
        </w:tabs>
        <w:spacing w:before="48" w:after="30" w:line="240" w:lineRule="auto"/>
        <w:ind w:right="-48"/>
        <w:jc w:val="both"/>
      </w:pPr>
      <w:r>
        <w:t xml:space="preserve">All GP Input are capable of generating wake </w:t>
      </w:r>
      <w:r w:rsidR="00A160A8">
        <w:t>event.</w:t>
      </w:r>
    </w:p>
    <w:p w14:paraId="5C7F3E00" w14:textId="6D794508" w:rsidR="00D97932" w:rsidRPr="00D852A6" w:rsidRDefault="48920F4E" w:rsidP="00E868E2">
      <w:pPr>
        <w:pStyle w:val="ListParagraph"/>
        <w:numPr>
          <w:ilvl w:val="0"/>
          <w:numId w:val="45"/>
        </w:numPr>
        <w:tabs>
          <w:tab w:val="left" w:pos="0"/>
        </w:tabs>
        <w:spacing w:before="48" w:after="30" w:line="240" w:lineRule="auto"/>
        <w:ind w:right="-48"/>
        <w:jc w:val="both"/>
      </w:pPr>
      <w:r>
        <w:t>Selective GP Input are capable of generating NMI or SMI#</w:t>
      </w:r>
      <w:r w:rsidR="00195E30">
        <w:t>.</w:t>
      </w:r>
    </w:p>
    <w:p w14:paraId="187A6CE1" w14:textId="3C164BB5" w:rsidR="00D97932" w:rsidRPr="00D852A6" w:rsidRDefault="48920F4E" w:rsidP="00E868E2">
      <w:pPr>
        <w:pStyle w:val="ListParagraph"/>
        <w:numPr>
          <w:ilvl w:val="0"/>
          <w:numId w:val="45"/>
        </w:numPr>
        <w:tabs>
          <w:tab w:val="left" w:pos="0"/>
        </w:tabs>
        <w:spacing w:before="48" w:after="30" w:line="240" w:lineRule="auto"/>
        <w:ind w:right="-48"/>
        <w:jc w:val="both"/>
      </w:pPr>
      <w:r>
        <w:t>GPIO supports glitch free during power sequencing, and when switching mode of operation (see GPIO spreadsheet for pins with exception)</w:t>
      </w:r>
      <w:r w:rsidR="00195E30">
        <w:t>.</w:t>
      </w:r>
    </w:p>
    <w:p w14:paraId="2BAFB647" w14:textId="0FEF9B0E" w:rsidR="00D97932" w:rsidRPr="00D852A6" w:rsidRDefault="48920F4E" w:rsidP="00E868E2">
      <w:pPr>
        <w:pStyle w:val="ListParagraph"/>
        <w:numPr>
          <w:ilvl w:val="0"/>
          <w:numId w:val="45"/>
        </w:numPr>
        <w:tabs>
          <w:tab w:val="left" w:pos="0"/>
        </w:tabs>
        <w:spacing w:before="48" w:after="30" w:line="240" w:lineRule="auto"/>
        <w:ind w:right="-48"/>
        <w:jc w:val="both"/>
      </w:pPr>
      <w:r>
        <w:t xml:space="preserve">Supports software configured GP Input </w:t>
      </w:r>
      <w:r w:rsidR="00A160A8">
        <w:t>polarity.</w:t>
      </w:r>
    </w:p>
    <w:p w14:paraId="0EF080A9" w14:textId="761C1D95" w:rsidR="00D97932" w:rsidRPr="00D852A6" w:rsidRDefault="48920F4E" w:rsidP="00E868E2">
      <w:pPr>
        <w:pStyle w:val="ListParagraph"/>
        <w:numPr>
          <w:ilvl w:val="0"/>
          <w:numId w:val="45"/>
        </w:numPr>
        <w:tabs>
          <w:tab w:val="left" w:pos="0"/>
        </w:tabs>
        <w:spacing w:before="48" w:after="30" w:line="240" w:lineRule="auto"/>
        <w:ind w:right="-48"/>
        <w:jc w:val="both"/>
      </w:pPr>
      <w:r>
        <w:t xml:space="preserve">Supports GPIO mode input sensing (Rx) </w:t>
      </w:r>
      <w:r w:rsidR="00A160A8">
        <w:t>disable.</w:t>
      </w:r>
    </w:p>
    <w:p w14:paraId="3B849615" w14:textId="2FA7D17E" w:rsidR="00D97932" w:rsidRPr="00D852A6" w:rsidRDefault="48920F4E" w:rsidP="00E868E2">
      <w:pPr>
        <w:pStyle w:val="ListParagraph"/>
        <w:numPr>
          <w:ilvl w:val="0"/>
          <w:numId w:val="45"/>
        </w:numPr>
        <w:tabs>
          <w:tab w:val="left" w:pos="0"/>
        </w:tabs>
        <w:spacing w:before="48" w:after="30" w:line="240" w:lineRule="auto"/>
        <w:ind w:right="-48"/>
        <w:jc w:val="both"/>
      </w:pPr>
      <w:r>
        <w:t xml:space="preserve">Supports GPIO mode internal weak pull configured for pullup, pulldown or </w:t>
      </w:r>
      <w:r w:rsidR="00A160A8">
        <w:t>none.</w:t>
      </w:r>
    </w:p>
    <w:p w14:paraId="687E706E" w14:textId="6BEB0746" w:rsidR="00D97932" w:rsidRPr="00D852A6" w:rsidRDefault="48920F4E" w:rsidP="00E868E2">
      <w:pPr>
        <w:pStyle w:val="ListParagraph"/>
        <w:numPr>
          <w:ilvl w:val="0"/>
          <w:numId w:val="45"/>
        </w:numPr>
        <w:tabs>
          <w:tab w:val="left" w:pos="0"/>
        </w:tabs>
        <w:spacing w:before="48" w:after="30" w:line="240" w:lineRule="auto"/>
        <w:ind w:right="-48"/>
        <w:jc w:val="both"/>
      </w:pPr>
      <w:r>
        <w:t>Support RCOMP for all GPIO pins (LP)</w:t>
      </w:r>
      <w:r w:rsidR="00195E30">
        <w:t>.</w:t>
      </w:r>
    </w:p>
    <w:p w14:paraId="55AC0CC4" w14:textId="541CAC0F" w:rsidR="00D97932" w:rsidRPr="00D852A6" w:rsidRDefault="48920F4E" w:rsidP="00E868E2">
      <w:pPr>
        <w:pStyle w:val="ListParagraph"/>
        <w:numPr>
          <w:ilvl w:val="0"/>
          <w:numId w:val="45"/>
        </w:numPr>
        <w:tabs>
          <w:tab w:val="left" w:pos="0"/>
        </w:tabs>
        <w:spacing w:before="48" w:after="30" w:line="240" w:lineRule="auto"/>
        <w:ind w:right="-48"/>
        <w:jc w:val="both"/>
      </w:pPr>
      <w:r>
        <w:t xml:space="preserve">Support Virtual GPIO for internal on-die connection between CNVi and LPSS, ACE, PCIe CLKREQ, and OC Virtual wire </w:t>
      </w:r>
      <w:r w:rsidR="00A160A8">
        <w:t>support.</w:t>
      </w:r>
    </w:p>
    <w:p w14:paraId="03123DCE" w14:textId="40242376" w:rsidR="005B069C" w:rsidRDefault="005B069C" w:rsidP="00213BE4">
      <w:pPr>
        <w:pStyle w:val="Caption"/>
        <w:ind w:right="-185"/>
      </w:pPr>
      <w:bookmarkStart w:id="805" w:name="_Toc183218471"/>
      <w:r>
        <w:t xml:space="preserve">Table </w:t>
      </w:r>
      <w:r>
        <w:rPr>
          <w:noProof/>
        </w:rPr>
        <w:fldChar w:fldCharType="begin"/>
      </w:r>
      <w:r>
        <w:rPr>
          <w:noProof/>
        </w:rPr>
        <w:instrText xml:space="preserve"> SEQ Table \* ARABIC </w:instrText>
      </w:r>
      <w:r>
        <w:rPr>
          <w:noProof/>
        </w:rPr>
        <w:fldChar w:fldCharType="separate"/>
      </w:r>
      <w:r w:rsidR="0003795B">
        <w:rPr>
          <w:noProof/>
        </w:rPr>
        <w:t>68</w:t>
      </w:r>
      <w:r>
        <w:rPr>
          <w:noProof/>
        </w:rPr>
        <w:fldChar w:fldCharType="end"/>
      </w:r>
      <w:r>
        <w:t xml:space="preserve">: </w:t>
      </w:r>
      <w:r>
        <w:rPr>
          <w:noProof/>
        </w:rPr>
        <w:t>GPIO Power group mapping</w:t>
      </w:r>
      <w:bookmarkEnd w:id="805"/>
    </w:p>
    <w:tbl>
      <w:tblPr>
        <w:tblW w:w="4457" w:type="pct"/>
        <w:tblInd w:w="9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098"/>
        <w:gridCol w:w="1223"/>
        <w:gridCol w:w="5588"/>
      </w:tblGrid>
      <w:tr w:rsidR="0077152F" w:rsidRPr="007721B7" w14:paraId="2F95D38F" w14:textId="77777777" w:rsidTr="000365D8">
        <w:trPr>
          <w:trHeight w:val="372"/>
        </w:trPr>
        <w:tc>
          <w:tcPr>
            <w:tcW w:w="694" w:type="pct"/>
            <w:shd w:val="clear" w:color="auto" w:fill="BFBFBF" w:themeFill="background1" w:themeFillShade="BF"/>
            <w:tcMar>
              <w:top w:w="0" w:type="dxa"/>
              <w:left w:w="108" w:type="dxa"/>
              <w:bottom w:w="0" w:type="dxa"/>
              <w:right w:w="108" w:type="dxa"/>
            </w:tcMar>
            <w:vAlign w:val="center"/>
          </w:tcPr>
          <w:p w14:paraId="6DD9BDEF" w14:textId="7CE4FDE9" w:rsidR="0077152F" w:rsidRPr="0040049E" w:rsidRDefault="0077152F" w:rsidP="0045268C">
            <w:pPr>
              <w:pStyle w:val="NoSpacing1"/>
              <w:framePr w:wrap="around"/>
            </w:pPr>
            <w:bookmarkStart w:id="806" w:name="_Toc507403501"/>
            <w:bookmarkStart w:id="807" w:name="_Toc517084490"/>
            <w:bookmarkStart w:id="808" w:name="_Ref520793803"/>
            <w:r w:rsidRPr="0040049E">
              <w:t>Power Group</w:t>
            </w:r>
          </w:p>
        </w:tc>
        <w:tc>
          <w:tcPr>
            <w:tcW w:w="773" w:type="pct"/>
            <w:shd w:val="clear" w:color="auto" w:fill="BFBFBF" w:themeFill="background1" w:themeFillShade="BF"/>
            <w:tcMar>
              <w:top w:w="0" w:type="dxa"/>
              <w:left w:w="108" w:type="dxa"/>
              <w:bottom w:w="0" w:type="dxa"/>
              <w:right w:w="108" w:type="dxa"/>
            </w:tcMar>
            <w:vAlign w:val="center"/>
            <w:hideMark/>
          </w:tcPr>
          <w:p w14:paraId="55585936" w14:textId="7B914A3B" w:rsidR="0077152F" w:rsidRPr="0040049E" w:rsidRDefault="0077152F" w:rsidP="0045268C">
            <w:pPr>
              <w:pStyle w:val="NoSpacing1"/>
              <w:framePr w:wrap="around"/>
            </w:pPr>
            <w:r w:rsidRPr="0040049E">
              <w:t>Number of Pins</w:t>
            </w:r>
          </w:p>
        </w:tc>
        <w:tc>
          <w:tcPr>
            <w:tcW w:w="3533" w:type="pct"/>
            <w:shd w:val="clear" w:color="auto" w:fill="BFBFBF" w:themeFill="background1" w:themeFillShade="BF"/>
            <w:vAlign w:val="center"/>
          </w:tcPr>
          <w:p w14:paraId="39633FDD" w14:textId="2E9C74FF" w:rsidR="0077152F" w:rsidRPr="0040049E" w:rsidRDefault="0077152F" w:rsidP="0045268C">
            <w:pPr>
              <w:pStyle w:val="NoSpacing1"/>
              <w:framePr w:wrap="around"/>
            </w:pPr>
            <w:r w:rsidRPr="0040049E">
              <w:t>Remarks</w:t>
            </w:r>
          </w:p>
        </w:tc>
      </w:tr>
      <w:tr w:rsidR="0077152F" w:rsidRPr="007721B7" w14:paraId="1B611BA2" w14:textId="77777777" w:rsidTr="000365D8">
        <w:trPr>
          <w:trHeight w:val="290"/>
        </w:trPr>
        <w:tc>
          <w:tcPr>
            <w:tcW w:w="694" w:type="pct"/>
            <w:shd w:val="clear" w:color="auto" w:fill="FFFFFF" w:themeFill="background1"/>
            <w:noWrap/>
            <w:tcMar>
              <w:top w:w="0" w:type="dxa"/>
              <w:left w:w="108" w:type="dxa"/>
              <w:bottom w:w="0" w:type="dxa"/>
              <w:right w:w="108" w:type="dxa"/>
            </w:tcMar>
            <w:vAlign w:val="center"/>
          </w:tcPr>
          <w:p w14:paraId="21E1D95C" w14:textId="4341359A" w:rsidR="0077152F" w:rsidRPr="00473DDE" w:rsidRDefault="0077152F" w:rsidP="0045268C">
            <w:pPr>
              <w:pStyle w:val="NoSpacing1"/>
              <w:framePr w:wrap="around"/>
            </w:pPr>
            <w:r w:rsidRPr="00473DDE">
              <w:t>GPP_A</w:t>
            </w:r>
          </w:p>
        </w:tc>
        <w:tc>
          <w:tcPr>
            <w:tcW w:w="773" w:type="pct"/>
            <w:shd w:val="clear" w:color="auto" w:fill="FFFFFF" w:themeFill="background1"/>
            <w:noWrap/>
            <w:tcMar>
              <w:top w:w="0" w:type="dxa"/>
              <w:left w:w="108" w:type="dxa"/>
              <w:bottom w:w="0" w:type="dxa"/>
              <w:right w:w="108" w:type="dxa"/>
            </w:tcMar>
            <w:vAlign w:val="center"/>
          </w:tcPr>
          <w:p w14:paraId="705C720A" w14:textId="15BF309F" w:rsidR="0077152F" w:rsidRPr="004B12A9" w:rsidRDefault="00756EA5" w:rsidP="0045268C">
            <w:pPr>
              <w:pStyle w:val="NoSpacing1"/>
              <w:framePr w:wrap="around"/>
            </w:pPr>
            <w:r w:rsidRPr="004B12A9">
              <w:t>1</w:t>
            </w:r>
            <w:r w:rsidR="00DF4A41">
              <w:t>6</w:t>
            </w:r>
          </w:p>
        </w:tc>
        <w:tc>
          <w:tcPr>
            <w:tcW w:w="3533" w:type="pct"/>
            <w:shd w:val="clear" w:color="auto" w:fill="FFFFFF" w:themeFill="background1"/>
            <w:vAlign w:val="center"/>
          </w:tcPr>
          <w:p w14:paraId="258FDEBF" w14:textId="34E8C87F" w:rsidR="0077152F" w:rsidRPr="000B0E58" w:rsidRDefault="00474E78" w:rsidP="0045268C">
            <w:pPr>
              <w:pStyle w:val="NoSpacing1"/>
              <w:framePr w:wrap="around"/>
            </w:pPr>
            <w:r>
              <w:t>A0-A17</w:t>
            </w:r>
          </w:p>
        </w:tc>
      </w:tr>
      <w:tr w:rsidR="0077152F" w:rsidRPr="007721B7" w14:paraId="4449A135" w14:textId="77777777" w:rsidTr="000365D8">
        <w:trPr>
          <w:trHeight w:val="290"/>
        </w:trPr>
        <w:tc>
          <w:tcPr>
            <w:tcW w:w="694" w:type="pct"/>
            <w:shd w:val="clear" w:color="auto" w:fill="FFFFFF" w:themeFill="background1"/>
            <w:noWrap/>
            <w:tcMar>
              <w:top w:w="0" w:type="dxa"/>
              <w:left w:w="108" w:type="dxa"/>
              <w:bottom w:w="0" w:type="dxa"/>
              <w:right w:w="108" w:type="dxa"/>
            </w:tcMar>
            <w:vAlign w:val="center"/>
          </w:tcPr>
          <w:p w14:paraId="776DCBF2" w14:textId="41794506" w:rsidR="0077152F" w:rsidRPr="00473DDE" w:rsidRDefault="0077152F" w:rsidP="0045268C">
            <w:pPr>
              <w:pStyle w:val="NoSpacing1"/>
              <w:framePr w:wrap="around"/>
            </w:pPr>
            <w:r w:rsidRPr="00473DDE">
              <w:t>GPP_B</w:t>
            </w:r>
          </w:p>
        </w:tc>
        <w:tc>
          <w:tcPr>
            <w:tcW w:w="773" w:type="pct"/>
            <w:shd w:val="clear" w:color="auto" w:fill="FFFFFF" w:themeFill="background1"/>
            <w:noWrap/>
            <w:tcMar>
              <w:top w:w="0" w:type="dxa"/>
              <w:left w:w="108" w:type="dxa"/>
              <w:bottom w:w="0" w:type="dxa"/>
              <w:right w:w="108" w:type="dxa"/>
            </w:tcMar>
            <w:vAlign w:val="center"/>
          </w:tcPr>
          <w:p w14:paraId="4A3608A9" w14:textId="371453CC" w:rsidR="0077152F" w:rsidRPr="004B12A9" w:rsidRDefault="00FA4BD2" w:rsidP="0045268C">
            <w:pPr>
              <w:pStyle w:val="NoSpacing1"/>
              <w:framePr w:wrap="around"/>
            </w:pPr>
            <w:r w:rsidRPr="004B12A9">
              <w:t>2</w:t>
            </w:r>
            <w:r w:rsidR="00A675AC">
              <w:t>4</w:t>
            </w:r>
          </w:p>
        </w:tc>
        <w:tc>
          <w:tcPr>
            <w:tcW w:w="3533" w:type="pct"/>
            <w:shd w:val="clear" w:color="auto" w:fill="FFFFFF" w:themeFill="background1"/>
            <w:vAlign w:val="center"/>
          </w:tcPr>
          <w:p w14:paraId="15F71E14" w14:textId="57FA1DED" w:rsidR="0077152F" w:rsidRPr="000B0E58" w:rsidRDefault="00474E78" w:rsidP="0045268C">
            <w:pPr>
              <w:pStyle w:val="NoSpacing1"/>
              <w:framePr w:wrap="around"/>
            </w:pPr>
            <w:r>
              <w:t>B0</w:t>
            </w:r>
            <w:r w:rsidR="001B6E44">
              <w:t>-B25</w:t>
            </w:r>
          </w:p>
        </w:tc>
      </w:tr>
      <w:tr w:rsidR="0077152F" w:rsidRPr="007721B7" w14:paraId="309D8483" w14:textId="77777777" w:rsidTr="000365D8">
        <w:trPr>
          <w:trHeight w:val="290"/>
        </w:trPr>
        <w:tc>
          <w:tcPr>
            <w:tcW w:w="694" w:type="pct"/>
            <w:shd w:val="clear" w:color="auto" w:fill="FFFFFF" w:themeFill="background1"/>
            <w:noWrap/>
            <w:tcMar>
              <w:top w:w="0" w:type="dxa"/>
              <w:left w:w="108" w:type="dxa"/>
              <w:bottom w:w="0" w:type="dxa"/>
              <w:right w:w="108" w:type="dxa"/>
            </w:tcMar>
            <w:vAlign w:val="center"/>
          </w:tcPr>
          <w:p w14:paraId="57BA5415" w14:textId="696D8A79" w:rsidR="0077152F" w:rsidRPr="00473DDE" w:rsidRDefault="0077152F" w:rsidP="0045268C">
            <w:pPr>
              <w:pStyle w:val="NoSpacing1"/>
              <w:framePr w:wrap="around"/>
            </w:pPr>
            <w:r w:rsidRPr="00473DDE">
              <w:t>GPP_C</w:t>
            </w:r>
          </w:p>
        </w:tc>
        <w:tc>
          <w:tcPr>
            <w:tcW w:w="773" w:type="pct"/>
            <w:shd w:val="clear" w:color="auto" w:fill="FFFFFF" w:themeFill="background1"/>
            <w:noWrap/>
            <w:tcMar>
              <w:top w:w="0" w:type="dxa"/>
              <w:left w:w="108" w:type="dxa"/>
              <w:bottom w:w="0" w:type="dxa"/>
              <w:right w:w="108" w:type="dxa"/>
            </w:tcMar>
            <w:vAlign w:val="center"/>
          </w:tcPr>
          <w:p w14:paraId="22387DB3" w14:textId="12CE41C2" w:rsidR="0077152F" w:rsidRPr="004B12A9" w:rsidRDefault="00FA4BD2" w:rsidP="0045268C">
            <w:pPr>
              <w:pStyle w:val="NoSpacing1"/>
              <w:framePr w:wrap="around"/>
            </w:pPr>
            <w:r w:rsidRPr="004B12A9">
              <w:t>2</w:t>
            </w:r>
            <w:r w:rsidR="003B606F">
              <w:t>2</w:t>
            </w:r>
          </w:p>
        </w:tc>
        <w:tc>
          <w:tcPr>
            <w:tcW w:w="3533" w:type="pct"/>
            <w:shd w:val="clear" w:color="auto" w:fill="FFFFFF" w:themeFill="background1"/>
            <w:vAlign w:val="center"/>
          </w:tcPr>
          <w:p w14:paraId="6C3B0E39" w14:textId="69297608" w:rsidR="0077152F" w:rsidRPr="000B0E58" w:rsidRDefault="002655D9" w:rsidP="0045268C">
            <w:pPr>
              <w:pStyle w:val="NoSpacing1"/>
              <w:framePr w:wrap="around"/>
            </w:pPr>
            <w:r>
              <w:t>C0-C</w:t>
            </w:r>
            <w:r w:rsidR="003330EE">
              <w:t>23</w:t>
            </w:r>
          </w:p>
        </w:tc>
      </w:tr>
      <w:tr w:rsidR="0077152F" w:rsidRPr="007721B7" w14:paraId="56439312" w14:textId="77777777" w:rsidTr="000365D8">
        <w:trPr>
          <w:trHeight w:val="290"/>
        </w:trPr>
        <w:tc>
          <w:tcPr>
            <w:tcW w:w="694" w:type="pct"/>
            <w:shd w:val="clear" w:color="auto" w:fill="FFFFFF" w:themeFill="background1"/>
            <w:noWrap/>
            <w:tcMar>
              <w:top w:w="0" w:type="dxa"/>
              <w:left w:w="108" w:type="dxa"/>
              <w:bottom w:w="0" w:type="dxa"/>
              <w:right w:w="108" w:type="dxa"/>
            </w:tcMar>
            <w:vAlign w:val="center"/>
            <w:hideMark/>
          </w:tcPr>
          <w:p w14:paraId="25F16D55" w14:textId="01A3D5F9" w:rsidR="0077152F" w:rsidRPr="00473DDE" w:rsidRDefault="0077152F" w:rsidP="0045268C">
            <w:pPr>
              <w:pStyle w:val="NoSpacing1"/>
              <w:framePr w:wrap="around"/>
            </w:pPr>
            <w:r w:rsidRPr="00473DDE">
              <w:t>GPP_D</w:t>
            </w:r>
          </w:p>
        </w:tc>
        <w:tc>
          <w:tcPr>
            <w:tcW w:w="773" w:type="pct"/>
            <w:shd w:val="clear" w:color="auto" w:fill="FFFFFF" w:themeFill="background1"/>
            <w:noWrap/>
            <w:tcMar>
              <w:top w:w="0" w:type="dxa"/>
              <w:left w:w="108" w:type="dxa"/>
              <w:bottom w:w="0" w:type="dxa"/>
              <w:right w:w="108" w:type="dxa"/>
            </w:tcMar>
            <w:vAlign w:val="center"/>
          </w:tcPr>
          <w:p w14:paraId="39FC2441" w14:textId="54674C40" w:rsidR="0077152F" w:rsidRPr="004B12A9" w:rsidRDefault="00CB45A1" w:rsidP="0045268C">
            <w:pPr>
              <w:pStyle w:val="NoSpacing1"/>
              <w:framePr w:wrap="around"/>
            </w:pPr>
            <w:r>
              <w:t>16</w:t>
            </w:r>
          </w:p>
        </w:tc>
        <w:tc>
          <w:tcPr>
            <w:tcW w:w="3533" w:type="pct"/>
            <w:shd w:val="clear" w:color="auto" w:fill="FFFFFF" w:themeFill="background1"/>
            <w:vAlign w:val="center"/>
          </w:tcPr>
          <w:p w14:paraId="1907AB4E" w14:textId="67B29C60" w:rsidR="0077152F" w:rsidRPr="000B0E58" w:rsidRDefault="003330EE" w:rsidP="0045268C">
            <w:pPr>
              <w:pStyle w:val="NoSpacing1"/>
              <w:framePr w:wrap="around"/>
            </w:pPr>
            <w:r>
              <w:t>D0</w:t>
            </w:r>
            <w:r w:rsidR="00F2008F">
              <w:t>-D2</w:t>
            </w:r>
            <w:r w:rsidR="00A147E5">
              <w:t>5</w:t>
            </w:r>
          </w:p>
        </w:tc>
      </w:tr>
      <w:tr w:rsidR="0077152F" w:rsidRPr="007721B7" w14:paraId="17701954" w14:textId="77777777" w:rsidTr="000365D8">
        <w:trPr>
          <w:trHeight w:val="290"/>
        </w:trPr>
        <w:tc>
          <w:tcPr>
            <w:tcW w:w="694" w:type="pct"/>
            <w:shd w:val="clear" w:color="auto" w:fill="FFFFFF" w:themeFill="background1"/>
            <w:noWrap/>
            <w:tcMar>
              <w:top w:w="0" w:type="dxa"/>
              <w:left w:w="108" w:type="dxa"/>
              <w:bottom w:w="0" w:type="dxa"/>
              <w:right w:w="108" w:type="dxa"/>
            </w:tcMar>
            <w:vAlign w:val="center"/>
            <w:hideMark/>
          </w:tcPr>
          <w:p w14:paraId="796DFB2B" w14:textId="05D95EDB" w:rsidR="0077152F" w:rsidRPr="00473DDE" w:rsidRDefault="0077152F" w:rsidP="0045268C">
            <w:pPr>
              <w:pStyle w:val="NoSpacing1"/>
              <w:framePr w:wrap="around"/>
            </w:pPr>
            <w:r w:rsidRPr="00473DDE">
              <w:t>GPP_E</w:t>
            </w:r>
          </w:p>
        </w:tc>
        <w:tc>
          <w:tcPr>
            <w:tcW w:w="773" w:type="pct"/>
            <w:shd w:val="clear" w:color="auto" w:fill="FFFFFF" w:themeFill="background1"/>
            <w:noWrap/>
            <w:tcMar>
              <w:top w:w="0" w:type="dxa"/>
              <w:left w:w="108" w:type="dxa"/>
              <w:bottom w:w="0" w:type="dxa"/>
              <w:right w:w="108" w:type="dxa"/>
            </w:tcMar>
            <w:vAlign w:val="center"/>
          </w:tcPr>
          <w:p w14:paraId="0B499477" w14:textId="28001128" w:rsidR="0077152F" w:rsidRPr="004B12A9" w:rsidRDefault="007E4F29" w:rsidP="0045268C">
            <w:pPr>
              <w:pStyle w:val="NoSpacing1"/>
              <w:framePr w:wrap="around"/>
            </w:pPr>
            <w:r w:rsidRPr="004B12A9">
              <w:t>2</w:t>
            </w:r>
            <w:r w:rsidR="001F2DCA">
              <w:t>1</w:t>
            </w:r>
          </w:p>
        </w:tc>
        <w:tc>
          <w:tcPr>
            <w:tcW w:w="3533" w:type="pct"/>
            <w:shd w:val="clear" w:color="auto" w:fill="FFFFFF" w:themeFill="background1"/>
          </w:tcPr>
          <w:p w14:paraId="20D145D1" w14:textId="1ED5C86F" w:rsidR="0077152F" w:rsidRPr="000B0E58" w:rsidRDefault="00A147E5" w:rsidP="0045268C">
            <w:pPr>
              <w:pStyle w:val="NoSpacing1"/>
              <w:framePr w:wrap="around"/>
            </w:pPr>
            <w:r>
              <w:t>E0-E22</w:t>
            </w:r>
          </w:p>
        </w:tc>
      </w:tr>
      <w:tr w:rsidR="0077152F" w:rsidRPr="007721B7" w14:paraId="06BAD92F" w14:textId="77777777" w:rsidTr="000365D8">
        <w:trPr>
          <w:trHeight w:val="290"/>
        </w:trPr>
        <w:tc>
          <w:tcPr>
            <w:tcW w:w="694" w:type="pct"/>
            <w:shd w:val="clear" w:color="auto" w:fill="FFFFFF" w:themeFill="background1"/>
            <w:noWrap/>
            <w:tcMar>
              <w:top w:w="0" w:type="dxa"/>
              <w:left w:w="108" w:type="dxa"/>
              <w:bottom w:w="0" w:type="dxa"/>
              <w:right w:w="108" w:type="dxa"/>
            </w:tcMar>
            <w:vAlign w:val="center"/>
          </w:tcPr>
          <w:p w14:paraId="42885A0C" w14:textId="193913E3" w:rsidR="0077152F" w:rsidRPr="00473DDE" w:rsidRDefault="0077152F" w:rsidP="0045268C">
            <w:pPr>
              <w:pStyle w:val="NoSpacing1"/>
              <w:framePr w:wrap="around"/>
            </w:pPr>
            <w:r w:rsidRPr="00473DDE">
              <w:t>GPP_F</w:t>
            </w:r>
          </w:p>
        </w:tc>
        <w:tc>
          <w:tcPr>
            <w:tcW w:w="773" w:type="pct"/>
            <w:shd w:val="clear" w:color="auto" w:fill="FFFFFF" w:themeFill="background1"/>
            <w:noWrap/>
            <w:tcMar>
              <w:top w:w="0" w:type="dxa"/>
              <w:left w:w="108" w:type="dxa"/>
              <w:bottom w:w="0" w:type="dxa"/>
              <w:right w:w="108" w:type="dxa"/>
            </w:tcMar>
            <w:vAlign w:val="center"/>
          </w:tcPr>
          <w:p w14:paraId="03F3507C" w14:textId="5EA02DBF" w:rsidR="0077152F" w:rsidRPr="004B12A9" w:rsidRDefault="00FA4BD2" w:rsidP="0045268C">
            <w:pPr>
              <w:pStyle w:val="NoSpacing1"/>
              <w:framePr w:wrap="around"/>
            </w:pPr>
            <w:r w:rsidRPr="004B12A9">
              <w:t>2</w:t>
            </w:r>
            <w:r w:rsidR="00975066">
              <w:t>1</w:t>
            </w:r>
          </w:p>
        </w:tc>
        <w:tc>
          <w:tcPr>
            <w:tcW w:w="3533" w:type="pct"/>
            <w:shd w:val="clear" w:color="auto" w:fill="FFFFFF" w:themeFill="background1"/>
          </w:tcPr>
          <w:p w14:paraId="28635B86" w14:textId="51E58A76" w:rsidR="0077152F" w:rsidRPr="000B0E58" w:rsidRDefault="00CA0F17" w:rsidP="0045268C">
            <w:pPr>
              <w:pStyle w:val="NoSpacing1"/>
              <w:framePr w:wrap="around"/>
            </w:pPr>
            <w:r>
              <w:t>F0-F</w:t>
            </w:r>
            <w:r w:rsidR="00E9255E">
              <w:t>23</w:t>
            </w:r>
          </w:p>
        </w:tc>
      </w:tr>
      <w:tr w:rsidR="0077152F" w:rsidRPr="007721B7" w14:paraId="3765C565" w14:textId="77777777" w:rsidTr="000365D8">
        <w:trPr>
          <w:trHeight w:val="290"/>
        </w:trPr>
        <w:tc>
          <w:tcPr>
            <w:tcW w:w="694" w:type="pct"/>
            <w:shd w:val="clear" w:color="auto" w:fill="FFFFFF" w:themeFill="background1"/>
            <w:noWrap/>
            <w:tcMar>
              <w:top w:w="0" w:type="dxa"/>
              <w:left w:w="108" w:type="dxa"/>
              <w:bottom w:w="0" w:type="dxa"/>
              <w:right w:w="108" w:type="dxa"/>
            </w:tcMar>
            <w:vAlign w:val="center"/>
            <w:hideMark/>
          </w:tcPr>
          <w:p w14:paraId="492A87B6" w14:textId="2DB335D0" w:rsidR="0077152F" w:rsidRPr="00473DDE" w:rsidRDefault="0077152F" w:rsidP="0045268C">
            <w:pPr>
              <w:pStyle w:val="NoSpacing1"/>
              <w:framePr w:wrap="around"/>
            </w:pPr>
            <w:r w:rsidRPr="00473DDE">
              <w:t>GPP_H</w:t>
            </w:r>
          </w:p>
        </w:tc>
        <w:tc>
          <w:tcPr>
            <w:tcW w:w="773" w:type="pct"/>
            <w:shd w:val="clear" w:color="auto" w:fill="FFFFFF" w:themeFill="background1"/>
            <w:noWrap/>
            <w:tcMar>
              <w:top w:w="0" w:type="dxa"/>
              <w:left w:w="108" w:type="dxa"/>
              <w:bottom w:w="0" w:type="dxa"/>
              <w:right w:w="108" w:type="dxa"/>
            </w:tcMar>
            <w:vAlign w:val="center"/>
          </w:tcPr>
          <w:p w14:paraId="7FA52E53" w14:textId="7A117725" w:rsidR="0077152F" w:rsidRPr="004B12A9" w:rsidRDefault="00FA4BD2" w:rsidP="0045268C">
            <w:pPr>
              <w:pStyle w:val="NoSpacing1"/>
              <w:framePr w:wrap="around"/>
            </w:pPr>
            <w:r w:rsidRPr="004B12A9">
              <w:t>2</w:t>
            </w:r>
            <w:r w:rsidR="00975066">
              <w:t>3</w:t>
            </w:r>
          </w:p>
        </w:tc>
        <w:tc>
          <w:tcPr>
            <w:tcW w:w="3533" w:type="pct"/>
            <w:shd w:val="clear" w:color="auto" w:fill="FFFFFF" w:themeFill="background1"/>
          </w:tcPr>
          <w:p w14:paraId="7EEF24DA" w14:textId="03BA9BE1" w:rsidR="0077152F" w:rsidRPr="000B0E58" w:rsidRDefault="006E6A0D" w:rsidP="0045268C">
            <w:pPr>
              <w:pStyle w:val="NoSpacing1"/>
              <w:framePr w:wrap="around"/>
            </w:pPr>
            <w:r>
              <w:t>H</w:t>
            </w:r>
            <w:r w:rsidR="00CE52CF">
              <w:t>0-H24</w:t>
            </w:r>
          </w:p>
        </w:tc>
      </w:tr>
      <w:tr w:rsidR="0077152F" w:rsidRPr="007721B7" w14:paraId="6B13C753" w14:textId="77777777" w:rsidTr="000365D8">
        <w:trPr>
          <w:trHeight w:val="290"/>
        </w:trPr>
        <w:tc>
          <w:tcPr>
            <w:tcW w:w="694" w:type="pct"/>
            <w:shd w:val="clear" w:color="auto" w:fill="FFFFFF" w:themeFill="background1"/>
            <w:noWrap/>
            <w:tcMar>
              <w:top w:w="0" w:type="dxa"/>
              <w:left w:w="108" w:type="dxa"/>
              <w:bottom w:w="0" w:type="dxa"/>
              <w:right w:w="108" w:type="dxa"/>
            </w:tcMar>
            <w:vAlign w:val="center"/>
          </w:tcPr>
          <w:p w14:paraId="0306CE53" w14:textId="5A998F15" w:rsidR="0077152F" w:rsidRPr="00473DDE" w:rsidRDefault="0077152F" w:rsidP="0045268C">
            <w:pPr>
              <w:pStyle w:val="NoSpacing1"/>
              <w:framePr w:wrap="around"/>
              <w:rPr>
                <w:color w:val="FF0000"/>
              </w:rPr>
            </w:pPr>
            <w:r w:rsidRPr="00473DDE">
              <w:t>GPP_S</w:t>
            </w:r>
          </w:p>
        </w:tc>
        <w:tc>
          <w:tcPr>
            <w:tcW w:w="773" w:type="pct"/>
            <w:shd w:val="clear" w:color="auto" w:fill="FFFFFF" w:themeFill="background1"/>
            <w:noWrap/>
            <w:tcMar>
              <w:top w:w="0" w:type="dxa"/>
              <w:left w:w="108" w:type="dxa"/>
              <w:bottom w:w="0" w:type="dxa"/>
              <w:right w:w="108" w:type="dxa"/>
            </w:tcMar>
            <w:vAlign w:val="center"/>
          </w:tcPr>
          <w:p w14:paraId="3725E878" w14:textId="2244E673" w:rsidR="0077152F" w:rsidRPr="004B12A9" w:rsidRDefault="00FA4BD2" w:rsidP="0045268C">
            <w:pPr>
              <w:pStyle w:val="NoSpacing1"/>
              <w:framePr w:wrap="around"/>
            </w:pPr>
            <w:r w:rsidRPr="004B12A9">
              <w:t>8</w:t>
            </w:r>
          </w:p>
        </w:tc>
        <w:tc>
          <w:tcPr>
            <w:tcW w:w="3533" w:type="pct"/>
            <w:shd w:val="clear" w:color="auto" w:fill="FFFFFF" w:themeFill="background1"/>
          </w:tcPr>
          <w:p w14:paraId="445424C7" w14:textId="5679C07C" w:rsidR="0077152F" w:rsidRPr="000B0E58" w:rsidRDefault="001F52D6" w:rsidP="0045268C">
            <w:pPr>
              <w:pStyle w:val="NoSpacing1"/>
              <w:framePr w:wrap="around"/>
            </w:pPr>
            <w:r>
              <w:t>S0-S</w:t>
            </w:r>
            <w:r w:rsidR="00E31C24">
              <w:t>7</w:t>
            </w:r>
          </w:p>
        </w:tc>
      </w:tr>
      <w:tr w:rsidR="0077152F" w:rsidRPr="007721B7" w14:paraId="1BE24F89" w14:textId="77777777" w:rsidTr="000365D8">
        <w:trPr>
          <w:trHeight w:val="290"/>
        </w:trPr>
        <w:tc>
          <w:tcPr>
            <w:tcW w:w="694" w:type="pct"/>
            <w:shd w:val="clear" w:color="auto" w:fill="FFFFFF" w:themeFill="background1"/>
            <w:noWrap/>
            <w:tcMar>
              <w:top w:w="0" w:type="dxa"/>
              <w:left w:w="108" w:type="dxa"/>
              <w:bottom w:w="0" w:type="dxa"/>
              <w:right w:w="108" w:type="dxa"/>
            </w:tcMar>
            <w:vAlign w:val="center"/>
          </w:tcPr>
          <w:p w14:paraId="70D29D9B" w14:textId="670420EE" w:rsidR="0077152F" w:rsidRPr="00473DDE" w:rsidRDefault="0077152F" w:rsidP="0045268C">
            <w:pPr>
              <w:pStyle w:val="NoSpacing1"/>
              <w:framePr w:wrap="around"/>
            </w:pPr>
            <w:r w:rsidRPr="00473DDE">
              <w:t>GPP_</w:t>
            </w:r>
            <w:r w:rsidR="00137385" w:rsidRPr="00473DDE">
              <w:t>V</w:t>
            </w:r>
          </w:p>
        </w:tc>
        <w:tc>
          <w:tcPr>
            <w:tcW w:w="773" w:type="pct"/>
            <w:shd w:val="clear" w:color="auto" w:fill="FFFFFF" w:themeFill="background1"/>
            <w:noWrap/>
            <w:tcMar>
              <w:top w:w="0" w:type="dxa"/>
              <w:left w:w="108" w:type="dxa"/>
              <w:bottom w:w="0" w:type="dxa"/>
              <w:right w:w="108" w:type="dxa"/>
            </w:tcMar>
            <w:vAlign w:val="center"/>
          </w:tcPr>
          <w:p w14:paraId="5AF53739" w14:textId="27D6E069" w:rsidR="0077152F" w:rsidRPr="004B12A9" w:rsidRDefault="00FA4BD2" w:rsidP="0045268C">
            <w:pPr>
              <w:pStyle w:val="NoSpacing1"/>
              <w:framePr w:wrap="around"/>
            </w:pPr>
            <w:r w:rsidRPr="004B12A9">
              <w:t>1</w:t>
            </w:r>
            <w:r w:rsidR="00E84C0B" w:rsidRPr="004B12A9">
              <w:t>8</w:t>
            </w:r>
            <w:r w:rsidRPr="004B12A9">
              <w:t xml:space="preserve"> </w:t>
            </w:r>
          </w:p>
        </w:tc>
        <w:tc>
          <w:tcPr>
            <w:tcW w:w="3533" w:type="pct"/>
            <w:shd w:val="clear" w:color="auto" w:fill="FFFFFF" w:themeFill="background1"/>
          </w:tcPr>
          <w:p w14:paraId="0C545F8D" w14:textId="74F363FB" w:rsidR="0077152F" w:rsidRPr="000B0E58" w:rsidRDefault="00E31C24" w:rsidP="0045268C">
            <w:pPr>
              <w:pStyle w:val="NoSpacing1"/>
              <w:framePr w:wrap="around"/>
            </w:pPr>
            <w:r>
              <w:t>V0-V17</w:t>
            </w:r>
          </w:p>
        </w:tc>
      </w:tr>
    </w:tbl>
    <w:p w14:paraId="7E6C9349" w14:textId="77777777" w:rsidR="00317CAA" w:rsidRDefault="00317CAA">
      <w:pPr>
        <w:tabs>
          <w:tab w:val="left" w:pos="0"/>
        </w:tabs>
        <w:ind w:right="-185"/>
      </w:pPr>
    </w:p>
    <w:p w14:paraId="73AA4654" w14:textId="77777777" w:rsidR="00F85E77" w:rsidRDefault="0046196B" w:rsidP="00B7118F">
      <w:pPr>
        <w:tabs>
          <w:tab w:val="left" w:pos="0"/>
        </w:tabs>
        <w:ind w:right="-48"/>
        <w:jc w:val="both"/>
      </w:pPr>
      <w:bookmarkStart w:id="809" w:name="_Toc26368112"/>
      <w:r w:rsidRPr="004B12A9">
        <w:t xml:space="preserve">The </w:t>
      </w:r>
      <w:r w:rsidR="00317CAA" w:rsidRPr="004B12A9">
        <w:t xml:space="preserve">GPIO allocation </w:t>
      </w:r>
      <w:r w:rsidR="00F85E77">
        <w:t xml:space="preserve">can be checked in below link. </w:t>
      </w:r>
    </w:p>
    <w:p w14:paraId="0927B8D9" w14:textId="2394C60B" w:rsidR="00B7277C" w:rsidRPr="00B7277C" w:rsidRDefault="000A16DE" w:rsidP="00B7277C">
      <w:pPr>
        <w:tabs>
          <w:tab w:val="left" w:pos="0"/>
        </w:tabs>
        <w:ind w:right="-48"/>
        <w:jc w:val="both"/>
        <w:rPr>
          <w:color w:val="FF0000"/>
        </w:rPr>
      </w:pPr>
      <w:hyperlink r:id="rId143" w:history="1">
        <w:r w:rsidRPr="008773E3">
          <w:rPr>
            <w:rStyle w:val="Hyperlink"/>
            <w:rFonts w:asciiTheme="minorHAnsi" w:hAnsiTheme="minorHAnsi"/>
            <w:szCs w:val="22"/>
          </w:rPr>
          <w:t>WCL</w:t>
        </w:r>
        <w:r w:rsidR="00CA6268" w:rsidRPr="008773E3">
          <w:rPr>
            <w:rStyle w:val="Hyperlink"/>
            <w:rFonts w:asciiTheme="minorHAnsi" w:hAnsiTheme="minorHAnsi"/>
            <w:szCs w:val="22"/>
          </w:rPr>
          <w:t xml:space="preserve"> RVP Platform Mapping Document</w:t>
        </w:r>
      </w:hyperlink>
    </w:p>
    <w:p w14:paraId="5D4EAFFD" w14:textId="5B8A20A9" w:rsidR="00317CAA" w:rsidRDefault="00317CAA" w:rsidP="00B7118F">
      <w:pPr>
        <w:tabs>
          <w:tab w:val="left" w:pos="0"/>
        </w:tabs>
        <w:ind w:right="-185"/>
        <w:jc w:val="both"/>
      </w:pPr>
      <w:r w:rsidRPr="00DC76E9">
        <w:t xml:space="preserve">All the </w:t>
      </w:r>
      <w:r w:rsidR="00096622" w:rsidRPr="00DC76E9">
        <w:t>SOC/</w:t>
      </w:r>
      <w:r w:rsidRPr="00DC76E9">
        <w:t>PCH GPIO pins will be routed though resistor which will help in debugging.</w:t>
      </w:r>
    </w:p>
    <w:p w14:paraId="5D13D579" w14:textId="77777777" w:rsidR="00DC76E9" w:rsidRDefault="00DC76E9" w:rsidP="00AE2A63">
      <w:pPr>
        <w:tabs>
          <w:tab w:val="left" w:pos="0"/>
        </w:tabs>
        <w:ind w:right="-185"/>
      </w:pPr>
    </w:p>
    <w:p w14:paraId="0698F167" w14:textId="26DA5AFE" w:rsidR="005B069C" w:rsidRPr="00FC6AC8" w:rsidRDefault="610581E5" w:rsidP="00335EDB">
      <w:pPr>
        <w:pStyle w:val="Heading2"/>
      </w:pPr>
      <w:bookmarkStart w:id="810" w:name="_Toc197421154"/>
      <w:r w:rsidRPr="00FC6AC8">
        <w:lastRenderedPageBreak/>
        <w:t>RCOMPs</w:t>
      </w:r>
      <w:bookmarkEnd w:id="809"/>
      <w:bookmarkEnd w:id="810"/>
    </w:p>
    <w:p w14:paraId="3471B2E4" w14:textId="4C443037" w:rsidR="005B069C" w:rsidRPr="00A727A0" w:rsidRDefault="005B069C">
      <w:pPr>
        <w:tabs>
          <w:tab w:val="left" w:pos="0"/>
        </w:tabs>
        <w:ind w:right="-48"/>
      </w:pPr>
      <w:r w:rsidRPr="00EB35F9">
        <w:t xml:space="preserve">RCOMP’s in </w:t>
      </w:r>
      <w:r w:rsidR="00472ED0">
        <w:t>WCL</w:t>
      </w:r>
      <w:r w:rsidR="00794CAF">
        <w:t xml:space="preserve"> </w:t>
      </w:r>
      <w:r w:rsidRPr="00EB35F9">
        <w:t>platform are listed below.</w:t>
      </w:r>
    </w:p>
    <w:p w14:paraId="6F932C37" w14:textId="0B08D868" w:rsidR="00F46613" w:rsidRDefault="00F46613" w:rsidP="00213BE4">
      <w:pPr>
        <w:pStyle w:val="Caption"/>
      </w:pPr>
      <w:bookmarkStart w:id="811" w:name="_Ref46779260"/>
      <w:bookmarkStart w:id="812" w:name="_Toc183218472"/>
      <w:r>
        <w:t xml:space="preserve">Table </w:t>
      </w:r>
      <w:r w:rsidR="00E14B05">
        <w:rPr>
          <w:noProof/>
        </w:rPr>
        <w:fldChar w:fldCharType="begin"/>
      </w:r>
      <w:r w:rsidR="00E14B05">
        <w:rPr>
          <w:noProof/>
        </w:rPr>
        <w:instrText xml:space="preserve"> SEQ Table \* ARABIC </w:instrText>
      </w:r>
      <w:r w:rsidR="00E14B05">
        <w:rPr>
          <w:noProof/>
        </w:rPr>
        <w:fldChar w:fldCharType="separate"/>
      </w:r>
      <w:r w:rsidR="0003795B">
        <w:rPr>
          <w:noProof/>
        </w:rPr>
        <w:t>69</w:t>
      </w:r>
      <w:r w:rsidR="00E14B05">
        <w:rPr>
          <w:noProof/>
        </w:rPr>
        <w:fldChar w:fldCharType="end"/>
      </w:r>
      <w:bookmarkEnd w:id="811"/>
      <w:r>
        <w:t xml:space="preserve">: </w:t>
      </w:r>
      <w:r w:rsidRPr="002212BC">
        <w:t>RCOMP</w:t>
      </w:r>
      <w:r>
        <w:t xml:space="preserve"> Resistor Values</w:t>
      </w:r>
      <w:bookmarkEnd w:id="812"/>
    </w:p>
    <w:tbl>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477"/>
        <w:gridCol w:w="4500"/>
        <w:gridCol w:w="1413"/>
      </w:tblGrid>
      <w:tr w:rsidR="006166BD" w:rsidRPr="00195E30" w14:paraId="4AE8BD79" w14:textId="77777777" w:rsidTr="00195E30">
        <w:trPr>
          <w:trHeight w:val="372"/>
          <w:jc w:val="center"/>
        </w:trPr>
        <w:tc>
          <w:tcPr>
            <w:tcW w:w="2477" w:type="dxa"/>
            <w:shd w:val="clear" w:color="auto" w:fill="BFBFBF" w:themeFill="background1" w:themeFillShade="BF"/>
            <w:tcMar>
              <w:top w:w="0" w:type="dxa"/>
              <w:left w:w="108" w:type="dxa"/>
              <w:bottom w:w="0" w:type="dxa"/>
              <w:right w:w="108" w:type="dxa"/>
            </w:tcMar>
            <w:vAlign w:val="center"/>
            <w:hideMark/>
          </w:tcPr>
          <w:p w14:paraId="5E88D976" w14:textId="77777777" w:rsidR="006166BD" w:rsidRPr="00195E30" w:rsidRDefault="006166BD" w:rsidP="00195E30">
            <w:pPr>
              <w:rPr>
                <w:rFonts w:cstheme="minorHAnsi"/>
              </w:rPr>
            </w:pPr>
            <w:r w:rsidRPr="00195E30">
              <w:rPr>
                <w:rFonts w:cstheme="minorHAnsi"/>
              </w:rPr>
              <w:t>Pin Name</w:t>
            </w:r>
          </w:p>
        </w:tc>
        <w:tc>
          <w:tcPr>
            <w:tcW w:w="4500" w:type="dxa"/>
            <w:shd w:val="clear" w:color="auto" w:fill="BFBFBF" w:themeFill="background1" w:themeFillShade="BF"/>
            <w:tcMar>
              <w:top w:w="0" w:type="dxa"/>
              <w:left w:w="108" w:type="dxa"/>
              <w:bottom w:w="0" w:type="dxa"/>
              <w:right w:w="108" w:type="dxa"/>
            </w:tcMar>
            <w:vAlign w:val="center"/>
            <w:hideMark/>
          </w:tcPr>
          <w:p w14:paraId="430B643A" w14:textId="77777777" w:rsidR="006166BD" w:rsidRPr="00195E30" w:rsidRDefault="006166BD" w:rsidP="00195E30">
            <w:pPr>
              <w:rPr>
                <w:rFonts w:cstheme="minorHAnsi"/>
              </w:rPr>
            </w:pPr>
            <w:r w:rsidRPr="00195E30">
              <w:rPr>
                <w:rFonts w:cstheme="minorHAnsi"/>
              </w:rPr>
              <w:t>Description</w:t>
            </w:r>
          </w:p>
        </w:tc>
        <w:tc>
          <w:tcPr>
            <w:tcW w:w="1413" w:type="dxa"/>
            <w:shd w:val="clear" w:color="auto" w:fill="BFBFBF" w:themeFill="background1" w:themeFillShade="BF"/>
            <w:vAlign w:val="center"/>
          </w:tcPr>
          <w:p w14:paraId="2710CF2D" w14:textId="77777777" w:rsidR="006166BD" w:rsidRPr="00195E30" w:rsidRDefault="006166BD" w:rsidP="00195E30">
            <w:pPr>
              <w:rPr>
                <w:rFonts w:cstheme="minorHAnsi"/>
              </w:rPr>
            </w:pPr>
            <w:r w:rsidRPr="00195E30">
              <w:rPr>
                <w:rFonts w:cstheme="minorHAnsi"/>
              </w:rPr>
              <w:t>Termination</w:t>
            </w:r>
          </w:p>
        </w:tc>
      </w:tr>
      <w:tr w:rsidR="006166BD" w:rsidRPr="00195E30" w14:paraId="33288C5C"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5DB9B9C6" w14:textId="77777777" w:rsidR="006166BD" w:rsidRPr="00195E30" w:rsidRDefault="006166BD" w:rsidP="00195E30">
            <w:pPr>
              <w:spacing w:after="0"/>
              <w:rPr>
                <w:rFonts w:cstheme="minorHAnsi"/>
                <w:lang w:eastAsia="en-IN"/>
              </w:rPr>
            </w:pPr>
            <w:r w:rsidRPr="00195E30">
              <w:rPr>
                <w:rFonts w:cstheme="minorHAnsi"/>
                <w:lang w:eastAsia="en-IN"/>
              </w:rPr>
              <w:t>DDI_RCOMP</w:t>
            </w:r>
          </w:p>
        </w:tc>
        <w:tc>
          <w:tcPr>
            <w:tcW w:w="4500" w:type="dxa"/>
            <w:shd w:val="clear" w:color="auto" w:fill="FFFFFF" w:themeFill="background1"/>
            <w:noWrap/>
            <w:tcMar>
              <w:top w:w="0" w:type="dxa"/>
              <w:left w:w="108" w:type="dxa"/>
              <w:bottom w:w="0" w:type="dxa"/>
              <w:right w:w="108" w:type="dxa"/>
            </w:tcMar>
            <w:vAlign w:val="center"/>
          </w:tcPr>
          <w:p w14:paraId="3918D392" w14:textId="77777777" w:rsidR="006166BD" w:rsidRPr="00195E30" w:rsidRDefault="006166BD" w:rsidP="00195E30">
            <w:pPr>
              <w:spacing w:after="0"/>
              <w:rPr>
                <w:rFonts w:cstheme="minorHAnsi"/>
                <w:lang w:eastAsia="en-IN"/>
              </w:rPr>
            </w:pPr>
            <w:r w:rsidRPr="00195E30">
              <w:rPr>
                <w:rFonts w:cstheme="minorHAnsi"/>
                <w:lang w:eastAsia="en-IN"/>
              </w:rPr>
              <w:t>eDP PHY RCOMP, analog connection point for an external bias resistor to ground</w:t>
            </w:r>
          </w:p>
        </w:tc>
        <w:tc>
          <w:tcPr>
            <w:tcW w:w="1413" w:type="dxa"/>
            <w:shd w:val="clear" w:color="auto" w:fill="FFFFFF" w:themeFill="background1"/>
            <w:vAlign w:val="center"/>
          </w:tcPr>
          <w:p w14:paraId="08795E6F" w14:textId="279E72AF" w:rsidR="006166BD" w:rsidRPr="00195E30" w:rsidRDefault="49E5C8D2" w:rsidP="00195E30">
            <w:pPr>
              <w:spacing w:after="0"/>
              <w:rPr>
                <w:rFonts w:cstheme="minorHAnsi"/>
                <w:lang w:eastAsia="en-IN"/>
              </w:rPr>
            </w:pPr>
            <w:r w:rsidRPr="00195E30">
              <w:rPr>
                <w:rFonts w:cstheme="minorHAnsi"/>
                <w:lang w:eastAsia="en-IN"/>
              </w:rPr>
              <w:t>200 ohms 1%</w:t>
            </w:r>
          </w:p>
        </w:tc>
      </w:tr>
      <w:tr w:rsidR="006166BD" w:rsidRPr="00195E30" w14:paraId="20A08B23"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2761C010" w14:textId="77777777" w:rsidR="006166BD" w:rsidRPr="00486620" w:rsidRDefault="006166BD" w:rsidP="00195E30">
            <w:pPr>
              <w:spacing w:after="0"/>
              <w:rPr>
                <w:rFonts w:cstheme="minorHAnsi"/>
                <w:lang w:eastAsia="en-IN"/>
              </w:rPr>
            </w:pPr>
            <w:r w:rsidRPr="00486620">
              <w:rPr>
                <w:rFonts w:cstheme="minorHAnsi"/>
                <w:lang w:eastAsia="en-IN"/>
              </w:rPr>
              <w:t>SOC_REFRCOMP_ISCLK</w:t>
            </w:r>
          </w:p>
        </w:tc>
        <w:tc>
          <w:tcPr>
            <w:tcW w:w="4500" w:type="dxa"/>
            <w:shd w:val="clear" w:color="auto" w:fill="FFFFFF" w:themeFill="background1"/>
            <w:noWrap/>
            <w:tcMar>
              <w:top w:w="0" w:type="dxa"/>
              <w:left w:w="108" w:type="dxa"/>
              <w:bottom w:w="0" w:type="dxa"/>
              <w:right w:w="108" w:type="dxa"/>
            </w:tcMar>
            <w:vAlign w:val="center"/>
          </w:tcPr>
          <w:p w14:paraId="6C11DB3C" w14:textId="77777777" w:rsidR="006166BD" w:rsidRPr="00486620" w:rsidRDefault="006166BD" w:rsidP="00195E30">
            <w:pPr>
              <w:spacing w:after="0"/>
              <w:rPr>
                <w:rFonts w:eastAsia="Times New Roman" w:cstheme="minorHAnsi"/>
                <w:color w:val="000000"/>
                <w:lang w:eastAsia="en-IN"/>
              </w:rPr>
            </w:pPr>
            <w:r w:rsidRPr="00486620">
              <w:rPr>
                <w:rFonts w:eastAsia="Times New Roman" w:cstheme="minorHAnsi"/>
                <w:color w:val="000000"/>
                <w:lang w:eastAsia="en-IN"/>
              </w:rPr>
              <w:t>Connected to an external precision resistor for XCLK bias voltage generation</w:t>
            </w:r>
          </w:p>
        </w:tc>
        <w:tc>
          <w:tcPr>
            <w:tcW w:w="1413" w:type="dxa"/>
            <w:shd w:val="clear" w:color="auto" w:fill="FFFFFF" w:themeFill="background1"/>
            <w:vAlign w:val="center"/>
          </w:tcPr>
          <w:p w14:paraId="04147A32" w14:textId="7B97E61D" w:rsidR="006166BD" w:rsidRPr="00195E30" w:rsidRDefault="00D60F3F" w:rsidP="00195E30">
            <w:pPr>
              <w:spacing w:after="0"/>
              <w:rPr>
                <w:rFonts w:cstheme="minorHAnsi"/>
                <w:lang w:eastAsia="en-IN"/>
              </w:rPr>
            </w:pPr>
            <w:r w:rsidRPr="00195E30">
              <w:rPr>
                <w:rFonts w:cstheme="minorHAnsi"/>
                <w:lang w:eastAsia="en-IN"/>
              </w:rPr>
              <w:t>180</w:t>
            </w:r>
            <w:r w:rsidR="494A9831" w:rsidRPr="00195E30">
              <w:rPr>
                <w:rFonts w:cstheme="minorHAnsi"/>
                <w:lang w:eastAsia="en-IN"/>
              </w:rPr>
              <w:t xml:space="preserve"> ohms 1%</w:t>
            </w:r>
          </w:p>
        </w:tc>
      </w:tr>
      <w:tr w:rsidR="006166BD" w:rsidRPr="00195E30" w14:paraId="15AAE47E"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4A066F51" w14:textId="52A5CF22" w:rsidR="006166BD" w:rsidRPr="00195E30" w:rsidRDefault="006166BD" w:rsidP="00195E30">
            <w:pPr>
              <w:spacing w:after="0"/>
              <w:rPr>
                <w:rFonts w:cstheme="minorHAnsi"/>
                <w:lang w:eastAsia="en-IN"/>
              </w:rPr>
            </w:pPr>
            <w:r w:rsidRPr="00195E30">
              <w:rPr>
                <w:rFonts w:cstheme="minorHAnsi"/>
                <w:lang w:eastAsia="en-IN"/>
              </w:rPr>
              <w:t>T</w:t>
            </w:r>
            <w:r w:rsidR="00F703C4">
              <w:rPr>
                <w:rFonts w:cstheme="minorHAnsi"/>
                <w:lang w:eastAsia="en-IN"/>
              </w:rPr>
              <w:t>CP</w:t>
            </w:r>
            <w:r w:rsidRPr="00195E30">
              <w:rPr>
                <w:rFonts w:cstheme="minorHAnsi"/>
                <w:lang w:eastAsia="en-IN"/>
              </w:rPr>
              <w:t>_RCOMP</w:t>
            </w:r>
          </w:p>
        </w:tc>
        <w:tc>
          <w:tcPr>
            <w:tcW w:w="4500" w:type="dxa"/>
            <w:shd w:val="clear" w:color="auto" w:fill="FFFFFF" w:themeFill="background1"/>
            <w:noWrap/>
            <w:tcMar>
              <w:top w:w="0" w:type="dxa"/>
              <w:left w:w="108" w:type="dxa"/>
              <w:bottom w:w="0" w:type="dxa"/>
              <w:right w:w="108" w:type="dxa"/>
            </w:tcMar>
            <w:vAlign w:val="center"/>
          </w:tcPr>
          <w:p w14:paraId="73E959B4" w14:textId="77777777" w:rsidR="006166BD" w:rsidRPr="00195E30" w:rsidRDefault="006166BD" w:rsidP="00195E30">
            <w:pPr>
              <w:spacing w:after="0"/>
              <w:rPr>
                <w:rFonts w:cstheme="minorHAnsi"/>
                <w:lang w:eastAsia="en-IN"/>
              </w:rPr>
            </w:pPr>
          </w:p>
        </w:tc>
        <w:tc>
          <w:tcPr>
            <w:tcW w:w="1413" w:type="dxa"/>
            <w:shd w:val="clear" w:color="auto" w:fill="FFFFFF" w:themeFill="background1"/>
            <w:vAlign w:val="center"/>
          </w:tcPr>
          <w:p w14:paraId="5A234214" w14:textId="1CA136C9" w:rsidR="006166BD" w:rsidRPr="00195E30" w:rsidRDefault="3A9B74A0" w:rsidP="00195E30">
            <w:pPr>
              <w:spacing w:after="0"/>
              <w:rPr>
                <w:rFonts w:cstheme="minorHAnsi"/>
                <w:lang w:eastAsia="en-IN"/>
              </w:rPr>
            </w:pPr>
            <w:r w:rsidRPr="00195E30">
              <w:rPr>
                <w:rFonts w:cstheme="minorHAnsi"/>
                <w:lang w:eastAsia="en-IN"/>
              </w:rPr>
              <w:t>200 ohms 1%</w:t>
            </w:r>
          </w:p>
        </w:tc>
      </w:tr>
      <w:tr w:rsidR="006166BD" w:rsidRPr="00195E30" w14:paraId="065DB25A"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580C667A" w14:textId="7D2AEBDC" w:rsidR="006166BD" w:rsidRPr="00195E30" w:rsidRDefault="001C70C0" w:rsidP="00195E30">
            <w:pPr>
              <w:spacing w:after="0"/>
              <w:rPr>
                <w:rFonts w:cstheme="minorHAnsi"/>
                <w:lang w:eastAsia="en-IN"/>
              </w:rPr>
            </w:pPr>
            <w:r w:rsidRPr="00195E30">
              <w:rPr>
                <w:rFonts w:cstheme="minorHAnsi"/>
                <w:lang w:eastAsia="en-IN"/>
              </w:rPr>
              <w:t>PCIE</w:t>
            </w:r>
            <w:r w:rsidR="002A6D98">
              <w:rPr>
                <w:rFonts w:cstheme="minorHAnsi"/>
                <w:lang w:eastAsia="en-IN"/>
              </w:rPr>
              <w:t>4</w:t>
            </w:r>
            <w:r w:rsidRPr="00195E30">
              <w:rPr>
                <w:rFonts w:cstheme="minorHAnsi"/>
                <w:lang w:eastAsia="en-IN"/>
              </w:rPr>
              <w:t>A</w:t>
            </w:r>
            <w:r w:rsidR="006166BD" w:rsidRPr="00195E30">
              <w:rPr>
                <w:rFonts w:cstheme="minorHAnsi"/>
                <w:lang w:eastAsia="en-IN"/>
              </w:rPr>
              <w:t>_RCOMP</w:t>
            </w:r>
          </w:p>
        </w:tc>
        <w:tc>
          <w:tcPr>
            <w:tcW w:w="4500" w:type="dxa"/>
            <w:shd w:val="clear" w:color="auto" w:fill="FFFFFF" w:themeFill="background1"/>
            <w:noWrap/>
            <w:tcMar>
              <w:top w:w="0" w:type="dxa"/>
              <w:left w:w="108" w:type="dxa"/>
              <w:bottom w:w="0" w:type="dxa"/>
              <w:right w:w="108" w:type="dxa"/>
            </w:tcMar>
            <w:vAlign w:val="center"/>
          </w:tcPr>
          <w:p w14:paraId="6EC432B4" w14:textId="77777777" w:rsidR="006166BD" w:rsidRPr="00195E30" w:rsidRDefault="006166BD" w:rsidP="00195E30">
            <w:pPr>
              <w:spacing w:after="0"/>
              <w:rPr>
                <w:rFonts w:cstheme="minorHAnsi"/>
                <w:lang w:eastAsia="en-IN"/>
              </w:rPr>
            </w:pPr>
            <w:r w:rsidRPr="00195E30">
              <w:rPr>
                <w:rFonts w:cstheme="minorHAnsi"/>
                <w:lang w:eastAsia="en-IN"/>
              </w:rPr>
              <w:t>analog connection point for an external bias resistor to ground</w:t>
            </w:r>
          </w:p>
        </w:tc>
        <w:tc>
          <w:tcPr>
            <w:tcW w:w="1413" w:type="dxa"/>
            <w:shd w:val="clear" w:color="auto" w:fill="FFFFFF" w:themeFill="background1"/>
            <w:vAlign w:val="center"/>
          </w:tcPr>
          <w:p w14:paraId="77DA222B" w14:textId="5408B149" w:rsidR="006166BD" w:rsidRPr="00195E30" w:rsidRDefault="3E8FC8F8" w:rsidP="00195E30">
            <w:pPr>
              <w:spacing w:after="0"/>
              <w:rPr>
                <w:rFonts w:cstheme="minorHAnsi"/>
                <w:lang w:eastAsia="en-IN"/>
              </w:rPr>
            </w:pPr>
            <w:r w:rsidRPr="00195E30">
              <w:rPr>
                <w:rFonts w:cstheme="minorHAnsi"/>
                <w:lang w:eastAsia="en-IN"/>
              </w:rPr>
              <w:t>200 ohms 1%</w:t>
            </w:r>
          </w:p>
        </w:tc>
      </w:tr>
      <w:tr w:rsidR="006166BD" w:rsidRPr="00195E30" w14:paraId="7177E1B3"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538FDB5E" w14:textId="5CE3760F" w:rsidR="006166BD" w:rsidRPr="00195E30" w:rsidRDefault="001C70C0" w:rsidP="00195E30">
            <w:pPr>
              <w:spacing w:after="0"/>
              <w:rPr>
                <w:rFonts w:cstheme="minorHAnsi"/>
                <w:lang w:eastAsia="en-IN"/>
              </w:rPr>
            </w:pPr>
            <w:r w:rsidRPr="00195E30">
              <w:rPr>
                <w:rFonts w:cstheme="minorHAnsi"/>
                <w:lang w:eastAsia="en-IN"/>
              </w:rPr>
              <w:t>PCIE</w:t>
            </w:r>
            <w:r w:rsidR="002A6D98">
              <w:rPr>
                <w:rFonts w:cstheme="minorHAnsi"/>
                <w:lang w:eastAsia="en-IN"/>
              </w:rPr>
              <w:t>4B</w:t>
            </w:r>
            <w:r w:rsidR="006166BD" w:rsidRPr="00195E30">
              <w:rPr>
                <w:rFonts w:cstheme="minorHAnsi"/>
                <w:lang w:eastAsia="en-IN"/>
              </w:rPr>
              <w:t>_RCOMP</w:t>
            </w:r>
          </w:p>
        </w:tc>
        <w:tc>
          <w:tcPr>
            <w:tcW w:w="4500" w:type="dxa"/>
            <w:shd w:val="clear" w:color="auto" w:fill="FFFFFF" w:themeFill="background1"/>
            <w:noWrap/>
            <w:tcMar>
              <w:top w:w="0" w:type="dxa"/>
              <w:left w:w="108" w:type="dxa"/>
              <w:bottom w:w="0" w:type="dxa"/>
              <w:right w:w="108" w:type="dxa"/>
            </w:tcMar>
            <w:vAlign w:val="center"/>
          </w:tcPr>
          <w:p w14:paraId="50DF9996" w14:textId="77777777" w:rsidR="006166BD" w:rsidRPr="00195E30" w:rsidRDefault="006166BD" w:rsidP="00195E30">
            <w:pPr>
              <w:spacing w:after="0"/>
              <w:rPr>
                <w:rFonts w:cstheme="minorHAnsi"/>
                <w:lang w:eastAsia="en-IN"/>
              </w:rPr>
            </w:pPr>
            <w:r w:rsidRPr="00195E30">
              <w:rPr>
                <w:rFonts w:cstheme="minorHAnsi"/>
                <w:lang w:eastAsia="en-IN"/>
              </w:rPr>
              <w:t>analog connection point for an external bias resistor to ground</w:t>
            </w:r>
          </w:p>
        </w:tc>
        <w:tc>
          <w:tcPr>
            <w:tcW w:w="1413" w:type="dxa"/>
            <w:shd w:val="clear" w:color="auto" w:fill="FFFFFF" w:themeFill="background1"/>
            <w:vAlign w:val="center"/>
          </w:tcPr>
          <w:p w14:paraId="2D13F3AC" w14:textId="31F9F2EB" w:rsidR="006166BD" w:rsidRPr="00195E30" w:rsidRDefault="31F2E6A1" w:rsidP="00195E30">
            <w:pPr>
              <w:spacing w:after="0"/>
              <w:rPr>
                <w:rFonts w:cstheme="minorHAnsi"/>
                <w:lang w:eastAsia="en-IN"/>
              </w:rPr>
            </w:pPr>
            <w:r w:rsidRPr="00195E30">
              <w:rPr>
                <w:rFonts w:cstheme="minorHAnsi"/>
                <w:lang w:eastAsia="en-IN"/>
              </w:rPr>
              <w:t>200 ohms 1%</w:t>
            </w:r>
          </w:p>
        </w:tc>
      </w:tr>
      <w:tr w:rsidR="006166BD" w:rsidRPr="00195E30" w14:paraId="5A51DFAD"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1F1A9687" w14:textId="77777777" w:rsidR="006166BD" w:rsidRPr="00195E30" w:rsidRDefault="006166BD" w:rsidP="00195E30">
            <w:pPr>
              <w:spacing w:after="0"/>
              <w:rPr>
                <w:rFonts w:cstheme="minorHAnsi"/>
                <w:lang w:eastAsia="en-IN"/>
              </w:rPr>
            </w:pPr>
            <w:r w:rsidRPr="00195E30">
              <w:rPr>
                <w:rFonts w:cstheme="minorHAnsi"/>
                <w:lang w:eastAsia="en-IN"/>
              </w:rPr>
              <w:t>USB3_RCOMP</w:t>
            </w:r>
          </w:p>
        </w:tc>
        <w:tc>
          <w:tcPr>
            <w:tcW w:w="4500" w:type="dxa"/>
            <w:shd w:val="clear" w:color="auto" w:fill="FFFFFF" w:themeFill="background1"/>
            <w:noWrap/>
            <w:tcMar>
              <w:top w:w="0" w:type="dxa"/>
              <w:left w:w="108" w:type="dxa"/>
              <w:bottom w:w="0" w:type="dxa"/>
              <w:right w:w="108" w:type="dxa"/>
            </w:tcMar>
            <w:vAlign w:val="center"/>
          </w:tcPr>
          <w:p w14:paraId="5A0D6E51" w14:textId="77777777" w:rsidR="006166BD" w:rsidRPr="00195E30" w:rsidRDefault="006166BD" w:rsidP="00195E30">
            <w:pPr>
              <w:spacing w:after="0"/>
              <w:rPr>
                <w:rFonts w:cstheme="minorHAnsi"/>
                <w:lang w:eastAsia="en-IN"/>
              </w:rPr>
            </w:pPr>
            <w:r w:rsidRPr="00195E30">
              <w:rPr>
                <w:rFonts w:cstheme="minorHAnsi"/>
                <w:lang w:eastAsia="en-IN"/>
              </w:rPr>
              <w:t>USB3 MPHY RCOMP, analog connection point for an external bias resistor to ground</w:t>
            </w:r>
          </w:p>
        </w:tc>
        <w:tc>
          <w:tcPr>
            <w:tcW w:w="1413" w:type="dxa"/>
            <w:shd w:val="clear" w:color="auto" w:fill="FFFFFF" w:themeFill="background1"/>
            <w:vAlign w:val="center"/>
          </w:tcPr>
          <w:p w14:paraId="504DF8E2" w14:textId="3448FC20" w:rsidR="006166BD" w:rsidRPr="00195E30" w:rsidRDefault="32326450" w:rsidP="00195E30">
            <w:pPr>
              <w:spacing w:after="0"/>
              <w:rPr>
                <w:rFonts w:cstheme="minorHAnsi"/>
                <w:lang w:eastAsia="en-IN"/>
              </w:rPr>
            </w:pPr>
            <w:r w:rsidRPr="00195E30">
              <w:rPr>
                <w:rFonts w:cstheme="minorHAnsi"/>
                <w:lang w:eastAsia="en-IN"/>
              </w:rPr>
              <w:t>200 ohms 1%</w:t>
            </w:r>
          </w:p>
        </w:tc>
      </w:tr>
      <w:tr w:rsidR="006166BD" w:rsidRPr="00195E30" w14:paraId="4633F325"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7A851535" w14:textId="74723919" w:rsidR="006166BD" w:rsidRPr="00195E30" w:rsidRDefault="00672705" w:rsidP="00195E30">
            <w:pPr>
              <w:spacing w:after="0"/>
              <w:rPr>
                <w:rFonts w:cstheme="minorHAnsi"/>
                <w:lang w:eastAsia="en-IN"/>
              </w:rPr>
            </w:pPr>
            <w:r w:rsidRPr="00195E30">
              <w:rPr>
                <w:rFonts w:cstheme="minorHAnsi"/>
                <w:lang w:eastAsia="en-IN"/>
              </w:rPr>
              <w:t>USB2</w:t>
            </w:r>
            <w:r w:rsidR="00561442">
              <w:rPr>
                <w:rFonts w:cstheme="minorHAnsi"/>
                <w:lang w:eastAsia="en-IN"/>
              </w:rPr>
              <w:t>A</w:t>
            </w:r>
            <w:r w:rsidR="00987710" w:rsidRPr="00195E30">
              <w:rPr>
                <w:rFonts w:cstheme="minorHAnsi"/>
                <w:lang w:eastAsia="en-IN"/>
              </w:rPr>
              <w:t>_</w:t>
            </w:r>
            <w:r w:rsidR="006166BD" w:rsidRPr="00195E30">
              <w:rPr>
                <w:rFonts w:cstheme="minorHAnsi"/>
                <w:lang w:eastAsia="en-IN"/>
              </w:rPr>
              <w:t>RCOMP</w:t>
            </w:r>
          </w:p>
        </w:tc>
        <w:tc>
          <w:tcPr>
            <w:tcW w:w="4500" w:type="dxa"/>
            <w:shd w:val="clear" w:color="auto" w:fill="FFFFFF" w:themeFill="background1"/>
            <w:noWrap/>
            <w:tcMar>
              <w:top w:w="0" w:type="dxa"/>
              <w:left w:w="108" w:type="dxa"/>
              <w:bottom w:w="0" w:type="dxa"/>
              <w:right w:w="108" w:type="dxa"/>
            </w:tcMar>
            <w:vAlign w:val="center"/>
          </w:tcPr>
          <w:p w14:paraId="5E8B9AFF" w14:textId="77777777" w:rsidR="006166BD" w:rsidRPr="00195E30" w:rsidRDefault="006166BD" w:rsidP="00195E30">
            <w:pPr>
              <w:spacing w:after="0"/>
              <w:rPr>
                <w:rFonts w:eastAsia="Times New Roman" w:cstheme="minorHAnsi"/>
                <w:color w:val="000000"/>
                <w:lang w:eastAsia="en-IN"/>
              </w:rPr>
            </w:pPr>
            <w:r w:rsidRPr="00195E30">
              <w:rPr>
                <w:rFonts w:eastAsia="Times New Roman" w:cstheme="minorHAnsi"/>
                <w:color w:val="000000"/>
                <w:lang w:eastAsia="en-IN"/>
              </w:rPr>
              <w:t>USB Resistor Bias, analog connection points for an external resistor to ground.</w:t>
            </w:r>
          </w:p>
        </w:tc>
        <w:tc>
          <w:tcPr>
            <w:tcW w:w="1413" w:type="dxa"/>
            <w:shd w:val="clear" w:color="auto" w:fill="FFFFFF" w:themeFill="background1"/>
            <w:vAlign w:val="center"/>
          </w:tcPr>
          <w:p w14:paraId="093D73B9" w14:textId="1CA136C9" w:rsidR="006166BD" w:rsidRPr="00195E30" w:rsidRDefault="569A4337" w:rsidP="00195E30">
            <w:pPr>
              <w:spacing w:after="0"/>
              <w:rPr>
                <w:rFonts w:cstheme="minorHAnsi"/>
                <w:lang w:eastAsia="en-IN"/>
              </w:rPr>
            </w:pPr>
            <w:r w:rsidRPr="00195E30">
              <w:rPr>
                <w:rFonts w:cstheme="minorHAnsi"/>
                <w:lang w:eastAsia="en-IN"/>
              </w:rPr>
              <w:t>200 ohms 1%</w:t>
            </w:r>
          </w:p>
          <w:p w14:paraId="2CC61582" w14:textId="2F20B573" w:rsidR="006166BD" w:rsidRPr="00195E30" w:rsidRDefault="006166BD" w:rsidP="00195E30">
            <w:pPr>
              <w:spacing w:after="0"/>
              <w:rPr>
                <w:rFonts w:cstheme="minorHAnsi"/>
                <w:lang w:eastAsia="en-IN"/>
              </w:rPr>
            </w:pPr>
          </w:p>
        </w:tc>
      </w:tr>
      <w:tr w:rsidR="006166BD" w:rsidRPr="00195E30" w14:paraId="38E03A43"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5203A0E4" w14:textId="3B427BE2" w:rsidR="006166BD" w:rsidRPr="00195E30" w:rsidRDefault="00672705" w:rsidP="00195E30">
            <w:pPr>
              <w:spacing w:after="0"/>
              <w:rPr>
                <w:rFonts w:cstheme="minorHAnsi"/>
                <w:lang w:eastAsia="en-IN"/>
              </w:rPr>
            </w:pPr>
            <w:r w:rsidRPr="00195E30">
              <w:rPr>
                <w:rFonts w:cstheme="minorHAnsi"/>
                <w:lang w:eastAsia="en-IN"/>
              </w:rPr>
              <w:t>USB2</w:t>
            </w:r>
            <w:r w:rsidR="00561442">
              <w:rPr>
                <w:rFonts w:cstheme="minorHAnsi"/>
                <w:lang w:eastAsia="en-IN"/>
              </w:rPr>
              <w:t>B</w:t>
            </w:r>
            <w:r w:rsidR="00987710" w:rsidRPr="00195E30">
              <w:rPr>
                <w:rFonts w:cstheme="minorHAnsi"/>
                <w:lang w:eastAsia="en-IN"/>
              </w:rPr>
              <w:t>_</w:t>
            </w:r>
            <w:r w:rsidR="006166BD" w:rsidRPr="00195E30">
              <w:rPr>
                <w:rFonts w:cstheme="minorHAnsi"/>
                <w:lang w:eastAsia="en-IN"/>
              </w:rPr>
              <w:t>RCOMP</w:t>
            </w:r>
          </w:p>
        </w:tc>
        <w:tc>
          <w:tcPr>
            <w:tcW w:w="4500" w:type="dxa"/>
            <w:shd w:val="clear" w:color="auto" w:fill="FFFFFF" w:themeFill="background1"/>
            <w:noWrap/>
            <w:tcMar>
              <w:top w:w="0" w:type="dxa"/>
              <w:left w:w="108" w:type="dxa"/>
              <w:bottom w:w="0" w:type="dxa"/>
              <w:right w:w="108" w:type="dxa"/>
            </w:tcMar>
            <w:vAlign w:val="center"/>
          </w:tcPr>
          <w:p w14:paraId="70402B7C" w14:textId="2DA6E455" w:rsidR="006166BD" w:rsidRPr="00195E30" w:rsidRDefault="00B90F6D" w:rsidP="00195E30">
            <w:pPr>
              <w:spacing w:after="0"/>
              <w:rPr>
                <w:rFonts w:cstheme="minorHAnsi"/>
                <w:lang w:eastAsia="en-IN"/>
              </w:rPr>
            </w:pPr>
            <w:r w:rsidRPr="00195E30">
              <w:rPr>
                <w:rFonts w:cstheme="minorHAnsi"/>
                <w:lang w:eastAsia="en-IN"/>
              </w:rPr>
              <w:t>USB Resistor Bias, analog connection points for an external resistor to ground.</w:t>
            </w:r>
          </w:p>
        </w:tc>
        <w:tc>
          <w:tcPr>
            <w:tcW w:w="1413" w:type="dxa"/>
            <w:shd w:val="clear" w:color="auto" w:fill="FFFFFF" w:themeFill="background1"/>
            <w:vAlign w:val="center"/>
          </w:tcPr>
          <w:p w14:paraId="68D11A06" w14:textId="44040C21" w:rsidR="006166BD" w:rsidRPr="00195E30" w:rsidRDefault="10E2D853" w:rsidP="00195E30">
            <w:pPr>
              <w:spacing w:after="0"/>
              <w:rPr>
                <w:rFonts w:cstheme="minorHAnsi"/>
                <w:lang w:eastAsia="en-IN"/>
              </w:rPr>
            </w:pPr>
            <w:r w:rsidRPr="00195E30">
              <w:rPr>
                <w:rFonts w:cstheme="minorHAnsi"/>
                <w:lang w:eastAsia="en-IN"/>
              </w:rPr>
              <w:t>200 ohms 1%</w:t>
            </w:r>
          </w:p>
        </w:tc>
      </w:tr>
      <w:tr w:rsidR="006166BD" w:rsidRPr="00195E30" w14:paraId="57B9B25E"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0D27ED44" w14:textId="77777777" w:rsidR="006166BD" w:rsidRPr="00195E30" w:rsidRDefault="006166BD" w:rsidP="00195E30">
            <w:pPr>
              <w:spacing w:after="0"/>
              <w:rPr>
                <w:rFonts w:cstheme="minorHAnsi"/>
                <w:lang w:eastAsia="en-IN"/>
              </w:rPr>
            </w:pPr>
            <w:r w:rsidRPr="00195E30">
              <w:rPr>
                <w:rFonts w:cstheme="minorHAnsi"/>
                <w:lang w:eastAsia="en-IN"/>
              </w:rPr>
              <w:t>CNV_RCOMP</w:t>
            </w:r>
          </w:p>
        </w:tc>
        <w:tc>
          <w:tcPr>
            <w:tcW w:w="4500" w:type="dxa"/>
            <w:shd w:val="clear" w:color="auto" w:fill="FFFFFF" w:themeFill="background1"/>
            <w:noWrap/>
            <w:tcMar>
              <w:top w:w="0" w:type="dxa"/>
              <w:left w:w="108" w:type="dxa"/>
              <w:bottom w:w="0" w:type="dxa"/>
              <w:right w:w="108" w:type="dxa"/>
            </w:tcMar>
            <w:vAlign w:val="center"/>
          </w:tcPr>
          <w:p w14:paraId="4FC603C6" w14:textId="77777777" w:rsidR="006166BD" w:rsidRPr="00195E30" w:rsidRDefault="006166BD" w:rsidP="00195E30">
            <w:pPr>
              <w:spacing w:after="0"/>
              <w:rPr>
                <w:rFonts w:eastAsia="Times New Roman" w:cstheme="minorHAnsi"/>
                <w:color w:val="000000"/>
                <w:lang w:eastAsia="en-IN"/>
              </w:rPr>
            </w:pPr>
            <w:r w:rsidRPr="00195E30">
              <w:rPr>
                <w:rFonts w:eastAsia="Times New Roman" w:cstheme="minorHAnsi"/>
                <w:color w:val="000000"/>
                <w:lang w:eastAsia="en-IN"/>
              </w:rPr>
              <w:t>WiFi DPHY RCOMP, analog connection point for an external bias resistor to ground</w:t>
            </w:r>
          </w:p>
        </w:tc>
        <w:tc>
          <w:tcPr>
            <w:tcW w:w="1413" w:type="dxa"/>
            <w:shd w:val="clear" w:color="auto" w:fill="FFFFFF" w:themeFill="background1"/>
            <w:vAlign w:val="center"/>
          </w:tcPr>
          <w:p w14:paraId="7A8B9400" w14:textId="4233773E" w:rsidR="006166BD" w:rsidRPr="00195E30" w:rsidRDefault="1072E2F2" w:rsidP="00195E30">
            <w:pPr>
              <w:spacing w:after="0"/>
              <w:rPr>
                <w:rFonts w:cstheme="minorHAnsi"/>
                <w:lang w:eastAsia="en-IN"/>
              </w:rPr>
            </w:pPr>
            <w:r w:rsidRPr="00195E30">
              <w:rPr>
                <w:rFonts w:cstheme="minorHAnsi"/>
                <w:lang w:eastAsia="en-IN"/>
              </w:rPr>
              <w:t>200 ohms 1%</w:t>
            </w:r>
          </w:p>
        </w:tc>
      </w:tr>
      <w:tr w:rsidR="006166BD" w:rsidRPr="00195E30" w14:paraId="57327F88"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09FCAF6C" w14:textId="77777777" w:rsidR="006166BD" w:rsidRPr="00195E30" w:rsidRDefault="006166BD" w:rsidP="00195E30">
            <w:pPr>
              <w:spacing w:after="0"/>
              <w:rPr>
                <w:rFonts w:cstheme="minorHAnsi"/>
                <w:lang w:eastAsia="en-IN"/>
              </w:rPr>
            </w:pPr>
            <w:r w:rsidRPr="00195E30">
              <w:rPr>
                <w:rFonts w:cstheme="minorHAnsi"/>
                <w:lang w:eastAsia="en-IN"/>
              </w:rPr>
              <w:t>SNDW_RCOMP</w:t>
            </w:r>
          </w:p>
        </w:tc>
        <w:tc>
          <w:tcPr>
            <w:tcW w:w="4500" w:type="dxa"/>
            <w:shd w:val="clear" w:color="auto" w:fill="FFFFFF" w:themeFill="background1"/>
            <w:noWrap/>
            <w:tcMar>
              <w:top w:w="0" w:type="dxa"/>
              <w:left w:w="108" w:type="dxa"/>
              <w:bottom w:w="0" w:type="dxa"/>
              <w:right w:w="108" w:type="dxa"/>
            </w:tcMar>
            <w:vAlign w:val="center"/>
          </w:tcPr>
          <w:p w14:paraId="3DE26B98" w14:textId="77777777" w:rsidR="006166BD" w:rsidRPr="00195E30" w:rsidRDefault="006166BD" w:rsidP="00195E30">
            <w:pPr>
              <w:spacing w:after="0"/>
              <w:rPr>
                <w:rFonts w:cstheme="minorHAnsi"/>
                <w:lang w:eastAsia="en-IN"/>
              </w:rPr>
            </w:pPr>
            <w:r w:rsidRPr="00195E30">
              <w:rPr>
                <w:rFonts w:cstheme="minorHAnsi"/>
                <w:lang w:eastAsia="en-IN"/>
              </w:rPr>
              <w:t>SoundWire buffer RCOMP, analog connection point for an external bias resistor to ground</w:t>
            </w:r>
          </w:p>
        </w:tc>
        <w:tc>
          <w:tcPr>
            <w:tcW w:w="1413" w:type="dxa"/>
            <w:shd w:val="clear" w:color="auto" w:fill="FFFFFF" w:themeFill="background1"/>
            <w:vAlign w:val="center"/>
          </w:tcPr>
          <w:p w14:paraId="32468A40" w14:textId="362919C0" w:rsidR="006166BD" w:rsidRPr="00195E30" w:rsidRDefault="74467CDD" w:rsidP="00195E30">
            <w:pPr>
              <w:spacing w:after="0"/>
              <w:rPr>
                <w:rFonts w:cstheme="minorHAnsi"/>
                <w:lang w:eastAsia="en-IN"/>
              </w:rPr>
            </w:pPr>
            <w:r w:rsidRPr="00195E30">
              <w:rPr>
                <w:rFonts w:cstheme="minorHAnsi"/>
                <w:lang w:eastAsia="en-IN"/>
              </w:rPr>
              <w:t>200 ohms 1%</w:t>
            </w:r>
          </w:p>
        </w:tc>
      </w:tr>
      <w:tr w:rsidR="006166BD" w:rsidRPr="00195E30" w14:paraId="7E31122A"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47536CC8" w14:textId="77777777" w:rsidR="006166BD" w:rsidRPr="00195E30" w:rsidRDefault="006166BD" w:rsidP="00195E30">
            <w:pPr>
              <w:spacing w:after="0"/>
              <w:rPr>
                <w:rFonts w:cstheme="minorHAnsi"/>
                <w:lang w:eastAsia="en-IN"/>
              </w:rPr>
            </w:pPr>
            <w:r w:rsidRPr="00195E30">
              <w:rPr>
                <w:rFonts w:cstheme="minorHAnsi"/>
                <w:lang w:eastAsia="en-IN"/>
              </w:rPr>
              <w:t>UFS_RCOMP</w:t>
            </w:r>
          </w:p>
        </w:tc>
        <w:tc>
          <w:tcPr>
            <w:tcW w:w="4500" w:type="dxa"/>
            <w:shd w:val="clear" w:color="auto" w:fill="FFFFFF" w:themeFill="background1"/>
            <w:noWrap/>
            <w:tcMar>
              <w:top w:w="0" w:type="dxa"/>
              <w:left w:w="108" w:type="dxa"/>
              <w:bottom w:w="0" w:type="dxa"/>
              <w:right w:w="108" w:type="dxa"/>
            </w:tcMar>
            <w:vAlign w:val="center"/>
          </w:tcPr>
          <w:p w14:paraId="66810F78" w14:textId="77777777" w:rsidR="006166BD" w:rsidRPr="00195E30" w:rsidRDefault="006166BD" w:rsidP="00195E30">
            <w:pPr>
              <w:spacing w:after="0"/>
              <w:rPr>
                <w:rFonts w:cstheme="minorHAnsi"/>
                <w:lang w:eastAsia="en-IN"/>
              </w:rPr>
            </w:pPr>
            <w:r w:rsidRPr="00195E30">
              <w:rPr>
                <w:rFonts w:cstheme="minorHAnsi"/>
                <w:lang w:eastAsia="en-IN"/>
              </w:rPr>
              <w:t>UFS MPHY RCOMP, analog connection point for an external bias resistor to ground</w:t>
            </w:r>
          </w:p>
        </w:tc>
        <w:tc>
          <w:tcPr>
            <w:tcW w:w="1413" w:type="dxa"/>
            <w:shd w:val="clear" w:color="auto" w:fill="FFFFFF" w:themeFill="background1"/>
            <w:vAlign w:val="center"/>
          </w:tcPr>
          <w:p w14:paraId="003B4E22" w14:textId="03064511" w:rsidR="006166BD" w:rsidRPr="00195E30" w:rsidRDefault="57C40A3A" w:rsidP="00195E30">
            <w:pPr>
              <w:spacing w:after="0"/>
              <w:rPr>
                <w:rFonts w:cstheme="minorHAnsi"/>
                <w:lang w:eastAsia="en-IN"/>
              </w:rPr>
            </w:pPr>
            <w:r w:rsidRPr="00195E30">
              <w:rPr>
                <w:rFonts w:cstheme="minorHAnsi"/>
                <w:lang w:eastAsia="en-IN"/>
              </w:rPr>
              <w:t>200 ohms 1%</w:t>
            </w:r>
          </w:p>
        </w:tc>
      </w:tr>
      <w:tr w:rsidR="360B4162" w:rsidRPr="00195E30" w14:paraId="6C4C568F" w14:textId="77777777" w:rsidTr="00195E30">
        <w:trPr>
          <w:trHeight w:val="290"/>
          <w:jc w:val="center"/>
        </w:trPr>
        <w:tc>
          <w:tcPr>
            <w:tcW w:w="2477" w:type="dxa"/>
            <w:shd w:val="clear" w:color="auto" w:fill="FFFFFF" w:themeFill="background1"/>
            <w:noWrap/>
            <w:tcMar>
              <w:top w:w="0" w:type="dxa"/>
              <w:left w:w="108" w:type="dxa"/>
              <w:bottom w:w="0" w:type="dxa"/>
              <w:right w:w="108" w:type="dxa"/>
            </w:tcMar>
            <w:vAlign w:val="center"/>
          </w:tcPr>
          <w:p w14:paraId="2851B401" w14:textId="75A3C8E0" w:rsidR="3E0B96D6" w:rsidRPr="00195E30" w:rsidRDefault="3E0B96D6" w:rsidP="00195E30">
            <w:pPr>
              <w:spacing w:after="0"/>
              <w:rPr>
                <w:rFonts w:cstheme="minorHAnsi"/>
                <w:lang w:eastAsia="en-IN"/>
              </w:rPr>
            </w:pPr>
            <w:r w:rsidRPr="00195E30">
              <w:rPr>
                <w:rFonts w:cstheme="minorHAnsi"/>
                <w:lang w:eastAsia="en-IN"/>
              </w:rPr>
              <w:t>DDR_RCOMP</w:t>
            </w:r>
          </w:p>
        </w:tc>
        <w:tc>
          <w:tcPr>
            <w:tcW w:w="4500" w:type="dxa"/>
            <w:shd w:val="clear" w:color="auto" w:fill="FFFFFF" w:themeFill="background1"/>
            <w:noWrap/>
            <w:tcMar>
              <w:top w:w="0" w:type="dxa"/>
              <w:left w:w="108" w:type="dxa"/>
              <w:bottom w:w="0" w:type="dxa"/>
              <w:right w:w="108" w:type="dxa"/>
            </w:tcMar>
            <w:vAlign w:val="center"/>
          </w:tcPr>
          <w:p w14:paraId="2B18967B" w14:textId="73DA8EFF" w:rsidR="360B4162" w:rsidRPr="00195E30" w:rsidRDefault="360B4162" w:rsidP="00195E30">
            <w:pPr>
              <w:spacing w:after="0"/>
              <w:rPr>
                <w:rFonts w:cstheme="minorHAnsi"/>
                <w:lang w:eastAsia="en-IN"/>
              </w:rPr>
            </w:pPr>
          </w:p>
        </w:tc>
        <w:tc>
          <w:tcPr>
            <w:tcW w:w="1413" w:type="dxa"/>
            <w:shd w:val="clear" w:color="auto" w:fill="FFFFFF" w:themeFill="background1"/>
            <w:vAlign w:val="center"/>
          </w:tcPr>
          <w:p w14:paraId="29A9DC62" w14:textId="31D9C77C" w:rsidR="3E0B96D6" w:rsidRPr="00195E30" w:rsidRDefault="3E0B96D6" w:rsidP="00195E30">
            <w:pPr>
              <w:spacing w:after="0"/>
              <w:rPr>
                <w:rFonts w:cstheme="minorHAnsi"/>
                <w:color w:val="000000" w:themeColor="text1"/>
                <w:lang w:eastAsia="en-IN"/>
              </w:rPr>
            </w:pPr>
            <w:r w:rsidRPr="00195E30">
              <w:rPr>
                <w:rFonts w:cstheme="minorHAnsi"/>
                <w:lang w:eastAsia="en-IN"/>
              </w:rPr>
              <w:t>100 ohms 1%</w:t>
            </w:r>
          </w:p>
        </w:tc>
      </w:tr>
    </w:tbl>
    <w:p w14:paraId="2D34E897" w14:textId="77777777" w:rsidR="006166BD" w:rsidRPr="006166BD" w:rsidRDefault="006166BD">
      <w:pPr>
        <w:tabs>
          <w:tab w:val="left" w:pos="0"/>
        </w:tabs>
      </w:pPr>
    </w:p>
    <w:p w14:paraId="2B59CC47" w14:textId="77777777" w:rsidR="0008111F" w:rsidRPr="00855200" w:rsidRDefault="0008111F">
      <w:pPr>
        <w:pStyle w:val="Heading1"/>
        <w:tabs>
          <w:tab w:val="left" w:pos="0"/>
        </w:tabs>
        <w:ind w:right="-185"/>
      </w:pPr>
      <w:bookmarkStart w:id="813" w:name="_Toc197421155"/>
      <w:bookmarkStart w:id="814" w:name="_Toc507403480"/>
      <w:bookmarkStart w:id="815" w:name="_Toc517084469"/>
      <w:bookmarkStart w:id="816" w:name="_Toc507403499"/>
      <w:bookmarkStart w:id="817" w:name="_Toc517084488"/>
      <w:bookmarkEnd w:id="800"/>
      <w:bookmarkEnd w:id="801"/>
      <w:bookmarkEnd w:id="806"/>
      <w:bookmarkEnd w:id="807"/>
      <w:bookmarkEnd w:id="808"/>
      <w:r w:rsidRPr="00855200">
        <w:lastRenderedPageBreak/>
        <w:t xml:space="preserve">On board </w:t>
      </w:r>
      <w:r w:rsidRPr="001C0D53">
        <w:t>Hardware</w:t>
      </w:r>
      <w:r w:rsidRPr="00855200">
        <w:t xml:space="preserve"> Straps</w:t>
      </w:r>
      <w:bookmarkEnd w:id="813"/>
    </w:p>
    <w:p w14:paraId="5A89EAEA" w14:textId="48960E51" w:rsidR="00DA44EA" w:rsidRPr="008D71B9" w:rsidRDefault="00DA44EA" w:rsidP="00B7118F">
      <w:pPr>
        <w:tabs>
          <w:tab w:val="left" w:pos="0"/>
        </w:tabs>
        <w:ind w:right="-48"/>
        <w:jc w:val="both"/>
      </w:pPr>
      <w:bookmarkStart w:id="818" w:name="_Toc26368114"/>
      <w:bookmarkStart w:id="819" w:name="_Ref5694253"/>
      <w:bookmarkStart w:id="820" w:name="_Toc5869816"/>
      <w:bookmarkStart w:id="821" w:name="_Toc28959912"/>
      <w:r w:rsidRPr="008D71B9">
        <w:t xml:space="preserve">The </w:t>
      </w:r>
      <w:r w:rsidR="006A4563">
        <w:t>WCL RVP</w:t>
      </w:r>
      <w:r w:rsidR="00FC6AC8">
        <w:t xml:space="preserve"> </w:t>
      </w:r>
      <w:r w:rsidRPr="008D71B9">
        <w:t xml:space="preserve">takes care of the default hardware strap configuration for both CPU and PCH to ensure normal functionality. </w:t>
      </w:r>
      <w:r w:rsidR="006A4563">
        <w:t>WCL RVP</w:t>
      </w:r>
      <w:r w:rsidRPr="008D71B9">
        <w:t xml:space="preserve"> will provide on-board Pull-up/Pull-down resistor stuffing options for each strap. The strap configuration options along with default setting is given in below tables.</w:t>
      </w:r>
    </w:p>
    <w:p w14:paraId="7805FA55" w14:textId="6AD33C44" w:rsidR="00DA44EA" w:rsidRPr="008D71B9" w:rsidRDefault="008D71B9" w:rsidP="00335EDB">
      <w:pPr>
        <w:pStyle w:val="Heading2"/>
      </w:pPr>
      <w:bookmarkStart w:id="822" w:name="_Toc197421156"/>
      <w:r>
        <w:t>SOC</w:t>
      </w:r>
      <w:r w:rsidR="00DA44EA" w:rsidRPr="008D71B9">
        <w:t xml:space="preserve"> Hardware Straps</w:t>
      </w:r>
      <w:bookmarkEnd w:id="822"/>
    </w:p>
    <w:p w14:paraId="18617B3A" w14:textId="64F5011A" w:rsidR="00DA44EA" w:rsidRPr="008D71B9" w:rsidRDefault="008D71B9" w:rsidP="00AE2A63">
      <w:pPr>
        <w:tabs>
          <w:tab w:val="left" w:pos="0"/>
        </w:tabs>
        <w:ind w:right="-48"/>
        <w:rPr>
          <w:color w:val="FF0000"/>
        </w:rPr>
      </w:pPr>
      <w:r>
        <w:t>SOC</w:t>
      </w:r>
      <w:r w:rsidR="00DA44EA" w:rsidRPr="008D71B9">
        <w:t xml:space="preserve"> straps are mentioned in the table below. </w:t>
      </w:r>
    </w:p>
    <w:p w14:paraId="6EC12CB8" w14:textId="437895B0" w:rsidR="00DA44EA" w:rsidRDefault="00DA44EA" w:rsidP="001D7692">
      <w:pPr>
        <w:pStyle w:val="Caption"/>
        <w:ind w:right="-48"/>
      </w:pPr>
      <w:bookmarkStart w:id="823" w:name="_Ref46764396"/>
      <w:bookmarkStart w:id="824" w:name="_Toc183218473"/>
      <w:r w:rsidRPr="008D71B9">
        <w:t xml:space="preserve">Table </w:t>
      </w:r>
      <w:r w:rsidRPr="008D71B9">
        <w:fldChar w:fldCharType="begin"/>
      </w:r>
      <w:r w:rsidRPr="008D71B9">
        <w:rPr>
          <w:noProof/>
        </w:rPr>
        <w:instrText xml:space="preserve"> SEQ Table \* ARABIC </w:instrText>
      </w:r>
      <w:r w:rsidRPr="008D71B9">
        <w:fldChar w:fldCharType="separate"/>
      </w:r>
      <w:r w:rsidR="0003795B">
        <w:rPr>
          <w:noProof/>
        </w:rPr>
        <w:t>70</w:t>
      </w:r>
      <w:r w:rsidRPr="008D71B9">
        <w:fldChar w:fldCharType="end"/>
      </w:r>
      <w:bookmarkEnd w:id="823"/>
      <w:r w:rsidRPr="008D71B9">
        <w:t>: PCH Hardware Strap Options</w:t>
      </w:r>
      <w:bookmarkEnd w:id="824"/>
    </w:p>
    <w:tbl>
      <w:tblPr>
        <w:tblStyle w:val="TableGrid"/>
        <w:tblW w:w="9498" w:type="dxa"/>
        <w:jc w:val="center"/>
        <w:tblLook w:val="04A0" w:firstRow="1" w:lastRow="0" w:firstColumn="1" w:lastColumn="0" w:noHBand="0" w:noVBand="1"/>
      </w:tblPr>
      <w:tblGrid>
        <w:gridCol w:w="1277"/>
        <w:gridCol w:w="1276"/>
        <w:gridCol w:w="1136"/>
        <w:gridCol w:w="848"/>
        <w:gridCol w:w="1559"/>
        <w:gridCol w:w="3402"/>
      </w:tblGrid>
      <w:tr w:rsidR="00691A8B" w:rsidRPr="008D71B9" w14:paraId="51886ED4" w14:textId="77777777" w:rsidTr="001D7692">
        <w:trPr>
          <w:trHeight w:val="315"/>
          <w:jc w:val="center"/>
        </w:trPr>
        <w:tc>
          <w:tcPr>
            <w:tcW w:w="1277" w:type="dxa"/>
            <w:hideMark/>
          </w:tcPr>
          <w:p w14:paraId="3AA0DB46" w14:textId="77777777" w:rsidR="00691A8B" w:rsidRPr="008D71B9" w:rsidRDefault="00691A8B" w:rsidP="00AE2A63">
            <w:pPr>
              <w:pStyle w:val="NoSpacing"/>
              <w:tabs>
                <w:tab w:val="left" w:pos="0"/>
              </w:tabs>
              <w:rPr>
                <w:rFonts w:cstheme="minorHAnsi"/>
                <w:b/>
                <w:sz w:val="18"/>
                <w:szCs w:val="18"/>
              </w:rPr>
            </w:pPr>
            <w:r w:rsidRPr="008D71B9">
              <w:rPr>
                <w:rFonts w:cstheme="minorHAnsi"/>
                <w:b/>
                <w:sz w:val="18"/>
                <w:szCs w:val="18"/>
              </w:rPr>
              <w:t>GPIO #</w:t>
            </w:r>
          </w:p>
        </w:tc>
        <w:tc>
          <w:tcPr>
            <w:tcW w:w="1276" w:type="dxa"/>
            <w:hideMark/>
          </w:tcPr>
          <w:p w14:paraId="4808D3B0" w14:textId="77777777" w:rsidR="00691A8B" w:rsidRPr="008D71B9" w:rsidRDefault="00691A8B" w:rsidP="00AE2A63">
            <w:pPr>
              <w:pStyle w:val="NoSpacing"/>
              <w:tabs>
                <w:tab w:val="left" w:pos="0"/>
              </w:tabs>
              <w:rPr>
                <w:rFonts w:cstheme="minorHAnsi"/>
                <w:b/>
                <w:sz w:val="18"/>
                <w:szCs w:val="18"/>
              </w:rPr>
            </w:pPr>
            <w:r w:rsidRPr="008D71B9">
              <w:rPr>
                <w:rFonts w:cstheme="minorHAnsi"/>
                <w:b/>
                <w:sz w:val="18"/>
                <w:szCs w:val="18"/>
              </w:rPr>
              <w:t>When Sampled</w:t>
            </w:r>
          </w:p>
        </w:tc>
        <w:tc>
          <w:tcPr>
            <w:tcW w:w="1136" w:type="dxa"/>
            <w:hideMark/>
          </w:tcPr>
          <w:p w14:paraId="15ADD6D0" w14:textId="77777777" w:rsidR="00691A8B" w:rsidRPr="008D71B9" w:rsidRDefault="00691A8B" w:rsidP="00AE2A63">
            <w:pPr>
              <w:pStyle w:val="NoSpacing"/>
              <w:tabs>
                <w:tab w:val="left" w:pos="0"/>
              </w:tabs>
              <w:rPr>
                <w:rFonts w:cstheme="minorHAnsi"/>
                <w:b/>
                <w:sz w:val="18"/>
                <w:szCs w:val="18"/>
              </w:rPr>
            </w:pPr>
            <w:r w:rsidRPr="008D71B9">
              <w:rPr>
                <w:rFonts w:cstheme="minorHAnsi"/>
                <w:b/>
                <w:sz w:val="18"/>
                <w:szCs w:val="18"/>
              </w:rPr>
              <w:t>Termination</w:t>
            </w:r>
          </w:p>
        </w:tc>
        <w:tc>
          <w:tcPr>
            <w:tcW w:w="848" w:type="dxa"/>
            <w:hideMark/>
          </w:tcPr>
          <w:p w14:paraId="4916B52A" w14:textId="77777777" w:rsidR="00691A8B" w:rsidRPr="008D71B9" w:rsidRDefault="00691A8B" w:rsidP="00AE2A63">
            <w:pPr>
              <w:pStyle w:val="NoSpacing"/>
              <w:tabs>
                <w:tab w:val="left" w:pos="0"/>
              </w:tabs>
              <w:rPr>
                <w:rFonts w:cstheme="minorHAnsi"/>
                <w:b/>
                <w:sz w:val="18"/>
                <w:szCs w:val="18"/>
              </w:rPr>
            </w:pPr>
            <w:r w:rsidRPr="008D71B9">
              <w:rPr>
                <w:rFonts w:cstheme="minorHAnsi"/>
                <w:b/>
                <w:sz w:val="18"/>
                <w:szCs w:val="18"/>
              </w:rPr>
              <w:t>HVM Strap</w:t>
            </w:r>
          </w:p>
        </w:tc>
        <w:tc>
          <w:tcPr>
            <w:tcW w:w="1559" w:type="dxa"/>
            <w:hideMark/>
          </w:tcPr>
          <w:p w14:paraId="0730F0AA" w14:textId="77777777" w:rsidR="00691A8B" w:rsidRPr="008D71B9" w:rsidRDefault="00691A8B" w:rsidP="00AE2A63">
            <w:pPr>
              <w:pStyle w:val="NoSpacing"/>
              <w:tabs>
                <w:tab w:val="left" w:pos="0"/>
              </w:tabs>
              <w:rPr>
                <w:rFonts w:cstheme="minorHAnsi"/>
                <w:b/>
                <w:sz w:val="18"/>
                <w:szCs w:val="18"/>
              </w:rPr>
            </w:pPr>
            <w:r w:rsidRPr="008D71B9">
              <w:rPr>
                <w:rFonts w:cstheme="minorHAnsi"/>
                <w:b/>
                <w:sz w:val="18"/>
                <w:szCs w:val="18"/>
              </w:rPr>
              <w:t>Pin Strap Usage</w:t>
            </w:r>
          </w:p>
        </w:tc>
        <w:tc>
          <w:tcPr>
            <w:tcW w:w="3402" w:type="dxa"/>
            <w:hideMark/>
          </w:tcPr>
          <w:p w14:paraId="7B88FE15" w14:textId="77777777" w:rsidR="00691A8B" w:rsidRPr="008D71B9" w:rsidRDefault="00691A8B" w:rsidP="00AE2A63">
            <w:pPr>
              <w:pStyle w:val="NoSpacing"/>
              <w:tabs>
                <w:tab w:val="left" w:pos="0"/>
              </w:tabs>
              <w:rPr>
                <w:rFonts w:cstheme="minorHAnsi"/>
                <w:b/>
                <w:sz w:val="18"/>
                <w:szCs w:val="18"/>
              </w:rPr>
            </w:pPr>
            <w:r w:rsidRPr="008D71B9">
              <w:rPr>
                <w:rFonts w:cstheme="minorHAnsi"/>
                <w:b/>
                <w:sz w:val="18"/>
                <w:szCs w:val="18"/>
              </w:rPr>
              <w:t>Polarity</w:t>
            </w:r>
          </w:p>
        </w:tc>
      </w:tr>
      <w:tr w:rsidR="00691A8B" w:rsidRPr="008D71B9" w14:paraId="3085D1EC" w14:textId="77777777" w:rsidTr="001D7692">
        <w:trPr>
          <w:trHeight w:val="510"/>
          <w:jc w:val="center"/>
        </w:trPr>
        <w:tc>
          <w:tcPr>
            <w:tcW w:w="1277" w:type="dxa"/>
            <w:noWrap/>
            <w:hideMark/>
          </w:tcPr>
          <w:p w14:paraId="7A1096F3"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xxgpp_b_4</w:t>
            </w:r>
          </w:p>
        </w:tc>
        <w:tc>
          <w:tcPr>
            <w:tcW w:w="1276" w:type="dxa"/>
            <w:noWrap/>
            <w:hideMark/>
          </w:tcPr>
          <w:p w14:paraId="697BE39B" w14:textId="7260DD09" w:rsidR="00691A8B" w:rsidRPr="008D71B9" w:rsidRDefault="005D381F">
            <w:pPr>
              <w:tabs>
                <w:tab w:val="left" w:pos="0"/>
              </w:tabs>
              <w:rPr>
                <w:rFonts w:cstheme="minorHAnsi"/>
                <w:sz w:val="18"/>
                <w:szCs w:val="18"/>
              </w:rPr>
            </w:pPr>
            <w:r w:rsidRPr="008D71B9">
              <w:rPr>
                <w:rFonts w:cstheme="minorHAnsi"/>
                <w:sz w:val="18"/>
                <w:szCs w:val="18"/>
              </w:rPr>
              <w:t>RSMRSTB</w:t>
            </w:r>
          </w:p>
        </w:tc>
        <w:tc>
          <w:tcPr>
            <w:tcW w:w="1136" w:type="dxa"/>
            <w:noWrap/>
            <w:hideMark/>
          </w:tcPr>
          <w:p w14:paraId="50D7B0E9" w14:textId="77777777" w:rsidR="00691A8B" w:rsidRPr="008D71B9" w:rsidRDefault="00691A8B">
            <w:pPr>
              <w:tabs>
                <w:tab w:val="left" w:pos="0"/>
              </w:tabs>
              <w:rPr>
                <w:rFonts w:cstheme="minorHAnsi"/>
                <w:sz w:val="18"/>
                <w:szCs w:val="18"/>
              </w:rPr>
            </w:pPr>
            <w:r w:rsidRPr="008D71B9">
              <w:rPr>
                <w:rFonts w:cstheme="minorHAnsi"/>
                <w:sz w:val="18"/>
                <w:szCs w:val="18"/>
              </w:rPr>
              <w:t>20K PD</w:t>
            </w:r>
          </w:p>
        </w:tc>
        <w:tc>
          <w:tcPr>
            <w:tcW w:w="848" w:type="dxa"/>
            <w:noWrap/>
            <w:hideMark/>
          </w:tcPr>
          <w:p w14:paraId="7DAAC14B"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noWrap/>
            <w:hideMark/>
          </w:tcPr>
          <w:p w14:paraId="72D178C5" w14:textId="77777777" w:rsidR="00A13F89" w:rsidRPr="00A13F89" w:rsidRDefault="00A13F89" w:rsidP="00A13F89">
            <w:pPr>
              <w:tabs>
                <w:tab w:val="left" w:pos="0"/>
              </w:tabs>
              <w:rPr>
                <w:rFonts w:cstheme="minorHAnsi"/>
                <w:sz w:val="18"/>
                <w:szCs w:val="18"/>
              </w:rPr>
            </w:pPr>
            <w:r w:rsidRPr="00A13F89">
              <w:rPr>
                <w:rFonts w:cstheme="minorHAnsi"/>
                <w:sz w:val="18"/>
                <w:szCs w:val="18"/>
              </w:rPr>
              <w:t>Flash descriptor security override</w:t>
            </w:r>
          </w:p>
          <w:p w14:paraId="1AC6549B" w14:textId="040BF35D" w:rsidR="00691A8B" w:rsidRPr="008D71B9" w:rsidRDefault="00A13F89" w:rsidP="00A13F89">
            <w:pPr>
              <w:tabs>
                <w:tab w:val="left" w:pos="0"/>
              </w:tabs>
              <w:rPr>
                <w:rFonts w:cstheme="minorHAnsi"/>
                <w:sz w:val="18"/>
                <w:szCs w:val="18"/>
              </w:rPr>
            </w:pPr>
            <w:r w:rsidRPr="00A13F89">
              <w:rPr>
                <w:rFonts w:cstheme="minorHAnsi"/>
                <w:sz w:val="18"/>
                <w:szCs w:val="18"/>
              </w:rPr>
              <w:t xml:space="preserve">(commonly referred </w:t>
            </w:r>
            <w:r w:rsidR="0035505D" w:rsidRPr="00A13F89">
              <w:rPr>
                <w:rFonts w:cstheme="minorHAnsi"/>
                <w:sz w:val="18"/>
                <w:szCs w:val="18"/>
              </w:rPr>
              <w:t>to</w:t>
            </w:r>
            <w:r w:rsidRPr="00A13F89">
              <w:rPr>
                <w:rFonts w:cstheme="minorHAnsi"/>
                <w:sz w:val="18"/>
                <w:szCs w:val="18"/>
              </w:rPr>
              <w:t xml:space="preserve"> as FDO strap)</w:t>
            </w:r>
          </w:p>
        </w:tc>
        <w:tc>
          <w:tcPr>
            <w:tcW w:w="3402" w:type="dxa"/>
            <w:hideMark/>
          </w:tcPr>
          <w:p w14:paraId="6DB41490" w14:textId="59A20F9C" w:rsidR="00691A8B" w:rsidRPr="008D71B9" w:rsidRDefault="00F94D55">
            <w:pPr>
              <w:tabs>
                <w:tab w:val="left" w:pos="0"/>
              </w:tabs>
              <w:rPr>
                <w:rFonts w:cstheme="minorHAnsi"/>
                <w:sz w:val="18"/>
                <w:szCs w:val="18"/>
              </w:rPr>
            </w:pPr>
            <w:r w:rsidRPr="00F94D55">
              <w:rPr>
                <w:rFonts w:cstheme="minorHAnsi"/>
                <w:sz w:val="18"/>
                <w:szCs w:val="18"/>
              </w:rPr>
              <w:t xml:space="preserve">Security measures defined in the Flash Descriptor is </w:t>
            </w:r>
            <w:r w:rsidR="0035505D" w:rsidRPr="00F94D55">
              <w:rPr>
                <w:rFonts w:cstheme="minorHAnsi"/>
                <w:sz w:val="18"/>
                <w:szCs w:val="18"/>
              </w:rPr>
              <w:t>overridden</w:t>
            </w:r>
            <w:r w:rsidRPr="00F94D55">
              <w:rPr>
                <w:rFonts w:cstheme="minorHAnsi"/>
                <w:sz w:val="18"/>
                <w:szCs w:val="18"/>
              </w:rPr>
              <w:t xml:space="preserve"> if sampled high</w:t>
            </w:r>
          </w:p>
        </w:tc>
      </w:tr>
      <w:tr w:rsidR="00691A8B" w:rsidRPr="008D71B9" w14:paraId="148CD587" w14:textId="77777777" w:rsidTr="001D7692">
        <w:trPr>
          <w:trHeight w:val="300"/>
          <w:jc w:val="center"/>
        </w:trPr>
        <w:tc>
          <w:tcPr>
            <w:tcW w:w="1277" w:type="dxa"/>
            <w:noWrap/>
            <w:hideMark/>
          </w:tcPr>
          <w:p w14:paraId="18D31D15"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xxgpp_b_14</w:t>
            </w:r>
          </w:p>
        </w:tc>
        <w:tc>
          <w:tcPr>
            <w:tcW w:w="1276" w:type="dxa"/>
            <w:noWrap/>
            <w:hideMark/>
          </w:tcPr>
          <w:p w14:paraId="760F7A01" w14:textId="77777777" w:rsidR="00691A8B" w:rsidRPr="008D71B9" w:rsidRDefault="00691A8B">
            <w:pPr>
              <w:tabs>
                <w:tab w:val="left" w:pos="0"/>
              </w:tabs>
              <w:rPr>
                <w:rFonts w:cstheme="minorHAnsi"/>
                <w:sz w:val="18"/>
                <w:szCs w:val="18"/>
              </w:rPr>
            </w:pPr>
            <w:r w:rsidRPr="008D71B9">
              <w:rPr>
                <w:rFonts w:cstheme="minorHAnsi"/>
                <w:sz w:val="18"/>
                <w:szCs w:val="18"/>
              </w:rPr>
              <w:t>PCH_PWROK</w:t>
            </w:r>
          </w:p>
        </w:tc>
        <w:tc>
          <w:tcPr>
            <w:tcW w:w="1136" w:type="dxa"/>
            <w:noWrap/>
            <w:hideMark/>
          </w:tcPr>
          <w:p w14:paraId="4AC86E3A" w14:textId="77777777" w:rsidR="00691A8B" w:rsidRPr="008D71B9" w:rsidRDefault="00691A8B">
            <w:pPr>
              <w:tabs>
                <w:tab w:val="left" w:pos="0"/>
              </w:tabs>
              <w:rPr>
                <w:rFonts w:cstheme="minorHAnsi"/>
                <w:sz w:val="18"/>
                <w:szCs w:val="18"/>
              </w:rPr>
            </w:pPr>
            <w:r w:rsidRPr="008D71B9">
              <w:rPr>
                <w:rFonts w:cstheme="minorHAnsi"/>
                <w:sz w:val="18"/>
                <w:szCs w:val="18"/>
              </w:rPr>
              <w:t>20K PD</w:t>
            </w:r>
          </w:p>
        </w:tc>
        <w:tc>
          <w:tcPr>
            <w:tcW w:w="848" w:type="dxa"/>
            <w:noWrap/>
            <w:hideMark/>
          </w:tcPr>
          <w:p w14:paraId="06397646"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noWrap/>
            <w:hideMark/>
          </w:tcPr>
          <w:p w14:paraId="657B0EAE" w14:textId="77777777" w:rsidR="00691A8B" w:rsidRPr="008D71B9" w:rsidRDefault="00691A8B">
            <w:pPr>
              <w:tabs>
                <w:tab w:val="left" w:pos="0"/>
              </w:tabs>
              <w:rPr>
                <w:rFonts w:cstheme="minorHAnsi"/>
                <w:sz w:val="18"/>
                <w:szCs w:val="18"/>
              </w:rPr>
            </w:pPr>
            <w:r w:rsidRPr="008D71B9">
              <w:rPr>
                <w:rFonts w:cstheme="minorHAnsi"/>
                <w:sz w:val="18"/>
                <w:szCs w:val="18"/>
              </w:rPr>
              <w:t>Top swap override</w:t>
            </w:r>
          </w:p>
        </w:tc>
        <w:tc>
          <w:tcPr>
            <w:tcW w:w="3402" w:type="dxa"/>
            <w:hideMark/>
          </w:tcPr>
          <w:p w14:paraId="39B94B5C" w14:textId="77777777" w:rsidR="00691A8B" w:rsidRPr="008D71B9" w:rsidRDefault="00691A8B">
            <w:pPr>
              <w:tabs>
                <w:tab w:val="left" w:pos="0"/>
              </w:tabs>
              <w:rPr>
                <w:rFonts w:cstheme="minorHAnsi"/>
                <w:sz w:val="18"/>
                <w:szCs w:val="18"/>
              </w:rPr>
            </w:pPr>
            <w:r w:rsidRPr="008D71B9">
              <w:rPr>
                <w:rFonts w:cstheme="minorHAnsi"/>
                <w:sz w:val="18"/>
                <w:szCs w:val="18"/>
              </w:rPr>
              <w:t>Top Swap is enabled if sampled high</w:t>
            </w:r>
          </w:p>
        </w:tc>
      </w:tr>
      <w:tr w:rsidR="00691A8B" w:rsidRPr="008D71B9" w14:paraId="1A8E4D4E" w14:textId="77777777" w:rsidTr="001D7692">
        <w:trPr>
          <w:trHeight w:val="1530"/>
          <w:jc w:val="center"/>
        </w:trPr>
        <w:tc>
          <w:tcPr>
            <w:tcW w:w="1277" w:type="dxa"/>
            <w:noWrap/>
            <w:hideMark/>
          </w:tcPr>
          <w:p w14:paraId="79E84BFE"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xxgpp_b_23</w:t>
            </w:r>
          </w:p>
        </w:tc>
        <w:tc>
          <w:tcPr>
            <w:tcW w:w="1276" w:type="dxa"/>
            <w:noWrap/>
            <w:hideMark/>
          </w:tcPr>
          <w:p w14:paraId="5FB85911"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3E3DBC84" w14:textId="77777777" w:rsidR="00691A8B" w:rsidRPr="008D71B9" w:rsidRDefault="00691A8B">
            <w:pPr>
              <w:tabs>
                <w:tab w:val="left" w:pos="0"/>
              </w:tabs>
              <w:rPr>
                <w:rFonts w:cstheme="minorHAnsi"/>
                <w:sz w:val="18"/>
                <w:szCs w:val="18"/>
              </w:rPr>
            </w:pPr>
            <w:r w:rsidRPr="008D71B9">
              <w:rPr>
                <w:rFonts w:cstheme="minorHAnsi"/>
                <w:sz w:val="18"/>
                <w:szCs w:val="18"/>
              </w:rPr>
              <w:t>20K PD</w:t>
            </w:r>
          </w:p>
        </w:tc>
        <w:tc>
          <w:tcPr>
            <w:tcW w:w="848" w:type="dxa"/>
            <w:noWrap/>
            <w:hideMark/>
          </w:tcPr>
          <w:p w14:paraId="6175D789"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noWrap/>
            <w:hideMark/>
          </w:tcPr>
          <w:p w14:paraId="00DA9CD5" w14:textId="77777777" w:rsidR="00691A8B" w:rsidRPr="008D71B9" w:rsidRDefault="00691A8B">
            <w:pPr>
              <w:tabs>
                <w:tab w:val="left" w:pos="0"/>
              </w:tabs>
              <w:rPr>
                <w:rFonts w:cstheme="minorHAnsi"/>
                <w:sz w:val="18"/>
                <w:szCs w:val="18"/>
              </w:rPr>
            </w:pPr>
            <w:r w:rsidRPr="008D71B9">
              <w:rPr>
                <w:rFonts w:cstheme="minorHAnsi"/>
                <w:sz w:val="18"/>
                <w:szCs w:val="18"/>
              </w:rPr>
              <w:t>“RTC” PLL (POR) or XTAL</w:t>
            </w:r>
          </w:p>
        </w:tc>
        <w:tc>
          <w:tcPr>
            <w:tcW w:w="3402" w:type="dxa"/>
            <w:hideMark/>
          </w:tcPr>
          <w:p w14:paraId="0E096C59" w14:textId="77777777" w:rsidR="00691A8B" w:rsidRPr="008D71B9" w:rsidRDefault="00691A8B">
            <w:pPr>
              <w:tabs>
                <w:tab w:val="left" w:pos="0"/>
              </w:tabs>
              <w:rPr>
                <w:rFonts w:cstheme="minorHAnsi"/>
                <w:sz w:val="18"/>
                <w:szCs w:val="18"/>
              </w:rPr>
            </w:pPr>
            <w:r w:rsidRPr="008D71B9">
              <w:rPr>
                <w:rFonts w:cstheme="minorHAnsi"/>
                <w:sz w:val="18"/>
                <w:szCs w:val="18"/>
              </w:rPr>
              <w:t>Default RTC PLL distribution source</w:t>
            </w:r>
            <w:r w:rsidRPr="008D71B9">
              <w:rPr>
                <w:rFonts w:cstheme="minorHAnsi"/>
                <w:sz w:val="18"/>
                <w:szCs w:val="18"/>
              </w:rPr>
              <w:br/>
              <w:t>1 = 38.4MHz XTAL (Survivability usage only)</w:t>
            </w:r>
            <w:r w:rsidRPr="008D71B9">
              <w:rPr>
                <w:rFonts w:cstheme="minorHAnsi"/>
                <w:sz w:val="18"/>
                <w:szCs w:val="18"/>
              </w:rPr>
              <w:br/>
              <w:t>0 = “RTC” PLL @76.8MHz.  This is the POR, and the default.</w:t>
            </w:r>
            <w:r w:rsidRPr="008D71B9">
              <w:rPr>
                <w:rFonts w:cstheme="minorHAnsi"/>
                <w:sz w:val="18"/>
                <w:szCs w:val="18"/>
              </w:rPr>
              <w:br/>
              <w:t>*This pin strap is for survivability usage only, and expected to be further qualified with the “Personality Strap’ aka “A0 only Strap” outside of GPIO prior to being used by iSClk.</w:t>
            </w:r>
          </w:p>
        </w:tc>
      </w:tr>
      <w:tr w:rsidR="00691A8B" w:rsidRPr="008D71B9" w14:paraId="06AC1765" w14:textId="77777777" w:rsidTr="001D7692">
        <w:trPr>
          <w:trHeight w:val="300"/>
          <w:jc w:val="center"/>
        </w:trPr>
        <w:tc>
          <w:tcPr>
            <w:tcW w:w="1277" w:type="dxa"/>
            <w:noWrap/>
            <w:hideMark/>
          </w:tcPr>
          <w:p w14:paraId="60385AF0"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xxgpp_c_2</w:t>
            </w:r>
          </w:p>
        </w:tc>
        <w:tc>
          <w:tcPr>
            <w:tcW w:w="1276" w:type="dxa"/>
            <w:noWrap/>
            <w:hideMark/>
          </w:tcPr>
          <w:p w14:paraId="6D058C77"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08EAA4EC" w14:textId="77777777" w:rsidR="00691A8B" w:rsidRPr="008D71B9" w:rsidRDefault="00691A8B">
            <w:pPr>
              <w:tabs>
                <w:tab w:val="left" w:pos="0"/>
              </w:tabs>
              <w:rPr>
                <w:rFonts w:cstheme="minorHAnsi"/>
                <w:sz w:val="18"/>
                <w:szCs w:val="18"/>
              </w:rPr>
            </w:pPr>
            <w:r w:rsidRPr="008D71B9">
              <w:rPr>
                <w:rFonts w:cstheme="minorHAnsi"/>
                <w:sz w:val="18"/>
                <w:szCs w:val="18"/>
              </w:rPr>
              <w:t>20K PD</w:t>
            </w:r>
          </w:p>
        </w:tc>
        <w:tc>
          <w:tcPr>
            <w:tcW w:w="848" w:type="dxa"/>
            <w:noWrap/>
            <w:hideMark/>
          </w:tcPr>
          <w:p w14:paraId="2CC5B698"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noWrap/>
            <w:hideMark/>
          </w:tcPr>
          <w:p w14:paraId="37FABC49" w14:textId="77777777" w:rsidR="00691A8B" w:rsidRPr="008D71B9" w:rsidRDefault="00691A8B">
            <w:pPr>
              <w:tabs>
                <w:tab w:val="left" w:pos="0"/>
              </w:tabs>
              <w:rPr>
                <w:rFonts w:cstheme="minorHAnsi"/>
                <w:sz w:val="18"/>
                <w:szCs w:val="18"/>
              </w:rPr>
            </w:pPr>
            <w:r w:rsidRPr="008D71B9">
              <w:rPr>
                <w:rFonts w:cstheme="minorHAnsi"/>
                <w:sz w:val="18"/>
                <w:szCs w:val="18"/>
              </w:rPr>
              <w:t>TLS Confidentiality Enable</w:t>
            </w:r>
          </w:p>
        </w:tc>
        <w:tc>
          <w:tcPr>
            <w:tcW w:w="3402" w:type="dxa"/>
            <w:hideMark/>
          </w:tcPr>
          <w:p w14:paraId="4FC654B2" w14:textId="77777777" w:rsidR="00691A8B" w:rsidRPr="008D71B9" w:rsidRDefault="00691A8B">
            <w:pPr>
              <w:tabs>
                <w:tab w:val="left" w:pos="0"/>
              </w:tabs>
              <w:rPr>
                <w:rFonts w:cstheme="minorHAnsi"/>
                <w:sz w:val="18"/>
                <w:szCs w:val="18"/>
              </w:rPr>
            </w:pPr>
            <w:r w:rsidRPr="008D71B9">
              <w:rPr>
                <w:rFonts w:cstheme="minorHAnsi"/>
                <w:sz w:val="18"/>
                <w:szCs w:val="18"/>
              </w:rPr>
              <w:t>TLS conf enabled if sampled high</w:t>
            </w:r>
          </w:p>
        </w:tc>
      </w:tr>
      <w:tr w:rsidR="00691A8B" w:rsidRPr="008D71B9" w14:paraId="6D607CA6" w14:textId="77777777" w:rsidTr="001D7692">
        <w:trPr>
          <w:trHeight w:val="1020"/>
          <w:jc w:val="center"/>
        </w:trPr>
        <w:tc>
          <w:tcPr>
            <w:tcW w:w="1277" w:type="dxa"/>
            <w:noWrap/>
            <w:hideMark/>
          </w:tcPr>
          <w:p w14:paraId="130A324B"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xxgpp_c_5</w:t>
            </w:r>
          </w:p>
        </w:tc>
        <w:tc>
          <w:tcPr>
            <w:tcW w:w="1276" w:type="dxa"/>
            <w:noWrap/>
            <w:hideMark/>
          </w:tcPr>
          <w:p w14:paraId="09382E5B"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4B571AFF" w14:textId="77777777" w:rsidR="00691A8B" w:rsidRPr="008D71B9" w:rsidRDefault="00691A8B">
            <w:pPr>
              <w:tabs>
                <w:tab w:val="left" w:pos="0"/>
              </w:tabs>
              <w:rPr>
                <w:rFonts w:cstheme="minorHAnsi"/>
                <w:sz w:val="18"/>
                <w:szCs w:val="18"/>
              </w:rPr>
            </w:pPr>
            <w:r w:rsidRPr="008D71B9">
              <w:rPr>
                <w:rFonts w:cstheme="minorHAnsi"/>
                <w:sz w:val="18"/>
                <w:szCs w:val="18"/>
              </w:rPr>
              <w:t>20K PD</w:t>
            </w:r>
          </w:p>
        </w:tc>
        <w:tc>
          <w:tcPr>
            <w:tcW w:w="848" w:type="dxa"/>
            <w:noWrap/>
            <w:hideMark/>
          </w:tcPr>
          <w:p w14:paraId="67B37C7B"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hideMark/>
          </w:tcPr>
          <w:p w14:paraId="6BBB5E56" w14:textId="77777777" w:rsidR="00691A8B" w:rsidRPr="008D71B9" w:rsidRDefault="00691A8B">
            <w:pPr>
              <w:tabs>
                <w:tab w:val="left" w:pos="0"/>
              </w:tabs>
              <w:rPr>
                <w:rFonts w:cstheme="minorHAnsi"/>
                <w:sz w:val="18"/>
                <w:szCs w:val="18"/>
              </w:rPr>
            </w:pPr>
            <w:r w:rsidRPr="008D71B9">
              <w:rPr>
                <w:rFonts w:cstheme="minorHAnsi"/>
                <w:sz w:val="18"/>
                <w:szCs w:val="18"/>
              </w:rPr>
              <w:t>eSPI Disabled</w:t>
            </w:r>
            <w:r w:rsidRPr="008D71B9">
              <w:rPr>
                <w:rFonts w:cstheme="minorHAnsi"/>
                <w:sz w:val="18"/>
                <w:szCs w:val="18"/>
              </w:rPr>
              <w:br/>
              <w:t>(previously called "EC-less Platform")</w:t>
            </w:r>
          </w:p>
        </w:tc>
        <w:tc>
          <w:tcPr>
            <w:tcW w:w="3402" w:type="dxa"/>
            <w:hideMark/>
          </w:tcPr>
          <w:p w14:paraId="555307D6" w14:textId="77777777" w:rsidR="00691A8B" w:rsidRPr="008D71B9" w:rsidRDefault="00691A8B">
            <w:pPr>
              <w:tabs>
                <w:tab w:val="left" w:pos="0"/>
              </w:tabs>
              <w:rPr>
                <w:rFonts w:cstheme="minorHAnsi"/>
                <w:sz w:val="18"/>
                <w:szCs w:val="18"/>
              </w:rPr>
            </w:pPr>
            <w:r w:rsidRPr="008D71B9">
              <w:rPr>
                <w:rFonts w:cstheme="minorHAnsi"/>
                <w:sz w:val="18"/>
                <w:szCs w:val="18"/>
              </w:rPr>
              <w:t>ESPI is disabled if sampled high</w:t>
            </w:r>
          </w:p>
        </w:tc>
      </w:tr>
      <w:tr w:rsidR="00691A8B" w:rsidRPr="008D71B9" w14:paraId="110985EA" w14:textId="77777777" w:rsidTr="001D7692">
        <w:trPr>
          <w:trHeight w:val="1020"/>
          <w:jc w:val="center"/>
        </w:trPr>
        <w:tc>
          <w:tcPr>
            <w:tcW w:w="1277" w:type="dxa"/>
            <w:noWrap/>
            <w:hideMark/>
          </w:tcPr>
          <w:p w14:paraId="299AD954"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xxgpp_c_15</w:t>
            </w:r>
          </w:p>
        </w:tc>
        <w:tc>
          <w:tcPr>
            <w:tcW w:w="1276" w:type="dxa"/>
            <w:noWrap/>
            <w:hideMark/>
          </w:tcPr>
          <w:p w14:paraId="34902A15"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19AB34CF" w14:textId="77777777" w:rsidR="00691A8B" w:rsidRPr="008D71B9" w:rsidRDefault="00691A8B">
            <w:pPr>
              <w:tabs>
                <w:tab w:val="left" w:pos="0"/>
              </w:tabs>
              <w:rPr>
                <w:rFonts w:cstheme="minorHAnsi"/>
                <w:sz w:val="18"/>
                <w:szCs w:val="18"/>
              </w:rPr>
            </w:pPr>
            <w:r w:rsidRPr="008D71B9">
              <w:rPr>
                <w:rFonts w:cstheme="minorHAnsi"/>
                <w:sz w:val="18"/>
                <w:szCs w:val="18"/>
              </w:rPr>
              <w:t>20K PD</w:t>
            </w:r>
          </w:p>
        </w:tc>
        <w:tc>
          <w:tcPr>
            <w:tcW w:w="848" w:type="dxa"/>
            <w:noWrap/>
            <w:hideMark/>
          </w:tcPr>
          <w:p w14:paraId="5815A01F"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noWrap/>
            <w:hideMark/>
          </w:tcPr>
          <w:p w14:paraId="50ACA492" w14:textId="77777777" w:rsidR="00691A8B" w:rsidRPr="008D71B9" w:rsidRDefault="00691A8B">
            <w:pPr>
              <w:tabs>
                <w:tab w:val="left" w:pos="0"/>
              </w:tabs>
              <w:rPr>
                <w:rFonts w:cstheme="minorHAnsi"/>
                <w:sz w:val="18"/>
                <w:szCs w:val="18"/>
              </w:rPr>
            </w:pPr>
            <w:r w:rsidRPr="008D71B9">
              <w:rPr>
                <w:rFonts w:cstheme="minorHAnsi"/>
                <w:sz w:val="18"/>
                <w:szCs w:val="18"/>
              </w:rPr>
              <w:t>XTAL Input Mode</w:t>
            </w:r>
            <w:r w:rsidRPr="008D71B9">
              <w:rPr>
                <w:rFonts w:cstheme="minorHAnsi"/>
                <w:b/>
                <w:bCs/>
                <w:sz w:val="18"/>
                <w:szCs w:val="18"/>
              </w:rPr>
              <w:t>[0]</w:t>
            </w:r>
          </w:p>
        </w:tc>
        <w:tc>
          <w:tcPr>
            <w:tcW w:w="3402" w:type="dxa"/>
            <w:hideMark/>
          </w:tcPr>
          <w:p w14:paraId="474DDC4E" w14:textId="77777777" w:rsidR="00691A8B" w:rsidRPr="008D71B9" w:rsidRDefault="00691A8B">
            <w:pPr>
              <w:tabs>
                <w:tab w:val="left" w:pos="0"/>
              </w:tabs>
              <w:rPr>
                <w:rFonts w:cstheme="minorHAnsi"/>
                <w:sz w:val="18"/>
                <w:szCs w:val="18"/>
              </w:rPr>
            </w:pPr>
            <w:r w:rsidRPr="008D71B9">
              <w:rPr>
                <w:rFonts w:cstheme="minorHAnsi"/>
                <w:sz w:val="18"/>
                <w:szCs w:val="18"/>
              </w:rPr>
              <w:t>XTAL input mode</w:t>
            </w:r>
            <w:r w:rsidRPr="008D71B9">
              <w:rPr>
                <w:rFonts w:cstheme="minorHAnsi"/>
                <w:sz w:val="18"/>
                <w:szCs w:val="18"/>
              </w:rPr>
              <w:br/>
              <w:t xml:space="preserve">0: XTAL attached </w:t>
            </w:r>
            <w:r w:rsidRPr="008D71B9">
              <w:rPr>
                <w:rFonts w:cstheme="minorHAnsi"/>
                <w:b/>
                <w:bCs/>
                <w:sz w:val="18"/>
                <w:szCs w:val="18"/>
              </w:rPr>
              <w:t>- default</w:t>
            </w:r>
            <w:r w:rsidRPr="008D71B9">
              <w:rPr>
                <w:rFonts w:cstheme="minorHAnsi"/>
                <w:sz w:val="18"/>
                <w:szCs w:val="18"/>
              </w:rPr>
              <w:br/>
              <w:t>1: Single-ended crystal input</w:t>
            </w:r>
            <w:r w:rsidRPr="008D71B9">
              <w:rPr>
                <w:rFonts w:cstheme="minorHAnsi"/>
                <w:sz w:val="18"/>
                <w:szCs w:val="18"/>
              </w:rPr>
              <w:br/>
              <w:t>HVM/BI testing to pull-up this strap to select Single-Ended</w:t>
            </w:r>
          </w:p>
        </w:tc>
      </w:tr>
      <w:tr w:rsidR="00691A8B" w:rsidRPr="008D71B9" w14:paraId="258D9045" w14:textId="77777777" w:rsidTr="001D7692">
        <w:trPr>
          <w:trHeight w:val="510"/>
          <w:jc w:val="center"/>
        </w:trPr>
        <w:tc>
          <w:tcPr>
            <w:tcW w:w="1277" w:type="dxa"/>
            <w:noWrap/>
            <w:hideMark/>
          </w:tcPr>
          <w:p w14:paraId="356312DD"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xxgpp_d_12</w:t>
            </w:r>
          </w:p>
        </w:tc>
        <w:tc>
          <w:tcPr>
            <w:tcW w:w="1276" w:type="dxa"/>
            <w:noWrap/>
            <w:hideMark/>
          </w:tcPr>
          <w:p w14:paraId="34D76C3F" w14:textId="77777777" w:rsidR="00691A8B" w:rsidRPr="008D71B9" w:rsidRDefault="00691A8B">
            <w:pPr>
              <w:tabs>
                <w:tab w:val="left" w:pos="0"/>
              </w:tabs>
              <w:rPr>
                <w:rFonts w:cstheme="minorHAnsi"/>
                <w:sz w:val="18"/>
                <w:szCs w:val="18"/>
              </w:rPr>
            </w:pPr>
            <w:r w:rsidRPr="008D71B9">
              <w:rPr>
                <w:rFonts w:cstheme="minorHAnsi"/>
                <w:sz w:val="18"/>
                <w:szCs w:val="18"/>
              </w:rPr>
              <w:t>PCH_PWROK</w:t>
            </w:r>
          </w:p>
        </w:tc>
        <w:tc>
          <w:tcPr>
            <w:tcW w:w="1136" w:type="dxa"/>
            <w:noWrap/>
            <w:hideMark/>
          </w:tcPr>
          <w:p w14:paraId="47607D0F" w14:textId="77777777" w:rsidR="00691A8B" w:rsidRPr="008D71B9" w:rsidRDefault="00691A8B">
            <w:pPr>
              <w:tabs>
                <w:tab w:val="left" w:pos="0"/>
              </w:tabs>
              <w:rPr>
                <w:rFonts w:cstheme="minorHAnsi"/>
                <w:sz w:val="18"/>
                <w:szCs w:val="18"/>
              </w:rPr>
            </w:pPr>
            <w:r w:rsidRPr="008D71B9">
              <w:rPr>
                <w:rFonts w:cstheme="minorHAnsi"/>
                <w:sz w:val="18"/>
                <w:szCs w:val="18"/>
              </w:rPr>
              <w:t>20K PD</w:t>
            </w:r>
          </w:p>
        </w:tc>
        <w:tc>
          <w:tcPr>
            <w:tcW w:w="848" w:type="dxa"/>
            <w:noWrap/>
            <w:hideMark/>
          </w:tcPr>
          <w:p w14:paraId="5BAA8FEC"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noWrap/>
            <w:hideMark/>
          </w:tcPr>
          <w:p w14:paraId="39604B05" w14:textId="1C39A7BA" w:rsidR="00691A8B" w:rsidRPr="008D71B9" w:rsidRDefault="00E41884">
            <w:pPr>
              <w:tabs>
                <w:tab w:val="left" w:pos="0"/>
              </w:tabs>
              <w:rPr>
                <w:rFonts w:cstheme="minorHAnsi"/>
                <w:sz w:val="18"/>
                <w:szCs w:val="18"/>
              </w:rPr>
            </w:pPr>
            <w:r w:rsidRPr="00E41884">
              <w:rPr>
                <w:rFonts w:cstheme="minorHAnsi"/>
                <w:sz w:val="18"/>
                <w:szCs w:val="18"/>
              </w:rPr>
              <w:t>No Reboot</w:t>
            </w:r>
          </w:p>
        </w:tc>
        <w:tc>
          <w:tcPr>
            <w:tcW w:w="3402" w:type="dxa"/>
            <w:hideMark/>
          </w:tcPr>
          <w:p w14:paraId="098A9BF4" w14:textId="2295F777" w:rsidR="00691A8B" w:rsidRPr="008D71B9" w:rsidRDefault="00A85070">
            <w:pPr>
              <w:tabs>
                <w:tab w:val="left" w:pos="0"/>
              </w:tabs>
              <w:rPr>
                <w:rFonts w:cstheme="minorHAnsi"/>
                <w:sz w:val="18"/>
                <w:szCs w:val="18"/>
              </w:rPr>
            </w:pPr>
            <w:r w:rsidRPr="00A85070">
              <w:rPr>
                <w:rFonts w:cstheme="minorHAnsi"/>
                <w:sz w:val="18"/>
                <w:szCs w:val="18"/>
              </w:rPr>
              <w:t>No reboot if sampled high</w:t>
            </w:r>
          </w:p>
        </w:tc>
      </w:tr>
      <w:tr w:rsidR="00691A8B" w:rsidRPr="008D71B9" w14:paraId="29DC5DEC" w14:textId="77777777" w:rsidTr="001D7692">
        <w:trPr>
          <w:trHeight w:val="300"/>
          <w:jc w:val="center"/>
        </w:trPr>
        <w:tc>
          <w:tcPr>
            <w:tcW w:w="1277" w:type="dxa"/>
            <w:noWrap/>
            <w:hideMark/>
          </w:tcPr>
          <w:p w14:paraId="42E47C7C"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xxgpp_e_6</w:t>
            </w:r>
          </w:p>
        </w:tc>
        <w:tc>
          <w:tcPr>
            <w:tcW w:w="1276" w:type="dxa"/>
            <w:noWrap/>
            <w:hideMark/>
          </w:tcPr>
          <w:p w14:paraId="52887D95"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5946A37B" w14:textId="77777777" w:rsidR="00691A8B" w:rsidRPr="008D71B9" w:rsidRDefault="00691A8B">
            <w:pPr>
              <w:tabs>
                <w:tab w:val="left" w:pos="0"/>
              </w:tabs>
              <w:rPr>
                <w:rFonts w:cstheme="minorHAnsi"/>
                <w:sz w:val="18"/>
                <w:szCs w:val="18"/>
              </w:rPr>
            </w:pPr>
            <w:r w:rsidRPr="008D71B9">
              <w:rPr>
                <w:rFonts w:cstheme="minorHAnsi"/>
                <w:sz w:val="18"/>
                <w:szCs w:val="18"/>
              </w:rPr>
              <w:t>20K PU</w:t>
            </w:r>
          </w:p>
        </w:tc>
        <w:tc>
          <w:tcPr>
            <w:tcW w:w="848" w:type="dxa"/>
            <w:noWrap/>
            <w:hideMark/>
          </w:tcPr>
          <w:p w14:paraId="05FA842C"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noWrap/>
            <w:hideMark/>
          </w:tcPr>
          <w:p w14:paraId="76AD4155" w14:textId="77777777" w:rsidR="00691A8B" w:rsidRPr="008D71B9" w:rsidRDefault="00691A8B">
            <w:pPr>
              <w:tabs>
                <w:tab w:val="left" w:pos="0"/>
              </w:tabs>
              <w:rPr>
                <w:rFonts w:cstheme="minorHAnsi"/>
                <w:sz w:val="18"/>
                <w:szCs w:val="18"/>
              </w:rPr>
            </w:pPr>
            <w:r w:rsidRPr="008D71B9">
              <w:rPr>
                <w:rFonts w:cstheme="minorHAnsi"/>
                <w:sz w:val="18"/>
                <w:szCs w:val="18"/>
              </w:rPr>
              <w:t>JTAG ODT Disable</w:t>
            </w:r>
          </w:p>
        </w:tc>
        <w:tc>
          <w:tcPr>
            <w:tcW w:w="3402" w:type="dxa"/>
            <w:hideMark/>
          </w:tcPr>
          <w:p w14:paraId="579FD5DD" w14:textId="77777777" w:rsidR="00691A8B" w:rsidRPr="008D71B9" w:rsidRDefault="00691A8B">
            <w:pPr>
              <w:tabs>
                <w:tab w:val="left" w:pos="0"/>
              </w:tabs>
              <w:rPr>
                <w:rFonts w:cstheme="minorHAnsi"/>
                <w:sz w:val="18"/>
                <w:szCs w:val="18"/>
              </w:rPr>
            </w:pPr>
            <w:r w:rsidRPr="008D71B9">
              <w:rPr>
                <w:rFonts w:cstheme="minorHAnsi"/>
                <w:sz w:val="18"/>
                <w:szCs w:val="18"/>
              </w:rPr>
              <w:t>JTAG ODT is disabled if sampled low</w:t>
            </w:r>
          </w:p>
        </w:tc>
      </w:tr>
      <w:tr w:rsidR="00691A8B" w:rsidRPr="008D71B9" w14:paraId="202B449D" w14:textId="77777777" w:rsidTr="001D7692">
        <w:trPr>
          <w:trHeight w:val="1530"/>
          <w:jc w:val="center"/>
        </w:trPr>
        <w:tc>
          <w:tcPr>
            <w:tcW w:w="1277" w:type="dxa"/>
            <w:noWrap/>
            <w:hideMark/>
          </w:tcPr>
          <w:p w14:paraId="060BEA06"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xxgpp_e_9</w:t>
            </w:r>
          </w:p>
        </w:tc>
        <w:tc>
          <w:tcPr>
            <w:tcW w:w="1276" w:type="dxa"/>
            <w:noWrap/>
            <w:hideMark/>
          </w:tcPr>
          <w:p w14:paraId="121DA001"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15900635" w14:textId="77777777" w:rsidR="00691A8B" w:rsidRPr="008D71B9" w:rsidRDefault="00691A8B">
            <w:pPr>
              <w:tabs>
                <w:tab w:val="left" w:pos="0"/>
              </w:tabs>
              <w:rPr>
                <w:rFonts w:cstheme="minorHAnsi"/>
                <w:sz w:val="18"/>
                <w:szCs w:val="18"/>
              </w:rPr>
            </w:pPr>
            <w:r w:rsidRPr="008D71B9">
              <w:rPr>
                <w:rFonts w:cstheme="minorHAnsi"/>
                <w:sz w:val="18"/>
                <w:szCs w:val="18"/>
              </w:rPr>
              <w:t>None</w:t>
            </w:r>
          </w:p>
        </w:tc>
        <w:tc>
          <w:tcPr>
            <w:tcW w:w="848" w:type="dxa"/>
            <w:noWrap/>
            <w:hideMark/>
          </w:tcPr>
          <w:p w14:paraId="514AC970" w14:textId="77777777" w:rsidR="00691A8B" w:rsidRPr="008D71B9" w:rsidRDefault="00691A8B">
            <w:pPr>
              <w:tabs>
                <w:tab w:val="left" w:pos="0"/>
              </w:tabs>
              <w:rPr>
                <w:rFonts w:cstheme="minorHAnsi"/>
                <w:b/>
                <w:bCs/>
                <w:sz w:val="18"/>
                <w:szCs w:val="18"/>
              </w:rPr>
            </w:pPr>
            <w:r w:rsidRPr="008D71B9">
              <w:rPr>
                <w:rFonts w:cstheme="minorHAnsi"/>
                <w:b/>
                <w:bCs/>
                <w:sz w:val="18"/>
                <w:szCs w:val="18"/>
              </w:rPr>
              <w:t>Yes</w:t>
            </w:r>
          </w:p>
        </w:tc>
        <w:tc>
          <w:tcPr>
            <w:tcW w:w="1559" w:type="dxa"/>
            <w:hideMark/>
          </w:tcPr>
          <w:p w14:paraId="3D1EB1A4" w14:textId="77777777" w:rsidR="00691A8B" w:rsidRPr="008D71B9" w:rsidRDefault="00691A8B">
            <w:pPr>
              <w:tabs>
                <w:tab w:val="left" w:pos="0"/>
              </w:tabs>
              <w:rPr>
                <w:rFonts w:cstheme="minorHAnsi"/>
                <w:sz w:val="18"/>
                <w:szCs w:val="18"/>
              </w:rPr>
            </w:pPr>
            <w:r w:rsidRPr="008D71B9">
              <w:rPr>
                <w:rFonts w:cstheme="minorHAnsi"/>
                <w:sz w:val="18"/>
                <w:szCs w:val="18"/>
              </w:rPr>
              <w:t>RTCPLL Pre Divider Enable</w:t>
            </w:r>
            <w:r w:rsidRPr="008D71B9">
              <w:rPr>
                <w:rFonts w:cstheme="minorHAnsi"/>
                <w:sz w:val="18"/>
                <w:szCs w:val="18"/>
              </w:rPr>
              <w:br/>
              <w:t>(HVM use only)</w:t>
            </w:r>
          </w:p>
        </w:tc>
        <w:tc>
          <w:tcPr>
            <w:tcW w:w="3402" w:type="dxa"/>
            <w:hideMark/>
          </w:tcPr>
          <w:p w14:paraId="3C6F981C" w14:textId="77777777" w:rsidR="00691A8B" w:rsidRPr="008D71B9" w:rsidRDefault="00691A8B">
            <w:pPr>
              <w:tabs>
                <w:tab w:val="left" w:pos="0"/>
              </w:tabs>
              <w:rPr>
                <w:rFonts w:cstheme="minorHAnsi"/>
                <w:sz w:val="18"/>
                <w:szCs w:val="18"/>
              </w:rPr>
            </w:pPr>
            <w:r w:rsidRPr="008D71B9">
              <w:rPr>
                <w:rFonts w:cstheme="minorHAnsi"/>
                <w:sz w:val="18"/>
                <w:szCs w:val="18"/>
              </w:rPr>
              <w:t>RTCPLL Pre Divider Enable</w:t>
            </w:r>
            <w:r w:rsidRPr="008D71B9">
              <w:rPr>
                <w:rFonts w:cstheme="minorHAnsi"/>
                <w:sz w:val="18"/>
                <w:szCs w:val="18"/>
              </w:rPr>
              <w:br/>
              <w:t>0 – Bypass pre-divider (functional; 32.768KHz input)</w:t>
            </w:r>
            <w:r w:rsidRPr="008D71B9">
              <w:rPr>
                <w:rFonts w:cstheme="minorHAnsi"/>
                <w:sz w:val="18"/>
                <w:szCs w:val="18"/>
              </w:rPr>
              <w:br/>
              <w:t>1 – Enable /125 pre-divider (HVM; 4MHz input)</w:t>
            </w:r>
            <w:r w:rsidRPr="008D71B9">
              <w:rPr>
                <w:rFonts w:cstheme="minorHAnsi"/>
                <w:sz w:val="18"/>
                <w:szCs w:val="18"/>
              </w:rPr>
              <w:br/>
              <w:t>*This strap is qualified by DFXTESTMODE</w:t>
            </w:r>
          </w:p>
        </w:tc>
      </w:tr>
      <w:tr w:rsidR="00691A8B" w:rsidRPr="008D71B9" w14:paraId="6F9540B1" w14:textId="77777777" w:rsidTr="001D7692">
        <w:trPr>
          <w:trHeight w:val="1275"/>
          <w:jc w:val="center"/>
        </w:trPr>
        <w:tc>
          <w:tcPr>
            <w:tcW w:w="1277" w:type="dxa"/>
            <w:noWrap/>
            <w:hideMark/>
          </w:tcPr>
          <w:p w14:paraId="36F3F7BA" w14:textId="77777777" w:rsidR="00691A8B" w:rsidRPr="008D71B9" w:rsidRDefault="00691A8B">
            <w:pPr>
              <w:tabs>
                <w:tab w:val="left" w:pos="0"/>
              </w:tabs>
              <w:rPr>
                <w:rFonts w:cstheme="minorHAnsi"/>
                <w:b/>
                <w:bCs/>
                <w:sz w:val="18"/>
                <w:szCs w:val="18"/>
              </w:rPr>
            </w:pPr>
            <w:r w:rsidRPr="008D71B9">
              <w:rPr>
                <w:rFonts w:cstheme="minorHAnsi"/>
                <w:b/>
                <w:bCs/>
                <w:sz w:val="18"/>
                <w:szCs w:val="18"/>
              </w:rPr>
              <w:lastRenderedPageBreak/>
              <w:t>xxgpp_e_10</w:t>
            </w:r>
          </w:p>
        </w:tc>
        <w:tc>
          <w:tcPr>
            <w:tcW w:w="1276" w:type="dxa"/>
            <w:noWrap/>
            <w:hideMark/>
          </w:tcPr>
          <w:p w14:paraId="4873795B"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11036949" w14:textId="77777777" w:rsidR="00691A8B" w:rsidRPr="008D71B9" w:rsidRDefault="00691A8B">
            <w:pPr>
              <w:tabs>
                <w:tab w:val="left" w:pos="0"/>
              </w:tabs>
              <w:rPr>
                <w:rFonts w:cstheme="minorHAnsi"/>
                <w:sz w:val="18"/>
                <w:szCs w:val="18"/>
              </w:rPr>
            </w:pPr>
            <w:r w:rsidRPr="008D71B9">
              <w:rPr>
                <w:rFonts w:cstheme="minorHAnsi"/>
                <w:sz w:val="18"/>
                <w:szCs w:val="18"/>
              </w:rPr>
              <w:t>None</w:t>
            </w:r>
          </w:p>
        </w:tc>
        <w:tc>
          <w:tcPr>
            <w:tcW w:w="848" w:type="dxa"/>
            <w:noWrap/>
            <w:hideMark/>
          </w:tcPr>
          <w:p w14:paraId="4AEAC519" w14:textId="77777777" w:rsidR="00691A8B" w:rsidRPr="008D71B9" w:rsidRDefault="00691A8B">
            <w:pPr>
              <w:tabs>
                <w:tab w:val="left" w:pos="0"/>
              </w:tabs>
              <w:rPr>
                <w:rFonts w:cstheme="minorHAnsi"/>
                <w:b/>
                <w:bCs/>
                <w:sz w:val="18"/>
                <w:szCs w:val="18"/>
              </w:rPr>
            </w:pPr>
            <w:r w:rsidRPr="008D71B9">
              <w:rPr>
                <w:rFonts w:cstheme="minorHAnsi"/>
                <w:b/>
                <w:bCs/>
                <w:sz w:val="18"/>
                <w:szCs w:val="18"/>
              </w:rPr>
              <w:t>Yes</w:t>
            </w:r>
          </w:p>
        </w:tc>
        <w:tc>
          <w:tcPr>
            <w:tcW w:w="1559" w:type="dxa"/>
            <w:hideMark/>
          </w:tcPr>
          <w:p w14:paraId="2B983709" w14:textId="77777777" w:rsidR="00691A8B" w:rsidRPr="008D71B9" w:rsidRDefault="00691A8B">
            <w:pPr>
              <w:tabs>
                <w:tab w:val="left" w:pos="0"/>
              </w:tabs>
              <w:rPr>
                <w:rFonts w:cstheme="minorHAnsi"/>
                <w:sz w:val="18"/>
                <w:szCs w:val="18"/>
              </w:rPr>
            </w:pPr>
            <w:r w:rsidRPr="008D71B9">
              <w:rPr>
                <w:rFonts w:cstheme="minorHAnsi"/>
                <w:sz w:val="18"/>
                <w:szCs w:val="18"/>
              </w:rPr>
              <w:t>XTAL Input Frequency</w:t>
            </w:r>
            <w:r w:rsidRPr="008D71B9">
              <w:rPr>
                <w:rFonts w:cstheme="minorHAnsi"/>
                <w:sz w:val="18"/>
                <w:szCs w:val="18"/>
              </w:rPr>
              <w:br/>
              <w:t>*HVM/BI mode only</w:t>
            </w:r>
          </w:p>
        </w:tc>
        <w:tc>
          <w:tcPr>
            <w:tcW w:w="3402" w:type="dxa"/>
            <w:hideMark/>
          </w:tcPr>
          <w:p w14:paraId="2C77160A" w14:textId="77777777" w:rsidR="00691A8B" w:rsidRPr="008D71B9" w:rsidRDefault="00691A8B">
            <w:pPr>
              <w:tabs>
                <w:tab w:val="left" w:pos="0"/>
              </w:tabs>
              <w:rPr>
                <w:rFonts w:cstheme="minorHAnsi"/>
                <w:sz w:val="18"/>
                <w:szCs w:val="18"/>
              </w:rPr>
            </w:pPr>
            <w:r w:rsidRPr="008D71B9">
              <w:rPr>
                <w:rFonts w:cstheme="minorHAnsi"/>
                <w:sz w:val="18"/>
                <w:szCs w:val="18"/>
              </w:rPr>
              <w:t xml:space="preserve">Single-ended reference clock divider select </w:t>
            </w:r>
            <w:r w:rsidRPr="008D71B9">
              <w:rPr>
                <w:rFonts w:cstheme="minorHAnsi"/>
                <w:sz w:val="18"/>
                <w:szCs w:val="18"/>
              </w:rPr>
              <w:br/>
              <w:t xml:space="preserve">0 – Divider Bypass (functional) - </w:t>
            </w:r>
            <w:r w:rsidRPr="008D71B9">
              <w:rPr>
                <w:rFonts w:cstheme="minorHAnsi"/>
                <w:b/>
                <w:bCs/>
                <w:sz w:val="18"/>
                <w:szCs w:val="18"/>
              </w:rPr>
              <w:t>default</w:t>
            </w:r>
            <w:r w:rsidRPr="008D71B9">
              <w:rPr>
                <w:rFonts w:cstheme="minorHAnsi"/>
                <w:sz w:val="18"/>
                <w:szCs w:val="18"/>
              </w:rPr>
              <w:br/>
              <w:t>1 – Divide by 4 (100MHz HVM mode)</w:t>
            </w:r>
            <w:r w:rsidRPr="008D71B9">
              <w:rPr>
                <w:rFonts w:cstheme="minorHAnsi"/>
                <w:sz w:val="18"/>
                <w:szCs w:val="18"/>
              </w:rPr>
              <w:br/>
              <w:t>*This strap is qualified by DFXTESTMODE</w:t>
            </w:r>
          </w:p>
        </w:tc>
      </w:tr>
      <w:tr w:rsidR="00691A8B" w:rsidRPr="008D71B9" w14:paraId="2DCBF7F5" w14:textId="77777777" w:rsidTr="001D7692">
        <w:trPr>
          <w:trHeight w:val="780"/>
          <w:jc w:val="center"/>
        </w:trPr>
        <w:tc>
          <w:tcPr>
            <w:tcW w:w="1277" w:type="dxa"/>
            <w:noWrap/>
            <w:hideMark/>
          </w:tcPr>
          <w:p w14:paraId="16A5BC0E"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xxgpp_f_2</w:t>
            </w:r>
          </w:p>
        </w:tc>
        <w:tc>
          <w:tcPr>
            <w:tcW w:w="1276" w:type="dxa"/>
            <w:noWrap/>
            <w:hideMark/>
          </w:tcPr>
          <w:p w14:paraId="6F2C2CCA"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0CBF3B12" w14:textId="77777777" w:rsidR="00691A8B" w:rsidRPr="008D71B9" w:rsidRDefault="00691A8B">
            <w:pPr>
              <w:tabs>
                <w:tab w:val="left" w:pos="0"/>
              </w:tabs>
              <w:rPr>
                <w:rFonts w:cstheme="minorHAnsi"/>
                <w:sz w:val="18"/>
                <w:szCs w:val="18"/>
              </w:rPr>
            </w:pPr>
            <w:r w:rsidRPr="008D71B9">
              <w:rPr>
                <w:rFonts w:cstheme="minorHAnsi"/>
                <w:sz w:val="18"/>
                <w:szCs w:val="18"/>
              </w:rPr>
              <w:t>20K PU</w:t>
            </w:r>
          </w:p>
        </w:tc>
        <w:tc>
          <w:tcPr>
            <w:tcW w:w="848" w:type="dxa"/>
            <w:noWrap/>
            <w:hideMark/>
          </w:tcPr>
          <w:p w14:paraId="1F49D46B"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hideMark/>
          </w:tcPr>
          <w:p w14:paraId="6E66CD28" w14:textId="77777777" w:rsidR="00691A8B" w:rsidRPr="008D71B9" w:rsidRDefault="00691A8B">
            <w:pPr>
              <w:tabs>
                <w:tab w:val="left" w:pos="0"/>
              </w:tabs>
              <w:rPr>
                <w:rFonts w:cstheme="minorHAnsi"/>
                <w:sz w:val="18"/>
                <w:szCs w:val="18"/>
              </w:rPr>
            </w:pPr>
            <w:r w:rsidRPr="008D71B9">
              <w:rPr>
                <w:rFonts w:cstheme="minorHAnsi"/>
                <w:sz w:val="18"/>
                <w:szCs w:val="18"/>
              </w:rPr>
              <w:t>M.2 CNV modes /</w:t>
            </w:r>
            <w:r w:rsidRPr="008D71B9">
              <w:rPr>
                <w:rFonts w:cstheme="minorHAnsi"/>
                <w:sz w:val="18"/>
                <w:szCs w:val="18"/>
              </w:rPr>
              <w:br/>
              <w:t>Integrated CNV Enable/Disable</w:t>
            </w:r>
          </w:p>
        </w:tc>
        <w:tc>
          <w:tcPr>
            <w:tcW w:w="3402" w:type="dxa"/>
            <w:hideMark/>
          </w:tcPr>
          <w:p w14:paraId="48F30321" w14:textId="77777777" w:rsidR="00691A8B" w:rsidRPr="008D71B9" w:rsidRDefault="00691A8B">
            <w:pPr>
              <w:tabs>
                <w:tab w:val="left" w:pos="0"/>
              </w:tabs>
              <w:rPr>
                <w:rFonts w:cstheme="minorHAnsi"/>
                <w:sz w:val="18"/>
                <w:szCs w:val="18"/>
              </w:rPr>
            </w:pPr>
            <w:r w:rsidRPr="008D71B9">
              <w:rPr>
                <w:rFonts w:cstheme="minorHAnsi"/>
                <w:sz w:val="18"/>
                <w:szCs w:val="18"/>
              </w:rPr>
              <w:t>M.2 CNV modes</w:t>
            </w:r>
            <w:r w:rsidRPr="008D71B9">
              <w:rPr>
                <w:rFonts w:cstheme="minorHAnsi"/>
                <w:sz w:val="18"/>
                <w:szCs w:val="18"/>
              </w:rPr>
              <w:br/>
              <w:t xml:space="preserve">0 = Integrated CNV enable </w:t>
            </w:r>
            <w:r w:rsidRPr="008D71B9">
              <w:rPr>
                <w:rFonts w:cstheme="minorHAnsi"/>
                <w:sz w:val="18"/>
                <w:szCs w:val="18"/>
              </w:rPr>
              <w:br/>
              <w:t>1 = Integrated CNV disable</w:t>
            </w:r>
          </w:p>
        </w:tc>
      </w:tr>
      <w:tr w:rsidR="00691A8B" w:rsidRPr="008D71B9" w14:paraId="20B06EBE" w14:textId="77777777" w:rsidTr="001D7692">
        <w:trPr>
          <w:trHeight w:val="765"/>
          <w:jc w:val="center"/>
        </w:trPr>
        <w:tc>
          <w:tcPr>
            <w:tcW w:w="1277" w:type="dxa"/>
            <w:noWrap/>
            <w:hideMark/>
          </w:tcPr>
          <w:p w14:paraId="04F44C39"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xxgpp_f_19</w:t>
            </w:r>
          </w:p>
        </w:tc>
        <w:tc>
          <w:tcPr>
            <w:tcW w:w="1276" w:type="dxa"/>
            <w:noWrap/>
            <w:hideMark/>
          </w:tcPr>
          <w:p w14:paraId="2B1CCE7F"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0B2AA2ED" w14:textId="77777777" w:rsidR="00691A8B" w:rsidRPr="008D71B9" w:rsidRDefault="00691A8B">
            <w:pPr>
              <w:tabs>
                <w:tab w:val="left" w:pos="0"/>
              </w:tabs>
              <w:rPr>
                <w:rFonts w:cstheme="minorHAnsi"/>
                <w:sz w:val="18"/>
                <w:szCs w:val="18"/>
              </w:rPr>
            </w:pPr>
            <w:r w:rsidRPr="008D71B9">
              <w:rPr>
                <w:rFonts w:cstheme="minorHAnsi"/>
                <w:sz w:val="18"/>
                <w:szCs w:val="18"/>
              </w:rPr>
              <w:t>20K PD</w:t>
            </w:r>
          </w:p>
        </w:tc>
        <w:tc>
          <w:tcPr>
            <w:tcW w:w="848" w:type="dxa"/>
            <w:noWrap/>
            <w:hideMark/>
          </w:tcPr>
          <w:p w14:paraId="7DB907D4"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hideMark/>
          </w:tcPr>
          <w:p w14:paraId="3E6E56E3" w14:textId="77777777" w:rsidR="00691A8B" w:rsidRPr="008D71B9" w:rsidRDefault="00691A8B">
            <w:pPr>
              <w:tabs>
                <w:tab w:val="left" w:pos="0"/>
              </w:tabs>
              <w:rPr>
                <w:rFonts w:cstheme="minorHAnsi"/>
                <w:sz w:val="18"/>
                <w:szCs w:val="18"/>
              </w:rPr>
            </w:pPr>
            <w:r w:rsidRPr="008D71B9">
              <w:rPr>
                <w:rFonts w:cstheme="minorHAnsi"/>
                <w:sz w:val="18"/>
                <w:szCs w:val="18"/>
              </w:rPr>
              <w:t>Skip RTC Clock Stabilization Delay (IOTG Boot Time Reduction)</w:t>
            </w:r>
          </w:p>
        </w:tc>
        <w:tc>
          <w:tcPr>
            <w:tcW w:w="3402" w:type="dxa"/>
            <w:hideMark/>
          </w:tcPr>
          <w:p w14:paraId="13EDB11D" w14:textId="77777777" w:rsidR="00691A8B" w:rsidRPr="008D71B9" w:rsidRDefault="00691A8B">
            <w:pPr>
              <w:tabs>
                <w:tab w:val="left" w:pos="0"/>
              </w:tabs>
              <w:rPr>
                <w:rFonts w:cstheme="minorHAnsi"/>
                <w:sz w:val="18"/>
                <w:szCs w:val="18"/>
              </w:rPr>
            </w:pPr>
            <w:r w:rsidRPr="008D71B9">
              <w:rPr>
                <w:rFonts w:cstheme="minorHAnsi"/>
                <w:sz w:val="18"/>
                <w:szCs w:val="18"/>
              </w:rPr>
              <w:t>Skip RTC Clock Stabilization Delay (IOTG Boot Time Reduction)</w:t>
            </w:r>
            <w:r w:rsidRPr="008D71B9">
              <w:rPr>
                <w:rFonts w:cstheme="minorHAnsi"/>
                <w:sz w:val="18"/>
                <w:szCs w:val="18"/>
              </w:rPr>
              <w:br/>
              <w:t>0 = No bypass (default)</w:t>
            </w:r>
            <w:r w:rsidRPr="008D71B9">
              <w:rPr>
                <w:rFonts w:cstheme="minorHAnsi"/>
                <w:sz w:val="18"/>
                <w:szCs w:val="18"/>
              </w:rPr>
              <w:br/>
              <w:t>1= Bypass/Skip 95ms RTC clock stabilization delay</w:t>
            </w:r>
          </w:p>
        </w:tc>
      </w:tr>
      <w:tr w:rsidR="00691A8B" w:rsidRPr="008D71B9" w14:paraId="33A0E8E3" w14:textId="77777777" w:rsidTr="001D7692">
        <w:trPr>
          <w:trHeight w:val="765"/>
          <w:jc w:val="center"/>
        </w:trPr>
        <w:tc>
          <w:tcPr>
            <w:tcW w:w="1277" w:type="dxa"/>
            <w:noWrap/>
            <w:hideMark/>
          </w:tcPr>
          <w:p w14:paraId="2B953442"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xxgpp_h_0</w:t>
            </w:r>
          </w:p>
        </w:tc>
        <w:tc>
          <w:tcPr>
            <w:tcW w:w="1276" w:type="dxa"/>
            <w:noWrap/>
            <w:hideMark/>
          </w:tcPr>
          <w:p w14:paraId="16029B86"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7D152B75" w14:textId="77777777" w:rsidR="00691A8B" w:rsidRPr="008D71B9" w:rsidRDefault="00691A8B">
            <w:pPr>
              <w:tabs>
                <w:tab w:val="left" w:pos="0"/>
              </w:tabs>
              <w:rPr>
                <w:rFonts w:cstheme="minorHAnsi"/>
                <w:sz w:val="18"/>
                <w:szCs w:val="18"/>
              </w:rPr>
            </w:pPr>
            <w:r w:rsidRPr="008D71B9">
              <w:rPr>
                <w:rFonts w:cstheme="minorHAnsi"/>
                <w:sz w:val="18"/>
                <w:szCs w:val="18"/>
              </w:rPr>
              <w:t>20K PD</w:t>
            </w:r>
          </w:p>
        </w:tc>
        <w:tc>
          <w:tcPr>
            <w:tcW w:w="848" w:type="dxa"/>
            <w:noWrap/>
            <w:hideMark/>
          </w:tcPr>
          <w:p w14:paraId="30312828"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hideMark/>
          </w:tcPr>
          <w:p w14:paraId="68DE5BB9" w14:textId="77777777" w:rsidR="00691A8B" w:rsidRPr="008D71B9" w:rsidRDefault="00691A8B">
            <w:pPr>
              <w:tabs>
                <w:tab w:val="left" w:pos="0"/>
              </w:tabs>
              <w:rPr>
                <w:rFonts w:cstheme="minorHAnsi"/>
                <w:sz w:val="18"/>
                <w:szCs w:val="18"/>
              </w:rPr>
            </w:pPr>
            <w:r w:rsidRPr="008D71B9">
              <w:rPr>
                <w:rFonts w:cstheme="minorHAnsi"/>
                <w:sz w:val="18"/>
                <w:szCs w:val="18"/>
              </w:rPr>
              <w:t>eSPI Flash Sharing Mode</w:t>
            </w:r>
          </w:p>
        </w:tc>
        <w:tc>
          <w:tcPr>
            <w:tcW w:w="3402" w:type="dxa"/>
            <w:hideMark/>
          </w:tcPr>
          <w:p w14:paraId="6667B53E" w14:textId="77777777" w:rsidR="00691A8B" w:rsidRPr="008D71B9" w:rsidRDefault="00691A8B">
            <w:pPr>
              <w:tabs>
                <w:tab w:val="left" w:pos="0"/>
              </w:tabs>
              <w:rPr>
                <w:rFonts w:cstheme="minorHAnsi"/>
                <w:sz w:val="18"/>
                <w:szCs w:val="18"/>
              </w:rPr>
            </w:pPr>
            <w:r w:rsidRPr="008D71B9">
              <w:rPr>
                <w:rFonts w:cstheme="minorHAnsi"/>
                <w:sz w:val="18"/>
                <w:szCs w:val="18"/>
              </w:rPr>
              <w:t>Master attached flash sharing (MAFS) if sampled low, else slave attached flash sharing (SAFS)</w:t>
            </w:r>
          </w:p>
        </w:tc>
      </w:tr>
      <w:tr w:rsidR="00691A8B" w:rsidRPr="008D71B9" w14:paraId="2124AC6A" w14:textId="77777777" w:rsidTr="001D7692">
        <w:trPr>
          <w:trHeight w:val="1530"/>
          <w:jc w:val="center"/>
        </w:trPr>
        <w:tc>
          <w:tcPr>
            <w:tcW w:w="1277" w:type="dxa"/>
            <w:noWrap/>
            <w:hideMark/>
          </w:tcPr>
          <w:p w14:paraId="3F130C61"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xxgpp_h_1</w:t>
            </w:r>
          </w:p>
        </w:tc>
        <w:tc>
          <w:tcPr>
            <w:tcW w:w="1276" w:type="dxa"/>
            <w:noWrap/>
            <w:hideMark/>
          </w:tcPr>
          <w:p w14:paraId="58CEBCC1"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0E2C17F3" w14:textId="77777777" w:rsidR="00691A8B" w:rsidRPr="008D71B9" w:rsidRDefault="00691A8B">
            <w:pPr>
              <w:tabs>
                <w:tab w:val="left" w:pos="0"/>
              </w:tabs>
              <w:rPr>
                <w:rFonts w:cstheme="minorHAnsi"/>
                <w:sz w:val="18"/>
                <w:szCs w:val="18"/>
              </w:rPr>
            </w:pPr>
            <w:r w:rsidRPr="008D71B9">
              <w:rPr>
                <w:rFonts w:cstheme="minorHAnsi"/>
                <w:sz w:val="18"/>
                <w:szCs w:val="18"/>
              </w:rPr>
              <w:t>20K PD</w:t>
            </w:r>
          </w:p>
        </w:tc>
        <w:tc>
          <w:tcPr>
            <w:tcW w:w="848" w:type="dxa"/>
            <w:noWrap/>
            <w:hideMark/>
          </w:tcPr>
          <w:p w14:paraId="4C9F84F7"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hideMark/>
          </w:tcPr>
          <w:p w14:paraId="1EBCE0B5" w14:textId="77777777" w:rsidR="00691A8B" w:rsidRPr="008D71B9" w:rsidRDefault="00691A8B">
            <w:pPr>
              <w:tabs>
                <w:tab w:val="left" w:pos="0"/>
              </w:tabs>
              <w:rPr>
                <w:rFonts w:cstheme="minorHAnsi"/>
                <w:sz w:val="18"/>
                <w:szCs w:val="18"/>
              </w:rPr>
            </w:pPr>
            <w:r w:rsidRPr="008D71B9">
              <w:rPr>
                <w:rFonts w:cstheme="minorHAnsi"/>
                <w:sz w:val="18"/>
                <w:szCs w:val="18"/>
              </w:rPr>
              <w:t>Enable/Disable SPI Flash Descriptor Recovery</w:t>
            </w:r>
          </w:p>
        </w:tc>
        <w:tc>
          <w:tcPr>
            <w:tcW w:w="3402" w:type="dxa"/>
            <w:hideMark/>
          </w:tcPr>
          <w:p w14:paraId="184B706C" w14:textId="77777777" w:rsidR="00691A8B" w:rsidRPr="008D71B9" w:rsidRDefault="00691A8B">
            <w:pPr>
              <w:tabs>
                <w:tab w:val="left" w:pos="0"/>
              </w:tabs>
              <w:rPr>
                <w:rFonts w:cstheme="minorHAnsi"/>
                <w:sz w:val="18"/>
                <w:szCs w:val="18"/>
              </w:rPr>
            </w:pPr>
            <w:r w:rsidRPr="008D71B9">
              <w:rPr>
                <w:rFonts w:cstheme="minorHAnsi"/>
                <w:sz w:val="18"/>
                <w:szCs w:val="18"/>
              </w:rPr>
              <w:t>Flash Descriptor Recovery for NIST SP800-193</w:t>
            </w:r>
            <w:r w:rsidRPr="008D71B9">
              <w:rPr>
                <w:rFonts w:cstheme="minorHAnsi"/>
                <w:sz w:val="18"/>
                <w:szCs w:val="18"/>
              </w:rPr>
              <w:br/>
              <w:t xml:space="preserve">0 - Flash descriptor recovery disable - </w:t>
            </w:r>
            <w:r w:rsidRPr="008D71B9">
              <w:rPr>
                <w:rFonts w:cstheme="minorHAnsi"/>
                <w:b/>
                <w:bCs/>
                <w:sz w:val="18"/>
                <w:szCs w:val="18"/>
              </w:rPr>
              <w:t>default</w:t>
            </w:r>
            <w:r w:rsidRPr="008D71B9">
              <w:rPr>
                <w:rFonts w:cstheme="minorHAnsi"/>
                <w:sz w:val="18"/>
                <w:szCs w:val="18"/>
              </w:rPr>
              <w:br/>
              <w:t>1 - Flash descriptor recovery enable</w:t>
            </w:r>
          </w:p>
        </w:tc>
      </w:tr>
      <w:tr w:rsidR="00691A8B" w:rsidRPr="008D71B9" w14:paraId="582B1DF2" w14:textId="77777777" w:rsidTr="001D7692">
        <w:trPr>
          <w:trHeight w:val="1020"/>
          <w:jc w:val="center"/>
        </w:trPr>
        <w:tc>
          <w:tcPr>
            <w:tcW w:w="1277" w:type="dxa"/>
            <w:noWrap/>
            <w:hideMark/>
          </w:tcPr>
          <w:p w14:paraId="16F7156F" w14:textId="77777777" w:rsidR="00691A8B" w:rsidRPr="008D71B9" w:rsidRDefault="00691A8B">
            <w:pPr>
              <w:tabs>
                <w:tab w:val="left" w:pos="0"/>
              </w:tabs>
              <w:rPr>
                <w:rFonts w:cstheme="minorHAnsi"/>
                <w:b/>
                <w:bCs/>
                <w:sz w:val="18"/>
                <w:szCs w:val="18"/>
              </w:rPr>
            </w:pPr>
            <w:r w:rsidRPr="008D71B9">
              <w:rPr>
                <w:rFonts w:cstheme="minorHAnsi"/>
                <w:b/>
                <w:bCs/>
                <w:sz w:val="18"/>
                <w:szCs w:val="18"/>
              </w:rPr>
              <w:t>xxgpp_h_2</w:t>
            </w:r>
          </w:p>
        </w:tc>
        <w:tc>
          <w:tcPr>
            <w:tcW w:w="1276" w:type="dxa"/>
            <w:noWrap/>
            <w:hideMark/>
          </w:tcPr>
          <w:p w14:paraId="1FFDFC46"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6DC3BEB4" w14:textId="77777777" w:rsidR="00691A8B" w:rsidRPr="008D71B9" w:rsidRDefault="00691A8B">
            <w:pPr>
              <w:tabs>
                <w:tab w:val="left" w:pos="0"/>
              </w:tabs>
              <w:rPr>
                <w:rFonts w:cstheme="minorHAnsi"/>
                <w:sz w:val="18"/>
                <w:szCs w:val="18"/>
              </w:rPr>
            </w:pPr>
            <w:r w:rsidRPr="008D71B9">
              <w:rPr>
                <w:rFonts w:cstheme="minorHAnsi"/>
                <w:sz w:val="18"/>
                <w:szCs w:val="18"/>
              </w:rPr>
              <w:t>20K PD</w:t>
            </w:r>
          </w:p>
        </w:tc>
        <w:tc>
          <w:tcPr>
            <w:tcW w:w="848" w:type="dxa"/>
            <w:noWrap/>
            <w:hideMark/>
          </w:tcPr>
          <w:p w14:paraId="0977DEDA"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hideMark/>
          </w:tcPr>
          <w:p w14:paraId="56AD148E" w14:textId="77777777" w:rsidR="00691A8B" w:rsidRPr="008D71B9" w:rsidRDefault="00691A8B">
            <w:pPr>
              <w:tabs>
                <w:tab w:val="left" w:pos="0"/>
              </w:tabs>
              <w:rPr>
                <w:rFonts w:cstheme="minorHAnsi"/>
                <w:sz w:val="18"/>
                <w:szCs w:val="18"/>
              </w:rPr>
            </w:pPr>
            <w:r w:rsidRPr="008D71B9">
              <w:rPr>
                <w:rFonts w:cstheme="minorHAnsi"/>
                <w:sz w:val="18"/>
                <w:szCs w:val="18"/>
              </w:rPr>
              <w:t>SPI Flash Descriptor Recovery Source - Internal/External</w:t>
            </w:r>
          </w:p>
        </w:tc>
        <w:tc>
          <w:tcPr>
            <w:tcW w:w="3402" w:type="dxa"/>
            <w:hideMark/>
          </w:tcPr>
          <w:p w14:paraId="4AC3E4BE" w14:textId="77777777" w:rsidR="00691A8B" w:rsidRPr="008D71B9" w:rsidRDefault="00691A8B">
            <w:pPr>
              <w:tabs>
                <w:tab w:val="left" w:pos="0"/>
              </w:tabs>
              <w:rPr>
                <w:rFonts w:cstheme="minorHAnsi"/>
                <w:sz w:val="18"/>
                <w:szCs w:val="18"/>
              </w:rPr>
            </w:pPr>
            <w:r w:rsidRPr="008D71B9">
              <w:rPr>
                <w:rFonts w:cstheme="minorHAnsi"/>
                <w:sz w:val="18"/>
                <w:szCs w:val="18"/>
              </w:rPr>
              <w:t>Flash Descriptor Recovery Source for NIST SP800-193</w:t>
            </w:r>
            <w:r w:rsidRPr="008D71B9">
              <w:rPr>
                <w:rFonts w:cstheme="minorHAnsi"/>
                <w:sz w:val="18"/>
                <w:szCs w:val="18"/>
              </w:rPr>
              <w:br/>
              <w:t xml:space="preserve">0 - Flash descriptor recovery internal source - </w:t>
            </w:r>
            <w:r w:rsidRPr="008D71B9">
              <w:rPr>
                <w:rFonts w:cstheme="minorHAnsi"/>
                <w:b/>
                <w:bCs/>
                <w:sz w:val="18"/>
                <w:szCs w:val="18"/>
              </w:rPr>
              <w:t>default</w:t>
            </w:r>
            <w:r w:rsidRPr="008D71B9">
              <w:rPr>
                <w:rFonts w:cstheme="minorHAnsi"/>
                <w:sz w:val="18"/>
                <w:szCs w:val="18"/>
              </w:rPr>
              <w:br/>
              <w:t>1 - Flash descriptor recovery external source</w:t>
            </w:r>
          </w:p>
        </w:tc>
      </w:tr>
      <w:tr w:rsidR="00691A8B" w:rsidRPr="008D71B9" w14:paraId="433FB2D7" w14:textId="77777777" w:rsidTr="001D7692">
        <w:trPr>
          <w:trHeight w:val="300"/>
          <w:jc w:val="center"/>
        </w:trPr>
        <w:tc>
          <w:tcPr>
            <w:tcW w:w="1277" w:type="dxa"/>
            <w:noWrap/>
            <w:hideMark/>
          </w:tcPr>
          <w:p w14:paraId="0928AD5A" w14:textId="77777777" w:rsidR="00691A8B" w:rsidRPr="008D71B9" w:rsidRDefault="00691A8B">
            <w:pPr>
              <w:tabs>
                <w:tab w:val="left" w:pos="0"/>
              </w:tabs>
              <w:rPr>
                <w:rFonts w:cstheme="minorHAnsi"/>
                <w:b/>
                <w:bCs/>
                <w:sz w:val="18"/>
                <w:szCs w:val="18"/>
              </w:rPr>
            </w:pPr>
            <w:r w:rsidRPr="008D71B9">
              <w:rPr>
                <w:rFonts w:cstheme="minorHAnsi"/>
                <w:b/>
                <w:bCs/>
                <w:sz w:val="18"/>
                <w:szCs w:val="18"/>
              </w:rPr>
              <w:t>xxspi0_io_2</w:t>
            </w:r>
          </w:p>
        </w:tc>
        <w:tc>
          <w:tcPr>
            <w:tcW w:w="1276" w:type="dxa"/>
            <w:noWrap/>
            <w:hideMark/>
          </w:tcPr>
          <w:p w14:paraId="788F0067"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210F5DCA" w14:textId="77777777" w:rsidR="00691A8B" w:rsidRPr="008D71B9" w:rsidRDefault="00691A8B">
            <w:pPr>
              <w:tabs>
                <w:tab w:val="left" w:pos="0"/>
              </w:tabs>
              <w:rPr>
                <w:rFonts w:cstheme="minorHAnsi"/>
                <w:sz w:val="18"/>
                <w:szCs w:val="18"/>
              </w:rPr>
            </w:pPr>
            <w:r w:rsidRPr="008D71B9">
              <w:rPr>
                <w:rFonts w:cstheme="minorHAnsi"/>
                <w:sz w:val="18"/>
                <w:szCs w:val="18"/>
              </w:rPr>
              <w:t>20K PU</w:t>
            </w:r>
          </w:p>
        </w:tc>
        <w:tc>
          <w:tcPr>
            <w:tcW w:w="848" w:type="dxa"/>
            <w:noWrap/>
            <w:hideMark/>
          </w:tcPr>
          <w:p w14:paraId="658DD749"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noWrap/>
            <w:hideMark/>
          </w:tcPr>
          <w:p w14:paraId="0D89019C" w14:textId="77777777" w:rsidR="00691A8B" w:rsidRPr="008D71B9" w:rsidRDefault="00691A8B">
            <w:pPr>
              <w:tabs>
                <w:tab w:val="left" w:pos="0"/>
              </w:tabs>
              <w:rPr>
                <w:rFonts w:cstheme="minorHAnsi"/>
                <w:sz w:val="18"/>
                <w:szCs w:val="18"/>
              </w:rPr>
            </w:pPr>
            <w:r w:rsidRPr="008D71B9">
              <w:rPr>
                <w:rFonts w:cstheme="minorHAnsi"/>
                <w:sz w:val="18"/>
                <w:szCs w:val="18"/>
              </w:rPr>
              <w:t>Consent Strap</w:t>
            </w:r>
          </w:p>
        </w:tc>
        <w:tc>
          <w:tcPr>
            <w:tcW w:w="3402" w:type="dxa"/>
            <w:hideMark/>
          </w:tcPr>
          <w:p w14:paraId="58FB7EE3" w14:textId="77777777" w:rsidR="00691A8B" w:rsidRPr="008D71B9" w:rsidRDefault="00691A8B">
            <w:pPr>
              <w:tabs>
                <w:tab w:val="left" w:pos="0"/>
              </w:tabs>
              <w:rPr>
                <w:rFonts w:cstheme="minorHAnsi"/>
                <w:sz w:val="18"/>
                <w:szCs w:val="18"/>
              </w:rPr>
            </w:pPr>
            <w:r w:rsidRPr="008D71B9">
              <w:rPr>
                <w:rFonts w:cstheme="minorHAnsi"/>
                <w:sz w:val="18"/>
                <w:szCs w:val="18"/>
              </w:rPr>
              <w:t>Consent strap is enabled if sampled low</w:t>
            </w:r>
          </w:p>
        </w:tc>
      </w:tr>
      <w:tr w:rsidR="00691A8B" w:rsidRPr="008D71B9" w14:paraId="4235F192" w14:textId="77777777" w:rsidTr="001D7692">
        <w:trPr>
          <w:trHeight w:val="510"/>
          <w:jc w:val="center"/>
        </w:trPr>
        <w:tc>
          <w:tcPr>
            <w:tcW w:w="1277" w:type="dxa"/>
            <w:noWrap/>
            <w:hideMark/>
          </w:tcPr>
          <w:p w14:paraId="7DBCBCEA" w14:textId="77777777" w:rsidR="00691A8B" w:rsidRPr="008D71B9" w:rsidRDefault="00691A8B">
            <w:pPr>
              <w:tabs>
                <w:tab w:val="left" w:pos="0"/>
              </w:tabs>
              <w:rPr>
                <w:rFonts w:cstheme="minorHAnsi"/>
                <w:b/>
                <w:bCs/>
                <w:sz w:val="18"/>
                <w:szCs w:val="18"/>
              </w:rPr>
            </w:pPr>
            <w:r w:rsidRPr="008D71B9">
              <w:rPr>
                <w:rFonts w:cstheme="minorHAnsi"/>
                <w:b/>
                <w:bCs/>
                <w:sz w:val="18"/>
                <w:szCs w:val="18"/>
              </w:rPr>
              <w:t>xxspi0_io_3</w:t>
            </w:r>
          </w:p>
        </w:tc>
        <w:tc>
          <w:tcPr>
            <w:tcW w:w="1276" w:type="dxa"/>
            <w:noWrap/>
            <w:hideMark/>
          </w:tcPr>
          <w:p w14:paraId="4CA862E7"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72E72888" w14:textId="77777777" w:rsidR="00691A8B" w:rsidRPr="008D71B9" w:rsidRDefault="00691A8B">
            <w:pPr>
              <w:tabs>
                <w:tab w:val="left" w:pos="0"/>
              </w:tabs>
              <w:rPr>
                <w:rFonts w:cstheme="minorHAnsi"/>
                <w:sz w:val="18"/>
                <w:szCs w:val="18"/>
              </w:rPr>
            </w:pPr>
            <w:r w:rsidRPr="008D71B9">
              <w:rPr>
                <w:rFonts w:cstheme="minorHAnsi"/>
                <w:sz w:val="18"/>
                <w:szCs w:val="18"/>
              </w:rPr>
              <w:t>20K PU</w:t>
            </w:r>
          </w:p>
        </w:tc>
        <w:tc>
          <w:tcPr>
            <w:tcW w:w="848" w:type="dxa"/>
            <w:noWrap/>
            <w:hideMark/>
          </w:tcPr>
          <w:p w14:paraId="290AE9D6"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hideMark/>
          </w:tcPr>
          <w:p w14:paraId="22B9771C" w14:textId="77777777" w:rsidR="00691A8B" w:rsidRPr="008D71B9" w:rsidRDefault="00691A8B">
            <w:pPr>
              <w:tabs>
                <w:tab w:val="left" w:pos="0"/>
              </w:tabs>
              <w:rPr>
                <w:rFonts w:cstheme="minorHAnsi"/>
                <w:sz w:val="18"/>
                <w:szCs w:val="18"/>
              </w:rPr>
            </w:pPr>
            <w:r w:rsidRPr="008D71B9">
              <w:rPr>
                <w:rFonts w:cstheme="minorHAnsi"/>
                <w:sz w:val="18"/>
                <w:szCs w:val="18"/>
              </w:rPr>
              <w:t>Personality Strap (A0 only, disabled by RevID)</w:t>
            </w:r>
          </w:p>
        </w:tc>
        <w:tc>
          <w:tcPr>
            <w:tcW w:w="3402" w:type="dxa"/>
            <w:hideMark/>
          </w:tcPr>
          <w:p w14:paraId="6BEB7009" w14:textId="77777777" w:rsidR="00691A8B" w:rsidRPr="008D71B9" w:rsidRDefault="00691A8B">
            <w:pPr>
              <w:tabs>
                <w:tab w:val="left" w:pos="0"/>
              </w:tabs>
              <w:rPr>
                <w:rFonts w:cstheme="minorHAnsi"/>
                <w:sz w:val="18"/>
                <w:szCs w:val="18"/>
              </w:rPr>
            </w:pPr>
            <w:r w:rsidRPr="008D71B9">
              <w:rPr>
                <w:rFonts w:cstheme="minorHAnsi"/>
                <w:sz w:val="18"/>
                <w:szCs w:val="18"/>
              </w:rPr>
              <w:t>Personality strap is enabled if sampled low</w:t>
            </w:r>
          </w:p>
        </w:tc>
      </w:tr>
      <w:tr w:rsidR="00691A8B" w:rsidRPr="008D71B9" w14:paraId="2E99E1E8" w14:textId="77777777" w:rsidTr="001D7692">
        <w:trPr>
          <w:trHeight w:val="510"/>
          <w:jc w:val="center"/>
        </w:trPr>
        <w:tc>
          <w:tcPr>
            <w:tcW w:w="1277" w:type="dxa"/>
            <w:noWrap/>
            <w:hideMark/>
          </w:tcPr>
          <w:p w14:paraId="2A8141E3" w14:textId="77777777" w:rsidR="00691A8B" w:rsidRPr="008D71B9" w:rsidRDefault="00691A8B">
            <w:pPr>
              <w:tabs>
                <w:tab w:val="left" w:pos="0"/>
              </w:tabs>
              <w:rPr>
                <w:rFonts w:cstheme="minorHAnsi"/>
                <w:b/>
                <w:bCs/>
                <w:sz w:val="18"/>
                <w:szCs w:val="18"/>
              </w:rPr>
            </w:pPr>
            <w:r w:rsidRPr="008D71B9">
              <w:rPr>
                <w:rFonts w:cstheme="minorHAnsi"/>
                <w:b/>
                <w:bCs/>
                <w:sz w:val="18"/>
                <w:szCs w:val="18"/>
              </w:rPr>
              <w:t>xxdbg_pmode</w:t>
            </w:r>
          </w:p>
        </w:tc>
        <w:tc>
          <w:tcPr>
            <w:tcW w:w="1276" w:type="dxa"/>
            <w:noWrap/>
            <w:hideMark/>
          </w:tcPr>
          <w:p w14:paraId="3BC95EC2" w14:textId="77777777" w:rsidR="00691A8B" w:rsidRPr="008D71B9" w:rsidRDefault="00691A8B">
            <w:pPr>
              <w:tabs>
                <w:tab w:val="left" w:pos="0"/>
              </w:tabs>
              <w:rPr>
                <w:rFonts w:cstheme="minorHAnsi"/>
                <w:sz w:val="18"/>
                <w:szCs w:val="18"/>
              </w:rPr>
            </w:pPr>
            <w:r w:rsidRPr="008D71B9">
              <w:rPr>
                <w:rFonts w:cstheme="minorHAnsi"/>
                <w:sz w:val="18"/>
                <w:szCs w:val="18"/>
              </w:rPr>
              <w:t>RSMRSTB</w:t>
            </w:r>
          </w:p>
        </w:tc>
        <w:tc>
          <w:tcPr>
            <w:tcW w:w="1136" w:type="dxa"/>
            <w:noWrap/>
            <w:hideMark/>
          </w:tcPr>
          <w:p w14:paraId="37450248" w14:textId="77777777" w:rsidR="00691A8B" w:rsidRPr="008D71B9" w:rsidRDefault="00691A8B">
            <w:pPr>
              <w:tabs>
                <w:tab w:val="left" w:pos="0"/>
              </w:tabs>
              <w:rPr>
                <w:rFonts w:cstheme="minorHAnsi"/>
                <w:sz w:val="18"/>
                <w:szCs w:val="18"/>
              </w:rPr>
            </w:pPr>
            <w:r w:rsidRPr="008D71B9">
              <w:rPr>
                <w:rFonts w:cstheme="minorHAnsi"/>
                <w:sz w:val="18"/>
                <w:szCs w:val="18"/>
              </w:rPr>
              <w:t>20K PU</w:t>
            </w:r>
          </w:p>
        </w:tc>
        <w:tc>
          <w:tcPr>
            <w:tcW w:w="848" w:type="dxa"/>
            <w:noWrap/>
            <w:hideMark/>
          </w:tcPr>
          <w:p w14:paraId="6D755AC5" w14:textId="77777777" w:rsidR="00691A8B" w:rsidRPr="008D71B9" w:rsidRDefault="00691A8B">
            <w:pPr>
              <w:tabs>
                <w:tab w:val="left" w:pos="0"/>
              </w:tabs>
              <w:rPr>
                <w:rFonts w:cstheme="minorHAnsi"/>
                <w:sz w:val="18"/>
                <w:szCs w:val="18"/>
              </w:rPr>
            </w:pPr>
            <w:r w:rsidRPr="008D71B9">
              <w:rPr>
                <w:rFonts w:cstheme="minorHAnsi"/>
                <w:sz w:val="18"/>
                <w:szCs w:val="18"/>
              </w:rPr>
              <w:t>No</w:t>
            </w:r>
          </w:p>
        </w:tc>
        <w:tc>
          <w:tcPr>
            <w:tcW w:w="1559" w:type="dxa"/>
            <w:noWrap/>
            <w:hideMark/>
          </w:tcPr>
          <w:p w14:paraId="4A2836DF" w14:textId="77777777" w:rsidR="00691A8B" w:rsidRPr="008D71B9" w:rsidRDefault="00691A8B">
            <w:pPr>
              <w:tabs>
                <w:tab w:val="left" w:pos="0"/>
              </w:tabs>
              <w:rPr>
                <w:rFonts w:cstheme="minorHAnsi"/>
                <w:sz w:val="18"/>
                <w:szCs w:val="18"/>
              </w:rPr>
            </w:pPr>
            <w:r w:rsidRPr="008D71B9">
              <w:rPr>
                <w:rFonts w:cstheme="minorHAnsi"/>
                <w:sz w:val="18"/>
                <w:szCs w:val="18"/>
              </w:rPr>
              <w:t>DFXTESTMODE active</w:t>
            </w:r>
          </w:p>
        </w:tc>
        <w:tc>
          <w:tcPr>
            <w:tcW w:w="3402" w:type="dxa"/>
            <w:hideMark/>
          </w:tcPr>
          <w:p w14:paraId="0A45B0BC" w14:textId="77777777" w:rsidR="00691A8B" w:rsidRPr="008D71B9" w:rsidRDefault="00691A8B">
            <w:pPr>
              <w:tabs>
                <w:tab w:val="left" w:pos="0"/>
              </w:tabs>
              <w:rPr>
                <w:rFonts w:cstheme="minorHAnsi"/>
                <w:sz w:val="18"/>
                <w:szCs w:val="18"/>
              </w:rPr>
            </w:pPr>
            <w:r w:rsidRPr="008D71B9">
              <w:rPr>
                <w:rFonts w:cstheme="minorHAnsi"/>
                <w:sz w:val="18"/>
                <w:szCs w:val="18"/>
              </w:rPr>
              <w:t>Assert DFXTESTMODE to enable other straps to take effect if sampled low</w:t>
            </w:r>
          </w:p>
        </w:tc>
      </w:tr>
    </w:tbl>
    <w:p w14:paraId="07B0C865" w14:textId="77777777" w:rsidR="00691A8B" w:rsidRPr="00691A8B" w:rsidRDefault="00691A8B">
      <w:pPr>
        <w:tabs>
          <w:tab w:val="left" w:pos="0"/>
        </w:tabs>
      </w:pPr>
    </w:p>
    <w:p w14:paraId="51D115D6" w14:textId="77777777" w:rsidR="00D34E63" w:rsidRPr="008D71B9" w:rsidRDefault="00D34E63" w:rsidP="00335EDB">
      <w:pPr>
        <w:pStyle w:val="Heading2"/>
      </w:pPr>
      <w:bookmarkStart w:id="825" w:name="_Toc197421157"/>
      <w:bookmarkEnd w:id="818"/>
      <w:bookmarkEnd w:id="819"/>
      <w:r w:rsidRPr="008D71B9">
        <w:t>CPU Hardware Straps</w:t>
      </w:r>
      <w:bookmarkEnd w:id="820"/>
      <w:bookmarkEnd w:id="821"/>
      <w:bookmarkEnd w:id="825"/>
    </w:p>
    <w:p w14:paraId="1DE57517" w14:textId="5A47D684" w:rsidR="0074507D" w:rsidRPr="008D71B9" w:rsidRDefault="0074507D" w:rsidP="00AE2A63">
      <w:pPr>
        <w:tabs>
          <w:tab w:val="left" w:pos="0"/>
        </w:tabs>
      </w:pPr>
      <w:r w:rsidRPr="008D71B9">
        <w:t xml:space="preserve">No NOA signals from </w:t>
      </w:r>
      <w:r w:rsidR="00A508CE">
        <w:t>WCL</w:t>
      </w:r>
      <w:r w:rsidR="00EF1C58">
        <w:t xml:space="preserve"> SOC</w:t>
      </w:r>
      <w:r w:rsidRPr="008D71B9">
        <w:t>.</w:t>
      </w:r>
    </w:p>
    <w:p w14:paraId="0F31BC17" w14:textId="77777777" w:rsidR="00174EA3" w:rsidRPr="006F5C58" w:rsidRDefault="00174EA3" w:rsidP="00174EA3">
      <w:pPr>
        <w:pStyle w:val="Heading1"/>
        <w:jc w:val="both"/>
        <w:rPr>
          <w:rFonts w:cstheme="minorHAnsi"/>
        </w:rPr>
      </w:pPr>
      <w:bookmarkStart w:id="826" w:name="_Ref131608840"/>
      <w:bookmarkStart w:id="827" w:name="_Toc197421158"/>
      <w:bookmarkStart w:id="828" w:name="_Toc112450311"/>
      <w:bookmarkStart w:id="829" w:name="_Toc43552688"/>
      <w:bookmarkStart w:id="830" w:name="_Ref13640035"/>
      <w:bookmarkStart w:id="831" w:name="_Ref14163726"/>
      <w:bookmarkStart w:id="832" w:name="_Toc493864097"/>
      <w:bookmarkStart w:id="833" w:name="_Toc507403482"/>
      <w:bookmarkStart w:id="834" w:name="_Toc517084471"/>
      <w:bookmarkStart w:id="835" w:name="_Ref520960236"/>
      <w:bookmarkStart w:id="836" w:name="_Toc5869838"/>
      <w:bookmarkStart w:id="837" w:name="_Toc28959914"/>
      <w:bookmarkStart w:id="838" w:name="_Ref46753706"/>
      <w:bookmarkStart w:id="839" w:name="_Toc29318918"/>
      <w:bookmarkStart w:id="840" w:name="_Ref35622813"/>
      <w:bookmarkStart w:id="841" w:name="_Toc493864099"/>
      <w:bookmarkStart w:id="842" w:name="_Toc507403484"/>
      <w:bookmarkStart w:id="843" w:name="_Toc517084473"/>
      <w:bookmarkStart w:id="844" w:name="_Toc5869839"/>
      <w:bookmarkEnd w:id="826"/>
      <w:r w:rsidRPr="006F5C58">
        <w:rPr>
          <w:rFonts w:cstheme="minorHAnsi"/>
          <w:bCs/>
          <w:iCs/>
          <w:szCs w:val="44"/>
        </w:rPr>
        <w:lastRenderedPageBreak/>
        <w:t>D</w:t>
      </w:r>
      <w:bookmarkStart w:id="845" w:name="_Ref131608912"/>
      <w:bookmarkEnd w:id="845"/>
      <w:r w:rsidRPr="006F5C58">
        <w:rPr>
          <w:rFonts w:cstheme="minorHAnsi"/>
          <w:bCs/>
          <w:iCs/>
          <w:szCs w:val="44"/>
        </w:rPr>
        <w:t>ebug and Validation Hooks</w:t>
      </w:r>
      <w:bookmarkEnd w:id="827"/>
      <w:r w:rsidRPr="006F5C58">
        <w:rPr>
          <w:rFonts w:cstheme="minorHAnsi"/>
          <w:b w:val="0"/>
          <w:i w:val="0"/>
          <w:color w:val="auto"/>
          <w:sz w:val="22"/>
        </w:rPr>
        <w:t xml:space="preserve"> </w:t>
      </w:r>
      <w:bookmarkEnd w:id="828"/>
    </w:p>
    <w:p w14:paraId="41B0EF69" w14:textId="77777777" w:rsidR="00174EA3" w:rsidRPr="006F5C58" w:rsidRDefault="00174EA3" w:rsidP="00B7118F">
      <w:pPr>
        <w:pStyle w:val="ABodyText"/>
        <w:jc w:val="both"/>
        <w:rPr>
          <w:rFonts w:asciiTheme="minorHAnsi" w:hAnsiTheme="minorHAnsi" w:cstheme="minorHAnsi"/>
          <w:sz w:val="22"/>
          <w:szCs w:val="22"/>
        </w:rPr>
      </w:pPr>
      <w:r w:rsidRPr="006F5C58">
        <w:rPr>
          <w:rFonts w:asciiTheme="minorHAnsi" w:hAnsiTheme="minorHAnsi" w:cstheme="minorHAnsi"/>
          <w:sz w:val="22"/>
          <w:szCs w:val="22"/>
        </w:rPr>
        <w:t>A system could be debugged either via one of below methods:</w:t>
      </w:r>
    </w:p>
    <w:p w14:paraId="3BDD6397" w14:textId="3FB01849" w:rsidR="00174EA3" w:rsidRPr="006F5C58" w:rsidRDefault="00174EA3" w:rsidP="00E868E2">
      <w:pPr>
        <w:pStyle w:val="ListParagraph"/>
        <w:numPr>
          <w:ilvl w:val="0"/>
          <w:numId w:val="67"/>
        </w:numPr>
        <w:spacing w:line="240" w:lineRule="auto"/>
        <w:jc w:val="both"/>
        <w:rPr>
          <w:rFonts w:cstheme="minorHAnsi"/>
        </w:rPr>
      </w:pPr>
      <w:r w:rsidRPr="006F5C58">
        <w:rPr>
          <w:rFonts w:cstheme="minorHAnsi"/>
        </w:rPr>
        <w:t xml:space="preserve">Open Chassis debug – this includes XDP, MIPI60 (LTB) with only one MIPI60 header on </w:t>
      </w:r>
      <w:r w:rsidR="007C67D7">
        <w:rPr>
          <w:rFonts w:cstheme="minorHAnsi"/>
        </w:rPr>
        <w:t>WCL</w:t>
      </w:r>
      <w:r w:rsidRPr="006F5C58">
        <w:rPr>
          <w:rFonts w:cstheme="minorHAnsi"/>
        </w:rPr>
        <w:t xml:space="preserve"> RVP</w:t>
      </w:r>
    </w:p>
    <w:p w14:paraId="37427D89" w14:textId="77777777" w:rsidR="00174EA3" w:rsidRPr="006F5C58" w:rsidRDefault="00174EA3" w:rsidP="00E868E2">
      <w:pPr>
        <w:pStyle w:val="ListParagraph"/>
        <w:numPr>
          <w:ilvl w:val="0"/>
          <w:numId w:val="67"/>
        </w:numPr>
        <w:spacing w:line="240" w:lineRule="auto"/>
        <w:jc w:val="both"/>
        <w:rPr>
          <w:rFonts w:cstheme="minorHAnsi"/>
        </w:rPr>
      </w:pPr>
      <w:r w:rsidRPr="006F5C58">
        <w:rPr>
          <w:rFonts w:cstheme="minorHAnsi"/>
        </w:rPr>
        <w:t xml:space="preserve">Closed chassis debug – USB debug (USB2/USB3/OOB/I3C) </w:t>
      </w:r>
    </w:p>
    <w:p w14:paraId="0CD6B6E8" w14:textId="10FD7513" w:rsidR="00174EA3" w:rsidRPr="006F5C58" w:rsidRDefault="00174EA3" w:rsidP="00B7118F">
      <w:pPr>
        <w:jc w:val="both"/>
        <w:rPr>
          <w:rFonts w:cstheme="minorHAnsi"/>
        </w:rPr>
      </w:pPr>
      <w:r w:rsidRPr="006F5C58">
        <w:rPr>
          <w:rFonts w:cstheme="minorHAnsi"/>
        </w:rPr>
        <w:t xml:space="preserve">This section of RVP HAS shall cover the overview of SoC debug architecture followed by debug interfaces of SoC that are supported in the RVP. It shall also list down various SoC validation hooks and cover all the validation interfaces that are supported in this </w:t>
      </w:r>
      <w:r w:rsidR="00A508CE">
        <w:rPr>
          <w:rFonts w:cstheme="minorHAnsi"/>
        </w:rPr>
        <w:t>WCL</w:t>
      </w:r>
      <w:r w:rsidRPr="006F5C58">
        <w:rPr>
          <w:rFonts w:cstheme="minorHAnsi"/>
        </w:rPr>
        <w:t xml:space="preserve"> RVP for users to debug the Silicon.</w:t>
      </w:r>
    </w:p>
    <w:p w14:paraId="6A1C041D" w14:textId="4EEFF041" w:rsidR="00174EA3" w:rsidRPr="00473DDE" w:rsidRDefault="00174EA3" w:rsidP="00335EDB">
      <w:pPr>
        <w:pStyle w:val="Heading2"/>
      </w:pPr>
      <w:bookmarkStart w:id="846" w:name="_Toc197421159"/>
      <w:r w:rsidRPr="00473DDE">
        <w:t>SoC Debug architecture - Introduction</w:t>
      </w:r>
      <w:bookmarkEnd w:id="846"/>
    </w:p>
    <w:p w14:paraId="4FD6AB52" w14:textId="66811BB0" w:rsidR="00174EA3" w:rsidRPr="006F5C58" w:rsidRDefault="00A508CE" w:rsidP="00174EA3">
      <w:pPr>
        <w:jc w:val="both"/>
        <w:rPr>
          <w:rFonts w:cstheme="minorHAnsi"/>
        </w:rPr>
      </w:pPr>
      <w:r>
        <w:rPr>
          <w:rFonts w:cstheme="minorHAnsi"/>
        </w:rPr>
        <w:t>WCL</w:t>
      </w:r>
      <w:r w:rsidR="00174EA3" w:rsidRPr="006F5C58">
        <w:rPr>
          <w:rFonts w:cstheme="minorHAnsi"/>
        </w:rPr>
        <w:t xml:space="preserve"> SoC Architecture overview here.</w:t>
      </w:r>
    </w:p>
    <w:p w14:paraId="5473A3AB" w14:textId="6EC66358" w:rsidR="00F96C1F" w:rsidRDefault="00F96C1F" w:rsidP="00F96C1F">
      <w:pPr>
        <w:jc w:val="center"/>
      </w:pPr>
      <w:bookmarkStart w:id="847" w:name="_Toc122038618"/>
      <w:r>
        <w:rPr>
          <w:noProof/>
        </w:rPr>
        <w:drawing>
          <wp:inline distT="0" distB="0" distL="0" distR="0" wp14:anchorId="35B3E13F" wp14:editId="585EFC32">
            <wp:extent cx="4161692" cy="2613726"/>
            <wp:effectExtent l="0" t="0" r="0" b="0"/>
            <wp:docPr id="320589181" name="Picture 32058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3630" cy="2621223"/>
                    </a:xfrm>
                    <a:prstGeom prst="rect">
                      <a:avLst/>
                    </a:prstGeom>
                    <a:noFill/>
                    <a:ln>
                      <a:noFill/>
                    </a:ln>
                  </pic:spPr>
                </pic:pic>
              </a:graphicData>
            </a:graphic>
          </wp:inline>
        </w:drawing>
      </w:r>
    </w:p>
    <w:p w14:paraId="587A6E2F" w14:textId="664F5D1E" w:rsidR="0084440E" w:rsidRDefault="0084440E" w:rsidP="0084440E">
      <w:pPr>
        <w:pStyle w:val="Caption"/>
        <w:ind w:right="-185"/>
      </w:pPr>
      <w:bookmarkStart w:id="848" w:name="_Toc183218366"/>
      <w:r>
        <w:t xml:space="preserve">Figure </w:t>
      </w:r>
      <w:r>
        <w:rPr>
          <w:noProof/>
        </w:rPr>
        <w:fldChar w:fldCharType="begin"/>
      </w:r>
      <w:r>
        <w:rPr>
          <w:noProof/>
        </w:rPr>
        <w:instrText xml:space="preserve"> SEQ Figure \* ARABIC </w:instrText>
      </w:r>
      <w:r>
        <w:rPr>
          <w:noProof/>
        </w:rPr>
        <w:fldChar w:fldCharType="separate"/>
      </w:r>
      <w:r w:rsidR="0003795B">
        <w:rPr>
          <w:noProof/>
        </w:rPr>
        <w:t>57</w:t>
      </w:r>
      <w:r>
        <w:rPr>
          <w:noProof/>
        </w:rPr>
        <w:fldChar w:fldCharType="end"/>
      </w:r>
      <w:r>
        <w:t xml:space="preserve">: </w:t>
      </w:r>
      <w:r w:rsidR="00A508CE">
        <w:rPr>
          <w:rFonts w:cstheme="minorHAnsi"/>
          <w:bCs/>
          <w:color w:val="0070C0"/>
        </w:rPr>
        <w:t>WCL</w:t>
      </w:r>
      <w:r w:rsidRPr="006F5C58">
        <w:rPr>
          <w:rFonts w:cstheme="minorHAnsi"/>
          <w:bCs/>
          <w:color w:val="0070C0"/>
        </w:rPr>
        <w:t xml:space="preserve"> Architectural overview</w:t>
      </w:r>
      <w:bookmarkEnd w:id="848"/>
    </w:p>
    <w:p w14:paraId="6DF95B08" w14:textId="16D8DB43" w:rsidR="00174EA3" w:rsidRPr="006F5C58" w:rsidRDefault="00174EA3" w:rsidP="00174EA3">
      <w:pPr>
        <w:keepNext/>
        <w:tabs>
          <w:tab w:val="left" w:pos="0"/>
        </w:tabs>
        <w:spacing w:before="240" w:after="120" w:line="220" w:lineRule="exact"/>
        <w:ind w:right="-185"/>
        <w:jc w:val="center"/>
        <w:rPr>
          <w:rFonts w:eastAsia="Calibri" w:cstheme="minorHAnsi"/>
          <w:b/>
          <w:color w:val="FF0000"/>
        </w:rPr>
      </w:pPr>
      <w:r w:rsidRPr="006F5C58">
        <w:rPr>
          <w:rFonts w:eastAsia="Calibri" w:cstheme="minorHAnsi"/>
          <w:b/>
          <w:color w:val="0860A8"/>
        </w:rPr>
        <w:t xml:space="preserve"> </w:t>
      </w:r>
      <w:bookmarkEnd w:id="847"/>
    </w:p>
    <w:p w14:paraId="122628F0" w14:textId="32091D3A" w:rsidR="00174EA3" w:rsidRPr="00EA663A" w:rsidRDefault="00A508CE" w:rsidP="00B7118F">
      <w:pPr>
        <w:pStyle w:val="ABodyText"/>
        <w:jc w:val="both"/>
        <w:rPr>
          <w:rFonts w:asciiTheme="minorHAnsi" w:hAnsiTheme="minorHAnsi" w:cstheme="minorHAnsi"/>
          <w:sz w:val="22"/>
          <w:szCs w:val="22"/>
        </w:rPr>
      </w:pPr>
      <w:r>
        <w:rPr>
          <w:rFonts w:asciiTheme="minorHAnsi" w:hAnsiTheme="minorHAnsi" w:cstheme="minorHAnsi"/>
          <w:sz w:val="22"/>
          <w:szCs w:val="22"/>
        </w:rPr>
        <w:t>WCL</w:t>
      </w:r>
      <w:r w:rsidR="00174EA3" w:rsidRPr="00EA663A">
        <w:rPr>
          <w:rFonts w:asciiTheme="minorHAnsi" w:hAnsiTheme="minorHAnsi" w:cstheme="minorHAnsi"/>
          <w:sz w:val="22"/>
          <w:szCs w:val="22"/>
        </w:rPr>
        <w:t xml:space="preserve"> has one High performance CPU, an Atom core cluster for efficient computing and an AI-GPU complex on the compute die. The VPU has been moved to the AI &amp; GPU cluster. </w:t>
      </w:r>
    </w:p>
    <w:p w14:paraId="5CFD295F" w14:textId="77777777" w:rsidR="00174EA3" w:rsidRPr="00EA663A" w:rsidRDefault="00174EA3" w:rsidP="00B7118F">
      <w:pPr>
        <w:pStyle w:val="ABodyText"/>
        <w:jc w:val="both"/>
        <w:rPr>
          <w:rFonts w:asciiTheme="minorHAnsi" w:hAnsiTheme="minorHAnsi" w:cstheme="minorHAnsi"/>
          <w:sz w:val="22"/>
          <w:szCs w:val="22"/>
        </w:rPr>
      </w:pPr>
      <w:r w:rsidRPr="00EA663A">
        <w:rPr>
          <w:rFonts w:asciiTheme="minorHAnsi" w:hAnsiTheme="minorHAnsi" w:cstheme="minorHAnsi"/>
          <w:sz w:val="22"/>
          <w:szCs w:val="22"/>
        </w:rPr>
        <w:t>The SoC/Chipset Die consists of NorthPeak (NPK) debug island and supports multiple debug interfaces like the USB/MIPI60/JTAG etc.</w:t>
      </w:r>
    </w:p>
    <w:p w14:paraId="7BC38BE8" w14:textId="61A080B5" w:rsidR="00473DDE" w:rsidRDefault="00174EA3" w:rsidP="00B7118F">
      <w:pPr>
        <w:pStyle w:val="ABodyText"/>
        <w:jc w:val="both"/>
        <w:rPr>
          <w:rFonts w:asciiTheme="minorHAnsi" w:hAnsiTheme="minorHAnsi" w:cstheme="minorHAnsi"/>
          <w:sz w:val="22"/>
          <w:szCs w:val="22"/>
        </w:rPr>
      </w:pPr>
      <w:r w:rsidRPr="00F432C5">
        <w:rPr>
          <w:rFonts w:asciiTheme="minorHAnsi" w:hAnsiTheme="minorHAnsi" w:cstheme="minorHAnsi"/>
          <w:sz w:val="22"/>
          <w:szCs w:val="22"/>
        </w:rPr>
        <w:t>Debug Trace Fabric (DTF) is considered default bus to carry traces to NorthPeak (NPK). However, not all the trace sources support writing to DTF and their connection to NPK is shown in different colors</w:t>
      </w:r>
      <w:r w:rsidRPr="006F5C58">
        <w:rPr>
          <w:rFonts w:asciiTheme="minorHAnsi" w:hAnsiTheme="minorHAnsi" w:cstheme="minorHAnsi"/>
          <w:sz w:val="22"/>
          <w:szCs w:val="22"/>
        </w:rPr>
        <w:t>.</w:t>
      </w:r>
    </w:p>
    <w:p w14:paraId="1E28FF04" w14:textId="77777777" w:rsidR="00473DDE" w:rsidRDefault="00473DDE">
      <w:pPr>
        <w:rPr>
          <w:rFonts w:cstheme="minorHAnsi"/>
        </w:rPr>
      </w:pPr>
      <w:r>
        <w:rPr>
          <w:rFonts w:cstheme="minorHAnsi"/>
        </w:rPr>
        <w:br w:type="page"/>
      </w:r>
    </w:p>
    <w:p w14:paraId="4EC79FAD" w14:textId="0AE4316B" w:rsidR="00174EA3" w:rsidRDefault="00174EA3" w:rsidP="00335EDB">
      <w:pPr>
        <w:pStyle w:val="Heading2"/>
      </w:pPr>
      <w:bookmarkStart w:id="849" w:name="_Toc197421160"/>
      <w:r w:rsidRPr="006F5C58">
        <w:lastRenderedPageBreak/>
        <w:t>Debug interfaces supported by SoC</w:t>
      </w:r>
      <w:bookmarkEnd w:id="849"/>
    </w:p>
    <w:p w14:paraId="71EBFF2E" w14:textId="084DD46D" w:rsidR="001D7692" w:rsidRPr="001D7692" w:rsidRDefault="001D7692" w:rsidP="00E01073">
      <w:pPr>
        <w:pStyle w:val="Caption"/>
        <w:ind w:right="-48"/>
      </w:pPr>
      <w:bookmarkStart w:id="850" w:name="_Toc183218474"/>
      <w:r w:rsidRPr="002B7F5B">
        <w:t xml:space="preserve">Table </w:t>
      </w:r>
      <w:r w:rsidR="00BC1124">
        <w:fldChar w:fldCharType="begin"/>
      </w:r>
      <w:r w:rsidR="00BC1124">
        <w:instrText xml:space="preserve"> SEQ Table \* ARABIC </w:instrText>
      </w:r>
      <w:r w:rsidR="00BC1124">
        <w:fldChar w:fldCharType="separate"/>
      </w:r>
      <w:r w:rsidR="0003795B">
        <w:rPr>
          <w:noProof/>
        </w:rPr>
        <w:t>71</w:t>
      </w:r>
      <w:r w:rsidR="00BC1124">
        <w:rPr>
          <w:noProof/>
        </w:rPr>
        <w:fldChar w:fldCharType="end"/>
      </w:r>
      <w:r w:rsidR="00B916A6">
        <w:rPr>
          <w:noProof/>
        </w:rPr>
        <w:t xml:space="preserve"> </w:t>
      </w:r>
      <w:r w:rsidRPr="002B7F5B">
        <w:t>:</w:t>
      </w:r>
      <w:r w:rsidR="00B916A6">
        <w:t xml:space="preserve"> </w:t>
      </w:r>
      <w:r w:rsidRPr="002B7F5B">
        <w:t>SOC VISA MIPI60 Connector</w:t>
      </w:r>
      <w:bookmarkEnd w:id="850"/>
    </w:p>
    <w:tbl>
      <w:tblPr>
        <w:tblW w:w="8553" w:type="dxa"/>
        <w:tblLook w:val="04A0" w:firstRow="1" w:lastRow="0" w:firstColumn="1" w:lastColumn="0" w:noHBand="0" w:noVBand="1"/>
      </w:tblPr>
      <w:tblGrid>
        <w:gridCol w:w="8554"/>
      </w:tblGrid>
      <w:tr w:rsidR="00174EA3" w:rsidRPr="006F5C58" w14:paraId="6B14052A" w14:textId="77777777" w:rsidTr="00117283">
        <w:trPr>
          <w:trHeight w:val="235"/>
        </w:trPr>
        <w:tc>
          <w:tcPr>
            <w:tcW w:w="8553" w:type="dxa"/>
            <w:tcBorders>
              <w:top w:val="nil"/>
              <w:left w:val="nil"/>
              <w:bottom w:val="nil"/>
              <w:right w:val="nil"/>
            </w:tcBorders>
            <w:shd w:val="clear" w:color="auto" w:fill="auto"/>
            <w:noWrap/>
            <w:vAlign w:val="bottom"/>
            <w:hideMark/>
          </w:tcPr>
          <w:tbl>
            <w:tblPr>
              <w:tblStyle w:val="TableGrid"/>
              <w:tblW w:w="8328" w:type="dxa"/>
              <w:tblLook w:val="04A0" w:firstRow="1" w:lastRow="0" w:firstColumn="1" w:lastColumn="0" w:noHBand="0" w:noVBand="1"/>
            </w:tblPr>
            <w:tblGrid>
              <w:gridCol w:w="2438"/>
              <w:gridCol w:w="3083"/>
              <w:gridCol w:w="2807"/>
            </w:tblGrid>
            <w:tr w:rsidR="00174EA3" w:rsidRPr="006F5C58" w14:paraId="4128DCAF" w14:textId="77777777" w:rsidTr="00117283">
              <w:trPr>
                <w:trHeight w:val="214"/>
              </w:trPr>
              <w:tc>
                <w:tcPr>
                  <w:tcW w:w="2438" w:type="dxa"/>
                  <w:shd w:val="clear" w:color="auto" w:fill="D0CECE" w:themeFill="background2" w:themeFillShade="E6"/>
                  <w:vAlign w:val="center"/>
                </w:tcPr>
                <w:p w14:paraId="5B4595C0" w14:textId="77777777" w:rsidR="00174EA3" w:rsidRPr="00750823" w:rsidRDefault="00174EA3" w:rsidP="00B93025">
                  <w:pPr>
                    <w:jc w:val="both"/>
                    <w:rPr>
                      <w:rFonts w:cstheme="minorHAnsi"/>
                      <w:b/>
                      <w:bCs/>
                      <w:color w:val="000000"/>
                      <w:sz w:val="22"/>
                      <w:szCs w:val="22"/>
                    </w:rPr>
                  </w:pPr>
                  <w:r w:rsidRPr="00750823">
                    <w:rPr>
                      <w:rFonts w:cstheme="minorHAnsi"/>
                      <w:b/>
                      <w:bCs/>
                      <w:color w:val="000000"/>
                      <w:sz w:val="22"/>
                      <w:szCs w:val="22"/>
                    </w:rPr>
                    <w:t>Type</w:t>
                  </w:r>
                </w:p>
              </w:tc>
              <w:tc>
                <w:tcPr>
                  <w:tcW w:w="3083" w:type="dxa"/>
                  <w:shd w:val="clear" w:color="auto" w:fill="D0CECE" w:themeFill="background2" w:themeFillShade="E6"/>
                  <w:vAlign w:val="center"/>
                </w:tcPr>
                <w:p w14:paraId="178EC1CA" w14:textId="77777777" w:rsidR="00174EA3" w:rsidRPr="00750823" w:rsidRDefault="00174EA3" w:rsidP="00B93025">
                  <w:pPr>
                    <w:jc w:val="both"/>
                    <w:rPr>
                      <w:rFonts w:cstheme="minorHAnsi"/>
                      <w:b/>
                      <w:bCs/>
                      <w:color w:val="000000"/>
                      <w:sz w:val="22"/>
                      <w:szCs w:val="22"/>
                    </w:rPr>
                  </w:pPr>
                  <w:r w:rsidRPr="00750823">
                    <w:rPr>
                      <w:rFonts w:cstheme="minorHAnsi"/>
                      <w:b/>
                      <w:bCs/>
                      <w:color w:val="000000"/>
                      <w:sz w:val="22"/>
                      <w:szCs w:val="22"/>
                    </w:rPr>
                    <w:t>Interface Name</w:t>
                  </w:r>
                </w:p>
              </w:tc>
              <w:tc>
                <w:tcPr>
                  <w:tcW w:w="2807" w:type="dxa"/>
                  <w:shd w:val="clear" w:color="auto" w:fill="D0CECE" w:themeFill="background2" w:themeFillShade="E6"/>
                  <w:vAlign w:val="center"/>
                </w:tcPr>
                <w:p w14:paraId="5AAD3075" w14:textId="22B3085F" w:rsidR="00174EA3" w:rsidRPr="00750823" w:rsidRDefault="00174EA3" w:rsidP="00B93025">
                  <w:pPr>
                    <w:jc w:val="both"/>
                    <w:rPr>
                      <w:rFonts w:cstheme="minorHAnsi"/>
                      <w:b/>
                      <w:bCs/>
                      <w:color w:val="000000"/>
                      <w:sz w:val="22"/>
                      <w:szCs w:val="22"/>
                    </w:rPr>
                  </w:pPr>
                  <w:r w:rsidRPr="00750823">
                    <w:rPr>
                      <w:rFonts w:cstheme="minorHAnsi"/>
                      <w:b/>
                      <w:bCs/>
                      <w:color w:val="000000"/>
                      <w:sz w:val="22"/>
                      <w:szCs w:val="22"/>
                    </w:rPr>
                    <w:t xml:space="preserve">Supported in </w:t>
                  </w:r>
                  <w:r w:rsidR="00A508CE">
                    <w:rPr>
                      <w:rFonts w:cstheme="minorHAnsi"/>
                      <w:b/>
                      <w:bCs/>
                      <w:color w:val="000000"/>
                      <w:sz w:val="22"/>
                      <w:szCs w:val="22"/>
                    </w:rPr>
                    <w:t>WCL</w:t>
                  </w:r>
                  <w:r w:rsidRPr="00750823">
                    <w:rPr>
                      <w:rFonts w:cstheme="minorHAnsi"/>
                      <w:b/>
                      <w:bCs/>
                      <w:color w:val="000000"/>
                      <w:sz w:val="22"/>
                      <w:szCs w:val="22"/>
                    </w:rPr>
                    <w:t xml:space="preserve"> RVP</w:t>
                  </w:r>
                </w:p>
              </w:tc>
            </w:tr>
            <w:tr w:rsidR="00174EA3" w:rsidRPr="006F5C58" w14:paraId="08FD8977" w14:textId="77777777" w:rsidTr="00117283">
              <w:trPr>
                <w:trHeight w:val="206"/>
              </w:trPr>
              <w:tc>
                <w:tcPr>
                  <w:tcW w:w="2438" w:type="dxa"/>
                  <w:vMerge w:val="restart"/>
                  <w:vAlign w:val="center"/>
                </w:tcPr>
                <w:p w14:paraId="57A6F9CB" w14:textId="77777777" w:rsidR="00174EA3" w:rsidRPr="006F5C58" w:rsidRDefault="00174EA3" w:rsidP="00B93025">
                  <w:pPr>
                    <w:jc w:val="both"/>
                    <w:rPr>
                      <w:rFonts w:cstheme="minorHAnsi"/>
                      <w:color w:val="000000"/>
                    </w:rPr>
                  </w:pPr>
                  <w:r w:rsidRPr="006F5C58">
                    <w:rPr>
                      <w:rFonts w:cstheme="minorHAnsi"/>
                      <w:color w:val="000000"/>
                    </w:rPr>
                    <w:t>Open Chassis</w:t>
                  </w:r>
                </w:p>
              </w:tc>
              <w:tc>
                <w:tcPr>
                  <w:tcW w:w="3083" w:type="dxa"/>
                  <w:vAlign w:val="center"/>
                </w:tcPr>
                <w:p w14:paraId="3BC9C0E1" w14:textId="77777777" w:rsidR="00174EA3" w:rsidRPr="006F5C58" w:rsidRDefault="00174EA3" w:rsidP="00B93025">
                  <w:pPr>
                    <w:jc w:val="both"/>
                    <w:rPr>
                      <w:rFonts w:cstheme="minorHAnsi"/>
                      <w:color w:val="000000"/>
                    </w:rPr>
                  </w:pPr>
                  <w:r w:rsidRPr="006F5C58">
                    <w:rPr>
                      <w:rFonts w:cstheme="minorHAnsi"/>
                      <w:color w:val="000000"/>
                    </w:rPr>
                    <w:t>JTAG (over MIPI60)</w:t>
                  </w:r>
                </w:p>
              </w:tc>
              <w:tc>
                <w:tcPr>
                  <w:tcW w:w="2807" w:type="dxa"/>
                  <w:vAlign w:val="center"/>
                </w:tcPr>
                <w:p w14:paraId="45F9534D" w14:textId="77777777" w:rsidR="00174EA3" w:rsidRPr="006F5C58" w:rsidRDefault="00174EA3" w:rsidP="00B93025">
                  <w:pPr>
                    <w:jc w:val="both"/>
                    <w:rPr>
                      <w:rFonts w:cstheme="minorHAnsi"/>
                      <w:color w:val="000000"/>
                    </w:rPr>
                  </w:pPr>
                  <w:r w:rsidRPr="006F5C58">
                    <w:rPr>
                      <w:rFonts w:cstheme="minorHAnsi"/>
                      <w:color w:val="000000"/>
                    </w:rPr>
                    <w:t>Yes</w:t>
                  </w:r>
                </w:p>
              </w:tc>
            </w:tr>
            <w:tr w:rsidR="00174EA3" w:rsidRPr="006F5C58" w14:paraId="44DD3968" w14:textId="77777777" w:rsidTr="00117283">
              <w:trPr>
                <w:trHeight w:val="116"/>
              </w:trPr>
              <w:tc>
                <w:tcPr>
                  <w:tcW w:w="2438" w:type="dxa"/>
                  <w:vMerge/>
                  <w:vAlign w:val="center"/>
                </w:tcPr>
                <w:p w14:paraId="018F6191" w14:textId="77777777" w:rsidR="00174EA3" w:rsidRPr="006F5C58" w:rsidRDefault="00174EA3" w:rsidP="00B93025">
                  <w:pPr>
                    <w:jc w:val="both"/>
                    <w:rPr>
                      <w:rFonts w:cstheme="minorHAnsi"/>
                      <w:color w:val="000000"/>
                    </w:rPr>
                  </w:pPr>
                </w:p>
              </w:tc>
              <w:tc>
                <w:tcPr>
                  <w:tcW w:w="3083" w:type="dxa"/>
                  <w:vAlign w:val="center"/>
                </w:tcPr>
                <w:p w14:paraId="749EA827" w14:textId="77777777" w:rsidR="00174EA3" w:rsidRPr="006F5C58" w:rsidRDefault="00174EA3" w:rsidP="00B93025">
                  <w:pPr>
                    <w:jc w:val="both"/>
                    <w:rPr>
                      <w:rFonts w:cstheme="minorHAnsi"/>
                      <w:color w:val="000000"/>
                    </w:rPr>
                  </w:pPr>
                  <w:r w:rsidRPr="006F5C58">
                    <w:rPr>
                      <w:rFonts w:cstheme="minorHAnsi"/>
                      <w:color w:val="000000"/>
                    </w:rPr>
                    <w:t>MIPI-PTI (over MIPI60)</w:t>
                  </w:r>
                </w:p>
              </w:tc>
              <w:tc>
                <w:tcPr>
                  <w:tcW w:w="2807" w:type="dxa"/>
                  <w:vAlign w:val="center"/>
                </w:tcPr>
                <w:p w14:paraId="05A5CE05" w14:textId="77777777" w:rsidR="00174EA3" w:rsidRPr="006F5C58" w:rsidRDefault="00174EA3" w:rsidP="00B93025">
                  <w:pPr>
                    <w:jc w:val="both"/>
                    <w:rPr>
                      <w:rFonts w:cstheme="minorHAnsi"/>
                      <w:color w:val="000000"/>
                    </w:rPr>
                  </w:pPr>
                  <w:r w:rsidRPr="006F5C58">
                    <w:rPr>
                      <w:rFonts w:cstheme="minorHAnsi"/>
                      <w:color w:val="000000"/>
                    </w:rPr>
                    <w:t>Yes</w:t>
                  </w:r>
                </w:p>
              </w:tc>
            </w:tr>
            <w:tr w:rsidR="00174EA3" w:rsidRPr="006F5C58" w14:paraId="3B2AD793" w14:textId="77777777" w:rsidTr="00117283">
              <w:trPr>
                <w:trHeight w:val="197"/>
              </w:trPr>
              <w:tc>
                <w:tcPr>
                  <w:tcW w:w="2438" w:type="dxa"/>
                  <w:vMerge w:val="restart"/>
                  <w:vAlign w:val="center"/>
                </w:tcPr>
                <w:p w14:paraId="75F02F55" w14:textId="77777777" w:rsidR="00174EA3" w:rsidRPr="006F5C58" w:rsidRDefault="00174EA3" w:rsidP="00B93025">
                  <w:pPr>
                    <w:jc w:val="both"/>
                    <w:rPr>
                      <w:rFonts w:cstheme="minorHAnsi"/>
                      <w:color w:val="000000"/>
                    </w:rPr>
                  </w:pPr>
                  <w:r w:rsidRPr="006F5C58">
                    <w:rPr>
                      <w:rFonts w:cstheme="minorHAnsi"/>
                      <w:color w:val="000000"/>
                    </w:rPr>
                    <w:t>Closed Chassis</w:t>
                  </w:r>
                </w:p>
              </w:tc>
              <w:tc>
                <w:tcPr>
                  <w:tcW w:w="3083" w:type="dxa"/>
                  <w:vAlign w:val="center"/>
                </w:tcPr>
                <w:p w14:paraId="1A54C6F1" w14:textId="77777777" w:rsidR="00174EA3" w:rsidRPr="006F5C58" w:rsidRDefault="00174EA3" w:rsidP="00B93025">
                  <w:pPr>
                    <w:jc w:val="both"/>
                    <w:rPr>
                      <w:rFonts w:cstheme="minorHAnsi"/>
                      <w:color w:val="000000"/>
                    </w:rPr>
                  </w:pPr>
                  <w:r w:rsidRPr="006F5C58">
                    <w:rPr>
                      <w:rFonts w:cstheme="minorHAnsi"/>
                      <w:color w:val="000000"/>
                    </w:rPr>
                    <w:t>USB2 DbC (over Type C)</w:t>
                  </w:r>
                </w:p>
              </w:tc>
              <w:tc>
                <w:tcPr>
                  <w:tcW w:w="2807" w:type="dxa"/>
                  <w:vAlign w:val="center"/>
                </w:tcPr>
                <w:p w14:paraId="4160D727" w14:textId="77777777" w:rsidR="00174EA3" w:rsidRPr="006F5C58" w:rsidRDefault="00174EA3" w:rsidP="00B93025">
                  <w:pPr>
                    <w:jc w:val="both"/>
                    <w:rPr>
                      <w:rFonts w:cstheme="minorHAnsi"/>
                      <w:color w:val="000000"/>
                    </w:rPr>
                  </w:pPr>
                  <w:r w:rsidRPr="006F5C58">
                    <w:rPr>
                      <w:rFonts w:cstheme="minorHAnsi"/>
                      <w:color w:val="000000"/>
                    </w:rPr>
                    <w:t>Yes</w:t>
                  </w:r>
                </w:p>
              </w:tc>
            </w:tr>
            <w:tr w:rsidR="00174EA3" w:rsidRPr="006F5C58" w14:paraId="1E9DDA1A" w14:textId="77777777" w:rsidTr="00117283">
              <w:trPr>
                <w:trHeight w:val="116"/>
              </w:trPr>
              <w:tc>
                <w:tcPr>
                  <w:tcW w:w="2438" w:type="dxa"/>
                  <w:vMerge/>
                  <w:vAlign w:val="center"/>
                </w:tcPr>
                <w:p w14:paraId="759CE529" w14:textId="77777777" w:rsidR="00174EA3" w:rsidRPr="006F5C58" w:rsidRDefault="00174EA3" w:rsidP="00B93025">
                  <w:pPr>
                    <w:jc w:val="both"/>
                    <w:rPr>
                      <w:rFonts w:cstheme="minorHAnsi"/>
                      <w:color w:val="000000"/>
                    </w:rPr>
                  </w:pPr>
                </w:p>
              </w:tc>
              <w:tc>
                <w:tcPr>
                  <w:tcW w:w="3083" w:type="dxa"/>
                  <w:vAlign w:val="center"/>
                </w:tcPr>
                <w:p w14:paraId="1F105008" w14:textId="77777777" w:rsidR="00174EA3" w:rsidRPr="006F5C58" w:rsidRDefault="00174EA3" w:rsidP="00B93025">
                  <w:pPr>
                    <w:jc w:val="both"/>
                    <w:rPr>
                      <w:rFonts w:cstheme="minorHAnsi"/>
                      <w:color w:val="000000"/>
                    </w:rPr>
                  </w:pPr>
                  <w:r w:rsidRPr="006F5C58">
                    <w:rPr>
                      <w:rFonts w:cstheme="minorHAnsi"/>
                      <w:color w:val="000000"/>
                    </w:rPr>
                    <w:t>USB2 DbC (over USB2 port)</w:t>
                  </w:r>
                </w:p>
              </w:tc>
              <w:tc>
                <w:tcPr>
                  <w:tcW w:w="2807" w:type="dxa"/>
                  <w:vAlign w:val="center"/>
                </w:tcPr>
                <w:p w14:paraId="4FDAF961" w14:textId="77777777" w:rsidR="00174EA3" w:rsidRPr="006F5C58" w:rsidRDefault="00174EA3" w:rsidP="00B93025">
                  <w:pPr>
                    <w:jc w:val="both"/>
                    <w:rPr>
                      <w:rFonts w:cstheme="minorHAnsi"/>
                      <w:color w:val="000000"/>
                    </w:rPr>
                  </w:pPr>
                  <w:r w:rsidRPr="006F5C58">
                    <w:rPr>
                      <w:rFonts w:cstheme="minorHAnsi"/>
                      <w:color w:val="000000"/>
                    </w:rPr>
                    <w:t>Yes</w:t>
                  </w:r>
                </w:p>
              </w:tc>
            </w:tr>
            <w:tr w:rsidR="00174EA3" w:rsidRPr="006F5C58" w14:paraId="409879FD" w14:textId="77777777" w:rsidTr="00117283">
              <w:trPr>
                <w:trHeight w:val="116"/>
              </w:trPr>
              <w:tc>
                <w:tcPr>
                  <w:tcW w:w="2438" w:type="dxa"/>
                  <w:vMerge/>
                  <w:vAlign w:val="center"/>
                </w:tcPr>
                <w:p w14:paraId="28C4E573" w14:textId="77777777" w:rsidR="00174EA3" w:rsidRPr="006F5C58" w:rsidRDefault="00174EA3" w:rsidP="00B93025">
                  <w:pPr>
                    <w:jc w:val="both"/>
                    <w:rPr>
                      <w:rFonts w:cstheme="minorHAnsi"/>
                      <w:color w:val="000000"/>
                    </w:rPr>
                  </w:pPr>
                </w:p>
              </w:tc>
              <w:tc>
                <w:tcPr>
                  <w:tcW w:w="3083" w:type="dxa"/>
                  <w:vAlign w:val="center"/>
                </w:tcPr>
                <w:p w14:paraId="24A323A0" w14:textId="77777777" w:rsidR="00174EA3" w:rsidRPr="006F5C58" w:rsidRDefault="00174EA3" w:rsidP="00B93025">
                  <w:pPr>
                    <w:jc w:val="both"/>
                    <w:rPr>
                      <w:rFonts w:cstheme="minorHAnsi"/>
                      <w:color w:val="000000"/>
                    </w:rPr>
                  </w:pPr>
                  <w:r w:rsidRPr="006F5C58">
                    <w:rPr>
                      <w:rFonts w:cstheme="minorHAnsi"/>
                      <w:color w:val="000000"/>
                    </w:rPr>
                    <w:t>OOB 2 wire (over Type C)</w:t>
                  </w:r>
                </w:p>
              </w:tc>
              <w:tc>
                <w:tcPr>
                  <w:tcW w:w="2807" w:type="dxa"/>
                  <w:vAlign w:val="center"/>
                </w:tcPr>
                <w:p w14:paraId="219A8978" w14:textId="5583DF84" w:rsidR="00174EA3" w:rsidRPr="006F5C58" w:rsidRDefault="00217710" w:rsidP="00B93025">
                  <w:pPr>
                    <w:jc w:val="both"/>
                    <w:rPr>
                      <w:rFonts w:cstheme="minorHAnsi"/>
                      <w:color w:val="000000"/>
                    </w:rPr>
                  </w:pPr>
                  <w:r>
                    <w:rPr>
                      <w:rFonts w:cstheme="minorHAnsi"/>
                      <w:color w:val="000000"/>
                    </w:rPr>
                    <w:t>No</w:t>
                  </w:r>
                </w:p>
              </w:tc>
            </w:tr>
            <w:tr w:rsidR="00174EA3" w:rsidRPr="006F5C58" w14:paraId="7A60C58A" w14:textId="77777777" w:rsidTr="00117283">
              <w:trPr>
                <w:trHeight w:val="116"/>
              </w:trPr>
              <w:tc>
                <w:tcPr>
                  <w:tcW w:w="2438" w:type="dxa"/>
                  <w:vMerge/>
                  <w:vAlign w:val="center"/>
                </w:tcPr>
                <w:p w14:paraId="348CBDFF" w14:textId="77777777" w:rsidR="00174EA3" w:rsidRPr="006F5C58" w:rsidRDefault="00174EA3" w:rsidP="00B93025">
                  <w:pPr>
                    <w:jc w:val="both"/>
                    <w:rPr>
                      <w:rFonts w:cstheme="minorHAnsi"/>
                      <w:color w:val="000000"/>
                    </w:rPr>
                  </w:pPr>
                </w:p>
              </w:tc>
              <w:tc>
                <w:tcPr>
                  <w:tcW w:w="3083" w:type="dxa"/>
                  <w:vAlign w:val="center"/>
                </w:tcPr>
                <w:p w14:paraId="1661A65F" w14:textId="77777777" w:rsidR="00174EA3" w:rsidRPr="006F5C58" w:rsidRDefault="00174EA3" w:rsidP="00B93025">
                  <w:pPr>
                    <w:jc w:val="both"/>
                    <w:rPr>
                      <w:rFonts w:cstheme="minorHAnsi"/>
                      <w:color w:val="000000"/>
                    </w:rPr>
                  </w:pPr>
                  <w:r w:rsidRPr="006F5C58">
                    <w:rPr>
                      <w:rFonts w:cstheme="minorHAnsi"/>
                      <w:color w:val="000000"/>
                    </w:rPr>
                    <w:t>I3C Debug (over Type C)</w:t>
                  </w:r>
                </w:p>
              </w:tc>
              <w:tc>
                <w:tcPr>
                  <w:tcW w:w="2807" w:type="dxa"/>
                  <w:vAlign w:val="center"/>
                </w:tcPr>
                <w:p w14:paraId="3B384FF9" w14:textId="77777777" w:rsidR="00174EA3" w:rsidRPr="006F5C58" w:rsidRDefault="00174EA3" w:rsidP="00B93025">
                  <w:pPr>
                    <w:jc w:val="both"/>
                    <w:rPr>
                      <w:rFonts w:cstheme="minorHAnsi"/>
                      <w:color w:val="000000"/>
                    </w:rPr>
                  </w:pPr>
                  <w:r w:rsidRPr="006F5C58">
                    <w:rPr>
                      <w:rFonts w:cstheme="minorHAnsi"/>
                      <w:color w:val="000000"/>
                    </w:rPr>
                    <w:t>Yes</w:t>
                  </w:r>
                </w:p>
              </w:tc>
            </w:tr>
            <w:tr w:rsidR="00174EA3" w:rsidRPr="006F5C58" w14:paraId="2B11279C" w14:textId="77777777" w:rsidTr="00117283">
              <w:trPr>
                <w:trHeight w:val="116"/>
              </w:trPr>
              <w:tc>
                <w:tcPr>
                  <w:tcW w:w="2438" w:type="dxa"/>
                  <w:vMerge/>
                  <w:vAlign w:val="center"/>
                </w:tcPr>
                <w:p w14:paraId="6D874746" w14:textId="77777777" w:rsidR="00174EA3" w:rsidRPr="006F5C58" w:rsidRDefault="00174EA3" w:rsidP="00B93025">
                  <w:pPr>
                    <w:jc w:val="both"/>
                    <w:rPr>
                      <w:rFonts w:cstheme="minorHAnsi"/>
                      <w:color w:val="000000"/>
                    </w:rPr>
                  </w:pPr>
                </w:p>
              </w:tc>
              <w:tc>
                <w:tcPr>
                  <w:tcW w:w="3083" w:type="dxa"/>
                  <w:vAlign w:val="center"/>
                </w:tcPr>
                <w:p w14:paraId="79C64A47" w14:textId="77777777" w:rsidR="00174EA3" w:rsidRPr="006F5C58" w:rsidRDefault="00174EA3" w:rsidP="00B93025">
                  <w:pPr>
                    <w:jc w:val="both"/>
                    <w:rPr>
                      <w:rFonts w:cstheme="minorHAnsi"/>
                      <w:color w:val="000000"/>
                    </w:rPr>
                  </w:pPr>
                  <w:r w:rsidRPr="006F5C58">
                    <w:rPr>
                      <w:rFonts w:cstheme="minorHAnsi"/>
                      <w:color w:val="000000"/>
                    </w:rPr>
                    <w:t>USB3 DbC (over Type C/Std-A)</w:t>
                  </w:r>
                </w:p>
              </w:tc>
              <w:tc>
                <w:tcPr>
                  <w:tcW w:w="2807" w:type="dxa"/>
                  <w:vAlign w:val="center"/>
                </w:tcPr>
                <w:p w14:paraId="471C7DC1" w14:textId="77777777" w:rsidR="00174EA3" w:rsidRPr="006F5C58" w:rsidRDefault="00174EA3" w:rsidP="00B93025">
                  <w:pPr>
                    <w:jc w:val="both"/>
                    <w:rPr>
                      <w:rFonts w:cstheme="minorHAnsi"/>
                      <w:color w:val="000000"/>
                    </w:rPr>
                  </w:pPr>
                  <w:r w:rsidRPr="006F5C58">
                    <w:rPr>
                      <w:rFonts w:cstheme="minorHAnsi"/>
                      <w:color w:val="000000"/>
                    </w:rPr>
                    <w:t>Yes (Type-A &amp; Type-C)</w:t>
                  </w:r>
                </w:p>
              </w:tc>
            </w:tr>
          </w:tbl>
          <w:p w14:paraId="4C2964FC" w14:textId="77777777" w:rsidR="00174EA3" w:rsidRPr="006F5C58" w:rsidRDefault="00174EA3" w:rsidP="00C25CBD">
            <w:pPr>
              <w:pStyle w:val="Heading7"/>
              <w:jc w:val="both"/>
              <w:rPr>
                <w:rFonts w:cstheme="minorHAnsi"/>
              </w:rPr>
            </w:pPr>
          </w:p>
        </w:tc>
      </w:tr>
      <w:tr w:rsidR="00174EA3" w:rsidRPr="006F5C58" w14:paraId="6A090296" w14:textId="77777777" w:rsidTr="00117283">
        <w:trPr>
          <w:trHeight w:val="235"/>
        </w:trPr>
        <w:tc>
          <w:tcPr>
            <w:tcW w:w="8553" w:type="dxa"/>
            <w:tcBorders>
              <w:top w:val="nil"/>
              <w:left w:val="nil"/>
              <w:bottom w:val="nil"/>
              <w:right w:val="nil"/>
            </w:tcBorders>
            <w:shd w:val="clear" w:color="auto" w:fill="auto"/>
            <w:noWrap/>
            <w:vAlign w:val="bottom"/>
            <w:hideMark/>
          </w:tcPr>
          <w:p w14:paraId="0177BFE2" w14:textId="77777777" w:rsidR="00174EA3" w:rsidRPr="002B7F5B" w:rsidRDefault="00174EA3" w:rsidP="00C25CBD">
            <w:pPr>
              <w:pStyle w:val="Caption"/>
              <w:ind w:right="-48"/>
              <w:jc w:val="both"/>
            </w:pPr>
          </w:p>
        </w:tc>
      </w:tr>
    </w:tbl>
    <w:p w14:paraId="6CF3A7A2" w14:textId="16C250C2" w:rsidR="00174EA3" w:rsidRPr="006F30BF" w:rsidRDefault="005672AE" w:rsidP="00EE6CB7">
      <w:pPr>
        <w:pStyle w:val="Heading3"/>
      </w:pPr>
      <w:bookmarkStart w:id="851" w:name="_Toc197421161"/>
      <w:r w:rsidRPr="006F30BF">
        <w:t>SMP Mapping of Validation Hooks</w:t>
      </w:r>
      <w:bookmarkEnd w:id="851"/>
    </w:p>
    <w:p w14:paraId="5A72EAEF" w14:textId="77777777" w:rsidR="00174EA3" w:rsidRPr="006F5C58" w:rsidRDefault="00174EA3" w:rsidP="00174EA3">
      <w:pPr>
        <w:pStyle w:val="ABodyText"/>
        <w:tabs>
          <w:tab w:val="right" w:pos="8635"/>
        </w:tabs>
        <w:rPr>
          <w:rFonts w:asciiTheme="minorHAnsi" w:hAnsiTheme="minorHAnsi" w:cstheme="minorHAnsi"/>
          <w:sz w:val="22"/>
          <w:szCs w:val="22"/>
        </w:rPr>
      </w:pPr>
      <w:r w:rsidRPr="006F5C58">
        <w:rPr>
          <w:rFonts w:asciiTheme="minorHAnsi" w:hAnsiTheme="minorHAnsi" w:cstheme="minorHAnsi"/>
          <w:sz w:val="22"/>
          <w:szCs w:val="22"/>
        </w:rPr>
        <w:t>Validation signals on single SMP connector List:</w:t>
      </w:r>
      <w:r w:rsidRPr="006F5C58">
        <w:rPr>
          <w:rFonts w:asciiTheme="minorHAnsi" w:hAnsiTheme="minorHAnsi" w:cstheme="minorHAnsi"/>
          <w:sz w:val="22"/>
          <w:szCs w:val="22"/>
        </w:rPr>
        <w:tab/>
      </w:r>
    </w:p>
    <w:p w14:paraId="05ABC10C" w14:textId="5F23D031" w:rsidR="00174EA3" w:rsidRPr="006F5C58" w:rsidRDefault="00174EA3" w:rsidP="00174EA3">
      <w:pPr>
        <w:pStyle w:val="ABodyText"/>
        <w:rPr>
          <w:rFonts w:asciiTheme="minorHAnsi" w:hAnsiTheme="minorHAnsi" w:cstheme="minorHAnsi"/>
          <w:sz w:val="22"/>
          <w:szCs w:val="22"/>
        </w:rPr>
      </w:pPr>
      <w:r w:rsidRPr="006F5C58">
        <w:rPr>
          <w:rFonts w:asciiTheme="minorHAnsi" w:hAnsiTheme="minorHAnsi" w:cstheme="minorHAnsi"/>
          <w:sz w:val="22"/>
          <w:szCs w:val="22"/>
        </w:rPr>
        <w:t xml:space="preserve">Only one signal at a time can be connected to </w:t>
      </w:r>
      <w:r w:rsidR="00C61DD1" w:rsidRPr="006F5C58">
        <w:rPr>
          <w:rFonts w:asciiTheme="minorHAnsi" w:hAnsiTheme="minorHAnsi" w:cstheme="minorHAnsi"/>
          <w:sz w:val="22"/>
          <w:szCs w:val="22"/>
        </w:rPr>
        <w:t>SMP</w:t>
      </w:r>
      <w:r w:rsidRPr="006F5C58">
        <w:rPr>
          <w:rFonts w:asciiTheme="minorHAnsi" w:hAnsiTheme="minorHAnsi" w:cstheme="minorHAnsi"/>
          <w:sz w:val="22"/>
          <w:szCs w:val="22"/>
        </w:rPr>
        <w:t xml:space="preserve"> connector after resistor stuffing rework</w:t>
      </w:r>
      <w:r w:rsidR="00B916A6">
        <w:rPr>
          <w:rFonts w:asciiTheme="minorHAnsi" w:hAnsiTheme="minorHAnsi" w:cstheme="minorHAnsi"/>
          <w:sz w:val="22"/>
          <w:szCs w:val="22"/>
        </w:rPr>
        <w:t>.</w:t>
      </w:r>
    </w:p>
    <w:p w14:paraId="21C34D09" w14:textId="17E9A6C3" w:rsidR="00754C32" w:rsidRPr="005C6B4A" w:rsidRDefault="00754C32" w:rsidP="00754C32">
      <w:pPr>
        <w:pStyle w:val="Caption"/>
        <w:ind w:right="-48"/>
      </w:pPr>
      <w:bookmarkStart w:id="852" w:name="_Toc183218475"/>
      <w:r w:rsidRPr="005C6B4A">
        <w:t xml:space="preserve">Table </w:t>
      </w:r>
      <w:r w:rsidR="00BC1124">
        <w:fldChar w:fldCharType="begin"/>
      </w:r>
      <w:r w:rsidR="00BC1124">
        <w:instrText xml:space="preserve"> SEQ Table \* ARABIC </w:instrText>
      </w:r>
      <w:r w:rsidR="00BC1124">
        <w:fldChar w:fldCharType="separate"/>
      </w:r>
      <w:r w:rsidR="0003795B">
        <w:rPr>
          <w:noProof/>
        </w:rPr>
        <w:t>72</w:t>
      </w:r>
      <w:r w:rsidR="00BC1124">
        <w:rPr>
          <w:noProof/>
        </w:rPr>
        <w:fldChar w:fldCharType="end"/>
      </w:r>
      <w:r w:rsidR="00F05A23">
        <w:rPr>
          <w:noProof/>
        </w:rPr>
        <w:t xml:space="preserve"> </w:t>
      </w:r>
      <w:r w:rsidRPr="005C6B4A">
        <w:t xml:space="preserve">: </w:t>
      </w:r>
      <w:r w:rsidR="00F05A23" w:rsidRPr="005C6B4A">
        <w:t>Validation Hooks on SMP</w:t>
      </w:r>
      <w:bookmarkEnd w:id="852"/>
    </w:p>
    <w:tbl>
      <w:tblPr>
        <w:tblW w:w="5064" w:type="pct"/>
        <w:jc w:val="center"/>
        <w:tblLook w:val="04A0" w:firstRow="1" w:lastRow="0" w:firstColumn="1" w:lastColumn="0" w:noHBand="0" w:noVBand="1"/>
      </w:tblPr>
      <w:tblGrid>
        <w:gridCol w:w="4441"/>
        <w:gridCol w:w="4546"/>
      </w:tblGrid>
      <w:tr w:rsidR="00174EA3" w:rsidRPr="006F5C58" w14:paraId="39197FDB"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7BF229C" w14:textId="3A982AB0" w:rsidR="00174EA3" w:rsidRPr="006F5C58" w:rsidRDefault="007F3911">
            <w:pPr>
              <w:tabs>
                <w:tab w:val="left" w:pos="0"/>
              </w:tabs>
              <w:spacing w:after="0" w:line="240" w:lineRule="auto"/>
              <w:ind w:right="-185"/>
              <w:jc w:val="center"/>
              <w:rPr>
                <w:rFonts w:cstheme="minorHAnsi"/>
                <w:b/>
                <w:bCs/>
                <w:color w:val="000000"/>
              </w:rPr>
            </w:pPr>
            <w:r w:rsidRPr="007F3911">
              <w:rPr>
                <w:rFonts w:cstheme="minorHAnsi"/>
                <w:b/>
                <w:bCs/>
                <w:color w:val="000000"/>
              </w:rPr>
              <w:t>SMP - 1</w:t>
            </w:r>
          </w:p>
        </w:tc>
        <w:tc>
          <w:tcPr>
            <w:tcW w:w="2529"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A9FA212" w14:textId="6AF05A3A" w:rsidR="00174EA3" w:rsidRPr="006F5C58" w:rsidRDefault="007F3911">
            <w:pPr>
              <w:tabs>
                <w:tab w:val="left" w:pos="0"/>
              </w:tabs>
              <w:spacing w:after="0" w:line="240" w:lineRule="auto"/>
              <w:ind w:right="-185"/>
              <w:jc w:val="center"/>
              <w:rPr>
                <w:rFonts w:cstheme="minorHAnsi"/>
                <w:b/>
                <w:bCs/>
                <w:color w:val="000000"/>
              </w:rPr>
            </w:pPr>
            <w:r w:rsidRPr="007F3911">
              <w:rPr>
                <w:rFonts w:cstheme="minorHAnsi"/>
                <w:b/>
                <w:bCs/>
                <w:color w:val="000000"/>
              </w:rPr>
              <w:t xml:space="preserve">SMP - </w:t>
            </w:r>
            <w:r>
              <w:rPr>
                <w:rFonts w:cstheme="minorHAnsi"/>
                <w:b/>
                <w:bCs/>
                <w:color w:val="000000"/>
              </w:rPr>
              <w:t>2</w:t>
            </w:r>
          </w:p>
        </w:tc>
      </w:tr>
      <w:tr w:rsidR="00174EA3" w:rsidRPr="006F5C58" w14:paraId="1AF58870"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4ABCF1" w14:textId="0C250DAB" w:rsidR="00174EA3" w:rsidRPr="005672AE" w:rsidRDefault="0095744A">
            <w:pPr>
              <w:spacing w:after="0" w:line="240" w:lineRule="auto"/>
              <w:ind w:right="-185"/>
              <w:jc w:val="center"/>
              <w:rPr>
                <w:rFonts w:cstheme="minorHAnsi"/>
                <w:color w:val="000000"/>
                <w:highlight w:val="yellow"/>
              </w:rPr>
            </w:pPr>
            <w:r>
              <w:rPr>
                <w:rFonts w:ascii="Calibri" w:hAnsi="Calibri" w:cs="Calibri"/>
                <w:color w:val="000000"/>
              </w:rPr>
              <w:t>CPU_VIEWP</w:t>
            </w:r>
            <w:r w:rsidR="00245A6E">
              <w:rPr>
                <w:rFonts w:ascii="Calibri" w:hAnsi="Calibri" w:cs="Calibri"/>
                <w:color w:val="000000"/>
              </w:rPr>
              <w:t>WR_1</w:t>
            </w: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83F2EDC" w14:textId="6818EFCB" w:rsidR="00174EA3" w:rsidRPr="005672AE" w:rsidRDefault="00B26338">
            <w:pPr>
              <w:spacing w:after="0" w:line="240" w:lineRule="auto"/>
              <w:ind w:right="-185"/>
              <w:jc w:val="center"/>
              <w:rPr>
                <w:rFonts w:cstheme="minorHAnsi"/>
                <w:color w:val="000000"/>
                <w:highlight w:val="yellow"/>
              </w:rPr>
            </w:pPr>
            <w:r w:rsidRPr="00B52048">
              <w:rPr>
                <w:rFonts w:cstheme="minorHAnsi"/>
                <w:color w:val="000000"/>
              </w:rPr>
              <w:t>OBS0MON_ISCLK</w:t>
            </w:r>
          </w:p>
        </w:tc>
      </w:tr>
      <w:tr w:rsidR="00174EA3" w:rsidRPr="006F5C58" w14:paraId="56710C3C"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87FF459" w14:textId="5F4B0741" w:rsidR="00174EA3" w:rsidRPr="005672AE" w:rsidRDefault="00174EA3">
            <w:pPr>
              <w:spacing w:after="0" w:line="240" w:lineRule="auto"/>
              <w:ind w:right="-185"/>
              <w:jc w:val="center"/>
              <w:rPr>
                <w:rFonts w:cstheme="minorHAnsi"/>
                <w:color w:val="000000"/>
                <w:highlight w:val="yellow"/>
              </w:rPr>
            </w:pP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FCDD4FF" w14:textId="1C4F3F2E" w:rsidR="00174EA3" w:rsidRPr="005672AE" w:rsidRDefault="009E27FE">
            <w:pPr>
              <w:spacing w:after="0" w:line="240" w:lineRule="auto"/>
              <w:ind w:right="-185"/>
              <w:jc w:val="center"/>
              <w:rPr>
                <w:rFonts w:cstheme="minorHAnsi"/>
                <w:color w:val="000000"/>
                <w:highlight w:val="yellow"/>
              </w:rPr>
            </w:pPr>
            <w:r w:rsidRPr="009E27FE">
              <w:rPr>
                <w:rFonts w:cstheme="minorHAnsi"/>
                <w:color w:val="000000"/>
              </w:rPr>
              <w:t>VTARGET_0</w:t>
            </w:r>
          </w:p>
        </w:tc>
      </w:tr>
      <w:tr w:rsidR="00174EA3" w:rsidRPr="006F5C58" w14:paraId="0C257BAF"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9EF2C38" w14:textId="6F88C21E" w:rsidR="00174EA3" w:rsidRPr="005672AE" w:rsidRDefault="00174EA3">
            <w:pPr>
              <w:spacing w:after="0" w:line="240" w:lineRule="auto"/>
              <w:ind w:right="-185"/>
              <w:jc w:val="center"/>
              <w:rPr>
                <w:rFonts w:cstheme="minorHAnsi"/>
                <w:color w:val="000000"/>
                <w:highlight w:val="yellow"/>
              </w:rPr>
            </w:pP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78032B0" w14:textId="08796E14" w:rsidR="00174EA3" w:rsidRPr="005672AE" w:rsidRDefault="00174EA3">
            <w:pPr>
              <w:spacing w:after="0" w:line="240" w:lineRule="auto"/>
              <w:ind w:right="-185"/>
              <w:jc w:val="center"/>
              <w:rPr>
                <w:rFonts w:cstheme="minorHAnsi"/>
                <w:color w:val="000000"/>
                <w:highlight w:val="yellow"/>
              </w:rPr>
            </w:pPr>
          </w:p>
        </w:tc>
      </w:tr>
      <w:tr w:rsidR="00174EA3" w:rsidRPr="006F5C58" w14:paraId="58CF1FEE" w14:textId="77777777" w:rsidTr="00122239">
        <w:trPr>
          <w:trHeight w:val="300"/>
          <w:jc w:val="center"/>
        </w:trPr>
        <w:tc>
          <w:tcPr>
            <w:tcW w:w="4937" w:type="pct"/>
            <w:gridSpan w:val="2"/>
            <w:tcBorders>
              <w:top w:val="single" w:sz="4" w:space="0" w:color="auto"/>
              <w:left w:val="nil"/>
              <w:bottom w:val="single" w:sz="4" w:space="0" w:color="auto"/>
              <w:right w:val="nil"/>
            </w:tcBorders>
            <w:shd w:val="clear" w:color="auto" w:fill="auto"/>
            <w:noWrap/>
            <w:vAlign w:val="center"/>
            <w:hideMark/>
          </w:tcPr>
          <w:p w14:paraId="23FDC083" w14:textId="77777777" w:rsidR="00174EA3" w:rsidRPr="00B93025" w:rsidRDefault="00174EA3">
            <w:pPr>
              <w:tabs>
                <w:tab w:val="left" w:pos="0"/>
              </w:tabs>
              <w:spacing w:after="0" w:line="240" w:lineRule="auto"/>
              <w:ind w:right="-185"/>
              <w:jc w:val="center"/>
              <w:rPr>
                <w:rFonts w:cstheme="minorHAnsi"/>
                <w:b/>
                <w:color w:val="000000"/>
                <w:highlight w:val="yellow"/>
              </w:rPr>
            </w:pPr>
            <w:r w:rsidRPr="006F5C58">
              <w:rPr>
                <w:rFonts w:cstheme="minorHAnsi"/>
                <w:b/>
                <w:bCs/>
                <w:color w:val="000000"/>
              </w:rPr>
              <w:t> </w:t>
            </w:r>
          </w:p>
        </w:tc>
      </w:tr>
      <w:tr w:rsidR="007F3911" w:rsidRPr="006F5C58" w14:paraId="61EA5A55"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D08CC19" w14:textId="426F3D20" w:rsidR="007F3911" w:rsidRPr="006F5C58" w:rsidRDefault="007F3911" w:rsidP="007F3911">
            <w:pPr>
              <w:tabs>
                <w:tab w:val="left" w:pos="0"/>
              </w:tabs>
              <w:spacing w:after="0" w:line="240" w:lineRule="auto"/>
              <w:ind w:right="-185"/>
              <w:jc w:val="center"/>
              <w:rPr>
                <w:rFonts w:cstheme="minorHAnsi"/>
                <w:b/>
                <w:bCs/>
                <w:color w:val="000000"/>
              </w:rPr>
            </w:pPr>
            <w:r w:rsidRPr="007F3911">
              <w:rPr>
                <w:rFonts w:cstheme="minorHAnsi"/>
                <w:b/>
                <w:bCs/>
                <w:color w:val="000000"/>
              </w:rPr>
              <w:t xml:space="preserve">SMP - </w:t>
            </w:r>
            <w:r>
              <w:rPr>
                <w:rFonts w:cstheme="minorHAnsi"/>
                <w:b/>
                <w:bCs/>
                <w:color w:val="000000"/>
              </w:rPr>
              <w:t>3</w:t>
            </w:r>
          </w:p>
        </w:tc>
        <w:tc>
          <w:tcPr>
            <w:tcW w:w="2529"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58A9E5D" w14:textId="69D7BBD6" w:rsidR="007F3911" w:rsidRPr="006F5C58" w:rsidRDefault="007F3911" w:rsidP="007F3911">
            <w:pPr>
              <w:tabs>
                <w:tab w:val="left" w:pos="0"/>
              </w:tabs>
              <w:spacing w:after="0" w:line="240" w:lineRule="auto"/>
              <w:ind w:right="-185"/>
              <w:jc w:val="center"/>
              <w:rPr>
                <w:rFonts w:cstheme="minorHAnsi"/>
                <w:b/>
                <w:bCs/>
                <w:color w:val="000000"/>
              </w:rPr>
            </w:pPr>
            <w:r w:rsidRPr="007F3911">
              <w:rPr>
                <w:rFonts w:cstheme="minorHAnsi"/>
                <w:b/>
                <w:bCs/>
                <w:color w:val="000000"/>
              </w:rPr>
              <w:t xml:space="preserve">SMP - </w:t>
            </w:r>
            <w:r>
              <w:rPr>
                <w:rFonts w:cstheme="minorHAnsi"/>
                <w:b/>
                <w:bCs/>
                <w:color w:val="000000"/>
              </w:rPr>
              <w:t>4</w:t>
            </w:r>
          </w:p>
        </w:tc>
      </w:tr>
      <w:tr w:rsidR="00473DDE" w:rsidRPr="006F5C58" w14:paraId="3C062731"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6985527" w14:textId="15069AF0" w:rsidR="00473DDE" w:rsidRPr="005672AE" w:rsidRDefault="00B52048" w:rsidP="00473DDE">
            <w:pPr>
              <w:spacing w:after="0" w:line="240" w:lineRule="auto"/>
              <w:ind w:right="-185"/>
              <w:jc w:val="center"/>
              <w:rPr>
                <w:rFonts w:cstheme="minorHAnsi"/>
                <w:color w:val="000000"/>
                <w:highlight w:val="yellow"/>
              </w:rPr>
            </w:pPr>
            <w:r w:rsidRPr="00B52048">
              <w:rPr>
                <w:rFonts w:cstheme="minorHAnsi"/>
                <w:color w:val="000000"/>
              </w:rPr>
              <w:t>CPU_</w:t>
            </w:r>
            <w:r w:rsidR="00DF5F83" w:rsidRPr="00B52048">
              <w:rPr>
                <w:rFonts w:cstheme="minorHAnsi"/>
                <w:color w:val="000000"/>
              </w:rPr>
              <w:t>VIEWPWR_</w:t>
            </w:r>
            <w:r w:rsidR="00DF5F83">
              <w:rPr>
                <w:rFonts w:cstheme="minorHAnsi"/>
                <w:color w:val="000000"/>
              </w:rPr>
              <w:t>0</w:t>
            </w: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D07B70C" w14:textId="44D9F76C" w:rsidR="00473DDE" w:rsidRPr="005672AE" w:rsidRDefault="00ED7068" w:rsidP="00473DDE">
            <w:pPr>
              <w:spacing w:after="0" w:line="240" w:lineRule="auto"/>
              <w:ind w:right="-185"/>
              <w:jc w:val="center"/>
              <w:rPr>
                <w:rFonts w:cstheme="minorHAnsi"/>
                <w:color w:val="000000"/>
                <w:highlight w:val="yellow"/>
              </w:rPr>
            </w:pPr>
            <w:r w:rsidRPr="00C40246">
              <w:rPr>
                <w:rFonts w:cstheme="minorHAnsi"/>
                <w:color w:val="000000"/>
              </w:rPr>
              <w:t>OBS</w:t>
            </w:r>
            <w:r>
              <w:rPr>
                <w:rFonts w:cstheme="minorHAnsi"/>
                <w:color w:val="000000"/>
              </w:rPr>
              <w:t>1</w:t>
            </w:r>
            <w:r w:rsidRPr="00C40246">
              <w:rPr>
                <w:rFonts w:cstheme="minorHAnsi"/>
                <w:color w:val="000000"/>
              </w:rPr>
              <w:t>MON_ISCLK</w:t>
            </w:r>
          </w:p>
        </w:tc>
      </w:tr>
      <w:tr w:rsidR="008334FD" w:rsidRPr="006F5C58" w14:paraId="34985DBF"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F08FD8F" w14:textId="77777777" w:rsidR="008334FD" w:rsidRPr="00B52048" w:rsidRDefault="008334FD" w:rsidP="00473DDE">
            <w:pPr>
              <w:spacing w:after="0" w:line="240" w:lineRule="auto"/>
              <w:ind w:right="-185"/>
              <w:jc w:val="center"/>
              <w:rPr>
                <w:rFonts w:cstheme="minorHAnsi"/>
                <w:color w:val="000000"/>
              </w:rPr>
            </w:pP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6F448C5" w14:textId="34A0C74A" w:rsidR="008334FD" w:rsidRPr="00C40246" w:rsidRDefault="001159BC" w:rsidP="00473DDE">
            <w:pPr>
              <w:spacing w:after="0" w:line="240" w:lineRule="auto"/>
              <w:ind w:right="-185"/>
              <w:jc w:val="center"/>
              <w:rPr>
                <w:rFonts w:cstheme="minorHAnsi"/>
                <w:color w:val="000000"/>
              </w:rPr>
            </w:pPr>
            <w:r w:rsidRPr="001159BC">
              <w:rPr>
                <w:rFonts w:cstheme="minorHAnsi"/>
                <w:color w:val="000000"/>
              </w:rPr>
              <w:t>VTARGET_1</w:t>
            </w:r>
          </w:p>
        </w:tc>
      </w:tr>
      <w:tr w:rsidR="00473DDE" w:rsidRPr="006F5C58" w14:paraId="151DC9D2"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31A68DA" w14:textId="69D1132E" w:rsidR="00473DDE" w:rsidRPr="005672AE" w:rsidRDefault="00473DDE" w:rsidP="00473DDE">
            <w:pPr>
              <w:spacing w:after="0" w:line="240" w:lineRule="auto"/>
              <w:ind w:right="-185"/>
              <w:jc w:val="center"/>
              <w:rPr>
                <w:rFonts w:cstheme="minorHAnsi"/>
                <w:color w:val="000000"/>
                <w:highlight w:val="yellow"/>
              </w:rPr>
            </w:pP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7355C2C" w14:textId="79D1238E" w:rsidR="00473DDE" w:rsidRPr="005672AE" w:rsidRDefault="00A271F1" w:rsidP="00473DDE">
            <w:pPr>
              <w:spacing w:after="0" w:line="240" w:lineRule="auto"/>
              <w:jc w:val="center"/>
              <w:rPr>
                <w:rFonts w:cstheme="minorHAnsi"/>
                <w:color w:val="000000"/>
                <w:highlight w:val="yellow"/>
              </w:rPr>
            </w:pPr>
            <w:r w:rsidRPr="00A271F1">
              <w:rPr>
                <w:rFonts w:cstheme="minorHAnsi"/>
                <w:color w:val="000000"/>
              </w:rPr>
              <w:t>USB2_ID</w:t>
            </w:r>
          </w:p>
        </w:tc>
      </w:tr>
      <w:tr w:rsidR="00473DDE" w:rsidRPr="006F5C58" w14:paraId="05182EA3" w14:textId="77777777" w:rsidTr="00122239">
        <w:trPr>
          <w:trHeight w:val="300"/>
          <w:jc w:val="center"/>
        </w:trPr>
        <w:tc>
          <w:tcPr>
            <w:tcW w:w="4937" w:type="pct"/>
            <w:gridSpan w:val="2"/>
            <w:tcBorders>
              <w:top w:val="single" w:sz="8" w:space="0" w:color="auto"/>
              <w:left w:val="nil"/>
              <w:bottom w:val="single" w:sz="4" w:space="0" w:color="auto"/>
              <w:right w:val="nil"/>
            </w:tcBorders>
            <w:shd w:val="clear" w:color="auto" w:fill="auto"/>
            <w:noWrap/>
            <w:vAlign w:val="center"/>
            <w:hideMark/>
          </w:tcPr>
          <w:p w14:paraId="072CBABE" w14:textId="77777777" w:rsidR="00473DDE" w:rsidRPr="006F5C58" w:rsidRDefault="00473DDE" w:rsidP="00473DDE">
            <w:pPr>
              <w:tabs>
                <w:tab w:val="left" w:pos="0"/>
              </w:tabs>
              <w:spacing w:after="0" w:line="240" w:lineRule="auto"/>
              <w:ind w:right="-185"/>
              <w:jc w:val="center"/>
              <w:rPr>
                <w:rFonts w:cstheme="minorHAnsi"/>
                <w:b/>
                <w:bCs/>
                <w:color w:val="000000"/>
                <w:highlight w:val="yellow"/>
              </w:rPr>
            </w:pPr>
          </w:p>
          <w:p w14:paraId="5A04CC23" w14:textId="77777777" w:rsidR="00473DDE" w:rsidRPr="006F5C58" w:rsidRDefault="00473DDE" w:rsidP="00473DDE">
            <w:pPr>
              <w:tabs>
                <w:tab w:val="left" w:pos="0"/>
              </w:tabs>
              <w:spacing w:after="0" w:line="240" w:lineRule="auto"/>
              <w:ind w:right="-185"/>
              <w:jc w:val="center"/>
              <w:rPr>
                <w:rFonts w:cstheme="minorHAnsi"/>
                <w:b/>
                <w:bCs/>
                <w:color w:val="000000"/>
                <w:highlight w:val="yellow"/>
              </w:rPr>
            </w:pPr>
          </w:p>
        </w:tc>
      </w:tr>
      <w:tr w:rsidR="007F3911" w:rsidRPr="006F5C58" w14:paraId="4D32725B"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BC1E77A" w14:textId="5E4B83E6" w:rsidR="007F3911" w:rsidRPr="006F5C58" w:rsidRDefault="007F3911" w:rsidP="007F3911">
            <w:pPr>
              <w:tabs>
                <w:tab w:val="left" w:pos="0"/>
              </w:tabs>
              <w:spacing w:after="0" w:line="240" w:lineRule="auto"/>
              <w:ind w:right="-185"/>
              <w:jc w:val="center"/>
              <w:rPr>
                <w:rFonts w:cstheme="minorHAnsi"/>
                <w:b/>
                <w:bCs/>
                <w:color w:val="000000"/>
              </w:rPr>
            </w:pPr>
            <w:r w:rsidRPr="007F3911">
              <w:rPr>
                <w:rFonts w:cstheme="minorHAnsi"/>
                <w:b/>
                <w:bCs/>
                <w:color w:val="000000"/>
              </w:rPr>
              <w:t xml:space="preserve">SMP - </w:t>
            </w:r>
            <w:r>
              <w:rPr>
                <w:rFonts w:cstheme="minorHAnsi"/>
                <w:b/>
                <w:bCs/>
                <w:color w:val="000000"/>
              </w:rPr>
              <w:t>5</w:t>
            </w:r>
          </w:p>
        </w:tc>
        <w:tc>
          <w:tcPr>
            <w:tcW w:w="2529"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8D9F901" w14:textId="1E6D6936" w:rsidR="007F3911" w:rsidRPr="006F5C58" w:rsidRDefault="007F3911" w:rsidP="007F3911">
            <w:pPr>
              <w:tabs>
                <w:tab w:val="left" w:pos="0"/>
              </w:tabs>
              <w:spacing w:after="0" w:line="240" w:lineRule="auto"/>
              <w:ind w:right="-185"/>
              <w:jc w:val="center"/>
              <w:rPr>
                <w:rFonts w:cstheme="minorHAnsi"/>
                <w:b/>
                <w:bCs/>
                <w:color w:val="000000"/>
              </w:rPr>
            </w:pPr>
            <w:r w:rsidRPr="007F3911">
              <w:rPr>
                <w:rFonts w:cstheme="minorHAnsi"/>
                <w:b/>
                <w:bCs/>
                <w:color w:val="000000"/>
              </w:rPr>
              <w:t xml:space="preserve">SMP - </w:t>
            </w:r>
            <w:r>
              <w:rPr>
                <w:rFonts w:cstheme="minorHAnsi"/>
                <w:b/>
                <w:bCs/>
                <w:color w:val="000000"/>
              </w:rPr>
              <w:t>6</w:t>
            </w:r>
          </w:p>
        </w:tc>
      </w:tr>
      <w:tr w:rsidR="00473DDE" w:rsidRPr="006F5C58" w14:paraId="50423DE9"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359E27B" w14:textId="5B28BE85" w:rsidR="00473DDE" w:rsidRPr="005672AE" w:rsidRDefault="004D00CB" w:rsidP="00473DDE">
            <w:pPr>
              <w:spacing w:after="0" w:line="240" w:lineRule="auto"/>
              <w:ind w:right="-185"/>
              <w:jc w:val="center"/>
              <w:rPr>
                <w:rFonts w:cstheme="minorHAnsi"/>
                <w:color w:val="000000"/>
                <w:highlight w:val="yellow"/>
              </w:rPr>
            </w:pPr>
            <w:r w:rsidRPr="004D00CB">
              <w:rPr>
                <w:rFonts w:ascii="Calibri" w:hAnsi="Calibri" w:cs="Calibri"/>
                <w:color w:val="000000"/>
              </w:rPr>
              <w:t>XTAL_IN</w:t>
            </w: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A523EDB" w14:textId="37B63488" w:rsidR="00473DDE" w:rsidRPr="005672AE" w:rsidRDefault="004D00CB" w:rsidP="00473DDE">
            <w:pPr>
              <w:spacing w:after="0" w:line="240" w:lineRule="auto"/>
              <w:ind w:right="-185"/>
              <w:jc w:val="center"/>
              <w:rPr>
                <w:rFonts w:cstheme="minorHAnsi"/>
                <w:color w:val="000000"/>
                <w:highlight w:val="yellow"/>
              </w:rPr>
            </w:pPr>
            <w:r w:rsidRPr="000A2D42">
              <w:rPr>
                <w:rFonts w:cstheme="minorHAnsi"/>
                <w:color w:val="000000"/>
              </w:rPr>
              <w:t>DDR_VIEW</w:t>
            </w:r>
            <w:r w:rsidR="00972CBD">
              <w:rPr>
                <w:rFonts w:cstheme="minorHAnsi"/>
                <w:color w:val="000000"/>
              </w:rPr>
              <w:t xml:space="preserve"> </w:t>
            </w:r>
            <w:r w:rsidRPr="000A2D42">
              <w:rPr>
                <w:rFonts w:cstheme="minorHAnsi"/>
                <w:color w:val="000000"/>
              </w:rPr>
              <w:t>[0]</w:t>
            </w:r>
          </w:p>
        </w:tc>
      </w:tr>
      <w:tr w:rsidR="00473DDE" w:rsidRPr="006F5C58" w14:paraId="43EA3474"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84DF222" w14:textId="38BB54A0" w:rsidR="00473DDE" w:rsidRPr="005672AE" w:rsidRDefault="004D00CB" w:rsidP="00473DDE">
            <w:pPr>
              <w:spacing w:after="0" w:line="240" w:lineRule="auto"/>
              <w:ind w:right="-185"/>
              <w:jc w:val="center"/>
              <w:rPr>
                <w:rFonts w:cstheme="minorHAnsi"/>
                <w:color w:val="000000"/>
                <w:highlight w:val="yellow"/>
              </w:rPr>
            </w:pPr>
            <w:r w:rsidRPr="004D00CB">
              <w:rPr>
                <w:rFonts w:ascii="Calibri" w:hAnsi="Calibri" w:cs="Calibri"/>
                <w:color w:val="000000"/>
              </w:rPr>
              <w:t>XTAL_OUT</w:t>
            </w: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14EB7B4" w14:textId="25C00F76" w:rsidR="00473DDE" w:rsidRPr="005672AE" w:rsidRDefault="00E73365" w:rsidP="00473DDE">
            <w:pPr>
              <w:spacing w:after="0" w:line="240" w:lineRule="auto"/>
              <w:ind w:right="-185"/>
              <w:jc w:val="center"/>
              <w:rPr>
                <w:rFonts w:cstheme="minorHAnsi"/>
                <w:color w:val="000000"/>
                <w:highlight w:val="yellow"/>
              </w:rPr>
            </w:pPr>
            <w:r w:rsidRPr="00025B99">
              <w:rPr>
                <w:rFonts w:cstheme="minorHAnsi"/>
                <w:color w:val="000000"/>
              </w:rPr>
              <w:t>PCD_MBPB_0</w:t>
            </w:r>
          </w:p>
        </w:tc>
      </w:tr>
      <w:tr w:rsidR="00473DDE" w:rsidRPr="006F5C58" w14:paraId="08ABE138"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AEB2B99" w14:textId="77777777" w:rsidR="00473DDE" w:rsidRPr="005672AE" w:rsidRDefault="00473DDE" w:rsidP="00473DDE">
            <w:pPr>
              <w:spacing w:after="0" w:line="240" w:lineRule="auto"/>
              <w:ind w:right="-185"/>
              <w:jc w:val="center"/>
              <w:rPr>
                <w:rFonts w:cstheme="minorHAnsi"/>
                <w:color w:val="000000" w:themeColor="text1"/>
                <w:highlight w:val="yellow"/>
              </w:rPr>
            </w:pP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AF44945" w14:textId="207C3559" w:rsidR="00473DDE" w:rsidRPr="005672AE" w:rsidRDefault="00473DDE" w:rsidP="00153CE6">
            <w:pPr>
              <w:spacing w:after="0" w:line="240" w:lineRule="auto"/>
              <w:ind w:right="-185"/>
              <w:rPr>
                <w:rFonts w:cstheme="minorHAnsi"/>
                <w:color w:val="000000" w:themeColor="text1"/>
                <w:highlight w:val="yellow"/>
              </w:rPr>
            </w:pPr>
          </w:p>
        </w:tc>
      </w:tr>
      <w:tr w:rsidR="00473DDE" w:rsidRPr="006F5C58" w14:paraId="65FA6F66" w14:textId="77777777" w:rsidTr="00122239">
        <w:trPr>
          <w:trHeight w:val="300"/>
          <w:jc w:val="center"/>
        </w:trPr>
        <w:tc>
          <w:tcPr>
            <w:tcW w:w="4937" w:type="pct"/>
            <w:gridSpan w:val="2"/>
            <w:tcBorders>
              <w:top w:val="single" w:sz="4" w:space="0" w:color="auto"/>
              <w:left w:val="nil"/>
              <w:bottom w:val="single" w:sz="4" w:space="0" w:color="auto"/>
              <w:right w:val="nil"/>
            </w:tcBorders>
            <w:shd w:val="clear" w:color="auto" w:fill="auto"/>
            <w:noWrap/>
            <w:vAlign w:val="center"/>
            <w:hideMark/>
          </w:tcPr>
          <w:p w14:paraId="1DA1DF26" w14:textId="77777777" w:rsidR="00473DDE" w:rsidRPr="00B93025" w:rsidRDefault="00473DDE" w:rsidP="00473DDE">
            <w:pPr>
              <w:tabs>
                <w:tab w:val="left" w:pos="0"/>
              </w:tabs>
              <w:spacing w:after="0" w:line="240" w:lineRule="auto"/>
              <w:ind w:right="-185"/>
              <w:jc w:val="center"/>
              <w:rPr>
                <w:rFonts w:cstheme="minorHAnsi"/>
                <w:b/>
                <w:color w:val="000000"/>
                <w:highlight w:val="yellow"/>
              </w:rPr>
            </w:pPr>
            <w:r w:rsidRPr="006F5C58">
              <w:rPr>
                <w:rFonts w:cstheme="minorHAnsi"/>
                <w:b/>
                <w:bCs/>
                <w:color w:val="000000"/>
              </w:rPr>
              <w:t> </w:t>
            </w:r>
          </w:p>
        </w:tc>
      </w:tr>
      <w:tr w:rsidR="007F3911" w:rsidRPr="006F5C58" w14:paraId="02334846"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390778B" w14:textId="17F8AEA5" w:rsidR="007F3911" w:rsidRPr="006F5C58" w:rsidRDefault="007F3911" w:rsidP="007F3911">
            <w:pPr>
              <w:tabs>
                <w:tab w:val="left" w:pos="0"/>
              </w:tabs>
              <w:spacing w:after="0" w:line="240" w:lineRule="auto"/>
              <w:ind w:right="-185"/>
              <w:jc w:val="center"/>
              <w:rPr>
                <w:rFonts w:cstheme="minorHAnsi"/>
                <w:b/>
                <w:bCs/>
                <w:color w:val="000000"/>
              </w:rPr>
            </w:pPr>
            <w:r w:rsidRPr="007F3911">
              <w:rPr>
                <w:rFonts w:cstheme="minorHAnsi"/>
                <w:b/>
                <w:bCs/>
                <w:color w:val="000000"/>
              </w:rPr>
              <w:t xml:space="preserve">SMP - </w:t>
            </w:r>
            <w:r>
              <w:rPr>
                <w:rFonts w:cstheme="minorHAnsi"/>
                <w:b/>
                <w:bCs/>
                <w:color w:val="000000"/>
              </w:rPr>
              <w:t>7</w:t>
            </w:r>
          </w:p>
        </w:tc>
        <w:tc>
          <w:tcPr>
            <w:tcW w:w="2529"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846E104" w14:textId="5F3BD5FE" w:rsidR="007F3911" w:rsidRPr="006F5C58" w:rsidRDefault="007F3911" w:rsidP="007F3911">
            <w:pPr>
              <w:tabs>
                <w:tab w:val="left" w:pos="0"/>
              </w:tabs>
              <w:spacing w:after="0" w:line="240" w:lineRule="auto"/>
              <w:ind w:right="-185"/>
              <w:jc w:val="center"/>
              <w:rPr>
                <w:rFonts w:cstheme="minorHAnsi"/>
                <w:b/>
                <w:bCs/>
                <w:color w:val="000000"/>
              </w:rPr>
            </w:pPr>
            <w:r w:rsidRPr="007F3911">
              <w:rPr>
                <w:rFonts w:cstheme="minorHAnsi"/>
                <w:b/>
                <w:bCs/>
                <w:color w:val="000000"/>
              </w:rPr>
              <w:t xml:space="preserve">SMP - </w:t>
            </w:r>
            <w:r>
              <w:rPr>
                <w:rFonts w:cstheme="minorHAnsi"/>
                <w:b/>
                <w:bCs/>
                <w:color w:val="000000"/>
              </w:rPr>
              <w:t>8</w:t>
            </w:r>
          </w:p>
        </w:tc>
      </w:tr>
      <w:tr w:rsidR="00473DDE" w:rsidRPr="006F5C58" w14:paraId="501D1CF1"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468558A" w14:textId="041D00AF" w:rsidR="00473DDE" w:rsidRPr="00B93025" w:rsidRDefault="00E73365" w:rsidP="00473DDE">
            <w:pPr>
              <w:spacing w:after="0" w:line="240" w:lineRule="auto"/>
              <w:ind w:right="-185"/>
              <w:jc w:val="center"/>
              <w:rPr>
                <w:rFonts w:cstheme="minorHAnsi"/>
                <w:color w:val="000000"/>
                <w:highlight w:val="yellow"/>
              </w:rPr>
            </w:pPr>
            <w:r w:rsidRPr="00972CBD">
              <w:rPr>
                <w:rFonts w:cstheme="minorHAnsi"/>
                <w:color w:val="000000"/>
              </w:rPr>
              <w:t>DDR_VIEW</w:t>
            </w:r>
            <w:r w:rsidR="00972CBD">
              <w:rPr>
                <w:rFonts w:cstheme="minorHAnsi"/>
                <w:color w:val="000000"/>
              </w:rPr>
              <w:t xml:space="preserve"> </w:t>
            </w:r>
            <w:r w:rsidRPr="00972CBD">
              <w:rPr>
                <w:rFonts w:cstheme="minorHAnsi"/>
                <w:color w:val="000000"/>
              </w:rPr>
              <w:t>[</w:t>
            </w:r>
            <w:r>
              <w:rPr>
                <w:rFonts w:cstheme="minorHAnsi"/>
                <w:color w:val="000000"/>
              </w:rPr>
              <w:t>1</w:t>
            </w:r>
            <w:r w:rsidRPr="00972CBD">
              <w:rPr>
                <w:rFonts w:cstheme="minorHAnsi"/>
                <w:color w:val="000000"/>
              </w:rPr>
              <w:t>]</w:t>
            </w: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1A633C7" w14:textId="3498CF6C" w:rsidR="00473DDE" w:rsidRPr="00B556B1" w:rsidRDefault="002D5AC3" w:rsidP="00B556B1">
            <w:pPr>
              <w:spacing w:after="0"/>
              <w:jc w:val="center"/>
            </w:pPr>
            <w:r w:rsidRPr="00B05208">
              <w:t>DDR_ANA_VIEW</w:t>
            </w:r>
          </w:p>
        </w:tc>
      </w:tr>
      <w:tr w:rsidR="00473DDE" w:rsidRPr="006F5C58" w14:paraId="60DBC264"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7EC3B55" w14:textId="4904C3D3" w:rsidR="00473DDE" w:rsidRPr="00B93025" w:rsidRDefault="00E73365" w:rsidP="00473DDE">
            <w:pPr>
              <w:spacing w:after="0" w:line="240" w:lineRule="auto"/>
              <w:ind w:right="-185"/>
              <w:jc w:val="center"/>
              <w:rPr>
                <w:rFonts w:cstheme="minorHAnsi"/>
                <w:color w:val="000000"/>
                <w:highlight w:val="yellow"/>
              </w:rPr>
            </w:pPr>
            <w:r w:rsidRPr="00025B99">
              <w:rPr>
                <w:rFonts w:cstheme="minorHAnsi"/>
                <w:color w:val="000000"/>
              </w:rPr>
              <w:t>PCD_MBPB_</w:t>
            </w:r>
            <w:r>
              <w:rPr>
                <w:rFonts w:cstheme="minorHAnsi"/>
                <w:color w:val="000000"/>
              </w:rPr>
              <w:t>1</w:t>
            </w: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ACEBB9" w14:textId="6EFEEFAA" w:rsidR="00473DDE" w:rsidRPr="00B93025" w:rsidRDefault="00581111" w:rsidP="00581111">
            <w:pPr>
              <w:spacing w:after="0" w:line="240" w:lineRule="auto"/>
              <w:ind w:right="-185"/>
              <w:jc w:val="center"/>
              <w:rPr>
                <w:rFonts w:cstheme="minorHAnsi"/>
                <w:color w:val="000000"/>
                <w:highlight w:val="yellow"/>
              </w:rPr>
            </w:pPr>
            <w:r w:rsidRPr="00FD7A3F">
              <w:rPr>
                <w:rFonts w:cstheme="minorHAnsi"/>
                <w:color w:val="000000"/>
              </w:rPr>
              <w:t>CPU_HVM_BCLK</w:t>
            </w:r>
          </w:p>
        </w:tc>
      </w:tr>
      <w:tr w:rsidR="00473DDE" w:rsidRPr="006F5C58" w14:paraId="6DDF14DF"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9BD5A48" w14:textId="36245752" w:rsidR="00473DDE" w:rsidRPr="00B93025" w:rsidRDefault="00473DDE" w:rsidP="00473DDE">
            <w:pPr>
              <w:spacing w:after="0" w:line="240" w:lineRule="auto"/>
              <w:ind w:right="-185"/>
              <w:jc w:val="center"/>
              <w:rPr>
                <w:rFonts w:cstheme="minorHAnsi"/>
                <w:color w:val="000000"/>
                <w:highlight w:val="yellow"/>
              </w:rPr>
            </w:pP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03D61D6" w14:textId="04BCB6D2" w:rsidR="00473DDE" w:rsidRPr="00B93025" w:rsidRDefault="00581111" w:rsidP="00581111">
            <w:pPr>
              <w:spacing w:after="0" w:line="240" w:lineRule="auto"/>
              <w:jc w:val="center"/>
              <w:rPr>
                <w:rFonts w:cstheme="minorHAnsi"/>
                <w:color w:val="000000"/>
                <w:highlight w:val="yellow"/>
              </w:rPr>
            </w:pPr>
            <w:r w:rsidRPr="00581111">
              <w:rPr>
                <w:rFonts w:cstheme="minorHAnsi"/>
                <w:color w:val="000000"/>
              </w:rPr>
              <w:t>DLVR_PDMON0</w:t>
            </w:r>
          </w:p>
        </w:tc>
      </w:tr>
      <w:tr w:rsidR="00122239" w:rsidRPr="00B93025" w14:paraId="6F04C1B7" w14:textId="77777777" w:rsidTr="00122239">
        <w:trPr>
          <w:trHeight w:val="300"/>
          <w:jc w:val="center"/>
        </w:trPr>
        <w:tc>
          <w:tcPr>
            <w:tcW w:w="5000" w:type="pct"/>
            <w:gridSpan w:val="2"/>
            <w:tcBorders>
              <w:top w:val="single" w:sz="4" w:space="0" w:color="auto"/>
              <w:left w:val="nil"/>
              <w:bottom w:val="single" w:sz="4" w:space="0" w:color="auto"/>
              <w:right w:val="nil"/>
            </w:tcBorders>
            <w:shd w:val="clear" w:color="auto" w:fill="auto"/>
            <w:noWrap/>
            <w:vAlign w:val="bottom"/>
            <w:hideMark/>
          </w:tcPr>
          <w:p w14:paraId="429F296B" w14:textId="127D7398" w:rsidR="00C6322D" w:rsidRPr="00C6322D" w:rsidRDefault="00122239">
            <w:pPr>
              <w:tabs>
                <w:tab w:val="left" w:pos="0"/>
              </w:tabs>
              <w:spacing w:after="0" w:line="240" w:lineRule="auto"/>
              <w:ind w:right="-185"/>
              <w:rPr>
                <w:rFonts w:cstheme="minorHAnsi"/>
                <w:b/>
                <w:bCs/>
                <w:color w:val="000000"/>
              </w:rPr>
            </w:pPr>
            <w:r w:rsidRPr="006F5C58">
              <w:rPr>
                <w:rFonts w:cstheme="minorHAnsi"/>
                <w:b/>
                <w:bCs/>
                <w:color w:val="000000"/>
              </w:rPr>
              <w:t> </w:t>
            </w:r>
          </w:p>
        </w:tc>
      </w:tr>
      <w:tr w:rsidR="00122239" w:rsidRPr="006F5C58" w14:paraId="587A01AC" w14:textId="77777777" w:rsidTr="00122239">
        <w:trPr>
          <w:trHeight w:val="300"/>
          <w:jc w:val="center"/>
        </w:trPr>
        <w:tc>
          <w:tcPr>
            <w:tcW w:w="2471"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4886D23" w14:textId="77777777" w:rsidR="00122239" w:rsidRPr="006F5C58" w:rsidRDefault="00122239">
            <w:pPr>
              <w:tabs>
                <w:tab w:val="left" w:pos="0"/>
              </w:tabs>
              <w:spacing w:after="0" w:line="240" w:lineRule="auto"/>
              <w:ind w:right="-185"/>
              <w:jc w:val="center"/>
              <w:rPr>
                <w:rFonts w:cstheme="minorHAnsi"/>
                <w:b/>
                <w:bCs/>
                <w:color w:val="000000"/>
              </w:rPr>
            </w:pPr>
            <w:r w:rsidRPr="007F3911">
              <w:rPr>
                <w:rFonts w:cstheme="minorHAnsi"/>
                <w:b/>
                <w:bCs/>
                <w:color w:val="000000"/>
              </w:rPr>
              <w:t xml:space="preserve">SMP - </w:t>
            </w:r>
            <w:r>
              <w:rPr>
                <w:rFonts w:cstheme="minorHAnsi"/>
                <w:b/>
                <w:bCs/>
                <w:color w:val="000000"/>
              </w:rPr>
              <w:t>9</w:t>
            </w:r>
          </w:p>
        </w:tc>
        <w:tc>
          <w:tcPr>
            <w:tcW w:w="2529"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0CFA1AC" w14:textId="77777777" w:rsidR="00122239" w:rsidRPr="006F5C58" w:rsidRDefault="00122239">
            <w:pPr>
              <w:tabs>
                <w:tab w:val="left" w:pos="0"/>
              </w:tabs>
              <w:spacing w:after="0" w:line="240" w:lineRule="auto"/>
              <w:ind w:right="-185"/>
              <w:jc w:val="center"/>
              <w:rPr>
                <w:rFonts w:cstheme="minorHAnsi"/>
                <w:b/>
                <w:bCs/>
                <w:color w:val="000000"/>
              </w:rPr>
            </w:pPr>
            <w:r w:rsidRPr="007F3911">
              <w:rPr>
                <w:rFonts w:cstheme="minorHAnsi"/>
                <w:b/>
                <w:bCs/>
                <w:color w:val="000000"/>
              </w:rPr>
              <w:t xml:space="preserve">SMP - </w:t>
            </w:r>
            <w:r>
              <w:rPr>
                <w:rFonts w:cstheme="minorHAnsi"/>
                <w:b/>
                <w:bCs/>
                <w:color w:val="000000"/>
              </w:rPr>
              <w:t>10</w:t>
            </w:r>
          </w:p>
        </w:tc>
      </w:tr>
      <w:tr w:rsidR="00122239" w:rsidRPr="00B93025" w14:paraId="45E20B66" w14:textId="77777777" w:rsidTr="00122239">
        <w:trPr>
          <w:trHeight w:val="300"/>
          <w:jc w:val="center"/>
        </w:trPr>
        <w:tc>
          <w:tcPr>
            <w:tcW w:w="247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9F1A8B" w14:textId="77777777" w:rsidR="00122239" w:rsidRPr="00B93025" w:rsidRDefault="00122239">
            <w:pPr>
              <w:spacing w:after="0" w:line="240" w:lineRule="auto"/>
              <w:ind w:right="-185"/>
              <w:jc w:val="center"/>
              <w:rPr>
                <w:rFonts w:cstheme="minorHAnsi"/>
                <w:color w:val="000000"/>
                <w:highlight w:val="yellow"/>
              </w:rPr>
            </w:pPr>
            <w:r w:rsidRPr="005C3B19">
              <w:rPr>
                <w:rFonts w:cstheme="minorHAnsi"/>
                <w:color w:val="000000"/>
              </w:rPr>
              <w:t>CPU_VIEWCLK_0</w:t>
            </w: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1CA3864" w14:textId="77777777" w:rsidR="00122239" w:rsidRPr="00B93025" w:rsidRDefault="00122239">
            <w:pPr>
              <w:spacing w:after="0" w:line="240" w:lineRule="auto"/>
              <w:ind w:right="-185"/>
              <w:jc w:val="center"/>
              <w:rPr>
                <w:rFonts w:cstheme="minorHAnsi"/>
                <w:color w:val="000000"/>
                <w:highlight w:val="yellow"/>
              </w:rPr>
            </w:pPr>
            <w:r w:rsidRPr="00590968">
              <w:rPr>
                <w:rFonts w:cstheme="minorHAnsi"/>
                <w:color w:val="000000"/>
              </w:rPr>
              <w:t>CPU_VIEWCLK_1</w:t>
            </w:r>
          </w:p>
        </w:tc>
      </w:tr>
      <w:tr w:rsidR="00122239" w:rsidRPr="00B93025" w14:paraId="023BD4A8" w14:textId="77777777" w:rsidTr="00122239">
        <w:trPr>
          <w:trHeight w:val="300"/>
          <w:jc w:val="center"/>
        </w:trPr>
        <w:tc>
          <w:tcPr>
            <w:tcW w:w="247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BDC354E" w14:textId="77777777" w:rsidR="00122239" w:rsidRPr="00B93025" w:rsidRDefault="00122239">
            <w:pPr>
              <w:spacing w:after="0" w:line="240" w:lineRule="auto"/>
              <w:ind w:right="-185"/>
              <w:jc w:val="center"/>
              <w:rPr>
                <w:rFonts w:cstheme="minorHAnsi"/>
                <w:color w:val="000000"/>
                <w:highlight w:val="yellow"/>
              </w:rPr>
            </w:pP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9F5B560" w14:textId="77777777" w:rsidR="00122239" w:rsidRPr="00B93025" w:rsidRDefault="00122239">
            <w:pPr>
              <w:spacing w:after="0" w:line="240" w:lineRule="auto"/>
              <w:ind w:right="-185"/>
              <w:jc w:val="center"/>
              <w:rPr>
                <w:rFonts w:cstheme="minorHAnsi"/>
                <w:color w:val="000000"/>
                <w:highlight w:val="yellow"/>
              </w:rPr>
            </w:pPr>
          </w:p>
        </w:tc>
      </w:tr>
      <w:tr w:rsidR="00473DDE" w:rsidRPr="006F5C58" w14:paraId="4492000A" w14:textId="77777777" w:rsidTr="00122239">
        <w:trPr>
          <w:trHeight w:val="300"/>
          <w:jc w:val="center"/>
        </w:trPr>
        <w:tc>
          <w:tcPr>
            <w:tcW w:w="4937" w:type="pct"/>
            <w:gridSpan w:val="2"/>
            <w:tcBorders>
              <w:top w:val="single" w:sz="4" w:space="0" w:color="auto"/>
              <w:left w:val="nil"/>
              <w:bottom w:val="single" w:sz="4" w:space="0" w:color="auto"/>
              <w:right w:val="nil"/>
            </w:tcBorders>
            <w:shd w:val="clear" w:color="auto" w:fill="auto"/>
            <w:noWrap/>
            <w:vAlign w:val="bottom"/>
            <w:hideMark/>
          </w:tcPr>
          <w:p w14:paraId="4BC9C876" w14:textId="4CB8B438" w:rsidR="00122239" w:rsidRPr="00C6322D" w:rsidRDefault="00473DDE" w:rsidP="00A9491D">
            <w:pPr>
              <w:tabs>
                <w:tab w:val="left" w:pos="0"/>
              </w:tabs>
              <w:spacing w:after="0" w:line="240" w:lineRule="auto"/>
              <w:ind w:right="-185"/>
              <w:rPr>
                <w:rFonts w:cstheme="minorHAnsi"/>
                <w:b/>
                <w:bCs/>
                <w:color w:val="000000"/>
              </w:rPr>
            </w:pPr>
            <w:r w:rsidRPr="006F5C58">
              <w:rPr>
                <w:rFonts w:cstheme="minorHAnsi"/>
                <w:b/>
                <w:bCs/>
                <w:color w:val="000000"/>
              </w:rPr>
              <w:t> </w:t>
            </w:r>
          </w:p>
          <w:p w14:paraId="6D35D0A3" w14:textId="77777777" w:rsidR="00122239" w:rsidRPr="00B93025" w:rsidRDefault="00122239" w:rsidP="00A9491D">
            <w:pPr>
              <w:tabs>
                <w:tab w:val="left" w:pos="0"/>
              </w:tabs>
              <w:spacing w:after="0" w:line="240" w:lineRule="auto"/>
              <w:ind w:right="-185"/>
              <w:rPr>
                <w:rFonts w:cstheme="minorHAnsi"/>
                <w:b/>
                <w:color w:val="000000"/>
                <w:highlight w:val="yellow"/>
              </w:rPr>
            </w:pPr>
          </w:p>
        </w:tc>
      </w:tr>
      <w:tr w:rsidR="005672AE" w:rsidRPr="006F5C58" w14:paraId="6E2F9191"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0185F2B" w14:textId="61495676" w:rsidR="005672AE" w:rsidRPr="006F5C58" w:rsidRDefault="005672AE" w:rsidP="005672AE">
            <w:pPr>
              <w:tabs>
                <w:tab w:val="left" w:pos="0"/>
              </w:tabs>
              <w:spacing w:after="0" w:line="240" w:lineRule="auto"/>
              <w:ind w:right="-185"/>
              <w:jc w:val="center"/>
              <w:rPr>
                <w:rFonts w:cstheme="minorHAnsi"/>
                <w:b/>
                <w:bCs/>
                <w:color w:val="000000"/>
              </w:rPr>
            </w:pPr>
            <w:r w:rsidRPr="007F3911">
              <w:rPr>
                <w:rFonts w:cstheme="minorHAnsi"/>
                <w:b/>
                <w:bCs/>
                <w:color w:val="000000"/>
              </w:rPr>
              <w:lastRenderedPageBreak/>
              <w:t xml:space="preserve">SMP - </w:t>
            </w:r>
            <w:r w:rsidR="00122239">
              <w:rPr>
                <w:rFonts w:cstheme="minorHAnsi"/>
                <w:b/>
                <w:bCs/>
                <w:color w:val="000000"/>
              </w:rPr>
              <w:t>11</w:t>
            </w:r>
          </w:p>
        </w:tc>
        <w:tc>
          <w:tcPr>
            <w:tcW w:w="2529"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207BECD" w14:textId="033556CA" w:rsidR="005672AE" w:rsidRPr="006F5C58" w:rsidRDefault="005672AE" w:rsidP="005672AE">
            <w:pPr>
              <w:tabs>
                <w:tab w:val="left" w:pos="0"/>
              </w:tabs>
              <w:spacing w:after="0" w:line="240" w:lineRule="auto"/>
              <w:ind w:right="-185"/>
              <w:jc w:val="center"/>
              <w:rPr>
                <w:rFonts w:cstheme="minorHAnsi"/>
                <w:b/>
                <w:bCs/>
                <w:color w:val="000000"/>
              </w:rPr>
            </w:pPr>
          </w:p>
        </w:tc>
      </w:tr>
      <w:tr w:rsidR="00473DDE" w:rsidRPr="006F5C58" w14:paraId="4D3582EA"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1F05260" w14:textId="488BBA75" w:rsidR="00473DDE" w:rsidRPr="00B93025" w:rsidRDefault="00CA30F7" w:rsidP="00473DDE">
            <w:pPr>
              <w:spacing w:after="0" w:line="240" w:lineRule="auto"/>
              <w:ind w:right="-185"/>
              <w:jc w:val="center"/>
              <w:rPr>
                <w:rFonts w:cstheme="minorHAnsi"/>
                <w:color w:val="000000"/>
                <w:highlight w:val="yellow"/>
              </w:rPr>
            </w:pPr>
            <w:r w:rsidRPr="00CA30F7">
              <w:rPr>
                <w:rFonts w:cstheme="minorHAnsi"/>
                <w:color w:val="000000"/>
              </w:rPr>
              <w:t>DLVR_PDMON1</w:t>
            </w: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B94F986" w14:textId="6467901C" w:rsidR="00473DDE" w:rsidRPr="00B93025" w:rsidRDefault="00473DDE" w:rsidP="00473DDE">
            <w:pPr>
              <w:spacing w:after="0" w:line="240" w:lineRule="auto"/>
              <w:ind w:right="-185"/>
              <w:jc w:val="center"/>
              <w:rPr>
                <w:rFonts w:cstheme="minorHAnsi"/>
                <w:color w:val="000000"/>
                <w:highlight w:val="yellow"/>
              </w:rPr>
            </w:pPr>
          </w:p>
        </w:tc>
      </w:tr>
      <w:tr w:rsidR="00473DDE" w:rsidRPr="006F5C58" w14:paraId="130B2DF1" w14:textId="77777777" w:rsidTr="00122239">
        <w:trPr>
          <w:trHeight w:val="300"/>
          <w:jc w:val="center"/>
        </w:trPr>
        <w:tc>
          <w:tcPr>
            <w:tcW w:w="240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8EC20F4" w14:textId="7B19B576" w:rsidR="00473DDE" w:rsidRPr="00B93025" w:rsidRDefault="00473DDE" w:rsidP="00473DDE">
            <w:pPr>
              <w:spacing w:after="0" w:line="240" w:lineRule="auto"/>
              <w:ind w:right="-185"/>
              <w:jc w:val="center"/>
              <w:rPr>
                <w:rFonts w:cstheme="minorHAnsi"/>
                <w:color w:val="000000"/>
                <w:highlight w:val="yellow"/>
              </w:rPr>
            </w:pPr>
          </w:p>
        </w:tc>
        <w:tc>
          <w:tcPr>
            <w:tcW w:w="252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5B8F13B" w14:textId="4E341CAC" w:rsidR="00473DDE" w:rsidRPr="00B93025" w:rsidRDefault="00473DDE" w:rsidP="00473DDE">
            <w:pPr>
              <w:spacing w:after="0" w:line="240" w:lineRule="auto"/>
              <w:ind w:right="-185"/>
              <w:jc w:val="center"/>
              <w:rPr>
                <w:rFonts w:cstheme="minorHAnsi"/>
                <w:color w:val="000000"/>
                <w:highlight w:val="yellow"/>
              </w:rPr>
            </w:pPr>
          </w:p>
        </w:tc>
      </w:tr>
    </w:tbl>
    <w:p w14:paraId="165A23D6" w14:textId="77777777" w:rsidR="00174EA3" w:rsidRPr="006F5C58" w:rsidRDefault="00174EA3" w:rsidP="00335EDB">
      <w:pPr>
        <w:pStyle w:val="Heading2"/>
      </w:pPr>
      <w:bookmarkStart w:id="853" w:name="_Toc142311648"/>
      <w:bookmarkStart w:id="854" w:name="_Toc142317523"/>
      <w:bookmarkStart w:id="855" w:name="_Toc153351967"/>
      <w:bookmarkStart w:id="856" w:name="_Toc142311651"/>
      <w:bookmarkStart w:id="857" w:name="_Toc142317526"/>
      <w:bookmarkStart w:id="858" w:name="_Toc153351970"/>
      <w:bookmarkStart w:id="859" w:name="_Toc197421162"/>
      <w:bookmarkEnd w:id="853"/>
      <w:bookmarkEnd w:id="854"/>
      <w:bookmarkEnd w:id="855"/>
      <w:bookmarkEnd w:id="856"/>
      <w:bookmarkEnd w:id="857"/>
      <w:bookmarkEnd w:id="858"/>
      <w:r w:rsidRPr="006F5C58">
        <w:t>Generic RVP debug features</w:t>
      </w:r>
      <w:bookmarkEnd w:id="859"/>
    </w:p>
    <w:p w14:paraId="1B1D8BA8" w14:textId="77777777" w:rsidR="00174EA3" w:rsidRPr="006F5C58" w:rsidRDefault="00174EA3" w:rsidP="00EE6CB7">
      <w:pPr>
        <w:pStyle w:val="Heading3"/>
      </w:pPr>
      <w:bookmarkStart w:id="860" w:name="_Toc197421163"/>
      <w:r w:rsidRPr="006F5C58">
        <w:t>Open Chassis Debug</w:t>
      </w:r>
      <w:bookmarkEnd w:id="860"/>
    </w:p>
    <w:p w14:paraId="57836760" w14:textId="77777777" w:rsidR="00174EA3" w:rsidRPr="00EA663A" w:rsidRDefault="00174EA3" w:rsidP="00174EA3">
      <w:pPr>
        <w:pStyle w:val="ABodyText"/>
        <w:rPr>
          <w:rFonts w:asciiTheme="minorHAnsi" w:hAnsiTheme="minorHAnsi" w:cstheme="minorHAnsi"/>
          <w:sz w:val="22"/>
          <w:szCs w:val="22"/>
        </w:rPr>
      </w:pPr>
      <w:r w:rsidRPr="00EA663A">
        <w:rPr>
          <w:rFonts w:asciiTheme="minorHAnsi" w:hAnsiTheme="minorHAnsi" w:cstheme="minorHAnsi"/>
          <w:sz w:val="22"/>
          <w:szCs w:val="22"/>
        </w:rPr>
        <w:t xml:space="preserve">Debug used for interfaces that are not placed inside a closed system is referred to as Open Chassis Debug. </w:t>
      </w:r>
    </w:p>
    <w:p w14:paraId="6721A251" w14:textId="77777777" w:rsidR="00174EA3" w:rsidRPr="00EA663A" w:rsidRDefault="00174EA3" w:rsidP="00174EA3">
      <w:pPr>
        <w:pStyle w:val="ABodyText"/>
        <w:rPr>
          <w:rFonts w:asciiTheme="minorHAnsi" w:hAnsiTheme="minorHAnsi" w:cstheme="minorHAnsi"/>
          <w:sz w:val="22"/>
          <w:szCs w:val="22"/>
        </w:rPr>
      </w:pPr>
      <w:r w:rsidRPr="00EA663A">
        <w:rPr>
          <w:rFonts w:asciiTheme="minorHAnsi" w:hAnsiTheme="minorHAnsi" w:cstheme="minorHAnsi"/>
          <w:sz w:val="22"/>
          <w:szCs w:val="22"/>
        </w:rPr>
        <w:t xml:space="preserve">Types of Open Chassis: </w:t>
      </w:r>
    </w:p>
    <w:p w14:paraId="657C2800" w14:textId="77777777" w:rsidR="00473DDE" w:rsidRDefault="00174EA3" w:rsidP="00E868E2">
      <w:pPr>
        <w:pStyle w:val="ABodyText"/>
        <w:numPr>
          <w:ilvl w:val="0"/>
          <w:numId w:val="70"/>
        </w:numPr>
        <w:rPr>
          <w:rFonts w:asciiTheme="minorHAnsi" w:hAnsiTheme="minorHAnsi" w:cstheme="minorHAnsi"/>
          <w:sz w:val="22"/>
          <w:szCs w:val="22"/>
        </w:rPr>
      </w:pPr>
      <w:r w:rsidRPr="00473DDE">
        <w:rPr>
          <w:rFonts w:asciiTheme="minorHAnsi" w:hAnsiTheme="minorHAnsi" w:cstheme="minorHAnsi"/>
          <w:sz w:val="22"/>
          <w:szCs w:val="22"/>
        </w:rPr>
        <w:t>MIPI PTI</w:t>
      </w:r>
    </w:p>
    <w:p w14:paraId="58CE8E6E" w14:textId="3AC9A999" w:rsidR="00174EA3" w:rsidRPr="00473DDE" w:rsidRDefault="00174EA3" w:rsidP="00E868E2">
      <w:pPr>
        <w:pStyle w:val="ABodyText"/>
        <w:numPr>
          <w:ilvl w:val="0"/>
          <w:numId w:val="70"/>
        </w:numPr>
        <w:rPr>
          <w:rFonts w:asciiTheme="minorHAnsi" w:hAnsiTheme="minorHAnsi" w:cstheme="minorHAnsi"/>
          <w:sz w:val="22"/>
          <w:szCs w:val="22"/>
        </w:rPr>
      </w:pPr>
      <w:r w:rsidRPr="00473DDE">
        <w:rPr>
          <w:rFonts w:asciiTheme="minorHAnsi" w:hAnsiTheme="minorHAnsi" w:cstheme="minorHAnsi"/>
          <w:sz w:val="22"/>
          <w:szCs w:val="22"/>
        </w:rPr>
        <w:t>JTAG</w:t>
      </w:r>
    </w:p>
    <w:p w14:paraId="073AEB94" w14:textId="77777777" w:rsidR="00174EA3" w:rsidRPr="00EA663A" w:rsidRDefault="00174EA3" w:rsidP="00174EA3">
      <w:pPr>
        <w:pStyle w:val="ABodyText"/>
        <w:rPr>
          <w:rFonts w:asciiTheme="minorHAnsi" w:hAnsiTheme="minorHAnsi" w:cstheme="minorHAnsi"/>
          <w:sz w:val="22"/>
          <w:szCs w:val="22"/>
        </w:rPr>
      </w:pPr>
      <w:r w:rsidRPr="00EA663A">
        <w:rPr>
          <w:rFonts w:asciiTheme="minorHAnsi" w:hAnsiTheme="minorHAnsi" w:cstheme="minorHAnsi"/>
          <w:sz w:val="22"/>
          <w:szCs w:val="22"/>
        </w:rPr>
        <w:t xml:space="preserve">The MIPI PTI &amp; JTAG signals are over the MIPI 60 Connector. </w:t>
      </w:r>
    </w:p>
    <w:p w14:paraId="7A6C4987" w14:textId="77777777" w:rsidR="00174EA3" w:rsidRPr="006F5C58" w:rsidRDefault="00174EA3" w:rsidP="00174EA3">
      <w:pPr>
        <w:jc w:val="center"/>
        <w:rPr>
          <w:rFonts w:cstheme="minorHAnsi"/>
          <w:color w:val="000000" w:themeColor="text1"/>
        </w:rPr>
      </w:pPr>
      <w:r w:rsidRPr="006F5C58">
        <w:rPr>
          <w:rFonts w:cstheme="minorHAnsi"/>
          <w:noProof/>
          <w:color w:val="000000" w:themeColor="text1"/>
        </w:rPr>
        <w:drawing>
          <wp:inline distT="0" distB="0" distL="0" distR="0" wp14:anchorId="0D658FCD" wp14:editId="0170553D">
            <wp:extent cx="1549480" cy="6540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49480" cy="654084"/>
                    </a:xfrm>
                    <a:prstGeom prst="rect">
                      <a:avLst/>
                    </a:prstGeom>
                  </pic:spPr>
                </pic:pic>
              </a:graphicData>
            </a:graphic>
          </wp:inline>
        </w:drawing>
      </w:r>
    </w:p>
    <w:p w14:paraId="7F3EFC5B" w14:textId="0554574C" w:rsidR="0084440E" w:rsidRDefault="0084440E" w:rsidP="0084440E">
      <w:pPr>
        <w:pStyle w:val="Caption"/>
        <w:ind w:right="-185"/>
      </w:pPr>
      <w:bookmarkStart w:id="861" w:name="_Toc183218367"/>
      <w:r>
        <w:t xml:space="preserve">Figure </w:t>
      </w:r>
      <w:r>
        <w:rPr>
          <w:noProof/>
        </w:rPr>
        <w:fldChar w:fldCharType="begin"/>
      </w:r>
      <w:r>
        <w:rPr>
          <w:noProof/>
        </w:rPr>
        <w:instrText xml:space="preserve"> SEQ Figure \* ARABIC </w:instrText>
      </w:r>
      <w:r>
        <w:rPr>
          <w:noProof/>
        </w:rPr>
        <w:fldChar w:fldCharType="separate"/>
      </w:r>
      <w:r w:rsidR="0003795B">
        <w:rPr>
          <w:noProof/>
        </w:rPr>
        <w:t>58</w:t>
      </w:r>
      <w:r>
        <w:rPr>
          <w:noProof/>
        </w:rPr>
        <w:fldChar w:fldCharType="end"/>
      </w:r>
      <w:r>
        <w:t xml:space="preserve">: </w:t>
      </w:r>
      <w:r>
        <w:rPr>
          <w:rFonts w:cstheme="minorHAnsi"/>
          <w:bCs/>
          <w:color w:val="0070C0"/>
        </w:rPr>
        <w:t xml:space="preserve">MIPI60 Debug Port </w:t>
      </w:r>
      <w:r w:rsidRPr="006F5C58">
        <w:rPr>
          <w:rFonts w:cstheme="minorHAnsi"/>
          <w:bCs/>
          <w:color w:val="0070C0"/>
        </w:rPr>
        <w:t>(Samtec QSH-030-01 series)</w:t>
      </w:r>
      <w:bookmarkEnd w:id="861"/>
    </w:p>
    <w:p w14:paraId="40FDE973" w14:textId="77777777" w:rsidR="0084440E" w:rsidRPr="006F5C58" w:rsidRDefault="0084440E" w:rsidP="00174EA3">
      <w:pPr>
        <w:keepNext/>
        <w:tabs>
          <w:tab w:val="left" w:pos="0"/>
        </w:tabs>
        <w:spacing w:before="240" w:after="120" w:line="220" w:lineRule="exact"/>
        <w:ind w:right="-185"/>
        <w:jc w:val="center"/>
        <w:rPr>
          <w:rFonts w:eastAsia="Calibri" w:cstheme="minorHAnsi"/>
          <w:b/>
          <w:color w:val="FF0000"/>
        </w:rPr>
      </w:pPr>
    </w:p>
    <w:p w14:paraId="6E9E0E25" w14:textId="77777777" w:rsidR="00174EA3" w:rsidRDefault="00174EA3" w:rsidP="00174EA3">
      <w:pPr>
        <w:pStyle w:val="ABodyText"/>
        <w:jc w:val="both"/>
        <w:rPr>
          <w:rFonts w:asciiTheme="minorHAnsi" w:hAnsiTheme="minorHAnsi" w:cstheme="minorHAnsi"/>
          <w:sz w:val="22"/>
          <w:szCs w:val="22"/>
        </w:rPr>
      </w:pPr>
      <w:r w:rsidRPr="00EA663A">
        <w:rPr>
          <w:rFonts w:asciiTheme="minorHAnsi" w:hAnsiTheme="minorHAnsi" w:cstheme="minorHAnsi"/>
          <w:sz w:val="22"/>
          <w:szCs w:val="22"/>
        </w:rPr>
        <w:t xml:space="preserve">The MIPI 60 Debug Port Interface enables communication between the Target System and Debug Tools. The MIPI 60 connector has power pins, JTAG, UART, I2C clock &amp; data signals and different active low signals like POWER_BUTTON_N, CPU_EARLY_BREAK_N, PLATFORM_BOOT_STALL_N, Single RESET_N, RESET_BUTTON_N to initiate a target system cold boot, to stall the CPU boot sequence at the earliest CPU stall point to perform pre-boot configurations to Intel CPU’s, to stall the platform boot sequence at the earliest stall point to perform pre-boot configurations to Intel PCH’s and SoC’s, to determine various Reset and Power states on the Target System, to initiate a Target System warm-reset without cycling power cycles respectively. </w:t>
      </w:r>
    </w:p>
    <w:p w14:paraId="38E8FCB5" w14:textId="77777777" w:rsidR="008E5A31" w:rsidRPr="00EA663A" w:rsidRDefault="008E5A31" w:rsidP="00174EA3">
      <w:pPr>
        <w:pStyle w:val="ABodyText"/>
        <w:jc w:val="both"/>
        <w:rPr>
          <w:rFonts w:asciiTheme="minorHAnsi" w:hAnsiTheme="minorHAnsi" w:cstheme="minorHAnsi"/>
          <w:sz w:val="22"/>
          <w:szCs w:val="22"/>
        </w:rPr>
      </w:pPr>
    </w:p>
    <w:p w14:paraId="409185B2" w14:textId="77777777" w:rsidR="00174EA3" w:rsidRPr="002E5FF7" w:rsidRDefault="00174EA3" w:rsidP="00174EA3">
      <w:pPr>
        <w:pStyle w:val="Heading4"/>
        <w:rPr>
          <w:rFonts w:cstheme="minorHAnsi"/>
          <w:sz w:val="24"/>
          <w:szCs w:val="24"/>
        </w:rPr>
      </w:pPr>
      <w:r w:rsidRPr="002E5FF7">
        <w:rPr>
          <w:rFonts w:cstheme="minorHAnsi"/>
          <w:sz w:val="24"/>
          <w:szCs w:val="24"/>
        </w:rPr>
        <w:t>MIPI60 Debug Connector</w:t>
      </w:r>
    </w:p>
    <w:p w14:paraId="29C2D901" w14:textId="657697F0" w:rsidR="00174EA3" w:rsidRPr="006F5C58" w:rsidRDefault="006C1EB8" w:rsidP="00B7118F">
      <w:pPr>
        <w:jc w:val="both"/>
        <w:rPr>
          <w:rFonts w:cstheme="minorHAnsi"/>
        </w:rPr>
      </w:pPr>
      <w:r>
        <w:rPr>
          <w:rFonts w:cstheme="minorHAnsi"/>
        </w:rPr>
        <w:t>WCL</w:t>
      </w:r>
      <w:r w:rsidR="00174EA3" w:rsidRPr="006F5C58">
        <w:rPr>
          <w:rFonts w:cstheme="minorHAnsi"/>
        </w:rPr>
        <w:t xml:space="preserve"> supports 4 channel VISA debug capability. Channel 3 &amp; 4 VISA signals will be routed to MIPI 60 connector. Whereas Channel 1 &amp; 2 VISA signals are muxed with Touch signals &amp; will be routed to new Touch connector.</w:t>
      </w:r>
    </w:p>
    <w:p w14:paraId="330BBEF3" w14:textId="1D6CC2F0" w:rsidR="00174EA3" w:rsidRPr="006F5C58" w:rsidRDefault="006C1EB8" w:rsidP="00B7118F">
      <w:pPr>
        <w:jc w:val="both"/>
        <w:rPr>
          <w:rFonts w:cstheme="minorHAnsi"/>
        </w:rPr>
      </w:pPr>
      <w:r>
        <w:rPr>
          <w:rFonts w:cstheme="minorHAnsi"/>
        </w:rPr>
        <w:t>WCL</w:t>
      </w:r>
      <w:r w:rsidR="00174EA3" w:rsidRPr="006F5C58">
        <w:rPr>
          <w:rFonts w:cstheme="minorHAnsi"/>
        </w:rPr>
        <w:t xml:space="preserve"> RVP will support a single MIPI 60 connector for debug. </w:t>
      </w:r>
      <w:r w:rsidR="009D2EEF">
        <w:rPr>
          <w:rFonts w:cstheme="minorHAnsi"/>
        </w:rPr>
        <w:t>WCL</w:t>
      </w:r>
      <w:r w:rsidR="00174EA3" w:rsidRPr="006F5C58">
        <w:rPr>
          <w:rFonts w:cstheme="minorHAnsi"/>
        </w:rPr>
        <w:t xml:space="preserve"> does not have NOA signals.</w:t>
      </w:r>
    </w:p>
    <w:p w14:paraId="64A943F8" w14:textId="48798059" w:rsidR="00174EA3" w:rsidRPr="006F5C58" w:rsidRDefault="00174EA3" w:rsidP="00B7118F">
      <w:pPr>
        <w:jc w:val="both"/>
        <w:rPr>
          <w:rFonts w:cstheme="minorHAnsi"/>
        </w:rPr>
      </w:pPr>
      <w:r w:rsidRPr="006F5C58">
        <w:rPr>
          <w:rFonts w:cstheme="minorHAnsi"/>
        </w:rPr>
        <w:t xml:space="preserve">The </w:t>
      </w:r>
      <w:r w:rsidR="00A508CE">
        <w:rPr>
          <w:rFonts w:cstheme="minorHAnsi"/>
        </w:rPr>
        <w:t>WCL</w:t>
      </w:r>
      <w:r w:rsidRPr="006F5C58">
        <w:rPr>
          <w:rFonts w:cstheme="minorHAnsi"/>
        </w:rPr>
        <w:t xml:space="preserve"> RVPs will have support for MIPI 60 debug port with optional SOC/PCH –VISA only signals routed to a MIPI 60 connector &amp; Touch connector.</w:t>
      </w:r>
    </w:p>
    <w:p w14:paraId="08198E2F" w14:textId="1EB64D52" w:rsidR="00174EA3" w:rsidRPr="008E5A31" w:rsidRDefault="00174EA3" w:rsidP="008E5A31">
      <w:pPr>
        <w:jc w:val="both"/>
        <w:rPr>
          <w:rFonts w:cstheme="minorHAnsi"/>
        </w:rPr>
      </w:pPr>
      <w:r w:rsidRPr="006F5C58">
        <w:rPr>
          <w:rFonts w:cstheme="minorHAnsi"/>
        </w:rPr>
        <w:lastRenderedPageBreak/>
        <w:t>Note- SOC/PCH JTAG will be routed to MIPI-60 Debug connector.</w:t>
      </w:r>
    </w:p>
    <w:p w14:paraId="7FAB6D8E" w14:textId="7D0BA6F0" w:rsidR="00174EA3" w:rsidRPr="006F5C58" w:rsidRDefault="00C363C3" w:rsidP="00174EA3">
      <w:pPr>
        <w:pStyle w:val="ABodyText"/>
        <w:rPr>
          <w:rFonts w:asciiTheme="minorHAnsi" w:hAnsiTheme="minorHAnsi" w:cstheme="minorHAnsi"/>
          <w:color w:val="000000"/>
        </w:rPr>
      </w:pPr>
      <w:r>
        <w:object w:dxaOrig="11953" w:dyaOrig="10657" w14:anchorId="255D1C36">
          <v:shape id="_x0000_i1072" type="#_x0000_t75" style="width:444.25pt;height:396pt" o:ole="">
            <v:imagedata r:id="rId146" o:title=""/>
          </v:shape>
          <o:OLEObject Type="Embed" ProgID="Visio.Drawing.15" ShapeID="_x0000_i1072" DrawAspect="Content" ObjectID="_1808039059" r:id="rId147"/>
        </w:object>
      </w:r>
    </w:p>
    <w:p w14:paraId="1E412162" w14:textId="70F19EBA" w:rsidR="0084440E" w:rsidRDefault="0084440E" w:rsidP="0084440E">
      <w:pPr>
        <w:pStyle w:val="Caption"/>
        <w:ind w:right="-185"/>
        <w:rPr>
          <w:rFonts w:cstheme="minorHAnsi"/>
          <w:bCs/>
          <w:color w:val="0070C0"/>
        </w:rPr>
      </w:pPr>
      <w:bookmarkStart w:id="862" w:name="_Toc183218368"/>
      <w:r>
        <w:t xml:space="preserve">Figure </w:t>
      </w:r>
      <w:r>
        <w:rPr>
          <w:noProof/>
        </w:rPr>
        <w:fldChar w:fldCharType="begin"/>
      </w:r>
      <w:r>
        <w:rPr>
          <w:noProof/>
        </w:rPr>
        <w:instrText xml:space="preserve"> SEQ Figure \* ARABIC </w:instrText>
      </w:r>
      <w:r>
        <w:rPr>
          <w:noProof/>
        </w:rPr>
        <w:fldChar w:fldCharType="separate"/>
      </w:r>
      <w:r w:rsidR="0003795B">
        <w:rPr>
          <w:noProof/>
        </w:rPr>
        <w:t>59</w:t>
      </w:r>
      <w:r>
        <w:rPr>
          <w:noProof/>
        </w:rPr>
        <w:fldChar w:fldCharType="end"/>
      </w:r>
      <w:r>
        <w:t xml:space="preserve">: </w:t>
      </w:r>
      <w:r w:rsidR="003C4CDE">
        <w:rPr>
          <w:rFonts w:cstheme="minorHAnsi"/>
          <w:bCs/>
          <w:color w:val="0070C0"/>
        </w:rPr>
        <w:t>WCL RVP VISA connections</w:t>
      </w:r>
      <w:bookmarkEnd w:id="862"/>
    </w:p>
    <w:p w14:paraId="02BA36A8" w14:textId="77777777" w:rsidR="006A2047" w:rsidRPr="006A2047" w:rsidRDefault="006A2047" w:rsidP="006A2047"/>
    <w:p w14:paraId="2AE32D43" w14:textId="358EBA42" w:rsidR="007C08A4" w:rsidRPr="00DC29A4" w:rsidRDefault="00174EA3" w:rsidP="00DC29A4">
      <w:pPr>
        <w:pStyle w:val="Caption"/>
        <w:ind w:right="-48"/>
      </w:pPr>
      <w:bookmarkStart w:id="863" w:name="_Toc183218476"/>
      <w:r w:rsidRPr="00D94944">
        <w:t xml:space="preserve">Table </w:t>
      </w:r>
      <w:r w:rsidR="00BC1124">
        <w:fldChar w:fldCharType="begin"/>
      </w:r>
      <w:r w:rsidR="00BC1124">
        <w:instrText xml:space="preserve"> SEQ Table \* ARABIC </w:instrText>
      </w:r>
      <w:r w:rsidR="00BC1124">
        <w:fldChar w:fldCharType="separate"/>
      </w:r>
      <w:r w:rsidR="0003795B">
        <w:rPr>
          <w:noProof/>
        </w:rPr>
        <w:t>73</w:t>
      </w:r>
      <w:r w:rsidR="00BC1124">
        <w:rPr>
          <w:noProof/>
        </w:rPr>
        <w:fldChar w:fldCharType="end"/>
      </w:r>
      <w:r w:rsidRPr="00D94944">
        <w:t>: SoC VISA MIPI60 Connector Pinout</w:t>
      </w:r>
      <w:bookmarkEnd w:id="863"/>
    </w:p>
    <w:tbl>
      <w:tblPr>
        <w:tblStyle w:val="TableGrid"/>
        <w:tblpPr w:leftFromText="180" w:rightFromText="180" w:vertAnchor="text" w:tblpX="-289" w:tblpY="1"/>
        <w:tblOverlap w:val="never"/>
        <w:tblW w:w="5163" w:type="pct"/>
        <w:tblLook w:val="04A0" w:firstRow="1" w:lastRow="0" w:firstColumn="1" w:lastColumn="0" w:noHBand="0" w:noVBand="1"/>
      </w:tblPr>
      <w:tblGrid>
        <w:gridCol w:w="537"/>
        <w:gridCol w:w="1882"/>
        <w:gridCol w:w="1951"/>
        <w:gridCol w:w="827"/>
        <w:gridCol w:w="537"/>
        <w:gridCol w:w="1704"/>
        <w:gridCol w:w="1467"/>
        <w:gridCol w:w="862"/>
      </w:tblGrid>
      <w:tr w:rsidR="00174EA3" w:rsidRPr="006F5C58" w14:paraId="606FE853" w14:textId="77777777" w:rsidTr="008E5A31">
        <w:tc>
          <w:tcPr>
            <w:tcW w:w="479" w:type="pct"/>
            <w:shd w:val="clear" w:color="auto" w:fill="AEAAAA" w:themeFill="background2" w:themeFillShade="BF"/>
            <w:vAlign w:val="center"/>
          </w:tcPr>
          <w:p w14:paraId="19F669F0" w14:textId="3D005DE4" w:rsidR="00174EA3" w:rsidRPr="0068482A" w:rsidRDefault="008E5A31" w:rsidP="008E5A31">
            <w:pPr>
              <w:tabs>
                <w:tab w:val="left" w:pos="0"/>
              </w:tabs>
              <w:rPr>
                <w:rFonts w:cstheme="minorHAnsi"/>
                <w:b/>
                <w:bCs/>
                <w:color w:val="000000" w:themeColor="text1"/>
                <w:sz w:val="22"/>
                <w:szCs w:val="22"/>
              </w:rPr>
            </w:pPr>
            <w:r>
              <w:rPr>
                <w:rFonts w:cstheme="minorHAnsi"/>
                <w:b/>
                <w:bCs/>
                <w:color w:val="000000" w:themeColor="text1"/>
                <w:sz w:val="22"/>
                <w:szCs w:val="22"/>
              </w:rPr>
              <w:t>PIN</w:t>
            </w:r>
          </w:p>
        </w:tc>
        <w:tc>
          <w:tcPr>
            <w:tcW w:w="904" w:type="pct"/>
            <w:shd w:val="clear" w:color="auto" w:fill="AEAAAA" w:themeFill="background2" w:themeFillShade="BF"/>
            <w:vAlign w:val="center"/>
          </w:tcPr>
          <w:p w14:paraId="1D4ACFF7" w14:textId="77777777" w:rsidR="00174EA3" w:rsidRPr="0068482A" w:rsidRDefault="00174EA3" w:rsidP="008E5A31">
            <w:pPr>
              <w:tabs>
                <w:tab w:val="left" w:pos="0"/>
              </w:tabs>
              <w:rPr>
                <w:rFonts w:cstheme="minorHAnsi"/>
                <w:b/>
                <w:bCs/>
                <w:color w:val="000000" w:themeColor="text1"/>
                <w:sz w:val="22"/>
                <w:szCs w:val="22"/>
              </w:rPr>
            </w:pPr>
            <w:r w:rsidRPr="0068482A">
              <w:rPr>
                <w:rFonts w:cstheme="minorHAnsi"/>
                <w:b/>
                <w:bCs/>
                <w:color w:val="000000" w:themeColor="text1"/>
                <w:sz w:val="22"/>
                <w:szCs w:val="22"/>
              </w:rPr>
              <w:t>Intel MIPI60</w:t>
            </w:r>
          </w:p>
          <w:p w14:paraId="5A18FDE9" w14:textId="77777777" w:rsidR="00174EA3" w:rsidRPr="0068482A" w:rsidRDefault="00174EA3" w:rsidP="008E5A31">
            <w:pPr>
              <w:tabs>
                <w:tab w:val="left" w:pos="0"/>
              </w:tabs>
              <w:rPr>
                <w:rFonts w:cstheme="minorHAnsi"/>
                <w:b/>
                <w:bCs/>
                <w:color w:val="000000" w:themeColor="text1"/>
                <w:sz w:val="22"/>
                <w:szCs w:val="22"/>
              </w:rPr>
            </w:pPr>
            <w:r w:rsidRPr="0068482A">
              <w:rPr>
                <w:rFonts w:cstheme="minorHAnsi"/>
                <w:b/>
                <w:bCs/>
                <w:color w:val="000000" w:themeColor="text1"/>
                <w:sz w:val="22"/>
                <w:szCs w:val="22"/>
              </w:rPr>
              <w:t>Signal Name</w:t>
            </w:r>
          </w:p>
        </w:tc>
        <w:tc>
          <w:tcPr>
            <w:tcW w:w="937" w:type="pct"/>
            <w:shd w:val="clear" w:color="auto" w:fill="AEAAAA" w:themeFill="background2" w:themeFillShade="BF"/>
            <w:vAlign w:val="center"/>
          </w:tcPr>
          <w:p w14:paraId="0BD1C2EB" w14:textId="77777777" w:rsidR="00174EA3" w:rsidRPr="0068482A" w:rsidRDefault="00174EA3" w:rsidP="008E5A31">
            <w:pPr>
              <w:tabs>
                <w:tab w:val="left" w:pos="0"/>
              </w:tabs>
              <w:rPr>
                <w:rFonts w:cstheme="minorHAnsi"/>
                <w:b/>
                <w:bCs/>
                <w:color w:val="000000" w:themeColor="text1"/>
                <w:sz w:val="22"/>
                <w:szCs w:val="22"/>
              </w:rPr>
            </w:pPr>
            <w:r w:rsidRPr="0068482A">
              <w:rPr>
                <w:rFonts w:cstheme="minorHAnsi"/>
                <w:b/>
                <w:bCs/>
                <w:color w:val="000000" w:themeColor="text1"/>
                <w:sz w:val="22"/>
                <w:szCs w:val="22"/>
              </w:rPr>
              <w:t>Target System Signal Name</w:t>
            </w:r>
          </w:p>
        </w:tc>
        <w:tc>
          <w:tcPr>
            <w:tcW w:w="407" w:type="pct"/>
            <w:shd w:val="clear" w:color="auto" w:fill="AEAAAA" w:themeFill="background2" w:themeFillShade="BF"/>
            <w:vAlign w:val="center"/>
          </w:tcPr>
          <w:p w14:paraId="092F5ABC" w14:textId="77777777" w:rsidR="00174EA3" w:rsidRPr="0068482A" w:rsidRDefault="00174EA3" w:rsidP="008E5A31">
            <w:pPr>
              <w:tabs>
                <w:tab w:val="left" w:pos="0"/>
              </w:tabs>
              <w:rPr>
                <w:rFonts w:cstheme="minorHAnsi"/>
                <w:b/>
                <w:bCs/>
                <w:color w:val="000000" w:themeColor="text1"/>
                <w:sz w:val="22"/>
                <w:szCs w:val="22"/>
              </w:rPr>
            </w:pPr>
            <w:r w:rsidRPr="0068482A">
              <w:rPr>
                <w:rFonts w:cstheme="minorHAnsi"/>
                <w:b/>
                <w:bCs/>
                <w:color w:val="000000" w:themeColor="text1"/>
                <w:sz w:val="22"/>
                <w:szCs w:val="22"/>
              </w:rPr>
              <w:t>Device</w:t>
            </w:r>
          </w:p>
        </w:tc>
        <w:tc>
          <w:tcPr>
            <w:tcW w:w="321" w:type="pct"/>
            <w:shd w:val="clear" w:color="auto" w:fill="AEAAAA" w:themeFill="background2" w:themeFillShade="BF"/>
            <w:vAlign w:val="center"/>
          </w:tcPr>
          <w:p w14:paraId="5D441903" w14:textId="627B6527" w:rsidR="00174EA3" w:rsidRPr="0068482A" w:rsidRDefault="008E5A31" w:rsidP="008E5A31">
            <w:pPr>
              <w:tabs>
                <w:tab w:val="left" w:pos="0"/>
              </w:tabs>
              <w:rPr>
                <w:rFonts w:cstheme="minorHAnsi"/>
                <w:b/>
                <w:bCs/>
                <w:color w:val="000000" w:themeColor="text1"/>
                <w:sz w:val="22"/>
                <w:szCs w:val="22"/>
              </w:rPr>
            </w:pPr>
            <w:r>
              <w:rPr>
                <w:rFonts w:cstheme="minorHAnsi"/>
                <w:b/>
                <w:bCs/>
                <w:color w:val="000000" w:themeColor="text1"/>
                <w:sz w:val="22"/>
                <w:szCs w:val="22"/>
              </w:rPr>
              <w:t>PIN</w:t>
            </w:r>
          </w:p>
        </w:tc>
        <w:tc>
          <w:tcPr>
            <w:tcW w:w="820" w:type="pct"/>
            <w:shd w:val="clear" w:color="auto" w:fill="AEAAAA" w:themeFill="background2" w:themeFillShade="BF"/>
            <w:vAlign w:val="center"/>
          </w:tcPr>
          <w:p w14:paraId="1880709E" w14:textId="77777777" w:rsidR="00174EA3" w:rsidRPr="0068482A" w:rsidRDefault="00174EA3" w:rsidP="008E5A31">
            <w:pPr>
              <w:tabs>
                <w:tab w:val="left" w:pos="0"/>
              </w:tabs>
              <w:rPr>
                <w:rFonts w:cstheme="minorHAnsi"/>
                <w:b/>
                <w:bCs/>
                <w:color w:val="000000" w:themeColor="text1"/>
                <w:sz w:val="22"/>
                <w:szCs w:val="22"/>
              </w:rPr>
            </w:pPr>
            <w:r w:rsidRPr="0068482A">
              <w:rPr>
                <w:rFonts w:cstheme="minorHAnsi"/>
                <w:b/>
                <w:bCs/>
                <w:color w:val="000000" w:themeColor="text1"/>
                <w:sz w:val="22"/>
                <w:szCs w:val="22"/>
              </w:rPr>
              <w:t>Intel MIPI60</w:t>
            </w:r>
          </w:p>
          <w:p w14:paraId="126D1FCA" w14:textId="77777777" w:rsidR="00174EA3" w:rsidRPr="0068482A" w:rsidRDefault="00174EA3" w:rsidP="008E5A31">
            <w:pPr>
              <w:tabs>
                <w:tab w:val="left" w:pos="0"/>
              </w:tabs>
              <w:rPr>
                <w:rFonts w:cstheme="minorHAnsi"/>
                <w:b/>
                <w:bCs/>
                <w:color w:val="000000" w:themeColor="text1"/>
                <w:sz w:val="22"/>
                <w:szCs w:val="22"/>
              </w:rPr>
            </w:pPr>
            <w:r w:rsidRPr="0068482A">
              <w:rPr>
                <w:rFonts w:cstheme="minorHAnsi"/>
                <w:b/>
                <w:bCs/>
                <w:color w:val="000000" w:themeColor="text1"/>
                <w:sz w:val="22"/>
                <w:szCs w:val="22"/>
              </w:rPr>
              <w:t>Signal Name</w:t>
            </w:r>
          </w:p>
        </w:tc>
        <w:tc>
          <w:tcPr>
            <w:tcW w:w="708" w:type="pct"/>
            <w:shd w:val="clear" w:color="auto" w:fill="AEAAAA" w:themeFill="background2" w:themeFillShade="BF"/>
            <w:vAlign w:val="center"/>
          </w:tcPr>
          <w:p w14:paraId="7F69394F" w14:textId="77777777" w:rsidR="00174EA3" w:rsidRPr="0068482A" w:rsidRDefault="00174EA3" w:rsidP="008E5A31">
            <w:pPr>
              <w:tabs>
                <w:tab w:val="left" w:pos="0"/>
              </w:tabs>
              <w:rPr>
                <w:rFonts w:cstheme="minorHAnsi"/>
                <w:b/>
                <w:bCs/>
                <w:color w:val="000000" w:themeColor="text1"/>
                <w:sz w:val="22"/>
                <w:szCs w:val="22"/>
              </w:rPr>
            </w:pPr>
            <w:r w:rsidRPr="0068482A">
              <w:rPr>
                <w:rFonts w:cstheme="minorHAnsi"/>
                <w:b/>
                <w:bCs/>
                <w:color w:val="000000" w:themeColor="text1"/>
                <w:sz w:val="22"/>
                <w:szCs w:val="22"/>
              </w:rPr>
              <w:t>Target System Signal Name</w:t>
            </w:r>
          </w:p>
        </w:tc>
        <w:tc>
          <w:tcPr>
            <w:tcW w:w="423" w:type="pct"/>
            <w:shd w:val="clear" w:color="auto" w:fill="AEAAAA" w:themeFill="background2" w:themeFillShade="BF"/>
            <w:vAlign w:val="center"/>
          </w:tcPr>
          <w:p w14:paraId="02C87CFF" w14:textId="77777777" w:rsidR="00174EA3" w:rsidRPr="0068482A" w:rsidRDefault="00174EA3" w:rsidP="008E5A31">
            <w:pPr>
              <w:tabs>
                <w:tab w:val="left" w:pos="0"/>
              </w:tabs>
              <w:rPr>
                <w:rFonts w:cstheme="minorHAnsi"/>
                <w:b/>
                <w:bCs/>
                <w:color w:val="000000" w:themeColor="text1"/>
                <w:sz w:val="22"/>
                <w:szCs w:val="22"/>
              </w:rPr>
            </w:pPr>
            <w:r w:rsidRPr="0068482A">
              <w:rPr>
                <w:rFonts w:cstheme="minorHAnsi"/>
                <w:b/>
                <w:bCs/>
                <w:color w:val="000000" w:themeColor="text1"/>
                <w:sz w:val="22"/>
                <w:szCs w:val="22"/>
              </w:rPr>
              <w:t>Device</w:t>
            </w:r>
          </w:p>
        </w:tc>
      </w:tr>
      <w:tr w:rsidR="00174EA3" w:rsidRPr="006F5C58" w14:paraId="0C4DDADA" w14:textId="77777777" w:rsidTr="008E5A31">
        <w:tc>
          <w:tcPr>
            <w:tcW w:w="479" w:type="pct"/>
          </w:tcPr>
          <w:p w14:paraId="4030A00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1</w:t>
            </w:r>
          </w:p>
        </w:tc>
        <w:tc>
          <w:tcPr>
            <w:tcW w:w="904" w:type="pct"/>
          </w:tcPr>
          <w:p w14:paraId="24772DC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VREF_DEBUG</w:t>
            </w:r>
          </w:p>
        </w:tc>
        <w:tc>
          <w:tcPr>
            <w:tcW w:w="937" w:type="pct"/>
            <w:shd w:val="clear" w:color="auto" w:fill="D0CECE" w:themeFill="background2" w:themeFillShade="E6"/>
          </w:tcPr>
          <w:p w14:paraId="0B23852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07" w:type="pct"/>
          </w:tcPr>
          <w:p w14:paraId="6CB817E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c>
          <w:tcPr>
            <w:tcW w:w="321" w:type="pct"/>
          </w:tcPr>
          <w:p w14:paraId="6D7A315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2</w:t>
            </w:r>
          </w:p>
        </w:tc>
        <w:tc>
          <w:tcPr>
            <w:tcW w:w="820" w:type="pct"/>
          </w:tcPr>
          <w:p w14:paraId="03C2CB05"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TMS</w:t>
            </w:r>
          </w:p>
        </w:tc>
        <w:tc>
          <w:tcPr>
            <w:tcW w:w="708" w:type="pct"/>
            <w:shd w:val="clear" w:color="auto" w:fill="D0CECE" w:themeFill="background2" w:themeFillShade="E6"/>
          </w:tcPr>
          <w:p w14:paraId="62F3232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2498930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27CFB8FF" w14:textId="77777777" w:rsidTr="008E5A31">
        <w:tc>
          <w:tcPr>
            <w:tcW w:w="479" w:type="pct"/>
          </w:tcPr>
          <w:p w14:paraId="21D1861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3</w:t>
            </w:r>
          </w:p>
        </w:tc>
        <w:tc>
          <w:tcPr>
            <w:tcW w:w="904" w:type="pct"/>
          </w:tcPr>
          <w:p w14:paraId="7E129A6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TCK0</w:t>
            </w:r>
          </w:p>
        </w:tc>
        <w:tc>
          <w:tcPr>
            <w:tcW w:w="937" w:type="pct"/>
            <w:shd w:val="clear" w:color="auto" w:fill="D0CECE" w:themeFill="background2" w:themeFillShade="E6"/>
          </w:tcPr>
          <w:p w14:paraId="2AB9CD5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07" w:type="pct"/>
          </w:tcPr>
          <w:p w14:paraId="3507425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c>
          <w:tcPr>
            <w:tcW w:w="321" w:type="pct"/>
          </w:tcPr>
          <w:p w14:paraId="728A001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4</w:t>
            </w:r>
          </w:p>
        </w:tc>
        <w:tc>
          <w:tcPr>
            <w:tcW w:w="820" w:type="pct"/>
          </w:tcPr>
          <w:p w14:paraId="33325A6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TDO</w:t>
            </w:r>
          </w:p>
        </w:tc>
        <w:tc>
          <w:tcPr>
            <w:tcW w:w="708" w:type="pct"/>
            <w:shd w:val="clear" w:color="auto" w:fill="D0CECE" w:themeFill="background2" w:themeFillShade="E6"/>
          </w:tcPr>
          <w:p w14:paraId="2DC4135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5626C13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4F012FBB" w14:textId="77777777" w:rsidTr="008E5A31">
        <w:tc>
          <w:tcPr>
            <w:tcW w:w="479" w:type="pct"/>
          </w:tcPr>
          <w:p w14:paraId="66F8C9D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5</w:t>
            </w:r>
          </w:p>
        </w:tc>
        <w:tc>
          <w:tcPr>
            <w:tcW w:w="904" w:type="pct"/>
          </w:tcPr>
          <w:p w14:paraId="7163B6E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TDI</w:t>
            </w:r>
          </w:p>
        </w:tc>
        <w:tc>
          <w:tcPr>
            <w:tcW w:w="937" w:type="pct"/>
            <w:shd w:val="clear" w:color="auto" w:fill="D0CECE" w:themeFill="background2" w:themeFillShade="E6"/>
          </w:tcPr>
          <w:p w14:paraId="196BF96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07" w:type="pct"/>
          </w:tcPr>
          <w:p w14:paraId="5E4AF30D"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c>
          <w:tcPr>
            <w:tcW w:w="321" w:type="pct"/>
          </w:tcPr>
          <w:p w14:paraId="7C5B1A6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6</w:t>
            </w:r>
          </w:p>
        </w:tc>
        <w:tc>
          <w:tcPr>
            <w:tcW w:w="820" w:type="pct"/>
          </w:tcPr>
          <w:p w14:paraId="4E0FE13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HOOK[7]/nReset</w:t>
            </w:r>
          </w:p>
        </w:tc>
        <w:tc>
          <w:tcPr>
            <w:tcW w:w="708" w:type="pct"/>
            <w:shd w:val="clear" w:color="auto" w:fill="D0CECE" w:themeFill="background2" w:themeFillShade="E6"/>
          </w:tcPr>
          <w:p w14:paraId="523FDD1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77107FB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2259040F" w14:textId="77777777" w:rsidTr="008E5A31">
        <w:tc>
          <w:tcPr>
            <w:tcW w:w="479" w:type="pct"/>
          </w:tcPr>
          <w:p w14:paraId="7B90EA1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7</w:t>
            </w:r>
          </w:p>
        </w:tc>
        <w:tc>
          <w:tcPr>
            <w:tcW w:w="904" w:type="pct"/>
          </w:tcPr>
          <w:p w14:paraId="0170F69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Hook[6]</w:t>
            </w:r>
          </w:p>
        </w:tc>
        <w:tc>
          <w:tcPr>
            <w:tcW w:w="937" w:type="pct"/>
            <w:shd w:val="clear" w:color="auto" w:fill="D0CECE" w:themeFill="background2" w:themeFillShade="E6"/>
          </w:tcPr>
          <w:p w14:paraId="65B15D2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07" w:type="pct"/>
          </w:tcPr>
          <w:p w14:paraId="605011B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c>
          <w:tcPr>
            <w:tcW w:w="321" w:type="pct"/>
          </w:tcPr>
          <w:p w14:paraId="7AC374C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8</w:t>
            </w:r>
          </w:p>
        </w:tc>
        <w:tc>
          <w:tcPr>
            <w:tcW w:w="820" w:type="pct"/>
          </w:tcPr>
          <w:p w14:paraId="376439C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TRST_PD</w:t>
            </w:r>
          </w:p>
        </w:tc>
        <w:tc>
          <w:tcPr>
            <w:tcW w:w="708" w:type="pct"/>
            <w:shd w:val="clear" w:color="auto" w:fill="D0CECE" w:themeFill="background2" w:themeFillShade="E6"/>
          </w:tcPr>
          <w:p w14:paraId="1B0983C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10KΩ to GND</w:t>
            </w:r>
          </w:p>
        </w:tc>
        <w:tc>
          <w:tcPr>
            <w:tcW w:w="423" w:type="pct"/>
          </w:tcPr>
          <w:p w14:paraId="57102B4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1FBFEDBC" w14:textId="77777777" w:rsidTr="008E5A31">
        <w:tc>
          <w:tcPr>
            <w:tcW w:w="479" w:type="pct"/>
          </w:tcPr>
          <w:p w14:paraId="4BFD6EF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9</w:t>
            </w:r>
          </w:p>
        </w:tc>
        <w:tc>
          <w:tcPr>
            <w:tcW w:w="904" w:type="pct"/>
          </w:tcPr>
          <w:p w14:paraId="5495F5E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TRST_N</w:t>
            </w:r>
          </w:p>
        </w:tc>
        <w:tc>
          <w:tcPr>
            <w:tcW w:w="937" w:type="pct"/>
            <w:shd w:val="clear" w:color="auto" w:fill="D0CECE" w:themeFill="background2" w:themeFillShade="E6"/>
          </w:tcPr>
          <w:p w14:paraId="1808984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07" w:type="pct"/>
          </w:tcPr>
          <w:p w14:paraId="1CC5EBED"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c>
          <w:tcPr>
            <w:tcW w:w="321" w:type="pct"/>
          </w:tcPr>
          <w:p w14:paraId="6FF8B5A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10</w:t>
            </w:r>
          </w:p>
        </w:tc>
        <w:tc>
          <w:tcPr>
            <w:tcW w:w="820" w:type="pct"/>
          </w:tcPr>
          <w:p w14:paraId="335E416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PREQ_N</w:t>
            </w:r>
          </w:p>
        </w:tc>
        <w:tc>
          <w:tcPr>
            <w:tcW w:w="708" w:type="pct"/>
            <w:shd w:val="clear" w:color="auto" w:fill="D0CECE" w:themeFill="background2" w:themeFillShade="E6"/>
          </w:tcPr>
          <w:p w14:paraId="41FFF5F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138CE87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580C88DA" w14:textId="77777777" w:rsidTr="008E5A31">
        <w:tc>
          <w:tcPr>
            <w:tcW w:w="479" w:type="pct"/>
          </w:tcPr>
          <w:p w14:paraId="2110157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11</w:t>
            </w:r>
          </w:p>
        </w:tc>
        <w:tc>
          <w:tcPr>
            <w:tcW w:w="904" w:type="pct"/>
          </w:tcPr>
          <w:p w14:paraId="0114841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PRDY_N</w:t>
            </w:r>
          </w:p>
        </w:tc>
        <w:tc>
          <w:tcPr>
            <w:tcW w:w="937" w:type="pct"/>
            <w:shd w:val="clear" w:color="auto" w:fill="D0CECE" w:themeFill="background2" w:themeFillShade="E6"/>
          </w:tcPr>
          <w:p w14:paraId="0B1B7A7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07" w:type="pct"/>
          </w:tcPr>
          <w:p w14:paraId="3835C52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c>
          <w:tcPr>
            <w:tcW w:w="321" w:type="pct"/>
          </w:tcPr>
          <w:p w14:paraId="01D8542D"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12</w:t>
            </w:r>
          </w:p>
        </w:tc>
        <w:tc>
          <w:tcPr>
            <w:tcW w:w="820" w:type="pct"/>
          </w:tcPr>
          <w:p w14:paraId="6322019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VREF_TRACE</w:t>
            </w:r>
          </w:p>
        </w:tc>
        <w:tc>
          <w:tcPr>
            <w:tcW w:w="708" w:type="pct"/>
            <w:shd w:val="clear" w:color="auto" w:fill="D0CECE" w:themeFill="background2" w:themeFillShade="E6"/>
          </w:tcPr>
          <w:p w14:paraId="2AA3BD0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VREF_TRACE</w:t>
            </w:r>
          </w:p>
        </w:tc>
        <w:tc>
          <w:tcPr>
            <w:tcW w:w="423" w:type="pct"/>
          </w:tcPr>
          <w:p w14:paraId="66975E6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System</w:t>
            </w:r>
          </w:p>
        </w:tc>
      </w:tr>
      <w:tr w:rsidR="00174EA3" w:rsidRPr="006F5C58" w14:paraId="4F133E53" w14:textId="77777777" w:rsidTr="008E5A31">
        <w:tc>
          <w:tcPr>
            <w:tcW w:w="479" w:type="pct"/>
          </w:tcPr>
          <w:p w14:paraId="73EAF65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13</w:t>
            </w:r>
          </w:p>
        </w:tc>
        <w:tc>
          <w:tcPr>
            <w:tcW w:w="904" w:type="pct"/>
          </w:tcPr>
          <w:p w14:paraId="17F8B3E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PTI_0_CLK</w:t>
            </w:r>
          </w:p>
        </w:tc>
        <w:tc>
          <w:tcPr>
            <w:tcW w:w="937" w:type="pct"/>
            <w:shd w:val="clear" w:color="auto" w:fill="D0CECE" w:themeFill="background2" w:themeFillShade="E6"/>
          </w:tcPr>
          <w:p w14:paraId="3B1A988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PTI/VISA_0_CLK</w:t>
            </w:r>
          </w:p>
        </w:tc>
        <w:tc>
          <w:tcPr>
            <w:tcW w:w="407" w:type="pct"/>
          </w:tcPr>
          <w:p w14:paraId="065A7DA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CPU</w:t>
            </w:r>
          </w:p>
        </w:tc>
        <w:tc>
          <w:tcPr>
            <w:tcW w:w="321" w:type="pct"/>
          </w:tcPr>
          <w:p w14:paraId="58939795"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14</w:t>
            </w:r>
          </w:p>
        </w:tc>
        <w:tc>
          <w:tcPr>
            <w:tcW w:w="820" w:type="pct"/>
          </w:tcPr>
          <w:p w14:paraId="312B0B2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PTI_1_CLK</w:t>
            </w:r>
          </w:p>
        </w:tc>
        <w:tc>
          <w:tcPr>
            <w:tcW w:w="708" w:type="pct"/>
            <w:shd w:val="clear" w:color="auto" w:fill="D0CECE" w:themeFill="background2" w:themeFillShade="E6"/>
          </w:tcPr>
          <w:p w14:paraId="5B57400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423" w:type="pct"/>
          </w:tcPr>
          <w:p w14:paraId="3D3FAE6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10726C47" w14:textId="77777777" w:rsidTr="008E5A31">
        <w:tc>
          <w:tcPr>
            <w:tcW w:w="479" w:type="pct"/>
          </w:tcPr>
          <w:p w14:paraId="304ACED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15</w:t>
            </w:r>
          </w:p>
        </w:tc>
        <w:tc>
          <w:tcPr>
            <w:tcW w:w="904" w:type="pct"/>
          </w:tcPr>
          <w:p w14:paraId="40EEF6E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POD_PRESENT1_N</w:t>
            </w:r>
          </w:p>
        </w:tc>
        <w:tc>
          <w:tcPr>
            <w:tcW w:w="937" w:type="pct"/>
            <w:shd w:val="clear" w:color="auto" w:fill="D0CECE" w:themeFill="background2" w:themeFillShade="E6"/>
          </w:tcPr>
          <w:p w14:paraId="2A822CF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407" w:type="pct"/>
          </w:tcPr>
          <w:p w14:paraId="5F030885"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321" w:type="pct"/>
          </w:tcPr>
          <w:p w14:paraId="126AB08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16</w:t>
            </w:r>
          </w:p>
        </w:tc>
        <w:tc>
          <w:tcPr>
            <w:tcW w:w="820" w:type="pct"/>
          </w:tcPr>
          <w:p w14:paraId="22031F8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708" w:type="pct"/>
            <w:shd w:val="clear" w:color="auto" w:fill="D0CECE" w:themeFill="background2" w:themeFillShade="E6"/>
          </w:tcPr>
          <w:p w14:paraId="6CDE75B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423" w:type="pct"/>
          </w:tcPr>
          <w:p w14:paraId="2D577D6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08608AF3" w14:textId="77777777" w:rsidTr="008E5A31">
        <w:tc>
          <w:tcPr>
            <w:tcW w:w="479" w:type="pct"/>
          </w:tcPr>
          <w:p w14:paraId="10B0987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lastRenderedPageBreak/>
              <w:t>17</w:t>
            </w:r>
          </w:p>
        </w:tc>
        <w:tc>
          <w:tcPr>
            <w:tcW w:w="904" w:type="pct"/>
          </w:tcPr>
          <w:p w14:paraId="61D4E6D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POD_PRESENT2_N</w:t>
            </w:r>
          </w:p>
        </w:tc>
        <w:tc>
          <w:tcPr>
            <w:tcW w:w="937" w:type="pct"/>
            <w:shd w:val="clear" w:color="auto" w:fill="D0CECE" w:themeFill="background2" w:themeFillShade="E6"/>
          </w:tcPr>
          <w:p w14:paraId="3FA7A98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407" w:type="pct"/>
          </w:tcPr>
          <w:p w14:paraId="1E1EA1F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321" w:type="pct"/>
          </w:tcPr>
          <w:p w14:paraId="1837597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18</w:t>
            </w:r>
          </w:p>
        </w:tc>
        <w:tc>
          <w:tcPr>
            <w:tcW w:w="820" w:type="pct"/>
          </w:tcPr>
          <w:p w14:paraId="1E71006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PTI_1_DATA[0]</w:t>
            </w:r>
          </w:p>
        </w:tc>
        <w:tc>
          <w:tcPr>
            <w:tcW w:w="708" w:type="pct"/>
            <w:shd w:val="clear" w:color="auto" w:fill="D0CECE" w:themeFill="background2" w:themeFillShade="E6"/>
          </w:tcPr>
          <w:p w14:paraId="702A44A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209828C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17E22FF6" w14:textId="77777777" w:rsidTr="008E5A31">
        <w:tc>
          <w:tcPr>
            <w:tcW w:w="479" w:type="pct"/>
          </w:tcPr>
          <w:p w14:paraId="7ABF320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19</w:t>
            </w:r>
          </w:p>
        </w:tc>
        <w:tc>
          <w:tcPr>
            <w:tcW w:w="904" w:type="pct"/>
          </w:tcPr>
          <w:p w14:paraId="13EF987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PTI_0_DATA[0]</w:t>
            </w:r>
          </w:p>
        </w:tc>
        <w:tc>
          <w:tcPr>
            <w:tcW w:w="937" w:type="pct"/>
            <w:shd w:val="clear" w:color="auto" w:fill="D0CECE" w:themeFill="background2" w:themeFillShade="E6"/>
          </w:tcPr>
          <w:p w14:paraId="69B8667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PTI/VISA0_DATA[0]</w:t>
            </w:r>
          </w:p>
        </w:tc>
        <w:tc>
          <w:tcPr>
            <w:tcW w:w="407" w:type="pct"/>
          </w:tcPr>
          <w:p w14:paraId="6240CD2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6B0A77A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20</w:t>
            </w:r>
          </w:p>
        </w:tc>
        <w:tc>
          <w:tcPr>
            <w:tcW w:w="820" w:type="pct"/>
          </w:tcPr>
          <w:p w14:paraId="0B9C330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PTI_1_DATA[1]</w:t>
            </w:r>
          </w:p>
        </w:tc>
        <w:tc>
          <w:tcPr>
            <w:tcW w:w="708" w:type="pct"/>
            <w:shd w:val="clear" w:color="auto" w:fill="D0CECE" w:themeFill="background2" w:themeFillShade="E6"/>
          </w:tcPr>
          <w:p w14:paraId="025D8D3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59FE9D3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69AE4775" w14:textId="77777777" w:rsidTr="008E5A31">
        <w:tc>
          <w:tcPr>
            <w:tcW w:w="479" w:type="pct"/>
          </w:tcPr>
          <w:p w14:paraId="5B56A6D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21</w:t>
            </w:r>
          </w:p>
        </w:tc>
        <w:tc>
          <w:tcPr>
            <w:tcW w:w="904" w:type="pct"/>
          </w:tcPr>
          <w:p w14:paraId="264B61F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PTI_0_DATA[1]</w:t>
            </w:r>
          </w:p>
        </w:tc>
        <w:tc>
          <w:tcPr>
            <w:tcW w:w="937" w:type="pct"/>
            <w:shd w:val="clear" w:color="auto" w:fill="D0CECE" w:themeFill="background2" w:themeFillShade="E6"/>
          </w:tcPr>
          <w:p w14:paraId="34FA351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PTI/VISA0_DATA[1]</w:t>
            </w:r>
          </w:p>
        </w:tc>
        <w:tc>
          <w:tcPr>
            <w:tcW w:w="407" w:type="pct"/>
          </w:tcPr>
          <w:p w14:paraId="7DD3B6ED"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3E1DA0CD"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22</w:t>
            </w:r>
          </w:p>
        </w:tc>
        <w:tc>
          <w:tcPr>
            <w:tcW w:w="820" w:type="pct"/>
          </w:tcPr>
          <w:p w14:paraId="11AEB84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PTI_1_DATA[2]</w:t>
            </w:r>
          </w:p>
        </w:tc>
        <w:tc>
          <w:tcPr>
            <w:tcW w:w="708" w:type="pct"/>
            <w:shd w:val="clear" w:color="auto" w:fill="D0CECE" w:themeFill="background2" w:themeFillShade="E6"/>
          </w:tcPr>
          <w:p w14:paraId="76E16E6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4154B4F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48739DC9" w14:textId="77777777" w:rsidTr="008E5A31">
        <w:tc>
          <w:tcPr>
            <w:tcW w:w="479" w:type="pct"/>
          </w:tcPr>
          <w:p w14:paraId="5DF83F6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23</w:t>
            </w:r>
          </w:p>
        </w:tc>
        <w:tc>
          <w:tcPr>
            <w:tcW w:w="904" w:type="pct"/>
          </w:tcPr>
          <w:p w14:paraId="17A51B7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PTI_0_DATA[2]</w:t>
            </w:r>
          </w:p>
        </w:tc>
        <w:tc>
          <w:tcPr>
            <w:tcW w:w="937" w:type="pct"/>
            <w:shd w:val="clear" w:color="auto" w:fill="D0CECE" w:themeFill="background2" w:themeFillShade="E6"/>
          </w:tcPr>
          <w:p w14:paraId="341BCE9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PTI/VISA0_DATA[2]</w:t>
            </w:r>
          </w:p>
        </w:tc>
        <w:tc>
          <w:tcPr>
            <w:tcW w:w="407" w:type="pct"/>
          </w:tcPr>
          <w:p w14:paraId="29D25F3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069A7B7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24</w:t>
            </w:r>
          </w:p>
        </w:tc>
        <w:tc>
          <w:tcPr>
            <w:tcW w:w="820" w:type="pct"/>
          </w:tcPr>
          <w:p w14:paraId="6F7F8BE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PTI_1_DATA[3]</w:t>
            </w:r>
          </w:p>
        </w:tc>
        <w:tc>
          <w:tcPr>
            <w:tcW w:w="708" w:type="pct"/>
            <w:shd w:val="clear" w:color="auto" w:fill="D0CECE" w:themeFill="background2" w:themeFillShade="E6"/>
          </w:tcPr>
          <w:p w14:paraId="0B27DB1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130BD83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0C824F2D" w14:textId="77777777" w:rsidTr="008E5A31">
        <w:tc>
          <w:tcPr>
            <w:tcW w:w="479" w:type="pct"/>
          </w:tcPr>
          <w:p w14:paraId="16790B0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25</w:t>
            </w:r>
          </w:p>
        </w:tc>
        <w:tc>
          <w:tcPr>
            <w:tcW w:w="904" w:type="pct"/>
          </w:tcPr>
          <w:p w14:paraId="3CA7D6D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PTI_0_DATA[3]</w:t>
            </w:r>
          </w:p>
        </w:tc>
        <w:tc>
          <w:tcPr>
            <w:tcW w:w="937" w:type="pct"/>
            <w:shd w:val="clear" w:color="auto" w:fill="D0CECE" w:themeFill="background2" w:themeFillShade="E6"/>
          </w:tcPr>
          <w:p w14:paraId="0DE8E54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PTI/VISA0_DATA[3]</w:t>
            </w:r>
          </w:p>
        </w:tc>
        <w:tc>
          <w:tcPr>
            <w:tcW w:w="407" w:type="pct"/>
          </w:tcPr>
          <w:p w14:paraId="3AB05DA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1B04FA5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26</w:t>
            </w:r>
          </w:p>
        </w:tc>
        <w:tc>
          <w:tcPr>
            <w:tcW w:w="820" w:type="pct"/>
          </w:tcPr>
          <w:p w14:paraId="2904204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PTI_1_DATA[4]/</w:t>
            </w:r>
          </w:p>
          <w:p w14:paraId="1E56899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PTI_2_DATA[0]</w:t>
            </w:r>
          </w:p>
        </w:tc>
        <w:tc>
          <w:tcPr>
            <w:tcW w:w="708" w:type="pct"/>
            <w:shd w:val="clear" w:color="auto" w:fill="D0CECE" w:themeFill="background2" w:themeFillShade="E6"/>
          </w:tcPr>
          <w:p w14:paraId="78E8A11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0F78131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586F8C6F" w14:textId="77777777" w:rsidTr="008E5A31">
        <w:tc>
          <w:tcPr>
            <w:tcW w:w="479" w:type="pct"/>
          </w:tcPr>
          <w:p w14:paraId="7E242CB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27</w:t>
            </w:r>
          </w:p>
        </w:tc>
        <w:tc>
          <w:tcPr>
            <w:tcW w:w="904" w:type="pct"/>
          </w:tcPr>
          <w:p w14:paraId="4CD356B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PTI_0_DATA[4]</w:t>
            </w:r>
          </w:p>
        </w:tc>
        <w:tc>
          <w:tcPr>
            <w:tcW w:w="937" w:type="pct"/>
            <w:shd w:val="clear" w:color="auto" w:fill="D0CECE" w:themeFill="background2" w:themeFillShade="E6"/>
          </w:tcPr>
          <w:p w14:paraId="62B3AC2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PTI/VISA0_DATA[4]</w:t>
            </w:r>
          </w:p>
        </w:tc>
        <w:tc>
          <w:tcPr>
            <w:tcW w:w="407" w:type="pct"/>
          </w:tcPr>
          <w:p w14:paraId="21DF90E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18C6039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28</w:t>
            </w:r>
          </w:p>
        </w:tc>
        <w:tc>
          <w:tcPr>
            <w:tcW w:w="820" w:type="pct"/>
          </w:tcPr>
          <w:p w14:paraId="7F84C1B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PTI_1_DATA[5]/</w:t>
            </w:r>
          </w:p>
          <w:p w14:paraId="2308B87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PTI_2_DATA[1]</w:t>
            </w:r>
          </w:p>
        </w:tc>
        <w:tc>
          <w:tcPr>
            <w:tcW w:w="708" w:type="pct"/>
            <w:shd w:val="clear" w:color="auto" w:fill="D0CECE" w:themeFill="background2" w:themeFillShade="E6"/>
          </w:tcPr>
          <w:p w14:paraId="20987FA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1564D5E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4A92E8EA" w14:textId="77777777" w:rsidTr="008E5A31">
        <w:tc>
          <w:tcPr>
            <w:tcW w:w="479" w:type="pct"/>
          </w:tcPr>
          <w:p w14:paraId="4A6B660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29</w:t>
            </w:r>
          </w:p>
        </w:tc>
        <w:tc>
          <w:tcPr>
            <w:tcW w:w="904" w:type="pct"/>
          </w:tcPr>
          <w:p w14:paraId="1535DD0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PTI_0_DATA[5]</w:t>
            </w:r>
          </w:p>
        </w:tc>
        <w:tc>
          <w:tcPr>
            <w:tcW w:w="937" w:type="pct"/>
            <w:shd w:val="clear" w:color="auto" w:fill="D0CECE" w:themeFill="background2" w:themeFillShade="E6"/>
          </w:tcPr>
          <w:p w14:paraId="4E6C4D9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PTI/VISA0_DATA[5]</w:t>
            </w:r>
          </w:p>
        </w:tc>
        <w:tc>
          <w:tcPr>
            <w:tcW w:w="407" w:type="pct"/>
          </w:tcPr>
          <w:p w14:paraId="2BEAB9E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66EBD24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30</w:t>
            </w:r>
          </w:p>
        </w:tc>
        <w:tc>
          <w:tcPr>
            <w:tcW w:w="820" w:type="pct"/>
          </w:tcPr>
          <w:p w14:paraId="7FEDC59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PTI_1_DATA[6]/</w:t>
            </w:r>
          </w:p>
          <w:p w14:paraId="5FC1A0E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PTI_2_DATA[2]</w:t>
            </w:r>
          </w:p>
        </w:tc>
        <w:tc>
          <w:tcPr>
            <w:tcW w:w="708" w:type="pct"/>
            <w:shd w:val="clear" w:color="auto" w:fill="D0CECE" w:themeFill="background2" w:themeFillShade="E6"/>
          </w:tcPr>
          <w:p w14:paraId="224755C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25B2772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7D6424EF" w14:textId="77777777" w:rsidTr="008E5A31">
        <w:tc>
          <w:tcPr>
            <w:tcW w:w="479" w:type="pct"/>
          </w:tcPr>
          <w:p w14:paraId="00FE449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31</w:t>
            </w:r>
          </w:p>
        </w:tc>
        <w:tc>
          <w:tcPr>
            <w:tcW w:w="904" w:type="pct"/>
          </w:tcPr>
          <w:p w14:paraId="359AC1D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PTI_0_DATA[6]</w:t>
            </w:r>
          </w:p>
        </w:tc>
        <w:tc>
          <w:tcPr>
            <w:tcW w:w="937" w:type="pct"/>
            <w:shd w:val="clear" w:color="auto" w:fill="D0CECE" w:themeFill="background2" w:themeFillShade="E6"/>
          </w:tcPr>
          <w:p w14:paraId="0D0BB65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PTI/VISA0_DATA[6]</w:t>
            </w:r>
          </w:p>
        </w:tc>
        <w:tc>
          <w:tcPr>
            <w:tcW w:w="407" w:type="pct"/>
          </w:tcPr>
          <w:p w14:paraId="155F0D5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7A904F85"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32</w:t>
            </w:r>
          </w:p>
        </w:tc>
        <w:tc>
          <w:tcPr>
            <w:tcW w:w="820" w:type="pct"/>
          </w:tcPr>
          <w:p w14:paraId="0D479E0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PTI_1_DATA[7]/</w:t>
            </w:r>
          </w:p>
          <w:p w14:paraId="0F85231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PTI_2_DATA[3]</w:t>
            </w:r>
          </w:p>
        </w:tc>
        <w:tc>
          <w:tcPr>
            <w:tcW w:w="708" w:type="pct"/>
            <w:shd w:val="clear" w:color="auto" w:fill="D0CECE" w:themeFill="background2" w:themeFillShade="E6"/>
          </w:tcPr>
          <w:p w14:paraId="019F1E7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505F91A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68F5573E" w14:textId="77777777" w:rsidTr="008E5A31">
        <w:tc>
          <w:tcPr>
            <w:tcW w:w="479" w:type="pct"/>
          </w:tcPr>
          <w:p w14:paraId="05E9EC0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33</w:t>
            </w:r>
          </w:p>
        </w:tc>
        <w:tc>
          <w:tcPr>
            <w:tcW w:w="904" w:type="pct"/>
          </w:tcPr>
          <w:p w14:paraId="7A0F632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PTI_0_DATA[7]</w:t>
            </w:r>
          </w:p>
        </w:tc>
        <w:tc>
          <w:tcPr>
            <w:tcW w:w="937" w:type="pct"/>
            <w:shd w:val="clear" w:color="auto" w:fill="D0CECE" w:themeFill="background2" w:themeFillShade="E6"/>
          </w:tcPr>
          <w:p w14:paraId="3B5D023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PTI/VISA0_DATA[7]</w:t>
            </w:r>
          </w:p>
        </w:tc>
        <w:tc>
          <w:tcPr>
            <w:tcW w:w="407" w:type="pct"/>
          </w:tcPr>
          <w:p w14:paraId="7A2A4FB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4442177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34</w:t>
            </w:r>
          </w:p>
        </w:tc>
        <w:tc>
          <w:tcPr>
            <w:tcW w:w="820" w:type="pct"/>
          </w:tcPr>
          <w:p w14:paraId="368B42B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RSVD1</w:t>
            </w:r>
          </w:p>
        </w:tc>
        <w:tc>
          <w:tcPr>
            <w:tcW w:w="708" w:type="pct"/>
            <w:shd w:val="clear" w:color="auto" w:fill="D0CECE" w:themeFill="background2" w:themeFillShade="E6"/>
          </w:tcPr>
          <w:p w14:paraId="178B447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54CD745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7903A796" w14:textId="77777777" w:rsidTr="008E5A31">
        <w:tc>
          <w:tcPr>
            <w:tcW w:w="479" w:type="pct"/>
          </w:tcPr>
          <w:p w14:paraId="2720C85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35</w:t>
            </w:r>
          </w:p>
        </w:tc>
        <w:tc>
          <w:tcPr>
            <w:tcW w:w="904" w:type="pct"/>
          </w:tcPr>
          <w:p w14:paraId="2FB314F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PTI_0_DATA[8]/</w:t>
            </w:r>
          </w:p>
          <w:p w14:paraId="043718C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PTI_3_DATA[0]</w:t>
            </w:r>
          </w:p>
        </w:tc>
        <w:tc>
          <w:tcPr>
            <w:tcW w:w="937" w:type="pct"/>
            <w:shd w:val="clear" w:color="auto" w:fill="D0CECE" w:themeFill="background2" w:themeFillShade="E6"/>
          </w:tcPr>
          <w:p w14:paraId="50BE38B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PTI0_DATA[8]/</w:t>
            </w:r>
          </w:p>
          <w:p w14:paraId="2C93E8E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PTI/VISA1_DATA[0]</w:t>
            </w:r>
          </w:p>
        </w:tc>
        <w:tc>
          <w:tcPr>
            <w:tcW w:w="407" w:type="pct"/>
          </w:tcPr>
          <w:p w14:paraId="415AC6E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528C5ADD"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36</w:t>
            </w:r>
          </w:p>
        </w:tc>
        <w:tc>
          <w:tcPr>
            <w:tcW w:w="820" w:type="pct"/>
          </w:tcPr>
          <w:p w14:paraId="6D86A1C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HOOK[3]</w:t>
            </w:r>
          </w:p>
        </w:tc>
        <w:tc>
          <w:tcPr>
            <w:tcW w:w="708" w:type="pct"/>
            <w:shd w:val="clear" w:color="auto" w:fill="D0CECE" w:themeFill="background2" w:themeFillShade="E6"/>
          </w:tcPr>
          <w:p w14:paraId="60FA4DA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7D81D635"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0ABA9A03" w14:textId="77777777" w:rsidTr="008E5A31">
        <w:tc>
          <w:tcPr>
            <w:tcW w:w="479" w:type="pct"/>
          </w:tcPr>
          <w:p w14:paraId="1C411AE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37</w:t>
            </w:r>
          </w:p>
        </w:tc>
        <w:tc>
          <w:tcPr>
            <w:tcW w:w="904" w:type="pct"/>
          </w:tcPr>
          <w:p w14:paraId="08B2020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PTI_0_DATA[9]/</w:t>
            </w:r>
          </w:p>
          <w:p w14:paraId="3004DF4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PTI_3_DATA[1]</w:t>
            </w:r>
          </w:p>
        </w:tc>
        <w:tc>
          <w:tcPr>
            <w:tcW w:w="937" w:type="pct"/>
            <w:shd w:val="clear" w:color="auto" w:fill="D0CECE" w:themeFill="background2" w:themeFillShade="E6"/>
          </w:tcPr>
          <w:p w14:paraId="45F554C5"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PTI0_DATA[9]/</w:t>
            </w:r>
          </w:p>
          <w:p w14:paraId="6FC1DE15"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PTI/VISA1_DATA[1]</w:t>
            </w:r>
          </w:p>
        </w:tc>
        <w:tc>
          <w:tcPr>
            <w:tcW w:w="407" w:type="pct"/>
          </w:tcPr>
          <w:p w14:paraId="7B71C7A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5704835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38</w:t>
            </w:r>
          </w:p>
        </w:tc>
        <w:tc>
          <w:tcPr>
            <w:tcW w:w="820" w:type="pct"/>
          </w:tcPr>
          <w:p w14:paraId="63308E2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HOOK[2]</w:t>
            </w:r>
          </w:p>
        </w:tc>
        <w:tc>
          <w:tcPr>
            <w:tcW w:w="708" w:type="pct"/>
            <w:shd w:val="clear" w:color="auto" w:fill="D0CECE" w:themeFill="background2" w:themeFillShade="E6"/>
          </w:tcPr>
          <w:p w14:paraId="58CB5D2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0CC2080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09BE890A" w14:textId="77777777" w:rsidTr="008E5A31">
        <w:tc>
          <w:tcPr>
            <w:tcW w:w="479" w:type="pct"/>
          </w:tcPr>
          <w:p w14:paraId="33B311A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39</w:t>
            </w:r>
          </w:p>
        </w:tc>
        <w:tc>
          <w:tcPr>
            <w:tcW w:w="904" w:type="pct"/>
          </w:tcPr>
          <w:p w14:paraId="77B9D03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PTI_0_DATA[10]/</w:t>
            </w:r>
          </w:p>
          <w:p w14:paraId="2E76D5C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PTI_3_DATA[2]</w:t>
            </w:r>
          </w:p>
        </w:tc>
        <w:tc>
          <w:tcPr>
            <w:tcW w:w="937" w:type="pct"/>
            <w:shd w:val="clear" w:color="auto" w:fill="D0CECE" w:themeFill="background2" w:themeFillShade="E6"/>
          </w:tcPr>
          <w:p w14:paraId="1FF42BD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PTI0_DATA[10]/</w:t>
            </w:r>
          </w:p>
          <w:p w14:paraId="75432DF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PTI/VISA1_DATA[2]</w:t>
            </w:r>
          </w:p>
        </w:tc>
        <w:tc>
          <w:tcPr>
            <w:tcW w:w="407" w:type="pct"/>
          </w:tcPr>
          <w:p w14:paraId="2D488DB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5372807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40</w:t>
            </w:r>
          </w:p>
        </w:tc>
        <w:tc>
          <w:tcPr>
            <w:tcW w:w="820" w:type="pct"/>
          </w:tcPr>
          <w:p w14:paraId="6AB7829D"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HOOK[1]</w:t>
            </w:r>
          </w:p>
        </w:tc>
        <w:tc>
          <w:tcPr>
            <w:tcW w:w="708" w:type="pct"/>
            <w:shd w:val="clear" w:color="auto" w:fill="D0CECE" w:themeFill="background2" w:themeFillShade="E6"/>
          </w:tcPr>
          <w:p w14:paraId="1D1AA70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2286001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551ABC65" w14:textId="77777777" w:rsidTr="008E5A31">
        <w:tc>
          <w:tcPr>
            <w:tcW w:w="479" w:type="pct"/>
          </w:tcPr>
          <w:p w14:paraId="6D9C02D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41</w:t>
            </w:r>
          </w:p>
        </w:tc>
        <w:tc>
          <w:tcPr>
            <w:tcW w:w="904" w:type="pct"/>
          </w:tcPr>
          <w:p w14:paraId="1525295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PTI_0_DATA[11]/</w:t>
            </w:r>
          </w:p>
          <w:p w14:paraId="4DB02D4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PTI_3_DATA[3]</w:t>
            </w:r>
          </w:p>
        </w:tc>
        <w:tc>
          <w:tcPr>
            <w:tcW w:w="937" w:type="pct"/>
            <w:shd w:val="clear" w:color="auto" w:fill="D0CECE" w:themeFill="background2" w:themeFillShade="E6"/>
          </w:tcPr>
          <w:p w14:paraId="7AC6A10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PTI0_DATA[11]/</w:t>
            </w:r>
          </w:p>
          <w:p w14:paraId="311BD93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PTI/VISA1_DATA[3]</w:t>
            </w:r>
          </w:p>
        </w:tc>
        <w:tc>
          <w:tcPr>
            <w:tcW w:w="407" w:type="pct"/>
          </w:tcPr>
          <w:p w14:paraId="1468E6D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176C104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42</w:t>
            </w:r>
          </w:p>
        </w:tc>
        <w:tc>
          <w:tcPr>
            <w:tcW w:w="820" w:type="pct"/>
          </w:tcPr>
          <w:p w14:paraId="27BA708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HOOK[0]</w:t>
            </w:r>
          </w:p>
        </w:tc>
        <w:tc>
          <w:tcPr>
            <w:tcW w:w="708" w:type="pct"/>
            <w:shd w:val="clear" w:color="auto" w:fill="D0CECE" w:themeFill="background2" w:themeFillShade="E6"/>
          </w:tcPr>
          <w:p w14:paraId="367ADB7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VREF_TRACE_</w:t>
            </w:r>
          </w:p>
          <w:p w14:paraId="2242D6A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PWRGOOD</w:t>
            </w:r>
          </w:p>
        </w:tc>
        <w:tc>
          <w:tcPr>
            <w:tcW w:w="423" w:type="pct"/>
          </w:tcPr>
          <w:p w14:paraId="793082E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System</w:t>
            </w:r>
          </w:p>
        </w:tc>
      </w:tr>
      <w:tr w:rsidR="00174EA3" w:rsidRPr="006F5C58" w14:paraId="76796B5F" w14:textId="77777777" w:rsidTr="008E5A31">
        <w:tc>
          <w:tcPr>
            <w:tcW w:w="479" w:type="pct"/>
          </w:tcPr>
          <w:p w14:paraId="7DBA5ED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43</w:t>
            </w:r>
          </w:p>
        </w:tc>
        <w:tc>
          <w:tcPr>
            <w:tcW w:w="904" w:type="pct"/>
          </w:tcPr>
          <w:p w14:paraId="71D5F48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PTI_0_DATA[12]/</w:t>
            </w:r>
          </w:p>
          <w:p w14:paraId="38132B1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PTI_3_DATA[4]</w:t>
            </w:r>
          </w:p>
        </w:tc>
        <w:tc>
          <w:tcPr>
            <w:tcW w:w="937" w:type="pct"/>
            <w:shd w:val="clear" w:color="auto" w:fill="D0CECE" w:themeFill="background2" w:themeFillShade="E6"/>
          </w:tcPr>
          <w:p w14:paraId="526842C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PTI0_DATA[12]/</w:t>
            </w:r>
          </w:p>
          <w:p w14:paraId="04D5D19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PTI/VISA1_DATA[4]</w:t>
            </w:r>
          </w:p>
        </w:tc>
        <w:tc>
          <w:tcPr>
            <w:tcW w:w="407" w:type="pct"/>
          </w:tcPr>
          <w:p w14:paraId="19D546E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260E9BC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44</w:t>
            </w:r>
          </w:p>
        </w:tc>
        <w:tc>
          <w:tcPr>
            <w:tcW w:w="820" w:type="pct"/>
          </w:tcPr>
          <w:p w14:paraId="197A3B05"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RSVD2</w:t>
            </w:r>
          </w:p>
        </w:tc>
        <w:tc>
          <w:tcPr>
            <w:tcW w:w="708" w:type="pct"/>
            <w:shd w:val="clear" w:color="auto" w:fill="D0CECE" w:themeFill="background2" w:themeFillShade="E6"/>
          </w:tcPr>
          <w:p w14:paraId="0136E49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31ED44E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5C33CB90" w14:textId="77777777" w:rsidTr="008E5A31">
        <w:tc>
          <w:tcPr>
            <w:tcW w:w="479" w:type="pct"/>
          </w:tcPr>
          <w:p w14:paraId="2B1900D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45</w:t>
            </w:r>
          </w:p>
        </w:tc>
        <w:tc>
          <w:tcPr>
            <w:tcW w:w="904" w:type="pct"/>
          </w:tcPr>
          <w:p w14:paraId="79428BA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PTI_0_DATA[13]/</w:t>
            </w:r>
          </w:p>
          <w:p w14:paraId="08F3709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PTI_3_DATA[5]</w:t>
            </w:r>
          </w:p>
        </w:tc>
        <w:tc>
          <w:tcPr>
            <w:tcW w:w="937" w:type="pct"/>
            <w:shd w:val="clear" w:color="auto" w:fill="D0CECE" w:themeFill="background2" w:themeFillShade="E6"/>
          </w:tcPr>
          <w:p w14:paraId="7E320C7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PTI0_DATA[13]/</w:t>
            </w:r>
          </w:p>
          <w:p w14:paraId="61152E5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PTI/VISA1_DATA[5]</w:t>
            </w:r>
          </w:p>
        </w:tc>
        <w:tc>
          <w:tcPr>
            <w:tcW w:w="407" w:type="pct"/>
          </w:tcPr>
          <w:p w14:paraId="04A0667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18871A4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46</w:t>
            </w:r>
          </w:p>
        </w:tc>
        <w:tc>
          <w:tcPr>
            <w:tcW w:w="820" w:type="pct"/>
          </w:tcPr>
          <w:p w14:paraId="1206E63D"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RSVD3</w:t>
            </w:r>
          </w:p>
        </w:tc>
        <w:tc>
          <w:tcPr>
            <w:tcW w:w="708" w:type="pct"/>
            <w:shd w:val="clear" w:color="auto" w:fill="D0CECE" w:themeFill="background2" w:themeFillShade="E6"/>
          </w:tcPr>
          <w:p w14:paraId="2DBB759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0B9B345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45B95F5A" w14:textId="77777777" w:rsidTr="008E5A31">
        <w:tc>
          <w:tcPr>
            <w:tcW w:w="479" w:type="pct"/>
          </w:tcPr>
          <w:p w14:paraId="4A154AF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47</w:t>
            </w:r>
          </w:p>
        </w:tc>
        <w:tc>
          <w:tcPr>
            <w:tcW w:w="904" w:type="pct"/>
          </w:tcPr>
          <w:p w14:paraId="2DEA0F5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PTI_0_DATA[14]/</w:t>
            </w:r>
          </w:p>
          <w:p w14:paraId="075C6BF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PTI_3_DATA[6]</w:t>
            </w:r>
          </w:p>
        </w:tc>
        <w:tc>
          <w:tcPr>
            <w:tcW w:w="937" w:type="pct"/>
            <w:shd w:val="clear" w:color="auto" w:fill="D0CECE" w:themeFill="background2" w:themeFillShade="E6"/>
          </w:tcPr>
          <w:p w14:paraId="7FA7460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PTI0_DATA[14]/</w:t>
            </w:r>
          </w:p>
          <w:p w14:paraId="4F37B16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PTI/VISA1_DATA[6]</w:t>
            </w:r>
          </w:p>
        </w:tc>
        <w:tc>
          <w:tcPr>
            <w:tcW w:w="407" w:type="pct"/>
          </w:tcPr>
          <w:p w14:paraId="269D6AF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001CBE6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48</w:t>
            </w:r>
          </w:p>
        </w:tc>
        <w:tc>
          <w:tcPr>
            <w:tcW w:w="820" w:type="pct"/>
          </w:tcPr>
          <w:p w14:paraId="69C12BE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I2C_SCL</w:t>
            </w:r>
          </w:p>
        </w:tc>
        <w:tc>
          <w:tcPr>
            <w:tcW w:w="708" w:type="pct"/>
            <w:shd w:val="clear" w:color="auto" w:fill="D0CECE" w:themeFill="background2" w:themeFillShade="E6"/>
          </w:tcPr>
          <w:p w14:paraId="32BDA5B1"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308A53B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200E27AF" w14:textId="77777777" w:rsidTr="008E5A31">
        <w:tc>
          <w:tcPr>
            <w:tcW w:w="479" w:type="pct"/>
          </w:tcPr>
          <w:p w14:paraId="738BE66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49</w:t>
            </w:r>
          </w:p>
        </w:tc>
        <w:tc>
          <w:tcPr>
            <w:tcW w:w="904" w:type="pct"/>
          </w:tcPr>
          <w:p w14:paraId="5913983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PTI_0_DATA[15]/</w:t>
            </w:r>
          </w:p>
          <w:p w14:paraId="5FC2A3C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PTI_3_DATA[7]</w:t>
            </w:r>
          </w:p>
        </w:tc>
        <w:tc>
          <w:tcPr>
            <w:tcW w:w="937" w:type="pct"/>
            <w:shd w:val="clear" w:color="auto" w:fill="D0CECE" w:themeFill="background2" w:themeFillShade="E6"/>
          </w:tcPr>
          <w:p w14:paraId="491225E5"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PTI0_DATA[15]/</w:t>
            </w:r>
          </w:p>
          <w:p w14:paraId="58448DC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PTI/VISA1_DATA[7]</w:t>
            </w:r>
          </w:p>
        </w:tc>
        <w:tc>
          <w:tcPr>
            <w:tcW w:w="407" w:type="pct"/>
          </w:tcPr>
          <w:p w14:paraId="5900892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049A5FE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50</w:t>
            </w:r>
          </w:p>
        </w:tc>
        <w:tc>
          <w:tcPr>
            <w:tcW w:w="820" w:type="pct"/>
          </w:tcPr>
          <w:p w14:paraId="315F013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I2C_SDA</w:t>
            </w:r>
          </w:p>
        </w:tc>
        <w:tc>
          <w:tcPr>
            <w:tcW w:w="708" w:type="pct"/>
            <w:shd w:val="clear" w:color="auto" w:fill="D0CECE" w:themeFill="background2" w:themeFillShade="E6"/>
          </w:tcPr>
          <w:p w14:paraId="24BF111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5100A03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2C6AE7EE" w14:textId="77777777" w:rsidTr="008E5A31">
        <w:tc>
          <w:tcPr>
            <w:tcW w:w="479" w:type="pct"/>
          </w:tcPr>
          <w:p w14:paraId="5A151AA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51</w:t>
            </w:r>
          </w:p>
        </w:tc>
        <w:tc>
          <w:tcPr>
            <w:tcW w:w="904" w:type="pct"/>
          </w:tcPr>
          <w:p w14:paraId="76AD17DD"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TCK1</w:t>
            </w:r>
          </w:p>
        </w:tc>
        <w:tc>
          <w:tcPr>
            <w:tcW w:w="937" w:type="pct"/>
            <w:shd w:val="clear" w:color="auto" w:fill="D0CECE" w:themeFill="background2" w:themeFillShade="E6"/>
          </w:tcPr>
          <w:p w14:paraId="69798240"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07" w:type="pct"/>
          </w:tcPr>
          <w:p w14:paraId="7586D2F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c>
          <w:tcPr>
            <w:tcW w:w="321" w:type="pct"/>
          </w:tcPr>
          <w:p w14:paraId="50579E3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52</w:t>
            </w:r>
          </w:p>
        </w:tc>
        <w:tc>
          <w:tcPr>
            <w:tcW w:w="820" w:type="pct"/>
          </w:tcPr>
          <w:p w14:paraId="4C5DEAE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RSVD4</w:t>
            </w:r>
          </w:p>
        </w:tc>
        <w:tc>
          <w:tcPr>
            <w:tcW w:w="708" w:type="pct"/>
            <w:shd w:val="clear" w:color="auto" w:fill="D0CECE" w:themeFill="background2" w:themeFillShade="E6"/>
          </w:tcPr>
          <w:p w14:paraId="4A09F6A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7B48A18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7E460637" w14:textId="77777777" w:rsidTr="008E5A31">
        <w:tc>
          <w:tcPr>
            <w:tcW w:w="479" w:type="pct"/>
          </w:tcPr>
          <w:p w14:paraId="1C506E67"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53</w:t>
            </w:r>
          </w:p>
        </w:tc>
        <w:tc>
          <w:tcPr>
            <w:tcW w:w="904" w:type="pct"/>
          </w:tcPr>
          <w:p w14:paraId="54A8303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HOOK[9]</w:t>
            </w:r>
          </w:p>
        </w:tc>
        <w:tc>
          <w:tcPr>
            <w:tcW w:w="937" w:type="pct"/>
            <w:shd w:val="clear" w:color="auto" w:fill="D0CECE" w:themeFill="background2" w:themeFillShade="E6"/>
          </w:tcPr>
          <w:p w14:paraId="534DD2A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07" w:type="pct"/>
          </w:tcPr>
          <w:p w14:paraId="6B96CDA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c>
          <w:tcPr>
            <w:tcW w:w="321" w:type="pct"/>
          </w:tcPr>
          <w:p w14:paraId="135D0F2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54</w:t>
            </w:r>
          </w:p>
        </w:tc>
        <w:tc>
          <w:tcPr>
            <w:tcW w:w="820" w:type="pct"/>
          </w:tcPr>
          <w:p w14:paraId="741A687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DBG_UART_TX</w:t>
            </w:r>
          </w:p>
        </w:tc>
        <w:tc>
          <w:tcPr>
            <w:tcW w:w="708" w:type="pct"/>
            <w:shd w:val="clear" w:color="auto" w:fill="D0CECE" w:themeFill="background2" w:themeFillShade="E6"/>
          </w:tcPr>
          <w:p w14:paraId="342754C9"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63EC60A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5FB59172" w14:textId="77777777" w:rsidTr="008E5A31">
        <w:tc>
          <w:tcPr>
            <w:tcW w:w="479" w:type="pct"/>
          </w:tcPr>
          <w:p w14:paraId="5F697AB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55</w:t>
            </w:r>
          </w:p>
        </w:tc>
        <w:tc>
          <w:tcPr>
            <w:tcW w:w="904" w:type="pct"/>
          </w:tcPr>
          <w:p w14:paraId="6C95BFB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HOOK[8]</w:t>
            </w:r>
          </w:p>
        </w:tc>
        <w:tc>
          <w:tcPr>
            <w:tcW w:w="937" w:type="pct"/>
            <w:shd w:val="clear" w:color="auto" w:fill="D0CECE" w:themeFill="background2" w:themeFillShade="E6"/>
          </w:tcPr>
          <w:p w14:paraId="47E94F6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07" w:type="pct"/>
          </w:tcPr>
          <w:p w14:paraId="5C9941BE"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c>
          <w:tcPr>
            <w:tcW w:w="321" w:type="pct"/>
          </w:tcPr>
          <w:p w14:paraId="7E7C0FD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56</w:t>
            </w:r>
          </w:p>
        </w:tc>
        <w:tc>
          <w:tcPr>
            <w:tcW w:w="820" w:type="pct"/>
          </w:tcPr>
          <w:p w14:paraId="78792BB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DBG_UART_RX</w:t>
            </w:r>
          </w:p>
        </w:tc>
        <w:tc>
          <w:tcPr>
            <w:tcW w:w="708" w:type="pct"/>
            <w:shd w:val="clear" w:color="auto" w:fill="D0CECE" w:themeFill="background2" w:themeFillShade="E6"/>
          </w:tcPr>
          <w:p w14:paraId="5B8FA9C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No Connect</w:t>
            </w:r>
          </w:p>
        </w:tc>
        <w:tc>
          <w:tcPr>
            <w:tcW w:w="423" w:type="pct"/>
          </w:tcPr>
          <w:p w14:paraId="3171397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535FA516" w14:textId="77777777" w:rsidTr="008E5A31">
        <w:tc>
          <w:tcPr>
            <w:tcW w:w="479" w:type="pct"/>
          </w:tcPr>
          <w:p w14:paraId="5399A3B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57</w:t>
            </w:r>
          </w:p>
        </w:tc>
        <w:tc>
          <w:tcPr>
            <w:tcW w:w="904" w:type="pct"/>
          </w:tcPr>
          <w:p w14:paraId="482BAE5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937" w:type="pct"/>
            <w:shd w:val="clear" w:color="auto" w:fill="D0CECE" w:themeFill="background2" w:themeFillShade="E6"/>
          </w:tcPr>
          <w:p w14:paraId="4ECC95F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407" w:type="pct"/>
          </w:tcPr>
          <w:p w14:paraId="19A2652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c>
          <w:tcPr>
            <w:tcW w:w="321" w:type="pct"/>
          </w:tcPr>
          <w:p w14:paraId="060F27AB"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58</w:t>
            </w:r>
          </w:p>
        </w:tc>
        <w:tc>
          <w:tcPr>
            <w:tcW w:w="820" w:type="pct"/>
          </w:tcPr>
          <w:p w14:paraId="0E717BD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708" w:type="pct"/>
            <w:shd w:val="clear" w:color="auto" w:fill="D0CECE" w:themeFill="background2" w:themeFillShade="E6"/>
          </w:tcPr>
          <w:p w14:paraId="32A82A0A"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423" w:type="pct"/>
          </w:tcPr>
          <w:p w14:paraId="78619A0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r w:rsidR="00174EA3" w:rsidRPr="006F5C58" w14:paraId="61A53525" w14:textId="77777777" w:rsidTr="008E5A31">
        <w:tc>
          <w:tcPr>
            <w:tcW w:w="479" w:type="pct"/>
          </w:tcPr>
          <w:p w14:paraId="174D1808"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59</w:t>
            </w:r>
          </w:p>
        </w:tc>
        <w:tc>
          <w:tcPr>
            <w:tcW w:w="904" w:type="pct"/>
          </w:tcPr>
          <w:p w14:paraId="039FB8FC"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PTI_3_CLK</w:t>
            </w:r>
          </w:p>
        </w:tc>
        <w:tc>
          <w:tcPr>
            <w:tcW w:w="937" w:type="pct"/>
            <w:shd w:val="clear" w:color="auto" w:fill="D0CECE" w:themeFill="background2" w:themeFillShade="E6"/>
          </w:tcPr>
          <w:p w14:paraId="2188595D"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PTI_VISA1_CLK</w:t>
            </w:r>
          </w:p>
        </w:tc>
        <w:tc>
          <w:tcPr>
            <w:tcW w:w="407" w:type="pct"/>
          </w:tcPr>
          <w:p w14:paraId="06D91902"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PCH</w:t>
            </w:r>
          </w:p>
        </w:tc>
        <w:tc>
          <w:tcPr>
            <w:tcW w:w="321" w:type="pct"/>
          </w:tcPr>
          <w:p w14:paraId="51A11B7F"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60</w:t>
            </w:r>
          </w:p>
        </w:tc>
        <w:tc>
          <w:tcPr>
            <w:tcW w:w="820" w:type="pct"/>
          </w:tcPr>
          <w:p w14:paraId="2CA8B2B3"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PTI_2_CLK</w:t>
            </w:r>
          </w:p>
        </w:tc>
        <w:tc>
          <w:tcPr>
            <w:tcW w:w="708" w:type="pct"/>
            <w:shd w:val="clear" w:color="auto" w:fill="D0CECE" w:themeFill="background2" w:themeFillShade="E6"/>
          </w:tcPr>
          <w:p w14:paraId="5EDC5584"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GND</w:t>
            </w:r>
          </w:p>
        </w:tc>
        <w:tc>
          <w:tcPr>
            <w:tcW w:w="423" w:type="pct"/>
          </w:tcPr>
          <w:p w14:paraId="45C996A6" w14:textId="77777777" w:rsidR="00174EA3" w:rsidRPr="006F5C58" w:rsidRDefault="00174EA3" w:rsidP="008E5A31">
            <w:pPr>
              <w:tabs>
                <w:tab w:val="left" w:pos="0"/>
              </w:tabs>
              <w:rPr>
                <w:rFonts w:cstheme="minorHAnsi"/>
                <w:color w:val="000000" w:themeColor="text1"/>
                <w:sz w:val="22"/>
                <w:szCs w:val="22"/>
              </w:rPr>
            </w:pPr>
            <w:r w:rsidRPr="006F5C58">
              <w:rPr>
                <w:rFonts w:cstheme="minorHAnsi"/>
                <w:color w:val="000000" w:themeColor="text1"/>
                <w:sz w:val="22"/>
                <w:szCs w:val="22"/>
              </w:rPr>
              <w:t>NA</w:t>
            </w:r>
          </w:p>
        </w:tc>
      </w:tr>
    </w:tbl>
    <w:p w14:paraId="7E948E22" w14:textId="77777777" w:rsidR="00174EA3" w:rsidRPr="006F5C58" w:rsidRDefault="00174EA3" w:rsidP="00EE6CB7">
      <w:pPr>
        <w:pStyle w:val="Heading3"/>
      </w:pPr>
      <w:bookmarkStart w:id="864" w:name="_Toc197421164"/>
      <w:r w:rsidRPr="006F5C58">
        <w:t>Closed Chassis Debug</w:t>
      </w:r>
      <w:bookmarkEnd w:id="864"/>
    </w:p>
    <w:p w14:paraId="241D9DC6" w14:textId="77777777" w:rsidR="00174EA3" w:rsidRPr="006F5C58" w:rsidRDefault="00174EA3" w:rsidP="00174EA3">
      <w:pPr>
        <w:pStyle w:val="ABodyText"/>
        <w:rPr>
          <w:rFonts w:asciiTheme="minorHAnsi" w:hAnsiTheme="minorHAnsi" w:cstheme="minorHAnsi"/>
          <w:sz w:val="22"/>
          <w:szCs w:val="22"/>
        </w:rPr>
      </w:pPr>
      <w:r w:rsidRPr="006F5C58">
        <w:rPr>
          <w:rFonts w:asciiTheme="minorHAnsi" w:hAnsiTheme="minorHAnsi" w:cstheme="minorHAnsi"/>
          <w:sz w:val="22"/>
          <w:szCs w:val="22"/>
        </w:rPr>
        <w:t xml:space="preserve">Debug using functional connections available in the complete, closed, form-factor system is referred to as Closed Chassis Debug. </w:t>
      </w:r>
    </w:p>
    <w:p w14:paraId="1F3A6C4E" w14:textId="77777777" w:rsidR="00174EA3" w:rsidRPr="006F5C58" w:rsidRDefault="00174EA3" w:rsidP="00174EA3">
      <w:pPr>
        <w:pStyle w:val="ABodyText"/>
        <w:rPr>
          <w:rFonts w:asciiTheme="minorHAnsi" w:hAnsiTheme="minorHAnsi" w:cstheme="minorHAnsi"/>
          <w:sz w:val="22"/>
          <w:szCs w:val="22"/>
        </w:rPr>
      </w:pPr>
      <w:r w:rsidRPr="006F5C58">
        <w:rPr>
          <w:rFonts w:asciiTheme="minorHAnsi" w:hAnsiTheme="minorHAnsi" w:cstheme="minorHAnsi"/>
          <w:sz w:val="22"/>
          <w:szCs w:val="22"/>
        </w:rPr>
        <w:t xml:space="preserve">Types of Closed Chassis: </w:t>
      </w:r>
    </w:p>
    <w:p w14:paraId="1F59A8BB" w14:textId="77777777" w:rsidR="00174EA3" w:rsidRPr="006F5C58" w:rsidRDefault="00174EA3" w:rsidP="00E868E2">
      <w:pPr>
        <w:pStyle w:val="ABodyText"/>
        <w:numPr>
          <w:ilvl w:val="0"/>
          <w:numId w:val="68"/>
        </w:numPr>
        <w:spacing w:before="0" w:after="0"/>
        <w:rPr>
          <w:rFonts w:asciiTheme="minorHAnsi" w:hAnsiTheme="minorHAnsi" w:cstheme="minorHAnsi"/>
          <w:sz w:val="22"/>
          <w:szCs w:val="22"/>
        </w:rPr>
      </w:pPr>
      <w:r w:rsidRPr="006F5C58">
        <w:rPr>
          <w:rFonts w:asciiTheme="minorHAnsi" w:hAnsiTheme="minorHAnsi" w:cstheme="minorHAnsi"/>
          <w:sz w:val="22"/>
          <w:szCs w:val="22"/>
        </w:rPr>
        <w:t>Debug over USB 2.0</w:t>
      </w:r>
    </w:p>
    <w:p w14:paraId="4DAAD0D8" w14:textId="77777777" w:rsidR="00174EA3" w:rsidRPr="006F5C58" w:rsidRDefault="00174EA3" w:rsidP="00E868E2">
      <w:pPr>
        <w:pStyle w:val="ABodyText"/>
        <w:numPr>
          <w:ilvl w:val="0"/>
          <w:numId w:val="68"/>
        </w:numPr>
        <w:spacing w:before="0" w:after="0"/>
        <w:rPr>
          <w:rFonts w:asciiTheme="minorHAnsi" w:hAnsiTheme="minorHAnsi" w:cstheme="minorHAnsi"/>
          <w:sz w:val="22"/>
          <w:szCs w:val="22"/>
        </w:rPr>
      </w:pPr>
      <w:r w:rsidRPr="006F5C58">
        <w:rPr>
          <w:rFonts w:asciiTheme="minorHAnsi" w:hAnsiTheme="minorHAnsi" w:cstheme="minorHAnsi"/>
          <w:sz w:val="22"/>
          <w:szCs w:val="22"/>
        </w:rPr>
        <w:t>Debug over USB 3.0</w:t>
      </w:r>
    </w:p>
    <w:p w14:paraId="2D1AD02D" w14:textId="77777777" w:rsidR="00174EA3" w:rsidRPr="006F5C58" w:rsidRDefault="00174EA3" w:rsidP="00E868E2">
      <w:pPr>
        <w:pStyle w:val="ABodyText"/>
        <w:numPr>
          <w:ilvl w:val="0"/>
          <w:numId w:val="68"/>
        </w:numPr>
        <w:spacing w:before="0" w:after="0"/>
        <w:rPr>
          <w:rFonts w:asciiTheme="minorHAnsi" w:hAnsiTheme="minorHAnsi" w:cstheme="minorHAnsi"/>
          <w:sz w:val="22"/>
          <w:szCs w:val="22"/>
        </w:rPr>
      </w:pPr>
      <w:r w:rsidRPr="006F5C58">
        <w:rPr>
          <w:rFonts w:asciiTheme="minorHAnsi" w:hAnsiTheme="minorHAnsi" w:cstheme="minorHAnsi"/>
          <w:sz w:val="22"/>
          <w:szCs w:val="22"/>
        </w:rPr>
        <w:t>Intel 2W DCI</w:t>
      </w:r>
    </w:p>
    <w:p w14:paraId="78B122CA" w14:textId="77777777" w:rsidR="00174EA3" w:rsidRDefault="00174EA3" w:rsidP="00E868E2">
      <w:pPr>
        <w:pStyle w:val="ABodyText"/>
        <w:numPr>
          <w:ilvl w:val="0"/>
          <w:numId w:val="68"/>
        </w:numPr>
        <w:spacing w:before="0" w:after="0"/>
        <w:rPr>
          <w:rFonts w:asciiTheme="minorHAnsi" w:hAnsiTheme="minorHAnsi" w:cstheme="minorHAnsi"/>
          <w:sz w:val="22"/>
          <w:szCs w:val="22"/>
        </w:rPr>
      </w:pPr>
      <w:r w:rsidRPr="006F5C58">
        <w:rPr>
          <w:rFonts w:asciiTheme="minorHAnsi" w:hAnsiTheme="minorHAnsi" w:cstheme="minorHAnsi"/>
          <w:sz w:val="22"/>
          <w:szCs w:val="22"/>
        </w:rPr>
        <w:t>Debug for I3C</w:t>
      </w:r>
    </w:p>
    <w:p w14:paraId="5DB08CA0" w14:textId="77777777" w:rsidR="008E5A31" w:rsidRDefault="008E5A31" w:rsidP="008E5A31">
      <w:pPr>
        <w:pStyle w:val="ABodyText"/>
        <w:spacing w:before="0" w:after="0"/>
        <w:rPr>
          <w:rFonts w:asciiTheme="minorHAnsi" w:hAnsiTheme="minorHAnsi" w:cstheme="minorHAnsi"/>
          <w:sz w:val="22"/>
          <w:szCs w:val="22"/>
        </w:rPr>
      </w:pPr>
    </w:p>
    <w:p w14:paraId="3E90946C" w14:textId="77777777" w:rsidR="00174EA3" w:rsidRPr="00DD592F" w:rsidRDefault="00174EA3" w:rsidP="00174EA3">
      <w:pPr>
        <w:pStyle w:val="Heading4"/>
        <w:rPr>
          <w:rFonts w:cstheme="minorHAnsi"/>
          <w:sz w:val="24"/>
          <w:szCs w:val="24"/>
        </w:rPr>
      </w:pPr>
      <w:r w:rsidRPr="00DD592F">
        <w:rPr>
          <w:rFonts w:cstheme="minorHAnsi"/>
          <w:sz w:val="24"/>
          <w:szCs w:val="24"/>
        </w:rPr>
        <w:lastRenderedPageBreak/>
        <w:t>Debug over USB 2.0</w:t>
      </w:r>
    </w:p>
    <w:p w14:paraId="4B9AC295" w14:textId="77777777" w:rsidR="00174EA3" w:rsidRPr="006F5C58" w:rsidRDefault="00174EA3" w:rsidP="00174EA3">
      <w:pPr>
        <w:pStyle w:val="ABodyText"/>
        <w:jc w:val="both"/>
        <w:rPr>
          <w:rStyle w:val="fontstyle01"/>
          <w:rFonts w:asciiTheme="minorHAnsi" w:hAnsiTheme="minorHAnsi" w:cstheme="minorHAnsi"/>
          <w:color w:val="auto"/>
          <w:sz w:val="22"/>
          <w:szCs w:val="22"/>
        </w:rPr>
      </w:pPr>
      <w:r w:rsidRPr="006F5C58">
        <w:rPr>
          <w:rStyle w:val="fontstyle01"/>
          <w:rFonts w:asciiTheme="minorHAnsi" w:hAnsiTheme="minorHAnsi" w:cstheme="minorHAnsi"/>
          <w:color w:val="auto"/>
          <w:sz w:val="22"/>
          <w:szCs w:val="22"/>
        </w:rPr>
        <w:t xml:space="preserve">The Debug Class over USB 2.0 is supported on all USB 2.0 ports and uses the native USB protocol to transmit. USB2.0 debug class does require the use of the TS functional xHCI controller. </w:t>
      </w:r>
    </w:p>
    <w:p w14:paraId="0B27B5AF" w14:textId="77777777" w:rsidR="00174EA3" w:rsidRPr="006F5C58" w:rsidRDefault="00174EA3" w:rsidP="00174EA3">
      <w:pPr>
        <w:pStyle w:val="ABodyText"/>
        <w:jc w:val="both"/>
        <w:rPr>
          <w:rStyle w:val="fontstyle01"/>
          <w:rFonts w:asciiTheme="minorHAnsi" w:hAnsiTheme="minorHAnsi" w:cstheme="minorHAnsi"/>
          <w:color w:val="auto"/>
          <w:sz w:val="22"/>
          <w:szCs w:val="22"/>
        </w:rPr>
      </w:pPr>
      <w:r w:rsidRPr="006F5C58">
        <w:rPr>
          <w:rStyle w:val="fontstyle01"/>
          <w:rFonts w:asciiTheme="minorHAnsi" w:hAnsiTheme="minorHAnsi" w:cstheme="minorHAnsi"/>
          <w:color w:val="auto"/>
          <w:sz w:val="22"/>
          <w:szCs w:val="22"/>
        </w:rPr>
        <w:t xml:space="preserve">USB2 DBC Port 1 has enhanced capabilities beyond other USB2 ports and should be connected to an easily accessible USB Type-C port so these new features can be utilized. These features are enabled because USB2 DBC Port 1 is in “Debug Island”. The features include: </w:t>
      </w:r>
    </w:p>
    <w:p w14:paraId="0D71AF1A" w14:textId="66B80129" w:rsidR="00174EA3" w:rsidRPr="006F5C58" w:rsidRDefault="00174EA3" w:rsidP="00174EA3">
      <w:pPr>
        <w:pStyle w:val="ABodyText"/>
        <w:jc w:val="both"/>
        <w:rPr>
          <w:rFonts w:asciiTheme="minorHAnsi" w:hAnsiTheme="minorHAnsi" w:cstheme="minorHAnsi"/>
          <w:sz w:val="22"/>
          <w:szCs w:val="22"/>
        </w:rPr>
      </w:pPr>
      <w:r w:rsidRPr="006F5C58">
        <w:rPr>
          <w:rFonts w:asciiTheme="minorHAnsi" w:hAnsiTheme="minorHAnsi" w:cstheme="minorHAnsi"/>
          <w:sz w:val="22"/>
          <w:szCs w:val="22"/>
        </w:rPr>
        <w:t>Able to connect very early in the boot sequence to support Connect First/Authorized Debug unlocks</w:t>
      </w:r>
      <w:r w:rsidR="00DD592F">
        <w:rPr>
          <w:rFonts w:asciiTheme="minorHAnsi" w:hAnsiTheme="minorHAnsi" w:cstheme="minorHAnsi"/>
          <w:sz w:val="22"/>
          <w:szCs w:val="22"/>
        </w:rPr>
        <w:t>.</w:t>
      </w:r>
    </w:p>
    <w:p w14:paraId="5D573895" w14:textId="16C2CCA2" w:rsidR="00174EA3" w:rsidRPr="006F5C58" w:rsidRDefault="00174EA3" w:rsidP="00174EA3">
      <w:pPr>
        <w:pStyle w:val="ABodyText"/>
        <w:jc w:val="both"/>
        <w:rPr>
          <w:rFonts w:asciiTheme="minorHAnsi" w:hAnsiTheme="minorHAnsi" w:cstheme="minorHAnsi"/>
          <w:sz w:val="22"/>
          <w:szCs w:val="22"/>
        </w:rPr>
      </w:pPr>
      <w:r w:rsidRPr="006F5C58">
        <w:rPr>
          <w:rFonts w:asciiTheme="minorHAnsi" w:hAnsiTheme="minorHAnsi" w:cstheme="minorHAnsi"/>
          <w:sz w:val="22"/>
          <w:szCs w:val="22"/>
        </w:rPr>
        <w:t>Able to remain connected and active during low power events (Sx and S0iX)</w:t>
      </w:r>
      <w:r w:rsidR="00DD592F">
        <w:rPr>
          <w:rFonts w:asciiTheme="minorHAnsi" w:hAnsiTheme="minorHAnsi" w:cstheme="minorHAnsi"/>
          <w:sz w:val="22"/>
          <w:szCs w:val="22"/>
        </w:rPr>
        <w:t>.</w:t>
      </w:r>
    </w:p>
    <w:p w14:paraId="7622988C" w14:textId="046F298A" w:rsidR="00174EA3" w:rsidRPr="006F5C58" w:rsidRDefault="00174EA3" w:rsidP="00174EA3">
      <w:pPr>
        <w:pStyle w:val="ABodyText"/>
        <w:jc w:val="both"/>
        <w:rPr>
          <w:rFonts w:asciiTheme="minorHAnsi" w:hAnsiTheme="minorHAnsi" w:cstheme="minorHAnsi"/>
          <w:sz w:val="22"/>
          <w:szCs w:val="22"/>
        </w:rPr>
      </w:pPr>
      <w:r w:rsidRPr="006F5C58">
        <w:rPr>
          <w:rFonts w:asciiTheme="minorHAnsi" w:hAnsiTheme="minorHAnsi" w:cstheme="minorHAnsi"/>
          <w:sz w:val="22"/>
          <w:szCs w:val="22"/>
        </w:rPr>
        <w:t xml:space="preserve">Connection does not affect device going to low </w:t>
      </w:r>
      <w:r w:rsidR="00425105" w:rsidRPr="006F5C58">
        <w:rPr>
          <w:rFonts w:asciiTheme="minorHAnsi" w:hAnsiTheme="minorHAnsi" w:cstheme="minorHAnsi"/>
          <w:sz w:val="22"/>
          <w:szCs w:val="22"/>
        </w:rPr>
        <w:t>power.</w:t>
      </w:r>
    </w:p>
    <w:p w14:paraId="341669A1" w14:textId="239A1F1A" w:rsidR="00174EA3" w:rsidRPr="006F5C58" w:rsidRDefault="00174EA3" w:rsidP="00174EA3">
      <w:pPr>
        <w:pStyle w:val="ABodyText"/>
        <w:jc w:val="both"/>
        <w:rPr>
          <w:rFonts w:asciiTheme="minorHAnsi" w:hAnsiTheme="minorHAnsi" w:cstheme="minorHAnsi"/>
          <w:sz w:val="22"/>
          <w:szCs w:val="22"/>
        </w:rPr>
      </w:pPr>
      <w:r w:rsidRPr="006F5C58">
        <w:rPr>
          <w:rFonts w:asciiTheme="minorHAnsi" w:hAnsiTheme="minorHAnsi" w:cstheme="minorHAnsi"/>
          <w:sz w:val="22"/>
          <w:szCs w:val="22"/>
        </w:rPr>
        <w:t>Since the Intel Trace Hub is also instantiated in Debug Island, traces can</w:t>
      </w:r>
      <w:r w:rsidR="00425105">
        <w:rPr>
          <w:rFonts w:asciiTheme="minorHAnsi" w:hAnsiTheme="minorHAnsi" w:cstheme="minorHAnsi"/>
          <w:sz w:val="22"/>
          <w:szCs w:val="22"/>
        </w:rPr>
        <w:t xml:space="preserve"> </w:t>
      </w:r>
      <w:r w:rsidRPr="006F5C58">
        <w:rPr>
          <w:rFonts w:asciiTheme="minorHAnsi" w:hAnsiTheme="minorHAnsi" w:cstheme="minorHAnsi"/>
          <w:sz w:val="22"/>
          <w:szCs w:val="22"/>
        </w:rPr>
        <w:t xml:space="preserve">seamlessly transition </w:t>
      </w:r>
      <w:r w:rsidR="00425105" w:rsidRPr="006F5C58">
        <w:rPr>
          <w:rFonts w:asciiTheme="minorHAnsi" w:hAnsiTheme="minorHAnsi" w:cstheme="minorHAnsi"/>
          <w:sz w:val="22"/>
          <w:szCs w:val="22"/>
        </w:rPr>
        <w:t>overpower</w:t>
      </w:r>
      <w:r w:rsidRPr="006F5C58">
        <w:rPr>
          <w:rFonts w:asciiTheme="minorHAnsi" w:hAnsiTheme="minorHAnsi" w:cstheme="minorHAnsi"/>
          <w:sz w:val="22"/>
          <w:szCs w:val="22"/>
        </w:rPr>
        <w:t xml:space="preserve"> cycling events</w:t>
      </w:r>
      <w:r w:rsidR="00DD592F">
        <w:rPr>
          <w:rFonts w:asciiTheme="minorHAnsi" w:hAnsiTheme="minorHAnsi" w:cstheme="minorHAnsi"/>
          <w:sz w:val="22"/>
          <w:szCs w:val="22"/>
        </w:rPr>
        <w:t>.</w:t>
      </w:r>
    </w:p>
    <w:p w14:paraId="5ADF0B78" w14:textId="6BF53CF9" w:rsidR="00174EA3" w:rsidRPr="006F5C58" w:rsidRDefault="00174EA3" w:rsidP="00174EA3">
      <w:pPr>
        <w:pStyle w:val="ABodyText"/>
        <w:jc w:val="both"/>
        <w:rPr>
          <w:rFonts w:asciiTheme="minorHAnsi" w:hAnsiTheme="minorHAnsi" w:cstheme="minorHAnsi"/>
          <w:sz w:val="22"/>
          <w:szCs w:val="22"/>
        </w:rPr>
      </w:pPr>
      <w:r w:rsidRPr="006F5C58">
        <w:rPr>
          <w:rFonts w:asciiTheme="minorHAnsi" w:hAnsiTheme="minorHAnsi" w:cstheme="minorHAnsi"/>
          <w:sz w:val="22"/>
          <w:szCs w:val="22"/>
        </w:rPr>
        <w:t>Supports all other traditional connection and debug capability</w:t>
      </w:r>
      <w:r w:rsidR="00DD592F">
        <w:rPr>
          <w:rFonts w:asciiTheme="minorHAnsi" w:hAnsiTheme="minorHAnsi" w:cstheme="minorHAnsi"/>
          <w:sz w:val="22"/>
          <w:szCs w:val="22"/>
        </w:rPr>
        <w:t>.</w:t>
      </w:r>
    </w:p>
    <w:p w14:paraId="39C7ED76" w14:textId="77777777" w:rsidR="00174EA3" w:rsidRPr="006F5C58" w:rsidRDefault="00174EA3" w:rsidP="00174EA3">
      <w:pPr>
        <w:pStyle w:val="ABodyText"/>
        <w:jc w:val="both"/>
        <w:rPr>
          <w:rStyle w:val="fontstyle01"/>
          <w:rFonts w:asciiTheme="minorHAnsi" w:hAnsiTheme="minorHAnsi" w:cstheme="minorHAnsi"/>
          <w:color w:val="auto"/>
          <w:sz w:val="22"/>
          <w:szCs w:val="22"/>
        </w:rPr>
      </w:pPr>
      <w:r w:rsidRPr="006F5C58">
        <w:rPr>
          <w:rStyle w:val="fontstyle01"/>
          <w:rFonts w:asciiTheme="minorHAnsi" w:hAnsiTheme="minorHAnsi" w:cstheme="minorHAnsi"/>
          <w:color w:val="auto"/>
          <w:sz w:val="22"/>
          <w:szCs w:val="22"/>
        </w:rPr>
        <w:t>For the Debug Class over USB 2.0 to operate, the TS must have debug enabled and the TS USB port used must be in the UFP role. The Type C is configured to UFP role when the PD controller detects Debug Accessory Mode. DTS is in the DFP role and TS is in the UFP role. The Std-A port must have the USB2 port manually configured to the UFP role in the FW straps using the mFIT tool and can’t be used as functional port when it’s configured for debug.</w:t>
      </w:r>
    </w:p>
    <w:p w14:paraId="45ED8CCD" w14:textId="77777777" w:rsidR="00174EA3" w:rsidRPr="00DD592F" w:rsidRDefault="00174EA3" w:rsidP="00174EA3">
      <w:pPr>
        <w:pStyle w:val="Heading4"/>
        <w:rPr>
          <w:rFonts w:cstheme="minorHAnsi"/>
          <w:sz w:val="24"/>
          <w:szCs w:val="24"/>
        </w:rPr>
      </w:pPr>
      <w:r w:rsidRPr="00DD592F">
        <w:rPr>
          <w:rFonts w:cstheme="minorHAnsi"/>
          <w:sz w:val="24"/>
          <w:szCs w:val="24"/>
        </w:rPr>
        <w:t>Debug over USB 3.0</w:t>
      </w:r>
    </w:p>
    <w:p w14:paraId="453F7282" w14:textId="0147A7E3" w:rsidR="00174EA3" w:rsidRPr="006F5C58" w:rsidRDefault="00174EA3" w:rsidP="00B7118F">
      <w:pPr>
        <w:pStyle w:val="ABodyText"/>
        <w:jc w:val="both"/>
        <w:rPr>
          <w:rStyle w:val="fontstyle01"/>
          <w:rFonts w:asciiTheme="minorHAnsi" w:hAnsiTheme="minorHAnsi" w:cstheme="minorHAnsi"/>
          <w:b/>
          <w:color w:val="auto"/>
          <w:sz w:val="22"/>
          <w:szCs w:val="22"/>
        </w:rPr>
      </w:pPr>
      <w:r w:rsidRPr="006F5C58">
        <w:rPr>
          <w:rStyle w:val="fontstyle01"/>
          <w:rFonts w:asciiTheme="minorHAnsi" w:hAnsiTheme="minorHAnsi" w:cstheme="minorHAnsi"/>
          <w:color w:val="auto"/>
          <w:sz w:val="22"/>
          <w:szCs w:val="22"/>
        </w:rPr>
        <w:t>The Debug Class over USB 3 is supported on all of the USB 3 ports from the PCH and CPU and uses the native USB protocol to transmit. USB 3 Debug Class does require the use of the functional controller. The Debug Class over USB 3 works over both Type A and Type C. However</w:t>
      </w:r>
      <w:r w:rsidRPr="008E5A31">
        <w:rPr>
          <w:rStyle w:val="fontstyle01"/>
          <w:rFonts w:asciiTheme="minorHAnsi" w:hAnsiTheme="minorHAnsi" w:cstheme="minorHAnsi"/>
          <w:color w:val="auto"/>
          <w:sz w:val="22"/>
          <w:szCs w:val="22"/>
        </w:rPr>
        <w:t>, D</w:t>
      </w:r>
      <w:r w:rsidR="008E5A31" w:rsidRPr="008E5A31">
        <w:rPr>
          <w:rStyle w:val="fontstyle01"/>
          <w:rFonts w:asciiTheme="minorHAnsi" w:hAnsiTheme="minorHAnsi" w:cstheme="minorHAnsi"/>
          <w:color w:val="auto"/>
          <w:sz w:val="22"/>
          <w:szCs w:val="22"/>
        </w:rPr>
        <w:t>Fx</w:t>
      </w:r>
      <w:r w:rsidRPr="008E5A31">
        <w:rPr>
          <w:rStyle w:val="fontstyle01"/>
          <w:rFonts w:asciiTheme="minorHAnsi" w:hAnsiTheme="minorHAnsi" w:cstheme="minorHAnsi"/>
          <w:color w:val="auto"/>
          <w:sz w:val="22"/>
          <w:szCs w:val="22"/>
        </w:rPr>
        <w:t xml:space="preserve"> is not supported on USB3 connection to the CPU. Only USB3.1 connection to the SOC supports D</w:t>
      </w:r>
      <w:r w:rsidR="008E5A31" w:rsidRPr="008E5A31">
        <w:rPr>
          <w:rStyle w:val="fontstyle01"/>
          <w:rFonts w:asciiTheme="minorHAnsi" w:hAnsiTheme="minorHAnsi" w:cstheme="minorHAnsi"/>
          <w:color w:val="auto"/>
          <w:sz w:val="22"/>
          <w:szCs w:val="22"/>
        </w:rPr>
        <w:t>Fx</w:t>
      </w:r>
      <w:r w:rsidRPr="006F5C58">
        <w:rPr>
          <w:rStyle w:val="fontstyle01"/>
          <w:rFonts w:asciiTheme="minorHAnsi" w:hAnsiTheme="minorHAnsi" w:cstheme="minorHAnsi"/>
          <w:color w:val="auto"/>
          <w:sz w:val="22"/>
          <w:szCs w:val="22"/>
        </w:rPr>
        <w:t xml:space="preserve">. </w:t>
      </w:r>
    </w:p>
    <w:p w14:paraId="2E18BD7E" w14:textId="77777777" w:rsidR="00174EA3" w:rsidRPr="006F5C58" w:rsidRDefault="00174EA3" w:rsidP="00B7118F">
      <w:pPr>
        <w:pStyle w:val="ABodyText"/>
        <w:jc w:val="both"/>
        <w:rPr>
          <w:rStyle w:val="fontstyle01"/>
          <w:rFonts w:asciiTheme="minorHAnsi" w:hAnsiTheme="minorHAnsi" w:cstheme="minorHAnsi"/>
          <w:color w:val="auto"/>
          <w:sz w:val="22"/>
          <w:szCs w:val="22"/>
        </w:rPr>
      </w:pPr>
      <w:r w:rsidRPr="006F5C58">
        <w:rPr>
          <w:rStyle w:val="fontstyle01"/>
          <w:rFonts w:asciiTheme="minorHAnsi" w:hAnsiTheme="minorHAnsi" w:cstheme="minorHAnsi"/>
          <w:color w:val="auto"/>
          <w:sz w:val="22"/>
          <w:szCs w:val="22"/>
        </w:rPr>
        <w:t>The Debug Class over USB 3 is only available during the S0 power state. Debug Class</w:t>
      </w:r>
      <w:r w:rsidRPr="006F5C58">
        <w:rPr>
          <w:rFonts w:asciiTheme="minorHAnsi" w:hAnsiTheme="minorHAnsi" w:cstheme="minorHAnsi"/>
          <w:sz w:val="22"/>
          <w:szCs w:val="22"/>
        </w:rPr>
        <w:t xml:space="preserve"> </w:t>
      </w:r>
      <w:r w:rsidRPr="006F5C58">
        <w:rPr>
          <w:rStyle w:val="fontstyle01"/>
          <w:rFonts w:asciiTheme="minorHAnsi" w:hAnsiTheme="minorHAnsi" w:cstheme="minorHAnsi"/>
          <w:color w:val="auto"/>
          <w:sz w:val="22"/>
          <w:szCs w:val="22"/>
        </w:rPr>
        <w:t>over USB 3.1 is first available after the platform reset de-assertion and when the CPU</w:t>
      </w:r>
      <w:r w:rsidRPr="006F5C58">
        <w:rPr>
          <w:rFonts w:asciiTheme="minorHAnsi" w:hAnsiTheme="minorHAnsi" w:cstheme="minorHAnsi"/>
          <w:sz w:val="22"/>
          <w:szCs w:val="22"/>
        </w:rPr>
        <w:t xml:space="preserve"> </w:t>
      </w:r>
      <w:r w:rsidRPr="006F5C58">
        <w:rPr>
          <w:rStyle w:val="fontstyle01"/>
          <w:rFonts w:asciiTheme="minorHAnsi" w:hAnsiTheme="minorHAnsi" w:cstheme="minorHAnsi"/>
          <w:color w:val="auto"/>
          <w:sz w:val="22"/>
          <w:szCs w:val="22"/>
        </w:rPr>
        <w:t>is running. The Debug Class over USB 3 does not survive through Sx power state</w:t>
      </w:r>
      <w:r w:rsidRPr="006F5C58">
        <w:rPr>
          <w:rFonts w:asciiTheme="minorHAnsi" w:hAnsiTheme="minorHAnsi" w:cstheme="minorHAnsi"/>
          <w:sz w:val="22"/>
          <w:szCs w:val="22"/>
        </w:rPr>
        <w:t xml:space="preserve"> </w:t>
      </w:r>
      <w:r w:rsidRPr="006F5C58">
        <w:rPr>
          <w:rStyle w:val="fontstyle01"/>
          <w:rFonts w:asciiTheme="minorHAnsi" w:hAnsiTheme="minorHAnsi" w:cstheme="minorHAnsi"/>
          <w:color w:val="auto"/>
          <w:sz w:val="22"/>
          <w:szCs w:val="22"/>
        </w:rPr>
        <w:t>transitions and across warm and cold resets. When the Debug Class over USB 3.1 is</w:t>
      </w:r>
      <w:r w:rsidRPr="006F5C58">
        <w:rPr>
          <w:rFonts w:asciiTheme="minorHAnsi" w:hAnsiTheme="minorHAnsi" w:cstheme="minorHAnsi"/>
          <w:sz w:val="22"/>
          <w:szCs w:val="22"/>
        </w:rPr>
        <w:t xml:space="preserve"> </w:t>
      </w:r>
      <w:r w:rsidRPr="006F5C58">
        <w:rPr>
          <w:rStyle w:val="fontstyle01"/>
          <w:rFonts w:asciiTheme="minorHAnsi" w:hAnsiTheme="minorHAnsi" w:cstheme="minorHAnsi"/>
          <w:color w:val="auto"/>
          <w:sz w:val="22"/>
          <w:szCs w:val="22"/>
        </w:rPr>
        <w:t xml:space="preserve">connected, the system will not be able to exit the S0 power state into lower states. </w:t>
      </w:r>
    </w:p>
    <w:p w14:paraId="062A6391" w14:textId="77777777" w:rsidR="00174EA3" w:rsidRPr="006F5C58" w:rsidRDefault="00174EA3" w:rsidP="00174EA3">
      <w:pPr>
        <w:pStyle w:val="ABodyText"/>
        <w:jc w:val="center"/>
        <w:rPr>
          <w:rStyle w:val="fontstyle01"/>
          <w:rFonts w:asciiTheme="minorHAnsi" w:hAnsiTheme="minorHAnsi" w:cstheme="minorHAnsi"/>
          <w:color w:val="auto"/>
        </w:rPr>
      </w:pPr>
      <w:r w:rsidRPr="006F5C58">
        <w:rPr>
          <w:rStyle w:val="fontstyle01"/>
          <w:rFonts w:asciiTheme="minorHAnsi" w:hAnsiTheme="minorHAnsi" w:cstheme="minorHAnsi"/>
          <w:noProof/>
          <w:sz w:val="24"/>
          <w:szCs w:val="24"/>
        </w:rPr>
        <w:drawing>
          <wp:inline distT="0" distB="0" distL="0" distR="0" wp14:anchorId="5BA0F17C" wp14:editId="0BA50DB3">
            <wp:extent cx="3988005" cy="800141"/>
            <wp:effectExtent l="0" t="0" r="0" b="0"/>
            <wp:docPr id="2007113025" name="Picture 200711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88005" cy="800141"/>
                    </a:xfrm>
                    <a:prstGeom prst="rect">
                      <a:avLst/>
                    </a:prstGeom>
                  </pic:spPr>
                </pic:pic>
              </a:graphicData>
            </a:graphic>
          </wp:inline>
        </w:drawing>
      </w:r>
    </w:p>
    <w:p w14:paraId="64070965" w14:textId="2F5DAA1D" w:rsidR="00D83A3B" w:rsidRPr="00576EBC" w:rsidRDefault="00D83A3B" w:rsidP="00D83A3B">
      <w:pPr>
        <w:pStyle w:val="Caption"/>
        <w:ind w:right="-185"/>
        <w:rPr>
          <w:rFonts w:cstheme="minorHAnsi"/>
          <w:bCs/>
          <w:color w:val="0070C0"/>
        </w:rPr>
      </w:pPr>
      <w:bookmarkStart w:id="865" w:name="_Toc183218369"/>
      <w:r>
        <w:t xml:space="preserve">Figure </w:t>
      </w:r>
      <w:r>
        <w:rPr>
          <w:noProof/>
        </w:rPr>
        <w:fldChar w:fldCharType="begin"/>
      </w:r>
      <w:r>
        <w:rPr>
          <w:noProof/>
        </w:rPr>
        <w:instrText xml:space="preserve"> SEQ Figure \* ARABIC </w:instrText>
      </w:r>
      <w:r>
        <w:rPr>
          <w:noProof/>
        </w:rPr>
        <w:fldChar w:fldCharType="separate"/>
      </w:r>
      <w:r w:rsidR="0003795B">
        <w:rPr>
          <w:noProof/>
        </w:rPr>
        <w:t>60</w:t>
      </w:r>
      <w:r>
        <w:rPr>
          <w:noProof/>
        </w:rPr>
        <w:fldChar w:fldCharType="end"/>
      </w:r>
      <w:r>
        <w:t xml:space="preserve">: </w:t>
      </w:r>
      <w:r>
        <w:rPr>
          <w:rFonts w:cstheme="minorHAnsi"/>
          <w:bCs/>
          <w:color w:val="0064A5"/>
        </w:rPr>
        <w:t xml:space="preserve">Illustrates the most basic connection between DTS and TS using just a USB Debug </w:t>
      </w:r>
      <w:r w:rsidR="00465CF8">
        <w:rPr>
          <w:rFonts w:cstheme="minorHAnsi"/>
          <w:bCs/>
          <w:color w:val="0064A5"/>
        </w:rPr>
        <w:t>cable</w:t>
      </w:r>
      <w:bookmarkEnd w:id="865"/>
    </w:p>
    <w:p w14:paraId="58D57DBF" w14:textId="77777777" w:rsidR="00D83A3B" w:rsidRDefault="00D83A3B" w:rsidP="00AE2A63">
      <w:pPr>
        <w:spacing w:before="48" w:after="30"/>
        <w:ind w:right="60"/>
        <w:jc w:val="center"/>
        <w:rPr>
          <w:rFonts w:cstheme="minorHAnsi"/>
          <w:b/>
          <w:bCs/>
          <w:color w:val="44546A" w:themeColor="text2"/>
        </w:rPr>
      </w:pPr>
    </w:p>
    <w:p w14:paraId="13AEAAAD" w14:textId="5C9C1A1E" w:rsidR="00174EA3" w:rsidRPr="00DD592F" w:rsidRDefault="00174EA3" w:rsidP="00174EA3">
      <w:pPr>
        <w:pStyle w:val="Heading4"/>
        <w:rPr>
          <w:rFonts w:cstheme="minorHAnsi"/>
          <w:sz w:val="24"/>
          <w:szCs w:val="24"/>
        </w:rPr>
      </w:pPr>
      <w:r w:rsidRPr="00DD592F">
        <w:rPr>
          <w:rFonts w:cstheme="minorHAnsi"/>
          <w:sz w:val="24"/>
          <w:szCs w:val="24"/>
        </w:rPr>
        <w:lastRenderedPageBreak/>
        <w:t>Intel 2W DCI</w:t>
      </w:r>
      <w:r w:rsidR="008B2718">
        <w:rPr>
          <w:rFonts w:cstheme="minorHAnsi"/>
          <w:sz w:val="24"/>
          <w:szCs w:val="24"/>
        </w:rPr>
        <w:t xml:space="preserve"> – (not supported in WCL)</w:t>
      </w:r>
    </w:p>
    <w:p w14:paraId="2ED677D4" w14:textId="77777777" w:rsidR="00174EA3" w:rsidRPr="006F5C58" w:rsidRDefault="00174EA3" w:rsidP="00B7118F">
      <w:pPr>
        <w:pStyle w:val="ABodyText"/>
        <w:jc w:val="both"/>
        <w:rPr>
          <w:rFonts w:asciiTheme="minorHAnsi" w:hAnsiTheme="minorHAnsi" w:cstheme="minorHAnsi"/>
          <w:sz w:val="22"/>
          <w:szCs w:val="22"/>
        </w:rPr>
      </w:pPr>
      <w:r w:rsidRPr="006F5C58">
        <w:rPr>
          <w:rStyle w:val="fontstyle01"/>
          <w:rFonts w:asciiTheme="minorHAnsi" w:hAnsiTheme="minorHAnsi" w:cstheme="minorHAnsi"/>
          <w:color w:val="auto"/>
          <w:sz w:val="22"/>
          <w:szCs w:val="22"/>
        </w:rPr>
        <w:t xml:space="preserve">Intel® DCI 2W DCI OOB uses the CCA adaptor combined with the “2W DCI OOB UART Adaptor” to convert USB signaling from the DTS to UART signaling to the TS. </w:t>
      </w:r>
      <w:r w:rsidRPr="006F5C58">
        <w:rPr>
          <w:rFonts w:asciiTheme="minorHAnsi" w:hAnsiTheme="minorHAnsi" w:cstheme="minorHAnsi"/>
          <w:sz w:val="22"/>
          <w:szCs w:val="22"/>
        </w:rPr>
        <w:t>The Intel® 2W DCI OOB port is instantiated in the “Debug Island” power well which enables operation during early boot and through low power state transitions. 2W Intel® DCI OOB functions at low bandwidth, which supports Intel® JTAG Probe Mode like commands, Platform Boot Stall and run control but is too low for typical trace bandwidth. Intel® DCI 2W DCI OOB is a mature technology which is being replaced by the new platform debug connection called “Debug for I3C.</w:t>
      </w:r>
    </w:p>
    <w:p w14:paraId="74BFD6B4" w14:textId="77777777" w:rsidR="00174EA3" w:rsidRPr="006F5C58" w:rsidRDefault="00174EA3" w:rsidP="00174EA3">
      <w:pPr>
        <w:pStyle w:val="ABodyText"/>
        <w:jc w:val="center"/>
        <w:rPr>
          <w:rFonts w:asciiTheme="minorHAnsi" w:hAnsiTheme="minorHAnsi" w:cstheme="minorHAnsi"/>
        </w:rPr>
      </w:pPr>
      <w:r w:rsidRPr="006F5C58">
        <w:rPr>
          <w:rFonts w:asciiTheme="minorHAnsi" w:hAnsiTheme="minorHAnsi" w:cstheme="minorHAnsi"/>
          <w:noProof/>
        </w:rPr>
        <w:drawing>
          <wp:inline distT="0" distB="0" distL="0" distR="0" wp14:anchorId="325A8396" wp14:editId="560B40C7">
            <wp:extent cx="3988005" cy="692186"/>
            <wp:effectExtent l="0" t="0" r="0" b="0"/>
            <wp:docPr id="2007113026" name="Picture 200711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88005" cy="692186"/>
                    </a:xfrm>
                    <a:prstGeom prst="rect">
                      <a:avLst/>
                    </a:prstGeom>
                  </pic:spPr>
                </pic:pic>
              </a:graphicData>
            </a:graphic>
          </wp:inline>
        </w:drawing>
      </w:r>
    </w:p>
    <w:p w14:paraId="2A33BA02" w14:textId="6502F140" w:rsidR="00465CF8" w:rsidRPr="00576EBC" w:rsidRDefault="00465CF8" w:rsidP="00465CF8">
      <w:pPr>
        <w:pStyle w:val="Caption"/>
        <w:ind w:right="-185"/>
        <w:rPr>
          <w:rFonts w:cstheme="minorHAnsi"/>
          <w:bCs/>
          <w:color w:val="0070C0"/>
        </w:rPr>
      </w:pPr>
      <w:bookmarkStart w:id="866" w:name="_Ref158938238"/>
      <w:bookmarkStart w:id="867" w:name="_Toc183218370"/>
      <w:r>
        <w:t xml:space="preserve">Figure </w:t>
      </w:r>
      <w:r>
        <w:rPr>
          <w:noProof/>
        </w:rPr>
        <w:fldChar w:fldCharType="begin"/>
      </w:r>
      <w:r>
        <w:rPr>
          <w:noProof/>
        </w:rPr>
        <w:instrText xml:space="preserve"> SEQ Figure \* ARABIC </w:instrText>
      </w:r>
      <w:r>
        <w:rPr>
          <w:noProof/>
        </w:rPr>
        <w:fldChar w:fldCharType="separate"/>
      </w:r>
      <w:r w:rsidR="0003795B">
        <w:rPr>
          <w:noProof/>
        </w:rPr>
        <w:t>61</w:t>
      </w:r>
      <w:r>
        <w:rPr>
          <w:noProof/>
        </w:rPr>
        <w:fldChar w:fldCharType="end"/>
      </w:r>
      <w:bookmarkEnd w:id="866"/>
      <w:r>
        <w:t xml:space="preserve">: </w:t>
      </w:r>
      <w:r>
        <w:rPr>
          <w:rFonts w:cstheme="minorHAnsi"/>
          <w:bCs/>
          <w:color w:val="0064A5"/>
        </w:rPr>
        <w:t>2W DCI OOB Connection</w:t>
      </w:r>
      <w:bookmarkEnd w:id="867"/>
    </w:p>
    <w:p w14:paraId="6ED4017C" w14:textId="77777777" w:rsidR="00465CF8" w:rsidRDefault="00465CF8" w:rsidP="00AE2A63">
      <w:pPr>
        <w:spacing w:before="48" w:after="30"/>
        <w:ind w:right="60"/>
        <w:jc w:val="center"/>
        <w:rPr>
          <w:rFonts w:cstheme="minorHAnsi"/>
          <w:b/>
          <w:bCs/>
          <w:color w:val="44546A" w:themeColor="text2"/>
        </w:rPr>
      </w:pPr>
    </w:p>
    <w:p w14:paraId="5E24E96A" w14:textId="0860A4FA" w:rsidR="00174EA3" w:rsidRPr="006F5C58" w:rsidRDefault="009025D1" w:rsidP="00B7118F">
      <w:pPr>
        <w:pStyle w:val="ABodyText"/>
        <w:jc w:val="both"/>
        <w:rPr>
          <w:rFonts w:asciiTheme="minorHAnsi" w:hAnsiTheme="minorHAnsi" w:cstheme="minorHAnsi"/>
          <w:sz w:val="22"/>
          <w:szCs w:val="22"/>
        </w:rPr>
      </w:pPr>
      <w:r>
        <w:fldChar w:fldCharType="begin"/>
      </w:r>
      <w:r>
        <w:rPr>
          <w:rFonts w:asciiTheme="minorHAnsi" w:hAnsiTheme="minorHAnsi" w:cstheme="minorHAnsi"/>
          <w:sz w:val="22"/>
          <w:szCs w:val="22"/>
        </w:rPr>
        <w:instrText xml:space="preserve"> REF _Ref158938238 \h </w:instrText>
      </w:r>
      <w:r>
        <w:fldChar w:fldCharType="separate"/>
      </w:r>
      <w:r w:rsidR="0003795B">
        <w:t xml:space="preserve">Figure </w:t>
      </w:r>
      <w:r w:rsidR="0003795B">
        <w:rPr>
          <w:noProof/>
        </w:rPr>
        <w:t>61</w:t>
      </w:r>
      <w:r>
        <w:fldChar w:fldCharType="end"/>
      </w:r>
      <w:r>
        <w:t xml:space="preserve"> </w:t>
      </w:r>
      <w:r w:rsidR="00174EA3" w:rsidRPr="006F5C58">
        <w:rPr>
          <w:rFonts w:asciiTheme="minorHAnsi" w:hAnsiTheme="minorHAnsi" w:cstheme="minorHAnsi"/>
          <w:sz w:val="22"/>
          <w:szCs w:val="22"/>
        </w:rPr>
        <w:t>illustrates the connection between the DTS and TS using 2W DCI.OOB. The DTS connects with the CCA device which converts the USB transport signaling into proprietary OOB (out of band) signaling. The CCA device passes these proprietary signals through the 2W DCI.OOB UART Adaptor which level shifts them and multiplexes them onto the SBU pins for presenting to the Target System.</w:t>
      </w:r>
    </w:p>
    <w:p w14:paraId="491B6C70" w14:textId="77777777" w:rsidR="00174EA3" w:rsidRPr="00DD592F" w:rsidRDefault="00174EA3" w:rsidP="00174EA3">
      <w:pPr>
        <w:pStyle w:val="Heading4"/>
        <w:rPr>
          <w:rFonts w:cstheme="minorHAnsi"/>
          <w:sz w:val="24"/>
          <w:szCs w:val="24"/>
        </w:rPr>
      </w:pPr>
      <w:r w:rsidRPr="00DD592F">
        <w:rPr>
          <w:rFonts w:cstheme="minorHAnsi"/>
          <w:sz w:val="24"/>
          <w:szCs w:val="24"/>
        </w:rPr>
        <w:t>Debug for I3C</w:t>
      </w:r>
    </w:p>
    <w:p w14:paraId="3C1BD1DD" w14:textId="77777777" w:rsidR="00174EA3" w:rsidRPr="006F5C58" w:rsidRDefault="00174EA3" w:rsidP="00B7118F">
      <w:pPr>
        <w:pStyle w:val="ABodyText"/>
        <w:jc w:val="both"/>
        <w:rPr>
          <w:rFonts w:asciiTheme="minorHAnsi" w:hAnsiTheme="minorHAnsi" w:cstheme="minorHAnsi"/>
          <w:color w:val="000000"/>
          <w:sz w:val="22"/>
          <w:szCs w:val="22"/>
        </w:rPr>
      </w:pPr>
      <w:r w:rsidRPr="006F5C58">
        <w:rPr>
          <w:rFonts w:asciiTheme="minorHAnsi" w:hAnsiTheme="minorHAnsi" w:cstheme="minorHAnsi"/>
          <w:color w:val="000000"/>
          <w:sz w:val="22"/>
          <w:szCs w:val="22"/>
        </w:rPr>
        <w:t>I3C is a new open standard protocol being used for inter-device communication. It extends traditional I2C by adding multi-mastering, higher speeds, and security protections. The MIPI I3C Debug Standard allows the I3C transport to send debug commands and have them intercepted and used to drive debug functionality. The primary use case is using a single I3C bus to interconnect all platform components to this debug transport. This allows a single connection to debug Intel’s SOC, Intel’s Discrete Graphic solution, and other compatible third-party devices. Since the MIPI I3C Debug Standard is public and scalable, third-party tool and device providers can freely use it to support platform debug.</w:t>
      </w:r>
    </w:p>
    <w:p w14:paraId="124EE893" w14:textId="77777777" w:rsidR="00174EA3" w:rsidRPr="006F5C58" w:rsidRDefault="00174EA3" w:rsidP="00B7118F">
      <w:pPr>
        <w:pStyle w:val="ABodyText"/>
        <w:jc w:val="both"/>
        <w:rPr>
          <w:rFonts w:asciiTheme="minorHAnsi" w:hAnsiTheme="minorHAnsi" w:cstheme="minorHAnsi"/>
          <w:color w:val="000000"/>
          <w:sz w:val="22"/>
          <w:szCs w:val="22"/>
        </w:rPr>
      </w:pPr>
      <w:r w:rsidRPr="006F5C58">
        <w:rPr>
          <w:rFonts w:asciiTheme="minorHAnsi" w:hAnsiTheme="minorHAnsi" w:cstheme="minorHAnsi"/>
          <w:color w:val="000000"/>
          <w:sz w:val="22"/>
          <w:szCs w:val="22"/>
        </w:rPr>
        <w:t xml:space="preserve">A big advantage of using “Debug for I3C” is Hot Connect. The “Debug for I3C” port can reliably connect upon fail and extract some triage information. If </w:t>
      </w:r>
      <w:r w:rsidRPr="006507D0">
        <w:rPr>
          <w:rFonts w:asciiTheme="minorHAnsi" w:hAnsiTheme="minorHAnsi" w:cstheme="minorHAnsi"/>
          <w:color w:val="000000"/>
          <w:sz w:val="22"/>
          <w:szCs w:val="22"/>
        </w:rPr>
        <w:t>DAM</w:t>
      </w:r>
      <w:r w:rsidRPr="006F5C58">
        <w:rPr>
          <w:rFonts w:asciiTheme="minorHAnsi" w:hAnsiTheme="minorHAnsi" w:cstheme="minorHAnsi"/>
          <w:color w:val="000000"/>
          <w:sz w:val="22"/>
          <w:szCs w:val="22"/>
        </w:rPr>
        <w:t xml:space="preserve"> is preset, then the system can be unlocked by Intel and more extensive debug performed.</w:t>
      </w:r>
    </w:p>
    <w:p w14:paraId="50946B83" w14:textId="1CCAF828" w:rsidR="00D228A6" w:rsidRPr="00131FB8" w:rsidRDefault="00174EA3" w:rsidP="00131FB8">
      <w:pPr>
        <w:pStyle w:val="ABodyText"/>
        <w:jc w:val="center"/>
        <w:rPr>
          <w:rFonts w:asciiTheme="minorHAnsi" w:hAnsiTheme="minorHAnsi" w:cstheme="minorHAnsi"/>
          <w:color w:val="000000"/>
        </w:rPr>
      </w:pPr>
      <w:r w:rsidRPr="006F5C58">
        <w:rPr>
          <w:rFonts w:asciiTheme="minorHAnsi" w:hAnsiTheme="minorHAnsi" w:cstheme="minorHAnsi"/>
          <w:noProof/>
          <w:color w:val="000000"/>
        </w:rPr>
        <w:drawing>
          <wp:inline distT="0" distB="0" distL="0" distR="0" wp14:anchorId="4C744177" wp14:editId="08C0E757">
            <wp:extent cx="4419827" cy="711237"/>
            <wp:effectExtent l="0" t="0" r="0" b="0"/>
            <wp:docPr id="2007113027" name="Picture 200711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19827" cy="711237"/>
                    </a:xfrm>
                    <a:prstGeom prst="rect">
                      <a:avLst/>
                    </a:prstGeom>
                  </pic:spPr>
                </pic:pic>
              </a:graphicData>
            </a:graphic>
          </wp:inline>
        </w:drawing>
      </w:r>
    </w:p>
    <w:p w14:paraId="4FA8944A" w14:textId="428DABAD" w:rsidR="00131FB8" w:rsidRPr="00131FB8" w:rsidRDefault="00131FB8" w:rsidP="00131FB8">
      <w:pPr>
        <w:pStyle w:val="Caption"/>
        <w:ind w:right="-185"/>
        <w:rPr>
          <w:rFonts w:cstheme="minorHAnsi"/>
          <w:bCs/>
          <w:color w:val="0070C0"/>
        </w:rPr>
      </w:pPr>
      <w:bookmarkStart w:id="868" w:name="_Ref158938257"/>
      <w:bookmarkStart w:id="869" w:name="_Toc183218371"/>
      <w:r>
        <w:t xml:space="preserve">Figure </w:t>
      </w:r>
      <w:r>
        <w:rPr>
          <w:noProof/>
        </w:rPr>
        <w:fldChar w:fldCharType="begin"/>
      </w:r>
      <w:r>
        <w:rPr>
          <w:noProof/>
        </w:rPr>
        <w:instrText xml:space="preserve"> SEQ Figure \* ARABIC </w:instrText>
      </w:r>
      <w:r>
        <w:rPr>
          <w:noProof/>
        </w:rPr>
        <w:fldChar w:fldCharType="separate"/>
      </w:r>
      <w:r w:rsidR="0003795B">
        <w:rPr>
          <w:noProof/>
        </w:rPr>
        <w:t>62</w:t>
      </w:r>
      <w:r>
        <w:rPr>
          <w:noProof/>
        </w:rPr>
        <w:fldChar w:fldCharType="end"/>
      </w:r>
      <w:bookmarkEnd w:id="868"/>
      <w:r>
        <w:t xml:space="preserve">: </w:t>
      </w:r>
      <w:r>
        <w:rPr>
          <w:rFonts w:cstheme="minorHAnsi"/>
          <w:bCs/>
          <w:color w:val="0064A5"/>
        </w:rPr>
        <w:t>“Debug for I3C” Connection</w:t>
      </w:r>
      <w:bookmarkEnd w:id="869"/>
    </w:p>
    <w:p w14:paraId="45CF1EA1" w14:textId="11486527" w:rsidR="00C20CA9" w:rsidRDefault="009025D1" w:rsidP="00B7118F">
      <w:pPr>
        <w:pStyle w:val="ABodyText"/>
        <w:jc w:val="both"/>
        <w:rPr>
          <w:rFonts w:asciiTheme="minorHAnsi" w:hAnsiTheme="minorHAnsi" w:cstheme="minorHAnsi"/>
          <w:sz w:val="22"/>
          <w:szCs w:val="22"/>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REF _Ref158938257 \h </w:instrText>
      </w:r>
      <w:r>
        <w:rPr>
          <w:rFonts w:asciiTheme="minorHAnsi" w:hAnsiTheme="minorHAnsi" w:cstheme="minorHAnsi"/>
          <w:sz w:val="22"/>
          <w:szCs w:val="22"/>
        </w:rPr>
      </w:r>
      <w:r>
        <w:rPr>
          <w:rFonts w:asciiTheme="minorHAnsi" w:hAnsiTheme="minorHAnsi" w:cstheme="minorHAnsi"/>
          <w:sz w:val="22"/>
          <w:szCs w:val="22"/>
        </w:rPr>
        <w:fldChar w:fldCharType="separate"/>
      </w:r>
      <w:r w:rsidR="0003795B">
        <w:t xml:space="preserve">Figure </w:t>
      </w:r>
      <w:r w:rsidR="0003795B">
        <w:rPr>
          <w:noProof/>
        </w:rPr>
        <w:t>62</w:t>
      </w:r>
      <w:r>
        <w:rPr>
          <w:rFonts w:asciiTheme="minorHAnsi" w:hAnsiTheme="minorHAnsi" w:cstheme="minorHAnsi"/>
          <w:sz w:val="22"/>
          <w:szCs w:val="22"/>
        </w:rPr>
        <w:fldChar w:fldCharType="end"/>
      </w:r>
      <w:r>
        <w:rPr>
          <w:rFonts w:asciiTheme="minorHAnsi" w:hAnsiTheme="minorHAnsi" w:cstheme="minorHAnsi"/>
          <w:sz w:val="22"/>
          <w:szCs w:val="22"/>
        </w:rPr>
        <w:t xml:space="preserve"> </w:t>
      </w:r>
      <w:r w:rsidR="00174EA3" w:rsidRPr="006F5C58">
        <w:rPr>
          <w:rFonts w:asciiTheme="minorHAnsi" w:hAnsiTheme="minorHAnsi" w:cstheme="minorHAnsi"/>
          <w:sz w:val="22"/>
          <w:szCs w:val="22"/>
        </w:rPr>
        <w:t>illustrates the connection between the DTS and TS using the “Debug for I3C” transport. The DTS connects with the CCA device which converts the USB transport signaling into proprietary OOB (out of band) signaling. The CCA device passes these proprietary signals through the I3C Adaptor which converts them and multiplexes them onto the SBU pins for presenting to the Target System.</w:t>
      </w:r>
    </w:p>
    <w:p w14:paraId="35D6D0AB" w14:textId="77777777" w:rsidR="00174EA3" w:rsidRPr="006F5C58" w:rsidRDefault="00174EA3" w:rsidP="00174EA3">
      <w:pPr>
        <w:pStyle w:val="ABodyText"/>
        <w:jc w:val="center"/>
        <w:rPr>
          <w:rFonts w:asciiTheme="minorHAnsi" w:hAnsiTheme="minorHAnsi" w:cstheme="minorHAnsi"/>
        </w:rPr>
      </w:pPr>
      <w:r w:rsidRPr="006F5C58">
        <w:rPr>
          <w:rFonts w:asciiTheme="minorHAnsi" w:hAnsiTheme="minorHAnsi" w:cstheme="minorHAnsi"/>
          <w:noProof/>
          <w:color w:val="000000"/>
        </w:rPr>
        <w:lastRenderedPageBreak/>
        <w:drawing>
          <wp:inline distT="0" distB="0" distL="0" distR="0" wp14:anchorId="6080FD08" wp14:editId="6B77AE4C">
            <wp:extent cx="4743694" cy="1511378"/>
            <wp:effectExtent l="0" t="0" r="0" b="0"/>
            <wp:docPr id="2007113028" name="Picture 200711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43694" cy="1511378"/>
                    </a:xfrm>
                    <a:prstGeom prst="rect">
                      <a:avLst/>
                    </a:prstGeom>
                  </pic:spPr>
                </pic:pic>
              </a:graphicData>
            </a:graphic>
          </wp:inline>
        </w:drawing>
      </w:r>
    </w:p>
    <w:p w14:paraId="6FE23E01" w14:textId="3F8D74ED" w:rsidR="00131FB8" w:rsidRPr="00131FB8" w:rsidRDefault="00131FB8" w:rsidP="00131FB8">
      <w:pPr>
        <w:pStyle w:val="Caption"/>
        <w:ind w:right="-185"/>
        <w:rPr>
          <w:rFonts w:cstheme="minorHAnsi"/>
          <w:bCs/>
          <w:color w:val="0070C0"/>
        </w:rPr>
      </w:pPr>
      <w:bookmarkStart w:id="870" w:name="_Ref158938275"/>
      <w:bookmarkStart w:id="871" w:name="_Toc183218372"/>
      <w:r>
        <w:t xml:space="preserve">Figure </w:t>
      </w:r>
      <w:r>
        <w:rPr>
          <w:noProof/>
        </w:rPr>
        <w:fldChar w:fldCharType="begin"/>
      </w:r>
      <w:r>
        <w:rPr>
          <w:noProof/>
        </w:rPr>
        <w:instrText xml:space="preserve"> SEQ Figure \* ARABIC </w:instrText>
      </w:r>
      <w:r>
        <w:rPr>
          <w:noProof/>
        </w:rPr>
        <w:fldChar w:fldCharType="separate"/>
      </w:r>
      <w:r w:rsidR="0003795B">
        <w:rPr>
          <w:noProof/>
        </w:rPr>
        <w:t>63</w:t>
      </w:r>
      <w:r>
        <w:rPr>
          <w:noProof/>
        </w:rPr>
        <w:fldChar w:fldCharType="end"/>
      </w:r>
      <w:bookmarkEnd w:id="870"/>
      <w:r>
        <w:t xml:space="preserve">: </w:t>
      </w:r>
      <w:r>
        <w:rPr>
          <w:rFonts w:cstheme="minorHAnsi"/>
          <w:bCs/>
          <w:color w:val="0064A5"/>
        </w:rPr>
        <w:t>Extending 2W DCI.OOB and Debug for I3C with USB DbC</w:t>
      </w:r>
      <w:bookmarkEnd w:id="871"/>
    </w:p>
    <w:p w14:paraId="000CC4A2" w14:textId="77777777" w:rsidR="00131FB8" w:rsidRDefault="00131FB8" w:rsidP="00D228A6">
      <w:pPr>
        <w:spacing w:before="48" w:after="30"/>
        <w:ind w:right="60"/>
        <w:jc w:val="center"/>
        <w:rPr>
          <w:rFonts w:cstheme="minorHAnsi"/>
          <w:b/>
          <w:bCs/>
          <w:color w:val="0064A5"/>
        </w:rPr>
      </w:pPr>
    </w:p>
    <w:p w14:paraId="3A583FAE" w14:textId="52644C3A" w:rsidR="00174EA3" w:rsidRPr="006F5C58" w:rsidRDefault="00174EA3" w:rsidP="00B7118F">
      <w:pPr>
        <w:pStyle w:val="ABodyText"/>
        <w:jc w:val="both"/>
        <w:rPr>
          <w:rFonts w:asciiTheme="minorHAnsi" w:hAnsiTheme="minorHAnsi" w:cstheme="minorHAnsi"/>
          <w:sz w:val="22"/>
          <w:szCs w:val="22"/>
        </w:rPr>
      </w:pPr>
      <w:r w:rsidRPr="006F5C58">
        <w:rPr>
          <w:rFonts w:asciiTheme="minorHAnsi" w:hAnsiTheme="minorHAnsi" w:cstheme="minorHAnsi"/>
          <w:sz w:val="22"/>
          <w:szCs w:val="22"/>
        </w:rPr>
        <w:t xml:space="preserve">It is possible to multiplex USB3 DBC and USB2 DBC transports with either the 2W DCI.OOB or the “Debug for I3C” debug connections by routing a second USB port through the convertor. </w:t>
      </w:r>
      <w:r w:rsidR="009025D1">
        <w:rPr>
          <w:rFonts w:asciiTheme="minorHAnsi" w:hAnsiTheme="minorHAnsi" w:cstheme="minorHAnsi"/>
          <w:sz w:val="22"/>
          <w:szCs w:val="22"/>
        </w:rPr>
        <w:fldChar w:fldCharType="begin"/>
      </w:r>
      <w:r w:rsidR="009025D1">
        <w:rPr>
          <w:rFonts w:asciiTheme="minorHAnsi" w:hAnsiTheme="minorHAnsi" w:cstheme="minorHAnsi"/>
          <w:sz w:val="22"/>
          <w:szCs w:val="22"/>
        </w:rPr>
        <w:instrText xml:space="preserve"> REF _Ref158938275 \h </w:instrText>
      </w:r>
      <w:r w:rsidR="009025D1">
        <w:rPr>
          <w:rFonts w:asciiTheme="minorHAnsi" w:hAnsiTheme="minorHAnsi" w:cstheme="minorHAnsi"/>
          <w:sz w:val="22"/>
          <w:szCs w:val="22"/>
        </w:rPr>
      </w:r>
      <w:r w:rsidR="009025D1">
        <w:rPr>
          <w:rFonts w:asciiTheme="minorHAnsi" w:hAnsiTheme="minorHAnsi" w:cstheme="minorHAnsi"/>
          <w:sz w:val="22"/>
          <w:szCs w:val="22"/>
        </w:rPr>
        <w:fldChar w:fldCharType="separate"/>
      </w:r>
      <w:r w:rsidR="0003795B">
        <w:t xml:space="preserve">Figure </w:t>
      </w:r>
      <w:r w:rsidR="0003795B">
        <w:rPr>
          <w:noProof/>
        </w:rPr>
        <w:t>63</w:t>
      </w:r>
      <w:r w:rsidR="009025D1">
        <w:rPr>
          <w:rFonts w:asciiTheme="minorHAnsi" w:hAnsiTheme="minorHAnsi" w:cstheme="minorHAnsi"/>
          <w:sz w:val="22"/>
          <w:szCs w:val="22"/>
        </w:rPr>
        <w:fldChar w:fldCharType="end"/>
      </w:r>
      <w:r w:rsidR="009025D1">
        <w:rPr>
          <w:rFonts w:asciiTheme="minorHAnsi" w:hAnsiTheme="minorHAnsi" w:cstheme="minorHAnsi"/>
          <w:sz w:val="22"/>
          <w:szCs w:val="22"/>
        </w:rPr>
        <w:t xml:space="preserve"> </w:t>
      </w:r>
      <w:r w:rsidRPr="006F5C58">
        <w:rPr>
          <w:rFonts w:asciiTheme="minorHAnsi" w:hAnsiTheme="minorHAnsi" w:cstheme="minorHAnsi"/>
          <w:sz w:val="22"/>
          <w:szCs w:val="22"/>
        </w:rPr>
        <w:t>illustrates adding the additional connection. Caution, the TS USB port is set to Debug Accessory Mode, so the USB2 port is changed to an Upper Facing Port (UFP).</w:t>
      </w:r>
    </w:p>
    <w:p w14:paraId="668FC2DC" w14:textId="77777777" w:rsidR="00174EA3" w:rsidRPr="006F5C58" w:rsidRDefault="00174EA3" w:rsidP="00174EA3">
      <w:pPr>
        <w:pStyle w:val="ABodyText"/>
        <w:jc w:val="center"/>
        <w:rPr>
          <w:rFonts w:asciiTheme="minorHAnsi" w:hAnsiTheme="minorHAnsi" w:cstheme="minorHAnsi"/>
        </w:rPr>
      </w:pPr>
      <w:r w:rsidRPr="006F5C58">
        <w:rPr>
          <w:rStyle w:val="fontstyle01"/>
          <w:rFonts w:asciiTheme="minorHAnsi" w:hAnsiTheme="minorHAnsi" w:cstheme="minorHAnsi"/>
          <w:noProof/>
          <w:color w:val="000000" w:themeColor="text1"/>
          <w:sz w:val="24"/>
          <w:szCs w:val="24"/>
        </w:rPr>
        <w:drawing>
          <wp:inline distT="0" distB="0" distL="0" distR="0" wp14:anchorId="4C87FF1B" wp14:editId="69669491">
            <wp:extent cx="3994150" cy="1919337"/>
            <wp:effectExtent l="0" t="0" r="6350" b="5080"/>
            <wp:docPr id="2007113029" name="Picture 200711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11355" cy="1927605"/>
                    </a:xfrm>
                    <a:prstGeom prst="rect">
                      <a:avLst/>
                    </a:prstGeom>
                  </pic:spPr>
                </pic:pic>
              </a:graphicData>
            </a:graphic>
          </wp:inline>
        </w:drawing>
      </w:r>
    </w:p>
    <w:p w14:paraId="54928E16" w14:textId="4D2F374B" w:rsidR="00D31E53" w:rsidRPr="00131FB8" w:rsidRDefault="00D31E53" w:rsidP="00D31E53">
      <w:pPr>
        <w:pStyle w:val="Caption"/>
        <w:ind w:right="-185"/>
        <w:rPr>
          <w:rFonts w:cstheme="minorHAnsi"/>
          <w:bCs/>
          <w:color w:val="0070C0"/>
        </w:rPr>
      </w:pPr>
      <w:bookmarkStart w:id="872" w:name="_Ref158938300"/>
      <w:bookmarkStart w:id="873" w:name="_Hlk137200481"/>
      <w:bookmarkStart w:id="874" w:name="_Toc183218373"/>
      <w:r>
        <w:t xml:space="preserve">Figure </w:t>
      </w:r>
      <w:r>
        <w:rPr>
          <w:noProof/>
        </w:rPr>
        <w:fldChar w:fldCharType="begin"/>
      </w:r>
      <w:r>
        <w:rPr>
          <w:noProof/>
        </w:rPr>
        <w:instrText xml:space="preserve"> SEQ Figure \* ARABIC </w:instrText>
      </w:r>
      <w:r>
        <w:rPr>
          <w:noProof/>
        </w:rPr>
        <w:fldChar w:fldCharType="separate"/>
      </w:r>
      <w:r w:rsidR="0003795B">
        <w:rPr>
          <w:noProof/>
        </w:rPr>
        <w:t>64</w:t>
      </w:r>
      <w:r>
        <w:rPr>
          <w:noProof/>
        </w:rPr>
        <w:fldChar w:fldCharType="end"/>
      </w:r>
      <w:bookmarkEnd w:id="872"/>
      <w:r>
        <w:t xml:space="preserve">: </w:t>
      </w:r>
      <w:bookmarkEnd w:id="873"/>
      <w:r>
        <w:rPr>
          <w:rFonts w:cstheme="minorHAnsi"/>
          <w:bCs/>
          <w:color w:val="0064A5"/>
        </w:rPr>
        <w:t>Charging the TS while Debugging using 2W DCI OOB or Debug for I3C</w:t>
      </w:r>
      <w:bookmarkEnd w:id="874"/>
    </w:p>
    <w:p w14:paraId="4F57312A" w14:textId="77777777" w:rsidR="00D31E53" w:rsidRDefault="00D31E53" w:rsidP="00F85C46">
      <w:pPr>
        <w:spacing w:before="48" w:after="30"/>
        <w:ind w:right="60"/>
        <w:jc w:val="center"/>
        <w:rPr>
          <w:rFonts w:cstheme="minorHAnsi"/>
          <w:b/>
          <w:bCs/>
          <w:color w:val="44546A" w:themeColor="text2"/>
        </w:rPr>
      </w:pPr>
    </w:p>
    <w:p w14:paraId="33A2B353" w14:textId="59758410" w:rsidR="00174EA3" w:rsidRPr="006F5C58" w:rsidRDefault="00174EA3" w:rsidP="00B7118F">
      <w:pPr>
        <w:pStyle w:val="ABodyText"/>
        <w:jc w:val="both"/>
        <w:rPr>
          <w:rFonts w:asciiTheme="minorHAnsi" w:hAnsiTheme="minorHAnsi" w:cstheme="minorHAnsi"/>
          <w:sz w:val="22"/>
          <w:szCs w:val="22"/>
        </w:rPr>
      </w:pPr>
      <w:r w:rsidRPr="006F5C58">
        <w:rPr>
          <w:rFonts w:asciiTheme="minorHAnsi" w:hAnsiTheme="minorHAnsi" w:cstheme="minorHAnsi"/>
          <w:sz w:val="22"/>
          <w:szCs w:val="22"/>
        </w:rPr>
        <w:t xml:space="preserve">It is possible to power the USB port used for debug by plugging in a USB charging brick to the second port of the adaptors. </w:t>
      </w:r>
      <w:r w:rsidR="009025D1">
        <w:rPr>
          <w:rFonts w:asciiTheme="minorHAnsi" w:hAnsiTheme="minorHAnsi" w:cstheme="minorHAnsi"/>
          <w:sz w:val="22"/>
          <w:szCs w:val="22"/>
        </w:rPr>
        <w:fldChar w:fldCharType="begin"/>
      </w:r>
      <w:r w:rsidR="009025D1">
        <w:rPr>
          <w:rFonts w:asciiTheme="minorHAnsi" w:hAnsiTheme="minorHAnsi" w:cstheme="minorHAnsi"/>
          <w:sz w:val="22"/>
          <w:szCs w:val="22"/>
        </w:rPr>
        <w:instrText xml:space="preserve"> REF _Ref158938300 \h </w:instrText>
      </w:r>
      <w:r w:rsidR="009025D1">
        <w:rPr>
          <w:rFonts w:asciiTheme="minorHAnsi" w:hAnsiTheme="minorHAnsi" w:cstheme="minorHAnsi"/>
          <w:sz w:val="22"/>
          <w:szCs w:val="22"/>
        </w:rPr>
      </w:r>
      <w:r w:rsidR="009025D1">
        <w:rPr>
          <w:rFonts w:asciiTheme="minorHAnsi" w:hAnsiTheme="minorHAnsi" w:cstheme="minorHAnsi"/>
          <w:sz w:val="22"/>
          <w:szCs w:val="22"/>
        </w:rPr>
        <w:fldChar w:fldCharType="separate"/>
      </w:r>
      <w:r w:rsidR="0003795B">
        <w:t xml:space="preserve">Figure </w:t>
      </w:r>
      <w:r w:rsidR="0003795B">
        <w:rPr>
          <w:noProof/>
        </w:rPr>
        <w:t>64</w:t>
      </w:r>
      <w:r w:rsidR="009025D1">
        <w:rPr>
          <w:rFonts w:asciiTheme="minorHAnsi" w:hAnsiTheme="minorHAnsi" w:cstheme="minorHAnsi"/>
          <w:sz w:val="22"/>
          <w:szCs w:val="22"/>
        </w:rPr>
        <w:fldChar w:fldCharType="end"/>
      </w:r>
      <w:r w:rsidR="009025D1">
        <w:rPr>
          <w:rFonts w:asciiTheme="minorHAnsi" w:hAnsiTheme="minorHAnsi" w:cstheme="minorHAnsi"/>
          <w:sz w:val="22"/>
          <w:szCs w:val="22"/>
        </w:rPr>
        <w:t xml:space="preserve"> </w:t>
      </w:r>
      <w:r w:rsidRPr="006F5C58">
        <w:rPr>
          <w:rFonts w:asciiTheme="minorHAnsi" w:hAnsiTheme="minorHAnsi" w:cstheme="minorHAnsi"/>
          <w:sz w:val="22"/>
          <w:szCs w:val="22"/>
        </w:rPr>
        <w:t>shows some possible configurations.</w:t>
      </w:r>
    </w:p>
    <w:p w14:paraId="03C6502C" w14:textId="3EB46F7F" w:rsidR="00174EA3" w:rsidRPr="006F5C58" w:rsidRDefault="00174EA3" w:rsidP="00EE6CB7">
      <w:pPr>
        <w:pStyle w:val="Heading3"/>
      </w:pPr>
      <w:bookmarkStart w:id="875" w:name="_Toc197421165"/>
      <w:r w:rsidRPr="006F5C58">
        <w:t xml:space="preserve">Debug </w:t>
      </w:r>
      <w:r w:rsidR="00437F14">
        <w:t>features supported</w:t>
      </w:r>
      <w:r w:rsidRPr="006F5C58">
        <w:t xml:space="preserve"> in RVP</w:t>
      </w:r>
      <w:bookmarkEnd w:id="875"/>
    </w:p>
    <w:p w14:paraId="58B0ADD0" w14:textId="02A06814" w:rsidR="00FD135D" w:rsidRDefault="00FD135D" w:rsidP="00FD135D">
      <w:pPr>
        <w:pStyle w:val="Caption"/>
        <w:ind w:right="-48"/>
      </w:pPr>
      <w:bookmarkStart w:id="876" w:name="_Toc157799734"/>
      <w:bookmarkStart w:id="877" w:name="_Toc183218477"/>
      <w:r>
        <w:t xml:space="preserve">Table </w:t>
      </w:r>
      <w:r w:rsidR="00BC1124">
        <w:fldChar w:fldCharType="begin"/>
      </w:r>
      <w:r w:rsidR="00BC1124">
        <w:instrText xml:space="preserve"> SEQ Table \* ARABIC </w:instrText>
      </w:r>
      <w:r w:rsidR="00BC1124">
        <w:fldChar w:fldCharType="separate"/>
      </w:r>
      <w:r w:rsidR="0003795B">
        <w:rPr>
          <w:noProof/>
        </w:rPr>
        <w:t>74</w:t>
      </w:r>
      <w:r w:rsidR="00BC1124">
        <w:rPr>
          <w:noProof/>
        </w:rPr>
        <w:fldChar w:fldCharType="end"/>
      </w:r>
      <w:r>
        <w:t xml:space="preserve">: Table depicting different debug interface supported in </w:t>
      </w:r>
      <w:bookmarkEnd w:id="876"/>
      <w:r>
        <w:t>WCL</w:t>
      </w:r>
      <w:bookmarkEnd w:id="877"/>
    </w:p>
    <w:tbl>
      <w:tblPr>
        <w:tblW w:w="8789" w:type="dxa"/>
        <w:jc w:val="center"/>
        <w:tblLook w:val="04A0" w:firstRow="1" w:lastRow="0" w:firstColumn="1" w:lastColumn="0" w:noHBand="0" w:noVBand="1"/>
      </w:tblPr>
      <w:tblGrid>
        <w:gridCol w:w="2258"/>
        <w:gridCol w:w="6531"/>
      </w:tblGrid>
      <w:tr w:rsidR="00FD135D" w14:paraId="2D00CAE0" w14:textId="77777777" w:rsidTr="00FD135D">
        <w:trPr>
          <w:trHeight w:val="290"/>
          <w:jc w:val="center"/>
        </w:trPr>
        <w:tc>
          <w:tcPr>
            <w:tcW w:w="2258" w:type="dxa"/>
            <w:tcBorders>
              <w:top w:val="single" w:sz="8" w:space="0" w:color="auto"/>
              <w:left w:val="single" w:sz="8" w:space="0" w:color="auto"/>
              <w:bottom w:val="single" w:sz="4" w:space="0" w:color="auto"/>
              <w:right w:val="single" w:sz="8" w:space="0" w:color="auto"/>
            </w:tcBorders>
            <w:shd w:val="clear" w:color="auto" w:fill="D0CECE" w:themeFill="background2" w:themeFillShade="E6"/>
            <w:noWrap/>
            <w:vAlign w:val="center"/>
            <w:hideMark/>
          </w:tcPr>
          <w:p w14:paraId="0D08F5C8" w14:textId="77777777" w:rsidR="00FD135D" w:rsidRDefault="00FD135D">
            <w:pPr>
              <w:spacing w:after="0" w:line="240" w:lineRule="auto"/>
              <w:rPr>
                <w:rFonts w:eastAsia="Times New Roman" w:cstheme="minorHAnsi"/>
                <w:b/>
                <w:bCs/>
                <w:color w:val="000000"/>
              </w:rPr>
            </w:pPr>
            <w:r>
              <w:rPr>
                <w:rFonts w:eastAsia="Times New Roman" w:cstheme="minorHAnsi"/>
                <w:b/>
                <w:bCs/>
                <w:color w:val="000000"/>
              </w:rPr>
              <w:t>Debug Feature</w:t>
            </w:r>
          </w:p>
        </w:tc>
        <w:tc>
          <w:tcPr>
            <w:tcW w:w="6531" w:type="dxa"/>
            <w:tcBorders>
              <w:top w:val="single" w:sz="8" w:space="0" w:color="auto"/>
              <w:left w:val="nil"/>
              <w:bottom w:val="single" w:sz="4" w:space="0" w:color="auto"/>
              <w:right w:val="single" w:sz="8" w:space="0" w:color="auto"/>
            </w:tcBorders>
            <w:shd w:val="clear" w:color="auto" w:fill="D0CECE" w:themeFill="background2" w:themeFillShade="E6"/>
            <w:vAlign w:val="center"/>
            <w:hideMark/>
          </w:tcPr>
          <w:p w14:paraId="2BC9BEBE" w14:textId="77777777" w:rsidR="00FD135D" w:rsidRDefault="00FD135D">
            <w:pPr>
              <w:spacing w:after="0" w:line="240" w:lineRule="auto"/>
              <w:rPr>
                <w:rFonts w:eastAsia="Times New Roman" w:cstheme="minorHAnsi"/>
                <w:b/>
                <w:bCs/>
                <w:color w:val="000000"/>
              </w:rPr>
            </w:pPr>
            <w:r>
              <w:rPr>
                <w:rFonts w:eastAsia="Times New Roman" w:cstheme="minorHAnsi"/>
                <w:b/>
                <w:bCs/>
                <w:color w:val="000000"/>
              </w:rPr>
              <w:t>Description</w:t>
            </w:r>
          </w:p>
        </w:tc>
      </w:tr>
      <w:tr w:rsidR="00FD135D" w14:paraId="55E6F4F0" w14:textId="77777777" w:rsidTr="00FD135D">
        <w:trPr>
          <w:trHeight w:val="290"/>
          <w:jc w:val="center"/>
        </w:trPr>
        <w:tc>
          <w:tcPr>
            <w:tcW w:w="2258" w:type="dxa"/>
            <w:tcBorders>
              <w:top w:val="nil"/>
              <w:left w:val="single" w:sz="8" w:space="0" w:color="auto"/>
              <w:bottom w:val="single" w:sz="4" w:space="0" w:color="auto"/>
              <w:right w:val="single" w:sz="8" w:space="0" w:color="auto"/>
            </w:tcBorders>
            <w:noWrap/>
            <w:vAlign w:val="center"/>
            <w:hideMark/>
          </w:tcPr>
          <w:p w14:paraId="1273CCEB" w14:textId="77777777" w:rsidR="00FD135D" w:rsidRDefault="00FD135D">
            <w:pPr>
              <w:spacing w:after="0" w:line="240" w:lineRule="auto"/>
              <w:rPr>
                <w:rFonts w:eastAsia="Times New Roman" w:cstheme="minorHAnsi"/>
                <w:color w:val="000000"/>
              </w:rPr>
            </w:pPr>
            <w:r>
              <w:rPr>
                <w:rFonts w:eastAsia="Times New Roman" w:cstheme="minorHAnsi"/>
                <w:color w:val="000000"/>
              </w:rPr>
              <w:t>SINAI2</w:t>
            </w:r>
          </w:p>
        </w:tc>
        <w:tc>
          <w:tcPr>
            <w:tcW w:w="6531" w:type="dxa"/>
            <w:tcBorders>
              <w:top w:val="nil"/>
              <w:left w:val="nil"/>
              <w:bottom w:val="single" w:sz="4" w:space="0" w:color="auto"/>
              <w:right w:val="single" w:sz="8" w:space="0" w:color="auto"/>
            </w:tcBorders>
            <w:vAlign w:val="center"/>
            <w:hideMark/>
          </w:tcPr>
          <w:p w14:paraId="7F89092B" w14:textId="77777777" w:rsidR="00FD135D" w:rsidRDefault="00FD135D">
            <w:pPr>
              <w:spacing w:after="0" w:line="240" w:lineRule="auto"/>
              <w:rPr>
                <w:rFonts w:eastAsia="Times New Roman" w:cstheme="minorHAnsi"/>
                <w:color w:val="000000"/>
              </w:rPr>
            </w:pPr>
            <w:r>
              <w:rPr>
                <w:rFonts w:eastAsia="Times New Roman" w:cstheme="minorHAnsi"/>
                <w:color w:val="000000"/>
              </w:rPr>
              <w:t>SINAI2 is used for voltage &amp; current sensing, current pump channels and GPIO manipulations.</w:t>
            </w:r>
          </w:p>
        </w:tc>
      </w:tr>
      <w:tr w:rsidR="00FD135D" w14:paraId="5EA61F98" w14:textId="77777777" w:rsidTr="00FD135D">
        <w:trPr>
          <w:trHeight w:val="290"/>
          <w:jc w:val="center"/>
        </w:trPr>
        <w:tc>
          <w:tcPr>
            <w:tcW w:w="2258" w:type="dxa"/>
            <w:tcBorders>
              <w:top w:val="nil"/>
              <w:left w:val="single" w:sz="8" w:space="0" w:color="auto"/>
              <w:bottom w:val="single" w:sz="4" w:space="0" w:color="auto"/>
              <w:right w:val="single" w:sz="8" w:space="0" w:color="auto"/>
            </w:tcBorders>
            <w:noWrap/>
            <w:vAlign w:val="center"/>
            <w:hideMark/>
          </w:tcPr>
          <w:p w14:paraId="184F7BFF" w14:textId="77777777" w:rsidR="00FD135D" w:rsidRDefault="00FD135D">
            <w:pPr>
              <w:spacing w:after="0" w:line="240" w:lineRule="auto"/>
              <w:rPr>
                <w:rFonts w:eastAsia="Times New Roman" w:cstheme="minorHAnsi"/>
                <w:color w:val="000000"/>
              </w:rPr>
            </w:pPr>
            <w:r>
              <w:rPr>
                <w:rFonts w:eastAsia="Times New Roman" w:cstheme="minorHAnsi"/>
                <w:color w:val="000000"/>
              </w:rPr>
              <w:t>InTEC</w:t>
            </w:r>
          </w:p>
        </w:tc>
        <w:tc>
          <w:tcPr>
            <w:tcW w:w="6531" w:type="dxa"/>
            <w:tcBorders>
              <w:top w:val="nil"/>
              <w:left w:val="nil"/>
              <w:bottom w:val="single" w:sz="4" w:space="0" w:color="auto"/>
              <w:right w:val="single" w:sz="8" w:space="0" w:color="auto"/>
            </w:tcBorders>
            <w:vAlign w:val="center"/>
            <w:hideMark/>
          </w:tcPr>
          <w:p w14:paraId="3C54B330" w14:textId="77777777" w:rsidR="00FD135D" w:rsidRDefault="00FD135D">
            <w:pPr>
              <w:spacing w:after="0" w:line="240" w:lineRule="auto"/>
              <w:rPr>
                <w:rFonts w:eastAsia="Times New Roman" w:cstheme="minorHAnsi"/>
                <w:color w:val="000000"/>
              </w:rPr>
            </w:pPr>
            <w:r>
              <w:rPr>
                <w:rFonts w:eastAsia="Times New Roman" w:cstheme="minorHAnsi"/>
                <w:color w:val="000000"/>
              </w:rPr>
              <w:t>InTEC is Integrated Thermal Environment Controller used for PECI and thermal monitoring of CPU and PCH thru the external InTEC AIC.</w:t>
            </w:r>
          </w:p>
        </w:tc>
      </w:tr>
      <w:tr w:rsidR="00FD135D" w14:paraId="44C3C1D4" w14:textId="77777777" w:rsidTr="00FD135D">
        <w:trPr>
          <w:trHeight w:val="290"/>
          <w:jc w:val="center"/>
        </w:trPr>
        <w:tc>
          <w:tcPr>
            <w:tcW w:w="2258" w:type="dxa"/>
            <w:tcBorders>
              <w:top w:val="nil"/>
              <w:left w:val="single" w:sz="8" w:space="0" w:color="auto"/>
              <w:bottom w:val="single" w:sz="4" w:space="0" w:color="auto"/>
              <w:right w:val="single" w:sz="8" w:space="0" w:color="auto"/>
            </w:tcBorders>
            <w:noWrap/>
            <w:vAlign w:val="center"/>
            <w:hideMark/>
          </w:tcPr>
          <w:p w14:paraId="2616E7BB" w14:textId="77777777" w:rsidR="00FD135D" w:rsidRDefault="00FD135D">
            <w:pPr>
              <w:spacing w:after="0" w:line="240" w:lineRule="auto"/>
              <w:rPr>
                <w:rFonts w:eastAsia="Times New Roman" w:cstheme="minorHAnsi"/>
                <w:color w:val="000000"/>
              </w:rPr>
            </w:pPr>
            <w:r>
              <w:rPr>
                <w:rFonts w:eastAsia="Times New Roman" w:cstheme="minorHAnsi"/>
                <w:color w:val="000000"/>
              </w:rPr>
              <w:t>PM sideband header</w:t>
            </w:r>
          </w:p>
        </w:tc>
        <w:tc>
          <w:tcPr>
            <w:tcW w:w="6531" w:type="dxa"/>
            <w:tcBorders>
              <w:top w:val="nil"/>
              <w:left w:val="nil"/>
              <w:bottom w:val="single" w:sz="4" w:space="0" w:color="auto"/>
              <w:right w:val="single" w:sz="8" w:space="0" w:color="auto"/>
            </w:tcBorders>
            <w:vAlign w:val="center"/>
            <w:hideMark/>
          </w:tcPr>
          <w:p w14:paraId="57C4BEC8" w14:textId="77777777" w:rsidR="00FD135D" w:rsidRDefault="00FD135D">
            <w:pPr>
              <w:spacing w:after="0" w:line="240" w:lineRule="auto"/>
              <w:rPr>
                <w:rFonts w:eastAsia="Times New Roman" w:cstheme="minorHAnsi"/>
                <w:color w:val="000000"/>
              </w:rPr>
            </w:pPr>
            <w:r>
              <w:rPr>
                <w:rFonts w:eastAsia="Times New Roman" w:cstheme="minorHAnsi"/>
                <w:color w:val="000000"/>
              </w:rPr>
              <w:t xml:space="preserve">Most of the power sequencing related signals are terminated on this header, which can be used for debugging purpose. This header now </w:t>
            </w:r>
            <w:r>
              <w:rPr>
                <w:rFonts w:eastAsia="Times New Roman" w:cstheme="minorHAnsi"/>
                <w:color w:val="000000"/>
              </w:rPr>
              <w:lastRenderedPageBreak/>
              <w:t>being used by the RVP DAC AIC card which helps to enable remote debugging.</w:t>
            </w:r>
          </w:p>
        </w:tc>
      </w:tr>
      <w:tr w:rsidR="00FD135D" w14:paraId="56B19CDE" w14:textId="77777777" w:rsidTr="00FD135D">
        <w:trPr>
          <w:trHeight w:val="290"/>
          <w:jc w:val="center"/>
        </w:trPr>
        <w:tc>
          <w:tcPr>
            <w:tcW w:w="2258" w:type="dxa"/>
            <w:tcBorders>
              <w:top w:val="nil"/>
              <w:left w:val="single" w:sz="8" w:space="0" w:color="auto"/>
              <w:bottom w:val="single" w:sz="4" w:space="0" w:color="auto"/>
              <w:right w:val="single" w:sz="8" w:space="0" w:color="auto"/>
            </w:tcBorders>
            <w:noWrap/>
            <w:vAlign w:val="center"/>
            <w:hideMark/>
          </w:tcPr>
          <w:p w14:paraId="24EFC107" w14:textId="77777777" w:rsidR="00FD135D" w:rsidRDefault="00FD135D">
            <w:pPr>
              <w:spacing w:after="0" w:line="240" w:lineRule="auto"/>
              <w:rPr>
                <w:rFonts w:eastAsia="Times New Roman" w:cstheme="minorHAnsi"/>
                <w:color w:val="000000"/>
              </w:rPr>
            </w:pPr>
            <w:r>
              <w:rPr>
                <w:rFonts w:eastAsia="Times New Roman" w:cstheme="minorHAnsi"/>
                <w:color w:val="000000"/>
              </w:rPr>
              <w:lastRenderedPageBreak/>
              <w:t>Port80 Display Output</w:t>
            </w:r>
          </w:p>
        </w:tc>
        <w:tc>
          <w:tcPr>
            <w:tcW w:w="6531" w:type="dxa"/>
            <w:tcBorders>
              <w:top w:val="nil"/>
              <w:left w:val="nil"/>
              <w:bottom w:val="single" w:sz="4" w:space="0" w:color="auto"/>
              <w:right w:val="single" w:sz="8" w:space="0" w:color="auto"/>
            </w:tcBorders>
            <w:vAlign w:val="center"/>
            <w:hideMark/>
          </w:tcPr>
          <w:p w14:paraId="1CCCE94F" w14:textId="2CD57A7D" w:rsidR="00FD135D" w:rsidRDefault="00FD135D">
            <w:pPr>
              <w:spacing w:after="0" w:line="240" w:lineRule="auto"/>
              <w:rPr>
                <w:rFonts w:eastAsia="Times New Roman" w:cstheme="minorHAnsi"/>
                <w:color w:val="000000"/>
              </w:rPr>
            </w:pPr>
            <w:r>
              <w:rPr>
                <w:rFonts w:eastAsia="Times New Roman" w:cstheme="minorHAnsi"/>
                <w:color w:val="000000"/>
              </w:rPr>
              <w:t xml:space="preserve">The </w:t>
            </w:r>
            <w:r w:rsidR="006C092C">
              <w:rPr>
                <w:rFonts w:eastAsia="Times New Roman" w:cstheme="minorHAnsi"/>
                <w:color w:val="000000"/>
              </w:rPr>
              <w:t>WCL</w:t>
            </w:r>
            <w:r>
              <w:rPr>
                <w:rFonts w:eastAsia="Times New Roman" w:cstheme="minorHAnsi"/>
                <w:color w:val="000000"/>
              </w:rPr>
              <w:t xml:space="preserve"> RVP supports the 4 digit 7-Segment LED display for Port80 debug messages</w:t>
            </w:r>
          </w:p>
        </w:tc>
      </w:tr>
      <w:tr w:rsidR="00FD135D" w14:paraId="1B991745" w14:textId="77777777" w:rsidTr="00FD135D">
        <w:trPr>
          <w:trHeight w:val="290"/>
          <w:jc w:val="center"/>
        </w:trPr>
        <w:tc>
          <w:tcPr>
            <w:tcW w:w="2258" w:type="dxa"/>
            <w:tcBorders>
              <w:top w:val="nil"/>
              <w:left w:val="single" w:sz="8" w:space="0" w:color="auto"/>
              <w:bottom w:val="single" w:sz="4" w:space="0" w:color="auto"/>
              <w:right w:val="single" w:sz="8" w:space="0" w:color="auto"/>
            </w:tcBorders>
            <w:noWrap/>
            <w:vAlign w:val="center"/>
            <w:hideMark/>
          </w:tcPr>
          <w:p w14:paraId="76DBD606" w14:textId="77777777" w:rsidR="00FD135D" w:rsidRDefault="00FD135D">
            <w:pPr>
              <w:spacing w:after="0" w:line="240" w:lineRule="auto"/>
              <w:rPr>
                <w:rFonts w:eastAsia="Times New Roman" w:cstheme="minorHAnsi"/>
                <w:color w:val="000000"/>
              </w:rPr>
            </w:pPr>
            <w:r>
              <w:rPr>
                <w:rFonts w:eastAsia="Times New Roman" w:cstheme="minorHAnsi"/>
                <w:color w:val="000000"/>
              </w:rPr>
              <w:t>Serial Debug Console</w:t>
            </w:r>
          </w:p>
        </w:tc>
        <w:tc>
          <w:tcPr>
            <w:tcW w:w="6531" w:type="dxa"/>
            <w:tcBorders>
              <w:top w:val="nil"/>
              <w:left w:val="nil"/>
              <w:bottom w:val="single" w:sz="4" w:space="0" w:color="auto"/>
              <w:right w:val="single" w:sz="8" w:space="0" w:color="auto"/>
            </w:tcBorders>
            <w:vAlign w:val="center"/>
            <w:hideMark/>
          </w:tcPr>
          <w:p w14:paraId="6AAE9B2A" w14:textId="77777777" w:rsidR="00FD135D" w:rsidRDefault="00FD135D">
            <w:pPr>
              <w:spacing w:after="0" w:line="240" w:lineRule="auto"/>
              <w:rPr>
                <w:rFonts w:eastAsia="Times New Roman" w:cstheme="minorHAnsi"/>
                <w:color w:val="000000"/>
              </w:rPr>
            </w:pPr>
            <w:r>
              <w:rPr>
                <w:rFonts w:ascii="Calibri" w:hAnsi="Calibri" w:cs="Calibri"/>
                <w:color w:val="000000"/>
              </w:rPr>
              <w:t>Serial debug console over a micro-AB USB 2.0 receptacle port</w:t>
            </w:r>
          </w:p>
        </w:tc>
      </w:tr>
      <w:tr w:rsidR="00FD135D" w14:paraId="586262D1" w14:textId="77777777" w:rsidTr="00FD135D">
        <w:trPr>
          <w:trHeight w:val="290"/>
          <w:jc w:val="center"/>
        </w:trPr>
        <w:tc>
          <w:tcPr>
            <w:tcW w:w="2258" w:type="dxa"/>
            <w:tcBorders>
              <w:top w:val="nil"/>
              <w:left w:val="single" w:sz="8" w:space="0" w:color="auto"/>
              <w:bottom w:val="single" w:sz="4" w:space="0" w:color="auto"/>
              <w:right w:val="single" w:sz="8" w:space="0" w:color="auto"/>
            </w:tcBorders>
            <w:noWrap/>
            <w:vAlign w:val="center"/>
            <w:hideMark/>
          </w:tcPr>
          <w:p w14:paraId="5B1E7893" w14:textId="77777777" w:rsidR="00FD135D" w:rsidRDefault="00FD135D">
            <w:pPr>
              <w:spacing w:after="0" w:line="240" w:lineRule="auto"/>
              <w:rPr>
                <w:rFonts w:eastAsia="Times New Roman" w:cstheme="minorHAnsi"/>
                <w:color w:val="000000"/>
              </w:rPr>
            </w:pPr>
            <w:r>
              <w:rPr>
                <w:rFonts w:eastAsia="Times New Roman" w:cstheme="minorHAnsi"/>
                <w:color w:val="000000"/>
              </w:rPr>
              <w:t>LED</w:t>
            </w:r>
          </w:p>
        </w:tc>
        <w:tc>
          <w:tcPr>
            <w:tcW w:w="6531" w:type="dxa"/>
            <w:tcBorders>
              <w:top w:val="nil"/>
              <w:left w:val="nil"/>
              <w:bottom w:val="single" w:sz="4" w:space="0" w:color="auto"/>
              <w:right w:val="single" w:sz="8" w:space="0" w:color="auto"/>
            </w:tcBorders>
            <w:vAlign w:val="center"/>
            <w:hideMark/>
          </w:tcPr>
          <w:p w14:paraId="3B047652" w14:textId="77777777" w:rsidR="00FD135D" w:rsidRDefault="00FD135D">
            <w:pPr>
              <w:spacing w:after="0" w:line="240" w:lineRule="auto"/>
              <w:rPr>
                <w:rFonts w:eastAsia="Times New Roman" w:cstheme="minorHAnsi"/>
                <w:color w:val="000000"/>
              </w:rPr>
            </w:pPr>
            <w:r>
              <w:rPr>
                <w:rFonts w:eastAsia="Times New Roman" w:cstheme="minorHAnsi"/>
                <w:color w:val="000000"/>
              </w:rPr>
              <w:t>LED indications for system states/status/errors.</w:t>
            </w:r>
          </w:p>
        </w:tc>
      </w:tr>
      <w:tr w:rsidR="00FD135D" w14:paraId="36D1F947" w14:textId="77777777" w:rsidTr="00FD135D">
        <w:trPr>
          <w:trHeight w:val="290"/>
          <w:jc w:val="center"/>
        </w:trPr>
        <w:tc>
          <w:tcPr>
            <w:tcW w:w="2258" w:type="dxa"/>
            <w:tcBorders>
              <w:top w:val="nil"/>
              <w:left w:val="single" w:sz="8" w:space="0" w:color="auto"/>
              <w:bottom w:val="single" w:sz="4" w:space="0" w:color="auto"/>
              <w:right w:val="single" w:sz="8" w:space="0" w:color="auto"/>
            </w:tcBorders>
            <w:noWrap/>
            <w:vAlign w:val="center"/>
            <w:hideMark/>
          </w:tcPr>
          <w:p w14:paraId="5175D1E7" w14:textId="77777777" w:rsidR="00FD135D" w:rsidRDefault="00FD135D">
            <w:pPr>
              <w:spacing w:after="0" w:line="240" w:lineRule="auto"/>
              <w:rPr>
                <w:rFonts w:eastAsia="Times New Roman" w:cstheme="minorHAnsi"/>
                <w:color w:val="000000"/>
              </w:rPr>
            </w:pPr>
            <w:r>
              <w:rPr>
                <w:rFonts w:eastAsia="Times New Roman" w:cstheme="minorHAnsi"/>
                <w:color w:val="000000"/>
              </w:rPr>
              <w:t>RVP Health DAC</w:t>
            </w:r>
          </w:p>
        </w:tc>
        <w:tc>
          <w:tcPr>
            <w:tcW w:w="6531" w:type="dxa"/>
            <w:tcBorders>
              <w:top w:val="nil"/>
              <w:left w:val="nil"/>
              <w:bottom w:val="single" w:sz="4" w:space="0" w:color="auto"/>
              <w:right w:val="single" w:sz="8" w:space="0" w:color="auto"/>
            </w:tcBorders>
            <w:vAlign w:val="center"/>
            <w:hideMark/>
          </w:tcPr>
          <w:p w14:paraId="30026CED" w14:textId="77777777" w:rsidR="00FD135D" w:rsidRDefault="00FD135D">
            <w:pPr>
              <w:spacing w:after="0" w:line="240" w:lineRule="auto"/>
              <w:rPr>
                <w:rFonts w:eastAsia="Times New Roman" w:cstheme="minorHAnsi"/>
                <w:color w:val="000000"/>
              </w:rPr>
            </w:pPr>
            <w:r>
              <w:rPr>
                <w:rFonts w:eastAsia="Times New Roman" w:cstheme="minorHAnsi"/>
                <w:color w:val="000000"/>
              </w:rPr>
              <w:t>A novel way to access remote hardware &amp; accelerate debug</w:t>
            </w:r>
          </w:p>
        </w:tc>
      </w:tr>
      <w:tr w:rsidR="00FD135D" w14:paraId="268C5007" w14:textId="77777777" w:rsidTr="00FD135D">
        <w:trPr>
          <w:trHeight w:val="290"/>
          <w:jc w:val="center"/>
        </w:trPr>
        <w:tc>
          <w:tcPr>
            <w:tcW w:w="2258" w:type="dxa"/>
            <w:tcBorders>
              <w:top w:val="nil"/>
              <w:left w:val="single" w:sz="8" w:space="0" w:color="auto"/>
              <w:bottom w:val="single" w:sz="4" w:space="0" w:color="auto"/>
              <w:right w:val="single" w:sz="8" w:space="0" w:color="auto"/>
            </w:tcBorders>
            <w:noWrap/>
            <w:vAlign w:val="center"/>
            <w:hideMark/>
          </w:tcPr>
          <w:p w14:paraId="3054E97E" w14:textId="77777777" w:rsidR="00FD135D" w:rsidRDefault="00FD135D">
            <w:pPr>
              <w:spacing w:after="0" w:line="240" w:lineRule="auto"/>
              <w:rPr>
                <w:rFonts w:eastAsia="Times New Roman" w:cstheme="minorHAnsi"/>
                <w:color w:val="000000"/>
              </w:rPr>
            </w:pPr>
            <w:r>
              <w:rPr>
                <w:rFonts w:eastAsia="Times New Roman" w:cstheme="minorHAnsi"/>
                <w:color w:val="000000"/>
              </w:rPr>
              <w:t>UCP-SQUID</w:t>
            </w:r>
          </w:p>
        </w:tc>
        <w:tc>
          <w:tcPr>
            <w:tcW w:w="6531" w:type="dxa"/>
            <w:tcBorders>
              <w:top w:val="nil"/>
              <w:left w:val="nil"/>
              <w:bottom w:val="single" w:sz="4" w:space="0" w:color="auto"/>
              <w:right w:val="single" w:sz="8" w:space="0" w:color="auto"/>
            </w:tcBorders>
            <w:vAlign w:val="center"/>
            <w:hideMark/>
          </w:tcPr>
          <w:p w14:paraId="448E524D" w14:textId="77777777" w:rsidR="00FD135D" w:rsidRDefault="00FD135D">
            <w:pPr>
              <w:spacing w:after="0" w:line="240" w:lineRule="auto"/>
              <w:rPr>
                <w:rFonts w:eastAsia="Times New Roman" w:cstheme="minorHAnsi"/>
                <w:color w:val="000000"/>
              </w:rPr>
            </w:pPr>
            <w:r>
              <w:rPr>
                <w:rFonts w:eastAsia="Times New Roman" w:cstheme="minorHAnsi"/>
                <w:color w:val="000000"/>
              </w:rPr>
              <w:t>Low cost, Multi-Protocol and Remote programming solution</w:t>
            </w:r>
          </w:p>
        </w:tc>
      </w:tr>
      <w:tr w:rsidR="00FD135D" w14:paraId="054FAA15" w14:textId="77777777" w:rsidTr="00FD135D">
        <w:trPr>
          <w:trHeight w:val="290"/>
          <w:jc w:val="center"/>
        </w:trPr>
        <w:tc>
          <w:tcPr>
            <w:tcW w:w="2258" w:type="dxa"/>
            <w:tcBorders>
              <w:top w:val="nil"/>
              <w:left w:val="single" w:sz="8" w:space="0" w:color="auto"/>
              <w:bottom w:val="single" w:sz="4" w:space="0" w:color="auto"/>
              <w:right w:val="single" w:sz="8" w:space="0" w:color="auto"/>
            </w:tcBorders>
            <w:noWrap/>
            <w:vAlign w:val="center"/>
            <w:hideMark/>
          </w:tcPr>
          <w:p w14:paraId="6FE6EFF0" w14:textId="77777777" w:rsidR="00FD135D" w:rsidRDefault="00FD135D">
            <w:pPr>
              <w:spacing w:after="0" w:line="240" w:lineRule="auto"/>
              <w:rPr>
                <w:rFonts w:eastAsia="Times New Roman" w:cstheme="minorHAnsi"/>
                <w:color w:val="000000"/>
              </w:rPr>
            </w:pPr>
            <w:r>
              <w:rPr>
                <w:rFonts w:eastAsia="Times New Roman" w:cstheme="minorHAnsi"/>
                <w:color w:val="000000"/>
              </w:rPr>
              <w:t>RVP NEST</w:t>
            </w:r>
          </w:p>
        </w:tc>
        <w:tc>
          <w:tcPr>
            <w:tcW w:w="6531" w:type="dxa"/>
            <w:tcBorders>
              <w:top w:val="nil"/>
              <w:left w:val="nil"/>
              <w:bottom w:val="single" w:sz="4" w:space="0" w:color="auto"/>
              <w:right w:val="single" w:sz="8" w:space="0" w:color="auto"/>
            </w:tcBorders>
            <w:vAlign w:val="center"/>
            <w:hideMark/>
          </w:tcPr>
          <w:p w14:paraId="098FAA66" w14:textId="77777777" w:rsidR="00FD135D" w:rsidRDefault="00FD135D">
            <w:pPr>
              <w:spacing w:after="0" w:line="240" w:lineRule="auto"/>
              <w:rPr>
                <w:rFonts w:eastAsia="Times New Roman" w:cstheme="minorHAnsi"/>
                <w:color w:val="000000"/>
              </w:rPr>
            </w:pPr>
            <w:r>
              <w:rPr>
                <w:rFonts w:eastAsia="Times New Roman" w:cstheme="minorHAnsi"/>
                <w:color w:val="000000"/>
              </w:rPr>
              <w:t>RVP NEST is a remote access farm hosted and maintained by RVP Team</w:t>
            </w:r>
          </w:p>
        </w:tc>
      </w:tr>
      <w:tr w:rsidR="00FD135D" w14:paraId="79A68A0E" w14:textId="77777777" w:rsidTr="00FD135D">
        <w:trPr>
          <w:trHeight w:val="300"/>
          <w:jc w:val="center"/>
        </w:trPr>
        <w:tc>
          <w:tcPr>
            <w:tcW w:w="2258" w:type="dxa"/>
            <w:tcBorders>
              <w:top w:val="nil"/>
              <w:left w:val="single" w:sz="8" w:space="0" w:color="auto"/>
              <w:bottom w:val="single" w:sz="8" w:space="0" w:color="auto"/>
              <w:right w:val="single" w:sz="8" w:space="0" w:color="auto"/>
            </w:tcBorders>
            <w:noWrap/>
            <w:vAlign w:val="center"/>
            <w:hideMark/>
          </w:tcPr>
          <w:p w14:paraId="5C3C88F8" w14:textId="77777777" w:rsidR="00FD135D" w:rsidRDefault="00FD135D">
            <w:pPr>
              <w:spacing w:after="0" w:line="240" w:lineRule="auto"/>
              <w:rPr>
                <w:rFonts w:eastAsia="Times New Roman" w:cstheme="minorHAnsi"/>
                <w:color w:val="000000"/>
              </w:rPr>
            </w:pPr>
            <w:r>
              <w:rPr>
                <w:rFonts w:eastAsia="Times New Roman" w:cstheme="minorHAnsi"/>
                <w:color w:val="000000"/>
              </w:rPr>
              <w:t>Box Stress Test</w:t>
            </w:r>
          </w:p>
        </w:tc>
        <w:tc>
          <w:tcPr>
            <w:tcW w:w="6531" w:type="dxa"/>
            <w:tcBorders>
              <w:top w:val="nil"/>
              <w:left w:val="nil"/>
              <w:bottom w:val="single" w:sz="8" w:space="0" w:color="auto"/>
              <w:right w:val="single" w:sz="8" w:space="0" w:color="auto"/>
            </w:tcBorders>
            <w:vAlign w:val="center"/>
            <w:hideMark/>
          </w:tcPr>
          <w:p w14:paraId="195F8BC8" w14:textId="77777777" w:rsidR="00FD135D" w:rsidRDefault="00FD135D">
            <w:pPr>
              <w:spacing w:after="0" w:line="240" w:lineRule="auto"/>
              <w:rPr>
                <w:rFonts w:eastAsia="Times New Roman" w:cstheme="minorHAnsi"/>
                <w:color w:val="000000"/>
              </w:rPr>
            </w:pPr>
            <w:r>
              <w:rPr>
                <w:rFonts w:eastAsia="Times New Roman" w:cstheme="minorHAnsi"/>
                <w:color w:val="000000"/>
              </w:rPr>
              <w:t>BST is an AIO integrated solution used for Voltage measurements, Voltage drive/margining, GPIO's manipulations, I2C master controller and Thermal Diodes measurements capabilities</w:t>
            </w:r>
          </w:p>
        </w:tc>
      </w:tr>
    </w:tbl>
    <w:p w14:paraId="410C3DC0" w14:textId="77777777" w:rsidR="0046411D" w:rsidRPr="0046411D" w:rsidRDefault="0046411D" w:rsidP="0046411D"/>
    <w:p w14:paraId="69FE535E" w14:textId="77777777" w:rsidR="00174EA3" w:rsidRPr="002A22D8" w:rsidRDefault="00174EA3" w:rsidP="00174EA3">
      <w:pPr>
        <w:pStyle w:val="Heading4"/>
        <w:rPr>
          <w:rFonts w:cstheme="minorHAnsi"/>
          <w:sz w:val="24"/>
          <w:szCs w:val="24"/>
        </w:rPr>
      </w:pPr>
      <w:r w:rsidRPr="002A22D8">
        <w:rPr>
          <w:rFonts w:cstheme="minorHAnsi"/>
          <w:sz w:val="24"/>
          <w:szCs w:val="24"/>
        </w:rPr>
        <w:t>SINAI2/NEVO</w:t>
      </w:r>
    </w:p>
    <w:p w14:paraId="5CD11D81" w14:textId="77777777" w:rsidR="00174EA3" w:rsidRPr="006F5C58" w:rsidRDefault="00174EA3" w:rsidP="00B7118F">
      <w:pPr>
        <w:jc w:val="both"/>
        <w:rPr>
          <w:rFonts w:cstheme="minorHAnsi"/>
        </w:rPr>
      </w:pPr>
      <w:r w:rsidRPr="006F5C58">
        <w:rPr>
          <w:rFonts w:cstheme="minorHAnsi"/>
        </w:rPr>
        <w:t>SINAI2 is used for voltage &amp; current sensing, current pump channels and GPIO manipulations. SINAI (believed to be the name of mountain where the Ten Commandments were given to Moses by God) is just an internal project name and does not have an acronym. The primary platform interface for SINAI2 is a 2x50, 100pin connector (IPN: D10221-001) for voltage margining and current sensing.</w:t>
      </w:r>
    </w:p>
    <w:p w14:paraId="5D65CE54" w14:textId="77777777" w:rsidR="00174EA3" w:rsidRPr="006F5C58" w:rsidRDefault="00174EA3" w:rsidP="00174EA3">
      <w:pPr>
        <w:rPr>
          <w:rFonts w:cstheme="minorHAnsi"/>
        </w:rPr>
      </w:pPr>
      <w:r w:rsidRPr="006F5C58">
        <w:rPr>
          <w:rFonts w:cstheme="minorHAnsi"/>
        </w:rPr>
        <w:t>Sinai2 connectors has following types of pins:</w:t>
      </w:r>
    </w:p>
    <w:p w14:paraId="25A95F02" w14:textId="77777777" w:rsidR="00174EA3" w:rsidRPr="006F5C58" w:rsidRDefault="00174EA3" w:rsidP="00E868E2">
      <w:pPr>
        <w:pStyle w:val="ListParagraph"/>
        <w:numPr>
          <w:ilvl w:val="0"/>
          <w:numId w:val="71"/>
        </w:numPr>
        <w:spacing w:line="240" w:lineRule="auto"/>
        <w:jc w:val="both"/>
        <w:rPr>
          <w:rFonts w:cstheme="minorHAnsi"/>
        </w:rPr>
      </w:pPr>
      <w:r w:rsidRPr="006F5C58">
        <w:rPr>
          <w:rFonts w:cstheme="minorHAnsi"/>
        </w:rPr>
        <w:t>GPIO: General purpose IOs. Can be configured as input or output and be configured as Open</w:t>
      </w:r>
      <w:r>
        <w:rPr>
          <w:rFonts w:cstheme="minorHAnsi"/>
        </w:rPr>
        <w:t xml:space="preserve"> </w:t>
      </w:r>
      <w:r w:rsidRPr="006F5C58">
        <w:rPr>
          <w:rFonts w:cstheme="minorHAnsi"/>
        </w:rPr>
        <w:t>drain or CMOS.</w:t>
      </w:r>
    </w:p>
    <w:p w14:paraId="6DAE982E" w14:textId="77777777" w:rsidR="00174EA3" w:rsidRPr="006F5C58" w:rsidRDefault="00174EA3" w:rsidP="00E868E2">
      <w:pPr>
        <w:pStyle w:val="ListParagraph"/>
        <w:numPr>
          <w:ilvl w:val="0"/>
          <w:numId w:val="71"/>
        </w:numPr>
        <w:spacing w:line="240" w:lineRule="auto"/>
        <w:jc w:val="both"/>
        <w:rPr>
          <w:rFonts w:cstheme="minorHAnsi"/>
        </w:rPr>
      </w:pPr>
      <w:r w:rsidRPr="006F5C58">
        <w:rPr>
          <w:rFonts w:cstheme="minorHAnsi"/>
        </w:rPr>
        <w:t>GPIO-Fixed: IOs which should be routed to specific signals on the platform or stayed</w:t>
      </w:r>
      <w:r w:rsidRPr="00AE4BCC">
        <w:rPr>
          <w:rFonts w:cstheme="minorHAnsi"/>
        </w:rPr>
        <w:t xml:space="preserve"> </w:t>
      </w:r>
      <w:r w:rsidRPr="006F5C58">
        <w:rPr>
          <w:rFonts w:cstheme="minorHAnsi"/>
        </w:rPr>
        <w:t>unconnected (if the feature is not needed). These have special topology which matches</w:t>
      </w:r>
      <w:r w:rsidRPr="00AE4BCC">
        <w:rPr>
          <w:rFonts w:cstheme="minorHAnsi"/>
        </w:rPr>
        <w:t xml:space="preserve"> </w:t>
      </w:r>
      <w:r w:rsidRPr="006F5C58">
        <w:rPr>
          <w:rFonts w:cstheme="minorHAnsi"/>
        </w:rPr>
        <w:t>the</w:t>
      </w:r>
      <w:r w:rsidRPr="00AE4BCC">
        <w:rPr>
          <w:rFonts w:cstheme="minorHAnsi"/>
        </w:rPr>
        <w:t xml:space="preserve"> </w:t>
      </w:r>
      <w:r w:rsidRPr="006F5C58">
        <w:rPr>
          <w:rFonts w:cstheme="minorHAnsi"/>
        </w:rPr>
        <w:t>relevant functionality.</w:t>
      </w:r>
    </w:p>
    <w:p w14:paraId="5E110F5A" w14:textId="77777777" w:rsidR="00174EA3" w:rsidRPr="006F5C58" w:rsidRDefault="00174EA3" w:rsidP="00E868E2">
      <w:pPr>
        <w:pStyle w:val="ListParagraph"/>
        <w:numPr>
          <w:ilvl w:val="0"/>
          <w:numId w:val="71"/>
        </w:numPr>
        <w:spacing w:line="240" w:lineRule="auto"/>
        <w:jc w:val="both"/>
        <w:rPr>
          <w:rFonts w:cstheme="minorHAnsi"/>
        </w:rPr>
      </w:pPr>
      <w:r w:rsidRPr="006F5C58">
        <w:rPr>
          <w:rFonts w:cstheme="minorHAnsi"/>
        </w:rPr>
        <w:t xml:space="preserve">DC3V3IO: General purpose IOs. Can be used to drive 3.3V signals. Good for stable signals (DC) like mux controls &amp; straps. Currently only work as outputs. </w:t>
      </w:r>
    </w:p>
    <w:p w14:paraId="4F86C63D" w14:textId="77777777" w:rsidR="00174EA3" w:rsidRPr="006F5C58" w:rsidRDefault="00174EA3" w:rsidP="00E868E2">
      <w:pPr>
        <w:pStyle w:val="ListParagraph"/>
        <w:numPr>
          <w:ilvl w:val="0"/>
          <w:numId w:val="71"/>
        </w:numPr>
        <w:spacing w:line="240" w:lineRule="auto"/>
        <w:jc w:val="both"/>
        <w:rPr>
          <w:rFonts w:cstheme="minorHAnsi"/>
        </w:rPr>
      </w:pPr>
      <w:r w:rsidRPr="006F5C58">
        <w:rPr>
          <w:rFonts w:cstheme="minorHAnsi"/>
        </w:rPr>
        <w:t>ISNS [P/N]: Differential pair for sensing current through shunt resistors. Supports up to</w:t>
      </w:r>
    </w:p>
    <w:p w14:paraId="006FE423" w14:textId="77777777" w:rsidR="00174EA3" w:rsidRPr="006F5C58" w:rsidRDefault="00174EA3" w:rsidP="00B7118F">
      <w:pPr>
        <w:pStyle w:val="ListParagraph"/>
        <w:jc w:val="both"/>
        <w:rPr>
          <w:rFonts w:cstheme="minorHAnsi"/>
        </w:rPr>
      </w:pPr>
      <w:r w:rsidRPr="006F5C58">
        <w:rPr>
          <w:rFonts w:cstheme="minorHAnsi"/>
        </w:rPr>
        <w:t>160mV.</w:t>
      </w:r>
    </w:p>
    <w:p w14:paraId="5F8FBB40" w14:textId="77777777" w:rsidR="00174EA3" w:rsidRPr="006F5C58" w:rsidRDefault="00174EA3" w:rsidP="00E868E2">
      <w:pPr>
        <w:pStyle w:val="ListParagraph"/>
        <w:numPr>
          <w:ilvl w:val="0"/>
          <w:numId w:val="71"/>
        </w:numPr>
        <w:spacing w:line="240" w:lineRule="auto"/>
        <w:jc w:val="both"/>
        <w:rPr>
          <w:rFonts w:cstheme="minorHAnsi"/>
        </w:rPr>
      </w:pPr>
      <w:r w:rsidRPr="006F5C58">
        <w:rPr>
          <w:rFonts w:cstheme="minorHAnsi"/>
        </w:rPr>
        <w:t>VSNS [P/N]: Differential pair for sensing voltage. Supports up to 3.2V in normal mode and</w:t>
      </w:r>
      <w:r>
        <w:rPr>
          <w:rFonts w:cstheme="minorHAnsi"/>
        </w:rPr>
        <w:t xml:space="preserve"> </w:t>
      </w:r>
      <w:r w:rsidRPr="006F5C58">
        <w:rPr>
          <w:rFonts w:cstheme="minorHAnsi"/>
        </w:rPr>
        <w:t>6.4V in extended mode.</w:t>
      </w:r>
    </w:p>
    <w:p w14:paraId="280F6A5B" w14:textId="77777777" w:rsidR="00174EA3" w:rsidRPr="006F5C58" w:rsidRDefault="00174EA3" w:rsidP="00E868E2">
      <w:pPr>
        <w:pStyle w:val="ListParagraph"/>
        <w:numPr>
          <w:ilvl w:val="0"/>
          <w:numId w:val="71"/>
        </w:numPr>
        <w:spacing w:line="240" w:lineRule="auto"/>
        <w:jc w:val="both"/>
        <w:rPr>
          <w:rFonts w:cstheme="minorHAnsi"/>
        </w:rPr>
      </w:pPr>
      <w:r w:rsidRPr="006F5C58">
        <w:rPr>
          <w:rFonts w:cstheme="minorHAnsi"/>
        </w:rPr>
        <w:t>IDRV: Current pumps output for voltage margining. Can drive/sink up to 14mA.</w:t>
      </w:r>
    </w:p>
    <w:p w14:paraId="726FFDC5" w14:textId="77777777" w:rsidR="00174EA3" w:rsidRPr="006F5C58" w:rsidRDefault="00174EA3" w:rsidP="00E868E2">
      <w:pPr>
        <w:pStyle w:val="ListParagraph"/>
        <w:numPr>
          <w:ilvl w:val="0"/>
          <w:numId w:val="71"/>
        </w:numPr>
        <w:spacing w:line="240" w:lineRule="auto"/>
        <w:jc w:val="both"/>
        <w:rPr>
          <w:rFonts w:cstheme="minorHAnsi"/>
        </w:rPr>
      </w:pPr>
      <w:r w:rsidRPr="006F5C58">
        <w:rPr>
          <w:rFonts w:cstheme="minorHAnsi"/>
        </w:rPr>
        <w:t>SPCL: Special purpose pins, which are used for power/GND or other maintenance functions</w:t>
      </w:r>
      <w:r>
        <w:rPr>
          <w:rFonts w:cstheme="minorHAnsi"/>
        </w:rPr>
        <w:t xml:space="preserve"> </w:t>
      </w:r>
      <w:r w:rsidRPr="006F5C58">
        <w:rPr>
          <w:rFonts w:cstheme="minorHAnsi"/>
        </w:rPr>
        <w:t>in Sinai2. They must be connected as stated in the pin map.</w:t>
      </w:r>
    </w:p>
    <w:p w14:paraId="4D67712A" w14:textId="77777777" w:rsidR="00174EA3" w:rsidRPr="006F5C58" w:rsidRDefault="00174EA3" w:rsidP="00B7118F">
      <w:pPr>
        <w:jc w:val="both"/>
        <w:rPr>
          <w:rFonts w:cstheme="minorHAnsi"/>
        </w:rPr>
      </w:pPr>
      <w:r w:rsidRPr="006F5C58">
        <w:rPr>
          <w:rFonts w:cstheme="minorHAnsi"/>
        </w:rPr>
        <w:t>SINAI2 special pins:</w:t>
      </w:r>
    </w:p>
    <w:p w14:paraId="146D492D" w14:textId="77777777" w:rsidR="00174EA3" w:rsidRPr="006F5C58" w:rsidRDefault="00174EA3" w:rsidP="00B7118F">
      <w:pPr>
        <w:jc w:val="both"/>
        <w:rPr>
          <w:rFonts w:cstheme="minorHAnsi"/>
        </w:rPr>
      </w:pPr>
      <w:r w:rsidRPr="006F5C58">
        <w:rPr>
          <w:rFonts w:cstheme="minorHAnsi"/>
        </w:rPr>
        <w:t>1. GND – should be connected to reference GND of the platform.</w:t>
      </w:r>
    </w:p>
    <w:p w14:paraId="3F9D12EC" w14:textId="77777777" w:rsidR="00174EA3" w:rsidRPr="006F5C58" w:rsidRDefault="00174EA3" w:rsidP="00B7118F">
      <w:pPr>
        <w:jc w:val="both"/>
        <w:rPr>
          <w:rFonts w:cstheme="minorHAnsi"/>
        </w:rPr>
      </w:pPr>
      <w:r w:rsidRPr="006F5C58">
        <w:rPr>
          <w:rFonts w:cstheme="minorHAnsi"/>
        </w:rPr>
        <w:t>2. VCCST – should be connected to VCCST plane (normally 1.05V) for reference of SVID bus)</w:t>
      </w:r>
    </w:p>
    <w:p w14:paraId="79DE3C8A" w14:textId="6D137A51" w:rsidR="00174EA3" w:rsidRPr="006F5C58" w:rsidRDefault="00174EA3" w:rsidP="00B7118F">
      <w:pPr>
        <w:jc w:val="both"/>
        <w:rPr>
          <w:rFonts w:cstheme="minorHAnsi"/>
        </w:rPr>
      </w:pPr>
      <w:r w:rsidRPr="006F5C58">
        <w:rPr>
          <w:rFonts w:cstheme="minorHAnsi"/>
        </w:rPr>
        <w:t>3. VCCIO – should be connected to VCCIO plane (normally 0.95V) for reference of MBP and all</w:t>
      </w:r>
      <w:r w:rsidR="000C3DDB">
        <w:rPr>
          <w:rFonts w:cstheme="minorHAnsi"/>
        </w:rPr>
        <w:t xml:space="preserve"> </w:t>
      </w:r>
      <w:r w:rsidRPr="006F5C58">
        <w:rPr>
          <w:rFonts w:cstheme="minorHAnsi"/>
        </w:rPr>
        <w:t>other GPIOs.</w:t>
      </w:r>
    </w:p>
    <w:p w14:paraId="2DC3E7E6" w14:textId="20C8DC0E" w:rsidR="00174EA3" w:rsidRPr="006F5C58" w:rsidRDefault="00174EA3" w:rsidP="00B7118F">
      <w:pPr>
        <w:jc w:val="both"/>
        <w:rPr>
          <w:rFonts w:cstheme="minorHAnsi"/>
        </w:rPr>
      </w:pPr>
      <w:r w:rsidRPr="006F5C58">
        <w:rPr>
          <w:rFonts w:cstheme="minorHAnsi"/>
        </w:rPr>
        <w:t>4. Setup done (pin 100 in sideband) – indicates that Sinai2 configuration is done and that the</w:t>
      </w:r>
      <w:r w:rsidR="000C3DDB">
        <w:rPr>
          <w:rFonts w:cstheme="minorHAnsi"/>
        </w:rPr>
        <w:t xml:space="preserve"> </w:t>
      </w:r>
      <w:r w:rsidRPr="006F5C58">
        <w:rPr>
          <w:rFonts w:cstheme="minorHAnsi"/>
        </w:rPr>
        <w:t>GPIOs are in programmed state. A good practice would be to connect this indication to th</w:t>
      </w:r>
      <w:r w:rsidR="000C3DDB">
        <w:rPr>
          <w:rFonts w:cstheme="minorHAnsi"/>
        </w:rPr>
        <w:t xml:space="preserve">e </w:t>
      </w:r>
      <w:r w:rsidRPr="006F5C58">
        <w:rPr>
          <w:rFonts w:cstheme="minorHAnsi"/>
        </w:rPr>
        <w:t xml:space="preserve">power sequence </w:t>
      </w:r>
      <w:r w:rsidRPr="006F5C58">
        <w:rPr>
          <w:rFonts w:cstheme="minorHAnsi"/>
        </w:rPr>
        <w:lastRenderedPageBreak/>
        <w:t>of the platform to prevent race between Sinai2 and other devices. Normally</w:t>
      </w:r>
      <w:r w:rsidR="000C3DDB">
        <w:rPr>
          <w:rFonts w:cstheme="minorHAnsi"/>
        </w:rPr>
        <w:t xml:space="preserve"> </w:t>
      </w:r>
      <w:r w:rsidRPr="006F5C58">
        <w:rPr>
          <w:rFonts w:cstheme="minorHAnsi"/>
        </w:rPr>
        <w:t>this signal is asserted ~900mS before CPU_POWERGOOD (if powered from the same power</w:t>
      </w:r>
      <w:r w:rsidR="000C3DDB">
        <w:rPr>
          <w:rFonts w:cstheme="minorHAnsi"/>
        </w:rPr>
        <w:t xml:space="preserve"> </w:t>
      </w:r>
      <w:r w:rsidRPr="006F5C58">
        <w:rPr>
          <w:rFonts w:cstheme="minorHAnsi"/>
        </w:rPr>
        <w:t>supply)</w:t>
      </w:r>
    </w:p>
    <w:p w14:paraId="4FA43054" w14:textId="77777777" w:rsidR="00174EA3" w:rsidRPr="006F5C58" w:rsidRDefault="00174EA3" w:rsidP="00174EA3">
      <w:pPr>
        <w:pStyle w:val="ABodyText"/>
        <w:jc w:val="both"/>
        <w:rPr>
          <w:rFonts w:asciiTheme="minorHAnsi" w:hAnsiTheme="minorHAnsi" w:cstheme="minorHAnsi"/>
          <w:sz w:val="22"/>
          <w:szCs w:val="22"/>
        </w:rPr>
      </w:pPr>
      <w:r w:rsidRPr="006F5C58">
        <w:rPr>
          <w:rFonts w:asciiTheme="minorHAnsi" w:hAnsiTheme="minorHAnsi" w:cstheme="minorHAnsi"/>
          <w:sz w:val="22"/>
          <w:szCs w:val="22"/>
        </w:rPr>
        <w:t>The actual utilization of the Vsense, Isense, Idrive &amp; GPIO channels of Sinai2 is platform dependent. The pinout and channel allocation of SINAI2 interface will be finalized after reviewing the requirements from VFT representative. Multiple options would be supported using optional resistors. Resistor based stuff/unstuff option must be included in any GPIO and Isense path to Nevo connector.</w:t>
      </w:r>
    </w:p>
    <w:p w14:paraId="68DEF52F" w14:textId="77777777" w:rsidR="00174EA3" w:rsidRPr="002A2DF5" w:rsidRDefault="00174EA3" w:rsidP="00174EA3">
      <w:pPr>
        <w:pStyle w:val="Heading5"/>
        <w:rPr>
          <w:rFonts w:cstheme="minorHAnsi"/>
          <w:sz w:val="24"/>
          <w:szCs w:val="24"/>
        </w:rPr>
      </w:pPr>
      <w:r w:rsidRPr="002A2DF5">
        <w:rPr>
          <w:rFonts w:cstheme="minorHAnsi"/>
          <w:sz w:val="24"/>
          <w:szCs w:val="24"/>
        </w:rPr>
        <w:t>Current Sensing Signals</w:t>
      </w:r>
    </w:p>
    <w:p w14:paraId="4C70F0C7" w14:textId="707F3DB0" w:rsidR="00174EA3" w:rsidRPr="006F5C58" w:rsidRDefault="00174EA3" w:rsidP="00174EA3">
      <w:pPr>
        <w:pStyle w:val="ABodyText"/>
        <w:jc w:val="both"/>
        <w:rPr>
          <w:rFonts w:asciiTheme="minorHAnsi" w:eastAsia="Times New Roman" w:hAnsiTheme="minorHAnsi" w:cstheme="minorHAnsi"/>
          <w:color w:val="000000"/>
          <w:sz w:val="22"/>
          <w:szCs w:val="22"/>
        </w:rPr>
      </w:pPr>
      <w:r w:rsidRPr="006F5C58">
        <w:rPr>
          <w:rFonts w:asciiTheme="minorHAnsi" w:eastAsia="Times New Roman" w:hAnsiTheme="minorHAnsi" w:cstheme="minorHAnsi"/>
          <w:color w:val="000000"/>
          <w:sz w:val="22"/>
          <w:szCs w:val="22"/>
        </w:rPr>
        <w:t>Sinai2 senses current for measurement through the Sideband connector. Like in voltage sensing, the accuracy required from Sinai2 is very high. Moreover, in current sensing, Sinai2 is actually sensing low voltage levels (0-160mV) on a shunt resistor and errors and b</w:t>
      </w:r>
      <w:r w:rsidR="007C67D7">
        <w:rPr>
          <w:rFonts w:asciiTheme="minorHAnsi" w:eastAsia="Times New Roman" w:hAnsiTheme="minorHAnsi" w:cstheme="minorHAnsi"/>
          <w:color w:val="000000"/>
          <w:sz w:val="22"/>
          <w:szCs w:val="22"/>
        </w:rPr>
        <w:t>WCL</w:t>
      </w:r>
      <w:r w:rsidRPr="006F5C58">
        <w:rPr>
          <w:rFonts w:asciiTheme="minorHAnsi" w:eastAsia="Times New Roman" w:hAnsiTheme="minorHAnsi" w:cstheme="minorHAnsi"/>
          <w:color w:val="000000"/>
          <w:sz w:val="22"/>
          <w:szCs w:val="22"/>
        </w:rPr>
        <w:t xml:space="preserve">y routed traces will result in wrong current reading. Max bus voltage is 3.2V (common mode voltage). P/N traces to be taken from phase sense resistor (P/N) similarto PnP HDR routing. </w:t>
      </w:r>
    </w:p>
    <w:p w14:paraId="23D1E0EE" w14:textId="77777777" w:rsidR="00174EA3" w:rsidRDefault="00174EA3" w:rsidP="00174EA3">
      <w:pPr>
        <w:pStyle w:val="ABodyText"/>
        <w:jc w:val="center"/>
        <w:rPr>
          <w:rFonts w:asciiTheme="minorHAnsi" w:hAnsiTheme="minorHAnsi" w:cstheme="minorHAnsi"/>
          <w:noProof/>
        </w:rPr>
      </w:pPr>
      <w:r w:rsidRPr="006F5C58">
        <w:rPr>
          <w:rFonts w:asciiTheme="minorHAnsi" w:hAnsiTheme="minorHAnsi" w:cstheme="minorHAnsi"/>
          <w:noProof/>
        </w:rPr>
        <w:drawing>
          <wp:inline distT="0" distB="0" distL="0" distR="0" wp14:anchorId="2F62B039" wp14:editId="7B2EDBD0">
            <wp:extent cx="3149193" cy="201858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62155" cy="2026890"/>
                    </a:xfrm>
                    <a:prstGeom prst="rect">
                      <a:avLst/>
                    </a:prstGeom>
                  </pic:spPr>
                </pic:pic>
              </a:graphicData>
            </a:graphic>
          </wp:inline>
        </w:drawing>
      </w:r>
    </w:p>
    <w:p w14:paraId="17A9ACE8" w14:textId="3AE57CA2" w:rsidR="00F469CE" w:rsidRDefault="00F469CE" w:rsidP="000C3DDB">
      <w:pPr>
        <w:pStyle w:val="Caption"/>
        <w:ind w:right="-185"/>
      </w:pPr>
      <w:bookmarkStart w:id="878" w:name="_Toc183218374"/>
      <w:r w:rsidRPr="000C3DDB">
        <w:t xml:space="preserve">Figure </w:t>
      </w:r>
      <w:r w:rsidR="00BC1124">
        <w:fldChar w:fldCharType="begin"/>
      </w:r>
      <w:r w:rsidR="00BC1124">
        <w:instrText xml:space="preserve"> SEQ Figure \* ARABIC </w:instrText>
      </w:r>
      <w:r w:rsidR="00BC1124">
        <w:fldChar w:fldCharType="separate"/>
      </w:r>
      <w:r w:rsidR="0003795B">
        <w:rPr>
          <w:noProof/>
        </w:rPr>
        <w:t>65</w:t>
      </w:r>
      <w:r w:rsidR="00BC1124">
        <w:rPr>
          <w:noProof/>
        </w:rPr>
        <w:fldChar w:fldCharType="end"/>
      </w:r>
      <w:r w:rsidRPr="000C3DDB">
        <w:t>: Current Sense Implementation</w:t>
      </w:r>
      <w:bookmarkEnd w:id="878"/>
    </w:p>
    <w:p w14:paraId="323260BE" w14:textId="77777777" w:rsidR="000C3DDB" w:rsidRPr="000C3DDB" w:rsidRDefault="000C3DDB" w:rsidP="000C3DDB"/>
    <w:p w14:paraId="5E17F692" w14:textId="77777777" w:rsidR="00174EA3" w:rsidRPr="002A2DF5" w:rsidRDefault="00174EA3" w:rsidP="00174EA3">
      <w:pPr>
        <w:pStyle w:val="Heading5"/>
        <w:rPr>
          <w:rFonts w:cstheme="minorHAnsi"/>
          <w:sz w:val="24"/>
          <w:szCs w:val="24"/>
        </w:rPr>
      </w:pPr>
      <w:r w:rsidRPr="002A2DF5">
        <w:rPr>
          <w:rFonts w:cstheme="minorHAnsi"/>
          <w:sz w:val="24"/>
          <w:szCs w:val="24"/>
        </w:rPr>
        <w:t>Sense resistor selection</w:t>
      </w:r>
    </w:p>
    <w:p w14:paraId="585B253D" w14:textId="77777777" w:rsidR="00174EA3" w:rsidRPr="006F5C58" w:rsidRDefault="00174EA3" w:rsidP="00B7118F">
      <w:pPr>
        <w:pStyle w:val="ABodyText"/>
        <w:jc w:val="both"/>
        <w:rPr>
          <w:rFonts w:asciiTheme="minorHAnsi" w:eastAsia="Times New Roman" w:hAnsiTheme="minorHAnsi" w:cstheme="minorHAnsi"/>
          <w:color w:val="000000"/>
          <w:sz w:val="22"/>
          <w:szCs w:val="22"/>
        </w:rPr>
      </w:pPr>
      <w:r w:rsidRPr="006F5C58">
        <w:rPr>
          <w:rFonts w:asciiTheme="minorHAnsi" w:eastAsia="Times New Roman" w:hAnsiTheme="minorHAnsi" w:cstheme="minorHAnsi"/>
          <w:color w:val="000000"/>
          <w:sz w:val="22"/>
          <w:szCs w:val="22"/>
        </w:rPr>
        <w:t>It is important to note that the sense resistor selected for this circuitry should enable Sinai2 to measure the entire (or the desired) range of current to the load. For that, the voltage on that resistor in maximum current condition should not exceed 160mV. For example, if the maximum current expected from a plane is 15A, then a good practice would be to select a 10mΩ sense resistor (Vishay WSK2512-0.010-1%-R86E3 can be used for this purpose). A larger resistor will cause a cutoff in the range of sampling while a smaller resistor will cause degradation of the granularity and accuracy of the sampling.</w:t>
      </w:r>
    </w:p>
    <w:p w14:paraId="3BB08C12" w14:textId="77777777" w:rsidR="00174EA3" w:rsidRPr="002A2DF5" w:rsidRDefault="00174EA3" w:rsidP="00174EA3">
      <w:pPr>
        <w:pStyle w:val="Heading5"/>
        <w:rPr>
          <w:rFonts w:cstheme="minorHAnsi"/>
          <w:sz w:val="24"/>
          <w:szCs w:val="24"/>
        </w:rPr>
      </w:pPr>
      <w:r w:rsidRPr="002A2DF5">
        <w:rPr>
          <w:rFonts w:cstheme="minorHAnsi"/>
          <w:sz w:val="24"/>
          <w:szCs w:val="24"/>
        </w:rPr>
        <w:t>Routing Guidelines for Sense Signals</w:t>
      </w:r>
    </w:p>
    <w:p w14:paraId="7EFA727D" w14:textId="77777777" w:rsidR="00174EA3" w:rsidRPr="006F5C58" w:rsidRDefault="00174EA3" w:rsidP="00B7118F">
      <w:pPr>
        <w:spacing w:after="0" w:line="240" w:lineRule="auto"/>
        <w:jc w:val="both"/>
        <w:rPr>
          <w:rFonts w:eastAsia="Times New Roman" w:cstheme="minorHAnsi"/>
          <w:color w:val="000000"/>
        </w:rPr>
      </w:pPr>
      <w:r w:rsidRPr="006F5C58">
        <w:rPr>
          <w:rFonts w:eastAsia="Times New Roman" w:cstheme="minorHAnsi"/>
          <w:color w:val="000000"/>
        </w:rPr>
        <w:t>Sinai2 senses voltage rails for measurement through AVMC connector. The accuracy required from Sinai2 sensing is very high (less than 1mV), thus, the routing of the sense traces should get special attention. The Routing of AVMC sense signals will follow below guidelines:</w:t>
      </w:r>
    </w:p>
    <w:p w14:paraId="69073173" w14:textId="77777777" w:rsidR="00174EA3" w:rsidRPr="006F5C58" w:rsidRDefault="00174EA3" w:rsidP="00B7118F">
      <w:pPr>
        <w:pStyle w:val="ABodyText"/>
        <w:jc w:val="both"/>
        <w:rPr>
          <w:rFonts w:asciiTheme="minorHAnsi" w:hAnsiTheme="minorHAnsi" w:cstheme="minorHAnsi"/>
          <w:sz w:val="22"/>
          <w:szCs w:val="22"/>
        </w:rPr>
      </w:pPr>
      <w:r w:rsidRPr="006F5C58">
        <w:rPr>
          <w:rFonts w:asciiTheme="minorHAnsi" w:hAnsiTheme="minorHAnsi" w:cstheme="minorHAnsi"/>
          <w:sz w:val="22"/>
          <w:szCs w:val="22"/>
        </w:rPr>
        <w:lastRenderedPageBreak/>
        <w:t>• The Voltage sense traces should be routed as differential pair on the platform from the sensing point to the AVMC connector.</w:t>
      </w:r>
    </w:p>
    <w:p w14:paraId="5400F559" w14:textId="77777777" w:rsidR="00174EA3" w:rsidRPr="006F5C58" w:rsidRDefault="00174EA3" w:rsidP="00B7118F">
      <w:pPr>
        <w:pStyle w:val="ABodyText"/>
        <w:jc w:val="both"/>
        <w:rPr>
          <w:rFonts w:asciiTheme="minorHAnsi" w:hAnsiTheme="minorHAnsi" w:cstheme="minorHAnsi"/>
          <w:sz w:val="22"/>
          <w:szCs w:val="22"/>
        </w:rPr>
      </w:pPr>
      <w:r w:rsidRPr="006F5C58">
        <w:rPr>
          <w:rFonts w:asciiTheme="minorHAnsi" w:hAnsiTheme="minorHAnsi" w:cstheme="minorHAnsi"/>
          <w:sz w:val="22"/>
          <w:szCs w:val="22"/>
        </w:rPr>
        <w:t>• The traces differential impedance should be 80-100 Ω.</w:t>
      </w:r>
    </w:p>
    <w:p w14:paraId="43D138BD" w14:textId="77777777" w:rsidR="00174EA3" w:rsidRPr="006F5C58" w:rsidRDefault="00174EA3" w:rsidP="00B7118F">
      <w:pPr>
        <w:pStyle w:val="ABodyText"/>
        <w:jc w:val="both"/>
        <w:rPr>
          <w:rFonts w:asciiTheme="minorHAnsi" w:hAnsiTheme="minorHAnsi" w:cstheme="minorHAnsi"/>
          <w:sz w:val="22"/>
          <w:szCs w:val="22"/>
        </w:rPr>
      </w:pPr>
      <w:r w:rsidRPr="006F5C58">
        <w:rPr>
          <w:rFonts w:asciiTheme="minorHAnsi" w:hAnsiTheme="minorHAnsi" w:cstheme="minorHAnsi"/>
          <w:sz w:val="22"/>
          <w:szCs w:val="22"/>
        </w:rPr>
        <w:t>• If the negative trace (the *_N trace) is to be connected to GND, then it should be connected to the GND plane as close as possible to the sensing point (e.g. the CPU) and routed differential with the positive trace (*_P).</w:t>
      </w:r>
    </w:p>
    <w:p w14:paraId="4C7A8998" w14:textId="77777777" w:rsidR="00174EA3" w:rsidRPr="006F5C58" w:rsidRDefault="00174EA3" w:rsidP="00B7118F">
      <w:pPr>
        <w:pStyle w:val="ABodyText"/>
        <w:jc w:val="both"/>
        <w:rPr>
          <w:rFonts w:asciiTheme="minorHAnsi" w:hAnsiTheme="minorHAnsi" w:cstheme="minorHAnsi"/>
          <w:sz w:val="22"/>
          <w:szCs w:val="22"/>
        </w:rPr>
      </w:pPr>
      <w:r w:rsidRPr="006F5C58">
        <w:rPr>
          <w:rFonts w:asciiTheme="minorHAnsi" w:hAnsiTheme="minorHAnsi" w:cstheme="minorHAnsi"/>
          <w:sz w:val="22"/>
          <w:szCs w:val="22"/>
        </w:rPr>
        <w:t>• It is preferred that the traces will be routed directly to the connector, but if there is a need to place series resistors on the voltage sense traces, the resistance of these resistors should not be bigger than 100 Ω.</w:t>
      </w:r>
    </w:p>
    <w:p w14:paraId="13FD6B61" w14:textId="77777777" w:rsidR="00174EA3" w:rsidRPr="006F5C58" w:rsidRDefault="00174EA3" w:rsidP="00B7118F">
      <w:pPr>
        <w:pStyle w:val="ABodyText"/>
        <w:jc w:val="both"/>
        <w:rPr>
          <w:rFonts w:asciiTheme="minorHAnsi" w:hAnsiTheme="minorHAnsi" w:cstheme="minorHAnsi"/>
          <w:sz w:val="22"/>
          <w:szCs w:val="22"/>
        </w:rPr>
      </w:pPr>
      <w:r w:rsidRPr="006F5C58">
        <w:rPr>
          <w:rFonts w:asciiTheme="minorHAnsi" w:hAnsiTheme="minorHAnsi" w:cstheme="minorHAnsi"/>
          <w:sz w:val="22"/>
          <w:szCs w:val="22"/>
        </w:rPr>
        <w:t>• The traces should be routed in internal layers as far as possible from noisy parts (coils, oscillators, high frequency signals etc.)</w:t>
      </w:r>
    </w:p>
    <w:p w14:paraId="7C0D35F0" w14:textId="77777777" w:rsidR="00174EA3" w:rsidRPr="004C235F" w:rsidRDefault="00174EA3" w:rsidP="00174EA3">
      <w:pPr>
        <w:pStyle w:val="Heading5"/>
        <w:rPr>
          <w:rFonts w:cstheme="minorHAnsi"/>
          <w:sz w:val="24"/>
          <w:szCs w:val="24"/>
        </w:rPr>
      </w:pPr>
      <w:r w:rsidRPr="004C235F">
        <w:rPr>
          <w:rFonts w:cstheme="minorHAnsi"/>
          <w:sz w:val="24"/>
          <w:szCs w:val="24"/>
        </w:rPr>
        <w:t>SVID Signals to SINAI</w:t>
      </w:r>
    </w:p>
    <w:p w14:paraId="40C1286B" w14:textId="22E8B37D" w:rsidR="00EC0829" w:rsidRDefault="00174EA3" w:rsidP="00B7118F">
      <w:pPr>
        <w:pStyle w:val="ABodyText"/>
        <w:jc w:val="both"/>
        <w:rPr>
          <w:rFonts w:asciiTheme="minorHAnsi" w:hAnsiTheme="minorHAnsi" w:cstheme="minorHAnsi"/>
          <w:sz w:val="22"/>
          <w:szCs w:val="22"/>
        </w:rPr>
      </w:pPr>
      <w:r w:rsidRPr="006F5C58">
        <w:rPr>
          <w:rFonts w:asciiTheme="minorHAnsi" w:hAnsiTheme="minorHAnsi" w:cstheme="minorHAnsi"/>
          <w:sz w:val="22"/>
          <w:szCs w:val="22"/>
        </w:rPr>
        <w:t xml:space="preserve">SVID to SINAI2 connections are not part in any RVP SKUs of </w:t>
      </w:r>
      <w:r w:rsidR="00A508CE">
        <w:rPr>
          <w:rFonts w:asciiTheme="minorHAnsi" w:hAnsiTheme="minorHAnsi" w:cstheme="minorHAnsi"/>
          <w:sz w:val="22"/>
          <w:szCs w:val="22"/>
        </w:rPr>
        <w:t>WCL</w:t>
      </w:r>
      <w:r w:rsidRPr="006F5C58">
        <w:rPr>
          <w:rFonts w:asciiTheme="minorHAnsi" w:hAnsiTheme="minorHAnsi" w:cstheme="minorHAnsi"/>
          <w:sz w:val="22"/>
          <w:szCs w:val="22"/>
        </w:rPr>
        <w:t xml:space="preserve"> since no team using SVID VR margining or validation over SINAI2 connector</w:t>
      </w:r>
      <w:r w:rsidR="00087137">
        <w:rPr>
          <w:rFonts w:asciiTheme="minorHAnsi" w:hAnsiTheme="minorHAnsi" w:cstheme="minorHAnsi"/>
          <w:sz w:val="22"/>
          <w:szCs w:val="22"/>
        </w:rPr>
        <w:t>.</w:t>
      </w:r>
    </w:p>
    <w:p w14:paraId="6E633049" w14:textId="6CBAE230" w:rsidR="00174EA3" w:rsidRPr="005C6B4A" w:rsidRDefault="00174EA3" w:rsidP="00E01073">
      <w:pPr>
        <w:pStyle w:val="Caption"/>
        <w:ind w:right="-48"/>
      </w:pPr>
      <w:bookmarkStart w:id="879" w:name="_Toc183218478"/>
      <w:r w:rsidRPr="005C6B4A">
        <w:t xml:space="preserve">Table </w:t>
      </w:r>
      <w:r w:rsidR="00BC1124">
        <w:fldChar w:fldCharType="begin"/>
      </w:r>
      <w:r w:rsidR="00BC1124">
        <w:instrText xml:space="preserve"> SEQ Table \* ARABIC </w:instrText>
      </w:r>
      <w:r w:rsidR="00BC1124">
        <w:fldChar w:fldCharType="separate"/>
      </w:r>
      <w:r w:rsidR="0003795B">
        <w:rPr>
          <w:noProof/>
        </w:rPr>
        <w:t>75</w:t>
      </w:r>
      <w:r w:rsidR="00BC1124">
        <w:rPr>
          <w:noProof/>
        </w:rPr>
        <w:fldChar w:fldCharType="end"/>
      </w:r>
      <w:r w:rsidRPr="005C6B4A">
        <w:t>: SINAI2 Connector pinout</w:t>
      </w:r>
      <w:bookmarkEnd w:id="8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3"/>
        <w:gridCol w:w="2124"/>
        <w:gridCol w:w="1627"/>
        <w:gridCol w:w="553"/>
        <w:gridCol w:w="2389"/>
        <w:gridCol w:w="1627"/>
      </w:tblGrid>
      <w:tr w:rsidR="00174EA3" w:rsidRPr="006F5C58" w14:paraId="6005709B" w14:textId="77777777" w:rsidTr="002A2DF5">
        <w:trPr>
          <w:trHeight w:val="493"/>
          <w:jc w:val="center"/>
        </w:trPr>
        <w:tc>
          <w:tcPr>
            <w:tcW w:w="477" w:type="pct"/>
            <w:vMerge w:val="restart"/>
            <w:shd w:val="clear" w:color="auto" w:fill="BFBFBF" w:themeFill="background1" w:themeFillShade="BF"/>
            <w:noWrap/>
            <w:vAlign w:val="center"/>
            <w:hideMark/>
          </w:tcPr>
          <w:p w14:paraId="6E406524" w14:textId="77777777" w:rsidR="00174EA3" w:rsidRPr="00304CE6" w:rsidRDefault="00174EA3" w:rsidP="002A2DF5">
            <w:pPr>
              <w:pStyle w:val="ABodyText"/>
              <w:spacing w:before="0" w:after="0"/>
              <w:jc w:val="center"/>
              <w:rPr>
                <w:rFonts w:asciiTheme="minorHAnsi" w:hAnsiTheme="minorHAnsi" w:cstheme="minorHAnsi"/>
                <w:b/>
                <w:bCs/>
                <w:sz w:val="22"/>
                <w:szCs w:val="22"/>
              </w:rPr>
            </w:pPr>
            <w:r w:rsidRPr="00304CE6">
              <w:rPr>
                <w:rFonts w:asciiTheme="minorHAnsi" w:hAnsiTheme="minorHAnsi" w:cstheme="minorHAnsi"/>
                <w:b/>
                <w:bCs/>
                <w:sz w:val="22"/>
                <w:szCs w:val="22"/>
              </w:rPr>
              <w:t>Pin #</w:t>
            </w:r>
          </w:p>
        </w:tc>
        <w:tc>
          <w:tcPr>
            <w:tcW w:w="1032" w:type="pct"/>
            <w:vMerge w:val="restart"/>
            <w:shd w:val="clear" w:color="auto" w:fill="BFBFBF" w:themeFill="background1" w:themeFillShade="BF"/>
            <w:vAlign w:val="center"/>
            <w:hideMark/>
          </w:tcPr>
          <w:p w14:paraId="37750366" w14:textId="77777777" w:rsidR="00174EA3" w:rsidRPr="00304CE6" w:rsidRDefault="00174EA3" w:rsidP="002A2DF5">
            <w:pPr>
              <w:pStyle w:val="ABodyText"/>
              <w:spacing w:before="0" w:after="0"/>
              <w:jc w:val="center"/>
              <w:rPr>
                <w:rFonts w:asciiTheme="minorHAnsi" w:hAnsiTheme="minorHAnsi" w:cstheme="minorHAnsi"/>
                <w:b/>
                <w:bCs/>
                <w:sz w:val="22"/>
                <w:szCs w:val="22"/>
              </w:rPr>
            </w:pPr>
            <w:r w:rsidRPr="00304CE6">
              <w:rPr>
                <w:rFonts w:asciiTheme="minorHAnsi" w:hAnsiTheme="minorHAnsi" w:cstheme="minorHAnsi"/>
                <w:b/>
                <w:bCs/>
                <w:sz w:val="22"/>
                <w:szCs w:val="22"/>
              </w:rPr>
              <w:t xml:space="preserve">Pin Name </w:t>
            </w:r>
            <w:r w:rsidRPr="00304CE6">
              <w:rPr>
                <w:rFonts w:asciiTheme="minorHAnsi" w:hAnsiTheme="minorHAnsi" w:cstheme="minorHAnsi"/>
                <w:b/>
                <w:bCs/>
                <w:sz w:val="22"/>
                <w:szCs w:val="22"/>
              </w:rPr>
              <w:br/>
              <w:t>(Option1 / Option2)</w:t>
            </w:r>
          </w:p>
        </w:tc>
        <w:tc>
          <w:tcPr>
            <w:tcW w:w="917" w:type="pct"/>
            <w:vMerge w:val="restart"/>
            <w:shd w:val="clear" w:color="auto" w:fill="BFBFBF" w:themeFill="background1" w:themeFillShade="BF"/>
            <w:noWrap/>
            <w:vAlign w:val="center"/>
            <w:hideMark/>
          </w:tcPr>
          <w:p w14:paraId="1F103A7F" w14:textId="77777777" w:rsidR="00174EA3" w:rsidRPr="00304CE6" w:rsidRDefault="00174EA3" w:rsidP="002A2DF5">
            <w:pPr>
              <w:pStyle w:val="ABodyText"/>
              <w:spacing w:before="0" w:after="0"/>
              <w:jc w:val="center"/>
              <w:rPr>
                <w:rFonts w:asciiTheme="minorHAnsi" w:hAnsiTheme="minorHAnsi" w:cstheme="minorHAnsi"/>
                <w:b/>
                <w:bCs/>
                <w:sz w:val="22"/>
                <w:szCs w:val="22"/>
              </w:rPr>
            </w:pPr>
            <w:r w:rsidRPr="00304CE6">
              <w:rPr>
                <w:rFonts w:asciiTheme="minorHAnsi" w:hAnsiTheme="minorHAnsi" w:cstheme="minorHAnsi"/>
                <w:b/>
                <w:bCs/>
                <w:sz w:val="22"/>
                <w:szCs w:val="22"/>
              </w:rPr>
              <w:t>Type</w:t>
            </w:r>
          </w:p>
        </w:tc>
        <w:tc>
          <w:tcPr>
            <w:tcW w:w="312" w:type="pct"/>
            <w:vMerge w:val="restart"/>
            <w:shd w:val="clear" w:color="auto" w:fill="BFBFBF" w:themeFill="background1" w:themeFillShade="BF"/>
            <w:noWrap/>
            <w:vAlign w:val="center"/>
            <w:hideMark/>
          </w:tcPr>
          <w:p w14:paraId="4CA0D6D4" w14:textId="77777777" w:rsidR="00174EA3" w:rsidRPr="00304CE6" w:rsidRDefault="00174EA3" w:rsidP="002A2DF5">
            <w:pPr>
              <w:pStyle w:val="ABodyText"/>
              <w:spacing w:before="0" w:after="0"/>
              <w:jc w:val="center"/>
              <w:rPr>
                <w:rFonts w:asciiTheme="minorHAnsi" w:hAnsiTheme="minorHAnsi" w:cstheme="minorHAnsi"/>
                <w:b/>
                <w:bCs/>
                <w:sz w:val="22"/>
                <w:szCs w:val="22"/>
              </w:rPr>
            </w:pPr>
            <w:r w:rsidRPr="00304CE6">
              <w:rPr>
                <w:rFonts w:asciiTheme="minorHAnsi" w:hAnsiTheme="minorHAnsi" w:cstheme="minorHAnsi"/>
                <w:b/>
                <w:bCs/>
                <w:sz w:val="22"/>
                <w:szCs w:val="22"/>
              </w:rPr>
              <w:t>Pin #</w:t>
            </w:r>
          </w:p>
        </w:tc>
        <w:tc>
          <w:tcPr>
            <w:tcW w:w="1346" w:type="pct"/>
            <w:vMerge w:val="restart"/>
            <w:shd w:val="clear" w:color="auto" w:fill="BFBFBF" w:themeFill="background1" w:themeFillShade="BF"/>
            <w:vAlign w:val="center"/>
            <w:hideMark/>
          </w:tcPr>
          <w:p w14:paraId="515E61CD" w14:textId="77777777" w:rsidR="00174EA3" w:rsidRPr="00304CE6" w:rsidRDefault="00174EA3" w:rsidP="002A2DF5">
            <w:pPr>
              <w:pStyle w:val="ABodyText"/>
              <w:spacing w:before="0" w:after="0"/>
              <w:jc w:val="center"/>
              <w:rPr>
                <w:rFonts w:asciiTheme="minorHAnsi" w:hAnsiTheme="minorHAnsi" w:cstheme="minorHAnsi"/>
                <w:b/>
                <w:bCs/>
                <w:sz w:val="22"/>
                <w:szCs w:val="22"/>
              </w:rPr>
            </w:pPr>
            <w:r w:rsidRPr="00304CE6">
              <w:rPr>
                <w:rFonts w:asciiTheme="minorHAnsi" w:hAnsiTheme="minorHAnsi" w:cstheme="minorHAnsi"/>
                <w:b/>
                <w:bCs/>
                <w:sz w:val="22"/>
                <w:szCs w:val="22"/>
              </w:rPr>
              <w:t xml:space="preserve">Pin Name </w:t>
            </w:r>
            <w:r w:rsidRPr="00304CE6">
              <w:rPr>
                <w:rFonts w:asciiTheme="minorHAnsi" w:hAnsiTheme="minorHAnsi" w:cstheme="minorHAnsi"/>
                <w:b/>
                <w:bCs/>
                <w:sz w:val="22"/>
                <w:szCs w:val="22"/>
              </w:rPr>
              <w:br/>
              <w:t>(Option1 / Option2)</w:t>
            </w:r>
          </w:p>
        </w:tc>
        <w:tc>
          <w:tcPr>
            <w:tcW w:w="917" w:type="pct"/>
            <w:vMerge w:val="restart"/>
            <w:shd w:val="clear" w:color="auto" w:fill="BFBFBF" w:themeFill="background1" w:themeFillShade="BF"/>
            <w:noWrap/>
            <w:vAlign w:val="center"/>
            <w:hideMark/>
          </w:tcPr>
          <w:p w14:paraId="2CDAC6B2" w14:textId="77777777" w:rsidR="00174EA3" w:rsidRPr="00304CE6" w:rsidRDefault="00174EA3" w:rsidP="002A2DF5">
            <w:pPr>
              <w:pStyle w:val="ABodyText"/>
              <w:spacing w:before="0" w:after="0"/>
              <w:jc w:val="center"/>
              <w:rPr>
                <w:rFonts w:asciiTheme="minorHAnsi" w:hAnsiTheme="minorHAnsi" w:cstheme="minorHAnsi"/>
                <w:b/>
                <w:bCs/>
                <w:sz w:val="22"/>
                <w:szCs w:val="22"/>
              </w:rPr>
            </w:pPr>
            <w:r w:rsidRPr="00304CE6">
              <w:rPr>
                <w:rFonts w:asciiTheme="minorHAnsi" w:hAnsiTheme="minorHAnsi" w:cstheme="minorHAnsi"/>
                <w:b/>
                <w:bCs/>
                <w:sz w:val="22"/>
                <w:szCs w:val="22"/>
              </w:rPr>
              <w:t>Type</w:t>
            </w:r>
          </w:p>
        </w:tc>
      </w:tr>
      <w:tr w:rsidR="00174EA3" w:rsidRPr="006F5C58" w14:paraId="13A76B10" w14:textId="77777777" w:rsidTr="002A2DF5">
        <w:trPr>
          <w:trHeight w:val="458"/>
          <w:jc w:val="center"/>
        </w:trPr>
        <w:tc>
          <w:tcPr>
            <w:tcW w:w="477" w:type="pct"/>
            <w:vMerge/>
            <w:shd w:val="clear" w:color="auto" w:fill="BFBFBF" w:themeFill="background1" w:themeFillShade="BF"/>
            <w:vAlign w:val="center"/>
            <w:hideMark/>
          </w:tcPr>
          <w:p w14:paraId="4BBDD142" w14:textId="77777777" w:rsidR="00174EA3" w:rsidRPr="006F5C58" w:rsidRDefault="00174EA3" w:rsidP="002A2DF5">
            <w:pPr>
              <w:pStyle w:val="ABodyText"/>
              <w:spacing w:before="0" w:after="0"/>
              <w:jc w:val="center"/>
              <w:rPr>
                <w:rFonts w:asciiTheme="minorHAnsi" w:hAnsiTheme="minorHAnsi" w:cstheme="minorHAnsi"/>
              </w:rPr>
            </w:pPr>
          </w:p>
        </w:tc>
        <w:tc>
          <w:tcPr>
            <w:tcW w:w="1032" w:type="pct"/>
            <w:vMerge/>
            <w:shd w:val="clear" w:color="auto" w:fill="BFBFBF" w:themeFill="background1" w:themeFillShade="BF"/>
            <w:vAlign w:val="center"/>
            <w:hideMark/>
          </w:tcPr>
          <w:p w14:paraId="4C11C0D8" w14:textId="77777777" w:rsidR="00174EA3" w:rsidRPr="006F5C58" w:rsidRDefault="00174EA3" w:rsidP="002A2DF5">
            <w:pPr>
              <w:pStyle w:val="ABodyText"/>
              <w:spacing w:before="0" w:after="0"/>
              <w:jc w:val="center"/>
              <w:rPr>
                <w:rFonts w:asciiTheme="minorHAnsi" w:hAnsiTheme="minorHAnsi" w:cstheme="minorHAnsi"/>
              </w:rPr>
            </w:pPr>
          </w:p>
        </w:tc>
        <w:tc>
          <w:tcPr>
            <w:tcW w:w="917" w:type="pct"/>
            <w:vMerge/>
            <w:shd w:val="clear" w:color="auto" w:fill="BFBFBF" w:themeFill="background1" w:themeFillShade="BF"/>
            <w:vAlign w:val="center"/>
            <w:hideMark/>
          </w:tcPr>
          <w:p w14:paraId="601FFF93" w14:textId="77777777" w:rsidR="00174EA3" w:rsidRPr="006F5C58" w:rsidRDefault="00174EA3" w:rsidP="002A2DF5">
            <w:pPr>
              <w:pStyle w:val="ABodyText"/>
              <w:spacing w:before="0" w:after="0"/>
              <w:jc w:val="center"/>
              <w:rPr>
                <w:rFonts w:asciiTheme="minorHAnsi" w:hAnsiTheme="minorHAnsi" w:cstheme="minorHAnsi"/>
              </w:rPr>
            </w:pPr>
          </w:p>
        </w:tc>
        <w:tc>
          <w:tcPr>
            <w:tcW w:w="312" w:type="pct"/>
            <w:vMerge/>
            <w:shd w:val="clear" w:color="auto" w:fill="BFBFBF" w:themeFill="background1" w:themeFillShade="BF"/>
            <w:vAlign w:val="center"/>
            <w:hideMark/>
          </w:tcPr>
          <w:p w14:paraId="469C93D4" w14:textId="77777777" w:rsidR="00174EA3" w:rsidRPr="006F5C58" w:rsidRDefault="00174EA3" w:rsidP="002A2DF5">
            <w:pPr>
              <w:pStyle w:val="ABodyText"/>
              <w:spacing w:before="0" w:after="0"/>
              <w:jc w:val="center"/>
              <w:rPr>
                <w:rFonts w:asciiTheme="minorHAnsi" w:hAnsiTheme="minorHAnsi" w:cstheme="minorHAnsi"/>
              </w:rPr>
            </w:pPr>
          </w:p>
        </w:tc>
        <w:tc>
          <w:tcPr>
            <w:tcW w:w="1346" w:type="pct"/>
            <w:vMerge/>
            <w:shd w:val="clear" w:color="auto" w:fill="BFBFBF" w:themeFill="background1" w:themeFillShade="BF"/>
            <w:vAlign w:val="center"/>
            <w:hideMark/>
          </w:tcPr>
          <w:p w14:paraId="7FDFF54B" w14:textId="77777777" w:rsidR="00174EA3" w:rsidRPr="006F5C58" w:rsidRDefault="00174EA3" w:rsidP="002A2DF5">
            <w:pPr>
              <w:pStyle w:val="ABodyText"/>
              <w:spacing w:before="0" w:after="0"/>
              <w:jc w:val="center"/>
              <w:rPr>
                <w:rFonts w:asciiTheme="minorHAnsi" w:hAnsiTheme="minorHAnsi" w:cstheme="minorHAnsi"/>
              </w:rPr>
            </w:pPr>
          </w:p>
        </w:tc>
        <w:tc>
          <w:tcPr>
            <w:tcW w:w="917" w:type="pct"/>
            <w:vMerge/>
            <w:shd w:val="clear" w:color="auto" w:fill="BFBFBF" w:themeFill="background1" w:themeFillShade="BF"/>
            <w:vAlign w:val="center"/>
            <w:hideMark/>
          </w:tcPr>
          <w:p w14:paraId="4DD230D0" w14:textId="77777777" w:rsidR="00174EA3" w:rsidRPr="006F5C58" w:rsidRDefault="00174EA3" w:rsidP="002A2DF5">
            <w:pPr>
              <w:pStyle w:val="ABodyText"/>
              <w:spacing w:before="0" w:after="0"/>
              <w:jc w:val="center"/>
              <w:rPr>
                <w:rFonts w:asciiTheme="minorHAnsi" w:hAnsiTheme="minorHAnsi" w:cstheme="minorHAnsi"/>
              </w:rPr>
            </w:pPr>
          </w:p>
        </w:tc>
      </w:tr>
      <w:tr w:rsidR="00174EA3" w:rsidRPr="006F5C58" w14:paraId="5FF47778" w14:textId="77777777" w:rsidTr="002A2DF5">
        <w:trPr>
          <w:trHeight w:val="458"/>
          <w:jc w:val="center"/>
        </w:trPr>
        <w:tc>
          <w:tcPr>
            <w:tcW w:w="477" w:type="pct"/>
            <w:vMerge/>
            <w:shd w:val="clear" w:color="auto" w:fill="BFBFBF" w:themeFill="background1" w:themeFillShade="BF"/>
            <w:vAlign w:val="center"/>
            <w:hideMark/>
          </w:tcPr>
          <w:p w14:paraId="18C313F1" w14:textId="77777777" w:rsidR="00174EA3" w:rsidRPr="006F5C58" w:rsidRDefault="00174EA3" w:rsidP="002A2DF5">
            <w:pPr>
              <w:pStyle w:val="ABodyText"/>
              <w:spacing w:before="0" w:after="0"/>
              <w:jc w:val="center"/>
              <w:rPr>
                <w:rFonts w:asciiTheme="minorHAnsi" w:hAnsiTheme="minorHAnsi" w:cstheme="minorHAnsi"/>
              </w:rPr>
            </w:pPr>
          </w:p>
        </w:tc>
        <w:tc>
          <w:tcPr>
            <w:tcW w:w="1032" w:type="pct"/>
            <w:vMerge/>
            <w:shd w:val="clear" w:color="auto" w:fill="BFBFBF" w:themeFill="background1" w:themeFillShade="BF"/>
            <w:vAlign w:val="center"/>
            <w:hideMark/>
          </w:tcPr>
          <w:p w14:paraId="0EE0B0D6" w14:textId="77777777" w:rsidR="00174EA3" w:rsidRPr="006F5C58" w:rsidRDefault="00174EA3" w:rsidP="002A2DF5">
            <w:pPr>
              <w:pStyle w:val="ABodyText"/>
              <w:spacing w:before="0" w:after="0"/>
              <w:jc w:val="center"/>
              <w:rPr>
                <w:rFonts w:asciiTheme="minorHAnsi" w:hAnsiTheme="minorHAnsi" w:cstheme="minorHAnsi"/>
              </w:rPr>
            </w:pPr>
          </w:p>
        </w:tc>
        <w:tc>
          <w:tcPr>
            <w:tcW w:w="917" w:type="pct"/>
            <w:vMerge/>
            <w:shd w:val="clear" w:color="auto" w:fill="BFBFBF" w:themeFill="background1" w:themeFillShade="BF"/>
            <w:vAlign w:val="center"/>
            <w:hideMark/>
          </w:tcPr>
          <w:p w14:paraId="5CECC2A1" w14:textId="77777777" w:rsidR="00174EA3" w:rsidRPr="006F5C58" w:rsidRDefault="00174EA3" w:rsidP="002A2DF5">
            <w:pPr>
              <w:pStyle w:val="ABodyText"/>
              <w:spacing w:before="0" w:after="0"/>
              <w:jc w:val="center"/>
              <w:rPr>
                <w:rFonts w:asciiTheme="minorHAnsi" w:hAnsiTheme="minorHAnsi" w:cstheme="minorHAnsi"/>
              </w:rPr>
            </w:pPr>
          </w:p>
        </w:tc>
        <w:tc>
          <w:tcPr>
            <w:tcW w:w="312" w:type="pct"/>
            <w:vMerge/>
            <w:shd w:val="clear" w:color="auto" w:fill="BFBFBF" w:themeFill="background1" w:themeFillShade="BF"/>
            <w:vAlign w:val="center"/>
            <w:hideMark/>
          </w:tcPr>
          <w:p w14:paraId="01F37FDF" w14:textId="77777777" w:rsidR="00174EA3" w:rsidRPr="006F5C58" w:rsidRDefault="00174EA3" w:rsidP="002A2DF5">
            <w:pPr>
              <w:pStyle w:val="ABodyText"/>
              <w:spacing w:before="0" w:after="0"/>
              <w:jc w:val="center"/>
              <w:rPr>
                <w:rFonts w:asciiTheme="minorHAnsi" w:hAnsiTheme="minorHAnsi" w:cstheme="minorHAnsi"/>
              </w:rPr>
            </w:pPr>
          </w:p>
        </w:tc>
        <w:tc>
          <w:tcPr>
            <w:tcW w:w="1346" w:type="pct"/>
            <w:vMerge/>
            <w:shd w:val="clear" w:color="auto" w:fill="BFBFBF" w:themeFill="background1" w:themeFillShade="BF"/>
            <w:vAlign w:val="center"/>
            <w:hideMark/>
          </w:tcPr>
          <w:p w14:paraId="757D3845" w14:textId="77777777" w:rsidR="00174EA3" w:rsidRPr="006F5C58" w:rsidRDefault="00174EA3" w:rsidP="002A2DF5">
            <w:pPr>
              <w:pStyle w:val="ABodyText"/>
              <w:spacing w:before="0" w:after="0"/>
              <w:jc w:val="center"/>
              <w:rPr>
                <w:rFonts w:asciiTheme="minorHAnsi" w:hAnsiTheme="minorHAnsi" w:cstheme="minorHAnsi"/>
              </w:rPr>
            </w:pPr>
          </w:p>
        </w:tc>
        <w:tc>
          <w:tcPr>
            <w:tcW w:w="917" w:type="pct"/>
            <w:vMerge/>
            <w:shd w:val="clear" w:color="auto" w:fill="BFBFBF" w:themeFill="background1" w:themeFillShade="BF"/>
            <w:vAlign w:val="center"/>
            <w:hideMark/>
          </w:tcPr>
          <w:p w14:paraId="5FE499FD" w14:textId="77777777" w:rsidR="00174EA3" w:rsidRPr="006F5C58" w:rsidRDefault="00174EA3" w:rsidP="002A2DF5">
            <w:pPr>
              <w:pStyle w:val="ABodyText"/>
              <w:spacing w:before="0" w:after="0"/>
              <w:jc w:val="center"/>
              <w:rPr>
                <w:rFonts w:asciiTheme="minorHAnsi" w:hAnsiTheme="minorHAnsi" w:cstheme="minorHAnsi"/>
              </w:rPr>
            </w:pPr>
          </w:p>
        </w:tc>
      </w:tr>
      <w:tr w:rsidR="00174EA3" w:rsidRPr="006F5C58" w14:paraId="7779A7A0" w14:textId="77777777" w:rsidTr="002A2DF5">
        <w:trPr>
          <w:trHeight w:val="309"/>
          <w:jc w:val="center"/>
        </w:trPr>
        <w:tc>
          <w:tcPr>
            <w:tcW w:w="477" w:type="pct"/>
            <w:shd w:val="clear" w:color="auto" w:fill="auto"/>
            <w:noWrap/>
            <w:vAlign w:val="center"/>
            <w:hideMark/>
          </w:tcPr>
          <w:p w14:paraId="40981A6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1</w:t>
            </w:r>
          </w:p>
        </w:tc>
        <w:tc>
          <w:tcPr>
            <w:tcW w:w="1032" w:type="pct"/>
            <w:shd w:val="clear" w:color="auto" w:fill="auto"/>
            <w:noWrap/>
            <w:vAlign w:val="center"/>
            <w:hideMark/>
          </w:tcPr>
          <w:p w14:paraId="263992C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VSENSE_P&lt;0&gt;</w:t>
            </w:r>
          </w:p>
        </w:tc>
        <w:tc>
          <w:tcPr>
            <w:tcW w:w="917" w:type="pct"/>
            <w:shd w:val="clear" w:color="auto" w:fill="auto"/>
            <w:noWrap/>
            <w:vAlign w:val="center"/>
            <w:hideMark/>
          </w:tcPr>
          <w:p w14:paraId="09C16A7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w:t>
            </w:r>
          </w:p>
        </w:tc>
        <w:tc>
          <w:tcPr>
            <w:tcW w:w="312" w:type="pct"/>
            <w:shd w:val="clear" w:color="auto" w:fill="auto"/>
            <w:noWrap/>
            <w:vAlign w:val="center"/>
            <w:hideMark/>
          </w:tcPr>
          <w:p w14:paraId="5C1EF0B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51</w:t>
            </w:r>
          </w:p>
        </w:tc>
        <w:tc>
          <w:tcPr>
            <w:tcW w:w="1346" w:type="pct"/>
            <w:shd w:val="clear" w:color="auto" w:fill="auto"/>
            <w:noWrap/>
            <w:vAlign w:val="center"/>
            <w:hideMark/>
          </w:tcPr>
          <w:p w14:paraId="2A06466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GPIO3</w:t>
            </w:r>
          </w:p>
        </w:tc>
        <w:tc>
          <w:tcPr>
            <w:tcW w:w="917" w:type="pct"/>
            <w:shd w:val="clear" w:color="auto" w:fill="auto"/>
            <w:noWrap/>
            <w:vAlign w:val="center"/>
            <w:hideMark/>
          </w:tcPr>
          <w:p w14:paraId="4DC7725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w:t>
            </w:r>
          </w:p>
        </w:tc>
      </w:tr>
      <w:tr w:rsidR="00174EA3" w:rsidRPr="006F5C58" w14:paraId="49C321D6" w14:textId="77777777" w:rsidTr="002A2DF5">
        <w:trPr>
          <w:trHeight w:val="309"/>
          <w:jc w:val="center"/>
        </w:trPr>
        <w:tc>
          <w:tcPr>
            <w:tcW w:w="477" w:type="pct"/>
            <w:shd w:val="clear" w:color="auto" w:fill="auto"/>
            <w:noWrap/>
            <w:vAlign w:val="center"/>
            <w:hideMark/>
          </w:tcPr>
          <w:p w14:paraId="11209E4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2</w:t>
            </w:r>
          </w:p>
        </w:tc>
        <w:tc>
          <w:tcPr>
            <w:tcW w:w="1032" w:type="pct"/>
            <w:shd w:val="clear" w:color="auto" w:fill="auto"/>
            <w:noWrap/>
            <w:vAlign w:val="center"/>
            <w:hideMark/>
          </w:tcPr>
          <w:p w14:paraId="2B65256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VSENSE_P&lt;1&gt;</w:t>
            </w:r>
          </w:p>
        </w:tc>
        <w:tc>
          <w:tcPr>
            <w:tcW w:w="917" w:type="pct"/>
            <w:shd w:val="clear" w:color="auto" w:fill="auto"/>
            <w:noWrap/>
            <w:vAlign w:val="center"/>
            <w:hideMark/>
          </w:tcPr>
          <w:p w14:paraId="62595DF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w:t>
            </w:r>
          </w:p>
        </w:tc>
        <w:tc>
          <w:tcPr>
            <w:tcW w:w="312" w:type="pct"/>
            <w:shd w:val="clear" w:color="auto" w:fill="auto"/>
            <w:noWrap/>
            <w:vAlign w:val="center"/>
            <w:hideMark/>
          </w:tcPr>
          <w:p w14:paraId="19770D1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52</w:t>
            </w:r>
          </w:p>
        </w:tc>
        <w:tc>
          <w:tcPr>
            <w:tcW w:w="1346" w:type="pct"/>
            <w:shd w:val="clear" w:color="auto" w:fill="auto"/>
            <w:noWrap/>
            <w:vAlign w:val="center"/>
            <w:hideMark/>
          </w:tcPr>
          <w:p w14:paraId="073D4FC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BCLKP</w:t>
            </w:r>
          </w:p>
        </w:tc>
        <w:tc>
          <w:tcPr>
            <w:tcW w:w="917" w:type="pct"/>
            <w:shd w:val="clear" w:color="auto" w:fill="auto"/>
            <w:noWrap/>
            <w:vAlign w:val="center"/>
            <w:hideMark/>
          </w:tcPr>
          <w:p w14:paraId="562AF9E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r>
      <w:tr w:rsidR="00174EA3" w:rsidRPr="006F5C58" w14:paraId="2D7DD31F" w14:textId="77777777" w:rsidTr="002A2DF5">
        <w:trPr>
          <w:trHeight w:val="309"/>
          <w:jc w:val="center"/>
        </w:trPr>
        <w:tc>
          <w:tcPr>
            <w:tcW w:w="477" w:type="pct"/>
            <w:shd w:val="clear" w:color="auto" w:fill="auto"/>
            <w:noWrap/>
            <w:vAlign w:val="center"/>
            <w:hideMark/>
          </w:tcPr>
          <w:p w14:paraId="5DF5EAA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3</w:t>
            </w:r>
          </w:p>
        </w:tc>
        <w:tc>
          <w:tcPr>
            <w:tcW w:w="1032" w:type="pct"/>
            <w:shd w:val="clear" w:color="auto" w:fill="auto"/>
            <w:noWrap/>
            <w:vAlign w:val="center"/>
            <w:hideMark/>
          </w:tcPr>
          <w:p w14:paraId="3E38EA2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VSENSE_N&lt;0&gt;</w:t>
            </w:r>
          </w:p>
        </w:tc>
        <w:tc>
          <w:tcPr>
            <w:tcW w:w="917" w:type="pct"/>
            <w:shd w:val="clear" w:color="auto" w:fill="auto"/>
            <w:noWrap/>
            <w:vAlign w:val="center"/>
            <w:hideMark/>
          </w:tcPr>
          <w:p w14:paraId="287CBFC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w:t>
            </w:r>
          </w:p>
        </w:tc>
        <w:tc>
          <w:tcPr>
            <w:tcW w:w="312" w:type="pct"/>
            <w:shd w:val="clear" w:color="auto" w:fill="auto"/>
            <w:noWrap/>
            <w:vAlign w:val="center"/>
            <w:hideMark/>
          </w:tcPr>
          <w:p w14:paraId="54D6F43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53</w:t>
            </w:r>
          </w:p>
        </w:tc>
        <w:tc>
          <w:tcPr>
            <w:tcW w:w="1346" w:type="pct"/>
            <w:shd w:val="clear" w:color="auto" w:fill="auto"/>
            <w:noWrap/>
            <w:vAlign w:val="center"/>
            <w:hideMark/>
          </w:tcPr>
          <w:p w14:paraId="5562B1A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GND</w:t>
            </w:r>
          </w:p>
        </w:tc>
        <w:tc>
          <w:tcPr>
            <w:tcW w:w="917" w:type="pct"/>
            <w:shd w:val="clear" w:color="auto" w:fill="auto"/>
            <w:noWrap/>
            <w:vAlign w:val="center"/>
            <w:hideMark/>
          </w:tcPr>
          <w:p w14:paraId="4647045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r>
      <w:tr w:rsidR="00174EA3" w:rsidRPr="006F5C58" w14:paraId="3F26A18F" w14:textId="77777777" w:rsidTr="002A2DF5">
        <w:trPr>
          <w:trHeight w:val="309"/>
          <w:jc w:val="center"/>
        </w:trPr>
        <w:tc>
          <w:tcPr>
            <w:tcW w:w="477" w:type="pct"/>
            <w:shd w:val="clear" w:color="auto" w:fill="auto"/>
            <w:noWrap/>
            <w:vAlign w:val="center"/>
            <w:hideMark/>
          </w:tcPr>
          <w:p w14:paraId="4F19267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4</w:t>
            </w:r>
          </w:p>
        </w:tc>
        <w:tc>
          <w:tcPr>
            <w:tcW w:w="1032" w:type="pct"/>
            <w:shd w:val="clear" w:color="auto" w:fill="auto"/>
            <w:noWrap/>
            <w:vAlign w:val="center"/>
            <w:hideMark/>
          </w:tcPr>
          <w:p w14:paraId="12E5E47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VSENSE_N&lt;1&gt;</w:t>
            </w:r>
          </w:p>
        </w:tc>
        <w:tc>
          <w:tcPr>
            <w:tcW w:w="917" w:type="pct"/>
            <w:shd w:val="clear" w:color="auto" w:fill="auto"/>
            <w:noWrap/>
            <w:vAlign w:val="center"/>
            <w:hideMark/>
          </w:tcPr>
          <w:p w14:paraId="187ABAB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w:t>
            </w:r>
          </w:p>
        </w:tc>
        <w:tc>
          <w:tcPr>
            <w:tcW w:w="312" w:type="pct"/>
            <w:shd w:val="clear" w:color="auto" w:fill="auto"/>
            <w:noWrap/>
            <w:vAlign w:val="center"/>
            <w:hideMark/>
          </w:tcPr>
          <w:p w14:paraId="375ADB1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54</w:t>
            </w:r>
          </w:p>
        </w:tc>
        <w:tc>
          <w:tcPr>
            <w:tcW w:w="1346" w:type="pct"/>
            <w:shd w:val="clear" w:color="auto" w:fill="auto"/>
            <w:noWrap/>
            <w:vAlign w:val="center"/>
            <w:hideMark/>
          </w:tcPr>
          <w:p w14:paraId="339514C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GND</w:t>
            </w:r>
          </w:p>
        </w:tc>
        <w:tc>
          <w:tcPr>
            <w:tcW w:w="917" w:type="pct"/>
            <w:shd w:val="clear" w:color="auto" w:fill="auto"/>
            <w:noWrap/>
            <w:vAlign w:val="center"/>
            <w:hideMark/>
          </w:tcPr>
          <w:p w14:paraId="794AA19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r>
      <w:tr w:rsidR="00174EA3" w:rsidRPr="006F5C58" w14:paraId="44773E24" w14:textId="77777777" w:rsidTr="002A2DF5">
        <w:trPr>
          <w:trHeight w:val="309"/>
          <w:jc w:val="center"/>
        </w:trPr>
        <w:tc>
          <w:tcPr>
            <w:tcW w:w="477" w:type="pct"/>
            <w:shd w:val="clear" w:color="auto" w:fill="auto"/>
            <w:noWrap/>
            <w:vAlign w:val="center"/>
            <w:hideMark/>
          </w:tcPr>
          <w:p w14:paraId="4810B44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5</w:t>
            </w:r>
          </w:p>
        </w:tc>
        <w:tc>
          <w:tcPr>
            <w:tcW w:w="1032" w:type="pct"/>
            <w:shd w:val="clear" w:color="auto" w:fill="auto"/>
            <w:noWrap/>
            <w:vAlign w:val="center"/>
            <w:hideMark/>
          </w:tcPr>
          <w:p w14:paraId="43E1E78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VSENSE_P&lt;2&gt;</w:t>
            </w:r>
          </w:p>
        </w:tc>
        <w:tc>
          <w:tcPr>
            <w:tcW w:w="917" w:type="pct"/>
            <w:shd w:val="clear" w:color="auto" w:fill="auto"/>
            <w:noWrap/>
            <w:vAlign w:val="center"/>
            <w:hideMark/>
          </w:tcPr>
          <w:p w14:paraId="4C7B318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w:t>
            </w:r>
          </w:p>
        </w:tc>
        <w:tc>
          <w:tcPr>
            <w:tcW w:w="312" w:type="pct"/>
            <w:shd w:val="clear" w:color="auto" w:fill="auto"/>
            <w:noWrap/>
            <w:vAlign w:val="center"/>
            <w:hideMark/>
          </w:tcPr>
          <w:p w14:paraId="2D27F6F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55</w:t>
            </w:r>
          </w:p>
        </w:tc>
        <w:tc>
          <w:tcPr>
            <w:tcW w:w="1346" w:type="pct"/>
            <w:shd w:val="clear" w:color="auto" w:fill="auto"/>
            <w:noWrap/>
            <w:vAlign w:val="center"/>
            <w:hideMark/>
          </w:tcPr>
          <w:p w14:paraId="7139286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ISense5N</w:t>
            </w:r>
          </w:p>
        </w:tc>
        <w:tc>
          <w:tcPr>
            <w:tcW w:w="917" w:type="pct"/>
            <w:shd w:val="clear" w:color="auto" w:fill="auto"/>
            <w:noWrap/>
            <w:vAlign w:val="center"/>
            <w:hideMark/>
          </w:tcPr>
          <w:p w14:paraId="38D0FC9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ISNSN</w:t>
            </w:r>
          </w:p>
        </w:tc>
      </w:tr>
      <w:tr w:rsidR="00174EA3" w:rsidRPr="006F5C58" w14:paraId="071A42D9" w14:textId="77777777" w:rsidTr="002A2DF5">
        <w:trPr>
          <w:trHeight w:val="309"/>
          <w:jc w:val="center"/>
        </w:trPr>
        <w:tc>
          <w:tcPr>
            <w:tcW w:w="477" w:type="pct"/>
            <w:shd w:val="clear" w:color="auto" w:fill="auto"/>
            <w:noWrap/>
            <w:vAlign w:val="center"/>
            <w:hideMark/>
          </w:tcPr>
          <w:p w14:paraId="2D97CCA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6</w:t>
            </w:r>
          </w:p>
        </w:tc>
        <w:tc>
          <w:tcPr>
            <w:tcW w:w="1032" w:type="pct"/>
            <w:shd w:val="clear" w:color="auto" w:fill="auto"/>
            <w:noWrap/>
            <w:vAlign w:val="center"/>
            <w:hideMark/>
          </w:tcPr>
          <w:p w14:paraId="33924FB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VSENSE_P&lt;3&gt;</w:t>
            </w:r>
          </w:p>
        </w:tc>
        <w:tc>
          <w:tcPr>
            <w:tcW w:w="917" w:type="pct"/>
            <w:shd w:val="clear" w:color="auto" w:fill="auto"/>
            <w:noWrap/>
            <w:vAlign w:val="center"/>
            <w:hideMark/>
          </w:tcPr>
          <w:p w14:paraId="0F09432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w:t>
            </w:r>
          </w:p>
        </w:tc>
        <w:tc>
          <w:tcPr>
            <w:tcW w:w="312" w:type="pct"/>
            <w:shd w:val="clear" w:color="auto" w:fill="auto"/>
            <w:noWrap/>
            <w:vAlign w:val="center"/>
            <w:hideMark/>
          </w:tcPr>
          <w:p w14:paraId="7160F11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56</w:t>
            </w:r>
          </w:p>
        </w:tc>
        <w:tc>
          <w:tcPr>
            <w:tcW w:w="1346" w:type="pct"/>
            <w:shd w:val="clear" w:color="auto" w:fill="auto"/>
            <w:noWrap/>
            <w:vAlign w:val="center"/>
            <w:hideMark/>
          </w:tcPr>
          <w:p w14:paraId="2F0D4690" w14:textId="363C4BFE"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VSENSE_P&lt;11&gt; / I2C_Slave_SCL</w:t>
            </w:r>
          </w:p>
        </w:tc>
        <w:tc>
          <w:tcPr>
            <w:tcW w:w="917" w:type="pct"/>
            <w:shd w:val="clear" w:color="auto" w:fill="auto"/>
            <w:noWrap/>
            <w:vAlign w:val="center"/>
            <w:hideMark/>
          </w:tcPr>
          <w:p w14:paraId="2B58C21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VSNSP/GPIOFIXED</w:t>
            </w:r>
          </w:p>
        </w:tc>
      </w:tr>
      <w:tr w:rsidR="00174EA3" w:rsidRPr="006F5C58" w14:paraId="5267379A" w14:textId="77777777" w:rsidTr="002A2DF5">
        <w:trPr>
          <w:trHeight w:val="309"/>
          <w:jc w:val="center"/>
        </w:trPr>
        <w:tc>
          <w:tcPr>
            <w:tcW w:w="477" w:type="pct"/>
            <w:shd w:val="clear" w:color="auto" w:fill="auto"/>
            <w:noWrap/>
            <w:vAlign w:val="center"/>
            <w:hideMark/>
          </w:tcPr>
          <w:p w14:paraId="1583408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7</w:t>
            </w:r>
          </w:p>
        </w:tc>
        <w:tc>
          <w:tcPr>
            <w:tcW w:w="1032" w:type="pct"/>
            <w:shd w:val="clear" w:color="auto" w:fill="auto"/>
            <w:noWrap/>
            <w:vAlign w:val="center"/>
            <w:hideMark/>
          </w:tcPr>
          <w:p w14:paraId="674FF9C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VSENSE_N&lt;2&gt;</w:t>
            </w:r>
          </w:p>
        </w:tc>
        <w:tc>
          <w:tcPr>
            <w:tcW w:w="917" w:type="pct"/>
            <w:shd w:val="clear" w:color="auto" w:fill="auto"/>
            <w:noWrap/>
            <w:vAlign w:val="center"/>
            <w:hideMark/>
          </w:tcPr>
          <w:p w14:paraId="022EF72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w:t>
            </w:r>
          </w:p>
        </w:tc>
        <w:tc>
          <w:tcPr>
            <w:tcW w:w="312" w:type="pct"/>
            <w:shd w:val="clear" w:color="auto" w:fill="auto"/>
            <w:noWrap/>
            <w:vAlign w:val="center"/>
            <w:hideMark/>
          </w:tcPr>
          <w:p w14:paraId="5ECB75A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57</w:t>
            </w:r>
          </w:p>
        </w:tc>
        <w:tc>
          <w:tcPr>
            <w:tcW w:w="1346" w:type="pct"/>
            <w:shd w:val="clear" w:color="auto" w:fill="auto"/>
            <w:noWrap/>
            <w:vAlign w:val="center"/>
            <w:hideMark/>
          </w:tcPr>
          <w:p w14:paraId="3E6E024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ISense5P</w:t>
            </w:r>
          </w:p>
        </w:tc>
        <w:tc>
          <w:tcPr>
            <w:tcW w:w="917" w:type="pct"/>
            <w:shd w:val="clear" w:color="auto" w:fill="auto"/>
            <w:noWrap/>
            <w:vAlign w:val="center"/>
            <w:hideMark/>
          </w:tcPr>
          <w:p w14:paraId="1D5B4B5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ISNSP</w:t>
            </w:r>
          </w:p>
        </w:tc>
      </w:tr>
      <w:tr w:rsidR="00174EA3" w:rsidRPr="006F5C58" w14:paraId="2F74A930" w14:textId="77777777" w:rsidTr="002A2DF5">
        <w:trPr>
          <w:trHeight w:val="309"/>
          <w:jc w:val="center"/>
        </w:trPr>
        <w:tc>
          <w:tcPr>
            <w:tcW w:w="477" w:type="pct"/>
            <w:shd w:val="clear" w:color="auto" w:fill="auto"/>
            <w:noWrap/>
            <w:vAlign w:val="center"/>
            <w:hideMark/>
          </w:tcPr>
          <w:p w14:paraId="5CCD02B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8</w:t>
            </w:r>
          </w:p>
        </w:tc>
        <w:tc>
          <w:tcPr>
            <w:tcW w:w="1032" w:type="pct"/>
            <w:shd w:val="clear" w:color="auto" w:fill="auto"/>
            <w:noWrap/>
            <w:vAlign w:val="center"/>
            <w:hideMark/>
          </w:tcPr>
          <w:p w14:paraId="3FEDCBF2" w14:textId="11945C53"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w:t>
            </w:r>
            <w:r w:rsidR="001774A4">
              <w:rPr>
                <w:rFonts w:asciiTheme="minorHAnsi" w:hAnsiTheme="minorHAnsi" w:cstheme="minorHAnsi"/>
                <w:sz w:val="22"/>
                <w:szCs w:val="22"/>
              </w:rPr>
              <w:t>3</w:t>
            </w:r>
            <w:r w:rsidRPr="006F5C58">
              <w:rPr>
                <w:rFonts w:asciiTheme="minorHAnsi" w:hAnsiTheme="minorHAnsi" w:cstheme="minorHAnsi"/>
                <w:sz w:val="22"/>
                <w:szCs w:val="22"/>
              </w:rPr>
              <w:t>&gt;</w:t>
            </w:r>
          </w:p>
        </w:tc>
        <w:tc>
          <w:tcPr>
            <w:tcW w:w="917" w:type="pct"/>
            <w:shd w:val="clear" w:color="auto" w:fill="auto"/>
            <w:noWrap/>
            <w:vAlign w:val="center"/>
            <w:hideMark/>
          </w:tcPr>
          <w:p w14:paraId="20B5D5D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w:t>
            </w:r>
          </w:p>
        </w:tc>
        <w:tc>
          <w:tcPr>
            <w:tcW w:w="312" w:type="pct"/>
            <w:shd w:val="clear" w:color="auto" w:fill="auto"/>
            <w:noWrap/>
            <w:vAlign w:val="center"/>
            <w:hideMark/>
          </w:tcPr>
          <w:p w14:paraId="7ADA35A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58</w:t>
            </w:r>
          </w:p>
        </w:tc>
        <w:tc>
          <w:tcPr>
            <w:tcW w:w="1346" w:type="pct"/>
            <w:shd w:val="clear" w:color="auto" w:fill="auto"/>
            <w:noWrap/>
            <w:vAlign w:val="center"/>
            <w:hideMark/>
          </w:tcPr>
          <w:p w14:paraId="204A4F78" w14:textId="423C1A4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VSENSE_N&lt;11&gt; / I2C_Slave_SDA</w:t>
            </w:r>
          </w:p>
        </w:tc>
        <w:tc>
          <w:tcPr>
            <w:tcW w:w="917" w:type="pct"/>
            <w:shd w:val="clear" w:color="auto" w:fill="auto"/>
            <w:noWrap/>
            <w:vAlign w:val="center"/>
            <w:hideMark/>
          </w:tcPr>
          <w:p w14:paraId="5DD780C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 GPIO - FIXED</w:t>
            </w:r>
          </w:p>
        </w:tc>
      </w:tr>
      <w:tr w:rsidR="00174EA3" w:rsidRPr="006F5C58" w14:paraId="7848AADA" w14:textId="77777777" w:rsidTr="002A2DF5">
        <w:trPr>
          <w:trHeight w:val="309"/>
          <w:jc w:val="center"/>
        </w:trPr>
        <w:tc>
          <w:tcPr>
            <w:tcW w:w="477" w:type="pct"/>
            <w:shd w:val="clear" w:color="auto" w:fill="auto"/>
            <w:noWrap/>
            <w:vAlign w:val="center"/>
            <w:hideMark/>
          </w:tcPr>
          <w:p w14:paraId="298B6E2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9</w:t>
            </w:r>
          </w:p>
        </w:tc>
        <w:tc>
          <w:tcPr>
            <w:tcW w:w="1032" w:type="pct"/>
            <w:shd w:val="clear" w:color="auto" w:fill="auto"/>
            <w:noWrap/>
            <w:vAlign w:val="center"/>
            <w:hideMark/>
          </w:tcPr>
          <w:p w14:paraId="650EA91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VSENSE_P&lt;4&gt;</w:t>
            </w:r>
          </w:p>
        </w:tc>
        <w:tc>
          <w:tcPr>
            <w:tcW w:w="917" w:type="pct"/>
            <w:shd w:val="clear" w:color="auto" w:fill="auto"/>
            <w:noWrap/>
            <w:vAlign w:val="center"/>
            <w:hideMark/>
          </w:tcPr>
          <w:p w14:paraId="7E798AA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w:t>
            </w:r>
          </w:p>
        </w:tc>
        <w:tc>
          <w:tcPr>
            <w:tcW w:w="312" w:type="pct"/>
            <w:shd w:val="clear" w:color="auto" w:fill="auto"/>
            <w:noWrap/>
            <w:vAlign w:val="center"/>
            <w:hideMark/>
          </w:tcPr>
          <w:p w14:paraId="17CA1F5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59</w:t>
            </w:r>
          </w:p>
        </w:tc>
        <w:tc>
          <w:tcPr>
            <w:tcW w:w="1346" w:type="pct"/>
            <w:shd w:val="clear" w:color="auto" w:fill="auto"/>
            <w:noWrap/>
            <w:vAlign w:val="center"/>
            <w:hideMark/>
          </w:tcPr>
          <w:p w14:paraId="401FFB5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ISense6N</w:t>
            </w:r>
          </w:p>
        </w:tc>
        <w:tc>
          <w:tcPr>
            <w:tcW w:w="917" w:type="pct"/>
            <w:shd w:val="clear" w:color="auto" w:fill="auto"/>
            <w:noWrap/>
            <w:vAlign w:val="center"/>
            <w:hideMark/>
          </w:tcPr>
          <w:p w14:paraId="25F9B95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ISNSN</w:t>
            </w:r>
          </w:p>
        </w:tc>
      </w:tr>
      <w:tr w:rsidR="00174EA3" w:rsidRPr="006F5C58" w14:paraId="600B4080" w14:textId="77777777" w:rsidTr="002A2DF5">
        <w:trPr>
          <w:trHeight w:val="309"/>
          <w:jc w:val="center"/>
        </w:trPr>
        <w:tc>
          <w:tcPr>
            <w:tcW w:w="477" w:type="pct"/>
            <w:shd w:val="clear" w:color="auto" w:fill="auto"/>
            <w:noWrap/>
            <w:vAlign w:val="center"/>
            <w:hideMark/>
          </w:tcPr>
          <w:p w14:paraId="16CF626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10</w:t>
            </w:r>
          </w:p>
        </w:tc>
        <w:tc>
          <w:tcPr>
            <w:tcW w:w="1032" w:type="pct"/>
            <w:shd w:val="clear" w:color="auto" w:fill="auto"/>
            <w:noWrap/>
            <w:vAlign w:val="center"/>
            <w:hideMark/>
          </w:tcPr>
          <w:p w14:paraId="2CFE26B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VSENSE_P&lt;5&gt;</w:t>
            </w:r>
          </w:p>
        </w:tc>
        <w:tc>
          <w:tcPr>
            <w:tcW w:w="917" w:type="pct"/>
            <w:shd w:val="clear" w:color="auto" w:fill="auto"/>
            <w:noWrap/>
            <w:vAlign w:val="center"/>
            <w:hideMark/>
          </w:tcPr>
          <w:p w14:paraId="2D20F20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w:t>
            </w:r>
          </w:p>
        </w:tc>
        <w:tc>
          <w:tcPr>
            <w:tcW w:w="312" w:type="pct"/>
            <w:shd w:val="clear" w:color="auto" w:fill="auto"/>
            <w:noWrap/>
            <w:vAlign w:val="center"/>
            <w:hideMark/>
          </w:tcPr>
          <w:p w14:paraId="63F200C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60</w:t>
            </w:r>
          </w:p>
        </w:tc>
        <w:tc>
          <w:tcPr>
            <w:tcW w:w="1346" w:type="pct"/>
            <w:shd w:val="clear" w:color="auto" w:fill="auto"/>
            <w:noWrap/>
            <w:vAlign w:val="center"/>
            <w:hideMark/>
          </w:tcPr>
          <w:p w14:paraId="5614FDB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VSENSE_P&lt;12&gt;</w:t>
            </w:r>
          </w:p>
        </w:tc>
        <w:tc>
          <w:tcPr>
            <w:tcW w:w="917" w:type="pct"/>
            <w:shd w:val="clear" w:color="auto" w:fill="auto"/>
            <w:noWrap/>
            <w:vAlign w:val="center"/>
            <w:hideMark/>
          </w:tcPr>
          <w:p w14:paraId="7E56B92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w:t>
            </w:r>
          </w:p>
        </w:tc>
      </w:tr>
      <w:tr w:rsidR="00174EA3" w:rsidRPr="006F5C58" w14:paraId="0D8DC32F" w14:textId="77777777" w:rsidTr="002A2DF5">
        <w:trPr>
          <w:trHeight w:val="309"/>
          <w:jc w:val="center"/>
        </w:trPr>
        <w:tc>
          <w:tcPr>
            <w:tcW w:w="477" w:type="pct"/>
            <w:shd w:val="clear" w:color="auto" w:fill="auto"/>
            <w:noWrap/>
            <w:vAlign w:val="center"/>
            <w:hideMark/>
          </w:tcPr>
          <w:p w14:paraId="2AB6553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11</w:t>
            </w:r>
          </w:p>
        </w:tc>
        <w:tc>
          <w:tcPr>
            <w:tcW w:w="1032" w:type="pct"/>
            <w:shd w:val="clear" w:color="auto" w:fill="auto"/>
            <w:noWrap/>
            <w:vAlign w:val="center"/>
            <w:hideMark/>
          </w:tcPr>
          <w:p w14:paraId="2FF06D0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VSENSE_N&lt;4&gt;</w:t>
            </w:r>
          </w:p>
        </w:tc>
        <w:tc>
          <w:tcPr>
            <w:tcW w:w="917" w:type="pct"/>
            <w:shd w:val="clear" w:color="auto" w:fill="auto"/>
            <w:noWrap/>
            <w:vAlign w:val="center"/>
            <w:hideMark/>
          </w:tcPr>
          <w:p w14:paraId="3593B96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w:t>
            </w:r>
          </w:p>
        </w:tc>
        <w:tc>
          <w:tcPr>
            <w:tcW w:w="312" w:type="pct"/>
            <w:shd w:val="clear" w:color="auto" w:fill="auto"/>
            <w:noWrap/>
            <w:vAlign w:val="center"/>
            <w:hideMark/>
          </w:tcPr>
          <w:p w14:paraId="7F3B802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61</w:t>
            </w:r>
          </w:p>
        </w:tc>
        <w:tc>
          <w:tcPr>
            <w:tcW w:w="1346" w:type="pct"/>
            <w:shd w:val="clear" w:color="auto" w:fill="auto"/>
            <w:noWrap/>
            <w:vAlign w:val="center"/>
            <w:hideMark/>
          </w:tcPr>
          <w:p w14:paraId="28B1123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ISense6P</w:t>
            </w:r>
          </w:p>
        </w:tc>
        <w:tc>
          <w:tcPr>
            <w:tcW w:w="917" w:type="pct"/>
            <w:shd w:val="clear" w:color="auto" w:fill="auto"/>
            <w:noWrap/>
            <w:vAlign w:val="center"/>
            <w:hideMark/>
          </w:tcPr>
          <w:p w14:paraId="2C13C588"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ISNSP</w:t>
            </w:r>
          </w:p>
        </w:tc>
      </w:tr>
      <w:tr w:rsidR="00174EA3" w:rsidRPr="006F5C58" w14:paraId="74B0A3E0" w14:textId="77777777" w:rsidTr="002A2DF5">
        <w:trPr>
          <w:trHeight w:val="309"/>
          <w:jc w:val="center"/>
        </w:trPr>
        <w:tc>
          <w:tcPr>
            <w:tcW w:w="477" w:type="pct"/>
            <w:shd w:val="clear" w:color="auto" w:fill="auto"/>
            <w:noWrap/>
            <w:vAlign w:val="center"/>
            <w:hideMark/>
          </w:tcPr>
          <w:p w14:paraId="12858E3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12</w:t>
            </w:r>
          </w:p>
        </w:tc>
        <w:tc>
          <w:tcPr>
            <w:tcW w:w="1032" w:type="pct"/>
            <w:shd w:val="clear" w:color="auto" w:fill="auto"/>
            <w:noWrap/>
            <w:vAlign w:val="center"/>
            <w:hideMark/>
          </w:tcPr>
          <w:p w14:paraId="28AD609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VSENSE_N&lt;5&gt;</w:t>
            </w:r>
          </w:p>
        </w:tc>
        <w:tc>
          <w:tcPr>
            <w:tcW w:w="917" w:type="pct"/>
            <w:shd w:val="clear" w:color="auto" w:fill="auto"/>
            <w:noWrap/>
            <w:vAlign w:val="center"/>
            <w:hideMark/>
          </w:tcPr>
          <w:p w14:paraId="1E5E884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w:t>
            </w:r>
          </w:p>
        </w:tc>
        <w:tc>
          <w:tcPr>
            <w:tcW w:w="312" w:type="pct"/>
            <w:shd w:val="clear" w:color="auto" w:fill="auto"/>
            <w:noWrap/>
            <w:vAlign w:val="center"/>
            <w:hideMark/>
          </w:tcPr>
          <w:p w14:paraId="2B9F9B7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62</w:t>
            </w:r>
          </w:p>
        </w:tc>
        <w:tc>
          <w:tcPr>
            <w:tcW w:w="1346" w:type="pct"/>
            <w:shd w:val="clear" w:color="auto" w:fill="auto"/>
            <w:noWrap/>
            <w:vAlign w:val="center"/>
            <w:hideMark/>
          </w:tcPr>
          <w:p w14:paraId="251CAFA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VSENSE_N&lt;12&gt;</w:t>
            </w:r>
          </w:p>
        </w:tc>
        <w:tc>
          <w:tcPr>
            <w:tcW w:w="917" w:type="pct"/>
            <w:shd w:val="clear" w:color="auto" w:fill="auto"/>
            <w:noWrap/>
            <w:vAlign w:val="center"/>
            <w:hideMark/>
          </w:tcPr>
          <w:p w14:paraId="588B57B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w:t>
            </w:r>
          </w:p>
        </w:tc>
      </w:tr>
      <w:tr w:rsidR="00174EA3" w:rsidRPr="006F5C58" w14:paraId="6F9197FF" w14:textId="77777777" w:rsidTr="002A2DF5">
        <w:trPr>
          <w:trHeight w:val="309"/>
          <w:jc w:val="center"/>
        </w:trPr>
        <w:tc>
          <w:tcPr>
            <w:tcW w:w="477" w:type="pct"/>
            <w:shd w:val="clear" w:color="auto" w:fill="auto"/>
            <w:noWrap/>
            <w:vAlign w:val="center"/>
            <w:hideMark/>
          </w:tcPr>
          <w:p w14:paraId="378BC28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13</w:t>
            </w:r>
          </w:p>
        </w:tc>
        <w:tc>
          <w:tcPr>
            <w:tcW w:w="1032" w:type="pct"/>
            <w:shd w:val="clear" w:color="auto" w:fill="auto"/>
            <w:noWrap/>
            <w:vAlign w:val="center"/>
            <w:hideMark/>
          </w:tcPr>
          <w:p w14:paraId="07B1D21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GPIO0</w:t>
            </w:r>
          </w:p>
        </w:tc>
        <w:tc>
          <w:tcPr>
            <w:tcW w:w="917" w:type="pct"/>
            <w:shd w:val="clear" w:color="auto" w:fill="auto"/>
            <w:noWrap/>
            <w:vAlign w:val="center"/>
            <w:hideMark/>
          </w:tcPr>
          <w:p w14:paraId="4BD48BA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w:t>
            </w:r>
          </w:p>
        </w:tc>
        <w:tc>
          <w:tcPr>
            <w:tcW w:w="312" w:type="pct"/>
            <w:shd w:val="clear" w:color="auto" w:fill="auto"/>
            <w:noWrap/>
            <w:vAlign w:val="center"/>
            <w:hideMark/>
          </w:tcPr>
          <w:p w14:paraId="33FF39D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63</w:t>
            </w:r>
          </w:p>
        </w:tc>
        <w:tc>
          <w:tcPr>
            <w:tcW w:w="1346" w:type="pct"/>
            <w:shd w:val="clear" w:color="auto" w:fill="auto"/>
            <w:noWrap/>
            <w:vAlign w:val="center"/>
            <w:hideMark/>
          </w:tcPr>
          <w:p w14:paraId="615B170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I2C_Master_SCL</w:t>
            </w:r>
          </w:p>
        </w:tc>
        <w:tc>
          <w:tcPr>
            <w:tcW w:w="917" w:type="pct"/>
            <w:shd w:val="clear" w:color="auto" w:fill="auto"/>
            <w:noWrap/>
            <w:vAlign w:val="center"/>
            <w:hideMark/>
          </w:tcPr>
          <w:p w14:paraId="7E8FD95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r>
      <w:tr w:rsidR="00174EA3" w:rsidRPr="006F5C58" w14:paraId="404E3C91" w14:textId="77777777" w:rsidTr="002A2DF5">
        <w:trPr>
          <w:trHeight w:val="309"/>
          <w:jc w:val="center"/>
        </w:trPr>
        <w:tc>
          <w:tcPr>
            <w:tcW w:w="477" w:type="pct"/>
            <w:shd w:val="clear" w:color="auto" w:fill="auto"/>
            <w:noWrap/>
            <w:vAlign w:val="center"/>
            <w:hideMark/>
          </w:tcPr>
          <w:p w14:paraId="3F81173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14</w:t>
            </w:r>
          </w:p>
        </w:tc>
        <w:tc>
          <w:tcPr>
            <w:tcW w:w="1032" w:type="pct"/>
            <w:shd w:val="clear" w:color="auto" w:fill="auto"/>
            <w:noWrap/>
            <w:vAlign w:val="center"/>
            <w:hideMark/>
          </w:tcPr>
          <w:p w14:paraId="56652D8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GPIO1</w:t>
            </w:r>
          </w:p>
        </w:tc>
        <w:tc>
          <w:tcPr>
            <w:tcW w:w="917" w:type="pct"/>
            <w:shd w:val="clear" w:color="auto" w:fill="auto"/>
            <w:noWrap/>
            <w:vAlign w:val="center"/>
            <w:hideMark/>
          </w:tcPr>
          <w:p w14:paraId="0290F1A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w:t>
            </w:r>
          </w:p>
        </w:tc>
        <w:tc>
          <w:tcPr>
            <w:tcW w:w="312" w:type="pct"/>
            <w:shd w:val="clear" w:color="auto" w:fill="auto"/>
            <w:noWrap/>
            <w:vAlign w:val="center"/>
            <w:hideMark/>
          </w:tcPr>
          <w:p w14:paraId="0D94854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64</w:t>
            </w:r>
          </w:p>
        </w:tc>
        <w:tc>
          <w:tcPr>
            <w:tcW w:w="1346" w:type="pct"/>
            <w:shd w:val="clear" w:color="auto" w:fill="auto"/>
            <w:noWrap/>
            <w:vAlign w:val="center"/>
            <w:hideMark/>
          </w:tcPr>
          <w:p w14:paraId="15CA430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I2C_Master_SDA</w:t>
            </w:r>
          </w:p>
        </w:tc>
        <w:tc>
          <w:tcPr>
            <w:tcW w:w="917" w:type="pct"/>
            <w:shd w:val="clear" w:color="auto" w:fill="auto"/>
            <w:noWrap/>
            <w:vAlign w:val="center"/>
            <w:hideMark/>
          </w:tcPr>
          <w:p w14:paraId="0B791CB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r>
      <w:tr w:rsidR="00174EA3" w:rsidRPr="006F5C58" w14:paraId="3EDFD5EA" w14:textId="77777777" w:rsidTr="002A2DF5">
        <w:trPr>
          <w:trHeight w:val="309"/>
          <w:jc w:val="center"/>
        </w:trPr>
        <w:tc>
          <w:tcPr>
            <w:tcW w:w="477" w:type="pct"/>
            <w:shd w:val="clear" w:color="auto" w:fill="auto"/>
            <w:noWrap/>
            <w:vAlign w:val="center"/>
            <w:hideMark/>
          </w:tcPr>
          <w:p w14:paraId="14765C1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15</w:t>
            </w:r>
          </w:p>
        </w:tc>
        <w:tc>
          <w:tcPr>
            <w:tcW w:w="1032" w:type="pct"/>
            <w:shd w:val="clear" w:color="auto" w:fill="auto"/>
            <w:noWrap/>
            <w:vAlign w:val="center"/>
            <w:hideMark/>
          </w:tcPr>
          <w:p w14:paraId="1BB7E142" w14:textId="16C8E8D1"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GND</w:t>
            </w:r>
          </w:p>
        </w:tc>
        <w:tc>
          <w:tcPr>
            <w:tcW w:w="917" w:type="pct"/>
            <w:shd w:val="clear" w:color="auto" w:fill="auto"/>
            <w:noWrap/>
            <w:vAlign w:val="center"/>
            <w:hideMark/>
          </w:tcPr>
          <w:p w14:paraId="784960F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c>
          <w:tcPr>
            <w:tcW w:w="312" w:type="pct"/>
            <w:shd w:val="clear" w:color="auto" w:fill="auto"/>
            <w:noWrap/>
            <w:vAlign w:val="center"/>
            <w:hideMark/>
          </w:tcPr>
          <w:p w14:paraId="3219C23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65</w:t>
            </w:r>
          </w:p>
        </w:tc>
        <w:tc>
          <w:tcPr>
            <w:tcW w:w="1346" w:type="pct"/>
            <w:shd w:val="clear" w:color="auto" w:fill="auto"/>
            <w:noWrap/>
            <w:vAlign w:val="center"/>
            <w:hideMark/>
          </w:tcPr>
          <w:p w14:paraId="213C93C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GND</w:t>
            </w:r>
          </w:p>
        </w:tc>
        <w:tc>
          <w:tcPr>
            <w:tcW w:w="917" w:type="pct"/>
            <w:shd w:val="clear" w:color="auto" w:fill="auto"/>
            <w:noWrap/>
            <w:vAlign w:val="center"/>
            <w:hideMark/>
          </w:tcPr>
          <w:p w14:paraId="2BFDB39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r>
      <w:tr w:rsidR="00174EA3" w:rsidRPr="006F5C58" w14:paraId="671EFCA6" w14:textId="77777777" w:rsidTr="002A2DF5">
        <w:trPr>
          <w:trHeight w:val="309"/>
          <w:jc w:val="center"/>
        </w:trPr>
        <w:tc>
          <w:tcPr>
            <w:tcW w:w="477" w:type="pct"/>
            <w:shd w:val="clear" w:color="auto" w:fill="auto"/>
            <w:noWrap/>
            <w:vAlign w:val="center"/>
            <w:hideMark/>
          </w:tcPr>
          <w:p w14:paraId="2C1E49F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16</w:t>
            </w:r>
          </w:p>
        </w:tc>
        <w:tc>
          <w:tcPr>
            <w:tcW w:w="1032" w:type="pct"/>
            <w:shd w:val="clear" w:color="auto" w:fill="auto"/>
            <w:noWrap/>
            <w:vAlign w:val="center"/>
            <w:hideMark/>
          </w:tcPr>
          <w:p w14:paraId="2108B8BD" w14:textId="3498574B"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GND</w:t>
            </w:r>
          </w:p>
        </w:tc>
        <w:tc>
          <w:tcPr>
            <w:tcW w:w="917" w:type="pct"/>
            <w:shd w:val="clear" w:color="auto" w:fill="auto"/>
            <w:noWrap/>
            <w:vAlign w:val="center"/>
            <w:hideMark/>
          </w:tcPr>
          <w:p w14:paraId="66A3F7F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c>
          <w:tcPr>
            <w:tcW w:w="312" w:type="pct"/>
            <w:shd w:val="clear" w:color="auto" w:fill="auto"/>
            <w:noWrap/>
            <w:vAlign w:val="center"/>
            <w:hideMark/>
          </w:tcPr>
          <w:p w14:paraId="3B6D69C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66</w:t>
            </w:r>
          </w:p>
        </w:tc>
        <w:tc>
          <w:tcPr>
            <w:tcW w:w="1346" w:type="pct"/>
            <w:shd w:val="clear" w:color="auto" w:fill="auto"/>
            <w:noWrap/>
            <w:vAlign w:val="center"/>
            <w:hideMark/>
          </w:tcPr>
          <w:p w14:paraId="6F7F81A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GND</w:t>
            </w:r>
          </w:p>
        </w:tc>
        <w:tc>
          <w:tcPr>
            <w:tcW w:w="917" w:type="pct"/>
            <w:shd w:val="clear" w:color="auto" w:fill="auto"/>
            <w:noWrap/>
            <w:vAlign w:val="center"/>
            <w:hideMark/>
          </w:tcPr>
          <w:p w14:paraId="099D003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r>
      <w:tr w:rsidR="00174EA3" w:rsidRPr="006F5C58" w14:paraId="1F5B7B33" w14:textId="77777777" w:rsidTr="002A2DF5">
        <w:trPr>
          <w:trHeight w:val="309"/>
          <w:jc w:val="center"/>
        </w:trPr>
        <w:tc>
          <w:tcPr>
            <w:tcW w:w="477" w:type="pct"/>
            <w:shd w:val="clear" w:color="auto" w:fill="auto"/>
            <w:noWrap/>
            <w:vAlign w:val="center"/>
            <w:hideMark/>
          </w:tcPr>
          <w:p w14:paraId="2ACF5A0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lastRenderedPageBreak/>
              <w:t>17</w:t>
            </w:r>
          </w:p>
        </w:tc>
        <w:tc>
          <w:tcPr>
            <w:tcW w:w="1032" w:type="pct"/>
            <w:shd w:val="clear" w:color="auto" w:fill="auto"/>
            <w:noWrap/>
            <w:vAlign w:val="center"/>
            <w:hideMark/>
          </w:tcPr>
          <w:p w14:paraId="6FBC88D7" w14:textId="5359A905"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VSENSE_P&lt;6&gt; / SPI-MISO</w:t>
            </w:r>
          </w:p>
        </w:tc>
        <w:tc>
          <w:tcPr>
            <w:tcW w:w="917" w:type="pct"/>
            <w:shd w:val="clear" w:color="auto" w:fill="auto"/>
            <w:noWrap/>
            <w:vAlign w:val="center"/>
            <w:hideMark/>
          </w:tcPr>
          <w:p w14:paraId="2EDA8DF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 GPIO - FIXED</w:t>
            </w:r>
          </w:p>
        </w:tc>
        <w:tc>
          <w:tcPr>
            <w:tcW w:w="312" w:type="pct"/>
            <w:shd w:val="clear" w:color="auto" w:fill="auto"/>
            <w:noWrap/>
            <w:vAlign w:val="center"/>
            <w:hideMark/>
          </w:tcPr>
          <w:p w14:paraId="1184883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67</w:t>
            </w:r>
          </w:p>
        </w:tc>
        <w:tc>
          <w:tcPr>
            <w:tcW w:w="1346" w:type="pct"/>
            <w:shd w:val="clear" w:color="auto" w:fill="auto"/>
            <w:noWrap/>
            <w:vAlign w:val="center"/>
            <w:hideMark/>
          </w:tcPr>
          <w:p w14:paraId="246A266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ISense7N</w:t>
            </w:r>
          </w:p>
        </w:tc>
        <w:tc>
          <w:tcPr>
            <w:tcW w:w="917" w:type="pct"/>
            <w:shd w:val="clear" w:color="auto" w:fill="auto"/>
            <w:noWrap/>
            <w:vAlign w:val="center"/>
            <w:hideMark/>
          </w:tcPr>
          <w:p w14:paraId="1751274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ISNSN</w:t>
            </w:r>
          </w:p>
        </w:tc>
      </w:tr>
      <w:tr w:rsidR="00174EA3" w:rsidRPr="006F5C58" w14:paraId="34406AFF" w14:textId="77777777" w:rsidTr="002A2DF5">
        <w:trPr>
          <w:trHeight w:val="309"/>
          <w:jc w:val="center"/>
        </w:trPr>
        <w:tc>
          <w:tcPr>
            <w:tcW w:w="477" w:type="pct"/>
            <w:shd w:val="clear" w:color="auto" w:fill="auto"/>
            <w:noWrap/>
            <w:vAlign w:val="center"/>
            <w:hideMark/>
          </w:tcPr>
          <w:p w14:paraId="139208C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18</w:t>
            </w:r>
          </w:p>
        </w:tc>
        <w:tc>
          <w:tcPr>
            <w:tcW w:w="1032" w:type="pct"/>
            <w:shd w:val="clear" w:color="auto" w:fill="auto"/>
            <w:noWrap/>
            <w:vAlign w:val="center"/>
            <w:hideMark/>
          </w:tcPr>
          <w:p w14:paraId="64687FEE" w14:textId="31B5F750"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VSENSE_P&lt;7&gt; / SPI-MOSI</w:t>
            </w:r>
          </w:p>
        </w:tc>
        <w:tc>
          <w:tcPr>
            <w:tcW w:w="917" w:type="pct"/>
            <w:shd w:val="clear" w:color="auto" w:fill="auto"/>
            <w:noWrap/>
            <w:vAlign w:val="center"/>
            <w:hideMark/>
          </w:tcPr>
          <w:p w14:paraId="1800B70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 GPIO - FIXED</w:t>
            </w:r>
          </w:p>
        </w:tc>
        <w:tc>
          <w:tcPr>
            <w:tcW w:w="312" w:type="pct"/>
            <w:shd w:val="clear" w:color="auto" w:fill="auto"/>
            <w:noWrap/>
            <w:vAlign w:val="center"/>
            <w:hideMark/>
          </w:tcPr>
          <w:p w14:paraId="6E7AAB7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68</w:t>
            </w:r>
          </w:p>
        </w:tc>
        <w:tc>
          <w:tcPr>
            <w:tcW w:w="1346" w:type="pct"/>
            <w:shd w:val="clear" w:color="auto" w:fill="auto"/>
            <w:noWrap/>
            <w:vAlign w:val="center"/>
            <w:hideMark/>
          </w:tcPr>
          <w:p w14:paraId="73119E5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ISense8N</w:t>
            </w:r>
          </w:p>
        </w:tc>
        <w:tc>
          <w:tcPr>
            <w:tcW w:w="917" w:type="pct"/>
            <w:shd w:val="clear" w:color="auto" w:fill="auto"/>
            <w:noWrap/>
            <w:vAlign w:val="center"/>
            <w:hideMark/>
          </w:tcPr>
          <w:p w14:paraId="05F572C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ISNSN</w:t>
            </w:r>
          </w:p>
        </w:tc>
      </w:tr>
      <w:tr w:rsidR="00174EA3" w:rsidRPr="006F5C58" w14:paraId="0C40AFD5" w14:textId="77777777" w:rsidTr="002A2DF5">
        <w:trPr>
          <w:trHeight w:val="309"/>
          <w:jc w:val="center"/>
        </w:trPr>
        <w:tc>
          <w:tcPr>
            <w:tcW w:w="477" w:type="pct"/>
            <w:shd w:val="clear" w:color="auto" w:fill="auto"/>
            <w:noWrap/>
            <w:vAlign w:val="center"/>
            <w:hideMark/>
          </w:tcPr>
          <w:p w14:paraId="26558F68"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19</w:t>
            </w:r>
          </w:p>
        </w:tc>
        <w:tc>
          <w:tcPr>
            <w:tcW w:w="1032" w:type="pct"/>
            <w:shd w:val="clear" w:color="auto" w:fill="auto"/>
            <w:noWrap/>
            <w:vAlign w:val="center"/>
            <w:hideMark/>
          </w:tcPr>
          <w:p w14:paraId="3B6B494C" w14:textId="2CDD9161"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VSENSE_N&lt;6&gt; / SPI-CLK</w:t>
            </w:r>
          </w:p>
        </w:tc>
        <w:tc>
          <w:tcPr>
            <w:tcW w:w="917" w:type="pct"/>
            <w:shd w:val="clear" w:color="auto" w:fill="auto"/>
            <w:noWrap/>
            <w:vAlign w:val="center"/>
            <w:hideMark/>
          </w:tcPr>
          <w:p w14:paraId="1DE7AB2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 GPIO - FIXED</w:t>
            </w:r>
          </w:p>
        </w:tc>
        <w:tc>
          <w:tcPr>
            <w:tcW w:w="312" w:type="pct"/>
            <w:shd w:val="clear" w:color="auto" w:fill="auto"/>
            <w:noWrap/>
            <w:vAlign w:val="center"/>
            <w:hideMark/>
          </w:tcPr>
          <w:p w14:paraId="5B9D8FA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69</w:t>
            </w:r>
          </w:p>
        </w:tc>
        <w:tc>
          <w:tcPr>
            <w:tcW w:w="1346" w:type="pct"/>
            <w:shd w:val="clear" w:color="auto" w:fill="auto"/>
            <w:noWrap/>
            <w:vAlign w:val="center"/>
            <w:hideMark/>
          </w:tcPr>
          <w:p w14:paraId="469D7C2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ISense7P</w:t>
            </w:r>
          </w:p>
        </w:tc>
        <w:tc>
          <w:tcPr>
            <w:tcW w:w="917" w:type="pct"/>
            <w:shd w:val="clear" w:color="auto" w:fill="auto"/>
            <w:noWrap/>
            <w:vAlign w:val="center"/>
            <w:hideMark/>
          </w:tcPr>
          <w:p w14:paraId="22B170C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ISNSP</w:t>
            </w:r>
          </w:p>
        </w:tc>
      </w:tr>
      <w:tr w:rsidR="00174EA3" w:rsidRPr="006F5C58" w14:paraId="3E0BBD4D" w14:textId="77777777" w:rsidTr="002A2DF5">
        <w:trPr>
          <w:trHeight w:val="309"/>
          <w:jc w:val="center"/>
        </w:trPr>
        <w:tc>
          <w:tcPr>
            <w:tcW w:w="477" w:type="pct"/>
            <w:shd w:val="clear" w:color="auto" w:fill="auto"/>
            <w:noWrap/>
            <w:vAlign w:val="center"/>
            <w:hideMark/>
          </w:tcPr>
          <w:p w14:paraId="28A6259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20</w:t>
            </w:r>
          </w:p>
        </w:tc>
        <w:tc>
          <w:tcPr>
            <w:tcW w:w="1032" w:type="pct"/>
            <w:shd w:val="clear" w:color="auto" w:fill="auto"/>
            <w:noWrap/>
            <w:vAlign w:val="center"/>
            <w:hideMark/>
          </w:tcPr>
          <w:p w14:paraId="08FC0572" w14:textId="4B1EFD7F"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VSENSE_N&lt;7&gt; / SPI-CS</w:t>
            </w:r>
          </w:p>
        </w:tc>
        <w:tc>
          <w:tcPr>
            <w:tcW w:w="917" w:type="pct"/>
            <w:shd w:val="clear" w:color="auto" w:fill="auto"/>
            <w:noWrap/>
            <w:vAlign w:val="center"/>
            <w:hideMark/>
          </w:tcPr>
          <w:p w14:paraId="47698AC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 GPIO - FIXED</w:t>
            </w:r>
          </w:p>
        </w:tc>
        <w:tc>
          <w:tcPr>
            <w:tcW w:w="312" w:type="pct"/>
            <w:shd w:val="clear" w:color="auto" w:fill="auto"/>
            <w:noWrap/>
            <w:vAlign w:val="center"/>
            <w:hideMark/>
          </w:tcPr>
          <w:p w14:paraId="36FCEBA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70</w:t>
            </w:r>
          </w:p>
        </w:tc>
        <w:tc>
          <w:tcPr>
            <w:tcW w:w="1346" w:type="pct"/>
            <w:shd w:val="clear" w:color="auto" w:fill="auto"/>
            <w:noWrap/>
            <w:vAlign w:val="center"/>
            <w:hideMark/>
          </w:tcPr>
          <w:p w14:paraId="1FE826F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ISense8P</w:t>
            </w:r>
          </w:p>
        </w:tc>
        <w:tc>
          <w:tcPr>
            <w:tcW w:w="917" w:type="pct"/>
            <w:shd w:val="clear" w:color="auto" w:fill="auto"/>
            <w:noWrap/>
            <w:vAlign w:val="center"/>
            <w:hideMark/>
          </w:tcPr>
          <w:p w14:paraId="282C141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ISNSP</w:t>
            </w:r>
          </w:p>
        </w:tc>
      </w:tr>
      <w:tr w:rsidR="00174EA3" w:rsidRPr="006F5C58" w14:paraId="26D7B39F" w14:textId="77777777" w:rsidTr="002A2DF5">
        <w:trPr>
          <w:trHeight w:val="309"/>
          <w:jc w:val="center"/>
        </w:trPr>
        <w:tc>
          <w:tcPr>
            <w:tcW w:w="477" w:type="pct"/>
            <w:shd w:val="clear" w:color="auto" w:fill="auto"/>
            <w:noWrap/>
            <w:vAlign w:val="center"/>
            <w:hideMark/>
          </w:tcPr>
          <w:p w14:paraId="636A11F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21</w:t>
            </w:r>
          </w:p>
        </w:tc>
        <w:tc>
          <w:tcPr>
            <w:tcW w:w="1032" w:type="pct"/>
            <w:shd w:val="clear" w:color="auto" w:fill="auto"/>
            <w:noWrap/>
            <w:vAlign w:val="center"/>
            <w:hideMark/>
          </w:tcPr>
          <w:p w14:paraId="7740B04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VSENSE_P&lt;8&gt;</w:t>
            </w:r>
          </w:p>
        </w:tc>
        <w:tc>
          <w:tcPr>
            <w:tcW w:w="917" w:type="pct"/>
            <w:shd w:val="clear" w:color="auto" w:fill="auto"/>
            <w:noWrap/>
            <w:vAlign w:val="center"/>
            <w:hideMark/>
          </w:tcPr>
          <w:p w14:paraId="07B8B6A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w:t>
            </w:r>
          </w:p>
        </w:tc>
        <w:tc>
          <w:tcPr>
            <w:tcW w:w="312" w:type="pct"/>
            <w:shd w:val="clear" w:color="auto" w:fill="auto"/>
            <w:noWrap/>
            <w:vAlign w:val="center"/>
            <w:hideMark/>
          </w:tcPr>
          <w:p w14:paraId="544399C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71</w:t>
            </w:r>
          </w:p>
        </w:tc>
        <w:tc>
          <w:tcPr>
            <w:tcW w:w="1346" w:type="pct"/>
            <w:shd w:val="clear" w:color="auto" w:fill="auto"/>
            <w:noWrap/>
            <w:vAlign w:val="center"/>
            <w:hideMark/>
          </w:tcPr>
          <w:p w14:paraId="407040B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GPIO4</w:t>
            </w:r>
          </w:p>
        </w:tc>
        <w:tc>
          <w:tcPr>
            <w:tcW w:w="917" w:type="pct"/>
            <w:shd w:val="clear" w:color="auto" w:fill="auto"/>
            <w:noWrap/>
            <w:vAlign w:val="center"/>
            <w:hideMark/>
          </w:tcPr>
          <w:p w14:paraId="2D6F6DE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w:t>
            </w:r>
          </w:p>
        </w:tc>
      </w:tr>
      <w:tr w:rsidR="00174EA3" w:rsidRPr="006F5C58" w14:paraId="34B8CBE7" w14:textId="77777777" w:rsidTr="002A2DF5">
        <w:trPr>
          <w:trHeight w:val="309"/>
          <w:jc w:val="center"/>
        </w:trPr>
        <w:tc>
          <w:tcPr>
            <w:tcW w:w="477" w:type="pct"/>
            <w:shd w:val="clear" w:color="auto" w:fill="auto"/>
            <w:noWrap/>
            <w:vAlign w:val="center"/>
            <w:hideMark/>
          </w:tcPr>
          <w:p w14:paraId="3C12B4E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22</w:t>
            </w:r>
          </w:p>
        </w:tc>
        <w:tc>
          <w:tcPr>
            <w:tcW w:w="1032" w:type="pct"/>
            <w:shd w:val="clear" w:color="auto" w:fill="auto"/>
            <w:noWrap/>
            <w:vAlign w:val="center"/>
            <w:hideMark/>
          </w:tcPr>
          <w:p w14:paraId="34B2C91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ISense0N</w:t>
            </w:r>
          </w:p>
        </w:tc>
        <w:tc>
          <w:tcPr>
            <w:tcW w:w="917" w:type="pct"/>
            <w:shd w:val="clear" w:color="auto" w:fill="auto"/>
            <w:noWrap/>
            <w:vAlign w:val="center"/>
            <w:hideMark/>
          </w:tcPr>
          <w:p w14:paraId="49D9B35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ISNSN</w:t>
            </w:r>
          </w:p>
        </w:tc>
        <w:tc>
          <w:tcPr>
            <w:tcW w:w="312" w:type="pct"/>
            <w:shd w:val="clear" w:color="auto" w:fill="auto"/>
            <w:noWrap/>
            <w:vAlign w:val="center"/>
            <w:hideMark/>
          </w:tcPr>
          <w:p w14:paraId="3FC2536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72</w:t>
            </w:r>
          </w:p>
        </w:tc>
        <w:tc>
          <w:tcPr>
            <w:tcW w:w="1346" w:type="pct"/>
            <w:shd w:val="clear" w:color="auto" w:fill="auto"/>
            <w:noWrap/>
            <w:vAlign w:val="center"/>
            <w:hideMark/>
          </w:tcPr>
          <w:p w14:paraId="1D0713E7" w14:textId="7EEFC102"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GPIO5 / PECI_MUX_CTRL</w:t>
            </w:r>
          </w:p>
        </w:tc>
        <w:tc>
          <w:tcPr>
            <w:tcW w:w="917" w:type="pct"/>
            <w:shd w:val="clear" w:color="auto" w:fill="auto"/>
            <w:noWrap/>
            <w:vAlign w:val="center"/>
            <w:hideMark/>
          </w:tcPr>
          <w:p w14:paraId="33934B3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r>
      <w:tr w:rsidR="00174EA3" w:rsidRPr="006F5C58" w14:paraId="4E68C333" w14:textId="77777777" w:rsidTr="002A2DF5">
        <w:trPr>
          <w:trHeight w:val="309"/>
          <w:jc w:val="center"/>
        </w:trPr>
        <w:tc>
          <w:tcPr>
            <w:tcW w:w="477" w:type="pct"/>
            <w:shd w:val="clear" w:color="auto" w:fill="auto"/>
            <w:noWrap/>
            <w:vAlign w:val="center"/>
            <w:hideMark/>
          </w:tcPr>
          <w:p w14:paraId="307337B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23</w:t>
            </w:r>
          </w:p>
        </w:tc>
        <w:tc>
          <w:tcPr>
            <w:tcW w:w="1032" w:type="pct"/>
            <w:shd w:val="clear" w:color="auto" w:fill="auto"/>
            <w:noWrap/>
            <w:vAlign w:val="center"/>
            <w:hideMark/>
          </w:tcPr>
          <w:p w14:paraId="4F2DE07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VSENSE_N&lt;8&gt;</w:t>
            </w:r>
          </w:p>
        </w:tc>
        <w:tc>
          <w:tcPr>
            <w:tcW w:w="917" w:type="pct"/>
            <w:shd w:val="clear" w:color="auto" w:fill="auto"/>
            <w:noWrap/>
            <w:vAlign w:val="center"/>
            <w:hideMark/>
          </w:tcPr>
          <w:p w14:paraId="2E0925C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w:t>
            </w:r>
          </w:p>
        </w:tc>
        <w:tc>
          <w:tcPr>
            <w:tcW w:w="312" w:type="pct"/>
            <w:shd w:val="clear" w:color="auto" w:fill="auto"/>
            <w:noWrap/>
            <w:vAlign w:val="center"/>
            <w:hideMark/>
          </w:tcPr>
          <w:p w14:paraId="2FFAF00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73</w:t>
            </w:r>
          </w:p>
        </w:tc>
        <w:tc>
          <w:tcPr>
            <w:tcW w:w="1346" w:type="pct"/>
            <w:shd w:val="clear" w:color="auto" w:fill="auto"/>
            <w:noWrap/>
            <w:vAlign w:val="center"/>
            <w:hideMark/>
          </w:tcPr>
          <w:p w14:paraId="48D700E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CPU_PWRGD</w:t>
            </w:r>
          </w:p>
        </w:tc>
        <w:tc>
          <w:tcPr>
            <w:tcW w:w="917" w:type="pct"/>
            <w:shd w:val="clear" w:color="auto" w:fill="auto"/>
            <w:noWrap/>
            <w:vAlign w:val="center"/>
            <w:hideMark/>
          </w:tcPr>
          <w:p w14:paraId="7B49846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r>
      <w:tr w:rsidR="00174EA3" w:rsidRPr="006F5C58" w14:paraId="48E3B68B" w14:textId="77777777" w:rsidTr="002A2DF5">
        <w:trPr>
          <w:trHeight w:val="309"/>
          <w:jc w:val="center"/>
        </w:trPr>
        <w:tc>
          <w:tcPr>
            <w:tcW w:w="477" w:type="pct"/>
            <w:shd w:val="clear" w:color="auto" w:fill="auto"/>
            <w:noWrap/>
            <w:vAlign w:val="center"/>
            <w:hideMark/>
          </w:tcPr>
          <w:p w14:paraId="2415517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24</w:t>
            </w:r>
          </w:p>
        </w:tc>
        <w:tc>
          <w:tcPr>
            <w:tcW w:w="1032" w:type="pct"/>
            <w:shd w:val="clear" w:color="auto" w:fill="auto"/>
            <w:noWrap/>
            <w:vAlign w:val="center"/>
            <w:hideMark/>
          </w:tcPr>
          <w:p w14:paraId="60E34F8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ISense0P</w:t>
            </w:r>
          </w:p>
        </w:tc>
        <w:tc>
          <w:tcPr>
            <w:tcW w:w="917" w:type="pct"/>
            <w:shd w:val="clear" w:color="auto" w:fill="auto"/>
            <w:noWrap/>
            <w:vAlign w:val="center"/>
            <w:hideMark/>
          </w:tcPr>
          <w:p w14:paraId="0B6F775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ISNSP</w:t>
            </w:r>
          </w:p>
        </w:tc>
        <w:tc>
          <w:tcPr>
            <w:tcW w:w="312" w:type="pct"/>
            <w:shd w:val="clear" w:color="auto" w:fill="auto"/>
            <w:noWrap/>
            <w:vAlign w:val="center"/>
            <w:hideMark/>
          </w:tcPr>
          <w:p w14:paraId="4E430BE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74</w:t>
            </w:r>
          </w:p>
        </w:tc>
        <w:tc>
          <w:tcPr>
            <w:tcW w:w="1346" w:type="pct"/>
            <w:shd w:val="clear" w:color="auto" w:fill="auto"/>
            <w:noWrap/>
            <w:vAlign w:val="center"/>
            <w:hideMark/>
          </w:tcPr>
          <w:p w14:paraId="7D2C134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PLT_RESETN</w:t>
            </w:r>
          </w:p>
        </w:tc>
        <w:tc>
          <w:tcPr>
            <w:tcW w:w="917" w:type="pct"/>
            <w:shd w:val="clear" w:color="auto" w:fill="auto"/>
            <w:noWrap/>
            <w:vAlign w:val="center"/>
            <w:hideMark/>
          </w:tcPr>
          <w:p w14:paraId="1EEB6DE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r>
      <w:tr w:rsidR="00174EA3" w:rsidRPr="006F5C58" w14:paraId="231823FB" w14:textId="77777777" w:rsidTr="002A2DF5">
        <w:trPr>
          <w:trHeight w:val="309"/>
          <w:jc w:val="center"/>
        </w:trPr>
        <w:tc>
          <w:tcPr>
            <w:tcW w:w="477" w:type="pct"/>
            <w:shd w:val="clear" w:color="auto" w:fill="auto"/>
            <w:noWrap/>
            <w:vAlign w:val="center"/>
            <w:hideMark/>
          </w:tcPr>
          <w:p w14:paraId="62DECFD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25</w:t>
            </w:r>
          </w:p>
        </w:tc>
        <w:tc>
          <w:tcPr>
            <w:tcW w:w="1032" w:type="pct"/>
            <w:shd w:val="clear" w:color="auto" w:fill="auto"/>
            <w:noWrap/>
            <w:vAlign w:val="center"/>
            <w:hideMark/>
          </w:tcPr>
          <w:p w14:paraId="18D8EAD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VSENSE_P&lt;9&gt;</w:t>
            </w:r>
          </w:p>
        </w:tc>
        <w:tc>
          <w:tcPr>
            <w:tcW w:w="917" w:type="pct"/>
            <w:shd w:val="clear" w:color="auto" w:fill="auto"/>
            <w:noWrap/>
            <w:vAlign w:val="center"/>
            <w:hideMark/>
          </w:tcPr>
          <w:p w14:paraId="54B5EB4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w:t>
            </w:r>
          </w:p>
        </w:tc>
        <w:tc>
          <w:tcPr>
            <w:tcW w:w="312" w:type="pct"/>
            <w:shd w:val="clear" w:color="auto" w:fill="auto"/>
            <w:noWrap/>
            <w:vAlign w:val="center"/>
            <w:hideMark/>
          </w:tcPr>
          <w:p w14:paraId="620F22C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75</w:t>
            </w:r>
          </w:p>
        </w:tc>
        <w:tc>
          <w:tcPr>
            <w:tcW w:w="1346" w:type="pct"/>
            <w:shd w:val="clear" w:color="auto" w:fill="auto"/>
            <w:noWrap/>
            <w:vAlign w:val="center"/>
            <w:hideMark/>
          </w:tcPr>
          <w:p w14:paraId="79B7454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GPIO6</w:t>
            </w:r>
          </w:p>
        </w:tc>
        <w:tc>
          <w:tcPr>
            <w:tcW w:w="917" w:type="pct"/>
            <w:shd w:val="clear" w:color="auto" w:fill="auto"/>
            <w:noWrap/>
            <w:vAlign w:val="center"/>
            <w:hideMark/>
          </w:tcPr>
          <w:p w14:paraId="06E8913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w:t>
            </w:r>
          </w:p>
        </w:tc>
      </w:tr>
      <w:tr w:rsidR="00174EA3" w:rsidRPr="006F5C58" w14:paraId="0556E44B" w14:textId="77777777" w:rsidTr="002A2DF5">
        <w:trPr>
          <w:trHeight w:val="309"/>
          <w:jc w:val="center"/>
        </w:trPr>
        <w:tc>
          <w:tcPr>
            <w:tcW w:w="477" w:type="pct"/>
            <w:shd w:val="clear" w:color="auto" w:fill="auto"/>
            <w:noWrap/>
            <w:vAlign w:val="center"/>
            <w:hideMark/>
          </w:tcPr>
          <w:p w14:paraId="702919B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26</w:t>
            </w:r>
          </w:p>
        </w:tc>
        <w:tc>
          <w:tcPr>
            <w:tcW w:w="1032" w:type="pct"/>
            <w:shd w:val="clear" w:color="auto" w:fill="auto"/>
            <w:noWrap/>
            <w:vAlign w:val="center"/>
            <w:hideMark/>
          </w:tcPr>
          <w:p w14:paraId="73CC70E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ISense1N</w:t>
            </w:r>
          </w:p>
        </w:tc>
        <w:tc>
          <w:tcPr>
            <w:tcW w:w="917" w:type="pct"/>
            <w:shd w:val="clear" w:color="auto" w:fill="auto"/>
            <w:noWrap/>
            <w:vAlign w:val="center"/>
            <w:hideMark/>
          </w:tcPr>
          <w:p w14:paraId="0514054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ISNSN</w:t>
            </w:r>
          </w:p>
        </w:tc>
        <w:tc>
          <w:tcPr>
            <w:tcW w:w="312" w:type="pct"/>
            <w:shd w:val="clear" w:color="auto" w:fill="auto"/>
            <w:noWrap/>
            <w:vAlign w:val="center"/>
            <w:hideMark/>
          </w:tcPr>
          <w:p w14:paraId="6C1BCAB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76</w:t>
            </w:r>
          </w:p>
        </w:tc>
        <w:tc>
          <w:tcPr>
            <w:tcW w:w="1346" w:type="pct"/>
            <w:shd w:val="clear" w:color="auto" w:fill="auto"/>
            <w:noWrap/>
            <w:vAlign w:val="center"/>
            <w:hideMark/>
          </w:tcPr>
          <w:p w14:paraId="013C985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PLT_RESTARTN</w:t>
            </w:r>
          </w:p>
        </w:tc>
        <w:tc>
          <w:tcPr>
            <w:tcW w:w="917" w:type="pct"/>
            <w:shd w:val="clear" w:color="auto" w:fill="auto"/>
            <w:noWrap/>
            <w:vAlign w:val="center"/>
            <w:hideMark/>
          </w:tcPr>
          <w:p w14:paraId="0CADDF2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r>
      <w:tr w:rsidR="00174EA3" w:rsidRPr="006F5C58" w14:paraId="3619D2A5" w14:textId="77777777" w:rsidTr="002A2DF5">
        <w:trPr>
          <w:trHeight w:val="309"/>
          <w:jc w:val="center"/>
        </w:trPr>
        <w:tc>
          <w:tcPr>
            <w:tcW w:w="477" w:type="pct"/>
            <w:shd w:val="clear" w:color="auto" w:fill="auto"/>
            <w:noWrap/>
            <w:vAlign w:val="center"/>
            <w:hideMark/>
          </w:tcPr>
          <w:p w14:paraId="7180B94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27</w:t>
            </w:r>
          </w:p>
        </w:tc>
        <w:tc>
          <w:tcPr>
            <w:tcW w:w="1032" w:type="pct"/>
            <w:shd w:val="clear" w:color="auto" w:fill="auto"/>
            <w:noWrap/>
            <w:vAlign w:val="center"/>
            <w:hideMark/>
          </w:tcPr>
          <w:p w14:paraId="7251629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VSENSE_N&lt;9&gt;</w:t>
            </w:r>
          </w:p>
        </w:tc>
        <w:tc>
          <w:tcPr>
            <w:tcW w:w="917" w:type="pct"/>
            <w:shd w:val="clear" w:color="auto" w:fill="auto"/>
            <w:noWrap/>
            <w:vAlign w:val="center"/>
            <w:hideMark/>
          </w:tcPr>
          <w:p w14:paraId="374082D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w:t>
            </w:r>
          </w:p>
        </w:tc>
        <w:tc>
          <w:tcPr>
            <w:tcW w:w="312" w:type="pct"/>
            <w:shd w:val="clear" w:color="auto" w:fill="auto"/>
            <w:noWrap/>
            <w:vAlign w:val="center"/>
            <w:hideMark/>
          </w:tcPr>
          <w:p w14:paraId="40E8444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77</w:t>
            </w:r>
          </w:p>
        </w:tc>
        <w:tc>
          <w:tcPr>
            <w:tcW w:w="1346" w:type="pct"/>
            <w:shd w:val="clear" w:color="auto" w:fill="auto"/>
            <w:noWrap/>
            <w:vAlign w:val="center"/>
            <w:hideMark/>
          </w:tcPr>
          <w:p w14:paraId="299121C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GND</w:t>
            </w:r>
          </w:p>
        </w:tc>
        <w:tc>
          <w:tcPr>
            <w:tcW w:w="917" w:type="pct"/>
            <w:shd w:val="clear" w:color="auto" w:fill="auto"/>
            <w:noWrap/>
            <w:vAlign w:val="center"/>
            <w:hideMark/>
          </w:tcPr>
          <w:p w14:paraId="3FC9A70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r>
      <w:tr w:rsidR="00174EA3" w:rsidRPr="006F5C58" w14:paraId="76AE28C3" w14:textId="77777777" w:rsidTr="002A2DF5">
        <w:trPr>
          <w:trHeight w:val="309"/>
          <w:jc w:val="center"/>
        </w:trPr>
        <w:tc>
          <w:tcPr>
            <w:tcW w:w="477" w:type="pct"/>
            <w:shd w:val="clear" w:color="auto" w:fill="auto"/>
            <w:noWrap/>
            <w:vAlign w:val="center"/>
            <w:hideMark/>
          </w:tcPr>
          <w:p w14:paraId="17B2DDA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28</w:t>
            </w:r>
          </w:p>
        </w:tc>
        <w:tc>
          <w:tcPr>
            <w:tcW w:w="1032" w:type="pct"/>
            <w:shd w:val="clear" w:color="auto" w:fill="auto"/>
            <w:noWrap/>
            <w:vAlign w:val="center"/>
            <w:hideMark/>
          </w:tcPr>
          <w:p w14:paraId="43ED539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ISense1P</w:t>
            </w:r>
          </w:p>
        </w:tc>
        <w:tc>
          <w:tcPr>
            <w:tcW w:w="917" w:type="pct"/>
            <w:shd w:val="clear" w:color="auto" w:fill="auto"/>
            <w:noWrap/>
            <w:vAlign w:val="center"/>
            <w:hideMark/>
          </w:tcPr>
          <w:p w14:paraId="02AC832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ISNSP</w:t>
            </w:r>
          </w:p>
        </w:tc>
        <w:tc>
          <w:tcPr>
            <w:tcW w:w="312" w:type="pct"/>
            <w:shd w:val="clear" w:color="auto" w:fill="auto"/>
            <w:noWrap/>
            <w:vAlign w:val="center"/>
            <w:hideMark/>
          </w:tcPr>
          <w:p w14:paraId="2F2F301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78</w:t>
            </w:r>
          </w:p>
        </w:tc>
        <w:tc>
          <w:tcPr>
            <w:tcW w:w="1346" w:type="pct"/>
            <w:shd w:val="clear" w:color="auto" w:fill="auto"/>
            <w:noWrap/>
            <w:vAlign w:val="center"/>
            <w:hideMark/>
          </w:tcPr>
          <w:p w14:paraId="4055283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GND</w:t>
            </w:r>
          </w:p>
        </w:tc>
        <w:tc>
          <w:tcPr>
            <w:tcW w:w="917" w:type="pct"/>
            <w:shd w:val="clear" w:color="auto" w:fill="auto"/>
            <w:noWrap/>
            <w:vAlign w:val="center"/>
            <w:hideMark/>
          </w:tcPr>
          <w:p w14:paraId="1DF5B85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r>
      <w:tr w:rsidR="00174EA3" w:rsidRPr="006F5C58" w14:paraId="40CB4537" w14:textId="77777777" w:rsidTr="002A2DF5">
        <w:trPr>
          <w:trHeight w:val="309"/>
          <w:jc w:val="center"/>
        </w:trPr>
        <w:tc>
          <w:tcPr>
            <w:tcW w:w="477" w:type="pct"/>
            <w:shd w:val="clear" w:color="auto" w:fill="auto"/>
            <w:noWrap/>
            <w:vAlign w:val="center"/>
            <w:hideMark/>
          </w:tcPr>
          <w:p w14:paraId="125EB96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29</w:t>
            </w:r>
          </w:p>
        </w:tc>
        <w:tc>
          <w:tcPr>
            <w:tcW w:w="1032" w:type="pct"/>
            <w:shd w:val="clear" w:color="auto" w:fill="auto"/>
            <w:noWrap/>
            <w:vAlign w:val="center"/>
            <w:hideMark/>
          </w:tcPr>
          <w:p w14:paraId="56FB61EF" w14:textId="4ECC5BB1"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VSENSE_P&lt;10&gt; / PMSYNC</w:t>
            </w:r>
          </w:p>
        </w:tc>
        <w:tc>
          <w:tcPr>
            <w:tcW w:w="917" w:type="pct"/>
            <w:shd w:val="clear" w:color="auto" w:fill="auto"/>
            <w:noWrap/>
            <w:vAlign w:val="center"/>
            <w:hideMark/>
          </w:tcPr>
          <w:p w14:paraId="04E8EC8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 GPIO - FIXED</w:t>
            </w:r>
          </w:p>
        </w:tc>
        <w:tc>
          <w:tcPr>
            <w:tcW w:w="312" w:type="pct"/>
            <w:shd w:val="clear" w:color="auto" w:fill="auto"/>
            <w:noWrap/>
            <w:vAlign w:val="center"/>
            <w:hideMark/>
          </w:tcPr>
          <w:p w14:paraId="76C70E0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79</w:t>
            </w:r>
          </w:p>
        </w:tc>
        <w:tc>
          <w:tcPr>
            <w:tcW w:w="1346" w:type="pct"/>
            <w:shd w:val="clear" w:color="auto" w:fill="auto"/>
            <w:noWrap/>
            <w:vAlign w:val="center"/>
            <w:hideMark/>
          </w:tcPr>
          <w:p w14:paraId="4D71D63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ISense9N</w:t>
            </w:r>
          </w:p>
        </w:tc>
        <w:tc>
          <w:tcPr>
            <w:tcW w:w="917" w:type="pct"/>
            <w:shd w:val="clear" w:color="auto" w:fill="auto"/>
            <w:noWrap/>
            <w:vAlign w:val="center"/>
            <w:hideMark/>
          </w:tcPr>
          <w:p w14:paraId="2334EF4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ISNSN</w:t>
            </w:r>
          </w:p>
        </w:tc>
      </w:tr>
      <w:tr w:rsidR="00174EA3" w:rsidRPr="006F5C58" w14:paraId="08574E6C" w14:textId="77777777" w:rsidTr="002A2DF5">
        <w:trPr>
          <w:trHeight w:val="309"/>
          <w:jc w:val="center"/>
        </w:trPr>
        <w:tc>
          <w:tcPr>
            <w:tcW w:w="477" w:type="pct"/>
            <w:shd w:val="clear" w:color="auto" w:fill="auto"/>
            <w:noWrap/>
            <w:vAlign w:val="center"/>
            <w:hideMark/>
          </w:tcPr>
          <w:p w14:paraId="512B161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30</w:t>
            </w:r>
          </w:p>
        </w:tc>
        <w:tc>
          <w:tcPr>
            <w:tcW w:w="1032" w:type="pct"/>
            <w:shd w:val="clear" w:color="auto" w:fill="auto"/>
            <w:noWrap/>
            <w:vAlign w:val="center"/>
            <w:hideMark/>
          </w:tcPr>
          <w:p w14:paraId="7CFB324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CPU_SVID_OUT</w:t>
            </w:r>
          </w:p>
        </w:tc>
        <w:tc>
          <w:tcPr>
            <w:tcW w:w="917" w:type="pct"/>
            <w:shd w:val="clear" w:color="auto" w:fill="auto"/>
            <w:noWrap/>
            <w:vAlign w:val="center"/>
            <w:hideMark/>
          </w:tcPr>
          <w:p w14:paraId="4BC53B1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c>
          <w:tcPr>
            <w:tcW w:w="312" w:type="pct"/>
            <w:shd w:val="clear" w:color="auto" w:fill="auto"/>
            <w:noWrap/>
            <w:vAlign w:val="center"/>
            <w:hideMark/>
          </w:tcPr>
          <w:p w14:paraId="6878C51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80</w:t>
            </w:r>
          </w:p>
        </w:tc>
        <w:tc>
          <w:tcPr>
            <w:tcW w:w="1346" w:type="pct"/>
            <w:shd w:val="clear" w:color="auto" w:fill="auto"/>
            <w:noWrap/>
            <w:vAlign w:val="center"/>
            <w:hideMark/>
          </w:tcPr>
          <w:p w14:paraId="7C2DADC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ISense10N</w:t>
            </w:r>
          </w:p>
        </w:tc>
        <w:tc>
          <w:tcPr>
            <w:tcW w:w="917" w:type="pct"/>
            <w:shd w:val="clear" w:color="auto" w:fill="auto"/>
            <w:noWrap/>
            <w:vAlign w:val="center"/>
            <w:hideMark/>
          </w:tcPr>
          <w:p w14:paraId="7F700AB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ISNSN</w:t>
            </w:r>
          </w:p>
        </w:tc>
      </w:tr>
      <w:tr w:rsidR="00174EA3" w:rsidRPr="006F5C58" w14:paraId="21B99454" w14:textId="77777777" w:rsidTr="002A2DF5">
        <w:trPr>
          <w:trHeight w:val="309"/>
          <w:jc w:val="center"/>
        </w:trPr>
        <w:tc>
          <w:tcPr>
            <w:tcW w:w="477" w:type="pct"/>
            <w:shd w:val="clear" w:color="auto" w:fill="auto"/>
            <w:noWrap/>
            <w:vAlign w:val="center"/>
            <w:hideMark/>
          </w:tcPr>
          <w:p w14:paraId="18682D2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31</w:t>
            </w:r>
          </w:p>
        </w:tc>
        <w:tc>
          <w:tcPr>
            <w:tcW w:w="1032" w:type="pct"/>
            <w:shd w:val="clear" w:color="auto" w:fill="auto"/>
            <w:noWrap/>
            <w:vAlign w:val="center"/>
            <w:hideMark/>
          </w:tcPr>
          <w:p w14:paraId="6F99C3B4" w14:textId="10E679C8"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VSENSE_N&lt;10&gt; / PECI_MON</w:t>
            </w:r>
          </w:p>
        </w:tc>
        <w:tc>
          <w:tcPr>
            <w:tcW w:w="917" w:type="pct"/>
            <w:shd w:val="clear" w:color="auto" w:fill="auto"/>
            <w:noWrap/>
            <w:vAlign w:val="center"/>
            <w:hideMark/>
          </w:tcPr>
          <w:p w14:paraId="78F5BE9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 GPIO - FIXED</w:t>
            </w:r>
          </w:p>
        </w:tc>
        <w:tc>
          <w:tcPr>
            <w:tcW w:w="312" w:type="pct"/>
            <w:shd w:val="clear" w:color="auto" w:fill="auto"/>
            <w:noWrap/>
            <w:vAlign w:val="center"/>
            <w:hideMark/>
          </w:tcPr>
          <w:p w14:paraId="069E480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81</w:t>
            </w:r>
          </w:p>
        </w:tc>
        <w:tc>
          <w:tcPr>
            <w:tcW w:w="1346" w:type="pct"/>
            <w:shd w:val="clear" w:color="auto" w:fill="auto"/>
            <w:noWrap/>
            <w:vAlign w:val="center"/>
            <w:hideMark/>
          </w:tcPr>
          <w:p w14:paraId="013D2668"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ISense9P</w:t>
            </w:r>
          </w:p>
        </w:tc>
        <w:tc>
          <w:tcPr>
            <w:tcW w:w="917" w:type="pct"/>
            <w:shd w:val="clear" w:color="auto" w:fill="auto"/>
            <w:noWrap/>
            <w:vAlign w:val="center"/>
            <w:hideMark/>
          </w:tcPr>
          <w:p w14:paraId="21F727A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ISNSP</w:t>
            </w:r>
          </w:p>
        </w:tc>
      </w:tr>
      <w:tr w:rsidR="00174EA3" w:rsidRPr="006F5C58" w14:paraId="01C20DCC" w14:textId="77777777" w:rsidTr="002A2DF5">
        <w:trPr>
          <w:trHeight w:val="309"/>
          <w:jc w:val="center"/>
        </w:trPr>
        <w:tc>
          <w:tcPr>
            <w:tcW w:w="477" w:type="pct"/>
            <w:shd w:val="clear" w:color="auto" w:fill="auto"/>
            <w:noWrap/>
            <w:vAlign w:val="center"/>
            <w:hideMark/>
          </w:tcPr>
          <w:p w14:paraId="677C2B4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32</w:t>
            </w:r>
          </w:p>
        </w:tc>
        <w:tc>
          <w:tcPr>
            <w:tcW w:w="1032" w:type="pct"/>
            <w:shd w:val="clear" w:color="auto" w:fill="auto"/>
            <w:noWrap/>
            <w:vAlign w:val="center"/>
            <w:hideMark/>
          </w:tcPr>
          <w:p w14:paraId="2194187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CPU_SVID_CLK</w:t>
            </w:r>
          </w:p>
        </w:tc>
        <w:tc>
          <w:tcPr>
            <w:tcW w:w="917" w:type="pct"/>
            <w:shd w:val="clear" w:color="auto" w:fill="auto"/>
            <w:noWrap/>
            <w:vAlign w:val="center"/>
            <w:hideMark/>
          </w:tcPr>
          <w:p w14:paraId="497A95A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c>
          <w:tcPr>
            <w:tcW w:w="312" w:type="pct"/>
            <w:shd w:val="clear" w:color="auto" w:fill="auto"/>
            <w:noWrap/>
            <w:vAlign w:val="center"/>
            <w:hideMark/>
          </w:tcPr>
          <w:p w14:paraId="7ECBB8A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82</w:t>
            </w:r>
          </w:p>
        </w:tc>
        <w:tc>
          <w:tcPr>
            <w:tcW w:w="1346" w:type="pct"/>
            <w:shd w:val="clear" w:color="auto" w:fill="auto"/>
            <w:noWrap/>
            <w:vAlign w:val="center"/>
            <w:hideMark/>
          </w:tcPr>
          <w:p w14:paraId="6878A79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ISense10P</w:t>
            </w:r>
          </w:p>
        </w:tc>
        <w:tc>
          <w:tcPr>
            <w:tcW w:w="917" w:type="pct"/>
            <w:shd w:val="clear" w:color="auto" w:fill="auto"/>
            <w:noWrap/>
            <w:vAlign w:val="center"/>
            <w:hideMark/>
          </w:tcPr>
          <w:p w14:paraId="77C2A85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ISNSP</w:t>
            </w:r>
          </w:p>
        </w:tc>
      </w:tr>
      <w:tr w:rsidR="00174EA3" w:rsidRPr="006F5C58" w14:paraId="47AD3660" w14:textId="77777777" w:rsidTr="002A2DF5">
        <w:trPr>
          <w:trHeight w:val="309"/>
          <w:jc w:val="center"/>
        </w:trPr>
        <w:tc>
          <w:tcPr>
            <w:tcW w:w="477" w:type="pct"/>
            <w:shd w:val="clear" w:color="auto" w:fill="auto"/>
            <w:noWrap/>
            <w:vAlign w:val="center"/>
            <w:hideMark/>
          </w:tcPr>
          <w:p w14:paraId="0C97F11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33</w:t>
            </w:r>
          </w:p>
        </w:tc>
        <w:tc>
          <w:tcPr>
            <w:tcW w:w="1032" w:type="pct"/>
            <w:shd w:val="clear" w:color="auto" w:fill="auto"/>
            <w:noWrap/>
            <w:vAlign w:val="center"/>
            <w:hideMark/>
          </w:tcPr>
          <w:p w14:paraId="3C09297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GND</w:t>
            </w:r>
          </w:p>
        </w:tc>
        <w:tc>
          <w:tcPr>
            <w:tcW w:w="917" w:type="pct"/>
            <w:shd w:val="clear" w:color="auto" w:fill="auto"/>
            <w:noWrap/>
            <w:vAlign w:val="center"/>
            <w:hideMark/>
          </w:tcPr>
          <w:p w14:paraId="4687D15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c>
          <w:tcPr>
            <w:tcW w:w="312" w:type="pct"/>
            <w:shd w:val="clear" w:color="auto" w:fill="auto"/>
            <w:noWrap/>
            <w:vAlign w:val="center"/>
            <w:hideMark/>
          </w:tcPr>
          <w:p w14:paraId="63761C5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83</w:t>
            </w:r>
          </w:p>
        </w:tc>
        <w:tc>
          <w:tcPr>
            <w:tcW w:w="1346" w:type="pct"/>
            <w:shd w:val="clear" w:color="auto" w:fill="auto"/>
            <w:noWrap/>
            <w:vAlign w:val="center"/>
            <w:hideMark/>
          </w:tcPr>
          <w:p w14:paraId="45292DF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PROCHOT(Drive)</w:t>
            </w:r>
          </w:p>
        </w:tc>
        <w:tc>
          <w:tcPr>
            <w:tcW w:w="917" w:type="pct"/>
            <w:shd w:val="clear" w:color="auto" w:fill="auto"/>
            <w:noWrap/>
            <w:vAlign w:val="center"/>
            <w:hideMark/>
          </w:tcPr>
          <w:p w14:paraId="57D5FF3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r>
      <w:tr w:rsidR="00174EA3" w:rsidRPr="006F5C58" w14:paraId="17077D09" w14:textId="77777777" w:rsidTr="002A2DF5">
        <w:trPr>
          <w:trHeight w:val="309"/>
          <w:jc w:val="center"/>
        </w:trPr>
        <w:tc>
          <w:tcPr>
            <w:tcW w:w="477" w:type="pct"/>
            <w:shd w:val="clear" w:color="auto" w:fill="auto"/>
            <w:noWrap/>
            <w:vAlign w:val="center"/>
            <w:hideMark/>
          </w:tcPr>
          <w:p w14:paraId="5B0BE6B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34</w:t>
            </w:r>
          </w:p>
        </w:tc>
        <w:tc>
          <w:tcPr>
            <w:tcW w:w="1032" w:type="pct"/>
            <w:shd w:val="clear" w:color="auto" w:fill="auto"/>
            <w:noWrap/>
            <w:vAlign w:val="center"/>
            <w:hideMark/>
          </w:tcPr>
          <w:p w14:paraId="729E5B7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GND</w:t>
            </w:r>
          </w:p>
        </w:tc>
        <w:tc>
          <w:tcPr>
            <w:tcW w:w="917" w:type="pct"/>
            <w:shd w:val="clear" w:color="auto" w:fill="auto"/>
            <w:noWrap/>
            <w:vAlign w:val="center"/>
            <w:hideMark/>
          </w:tcPr>
          <w:p w14:paraId="4027901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c>
          <w:tcPr>
            <w:tcW w:w="312" w:type="pct"/>
            <w:shd w:val="clear" w:color="auto" w:fill="auto"/>
            <w:noWrap/>
            <w:vAlign w:val="center"/>
            <w:hideMark/>
          </w:tcPr>
          <w:p w14:paraId="48CE99B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84</w:t>
            </w:r>
          </w:p>
        </w:tc>
        <w:tc>
          <w:tcPr>
            <w:tcW w:w="1346" w:type="pct"/>
            <w:shd w:val="clear" w:color="auto" w:fill="auto"/>
            <w:noWrap/>
            <w:vAlign w:val="center"/>
            <w:hideMark/>
          </w:tcPr>
          <w:p w14:paraId="38EAFA0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VSENSE_P&lt;13&gt;</w:t>
            </w:r>
          </w:p>
        </w:tc>
        <w:tc>
          <w:tcPr>
            <w:tcW w:w="917" w:type="pct"/>
            <w:shd w:val="clear" w:color="auto" w:fill="auto"/>
            <w:noWrap/>
            <w:vAlign w:val="center"/>
            <w:hideMark/>
          </w:tcPr>
          <w:p w14:paraId="29860F58"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w:t>
            </w:r>
          </w:p>
        </w:tc>
      </w:tr>
      <w:tr w:rsidR="00174EA3" w:rsidRPr="006F5C58" w14:paraId="7CC33219" w14:textId="77777777" w:rsidTr="002A2DF5">
        <w:trPr>
          <w:trHeight w:val="309"/>
          <w:jc w:val="center"/>
        </w:trPr>
        <w:tc>
          <w:tcPr>
            <w:tcW w:w="477" w:type="pct"/>
            <w:shd w:val="clear" w:color="auto" w:fill="auto"/>
            <w:noWrap/>
            <w:vAlign w:val="center"/>
            <w:hideMark/>
          </w:tcPr>
          <w:p w14:paraId="1554827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35</w:t>
            </w:r>
          </w:p>
        </w:tc>
        <w:tc>
          <w:tcPr>
            <w:tcW w:w="1032" w:type="pct"/>
            <w:shd w:val="clear" w:color="auto" w:fill="auto"/>
            <w:noWrap/>
            <w:vAlign w:val="center"/>
            <w:hideMark/>
          </w:tcPr>
          <w:p w14:paraId="661E9C1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CATERR</w:t>
            </w:r>
          </w:p>
        </w:tc>
        <w:tc>
          <w:tcPr>
            <w:tcW w:w="917" w:type="pct"/>
            <w:shd w:val="clear" w:color="auto" w:fill="auto"/>
            <w:noWrap/>
            <w:vAlign w:val="center"/>
            <w:hideMark/>
          </w:tcPr>
          <w:p w14:paraId="3F56544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c>
          <w:tcPr>
            <w:tcW w:w="312" w:type="pct"/>
            <w:shd w:val="clear" w:color="auto" w:fill="auto"/>
            <w:noWrap/>
            <w:vAlign w:val="center"/>
            <w:hideMark/>
          </w:tcPr>
          <w:p w14:paraId="6DEB02C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85</w:t>
            </w:r>
          </w:p>
        </w:tc>
        <w:tc>
          <w:tcPr>
            <w:tcW w:w="1346" w:type="pct"/>
            <w:shd w:val="clear" w:color="auto" w:fill="auto"/>
            <w:noWrap/>
            <w:vAlign w:val="center"/>
            <w:hideMark/>
          </w:tcPr>
          <w:p w14:paraId="6BD74D5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VSENSE_N&lt;13&gt;</w:t>
            </w:r>
          </w:p>
        </w:tc>
        <w:tc>
          <w:tcPr>
            <w:tcW w:w="917" w:type="pct"/>
            <w:shd w:val="clear" w:color="auto" w:fill="auto"/>
            <w:noWrap/>
            <w:vAlign w:val="center"/>
            <w:hideMark/>
          </w:tcPr>
          <w:p w14:paraId="3DBFA90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w:t>
            </w:r>
          </w:p>
        </w:tc>
      </w:tr>
      <w:tr w:rsidR="00174EA3" w:rsidRPr="006F5C58" w14:paraId="46B64301" w14:textId="77777777" w:rsidTr="002A2DF5">
        <w:trPr>
          <w:trHeight w:val="309"/>
          <w:jc w:val="center"/>
        </w:trPr>
        <w:tc>
          <w:tcPr>
            <w:tcW w:w="477" w:type="pct"/>
            <w:shd w:val="clear" w:color="auto" w:fill="auto"/>
            <w:noWrap/>
            <w:vAlign w:val="center"/>
            <w:hideMark/>
          </w:tcPr>
          <w:p w14:paraId="6765E5C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36</w:t>
            </w:r>
          </w:p>
        </w:tc>
        <w:tc>
          <w:tcPr>
            <w:tcW w:w="1032" w:type="pct"/>
            <w:shd w:val="clear" w:color="auto" w:fill="auto"/>
            <w:noWrap/>
            <w:vAlign w:val="center"/>
            <w:hideMark/>
          </w:tcPr>
          <w:p w14:paraId="4B2C4D4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CPU_SVID_ALRT</w:t>
            </w:r>
          </w:p>
        </w:tc>
        <w:tc>
          <w:tcPr>
            <w:tcW w:w="917" w:type="pct"/>
            <w:shd w:val="clear" w:color="auto" w:fill="auto"/>
            <w:noWrap/>
            <w:vAlign w:val="center"/>
            <w:hideMark/>
          </w:tcPr>
          <w:p w14:paraId="7D9D2B5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c>
          <w:tcPr>
            <w:tcW w:w="312" w:type="pct"/>
            <w:shd w:val="clear" w:color="auto" w:fill="auto"/>
            <w:noWrap/>
            <w:vAlign w:val="center"/>
            <w:hideMark/>
          </w:tcPr>
          <w:p w14:paraId="1194188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86</w:t>
            </w:r>
          </w:p>
        </w:tc>
        <w:tc>
          <w:tcPr>
            <w:tcW w:w="1346" w:type="pct"/>
            <w:shd w:val="clear" w:color="auto" w:fill="auto"/>
            <w:noWrap/>
            <w:vAlign w:val="center"/>
            <w:hideMark/>
          </w:tcPr>
          <w:p w14:paraId="797C980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VSENSE_P&lt;14&gt;</w:t>
            </w:r>
          </w:p>
        </w:tc>
        <w:tc>
          <w:tcPr>
            <w:tcW w:w="917" w:type="pct"/>
            <w:shd w:val="clear" w:color="auto" w:fill="auto"/>
            <w:noWrap/>
            <w:vAlign w:val="center"/>
            <w:hideMark/>
          </w:tcPr>
          <w:p w14:paraId="3BE120D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VSNSP</w:t>
            </w:r>
          </w:p>
        </w:tc>
      </w:tr>
      <w:tr w:rsidR="00174EA3" w:rsidRPr="006F5C58" w14:paraId="1A52EF21" w14:textId="77777777" w:rsidTr="002A2DF5">
        <w:trPr>
          <w:trHeight w:val="309"/>
          <w:jc w:val="center"/>
        </w:trPr>
        <w:tc>
          <w:tcPr>
            <w:tcW w:w="477" w:type="pct"/>
            <w:shd w:val="clear" w:color="auto" w:fill="auto"/>
            <w:noWrap/>
            <w:vAlign w:val="center"/>
            <w:hideMark/>
          </w:tcPr>
          <w:p w14:paraId="5935683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37</w:t>
            </w:r>
          </w:p>
        </w:tc>
        <w:tc>
          <w:tcPr>
            <w:tcW w:w="1032" w:type="pct"/>
            <w:shd w:val="clear" w:color="auto" w:fill="auto"/>
            <w:noWrap/>
            <w:vAlign w:val="center"/>
            <w:hideMark/>
          </w:tcPr>
          <w:p w14:paraId="70EBBA3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PROCHOT</w:t>
            </w:r>
          </w:p>
        </w:tc>
        <w:tc>
          <w:tcPr>
            <w:tcW w:w="917" w:type="pct"/>
            <w:shd w:val="clear" w:color="auto" w:fill="auto"/>
            <w:noWrap/>
            <w:vAlign w:val="center"/>
            <w:hideMark/>
          </w:tcPr>
          <w:p w14:paraId="1E534DE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c>
          <w:tcPr>
            <w:tcW w:w="312" w:type="pct"/>
            <w:shd w:val="clear" w:color="auto" w:fill="auto"/>
            <w:noWrap/>
            <w:vAlign w:val="center"/>
            <w:hideMark/>
          </w:tcPr>
          <w:p w14:paraId="7CDFADA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87</w:t>
            </w:r>
          </w:p>
        </w:tc>
        <w:tc>
          <w:tcPr>
            <w:tcW w:w="1346" w:type="pct"/>
            <w:shd w:val="clear" w:color="auto" w:fill="auto"/>
            <w:noWrap/>
            <w:vAlign w:val="center"/>
            <w:hideMark/>
          </w:tcPr>
          <w:p w14:paraId="2C1564E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VSENSE_N&lt;14&gt;</w:t>
            </w:r>
          </w:p>
        </w:tc>
        <w:tc>
          <w:tcPr>
            <w:tcW w:w="917" w:type="pct"/>
            <w:shd w:val="clear" w:color="auto" w:fill="auto"/>
            <w:noWrap/>
            <w:vAlign w:val="center"/>
            <w:hideMark/>
          </w:tcPr>
          <w:p w14:paraId="4BCD340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VSNSN</w:t>
            </w:r>
          </w:p>
        </w:tc>
      </w:tr>
      <w:tr w:rsidR="00174EA3" w:rsidRPr="006F5C58" w14:paraId="0FE2F3CB" w14:textId="77777777" w:rsidTr="002A2DF5">
        <w:trPr>
          <w:trHeight w:val="309"/>
          <w:jc w:val="center"/>
        </w:trPr>
        <w:tc>
          <w:tcPr>
            <w:tcW w:w="477" w:type="pct"/>
            <w:shd w:val="clear" w:color="auto" w:fill="auto"/>
            <w:noWrap/>
            <w:vAlign w:val="center"/>
            <w:hideMark/>
          </w:tcPr>
          <w:p w14:paraId="7AAC89F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38</w:t>
            </w:r>
          </w:p>
        </w:tc>
        <w:tc>
          <w:tcPr>
            <w:tcW w:w="1032" w:type="pct"/>
            <w:shd w:val="clear" w:color="auto" w:fill="auto"/>
            <w:noWrap/>
            <w:vAlign w:val="center"/>
            <w:hideMark/>
          </w:tcPr>
          <w:p w14:paraId="4836E0A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THERMTRIP</w:t>
            </w:r>
          </w:p>
        </w:tc>
        <w:tc>
          <w:tcPr>
            <w:tcW w:w="917" w:type="pct"/>
            <w:shd w:val="clear" w:color="auto" w:fill="auto"/>
            <w:noWrap/>
            <w:vAlign w:val="center"/>
            <w:hideMark/>
          </w:tcPr>
          <w:p w14:paraId="7C54C7B8"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c>
          <w:tcPr>
            <w:tcW w:w="312" w:type="pct"/>
            <w:shd w:val="clear" w:color="auto" w:fill="auto"/>
            <w:noWrap/>
            <w:vAlign w:val="center"/>
            <w:hideMark/>
          </w:tcPr>
          <w:p w14:paraId="5B7EDD5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88</w:t>
            </w:r>
          </w:p>
        </w:tc>
        <w:tc>
          <w:tcPr>
            <w:tcW w:w="1346" w:type="pct"/>
            <w:shd w:val="clear" w:color="auto" w:fill="auto"/>
            <w:noWrap/>
            <w:vAlign w:val="center"/>
            <w:hideMark/>
          </w:tcPr>
          <w:p w14:paraId="2CFF655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GPIO7</w:t>
            </w:r>
          </w:p>
        </w:tc>
        <w:tc>
          <w:tcPr>
            <w:tcW w:w="917" w:type="pct"/>
            <w:shd w:val="clear" w:color="auto" w:fill="auto"/>
            <w:noWrap/>
            <w:vAlign w:val="center"/>
            <w:hideMark/>
          </w:tcPr>
          <w:p w14:paraId="5CDFC70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w:t>
            </w:r>
          </w:p>
        </w:tc>
      </w:tr>
      <w:tr w:rsidR="00174EA3" w:rsidRPr="006F5C58" w14:paraId="227B39A8" w14:textId="77777777" w:rsidTr="002A2DF5">
        <w:trPr>
          <w:trHeight w:val="309"/>
          <w:jc w:val="center"/>
        </w:trPr>
        <w:tc>
          <w:tcPr>
            <w:tcW w:w="477" w:type="pct"/>
            <w:shd w:val="clear" w:color="auto" w:fill="auto"/>
            <w:noWrap/>
            <w:vAlign w:val="center"/>
            <w:hideMark/>
          </w:tcPr>
          <w:p w14:paraId="10AF789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39</w:t>
            </w:r>
          </w:p>
        </w:tc>
        <w:tc>
          <w:tcPr>
            <w:tcW w:w="1032" w:type="pct"/>
            <w:shd w:val="clear" w:color="auto" w:fill="auto"/>
            <w:noWrap/>
            <w:vAlign w:val="center"/>
            <w:hideMark/>
          </w:tcPr>
          <w:p w14:paraId="36B1AAB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ISense2N</w:t>
            </w:r>
          </w:p>
        </w:tc>
        <w:tc>
          <w:tcPr>
            <w:tcW w:w="917" w:type="pct"/>
            <w:shd w:val="clear" w:color="auto" w:fill="auto"/>
            <w:noWrap/>
            <w:vAlign w:val="center"/>
            <w:hideMark/>
          </w:tcPr>
          <w:p w14:paraId="58EE3BD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ISNSN</w:t>
            </w:r>
          </w:p>
        </w:tc>
        <w:tc>
          <w:tcPr>
            <w:tcW w:w="312" w:type="pct"/>
            <w:shd w:val="clear" w:color="auto" w:fill="auto"/>
            <w:noWrap/>
            <w:vAlign w:val="center"/>
            <w:hideMark/>
          </w:tcPr>
          <w:p w14:paraId="467A846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89</w:t>
            </w:r>
          </w:p>
        </w:tc>
        <w:tc>
          <w:tcPr>
            <w:tcW w:w="1346" w:type="pct"/>
            <w:shd w:val="clear" w:color="auto" w:fill="auto"/>
            <w:noWrap/>
            <w:vAlign w:val="center"/>
            <w:hideMark/>
          </w:tcPr>
          <w:p w14:paraId="6535CFA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VCCST</w:t>
            </w:r>
          </w:p>
        </w:tc>
        <w:tc>
          <w:tcPr>
            <w:tcW w:w="917" w:type="pct"/>
            <w:shd w:val="clear" w:color="auto" w:fill="auto"/>
            <w:noWrap/>
            <w:vAlign w:val="center"/>
            <w:hideMark/>
          </w:tcPr>
          <w:p w14:paraId="5C6B7BD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r>
      <w:tr w:rsidR="00174EA3" w:rsidRPr="006F5C58" w14:paraId="2631E261" w14:textId="77777777" w:rsidTr="002A2DF5">
        <w:trPr>
          <w:trHeight w:val="309"/>
          <w:jc w:val="center"/>
        </w:trPr>
        <w:tc>
          <w:tcPr>
            <w:tcW w:w="477" w:type="pct"/>
            <w:shd w:val="clear" w:color="auto" w:fill="auto"/>
            <w:noWrap/>
            <w:vAlign w:val="center"/>
            <w:hideMark/>
          </w:tcPr>
          <w:p w14:paraId="6C5FA53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40</w:t>
            </w:r>
          </w:p>
        </w:tc>
        <w:tc>
          <w:tcPr>
            <w:tcW w:w="1032" w:type="pct"/>
            <w:shd w:val="clear" w:color="auto" w:fill="auto"/>
            <w:noWrap/>
            <w:vAlign w:val="center"/>
            <w:hideMark/>
          </w:tcPr>
          <w:p w14:paraId="2C5312B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VRM_SVID_OUT</w:t>
            </w:r>
          </w:p>
        </w:tc>
        <w:tc>
          <w:tcPr>
            <w:tcW w:w="917" w:type="pct"/>
            <w:shd w:val="clear" w:color="auto" w:fill="auto"/>
            <w:noWrap/>
            <w:vAlign w:val="center"/>
            <w:hideMark/>
          </w:tcPr>
          <w:p w14:paraId="0A02C6F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c>
          <w:tcPr>
            <w:tcW w:w="312" w:type="pct"/>
            <w:shd w:val="clear" w:color="auto" w:fill="auto"/>
            <w:noWrap/>
            <w:vAlign w:val="center"/>
            <w:hideMark/>
          </w:tcPr>
          <w:p w14:paraId="279881B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90</w:t>
            </w:r>
          </w:p>
        </w:tc>
        <w:tc>
          <w:tcPr>
            <w:tcW w:w="1346" w:type="pct"/>
            <w:shd w:val="clear" w:color="auto" w:fill="auto"/>
            <w:noWrap/>
            <w:vAlign w:val="center"/>
            <w:hideMark/>
          </w:tcPr>
          <w:p w14:paraId="20B5575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VCCST</w:t>
            </w:r>
          </w:p>
        </w:tc>
        <w:tc>
          <w:tcPr>
            <w:tcW w:w="917" w:type="pct"/>
            <w:shd w:val="clear" w:color="auto" w:fill="auto"/>
            <w:noWrap/>
            <w:vAlign w:val="center"/>
            <w:hideMark/>
          </w:tcPr>
          <w:p w14:paraId="67E3B8B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r>
      <w:tr w:rsidR="00174EA3" w:rsidRPr="006F5C58" w14:paraId="2D6B95A7" w14:textId="77777777" w:rsidTr="002A2DF5">
        <w:trPr>
          <w:trHeight w:val="309"/>
          <w:jc w:val="center"/>
        </w:trPr>
        <w:tc>
          <w:tcPr>
            <w:tcW w:w="477" w:type="pct"/>
            <w:shd w:val="clear" w:color="auto" w:fill="auto"/>
            <w:noWrap/>
            <w:vAlign w:val="center"/>
            <w:hideMark/>
          </w:tcPr>
          <w:p w14:paraId="62C668E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41</w:t>
            </w:r>
          </w:p>
        </w:tc>
        <w:tc>
          <w:tcPr>
            <w:tcW w:w="1032" w:type="pct"/>
            <w:shd w:val="clear" w:color="auto" w:fill="auto"/>
            <w:noWrap/>
            <w:vAlign w:val="center"/>
            <w:hideMark/>
          </w:tcPr>
          <w:p w14:paraId="70B3FCB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ISense2P</w:t>
            </w:r>
          </w:p>
        </w:tc>
        <w:tc>
          <w:tcPr>
            <w:tcW w:w="917" w:type="pct"/>
            <w:shd w:val="clear" w:color="auto" w:fill="auto"/>
            <w:noWrap/>
            <w:vAlign w:val="center"/>
            <w:hideMark/>
          </w:tcPr>
          <w:p w14:paraId="43F340F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ISNSP</w:t>
            </w:r>
          </w:p>
        </w:tc>
        <w:tc>
          <w:tcPr>
            <w:tcW w:w="312" w:type="pct"/>
            <w:shd w:val="clear" w:color="auto" w:fill="auto"/>
            <w:noWrap/>
            <w:vAlign w:val="center"/>
            <w:hideMark/>
          </w:tcPr>
          <w:p w14:paraId="6611067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91</w:t>
            </w:r>
          </w:p>
        </w:tc>
        <w:tc>
          <w:tcPr>
            <w:tcW w:w="1346" w:type="pct"/>
            <w:shd w:val="clear" w:color="auto" w:fill="auto"/>
            <w:noWrap/>
            <w:vAlign w:val="center"/>
            <w:hideMark/>
          </w:tcPr>
          <w:p w14:paraId="363129C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GPIO8 / IDRIVE9</w:t>
            </w:r>
          </w:p>
        </w:tc>
        <w:tc>
          <w:tcPr>
            <w:tcW w:w="917" w:type="pct"/>
            <w:shd w:val="clear" w:color="auto" w:fill="auto"/>
            <w:noWrap/>
            <w:vAlign w:val="center"/>
            <w:hideMark/>
          </w:tcPr>
          <w:p w14:paraId="171C22B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GPIO/IDRV</w:t>
            </w:r>
          </w:p>
        </w:tc>
      </w:tr>
      <w:tr w:rsidR="00174EA3" w:rsidRPr="006F5C58" w14:paraId="5D6598F5" w14:textId="77777777" w:rsidTr="002A2DF5">
        <w:trPr>
          <w:trHeight w:val="309"/>
          <w:jc w:val="center"/>
        </w:trPr>
        <w:tc>
          <w:tcPr>
            <w:tcW w:w="477" w:type="pct"/>
            <w:shd w:val="clear" w:color="auto" w:fill="auto"/>
            <w:noWrap/>
            <w:vAlign w:val="center"/>
            <w:hideMark/>
          </w:tcPr>
          <w:p w14:paraId="1358E7BC"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42</w:t>
            </w:r>
          </w:p>
        </w:tc>
        <w:tc>
          <w:tcPr>
            <w:tcW w:w="1032" w:type="pct"/>
            <w:shd w:val="clear" w:color="auto" w:fill="auto"/>
            <w:noWrap/>
            <w:vAlign w:val="center"/>
            <w:hideMark/>
          </w:tcPr>
          <w:p w14:paraId="54BED66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VRM_SVID_CLK</w:t>
            </w:r>
          </w:p>
        </w:tc>
        <w:tc>
          <w:tcPr>
            <w:tcW w:w="917" w:type="pct"/>
            <w:shd w:val="clear" w:color="auto" w:fill="auto"/>
            <w:noWrap/>
            <w:vAlign w:val="center"/>
            <w:hideMark/>
          </w:tcPr>
          <w:p w14:paraId="38336B8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c>
          <w:tcPr>
            <w:tcW w:w="312" w:type="pct"/>
            <w:shd w:val="clear" w:color="auto" w:fill="auto"/>
            <w:noWrap/>
            <w:vAlign w:val="center"/>
            <w:hideMark/>
          </w:tcPr>
          <w:p w14:paraId="27B20D6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92</w:t>
            </w:r>
          </w:p>
        </w:tc>
        <w:tc>
          <w:tcPr>
            <w:tcW w:w="1346" w:type="pct"/>
            <w:shd w:val="clear" w:color="auto" w:fill="auto"/>
            <w:noWrap/>
            <w:vAlign w:val="center"/>
            <w:hideMark/>
          </w:tcPr>
          <w:p w14:paraId="74B870E5"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IDRIVE0</w:t>
            </w:r>
          </w:p>
        </w:tc>
        <w:tc>
          <w:tcPr>
            <w:tcW w:w="917" w:type="pct"/>
            <w:shd w:val="clear" w:color="auto" w:fill="auto"/>
            <w:noWrap/>
            <w:vAlign w:val="center"/>
            <w:hideMark/>
          </w:tcPr>
          <w:p w14:paraId="62CFEA8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IDRV</w:t>
            </w:r>
          </w:p>
        </w:tc>
      </w:tr>
      <w:tr w:rsidR="00174EA3" w:rsidRPr="006F5C58" w14:paraId="48E0B84A" w14:textId="77777777" w:rsidTr="002A2DF5">
        <w:trPr>
          <w:trHeight w:val="309"/>
          <w:jc w:val="center"/>
        </w:trPr>
        <w:tc>
          <w:tcPr>
            <w:tcW w:w="477" w:type="pct"/>
            <w:shd w:val="clear" w:color="auto" w:fill="auto"/>
            <w:noWrap/>
            <w:vAlign w:val="center"/>
            <w:hideMark/>
          </w:tcPr>
          <w:p w14:paraId="1DA9CD4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43</w:t>
            </w:r>
          </w:p>
        </w:tc>
        <w:tc>
          <w:tcPr>
            <w:tcW w:w="1032" w:type="pct"/>
            <w:shd w:val="clear" w:color="auto" w:fill="auto"/>
            <w:noWrap/>
            <w:vAlign w:val="center"/>
            <w:hideMark/>
          </w:tcPr>
          <w:p w14:paraId="1634708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ISense3N</w:t>
            </w:r>
          </w:p>
        </w:tc>
        <w:tc>
          <w:tcPr>
            <w:tcW w:w="917" w:type="pct"/>
            <w:shd w:val="clear" w:color="auto" w:fill="auto"/>
            <w:noWrap/>
            <w:vAlign w:val="center"/>
            <w:hideMark/>
          </w:tcPr>
          <w:p w14:paraId="74CD1E0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ISNSN</w:t>
            </w:r>
          </w:p>
        </w:tc>
        <w:tc>
          <w:tcPr>
            <w:tcW w:w="312" w:type="pct"/>
            <w:shd w:val="clear" w:color="auto" w:fill="auto"/>
            <w:noWrap/>
            <w:vAlign w:val="center"/>
            <w:hideMark/>
          </w:tcPr>
          <w:p w14:paraId="7C0563C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93</w:t>
            </w:r>
          </w:p>
        </w:tc>
        <w:tc>
          <w:tcPr>
            <w:tcW w:w="1346" w:type="pct"/>
            <w:shd w:val="clear" w:color="auto" w:fill="auto"/>
            <w:noWrap/>
            <w:vAlign w:val="center"/>
            <w:hideMark/>
          </w:tcPr>
          <w:p w14:paraId="75D1D1E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IDRIVE1</w:t>
            </w:r>
          </w:p>
        </w:tc>
        <w:tc>
          <w:tcPr>
            <w:tcW w:w="917" w:type="pct"/>
            <w:shd w:val="clear" w:color="auto" w:fill="auto"/>
            <w:noWrap/>
            <w:vAlign w:val="center"/>
            <w:hideMark/>
          </w:tcPr>
          <w:p w14:paraId="0D6DD06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IDRV</w:t>
            </w:r>
          </w:p>
        </w:tc>
      </w:tr>
      <w:tr w:rsidR="00174EA3" w:rsidRPr="006F5C58" w14:paraId="6E1CFF05" w14:textId="77777777" w:rsidTr="002A2DF5">
        <w:trPr>
          <w:trHeight w:val="309"/>
          <w:jc w:val="center"/>
        </w:trPr>
        <w:tc>
          <w:tcPr>
            <w:tcW w:w="477" w:type="pct"/>
            <w:shd w:val="clear" w:color="auto" w:fill="auto"/>
            <w:noWrap/>
            <w:vAlign w:val="center"/>
            <w:hideMark/>
          </w:tcPr>
          <w:p w14:paraId="700AC38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44</w:t>
            </w:r>
          </w:p>
        </w:tc>
        <w:tc>
          <w:tcPr>
            <w:tcW w:w="1032" w:type="pct"/>
            <w:shd w:val="clear" w:color="auto" w:fill="auto"/>
            <w:noWrap/>
            <w:vAlign w:val="center"/>
            <w:hideMark/>
          </w:tcPr>
          <w:p w14:paraId="67FCDBC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GND</w:t>
            </w:r>
          </w:p>
        </w:tc>
        <w:tc>
          <w:tcPr>
            <w:tcW w:w="917" w:type="pct"/>
            <w:shd w:val="clear" w:color="auto" w:fill="auto"/>
            <w:noWrap/>
            <w:vAlign w:val="center"/>
            <w:hideMark/>
          </w:tcPr>
          <w:p w14:paraId="6A8930B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SPCL</w:t>
            </w:r>
          </w:p>
        </w:tc>
        <w:tc>
          <w:tcPr>
            <w:tcW w:w="312" w:type="pct"/>
            <w:shd w:val="clear" w:color="auto" w:fill="auto"/>
            <w:noWrap/>
            <w:vAlign w:val="center"/>
            <w:hideMark/>
          </w:tcPr>
          <w:p w14:paraId="2C1FF118"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94</w:t>
            </w:r>
          </w:p>
        </w:tc>
        <w:tc>
          <w:tcPr>
            <w:tcW w:w="1346" w:type="pct"/>
            <w:shd w:val="clear" w:color="auto" w:fill="auto"/>
            <w:noWrap/>
            <w:vAlign w:val="center"/>
            <w:hideMark/>
          </w:tcPr>
          <w:p w14:paraId="6070FA2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IDRIVE2</w:t>
            </w:r>
          </w:p>
        </w:tc>
        <w:tc>
          <w:tcPr>
            <w:tcW w:w="917" w:type="pct"/>
            <w:shd w:val="clear" w:color="auto" w:fill="auto"/>
            <w:noWrap/>
            <w:vAlign w:val="center"/>
            <w:hideMark/>
          </w:tcPr>
          <w:p w14:paraId="6939EBE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IDRV</w:t>
            </w:r>
          </w:p>
        </w:tc>
      </w:tr>
      <w:tr w:rsidR="00174EA3" w:rsidRPr="006F5C58" w14:paraId="449B9A46" w14:textId="77777777" w:rsidTr="002A2DF5">
        <w:trPr>
          <w:trHeight w:val="309"/>
          <w:jc w:val="center"/>
        </w:trPr>
        <w:tc>
          <w:tcPr>
            <w:tcW w:w="477" w:type="pct"/>
            <w:shd w:val="clear" w:color="auto" w:fill="auto"/>
            <w:noWrap/>
            <w:vAlign w:val="center"/>
            <w:hideMark/>
          </w:tcPr>
          <w:p w14:paraId="697062C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45</w:t>
            </w:r>
          </w:p>
        </w:tc>
        <w:tc>
          <w:tcPr>
            <w:tcW w:w="1032" w:type="pct"/>
            <w:shd w:val="clear" w:color="auto" w:fill="auto"/>
            <w:noWrap/>
            <w:vAlign w:val="center"/>
            <w:hideMark/>
          </w:tcPr>
          <w:p w14:paraId="178AE8E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ISense3P</w:t>
            </w:r>
          </w:p>
        </w:tc>
        <w:tc>
          <w:tcPr>
            <w:tcW w:w="917" w:type="pct"/>
            <w:shd w:val="clear" w:color="auto" w:fill="auto"/>
            <w:noWrap/>
            <w:vAlign w:val="center"/>
            <w:hideMark/>
          </w:tcPr>
          <w:p w14:paraId="4714BF2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ISNSP</w:t>
            </w:r>
          </w:p>
        </w:tc>
        <w:tc>
          <w:tcPr>
            <w:tcW w:w="312" w:type="pct"/>
            <w:shd w:val="clear" w:color="auto" w:fill="auto"/>
            <w:noWrap/>
            <w:vAlign w:val="center"/>
            <w:hideMark/>
          </w:tcPr>
          <w:p w14:paraId="01F52218"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95</w:t>
            </w:r>
          </w:p>
        </w:tc>
        <w:tc>
          <w:tcPr>
            <w:tcW w:w="1346" w:type="pct"/>
            <w:shd w:val="clear" w:color="auto" w:fill="auto"/>
            <w:noWrap/>
            <w:vAlign w:val="center"/>
            <w:hideMark/>
          </w:tcPr>
          <w:p w14:paraId="3429A2A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IDRIVE3</w:t>
            </w:r>
          </w:p>
        </w:tc>
        <w:tc>
          <w:tcPr>
            <w:tcW w:w="917" w:type="pct"/>
            <w:shd w:val="clear" w:color="auto" w:fill="auto"/>
            <w:noWrap/>
            <w:vAlign w:val="center"/>
            <w:hideMark/>
          </w:tcPr>
          <w:p w14:paraId="3C5283E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IDRV</w:t>
            </w:r>
          </w:p>
        </w:tc>
      </w:tr>
      <w:tr w:rsidR="00174EA3" w:rsidRPr="006F5C58" w14:paraId="3B3A0024" w14:textId="77777777" w:rsidTr="002A2DF5">
        <w:trPr>
          <w:trHeight w:val="309"/>
          <w:jc w:val="center"/>
        </w:trPr>
        <w:tc>
          <w:tcPr>
            <w:tcW w:w="477" w:type="pct"/>
            <w:shd w:val="clear" w:color="auto" w:fill="auto"/>
            <w:noWrap/>
            <w:vAlign w:val="center"/>
            <w:hideMark/>
          </w:tcPr>
          <w:p w14:paraId="207A495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46</w:t>
            </w:r>
          </w:p>
        </w:tc>
        <w:tc>
          <w:tcPr>
            <w:tcW w:w="1032" w:type="pct"/>
            <w:shd w:val="clear" w:color="auto" w:fill="auto"/>
            <w:noWrap/>
            <w:vAlign w:val="center"/>
            <w:hideMark/>
          </w:tcPr>
          <w:p w14:paraId="0E5C8D9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VRM_SVID_ALRT</w:t>
            </w:r>
          </w:p>
        </w:tc>
        <w:tc>
          <w:tcPr>
            <w:tcW w:w="917" w:type="pct"/>
            <w:shd w:val="clear" w:color="auto" w:fill="auto"/>
            <w:noWrap/>
            <w:vAlign w:val="center"/>
            <w:hideMark/>
          </w:tcPr>
          <w:p w14:paraId="0FB16EF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c>
          <w:tcPr>
            <w:tcW w:w="312" w:type="pct"/>
            <w:shd w:val="clear" w:color="auto" w:fill="auto"/>
            <w:noWrap/>
            <w:vAlign w:val="center"/>
            <w:hideMark/>
          </w:tcPr>
          <w:p w14:paraId="24F9E22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96</w:t>
            </w:r>
          </w:p>
        </w:tc>
        <w:tc>
          <w:tcPr>
            <w:tcW w:w="1346" w:type="pct"/>
            <w:shd w:val="clear" w:color="auto" w:fill="auto"/>
            <w:noWrap/>
            <w:vAlign w:val="center"/>
            <w:hideMark/>
          </w:tcPr>
          <w:p w14:paraId="2165BA67"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IDRIVE4</w:t>
            </w:r>
          </w:p>
        </w:tc>
        <w:tc>
          <w:tcPr>
            <w:tcW w:w="917" w:type="pct"/>
            <w:shd w:val="clear" w:color="auto" w:fill="auto"/>
            <w:noWrap/>
            <w:vAlign w:val="center"/>
            <w:hideMark/>
          </w:tcPr>
          <w:p w14:paraId="56ACB8CA"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IDRV</w:t>
            </w:r>
          </w:p>
        </w:tc>
      </w:tr>
      <w:tr w:rsidR="00174EA3" w:rsidRPr="006F5C58" w14:paraId="3E11BE36" w14:textId="77777777" w:rsidTr="002A2DF5">
        <w:trPr>
          <w:trHeight w:val="309"/>
          <w:jc w:val="center"/>
        </w:trPr>
        <w:tc>
          <w:tcPr>
            <w:tcW w:w="477" w:type="pct"/>
            <w:shd w:val="clear" w:color="auto" w:fill="auto"/>
            <w:noWrap/>
            <w:vAlign w:val="center"/>
            <w:hideMark/>
          </w:tcPr>
          <w:p w14:paraId="3B2427F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47</w:t>
            </w:r>
          </w:p>
        </w:tc>
        <w:tc>
          <w:tcPr>
            <w:tcW w:w="1032" w:type="pct"/>
            <w:shd w:val="clear" w:color="auto" w:fill="auto"/>
            <w:noWrap/>
            <w:vAlign w:val="center"/>
            <w:hideMark/>
          </w:tcPr>
          <w:p w14:paraId="751EF69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ISense4N</w:t>
            </w:r>
          </w:p>
        </w:tc>
        <w:tc>
          <w:tcPr>
            <w:tcW w:w="917" w:type="pct"/>
            <w:shd w:val="clear" w:color="auto" w:fill="auto"/>
            <w:noWrap/>
            <w:vAlign w:val="center"/>
            <w:hideMark/>
          </w:tcPr>
          <w:p w14:paraId="3FE7DFD8"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ISNSN</w:t>
            </w:r>
          </w:p>
        </w:tc>
        <w:tc>
          <w:tcPr>
            <w:tcW w:w="312" w:type="pct"/>
            <w:shd w:val="clear" w:color="auto" w:fill="auto"/>
            <w:noWrap/>
            <w:vAlign w:val="center"/>
            <w:hideMark/>
          </w:tcPr>
          <w:p w14:paraId="3D833038"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97</w:t>
            </w:r>
          </w:p>
        </w:tc>
        <w:tc>
          <w:tcPr>
            <w:tcW w:w="1346" w:type="pct"/>
            <w:shd w:val="clear" w:color="auto" w:fill="auto"/>
            <w:noWrap/>
            <w:vAlign w:val="center"/>
            <w:hideMark/>
          </w:tcPr>
          <w:p w14:paraId="6CDDAA8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IDRIVE5</w:t>
            </w:r>
          </w:p>
        </w:tc>
        <w:tc>
          <w:tcPr>
            <w:tcW w:w="917" w:type="pct"/>
            <w:shd w:val="clear" w:color="auto" w:fill="auto"/>
            <w:noWrap/>
            <w:vAlign w:val="center"/>
            <w:hideMark/>
          </w:tcPr>
          <w:p w14:paraId="0EE3391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IDRV</w:t>
            </w:r>
          </w:p>
        </w:tc>
      </w:tr>
      <w:tr w:rsidR="00174EA3" w:rsidRPr="006F5C58" w14:paraId="68513D24" w14:textId="77777777" w:rsidTr="002A2DF5">
        <w:trPr>
          <w:trHeight w:val="309"/>
          <w:jc w:val="center"/>
        </w:trPr>
        <w:tc>
          <w:tcPr>
            <w:tcW w:w="477" w:type="pct"/>
            <w:shd w:val="clear" w:color="auto" w:fill="auto"/>
            <w:noWrap/>
            <w:vAlign w:val="center"/>
            <w:hideMark/>
          </w:tcPr>
          <w:p w14:paraId="49BAE074"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48</w:t>
            </w:r>
          </w:p>
        </w:tc>
        <w:tc>
          <w:tcPr>
            <w:tcW w:w="1032" w:type="pct"/>
            <w:shd w:val="clear" w:color="auto" w:fill="auto"/>
            <w:noWrap/>
            <w:vAlign w:val="center"/>
            <w:hideMark/>
          </w:tcPr>
          <w:p w14:paraId="21419CE2"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PECI</w:t>
            </w:r>
          </w:p>
        </w:tc>
        <w:tc>
          <w:tcPr>
            <w:tcW w:w="917" w:type="pct"/>
            <w:shd w:val="clear" w:color="auto" w:fill="auto"/>
            <w:noWrap/>
            <w:vAlign w:val="center"/>
            <w:hideMark/>
          </w:tcPr>
          <w:p w14:paraId="6D2C3C4D"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c>
          <w:tcPr>
            <w:tcW w:w="312" w:type="pct"/>
            <w:shd w:val="clear" w:color="auto" w:fill="auto"/>
            <w:noWrap/>
            <w:vAlign w:val="center"/>
            <w:hideMark/>
          </w:tcPr>
          <w:p w14:paraId="55124AA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98</w:t>
            </w:r>
          </w:p>
        </w:tc>
        <w:tc>
          <w:tcPr>
            <w:tcW w:w="1346" w:type="pct"/>
            <w:shd w:val="clear" w:color="auto" w:fill="auto"/>
            <w:noWrap/>
            <w:vAlign w:val="center"/>
            <w:hideMark/>
          </w:tcPr>
          <w:p w14:paraId="39C6220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IDRIVE6</w:t>
            </w:r>
          </w:p>
        </w:tc>
        <w:tc>
          <w:tcPr>
            <w:tcW w:w="917" w:type="pct"/>
            <w:shd w:val="clear" w:color="auto" w:fill="auto"/>
            <w:noWrap/>
            <w:vAlign w:val="center"/>
            <w:hideMark/>
          </w:tcPr>
          <w:p w14:paraId="01139BEB"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IDRV</w:t>
            </w:r>
          </w:p>
        </w:tc>
      </w:tr>
      <w:tr w:rsidR="00174EA3" w:rsidRPr="006F5C58" w14:paraId="52C398A8" w14:textId="77777777" w:rsidTr="002A2DF5">
        <w:trPr>
          <w:trHeight w:val="309"/>
          <w:jc w:val="center"/>
        </w:trPr>
        <w:tc>
          <w:tcPr>
            <w:tcW w:w="477" w:type="pct"/>
            <w:shd w:val="clear" w:color="auto" w:fill="auto"/>
            <w:noWrap/>
            <w:vAlign w:val="center"/>
            <w:hideMark/>
          </w:tcPr>
          <w:p w14:paraId="0FA385D1"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49</w:t>
            </w:r>
          </w:p>
        </w:tc>
        <w:tc>
          <w:tcPr>
            <w:tcW w:w="1032" w:type="pct"/>
            <w:shd w:val="clear" w:color="auto" w:fill="auto"/>
            <w:noWrap/>
            <w:vAlign w:val="center"/>
            <w:hideMark/>
          </w:tcPr>
          <w:p w14:paraId="0F516BE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ISense4P</w:t>
            </w:r>
          </w:p>
        </w:tc>
        <w:tc>
          <w:tcPr>
            <w:tcW w:w="917" w:type="pct"/>
            <w:shd w:val="clear" w:color="auto" w:fill="auto"/>
            <w:noWrap/>
            <w:vAlign w:val="center"/>
            <w:hideMark/>
          </w:tcPr>
          <w:p w14:paraId="41A579F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ISNSP</w:t>
            </w:r>
          </w:p>
        </w:tc>
        <w:tc>
          <w:tcPr>
            <w:tcW w:w="312" w:type="pct"/>
            <w:shd w:val="clear" w:color="auto" w:fill="auto"/>
            <w:noWrap/>
            <w:vAlign w:val="center"/>
            <w:hideMark/>
          </w:tcPr>
          <w:p w14:paraId="0445255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99</w:t>
            </w:r>
          </w:p>
        </w:tc>
        <w:tc>
          <w:tcPr>
            <w:tcW w:w="1346" w:type="pct"/>
            <w:shd w:val="clear" w:color="auto" w:fill="auto"/>
            <w:noWrap/>
            <w:vAlign w:val="center"/>
            <w:hideMark/>
          </w:tcPr>
          <w:p w14:paraId="6BB74DC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IDRIVE7</w:t>
            </w:r>
          </w:p>
        </w:tc>
        <w:tc>
          <w:tcPr>
            <w:tcW w:w="917" w:type="pct"/>
            <w:shd w:val="clear" w:color="auto" w:fill="auto"/>
            <w:noWrap/>
            <w:vAlign w:val="center"/>
            <w:hideMark/>
          </w:tcPr>
          <w:p w14:paraId="7230BCB0"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IDRV</w:t>
            </w:r>
          </w:p>
        </w:tc>
      </w:tr>
      <w:tr w:rsidR="00174EA3" w:rsidRPr="006F5C58" w14:paraId="0CD8429A" w14:textId="77777777" w:rsidTr="002A2DF5">
        <w:trPr>
          <w:trHeight w:val="309"/>
          <w:jc w:val="center"/>
        </w:trPr>
        <w:tc>
          <w:tcPr>
            <w:tcW w:w="477" w:type="pct"/>
            <w:shd w:val="clear" w:color="auto" w:fill="auto"/>
            <w:noWrap/>
            <w:vAlign w:val="center"/>
            <w:hideMark/>
          </w:tcPr>
          <w:p w14:paraId="34C45473"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50</w:t>
            </w:r>
          </w:p>
        </w:tc>
        <w:tc>
          <w:tcPr>
            <w:tcW w:w="1032" w:type="pct"/>
            <w:shd w:val="clear" w:color="auto" w:fill="auto"/>
            <w:noWrap/>
            <w:vAlign w:val="center"/>
            <w:hideMark/>
          </w:tcPr>
          <w:p w14:paraId="6AE89D6F"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BCLKN</w:t>
            </w:r>
          </w:p>
        </w:tc>
        <w:tc>
          <w:tcPr>
            <w:tcW w:w="917" w:type="pct"/>
            <w:shd w:val="clear" w:color="auto" w:fill="auto"/>
            <w:noWrap/>
            <w:vAlign w:val="center"/>
            <w:hideMark/>
          </w:tcPr>
          <w:p w14:paraId="78ECAD7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GPIO - FIXED</w:t>
            </w:r>
          </w:p>
        </w:tc>
        <w:tc>
          <w:tcPr>
            <w:tcW w:w="312" w:type="pct"/>
            <w:shd w:val="clear" w:color="auto" w:fill="auto"/>
            <w:noWrap/>
            <w:vAlign w:val="center"/>
            <w:hideMark/>
          </w:tcPr>
          <w:p w14:paraId="2AC7E86E"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100</w:t>
            </w:r>
          </w:p>
        </w:tc>
        <w:tc>
          <w:tcPr>
            <w:tcW w:w="1346" w:type="pct"/>
            <w:shd w:val="clear" w:color="auto" w:fill="auto"/>
            <w:noWrap/>
            <w:vAlign w:val="center"/>
            <w:hideMark/>
          </w:tcPr>
          <w:p w14:paraId="522C85F9"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IDRIVE8 / PLT_SETUP_DONE</w:t>
            </w:r>
          </w:p>
        </w:tc>
        <w:tc>
          <w:tcPr>
            <w:tcW w:w="917" w:type="pct"/>
            <w:shd w:val="clear" w:color="auto" w:fill="auto"/>
            <w:noWrap/>
            <w:vAlign w:val="center"/>
            <w:hideMark/>
          </w:tcPr>
          <w:p w14:paraId="111C7C46" w14:textId="77777777" w:rsidR="00174EA3" w:rsidRPr="006F5C58" w:rsidRDefault="00174EA3" w:rsidP="002A2DF5">
            <w:pPr>
              <w:pStyle w:val="ABodyText"/>
              <w:spacing w:before="0" w:after="0"/>
              <w:jc w:val="center"/>
              <w:rPr>
                <w:rFonts w:asciiTheme="minorHAnsi" w:hAnsiTheme="minorHAnsi" w:cstheme="minorHAnsi"/>
                <w:sz w:val="22"/>
                <w:szCs w:val="22"/>
              </w:rPr>
            </w:pPr>
            <w:r w:rsidRPr="006F5C58">
              <w:rPr>
                <w:rFonts w:asciiTheme="minorHAnsi" w:hAnsiTheme="minorHAnsi" w:cstheme="minorHAnsi"/>
                <w:sz w:val="22"/>
                <w:szCs w:val="22"/>
              </w:rPr>
              <w:t>IDRV/SPCL</w:t>
            </w:r>
          </w:p>
        </w:tc>
      </w:tr>
    </w:tbl>
    <w:p w14:paraId="5F7FD81F" w14:textId="77777777" w:rsidR="00174EA3" w:rsidRPr="006F5C58" w:rsidRDefault="00174EA3" w:rsidP="00174EA3">
      <w:pPr>
        <w:pStyle w:val="ABodyText"/>
        <w:rPr>
          <w:rFonts w:asciiTheme="minorHAnsi" w:eastAsia="Times New Roman" w:hAnsiTheme="minorHAnsi" w:cstheme="minorHAnsi"/>
        </w:rPr>
      </w:pPr>
    </w:p>
    <w:p w14:paraId="469316B8" w14:textId="77777777" w:rsidR="00174EA3" w:rsidRPr="00F83B3D" w:rsidRDefault="00174EA3" w:rsidP="00174EA3">
      <w:pPr>
        <w:pStyle w:val="Heading4"/>
        <w:rPr>
          <w:rFonts w:cstheme="minorHAnsi"/>
          <w:sz w:val="24"/>
          <w:szCs w:val="24"/>
        </w:rPr>
      </w:pPr>
      <w:r w:rsidRPr="00F83B3D">
        <w:rPr>
          <w:rFonts w:cstheme="minorHAnsi"/>
          <w:sz w:val="24"/>
          <w:szCs w:val="24"/>
        </w:rPr>
        <w:t>INTEC Header</w:t>
      </w:r>
    </w:p>
    <w:p w14:paraId="13DB7B8B" w14:textId="6CA0FE65" w:rsidR="00174EA3" w:rsidRPr="00B93025" w:rsidRDefault="00174EA3" w:rsidP="00B7118F">
      <w:pPr>
        <w:pStyle w:val="ABodyText"/>
        <w:jc w:val="both"/>
        <w:rPr>
          <w:rFonts w:asciiTheme="minorHAnsi" w:hAnsiTheme="minorHAnsi" w:cstheme="minorHAnsi"/>
          <w:sz w:val="22"/>
          <w:szCs w:val="22"/>
        </w:rPr>
      </w:pPr>
      <w:r w:rsidRPr="00B93025">
        <w:rPr>
          <w:rFonts w:asciiTheme="minorHAnsi" w:hAnsiTheme="minorHAnsi" w:cstheme="minorHAnsi"/>
          <w:sz w:val="22"/>
          <w:szCs w:val="22"/>
        </w:rPr>
        <w:t xml:space="preserve">InTEC is Integrated Thermal Environment Controller used for PECI and thermal monitoring of CPU and PCH thru the external InTEC AIC. The platforms signals that enable the thermal control and monitoring are thermal DIODE signals and PECI signals from CPU and PCH. The platform connector part details are given in below table. Test points will be provided for PECI, </w:t>
      </w:r>
      <w:r w:rsidR="00DF6674" w:rsidRPr="00B93025">
        <w:rPr>
          <w:rFonts w:asciiTheme="minorHAnsi" w:hAnsiTheme="minorHAnsi" w:cstheme="minorHAnsi"/>
          <w:sz w:val="22"/>
          <w:szCs w:val="22"/>
        </w:rPr>
        <w:t>FORCEPR</w:t>
      </w:r>
      <w:r w:rsidRPr="00B93025">
        <w:rPr>
          <w:rFonts w:asciiTheme="minorHAnsi" w:hAnsiTheme="minorHAnsi" w:cstheme="minorHAnsi"/>
          <w:sz w:val="22"/>
          <w:szCs w:val="22"/>
        </w:rPr>
        <w:t># &amp; THERMTRIP#, and CATERR# signals.</w:t>
      </w:r>
    </w:p>
    <w:p w14:paraId="01B34E4E" w14:textId="3450803D" w:rsidR="007D4998" w:rsidRPr="005C6B4A" w:rsidRDefault="007D4998" w:rsidP="007D4998">
      <w:pPr>
        <w:pStyle w:val="Caption"/>
        <w:ind w:right="-48"/>
      </w:pPr>
      <w:bookmarkStart w:id="880" w:name="_Toc183218479"/>
      <w:r w:rsidRPr="005C6B4A">
        <w:t xml:space="preserve">Table </w:t>
      </w:r>
      <w:r w:rsidR="00BC1124">
        <w:fldChar w:fldCharType="begin"/>
      </w:r>
      <w:r w:rsidR="00BC1124">
        <w:instrText xml:space="preserve"> SEQ Table \* ARABIC </w:instrText>
      </w:r>
      <w:r w:rsidR="00BC1124">
        <w:fldChar w:fldCharType="separate"/>
      </w:r>
      <w:r w:rsidR="0003795B">
        <w:rPr>
          <w:noProof/>
        </w:rPr>
        <w:t>76</w:t>
      </w:r>
      <w:r w:rsidR="00BC1124">
        <w:rPr>
          <w:noProof/>
        </w:rPr>
        <w:fldChar w:fldCharType="end"/>
      </w:r>
      <w:r w:rsidRPr="005C6B4A">
        <w:t xml:space="preserve">: </w:t>
      </w:r>
      <w:r w:rsidRPr="007D4998">
        <w:t>INTEC Connector PN</w:t>
      </w:r>
      <w:bookmarkEnd w:id="880"/>
    </w:p>
    <w:p w14:paraId="661F5025" w14:textId="77777777" w:rsidR="00174EA3" w:rsidRDefault="00174EA3" w:rsidP="00BC0597">
      <w:pPr>
        <w:pStyle w:val="ABodyText"/>
        <w:jc w:val="center"/>
        <w:rPr>
          <w:rFonts w:asciiTheme="minorHAnsi" w:hAnsiTheme="minorHAnsi" w:cstheme="minorHAnsi"/>
        </w:rPr>
      </w:pPr>
      <w:r w:rsidRPr="006F5C58">
        <w:rPr>
          <w:rFonts w:asciiTheme="minorHAnsi" w:hAnsiTheme="minorHAnsi" w:cstheme="minorHAnsi"/>
          <w:noProof/>
        </w:rPr>
        <w:drawing>
          <wp:inline distT="0" distB="0" distL="0" distR="0" wp14:anchorId="7C17B3F7" wp14:editId="50029270">
            <wp:extent cx="3223042" cy="664234"/>
            <wp:effectExtent l="0" t="0" r="0" b="2540"/>
            <wp:docPr id="2007113030" name="Picture 200711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8946" cy="669573"/>
                    </a:xfrm>
                    <a:prstGeom prst="rect">
                      <a:avLst/>
                    </a:prstGeom>
                  </pic:spPr>
                </pic:pic>
              </a:graphicData>
            </a:graphic>
          </wp:inline>
        </w:drawing>
      </w:r>
    </w:p>
    <w:p w14:paraId="5A5294AD" w14:textId="370C5267" w:rsidR="00174EA3" w:rsidRDefault="00174EA3" w:rsidP="00174EA3">
      <w:pPr>
        <w:pStyle w:val="ABodyText"/>
        <w:rPr>
          <w:rFonts w:asciiTheme="minorHAnsi" w:hAnsiTheme="minorHAnsi" w:cstheme="minorHAnsi"/>
          <w:color w:val="000000"/>
          <w:sz w:val="22"/>
          <w:szCs w:val="22"/>
        </w:rPr>
      </w:pPr>
      <w:r w:rsidRPr="006F5C58">
        <w:rPr>
          <w:rFonts w:asciiTheme="minorHAnsi" w:hAnsiTheme="minorHAnsi" w:cstheme="minorHAnsi"/>
          <w:color w:val="000000"/>
          <w:sz w:val="22"/>
          <w:szCs w:val="22"/>
        </w:rPr>
        <w:t xml:space="preserve">The RVP supports G94240-001 part by default. The design details are given below. </w:t>
      </w:r>
    </w:p>
    <w:p w14:paraId="2D1E86A4" w14:textId="55A40EC7" w:rsidR="00174EA3" w:rsidRPr="005C6B4A" w:rsidRDefault="00174EA3" w:rsidP="00E01073">
      <w:pPr>
        <w:pStyle w:val="Caption"/>
        <w:ind w:right="-48"/>
      </w:pPr>
      <w:bookmarkStart w:id="881" w:name="_Toc183218480"/>
      <w:r w:rsidRPr="005C6B4A">
        <w:t xml:space="preserve">Table </w:t>
      </w:r>
      <w:r w:rsidR="00BC1124">
        <w:fldChar w:fldCharType="begin"/>
      </w:r>
      <w:r w:rsidR="00BC1124">
        <w:instrText xml:space="preserve"> SEQ Table \* ARABIC </w:instrText>
      </w:r>
      <w:r w:rsidR="00BC1124">
        <w:fldChar w:fldCharType="separate"/>
      </w:r>
      <w:r w:rsidR="0003795B">
        <w:rPr>
          <w:noProof/>
        </w:rPr>
        <w:t>77</w:t>
      </w:r>
      <w:r w:rsidR="00BC1124">
        <w:rPr>
          <w:noProof/>
        </w:rPr>
        <w:fldChar w:fldCharType="end"/>
      </w:r>
      <w:r w:rsidRPr="005C6B4A">
        <w:t>: Platform Design Recommendations for InTEC signals</w:t>
      </w:r>
      <w:bookmarkEnd w:id="881"/>
    </w:p>
    <w:tbl>
      <w:tblPr>
        <w:tblStyle w:val="TableGrid"/>
        <w:tblW w:w="0" w:type="auto"/>
        <w:tblLook w:val="04A0" w:firstRow="1" w:lastRow="0" w:firstColumn="1" w:lastColumn="0" w:noHBand="0" w:noVBand="1"/>
      </w:tblPr>
      <w:tblGrid>
        <w:gridCol w:w="874"/>
        <w:gridCol w:w="2110"/>
        <w:gridCol w:w="3732"/>
        <w:gridCol w:w="2057"/>
      </w:tblGrid>
      <w:tr w:rsidR="005D1E6F" w:rsidRPr="006F5C58" w14:paraId="3E8F3CD0" w14:textId="77777777" w:rsidTr="00122CA5">
        <w:trPr>
          <w:trHeight w:val="315"/>
        </w:trPr>
        <w:tc>
          <w:tcPr>
            <w:tcW w:w="874" w:type="dxa"/>
            <w:shd w:val="clear" w:color="auto" w:fill="AEAAAA" w:themeFill="background2" w:themeFillShade="BF"/>
            <w:noWrap/>
            <w:vAlign w:val="center"/>
            <w:hideMark/>
          </w:tcPr>
          <w:p w14:paraId="07201A99" w14:textId="77777777" w:rsidR="00174EA3" w:rsidRPr="00304CE6" w:rsidRDefault="00174EA3" w:rsidP="00C20CA9">
            <w:pPr>
              <w:tabs>
                <w:tab w:val="left" w:pos="0"/>
              </w:tabs>
              <w:jc w:val="center"/>
              <w:rPr>
                <w:rFonts w:cstheme="minorHAnsi"/>
                <w:b/>
                <w:bCs/>
                <w:sz w:val="22"/>
                <w:szCs w:val="22"/>
              </w:rPr>
            </w:pPr>
            <w:r w:rsidRPr="00304CE6">
              <w:rPr>
                <w:rFonts w:cstheme="minorHAnsi"/>
                <w:b/>
                <w:bCs/>
                <w:sz w:val="22"/>
                <w:szCs w:val="22"/>
              </w:rPr>
              <w:t>pin#</w:t>
            </w:r>
          </w:p>
        </w:tc>
        <w:tc>
          <w:tcPr>
            <w:tcW w:w="2110" w:type="dxa"/>
            <w:shd w:val="clear" w:color="auto" w:fill="AEAAAA" w:themeFill="background2" w:themeFillShade="BF"/>
            <w:noWrap/>
            <w:vAlign w:val="center"/>
            <w:hideMark/>
          </w:tcPr>
          <w:p w14:paraId="75A90AF6" w14:textId="77777777" w:rsidR="00174EA3" w:rsidRPr="00304CE6" w:rsidRDefault="00174EA3" w:rsidP="00C20CA9">
            <w:pPr>
              <w:tabs>
                <w:tab w:val="left" w:pos="0"/>
              </w:tabs>
              <w:jc w:val="center"/>
              <w:rPr>
                <w:rFonts w:cstheme="minorHAnsi"/>
                <w:b/>
                <w:bCs/>
                <w:sz w:val="22"/>
                <w:szCs w:val="22"/>
              </w:rPr>
            </w:pPr>
            <w:r w:rsidRPr="00304CE6">
              <w:rPr>
                <w:rFonts w:cstheme="minorHAnsi"/>
                <w:b/>
                <w:bCs/>
                <w:sz w:val="22"/>
                <w:szCs w:val="22"/>
              </w:rPr>
              <w:t>InTEC signal name</w:t>
            </w:r>
          </w:p>
        </w:tc>
        <w:tc>
          <w:tcPr>
            <w:tcW w:w="3732" w:type="dxa"/>
            <w:shd w:val="clear" w:color="auto" w:fill="AEAAAA" w:themeFill="background2" w:themeFillShade="BF"/>
            <w:vAlign w:val="center"/>
            <w:hideMark/>
          </w:tcPr>
          <w:p w14:paraId="71168616" w14:textId="72FB1876" w:rsidR="00174EA3" w:rsidRPr="00304CE6" w:rsidRDefault="00385172" w:rsidP="00C20CA9">
            <w:pPr>
              <w:tabs>
                <w:tab w:val="left" w:pos="0"/>
              </w:tabs>
              <w:jc w:val="center"/>
              <w:rPr>
                <w:rFonts w:cstheme="minorHAnsi"/>
                <w:b/>
                <w:bCs/>
                <w:sz w:val="22"/>
                <w:szCs w:val="22"/>
              </w:rPr>
            </w:pPr>
            <w:r>
              <w:rPr>
                <w:rFonts w:cstheme="minorHAnsi"/>
                <w:b/>
                <w:bCs/>
                <w:sz w:val="22"/>
                <w:szCs w:val="22"/>
              </w:rPr>
              <w:t>RVP Signal Connection</w:t>
            </w:r>
          </w:p>
        </w:tc>
        <w:tc>
          <w:tcPr>
            <w:tcW w:w="2057" w:type="dxa"/>
            <w:shd w:val="clear" w:color="auto" w:fill="AEAAAA" w:themeFill="background2" w:themeFillShade="BF"/>
            <w:noWrap/>
            <w:vAlign w:val="center"/>
            <w:hideMark/>
          </w:tcPr>
          <w:p w14:paraId="0822EA9D" w14:textId="77777777" w:rsidR="00174EA3" w:rsidRPr="00304CE6" w:rsidRDefault="00174EA3" w:rsidP="00C20CA9">
            <w:pPr>
              <w:tabs>
                <w:tab w:val="left" w:pos="0"/>
              </w:tabs>
              <w:jc w:val="center"/>
              <w:rPr>
                <w:rFonts w:cstheme="minorHAnsi"/>
                <w:b/>
                <w:bCs/>
                <w:sz w:val="22"/>
                <w:szCs w:val="22"/>
              </w:rPr>
            </w:pPr>
            <w:r w:rsidRPr="00304CE6">
              <w:rPr>
                <w:rFonts w:cstheme="minorHAnsi"/>
                <w:b/>
                <w:bCs/>
                <w:sz w:val="22"/>
                <w:szCs w:val="22"/>
              </w:rPr>
              <w:t>Comments</w:t>
            </w:r>
          </w:p>
        </w:tc>
      </w:tr>
      <w:tr w:rsidR="00174EA3" w:rsidRPr="006F5C58" w14:paraId="7E0A39E7" w14:textId="77777777" w:rsidTr="00B93025">
        <w:trPr>
          <w:trHeight w:val="300"/>
        </w:trPr>
        <w:tc>
          <w:tcPr>
            <w:tcW w:w="874" w:type="dxa"/>
            <w:noWrap/>
            <w:vAlign w:val="center"/>
            <w:hideMark/>
          </w:tcPr>
          <w:p w14:paraId="181CBEBF" w14:textId="77777777" w:rsidR="00174EA3" w:rsidRPr="006F5C58" w:rsidRDefault="00174EA3" w:rsidP="00C20CA9">
            <w:pPr>
              <w:tabs>
                <w:tab w:val="left" w:pos="0"/>
              </w:tabs>
              <w:jc w:val="center"/>
              <w:rPr>
                <w:rFonts w:cstheme="minorHAnsi"/>
              </w:rPr>
            </w:pPr>
            <w:r w:rsidRPr="006F5C58">
              <w:rPr>
                <w:rFonts w:cstheme="minorHAnsi"/>
              </w:rPr>
              <w:t>1</w:t>
            </w:r>
          </w:p>
        </w:tc>
        <w:tc>
          <w:tcPr>
            <w:tcW w:w="2110" w:type="dxa"/>
            <w:noWrap/>
            <w:vAlign w:val="center"/>
            <w:hideMark/>
          </w:tcPr>
          <w:p w14:paraId="21CE6E4B" w14:textId="77777777" w:rsidR="00174EA3" w:rsidRPr="006F5C58" w:rsidRDefault="00174EA3" w:rsidP="00C20CA9">
            <w:pPr>
              <w:tabs>
                <w:tab w:val="left" w:pos="0"/>
              </w:tabs>
              <w:jc w:val="center"/>
              <w:rPr>
                <w:rFonts w:cstheme="minorHAnsi"/>
              </w:rPr>
            </w:pPr>
            <w:r w:rsidRPr="006F5C58">
              <w:rPr>
                <w:rFonts w:cstheme="minorHAnsi"/>
              </w:rPr>
              <w:t>THERMDA0_Sense</w:t>
            </w:r>
          </w:p>
        </w:tc>
        <w:tc>
          <w:tcPr>
            <w:tcW w:w="3732" w:type="dxa"/>
            <w:noWrap/>
            <w:vAlign w:val="center"/>
          </w:tcPr>
          <w:p w14:paraId="076A02F9" w14:textId="25E65490" w:rsidR="00174EA3" w:rsidRPr="00B93025" w:rsidRDefault="004A16FF" w:rsidP="00C20CA9">
            <w:pPr>
              <w:tabs>
                <w:tab w:val="left" w:pos="0"/>
              </w:tabs>
              <w:jc w:val="center"/>
              <w:rPr>
                <w:rFonts w:ascii="Calibri" w:hAnsi="Calibri" w:cs="Calibri"/>
              </w:rPr>
            </w:pPr>
            <w:r w:rsidRPr="00B93025">
              <w:rPr>
                <w:rFonts w:ascii="Calibri" w:hAnsi="Calibri" w:cs="Calibri"/>
              </w:rPr>
              <w:t xml:space="preserve">VAL_THERMDA0_S </w:t>
            </w:r>
          </w:p>
        </w:tc>
        <w:tc>
          <w:tcPr>
            <w:tcW w:w="2057" w:type="dxa"/>
            <w:vMerge w:val="restart"/>
            <w:vAlign w:val="center"/>
            <w:hideMark/>
          </w:tcPr>
          <w:p w14:paraId="0900C820" w14:textId="4CF5936B" w:rsidR="00174EA3" w:rsidRPr="006F5C58" w:rsidRDefault="00174EA3" w:rsidP="00C20CA9">
            <w:pPr>
              <w:jc w:val="center"/>
              <w:rPr>
                <w:rFonts w:cstheme="minorHAnsi"/>
              </w:rPr>
            </w:pPr>
            <w:r w:rsidRPr="006F5C58">
              <w:rPr>
                <w:rFonts w:cstheme="minorHAnsi"/>
              </w:rPr>
              <w:t>Compute Die Thermal Diode 1</w:t>
            </w:r>
          </w:p>
        </w:tc>
      </w:tr>
      <w:tr w:rsidR="00174EA3" w:rsidRPr="006F5C58" w14:paraId="2EB529CC" w14:textId="77777777" w:rsidTr="00B93025">
        <w:trPr>
          <w:trHeight w:val="300"/>
        </w:trPr>
        <w:tc>
          <w:tcPr>
            <w:tcW w:w="874" w:type="dxa"/>
            <w:noWrap/>
            <w:vAlign w:val="center"/>
            <w:hideMark/>
          </w:tcPr>
          <w:p w14:paraId="695C61A7" w14:textId="77777777" w:rsidR="00174EA3" w:rsidRPr="006F5C58" w:rsidRDefault="00174EA3" w:rsidP="00C20CA9">
            <w:pPr>
              <w:tabs>
                <w:tab w:val="left" w:pos="0"/>
              </w:tabs>
              <w:jc w:val="center"/>
              <w:rPr>
                <w:rFonts w:cstheme="minorHAnsi"/>
              </w:rPr>
            </w:pPr>
            <w:r w:rsidRPr="006F5C58">
              <w:rPr>
                <w:rFonts w:cstheme="minorHAnsi"/>
              </w:rPr>
              <w:t>2</w:t>
            </w:r>
          </w:p>
        </w:tc>
        <w:tc>
          <w:tcPr>
            <w:tcW w:w="2110" w:type="dxa"/>
            <w:noWrap/>
            <w:vAlign w:val="center"/>
            <w:hideMark/>
          </w:tcPr>
          <w:p w14:paraId="181B44EC" w14:textId="77777777" w:rsidR="00174EA3" w:rsidRPr="006F5C58" w:rsidRDefault="00174EA3" w:rsidP="00C20CA9">
            <w:pPr>
              <w:tabs>
                <w:tab w:val="left" w:pos="0"/>
              </w:tabs>
              <w:jc w:val="center"/>
              <w:rPr>
                <w:rFonts w:cstheme="minorHAnsi"/>
              </w:rPr>
            </w:pPr>
            <w:r w:rsidRPr="006F5C58">
              <w:rPr>
                <w:rFonts w:cstheme="minorHAnsi"/>
              </w:rPr>
              <w:t>THERMDC0_Sense</w:t>
            </w:r>
          </w:p>
        </w:tc>
        <w:tc>
          <w:tcPr>
            <w:tcW w:w="3732" w:type="dxa"/>
            <w:noWrap/>
            <w:vAlign w:val="center"/>
          </w:tcPr>
          <w:p w14:paraId="692FD1DF" w14:textId="1046EF28" w:rsidR="00174EA3" w:rsidRPr="00B93025" w:rsidRDefault="00727BCB" w:rsidP="00C20CA9">
            <w:pPr>
              <w:tabs>
                <w:tab w:val="left" w:pos="0"/>
              </w:tabs>
              <w:jc w:val="center"/>
              <w:rPr>
                <w:rFonts w:ascii="Calibri" w:hAnsi="Calibri" w:cs="Calibri"/>
              </w:rPr>
            </w:pPr>
            <w:r w:rsidRPr="00B93025">
              <w:rPr>
                <w:rFonts w:ascii="Calibri" w:hAnsi="Calibri" w:cs="Calibri"/>
                <w:color w:val="000000"/>
                <w:sz w:val="22"/>
                <w:szCs w:val="22"/>
              </w:rPr>
              <w:t>VAL_THERMDC0_S</w:t>
            </w:r>
            <w:r w:rsidRPr="00B93025">
              <w:rPr>
                <w:rFonts w:ascii="Calibri" w:hAnsi="Calibri" w:cs="Calibri"/>
              </w:rPr>
              <w:t xml:space="preserve"> </w:t>
            </w:r>
          </w:p>
        </w:tc>
        <w:tc>
          <w:tcPr>
            <w:tcW w:w="2057" w:type="dxa"/>
            <w:vMerge/>
            <w:vAlign w:val="center"/>
            <w:hideMark/>
          </w:tcPr>
          <w:p w14:paraId="6A93446E" w14:textId="77777777" w:rsidR="00174EA3" w:rsidRPr="006F5C58" w:rsidRDefault="00174EA3" w:rsidP="00C20CA9">
            <w:pPr>
              <w:tabs>
                <w:tab w:val="left" w:pos="0"/>
              </w:tabs>
              <w:jc w:val="center"/>
              <w:rPr>
                <w:rFonts w:cstheme="minorHAnsi"/>
              </w:rPr>
            </w:pPr>
          </w:p>
        </w:tc>
      </w:tr>
      <w:tr w:rsidR="00174EA3" w:rsidRPr="006F5C58" w14:paraId="07102CD8" w14:textId="77777777" w:rsidTr="00B93025">
        <w:trPr>
          <w:trHeight w:val="300"/>
        </w:trPr>
        <w:tc>
          <w:tcPr>
            <w:tcW w:w="874" w:type="dxa"/>
            <w:noWrap/>
            <w:vAlign w:val="center"/>
            <w:hideMark/>
          </w:tcPr>
          <w:p w14:paraId="771137EB" w14:textId="77777777" w:rsidR="00174EA3" w:rsidRPr="006F5C58" w:rsidRDefault="00174EA3" w:rsidP="00C20CA9">
            <w:pPr>
              <w:tabs>
                <w:tab w:val="left" w:pos="0"/>
              </w:tabs>
              <w:jc w:val="center"/>
              <w:rPr>
                <w:rFonts w:cstheme="minorHAnsi"/>
              </w:rPr>
            </w:pPr>
            <w:r w:rsidRPr="006F5C58">
              <w:rPr>
                <w:rFonts w:cstheme="minorHAnsi"/>
              </w:rPr>
              <w:t>3</w:t>
            </w:r>
          </w:p>
        </w:tc>
        <w:tc>
          <w:tcPr>
            <w:tcW w:w="2110" w:type="dxa"/>
            <w:noWrap/>
            <w:vAlign w:val="center"/>
            <w:hideMark/>
          </w:tcPr>
          <w:p w14:paraId="6A9B3724" w14:textId="77777777" w:rsidR="00174EA3" w:rsidRPr="006F5C58" w:rsidRDefault="00174EA3" w:rsidP="00C20CA9">
            <w:pPr>
              <w:tabs>
                <w:tab w:val="left" w:pos="0"/>
              </w:tabs>
              <w:jc w:val="center"/>
              <w:rPr>
                <w:rFonts w:cstheme="minorHAnsi"/>
              </w:rPr>
            </w:pPr>
            <w:r w:rsidRPr="006F5C58">
              <w:rPr>
                <w:rFonts w:cstheme="minorHAnsi"/>
              </w:rPr>
              <w:t>THERMDC0_Force</w:t>
            </w:r>
          </w:p>
        </w:tc>
        <w:tc>
          <w:tcPr>
            <w:tcW w:w="3732" w:type="dxa"/>
            <w:noWrap/>
            <w:vAlign w:val="center"/>
          </w:tcPr>
          <w:p w14:paraId="5F9F5B2F" w14:textId="0C519904" w:rsidR="00174EA3" w:rsidRPr="00B93025" w:rsidRDefault="000B05F1" w:rsidP="00C20CA9">
            <w:pPr>
              <w:tabs>
                <w:tab w:val="left" w:pos="0"/>
              </w:tabs>
              <w:jc w:val="center"/>
              <w:rPr>
                <w:rFonts w:ascii="Calibri" w:hAnsi="Calibri" w:cs="Calibri"/>
              </w:rPr>
            </w:pPr>
            <w:r w:rsidRPr="00B93025">
              <w:rPr>
                <w:rFonts w:ascii="Calibri" w:hAnsi="Calibri" w:cs="Calibri"/>
                <w:color w:val="000000"/>
                <w:sz w:val="22"/>
                <w:szCs w:val="22"/>
              </w:rPr>
              <w:t>VAL_THERMDC0_F</w:t>
            </w:r>
            <w:r w:rsidRPr="00B93025">
              <w:rPr>
                <w:rFonts w:ascii="Calibri" w:hAnsi="Calibri" w:cs="Calibri"/>
              </w:rPr>
              <w:t xml:space="preserve"> </w:t>
            </w:r>
          </w:p>
        </w:tc>
        <w:tc>
          <w:tcPr>
            <w:tcW w:w="2057" w:type="dxa"/>
            <w:vMerge/>
            <w:vAlign w:val="center"/>
            <w:hideMark/>
          </w:tcPr>
          <w:p w14:paraId="7F7A049E" w14:textId="77777777" w:rsidR="00174EA3" w:rsidRPr="006F5C58" w:rsidRDefault="00174EA3" w:rsidP="00C20CA9">
            <w:pPr>
              <w:tabs>
                <w:tab w:val="left" w:pos="0"/>
              </w:tabs>
              <w:jc w:val="center"/>
              <w:rPr>
                <w:rFonts w:cstheme="minorHAnsi"/>
              </w:rPr>
            </w:pPr>
          </w:p>
        </w:tc>
      </w:tr>
      <w:tr w:rsidR="00174EA3" w:rsidRPr="006F5C58" w14:paraId="233313C8" w14:textId="77777777" w:rsidTr="00B93025">
        <w:trPr>
          <w:trHeight w:val="300"/>
        </w:trPr>
        <w:tc>
          <w:tcPr>
            <w:tcW w:w="874" w:type="dxa"/>
            <w:noWrap/>
            <w:vAlign w:val="center"/>
            <w:hideMark/>
          </w:tcPr>
          <w:p w14:paraId="12950F4C" w14:textId="77777777" w:rsidR="00174EA3" w:rsidRPr="006F5C58" w:rsidRDefault="00174EA3" w:rsidP="00C20CA9">
            <w:pPr>
              <w:tabs>
                <w:tab w:val="left" w:pos="0"/>
              </w:tabs>
              <w:jc w:val="center"/>
              <w:rPr>
                <w:rFonts w:cstheme="minorHAnsi"/>
              </w:rPr>
            </w:pPr>
            <w:r w:rsidRPr="006F5C58">
              <w:rPr>
                <w:rFonts w:cstheme="minorHAnsi"/>
              </w:rPr>
              <w:t>4</w:t>
            </w:r>
          </w:p>
        </w:tc>
        <w:tc>
          <w:tcPr>
            <w:tcW w:w="2110" w:type="dxa"/>
            <w:noWrap/>
            <w:vAlign w:val="center"/>
            <w:hideMark/>
          </w:tcPr>
          <w:p w14:paraId="7B788C41" w14:textId="77777777" w:rsidR="00174EA3" w:rsidRPr="006F5C58" w:rsidRDefault="00174EA3" w:rsidP="00C20CA9">
            <w:pPr>
              <w:tabs>
                <w:tab w:val="left" w:pos="0"/>
              </w:tabs>
              <w:jc w:val="center"/>
              <w:rPr>
                <w:rFonts w:cstheme="minorHAnsi"/>
              </w:rPr>
            </w:pPr>
            <w:r w:rsidRPr="006F5C58">
              <w:rPr>
                <w:rFonts w:cstheme="minorHAnsi"/>
              </w:rPr>
              <w:t>THERMDA0_Force</w:t>
            </w:r>
          </w:p>
        </w:tc>
        <w:tc>
          <w:tcPr>
            <w:tcW w:w="3732" w:type="dxa"/>
            <w:noWrap/>
            <w:vAlign w:val="center"/>
          </w:tcPr>
          <w:p w14:paraId="5AA99BEA" w14:textId="3167ECDF" w:rsidR="00174EA3" w:rsidRPr="00B93025" w:rsidRDefault="00A51DD9" w:rsidP="00C20CA9">
            <w:pPr>
              <w:tabs>
                <w:tab w:val="left" w:pos="0"/>
              </w:tabs>
              <w:jc w:val="center"/>
              <w:rPr>
                <w:rFonts w:ascii="Calibri" w:hAnsi="Calibri" w:cs="Calibri"/>
              </w:rPr>
            </w:pPr>
            <w:r w:rsidRPr="00B93025">
              <w:rPr>
                <w:rFonts w:ascii="Calibri" w:hAnsi="Calibri" w:cs="Calibri"/>
                <w:color w:val="000000"/>
                <w:sz w:val="22"/>
                <w:szCs w:val="22"/>
              </w:rPr>
              <w:t>VAL_THERMDA0_F</w:t>
            </w:r>
            <w:r w:rsidRPr="00B93025">
              <w:rPr>
                <w:rFonts w:ascii="Calibri" w:hAnsi="Calibri" w:cs="Calibri"/>
              </w:rPr>
              <w:t xml:space="preserve"> </w:t>
            </w:r>
          </w:p>
        </w:tc>
        <w:tc>
          <w:tcPr>
            <w:tcW w:w="2057" w:type="dxa"/>
            <w:vMerge/>
            <w:vAlign w:val="center"/>
            <w:hideMark/>
          </w:tcPr>
          <w:p w14:paraId="37CF350D" w14:textId="77777777" w:rsidR="00174EA3" w:rsidRPr="006F5C58" w:rsidRDefault="00174EA3" w:rsidP="00C20CA9">
            <w:pPr>
              <w:tabs>
                <w:tab w:val="left" w:pos="0"/>
              </w:tabs>
              <w:jc w:val="center"/>
              <w:rPr>
                <w:rFonts w:cstheme="minorHAnsi"/>
              </w:rPr>
            </w:pPr>
          </w:p>
        </w:tc>
      </w:tr>
      <w:tr w:rsidR="00174EA3" w:rsidRPr="006F5C58" w14:paraId="329CF48E" w14:textId="77777777" w:rsidTr="00122CA5">
        <w:trPr>
          <w:trHeight w:val="300"/>
        </w:trPr>
        <w:tc>
          <w:tcPr>
            <w:tcW w:w="874" w:type="dxa"/>
            <w:noWrap/>
            <w:vAlign w:val="center"/>
            <w:hideMark/>
          </w:tcPr>
          <w:p w14:paraId="798AB43F" w14:textId="77777777" w:rsidR="00174EA3" w:rsidRPr="006F5C58" w:rsidRDefault="00174EA3" w:rsidP="00C20CA9">
            <w:pPr>
              <w:tabs>
                <w:tab w:val="left" w:pos="0"/>
              </w:tabs>
              <w:jc w:val="center"/>
              <w:rPr>
                <w:rFonts w:cstheme="minorHAnsi"/>
              </w:rPr>
            </w:pPr>
            <w:r w:rsidRPr="006F5C58">
              <w:rPr>
                <w:rFonts w:cstheme="minorHAnsi"/>
              </w:rPr>
              <w:t>5</w:t>
            </w:r>
          </w:p>
        </w:tc>
        <w:tc>
          <w:tcPr>
            <w:tcW w:w="2110" w:type="dxa"/>
            <w:noWrap/>
            <w:vAlign w:val="center"/>
            <w:hideMark/>
          </w:tcPr>
          <w:p w14:paraId="5931D7DC" w14:textId="77777777" w:rsidR="00174EA3" w:rsidRPr="006F5C58" w:rsidRDefault="00174EA3" w:rsidP="00C20CA9">
            <w:pPr>
              <w:tabs>
                <w:tab w:val="left" w:pos="0"/>
              </w:tabs>
              <w:jc w:val="center"/>
              <w:rPr>
                <w:rFonts w:cstheme="minorHAnsi"/>
              </w:rPr>
            </w:pPr>
            <w:r w:rsidRPr="006F5C58">
              <w:rPr>
                <w:rFonts w:cstheme="minorHAnsi"/>
              </w:rPr>
              <w:t>PROCHOT0</w:t>
            </w:r>
          </w:p>
        </w:tc>
        <w:tc>
          <w:tcPr>
            <w:tcW w:w="3732" w:type="dxa"/>
            <w:noWrap/>
            <w:vAlign w:val="center"/>
            <w:hideMark/>
          </w:tcPr>
          <w:p w14:paraId="6833003D" w14:textId="7AF6E63F" w:rsidR="00174EA3" w:rsidRPr="006F5C58" w:rsidRDefault="002A4181" w:rsidP="00C20CA9">
            <w:pPr>
              <w:tabs>
                <w:tab w:val="left" w:pos="0"/>
              </w:tabs>
              <w:jc w:val="center"/>
              <w:rPr>
                <w:rFonts w:cstheme="minorHAnsi"/>
              </w:rPr>
            </w:pPr>
            <w:r w:rsidRPr="002A4181">
              <w:rPr>
                <w:rFonts w:cstheme="minorHAnsi"/>
              </w:rPr>
              <w:t>PROCHOT_MON0_INTEC_N</w:t>
            </w:r>
          </w:p>
        </w:tc>
        <w:tc>
          <w:tcPr>
            <w:tcW w:w="2057" w:type="dxa"/>
            <w:noWrap/>
            <w:vAlign w:val="center"/>
            <w:hideMark/>
          </w:tcPr>
          <w:p w14:paraId="079D24E4" w14:textId="77777777" w:rsidR="00174EA3" w:rsidRPr="006F5C58" w:rsidRDefault="00174EA3" w:rsidP="00C20CA9">
            <w:pPr>
              <w:jc w:val="center"/>
              <w:rPr>
                <w:rFonts w:cstheme="minorHAnsi"/>
              </w:rPr>
            </w:pPr>
            <w:r w:rsidRPr="006F5C58">
              <w:rPr>
                <w:rFonts w:cstheme="minorHAnsi"/>
              </w:rPr>
              <w:t>PROCHOT Copy (LVTTL)</w:t>
            </w:r>
          </w:p>
        </w:tc>
      </w:tr>
      <w:tr w:rsidR="00174EA3" w:rsidRPr="006F5C58" w14:paraId="75996668" w14:textId="77777777" w:rsidTr="00122CA5">
        <w:trPr>
          <w:trHeight w:val="300"/>
        </w:trPr>
        <w:tc>
          <w:tcPr>
            <w:tcW w:w="874" w:type="dxa"/>
            <w:noWrap/>
            <w:vAlign w:val="center"/>
            <w:hideMark/>
          </w:tcPr>
          <w:p w14:paraId="4A5EA821" w14:textId="77777777" w:rsidR="00174EA3" w:rsidRPr="006F5C58" w:rsidRDefault="00174EA3" w:rsidP="00C20CA9">
            <w:pPr>
              <w:tabs>
                <w:tab w:val="left" w:pos="0"/>
              </w:tabs>
              <w:jc w:val="center"/>
              <w:rPr>
                <w:rFonts w:cstheme="minorHAnsi"/>
              </w:rPr>
            </w:pPr>
            <w:r w:rsidRPr="006F5C58">
              <w:rPr>
                <w:rFonts w:cstheme="minorHAnsi"/>
              </w:rPr>
              <w:t>6</w:t>
            </w:r>
          </w:p>
        </w:tc>
        <w:tc>
          <w:tcPr>
            <w:tcW w:w="2110" w:type="dxa"/>
            <w:noWrap/>
            <w:vAlign w:val="center"/>
            <w:hideMark/>
          </w:tcPr>
          <w:p w14:paraId="2C64CAD6" w14:textId="77777777" w:rsidR="00174EA3" w:rsidRPr="006F5C58" w:rsidRDefault="00174EA3" w:rsidP="00C20CA9">
            <w:pPr>
              <w:tabs>
                <w:tab w:val="left" w:pos="0"/>
              </w:tabs>
              <w:jc w:val="center"/>
              <w:rPr>
                <w:rFonts w:cstheme="minorHAnsi"/>
              </w:rPr>
            </w:pPr>
            <w:r w:rsidRPr="006F5C58">
              <w:rPr>
                <w:rFonts w:cstheme="minorHAnsi"/>
              </w:rPr>
              <w:t>GND</w:t>
            </w:r>
          </w:p>
        </w:tc>
        <w:tc>
          <w:tcPr>
            <w:tcW w:w="3732" w:type="dxa"/>
            <w:noWrap/>
            <w:vAlign w:val="center"/>
            <w:hideMark/>
          </w:tcPr>
          <w:p w14:paraId="31C64D35" w14:textId="77777777" w:rsidR="00174EA3" w:rsidRPr="006F5C58" w:rsidRDefault="00174EA3" w:rsidP="00C20CA9">
            <w:pPr>
              <w:tabs>
                <w:tab w:val="left" w:pos="0"/>
              </w:tabs>
              <w:jc w:val="center"/>
              <w:rPr>
                <w:rFonts w:cstheme="minorHAnsi"/>
              </w:rPr>
            </w:pPr>
            <w:r w:rsidRPr="006F5C58">
              <w:rPr>
                <w:rFonts w:cstheme="minorHAnsi"/>
              </w:rPr>
              <w:t>GND</w:t>
            </w:r>
          </w:p>
        </w:tc>
        <w:tc>
          <w:tcPr>
            <w:tcW w:w="2057" w:type="dxa"/>
            <w:noWrap/>
            <w:vAlign w:val="center"/>
            <w:hideMark/>
          </w:tcPr>
          <w:p w14:paraId="1F8CBF73" w14:textId="04255F38" w:rsidR="00174EA3" w:rsidRPr="006F5C58" w:rsidRDefault="00174EA3" w:rsidP="00C20CA9">
            <w:pPr>
              <w:jc w:val="center"/>
              <w:rPr>
                <w:rFonts w:cstheme="minorHAnsi"/>
              </w:rPr>
            </w:pPr>
          </w:p>
        </w:tc>
      </w:tr>
      <w:tr w:rsidR="00174EA3" w:rsidRPr="006F5C58" w14:paraId="54A37537" w14:textId="77777777" w:rsidTr="00B93025">
        <w:trPr>
          <w:trHeight w:val="300"/>
        </w:trPr>
        <w:tc>
          <w:tcPr>
            <w:tcW w:w="874" w:type="dxa"/>
            <w:noWrap/>
            <w:vAlign w:val="center"/>
            <w:hideMark/>
          </w:tcPr>
          <w:p w14:paraId="18FA9680" w14:textId="77777777" w:rsidR="00174EA3" w:rsidRPr="006F5C58" w:rsidRDefault="00174EA3" w:rsidP="00C20CA9">
            <w:pPr>
              <w:tabs>
                <w:tab w:val="left" w:pos="0"/>
              </w:tabs>
              <w:jc w:val="center"/>
              <w:rPr>
                <w:rFonts w:cstheme="minorHAnsi"/>
              </w:rPr>
            </w:pPr>
            <w:r w:rsidRPr="006F5C58">
              <w:rPr>
                <w:rFonts w:cstheme="minorHAnsi"/>
              </w:rPr>
              <w:t>7</w:t>
            </w:r>
          </w:p>
        </w:tc>
        <w:tc>
          <w:tcPr>
            <w:tcW w:w="2110" w:type="dxa"/>
            <w:noWrap/>
            <w:vAlign w:val="center"/>
            <w:hideMark/>
          </w:tcPr>
          <w:p w14:paraId="606C6392" w14:textId="77777777" w:rsidR="00174EA3" w:rsidRPr="006F5C58" w:rsidRDefault="00174EA3" w:rsidP="00C20CA9">
            <w:pPr>
              <w:tabs>
                <w:tab w:val="left" w:pos="0"/>
              </w:tabs>
              <w:jc w:val="center"/>
              <w:rPr>
                <w:rFonts w:cstheme="minorHAnsi"/>
              </w:rPr>
            </w:pPr>
            <w:r w:rsidRPr="006F5C58">
              <w:rPr>
                <w:rFonts w:cstheme="minorHAnsi"/>
              </w:rPr>
              <w:t>THERMDA1_Sense</w:t>
            </w:r>
          </w:p>
        </w:tc>
        <w:tc>
          <w:tcPr>
            <w:tcW w:w="3732" w:type="dxa"/>
            <w:shd w:val="clear" w:color="auto" w:fill="auto"/>
            <w:noWrap/>
            <w:vAlign w:val="center"/>
          </w:tcPr>
          <w:p w14:paraId="3934C549" w14:textId="6CEC0AC7" w:rsidR="00174EA3" w:rsidRPr="006F5C58" w:rsidRDefault="00B53626" w:rsidP="00C20CA9">
            <w:pPr>
              <w:tabs>
                <w:tab w:val="left" w:pos="0"/>
              </w:tabs>
              <w:jc w:val="center"/>
              <w:rPr>
                <w:rFonts w:cstheme="minorHAnsi"/>
              </w:rPr>
            </w:pPr>
            <w:r w:rsidRPr="00DA1024">
              <w:rPr>
                <w:rFonts w:cstheme="minorHAnsi"/>
              </w:rPr>
              <w:t>VAL_GCD_THERM</w:t>
            </w:r>
            <w:r w:rsidR="00DB30FC" w:rsidRPr="00DA1024">
              <w:rPr>
                <w:rFonts w:cstheme="minorHAnsi"/>
              </w:rPr>
              <w:t>_</w:t>
            </w:r>
            <w:r w:rsidRPr="00DA1024">
              <w:rPr>
                <w:rFonts w:cstheme="minorHAnsi"/>
              </w:rPr>
              <w:t xml:space="preserve">DA_S </w:t>
            </w:r>
          </w:p>
        </w:tc>
        <w:tc>
          <w:tcPr>
            <w:tcW w:w="2057" w:type="dxa"/>
            <w:vMerge w:val="restart"/>
            <w:vAlign w:val="center"/>
            <w:hideMark/>
          </w:tcPr>
          <w:p w14:paraId="388154EA" w14:textId="366652EE" w:rsidR="00174EA3" w:rsidRPr="006F5C58" w:rsidRDefault="00174EA3" w:rsidP="00C20CA9">
            <w:pPr>
              <w:jc w:val="center"/>
              <w:rPr>
                <w:rFonts w:cstheme="minorHAnsi"/>
              </w:rPr>
            </w:pPr>
            <w:r w:rsidRPr="006F5C58">
              <w:rPr>
                <w:rFonts w:cstheme="minorHAnsi"/>
              </w:rPr>
              <w:t>G</w:t>
            </w:r>
            <w:r w:rsidR="006B0EEA">
              <w:rPr>
                <w:rFonts w:cstheme="minorHAnsi"/>
              </w:rPr>
              <w:t>CD</w:t>
            </w:r>
            <w:r w:rsidRPr="006F5C58">
              <w:rPr>
                <w:rFonts w:cstheme="minorHAnsi"/>
              </w:rPr>
              <w:t xml:space="preserve"> Die Thermal Diode 2</w:t>
            </w:r>
          </w:p>
        </w:tc>
      </w:tr>
      <w:tr w:rsidR="00174EA3" w:rsidRPr="006F5C58" w14:paraId="38833269" w14:textId="77777777" w:rsidTr="00B93025">
        <w:trPr>
          <w:trHeight w:val="300"/>
        </w:trPr>
        <w:tc>
          <w:tcPr>
            <w:tcW w:w="874" w:type="dxa"/>
            <w:noWrap/>
            <w:vAlign w:val="center"/>
            <w:hideMark/>
          </w:tcPr>
          <w:p w14:paraId="1DD4A183" w14:textId="77777777" w:rsidR="00174EA3" w:rsidRPr="006F5C58" w:rsidRDefault="00174EA3" w:rsidP="00C20CA9">
            <w:pPr>
              <w:tabs>
                <w:tab w:val="left" w:pos="0"/>
              </w:tabs>
              <w:jc w:val="center"/>
              <w:rPr>
                <w:rFonts w:cstheme="minorHAnsi"/>
              </w:rPr>
            </w:pPr>
            <w:r w:rsidRPr="006F5C58">
              <w:rPr>
                <w:rFonts w:cstheme="minorHAnsi"/>
              </w:rPr>
              <w:t>8</w:t>
            </w:r>
          </w:p>
        </w:tc>
        <w:tc>
          <w:tcPr>
            <w:tcW w:w="2110" w:type="dxa"/>
            <w:noWrap/>
            <w:vAlign w:val="center"/>
            <w:hideMark/>
          </w:tcPr>
          <w:p w14:paraId="0144F2F7" w14:textId="77777777" w:rsidR="00174EA3" w:rsidRPr="006F5C58" w:rsidRDefault="00174EA3" w:rsidP="00C20CA9">
            <w:pPr>
              <w:tabs>
                <w:tab w:val="left" w:pos="0"/>
              </w:tabs>
              <w:jc w:val="center"/>
              <w:rPr>
                <w:rFonts w:cstheme="minorHAnsi"/>
              </w:rPr>
            </w:pPr>
            <w:r w:rsidRPr="006F5C58">
              <w:rPr>
                <w:rFonts w:cstheme="minorHAnsi"/>
              </w:rPr>
              <w:t>THERMDC1_Sense</w:t>
            </w:r>
          </w:p>
        </w:tc>
        <w:tc>
          <w:tcPr>
            <w:tcW w:w="3732" w:type="dxa"/>
            <w:shd w:val="clear" w:color="auto" w:fill="auto"/>
            <w:noWrap/>
            <w:vAlign w:val="center"/>
          </w:tcPr>
          <w:p w14:paraId="4D298F13" w14:textId="0E8837D3" w:rsidR="00174EA3" w:rsidRPr="006F5C58" w:rsidRDefault="00125DD8" w:rsidP="00C20CA9">
            <w:pPr>
              <w:tabs>
                <w:tab w:val="left" w:pos="0"/>
              </w:tabs>
              <w:jc w:val="center"/>
              <w:rPr>
                <w:rFonts w:cstheme="minorHAnsi"/>
              </w:rPr>
            </w:pPr>
            <w:r w:rsidRPr="00DA1024">
              <w:rPr>
                <w:rFonts w:cstheme="minorHAnsi"/>
              </w:rPr>
              <w:t xml:space="preserve">VAL_GCD_THERM_DC_S </w:t>
            </w:r>
          </w:p>
        </w:tc>
        <w:tc>
          <w:tcPr>
            <w:tcW w:w="2057" w:type="dxa"/>
            <w:vMerge/>
            <w:vAlign w:val="center"/>
            <w:hideMark/>
          </w:tcPr>
          <w:p w14:paraId="4E629F39" w14:textId="77777777" w:rsidR="00174EA3" w:rsidRPr="006F5C58" w:rsidRDefault="00174EA3" w:rsidP="00C20CA9">
            <w:pPr>
              <w:tabs>
                <w:tab w:val="left" w:pos="0"/>
              </w:tabs>
              <w:jc w:val="center"/>
              <w:rPr>
                <w:rFonts w:cstheme="minorHAnsi"/>
              </w:rPr>
            </w:pPr>
          </w:p>
        </w:tc>
      </w:tr>
      <w:tr w:rsidR="00174EA3" w:rsidRPr="006F5C58" w14:paraId="6EE6470C" w14:textId="77777777" w:rsidTr="00B93025">
        <w:trPr>
          <w:trHeight w:val="300"/>
        </w:trPr>
        <w:tc>
          <w:tcPr>
            <w:tcW w:w="874" w:type="dxa"/>
            <w:noWrap/>
            <w:vAlign w:val="center"/>
            <w:hideMark/>
          </w:tcPr>
          <w:p w14:paraId="1C31C4C8" w14:textId="77777777" w:rsidR="00174EA3" w:rsidRPr="006F5C58" w:rsidRDefault="00174EA3" w:rsidP="00C20CA9">
            <w:pPr>
              <w:tabs>
                <w:tab w:val="left" w:pos="0"/>
              </w:tabs>
              <w:jc w:val="center"/>
              <w:rPr>
                <w:rFonts w:cstheme="minorHAnsi"/>
              </w:rPr>
            </w:pPr>
            <w:r w:rsidRPr="006F5C58">
              <w:rPr>
                <w:rFonts w:cstheme="minorHAnsi"/>
              </w:rPr>
              <w:t>9</w:t>
            </w:r>
          </w:p>
        </w:tc>
        <w:tc>
          <w:tcPr>
            <w:tcW w:w="2110" w:type="dxa"/>
            <w:noWrap/>
            <w:vAlign w:val="center"/>
            <w:hideMark/>
          </w:tcPr>
          <w:p w14:paraId="3C56EFF1" w14:textId="77777777" w:rsidR="00174EA3" w:rsidRPr="006F5C58" w:rsidRDefault="00174EA3" w:rsidP="00C20CA9">
            <w:pPr>
              <w:tabs>
                <w:tab w:val="left" w:pos="0"/>
              </w:tabs>
              <w:jc w:val="center"/>
              <w:rPr>
                <w:rFonts w:cstheme="minorHAnsi"/>
              </w:rPr>
            </w:pPr>
            <w:r w:rsidRPr="006F5C58">
              <w:rPr>
                <w:rFonts w:cstheme="minorHAnsi"/>
              </w:rPr>
              <w:t>THERMDC1_Force</w:t>
            </w:r>
          </w:p>
        </w:tc>
        <w:tc>
          <w:tcPr>
            <w:tcW w:w="3732" w:type="dxa"/>
            <w:shd w:val="clear" w:color="auto" w:fill="auto"/>
            <w:noWrap/>
            <w:vAlign w:val="center"/>
          </w:tcPr>
          <w:p w14:paraId="6E3FCEBC" w14:textId="1AD25872" w:rsidR="00174EA3" w:rsidRPr="006F5C58" w:rsidRDefault="00125DD8" w:rsidP="00C20CA9">
            <w:pPr>
              <w:tabs>
                <w:tab w:val="left" w:pos="0"/>
              </w:tabs>
              <w:jc w:val="center"/>
              <w:rPr>
                <w:rFonts w:cstheme="minorHAnsi"/>
              </w:rPr>
            </w:pPr>
            <w:r w:rsidRPr="00DA1024">
              <w:rPr>
                <w:rFonts w:cstheme="minorHAnsi"/>
              </w:rPr>
              <w:t xml:space="preserve">VAL_GCD_THERM_DC_F </w:t>
            </w:r>
          </w:p>
        </w:tc>
        <w:tc>
          <w:tcPr>
            <w:tcW w:w="2057" w:type="dxa"/>
            <w:vMerge/>
            <w:vAlign w:val="center"/>
            <w:hideMark/>
          </w:tcPr>
          <w:p w14:paraId="20EAE880" w14:textId="77777777" w:rsidR="00174EA3" w:rsidRPr="006F5C58" w:rsidRDefault="00174EA3" w:rsidP="00C20CA9">
            <w:pPr>
              <w:tabs>
                <w:tab w:val="left" w:pos="0"/>
              </w:tabs>
              <w:jc w:val="center"/>
              <w:rPr>
                <w:rFonts w:cstheme="minorHAnsi"/>
              </w:rPr>
            </w:pPr>
          </w:p>
        </w:tc>
      </w:tr>
      <w:tr w:rsidR="00174EA3" w:rsidRPr="006F5C58" w14:paraId="52C6718E" w14:textId="77777777" w:rsidTr="00B93025">
        <w:trPr>
          <w:trHeight w:val="300"/>
        </w:trPr>
        <w:tc>
          <w:tcPr>
            <w:tcW w:w="874" w:type="dxa"/>
            <w:noWrap/>
            <w:vAlign w:val="center"/>
            <w:hideMark/>
          </w:tcPr>
          <w:p w14:paraId="13407B51" w14:textId="77777777" w:rsidR="00174EA3" w:rsidRPr="006F5C58" w:rsidRDefault="00174EA3" w:rsidP="00C20CA9">
            <w:pPr>
              <w:tabs>
                <w:tab w:val="left" w:pos="0"/>
              </w:tabs>
              <w:jc w:val="center"/>
              <w:rPr>
                <w:rFonts w:cstheme="minorHAnsi"/>
              </w:rPr>
            </w:pPr>
            <w:r w:rsidRPr="006F5C58">
              <w:rPr>
                <w:rFonts w:cstheme="minorHAnsi"/>
              </w:rPr>
              <w:t>10</w:t>
            </w:r>
          </w:p>
        </w:tc>
        <w:tc>
          <w:tcPr>
            <w:tcW w:w="2110" w:type="dxa"/>
            <w:noWrap/>
            <w:vAlign w:val="center"/>
            <w:hideMark/>
          </w:tcPr>
          <w:p w14:paraId="2BC791E4" w14:textId="77777777" w:rsidR="00174EA3" w:rsidRPr="006F5C58" w:rsidRDefault="00174EA3" w:rsidP="00C20CA9">
            <w:pPr>
              <w:tabs>
                <w:tab w:val="left" w:pos="0"/>
              </w:tabs>
              <w:jc w:val="center"/>
              <w:rPr>
                <w:rFonts w:cstheme="minorHAnsi"/>
              </w:rPr>
            </w:pPr>
            <w:r w:rsidRPr="006F5C58">
              <w:rPr>
                <w:rFonts w:cstheme="minorHAnsi"/>
              </w:rPr>
              <w:t>THERMDA1_Force</w:t>
            </w:r>
          </w:p>
        </w:tc>
        <w:tc>
          <w:tcPr>
            <w:tcW w:w="3732" w:type="dxa"/>
            <w:shd w:val="clear" w:color="auto" w:fill="auto"/>
            <w:noWrap/>
            <w:vAlign w:val="center"/>
          </w:tcPr>
          <w:p w14:paraId="2234ABE6" w14:textId="1297C923" w:rsidR="00174EA3" w:rsidRPr="006F5C58" w:rsidRDefault="00125DD8" w:rsidP="00C20CA9">
            <w:pPr>
              <w:tabs>
                <w:tab w:val="left" w:pos="0"/>
              </w:tabs>
              <w:jc w:val="center"/>
              <w:rPr>
                <w:rFonts w:cstheme="minorHAnsi"/>
              </w:rPr>
            </w:pPr>
            <w:r w:rsidRPr="00DA1024">
              <w:rPr>
                <w:rFonts w:cstheme="minorHAnsi"/>
              </w:rPr>
              <w:t xml:space="preserve">VAL_GCD_THERM_DA_F </w:t>
            </w:r>
          </w:p>
        </w:tc>
        <w:tc>
          <w:tcPr>
            <w:tcW w:w="2057" w:type="dxa"/>
            <w:vMerge/>
            <w:vAlign w:val="center"/>
            <w:hideMark/>
          </w:tcPr>
          <w:p w14:paraId="59B368C0" w14:textId="77777777" w:rsidR="00174EA3" w:rsidRPr="006F5C58" w:rsidRDefault="00174EA3" w:rsidP="00C20CA9">
            <w:pPr>
              <w:tabs>
                <w:tab w:val="left" w:pos="0"/>
              </w:tabs>
              <w:jc w:val="center"/>
              <w:rPr>
                <w:rFonts w:cstheme="minorHAnsi"/>
              </w:rPr>
            </w:pPr>
          </w:p>
        </w:tc>
      </w:tr>
      <w:tr w:rsidR="00174EA3" w:rsidRPr="006F5C58" w14:paraId="0FDF825C" w14:textId="77777777" w:rsidTr="00122CA5">
        <w:trPr>
          <w:trHeight w:val="300"/>
        </w:trPr>
        <w:tc>
          <w:tcPr>
            <w:tcW w:w="874" w:type="dxa"/>
            <w:noWrap/>
            <w:vAlign w:val="center"/>
            <w:hideMark/>
          </w:tcPr>
          <w:p w14:paraId="21FF2C54" w14:textId="77777777" w:rsidR="00174EA3" w:rsidRPr="006F5C58" w:rsidRDefault="00174EA3" w:rsidP="00C20CA9">
            <w:pPr>
              <w:tabs>
                <w:tab w:val="left" w:pos="0"/>
              </w:tabs>
              <w:jc w:val="center"/>
              <w:rPr>
                <w:rFonts w:cstheme="minorHAnsi"/>
              </w:rPr>
            </w:pPr>
            <w:r w:rsidRPr="006F5C58">
              <w:rPr>
                <w:rFonts w:cstheme="minorHAnsi"/>
              </w:rPr>
              <w:t>11</w:t>
            </w:r>
          </w:p>
        </w:tc>
        <w:tc>
          <w:tcPr>
            <w:tcW w:w="2110" w:type="dxa"/>
            <w:noWrap/>
            <w:vAlign w:val="center"/>
            <w:hideMark/>
          </w:tcPr>
          <w:p w14:paraId="555460E4" w14:textId="77777777" w:rsidR="00174EA3" w:rsidRPr="006F5C58" w:rsidRDefault="00174EA3" w:rsidP="00C20CA9">
            <w:pPr>
              <w:tabs>
                <w:tab w:val="left" w:pos="0"/>
              </w:tabs>
              <w:jc w:val="center"/>
              <w:rPr>
                <w:rFonts w:cstheme="minorHAnsi"/>
              </w:rPr>
            </w:pPr>
            <w:r w:rsidRPr="006F5C58">
              <w:rPr>
                <w:rFonts w:cstheme="minorHAnsi"/>
              </w:rPr>
              <w:t>PROCHOT1_PECI Trigger</w:t>
            </w:r>
          </w:p>
        </w:tc>
        <w:tc>
          <w:tcPr>
            <w:tcW w:w="3732" w:type="dxa"/>
            <w:noWrap/>
            <w:vAlign w:val="center"/>
            <w:hideMark/>
          </w:tcPr>
          <w:p w14:paraId="2115E485" w14:textId="77777777" w:rsidR="00174EA3" w:rsidRPr="006F5C58" w:rsidRDefault="00174EA3" w:rsidP="00C20CA9">
            <w:pPr>
              <w:tabs>
                <w:tab w:val="left" w:pos="0"/>
              </w:tabs>
              <w:jc w:val="center"/>
              <w:rPr>
                <w:rFonts w:cstheme="minorHAnsi"/>
              </w:rPr>
            </w:pPr>
            <w:r w:rsidRPr="006F5C58">
              <w:rPr>
                <w:rFonts w:cstheme="minorHAnsi"/>
              </w:rPr>
              <w:t>NC</w:t>
            </w:r>
          </w:p>
        </w:tc>
        <w:tc>
          <w:tcPr>
            <w:tcW w:w="2057" w:type="dxa"/>
            <w:noWrap/>
            <w:vAlign w:val="center"/>
            <w:hideMark/>
          </w:tcPr>
          <w:p w14:paraId="5FEC860D" w14:textId="28C297AD" w:rsidR="00174EA3" w:rsidRPr="006F5C58" w:rsidRDefault="00174EA3" w:rsidP="00C20CA9">
            <w:pPr>
              <w:jc w:val="center"/>
              <w:rPr>
                <w:rFonts w:cstheme="minorHAnsi"/>
              </w:rPr>
            </w:pPr>
          </w:p>
        </w:tc>
      </w:tr>
      <w:tr w:rsidR="00174EA3" w:rsidRPr="006F5C58" w14:paraId="74AD5A96" w14:textId="77777777" w:rsidTr="00122CA5">
        <w:trPr>
          <w:trHeight w:val="300"/>
        </w:trPr>
        <w:tc>
          <w:tcPr>
            <w:tcW w:w="874" w:type="dxa"/>
            <w:noWrap/>
            <w:vAlign w:val="center"/>
            <w:hideMark/>
          </w:tcPr>
          <w:p w14:paraId="0C98AA8A" w14:textId="77777777" w:rsidR="00174EA3" w:rsidRPr="006F5C58" w:rsidRDefault="00174EA3" w:rsidP="00C20CA9">
            <w:pPr>
              <w:tabs>
                <w:tab w:val="left" w:pos="0"/>
              </w:tabs>
              <w:jc w:val="center"/>
              <w:rPr>
                <w:rFonts w:cstheme="minorHAnsi"/>
              </w:rPr>
            </w:pPr>
            <w:r w:rsidRPr="006F5C58">
              <w:rPr>
                <w:rFonts w:cstheme="minorHAnsi"/>
              </w:rPr>
              <w:t>12</w:t>
            </w:r>
          </w:p>
        </w:tc>
        <w:tc>
          <w:tcPr>
            <w:tcW w:w="2110" w:type="dxa"/>
            <w:noWrap/>
            <w:vAlign w:val="center"/>
            <w:hideMark/>
          </w:tcPr>
          <w:p w14:paraId="57D31C90" w14:textId="77777777" w:rsidR="00174EA3" w:rsidRPr="006F5C58" w:rsidRDefault="00174EA3" w:rsidP="00C20CA9">
            <w:pPr>
              <w:tabs>
                <w:tab w:val="left" w:pos="0"/>
              </w:tabs>
              <w:jc w:val="center"/>
              <w:rPr>
                <w:rFonts w:cstheme="minorHAnsi"/>
              </w:rPr>
            </w:pPr>
            <w:r w:rsidRPr="006F5C58">
              <w:rPr>
                <w:rFonts w:cstheme="minorHAnsi"/>
              </w:rPr>
              <w:t>GND</w:t>
            </w:r>
          </w:p>
        </w:tc>
        <w:tc>
          <w:tcPr>
            <w:tcW w:w="3732" w:type="dxa"/>
            <w:noWrap/>
            <w:vAlign w:val="center"/>
            <w:hideMark/>
          </w:tcPr>
          <w:p w14:paraId="58FBB580" w14:textId="77777777" w:rsidR="00174EA3" w:rsidRPr="006F5C58" w:rsidRDefault="00174EA3" w:rsidP="00C20CA9">
            <w:pPr>
              <w:tabs>
                <w:tab w:val="left" w:pos="0"/>
              </w:tabs>
              <w:jc w:val="center"/>
              <w:rPr>
                <w:rFonts w:cstheme="minorHAnsi"/>
              </w:rPr>
            </w:pPr>
            <w:r w:rsidRPr="006F5C58">
              <w:rPr>
                <w:rFonts w:cstheme="minorHAnsi"/>
              </w:rPr>
              <w:t>GND</w:t>
            </w:r>
          </w:p>
        </w:tc>
        <w:tc>
          <w:tcPr>
            <w:tcW w:w="2057" w:type="dxa"/>
            <w:noWrap/>
            <w:vAlign w:val="center"/>
            <w:hideMark/>
          </w:tcPr>
          <w:p w14:paraId="4B6ECCA3" w14:textId="4C418164" w:rsidR="00174EA3" w:rsidRPr="006F5C58" w:rsidRDefault="00174EA3" w:rsidP="00C20CA9">
            <w:pPr>
              <w:jc w:val="center"/>
              <w:rPr>
                <w:rFonts w:cstheme="minorHAnsi"/>
              </w:rPr>
            </w:pPr>
          </w:p>
        </w:tc>
      </w:tr>
      <w:tr w:rsidR="00174EA3" w:rsidRPr="006F5C58" w14:paraId="264BB8D1" w14:textId="77777777" w:rsidTr="00122CA5">
        <w:trPr>
          <w:trHeight w:val="300"/>
        </w:trPr>
        <w:tc>
          <w:tcPr>
            <w:tcW w:w="874" w:type="dxa"/>
            <w:noWrap/>
            <w:vAlign w:val="center"/>
            <w:hideMark/>
          </w:tcPr>
          <w:p w14:paraId="3979105F" w14:textId="77777777" w:rsidR="00174EA3" w:rsidRPr="006F5C58" w:rsidRDefault="00174EA3" w:rsidP="00C20CA9">
            <w:pPr>
              <w:tabs>
                <w:tab w:val="left" w:pos="0"/>
              </w:tabs>
              <w:jc w:val="center"/>
              <w:rPr>
                <w:rFonts w:cstheme="minorHAnsi"/>
              </w:rPr>
            </w:pPr>
            <w:r w:rsidRPr="006F5C58">
              <w:rPr>
                <w:rFonts w:cstheme="minorHAnsi"/>
              </w:rPr>
              <w:t>13</w:t>
            </w:r>
          </w:p>
        </w:tc>
        <w:tc>
          <w:tcPr>
            <w:tcW w:w="2110" w:type="dxa"/>
            <w:noWrap/>
            <w:vAlign w:val="center"/>
            <w:hideMark/>
          </w:tcPr>
          <w:p w14:paraId="7475EB4B" w14:textId="77777777" w:rsidR="00174EA3" w:rsidRPr="006F5C58" w:rsidRDefault="00174EA3" w:rsidP="00C20CA9">
            <w:pPr>
              <w:tabs>
                <w:tab w:val="left" w:pos="0"/>
              </w:tabs>
              <w:jc w:val="center"/>
              <w:rPr>
                <w:rFonts w:cstheme="minorHAnsi"/>
              </w:rPr>
            </w:pPr>
            <w:r w:rsidRPr="006F5C58">
              <w:rPr>
                <w:rFonts w:cstheme="minorHAnsi"/>
              </w:rPr>
              <w:t>THERMDA2_Sense</w:t>
            </w:r>
          </w:p>
        </w:tc>
        <w:tc>
          <w:tcPr>
            <w:tcW w:w="3732" w:type="dxa"/>
            <w:noWrap/>
            <w:vAlign w:val="center"/>
            <w:hideMark/>
          </w:tcPr>
          <w:p w14:paraId="6AD093D4" w14:textId="640BEE46" w:rsidR="00174EA3" w:rsidRPr="00B93025" w:rsidRDefault="00DE1BD7" w:rsidP="00C20CA9">
            <w:pPr>
              <w:tabs>
                <w:tab w:val="left" w:pos="0"/>
              </w:tabs>
              <w:jc w:val="center"/>
              <w:rPr>
                <w:rFonts w:ascii="Calibri" w:hAnsi="Calibri" w:cs="Calibri"/>
              </w:rPr>
            </w:pPr>
            <w:r w:rsidRPr="00B93025">
              <w:rPr>
                <w:rFonts w:ascii="Calibri" w:hAnsi="Calibri" w:cs="Calibri"/>
                <w:color w:val="000000"/>
                <w:sz w:val="22"/>
                <w:szCs w:val="22"/>
              </w:rPr>
              <w:t>VAL_SOC_THERM_DA_S</w:t>
            </w:r>
          </w:p>
        </w:tc>
        <w:tc>
          <w:tcPr>
            <w:tcW w:w="2057" w:type="dxa"/>
            <w:vMerge w:val="restart"/>
            <w:vAlign w:val="center"/>
            <w:hideMark/>
          </w:tcPr>
          <w:p w14:paraId="5EC42852" w14:textId="77777777" w:rsidR="00174EA3" w:rsidRPr="006F5C58" w:rsidRDefault="00174EA3" w:rsidP="00C20CA9">
            <w:pPr>
              <w:jc w:val="center"/>
              <w:rPr>
                <w:rFonts w:cstheme="minorHAnsi"/>
              </w:rPr>
            </w:pPr>
            <w:r w:rsidRPr="006F5C58">
              <w:rPr>
                <w:rFonts w:cstheme="minorHAnsi"/>
              </w:rPr>
              <w:t>SOC Die Thermal Diode</w:t>
            </w:r>
          </w:p>
        </w:tc>
      </w:tr>
      <w:tr w:rsidR="00174EA3" w:rsidRPr="006F5C58" w14:paraId="323014AA" w14:textId="77777777" w:rsidTr="00122CA5">
        <w:trPr>
          <w:trHeight w:val="300"/>
        </w:trPr>
        <w:tc>
          <w:tcPr>
            <w:tcW w:w="874" w:type="dxa"/>
            <w:noWrap/>
            <w:vAlign w:val="center"/>
            <w:hideMark/>
          </w:tcPr>
          <w:p w14:paraId="41FDFA66" w14:textId="77777777" w:rsidR="00174EA3" w:rsidRPr="006F5C58" w:rsidRDefault="00174EA3" w:rsidP="00C20CA9">
            <w:pPr>
              <w:tabs>
                <w:tab w:val="left" w:pos="0"/>
              </w:tabs>
              <w:jc w:val="center"/>
              <w:rPr>
                <w:rFonts w:cstheme="minorHAnsi"/>
              </w:rPr>
            </w:pPr>
            <w:r w:rsidRPr="006F5C58">
              <w:rPr>
                <w:rFonts w:cstheme="minorHAnsi"/>
              </w:rPr>
              <w:t>14</w:t>
            </w:r>
          </w:p>
        </w:tc>
        <w:tc>
          <w:tcPr>
            <w:tcW w:w="2110" w:type="dxa"/>
            <w:noWrap/>
            <w:vAlign w:val="center"/>
            <w:hideMark/>
          </w:tcPr>
          <w:p w14:paraId="477BF80A" w14:textId="77777777" w:rsidR="00174EA3" w:rsidRPr="006F5C58" w:rsidRDefault="00174EA3" w:rsidP="00C20CA9">
            <w:pPr>
              <w:tabs>
                <w:tab w:val="left" w:pos="0"/>
              </w:tabs>
              <w:jc w:val="center"/>
              <w:rPr>
                <w:rFonts w:cstheme="minorHAnsi"/>
              </w:rPr>
            </w:pPr>
            <w:r w:rsidRPr="006F5C58">
              <w:rPr>
                <w:rFonts w:cstheme="minorHAnsi"/>
              </w:rPr>
              <w:t>THERMDC2_Sense</w:t>
            </w:r>
          </w:p>
        </w:tc>
        <w:tc>
          <w:tcPr>
            <w:tcW w:w="3732" w:type="dxa"/>
            <w:noWrap/>
            <w:vAlign w:val="center"/>
            <w:hideMark/>
          </w:tcPr>
          <w:p w14:paraId="79E7816E" w14:textId="38C0D3DD" w:rsidR="00174EA3" w:rsidRPr="00B93025" w:rsidRDefault="00CE00F2" w:rsidP="00C20CA9">
            <w:pPr>
              <w:tabs>
                <w:tab w:val="left" w:pos="0"/>
              </w:tabs>
              <w:jc w:val="center"/>
              <w:rPr>
                <w:rFonts w:ascii="Calibri" w:hAnsi="Calibri" w:cs="Calibri"/>
              </w:rPr>
            </w:pPr>
            <w:r w:rsidRPr="00B93025">
              <w:rPr>
                <w:rFonts w:ascii="Calibri" w:hAnsi="Calibri" w:cs="Calibri"/>
                <w:color w:val="000000"/>
                <w:sz w:val="22"/>
                <w:szCs w:val="22"/>
              </w:rPr>
              <w:t>VAL_SOC_THERM_DC_S</w:t>
            </w:r>
          </w:p>
        </w:tc>
        <w:tc>
          <w:tcPr>
            <w:tcW w:w="2057" w:type="dxa"/>
            <w:vMerge/>
            <w:vAlign w:val="center"/>
            <w:hideMark/>
          </w:tcPr>
          <w:p w14:paraId="415D4515" w14:textId="77777777" w:rsidR="00174EA3" w:rsidRPr="006F5C58" w:rsidRDefault="00174EA3" w:rsidP="00C20CA9">
            <w:pPr>
              <w:tabs>
                <w:tab w:val="left" w:pos="0"/>
              </w:tabs>
              <w:jc w:val="center"/>
              <w:rPr>
                <w:rFonts w:cstheme="minorHAnsi"/>
              </w:rPr>
            </w:pPr>
          </w:p>
        </w:tc>
      </w:tr>
      <w:tr w:rsidR="00174EA3" w:rsidRPr="006F5C58" w14:paraId="0E2B40A0" w14:textId="77777777" w:rsidTr="00122CA5">
        <w:trPr>
          <w:trHeight w:val="300"/>
        </w:trPr>
        <w:tc>
          <w:tcPr>
            <w:tcW w:w="874" w:type="dxa"/>
            <w:noWrap/>
            <w:vAlign w:val="center"/>
            <w:hideMark/>
          </w:tcPr>
          <w:p w14:paraId="79959605" w14:textId="77777777" w:rsidR="00174EA3" w:rsidRPr="006F5C58" w:rsidRDefault="00174EA3" w:rsidP="00C20CA9">
            <w:pPr>
              <w:tabs>
                <w:tab w:val="left" w:pos="0"/>
              </w:tabs>
              <w:jc w:val="center"/>
              <w:rPr>
                <w:rFonts w:cstheme="minorHAnsi"/>
              </w:rPr>
            </w:pPr>
            <w:r w:rsidRPr="006F5C58">
              <w:rPr>
                <w:rFonts w:cstheme="minorHAnsi"/>
              </w:rPr>
              <w:t>15</w:t>
            </w:r>
          </w:p>
        </w:tc>
        <w:tc>
          <w:tcPr>
            <w:tcW w:w="2110" w:type="dxa"/>
            <w:noWrap/>
            <w:vAlign w:val="center"/>
            <w:hideMark/>
          </w:tcPr>
          <w:p w14:paraId="7AA93CF7" w14:textId="77777777" w:rsidR="00174EA3" w:rsidRPr="006F5C58" w:rsidRDefault="00174EA3" w:rsidP="00C20CA9">
            <w:pPr>
              <w:tabs>
                <w:tab w:val="left" w:pos="0"/>
              </w:tabs>
              <w:jc w:val="center"/>
              <w:rPr>
                <w:rFonts w:cstheme="minorHAnsi"/>
              </w:rPr>
            </w:pPr>
            <w:r w:rsidRPr="006F5C58">
              <w:rPr>
                <w:rFonts w:cstheme="minorHAnsi"/>
              </w:rPr>
              <w:t>THERMDC2_Force</w:t>
            </w:r>
          </w:p>
        </w:tc>
        <w:tc>
          <w:tcPr>
            <w:tcW w:w="3732" w:type="dxa"/>
            <w:noWrap/>
            <w:vAlign w:val="center"/>
            <w:hideMark/>
          </w:tcPr>
          <w:p w14:paraId="4994D960" w14:textId="588C965B" w:rsidR="00174EA3" w:rsidRPr="00B93025" w:rsidRDefault="00DB6AE5" w:rsidP="00C20CA9">
            <w:pPr>
              <w:tabs>
                <w:tab w:val="left" w:pos="0"/>
              </w:tabs>
              <w:jc w:val="center"/>
              <w:rPr>
                <w:rFonts w:ascii="Calibri" w:hAnsi="Calibri" w:cs="Calibri"/>
              </w:rPr>
            </w:pPr>
            <w:r w:rsidRPr="00B93025">
              <w:rPr>
                <w:rFonts w:ascii="Calibri" w:hAnsi="Calibri" w:cs="Calibri"/>
                <w:color w:val="000000"/>
                <w:sz w:val="22"/>
                <w:szCs w:val="22"/>
              </w:rPr>
              <w:t>VAL_SOC_THERM_DC_F</w:t>
            </w:r>
          </w:p>
        </w:tc>
        <w:tc>
          <w:tcPr>
            <w:tcW w:w="2057" w:type="dxa"/>
            <w:vMerge/>
            <w:vAlign w:val="center"/>
            <w:hideMark/>
          </w:tcPr>
          <w:p w14:paraId="6E640546" w14:textId="77777777" w:rsidR="00174EA3" w:rsidRPr="006F5C58" w:rsidRDefault="00174EA3" w:rsidP="00C20CA9">
            <w:pPr>
              <w:tabs>
                <w:tab w:val="left" w:pos="0"/>
              </w:tabs>
              <w:jc w:val="center"/>
              <w:rPr>
                <w:rFonts w:cstheme="minorHAnsi"/>
              </w:rPr>
            </w:pPr>
          </w:p>
        </w:tc>
      </w:tr>
      <w:tr w:rsidR="00174EA3" w:rsidRPr="006F5C58" w14:paraId="7A9BD979" w14:textId="77777777" w:rsidTr="00122CA5">
        <w:trPr>
          <w:trHeight w:val="300"/>
        </w:trPr>
        <w:tc>
          <w:tcPr>
            <w:tcW w:w="874" w:type="dxa"/>
            <w:noWrap/>
            <w:vAlign w:val="center"/>
            <w:hideMark/>
          </w:tcPr>
          <w:p w14:paraId="2C5AE6B5" w14:textId="77777777" w:rsidR="00174EA3" w:rsidRPr="006F5C58" w:rsidRDefault="00174EA3" w:rsidP="00C20CA9">
            <w:pPr>
              <w:tabs>
                <w:tab w:val="left" w:pos="0"/>
              </w:tabs>
              <w:jc w:val="center"/>
              <w:rPr>
                <w:rFonts w:cstheme="minorHAnsi"/>
              </w:rPr>
            </w:pPr>
            <w:r w:rsidRPr="006F5C58">
              <w:rPr>
                <w:rFonts w:cstheme="minorHAnsi"/>
              </w:rPr>
              <w:t>16</w:t>
            </w:r>
          </w:p>
        </w:tc>
        <w:tc>
          <w:tcPr>
            <w:tcW w:w="2110" w:type="dxa"/>
            <w:noWrap/>
            <w:vAlign w:val="center"/>
            <w:hideMark/>
          </w:tcPr>
          <w:p w14:paraId="36518A84" w14:textId="77777777" w:rsidR="00174EA3" w:rsidRPr="006F5C58" w:rsidRDefault="00174EA3" w:rsidP="00C20CA9">
            <w:pPr>
              <w:tabs>
                <w:tab w:val="left" w:pos="0"/>
              </w:tabs>
              <w:jc w:val="center"/>
              <w:rPr>
                <w:rFonts w:cstheme="minorHAnsi"/>
              </w:rPr>
            </w:pPr>
            <w:r w:rsidRPr="006F5C58">
              <w:rPr>
                <w:rFonts w:cstheme="minorHAnsi"/>
              </w:rPr>
              <w:t>THERMDA2_Force</w:t>
            </w:r>
          </w:p>
        </w:tc>
        <w:tc>
          <w:tcPr>
            <w:tcW w:w="3732" w:type="dxa"/>
            <w:noWrap/>
            <w:vAlign w:val="center"/>
            <w:hideMark/>
          </w:tcPr>
          <w:p w14:paraId="713BBED8" w14:textId="24710F6E" w:rsidR="00174EA3" w:rsidRPr="00B93025" w:rsidRDefault="00182EAA" w:rsidP="00C20CA9">
            <w:pPr>
              <w:tabs>
                <w:tab w:val="left" w:pos="0"/>
              </w:tabs>
              <w:jc w:val="center"/>
              <w:rPr>
                <w:rFonts w:ascii="Calibri" w:hAnsi="Calibri" w:cs="Calibri"/>
              </w:rPr>
            </w:pPr>
            <w:r w:rsidRPr="00B93025">
              <w:rPr>
                <w:rFonts w:ascii="Calibri" w:hAnsi="Calibri" w:cs="Calibri"/>
              </w:rPr>
              <w:t>VAL_SOC_THERM_DA_F</w:t>
            </w:r>
          </w:p>
        </w:tc>
        <w:tc>
          <w:tcPr>
            <w:tcW w:w="2057" w:type="dxa"/>
            <w:vMerge/>
            <w:vAlign w:val="center"/>
            <w:hideMark/>
          </w:tcPr>
          <w:p w14:paraId="1C155CF5" w14:textId="77777777" w:rsidR="00174EA3" w:rsidRPr="006F5C58" w:rsidRDefault="00174EA3" w:rsidP="00C20CA9">
            <w:pPr>
              <w:tabs>
                <w:tab w:val="left" w:pos="0"/>
              </w:tabs>
              <w:jc w:val="center"/>
              <w:rPr>
                <w:rFonts w:cstheme="minorHAnsi"/>
              </w:rPr>
            </w:pPr>
          </w:p>
        </w:tc>
      </w:tr>
      <w:tr w:rsidR="00174EA3" w:rsidRPr="006F5C58" w14:paraId="2A50ED8A" w14:textId="77777777" w:rsidTr="00122CA5">
        <w:trPr>
          <w:trHeight w:val="300"/>
        </w:trPr>
        <w:tc>
          <w:tcPr>
            <w:tcW w:w="874" w:type="dxa"/>
            <w:noWrap/>
            <w:vAlign w:val="center"/>
            <w:hideMark/>
          </w:tcPr>
          <w:p w14:paraId="47F2F92F" w14:textId="77777777" w:rsidR="00174EA3" w:rsidRPr="006F5C58" w:rsidRDefault="00174EA3" w:rsidP="00C20CA9">
            <w:pPr>
              <w:tabs>
                <w:tab w:val="left" w:pos="0"/>
              </w:tabs>
              <w:jc w:val="center"/>
              <w:rPr>
                <w:rFonts w:cstheme="minorHAnsi"/>
              </w:rPr>
            </w:pPr>
            <w:r w:rsidRPr="006F5C58">
              <w:rPr>
                <w:rFonts w:cstheme="minorHAnsi"/>
              </w:rPr>
              <w:t>17</w:t>
            </w:r>
          </w:p>
        </w:tc>
        <w:tc>
          <w:tcPr>
            <w:tcW w:w="2110" w:type="dxa"/>
            <w:noWrap/>
            <w:vAlign w:val="center"/>
            <w:hideMark/>
          </w:tcPr>
          <w:p w14:paraId="4F4E4E39" w14:textId="77777777" w:rsidR="00174EA3" w:rsidRPr="006F5C58" w:rsidRDefault="00174EA3" w:rsidP="00C20CA9">
            <w:pPr>
              <w:tabs>
                <w:tab w:val="left" w:pos="0"/>
              </w:tabs>
              <w:jc w:val="center"/>
              <w:rPr>
                <w:rFonts w:cstheme="minorHAnsi"/>
              </w:rPr>
            </w:pPr>
            <w:r w:rsidRPr="006F5C58">
              <w:rPr>
                <w:rFonts w:cstheme="minorHAnsi"/>
              </w:rPr>
              <w:t>PROCHOT2</w:t>
            </w:r>
          </w:p>
        </w:tc>
        <w:tc>
          <w:tcPr>
            <w:tcW w:w="3732" w:type="dxa"/>
            <w:noWrap/>
            <w:vAlign w:val="center"/>
            <w:hideMark/>
          </w:tcPr>
          <w:p w14:paraId="0A1BCBDC" w14:textId="77777777" w:rsidR="00174EA3" w:rsidRPr="006F5C58" w:rsidRDefault="00174EA3" w:rsidP="00C20CA9">
            <w:pPr>
              <w:tabs>
                <w:tab w:val="left" w:pos="0"/>
              </w:tabs>
              <w:jc w:val="center"/>
              <w:rPr>
                <w:rFonts w:cstheme="minorHAnsi"/>
              </w:rPr>
            </w:pPr>
            <w:r w:rsidRPr="006F5C58">
              <w:rPr>
                <w:rFonts w:cstheme="minorHAnsi"/>
              </w:rPr>
              <w:t>NC</w:t>
            </w:r>
          </w:p>
        </w:tc>
        <w:tc>
          <w:tcPr>
            <w:tcW w:w="2057" w:type="dxa"/>
            <w:noWrap/>
            <w:vAlign w:val="center"/>
            <w:hideMark/>
          </w:tcPr>
          <w:p w14:paraId="676860A8" w14:textId="080DC65A" w:rsidR="00174EA3" w:rsidRPr="006F5C58" w:rsidRDefault="00174EA3" w:rsidP="00C20CA9">
            <w:pPr>
              <w:jc w:val="center"/>
              <w:rPr>
                <w:rFonts w:cstheme="minorHAnsi"/>
              </w:rPr>
            </w:pPr>
          </w:p>
        </w:tc>
      </w:tr>
      <w:tr w:rsidR="00174EA3" w:rsidRPr="006F5C58" w14:paraId="06798BEA" w14:textId="77777777" w:rsidTr="00122CA5">
        <w:trPr>
          <w:trHeight w:val="300"/>
        </w:trPr>
        <w:tc>
          <w:tcPr>
            <w:tcW w:w="874" w:type="dxa"/>
            <w:noWrap/>
            <w:vAlign w:val="center"/>
            <w:hideMark/>
          </w:tcPr>
          <w:p w14:paraId="7DB59F2C" w14:textId="77777777" w:rsidR="00174EA3" w:rsidRPr="006F5C58" w:rsidRDefault="00174EA3" w:rsidP="00C20CA9">
            <w:pPr>
              <w:tabs>
                <w:tab w:val="left" w:pos="0"/>
              </w:tabs>
              <w:jc w:val="center"/>
              <w:rPr>
                <w:rFonts w:cstheme="minorHAnsi"/>
              </w:rPr>
            </w:pPr>
            <w:r w:rsidRPr="006F5C58">
              <w:rPr>
                <w:rFonts w:cstheme="minorHAnsi"/>
              </w:rPr>
              <w:t>18</w:t>
            </w:r>
          </w:p>
        </w:tc>
        <w:tc>
          <w:tcPr>
            <w:tcW w:w="2110" w:type="dxa"/>
            <w:noWrap/>
            <w:vAlign w:val="center"/>
            <w:hideMark/>
          </w:tcPr>
          <w:p w14:paraId="3BA8453C" w14:textId="77777777" w:rsidR="00174EA3" w:rsidRPr="006F5C58" w:rsidRDefault="00174EA3" w:rsidP="00C20CA9">
            <w:pPr>
              <w:tabs>
                <w:tab w:val="left" w:pos="0"/>
              </w:tabs>
              <w:jc w:val="center"/>
              <w:rPr>
                <w:rFonts w:cstheme="minorHAnsi"/>
              </w:rPr>
            </w:pPr>
            <w:r w:rsidRPr="006F5C58">
              <w:rPr>
                <w:rFonts w:cstheme="minorHAnsi"/>
              </w:rPr>
              <w:t>GND</w:t>
            </w:r>
          </w:p>
        </w:tc>
        <w:tc>
          <w:tcPr>
            <w:tcW w:w="3732" w:type="dxa"/>
            <w:noWrap/>
            <w:vAlign w:val="center"/>
            <w:hideMark/>
          </w:tcPr>
          <w:p w14:paraId="4174D827" w14:textId="77777777" w:rsidR="00174EA3" w:rsidRPr="006F5C58" w:rsidRDefault="00174EA3" w:rsidP="00C20CA9">
            <w:pPr>
              <w:tabs>
                <w:tab w:val="left" w:pos="0"/>
              </w:tabs>
              <w:jc w:val="center"/>
              <w:rPr>
                <w:rFonts w:cstheme="minorHAnsi"/>
              </w:rPr>
            </w:pPr>
            <w:r w:rsidRPr="006F5C58">
              <w:rPr>
                <w:rFonts w:cstheme="minorHAnsi"/>
              </w:rPr>
              <w:t>GND</w:t>
            </w:r>
          </w:p>
        </w:tc>
        <w:tc>
          <w:tcPr>
            <w:tcW w:w="2057" w:type="dxa"/>
            <w:noWrap/>
            <w:vAlign w:val="center"/>
            <w:hideMark/>
          </w:tcPr>
          <w:p w14:paraId="3A952357" w14:textId="137F2930" w:rsidR="00174EA3" w:rsidRPr="006F5C58" w:rsidRDefault="00174EA3" w:rsidP="00C20CA9">
            <w:pPr>
              <w:jc w:val="center"/>
              <w:rPr>
                <w:rFonts w:cstheme="minorHAnsi"/>
              </w:rPr>
            </w:pPr>
          </w:p>
        </w:tc>
      </w:tr>
      <w:tr w:rsidR="00174EA3" w:rsidRPr="006F5C58" w14:paraId="259F5E96" w14:textId="77777777" w:rsidTr="00B93025">
        <w:trPr>
          <w:trHeight w:val="300"/>
        </w:trPr>
        <w:tc>
          <w:tcPr>
            <w:tcW w:w="874" w:type="dxa"/>
            <w:noWrap/>
            <w:vAlign w:val="center"/>
            <w:hideMark/>
          </w:tcPr>
          <w:p w14:paraId="7FF9322C" w14:textId="77777777" w:rsidR="00174EA3" w:rsidRPr="006F5C58" w:rsidRDefault="00174EA3" w:rsidP="00C20CA9">
            <w:pPr>
              <w:tabs>
                <w:tab w:val="left" w:pos="0"/>
              </w:tabs>
              <w:jc w:val="center"/>
              <w:rPr>
                <w:rFonts w:cstheme="minorHAnsi"/>
              </w:rPr>
            </w:pPr>
            <w:r w:rsidRPr="006F5C58">
              <w:rPr>
                <w:rFonts w:cstheme="minorHAnsi"/>
              </w:rPr>
              <w:t>19</w:t>
            </w:r>
          </w:p>
        </w:tc>
        <w:tc>
          <w:tcPr>
            <w:tcW w:w="2110" w:type="dxa"/>
            <w:noWrap/>
            <w:vAlign w:val="center"/>
            <w:hideMark/>
          </w:tcPr>
          <w:p w14:paraId="1606BB99" w14:textId="77777777" w:rsidR="00174EA3" w:rsidRPr="006F5C58" w:rsidRDefault="00174EA3" w:rsidP="00C20CA9">
            <w:pPr>
              <w:tabs>
                <w:tab w:val="left" w:pos="0"/>
              </w:tabs>
              <w:jc w:val="center"/>
              <w:rPr>
                <w:rFonts w:cstheme="minorHAnsi"/>
              </w:rPr>
            </w:pPr>
            <w:r w:rsidRPr="006F5C58">
              <w:rPr>
                <w:rFonts w:cstheme="minorHAnsi"/>
              </w:rPr>
              <w:t>THERMDA3_Sense</w:t>
            </w:r>
          </w:p>
        </w:tc>
        <w:tc>
          <w:tcPr>
            <w:tcW w:w="3732" w:type="dxa"/>
            <w:noWrap/>
            <w:vAlign w:val="center"/>
          </w:tcPr>
          <w:p w14:paraId="1B578891" w14:textId="2069B7CB" w:rsidR="00174EA3" w:rsidRPr="006F5C58" w:rsidRDefault="00122CA5" w:rsidP="00C20CA9">
            <w:pPr>
              <w:tabs>
                <w:tab w:val="left" w:pos="0"/>
              </w:tabs>
              <w:jc w:val="center"/>
              <w:rPr>
                <w:rFonts w:cstheme="minorHAnsi"/>
              </w:rPr>
            </w:pPr>
            <w:r w:rsidRPr="00E9186A">
              <w:rPr>
                <w:rFonts w:ascii="Calibri" w:hAnsi="Calibri" w:cs="Calibri"/>
              </w:rPr>
              <w:t>VAL_THERMDA</w:t>
            </w:r>
            <w:r>
              <w:rPr>
                <w:rFonts w:ascii="Calibri" w:hAnsi="Calibri" w:cs="Calibri"/>
              </w:rPr>
              <w:t>1</w:t>
            </w:r>
            <w:r w:rsidRPr="00E9186A">
              <w:rPr>
                <w:rFonts w:ascii="Calibri" w:hAnsi="Calibri" w:cs="Calibri"/>
              </w:rPr>
              <w:t xml:space="preserve">_S </w:t>
            </w:r>
          </w:p>
        </w:tc>
        <w:tc>
          <w:tcPr>
            <w:tcW w:w="2057" w:type="dxa"/>
            <w:vMerge w:val="restart"/>
            <w:vAlign w:val="center"/>
            <w:hideMark/>
          </w:tcPr>
          <w:p w14:paraId="081EEE0F" w14:textId="12BCAF81" w:rsidR="00174EA3" w:rsidRPr="006F5C58" w:rsidRDefault="00122CA5" w:rsidP="00C20CA9">
            <w:pPr>
              <w:jc w:val="center"/>
              <w:rPr>
                <w:rFonts w:cstheme="minorHAnsi"/>
              </w:rPr>
            </w:pPr>
            <w:r w:rsidRPr="006F5C58">
              <w:rPr>
                <w:rFonts w:cstheme="minorHAnsi"/>
              </w:rPr>
              <w:t xml:space="preserve">Compute Die Thermal Diode </w:t>
            </w:r>
            <w:r>
              <w:rPr>
                <w:rFonts w:cstheme="minorHAnsi"/>
              </w:rPr>
              <w:t>2</w:t>
            </w:r>
          </w:p>
        </w:tc>
      </w:tr>
      <w:tr w:rsidR="00174EA3" w:rsidRPr="006F5C58" w14:paraId="283A7D5E" w14:textId="77777777" w:rsidTr="00B93025">
        <w:trPr>
          <w:trHeight w:val="300"/>
        </w:trPr>
        <w:tc>
          <w:tcPr>
            <w:tcW w:w="874" w:type="dxa"/>
            <w:noWrap/>
            <w:vAlign w:val="center"/>
            <w:hideMark/>
          </w:tcPr>
          <w:p w14:paraId="6DFC6F9D" w14:textId="77777777" w:rsidR="00174EA3" w:rsidRPr="006F5C58" w:rsidRDefault="00174EA3" w:rsidP="00C20CA9">
            <w:pPr>
              <w:tabs>
                <w:tab w:val="left" w:pos="0"/>
              </w:tabs>
              <w:jc w:val="center"/>
              <w:rPr>
                <w:rFonts w:cstheme="minorHAnsi"/>
              </w:rPr>
            </w:pPr>
            <w:r w:rsidRPr="006F5C58">
              <w:rPr>
                <w:rFonts w:cstheme="minorHAnsi"/>
              </w:rPr>
              <w:t>20</w:t>
            </w:r>
          </w:p>
        </w:tc>
        <w:tc>
          <w:tcPr>
            <w:tcW w:w="2110" w:type="dxa"/>
            <w:noWrap/>
            <w:vAlign w:val="center"/>
            <w:hideMark/>
          </w:tcPr>
          <w:p w14:paraId="0852D30C" w14:textId="77777777" w:rsidR="00174EA3" w:rsidRPr="006F5C58" w:rsidRDefault="00174EA3" w:rsidP="00C20CA9">
            <w:pPr>
              <w:tabs>
                <w:tab w:val="left" w:pos="0"/>
              </w:tabs>
              <w:jc w:val="center"/>
              <w:rPr>
                <w:rFonts w:cstheme="minorHAnsi"/>
              </w:rPr>
            </w:pPr>
            <w:r w:rsidRPr="006F5C58">
              <w:rPr>
                <w:rFonts w:cstheme="minorHAnsi"/>
              </w:rPr>
              <w:t>THERMDC3_Sense</w:t>
            </w:r>
          </w:p>
        </w:tc>
        <w:tc>
          <w:tcPr>
            <w:tcW w:w="3732" w:type="dxa"/>
            <w:noWrap/>
            <w:vAlign w:val="center"/>
          </w:tcPr>
          <w:p w14:paraId="6C773452" w14:textId="6BA5A9A6" w:rsidR="00174EA3" w:rsidRPr="006F5C58" w:rsidRDefault="00122CA5" w:rsidP="00C20CA9">
            <w:pPr>
              <w:tabs>
                <w:tab w:val="left" w:pos="0"/>
              </w:tabs>
              <w:jc w:val="center"/>
              <w:rPr>
                <w:rFonts w:cstheme="minorHAnsi"/>
              </w:rPr>
            </w:pPr>
            <w:r w:rsidRPr="00E9186A">
              <w:rPr>
                <w:rFonts w:ascii="Calibri" w:eastAsiaTheme="minorHAnsi" w:hAnsi="Calibri" w:cs="Calibri"/>
                <w:color w:val="000000"/>
              </w:rPr>
              <w:t>VAL_THERMDC</w:t>
            </w:r>
            <w:r>
              <w:rPr>
                <w:rFonts w:ascii="Calibri" w:eastAsiaTheme="minorHAnsi" w:hAnsi="Calibri" w:cs="Calibri"/>
                <w:color w:val="000000"/>
              </w:rPr>
              <w:t>1</w:t>
            </w:r>
            <w:r w:rsidRPr="00E9186A">
              <w:rPr>
                <w:rFonts w:ascii="Calibri" w:eastAsiaTheme="minorHAnsi" w:hAnsi="Calibri" w:cs="Calibri"/>
                <w:color w:val="000000"/>
              </w:rPr>
              <w:t>_S</w:t>
            </w:r>
            <w:r w:rsidRPr="00E9186A">
              <w:rPr>
                <w:rFonts w:ascii="Calibri" w:eastAsiaTheme="minorHAnsi" w:hAnsi="Calibri" w:cs="Calibri"/>
              </w:rPr>
              <w:t xml:space="preserve"> </w:t>
            </w:r>
          </w:p>
        </w:tc>
        <w:tc>
          <w:tcPr>
            <w:tcW w:w="2057" w:type="dxa"/>
            <w:vMerge/>
            <w:vAlign w:val="center"/>
            <w:hideMark/>
          </w:tcPr>
          <w:p w14:paraId="341F1A23" w14:textId="77777777" w:rsidR="00174EA3" w:rsidRPr="006F5C58" w:rsidRDefault="00174EA3" w:rsidP="00C20CA9">
            <w:pPr>
              <w:tabs>
                <w:tab w:val="left" w:pos="0"/>
              </w:tabs>
              <w:jc w:val="center"/>
              <w:rPr>
                <w:rFonts w:cstheme="minorHAnsi"/>
              </w:rPr>
            </w:pPr>
          </w:p>
        </w:tc>
      </w:tr>
      <w:tr w:rsidR="00174EA3" w:rsidRPr="006F5C58" w14:paraId="0D848303" w14:textId="77777777" w:rsidTr="00B93025">
        <w:trPr>
          <w:trHeight w:val="300"/>
        </w:trPr>
        <w:tc>
          <w:tcPr>
            <w:tcW w:w="874" w:type="dxa"/>
            <w:noWrap/>
            <w:vAlign w:val="center"/>
            <w:hideMark/>
          </w:tcPr>
          <w:p w14:paraId="66E85204" w14:textId="77777777" w:rsidR="00174EA3" w:rsidRPr="006F5C58" w:rsidRDefault="00174EA3" w:rsidP="00C20CA9">
            <w:pPr>
              <w:tabs>
                <w:tab w:val="left" w:pos="0"/>
              </w:tabs>
              <w:jc w:val="center"/>
              <w:rPr>
                <w:rFonts w:cstheme="minorHAnsi"/>
              </w:rPr>
            </w:pPr>
            <w:r w:rsidRPr="006F5C58">
              <w:rPr>
                <w:rFonts w:cstheme="minorHAnsi"/>
              </w:rPr>
              <w:t>21</w:t>
            </w:r>
          </w:p>
        </w:tc>
        <w:tc>
          <w:tcPr>
            <w:tcW w:w="2110" w:type="dxa"/>
            <w:noWrap/>
            <w:vAlign w:val="center"/>
            <w:hideMark/>
          </w:tcPr>
          <w:p w14:paraId="799F5F9B" w14:textId="77777777" w:rsidR="00174EA3" w:rsidRPr="006F5C58" w:rsidRDefault="00174EA3" w:rsidP="00C20CA9">
            <w:pPr>
              <w:tabs>
                <w:tab w:val="left" w:pos="0"/>
              </w:tabs>
              <w:jc w:val="center"/>
              <w:rPr>
                <w:rFonts w:cstheme="minorHAnsi"/>
              </w:rPr>
            </w:pPr>
            <w:r w:rsidRPr="006F5C58">
              <w:rPr>
                <w:rFonts w:cstheme="minorHAnsi"/>
              </w:rPr>
              <w:t>THERMDC3_Force</w:t>
            </w:r>
          </w:p>
        </w:tc>
        <w:tc>
          <w:tcPr>
            <w:tcW w:w="3732" w:type="dxa"/>
            <w:noWrap/>
            <w:vAlign w:val="center"/>
          </w:tcPr>
          <w:p w14:paraId="7223BCAF" w14:textId="4D6A3193" w:rsidR="00174EA3" w:rsidRPr="006F5C58" w:rsidRDefault="00122CA5" w:rsidP="00C20CA9">
            <w:pPr>
              <w:tabs>
                <w:tab w:val="left" w:pos="0"/>
              </w:tabs>
              <w:jc w:val="center"/>
              <w:rPr>
                <w:rFonts w:cstheme="minorHAnsi"/>
              </w:rPr>
            </w:pPr>
            <w:r w:rsidRPr="00E9186A">
              <w:rPr>
                <w:rFonts w:ascii="Calibri" w:eastAsiaTheme="minorHAnsi" w:hAnsi="Calibri" w:cs="Calibri"/>
                <w:color w:val="000000"/>
              </w:rPr>
              <w:t>VAL_THERMDC</w:t>
            </w:r>
            <w:r>
              <w:rPr>
                <w:rFonts w:ascii="Calibri" w:eastAsiaTheme="minorHAnsi" w:hAnsi="Calibri" w:cs="Calibri"/>
                <w:color w:val="000000"/>
              </w:rPr>
              <w:t>1</w:t>
            </w:r>
            <w:r w:rsidRPr="00E9186A">
              <w:rPr>
                <w:rFonts w:ascii="Calibri" w:eastAsiaTheme="minorHAnsi" w:hAnsi="Calibri" w:cs="Calibri"/>
                <w:color w:val="000000"/>
              </w:rPr>
              <w:t>_F</w:t>
            </w:r>
            <w:r w:rsidRPr="00E9186A">
              <w:rPr>
                <w:rFonts w:ascii="Calibri" w:eastAsiaTheme="minorHAnsi" w:hAnsi="Calibri" w:cs="Calibri"/>
              </w:rPr>
              <w:t xml:space="preserve"> </w:t>
            </w:r>
          </w:p>
        </w:tc>
        <w:tc>
          <w:tcPr>
            <w:tcW w:w="2057" w:type="dxa"/>
            <w:vMerge/>
            <w:vAlign w:val="center"/>
            <w:hideMark/>
          </w:tcPr>
          <w:p w14:paraId="600A7DAF" w14:textId="77777777" w:rsidR="00174EA3" w:rsidRPr="006F5C58" w:rsidRDefault="00174EA3" w:rsidP="00C20CA9">
            <w:pPr>
              <w:tabs>
                <w:tab w:val="left" w:pos="0"/>
              </w:tabs>
              <w:jc w:val="center"/>
              <w:rPr>
                <w:rFonts w:cstheme="minorHAnsi"/>
              </w:rPr>
            </w:pPr>
          </w:p>
        </w:tc>
      </w:tr>
      <w:tr w:rsidR="00174EA3" w:rsidRPr="006F5C58" w14:paraId="0993FAE8" w14:textId="77777777" w:rsidTr="00B93025">
        <w:trPr>
          <w:trHeight w:val="300"/>
        </w:trPr>
        <w:tc>
          <w:tcPr>
            <w:tcW w:w="874" w:type="dxa"/>
            <w:noWrap/>
            <w:vAlign w:val="center"/>
            <w:hideMark/>
          </w:tcPr>
          <w:p w14:paraId="2FA2B4CD" w14:textId="77777777" w:rsidR="00174EA3" w:rsidRPr="006F5C58" w:rsidRDefault="00174EA3" w:rsidP="00C20CA9">
            <w:pPr>
              <w:tabs>
                <w:tab w:val="left" w:pos="0"/>
              </w:tabs>
              <w:jc w:val="center"/>
              <w:rPr>
                <w:rFonts w:cstheme="minorHAnsi"/>
              </w:rPr>
            </w:pPr>
            <w:r w:rsidRPr="006F5C58">
              <w:rPr>
                <w:rFonts w:cstheme="minorHAnsi"/>
              </w:rPr>
              <w:t>22</w:t>
            </w:r>
          </w:p>
        </w:tc>
        <w:tc>
          <w:tcPr>
            <w:tcW w:w="2110" w:type="dxa"/>
            <w:noWrap/>
            <w:vAlign w:val="center"/>
            <w:hideMark/>
          </w:tcPr>
          <w:p w14:paraId="0FFEE47B" w14:textId="77777777" w:rsidR="00174EA3" w:rsidRPr="006F5C58" w:rsidRDefault="00174EA3" w:rsidP="00C20CA9">
            <w:pPr>
              <w:tabs>
                <w:tab w:val="left" w:pos="0"/>
              </w:tabs>
              <w:jc w:val="center"/>
              <w:rPr>
                <w:rFonts w:cstheme="minorHAnsi"/>
              </w:rPr>
            </w:pPr>
            <w:r w:rsidRPr="006F5C58">
              <w:rPr>
                <w:rFonts w:cstheme="minorHAnsi"/>
              </w:rPr>
              <w:t>THERMDA3_Force</w:t>
            </w:r>
          </w:p>
        </w:tc>
        <w:tc>
          <w:tcPr>
            <w:tcW w:w="3732" w:type="dxa"/>
            <w:noWrap/>
            <w:vAlign w:val="center"/>
          </w:tcPr>
          <w:p w14:paraId="40900B84" w14:textId="7DFCC05F" w:rsidR="00174EA3" w:rsidRPr="006F5C58" w:rsidRDefault="00122CA5" w:rsidP="00C20CA9">
            <w:pPr>
              <w:tabs>
                <w:tab w:val="left" w:pos="0"/>
              </w:tabs>
              <w:jc w:val="center"/>
              <w:rPr>
                <w:rFonts w:cstheme="minorHAnsi"/>
              </w:rPr>
            </w:pPr>
            <w:r w:rsidRPr="00E9186A">
              <w:rPr>
                <w:rFonts w:ascii="Calibri" w:eastAsiaTheme="minorHAnsi" w:hAnsi="Calibri" w:cs="Calibri"/>
                <w:color w:val="000000"/>
              </w:rPr>
              <w:t>VAL_THERMDA</w:t>
            </w:r>
            <w:r>
              <w:rPr>
                <w:rFonts w:ascii="Calibri" w:eastAsiaTheme="minorHAnsi" w:hAnsi="Calibri" w:cs="Calibri"/>
                <w:color w:val="000000"/>
              </w:rPr>
              <w:t>1</w:t>
            </w:r>
            <w:r w:rsidRPr="00E9186A">
              <w:rPr>
                <w:rFonts w:ascii="Calibri" w:eastAsiaTheme="minorHAnsi" w:hAnsi="Calibri" w:cs="Calibri"/>
                <w:color w:val="000000"/>
              </w:rPr>
              <w:t>_F</w:t>
            </w:r>
            <w:r w:rsidRPr="00E9186A">
              <w:rPr>
                <w:rFonts w:ascii="Calibri" w:eastAsiaTheme="minorHAnsi" w:hAnsi="Calibri" w:cs="Calibri"/>
              </w:rPr>
              <w:t xml:space="preserve"> </w:t>
            </w:r>
          </w:p>
        </w:tc>
        <w:tc>
          <w:tcPr>
            <w:tcW w:w="2057" w:type="dxa"/>
            <w:vMerge/>
            <w:vAlign w:val="center"/>
            <w:hideMark/>
          </w:tcPr>
          <w:p w14:paraId="71168FB5" w14:textId="77777777" w:rsidR="00174EA3" w:rsidRPr="006F5C58" w:rsidRDefault="00174EA3" w:rsidP="00C20CA9">
            <w:pPr>
              <w:tabs>
                <w:tab w:val="left" w:pos="0"/>
              </w:tabs>
              <w:jc w:val="center"/>
              <w:rPr>
                <w:rFonts w:cstheme="minorHAnsi"/>
              </w:rPr>
            </w:pPr>
          </w:p>
        </w:tc>
      </w:tr>
      <w:tr w:rsidR="00174EA3" w:rsidRPr="006F5C58" w14:paraId="55EB3797" w14:textId="77777777" w:rsidTr="00122CA5">
        <w:trPr>
          <w:trHeight w:val="300"/>
        </w:trPr>
        <w:tc>
          <w:tcPr>
            <w:tcW w:w="874" w:type="dxa"/>
            <w:noWrap/>
            <w:vAlign w:val="center"/>
            <w:hideMark/>
          </w:tcPr>
          <w:p w14:paraId="0D0D5C58" w14:textId="77777777" w:rsidR="00174EA3" w:rsidRPr="006F5C58" w:rsidRDefault="00174EA3" w:rsidP="00C20CA9">
            <w:pPr>
              <w:tabs>
                <w:tab w:val="left" w:pos="0"/>
              </w:tabs>
              <w:jc w:val="center"/>
              <w:rPr>
                <w:rFonts w:cstheme="minorHAnsi"/>
              </w:rPr>
            </w:pPr>
            <w:r w:rsidRPr="006F5C58">
              <w:rPr>
                <w:rFonts w:cstheme="minorHAnsi"/>
              </w:rPr>
              <w:t>23</w:t>
            </w:r>
          </w:p>
        </w:tc>
        <w:tc>
          <w:tcPr>
            <w:tcW w:w="2110" w:type="dxa"/>
            <w:noWrap/>
            <w:vAlign w:val="center"/>
            <w:hideMark/>
          </w:tcPr>
          <w:p w14:paraId="549C4913" w14:textId="77777777" w:rsidR="00174EA3" w:rsidRPr="006F5C58" w:rsidRDefault="00174EA3" w:rsidP="00C20CA9">
            <w:pPr>
              <w:tabs>
                <w:tab w:val="left" w:pos="0"/>
              </w:tabs>
              <w:jc w:val="center"/>
              <w:rPr>
                <w:rFonts w:cstheme="minorHAnsi"/>
              </w:rPr>
            </w:pPr>
            <w:r w:rsidRPr="006F5C58">
              <w:rPr>
                <w:rFonts w:cstheme="minorHAnsi"/>
              </w:rPr>
              <w:t>PROCHOT3</w:t>
            </w:r>
          </w:p>
        </w:tc>
        <w:tc>
          <w:tcPr>
            <w:tcW w:w="3732" w:type="dxa"/>
            <w:noWrap/>
            <w:vAlign w:val="center"/>
            <w:hideMark/>
          </w:tcPr>
          <w:p w14:paraId="0AAC4515" w14:textId="77777777" w:rsidR="00174EA3" w:rsidRPr="006F5C58" w:rsidRDefault="00174EA3" w:rsidP="00C20CA9">
            <w:pPr>
              <w:tabs>
                <w:tab w:val="left" w:pos="0"/>
              </w:tabs>
              <w:jc w:val="center"/>
              <w:rPr>
                <w:rFonts w:cstheme="minorHAnsi"/>
              </w:rPr>
            </w:pPr>
            <w:r w:rsidRPr="006F5C58">
              <w:rPr>
                <w:rFonts w:cstheme="minorHAnsi"/>
              </w:rPr>
              <w:t>NC</w:t>
            </w:r>
          </w:p>
        </w:tc>
        <w:tc>
          <w:tcPr>
            <w:tcW w:w="2057" w:type="dxa"/>
            <w:noWrap/>
            <w:vAlign w:val="center"/>
            <w:hideMark/>
          </w:tcPr>
          <w:p w14:paraId="0DE2EEAE" w14:textId="105BDCA6" w:rsidR="00174EA3" w:rsidRPr="006F5C58" w:rsidRDefault="00174EA3" w:rsidP="00C20CA9">
            <w:pPr>
              <w:tabs>
                <w:tab w:val="left" w:pos="0"/>
              </w:tabs>
              <w:jc w:val="center"/>
              <w:rPr>
                <w:rFonts w:cstheme="minorHAnsi"/>
              </w:rPr>
            </w:pPr>
          </w:p>
        </w:tc>
      </w:tr>
      <w:tr w:rsidR="00174EA3" w:rsidRPr="006F5C58" w14:paraId="5D2A9E4D" w14:textId="77777777" w:rsidTr="00122CA5">
        <w:trPr>
          <w:trHeight w:val="300"/>
        </w:trPr>
        <w:tc>
          <w:tcPr>
            <w:tcW w:w="874" w:type="dxa"/>
            <w:noWrap/>
            <w:vAlign w:val="center"/>
            <w:hideMark/>
          </w:tcPr>
          <w:p w14:paraId="3BC08667" w14:textId="77777777" w:rsidR="00174EA3" w:rsidRPr="008C6349" w:rsidRDefault="00174EA3" w:rsidP="00C20CA9">
            <w:pPr>
              <w:tabs>
                <w:tab w:val="left" w:pos="0"/>
              </w:tabs>
              <w:jc w:val="center"/>
              <w:rPr>
                <w:rFonts w:cstheme="minorHAnsi"/>
              </w:rPr>
            </w:pPr>
            <w:r w:rsidRPr="008C6349">
              <w:rPr>
                <w:rFonts w:cstheme="minorHAnsi"/>
              </w:rPr>
              <w:lastRenderedPageBreak/>
              <w:t>24</w:t>
            </w:r>
          </w:p>
        </w:tc>
        <w:tc>
          <w:tcPr>
            <w:tcW w:w="2110" w:type="dxa"/>
            <w:noWrap/>
            <w:vAlign w:val="center"/>
            <w:hideMark/>
          </w:tcPr>
          <w:p w14:paraId="63F1027F" w14:textId="77777777" w:rsidR="00174EA3" w:rsidRPr="008C6349" w:rsidRDefault="00174EA3" w:rsidP="00C20CA9">
            <w:pPr>
              <w:tabs>
                <w:tab w:val="left" w:pos="0"/>
              </w:tabs>
              <w:jc w:val="center"/>
              <w:rPr>
                <w:rFonts w:cstheme="minorHAnsi"/>
              </w:rPr>
            </w:pPr>
            <w:r w:rsidRPr="008C6349">
              <w:rPr>
                <w:rFonts w:cstheme="minorHAnsi"/>
              </w:rPr>
              <w:t>GND</w:t>
            </w:r>
          </w:p>
        </w:tc>
        <w:tc>
          <w:tcPr>
            <w:tcW w:w="3732" w:type="dxa"/>
            <w:noWrap/>
            <w:vAlign w:val="center"/>
            <w:hideMark/>
          </w:tcPr>
          <w:p w14:paraId="2FF99D40" w14:textId="77777777" w:rsidR="00174EA3" w:rsidRPr="008C6349" w:rsidRDefault="00174EA3" w:rsidP="00C20CA9">
            <w:pPr>
              <w:tabs>
                <w:tab w:val="left" w:pos="0"/>
              </w:tabs>
              <w:jc w:val="center"/>
              <w:rPr>
                <w:rFonts w:cstheme="minorHAnsi"/>
              </w:rPr>
            </w:pPr>
            <w:r w:rsidRPr="008C6349">
              <w:rPr>
                <w:rFonts w:cstheme="minorHAnsi"/>
              </w:rPr>
              <w:t>GND</w:t>
            </w:r>
          </w:p>
        </w:tc>
        <w:tc>
          <w:tcPr>
            <w:tcW w:w="2057" w:type="dxa"/>
            <w:noWrap/>
            <w:vAlign w:val="center"/>
            <w:hideMark/>
          </w:tcPr>
          <w:p w14:paraId="1612754C" w14:textId="2F2C8759" w:rsidR="00174EA3" w:rsidRPr="008C6349" w:rsidRDefault="00174EA3" w:rsidP="00C20CA9">
            <w:pPr>
              <w:tabs>
                <w:tab w:val="left" w:pos="0"/>
              </w:tabs>
              <w:jc w:val="center"/>
              <w:rPr>
                <w:rFonts w:cstheme="minorHAnsi"/>
              </w:rPr>
            </w:pPr>
          </w:p>
        </w:tc>
      </w:tr>
      <w:tr w:rsidR="00174EA3" w:rsidRPr="006F5C58" w14:paraId="53969A9B" w14:textId="77777777" w:rsidTr="00122CA5">
        <w:trPr>
          <w:trHeight w:val="300"/>
        </w:trPr>
        <w:tc>
          <w:tcPr>
            <w:tcW w:w="874" w:type="dxa"/>
            <w:noWrap/>
            <w:vAlign w:val="center"/>
            <w:hideMark/>
          </w:tcPr>
          <w:p w14:paraId="4707EAEE" w14:textId="77777777" w:rsidR="00174EA3" w:rsidRPr="008C6349" w:rsidRDefault="00174EA3" w:rsidP="00C20CA9">
            <w:pPr>
              <w:tabs>
                <w:tab w:val="left" w:pos="0"/>
              </w:tabs>
              <w:jc w:val="center"/>
              <w:rPr>
                <w:rFonts w:cstheme="minorHAnsi"/>
              </w:rPr>
            </w:pPr>
            <w:r w:rsidRPr="008C6349">
              <w:rPr>
                <w:rFonts w:cstheme="minorHAnsi"/>
              </w:rPr>
              <w:t>25</w:t>
            </w:r>
          </w:p>
        </w:tc>
        <w:tc>
          <w:tcPr>
            <w:tcW w:w="2110" w:type="dxa"/>
            <w:noWrap/>
            <w:vAlign w:val="center"/>
            <w:hideMark/>
          </w:tcPr>
          <w:p w14:paraId="15CC8913" w14:textId="77777777" w:rsidR="00174EA3" w:rsidRPr="008C6349" w:rsidRDefault="00174EA3" w:rsidP="00C20CA9">
            <w:pPr>
              <w:tabs>
                <w:tab w:val="left" w:pos="0"/>
              </w:tabs>
              <w:jc w:val="center"/>
              <w:rPr>
                <w:rFonts w:cstheme="minorHAnsi"/>
              </w:rPr>
            </w:pPr>
            <w:r w:rsidRPr="008C6349">
              <w:rPr>
                <w:rFonts w:cstheme="minorHAnsi"/>
              </w:rPr>
              <w:t>PECI0</w:t>
            </w:r>
          </w:p>
        </w:tc>
        <w:tc>
          <w:tcPr>
            <w:tcW w:w="3732" w:type="dxa"/>
            <w:noWrap/>
            <w:vAlign w:val="center"/>
            <w:hideMark/>
          </w:tcPr>
          <w:p w14:paraId="62B364DC" w14:textId="646CF2E6" w:rsidR="00174EA3" w:rsidRPr="008C6349" w:rsidRDefault="00DA4F12" w:rsidP="00C20CA9">
            <w:pPr>
              <w:tabs>
                <w:tab w:val="left" w:pos="0"/>
              </w:tabs>
              <w:jc w:val="center"/>
              <w:rPr>
                <w:rFonts w:cstheme="minorHAnsi"/>
              </w:rPr>
            </w:pPr>
            <w:r w:rsidRPr="008C6349">
              <w:rPr>
                <w:rFonts w:cstheme="minorHAnsi"/>
              </w:rPr>
              <w:t>CPU_</w:t>
            </w:r>
            <w:r w:rsidR="00122CA5" w:rsidRPr="008C6349">
              <w:rPr>
                <w:rFonts w:cstheme="minorHAnsi"/>
              </w:rPr>
              <w:t>PECI</w:t>
            </w:r>
          </w:p>
        </w:tc>
        <w:tc>
          <w:tcPr>
            <w:tcW w:w="2057" w:type="dxa"/>
            <w:vMerge w:val="restart"/>
            <w:noWrap/>
            <w:vAlign w:val="center"/>
            <w:hideMark/>
          </w:tcPr>
          <w:p w14:paraId="1731264A" w14:textId="77777777" w:rsidR="00174EA3" w:rsidRPr="008C6349" w:rsidRDefault="00174EA3" w:rsidP="00C20CA9">
            <w:pPr>
              <w:jc w:val="center"/>
              <w:rPr>
                <w:rFonts w:cstheme="minorHAnsi"/>
              </w:rPr>
            </w:pPr>
            <w:r w:rsidRPr="008C6349">
              <w:rPr>
                <w:rFonts w:cstheme="minorHAnsi"/>
              </w:rPr>
              <w:t>PECI Interface</w:t>
            </w:r>
          </w:p>
        </w:tc>
      </w:tr>
      <w:tr w:rsidR="00174EA3" w:rsidRPr="006F5C58" w14:paraId="3E2E695F" w14:textId="77777777" w:rsidTr="00122CA5">
        <w:trPr>
          <w:trHeight w:val="300"/>
        </w:trPr>
        <w:tc>
          <w:tcPr>
            <w:tcW w:w="874" w:type="dxa"/>
            <w:noWrap/>
            <w:vAlign w:val="center"/>
            <w:hideMark/>
          </w:tcPr>
          <w:p w14:paraId="53B60F37" w14:textId="77777777" w:rsidR="00174EA3" w:rsidRPr="008C6349" w:rsidRDefault="00174EA3" w:rsidP="00C20CA9">
            <w:pPr>
              <w:tabs>
                <w:tab w:val="left" w:pos="0"/>
              </w:tabs>
              <w:jc w:val="center"/>
              <w:rPr>
                <w:rFonts w:cstheme="minorHAnsi"/>
              </w:rPr>
            </w:pPr>
            <w:r w:rsidRPr="008C6349">
              <w:rPr>
                <w:rFonts w:cstheme="minorHAnsi"/>
              </w:rPr>
              <w:t>26</w:t>
            </w:r>
          </w:p>
        </w:tc>
        <w:tc>
          <w:tcPr>
            <w:tcW w:w="2110" w:type="dxa"/>
            <w:noWrap/>
            <w:vAlign w:val="center"/>
            <w:hideMark/>
          </w:tcPr>
          <w:p w14:paraId="0A7281D5" w14:textId="77777777" w:rsidR="00174EA3" w:rsidRPr="008C6349" w:rsidRDefault="00174EA3" w:rsidP="00C20CA9">
            <w:pPr>
              <w:tabs>
                <w:tab w:val="left" w:pos="0"/>
              </w:tabs>
              <w:jc w:val="center"/>
              <w:rPr>
                <w:rFonts w:cstheme="minorHAnsi"/>
              </w:rPr>
            </w:pPr>
            <w:r w:rsidRPr="008C6349">
              <w:rPr>
                <w:rFonts w:cstheme="minorHAnsi"/>
              </w:rPr>
              <w:t>GND</w:t>
            </w:r>
          </w:p>
        </w:tc>
        <w:tc>
          <w:tcPr>
            <w:tcW w:w="3732" w:type="dxa"/>
            <w:noWrap/>
            <w:vAlign w:val="center"/>
            <w:hideMark/>
          </w:tcPr>
          <w:p w14:paraId="65EB7B7A" w14:textId="77777777" w:rsidR="00174EA3" w:rsidRPr="008C6349" w:rsidRDefault="00174EA3" w:rsidP="00C20CA9">
            <w:pPr>
              <w:tabs>
                <w:tab w:val="left" w:pos="0"/>
              </w:tabs>
              <w:jc w:val="center"/>
              <w:rPr>
                <w:rFonts w:cstheme="minorHAnsi"/>
              </w:rPr>
            </w:pPr>
            <w:r w:rsidRPr="008C6349">
              <w:rPr>
                <w:rFonts w:cstheme="minorHAnsi"/>
              </w:rPr>
              <w:t>GND</w:t>
            </w:r>
          </w:p>
        </w:tc>
        <w:tc>
          <w:tcPr>
            <w:tcW w:w="2057" w:type="dxa"/>
            <w:vMerge/>
            <w:vAlign w:val="center"/>
            <w:hideMark/>
          </w:tcPr>
          <w:p w14:paraId="15ECF2E1" w14:textId="77777777" w:rsidR="00174EA3" w:rsidRPr="008C6349" w:rsidRDefault="00174EA3" w:rsidP="00C20CA9">
            <w:pPr>
              <w:tabs>
                <w:tab w:val="left" w:pos="0"/>
              </w:tabs>
              <w:jc w:val="center"/>
              <w:rPr>
                <w:rFonts w:cstheme="minorHAnsi"/>
              </w:rPr>
            </w:pPr>
          </w:p>
        </w:tc>
      </w:tr>
      <w:tr w:rsidR="00174EA3" w:rsidRPr="006F5C58" w14:paraId="6AAB8AC1" w14:textId="77777777" w:rsidTr="00122CA5">
        <w:trPr>
          <w:trHeight w:val="300"/>
        </w:trPr>
        <w:tc>
          <w:tcPr>
            <w:tcW w:w="874" w:type="dxa"/>
            <w:noWrap/>
            <w:vAlign w:val="center"/>
            <w:hideMark/>
          </w:tcPr>
          <w:p w14:paraId="158D2DDE" w14:textId="77777777" w:rsidR="00174EA3" w:rsidRPr="008C6349" w:rsidRDefault="00174EA3" w:rsidP="00C20CA9">
            <w:pPr>
              <w:tabs>
                <w:tab w:val="left" w:pos="0"/>
              </w:tabs>
              <w:jc w:val="center"/>
              <w:rPr>
                <w:rFonts w:cstheme="minorHAnsi"/>
              </w:rPr>
            </w:pPr>
            <w:r w:rsidRPr="008C6349">
              <w:rPr>
                <w:rFonts w:cstheme="minorHAnsi"/>
              </w:rPr>
              <w:t>27</w:t>
            </w:r>
          </w:p>
        </w:tc>
        <w:tc>
          <w:tcPr>
            <w:tcW w:w="2110" w:type="dxa"/>
            <w:noWrap/>
            <w:vAlign w:val="center"/>
            <w:hideMark/>
          </w:tcPr>
          <w:p w14:paraId="642554A5" w14:textId="77777777" w:rsidR="00174EA3" w:rsidRPr="008C6349" w:rsidRDefault="00174EA3" w:rsidP="00C20CA9">
            <w:pPr>
              <w:tabs>
                <w:tab w:val="left" w:pos="0"/>
              </w:tabs>
              <w:jc w:val="center"/>
              <w:rPr>
                <w:rFonts w:cstheme="minorHAnsi"/>
              </w:rPr>
            </w:pPr>
            <w:r w:rsidRPr="008C6349">
              <w:rPr>
                <w:rFonts w:cstheme="minorHAnsi"/>
              </w:rPr>
              <w:t>VTT0</w:t>
            </w:r>
          </w:p>
        </w:tc>
        <w:tc>
          <w:tcPr>
            <w:tcW w:w="3732" w:type="dxa"/>
            <w:noWrap/>
            <w:vAlign w:val="center"/>
            <w:hideMark/>
          </w:tcPr>
          <w:p w14:paraId="072D2439" w14:textId="42AF3B18" w:rsidR="00174EA3" w:rsidRPr="008C6349" w:rsidRDefault="00122CA5" w:rsidP="00C20CA9">
            <w:pPr>
              <w:tabs>
                <w:tab w:val="left" w:pos="0"/>
              </w:tabs>
              <w:jc w:val="center"/>
              <w:rPr>
                <w:rFonts w:cstheme="minorHAnsi"/>
              </w:rPr>
            </w:pPr>
            <w:r w:rsidRPr="008C6349">
              <w:rPr>
                <w:rFonts w:cstheme="minorHAnsi"/>
              </w:rPr>
              <w:t>+VCCIO_TERM_V1P25_INTEC</w:t>
            </w:r>
          </w:p>
        </w:tc>
        <w:tc>
          <w:tcPr>
            <w:tcW w:w="2057" w:type="dxa"/>
            <w:vMerge/>
            <w:vAlign w:val="center"/>
            <w:hideMark/>
          </w:tcPr>
          <w:p w14:paraId="69D34FDC" w14:textId="77777777" w:rsidR="00174EA3" w:rsidRPr="008C6349" w:rsidRDefault="00174EA3" w:rsidP="00C20CA9">
            <w:pPr>
              <w:tabs>
                <w:tab w:val="left" w:pos="0"/>
              </w:tabs>
              <w:jc w:val="center"/>
              <w:rPr>
                <w:rFonts w:cstheme="minorHAnsi"/>
              </w:rPr>
            </w:pPr>
          </w:p>
        </w:tc>
      </w:tr>
      <w:tr w:rsidR="00174EA3" w:rsidRPr="006F5C58" w14:paraId="7323FA0B" w14:textId="77777777" w:rsidTr="00122CA5">
        <w:trPr>
          <w:trHeight w:val="300"/>
        </w:trPr>
        <w:tc>
          <w:tcPr>
            <w:tcW w:w="874" w:type="dxa"/>
            <w:noWrap/>
            <w:vAlign w:val="center"/>
            <w:hideMark/>
          </w:tcPr>
          <w:p w14:paraId="51F6F42A" w14:textId="77777777" w:rsidR="00174EA3" w:rsidRPr="008C6349" w:rsidRDefault="00174EA3" w:rsidP="00C20CA9">
            <w:pPr>
              <w:tabs>
                <w:tab w:val="left" w:pos="0"/>
              </w:tabs>
              <w:jc w:val="center"/>
              <w:rPr>
                <w:rFonts w:cstheme="minorHAnsi"/>
              </w:rPr>
            </w:pPr>
            <w:r w:rsidRPr="008C6349">
              <w:rPr>
                <w:rFonts w:cstheme="minorHAnsi"/>
              </w:rPr>
              <w:t>28</w:t>
            </w:r>
          </w:p>
        </w:tc>
        <w:tc>
          <w:tcPr>
            <w:tcW w:w="2110" w:type="dxa"/>
            <w:noWrap/>
            <w:vAlign w:val="center"/>
            <w:hideMark/>
          </w:tcPr>
          <w:p w14:paraId="0A01D83C" w14:textId="77777777" w:rsidR="00174EA3" w:rsidRPr="008C6349" w:rsidRDefault="00174EA3" w:rsidP="00C20CA9">
            <w:pPr>
              <w:tabs>
                <w:tab w:val="left" w:pos="0"/>
              </w:tabs>
              <w:jc w:val="center"/>
              <w:rPr>
                <w:rFonts w:cstheme="minorHAnsi"/>
              </w:rPr>
            </w:pPr>
            <w:r w:rsidRPr="008C6349">
              <w:rPr>
                <w:rFonts w:cstheme="minorHAnsi"/>
              </w:rPr>
              <w:t>PECI0_Mux_Ctrl</w:t>
            </w:r>
          </w:p>
        </w:tc>
        <w:tc>
          <w:tcPr>
            <w:tcW w:w="3732" w:type="dxa"/>
            <w:noWrap/>
            <w:vAlign w:val="center"/>
            <w:hideMark/>
          </w:tcPr>
          <w:p w14:paraId="03D13BA2" w14:textId="77777777" w:rsidR="00174EA3" w:rsidRPr="008C6349" w:rsidRDefault="00174EA3" w:rsidP="00C20CA9">
            <w:pPr>
              <w:tabs>
                <w:tab w:val="left" w:pos="0"/>
              </w:tabs>
              <w:jc w:val="center"/>
              <w:rPr>
                <w:rFonts w:cstheme="minorHAnsi"/>
              </w:rPr>
            </w:pPr>
            <w:r w:rsidRPr="008C6349">
              <w:rPr>
                <w:rFonts w:cstheme="minorHAnsi"/>
              </w:rPr>
              <w:t>*PECI Mux Ctrl</w:t>
            </w:r>
          </w:p>
        </w:tc>
        <w:tc>
          <w:tcPr>
            <w:tcW w:w="2057" w:type="dxa"/>
            <w:vMerge/>
            <w:vAlign w:val="center"/>
            <w:hideMark/>
          </w:tcPr>
          <w:p w14:paraId="0CE9746C" w14:textId="77777777" w:rsidR="00174EA3" w:rsidRPr="008C6349" w:rsidRDefault="00174EA3" w:rsidP="00C20CA9">
            <w:pPr>
              <w:tabs>
                <w:tab w:val="left" w:pos="0"/>
              </w:tabs>
              <w:jc w:val="center"/>
              <w:rPr>
                <w:rFonts w:cstheme="minorHAnsi"/>
              </w:rPr>
            </w:pPr>
          </w:p>
        </w:tc>
      </w:tr>
      <w:tr w:rsidR="00174EA3" w:rsidRPr="006F5C58" w14:paraId="6821F882" w14:textId="77777777" w:rsidTr="00122CA5">
        <w:trPr>
          <w:trHeight w:val="300"/>
        </w:trPr>
        <w:tc>
          <w:tcPr>
            <w:tcW w:w="874" w:type="dxa"/>
            <w:noWrap/>
            <w:vAlign w:val="center"/>
            <w:hideMark/>
          </w:tcPr>
          <w:p w14:paraId="463C7BA5" w14:textId="77777777" w:rsidR="00174EA3" w:rsidRPr="008C6349" w:rsidRDefault="00174EA3" w:rsidP="00C20CA9">
            <w:pPr>
              <w:tabs>
                <w:tab w:val="left" w:pos="0"/>
              </w:tabs>
              <w:jc w:val="center"/>
              <w:rPr>
                <w:rFonts w:cstheme="minorHAnsi"/>
              </w:rPr>
            </w:pPr>
            <w:r w:rsidRPr="008C6349">
              <w:rPr>
                <w:rFonts w:cstheme="minorHAnsi"/>
              </w:rPr>
              <w:t>29</w:t>
            </w:r>
          </w:p>
        </w:tc>
        <w:tc>
          <w:tcPr>
            <w:tcW w:w="2110" w:type="dxa"/>
            <w:noWrap/>
            <w:vAlign w:val="center"/>
            <w:hideMark/>
          </w:tcPr>
          <w:p w14:paraId="19604854" w14:textId="77777777" w:rsidR="00174EA3" w:rsidRPr="008C6349" w:rsidRDefault="00174EA3" w:rsidP="00C20CA9">
            <w:pPr>
              <w:tabs>
                <w:tab w:val="left" w:pos="0"/>
              </w:tabs>
              <w:jc w:val="center"/>
              <w:rPr>
                <w:rFonts w:cstheme="minorHAnsi"/>
              </w:rPr>
            </w:pPr>
            <w:r w:rsidRPr="008C6349">
              <w:rPr>
                <w:rFonts w:cstheme="minorHAnsi"/>
              </w:rPr>
              <w:t>PECI_Copy</w:t>
            </w:r>
          </w:p>
        </w:tc>
        <w:tc>
          <w:tcPr>
            <w:tcW w:w="3732" w:type="dxa"/>
            <w:noWrap/>
            <w:vAlign w:val="center"/>
            <w:hideMark/>
          </w:tcPr>
          <w:p w14:paraId="1DC37AC3" w14:textId="77777777" w:rsidR="00174EA3" w:rsidRPr="008C6349" w:rsidRDefault="00174EA3" w:rsidP="00C20CA9">
            <w:pPr>
              <w:tabs>
                <w:tab w:val="left" w:pos="0"/>
              </w:tabs>
              <w:jc w:val="center"/>
              <w:rPr>
                <w:rFonts w:cstheme="minorHAnsi"/>
              </w:rPr>
            </w:pPr>
            <w:r w:rsidRPr="008C6349">
              <w:rPr>
                <w:rFonts w:cstheme="minorHAnsi"/>
              </w:rPr>
              <w:t>**PECI PROBING</w:t>
            </w:r>
          </w:p>
        </w:tc>
        <w:tc>
          <w:tcPr>
            <w:tcW w:w="2057" w:type="dxa"/>
            <w:vMerge/>
            <w:vAlign w:val="center"/>
            <w:hideMark/>
          </w:tcPr>
          <w:p w14:paraId="6F493FD0" w14:textId="77777777" w:rsidR="00174EA3" w:rsidRPr="008C6349" w:rsidRDefault="00174EA3" w:rsidP="00C20CA9">
            <w:pPr>
              <w:tabs>
                <w:tab w:val="left" w:pos="0"/>
              </w:tabs>
              <w:jc w:val="center"/>
              <w:rPr>
                <w:rFonts w:cstheme="minorHAnsi"/>
              </w:rPr>
            </w:pPr>
          </w:p>
        </w:tc>
      </w:tr>
      <w:tr w:rsidR="00174EA3" w:rsidRPr="006F5C58" w14:paraId="001E73C5" w14:textId="77777777" w:rsidTr="00122CA5">
        <w:trPr>
          <w:trHeight w:val="315"/>
        </w:trPr>
        <w:tc>
          <w:tcPr>
            <w:tcW w:w="874" w:type="dxa"/>
            <w:noWrap/>
            <w:vAlign w:val="center"/>
            <w:hideMark/>
          </w:tcPr>
          <w:p w14:paraId="7A478D6E" w14:textId="77777777" w:rsidR="00174EA3" w:rsidRPr="008C6349" w:rsidRDefault="00174EA3" w:rsidP="00C20CA9">
            <w:pPr>
              <w:tabs>
                <w:tab w:val="left" w:pos="0"/>
              </w:tabs>
              <w:jc w:val="center"/>
              <w:rPr>
                <w:rFonts w:cstheme="minorHAnsi"/>
              </w:rPr>
            </w:pPr>
            <w:r w:rsidRPr="008C6349">
              <w:rPr>
                <w:rFonts w:cstheme="minorHAnsi"/>
              </w:rPr>
              <w:t>30</w:t>
            </w:r>
          </w:p>
        </w:tc>
        <w:tc>
          <w:tcPr>
            <w:tcW w:w="2110" w:type="dxa"/>
            <w:noWrap/>
            <w:vAlign w:val="center"/>
            <w:hideMark/>
          </w:tcPr>
          <w:p w14:paraId="2609BEFB" w14:textId="77777777" w:rsidR="00174EA3" w:rsidRPr="008C6349" w:rsidRDefault="00174EA3" w:rsidP="00C20CA9">
            <w:pPr>
              <w:tabs>
                <w:tab w:val="left" w:pos="0"/>
              </w:tabs>
              <w:jc w:val="center"/>
              <w:rPr>
                <w:rFonts w:cstheme="minorHAnsi"/>
              </w:rPr>
            </w:pPr>
            <w:r w:rsidRPr="008C6349">
              <w:rPr>
                <w:rFonts w:cstheme="minorHAnsi"/>
              </w:rPr>
              <w:t>GND</w:t>
            </w:r>
          </w:p>
        </w:tc>
        <w:tc>
          <w:tcPr>
            <w:tcW w:w="3732" w:type="dxa"/>
            <w:noWrap/>
            <w:vAlign w:val="center"/>
            <w:hideMark/>
          </w:tcPr>
          <w:p w14:paraId="5EF06D23" w14:textId="77777777" w:rsidR="00174EA3" w:rsidRPr="008C6349" w:rsidRDefault="00174EA3" w:rsidP="00C20CA9">
            <w:pPr>
              <w:tabs>
                <w:tab w:val="left" w:pos="0"/>
              </w:tabs>
              <w:jc w:val="center"/>
              <w:rPr>
                <w:rFonts w:cstheme="minorHAnsi"/>
              </w:rPr>
            </w:pPr>
            <w:r w:rsidRPr="008C6349">
              <w:rPr>
                <w:rFonts w:cstheme="minorHAnsi"/>
              </w:rPr>
              <w:t>GND</w:t>
            </w:r>
          </w:p>
        </w:tc>
        <w:tc>
          <w:tcPr>
            <w:tcW w:w="2057" w:type="dxa"/>
            <w:noWrap/>
            <w:vAlign w:val="center"/>
            <w:hideMark/>
          </w:tcPr>
          <w:p w14:paraId="4897BC45" w14:textId="5A514044" w:rsidR="00174EA3" w:rsidRPr="008C6349" w:rsidRDefault="00174EA3" w:rsidP="00C20CA9">
            <w:pPr>
              <w:tabs>
                <w:tab w:val="left" w:pos="0"/>
              </w:tabs>
              <w:jc w:val="center"/>
              <w:rPr>
                <w:rFonts w:cstheme="minorHAnsi"/>
              </w:rPr>
            </w:pPr>
          </w:p>
        </w:tc>
      </w:tr>
    </w:tbl>
    <w:p w14:paraId="108C0655" w14:textId="77777777" w:rsidR="00B92463" w:rsidRDefault="00B92463" w:rsidP="00B93025">
      <w:pPr>
        <w:tabs>
          <w:tab w:val="left" w:pos="0"/>
        </w:tabs>
        <w:spacing w:after="0"/>
        <w:ind w:left="360" w:right="-48"/>
        <w:jc w:val="both"/>
        <w:rPr>
          <w:rFonts w:cstheme="minorHAnsi"/>
        </w:rPr>
      </w:pPr>
    </w:p>
    <w:p w14:paraId="2B4BF1BC" w14:textId="13AA8A65" w:rsidR="00174EA3" w:rsidRPr="006F5C58" w:rsidRDefault="00174EA3" w:rsidP="00174EA3">
      <w:pPr>
        <w:tabs>
          <w:tab w:val="left" w:pos="0"/>
        </w:tabs>
        <w:ind w:left="360" w:right="-48"/>
        <w:jc w:val="both"/>
        <w:rPr>
          <w:rFonts w:cstheme="minorHAnsi"/>
        </w:rPr>
      </w:pPr>
      <w:r w:rsidRPr="006F5C58">
        <w:rPr>
          <w:rFonts w:cstheme="minorHAnsi"/>
        </w:rPr>
        <w:t>*PECI Mux Ctrl Logic:</w:t>
      </w:r>
    </w:p>
    <w:p w14:paraId="1B857060" w14:textId="77777777" w:rsidR="00174EA3" w:rsidRPr="00AF41B0" w:rsidRDefault="00174EA3" w:rsidP="00B93025">
      <w:pPr>
        <w:pStyle w:val="ABodyText"/>
        <w:spacing w:before="0" w:after="0" w:line="360" w:lineRule="auto"/>
        <w:rPr>
          <w:rFonts w:asciiTheme="minorHAnsi" w:hAnsiTheme="minorHAnsi" w:cstheme="minorHAnsi"/>
          <w:sz w:val="22"/>
          <w:szCs w:val="22"/>
        </w:rPr>
      </w:pPr>
      <w:r w:rsidRPr="00AF41B0">
        <w:rPr>
          <w:rFonts w:asciiTheme="minorHAnsi" w:hAnsiTheme="minorHAnsi" w:cstheme="minorHAnsi"/>
          <w:sz w:val="22"/>
          <w:szCs w:val="22"/>
        </w:rPr>
        <w:t>• PECI_MUX_CTRL = 0 - InTEC connected to H_PECI (CPU), EC/PCH disconnected from H_PECI (CPU)</w:t>
      </w:r>
    </w:p>
    <w:p w14:paraId="6934C1C7" w14:textId="77777777" w:rsidR="00174EA3" w:rsidRPr="00AF41B0" w:rsidRDefault="00174EA3" w:rsidP="00B93025">
      <w:pPr>
        <w:pStyle w:val="ABodyText"/>
        <w:spacing w:before="0" w:after="0" w:line="360" w:lineRule="auto"/>
        <w:rPr>
          <w:rFonts w:asciiTheme="minorHAnsi" w:hAnsiTheme="minorHAnsi" w:cstheme="minorHAnsi"/>
          <w:sz w:val="22"/>
          <w:szCs w:val="22"/>
        </w:rPr>
      </w:pPr>
      <w:r w:rsidRPr="00AF41B0">
        <w:rPr>
          <w:rFonts w:asciiTheme="minorHAnsi" w:hAnsiTheme="minorHAnsi" w:cstheme="minorHAnsi"/>
          <w:sz w:val="22"/>
          <w:szCs w:val="22"/>
        </w:rPr>
        <w:t>• PECI_MUX_CTRL = 1 - InTEC disconnected from H_PECI (CPU), EC/PCH connected to H_PECI (CPU) **PECI Probing (Copy/Monitor):</w:t>
      </w:r>
    </w:p>
    <w:p w14:paraId="27FAE442" w14:textId="77777777" w:rsidR="00174EA3" w:rsidRPr="00AF41B0" w:rsidRDefault="00174EA3" w:rsidP="00B93025">
      <w:pPr>
        <w:pStyle w:val="ABodyText"/>
        <w:spacing w:before="0" w:after="0" w:line="360" w:lineRule="auto"/>
        <w:rPr>
          <w:rFonts w:asciiTheme="minorHAnsi" w:hAnsiTheme="minorHAnsi" w:cstheme="minorHAnsi"/>
          <w:sz w:val="22"/>
          <w:szCs w:val="22"/>
        </w:rPr>
      </w:pPr>
      <w:r w:rsidRPr="00AF41B0">
        <w:rPr>
          <w:rFonts w:asciiTheme="minorHAnsi" w:hAnsiTheme="minorHAnsi" w:cstheme="minorHAnsi"/>
          <w:sz w:val="22"/>
          <w:szCs w:val="22"/>
        </w:rPr>
        <w:t>• 3.3V copy of PECI signal</w:t>
      </w:r>
    </w:p>
    <w:p w14:paraId="5F138035" w14:textId="77777777" w:rsidR="00174EA3" w:rsidRPr="00AF41B0" w:rsidRDefault="00174EA3" w:rsidP="00B92463">
      <w:pPr>
        <w:pStyle w:val="ABodyText"/>
        <w:spacing w:before="0" w:after="0" w:line="360" w:lineRule="auto"/>
        <w:rPr>
          <w:rFonts w:asciiTheme="minorHAnsi" w:hAnsiTheme="minorHAnsi" w:cstheme="minorHAnsi"/>
          <w:sz w:val="22"/>
          <w:szCs w:val="22"/>
        </w:rPr>
      </w:pPr>
      <w:r w:rsidRPr="00AF41B0">
        <w:rPr>
          <w:rFonts w:asciiTheme="minorHAnsi" w:hAnsiTheme="minorHAnsi" w:cstheme="minorHAnsi"/>
          <w:sz w:val="22"/>
          <w:szCs w:val="22"/>
        </w:rPr>
        <w:t>• Buffered output, for monitoring only (w/o option to drive from PECI connector side)</w:t>
      </w:r>
    </w:p>
    <w:p w14:paraId="0A2A4EFE" w14:textId="7A0C8005" w:rsidR="00174EA3" w:rsidRPr="007D3AE7" w:rsidRDefault="00174EA3" w:rsidP="00174EA3">
      <w:pPr>
        <w:pStyle w:val="Heading5"/>
        <w:rPr>
          <w:rFonts w:cstheme="minorHAnsi"/>
          <w:sz w:val="24"/>
          <w:szCs w:val="24"/>
        </w:rPr>
      </w:pPr>
      <w:r w:rsidRPr="007D3AE7">
        <w:rPr>
          <w:rFonts w:cstheme="minorHAnsi"/>
          <w:sz w:val="24"/>
          <w:szCs w:val="24"/>
        </w:rPr>
        <w:t xml:space="preserve">PECI Signal </w:t>
      </w:r>
    </w:p>
    <w:p w14:paraId="49190DF1" w14:textId="1ECD102E" w:rsidR="00087137" w:rsidRDefault="00275708" w:rsidP="00087137">
      <w:pPr>
        <w:jc w:val="both"/>
        <w:rPr>
          <w:rFonts w:cstheme="minorHAnsi"/>
          <w:color w:val="000000"/>
        </w:rPr>
      </w:pPr>
      <w:r w:rsidRPr="00275708">
        <w:rPr>
          <w:rFonts w:cstheme="minorHAnsi"/>
          <w:color w:val="000000"/>
        </w:rPr>
        <w:t xml:space="preserve">PECI is an Intel proprietary interface that provides a communication channel between Intel processors and external components such as Super IO (SIO) and Embedded Controllers (EC) to provide processor temperature, Turbo, Assured Power (cTDP), and Memory Throttling Control mechanisms and many other services. PECI is used for platform thermal management and real-time control and configuration of processor features and performance. PECI support eSPI is POR for </w:t>
      </w:r>
      <w:r w:rsidR="008304E4">
        <w:rPr>
          <w:rFonts w:cstheme="minorHAnsi"/>
          <w:color w:val="000000"/>
        </w:rPr>
        <w:t>WCL</w:t>
      </w:r>
      <w:r w:rsidRPr="00275708">
        <w:rPr>
          <w:rFonts w:cstheme="minorHAnsi"/>
          <w:color w:val="000000"/>
        </w:rPr>
        <w:t>.</w:t>
      </w:r>
    </w:p>
    <w:p w14:paraId="6FAFBD08" w14:textId="77777777" w:rsidR="00174EA3" w:rsidRPr="002A2DF5" w:rsidRDefault="00174EA3" w:rsidP="00174EA3">
      <w:pPr>
        <w:pStyle w:val="Heading4"/>
        <w:rPr>
          <w:rFonts w:cstheme="minorHAnsi"/>
          <w:sz w:val="24"/>
          <w:szCs w:val="24"/>
        </w:rPr>
      </w:pPr>
      <w:r w:rsidRPr="002A2DF5">
        <w:rPr>
          <w:rFonts w:cstheme="minorHAnsi"/>
          <w:sz w:val="24"/>
          <w:szCs w:val="24"/>
        </w:rPr>
        <w:t>PORT80 Display Output</w:t>
      </w:r>
    </w:p>
    <w:p w14:paraId="43F3BD9D" w14:textId="2D0E0BC3" w:rsidR="00174EA3" w:rsidRPr="006F5C58" w:rsidRDefault="00174EA3" w:rsidP="00174EA3">
      <w:pPr>
        <w:rPr>
          <w:rFonts w:cstheme="minorHAnsi"/>
          <w:color w:val="000000"/>
        </w:rPr>
      </w:pPr>
      <w:r w:rsidRPr="006F5C58">
        <w:rPr>
          <w:rFonts w:cstheme="minorHAnsi"/>
          <w:color w:val="000000"/>
        </w:rPr>
        <w:t xml:space="preserve">The </w:t>
      </w:r>
      <w:r w:rsidR="00A508CE">
        <w:rPr>
          <w:rFonts w:cstheme="minorHAnsi"/>
          <w:color w:val="000000"/>
        </w:rPr>
        <w:t>WCL</w:t>
      </w:r>
      <w:r w:rsidRPr="006F5C58">
        <w:rPr>
          <w:rFonts w:cstheme="minorHAnsi"/>
          <w:color w:val="000000"/>
        </w:rPr>
        <w:t xml:space="preserve"> RVP supports the 4 digit 7-Segment LED display for Port80 debug messages like all other previous generation RVPs. The Port80 LED driver will be SMBus based connected to the</w:t>
      </w:r>
      <w:r w:rsidRPr="006F5C58">
        <w:rPr>
          <w:rFonts w:cstheme="minorHAnsi"/>
        </w:rPr>
        <w:t xml:space="preserve"> </w:t>
      </w:r>
      <w:r w:rsidRPr="006F5C58">
        <w:rPr>
          <w:rFonts w:cstheme="minorHAnsi"/>
          <w:color w:val="000000"/>
        </w:rPr>
        <w:t xml:space="preserve">Embedded Controller (EC) on-board. The EC gets the port80 messages from PCH over the eSPI interface depending on the platform configuration. </w:t>
      </w:r>
    </w:p>
    <w:p w14:paraId="78BE047A" w14:textId="26E68840" w:rsidR="00174EA3" w:rsidRPr="006F5C58" w:rsidRDefault="00F503B2" w:rsidP="00174EA3">
      <w:pPr>
        <w:jc w:val="center"/>
        <w:rPr>
          <w:rFonts w:cstheme="minorHAnsi"/>
          <w:color w:val="00B0F0"/>
        </w:rPr>
      </w:pPr>
      <w:r>
        <w:object w:dxaOrig="13488" w:dyaOrig="1776" w14:anchorId="0B4172D6">
          <v:shape id="_x0000_i1073" type="#_x0000_t75" style="width:443.55pt;height:59.1pt" o:ole="">
            <v:imagedata r:id="rId155" o:title=""/>
          </v:shape>
          <o:OLEObject Type="Embed" ProgID="Visio.Drawing.15" ShapeID="_x0000_i1073" DrawAspect="Content" ObjectID="_1808039060" r:id="rId156"/>
        </w:object>
      </w:r>
    </w:p>
    <w:p w14:paraId="744F9DA4" w14:textId="3DBB6B68" w:rsidR="00B27A40" w:rsidRDefault="00B27A40" w:rsidP="00B27A40">
      <w:pPr>
        <w:pStyle w:val="Caption"/>
        <w:ind w:right="-185"/>
        <w:rPr>
          <w:rFonts w:cstheme="minorHAnsi"/>
          <w:bCs/>
          <w:color w:val="0064A5"/>
        </w:rPr>
      </w:pPr>
      <w:bookmarkStart w:id="882" w:name="_Toc183218375"/>
      <w:r>
        <w:t xml:space="preserve">Figure </w:t>
      </w:r>
      <w:r>
        <w:rPr>
          <w:noProof/>
        </w:rPr>
        <w:fldChar w:fldCharType="begin"/>
      </w:r>
      <w:r>
        <w:rPr>
          <w:noProof/>
        </w:rPr>
        <w:instrText xml:space="preserve"> SEQ Figure \* ARABIC </w:instrText>
      </w:r>
      <w:r>
        <w:rPr>
          <w:noProof/>
        </w:rPr>
        <w:fldChar w:fldCharType="separate"/>
      </w:r>
      <w:r w:rsidR="0003795B">
        <w:rPr>
          <w:noProof/>
        </w:rPr>
        <w:t>66</w:t>
      </w:r>
      <w:r>
        <w:rPr>
          <w:noProof/>
        </w:rPr>
        <w:fldChar w:fldCharType="end"/>
      </w:r>
      <w:r>
        <w:t xml:space="preserve">: </w:t>
      </w:r>
      <w:r>
        <w:rPr>
          <w:rFonts w:cstheme="minorHAnsi"/>
          <w:bCs/>
          <w:color w:val="0064A5"/>
        </w:rPr>
        <w:t>Port80 Functional Diagram</w:t>
      </w:r>
      <w:bookmarkEnd w:id="882"/>
    </w:p>
    <w:p w14:paraId="7F135A02" w14:textId="32F78420" w:rsidR="00B27A40" w:rsidRDefault="00B27A40" w:rsidP="00FA696E">
      <w:pPr>
        <w:spacing w:before="48" w:after="30"/>
        <w:ind w:right="60"/>
        <w:jc w:val="center"/>
        <w:rPr>
          <w:rFonts w:cstheme="minorHAnsi"/>
          <w:b/>
          <w:bCs/>
          <w:color w:val="44546A" w:themeColor="text2"/>
        </w:rPr>
      </w:pPr>
    </w:p>
    <w:p w14:paraId="31B131BF" w14:textId="4F1A18E3" w:rsidR="003468E8" w:rsidRPr="007F086E" w:rsidRDefault="00174EA3" w:rsidP="00B7118F">
      <w:pPr>
        <w:jc w:val="both"/>
        <w:rPr>
          <w:rFonts w:cstheme="minorHAnsi"/>
          <w:color w:val="000000"/>
        </w:rPr>
      </w:pPr>
      <w:r w:rsidRPr="006F5C58">
        <w:rPr>
          <w:rFonts w:cstheme="minorHAnsi"/>
          <w:color w:val="000000"/>
        </w:rPr>
        <w:t>A 2x8 16-pin header 2.54mm pitch provided on the RVP design to bring the Port80 LED signals to front panel for validation purpose.</w:t>
      </w:r>
    </w:p>
    <w:p w14:paraId="5FC99E1E" w14:textId="646CEEF9" w:rsidR="00174EA3" w:rsidRPr="005C6B4A" w:rsidRDefault="00174EA3" w:rsidP="00E01073">
      <w:pPr>
        <w:pStyle w:val="Caption"/>
        <w:ind w:right="-48"/>
      </w:pPr>
      <w:bookmarkStart w:id="883" w:name="_Toc183218481"/>
      <w:r w:rsidRPr="005C6B4A">
        <w:t xml:space="preserve">Table </w:t>
      </w:r>
      <w:r w:rsidR="00BC1124">
        <w:fldChar w:fldCharType="begin"/>
      </w:r>
      <w:r w:rsidR="00BC1124">
        <w:instrText xml:space="preserve"> SEQ Table \* ARABIC </w:instrText>
      </w:r>
      <w:r w:rsidR="00BC1124">
        <w:fldChar w:fldCharType="separate"/>
      </w:r>
      <w:r w:rsidR="0003795B">
        <w:rPr>
          <w:noProof/>
        </w:rPr>
        <w:t>78</w:t>
      </w:r>
      <w:r w:rsidR="00BC1124">
        <w:rPr>
          <w:noProof/>
        </w:rPr>
        <w:fldChar w:fldCharType="end"/>
      </w:r>
      <w:r w:rsidRPr="005C6B4A">
        <w:t>: SAS Header</w:t>
      </w:r>
      <w:r w:rsidR="00C01A77">
        <w:t xml:space="preserve"> and Pinout</w:t>
      </w:r>
      <w:bookmarkEnd w:id="883"/>
    </w:p>
    <w:tbl>
      <w:tblPr>
        <w:tblStyle w:val="TableGrid"/>
        <w:tblW w:w="0" w:type="auto"/>
        <w:jc w:val="center"/>
        <w:tblLook w:val="04A0" w:firstRow="1" w:lastRow="0" w:firstColumn="1" w:lastColumn="0" w:noHBand="0" w:noVBand="1"/>
      </w:tblPr>
      <w:tblGrid>
        <w:gridCol w:w="3681"/>
        <w:gridCol w:w="2835"/>
        <w:gridCol w:w="2184"/>
      </w:tblGrid>
      <w:tr w:rsidR="00174EA3" w:rsidRPr="006F5C58" w14:paraId="2AF70035" w14:textId="77777777" w:rsidTr="00C01A77">
        <w:trPr>
          <w:trHeight w:val="263"/>
          <w:jc w:val="center"/>
        </w:trPr>
        <w:tc>
          <w:tcPr>
            <w:tcW w:w="3681" w:type="dxa"/>
            <w:shd w:val="clear" w:color="auto" w:fill="BFBFBF" w:themeFill="background1" w:themeFillShade="BF"/>
            <w:vAlign w:val="center"/>
          </w:tcPr>
          <w:p w14:paraId="54C3BFC9" w14:textId="77777777" w:rsidR="00174EA3" w:rsidRPr="00304CE6" w:rsidRDefault="00174EA3" w:rsidP="00C01A77">
            <w:pPr>
              <w:tabs>
                <w:tab w:val="left" w:pos="0"/>
              </w:tabs>
              <w:jc w:val="center"/>
              <w:rPr>
                <w:rFonts w:cstheme="minorHAnsi"/>
                <w:b/>
                <w:sz w:val="22"/>
                <w:szCs w:val="22"/>
              </w:rPr>
            </w:pPr>
            <w:r w:rsidRPr="00304CE6">
              <w:rPr>
                <w:rFonts w:cstheme="minorHAnsi"/>
                <w:b/>
                <w:sz w:val="22"/>
                <w:szCs w:val="22"/>
              </w:rPr>
              <w:t>MFG</w:t>
            </w:r>
          </w:p>
        </w:tc>
        <w:tc>
          <w:tcPr>
            <w:tcW w:w="2835" w:type="dxa"/>
            <w:shd w:val="clear" w:color="auto" w:fill="BFBFBF" w:themeFill="background1" w:themeFillShade="BF"/>
            <w:vAlign w:val="center"/>
          </w:tcPr>
          <w:p w14:paraId="74A16885" w14:textId="77777777" w:rsidR="00174EA3" w:rsidRPr="00304CE6" w:rsidRDefault="00174EA3" w:rsidP="00C01A77">
            <w:pPr>
              <w:tabs>
                <w:tab w:val="left" w:pos="0"/>
              </w:tabs>
              <w:jc w:val="center"/>
              <w:rPr>
                <w:rFonts w:cstheme="minorHAnsi"/>
                <w:b/>
                <w:sz w:val="22"/>
                <w:szCs w:val="22"/>
              </w:rPr>
            </w:pPr>
            <w:r w:rsidRPr="00304CE6">
              <w:rPr>
                <w:rFonts w:cstheme="minorHAnsi"/>
                <w:b/>
                <w:sz w:val="22"/>
                <w:szCs w:val="22"/>
              </w:rPr>
              <w:t>Mfg. Part Number</w:t>
            </w:r>
          </w:p>
        </w:tc>
        <w:tc>
          <w:tcPr>
            <w:tcW w:w="2184" w:type="dxa"/>
            <w:shd w:val="clear" w:color="auto" w:fill="BFBFBF" w:themeFill="background1" w:themeFillShade="BF"/>
            <w:vAlign w:val="center"/>
          </w:tcPr>
          <w:p w14:paraId="6F33A2BC" w14:textId="77777777" w:rsidR="00174EA3" w:rsidRPr="00304CE6" w:rsidRDefault="00174EA3" w:rsidP="00C01A77">
            <w:pPr>
              <w:tabs>
                <w:tab w:val="left" w:pos="0"/>
              </w:tabs>
              <w:jc w:val="center"/>
              <w:rPr>
                <w:rFonts w:cstheme="minorHAnsi"/>
                <w:b/>
                <w:sz w:val="22"/>
                <w:szCs w:val="22"/>
              </w:rPr>
            </w:pPr>
            <w:r w:rsidRPr="00304CE6">
              <w:rPr>
                <w:rFonts w:cstheme="minorHAnsi"/>
                <w:b/>
                <w:sz w:val="22"/>
                <w:szCs w:val="22"/>
              </w:rPr>
              <w:t>IPN Number</w:t>
            </w:r>
          </w:p>
        </w:tc>
      </w:tr>
      <w:tr w:rsidR="00174EA3" w:rsidRPr="006F5C58" w14:paraId="7E23C267" w14:textId="77777777" w:rsidTr="00C01A77">
        <w:trPr>
          <w:trHeight w:val="263"/>
          <w:jc w:val="center"/>
        </w:trPr>
        <w:tc>
          <w:tcPr>
            <w:tcW w:w="3681" w:type="dxa"/>
            <w:vAlign w:val="center"/>
          </w:tcPr>
          <w:p w14:paraId="60CFB91C" w14:textId="77777777" w:rsidR="00174EA3" w:rsidRPr="006F5C58" w:rsidRDefault="00174EA3" w:rsidP="00C01A77">
            <w:pPr>
              <w:tabs>
                <w:tab w:val="left" w:pos="0"/>
              </w:tabs>
              <w:jc w:val="center"/>
              <w:rPr>
                <w:rFonts w:cstheme="minorHAnsi"/>
              </w:rPr>
            </w:pPr>
            <w:r w:rsidRPr="006F5C58">
              <w:rPr>
                <w:rFonts w:cstheme="minorHAnsi"/>
              </w:rPr>
              <w:t>WIESON TECHNOLOGIES CO., LTD</w:t>
            </w:r>
          </w:p>
        </w:tc>
        <w:tc>
          <w:tcPr>
            <w:tcW w:w="2835" w:type="dxa"/>
            <w:vAlign w:val="center"/>
          </w:tcPr>
          <w:p w14:paraId="1BFD486E" w14:textId="77777777" w:rsidR="00174EA3" w:rsidRPr="006F5C58" w:rsidRDefault="00174EA3" w:rsidP="00C01A77">
            <w:pPr>
              <w:tabs>
                <w:tab w:val="left" w:pos="0"/>
              </w:tabs>
              <w:jc w:val="center"/>
              <w:rPr>
                <w:rFonts w:cstheme="minorHAnsi"/>
              </w:rPr>
            </w:pPr>
            <w:r w:rsidRPr="006F5C58">
              <w:rPr>
                <w:rFonts w:cstheme="minorHAnsi"/>
              </w:rPr>
              <w:t>AC2100-0009-005-HH</w:t>
            </w:r>
          </w:p>
        </w:tc>
        <w:tc>
          <w:tcPr>
            <w:tcW w:w="2184" w:type="dxa"/>
            <w:vAlign w:val="center"/>
          </w:tcPr>
          <w:p w14:paraId="5ED074F5" w14:textId="77777777" w:rsidR="00174EA3" w:rsidRPr="006F5C58" w:rsidRDefault="00174EA3" w:rsidP="00C01A77">
            <w:pPr>
              <w:tabs>
                <w:tab w:val="left" w:pos="0"/>
              </w:tabs>
              <w:jc w:val="center"/>
              <w:rPr>
                <w:rFonts w:cstheme="minorHAnsi"/>
              </w:rPr>
            </w:pPr>
            <w:r w:rsidRPr="006F5C58">
              <w:rPr>
                <w:rFonts w:cstheme="minorHAnsi"/>
              </w:rPr>
              <w:t>K92628-001</w:t>
            </w:r>
          </w:p>
        </w:tc>
      </w:tr>
    </w:tbl>
    <w:p w14:paraId="3CE5DCBC" w14:textId="77777777" w:rsidR="00174EA3" w:rsidRPr="006F5C58" w:rsidRDefault="00174EA3" w:rsidP="00174EA3">
      <w:pPr>
        <w:rPr>
          <w:rFonts w:cstheme="minorHAnsi"/>
          <w:color w:val="000000" w:themeColor="text1"/>
        </w:rPr>
      </w:pPr>
    </w:p>
    <w:tbl>
      <w:tblPr>
        <w:tblStyle w:val="TableGrid"/>
        <w:tblW w:w="0" w:type="auto"/>
        <w:jc w:val="center"/>
        <w:tblLook w:val="04A0" w:firstRow="1" w:lastRow="0" w:firstColumn="1" w:lastColumn="0" w:noHBand="0" w:noVBand="1"/>
      </w:tblPr>
      <w:tblGrid>
        <w:gridCol w:w="2082"/>
        <w:gridCol w:w="1028"/>
        <w:gridCol w:w="1191"/>
        <w:gridCol w:w="2032"/>
      </w:tblGrid>
      <w:tr w:rsidR="00174EA3" w:rsidRPr="006F5C58" w14:paraId="20C3E4AB" w14:textId="77777777" w:rsidTr="00C01A77">
        <w:trPr>
          <w:trHeight w:val="313"/>
          <w:jc w:val="center"/>
        </w:trPr>
        <w:tc>
          <w:tcPr>
            <w:tcW w:w="2082" w:type="dxa"/>
            <w:shd w:val="clear" w:color="auto" w:fill="D9D9D9" w:themeFill="background1" w:themeFillShade="D9"/>
            <w:noWrap/>
            <w:vAlign w:val="center"/>
            <w:hideMark/>
          </w:tcPr>
          <w:p w14:paraId="5951E0C0" w14:textId="77777777" w:rsidR="00174EA3" w:rsidRPr="00304CE6" w:rsidRDefault="00174EA3" w:rsidP="00C01A77">
            <w:pPr>
              <w:keepNext/>
              <w:tabs>
                <w:tab w:val="left" w:pos="0"/>
              </w:tabs>
              <w:ind w:right="-185"/>
              <w:jc w:val="center"/>
              <w:rPr>
                <w:rFonts w:cstheme="minorHAnsi"/>
                <w:b/>
                <w:bCs/>
                <w:sz w:val="22"/>
                <w:szCs w:val="22"/>
              </w:rPr>
            </w:pPr>
            <w:r w:rsidRPr="00304CE6">
              <w:rPr>
                <w:rFonts w:cstheme="minorHAnsi"/>
                <w:b/>
                <w:bCs/>
                <w:sz w:val="22"/>
                <w:szCs w:val="22"/>
              </w:rPr>
              <w:t>Signal Name</w:t>
            </w:r>
          </w:p>
        </w:tc>
        <w:tc>
          <w:tcPr>
            <w:tcW w:w="1028" w:type="dxa"/>
            <w:shd w:val="clear" w:color="auto" w:fill="D9D9D9" w:themeFill="background1" w:themeFillShade="D9"/>
            <w:vAlign w:val="center"/>
          </w:tcPr>
          <w:p w14:paraId="35281864" w14:textId="77777777" w:rsidR="00174EA3" w:rsidRPr="00304CE6" w:rsidRDefault="00174EA3" w:rsidP="00C01A77">
            <w:pPr>
              <w:keepNext/>
              <w:tabs>
                <w:tab w:val="left" w:pos="0"/>
              </w:tabs>
              <w:ind w:right="-185"/>
              <w:jc w:val="center"/>
              <w:rPr>
                <w:rFonts w:cstheme="minorHAnsi"/>
                <w:b/>
                <w:bCs/>
                <w:sz w:val="22"/>
                <w:szCs w:val="22"/>
              </w:rPr>
            </w:pPr>
            <w:r w:rsidRPr="00304CE6">
              <w:rPr>
                <w:rFonts w:cstheme="minorHAnsi"/>
                <w:b/>
                <w:bCs/>
                <w:sz w:val="22"/>
                <w:szCs w:val="22"/>
              </w:rPr>
              <w:t>Pin #</w:t>
            </w:r>
          </w:p>
        </w:tc>
        <w:tc>
          <w:tcPr>
            <w:tcW w:w="1191" w:type="dxa"/>
            <w:shd w:val="clear" w:color="auto" w:fill="D9D9D9" w:themeFill="background1" w:themeFillShade="D9"/>
            <w:noWrap/>
            <w:vAlign w:val="center"/>
            <w:hideMark/>
          </w:tcPr>
          <w:p w14:paraId="5E3C8AB8" w14:textId="77777777" w:rsidR="00174EA3" w:rsidRPr="00304CE6" w:rsidRDefault="00174EA3" w:rsidP="00C01A77">
            <w:pPr>
              <w:keepNext/>
              <w:tabs>
                <w:tab w:val="left" w:pos="0"/>
              </w:tabs>
              <w:ind w:right="-185"/>
              <w:jc w:val="center"/>
              <w:rPr>
                <w:rFonts w:cstheme="minorHAnsi"/>
                <w:b/>
                <w:bCs/>
                <w:sz w:val="22"/>
                <w:szCs w:val="22"/>
              </w:rPr>
            </w:pPr>
            <w:r w:rsidRPr="00304CE6">
              <w:rPr>
                <w:rFonts w:cstheme="minorHAnsi"/>
                <w:b/>
                <w:bCs/>
                <w:sz w:val="22"/>
                <w:szCs w:val="22"/>
              </w:rPr>
              <w:t>Pin #</w:t>
            </w:r>
          </w:p>
        </w:tc>
        <w:tc>
          <w:tcPr>
            <w:tcW w:w="2032" w:type="dxa"/>
            <w:shd w:val="clear" w:color="auto" w:fill="D9D9D9" w:themeFill="background1" w:themeFillShade="D9"/>
            <w:noWrap/>
            <w:vAlign w:val="center"/>
            <w:hideMark/>
          </w:tcPr>
          <w:p w14:paraId="53A29F3E" w14:textId="77777777" w:rsidR="00174EA3" w:rsidRPr="00304CE6" w:rsidRDefault="00174EA3" w:rsidP="00C01A77">
            <w:pPr>
              <w:keepNext/>
              <w:tabs>
                <w:tab w:val="left" w:pos="0"/>
              </w:tabs>
              <w:ind w:right="-185"/>
              <w:jc w:val="center"/>
              <w:rPr>
                <w:rFonts w:cstheme="minorHAnsi"/>
                <w:b/>
                <w:bCs/>
                <w:sz w:val="22"/>
                <w:szCs w:val="22"/>
              </w:rPr>
            </w:pPr>
            <w:r w:rsidRPr="00304CE6">
              <w:rPr>
                <w:rFonts w:cstheme="minorHAnsi"/>
                <w:b/>
                <w:bCs/>
                <w:sz w:val="22"/>
                <w:szCs w:val="22"/>
              </w:rPr>
              <w:t>Signal Name</w:t>
            </w:r>
          </w:p>
        </w:tc>
      </w:tr>
      <w:tr w:rsidR="00174EA3" w:rsidRPr="006F5C58" w14:paraId="40760979" w14:textId="77777777" w:rsidTr="00C01A77">
        <w:trPr>
          <w:trHeight w:val="313"/>
          <w:jc w:val="center"/>
        </w:trPr>
        <w:tc>
          <w:tcPr>
            <w:tcW w:w="2082" w:type="dxa"/>
            <w:noWrap/>
            <w:vAlign w:val="center"/>
            <w:hideMark/>
          </w:tcPr>
          <w:p w14:paraId="1628311E" w14:textId="77777777" w:rsidR="00174EA3" w:rsidRPr="006F5C58" w:rsidRDefault="00174EA3" w:rsidP="00C01A77">
            <w:pPr>
              <w:keepNext/>
              <w:tabs>
                <w:tab w:val="left" w:pos="0"/>
              </w:tabs>
              <w:ind w:right="-185"/>
              <w:jc w:val="center"/>
              <w:rPr>
                <w:rFonts w:cstheme="minorHAnsi"/>
              </w:rPr>
            </w:pPr>
            <w:r w:rsidRPr="006F5C58">
              <w:rPr>
                <w:rFonts w:cstheme="minorHAnsi"/>
              </w:rPr>
              <w:t>+V3.3A_3.3DSW_VAL</w:t>
            </w:r>
          </w:p>
        </w:tc>
        <w:tc>
          <w:tcPr>
            <w:tcW w:w="1028" w:type="dxa"/>
            <w:vAlign w:val="center"/>
          </w:tcPr>
          <w:p w14:paraId="1EF0F9D5" w14:textId="77777777" w:rsidR="00174EA3" w:rsidRPr="006F5C58" w:rsidRDefault="00174EA3" w:rsidP="00C01A77">
            <w:pPr>
              <w:keepNext/>
              <w:tabs>
                <w:tab w:val="left" w:pos="0"/>
              </w:tabs>
              <w:ind w:right="-185"/>
              <w:jc w:val="center"/>
              <w:rPr>
                <w:rFonts w:cstheme="minorHAnsi"/>
              </w:rPr>
            </w:pPr>
            <w:r w:rsidRPr="006F5C58">
              <w:rPr>
                <w:rFonts w:cstheme="minorHAnsi"/>
              </w:rPr>
              <w:t>1</w:t>
            </w:r>
          </w:p>
        </w:tc>
        <w:tc>
          <w:tcPr>
            <w:tcW w:w="1191" w:type="dxa"/>
            <w:noWrap/>
            <w:vAlign w:val="center"/>
            <w:hideMark/>
          </w:tcPr>
          <w:p w14:paraId="1DAD211F" w14:textId="77777777" w:rsidR="00174EA3" w:rsidRPr="006F5C58" w:rsidRDefault="00174EA3" w:rsidP="00C01A77">
            <w:pPr>
              <w:keepNext/>
              <w:tabs>
                <w:tab w:val="left" w:pos="0"/>
              </w:tabs>
              <w:ind w:right="-185"/>
              <w:jc w:val="center"/>
              <w:rPr>
                <w:rFonts w:cstheme="minorHAnsi"/>
              </w:rPr>
            </w:pPr>
            <w:r w:rsidRPr="006F5C58">
              <w:rPr>
                <w:rFonts w:cstheme="minorHAnsi"/>
              </w:rPr>
              <w:t>2</w:t>
            </w:r>
          </w:p>
        </w:tc>
        <w:tc>
          <w:tcPr>
            <w:tcW w:w="2032" w:type="dxa"/>
            <w:noWrap/>
            <w:vAlign w:val="center"/>
            <w:hideMark/>
          </w:tcPr>
          <w:p w14:paraId="15DC5358" w14:textId="77777777" w:rsidR="00174EA3" w:rsidRPr="006F5C58" w:rsidRDefault="00174EA3" w:rsidP="00C01A77">
            <w:pPr>
              <w:keepNext/>
              <w:tabs>
                <w:tab w:val="left" w:pos="0"/>
              </w:tabs>
              <w:ind w:right="-185"/>
              <w:jc w:val="center"/>
              <w:rPr>
                <w:rFonts w:cstheme="minorHAnsi"/>
              </w:rPr>
            </w:pPr>
            <w:r w:rsidRPr="006F5C58">
              <w:rPr>
                <w:rFonts w:cstheme="minorHAnsi"/>
              </w:rPr>
              <w:t>LED_SEG8</w:t>
            </w:r>
          </w:p>
        </w:tc>
      </w:tr>
      <w:tr w:rsidR="00174EA3" w:rsidRPr="006F5C58" w14:paraId="1899F2C3" w14:textId="77777777" w:rsidTr="00C01A77">
        <w:trPr>
          <w:trHeight w:val="313"/>
          <w:jc w:val="center"/>
        </w:trPr>
        <w:tc>
          <w:tcPr>
            <w:tcW w:w="2082" w:type="dxa"/>
            <w:noWrap/>
            <w:vAlign w:val="center"/>
            <w:hideMark/>
          </w:tcPr>
          <w:p w14:paraId="0B562AC5" w14:textId="77777777" w:rsidR="00174EA3" w:rsidRPr="006F5C58" w:rsidRDefault="00174EA3" w:rsidP="00C01A77">
            <w:pPr>
              <w:keepNext/>
              <w:tabs>
                <w:tab w:val="left" w:pos="0"/>
              </w:tabs>
              <w:ind w:right="-185"/>
              <w:jc w:val="center"/>
              <w:rPr>
                <w:rFonts w:cstheme="minorHAnsi"/>
              </w:rPr>
            </w:pPr>
            <w:r w:rsidRPr="006F5C58">
              <w:rPr>
                <w:rFonts w:cstheme="minorHAnsi"/>
              </w:rPr>
              <w:t>GND</w:t>
            </w:r>
          </w:p>
        </w:tc>
        <w:tc>
          <w:tcPr>
            <w:tcW w:w="1028" w:type="dxa"/>
            <w:vAlign w:val="center"/>
          </w:tcPr>
          <w:p w14:paraId="03B389CF" w14:textId="77777777" w:rsidR="00174EA3" w:rsidRPr="006F5C58" w:rsidRDefault="00174EA3" w:rsidP="00C01A77">
            <w:pPr>
              <w:keepNext/>
              <w:tabs>
                <w:tab w:val="left" w:pos="0"/>
              </w:tabs>
              <w:ind w:right="-185"/>
              <w:jc w:val="center"/>
              <w:rPr>
                <w:rFonts w:cstheme="minorHAnsi"/>
              </w:rPr>
            </w:pPr>
            <w:r w:rsidRPr="006F5C58">
              <w:rPr>
                <w:rFonts w:cstheme="minorHAnsi"/>
              </w:rPr>
              <w:t>3</w:t>
            </w:r>
          </w:p>
        </w:tc>
        <w:tc>
          <w:tcPr>
            <w:tcW w:w="1191" w:type="dxa"/>
            <w:noWrap/>
            <w:vAlign w:val="center"/>
            <w:hideMark/>
          </w:tcPr>
          <w:p w14:paraId="19BA6D32" w14:textId="77777777" w:rsidR="00174EA3" w:rsidRPr="006F5C58" w:rsidRDefault="00174EA3" w:rsidP="00C01A77">
            <w:pPr>
              <w:keepNext/>
              <w:tabs>
                <w:tab w:val="left" w:pos="0"/>
              </w:tabs>
              <w:ind w:right="-185"/>
              <w:jc w:val="center"/>
              <w:rPr>
                <w:rFonts w:cstheme="minorHAnsi"/>
              </w:rPr>
            </w:pPr>
            <w:r w:rsidRPr="006F5C58">
              <w:rPr>
                <w:rFonts w:cstheme="minorHAnsi"/>
              </w:rPr>
              <w:t>4</w:t>
            </w:r>
          </w:p>
        </w:tc>
        <w:tc>
          <w:tcPr>
            <w:tcW w:w="2032" w:type="dxa"/>
            <w:noWrap/>
            <w:vAlign w:val="center"/>
            <w:hideMark/>
          </w:tcPr>
          <w:p w14:paraId="1FFBC3F9" w14:textId="77777777" w:rsidR="00174EA3" w:rsidRPr="006F5C58" w:rsidRDefault="00174EA3" w:rsidP="00C01A77">
            <w:pPr>
              <w:keepNext/>
              <w:tabs>
                <w:tab w:val="left" w:pos="0"/>
              </w:tabs>
              <w:ind w:right="-185"/>
              <w:jc w:val="center"/>
              <w:rPr>
                <w:rFonts w:cstheme="minorHAnsi"/>
              </w:rPr>
            </w:pPr>
            <w:r w:rsidRPr="006F5C58">
              <w:rPr>
                <w:rFonts w:cstheme="minorHAnsi"/>
              </w:rPr>
              <w:t>LED_SEG7</w:t>
            </w:r>
          </w:p>
        </w:tc>
      </w:tr>
      <w:tr w:rsidR="00174EA3" w:rsidRPr="006F5C58" w14:paraId="0D0C4485" w14:textId="77777777" w:rsidTr="00C01A77">
        <w:trPr>
          <w:trHeight w:val="313"/>
          <w:jc w:val="center"/>
        </w:trPr>
        <w:tc>
          <w:tcPr>
            <w:tcW w:w="2082" w:type="dxa"/>
            <w:noWrap/>
            <w:vAlign w:val="center"/>
            <w:hideMark/>
          </w:tcPr>
          <w:p w14:paraId="6502EB5E" w14:textId="77777777" w:rsidR="00174EA3" w:rsidRPr="006F5C58" w:rsidRDefault="00174EA3" w:rsidP="00C01A77">
            <w:pPr>
              <w:keepNext/>
              <w:tabs>
                <w:tab w:val="left" w:pos="0"/>
              </w:tabs>
              <w:ind w:right="-185"/>
              <w:jc w:val="center"/>
              <w:rPr>
                <w:rFonts w:cstheme="minorHAnsi"/>
              </w:rPr>
            </w:pPr>
            <w:r w:rsidRPr="006F5C58">
              <w:rPr>
                <w:rFonts w:cstheme="minorHAnsi"/>
              </w:rPr>
              <w:t>NO PIN</w:t>
            </w:r>
          </w:p>
        </w:tc>
        <w:tc>
          <w:tcPr>
            <w:tcW w:w="1028" w:type="dxa"/>
            <w:vAlign w:val="center"/>
          </w:tcPr>
          <w:p w14:paraId="3C0C6EC2" w14:textId="77777777" w:rsidR="00174EA3" w:rsidRPr="006F5C58" w:rsidRDefault="00174EA3" w:rsidP="00C01A77">
            <w:pPr>
              <w:keepNext/>
              <w:tabs>
                <w:tab w:val="left" w:pos="0"/>
              </w:tabs>
              <w:ind w:right="-185"/>
              <w:jc w:val="center"/>
              <w:rPr>
                <w:rFonts w:cstheme="minorHAnsi"/>
              </w:rPr>
            </w:pPr>
            <w:r w:rsidRPr="006F5C58">
              <w:rPr>
                <w:rFonts w:cstheme="minorHAnsi"/>
              </w:rPr>
              <w:t>5</w:t>
            </w:r>
          </w:p>
        </w:tc>
        <w:tc>
          <w:tcPr>
            <w:tcW w:w="1191" w:type="dxa"/>
            <w:noWrap/>
            <w:vAlign w:val="center"/>
            <w:hideMark/>
          </w:tcPr>
          <w:p w14:paraId="4401DABF" w14:textId="77777777" w:rsidR="00174EA3" w:rsidRPr="006F5C58" w:rsidRDefault="00174EA3" w:rsidP="00C01A77">
            <w:pPr>
              <w:keepNext/>
              <w:tabs>
                <w:tab w:val="left" w:pos="0"/>
              </w:tabs>
              <w:ind w:right="-185"/>
              <w:jc w:val="center"/>
              <w:rPr>
                <w:rFonts w:cstheme="minorHAnsi"/>
              </w:rPr>
            </w:pPr>
            <w:r w:rsidRPr="006F5C58">
              <w:rPr>
                <w:rFonts w:cstheme="minorHAnsi"/>
              </w:rPr>
              <w:t>6</w:t>
            </w:r>
          </w:p>
        </w:tc>
        <w:tc>
          <w:tcPr>
            <w:tcW w:w="2032" w:type="dxa"/>
            <w:noWrap/>
            <w:vAlign w:val="center"/>
            <w:hideMark/>
          </w:tcPr>
          <w:p w14:paraId="1631BC2A" w14:textId="77777777" w:rsidR="00174EA3" w:rsidRPr="006F5C58" w:rsidRDefault="00174EA3" w:rsidP="00C01A77">
            <w:pPr>
              <w:keepNext/>
              <w:tabs>
                <w:tab w:val="left" w:pos="0"/>
              </w:tabs>
              <w:ind w:right="-185"/>
              <w:jc w:val="center"/>
              <w:rPr>
                <w:rFonts w:cstheme="minorHAnsi"/>
              </w:rPr>
            </w:pPr>
            <w:r w:rsidRPr="006F5C58">
              <w:rPr>
                <w:rFonts w:cstheme="minorHAnsi"/>
              </w:rPr>
              <w:t>LED_SEG6</w:t>
            </w:r>
          </w:p>
        </w:tc>
      </w:tr>
      <w:tr w:rsidR="00174EA3" w:rsidRPr="006F5C58" w14:paraId="073F83D2" w14:textId="77777777" w:rsidTr="00C01A77">
        <w:trPr>
          <w:trHeight w:val="313"/>
          <w:jc w:val="center"/>
        </w:trPr>
        <w:tc>
          <w:tcPr>
            <w:tcW w:w="2082" w:type="dxa"/>
            <w:noWrap/>
            <w:vAlign w:val="center"/>
            <w:hideMark/>
          </w:tcPr>
          <w:p w14:paraId="2AAD4AB4" w14:textId="77777777" w:rsidR="00174EA3" w:rsidRPr="006F5C58" w:rsidRDefault="00174EA3" w:rsidP="00C01A77">
            <w:pPr>
              <w:keepNext/>
              <w:tabs>
                <w:tab w:val="left" w:pos="0"/>
              </w:tabs>
              <w:ind w:right="-185"/>
              <w:jc w:val="center"/>
              <w:rPr>
                <w:rFonts w:cstheme="minorHAnsi"/>
              </w:rPr>
            </w:pPr>
            <w:r w:rsidRPr="006F5C58">
              <w:rPr>
                <w:rFonts w:cstheme="minorHAnsi"/>
              </w:rPr>
              <w:t>NC</w:t>
            </w:r>
          </w:p>
        </w:tc>
        <w:tc>
          <w:tcPr>
            <w:tcW w:w="1028" w:type="dxa"/>
            <w:vAlign w:val="center"/>
          </w:tcPr>
          <w:p w14:paraId="5517B18F" w14:textId="77777777" w:rsidR="00174EA3" w:rsidRPr="006F5C58" w:rsidRDefault="00174EA3" w:rsidP="00C01A77">
            <w:pPr>
              <w:keepNext/>
              <w:tabs>
                <w:tab w:val="left" w:pos="0"/>
              </w:tabs>
              <w:ind w:right="-185"/>
              <w:jc w:val="center"/>
              <w:rPr>
                <w:rFonts w:cstheme="minorHAnsi"/>
              </w:rPr>
            </w:pPr>
            <w:r w:rsidRPr="006F5C58">
              <w:rPr>
                <w:rFonts w:cstheme="minorHAnsi"/>
              </w:rPr>
              <w:t>7</w:t>
            </w:r>
          </w:p>
        </w:tc>
        <w:tc>
          <w:tcPr>
            <w:tcW w:w="1191" w:type="dxa"/>
            <w:noWrap/>
            <w:vAlign w:val="center"/>
            <w:hideMark/>
          </w:tcPr>
          <w:p w14:paraId="09039072" w14:textId="77777777" w:rsidR="00174EA3" w:rsidRPr="006F5C58" w:rsidRDefault="00174EA3" w:rsidP="00C01A77">
            <w:pPr>
              <w:keepNext/>
              <w:tabs>
                <w:tab w:val="left" w:pos="0"/>
              </w:tabs>
              <w:ind w:right="-185"/>
              <w:jc w:val="center"/>
              <w:rPr>
                <w:rFonts w:cstheme="minorHAnsi"/>
              </w:rPr>
            </w:pPr>
            <w:r w:rsidRPr="006F5C58">
              <w:rPr>
                <w:rFonts w:cstheme="minorHAnsi"/>
              </w:rPr>
              <w:t>8</w:t>
            </w:r>
          </w:p>
        </w:tc>
        <w:tc>
          <w:tcPr>
            <w:tcW w:w="2032" w:type="dxa"/>
            <w:noWrap/>
            <w:vAlign w:val="center"/>
            <w:hideMark/>
          </w:tcPr>
          <w:p w14:paraId="68C9228E" w14:textId="77777777" w:rsidR="00174EA3" w:rsidRPr="006F5C58" w:rsidRDefault="00174EA3" w:rsidP="00C01A77">
            <w:pPr>
              <w:keepNext/>
              <w:tabs>
                <w:tab w:val="left" w:pos="0"/>
              </w:tabs>
              <w:ind w:right="-185"/>
              <w:jc w:val="center"/>
              <w:rPr>
                <w:rFonts w:cstheme="minorHAnsi"/>
              </w:rPr>
            </w:pPr>
            <w:r w:rsidRPr="006F5C58">
              <w:rPr>
                <w:rFonts w:cstheme="minorHAnsi"/>
              </w:rPr>
              <w:t>LED_SEG5</w:t>
            </w:r>
          </w:p>
        </w:tc>
      </w:tr>
      <w:tr w:rsidR="00174EA3" w:rsidRPr="006F5C58" w14:paraId="6F988A6F" w14:textId="77777777" w:rsidTr="00C01A77">
        <w:trPr>
          <w:trHeight w:val="313"/>
          <w:jc w:val="center"/>
        </w:trPr>
        <w:tc>
          <w:tcPr>
            <w:tcW w:w="2082" w:type="dxa"/>
            <w:noWrap/>
            <w:vAlign w:val="center"/>
            <w:hideMark/>
          </w:tcPr>
          <w:p w14:paraId="2AB0C7C9" w14:textId="77777777" w:rsidR="00174EA3" w:rsidRPr="006F5C58" w:rsidRDefault="00174EA3" w:rsidP="00C01A77">
            <w:pPr>
              <w:keepNext/>
              <w:tabs>
                <w:tab w:val="left" w:pos="0"/>
              </w:tabs>
              <w:ind w:right="-185"/>
              <w:jc w:val="center"/>
              <w:rPr>
                <w:rFonts w:cstheme="minorHAnsi"/>
              </w:rPr>
            </w:pPr>
            <w:r w:rsidRPr="006F5C58">
              <w:rPr>
                <w:rFonts w:cstheme="minorHAnsi"/>
              </w:rPr>
              <w:t>NC</w:t>
            </w:r>
          </w:p>
        </w:tc>
        <w:tc>
          <w:tcPr>
            <w:tcW w:w="1028" w:type="dxa"/>
            <w:vAlign w:val="center"/>
          </w:tcPr>
          <w:p w14:paraId="5AED4235" w14:textId="77777777" w:rsidR="00174EA3" w:rsidRPr="006F5C58" w:rsidRDefault="00174EA3" w:rsidP="00C01A77">
            <w:pPr>
              <w:keepNext/>
              <w:tabs>
                <w:tab w:val="left" w:pos="0"/>
              </w:tabs>
              <w:ind w:right="-185"/>
              <w:jc w:val="center"/>
              <w:rPr>
                <w:rFonts w:cstheme="minorHAnsi"/>
              </w:rPr>
            </w:pPr>
            <w:r w:rsidRPr="006F5C58">
              <w:rPr>
                <w:rFonts w:cstheme="minorHAnsi"/>
              </w:rPr>
              <w:t>9</w:t>
            </w:r>
          </w:p>
        </w:tc>
        <w:tc>
          <w:tcPr>
            <w:tcW w:w="1191" w:type="dxa"/>
            <w:noWrap/>
            <w:vAlign w:val="center"/>
            <w:hideMark/>
          </w:tcPr>
          <w:p w14:paraId="5B11E370" w14:textId="77777777" w:rsidR="00174EA3" w:rsidRPr="006F5C58" w:rsidRDefault="00174EA3" w:rsidP="00C01A77">
            <w:pPr>
              <w:keepNext/>
              <w:tabs>
                <w:tab w:val="left" w:pos="0"/>
              </w:tabs>
              <w:ind w:right="-185"/>
              <w:jc w:val="center"/>
              <w:rPr>
                <w:rFonts w:cstheme="minorHAnsi"/>
              </w:rPr>
            </w:pPr>
            <w:r w:rsidRPr="006F5C58">
              <w:rPr>
                <w:rFonts w:cstheme="minorHAnsi"/>
              </w:rPr>
              <w:t>10</w:t>
            </w:r>
          </w:p>
        </w:tc>
        <w:tc>
          <w:tcPr>
            <w:tcW w:w="2032" w:type="dxa"/>
            <w:noWrap/>
            <w:vAlign w:val="center"/>
            <w:hideMark/>
          </w:tcPr>
          <w:p w14:paraId="584F2703" w14:textId="77777777" w:rsidR="00174EA3" w:rsidRPr="006F5C58" w:rsidRDefault="00174EA3" w:rsidP="00C01A77">
            <w:pPr>
              <w:keepNext/>
              <w:tabs>
                <w:tab w:val="left" w:pos="0"/>
              </w:tabs>
              <w:ind w:right="-185"/>
              <w:jc w:val="center"/>
              <w:rPr>
                <w:rFonts w:cstheme="minorHAnsi"/>
              </w:rPr>
            </w:pPr>
            <w:r w:rsidRPr="006F5C58">
              <w:rPr>
                <w:rFonts w:cstheme="minorHAnsi"/>
              </w:rPr>
              <w:t>LED_SEG4</w:t>
            </w:r>
          </w:p>
        </w:tc>
      </w:tr>
      <w:tr w:rsidR="00174EA3" w:rsidRPr="006F5C58" w14:paraId="7550A26E" w14:textId="77777777" w:rsidTr="00C01A77">
        <w:trPr>
          <w:trHeight w:val="313"/>
          <w:jc w:val="center"/>
        </w:trPr>
        <w:tc>
          <w:tcPr>
            <w:tcW w:w="2082" w:type="dxa"/>
            <w:noWrap/>
            <w:vAlign w:val="center"/>
            <w:hideMark/>
          </w:tcPr>
          <w:p w14:paraId="4A03B730" w14:textId="77777777" w:rsidR="00174EA3" w:rsidRPr="006F5C58" w:rsidRDefault="00174EA3" w:rsidP="00C01A77">
            <w:pPr>
              <w:keepNext/>
              <w:tabs>
                <w:tab w:val="left" w:pos="0"/>
              </w:tabs>
              <w:ind w:right="-185"/>
              <w:jc w:val="center"/>
              <w:rPr>
                <w:rFonts w:cstheme="minorHAnsi"/>
              </w:rPr>
            </w:pPr>
            <w:r w:rsidRPr="006F5C58">
              <w:rPr>
                <w:rFonts w:cstheme="minorHAnsi"/>
              </w:rPr>
              <w:t>NC</w:t>
            </w:r>
          </w:p>
        </w:tc>
        <w:tc>
          <w:tcPr>
            <w:tcW w:w="1028" w:type="dxa"/>
            <w:vAlign w:val="center"/>
          </w:tcPr>
          <w:p w14:paraId="0B9797D0" w14:textId="77777777" w:rsidR="00174EA3" w:rsidRPr="006F5C58" w:rsidRDefault="00174EA3" w:rsidP="00C01A77">
            <w:pPr>
              <w:keepNext/>
              <w:tabs>
                <w:tab w:val="left" w:pos="0"/>
              </w:tabs>
              <w:ind w:right="-185"/>
              <w:jc w:val="center"/>
              <w:rPr>
                <w:rFonts w:cstheme="minorHAnsi"/>
              </w:rPr>
            </w:pPr>
            <w:r w:rsidRPr="006F5C58">
              <w:rPr>
                <w:rFonts w:cstheme="minorHAnsi"/>
              </w:rPr>
              <w:t>11</w:t>
            </w:r>
          </w:p>
        </w:tc>
        <w:tc>
          <w:tcPr>
            <w:tcW w:w="1191" w:type="dxa"/>
            <w:noWrap/>
            <w:vAlign w:val="center"/>
            <w:hideMark/>
          </w:tcPr>
          <w:p w14:paraId="51A7C534" w14:textId="77777777" w:rsidR="00174EA3" w:rsidRPr="006F5C58" w:rsidRDefault="00174EA3" w:rsidP="00C01A77">
            <w:pPr>
              <w:keepNext/>
              <w:tabs>
                <w:tab w:val="left" w:pos="0"/>
              </w:tabs>
              <w:ind w:right="-185"/>
              <w:jc w:val="center"/>
              <w:rPr>
                <w:rFonts w:cstheme="minorHAnsi"/>
              </w:rPr>
            </w:pPr>
            <w:r w:rsidRPr="006F5C58">
              <w:rPr>
                <w:rFonts w:cstheme="minorHAnsi"/>
              </w:rPr>
              <w:t>12</w:t>
            </w:r>
          </w:p>
        </w:tc>
        <w:tc>
          <w:tcPr>
            <w:tcW w:w="2032" w:type="dxa"/>
            <w:noWrap/>
            <w:vAlign w:val="center"/>
            <w:hideMark/>
          </w:tcPr>
          <w:p w14:paraId="2C453009" w14:textId="77777777" w:rsidR="00174EA3" w:rsidRPr="006F5C58" w:rsidRDefault="00174EA3" w:rsidP="00C01A77">
            <w:pPr>
              <w:keepNext/>
              <w:tabs>
                <w:tab w:val="left" w:pos="0"/>
              </w:tabs>
              <w:ind w:right="-185"/>
              <w:jc w:val="center"/>
              <w:rPr>
                <w:rFonts w:cstheme="minorHAnsi"/>
              </w:rPr>
            </w:pPr>
            <w:r w:rsidRPr="006F5C58">
              <w:rPr>
                <w:rFonts w:cstheme="minorHAnsi"/>
              </w:rPr>
              <w:t>LED_SEG3</w:t>
            </w:r>
          </w:p>
        </w:tc>
      </w:tr>
      <w:tr w:rsidR="00174EA3" w:rsidRPr="006F5C58" w14:paraId="21877BF9" w14:textId="77777777" w:rsidTr="00C01A77">
        <w:trPr>
          <w:trHeight w:val="313"/>
          <w:jc w:val="center"/>
        </w:trPr>
        <w:tc>
          <w:tcPr>
            <w:tcW w:w="2082" w:type="dxa"/>
            <w:noWrap/>
            <w:vAlign w:val="center"/>
            <w:hideMark/>
          </w:tcPr>
          <w:p w14:paraId="31745C02" w14:textId="77777777" w:rsidR="00174EA3" w:rsidRPr="006F5C58" w:rsidRDefault="00174EA3" w:rsidP="00C01A77">
            <w:pPr>
              <w:keepNext/>
              <w:tabs>
                <w:tab w:val="left" w:pos="0"/>
              </w:tabs>
              <w:ind w:right="-185"/>
              <w:jc w:val="center"/>
              <w:rPr>
                <w:rFonts w:cstheme="minorHAnsi"/>
              </w:rPr>
            </w:pPr>
            <w:r w:rsidRPr="006F5C58">
              <w:rPr>
                <w:rFonts w:cstheme="minorHAnsi"/>
              </w:rPr>
              <w:t>RSVD_LED_SEG9</w:t>
            </w:r>
          </w:p>
        </w:tc>
        <w:tc>
          <w:tcPr>
            <w:tcW w:w="1028" w:type="dxa"/>
            <w:vAlign w:val="center"/>
          </w:tcPr>
          <w:p w14:paraId="57FA90EB" w14:textId="77777777" w:rsidR="00174EA3" w:rsidRPr="006F5C58" w:rsidRDefault="00174EA3" w:rsidP="00C01A77">
            <w:pPr>
              <w:keepNext/>
              <w:tabs>
                <w:tab w:val="left" w:pos="0"/>
              </w:tabs>
              <w:ind w:right="-185"/>
              <w:jc w:val="center"/>
              <w:rPr>
                <w:rFonts w:cstheme="minorHAnsi"/>
              </w:rPr>
            </w:pPr>
            <w:r w:rsidRPr="006F5C58">
              <w:rPr>
                <w:rFonts w:cstheme="minorHAnsi"/>
              </w:rPr>
              <w:t>13</w:t>
            </w:r>
          </w:p>
        </w:tc>
        <w:tc>
          <w:tcPr>
            <w:tcW w:w="1191" w:type="dxa"/>
            <w:noWrap/>
            <w:vAlign w:val="center"/>
            <w:hideMark/>
          </w:tcPr>
          <w:p w14:paraId="42965931" w14:textId="77777777" w:rsidR="00174EA3" w:rsidRPr="006F5C58" w:rsidRDefault="00174EA3" w:rsidP="00C01A77">
            <w:pPr>
              <w:keepNext/>
              <w:tabs>
                <w:tab w:val="left" w:pos="0"/>
              </w:tabs>
              <w:ind w:right="-185"/>
              <w:jc w:val="center"/>
              <w:rPr>
                <w:rFonts w:cstheme="minorHAnsi"/>
              </w:rPr>
            </w:pPr>
            <w:r w:rsidRPr="006F5C58">
              <w:rPr>
                <w:rFonts w:cstheme="minorHAnsi"/>
              </w:rPr>
              <w:t>14</w:t>
            </w:r>
          </w:p>
        </w:tc>
        <w:tc>
          <w:tcPr>
            <w:tcW w:w="2032" w:type="dxa"/>
            <w:noWrap/>
            <w:vAlign w:val="center"/>
            <w:hideMark/>
          </w:tcPr>
          <w:p w14:paraId="1CE89421" w14:textId="77777777" w:rsidR="00174EA3" w:rsidRPr="006F5C58" w:rsidRDefault="00174EA3" w:rsidP="00C01A77">
            <w:pPr>
              <w:keepNext/>
              <w:tabs>
                <w:tab w:val="left" w:pos="0"/>
              </w:tabs>
              <w:ind w:right="-185"/>
              <w:jc w:val="center"/>
              <w:rPr>
                <w:rFonts w:cstheme="minorHAnsi"/>
              </w:rPr>
            </w:pPr>
            <w:r w:rsidRPr="006F5C58">
              <w:rPr>
                <w:rFonts w:cstheme="minorHAnsi"/>
              </w:rPr>
              <w:t>LED_SEG2</w:t>
            </w:r>
          </w:p>
        </w:tc>
      </w:tr>
      <w:tr w:rsidR="00174EA3" w:rsidRPr="006F5C58" w14:paraId="19B88A37" w14:textId="77777777" w:rsidTr="00C01A77">
        <w:trPr>
          <w:trHeight w:val="313"/>
          <w:jc w:val="center"/>
        </w:trPr>
        <w:tc>
          <w:tcPr>
            <w:tcW w:w="2082" w:type="dxa"/>
            <w:noWrap/>
            <w:vAlign w:val="center"/>
            <w:hideMark/>
          </w:tcPr>
          <w:p w14:paraId="65ABCBF5" w14:textId="77777777" w:rsidR="00174EA3" w:rsidRPr="006F5C58" w:rsidRDefault="00174EA3" w:rsidP="00C01A77">
            <w:pPr>
              <w:keepNext/>
              <w:tabs>
                <w:tab w:val="left" w:pos="0"/>
              </w:tabs>
              <w:ind w:right="-185"/>
              <w:jc w:val="center"/>
              <w:rPr>
                <w:rFonts w:cstheme="minorHAnsi"/>
              </w:rPr>
            </w:pPr>
            <w:r w:rsidRPr="006F5C58">
              <w:rPr>
                <w:rFonts w:cstheme="minorHAnsi"/>
              </w:rPr>
              <w:t>LED_SEG0</w:t>
            </w:r>
          </w:p>
        </w:tc>
        <w:tc>
          <w:tcPr>
            <w:tcW w:w="1028" w:type="dxa"/>
            <w:vAlign w:val="center"/>
          </w:tcPr>
          <w:p w14:paraId="0ABC614E" w14:textId="77777777" w:rsidR="00174EA3" w:rsidRPr="006F5C58" w:rsidRDefault="00174EA3" w:rsidP="00C01A77">
            <w:pPr>
              <w:keepNext/>
              <w:tabs>
                <w:tab w:val="left" w:pos="0"/>
              </w:tabs>
              <w:ind w:right="-185"/>
              <w:jc w:val="center"/>
              <w:rPr>
                <w:rFonts w:cstheme="minorHAnsi"/>
              </w:rPr>
            </w:pPr>
            <w:r w:rsidRPr="006F5C58">
              <w:rPr>
                <w:rFonts w:cstheme="minorHAnsi"/>
              </w:rPr>
              <w:t>15</w:t>
            </w:r>
          </w:p>
        </w:tc>
        <w:tc>
          <w:tcPr>
            <w:tcW w:w="1191" w:type="dxa"/>
            <w:noWrap/>
            <w:vAlign w:val="center"/>
            <w:hideMark/>
          </w:tcPr>
          <w:p w14:paraId="77EDA501" w14:textId="77777777" w:rsidR="00174EA3" w:rsidRPr="006F5C58" w:rsidRDefault="00174EA3" w:rsidP="00C01A77">
            <w:pPr>
              <w:keepNext/>
              <w:tabs>
                <w:tab w:val="left" w:pos="0"/>
              </w:tabs>
              <w:ind w:right="-185"/>
              <w:jc w:val="center"/>
              <w:rPr>
                <w:rFonts w:cstheme="minorHAnsi"/>
              </w:rPr>
            </w:pPr>
            <w:r w:rsidRPr="006F5C58">
              <w:rPr>
                <w:rFonts w:cstheme="minorHAnsi"/>
              </w:rPr>
              <w:t>16</w:t>
            </w:r>
          </w:p>
        </w:tc>
        <w:tc>
          <w:tcPr>
            <w:tcW w:w="2032" w:type="dxa"/>
            <w:noWrap/>
            <w:vAlign w:val="center"/>
            <w:hideMark/>
          </w:tcPr>
          <w:p w14:paraId="72E015FD" w14:textId="77777777" w:rsidR="00174EA3" w:rsidRPr="006F5C58" w:rsidRDefault="00174EA3" w:rsidP="00C01A77">
            <w:pPr>
              <w:keepNext/>
              <w:tabs>
                <w:tab w:val="left" w:pos="0"/>
              </w:tabs>
              <w:ind w:right="-185"/>
              <w:jc w:val="center"/>
              <w:rPr>
                <w:rFonts w:cstheme="minorHAnsi"/>
              </w:rPr>
            </w:pPr>
            <w:r w:rsidRPr="006F5C58">
              <w:rPr>
                <w:rFonts w:cstheme="minorHAnsi"/>
              </w:rPr>
              <w:t>LED_SEG1</w:t>
            </w:r>
          </w:p>
        </w:tc>
      </w:tr>
    </w:tbl>
    <w:p w14:paraId="76C718D3" w14:textId="77777777" w:rsidR="00174EA3" w:rsidRPr="002A2DF5" w:rsidRDefault="00174EA3" w:rsidP="00174EA3">
      <w:pPr>
        <w:pStyle w:val="Heading4"/>
        <w:rPr>
          <w:rFonts w:cstheme="minorHAnsi"/>
          <w:sz w:val="24"/>
          <w:szCs w:val="24"/>
        </w:rPr>
      </w:pPr>
      <w:r w:rsidRPr="002A2DF5">
        <w:rPr>
          <w:rFonts w:cstheme="minorHAnsi"/>
          <w:sz w:val="24"/>
          <w:szCs w:val="24"/>
        </w:rPr>
        <w:t>Serial Debug Console</w:t>
      </w:r>
    </w:p>
    <w:p w14:paraId="4F1042A0" w14:textId="7F3D8302" w:rsidR="00174EA3" w:rsidRPr="006F5C58" w:rsidRDefault="00174EA3" w:rsidP="00B7118F">
      <w:pPr>
        <w:spacing w:after="0" w:line="240" w:lineRule="auto"/>
        <w:jc w:val="both"/>
        <w:rPr>
          <w:rFonts w:eastAsia="Times New Roman" w:cstheme="minorHAnsi"/>
          <w:color w:val="000000"/>
        </w:rPr>
      </w:pPr>
      <w:r w:rsidRPr="003049E9">
        <w:rPr>
          <w:rFonts w:ascii="Calibri" w:hAnsi="Calibri" w:cs="Calibri"/>
          <w:color w:val="000000"/>
        </w:rPr>
        <w:t xml:space="preserve">The </w:t>
      </w:r>
      <w:r w:rsidR="00A508CE">
        <w:rPr>
          <w:rFonts w:ascii="Calibri" w:hAnsi="Calibri" w:cs="Calibri"/>
          <w:color w:val="000000"/>
        </w:rPr>
        <w:t>WCL</w:t>
      </w:r>
      <w:r w:rsidRPr="003049E9">
        <w:rPr>
          <w:rFonts w:ascii="Calibri" w:hAnsi="Calibri" w:cs="Calibri"/>
          <w:color w:val="000000"/>
        </w:rPr>
        <w:t xml:space="preserve"> RVP supports Serial debug console over a micro</w:t>
      </w:r>
      <w:r w:rsidR="003049E9" w:rsidRPr="003049E9">
        <w:rPr>
          <w:rFonts w:ascii="Calibri" w:hAnsi="Calibri" w:cs="Calibri"/>
          <w:color w:val="000000"/>
        </w:rPr>
        <w:t>-AB</w:t>
      </w:r>
      <w:r w:rsidRPr="003049E9">
        <w:rPr>
          <w:rFonts w:ascii="Calibri" w:hAnsi="Calibri" w:cs="Calibri"/>
          <w:color w:val="000000"/>
        </w:rPr>
        <w:t xml:space="preserve"> USB </w:t>
      </w:r>
      <w:r w:rsidR="003049E9" w:rsidRPr="003049E9">
        <w:rPr>
          <w:rFonts w:ascii="Calibri" w:hAnsi="Calibri" w:cs="Calibri"/>
          <w:color w:val="000000"/>
        </w:rPr>
        <w:t>2.0 receptacle port. The RVP uses CP2105 Dual USB UART / FIFO IC for UART to USB2.0 conversion</w:t>
      </w:r>
      <w:r w:rsidRPr="006F5C58">
        <w:rPr>
          <w:rFonts w:eastAsia="Times New Roman" w:cstheme="minorHAnsi"/>
          <w:color w:val="000000"/>
        </w:rPr>
        <w:t>. The RVP will have option for EC and SOC/PCH connectivity for TX and RX signals while the CTS and RTS signals would be available from the SOC/PCH.</w:t>
      </w:r>
    </w:p>
    <w:p w14:paraId="34C3D7E7" w14:textId="51EE46A3" w:rsidR="00412059" w:rsidRDefault="00174EA3" w:rsidP="00B7118F">
      <w:pPr>
        <w:jc w:val="both"/>
      </w:pPr>
      <w:r w:rsidRPr="006F5C58">
        <w:rPr>
          <w:rFonts w:eastAsia="Times New Roman" w:cstheme="minorHAnsi"/>
          <w:color w:val="000000"/>
        </w:rPr>
        <w:t>Debug UART signals from EC shall be connected to mECC AIC connector and TTK3 connector as option in the design.</w:t>
      </w:r>
      <w:r w:rsidR="00412059" w:rsidRPr="00412059">
        <w:t xml:space="preserve"> </w:t>
      </w:r>
    </w:p>
    <w:p w14:paraId="3FEC9F37" w14:textId="2E48BEF1" w:rsidR="00174EA3" w:rsidRPr="006F5C58" w:rsidRDefault="00CE74A6" w:rsidP="00B93025">
      <w:pPr>
        <w:rPr>
          <w:rFonts w:cstheme="minorHAnsi"/>
          <w:color w:val="000000"/>
        </w:rPr>
      </w:pPr>
      <w:r>
        <w:object w:dxaOrig="16620" w:dyaOrig="6312" w14:anchorId="42A0B96D">
          <v:shape id="_x0000_i1074" type="#_x0000_t75" style="width:443.55pt;height:167.1pt" o:ole="">
            <v:imagedata r:id="rId157" o:title=""/>
          </v:shape>
          <o:OLEObject Type="Embed" ProgID="Visio.Drawing.15" ShapeID="_x0000_i1074" DrawAspect="Content" ObjectID="_1808039061" r:id="rId158"/>
        </w:object>
      </w:r>
    </w:p>
    <w:p w14:paraId="13E6D4E7" w14:textId="55B6D974" w:rsidR="005A4A9E" w:rsidRDefault="005A4A9E" w:rsidP="005A4A9E">
      <w:pPr>
        <w:pStyle w:val="Caption"/>
        <w:ind w:right="-185"/>
        <w:rPr>
          <w:rFonts w:cstheme="minorHAnsi"/>
          <w:bCs/>
          <w:color w:val="0064A5"/>
        </w:rPr>
      </w:pPr>
      <w:bookmarkStart w:id="884" w:name="_Toc183218376"/>
      <w:r>
        <w:t xml:space="preserve">Figure </w:t>
      </w:r>
      <w:r>
        <w:rPr>
          <w:noProof/>
        </w:rPr>
        <w:fldChar w:fldCharType="begin"/>
      </w:r>
      <w:r>
        <w:rPr>
          <w:noProof/>
        </w:rPr>
        <w:instrText xml:space="preserve"> SEQ Figure \* ARABIC </w:instrText>
      </w:r>
      <w:r>
        <w:rPr>
          <w:noProof/>
        </w:rPr>
        <w:fldChar w:fldCharType="separate"/>
      </w:r>
      <w:r w:rsidR="0003795B">
        <w:rPr>
          <w:noProof/>
        </w:rPr>
        <w:t>67</w:t>
      </w:r>
      <w:r>
        <w:rPr>
          <w:noProof/>
        </w:rPr>
        <w:fldChar w:fldCharType="end"/>
      </w:r>
      <w:r>
        <w:t xml:space="preserve">: </w:t>
      </w:r>
      <w:r>
        <w:rPr>
          <w:rFonts w:cstheme="minorHAnsi"/>
          <w:bCs/>
          <w:color w:val="0064A5"/>
        </w:rPr>
        <w:t>Serial debug console high level block diagram</w:t>
      </w:r>
      <w:bookmarkEnd w:id="884"/>
    </w:p>
    <w:p w14:paraId="1CA7AAEA" w14:textId="77777777" w:rsidR="004860C8" w:rsidRPr="004860C8" w:rsidRDefault="004860C8" w:rsidP="004860C8"/>
    <w:p w14:paraId="16267F11" w14:textId="1428FBF4" w:rsidR="00174EA3" w:rsidRPr="005C6B4A" w:rsidRDefault="00174EA3" w:rsidP="00E01073">
      <w:pPr>
        <w:pStyle w:val="Caption"/>
        <w:ind w:right="-48"/>
      </w:pPr>
      <w:bookmarkStart w:id="885" w:name="_Toc183218482"/>
      <w:r w:rsidRPr="005C6B4A">
        <w:t xml:space="preserve">Table </w:t>
      </w:r>
      <w:r w:rsidR="00BC1124">
        <w:fldChar w:fldCharType="begin"/>
      </w:r>
      <w:r w:rsidR="00BC1124">
        <w:instrText xml:space="preserve"> SEQ Table \* ARABIC </w:instrText>
      </w:r>
      <w:r w:rsidR="00BC1124">
        <w:fldChar w:fldCharType="separate"/>
      </w:r>
      <w:r w:rsidR="0003795B">
        <w:rPr>
          <w:noProof/>
        </w:rPr>
        <w:t>79</w:t>
      </w:r>
      <w:r w:rsidR="00BC1124">
        <w:rPr>
          <w:noProof/>
        </w:rPr>
        <w:fldChar w:fldCharType="end"/>
      </w:r>
      <w:r w:rsidRPr="005C6B4A">
        <w:t>: Micro USB connector</w:t>
      </w:r>
      <w:r w:rsidR="00C01A77">
        <w:t xml:space="preserve"> and Pinout</w:t>
      </w:r>
      <w:bookmarkEnd w:id="885"/>
    </w:p>
    <w:tbl>
      <w:tblPr>
        <w:tblStyle w:val="TableGrid"/>
        <w:tblW w:w="0" w:type="auto"/>
        <w:jc w:val="center"/>
        <w:tblLook w:val="04A0" w:firstRow="1" w:lastRow="0" w:firstColumn="1" w:lastColumn="0" w:noHBand="0" w:noVBand="1"/>
      </w:tblPr>
      <w:tblGrid>
        <w:gridCol w:w="1620"/>
        <w:gridCol w:w="2340"/>
        <w:gridCol w:w="1800"/>
      </w:tblGrid>
      <w:tr w:rsidR="00174EA3" w:rsidRPr="006F5C58" w14:paraId="476B1C12" w14:textId="77777777" w:rsidTr="00C01A77">
        <w:trPr>
          <w:trHeight w:val="390"/>
          <w:jc w:val="center"/>
        </w:trPr>
        <w:tc>
          <w:tcPr>
            <w:tcW w:w="1620" w:type="dxa"/>
            <w:shd w:val="clear" w:color="auto" w:fill="BFBFBF" w:themeFill="background1" w:themeFillShade="BF"/>
            <w:vAlign w:val="center"/>
          </w:tcPr>
          <w:p w14:paraId="5DE57887" w14:textId="77777777" w:rsidR="00174EA3" w:rsidRPr="00304CE6" w:rsidRDefault="00174EA3" w:rsidP="00C01A77">
            <w:pPr>
              <w:tabs>
                <w:tab w:val="left" w:pos="0"/>
              </w:tabs>
              <w:jc w:val="center"/>
              <w:rPr>
                <w:rFonts w:cstheme="minorHAnsi"/>
                <w:b/>
                <w:sz w:val="22"/>
                <w:szCs w:val="22"/>
              </w:rPr>
            </w:pPr>
            <w:r w:rsidRPr="00304CE6">
              <w:rPr>
                <w:rFonts w:cstheme="minorHAnsi"/>
                <w:b/>
                <w:sz w:val="22"/>
                <w:szCs w:val="22"/>
              </w:rPr>
              <w:t>MFG</w:t>
            </w:r>
          </w:p>
        </w:tc>
        <w:tc>
          <w:tcPr>
            <w:tcW w:w="2340" w:type="dxa"/>
            <w:shd w:val="clear" w:color="auto" w:fill="BFBFBF" w:themeFill="background1" w:themeFillShade="BF"/>
            <w:vAlign w:val="center"/>
          </w:tcPr>
          <w:p w14:paraId="474DCC94" w14:textId="77777777" w:rsidR="00174EA3" w:rsidRPr="00304CE6" w:rsidRDefault="00174EA3" w:rsidP="00C01A77">
            <w:pPr>
              <w:tabs>
                <w:tab w:val="left" w:pos="0"/>
              </w:tabs>
              <w:jc w:val="center"/>
              <w:rPr>
                <w:rFonts w:cstheme="minorHAnsi"/>
                <w:b/>
                <w:sz w:val="22"/>
                <w:szCs w:val="22"/>
              </w:rPr>
            </w:pPr>
            <w:r w:rsidRPr="00304CE6">
              <w:rPr>
                <w:rFonts w:cstheme="minorHAnsi"/>
                <w:b/>
                <w:sz w:val="22"/>
                <w:szCs w:val="22"/>
              </w:rPr>
              <w:t>Mfg. Part Number</w:t>
            </w:r>
          </w:p>
        </w:tc>
        <w:tc>
          <w:tcPr>
            <w:tcW w:w="1800" w:type="dxa"/>
            <w:shd w:val="clear" w:color="auto" w:fill="BFBFBF" w:themeFill="background1" w:themeFillShade="BF"/>
            <w:vAlign w:val="center"/>
          </w:tcPr>
          <w:p w14:paraId="0EAE1512" w14:textId="77777777" w:rsidR="00174EA3" w:rsidRPr="00304CE6" w:rsidRDefault="00174EA3" w:rsidP="00C01A77">
            <w:pPr>
              <w:tabs>
                <w:tab w:val="left" w:pos="0"/>
              </w:tabs>
              <w:jc w:val="center"/>
              <w:rPr>
                <w:rFonts w:cstheme="minorHAnsi"/>
                <w:b/>
                <w:sz w:val="22"/>
                <w:szCs w:val="22"/>
              </w:rPr>
            </w:pPr>
            <w:r w:rsidRPr="00304CE6">
              <w:rPr>
                <w:rFonts w:cstheme="minorHAnsi"/>
                <w:b/>
                <w:sz w:val="22"/>
                <w:szCs w:val="22"/>
              </w:rPr>
              <w:t>IPN Number</w:t>
            </w:r>
          </w:p>
        </w:tc>
      </w:tr>
      <w:tr w:rsidR="00174EA3" w:rsidRPr="006F5C58" w14:paraId="0799CB65" w14:textId="77777777" w:rsidTr="00C01A77">
        <w:trPr>
          <w:trHeight w:val="390"/>
          <w:jc w:val="center"/>
        </w:trPr>
        <w:tc>
          <w:tcPr>
            <w:tcW w:w="1620" w:type="dxa"/>
            <w:vAlign w:val="center"/>
          </w:tcPr>
          <w:p w14:paraId="7320B1C8" w14:textId="77777777" w:rsidR="00174EA3" w:rsidRPr="006F5C58" w:rsidRDefault="00174EA3" w:rsidP="00C01A77">
            <w:pPr>
              <w:tabs>
                <w:tab w:val="left" w:pos="0"/>
              </w:tabs>
              <w:jc w:val="center"/>
              <w:rPr>
                <w:rFonts w:cstheme="minorHAnsi"/>
              </w:rPr>
            </w:pPr>
            <w:r w:rsidRPr="006F5C58">
              <w:rPr>
                <w:rFonts w:cstheme="minorHAnsi"/>
              </w:rPr>
              <w:t>Hirose</w:t>
            </w:r>
          </w:p>
        </w:tc>
        <w:tc>
          <w:tcPr>
            <w:tcW w:w="2340" w:type="dxa"/>
            <w:vAlign w:val="center"/>
          </w:tcPr>
          <w:p w14:paraId="48513E4A" w14:textId="77777777" w:rsidR="00174EA3" w:rsidRPr="006F5C58" w:rsidRDefault="00174EA3" w:rsidP="00C01A77">
            <w:pPr>
              <w:tabs>
                <w:tab w:val="left" w:pos="0"/>
              </w:tabs>
              <w:jc w:val="center"/>
              <w:rPr>
                <w:rFonts w:cstheme="minorHAnsi"/>
              </w:rPr>
            </w:pPr>
            <w:r w:rsidRPr="006F5C58">
              <w:rPr>
                <w:rFonts w:cstheme="minorHAnsi"/>
              </w:rPr>
              <w:t>ZX62RD-AB-5P8(30)</w:t>
            </w:r>
          </w:p>
        </w:tc>
        <w:tc>
          <w:tcPr>
            <w:tcW w:w="1800" w:type="dxa"/>
            <w:vAlign w:val="center"/>
          </w:tcPr>
          <w:p w14:paraId="6FCF87CE" w14:textId="77777777" w:rsidR="00174EA3" w:rsidRPr="006F5C58" w:rsidRDefault="00174EA3" w:rsidP="00C01A77">
            <w:pPr>
              <w:tabs>
                <w:tab w:val="left" w:pos="0"/>
              </w:tabs>
              <w:jc w:val="center"/>
              <w:rPr>
                <w:rFonts w:cstheme="minorHAnsi"/>
              </w:rPr>
            </w:pPr>
            <w:r w:rsidRPr="006F5C58">
              <w:rPr>
                <w:rFonts w:cstheme="minorHAnsi"/>
              </w:rPr>
              <w:t>E10610-003</w:t>
            </w:r>
          </w:p>
        </w:tc>
      </w:tr>
    </w:tbl>
    <w:p w14:paraId="321CA85A" w14:textId="77777777" w:rsidR="00174EA3" w:rsidRPr="006F5C58" w:rsidRDefault="00174EA3" w:rsidP="00174EA3">
      <w:pPr>
        <w:rPr>
          <w:rFonts w:cstheme="minorHAnsi"/>
          <w:color w:val="000000"/>
        </w:rPr>
      </w:pPr>
    </w:p>
    <w:tbl>
      <w:tblPr>
        <w:tblStyle w:val="TableGrid"/>
        <w:tblW w:w="0" w:type="auto"/>
        <w:jc w:val="center"/>
        <w:tblLook w:val="04A0" w:firstRow="1" w:lastRow="0" w:firstColumn="1" w:lastColumn="0" w:noHBand="0" w:noVBand="1"/>
      </w:tblPr>
      <w:tblGrid>
        <w:gridCol w:w="1615"/>
        <w:gridCol w:w="2340"/>
      </w:tblGrid>
      <w:tr w:rsidR="00174EA3" w:rsidRPr="006F5C58" w14:paraId="6806F159" w14:textId="77777777" w:rsidTr="00C01A77">
        <w:trPr>
          <w:trHeight w:val="290"/>
          <w:jc w:val="center"/>
        </w:trPr>
        <w:tc>
          <w:tcPr>
            <w:tcW w:w="1615" w:type="dxa"/>
            <w:shd w:val="clear" w:color="auto" w:fill="D9D9D9" w:themeFill="background1" w:themeFillShade="D9"/>
            <w:noWrap/>
            <w:vAlign w:val="center"/>
            <w:hideMark/>
          </w:tcPr>
          <w:p w14:paraId="10734330" w14:textId="77777777" w:rsidR="00174EA3" w:rsidRPr="00304CE6" w:rsidRDefault="00174EA3" w:rsidP="00C01A77">
            <w:pPr>
              <w:tabs>
                <w:tab w:val="left" w:pos="0"/>
              </w:tabs>
              <w:jc w:val="center"/>
              <w:rPr>
                <w:rFonts w:cstheme="minorHAnsi"/>
                <w:b/>
                <w:bCs/>
                <w:sz w:val="22"/>
                <w:szCs w:val="22"/>
              </w:rPr>
            </w:pPr>
            <w:r w:rsidRPr="00304CE6">
              <w:rPr>
                <w:rFonts w:cstheme="minorHAnsi"/>
                <w:b/>
                <w:bCs/>
                <w:sz w:val="22"/>
                <w:szCs w:val="22"/>
              </w:rPr>
              <w:t>Pin #</w:t>
            </w:r>
          </w:p>
        </w:tc>
        <w:tc>
          <w:tcPr>
            <w:tcW w:w="2340" w:type="dxa"/>
            <w:shd w:val="clear" w:color="auto" w:fill="D9D9D9" w:themeFill="background1" w:themeFillShade="D9"/>
            <w:noWrap/>
            <w:vAlign w:val="center"/>
            <w:hideMark/>
          </w:tcPr>
          <w:p w14:paraId="30E54EA6" w14:textId="77777777" w:rsidR="00174EA3" w:rsidRPr="00304CE6" w:rsidRDefault="00174EA3" w:rsidP="00C01A77">
            <w:pPr>
              <w:tabs>
                <w:tab w:val="left" w:pos="0"/>
              </w:tabs>
              <w:jc w:val="center"/>
              <w:rPr>
                <w:rFonts w:cstheme="minorHAnsi"/>
                <w:b/>
                <w:bCs/>
                <w:sz w:val="22"/>
                <w:szCs w:val="22"/>
              </w:rPr>
            </w:pPr>
            <w:r w:rsidRPr="00304CE6">
              <w:rPr>
                <w:rFonts w:cstheme="minorHAnsi"/>
                <w:b/>
                <w:bCs/>
                <w:sz w:val="22"/>
                <w:szCs w:val="22"/>
              </w:rPr>
              <w:t>Signal Name</w:t>
            </w:r>
          </w:p>
        </w:tc>
      </w:tr>
      <w:tr w:rsidR="00174EA3" w:rsidRPr="006F5C58" w14:paraId="21E7B123" w14:textId="77777777" w:rsidTr="00C01A77">
        <w:trPr>
          <w:trHeight w:val="290"/>
          <w:jc w:val="center"/>
        </w:trPr>
        <w:tc>
          <w:tcPr>
            <w:tcW w:w="1615" w:type="dxa"/>
            <w:noWrap/>
            <w:vAlign w:val="center"/>
            <w:hideMark/>
          </w:tcPr>
          <w:p w14:paraId="6D65C244" w14:textId="77777777" w:rsidR="00174EA3" w:rsidRPr="006F5C58" w:rsidRDefault="00174EA3" w:rsidP="00C01A77">
            <w:pPr>
              <w:tabs>
                <w:tab w:val="left" w:pos="0"/>
              </w:tabs>
              <w:jc w:val="center"/>
              <w:rPr>
                <w:rFonts w:cstheme="minorHAnsi"/>
              </w:rPr>
            </w:pPr>
            <w:r w:rsidRPr="006F5C58">
              <w:rPr>
                <w:rFonts w:cstheme="minorHAnsi"/>
              </w:rPr>
              <w:t>1</w:t>
            </w:r>
          </w:p>
        </w:tc>
        <w:tc>
          <w:tcPr>
            <w:tcW w:w="2340" w:type="dxa"/>
            <w:noWrap/>
            <w:vAlign w:val="center"/>
            <w:hideMark/>
          </w:tcPr>
          <w:p w14:paraId="73DA89DC" w14:textId="77777777" w:rsidR="00174EA3" w:rsidRPr="006F5C58" w:rsidRDefault="00174EA3" w:rsidP="00C01A77">
            <w:pPr>
              <w:tabs>
                <w:tab w:val="left" w:pos="0"/>
              </w:tabs>
              <w:jc w:val="center"/>
              <w:rPr>
                <w:rFonts w:cstheme="minorHAnsi"/>
              </w:rPr>
            </w:pPr>
            <w:r w:rsidRPr="006F5C58">
              <w:rPr>
                <w:rFonts w:cstheme="minorHAnsi"/>
              </w:rPr>
              <w:t>+V_VCC_USB_UART</w:t>
            </w:r>
          </w:p>
        </w:tc>
      </w:tr>
      <w:tr w:rsidR="00174EA3" w:rsidRPr="006F5C58" w14:paraId="4B6936AC" w14:textId="77777777" w:rsidTr="00C01A77">
        <w:trPr>
          <w:trHeight w:val="290"/>
          <w:jc w:val="center"/>
        </w:trPr>
        <w:tc>
          <w:tcPr>
            <w:tcW w:w="1615" w:type="dxa"/>
            <w:noWrap/>
            <w:vAlign w:val="center"/>
            <w:hideMark/>
          </w:tcPr>
          <w:p w14:paraId="50835B10" w14:textId="77777777" w:rsidR="00174EA3" w:rsidRPr="006F5C58" w:rsidRDefault="00174EA3" w:rsidP="00C01A77">
            <w:pPr>
              <w:tabs>
                <w:tab w:val="left" w:pos="0"/>
              </w:tabs>
              <w:jc w:val="center"/>
              <w:rPr>
                <w:rFonts w:cstheme="minorHAnsi"/>
              </w:rPr>
            </w:pPr>
            <w:r w:rsidRPr="006F5C58">
              <w:rPr>
                <w:rFonts w:cstheme="minorHAnsi"/>
              </w:rPr>
              <w:t>2</w:t>
            </w:r>
          </w:p>
        </w:tc>
        <w:tc>
          <w:tcPr>
            <w:tcW w:w="2340" w:type="dxa"/>
            <w:noWrap/>
            <w:vAlign w:val="center"/>
            <w:hideMark/>
          </w:tcPr>
          <w:p w14:paraId="5A495C5D" w14:textId="77777777" w:rsidR="00174EA3" w:rsidRPr="006F5C58" w:rsidRDefault="00174EA3" w:rsidP="00C01A77">
            <w:pPr>
              <w:tabs>
                <w:tab w:val="left" w:pos="0"/>
              </w:tabs>
              <w:jc w:val="center"/>
              <w:rPr>
                <w:rFonts w:cstheme="minorHAnsi"/>
              </w:rPr>
            </w:pPr>
            <w:r w:rsidRPr="006F5C58">
              <w:rPr>
                <w:rFonts w:cstheme="minorHAnsi"/>
              </w:rPr>
              <w:t>USB_C_DEBUG_DM</w:t>
            </w:r>
          </w:p>
        </w:tc>
      </w:tr>
      <w:tr w:rsidR="00174EA3" w:rsidRPr="006F5C58" w14:paraId="622CAA90" w14:textId="77777777" w:rsidTr="00C01A77">
        <w:trPr>
          <w:trHeight w:val="290"/>
          <w:jc w:val="center"/>
        </w:trPr>
        <w:tc>
          <w:tcPr>
            <w:tcW w:w="1615" w:type="dxa"/>
            <w:noWrap/>
            <w:vAlign w:val="center"/>
            <w:hideMark/>
          </w:tcPr>
          <w:p w14:paraId="1E634AFD" w14:textId="77777777" w:rsidR="00174EA3" w:rsidRPr="006F5C58" w:rsidRDefault="00174EA3" w:rsidP="00C01A77">
            <w:pPr>
              <w:tabs>
                <w:tab w:val="left" w:pos="0"/>
              </w:tabs>
              <w:jc w:val="center"/>
              <w:rPr>
                <w:rFonts w:cstheme="minorHAnsi"/>
              </w:rPr>
            </w:pPr>
            <w:r w:rsidRPr="006F5C58">
              <w:rPr>
                <w:rFonts w:cstheme="minorHAnsi"/>
              </w:rPr>
              <w:lastRenderedPageBreak/>
              <w:t>3</w:t>
            </w:r>
          </w:p>
        </w:tc>
        <w:tc>
          <w:tcPr>
            <w:tcW w:w="2340" w:type="dxa"/>
            <w:noWrap/>
            <w:vAlign w:val="center"/>
            <w:hideMark/>
          </w:tcPr>
          <w:p w14:paraId="624091F7" w14:textId="77777777" w:rsidR="00174EA3" w:rsidRPr="006F5C58" w:rsidRDefault="00174EA3" w:rsidP="00C01A77">
            <w:pPr>
              <w:tabs>
                <w:tab w:val="left" w:pos="0"/>
              </w:tabs>
              <w:jc w:val="center"/>
              <w:rPr>
                <w:rFonts w:cstheme="minorHAnsi"/>
              </w:rPr>
            </w:pPr>
            <w:r w:rsidRPr="006F5C58">
              <w:rPr>
                <w:rFonts w:cstheme="minorHAnsi"/>
              </w:rPr>
              <w:t>USB_C_DEBUG_DP</w:t>
            </w:r>
          </w:p>
        </w:tc>
      </w:tr>
      <w:tr w:rsidR="00174EA3" w:rsidRPr="006F5C58" w14:paraId="1BEDC709" w14:textId="77777777" w:rsidTr="00C01A77">
        <w:trPr>
          <w:trHeight w:val="290"/>
          <w:jc w:val="center"/>
        </w:trPr>
        <w:tc>
          <w:tcPr>
            <w:tcW w:w="1615" w:type="dxa"/>
            <w:noWrap/>
            <w:vAlign w:val="center"/>
            <w:hideMark/>
          </w:tcPr>
          <w:p w14:paraId="66983D7D" w14:textId="77777777" w:rsidR="00174EA3" w:rsidRPr="006F5C58" w:rsidRDefault="00174EA3" w:rsidP="00C01A77">
            <w:pPr>
              <w:tabs>
                <w:tab w:val="left" w:pos="0"/>
              </w:tabs>
              <w:jc w:val="center"/>
              <w:rPr>
                <w:rFonts w:cstheme="minorHAnsi"/>
              </w:rPr>
            </w:pPr>
            <w:r w:rsidRPr="006F5C58">
              <w:rPr>
                <w:rFonts w:cstheme="minorHAnsi"/>
              </w:rPr>
              <w:t>4</w:t>
            </w:r>
          </w:p>
        </w:tc>
        <w:tc>
          <w:tcPr>
            <w:tcW w:w="2340" w:type="dxa"/>
            <w:noWrap/>
            <w:vAlign w:val="center"/>
            <w:hideMark/>
          </w:tcPr>
          <w:p w14:paraId="797BC2D1" w14:textId="77777777" w:rsidR="00174EA3" w:rsidRPr="006F5C58" w:rsidRDefault="00174EA3" w:rsidP="00C01A77">
            <w:pPr>
              <w:tabs>
                <w:tab w:val="left" w:pos="0"/>
              </w:tabs>
              <w:jc w:val="center"/>
              <w:rPr>
                <w:rFonts w:cstheme="minorHAnsi"/>
              </w:rPr>
            </w:pPr>
            <w:r w:rsidRPr="006F5C58">
              <w:rPr>
                <w:rFonts w:cstheme="minorHAnsi"/>
              </w:rPr>
              <w:t>NC</w:t>
            </w:r>
          </w:p>
        </w:tc>
      </w:tr>
      <w:tr w:rsidR="00174EA3" w:rsidRPr="006F5C58" w14:paraId="02801C5A" w14:textId="77777777" w:rsidTr="00C01A77">
        <w:trPr>
          <w:trHeight w:val="290"/>
          <w:jc w:val="center"/>
        </w:trPr>
        <w:tc>
          <w:tcPr>
            <w:tcW w:w="1615" w:type="dxa"/>
            <w:noWrap/>
            <w:vAlign w:val="center"/>
            <w:hideMark/>
          </w:tcPr>
          <w:p w14:paraId="0BF96888" w14:textId="77777777" w:rsidR="00174EA3" w:rsidRPr="006F5C58" w:rsidRDefault="00174EA3" w:rsidP="00C01A77">
            <w:pPr>
              <w:tabs>
                <w:tab w:val="left" w:pos="0"/>
              </w:tabs>
              <w:jc w:val="center"/>
              <w:rPr>
                <w:rFonts w:cstheme="minorHAnsi"/>
              </w:rPr>
            </w:pPr>
            <w:r w:rsidRPr="006F5C58">
              <w:rPr>
                <w:rFonts w:cstheme="minorHAnsi"/>
              </w:rPr>
              <w:t>5</w:t>
            </w:r>
          </w:p>
        </w:tc>
        <w:tc>
          <w:tcPr>
            <w:tcW w:w="2340" w:type="dxa"/>
            <w:noWrap/>
            <w:vAlign w:val="center"/>
            <w:hideMark/>
          </w:tcPr>
          <w:p w14:paraId="7A2BEF16" w14:textId="77777777" w:rsidR="00174EA3" w:rsidRPr="006F5C58" w:rsidRDefault="00174EA3" w:rsidP="00C01A77">
            <w:pPr>
              <w:tabs>
                <w:tab w:val="left" w:pos="0"/>
              </w:tabs>
              <w:jc w:val="center"/>
              <w:rPr>
                <w:rFonts w:cstheme="minorHAnsi"/>
              </w:rPr>
            </w:pPr>
            <w:r w:rsidRPr="006F5C58">
              <w:rPr>
                <w:rFonts w:cstheme="minorHAnsi"/>
              </w:rPr>
              <w:t>GND</w:t>
            </w:r>
          </w:p>
        </w:tc>
      </w:tr>
    </w:tbl>
    <w:p w14:paraId="07CC57D4" w14:textId="77777777" w:rsidR="00174EA3" w:rsidRPr="006F5C58" w:rsidRDefault="00174EA3" w:rsidP="00174EA3">
      <w:pPr>
        <w:rPr>
          <w:rFonts w:cstheme="minorHAnsi"/>
          <w:color w:val="000000"/>
        </w:rPr>
      </w:pPr>
    </w:p>
    <w:p w14:paraId="45521D29" w14:textId="77777777" w:rsidR="00174EA3" w:rsidRPr="00F83B3D" w:rsidRDefault="00174EA3" w:rsidP="00174EA3">
      <w:pPr>
        <w:pStyle w:val="Heading4"/>
        <w:rPr>
          <w:rFonts w:cstheme="minorHAnsi"/>
          <w:sz w:val="24"/>
          <w:szCs w:val="24"/>
        </w:rPr>
      </w:pPr>
      <w:r w:rsidRPr="00F83B3D">
        <w:rPr>
          <w:rFonts w:cstheme="minorHAnsi"/>
          <w:sz w:val="24"/>
          <w:szCs w:val="24"/>
        </w:rPr>
        <w:t>LEDs</w:t>
      </w:r>
    </w:p>
    <w:p w14:paraId="7A3580C1" w14:textId="36CE3492" w:rsidR="00174EA3" w:rsidRPr="00EA663A" w:rsidRDefault="00174EA3" w:rsidP="00B7118F">
      <w:pPr>
        <w:jc w:val="both"/>
        <w:rPr>
          <w:rFonts w:cstheme="minorHAnsi"/>
          <w:color w:val="000000"/>
        </w:rPr>
      </w:pPr>
      <w:r w:rsidRPr="006F5C58">
        <w:rPr>
          <w:rFonts w:cstheme="minorHAnsi"/>
          <w:color w:val="000000"/>
        </w:rPr>
        <w:t xml:space="preserve">The </w:t>
      </w:r>
      <w:r w:rsidR="003F26BC">
        <w:rPr>
          <w:rFonts w:cstheme="minorHAnsi"/>
          <w:color w:val="000000"/>
        </w:rPr>
        <w:t>WCL</w:t>
      </w:r>
      <w:r w:rsidRPr="006F5C58">
        <w:rPr>
          <w:rFonts w:cstheme="minorHAnsi"/>
          <w:color w:val="000000"/>
        </w:rPr>
        <w:t xml:space="preserve"> RVPs supports the following list of LEDs with their description given in below table</w:t>
      </w:r>
      <w:r w:rsidR="006C6548">
        <w:rPr>
          <w:rFonts w:cstheme="minorHAnsi"/>
          <w:color w:val="000000"/>
        </w:rPr>
        <w:t>.</w:t>
      </w:r>
    </w:p>
    <w:p w14:paraId="22F7928A" w14:textId="348E82B1" w:rsidR="00174EA3" w:rsidRPr="005C6B4A" w:rsidRDefault="00174EA3" w:rsidP="00E01073">
      <w:pPr>
        <w:pStyle w:val="Caption"/>
        <w:ind w:right="-48"/>
      </w:pPr>
      <w:bookmarkStart w:id="886" w:name="_Toc183218483"/>
      <w:r w:rsidRPr="005C6B4A">
        <w:t xml:space="preserve">Table </w:t>
      </w:r>
      <w:r w:rsidR="00BC1124">
        <w:fldChar w:fldCharType="begin"/>
      </w:r>
      <w:r w:rsidR="00BC1124">
        <w:instrText xml:space="preserve"> SEQ Table \* ARABIC </w:instrText>
      </w:r>
      <w:r w:rsidR="00BC1124">
        <w:fldChar w:fldCharType="separate"/>
      </w:r>
      <w:r w:rsidR="0003795B">
        <w:rPr>
          <w:noProof/>
        </w:rPr>
        <w:t>80</w:t>
      </w:r>
      <w:r w:rsidR="00BC1124">
        <w:rPr>
          <w:noProof/>
        </w:rPr>
        <w:fldChar w:fldCharType="end"/>
      </w:r>
      <w:r w:rsidRPr="005C6B4A">
        <w:t>: RVP LEDs &amp; Function</w:t>
      </w:r>
      <w:bookmarkEnd w:id="886"/>
    </w:p>
    <w:tbl>
      <w:tblPr>
        <w:tblStyle w:val="TableGrid"/>
        <w:tblW w:w="8179" w:type="dxa"/>
        <w:jc w:val="center"/>
        <w:tblLayout w:type="fixed"/>
        <w:tblLook w:val="04A0" w:firstRow="1" w:lastRow="0" w:firstColumn="1" w:lastColumn="0" w:noHBand="0" w:noVBand="1"/>
      </w:tblPr>
      <w:tblGrid>
        <w:gridCol w:w="2327"/>
        <w:gridCol w:w="4655"/>
        <w:gridCol w:w="1197"/>
      </w:tblGrid>
      <w:tr w:rsidR="00174EA3" w:rsidRPr="006F5C58" w14:paraId="76DC71B3" w14:textId="77777777" w:rsidTr="00C01A77">
        <w:trPr>
          <w:trHeight w:val="447"/>
          <w:jc w:val="center"/>
        </w:trPr>
        <w:tc>
          <w:tcPr>
            <w:tcW w:w="2327" w:type="dxa"/>
            <w:shd w:val="clear" w:color="auto" w:fill="BFBFBF" w:themeFill="background1" w:themeFillShade="BF"/>
            <w:vAlign w:val="center"/>
            <w:hideMark/>
          </w:tcPr>
          <w:p w14:paraId="0EBD8DA1" w14:textId="77777777" w:rsidR="00174EA3" w:rsidRPr="00304CE6" w:rsidRDefault="00174EA3" w:rsidP="00C01A77">
            <w:pPr>
              <w:tabs>
                <w:tab w:val="left" w:pos="0"/>
              </w:tabs>
              <w:jc w:val="center"/>
              <w:rPr>
                <w:rFonts w:cstheme="minorHAnsi"/>
                <w:b/>
                <w:sz w:val="22"/>
                <w:szCs w:val="22"/>
              </w:rPr>
            </w:pPr>
            <w:r w:rsidRPr="00304CE6">
              <w:rPr>
                <w:rFonts w:cstheme="minorHAnsi"/>
                <w:b/>
                <w:sz w:val="22"/>
                <w:szCs w:val="22"/>
              </w:rPr>
              <w:t>LED Name</w:t>
            </w:r>
          </w:p>
        </w:tc>
        <w:tc>
          <w:tcPr>
            <w:tcW w:w="4655" w:type="dxa"/>
            <w:shd w:val="clear" w:color="auto" w:fill="BFBFBF" w:themeFill="background1" w:themeFillShade="BF"/>
            <w:vAlign w:val="center"/>
            <w:hideMark/>
          </w:tcPr>
          <w:p w14:paraId="18EF16A2" w14:textId="77777777" w:rsidR="00174EA3" w:rsidRPr="00304CE6" w:rsidRDefault="00174EA3" w:rsidP="00C01A77">
            <w:pPr>
              <w:tabs>
                <w:tab w:val="left" w:pos="0"/>
              </w:tabs>
              <w:jc w:val="center"/>
              <w:rPr>
                <w:rFonts w:cstheme="minorHAnsi"/>
                <w:b/>
                <w:sz w:val="22"/>
                <w:szCs w:val="22"/>
              </w:rPr>
            </w:pPr>
            <w:r w:rsidRPr="00304CE6">
              <w:rPr>
                <w:rFonts w:cstheme="minorHAnsi"/>
                <w:b/>
                <w:sz w:val="22"/>
                <w:szCs w:val="22"/>
              </w:rPr>
              <w:t>Functional Description</w:t>
            </w:r>
          </w:p>
        </w:tc>
        <w:tc>
          <w:tcPr>
            <w:tcW w:w="1197" w:type="dxa"/>
            <w:shd w:val="clear" w:color="auto" w:fill="BFBFBF" w:themeFill="background1" w:themeFillShade="BF"/>
            <w:vAlign w:val="center"/>
          </w:tcPr>
          <w:p w14:paraId="274400B9" w14:textId="77777777" w:rsidR="00174EA3" w:rsidRPr="00304CE6" w:rsidRDefault="00174EA3" w:rsidP="00C01A77">
            <w:pPr>
              <w:tabs>
                <w:tab w:val="left" w:pos="0"/>
              </w:tabs>
              <w:jc w:val="center"/>
              <w:rPr>
                <w:rFonts w:cstheme="minorHAnsi"/>
                <w:b/>
                <w:sz w:val="22"/>
                <w:szCs w:val="22"/>
              </w:rPr>
            </w:pPr>
            <w:r w:rsidRPr="00304CE6">
              <w:rPr>
                <w:rFonts w:cstheme="minorHAnsi"/>
                <w:b/>
                <w:sz w:val="22"/>
                <w:szCs w:val="22"/>
              </w:rPr>
              <w:t>LED Color</w:t>
            </w:r>
          </w:p>
        </w:tc>
      </w:tr>
      <w:tr w:rsidR="00174EA3" w:rsidRPr="006F5C58" w14:paraId="59C2512F" w14:textId="77777777" w:rsidTr="00C01A77">
        <w:trPr>
          <w:trHeight w:val="340"/>
          <w:jc w:val="center"/>
        </w:trPr>
        <w:tc>
          <w:tcPr>
            <w:tcW w:w="2327" w:type="dxa"/>
            <w:vAlign w:val="center"/>
          </w:tcPr>
          <w:p w14:paraId="0202DE96" w14:textId="77777777" w:rsidR="00174EA3" w:rsidRPr="006F5C58" w:rsidRDefault="00174EA3" w:rsidP="00C01A77">
            <w:pPr>
              <w:tabs>
                <w:tab w:val="left" w:pos="0"/>
              </w:tabs>
              <w:jc w:val="center"/>
              <w:rPr>
                <w:rFonts w:cstheme="minorHAnsi"/>
              </w:rPr>
            </w:pPr>
            <w:r w:rsidRPr="006F5C58">
              <w:rPr>
                <w:rFonts w:cstheme="minorHAnsi"/>
              </w:rPr>
              <w:t>CAPSLOCK</w:t>
            </w:r>
          </w:p>
        </w:tc>
        <w:tc>
          <w:tcPr>
            <w:tcW w:w="4655" w:type="dxa"/>
            <w:vAlign w:val="center"/>
          </w:tcPr>
          <w:p w14:paraId="4321CC07" w14:textId="77777777" w:rsidR="00174EA3" w:rsidRPr="006F5C58" w:rsidRDefault="00174EA3" w:rsidP="00C01A77">
            <w:pPr>
              <w:tabs>
                <w:tab w:val="left" w:pos="0"/>
              </w:tabs>
              <w:jc w:val="center"/>
              <w:rPr>
                <w:rFonts w:cstheme="minorHAnsi"/>
              </w:rPr>
            </w:pPr>
            <w:r w:rsidRPr="006F5C58">
              <w:rPr>
                <w:rFonts w:cstheme="minorHAnsi"/>
              </w:rPr>
              <w:t>Driven by EC to indicate the CAPSLOCK condition</w:t>
            </w:r>
          </w:p>
        </w:tc>
        <w:tc>
          <w:tcPr>
            <w:tcW w:w="1197" w:type="dxa"/>
            <w:vAlign w:val="center"/>
          </w:tcPr>
          <w:p w14:paraId="029CF07B"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30EDEDCF" w14:textId="77777777" w:rsidTr="00C01A77">
        <w:trPr>
          <w:trHeight w:val="311"/>
          <w:jc w:val="center"/>
        </w:trPr>
        <w:tc>
          <w:tcPr>
            <w:tcW w:w="2327" w:type="dxa"/>
            <w:vAlign w:val="center"/>
          </w:tcPr>
          <w:p w14:paraId="0EB16241" w14:textId="77777777" w:rsidR="00174EA3" w:rsidRPr="006F5C58" w:rsidRDefault="00174EA3" w:rsidP="00C01A77">
            <w:pPr>
              <w:tabs>
                <w:tab w:val="left" w:pos="0"/>
              </w:tabs>
              <w:jc w:val="center"/>
              <w:rPr>
                <w:rFonts w:cstheme="minorHAnsi"/>
              </w:rPr>
            </w:pPr>
            <w:r w:rsidRPr="006F5C58">
              <w:rPr>
                <w:rFonts w:cstheme="minorHAnsi"/>
              </w:rPr>
              <w:t>NUMLOCK</w:t>
            </w:r>
          </w:p>
        </w:tc>
        <w:tc>
          <w:tcPr>
            <w:tcW w:w="4655" w:type="dxa"/>
            <w:vAlign w:val="center"/>
          </w:tcPr>
          <w:p w14:paraId="46130A7D" w14:textId="77777777" w:rsidR="00174EA3" w:rsidRPr="006F5C58" w:rsidRDefault="00174EA3" w:rsidP="00C01A77">
            <w:pPr>
              <w:tabs>
                <w:tab w:val="left" w:pos="0"/>
              </w:tabs>
              <w:jc w:val="center"/>
              <w:rPr>
                <w:rFonts w:cstheme="minorHAnsi"/>
              </w:rPr>
            </w:pPr>
            <w:r w:rsidRPr="006F5C58">
              <w:rPr>
                <w:rFonts w:cstheme="minorHAnsi"/>
              </w:rPr>
              <w:t>Driven by EC to indicate the NUMLOCK condition</w:t>
            </w:r>
          </w:p>
        </w:tc>
        <w:tc>
          <w:tcPr>
            <w:tcW w:w="1197" w:type="dxa"/>
            <w:vAlign w:val="center"/>
          </w:tcPr>
          <w:p w14:paraId="6386440F"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3AFECC42" w14:textId="77777777" w:rsidTr="00C01A77">
        <w:trPr>
          <w:trHeight w:val="370"/>
          <w:jc w:val="center"/>
        </w:trPr>
        <w:tc>
          <w:tcPr>
            <w:tcW w:w="2327" w:type="dxa"/>
            <w:vAlign w:val="center"/>
          </w:tcPr>
          <w:p w14:paraId="32C8E96E" w14:textId="77777777" w:rsidR="00174EA3" w:rsidRPr="006F5C58" w:rsidRDefault="00174EA3" w:rsidP="00C01A77">
            <w:pPr>
              <w:tabs>
                <w:tab w:val="left" w:pos="0"/>
              </w:tabs>
              <w:jc w:val="center"/>
              <w:rPr>
                <w:rFonts w:cstheme="minorHAnsi"/>
              </w:rPr>
            </w:pPr>
            <w:r w:rsidRPr="006F5C58">
              <w:rPr>
                <w:rFonts w:cstheme="minorHAnsi"/>
              </w:rPr>
              <w:t>S0_LED_DRV</w:t>
            </w:r>
          </w:p>
        </w:tc>
        <w:tc>
          <w:tcPr>
            <w:tcW w:w="4655" w:type="dxa"/>
            <w:vAlign w:val="center"/>
          </w:tcPr>
          <w:p w14:paraId="60AFE286" w14:textId="77777777" w:rsidR="00174EA3" w:rsidRPr="006F5C58" w:rsidRDefault="00174EA3" w:rsidP="00C01A77">
            <w:pPr>
              <w:tabs>
                <w:tab w:val="left" w:pos="0"/>
              </w:tabs>
              <w:jc w:val="center"/>
              <w:rPr>
                <w:rFonts w:cstheme="minorHAnsi"/>
              </w:rPr>
            </w:pPr>
            <w:r w:rsidRPr="006F5C58">
              <w:rPr>
                <w:rFonts w:cstheme="minorHAnsi"/>
              </w:rPr>
              <w:t>Indicates system entering state - S0</w:t>
            </w:r>
          </w:p>
        </w:tc>
        <w:tc>
          <w:tcPr>
            <w:tcW w:w="1197" w:type="dxa"/>
            <w:vAlign w:val="center"/>
          </w:tcPr>
          <w:p w14:paraId="5692060C"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7B06E45E" w14:textId="77777777" w:rsidTr="00C01A77">
        <w:trPr>
          <w:trHeight w:val="370"/>
          <w:jc w:val="center"/>
        </w:trPr>
        <w:tc>
          <w:tcPr>
            <w:tcW w:w="2327" w:type="dxa"/>
            <w:vAlign w:val="center"/>
          </w:tcPr>
          <w:p w14:paraId="5BEEC7E8" w14:textId="77777777" w:rsidR="00174EA3" w:rsidRPr="006F5C58" w:rsidRDefault="00174EA3" w:rsidP="00C01A77">
            <w:pPr>
              <w:tabs>
                <w:tab w:val="left" w:pos="0"/>
              </w:tabs>
              <w:jc w:val="center"/>
              <w:rPr>
                <w:rFonts w:cstheme="minorHAnsi"/>
              </w:rPr>
            </w:pPr>
            <w:r w:rsidRPr="006F5C58">
              <w:rPr>
                <w:rFonts w:cstheme="minorHAnsi"/>
              </w:rPr>
              <w:t>S3_LED_DRV</w:t>
            </w:r>
          </w:p>
        </w:tc>
        <w:tc>
          <w:tcPr>
            <w:tcW w:w="4655" w:type="dxa"/>
            <w:vAlign w:val="center"/>
          </w:tcPr>
          <w:p w14:paraId="7277F781" w14:textId="77777777" w:rsidR="00174EA3" w:rsidRPr="006F5C58" w:rsidRDefault="00174EA3" w:rsidP="00C01A77">
            <w:pPr>
              <w:tabs>
                <w:tab w:val="left" w:pos="0"/>
              </w:tabs>
              <w:jc w:val="center"/>
              <w:rPr>
                <w:rFonts w:cstheme="minorHAnsi"/>
              </w:rPr>
            </w:pPr>
            <w:r w:rsidRPr="006F5C58">
              <w:rPr>
                <w:rFonts w:cstheme="minorHAnsi"/>
              </w:rPr>
              <w:t>Indicates system entering state – S3</w:t>
            </w:r>
          </w:p>
        </w:tc>
        <w:tc>
          <w:tcPr>
            <w:tcW w:w="1197" w:type="dxa"/>
            <w:vAlign w:val="center"/>
          </w:tcPr>
          <w:p w14:paraId="7F5F0319"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667182C2" w14:textId="77777777" w:rsidTr="00C01A77">
        <w:trPr>
          <w:trHeight w:val="311"/>
          <w:jc w:val="center"/>
        </w:trPr>
        <w:tc>
          <w:tcPr>
            <w:tcW w:w="2327" w:type="dxa"/>
            <w:vAlign w:val="center"/>
          </w:tcPr>
          <w:p w14:paraId="5273E7F4" w14:textId="77777777" w:rsidR="00174EA3" w:rsidRPr="006F5C58" w:rsidRDefault="00174EA3" w:rsidP="00C01A77">
            <w:pPr>
              <w:tabs>
                <w:tab w:val="left" w:pos="0"/>
              </w:tabs>
              <w:jc w:val="center"/>
              <w:rPr>
                <w:rFonts w:cstheme="minorHAnsi"/>
              </w:rPr>
            </w:pPr>
            <w:r w:rsidRPr="006F5C58">
              <w:rPr>
                <w:rFonts w:cstheme="minorHAnsi"/>
              </w:rPr>
              <w:t>S4_LED_DRV</w:t>
            </w:r>
          </w:p>
        </w:tc>
        <w:tc>
          <w:tcPr>
            <w:tcW w:w="4655" w:type="dxa"/>
            <w:vAlign w:val="center"/>
          </w:tcPr>
          <w:p w14:paraId="43965495" w14:textId="77777777" w:rsidR="00174EA3" w:rsidRPr="006F5C58" w:rsidRDefault="00174EA3" w:rsidP="00C01A77">
            <w:pPr>
              <w:tabs>
                <w:tab w:val="left" w:pos="0"/>
              </w:tabs>
              <w:jc w:val="center"/>
              <w:rPr>
                <w:rFonts w:cstheme="minorHAnsi"/>
              </w:rPr>
            </w:pPr>
            <w:r w:rsidRPr="006F5C58">
              <w:rPr>
                <w:rFonts w:cstheme="minorHAnsi"/>
              </w:rPr>
              <w:t>Indicates system entering state – S4</w:t>
            </w:r>
          </w:p>
        </w:tc>
        <w:tc>
          <w:tcPr>
            <w:tcW w:w="1197" w:type="dxa"/>
            <w:vAlign w:val="center"/>
          </w:tcPr>
          <w:p w14:paraId="7937A2E7"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162F9FAF" w14:textId="77777777" w:rsidTr="00C01A77">
        <w:trPr>
          <w:trHeight w:val="296"/>
          <w:jc w:val="center"/>
        </w:trPr>
        <w:tc>
          <w:tcPr>
            <w:tcW w:w="2327" w:type="dxa"/>
            <w:vAlign w:val="center"/>
          </w:tcPr>
          <w:p w14:paraId="2BB23CA5" w14:textId="77777777" w:rsidR="00174EA3" w:rsidRPr="006F5C58" w:rsidRDefault="00174EA3" w:rsidP="00C01A77">
            <w:pPr>
              <w:tabs>
                <w:tab w:val="left" w:pos="0"/>
              </w:tabs>
              <w:jc w:val="center"/>
              <w:rPr>
                <w:rFonts w:cstheme="minorHAnsi"/>
              </w:rPr>
            </w:pPr>
            <w:r w:rsidRPr="006F5C58">
              <w:rPr>
                <w:rFonts w:cstheme="minorHAnsi"/>
              </w:rPr>
              <w:t>S5_LED_DRV</w:t>
            </w:r>
          </w:p>
        </w:tc>
        <w:tc>
          <w:tcPr>
            <w:tcW w:w="4655" w:type="dxa"/>
            <w:vAlign w:val="center"/>
          </w:tcPr>
          <w:p w14:paraId="6FCD5C8E" w14:textId="77777777" w:rsidR="00174EA3" w:rsidRPr="006F5C58" w:rsidRDefault="00174EA3" w:rsidP="00C01A77">
            <w:pPr>
              <w:tabs>
                <w:tab w:val="left" w:pos="0"/>
              </w:tabs>
              <w:jc w:val="center"/>
              <w:rPr>
                <w:rFonts w:cstheme="minorHAnsi"/>
              </w:rPr>
            </w:pPr>
            <w:r w:rsidRPr="006F5C58">
              <w:rPr>
                <w:rFonts w:cstheme="minorHAnsi"/>
              </w:rPr>
              <w:t>Indicates system entering state – S5</w:t>
            </w:r>
          </w:p>
        </w:tc>
        <w:tc>
          <w:tcPr>
            <w:tcW w:w="1197" w:type="dxa"/>
            <w:vAlign w:val="center"/>
          </w:tcPr>
          <w:p w14:paraId="3464B2E4"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71C07380" w14:textId="77777777" w:rsidTr="00C01A77">
        <w:trPr>
          <w:trHeight w:val="296"/>
          <w:jc w:val="center"/>
        </w:trPr>
        <w:tc>
          <w:tcPr>
            <w:tcW w:w="2327" w:type="dxa"/>
            <w:vAlign w:val="center"/>
          </w:tcPr>
          <w:p w14:paraId="3C0DC1A9" w14:textId="77777777" w:rsidR="00174EA3" w:rsidRPr="006F5C58" w:rsidRDefault="00174EA3" w:rsidP="00C01A77">
            <w:pPr>
              <w:tabs>
                <w:tab w:val="left" w:pos="0"/>
              </w:tabs>
              <w:jc w:val="center"/>
              <w:rPr>
                <w:rFonts w:cstheme="minorHAnsi"/>
              </w:rPr>
            </w:pPr>
            <w:r w:rsidRPr="006F5C58">
              <w:rPr>
                <w:rFonts w:cstheme="minorHAnsi"/>
              </w:rPr>
              <w:t>SUS_LED_DRV</w:t>
            </w:r>
          </w:p>
        </w:tc>
        <w:tc>
          <w:tcPr>
            <w:tcW w:w="4655" w:type="dxa"/>
            <w:vAlign w:val="center"/>
          </w:tcPr>
          <w:p w14:paraId="76CB3600" w14:textId="77777777" w:rsidR="00174EA3" w:rsidRPr="006F5C58" w:rsidRDefault="00174EA3" w:rsidP="00C01A77">
            <w:pPr>
              <w:tabs>
                <w:tab w:val="left" w:pos="0"/>
              </w:tabs>
              <w:jc w:val="center"/>
              <w:rPr>
                <w:rFonts w:cstheme="minorHAnsi"/>
              </w:rPr>
            </w:pPr>
            <w:r w:rsidRPr="006F5C58">
              <w:rPr>
                <w:rFonts w:cstheme="minorHAnsi"/>
              </w:rPr>
              <w:t>Indicates system sleep state</w:t>
            </w:r>
          </w:p>
        </w:tc>
        <w:tc>
          <w:tcPr>
            <w:tcW w:w="1197" w:type="dxa"/>
            <w:vAlign w:val="center"/>
          </w:tcPr>
          <w:p w14:paraId="6CE39462"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74DCF870" w14:textId="77777777" w:rsidTr="00C01A77">
        <w:trPr>
          <w:trHeight w:val="296"/>
          <w:jc w:val="center"/>
        </w:trPr>
        <w:tc>
          <w:tcPr>
            <w:tcW w:w="2327" w:type="dxa"/>
            <w:vAlign w:val="center"/>
          </w:tcPr>
          <w:p w14:paraId="7F1BF819" w14:textId="77777777" w:rsidR="00174EA3" w:rsidRPr="006F5C58" w:rsidRDefault="00174EA3" w:rsidP="00C01A77">
            <w:pPr>
              <w:tabs>
                <w:tab w:val="left" w:pos="0"/>
              </w:tabs>
              <w:jc w:val="center"/>
              <w:rPr>
                <w:rFonts w:cstheme="minorHAnsi"/>
              </w:rPr>
            </w:pPr>
            <w:r w:rsidRPr="006F5C58">
              <w:rPr>
                <w:rFonts w:cstheme="minorHAnsi"/>
              </w:rPr>
              <w:t>ME_LED_DRV</w:t>
            </w:r>
          </w:p>
        </w:tc>
        <w:tc>
          <w:tcPr>
            <w:tcW w:w="4655" w:type="dxa"/>
            <w:vAlign w:val="center"/>
          </w:tcPr>
          <w:p w14:paraId="6F09C7FF" w14:textId="2A528CE2" w:rsidR="00174EA3" w:rsidRPr="006F5C58" w:rsidRDefault="00174EA3" w:rsidP="00C01A77">
            <w:pPr>
              <w:tabs>
                <w:tab w:val="left" w:pos="0"/>
              </w:tabs>
              <w:jc w:val="center"/>
              <w:rPr>
                <w:rFonts w:cstheme="minorHAnsi"/>
              </w:rPr>
            </w:pPr>
            <w:r w:rsidRPr="006F5C58">
              <w:rPr>
                <w:rFonts w:cstheme="minorHAnsi"/>
              </w:rPr>
              <w:t>When asserted, INTEL ME is off</w:t>
            </w:r>
          </w:p>
        </w:tc>
        <w:tc>
          <w:tcPr>
            <w:tcW w:w="1197" w:type="dxa"/>
            <w:vAlign w:val="center"/>
          </w:tcPr>
          <w:p w14:paraId="654A77A6"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1EAC2CED" w14:textId="77777777" w:rsidTr="00C01A77">
        <w:trPr>
          <w:trHeight w:val="296"/>
          <w:jc w:val="center"/>
        </w:trPr>
        <w:tc>
          <w:tcPr>
            <w:tcW w:w="2327" w:type="dxa"/>
            <w:vAlign w:val="center"/>
          </w:tcPr>
          <w:p w14:paraId="5C33D86C" w14:textId="77777777" w:rsidR="00174EA3" w:rsidRPr="006F5C58" w:rsidRDefault="00174EA3" w:rsidP="00C01A77">
            <w:pPr>
              <w:tabs>
                <w:tab w:val="left" w:pos="0"/>
              </w:tabs>
              <w:jc w:val="center"/>
              <w:rPr>
                <w:rFonts w:cstheme="minorHAnsi"/>
              </w:rPr>
            </w:pPr>
            <w:r w:rsidRPr="006F5C58">
              <w:rPr>
                <w:rFonts w:cstheme="minorHAnsi"/>
              </w:rPr>
              <w:t>CATERR</w:t>
            </w:r>
          </w:p>
        </w:tc>
        <w:tc>
          <w:tcPr>
            <w:tcW w:w="4655" w:type="dxa"/>
            <w:vAlign w:val="center"/>
          </w:tcPr>
          <w:p w14:paraId="4C028B43" w14:textId="77777777" w:rsidR="00174EA3" w:rsidRPr="006F5C58" w:rsidRDefault="00174EA3" w:rsidP="00C01A77">
            <w:pPr>
              <w:tabs>
                <w:tab w:val="left" w:pos="0"/>
              </w:tabs>
              <w:jc w:val="center"/>
              <w:rPr>
                <w:rFonts w:cstheme="minorHAnsi"/>
              </w:rPr>
            </w:pPr>
            <w:r w:rsidRPr="006F5C58">
              <w:rPr>
                <w:rFonts w:cstheme="minorHAnsi"/>
              </w:rPr>
              <w:t>On board LED to indicate catastrophic event driven by CPU.</w:t>
            </w:r>
          </w:p>
        </w:tc>
        <w:tc>
          <w:tcPr>
            <w:tcW w:w="1197" w:type="dxa"/>
            <w:vAlign w:val="center"/>
          </w:tcPr>
          <w:p w14:paraId="18A575FD" w14:textId="77777777" w:rsidR="00174EA3" w:rsidRPr="006F5C58" w:rsidRDefault="00174EA3" w:rsidP="00C01A77">
            <w:pPr>
              <w:tabs>
                <w:tab w:val="left" w:pos="0"/>
              </w:tabs>
              <w:jc w:val="center"/>
              <w:rPr>
                <w:rFonts w:cstheme="minorHAnsi"/>
              </w:rPr>
            </w:pPr>
            <w:r w:rsidRPr="006F5C58">
              <w:rPr>
                <w:rFonts w:cstheme="minorHAnsi"/>
              </w:rPr>
              <w:t>RED</w:t>
            </w:r>
          </w:p>
        </w:tc>
      </w:tr>
      <w:tr w:rsidR="00174EA3" w:rsidRPr="006F5C58" w14:paraId="36D6281C" w14:textId="77777777" w:rsidTr="00C01A77">
        <w:trPr>
          <w:trHeight w:val="296"/>
          <w:jc w:val="center"/>
        </w:trPr>
        <w:tc>
          <w:tcPr>
            <w:tcW w:w="2327" w:type="dxa"/>
            <w:vAlign w:val="center"/>
          </w:tcPr>
          <w:p w14:paraId="4E44348C" w14:textId="77777777" w:rsidR="00174EA3" w:rsidRPr="006F5C58" w:rsidRDefault="00174EA3" w:rsidP="00C01A77">
            <w:pPr>
              <w:tabs>
                <w:tab w:val="left" w:pos="0"/>
              </w:tabs>
              <w:jc w:val="center"/>
              <w:rPr>
                <w:rFonts w:cstheme="minorHAnsi"/>
              </w:rPr>
            </w:pPr>
            <w:r w:rsidRPr="006F5C58">
              <w:rPr>
                <w:rFonts w:cstheme="minorHAnsi"/>
              </w:rPr>
              <w:t>M.2_WLAN_LED1</w:t>
            </w:r>
          </w:p>
        </w:tc>
        <w:tc>
          <w:tcPr>
            <w:tcW w:w="4655" w:type="dxa"/>
            <w:vAlign w:val="center"/>
          </w:tcPr>
          <w:p w14:paraId="29A0BE65" w14:textId="77777777" w:rsidR="00174EA3" w:rsidRPr="006F5C58" w:rsidRDefault="00174EA3" w:rsidP="00C01A77">
            <w:pPr>
              <w:tabs>
                <w:tab w:val="left" w:pos="0"/>
              </w:tabs>
              <w:jc w:val="center"/>
              <w:rPr>
                <w:rFonts w:cstheme="minorHAnsi"/>
              </w:rPr>
            </w:pPr>
            <w:r w:rsidRPr="006F5C58">
              <w:rPr>
                <w:rFonts w:cstheme="minorHAnsi"/>
              </w:rPr>
              <w:t>Indicates WLAN Module availability</w:t>
            </w:r>
          </w:p>
        </w:tc>
        <w:tc>
          <w:tcPr>
            <w:tcW w:w="1197" w:type="dxa"/>
            <w:vAlign w:val="center"/>
          </w:tcPr>
          <w:p w14:paraId="16B4F2E0"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75BE8D9D" w14:textId="77777777" w:rsidTr="00C01A77">
        <w:trPr>
          <w:trHeight w:val="394"/>
          <w:jc w:val="center"/>
        </w:trPr>
        <w:tc>
          <w:tcPr>
            <w:tcW w:w="2327" w:type="dxa"/>
            <w:vAlign w:val="center"/>
          </w:tcPr>
          <w:p w14:paraId="50CD7E81" w14:textId="77777777" w:rsidR="00174EA3" w:rsidRPr="006F5C58" w:rsidRDefault="00174EA3" w:rsidP="00C01A77">
            <w:pPr>
              <w:tabs>
                <w:tab w:val="left" w:pos="0"/>
              </w:tabs>
              <w:jc w:val="center"/>
              <w:rPr>
                <w:rFonts w:cstheme="minorHAnsi"/>
              </w:rPr>
            </w:pPr>
            <w:r w:rsidRPr="006F5C58">
              <w:rPr>
                <w:rFonts w:cstheme="minorHAnsi"/>
              </w:rPr>
              <w:t>M.2_WWAN_LED</w:t>
            </w:r>
          </w:p>
        </w:tc>
        <w:tc>
          <w:tcPr>
            <w:tcW w:w="4655" w:type="dxa"/>
            <w:vAlign w:val="center"/>
          </w:tcPr>
          <w:p w14:paraId="767B0DE0" w14:textId="77777777" w:rsidR="00174EA3" w:rsidRPr="006F5C58" w:rsidRDefault="00174EA3" w:rsidP="00C01A77">
            <w:pPr>
              <w:tabs>
                <w:tab w:val="left" w:pos="0"/>
              </w:tabs>
              <w:jc w:val="center"/>
              <w:rPr>
                <w:rFonts w:cstheme="minorHAnsi"/>
              </w:rPr>
            </w:pPr>
            <w:r w:rsidRPr="006F5C58">
              <w:rPr>
                <w:rFonts w:cstheme="minorHAnsi"/>
              </w:rPr>
              <w:t>Indicates WWAN Module availability</w:t>
            </w:r>
          </w:p>
        </w:tc>
        <w:tc>
          <w:tcPr>
            <w:tcW w:w="1197" w:type="dxa"/>
            <w:vAlign w:val="center"/>
          </w:tcPr>
          <w:p w14:paraId="69D0439B"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2B35E43E" w14:textId="77777777" w:rsidTr="00C01A77">
        <w:trPr>
          <w:trHeight w:val="394"/>
          <w:jc w:val="center"/>
        </w:trPr>
        <w:tc>
          <w:tcPr>
            <w:tcW w:w="2327" w:type="dxa"/>
            <w:vAlign w:val="center"/>
          </w:tcPr>
          <w:p w14:paraId="2A4BA6FD" w14:textId="77777777" w:rsidR="00174EA3" w:rsidRPr="006F5C58" w:rsidRDefault="00174EA3" w:rsidP="00C01A77">
            <w:pPr>
              <w:tabs>
                <w:tab w:val="left" w:pos="0"/>
              </w:tabs>
              <w:jc w:val="center"/>
              <w:rPr>
                <w:rFonts w:cstheme="minorHAnsi"/>
              </w:rPr>
            </w:pPr>
            <w:r w:rsidRPr="006F5C58">
              <w:rPr>
                <w:rFonts w:cstheme="minorHAnsi"/>
              </w:rPr>
              <w:t>M.2_BT_LED2</w:t>
            </w:r>
          </w:p>
        </w:tc>
        <w:tc>
          <w:tcPr>
            <w:tcW w:w="4655" w:type="dxa"/>
            <w:vAlign w:val="center"/>
          </w:tcPr>
          <w:p w14:paraId="33520191" w14:textId="77777777" w:rsidR="00174EA3" w:rsidRPr="006F5C58" w:rsidRDefault="00174EA3" w:rsidP="00C01A77">
            <w:pPr>
              <w:tabs>
                <w:tab w:val="left" w:pos="0"/>
              </w:tabs>
              <w:jc w:val="center"/>
              <w:rPr>
                <w:rFonts w:cstheme="minorHAnsi"/>
              </w:rPr>
            </w:pPr>
            <w:r w:rsidRPr="006F5C58">
              <w:rPr>
                <w:rFonts w:cstheme="minorHAnsi"/>
              </w:rPr>
              <w:t>Indicates BT Module availability</w:t>
            </w:r>
          </w:p>
        </w:tc>
        <w:tc>
          <w:tcPr>
            <w:tcW w:w="1197" w:type="dxa"/>
            <w:vAlign w:val="center"/>
          </w:tcPr>
          <w:p w14:paraId="6C12E05B"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3FCCF2D6" w14:textId="77777777" w:rsidTr="00C01A77">
        <w:trPr>
          <w:trHeight w:val="296"/>
          <w:jc w:val="center"/>
        </w:trPr>
        <w:tc>
          <w:tcPr>
            <w:tcW w:w="2327" w:type="dxa"/>
            <w:vAlign w:val="center"/>
          </w:tcPr>
          <w:p w14:paraId="4D81E8A1" w14:textId="77777777" w:rsidR="00174EA3" w:rsidRPr="006F5C58" w:rsidRDefault="00174EA3" w:rsidP="00C01A77">
            <w:pPr>
              <w:tabs>
                <w:tab w:val="left" w:pos="0"/>
              </w:tabs>
              <w:jc w:val="center"/>
              <w:rPr>
                <w:rFonts w:cstheme="minorHAnsi"/>
              </w:rPr>
            </w:pPr>
            <w:r w:rsidRPr="006F5C58">
              <w:rPr>
                <w:rFonts w:cstheme="minorHAnsi"/>
              </w:rPr>
              <w:t>M2_SSD_DEVSLP_LED</w:t>
            </w:r>
          </w:p>
        </w:tc>
        <w:tc>
          <w:tcPr>
            <w:tcW w:w="4655" w:type="dxa"/>
            <w:vAlign w:val="center"/>
          </w:tcPr>
          <w:p w14:paraId="0BC6349E" w14:textId="77777777" w:rsidR="00174EA3" w:rsidRPr="006F5C58" w:rsidRDefault="00174EA3" w:rsidP="00C01A77">
            <w:pPr>
              <w:tabs>
                <w:tab w:val="left" w:pos="0"/>
              </w:tabs>
              <w:jc w:val="center"/>
              <w:rPr>
                <w:rFonts w:cstheme="minorHAnsi"/>
              </w:rPr>
            </w:pPr>
            <w:r w:rsidRPr="006F5C58">
              <w:rPr>
                <w:rFonts w:cstheme="minorHAnsi"/>
              </w:rPr>
              <w:t>Indicates Device sleep signal asserted connected on M.2</w:t>
            </w:r>
          </w:p>
        </w:tc>
        <w:tc>
          <w:tcPr>
            <w:tcW w:w="1197" w:type="dxa"/>
            <w:vAlign w:val="center"/>
          </w:tcPr>
          <w:p w14:paraId="4DDD59DB"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51E2662F" w14:textId="77777777" w:rsidTr="00C01A77">
        <w:trPr>
          <w:trHeight w:val="296"/>
          <w:jc w:val="center"/>
        </w:trPr>
        <w:tc>
          <w:tcPr>
            <w:tcW w:w="2327" w:type="dxa"/>
            <w:vAlign w:val="center"/>
          </w:tcPr>
          <w:p w14:paraId="348CD223" w14:textId="77777777" w:rsidR="00174EA3" w:rsidRPr="006F5C58" w:rsidRDefault="00174EA3" w:rsidP="00C01A77">
            <w:pPr>
              <w:tabs>
                <w:tab w:val="left" w:pos="0"/>
              </w:tabs>
              <w:jc w:val="center"/>
              <w:rPr>
                <w:rFonts w:cstheme="minorHAnsi"/>
              </w:rPr>
            </w:pPr>
            <w:r w:rsidRPr="006F5C58">
              <w:rPr>
                <w:rFonts w:cstheme="minorHAnsi"/>
              </w:rPr>
              <w:t>SATA_DIRECT_DEVSLP_LED</w:t>
            </w:r>
          </w:p>
        </w:tc>
        <w:tc>
          <w:tcPr>
            <w:tcW w:w="4655" w:type="dxa"/>
            <w:vAlign w:val="center"/>
          </w:tcPr>
          <w:p w14:paraId="19664CC1" w14:textId="77777777" w:rsidR="00174EA3" w:rsidRPr="006F5C58" w:rsidRDefault="00174EA3" w:rsidP="00C01A77">
            <w:pPr>
              <w:tabs>
                <w:tab w:val="left" w:pos="0"/>
              </w:tabs>
              <w:jc w:val="center"/>
              <w:rPr>
                <w:rFonts w:cstheme="minorHAnsi"/>
              </w:rPr>
            </w:pPr>
            <w:r w:rsidRPr="006F5C58">
              <w:rPr>
                <w:rFonts w:cstheme="minorHAnsi"/>
              </w:rPr>
              <w:t>Indicates SATA direct connect device sleep signal asserted</w:t>
            </w:r>
          </w:p>
        </w:tc>
        <w:tc>
          <w:tcPr>
            <w:tcW w:w="1197" w:type="dxa"/>
            <w:vAlign w:val="center"/>
          </w:tcPr>
          <w:p w14:paraId="049B38E5"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4A159B3E" w14:textId="77777777" w:rsidTr="00C01A77">
        <w:trPr>
          <w:trHeight w:val="296"/>
          <w:jc w:val="center"/>
        </w:trPr>
        <w:tc>
          <w:tcPr>
            <w:tcW w:w="2327" w:type="dxa"/>
            <w:vAlign w:val="center"/>
          </w:tcPr>
          <w:p w14:paraId="7576ED5E" w14:textId="77777777" w:rsidR="00174EA3" w:rsidRPr="006F5C58" w:rsidRDefault="00174EA3" w:rsidP="00C01A77">
            <w:pPr>
              <w:tabs>
                <w:tab w:val="left" w:pos="0"/>
              </w:tabs>
              <w:jc w:val="center"/>
              <w:rPr>
                <w:rFonts w:cstheme="minorHAnsi"/>
              </w:rPr>
            </w:pPr>
            <w:r w:rsidRPr="006F5C58">
              <w:rPr>
                <w:rFonts w:cstheme="minorHAnsi"/>
              </w:rPr>
              <w:t>PCH_SATA_LED</w:t>
            </w:r>
          </w:p>
        </w:tc>
        <w:tc>
          <w:tcPr>
            <w:tcW w:w="4655" w:type="dxa"/>
            <w:vAlign w:val="center"/>
          </w:tcPr>
          <w:p w14:paraId="6E7D163F" w14:textId="77777777" w:rsidR="00174EA3" w:rsidRPr="006F5C58" w:rsidRDefault="00174EA3" w:rsidP="00C01A77">
            <w:pPr>
              <w:tabs>
                <w:tab w:val="left" w:pos="0"/>
              </w:tabs>
              <w:jc w:val="center"/>
              <w:rPr>
                <w:rFonts w:cstheme="minorHAnsi"/>
              </w:rPr>
            </w:pPr>
            <w:r w:rsidRPr="006F5C58">
              <w:rPr>
                <w:rFonts w:cstheme="minorHAnsi"/>
              </w:rPr>
              <w:t>Indicates activating SATA</w:t>
            </w:r>
          </w:p>
        </w:tc>
        <w:tc>
          <w:tcPr>
            <w:tcW w:w="1197" w:type="dxa"/>
            <w:vAlign w:val="center"/>
          </w:tcPr>
          <w:p w14:paraId="4FCB6CB1"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74C12BA8" w14:textId="77777777" w:rsidTr="00C01A77">
        <w:trPr>
          <w:trHeight w:val="296"/>
          <w:jc w:val="center"/>
        </w:trPr>
        <w:tc>
          <w:tcPr>
            <w:tcW w:w="2327" w:type="dxa"/>
            <w:vAlign w:val="center"/>
          </w:tcPr>
          <w:p w14:paraId="39F1644D" w14:textId="77777777" w:rsidR="00174EA3" w:rsidRPr="006F5C58" w:rsidRDefault="00174EA3" w:rsidP="00C01A77">
            <w:pPr>
              <w:tabs>
                <w:tab w:val="left" w:pos="0"/>
              </w:tabs>
              <w:jc w:val="center"/>
              <w:rPr>
                <w:rFonts w:cstheme="minorHAnsi"/>
              </w:rPr>
            </w:pPr>
            <w:r w:rsidRPr="006F5C58">
              <w:rPr>
                <w:rFonts w:cstheme="minorHAnsi"/>
              </w:rPr>
              <w:t>PM_PWRBTN_LED</w:t>
            </w:r>
          </w:p>
        </w:tc>
        <w:tc>
          <w:tcPr>
            <w:tcW w:w="4655" w:type="dxa"/>
            <w:vAlign w:val="center"/>
          </w:tcPr>
          <w:p w14:paraId="7CA1C273" w14:textId="77777777" w:rsidR="00174EA3" w:rsidRPr="006F5C58" w:rsidRDefault="00174EA3" w:rsidP="00C01A77">
            <w:pPr>
              <w:tabs>
                <w:tab w:val="left" w:pos="0"/>
              </w:tabs>
              <w:jc w:val="center"/>
              <w:rPr>
                <w:rFonts w:cstheme="minorHAnsi"/>
              </w:rPr>
            </w:pPr>
            <w:r w:rsidRPr="006F5C58">
              <w:rPr>
                <w:rFonts w:cstheme="minorHAnsi"/>
              </w:rPr>
              <w:t>Driven by EC</w:t>
            </w:r>
          </w:p>
        </w:tc>
        <w:tc>
          <w:tcPr>
            <w:tcW w:w="1197" w:type="dxa"/>
            <w:vAlign w:val="center"/>
          </w:tcPr>
          <w:p w14:paraId="64ADA5DE"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1E166547" w14:textId="77777777" w:rsidTr="00C01A77">
        <w:trPr>
          <w:trHeight w:val="296"/>
          <w:jc w:val="center"/>
        </w:trPr>
        <w:tc>
          <w:tcPr>
            <w:tcW w:w="2327" w:type="dxa"/>
            <w:vAlign w:val="center"/>
          </w:tcPr>
          <w:p w14:paraId="31B4CF75" w14:textId="77777777" w:rsidR="00174EA3" w:rsidRPr="006F5C58" w:rsidRDefault="00174EA3" w:rsidP="00C01A77">
            <w:pPr>
              <w:tabs>
                <w:tab w:val="left" w:pos="0"/>
              </w:tabs>
              <w:jc w:val="center"/>
              <w:rPr>
                <w:rFonts w:cstheme="minorHAnsi"/>
              </w:rPr>
            </w:pPr>
            <w:r w:rsidRPr="006F5C58">
              <w:rPr>
                <w:rFonts w:cstheme="minorHAnsi"/>
              </w:rPr>
              <w:t>CHGR_LED_GATE_LED2</w:t>
            </w:r>
          </w:p>
        </w:tc>
        <w:tc>
          <w:tcPr>
            <w:tcW w:w="4655" w:type="dxa"/>
            <w:vAlign w:val="center"/>
          </w:tcPr>
          <w:p w14:paraId="00878610" w14:textId="77777777" w:rsidR="00174EA3" w:rsidRPr="006F5C58" w:rsidRDefault="00174EA3" w:rsidP="00C01A77">
            <w:pPr>
              <w:tabs>
                <w:tab w:val="left" w:pos="0"/>
              </w:tabs>
              <w:jc w:val="center"/>
              <w:rPr>
                <w:rFonts w:cstheme="minorHAnsi"/>
              </w:rPr>
            </w:pPr>
            <w:r w:rsidRPr="006F5C58">
              <w:rPr>
                <w:rFonts w:cstheme="minorHAnsi"/>
              </w:rPr>
              <w:t>Driven By EC – Charging status</w:t>
            </w:r>
          </w:p>
        </w:tc>
        <w:tc>
          <w:tcPr>
            <w:tcW w:w="1197" w:type="dxa"/>
            <w:vAlign w:val="center"/>
          </w:tcPr>
          <w:p w14:paraId="6A2EBD05" w14:textId="77777777" w:rsidR="00174EA3" w:rsidRPr="006F5C58" w:rsidRDefault="00174EA3" w:rsidP="00C01A77">
            <w:pPr>
              <w:tabs>
                <w:tab w:val="left" w:pos="0"/>
              </w:tabs>
              <w:jc w:val="center"/>
              <w:rPr>
                <w:rFonts w:cstheme="minorHAnsi"/>
              </w:rPr>
            </w:pPr>
            <w:r w:rsidRPr="006F5C58">
              <w:rPr>
                <w:rFonts w:cstheme="minorHAnsi"/>
              </w:rPr>
              <w:t>YELLOW</w:t>
            </w:r>
          </w:p>
        </w:tc>
      </w:tr>
      <w:tr w:rsidR="00174EA3" w:rsidRPr="006F5C58" w14:paraId="7D32ED6D" w14:textId="77777777" w:rsidTr="00C01A77">
        <w:trPr>
          <w:trHeight w:val="296"/>
          <w:jc w:val="center"/>
        </w:trPr>
        <w:tc>
          <w:tcPr>
            <w:tcW w:w="2327" w:type="dxa"/>
            <w:vAlign w:val="center"/>
          </w:tcPr>
          <w:p w14:paraId="5C38086B" w14:textId="77777777" w:rsidR="00174EA3" w:rsidRPr="006F5C58" w:rsidRDefault="00174EA3" w:rsidP="00C01A77">
            <w:pPr>
              <w:tabs>
                <w:tab w:val="left" w:pos="0"/>
              </w:tabs>
              <w:jc w:val="center"/>
              <w:rPr>
                <w:rFonts w:cstheme="minorHAnsi"/>
                <w:color w:val="FF0000"/>
              </w:rPr>
            </w:pPr>
            <w:r w:rsidRPr="006F5C58">
              <w:rPr>
                <w:rFonts w:cstheme="minorHAnsi"/>
              </w:rPr>
              <w:t>HGR_LED_GATE_LED1</w:t>
            </w:r>
          </w:p>
        </w:tc>
        <w:tc>
          <w:tcPr>
            <w:tcW w:w="4655" w:type="dxa"/>
            <w:vAlign w:val="center"/>
          </w:tcPr>
          <w:p w14:paraId="6CA7D07A" w14:textId="77777777" w:rsidR="00174EA3" w:rsidRPr="006F5C58" w:rsidRDefault="00174EA3" w:rsidP="00C01A77">
            <w:pPr>
              <w:tabs>
                <w:tab w:val="left" w:pos="0"/>
              </w:tabs>
              <w:jc w:val="center"/>
              <w:rPr>
                <w:rFonts w:cstheme="minorHAnsi"/>
              </w:rPr>
            </w:pPr>
            <w:r w:rsidRPr="006F5C58">
              <w:rPr>
                <w:rFonts w:cstheme="minorHAnsi"/>
              </w:rPr>
              <w:t>Driven By EC – Charging status</w:t>
            </w:r>
          </w:p>
        </w:tc>
        <w:tc>
          <w:tcPr>
            <w:tcW w:w="1197" w:type="dxa"/>
            <w:vAlign w:val="center"/>
          </w:tcPr>
          <w:p w14:paraId="7CF5CFD4"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72E9115F" w14:textId="77777777" w:rsidTr="00C01A77">
        <w:trPr>
          <w:trHeight w:val="296"/>
          <w:jc w:val="center"/>
        </w:trPr>
        <w:tc>
          <w:tcPr>
            <w:tcW w:w="2327" w:type="dxa"/>
            <w:vAlign w:val="center"/>
          </w:tcPr>
          <w:p w14:paraId="25CB60B7" w14:textId="77777777" w:rsidR="00174EA3" w:rsidRPr="006F5C58" w:rsidRDefault="00174EA3" w:rsidP="00C01A77">
            <w:pPr>
              <w:tabs>
                <w:tab w:val="left" w:pos="0"/>
              </w:tabs>
              <w:jc w:val="center"/>
              <w:rPr>
                <w:rFonts w:cstheme="minorHAnsi"/>
              </w:rPr>
            </w:pPr>
            <w:r w:rsidRPr="006F5C58">
              <w:rPr>
                <w:rFonts w:cstheme="minorHAnsi"/>
              </w:rPr>
              <w:t>CS_INDICATE_LED</w:t>
            </w:r>
          </w:p>
        </w:tc>
        <w:tc>
          <w:tcPr>
            <w:tcW w:w="4655" w:type="dxa"/>
            <w:vAlign w:val="center"/>
          </w:tcPr>
          <w:p w14:paraId="064A1889" w14:textId="77777777" w:rsidR="00174EA3" w:rsidRPr="006F5C58" w:rsidRDefault="00174EA3" w:rsidP="00C01A77">
            <w:pPr>
              <w:tabs>
                <w:tab w:val="left" w:pos="0"/>
              </w:tabs>
              <w:jc w:val="center"/>
              <w:rPr>
                <w:rFonts w:cstheme="minorHAnsi"/>
              </w:rPr>
            </w:pPr>
            <w:r w:rsidRPr="006F5C58">
              <w:rPr>
                <w:rFonts w:cstheme="minorHAnsi"/>
              </w:rPr>
              <w:t>Indicates whether system is in Connected Standby(CS)</w:t>
            </w:r>
          </w:p>
        </w:tc>
        <w:tc>
          <w:tcPr>
            <w:tcW w:w="1197" w:type="dxa"/>
            <w:vAlign w:val="center"/>
          </w:tcPr>
          <w:p w14:paraId="639C0141"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51E629C7" w14:textId="77777777" w:rsidTr="00C01A77">
        <w:trPr>
          <w:trHeight w:val="296"/>
          <w:jc w:val="center"/>
        </w:trPr>
        <w:tc>
          <w:tcPr>
            <w:tcW w:w="2327" w:type="dxa"/>
            <w:vAlign w:val="center"/>
          </w:tcPr>
          <w:p w14:paraId="724C65E4" w14:textId="77777777" w:rsidR="00174EA3" w:rsidRPr="006F5C58" w:rsidRDefault="00174EA3" w:rsidP="00C01A77">
            <w:pPr>
              <w:tabs>
                <w:tab w:val="left" w:pos="0"/>
              </w:tabs>
              <w:jc w:val="center"/>
              <w:rPr>
                <w:rFonts w:cstheme="minorHAnsi"/>
              </w:rPr>
            </w:pPr>
            <w:r w:rsidRPr="006F5C58">
              <w:rPr>
                <w:rFonts w:cstheme="minorHAnsi"/>
              </w:rPr>
              <w:t>C10_GATE_LED</w:t>
            </w:r>
          </w:p>
        </w:tc>
        <w:tc>
          <w:tcPr>
            <w:tcW w:w="4655" w:type="dxa"/>
            <w:vAlign w:val="center"/>
          </w:tcPr>
          <w:p w14:paraId="77EDC9BF" w14:textId="77777777" w:rsidR="00174EA3" w:rsidRPr="006F5C58" w:rsidRDefault="00174EA3" w:rsidP="00C01A77">
            <w:pPr>
              <w:tabs>
                <w:tab w:val="left" w:pos="0"/>
              </w:tabs>
              <w:jc w:val="center"/>
              <w:rPr>
                <w:rFonts w:cstheme="minorHAnsi"/>
              </w:rPr>
            </w:pPr>
            <w:r w:rsidRPr="006F5C58">
              <w:rPr>
                <w:rFonts w:cstheme="minorHAnsi"/>
              </w:rPr>
              <w:t>Indicated C10</w:t>
            </w:r>
          </w:p>
        </w:tc>
        <w:tc>
          <w:tcPr>
            <w:tcW w:w="1197" w:type="dxa"/>
            <w:vAlign w:val="center"/>
          </w:tcPr>
          <w:p w14:paraId="78619035" w14:textId="77777777" w:rsidR="00174EA3" w:rsidRPr="006F5C58" w:rsidRDefault="00174EA3" w:rsidP="00C01A77">
            <w:pPr>
              <w:tabs>
                <w:tab w:val="left" w:pos="0"/>
              </w:tabs>
              <w:jc w:val="center"/>
              <w:rPr>
                <w:rFonts w:cstheme="minorHAnsi"/>
              </w:rPr>
            </w:pPr>
            <w:r w:rsidRPr="006F5C58">
              <w:rPr>
                <w:rFonts w:cstheme="minorHAnsi"/>
              </w:rPr>
              <w:t>GREEN</w:t>
            </w:r>
          </w:p>
        </w:tc>
      </w:tr>
      <w:tr w:rsidR="00174EA3" w:rsidRPr="006F5C58" w14:paraId="578849D1" w14:textId="77777777" w:rsidTr="00C01A77">
        <w:trPr>
          <w:trHeight w:val="296"/>
          <w:jc w:val="center"/>
        </w:trPr>
        <w:tc>
          <w:tcPr>
            <w:tcW w:w="2327" w:type="dxa"/>
            <w:vAlign w:val="center"/>
          </w:tcPr>
          <w:p w14:paraId="05DDA01F" w14:textId="77777777" w:rsidR="00174EA3" w:rsidRPr="006F5C58" w:rsidRDefault="00174EA3" w:rsidP="00C01A77">
            <w:pPr>
              <w:tabs>
                <w:tab w:val="left" w:pos="0"/>
              </w:tabs>
              <w:jc w:val="center"/>
              <w:rPr>
                <w:rFonts w:cstheme="minorHAnsi"/>
              </w:rPr>
            </w:pPr>
            <w:r w:rsidRPr="006F5C58">
              <w:rPr>
                <w:rFonts w:cstheme="minorHAnsi"/>
              </w:rPr>
              <w:t>PCIE_LINK_DOWN</w:t>
            </w:r>
          </w:p>
        </w:tc>
        <w:tc>
          <w:tcPr>
            <w:tcW w:w="4655" w:type="dxa"/>
            <w:vAlign w:val="center"/>
          </w:tcPr>
          <w:p w14:paraId="22547D29" w14:textId="77777777" w:rsidR="00174EA3" w:rsidRPr="006F5C58" w:rsidRDefault="00174EA3" w:rsidP="00C01A77">
            <w:pPr>
              <w:tabs>
                <w:tab w:val="left" w:pos="0"/>
              </w:tabs>
              <w:jc w:val="center"/>
              <w:rPr>
                <w:rFonts w:cstheme="minorHAnsi"/>
              </w:rPr>
            </w:pPr>
            <w:r w:rsidRPr="006F5C58">
              <w:rPr>
                <w:rFonts w:cstheme="minorHAnsi"/>
              </w:rPr>
              <w:t>Indicates PCIe link down and will be routed to  LED and to header</w:t>
            </w:r>
          </w:p>
        </w:tc>
        <w:tc>
          <w:tcPr>
            <w:tcW w:w="1197" w:type="dxa"/>
            <w:vAlign w:val="center"/>
          </w:tcPr>
          <w:p w14:paraId="1E5254B4" w14:textId="77777777" w:rsidR="00174EA3" w:rsidRPr="006F5C58" w:rsidRDefault="00174EA3" w:rsidP="00C01A77">
            <w:pPr>
              <w:tabs>
                <w:tab w:val="left" w:pos="0"/>
              </w:tabs>
              <w:jc w:val="center"/>
              <w:rPr>
                <w:rFonts w:cstheme="minorHAnsi"/>
              </w:rPr>
            </w:pPr>
            <w:r w:rsidRPr="006F5C58">
              <w:rPr>
                <w:rFonts w:cstheme="minorHAnsi"/>
              </w:rPr>
              <w:t>AMBER</w:t>
            </w:r>
          </w:p>
        </w:tc>
      </w:tr>
    </w:tbl>
    <w:p w14:paraId="2284BB42" w14:textId="77777777" w:rsidR="00174EA3" w:rsidRPr="006F5C58" w:rsidRDefault="00174EA3" w:rsidP="00174EA3">
      <w:pPr>
        <w:rPr>
          <w:rFonts w:cstheme="minorHAnsi"/>
          <w:color w:val="000000"/>
        </w:rPr>
      </w:pPr>
    </w:p>
    <w:p w14:paraId="59108EC5" w14:textId="03D1DF07" w:rsidR="00174EA3" w:rsidRPr="005C6B4A" w:rsidRDefault="00174EA3" w:rsidP="00E01073">
      <w:pPr>
        <w:pStyle w:val="Caption"/>
        <w:ind w:right="-48"/>
      </w:pPr>
      <w:bookmarkStart w:id="887" w:name="_Toc183218484"/>
      <w:r w:rsidRPr="005C6B4A">
        <w:t xml:space="preserve">Table </w:t>
      </w:r>
      <w:r w:rsidR="00BC1124">
        <w:fldChar w:fldCharType="begin"/>
      </w:r>
      <w:r w:rsidR="00BC1124">
        <w:instrText xml:space="preserve"> SEQ Table \* ARABIC </w:instrText>
      </w:r>
      <w:r w:rsidR="00BC1124">
        <w:fldChar w:fldCharType="separate"/>
      </w:r>
      <w:r w:rsidR="0003795B">
        <w:rPr>
          <w:noProof/>
        </w:rPr>
        <w:t>81</w:t>
      </w:r>
      <w:r w:rsidR="00BC1124">
        <w:rPr>
          <w:noProof/>
        </w:rPr>
        <w:fldChar w:fldCharType="end"/>
      </w:r>
      <w:r w:rsidRPr="005C6B4A">
        <w:t xml:space="preserve">: </w:t>
      </w:r>
      <w:r w:rsidR="003F26BC">
        <w:t>WCL</w:t>
      </w:r>
      <w:r w:rsidRPr="005C6B4A">
        <w:t xml:space="preserve"> RVPs support following press buttons on board</w:t>
      </w:r>
      <w:bookmarkEnd w:id="887"/>
    </w:p>
    <w:tbl>
      <w:tblPr>
        <w:tblW w:w="81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60"/>
        <w:gridCol w:w="6019"/>
      </w:tblGrid>
      <w:tr w:rsidR="00174EA3" w:rsidRPr="006F5C58" w14:paraId="2C3D4260" w14:textId="77777777" w:rsidTr="00C01A77">
        <w:trPr>
          <w:trHeight w:val="468"/>
          <w:jc w:val="center"/>
        </w:trPr>
        <w:tc>
          <w:tcPr>
            <w:tcW w:w="2160" w:type="dxa"/>
            <w:shd w:val="clear" w:color="auto" w:fill="BFBFBF" w:themeFill="background1" w:themeFillShade="BF"/>
            <w:tcMar>
              <w:top w:w="0" w:type="dxa"/>
              <w:left w:w="108" w:type="dxa"/>
              <w:bottom w:w="0" w:type="dxa"/>
              <w:right w:w="108" w:type="dxa"/>
            </w:tcMar>
            <w:vAlign w:val="center"/>
            <w:hideMark/>
          </w:tcPr>
          <w:p w14:paraId="6B41F374" w14:textId="77777777" w:rsidR="00174EA3" w:rsidRPr="00304CE6" w:rsidRDefault="00174EA3" w:rsidP="00C01A77">
            <w:pPr>
              <w:tabs>
                <w:tab w:val="left" w:pos="0"/>
              </w:tabs>
              <w:spacing w:after="0" w:line="240" w:lineRule="auto"/>
              <w:jc w:val="center"/>
              <w:rPr>
                <w:rFonts w:cstheme="minorHAnsi"/>
                <w:b/>
              </w:rPr>
            </w:pPr>
            <w:r w:rsidRPr="00304CE6">
              <w:rPr>
                <w:rFonts w:cstheme="minorHAnsi"/>
                <w:b/>
              </w:rPr>
              <w:t>Button</w:t>
            </w:r>
          </w:p>
        </w:tc>
        <w:tc>
          <w:tcPr>
            <w:tcW w:w="6019" w:type="dxa"/>
            <w:shd w:val="clear" w:color="auto" w:fill="BFBFBF" w:themeFill="background1" w:themeFillShade="BF"/>
            <w:tcMar>
              <w:top w:w="0" w:type="dxa"/>
              <w:left w:w="108" w:type="dxa"/>
              <w:bottom w:w="0" w:type="dxa"/>
              <w:right w:w="108" w:type="dxa"/>
            </w:tcMar>
            <w:vAlign w:val="center"/>
            <w:hideMark/>
          </w:tcPr>
          <w:p w14:paraId="5C25ABD0" w14:textId="77777777" w:rsidR="00174EA3" w:rsidRPr="00304CE6" w:rsidRDefault="00174EA3" w:rsidP="00C01A77">
            <w:pPr>
              <w:tabs>
                <w:tab w:val="left" w:pos="0"/>
              </w:tabs>
              <w:spacing w:after="0" w:line="240" w:lineRule="auto"/>
              <w:jc w:val="center"/>
              <w:rPr>
                <w:rFonts w:cstheme="minorHAnsi"/>
                <w:b/>
              </w:rPr>
            </w:pPr>
            <w:r w:rsidRPr="00304CE6">
              <w:rPr>
                <w:rFonts w:cstheme="minorHAnsi"/>
                <w:b/>
              </w:rPr>
              <w:t>Function</w:t>
            </w:r>
          </w:p>
        </w:tc>
      </w:tr>
      <w:tr w:rsidR="00174EA3" w:rsidRPr="006F5C58" w14:paraId="73F1BAB7" w14:textId="77777777" w:rsidTr="00C01A77">
        <w:trPr>
          <w:trHeight w:val="381"/>
          <w:jc w:val="center"/>
        </w:trPr>
        <w:tc>
          <w:tcPr>
            <w:tcW w:w="2160" w:type="dxa"/>
            <w:tcMar>
              <w:top w:w="0" w:type="dxa"/>
              <w:left w:w="108" w:type="dxa"/>
              <w:bottom w:w="0" w:type="dxa"/>
              <w:right w:w="108" w:type="dxa"/>
            </w:tcMar>
            <w:vAlign w:val="center"/>
            <w:hideMark/>
          </w:tcPr>
          <w:p w14:paraId="4528215C" w14:textId="77777777" w:rsidR="00174EA3" w:rsidRPr="006F5C58" w:rsidRDefault="00174EA3" w:rsidP="00C01A77">
            <w:pPr>
              <w:tabs>
                <w:tab w:val="left" w:pos="0"/>
              </w:tabs>
              <w:spacing w:after="0" w:line="240" w:lineRule="auto"/>
              <w:jc w:val="center"/>
              <w:rPr>
                <w:rFonts w:cstheme="minorHAnsi"/>
                <w:sz w:val="20"/>
                <w:szCs w:val="20"/>
              </w:rPr>
            </w:pPr>
            <w:r w:rsidRPr="006F5C58">
              <w:rPr>
                <w:rFonts w:cstheme="minorHAnsi"/>
                <w:sz w:val="20"/>
                <w:szCs w:val="20"/>
              </w:rPr>
              <w:t>Volume UP</w:t>
            </w:r>
          </w:p>
        </w:tc>
        <w:tc>
          <w:tcPr>
            <w:tcW w:w="6019" w:type="dxa"/>
            <w:tcMar>
              <w:top w:w="0" w:type="dxa"/>
              <w:left w:w="108" w:type="dxa"/>
              <w:bottom w:w="0" w:type="dxa"/>
              <w:right w:w="108" w:type="dxa"/>
            </w:tcMar>
            <w:vAlign w:val="center"/>
            <w:hideMark/>
          </w:tcPr>
          <w:p w14:paraId="2F94A103" w14:textId="77777777" w:rsidR="00174EA3" w:rsidRPr="006F5C58" w:rsidRDefault="00174EA3" w:rsidP="00C01A77">
            <w:pPr>
              <w:tabs>
                <w:tab w:val="left" w:pos="0"/>
              </w:tabs>
              <w:spacing w:after="0" w:line="240" w:lineRule="auto"/>
              <w:jc w:val="center"/>
              <w:rPr>
                <w:rFonts w:cstheme="minorHAnsi"/>
                <w:sz w:val="20"/>
                <w:szCs w:val="20"/>
              </w:rPr>
            </w:pPr>
            <w:r w:rsidRPr="006F5C58">
              <w:rPr>
                <w:rFonts w:cstheme="minorHAnsi"/>
                <w:sz w:val="20"/>
                <w:szCs w:val="20"/>
              </w:rPr>
              <w:t>Volume increase input to EC (Provided over header)</w:t>
            </w:r>
          </w:p>
        </w:tc>
      </w:tr>
      <w:tr w:rsidR="00174EA3" w:rsidRPr="006F5C58" w14:paraId="795163F4" w14:textId="77777777" w:rsidTr="00C01A77">
        <w:trPr>
          <w:trHeight w:val="381"/>
          <w:jc w:val="center"/>
        </w:trPr>
        <w:tc>
          <w:tcPr>
            <w:tcW w:w="2160" w:type="dxa"/>
            <w:tcMar>
              <w:top w:w="0" w:type="dxa"/>
              <w:left w:w="108" w:type="dxa"/>
              <w:bottom w:w="0" w:type="dxa"/>
              <w:right w:w="108" w:type="dxa"/>
            </w:tcMar>
            <w:vAlign w:val="center"/>
            <w:hideMark/>
          </w:tcPr>
          <w:p w14:paraId="1B94FB63" w14:textId="77777777" w:rsidR="00174EA3" w:rsidRPr="006F5C58" w:rsidRDefault="00174EA3" w:rsidP="00C01A77">
            <w:pPr>
              <w:tabs>
                <w:tab w:val="left" w:pos="0"/>
              </w:tabs>
              <w:spacing w:after="0" w:line="240" w:lineRule="auto"/>
              <w:jc w:val="center"/>
              <w:rPr>
                <w:rFonts w:cstheme="minorHAnsi"/>
                <w:sz w:val="20"/>
                <w:szCs w:val="20"/>
              </w:rPr>
            </w:pPr>
            <w:r w:rsidRPr="006F5C58">
              <w:rPr>
                <w:rFonts w:cstheme="minorHAnsi"/>
                <w:sz w:val="20"/>
                <w:szCs w:val="20"/>
              </w:rPr>
              <w:t>Volume DOWN</w:t>
            </w:r>
          </w:p>
        </w:tc>
        <w:tc>
          <w:tcPr>
            <w:tcW w:w="6019" w:type="dxa"/>
            <w:tcMar>
              <w:top w:w="0" w:type="dxa"/>
              <w:left w:w="108" w:type="dxa"/>
              <w:bottom w:w="0" w:type="dxa"/>
              <w:right w:w="108" w:type="dxa"/>
            </w:tcMar>
            <w:vAlign w:val="center"/>
            <w:hideMark/>
          </w:tcPr>
          <w:p w14:paraId="3D7CD703" w14:textId="77777777" w:rsidR="00174EA3" w:rsidRPr="006F5C58" w:rsidRDefault="00174EA3" w:rsidP="00C01A77">
            <w:pPr>
              <w:tabs>
                <w:tab w:val="left" w:pos="0"/>
              </w:tabs>
              <w:spacing w:after="0" w:line="240" w:lineRule="auto"/>
              <w:jc w:val="center"/>
              <w:rPr>
                <w:rFonts w:cstheme="minorHAnsi"/>
                <w:sz w:val="20"/>
                <w:szCs w:val="20"/>
              </w:rPr>
            </w:pPr>
            <w:r w:rsidRPr="006F5C58">
              <w:rPr>
                <w:rFonts w:cstheme="minorHAnsi"/>
                <w:sz w:val="20"/>
                <w:szCs w:val="20"/>
              </w:rPr>
              <w:t>Volume decrease input to EC (Provided over header)</w:t>
            </w:r>
          </w:p>
        </w:tc>
      </w:tr>
      <w:tr w:rsidR="00174EA3" w:rsidRPr="006F5C58" w14:paraId="7056785F" w14:textId="77777777" w:rsidTr="00C01A77">
        <w:trPr>
          <w:trHeight w:val="381"/>
          <w:jc w:val="center"/>
        </w:trPr>
        <w:tc>
          <w:tcPr>
            <w:tcW w:w="2160" w:type="dxa"/>
            <w:tcMar>
              <w:top w:w="0" w:type="dxa"/>
              <w:left w:w="108" w:type="dxa"/>
              <w:bottom w:w="0" w:type="dxa"/>
              <w:right w:w="108" w:type="dxa"/>
            </w:tcMar>
            <w:vAlign w:val="center"/>
            <w:hideMark/>
          </w:tcPr>
          <w:p w14:paraId="42748DFD" w14:textId="77777777" w:rsidR="00174EA3" w:rsidRPr="006F5C58" w:rsidRDefault="00174EA3" w:rsidP="00C01A77">
            <w:pPr>
              <w:tabs>
                <w:tab w:val="left" w:pos="0"/>
              </w:tabs>
              <w:spacing w:after="0" w:line="240" w:lineRule="auto"/>
              <w:jc w:val="center"/>
              <w:rPr>
                <w:rFonts w:cstheme="minorHAnsi"/>
                <w:sz w:val="20"/>
                <w:szCs w:val="20"/>
              </w:rPr>
            </w:pPr>
            <w:r w:rsidRPr="006F5C58">
              <w:rPr>
                <w:rFonts w:cstheme="minorHAnsi"/>
                <w:sz w:val="20"/>
                <w:szCs w:val="20"/>
              </w:rPr>
              <w:lastRenderedPageBreak/>
              <w:t>Power</w:t>
            </w:r>
          </w:p>
        </w:tc>
        <w:tc>
          <w:tcPr>
            <w:tcW w:w="6019" w:type="dxa"/>
            <w:tcMar>
              <w:top w:w="0" w:type="dxa"/>
              <w:left w:w="108" w:type="dxa"/>
              <w:bottom w:w="0" w:type="dxa"/>
              <w:right w:w="108" w:type="dxa"/>
            </w:tcMar>
            <w:vAlign w:val="center"/>
            <w:hideMark/>
          </w:tcPr>
          <w:p w14:paraId="0C77F09D" w14:textId="77777777" w:rsidR="00174EA3" w:rsidRPr="006F5C58" w:rsidRDefault="00174EA3" w:rsidP="00C01A77">
            <w:pPr>
              <w:tabs>
                <w:tab w:val="left" w:pos="0"/>
              </w:tabs>
              <w:spacing w:after="0" w:line="240" w:lineRule="auto"/>
              <w:jc w:val="center"/>
              <w:rPr>
                <w:rFonts w:cstheme="minorHAnsi"/>
                <w:sz w:val="20"/>
                <w:szCs w:val="20"/>
              </w:rPr>
            </w:pPr>
            <w:r w:rsidRPr="006F5C58">
              <w:rPr>
                <w:rFonts w:cstheme="minorHAnsi"/>
                <w:sz w:val="20"/>
                <w:szCs w:val="20"/>
              </w:rPr>
              <w:t>External Power button input to the PCH and EC</w:t>
            </w:r>
          </w:p>
        </w:tc>
      </w:tr>
      <w:tr w:rsidR="00174EA3" w:rsidRPr="006F5C58" w14:paraId="5B357D8A" w14:textId="77777777" w:rsidTr="00C01A77">
        <w:trPr>
          <w:trHeight w:val="381"/>
          <w:jc w:val="center"/>
        </w:trPr>
        <w:tc>
          <w:tcPr>
            <w:tcW w:w="2160" w:type="dxa"/>
            <w:tcMar>
              <w:top w:w="0" w:type="dxa"/>
              <w:left w:w="108" w:type="dxa"/>
              <w:bottom w:w="0" w:type="dxa"/>
              <w:right w:w="108" w:type="dxa"/>
            </w:tcMar>
            <w:vAlign w:val="center"/>
            <w:hideMark/>
          </w:tcPr>
          <w:p w14:paraId="4054BD56" w14:textId="77777777" w:rsidR="00174EA3" w:rsidRPr="006F5C58" w:rsidRDefault="00174EA3" w:rsidP="00C01A77">
            <w:pPr>
              <w:tabs>
                <w:tab w:val="left" w:pos="0"/>
              </w:tabs>
              <w:spacing w:after="0" w:line="240" w:lineRule="auto"/>
              <w:jc w:val="center"/>
              <w:rPr>
                <w:rFonts w:cstheme="minorHAnsi"/>
                <w:sz w:val="20"/>
                <w:szCs w:val="20"/>
              </w:rPr>
            </w:pPr>
            <w:r w:rsidRPr="006F5C58">
              <w:rPr>
                <w:rFonts w:cstheme="minorHAnsi"/>
                <w:sz w:val="20"/>
                <w:szCs w:val="20"/>
              </w:rPr>
              <w:t>Reset</w:t>
            </w:r>
          </w:p>
        </w:tc>
        <w:tc>
          <w:tcPr>
            <w:tcW w:w="6019" w:type="dxa"/>
            <w:tcMar>
              <w:top w:w="0" w:type="dxa"/>
              <w:left w:w="108" w:type="dxa"/>
              <w:bottom w:w="0" w:type="dxa"/>
              <w:right w:w="108" w:type="dxa"/>
            </w:tcMar>
            <w:vAlign w:val="center"/>
            <w:hideMark/>
          </w:tcPr>
          <w:p w14:paraId="0DF06A95" w14:textId="77777777" w:rsidR="00174EA3" w:rsidRPr="006F5C58" w:rsidRDefault="00174EA3" w:rsidP="00C01A77">
            <w:pPr>
              <w:tabs>
                <w:tab w:val="left" w:pos="0"/>
              </w:tabs>
              <w:spacing w:after="0" w:line="240" w:lineRule="auto"/>
              <w:jc w:val="center"/>
              <w:rPr>
                <w:rFonts w:cstheme="minorHAnsi"/>
                <w:sz w:val="20"/>
                <w:szCs w:val="20"/>
              </w:rPr>
            </w:pPr>
            <w:r w:rsidRPr="006F5C58">
              <w:rPr>
                <w:rFonts w:cstheme="minorHAnsi"/>
                <w:sz w:val="20"/>
                <w:szCs w:val="20"/>
              </w:rPr>
              <w:t>External Reset button input to the PCH</w:t>
            </w:r>
          </w:p>
        </w:tc>
      </w:tr>
    </w:tbl>
    <w:p w14:paraId="2E1E05CE" w14:textId="77777777" w:rsidR="00174EA3" w:rsidRPr="006F5C58" w:rsidRDefault="00174EA3" w:rsidP="00174EA3">
      <w:pPr>
        <w:rPr>
          <w:rFonts w:cstheme="minorHAnsi"/>
          <w:color w:val="000000"/>
        </w:rPr>
      </w:pPr>
    </w:p>
    <w:p w14:paraId="50D16E2D" w14:textId="77777777" w:rsidR="00174EA3" w:rsidRPr="006F5C58" w:rsidRDefault="00174EA3" w:rsidP="00B7118F">
      <w:pPr>
        <w:jc w:val="both"/>
        <w:rPr>
          <w:rFonts w:cstheme="minorHAnsi"/>
          <w:color w:val="000000"/>
        </w:rPr>
      </w:pPr>
      <w:r w:rsidRPr="006F5C58">
        <w:rPr>
          <w:rFonts w:cstheme="minorHAnsi"/>
          <w:color w:val="000000"/>
        </w:rPr>
        <w:t>Power and Reset signals will be routed to Front Panel Header and PM Side band header.</w:t>
      </w:r>
    </w:p>
    <w:p w14:paraId="7F1F90D4" w14:textId="3CE2929E" w:rsidR="00174EA3" w:rsidRDefault="00174EA3" w:rsidP="00B7118F">
      <w:pPr>
        <w:jc w:val="both"/>
        <w:rPr>
          <w:rFonts w:cstheme="minorHAnsi"/>
          <w:color w:val="000000" w:themeColor="text1"/>
        </w:rPr>
      </w:pPr>
      <w:r w:rsidRPr="006F5C58">
        <w:rPr>
          <w:rFonts w:cstheme="minorHAnsi"/>
          <w:color w:val="000000" w:themeColor="text1"/>
        </w:rPr>
        <w:t>In general, for debug connectors, Refdes and pin numbering will be provided. Silkscreen for signal names can’t be supported. Also, default power on from G3 state (i.e., no need to press power button) will be supported.</w:t>
      </w:r>
    </w:p>
    <w:p w14:paraId="2D558F97" w14:textId="6934D16C" w:rsidR="00174EA3" w:rsidRPr="005C6B4A" w:rsidRDefault="00174EA3" w:rsidP="00E01073">
      <w:pPr>
        <w:pStyle w:val="Caption"/>
        <w:ind w:right="-48"/>
      </w:pPr>
      <w:bookmarkStart w:id="888" w:name="_Toc183218485"/>
      <w:r w:rsidRPr="005C6B4A">
        <w:t xml:space="preserve">Table </w:t>
      </w:r>
      <w:r w:rsidR="00BC1124">
        <w:fldChar w:fldCharType="begin"/>
      </w:r>
      <w:r w:rsidR="00BC1124">
        <w:instrText xml:space="preserve"> SEQ Table \* ARABIC </w:instrText>
      </w:r>
      <w:r w:rsidR="00BC1124">
        <w:fldChar w:fldCharType="separate"/>
      </w:r>
      <w:r w:rsidR="0003795B">
        <w:rPr>
          <w:noProof/>
        </w:rPr>
        <w:t>82</w:t>
      </w:r>
      <w:r w:rsidR="00BC1124">
        <w:rPr>
          <w:noProof/>
        </w:rPr>
        <w:fldChar w:fldCharType="end"/>
      </w:r>
      <w:r w:rsidRPr="005C6B4A">
        <w:t xml:space="preserve">: Table depicting different debug features supported in </w:t>
      </w:r>
      <w:r w:rsidR="003F26BC">
        <w:t>WCL</w:t>
      </w:r>
      <w:bookmarkEnd w:id="888"/>
    </w:p>
    <w:tbl>
      <w:tblPr>
        <w:tblW w:w="6260" w:type="dxa"/>
        <w:jc w:val="center"/>
        <w:tblLook w:val="04A0" w:firstRow="1" w:lastRow="0" w:firstColumn="1" w:lastColumn="0" w:noHBand="0" w:noVBand="1"/>
      </w:tblPr>
      <w:tblGrid>
        <w:gridCol w:w="2620"/>
        <w:gridCol w:w="3640"/>
      </w:tblGrid>
      <w:tr w:rsidR="00174EA3" w:rsidRPr="006F5C58" w14:paraId="0636AEEA" w14:textId="77777777" w:rsidTr="00E01073">
        <w:trPr>
          <w:trHeight w:val="290"/>
          <w:jc w:val="center"/>
        </w:trPr>
        <w:tc>
          <w:tcPr>
            <w:tcW w:w="2620" w:type="dxa"/>
            <w:tcBorders>
              <w:top w:val="single" w:sz="8" w:space="0" w:color="auto"/>
              <w:left w:val="single" w:sz="8" w:space="0" w:color="auto"/>
              <w:bottom w:val="single" w:sz="4" w:space="0" w:color="auto"/>
              <w:right w:val="single" w:sz="8" w:space="0" w:color="auto"/>
            </w:tcBorders>
            <w:shd w:val="clear" w:color="auto" w:fill="D0CECE" w:themeFill="background2" w:themeFillShade="E6"/>
            <w:noWrap/>
            <w:vAlign w:val="center"/>
            <w:hideMark/>
          </w:tcPr>
          <w:p w14:paraId="46726B72" w14:textId="2ED96D8B" w:rsidR="00174EA3" w:rsidRPr="003468E8" w:rsidRDefault="00174EA3" w:rsidP="00132E28">
            <w:pPr>
              <w:spacing w:after="0" w:line="240" w:lineRule="auto"/>
              <w:jc w:val="center"/>
              <w:rPr>
                <w:rFonts w:eastAsia="Times New Roman" w:cstheme="minorHAnsi"/>
                <w:b/>
                <w:bCs/>
                <w:color w:val="000000"/>
              </w:rPr>
            </w:pPr>
            <w:r w:rsidRPr="003468E8">
              <w:rPr>
                <w:rFonts w:eastAsia="Times New Roman" w:cstheme="minorHAnsi"/>
                <w:b/>
                <w:bCs/>
                <w:color w:val="000000"/>
              </w:rPr>
              <w:t>Debug Features</w:t>
            </w:r>
          </w:p>
        </w:tc>
        <w:tc>
          <w:tcPr>
            <w:tcW w:w="3640" w:type="dxa"/>
            <w:tcBorders>
              <w:top w:val="single" w:sz="8" w:space="0" w:color="auto"/>
              <w:left w:val="nil"/>
              <w:bottom w:val="single" w:sz="4" w:space="0" w:color="auto"/>
              <w:right w:val="single" w:sz="8" w:space="0" w:color="auto"/>
            </w:tcBorders>
            <w:shd w:val="clear" w:color="auto" w:fill="D0CECE" w:themeFill="background2" w:themeFillShade="E6"/>
            <w:vAlign w:val="center"/>
            <w:hideMark/>
          </w:tcPr>
          <w:p w14:paraId="2E90DB38" w14:textId="5D146896" w:rsidR="00174EA3" w:rsidRPr="003468E8" w:rsidRDefault="00174EA3" w:rsidP="00132E28">
            <w:pPr>
              <w:spacing w:after="0" w:line="240" w:lineRule="auto"/>
              <w:jc w:val="center"/>
              <w:rPr>
                <w:rFonts w:eastAsia="Times New Roman" w:cstheme="minorHAnsi"/>
                <w:b/>
                <w:bCs/>
                <w:color w:val="000000"/>
              </w:rPr>
            </w:pPr>
            <w:r w:rsidRPr="003468E8">
              <w:rPr>
                <w:rFonts w:eastAsia="Times New Roman" w:cstheme="minorHAnsi"/>
                <w:b/>
                <w:bCs/>
                <w:color w:val="000000"/>
              </w:rPr>
              <w:t xml:space="preserve">Supported in </w:t>
            </w:r>
            <w:r w:rsidR="003F26BC">
              <w:rPr>
                <w:rFonts w:eastAsia="Times New Roman" w:cstheme="minorHAnsi"/>
                <w:b/>
                <w:bCs/>
                <w:color w:val="000000"/>
              </w:rPr>
              <w:t>WCL</w:t>
            </w:r>
          </w:p>
        </w:tc>
      </w:tr>
      <w:tr w:rsidR="00174EA3" w:rsidRPr="006F5C58" w14:paraId="21DB53B7" w14:textId="77777777" w:rsidTr="00E01073">
        <w:trPr>
          <w:trHeight w:val="290"/>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14:paraId="6F2EB9DD" w14:textId="77777777"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SINAI2</w:t>
            </w:r>
          </w:p>
        </w:tc>
        <w:tc>
          <w:tcPr>
            <w:tcW w:w="3640" w:type="dxa"/>
            <w:tcBorders>
              <w:top w:val="nil"/>
              <w:left w:val="nil"/>
              <w:bottom w:val="single" w:sz="4" w:space="0" w:color="auto"/>
              <w:right w:val="single" w:sz="8" w:space="0" w:color="auto"/>
            </w:tcBorders>
            <w:shd w:val="clear" w:color="auto" w:fill="auto"/>
            <w:vAlign w:val="center"/>
            <w:hideMark/>
          </w:tcPr>
          <w:p w14:paraId="6E9D4134" w14:textId="77777777"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Yes</w:t>
            </w:r>
          </w:p>
        </w:tc>
      </w:tr>
      <w:tr w:rsidR="00174EA3" w:rsidRPr="006F5C58" w14:paraId="41C236F5" w14:textId="77777777" w:rsidTr="00E01073">
        <w:trPr>
          <w:trHeight w:val="290"/>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14:paraId="762755A4" w14:textId="77777777"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InTEC</w:t>
            </w:r>
          </w:p>
        </w:tc>
        <w:tc>
          <w:tcPr>
            <w:tcW w:w="3640" w:type="dxa"/>
            <w:tcBorders>
              <w:top w:val="nil"/>
              <w:left w:val="nil"/>
              <w:bottom w:val="single" w:sz="4" w:space="0" w:color="auto"/>
              <w:right w:val="single" w:sz="8" w:space="0" w:color="auto"/>
            </w:tcBorders>
            <w:shd w:val="clear" w:color="auto" w:fill="auto"/>
            <w:vAlign w:val="center"/>
            <w:hideMark/>
          </w:tcPr>
          <w:p w14:paraId="5E0D5D54" w14:textId="77777777"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Yes</w:t>
            </w:r>
          </w:p>
        </w:tc>
      </w:tr>
      <w:tr w:rsidR="00174EA3" w:rsidRPr="006F5C58" w14:paraId="7C3E6BE3" w14:textId="77777777" w:rsidTr="00E01073">
        <w:trPr>
          <w:trHeight w:val="290"/>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14:paraId="52C32DDE" w14:textId="141225AE"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Port80 Display Output</w:t>
            </w:r>
          </w:p>
        </w:tc>
        <w:tc>
          <w:tcPr>
            <w:tcW w:w="3640" w:type="dxa"/>
            <w:tcBorders>
              <w:top w:val="nil"/>
              <w:left w:val="nil"/>
              <w:bottom w:val="single" w:sz="4" w:space="0" w:color="auto"/>
              <w:right w:val="single" w:sz="8" w:space="0" w:color="auto"/>
            </w:tcBorders>
            <w:shd w:val="clear" w:color="auto" w:fill="auto"/>
            <w:vAlign w:val="center"/>
            <w:hideMark/>
          </w:tcPr>
          <w:p w14:paraId="24C387D3" w14:textId="77777777"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Yes</w:t>
            </w:r>
          </w:p>
        </w:tc>
      </w:tr>
      <w:tr w:rsidR="00174EA3" w:rsidRPr="006F5C58" w14:paraId="54166D10" w14:textId="77777777" w:rsidTr="00E01073">
        <w:trPr>
          <w:trHeight w:val="290"/>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14:paraId="01BDD330" w14:textId="77777777"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Serial Debug Console</w:t>
            </w:r>
          </w:p>
        </w:tc>
        <w:tc>
          <w:tcPr>
            <w:tcW w:w="3640" w:type="dxa"/>
            <w:tcBorders>
              <w:top w:val="nil"/>
              <w:left w:val="nil"/>
              <w:bottom w:val="single" w:sz="4" w:space="0" w:color="auto"/>
              <w:right w:val="single" w:sz="8" w:space="0" w:color="auto"/>
            </w:tcBorders>
            <w:shd w:val="clear" w:color="auto" w:fill="auto"/>
            <w:vAlign w:val="center"/>
            <w:hideMark/>
          </w:tcPr>
          <w:p w14:paraId="6A5B8551" w14:textId="77777777"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Yes</w:t>
            </w:r>
          </w:p>
        </w:tc>
      </w:tr>
      <w:tr w:rsidR="00174EA3" w:rsidRPr="006F5C58" w14:paraId="23C3A2C7" w14:textId="77777777" w:rsidTr="00E01073">
        <w:trPr>
          <w:trHeight w:val="290"/>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14:paraId="7B62DA39" w14:textId="77777777"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LED</w:t>
            </w:r>
          </w:p>
        </w:tc>
        <w:tc>
          <w:tcPr>
            <w:tcW w:w="3640" w:type="dxa"/>
            <w:tcBorders>
              <w:top w:val="nil"/>
              <w:left w:val="nil"/>
              <w:bottom w:val="single" w:sz="4" w:space="0" w:color="auto"/>
              <w:right w:val="single" w:sz="8" w:space="0" w:color="auto"/>
            </w:tcBorders>
            <w:shd w:val="clear" w:color="auto" w:fill="auto"/>
            <w:vAlign w:val="center"/>
            <w:hideMark/>
          </w:tcPr>
          <w:p w14:paraId="1A5AADA0" w14:textId="77777777"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Yes</w:t>
            </w:r>
          </w:p>
        </w:tc>
      </w:tr>
      <w:tr w:rsidR="00174EA3" w:rsidRPr="006F5C58" w14:paraId="4B2AF8D9" w14:textId="77777777" w:rsidTr="00E01073">
        <w:trPr>
          <w:trHeight w:val="300"/>
          <w:jc w:val="center"/>
        </w:trPr>
        <w:tc>
          <w:tcPr>
            <w:tcW w:w="2620" w:type="dxa"/>
            <w:tcBorders>
              <w:top w:val="nil"/>
              <w:left w:val="single" w:sz="8" w:space="0" w:color="auto"/>
              <w:bottom w:val="single" w:sz="8" w:space="0" w:color="auto"/>
              <w:right w:val="single" w:sz="8" w:space="0" w:color="auto"/>
            </w:tcBorders>
            <w:shd w:val="clear" w:color="auto" w:fill="auto"/>
            <w:noWrap/>
            <w:vAlign w:val="center"/>
            <w:hideMark/>
          </w:tcPr>
          <w:p w14:paraId="234862FE" w14:textId="77777777"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Box Stress Test</w:t>
            </w:r>
          </w:p>
        </w:tc>
        <w:tc>
          <w:tcPr>
            <w:tcW w:w="3640" w:type="dxa"/>
            <w:tcBorders>
              <w:top w:val="nil"/>
              <w:left w:val="nil"/>
              <w:bottom w:val="single" w:sz="8" w:space="0" w:color="auto"/>
              <w:right w:val="single" w:sz="8" w:space="0" w:color="auto"/>
            </w:tcBorders>
            <w:shd w:val="clear" w:color="auto" w:fill="auto"/>
            <w:vAlign w:val="center"/>
            <w:hideMark/>
          </w:tcPr>
          <w:p w14:paraId="2B0A74AE" w14:textId="77777777" w:rsidR="00174EA3" w:rsidRPr="006F5C58" w:rsidRDefault="00174EA3" w:rsidP="00132E28">
            <w:pPr>
              <w:spacing w:after="0" w:line="240" w:lineRule="auto"/>
              <w:jc w:val="center"/>
              <w:rPr>
                <w:rFonts w:eastAsia="Times New Roman" w:cstheme="minorHAnsi"/>
                <w:color w:val="000000"/>
              </w:rPr>
            </w:pPr>
            <w:r w:rsidRPr="006F5C58">
              <w:rPr>
                <w:rFonts w:eastAsia="Times New Roman" w:cstheme="minorHAnsi"/>
                <w:color w:val="000000"/>
              </w:rPr>
              <w:t>Yes</w:t>
            </w:r>
          </w:p>
        </w:tc>
      </w:tr>
    </w:tbl>
    <w:p w14:paraId="73C4875C" w14:textId="64930383" w:rsidR="00174EA3" w:rsidRPr="005B6B7E" w:rsidRDefault="00174EA3" w:rsidP="00335EDB">
      <w:pPr>
        <w:pStyle w:val="Heading2"/>
      </w:pPr>
      <w:bookmarkStart w:id="889" w:name="_Toc197421166"/>
      <w:r w:rsidRPr="00F83B3D">
        <w:t>Programming capabilities</w:t>
      </w:r>
      <w:r w:rsidRPr="006F5C58">
        <w:t>:</w:t>
      </w:r>
      <w:bookmarkEnd w:id="889"/>
    </w:p>
    <w:p w14:paraId="1F92BF35" w14:textId="179E99DD" w:rsidR="00174EA3" w:rsidRPr="006F5C58" w:rsidRDefault="005B6B7E" w:rsidP="00174EA3">
      <w:pPr>
        <w:rPr>
          <w:rFonts w:cstheme="minorHAnsi"/>
        </w:rPr>
      </w:pPr>
      <w:r>
        <w:rPr>
          <w:rFonts w:cstheme="minorHAnsi"/>
        </w:rPr>
        <w:t>D</w:t>
      </w:r>
      <w:r w:rsidR="00174EA3" w:rsidRPr="006F5C58">
        <w:rPr>
          <w:rFonts w:cstheme="minorHAnsi"/>
        </w:rPr>
        <w:t xml:space="preserve">evices programmable in RVP </w:t>
      </w:r>
    </w:p>
    <w:p w14:paraId="5BBE1A63" w14:textId="77777777" w:rsidR="00174EA3" w:rsidRPr="006F5C58" w:rsidRDefault="00174EA3" w:rsidP="00E868E2">
      <w:pPr>
        <w:pStyle w:val="ListParagraph"/>
        <w:numPr>
          <w:ilvl w:val="0"/>
          <w:numId w:val="69"/>
        </w:numPr>
        <w:spacing w:line="240" w:lineRule="auto"/>
        <w:rPr>
          <w:rFonts w:cstheme="minorHAnsi"/>
        </w:rPr>
      </w:pPr>
      <w:r w:rsidRPr="006F5C58">
        <w:rPr>
          <w:rFonts w:cstheme="minorHAnsi"/>
        </w:rPr>
        <w:t>BIOS SPI Flash</w:t>
      </w:r>
    </w:p>
    <w:p w14:paraId="27072268" w14:textId="77777777" w:rsidR="00174EA3" w:rsidRPr="006F5C58" w:rsidRDefault="00174EA3" w:rsidP="00E868E2">
      <w:pPr>
        <w:pStyle w:val="ListParagraph"/>
        <w:numPr>
          <w:ilvl w:val="0"/>
          <w:numId w:val="69"/>
        </w:numPr>
        <w:spacing w:line="240" w:lineRule="auto"/>
        <w:rPr>
          <w:rFonts w:cstheme="minorHAnsi"/>
        </w:rPr>
      </w:pPr>
      <w:r w:rsidRPr="006F5C58">
        <w:rPr>
          <w:rFonts w:cstheme="minorHAnsi"/>
        </w:rPr>
        <w:t>EEPROMs</w:t>
      </w:r>
    </w:p>
    <w:p w14:paraId="57BFAC79" w14:textId="77777777" w:rsidR="00174EA3" w:rsidRPr="006F5C58" w:rsidRDefault="00174EA3" w:rsidP="00E868E2">
      <w:pPr>
        <w:pStyle w:val="ListParagraph"/>
        <w:numPr>
          <w:ilvl w:val="0"/>
          <w:numId w:val="69"/>
        </w:numPr>
        <w:spacing w:line="240" w:lineRule="auto"/>
        <w:rPr>
          <w:rFonts w:cstheme="minorHAnsi"/>
        </w:rPr>
      </w:pPr>
      <w:r w:rsidRPr="006F5C58">
        <w:rPr>
          <w:rFonts w:cstheme="minorHAnsi"/>
        </w:rPr>
        <w:t>PD AIC</w:t>
      </w:r>
    </w:p>
    <w:p w14:paraId="6F487CBD" w14:textId="77777777" w:rsidR="00174EA3" w:rsidRPr="006F5C58" w:rsidRDefault="00174EA3" w:rsidP="00E868E2">
      <w:pPr>
        <w:pStyle w:val="ListParagraph"/>
        <w:numPr>
          <w:ilvl w:val="0"/>
          <w:numId w:val="69"/>
        </w:numPr>
        <w:spacing w:line="240" w:lineRule="auto"/>
        <w:rPr>
          <w:rFonts w:cstheme="minorHAnsi"/>
        </w:rPr>
      </w:pPr>
      <w:r w:rsidRPr="006F5C58">
        <w:rPr>
          <w:rFonts w:cstheme="minorHAnsi"/>
        </w:rPr>
        <w:t xml:space="preserve">Retimer Flash </w:t>
      </w:r>
    </w:p>
    <w:p w14:paraId="4AE6563F" w14:textId="77777777" w:rsidR="00174EA3" w:rsidRPr="006F5C58" w:rsidRDefault="00174EA3" w:rsidP="00E868E2">
      <w:pPr>
        <w:pStyle w:val="ListParagraph"/>
        <w:numPr>
          <w:ilvl w:val="0"/>
          <w:numId w:val="69"/>
        </w:numPr>
        <w:spacing w:line="240" w:lineRule="auto"/>
        <w:rPr>
          <w:rFonts w:cstheme="minorHAnsi"/>
        </w:rPr>
      </w:pPr>
      <w:r w:rsidRPr="006F5C58">
        <w:rPr>
          <w:rFonts w:cstheme="minorHAnsi"/>
        </w:rPr>
        <w:t>TTK3</w:t>
      </w:r>
    </w:p>
    <w:p w14:paraId="018784D5" w14:textId="77777777" w:rsidR="00174EA3" w:rsidRDefault="00174EA3" w:rsidP="00E868E2">
      <w:pPr>
        <w:pStyle w:val="ListParagraph"/>
        <w:numPr>
          <w:ilvl w:val="0"/>
          <w:numId w:val="69"/>
        </w:numPr>
        <w:spacing w:line="240" w:lineRule="auto"/>
        <w:rPr>
          <w:rFonts w:cstheme="minorHAnsi"/>
        </w:rPr>
      </w:pPr>
      <w:r w:rsidRPr="006F5C58">
        <w:rPr>
          <w:rFonts w:cstheme="minorHAnsi"/>
        </w:rPr>
        <w:t xml:space="preserve">EC Flash </w:t>
      </w:r>
    </w:p>
    <w:p w14:paraId="3572B22B" w14:textId="66D02DAB" w:rsidR="001347BB" w:rsidRPr="006F5C58" w:rsidRDefault="001347BB" w:rsidP="00E868E2">
      <w:pPr>
        <w:pStyle w:val="ListParagraph"/>
        <w:numPr>
          <w:ilvl w:val="0"/>
          <w:numId w:val="69"/>
        </w:numPr>
        <w:spacing w:line="240" w:lineRule="auto"/>
        <w:rPr>
          <w:rFonts w:cstheme="minorHAnsi"/>
        </w:rPr>
      </w:pPr>
      <w:r>
        <w:rPr>
          <w:rFonts w:cstheme="minorHAnsi"/>
        </w:rPr>
        <w:t>Dediprog</w:t>
      </w:r>
    </w:p>
    <w:p w14:paraId="46FF9FF8" w14:textId="0992028E" w:rsidR="00F33939" w:rsidRDefault="00F33939">
      <w:pPr>
        <w:rPr>
          <w:rFonts w:cstheme="minorHAnsi"/>
        </w:rPr>
      </w:pPr>
      <w:r>
        <w:rPr>
          <w:rFonts w:cstheme="minorHAnsi"/>
        </w:rPr>
        <w:br w:type="page"/>
      </w:r>
    </w:p>
    <w:p w14:paraId="57A8B699" w14:textId="77777777" w:rsidR="00174EA3" w:rsidRPr="006949B2" w:rsidRDefault="00174EA3" w:rsidP="00335EDB">
      <w:pPr>
        <w:pStyle w:val="Heading2"/>
      </w:pPr>
      <w:bookmarkStart w:id="890" w:name="_Toc197421167"/>
      <w:r w:rsidRPr="006949B2">
        <w:lastRenderedPageBreak/>
        <w:t>Details of debug tools</w:t>
      </w:r>
      <w:bookmarkEnd w:id="890"/>
    </w:p>
    <w:p w14:paraId="651296FF" w14:textId="4A0ED413" w:rsidR="00A47EC2" w:rsidRDefault="0089758A" w:rsidP="00174EA3">
      <w:pPr>
        <w:spacing w:before="240"/>
        <w:jc w:val="both"/>
        <w:rPr>
          <w:rFonts w:cstheme="minorHAnsi"/>
        </w:rPr>
      </w:pPr>
      <w:r w:rsidRPr="0089758A">
        <w:rPr>
          <w:rFonts w:cstheme="minorHAnsi"/>
        </w:rPr>
        <w:t>Below table shows a list of probes, their associated cables and adapters dependencies. For more information refer to wiki link.</w:t>
      </w:r>
    </w:p>
    <w:p w14:paraId="622F4C8F" w14:textId="62169380" w:rsidR="00DB5963" w:rsidRPr="005C6B4A" w:rsidRDefault="00DB5963" w:rsidP="00DB5963">
      <w:pPr>
        <w:pStyle w:val="Caption"/>
        <w:ind w:right="-48"/>
      </w:pPr>
      <w:bookmarkStart w:id="891" w:name="_Toc183218486"/>
      <w:bookmarkEnd w:id="829"/>
      <w:bookmarkEnd w:id="830"/>
      <w:bookmarkEnd w:id="831"/>
      <w:r w:rsidRPr="005C6B4A">
        <w:t xml:space="preserve">Table </w:t>
      </w:r>
      <w:r w:rsidR="00BC1124">
        <w:fldChar w:fldCharType="begin"/>
      </w:r>
      <w:r w:rsidR="00BC1124">
        <w:instrText xml:space="preserve"> SEQ Table \* ARABIC </w:instrText>
      </w:r>
      <w:r w:rsidR="00BC1124">
        <w:fldChar w:fldCharType="separate"/>
      </w:r>
      <w:r w:rsidR="0003795B">
        <w:rPr>
          <w:noProof/>
        </w:rPr>
        <w:t>83</w:t>
      </w:r>
      <w:r w:rsidR="00BC1124">
        <w:rPr>
          <w:noProof/>
        </w:rPr>
        <w:fldChar w:fldCharType="end"/>
      </w:r>
      <w:r w:rsidRPr="005C6B4A">
        <w:t xml:space="preserve">: </w:t>
      </w:r>
      <w:r w:rsidR="00B317A0">
        <w:t>List of Probes</w:t>
      </w:r>
      <w:r w:rsidR="003B28C9">
        <w:t>, Associated Cable</w:t>
      </w:r>
      <w:r>
        <w:t xml:space="preserve"> and </w:t>
      </w:r>
      <w:r w:rsidR="003B28C9">
        <w:t>Adapter</w:t>
      </w:r>
      <w:bookmarkEnd w:id="891"/>
    </w:p>
    <w:tbl>
      <w:tblPr>
        <w:tblStyle w:val="TableGrid"/>
        <w:tblW w:w="8179" w:type="dxa"/>
        <w:tblInd w:w="-5" w:type="dxa"/>
        <w:tblLayout w:type="fixed"/>
        <w:tblLook w:val="04A0" w:firstRow="1" w:lastRow="0" w:firstColumn="1" w:lastColumn="0" w:noHBand="0" w:noVBand="1"/>
      </w:tblPr>
      <w:tblGrid>
        <w:gridCol w:w="1560"/>
        <w:gridCol w:w="3969"/>
        <w:gridCol w:w="2650"/>
      </w:tblGrid>
      <w:tr w:rsidR="009C3972" w:rsidRPr="00304CE6" w14:paraId="7C88C168" w14:textId="77777777" w:rsidTr="00C36B90">
        <w:trPr>
          <w:trHeight w:val="447"/>
        </w:trPr>
        <w:tc>
          <w:tcPr>
            <w:tcW w:w="1560" w:type="dxa"/>
            <w:shd w:val="clear" w:color="auto" w:fill="BFBFBF" w:themeFill="background1" w:themeFillShade="BF"/>
            <w:vAlign w:val="center"/>
            <w:hideMark/>
          </w:tcPr>
          <w:p w14:paraId="445F7E7C" w14:textId="1D25B41D" w:rsidR="009C3972" w:rsidRPr="00304CE6" w:rsidRDefault="00EB1413">
            <w:pPr>
              <w:tabs>
                <w:tab w:val="left" w:pos="0"/>
              </w:tabs>
              <w:jc w:val="center"/>
              <w:rPr>
                <w:rFonts w:cstheme="minorHAnsi"/>
                <w:b/>
                <w:sz w:val="22"/>
                <w:szCs w:val="22"/>
              </w:rPr>
            </w:pPr>
            <w:r>
              <w:rPr>
                <w:rFonts w:cstheme="minorHAnsi"/>
                <w:b/>
                <w:sz w:val="22"/>
                <w:szCs w:val="22"/>
              </w:rPr>
              <w:t>Tool</w:t>
            </w:r>
          </w:p>
        </w:tc>
        <w:tc>
          <w:tcPr>
            <w:tcW w:w="3969" w:type="dxa"/>
            <w:shd w:val="clear" w:color="auto" w:fill="BFBFBF" w:themeFill="background1" w:themeFillShade="BF"/>
            <w:vAlign w:val="center"/>
            <w:hideMark/>
          </w:tcPr>
          <w:p w14:paraId="1E842A66" w14:textId="648C3C34" w:rsidR="009C3972" w:rsidRPr="00304CE6" w:rsidRDefault="00EB1413">
            <w:pPr>
              <w:tabs>
                <w:tab w:val="left" w:pos="0"/>
              </w:tabs>
              <w:jc w:val="center"/>
              <w:rPr>
                <w:rFonts w:cstheme="minorHAnsi"/>
                <w:b/>
                <w:sz w:val="22"/>
                <w:szCs w:val="22"/>
              </w:rPr>
            </w:pPr>
            <w:r>
              <w:rPr>
                <w:rFonts w:cstheme="minorHAnsi"/>
                <w:b/>
                <w:sz w:val="22"/>
                <w:szCs w:val="22"/>
              </w:rPr>
              <w:t>Description</w:t>
            </w:r>
          </w:p>
        </w:tc>
        <w:tc>
          <w:tcPr>
            <w:tcW w:w="2650" w:type="dxa"/>
            <w:shd w:val="clear" w:color="auto" w:fill="BFBFBF" w:themeFill="background1" w:themeFillShade="BF"/>
            <w:vAlign w:val="center"/>
          </w:tcPr>
          <w:p w14:paraId="4F5B4C3E" w14:textId="13169396" w:rsidR="009C3972" w:rsidRPr="00304CE6" w:rsidRDefault="00EB1413">
            <w:pPr>
              <w:tabs>
                <w:tab w:val="left" w:pos="0"/>
              </w:tabs>
              <w:jc w:val="center"/>
              <w:rPr>
                <w:rFonts w:cstheme="minorHAnsi"/>
                <w:b/>
                <w:sz w:val="22"/>
                <w:szCs w:val="22"/>
              </w:rPr>
            </w:pPr>
            <w:r>
              <w:rPr>
                <w:rFonts w:cstheme="minorHAnsi"/>
                <w:b/>
                <w:sz w:val="22"/>
                <w:szCs w:val="22"/>
              </w:rPr>
              <w:t>Wiki Link</w:t>
            </w:r>
          </w:p>
        </w:tc>
      </w:tr>
      <w:tr w:rsidR="009C3972" w:rsidRPr="006F5C58" w14:paraId="204A8CF1" w14:textId="77777777" w:rsidTr="00C36B90">
        <w:trPr>
          <w:trHeight w:val="340"/>
        </w:trPr>
        <w:tc>
          <w:tcPr>
            <w:tcW w:w="1560" w:type="dxa"/>
            <w:vAlign w:val="center"/>
          </w:tcPr>
          <w:p w14:paraId="2570BFA6" w14:textId="092AA14D" w:rsidR="009C3972" w:rsidRPr="006F5C58" w:rsidRDefault="00C36B90" w:rsidP="00D162D1">
            <w:pPr>
              <w:tabs>
                <w:tab w:val="left" w:pos="0"/>
              </w:tabs>
              <w:rPr>
                <w:rFonts w:cstheme="minorHAnsi"/>
              </w:rPr>
            </w:pPr>
            <w:r>
              <w:rPr>
                <w:rFonts w:cstheme="minorHAnsi"/>
                <w:color w:val="000000"/>
              </w:rPr>
              <w:t>XDP - Extensible Debug Port</w:t>
            </w:r>
          </w:p>
        </w:tc>
        <w:tc>
          <w:tcPr>
            <w:tcW w:w="3969" w:type="dxa"/>
            <w:vAlign w:val="center"/>
          </w:tcPr>
          <w:p w14:paraId="7175095C" w14:textId="74D66993" w:rsidR="009C3972" w:rsidRPr="006F5C58" w:rsidRDefault="00D162D1" w:rsidP="00D162D1">
            <w:pPr>
              <w:tabs>
                <w:tab w:val="left" w:pos="0"/>
              </w:tabs>
              <w:rPr>
                <w:rFonts w:cstheme="minorHAnsi"/>
              </w:rPr>
            </w:pPr>
            <w:r>
              <w:rPr>
                <w:rFonts w:cstheme="minorHAnsi"/>
                <w:color w:val="000000"/>
              </w:rPr>
              <w:t>The XDP, also known as XDP3, XDP3b, XDP3br, Pod, ITP Blue Box is a JTAG debug adapter</w:t>
            </w:r>
          </w:p>
        </w:tc>
        <w:tc>
          <w:tcPr>
            <w:tcW w:w="2650" w:type="dxa"/>
            <w:vAlign w:val="center"/>
          </w:tcPr>
          <w:p w14:paraId="31F50842" w14:textId="7F98C7F4" w:rsidR="009C3972" w:rsidRPr="007142C6" w:rsidRDefault="007142C6" w:rsidP="007142C6">
            <w:pPr>
              <w:rPr>
                <w:rFonts w:cstheme="minorHAnsi"/>
                <w:color w:val="000000"/>
              </w:rPr>
            </w:pPr>
            <w:hyperlink r:id="rId159" w:history="1">
              <w:r>
                <w:rPr>
                  <w:rStyle w:val="Hyperlink"/>
                </w:rPr>
                <w:t>XDP - Extensible Debug Port - Debug Tools Support - Intel Enterprise Wiki</w:t>
              </w:r>
            </w:hyperlink>
          </w:p>
        </w:tc>
      </w:tr>
      <w:tr w:rsidR="00CD2022" w:rsidRPr="006F5C58" w14:paraId="280576D2" w14:textId="77777777" w:rsidTr="00C36B90">
        <w:trPr>
          <w:trHeight w:val="311"/>
        </w:trPr>
        <w:tc>
          <w:tcPr>
            <w:tcW w:w="1560" w:type="dxa"/>
            <w:vAlign w:val="center"/>
          </w:tcPr>
          <w:p w14:paraId="670DBF88" w14:textId="4CEF0CAA" w:rsidR="00CD2022" w:rsidRPr="006F5C58" w:rsidRDefault="00CD2022" w:rsidP="00CD2022">
            <w:pPr>
              <w:tabs>
                <w:tab w:val="left" w:pos="0"/>
              </w:tabs>
              <w:rPr>
                <w:rFonts w:cstheme="minorHAnsi"/>
              </w:rPr>
            </w:pPr>
            <w:r>
              <w:rPr>
                <w:rFonts w:cstheme="minorHAnsi"/>
                <w:color w:val="000000"/>
              </w:rPr>
              <w:t>CCA - Closed Chassis Adapter</w:t>
            </w:r>
          </w:p>
        </w:tc>
        <w:tc>
          <w:tcPr>
            <w:tcW w:w="3969" w:type="dxa"/>
            <w:vAlign w:val="center"/>
          </w:tcPr>
          <w:p w14:paraId="1579B746" w14:textId="01A05EBB" w:rsidR="00CD2022" w:rsidRPr="006F5C58" w:rsidRDefault="00CD2022" w:rsidP="00CD2022">
            <w:pPr>
              <w:tabs>
                <w:tab w:val="left" w:pos="0"/>
              </w:tabs>
              <w:rPr>
                <w:rFonts w:cstheme="minorHAnsi"/>
              </w:rPr>
            </w:pPr>
            <w:r>
              <w:rPr>
                <w:rFonts w:cstheme="minorHAnsi"/>
                <w:color w:val="000000"/>
              </w:rPr>
              <w:t>CCA (Closed-Chassis Adapter) is one of the two ways of connecting the host and the target in the DCI (Direct Connect Interface) topology.</w:t>
            </w:r>
          </w:p>
        </w:tc>
        <w:tc>
          <w:tcPr>
            <w:tcW w:w="2650" w:type="dxa"/>
            <w:vAlign w:val="center"/>
          </w:tcPr>
          <w:p w14:paraId="7978BD5C" w14:textId="4959CBA1" w:rsidR="00CD2022" w:rsidRPr="006F5C58" w:rsidRDefault="00CD2022" w:rsidP="00CD2022">
            <w:pPr>
              <w:tabs>
                <w:tab w:val="left" w:pos="0"/>
              </w:tabs>
              <w:rPr>
                <w:rFonts w:cstheme="minorHAnsi"/>
              </w:rPr>
            </w:pPr>
            <w:hyperlink r:id="rId160" w:history="1">
              <w:r>
                <w:rPr>
                  <w:rStyle w:val="Hyperlink"/>
                </w:rPr>
                <w:t>CCA - Closed Chassis Adapter - Debug Tools Support - Intel Enterprise Wiki</w:t>
              </w:r>
            </w:hyperlink>
          </w:p>
        </w:tc>
      </w:tr>
      <w:tr w:rsidR="009C3972" w:rsidRPr="006F5C58" w14:paraId="1055C4AA" w14:textId="77777777" w:rsidTr="00C36B90">
        <w:trPr>
          <w:trHeight w:val="311"/>
        </w:trPr>
        <w:tc>
          <w:tcPr>
            <w:tcW w:w="1560" w:type="dxa"/>
            <w:vAlign w:val="center"/>
          </w:tcPr>
          <w:p w14:paraId="08F7FEFB" w14:textId="77777777" w:rsidR="001A1A43" w:rsidRDefault="001A1A43" w:rsidP="001A1A43">
            <w:pPr>
              <w:rPr>
                <w:rFonts w:cstheme="minorHAnsi"/>
                <w:color w:val="000000"/>
              </w:rPr>
            </w:pPr>
            <w:r>
              <w:rPr>
                <w:rFonts w:cstheme="minorHAnsi"/>
                <w:color w:val="000000"/>
              </w:rPr>
              <w:t>DbC - Debug Cable</w:t>
            </w:r>
          </w:p>
          <w:p w14:paraId="5C1B2399" w14:textId="77777777" w:rsidR="009C3972" w:rsidRPr="006F5C58" w:rsidRDefault="009C3972" w:rsidP="00D162D1">
            <w:pPr>
              <w:tabs>
                <w:tab w:val="left" w:pos="0"/>
              </w:tabs>
              <w:rPr>
                <w:rFonts w:cstheme="minorHAnsi"/>
              </w:rPr>
            </w:pPr>
          </w:p>
        </w:tc>
        <w:tc>
          <w:tcPr>
            <w:tcW w:w="3969" w:type="dxa"/>
            <w:vAlign w:val="center"/>
          </w:tcPr>
          <w:p w14:paraId="18318757" w14:textId="50149903" w:rsidR="009C3972" w:rsidRPr="006F5C58" w:rsidRDefault="004D3A9E" w:rsidP="00D162D1">
            <w:pPr>
              <w:tabs>
                <w:tab w:val="left" w:pos="0"/>
              </w:tabs>
              <w:rPr>
                <w:rFonts w:cstheme="minorHAnsi"/>
              </w:rPr>
            </w:pPr>
            <w:r>
              <w:rPr>
                <w:rFonts w:cstheme="minorHAnsi"/>
                <w:color w:val="000000"/>
              </w:rPr>
              <w:t>DbC (Debug Cable) is one of the two ways of connecting the host and the target in the DCI (Direct Connect Interface) topology</w:t>
            </w:r>
          </w:p>
        </w:tc>
        <w:tc>
          <w:tcPr>
            <w:tcW w:w="2650" w:type="dxa"/>
            <w:vAlign w:val="center"/>
          </w:tcPr>
          <w:p w14:paraId="3F21D784" w14:textId="4EC99D3E" w:rsidR="009C3972" w:rsidRPr="00966A57" w:rsidRDefault="00966A57" w:rsidP="00966A57">
            <w:pPr>
              <w:rPr>
                <w:rFonts w:cstheme="minorHAnsi"/>
                <w:color w:val="000000"/>
              </w:rPr>
            </w:pPr>
            <w:hyperlink r:id="rId161" w:history="1">
              <w:r>
                <w:rPr>
                  <w:rStyle w:val="Hyperlink"/>
                </w:rPr>
                <w:t>DbC - Debug Cable - Debug Tools Support - Intel Enterprise Wiki</w:t>
              </w:r>
            </w:hyperlink>
          </w:p>
        </w:tc>
      </w:tr>
      <w:tr w:rsidR="009C3972" w:rsidRPr="006F5C58" w14:paraId="78462EC6" w14:textId="77777777" w:rsidTr="00C36B90">
        <w:trPr>
          <w:trHeight w:val="311"/>
        </w:trPr>
        <w:tc>
          <w:tcPr>
            <w:tcW w:w="1560" w:type="dxa"/>
            <w:vAlign w:val="center"/>
          </w:tcPr>
          <w:p w14:paraId="1B5BB941" w14:textId="77FDD9EB" w:rsidR="009C3972" w:rsidRPr="00D424EB" w:rsidRDefault="00D424EB" w:rsidP="00D424EB">
            <w:pPr>
              <w:rPr>
                <w:rFonts w:cstheme="minorHAnsi"/>
                <w:color w:val="000000"/>
              </w:rPr>
            </w:pPr>
            <w:r>
              <w:rPr>
                <w:rFonts w:cstheme="minorHAnsi"/>
                <w:color w:val="000000"/>
              </w:rPr>
              <w:t>LCP - Low Cost Probe</w:t>
            </w:r>
          </w:p>
        </w:tc>
        <w:tc>
          <w:tcPr>
            <w:tcW w:w="3969" w:type="dxa"/>
            <w:vAlign w:val="center"/>
          </w:tcPr>
          <w:p w14:paraId="28DEA425" w14:textId="0E49F5C5" w:rsidR="009C3972" w:rsidRPr="00D8720F" w:rsidRDefault="00D8720F" w:rsidP="00D8720F">
            <w:pPr>
              <w:rPr>
                <w:rFonts w:cstheme="minorHAnsi"/>
                <w:color w:val="000000"/>
              </w:rPr>
            </w:pPr>
            <w:r>
              <w:rPr>
                <w:rFonts w:cstheme="minorHAnsi"/>
                <w:color w:val="000000"/>
              </w:rPr>
              <w:t>The LCP - Low Cost Probe, is a probe manufactured by Lauterbach for Intel.  It is similar in function to the Combi-Probe, but it has functional limitations built in which make it suitable for automation only, and not usable for regular debug.</w:t>
            </w:r>
          </w:p>
        </w:tc>
        <w:tc>
          <w:tcPr>
            <w:tcW w:w="2650" w:type="dxa"/>
            <w:vAlign w:val="center"/>
          </w:tcPr>
          <w:p w14:paraId="401EABFC" w14:textId="1650DC54" w:rsidR="005B1298" w:rsidRDefault="005B1298" w:rsidP="005B1298">
            <w:pPr>
              <w:rPr>
                <w:rFonts w:cstheme="minorHAnsi"/>
                <w:color w:val="000000"/>
              </w:rPr>
            </w:pPr>
            <w:hyperlink r:id="rId162" w:history="1">
              <w:r>
                <w:rPr>
                  <w:rStyle w:val="Hyperlink"/>
                </w:rPr>
                <w:t>LCP - Low Cost Probe - Debug Tools Support - Intel Enterprise Wiki</w:t>
              </w:r>
            </w:hyperlink>
          </w:p>
          <w:p w14:paraId="004BD565" w14:textId="77777777" w:rsidR="009C3972" w:rsidRPr="006F5C58" w:rsidRDefault="009C3972" w:rsidP="00D162D1">
            <w:pPr>
              <w:tabs>
                <w:tab w:val="left" w:pos="0"/>
              </w:tabs>
              <w:rPr>
                <w:rFonts w:cstheme="minorHAnsi"/>
              </w:rPr>
            </w:pPr>
          </w:p>
        </w:tc>
      </w:tr>
      <w:tr w:rsidR="00DF4206" w:rsidRPr="006F5C58" w14:paraId="41C2A06A" w14:textId="77777777" w:rsidTr="00C36B90">
        <w:trPr>
          <w:trHeight w:val="311"/>
        </w:trPr>
        <w:tc>
          <w:tcPr>
            <w:tcW w:w="1560" w:type="dxa"/>
            <w:vAlign w:val="center"/>
          </w:tcPr>
          <w:p w14:paraId="3A1CB96E" w14:textId="77777777" w:rsidR="00BE4DBA" w:rsidRDefault="00BE4DBA" w:rsidP="00BE4DBA">
            <w:pPr>
              <w:rPr>
                <w:rFonts w:cstheme="minorHAnsi"/>
                <w:color w:val="000000"/>
              </w:rPr>
            </w:pPr>
            <w:r>
              <w:rPr>
                <w:rFonts w:cstheme="minorHAnsi"/>
                <w:color w:val="000000"/>
              </w:rPr>
              <w:t>LTB - Lauterbach Combiprobe</w:t>
            </w:r>
          </w:p>
          <w:p w14:paraId="084892EE" w14:textId="77777777" w:rsidR="00DF4206" w:rsidRPr="006F5C58" w:rsidRDefault="00DF4206" w:rsidP="00D162D1">
            <w:pPr>
              <w:tabs>
                <w:tab w:val="left" w:pos="0"/>
              </w:tabs>
              <w:rPr>
                <w:rFonts w:cstheme="minorHAnsi"/>
              </w:rPr>
            </w:pPr>
          </w:p>
        </w:tc>
        <w:tc>
          <w:tcPr>
            <w:tcW w:w="3969" w:type="dxa"/>
            <w:vAlign w:val="center"/>
          </w:tcPr>
          <w:p w14:paraId="63397592" w14:textId="4E968879" w:rsidR="00DF4206" w:rsidRPr="006A422A" w:rsidRDefault="006A422A" w:rsidP="006A422A">
            <w:pPr>
              <w:rPr>
                <w:rFonts w:cstheme="minorHAnsi"/>
                <w:color w:val="000000"/>
              </w:rPr>
            </w:pPr>
            <w:r>
              <w:rPr>
                <w:rFonts w:cstheme="minorHAnsi"/>
                <w:color w:val="000000"/>
              </w:rPr>
              <w:t>The Combiprobe is a third-party developed JTAG probe built by Lauterbach (LTB) that can be used with Intel or Lauterbach's proprietary software; Trace32 and Powertrace.</w:t>
            </w:r>
            <w:r w:rsidR="005859F6">
              <w:rPr>
                <w:rFonts w:cstheme="minorHAnsi"/>
                <w:color w:val="000000"/>
              </w:rPr>
              <w:t xml:space="preserve"> </w:t>
            </w:r>
            <w:r>
              <w:rPr>
                <w:rFonts w:cstheme="minorHAnsi"/>
                <w:color w:val="000000"/>
              </w:rPr>
              <w:t>It connects to a MIPI60 JTAG connector or to a USB DCI connection via an adapter.</w:t>
            </w:r>
          </w:p>
        </w:tc>
        <w:tc>
          <w:tcPr>
            <w:tcW w:w="2650" w:type="dxa"/>
            <w:vAlign w:val="center"/>
          </w:tcPr>
          <w:p w14:paraId="2E605C53" w14:textId="0FE4C5AA" w:rsidR="00DF4206" w:rsidRPr="006F5C58" w:rsidRDefault="002D4E94" w:rsidP="00D162D1">
            <w:pPr>
              <w:tabs>
                <w:tab w:val="left" w:pos="0"/>
              </w:tabs>
              <w:rPr>
                <w:rFonts w:cstheme="minorHAnsi"/>
              </w:rPr>
            </w:pPr>
            <w:hyperlink r:id="rId163" w:history="1">
              <w:r>
                <w:rPr>
                  <w:rStyle w:val="Hyperlink"/>
                </w:rPr>
                <w:t>LTB - Lauterbach Combiprobe - Debug Tools Support - Intel Enterprise Wiki</w:t>
              </w:r>
            </w:hyperlink>
          </w:p>
        </w:tc>
      </w:tr>
      <w:tr w:rsidR="00DF4206" w:rsidRPr="006F5C58" w14:paraId="5B41B846" w14:textId="77777777" w:rsidTr="00C36B90">
        <w:trPr>
          <w:trHeight w:val="311"/>
        </w:trPr>
        <w:tc>
          <w:tcPr>
            <w:tcW w:w="1560" w:type="dxa"/>
            <w:vAlign w:val="center"/>
          </w:tcPr>
          <w:p w14:paraId="5ADA19F3" w14:textId="2040AC73" w:rsidR="00DF4206" w:rsidRPr="00553CEB" w:rsidRDefault="00553CEB" w:rsidP="00553CEB">
            <w:pPr>
              <w:rPr>
                <w:rFonts w:cstheme="minorHAnsi"/>
                <w:color w:val="000000"/>
              </w:rPr>
            </w:pPr>
            <w:r>
              <w:rPr>
                <w:rFonts w:cstheme="minorHAnsi"/>
                <w:color w:val="000000"/>
              </w:rPr>
              <w:t>UTAG - USB JTAG Probe</w:t>
            </w:r>
          </w:p>
        </w:tc>
        <w:tc>
          <w:tcPr>
            <w:tcW w:w="3969" w:type="dxa"/>
            <w:vAlign w:val="center"/>
          </w:tcPr>
          <w:p w14:paraId="7C22622E" w14:textId="6BA22221" w:rsidR="00DF4206" w:rsidRPr="000D4759" w:rsidRDefault="000D4759" w:rsidP="000D4759">
            <w:pPr>
              <w:rPr>
                <w:rFonts w:cstheme="minorHAnsi"/>
                <w:color w:val="000000"/>
              </w:rPr>
            </w:pPr>
            <w:r>
              <w:rPr>
                <w:rFonts w:cstheme="minorHAnsi"/>
                <w:color w:val="000000"/>
              </w:rPr>
              <w:t xml:space="preserve">The UTAG4, is a JTAG debug adapter that works with PVT/OpenIPC. In simple terms, it acts as a bridge between a host system and a target platform.  It is a very low-cost alternative to most of the other JTAG </w:t>
            </w:r>
            <w:r w:rsidR="002451FC">
              <w:rPr>
                <w:rFonts w:cstheme="minorHAnsi"/>
                <w:color w:val="000000"/>
              </w:rPr>
              <w:t>probes but</w:t>
            </w:r>
            <w:r>
              <w:rPr>
                <w:rFonts w:cstheme="minorHAnsi"/>
                <w:color w:val="000000"/>
              </w:rPr>
              <w:t xml:space="preserve"> does have some limited capability.</w:t>
            </w:r>
          </w:p>
        </w:tc>
        <w:tc>
          <w:tcPr>
            <w:tcW w:w="2650" w:type="dxa"/>
            <w:vAlign w:val="center"/>
          </w:tcPr>
          <w:p w14:paraId="055B38A7" w14:textId="7F19254D" w:rsidR="002451FC" w:rsidRDefault="002451FC" w:rsidP="002451FC">
            <w:pPr>
              <w:rPr>
                <w:rFonts w:cstheme="minorHAnsi"/>
                <w:color w:val="000000"/>
              </w:rPr>
            </w:pPr>
            <w:hyperlink r:id="rId164" w:history="1">
              <w:r>
                <w:rPr>
                  <w:rStyle w:val="Hyperlink"/>
                  <w:rFonts w:cstheme="minorHAnsi"/>
                </w:rPr>
                <w:t>UTAG - USB JTAG Probe - Debug Tools Support - Intel Enterprise Wiki</w:t>
              </w:r>
            </w:hyperlink>
          </w:p>
          <w:p w14:paraId="4E1D75EC" w14:textId="77777777" w:rsidR="00DF4206" w:rsidRPr="006F5C58" w:rsidRDefault="00DF4206" w:rsidP="00D162D1">
            <w:pPr>
              <w:tabs>
                <w:tab w:val="left" w:pos="0"/>
              </w:tabs>
              <w:rPr>
                <w:rFonts w:cstheme="minorHAnsi"/>
              </w:rPr>
            </w:pPr>
          </w:p>
        </w:tc>
      </w:tr>
    </w:tbl>
    <w:p w14:paraId="7E71F826" w14:textId="69021F2B" w:rsidR="00174EA3" w:rsidRPr="006F5C58" w:rsidRDefault="00174EA3" w:rsidP="00174EA3">
      <w:pPr>
        <w:spacing w:before="240"/>
        <w:jc w:val="both"/>
        <w:rPr>
          <w:rFonts w:cstheme="minorHAnsi"/>
        </w:rPr>
      </w:pPr>
    </w:p>
    <w:p w14:paraId="7549D192" w14:textId="77777777" w:rsidR="00174EA3" w:rsidRPr="006F5C58" w:rsidRDefault="00174EA3" w:rsidP="00EE6CB7">
      <w:pPr>
        <w:pStyle w:val="Heading3"/>
      </w:pPr>
      <w:bookmarkStart w:id="892" w:name="_Toc197421168"/>
      <w:r w:rsidRPr="006F5C58">
        <w:t>Box Stress Tool</w:t>
      </w:r>
      <w:bookmarkEnd w:id="892"/>
    </w:p>
    <w:p w14:paraId="2BF9D357" w14:textId="77777777" w:rsidR="00174EA3" w:rsidRPr="006F5C58" w:rsidRDefault="00174EA3" w:rsidP="00B7118F">
      <w:pPr>
        <w:jc w:val="both"/>
        <w:rPr>
          <w:rFonts w:cstheme="minorHAnsi"/>
          <w:color w:val="000000"/>
        </w:rPr>
      </w:pPr>
      <w:r w:rsidRPr="006F5C58">
        <w:rPr>
          <w:rFonts w:cstheme="minorHAnsi"/>
          <w:color w:val="000000"/>
        </w:rPr>
        <w:t>BST is an AIO integrated solution used for Voltage measurements, Voltage drive/margining, GPIO's manipulations, I2C master controller and Thermal Diodes measurements capabilities.</w:t>
      </w:r>
    </w:p>
    <w:p w14:paraId="2A2D697A" w14:textId="77777777" w:rsidR="00174EA3" w:rsidRDefault="00174EA3" w:rsidP="00174EA3">
      <w:pPr>
        <w:jc w:val="center"/>
        <w:rPr>
          <w:rFonts w:cstheme="minorHAnsi"/>
        </w:rPr>
      </w:pPr>
      <w:r w:rsidRPr="006F5C58">
        <w:rPr>
          <w:rFonts w:cstheme="minorHAnsi"/>
          <w:noProof/>
        </w:rPr>
        <w:lastRenderedPageBreak/>
        <w:drawing>
          <wp:inline distT="0" distB="0" distL="0" distR="0" wp14:anchorId="50231354" wp14:editId="6057BD7D">
            <wp:extent cx="3846090" cy="2034174"/>
            <wp:effectExtent l="0" t="0" r="0" b="0"/>
            <wp:docPr id="2007113033" name="Picture 200711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66219" cy="2044820"/>
                    </a:xfrm>
                    <a:prstGeom prst="rect">
                      <a:avLst/>
                    </a:prstGeom>
                  </pic:spPr>
                </pic:pic>
              </a:graphicData>
            </a:graphic>
          </wp:inline>
        </w:drawing>
      </w:r>
    </w:p>
    <w:p w14:paraId="6D18E01F" w14:textId="0CEE722F" w:rsidR="005A4A9E" w:rsidRDefault="005A4A9E" w:rsidP="005A4A9E">
      <w:pPr>
        <w:pStyle w:val="Caption"/>
        <w:ind w:right="-185"/>
      </w:pPr>
      <w:bookmarkStart w:id="893" w:name="_Toc183218377"/>
      <w:r>
        <w:t xml:space="preserve">Figure </w:t>
      </w:r>
      <w:r>
        <w:rPr>
          <w:noProof/>
        </w:rPr>
        <w:fldChar w:fldCharType="begin"/>
      </w:r>
      <w:r>
        <w:rPr>
          <w:noProof/>
        </w:rPr>
        <w:instrText xml:space="preserve"> SEQ Figure \* ARABIC </w:instrText>
      </w:r>
      <w:r>
        <w:rPr>
          <w:noProof/>
        </w:rPr>
        <w:fldChar w:fldCharType="separate"/>
      </w:r>
      <w:r w:rsidR="0003795B">
        <w:rPr>
          <w:noProof/>
        </w:rPr>
        <w:t>68</w:t>
      </w:r>
      <w:r>
        <w:rPr>
          <w:noProof/>
        </w:rPr>
        <w:fldChar w:fldCharType="end"/>
      </w:r>
      <w:r>
        <w:t>:</w:t>
      </w:r>
      <w:r w:rsidR="00771660">
        <w:t xml:space="preserve"> Nevo to</w:t>
      </w:r>
      <w:r>
        <w:t xml:space="preserve"> </w:t>
      </w:r>
      <w:r w:rsidR="00771660">
        <w:t>BST Adapter</w:t>
      </w:r>
      <w:bookmarkEnd w:id="893"/>
    </w:p>
    <w:p w14:paraId="5F612E99" w14:textId="481979DB" w:rsidR="00D530BF" w:rsidRPr="006F5C58" w:rsidRDefault="00174EA3" w:rsidP="00B7118F">
      <w:pPr>
        <w:spacing w:after="0" w:line="240" w:lineRule="auto"/>
        <w:jc w:val="both"/>
        <w:rPr>
          <w:rFonts w:eastAsia="Times New Roman" w:cstheme="minorHAnsi"/>
          <w:color w:val="000000"/>
        </w:rPr>
      </w:pPr>
      <w:r w:rsidRPr="006F5C58">
        <w:rPr>
          <w:rFonts w:eastAsia="Times New Roman" w:cstheme="minorHAnsi"/>
          <w:color w:val="000000"/>
        </w:rPr>
        <w:t>Note: Users who want to use Nevo will need an Adapter card and extension cable.</w:t>
      </w:r>
    </w:p>
    <w:p w14:paraId="0606269D" w14:textId="4112D646" w:rsidR="00174EA3" w:rsidRPr="006F5C58" w:rsidRDefault="00174EA3" w:rsidP="00D530BF">
      <w:pPr>
        <w:spacing w:after="0" w:line="240" w:lineRule="auto"/>
        <w:jc w:val="both"/>
        <w:rPr>
          <w:rFonts w:eastAsia="Times New Roman" w:cstheme="minorHAnsi"/>
          <w:color w:val="000000"/>
        </w:rPr>
      </w:pPr>
      <w:r w:rsidRPr="006F5C58">
        <w:rPr>
          <w:rFonts w:eastAsia="Times New Roman" w:cstheme="minorHAnsi"/>
          <w:color w:val="000000"/>
        </w:rPr>
        <w:t>Cable and extension adapter are part of Nevo demand call catalog which open every Quarter,</w:t>
      </w:r>
      <w:r w:rsidR="000A35FD">
        <w:rPr>
          <w:rFonts w:eastAsia="Times New Roman" w:cstheme="minorHAnsi"/>
          <w:color w:val="000000"/>
        </w:rPr>
        <w:t xml:space="preserve"> kindly look at </w:t>
      </w:r>
      <w:r w:rsidRPr="006F5C58">
        <w:rPr>
          <w:rFonts w:eastAsia="Times New Roman" w:cstheme="minorHAnsi"/>
          <w:color w:val="000000"/>
        </w:rPr>
        <w:t>info below.</w:t>
      </w:r>
    </w:p>
    <w:p w14:paraId="2832CB6B" w14:textId="77777777" w:rsidR="00D530BF" w:rsidRPr="006F5C58" w:rsidRDefault="00D530BF" w:rsidP="00B7118F">
      <w:pPr>
        <w:spacing w:after="0" w:line="240" w:lineRule="auto"/>
        <w:jc w:val="both"/>
        <w:rPr>
          <w:rFonts w:eastAsia="Times New Roman" w:cstheme="minorHAnsi"/>
          <w:color w:val="000000"/>
        </w:rPr>
      </w:pPr>
    </w:p>
    <w:p w14:paraId="774E7528" w14:textId="3662F97A" w:rsidR="007164C4" w:rsidRPr="007164C4" w:rsidRDefault="007164C4" w:rsidP="007164C4">
      <w:pPr>
        <w:rPr>
          <w:rFonts w:cstheme="minorHAnsi"/>
          <w:noProof/>
        </w:rPr>
      </w:pPr>
    </w:p>
    <w:p w14:paraId="76E9D9B5" w14:textId="77777777" w:rsidR="00174EA3" w:rsidRDefault="00174EA3" w:rsidP="00C01A77">
      <w:pPr>
        <w:jc w:val="center"/>
        <w:rPr>
          <w:rFonts w:cstheme="minorHAnsi"/>
        </w:rPr>
      </w:pPr>
      <w:r w:rsidRPr="006F5C58">
        <w:rPr>
          <w:rFonts w:cstheme="minorHAnsi"/>
          <w:noProof/>
        </w:rPr>
        <w:drawing>
          <wp:inline distT="0" distB="0" distL="0" distR="0" wp14:anchorId="4C41EC52" wp14:editId="140E6F71">
            <wp:extent cx="3343275" cy="3171825"/>
            <wp:effectExtent l="0" t="0" r="9525" b="9525"/>
            <wp:docPr id="2007113035" name="Picture 200711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43275" cy="3171825"/>
                    </a:xfrm>
                    <a:prstGeom prst="rect">
                      <a:avLst/>
                    </a:prstGeom>
                  </pic:spPr>
                </pic:pic>
              </a:graphicData>
            </a:graphic>
          </wp:inline>
        </w:drawing>
      </w:r>
    </w:p>
    <w:p w14:paraId="7F0A28D5" w14:textId="08EE53A1" w:rsidR="005A4A9E" w:rsidRDefault="005A4A9E" w:rsidP="005A4A9E">
      <w:pPr>
        <w:pStyle w:val="Caption"/>
        <w:ind w:right="-185"/>
      </w:pPr>
      <w:bookmarkStart w:id="894" w:name="_Toc183218378"/>
      <w:r>
        <w:t xml:space="preserve">Figure </w:t>
      </w:r>
      <w:r>
        <w:rPr>
          <w:noProof/>
        </w:rPr>
        <w:fldChar w:fldCharType="begin"/>
      </w:r>
      <w:r>
        <w:rPr>
          <w:noProof/>
        </w:rPr>
        <w:instrText xml:space="preserve"> SEQ Figure \* ARABIC </w:instrText>
      </w:r>
      <w:r>
        <w:rPr>
          <w:noProof/>
        </w:rPr>
        <w:fldChar w:fldCharType="separate"/>
      </w:r>
      <w:r w:rsidR="0003795B">
        <w:rPr>
          <w:noProof/>
        </w:rPr>
        <w:t>69</w:t>
      </w:r>
      <w:r>
        <w:rPr>
          <w:noProof/>
        </w:rPr>
        <w:fldChar w:fldCharType="end"/>
      </w:r>
      <w:r>
        <w:t xml:space="preserve">: </w:t>
      </w:r>
      <w:r w:rsidR="00EF072A">
        <w:t>Nevo Extension Cable</w:t>
      </w:r>
      <w:bookmarkEnd w:id="894"/>
    </w:p>
    <w:p w14:paraId="0451E96C" w14:textId="77777777" w:rsidR="00174EA3" w:rsidRPr="00661B31" w:rsidRDefault="00174EA3" w:rsidP="00174EA3">
      <w:pPr>
        <w:pStyle w:val="Heading5"/>
        <w:rPr>
          <w:rFonts w:cstheme="minorHAnsi"/>
          <w:sz w:val="24"/>
          <w:szCs w:val="24"/>
        </w:rPr>
      </w:pPr>
      <w:r w:rsidRPr="00661B31">
        <w:rPr>
          <w:rFonts w:cstheme="minorHAnsi"/>
          <w:sz w:val="24"/>
          <w:szCs w:val="24"/>
        </w:rPr>
        <w:t>Interface</w:t>
      </w:r>
    </w:p>
    <w:p w14:paraId="557480AA" w14:textId="7B2E4396" w:rsidR="00174EA3" w:rsidRPr="006F5C58" w:rsidRDefault="00174EA3" w:rsidP="00B7118F">
      <w:pPr>
        <w:spacing w:after="0" w:line="240" w:lineRule="auto"/>
        <w:jc w:val="both"/>
        <w:rPr>
          <w:rFonts w:eastAsia="Times New Roman" w:cstheme="minorHAnsi"/>
          <w:color w:val="000000"/>
        </w:rPr>
      </w:pPr>
      <w:r w:rsidRPr="006F5C58">
        <w:rPr>
          <w:rFonts w:eastAsia="Times New Roman" w:cstheme="minorHAnsi"/>
          <w:color w:val="000000"/>
        </w:rPr>
        <w:t>BST hooks on to RVP 100pin Nevo connector with use of NTB adapter for ADC,</w:t>
      </w:r>
      <w:r w:rsidR="00EF072A">
        <w:rPr>
          <w:rFonts w:eastAsia="Times New Roman" w:cstheme="minorHAnsi"/>
          <w:color w:val="000000"/>
        </w:rPr>
        <w:t xml:space="preserve"> </w:t>
      </w:r>
      <w:r w:rsidRPr="006F5C58">
        <w:rPr>
          <w:rFonts w:eastAsia="Times New Roman" w:cstheme="minorHAnsi"/>
          <w:color w:val="000000"/>
        </w:rPr>
        <w:t>DAC,</w:t>
      </w:r>
      <w:r w:rsidR="00EF072A">
        <w:rPr>
          <w:rFonts w:eastAsia="Times New Roman" w:cstheme="minorHAnsi"/>
          <w:color w:val="000000"/>
        </w:rPr>
        <w:t xml:space="preserve"> </w:t>
      </w:r>
      <w:r w:rsidRPr="006F5C58">
        <w:rPr>
          <w:rFonts w:eastAsia="Times New Roman" w:cstheme="minorHAnsi"/>
          <w:color w:val="000000"/>
        </w:rPr>
        <w:t>GPIO’s and I2C Master functions.</w:t>
      </w:r>
    </w:p>
    <w:p w14:paraId="7178EEF1" w14:textId="77777777" w:rsidR="00174EA3" w:rsidRPr="006F5C58" w:rsidRDefault="00174EA3" w:rsidP="00B7118F">
      <w:pPr>
        <w:jc w:val="both"/>
        <w:rPr>
          <w:rFonts w:eastAsia="Times New Roman" w:cstheme="minorHAnsi"/>
          <w:color w:val="000000"/>
        </w:rPr>
      </w:pPr>
      <w:r w:rsidRPr="006F5C58">
        <w:rPr>
          <w:rFonts w:eastAsia="Times New Roman" w:cstheme="minorHAnsi"/>
          <w:color w:val="000000"/>
        </w:rPr>
        <w:t xml:space="preserve">For SoC Thermal Diodes measurements and BST onboard VR’s auxiliary use case, dedicated cables will be available as part of BST Kit. </w:t>
      </w:r>
    </w:p>
    <w:p w14:paraId="32544D68" w14:textId="5A94130D" w:rsidR="00174EA3" w:rsidRPr="00661B31" w:rsidRDefault="00174EA3" w:rsidP="00174EA3">
      <w:pPr>
        <w:pStyle w:val="Heading5"/>
        <w:rPr>
          <w:rFonts w:cstheme="minorHAnsi"/>
          <w:sz w:val="24"/>
          <w:szCs w:val="24"/>
        </w:rPr>
      </w:pPr>
      <w:r w:rsidRPr="00661B31">
        <w:rPr>
          <w:rFonts w:cstheme="minorHAnsi"/>
          <w:sz w:val="24"/>
          <w:szCs w:val="24"/>
        </w:rPr>
        <w:lastRenderedPageBreak/>
        <w:t>Power Supply</w:t>
      </w:r>
    </w:p>
    <w:p w14:paraId="38769F2C" w14:textId="145C3EAC" w:rsidR="00174EA3" w:rsidRPr="006F5C58" w:rsidRDefault="00174EA3" w:rsidP="00B7118F">
      <w:pPr>
        <w:spacing w:after="0" w:line="240" w:lineRule="auto"/>
        <w:jc w:val="both"/>
        <w:rPr>
          <w:rFonts w:eastAsia="Times New Roman" w:cstheme="minorHAnsi"/>
          <w:color w:val="000000"/>
        </w:rPr>
      </w:pPr>
      <w:r w:rsidRPr="006F5C58">
        <w:rPr>
          <w:rFonts w:eastAsia="Times New Roman" w:cstheme="minorHAnsi"/>
          <w:color w:val="000000"/>
        </w:rPr>
        <w:t>For standard operation of ADC,</w:t>
      </w:r>
      <w:r w:rsidR="007D2F9B">
        <w:rPr>
          <w:rFonts w:eastAsia="Times New Roman" w:cstheme="minorHAnsi"/>
          <w:color w:val="000000"/>
        </w:rPr>
        <w:t xml:space="preserve"> </w:t>
      </w:r>
      <w:r w:rsidRPr="006F5C58">
        <w:rPr>
          <w:rFonts w:eastAsia="Times New Roman" w:cstheme="minorHAnsi"/>
          <w:color w:val="000000"/>
        </w:rPr>
        <w:t>DAC,</w:t>
      </w:r>
      <w:r w:rsidR="007D2F9B">
        <w:rPr>
          <w:rFonts w:eastAsia="Times New Roman" w:cstheme="minorHAnsi"/>
          <w:color w:val="000000"/>
        </w:rPr>
        <w:t xml:space="preserve"> </w:t>
      </w:r>
      <w:r w:rsidRPr="006F5C58">
        <w:rPr>
          <w:rFonts w:eastAsia="Times New Roman" w:cstheme="minorHAnsi"/>
          <w:color w:val="000000"/>
        </w:rPr>
        <w:t>GPIO’s,</w:t>
      </w:r>
      <w:r w:rsidR="007D2F9B">
        <w:rPr>
          <w:rFonts w:eastAsia="Times New Roman" w:cstheme="minorHAnsi"/>
          <w:color w:val="000000"/>
        </w:rPr>
        <w:t xml:space="preserve"> </w:t>
      </w:r>
      <w:r w:rsidRPr="006F5C58">
        <w:rPr>
          <w:rFonts w:eastAsia="Times New Roman" w:cstheme="minorHAnsi"/>
          <w:color w:val="000000"/>
        </w:rPr>
        <w:t>I2C Master and Thermal diodes measurements the BST is powered from an USB Type-A to mUSB (5V from Host PC to BST).</w:t>
      </w:r>
    </w:p>
    <w:p w14:paraId="39C51F78" w14:textId="77777777" w:rsidR="00174EA3" w:rsidRDefault="00174EA3" w:rsidP="00B7118F">
      <w:pPr>
        <w:jc w:val="both"/>
        <w:rPr>
          <w:rFonts w:eastAsia="Times New Roman" w:cstheme="minorHAnsi"/>
          <w:color w:val="000000"/>
        </w:rPr>
      </w:pPr>
      <w:r w:rsidRPr="006F5C58">
        <w:rPr>
          <w:rFonts w:eastAsia="Times New Roman" w:cstheme="minorHAnsi"/>
          <w:color w:val="000000"/>
        </w:rPr>
        <w:t xml:space="preserve">For BST auxiliary use case a standard ATX with 12V/5V connector is required. </w:t>
      </w:r>
    </w:p>
    <w:p w14:paraId="3AB5654A" w14:textId="77777777" w:rsidR="00A706E8" w:rsidRDefault="00A706E8" w:rsidP="00B7118F">
      <w:pPr>
        <w:jc w:val="both"/>
        <w:rPr>
          <w:rFonts w:eastAsia="Times New Roman" w:cstheme="minorHAnsi"/>
          <w:color w:val="000000"/>
        </w:rPr>
      </w:pPr>
    </w:p>
    <w:p w14:paraId="664874F8" w14:textId="20A768AF" w:rsidR="00FA64B9" w:rsidRDefault="00B765E0" w:rsidP="00FA64B9">
      <w:pPr>
        <w:pStyle w:val="Heading2"/>
      </w:pPr>
      <w:bookmarkStart w:id="895" w:name="_Toc197421169"/>
      <w:r>
        <w:t xml:space="preserve">SINAI to CPU </w:t>
      </w:r>
      <w:r w:rsidR="003C31D0">
        <w:t>sideband opti</w:t>
      </w:r>
      <w:r w:rsidR="000339F7">
        <w:t>mization</w:t>
      </w:r>
      <w:bookmarkEnd w:id="895"/>
    </w:p>
    <w:p w14:paraId="33B85679" w14:textId="77E79DD3" w:rsidR="00FC41F0" w:rsidRDefault="00FC41F0" w:rsidP="00FC41F0">
      <w:pPr>
        <w:spacing w:after="0"/>
      </w:pPr>
      <w:r>
        <w:t xml:space="preserve">PECI </w:t>
      </w:r>
      <w:r w:rsidR="000C3DDB">
        <w:t>c</w:t>
      </w:r>
      <w:r>
        <w:t xml:space="preserve">ircuit in </w:t>
      </w:r>
      <w:r w:rsidR="00770FC3">
        <w:t xml:space="preserve">WCL </w:t>
      </w:r>
      <w:r>
        <w:t xml:space="preserve">has </w:t>
      </w:r>
      <w:r w:rsidR="00A17635">
        <w:t>similar implementation with PTL-UH</w:t>
      </w:r>
      <w:r>
        <w:t xml:space="preserve"> </w:t>
      </w:r>
      <w:r w:rsidR="00A17635">
        <w:t>which contains</w:t>
      </w:r>
      <w:r>
        <w:t xml:space="preserve"> </w:t>
      </w:r>
      <w:r w:rsidR="002B1B0C">
        <w:t xml:space="preserve">optimization as feature </w:t>
      </w:r>
      <w:r w:rsidR="00913EA8">
        <w:t xml:space="preserve">below: </w:t>
      </w:r>
      <w:r>
        <w:t xml:space="preserve"> </w:t>
      </w:r>
    </w:p>
    <w:p w14:paraId="41DA262A" w14:textId="77777777" w:rsidR="00FC41F0" w:rsidRDefault="00FC41F0" w:rsidP="00E868E2">
      <w:pPr>
        <w:pStyle w:val="ListParagraph"/>
        <w:numPr>
          <w:ilvl w:val="0"/>
          <w:numId w:val="80"/>
        </w:numPr>
        <w:spacing w:after="0" w:line="256" w:lineRule="auto"/>
      </w:pPr>
      <w:r>
        <w:t>Retain the 3pin 100mil header &amp; remove the PECI MUX circuit completely.</w:t>
      </w:r>
    </w:p>
    <w:p w14:paraId="68F6FAAA" w14:textId="77777777" w:rsidR="00FC41F0" w:rsidRDefault="00FC41F0" w:rsidP="00E868E2">
      <w:pPr>
        <w:pStyle w:val="ListParagraph"/>
        <w:numPr>
          <w:ilvl w:val="0"/>
          <w:numId w:val="80"/>
        </w:numPr>
        <w:spacing w:after="0" w:line="256" w:lineRule="auto"/>
      </w:pPr>
      <w:r>
        <w:t>Default SoC PECI connection should be pull-down, InTEC users must remove the jumper while validating using InTEC tool.</w:t>
      </w:r>
    </w:p>
    <w:p w14:paraId="65FB2AB1" w14:textId="77777777" w:rsidR="00FC41F0" w:rsidRDefault="00FC41F0" w:rsidP="00E868E2">
      <w:pPr>
        <w:pStyle w:val="ListParagraph"/>
        <w:numPr>
          <w:ilvl w:val="0"/>
          <w:numId w:val="80"/>
        </w:numPr>
        <w:spacing w:after="0" w:line="256" w:lineRule="auto"/>
      </w:pPr>
      <w:r>
        <w:t xml:space="preserve">Unstuff the PECI copy/probing circuit as this is not used currently per INTEC users. </w:t>
      </w:r>
    </w:p>
    <w:p w14:paraId="6FA1A775" w14:textId="77777777" w:rsidR="00FC41F0" w:rsidRDefault="00FC41F0" w:rsidP="00E868E2">
      <w:pPr>
        <w:pStyle w:val="ListParagraph"/>
        <w:numPr>
          <w:ilvl w:val="0"/>
          <w:numId w:val="80"/>
        </w:numPr>
        <w:spacing w:after="0" w:line="256" w:lineRule="auto"/>
      </w:pPr>
      <w:r>
        <w:t xml:space="preserve">Retain EC connection to 3 pin header using resistor STUFF option to support any use-case. </w:t>
      </w:r>
    </w:p>
    <w:p w14:paraId="27A22792" w14:textId="1B14FDFA" w:rsidR="00FC41F0" w:rsidRDefault="00FC41F0" w:rsidP="00E868E2">
      <w:pPr>
        <w:pStyle w:val="ListParagraph"/>
        <w:numPr>
          <w:ilvl w:val="0"/>
          <w:numId w:val="80"/>
        </w:numPr>
        <w:spacing w:after="0" w:line="256" w:lineRule="auto"/>
      </w:pPr>
      <w:r>
        <w:t xml:space="preserve">PECI probing circuit is currently UNSTUFF in </w:t>
      </w:r>
      <w:r w:rsidR="008B03F3">
        <w:t>WCL</w:t>
      </w:r>
      <w:r>
        <w:t xml:space="preserve"> and it can be removed from next program onwards, if no use-case is identified from any of the users.</w:t>
      </w:r>
    </w:p>
    <w:p w14:paraId="12D4CD74" w14:textId="77777777" w:rsidR="00FC41F0" w:rsidRDefault="00FC41F0" w:rsidP="00E868E2">
      <w:pPr>
        <w:pStyle w:val="ListParagraph"/>
        <w:numPr>
          <w:ilvl w:val="0"/>
          <w:numId w:val="80"/>
        </w:numPr>
        <w:spacing w:after="0" w:line="256" w:lineRule="auto"/>
      </w:pPr>
      <w:r>
        <w:t>SINAI connector will have 3V3 level of SoC FORCEPR and THERMTRIP signal.</w:t>
      </w:r>
    </w:p>
    <w:p w14:paraId="07A353D3" w14:textId="77777777" w:rsidR="008D1434" w:rsidRDefault="008D1434" w:rsidP="00066F36"/>
    <w:p w14:paraId="3357CAC1" w14:textId="54786E36" w:rsidR="008D1434" w:rsidRDefault="00413230" w:rsidP="008D1434">
      <w:r>
        <w:rPr>
          <w:noProof/>
        </w:rPr>
        <w:drawing>
          <wp:inline distT="0" distB="0" distL="0" distR="0" wp14:anchorId="388F45EB" wp14:editId="2E3B7DE4">
            <wp:extent cx="5375031" cy="2667823"/>
            <wp:effectExtent l="0" t="0" r="0" b="0"/>
            <wp:docPr id="5111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82804" cy="2671681"/>
                    </a:xfrm>
                    <a:prstGeom prst="rect">
                      <a:avLst/>
                    </a:prstGeom>
                    <a:noFill/>
                    <a:ln>
                      <a:noFill/>
                    </a:ln>
                  </pic:spPr>
                </pic:pic>
              </a:graphicData>
            </a:graphic>
          </wp:inline>
        </w:drawing>
      </w:r>
    </w:p>
    <w:p w14:paraId="597C2881" w14:textId="77777777" w:rsidR="000B7615" w:rsidRDefault="000B7615" w:rsidP="008D1434"/>
    <w:p w14:paraId="7C18CFE9" w14:textId="5CB3CF67" w:rsidR="008D1434" w:rsidRDefault="00084FCA" w:rsidP="008D1434">
      <w:r w:rsidRPr="00084FCA">
        <w:rPr>
          <w:noProof/>
        </w:rPr>
        <w:lastRenderedPageBreak/>
        <w:drawing>
          <wp:inline distT="0" distB="0" distL="0" distR="0" wp14:anchorId="79288FF6" wp14:editId="7A30F6B2">
            <wp:extent cx="5340699" cy="2810736"/>
            <wp:effectExtent l="19050" t="19050" r="12700" b="27940"/>
            <wp:docPr id="17254775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7593" name="Picture 1" descr="A diagram of a circuit&#10;&#10;Description automatically generated"/>
                    <pic:cNvPicPr/>
                  </pic:nvPicPr>
                  <pic:blipFill>
                    <a:blip r:embed="rId168"/>
                    <a:stretch>
                      <a:fillRect/>
                    </a:stretch>
                  </pic:blipFill>
                  <pic:spPr>
                    <a:xfrm>
                      <a:off x="0" y="0"/>
                      <a:ext cx="5354786" cy="2818150"/>
                    </a:xfrm>
                    <a:prstGeom prst="rect">
                      <a:avLst/>
                    </a:prstGeom>
                    <a:ln>
                      <a:solidFill>
                        <a:schemeClr val="tx1"/>
                      </a:solidFill>
                    </a:ln>
                  </pic:spPr>
                </pic:pic>
              </a:graphicData>
            </a:graphic>
          </wp:inline>
        </w:drawing>
      </w:r>
    </w:p>
    <w:p w14:paraId="6BD78939" w14:textId="199993FA" w:rsidR="0019789A" w:rsidRDefault="0019789A" w:rsidP="0019789A">
      <w:pPr>
        <w:pStyle w:val="Caption"/>
        <w:ind w:right="-185"/>
      </w:pPr>
      <w:bookmarkStart w:id="896" w:name="_Toc183218379"/>
      <w:r>
        <w:t xml:space="preserve">Figure </w:t>
      </w:r>
      <w:r>
        <w:rPr>
          <w:noProof/>
        </w:rPr>
        <w:fldChar w:fldCharType="begin"/>
      </w:r>
      <w:r>
        <w:rPr>
          <w:noProof/>
        </w:rPr>
        <w:instrText xml:space="preserve"> SEQ Figure \* ARABIC </w:instrText>
      </w:r>
      <w:r>
        <w:rPr>
          <w:noProof/>
        </w:rPr>
        <w:fldChar w:fldCharType="separate"/>
      </w:r>
      <w:r w:rsidR="0003795B">
        <w:rPr>
          <w:noProof/>
        </w:rPr>
        <w:t>70</w:t>
      </w:r>
      <w:r>
        <w:rPr>
          <w:noProof/>
        </w:rPr>
        <w:fldChar w:fldCharType="end"/>
      </w:r>
      <w:r>
        <w:t>: SINAI to CPU sideband optimization schematic in WCL</w:t>
      </w:r>
      <w:bookmarkEnd w:id="896"/>
    </w:p>
    <w:p w14:paraId="447E1829" w14:textId="77777777" w:rsidR="008D1434" w:rsidRPr="008D1434" w:rsidRDefault="008D1434" w:rsidP="008D1434"/>
    <w:p w14:paraId="70316C34" w14:textId="77777777" w:rsidR="00066F36" w:rsidRPr="00066F36" w:rsidRDefault="00066F36" w:rsidP="00066F36"/>
    <w:p w14:paraId="2C898A74" w14:textId="77777777" w:rsidR="00E54C66" w:rsidRDefault="00E54C66" w:rsidP="00E54C66"/>
    <w:p w14:paraId="5AE1A815" w14:textId="77777777" w:rsidR="00E54C66" w:rsidRPr="00E54C66" w:rsidRDefault="00E54C66" w:rsidP="00E54C66"/>
    <w:p w14:paraId="163E207B" w14:textId="77777777" w:rsidR="00E2461D" w:rsidRDefault="00E2461D" w:rsidP="00E2461D">
      <w:pPr>
        <w:spacing w:after="0" w:line="256" w:lineRule="auto"/>
      </w:pPr>
    </w:p>
    <w:p w14:paraId="08DAA493" w14:textId="77777777" w:rsidR="00FC41F0" w:rsidRDefault="00FC41F0" w:rsidP="00FC41F0">
      <w:pPr>
        <w:pStyle w:val="ListParagraph"/>
        <w:spacing w:after="0"/>
      </w:pPr>
    </w:p>
    <w:p w14:paraId="54CA607B" w14:textId="77777777" w:rsidR="00FA64B9" w:rsidRDefault="00FA64B9" w:rsidP="00FA64B9"/>
    <w:p w14:paraId="5A55192E" w14:textId="77777777" w:rsidR="00174EA3" w:rsidRPr="006F5C58" w:rsidRDefault="00174EA3" w:rsidP="00174EA3">
      <w:pPr>
        <w:spacing w:before="240"/>
        <w:jc w:val="both"/>
        <w:rPr>
          <w:rFonts w:cstheme="minorHAnsi"/>
        </w:rPr>
      </w:pPr>
    </w:p>
    <w:p w14:paraId="54315B9B" w14:textId="0E339E87" w:rsidR="006F13E7" w:rsidRPr="00855200" w:rsidRDefault="006F13E7" w:rsidP="00E868E2">
      <w:pPr>
        <w:pStyle w:val="Heading1"/>
        <w:ind w:right="-185"/>
      </w:pPr>
      <w:bookmarkStart w:id="897" w:name="_Toc56149809"/>
      <w:bookmarkStart w:id="898" w:name="_Toc70400743"/>
      <w:bookmarkStart w:id="899" w:name="_Toc99520996"/>
      <w:bookmarkStart w:id="900" w:name="_Toc108455823"/>
      <w:bookmarkStart w:id="901" w:name="_Toc56149810"/>
      <w:bookmarkStart w:id="902" w:name="_Toc70400744"/>
      <w:bookmarkStart w:id="903" w:name="_Toc99520997"/>
      <w:bookmarkStart w:id="904" w:name="_Toc108455824"/>
      <w:bookmarkStart w:id="905" w:name="_Toc56149811"/>
      <w:bookmarkStart w:id="906" w:name="_Toc70400745"/>
      <w:bookmarkStart w:id="907" w:name="_Toc99520998"/>
      <w:bookmarkStart w:id="908" w:name="_Toc108455825"/>
      <w:bookmarkStart w:id="909" w:name="_Toc56149812"/>
      <w:bookmarkStart w:id="910" w:name="_Toc70400746"/>
      <w:bookmarkStart w:id="911" w:name="_Toc99520999"/>
      <w:bookmarkStart w:id="912" w:name="_Toc108455826"/>
      <w:bookmarkStart w:id="913" w:name="_Toc56149813"/>
      <w:bookmarkStart w:id="914" w:name="_Toc70400747"/>
      <w:bookmarkStart w:id="915" w:name="_Toc99521000"/>
      <w:bookmarkStart w:id="916" w:name="_Toc108455827"/>
      <w:bookmarkStart w:id="917" w:name="_Toc56149814"/>
      <w:bookmarkStart w:id="918" w:name="_Toc70400748"/>
      <w:bookmarkStart w:id="919" w:name="_Toc99521001"/>
      <w:bookmarkStart w:id="920" w:name="_Toc108455828"/>
      <w:bookmarkStart w:id="921" w:name="_Toc56149815"/>
      <w:bookmarkStart w:id="922" w:name="_Toc70400749"/>
      <w:bookmarkStart w:id="923" w:name="_Toc99521002"/>
      <w:bookmarkStart w:id="924" w:name="_Toc108455829"/>
      <w:bookmarkStart w:id="925" w:name="_Toc56149816"/>
      <w:bookmarkStart w:id="926" w:name="_Toc70400750"/>
      <w:bookmarkStart w:id="927" w:name="_Toc99521003"/>
      <w:bookmarkStart w:id="928" w:name="_Toc108455830"/>
      <w:bookmarkStart w:id="929" w:name="_Toc56149817"/>
      <w:bookmarkStart w:id="930" w:name="_Toc70400751"/>
      <w:bookmarkStart w:id="931" w:name="_Toc99521004"/>
      <w:bookmarkStart w:id="932" w:name="_Toc108455831"/>
      <w:bookmarkStart w:id="933" w:name="_Toc56149818"/>
      <w:bookmarkStart w:id="934" w:name="_Toc70400752"/>
      <w:bookmarkStart w:id="935" w:name="_Toc99521005"/>
      <w:bookmarkStart w:id="936" w:name="_Toc108455832"/>
      <w:bookmarkStart w:id="937" w:name="_Toc56149819"/>
      <w:bookmarkStart w:id="938" w:name="_Toc70400753"/>
      <w:bookmarkStart w:id="939" w:name="_Toc99521006"/>
      <w:bookmarkStart w:id="940" w:name="_Toc108455833"/>
      <w:bookmarkStart w:id="941" w:name="_Toc56149820"/>
      <w:bookmarkStart w:id="942" w:name="_Toc70400754"/>
      <w:bookmarkStart w:id="943" w:name="_Toc99521007"/>
      <w:bookmarkStart w:id="944" w:name="_Toc108455834"/>
      <w:bookmarkStart w:id="945" w:name="_Toc56149821"/>
      <w:bookmarkStart w:id="946" w:name="_Toc70400755"/>
      <w:bookmarkStart w:id="947" w:name="_Toc99521008"/>
      <w:bookmarkStart w:id="948" w:name="_Toc108455835"/>
      <w:bookmarkStart w:id="949" w:name="_Toc56149822"/>
      <w:bookmarkStart w:id="950" w:name="_Toc70400756"/>
      <w:bookmarkStart w:id="951" w:name="_Toc99521009"/>
      <w:bookmarkStart w:id="952" w:name="_Toc108455836"/>
      <w:bookmarkStart w:id="953" w:name="_Toc56149823"/>
      <w:bookmarkStart w:id="954" w:name="_Toc70400757"/>
      <w:bookmarkStart w:id="955" w:name="_Toc99521010"/>
      <w:bookmarkStart w:id="956" w:name="_Toc108455837"/>
      <w:bookmarkStart w:id="957" w:name="_Toc56149824"/>
      <w:bookmarkStart w:id="958" w:name="_Toc70400758"/>
      <w:bookmarkStart w:id="959" w:name="_Toc99521011"/>
      <w:bookmarkStart w:id="960" w:name="_Toc108455838"/>
      <w:bookmarkStart w:id="961" w:name="_Ref520704986"/>
      <w:bookmarkStart w:id="962" w:name="_Toc5869818"/>
      <w:bookmarkStart w:id="963" w:name="_Ref33105960"/>
      <w:bookmarkStart w:id="964" w:name="_Toc197421170"/>
      <w:bookmarkEnd w:id="832"/>
      <w:bookmarkEnd w:id="833"/>
      <w:bookmarkEnd w:id="834"/>
      <w:bookmarkEnd w:id="835"/>
      <w:bookmarkEnd w:id="836"/>
      <w:bookmarkEnd w:id="837"/>
      <w:bookmarkEnd w:id="838"/>
      <w:bookmarkEnd w:id="839"/>
      <w:bookmarkEnd w:id="840"/>
      <w:bookmarkEnd w:id="841"/>
      <w:bookmarkEnd w:id="842"/>
      <w:bookmarkEnd w:id="843"/>
      <w:bookmarkEnd w:id="844"/>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r w:rsidRPr="00855200">
        <w:lastRenderedPageBreak/>
        <w:t>Power Delivery</w:t>
      </w:r>
      <w:bookmarkEnd w:id="961"/>
      <w:bookmarkEnd w:id="962"/>
      <w:r w:rsidR="00C11C94">
        <w:t xml:space="preserve"> &amp; Sequencing</w:t>
      </w:r>
      <w:bookmarkEnd w:id="963"/>
      <w:bookmarkEnd w:id="964"/>
    </w:p>
    <w:p w14:paraId="65716C89" w14:textId="0D594631" w:rsidR="007A126D" w:rsidRDefault="004048B1" w:rsidP="00B7118F">
      <w:pPr>
        <w:tabs>
          <w:tab w:val="left" w:pos="0"/>
        </w:tabs>
        <w:ind w:right="31"/>
        <w:jc w:val="both"/>
      </w:pPr>
      <w:bookmarkStart w:id="965" w:name="_Toc507403474"/>
      <w:bookmarkStart w:id="966" w:name="_Toc517084463"/>
      <w:bookmarkStart w:id="967" w:name="_Toc5869830"/>
      <w:r w:rsidRPr="004048B1">
        <w:t xml:space="preserve">In this section, all the </w:t>
      </w:r>
      <w:r w:rsidR="004008B1">
        <w:t>WCL</w:t>
      </w:r>
      <w:r w:rsidRPr="004048B1">
        <w:t xml:space="preserve"> power delivery implementation details (with respect to energy management, rest of the platform power delivery, IMVP9.3, power sequencing, power measurement, voltage margining, power accumulator and PnP requirement) would be covered. High level SoC Power scheme</w:t>
      </w:r>
      <w:r w:rsidR="0060046C">
        <w:t xml:space="preserve"> </w:t>
      </w:r>
      <w:r w:rsidRPr="004048B1">
        <w:t>for</w:t>
      </w:r>
      <w:r w:rsidR="00735EDD">
        <w:t xml:space="preserve"> </w:t>
      </w:r>
      <w:r w:rsidR="004008B1">
        <w:t>WCL</w:t>
      </w:r>
      <w:r w:rsidRPr="004048B1">
        <w:t xml:space="preserve"> </w:t>
      </w:r>
      <w:r w:rsidR="00196565">
        <w:t>is</w:t>
      </w:r>
      <w:r w:rsidRPr="004048B1">
        <w:t xml:space="preserve"> shown below</w:t>
      </w:r>
      <w:r w:rsidR="00742F48">
        <w:t>,</w:t>
      </w:r>
      <w:r w:rsidRPr="004048B1">
        <w:t xml:space="preserve"> </w:t>
      </w:r>
      <w:r w:rsidR="00EA3E25">
        <w:fldChar w:fldCharType="begin"/>
      </w:r>
      <w:r w:rsidR="00EA3E25">
        <w:instrText xml:space="preserve"> REF _Ref133485878 \h </w:instrText>
      </w:r>
      <w:r w:rsidR="00831CD0">
        <w:instrText xml:space="preserve"> \* MERGEFORMAT </w:instrText>
      </w:r>
      <w:r w:rsidR="00EA3E25">
        <w:fldChar w:fldCharType="separate"/>
      </w:r>
      <w:r w:rsidR="0003795B" w:rsidRPr="00C94D0F">
        <w:t xml:space="preserve">Figure </w:t>
      </w:r>
      <w:r w:rsidR="0003795B">
        <w:rPr>
          <w:noProof/>
        </w:rPr>
        <w:t>71</w:t>
      </w:r>
      <w:r w:rsidR="00EA3E25">
        <w:fldChar w:fldCharType="end"/>
      </w:r>
      <w:r w:rsidR="00DE6AF7">
        <w:t xml:space="preserve"> </w:t>
      </w:r>
      <w:r w:rsidR="00742F48">
        <w:t>shows the</w:t>
      </w:r>
      <w:r w:rsidR="00353703" w:rsidRPr="00353703">
        <w:t xml:space="preserve"> pin map </w:t>
      </w:r>
      <w:r w:rsidR="00E9474E">
        <w:t>for</w:t>
      </w:r>
      <w:r w:rsidR="00353703" w:rsidRPr="00353703">
        <w:t xml:space="preserve"> 15</w:t>
      </w:r>
      <w:r w:rsidR="00E9474E">
        <w:t>W</w:t>
      </w:r>
      <w:r w:rsidR="0028529B">
        <w:t xml:space="preserve"> </w:t>
      </w:r>
      <w:r w:rsidR="00353703" w:rsidRPr="00353703">
        <w:t xml:space="preserve">silicons sku, </w:t>
      </w:r>
      <w:r w:rsidR="00735EDD">
        <w:t>this</w:t>
      </w:r>
      <w:r w:rsidR="00353703" w:rsidRPr="00353703">
        <w:t xml:space="preserve"> 15W</w:t>
      </w:r>
      <w:r w:rsidR="0028529B">
        <w:t xml:space="preserve"> </w:t>
      </w:r>
      <w:r w:rsidR="00353703" w:rsidRPr="00353703">
        <w:t>sku can be validated on RVP board.</w:t>
      </w:r>
    </w:p>
    <w:p w14:paraId="4DC8D303" w14:textId="639A6180" w:rsidR="00A955C3" w:rsidRDefault="00A955C3" w:rsidP="007164C4">
      <w:pPr>
        <w:tabs>
          <w:tab w:val="left" w:pos="0"/>
        </w:tabs>
        <w:ind w:right="-185"/>
        <w:jc w:val="center"/>
        <w:rPr>
          <w:noProof/>
        </w:rPr>
      </w:pPr>
    </w:p>
    <w:p w14:paraId="5F3B7C02" w14:textId="77777777" w:rsidR="00D40ABC" w:rsidRDefault="00D40ABC" w:rsidP="007164C4">
      <w:pPr>
        <w:tabs>
          <w:tab w:val="left" w:pos="0"/>
        </w:tabs>
        <w:ind w:right="-185"/>
        <w:jc w:val="center"/>
        <w:rPr>
          <w:noProof/>
        </w:rPr>
      </w:pPr>
    </w:p>
    <w:p w14:paraId="4D7ACD70" w14:textId="458A21B2" w:rsidR="00087F22" w:rsidRDefault="00D40ABC" w:rsidP="007164C4">
      <w:pPr>
        <w:tabs>
          <w:tab w:val="left" w:pos="0"/>
        </w:tabs>
        <w:ind w:right="-185"/>
        <w:jc w:val="center"/>
        <w:rPr>
          <w:noProof/>
        </w:rPr>
      </w:pPr>
      <w:r w:rsidRPr="00D40ABC">
        <w:rPr>
          <w:noProof/>
        </w:rPr>
        <w:drawing>
          <wp:inline distT="0" distB="0" distL="0" distR="0" wp14:anchorId="42F9772C" wp14:editId="52E30FE5">
            <wp:extent cx="3013039" cy="4800205"/>
            <wp:effectExtent l="0" t="0" r="0" b="635"/>
            <wp:docPr id="538949396" name="Picture 3" descr="A screenshot of a computer&#10;&#10;AI-generated content may be incorrect.">
              <a:extLst xmlns:a="http://schemas.openxmlformats.org/drawingml/2006/main">
                <a:ext uri="{FF2B5EF4-FFF2-40B4-BE49-F238E27FC236}">
                  <a16:creationId xmlns:a16="http://schemas.microsoft.com/office/drawing/2014/main" id="{2F05E1F9-39A6-68D7-2F32-9548D77A32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49396" name="Picture 3" descr="A screenshot of a computer&#10;&#10;AI-generated content may be incorrect.">
                      <a:extLst>
                        <a:ext uri="{FF2B5EF4-FFF2-40B4-BE49-F238E27FC236}">
                          <a16:creationId xmlns:a16="http://schemas.microsoft.com/office/drawing/2014/main" id="{2F05E1F9-39A6-68D7-2F32-9548D77A3264}"/>
                        </a:ext>
                      </a:extLst>
                    </pic:cNvPr>
                    <pic:cNvPicPr>
                      <a:picLocks noChangeAspect="1"/>
                    </pic:cNvPicPr>
                  </pic:nvPicPr>
                  <pic:blipFill rotWithShape="1">
                    <a:blip r:embed="rId169"/>
                    <a:srcRect t="4299"/>
                    <a:stretch/>
                  </pic:blipFill>
                  <pic:spPr bwMode="auto">
                    <a:xfrm>
                      <a:off x="0" y="0"/>
                      <a:ext cx="3013184" cy="4800437"/>
                    </a:xfrm>
                    <a:prstGeom prst="rect">
                      <a:avLst/>
                    </a:prstGeom>
                    <a:ln>
                      <a:noFill/>
                    </a:ln>
                    <a:extLst>
                      <a:ext uri="{53640926-AAD7-44D8-BBD7-CCE9431645EC}">
                        <a14:shadowObscured xmlns:a14="http://schemas.microsoft.com/office/drawing/2010/main"/>
                      </a:ext>
                    </a:extLst>
                  </pic:spPr>
                </pic:pic>
              </a:graphicData>
            </a:graphic>
          </wp:inline>
        </w:drawing>
      </w:r>
    </w:p>
    <w:p w14:paraId="13FB4E09" w14:textId="7C8018FA" w:rsidR="0062726E" w:rsidRDefault="0062726E" w:rsidP="005031B4">
      <w:pPr>
        <w:pStyle w:val="Caption"/>
        <w:ind w:right="-185"/>
      </w:pPr>
      <w:bookmarkStart w:id="968" w:name="_Ref133485878"/>
      <w:bookmarkStart w:id="969" w:name="_Toc183218380"/>
      <w:r w:rsidRPr="00C94D0F">
        <w:t xml:space="preserve">Figure </w:t>
      </w:r>
      <w:r w:rsidRPr="00C94D0F">
        <w:rPr>
          <w:noProof/>
        </w:rPr>
        <w:fldChar w:fldCharType="begin"/>
      </w:r>
      <w:r w:rsidRPr="00C94D0F">
        <w:rPr>
          <w:noProof/>
        </w:rPr>
        <w:instrText xml:space="preserve"> SEQ Figure \* ARABIC </w:instrText>
      </w:r>
      <w:r w:rsidRPr="00C94D0F">
        <w:rPr>
          <w:noProof/>
        </w:rPr>
        <w:fldChar w:fldCharType="separate"/>
      </w:r>
      <w:r w:rsidR="0003795B">
        <w:rPr>
          <w:noProof/>
        </w:rPr>
        <w:t>71</w:t>
      </w:r>
      <w:r w:rsidRPr="00C94D0F">
        <w:rPr>
          <w:noProof/>
        </w:rPr>
        <w:fldChar w:fldCharType="end"/>
      </w:r>
      <w:bookmarkEnd w:id="968"/>
      <w:r w:rsidRPr="00C94D0F">
        <w:t xml:space="preserve">: </w:t>
      </w:r>
      <w:r w:rsidR="00843848" w:rsidRPr="00C94D0F">
        <w:t xml:space="preserve"> </w:t>
      </w:r>
      <w:r w:rsidR="00D01157" w:rsidRPr="00C94D0F">
        <w:t>WCL</w:t>
      </w:r>
      <w:r w:rsidR="00843848" w:rsidRPr="00C94D0F">
        <w:t xml:space="preserve"> </w:t>
      </w:r>
      <w:r w:rsidRPr="00C94D0F">
        <w:t xml:space="preserve">High Level </w:t>
      </w:r>
      <w:r w:rsidR="00843848" w:rsidRPr="00C94D0F">
        <w:t>SoC Power Scheme</w:t>
      </w:r>
      <w:bookmarkEnd w:id="969"/>
    </w:p>
    <w:p w14:paraId="07468E30" w14:textId="77777777" w:rsidR="002D11AD" w:rsidRDefault="002D11AD"/>
    <w:p w14:paraId="48FD46E6" w14:textId="77777777" w:rsidR="002D11AD" w:rsidRDefault="002D11AD"/>
    <w:p w14:paraId="25DDBAA4" w14:textId="77777777" w:rsidR="002D11AD" w:rsidRDefault="002D11AD"/>
    <w:p w14:paraId="54F37B7F" w14:textId="77777777" w:rsidR="0062726E" w:rsidRPr="006949B2" w:rsidRDefault="0062726E" w:rsidP="00335EDB">
      <w:pPr>
        <w:pStyle w:val="Heading2"/>
      </w:pPr>
      <w:bookmarkStart w:id="970" w:name="_Toc130235135"/>
      <w:bookmarkStart w:id="971" w:name="_Toc133535495"/>
      <w:bookmarkStart w:id="972" w:name="_Toc133765165"/>
      <w:bookmarkStart w:id="973" w:name="_Toc133766216"/>
      <w:bookmarkStart w:id="974" w:name="_Toc133767627"/>
      <w:bookmarkStart w:id="975" w:name="_Toc133769112"/>
      <w:bookmarkStart w:id="976" w:name="_Toc133779692"/>
      <w:bookmarkStart w:id="977" w:name="_Toc462158946"/>
      <w:bookmarkStart w:id="978" w:name="_Toc499207540"/>
      <w:bookmarkStart w:id="979" w:name="_Toc507403469"/>
      <w:bookmarkStart w:id="980" w:name="_Toc517084458"/>
      <w:bookmarkStart w:id="981" w:name="_Toc5869819"/>
      <w:bookmarkStart w:id="982" w:name="_Toc197421171"/>
      <w:bookmarkEnd w:id="970"/>
      <w:bookmarkEnd w:id="971"/>
      <w:bookmarkEnd w:id="972"/>
      <w:bookmarkEnd w:id="973"/>
      <w:bookmarkEnd w:id="974"/>
      <w:bookmarkEnd w:id="975"/>
      <w:bookmarkEnd w:id="976"/>
      <w:r w:rsidRPr="006949B2">
        <w:lastRenderedPageBreak/>
        <w:t>Power Sources</w:t>
      </w:r>
      <w:bookmarkEnd w:id="977"/>
      <w:bookmarkEnd w:id="978"/>
      <w:bookmarkEnd w:id="979"/>
      <w:bookmarkEnd w:id="980"/>
      <w:bookmarkEnd w:id="981"/>
      <w:bookmarkEnd w:id="982"/>
    </w:p>
    <w:p w14:paraId="1BD5A249" w14:textId="3645F589" w:rsidR="0062726E" w:rsidRDefault="007737DB" w:rsidP="00AE2A63">
      <w:pPr>
        <w:tabs>
          <w:tab w:val="left" w:pos="0"/>
        </w:tabs>
        <w:ind w:right="-48"/>
      </w:pPr>
      <w:r w:rsidRPr="007737DB">
        <w:t>WCL</w:t>
      </w:r>
      <w:r>
        <w:t xml:space="preserve"> </w:t>
      </w:r>
      <w:r w:rsidR="003F6D65" w:rsidRPr="003F6D65">
        <w:t xml:space="preserve">can be powered through a standard AC adapter, a Type C power Adapter, or a Battery pack. </w:t>
      </w:r>
    </w:p>
    <w:p w14:paraId="4F7D61DB" w14:textId="0D5D82F8" w:rsidR="006F1A64" w:rsidRDefault="006F1A64" w:rsidP="00CA0B2D">
      <w:pPr>
        <w:tabs>
          <w:tab w:val="left" w:pos="0"/>
        </w:tabs>
        <w:ind w:left="2" w:right="-48"/>
      </w:pPr>
      <w:r>
        <w:t xml:space="preserve">Note: </w:t>
      </w:r>
      <w:r w:rsidR="001F6DAE" w:rsidRPr="001F6DAE">
        <w:t xml:space="preserve">PPV </w:t>
      </w:r>
      <w:r w:rsidR="009C2C48">
        <w:t xml:space="preserve">does </w:t>
      </w:r>
      <w:r w:rsidR="00890C30">
        <w:t xml:space="preserve">not </w:t>
      </w:r>
      <w:r w:rsidR="001F6DAE" w:rsidRPr="001F6DAE">
        <w:t>support battery, or a Type C power supply</w:t>
      </w:r>
      <w:r w:rsidR="005067C2">
        <w:t>. Only powered by</w:t>
      </w:r>
      <w:r w:rsidR="009C3CA7">
        <w:t xml:space="preserve"> AC adapter.</w:t>
      </w:r>
      <w:r w:rsidR="00CA0B2D">
        <w:t xml:space="preserve"> AC adapter is able to support maximum power requirement of RVP</w:t>
      </w:r>
      <w:r w:rsidR="000C3DDB">
        <w:t>.</w:t>
      </w:r>
    </w:p>
    <w:p w14:paraId="61E2CF98" w14:textId="46A44DAE" w:rsidR="0062726E" w:rsidRPr="001231CA" w:rsidRDefault="0062726E" w:rsidP="00E2461D">
      <w:pPr>
        <w:pStyle w:val="Heading3"/>
      </w:pPr>
      <w:bookmarkStart w:id="983" w:name="_Toc5869820"/>
      <w:bookmarkStart w:id="984" w:name="_Ref33106133"/>
      <w:bookmarkStart w:id="985" w:name="_Toc197421172"/>
      <w:r w:rsidRPr="001231CA">
        <w:t>Standard AC adapter</w:t>
      </w:r>
      <w:bookmarkEnd w:id="983"/>
      <w:bookmarkEnd w:id="984"/>
      <w:bookmarkEnd w:id="985"/>
    </w:p>
    <w:p w14:paraId="026D92B5" w14:textId="02BFCB86" w:rsidR="00031047" w:rsidRPr="00031047" w:rsidRDefault="00031047" w:rsidP="00B7118F">
      <w:pPr>
        <w:tabs>
          <w:tab w:val="left" w:pos="0"/>
        </w:tabs>
        <w:ind w:right="-48"/>
        <w:jc w:val="both"/>
      </w:pPr>
      <w:r w:rsidRPr="00031047">
        <w:t xml:space="preserve">A 230W </w:t>
      </w:r>
      <w:r w:rsidR="0089277A" w:rsidRPr="0089277A">
        <w:t>(19.5V, 11.8A)</w:t>
      </w:r>
      <w:r w:rsidRPr="00031047">
        <w:t xml:space="preserve"> adapter is being selected for the </w:t>
      </w:r>
      <w:r w:rsidR="00A47F9A">
        <w:t xml:space="preserve">WCL </w:t>
      </w:r>
      <w:r w:rsidRPr="00031047">
        <w:t xml:space="preserve">RVP and is one of the three power sources which can be used for powering the RVP. </w:t>
      </w:r>
    </w:p>
    <w:p w14:paraId="1C971346" w14:textId="591E37BE" w:rsidR="00031047" w:rsidRPr="00031047" w:rsidRDefault="00031047" w:rsidP="00B7118F">
      <w:pPr>
        <w:tabs>
          <w:tab w:val="left" w:pos="0"/>
        </w:tabs>
        <w:ind w:right="-48"/>
        <w:jc w:val="both"/>
      </w:pPr>
      <w:r w:rsidRPr="00031047">
        <w:t xml:space="preserve">Standard AC adapter </w:t>
      </w:r>
      <w:r w:rsidR="00B93587" w:rsidRPr="00B93587">
        <w:t>model #: PA-1231-16</w:t>
      </w:r>
      <w:r w:rsidR="00B93587">
        <w:t xml:space="preserve">, </w:t>
      </w:r>
      <w:r w:rsidR="00C431C0">
        <w:t xml:space="preserve">IPN: </w:t>
      </w:r>
      <w:r w:rsidR="00530F46" w:rsidRPr="00530F46">
        <w:t>N44540-001</w:t>
      </w:r>
      <w:r w:rsidRPr="00031047">
        <w:t xml:space="preserve"> </w:t>
      </w:r>
    </w:p>
    <w:p w14:paraId="142752D8" w14:textId="337187D4" w:rsidR="0062726E" w:rsidRDefault="00031047" w:rsidP="00B7118F">
      <w:pPr>
        <w:tabs>
          <w:tab w:val="left" w:pos="0"/>
        </w:tabs>
        <w:ind w:right="-48"/>
        <w:jc w:val="both"/>
        <w:rPr>
          <w:rFonts w:ascii="Calibri" w:hAnsi="Calibri" w:cs="Calibri"/>
        </w:rPr>
      </w:pPr>
      <w:r w:rsidRPr="00031047">
        <w:t>Description: AC/DC ADAPTER, 100V-240V Input, 50-60HZ, 19.5V/11.8A Output</w:t>
      </w:r>
      <w:bookmarkStart w:id="986" w:name="_Toc5869821"/>
    </w:p>
    <w:p w14:paraId="43A1E0D1" w14:textId="24CCE705" w:rsidR="0062726E" w:rsidRPr="0001369F" w:rsidRDefault="0062726E" w:rsidP="00E2461D">
      <w:pPr>
        <w:pStyle w:val="Heading3"/>
      </w:pPr>
      <w:bookmarkStart w:id="987" w:name="_Toc197421173"/>
      <w:r w:rsidRPr="0001369F">
        <w:t>Type C Adapter</w:t>
      </w:r>
      <w:bookmarkEnd w:id="986"/>
      <w:bookmarkEnd w:id="987"/>
    </w:p>
    <w:p w14:paraId="27AAA251" w14:textId="0A8F22FF" w:rsidR="00841C5F" w:rsidRPr="00182299" w:rsidRDefault="0062726E" w:rsidP="00B7118F">
      <w:pPr>
        <w:tabs>
          <w:tab w:val="left" w:pos="0"/>
        </w:tabs>
        <w:ind w:right="-48"/>
        <w:jc w:val="both"/>
      </w:pPr>
      <w:r w:rsidRPr="0001369F">
        <w:t xml:space="preserve">There are </w:t>
      </w:r>
      <w:r w:rsidR="00DC79D0">
        <w:t>two</w:t>
      </w:r>
      <w:r w:rsidRPr="0001369F">
        <w:t xml:space="preserve"> USB-C ports supported </w:t>
      </w:r>
      <w:r w:rsidR="00697A2A" w:rsidRPr="0001369F">
        <w:t>o</w:t>
      </w:r>
      <w:r w:rsidRPr="0001369F">
        <w:t xml:space="preserve">n </w:t>
      </w:r>
      <w:r w:rsidR="00952508">
        <w:t>WCL</w:t>
      </w:r>
      <w:r w:rsidR="009A2BCE">
        <w:t xml:space="preserve"> </w:t>
      </w:r>
      <w:r w:rsidR="00BE032C">
        <w:t>RVP</w:t>
      </w:r>
      <w:r w:rsidRPr="0001369F">
        <w:t xml:space="preserve">, all ports are USB-C PD </w:t>
      </w:r>
      <w:r w:rsidR="009B3A7C">
        <w:t>3.</w:t>
      </w:r>
      <w:r w:rsidR="002C0B23">
        <w:t>1</w:t>
      </w:r>
      <w:r w:rsidRPr="0001369F">
        <w:t xml:space="preserve"> compatible and can be used for plugging in the Type C adapter. </w:t>
      </w:r>
      <w:r w:rsidR="005A678A" w:rsidRPr="00182299">
        <w:t xml:space="preserve">EPR chargers </w:t>
      </w:r>
      <w:r w:rsidR="00335B3C" w:rsidRPr="00182299">
        <w:t xml:space="preserve">more than 20V </w:t>
      </w:r>
      <w:r w:rsidR="004E5226" w:rsidRPr="00182299">
        <w:t xml:space="preserve">are </w:t>
      </w:r>
      <w:r w:rsidR="004E5226" w:rsidRPr="00182299">
        <w:rPr>
          <w:b/>
          <w:bCs/>
        </w:rPr>
        <w:t>NOT</w:t>
      </w:r>
      <w:r w:rsidR="004E5226" w:rsidRPr="00182299">
        <w:t xml:space="preserve"> supported.</w:t>
      </w:r>
    </w:p>
    <w:p w14:paraId="7C4024BE" w14:textId="51225745" w:rsidR="00C14A0A" w:rsidRPr="0001369F" w:rsidRDefault="00E9163F" w:rsidP="00B7118F">
      <w:pPr>
        <w:tabs>
          <w:tab w:val="left" w:pos="0"/>
        </w:tabs>
        <w:ind w:right="-48"/>
        <w:jc w:val="both"/>
      </w:pPr>
      <w:r w:rsidRPr="00182299">
        <w:t xml:space="preserve">In the client segment, </w:t>
      </w:r>
      <w:r w:rsidR="002542C9" w:rsidRPr="00182299">
        <w:t xml:space="preserve">the </w:t>
      </w:r>
      <w:r w:rsidR="00995B03" w:rsidRPr="00182299">
        <w:t xml:space="preserve">market is shifting </w:t>
      </w:r>
      <w:r w:rsidR="002542C9" w:rsidRPr="00182299">
        <w:t xml:space="preserve">towards Type C adapter instead of </w:t>
      </w:r>
      <w:r w:rsidR="000D1D81" w:rsidRPr="00182299">
        <w:t>AC adapte</w:t>
      </w:r>
      <w:r w:rsidR="00897F6E" w:rsidRPr="00182299">
        <w:t xml:space="preserve">r </w:t>
      </w:r>
      <w:r w:rsidR="00962ACE" w:rsidRPr="00182299">
        <w:t xml:space="preserve">due </w:t>
      </w:r>
      <w:r w:rsidR="00995B03" w:rsidRPr="00182299">
        <w:t xml:space="preserve">to </w:t>
      </w:r>
      <w:r w:rsidR="00962ACE" w:rsidRPr="00182299">
        <w:t xml:space="preserve">EU mandate </w:t>
      </w:r>
      <w:r w:rsidR="00613D2B" w:rsidRPr="00182299">
        <w:t>common charger directive.</w:t>
      </w:r>
      <w:r w:rsidR="009C5BFD" w:rsidRPr="00182299">
        <w:t xml:space="preserve"> </w:t>
      </w:r>
      <w:r w:rsidR="0081327E" w:rsidRPr="00182299">
        <w:t xml:space="preserve">Changing the </w:t>
      </w:r>
      <w:r w:rsidR="00850927" w:rsidRPr="00182299">
        <w:t xml:space="preserve">EC-FW </w:t>
      </w:r>
      <w:r w:rsidR="0081327E" w:rsidRPr="00182299">
        <w:t>c</w:t>
      </w:r>
      <w:r w:rsidR="00850927" w:rsidRPr="00182299">
        <w:t>harging pol</w:t>
      </w:r>
      <w:r w:rsidR="0081327E" w:rsidRPr="00182299">
        <w:t>icy will</w:t>
      </w:r>
      <w:r w:rsidR="007C4CBC" w:rsidRPr="00182299">
        <w:t xml:space="preserve"> deviate from guidelines given to customers through white paper and </w:t>
      </w:r>
      <w:r w:rsidR="00F5555B" w:rsidRPr="00182299">
        <w:t>create</w:t>
      </w:r>
      <w:r w:rsidR="007C4CBC" w:rsidRPr="00182299">
        <w:t xml:space="preserve"> confusion. </w:t>
      </w:r>
      <w:r w:rsidR="00C819F3" w:rsidRPr="00182299">
        <w:t>In order to</w:t>
      </w:r>
      <w:r w:rsidR="00D15C20" w:rsidRPr="00182299">
        <w:t xml:space="preserve"> support this initiative, </w:t>
      </w:r>
      <w:r w:rsidR="007C4CBC" w:rsidRPr="00182299">
        <w:t>WCL RVP design will</w:t>
      </w:r>
      <w:r w:rsidR="00605DE8" w:rsidRPr="00182299">
        <w:t xml:space="preserve"> </w:t>
      </w:r>
      <w:r w:rsidR="00EF2870" w:rsidRPr="00182299">
        <w:t xml:space="preserve">incorporate a jumper solution which will allow </w:t>
      </w:r>
      <w:r w:rsidR="00AB36A0" w:rsidRPr="00182299">
        <w:t>higher priority to be assigned to Type</w:t>
      </w:r>
      <w:r w:rsidR="00C0506A" w:rsidRPr="00182299">
        <w:t xml:space="preserve"> </w:t>
      </w:r>
      <w:r w:rsidR="00AB36A0" w:rsidRPr="00182299">
        <w:t>C power in case both AC Barrel and Type C power is connected.</w:t>
      </w:r>
      <w:r w:rsidR="00A760EB" w:rsidRPr="00182299">
        <w:t xml:space="preserve"> This POC </w:t>
      </w:r>
      <w:r w:rsidR="00DC7CA4" w:rsidRPr="00182299">
        <w:t xml:space="preserve">will be implemented on </w:t>
      </w:r>
      <w:r w:rsidR="004272AA" w:rsidRPr="00182299">
        <w:t>RVP2 LP5</w:t>
      </w:r>
      <w:r w:rsidR="00406CC2">
        <w:t>x</w:t>
      </w:r>
      <w:r w:rsidR="004272AA" w:rsidRPr="00182299">
        <w:t xml:space="preserve"> </w:t>
      </w:r>
      <w:r w:rsidR="00E6378A" w:rsidRPr="00182299">
        <w:t>T3 SKU.</w:t>
      </w:r>
      <w:r w:rsidR="007C4CBC" w:rsidRPr="00182299">
        <w:t xml:space="preserve"> </w:t>
      </w:r>
      <w:r w:rsidR="0081327E" w:rsidRPr="00182299">
        <w:t xml:space="preserve"> </w:t>
      </w:r>
      <w:r w:rsidR="00850927" w:rsidRPr="00182299">
        <w:t xml:space="preserve"> </w:t>
      </w:r>
      <w:r w:rsidR="0062726E" w:rsidRPr="00182299" w:rsidDel="008A7E8A">
        <w:t xml:space="preserve"> </w:t>
      </w:r>
    </w:p>
    <w:p w14:paraId="6E3DBC8F" w14:textId="5831C1BD" w:rsidR="003F206C" w:rsidRPr="0001369F" w:rsidRDefault="0077391F" w:rsidP="00AE2A63">
      <w:pPr>
        <w:tabs>
          <w:tab w:val="left" w:pos="0"/>
        </w:tabs>
        <w:ind w:right="-48"/>
      </w:pPr>
      <w:r w:rsidRPr="00540414">
        <w:rPr>
          <w:rStyle w:val="IntenseQuoteChar"/>
        </w:rPr>
        <w:t xml:space="preserve">Note: For dead battery boot with type-c adapter, minimum </w:t>
      </w:r>
      <w:r w:rsidR="005E41CF" w:rsidRPr="00B7118F">
        <w:rPr>
          <w:rStyle w:val="IntenseQuoteChar"/>
        </w:rPr>
        <w:t>45</w:t>
      </w:r>
      <w:r w:rsidRPr="00540414">
        <w:rPr>
          <w:rStyle w:val="IntenseQuoteChar"/>
        </w:rPr>
        <w:t xml:space="preserve">W adapter is required to boot the </w:t>
      </w:r>
      <w:r w:rsidR="0084448A">
        <w:rPr>
          <w:rStyle w:val="IntenseQuoteChar"/>
        </w:rPr>
        <w:t>WCL</w:t>
      </w:r>
      <w:r w:rsidRPr="00540414">
        <w:rPr>
          <w:rStyle w:val="IntenseQuoteChar"/>
        </w:rPr>
        <w:t xml:space="preserve"> RVP.</w:t>
      </w:r>
      <w:r>
        <w:t xml:space="preserve"> </w:t>
      </w:r>
    </w:p>
    <w:p w14:paraId="44E1F9FF" w14:textId="77777777" w:rsidR="0062726E" w:rsidRPr="0001369F" w:rsidRDefault="0062726E" w:rsidP="00E2461D">
      <w:pPr>
        <w:pStyle w:val="Heading3"/>
      </w:pPr>
      <w:bookmarkStart w:id="988" w:name="_Toc133535499"/>
      <w:bookmarkStart w:id="989" w:name="_Toc133765169"/>
      <w:bookmarkStart w:id="990" w:name="_Toc133766220"/>
      <w:bookmarkStart w:id="991" w:name="_Toc133767631"/>
      <w:bookmarkStart w:id="992" w:name="_Toc133769116"/>
      <w:bookmarkStart w:id="993" w:name="_Toc133779696"/>
      <w:bookmarkStart w:id="994" w:name="_Toc5869822"/>
      <w:bookmarkStart w:id="995" w:name="_Toc197421174"/>
      <w:bookmarkEnd w:id="988"/>
      <w:bookmarkEnd w:id="989"/>
      <w:bookmarkEnd w:id="990"/>
      <w:bookmarkEnd w:id="991"/>
      <w:bookmarkEnd w:id="992"/>
      <w:bookmarkEnd w:id="993"/>
      <w:r w:rsidRPr="0001369F">
        <w:t>Battery Pack</w:t>
      </w:r>
      <w:bookmarkEnd w:id="994"/>
      <w:bookmarkEnd w:id="995"/>
    </w:p>
    <w:p w14:paraId="2C407D03" w14:textId="14238B42" w:rsidR="0062726E" w:rsidRPr="0001369F" w:rsidRDefault="0062726E" w:rsidP="00AE2A63">
      <w:pPr>
        <w:tabs>
          <w:tab w:val="left" w:pos="0"/>
        </w:tabs>
        <w:ind w:right="-48"/>
      </w:pPr>
      <w:r w:rsidRPr="0001369F">
        <w:t xml:space="preserve">A </w:t>
      </w:r>
      <w:r w:rsidRPr="003F11EE">
        <w:t>3S</w:t>
      </w:r>
      <w:r w:rsidR="00CE3C65">
        <w:t>1</w:t>
      </w:r>
      <w:r w:rsidRPr="003F11EE">
        <w:t>P</w:t>
      </w:r>
      <w:r w:rsidR="00A35D48" w:rsidRPr="0001369F">
        <w:t xml:space="preserve"> </w:t>
      </w:r>
      <w:r w:rsidRPr="0001369F">
        <w:t xml:space="preserve">battery pack is being selected for </w:t>
      </w:r>
      <w:r w:rsidR="00432E5C">
        <w:t>WCL</w:t>
      </w:r>
      <w:r w:rsidR="00C71C10">
        <w:t xml:space="preserve"> </w:t>
      </w:r>
      <w:r w:rsidRPr="0001369F">
        <w:t xml:space="preserve">RVP with maximum capacity of </w:t>
      </w:r>
      <w:r w:rsidR="00665E10">
        <w:t>61.</w:t>
      </w:r>
      <w:r w:rsidR="003F3AA5" w:rsidRPr="003F3AA5">
        <w:t>5</w:t>
      </w:r>
      <w:r w:rsidRPr="003F3AA5">
        <w:t>Whr.</w:t>
      </w:r>
      <w:r w:rsidRPr="0001369F">
        <w:t xml:space="preserve"> </w:t>
      </w:r>
    </w:p>
    <w:p w14:paraId="4108999B" w14:textId="0EA08B62" w:rsidR="0062726E" w:rsidRPr="0001369F" w:rsidRDefault="0062726E" w:rsidP="00AE2A63">
      <w:pPr>
        <w:tabs>
          <w:tab w:val="left" w:pos="0"/>
        </w:tabs>
        <w:ind w:right="-48"/>
      </w:pPr>
      <w:r w:rsidRPr="003F11EE">
        <w:t>3S</w:t>
      </w:r>
      <w:r w:rsidR="00CE3C65">
        <w:t>1</w:t>
      </w:r>
      <w:r w:rsidRPr="003F11EE">
        <w:t>P</w:t>
      </w:r>
      <w:r w:rsidRPr="0001369F">
        <w:t xml:space="preserve"> battery pack </w:t>
      </w:r>
      <w:r w:rsidRPr="0001369F">
        <w:rPr>
          <w:b/>
          <w:bCs/>
        </w:rPr>
        <w:t>IPN:</w:t>
      </w:r>
      <w:r w:rsidRPr="0001369F">
        <w:t xml:space="preserve"> </w:t>
      </w:r>
      <w:r w:rsidR="00514702">
        <w:rPr>
          <w:rStyle w:val="ui-provider"/>
        </w:rPr>
        <w:t>M77304</w:t>
      </w:r>
      <w:r w:rsidR="000E6E9E">
        <w:rPr>
          <w:rStyle w:val="ui-provider"/>
        </w:rPr>
        <w:t>-001</w:t>
      </w:r>
    </w:p>
    <w:p w14:paraId="7E61C458" w14:textId="3F6E6112" w:rsidR="007816E0" w:rsidRDefault="0062726E" w:rsidP="00B7118F">
      <w:pPr>
        <w:tabs>
          <w:tab w:val="left" w:pos="0"/>
        </w:tabs>
        <w:ind w:right="-48"/>
        <w:jc w:val="both"/>
      </w:pPr>
      <w:r w:rsidRPr="00A35D48">
        <w:rPr>
          <w:b/>
          <w:u w:val="single"/>
        </w:rPr>
        <w:t>Recommendation:</w:t>
      </w:r>
      <w:r w:rsidRPr="00A35D48">
        <w:t xml:space="preserve"> For all the validation except </w:t>
      </w:r>
      <w:r w:rsidR="00760C52">
        <w:t>Performance</w:t>
      </w:r>
      <w:r w:rsidRPr="00A35D48">
        <w:t xml:space="preserve">, the recommendation is to use standard AC </w:t>
      </w:r>
      <w:r w:rsidRPr="00D14B48">
        <w:t>adapter. Use Type C adapter or battery pack on need basis.</w:t>
      </w:r>
    </w:p>
    <w:p w14:paraId="73B2FF64" w14:textId="77777777" w:rsidR="00572BD2" w:rsidRDefault="00572BD2" w:rsidP="00AE2A63"/>
    <w:p w14:paraId="2E89428F" w14:textId="77777777" w:rsidR="008756BA" w:rsidRDefault="008756BA" w:rsidP="00AE2A63"/>
    <w:p w14:paraId="43ADE65D" w14:textId="77777777" w:rsidR="00963559" w:rsidRDefault="00963559" w:rsidP="00AE2A63"/>
    <w:p w14:paraId="616CCEE9" w14:textId="77777777" w:rsidR="00A50F26" w:rsidRDefault="00A50F26" w:rsidP="00AE2A63"/>
    <w:p w14:paraId="3E80FB1E" w14:textId="77777777" w:rsidR="00607A9C" w:rsidRPr="00607A9C" w:rsidRDefault="00607A9C" w:rsidP="00607A9C"/>
    <w:p w14:paraId="18862A70" w14:textId="679F5474" w:rsidR="00572BD2" w:rsidRDefault="00572BD2" w:rsidP="005031B4">
      <w:pPr>
        <w:pStyle w:val="Caption"/>
        <w:ind w:right="-185"/>
      </w:pPr>
      <w:bookmarkStart w:id="996" w:name="_Toc183218487"/>
      <w:r>
        <w:lastRenderedPageBreak/>
        <w:t xml:space="preserve">Table </w:t>
      </w:r>
      <w:r>
        <w:rPr>
          <w:noProof/>
        </w:rPr>
        <w:fldChar w:fldCharType="begin"/>
      </w:r>
      <w:r>
        <w:rPr>
          <w:noProof/>
        </w:rPr>
        <w:instrText xml:space="preserve"> SEQ Table \* ARABIC </w:instrText>
      </w:r>
      <w:r>
        <w:rPr>
          <w:noProof/>
        </w:rPr>
        <w:fldChar w:fldCharType="separate"/>
      </w:r>
      <w:r w:rsidR="0003795B">
        <w:rPr>
          <w:noProof/>
        </w:rPr>
        <w:t>84</w:t>
      </w:r>
      <w:r>
        <w:rPr>
          <w:noProof/>
        </w:rPr>
        <w:fldChar w:fldCharType="end"/>
      </w:r>
      <w:r>
        <w:t>: Power Sources &amp; Priority on</w:t>
      </w:r>
      <w:r w:rsidR="007A2331">
        <w:t xml:space="preserve"> WCL</w:t>
      </w:r>
      <w:r>
        <w:t xml:space="preserve"> RVP</w:t>
      </w:r>
      <w:bookmarkEnd w:id="996"/>
    </w:p>
    <w:tbl>
      <w:tblPr>
        <w:tblW w:w="8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5533"/>
        <w:gridCol w:w="3355"/>
      </w:tblGrid>
      <w:tr w:rsidR="00572BD2" w:rsidRPr="00486C98" w14:paraId="4CCE3523" w14:textId="77777777" w:rsidTr="007164C4">
        <w:trPr>
          <w:trHeight w:val="166"/>
        </w:trPr>
        <w:tc>
          <w:tcPr>
            <w:tcW w:w="5533" w:type="dxa"/>
            <w:shd w:val="clear" w:color="auto" w:fill="BFBFBF" w:themeFill="background1" w:themeFillShade="BF"/>
            <w:tcMar>
              <w:top w:w="60" w:type="dxa"/>
              <w:left w:w="120" w:type="dxa"/>
              <w:bottom w:w="60" w:type="dxa"/>
              <w:right w:w="120" w:type="dxa"/>
            </w:tcMar>
            <w:vAlign w:val="center"/>
            <w:hideMark/>
          </w:tcPr>
          <w:p w14:paraId="6E16D085" w14:textId="77777777" w:rsidR="00572BD2" w:rsidRPr="005503B3" w:rsidRDefault="00572BD2" w:rsidP="0045268C">
            <w:pPr>
              <w:pStyle w:val="NoSpacing1"/>
              <w:framePr w:wrap="around"/>
            </w:pPr>
            <w:r w:rsidRPr="005503B3">
              <w:t>Available Sources</w:t>
            </w:r>
          </w:p>
        </w:tc>
        <w:tc>
          <w:tcPr>
            <w:tcW w:w="3355" w:type="dxa"/>
            <w:shd w:val="clear" w:color="auto" w:fill="BFBFBF" w:themeFill="background1" w:themeFillShade="BF"/>
            <w:tcMar>
              <w:top w:w="60" w:type="dxa"/>
              <w:left w:w="120" w:type="dxa"/>
              <w:bottom w:w="60" w:type="dxa"/>
              <w:right w:w="120" w:type="dxa"/>
            </w:tcMar>
            <w:vAlign w:val="center"/>
            <w:hideMark/>
          </w:tcPr>
          <w:p w14:paraId="7C4A633E" w14:textId="77777777" w:rsidR="00572BD2" w:rsidRPr="005503B3" w:rsidRDefault="00572BD2" w:rsidP="0045268C">
            <w:pPr>
              <w:pStyle w:val="NoSpacing1"/>
              <w:framePr w:wrap="around"/>
            </w:pPr>
            <w:r w:rsidRPr="005503B3">
              <w:t>Priority Given To</w:t>
            </w:r>
          </w:p>
        </w:tc>
      </w:tr>
      <w:tr w:rsidR="00163169" w:rsidRPr="00486C98" w14:paraId="78EDA771" w14:textId="77777777" w:rsidTr="007164C4">
        <w:trPr>
          <w:trHeight w:val="284"/>
        </w:trPr>
        <w:tc>
          <w:tcPr>
            <w:tcW w:w="5533" w:type="dxa"/>
            <w:shd w:val="clear" w:color="auto" w:fill="auto"/>
            <w:tcMar>
              <w:top w:w="60" w:type="dxa"/>
              <w:left w:w="120" w:type="dxa"/>
              <w:bottom w:w="60" w:type="dxa"/>
              <w:right w:w="120" w:type="dxa"/>
            </w:tcMar>
            <w:vAlign w:val="center"/>
          </w:tcPr>
          <w:p w14:paraId="12DA08F1" w14:textId="5829442A" w:rsidR="00163169" w:rsidRPr="00294BC1" w:rsidRDefault="00163169" w:rsidP="0045268C">
            <w:pPr>
              <w:pStyle w:val="NoSpacing1"/>
              <w:framePr w:wrap="around"/>
            </w:pPr>
            <w:r w:rsidRPr="00294BC1">
              <w:t>Standard AC Adapter + Battery Pack</w:t>
            </w:r>
          </w:p>
        </w:tc>
        <w:tc>
          <w:tcPr>
            <w:tcW w:w="3355" w:type="dxa"/>
            <w:shd w:val="clear" w:color="auto" w:fill="auto"/>
            <w:tcMar>
              <w:top w:w="60" w:type="dxa"/>
              <w:left w:w="120" w:type="dxa"/>
              <w:bottom w:w="60" w:type="dxa"/>
              <w:right w:w="120" w:type="dxa"/>
            </w:tcMar>
            <w:vAlign w:val="center"/>
          </w:tcPr>
          <w:p w14:paraId="5195BFD8" w14:textId="3B3A3AAC" w:rsidR="00163169" w:rsidRPr="00294BC1" w:rsidRDefault="00163169" w:rsidP="0045268C">
            <w:pPr>
              <w:pStyle w:val="NoSpacing1"/>
              <w:framePr w:wrap="around"/>
            </w:pPr>
            <w:r w:rsidRPr="00294BC1">
              <w:t>Standard AC Adapter</w:t>
            </w:r>
            <w:r w:rsidR="00323804">
              <w:t xml:space="preserve"> </w:t>
            </w:r>
            <w:r w:rsidR="00323804" w:rsidRPr="00323804">
              <w:t>(Header: 1-2)</w:t>
            </w:r>
          </w:p>
        </w:tc>
      </w:tr>
      <w:tr w:rsidR="00163169" w:rsidRPr="00486C98" w14:paraId="208EBCFE" w14:textId="77777777" w:rsidTr="007164C4">
        <w:trPr>
          <w:trHeight w:val="284"/>
        </w:trPr>
        <w:tc>
          <w:tcPr>
            <w:tcW w:w="5533" w:type="dxa"/>
            <w:shd w:val="clear" w:color="auto" w:fill="auto"/>
            <w:tcMar>
              <w:top w:w="60" w:type="dxa"/>
              <w:left w:w="120" w:type="dxa"/>
              <w:bottom w:w="60" w:type="dxa"/>
              <w:right w:w="120" w:type="dxa"/>
            </w:tcMar>
            <w:vAlign w:val="center"/>
            <w:hideMark/>
          </w:tcPr>
          <w:p w14:paraId="503DA26B" w14:textId="0E92AF08" w:rsidR="00163169" w:rsidRPr="00294BC1" w:rsidRDefault="00186C68" w:rsidP="0045268C">
            <w:pPr>
              <w:pStyle w:val="NoSpacing1"/>
              <w:framePr w:wrap="around"/>
            </w:pPr>
            <w:r w:rsidRPr="00294BC1">
              <w:t>Standard AC Adapter + Type C Adapter</w:t>
            </w:r>
          </w:p>
        </w:tc>
        <w:tc>
          <w:tcPr>
            <w:tcW w:w="3355" w:type="dxa"/>
            <w:shd w:val="clear" w:color="auto" w:fill="auto"/>
            <w:tcMar>
              <w:top w:w="60" w:type="dxa"/>
              <w:left w:w="120" w:type="dxa"/>
              <w:bottom w:w="60" w:type="dxa"/>
              <w:right w:w="120" w:type="dxa"/>
            </w:tcMar>
            <w:vAlign w:val="center"/>
            <w:hideMark/>
          </w:tcPr>
          <w:p w14:paraId="678CD330" w14:textId="5D717FCE" w:rsidR="00163169" w:rsidRPr="00294BC1" w:rsidRDefault="00C118E9" w:rsidP="0045268C">
            <w:pPr>
              <w:pStyle w:val="NoSpacing1"/>
              <w:framePr w:wrap="around"/>
            </w:pPr>
            <w:r w:rsidRPr="00294BC1">
              <w:t>Standard AC</w:t>
            </w:r>
            <w:r w:rsidR="005202ED" w:rsidRPr="00294BC1">
              <w:t xml:space="preserve"> Adapter</w:t>
            </w:r>
            <w:r w:rsidR="00323804">
              <w:t xml:space="preserve"> </w:t>
            </w:r>
            <w:r w:rsidR="00323804" w:rsidRPr="00323804">
              <w:t>(Header: 1-2)</w:t>
            </w:r>
          </w:p>
        </w:tc>
      </w:tr>
      <w:tr w:rsidR="00163169" w:rsidRPr="00486C98" w14:paraId="3E167744" w14:textId="77777777" w:rsidTr="007164C4">
        <w:trPr>
          <w:trHeight w:val="284"/>
        </w:trPr>
        <w:tc>
          <w:tcPr>
            <w:tcW w:w="5533" w:type="dxa"/>
            <w:shd w:val="clear" w:color="auto" w:fill="auto"/>
            <w:tcMar>
              <w:top w:w="60" w:type="dxa"/>
              <w:left w:w="120" w:type="dxa"/>
              <w:bottom w:w="60" w:type="dxa"/>
              <w:right w:w="120" w:type="dxa"/>
            </w:tcMar>
            <w:vAlign w:val="center"/>
            <w:hideMark/>
          </w:tcPr>
          <w:p w14:paraId="66C6B96D" w14:textId="77777777" w:rsidR="00163169" w:rsidRPr="00294BC1" w:rsidRDefault="00163169" w:rsidP="0045268C">
            <w:pPr>
              <w:pStyle w:val="NoSpacing1"/>
              <w:framePr w:wrap="around"/>
            </w:pPr>
            <w:r w:rsidRPr="00294BC1">
              <w:t>Standard AC Adapter + Type C Adapter + Battery Pack</w:t>
            </w:r>
          </w:p>
        </w:tc>
        <w:tc>
          <w:tcPr>
            <w:tcW w:w="3355" w:type="dxa"/>
            <w:shd w:val="clear" w:color="auto" w:fill="auto"/>
            <w:tcMar>
              <w:top w:w="60" w:type="dxa"/>
              <w:left w:w="120" w:type="dxa"/>
              <w:bottom w:w="60" w:type="dxa"/>
              <w:right w:w="120" w:type="dxa"/>
            </w:tcMar>
            <w:vAlign w:val="center"/>
            <w:hideMark/>
          </w:tcPr>
          <w:p w14:paraId="70C4845A" w14:textId="48F28348" w:rsidR="00163169" w:rsidRPr="00294BC1" w:rsidRDefault="00C118E9" w:rsidP="0045268C">
            <w:pPr>
              <w:pStyle w:val="NoSpacing1"/>
              <w:framePr w:wrap="around"/>
            </w:pPr>
            <w:r w:rsidRPr="00294BC1">
              <w:t>Standard AC</w:t>
            </w:r>
            <w:r w:rsidR="005202ED" w:rsidRPr="00294BC1">
              <w:t xml:space="preserve"> Adapter</w:t>
            </w:r>
            <w:r w:rsidR="00323804">
              <w:t xml:space="preserve"> </w:t>
            </w:r>
            <w:r w:rsidR="00323804" w:rsidRPr="00323804">
              <w:t>(Header: 1-2)</w:t>
            </w:r>
          </w:p>
        </w:tc>
      </w:tr>
      <w:tr w:rsidR="00163169" w:rsidRPr="00486C98" w14:paraId="02B9C17B" w14:textId="77777777" w:rsidTr="007164C4">
        <w:trPr>
          <w:trHeight w:val="284"/>
        </w:trPr>
        <w:tc>
          <w:tcPr>
            <w:tcW w:w="5533" w:type="dxa"/>
            <w:shd w:val="clear" w:color="auto" w:fill="auto"/>
            <w:tcMar>
              <w:top w:w="60" w:type="dxa"/>
              <w:left w:w="120" w:type="dxa"/>
              <w:bottom w:w="60" w:type="dxa"/>
              <w:right w:w="120" w:type="dxa"/>
            </w:tcMar>
            <w:vAlign w:val="center"/>
          </w:tcPr>
          <w:p w14:paraId="7EEA4E3B" w14:textId="4D7C6E7C" w:rsidR="00163169" w:rsidRPr="00294BC1" w:rsidRDefault="00163169" w:rsidP="0045268C">
            <w:pPr>
              <w:pStyle w:val="NoSpacing1"/>
              <w:framePr w:wrap="around"/>
            </w:pPr>
            <w:r w:rsidRPr="00294BC1">
              <w:t>Type-C Adapter + Battery Pack</w:t>
            </w:r>
          </w:p>
        </w:tc>
        <w:tc>
          <w:tcPr>
            <w:tcW w:w="3355" w:type="dxa"/>
            <w:shd w:val="clear" w:color="auto" w:fill="auto"/>
            <w:tcMar>
              <w:top w:w="60" w:type="dxa"/>
              <w:left w:w="120" w:type="dxa"/>
              <w:bottom w:w="60" w:type="dxa"/>
              <w:right w:w="120" w:type="dxa"/>
            </w:tcMar>
            <w:vAlign w:val="center"/>
          </w:tcPr>
          <w:p w14:paraId="7DC8282A" w14:textId="77D8DACC" w:rsidR="00163169" w:rsidRPr="00294BC1" w:rsidRDefault="00163169" w:rsidP="0045268C">
            <w:pPr>
              <w:pStyle w:val="NoSpacing1"/>
              <w:framePr w:wrap="around"/>
            </w:pPr>
            <w:r w:rsidRPr="00294BC1">
              <w:t>Type-C Adapter</w:t>
            </w:r>
            <w:r w:rsidR="00323804">
              <w:t xml:space="preserve"> </w:t>
            </w:r>
            <w:r w:rsidR="00323804" w:rsidRPr="00323804">
              <w:t>(Header: 1-2)</w:t>
            </w:r>
          </w:p>
        </w:tc>
      </w:tr>
      <w:tr w:rsidR="000E2821" w:rsidRPr="00486C98" w14:paraId="43AA4D9E" w14:textId="77777777" w:rsidTr="007164C4">
        <w:trPr>
          <w:trHeight w:val="284"/>
        </w:trPr>
        <w:tc>
          <w:tcPr>
            <w:tcW w:w="5533" w:type="dxa"/>
            <w:shd w:val="clear" w:color="auto" w:fill="auto"/>
            <w:tcMar>
              <w:top w:w="60" w:type="dxa"/>
              <w:left w:w="120" w:type="dxa"/>
              <w:bottom w:w="60" w:type="dxa"/>
              <w:right w:w="120" w:type="dxa"/>
            </w:tcMar>
            <w:vAlign w:val="center"/>
          </w:tcPr>
          <w:p w14:paraId="40022263" w14:textId="1CC69723" w:rsidR="000E2821" w:rsidRPr="00294BC1" w:rsidRDefault="00C118E9" w:rsidP="0045268C">
            <w:pPr>
              <w:pStyle w:val="NoSpacing1"/>
              <w:framePr w:wrap="around"/>
            </w:pPr>
            <w:r w:rsidRPr="00294BC1">
              <w:t>Standard AC Adapter + Battery Pack</w:t>
            </w:r>
          </w:p>
        </w:tc>
        <w:tc>
          <w:tcPr>
            <w:tcW w:w="3355" w:type="dxa"/>
            <w:shd w:val="clear" w:color="auto" w:fill="auto"/>
            <w:tcMar>
              <w:top w:w="60" w:type="dxa"/>
              <w:left w:w="120" w:type="dxa"/>
              <w:bottom w:w="60" w:type="dxa"/>
              <w:right w:w="120" w:type="dxa"/>
            </w:tcMar>
            <w:vAlign w:val="center"/>
          </w:tcPr>
          <w:p w14:paraId="2CEE0E60" w14:textId="1CCAC8DC" w:rsidR="000E2821" w:rsidRPr="00294BC1" w:rsidRDefault="00C118E9" w:rsidP="00E65F06">
            <w:pPr>
              <w:pStyle w:val="NoSpacing1"/>
              <w:framePr w:wrap="around"/>
            </w:pPr>
            <w:r w:rsidRPr="00294BC1">
              <w:t>Standard AC Adapter</w:t>
            </w:r>
            <w:r w:rsidR="006303C2">
              <w:t xml:space="preserve"> </w:t>
            </w:r>
            <w:r w:rsidR="006303C2" w:rsidRPr="006303C2">
              <w:t>(Header: 2-3)</w:t>
            </w:r>
          </w:p>
        </w:tc>
      </w:tr>
      <w:tr w:rsidR="000E2821" w:rsidRPr="00486C98" w14:paraId="0219DF13" w14:textId="77777777" w:rsidTr="007164C4">
        <w:trPr>
          <w:trHeight w:val="284"/>
        </w:trPr>
        <w:tc>
          <w:tcPr>
            <w:tcW w:w="5533" w:type="dxa"/>
            <w:shd w:val="clear" w:color="auto" w:fill="auto"/>
            <w:tcMar>
              <w:top w:w="60" w:type="dxa"/>
              <w:left w:w="120" w:type="dxa"/>
              <w:bottom w:w="60" w:type="dxa"/>
              <w:right w:w="120" w:type="dxa"/>
            </w:tcMar>
            <w:vAlign w:val="center"/>
          </w:tcPr>
          <w:p w14:paraId="6FD8534C" w14:textId="09A0CBFF" w:rsidR="000E2821" w:rsidRPr="00294BC1" w:rsidRDefault="00C118E9" w:rsidP="0045268C">
            <w:pPr>
              <w:pStyle w:val="NoSpacing1"/>
              <w:framePr w:wrap="around"/>
            </w:pPr>
            <w:r w:rsidRPr="00294BC1">
              <w:t>Standard AC Adapter + Type C Adapter</w:t>
            </w:r>
          </w:p>
        </w:tc>
        <w:tc>
          <w:tcPr>
            <w:tcW w:w="3355" w:type="dxa"/>
            <w:shd w:val="clear" w:color="auto" w:fill="auto"/>
            <w:tcMar>
              <w:top w:w="60" w:type="dxa"/>
              <w:left w:w="120" w:type="dxa"/>
              <w:bottom w:w="60" w:type="dxa"/>
              <w:right w:w="120" w:type="dxa"/>
            </w:tcMar>
            <w:vAlign w:val="center"/>
          </w:tcPr>
          <w:p w14:paraId="59007874" w14:textId="0C12CF75" w:rsidR="000E2821" w:rsidRPr="00294BC1" w:rsidRDefault="00C118E9" w:rsidP="00E65F06">
            <w:pPr>
              <w:pStyle w:val="NoSpacing1"/>
              <w:framePr w:wrap="around"/>
            </w:pPr>
            <w:r w:rsidRPr="00294BC1">
              <w:t>Type-C Adapter</w:t>
            </w:r>
            <w:r>
              <w:t>*</w:t>
            </w:r>
            <w:r w:rsidR="006303C2">
              <w:t xml:space="preserve"> </w:t>
            </w:r>
            <w:r w:rsidR="006303C2" w:rsidRPr="006303C2">
              <w:t>(Header: 2-3)</w:t>
            </w:r>
          </w:p>
        </w:tc>
      </w:tr>
      <w:tr w:rsidR="000E2821" w:rsidRPr="00486C98" w14:paraId="7B4C26C5" w14:textId="77777777" w:rsidTr="007164C4">
        <w:trPr>
          <w:trHeight w:val="284"/>
        </w:trPr>
        <w:tc>
          <w:tcPr>
            <w:tcW w:w="5533" w:type="dxa"/>
            <w:shd w:val="clear" w:color="auto" w:fill="auto"/>
            <w:tcMar>
              <w:top w:w="60" w:type="dxa"/>
              <w:left w:w="120" w:type="dxa"/>
              <w:bottom w:w="60" w:type="dxa"/>
              <w:right w:w="120" w:type="dxa"/>
            </w:tcMar>
            <w:vAlign w:val="center"/>
          </w:tcPr>
          <w:p w14:paraId="20A6FA36" w14:textId="78BEA48A" w:rsidR="000E2821" w:rsidRPr="00294BC1" w:rsidRDefault="00C118E9" w:rsidP="0045268C">
            <w:pPr>
              <w:pStyle w:val="NoSpacing1"/>
              <w:framePr w:wrap="around"/>
            </w:pPr>
            <w:r w:rsidRPr="00294BC1">
              <w:t>Standard AC Adapter + Type C Adapter + Battery Pack</w:t>
            </w:r>
          </w:p>
        </w:tc>
        <w:tc>
          <w:tcPr>
            <w:tcW w:w="3355" w:type="dxa"/>
            <w:shd w:val="clear" w:color="auto" w:fill="auto"/>
            <w:tcMar>
              <w:top w:w="60" w:type="dxa"/>
              <w:left w:w="120" w:type="dxa"/>
              <w:bottom w:w="60" w:type="dxa"/>
              <w:right w:w="120" w:type="dxa"/>
            </w:tcMar>
            <w:vAlign w:val="center"/>
          </w:tcPr>
          <w:p w14:paraId="40D9B6F2" w14:textId="385C7B86" w:rsidR="000E2821" w:rsidRPr="00294BC1" w:rsidRDefault="00C118E9" w:rsidP="00E65F06">
            <w:pPr>
              <w:pStyle w:val="NoSpacing1"/>
              <w:framePr w:wrap="around"/>
            </w:pPr>
            <w:r w:rsidRPr="00294BC1">
              <w:t>Type-C Adapter</w:t>
            </w:r>
            <w:r>
              <w:t xml:space="preserve"> *</w:t>
            </w:r>
            <w:r w:rsidR="006303C2">
              <w:t xml:space="preserve"> </w:t>
            </w:r>
            <w:r w:rsidR="006303C2" w:rsidRPr="006303C2">
              <w:t>(Header: 2-3)</w:t>
            </w:r>
          </w:p>
        </w:tc>
      </w:tr>
      <w:tr w:rsidR="000E2821" w:rsidRPr="00486C98" w14:paraId="177FBAAF" w14:textId="77777777" w:rsidTr="007164C4">
        <w:trPr>
          <w:trHeight w:val="284"/>
        </w:trPr>
        <w:tc>
          <w:tcPr>
            <w:tcW w:w="5533" w:type="dxa"/>
            <w:shd w:val="clear" w:color="auto" w:fill="auto"/>
            <w:tcMar>
              <w:top w:w="60" w:type="dxa"/>
              <w:left w:w="120" w:type="dxa"/>
              <w:bottom w:w="60" w:type="dxa"/>
              <w:right w:w="120" w:type="dxa"/>
            </w:tcMar>
            <w:vAlign w:val="center"/>
          </w:tcPr>
          <w:p w14:paraId="55A98F5E" w14:textId="44BB3719" w:rsidR="000E2821" w:rsidRPr="00294BC1" w:rsidRDefault="00C118E9" w:rsidP="0045268C">
            <w:pPr>
              <w:pStyle w:val="NoSpacing1"/>
              <w:framePr w:wrap="around"/>
            </w:pPr>
            <w:r w:rsidRPr="00294BC1">
              <w:t>Type-C Adapter + Battery Pack</w:t>
            </w:r>
          </w:p>
        </w:tc>
        <w:tc>
          <w:tcPr>
            <w:tcW w:w="3355" w:type="dxa"/>
            <w:shd w:val="clear" w:color="auto" w:fill="auto"/>
            <w:tcMar>
              <w:top w:w="60" w:type="dxa"/>
              <w:left w:w="120" w:type="dxa"/>
              <w:bottom w:w="60" w:type="dxa"/>
              <w:right w:w="120" w:type="dxa"/>
            </w:tcMar>
            <w:vAlign w:val="center"/>
          </w:tcPr>
          <w:p w14:paraId="64EDF292" w14:textId="6E1E245F" w:rsidR="000E2821" w:rsidRPr="00294BC1" w:rsidRDefault="00C118E9" w:rsidP="00E65F06">
            <w:pPr>
              <w:pStyle w:val="NoSpacing1"/>
              <w:framePr w:wrap="around"/>
            </w:pPr>
            <w:r w:rsidRPr="00294BC1">
              <w:t>Type-C Adapter</w:t>
            </w:r>
            <w:r w:rsidR="006303C2">
              <w:t xml:space="preserve"> </w:t>
            </w:r>
            <w:r w:rsidR="006303C2" w:rsidRPr="006303C2">
              <w:t>(Header: 2-3)</w:t>
            </w:r>
          </w:p>
        </w:tc>
      </w:tr>
    </w:tbl>
    <w:p w14:paraId="006BE783" w14:textId="77777777" w:rsidR="004B5846" w:rsidRDefault="004B5846" w:rsidP="005031B4">
      <w:pPr>
        <w:rPr>
          <w:b/>
          <w:color w:val="0070C0"/>
        </w:rPr>
      </w:pPr>
    </w:p>
    <w:p w14:paraId="4FFF5881" w14:textId="66B31CFC" w:rsidR="00572BD2" w:rsidRDefault="00572BD2" w:rsidP="0065221F">
      <w:pPr>
        <w:jc w:val="both"/>
      </w:pPr>
      <w:r w:rsidRPr="00AE2A63">
        <w:rPr>
          <w:b/>
          <w:color w:val="0070C0"/>
        </w:rPr>
        <w:t>Note:</w:t>
      </w:r>
      <w:r w:rsidR="00CF14E6">
        <w:rPr>
          <w:b/>
          <w:color w:val="0070C0"/>
        </w:rPr>
        <w:t xml:space="preserve"> </w:t>
      </w:r>
      <w:r w:rsidRPr="00BF7645">
        <w:t xml:space="preserve">Smooth/seamless transition from Type-C adapter to AC adapter and vice versa is not supported if battery is not </w:t>
      </w:r>
      <w:r>
        <w:t>connected</w:t>
      </w:r>
      <w:r w:rsidRPr="00BF7645">
        <w:t>.</w:t>
      </w:r>
    </w:p>
    <w:p w14:paraId="44A2D1A0" w14:textId="12CB9DEC" w:rsidR="00493984" w:rsidRDefault="009F0A45" w:rsidP="00B7118F">
      <w:pPr>
        <w:jc w:val="both"/>
      </w:pPr>
      <w:r w:rsidRPr="006577F0">
        <w:t>*</w:t>
      </w:r>
      <w:r w:rsidR="00493984" w:rsidRPr="006577F0">
        <w:t>WCL RVP design will incorporate a jumper solution which will allow higher priority to be assigned to Type C power in case both AC Barrel and Type C power is connected.</w:t>
      </w:r>
      <w:r w:rsidR="007C63D0" w:rsidRPr="006577F0">
        <w:t xml:space="preserve"> This POC will be implemented on RVP2 LP5</w:t>
      </w:r>
      <w:r w:rsidR="00406CC2">
        <w:t>x</w:t>
      </w:r>
      <w:r w:rsidR="007C63D0" w:rsidRPr="006577F0">
        <w:t xml:space="preserve"> T3 SKU.</w:t>
      </w:r>
    </w:p>
    <w:p w14:paraId="68B5D08A" w14:textId="0DA18F72" w:rsidR="004A41A3" w:rsidRDefault="004A41A3" w:rsidP="00EC4BEF">
      <w:pPr>
        <w:rPr>
          <w:b/>
          <w:bCs/>
        </w:rPr>
      </w:pPr>
      <w:r w:rsidRPr="004A41A3">
        <w:rPr>
          <w:b/>
          <w:bCs/>
          <w:noProof/>
        </w:rPr>
        <w:drawing>
          <wp:inline distT="0" distB="0" distL="0" distR="0" wp14:anchorId="61F1DB34" wp14:editId="69203990">
            <wp:extent cx="2777924" cy="1656593"/>
            <wp:effectExtent l="0" t="0" r="3810" b="1270"/>
            <wp:docPr id="21944748" name="Picture 219447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4748" name="Picture 1" descr="A diagram of a computer&#10;&#10;Description automatically generated"/>
                    <pic:cNvPicPr/>
                  </pic:nvPicPr>
                  <pic:blipFill>
                    <a:blip r:embed="rId170"/>
                    <a:stretch>
                      <a:fillRect/>
                    </a:stretch>
                  </pic:blipFill>
                  <pic:spPr>
                    <a:xfrm>
                      <a:off x="0" y="0"/>
                      <a:ext cx="2813088" cy="1677562"/>
                    </a:xfrm>
                    <a:prstGeom prst="rect">
                      <a:avLst/>
                    </a:prstGeom>
                  </pic:spPr>
                </pic:pic>
              </a:graphicData>
            </a:graphic>
          </wp:inline>
        </w:drawing>
      </w:r>
      <w:r w:rsidR="00EC4BEF" w:rsidRPr="00EC4BEF">
        <w:rPr>
          <w:b/>
          <w:bCs/>
          <w:noProof/>
        </w:rPr>
        <w:drawing>
          <wp:inline distT="0" distB="0" distL="0" distR="0" wp14:anchorId="0A08B932" wp14:editId="5A7D4C27">
            <wp:extent cx="2453833" cy="1636978"/>
            <wp:effectExtent l="0" t="0" r="3810" b="1905"/>
            <wp:docPr id="8" name="Picture 7" descr="A close-up of a computer diagram&#10;&#10;AI-generated content may be incorrect.">
              <a:extLst xmlns:a="http://schemas.openxmlformats.org/drawingml/2006/main">
                <a:ext uri="{FF2B5EF4-FFF2-40B4-BE49-F238E27FC236}">
                  <a16:creationId xmlns:a16="http://schemas.microsoft.com/office/drawing/2014/main" id="{312EA81C-40E0-1C35-FE71-78CC303234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up of a computer diagram&#10;&#10;AI-generated content may be incorrect.">
                      <a:extLst>
                        <a:ext uri="{FF2B5EF4-FFF2-40B4-BE49-F238E27FC236}">
                          <a16:creationId xmlns:a16="http://schemas.microsoft.com/office/drawing/2014/main" id="{312EA81C-40E0-1C35-FE71-78CC3032348F}"/>
                        </a:ext>
                      </a:extLst>
                    </pic:cNvPr>
                    <pic:cNvPicPr>
                      <a:picLocks noChangeAspect="1"/>
                    </pic:cNvPicPr>
                  </pic:nvPicPr>
                  <pic:blipFill>
                    <a:blip r:embed="rId171"/>
                    <a:stretch>
                      <a:fillRect/>
                    </a:stretch>
                  </pic:blipFill>
                  <pic:spPr>
                    <a:xfrm>
                      <a:off x="0" y="0"/>
                      <a:ext cx="2505810" cy="1671652"/>
                    </a:xfrm>
                    <a:prstGeom prst="rect">
                      <a:avLst/>
                    </a:prstGeom>
                  </pic:spPr>
                </pic:pic>
              </a:graphicData>
            </a:graphic>
          </wp:inline>
        </w:drawing>
      </w:r>
    </w:p>
    <w:p w14:paraId="2B711B6F" w14:textId="2B2DDE29" w:rsidR="009A1A03" w:rsidRPr="009A1A03" w:rsidRDefault="009A1A03" w:rsidP="009A1A03">
      <w:pPr>
        <w:pStyle w:val="Caption"/>
      </w:pPr>
      <w:bookmarkStart w:id="997" w:name="_Toc183218381"/>
      <w:r>
        <w:t xml:space="preserve">Figure </w:t>
      </w:r>
      <w:r>
        <w:rPr>
          <w:noProof/>
        </w:rPr>
        <w:fldChar w:fldCharType="begin"/>
      </w:r>
      <w:r>
        <w:rPr>
          <w:noProof/>
        </w:rPr>
        <w:instrText xml:space="preserve"> SEQ Figure \* ARABIC </w:instrText>
      </w:r>
      <w:r>
        <w:rPr>
          <w:noProof/>
        </w:rPr>
        <w:fldChar w:fldCharType="separate"/>
      </w:r>
      <w:r w:rsidR="0003795B">
        <w:rPr>
          <w:noProof/>
        </w:rPr>
        <w:t>72</w:t>
      </w:r>
      <w:r>
        <w:rPr>
          <w:noProof/>
        </w:rPr>
        <w:fldChar w:fldCharType="end"/>
      </w:r>
      <w:r>
        <w:t xml:space="preserve">:  WCL </w:t>
      </w:r>
      <w:r w:rsidRPr="00B7751A">
        <w:t>RVP</w:t>
      </w:r>
      <w:r w:rsidR="00A95F8A">
        <w:t>2</w:t>
      </w:r>
      <w:r w:rsidR="00F16456">
        <w:t xml:space="preserve"> Jumper</w:t>
      </w:r>
      <w:r w:rsidR="00C762A1">
        <w:t xml:space="preserve"> Solution </w:t>
      </w:r>
      <w:r w:rsidR="00352C89">
        <w:t xml:space="preserve">to Set Type C </w:t>
      </w:r>
      <w:r w:rsidR="00087681">
        <w:t>as</w:t>
      </w:r>
      <w:r w:rsidR="00D051EC">
        <w:t xml:space="preserve"> Higher Priority</w:t>
      </w:r>
      <w:bookmarkEnd w:id="997"/>
    </w:p>
    <w:p w14:paraId="47F16E9C" w14:textId="77777777" w:rsidR="0062726E" w:rsidRPr="00A35D48" w:rsidRDefault="0062726E" w:rsidP="00335EDB">
      <w:pPr>
        <w:pStyle w:val="Heading2"/>
      </w:pPr>
      <w:bookmarkStart w:id="998" w:name="_Toc133535502"/>
      <w:bookmarkStart w:id="999" w:name="_Toc133765172"/>
      <w:bookmarkStart w:id="1000" w:name="_Toc133766223"/>
      <w:bookmarkStart w:id="1001" w:name="_Toc133767634"/>
      <w:bookmarkStart w:id="1002" w:name="_Toc133769119"/>
      <w:bookmarkStart w:id="1003" w:name="_Toc133779699"/>
      <w:bookmarkStart w:id="1004" w:name="_Toc5869823"/>
      <w:bookmarkStart w:id="1005" w:name="_Toc197421175"/>
      <w:bookmarkEnd w:id="998"/>
      <w:bookmarkEnd w:id="999"/>
      <w:bookmarkEnd w:id="1000"/>
      <w:bookmarkEnd w:id="1001"/>
      <w:bookmarkEnd w:id="1002"/>
      <w:bookmarkEnd w:id="1003"/>
      <w:r w:rsidRPr="00A35D48">
        <w:t>Key Power Delivery Subsystems</w:t>
      </w:r>
      <w:bookmarkEnd w:id="1004"/>
      <w:r w:rsidRPr="00A35D48">
        <w:t xml:space="preserve"> </w:t>
      </w:r>
      <w:bookmarkEnd w:id="1005"/>
    </w:p>
    <w:p w14:paraId="142D451F" w14:textId="3E4D60FE" w:rsidR="0062726E" w:rsidRPr="00A35D48" w:rsidRDefault="00E25B51" w:rsidP="00B7118F">
      <w:pPr>
        <w:ind w:right="-48"/>
        <w:jc w:val="both"/>
      </w:pPr>
      <w:r w:rsidRPr="00E25B51">
        <w:t>The platform power delivery has three key sub-systems which are Energy management, Rest of the platform (RoP) power delivery and CPU power Delivery (including IMVP9.3).</w:t>
      </w:r>
    </w:p>
    <w:p w14:paraId="27C15FB3" w14:textId="77777777" w:rsidR="0062726E" w:rsidRPr="00A35D48" w:rsidRDefault="0062726E" w:rsidP="00E2461D">
      <w:pPr>
        <w:pStyle w:val="Heading3"/>
      </w:pPr>
      <w:bookmarkStart w:id="1006" w:name="_Toc5869824"/>
      <w:bookmarkStart w:id="1007" w:name="_Toc197421176"/>
      <w:r w:rsidRPr="00A35D48">
        <w:t>Energy Management Sub-System</w:t>
      </w:r>
      <w:bookmarkEnd w:id="1006"/>
      <w:bookmarkEnd w:id="1007"/>
    </w:p>
    <w:p w14:paraId="40811AA9" w14:textId="32F08756" w:rsidR="0062726E" w:rsidRPr="00A35D48" w:rsidRDefault="0062726E" w:rsidP="00B7118F">
      <w:pPr>
        <w:tabs>
          <w:tab w:val="left" w:pos="0"/>
        </w:tabs>
        <w:ind w:right="-48"/>
        <w:jc w:val="both"/>
      </w:pPr>
      <w:r w:rsidRPr="00A35D48">
        <w:t xml:space="preserve">Battery charger and USB power delivery </w:t>
      </w:r>
      <w:r w:rsidR="00A032A6" w:rsidRPr="00A35D48">
        <w:t>come</w:t>
      </w:r>
      <w:r w:rsidRPr="00A35D48">
        <w:t xml:space="preserve"> under the energy management sub-system. A buck-Boost NVDC charger</w:t>
      </w:r>
      <w:r w:rsidR="00666CF1" w:rsidRPr="00A35D48">
        <w:t xml:space="preserve"> is used to </w:t>
      </w:r>
      <w:r w:rsidRPr="00A35D48">
        <w:t>charge the battery pack and to power the system with the input voltages from standard AC adapter and Type-C adapters. Battery charger PROCHOT# signal is connected to the SOC PROCHOT signal.</w:t>
      </w:r>
    </w:p>
    <w:p w14:paraId="33E8ADEC" w14:textId="77777777" w:rsidR="0062726E" w:rsidRPr="00A35D48" w:rsidRDefault="0062726E" w:rsidP="00E2461D">
      <w:pPr>
        <w:pStyle w:val="Heading3"/>
      </w:pPr>
      <w:bookmarkStart w:id="1008" w:name="_Toc5869825"/>
      <w:bookmarkStart w:id="1009" w:name="_Toc197421177"/>
      <w:r w:rsidRPr="00A35D48">
        <w:lastRenderedPageBreak/>
        <w:t>Rest of the Platform Power Delivery</w:t>
      </w:r>
      <w:bookmarkEnd w:id="1008"/>
      <w:bookmarkEnd w:id="1009"/>
    </w:p>
    <w:p w14:paraId="0064F920" w14:textId="7DA28EAB" w:rsidR="0062726E" w:rsidRPr="00A35D48" w:rsidRDefault="0062726E" w:rsidP="00B7118F">
      <w:pPr>
        <w:tabs>
          <w:tab w:val="left" w:pos="0"/>
        </w:tabs>
        <w:ind w:right="-48"/>
        <w:jc w:val="both"/>
      </w:pPr>
      <w:r w:rsidRPr="00A35D48">
        <w:t>Discrete voltage regulators are required for powering the CPU (</w:t>
      </w:r>
      <w:r w:rsidR="00D1573C" w:rsidRPr="00A35D48">
        <w:t>non-SVID</w:t>
      </w:r>
      <w:r w:rsidRPr="00A35D48">
        <w:t xml:space="preserve">), PCH and platform components, power sequencing and load switches form the RoP power delivery sub-system. The RoP power delivery circuitry is down on the mother board. </w:t>
      </w:r>
    </w:p>
    <w:p w14:paraId="3CB5F18E" w14:textId="5EDC92E7" w:rsidR="0062726E" w:rsidRPr="00A35D48" w:rsidRDefault="5F0A2F31" w:rsidP="00E2461D">
      <w:pPr>
        <w:pStyle w:val="Heading3"/>
      </w:pPr>
      <w:bookmarkStart w:id="1010" w:name="_Toc5869826"/>
      <w:bookmarkStart w:id="1011" w:name="_Toc197421178"/>
      <w:r>
        <w:t>IMVP9.</w:t>
      </w:r>
      <w:r w:rsidR="00625F0E">
        <w:t>3</w:t>
      </w:r>
      <w:r>
        <w:t xml:space="preserve"> Sub-system</w:t>
      </w:r>
      <w:bookmarkEnd w:id="1010"/>
      <w:bookmarkEnd w:id="1011"/>
    </w:p>
    <w:p w14:paraId="7EF9E7D5" w14:textId="010B0106" w:rsidR="00D51D97" w:rsidRDefault="00130A95" w:rsidP="00B7118F">
      <w:pPr>
        <w:ind w:right="-48"/>
        <w:jc w:val="both"/>
      </w:pPr>
      <w:r>
        <w:t>WCL</w:t>
      </w:r>
      <w:r w:rsidR="00C875C5">
        <w:t xml:space="preserve"> </w:t>
      </w:r>
      <w:r w:rsidR="00D51D97" w:rsidRPr="00D51D97">
        <w:t>CPU requires four different SVID rails (VCC_</w:t>
      </w:r>
      <w:r w:rsidR="005266F3">
        <w:t>P</w:t>
      </w:r>
      <w:r w:rsidR="00D51D97" w:rsidRPr="00D51D97">
        <w:t xml:space="preserve">CORE, VCCGT, VCCSA </w:t>
      </w:r>
      <w:r w:rsidR="00066AA8" w:rsidRPr="00D51D97">
        <w:t>and VCC</w:t>
      </w:r>
      <w:r w:rsidR="00D51D97" w:rsidRPr="00744BEC">
        <w:t>_LP_ECORE</w:t>
      </w:r>
      <w:r w:rsidR="00D51D97" w:rsidRPr="00D51D97">
        <w:t xml:space="preserve">). </w:t>
      </w:r>
      <w:r w:rsidR="00D51D97" w:rsidRPr="005031B4">
        <w:t>VCC_LP_ECORE</w:t>
      </w:r>
      <w:r w:rsidR="00D51D97" w:rsidRPr="00D51D97">
        <w:t xml:space="preserve"> is new VR compared to MTL-U/P/H. An IMVP9.3 compliant controller</w:t>
      </w:r>
      <w:r w:rsidR="00C30497">
        <w:t xml:space="preserve"> </w:t>
      </w:r>
      <w:r w:rsidR="00C30497" w:rsidRPr="00D51D97">
        <w:t>is used for generating these rails.</w:t>
      </w:r>
      <w:r w:rsidR="00D51D97" w:rsidRPr="00D51D97">
        <w:t xml:space="preserve"> </w:t>
      </w:r>
    </w:p>
    <w:p w14:paraId="4E03FA85" w14:textId="77777777" w:rsidR="0074687E" w:rsidRPr="00D51D97" w:rsidRDefault="0074687E" w:rsidP="005031B4">
      <w:pPr>
        <w:ind w:right="-48"/>
      </w:pPr>
    </w:p>
    <w:p w14:paraId="122E7E94" w14:textId="77777777" w:rsidR="002807CE" w:rsidRDefault="00D51D97" w:rsidP="002807CE">
      <w:pPr>
        <w:ind w:right="-48"/>
      </w:pPr>
      <w:r w:rsidRPr="00D51D97">
        <w:rPr>
          <w:b/>
          <w:u w:val="single"/>
        </w:rPr>
        <w:t>Note:</w:t>
      </w:r>
      <w:r w:rsidRPr="00D51D97">
        <w:t xml:space="preserve"> The power delivery sub-systems are on the motherboard.</w:t>
      </w:r>
    </w:p>
    <w:p w14:paraId="32035B4E" w14:textId="1E1EB4EE" w:rsidR="005503B3" w:rsidRPr="00A73E89" w:rsidRDefault="00FC19C7" w:rsidP="00B7118F">
      <w:pPr>
        <w:pStyle w:val="Caption"/>
        <w:jc w:val="both"/>
        <w:rPr>
          <w:b w:val="0"/>
          <w:color w:val="auto"/>
        </w:rPr>
      </w:pPr>
      <w:r>
        <w:rPr>
          <w:b w:val="0"/>
          <w:color w:val="auto"/>
        </w:rPr>
        <w:t>WCL</w:t>
      </w:r>
      <w:r w:rsidR="00C447E3">
        <w:rPr>
          <w:b w:val="0"/>
          <w:color w:val="auto"/>
        </w:rPr>
        <w:t xml:space="preserve"> RVP will be design</w:t>
      </w:r>
      <w:r w:rsidR="0047445F">
        <w:rPr>
          <w:b w:val="0"/>
          <w:color w:val="auto"/>
        </w:rPr>
        <w:t>ed</w:t>
      </w:r>
      <w:r w:rsidR="00C447E3">
        <w:rPr>
          <w:b w:val="0"/>
          <w:color w:val="auto"/>
        </w:rPr>
        <w:t xml:space="preserve"> for </w:t>
      </w:r>
      <w:r w:rsidR="00B502B2">
        <w:rPr>
          <w:b w:val="0"/>
          <w:color w:val="auto"/>
        </w:rPr>
        <w:t>1</w:t>
      </w:r>
      <w:r w:rsidR="00F464C1">
        <w:rPr>
          <w:b w:val="0"/>
          <w:color w:val="auto"/>
        </w:rPr>
        <w:t xml:space="preserve">5W </w:t>
      </w:r>
      <w:r w:rsidR="005503B3" w:rsidRPr="005031B4">
        <w:rPr>
          <w:b w:val="0"/>
          <w:color w:val="auto"/>
        </w:rPr>
        <w:t xml:space="preserve">to support </w:t>
      </w:r>
      <w:r w:rsidR="0047445F">
        <w:rPr>
          <w:b w:val="0"/>
          <w:color w:val="auto"/>
        </w:rPr>
        <w:t>the</w:t>
      </w:r>
      <w:r w:rsidR="00F464C1">
        <w:rPr>
          <w:b w:val="0"/>
          <w:color w:val="auto"/>
        </w:rPr>
        <w:t xml:space="preserve"> silicon. </w:t>
      </w:r>
    </w:p>
    <w:p w14:paraId="13BB82B3" w14:textId="792ADC0A" w:rsidR="00A73E89" w:rsidRDefault="00A73E89" w:rsidP="00B7118F">
      <w:pPr>
        <w:ind w:right="-48"/>
        <w:jc w:val="both"/>
      </w:pPr>
      <w:r w:rsidRPr="00A73E89">
        <w:t>For tuning load line other than POR targets, reworks on board or IMVP FW change or both may be required depending on the selected IMVP9.3 controller IC</w:t>
      </w:r>
      <w:r w:rsidR="00A82E90">
        <w:t xml:space="preserve">. </w:t>
      </w:r>
    </w:p>
    <w:p w14:paraId="054D6D06" w14:textId="20B6AF8D" w:rsidR="0010766F" w:rsidRDefault="0010766F" w:rsidP="00C447E3">
      <w:pPr>
        <w:pStyle w:val="Caption"/>
        <w:ind w:right="-185"/>
      </w:pPr>
      <w:bookmarkStart w:id="1012" w:name="_Ref134183989"/>
      <w:bookmarkStart w:id="1013" w:name="_Toc183218488"/>
      <w:r>
        <w:t xml:space="preserve">Table </w:t>
      </w:r>
      <w:r>
        <w:rPr>
          <w:noProof/>
        </w:rPr>
        <w:fldChar w:fldCharType="begin"/>
      </w:r>
      <w:r>
        <w:rPr>
          <w:noProof/>
        </w:rPr>
        <w:instrText xml:space="preserve"> SEQ Table \* ARABIC </w:instrText>
      </w:r>
      <w:r>
        <w:rPr>
          <w:noProof/>
        </w:rPr>
        <w:fldChar w:fldCharType="separate"/>
      </w:r>
      <w:r w:rsidR="0003795B">
        <w:rPr>
          <w:noProof/>
        </w:rPr>
        <w:t>85</w:t>
      </w:r>
      <w:r>
        <w:rPr>
          <w:noProof/>
        </w:rPr>
        <w:fldChar w:fldCharType="end"/>
      </w:r>
      <w:bookmarkEnd w:id="1012"/>
      <w:r>
        <w:t xml:space="preserve">: </w:t>
      </w:r>
      <w:r w:rsidR="00F464C1">
        <w:t>Processor Line Vs. Phase Count</w:t>
      </w:r>
      <w:bookmarkEnd w:id="1013"/>
    </w:p>
    <w:tbl>
      <w:tblPr>
        <w:tblW w:w="77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394"/>
        <w:gridCol w:w="4325"/>
      </w:tblGrid>
      <w:tr w:rsidR="00951169" w:rsidRPr="005503B3" w14:paraId="187A0A38" w14:textId="77777777" w:rsidTr="0065221F">
        <w:trPr>
          <w:trHeight w:val="588"/>
          <w:jc w:val="center"/>
        </w:trPr>
        <w:tc>
          <w:tcPr>
            <w:tcW w:w="0" w:type="auto"/>
            <w:shd w:val="clear" w:color="auto" w:fill="AEAAAA" w:themeFill="background2" w:themeFillShade="BF"/>
            <w:tcMar>
              <w:top w:w="15" w:type="dxa"/>
              <w:left w:w="15" w:type="dxa"/>
              <w:bottom w:w="0" w:type="dxa"/>
              <w:right w:w="15" w:type="dxa"/>
            </w:tcMar>
            <w:vAlign w:val="center"/>
            <w:hideMark/>
          </w:tcPr>
          <w:p w14:paraId="5F51E28B" w14:textId="6A5E088D" w:rsidR="00951169" w:rsidRPr="005503B3" w:rsidRDefault="00951169" w:rsidP="0065221F">
            <w:pPr>
              <w:spacing w:after="0"/>
              <w:jc w:val="center"/>
            </w:pPr>
            <w:r w:rsidRPr="005503B3">
              <w:t xml:space="preserve">Processor </w:t>
            </w:r>
            <w:r w:rsidR="00F464C1">
              <w:t>Line</w:t>
            </w:r>
          </w:p>
        </w:tc>
        <w:tc>
          <w:tcPr>
            <w:tcW w:w="0" w:type="auto"/>
            <w:shd w:val="clear" w:color="auto" w:fill="AEAAAA" w:themeFill="background2" w:themeFillShade="BF"/>
            <w:tcMar>
              <w:top w:w="15" w:type="dxa"/>
              <w:left w:w="15" w:type="dxa"/>
              <w:bottom w:w="0" w:type="dxa"/>
              <w:right w:w="15" w:type="dxa"/>
            </w:tcMar>
            <w:vAlign w:val="center"/>
            <w:hideMark/>
          </w:tcPr>
          <w:p w14:paraId="636CDBE4" w14:textId="5C16A1CA" w:rsidR="00951169" w:rsidRPr="0065221F" w:rsidRDefault="005E03FD" w:rsidP="0065221F">
            <w:pPr>
              <w:spacing w:after="0"/>
              <w:jc w:val="center"/>
              <w:rPr>
                <w:rFonts w:eastAsia="Times New Roman" w:cstheme="minorHAnsi"/>
                <w:b/>
                <w:kern w:val="24"/>
              </w:rPr>
            </w:pPr>
            <w:r w:rsidRPr="0065221F">
              <w:rPr>
                <w:rFonts w:eastAsia="Times New Roman" w:cstheme="minorHAnsi"/>
                <w:b/>
                <w:kern w:val="24"/>
              </w:rPr>
              <w:t>Phase Count R</w:t>
            </w:r>
            <w:r w:rsidR="00814CCF" w:rsidRPr="0065221F">
              <w:rPr>
                <w:rFonts w:eastAsia="Times New Roman" w:cstheme="minorHAnsi"/>
                <w:b/>
                <w:kern w:val="24"/>
              </w:rPr>
              <w:t>equired</w:t>
            </w:r>
          </w:p>
          <w:p w14:paraId="623C9B29" w14:textId="314CEC9E" w:rsidR="00951169" w:rsidRPr="005031B4" w:rsidRDefault="00814CCF" w:rsidP="0065221F">
            <w:pPr>
              <w:spacing w:after="0"/>
              <w:jc w:val="center"/>
              <w:rPr>
                <w:rFonts w:eastAsia="Times New Roman" w:cstheme="minorHAnsi"/>
                <w:b/>
                <w:kern w:val="24"/>
              </w:rPr>
            </w:pPr>
            <w:r w:rsidRPr="0065221F">
              <w:rPr>
                <w:rFonts w:eastAsia="Times New Roman" w:cstheme="minorHAnsi"/>
                <w:b/>
                <w:kern w:val="24"/>
              </w:rPr>
              <w:t>(</w:t>
            </w:r>
            <w:r w:rsidR="00951169" w:rsidRPr="0065221F">
              <w:rPr>
                <w:rFonts w:eastAsia="Times New Roman" w:cstheme="minorHAnsi"/>
                <w:b/>
                <w:kern w:val="24"/>
              </w:rPr>
              <w:t>VCC</w:t>
            </w:r>
            <w:r w:rsidR="00D02CC2" w:rsidRPr="0065221F">
              <w:rPr>
                <w:rFonts w:eastAsia="Times New Roman" w:cstheme="minorHAnsi"/>
                <w:b/>
                <w:kern w:val="24"/>
              </w:rPr>
              <w:t>P</w:t>
            </w:r>
            <w:r w:rsidR="00951169" w:rsidRPr="0065221F">
              <w:rPr>
                <w:rFonts w:eastAsia="Times New Roman" w:cstheme="minorHAnsi"/>
                <w:b/>
                <w:kern w:val="24"/>
              </w:rPr>
              <w:t>CORE+VCCGT+VCCSA+VCCLPECORE</w:t>
            </w:r>
            <w:r w:rsidRPr="0065221F">
              <w:rPr>
                <w:rFonts w:eastAsia="Times New Roman" w:cstheme="minorHAnsi"/>
                <w:b/>
                <w:kern w:val="24"/>
              </w:rPr>
              <w:t>)</w:t>
            </w:r>
          </w:p>
        </w:tc>
      </w:tr>
      <w:tr w:rsidR="00951169" w:rsidRPr="005503B3" w14:paraId="7D69EFCA" w14:textId="77777777" w:rsidTr="0065221F">
        <w:trPr>
          <w:trHeight w:val="575"/>
          <w:jc w:val="center"/>
        </w:trPr>
        <w:tc>
          <w:tcPr>
            <w:tcW w:w="0" w:type="auto"/>
            <w:shd w:val="clear" w:color="auto" w:fill="auto"/>
            <w:tcMar>
              <w:top w:w="15" w:type="dxa"/>
              <w:left w:w="15" w:type="dxa"/>
              <w:bottom w:w="0" w:type="dxa"/>
              <w:right w:w="15" w:type="dxa"/>
            </w:tcMar>
            <w:vAlign w:val="center"/>
            <w:hideMark/>
          </w:tcPr>
          <w:p w14:paraId="1CE6CB35" w14:textId="4EC29C53" w:rsidR="00951169" w:rsidRPr="00294BC1" w:rsidRDefault="00951169" w:rsidP="0065221F">
            <w:pPr>
              <w:spacing w:after="0"/>
              <w:jc w:val="center"/>
            </w:pPr>
            <w:r w:rsidRPr="00294BC1">
              <w:t>Processor Base Power – 15W</w:t>
            </w:r>
            <w:r w:rsidR="00117DFE">
              <w:t xml:space="preserve"> SKU</w:t>
            </w:r>
          </w:p>
        </w:tc>
        <w:tc>
          <w:tcPr>
            <w:tcW w:w="0" w:type="auto"/>
            <w:shd w:val="clear" w:color="auto" w:fill="auto"/>
            <w:tcMar>
              <w:top w:w="15" w:type="dxa"/>
              <w:left w:w="15" w:type="dxa"/>
              <w:bottom w:w="0" w:type="dxa"/>
              <w:right w:w="15" w:type="dxa"/>
            </w:tcMar>
            <w:vAlign w:val="center"/>
            <w:hideMark/>
          </w:tcPr>
          <w:p w14:paraId="5D0E60F5" w14:textId="1810E0B1" w:rsidR="00951169" w:rsidRPr="00294BC1" w:rsidRDefault="00951169" w:rsidP="0065221F">
            <w:pPr>
              <w:spacing w:after="0"/>
              <w:jc w:val="center"/>
            </w:pPr>
            <w:r w:rsidRPr="00294BC1">
              <w:t xml:space="preserve">Baseline and Performance </w:t>
            </w:r>
            <w:r w:rsidR="005E03FD" w:rsidRPr="00294BC1">
              <w:t>PD:</w:t>
            </w:r>
            <w:r w:rsidRPr="00294BC1">
              <w:t xml:space="preserve"> </w:t>
            </w:r>
            <w:r w:rsidR="00401D4F">
              <w:t>1</w:t>
            </w:r>
            <w:r w:rsidRPr="00294BC1">
              <w:t>+1+1+1</w:t>
            </w:r>
          </w:p>
        </w:tc>
      </w:tr>
    </w:tbl>
    <w:p w14:paraId="10094D19" w14:textId="77777777" w:rsidR="004B1037" w:rsidRDefault="004B1037" w:rsidP="00805363">
      <w:pPr>
        <w:ind w:right="-48"/>
      </w:pPr>
    </w:p>
    <w:p w14:paraId="2BF40379" w14:textId="46B30E64" w:rsidR="004B1037" w:rsidRDefault="00805363" w:rsidP="004B1037">
      <w:pPr>
        <w:ind w:right="-48"/>
      </w:pPr>
      <w:r>
        <w:t xml:space="preserve">Iccmax, TDC and load line targets for different processor line is shown in </w:t>
      </w:r>
      <w:bookmarkStart w:id="1014" w:name="_Ref134184003"/>
      <w:r w:rsidR="0065221F">
        <w:fldChar w:fldCharType="begin"/>
      </w:r>
      <w:r w:rsidR="0065221F">
        <w:instrText xml:space="preserve"> REF _Ref158938649 \h </w:instrText>
      </w:r>
      <w:r w:rsidR="0065221F">
        <w:fldChar w:fldCharType="separate"/>
      </w:r>
      <w:r w:rsidR="0003795B">
        <w:t xml:space="preserve">Table </w:t>
      </w:r>
      <w:r w:rsidR="0003795B">
        <w:rPr>
          <w:noProof/>
        </w:rPr>
        <w:t>86</w:t>
      </w:r>
      <w:r w:rsidR="0065221F">
        <w:fldChar w:fldCharType="end"/>
      </w:r>
      <w:r w:rsidR="0065221F">
        <w:t>.</w:t>
      </w:r>
    </w:p>
    <w:p w14:paraId="40A4605F" w14:textId="62623A2F" w:rsidR="004B1037" w:rsidRPr="004B1037" w:rsidRDefault="004B1037" w:rsidP="004B1037">
      <w:pPr>
        <w:ind w:right="-48"/>
      </w:pPr>
    </w:p>
    <w:p w14:paraId="489DF2F1" w14:textId="03D01884" w:rsidR="004B1037" w:rsidRPr="004B1037" w:rsidRDefault="00805363" w:rsidP="004B1037">
      <w:pPr>
        <w:pStyle w:val="Caption"/>
        <w:ind w:right="-185"/>
      </w:pPr>
      <w:bookmarkStart w:id="1015" w:name="_Ref158938649"/>
      <w:bookmarkStart w:id="1016" w:name="_Ref158938637"/>
      <w:bookmarkStart w:id="1017" w:name="_Toc183218489"/>
      <w:r>
        <w:t xml:space="preserve">Table </w:t>
      </w:r>
      <w:r>
        <w:rPr>
          <w:noProof/>
        </w:rPr>
        <w:fldChar w:fldCharType="begin"/>
      </w:r>
      <w:r>
        <w:rPr>
          <w:noProof/>
        </w:rPr>
        <w:instrText xml:space="preserve"> SEQ Table \* ARABIC </w:instrText>
      </w:r>
      <w:r>
        <w:rPr>
          <w:noProof/>
        </w:rPr>
        <w:fldChar w:fldCharType="separate"/>
      </w:r>
      <w:r w:rsidR="0003795B">
        <w:rPr>
          <w:noProof/>
        </w:rPr>
        <w:t>86</w:t>
      </w:r>
      <w:r>
        <w:rPr>
          <w:noProof/>
        </w:rPr>
        <w:fldChar w:fldCharType="end"/>
      </w:r>
      <w:bookmarkEnd w:id="1014"/>
      <w:bookmarkEnd w:id="1015"/>
      <w:r>
        <w:t xml:space="preserve">: Processor Line </w:t>
      </w:r>
      <w:r w:rsidR="00E33D09">
        <w:t>Power Specifications</w:t>
      </w:r>
      <w:bookmarkEnd w:id="1016"/>
      <w:bookmarkEnd w:id="1017"/>
    </w:p>
    <w:tbl>
      <w:tblPr>
        <w:tblW w:w="7645" w:type="dxa"/>
        <w:jc w:val="center"/>
        <w:tblLayout w:type="fixed"/>
        <w:tblCellMar>
          <w:left w:w="0" w:type="dxa"/>
          <w:right w:w="0" w:type="dxa"/>
        </w:tblCellMar>
        <w:tblLook w:val="0420" w:firstRow="1" w:lastRow="0" w:firstColumn="0" w:lastColumn="0" w:noHBand="0" w:noVBand="1"/>
      </w:tblPr>
      <w:tblGrid>
        <w:gridCol w:w="1691"/>
        <w:gridCol w:w="2268"/>
        <w:gridCol w:w="1701"/>
        <w:gridCol w:w="1985"/>
      </w:tblGrid>
      <w:tr w:rsidR="00806517" w:rsidRPr="00264631" w14:paraId="78F028DE" w14:textId="77777777" w:rsidTr="00B50F1D">
        <w:trPr>
          <w:trHeight w:val="192"/>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72" w:type="dxa"/>
              <w:left w:w="144" w:type="dxa"/>
              <w:bottom w:w="72" w:type="dxa"/>
              <w:right w:w="144" w:type="dxa"/>
            </w:tcMar>
            <w:vAlign w:val="center"/>
            <w:hideMark/>
          </w:tcPr>
          <w:p w14:paraId="340096EA" w14:textId="77777777" w:rsidR="00806517" w:rsidRPr="000163B6" w:rsidRDefault="00806517" w:rsidP="00F50B89"/>
        </w:tc>
        <w:tc>
          <w:tcPr>
            <w:tcW w:w="5954" w:type="dxa"/>
            <w:gridSpan w:val="3"/>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72" w:type="dxa"/>
              <w:left w:w="144" w:type="dxa"/>
              <w:bottom w:w="72" w:type="dxa"/>
              <w:right w:w="144" w:type="dxa"/>
            </w:tcMar>
            <w:vAlign w:val="center"/>
            <w:hideMark/>
          </w:tcPr>
          <w:p w14:paraId="15AA4EA0" w14:textId="7FE25102" w:rsidR="00806517" w:rsidRPr="00264631" w:rsidRDefault="00806517" w:rsidP="00F50B89">
            <w:pPr>
              <w:jc w:val="center"/>
            </w:pPr>
            <w:r w:rsidRPr="00264631">
              <w:t>15W</w:t>
            </w:r>
            <w:r w:rsidR="00117DFE">
              <w:t xml:space="preserve"> SKU</w:t>
            </w:r>
            <w:r w:rsidRPr="00264631">
              <w:t xml:space="preserve"> (</w:t>
            </w:r>
            <w:r w:rsidR="004B3488" w:rsidRPr="00B7118F">
              <w:t>2</w:t>
            </w:r>
            <w:r w:rsidRPr="00AA124E">
              <w:t>P+0E+4e</w:t>
            </w:r>
            <w:r w:rsidRPr="00264631">
              <w:t>)</w:t>
            </w:r>
          </w:p>
        </w:tc>
      </w:tr>
      <w:tr w:rsidR="00806517" w:rsidRPr="00264631" w14:paraId="35F9AB97" w14:textId="77777777" w:rsidTr="00B50F1D">
        <w:trPr>
          <w:trHeight w:val="192"/>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5CC3B6" w14:textId="77777777" w:rsidR="00806517" w:rsidRPr="00264631" w:rsidRDefault="00806517" w:rsidP="00F50B89">
            <w:r w:rsidRPr="00264631">
              <w:t>Rail Name</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CCE8B8" w14:textId="1E8B6BC3" w:rsidR="00806517" w:rsidRPr="00264631" w:rsidRDefault="00806517" w:rsidP="00C8744B">
            <w:pPr>
              <w:jc w:val="center"/>
            </w:pPr>
            <w:r w:rsidRPr="00264631">
              <w:t>Icc_max</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8BF3F" w14:textId="3D88690D" w:rsidR="00806517" w:rsidRPr="00264631" w:rsidRDefault="00806517" w:rsidP="009A5B88">
            <w:pPr>
              <w:jc w:val="center"/>
            </w:pPr>
            <w:r w:rsidRPr="00264631">
              <w:t>I_PL2</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9DBD03" w14:textId="107398E8" w:rsidR="00806517" w:rsidRPr="00264631" w:rsidRDefault="00806517" w:rsidP="00F50B89">
            <w:r w:rsidRPr="00264631">
              <w:t>LL</w:t>
            </w:r>
            <w:r w:rsidR="00B50F1D">
              <w:t xml:space="preserve"> (</w:t>
            </w:r>
            <w:r w:rsidRPr="00F9169B">
              <w:t>mΩ</w:t>
            </w:r>
            <w:r w:rsidR="00B50F1D">
              <w:t>)</w:t>
            </w:r>
          </w:p>
        </w:tc>
      </w:tr>
      <w:tr w:rsidR="00806517" w:rsidRPr="00264631" w14:paraId="0C4F7632" w14:textId="77777777" w:rsidTr="00B50F1D">
        <w:trPr>
          <w:trHeight w:val="465"/>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38A11D" w14:textId="7C1B7ACD" w:rsidR="00806517" w:rsidRPr="001C5828" w:rsidRDefault="00806517" w:rsidP="00F50B89">
            <w:r w:rsidRPr="001C5828">
              <w:t>VCC_</w:t>
            </w:r>
            <w:r w:rsidR="00D02CC2">
              <w:t>P</w:t>
            </w:r>
            <w:r w:rsidRPr="001C5828">
              <w:t>CORE</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89A689" w14:textId="03B96BA3" w:rsidR="00806517" w:rsidRPr="001C5828" w:rsidRDefault="003C7138" w:rsidP="00C8744B">
            <w:pPr>
              <w:jc w:val="center"/>
            </w:pPr>
            <w:r>
              <w:t>4</w:t>
            </w:r>
            <w:r w:rsidR="00D02D69">
              <w:t>0</w:t>
            </w:r>
            <w:r w:rsidR="00806517" w:rsidRPr="00F9169B">
              <w:t>A</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C696D0" w14:textId="49823292" w:rsidR="00806517" w:rsidRPr="001C5828" w:rsidRDefault="002720F4" w:rsidP="009A5B88">
            <w:pPr>
              <w:jc w:val="center"/>
            </w:pPr>
            <w:r>
              <w:t>2</w:t>
            </w:r>
            <w:r w:rsidR="00FE1786">
              <w:t>3</w:t>
            </w:r>
            <w:r w:rsidR="00806517" w:rsidRPr="001C5828">
              <w:t>A</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945027" w14:textId="5565675C" w:rsidR="00806517" w:rsidRPr="001C5828" w:rsidRDefault="007D23B7" w:rsidP="00F50B89">
            <w:r>
              <w:t>5.2</w:t>
            </w:r>
          </w:p>
        </w:tc>
      </w:tr>
      <w:tr w:rsidR="00806517" w:rsidRPr="00264631" w14:paraId="6FA855E0" w14:textId="77777777" w:rsidTr="00B50F1D">
        <w:trPr>
          <w:trHeight w:val="545"/>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76266B" w14:textId="77777777" w:rsidR="00806517" w:rsidRPr="001C5828" w:rsidRDefault="00806517" w:rsidP="00F50B89">
            <w:r w:rsidRPr="001C5828">
              <w:t>VCCGT</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ACB0EF" w14:textId="5BDA137B" w:rsidR="00806517" w:rsidRPr="001C5828" w:rsidRDefault="00443ED4" w:rsidP="00C8744B">
            <w:pPr>
              <w:jc w:val="center"/>
            </w:pPr>
            <w:r>
              <w:t>40</w:t>
            </w:r>
            <w:r w:rsidR="00806517" w:rsidRPr="00F9169B">
              <w:t>A</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0CA767" w14:textId="0C17CD20" w:rsidR="00806517" w:rsidRPr="001C5828" w:rsidRDefault="00FE1786" w:rsidP="009A5B88">
            <w:pPr>
              <w:jc w:val="center"/>
            </w:pPr>
            <w:r>
              <w:t>20A</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7EE771" w14:textId="792E2E2B" w:rsidR="00806517" w:rsidRPr="001C5828" w:rsidRDefault="006A30AE" w:rsidP="00F50B89">
            <w:r>
              <w:t>6.6</w:t>
            </w:r>
          </w:p>
        </w:tc>
      </w:tr>
      <w:tr w:rsidR="00806517" w:rsidRPr="00264631" w14:paraId="1189757A" w14:textId="77777777" w:rsidTr="00B50F1D">
        <w:trPr>
          <w:trHeight w:val="541"/>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F352A9" w14:textId="77777777" w:rsidR="00806517" w:rsidRPr="001C5828" w:rsidRDefault="00806517" w:rsidP="00F50B89">
            <w:r w:rsidRPr="001C5828">
              <w:t>VCC_LP_ECORE</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B6E09B" w14:textId="20F09C17" w:rsidR="00806517" w:rsidRPr="001C5828" w:rsidRDefault="009F6E3C" w:rsidP="00C8744B">
            <w:pPr>
              <w:jc w:val="center"/>
            </w:pPr>
            <w:r>
              <w:t>2</w:t>
            </w:r>
            <w:r w:rsidR="00FE1786">
              <w:t>8</w:t>
            </w:r>
            <w:r w:rsidR="00806517" w:rsidRPr="001C5828">
              <w:t>A</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D37186" w14:textId="57132FDC" w:rsidR="00806517" w:rsidRPr="001C5828" w:rsidRDefault="008756E0" w:rsidP="009A5B88">
            <w:pPr>
              <w:jc w:val="center"/>
            </w:pPr>
            <w:r>
              <w:t>1</w:t>
            </w:r>
            <w:r w:rsidR="009A5B88">
              <w:t>1</w:t>
            </w:r>
            <w:r w:rsidR="006D4FFE">
              <w:t>A</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B70C01" w14:textId="65C41FE1" w:rsidR="00806517" w:rsidRPr="001C5828" w:rsidRDefault="00C233A1" w:rsidP="00F50B89">
            <w:r>
              <w:t>7.5</w:t>
            </w:r>
          </w:p>
        </w:tc>
      </w:tr>
      <w:tr w:rsidR="00806517" w:rsidRPr="00264631" w14:paraId="21CB6850" w14:textId="77777777" w:rsidTr="00B50F1D">
        <w:trPr>
          <w:trHeight w:val="551"/>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6C8689" w14:textId="77777777" w:rsidR="00806517" w:rsidRPr="001C5828" w:rsidRDefault="00806517" w:rsidP="00F50B89">
            <w:r w:rsidRPr="001C5828">
              <w:t>VCCSA</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721EF9" w14:textId="23A10426" w:rsidR="00806517" w:rsidRPr="001C5828" w:rsidRDefault="00806517" w:rsidP="00C8744B">
            <w:pPr>
              <w:jc w:val="center"/>
            </w:pPr>
            <w:r w:rsidRPr="001C5828">
              <w:t>35A</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1AEAD6" w14:textId="06E586A5" w:rsidR="00806517" w:rsidRPr="001C5828" w:rsidRDefault="009A5B88" w:rsidP="009A5B88">
            <w:pPr>
              <w:jc w:val="center"/>
            </w:pPr>
            <w:r>
              <w:t>20</w:t>
            </w:r>
            <w:r w:rsidR="00806517" w:rsidRPr="001C5828">
              <w:t>A</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FC5F2" w14:textId="5EAC2F56" w:rsidR="00806517" w:rsidRPr="001C5828" w:rsidRDefault="00C233A1" w:rsidP="00F50B89">
            <w:r>
              <w:t>7.5</w:t>
            </w:r>
          </w:p>
        </w:tc>
      </w:tr>
    </w:tbl>
    <w:p w14:paraId="4F381ABC" w14:textId="31BB75B5" w:rsidR="00956311" w:rsidRDefault="00956311" w:rsidP="00E2461D">
      <w:pPr>
        <w:pStyle w:val="Heading3"/>
      </w:pPr>
      <w:bookmarkStart w:id="1018" w:name="_Toc197421179"/>
      <w:bookmarkStart w:id="1019" w:name="_Toc499207542"/>
      <w:bookmarkStart w:id="1020" w:name="_Toc507403471"/>
      <w:bookmarkStart w:id="1021" w:name="_Toc517084460"/>
      <w:bookmarkStart w:id="1022" w:name="_Toc5869827"/>
      <w:r>
        <w:lastRenderedPageBreak/>
        <w:t>UCIe LDO</w:t>
      </w:r>
      <w:bookmarkEnd w:id="1018"/>
    </w:p>
    <w:p w14:paraId="0F06A845" w14:textId="2D00285E" w:rsidR="006B1FCF" w:rsidRDefault="00D10B77" w:rsidP="006B1FCF">
      <w:r>
        <w:t xml:space="preserve">The </w:t>
      </w:r>
      <w:r w:rsidR="00522565">
        <w:t>p</w:t>
      </w:r>
      <w:r>
        <w:t xml:space="preserve">urpose </w:t>
      </w:r>
      <w:r w:rsidR="004974D7">
        <w:t>of having</w:t>
      </w:r>
      <w:r>
        <w:t xml:space="preserve"> UCIe </w:t>
      </w:r>
      <w:r w:rsidR="00522565">
        <w:t xml:space="preserve">MBVR </w:t>
      </w:r>
      <w:r>
        <w:t xml:space="preserve">LDO </w:t>
      </w:r>
      <w:r w:rsidR="00522565">
        <w:t xml:space="preserve">as </w:t>
      </w:r>
      <w:r>
        <w:t>backup option</w:t>
      </w:r>
      <w:r w:rsidR="00522565">
        <w:t xml:space="preserve"> is to mitigate UCIe noise.</w:t>
      </w:r>
      <w:r w:rsidR="00B7168F">
        <w:t xml:space="preserve"> </w:t>
      </w:r>
      <w:r w:rsidR="004974D7">
        <w:t>The figure</w:t>
      </w:r>
      <w:r w:rsidR="00B7168F">
        <w:t xml:space="preserve"> below shows</w:t>
      </w:r>
      <w:r w:rsidR="00D8633D">
        <w:t xml:space="preserve"> the connection of MBVR LDO as backup option.</w:t>
      </w:r>
    </w:p>
    <w:p w14:paraId="1638CA00" w14:textId="63AD0EE8" w:rsidR="006B1FCF" w:rsidRPr="006B1FCF" w:rsidRDefault="00D8633D" w:rsidP="00CB6B67">
      <w:pPr>
        <w:jc w:val="center"/>
      </w:pPr>
      <w:r w:rsidRPr="00D8633D">
        <w:rPr>
          <w:noProof/>
        </w:rPr>
        <w:drawing>
          <wp:inline distT="0" distB="0" distL="0" distR="0" wp14:anchorId="7BAE573A" wp14:editId="18829C63">
            <wp:extent cx="3220852" cy="1947333"/>
            <wp:effectExtent l="0" t="0" r="0" b="0"/>
            <wp:docPr id="205185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59073" name=""/>
                    <pic:cNvPicPr/>
                  </pic:nvPicPr>
                  <pic:blipFill>
                    <a:blip r:embed="rId172"/>
                    <a:stretch>
                      <a:fillRect/>
                    </a:stretch>
                  </pic:blipFill>
                  <pic:spPr>
                    <a:xfrm>
                      <a:off x="0" y="0"/>
                      <a:ext cx="3323509" cy="2009399"/>
                    </a:xfrm>
                    <a:prstGeom prst="rect">
                      <a:avLst/>
                    </a:prstGeom>
                  </pic:spPr>
                </pic:pic>
              </a:graphicData>
            </a:graphic>
          </wp:inline>
        </w:drawing>
      </w:r>
    </w:p>
    <w:p w14:paraId="27B1A8B7" w14:textId="1D85D81C" w:rsidR="00DC2F11" w:rsidRDefault="0070082B" w:rsidP="00DC2F11">
      <w:pPr>
        <w:pStyle w:val="Caption"/>
      </w:pPr>
      <w:bookmarkStart w:id="1023" w:name="_Toc183218382"/>
      <w:r>
        <w:t xml:space="preserve">Figure </w:t>
      </w:r>
      <w:r>
        <w:fldChar w:fldCharType="begin"/>
      </w:r>
      <w:r w:rsidRPr="00DB5963">
        <w:instrText xml:space="preserve"> SEQ Figure \* ARABIC </w:instrText>
      </w:r>
      <w:r>
        <w:fldChar w:fldCharType="separate"/>
      </w:r>
      <w:r w:rsidR="0003795B">
        <w:rPr>
          <w:noProof/>
        </w:rPr>
        <w:t>73</w:t>
      </w:r>
      <w:r>
        <w:fldChar w:fldCharType="end"/>
      </w:r>
      <w:r w:rsidR="00DC2F11">
        <w:t xml:space="preserve">:  </w:t>
      </w:r>
      <w:r w:rsidR="00DC2F11" w:rsidRPr="00DC2F11">
        <w:t>Connection of UCIe MBVR LDO</w:t>
      </w:r>
      <w:r w:rsidR="00DC2F11">
        <w:t>.</w:t>
      </w:r>
      <w:bookmarkEnd w:id="1023"/>
    </w:p>
    <w:p w14:paraId="594DA426" w14:textId="77777777" w:rsidR="00DC2F11" w:rsidRPr="00A763DF" w:rsidRDefault="00DC2F11" w:rsidP="00CB6B67">
      <w:pPr>
        <w:jc w:val="center"/>
        <w:rPr>
          <w:b/>
          <w:color w:val="0860A8"/>
        </w:rPr>
      </w:pPr>
    </w:p>
    <w:p w14:paraId="3C31696D" w14:textId="77945A40" w:rsidR="00B17CEC" w:rsidRDefault="008B6C52" w:rsidP="00554CB6">
      <w:r>
        <w:t>In WCL, to switch</w:t>
      </w:r>
      <w:r w:rsidR="00CB7450">
        <w:t xml:space="preserve"> the </w:t>
      </w:r>
      <w:r w:rsidR="00164CD6">
        <w:t xml:space="preserve">power source from VNNAON to LDO, </w:t>
      </w:r>
      <w:r w:rsidR="002E3CAA">
        <w:t>resistor stuffing option is required.</w:t>
      </w:r>
    </w:p>
    <w:tbl>
      <w:tblPr>
        <w:tblW w:w="8840" w:type="dxa"/>
        <w:tblCellMar>
          <w:left w:w="0" w:type="dxa"/>
          <w:right w:w="0" w:type="dxa"/>
        </w:tblCellMar>
        <w:tblLook w:val="0420" w:firstRow="1" w:lastRow="0" w:firstColumn="0" w:lastColumn="0" w:noHBand="0" w:noVBand="1"/>
      </w:tblPr>
      <w:tblGrid>
        <w:gridCol w:w="4420"/>
        <w:gridCol w:w="4420"/>
      </w:tblGrid>
      <w:tr w:rsidR="007B137F" w:rsidRPr="007B137F" w14:paraId="0E0BEBCE" w14:textId="77777777" w:rsidTr="007B137F">
        <w:trPr>
          <w:trHeight w:val="536"/>
        </w:trPr>
        <w:tc>
          <w:tcPr>
            <w:tcW w:w="4420" w:type="dxa"/>
            <w:tcBorders>
              <w:top w:val="single" w:sz="8" w:space="0" w:color="0068B5"/>
              <w:left w:val="single" w:sz="8" w:space="0" w:color="0068B5"/>
              <w:bottom w:val="single" w:sz="18" w:space="0" w:color="0068B5"/>
              <w:right w:val="single" w:sz="8" w:space="0" w:color="0068B5"/>
            </w:tcBorders>
            <w:shd w:val="clear" w:color="auto" w:fill="auto"/>
            <w:tcMar>
              <w:top w:w="72" w:type="dxa"/>
              <w:left w:w="144" w:type="dxa"/>
              <w:bottom w:w="72" w:type="dxa"/>
              <w:right w:w="144" w:type="dxa"/>
            </w:tcMar>
            <w:hideMark/>
          </w:tcPr>
          <w:p w14:paraId="6D14B46E" w14:textId="77777777" w:rsidR="007B137F" w:rsidRPr="007B137F" w:rsidRDefault="007B137F" w:rsidP="007B137F">
            <w:r w:rsidRPr="007B137F">
              <w:rPr>
                <w:b/>
                <w:bCs/>
              </w:rPr>
              <w:t>Risk</w:t>
            </w:r>
          </w:p>
        </w:tc>
        <w:tc>
          <w:tcPr>
            <w:tcW w:w="4420" w:type="dxa"/>
            <w:tcBorders>
              <w:top w:val="single" w:sz="8" w:space="0" w:color="0068B5"/>
              <w:left w:val="single" w:sz="8" w:space="0" w:color="0068B5"/>
              <w:bottom w:val="single" w:sz="18" w:space="0" w:color="0068B5"/>
              <w:right w:val="single" w:sz="8" w:space="0" w:color="0068B5"/>
            </w:tcBorders>
            <w:shd w:val="clear" w:color="auto" w:fill="auto"/>
            <w:tcMar>
              <w:top w:w="72" w:type="dxa"/>
              <w:left w:w="144" w:type="dxa"/>
              <w:bottom w:w="72" w:type="dxa"/>
              <w:right w:w="144" w:type="dxa"/>
            </w:tcMar>
            <w:hideMark/>
          </w:tcPr>
          <w:p w14:paraId="4E5AD78C" w14:textId="77777777" w:rsidR="007B137F" w:rsidRPr="007B137F" w:rsidRDefault="007B137F" w:rsidP="007B137F">
            <w:r w:rsidRPr="007B137F">
              <w:rPr>
                <w:b/>
                <w:bCs/>
              </w:rPr>
              <w:t>Mitigation</w:t>
            </w:r>
          </w:p>
        </w:tc>
      </w:tr>
      <w:tr w:rsidR="007B137F" w:rsidRPr="007B137F" w14:paraId="38B577A1" w14:textId="77777777" w:rsidTr="007B137F">
        <w:trPr>
          <w:trHeight w:val="536"/>
        </w:trPr>
        <w:tc>
          <w:tcPr>
            <w:tcW w:w="4420" w:type="dxa"/>
            <w:tcBorders>
              <w:top w:val="single" w:sz="18" w:space="0" w:color="0068B5"/>
              <w:left w:val="single" w:sz="8" w:space="0" w:color="0068B5"/>
              <w:bottom w:val="single" w:sz="8" w:space="0" w:color="0068B5"/>
              <w:right w:val="single" w:sz="8" w:space="0" w:color="0068B5"/>
            </w:tcBorders>
            <w:shd w:val="clear" w:color="auto" w:fill="E7EBF3"/>
            <w:tcMar>
              <w:top w:w="72" w:type="dxa"/>
              <w:left w:w="144" w:type="dxa"/>
              <w:bottom w:w="72" w:type="dxa"/>
              <w:right w:w="144" w:type="dxa"/>
            </w:tcMar>
            <w:hideMark/>
          </w:tcPr>
          <w:p w14:paraId="7A61FE6C" w14:textId="77777777" w:rsidR="007B137F" w:rsidRPr="007B137F" w:rsidRDefault="007B137F" w:rsidP="007B137F">
            <w:r w:rsidRPr="007B137F">
              <w:t xml:space="preserve">UCIe MBVR LDO validation with actual UCIe bus load conditions </w:t>
            </w:r>
          </w:p>
        </w:tc>
        <w:tc>
          <w:tcPr>
            <w:tcW w:w="4420" w:type="dxa"/>
            <w:tcBorders>
              <w:top w:val="single" w:sz="18" w:space="0" w:color="0068B5"/>
              <w:left w:val="single" w:sz="8" w:space="0" w:color="0068B5"/>
              <w:bottom w:val="single" w:sz="8" w:space="0" w:color="0068B5"/>
              <w:right w:val="single" w:sz="8" w:space="0" w:color="0068B5"/>
            </w:tcBorders>
            <w:shd w:val="clear" w:color="auto" w:fill="E7EBF3"/>
            <w:tcMar>
              <w:top w:w="72" w:type="dxa"/>
              <w:left w:w="144" w:type="dxa"/>
              <w:bottom w:w="72" w:type="dxa"/>
              <w:right w:w="144" w:type="dxa"/>
            </w:tcMar>
            <w:hideMark/>
          </w:tcPr>
          <w:p w14:paraId="1C6A651B" w14:textId="16ED01DC" w:rsidR="007B137F" w:rsidRPr="007B137F" w:rsidRDefault="007B137F" w:rsidP="007B137F">
            <w:r w:rsidRPr="007B137F">
              <w:t xml:space="preserve">ROP validation on LDO to ensure AC/DC specs are met. </w:t>
            </w:r>
          </w:p>
        </w:tc>
      </w:tr>
      <w:tr w:rsidR="007B137F" w:rsidRPr="007B137F" w14:paraId="6CD328E5" w14:textId="77777777" w:rsidTr="007B137F">
        <w:trPr>
          <w:trHeight w:val="536"/>
        </w:trPr>
        <w:tc>
          <w:tcPr>
            <w:tcW w:w="4420" w:type="dxa"/>
            <w:tcBorders>
              <w:top w:val="single" w:sz="8" w:space="0" w:color="0068B5"/>
              <w:left w:val="single" w:sz="8" w:space="0" w:color="0068B5"/>
              <w:bottom w:val="single" w:sz="8" w:space="0" w:color="0068B5"/>
              <w:right w:val="single" w:sz="8" w:space="0" w:color="0068B5"/>
            </w:tcBorders>
            <w:shd w:val="clear" w:color="auto" w:fill="auto"/>
            <w:tcMar>
              <w:top w:w="72" w:type="dxa"/>
              <w:left w:w="144" w:type="dxa"/>
              <w:bottom w:w="72" w:type="dxa"/>
              <w:right w:w="144" w:type="dxa"/>
            </w:tcMar>
            <w:hideMark/>
          </w:tcPr>
          <w:p w14:paraId="24BB2585" w14:textId="77777777" w:rsidR="007B137F" w:rsidRPr="007B137F" w:rsidRDefault="007B137F" w:rsidP="007B137F">
            <w:r w:rsidRPr="007B137F">
              <w:t xml:space="preserve">UCIe power up/down sequence </w:t>
            </w:r>
          </w:p>
        </w:tc>
        <w:tc>
          <w:tcPr>
            <w:tcW w:w="4420" w:type="dxa"/>
            <w:tcBorders>
              <w:top w:val="single" w:sz="8" w:space="0" w:color="0068B5"/>
              <w:left w:val="single" w:sz="8" w:space="0" w:color="0068B5"/>
              <w:bottom w:val="single" w:sz="8" w:space="0" w:color="0068B5"/>
              <w:right w:val="single" w:sz="8" w:space="0" w:color="0068B5"/>
            </w:tcBorders>
            <w:shd w:val="clear" w:color="auto" w:fill="auto"/>
            <w:tcMar>
              <w:top w:w="72" w:type="dxa"/>
              <w:left w:w="144" w:type="dxa"/>
              <w:bottom w:w="72" w:type="dxa"/>
              <w:right w:w="144" w:type="dxa"/>
            </w:tcMar>
            <w:hideMark/>
          </w:tcPr>
          <w:p w14:paraId="3A9B247A" w14:textId="6CABF304" w:rsidR="007B137F" w:rsidRPr="007B137F" w:rsidRDefault="007B137F" w:rsidP="007B137F">
            <w:r w:rsidRPr="007B137F">
              <w:t xml:space="preserve">Power sequence measurement on ERB in no/dummy load condition. </w:t>
            </w:r>
          </w:p>
        </w:tc>
      </w:tr>
    </w:tbl>
    <w:p w14:paraId="1BD2749C" w14:textId="77777777" w:rsidR="007B137F" w:rsidRDefault="007B137F" w:rsidP="00554CB6"/>
    <w:p w14:paraId="78A4CB6F" w14:textId="77777777" w:rsidR="00B17CEC" w:rsidRDefault="00B17CEC" w:rsidP="00CB6B67">
      <w:pPr>
        <w:jc w:val="center"/>
      </w:pPr>
    </w:p>
    <w:p w14:paraId="22A00AC2" w14:textId="77777777" w:rsidR="00B17CEC" w:rsidRDefault="00B17CEC" w:rsidP="00CB6B67">
      <w:pPr>
        <w:jc w:val="center"/>
      </w:pPr>
    </w:p>
    <w:p w14:paraId="44C247C0" w14:textId="77777777" w:rsidR="00B17CEC" w:rsidRDefault="00B17CEC" w:rsidP="00CB6B67">
      <w:pPr>
        <w:jc w:val="center"/>
      </w:pPr>
    </w:p>
    <w:p w14:paraId="19BC9BBE" w14:textId="77777777" w:rsidR="00B17CEC" w:rsidRDefault="00B17CEC" w:rsidP="00CB6B67">
      <w:pPr>
        <w:jc w:val="center"/>
      </w:pPr>
    </w:p>
    <w:p w14:paraId="13ED1C51" w14:textId="77777777" w:rsidR="00B17CEC" w:rsidRDefault="00B17CEC" w:rsidP="007B137F"/>
    <w:p w14:paraId="188064E9" w14:textId="77777777" w:rsidR="00B17CEC" w:rsidRDefault="00B17CEC" w:rsidP="00CB6B67">
      <w:pPr>
        <w:jc w:val="center"/>
      </w:pPr>
    </w:p>
    <w:p w14:paraId="1187B35A" w14:textId="77777777" w:rsidR="00B17CEC" w:rsidRDefault="00B17CEC" w:rsidP="00CB6B67">
      <w:pPr>
        <w:jc w:val="center"/>
      </w:pPr>
    </w:p>
    <w:p w14:paraId="53900523" w14:textId="77777777" w:rsidR="00B17CEC" w:rsidRDefault="00B17CEC" w:rsidP="00CB6B67">
      <w:pPr>
        <w:jc w:val="center"/>
      </w:pPr>
    </w:p>
    <w:p w14:paraId="3393B22F" w14:textId="77777777" w:rsidR="00B17CEC" w:rsidRDefault="00B17CEC" w:rsidP="00CB6B67">
      <w:pPr>
        <w:jc w:val="center"/>
      </w:pPr>
    </w:p>
    <w:p w14:paraId="27E29063" w14:textId="77777777" w:rsidR="0062726E" w:rsidRPr="00855200" w:rsidRDefault="0062726E" w:rsidP="00335EDB">
      <w:pPr>
        <w:pStyle w:val="Heading2"/>
      </w:pPr>
      <w:bookmarkStart w:id="1024" w:name="_Toc197421180"/>
      <w:r w:rsidRPr="00127BBB">
        <w:lastRenderedPageBreak/>
        <w:t>Critical</w:t>
      </w:r>
      <w:r w:rsidRPr="00855200">
        <w:t xml:space="preserve"> Rails and </w:t>
      </w:r>
      <w:r>
        <w:t>Default</w:t>
      </w:r>
      <w:r w:rsidRPr="00855200">
        <w:t xml:space="preserve"> Voltage Levels</w:t>
      </w:r>
      <w:bookmarkEnd w:id="1019"/>
      <w:bookmarkEnd w:id="1020"/>
      <w:bookmarkEnd w:id="1021"/>
      <w:bookmarkEnd w:id="1022"/>
      <w:bookmarkEnd w:id="1024"/>
    </w:p>
    <w:p w14:paraId="20D0A3F1" w14:textId="3A3169E5" w:rsidR="00CB74AA" w:rsidRDefault="0062726E" w:rsidP="00AE2A63">
      <w:pPr>
        <w:tabs>
          <w:tab w:val="left" w:pos="0"/>
        </w:tabs>
        <w:ind w:right="-48"/>
      </w:pPr>
      <w:r w:rsidRPr="00A35D48">
        <w:t>The below table for all the critical rails and the default regulated voltages.</w:t>
      </w:r>
    </w:p>
    <w:p w14:paraId="10654D31" w14:textId="5BE2C329" w:rsidR="0062726E" w:rsidRDefault="0062726E" w:rsidP="00E01073">
      <w:pPr>
        <w:pStyle w:val="Caption"/>
        <w:ind w:right="-185"/>
      </w:pPr>
      <w:bookmarkStart w:id="1025" w:name="_Ref35614767"/>
      <w:bookmarkStart w:id="1026" w:name="_Ref33106271"/>
      <w:bookmarkStart w:id="1027" w:name="_Toc183218490"/>
      <w:r>
        <w:t xml:space="preserve">Table </w:t>
      </w:r>
      <w:r>
        <w:rPr>
          <w:noProof/>
        </w:rPr>
        <w:fldChar w:fldCharType="begin"/>
      </w:r>
      <w:r>
        <w:rPr>
          <w:noProof/>
        </w:rPr>
        <w:instrText xml:space="preserve"> SEQ Table \* ARABIC </w:instrText>
      </w:r>
      <w:r>
        <w:rPr>
          <w:noProof/>
        </w:rPr>
        <w:fldChar w:fldCharType="separate"/>
      </w:r>
      <w:r w:rsidR="0003795B">
        <w:rPr>
          <w:noProof/>
        </w:rPr>
        <w:t>87</w:t>
      </w:r>
      <w:r>
        <w:rPr>
          <w:noProof/>
        </w:rPr>
        <w:fldChar w:fldCharType="end"/>
      </w:r>
      <w:bookmarkEnd w:id="1025"/>
      <w:r>
        <w:t>: Critical Voltage Rails with default regulated voltage</w:t>
      </w:r>
      <w:bookmarkEnd w:id="1026"/>
      <w:bookmarkEnd w:id="102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2454"/>
        <w:gridCol w:w="2392"/>
        <w:gridCol w:w="4027"/>
      </w:tblGrid>
      <w:tr w:rsidR="0062726E" w:rsidRPr="002F3A19" w14:paraId="3F147E72" w14:textId="77777777" w:rsidTr="00E01073">
        <w:trPr>
          <w:trHeight w:val="534"/>
          <w:jc w:val="center"/>
        </w:trPr>
        <w:tc>
          <w:tcPr>
            <w:tcW w:w="1383" w:type="pct"/>
            <w:shd w:val="clear" w:color="auto" w:fill="BFBFBF" w:themeFill="background1" w:themeFillShade="BF"/>
            <w:vAlign w:val="center"/>
          </w:tcPr>
          <w:p w14:paraId="194F0062" w14:textId="77777777" w:rsidR="0062726E" w:rsidRPr="00A35D48" w:rsidRDefault="0062726E" w:rsidP="0045268C">
            <w:pPr>
              <w:pStyle w:val="NoSpacing1"/>
              <w:framePr w:wrap="around"/>
            </w:pPr>
            <w:r w:rsidRPr="00A35D48">
              <w:t>Voltage Regulator</w:t>
            </w:r>
          </w:p>
        </w:tc>
        <w:tc>
          <w:tcPr>
            <w:tcW w:w="1348" w:type="pct"/>
            <w:shd w:val="clear" w:color="auto" w:fill="BFBFBF" w:themeFill="background1" w:themeFillShade="BF"/>
            <w:vAlign w:val="center"/>
          </w:tcPr>
          <w:p w14:paraId="06CE7032" w14:textId="77777777" w:rsidR="0062726E" w:rsidRPr="00A35D48" w:rsidRDefault="0062726E" w:rsidP="0045268C">
            <w:pPr>
              <w:pStyle w:val="NoSpacing1"/>
              <w:framePr w:wrap="around"/>
            </w:pPr>
            <w:r w:rsidRPr="00A35D48">
              <w:t>Default Voltage</w:t>
            </w:r>
          </w:p>
        </w:tc>
        <w:tc>
          <w:tcPr>
            <w:tcW w:w="2269" w:type="pct"/>
            <w:shd w:val="clear" w:color="auto" w:fill="BFBFBF" w:themeFill="background1" w:themeFillShade="BF"/>
            <w:vAlign w:val="center"/>
          </w:tcPr>
          <w:p w14:paraId="38B2D14E" w14:textId="77777777" w:rsidR="0062726E" w:rsidRPr="00A35D48" w:rsidRDefault="0062726E" w:rsidP="0045268C">
            <w:pPr>
              <w:pStyle w:val="NoSpacing1"/>
              <w:framePr w:wrap="around"/>
            </w:pPr>
            <w:r w:rsidRPr="00A35D48">
              <w:t>Comments</w:t>
            </w:r>
          </w:p>
        </w:tc>
      </w:tr>
      <w:tr w:rsidR="0062726E" w:rsidRPr="002F3A19" w14:paraId="130E503B" w14:textId="77777777" w:rsidTr="00E01073">
        <w:trPr>
          <w:trHeight w:val="414"/>
          <w:jc w:val="center"/>
        </w:trPr>
        <w:tc>
          <w:tcPr>
            <w:tcW w:w="1383" w:type="pct"/>
            <w:vAlign w:val="center"/>
          </w:tcPr>
          <w:p w14:paraId="10439E7A" w14:textId="5613BE5C" w:rsidR="0062726E" w:rsidRPr="00294BC1" w:rsidRDefault="0062726E" w:rsidP="0045268C">
            <w:pPr>
              <w:pStyle w:val="NoSpacing1"/>
              <w:framePr w:wrap="around"/>
            </w:pPr>
            <w:r w:rsidRPr="00294BC1">
              <w:t>+</w:t>
            </w:r>
            <w:r w:rsidR="00C01A04" w:rsidRPr="00294BC1">
              <w:t>VCC_</w:t>
            </w:r>
            <w:r w:rsidR="00B37092">
              <w:t>P</w:t>
            </w:r>
            <w:r w:rsidR="00C01A04" w:rsidRPr="00294BC1">
              <w:t>CORE</w:t>
            </w:r>
          </w:p>
        </w:tc>
        <w:tc>
          <w:tcPr>
            <w:tcW w:w="1348" w:type="pct"/>
            <w:vAlign w:val="center"/>
          </w:tcPr>
          <w:p w14:paraId="136D8461" w14:textId="77777777" w:rsidR="0062726E" w:rsidRPr="00294BC1" w:rsidRDefault="0062726E" w:rsidP="0045268C">
            <w:pPr>
              <w:pStyle w:val="NoSpacing1"/>
              <w:framePr w:wrap="around"/>
            </w:pPr>
            <w:r w:rsidRPr="00294BC1">
              <w:t>0V (Boot Voltage)</w:t>
            </w:r>
          </w:p>
          <w:p w14:paraId="0D23779B" w14:textId="6B7C435E" w:rsidR="0062726E" w:rsidRPr="00294BC1" w:rsidRDefault="006577D6" w:rsidP="0045268C">
            <w:pPr>
              <w:pStyle w:val="NoSpacing1"/>
              <w:framePr w:wrap="around"/>
            </w:pPr>
            <w:r w:rsidRPr="00294BC1">
              <w:t>0.52-1.52V</w:t>
            </w:r>
          </w:p>
        </w:tc>
        <w:tc>
          <w:tcPr>
            <w:tcW w:w="2269" w:type="pct"/>
            <w:vAlign w:val="center"/>
          </w:tcPr>
          <w:p w14:paraId="24B01B26" w14:textId="77777777" w:rsidR="0062726E" w:rsidRPr="00294BC1" w:rsidRDefault="0062726E" w:rsidP="0045268C">
            <w:pPr>
              <w:pStyle w:val="NoSpacing1"/>
              <w:framePr w:wrap="around"/>
            </w:pPr>
            <w:r w:rsidRPr="00294BC1">
              <w:t>CPU adjusts the output voltage through SVID.</w:t>
            </w:r>
          </w:p>
        </w:tc>
      </w:tr>
      <w:tr w:rsidR="0062726E" w:rsidRPr="002F3A19" w14:paraId="7B4FC21C" w14:textId="77777777" w:rsidTr="00E01073">
        <w:trPr>
          <w:trHeight w:val="414"/>
          <w:jc w:val="center"/>
        </w:trPr>
        <w:tc>
          <w:tcPr>
            <w:tcW w:w="1383" w:type="pct"/>
            <w:vAlign w:val="center"/>
          </w:tcPr>
          <w:p w14:paraId="2728AF97" w14:textId="77777777" w:rsidR="0062726E" w:rsidRPr="00294BC1" w:rsidRDefault="0062726E" w:rsidP="0045268C">
            <w:pPr>
              <w:pStyle w:val="NoSpacing1"/>
              <w:framePr w:wrap="around"/>
            </w:pPr>
            <w:r w:rsidRPr="00294BC1">
              <w:t>+VCCGT</w:t>
            </w:r>
          </w:p>
        </w:tc>
        <w:tc>
          <w:tcPr>
            <w:tcW w:w="1348" w:type="pct"/>
            <w:vAlign w:val="center"/>
          </w:tcPr>
          <w:p w14:paraId="19316DF4" w14:textId="77777777" w:rsidR="0062726E" w:rsidRPr="00294BC1" w:rsidRDefault="0062726E" w:rsidP="0045268C">
            <w:pPr>
              <w:pStyle w:val="NoSpacing1"/>
              <w:framePr w:wrap="around"/>
            </w:pPr>
            <w:r w:rsidRPr="00294BC1">
              <w:t>0V (Boot Voltage)</w:t>
            </w:r>
          </w:p>
          <w:p w14:paraId="5EE50A9F" w14:textId="1853E669" w:rsidR="0062726E" w:rsidRPr="00294BC1" w:rsidRDefault="00756AB9" w:rsidP="0045268C">
            <w:pPr>
              <w:pStyle w:val="NoSpacing1"/>
              <w:framePr w:wrap="around"/>
            </w:pPr>
            <w:r w:rsidRPr="00294BC1">
              <w:t>0.52V-1.26V</w:t>
            </w:r>
          </w:p>
        </w:tc>
        <w:tc>
          <w:tcPr>
            <w:tcW w:w="2269" w:type="pct"/>
            <w:vAlign w:val="center"/>
          </w:tcPr>
          <w:p w14:paraId="13D55CA4" w14:textId="77777777" w:rsidR="0062726E" w:rsidRPr="00294BC1" w:rsidRDefault="0062726E" w:rsidP="0045268C">
            <w:pPr>
              <w:pStyle w:val="NoSpacing1"/>
              <w:framePr w:wrap="around"/>
            </w:pPr>
            <w:r w:rsidRPr="00294BC1">
              <w:t>CPU adjusts the output voltage through SVID.</w:t>
            </w:r>
          </w:p>
        </w:tc>
      </w:tr>
      <w:tr w:rsidR="0062726E" w:rsidRPr="002F3A19" w14:paraId="38BFA256" w14:textId="77777777" w:rsidTr="00E01073">
        <w:trPr>
          <w:trHeight w:val="414"/>
          <w:jc w:val="center"/>
        </w:trPr>
        <w:tc>
          <w:tcPr>
            <w:tcW w:w="1383" w:type="pct"/>
            <w:vAlign w:val="center"/>
          </w:tcPr>
          <w:p w14:paraId="3DD6B7C4" w14:textId="77777777" w:rsidR="0062726E" w:rsidRPr="00294BC1" w:rsidRDefault="0062726E" w:rsidP="0045268C">
            <w:pPr>
              <w:pStyle w:val="NoSpacing1"/>
              <w:framePr w:wrap="around"/>
            </w:pPr>
            <w:r w:rsidRPr="00294BC1">
              <w:t>+VCCSA</w:t>
            </w:r>
          </w:p>
        </w:tc>
        <w:tc>
          <w:tcPr>
            <w:tcW w:w="1348" w:type="pct"/>
            <w:vAlign w:val="center"/>
          </w:tcPr>
          <w:p w14:paraId="65BB0988" w14:textId="77777777" w:rsidR="0062726E" w:rsidRPr="00294BC1" w:rsidRDefault="0062726E" w:rsidP="0045268C">
            <w:pPr>
              <w:pStyle w:val="NoSpacing1"/>
              <w:framePr w:wrap="around"/>
            </w:pPr>
            <w:r w:rsidRPr="00294BC1">
              <w:t>0V (Boot Voltage)</w:t>
            </w:r>
          </w:p>
          <w:p w14:paraId="71549CF6" w14:textId="536999DF" w:rsidR="0062726E" w:rsidRPr="00294BC1" w:rsidRDefault="00756AB9" w:rsidP="0045268C">
            <w:pPr>
              <w:pStyle w:val="NoSpacing1"/>
              <w:framePr w:wrap="around"/>
            </w:pPr>
            <w:r w:rsidRPr="00294BC1">
              <w:t>0.52V-1.23V</w:t>
            </w:r>
          </w:p>
        </w:tc>
        <w:tc>
          <w:tcPr>
            <w:tcW w:w="2269" w:type="pct"/>
            <w:vAlign w:val="center"/>
          </w:tcPr>
          <w:p w14:paraId="56168380" w14:textId="77777777" w:rsidR="0062726E" w:rsidRPr="00294BC1" w:rsidRDefault="0062726E" w:rsidP="0045268C">
            <w:pPr>
              <w:pStyle w:val="NoSpacing1"/>
              <w:framePr w:wrap="around"/>
            </w:pPr>
            <w:r w:rsidRPr="00294BC1">
              <w:t>CPU adjusts the output voltage through SVID.</w:t>
            </w:r>
          </w:p>
        </w:tc>
      </w:tr>
      <w:tr w:rsidR="00BA3EB1" w:rsidRPr="002F3A19" w14:paraId="2D9A6F52" w14:textId="77777777" w:rsidTr="00E01073">
        <w:trPr>
          <w:trHeight w:val="414"/>
          <w:jc w:val="center"/>
        </w:trPr>
        <w:tc>
          <w:tcPr>
            <w:tcW w:w="1383" w:type="pct"/>
            <w:vAlign w:val="center"/>
          </w:tcPr>
          <w:p w14:paraId="651BAAF0" w14:textId="17106931" w:rsidR="00BA3EB1" w:rsidRPr="00294BC1" w:rsidRDefault="00BA3EB1" w:rsidP="0045268C">
            <w:pPr>
              <w:pStyle w:val="NoSpacing1"/>
              <w:framePr w:wrap="around"/>
            </w:pPr>
            <w:r w:rsidRPr="00294BC1">
              <w:t>+</w:t>
            </w:r>
            <w:r w:rsidR="00094514" w:rsidRPr="00294BC1">
              <w:t xml:space="preserve"> VCC_LP_ECORE</w:t>
            </w:r>
          </w:p>
        </w:tc>
        <w:tc>
          <w:tcPr>
            <w:tcW w:w="1348" w:type="pct"/>
            <w:vAlign w:val="center"/>
          </w:tcPr>
          <w:p w14:paraId="1540D655" w14:textId="77777777" w:rsidR="00BA3EB1" w:rsidRPr="00294BC1" w:rsidRDefault="00BA3EB1" w:rsidP="0045268C">
            <w:pPr>
              <w:pStyle w:val="NoSpacing1"/>
              <w:framePr w:wrap="around"/>
            </w:pPr>
            <w:r w:rsidRPr="00294BC1">
              <w:t>0V (Boot Voltage)</w:t>
            </w:r>
          </w:p>
          <w:p w14:paraId="7179B351" w14:textId="736B37F1" w:rsidR="00BA3EB1" w:rsidRPr="00294BC1" w:rsidRDefault="00756AB9" w:rsidP="0045268C">
            <w:pPr>
              <w:pStyle w:val="NoSpacing1"/>
              <w:framePr w:wrap="around"/>
            </w:pPr>
            <w:r w:rsidRPr="00294BC1">
              <w:t>0.52V-1.52V</w:t>
            </w:r>
          </w:p>
        </w:tc>
        <w:tc>
          <w:tcPr>
            <w:tcW w:w="2269" w:type="pct"/>
            <w:vAlign w:val="center"/>
          </w:tcPr>
          <w:p w14:paraId="64E12D79" w14:textId="2885FE10" w:rsidR="00BA3EB1" w:rsidRPr="00294BC1" w:rsidRDefault="00BA3EB1" w:rsidP="0045268C">
            <w:pPr>
              <w:pStyle w:val="NoSpacing1"/>
              <w:framePr w:wrap="around"/>
            </w:pPr>
            <w:r w:rsidRPr="00294BC1">
              <w:t>CPU adjusts the output voltage through SVID.</w:t>
            </w:r>
          </w:p>
        </w:tc>
      </w:tr>
      <w:tr w:rsidR="0062726E" w:rsidRPr="002F3A19" w14:paraId="55630C7C" w14:textId="77777777" w:rsidTr="00BD763F">
        <w:trPr>
          <w:trHeight w:val="414"/>
          <w:jc w:val="center"/>
        </w:trPr>
        <w:tc>
          <w:tcPr>
            <w:tcW w:w="1383" w:type="pct"/>
            <w:shd w:val="clear" w:color="auto" w:fill="auto"/>
            <w:vAlign w:val="center"/>
          </w:tcPr>
          <w:p w14:paraId="2AC3991B" w14:textId="3F401188" w:rsidR="0062726E" w:rsidRPr="00BD763F" w:rsidRDefault="0062726E" w:rsidP="0045268C">
            <w:pPr>
              <w:pStyle w:val="NoSpacing1"/>
              <w:framePr w:wrap="around"/>
            </w:pPr>
            <w:r w:rsidRPr="00BD763F">
              <w:t>+V</w:t>
            </w:r>
            <w:r w:rsidR="0080071F" w:rsidRPr="00BD763F">
              <w:t>NNAON</w:t>
            </w:r>
          </w:p>
        </w:tc>
        <w:tc>
          <w:tcPr>
            <w:tcW w:w="1348" w:type="pct"/>
            <w:shd w:val="clear" w:color="auto" w:fill="auto"/>
            <w:vAlign w:val="center"/>
          </w:tcPr>
          <w:p w14:paraId="2CD56ECF" w14:textId="77777777" w:rsidR="0062726E" w:rsidRPr="00BD763F" w:rsidRDefault="0062726E" w:rsidP="0045268C">
            <w:pPr>
              <w:pStyle w:val="NoSpacing1"/>
              <w:framePr w:wrap="around"/>
            </w:pPr>
            <w:r w:rsidRPr="00BD763F">
              <w:t>0.77V</w:t>
            </w:r>
          </w:p>
        </w:tc>
        <w:tc>
          <w:tcPr>
            <w:tcW w:w="2269" w:type="pct"/>
            <w:vAlign w:val="center"/>
          </w:tcPr>
          <w:p w14:paraId="1308D86A" w14:textId="6C2EB65F" w:rsidR="0062726E" w:rsidRPr="00693DFA" w:rsidRDefault="0062726E" w:rsidP="0045268C">
            <w:pPr>
              <w:pStyle w:val="NoSpacing1"/>
              <w:framePr w:wrap="around"/>
              <w:rPr>
                <w:highlight w:val="yellow"/>
              </w:rPr>
            </w:pPr>
          </w:p>
        </w:tc>
      </w:tr>
      <w:tr w:rsidR="00692393" w:rsidRPr="002F3A19" w14:paraId="3186F94E" w14:textId="77777777" w:rsidTr="00E01073">
        <w:trPr>
          <w:trHeight w:val="414"/>
          <w:jc w:val="center"/>
        </w:trPr>
        <w:tc>
          <w:tcPr>
            <w:tcW w:w="1383" w:type="pct"/>
            <w:vAlign w:val="center"/>
          </w:tcPr>
          <w:p w14:paraId="3E0071FE" w14:textId="0F9876ED" w:rsidR="00692393" w:rsidRPr="00294BC1" w:rsidRDefault="002128F5" w:rsidP="0045268C">
            <w:pPr>
              <w:pStyle w:val="NoSpacing1"/>
              <w:framePr w:wrap="around"/>
            </w:pPr>
            <w:r w:rsidRPr="00294BC1">
              <w:t>+</w:t>
            </w:r>
            <w:r w:rsidR="005F4716" w:rsidRPr="00294BC1">
              <w:t xml:space="preserve">VCCST </w:t>
            </w:r>
          </w:p>
        </w:tc>
        <w:tc>
          <w:tcPr>
            <w:tcW w:w="1348" w:type="pct"/>
            <w:vAlign w:val="center"/>
          </w:tcPr>
          <w:p w14:paraId="3221FB76" w14:textId="7288F1DC" w:rsidR="00692393" w:rsidRPr="00294BC1" w:rsidRDefault="005F4716" w:rsidP="0045268C">
            <w:pPr>
              <w:pStyle w:val="NoSpacing1"/>
              <w:framePr w:wrap="around"/>
            </w:pPr>
            <w:r w:rsidRPr="00294BC1">
              <w:t>0.77V</w:t>
            </w:r>
          </w:p>
        </w:tc>
        <w:tc>
          <w:tcPr>
            <w:tcW w:w="2269" w:type="pct"/>
            <w:vAlign w:val="center"/>
          </w:tcPr>
          <w:p w14:paraId="5CB89DB4" w14:textId="1A2B850F" w:rsidR="00692393" w:rsidRPr="00294BC1" w:rsidRDefault="00AC79D4" w:rsidP="0045268C">
            <w:pPr>
              <w:pStyle w:val="NoSpacing1"/>
              <w:framePr w:wrap="around"/>
            </w:pPr>
            <w:r w:rsidRPr="00294BC1">
              <w:t xml:space="preserve">MB </w:t>
            </w:r>
            <w:r w:rsidR="003F186E" w:rsidRPr="00294BC1">
              <w:t>PG From VNNAON</w:t>
            </w:r>
          </w:p>
        </w:tc>
      </w:tr>
      <w:tr w:rsidR="00456C11" w:rsidRPr="002F3A19" w14:paraId="6B70F48C" w14:textId="77777777" w:rsidTr="00E01073">
        <w:trPr>
          <w:trHeight w:val="713"/>
          <w:jc w:val="center"/>
        </w:trPr>
        <w:tc>
          <w:tcPr>
            <w:tcW w:w="1383" w:type="pct"/>
            <w:vMerge w:val="restart"/>
            <w:vAlign w:val="center"/>
          </w:tcPr>
          <w:p w14:paraId="29C66C26" w14:textId="6690D874" w:rsidR="00456C11" w:rsidRPr="00294BC1" w:rsidRDefault="00456C11" w:rsidP="0045268C">
            <w:pPr>
              <w:pStyle w:val="NoSpacing1"/>
              <w:framePr w:wrap="around"/>
            </w:pPr>
            <w:r w:rsidRPr="00294BC1">
              <w:t xml:space="preserve">+VDD2H </w:t>
            </w:r>
          </w:p>
        </w:tc>
        <w:tc>
          <w:tcPr>
            <w:tcW w:w="1348" w:type="pct"/>
            <w:vAlign w:val="center"/>
          </w:tcPr>
          <w:p w14:paraId="3C2FC373" w14:textId="0F54669C" w:rsidR="00ED67AC" w:rsidRPr="00294BC1" w:rsidRDefault="00B32BD6" w:rsidP="0045268C">
            <w:pPr>
              <w:pStyle w:val="NoSpacing1"/>
              <w:framePr w:wrap="around"/>
            </w:pPr>
            <w:r w:rsidRPr="00294BC1">
              <w:t>1.065V (LP5</w:t>
            </w:r>
            <w:r w:rsidR="00406CC2">
              <w:t>x</w:t>
            </w:r>
            <w:r w:rsidRPr="00294BC1">
              <w:t xml:space="preserve"> Mem Down)</w:t>
            </w:r>
          </w:p>
        </w:tc>
        <w:tc>
          <w:tcPr>
            <w:tcW w:w="2269" w:type="pct"/>
            <w:vAlign w:val="center"/>
          </w:tcPr>
          <w:p w14:paraId="0F69DDDC" w14:textId="50C2D9C5" w:rsidR="00456C11" w:rsidRPr="00294BC1" w:rsidRDefault="00456C11" w:rsidP="0045268C">
            <w:pPr>
              <w:pStyle w:val="NoSpacing1"/>
              <w:framePr w:wrap="around"/>
            </w:pPr>
            <w:r w:rsidRPr="00294BC1">
              <w:t>Shared rail (LP5x memory</w:t>
            </w:r>
            <w:r w:rsidR="00BC7601" w:rsidRPr="00294BC1">
              <w:t xml:space="preserve"> + CPU) in LP5x SKU</w:t>
            </w:r>
          </w:p>
        </w:tc>
      </w:tr>
      <w:tr w:rsidR="00456C11" w:rsidRPr="002F3A19" w14:paraId="449A4A19" w14:textId="77777777" w:rsidTr="00E01073">
        <w:trPr>
          <w:trHeight w:val="349"/>
          <w:jc w:val="center"/>
        </w:trPr>
        <w:tc>
          <w:tcPr>
            <w:tcW w:w="1383" w:type="pct"/>
            <w:vMerge/>
            <w:vAlign w:val="center"/>
          </w:tcPr>
          <w:p w14:paraId="40BEB6D0" w14:textId="77777777" w:rsidR="00456C11" w:rsidRPr="00980323" w:rsidRDefault="00456C11" w:rsidP="0045268C">
            <w:pPr>
              <w:pStyle w:val="NoSpacing1"/>
              <w:framePr w:wrap="around"/>
            </w:pPr>
          </w:p>
        </w:tc>
        <w:tc>
          <w:tcPr>
            <w:tcW w:w="1348" w:type="pct"/>
            <w:vAlign w:val="center"/>
          </w:tcPr>
          <w:p w14:paraId="6F78323C" w14:textId="72AB1525" w:rsidR="00456C11" w:rsidRPr="00294BC1" w:rsidRDefault="00456C11" w:rsidP="0045268C">
            <w:pPr>
              <w:pStyle w:val="NoSpacing1"/>
              <w:framePr w:wrap="around"/>
            </w:pPr>
            <w:r w:rsidRPr="00294BC1">
              <w:t>1.1V</w:t>
            </w:r>
            <w:r w:rsidR="00B32BD6" w:rsidRPr="00294BC1">
              <w:t xml:space="preserve"> (DDR5)</w:t>
            </w:r>
          </w:p>
        </w:tc>
        <w:tc>
          <w:tcPr>
            <w:tcW w:w="2269" w:type="pct"/>
            <w:vAlign w:val="center"/>
          </w:tcPr>
          <w:p w14:paraId="712C1E7B" w14:textId="67FBBDD3" w:rsidR="00456C11" w:rsidRPr="00294BC1" w:rsidRDefault="00E9232B" w:rsidP="0045268C">
            <w:pPr>
              <w:pStyle w:val="NoSpacing1"/>
              <w:framePr w:wrap="around"/>
            </w:pPr>
            <w:r w:rsidRPr="00294BC1">
              <w:t>SoC Only (DDR5)</w:t>
            </w:r>
          </w:p>
        </w:tc>
      </w:tr>
      <w:tr w:rsidR="005F4716" w:rsidRPr="002F3A19" w14:paraId="08AE0A60" w14:textId="77777777" w:rsidTr="00AD0FC7">
        <w:trPr>
          <w:trHeight w:val="710"/>
          <w:jc w:val="center"/>
        </w:trPr>
        <w:tc>
          <w:tcPr>
            <w:tcW w:w="1383" w:type="pct"/>
            <w:vMerge w:val="restart"/>
            <w:vAlign w:val="center"/>
          </w:tcPr>
          <w:p w14:paraId="3FE900EA" w14:textId="04E44E6C" w:rsidR="005F4716" w:rsidRPr="00294BC1" w:rsidRDefault="002128F5" w:rsidP="0045268C">
            <w:pPr>
              <w:pStyle w:val="NoSpacing1"/>
              <w:framePr w:wrap="around"/>
            </w:pPr>
            <w:r w:rsidRPr="00294BC1">
              <w:t>+</w:t>
            </w:r>
            <w:r w:rsidR="009D511C" w:rsidRPr="00294BC1">
              <w:t xml:space="preserve">VDDQ </w:t>
            </w:r>
          </w:p>
        </w:tc>
        <w:tc>
          <w:tcPr>
            <w:tcW w:w="1348" w:type="pct"/>
            <w:vAlign w:val="center"/>
          </w:tcPr>
          <w:p w14:paraId="68D4DD0F" w14:textId="55FF9FBC" w:rsidR="005F4716" w:rsidRPr="00294BC1" w:rsidRDefault="00A370B6" w:rsidP="0045268C">
            <w:pPr>
              <w:pStyle w:val="NoSpacing1"/>
              <w:framePr w:wrap="around"/>
            </w:pPr>
            <w:r w:rsidRPr="00294BC1">
              <w:t>0.52</w:t>
            </w:r>
            <w:r w:rsidR="00B32BD6" w:rsidRPr="00294BC1">
              <w:t>V(LP5</w:t>
            </w:r>
            <w:r w:rsidR="00406CC2">
              <w:t>x</w:t>
            </w:r>
            <w:r w:rsidR="00B32BD6" w:rsidRPr="00294BC1">
              <w:t xml:space="preserve"> </w:t>
            </w:r>
            <w:r w:rsidRPr="00294BC1">
              <w:t>Mem Down</w:t>
            </w:r>
            <w:r w:rsidR="00B32BD6" w:rsidRPr="00294BC1">
              <w:t>)</w:t>
            </w:r>
          </w:p>
        </w:tc>
        <w:tc>
          <w:tcPr>
            <w:tcW w:w="2269" w:type="pct"/>
            <w:vAlign w:val="center"/>
          </w:tcPr>
          <w:p w14:paraId="4931704D" w14:textId="767407DD" w:rsidR="005F4716" w:rsidRPr="00294BC1" w:rsidRDefault="00D61A0C" w:rsidP="0045268C">
            <w:pPr>
              <w:pStyle w:val="NoSpacing1"/>
              <w:framePr w:wrap="around"/>
            </w:pPr>
            <w:r w:rsidRPr="00294BC1">
              <w:t>Shared rail (LP5x memory + CPU) in LP5x SKU</w:t>
            </w:r>
          </w:p>
        </w:tc>
      </w:tr>
      <w:tr w:rsidR="00DA7243" w:rsidRPr="002F3A19" w14:paraId="68F87F70" w14:textId="77777777" w:rsidTr="00E01073">
        <w:trPr>
          <w:trHeight w:val="263"/>
          <w:jc w:val="center"/>
        </w:trPr>
        <w:tc>
          <w:tcPr>
            <w:tcW w:w="1383" w:type="pct"/>
            <w:vMerge/>
            <w:vAlign w:val="center"/>
          </w:tcPr>
          <w:p w14:paraId="4CD4ADCC" w14:textId="77777777" w:rsidR="00DA7243" w:rsidRPr="00980323" w:rsidRDefault="00DA7243" w:rsidP="0045268C">
            <w:pPr>
              <w:pStyle w:val="NoSpacing1"/>
              <w:framePr w:wrap="around"/>
            </w:pPr>
          </w:p>
        </w:tc>
        <w:tc>
          <w:tcPr>
            <w:tcW w:w="1348" w:type="pct"/>
            <w:vAlign w:val="center"/>
          </w:tcPr>
          <w:p w14:paraId="161C36B7" w14:textId="551974E2" w:rsidR="00DA7243" w:rsidRPr="00294BC1" w:rsidRDefault="00B32BD6" w:rsidP="0045268C">
            <w:pPr>
              <w:pStyle w:val="NoSpacing1"/>
              <w:framePr w:wrap="around"/>
            </w:pPr>
            <w:r w:rsidRPr="00294BC1">
              <w:t xml:space="preserve">1.1V </w:t>
            </w:r>
            <w:r w:rsidR="00A370B6" w:rsidRPr="00294BC1">
              <w:t>Tied with +VDD2H</w:t>
            </w:r>
          </w:p>
        </w:tc>
        <w:tc>
          <w:tcPr>
            <w:tcW w:w="2269" w:type="pct"/>
            <w:vAlign w:val="center"/>
          </w:tcPr>
          <w:p w14:paraId="536BC885" w14:textId="75BE6516" w:rsidR="00DA7243" w:rsidRPr="00294BC1" w:rsidRDefault="00DA7243" w:rsidP="0045268C">
            <w:pPr>
              <w:pStyle w:val="NoSpacing1"/>
              <w:framePr w:wrap="around"/>
            </w:pPr>
            <w:r w:rsidRPr="00294BC1">
              <w:t>SoC Only (DDR5)</w:t>
            </w:r>
          </w:p>
        </w:tc>
      </w:tr>
      <w:tr w:rsidR="003B3C93" w:rsidRPr="002F3A19" w14:paraId="53ED66D3" w14:textId="77777777" w:rsidTr="00E01073">
        <w:trPr>
          <w:trHeight w:val="414"/>
          <w:jc w:val="center"/>
        </w:trPr>
        <w:tc>
          <w:tcPr>
            <w:tcW w:w="1383" w:type="pct"/>
            <w:vAlign w:val="center"/>
          </w:tcPr>
          <w:p w14:paraId="651D4F96" w14:textId="30E63199" w:rsidR="003B3C93" w:rsidRPr="00294BC1" w:rsidRDefault="002128F5" w:rsidP="0045268C">
            <w:pPr>
              <w:pStyle w:val="NoSpacing1"/>
              <w:framePr w:wrap="around"/>
            </w:pPr>
            <w:r w:rsidRPr="00294BC1">
              <w:t>+</w:t>
            </w:r>
            <w:r w:rsidR="00C221D6" w:rsidRPr="00294BC1">
              <w:t xml:space="preserve">VDD2L </w:t>
            </w:r>
          </w:p>
        </w:tc>
        <w:tc>
          <w:tcPr>
            <w:tcW w:w="1348" w:type="pct"/>
            <w:vAlign w:val="center"/>
          </w:tcPr>
          <w:p w14:paraId="308319B1" w14:textId="660FC39C" w:rsidR="003B3C93" w:rsidRPr="00294BC1" w:rsidRDefault="008D53E9" w:rsidP="0045268C">
            <w:pPr>
              <w:pStyle w:val="NoSpacing1"/>
              <w:framePr w:wrap="around"/>
            </w:pPr>
            <w:r w:rsidRPr="00294BC1">
              <w:t>0.9</w:t>
            </w:r>
            <w:r w:rsidR="00173860" w:rsidRPr="00294BC1">
              <w:t>2</w:t>
            </w:r>
            <w:r w:rsidRPr="00294BC1">
              <w:t>V</w:t>
            </w:r>
          </w:p>
        </w:tc>
        <w:tc>
          <w:tcPr>
            <w:tcW w:w="2269" w:type="pct"/>
            <w:vAlign w:val="center"/>
          </w:tcPr>
          <w:p w14:paraId="307D59DE" w14:textId="27E35921" w:rsidR="003B3C93" w:rsidRPr="00294BC1" w:rsidRDefault="001D1CD2" w:rsidP="0045268C">
            <w:pPr>
              <w:pStyle w:val="NoSpacing1"/>
              <w:framePr w:wrap="around"/>
            </w:pPr>
            <w:r w:rsidRPr="00294BC1">
              <w:t>Applicable for o</w:t>
            </w:r>
            <w:r w:rsidR="00CD5465" w:rsidRPr="00294BC1">
              <w:t xml:space="preserve">nly LP5x memory </w:t>
            </w:r>
            <w:r w:rsidR="00B12C1F" w:rsidRPr="00294BC1">
              <w:t>(For DVFSC support)</w:t>
            </w:r>
          </w:p>
        </w:tc>
      </w:tr>
      <w:tr w:rsidR="00BC3281" w:rsidRPr="002F3A19" w14:paraId="57D88697" w14:textId="77777777" w:rsidTr="00E01073">
        <w:trPr>
          <w:trHeight w:val="414"/>
          <w:jc w:val="center"/>
        </w:trPr>
        <w:tc>
          <w:tcPr>
            <w:tcW w:w="1383" w:type="pct"/>
            <w:vAlign w:val="center"/>
          </w:tcPr>
          <w:p w14:paraId="7C698310" w14:textId="66D1CBD7" w:rsidR="00BC3281" w:rsidRPr="00294BC1" w:rsidRDefault="00BC3281" w:rsidP="0045268C">
            <w:pPr>
              <w:pStyle w:val="NoSpacing1"/>
              <w:framePr w:wrap="around"/>
            </w:pPr>
            <w:r w:rsidRPr="00294BC1">
              <w:t>+VDD1</w:t>
            </w:r>
          </w:p>
        </w:tc>
        <w:tc>
          <w:tcPr>
            <w:tcW w:w="1348" w:type="pct"/>
            <w:vAlign w:val="center"/>
          </w:tcPr>
          <w:p w14:paraId="76D6099A" w14:textId="771B7289" w:rsidR="00BC3281" w:rsidRPr="00294BC1" w:rsidRDefault="00BC3281" w:rsidP="0045268C">
            <w:pPr>
              <w:pStyle w:val="NoSpacing1"/>
              <w:framePr w:wrap="around"/>
            </w:pPr>
            <w:r w:rsidRPr="00294BC1">
              <w:t xml:space="preserve">1.8V </w:t>
            </w:r>
            <w:r w:rsidRPr="00294BC1" w:rsidDel="002E2154">
              <w:t>(</w:t>
            </w:r>
            <w:r w:rsidR="00173860" w:rsidRPr="00294BC1">
              <w:t>LP5</w:t>
            </w:r>
            <w:r w:rsidR="00406CC2">
              <w:t>x</w:t>
            </w:r>
            <w:r w:rsidR="00173860" w:rsidRPr="00294BC1">
              <w:t xml:space="preserve"> Mem Down)</w:t>
            </w:r>
          </w:p>
        </w:tc>
        <w:tc>
          <w:tcPr>
            <w:tcW w:w="2269" w:type="pct"/>
            <w:vAlign w:val="center"/>
          </w:tcPr>
          <w:p w14:paraId="0C3B3E7A" w14:textId="0707AA1E" w:rsidR="00BC3281" w:rsidRPr="00294BC1" w:rsidRDefault="00BC3281" w:rsidP="0045268C">
            <w:pPr>
              <w:pStyle w:val="NoSpacing1"/>
              <w:framePr w:wrap="around"/>
            </w:pPr>
            <w:r w:rsidRPr="00294BC1">
              <w:t>LP5x Only</w:t>
            </w:r>
          </w:p>
        </w:tc>
      </w:tr>
      <w:tr w:rsidR="0062726E" w:rsidRPr="002F3A19" w14:paraId="09C24A0E" w14:textId="77777777" w:rsidTr="00E01073">
        <w:trPr>
          <w:trHeight w:val="414"/>
          <w:jc w:val="center"/>
        </w:trPr>
        <w:tc>
          <w:tcPr>
            <w:tcW w:w="1383" w:type="pct"/>
            <w:vAlign w:val="center"/>
          </w:tcPr>
          <w:p w14:paraId="53E2D0CE" w14:textId="77777777" w:rsidR="0062726E" w:rsidRPr="00294BC1" w:rsidRDefault="0062726E" w:rsidP="0045268C">
            <w:pPr>
              <w:pStyle w:val="NoSpacing1"/>
              <w:framePr w:wrap="around"/>
            </w:pPr>
            <w:r w:rsidRPr="00294BC1">
              <w:t>+VCCIO</w:t>
            </w:r>
          </w:p>
        </w:tc>
        <w:tc>
          <w:tcPr>
            <w:tcW w:w="1348" w:type="pct"/>
            <w:vAlign w:val="center"/>
          </w:tcPr>
          <w:p w14:paraId="3F714DEC" w14:textId="77777777" w:rsidR="0062726E" w:rsidRPr="00294BC1" w:rsidRDefault="0062726E" w:rsidP="0045268C">
            <w:pPr>
              <w:pStyle w:val="NoSpacing1"/>
              <w:framePr w:wrap="around"/>
            </w:pPr>
            <w:r w:rsidRPr="00294BC1">
              <w:t>1.25V</w:t>
            </w:r>
          </w:p>
        </w:tc>
        <w:tc>
          <w:tcPr>
            <w:tcW w:w="2269" w:type="pct"/>
            <w:vAlign w:val="center"/>
          </w:tcPr>
          <w:p w14:paraId="78C71D77" w14:textId="77777777" w:rsidR="0062726E" w:rsidRPr="00294BC1" w:rsidRDefault="0062726E" w:rsidP="0045268C">
            <w:pPr>
              <w:pStyle w:val="NoSpacing1"/>
              <w:framePr w:wrap="around"/>
            </w:pPr>
          </w:p>
        </w:tc>
      </w:tr>
      <w:tr w:rsidR="00ED7D8E" w:rsidRPr="002F3A19" w14:paraId="6AAEE474" w14:textId="77777777" w:rsidTr="00E01073">
        <w:trPr>
          <w:trHeight w:val="414"/>
          <w:jc w:val="center"/>
        </w:trPr>
        <w:tc>
          <w:tcPr>
            <w:tcW w:w="1383" w:type="pct"/>
            <w:vAlign w:val="center"/>
          </w:tcPr>
          <w:p w14:paraId="26FAF550" w14:textId="56B637F9" w:rsidR="00ED7D8E" w:rsidRPr="00294BC1" w:rsidRDefault="00ED7D8E" w:rsidP="00685BB5">
            <w:pPr>
              <w:pStyle w:val="NoSpacing1"/>
              <w:framePr w:wrap="around"/>
            </w:pPr>
            <w:r>
              <w:t>+VCC</w:t>
            </w:r>
            <w:r w:rsidR="00ED17AA">
              <w:t>PRIM</w:t>
            </w:r>
            <w:r>
              <w:t>_UC</w:t>
            </w:r>
            <w:r w:rsidR="00ED17AA">
              <w:t>IE</w:t>
            </w:r>
          </w:p>
        </w:tc>
        <w:tc>
          <w:tcPr>
            <w:tcW w:w="1348" w:type="pct"/>
            <w:vAlign w:val="center"/>
          </w:tcPr>
          <w:p w14:paraId="04A1C493" w14:textId="3A1FCBAF" w:rsidR="00ED7D8E" w:rsidRPr="00294BC1" w:rsidRDefault="00ED7D8E" w:rsidP="00685BB5">
            <w:pPr>
              <w:pStyle w:val="NoSpacing1"/>
              <w:framePr w:wrap="around"/>
            </w:pPr>
            <w:r>
              <w:t>0.77V</w:t>
            </w:r>
          </w:p>
        </w:tc>
        <w:tc>
          <w:tcPr>
            <w:tcW w:w="2269" w:type="pct"/>
            <w:vAlign w:val="center"/>
          </w:tcPr>
          <w:p w14:paraId="4CFEEBF5" w14:textId="0C97D7E3" w:rsidR="00ED7D8E" w:rsidRPr="00294BC1" w:rsidRDefault="00ED7D8E" w:rsidP="00685BB5">
            <w:pPr>
              <w:pStyle w:val="NoSpacing1"/>
              <w:framePr w:wrap="around"/>
            </w:pPr>
            <w:r>
              <w:t>UCIe LDO</w:t>
            </w:r>
          </w:p>
        </w:tc>
      </w:tr>
      <w:tr w:rsidR="0062726E" w:rsidRPr="002F3A19" w14:paraId="733A9941" w14:textId="77777777" w:rsidTr="00E01073">
        <w:trPr>
          <w:trHeight w:val="414"/>
          <w:jc w:val="center"/>
        </w:trPr>
        <w:tc>
          <w:tcPr>
            <w:tcW w:w="1383" w:type="pct"/>
            <w:vAlign w:val="center"/>
          </w:tcPr>
          <w:p w14:paraId="3327D10E" w14:textId="77777777" w:rsidR="0062726E" w:rsidRPr="00294BC1" w:rsidDel="00164959" w:rsidRDefault="0062726E" w:rsidP="0045268C">
            <w:pPr>
              <w:pStyle w:val="NoSpacing1"/>
              <w:framePr w:wrap="around"/>
            </w:pPr>
            <w:r w:rsidRPr="00294BC1">
              <w:t>+V3.3A</w:t>
            </w:r>
          </w:p>
        </w:tc>
        <w:tc>
          <w:tcPr>
            <w:tcW w:w="1348" w:type="pct"/>
            <w:vAlign w:val="center"/>
          </w:tcPr>
          <w:p w14:paraId="198BE7F2" w14:textId="77777777" w:rsidR="0062726E" w:rsidRPr="00294BC1" w:rsidDel="00164959" w:rsidRDefault="0062726E" w:rsidP="0045268C">
            <w:pPr>
              <w:pStyle w:val="NoSpacing1"/>
              <w:framePr w:wrap="around"/>
            </w:pPr>
            <w:r w:rsidRPr="00294BC1">
              <w:t>3.3V</w:t>
            </w:r>
          </w:p>
        </w:tc>
        <w:tc>
          <w:tcPr>
            <w:tcW w:w="2269" w:type="pct"/>
            <w:vAlign w:val="center"/>
          </w:tcPr>
          <w:p w14:paraId="274DEAEF" w14:textId="77777777" w:rsidR="0062726E" w:rsidRPr="00294BC1" w:rsidRDefault="0062726E" w:rsidP="0045268C">
            <w:pPr>
              <w:pStyle w:val="NoSpacing1"/>
              <w:framePr w:wrap="around"/>
            </w:pPr>
          </w:p>
        </w:tc>
      </w:tr>
      <w:tr w:rsidR="0062726E" w:rsidRPr="002F3A19" w14:paraId="628030CE" w14:textId="77777777" w:rsidTr="00E01073">
        <w:trPr>
          <w:trHeight w:val="414"/>
          <w:jc w:val="center"/>
        </w:trPr>
        <w:tc>
          <w:tcPr>
            <w:tcW w:w="1383" w:type="pct"/>
            <w:vAlign w:val="center"/>
          </w:tcPr>
          <w:p w14:paraId="2A1648ED" w14:textId="5D6B79C7" w:rsidR="0062726E" w:rsidRPr="00294BC1" w:rsidRDefault="0062726E" w:rsidP="0045268C">
            <w:pPr>
              <w:pStyle w:val="NoSpacing1"/>
              <w:framePr w:wrap="around"/>
            </w:pPr>
            <w:r w:rsidRPr="00294BC1">
              <w:t>+V5A</w:t>
            </w:r>
          </w:p>
        </w:tc>
        <w:tc>
          <w:tcPr>
            <w:tcW w:w="1348" w:type="pct"/>
            <w:vAlign w:val="center"/>
          </w:tcPr>
          <w:p w14:paraId="33F87EBF" w14:textId="0B68C856" w:rsidR="0062726E" w:rsidRPr="00294BC1" w:rsidRDefault="0062726E" w:rsidP="0045268C">
            <w:pPr>
              <w:pStyle w:val="NoSpacing1"/>
              <w:framePr w:wrap="around"/>
            </w:pPr>
            <w:r w:rsidRPr="00294BC1">
              <w:t>5.</w:t>
            </w:r>
            <w:r w:rsidR="00ED17AA">
              <w:t>1</w:t>
            </w:r>
            <w:r w:rsidRPr="00294BC1">
              <w:t>V</w:t>
            </w:r>
          </w:p>
        </w:tc>
        <w:tc>
          <w:tcPr>
            <w:tcW w:w="2269" w:type="pct"/>
            <w:vAlign w:val="center"/>
          </w:tcPr>
          <w:p w14:paraId="5F232646" w14:textId="77777777" w:rsidR="0062726E" w:rsidRPr="00294BC1" w:rsidRDefault="0062726E" w:rsidP="0045268C">
            <w:pPr>
              <w:pStyle w:val="NoSpacing1"/>
              <w:framePr w:wrap="around"/>
            </w:pPr>
          </w:p>
        </w:tc>
      </w:tr>
      <w:tr w:rsidR="0062726E" w:rsidRPr="002F3A19" w14:paraId="59D5EDB9" w14:textId="77777777" w:rsidTr="00E01073">
        <w:trPr>
          <w:trHeight w:val="414"/>
          <w:jc w:val="center"/>
        </w:trPr>
        <w:tc>
          <w:tcPr>
            <w:tcW w:w="1383" w:type="pct"/>
            <w:vAlign w:val="center"/>
          </w:tcPr>
          <w:p w14:paraId="6ADD45D2" w14:textId="77777777" w:rsidR="0062726E" w:rsidRPr="00294BC1" w:rsidRDefault="0062726E" w:rsidP="0045268C">
            <w:pPr>
              <w:pStyle w:val="NoSpacing1"/>
              <w:framePr w:wrap="around"/>
            </w:pPr>
            <w:r w:rsidRPr="00294BC1">
              <w:t>+V1.8A</w:t>
            </w:r>
          </w:p>
        </w:tc>
        <w:tc>
          <w:tcPr>
            <w:tcW w:w="1348" w:type="pct"/>
            <w:vAlign w:val="center"/>
          </w:tcPr>
          <w:p w14:paraId="45CC7436" w14:textId="77777777" w:rsidR="0062726E" w:rsidRPr="00294BC1" w:rsidRDefault="0062726E" w:rsidP="0045268C">
            <w:pPr>
              <w:pStyle w:val="NoSpacing1"/>
              <w:framePr w:wrap="around"/>
            </w:pPr>
            <w:r w:rsidRPr="00294BC1">
              <w:t>1.8V</w:t>
            </w:r>
          </w:p>
        </w:tc>
        <w:tc>
          <w:tcPr>
            <w:tcW w:w="2269" w:type="pct"/>
            <w:vAlign w:val="center"/>
          </w:tcPr>
          <w:p w14:paraId="4F931D40" w14:textId="77777777" w:rsidR="0062726E" w:rsidRPr="00294BC1" w:rsidRDefault="0062726E" w:rsidP="0045268C">
            <w:pPr>
              <w:pStyle w:val="NoSpacing1"/>
              <w:framePr w:wrap="around"/>
            </w:pPr>
          </w:p>
        </w:tc>
      </w:tr>
      <w:tr w:rsidR="0062726E" w:rsidRPr="002F3A19" w14:paraId="2C747587" w14:textId="77777777" w:rsidTr="00E01073">
        <w:trPr>
          <w:trHeight w:val="414"/>
          <w:jc w:val="center"/>
        </w:trPr>
        <w:tc>
          <w:tcPr>
            <w:tcW w:w="1383" w:type="pct"/>
            <w:vAlign w:val="center"/>
          </w:tcPr>
          <w:p w14:paraId="5CB7F37B" w14:textId="77777777" w:rsidR="0062726E" w:rsidRPr="00294BC1" w:rsidRDefault="0062726E" w:rsidP="0045268C">
            <w:pPr>
              <w:pStyle w:val="NoSpacing1"/>
              <w:framePr w:wrap="around"/>
            </w:pPr>
            <w:r w:rsidRPr="00294BC1">
              <w:t>DDR5 rail</w:t>
            </w:r>
          </w:p>
        </w:tc>
        <w:tc>
          <w:tcPr>
            <w:tcW w:w="1348" w:type="pct"/>
            <w:vAlign w:val="center"/>
          </w:tcPr>
          <w:p w14:paraId="180498D1" w14:textId="4C15FC04" w:rsidR="0062726E" w:rsidRPr="00294BC1" w:rsidRDefault="0062726E" w:rsidP="0045268C">
            <w:pPr>
              <w:pStyle w:val="NoSpacing1"/>
              <w:framePr w:wrap="around"/>
            </w:pPr>
            <w:r w:rsidRPr="00294BC1">
              <w:t>5V</w:t>
            </w:r>
          </w:p>
        </w:tc>
        <w:tc>
          <w:tcPr>
            <w:tcW w:w="2269" w:type="pct"/>
            <w:vAlign w:val="center"/>
          </w:tcPr>
          <w:p w14:paraId="03674952" w14:textId="7CFFA29D" w:rsidR="0062726E" w:rsidRPr="00294BC1" w:rsidRDefault="0062726E" w:rsidP="0045268C">
            <w:pPr>
              <w:pStyle w:val="NoSpacing1"/>
              <w:framePr w:wrap="around"/>
            </w:pPr>
            <w:r w:rsidRPr="00294BC1">
              <w:t>DRAM module</w:t>
            </w:r>
            <w:r w:rsidR="00BC3281" w:rsidRPr="00294BC1">
              <w:t xml:space="preserve"> only</w:t>
            </w:r>
            <w:r w:rsidR="00BE0261">
              <w:t xml:space="preserve"> (DDR5 only)</w:t>
            </w:r>
          </w:p>
        </w:tc>
      </w:tr>
    </w:tbl>
    <w:p w14:paraId="048757AE" w14:textId="77777777" w:rsidR="00F973D4" w:rsidRDefault="00F973D4">
      <w:pPr>
        <w:tabs>
          <w:tab w:val="left" w:pos="0"/>
        </w:tabs>
        <w:ind w:right="-185"/>
      </w:pPr>
    </w:p>
    <w:p w14:paraId="4E9766A1" w14:textId="21F2587F" w:rsidR="0062726E" w:rsidRDefault="0062726E" w:rsidP="00E01073">
      <w:pPr>
        <w:pStyle w:val="Caption"/>
        <w:ind w:right="-185"/>
      </w:pPr>
      <w:bookmarkStart w:id="1028" w:name="_Ref35614782"/>
      <w:bookmarkStart w:id="1029" w:name="_Toc183218491"/>
      <w:r>
        <w:t xml:space="preserve">Table </w:t>
      </w:r>
      <w:r>
        <w:rPr>
          <w:noProof/>
        </w:rPr>
        <w:fldChar w:fldCharType="begin"/>
      </w:r>
      <w:r>
        <w:rPr>
          <w:noProof/>
        </w:rPr>
        <w:instrText xml:space="preserve"> SEQ Table \* ARABIC </w:instrText>
      </w:r>
      <w:r>
        <w:rPr>
          <w:noProof/>
        </w:rPr>
        <w:fldChar w:fldCharType="separate"/>
      </w:r>
      <w:r w:rsidR="0003795B">
        <w:rPr>
          <w:noProof/>
        </w:rPr>
        <w:t>88</w:t>
      </w:r>
      <w:r>
        <w:rPr>
          <w:noProof/>
        </w:rPr>
        <w:fldChar w:fldCharType="end"/>
      </w:r>
      <w:bookmarkEnd w:id="1028"/>
      <w:r>
        <w:t xml:space="preserve">: </w:t>
      </w:r>
      <w:r w:rsidRPr="001A479F">
        <w:t>Typical Voltage rail for different Memory technologies</w:t>
      </w:r>
      <w:bookmarkEnd w:id="10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58"/>
        <w:gridCol w:w="2182"/>
        <w:gridCol w:w="1615"/>
        <w:gridCol w:w="1216"/>
        <w:gridCol w:w="1051"/>
        <w:gridCol w:w="1051"/>
      </w:tblGrid>
      <w:tr w:rsidR="006B2D13" w:rsidRPr="00B35B84" w14:paraId="1C5A29B0" w14:textId="77777777" w:rsidTr="00EE7388">
        <w:trPr>
          <w:trHeight w:val="295"/>
        </w:trPr>
        <w:tc>
          <w:tcPr>
            <w:tcW w:w="991" w:type="pct"/>
            <w:vMerge w:val="restart"/>
            <w:shd w:val="clear" w:color="auto" w:fill="BFBFBF" w:themeFill="background1" w:themeFillShade="BF"/>
            <w:noWrap/>
            <w:tcMar>
              <w:top w:w="0" w:type="dxa"/>
              <w:left w:w="108" w:type="dxa"/>
              <w:bottom w:w="0" w:type="dxa"/>
              <w:right w:w="108" w:type="dxa"/>
            </w:tcMar>
            <w:vAlign w:val="center"/>
            <w:hideMark/>
          </w:tcPr>
          <w:p w14:paraId="2149040F" w14:textId="77777777" w:rsidR="006B2D13" w:rsidRPr="00A35D48" w:rsidRDefault="006B2D13" w:rsidP="0045268C">
            <w:pPr>
              <w:pStyle w:val="NoSpacing1"/>
              <w:framePr w:wrap="around"/>
              <w:rPr>
                <w:rFonts w:ascii="Calibri" w:hAnsi="Calibri"/>
              </w:rPr>
            </w:pPr>
            <w:r w:rsidRPr="00A35D48">
              <w:t>Memory Type</w:t>
            </w:r>
          </w:p>
        </w:tc>
        <w:tc>
          <w:tcPr>
            <w:tcW w:w="4009" w:type="pct"/>
            <w:gridSpan w:val="5"/>
            <w:shd w:val="clear" w:color="auto" w:fill="BFBFBF" w:themeFill="background1" w:themeFillShade="BF"/>
            <w:noWrap/>
            <w:tcMar>
              <w:top w:w="0" w:type="dxa"/>
              <w:left w:w="108" w:type="dxa"/>
              <w:bottom w:w="0" w:type="dxa"/>
              <w:right w:w="108" w:type="dxa"/>
            </w:tcMar>
            <w:vAlign w:val="center"/>
            <w:hideMark/>
          </w:tcPr>
          <w:p w14:paraId="261AF951" w14:textId="3BB2163A" w:rsidR="00EE7388" w:rsidRPr="00A35D48" w:rsidRDefault="00EE7388" w:rsidP="0045268C">
            <w:pPr>
              <w:pStyle w:val="NoSpacing1"/>
              <w:framePr w:wrap="around"/>
            </w:pPr>
            <w:r w:rsidRPr="00A35D48">
              <w:t>Supporting voltages on memory modules</w:t>
            </w:r>
            <w:r>
              <w:t xml:space="preserve"> by RVP PD</w:t>
            </w:r>
          </w:p>
        </w:tc>
      </w:tr>
      <w:tr w:rsidR="005D3AA4" w:rsidRPr="00B35B84" w14:paraId="1E64BE98" w14:textId="74716134" w:rsidTr="00EE7388">
        <w:trPr>
          <w:trHeight w:val="419"/>
        </w:trPr>
        <w:tc>
          <w:tcPr>
            <w:tcW w:w="991" w:type="pct"/>
            <w:vMerge/>
            <w:shd w:val="clear" w:color="auto" w:fill="BFBFBF" w:themeFill="background1" w:themeFillShade="BF"/>
            <w:noWrap/>
            <w:tcMar>
              <w:top w:w="0" w:type="dxa"/>
              <w:left w:w="108" w:type="dxa"/>
              <w:bottom w:w="0" w:type="dxa"/>
              <w:right w:w="108" w:type="dxa"/>
            </w:tcMar>
            <w:vAlign w:val="center"/>
            <w:hideMark/>
          </w:tcPr>
          <w:p w14:paraId="49FDF33E" w14:textId="77777777" w:rsidR="00B76B7B" w:rsidRPr="00A35D48" w:rsidRDefault="00B76B7B" w:rsidP="0045268C">
            <w:pPr>
              <w:pStyle w:val="NoSpacing1"/>
              <w:framePr w:wrap="around"/>
            </w:pPr>
          </w:p>
        </w:tc>
        <w:tc>
          <w:tcPr>
            <w:tcW w:w="1230" w:type="pct"/>
            <w:shd w:val="clear" w:color="auto" w:fill="BFBFBF" w:themeFill="background1" w:themeFillShade="BF"/>
            <w:noWrap/>
            <w:tcMar>
              <w:top w:w="0" w:type="dxa"/>
              <w:left w:w="108" w:type="dxa"/>
              <w:bottom w:w="0" w:type="dxa"/>
              <w:right w:w="108" w:type="dxa"/>
            </w:tcMar>
            <w:vAlign w:val="center"/>
            <w:hideMark/>
          </w:tcPr>
          <w:p w14:paraId="2E69751B" w14:textId="55084C69" w:rsidR="00B76B7B" w:rsidRPr="00A35D48" w:rsidRDefault="00B76B7B" w:rsidP="0045268C">
            <w:pPr>
              <w:pStyle w:val="NoSpacing1"/>
              <w:framePr w:wrap="around"/>
            </w:pPr>
            <w:r w:rsidRPr="00A35D48">
              <w:t>VDD2</w:t>
            </w:r>
            <w:r>
              <w:t>H</w:t>
            </w:r>
          </w:p>
        </w:tc>
        <w:tc>
          <w:tcPr>
            <w:tcW w:w="910" w:type="pct"/>
            <w:shd w:val="clear" w:color="auto" w:fill="BFBFBF" w:themeFill="background1" w:themeFillShade="BF"/>
            <w:vAlign w:val="center"/>
          </w:tcPr>
          <w:p w14:paraId="7122AABE" w14:textId="37B7932E" w:rsidR="00B76B7B" w:rsidRPr="00A35D48" w:rsidRDefault="00B76B7B" w:rsidP="0045268C">
            <w:pPr>
              <w:pStyle w:val="NoSpacing1"/>
              <w:framePr w:wrap="around"/>
            </w:pPr>
            <w:r w:rsidRPr="00A35D48">
              <w:t>VDD2</w:t>
            </w:r>
            <w:r>
              <w:t>L</w:t>
            </w:r>
          </w:p>
        </w:tc>
        <w:tc>
          <w:tcPr>
            <w:tcW w:w="685" w:type="pct"/>
            <w:shd w:val="clear" w:color="auto" w:fill="BFBFBF" w:themeFill="background1" w:themeFillShade="BF"/>
            <w:noWrap/>
            <w:tcMar>
              <w:top w:w="0" w:type="dxa"/>
              <w:left w:w="108" w:type="dxa"/>
              <w:bottom w:w="0" w:type="dxa"/>
              <w:right w:w="108" w:type="dxa"/>
            </w:tcMar>
            <w:vAlign w:val="center"/>
            <w:hideMark/>
          </w:tcPr>
          <w:p w14:paraId="1EBE4FA6" w14:textId="5D498518" w:rsidR="00B76B7B" w:rsidRPr="00A35D48" w:rsidRDefault="00B76B7B" w:rsidP="0045268C">
            <w:pPr>
              <w:pStyle w:val="NoSpacing1"/>
              <w:framePr w:wrap="around"/>
            </w:pPr>
            <w:r w:rsidRPr="00A35D48">
              <w:t xml:space="preserve"> VDD1</w:t>
            </w:r>
          </w:p>
        </w:tc>
        <w:tc>
          <w:tcPr>
            <w:tcW w:w="592" w:type="pct"/>
            <w:shd w:val="clear" w:color="auto" w:fill="BFBFBF" w:themeFill="background1" w:themeFillShade="BF"/>
            <w:noWrap/>
            <w:tcMar>
              <w:top w:w="0" w:type="dxa"/>
              <w:left w:w="108" w:type="dxa"/>
              <w:bottom w:w="0" w:type="dxa"/>
              <w:right w:w="108" w:type="dxa"/>
            </w:tcMar>
            <w:vAlign w:val="center"/>
            <w:hideMark/>
          </w:tcPr>
          <w:p w14:paraId="060247AF" w14:textId="6883D58A" w:rsidR="00B76B7B" w:rsidRPr="00A35D48" w:rsidRDefault="00B76B7B" w:rsidP="0045268C">
            <w:pPr>
              <w:pStyle w:val="NoSpacing1"/>
              <w:framePr w:wrap="around"/>
            </w:pPr>
            <w:r w:rsidRPr="00A35D48">
              <w:t>VDDQ</w:t>
            </w:r>
          </w:p>
        </w:tc>
        <w:tc>
          <w:tcPr>
            <w:tcW w:w="592" w:type="pct"/>
            <w:shd w:val="clear" w:color="auto" w:fill="BFBFBF" w:themeFill="background1" w:themeFillShade="BF"/>
          </w:tcPr>
          <w:p w14:paraId="765508CE" w14:textId="3E5657AA" w:rsidR="00EE7388" w:rsidRPr="00A35D48" w:rsidRDefault="00CC6412" w:rsidP="0045268C">
            <w:pPr>
              <w:pStyle w:val="NoSpacing1"/>
              <w:framePr w:wrap="around"/>
            </w:pPr>
            <w:r>
              <w:t>V5A_MEM</w:t>
            </w:r>
          </w:p>
        </w:tc>
      </w:tr>
      <w:tr w:rsidR="00B76B7B" w:rsidRPr="00B35B84" w14:paraId="05D37B4A" w14:textId="0596B466" w:rsidTr="00EE7388">
        <w:trPr>
          <w:trHeight w:val="295"/>
        </w:trPr>
        <w:tc>
          <w:tcPr>
            <w:tcW w:w="991" w:type="pct"/>
            <w:noWrap/>
            <w:tcMar>
              <w:top w:w="0" w:type="dxa"/>
              <w:left w:w="108" w:type="dxa"/>
              <w:bottom w:w="0" w:type="dxa"/>
              <w:right w:w="108" w:type="dxa"/>
            </w:tcMar>
            <w:vAlign w:val="center"/>
            <w:hideMark/>
          </w:tcPr>
          <w:p w14:paraId="4E273A1D" w14:textId="24A3F796" w:rsidR="00B76B7B" w:rsidRPr="00294BC1" w:rsidRDefault="00B76B7B" w:rsidP="0045268C">
            <w:pPr>
              <w:pStyle w:val="NoSpacing1"/>
              <w:framePr w:wrap="around"/>
            </w:pPr>
            <w:r w:rsidRPr="00294BC1">
              <w:t>LPDDR5x</w:t>
            </w:r>
          </w:p>
        </w:tc>
        <w:tc>
          <w:tcPr>
            <w:tcW w:w="1230" w:type="pct"/>
            <w:noWrap/>
            <w:tcMar>
              <w:top w:w="0" w:type="dxa"/>
              <w:left w:w="108" w:type="dxa"/>
              <w:bottom w:w="0" w:type="dxa"/>
              <w:right w:w="108" w:type="dxa"/>
            </w:tcMar>
            <w:vAlign w:val="center"/>
            <w:hideMark/>
          </w:tcPr>
          <w:p w14:paraId="51ED36D0" w14:textId="655F7233" w:rsidR="00B76B7B" w:rsidRPr="00294BC1" w:rsidRDefault="00B76B7B" w:rsidP="0045268C">
            <w:pPr>
              <w:pStyle w:val="NoSpacing1"/>
              <w:framePr w:wrap="around"/>
            </w:pPr>
            <w:r w:rsidRPr="00294BC1">
              <w:t>1.0</w:t>
            </w:r>
            <w:r w:rsidR="00893D7A" w:rsidRPr="00294BC1">
              <w:t>65</w:t>
            </w:r>
            <w:r w:rsidRPr="00294BC1">
              <w:t>V</w:t>
            </w:r>
            <w:r w:rsidR="00893D7A" w:rsidRPr="00294BC1">
              <w:t xml:space="preserve"> </w:t>
            </w:r>
            <w:r w:rsidR="00893D7A" w:rsidRPr="00294BC1">
              <w:rPr>
                <w:rFonts w:ascii="Wingdings" w:eastAsia="Wingdings" w:hAnsi="Wingdings" w:cs="Wingdings"/>
              </w:rPr>
              <w:t>à</w:t>
            </w:r>
            <w:r w:rsidR="00893D7A" w:rsidRPr="00294BC1">
              <w:t xml:space="preserve"> SoC + LP5</w:t>
            </w:r>
            <w:r w:rsidR="00406CC2">
              <w:t>x</w:t>
            </w:r>
          </w:p>
        </w:tc>
        <w:tc>
          <w:tcPr>
            <w:tcW w:w="910" w:type="pct"/>
            <w:vAlign w:val="center"/>
          </w:tcPr>
          <w:p w14:paraId="3F2DC9AD" w14:textId="7712D75D" w:rsidR="00B76B7B" w:rsidRPr="00294BC1" w:rsidRDefault="00B76B7B" w:rsidP="0045268C">
            <w:pPr>
              <w:pStyle w:val="NoSpacing1"/>
              <w:framePr w:wrap="around"/>
            </w:pPr>
            <w:r w:rsidRPr="00294BC1">
              <w:t>0.9</w:t>
            </w:r>
            <w:r w:rsidR="00893D7A" w:rsidRPr="00294BC1">
              <w:t>2</w:t>
            </w:r>
            <w:r w:rsidRPr="00294BC1">
              <w:t>V</w:t>
            </w:r>
          </w:p>
        </w:tc>
        <w:tc>
          <w:tcPr>
            <w:tcW w:w="685" w:type="pct"/>
            <w:noWrap/>
            <w:tcMar>
              <w:top w:w="0" w:type="dxa"/>
              <w:left w:w="108" w:type="dxa"/>
              <w:bottom w:w="0" w:type="dxa"/>
              <w:right w:w="108" w:type="dxa"/>
            </w:tcMar>
            <w:vAlign w:val="center"/>
            <w:hideMark/>
          </w:tcPr>
          <w:p w14:paraId="145C9FF5" w14:textId="60EB5521" w:rsidR="00B76B7B" w:rsidRPr="00294BC1" w:rsidRDefault="00B76B7B" w:rsidP="0045268C">
            <w:pPr>
              <w:pStyle w:val="NoSpacing1"/>
              <w:framePr w:wrap="around"/>
            </w:pPr>
            <w:r w:rsidRPr="00294BC1">
              <w:t>1.8 V</w:t>
            </w:r>
          </w:p>
        </w:tc>
        <w:tc>
          <w:tcPr>
            <w:tcW w:w="592" w:type="pct"/>
            <w:noWrap/>
            <w:tcMar>
              <w:top w:w="0" w:type="dxa"/>
              <w:left w:w="108" w:type="dxa"/>
              <w:bottom w:w="0" w:type="dxa"/>
              <w:right w:w="108" w:type="dxa"/>
            </w:tcMar>
            <w:hideMark/>
          </w:tcPr>
          <w:p w14:paraId="40713E0A" w14:textId="328A46CA" w:rsidR="00B76B7B" w:rsidRPr="00294BC1" w:rsidRDefault="00B76B7B" w:rsidP="0045268C">
            <w:pPr>
              <w:pStyle w:val="NoSpacing1"/>
              <w:framePr w:wrap="around"/>
            </w:pPr>
            <w:r w:rsidRPr="00294BC1">
              <w:t>0.5</w:t>
            </w:r>
            <w:r w:rsidR="00893D7A" w:rsidRPr="00294BC1">
              <w:t>2</w:t>
            </w:r>
            <w:r w:rsidRPr="00294BC1">
              <w:t xml:space="preserve"> V</w:t>
            </w:r>
          </w:p>
        </w:tc>
        <w:tc>
          <w:tcPr>
            <w:tcW w:w="592" w:type="pct"/>
          </w:tcPr>
          <w:p w14:paraId="075BB6A0" w14:textId="3B028B5D" w:rsidR="00EE7388" w:rsidRPr="00294BC1" w:rsidRDefault="00CC6412" w:rsidP="0045268C">
            <w:pPr>
              <w:pStyle w:val="NoSpacing1"/>
              <w:framePr w:wrap="around"/>
            </w:pPr>
            <w:r>
              <w:t>N</w:t>
            </w:r>
            <w:r w:rsidR="00340EBD">
              <w:t>/</w:t>
            </w:r>
            <w:r>
              <w:t>A</w:t>
            </w:r>
          </w:p>
        </w:tc>
      </w:tr>
      <w:tr w:rsidR="00B76B7B" w:rsidRPr="00B35B84" w14:paraId="09C255F9" w14:textId="122DB826" w:rsidTr="00EE7388">
        <w:trPr>
          <w:trHeight w:val="295"/>
        </w:trPr>
        <w:tc>
          <w:tcPr>
            <w:tcW w:w="991" w:type="pct"/>
            <w:noWrap/>
            <w:tcMar>
              <w:top w:w="0" w:type="dxa"/>
              <w:left w:w="108" w:type="dxa"/>
              <w:bottom w:w="0" w:type="dxa"/>
              <w:right w:w="108" w:type="dxa"/>
            </w:tcMar>
            <w:vAlign w:val="center"/>
          </w:tcPr>
          <w:p w14:paraId="43F76701" w14:textId="77777777" w:rsidR="00B76B7B" w:rsidRPr="00294BC1" w:rsidRDefault="00B76B7B" w:rsidP="0045268C">
            <w:pPr>
              <w:pStyle w:val="NoSpacing1"/>
              <w:framePr w:wrap="around"/>
            </w:pPr>
            <w:r w:rsidRPr="00294BC1">
              <w:t>DDR5</w:t>
            </w:r>
          </w:p>
        </w:tc>
        <w:tc>
          <w:tcPr>
            <w:tcW w:w="1230" w:type="pct"/>
            <w:noWrap/>
            <w:tcMar>
              <w:top w:w="0" w:type="dxa"/>
              <w:left w:w="108" w:type="dxa"/>
              <w:bottom w:w="0" w:type="dxa"/>
              <w:right w:w="108" w:type="dxa"/>
            </w:tcMar>
            <w:vAlign w:val="center"/>
          </w:tcPr>
          <w:p w14:paraId="05376104" w14:textId="760D77B6" w:rsidR="00B76B7B" w:rsidRPr="00294BC1" w:rsidRDefault="00B76B7B" w:rsidP="0045268C">
            <w:pPr>
              <w:pStyle w:val="NoSpacing1"/>
              <w:framePr w:wrap="around"/>
            </w:pPr>
            <w:r w:rsidRPr="00294BC1">
              <w:t>1.1V</w:t>
            </w:r>
            <w:r w:rsidRPr="00294BC1">
              <w:rPr>
                <w:rFonts w:ascii="Wingdings" w:eastAsia="Wingdings" w:hAnsi="Wingdings" w:cs="Wingdings"/>
              </w:rPr>
              <w:t>à</w:t>
            </w:r>
            <w:r w:rsidRPr="00294BC1">
              <w:t>S</w:t>
            </w:r>
            <w:r w:rsidR="007B6BEC" w:rsidRPr="00294BC1">
              <w:t>o</w:t>
            </w:r>
            <w:r w:rsidRPr="00294BC1">
              <w:t>C</w:t>
            </w:r>
          </w:p>
        </w:tc>
        <w:tc>
          <w:tcPr>
            <w:tcW w:w="910" w:type="pct"/>
            <w:vAlign w:val="center"/>
          </w:tcPr>
          <w:p w14:paraId="73A45641" w14:textId="0BF13B3F" w:rsidR="00B76B7B" w:rsidRPr="00294BC1" w:rsidRDefault="005422E2" w:rsidP="0045268C">
            <w:pPr>
              <w:pStyle w:val="NoSpacing1"/>
              <w:framePr w:wrap="around"/>
            </w:pPr>
            <w:r w:rsidRPr="00294BC1">
              <w:t>NA</w:t>
            </w:r>
          </w:p>
        </w:tc>
        <w:tc>
          <w:tcPr>
            <w:tcW w:w="685" w:type="pct"/>
            <w:noWrap/>
            <w:tcMar>
              <w:top w:w="0" w:type="dxa"/>
              <w:left w:w="108" w:type="dxa"/>
              <w:bottom w:w="0" w:type="dxa"/>
              <w:right w:w="108" w:type="dxa"/>
            </w:tcMar>
            <w:vAlign w:val="center"/>
          </w:tcPr>
          <w:p w14:paraId="38918D27" w14:textId="3F21180C" w:rsidR="00B76B7B" w:rsidRPr="00294BC1" w:rsidRDefault="00B76B7B" w:rsidP="0045268C">
            <w:pPr>
              <w:pStyle w:val="NoSpacing1"/>
              <w:framePr w:wrap="around"/>
            </w:pPr>
            <w:r w:rsidRPr="00294BC1">
              <w:t>NA</w:t>
            </w:r>
          </w:p>
        </w:tc>
        <w:tc>
          <w:tcPr>
            <w:tcW w:w="592" w:type="pct"/>
            <w:noWrap/>
            <w:tcMar>
              <w:top w:w="0" w:type="dxa"/>
              <w:left w:w="108" w:type="dxa"/>
              <w:bottom w:w="0" w:type="dxa"/>
              <w:right w:w="108" w:type="dxa"/>
            </w:tcMar>
            <w:vAlign w:val="center"/>
          </w:tcPr>
          <w:p w14:paraId="42E0DB92" w14:textId="793457E5" w:rsidR="00B76B7B" w:rsidRPr="00294BC1" w:rsidRDefault="00B76B7B" w:rsidP="0045268C">
            <w:pPr>
              <w:pStyle w:val="NoSpacing1"/>
              <w:framePr w:wrap="around"/>
            </w:pPr>
            <w:r w:rsidRPr="00294BC1">
              <w:t>NA</w:t>
            </w:r>
          </w:p>
        </w:tc>
        <w:tc>
          <w:tcPr>
            <w:tcW w:w="592" w:type="pct"/>
          </w:tcPr>
          <w:p w14:paraId="6862DC4C" w14:textId="1E021232" w:rsidR="00EE7388" w:rsidRPr="00294BC1" w:rsidRDefault="0012297E" w:rsidP="0045268C">
            <w:pPr>
              <w:pStyle w:val="NoSpacing1"/>
              <w:framePr w:wrap="around"/>
            </w:pPr>
            <w:r>
              <w:t>5V</w:t>
            </w:r>
            <w:r w:rsidR="00392506">
              <w:t xml:space="preserve"> (DRAM)</w:t>
            </w:r>
          </w:p>
        </w:tc>
      </w:tr>
    </w:tbl>
    <w:p w14:paraId="7454AB51" w14:textId="399120DF" w:rsidR="0062726E" w:rsidRPr="005251B1" w:rsidRDefault="0062726E" w:rsidP="00335EDB">
      <w:pPr>
        <w:pStyle w:val="Heading2"/>
      </w:pPr>
      <w:bookmarkStart w:id="1030" w:name="_Toc499207543"/>
      <w:bookmarkStart w:id="1031" w:name="_Toc507403472"/>
      <w:bookmarkStart w:id="1032" w:name="_Toc517084461"/>
      <w:bookmarkStart w:id="1033" w:name="_Toc5869828"/>
      <w:bookmarkStart w:id="1034" w:name="_Toc197421181"/>
      <w:r w:rsidRPr="005251B1">
        <w:lastRenderedPageBreak/>
        <w:t xml:space="preserve">Power Map for </w:t>
      </w:r>
      <w:bookmarkEnd w:id="1030"/>
      <w:bookmarkEnd w:id="1031"/>
      <w:bookmarkEnd w:id="1032"/>
      <w:bookmarkEnd w:id="1033"/>
      <w:r w:rsidR="00F4068D">
        <w:t>WCL</w:t>
      </w:r>
      <w:bookmarkEnd w:id="1034"/>
    </w:p>
    <w:p w14:paraId="19953640" w14:textId="60486F8B" w:rsidR="0062726E" w:rsidRDefault="5F0A2F31">
      <w:pPr>
        <w:ind w:right="31"/>
        <w:rPr>
          <w:rStyle w:val="Hyperlink"/>
          <w:rFonts w:asciiTheme="minorHAnsi" w:hAnsiTheme="minorHAnsi" w:cstheme="minorHAnsi"/>
          <w:sz w:val="24"/>
          <w:szCs w:val="24"/>
        </w:rPr>
      </w:pPr>
      <w:r>
        <w:t xml:space="preserve"> </w:t>
      </w:r>
      <w:r w:rsidRPr="00B12FCD">
        <w:t xml:space="preserve">Updated </w:t>
      </w:r>
      <w:r w:rsidR="0084448A">
        <w:t>WCL</w:t>
      </w:r>
      <w:r w:rsidR="00B12FCD" w:rsidRPr="00B12FCD">
        <w:t xml:space="preserve"> </w:t>
      </w:r>
      <w:r w:rsidR="6B6AC186" w:rsidRPr="00B12FCD">
        <w:t>power map</w:t>
      </w:r>
      <w:r>
        <w:t xml:space="preserve"> would be placed in</w:t>
      </w:r>
      <w:r w:rsidR="00164046">
        <w:t xml:space="preserve"> </w:t>
      </w:r>
      <w:hyperlink r:id="rId173" w:history="1">
        <w:r w:rsidR="008F6F9A" w:rsidRPr="008F6F9A">
          <w:rPr>
            <w:rStyle w:val="Hyperlink"/>
            <w:rFonts w:asciiTheme="minorHAnsi" w:hAnsiTheme="minorHAnsi"/>
            <w:szCs w:val="22"/>
          </w:rPr>
          <w:t>LINK</w:t>
        </w:r>
      </w:hyperlink>
      <w:r w:rsidR="00B555C0">
        <w:rPr>
          <w:rStyle w:val="Hyperlink"/>
          <w:rFonts w:asciiTheme="minorHAnsi" w:hAnsiTheme="minorHAnsi" w:cstheme="minorHAnsi"/>
          <w:sz w:val="24"/>
          <w:szCs w:val="24"/>
        </w:rPr>
        <w:t xml:space="preserve">   </w:t>
      </w:r>
    </w:p>
    <w:p w14:paraId="778C1E07" w14:textId="23614045" w:rsidR="23C85BDC" w:rsidRDefault="0066427C" w:rsidP="00051C0D">
      <w:pPr>
        <w:ind w:right="31"/>
      </w:pPr>
      <w:r>
        <w:rPr>
          <w:noProof/>
        </w:rPr>
        <w:drawing>
          <wp:inline distT="0" distB="0" distL="0" distR="0" wp14:anchorId="36434BA0" wp14:editId="4D6FF6BF">
            <wp:extent cx="5634355" cy="4178300"/>
            <wp:effectExtent l="0" t="0" r="4445" b="0"/>
            <wp:docPr id="166163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634355" cy="4178300"/>
                    </a:xfrm>
                    <a:prstGeom prst="rect">
                      <a:avLst/>
                    </a:prstGeom>
                    <a:noFill/>
                    <a:ln>
                      <a:noFill/>
                    </a:ln>
                  </pic:spPr>
                </pic:pic>
              </a:graphicData>
            </a:graphic>
          </wp:inline>
        </w:drawing>
      </w:r>
    </w:p>
    <w:p w14:paraId="310C8B6E" w14:textId="4725C3AD" w:rsidR="00927762" w:rsidRDefault="00927762" w:rsidP="00927762">
      <w:pPr>
        <w:pStyle w:val="Caption"/>
      </w:pPr>
      <w:bookmarkStart w:id="1035" w:name="_Toc183218383"/>
      <w:bookmarkStart w:id="1036" w:name="_Hlk141254922"/>
      <w:r>
        <w:t xml:space="preserve">Figure </w:t>
      </w:r>
      <w:r>
        <w:rPr>
          <w:noProof/>
        </w:rPr>
        <w:fldChar w:fldCharType="begin"/>
      </w:r>
      <w:r>
        <w:rPr>
          <w:noProof/>
        </w:rPr>
        <w:instrText xml:space="preserve"> SEQ Figure \* ARABIC </w:instrText>
      </w:r>
      <w:r>
        <w:rPr>
          <w:noProof/>
        </w:rPr>
        <w:fldChar w:fldCharType="separate"/>
      </w:r>
      <w:r w:rsidR="0003795B">
        <w:rPr>
          <w:noProof/>
        </w:rPr>
        <w:t>74</w:t>
      </w:r>
      <w:r>
        <w:rPr>
          <w:noProof/>
        </w:rPr>
        <w:fldChar w:fldCharType="end"/>
      </w:r>
      <w:r>
        <w:t xml:space="preserve">: </w:t>
      </w:r>
      <w:r w:rsidR="00577F6C">
        <w:t xml:space="preserve"> WCL</w:t>
      </w:r>
      <w:r w:rsidR="00B96194">
        <w:t xml:space="preserve"> </w:t>
      </w:r>
      <w:r w:rsidRPr="00B7751A">
        <w:t>RVP</w:t>
      </w:r>
      <w:r>
        <w:t>1</w:t>
      </w:r>
      <w:r w:rsidRPr="00B7751A">
        <w:t xml:space="preserve"> Power flow</w:t>
      </w:r>
      <w:r>
        <w:t xml:space="preserve"> diagram</w:t>
      </w:r>
      <w:r w:rsidR="00D20ED4">
        <w:t>.</w:t>
      </w:r>
      <w:bookmarkEnd w:id="1035"/>
    </w:p>
    <w:bookmarkEnd w:id="1036"/>
    <w:p w14:paraId="2D381338" w14:textId="589728A7" w:rsidR="00927762" w:rsidRDefault="00927762" w:rsidP="00051C0D">
      <w:pPr>
        <w:ind w:right="31"/>
      </w:pPr>
    </w:p>
    <w:p w14:paraId="2DCF89C3" w14:textId="66E01B5B" w:rsidR="00927762" w:rsidRPr="009010B3" w:rsidRDefault="0066427C">
      <w:r>
        <w:rPr>
          <w:noProof/>
        </w:rPr>
        <w:lastRenderedPageBreak/>
        <w:drawing>
          <wp:inline distT="0" distB="0" distL="0" distR="0" wp14:anchorId="5F6B4F5E" wp14:editId="6A11F1A3">
            <wp:extent cx="5638800" cy="4292600"/>
            <wp:effectExtent l="0" t="0" r="0" b="0"/>
            <wp:docPr id="386664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38800" cy="4292600"/>
                    </a:xfrm>
                    <a:prstGeom prst="rect">
                      <a:avLst/>
                    </a:prstGeom>
                    <a:noFill/>
                    <a:ln>
                      <a:noFill/>
                    </a:ln>
                  </pic:spPr>
                </pic:pic>
              </a:graphicData>
            </a:graphic>
          </wp:inline>
        </w:drawing>
      </w:r>
    </w:p>
    <w:p w14:paraId="2B1FED27" w14:textId="22A954FB" w:rsidR="00927762" w:rsidRDefault="00927762" w:rsidP="00927762">
      <w:pPr>
        <w:pStyle w:val="Caption"/>
      </w:pPr>
      <w:bookmarkStart w:id="1037" w:name="_Toc183218384"/>
      <w:r>
        <w:t xml:space="preserve">Figure </w:t>
      </w:r>
      <w:r>
        <w:rPr>
          <w:noProof/>
        </w:rPr>
        <w:fldChar w:fldCharType="begin"/>
      </w:r>
      <w:r>
        <w:rPr>
          <w:noProof/>
        </w:rPr>
        <w:instrText xml:space="preserve"> SEQ Figure \* ARABIC </w:instrText>
      </w:r>
      <w:r>
        <w:rPr>
          <w:noProof/>
        </w:rPr>
        <w:fldChar w:fldCharType="separate"/>
      </w:r>
      <w:r w:rsidR="0003795B">
        <w:rPr>
          <w:noProof/>
        </w:rPr>
        <w:t>75</w:t>
      </w:r>
      <w:r>
        <w:rPr>
          <w:noProof/>
        </w:rPr>
        <w:fldChar w:fldCharType="end"/>
      </w:r>
      <w:r>
        <w:t xml:space="preserve">: </w:t>
      </w:r>
      <w:r w:rsidR="009F7287">
        <w:t xml:space="preserve"> WCL </w:t>
      </w:r>
      <w:r w:rsidRPr="00B7751A">
        <w:t>RVP</w:t>
      </w:r>
      <w:r w:rsidR="00F6454B">
        <w:t>2</w:t>
      </w:r>
      <w:r w:rsidRPr="00B7751A">
        <w:t xml:space="preserve"> Power flow</w:t>
      </w:r>
      <w:r>
        <w:t xml:space="preserve"> diagram</w:t>
      </w:r>
      <w:r w:rsidR="00D20ED4">
        <w:t>.</w:t>
      </w:r>
      <w:bookmarkEnd w:id="1037"/>
    </w:p>
    <w:p w14:paraId="63EA5BAB" w14:textId="201022A8" w:rsidR="00DE37DC" w:rsidRDefault="00DE37DC" w:rsidP="00B93025">
      <w:pPr>
        <w:rPr>
          <w:b/>
          <w:color w:val="0860A8"/>
        </w:rPr>
      </w:pPr>
    </w:p>
    <w:p w14:paraId="684FC3B9" w14:textId="799ECD6D" w:rsidR="00CA11F8" w:rsidRDefault="00CA11F8" w:rsidP="00CA11F8">
      <w:pPr>
        <w:ind w:right="31"/>
      </w:pPr>
    </w:p>
    <w:p w14:paraId="06E45F57" w14:textId="4D22F3E4" w:rsidR="001802AE" w:rsidRDefault="001802AE"/>
    <w:p w14:paraId="66B56559" w14:textId="77777777" w:rsidR="00B96456" w:rsidRDefault="00B96456"/>
    <w:p w14:paraId="1E5A5740" w14:textId="77777777" w:rsidR="00F316AD" w:rsidRDefault="00F316AD"/>
    <w:p w14:paraId="47222A50" w14:textId="77777777" w:rsidR="00F316AD" w:rsidRDefault="00F316AD"/>
    <w:p w14:paraId="6D7D2F32" w14:textId="5887657D" w:rsidR="00B96456" w:rsidRDefault="0096343D" w:rsidP="003E76C9">
      <w:pPr>
        <w:jc w:val="center"/>
      </w:pPr>
      <w:r>
        <w:rPr>
          <w:noProof/>
        </w:rPr>
        <w:lastRenderedPageBreak/>
        <w:drawing>
          <wp:inline distT="0" distB="0" distL="0" distR="0" wp14:anchorId="6200839C" wp14:editId="3FC6A55C">
            <wp:extent cx="5640705" cy="3140075"/>
            <wp:effectExtent l="0" t="0" r="0" b="3175"/>
            <wp:docPr id="8822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640705" cy="3140075"/>
                    </a:xfrm>
                    <a:prstGeom prst="rect">
                      <a:avLst/>
                    </a:prstGeom>
                    <a:noFill/>
                    <a:ln>
                      <a:noFill/>
                    </a:ln>
                  </pic:spPr>
                </pic:pic>
              </a:graphicData>
            </a:graphic>
          </wp:inline>
        </w:drawing>
      </w:r>
    </w:p>
    <w:p w14:paraId="36F594F8" w14:textId="09CF7A5F" w:rsidR="001A1CA0" w:rsidRDefault="00661B31" w:rsidP="00025D8D">
      <w:pPr>
        <w:pStyle w:val="Caption"/>
        <w:ind w:right="-185"/>
      </w:pPr>
      <w:bookmarkStart w:id="1038" w:name="_Toc183218385"/>
      <w:r>
        <w:t xml:space="preserve">Figure </w:t>
      </w:r>
      <w:r>
        <w:rPr>
          <w:noProof/>
        </w:rPr>
        <w:fldChar w:fldCharType="begin"/>
      </w:r>
      <w:r>
        <w:rPr>
          <w:noProof/>
        </w:rPr>
        <w:instrText xml:space="preserve"> SEQ Figure \* ARABIC </w:instrText>
      </w:r>
      <w:r>
        <w:rPr>
          <w:noProof/>
        </w:rPr>
        <w:fldChar w:fldCharType="separate"/>
      </w:r>
      <w:r w:rsidR="0003795B">
        <w:rPr>
          <w:noProof/>
        </w:rPr>
        <w:t>76</w:t>
      </w:r>
      <w:r>
        <w:rPr>
          <w:noProof/>
        </w:rPr>
        <w:fldChar w:fldCharType="end"/>
      </w:r>
      <w:r>
        <w:t xml:space="preserve">:  </w:t>
      </w:r>
      <w:r w:rsidR="009F7287">
        <w:t xml:space="preserve">WCL </w:t>
      </w:r>
      <w:r w:rsidR="001A1CA0">
        <w:t>VAL r</w:t>
      </w:r>
      <w:r w:rsidR="00CD29FA">
        <w:t>ails</w:t>
      </w:r>
      <w:r w:rsidR="001A1CA0" w:rsidRPr="00B7751A">
        <w:t xml:space="preserve"> Power flow</w:t>
      </w:r>
      <w:r w:rsidR="001A1CA0">
        <w:t xml:space="preserve"> diagram</w:t>
      </w:r>
      <w:r w:rsidR="00D20ED4">
        <w:t>.</w:t>
      </w:r>
      <w:bookmarkEnd w:id="1038"/>
      <w:r w:rsidR="00841EE7">
        <w:t xml:space="preserve"> </w:t>
      </w:r>
    </w:p>
    <w:p w14:paraId="4B654C2E" w14:textId="77777777" w:rsidR="0062726E" w:rsidRPr="00855200" w:rsidRDefault="0062726E" w:rsidP="00335EDB">
      <w:pPr>
        <w:pStyle w:val="Heading2"/>
      </w:pPr>
      <w:bookmarkStart w:id="1039" w:name="_Toc507403473"/>
      <w:bookmarkStart w:id="1040" w:name="_Toc517084462"/>
      <w:bookmarkStart w:id="1041" w:name="_Toc5869829"/>
      <w:bookmarkStart w:id="1042" w:name="_Ref33106351"/>
      <w:bookmarkStart w:id="1043" w:name="_Ref33106357"/>
      <w:bookmarkStart w:id="1044" w:name="_Ref35614818"/>
      <w:bookmarkStart w:id="1045" w:name="_Toc197421182"/>
      <w:r w:rsidRPr="00855200">
        <w:t xml:space="preserve">Power </w:t>
      </w:r>
      <w:r w:rsidRPr="00575797">
        <w:t>Sequencing</w:t>
      </w:r>
      <w:bookmarkEnd w:id="1039"/>
      <w:bookmarkEnd w:id="1040"/>
      <w:bookmarkEnd w:id="1041"/>
      <w:bookmarkEnd w:id="1042"/>
      <w:bookmarkEnd w:id="1043"/>
      <w:bookmarkEnd w:id="1044"/>
      <w:bookmarkEnd w:id="1045"/>
      <w:r w:rsidRPr="00855200">
        <w:t xml:space="preserve"> </w:t>
      </w:r>
    </w:p>
    <w:p w14:paraId="08285FE0" w14:textId="5CED3309" w:rsidR="0062726E" w:rsidRPr="00CB3901" w:rsidRDefault="009F7287" w:rsidP="00E868E2">
      <w:pPr>
        <w:pStyle w:val="ListParagraph"/>
        <w:numPr>
          <w:ilvl w:val="0"/>
          <w:numId w:val="46"/>
        </w:numPr>
        <w:ind w:left="426" w:right="31"/>
        <w:jc w:val="both"/>
      </w:pPr>
      <w:r>
        <w:t xml:space="preserve">WCL </w:t>
      </w:r>
      <w:r w:rsidR="5F0A2F31">
        <w:t xml:space="preserve">requires </w:t>
      </w:r>
      <w:r w:rsidR="00EE3BF4">
        <w:t>f</w:t>
      </w:r>
      <w:r w:rsidR="00163AE4" w:rsidRPr="007242CF">
        <w:t>our</w:t>
      </w:r>
      <w:r w:rsidR="00163AE4">
        <w:t xml:space="preserve"> </w:t>
      </w:r>
      <w:r w:rsidR="5F0A2F31">
        <w:t>IMVP9.</w:t>
      </w:r>
      <w:r w:rsidR="00C0601B">
        <w:t>3</w:t>
      </w:r>
      <w:r w:rsidR="5F0A2F31">
        <w:t xml:space="preserve"> rails</w:t>
      </w:r>
      <w:r w:rsidR="00E847E6">
        <w:t>.</w:t>
      </w:r>
      <w:r w:rsidR="5F0A2F31">
        <w:t xml:space="preserve"> </w:t>
      </w:r>
    </w:p>
    <w:p w14:paraId="0FF2BBB7" w14:textId="0868BD51" w:rsidR="0062726E" w:rsidRPr="00CB3901" w:rsidRDefault="5F0A2F31" w:rsidP="00E868E2">
      <w:pPr>
        <w:pStyle w:val="ListParagraph"/>
        <w:numPr>
          <w:ilvl w:val="0"/>
          <w:numId w:val="46"/>
        </w:numPr>
        <w:ind w:left="426" w:right="31"/>
        <w:jc w:val="both"/>
      </w:pPr>
      <w:r>
        <w:t>IMVP9.</w:t>
      </w:r>
      <w:r w:rsidR="00163AE4">
        <w:t>3</w:t>
      </w:r>
      <w:r>
        <w:t xml:space="preserve"> voltage regulator</w:t>
      </w:r>
      <w:r w:rsidR="00036F99">
        <w:t>s</w:t>
      </w:r>
      <w:r>
        <w:t xml:space="preserve"> are enabled by ALL_SYS_PWRGD signal which indicates all the platform rails are stable.</w:t>
      </w:r>
    </w:p>
    <w:p w14:paraId="6E181CD1" w14:textId="27DF9E3A" w:rsidR="0062726E" w:rsidRPr="00683905" w:rsidRDefault="00B90620" w:rsidP="00E868E2">
      <w:pPr>
        <w:pStyle w:val="ListParagraph"/>
        <w:numPr>
          <w:ilvl w:val="0"/>
          <w:numId w:val="46"/>
        </w:numPr>
        <w:ind w:left="426" w:right="31"/>
        <w:jc w:val="both"/>
      </w:pPr>
      <w:r w:rsidRPr="00683905">
        <w:t>VCC_</w:t>
      </w:r>
      <w:r w:rsidR="002C3AB4">
        <w:t>P</w:t>
      </w:r>
      <w:r w:rsidRPr="00683905">
        <w:t xml:space="preserve">CORE, VCCGT, VCCSA </w:t>
      </w:r>
      <w:r w:rsidR="00683905" w:rsidRPr="00683905">
        <w:t>and VCC</w:t>
      </w:r>
      <w:r w:rsidRPr="00683905">
        <w:t>_LP_ECORE</w:t>
      </w:r>
      <w:r w:rsidR="00683905" w:rsidRPr="00AE2A63">
        <w:t xml:space="preserve"> </w:t>
      </w:r>
      <w:r w:rsidR="5F0A2F31" w:rsidRPr="00683905">
        <w:t>IMVP9.</w:t>
      </w:r>
      <w:r w:rsidR="00163AE4" w:rsidRPr="00683905">
        <w:t>3</w:t>
      </w:r>
      <w:r w:rsidR="5F0A2F31" w:rsidRPr="00683905">
        <w:t xml:space="preserve"> VRs have Zero boot voltage </w:t>
      </w:r>
      <w:r w:rsidR="00C71AB6" w:rsidRPr="00683905">
        <w:t>requirements</w:t>
      </w:r>
      <w:r w:rsidR="5F0A2F31" w:rsidRPr="00683905">
        <w:t xml:space="preserve">. </w:t>
      </w:r>
    </w:p>
    <w:p w14:paraId="451020A0" w14:textId="4ED3F492" w:rsidR="00697A2A" w:rsidRPr="00CB3901" w:rsidRDefault="5F0A2F31" w:rsidP="00E868E2">
      <w:pPr>
        <w:pStyle w:val="ListParagraph"/>
        <w:numPr>
          <w:ilvl w:val="0"/>
          <w:numId w:val="46"/>
        </w:numPr>
        <w:ind w:left="426" w:right="31"/>
        <w:jc w:val="both"/>
      </w:pPr>
      <w:r>
        <w:t>SVID communication is required to change the voltage of IMVP9.</w:t>
      </w:r>
      <w:r w:rsidR="00163AE4">
        <w:t>3</w:t>
      </w:r>
      <w:r>
        <w:t xml:space="preserve"> VRs.</w:t>
      </w:r>
    </w:p>
    <w:p w14:paraId="2C70B216" w14:textId="28D4EA78" w:rsidR="0062726E" w:rsidRPr="00CB3901" w:rsidRDefault="000B7719" w:rsidP="00E868E2">
      <w:pPr>
        <w:pStyle w:val="ListParagraph"/>
        <w:numPr>
          <w:ilvl w:val="0"/>
          <w:numId w:val="46"/>
        </w:numPr>
        <w:tabs>
          <w:tab w:val="left" w:pos="0"/>
        </w:tabs>
        <w:ind w:left="426" w:right="31"/>
        <w:jc w:val="both"/>
      </w:pPr>
      <w:r>
        <w:t xml:space="preserve">WCL </w:t>
      </w:r>
      <w:r w:rsidR="5F0A2F31">
        <w:t>platform supports Pseudo G3 state</w:t>
      </w:r>
      <w:r w:rsidR="53852C40">
        <w:t>.</w:t>
      </w:r>
    </w:p>
    <w:p w14:paraId="7A6CC3C4" w14:textId="77777777" w:rsidR="0062726E" w:rsidRDefault="0062726E">
      <w:pPr>
        <w:pStyle w:val="ListParagraph"/>
        <w:tabs>
          <w:tab w:val="left" w:pos="0"/>
        </w:tabs>
        <w:ind w:left="-90" w:right="-185"/>
      </w:pPr>
    </w:p>
    <w:p w14:paraId="71D75713" w14:textId="6DEF0466" w:rsidR="00697A2A" w:rsidRPr="004A677E" w:rsidRDefault="000B7719" w:rsidP="00150118">
      <w:pPr>
        <w:pStyle w:val="ListParagraph"/>
        <w:keepNext/>
        <w:ind w:left="-90" w:right="-185"/>
        <w:rPr>
          <w:lang w:val="en-MY"/>
        </w:rPr>
      </w:pPr>
      <w:r>
        <w:t xml:space="preserve"> WCL</w:t>
      </w:r>
      <w:r w:rsidR="007943B1">
        <w:t xml:space="preserve"> </w:t>
      </w:r>
      <w:r w:rsidR="5E360AAF">
        <w:t>RVP Power sequencing diagram is available</w:t>
      </w:r>
      <w:r w:rsidR="004D556C">
        <w:t xml:space="preserve"> at</w:t>
      </w:r>
      <w:r w:rsidR="5E360AAF">
        <w:t xml:space="preserve"> </w:t>
      </w:r>
      <w:hyperlink r:id="rId177" w:history="1">
        <w:r w:rsidR="003764D6" w:rsidRPr="003764D6">
          <w:rPr>
            <w:rStyle w:val="Hyperlink"/>
            <w:rFonts w:asciiTheme="minorHAnsi" w:hAnsiTheme="minorHAnsi" w:cstheme="minorHAnsi"/>
            <w:sz w:val="24"/>
            <w:szCs w:val="24"/>
          </w:rPr>
          <w:t>LINK</w:t>
        </w:r>
      </w:hyperlink>
    </w:p>
    <w:p w14:paraId="68847C99" w14:textId="6755B313" w:rsidR="0097239E" w:rsidRDefault="0097239E" w:rsidP="00E868E2">
      <w:pPr>
        <w:pStyle w:val="Heading1"/>
        <w:ind w:right="-185"/>
      </w:pPr>
      <w:bookmarkStart w:id="1046" w:name="_Toc197421183"/>
      <w:r w:rsidRPr="00855200">
        <w:lastRenderedPageBreak/>
        <w:t xml:space="preserve">Power n </w:t>
      </w:r>
      <w:r w:rsidRPr="00575797">
        <w:t>Performance</w:t>
      </w:r>
      <w:bookmarkEnd w:id="965"/>
      <w:bookmarkEnd w:id="966"/>
      <w:bookmarkEnd w:id="967"/>
      <w:bookmarkEnd w:id="1046"/>
    </w:p>
    <w:p w14:paraId="252E669C" w14:textId="77777777" w:rsidR="00D62DF9" w:rsidRPr="00855200" w:rsidRDefault="00D62DF9" w:rsidP="00335EDB">
      <w:pPr>
        <w:pStyle w:val="Heading2"/>
      </w:pPr>
      <w:bookmarkStart w:id="1047" w:name="_Toc499207546"/>
      <w:bookmarkStart w:id="1048" w:name="_Toc507403475"/>
      <w:bookmarkStart w:id="1049" w:name="_Toc517084464"/>
      <w:bookmarkStart w:id="1050" w:name="_Toc5869831"/>
      <w:bookmarkStart w:id="1051" w:name="_Toc197421184"/>
      <w:bookmarkStart w:id="1052" w:name="_Toc462158951"/>
      <w:bookmarkStart w:id="1053" w:name="_Toc497228268"/>
      <w:r w:rsidRPr="00855200">
        <w:t xml:space="preserve">PRD from PnP </w:t>
      </w:r>
      <w:r w:rsidRPr="00575797">
        <w:t>for</w:t>
      </w:r>
      <w:r w:rsidRPr="00855200">
        <w:t xml:space="preserve"> power measurements</w:t>
      </w:r>
      <w:bookmarkEnd w:id="1047"/>
      <w:bookmarkEnd w:id="1048"/>
      <w:bookmarkEnd w:id="1049"/>
      <w:bookmarkEnd w:id="1050"/>
      <w:bookmarkEnd w:id="1051"/>
      <w:r w:rsidRPr="00855200">
        <w:t xml:space="preserve"> </w:t>
      </w:r>
    </w:p>
    <w:p w14:paraId="00232FA4" w14:textId="64CDBB72" w:rsidR="00D62DF9" w:rsidRPr="00CB3901" w:rsidRDefault="00D62DF9" w:rsidP="00B7118F">
      <w:pPr>
        <w:tabs>
          <w:tab w:val="left" w:pos="0"/>
        </w:tabs>
        <w:ind w:right="-48"/>
        <w:jc w:val="both"/>
        <w:rPr>
          <w:b/>
          <w:color w:val="FF0000"/>
        </w:rPr>
      </w:pPr>
      <w:r w:rsidRPr="00CB3901">
        <w:t xml:space="preserve">RVP team will follow all the requirements which are mentioned in </w:t>
      </w:r>
      <w:r w:rsidR="003425F4">
        <w:t xml:space="preserve"> WCL</w:t>
      </w:r>
      <w:r w:rsidR="00862E9D">
        <w:t xml:space="preserve"> </w:t>
      </w:r>
      <w:r w:rsidRPr="00CB3901">
        <w:t>Power and Performance requirements document (</w:t>
      </w:r>
      <w:hyperlink r:id="rId178" w:history="1">
        <w:r w:rsidR="003578B1" w:rsidRPr="00CB3901">
          <w:rPr>
            <w:rStyle w:val="Hyperlink"/>
            <w:rFonts w:asciiTheme="minorHAnsi" w:hAnsiTheme="minorHAnsi"/>
            <w:szCs w:val="22"/>
          </w:rPr>
          <w:t>Li</w:t>
        </w:r>
        <w:bookmarkStart w:id="1054" w:name="_Hlt158370952"/>
        <w:bookmarkStart w:id="1055" w:name="_Hlt158370953"/>
        <w:r w:rsidR="003578B1" w:rsidRPr="00CB3901">
          <w:rPr>
            <w:rStyle w:val="Hyperlink"/>
            <w:rFonts w:asciiTheme="minorHAnsi" w:hAnsiTheme="minorHAnsi"/>
            <w:szCs w:val="22"/>
          </w:rPr>
          <w:t>n</w:t>
        </w:r>
        <w:bookmarkEnd w:id="1054"/>
        <w:bookmarkEnd w:id="1055"/>
        <w:r w:rsidR="003578B1" w:rsidRPr="00CB3901">
          <w:rPr>
            <w:rStyle w:val="Hyperlink"/>
            <w:rFonts w:asciiTheme="minorHAnsi" w:hAnsiTheme="minorHAnsi"/>
            <w:szCs w:val="22"/>
          </w:rPr>
          <w:t>k</w:t>
        </w:r>
      </w:hyperlink>
      <w:r w:rsidRPr="00DE46B2">
        <w:rPr>
          <w:color w:val="000000" w:themeColor="text1"/>
        </w:rPr>
        <w:t>)</w:t>
      </w:r>
      <w:r w:rsidRPr="00CB3901">
        <w:rPr>
          <w:b/>
          <w:color w:val="FF0000"/>
        </w:rPr>
        <w:t xml:space="preserve"> </w:t>
      </w:r>
      <w:r w:rsidR="00C57C28" w:rsidRPr="00C57C28">
        <w:t xml:space="preserve">. RVP also follows PnP </w:t>
      </w:r>
      <w:r w:rsidR="00C57C28" w:rsidRPr="005C5A7B">
        <w:t xml:space="preserve">PMR </w:t>
      </w:r>
      <w:hyperlink r:id="rId179" w:history="1">
        <w:r w:rsidR="00C57C28" w:rsidRPr="005C5A7B">
          <w:rPr>
            <w:rStyle w:val="Hyperlink"/>
            <w:rFonts w:asciiTheme="minorHAnsi" w:hAnsiTheme="minorHAnsi" w:cstheme="minorHAnsi"/>
            <w:szCs w:val="22"/>
          </w:rPr>
          <w:t>BKM</w:t>
        </w:r>
      </w:hyperlink>
      <w:r w:rsidR="00C57C28" w:rsidRPr="00C57C28">
        <w:t xml:space="preserve"> to select the resistors MPNs</w:t>
      </w:r>
      <w:r w:rsidR="00C57C28">
        <w:t>.</w:t>
      </w:r>
      <w:r w:rsidRPr="00CB3901">
        <w:rPr>
          <w:b/>
          <w:color w:val="FF0000"/>
        </w:rPr>
        <w:t xml:space="preserve"> </w:t>
      </w:r>
    </w:p>
    <w:p w14:paraId="237CDF08" w14:textId="77777777" w:rsidR="00D62DF9" w:rsidRPr="00CB3901" w:rsidRDefault="00D62DF9" w:rsidP="00335EDB">
      <w:pPr>
        <w:pStyle w:val="Heading2"/>
      </w:pPr>
      <w:bookmarkStart w:id="1056" w:name="_Toc499207547"/>
      <w:bookmarkStart w:id="1057" w:name="_Toc507403476"/>
      <w:bookmarkStart w:id="1058" w:name="_Toc517084465"/>
      <w:bookmarkStart w:id="1059" w:name="_Ref523385675"/>
      <w:bookmarkStart w:id="1060" w:name="_Toc5869832"/>
      <w:bookmarkStart w:id="1061" w:name="_Ref28696155"/>
      <w:bookmarkStart w:id="1062" w:name="_Toc197421185"/>
      <w:r w:rsidRPr="00CB3901">
        <w:t xml:space="preserve">Voltage </w:t>
      </w:r>
      <w:bookmarkEnd w:id="1052"/>
      <w:r w:rsidRPr="00CB3901">
        <w:t>margining</w:t>
      </w:r>
      <w:bookmarkEnd w:id="1053"/>
      <w:bookmarkEnd w:id="1056"/>
      <w:bookmarkEnd w:id="1057"/>
      <w:bookmarkEnd w:id="1058"/>
      <w:bookmarkEnd w:id="1059"/>
      <w:bookmarkEnd w:id="1060"/>
      <w:bookmarkEnd w:id="1061"/>
      <w:bookmarkEnd w:id="1062"/>
      <w:r w:rsidRPr="00CB3901">
        <w:t xml:space="preserve"> </w:t>
      </w:r>
    </w:p>
    <w:p w14:paraId="0885093B" w14:textId="1C8DC2D9" w:rsidR="00D62DF9" w:rsidRDefault="00D62DF9" w:rsidP="00B7118F">
      <w:pPr>
        <w:tabs>
          <w:tab w:val="left" w:pos="0"/>
        </w:tabs>
        <w:ind w:right="-48"/>
        <w:jc w:val="both"/>
      </w:pPr>
      <w:r w:rsidRPr="00CB3901">
        <w:t>For the power and performance validation, margining is supported through Sinai Nevo connector and range of voltages supported are tabulated below. For S</w:t>
      </w:r>
      <w:r w:rsidR="009529AB">
        <w:t>o</w:t>
      </w:r>
      <w:r w:rsidRPr="00CB3901">
        <w:t xml:space="preserve">C/PCH a </w:t>
      </w:r>
      <w:r w:rsidRPr="006B2311">
        <w:t>separate +V3.3A</w:t>
      </w:r>
      <w:r w:rsidR="003578B1" w:rsidRPr="006B2311">
        <w:t xml:space="preserve"> </w:t>
      </w:r>
      <w:r w:rsidRPr="006B2311">
        <w:t>_VAL is provided to support extensive range of margining than +V3.3A_VR.</w:t>
      </w:r>
      <w:r w:rsidRPr="00CB3901">
        <w:t xml:space="preserve"> </w:t>
      </w:r>
    </w:p>
    <w:p w14:paraId="72BFCF4F" w14:textId="27001313" w:rsidR="00D62DF9" w:rsidRDefault="00D62DF9" w:rsidP="00E01073">
      <w:pPr>
        <w:pStyle w:val="Caption"/>
        <w:ind w:right="-185"/>
      </w:pPr>
      <w:bookmarkStart w:id="1063" w:name="_Ref33106499"/>
      <w:bookmarkStart w:id="1064" w:name="_Toc183218492"/>
      <w:r>
        <w:t xml:space="preserve">Table </w:t>
      </w:r>
      <w:r>
        <w:rPr>
          <w:noProof/>
        </w:rPr>
        <w:fldChar w:fldCharType="begin"/>
      </w:r>
      <w:r>
        <w:rPr>
          <w:noProof/>
        </w:rPr>
        <w:instrText xml:space="preserve"> SEQ Table \* ARABIC </w:instrText>
      </w:r>
      <w:r>
        <w:rPr>
          <w:noProof/>
        </w:rPr>
        <w:fldChar w:fldCharType="separate"/>
      </w:r>
      <w:r w:rsidR="0003795B">
        <w:rPr>
          <w:noProof/>
        </w:rPr>
        <w:t>89</w:t>
      </w:r>
      <w:r>
        <w:rPr>
          <w:noProof/>
        </w:rPr>
        <w:fldChar w:fldCharType="end"/>
      </w:r>
      <w:bookmarkEnd w:id="1063"/>
      <w:r>
        <w:t xml:space="preserve">: Voltage Margining support on </w:t>
      </w:r>
      <w:r w:rsidR="009B1F5B">
        <w:t>WCL</w:t>
      </w:r>
      <w:r w:rsidR="00124036">
        <w:t xml:space="preserve"> RVP</w:t>
      </w:r>
      <w:bookmarkEnd w:id="1064"/>
    </w:p>
    <w:tbl>
      <w:tblPr>
        <w:tblW w:w="5192" w:type="pct"/>
        <w:tblLook w:val="04A0" w:firstRow="1" w:lastRow="0" w:firstColumn="1" w:lastColumn="0" w:noHBand="0" w:noVBand="1"/>
      </w:tblPr>
      <w:tblGrid>
        <w:gridCol w:w="1476"/>
        <w:gridCol w:w="1768"/>
        <w:gridCol w:w="1768"/>
        <w:gridCol w:w="972"/>
        <w:gridCol w:w="1365"/>
        <w:gridCol w:w="834"/>
        <w:gridCol w:w="1126"/>
      </w:tblGrid>
      <w:tr w:rsidR="008D7123" w:rsidRPr="008D7123" w14:paraId="2A59DEBF" w14:textId="77777777" w:rsidTr="00C94D0F">
        <w:trPr>
          <w:trHeight w:val="871"/>
        </w:trPr>
        <w:tc>
          <w:tcPr>
            <w:tcW w:w="763" w:type="pct"/>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14:paraId="22F2DD84"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lang w:eastAsia="zh-CN"/>
              </w:rPr>
              <w:t>VR</w:t>
            </w:r>
          </w:p>
        </w:tc>
        <w:tc>
          <w:tcPr>
            <w:tcW w:w="1824" w:type="pct"/>
            <w:gridSpan w:val="2"/>
            <w:tcBorders>
              <w:top w:val="single" w:sz="8" w:space="0" w:color="auto"/>
              <w:left w:val="nil"/>
              <w:bottom w:val="single" w:sz="8" w:space="0" w:color="auto"/>
              <w:right w:val="single" w:sz="8" w:space="0" w:color="000000"/>
            </w:tcBorders>
            <w:shd w:val="clear" w:color="000000" w:fill="BFBFBF"/>
            <w:vAlign w:val="center"/>
            <w:hideMark/>
          </w:tcPr>
          <w:p w14:paraId="5A28DBBB"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lang w:eastAsia="zh-CN"/>
              </w:rPr>
              <w:t>VR controller</w:t>
            </w:r>
          </w:p>
        </w:tc>
        <w:tc>
          <w:tcPr>
            <w:tcW w:w="505" w:type="pct"/>
            <w:tcBorders>
              <w:top w:val="single" w:sz="8" w:space="0" w:color="auto"/>
              <w:left w:val="nil"/>
              <w:bottom w:val="nil"/>
              <w:right w:val="single" w:sz="8" w:space="0" w:color="auto"/>
            </w:tcBorders>
            <w:shd w:val="clear" w:color="000000" w:fill="BFBFBF"/>
            <w:vAlign w:val="center"/>
            <w:hideMark/>
          </w:tcPr>
          <w:p w14:paraId="6C827969"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lang w:eastAsia="zh-CN"/>
              </w:rPr>
              <w:t xml:space="preserve">Nominal </w:t>
            </w:r>
          </w:p>
        </w:tc>
        <w:tc>
          <w:tcPr>
            <w:tcW w:w="706" w:type="pct"/>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14:paraId="6478A13C"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lang w:eastAsia="zh-CN"/>
              </w:rPr>
              <w:t>Voltage range support by VR</w:t>
            </w:r>
          </w:p>
        </w:tc>
        <w:tc>
          <w:tcPr>
            <w:tcW w:w="434" w:type="pct"/>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14:paraId="02CE70D0"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lang w:eastAsia="zh-CN"/>
              </w:rPr>
              <w:t>Iccmax</w:t>
            </w:r>
          </w:p>
        </w:tc>
        <w:tc>
          <w:tcPr>
            <w:tcW w:w="769" w:type="pct"/>
            <w:vMerge w:val="restart"/>
            <w:tcBorders>
              <w:top w:val="single" w:sz="8" w:space="0" w:color="auto"/>
              <w:left w:val="single" w:sz="8" w:space="0" w:color="auto"/>
              <w:bottom w:val="single" w:sz="8" w:space="0" w:color="000000"/>
              <w:right w:val="single" w:sz="8" w:space="0" w:color="auto"/>
            </w:tcBorders>
            <w:shd w:val="clear" w:color="000000" w:fill="BFBFBF"/>
            <w:vAlign w:val="center"/>
            <w:hideMark/>
          </w:tcPr>
          <w:p w14:paraId="44CA9243"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lang w:eastAsia="zh-CN"/>
              </w:rPr>
              <w:t>Margining Support</w:t>
            </w:r>
          </w:p>
        </w:tc>
      </w:tr>
      <w:tr w:rsidR="008D7123" w:rsidRPr="008D7123" w14:paraId="3A99D465" w14:textId="77777777" w:rsidTr="00C94D0F">
        <w:trPr>
          <w:trHeight w:val="303"/>
        </w:trPr>
        <w:tc>
          <w:tcPr>
            <w:tcW w:w="763" w:type="pct"/>
            <w:vMerge/>
            <w:tcBorders>
              <w:top w:val="single" w:sz="8" w:space="0" w:color="auto"/>
              <w:left w:val="single" w:sz="8" w:space="0" w:color="auto"/>
              <w:bottom w:val="single" w:sz="8" w:space="0" w:color="000000"/>
              <w:right w:val="single" w:sz="8" w:space="0" w:color="auto"/>
            </w:tcBorders>
            <w:vAlign w:val="center"/>
            <w:hideMark/>
          </w:tcPr>
          <w:p w14:paraId="54C31E07" w14:textId="77777777" w:rsidR="008D7123" w:rsidRPr="008D7123" w:rsidRDefault="008D7123" w:rsidP="008D7123">
            <w:pPr>
              <w:spacing w:after="0" w:line="240" w:lineRule="auto"/>
              <w:rPr>
                <w:rFonts w:ascii="Calibri" w:eastAsia="Times New Roman" w:hAnsi="Calibri" w:cs="Calibri"/>
                <w:color w:val="000000"/>
                <w:lang w:eastAsia="zh-CN"/>
              </w:rPr>
            </w:pPr>
          </w:p>
        </w:tc>
        <w:tc>
          <w:tcPr>
            <w:tcW w:w="912" w:type="pct"/>
            <w:tcBorders>
              <w:top w:val="nil"/>
              <w:left w:val="nil"/>
              <w:bottom w:val="single" w:sz="8" w:space="0" w:color="auto"/>
              <w:right w:val="single" w:sz="8" w:space="0" w:color="auto"/>
            </w:tcBorders>
            <w:shd w:val="clear" w:color="000000" w:fill="BFBFBF"/>
            <w:vAlign w:val="center"/>
            <w:hideMark/>
          </w:tcPr>
          <w:p w14:paraId="5C63C7CF"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lang w:eastAsia="zh-CN"/>
              </w:rPr>
              <w:t>DDR5</w:t>
            </w:r>
          </w:p>
        </w:tc>
        <w:tc>
          <w:tcPr>
            <w:tcW w:w="912" w:type="pct"/>
            <w:tcBorders>
              <w:top w:val="nil"/>
              <w:left w:val="nil"/>
              <w:bottom w:val="single" w:sz="8" w:space="0" w:color="auto"/>
              <w:right w:val="single" w:sz="8" w:space="0" w:color="auto"/>
            </w:tcBorders>
            <w:shd w:val="clear" w:color="000000" w:fill="BFBFBF"/>
            <w:vAlign w:val="center"/>
            <w:hideMark/>
          </w:tcPr>
          <w:p w14:paraId="7AF54529"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lang w:eastAsia="zh-CN"/>
              </w:rPr>
              <w:t>LP5x</w:t>
            </w:r>
          </w:p>
        </w:tc>
        <w:tc>
          <w:tcPr>
            <w:tcW w:w="505" w:type="pct"/>
            <w:tcBorders>
              <w:top w:val="nil"/>
              <w:left w:val="nil"/>
              <w:bottom w:val="single" w:sz="8" w:space="0" w:color="auto"/>
              <w:right w:val="single" w:sz="8" w:space="0" w:color="auto"/>
            </w:tcBorders>
            <w:shd w:val="clear" w:color="000000" w:fill="BFBFBF"/>
            <w:vAlign w:val="center"/>
            <w:hideMark/>
          </w:tcPr>
          <w:p w14:paraId="2E6B247D"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lang w:eastAsia="zh-CN"/>
              </w:rPr>
              <w:t>Voltage</w:t>
            </w:r>
          </w:p>
        </w:tc>
        <w:tc>
          <w:tcPr>
            <w:tcW w:w="706" w:type="pct"/>
            <w:vMerge/>
            <w:tcBorders>
              <w:top w:val="single" w:sz="8" w:space="0" w:color="auto"/>
              <w:left w:val="single" w:sz="8" w:space="0" w:color="auto"/>
              <w:bottom w:val="single" w:sz="8" w:space="0" w:color="000000"/>
              <w:right w:val="single" w:sz="8" w:space="0" w:color="auto"/>
            </w:tcBorders>
            <w:vAlign w:val="center"/>
            <w:hideMark/>
          </w:tcPr>
          <w:p w14:paraId="5F63AD25" w14:textId="77777777" w:rsidR="008D7123" w:rsidRPr="008D7123" w:rsidRDefault="008D7123" w:rsidP="008D7123">
            <w:pPr>
              <w:spacing w:after="0" w:line="240" w:lineRule="auto"/>
              <w:rPr>
                <w:rFonts w:ascii="Calibri" w:eastAsia="Times New Roman" w:hAnsi="Calibri" w:cs="Calibri"/>
                <w:color w:val="000000"/>
                <w:lang w:eastAsia="zh-CN"/>
              </w:rPr>
            </w:pPr>
          </w:p>
        </w:tc>
        <w:tc>
          <w:tcPr>
            <w:tcW w:w="434" w:type="pct"/>
            <w:vMerge/>
            <w:tcBorders>
              <w:top w:val="single" w:sz="8" w:space="0" w:color="auto"/>
              <w:left w:val="single" w:sz="8" w:space="0" w:color="auto"/>
              <w:bottom w:val="single" w:sz="8" w:space="0" w:color="000000"/>
              <w:right w:val="single" w:sz="8" w:space="0" w:color="auto"/>
            </w:tcBorders>
            <w:vAlign w:val="center"/>
            <w:hideMark/>
          </w:tcPr>
          <w:p w14:paraId="0DF64733" w14:textId="77777777" w:rsidR="008D7123" w:rsidRPr="008D7123" w:rsidRDefault="008D7123" w:rsidP="008D7123">
            <w:pPr>
              <w:spacing w:after="0" w:line="240" w:lineRule="auto"/>
              <w:rPr>
                <w:rFonts w:ascii="Calibri" w:eastAsia="Times New Roman" w:hAnsi="Calibri" w:cs="Calibri"/>
                <w:color w:val="000000"/>
                <w:lang w:eastAsia="zh-CN"/>
              </w:rPr>
            </w:pPr>
          </w:p>
        </w:tc>
        <w:tc>
          <w:tcPr>
            <w:tcW w:w="769" w:type="pct"/>
            <w:vMerge/>
            <w:tcBorders>
              <w:top w:val="single" w:sz="8" w:space="0" w:color="auto"/>
              <w:left w:val="single" w:sz="8" w:space="0" w:color="auto"/>
              <w:bottom w:val="single" w:sz="8" w:space="0" w:color="000000"/>
              <w:right w:val="single" w:sz="8" w:space="0" w:color="auto"/>
            </w:tcBorders>
            <w:vAlign w:val="center"/>
            <w:hideMark/>
          </w:tcPr>
          <w:p w14:paraId="3C163270" w14:textId="77777777" w:rsidR="008D7123" w:rsidRPr="008D7123" w:rsidRDefault="008D7123" w:rsidP="008D7123">
            <w:pPr>
              <w:spacing w:after="0" w:line="240" w:lineRule="auto"/>
              <w:rPr>
                <w:rFonts w:ascii="Calibri" w:eastAsia="Times New Roman" w:hAnsi="Calibri" w:cs="Calibri"/>
                <w:color w:val="000000"/>
                <w:lang w:eastAsia="zh-CN"/>
              </w:rPr>
            </w:pPr>
          </w:p>
        </w:tc>
      </w:tr>
      <w:tr w:rsidR="008D7123" w:rsidRPr="008D7123" w14:paraId="7F5F8E18" w14:textId="77777777" w:rsidTr="00C94D0F">
        <w:trPr>
          <w:trHeight w:val="597"/>
        </w:trPr>
        <w:tc>
          <w:tcPr>
            <w:tcW w:w="763" w:type="pct"/>
            <w:tcBorders>
              <w:top w:val="nil"/>
              <w:left w:val="single" w:sz="8" w:space="0" w:color="auto"/>
              <w:bottom w:val="single" w:sz="8" w:space="0" w:color="auto"/>
              <w:right w:val="single" w:sz="8" w:space="0" w:color="auto"/>
            </w:tcBorders>
            <w:shd w:val="clear" w:color="auto" w:fill="auto"/>
            <w:noWrap/>
            <w:vAlign w:val="center"/>
            <w:hideMark/>
          </w:tcPr>
          <w:p w14:paraId="3A75FB23"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+V3.3A</w:t>
            </w:r>
          </w:p>
        </w:tc>
        <w:tc>
          <w:tcPr>
            <w:tcW w:w="912" w:type="pct"/>
            <w:vMerge w:val="restart"/>
            <w:tcBorders>
              <w:top w:val="nil"/>
              <w:left w:val="single" w:sz="8" w:space="0" w:color="auto"/>
              <w:bottom w:val="single" w:sz="8" w:space="0" w:color="000000"/>
              <w:right w:val="single" w:sz="8" w:space="0" w:color="auto"/>
            </w:tcBorders>
            <w:shd w:val="clear" w:color="auto" w:fill="auto"/>
            <w:vAlign w:val="center"/>
            <w:hideMark/>
          </w:tcPr>
          <w:p w14:paraId="5B303C63"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RT6585AGQW</w:t>
            </w:r>
          </w:p>
        </w:tc>
        <w:tc>
          <w:tcPr>
            <w:tcW w:w="912"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64899787"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RT6585AGQW</w:t>
            </w:r>
          </w:p>
        </w:tc>
        <w:tc>
          <w:tcPr>
            <w:tcW w:w="505" w:type="pct"/>
            <w:tcBorders>
              <w:top w:val="nil"/>
              <w:left w:val="nil"/>
              <w:bottom w:val="single" w:sz="8" w:space="0" w:color="auto"/>
              <w:right w:val="single" w:sz="8" w:space="0" w:color="auto"/>
            </w:tcBorders>
            <w:shd w:val="clear" w:color="auto" w:fill="auto"/>
            <w:noWrap/>
            <w:vAlign w:val="center"/>
            <w:hideMark/>
          </w:tcPr>
          <w:p w14:paraId="0D86EFA9"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3.3</w:t>
            </w:r>
          </w:p>
        </w:tc>
        <w:tc>
          <w:tcPr>
            <w:tcW w:w="706" w:type="pct"/>
            <w:tcBorders>
              <w:top w:val="nil"/>
              <w:left w:val="nil"/>
              <w:bottom w:val="single" w:sz="8" w:space="0" w:color="auto"/>
              <w:right w:val="single" w:sz="8" w:space="0" w:color="auto"/>
            </w:tcBorders>
            <w:shd w:val="clear" w:color="auto" w:fill="auto"/>
            <w:vAlign w:val="center"/>
            <w:hideMark/>
          </w:tcPr>
          <w:p w14:paraId="0CA4E32A"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2.97V to 3.63V</w:t>
            </w:r>
          </w:p>
        </w:tc>
        <w:tc>
          <w:tcPr>
            <w:tcW w:w="434" w:type="pct"/>
            <w:tcBorders>
              <w:top w:val="nil"/>
              <w:left w:val="nil"/>
              <w:bottom w:val="single" w:sz="8" w:space="0" w:color="auto"/>
              <w:right w:val="single" w:sz="8" w:space="0" w:color="auto"/>
            </w:tcBorders>
            <w:shd w:val="clear" w:color="auto" w:fill="auto"/>
            <w:noWrap/>
            <w:vAlign w:val="center"/>
            <w:hideMark/>
          </w:tcPr>
          <w:p w14:paraId="2CAB81A6"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 xml:space="preserve"> 0.1A</w:t>
            </w:r>
          </w:p>
        </w:tc>
        <w:tc>
          <w:tcPr>
            <w:tcW w:w="769" w:type="pct"/>
            <w:tcBorders>
              <w:top w:val="nil"/>
              <w:left w:val="nil"/>
              <w:bottom w:val="single" w:sz="8" w:space="0" w:color="auto"/>
              <w:right w:val="single" w:sz="8" w:space="0" w:color="auto"/>
            </w:tcBorders>
            <w:shd w:val="clear" w:color="auto" w:fill="auto"/>
            <w:noWrap/>
            <w:vAlign w:val="center"/>
            <w:hideMark/>
          </w:tcPr>
          <w:p w14:paraId="4A998A68"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Yes</w:t>
            </w:r>
          </w:p>
        </w:tc>
      </w:tr>
      <w:tr w:rsidR="008D7123" w:rsidRPr="008D7123" w14:paraId="0F511115" w14:textId="77777777" w:rsidTr="00C94D0F">
        <w:trPr>
          <w:trHeight w:val="303"/>
        </w:trPr>
        <w:tc>
          <w:tcPr>
            <w:tcW w:w="763" w:type="pct"/>
            <w:tcBorders>
              <w:top w:val="nil"/>
              <w:left w:val="single" w:sz="8" w:space="0" w:color="auto"/>
              <w:bottom w:val="single" w:sz="8" w:space="0" w:color="auto"/>
              <w:right w:val="single" w:sz="8" w:space="0" w:color="auto"/>
            </w:tcBorders>
            <w:shd w:val="clear" w:color="auto" w:fill="auto"/>
            <w:noWrap/>
            <w:vAlign w:val="center"/>
            <w:hideMark/>
          </w:tcPr>
          <w:p w14:paraId="0FDB3884"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+V5A</w:t>
            </w:r>
          </w:p>
        </w:tc>
        <w:tc>
          <w:tcPr>
            <w:tcW w:w="912" w:type="pct"/>
            <w:vMerge/>
            <w:tcBorders>
              <w:top w:val="nil"/>
              <w:left w:val="single" w:sz="8" w:space="0" w:color="auto"/>
              <w:bottom w:val="single" w:sz="8" w:space="0" w:color="000000"/>
              <w:right w:val="single" w:sz="8" w:space="0" w:color="auto"/>
            </w:tcBorders>
            <w:vAlign w:val="center"/>
            <w:hideMark/>
          </w:tcPr>
          <w:p w14:paraId="6813D4ED" w14:textId="77777777" w:rsidR="008D7123" w:rsidRPr="008D7123" w:rsidRDefault="008D7123" w:rsidP="008D7123">
            <w:pPr>
              <w:spacing w:after="0" w:line="240" w:lineRule="auto"/>
              <w:rPr>
                <w:rFonts w:ascii="Calibri" w:eastAsia="Times New Roman" w:hAnsi="Calibri" w:cs="Calibri"/>
                <w:color w:val="000000"/>
                <w:lang w:eastAsia="zh-CN"/>
              </w:rPr>
            </w:pPr>
          </w:p>
        </w:tc>
        <w:tc>
          <w:tcPr>
            <w:tcW w:w="912" w:type="pct"/>
            <w:vMerge/>
            <w:tcBorders>
              <w:top w:val="nil"/>
              <w:left w:val="single" w:sz="8" w:space="0" w:color="auto"/>
              <w:bottom w:val="single" w:sz="8" w:space="0" w:color="000000"/>
              <w:right w:val="single" w:sz="8" w:space="0" w:color="auto"/>
            </w:tcBorders>
            <w:vAlign w:val="center"/>
            <w:hideMark/>
          </w:tcPr>
          <w:p w14:paraId="5BDC720B" w14:textId="77777777" w:rsidR="008D7123" w:rsidRPr="008D7123" w:rsidRDefault="008D7123" w:rsidP="008D7123">
            <w:pPr>
              <w:spacing w:after="0" w:line="240" w:lineRule="auto"/>
              <w:rPr>
                <w:rFonts w:ascii="Calibri" w:eastAsia="Times New Roman" w:hAnsi="Calibri" w:cs="Calibri"/>
                <w:color w:val="000000"/>
                <w:lang w:eastAsia="zh-CN"/>
              </w:rPr>
            </w:pPr>
          </w:p>
        </w:tc>
        <w:tc>
          <w:tcPr>
            <w:tcW w:w="505" w:type="pct"/>
            <w:tcBorders>
              <w:top w:val="nil"/>
              <w:left w:val="nil"/>
              <w:bottom w:val="single" w:sz="8" w:space="0" w:color="auto"/>
              <w:right w:val="single" w:sz="8" w:space="0" w:color="auto"/>
            </w:tcBorders>
            <w:shd w:val="clear" w:color="auto" w:fill="auto"/>
            <w:noWrap/>
            <w:vAlign w:val="center"/>
            <w:hideMark/>
          </w:tcPr>
          <w:p w14:paraId="33100A0E"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5V</w:t>
            </w:r>
          </w:p>
        </w:tc>
        <w:tc>
          <w:tcPr>
            <w:tcW w:w="706" w:type="pct"/>
            <w:tcBorders>
              <w:top w:val="nil"/>
              <w:left w:val="nil"/>
              <w:bottom w:val="single" w:sz="8" w:space="0" w:color="auto"/>
              <w:right w:val="single" w:sz="8" w:space="0" w:color="auto"/>
            </w:tcBorders>
            <w:shd w:val="clear" w:color="auto" w:fill="auto"/>
            <w:noWrap/>
            <w:vAlign w:val="center"/>
            <w:hideMark/>
          </w:tcPr>
          <w:p w14:paraId="095E90CF"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4.5V to 5.5V</w:t>
            </w:r>
          </w:p>
        </w:tc>
        <w:tc>
          <w:tcPr>
            <w:tcW w:w="434" w:type="pct"/>
            <w:tcBorders>
              <w:top w:val="nil"/>
              <w:left w:val="nil"/>
              <w:bottom w:val="single" w:sz="8" w:space="0" w:color="auto"/>
              <w:right w:val="single" w:sz="8" w:space="0" w:color="auto"/>
            </w:tcBorders>
            <w:shd w:val="clear" w:color="auto" w:fill="auto"/>
            <w:noWrap/>
            <w:vAlign w:val="center"/>
            <w:hideMark/>
          </w:tcPr>
          <w:p w14:paraId="0BE600E3"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2.5</w:t>
            </w:r>
          </w:p>
        </w:tc>
        <w:tc>
          <w:tcPr>
            <w:tcW w:w="769" w:type="pct"/>
            <w:tcBorders>
              <w:top w:val="nil"/>
              <w:left w:val="nil"/>
              <w:bottom w:val="single" w:sz="8" w:space="0" w:color="auto"/>
              <w:right w:val="single" w:sz="8" w:space="0" w:color="auto"/>
            </w:tcBorders>
            <w:shd w:val="clear" w:color="auto" w:fill="auto"/>
            <w:noWrap/>
            <w:vAlign w:val="center"/>
            <w:hideMark/>
          </w:tcPr>
          <w:p w14:paraId="11BCB3F9"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No</w:t>
            </w:r>
          </w:p>
        </w:tc>
      </w:tr>
      <w:tr w:rsidR="008D7123" w:rsidRPr="008D7123" w14:paraId="7D14E827" w14:textId="77777777" w:rsidTr="00C94D0F">
        <w:trPr>
          <w:trHeight w:val="303"/>
        </w:trPr>
        <w:tc>
          <w:tcPr>
            <w:tcW w:w="763" w:type="pct"/>
            <w:tcBorders>
              <w:top w:val="nil"/>
              <w:left w:val="single" w:sz="8" w:space="0" w:color="auto"/>
              <w:bottom w:val="single" w:sz="8" w:space="0" w:color="auto"/>
              <w:right w:val="single" w:sz="8" w:space="0" w:color="auto"/>
            </w:tcBorders>
            <w:shd w:val="clear" w:color="auto" w:fill="auto"/>
            <w:noWrap/>
            <w:vAlign w:val="center"/>
            <w:hideMark/>
          </w:tcPr>
          <w:p w14:paraId="3408F9E4"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+V1.8A</w:t>
            </w:r>
          </w:p>
        </w:tc>
        <w:tc>
          <w:tcPr>
            <w:tcW w:w="912" w:type="pct"/>
            <w:tcBorders>
              <w:top w:val="nil"/>
              <w:left w:val="nil"/>
              <w:bottom w:val="single" w:sz="8" w:space="0" w:color="auto"/>
              <w:right w:val="single" w:sz="8" w:space="0" w:color="auto"/>
            </w:tcBorders>
            <w:shd w:val="clear" w:color="auto" w:fill="auto"/>
            <w:vAlign w:val="center"/>
            <w:hideMark/>
          </w:tcPr>
          <w:p w14:paraId="5767808F"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RT6220A</w:t>
            </w:r>
          </w:p>
        </w:tc>
        <w:tc>
          <w:tcPr>
            <w:tcW w:w="912" w:type="pct"/>
            <w:tcBorders>
              <w:top w:val="nil"/>
              <w:left w:val="nil"/>
              <w:bottom w:val="single" w:sz="8" w:space="0" w:color="auto"/>
              <w:right w:val="single" w:sz="8" w:space="0" w:color="auto"/>
            </w:tcBorders>
            <w:shd w:val="clear" w:color="auto" w:fill="auto"/>
            <w:noWrap/>
            <w:vAlign w:val="center"/>
            <w:hideMark/>
          </w:tcPr>
          <w:p w14:paraId="38BBDAE5"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RT6220A</w:t>
            </w:r>
          </w:p>
        </w:tc>
        <w:tc>
          <w:tcPr>
            <w:tcW w:w="505" w:type="pct"/>
            <w:tcBorders>
              <w:top w:val="nil"/>
              <w:left w:val="nil"/>
              <w:bottom w:val="single" w:sz="8" w:space="0" w:color="auto"/>
              <w:right w:val="single" w:sz="8" w:space="0" w:color="auto"/>
            </w:tcBorders>
            <w:shd w:val="clear" w:color="auto" w:fill="auto"/>
            <w:noWrap/>
            <w:vAlign w:val="center"/>
            <w:hideMark/>
          </w:tcPr>
          <w:p w14:paraId="19C96114"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1.8V</w:t>
            </w:r>
          </w:p>
        </w:tc>
        <w:tc>
          <w:tcPr>
            <w:tcW w:w="706" w:type="pct"/>
            <w:tcBorders>
              <w:top w:val="nil"/>
              <w:left w:val="nil"/>
              <w:bottom w:val="single" w:sz="8" w:space="0" w:color="auto"/>
              <w:right w:val="single" w:sz="8" w:space="0" w:color="auto"/>
            </w:tcBorders>
            <w:shd w:val="clear" w:color="auto" w:fill="auto"/>
            <w:noWrap/>
            <w:vAlign w:val="center"/>
            <w:hideMark/>
          </w:tcPr>
          <w:p w14:paraId="5D9E0698"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0.6V to 5.0V</w:t>
            </w:r>
          </w:p>
        </w:tc>
        <w:tc>
          <w:tcPr>
            <w:tcW w:w="434" w:type="pct"/>
            <w:tcBorders>
              <w:top w:val="nil"/>
              <w:left w:val="nil"/>
              <w:bottom w:val="single" w:sz="8" w:space="0" w:color="auto"/>
              <w:right w:val="single" w:sz="8" w:space="0" w:color="auto"/>
            </w:tcBorders>
            <w:shd w:val="clear" w:color="auto" w:fill="auto"/>
            <w:noWrap/>
            <w:vAlign w:val="center"/>
            <w:hideMark/>
          </w:tcPr>
          <w:p w14:paraId="126FD641"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 xml:space="preserve"> 1.0A</w:t>
            </w:r>
          </w:p>
        </w:tc>
        <w:tc>
          <w:tcPr>
            <w:tcW w:w="769" w:type="pct"/>
            <w:tcBorders>
              <w:top w:val="nil"/>
              <w:left w:val="nil"/>
              <w:bottom w:val="single" w:sz="8" w:space="0" w:color="auto"/>
              <w:right w:val="single" w:sz="8" w:space="0" w:color="auto"/>
            </w:tcBorders>
            <w:shd w:val="clear" w:color="auto" w:fill="auto"/>
            <w:noWrap/>
            <w:vAlign w:val="center"/>
            <w:hideMark/>
          </w:tcPr>
          <w:p w14:paraId="677B37B4"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Yes</w:t>
            </w:r>
          </w:p>
        </w:tc>
      </w:tr>
      <w:tr w:rsidR="008D7123" w:rsidRPr="008D7123" w14:paraId="550537F8" w14:textId="77777777" w:rsidTr="00C94D0F">
        <w:trPr>
          <w:trHeight w:val="597"/>
        </w:trPr>
        <w:tc>
          <w:tcPr>
            <w:tcW w:w="763" w:type="pct"/>
            <w:tcBorders>
              <w:top w:val="nil"/>
              <w:left w:val="single" w:sz="8" w:space="0" w:color="auto"/>
              <w:bottom w:val="single" w:sz="8" w:space="0" w:color="auto"/>
              <w:right w:val="single" w:sz="8" w:space="0" w:color="auto"/>
            </w:tcBorders>
            <w:shd w:val="clear" w:color="auto" w:fill="auto"/>
            <w:noWrap/>
            <w:vAlign w:val="center"/>
            <w:hideMark/>
          </w:tcPr>
          <w:p w14:paraId="261B125C"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+VNNAON</w:t>
            </w:r>
          </w:p>
        </w:tc>
        <w:tc>
          <w:tcPr>
            <w:tcW w:w="912" w:type="pct"/>
            <w:tcBorders>
              <w:top w:val="nil"/>
              <w:left w:val="nil"/>
              <w:bottom w:val="single" w:sz="8" w:space="0" w:color="auto"/>
              <w:right w:val="single" w:sz="8" w:space="0" w:color="auto"/>
            </w:tcBorders>
            <w:shd w:val="clear" w:color="auto" w:fill="auto"/>
            <w:vAlign w:val="center"/>
            <w:hideMark/>
          </w:tcPr>
          <w:p w14:paraId="779C265D" w14:textId="77B801F1" w:rsidR="008D7123" w:rsidRPr="008D7123" w:rsidRDefault="004C23DA" w:rsidP="008D7123">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TPS51219RT</w:t>
            </w:r>
            <w:r w:rsidR="00D024C9">
              <w:rPr>
                <w:rFonts w:ascii="Calibri" w:eastAsia="Times New Roman" w:hAnsi="Calibri" w:cs="Calibri"/>
                <w:color w:val="000000"/>
                <w:lang w:eastAsia="zh-CN"/>
              </w:rPr>
              <w:t>ER</w:t>
            </w:r>
          </w:p>
        </w:tc>
        <w:tc>
          <w:tcPr>
            <w:tcW w:w="912" w:type="pct"/>
            <w:tcBorders>
              <w:top w:val="nil"/>
              <w:left w:val="nil"/>
              <w:bottom w:val="single" w:sz="8" w:space="0" w:color="auto"/>
              <w:right w:val="single" w:sz="8" w:space="0" w:color="auto"/>
            </w:tcBorders>
            <w:shd w:val="clear" w:color="auto" w:fill="auto"/>
            <w:noWrap/>
            <w:vAlign w:val="center"/>
            <w:hideMark/>
          </w:tcPr>
          <w:p w14:paraId="3C78C0E9" w14:textId="493BED7D" w:rsidR="008D7123" w:rsidRPr="008D7123" w:rsidRDefault="004C23DA" w:rsidP="008D7123">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TPS51219RT</w:t>
            </w:r>
            <w:r w:rsidR="00D024C9">
              <w:rPr>
                <w:rFonts w:ascii="Calibri" w:eastAsia="Times New Roman" w:hAnsi="Calibri" w:cs="Calibri"/>
                <w:color w:val="000000"/>
                <w:lang w:eastAsia="zh-CN"/>
              </w:rPr>
              <w:t>ER</w:t>
            </w:r>
          </w:p>
        </w:tc>
        <w:tc>
          <w:tcPr>
            <w:tcW w:w="505" w:type="pct"/>
            <w:tcBorders>
              <w:top w:val="nil"/>
              <w:left w:val="nil"/>
              <w:bottom w:val="single" w:sz="8" w:space="0" w:color="auto"/>
              <w:right w:val="single" w:sz="8" w:space="0" w:color="auto"/>
            </w:tcBorders>
            <w:shd w:val="clear" w:color="auto" w:fill="auto"/>
            <w:noWrap/>
            <w:vAlign w:val="center"/>
            <w:hideMark/>
          </w:tcPr>
          <w:p w14:paraId="7F8D7FAF"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0.77V</w:t>
            </w:r>
          </w:p>
        </w:tc>
        <w:tc>
          <w:tcPr>
            <w:tcW w:w="706" w:type="pct"/>
            <w:tcBorders>
              <w:top w:val="nil"/>
              <w:left w:val="nil"/>
              <w:bottom w:val="single" w:sz="8" w:space="0" w:color="auto"/>
              <w:right w:val="single" w:sz="8" w:space="0" w:color="auto"/>
            </w:tcBorders>
            <w:shd w:val="clear" w:color="auto" w:fill="auto"/>
            <w:noWrap/>
            <w:vAlign w:val="center"/>
            <w:hideMark/>
          </w:tcPr>
          <w:p w14:paraId="726862FE"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0.7to3.3V</w:t>
            </w:r>
          </w:p>
        </w:tc>
        <w:tc>
          <w:tcPr>
            <w:tcW w:w="434" w:type="pct"/>
            <w:tcBorders>
              <w:top w:val="nil"/>
              <w:left w:val="nil"/>
              <w:bottom w:val="single" w:sz="8" w:space="0" w:color="auto"/>
              <w:right w:val="single" w:sz="8" w:space="0" w:color="auto"/>
            </w:tcBorders>
            <w:shd w:val="clear" w:color="auto" w:fill="auto"/>
            <w:noWrap/>
            <w:vAlign w:val="center"/>
            <w:hideMark/>
          </w:tcPr>
          <w:p w14:paraId="29AAA562"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 xml:space="preserve"> 11A</w:t>
            </w:r>
          </w:p>
        </w:tc>
        <w:tc>
          <w:tcPr>
            <w:tcW w:w="769" w:type="pct"/>
            <w:tcBorders>
              <w:top w:val="nil"/>
              <w:left w:val="nil"/>
              <w:bottom w:val="single" w:sz="8" w:space="0" w:color="auto"/>
              <w:right w:val="single" w:sz="8" w:space="0" w:color="auto"/>
            </w:tcBorders>
            <w:shd w:val="clear" w:color="auto" w:fill="auto"/>
            <w:noWrap/>
            <w:vAlign w:val="center"/>
            <w:hideMark/>
          </w:tcPr>
          <w:p w14:paraId="129764DD"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Yes</w:t>
            </w:r>
          </w:p>
        </w:tc>
      </w:tr>
      <w:tr w:rsidR="008D7123" w:rsidRPr="008D7123" w14:paraId="1C1D2D03" w14:textId="77777777" w:rsidTr="00C94D0F">
        <w:trPr>
          <w:trHeight w:val="597"/>
        </w:trPr>
        <w:tc>
          <w:tcPr>
            <w:tcW w:w="763" w:type="pct"/>
            <w:tcBorders>
              <w:top w:val="nil"/>
              <w:left w:val="single" w:sz="8" w:space="0" w:color="auto"/>
              <w:bottom w:val="single" w:sz="8" w:space="0" w:color="auto"/>
              <w:right w:val="single" w:sz="8" w:space="0" w:color="auto"/>
            </w:tcBorders>
            <w:shd w:val="clear" w:color="auto" w:fill="auto"/>
            <w:noWrap/>
            <w:vAlign w:val="center"/>
            <w:hideMark/>
          </w:tcPr>
          <w:p w14:paraId="4440FC16" w14:textId="449367D7" w:rsidR="008D7123" w:rsidRPr="008D7123" w:rsidRDefault="008D7123" w:rsidP="008D7123">
            <w:pPr>
              <w:spacing w:after="0" w:line="240" w:lineRule="auto"/>
              <w:jc w:val="center"/>
              <w:rPr>
                <w:rFonts w:ascii="Calibri" w:eastAsia="Times New Roman" w:hAnsi="Calibri" w:cs="Calibri"/>
                <w:color w:val="000000"/>
                <w:lang w:eastAsia="zh-CN"/>
              </w:rPr>
            </w:pPr>
            <w:r w:rsidRPr="00C21764">
              <w:rPr>
                <w:rFonts w:ascii="Calibri" w:eastAsia="Times New Roman" w:hAnsi="Calibri" w:cs="Calibri"/>
                <w:color w:val="000000"/>
                <w:lang w:eastAsia="zh-CN"/>
              </w:rPr>
              <w:t>+VCC</w:t>
            </w:r>
            <w:r w:rsidR="00114F00">
              <w:rPr>
                <w:rFonts w:ascii="Calibri" w:eastAsia="Times New Roman" w:hAnsi="Calibri" w:cs="Calibri"/>
                <w:color w:val="000000"/>
                <w:lang w:eastAsia="zh-CN"/>
              </w:rPr>
              <w:t>PRIM_</w:t>
            </w:r>
            <w:r w:rsidRPr="00C21764">
              <w:rPr>
                <w:rFonts w:ascii="Calibri" w:eastAsia="Times New Roman" w:hAnsi="Calibri" w:cs="Calibri"/>
                <w:color w:val="000000"/>
                <w:lang w:eastAsia="zh-CN"/>
              </w:rPr>
              <w:t>IO</w:t>
            </w:r>
          </w:p>
        </w:tc>
        <w:tc>
          <w:tcPr>
            <w:tcW w:w="912" w:type="pct"/>
            <w:tcBorders>
              <w:top w:val="nil"/>
              <w:left w:val="nil"/>
              <w:bottom w:val="single" w:sz="8" w:space="0" w:color="auto"/>
              <w:right w:val="single" w:sz="8" w:space="0" w:color="auto"/>
            </w:tcBorders>
            <w:shd w:val="clear" w:color="auto" w:fill="auto"/>
            <w:vAlign w:val="center"/>
            <w:hideMark/>
          </w:tcPr>
          <w:p w14:paraId="0C13AD6A" w14:textId="2D52647E" w:rsidR="008D7123" w:rsidRPr="008D7123" w:rsidRDefault="004C23DA" w:rsidP="008D7123">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TPS</w:t>
            </w:r>
            <w:r w:rsidR="00D024C9">
              <w:rPr>
                <w:rFonts w:ascii="Calibri" w:eastAsia="Times New Roman" w:hAnsi="Calibri" w:cs="Calibri"/>
                <w:color w:val="000000"/>
                <w:lang w:eastAsia="zh-CN"/>
              </w:rPr>
              <w:t>51396A</w:t>
            </w:r>
          </w:p>
        </w:tc>
        <w:tc>
          <w:tcPr>
            <w:tcW w:w="912" w:type="pct"/>
            <w:tcBorders>
              <w:top w:val="nil"/>
              <w:left w:val="nil"/>
              <w:bottom w:val="single" w:sz="8" w:space="0" w:color="auto"/>
              <w:right w:val="single" w:sz="8" w:space="0" w:color="auto"/>
            </w:tcBorders>
            <w:shd w:val="clear" w:color="auto" w:fill="auto"/>
            <w:noWrap/>
            <w:vAlign w:val="center"/>
            <w:hideMark/>
          </w:tcPr>
          <w:p w14:paraId="69F071AE" w14:textId="3252994F" w:rsidR="008D7123" w:rsidRPr="008D7123" w:rsidRDefault="00D024C9" w:rsidP="008D7123">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TPS51396A</w:t>
            </w:r>
          </w:p>
        </w:tc>
        <w:tc>
          <w:tcPr>
            <w:tcW w:w="505" w:type="pct"/>
            <w:tcBorders>
              <w:top w:val="nil"/>
              <w:left w:val="nil"/>
              <w:bottom w:val="single" w:sz="8" w:space="0" w:color="auto"/>
              <w:right w:val="single" w:sz="8" w:space="0" w:color="auto"/>
            </w:tcBorders>
            <w:shd w:val="clear" w:color="auto" w:fill="auto"/>
            <w:noWrap/>
            <w:vAlign w:val="center"/>
            <w:hideMark/>
          </w:tcPr>
          <w:p w14:paraId="48460690"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1.25V</w:t>
            </w:r>
          </w:p>
        </w:tc>
        <w:tc>
          <w:tcPr>
            <w:tcW w:w="706" w:type="pct"/>
            <w:tcBorders>
              <w:top w:val="nil"/>
              <w:left w:val="nil"/>
              <w:bottom w:val="single" w:sz="8" w:space="0" w:color="auto"/>
              <w:right w:val="single" w:sz="8" w:space="0" w:color="auto"/>
            </w:tcBorders>
            <w:shd w:val="clear" w:color="auto" w:fill="auto"/>
            <w:noWrap/>
            <w:vAlign w:val="center"/>
            <w:hideMark/>
          </w:tcPr>
          <w:p w14:paraId="4176A0CC"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0.6 to5.5V</w:t>
            </w:r>
          </w:p>
        </w:tc>
        <w:tc>
          <w:tcPr>
            <w:tcW w:w="434" w:type="pct"/>
            <w:tcBorders>
              <w:top w:val="nil"/>
              <w:left w:val="nil"/>
              <w:bottom w:val="single" w:sz="8" w:space="0" w:color="auto"/>
              <w:right w:val="single" w:sz="8" w:space="0" w:color="auto"/>
            </w:tcBorders>
            <w:shd w:val="clear" w:color="auto" w:fill="auto"/>
            <w:noWrap/>
            <w:vAlign w:val="center"/>
            <w:hideMark/>
          </w:tcPr>
          <w:p w14:paraId="7F038DD1"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 xml:space="preserve"> 1.8A</w:t>
            </w:r>
          </w:p>
        </w:tc>
        <w:tc>
          <w:tcPr>
            <w:tcW w:w="769" w:type="pct"/>
            <w:tcBorders>
              <w:top w:val="nil"/>
              <w:left w:val="nil"/>
              <w:bottom w:val="single" w:sz="8" w:space="0" w:color="auto"/>
              <w:right w:val="single" w:sz="8" w:space="0" w:color="auto"/>
            </w:tcBorders>
            <w:shd w:val="clear" w:color="auto" w:fill="auto"/>
            <w:noWrap/>
            <w:vAlign w:val="center"/>
            <w:hideMark/>
          </w:tcPr>
          <w:p w14:paraId="466497B7"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Yes</w:t>
            </w:r>
          </w:p>
        </w:tc>
      </w:tr>
      <w:tr w:rsidR="008D7123" w:rsidRPr="008D7123" w14:paraId="0FE441A9" w14:textId="77777777" w:rsidTr="00C94D0F">
        <w:trPr>
          <w:trHeight w:val="597"/>
        </w:trPr>
        <w:tc>
          <w:tcPr>
            <w:tcW w:w="763" w:type="pct"/>
            <w:tcBorders>
              <w:top w:val="nil"/>
              <w:left w:val="single" w:sz="8" w:space="0" w:color="auto"/>
              <w:bottom w:val="single" w:sz="8" w:space="0" w:color="auto"/>
              <w:right w:val="single" w:sz="8" w:space="0" w:color="auto"/>
            </w:tcBorders>
            <w:shd w:val="clear" w:color="auto" w:fill="auto"/>
            <w:noWrap/>
            <w:vAlign w:val="center"/>
            <w:hideMark/>
          </w:tcPr>
          <w:p w14:paraId="2654844A"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+VDD1</w:t>
            </w:r>
          </w:p>
        </w:tc>
        <w:tc>
          <w:tcPr>
            <w:tcW w:w="912" w:type="pct"/>
            <w:tcBorders>
              <w:top w:val="nil"/>
              <w:left w:val="nil"/>
              <w:bottom w:val="single" w:sz="8" w:space="0" w:color="auto"/>
              <w:right w:val="single" w:sz="8" w:space="0" w:color="auto"/>
            </w:tcBorders>
            <w:shd w:val="clear" w:color="auto" w:fill="auto"/>
            <w:vAlign w:val="center"/>
          </w:tcPr>
          <w:p w14:paraId="1363C734" w14:textId="4A218EE5" w:rsidR="008D7123" w:rsidRPr="008D7123" w:rsidRDefault="00A304D5" w:rsidP="008D7123">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NA</w:t>
            </w:r>
          </w:p>
        </w:tc>
        <w:tc>
          <w:tcPr>
            <w:tcW w:w="912" w:type="pct"/>
            <w:tcBorders>
              <w:top w:val="nil"/>
              <w:left w:val="nil"/>
              <w:bottom w:val="single" w:sz="8" w:space="0" w:color="auto"/>
              <w:right w:val="single" w:sz="8" w:space="0" w:color="auto"/>
            </w:tcBorders>
            <w:shd w:val="clear" w:color="auto" w:fill="auto"/>
            <w:vAlign w:val="center"/>
            <w:hideMark/>
          </w:tcPr>
          <w:p w14:paraId="75DDD1D5"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RT5795AGQW</w:t>
            </w:r>
          </w:p>
        </w:tc>
        <w:tc>
          <w:tcPr>
            <w:tcW w:w="505" w:type="pct"/>
            <w:tcBorders>
              <w:top w:val="nil"/>
              <w:left w:val="nil"/>
              <w:bottom w:val="single" w:sz="8" w:space="0" w:color="auto"/>
              <w:right w:val="single" w:sz="8" w:space="0" w:color="auto"/>
            </w:tcBorders>
            <w:shd w:val="clear" w:color="auto" w:fill="auto"/>
            <w:noWrap/>
            <w:vAlign w:val="center"/>
            <w:hideMark/>
          </w:tcPr>
          <w:p w14:paraId="59C7BE35"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1.8V</w:t>
            </w:r>
          </w:p>
        </w:tc>
        <w:tc>
          <w:tcPr>
            <w:tcW w:w="706" w:type="pct"/>
            <w:tcBorders>
              <w:top w:val="nil"/>
              <w:left w:val="nil"/>
              <w:bottom w:val="single" w:sz="8" w:space="0" w:color="auto"/>
              <w:right w:val="single" w:sz="8" w:space="0" w:color="auto"/>
            </w:tcBorders>
            <w:shd w:val="clear" w:color="auto" w:fill="auto"/>
            <w:noWrap/>
            <w:vAlign w:val="center"/>
            <w:hideMark/>
          </w:tcPr>
          <w:p w14:paraId="5ED8CB66"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1.8V Fixed</w:t>
            </w:r>
          </w:p>
        </w:tc>
        <w:tc>
          <w:tcPr>
            <w:tcW w:w="434" w:type="pct"/>
            <w:tcBorders>
              <w:top w:val="nil"/>
              <w:left w:val="nil"/>
              <w:bottom w:val="single" w:sz="8" w:space="0" w:color="auto"/>
              <w:right w:val="single" w:sz="8" w:space="0" w:color="auto"/>
            </w:tcBorders>
            <w:shd w:val="clear" w:color="auto" w:fill="auto"/>
            <w:noWrap/>
            <w:vAlign w:val="center"/>
            <w:hideMark/>
          </w:tcPr>
          <w:p w14:paraId="3DFFE138"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 xml:space="preserve"> 0.25A</w:t>
            </w:r>
          </w:p>
        </w:tc>
        <w:tc>
          <w:tcPr>
            <w:tcW w:w="769" w:type="pct"/>
            <w:tcBorders>
              <w:top w:val="nil"/>
              <w:left w:val="nil"/>
              <w:bottom w:val="single" w:sz="8" w:space="0" w:color="auto"/>
              <w:right w:val="single" w:sz="8" w:space="0" w:color="auto"/>
            </w:tcBorders>
            <w:shd w:val="clear" w:color="auto" w:fill="auto"/>
            <w:noWrap/>
            <w:vAlign w:val="center"/>
            <w:hideMark/>
          </w:tcPr>
          <w:p w14:paraId="1C700108" w14:textId="5C7BE8FE" w:rsidR="008D7123" w:rsidRPr="008D7123" w:rsidRDefault="00A44A76" w:rsidP="008D7123">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Y</w:t>
            </w:r>
            <w:r w:rsidR="004630B4">
              <w:rPr>
                <w:rFonts w:ascii="Calibri" w:eastAsia="Times New Roman" w:hAnsi="Calibri" w:cs="Calibri"/>
                <w:color w:val="000000"/>
                <w:lang w:eastAsia="zh-CN"/>
              </w:rPr>
              <w:t>es</w:t>
            </w:r>
          </w:p>
        </w:tc>
      </w:tr>
      <w:tr w:rsidR="008D7123" w:rsidRPr="008D7123" w14:paraId="202D2FB6" w14:textId="77777777" w:rsidTr="00C94D0F">
        <w:trPr>
          <w:trHeight w:val="597"/>
        </w:trPr>
        <w:tc>
          <w:tcPr>
            <w:tcW w:w="763" w:type="pct"/>
            <w:tcBorders>
              <w:top w:val="nil"/>
              <w:left w:val="single" w:sz="8" w:space="0" w:color="auto"/>
              <w:bottom w:val="single" w:sz="8" w:space="0" w:color="auto"/>
              <w:right w:val="single" w:sz="8" w:space="0" w:color="auto"/>
            </w:tcBorders>
            <w:shd w:val="clear" w:color="auto" w:fill="auto"/>
            <w:noWrap/>
            <w:vAlign w:val="center"/>
            <w:hideMark/>
          </w:tcPr>
          <w:p w14:paraId="42B7BB40" w14:textId="5BEEB8AC"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+VDD2H</w:t>
            </w:r>
            <w:r w:rsidR="009856BC">
              <w:rPr>
                <w:rFonts w:ascii="Calibri" w:eastAsia="Times New Roman" w:hAnsi="Calibri" w:cs="Calibri"/>
                <w:color w:val="000000"/>
                <w:lang w:eastAsia="zh-CN"/>
              </w:rPr>
              <w:t>/</w:t>
            </w:r>
            <w:r w:rsidR="000C3DDB">
              <w:rPr>
                <w:rFonts w:ascii="Calibri" w:eastAsia="Times New Roman" w:hAnsi="Calibri" w:cs="Calibri"/>
                <w:color w:val="000000"/>
                <w:lang w:eastAsia="zh-CN"/>
              </w:rPr>
              <w:br/>
            </w:r>
            <w:r w:rsidR="009856BC">
              <w:rPr>
                <w:rFonts w:ascii="Calibri" w:eastAsia="Times New Roman" w:hAnsi="Calibri" w:cs="Calibri"/>
                <w:color w:val="000000"/>
                <w:lang w:eastAsia="zh-CN"/>
              </w:rPr>
              <w:t>VDD2_CPU</w:t>
            </w:r>
          </w:p>
        </w:tc>
        <w:tc>
          <w:tcPr>
            <w:tcW w:w="912" w:type="pct"/>
            <w:tcBorders>
              <w:top w:val="nil"/>
              <w:left w:val="nil"/>
              <w:bottom w:val="single" w:sz="8" w:space="0" w:color="auto"/>
              <w:right w:val="single" w:sz="8" w:space="0" w:color="auto"/>
            </w:tcBorders>
            <w:shd w:val="clear" w:color="auto" w:fill="auto"/>
            <w:vAlign w:val="center"/>
          </w:tcPr>
          <w:p w14:paraId="1D974B56" w14:textId="2B845D29" w:rsidR="008D7123" w:rsidRPr="008D7123" w:rsidRDefault="00D024C9"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RT6220A</w:t>
            </w:r>
          </w:p>
        </w:tc>
        <w:tc>
          <w:tcPr>
            <w:tcW w:w="912" w:type="pct"/>
            <w:tcBorders>
              <w:top w:val="nil"/>
              <w:left w:val="nil"/>
              <w:bottom w:val="single" w:sz="8" w:space="0" w:color="auto"/>
              <w:right w:val="single" w:sz="8" w:space="0" w:color="auto"/>
            </w:tcBorders>
            <w:shd w:val="clear" w:color="auto" w:fill="auto"/>
            <w:vAlign w:val="center"/>
            <w:hideMark/>
          </w:tcPr>
          <w:p w14:paraId="5031E7DA" w14:textId="4ED1FEC1" w:rsidR="008D7123" w:rsidRPr="008D7123" w:rsidRDefault="00781A70" w:rsidP="008D7123">
            <w:pPr>
              <w:spacing w:after="0" w:line="240" w:lineRule="auto"/>
              <w:jc w:val="center"/>
              <w:rPr>
                <w:rFonts w:ascii="Calibri" w:eastAsia="Times New Roman" w:hAnsi="Calibri" w:cs="Calibri"/>
                <w:color w:val="000000"/>
                <w:lang w:eastAsia="zh-CN"/>
              </w:rPr>
            </w:pPr>
            <w:r w:rsidRPr="00781A70">
              <w:rPr>
                <w:rFonts w:ascii="Calibri" w:eastAsia="Times New Roman" w:hAnsi="Calibri" w:cs="Calibri"/>
                <w:color w:val="000000"/>
                <w:lang w:eastAsia="zh-CN"/>
              </w:rPr>
              <w:t>RT8231AGQW</w:t>
            </w:r>
          </w:p>
        </w:tc>
        <w:tc>
          <w:tcPr>
            <w:tcW w:w="505" w:type="pct"/>
            <w:tcBorders>
              <w:top w:val="nil"/>
              <w:left w:val="nil"/>
              <w:bottom w:val="single" w:sz="8" w:space="0" w:color="auto"/>
              <w:right w:val="single" w:sz="8" w:space="0" w:color="auto"/>
            </w:tcBorders>
            <w:shd w:val="clear" w:color="auto" w:fill="auto"/>
            <w:noWrap/>
            <w:vAlign w:val="center"/>
            <w:hideMark/>
          </w:tcPr>
          <w:p w14:paraId="25986638"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1.065V</w:t>
            </w:r>
          </w:p>
        </w:tc>
        <w:tc>
          <w:tcPr>
            <w:tcW w:w="706" w:type="pct"/>
            <w:tcBorders>
              <w:top w:val="nil"/>
              <w:left w:val="nil"/>
              <w:bottom w:val="single" w:sz="8" w:space="0" w:color="auto"/>
              <w:right w:val="single" w:sz="8" w:space="0" w:color="auto"/>
            </w:tcBorders>
            <w:shd w:val="clear" w:color="auto" w:fill="auto"/>
            <w:noWrap/>
            <w:vAlign w:val="center"/>
            <w:hideMark/>
          </w:tcPr>
          <w:p w14:paraId="62964BE2"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1.065V Fixed</w:t>
            </w:r>
          </w:p>
        </w:tc>
        <w:tc>
          <w:tcPr>
            <w:tcW w:w="434" w:type="pct"/>
            <w:tcBorders>
              <w:top w:val="nil"/>
              <w:left w:val="nil"/>
              <w:bottom w:val="single" w:sz="8" w:space="0" w:color="auto"/>
              <w:right w:val="single" w:sz="8" w:space="0" w:color="auto"/>
            </w:tcBorders>
            <w:shd w:val="clear" w:color="auto" w:fill="auto"/>
            <w:noWrap/>
            <w:vAlign w:val="center"/>
            <w:hideMark/>
          </w:tcPr>
          <w:p w14:paraId="3AE9F944"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 xml:space="preserve"> 6.5A</w:t>
            </w:r>
          </w:p>
        </w:tc>
        <w:tc>
          <w:tcPr>
            <w:tcW w:w="769" w:type="pct"/>
            <w:tcBorders>
              <w:top w:val="nil"/>
              <w:left w:val="nil"/>
              <w:bottom w:val="single" w:sz="8" w:space="0" w:color="auto"/>
              <w:right w:val="single" w:sz="8" w:space="0" w:color="auto"/>
            </w:tcBorders>
            <w:shd w:val="clear" w:color="auto" w:fill="auto"/>
            <w:noWrap/>
            <w:vAlign w:val="center"/>
            <w:hideMark/>
          </w:tcPr>
          <w:p w14:paraId="3D0C6937" w14:textId="6B944A07" w:rsidR="008D7123" w:rsidRPr="008D7123" w:rsidRDefault="00A44A76" w:rsidP="008D7123">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Y</w:t>
            </w:r>
            <w:r w:rsidR="004630B4">
              <w:rPr>
                <w:rFonts w:ascii="Calibri" w:eastAsia="Times New Roman" w:hAnsi="Calibri" w:cs="Calibri"/>
                <w:color w:val="000000"/>
                <w:lang w:eastAsia="zh-CN"/>
              </w:rPr>
              <w:t>es</w:t>
            </w:r>
          </w:p>
        </w:tc>
      </w:tr>
      <w:tr w:rsidR="008D7123" w:rsidRPr="008D7123" w14:paraId="71E47608" w14:textId="77777777" w:rsidTr="00C94D0F">
        <w:trPr>
          <w:trHeight w:val="597"/>
        </w:trPr>
        <w:tc>
          <w:tcPr>
            <w:tcW w:w="763" w:type="pct"/>
            <w:tcBorders>
              <w:top w:val="nil"/>
              <w:left w:val="single" w:sz="8" w:space="0" w:color="auto"/>
              <w:bottom w:val="single" w:sz="8" w:space="0" w:color="auto"/>
              <w:right w:val="single" w:sz="8" w:space="0" w:color="auto"/>
            </w:tcBorders>
            <w:shd w:val="clear" w:color="auto" w:fill="auto"/>
            <w:noWrap/>
            <w:vAlign w:val="center"/>
            <w:hideMark/>
          </w:tcPr>
          <w:p w14:paraId="008C0C99"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+VDD2L</w:t>
            </w:r>
          </w:p>
        </w:tc>
        <w:tc>
          <w:tcPr>
            <w:tcW w:w="912" w:type="pct"/>
            <w:tcBorders>
              <w:top w:val="nil"/>
              <w:left w:val="nil"/>
              <w:bottom w:val="single" w:sz="8" w:space="0" w:color="auto"/>
              <w:right w:val="single" w:sz="8" w:space="0" w:color="auto"/>
            </w:tcBorders>
            <w:shd w:val="clear" w:color="auto" w:fill="auto"/>
            <w:vAlign w:val="center"/>
          </w:tcPr>
          <w:p w14:paraId="17CBF4E5" w14:textId="206E37D0" w:rsidR="008D7123" w:rsidRPr="008D7123" w:rsidRDefault="00A304D5" w:rsidP="008D7123">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NA</w:t>
            </w:r>
          </w:p>
        </w:tc>
        <w:tc>
          <w:tcPr>
            <w:tcW w:w="912" w:type="pct"/>
            <w:tcBorders>
              <w:top w:val="nil"/>
              <w:left w:val="nil"/>
              <w:bottom w:val="single" w:sz="8" w:space="0" w:color="auto"/>
              <w:right w:val="single" w:sz="8" w:space="0" w:color="auto"/>
            </w:tcBorders>
            <w:shd w:val="clear" w:color="auto" w:fill="auto"/>
            <w:vAlign w:val="center"/>
            <w:hideMark/>
          </w:tcPr>
          <w:p w14:paraId="067EA839"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RT5795AGQW</w:t>
            </w:r>
          </w:p>
        </w:tc>
        <w:tc>
          <w:tcPr>
            <w:tcW w:w="505" w:type="pct"/>
            <w:tcBorders>
              <w:top w:val="nil"/>
              <w:left w:val="nil"/>
              <w:bottom w:val="single" w:sz="8" w:space="0" w:color="auto"/>
              <w:right w:val="single" w:sz="8" w:space="0" w:color="auto"/>
            </w:tcBorders>
            <w:shd w:val="clear" w:color="auto" w:fill="auto"/>
            <w:noWrap/>
            <w:vAlign w:val="center"/>
            <w:hideMark/>
          </w:tcPr>
          <w:p w14:paraId="44084612"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0.92V</w:t>
            </w:r>
          </w:p>
        </w:tc>
        <w:tc>
          <w:tcPr>
            <w:tcW w:w="706" w:type="pct"/>
            <w:tcBorders>
              <w:top w:val="nil"/>
              <w:left w:val="nil"/>
              <w:bottom w:val="single" w:sz="8" w:space="0" w:color="auto"/>
              <w:right w:val="single" w:sz="8" w:space="0" w:color="auto"/>
            </w:tcBorders>
            <w:shd w:val="clear" w:color="auto" w:fill="auto"/>
            <w:vAlign w:val="center"/>
            <w:hideMark/>
          </w:tcPr>
          <w:p w14:paraId="0C74FAF2"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0.92V Fixed</w:t>
            </w:r>
          </w:p>
        </w:tc>
        <w:tc>
          <w:tcPr>
            <w:tcW w:w="434" w:type="pct"/>
            <w:tcBorders>
              <w:top w:val="nil"/>
              <w:left w:val="nil"/>
              <w:bottom w:val="single" w:sz="8" w:space="0" w:color="auto"/>
              <w:right w:val="single" w:sz="8" w:space="0" w:color="auto"/>
            </w:tcBorders>
            <w:shd w:val="clear" w:color="auto" w:fill="auto"/>
            <w:noWrap/>
            <w:vAlign w:val="center"/>
            <w:hideMark/>
          </w:tcPr>
          <w:p w14:paraId="7ECBBBF9"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 xml:space="preserve"> 2.9A</w:t>
            </w:r>
          </w:p>
        </w:tc>
        <w:tc>
          <w:tcPr>
            <w:tcW w:w="769" w:type="pct"/>
            <w:tcBorders>
              <w:top w:val="nil"/>
              <w:left w:val="nil"/>
              <w:bottom w:val="single" w:sz="8" w:space="0" w:color="auto"/>
              <w:right w:val="single" w:sz="8" w:space="0" w:color="auto"/>
            </w:tcBorders>
            <w:shd w:val="clear" w:color="auto" w:fill="auto"/>
            <w:noWrap/>
            <w:vAlign w:val="center"/>
            <w:hideMark/>
          </w:tcPr>
          <w:p w14:paraId="68F74A26" w14:textId="701CA422" w:rsidR="008D7123" w:rsidRPr="008D7123" w:rsidRDefault="00A44A76" w:rsidP="008D7123">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Y</w:t>
            </w:r>
            <w:r w:rsidR="004630B4">
              <w:rPr>
                <w:rFonts w:ascii="Calibri" w:eastAsia="Times New Roman" w:hAnsi="Calibri" w:cs="Calibri"/>
                <w:color w:val="000000"/>
                <w:lang w:eastAsia="zh-CN"/>
              </w:rPr>
              <w:t>es</w:t>
            </w:r>
          </w:p>
        </w:tc>
      </w:tr>
      <w:tr w:rsidR="008D7123" w:rsidRPr="008D7123" w14:paraId="0361FADD" w14:textId="77777777" w:rsidTr="00C94D0F">
        <w:trPr>
          <w:trHeight w:val="891"/>
        </w:trPr>
        <w:tc>
          <w:tcPr>
            <w:tcW w:w="763" w:type="pct"/>
            <w:tcBorders>
              <w:top w:val="nil"/>
              <w:left w:val="single" w:sz="8" w:space="0" w:color="auto"/>
              <w:bottom w:val="single" w:sz="8" w:space="0" w:color="auto"/>
              <w:right w:val="single" w:sz="8" w:space="0" w:color="auto"/>
            </w:tcBorders>
            <w:shd w:val="clear" w:color="auto" w:fill="auto"/>
            <w:noWrap/>
            <w:vAlign w:val="center"/>
            <w:hideMark/>
          </w:tcPr>
          <w:p w14:paraId="64911620"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VDDQ</w:t>
            </w:r>
          </w:p>
        </w:tc>
        <w:tc>
          <w:tcPr>
            <w:tcW w:w="912" w:type="pct"/>
            <w:tcBorders>
              <w:top w:val="nil"/>
              <w:left w:val="nil"/>
              <w:bottom w:val="single" w:sz="8" w:space="0" w:color="auto"/>
              <w:right w:val="single" w:sz="8" w:space="0" w:color="auto"/>
            </w:tcBorders>
            <w:shd w:val="clear" w:color="auto" w:fill="auto"/>
            <w:vAlign w:val="center"/>
          </w:tcPr>
          <w:p w14:paraId="2D0AC855" w14:textId="312F95E3" w:rsidR="008D7123" w:rsidRPr="008D7123" w:rsidRDefault="00A304D5" w:rsidP="008D7123">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NA</w:t>
            </w:r>
          </w:p>
        </w:tc>
        <w:tc>
          <w:tcPr>
            <w:tcW w:w="912" w:type="pct"/>
            <w:tcBorders>
              <w:top w:val="nil"/>
              <w:left w:val="nil"/>
              <w:bottom w:val="single" w:sz="8" w:space="0" w:color="auto"/>
              <w:right w:val="single" w:sz="8" w:space="0" w:color="auto"/>
            </w:tcBorders>
            <w:shd w:val="clear" w:color="auto" w:fill="auto"/>
            <w:vAlign w:val="center"/>
            <w:hideMark/>
          </w:tcPr>
          <w:p w14:paraId="11B41E47"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RT5795AGQW</w:t>
            </w:r>
          </w:p>
        </w:tc>
        <w:tc>
          <w:tcPr>
            <w:tcW w:w="505" w:type="pct"/>
            <w:tcBorders>
              <w:top w:val="nil"/>
              <w:left w:val="nil"/>
              <w:bottom w:val="single" w:sz="8" w:space="0" w:color="auto"/>
              <w:right w:val="single" w:sz="8" w:space="0" w:color="auto"/>
            </w:tcBorders>
            <w:shd w:val="clear" w:color="auto" w:fill="auto"/>
            <w:noWrap/>
            <w:vAlign w:val="center"/>
            <w:hideMark/>
          </w:tcPr>
          <w:p w14:paraId="45FA4283"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0.52V</w:t>
            </w:r>
          </w:p>
        </w:tc>
        <w:tc>
          <w:tcPr>
            <w:tcW w:w="706" w:type="pct"/>
            <w:tcBorders>
              <w:top w:val="nil"/>
              <w:left w:val="nil"/>
              <w:bottom w:val="single" w:sz="8" w:space="0" w:color="auto"/>
              <w:right w:val="single" w:sz="8" w:space="0" w:color="auto"/>
            </w:tcBorders>
            <w:shd w:val="clear" w:color="auto" w:fill="auto"/>
            <w:vAlign w:val="center"/>
            <w:hideMark/>
          </w:tcPr>
          <w:p w14:paraId="2CD688B0"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0.52V/0.32V (fixed)</w:t>
            </w:r>
          </w:p>
        </w:tc>
        <w:tc>
          <w:tcPr>
            <w:tcW w:w="434" w:type="pct"/>
            <w:tcBorders>
              <w:top w:val="nil"/>
              <w:left w:val="nil"/>
              <w:bottom w:val="single" w:sz="8" w:space="0" w:color="auto"/>
              <w:right w:val="single" w:sz="8" w:space="0" w:color="auto"/>
            </w:tcBorders>
            <w:shd w:val="clear" w:color="auto" w:fill="auto"/>
            <w:noWrap/>
            <w:vAlign w:val="center"/>
            <w:hideMark/>
          </w:tcPr>
          <w:p w14:paraId="3D468D66"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 xml:space="preserve"> 1.8A</w:t>
            </w:r>
          </w:p>
        </w:tc>
        <w:tc>
          <w:tcPr>
            <w:tcW w:w="769" w:type="pct"/>
            <w:tcBorders>
              <w:top w:val="nil"/>
              <w:left w:val="nil"/>
              <w:bottom w:val="single" w:sz="8" w:space="0" w:color="auto"/>
              <w:right w:val="single" w:sz="8" w:space="0" w:color="auto"/>
            </w:tcBorders>
            <w:shd w:val="clear" w:color="auto" w:fill="auto"/>
            <w:noWrap/>
            <w:vAlign w:val="center"/>
            <w:hideMark/>
          </w:tcPr>
          <w:p w14:paraId="56AB4424" w14:textId="0C175ADE" w:rsidR="008D7123" w:rsidRPr="008D7123" w:rsidRDefault="00A44A76" w:rsidP="008D7123">
            <w:pPr>
              <w:spacing w:after="0" w:line="240" w:lineRule="auto"/>
              <w:jc w:val="center"/>
              <w:rPr>
                <w:rFonts w:ascii="Calibri" w:eastAsia="Times New Roman" w:hAnsi="Calibri" w:cs="Calibri"/>
                <w:color w:val="000000"/>
                <w:lang w:eastAsia="zh-CN"/>
              </w:rPr>
            </w:pPr>
            <w:r>
              <w:rPr>
                <w:rFonts w:ascii="Calibri" w:eastAsia="Times New Roman" w:hAnsi="Calibri" w:cs="Calibri"/>
                <w:color w:val="000000"/>
                <w:lang w:eastAsia="zh-CN"/>
              </w:rPr>
              <w:t>Y</w:t>
            </w:r>
            <w:r w:rsidR="004630B4">
              <w:rPr>
                <w:rFonts w:ascii="Calibri" w:eastAsia="Times New Roman" w:hAnsi="Calibri" w:cs="Calibri"/>
                <w:color w:val="000000"/>
                <w:lang w:eastAsia="zh-CN"/>
              </w:rPr>
              <w:t>es</w:t>
            </w:r>
          </w:p>
        </w:tc>
      </w:tr>
      <w:tr w:rsidR="008D7123" w:rsidRPr="008D7123" w14:paraId="32C4F8CA" w14:textId="77777777" w:rsidTr="00C94D0F">
        <w:trPr>
          <w:trHeight w:val="597"/>
        </w:trPr>
        <w:tc>
          <w:tcPr>
            <w:tcW w:w="763" w:type="pct"/>
            <w:tcBorders>
              <w:top w:val="nil"/>
              <w:left w:val="single" w:sz="8" w:space="0" w:color="auto"/>
              <w:bottom w:val="single" w:sz="8" w:space="0" w:color="auto"/>
              <w:right w:val="single" w:sz="8" w:space="0" w:color="auto"/>
            </w:tcBorders>
            <w:shd w:val="clear" w:color="auto" w:fill="auto"/>
            <w:noWrap/>
            <w:vAlign w:val="center"/>
            <w:hideMark/>
          </w:tcPr>
          <w:p w14:paraId="60E1A555"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+VCC1P5_RTC</w:t>
            </w:r>
          </w:p>
        </w:tc>
        <w:tc>
          <w:tcPr>
            <w:tcW w:w="912" w:type="pct"/>
            <w:tcBorders>
              <w:top w:val="nil"/>
              <w:left w:val="nil"/>
              <w:bottom w:val="single" w:sz="8" w:space="0" w:color="auto"/>
              <w:right w:val="single" w:sz="8" w:space="0" w:color="auto"/>
            </w:tcBorders>
            <w:shd w:val="clear" w:color="auto" w:fill="auto"/>
            <w:vAlign w:val="center"/>
            <w:hideMark/>
          </w:tcPr>
          <w:p w14:paraId="4B909ECC" w14:textId="3B74668D" w:rsidR="008D7123" w:rsidRPr="008D7123" w:rsidRDefault="0091610A" w:rsidP="008D7123">
            <w:pPr>
              <w:spacing w:after="0" w:line="240" w:lineRule="auto"/>
              <w:jc w:val="center"/>
              <w:rPr>
                <w:rFonts w:ascii="Calibri" w:eastAsia="Times New Roman" w:hAnsi="Calibri" w:cs="Calibri"/>
                <w:color w:val="000000"/>
                <w:lang w:eastAsia="zh-CN"/>
              </w:rPr>
            </w:pPr>
            <w:r>
              <w:rPr>
                <w:rFonts w:ascii="Calibri" w:eastAsia="Times New Roman" w:hAnsi="Calibri" w:cstheme="minorHAnsi"/>
                <w:color w:val="000000"/>
                <w:kern w:val="24"/>
                <w:lang w:eastAsia="zh-CN"/>
              </w:rPr>
              <w:t>TPS7A0215DQNR</w:t>
            </w:r>
          </w:p>
        </w:tc>
        <w:tc>
          <w:tcPr>
            <w:tcW w:w="912" w:type="pct"/>
            <w:tcBorders>
              <w:top w:val="nil"/>
              <w:left w:val="nil"/>
              <w:bottom w:val="single" w:sz="8" w:space="0" w:color="auto"/>
              <w:right w:val="single" w:sz="8" w:space="0" w:color="auto"/>
            </w:tcBorders>
            <w:shd w:val="clear" w:color="auto" w:fill="auto"/>
            <w:noWrap/>
            <w:vAlign w:val="center"/>
            <w:hideMark/>
          </w:tcPr>
          <w:p w14:paraId="0628C7B0" w14:textId="12CB6C92" w:rsidR="008D7123" w:rsidRPr="008D7123" w:rsidRDefault="0091610A" w:rsidP="008D7123">
            <w:pPr>
              <w:spacing w:after="0" w:line="240" w:lineRule="auto"/>
              <w:rPr>
                <w:rFonts w:ascii="Calibri" w:eastAsia="Times New Roman" w:hAnsi="Calibri" w:cs="Calibri"/>
                <w:color w:val="000000"/>
                <w:lang w:eastAsia="zh-CN"/>
              </w:rPr>
            </w:pPr>
            <w:r>
              <w:rPr>
                <w:rFonts w:ascii="Calibri" w:eastAsia="Times New Roman" w:hAnsi="Calibri" w:cstheme="minorHAnsi"/>
                <w:color w:val="000000"/>
                <w:kern w:val="24"/>
                <w:lang w:eastAsia="zh-CN"/>
              </w:rPr>
              <w:t>TPS7A0215DQNR</w:t>
            </w:r>
          </w:p>
        </w:tc>
        <w:tc>
          <w:tcPr>
            <w:tcW w:w="505" w:type="pct"/>
            <w:tcBorders>
              <w:top w:val="nil"/>
              <w:left w:val="nil"/>
              <w:bottom w:val="single" w:sz="8" w:space="0" w:color="auto"/>
              <w:right w:val="single" w:sz="8" w:space="0" w:color="auto"/>
            </w:tcBorders>
            <w:shd w:val="clear" w:color="auto" w:fill="auto"/>
            <w:noWrap/>
            <w:vAlign w:val="center"/>
            <w:hideMark/>
          </w:tcPr>
          <w:p w14:paraId="65815AAA"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1.5V</w:t>
            </w:r>
          </w:p>
        </w:tc>
        <w:tc>
          <w:tcPr>
            <w:tcW w:w="706" w:type="pct"/>
            <w:tcBorders>
              <w:top w:val="nil"/>
              <w:left w:val="nil"/>
              <w:bottom w:val="single" w:sz="8" w:space="0" w:color="auto"/>
              <w:right w:val="single" w:sz="8" w:space="0" w:color="auto"/>
            </w:tcBorders>
            <w:shd w:val="clear" w:color="auto" w:fill="auto"/>
            <w:vAlign w:val="center"/>
            <w:hideMark/>
          </w:tcPr>
          <w:p w14:paraId="2E8020A6"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1.1 to 4.5V</w:t>
            </w:r>
          </w:p>
        </w:tc>
        <w:tc>
          <w:tcPr>
            <w:tcW w:w="434" w:type="pct"/>
            <w:tcBorders>
              <w:top w:val="nil"/>
              <w:left w:val="nil"/>
              <w:bottom w:val="single" w:sz="8" w:space="0" w:color="auto"/>
              <w:right w:val="single" w:sz="8" w:space="0" w:color="auto"/>
            </w:tcBorders>
            <w:shd w:val="clear" w:color="auto" w:fill="auto"/>
            <w:noWrap/>
            <w:vAlign w:val="center"/>
            <w:hideMark/>
          </w:tcPr>
          <w:p w14:paraId="04714192"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 xml:space="preserve"> 2mA</w:t>
            </w:r>
          </w:p>
        </w:tc>
        <w:tc>
          <w:tcPr>
            <w:tcW w:w="769" w:type="pct"/>
            <w:tcBorders>
              <w:top w:val="nil"/>
              <w:left w:val="nil"/>
              <w:bottom w:val="single" w:sz="8" w:space="0" w:color="auto"/>
              <w:right w:val="single" w:sz="8" w:space="0" w:color="auto"/>
            </w:tcBorders>
            <w:shd w:val="clear" w:color="auto" w:fill="auto"/>
            <w:noWrap/>
            <w:vAlign w:val="center"/>
            <w:hideMark/>
          </w:tcPr>
          <w:p w14:paraId="07ED3989" w14:textId="77777777" w:rsidR="008D7123" w:rsidRPr="008D7123" w:rsidRDefault="008D7123" w:rsidP="008D7123">
            <w:pPr>
              <w:spacing w:after="0" w:line="240" w:lineRule="auto"/>
              <w:jc w:val="center"/>
              <w:rPr>
                <w:rFonts w:ascii="Calibri" w:eastAsia="Times New Roman" w:hAnsi="Calibri" w:cs="Calibri"/>
                <w:color w:val="000000"/>
                <w:lang w:eastAsia="zh-CN"/>
              </w:rPr>
            </w:pPr>
            <w:r w:rsidRPr="008D7123">
              <w:rPr>
                <w:rFonts w:ascii="Calibri" w:eastAsia="Times New Roman" w:hAnsi="Calibri" w:cs="Calibri"/>
                <w:color w:val="000000"/>
                <w:lang w:eastAsia="zh-CN"/>
              </w:rPr>
              <w:t>Yes</w:t>
            </w:r>
          </w:p>
        </w:tc>
      </w:tr>
    </w:tbl>
    <w:p w14:paraId="0EC3C46B" w14:textId="77777777" w:rsidR="008D7123" w:rsidRPr="008D7123" w:rsidRDefault="008D7123" w:rsidP="008D7123"/>
    <w:p w14:paraId="6A5F72E5" w14:textId="1032E06E" w:rsidR="00D62DF9" w:rsidRPr="00855200" w:rsidRDefault="00D62DF9" w:rsidP="00335EDB">
      <w:pPr>
        <w:pStyle w:val="Heading2"/>
      </w:pPr>
      <w:bookmarkStart w:id="1065" w:name="_Toc462158952"/>
      <w:bookmarkStart w:id="1066" w:name="_Toc497228269"/>
      <w:bookmarkStart w:id="1067" w:name="_Toc499207548"/>
      <w:bookmarkStart w:id="1068" w:name="_Toc507403477"/>
      <w:bookmarkStart w:id="1069" w:name="_Toc517084466"/>
      <w:bookmarkStart w:id="1070" w:name="_Toc5869833"/>
      <w:bookmarkStart w:id="1071" w:name="_Toc197421186"/>
      <w:r w:rsidRPr="00855200">
        <w:lastRenderedPageBreak/>
        <w:t>Additional Current support (for stress tests)</w:t>
      </w:r>
      <w:bookmarkEnd w:id="1065"/>
      <w:bookmarkEnd w:id="1066"/>
      <w:bookmarkEnd w:id="1067"/>
      <w:bookmarkEnd w:id="1068"/>
      <w:bookmarkEnd w:id="1069"/>
      <w:bookmarkEnd w:id="1070"/>
      <w:bookmarkEnd w:id="1071"/>
    </w:p>
    <w:p w14:paraId="6AC7B865" w14:textId="6E14CF76" w:rsidR="00D62DF9" w:rsidRPr="00933E13" w:rsidRDefault="00D62DF9" w:rsidP="00B7118F">
      <w:pPr>
        <w:tabs>
          <w:tab w:val="left" w:pos="0"/>
        </w:tabs>
        <w:ind w:right="-48"/>
        <w:jc w:val="both"/>
      </w:pPr>
      <w:r w:rsidRPr="00933E13">
        <w:t xml:space="preserve">The </w:t>
      </w:r>
      <w:r w:rsidRPr="00420CBD">
        <w:t xml:space="preserve">IMVP </w:t>
      </w:r>
      <w:r w:rsidR="00946B48" w:rsidRPr="00420CBD">
        <w:t>VCC_</w:t>
      </w:r>
      <w:r w:rsidR="00583F80">
        <w:t>P</w:t>
      </w:r>
      <w:r w:rsidR="00946B48" w:rsidRPr="00420CBD">
        <w:t xml:space="preserve">CORE, VCCGT, VCCSA </w:t>
      </w:r>
      <w:r w:rsidR="00636C14" w:rsidRPr="00420CBD">
        <w:t>and VCC</w:t>
      </w:r>
      <w:r w:rsidR="00946B48" w:rsidRPr="00420CBD">
        <w:t xml:space="preserve">_LP_ECORE </w:t>
      </w:r>
      <w:r w:rsidRPr="00420CBD">
        <w:t>VRs</w:t>
      </w:r>
      <w:r w:rsidRPr="00933E13">
        <w:t xml:space="preserve"> support additional </w:t>
      </w:r>
      <w:r w:rsidRPr="007C7C64">
        <w:t>+20</w:t>
      </w:r>
      <w:r w:rsidRPr="00933E13">
        <w:rPr>
          <w:bCs/>
        </w:rPr>
        <w:t>%</w:t>
      </w:r>
      <w:r w:rsidRPr="00933E13">
        <w:t xml:space="preserve"> currents to POR PL2 currents to support stress tests on SoC. </w:t>
      </w:r>
    </w:p>
    <w:p w14:paraId="0AF9E88A" w14:textId="77777777" w:rsidR="00D62DF9" w:rsidRDefault="00D62DF9" w:rsidP="00B7118F">
      <w:pPr>
        <w:tabs>
          <w:tab w:val="left" w:pos="0"/>
        </w:tabs>
        <w:ind w:right="-48"/>
        <w:jc w:val="both"/>
      </w:pPr>
      <w:r w:rsidRPr="00933E13">
        <w:t>The teams doing stress tests (that draw higher currents than POR) are expected to have external cooling (may be an external cooling fan) for VRs. Thermal solution on board does not support cooling requirements during stress tests for higher currents.</w:t>
      </w:r>
    </w:p>
    <w:p w14:paraId="00546592" w14:textId="7440A381" w:rsidR="00D62DF9" w:rsidRPr="00855200" w:rsidRDefault="00D62DF9" w:rsidP="00335EDB">
      <w:pPr>
        <w:pStyle w:val="Heading2"/>
      </w:pPr>
      <w:bookmarkStart w:id="1072" w:name="_Toc497228270"/>
      <w:bookmarkStart w:id="1073" w:name="_Toc499207549"/>
      <w:bookmarkStart w:id="1074" w:name="_Toc507403478"/>
      <w:bookmarkStart w:id="1075" w:name="_Toc517084467"/>
      <w:bookmarkStart w:id="1076" w:name="_Toc5869834"/>
      <w:bookmarkStart w:id="1077" w:name="_Toc197421187"/>
      <w:r w:rsidRPr="00855200">
        <w:t xml:space="preserve">PnP </w:t>
      </w:r>
      <w:r w:rsidRPr="000C5CBB">
        <w:t>PMR</w:t>
      </w:r>
      <w:r w:rsidRPr="00855200">
        <w:t xml:space="preserve"> resisto</w:t>
      </w:r>
      <w:bookmarkEnd w:id="1072"/>
      <w:r w:rsidRPr="00855200">
        <w:t>r</w:t>
      </w:r>
      <w:bookmarkEnd w:id="1073"/>
      <w:bookmarkEnd w:id="1074"/>
      <w:bookmarkEnd w:id="1075"/>
      <w:bookmarkEnd w:id="1076"/>
      <w:bookmarkEnd w:id="1077"/>
    </w:p>
    <w:p w14:paraId="447BF4AD" w14:textId="77777777" w:rsidR="00AA491D" w:rsidRPr="00AA491D" w:rsidRDefault="00AA491D" w:rsidP="00AA491D"/>
    <w:p w14:paraId="0610C7F0" w14:textId="18FD85B7" w:rsidR="009D0122" w:rsidRPr="009D0122" w:rsidRDefault="009D0122" w:rsidP="00381597">
      <w:pPr>
        <w:jc w:val="both"/>
      </w:pPr>
      <w:r>
        <w:t xml:space="preserve">Current </w:t>
      </w:r>
      <w:r w:rsidR="00A65DB6">
        <w:t xml:space="preserve">sense resistors will be provided on critical rails and </w:t>
      </w:r>
      <w:r w:rsidR="00417EB7">
        <w:t xml:space="preserve">sense traces will be routed to the Sinai isense connections for Core, GT and SA. </w:t>
      </w:r>
      <w:r w:rsidR="0069005F">
        <w:t>For critical rails like CPU core, 4-pin “Kelvin”</w:t>
      </w:r>
      <w:r w:rsidR="00C06408">
        <w:t xml:space="preserve"> resistors</w:t>
      </w:r>
      <w:r w:rsidR="00027835">
        <w:t xml:space="preserve"> will be used so the solder resistance would not affect the current sense.</w:t>
      </w:r>
    </w:p>
    <w:p w14:paraId="488AA758" w14:textId="77777777" w:rsidR="00D62DF9" w:rsidRPr="00933E13" w:rsidRDefault="00D62DF9" w:rsidP="00B7118F">
      <w:pPr>
        <w:tabs>
          <w:tab w:val="left" w:pos="0"/>
        </w:tabs>
        <w:ind w:right="-48"/>
        <w:jc w:val="both"/>
      </w:pPr>
      <w:r w:rsidRPr="00933E13">
        <w:t xml:space="preserve">2x7 headers are provided on board which brings out voltage and current sense points from the board that can be used for Power and </w:t>
      </w:r>
      <w:r w:rsidRPr="00933E13">
        <w:rPr>
          <w:bCs/>
        </w:rPr>
        <w:t>Performance</w:t>
      </w:r>
      <w:r w:rsidRPr="00933E13">
        <w:t xml:space="preserve"> measurement of different power rails for both PCH and CPU and different on-board interfaces. Few of 2x7 connection pairs are left spare, provision to wire for additional measurements on board.</w:t>
      </w:r>
    </w:p>
    <w:p w14:paraId="0A42BA22" w14:textId="6CE1C5AD" w:rsidR="00D62DF9" w:rsidRPr="00933E13" w:rsidRDefault="00E3591C" w:rsidP="00B7118F">
      <w:pPr>
        <w:tabs>
          <w:tab w:val="left" w:pos="0"/>
        </w:tabs>
        <w:ind w:right="-48"/>
        <w:jc w:val="both"/>
      </w:pPr>
      <w:r>
        <w:t>S</w:t>
      </w:r>
      <w:r w:rsidR="00204082">
        <w:t>o</w:t>
      </w:r>
      <w:r>
        <w:t>C/</w:t>
      </w:r>
      <w:r w:rsidR="00D62DF9" w:rsidRPr="00933E13">
        <w:t xml:space="preserve">PCH and CPU current sense lines from Power Measurement Resistor (PMR) are connected to dedicate 2x7 headers. </w:t>
      </w:r>
      <w:r w:rsidR="00106BAC" w:rsidRPr="00106BAC">
        <w:t xml:space="preserve">2x7 HDRs mapping to PMR resistors is available in </w:t>
      </w:r>
      <w:hyperlink r:id="rId180" w:history="1">
        <w:r w:rsidR="00106BAC" w:rsidRPr="005E1B49">
          <w:rPr>
            <w:rStyle w:val="Hyperlink"/>
            <w:rFonts w:asciiTheme="minorHAnsi" w:hAnsiTheme="minorHAnsi" w:cstheme="minorHAnsi"/>
            <w:szCs w:val="22"/>
          </w:rPr>
          <w:t>LINK</w:t>
        </w:r>
      </w:hyperlink>
      <w:r w:rsidR="001C79EA">
        <w:t xml:space="preserve">. </w:t>
      </w:r>
      <w:r w:rsidR="00106BAC" w:rsidRPr="00106BAC">
        <w:t>CPU and PCH rails assigned/grouped to 2x7 HDRs to optimize the cable connections to NI DAQ.</w:t>
      </w:r>
    </w:p>
    <w:p w14:paraId="3CEB51B0" w14:textId="0D30F627" w:rsidR="00D62DF9" w:rsidRPr="00172BA3" w:rsidRDefault="00D62DF9" w:rsidP="00B7118F">
      <w:pPr>
        <w:tabs>
          <w:tab w:val="left" w:pos="0"/>
        </w:tabs>
        <w:ind w:right="-48"/>
        <w:jc w:val="both"/>
      </w:pPr>
      <w:r w:rsidRPr="00933E13">
        <w:t>Special attention from PnP (CPU,</w:t>
      </w:r>
      <w:r w:rsidR="00036EE0">
        <w:t xml:space="preserve"> </w:t>
      </w:r>
      <w:r w:rsidR="00E3591C">
        <w:t>S</w:t>
      </w:r>
      <w:r w:rsidR="00204082">
        <w:t>o</w:t>
      </w:r>
      <w:r w:rsidR="00E3591C">
        <w:t>C/</w:t>
      </w:r>
      <w:r w:rsidRPr="00933E13">
        <w:t xml:space="preserve"> PCH &amp; ROP PnP) team is required on type of the PMRs used in </w:t>
      </w:r>
      <w:r w:rsidR="00204082">
        <w:t xml:space="preserve"> </w:t>
      </w:r>
      <w:r w:rsidR="0090527A">
        <w:t>WCL</w:t>
      </w:r>
      <w:r w:rsidR="00204082">
        <w:t xml:space="preserve"> RVP</w:t>
      </w:r>
      <w:r w:rsidRPr="00933E13">
        <w:t xml:space="preserve">. Previous programs use the PMRs only from Vishay, </w:t>
      </w:r>
      <w:r w:rsidR="0084448A">
        <w:t>WCL</w:t>
      </w:r>
      <w:r w:rsidRPr="00933E13">
        <w:t xml:space="preserve"> program follows different approach to enable PMRs from the multiple vendors includes Vishay. Approach in </w:t>
      </w:r>
      <w:r w:rsidR="0090527A">
        <w:t>WCL</w:t>
      </w:r>
      <w:r w:rsidR="00682792">
        <w:t xml:space="preserve"> </w:t>
      </w:r>
      <w:r w:rsidRPr="00933E13">
        <w:t xml:space="preserve">is to select the PMRs from the different vendors with the criteria provided </w:t>
      </w:r>
      <w:r w:rsidR="00682792">
        <w:t>in the BKM</w:t>
      </w:r>
      <w:r w:rsidRPr="00933E13">
        <w:t xml:space="preserve"> below:</w:t>
      </w:r>
    </w:p>
    <w:p w14:paraId="2AA9B4A4" w14:textId="15D57ADC" w:rsidR="00D62DF9" w:rsidRDefault="007F6010">
      <w:pPr>
        <w:pStyle w:val="Caption"/>
        <w:ind w:right="-185"/>
        <w:jc w:val="left"/>
      </w:pPr>
      <w:hyperlink r:id="rId181" w:history="1">
        <w:r w:rsidRPr="007F6010">
          <w:rPr>
            <w:rStyle w:val="Hyperlink"/>
            <w:rFonts w:asciiTheme="minorHAnsi" w:hAnsiTheme="minorHAnsi"/>
            <w:szCs w:val="22"/>
          </w:rPr>
          <w:t>PMR BKM Link</w:t>
        </w:r>
      </w:hyperlink>
      <w:r w:rsidR="00770E64">
        <w:t xml:space="preserve"> </w:t>
      </w:r>
    </w:p>
    <w:p w14:paraId="4C91C229" w14:textId="77777777" w:rsidR="00AB2EB1" w:rsidRDefault="00AB2EB1" w:rsidP="009E1221"/>
    <w:p w14:paraId="4FB56F2C" w14:textId="77777777" w:rsidR="00AB2EB1" w:rsidRDefault="00AB2EB1" w:rsidP="009E1221"/>
    <w:p w14:paraId="05C0B52B" w14:textId="77777777" w:rsidR="00AB2EB1" w:rsidRDefault="00AB2EB1" w:rsidP="009E1221"/>
    <w:p w14:paraId="7E127FDD" w14:textId="77777777" w:rsidR="00AB2EB1" w:rsidRDefault="00AB2EB1" w:rsidP="009E1221"/>
    <w:p w14:paraId="2A4CAEC7" w14:textId="77777777" w:rsidR="00AB2EB1" w:rsidRDefault="00AB2EB1" w:rsidP="009E1221"/>
    <w:p w14:paraId="16EC6301" w14:textId="77777777" w:rsidR="00AB2EB1" w:rsidRDefault="00AB2EB1" w:rsidP="009E1221"/>
    <w:p w14:paraId="68E01AF8" w14:textId="77777777" w:rsidR="00AB2EB1" w:rsidRDefault="00AB2EB1" w:rsidP="009E1221"/>
    <w:p w14:paraId="2C218F59" w14:textId="77777777" w:rsidR="00AB2EB1" w:rsidRDefault="00AB2EB1" w:rsidP="009E1221"/>
    <w:p w14:paraId="5EB59915" w14:textId="77777777" w:rsidR="00AB2EB1" w:rsidRPr="00AB2EB1" w:rsidRDefault="00AB2EB1" w:rsidP="00B93025"/>
    <w:p w14:paraId="63612AC4" w14:textId="77777777" w:rsidR="00D62DF9" w:rsidRDefault="00D62DF9" w:rsidP="00335EDB">
      <w:pPr>
        <w:pStyle w:val="Heading2"/>
      </w:pPr>
      <w:bookmarkStart w:id="1078" w:name="_Toc133535515"/>
      <w:bookmarkStart w:id="1079" w:name="_Toc133765185"/>
      <w:bookmarkStart w:id="1080" w:name="_Toc133766236"/>
      <w:bookmarkStart w:id="1081" w:name="_Toc133767647"/>
      <w:bookmarkStart w:id="1082" w:name="_Toc133769132"/>
      <w:bookmarkStart w:id="1083" w:name="_Toc133779712"/>
      <w:bookmarkStart w:id="1084" w:name="_Toc5869835"/>
      <w:bookmarkStart w:id="1085" w:name="_Toc197421188"/>
      <w:bookmarkEnd w:id="1078"/>
      <w:bookmarkEnd w:id="1079"/>
      <w:bookmarkEnd w:id="1080"/>
      <w:bookmarkEnd w:id="1081"/>
      <w:bookmarkEnd w:id="1082"/>
      <w:bookmarkEnd w:id="1083"/>
      <w:r>
        <w:lastRenderedPageBreak/>
        <w:t>Power Accumulator</w:t>
      </w:r>
      <w:bookmarkEnd w:id="1084"/>
      <w:bookmarkEnd w:id="1085"/>
    </w:p>
    <w:p w14:paraId="21B2805D" w14:textId="3B371A34" w:rsidR="00D62DF9" w:rsidRPr="00484E73" w:rsidRDefault="00DC7B98" w:rsidP="004A43C8">
      <w:pPr>
        <w:tabs>
          <w:tab w:val="left" w:pos="0"/>
        </w:tabs>
        <w:spacing w:after="0"/>
        <w:ind w:right="-48"/>
        <w:jc w:val="both"/>
      </w:pPr>
      <w:r>
        <w:t>P</w:t>
      </w:r>
      <w:r w:rsidR="00D62DF9" w:rsidRPr="00036EE0">
        <w:t>ower Accumulators (PAC19</w:t>
      </w:r>
      <w:r w:rsidR="00682792">
        <w:t>5</w:t>
      </w:r>
      <w:r w:rsidR="00D62DF9" w:rsidRPr="00036EE0">
        <w:t>4T) provided for measure power in following rails. Each power accumulator has 4 channels, Per Channel 48-Bit Power Accumulators Capture 17 Minutes of Data at 1024sps. Also has per Channel 12-Bit Voltage Registers. The data can be read through PCH SM bus.</w:t>
      </w:r>
      <w:r w:rsidR="00AB2EB1">
        <w:t xml:space="preserve"> </w:t>
      </w:r>
    </w:p>
    <w:p w14:paraId="78D00E87" w14:textId="06C14F5F" w:rsidR="00E847E6" w:rsidRDefault="0050493F" w:rsidP="004A43C8">
      <w:pPr>
        <w:spacing w:after="0"/>
        <w:jc w:val="both"/>
      </w:pPr>
      <w:r>
        <w:t xml:space="preserve">Power meter mapping for </w:t>
      </w:r>
      <w:r w:rsidR="00EB5E89">
        <w:t>WCL</w:t>
      </w:r>
      <w:r w:rsidR="005B6FA9">
        <w:t xml:space="preserve"> RVP</w:t>
      </w:r>
      <w:r w:rsidR="00AB2EB1">
        <w:t>s</w:t>
      </w:r>
      <w:r w:rsidR="005B6FA9">
        <w:t xml:space="preserve"> </w:t>
      </w:r>
      <w:r w:rsidR="00762C68">
        <w:t xml:space="preserve">is captured in following </w:t>
      </w:r>
      <w:r w:rsidR="000E08E1">
        <w:t xml:space="preserve">section. </w:t>
      </w:r>
      <w:r w:rsidR="00B85623">
        <w:t xml:space="preserve">Power </w:t>
      </w:r>
      <w:r w:rsidR="004A43C8">
        <w:t>meter mapping</w:t>
      </w:r>
      <w:r w:rsidR="00B85623">
        <w:t xml:space="preserve"> is available at </w:t>
      </w:r>
      <w:hyperlink r:id="rId182" w:history="1">
        <w:r w:rsidR="004C46E8" w:rsidRPr="004C46E8">
          <w:rPr>
            <w:rStyle w:val="Hyperlink"/>
            <w:rFonts w:asciiTheme="minorHAnsi" w:hAnsiTheme="minorHAnsi" w:cstheme="minorHAnsi"/>
            <w:sz w:val="24"/>
            <w:szCs w:val="24"/>
          </w:rPr>
          <w:t>LINK</w:t>
        </w:r>
      </w:hyperlink>
      <w:r w:rsidR="000E08E1">
        <w:rPr>
          <w:rStyle w:val="Hyperlink"/>
          <w:rFonts w:asciiTheme="minorHAnsi" w:hAnsiTheme="minorHAnsi" w:cstheme="minorHAnsi"/>
          <w:sz w:val="24"/>
          <w:szCs w:val="24"/>
        </w:rPr>
        <w:t>.</w:t>
      </w:r>
    </w:p>
    <w:p w14:paraId="3EE4143D" w14:textId="77777777" w:rsidR="00D62DF9" w:rsidRDefault="00D62DF9"/>
    <w:p w14:paraId="5EF1798D" w14:textId="4596B9C6" w:rsidR="008E34BC" w:rsidRDefault="008E34BC" w:rsidP="008E34BC">
      <w:pPr>
        <w:rPr>
          <w:b/>
          <w:color w:val="0860A8"/>
        </w:rPr>
      </w:pPr>
      <w:r w:rsidRPr="00B67DFE">
        <w:rPr>
          <w:b/>
          <w:color w:val="0860A8"/>
          <w:sz w:val="24"/>
          <w:szCs w:val="20"/>
        </w:rPr>
        <w:t>Energy Telemetry Support</w:t>
      </w:r>
    </w:p>
    <w:p w14:paraId="70D0FB4C" w14:textId="37975D54" w:rsidR="008E34BC" w:rsidRDefault="008E34BC" w:rsidP="008E34BC">
      <w:r w:rsidRPr="00073F8E">
        <w:t xml:space="preserve">Energy telemetry </w:t>
      </w:r>
      <w:r>
        <w:t>mapping</w:t>
      </w:r>
      <w:r w:rsidRPr="00073F8E">
        <w:t xml:space="preserve"> is supported on RVP1 </w:t>
      </w:r>
      <w:r w:rsidR="00030D8B">
        <w:t>WCL DDR5 SODIMM</w:t>
      </w:r>
      <w:r w:rsidR="00523DE0">
        <w:t xml:space="preserve"> SKU</w:t>
      </w:r>
      <w:r w:rsidR="001D7DBE">
        <w:t>,</w:t>
      </w:r>
      <w:r w:rsidRPr="00073F8E">
        <w:t xml:space="preserve"> </w:t>
      </w:r>
      <w:r w:rsidR="00030D8B">
        <w:t>RVP2 WCL</w:t>
      </w:r>
      <w:r w:rsidR="001D7DBE">
        <w:t xml:space="preserve"> LP5x MD</w:t>
      </w:r>
      <w:r w:rsidRPr="00073F8E">
        <w:t xml:space="preserve"> S</w:t>
      </w:r>
      <w:r w:rsidR="001D7DBE">
        <w:t>KU</w:t>
      </w:r>
      <w:r w:rsidRPr="00073F8E">
        <w:t xml:space="preserve"> and </w:t>
      </w:r>
      <w:r w:rsidR="00030D8B">
        <w:t xml:space="preserve">RVP2 WCL </w:t>
      </w:r>
      <w:r w:rsidR="001D7DBE" w:rsidRPr="001D7DBE">
        <w:t>LP5x Socketed SKU</w:t>
      </w:r>
      <w:r w:rsidRPr="00073F8E">
        <w:t xml:space="preserve">. </w:t>
      </w:r>
      <w:r w:rsidR="000E08E1">
        <w:t xml:space="preserve">However, the Energy Telemetry mapping is not finalized yet and will be updated in the next </w:t>
      </w:r>
      <w:r w:rsidR="00F86C04">
        <w:t>revision.</w:t>
      </w:r>
    </w:p>
    <w:p w14:paraId="04B72B0D" w14:textId="77777777" w:rsidR="008E34BC" w:rsidRDefault="008E34BC"/>
    <w:p w14:paraId="4B4D2497" w14:textId="5F6779FC" w:rsidR="00A06C26" w:rsidRPr="00A06C26" w:rsidRDefault="00D75BC3" w:rsidP="008B4CE0">
      <w:pPr>
        <w:pStyle w:val="Caption"/>
        <w:ind w:right="-185"/>
      </w:pPr>
      <w:bookmarkStart w:id="1086" w:name="_Toc183218493"/>
      <w:r>
        <w:t xml:space="preserve">Table </w:t>
      </w:r>
      <w:r>
        <w:rPr>
          <w:noProof/>
        </w:rPr>
        <w:fldChar w:fldCharType="begin"/>
      </w:r>
      <w:r>
        <w:rPr>
          <w:noProof/>
        </w:rPr>
        <w:instrText xml:space="preserve"> SEQ Table \* ARABIC </w:instrText>
      </w:r>
      <w:r>
        <w:rPr>
          <w:noProof/>
        </w:rPr>
        <w:fldChar w:fldCharType="separate"/>
      </w:r>
      <w:r w:rsidR="0003795B">
        <w:rPr>
          <w:noProof/>
        </w:rPr>
        <w:t>90</w:t>
      </w:r>
      <w:r>
        <w:rPr>
          <w:noProof/>
        </w:rPr>
        <w:fldChar w:fldCharType="end"/>
      </w:r>
      <w:r>
        <w:t>:</w:t>
      </w:r>
      <w:r w:rsidR="008F62E3">
        <w:t xml:space="preserve"> </w:t>
      </w:r>
      <w:r w:rsidR="008F62E3" w:rsidRPr="008F62E3">
        <w:t>DDR5</w:t>
      </w:r>
      <w:r w:rsidR="008F62E3">
        <w:t xml:space="preserve"> Energy telemetry mapping</w:t>
      </w:r>
      <w:bookmarkEnd w:id="1086"/>
    </w:p>
    <w:tbl>
      <w:tblPr>
        <w:tblW w:w="11205" w:type="dxa"/>
        <w:tblInd w:w="-1816" w:type="dxa"/>
        <w:tblLook w:val="04A0" w:firstRow="1" w:lastRow="0" w:firstColumn="1" w:lastColumn="0" w:noHBand="0" w:noVBand="1"/>
      </w:tblPr>
      <w:tblGrid>
        <w:gridCol w:w="558"/>
        <w:gridCol w:w="1119"/>
        <w:gridCol w:w="402"/>
        <w:gridCol w:w="2300"/>
        <w:gridCol w:w="2552"/>
        <w:gridCol w:w="1730"/>
        <w:gridCol w:w="1552"/>
        <w:gridCol w:w="992"/>
      </w:tblGrid>
      <w:tr w:rsidR="00CC7321" w:rsidRPr="00CC7321" w14:paraId="447D150B" w14:textId="77777777" w:rsidTr="003A58E6">
        <w:trPr>
          <w:trHeight w:val="290"/>
        </w:trPr>
        <w:tc>
          <w:tcPr>
            <w:tcW w:w="558"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2D4C249" w14:textId="69DA4918" w:rsidR="00CC7321" w:rsidRPr="00CC7321" w:rsidRDefault="00D56B3B" w:rsidP="00CC7321">
            <w:pPr>
              <w:spacing w:after="0" w:line="240" w:lineRule="auto"/>
              <w:jc w:val="center"/>
              <w:rPr>
                <w:rFonts w:ascii="Calibri" w:eastAsia="Times New Roman" w:hAnsi="Calibri" w:cs="Calibri"/>
                <w:color w:val="000000"/>
                <w:sz w:val="16"/>
                <w:szCs w:val="16"/>
                <w:lang w:eastAsia="zh-CN"/>
              </w:rPr>
            </w:pPr>
            <w:r>
              <w:rPr>
                <w:rFonts w:ascii="Calibri" w:eastAsia="Times New Roman" w:hAnsi="Calibri" w:cs="Calibri"/>
                <w:color w:val="000000"/>
                <w:sz w:val="16"/>
                <w:szCs w:val="16"/>
                <w:lang w:eastAsia="zh-CN"/>
              </w:rPr>
              <w:t xml:space="preserve"> </w:t>
            </w:r>
          </w:p>
        </w:tc>
        <w:tc>
          <w:tcPr>
            <w:tcW w:w="10647" w:type="dxa"/>
            <w:gridSpan w:val="7"/>
            <w:tcBorders>
              <w:top w:val="single" w:sz="4" w:space="0" w:color="auto"/>
              <w:left w:val="nil"/>
              <w:bottom w:val="single" w:sz="4" w:space="0" w:color="auto"/>
              <w:right w:val="nil"/>
            </w:tcBorders>
            <w:shd w:val="clear" w:color="000000" w:fill="D9E1F2"/>
            <w:noWrap/>
            <w:vAlign w:val="center"/>
            <w:hideMark/>
          </w:tcPr>
          <w:p w14:paraId="772E40E9"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ENERGY TELEMETRY (DDR5)</w:t>
            </w:r>
          </w:p>
        </w:tc>
      </w:tr>
      <w:tr w:rsidR="008845E0" w:rsidRPr="00CC7321" w14:paraId="7C32FA90" w14:textId="77777777" w:rsidTr="003A58E6">
        <w:trPr>
          <w:trHeight w:val="420"/>
        </w:trPr>
        <w:tc>
          <w:tcPr>
            <w:tcW w:w="558" w:type="dxa"/>
            <w:tcBorders>
              <w:top w:val="nil"/>
              <w:left w:val="single" w:sz="4" w:space="0" w:color="auto"/>
              <w:bottom w:val="single" w:sz="4" w:space="0" w:color="auto"/>
              <w:right w:val="single" w:sz="4" w:space="0" w:color="auto"/>
            </w:tcBorders>
            <w:shd w:val="clear" w:color="auto" w:fill="auto"/>
            <w:noWrap/>
            <w:vAlign w:val="center"/>
            <w:hideMark/>
          </w:tcPr>
          <w:p w14:paraId="0D9D1E24"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S.No.</w:t>
            </w:r>
          </w:p>
        </w:tc>
        <w:tc>
          <w:tcPr>
            <w:tcW w:w="1119" w:type="dxa"/>
            <w:tcBorders>
              <w:top w:val="nil"/>
              <w:left w:val="nil"/>
              <w:bottom w:val="single" w:sz="4" w:space="0" w:color="auto"/>
              <w:right w:val="single" w:sz="4" w:space="0" w:color="auto"/>
            </w:tcBorders>
            <w:shd w:val="clear" w:color="auto" w:fill="auto"/>
            <w:vAlign w:val="bottom"/>
            <w:hideMark/>
          </w:tcPr>
          <w:p w14:paraId="5F9A0811"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Power meter</w:t>
            </w:r>
            <w:r w:rsidRPr="00CC7321">
              <w:rPr>
                <w:rFonts w:ascii="Calibri" w:eastAsia="Times New Roman" w:hAnsi="Calibri" w:cs="Calibri"/>
                <w:b/>
                <w:bCs/>
                <w:color w:val="000000"/>
                <w:sz w:val="16"/>
                <w:szCs w:val="16"/>
                <w:lang w:eastAsia="zh-CN"/>
              </w:rPr>
              <w:br/>
              <w:t>PAC1954</w:t>
            </w:r>
          </w:p>
        </w:tc>
        <w:tc>
          <w:tcPr>
            <w:tcW w:w="402" w:type="dxa"/>
            <w:tcBorders>
              <w:top w:val="nil"/>
              <w:left w:val="nil"/>
              <w:bottom w:val="single" w:sz="4" w:space="0" w:color="auto"/>
              <w:right w:val="single" w:sz="4" w:space="0" w:color="auto"/>
            </w:tcBorders>
            <w:shd w:val="clear" w:color="auto" w:fill="auto"/>
            <w:noWrap/>
            <w:vAlign w:val="center"/>
            <w:hideMark/>
          </w:tcPr>
          <w:p w14:paraId="33346ED6"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CH</w:t>
            </w:r>
          </w:p>
        </w:tc>
        <w:tc>
          <w:tcPr>
            <w:tcW w:w="2300" w:type="dxa"/>
            <w:tcBorders>
              <w:top w:val="nil"/>
              <w:left w:val="nil"/>
              <w:bottom w:val="single" w:sz="4" w:space="0" w:color="auto"/>
              <w:right w:val="single" w:sz="4" w:space="0" w:color="auto"/>
            </w:tcBorders>
            <w:shd w:val="clear" w:color="auto" w:fill="auto"/>
            <w:noWrap/>
            <w:vAlign w:val="center"/>
            <w:hideMark/>
          </w:tcPr>
          <w:p w14:paraId="7D8CC87A"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WCL Rails</w:t>
            </w:r>
          </w:p>
        </w:tc>
        <w:tc>
          <w:tcPr>
            <w:tcW w:w="2552" w:type="dxa"/>
            <w:tcBorders>
              <w:top w:val="nil"/>
              <w:left w:val="nil"/>
              <w:bottom w:val="single" w:sz="4" w:space="0" w:color="auto"/>
              <w:right w:val="single" w:sz="4" w:space="0" w:color="auto"/>
            </w:tcBorders>
            <w:shd w:val="clear" w:color="auto" w:fill="auto"/>
            <w:noWrap/>
            <w:vAlign w:val="center"/>
            <w:hideMark/>
          </w:tcPr>
          <w:p w14:paraId="1CF3EE21"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Domain</w:t>
            </w:r>
          </w:p>
        </w:tc>
        <w:tc>
          <w:tcPr>
            <w:tcW w:w="1730" w:type="dxa"/>
            <w:tcBorders>
              <w:top w:val="nil"/>
              <w:left w:val="nil"/>
              <w:bottom w:val="single" w:sz="4" w:space="0" w:color="auto"/>
              <w:right w:val="single" w:sz="4" w:space="0" w:color="auto"/>
            </w:tcBorders>
            <w:shd w:val="clear" w:color="auto" w:fill="auto"/>
            <w:noWrap/>
            <w:vAlign w:val="center"/>
            <w:hideMark/>
          </w:tcPr>
          <w:p w14:paraId="55031A90"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SMBus Address</w:t>
            </w:r>
          </w:p>
        </w:tc>
        <w:tc>
          <w:tcPr>
            <w:tcW w:w="1552" w:type="dxa"/>
            <w:tcBorders>
              <w:top w:val="nil"/>
              <w:left w:val="nil"/>
              <w:bottom w:val="single" w:sz="4" w:space="0" w:color="auto"/>
              <w:right w:val="single" w:sz="4" w:space="0" w:color="auto"/>
            </w:tcBorders>
            <w:shd w:val="clear" w:color="auto" w:fill="auto"/>
            <w:noWrap/>
            <w:vAlign w:val="center"/>
            <w:hideMark/>
          </w:tcPr>
          <w:p w14:paraId="731EF774"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ADDRESL_RES(ohm)</w:t>
            </w:r>
          </w:p>
        </w:tc>
        <w:tc>
          <w:tcPr>
            <w:tcW w:w="992" w:type="dxa"/>
            <w:tcBorders>
              <w:top w:val="nil"/>
              <w:left w:val="nil"/>
              <w:bottom w:val="single" w:sz="4" w:space="0" w:color="auto"/>
              <w:right w:val="single" w:sz="4" w:space="0" w:color="auto"/>
            </w:tcBorders>
            <w:shd w:val="clear" w:color="auto" w:fill="auto"/>
            <w:noWrap/>
            <w:vAlign w:val="center"/>
            <w:hideMark/>
          </w:tcPr>
          <w:p w14:paraId="060801A0"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I2C Bus Number</w:t>
            </w:r>
          </w:p>
        </w:tc>
      </w:tr>
      <w:tr w:rsidR="00B5029C" w:rsidRPr="00CC7321" w14:paraId="59B70422"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AC3634B"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111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4C50D30"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402" w:type="dxa"/>
            <w:tcBorders>
              <w:top w:val="nil"/>
              <w:left w:val="nil"/>
              <w:bottom w:val="single" w:sz="4" w:space="0" w:color="auto"/>
              <w:right w:val="single" w:sz="4" w:space="0" w:color="auto"/>
            </w:tcBorders>
            <w:shd w:val="clear" w:color="000000" w:fill="F2F2F2"/>
            <w:noWrap/>
            <w:vAlign w:val="bottom"/>
            <w:hideMark/>
          </w:tcPr>
          <w:p w14:paraId="5697B537"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auto" w:fill="auto"/>
            <w:noWrap/>
            <w:vAlign w:val="bottom"/>
            <w:hideMark/>
          </w:tcPr>
          <w:p w14:paraId="150FE37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+VBATA_VCC_PCORE_IN</w:t>
            </w:r>
          </w:p>
        </w:tc>
        <w:tc>
          <w:tcPr>
            <w:tcW w:w="2552" w:type="dxa"/>
            <w:tcBorders>
              <w:top w:val="nil"/>
              <w:left w:val="nil"/>
              <w:bottom w:val="single" w:sz="4" w:space="0" w:color="auto"/>
              <w:right w:val="single" w:sz="4" w:space="0" w:color="auto"/>
            </w:tcBorders>
            <w:shd w:val="clear" w:color="auto" w:fill="auto"/>
            <w:noWrap/>
            <w:vAlign w:val="bottom"/>
            <w:hideMark/>
          </w:tcPr>
          <w:p w14:paraId="1D95EF99"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SoC_VR_VIN</w:t>
            </w:r>
          </w:p>
        </w:tc>
        <w:tc>
          <w:tcPr>
            <w:tcW w:w="1730"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1C15903C"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0x18</w:t>
            </w:r>
          </w:p>
        </w:tc>
        <w:tc>
          <w:tcPr>
            <w:tcW w:w="1552"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24B0480"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13.3k</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F8468B"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I2C3</w:t>
            </w:r>
          </w:p>
        </w:tc>
      </w:tr>
      <w:tr w:rsidR="00DA7BA4" w:rsidRPr="00CC7321" w14:paraId="4CA0D10B"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D2681B0"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1119" w:type="dxa"/>
            <w:vMerge/>
            <w:tcBorders>
              <w:top w:val="nil"/>
              <w:left w:val="single" w:sz="4" w:space="0" w:color="auto"/>
              <w:bottom w:val="single" w:sz="4" w:space="0" w:color="auto"/>
              <w:right w:val="single" w:sz="4" w:space="0" w:color="auto"/>
            </w:tcBorders>
            <w:vAlign w:val="center"/>
            <w:hideMark/>
          </w:tcPr>
          <w:p w14:paraId="294A2803"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1CEDC439"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auto" w:fill="auto"/>
            <w:noWrap/>
            <w:vAlign w:val="bottom"/>
            <w:hideMark/>
          </w:tcPr>
          <w:p w14:paraId="688D7CF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+VBATA_VCCGT_IN</w:t>
            </w:r>
          </w:p>
        </w:tc>
        <w:tc>
          <w:tcPr>
            <w:tcW w:w="2552" w:type="dxa"/>
            <w:tcBorders>
              <w:top w:val="nil"/>
              <w:left w:val="nil"/>
              <w:bottom w:val="single" w:sz="4" w:space="0" w:color="auto"/>
              <w:right w:val="single" w:sz="4" w:space="0" w:color="auto"/>
            </w:tcBorders>
            <w:shd w:val="clear" w:color="auto" w:fill="auto"/>
            <w:noWrap/>
            <w:vAlign w:val="bottom"/>
            <w:hideMark/>
          </w:tcPr>
          <w:p w14:paraId="1700342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SoC_VR_VIN</w:t>
            </w:r>
          </w:p>
        </w:tc>
        <w:tc>
          <w:tcPr>
            <w:tcW w:w="1730" w:type="dxa"/>
            <w:vMerge/>
            <w:tcBorders>
              <w:top w:val="nil"/>
              <w:left w:val="single" w:sz="4" w:space="0" w:color="auto"/>
              <w:bottom w:val="single" w:sz="4" w:space="0" w:color="000000"/>
              <w:right w:val="single" w:sz="4" w:space="0" w:color="auto"/>
            </w:tcBorders>
            <w:vAlign w:val="center"/>
            <w:hideMark/>
          </w:tcPr>
          <w:p w14:paraId="7DDC7707"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0DCF4BB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64989534"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59A13191"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0807514"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w:t>
            </w:r>
          </w:p>
        </w:tc>
        <w:tc>
          <w:tcPr>
            <w:tcW w:w="1119" w:type="dxa"/>
            <w:vMerge/>
            <w:tcBorders>
              <w:top w:val="nil"/>
              <w:left w:val="single" w:sz="4" w:space="0" w:color="auto"/>
              <w:bottom w:val="single" w:sz="4" w:space="0" w:color="auto"/>
              <w:right w:val="single" w:sz="4" w:space="0" w:color="auto"/>
            </w:tcBorders>
            <w:vAlign w:val="center"/>
            <w:hideMark/>
          </w:tcPr>
          <w:p w14:paraId="6B18513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1EEF7EDF"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auto" w:fill="auto"/>
            <w:noWrap/>
            <w:vAlign w:val="bottom"/>
            <w:hideMark/>
          </w:tcPr>
          <w:p w14:paraId="64E3022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+VBATA_VCCSA_IN</w:t>
            </w:r>
          </w:p>
        </w:tc>
        <w:tc>
          <w:tcPr>
            <w:tcW w:w="2552" w:type="dxa"/>
            <w:tcBorders>
              <w:top w:val="nil"/>
              <w:left w:val="nil"/>
              <w:bottom w:val="single" w:sz="4" w:space="0" w:color="auto"/>
              <w:right w:val="single" w:sz="4" w:space="0" w:color="auto"/>
            </w:tcBorders>
            <w:shd w:val="clear" w:color="auto" w:fill="auto"/>
            <w:noWrap/>
            <w:vAlign w:val="bottom"/>
            <w:hideMark/>
          </w:tcPr>
          <w:p w14:paraId="73D6ADD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SoC_VR_VIN</w:t>
            </w:r>
          </w:p>
        </w:tc>
        <w:tc>
          <w:tcPr>
            <w:tcW w:w="1730" w:type="dxa"/>
            <w:vMerge/>
            <w:tcBorders>
              <w:top w:val="nil"/>
              <w:left w:val="single" w:sz="4" w:space="0" w:color="auto"/>
              <w:bottom w:val="single" w:sz="4" w:space="0" w:color="000000"/>
              <w:right w:val="single" w:sz="4" w:space="0" w:color="auto"/>
            </w:tcBorders>
            <w:vAlign w:val="center"/>
            <w:hideMark/>
          </w:tcPr>
          <w:p w14:paraId="0DD908B9"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5A306A69"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0E6F29B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6821BBA6"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7F775D3"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w:t>
            </w:r>
          </w:p>
        </w:tc>
        <w:tc>
          <w:tcPr>
            <w:tcW w:w="1119" w:type="dxa"/>
            <w:vMerge/>
            <w:tcBorders>
              <w:top w:val="nil"/>
              <w:left w:val="single" w:sz="4" w:space="0" w:color="auto"/>
              <w:bottom w:val="single" w:sz="4" w:space="0" w:color="auto"/>
              <w:right w:val="single" w:sz="4" w:space="0" w:color="auto"/>
            </w:tcBorders>
            <w:vAlign w:val="center"/>
            <w:hideMark/>
          </w:tcPr>
          <w:p w14:paraId="0B6FD395"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5C14A9E2"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auto" w:fill="auto"/>
            <w:noWrap/>
            <w:vAlign w:val="bottom"/>
            <w:hideMark/>
          </w:tcPr>
          <w:p w14:paraId="1FC62A2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+VBATA_VCC_LP_ECORE_IN</w:t>
            </w:r>
          </w:p>
        </w:tc>
        <w:tc>
          <w:tcPr>
            <w:tcW w:w="2552" w:type="dxa"/>
            <w:tcBorders>
              <w:top w:val="nil"/>
              <w:left w:val="nil"/>
              <w:bottom w:val="single" w:sz="4" w:space="0" w:color="auto"/>
              <w:right w:val="single" w:sz="4" w:space="0" w:color="auto"/>
            </w:tcBorders>
            <w:shd w:val="clear" w:color="auto" w:fill="auto"/>
            <w:noWrap/>
            <w:vAlign w:val="bottom"/>
            <w:hideMark/>
          </w:tcPr>
          <w:p w14:paraId="104B0477"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SoC_VR_VIN</w:t>
            </w:r>
          </w:p>
        </w:tc>
        <w:tc>
          <w:tcPr>
            <w:tcW w:w="1730" w:type="dxa"/>
            <w:vMerge/>
            <w:tcBorders>
              <w:top w:val="nil"/>
              <w:left w:val="single" w:sz="4" w:space="0" w:color="auto"/>
              <w:bottom w:val="single" w:sz="4" w:space="0" w:color="000000"/>
              <w:right w:val="single" w:sz="4" w:space="0" w:color="auto"/>
            </w:tcBorders>
            <w:vAlign w:val="center"/>
            <w:hideMark/>
          </w:tcPr>
          <w:p w14:paraId="28F6FFDB"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26C237F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03EAF76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B5029C" w:rsidRPr="00CC7321" w14:paraId="109EA062"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128C6F6"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5</w:t>
            </w:r>
          </w:p>
        </w:tc>
        <w:tc>
          <w:tcPr>
            <w:tcW w:w="111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4465CEA4"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402" w:type="dxa"/>
            <w:tcBorders>
              <w:top w:val="nil"/>
              <w:left w:val="nil"/>
              <w:bottom w:val="single" w:sz="4" w:space="0" w:color="auto"/>
              <w:right w:val="single" w:sz="4" w:space="0" w:color="auto"/>
            </w:tcBorders>
            <w:shd w:val="clear" w:color="000000" w:fill="D9E1F2"/>
            <w:noWrap/>
            <w:vAlign w:val="bottom"/>
            <w:hideMark/>
          </w:tcPr>
          <w:p w14:paraId="10B54C69"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16412207"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+VBATA_VNNAON_VR_IN</w:t>
            </w:r>
          </w:p>
        </w:tc>
        <w:tc>
          <w:tcPr>
            <w:tcW w:w="2552" w:type="dxa"/>
            <w:tcBorders>
              <w:top w:val="nil"/>
              <w:left w:val="nil"/>
              <w:bottom w:val="single" w:sz="4" w:space="0" w:color="auto"/>
              <w:right w:val="single" w:sz="4" w:space="0" w:color="auto"/>
            </w:tcBorders>
            <w:shd w:val="clear" w:color="000000" w:fill="D9E1F2"/>
            <w:noWrap/>
            <w:vAlign w:val="bottom"/>
            <w:hideMark/>
          </w:tcPr>
          <w:p w14:paraId="5BC31DC4"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SoC_VR_VIN</w:t>
            </w:r>
          </w:p>
        </w:tc>
        <w:tc>
          <w:tcPr>
            <w:tcW w:w="173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6759BD05"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0x1E</w:t>
            </w:r>
          </w:p>
        </w:tc>
        <w:tc>
          <w:tcPr>
            <w:tcW w:w="1552"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78B55A54"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226k</w:t>
            </w:r>
          </w:p>
        </w:tc>
        <w:tc>
          <w:tcPr>
            <w:tcW w:w="992" w:type="dxa"/>
            <w:vMerge/>
            <w:tcBorders>
              <w:top w:val="nil"/>
              <w:left w:val="single" w:sz="4" w:space="0" w:color="auto"/>
              <w:bottom w:val="single" w:sz="4" w:space="0" w:color="auto"/>
              <w:right w:val="single" w:sz="4" w:space="0" w:color="auto"/>
            </w:tcBorders>
            <w:vAlign w:val="center"/>
            <w:hideMark/>
          </w:tcPr>
          <w:p w14:paraId="60574FD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437C66D7"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07B88B3"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6</w:t>
            </w:r>
          </w:p>
        </w:tc>
        <w:tc>
          <w:tcPr>
            <w:tcW w:w="1119" w:type="dxa"/>
            <w:vMerge/>
            <w:tcBorders>
              <w:top w:val="nil"/>
              <w:left w:val="single" w:sz="4" w:space="0" w:color="auto"/>
              <w:bottom w:val="single" w:sz="4" w:space="0" w:color="auto"/>
              <w:right w:val="single" w:sz="4" w:space="0" w:color="auto"/>
            </w:tcBorders>
            <w:vAlign w:val="center"/>
            <w:hideMark/>
          </w:tcPr>
          <w:p w14:paraId="0E37FE3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15214161"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37D5EA33"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+VBATA_VCCIO_VR_IN</w:t>
            </w:r>
          </w:p>
        </w:tc>
        <w:tc>
          <w:tcPr>
            <w:tcW w:w="2552" w:type="dxa"/>
            <w:tcBorders>
              <w:top w:val="nil"/>
              <w:left w:val="nil"/>
              <w:bottom w:val="single" w:sz="4" w:space="0" w:color="auto"/>
              <w:right w:val="single" w:sz="4" w:space="0" w:color="auto"/>
            </w:tcBorders>
            <w:shd w:val="clear" w:color="000000" w:fill="D9E1F2"/>
            <w:noWrap/>
            <w:vAlign w:val="bottom"/>
            <w:hideMark/>
          </w:tcPr>
          <w:p w14:paraId="248676B4"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SoC_VR_VIN</w:t>
            </w:r>
          </w:p>
        </w:tc>
        <w:tc>
          <w:tcPr>
            <w:tcW w:w="1730" w:type="dxa"/>
            <w:vMerge/>
            <w:tcBorders>
              <w:top w:val="nil"/>
              <w:left w:val="single" w:sz="4" w:space="0" w:color="auto"/>
              <w:bottom w:val="single" w:sz="4" w:space="0" w:color="auto"/>
              <w:right w:val="single" w:sz="4" w:space="0" w:color="auto"/>
            </w:tcBorders>
            <w:vAlign w:val="center"/>
            <w:hideMark/>
          </w:tcPr>
          <w:p w14:paraId="5584988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5ADB60C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2D1CC34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2C2CEF4E"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6821D1A"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7</w:t>
            </w:r>
          </w:p>
        </w:tc>
        <w:tc>
          <w:tcPr>
            <w:tcW w:w="1119" w:type="dxa"/>
            <w:vMerge/>
            <w:tcBorders>
              <w:top w:val="nil"/>
              <w:left w:val="single" w:sz="4" w:space="0" w:color="auto"/>
              <w:bottom w:val="single" w:sz="4" w:space="0" w:color="auto"/>
              <w:right w:val="single" w:sz="4" w:space="0" w:color="auto"/>
            </w:tcBorders>
            <w:vAlign w:val="center"/>
            <w:hideMark/>
          </w:tcPr>
          <w:p w14:paraId="18A31D8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44AF9409"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D9E1F2"/>
            <w:noWrap/>
            <w:vAlign w:val="bottom"/>
            <w:hideMark/>
          </w:tcPr>
          <w:p w14:paraId="1ECF03A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+VCCPRIM_3P3</w:t>
            </w:r>
          </w:p>
        </w:tc>
        <w:tc>
          <w:tcPr>
            <w:tcW w:w="2552" w:type="dxa"/>
            <w:tcBorders>
              <w:top w:val="nil"/>
              <w:left w:val="nil"/>
              <w:bottom w:val="single" w:sz="4" w:space="0" w:color="auto"/>
              <w:right w:val="single" w:sz="4" w:space="0" w:color="auto"/>
            </w:tcBorders>
            <w:shd w:val="clear" w:color="000000" w:fill="D9E1F2"/>
            <w:noWrap/>
            <w:vAlign w:val="bottom"/>
            <w:hideMark/>
          </w:tcPr>
          <w:p w14:paraId="06CAC94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w:t>
            </w:r>
          </w:p>
        </w:tc>
        <w:tc>
          <w:tcPr>
            <w:tcW w:w="1730" w:type="dxa"/>
            <w:vMerge/>
            <w:tcBorders>
              <w:top w:val="nil"/>
              <w:left w:val="single" w:sz="4" w:space="0" w:color="auto"/>
              <w:bottom w:val="single" w:sz="4" w:space="0" w:color="auto"/>
              <w:right w:val="single" w:sz="4" w:space="0" w:color="auto"/>
            </w:tcBorders>
            <w:vAlign w:val="center"/>
            <w:hideMark/>
          </w:tcPr>
          <w:p w14:paraId="2C97519A"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4422410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7124CF2D"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43E5EE0F"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2E543D9"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8</w:t>
            </w:r>
          </w:p>
        </w:tc>
        <w:tc>
          <w:tcPr>
            <w:tcW w:w="1119" w:type="dxa"/>
            <w:vMerge/>
            <w:tcBorders>
              <w:top w:val="nil"/>
              <w:left w:val="single" w:sz="4" w:space="0" w:color="auto"/>
              <w:bottom w:val="single" w:sz="4" w:space="0" w:color="auto"/>
              <w:right w:val="single" w:sz="4" w:space="0" w:color="auto"/>
            </w:tcBorders>
            <w:vAlign w:val="center"/>
            <w:hideMark/>
          </w:tcPr>
          <w:p w14:paraId="4068C4BB"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0E501F2A"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D9E1F2"/>
            <w:noWrap/>
            <w:vAlign w:val="bottom"/>
            <w:hideMark/>
          </w:tcPr>
          <w:p w14:paraId="32C850F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+VCCPRIM_1P8</w:t>
            </w:r>
          </w:p>
        </w:tc>
        <w:tc>
          <w:tcPr>
            <w:tcW w:w="2552" w:type="dxa"/>
            <w:tcBorders>
              <w:top w:val="nil"/>
              <w:left w:val="nil"/>
              <w:bottom w:val="single" w:sz="4" w:space="0" w:color="auto"/>
              <w:right w:val="single" w:sz="4" w:space="0" w:color="auto"/>
            </w:tcBorders>
            <w:shd w:val="clear" w:color="000000" w:fill="D9E1F2"/>
            <w:noWrap/>
            <w:vAlign w:val="bottom"/>
            <w:hideMark/>
          </w:tcPr>
          <w:p w14:paraId="49D620B7"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w:t>
            </w:r>
          </w:p>
        </w:tc>
        <w:tc>
          <w:tcPr>
            <w:tcW w:w="1730" w:type="dxa"/>
            <w:vMerge/>
            <w:tcBorders>
              <w:top w:val="nil"/>
              <w:left w:val="single" w:sz="4" w:space="0" w:color="auto"/>
              <w:bottom w:val="single" w:sz="4" w:space="0" w:color="auto"/>
              <w:right w:val="single" w:sz="4" w:space="0" w:color="auto"/>
            </w:tcBorders>
            <w:vAlign w:val="center"/>
            <w:hideMark/>
          </w:tcPr>
          <w:p w14:paraId="36B1ED4A"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62E8FD6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1F4F6517"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B5029C" w:rsidRPr="00CC7321" w14:paraId="00FD0DCD"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6EA92F5"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9</w:t>
            </w:r>
          </w:p>
        </w:tc>
        <w:tc>
          <w:tcPr>
            <w:tcW w:w="111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014B538"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w:t>
            </w:r>
          </w:p>
        </w:tc>
        <w:tc>
          <w:tcPr>
            <w:tcW w:w="402" w:type="dxa"/>
            <w:tcBorders>
              <w:top w:val="nil"/>
              <w:left w:val="nil"/>
              <w:bottom w:val="single" w:sz="4" w:space="0" w:color="auto"/>
              <w:right w:val="single" w:sz="4" w:space="0" w:color="auto"/>
            </w:tcBorders>
            <w:shd w:val="clear" w:color="000000" w:fill="F2F2F2"/>
            <w:noWrap/>
            <w:vAlign w:val="bottom"/>
            <w:hideMark/>
          </w:tcPr>
          <w:p w14:paraId="4578F49E"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auto" w:fill="auto"/>
            <w:noWrap/>
            <w:vAlign w:val="bottom"/>
            <w:hideMark/>
          </w:tcPr>
          <w:p w14:paraId="4C4D31FB"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+V5A_SRC_TCP1</w:t>
            </w:r>
          </w:p>
        </w:tc>
        <w:tc>
          <w:tcPr>
            <w:tcW w:w="2552" w:type="dxa"/>
            <w:tcBorders>
              <w:top w:val="nil"/>
              <w:left w:val="nil"/>
              <w:bottom w:val="single" w:sz="4" w:space="0" w:color="auto"/>
              <w:right w:val="single" w:sz="4" w:space="0" w:color="auto"/>
            </w:tcBorders>
            <w:shd w:val="clear" w:color="auto" w:fill="auto"/>
            <w:noWrap/>
            <w:vAlign w:val="bottom"/>
            <w:hideMark/>
          </w:tcPr>
          <w:p w14:paraId="4883493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type C provider path (port1)</w:t>
            </w:r>
          </w:p>
        </w:tc>
        <w:tc>
          <w:tcPr>
            <w:tcW w:w="173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F9BC2ED"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0x11</w:t>
            </w:r>
          </w:p>
        </w:tc>
        <w:tc>
          <w:tcPr>
            <w:tcW w:w="1552"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591EE0A"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499</w:t>
            </w:r>
          </w:p>
        </w:tc>
        <w:tc>
          <w:tcPr>
            <w:tcW w:w="992" w:type="dxa"/>
            <w:vMerge/>
            <w:tcBorders>
              <w:top w:val="nil"/>
              <w:left w:val="single" w:sz="4" w:space="0" w:color="auto"/>
              <w:bottom w:val="single" w:sz="4" w:space="0" w:color="auto"/>
              <w:right w:val="single" w:sz="4" w:space="0" w:color="auto"/>
            </w:tcBorders>
            <w:vAlign w:val="center"/>
            <w:hideMark/>
          </w:tcPr>
          <w:p w14:paraId="0A65DDDD"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4AD738AD"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70732E4"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10</w:t>
            </w:r>
          </w:p>
        </w:tc>
        <w:tc>
          <w:tcPr>
            <w:tcW w:w="1119" w:type="dxa"/>
            <w:vMerge/>
            <w:tcBorders>
              <w:top w:val="nil"/>
              <w:left w:val="single" w:sz="4" w:space="0" w:color="auto"/>
              <w:bottom w:val="single" w:sz="4" w:space="0" w:color="auto"/>
              <w:right w:val="single" w:sz="4" w:space="0" w:color="auto"/>
            </w:tcBorders>
            <w:vAlign w:val="center"/>
            <w:hideMark/>
          </w:tcPr>
          <w:p w14:paraId="3A37F7E5"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102DF1D6"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auto" w:fill="auto"/>
            <w:noWrap/>
            <w:vAlign w:val="bottom"/>
            <w:hideMark/>
          </w:tcPr>
          <w:p w14:paraId="4DA34E3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+V5A_TCSS_AIC1</w:t>
            </w:r>
          </w:p>
        </w:tc>
        <w:tc>
          <w:tcPr>
            <w:tcW w:w="2552" w:type="dxa"/>
            <w:tcBorders>
              <w:top w:val="nil"/>
              <w:left w:val="nil"/>
              <w:bottom w:val="single" w:sz="4" w:space="0" w:color="auto"/>
              <w:right w:val="single" w:sz="4" w:space="0" w:color="auto"/>
            </w:tcBorders>
            <w:shd w:val="clear" w:color="auto" w:fill="auto"/>
            <w:noWrap/>
            <w:vAlign w:val="bottom"/>
            <w:hideMark/>
          </w:tcPr>
          <w:p w14:paraId="0CFDA6E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type C provider path (port2)</w:t>
            </w:r>
          </w:p>
        </w:tc>
        <w:tc>
          <w:tcPr>
            <w:tcW w:w="1730" w:type="dxa"/>
            <w:vMerge/>
            <w:tcBorders>
              <w:top w:val="nil"/>
              <w:left w:val="single" w:sz="4" w:space="0" w:color="auto"/>
              <w:bottom w:val="single" w:sz="4" w:space="0" w:color="auto"/>
              <w:right w:val="single" w:sz="4" w:space="0" w:color="auto"/>
            </w:tcBorders>
            <w:vAlign w:val="center"/>
            <w:hideMark/>
          </w:tcPr>
          <w:p w14:paraId="79F786A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27F4FBF3"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7C725FE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309799F2"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DA63192"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11</w:t>
            </w:r>
          </w:p>
        </w:tc>
        <w:tc>
          <w:tcPr>
            <w:tcW w:w="1119" w:type="dxa"/>
            <w:vMerge/>
            <w:tcBorders>
              <w:top w:val="nil"/>
              <w:left w:val="single" w:sz="4" w:space="0" w:color="auto"/>
              <w:bottom w:val="single" w:sz="4" w:space="0" w:color="auto"/>
              <w:right w:val="single" w:sz="4" w:space="0" w:color="auto"/>
            </w:tcBorders>
            <w:vAlign w:val="center"/>
            <w:hideMark/>
          </w:tcPr>
          <w:p w14:paraId="2BC87705"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48AD182"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auto" w:fill="auto"/>
            <w:noWrap/>
            <w:vAlign w:val="bottom"/>
            <w:hideMark/>
          </w:tcPr>
          <w:p w14:paraId="1C944823"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+VBATA_VDD2_VR_IN</w:t>
            </w:r>
          </w:p>
        </w:tc>
        <w:tc>
          <w:tcPr>
            <w:tcW w:w="2552" w:type="dxa"/>
            <w:tcBorders>
              <w:top w:val="nil"/>
              <w:left w:val="nil"/>
              <w:bottom w:val="single" w:sz="4" w:space="0" w:color="auto"/>
              <w:right w:val="single" w:sz="4" w:space="0" w:color="auto"/>
            </w:tcBorders>
            <w:shd w:val="clear" w:color="auto" w:fill="auto"/>
            <w:noWrap/>
            <w:vAlign w:val="bottom"/>
            <w:hideMark/>
          </w:tcPr>
          <w:p w14:paraId="7FA02D5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w:t>
            </w:r>
          </w:p>
        </w:tc>
        <w:tc>
          <w:tcPr>
            <w:tcW w:w="1730" w:type="dxa"/>
            <w:vMerge/>
            <w:tcBorders>
              <w:top w:val="nil"/>
              <w:left w:val="single" w:sz="4" w:space="0" w:color="auto"/>
              <w:bottom w:val="single" w:sz="4" w:space="0" w:color="auto"/>
              <w:right w:val="single" w:sz="4" w:space="0" w:color="auto"/>
            </w:tcBorders>
            <w:vAlign w:val="center"/>
            <w:hideMark/>
          </w:tcPr>
          <w:p w14:paraId="3EF97A5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03D82E83"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177CFA3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6B8574E2"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2F9B8D3"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12</w:t>
            </w:r>
          </w:p>
        </w:tc>
        <w:tc>
          <w:tcPr>
            <w:tcW w:w="1119" w:type="dxa"/>
            <w:vMerge/>
            <w:tcBorders>
              <w:top w:val="nil"/>
              <w:left w:val="single" w:sz="4" w:space="0" w:color="auto"/>
              <w:bottom w:val="single" w:sz="4" w:space="0" w:color="auto"/>
              <w:right w:val="single" w:sz="4" w:space="0" w:color="auto"/>
            </w:tcBorders>
            <w:vAlign w:val="center"/>
            <w:hideMark/>
          </w:tcPr>
          <w:p w14:paraId="01343D5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C20E48D"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F2F2F2"/>
            <w:noWrap/>
            <w:vAlign w:val="bottom"/>
            <w:hideMark/>
          </w:tcPr>
          <w:p w14:paraId="24ECE1CC"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VCCIO_UCIE_VIN_R</w:t>
            </w:r>
          </w:p>
        </w:tc>
        <w:tc>
          <w:tcPr>
            <w:tcW w:w="2552" w:type="dxa"/>
            <w:tcBorders>
              <w:top w:val="nil"/>
              <w:left w:val="nil"/>
              <w:bottom w:val="single" w:sz="4" w:space="0" w:color="auto"/>
              <w:right w:val="single" w:sz="4" w:space="0" w:color="auto"/>
            </w:tcBorders>
            <w:shd w:val="clear" w:color="000000" w:fill="F2F2F2"/>
            <w:noWrap/>
            <w:vAlign w:val="bottom"/>
            <w:hideMark/>
          </w:tcPr>
          <w:p w14:paraId="2E9F159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w:t>
            </w:r>
          </w:p>
        </w:tc>
        <w:tc>
          <w:tcPr>
            <w:tcW w:w="1730" w:type="dxa"/>
            <w:vMerge/>
            <w:tcBorders>
              <w:top w:val="nil"/>
              <w:left w:val="single" w:sz="4" w:space="0" w:color="auto"/>
              <w:bottom w:val="single" w:sz="4" w:space="0" w:color="auto"/>
              <w:right w:val="single" w:sz="4" w:space="0" w:color="auto"/>
            </w:tcBorders>
            <w:vAlign w:val="center"/>
            <w:hideMark/>
          </w:tcPr>
          <w:p w14:paraId="280D255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1B5D62E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68A70C0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B5029C" w:rsidRPr="00CC7321" w14:paraId="2715071C"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9E1E41B"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13</w:t>
            </w:r>
          </w:p>
        </w:tc>
        <w:tc>
          <w:tcPr>
            <w:tcW w:w="111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69F8D020"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w:t>
            </w:r>
          </w:p>
        </w:tc>
        <w:tc>
          <w:tcPr>
            <w:tcW w:w="402" w:type="dxa"/>
            <w:tcBorders>
              <w:top w:val="nil"/>
              <w:left w:val="nil"/>
              <w:bottom w:val="single" w:sz="4" w:space="0" w:color="auto"/>
              <w:right w:val="single" w:sz="4" w:space="0" w:color="auto"/>
            </w:tcBorders>
            <w:shd w:val="clear" w:color="000000" w:fill="D9E1F2"/>
            <w:noWrap/>
            <w:vAlign w:val="bottom"/>
            <w:hideMark/>
          </w:tcPr>
          <w:p w14:paraId="09554042"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268ED548" w14:textId="77777777" w:rsidR="00CC7321" w:rsidRPr="00CC7321" w:rsidRDefault="00CC7321" w:rsidP="00CC7321">
            <w:pPr>
              <w:spacing w:after="0" w:line="240" w:lineRule="auto"/>
              <w:rPr>
                <w:rFonts w:ascii="Calibri" w:eastAsia="Times New Roman" w:hAnsi="Calibri" w:cs="Calibri"/>
                <w:sz w:val="16"/>
                <w:szCs w:val="16"/>
                <w:lang w:eastAsia="zh-CN"/>
              </w:rPr>
            </w:pPr>
            <w:r w:rsidRPr="00CC7321">
              <w:rPr>
                <w:rFonts w:ascii="Calibri" w:eastAsia="Times New Roman" w:hAnsi="Calibri" w:cs="Calibri"/>
                <w:sz w:val="16"/>
                <w:szCs w:val="16"/>
                <w:lang w:eastAsia="zh-CN"/>
              </w:rPr>
              <w:t>+V3P3S_PCIE_X4_SLOT</w:t>
            </w:r>
          </w:p>
        </w:tc>
        <w:tc>
          <w:tcPr>
            <w:tcW w:w="2552" w:type="dxa"/>
            <w:tcBorders>
              <w:top w:val="nil"/>
              <w:left w:val="nil"/>
              <w:bottom w:val="single" w:sz="4" w:space="0" w:color="auto"/>
              <w:right w:val="single" w:sz="4" w:space="0" w:color="auto"/>
            </w:tcBorders>
            <w:shd w:val="clear" w:color="000000" w:fill="D9E1F2"/>
            <w:noWrap/>
            <w:vAlign w:val="bottom"/>
            <w:hideMark/>
          </w:tcPr>
          <w:p w14:paraId="5098F290" w14:textId="77777777" w:rsidR="00CC7321" w:rsidRPr="00CC7321" w:rsidRDefault="00CC7321" w:rsidP="00CC7321">
            <w:pPr>
              <w:spacing w:after="0" w:line="240" w:lineRule="auto"/>
              <w:rPr>
                <w:rFonts w:ascii="Calibri" w:eastAsia="Times New Roman" w:hAnsi="Calibri" w:cs="Calibri"/>
                <w:sz w:val="16"/>
                <w:szCs w:val="16"/>
                <w:lang w:eastAsia="zh-CN"/>
              </w:rPr>
            </w:pPr>
            <w:r w:rsidRPr="00CC7321">
              <w:rPr>
                <w:rFonts w:ascii="Calibri" w:eastAsia="Times New Roman" w:hAnsi="Calibri" w:cs="Calibri"/>
                <w:sz w:val="16"/>
                <w:szCs w:val="16"/>
                <w:lang w:eastAsia="zh-CN"/>
              </w:rPr>
              <w:t>PCIE</w:t>
            </w:r>
          </w:p>
        </w:tc>
        <w:tc>
          <w:tcPr>
            <w:tcW w:w="173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169E5C20"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0x15</w:t>
            </w:r>
          </w:p>
        </w:tc>
        <w:tc>
          <w:tcPr>
            <w:tcW w:w="1552"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5440FAFC"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3.24k</w:t>
            </w:r>
          </w:p>
        </w:tc>
        <w:tc>
          <w:tcPr>
            <w:tcW w:w="992" w:type="dxa"/>
            <w:vMerge/>
            <w:tcBorders>
              <w:top w:val="nil"/>
              <w:left w:val="single" w:sz="4" w:space="0" w:color="auto"/>
              <w:bottom w:val="single" w:sz="4" w:space="0" w:color="auto"/>
              <w:right w:val="single" w:sz="4" w:space="0" w:color="auto"/>
            </w:tcBorders>
            <w:vAlign w:val="center"/>
            <w:hideMark/>
          </w:tcPr>
          <w:p w14:paraId="5BE97AB3"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298F83BA"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CBE8E18"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14</w:t>
            </w:r>
          </w:p>
        </w:tc>
        <w:tc>
          <w:tcPr>
            <w:tcW w:w="1119" w:type="dxa"/>
            <w:vMerge/>
            <w:tcBorders>
              <w:top w:val="nil"/>
              <w:left w:val="single" w:sz="4" w:space="0" w:color="auto"/>
              <w:bottom w:val="single" w:sz="4" w:space="0" w:color="auto"/>
              <w:right w:val="single" w:sz="4" w:space="0" w:color="auto"/>
            </w:tcBorders>
            <w:vAlign w:val="center"/>
            <w:hideMark/>
          </w:tcPr>
          <w:p w14:paraId="655E0F2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4781C50"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6EE31E66" w14:textId="77777777" w:rsidR="00CC7321" w:rsidRPr="00CC7321" w:rsidRDefault="00CC7321" w:rsidP="00CC7321">
            <w:pPr>
              <w:spacing w:after="0" w:line="240" w:lineRule="auto"/>
              <w:rPr>
                <w:rFonts w:ascii="Calibri" w:eastAsia="Times New Roman" w:hAnsi="Calibri" w:cs="Calibri"/>
                <w:sz w:val="16"/>
                <w:szCs w:val="16"/>
                <w:lang w:eastAsia="zh-CN"/>
              </w:rPr>
            </w:pPr>
            <w:r w:rsidRPr="00CC7321">
              <w:rPr>
                <w:rFonts w:ascii="Calibri" w:eastAsia="Times New Roman" w:hAnsi="Calibri" w:cs="Calibri"/>
                <w:sz w:val="16"/>
                <w:szCs w:val="16"/>
                <w:lang w:eastAsia="zh-CN"/>
              </w:rPr>
              <w:t>+V12S_PCIE_X4_SLOT</w:t>
            </w:r>
          </w:p>
        </w:tc>
        <w:tc>
          <w:tcPr>
            <w:tcW w:w="2552" w:type="dxa"/>
            <w:tcBorders>
              <w:top w:val="nil"/>
              <w:left w:val="nil"/>
              <w:bottom w:val="single" w:sz="4" w:space="0" w:color="auto"/>
              <w:right w:val="single" w:sz="4" w:space="0" w:color="auto"/>
            </w:tcBorders>
            <w:shd w:val="clear" w:color="000000" w:fill="D9E1F2"/>
            <w:noWrap/>
            <w:vAlign w:val="bottom"/>
            <w:hideMark/>
          </w:tcPr>
          <w:p w14:paraId="1A121A21" w14:textId="77777777" w:rsidR="00CC7321" w:rsidRPr="00CC7321" w:rsidRDefault="00CC7321" w:rsidP="00CC7321">
            <w:pPr>
              <w:spacing w:after="0" w:line="240" w:lineRule="auto"/>
              <w:rPr>
                <w:rFonts w:ascii="Calibri" w:eastAsia="Times New Roman" w:hAnsi="Calibri" w:cs="Calibri"/>
                <w:sz w:val="16"/>
                <w:szCs w:val="16"/>
                <w:lang w:eastAsia="zh-CN"/>
              </w:rPr>
            </w:pPr>
            <w:r w:rsidRPr="00CC7321">
              <w:rPr>
                <w:rFonts w:ascii="Calibri" w:eastAsia="Times New Roman" w:hAnsi="Calibri" w:cs="Calibri"/>
                <w:sz w:val="16"/>
                <w:szCs w:val="16"/>
                <w:lang w:eastAsia="zh-CN"/>
              </w:rPr>
              <w:t>PCIE</w:t>
            </w:r>
          </w:p>
        </w:tc>
        <w:tc>
          <w:tcPr>
            <w:tcW w:w="1730" w:type="dxa"/>
            <w:vMerge/>
            <w:tcBorders>
              <w:top w:val="nil"/>
              <w:left w:val="single" w:sz="4" w:space="0" w:color="auto"/>
              <w:bottom w:val="single" w:sz="4" w:space="0" w:color="auto"/>
              <w:right w:val="single" w:sz="4" w:space="0" w:color="auto"/>
            </w:tcBorders>
            <w:vAlign w:val="center"/>
            <w:hideMark/>
          </w:tcPr>
          <w:p w14:paraId="43812D3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4DAF9C6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650FC899"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4089F791"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1BD50DD"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15</w:t>
            </w:r>
          </w:p>
        </w:tc>
        <w:tc>
          <w:tcPr>
            <w:tcW w:w="1119" w:type="dxa"/>
            <w:vMerge/>
            <w:tcBorders>
              <w:top w:val="nil"/>
              <w:left w:val="single" w:sz="4" w:space="0" w:color="auto"/>
              <w:bottom w:val="single" w:sz="4" w:space="0" w:color="auto"/>
              <w:right w:val="single" w:sz="4" w:space="0" w:color="auto"/>
            </w:tcBorders>
            <w:vAlign w:val="center"/>
            <w:hideMark/>
          </w:tcPr>
          <w:p w14:paraId="56D3DD0A"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18D3AFAA"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D9E1F2"/>
            <w:noWrap/>
            <w:vAlign w:val="bottom"/>
            <w:hideMark/>
          </w:tcPr>
          <w:p w14:paraId="0C06CDE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+V3P3A_M2_UFS_BYPASS</w:t>
            </w:r>
          </w:p>
        </w:tc>
        <w:tc>
          <w:tcPr>
            <w:tcW w:w="2552" w:type="dxa"/>
            <w:tcBorders>
              <w:top w:val="nil"/>
              <w:left w:val="nil"/>
              <w:bottom w:val="single" w:sz="4" w:space="0" w:color="auto"/>
              <w:right w:val="single" w:sz="4" w:space="0" w:color="auto"/>
            </w:tcBorders>
            <w:shd w:val="clear" w:color="000000" w:fill="D9E1F2"/>
            <w:noWrap/>
            <w:vAlign w:val="bottom"/>
            <w:hideMark/>
          </w:tcPr>
          <w:p w14:paraId="7C14B7E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STORAGE</w:t>
            </w:r>
          </w:p>
        </w:tc>
        <w:tc>
          <w:tcPr>
            <w:tcW w:w="1730" w:type="dxa"/>
            <w:vMerge/>
            <w:tcBorders>
              <w:top w:val="nil"/>
              <w:left w:val="single" w:sz="4" w:space="0" w:color="auto"/>
              <w:bottom w:val="single" w:sz="4" w:space="0" w:color="auto"/>
              <w:right w:val="single" w:sz="4" w:space="0" w:color="auto"/>
            </w:tcBorders>
            <w:vAlign w:val="center"/>
            <w:hideMark/>
          </w:tcPr>
          <w:p w14:paraId="41E1101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7232E1B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250B60B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63E09BD1"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7EB3A2A"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16</w:t>
            </w:r>
          </w:p>
        </w:tc>
        <w:tc>
          <w:tcPr>
            <w:tcW w:w="1119" w:type="dxa"/>
            <w:vMerge/>
            <w:tcBorders>
              <w:top w:val="nil"/>
              <w:left w:val="single" w:sz="4" w:space="0" w:color="auto"/>
              <w:bottom w:val="single" w:sz="4" w:space="0" w:color="auto"/>
              <w:right w:val="single" w:sz="4" w:space="0" w:color="auto"/>
            </w:tcBorders>
            <w:vAlign w:val="center"/>
            <w:hideMark/>
          </w:tcPr>
          <w:p w14:paraId="6623117B"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A628CAC"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D9E1F2"/>
            <w:noWrap/>
            <w:vAlign w:val="bottom"/>
            <w:hideMark/>
          </w:tcPr>
          <w:p w14:paraId="61BB9F63" w14:textId="77777777" w:rsidR="00CC7321" w:rsidRPr="00CC7321" w:rsidRDefault="00CC7321" w:rsidP="00CC7321">
            <w:pPr>
              <w:spacing w:after="0" w:line="240" w:lineRule="auto"/>
              <w:rPr>
                <w:rFonts w:ascii="Calibri" w:eastAsia="Times New Roman" w:hAnsi="Calibri" w:cs="Calibri"/>
                <w:sz w:val="16"/>
                <w:szCs w:val="16"/>
                <w:lang w:eastAsia="zh-CN"/>
              </w:rPr>
            </w:pPr>
            <w:r w:rsidRPr="00CC7321">
              <w:rPr>
                <w:rFonts w:ascii="Calibri" w:eastAsia="Times New Roman" w:hAnsi="Calibri" w:cs="Calibri"/>
                <w:sz w:val="16"/>
                <w:szCs w:val="16"/>
                <w:lang w:eastAsia="zh-CN"/>
              </w:rPr>
              <w:t>+V1P8A_GBR</w:t>
            </w:r>
          </w:p>
        </w:tc>
        <w:tc>
          <w:tcPr>
            <w:tcW w:w="2552" w:type="dxa"/>
            <w:tcBorders>
              <w:top w:val="nil"/>
              <w:left w:val="nil"/>
              <w:bottom w:val="single" w:sz="4" w:space="0" w:color="auto"/>
              <w:right w:val="single" w:sz="4" w:space="0" w:color="auto"/>
            </w:tcBorders>
            <w:shd w:val="clear" w:color="000000" w:fill="D9E1F2"/>
            <w:noWrap/>
            <w:vAlign w:val="bottom"/>
            <w:hideMark/>
          </w:tcPr>
          <w:p w14:paraId="75DE914C" w14:textId="77777777" w:rsidR="00CC7321" w:rsidRPr="00CC7321" w:rsidRDefault="00CC7321" w:rsidP="00CC7321">
            <w:pPr>
              <w:spacing w:after="0" w:line="240" w:lineRule="auto"/>
              <w:rPr>
                <w:rFonts w:ascii="Calibri" w:eastAsia="Times New Roman" w:hAnsi="Calibri" w:cs="Calibri"/>
                <w:sz w:val="16"/>
                <w:szCs w:val="16"/>
                <w:lang w:eastAsia="zh-CN"/>
              </w:rPr>
            </w:pPr>
            <w:r w:rsidRPr="00CC7321">
              <w:rPr>
                <w:rFonts w:ascii="Calibri" w:eastAsia="Times New Roman" w:hAnsi="Calibri" w:cs="Calibri"/>
                <w:sz w:val="16"/>
                <w:szCs w:val="16"/>
                <w:lang w:eastAsia="zh-CN"/>
              </w:rPr>
              <w:t>GBR</w:t>
            </w:r>
          </w:p>
        </w:tc>
        <w:tc>
          <w:tcPr>
            <w:tcW w:w="1730" w:type="dxa"/>
            <w:vMerge/>
            <w:tcBorders>
              <w:top w:val="nil"/>
              <w:left w:val="single" w:sz="4" w:space="0" w:color="auto"/>
              <w:bottom w:val="single" w:sz="4" w:space="0" w:color="auto"/>
              <w:right w:val="single" w:sz="4" w:space="0" w:color="auto"/>
            </w:tcBorders>
            <w:vAlign w:val="center"/>
            <w:hideMark/>
          </w:tcPr>
          <w:p w14:paraId="767905D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1BE3203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7356CC1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B5029C" w:rsidRPr="00CC7321" w14:paraId="2B75C564"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AC69EBB"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17</w:t>
            </w:r>
          </w:p>
        </w:tc>
        <w:tc>
          <w:tcPr>
            <w:tcW w:w="111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0C444CC"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5</w:t>
            </w:r>
          </w:p>
        </w:tc>
        <w:tc>
          <w:tcPr>
            <w:tcW w:w="402" w:type="dxa"/>
            <w:tcBorders>
              <w:top w:val="nil"/>
              <w:left w:val="nil"/>
              <w:bottom w:val="single" w:sz="4" w:space="0" w:color="auto"/>
              <w:right w:val="single" w:sz="4" w:space="0" w:color="auto"/>
            </w:tcBorders>
            <w:shd w:val="clear" w:color="000000" w:fill="F2F2F2"/>
            <w:noWrap/>
            <w:vAlign w:val="bottom"/>
            <w:hideMark/>
          </w:tcPr>
          <w:p w14:paraId="34903049"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auto" w:fill="auto"/>
            <w:noWrap/>
            <w:vAlign w:val="bottom"/>
            <w:hideMark/>
          </w:tcPr>
          <w:p w14:paraId="1A9922D5"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+VCC_EDP_BKLT</w:t>
            </w:r>
          </w:p>
        </w:tc>
        <w:tc>
          <w:tcPr>
            <w:tcW w:w="2552" w:type="dxa"/>
            <w:tcBorders>
              <w:top w:val="nil"/>
              <w:left w:val="nil"/>
              <w:bottom w:val="single" w:sz="4" w:space="0" w:color="auto"/>
              <w:right w:val="single" w:sz="4" w:space="0" w:color="auto"/>
            </w:tcBorders>
            <w:shd w:val="clear" w:color="auto" w:fill="auto"/>
            <w:noWrap/>
            <w:vAlign w:val="bottom"/>
            <w:hideMark/>
          </w:tcPr>
          <w:p w14:paraId="7FDA15B3"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DISPLAY</w:t>
            </w:r>
          </w:p>
        </w:tc>
        <w:tc>
          <w:tcPr>
            <w:tcW w:w="173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C7F6970"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0x19</w:t>
            </w:r>
          </w:p>
        </w:tc>
        <w:tc>
          <w:tcPr>
            <w:tcW w:w="1552"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EFCDFCD"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21.5k</w:t>
            </w:r>
          </w:p>
        </w:tc>
        <w:tc>
          <w:tcPr>
            <w:tcW w:w="992" w:type="dxa"/>
            <w:vMerge/>
            <w:tcBorders>
              <w:top w:val="nil"/>
              <w:left w:val="single" w:sz="4" w:space="0" w:color="auto"/>
              <w:bottom w:val="single" w:sz="4" w:space="0" w:color="auto"/>
              <w:right w:val="single" w:sz="4" w:space="0" w:color="auto"/>
            </w:tcBorders>
            <w:vAlign w:val="center"/>
            <w:hideMark/>
          </w:tcPr>
          <w:p w14:paraId="7622ADE3"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721034EF"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02264C5"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18</w:t>
            </w:r>
          </w:p>
        </w:tc>
        <w:tc>
          <w:tcPr>
            <w:tcW w:w="1119" w:type="dxa"/>
            <w:vMerge/>
            <w:tcBorders>
              <w:top w:val="nil"/>
              <w:left w:val="single" w:sz="4" w:space="0" w:color="auto"/>
              <w:bottom w:val="single" w:sz="4" w:space="0" w:color="auto"/>
              <w:right w:val="single" w:sz="4" w:space="0" w:color="auto"/>
            </w:tcBorders>
            <w:vAlign w:val="center"/>
            <w:hideMark/>
          </w:tcPr>
          <w:p w14:paraId="2280B26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3E4A1022"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auto" w:fill="auto"/>
            <w:noWrap/>
            <w:vAlign w:val="bottom"/>
            <w:hideMark/>
          </w:tcPr>
          <w:p w14:paraId="3A59D0F4"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+V3P3DX_EDP</w:t>
            </w:r>
          </w:p>
        </w:tc>
        <w:tc>
          <w:tcPr>
            <w:tcW w:w="2552" w:type="dxa"/>
            <w:tcBorders>
              <w:top w:val="nil"/>
              <w:left w:val="nil"/>
              <w:bottom w:val="single" w:sz="4" w:space="0" w:color="auto"/>
              <w:right w:val="single" w:sz="4" w:space="0" w:color="auto"/>
            </w:tcBorders>
            <w:shd w:val="clear" w:color="auto" w:fill="auto"/>
            <w:noWrap/>
            <w:vAlign w:val="bottom"/>
            <w:hideMark/>
          </w:tcPr>
          <w:p w14:paraId="22B1E9F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DISPLAY</w:t>
            </w:r>
          </w:p>
        </w:tc>
        <w:tc>
          <w:tcPr>
            <w:tcW w:w="1730" w:type="dxa"/>
            <w:vMerge/>
            <w:tcBorders>
              <w:top w:val="nil"/>
              <w:left w:val="single" w:sz="4" w:space="0" w:color="auto"/>
              <w:bottom w:val="single" w:sz="4" w:space="0" w:color="auto"/>
              <w:right w:val="single" w:sz="4" w:space="0" w:color="auto"/>
            </w:tcBorders>
            <w:vAlign w:val="center"/>
            <w:hideMark/>
          </w:tcPr>
          <w:p w14:paraId="1E6AAEC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7DC1068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71234B64"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74FDB1A3" w14:textId="77777777" w:rsidTr="003A58E6">
        <w:trPr>
          <w:trHeight w:val="22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2CBAD88"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19</w:t>
            </w:r>
          </w:p>
        </w:tc>
        <w:tc>
          <w:tcPr>
            <w:tcW w:w="1119" w:type="dxa"/>
            <w:vMerge/>
            <w:tcBorders>
              <w:top w:val="nil"/>
              <w:left w:val="single" w:sz="4" w:space="0" w:color="auto"/>
              <w:bottom w:val="single" w:sz="4" w:space="0" w:color="auto"/>
              <w:right w:val="single" w:sz="4" w:space="0" w:color="auto"/>
            </w:tcBorders>
            <w:vAlign w:val="center"/>
            <w:hideMark/>
          </w:tcPr>
          <w:p w14:paraId="0ACD2C3A"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center"/>
            <w:hideMark/>
          </w:tcPr>
          <w:p w14:paraId="7C265D3F"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auto" w:fill="auto"/>
            <w:noWrap/>
            <w:vAlign w:val="bottom"/>
            <w:hideMark/>
          </w:tcPr>
          <w:p w14:paraId="66D4323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+V3P3A_WLAN</w:t>
            </w:r>
          </w:p>
        </w:tc>
        <w:tc>
          <w:tcPr>
            <w:tcW w:w="2552" w:type="dxa"/>
            <w:tcBorders>
              <w:top w:val="nil"/>
              <w:left w:val="nil"/>
              <w:bottom w:val="single" w:sz="4" w:space="0" w:color="auto"/>
              <w:right w:val="single" w:sz="4" w:space="0" w:color="auto"/>
            </w:tcBorders>
            <w:shd w:val="clear" w:color="auto" w:fill="auto"/>
            <w:noWrap/>
            <w:vAlign w:val="bottom"/>
            <w:hideMark/>
          </w:tcPr>
          <w:p w14:paraId="759783C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CONNECTIVITY</w:t>
            </w:r>
          </w:p>
        </w:tc>
        <w:tc>
          <w:tcPr>
            <w:tcW w:w="1730" w:type="dxa"/>
            <w:vMerge/>
            <w:tcBorders>
              <w:top w:val="nil"/>
              <w:left w:val="single" w:sz="4" w:space="0" w:color="auto"/>
              <w:bottom w:val="single" w:sz="4" w:space="0" w:color="auto"/>
              <w:right w:val="single" w:sz="4" w:space="0" w:color="auto"/>
            </w:tcBorders>
            <w:vAlign w:val="center"/>
            <w:hideMark/>
          </w:tcPr>
          <w:p w14:paraId="50A67527"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1CE944B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3BFD06E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486E2F84"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394BA7E"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20</w:t>
            </w:r>
          </w:p>
        </w:tc>
        <w:tc>
          <w:tcPr>
            <w:tcW w:w="1119" w:type="dxa"/>
            <w:vMerge/>
            <w:tcBorders>
              <w:top w:val="nil"/>
              <w:left w:val="single" w:sz="4" w:space="0" w:color="auto"/>
              <w:bottom w:val="single" w:sz="4" w:space="0" w:color="auto"/>
              <w:right w:val="single" w:sz="4" w:space="0" w:color="auto"/>
            </w:tcBorders>
            <w:vAlign w:val="center"/>
            <w:hideMark/>
          </w:tcPr>
          <w:p w14:paraId="3BC34C6A"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E5753C7"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auto" w:fill="auto"/>
            <w:noWrap/>
            <w:vAlign w:val="bottom"/>
            <w:hideMark/>
          </w:tcPr>
          <w:p w14:paraId="0735C7E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+V3P3A_GBR</w:t>
            </w:r>
          </w:p>
        </w:tc>
        <w:tc>
          <w:tcPr>
            <w:tcW w:w="2552" w:type="dxa"/>
            <w:tcBorders>
              <w:top w:val="nil"/>
              <w:left w:val="nil"/>
              <w:bottom w:val="single" w:sz="4" w:space="0" w:color="auto"/>
              <w:right w:val="single" w:sz="4" w:space="0" w:color="auto"/>
            </w:tcBorders>
            <w:shd w:val="clear" w:color="auto" w:fill="auto"/>
            <w:noWrap/>
            <w:vAlign w:val="bottom"/>
            <w:hideMark/>
          </w:tcPr>
          <w:p w14:paraId="3542646C"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GBR</w:t>
            </w:r>
          </w:p>
        </w:tc>
        <w:tc>
          <w:tcPr>
            <w:tcW w:w="1730" w:type="dxa"/>
            <w:vMerge/>
            <w:tcBorders>
              <w:top w:val="nil"/>
              <w:left w:val="single" w:sz="4" w:space="0" w:color="auto"/>
              <w:bottom w:val="single" w:sz="4" w:space="0" w:color="auto"/>
              <w:right w:val="single" w:sz="4" w:space="0" w:color="auto"/>
            </w:tcBorders>
            <w:vAlign w:val="center"/>
            <w:hideMark/>
          </w:tcPr>
          <w:p w14:paraId="4F1360F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357BECDA"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6E3A2A1B"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B5029C" w:rsidRPr="00CC7321" w14:paraId="0F3B1EA7"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621AF66"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21</w:t>
            </w:r>
          </w:p>
        </w:tc>
        <w:tc>
          <w:tcPr>
            <w:tcW w:w="111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1552AABB"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6</w:t>
            </w:r>
          </w:p>
        </w:tc>
        <w:tc>
          <w:tcPr>
            <w:tcW w:w="402" w:type="dxa"/>
            <w:tcBorders>
              <w:top w:val="nil"/>
              <w:left w:val="nil"/>
              <w:bottom w:val="single" w:sz="4" w:space="0" w:color="auto"/>
              <w:right w:val="single" w:sz="4" w:space="0" w:color="auto"/>
            </w:tcBorders>
            <w:shd w:val="clear" w:color="000000" w:fill="D9E1F2"/>
            <w:noWrap/>
            <w:vAlign w:val="bottom"/>
            <w:hideMark/>
          </w:tcPr>
          <w:p w14:paraId="1F6C9723"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23EECCF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+VBATA</w:t>
            </w:r>
          </w:p>
        </w:tc>
        <w:tc>
          <w:tcPr>
            <w:tcW w:w="2552" w:type="dxa"/>
            <w:tcBorders>
              <w:top w:val="nil"/>
              <w:left w:val="nil"/>
              <w:bottom w:val="single" w:sz="4" w:space="0" w:color="auto"/>
              <w:right w:val="single" w:sz="4" w:space="0" w:color="auto"/>
            </w:tcBorders>
            <w:shd w:val="clear" w:color="000000" w:fill="D9E1F2"/>
            <w:noWrap/>
            <w:vAlign w:val="bottom"/>
            <w:hideMark/>
          </w:tcPr>
          <w:p w14:paraId="1B3A02DD"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SYSTEM_VBATA</w:t>
            </w:r>
          </w:p>
        </w:tc>
        <w:tc>
          <w:tcPr>
            <w:tcW w:w="173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1B8C97AD"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0x14</w:t>
            </w:r>
          </w:p>
        </w:tc>
        <w:tc>
          <w:tcPr>
            <w:tcW w:w="1552"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7BA394F2"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2.05k</w:t>
            </w:r>
          </w:p>
        </w:tc>
        <w:tc>
          <w:tcPr>
            <w:tcW w:w="992" w:type="dxa"/>
            <w:vMerge/>
            <w:tcBorders>
              <w:top w:val="nil"/>
              <w:left w:val="single" w:sz="4" w:space="0" w:color="auto"/>
              <w:bottom w:val="single" w:sz="4" w:space="0" w:color="auto"/>
              <w:right w:val="single" w:sz="4" w:space="0" w:color="auto"/>
            </w:tcBorders>
            <w:vAlign w:val="center"/>
            <w:hideMark/>
          </w:tcPr>
          <w:p w14:paraId="4D96049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237FE8C9"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A13A191"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22</w:t>
            </w:r>
          </w:p>
        </w:tc>
        <w:tc>
          <w:tcPr>
            <w:tcW w:w="1119" w:type="dxa"/>
            <w:vMerge/>
            <w:tcBorders>
              <w:top w:val="nil"/>
              <w:left w:val="single" w:sz="4" w:space="0" w:color="auto"/>
              <w:bottom w:val="single" w:sz="4" w:space="0" w:color="auto"/>
              <w:right w:val="single" w:sz="4" w:space="0" w:color="auto"/>
            </w:tcBorders>
            <w:vAlign w:val="center"/>
            <w:hideMark/>
          </w:tcPr>
          <w:p w14:paraId="0E2A1AA9"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004D76DA"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36D5382D"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+VBATA_IMVP</w:t>
            </w:r>
          </w:p>
        </w:tc>
        <w:tc>
          <w:tcPr>
            <w:tcW w:w="2552" w:type="dxa"/>
            <w:tcBorders>
              <w:top w:val="nil"/>
              <w:left w:val="nil"/>
              <w:bottom w:val="single" w:sz="4" w:space="0" w:color="auto"/>
              <w:right w:val="single" w:sz="4" w:space="0" w:color="auto"/>
            </w:tcBorders>
            <w:shd w:val="clear" w:color="000000" w:fill="D9E1F2"/>
            <w:noWrap/>
            <w:vAlign w:val="bottom"/>
            <w:hideMark/>
          </w:tcPr>
          <w:p w14:paraId="2CD8EBEB"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SYSTEM_VBATA</w:t>
            </w:r>
          </w:p>
        </w:tc>
        <w:tc>
          <w:tcPr>
            <w:tcW w:w="1730" w:type="dxa"/>
            <w:vMerge/>
            <w:tcBorders>
              <w:top w:val="nil"/>
              <w:left w:val="single" w:sz="4" w:space="0" w:color="auto"/>
              <w:bottom w:val="single" w:sz="4" w:space="0" w:color="auto"/>
              <w:right w:val="single" w:sz="4" w:space="0" w:color="auto"/>
            </w:tcBorders>
            <w:vAlign w:val="center"/>
            <w:hideMark/>
          </w:tcPr>
          <w:p w14:paraId="18DF68D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4DC6E5F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6270FBFC"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18C8A133"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D12329E"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23</w:t>
            </w:r>
          </w:p>
        </w:tc>
        <w:tc>
          <w:tcPr>
            <w:tcW w:w="1119" w:type="dxa"/>
            <w:vMerge/>
            <w:tcBorders>
              <w:top w:val="nil"/>
              <w:left w:val="single" w:sz="4" w:space="0" w:color="auto"/>
              <w:bottom w:val="single" w:sz="4" w:space="0" w:color="auto"/>
              <w:right w:val="single" w:sz="4" w:space="0" w:color="auto"/>
            </w:tcBorders>
            <w:vAlign w:val="center"/>
            <w:hideMark/>
          </w:tcPr>
          <w:p w14:paraId="3E2CE22B"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5AED4E62"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D9E1F2"/>
            <w:noWrap/>
            <w:vAlign w:val="bottom"/>
            <w:hideMark/>
          </w:tcPr>
          <w:p w14:paraId="5CE4D95F" w14:textId="77777777" w:rsidR="00CC7321" w:rsidRPr="00CC7321" w:rsidRDefault="00CC7321" w:rsidP="00CC7321">
            <w:pPr>
              <w:spacing w:after="0" w:line="240" w:lineRule="auto"/>
              <w:rPr>
                <w:rFonts w:ascii="Calibri" w:eastAsia="Times New Roman" w:hAnsi="Calibri" w:cs="Calibri"/>
                <w:sz w:val="16"/>
                <w:szCs w:val="16"/>
                <w:lang w:eastAsia="zh-CN"/>
              </w:rPr>
            </w:pPr>
            <w:r w:rsidRPr="00CC7321">
              <w:rPr>
                <w:rFonts w:ascii="Calibri" w:eastAsia="Times New Roman" w:hAnsi="Calibri" w:cs="Calibri"/>
                <w:sz w:val="16"/>
                <w:szCs w:val="16"/>
                <w:lang w:eastAsia="zh-CN"/>
              </w:rPr>
              <w:t>+V_CHGR_FETIN</w:t>
            </w:r>
          </w:p>
        </w:tc>
        <w:tc>
          <w:tcPr>
            <w:tcW w:w="2552" w:type="dxa"/>
            <w:tcBorders>
              <w:top w:val="nil"/>
              <w:left w:val="nil"/>
              <w:bottom w:val="single" w:sz="4" w:space="0" w:color="auto"/>
              <w:right w:val="single" w:sz="4" w:space="0" w:color="auto"/>
            </w:tcBorders>
            <w:shd w:val="clear" w:color="000000" w:fill="D9E1F2"/>
            <w:noWrap/>
            <w:vAlign w:val="bottom"/>
            <w:hideMark/>
          </w:tcPr>
          <w:p w14:paraId="5273EE3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SYSTEM_VBATA</w:t>
            </w:r>
          </w:p>
        </w:tc>
        <w:tc>
          <w:tcPr>
            <w:tcW w:w="1730" w:type="dxa"/>
            <w:vMerge/>
            <w:tcBorders>
              <w:top w:val="nil"/>
              <w:left w:val="single" w:sz="4" w:space="0" w:color="auto"/>
              <w:bottom w:val="single" w:sz="4" w:space="0" w:color="auto"/>
              <w:right w:val="single" w:sz="4" w:space="0" w:color="auto"/>
            </w:tcBorders>
            <w:vAlign w:val="center"/>
            <w:hideMark/>
          </w:tcPr>
          <w:p w14:paraId="4485E874"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6033806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32D10C1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5E739866"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3DCDDC5"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24</w:t>
            </w:r>
          </w:p>
        </w:tc>
        <w:tc>
          <w:tcPr>
            <w:tcW w:w="1119" w:type="dxa"/>
            <w:vMerge/>
            <w:tcBorders>
              <w:top w:val="nil"/>
              <w:left w:val="single" w:sz="4" w:space="0" w:color="auto"/>
              <w:bottom w:val="single" w:sz="4" w:space="0" w:color="auto"/>
              <w:right w:val="single" w:sz="4" w:space="0" w:color="auto"/>
            </w:tcBorders>
            <w:vAlign w:val="center"/>
            <w:hideMark/>
          </w:tcPr>
          <w:p w14:paraId="2B34A9E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1E66ECDE"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D9E1F2"/>
            <w:noWrap/>
            <w:vAlign w:val="bottom"/>
            <w:hideMark/>
          </w:tcPr>
          <w:p w14:paraId="6D99D457"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+V3P3M_LAN</w:t>
            </w:r>
          </w:p>
        </w:tc>
        <w:tc>
          <w:tcPr>
            <w:tcW w:w="2552" w:type="dxa"/>
            <w:tcBorders>
              <w:top w:val="nil"/>
              <w:left w:val="nil"/>
              <w:bottom w:val="single" w:sz="4" w:space="0" w:color="auto"/>
              <w:right w:val="single" w:sz="4" w:space="0" w:color="auto"/>
            </w:tcBorders>
            <w:shd w:val="clear" w:color="000000" w:fill="D9E1F2"/>
            <w:noWrap/>
            <w:vAlign w:val="bottom"/>
            <w:hideMark/>
          </w:tcPr>
          <w:p w14:paraId="417409B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LAN</w:t>
            </w:r>
          </w:p>
        </w:tc>
        <w:tc>
          <w:tcPr>
            <w:tcW w:w="1730" w:type="dxa"/>
            <w:vMerge/>
            <w:tcBorders>
              <w:top w:val="nil"/>
              <w:left w:val="single" w:sz="4" w:space="0" w:color="auto"/>
              <w:bottom w:val="single" w:sz="4" w:space="0" w:color="auto"/>
              <w:right w:val="single" w:sz="4" w:space="0" w:color="auto"/>
            </w:tcBorders>
            <w:vAlign w:val="center"/>
            <w:hideMark/>
          </w:tcPr>
          <w:p w14:paraId="1BA476FD"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0F75776B"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2872FD7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1EDEBBD9"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3AA61CA"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25</w:t>
            </w:r>
          </w:p>
        </w:tc>
        <w:tc>
          <w:tcPr>
            <w:tcW w:w="11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7648F8"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7</w:t>
            </w:r>
          </w:p>
        </w:tc>
        <w:tc>
          <w:tcPr>
            <w:tcW w:w="402" w:type="dxa"/>
            <w:tcBorders>
              <w:top w:val="nil"/>
              <w:left w:val="nil"/>
              <w:bottom w:val="single" w:sz="4" w:space="0" w:color="auto"/>
              <w:right w:val="single" w:sz="4" w:space="0" w:color="auto"/>
            </w:tcBorders>
            <w:shd w:val="clear" w:color="auto" w:fill="auto"/>
            <w:noWrap/>
            <w:vAlign w:val="bottom"/>
            <w:hideMark/>
          </w:tcPr>
          <w:p w14:paraId="76DA099D"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auto" w:fill="auto"/>
            <w:noWrap/>
            <w:vAlign w:val="bottom"/>
            <w:hideMark/>
          </w:tcPr>
          <w:p w14:paraId="25AFBCBB"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+VIN_BULK_DRAM</w:t>
            </w:r>
          </w:p>
        </w:tc>
        <w:tc>
          <w:tcPr>
            <w:tcW w:w="2552" w:type="dxa"/>
            <w:tcBorders>
              <w:top w:val="nil"/>
              <w:left w:val="nil"/>
              <w:bottom w:val="single" w:sz="4" w:space="0" w:color="auto"/>
              <w:right w:val="single" w:sz="4" w:space="0" w:color="auto"/>
            </w:tcBorders>
            <w:shd w:val="clear" w:color="auto" w:fill="auto"/>
            <w:noWrap/>
            <w:vAlign w:val="bottom"/>
            <w:hideMark/>
          </w:tcPr>
          <w:p w14:paraId="61E80C9A"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DRAM</w:t>
            </w:r>
          </w:p>
        </w:tc>
        <w:tc>
          <w:tcPr>
            <w:tcW w:w="173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E385267"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0x17</w:t>
            </w:r>
          </w:p>
        </w:tc>
        <w:tc>
          <w:tcPr>
            <w:tcW w:w="1552"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1BE06D1"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8.45k</w:t>
            </w:r>
          </w:p>
        </w:tc>
        <w:tc>
          <w:tcPr>
            <w:tcW w:w="992" w:type="dxa"/>
            <w:vMerge/>
            <w:tcBorders>
              <w:top w:val="nil"/>
              <w:left w:val="single" w:sz="4" w:space="0" w:color="auto"/>
              <w:bottom w:val="single" w:sz="4" w:space="0" w:color="auto"/>
              <w:right w:val="single" w:sz="4" w:space="0" w:color="auto"/>
            </w:tcBorders>
            <w:vAlign w:val="center"/>
            <w:hideMark/>
          </w:tcPr>
          <w:p w14:paraId="2218721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0B31F8" w:rsidRPr="00CC7321" w14:paraId="0A7A7080"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1D92A3A"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26</w:t>
            </w:r>
          </w:p>
        </w:tc>
        <w:tc>
          <w:tcPr>
            <w:tcW w:w="1119" w:type="dxa"/>
            <w:vMerge/>
            <w:tcBorders>
              <w:top w:val="nil"/>
              <w:left w:val="single" w:sz="4" w:space="0" w:color="auto"/>
              <w:bottom w:val="single" w:sz="4" w:space="0" w:color="auto"/>
              <w:right w:val="single" w:sz="4" w:space="0" w:color="auto"/>
            </w:tcBorders>
            <w:vAlign w:val="center"/>
            <w:hideMark/>
          </w:tcPr>
          <w:p w14:paraId="6335EE53"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auto" w:fill="auto"/>
            <w:noWrap/>
            <w:vAlign w:val="bottom"/>
            <w:hideMark/>
          </w:tcPr>
          <w:p w14:paraId="2704DEA4"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auto" w:fill="auto"/>
            <w:vAlign w:val="bottom"/>
            <w:hideMark/>
          </w:tcPr>
          <w:p w14:paraId="00DDF00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+V3P3A_GEN4_SSD</w:t>
            </w:r>
          </w:p>
        </w:tc>
        <w:tc>
          <w:tcPr>
            <w:tcW w:w="2552" w:type="dxa"/>
            <w:tcBorders>
              <w:top w:val="nil"/>
              <w:left w:val="nil"/>
              <w:bottom w:val="single" w:sz="4" w:space="0" w:color="auto"/>
              <w:right w:val="single" w:sz="4" w:space="0" w:color="auto"/>
            </w:tcBorders>
            <w:shd w:val="clear" w:color="auto" w:fill="auto"/>
            <w:noWrap/>
            <w:vAlign w:val="bottom"/>
            <w:hideMark/>
          </w:tcPr>
          <w:p w14:paraId="5D4EFE95"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STORAGE (M.2 Slot)</w:t>
            </w:r>
          </w:p>
        </w:tc>
        <w:tc>
          <w:tcPr>
            <w:tcW w:w="1730" w:type="dxa"/>
            <w:vMerge/>
            <w:tcBorders>
              <w:top w:val="nil"/>
              <w:left w:val="single" w:sz="4" w:space="0" w:color="auto"/>
              <w:bottom w:val="single" w:sz="4" w:space="0" w:color="auto"/>
              <w:right w:val="single" w:sz="4" w:space="0" w:color="auto"/>
            </w:tcBorders>
            <w:vAlign w:val="center"/>
            <w:hideMark/>
          </w:tcPr>
          <w:p w14:paraId="3A898E7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4A2C6073"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237CEC1A"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0B31F8" w:rsidRPr="00CC7321" w14:paraId="5D5FDADC"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63A83D1"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27</w:t>
            </w:r>
          </w:p>
        </w:tc>
        <w:tc>
          <w:tcPr>
            <w:tcW w:w="1119" w:type="dxa"/>
            <w:vMerge/>
            <w:tcBorders>
              <w:top w:val="nil"/>
              <w:left w:val="single" w:sz="4" w:space="0" w:color="auto"/>
              <w:bottom w:val="single" w:sz="4" w:space="0" w:color="auto"/>
              <w:right w:val="single" w:sz="4" w:space="0" w:color="auto"/>
            </w:tcBorders>
            <w:vAlign w:val="center"/>
            <w:hideMark/>
          </w:tcPr>
          <w:p w14:paraId="5DDFADE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auto" w:fill="auto"/>
            <w:noWrap/>
            <w:vAlign w:val="bottom"/>
            <w:hideMark/>
          </w:tcPr>
          <w:p w14:paraId="69208ED3"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auto" w:fill="auto"/>
            <w:noWrap/>
            <w:vAlign w:val="bottom"/>
            <w:hideMark/>
          </w:tcPr>
          <w:p w14:paraId="21142F2A"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+V1P8A_GEN4_SSD</w:t>
            </w:r>
          </w:p>
        </w:tc>
        <w:tc>
          <w:tcPr>
            <w:tcW w:w="2552" w:type="dxa"/>
            <w:tcBorders>
              <w:top w:val="nil"/>
              <w:left w:val="nil"/>
              <w:bottom w:val="single" w:sz="4" w:space="0" w:color="auto"/>
              <w:right w:val="single" w:sz="4" w:space="0" w:color="auto"/>
            </w:tcBorders>
            <w:shd w:val="clear" w:color="auto" w:fill="auto"/>
            <w:noWrap/>
            <w:vAlign w:val="bottom"/>
            <w:hideMark/>
          </w:tcPr>
          <w:p w14:paraId="1E62111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STORAGE (M.2 Slot)</w:t>
            </w:r>
          </w:p>
        </w:tc>
        <w:tc>
          <w:tcPr>
            <w:tcW w:w="1730" w:type="dxa"/>
            <w:vMerge/>
            <w:tcBorders>
              <w:top w:val="nil"/>
              <w:left w:val="single" w:sz="4" w:space="0" w:color="auto"/>
              <w:bottom w:val="single" w:sz="4" w:space="0" w:color="auto"/>
              <w:right w:val="single" w:sz="4" w:space="0" w:color="auto"/>
            </w:tcBorders>
            <w:vAlign w:val="center"/>
            <w:hideMark/>
          </w:tcPr>
          <w:p w14:paraId="33354C2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1EB68C7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5C37A27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0B31F8" w:rsidRPr="00CC7321" w14:paraId="2CF673BF"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15C15E5"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28</w:t>
            </w:r>
          </w:p>
        </w:tc>
        <w:tc>
          <w:tcPr>
            <w:tcW w:w="1119" w:type="dxa"/>
            <w:vMerge/>
            <w:tcBorders>
              <w:top w:val="nil"/>
              <w:left w:val="single" w:sz="4" w:space="0" w:color="auto"/>
              <w:bottom w:val="single" w:sz="4" w:space="0" w:color="auto"/>
              <w:right w:val="single" w:sz="4" w:space="0" w:color="auto"/>
            </w:tcBorders>
            <w:vAlign w:val="center"/>
            <w:hideMark/>
          </w:tcPr>
          <w:p w14:paraId="04C0C23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auto" w:fill="auto"/>
            <w:noWrap/>
            <w:vAlign w:val="bottom"/>
            <w:hideMark/>
          </w:tcPr>
          <w:p w14:paraId="71E79184"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auto" w:fill="auto"/>
            <w:noWrap/>
            <w:vAlign w:val="bottom"/>
            <w:hideMark/>
          </w:tcPr>
          <w:p w14:paraId="5BC6777A"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+V5A_PWM_FAN</w:t>
            </w:r>
          </w:p>
        </w:tc>
        <w:tc>
          <w:tcPr>
            <w:tcW w:w="2552" w:type="dxa"/>
            <w:tcBorders>
              <w:top w:val="nil"/>
              <w:left w:val="nil"/>
              <w:bottom w:val="single" w:sz="4" w:space="0" w:color="auto"/>
              <w:right w:val="single" w:sz="4" w:space="0" w:color="auto"/>
            </w:tcBorders>
            <w:shd w:val="clear" w:color="auto" w:fill="auto"/>
            <w:noWrap/>
            <w:vAlign w:val="bottom"/>
            <w:hideMark/>
          </w:tcPr>
          <w:p w14:paraId="67E26D57"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PWM_FAN</w:t>
            </w:r>
          </w:p>
        </w:tc>
        <w:tc>
          <w:tcPr>
            <w:tcW w:w="1730" w:type="dxa"/>
            <w:vMerge/>
            <w:tcBorders>
              <w:top w:val="nil"/>
              <w:left w:val="single" w:sz="4" w:space="0" w:color="auto"/>
              <w:bottom w:val="single" w:sz="4" w:space="0" w:color="auto"/>
              <w:right w:val="single" w:sz="4" w:space="0" w:color="auto"/>
            </w:tcBorders>
            <w:vAlign w:val="center"/>
            <w:hideMark/>
          </w:tcPr>
          <w:p w14:paraId="7489A3A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5F574F7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338FC14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B5029C" w:rsidRPr="00CC7321" w14:paraId="0F7ECB3F"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5C32DA6"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29</w:t>
            </w:r>
          </w:p>
        </w:tc>
        <w:tc>
          <w:tcPr>
            <w:tcW w:w="111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2BBAE2D1"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8</w:t>
            </w:r>
          </w:p>
        </w:tc>
        <w:tc>
          <w:tcPr>
            <w:tcW w:w="402" w:type="dxa"/>
            <w:tcBorders>
              <w:top w:val="nil"/>
              <w:left w:val="nil"/>
              <w:bottom w:val="single" w:sz="4" w:space="0" w:color="auto"/>
              <w:right w:val="single" w:sz="4" w:space="0" w:color="auto"/>
            </w:tcBorders>
            <w:shd w:val="clear" w:color="000000" w:fill="D9E1F2"/>
            <w:noWrap/>
            <w:vAlign w:val="bottom"/>
            <w:hideMark/>
          </w:tcPr>
          <w:p w14:paraId="3B9C3787"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730B1A7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+VCCST</w:t>
            </w:r>
          </w:p>
        </w:tc>
        <w:tc>
          <w:tcPr>
            <w:tcW w:w="2552" w:type="dxa"/>
            <w:tcBorders>
              <w:top w:val="nil"/>
              <w:left w:val="nil"/>
              <w:bottom w:val="single" w:sz="4" w:space="0" w:color="auto"/>
              <w:right w:val="single" w:sz="4" w:space="0" w:color="auto"/>
            </w:tcBorders>
            <w:shd w:val="clear" w:color="000000" w:fill="D9E1F2"/>
            <w:noWrap/>
            <w:vAlign w:val="bottom"/>
            <w:hideMark/>
          </w:tcPr>
          <w:p w14:paraId="0C02708B"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w:t>
            </w:r>
          </w:p>
        </w:tc>
        <w:tc>
          <w:tcPr>
            <w:tcW w:w="173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54A431FA"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0x16</w:t>
            </w:r>
          </w:p>
        </w:tc>
        <w:tc>
          <w:tcPr>
            <w:tcW w:w="1552"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A1E277A"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5.23k</w:t>
            </w:r>
          </w:p>
        </w:tc>
        <w:tc>
          <w:tcPr>
            <w:tcW w:w="992" w:type="dxa"/>
            <w:vMerge/>
            <w:tcBorders>
              <w:top w:val="nil"/>
              <w:left w:val="single" w:sz="4" w:space="0" w:color="auto"/>
              <w:bottom w:val="single" w:sz="4" w:space="0" w:color="auto"/>
              <w:right w:val="single" w:sz="4" w:space="0" w:color="auto"/>
            </w:tcBorders>
            <w:vAlign w:val="center"/>
            <w:hideMark/>
          </w:tcPr>
          <w:p w14:paraId="31DD3D2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0377B753"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E47E277"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30</w:t>
            </w:r>
          </w:p>
        </w:tc>
        <w:tc>
          <w:tcPr>
            <w:tcW w:w="1119" w:type="dxa"/>
            <w:vMerge/>
            <w:tcBorders>
              <w:top w:val="nil"/>
              <w:left w:val="single" w:sz="4" w:space="0" w:color="auto"/>
              <w:bottom w:val="single" w:sz="4" w:space="0" w:color="auto"/>
              <w:right w:val="single" w:sz="4" w:space="0" w:color="auto"/>
            </w:tcBorders>
            <w:vAlign w:val="center"/>
            <w:hideMark/>
          </w:tcPr>
          <w:p w14:paraId="76C7BA0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737C334"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6148920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+VDD2_CPU</w:t>
            </w:r>
          </w:p>
        </w:tc>
        <w:tc>
          <w:tcPr>
            <w:tcW w:w="2552" w:type="dxa"/>
            <w:tcBorders>
              <w:top w:val="nil"/>
              <w:left w:val="nil"/>
              <w:bottom w:val="single" w:sz="4" w:space="0" w:color="auto"/>
              <w:right w:val="single" w:sz="4" w:space="0" w:color="auto"/>
            </w:tcBorders>
            <w:shd w:val="clear" w:color="000000" w:fill="D9E1F2"/>
            <w:noWrap/>
            <w:vAlign w:val="bottom"/>
            <w:hideMark/>
          </w:tcPr>
          <w:p w14:paraId="3818201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w:t>
            </w:r>
          </w:p>
        </w:tc>
        <w:tc>
          <w:tcPr>
            <w:tcW w:w="1730" w:type="dxa"/>
            <w:vMerge/>
            <w:tcBorders>
              <w:top w:val="nil"/>
              <w:left w:val="single" w:sz="4" w:space="0" w:color="auto"/>
              <w:bottom w:val="single" w:sz="4" w:space="0" w:color="auto"/>
              <w:right w:val="single" w:sz="4" w:space="0" w:color="auto"/>
            </w:tcBorders>
            <w:vAlign w:val="center"/>
            <w:hideMark/>
          </w:tcPr>
          <w:p w14:paraId="1093051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73381AAD"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4A644354"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5C64C65F"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2C09B69"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31</w:t>
            </w:r>
          </w:p>
        </w:tc>
        <w:tc>
          <w:tcPr>
            <w:tcW w:w="1119" w:type="dxa"/>
            <w:vMerge/>
            <w:tcBorders>
              <w:top w:val="nil"/>
              <w:left w:val="single" w:sz="4" w:space="0" w:color="auto"/>
              <w:bottom w:val="single" w:sz="4" w:space="0" w:color="auto"/>
              <w:right w:val="single" w:sz="4" w:space="0" w:color="auto"/>
            </w:tcBorders>
            <w:vAlign w:val="center"/>
            <w:hideMark/>
          </w:tcPr>
          <w:p w14:paraId="5216BDB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4D792CFC"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D9E1F2"/>
            <w:noWrap/>
            <w:vAlign w:val="bottom"/>
            <w:hideMark/>
          </w:tcPr>
          <w:p w14:paraId="3CBFA407"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+VCCSA_PH2</w:t>
            </w:r>
          </w:p>
        </w:tc>
        <w:tc>
          <w:tcPr>
            <w:tcW w:w="2552" w:type="dxa"/>
            <w:tcBorders>
              <w:top w:val="nil"/>
              <w:left w:val="nil"/>
              <w:bottom w:val="single" w:sz="4" w:space="0" w:color="auto"/>
              <w:right w:val="single" w:sz="4" w:space="0" w:color="auto"/>
            </w:tcBorders>
            <w:shd w:val="clear" w:color="000000" w:fill="D9E1F2"/>
            <w:noWrap/>
            <w:vAlign w:val="bottom"/>
            <w:hideMark/>
          </w:tcPr>
          <w:p w14:paraId="1F046A4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w:t>
            </w:r>
          </w:p>
        </w:tc>
        <w:tc>
          <w:tcPr>
            <w:tcW w:w="1730" w:type="dxa"/>
            <w:vMerge/>
            <w:tcBorders>
              <w:top w:val="nil"/>
              <w:left w:val="single" w:sz="4" w:space="0" w:color="auto"/>
              <w:bottom w:val="single" w:sz="4" w:space="0" w:color="auto"/>
              <w:right w:val="single" w:sz="4" w:space="0" w:color="auto"/>
            </w:tcBorders>
            <w:vAlign w:val="center"/>
            <w:hideMark/>
          </w:tcPr>
          <w:p w14:paraId="076DCF15"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1AAE0F54"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228ED3EC"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2AC44CE6"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11B08D9"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32</w:t>
            </w:r>
          </w:p>
        </w:tc>
        <w:tc>
          <w:tcPr>
            <w:tcW w:w="1119" w:type="dxa"/>
            <w:vMerge/>
            <w:tcBorders>
              <w:top w:val="nil"/>
              <w:left w:val="single" w:sz="4" w:space="0" w:color="auto"/>
              <w:bottom w:val="single" w:sz="4" w:space="0" w:color="auto"/>
              <w:right w:val="single" w:sz="4" w:space="0" w:color="auto"/>
            </w:tcBorders>
            <w:vAlign w:val="center"/>
            <w:hideMark/>
          </w:tcPr>
          <w:p w14:paraId="252F3A9C"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1FE83AFB"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D9E1F2"/>
            <w:noWrap/>
            <w:vAlign w:val="bottom"/>
            <w:hideMark/>
          </w:tcPr>
          <w:p w14:paraId="2B2B6D87"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+VCCPRIM_1P8_FLTR_IN</w:t>
            </w:r>
          </w:p>
        </w:tc>
        <w:tc>
          <w:tcPr>
            <w:tcW w:w="2552" w:type="dxa"/>
            <w:tcBorders>
              <w:top w:val="nil"/>
              <w:left w:val="nil"/>
              <w:bottom w:val="single" w:sz="4" w:space="0" w:color="auto"/>
              <w:right w:val="single" w:sz="4" w:space="0" w:color="auto"/>
            </w:tcBorders>
            <w:shd w:val="clear" w:color="000000" w:fill="D9E1F2"/>
            <w:noWrap/>
            <w:vAlign w:val="bottom"/>
            <w:hideMark/>
          </w:tcPr>
          <w:p w14:paraId="3C158C5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SoC</w:t>
            </w:r>
          </w:p>
        </w:tc>
        <w:tc>
          <w:tcPr>
            <w:tcW w:w="1730" w:type="dxa"/>
            <w:vMerge/>
            <w:tcBorders>
              <w:top w:val="nil"/>
              <w:left w:val="single" w:sz="4" w:space="0" w:color="auto"/>
              <w:bottom w:val="single" w:sz="4" w:space="0" w:color="auto"/>
              <w:right w:val="single" w:sz="4" w:space="0" w:color="auto"/>
            </w:tcBorders>
            <w:vAlign w:val="center"/>
            <w:hideMark/>
          </w:tcPr>
          <w:p w14:paraId="21B4C2B7"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2E9E9E4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162BD62D"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CC7321" w:rsidRPr="00CC7321" w14:paraId="4CC1DF29" w14:textId="77777777" w:rsidTr="003A58E6">
        <w:trPr>
          <w:trHeight w:val="29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7C6D125"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33</w:t>
            </w:r>
          </w:p>
        </w:tc>
        <w:tc>
          <w:tcPr>
            <w:tcW w:w="1119" w:type="dxa"/>
            <w:vMerge w:val="restart"/>
            <w:tcBorders>
              <w:top w:val="nil"/>
              <w:left w:val="single" w:sz="4" w:space="0" w:color="auto"/>
              <w:bottom w:val="single" w:sz="4" w:space="0" w:color="auto"/>
              <w:right w:val="single" w:sz="4" w:space="0" w:color="auto"/>
            </w:tcBorders>
            <w:shd w:val="clear" w:color="auto" w:fill="auto"/>
            <w:vAlign w:val="center"/>
            <w:hideMark/>
          </w:tcPr>
          <w:p w14:paraId="31525E1F"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Power meter</w:t>
            </w:r>
            <w:r w:rsidRPr="00CC7321">
              <w:rPr>
                <w:rFonts w:ascii="Calibri" w:eastAsia="Times New Roman" w:hAnsi="Calibri" w:cs="Calibri"/>
                <w:b/>
                <w:bCs/>
                <w:color w:val="000000"/>
                <w:sz w:val="16"/>
                <w:szCs w:val="16"/>
                <w:lang w:eastAsia="zh-CN"/>
              </w:rPr>
              <w:br/>
              <w:t>PAC1952</w:t>
            </w:r>
          </w:p>
        </w:tc>
        <w:tc>
          <w:tcPr>
            <w:tcW w:w="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F19165"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CH</w:t>
            </w:r>
          </w:p>
        </w:tc>
        <w:tc>
          <w:tcPr>
            <w:tcW w:w="2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63AA22"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Domain</w:t>
            </w:r>
          </w:p>
        </w:tc>
        <w:tc>
          <w:tcPr>
            <w:tcW w:w="255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82970B"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Domain</w:t>
            </w:r>
          </w:p>
        </w:tc>
        <w:tc>
          <w:tcPr>
            <w:tcW w:w="17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E95FC8"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SMBus Address</w:t>
            </w:r>
          </w:p>
        </w:tc>
        <w:tc>
          <w:tcPr>
            <w:tcW w:w="155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0C4CE0" w14:textId="77777777" w:rsidR="00CC7321" w:rsidRPr="00CC7321" w:rsidRDefault="00CC7321" w:rsidP="00CC7321">
            <w:pPr>
              <w:spacing w:after="0" w:line="240" w:lineRule="auto"/>
              <w:jc w:val="center"/>
              <w:rPr>
                <w:rFonts w:ascii="Calibri" w:eastAsia="Times New Roman" w:hAnsi="Calibri" w:cs="Calibri"/>
                <w:b/>
                <w:bCs/>
                <w:color w:val="000000"/>
                <w:sz w:val="16"/>
                <w:szCs w:val="16"/>
                <w:lang w:eastAsia="zh-CN"/>
              </w:rPr>
            </w:pPr>
            <w:r w:rsidRPr="00CC7321">
              <w:rPr>
                <w:rFonts w:ascii="Calibri" w:eastAsia="Times New Roman" w:hAnsi="Calibri" w:cs="Calibri"/>
                <w:b/>
                <w:bCs/>
                <w:color w:val="000000"/>
                <w:sz w:val="16"/>
                <w:szCs w:val="16"/>
                <w:lang w:eastAsia="zh-CN"/>
              </w:rPr>
              <w:t>ADDRESL_RES(ohm)</w:t>
            </w:r>
          </w:p>
        </w:tc>
        <w:tc>
          <w:tcPr>
            <w:tcW w:w="992" w:type="dxa"/>
            <w:vMerge/>
            <w:tcBorders>
              <w:top w:val="nil"/>
              <w:left w:val="single" w:sz="4" w:space="0" w:color="auto"/>
              <w:bottom w:val="single" w:sz="4" w:space="0" w:color="auto"/>
              <w:right w:val="single" w:sz="4" w:space="0" w:color="auto"/>
            </w:tcBorders>
            <w:vAlign w:val="center"/>
            <w:hideMark/>
          </w:tcPr>
          <w:p w14:paraId="75EE29A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CC7321" w:rsidRPr="00CC7321" w14:paraId="66C32FD0"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49B17EA"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34</w:t>
            </w:r>
          </w:p>
        </w:tc>
        <w:tc>
          <w:tcPr>
            <w:tcW w:w="1119" w:type="dxa"/>
            <w:vMerge/>
            <w:tcBorders>
              <w:top w:val="nil"/>
              <w:left w:val="single" w:sz="4" w:space="0" w:color="auto"/>
              <w:bottom w:val="single" w:sz="4" w:space="0" w:color="auto"/>
              <w:right w:val="single" w:sz="4" w:space="0" w:color="auto"/>
            </w:tcBorders>
            <w:vAlign w:val="center"/>
            <w:hideMark/>
          </w:tcPr>
          <w:p w14:paraId="0CF134B1" w14:textId="77777777" w:rsidR="00CC7321" w:rsidRPr="00CC7321" w:rsidRDefault="00CC7321" w:rsidP="00CC7321">
            <w:pPr>
              <w:spacing w:after="0" w:line="240" w:lineRule="auto"/>
              <w:rPr>
                <w:rFonts w:ascii="Calibri" w:eastAsia="Times New Roman" w:hAnsi="Calibri" w:cs="Calibri"/>
                <w:b/>
                <w:bCs/>
                <w:color w:val="000000"/>
                <w:sz w:val="16"/>
                <w:szCs w:val="16"/>
                <w:lang w:eastAsia="zh-CN"/>
              </w:rPr>
            </w:pPr>
          </w:p>
        </w:tc>
        <w:tc>
          <w:tcPr>
            <w:tcW w:w="402" w:type="dxa"/>
            <w:vMerge/>
            <w:tcBorders>
              <w:top w:val="nil"/>
              <w:left w:val="single" w:sz="4" w:space="0" w:color="auto"/>
              <w:bottom w:val="single" w:sz="4" w:space="0" w:color="auto"/>
              <w:right w:val="single" w:sz="4" w:space="0" w:color="auto"/>
            </w:tcBorders>
            <w:vAlign w:val="center"/>
            <w:hideMark/>
          </w:tcPr>
          <w:p w14:paraId="1C7F251F" w14:textId="77777777" w:rsidR="00CC7321" w:rsidRPr="00CC7321" w:rsidRDefault="00CC7321" w:rsidP="00CC7321">
            <w:pPr>
              <w:spacing w:after="0" w:line="240" w:lineRule="auto"/>
              <w:rPr>
                <w:rFonts w:ascii="Calibri" w:eastAsia="Times New Roman" w:hAnsi="Calibri" w:cs="Calibri"/>
                <w:b/>
                <w:bCs/>
                <w:color w:val="000000"/>
                <w:sz w:val="16"/>
                <w:szCs w:val="16"/>
                <w:lang w:eastAsia="zh-CN"/>
              </w:rPr>
            </w:pPr>
          </w:p>
        </w:tc>
        <w:tc>
          <w:tcPr>
            <w:tcW w:w="2300" w:type="dxa"/>
            <w:vMerge/>
            <w:tcBorders>
              <w:top w:val="nil"/>
              <w:left w:val="single" w:sz="4" w:space="0" w:color="auto"/>
              <w:bottom w:val="single" w:sz="4" w:space="0" w:color="auto"/>
              <w:right w:val="single" w:sz="4" w:space="0" w:color="auto"/>
            </w:tcBorders>
            <w:vAlign w:val="center"/>
            <w:hideMark/>
          </w:tcPr>
          <w:p w14:paraId="54BFE04A" w14:textId="77777777" w:rsidR="00CC7321" w:rsidRPr="00CC7321" w:rsidRDefault="00CC7321" w:rsidP="00CC7321">
            <w:pPr>
              <w:spacing w:after="0" w:line="240" w:lineRule="auto"/>
              <w:rPr>
                <w:rFonts w:ascii="Calibri" w:eastAsia="Times New Roman" w:hAnsi="Calibri" w:cs="Calibri"/>
                <w:b/>
                <w:bCs/>
                <w:color w:val="000000"/>
                <w:sz w:val="16"/>
                <w:szCs w:val="16"/>
                <w:lang w:eastAsia="zh-CN"/>
              </w:rPr>
            </w:pPr>
          </w:p>
        </w:tc>
        <w:tc>
          <w:tcPr>
            <w:tcW w:w="2552" w:type="dxa"/>
            <w:vMerge/>
            <w:tcBorders>
              <w:top w:val="nil"/>
              <w:left w:val="single" w:sz="4" w:space="0" w:color="auto"/>
              <w:bottom w:val="single" w:sz="4" w:space="0" w:color="auto"/>
              <w:right w:val="single" w:sz="4" w:space="0" w:color="auto"/>
            </w:tcBorders>
            <w:vAlign w:val="center"/>
            <w:hideMark/>
          </w:tcPr>
          <w:p w14:paraId="600C6267" w14:textId="77777777" w:rsidR="00CC7321" w:rsidRPr="00CC7321" w:rsidRDefault="00CC7321" w:rsidP="00CC7321">
            <w:pPr>
              <w:spacing w:after="0" w:line="240" w:lineRule="auto"/>
              <w:rPr>
                <w:rFonts w:ascii="Calibri" w:eastAsia="Times New Roman" w:hAnsi="Calibri" w:cs="Calibri"/>
                <w:b/>
                <w:bCs/>
                <w:color w:val="000000"/>
                <w:sz w:val="16"/>
                <w:szCs w:val="16"/>
                <w:lang w:eastAsia="zh-CN"/>
              </w:rPr>
            </w:pPr>
          </w:p>
        </w:tc>
        <w:tc>
          <w:tcPr>
            <w:tcW w:w="1730" w:type="dxa"/>
            <w:vMerge/>
            <w:tcBorders>
              <w:top w:val="nil"/>
              <w:left w:val="single" w:sz="4" w:space="0" w:color="auto"/>
              <w:bottom w:val="single" w:sz="4" w:space="0" w:color="auto"/>
              <w:right w:val="single" w:sz="4" w:space="0" w:color="auto"/>
            </w:tcBorders>
            <w:vAlign w:val="center"/>
            <w:hideMark/>
          </w:tcPr>
          <w:p w14:paraId="5627FC5B" w14:textId="77777777" w:rsidR="00CC7321" w:rsidRPr="00CC7321" w:rsidRDefault="00CC7321" w:rsidP="00CC7321">
            <w:pPr>
              <w:spacing w:after="0" w:line="240" w:lineRule="auto"/>
              <w:rPr>
                <w:rFonts w:ascii="Calibri" w:eastAsia="Times New Roman" w:hAnsi="Calibri" w:cs="Calibri"/>
                <w:b/>
                <w:bCs/>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57092153" w14:textId="77777777" w:rsidR="00CC7321" w:rsidRPr="00CC7321" w:rsidRDefault="00CC7321" w:rsidP="00CC7321">
            <w:pPr>
              <w:spacing w:after="0" w:line="240" w:lineRule="auto"/>
              <w:rPr>
                <w:rFonts w:ascii="Calibri" w:eastAsia="Times New Roman" w:hAnsi="Calibri" w:cs="Calibri"/>
                <w:b/>
                <w:bCs/>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1450471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B5029C" w:rsidRPr="00CC7321" w14:paraId="44F6DC19"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90E3A31"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lastRenderedPageBreak/>
              <w:t>35</w:t>
            </w:r>
          </w:p>
        </w:tc>
        <w:tc>
          <w:tcPr>
            <w:tcW w:w="1119" w:type="dxa"/>
            <w:vMerge w:val="restart"/>
            <w:tcBorders>
              <w:top w:val="nil"/>
              <w:left w:val="single" w:sz="4" w:space="0" w:color="auto"/>
              <w:bottom w:val="single" w:sz="4" w:space="0" w:color="000000"/>
              <w:right w:val="single" w:sz="4" w:space="0" w:color="auto"/>
            </w:tcBorders>
            <w:shd w:val="clear" w:color="000000" w:fill="D9E1F2"/>
            <w:noWrap/>
            <w:vAlign w:val="center"/>
            <w:hideMark/>
          </w:tcPr>
          <w:p w14:paraId="61DB5EC3"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402" w:type="dxa"/>
            <w:tcBorders>
              <w:top w:val="nil"/>
              <w:left w:val="nil"/>
              <w:bottom w:val="single" w:sz="4" w:space="0" w:color="auto"/>
              <w:right w:val="single" w:sz="4" w:space="0" w:color="auto"/>
            </w:tcBorders>
            <w:shd w:val="clear" w:color="000000" w:fill="D9E1F2"/>
            <w:noWrap/>
            <w:vAlign w:val="bottom"/>
            <w:hideMark/>
          </w:tcPr>
          <w:p w14:paraId="37CF4D6F"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26DA791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SENSE_VCC_PCORE</w:t>
            </w:r>
          </w:p>
        </w:tc>
        <w:tc>
          <w:tcPr>
            <w:tcW w:w="2552" w:type="dxa"/>
            <w:tcBorders>
              <w:top w:val="nil"/>
              <w:left w:val="nil"/>
              <w:bottom w:val="single" w:sz="4" w:space="0" w:color="auto"/>
              <w:right w:val="single" w:sz="4" w:space="0" w:color="auto"/>
            </w:tcBorders>
            <w:shd w:val="clear" w:color="000000" w:fill="D9E1F2"/>
            <w:noWrap/>
            <w:vAlign w:val="bottom"/>
            <w:hideMark/>
          </w:tcPr>
          <w:p w14:paraId="26631735"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VCCCORE PKG SENSE</w:t>
            </w:r>
          </w:p>
        </w:tc>
        <w:tc>
          <w:tcPr>
            <w:tcW w:w="1730" w:type="dxa"/>
            <w:vMerge w:val="restart"/>
            <w:tcBorders>
              <w:top w:val="nil"/>
              <w:left w:val="single" w:sz="4" w:space="0" w:color="auto"/>
              <w:bottom w:val="single" w:sz="4" w:space="0" w:color="auto"/>
              <w:right w:val="single" w:sz="4" w:space="0" w:color="auto"/>
            </w:tcBorders>
            <w:shd w:val="clear" w:color="000000" w:fill="D9E1F2"/>
            <w:noWrap/>
            <w:vAlign w:val="bottom"/>
            <w:hideMark/>
          </w:tcPr>
          <w:p w14:paraId="427E0F2A"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0x12</w:t>
            </w:r>
          </w:p>
        </w:tc>
        <w:tc>
          <w:tcPr>
            <w:tcW w:w="1552" w:type="dxa"/>
            <w:vMerge w:val="restart"/>
            <w:tcBorders>
              <w:top w:val="nil"/>
              <w:left w:val="single" w:sz="4" w:space="0" w:color="auto"/>
              <w:bottom w:val="single" w:sz="4" w:space="0" w:color="auto"/>
              <w:right w:val="single" w:sz="4" w:space="0" w:color="auto"/>
            </w:tcBorders>
            <w:shd w:val="clear" w:color="000000" w:fill="D9E1F2"/>
            <w:noWrap/>
            <w:vAlign w:val="bottom"/>
            <w:hideMark/>
          </w:tcPr>
          <w:p w14:paraId="79189FF6"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806</w:t>
            </w:r>
          </w:p>
        </w:tc>
        <w:tc>
          <w:tcPr>
            <w:tcW w:w="992" w:type="dxa"/>
            <w:vMerge/>
            <w:tcBorders>
              <w:top w:val="nil"/>
              <w:left w:val="single" w:sz="4" w:space="0" w:color="auto"/>
              <w:bottom w:val="single" w:sz="4" w:space="0" w:color="auto"/>
              <w:right w:val="single" w:sz="4" w:space="0" w:color="auto"/>
            </w:tcBorders>
            <w:vAlign w:val="center"/>
            <w:hideMark/>
          </w:tcPr>
          <w:p w14:paraId="40BD9B2D"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B5029C" w:rsidRPr="00CC7321" w14:paraId="34231237"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D668140"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36</w:t>
            </w:r>
          </w:p>
        </w:tc>
        <w:tc>
          <w:tcPr>
            <w:tcW w:w="1119" w:type="dxa"/>
            <w:vMerge/>
            <w:tcBorders>
              <w:top w:val="nil"/>
              <w:left w:val="single" w:sz="4" w:space="0" w:color="auto"/>
              <w:bottom w:val="single" w:sz="4" w:space="0" w:color="000000"/>
              <w:right w:val="single" w:sz="4" w:space="0" w:color="auto"/>
            </w:tcBorders>
            <w:vAlign w:val="center"/>
            <w:hideMark/>
          </w:tcPr>
          <w:p w14:paraId="707949BE"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780EE186"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6DEEDA4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SENSE_VCCGT</w:t>
            </w:r>
          </w:p>
        </w:tc>
        <w:tc>
          <w:tcPr>
            <w:tcW w:w="2552" w:type="dxa"/>
            <w:tcBorders>
              <w:top w:val="nil"/>
              <w:left w:val="nil"/>
              <w:bottom w:val="single" w:sz="4" w:space="0" w:color="auto"/>
              <w:right w:val="single" w:sz="4" w:space="0" w:color="auto"/>
            </w:tcBorders>
            <w:shd w:val="clear" w:color="000000" w:fill="D9E1F2"/>
            <w:noWrap/>
            <w:vAlign w:val="bottom"/>
            <w:hideMark/>
          </w:tcPr>
          <w:p w14:paraId="7F388E5C"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VCCGT PKG SENSE</w:t>
            </w:r>
          </w:p>
        </w:tc>
        <w:tc>
          <w:tcPr>
            <w:tcW w:w="1730" w:type="dxa"/>
            <w:vMerge/>
            <w:tcBorders>
              <w:top w:val="nil"/>
              <w:left w:val="single" w:sz="4" w:space="0" w:color="auto"/>
              <w:bottom w:val="single" w:sz="4" w:space="0" w:color="auto"/>
              <w:right w:val="single" w:sz="4" w:space="0" w:color="auto"/>
            </w:tcBorders>
            <w:vAlign w:val="center"/>
            <w:hideMark/>
          </w:tcPr>
          <w:p w14:paraId="37BA6505"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04C2459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2BF3698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B5029C" w:rsidRPr="00CC7321" w14:paraId="12AB661A"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07EA318"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37</w:t>
            </w:r>
          </w:p>
        </w:tc>
        <w:tc>
          <w:tcPr>
            <w:tcW w:w="1119"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5543A4C3"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402" w:type="dxa"/>
            <w:tcBorders>
              <w:top w:val="nil"/>
              <w:left w:val="nil"/>
              <w:bottom w:val="single" w:sz="4" w:space="0" w:color="auto"/>
              <w:right w:val="single" w:sz="4" w:space="0" w:color="auto"/>
            </w:tcBorders>
            <w:shd w:val="clear" w:color="000000" w:fill="F2F2F2"/>
            <w:noWrap/>
            <w:vAlign w:val="bottom"/>
            <w:hideMark/>
          </w:tcPr>
          <w:p w14:paraId="1F14ACE6"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F2F2F2"/>
            <w:noWrap/>
            <w:vAlign w:val="bottom"/>
            <w:hideMark/>
          </w:tcPr>
          <w:p w14:paraId="7739C825"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SENSE_VCCSA</w:t>
            </w:r>
          </w:p>
        </w:tc>
        <w:tc>
          <w:tcPr>
            <w:tcW w:w="2552" w:type="dxa"/>
            <w:tcBorders>
              <w:top w:val="nil"/>
              <w:left w:val="nil"/>
              <w:bottom w:val="single" w:sz="4" w:space="0" w:color="auto"/>
              <w:right w:val="single" w:sz="4" w:space="0" w:color="auto"/>
            </w:tcBorders>
            <w:shd w:val="clear" w:color="000000" w:fill="F2F2F2"/>
            <w:noWrap/>
            <w:vAlign w:val="bottom"/>
            <w:hideMark/>
          </w:tcPr>
          <w:p w14:paraId="7EC0366A"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VCCSA PKG SENSE</w:t>
            </w:r>
          </w:p>
        </w:tc>
        <w:tc>
          <w:tcPr>
            <w:tcW w:w="173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EF46DD4"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0x1D</w:t>
            </w:r>
          </w:p>
        </w:tc>
        <w:tc>
          <w:tcPr>
            <w:tcW w:w="1552"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2263874"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140k</w:t>
            </w:r>
          </w:p>
        </w:tc>
        <w:tc>
          <w:tcPr>
            <w:tcW w:w="992" w:type="dxa"/>
            <w:vMerge/>
            <w:tcBorders>
              <w:top w:val="nil"/>
              <w:left w:val="single" w:sz="4" w:space="0" w:color="auto"/>
              <w:bottom w:val="single" w:sz="4" w:space="0" w:color="auto"/>
              <w:right w:val="single" w:sz="4" w:space="0" w:color="auto"/>
            </w:tcBorders>
            <w:vAlign w:val="center"/>
            <w:hideMark/>
          </w:tcPr>
          <w:p w14:paraId="3F509D32"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B5029C" w:rsidRPr="00CC7321" w14:paraId="1BC045A5"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478AC3D"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38</w:t>
            </w:r>
          </w:p>
        </w:tc>
        <w:tc>
          <w:tcPr>
            <w:tcW w:w="1119" w:type="dxa"/>
            <w:vMerge/>
            <w:tcBorders>
              <w:top w:val="nil"/>
              <w:left w:val="single" w:sz="4" w:space="0" w:color="auto"/>
              <w:bottom w:val="single" w:sz="4" w:space="0" w:color="000000"/>
              <w:right w:val="single" w:sz="4" w:space="0" w:color="auto"/>
            </w:tcBorders>
            <w:vAlign w:val="center"/>
            <w:hideMark/>
          </w:tcPr>
          <w:p w14:paraId="3474943A"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77673668"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F2F2F2"/>
            <w:noWrap/>
            <w:vAlign w:val="bottom"/>
            <w:hideMark/>
          </w:tcPr>
          <w:p w14:paraId="4D9F1C9B"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SENSE_VCC_LP_ECORE</w:t>
            </w:r>
          </w:p>
        </w:tc>
        <w:tc>
          <w:tcPr>
            <w:tcW w:w="2552" w:type="dxa"/>
            <w:tcBorders>
              <w:top w:val="nil"/>
              <w:left w:val="nil"/>
              <w:bottom w:val="single" w:sz="4" w:space="0" w:color="auto"/>
              <w:right w:val="single" w:sz="4" w:space="0" w:color="auto"/>
            </w:tcBorders>
            <w:shd w:val="clear" w:color="000000" w:fill="F2F2F2"/>
            <w:noWrap/>
            <w:vAlign w:val="bottom"/>
            <w:hideMark/>
          </w:tcPr>
          <w:p w14:paraId="6C1944A4"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VCC_LP_ECORE PKG SENSE</w:t>
            </w:r>
          </w:p>
        </w:tc>
        <w:tc>
          <w:tcPr>
            <w:tcW w:w="1730" w:type="dxa"/>
            <w:vMerge/>
            <w:tcBorders>
              <w:top w:val="nil"/>
              <w:left w:val="single" w:sz="4" w:space="0" w:color="auto"/>
              <w:bottom w:val="single" w:sz="4" w:space="0" w:color="auto"/>
              <w:right w:val="single" w:sz="4" w:space="0" w:color="auto"/>
            </w:tcBorders>
            <w:vAlign w:val="center"/>
            <w:hideMark/>
          </w:tcPr>
          <w:p w14:paraId="206B3BB8"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4CDECA4D"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1A03B841"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B5029C" w:rsidRPr="00CC7321" w14:paraId="0925EF0B"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A3C8EFA"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39</w:t>
            </w:r>
          </w:p>
        </w:tc>
        <w:tc>
          <w:tcPr>
            <w:tcW w:w="111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4045E3F6"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w:t>
            </w:r>
          </w:p>
        </w:tc>
        <w:tc>
          <w:tcPr>
            <w:tcW w:w="402" w:type="dxa"/>
            <w:tcBorders>
              <w:top w:val="nil"/>
              <w:left w:val="nil"/>
              <w:bottom w:val="single" w:sz="4" w:space="0" w:color="auto"/>
              <w:right w:val="single" w:sz="4" w:space="0" w:color="auto"/>
            </w:tcBorders>
            <w:shd w:val="clear" w:color="000000" w:fill="D9E1F2"/>
            <w:noWrap/>
            <w:vAlign w:val="bottom"/>
            <w:hideMark/>
          </w:tcPr>
          <w:p w14:paraId="544737B9"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4B318880" w14:textId="77777777" w:rsidR="00CC7321" w:rsidRPr="00CC7321" w:rsidRDefault="00CC7321" w:rsidP="00CC7321">
            <w:pPr>
              <w:spacing w:after="0" w:line="240" w:lineRule="auto"/>
              <w:rPr>
                <w:rFonts w:ascii="Calibri" w:eastAsia="Times New Roman" w:hAnsi="Calibri" w:cs="Calibri"/>
                <w:sz w:val="16"/>
                <w:szCs w:val="16"/>
                <w:lang w:eastAsia="zh-CN"/>
              </w:rPr>
            </w:pPr>
            <w:r w:rsidRPr="00CC7321">
              <w:rPr>
                <w:rFonts w:ascii="Calibri" w:eastAsia="Times New Roman" w:hAnsi="Calibri" w:cs="Calibri"/>
                <w:sz w:val="16"/>
                <w:szCs w:val="16"/>
                <w:lang w:eastAsia="zh-CN"/>
              </w:rPr>
              <w:t>SENSE_VNNAON</w:t>
            </w:r>
          </w:p>
        </w:tc>
        <w:tc>
          <w:tcPr>
            <w:tcW w:w="2552" w:type="dxa"/>
            <w:tcBorders>
              <w:top w:val="nil"/>
              <w:left w:val="nil"/>
              <w:bottom w:val="single" w:sz="4" w:space="0" w:color="auto"/>
              <w:right w:val="single" w:sz="4" w:space="0" w:color="auto"/>
            </w:tcBorders>
            <w:shd w:val="clear" w:color="000000" w:fill="D9E1F2"/>
            <w:noWrap/>
            <w:vAlign w:val="bottom"/>
            <w:hideMark/>
          </w:tcPr>
          <w:p w14:paraId="464E7D9A" w14:textId="77777777" w:rsidR="00CC7321" w:rsidRPr="00CC7321" w:rsidRDefault="00CC7321" w:rsidP="00CC7321">
            <w:pPr>
              <w:spacing w:after="0" w:line="240" w:lineRule="auto"/>
              <w:jc w:val="center"/>
              <w:rPr>
                <w:rFonts w:ascii="Calibri" w:eastAsia="Times New Roman" w:hAnsi="Calibri" w:cs="Calibri"/>
                <w:sz w:val="16"/>
                <w:szCs w:val="16"/>
                <w:lang w:eastAsia="zh-CN"/>
              </w:rPr>
            </w:pPr>
            <w:r w:rsidRPr="00CC7321">
              <w:rPr>
                <w:rFonts w:ascii="Calibri" w:eastAsia="Times New Roman" w:hAnsi="Calibri" w:cs="Calibri"/>
                <w:sz w:val="16"/>
                <w:szCs w:val="16"/>
                <w:lang w:eastAsia="zh-CN"/>
              </w:rPr>
              <w:t>VNNAON PKG SENSE</w:t>
            </w:r>
          </w:p>
        </w:tc>
        <w:tc>
          <w:tcPr>
            <w:tcW w:w="1730" w:type="dxa"/>
            <w:vMerge w:val="restart"/>
            <w:tcBorders>
              <w:top w:val="nil"/>
              <w:left w:val="single" w:sz="4" w:space="0" w:color="auto"/>
              <w:bottom w:val="single" w:sz="4" w:space="0" w:color="auto"/>
              <w:right w:val="single" w:sz="4" w:space="0" w:color="auto"/>
            </w:tcBorders>
            <w:shd w:val="clear" w:color="000000" w:fill="D9E1F2"/>
            <w:noWrap/>
            <w:vAlign w:val="bottom"/>
            <w:hideMark/>
          </w:tcPr>
          <w:p w14:paraId="4C355463"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0x1A</w:t>
            </w:r>
          </w:p>
        </w:tc>
        <w:tc>
          <w:tcPr>
            <w:tcW w:w="1552" w:type="dxa"/>
            <w:vMerge w:val="restart"/>
            <w:tcBorders>
              <w:top w:val="nil"/>
              <w:left w:val="single" w:sz="4" w:space="0" w:color="auto"/>
              <w:bottom w:val="single" w:sz="4" w:space="0" w:color="auto"/>
              <w:right w:val="single" w:sz="4" w:space="0" w:color="auto"/>
            </w:tcBorders>
            <w:shd w:val="clear" w:color="000000" w:fill="D9E1F2"/>
            <w:noWrap/>
            <w:vAlign w:val="bottom"/>
            <w:hideMark/>
          </w:tcPr>
          <w:p w14:paraId="34F332D5" w14:textId="77777777" w:rsidR="00CC7321" w:rsidRPr="00CC7321" w:rsidRDefault="00CC7321" w:rsidP="00CC7321">
            <w:pPr>
              <w:spacing w:after="0" w:line="240" w:lineRule="auto"/>
              <w:jc w:val="center"/>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34k</w:t>
            </w:r>
          </w:p>
        </w:tc>
        <w:tc>
          <w:tcPr>
            <w:tcW w:w="992" w:type="dxa"/>
            <w:vMerge/>
            <w:tcBorders>
              <w:top w:val="nil"/>
              <w:left w:val="single" w:sz="4" w:space="0" w:color="auto"/>
              <w:bottom w:val="single" w:sz="4" w:space="0" w:color="auto"/>
              <w:right w:val="single" w:sz="4" w:space="0" w:color="auto"/>
            </w:tcBorders>
            <w:vAlign w:val="center"/>
            <w:hideMark/>
          </w:tcPr>
          <w:p w14:paraId="70F1D930"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r w:rsidR="00DA7BA4" w:rsidRPr="00CC7321" w14:paraId="623858FF" w14:textId="77777777" w:rsidTr="003A58E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F501BFE"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40</w:t>
            </w:r>
          </w:p>
        </w:tc>
        <w:tc>
          <w:tcPr>
            <w:tcW w:w="1119" w:type="dxa"/>
            <w:vMerge/>
            <w:tcBorders>
              <w:top w:val="nil"/>
              <w:left w:val="single" w:sz="4" w:space="0" w:color="auto"/>
              <w:bottom w:val="single" w:sz="4" w:space="0" w:color="auto"/>
              <w:right w:val="single" w:sz="4" w:space="0" w:color="auto"/>
            </w:tcBorders>
            <w:vAlign w:val="center"/>
            <w:hideMark/>
          </w:tcPr>
          <w:p w14:paraId="0F4E8C15"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5360CCEE" w14:textId="77777777" w:rsidR="00CC7321" w:rsidRPr="00CC7321" w:rsidRDefault="00CC7321" w:rsidP="00CC7321">
            <w:pPr>
              <w:spacing w:after="0" w:line="240" w:lineRule="auto"/>
              <w:jc w:val="right"/>
              <w:rPr>
                <w:rFonts w:ascii="Calibri" w:eastAsia="Times New Roman" w:hAnsi="Calibri" w:cs="Calibri"/>
                <w:color w:val="000000"/>
                <w:sz w:val="16"/>
                <w:szCs w:val="16"/>
                <w:lang w:eastAsia="zh-CN"/>
              </w:rPr>
            </w:pPr>
            <w:r w:rsidRPr="00CC7321">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43A2B55B" w14:textId="77777777" w:rsidR="00CC7321" w:rsidRPr="00CC7321" w:rsidRDefault="00CC7321" w:rsidP="00CC7321">
            <w:pPr>
              <w:spacing w:after="0" w:line="240" w:lineRule="auto"/>
              <w:rPr>
                <w:rFonts w:ascii="Calibri" w:eastAsia="Times New Roman" w:hAnsi="Calibri" w:cs="Calibri"/>
                <w:sz w:val="16"/>
                <w:szCs w:val="16"/>
                <w:lang w:eastAsia="zh-CN"/>
              </w:rPr>
            </w:pPr>
            <w:r w:rsidRPr="00CC7321">
              <w:rPr>
                <w:rFonts w:ascii="Calibri" w:eastAsia="Times New Roman" w:hAnsi="Calibri" w:cs="Calibri"/>
                <w:sz w:val="16"/>
                <w:szCs w:val="16"/>
                <w:lang w:eastAsia="zh-CN"/>
              </w:rPr>
              <w:t>SENSE_VCCPRIM_IO</w:t>
            </w:r>
          </w:p>
        </w:tc>
        <w:tc>
          <w:tcPr>
            <w:tcW w:w="2552" w:type="dxa"/>
            <w:tcBorders>
              <w:top w:val="nil"/>
              <w:left w:val="nil"/>
              <w:bottom w:val="single" w:sz="4" w:space="0" w:color="auto"/>
              <w:right w:val="single" w:sz="4" w:space="0" w:color="auto"/>
            </w:tcBorders>
            <w:shd w:val="clear" w:color="000000" w:fill="D9E1F2"/>
            <w:noWrap/>
            <w:vAlign w:val="bottom"/>
            <w:hideMark/>
          </w:tcPr>
          <w:p w14:paraId="5414374E" w14:textId="77777777" w:rsidR="00CC7321" w:rsidRPr="00CC7321" w:rsidRDefault="00CC7321" w:rsidP="00CC7321">
            <w:pPr>
              <w:spacing w:after="0" w:line="240" w:lineRule="auto"/>
              <w:jc w:val="center"/>
              <w:rPr>
                <w:rFonts w:ascii="Calibri" w:eastAsia="Times New Roman" w:hAnsi="Calibri" w:cs="Calibri"/>
                <w:sz w:val="16"/>
                <w:szCs w:val="16"/>
                <w:lang w:eastAsia="zh-CN"/>
              </w:rPr>
            </w:pPr>
            <w:r w:rsidRPr="00CC7321">
              <w:rPr>
                <w:rFonts w:ascii="Calibri" w:eastAsia="Times New Roman" w:hAnsi="Calibri" w:cs="Calibri"/>
                <w:sz w:val="16"/>
                <w:szCs w:val="16"/>
                <w:lang w:eastAsia="zh-CN"/>
              </w:rPr>
              <w:t>VCCPRIM_IO PKG SENSE</w:t>
            </w:r>
          </w:p>
        </w:tc>
        <w:tc>
          <w:tcPr>
            <w:tcW w:w="1730" w:type="dxa"/>
            <w:vMerge/>
            <w:tcBorders>
              <w:top w:val="nil"/>
              <w:left w:val="single" w:sz="4" w:space="0" w:color="auto"/>
              <w:bottom w:val="single" w:sz="4" w:space="0" w:color="auto"/>
              <w:right w:val="single" w:sz="4" w:space="0" w:color="auto"/>
            </w:tcBorders>
            <w:vAlign w:val="center"/>
            <w:hideMark/>
          </w:tcPr>
          <w:p w14:paraId="269A7D9C"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1552" w:type="dxa"/>
            <w:vMerge/>
            <w:tcBorders>
              <w:top w:val="nil"/>
              <w:left w:val="single" w:sz="4" w:space="0" w:color="auto"/>
              <w:bottom w:val="single" w:sz="4" w:space="0" w:color="auto"/>
              <w:right w:val="single" w:sz="4" w:space="0" w:color="auto"/>
            </w:tcBorders>
            <w:vAlign w:val="center"/>
            <w:hideMark/>
          </w:tcPr>
          <w:p w14:paraId="0FD18E16"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c>
          <w:tcPr>
            <w:tcW w:w="992" w:type="dxa"/>
            <w:vMerge/>
            <w:tcBorders>
              <w:top w:val="nil"/>
              <w:left w:val="single" w:sz="4" w:space="0" w:color="auto"/>
              <w:bottom w:val="single" w:sz="4" w:space="0" w:color="auto"/>
              <w:right w:val="single" w:sz="4" w:space="0" w:color="auto"/>
            </w:tcBorders>
            <w:vAlign w:val="center"/>
            <w:hideMark/>
          </w:tcPr>
          <w:p w14:paraId="75448F3F" w14:textId="77777777" w:rsidR="00CC7321" w:rsidRPr="00CC7321" w:rsidRDefault="00CC7321" w:rsidP="00CC7321">
            <w:pPr>
              <w:spacing w:after="0" w:line="240" w:lineRule="auto"/>
              <w:rPr>
                <w:rFonts w:ascii="Calibri" w:eastAsia="Times New Roman" w:hAnsi="Calibri" w:cs="Calibri"/>
                <w:color w:val="000000"/>
                <w:sz w:val="16"/>
                <w:szCs w:val="16"/>
                <w:lang w:eastAsia="zh-CN"/>
              </w:rPr>
            </w:pPr>
          </w:p>
        </w:tc>
      </w:tr>
    </w:tbl>
    <w:p w14:paraId="19C273DA" w14:textId="77777777" w:rsidR="008B4CE0" w:rsidRPr="008B4CE0" w:rsidRDefault="008B4CE0" w:rsidP="008B4CE0"/>
    <w:p w14:paraId="1D64C49D" w14:textId="5E9A2D36" w:rsidR="00381597" w:rsidRDefault="00EB3BA3" w:rsidP="00E25D01">
      <w:pPr>
        <w:pStyle w:val="Caption"/>
        <w:ind w:right="-185"/>
      </w:pPr>
      <w:bookmarkStart w:id="1087" w:name="_Toc183218494"/>
      <w:r>
        <w:t xml:space="preserve">Table </w:t>
      </w:r>
      <w:r>
        <w:rPr>
          <w:noProof/>
        </w:rPr>
        <w:fldChar w:fldCharType="begin"/>
      </w:r>
      <w:r>
        <w:rPr>
          <w:noProof/>
        </w:rPr>
        <w:instrText xml:space="preserve"> SEQ Table \* ARABIC </w:instrText>
      </w:r>
      <w:r>
        <w:rPr>
          <w:noProof/>
        </w:rPr>
        <w:fldChar w:fldCharType="separate"/>
      </w:r>
      <w:r w:rsidR="0003795B">
        <w:rPr>
          <w:noProof/>
        </w:rPr>
        <w:t>91</w:t>
      </w:r>
      <w:r>
        <w:rPr>
          <w:noProof/>
        </w:rPr>
        <w:fldChar w:fldCharType="end"/>
      </w:r>
      <w:r>
        <w:t xml:space="preserve">: </w:t>
      </w:r>
      <w:r w:rsidR="00C55C63" w:rsidRPr="00C55C63">
        <w:t>DDR5</w:t>
      </w:r>
      <w:r w:rsidR="00C55C63">
        <w:t xml:space="preserve"> </w:t>
      </w:r>
      <w:r w:rsidR="00413DF5" w:rsidRPr="00413DF5">
        <w:t>PnP/SYSTEM METER</w:t>
      </w:r>
      <w:r w:rsidR="0052534A">
        <w:t xml:space="preserve"> </w:t>
      </w:r>
      <w:r w:rsidR="00C55C63">
        <w:t>mapping</w:t>
      </w:r>
      <w:bookmarkEnd w:id="1087"/>
    </w:p>
    <w:tbl>
      <w:tblPr>
        <w:tblW w:w="11159" w:type="dxa"/>
        <w:tblInd w:w="-1792" w:type="dxa"/>
        <w:tblLook w:val="04A0" w:firstRow="1" w:lastRow="0" w:firstColumn="1" w:lastColumn="0" w:noHBand="0" w:noVBand="1"/>
      </w:tblPr>
      <w:tblGrid>
        <w:gridCol w:w="558"/>
        <w:gridCol w:w="1119"/>
        <w:gridCol w:w="402"/>
        <w:gridCol w:w="2438"/>
        <w:gridCol w:w="2437"/>
        <w:gridCol w:w="1443"/>
        <w:gridCol w:w="1869"/>
        <w:gridCol w:w="893"/>
      </w:tblGrid>
      <w:tr w:rsidR="00D61764" w:rsidRPr="00D61764" w14:paraId="4B5F03C3" w14:textId="77777777" w:rsidTr="00063C14">
        <w:trPr>
          <w:trHeight w:val="290"/>
        </w:trPr>
        <w:tc>
          <w:tcPr>
            <w:tcW w:w="558"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C53A036"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 </w:t>
            </w:r>
          </w:p>
        </w:tc>
        <w:tc>
          <w:tcPr>
            <w:tcW w:w="10601" w:type="dxa"/>
            <w:gridSpan w:val="7"/>
            <w:tcBorders>
              <w:top w:val="single" w:sz="4" w:space="0" w:color="auto"/>
              <w:left w:val="nil"/>
              <w:bottom w:val="single" w:sz="4" w:space="0" w:color="auto"/>
              <w:right w:val="nil"/>
            </w:tcBorders>
            <w:shd w:val="clear" w:color="000000" w:fill="D9E1F2"/>
            <w:noWrap/>
            <w:vAlign w:val="center"/>
            <w:hideMark/>
          </w:tcPr>
          <w:p w14:paraId="2F362610"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PnP/SYSTEM METER (DDR5)</w:t>
            </w:r>
          </w:p>
        </w:tc>
      </w:tr>
      <w:tr w:rsidR="00D61764" w:rsidRPr="00D61764" w14:paraId="775E6FB4" w14:textId="77777777" w:rsidTr="00063C14">
        <w:trPr>
          <w:trHeight w:val="420"/>
        </w:trPr>
        <w:tc>
          <w:tcPr>
            <w:tcW w:w="558" w:type="dxa"/>
            <w:tcBorders>
              <w:top w:val="nil"/>
              <w:left w:val="single" w:sz="4" w:space="0" w:color="auto"/>
              <w:bottom w:val="single" w:sz="4" w:space="0" w:color="auto"/>
              <w:right w:val="single" w:sz="4" w:space="0" w:color="auto"/>
            </w:tcBorders>
            <w:shd w:val="clear" w:color="auto" w:fill="auto"/>
            <w:noWrap/>
            <w:vAlign w:val="center"/>
            <w:hideMark/>
          </w:tcPr>
          <w:p w14:paraId="1720226A"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S.No.</w:t>
            </w:r>
          </w:p>
        </w:tc>
        <w:tc>
          <w:tcPr>
            <w:tcW w:w="1119" w:type="dxa"/>
            <w:tcBorders>
              <w:top w:val="nil"/>
              <w:left w:val="nil"/>
              <w:bottom w:val="single" w:sz="4" w:space="0" w:color="auto"/>
              <w:right w:val="single" w:sz="4" w:space="0" w:color="auto"/>
            </w:tcBorders>
            <w:shd w:val="clear" w:color="auto" w:fill="auto"/>
            <w:vAlign w:val="bottom"/>
            <w:hideMark/>
          </w:tcPr>
          <w:p w14:paraId="46D4F66D"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Power meter</w:t>
            </w:r>
            <w:r w:rsidRPr="00D61764">
              <w:rPr>
                <w:rFonts w:ascii="Calibri" w:eastAsia="Times New Roman" w:hAnsi="Calibri" w:cs="Calibri"/>
                <w:b/>
                <w:bCs/>
                <w:color w:val="000000"/>
                <w:sz w:val="16"/>
                <w:szCs w:val="16"/>
                <w:lang w:eastAsia="zh-CN"/>
              </w:rPr>
              <w:br/>
              <w:t>PAC1954</w:t>
            </w:r>
          </w:p>
        </w:tc>
        <w:tc>
          <w:tcPr>
            <w:tcW w:w="402" w:type="dxa"/>
            <w:tcBorders>
              <w:top w:val="nil"/>
              <w:left w:val="nil"/>
              <w:bottom w:val="single" w:sz="4" w:space="0" w:color="auto"/>
              <w:right w:val="single" w:sz="4" w:space="0" w:color="auto"/>
            </w:tcBorders>
            <w:shd w:val="clear" w:color="auto" w:fill="auto"/>
            <w:noWrap/>
            <w:vAlign w:val="center"/>
            <w:hideMark/>
          </w:tcPr>
          <w:p w14:paraId="72FE9D18"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CH</w:t>
            </w:r>
          </w:p>
        </w:tc>
        <w:tc>
          <w:tcPr>
            <w:tcW w:w="2438" w:type="dxa"/>
            <w:tcBorders>
              <w:top w:val="nil"/>
              <w:left w:val="nil"/>
              <w:bottom w:val="single" w:sz="4" w:space="0" w:color="auto"/>
              <w:right w:val="single" w:sz="4" w:space="0" w:color="auto"/>
            </w:tcBorders>
            <w:shd w:val="clear" w:color="auto" w:fill="auto"/>
            <w:noWrap/>
            <w:vAlign w:val="center"/>
            <w:hideMark/>
          </w:tcPr>
          <w:p w14:paraId="2CDD9855"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Rails</w:t>
            </w:r>
          </w:p>
        </w:tc>
        <w:tc>
          <w:tcPr>
            <w:tcW w:w="2437" w:type="dxa"/>
            <w:tcBorders>
              <w:top w:val="nil"/>
              <w:left w:val="nil"/>
              <w:bottom w:val="single" w:sz="4" w:space="0" w:color="auto"/>
              <w:right w:val="single" w:sz="4" w:space="0" w:color="auto"/>
            </w:tcBorders>
            <w:shd w:val="clear" w:color="auto" w:fill="auto"/>
            <w:noWrap/>
            <w:vAlign w:val="center"/>
            <w:hideMark/>
          </w:tcPr>
          <w:p w14:paraId="4C29BD09"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Domain</w:t>
            </w:r>
          </w:p>
        </w:tc>
        <w:tc>
          <w:tcPr>
            <w:tcW w:w="1443" w:type="dxa"/>
            <w:tcBorders>
              <w:top w:val="nil"/>
              <w:left w:val="nil"/>
              <w:bottom w:val="single" w:sz="4" w:space="0" w:color="auto"/>
              <w:right w:val="single" w:sz="4" w:space="0" w:color="auto"/>
            </w:tcBorders>
            <w:shd w:val="clear" w:color="auto" w:fill="auto"/>
            <w:noWrap/>
            <w:vAlign w:val="center"/>
            <w:hideMark/>
          </w:tcPr>
          <w:p w14:paraId="7845D909"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SMBus Address</w:t>
            </w:r>
          </w:p>
        </w:tc>
        <w:tc>
          <w:tcPr>
            <w:tcW w:w="1869" w:type="dxa"/>
            <w:tcBorders>
              <w:top w:val="nil"/>
              <w:left w:val="nil"/>
              <w:bottom w:val="single" w:sz="4" w:space="0" w:color="auto"/>
              <w:right w:val="single" w:sz="4" w:space="0" w:color="auto"/>
            </w:tcBorders>
            <w:shd w:val="clear" w:color="auto" w:fill="auto"/>
            <w:noWrap/>
            <w:vAlign w:val="center"/>
            <w:hideMark/>
          </w:tcPr>
          <w:p w14:paraId="2AA41526"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ADDRESL_RES(ohm)</w:t>
            </w:r>
          </w:p>
        </w:tc>
        <w:tc>
          <w:tcPr>
            <w:tcW w:w="893" w:type="dxa"/>
            <w:tcBorders>
              <w:top w:val="nil"/>
              <w:left w:val="nil"/>
              <w:bottom w:val="single" w:sz="4" w:space="0" w:color="auto"/>
              <w:right w:val="single" w:sz="4" w:space="0" w:color="auto"/>
            </w:tcBorders>
            <w:shd w:val="clear" w:color="auto" w:fill="auto"/>
            <w:noWrap/>
            <w:vAlign w:val="center"/>
            <w:hideMark/>
          </w:tcPr>
          <w:p w14:paraId="73CC156A"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I2C Bus Number</w:t>
            </w:r>
          </w:p>
        </w:tc>
      </w:tr>
      <w:tr w:rsidR="00B5029C" w:rsidRPr="00D61764" w14:paraId="19684503"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CF03151"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111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5A0E40B"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402" w:type="dxa"/>
            <w:tcBorders>
              <w:top w:val="nil"/>
              <w:left w:val="nil"/>
              <w:bottom w:val="single" w:sz="4" w:space="0" w:color="auto"/>
              <w:right w:val="single" w:sz="4" w:space="0" w:color="auto"/>
            </w:tcBorders>
            <w:shd w:val="clear" w:color="000000" w:fill="F2F2F2"/>
            <w:noWrap/>
            <w:vAlign w:val="bottom"/>
            <w:hideMark/>
          </w:tcPr>
          <w:p w14:paraId="285937F7"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2438" w:type="dxa"/>
            <w:tcBorders>
              <w:top w:val="nil"/>
              <w:left w:val="nil"/>
              <w:bottom w:val="single" w:sz="4" w:space="0" w:color="auto"/>
              <w:right w:val="single" w:sz="4" w:space="0" w:color="auto"/>
            </w:tcBorders>
            <w:shd w:val="clear" w:color="000000" w:fill="F2F2F2"/>
            <w:noWrap/>
            <w:vAlign w:val="bottom"/>
            <w:hideMark/>
          </w:tcPr>
          <w:p w14:paraId="01C4BA8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 xml:space="preserve">+VCC_PCORE </w:t>
            </w:r>
          </w:p>
        </w:tc>
        <w:tc>
          <w:tcPr>
            <w:tcW w:w="2437" w:type="dxa"/>
            <w:tcBorders>
              <w:top w:val="nil"/>
              <w:left w:val="nil"/>
              <w:bottom w:val="single" w:sz="4" w:space="0" w:color="auto"/>
              <w:right w:val="single" w:sz="4" w:space="0" w:color="auto"/>
            </w:tcBorders>
            <w:shd w:val="clear" w:color="000000" w:fill="F2F2F2"/>
            <w:noWrap/>
            <w:vAlign w:val="bottom"/>
            <w:hideMark/>
          </w:tcPr>
          <w:p w14:paraId="73347E9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3FE8835A"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0x18</w:t>
            </w:r>
          </w:p>
        </w:tc>
        <w:tc>
          <w:tcPr>
            <w:tcW w:w="186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603FC38"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13.3k</w:t>
            </w:r>
          </w:p>
        </w:tc>
        <w:tc>
          <w:tcPr>
            <w:tcW w:w="8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EFD917"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I2C3</w:t>
            </w:r>
          </w:p>
        </w:tc>
      </w:tr>
      <w:tr w:rsidR="00B5029C" w:rsidRPr="00D61764" w14:paraId="785B79BD"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02C4F18"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1119" w:type="dxa"/>
            <w:vMerge/>
            <w:tcBorders>
              <w:top w:val="nil"/>
              <w:left w:val="single" w:sz="4" w:space="0" w:color="auto"/>
              <w:bottom w:val="single" w:sz="4" w:space="0" w:color="auto"/>
              <w:right w:val="single" w:sz="4" w:space="0" w:color="auto"/>
            </w:tcBorders>
            <w:vAlign w:val="center"/>
            <w:hideMark/>
          </w:tcPr>
          <w:p w14:paraId="4EE31EB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7A1F1C63"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2438" w:type="dxa"/>
            <w:tcBorders>
              <w:top w:val="nil"/>
              <w:left w:val="nil"/>
              <w:bottom w:val="single" w:sz="4" w:space="0" w:color="auto"/>
              <w:right w:val="single" w:sz="4" w:space="0" w:color="auto"/>
            </w:tcBorders>
            <w:shd w:val="clear" w:color="000000" w:fill="F2F2F2"/>
            <w:noWrap/>
            <w:vAlign w:val="bottom"/>
            <w:hideMark/>
          </w:tcPr>
          <w:p w14:paraId="1690F91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 xml:space="preserve">+VCCGT </w:t>
            </w:r>
          </w:p>
        </w:tc>
        <w:tc>
          <w:tcPr>
            <w:tcW w:w="2437" w:type="dxa"/>
            <w:tcBorders>
              <w:top w:val="nil"/>
              <w:left w:val="nil"/>
              <w:bottom w:val="single" w:sz="4" w:space="0" w:color="auto"/>
              <w:right w:val="single" w:sz="4" w:space="0" w:color="auto"/>
            </w:tcBorders>
            <w:shd w:val="clear" w:color="000000" w:fill="F2F2F2"/>
            <w:noWrap/>
            <w:vAlign w:val="bottom"/>
            <w:hideMark/>
          </w:tcPr>
          <w:p w14:paraId="52B12D1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000000"/>
              <w:right w:val="single" w:sz="4" w:space="0" w:color="auto"/>
            </w:tcBorders>
            <w:vAlign w:val="center"/>
            <w:hideMark/>
          </w:tcPr>
          <w:p w14:paraId="721BB29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2B9FC9B0"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2C0935A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6790B771"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85A4B75"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w:t>
            </w:r>
          </w:p>
        </w:tc>
        <w:tc>
          <w:tcPr>
            <w:tcW w:w="1119" w:type="dxa"/>
            <w:vMerge/>
            <w:tcBorders>
              <w:top w:val="nil"/>
              <w:left w:val="single" w:sz="4" w:space="0" w:color="auto"/>
              <w:bottom w:val="single" w:sz="4" w:space="0" w:color="auto"/>
              <w:right w:val="single" w:sz="4" w:space="0" w:color="auto"/>
            </w:tcBorders>
            <w:vAlign w:val="center"/>
            <w:hideMark/>
          </w:tcPr>
          <w:p w14:paraId="6B0DB4D2"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07DEDD05"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w:t>
            </w:r>
          </w:p>
        </w:tc>
        <w:tc>
          <w:tcPr>
            <w:tcW w:w="2438" w:type="dxa"/>
            <w:tcBorders>
              <w:top w:val="nil"/>
              <w:left w:val="nil"/>
              <w:bottom w:val="single" w:sz="4" w:space="0" w:color="auto"/>
              <w:right w:val="single" w:sz="4" w:space="0" w:color="auto"/>
            </w:tcBorders>
            <w:shd w:val="clear" w:color="000000" w:fill="F2F2F2"/>
            <w:noWrap/>
            <w:vAlign w:val="bottom"/>
            <w:hideMark/>
          </w:tcPr>
          <w:p w14:paraId="0BD1BEB2"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+VCCSA_PH1</w:t>
            </w:r>
          </w:p>
        </w:tc>
        <w:tc>
          <w:tcPr>
            <w:tcW w:w="2437" w:type="dxa"/>
            <w:tcBorders>
              <w:top w:val="nil"/>
              <w:left w:val="nil"/>
              <w:bottom w:val="single" w:sz="4" w:space="0" w:color="auto"/>
              <w:right w:val="single" w:sz="4" w:space="0" w:color="auto"/>
            </w:tcBorders>
            <w:shd w:val="clear" w:color="000000" w:fill="F2F2F2"/>
            <w:noWrap/>
            <w:vAlign w:val="bottom"/>
            <w:hideMark/>
          </w:tcPr>
          <w:p w14:paraId="088D56C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000000"/>
              <w:right w:val="single" w:sz="4" w:space="0" w:color="auto"/>
            </w:tcBorders>
            <w:vAlign w:val="center"/>
            <w:hideMark/>
          </w:tcPr>
          <w:p w14:paraId="3146FF4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0BBB878F"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344C20B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09C70DCB"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5DA6083"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w:t>
            </w:r>
          </w:p>
        </w:tc>
        <w:tc>
          <w:tcPr>
            <w:tcW w:w="1119" w:type="dxa"/>
            <w:vMerge/>
            <w:tcBorders>
              <w:top w:val="nil"/>
              <w:left w:val="single" w:sz="4" w:space="0" w:color="auto"/>
              <w:bottom w:val="single" w:sz="4" w:space="0" w:color="auto"/>
              <w:right w:val="single" w:sz="4" w:space="0" w:color="auto"/>
            </w:tcBorders>
            <w:vAlign w:val="center"/>
            <w:hideMark/>
          </w:tcPr>
          <w:p w14:paraId="15B5621A"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6A81311F"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w:t>
            </w:r>
          </w:p>
        </w:tc>
        <w:tc>
          <w:tcPr>
            <w:tcW w:w="2438" w:type="dxa"/>
            <w:tcBorders>
              <w:top w:val="nil"/>
              <w:left w:val="nil"/>
              <w:bottom w:val="single" w:sz="4" w:space="0" w:color="auto"/>
              <w:right w:val="single" w:sz="4" w:space="0" w:color="auto"/>
            </w:tcBorders>
            <w:shd w:val="clear" w:color="000000" w:fill="F2F2F2"/>
            <w:noWrap/>
            <w:vAlign w:val="bottom"/>
            <w:hideMark/>
          </w:tcPr>
          <w:p w14:paraId="79465C82"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+VCC_LP_CORE</w:t>
            </w:r>
          </w:p>
        </w:tc>
        <w:tc>
          <w:tcPr>
            <w:tcW w:w="2437" w:type="dxa"/>
            <w:tcBorders>
              <w:top w:val="nil"/>
              <w:left w:val="nil"/>
              <w:bottom w:val="single" w:sz="4" w:space="0" w:color="auto"/>
              <w:right w:val="single" w:sz="4" w:space="0" w:color="auto"/>
            </w:tcBorders>
            <w:shd w:val="clear" w:color="000000" w:fill="F2F2F2"/>
            <w:noWrap/>
            <w:vAlign w:val="bottom"/>
            <w:hideMark/>
          </w:tcPr>
          <w:p w14:paraId="1B57D6C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000000"/>
              <w:right w:val="single" w:sz="4" w:space="0" w:color="auto"/>
            </w:tcBorders>
            <w:vAlign w:val="center"/>
            <w:hideMark/>
          </w:tcPr>
          <w:p w14:paraId="13D8156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63BA8462"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05758DA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0292C941"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468CFFB"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5</w:t>
            </w:r>
          </w:p>
        </w:tc>
        <w:tc>
          <w:tcPr>
            <w:tcW w:w="111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3FFA29B"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402" w:type="dxa"/>
            <w:tcBorders>
              <w:top w:val="nil"/>
              <w:left w:val="nil"/>
              <w:bottom w:val="single" w:sz="4" w:space="0" w:color="auto"/>
              <w:right w:val="single" w:sz="4" w:space="0" w:color="auto"/>
            </w:tcBorders>
            <w:shd w:val="clear" w:color="000000" w:fill="D9E1F2"/>
            <w:noWrap/>
            <w:vAlign w:val="bottom"/>
            <w:hideMark/>
          </w:tcPr>
          <w:p w14:paraId="710DE6A7"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2438" w:type="dxa"/>
            <w:tcBorders>
              <w:top w:val="nil"/>
              <w:left w:val="nil"/>
              <w:bottom w:val="single" w:sz="4" w:space="0" w:color="auto"/>
              <w:right w:val="single" w:sz="4" w:space="0" w:color="auto"/>
            </w:tcBorders>
            <w:shd w:val="clear" w:color="000000" w:fill="D9E1F2"/>
            <w:noWrap/>
            <w:vAlign w:val="bottom"/>
            <w:hideMark/>
          </w:tcPr>
          <w:p w14:paraId="3D56866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+VCCPRIM_VNNAON</w:t>
            </w:r>
          </w:p>
        </w:tc>
        <w:tc>
          <w:tcPr>
            <w:tcW w:w="2437" w:type="dxa"/>
            <w:tcBorders>
              <w:top w:val="nil"/>
              <w:left w:val="nil"/>
              <w:bottom w:val="single" w:sz="4" w:space="0" w:color="auto"/>
              <w:right w:val="single" w:sz="4" w:space="0" w:color="auto"/>
            </w:tcBorders>
            <w:shd w:val="clear" w:color="000000" w:fill="D9E1F2"/>
            <w:noWrap/>
            <w:vAlign w:val="bottom"/>
            <w:hideMark/>
          </w:tcPr>
          <w:p w14:paraId="3B6F39C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508FDCF"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0x1E</w:t>
            </w:r>
          </w:p>
        </w:tc>
        <w:tc>
          <w:tcPr>
            <w:tcW w:w="186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4FDB89B"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226k</w:t>
            </w:r>
          </w:p>
        </w:tc>
        <w:tc>
          <w:tcPr>
            <w:tcW w:w="893" w:type="dxa"/>
            <w:vMerge/>
            <w:tcBorders>
              <w:top w:val="nil"/>
              <w:left w:val="single" w:sz="4" w:space="0" w:color="auto"/>
              <w:bottom w:val="single" w:sz="4" w:space="0" w:color="auto"/>
              <w:right w:val="single" w:sz="4" w:space="0" w:color="auto"/>
            </w:tcBorders>
            <w:vAlign w:val="center"/>
            <w:hideMark/>
          </w:tcPr>
          <w:p w14:paraId="049FD3F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140F3ABB"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43F6A06"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6</w:t>
            </w:r>
          </w:p>
        </w:tc>
        <w:tc>
          <w:tcPr>
            <w:tcW w:w="1119" w:type="dxa"/>
            <w:vMerge/>
            <w:tcBorders>
              <w:top w:val="nil"/>
              <w:left w:val="single" w:sz="4" w:space="0" w:color="auto"/>
              <w:bottom w:val="single" w:sz="4" w:space="0" w:color="auto"/>
              <w:right w:val="single" w:sz="4" w:space="0" w:color="auto"/>
            </w:tcBorders>
            <w:vAlign w:val="center"/>
            <w:hideMark/>
          </w:tcPr>
          <w:p w14:paraId="1FD356DA"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09B7BE8B"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2438" w:type="dxa"/>
            <w:tcBorders>
              <w:top w:val="nil"/>
              <w:left w:val="nil"/>
              <w:bottom w:val="single" w:sz="4" w:space="0" w:color="auto"/>
              <w:right w:val="single" w:sz="4" w:space="0" w:color="auto"/>
            </w:tcBorders>
            <w:shd w:val="clear" w:color="000000" w:fill="D9E1F2"/>
            <w:noWrap/>
            <w:vAlign w:val="bottom"/>
            <w:hideMark/>
          </w:tcPr>
          <w:p w14:paraId="691589B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+VCCPRIM_IO</w:t>
            </w:r>
          </w:p>
        </w:tc>
        <w:tc>
          <w:tcPr>
            <w:tcW w:w="2437" w:type="dxa"/>
            <w:tcBorders>
              <w:top w:val="nil"/>
              <w:left w:val="nil"/>
              <w:bottom w:val="single" w:sz="4" w:space="0" w:color="auto"/>
              <w:right w:val="single" w:sz="4" w:space="0" w:color="auto"/>
            </w:tcBorders>
            <w:shd w:val="clear" w:color="000000" w:fill="D9E1F2"/>
            <w:noWrap/>
            <w:vAlign w:val="bottom"/>
            <w:hideMark/>
          </w:tcPr>
          <w:p w14:paraId="7A50827F"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auto"/>
              <w:right w:val="single" w:sz="4" w:space="0" w:color="auto"/>
            </w:tcBorders>
            <w:vAlign w:val="center"/>
            <w:hideMark/>
          </w:tcPr>
          <w:p w14:paraId="7DAB469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2EC0ADE8"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30DC720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25E9CF02"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74CD6A7"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7</w:t>
            </w:r>
          </w:p>
        </w:tc>
        <w:tc>
          <w:tcPr>
            <w:tcW w:w="1119" w:type="dxa"/>
            <w:vMerge/>
            <w:tcBorders>
              <w:top w:val="nil"/>
              <w:left w:val="single" w:sz="4" w:space="0" w:color="auto"/>
              <w:bottom w:val="single" w:sz="4" w:space="0" w:color="auto"/>
              <w:right w:val="single" w:sz="4" w:space="0" w:color="auto"/>
            </w:tcBorders>
            <w:vAlign w:val="center"/>
            <w:hideMark/>
          </w:tcPr>
          <w:p w14:paraId="49D3796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50E5D2EA"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w:t>
            </w:r>
          </w:p>
        </w:tc>
        <w:tc>
          <w:tcPr>
            <w:tcW w:w="2438" w:type="dxa"/>
            <w:tcBorders>
              <w:top w:val="nil"/>
              <w:left w:val="nil"/>
              <w:bottom w:val="single" w:sz="4" w:space="0" w:color="auto"/>
              <w:right w:val="single" w:sz="4" w:space="0" w:color="auto"/>
            </w:tcBorders>
            <w:shd w:val="clear" w:color="000000" w:fill="D9E1F2"/>
            <w:noWrap/>
            <w:vAlign w:val="bottom"/>
            <w:hideMark/>
          </w:tcPr>
          <w:p w14:paraId="1BD93B12"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+VCCPRIM_3P3</w:t>
            </w:r>
          </w:p>
        </w:tc>
        <w:tc>
          <w:tcPr>
            <w:tcW w:w="2437" w:type="dxa"/>
            <w:tcBorders>
              <w:top w:val="nil"/>
              <w:left w:val="nil"/>
              <w:bottom w:val="single" w:sz="4" w:space="0" w:color="auto"/>
              <w:right w:val="single" w:sz="4" w:space="0" w:color="auto"/>
            </w:tcBorders>
            <w:shd w:val="clear" w:color="000000" w:fill="D9E1F2"/>
            <w:noWrap/>
            <w:vAlign w:val="bottom"/>
            <w:hideMark/>
          </w:tcPr>
          <w:p w14:paraId="77BBCFC4"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auto"/>
              <w:right w:val="single" w:sz="4" w:space="0" w:color="auto"/>
            </w:tcBorders>
            <w:vAlign w:val="center"/>
            <w:hideMark/>
          </w:tcPr>
          <w:p w14:paraId="7B1E952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5F4DCCA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46B1968F"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0A7D16CA"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5B73827"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8</w:t>
            </w:r>
          </w:p>
        </w:tc>
        <w:tc>
          <w:tcPr>
            <w:tcW w:w="1119" w:type="dxa"/>
            <w:vMerge/>
            <w:tcBorders>
              <w:top w:val="nil"/>
              <w:left w:val="single" w:sz="4" w:space="0" w:color="auto"/>
              <w:bottom w:val="single" w:sz="4" w:space="0" w:color="auto"/>
              <w:right w:val="single" w:sz="4" w:space="0" w:color="auto"/>
            </w:tcBorders>
            <w:vAlign w:val="center"/>
            <w:hideMark/>
          </w:tcPr>
          <w:p w14:paraId="30F1DB0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496C717C"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w:t>
            </w:r>
          </w:p>
        </w:tc>
        <w:tc>
          <w:tcPr>
            <w:tcW w:w="2438" w:type="dxa"/>
            <w:tcBorders>
              <w:top w:val="nil"/>
              <w:left w:val="nil"/>
              <w:bottom w:val="single" w:sz="4" w:space="0" w:color="auto"/>
              <w:right w:val="single" w:sz="4" w:space="0" w:color="auto"/>
            </w:tcBorders>
            <w:shd w:val="clear" w:color="000000" w:fill="D9E1F2"/>
            <w:noWrap/>
            <w:vAlign w:val="bottom"/>
            <w:hideMark/>
          </w:tcPr>
          <w:p w14:paraId="604A88FF"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+VCCPRIM_1P8</w:t>
            </w:r>
          </w:p>
        </w:tc>
        <w:tc>
          <w:tcPr>
            <w:tcW w:w="2437" w:type="dxa"/>
            <w:tcBorders>
              <w:top w:val="nil"/>
              <w:left w:val="nil"/>
              <w:bottom w:val="single" w:sz="4" w:space="0" w:color="auto"/>
              <w:right w:val="single" w:sz="4" w:space="0" w:color="auto"/>
            </w:tcBorders>
            <w:shd w:val="clear" w:color="000000" w:fill="D9E1F2"/>
            <w:noWrap/>
            <w:vAlign w:val="bottom"/>
            <w:hideMark/>
          </w:tcPr>
          <w:p w14:paraId="26768E82"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auto"/>
              <w:right w:val="single" w:sz="4" w:space="0" w:color="auto"/>
            </w:tcBorders>
            <w:vAlign w:val="center"/>
            <w:hideMark/>
          </w:tcPr>
          <w:p w14:paraId="2D45CBF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69AED284"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72CF0198"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2FD8736C"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BDFEC84"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9</w:t>
            </w:r>
          </w:p>
        </w:tc>
        <w:tc>
          <w:tcPr>
            <w:tcW w:w="111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8817971"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w:t>
            </w:r>
          </w:p>
        </w:tc>
        <w:tc>
          <w:tcPr>
            <w:tcW w:w="402" w:type="dxa"/>
            <w:tcBorders>
              <w:top w:val="nil"/>
              <w:left w:val="nil"/>
              <w:bottom w:val="single" w:sz="4" w:space="0" w:color="auto"/>
              <w:right w:val="single" w:sz="4" w:space="0" w:color="auto"/>
            </w:tcBorders>
            <w:shd w:val="clear" w:color="000000" w:fill="F2F2F2"/>
            <w:noWrap/>
            <w:vAlign w:val="bottom"/>
            <w:hideMark/>
          </w:tcPr>
          <w:p w14:paraId="7A1CB6B2"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2438" w:type="dxa"/>
            <w:tcBorders>
              <w:top w:val="nil"/>
              <w:left w:val="nil"/>
              <w:bottom w:val="single" w:sz="4" w:space="0" w:color="auto"/>
              <w:right w:val="single" w:sz="4" w:space="0" w:color="auto"/>
            </w:tcBorders>
            <w:shd w:val="clear" w:color="000000" w:fill="F2F2F2"/>
            <w:noWrap/>
            <w:vAlign w:val="bottom"/>
            <w:hideMark/>
          </w:tcPr>
          <w:p w14:paraId="3A99B1EA"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+VCCPRIM_IO_FLTR_IN</w:t>
            </w:r>
          </w:p>
        </w:tc>
        <w:tc>
          <w:tcPr>
            <w:tcW w:w="2437" w:type="dxa"/>
            <w:tcBorders>
              <w:top w:val="nil"/>
              <w:left w:val="nil"/>
              <w:bottom w:val="single" w:sz="4" w:space="0" w:color="auto"/>
              <w:right w:val="single" w:sz="4" w:space="0" w:color="auto"/>
            </w:tcBorders>
            <w:shd w:val="clear" w:color="000000" w:fill="F2F2F2"/>
            <w:noWrap/>
            <w:vAlign w:val="bottom"/>
            <w:hideMark/>
          </w:tcPr>
          <w:p w14:paraId="354B438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36ABD55"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0x11</w:t>
            </w:r>
          </w:p>
        </w:tc>
        <w:tc>
          <w:tcPr>
            <w:tcW w:w="186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0EE2232"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499</w:t>
            </w:r>
          </w:p>
        </w:tc>
        <w:tc>
          <w:tcPr>
            <w:tcW w:w="893" w:type="dxa"/>
            <w:vMerge/>
            <w:tcBorders>
              <w:top w:val="nil"/>
              <w:left w:val="single" w:sz="4" w:space="0" w:color="auto"/>
              <w:bottom w:val="single" w:sz="4" w:space="0" w:color="auto"/>
              <w:right w:val="single" w:sz="4" w:space="0" w:color="auto"/>
            </w:tcBorders>
            <w:vAlign w:val="center"/>
            <w:hideMark/>
          </w:tcPr>
          <w:p w14:paraId="5AA2BA78"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34302A6C"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DD0CA4E"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10</w:t>
            </w:r>
          </w:p>
        </w:tc>
        <w:tc>
          <w:tcPr>
            <w:tcW w:w="1119" w:type="dxa"/>
            <w:vMerge/>
            <w:tcBorders>
              <w:top w:val="nil"/>
              <w:left w:val="single" w:sz="4" w:space="0" w:color="auto"/>
              <w:bottom w:val="single" w:sz="4" w:space="0" w:color="auto"/>
              <w:right w:val="single" w:sz="4" w:space="0" w:color="auto"/>
            </w:tcBorders>
            <w:vAlign w:val="center"/>
            <w:hideMark/>
          </w:tcPr>
          <w:p w14:paraId="6DEDE488"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5A651936"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2438" w:type="dxa"/>
            <w:tcBorders>
              <w:top w:val="nil"/>
              <w:left w:val="nil"/>
              <w:bottom w:val="single" w:sz="4" w:space="0" w:color="auto"/>
              <w:right w:val="single" w:sz="4" w:space="0" w:color="auto"/>
            </w:tcBorders>
            <w:shd w:val="clear" w:color="000000" w:fill="F2F2F2"/>
            <w:noWrap/>
            <w:vAlign w:val="bottom"/>
            <w:hideMark/>
          </w:tcPr>
          <w:p w14:paraId="7385045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+VCCPRIM_VNNAON_FLTR</w:t>
            </w:r>
          </w:p>
        </w:tc>
        <w:tc>
          <w:tcPr>
            <w:tcW w:w="2437" w:type="dxa"/>
            <w:tcBorders>
              <w:top w:val="nil"/>
              <w:left w:val="nil"/>
              <w:bottom w:val="single" w:sz="4" w:space="0" w:color="auto"/>
              <w:right w:val="single" w:sz="4" w:space="0" w:color="auto"/>
            </w:tcBorders>
            <w:shd w:val="clear" w:color="000000" w:fill="F2F2F2"/>
            <w:noWrap/>
            <w:vAlign w:val="bottom"/>
            <w:hideMark/>
          </w:tcPr>
          <w:p w14:paraId="51050BC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auto"/>
              <w:right w:val="single" w:sz="4" w:space="0" w:color="auto"/>
            </w:tcBorders>
            <w:vAlign w:val="center"/>
            <w:hideMark/>
          </w:tcPr>
          <w:p w14:paraId="49A26AF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76EDBDF2"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199CECA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47917C52"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6D843F5"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11</w:t>
            </w:r>
          </w:p>
        </w:tc>
        <w:tc>
          <w:tcPr>
            <w:tcW w:w="1119" w:type="dxa"/>
            <w:vMerge/>
            <w:tcBorders>
              <w:top w:val="nil"/>
              <w:left w:val="single" w:sz="4" w:space="0" w:color="auto"/>
              <w:bottom w:val="single" w:sz="4" w:space="0" w:color="auto"/>
              <w:right w:val="single" w:sz="4" w:space="0" w:color="auto"/>
            </w:tcBorders>
            <w:vAlign w:val="center"/>
            <w:hideMark/>
          </w:tcPr>
          <w:p w14:paraId="21B3D5D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0B203A2F"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w:t>
            </w:r>
          </w:p>
        </w:tc>
        <w:tc>
          <w:tcPr>
            <w:tcW w:w="2438" w:type="dxa"/>
            <w:tcBorders>
              <w:top w:val="nil"/>
              <w:left w:val="nil"/>
              <w:bottom w:val="single" w:sz="4" w:space="0" w:color="auto"/>
              <w:right w:val="single" w:sz="4" w:space="0" w:color="auto"/>
            </w:tcBorders>
            <w:shd w:val="clear" w:color="000000" w:fill="F2F2F2"/>
            <w:noWrap/>
            <w:vAlign w:val="bottom"/>
            <w:hideMark/>
          </w:tcPr>
          <w:p w14:paraId="6E64C7B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+VCCRTC</w:t>
            </w:r>
          </w:p>
        </w:tc>
        <w:tc>
          <w:tcPr>
            <w:tcW w:w="2437" w:type="dxa"/>
            <w:tcBorders>
              <w:top w:val="nil"/>
              <w:left w:val="nil"/>
              <w:bottom w:val="single" w:sz="4" w:space="0" w:color="auto"/>
              <w:right w:val="single" w:sz="4" w:space="0" w:color="auto"/>
            </w:tcBorders>
            <w:shd w:val="clear" w:color="000000" w:fill="F2F2F2"/>
            <w:noWrap/>
            <w:vAlign w:val="bottom"/>
            <w:hideMark/>
          </w:tcPr>
          <w:p w14:paraId="2B4E5228"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auto"/>
              <w:right w:val="single" w:sz="4" w:space="0" w:color="auto"/>
            </w:tcBorders>
            <w:vAlign w:val="center"/>
            <w:hideMark/>
          </w:tcPr>
          <w:p w14:paraId="76B2957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3C1D7E6E"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5288076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4F03B73F"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35B3792"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12</w:t>
            </w:r>
          </w:p>
        </w:tc>
        <w:tc>
          <w:tcPr>
            <w:tcW w:w="1119" w:type="dxa"/>
            <w:vMerge/>
            <w:tcBorders>
              <w:top w:val="nil"/>
              <w:left w:val="single" w:sz="4" w:space="0" w:color="auto"/>
              <w:bottom w:val="single" w:sz="4" w:space="0" w:color="auto"/>
              <w:right w:val="single" w:sz="4" w:space="0" w:color="auto"/>
            </w:tcBorders>
            <w:vAlign w:val="center"/>
            <w:hideMark/>
          </w:tcPr>
          <w:p w14:paraId="4D6FB77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51DDA7B2"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w:t>
            </w:r>
          </w:p>
        </w:tc>
        <w:tc>
          <w:tcPr>
            <w:tcW w:w="2438" w:type="dxa"/>
            <w:tcBorders>
              <w:top w:val="nil"/>
              <w:left w:val="nil"/>
              <w:bottom w:val="single" w:sz="4" w:space="0" w:color="auto"/>
              <w:right w:val="single" w:sz="4" w:space="0" w:color="auto"/>
            </w:tcBorders>
            <w:shd w:val="clear" w:color="000000" w:fill="F2F2F2"/>
            <w:noWrap/>
            <w:vAlign w:val="bottom"/>
            <w:hideMark/>
          </w:tcPr>
          <w:p w14:paraId="3F77273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VCCIO_UCIE_VIN_R</w:t>
            </w:r>
          </w:p>
        </w:tc>
        <w:tc>
          <w:tcPr>
            <w:tcW w:w="2437" w:type="dxa"/>
            <w:tcBorders>
              <w:top w:val="nil"/>
              <w:left w:val="nil"/>
              <w:bottom w:val="single" w:sz="4" w:space="0" w:color="auto"/>
              <w:right w:val="single" w:sz="4" w:space="0" w:color="auto"/>
            </w:tcBorders>
            <w:shd w:val="clear" w:color="000000" w:fill="F2F2F2"/>
            <w:noWrap/>
            <w:vAlign w:val="bottom"/>
            <w:hideMark/>
          </w:tcPr>
          <w:p w14:paraId="59292540"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auto"/>
              <w:right w:val="single" w:sz="4" w:space="0" w:color="auto"/>
            </w:tcBorders>
            <w:vAlign w:val="center"/>
            <w:hideMark/>
          </w:tcPr>
          <w:p w14:paraId="1A86FD24"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47AA0F5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621B5E76"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410E2940"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C99D8AE"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13</w:t>
            </w:r>
          </w:p>
        </w:tc>
        <w:tc>
          <w:tcPr>
            <w:tcW w:w="111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151A8187"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w:t>
            </w:r>
          </w:p>
        </w:tc>
        <w:tc>
          <w:tcPr>
            <w:tcW w:w="402" w:type="dxa"/>
            <w:tcBorders>
              <w:top w:val="nil"/>
              <w:left w:val="nil"/>
              <w:bottom w:val="single" w:sz="4" w:space="0" w:color="auto"/>
              <w:right w:val="single" w:sz="4" w:space="0" w:color="auto"/>
            </w:tcBorders>
            <w:shd w:val="clear" w:color="000000" w:fill="D9E1F2"/>
            <w:noWrap/>
            <w:vAlign w:val="bottom"/>
            <w:hideMark/>
          </w:tcPr>
          <w:p w14:paraId="34E7C440"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2438" w:type="dxa"/>
            <w:tcBorders>
              <w:top w:val="nil"/>
              <w:left w:val="nil"/>
              <w:bottom w:val="single" w:sz="4" w:space="0" w:color="auto"/>
              <w:right w:val="single" w:sz="4" w:space="0" w:color="auto"/>
            </w:tcBorders>
            <w:shd w:val="clear" w:color="000000" w:fill="D9E1F2"/>
            <w:noWrap/>
            <w:vAlign w:val="bottom"/>
            <w:hideMark/>
          </w:tcPr>
          <w:p w14:paraId="3A60AB89"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+V3P3S_PCIE_X4_SLOT</w:t>
            </w:r>
          </w:p>
        </w:tc>
        <w:tc>
          <w:tcPr>
            <w:tcW w:w="2437" w:type="dxa"/>
            <w:tcBorders>
              <w:top w:val="nil"/>
              <w:left w:val="nil"/>
              <w:bottom w:val="single" w:sz="4" w:space="0" w:color="auto"/>
              <w:right w:val="single" w:sz="4" w:space="0" w:color="auto"/>
            </w:tcBorders>
            <w:shd w:val="clear" w:color="000000" w:fill="D9E1F2"/>
            <w:noWrap/>
            <w:vAlign w:val="bottom"/>
            <w:hideMark/>
          </w:tcPr>
          <w:p w14:paraId="29A169E8"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PCIE</w:t>
            </w:r>
          </w:p>
        </w:tc>
        <w:tc>
          <w:tcPr>
            <w:tcW w:w="144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068B988"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0x15</w:t>
            </w:r>
          </w:p>
        </w:tc>
        <w:tc>
          <w:tcPr>
            <w:tcW w:w="186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CA25E7D"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3.24k</w:t>
            </w:r>
          </w:p>
        </w:tc>
        <w:tc>
          <w:tcPr>
            <w:tcW w:w="893" w:type="dxa"/>
            <w:vMerge/>
            <w:tcBorders>
              <w:top w:val="nil"/>
              <w:left w:val="single" w:sz="4" w:space="0" w:color="auto"/>
              <w:bottom w:val="single" w:sz="4" w:space="0" w:color="auto"/>
              <w:right w:val="single" w:sz="4" w:space="0" w:color="auto"/>
            </w:tcBorders>
            <w:vAlign w:val="center"/>
            <w:hideMark/>
          </w:tcPr>
          <w:p w14:paraId="3C0FB136"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56F44143"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75164C6"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14</w:t>
            </w:r>
          </w:p>
        </w:tc>
        <w:tc>
          <w:tcPr>
            <w:tcW w:w="1119" w:type="dxa"/>
            <w:vMerge/>
            <w:tcBorders>
              <w:top w:val="nil"/>
              <w:left w:val="single" w:sz="4" w:space="0" w:color="auto"/>
              <w:bottom w:val="single" w:sz="4" w:space="0" w:color="auto"/>
              <w:right w:val="single" w:sz="4" w:space="0" w:color="auto"/>
            </w:tcBorders>
            <w:vAlign w:val="center"/>
            <w:hideMark/>
          </w:tcPr>
          <w:p w14:paraId="6893E8A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0D523281"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2438" w:type="dxa"/>
            <w:tcBorders>
              <w:top w:val="nil"/>
              <w:left w:val="nil"/>
              <w:bottom w:val="single" w:sz="4" w:space="0" w:color="auto"/>
              <w:right w:val="single" w:sz="4" w:space="0" w:color="auto"/>
            </w:tcBorders>
            <w:shd w:val="clear" w:color="000000" w:fill="D9E1F2"/>
            <w:noWrap/>
            <w:vAlign w:val="bottom"/>
            <w:hideMark/>
          </w:tcPr>
          <w:p w14:paraId="256849CB"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+V12S_PCIE_X4_SLOT</w:t>
            </w:r>
          </w:p>
        </w:tc>
        <w:tc>
          <w:tcPr>
            <w:tcW w:w="2437" w:type="dxa"/>
            <w:tcBorders>
              <w:top w:val="nil"/>
              <w:left w:val="nil"/>
              <w:bottom w:val="single" w:sz="4" w:space="0" w:color="auto"/>
              <w:right w:val="single" w:sz="4" w:space="0" w:color="auto"/>
            </w:tcBorders>
            <w:shd w:val="clear" w:color="000000" w:fill="D9E1F2"/>
            <w:noWrap/>
            <w:vAlign w:val="bottom"/>
            <w:hideMark/>
          </w:tcPr>
          <w:p w14:paraId="2CE3BCCD"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PCIE</w:t>
            </w:r>
          </w:p>
        </w:tc>
        <w:tc>
          <w:tcPr>
            <w:tcW w:w="1443" w:type="dxa"/>
            <w:vMerge/>
            <w:tcBorders>
              <w:top w:val="nil"/>
              <w:left w:val="single" w:sz="4" w:space="0" w:color="auto"/>
              <w:bottom w:val="single" w:sz="4" w:space="0" w:color="auto"/>
              <w:right w:val="single" w:sz="4" w:space="0" w:color="auto"/>
            </w:tcBorders>
            <w:vAlign w:val="center"/>
            <w:hideMark/>
          </w:tcPr>
          <w:p w14:paraId="37CEC5F6"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128D3EC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4FADBB38"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37065F19"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3789315"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15</w:t>
            </w:r>
          </w:p>
        </w:tc>
        <w:tc>
          <w:tcPr>
            <w:tcW w:w="1119" w:type="dxa"/>
            <w:vMerge/>
            <w:tcBorders>
              <w:top w:val="nil"/>
              <w:left w:val="single" w:sz="4" w:space="0" w:color="auto"/>
              <w:bottom w:val="single" w:sz="4" w:space="0" w:color="auto"/>
              <w:right w:val="single" w:sz="4" w:space="0" w:color="auto"/>
            </w:tcBorders>
            <w:vAlign w:val="center"/>
            <w:hideMark/>
          </w:tcPr>
          <w:p w14:paraId="73AF947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31DFCBF0"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w:t>
            </w:r>
          </w:p>
        </w:tc>
        <w:tc>
          <w:tcPr>
            <w:tcW w:w="2438" w:type="dxa"/>
            <w:tcBorders>
              <w:top w:val="nil"/>
              <w:left w:val="nil"/>
              <w:bottom w:val="single" w:sz="4" w:space="0" w:color="auto"/>
              <w:right w:val="single" w:sz="4" w:space="0" w:color="auto"/>
            </w:tcBorders>
            <w:shd w:val="clear" w:color="000000" w:fill="D9E1F2"/>
            <w:noWrap/>
            <w:vAlign w:val="bottom"/>
            <w:hideMark/>
          </w:tcPr>
          <w:p w14:paraId="719F71E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+V3P3A_M2_UFS_BYPASS</w:t>
            </w:r>
          </w:p>
        </w:tc>
        <w:tc>
          <w:tcPr>
            <w:tcW w:w="2437" w:type="dxa"/>
            <w:tcBorders>
              <w:top w:val="nil"/>
              <w:left w:val="nil"/>
              <w:bottom w:val="single" w:sz="4" w:space="0" w:color="auto"/>
              <w:right w:val="single" w:sz="4" w:space="0" w:color="auto"/>
            </w:tcBorders>
            <w:shd w:val="clear" w:color="000000" w:fill="D9E1F2"/>
            <w:noWrap/>
            <w:vAlign w:val="bottom"/>
            <w:hideMark/>
          </w:tcPr>
          <w:p w14:paraId="0CE1A23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STORAGE</w:t>
            </w:r>
          </w:p>
        </w:tc>
        <w:tc>
          <w:tcPr>
            <w:tcW w:w="1443" w:type="dxa"/>
            <w:vMerge/>
            <w:tcBorders>
              <w:top w:val="nil"/>
              <w:left w:val="single" w:sz="4" w:space="0" w:color="auto"/>
              <w:bottom w:val="single" w:sz="4" w:space="0" w:color="auto"/>
              <w:right w:val="single" w:sz="4" w:space="0" w:color="auto"/>
            </w:tcBorders>
            <w:vAlign w:val="center"/>
            <w:hideMark/>
          </w:tcPr>
          <w:p w14:paraId="4718855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12BF923A"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5A59831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7B55C9F0"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A7B0AD7"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16</w:t>
            </w:r>
          </w:p>
        </w:tc>
        <w:tc>
          <w:tcPr>
            <w:tcW w:w="1119" w:type="dxa"/>
            <w:vMerge/>
            <w:tcBorders>
              <w:top w:val="nil"/>
              <w:left w:val="single" w:sz="4" w:space="0" w:color="auto"/>
              <w:bottom w:val="single" w:sz="4" w:space="0" w:color="auto"/>
              <w:right w:val="single" w:sz="4" w:space="0" w:color="auto"/>
            </w:tcBorders>
            <w:vAlign w:val="center"/>
            <w:hideMark/>
          </w:tcPr>
          <w:p w14:paraId="2D5B9BE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2E78661A"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w:t>
            </w:r>
          </w:p>
        </w:tc>
        <w:tc>
          <w:tcPr>
            <w:tcW w:w="2438" w:type="dxa"/>
            <w:tcBorders>
              <w:top w:val="nil"/>
              <w:left w:val="nil"/>
              <w:bottom w:val="single" w:sz="4" w:space="0" w:color="auto"/>
              <w:right w:val="single" w:sz="4" w:space="0" w:color="auto"/>
            </w:tcBorders>
            <w:shd w:val="clear" w:color="000000" w:fill="D9E1F2"/>
            <w:noWrap/>
            <w:vAlign w:val="bottom"/>
            <w:hideMark/>
          </w:tcPr>
          <w:p w14:paraId="5BF1B8FA"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+V1P8A_GBR</w:t>
            </w:r>
          </w:p>
        </w:tc>
        <w:tc>
          <w:tcPr>
            <w:tcW w:w="2437" w:type="dxa"/>
            <w:tcBorders>
              <w:top w:val="nil"/>
              <w:left w:val="nil"/>
              <w:bottom w:val="single" w:sz="4" w:space="0" w:color="auto"/>
              <w:right w:val="single" w:sz="4" w:space="0" w:color="auto"/>
            </w:tcBorders>
            <w:shd w:val="clear" w:color="000000" w:fill="D9E1F2"/>
            <w:noWrap/>
            <w:vAlign w:val="bottom"/>
            <w:hideMark/>
          </w:tcPr>
          <w:p w14:paraId="63523E3D"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GBR</w:t>
            </w:r>
          </w:p>
        </w:tc>
        <w:tc>
          <w:tcPr>
            <w:tcW w:w="1443" w:type="dxa"/>
            <w:vMerge/>
            <w:tcBorders>
              <w:top w:val="nil"/>
              <w:left w:val="single" w:sz="4" w:space="0" w:color="auto"/>
              <w:bottom w:val="single" w:sz="4" w:space="0" w:color="auto"/>
              <w:right w:val="single" w:sz="4" w:space="0" w:color="auto"/>
            </w:tcBorders>
            <w:vAlign w:val="center"/>
            <w:hideMark/>
          </w:tcPr>
          <w:p w14:paraId="652A87D2"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2BA95F14"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1BB1494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369EC84B"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530FA85"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17</w:t>
            </w:r>
          </w:p>
        </w:tc>
        <w:tc>
          <w:tcPr>
            <w:tcW w:w="111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3077D62"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5</w:t>
            </w:r>
          </w:p>
        </w:tc>
        <w:tc>
          <w:tcPr>
            <w:tcW w:w="402" w:type="dxa"/>
            <w:tcBorders>
              <w:top w:val="nil"/>
              <w:left w:val="nil"/>
              <w:bottom w:val="single" w:sz="4" w:space="0" w:color="auto"/>
              <w:right w:val="single" w:sz="4" w:space="0" w:color="auto"/>
            </w:tcBorders>
            <w:shd w:val="clear" w:color="000000" w:fill="F2F2F2"/>
            <w:noWrap/>
            <w:vAlign w:val="bottom"/>
            <w:hideMark/>
          </w:tcPr>
          <w:p w14:paraId="3161F3DE"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2438" w:type="dxa"/>
            <w:tcBorders>
              <w:top w:val="nil"/>
              <w:left w:val="nil"/>
              <w:bottom w:val="single" w:sz="4" w:space="0" w:color="auto"/>
              <w:right w:val="single" w:sz="4" w:space="0" w:color="auto"/>
            </w:tcBorders>
            <w:shd w:val="clear" w:color="000000" w:fill="F2F2F2"/>
            <w:noWrap/>
            <w:vAlign w:val="bottom"/>
            <w:hideMark/>
          </w:tcPr>
          <w:p w14:paraId="15D5484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+VCC_EDP_BKLT</w:t>
            </w:r>
          </w:p>
        </w:tc>
        <w:tc>
          <w:tcPr>
            <w:tcW w:w="2437" w:type="dxa"/>
            <w:tcBorders>
              <w:top w:val="nil"/>
              <w:left w:val="nil"/>
              <w:bottom w:val="single" w:sz="4" w:space="0" w:color="auto"/>
              <w:right w:val="single" w:sz="4" w:space="0" w:color="auto"/>
            </w:tcBorders>
            <w:shd w:val="clear" w:color="000000" w:fill="F2F2F2"/>
            <w:noWrap/>
            <w:vAlign w:val="bottom"/>
            <w:hideMark/>
          </w:tcPr>
          <w:p w14:paraId="3242308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Display</w:t>
            </w:r>
          </w:p>
        </w:tc>
        <w:tc>
          <w:tcPr>
            <w:tcW w:w="144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04C33A9"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0x19</w:t>
            </w:r>
          </w:p>
        </w:tc>
        <w:tc>
          <w:tcPr>
            <w:tcW w:w="186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666AFF6"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21.5k</w:t>
            </w:r>
          </w:p>
        </w:tc>
        <w:tc>
          <w:tcPr>
            <w:tcW w:w="893" w:type="dxa"/>
            <w:vMerge/>
            <w:tcBorders>
              <w:top w:val="nil"/>
              <w:left w:val="single" w:sz="4" w:space="0" w:color="auto"/>
              <w:bottom w:val="single" w:sz="4" w:space="0" w:color="auto"/>
              <w:right w:val="single" w:sz="4" w:space="0" w:color="auto"/>
            </w:tcBorders>
            <w:vAlign w:val="center"/>
            <w:hideMark/>
          </w:tcPr>
          <w:p w14:paraId="5C795AD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00AE056B"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476A517"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18</w:t>
            </w:r>
          </w:p>
        </w:tc>
        <w:tc>
          <w:tcPr>
            <w:tcW w:w="1119" w:type="dxa"/>
            <w:vMerge/>
            <w:tcBorders>
              <w:top w:val="nil"/>
              <w:left w:val="single" w:sz="4" w:space="0" w:color="auto"/>
              <w:bottom w:val="single" w:sz="4" w:space="0" w:color="auto"/>
              <w:right w:val="single" w:sz="4" w:space="0" w:color="auto"/>
            </w:tcBorders>
            <w:vAlign w:val="center"/>
            <w:hideMark/>
          </w:tcPr>
          <w:p w14:paraId="56A80D8A"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081C4B17"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2438" w:type="dxa"/>
            <w:tcBorders>
              <w:top w:val="nil"/>
              <w:left w:val="nil"/>
              <w:bottom w:val="single" w:sz="4" w:space="0" w:color="auto"/>
              <w:right w:val="single" w:sz="4" w:space="0" w:color="auto"/>
            </w:tcBorders>
            <w:shd w:val="clear" w:color="000000" w:fill="F2F2F2"/>
            <w:noWrap/>
            <w:vAlign w:val="bottom"/>
            <w:hideMark/>
          </w:tcPr>
          <w:p w14:paraId="407970A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+V3P3DX_EDP</w:t>
            </w:r>
          </w:p>
        </w:tc>
        <w:tc>
          <w:tcPr>
            <w:tcW w:w="2437" w:type="dxa"/>
            <w:tcBorders>
              <w:top w:val="nil"/>
              <w:left w:val="nil"/>
              <w:bottom w:val="single" w:sz="4" w:space="0" w:color="auto"/>
              <w:right w:val="single" w:sz="4" w:space="0" w:color="auto"/>
            </w:tcBorders>
            <w:shd w:val="clear" w:color="000000" w:fill="F2F2F2"/>
            <w:noWrap/>
            <w:vAlign w:val="bottom"/>
            <w:hideMark/>
          </w:tcPr>
          <w:p w14:paraId="0DE43C9F"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Display</w:t>
            </w:r>
          </w:p>
        </w:tc>
        <w:tc>
          <w:tcPr>
            <w:tcW w:w="1443" w:type="dxa"/>
            <w:vMerge/>
            <w:tcBorders>
              <w:top w:val="nil"/>
              <w:left w:val="single" w:sz="4" w:space="0" w:color="auto"/>
              <w:bottom w:val="single" w:sz="4" w:space="0" w:color="auto"/>
              <w:right w:val="single" w:sz="4" w:space="0" w:color="auto"/>
            </w:tcBorders>
            <w:vAlign w:val="center"/>
            <w:hideMark/>
          </w:tcPr>
          <w:p w14:paraId="07F653D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0FFB1BC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2F663FE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4FDC1A05" w14:textId="77777777" w:rsidTr="00063C14">
        <w:trPr>
          <w:trHeight w:val="27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F128974"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19</w:t>
            </w:r>
          </w:p>
        </w:tc>
        <w:tc>
          <w:tcPr>
            <w:tcW w:w="1119" w:type="dxa"/>
            <w:vMerge/>
            <w:tcBorders>
              <w:top w:val="nil"/>
              <w:left w:val="single" w:sz="4" w:space="0" w:color="auto"/>
              <w:bottom w:val="single" w:sz="4" w:space="0" w:color="auto"/>
              <w:right w:val="single" w:sz="4" w:space="0" w:color="auto"/>
            </w:tcBorders>
            <w:vAlign w:val="center"/>
            <w:hideMark/>
          </w:tcPr>
          <w:p w14:paraId="752FE7BA"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9D9C5F1"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w:t>
            </w:r>
          </w:p>
        </w:tc>
        <w:tc>
          <w:tcPr>
            <w:tcW w:w="2438" w:type="dxa"/>
            <w:tcBorders>
              <w:top w:val="nil"/>
              <w:left w:val="nil"/>
              <w:bottom w:val="single" w:sz="4" w:space="0" w:color="auto"/>
              <w:right w:val="single" w:sz="4" w:space="0" w:color="auto"/>
            </w:tcBorders>
            <w:shd w:val="clear" w:color="auto" w:fill="auto"/>
            <w:noWrap/>
            <w:vAlign w:val="center"/>
            <w:hideMark/>
          </w:tcPr>
          <w:p w14:paraId="428B780E"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+V3P3A_WLAN</w:t>
            </w:r>
          </w:p>
        </w:tc>
        <w:tc>
          <w:tcPr>
            <w:tcW w:w="2437" w:type="dxa"/>
            <w:tcBorders>
              <w:top w:val="nil"/>
              <w:left w:val="nil"/>
              <w:bottom w:val="single" w:sz="4" w:space="0" w:color="auto"/>
              <w:right w:val="single" w:sz="4" w:space="0" w:color="auto"/>
            </w:tcBorders>
            <w:shd w:val="clear" w:color="auto" w:fill="auto"/>
            <w:noWrap/>
            <w:vAlign w:val="center"/>
            <w:hideMark/>
          </w:tcPr>
          <w:p w14:paraId="7B89923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CONNECTIVITY</w:t>
            </w:r>
          </w:p>
        </w:tc>
        <w:tc>
          <w:tcPr>
            <w:tcW w:w="1443" w:type="dxa"/>
            <w:vMerge/>
            <w:tcBorders>
              <w:top w:val="nil"/>
              <w:left w:val="single" w:sz="4" w:space="0" w:color="auto"/>
              <w:bottom w:val="single" w:sz="4" w:space="0" w:color="auto"/>
              <w:right w:val="single" w:sz="4" w:space="0" w:color="auto"/>
            </w:tcBorders>
            <w:vAlign w:val="center"/>
            <w:hideMark/>
          </w:tcPr>
          <w:p w14:paraId="67BA4B3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70E4B96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11AA5DC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38D31496"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9DF0849"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20</w:t>
            </w:r>
          </w:p>
        </w:tc>
        <w:tc>
          <w:tcPr>
            <w:tcW w:w="1119" w:type="dxa"/>
            <w:vMerge/>
            <w:tcBorders>
              <w:top w:val="nil"/>
              <w:left w:val="single" w:sz="4" w:space="0" w:color="auto"/>
              <w:bottom w:val="single" w:sz="4" w:space="0" w:color="auto"/>
              <w:right w:val="single" w:sz="4" w:space="0" w:color="auto"/>
            </w:tcBorders>
            <w:vAlign w:val="center"/>
            <w:hideMark/>
          </w:tcPr>
          <w:p w14:paraId="0C4DA38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19871EB4"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w:t>
            </w:r>
          </w:p>
        </w:tc>
        <w:tc>
          <w:tcPr>
            <w:tcW w:w="2438" w:type="dxa"/>
            <w:tcBorders>
              <w:top w:val="nil"/>
              <w:left w:val="nil"/>
              <w:bottom w:val="single" w:sz="4" w:space="0" w:color="auto"/>
              <w:right w:val="single" w:sz="4" w:space="0" w:color="auto"/>
            </w:tcBorders>
            <w:shd w:val="clear" w:color="auto" w:fill="auto"/>
            <w:noWrap/>
            <w:vAlign w:val="bottom"/>
            <w:hideMark/>
          </w:tcPr>
          <w:p w14:paraId="6FB19CC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+V3P3A_GBR</w:t>
            </w:r>
          </w:p>
        </w:tc>
        <w:tc>
          <w:tcPr>
            <w:tcW w:w="2437" w:type="dxa"/>
            <w:tcBorders>
              <w:top w:val="nil"/>
              <w:left w:val="nil"/>
              <w:bottom w:val="single" w:sz="4" w:space="0" w:color="auto"/>
              <w:right w:val="single" w:sz="4" w:space="0" w:color="auto"/>
            </w:tcBorders>
            <w:shd w:val="clear" w:color="auto" w:fill="auto"/>
            <w:noWrap/>
            <w:vAlign w:val="bottom"/>
            <w:hideMark/>
          </w:tcPr>
          <w:p w14:paraId="0BD78F4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GBR</w:t>
            </w:r>
          </w:p>
        </w:tc>
        <w:tc>
          <w:tcPr>
            <w:tcW w:w="1443" w:type="dxa"/>
            <w:vMerge/>
            <w:tcBorders>
              <w:top w:val="nil"/>
              <w:left w:val="single" w:sz="4" w:space="0" w:color="auto"/>
              <w:bottom w:val="single" w:sz="4" w:space="0" w:color="auto"/>
              <w:right w:val="single" w:sz="4" w:space="0" w:color="auto"/>
            </w:tcBorders>
            <w:vAlign w:val="center"/>
            <w:hideMark/>
          </w:tcPr>
          <w:p w14:paraId="679F5CE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67BBA47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24A0686E"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52DC3B2B"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4C9830E"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21</w:t>
            </w:r>
          </w:p>
        </w:tc>
        <w:tc>
          <w:tcPr>
            <w:tcW w:w="111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11B56B48"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6</w:t>
            </w:r>
          </w:p>
        </w:tc>
        <w:tc>
          <w:tcPr>
            <w:tcW w:w="402" w:type="dxa"/>
            <w:tcBorders>
              <w:top w:val="nil"/>
              <w:left w:val="nil"/>
              <w:bottom w:val="single" w:sz="4" w:space="0" w:color="auto"/>
              <w:right w:val="single" w:sz="4" w:space="0" w:color="auto"/>
            </w:tcBorders>
            <w:shd w:val="clear" w:color="000000" w:fill="D9E1F2"/>
            <w:noWrap/>
            <w:vAlign w:val="bottom"/>
            <w:hideMark/>
          </w:tcPr>
          <w:p w14:paraId="77E16FA9"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2438" w:type="dxa"/>
            <w:tcBorders>
              <w:top w:val="nil"/>
              <w:left w:val="nil"/>
              <w:bottom w:val="single" w:sz="4" w:space="0" w:color="auto"/>
              <w:right w:val="single" w:sz="4" w:space="0" w:color="auto"/>
            </w:tcBorders>
            <w:shd w:val="clear" w:color="000000" w:fill="D9E1F2"/>
            <w:noWrap/>
            <w:vAlign w:val="bottom"/>
            <w:hideMark/>
          </w:tcPr>
          <w:p w14:paraId="1E85A3A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+VBATA</w:t>
            </w:r>
          </w:p>
        </w:tc>
        <w:tc>
          <w:tcPr>
            <w:tcW w:w="2437" w:type="dxa"/>
            <w:tcBorders>
              <w:top w:val="nil"/>
              <w:left w:val="nil"/>
              <w:bottom w:val="single" w:sz="4" w:space="0" w:color="auto"/>
              <w:right w:val="single" w:sz="4" w:space="0" w:color="auto"/>
            </w:tcBorders>
            <w:shd w:val="clear" w:color="000000" w:fill="D9E1F2"/>
            <w:noWrap/>
            <w:vAlign w:val="bottom"/>
            <w:hideMark/>
          </w:tcPr>
          <w:p w14:paraId="07E4F24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SYSTEM_VBATA</w:t>
            </w:r>
          </w:p>
        </w:tc>
        <w:tc>
          <w:tcPr>
            <w:tcW w:w="144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75302E44"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0x14</w:t>
            </w:r>
          </w:p>
        </w:tc>
        <w:tc>
          <w:tcPr>
            <w:tcW w:w="186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546BCCAE"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2.05k</w:t>
            </w:r>
          </w:p>
        </w:tc>
        <w:tc>
          <w:tcPr>
            <w:tcW w:w="893" w:type="dxa"/>
            <w:vMerge/>
            <w:tcBorders>
              <w:top w:val="nil"/>
              <w:left w:val="single" w:sz="4" w:space="0" w:color="auto"/>
              <w:bottom w:val="single" w:sz="4" w:space="0" w:color="auto"/>
              <w:right w:val="single" w:sz="4" w:space="0" w:color="auto"/>
            </w:tcBorders>
            <w:vAlign w:val="center"/>
            <w:hideMark/>
          </w:tcPr>
          <w:p w14:paraId="4698114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6CC4D9C0"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5D6C10D"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22</w:t>
            </w:r>
          </w:p>
        </w:tc>
        <w:tc>
          <w:tcPr>
            <w:tcW w:w="1119" w:type="dxa"/>
            <w:vMerge/>
            <w:tcBorders>
              <w:top w:val="nil"/>
              <w:left w:val="single" w:sz="4" w:space="0" w:color="auto"/>
              <w:bottom w:val="single" w:sz="4" w:space="0" w:color="auto"/>
              <w:right w:val="single" w:sz="4" w:space="0" w:color="auto"/>
            </w:tcBorders>
            <w:vAlign w:val="center"/>
            <w:hideMark/>
          </w:tcPr>
          <w:p w14:paraId="7AB90728"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275477E7"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2438" w:type="dxa"/>
            <w:tcBorders>
              <w:top w:val="nil"/>
              <w:left w:val="nil"/>
              <w:bottom w:val="single" w:sz="4" w:space="0" w:color="auto"/>
              <w:right w:val="single" w:sz="4" w:space="0" w:color="auto"/>
            </w:tcBorders>
            <w:shd w:val="clear" w:color="000000" w:fill="D9E1F2"/>
            <w:noWrap/>
            <w:vAlign w:val="bottom"/>
            <w:hideMark/>
          </w:tcPr>
          <w:p w14:paraId="6E88A1D2"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+VBATA_IMVP</w:t>
            </w:r>
          </w:p>
        </w:tc>
        <w:tc>
          <w:tcPr>
            <w:tcW w:w="2437" w:type="dxa"/>
            <w:tcBorders>
              <w:top w:val="nil"/>
              <w:left w:val="nil"/>
              <w:bottom w:val="single" w:sz="4" w:space="0" w:color="auto"/>
              <w:right w:val="single" w:sz="4" w:space="0" w:color="auto"/>
            </w:tcBorders>
            <w:shd w:val="clear" w:color="000000" w:fill="D9E1F2"/>
            <w:noWrap/>
            <w:vAlign w:val="bottom"/>
            <w:hideMark/>
          </w:tcPr>
          <w:p w14:paraId="0AB4EB6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SYSTEM_VBATA</w:t>
            </w:r>
          </w:p>
        </w:tc>
        <w:tc>
          <w:tcPr>
            <w:tcW w:w="1443" w:type="dxa"/>
            <w:vMerge/>
            <w:tcBorders>
              <w:top w:val="nil"/>
              <w:left w:val="single" w:sz="4" w:space="0" w:color="auto"/>
              <w:bottom w:val="single" w:sz="4" w:space="0" w:color="auto"/>
              <w:right w:val="single" w:sz="4" w:space="0" w:color="auto"/>
            </w:tcBorders>
            <w:vAlign w:val="center"/>
            <w:hideMark/>
          </w:tcPr>
          <w:p w14:paraId="59B6A5E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4F077B90"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6D1C2BAF"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7CF864F2"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6E27A48"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23</w:t>
            </w:r>
          </w:p>
        </w:tc>
        <w:tc>
          <w:tcPr>
            <w:tcW w:w="1119" w:type="dxa"/>
            <w:vMerge/>
            <w:tcBorders>
              <w:top w:val="nil"/>
              <w:left w:val="single" w:sz="4" w:space="0" w:color="auto"/>
              <w:bottom w:val="single" w:sz="4" w:space="0" w:color="auto"/>
              <w:right w:val="single" w:sz="4" w:space="0" w:color="auto"/>
            </w:tcBorders>
            <w:vAlign w:val="center"/>
            <w:hideMark/>
          </w:tcPr>
          <w:p w14:paraId="497A0CC6"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A48E1FE"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w:t>
            </w:r>
          </w:p>
        </w:tc>
        <w:tc>
          <w:tcPr>
            <w:tcW w:w="2438" w:type="dxa"/>
            <w:tcBorders>
              <w:top w:val="nil"/>
              <w:left w:val="nil"/>
              <w:bottom w:val="single" w:sz="4" w:space="0" w:color="auto"/>
              <w:right w:val="single" w:sz="4" w:space="0" w:color="auto"/>
            </w:tcBorders>
            <w:shd w:val="clear" w:color="000000" w:fill="D9E1F2"/>
            <w:noWrap/>
            <w:vAlign w:val="bottom"/>
            <w:hideMark/>
          </w:tcPr>
          <w:p w14:paraId="0912B3DB"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+V_CHGR_FETIN</w:t>
            </w:r>
          </w:p>
        </w:tc>
        <w:tc>
          <w:tcPr>
            <w:tcW w:w="2437" w:type="dxa"/>
            <w:tcBorders>
              <w:top w:val="nil"/>
              <w:left w:val="nil"/>
              <w:bottom w:val="single" w:sz="4" w:space="0" w:color="auto"/>
              <w:right w:val="single" w:sz="4" w:space="0" w:color="auto"/>
            </w:tcBorders>
            <w:shd w:val="clear" w:color="000000" w:fill="D9E1F2"/>
            <w:noWrap/>
            <w:vAlign w:val="bottom"/>
            <w:hideMark/>
          </w:tcPr>
          <w:p w14:paraId="2D8A7F3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SYSTEM_VBATA</w:t>
            </w:r>
          </w:p>
        </w:tc>
        <w:tc>
          <w:tcPr>
            <w:tcW w:w="1443" w:type="dxa"/>
            <w:vMerge/>
            <w:tcBorders>
              <w:top w:val="nil"/>
              <w:left w:val="single" w:sz="4" w:space="0" w:color="auto"/>
              <w:bottom w:val="single" w:sz="4" w:space="0" w:color="auto"/>
              <w:right w:val="single" w:sz="4" w:space="0" w:color="auto"/>
            </w:tcBorders>
            <w:vAlign w:val="center"/>
            <w:hideMark/>
          </w:tcPr>
          <w:p w14:paraId="353F7D0F"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5FAD69A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1ABA6D1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61DF3154"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0458455"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24</w:t>
            </w:r>
          </w:p>
        </w:tc>
        <w:tc>
          <w:tcPr>
            <w:tcW w:w="1119" w:type="dxa"/>
            <w:vMerge/>
            <w:tcBorders>
              <w:top w:val="nil"/>
              <w:left w:val="single" w:sz="4" w:space="0" w:color="auto"/>
              <w:bottom w:val="single" w:sz="4" w:space="0" w:color="auto"/>
              <w:right w:val="single" w:sz="4" w:space="0" w:color="auto"/>
            </w:tcBorders>
            <w:vAlign w:val="center"/>
            <w:hideMark/>
          </w:tcPr>
          <w:p w14:paraId="65F2AAC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298ECF2A"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w:t>
            </w:r>
          </w:p>
        </w:tc>
        <w:tc>
          <w:tcPr>
            <w:tcW w:w="2438" w:type="dxa"/>
            <w:tcBorders>
              <w:top w:val="nil"/>
              <w:left w:val="nil"/>
              <w:bottom w:val="single" w:sz="4" w:space="0" w:color="auto"/>
              <w:right w:val="single" w:sz="4" w:space="0" w:color="auto"/>
            </w:tcBorders>
            <w:shd w:val="clear" w:color="000000" w:fill="D9E1F2"/>
            <w:noWrap/>
            <w:vAlign w:val="bottom"/>
            <w:hideMark/>
          </w:tcPr>
          <w:p w14:paraId="66AE588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+V3P3M_LAN</w:t>
            </w:r>
          </w:p>
        </w:tc>
        <w:tc>
          <w:tcPr>
            <w:tcW w:w="2437" w:type="dxa"/>
            <w:tcBorders>
              <w:top w:val="nil"/>
              <w:left w:val="nil"/>
              <w:bottom w:val="single" w:sz="4" w:space="0" w:color="auto"/>
              <w:right w:val="single" w:sz="4" w:space="0" w:color="auto"/>
            </w:tcBorders>
            <w:shd w:val="clear" w:color="000000" w:fill="D9E1F2"/>
            <w:noWrap/>
            <w:vAlign w:val="bottom"/>
            <w:hideMark/>
          </w:tcPr>
          <w:p w14:paraId="4987C7FA"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LAN</w:t>
            </w:r>
          </w:p>
        </w:tc>
        <w:tc>
          <w:tcPr>
            <w:tcW w:w="1443" w:type="dxa"/>
            <w:vMerge/>
            <w:tcBorders>
              <w:top w:val="nil"/>
              <w:left w:val="single" w:sz="4" w:space="0" w:color="auto"/>
              <w:bottom w:val="single" w:sz="4" w:space="0" w:color="auto"/>
              <w:right w:val="single" w:sz="4" w:space="0" w:color="auto"/>
            </w:tcBorders>
            <w:vAlign w:val="center"/>
            <w:hideMark/>
          </w:tcPr>
          <w:p w14:paraId="790FA8D8"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68CD5D4E"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2981567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6F2D6B90"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A744765"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25</w:t>
            </w:r>
          </w:p>
        </w:tc>
        <w:tc>
          <w:tcPr>
            <w:tcW w:w="111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9E3CC66"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7</w:t>
            </w:r>
          </w:p>
        </w:tc>
        <w:tc>
          <w:tcPr>
            <w:tcW w:w="402" w:type="dxa"/>
            <w:tcBorders>
              <w:top w:val="nil"/>
              <w:left w:val="nil"/>
              <w:bottom w:val="single" w:sz="4" w:space="0" w:color="auto"/>
              <w:right w:val="single" w:sz="4" w:space="0" w:color="auto"/>
            </w:tcBorders>
            <w:shd w:val="clear" w:color="000000" w:fill="F2F2F2"/>
            <w:noWrap/>
            <w:vAlign w:val="bottom"/>
            <w:hideMark/>
          </w:tcPr>
          <w:p w14:paraId="632555AC"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2438" w:type="dxa"/>
            <w:tcBorders>
              <w:top w:val="nil"/>
              <w:left w:val="nil"/>
              <w:bottom w:val="single" w:sz="4" w:space="0" w:color="auto"/>
              <w:right w:val="single" w:sz="4" w:space="0" w:color="auto"/>
            </w:tcBorders>
            <w:shd w:val="clear" w:color="000000" w:fill="F2F2F2"/>
            <w:noWrap/>
            <w:vAlign w:val="bottom"/>
            <w:hideMark/>
          </w:tcPr>
          <w:p w14:paraId="2A54818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+VIN_BULK_DRAM</w:t>
            </w:r>
          </w:p>
        </w:tc>
        <w:tc>
          <w:tcPr>
            <w:tcW w:w="2437" w:type="dxa"/>
            <w:tcBorders>
              <w:top w:val="nil"/>
              <w:left w:val="nil"/>
              <w:bottom w:val="single" w:sz="4" w:space="0" w:color="auto"/>
              <w:right w:val="single" w:sz="4" w:space="0" w:color="auto"/>
            </w:tcBorders>
            <w:shd w:val="clear" w:color="000000" w:fill="F2F2F2"/>
            <w:noWrap/>
            <w:vAlign w:val="bottom"/>
            <w:hideMark/>
          </w:tcPr>
          <w:p w14:paraId="06FABE7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DRAM_VIN_BULK</w:t>
            </w:r>
          </w:p>
        </w:tc>
        <w:tc>
          <w:tcPr>
            <w:tcW w:w="144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C689BB6"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0x17</w:t>
            </w:r>
          </w:p>
        </w:tc>
        <w:tc>
          <w:tcPr>
            <w:tcW w:w="186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42A8AD5"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8.45k</w:t>
            </w:r>
          </w:p>
        </w:tc>
        <w:tc>
          <w:tcPr>
            <w:tcW w:w="893" w:type="dxa"/>
            <w:vMerge/>
            <w:tcBorders>
              <w:top w:val="nil"/>
              <w:left w:val="single" w:sz="4" w:space="0" w:color="auto"/>
              <w:bottom w:val="single" w:sz="4" w:space="0" w:color="auto"/>
              <w:right w:val="single" w:sz="4" w:space="0" w:color="auto"/>
            </w:tcBorders>
            <w:vAlign w:val="center"/>
            <w:hideMark/>
          </w:tcPr>
          <w:p w14:paraId="5F1CCE9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3F3AE5DC"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C8459D1"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26</w:t>
            </w:r>
          </w:p>
        </w:tc>
        <w:tc>
          <w:tcPr>
            <w:tcW w:w="1119" w:type="dxa"/>
            <w:vMerge/>
            <w:tcBorders>
              <w:top w:val="nil"/>
              <w:left w:val="single" w:sz="4" w:space="0" w:color="auto"/>
              <w:bottom w:val="single" w:sz="4" w:space="0" w:color="auto"/>
              <w:right w:val="single" w:sz="4" w:space="0" w:color="auto"/>
            </w:tcBorders>
            <w:vAlign w:val="center"/>
            <w:hideMark/>
          </w:tcPr>
          <w:p w14:paraId="3C766CF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263FD305"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2438" w:type="dxa"/>
            <w:tcBorders>
              <w:top w:val="nil"/>
              <w:left w:val="nil"/>
              <w:bottom w:val="single" w:sz="4" w:space="0" w:color="auto"/>
              <w:right w:val="single" w:sz="4" w:space="0" w:color="auto"/>
            </w:tcBorders>
            <w:shd w:val="clear" w:color="000000" w:fill="F2F2F2"/>
            <w:noWrap/>
            <w:vAlign w:val="bottom"/>
            <w:hideMark/>
          </w:tcPr>
          <w:p w14:paraId="798F27A0"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+V3P3A_GEN4_SSD</w:t>
            </w:r>
          </w:p>
        </w:tc>
        <w:tc>
          <w:tcPr>
            <w:tcW w:w="2437" w:type="dxa"/>
            <w:tcBorders>
              <w:top w:val="nil"/>
              <w:left w:val="nil"/>
              <w:bottom w:val="single" w:sz="4" w:space="0" w:color="auto"/>
              <w:right w:val="single" w:sz="4" w:space="0" w:color="auto"/>
            </w:tcBorders>
            <w:shd w:val="clear" w:color="auto" w:fill="auto"/>
            <w:noWrap/>
            <w:vAlign w:val="bottom"/>
            <w:hideMark/>
          </w:tcPr>
          <w:p w14:paraId="03F029E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STORAGE (M.2 Slot)</w:t>
            </w:r>
          </w:p>
        </w:tc>
        <w:tc>
          <w:tcPr>
            <w:tcW w:w="1443" w:type="dxa"/>
            <w:vMerge/>
            <w:tcBorders>
              <w:top w:val="nil"/>
              <w:left w:val="single" w:sz="4" w:space="0" w:color="auto"/>
              <w:bottom w:val="single" w:sz="4" w:space="0" w:color="auto"/>
              <w:right w:val="single" w:sz="4" w:space="0" w:color="auto"/>
            </w:tcBorders>
            <w:vAlign w:val="center"/>
            <w:hideMark/>
          </w:tcPr>
          <w:p w14:paraId="2F84314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7D641B2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0472B29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2856ED81"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19104EF"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27</w:t>
            </w:r>
          </w:p>
        </w:tc>
        <w:tc>
          <w:tcPr>
            <w:tcW w:w="1119" w:type="dxa"/>
            <w:vMerge/>
            <w:tcBorders>
              <w:top w:val="nil"/>
              <w:left w:val="single" w:sz="4" w:space="0" w:color="auto"/>
              <w:bottom w:val="single" w:sz="4" w:space="0" w:color="auto"/>
              <w:right w:val="single" w:sz="4" w:space="0" w:color="auto"/>
            </w:tcBorders>
            <w:vAlign w:val="center"/>
            <w:hideMark/>
          </w:tcPr>
          <w:p w14:paraId="437720C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C30ADCF"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w:t>
            </w:r>
          </w:p>
        </w:tc>
        <w:tc>
          <w:tcPr>
            <w:tcW w:w="2438" w:type="dxa"/>
            <w:tcBorders>
              <w:top w:val="nil"/>
              <w:left w:val="nil"/>
              <w:bottom w:val="single" w:sz="4" w:space="0" w:color="auto"/>
              <w:right w:val="single" w:sz="4" w:space="0" w:color="auto"/>
            </w:tcBorders>
            <w:shd w:val="clear" w:color="auto" w:fill="auto"/>
            <w:noWrap/>
            <w:vAlign w:val="bottom"/>
            <w:hideMark/>
          </w:tcPr>
          <w:p w14:paraId="0288B74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+V1P8A_GEN4_SSD</w:t>
            </w:r>
          </w:p>
        </w:tc>
        <w:tc>
          <w:tcPr>
            <w:tcW w:w="2437" w:type="dxa"/>
            <w:tcBorders>
              <w:top w:val="nil"/>
              <w:left w:val="nil"/>
              <w:bottom w:val="single" w:sz="4" w:space="0" w:color="auto"/>
              <w:right w:val="single" w:sz="4" w:space="0" w:color="auto"/>
            </w:tcBorders>
            <w:shd w:val="clear" w:color="auto" w:fill="auto"/>
            <w:noWrap/>
            <w:vAlign w:val="bottom"/>
            <w:hideMark/>
          </w:tcPr>
          <w:p w14:paraId="51EC6A9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STORAGE (M.2 Slot)</w:t>
            </w:r>
          </w:p>
        </w:tc>
        <w:tc>
          <w:tcPr>
            <w:tcW w:w="1443" w:type="dxa"/>
            <w:vMerge/>
            <w:tcBorders>
              <w:top w:val="nil"/>
              <w:left w:val="single" w:sz="4" w:space="0" w:color="auto"/>
              <w:bottom w:val="single" w:sz="4" w:space="0" w:color="auto"/>
              <w:right w:val="single" w:sz="4" w:space="0" w:color="auto"/>
            </w:tcBorders>
            <w:vAlign w:val="center"/>
            <w:hideMark/>
          </w:tcPr>
          <w:p w14:paraId="75C24BD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39E398C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6B68A38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3E7F6F7D"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9E237D2"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28</w:t>
            </w:r>
          </w:p>
        </w:tc>
        <w:tc>
          <w:tcPr>
            <w:tcW w:w="1119" w:type="dxa"/>
            <w:vMerge/>
            <w:tcBorders>
              <w:top w:val="nil"/>
              <w:left w:val="single" w:sz="4" w:space="0" w:color="auto"/>
              <w:bottom w:val="single" w:sz="4" w:space="0" w:color="auto"/>
              <w:right w:val="single" w:sz="4" w:space="0" w:color="auto"/>
            </w:tcBorders>
            <w:vAlign w:val="center"/>
            <w:hideMark/>
          </w:tcPr>
          <w:p w14:paraId="6684317A"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786B0C61"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w:t>
            </w:r>
          </w:p>
        </w:tc>
        <w:tc>
          <w:tcPr>
            <w:tcW w:w="2438" w:type="dxa"/>
            <w:tcBorders>
              <w:top w:val="nil"/>
              <w:left w:val="nil"/>
              <w:bottom w:val="single" w:sz="4" w:space="0" w:color="auto"/>
              <w:right w:val="single" w:sz="4" w:space="0" w:color="auto"/>
            </w:tcBorders>
            <w:shd w:val="clear" w:color="auto" w:fill="auto"/>
            <w:noWrap/>
            <w:vAlign w:val="bottom"/>
            <w:hideMark/>
          </w:tcPr>
          <w:p w14:paraId="3DC6D72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+VCCPRIM_UCIE</w:t>
            </w:r>
          </w:p>
        </w:tc>
        <w:tc>
          <w:tcPr>
            <w:tcW w:w="2437" w:type="dxa"/>
            <w:tcBorders>
              <w:top w:val="nil"/>
              <w:left w:val="nil"/>
              <w:bottom w:val="single" w:sz="4" w:space="0" w:color="auto"/>
              <w:right w:val="single" w:sz="4" w:space="0" w:color="auto"/>
            </w:tcBorders>
            <w:shd w:val="clear" w:color="auto" w:fill="auto"/>
            <w:noWrap/>
            <w:vAlign w:val="bottom"/>
            <w:hideMark/>
          </w:tcPr>
          <w:p w14:paraId="1037EA6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auto"/>
              <w:right w:val="single" w:sz="4" w:space="0" w:color="auto"/>
            </w:tcBorders>
            <w:vAlign w:val="center"/>
            <w:hideMark/>
          </w:tcPr>
          <w:p w14:paraId="4C291E7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60832814"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22A5677A"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06B94D70"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9E4E2C8"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29</w:t>
            </w:r>
          </w:p>
        </w:tc>
        <w:tc>
          <w:tcPr>
            <w:tcW w:w="111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1CDCDA5D"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8</w:t>
            </w:r>
          </w:p>
        </w:tc>
        <w:tc>
          <w:tcPr>
            <w:tcW w:w="402" w:type="dxa"/>
            <w:tcBorders>
              <w:top w:val="nil"/>
              <w:left w:val="nil"/>
              <w:bottom w:val="single" w:sz="4" w:space="0" w:color="auto"/>
              <w:right w:val="single" w:sz="4" w:space="0" w:color="auto"/>
            </w:tcBorders>
            <w:shd w:val="clear" w:color="000000" w:fill="D9E1F2"/>
            <w:noWrap/>
            <w:vAlign w:val="bottom"/>
            <w:hideMark/>
          </w:tcPr>
          <w:p w14:paraId="5FB1F51B"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2438" w:type="dxa"/>
            <w:tcBorders>
              <w:top w:val="nil"/>
              <w:left w:val="nil"/>
              <w:bottom w:val="single" w:sz="4" w:space="0" w:color="auto"/>
              <w:right w:val="single" w:sz="4" w:space="0" w:color="auto"/>
            </w:tcBorders>
            <w:shd w:val="clear" w:color="000000" w:fill="D9E1F2"/>
            <w:noWrap/>
            <w:vAlign w:val="bottom"/>
            <w:hideMark/>
          </w:tcPr>
          <w:p w14:paraId="4914E60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+VCCST</w:t>
            </w:r>
          </w:p>
        </w:tc>
        <w:tc>
          <w:tcPr>
            <w:tcW w:w="2437" w:type="dxa"/>
            <w:tcBorders>
              <w:top w:val="nil"/>
              <w:left w:val="nil"/>
              <w:bottom w:val="single" w:sz="4" w:space="0" w:color="auto"/>
              <w:right w:val="single" w:sz="4" w:space="0" w:color="auto"/>
            </w:tcBorders>
            <w:shd w:val="clear" w:color="000000" w:fill="D9E1F2"/>
            <w:noWrap/>
            <w:vAlign w:val="bottom"/>
            <w:hideMark/>
          </w:tcPr>
          <w:p w14:paraId="41CA410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72CE417"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0x16</w:t>
            </w:r>
          </w:p>
        </w:tc>
        <w:tc>
          <w:tcPr>
            <w:tcW w:w="186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6036EB38"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5.23k</w:t>
            </w:r>
          </w:p>
        </w:tc>
        <w:tc>
          <w:tcPr>
            <w:tcW w:w="893" w:type="dxa"/>
            <w:vMerge/>
            <w:tcBorders>
              <w:top w:val="nil"/>
              <w:left w:val="single" w:sz="4" w:space="0" w:color="auto"/>
              <w:bottom w:val="single" w:sz="4" w:space="0" w:color="auto"/>
              <w:right w:val="single" w:sz="4" w:space="0" w:color="auto"/>
            </w:tcBorders>
            <w:vAlign w:val="center"/>
            <w:hideMark/>
          </w:tcPr>
          <w:p w14:paraId="35EAAB4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221FB9B4"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DDC6D39"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30</w:t>
            </w:r>
          </w:p>
        </w:tc>
        <w:tc>
          <w:tcPr>
            <w:tcW w:w="1119" w:type="dxa"/>
            <w:vMerge/>
            <w:tcBorders>
              <w:top w:val="nil"/>
              <w:left w:val="single" w:sz="4" w:space="0" w:color="auto"/>
              <w:bottom w:val="single" w:sz="4" w:space="0" w:color="auto"/>
              <w:right w:val="single" w:sz="4" w:space="0" w:color="auto"/>
            </w:tcBorders>
            <w:vAlign w:val="center"/>
            <w:hideMark/>
          </w:tcPr>
          <w:p w14:paraId="5C56EBA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0D9AB472"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2438" w:type="dxa"/>
            <w:tcBorders>
              <w:top w:val="nil"/>
              <w:left w:val="nil"/>
              <w:bottom w:val="single" w:sz="4" w:space="0" w:color="auto"/>
              <w:right w:val="single" w:sz="4" w:space="0" w:color="auto"/>
            </w:tcBorders>
            <w:shd w:val="clear" w:color="000000" w:fill="D9E1F2"/>
            <w:noWrap/>
            <w:vAlign w:val="bottom"/>
            <w:hideMark/>
          </w:tcPr>
          <w:p w14:paraId="03091FEE"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+VDD2_CPU</w:t>
            </w:r>
          </w:p>
        </w:tc>
        <w:tc>
          <w:tcPr>
            <w:tcW w:w="2437" w:type="dxa"/>
            <w:tcBorders>
              <w:top w:val="nil"/>
              <w:left w:val="nil"/>
              <w:bottom w:val="single" w:sz="4" w:space="0" w:color="auto"/>
              <w:right w:val="single" w:sz="4" w:space="0" w:color="auto"/>
            </w:tcBorders>
            <w:shd w:val="clear" w:color="000000" w:fill="D9E1F2"/>
            <w:noWrap/>
            <w:vAlign w:val="bottom"/>
            <w:hideMark/>
          </w:tcPr>
          <w:p w14:paraId="101AAEE0"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auto"/>
              <w:right w:val="single" w:sz="4" w:space="0" w:color="auto"/>
            </w:tcBorders>
            <w:vAlign w:val="center"/>
            <w:hideMark/>
          </w:tcPr>
          <w:p w14:paraId="6AB390CE"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05C71FF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43229E4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4E5B78CE"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623FE0A"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31</w:t>
            </w:r>
          </w:p>
        </w:tc>
        <w:tc>
          <w:tcPr>
            <w:tcW w:w="1119" w:type="dxa"/>
            <w:vMerge/>
            <w:tcBorders>
              <w:top w:val="nil"/>
              <w:left w:val="single" w:sz="4" w:space="0" w:color="auto"/>
              <w:bottom w:val="single" w:sz="4" w:space="0" w:color="auto"/>
              <w:right w:val="single" w:sz="4" w:space="0" w:color="auto"/>
            </w:tcBorders>
            <w:vAlign w:val="center"/>
            <w:hideMark/>
          </w:tcPr>
          <w:p w14:paraId="1DD5A2B2"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27CF5112"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w:t>
            </w:r>
          </w:p>
        </w:tc>
        <w:tc>
          <w:tcPr>
            <w:tcW w:w="2438" w:type="dxa"/>
            <w:tcBorders>
              <w:top w:val="nil"/>
              <w:left w:val="nil"/>
              <w:bottom w:val="single" w:sz="4" w:space="0" w:color="auto"/>
              <w:right w:val="single" w:sz="4" w:space="0" w:color="auto"/>
            </w:tcBorders>
            <w:shd w:val="clear" w:color="000000" w:fill="D9E1F2"/>
            <w:noWrap/>
            <w:vAlign w:val="bottom"/>
            <w:hideMark/>
          </w:tcPr>
          <w:p w14:paraId="5765E12D"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+VCCSA_PH2</w:t>
            </w:r>
          </w:p>
        </w:tc>
        <w:tc>
          <w:tcPr>
            <w:tcW w:w="2437" w:type="dxa"/>
            <w:tcBorders>
              <w:top w:val="nil"/>
              <w:left w:val="nil"/>
              <w:bottom w:val="single" w:sz="4" w:space="0" w:color="auto"/>
              <w:right w:val="single" w:sz="4" w:space="0" w:color="auto"/>
            </w:tcBorders>
            <w:shd w:val="clear" w:color="000000" w:fill="D9E1F2"/>
            <w:noWrap/>
            <w:vAlign w:val="bottom"/>
            <w:hideMark/>
          </w:tcPr>
          <w:p w14:paraId="7A7C59AE"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auto"/>
              <w:right w:val="single" w:sz="4" w:space="0" w:color="auto"/>
            </w:tcBorders>
            <w:vAlign w:val="center"/>
            <w:hideMark/>
          </w:tcPr>
          <w:p w14:paraId="0F895C5A"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23A8B12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19A0F173"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519CDA8B"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636613C"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32</w:t>
            </w:r>
          </w:p>
        </w:tc>
        <w:tc>
          <w:tcPr>
            <w:tcW w:w="1119" w:type="dxa"/>
            <w:vMerge/>
            <w:tcBorders>
              <w:top w:val="nil"/>
              <w:left w:val="single" w:sz="4" w:space="0" w:color="auto"/>
              <w:bottom w:val="single" w:sz="4" w:space="0" w:color="auto"/>
              <w:right w:val="single" w:sz="4" w:space="0" w:color="auto"/>
            </w:tcBorders>
            <w:vAlign w:val="center"/>
            <w:hideMark/>
          </w:tcPr>
          <w:p w14:paraId="0F3D11F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34E6078B"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w:t>
            </w:r>
          </w:p>
        </w:tc>
        <w:tc>
          <w:tcPr>
            <w:tcW w:w="2438" w:type="dxa"/>
            <w:tcBorders>
              <w:top w:val="nil"/>
              <w:left w:val="nil"/>
              <w:bottom w:val="single" w:sz="4" w:space="0" w:color="auto"/>
              <w:right w:val="single" w:sz="4" w:space="0" w:color="auto"/>
            </w:tcBorders>
            <w:shd w:val="clear" w:color="000000" w:fill="D9E1F2"/>
            <w:noWrap/>
            <w:vAlign w:val="bottom"/>
            <w:hideMark/>
          </w:tcPr>
          <w:p w14:paraId="77BC33CA"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+VCCPRIM_1P8_FLTR_IN</w:t>
            </w:r>
          </w:p>
        </w:tc>
        <w:tc>
          <w:tcPr>
            <w:tcW w:w="2437" w:type="dxa"/>
            <w:tcBorders>
              <w:top w:val="nil"/>
              <w:left w:val="nil"/>
              <w:bottom w:val="single" w:sz="4" w:space="0" w:color="auto"/>
              <w:right w:val="single" w:sz="4" w:space="0" w:color="auto"/>
            </w:tcBorders>
            <w:shd w:val="clear" w:color="000000" w:fill="D9E1F2"/>
            <w:noWrap/>
            <w:vAlign w:val="bottom"/>
            <w:hideMark/>
          </w:tcPr>
          <w:p w14:paraId="0A1BB37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SoC</w:t>
            </w:r>
          </w:p>
        </w:tc>
        <w:tc>
          <w:tcPr>
            <w:tcW w:w="1443" w:type="dxa"/>
            <w:vMerge/>
            <w:tcBorders>
              <w:top w:val="nil"/>
              <w:left w:val="single" w:sz="4" w:space="0" w:color="auto"/>
              <w:bottom w:val="single" w:sz="4" w:space="0" w:color="auto"/>
              <w:right w:val="single" w:sz="4" w:space="0" w:color="auto"/>
            </w:tcBorders>
            <w:vAlign w:val="center"/>
            <w:hideMark/>
          </w:tcPr>
          <w:p w14:paraId="63C1737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0F785B4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1752769B"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61764" w:rsidRPr="00D61764" w14:paraId="08553EF0" w14:textId="77777777" w:rsidTr="00063C14">
        <w:trPr>
          <w:trHeight w:val="29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978F638"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33</w:t>
            </w:r>
          </w:p>
        </w:tc>
        <w:tc>
          <w:tcPr>
            <w:tcW w:w="1119" w:type="dxa"/>
            <w:vMerge w:val="restart"/>
            <w:tcBorders>
              <w:top w:val="nil"/>
              <w:left w:val="single" w:sz="4" w:space="0" w:color="auto"/>
              <w:bottom w:val="single" w:sz="4" w:space="0" w:color="auto"/>
              <w:right w:val="single" w:sz="4" w:space="0" w:color="auto"/>
            </w:tcBorders>
            <w:shd w:val="clear" w:color="auto" w:fill="auto"/>
            <w:vAlign w:val="center"/>
            <w:hideMark/>
          </w:tcPr>
          <w:p w14:paraId="008A6F28"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Power meter</w:t>
            </w:r>
            <w:r w:rsidRPr="00D61764">
              <w:rPr>
                <w:rFonts w:ascii="Calibri" w:eastAsia="Times New Roman" w:hAnsi="Calibri" w:cs="Calibri"/>
                <w:b/>
                <w:bCs/>
                <w:color w:val="000000"/>
                <w:sz w:val="16"/>
                <w:szCs w:val="16"/>
                <w:lang w:eastAsia="zh-CN"/>
              </w:rPr>
              <w:br/>
              <w:t>PAC1952</w:t>
            </w:r>
          </w:p>
        </w:tc>
        <w:tc>
          <w:tcPr>
            <w:tcW w:w="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D6F678"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CH</w:t>
            </w:r>
          </w:p>
        </w:tc>
        <w:tc>
          <w:tcPr>
            <w:tcW w:w="24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BA487E"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CPU SENSE</w:t>
            </w:r>
          </w:p>
        </w:tc>
        <w:tc>
          <w:tcPr>
            <w:tcW w:w="243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7BC21E"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Domain</w:t>
            </w:r>
          </w:p>
        </w:tc>
        <w:tc>
          <w:tcPr>
            <w:tcW w:w="14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D2E984"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SMBus Address</w:t>
            </w:r>
          </w:p>
        </w:tc>
        <w:tc>
          <w:tcPr>
            <w:tcW w:w="186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554705" w14:textId="77777777" w:rsidR="00D61764" w:rsidRPr="00D61764" w:rsidRDefault="00D61764" w:rsidP="00D61764">
            <w:pPr>
              <w:spacing w:after="0" w:line="240" w:lineRule="auto"/>
              <w:jc w:val="center"/>
              <w:rPr>
                <w:rFonts w:ascii="Calibri" w:eastAsia="Times New Roman" w:hAnsi="Calibri" w:cs="Calibri"/>
                <w:b/>
                <w:bCs/>
                <w:color w:val="000000"/>
                <w:sz w:val="16"/>
                <w:szCs w:val="16"/>
                <w:lang w:eastAsia="zh-CN"/>
              </w:rPr>
            </w:pPr>
            <w:r w:rsidRPr="00D61764">
              <w:rPr>
                <w:rFonts w:ascii="Calibri" w:eastAsia="Times New Roman" w:hAnsi="Calibri" w:cs="Calibri"/>
                <w:b/>
                <w:bCs/>
                <w:color w:val="000000"/>
                <w:sz w:val="16"/>
                <w:szCs w:val="16"/>
                <w:lang w:eastAsia="zh-CN"/>
              </w:rPr>
              <w:t>ADDRESL_RES(ohm)</w:t>
            </w:r>
          </w:p>
        </w:tc>
        <w:tc>
          <w:tcPr>
            <w:tcW w:w="893" w:type="dxa"/>
            <w:vMerge/>
            <w:tcBorders>
              <w:top w:val="nil"/>
              <w:left w:val="single" w:sz="4" w:space="0" w:color="auto"/>
              <w:bottom w:val="single" w:sz="4" w:space="0" w:color="auto"/>
              <w:right w:val="single" w:sz="4" w:space="0" w:color="auto"/>
            </w:tcBorders>
            <w:vAlign w:val="center"/>
            <w:hideMark/>
          </w:tcPr>
          <w:p w14:paraId="75924B07"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61764" w:rsidRPr="00D61764" w14:paraId="50C7668C"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95C262C"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34</w:t>
            </w:r>
          </w:p>
        </w:tc>
        <w:tc>
          <w:tcPr>
            <w:tcW w:w="1119" w:type="dxa"/>
            <w:vMerge/>
            <w:tcBorders>
              <w:top w:val="nil"/>
              <w:left w:val="single" w:sz="4" w:space="0" w:color="auto"/>
              <w:bottom w:val="single" w:sz="4" w:space="0" w:color="auto"/>
              <w:right w:val="single" w:sz="4" w:space="0" w:color="auto"/>
            </w:tcBorders>
            <w:vAlign w:val="center"/>
            <w:hideMark/>
          </w:tcPr>
          <w:p w14:paraId="6F314D88" w14:textId="77777777" w:rsidR="00D61764" w:rsidRPr="00D61764" w:rsidRDefault="00D61764" w:rsidP="00D61764">
            <w:pPr>
              <w:spacing w:after="0" w:line="240" w:lineRule="auto"/>
              <w:rPr>
                <w:rFonts w:ascii="Calibri" w:eastAsia="Times New Roman" w:hAnsi="Calibri" w:cs="Calibri"/>
                <w:b/>
                <w:bCs/>
                <w:color w:val="000000"/>
                <w:sz w:val="16"/>
                <w:szCs w:val="16"/>
                <w:lang w:eastAsia="zh-CN"/>
              </w:rPr>
            </w:pPr>
          </w:p>
        </w:tc>
        <w:tc>
          <w:tcPr>
            <w:tcW w:w="402" w:type="dxa"/>
            <w:vMerge/>
            <w:tcBorders>
              <w:top w:val="nil"/>
              <w:left w:val="single" w:sz="4" w:space="0" w:color="auto"/>
              <w:bottom w:val="single" w:sz="4" w:space="0" w:color="auto"/>
              <w:right w:val="single" w:sz="4" w:space="0" w:color="auto"/>
            </w:tcBorders>
            <w:vAlign w:val="center"/>
            <w:hideMark/>
          </w:tcPr>
          <w:p w14:paraId="51785BA8" w14:textId="77777777" w:rsidR="00D61764" w:rsidRPr="00D61764" w:rsidRDefault="00D61764" w:rsidP="00D61764">
            <w:pPr>
              <w:spacing w:after="0" w:line="240" w:lineRule="auto"/>
              <w:rPr>
                <w:rFonts w:ascii="Calibri" w:eastAsia="Times New Roman" w:hAnsi="Calibri" w:cs="Calibri"/>
                <w:b/>
                <w:bCs/>
                <w:color w:val="000000"/>
                <w:sz w:val="16"/>
                <w:szCs w:val="16"/>
                <w:lang w:eastAsia="zh-CN"/>
              </w:rPr>
            </w:pPr>
          </w:p>
        </w:tc>
        <w:tc>
          <w:tcPr>
            <w:tcW w:w="2438" w:type="dxa"/>
            <w:vMerge/>
            <w:tcBorders>
              <w:top w:val="nil"/>
              <w:left w:val="single" w:sz="4" w:space="0" w:color="auto"/>
              <w:bottom w:val="single" w:sz="4" w:space="0" w:color="auto"/>
              <w:right w:val="single" w:sz="4" w:space="0" w:color="auto"/>
            </w:tcBorders>
            <w:vAlign w:val="center"/>
            <w:hideMark/>
          </w:tcPr>
          <w:p w14:paraId="1161229C" w14:textId="77777777" w:rsidR="00D61764" w:rsidRPr="00D61764" w:rsidRDefault="00D61764" w:rsidP="00D61764">
            <w:pPr>
              <w:spacing w:after="0" w:line="240" w:lineRule="auto"/>
              <w:rPr>
                <w:rFonts w:ascii="Calibri" w:eastAsia="Times New Roman" w:hAnsi="Calibri" w:cs="Calibri"/>
                <w:b/>
                <w:bCs/>
                <w:color w:val="000000"/>
                <w:sz w:val="16"/>
                <w:szCs w:val="16"/>
                <w:lang w:eastAsia="zh-CN"/>
              </w:rPr>
            </w:pPr>
          </w:p>
        </w:tc>
        <w:tc>
          <w:tcPr>
            <w:tcW w:w="2437" w:type="dxa"/>
            <w:vMerge/>
            <w:tcBorders>
              <w:top w:val="nil"/>
              <w:left w:val="single" w:sz="4" w:space="0" w:color="auto"/>
              <w:bottom w:val="single" w:sz="4" w:space="0" w:color="auto"/>
              <w:right w:val="single" w:sz="4" w:space="0" w:color="auto"/>
            </w:tcBorders>
            <w:vAlign w:val="center"/>
            <w:hideMark/>
          </w:tcPr>
          <w:p w14:paraId="567987B2" w14:textId="77777777" w:rsidR="00D61764" w:rsidRPr="00D61764" w:rsidRDefault="00D61764" w:rsidP="00D61764">
            <w:pPr>
              <w:spacing w:after="0" w:line="240" w:lineRule="auto"/>
              <w:rPr>
                <w:rFonts w:ascii="Calibri" w:eastAsia="Times New Roman" w:hAnsi="Calibri" w:cs="Calibri"/>
                <w:b/>
                <w:bCs/>
                <w:color w:val="000000"/>
                <w:sz w:val="16"/>
                <w:szCs w:val="16"/>
                <w:lang w:eastAsia="zh-CN"/>
              </w:rPr>
            </w:pPr>
          </w:p>
        </w:tc>
        <w:tc>
          <w:tcPr>
            <w:tcW w:w="1443" w:type="dxa"/>
            <w:vMerge/>
            <w:tcBorders>
              <w:top w:val="nil"/>
              <w:left w:val="single" w:sz="4" w:space="0" w:color="auto"/>
              <w:bottom w:val="single" w:sz="4" w:space="0" w:color="auto"/>
              <w:right w:val="single" w:sz="4" w:space="0" w:color="auto"/>
            </w:tcBorders>
            <w:vAlign w:val="center"/>
            <w:hideMark/>
          </w:tcPr>
          <w:p w14:paraId="0F57AD61" w14:textId="77777777" w:rsidR="00D61764" w:rsidRPr="00D61764" w:rsidRDefault="00D61764" w:rsidP="00D61764">
            <w:pPr>
              <w:spacing w:after="0" w:line="240" w:lineRule="auto"/>
              <w:rPr>
                <w:rFonts w:ascii="Calibri" w:eastAsia="Times New Roman" w:hAnsi="Calibri" w:cs="Calibri"/>
                <w:b/>
                <w:bCs/>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31A3236D" w14:textId="77777777" w:rsidR="00D61764" w:rsidRPr="00D61764" w:rsidRDefault="00D61764" w:rsidP="00D61764">
            <w:pPr>
              <w:spacing w:after="0" w:line="240" w:lineRule="auto"/>
              <w:rPr>
                <w:rFonts w:ascii="Calibri" w:eastAsia="Times New Roman" w:hAnsi="Calibri" w:cs="Calibri"/>
                <w:b/>
                <w:bCs/>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5A92E77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7AEEFCDB"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CB5F549"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35</w:t>
            </w:r>
          </w:p>
        </w:tc>
        <w:tc>
          <w:tcPr>
            <w:tcW w:w="1119" w:type="dxa"/>
            <w:vMerge w:val="restart"/>
            <w:tcBorders>
              <w:top w:val="nil"/>
              <w:left w:val="single" w:sz="4" w:space="0" w:color="auto"/>
              <w:bottom w:val="single" w:sz="4" w:space="0" w:color="000000"/>
              <w:right w:val="single" w:sz="4" w:space="0" w:color="auto"/>
            </w:tcBorders>
            <w:shd w:val="clear" w:color="000000" w:fill="D9E1F2"/>
            <w:noWrap/>
            <w:vAlign w:val="center"/>
            <w:hideMark/>
          </w:tcPr>
          <w:p w14:paraId="3B8F9EA1"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402" w:type="dxa"/>
            <w:tcBorders>
              <w:top w:val="nil"/>
              <w:left w:val="nil"/>
              <w:bottom w:val="single" w:sz="4" w:space="0" w:color="auto"/>
              <w:right w:val="single" w:sz="4" w:space="0" w:color="auto"/>
            </w:tcBorders>
            <w:shd w:val="clear" w:color="000000" w:fill="D9E1F2"/>
            <w:noWrap/>
            <w:vAlign w:val="bottom"/>
            <w:hideMark/>
          </w:tcPr>
          <w:p w14:paraId="0FC5474E"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2438" w:type="dxa"/>
            <w:tcBorders>
              <w:top w:val="nil"/>
              <w:left w:val="nil"/>
              <w:bottom w:val="single" w:sz="4" w:space="0" w:color="auto"/>
              <w:right w:val="single" w:sz="4" w:space="0" w:color="auto"/>
            </w:tcBorders>
            <w:shd w:val="clear" w:color="000000" w:fill="D9E1F2"/>
            <w:noWrap/>
            <w:vAlign w:val="bottom"/>
            <w:hideMark/>
          </w:tcPr>
          <w:p w14:paraId="1E4D3362"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SENSE_VCC_PCORE</w:t>
            </w:r>
          </w:p>
        </w:tc>
        <w:tc>
          <w:tcPr>
            <w:tcW w:w="2437" w:type="dxa"/>
            <w:tcBorders>
              <w:top w:val="nil"/>
              <w:left w:val="nil"/>
              <w:bottom w:val="single" w:sz="4" w:space="0" w:color="auto"/>
              <w:right w:val="single" w:sz="4" w:space="0" w:color="auto"/>
            </w:tcBorders>
            <w:shd w:val="clear" w:color="000000" w:fill="D9E1F2"/>
            <w:noWrap/>
            <w:vAlign w:val="bottom"/>
            <w:hideMark/>
          </w:tcPr>
          <w:p w14:paraId="12B90B5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VCCCORE PKG SENSE</w:t>
            </w:r>
          </w:p>
        </w:tc>
        <w:tc>
          <w:tcPr>
            <w:tcW w:w="1443" w:type="dxa"/>
            <w:vMerge w:val="restart"/>
            <w:tcBorders>
              <w:top w:val="nil"/>
              <w:left w:val="single" w:sz="4" w:space="0" w:color="auto"/>
              <w:bottom w:val="single" w:sz="4" w:space="0" w:color="auto"/>
              <w:right w:val="single" w:sz="4" w:space="0" w:color="auto"/>
            </w:tcBorders>
            <w:shd w:val="clear" w:color="000000" w:fill="D9E1F2"/>
            <w:noWrap/>
            <w:vAlign w:val="bottom"/>
            <w:hideMark/>
          </w:tcPr>
          <w:p w14:paraId="5FF51984"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0x12</w:t>
            </w:r>
          </w:p>
        </w:tc>
        <w:tc>
          <w:tcPr>
            <w:tcW w:w="1869" w:type="dxa"/>
            <w:vMerge w:val="restart"/>
            <w:tcBorders>
              <w:top w:val="nil"/>
              <w:left w:val="single" w:sz="4" w:space="0" w:color="auto"/>
              <w:bottom w:val="single" w:sz="4" w:space="0" w:color="auto"/>
              <w:right w:val="single" w:sz="4" w:space="0" w:color="auto"/>
            </w:tcBorders>
            <w:shd w:val="clear" w:color="000000" w:fill="D9E1F2"/>
            <w:noWrap/>
            <w:vAlign w:val="bottom"/>
            <w:hideMark/>
          </w:tcPr>
          <w:p w14:paraId="58E0C208"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806</w:t>
            </w:r>
          </w:p>
        </w:tc>
        <w:tc>
          <w:tcPr>
            <w:tcW w:w="893" w:type="dxa"/>
            <w:vMerge/>
            <w:tcBorders>
              <w:top w:val="nil"/>
              <w:left w:val="single" w:sz="4" w:space="0" w:color="auto"/>
              <w:bottom w:val="single" w:sz="4" w:space="0" w:color="auto"/>
              <w:right w:val="single" w:sz="4" w:space="0" w:color="auto"/>
            </w:tcBorders>
            <w:vAlign w:val="center"/>
            <w:hideMark/>
          </w:tcPr>
          <w:p w14:paraId="41808805"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75321F20"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D6763FB"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36</w:t>
            </w:r>
          </w:p>
        </w:tc>
        <w:tc>
          <w:tcPr>
            <w:tcW w:w="1119" w:type="dxa"/>
            <w:vMerge/>
            <w:tcBorders>
              <w:top w:val="nil"/>
              <w:left w:val="single" w:sz="4" w:space="0" w:color="auto"/>
              <w:bottom w:val="single" w:sz="4" w:space="0" w:color="000000"/>
              <w:right w:val="single" w:sz="4" w:space="0" w:color="auto"/>
            </w:tcBorders>
            <w:vAlign w:val="center"/>
            <w:hideMark/>
          </w:tcPr>
          <w:p w14:paraId="427368E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08D36A5"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2438" w:type="dxa"/>
            <w:tcBorders>
              <w:top w:val="nil"/>
              <w:left w:val="nil"/>
              <w:bottom w:val="single" w:sz="4" w:space="0" w:color="auto"/>
              <w:right w:val="single" w:sz="4" w:space="0" w:color="auto"/>
            </w:tcBorders>
            <w:shd w:val="clear" w:color="000000" w:fill="D9E1F2"/>
            <w:noWrap/>
            <w:vAlign w:val="bottom"/>
            <w:hideMark/>
          </w:tcPr>
          <w:p w14:paraId="24763D06"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SENSE_VCCGT</w:t>
            </w:r>
          </w:p>
        </w:tc>
        <w:tc>
          <w:tcPr>
            <w:tcW w:w="2437" w:type="dxa"/>
            <w:tcBorders>
              <w:top w:val="nil"/>
              <w:left w:val="nil"/>
              <w:bottom w:val="single" w:sz="4" w:space="0" w:color="auto"/>
              <w:right w:val="single" w:sz="4" w:space="0" w:color="auto"/>
            </w:tcBorders>
            <w:shd w:val="clear" w:color="000000" w:fill="D9E1F2"/>
            <w:noWrap/>
            <w:vAlign w:val="bottom"/>
            <w:hideMark/>
          </w:tcPr>
          <w:p w14:paraId="670FC3E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VCCGT PKG SENSE</w:t>
            </w:r>
          </w:p>
        </w:tc>
        <w:tc>
          <w:tcPr>
            <w:tcW w:w="1443" w:type="dxa"/>
            <w:vMerge/>
            <w:tcBorders>
              <w:top w:val="nil"/>
              <w:left w:val="single" w:sz="4" w:space="0" w:color="auto"/>
              <w:bottom w:val="single" w:sz="4" w:space="0" w:color="auto"/>
              <w:right w:val="single" w:sz="4" w:space="0" w:color="auto"/>
            </w:tcBorders>
            <w:vAlign w:val="center"/>
            <w:hideMark/>
          </w:tcPr>
          <w:p w14:paraId="62DC568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39EF72E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32189C54"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61696F9F"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EE0FBF3"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37</w:t>
            </w:r>
          </w:p>
        </w:tc>
        <w:tc>
          <w:tcPr>
            <w:tcW w:w="1119"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382E4D5A"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402" w:type="dxa"/>
            <w:tcBorders>
              <w:top w:val="nil"/>
              <w:left w:val="nil"/>
              <w:bottom w:val="single" w:sz="4" w:space="0" w:color="auto"/>
              <w:right w:val="single" w:sz="4" w:space="0" w:color="auto"/>
            </w:tcBorders>
            <w:shd w:val="clear" w:color="000000" w:fill="F2F2F2"/>
            <w:noWrap/>
            <w:vAlign w:val="bottom"/>
            <w:hideMark/>
          </w:tcPr>
          <w:p w14:paraId="635A58C0"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2438" w:type="dxa"/>
            <w:tcBorders>
              <w:top w:val="nil"/>
              <w:left w:val="nil"/>
              <w:bottom w:val="single" w:sz="4" w:space="0" w:color="auto"/>
              <w:right w:val="single" w:sz="4" w:space="0" w:color="auto"/>
            </w:tcBorders>
            <w:shd w:val="clear" w:color="000000" w:fill="F2F2F2"/>
            <w:noWrap/>
            <w:vAlign w:val="bottom"/>
            <w:hideMark/>
          </w:tcPr>
          <w:p w14:paraId="1C0B9C8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SENSE_VCCSA</w:t>
            </w:r>
          </w:p>
        </w:tc>
        <w:tc>
          <w:tcPr>
            <w:tcW w:w="2437" w:type="dxa"/>
            <w:tcBorders>
              <w:top w:val="nil"/>
              <w:left w:val="nil"/>
              <w:bottom w:val="single" w:sz="4" w:space="0" w:color="auto"/>
              <w:right w:val="single" w:sz="4" w:space="0" w:color="auto"/>
            </w:tcBorders>
            <w:shd w:val="clear" w:color="000000" w:fill="F2F2F2"/>
            <w:noWrap/>
            <w:vAlign w:val="bottom"/>
            <w:hideMark/>
          </w:tcPr>
          <w:p w14:paraId="048104FF"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VCCSA PKG SENSE</w:t>
            </w:r>
          </w:p>
        </w:tc>
        <w:tc>
          <w:tcPr>
            <w:tcW w:w="144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4A95A37"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0x1D</w:t>
            </w:r>
          </w:p>
        </w:tc>
        <w:tc>
          <w:tcPr>
            <w:tcW w:w="1869"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FF6D6EE"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140k</w:t>
            </w:r>
          </w:p>
        </w:tc>
        <w:tc>
          <w:tcPr>
            <w:tcW w:w="893" w:type="dxa"/>
            <w:vMerge/>
            <w:tcBorders>
              <w:top w:val="nil"/>
              <w:left w:val="single" w:sz="4" w:space="0" w:color="auto"/>
              <w:bottom w:val="single" w:sz="4" w:space="0" w:color="auto"/>
              <w:right w:val="single" w:sz="4" w:space="0" w:color="auto"/>
            </w:tcBorders>
            <w:vAlign w:val="center"/>
            <w:hideMark/>
          </w:tcPr>
          <w:p w14:paraId="4BA05854"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4A8A9F01"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4EC1030"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38</w:t>
            </w:r>
          </w:p>
        </w:tc>
        <w:tc>
          <w:tcPr>
            <w:tcW w:w="1119" w:type="dxa"/>
            <w:vMerge/>
            <w:tcBorders>
              <w:top w:val="nil"/>
              <w:left w:val="single" w:sz="4" w:space="0" w:color="auto"/>
              <w:bottom w:val="single" w:sz="4" w:space="0" w:color="000000"/>
              <w:right w:val="single" w:sz="4" w:space="0" w:color="auto"/>
            </w:tcBorders>
            <w:vAlign w:val="center"/>
            <w:hideMark/>
          </w:tcPr>
          <w:p w14:paraId="0F35CAB8"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1DAEC10C"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2438" w:type="dxa"/>
            <w:tcBorders>
              <w:top w:val="nil"/>
              <w:left w:val="nil"/>
              <w:bottom w:val="single" w:sz="4" w:space="0" w:color="auto"/>
              <w:right w:val="single" w:sz="4" w:space="0" w:color="auto"/>
            </w:tcBorders>
            <w:shd w:val="clear" w:color="000000" w:fill="F2F2F2"/>
            <w:noWrap/>
            <w:vAlign w:val="bottom"/>
            <w:hideMark/>
          </w:tcPr>
          <w:p w14:paraId="5430B8C8"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SENSE_VCC_LP_ECORE</w:t>
            </w:r>
          </w:p>
        </w:tc>
        <w:tc>
          <w:tcPr>
            <w:tcW w:w="2437" w:type="dxa"/>
            <w:tcBorders>
              <w:top w:val="nil"/>
              <w:left w:val="nil"/>
              <w:bottom w:val="single" w:sz="4" w:space="0" w:color="auto"/>
              <w:right w:val="single" w:sz="4" w:space="0" w:color="auto"/>
            </w:tcBorders>
            <w:shd w:val="clear" w:color="000000" w:fill="F2F2F2"/>
            <w:noWrap/>
            <w:vAlign w:val="bottom"/>
            <w:hideMark/>
          </w:tcPr>
          <w:p w14:paraId="6C2DBF2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VCC_LP_ECORE PKG SENSE</w:t>
            </w:r>
          </w:p>
        </w:tc>
        <w:tc>
          <w:tcPr>
            <w:tcW w:w="1443" w:type="dxa"/>
            <w:vMerge/>
            <w:tcBorders>
              <w:top w:val="nil"/>
              <w:left w:val="single" w:sz="4" w:space="0" w:color="auto"/>
              <w:bottom w:val="single" w:sz="4" w:space="0" w:color="auto"/>
              <w:right w:val="single" w:sz="4" w:space="0" w:color="auto"/>
            </w:tcBorders>
            <w:vAlign w:val="center"/>
            <w:hideMark/>
          </w:tcPr>
          <w:p w14:paraId="320BF81E"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103A5791"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293DFFCA"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B5029C" w:rsidRPr="00D61764" w14:paraId="55DA9B10"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302D32A"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39</w:t>
            </w:r>
          </w:p>
        </w:tc>
        <w:tc>
          <w:tcPr>
            <w:tcW w:w="1119"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5E6BB804"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w:t>
            </w:r>
          </w:p>
        </w:tc>
        <w:tc>
          <w:tcPr>
            <w:tcW w:w="402" w:type="dxa"/>
            <w:tcBorders>
              <w:top w:val="nil"/>
              <w:left w:val="nil"/>
              <w:bottom w:val="single" w:sz="4" w:space="0" w:color="auto"/>
              <w:right w:val="single" w:sz="4" w:space="0" w:color="auto"/>
            </w:tcBorders>
            <w:shd w:val="clear" w:color="000000" w:fill="D9E1F2"/>
            <w:noWrap/>
            <w:vAlign w:val="bottom"/>
            <w:hideMark/>
          </w:tcPr>
          <w:p w14:paraId="657F4F69"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1</w:t>
            </w:r>
          </w:p>
        </w:tc>
        <w:tc>
          <w:tcPr>
            <w:tcW w:w="2438" w:type="dxa"/>
            <w:tcBorders>
              <w:top w:val="nil"/>
              <w:left w:val="nil"/>
              <w:bottom w:val="single" w:sz="4" w:space="0" w:color="auto"/>
              <w:right w:val="single" w:sz="4" w:space="0" w:color="auto"/>
            </w:tcBorders>
            <w:shd w:val="clear" w:color="000000" w:fill="D9E1F2"/>
            <w:noWrap/>
            <w:vAlign w:val="bottom"/>
            <w:hideMark/>
          </w:tcPr>
          <w:p w14:paraId="601666CE"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SENSE_VNNAON</w:t>
            </w:r>
          </w:p>
        </w:tc>
        <w:tc>
          <w:tcPr>
            <w:tcW w:w="2437" w:type="dxa"/>
            <w:tcBorders>
              <w:top w:val="nil"/>
              <w:left w:val="nil"/>
              <w:bottom w:val="single" w:sz="4" w:space="0" w:color="auto"/>
              <w:right w:val="single" w:sz="4" w:space="0" w:color="auto"/>
            </w:tcBorders>
            <w:shd w:val="clear" w:color="000000" w:fill="D9E1F2"/>
            <w:noWrap/>
            <w:vAlign w:val="bottom"/>
            <w:hideMark/>
          </w:tcPr>
          <w:p w14:paraId="5672C9BF" w14:textId="77777777" w:rsidR="00D61764" w:rsidRPr="00D61764" w:rsidRDefault="00D61764" w:rsidP="00D61764">
            <w:pPr>
              <w:spacing w:after="0" w:line="240" w:lineRule="auto"/>
              <w:jc w:val="center"/>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VNNAON PKG SENSE</w:t>
            </w:r>
          </w:p>
        </w:tc>
        <w:tc>
          <w:tcPr>
            <w:tcW w:w="144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CB28738"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0x1A</w:t>
            </w:r>
          </w:p>
        </w:tc>
        <w:tc>
          <w:tcPr>
            <w:tcW w:w="1869" w:type="dxa"/>
            <w:vMerge w:val="restart"/>
            <w:tcBorders>
              <w:top w:val="nil"/>
              <w:left w:val="single" w:sz="4" w:space="0" w:color="auto"/>
              <w:bottom w:val="single" w:sz="4" w:space="0" w:color="auto"/>
              <w:right w:val="single" w:sz="4" w:space="0" w:color="auto"/>
            </w:tcBorders>
            <w:shd w:val="clear" w:color="000000" w:fill="D9E1F2"/>
            <w:noWrap/>
            <w:vAlign w:val="bottom"/>
            <w:hideMark/>
          </w:tcPr>
          <w:p w14:paraId="37FA3939" w14:textId="77777777" w:rsidR="00D61764" w:rsidRPr="00D61764" w:rsidRDefault="00D61764" w:rsidP="00D61764">
            <w:pPr>
              <w:spacing w:after="0" w:line="240" w:lineRule="auto"/>
              <w:jc w:val="center"/>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34k</w:t>
            </w:r>
          </w:p>
        </w:tc>
        <w:tc>
          <w:tcPr>
            <w:tcW w:w="893" w:type="dxa"/>
            <w:vMerge/>
            <w:tcBorders>
              <w:top w:val="nil"/>
              <w:left w:val="single" w:sz="4" w:space="0" w:color="auto"/>
              <w:bottom w:val="single" w:sz="4" w:space="0" w:color="auto"/>
              <w:right w:val="single" w:sz="4" w:space="0" w:color="auto"/>
            </w:tcBorders>
            <w:vAlign w:val="center"/>
            <w:hideMark/>
          </w:tcPr>
          <w:p w14:paraId="15721D4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r w:rsidR="00DA7BA4" w:rsidRPr="00D61764" w14:paraId="5DD70B90" w14:textId="77777777" w:rsidTr="00063C14">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E7BA654"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40</w:t>
            </w:r>
          </w:p>
        </w:tc>
        <w:tc>
          <w:tcPr>
            <w:tcW w:w="1119" w:type="dxa"/>
            <w:vMerge/>
            <w:tcBorders>
              <w:top w:val="nil"/>
              <w:left w:val="single" w:sz="4" w:space="0" w:color="auto"/>
              <w:bottom w:val="single" w:sz="4" w:space="0" w:color="auto"/>
              <w:right w:val="single" w:sz="4" w:space="0" w:color="auto"/>
            </w:tcBorders>
            <w:vAlign w:val="center"/>
            <w:hideMark/>
          </w:tcPr>
          <w:p w14:paraId="28A8C579"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DAC8E71" w14:textId="77777777" w:rsidR="00D61764" w:rsidRPr="00D61764" w:rsidRDefault="00D61764" w:rsidP="00D61764">
            <w:pPr>
              <w:spacing w:after="0" w:line="240" w:lineRule="auto"/>
              <w:jc w:val="right"/>
              <w:rPr>
                <w:rFonts w:ascii="Calibri" w:eastAsia="Times New Roman" w:hAnsi="Calibri" w:cs="Calibri"/>
                <w:color w:val="000000"/>
                <w:sz w:val="16"/>
                <w:szCs w:val="16"/>
                <w:lang w:eastAsia="zh-CN"/>
              </w:rPr>
            </w:pPr>
            <w:r w:rsidRPr="00D61764">
              <w:rPr>
                <w:rFonts w:ascii="Calibri" w:eastAsia="Times New Roman" w:hAnsi="Calibri" w:cs="Calibri"/>
                <w:color w:val="000000"/>
                <w:sz w:val="16"/>
                <w:szCs w:val="16"/>
                <w:lang w:eastAsia="zh-CN"/>
              </w:rPr>
              <w:t>2</w:t>
            </w:r>
          </w:p>
        </w:tc>
        <w:tc>
          <w:tcPr>
            <w:tcW w:w="2438" w:type="dxa"/>
            <w:tcBorders>
              <w:top w:val="nil"/>
              <w:left w:val="nil"/>
              <w:bottom w:val="single" w:sz="4" w:space="0" w:color="auto"/>
              <w:right w:val="single" w:sz="4" w:space="0" w:color="auto"/>
            </w:tcBorders>
            <w:shd w:val="clear" w:color="000000" w:fill="D9E1F2"/>
            <w:noWrap/>
            <w:vAlign w:val="bottom"/>
            <w:hideMark/>
          </w:tcPr>
          <w:p w14:paraId="0FE17CF0" w14:textId="77777777" w:rsidR="00D61764" w:rsidRPr="00D61764" w:rsidRDefault="00D61764" w:rsidP="00D61764">
            <w:pPr>
              <w:spacing w:after="0" w:line="240" w:lineRule="auto"/>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SENSE_VCCPRIM_IO</w:t>
            </w:r>
          </w:p>
        </w:tc>
        <w:tc>
          <w:tcPr>
            <w:tcW w:w="2437" w:type="dxa"/>
            <w:tcBorders>
              <w:top w:val="nil"/>
              <w:left w:val="nil"/>
              <w:bottom w:val="single" w:sz="4" w:space="0" w:color="auto"/>
              <w:right w:val="single" w:sz="4" w:space="0" w:color="auto"/>
            </w:tcBorders>
            <w:shd w:val="clear" w:color="000000" w:fill="D9E1F2"/>
            <w:noWrap/>
            <w:vAlign w:val="bottom"/>
            <w:hideMark/>
          </w:tcPr>
          <w:p w14:paraId="5882CEA4" w14:textId="77777777" w:rsidR="00D61764" w:rsidRPr="00D61764" w:rsidRDefault="00D61764" w:rsidP="00D61764">
            <w:pPr>
              <w:spacing w:after="0" w:line="240" w:lineRule="auto"/>
              <w:jc w:val="center"/>
              <w:rPr>
                <w:rFonts w:ascii="Calibri" w:eastAsia="Times New Roman" w:hAnsi="Calibri" w:cs="Calibri"/>
                <w:sz w:val="16"/>
                <w:szCs w:val="16"/>
                <w:lang w:eastAsia="zh-CN"/>
              </w:rPr>
            </w:pPr>
            <w:r w:rsidRPr="00D61764">
              <w:rPr>
                <w:rFonts w:ascii="Calibri" w:eastAsia="Times New Roman" w:hAnsi="Calibri" w:cs="Calibri"/>
                <w:sz w:val="16"/>
                <w:szCs w:val="16"/>
                <w:lang w:eastAsia="zh-CN"/>
              </w:rPr>
              <w:t>VCCPRIM_IO PKG SENSE</w:t>
            </w:r>
          </w:p>
        </w:tc>
        <w:tc>
          <w:tcPr>
            <w:tcW w:w="1443" w:type="dxa"/>
            <w:vMerge/>
            <w:tcBorders>
              <w:top w:val="nil"/>
              <w:left w:val="single" w:sz="4" w:space="0" w:color="auto"/>
              <w:bottom w:val="single" w:sz="4" w:space="0" w:color="auto"/>
              <w:right w:val="single" w:sz="4" w:space="0" w:color="auto"/>
            </w:tcBorders>
            <w:vAlign w:val="center"/>
            <w:hideMark/>
          </w:tcPr>
          <w:p w14:paraId="2D3E400C"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1869" w:type="dxa"/>
            <w:vMerge/>
            <w:tcBorders>
              <w:top w:val="nil"/>
              <w:left w:val="single" w:sz="4" w:space="0" w:color="auto"/>
              <w:bottom w:val="single" w:sz="4" w:space="0" w:color="auto"/>
              <w:right w:val="single" w:sz="4" w:space="0" w:color="auto"/>
            </w:tcBorders>
            <w:vAlign w:val="center"/>
            <w:hideMark/>
          </w:tcPr>
          <w:p w14:paraId="482BD75D"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c>
          <w:tcPr>
            <w:tcW w:w="893" w:type="dxa"/>
            <w:vMerge/>
            <w:tcBorders>
              <w:top w:val="nil"/>
              <w:left w:val="single" w:sz="4" w:space="0" w:color="auto"/>
              <w:bottom w:val="single" w:sz="4" w:space="0" w:color="auto"/>
              <w:right w:val="single" w:sz="4" w:space="0" w:color="auto"/>
            </w:tcBorders>
            <w:vAlign w:val="center"/>
            <w:hideMark/>
          </w:tcPr>
          <w:p w14:paraId="54F1DDCE" w14:textId="77777777" w:rsidR="00D61764" w:rsidRPr="00D61764" w:rsidRDefault="00D61764" w:rsidP="00D61764">
            <w:pPr>
              <w:spacing w:after="0" w:line="240" w:lineRule="auto"/>
              <w:rPr>
                <w:rFonts w:ascii="Calibri" w:eastAsia="Times New Roman" w:hAnsi="Calibri" w:cs="Calibri"/>
                <w:color w:val="000000"/>
                <w:sz w:val="16"/>
                <w:szCs w:val="16"/>
                <w:lang w:eastAsia="zh-CN"/>
              </w:rPr>
            </w:pPr>
          </w:p>
        </w:tc>
      </w:tr>
    </w:tbl>
    <w:p w14:paraId="0AB51217" w14:textId="77777777" w:rsidR="002B35A9" w:rsidRPr="002B35A9" w:rsidRDefault="002B35A9" w:rsidP="002B35A9">
      <w:pPr>
        <w:rPr>
          <w:highlight w:val="yellow"/>
        </w:rPr>
      </w:pPr>
    </w:p>
    <w:p w14:paraId="79AB4C6C" w14:textId="159DCF01" w:rsidR="00E25D01" w:rsidRPr="00E25D01" w:rsidRDefault="00EB3BA3" w:rsidP="00525222">
      <w:pPr>
        <w:pStyle w:val="Caption"/>
        <w:ind w:right="-185"/>
      </w:pPr>
      <w:bookmarkStart w:id="1088" w:name="_Toc183218495"/>
      <w:r w:rsidRPr="00381597">
        <w:lastRenderedPageBreak/>
        <w:t xml:space="preserve">Table </w:t>
      </w:r>
      <w:r w:rsidRPr="00381597">
        <w:rPr>
          <w:noProof/>
        </w:rPr>
        <w:fldChar w:fldCharType="begin"/>
      </w:r>
      <w:r w:rsidRPr="00381597">
        <w:rPr>
          <w:noProof/>
        </w:rPr>
        <w:instrText xml:space="preserve"> SEQ Table \* ARABIC </w:instrText>
      </w:r>
      <w:r w:rsidRPr="00381597">
        <w:rPr>
          <w:noProof/>
        </w:rPr>
        <w:fldChar w:fldCharType="separate"/>
      </w:r>
      <w:r w:rsidR="0003795B">
        <w:rPr>
          <w:noProof/>
        </w:rPr>
        <w:t>92</w:t>
      </w:r>
      <w:r w:rsidRPr="00381597">
        <w:rPr>
          <w:noProof/>
        </w:rPr>
        <w:fldChar w:fldCharType="end"/>
      </w:r>
      <w:r w:rsidRPr="00381597">
        <w:t xml:space="preserve">: </w:t>
      </w:r>
      <w:r w:rsidR="00D4480D" w:rsidRPr="00381597">
        <w:t>LP5x Energy telemetry mapping</w:t>
      </w:r>
      <w:bookmarkEnd w:id="1088"/>
    </w:p>
    <w:tbl>
      <w:tblPr>
        <w:tblW w:w="11159" w:type="dxa"/>
        <w:tblInd w:w="-1792" w:type="dxa"/>
        <w:tblLook w:val="04A0" w:firstRow="1" w:lastRow="0" w:firstColumn="1" w:lastColumn="0" w:noHBand="0" w:noVBand="1"/>
      </w:tblPr>
      <w:tblGrid>
        <w:gridCol w:w="558"/>
        <w:gridCol w:w="1120"/>
        <w:gridCol w:w="402"/>
        <w:gridCol w:w="2300"/>
        <w:gridCol w:w="2481"/>
        <w:gridCol w:w="1470"/>
        <w:gridCol w:w="1903"/>
        <w:gridCol w:w="925"/>
      </w:tblGrid>
      <w:tr w:rsidR="00974127" w:rsidRPr="00974127" w14:paraId="4D933F6E" w14:textId="77777777" w:rsidTr="00974127">
        <w:trPr>
          <w:trHeight w:val="290"/>
        </w:trPr>
        <w:tc>
          <w:tcPr>
            <w:tcW w:w="558"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DD3737A"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 </w:t>
            </w:r>
          </w:p>
        </w:tc>
        <w:tc>
          <w:tcPr>
            <w:tcW w:w="10601" w:type="dxa"/>
            <w:gridSpan w:val="7"/>
            <w:tcBorders>
              <w:top w:val="single" w:sz="4" w:space="0" w:color="auto"/>
              <w:left w:val="nil"/>
              <w:bottom w:val="single" w:sz="4" w:space="0" w:color="auto"/>
              <w:right w:val="nil"/>
            </w:tcBorders>
            <w:shd w:val="clear" w:color="000000" w:fill="D9E1F2"/>
            <w:noWrap/>
            <w:vAlign w:val="center"/>
            <w:hideMark/>
          </w:tcPr>
          <w:p w14:paraId="34020C01"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ENERGY TELEMETRY (LP5x)</w:t>
            </w:r>
          </w:p>
        </w:tc>
      </w:tr>
      <w:tr w:rsidR="00974127" w:rsidRPr="00974127" w14:paraId="7BFB5AE0" w14:textId="77777777" w:rsidTr="00974127">
        <w:trPr>
          <w:trHeight w:val="420"/>
        </w:trPr>
        <w:tc>
          <w:tcPr>
            <w:tcW w:w="558" w:type="dxa"/>
            <w:tcBorders>
              <w:top w:val="nil"/>
              <w:left w:val="single" w:sz="4" w:space="0" w:color="auto"/>
              <w:bottom w:val="single" w:sz="4" w:space="0" w:color="auto"/>
              <w:right w:val="single" w:sz="4" w:space="0" w:color="auto"/>
            </w:tcBorders>
            <w:shd w:val="clear" w:color="auto" w:fill="auto"/>
            <w:noWrap/>
            <w:vAlign w:val="center"/>
            <w:hideMark/>
          </w:tcPr>
          <w:p w14:paraId="24F53A3A"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S.No.</w:t>
            </w:r>
          </w:p>
        </w:tc>
        <w:tc>
          <w:tcPr>
            <w:tcW w:w="1120" w:type="dxa"/>
            <w:tcBorders>
              <w:top w:val="nil"/>
              <w:left w:val="nil"/>
              <w:bottom w:val="single" w:sz="4" w:space="0" w:color="auto"/>
              <w:right w:val="single" w:sz="4" w:space="0" w:color="auto"/>
            </w:tcBorders>
            <w:shd w:val="clear" w:color="auto" w:fill="auto"/>
            <w:vAlign w:val="bottom"/>
            <w:hideMark/>
          </w:tcPr>
          <w:p w14:paraId="6EC77FAF"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Power meter</w:t>
            </w:r>
            <w:r w:rsidRPr="00974127">
              <w:rPr>
                <w:rFonts w:ascii="Calibri" w:eastAsia="Times New Roman" w:hAnsi="Calibri" w:cs="Calibri"/>
                <w:b/>
                <w:bCs/>
                <w:color w:val="000000"/>
                <w:sz w:val="16"/>
                <w:szCs w:val="16"/>
                <w:lang w:eastAsia="zh-CN"/>
              </w:rPr>
              <w:br/>
              <w:t>PAC1954</w:t>
            </w:r>
          </w:p>
        </w:tc>
        <w:tc>
          <w:tcPr>
            <w:tcW w:w="402" w:type="dxa"/>
            <w:tcBorders>
              <w:top w:val="nil"/>
              <w:left w:val="nil"/>
              <w:bottom w:val="single" w:sz="4" w:space="0" w:color="auto"/>
              <w:right w:val="single" w:sz="4" w:space="0" w:color="auto"/>
            </w:tcBorders>
            <w:shd w:val="clear" w:color="auto" w:fill="auto"/>
            <w:noWrap/>
            <w:vAlign w:val="center"/>
            <w:hideMark/>
          </w:tcPr>
          <w:p w14:paraId="767A5AC0"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CH</w:t>
            </w:r>
          </w:p>
        </w:tc>
        <w:tc>
          <w:tcPr>
            <w:tcW w:w="2300" w:type="dxa"/>
            <w:tcBorders>
              <w:top w:val="nil"/>
              <w:left w:val="nil"/>
              <w:bottom w:val="single" w:sz="4" w:space="0" w:color="auto"/>
              <w:right w:val="single" w:sz="4" w:space="0" w:color="auto"/>
            </w:tcBorders>
            <w:shd w:val="clear" w:color="auto" w:fill="auto"/>
            <w:noWrap/>
            <w:vAlign w:val="center"/>
            <w:hideMark/>
          </w:tcPr>
          <w:p w14:paraId="4EF87375"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WCL Rails</w:t>
            </w:r>
          </w:p>
        </w:tc>
        <w:tc>
          <w:tcPr>
            <w:tcW w:w="2481" w:type="dxa"/>
            <w:tcBorders>
              <w:top w:val="nil"/>
              <w:left w:val="nil"/>
              <w:bottom w:val="single" w:sz="4" w:space="0" w:color="auto"/>
              <w:right w:val="single" w:sz="4" w:space="0" w:color="auto"/>
            </w:tcBorders>
            <w:shd w:val="clear" w:color="auto" w:fill="auto"/>
            <w:noWrap/>
            <w:vAlign w:val="center"/>
            <w:hideMark/>
          </w:tcPr>
          <w:p w14:paraId="2C722526"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Domain</w:t>
            </w:r>
          </w:p>
        </w:tc>
        <w:tc>
          <w:tcPr>
            <w:tcW w:w="1470" w:type="dxa"/>
            <w:tcBorders>
              <w:top w:val="nil"/>
              <w:left w:val="nil"/>
              <w:bottom w:val="single" w:sz="4" w:space="0" w:color="auto"/>
              <w:right w:val="single" w:sz="4" w:space="0" w:color="auto"/>
            </w:tcBorders>
            <w:shd w:val="clear" w:color="auto" w:fill="auto"/>
            <w:noWrap/>
            <w:vAlign w:val="center"/>
            <w:hideMark/>
          </w:tcPr>
          <w:p w14:paraId="3207EDE2"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SMBus Address</w:t>
            </w:r>
          </w:p>
        </w:tc>
        <w:tc>
          <w:tcPr>
            <w:tcW w:w="1903" w:type="dxa"/>
            <w:tcBorders>
              <w:top w:val="nil"/>
              <w:left w:val="nil"/>
              <w:bottom w:val="single" w:sz="4" w:space="0" w:color="auto"/>
              <w:right w:val="single" w:sz="4" w:space="0" w:color="auto"/>
            </w:tcBorders>
            <w:shd w:val="clear" w:color="auto" w:fill="auto"/>
            <w:noWrap/>
            <w:vAlign w:val="center"/>
            <w:hideMark/>
          </w:tcPr>
          <w:p w14:paraId="753DD116"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ADDRESL_RES(ohm)</w:t>
            </w:r>
          </w:p>
        </w:tc>
        <w:tc>
          <w:tcPr>
            <w:tcW w:w="925" w:type="dxa"/>
            <w:tcBorders>
              <w:top w:val="nil"/>
              <w:left w:val="nil"/>
              <w:bottom w:val="single" w:sz="4" w:space="0" w:color="auto"/>
              <w:right w:val="single" w:sz="4" w:space="0" w:color="auto"/>
            </w:tcBorders>
            <w:shd w:val="clear" w:color="auto" w:fill="auto"/>
            <w:noWrap/>
            <w:vAlign w:val="center"/>
            <w:hideMark/>
          </w:tcPr>
          <w:p w14:paraId="5F8B3EF6"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I2C Bus Number</w:t>
            </w:r>
          </w:p>
        </w:tc>
      </w:tr>
      <w:tr w:rsidR="00B5029C" w:rsidRPr="00974127" w14:paraId="0BC458BA"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4DA38B6"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2BE8956"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402" w:type="dxa"/>
            <w:tcBorders>
              <w:top w:val="nil"/>
              <w:left w:val="nil"/>
              <w:bottom w:val="single" w:sz="4" w:space="0" w:color="auto"/>
              <w:right w:val="single" w:sz="4" w:space="0" w:color="auto"/>
            </w:tcBorders>
            <w:shd w:val="clear" w:color="000000" w:fill="F2F2F2"/>
            <w:noWrap/>
            <w:vAlign w:val="bottom"/>
            <w:hideMark/>
          </w:tcPr>
          <w:p w14:paraId="12A7A5C0"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F2F2F2"/>
            <w:noWrap/>
            <w:vAlign w:val="bottom"/>
            <w:hideMark/>
          </w:tcPr>
          <w:p w14:paraId="448E73D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+VBATA_VCC_PCORE_IN</w:t>
            </w:r>
          </w:p>
        </w:tc>
        <w:tc>
          <w:tcPr>
            <w:tcW w:w="2481" w:type="dxa"/>
            <w:tcBorders>
              <w:top w:val="nil"/>
              <w:left w:val="nil"/>
              <w:bottom w:val="single" w:sz="4" w:space="0" w:color="auto"/>
              <w:right w:val="single" w:sz="4" w:space="0" w:color="auto"/>
            </w:tcBorders>
            <w:shd w:val="clear" w:color="000000" w:fill="F2F2F2"/>
            <w:noWrap/>
            <w:vAlign w:val="bottom"/>
            <w:hideMark/>
          </w:tcPr>
          <w:p w14:paraId="27FDF43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SoC_VR_VIN</w:t>
            </w:r>
          </w:p>
        </w:tc>
        <w:tc>
          <w:tcPr>
            <w:tcW w:w="1470"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548DB86B"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0x18</w:t>
            </w:r>
          </w:p>
        </w:tc>
        <w:tc>
          <w:tcPr>
            <w:tcW w:w="190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BE8B8B0"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13.3k</w:t>
            </w:r>
          </w:p>
        </w:tc>
        <w:tc>
          <w:tcPr>
            <w:tcW w:w="92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020D49"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I2C3</w:t>
            </w:r>
          </w:p>
        </w:tc>
      </w:tr>
      <w:tr w:rsidR="00B5029C" w:rsidRPr="00974127" w14:paraId="0D7E7DF7"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68C9BAF"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1120" w:type="dxa"/>
            <w:vMerge/>
            <w:tcBorders>
              <w:top w:val="nil"/>
              <w:left w:val="single" w:sz="4" w:space="0" w:color="auto"/>
              <w:bottom w:val="single" w:sz="4" w:space="0" w:color="auto"/>
              <w:right w:val="single" w:sz="4" w:space="0" w:color="auto"/>
            </w:tcBorders>
            <w:vAlign w:val="center"/>
            <w:hideMark/>
          </w:tcPr>
          <w:p w14:paraId="5B3D405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57D96906"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F2F2F2"/>
            <w:noWrap/>
            <w:vAlign w:val="bottom"/>
            <w:hideMark/>
          </w:tcPr>
          <w:p w14:paraId="4A9EDFD9"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+VBATA_VCCGT_IN</w:t>
            </w:r>
          </w:p>
        </w:tc>
        <w:tc>
          <w:tcPr>
            <w:tcW w:w="2481" w:type="dxa"/>
            <w:tcBorders>
              <w:top w:val="nil"/>
              <w:left w:val="nil"/>
              <w:bottom w:val="single" w:sz="4" w:space="0" w:color="auto"/>
              <w:right w:val="single" w:sz="4" w:space="0" w:color="auto"/>
            </w:tcBorders>
            <w:shd w:val="clear" w:color="000000" w:fill="F2F2F2"/>
            <w:noWrap/>
            <w:vAlign w:val="bottom"/>
            <w:hideMark/>
          </w:tcPr>
          <w:p w14:paraId="4BFE6B69"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SoC_VR_VIN</w:t>
            </w:r>
          </w:p>
        </w:tc>
        <w:tc>
          <w:tcPr>
            <w:tcW w:w="1470" w:type="dxa"/>
            <w:vMerge/>
            <w:tcBorders>
              <w:top w:val="nil"/>
              <w:left w:val="single" w:sz="4" w:space="0" w:color="auto"/>
              <w:bottom w:val="single" w:sz="4" w:space="0" w:color="000000"/>
              <w:right w:val="single" w:sz="4" w:space="0" w:color="auto"/>
            </w:tcBorders>
            <w:vAlign w:val="center"/>
            <w:hideMark/>
          </w:tcPr>
          <w:p w14:paraId="7A6B8457"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09C0FEB6"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4BF83E65"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20DD1816"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8B314F7"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w:t>
            </w:r>
          </w:p>
        </w:tc>
        <w:tc>
          <w:tcPr>
            <w:tcW w:w="1120" w:type="dxa"/>
            <w:vMerge/>
            <w:tcBorders>
              <w:top w:val="nil"/>
              <w:left w:val="single" w:sz="4" w:space="0" w:color="auto"/>
              <w:bottom w:val="single" w:sz="4" w:space="0" w:color="auto"/>
              <w:right w:val="single" w:sz="4" w:space="0" w:color="auto"/>
            </w:tcBorders>
            <w:vAlign w:val="center"/>
            <w:hideMark/>
          </w:tcPr>
          <w:p w14:paraId="19383654"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1C88EBE4"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F2F2F2"/>
            <w:noWrap/>
            <w:vAlign w:val="bottom"/>
            <w:hideMark/>
          </w:tcPr>
          <w:p w14:paraId="4BCE463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+VBATA_VCCSA_IN</w:t>
            </w:r>
          </w:p>
        </w:tc>
        <w:tc>
          <w:tcPr>
            <w:tcW w:w="2481" w:type="dxa"/>
            <w:tcBorders>
              <w:top w:val="nil"/>
              <w:left w:val="nil"/>
              <w:bottom w:val="single" w:sz="4" w:space="0" w:color="auto"/>
              <w:right w:val="single" w:sz="4" w:space="0" w:color="auto"/>
            </w:tcBorders>
            <w:shd w:val="clear" w:color="000000" w:fill="F2F2F2"/>
            <w:noWrap/>
            <w:vAlign w:val="bottom"/>
            <w:hideMark/>
          </w:tcPr>
          <w:p w14:paraId="4368BB9E"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SoC_VR_VIN</w:t>
            </w:r>
          </w:p>
        </w:tc>
        <w:tc>
          <w:tcPr>
            <w:tcW w:w="1470" w:type="dxa"/>
            <w:vMerge/>
            <w:tcBorders>
              <w:top w:val="nil"/>
              <w:left w:val="single" w:sz="4" w:space="0" w:color="auto"/>
              <w:bottom w:val="single" w:sz="4" w:space="0" w:color="000000"/>
              <w:right w:val="single" w:sz="4" w:space="0" w:color="auto"/>
            </w:tcBorders>
            <w:vAlign w:val="center"/>
            <w:hideMark/>
          </w:tcPr>
          <w:p w14:paraId="23F27E1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28DCA64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33E2DA4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5C7DB580"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CF1B73E"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w:t>
            </w:r>
          </w:p>
        </w:tc>
        <w:tc>
          <w:tcPr>
            <w:tcW w:w="1120" w:type="dxa"/>
            <w:vMerge/>
            <w:tcBorders>
              <w:top w:val="nil"/>
              <w:left w:val="single" w:sz="4" w:space="0" w:color="auto"/>
              <w:bottom w:val="single" w:sz="4" w:space="0" w:color="auto"/>
              <w:right w:val="single" w:sz="4" w:space="0" w:color="auto"/>
            </w:tcBorders>
            <w:vAlign w:val="center"/>
            <w:hideMark/>
          </w:tcPr>
          <w:p w14:paraId="400FA8A7"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33C5F46C"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F2F2F2"/>
            <w:noWrap/>
            <w:vAlign w:val="bottom"/>
            <w:hideMark/>
          </w:tcPr>
          <w:p w14:paraId="4C3EA056"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+VBATA_VCC_LP_ECORE_IN</w:t>
            </w:r>
          </w:p>
        </w:tc>
        <w:tc>
          <w:tcPr>
            <w:tcW w:w="2481" w:type="dxa"/>
            <w:tcBorders>
              <w:top w:val="nil"/>
              <w:left w:val="nil"/>
              <w:bottom w:val="single" w:sz="4" w:space="0" w:color="auto"/>
              <w:right w:val="single" w:sz="4" w:space="0" w:color="auto"/>
            </w:tcBorders>
            <w:shd w:val="clear" w:color="000000" w:fill="F2F2F2"/>
            <w:noWrap/>
            <w:vAlign w:val="bottom"/>
            <w:hideMark/>
          </w:tcPr>
          <w:p w14:paraId="1999D990"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SoC_VR_VIN</w:t>
            </w:r>
          </w:p>
        </w:tc>
        <w:tc>
          <w:tcPr>
            <w:tcW w:w="1470" w:type="dxa"/>
            <w:vMerge/>
            <w:tcBorders>
              <w:top w:val="nil"/>
              <w:left w:val="single" w:sz="4" w:space="0" w:color="auto"/>
              <w:bottom w:val="single" w:sz="4" w:space="0" w:color="000000"/>
              <w:right w:val="single" w:sz="4" w:space="0" w:color="auto"/>
            </w:tcBorders>
            <w:vAlign w:val="center"/>
            <w:hideMark/>
          </w:tcPr>
          <w:p w14:paraId="3E3C266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2499328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24333B7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6E1BA3EB"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DA8C4D8"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5</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2E94680A"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402" w:type="dxa"/>
            <w:tcBorders>
              <w:top w:val="nil"/>
              <w:left w:val="nil"/>
              <w:bottom w:val="single" w:sz="4" w:space="0" w:color="auto"/>
              <w:right w:val="single" w:sz="4" w:space="0" w:color="auto"/>
            </w:tcBorders>
            <w:shd w:val="clear" w:color="000000" w:fill="D9E1F2"/>
            <w:noWrap/>
            <w:vAlign w:val="bottom"/>
            <w:hideMark/>
          </w:tcPr>
          <w:p w14:paraId="0E680BBF"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4897562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+VBATA_VNNAON_VR_IN</w:t>
            </w:r>
          </w:p>
        </w:tc>
        <w:tc>
          <w:tcPr>
            <w:tcW w:w="2481" w:type="dxa"/>
            <w:tcBorders>
              <w:top w:val="nil"/>
              <w:left w:val="nil"/>
              <w:bottom w:val="single" w:sz="4" w:space="0" w:color="auto"/>
              <w:right w:val="single" w:sz="4" w:space="0" w:color="auto"/>
            </w:tcBorders>
            <w:shd w:val="clear" w:color="000000" w:fill="D9E1F2"/>
            <w:noWrap/>
            <w:vAlign w:val="bottom"/>
            <w:hideMark/>
          </w:tcPr>
          <w:p w14:paraId="70D03595"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SoC_VR_VIN</w:t>
            </w:r>
          </w:p>
        </w:tc>
        <w:tc>
          <w:tcPr>
            <w:tcW w:w="147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7EA49028"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0x1E</w:t>
            </w:r>
          </w:p>
        </w:tc>
        <w:tc>
          <w:tcPr>
            <w:tcW w:w="190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A3B58A1"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226k</w:t>
            </w:r>
          </w:p>
        </w:tc>
        <w:tc>
          <w:tcPr>
            <w:tcW w:w="925" w:type="dxa"/>
            <w:vMerge/>
            <w:tcBorders>
              <w:top w:val="nil"/>
              <w:left w:val="single" w:sz="4" w:space="0" w:color="auto"/>
              <w:bottom w:val="single" w:sz="4" w:space="0" w:color="auto"/>
              <w:right w:val="single" w:sz="4" w:space="0" w:color="auto"/>
            </w:tcBorders>
            <w:vAlign w:val="center"/>
            <w:hideMark/>
          </w:tcPr>
          <w:p w14:paraId="21C3C2F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2DD713A6"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56C69EE"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6</w:t>
            </w:r>
          </w:p>
        </w:tc>
        <w:tc>
          <w:tcPr>
            <w:tcW w:w="1120" w:type="dxa"/>
            <w:vMerge/>
            <w:tcBorders>
              <w:top w:val="nil"/>
              <w:left w:val="single" w:sz="4" w:space="0" w:color="auto"/>
              <w:bottom w:val="single" w:sz="4" w:space="0" w:color="auto"/>
              <w:right w:val="single" w:sz="4" w:space="0" w:color="auto"/>
            </w:tcBorders>
            <w:vAlign w:val="center"/>
            <w:hideMark/>
          </w:tcPr>
          <w:p w14:paraId="1B28972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7F3C1FF0"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40A239C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+VBATA_VCCIO_VR_IN</w:t>
            </w:r>
          </w:p>
        </w:tc>
        <w:tc>
          <w:tcPr>
            <w:tcW w:w="2481" w:type="dxa"/>
            <w:tcBorders>
              <w:top w:val="nil"/>
              <w:left w:val="nil"/>
              <w:bottom w:val="single" w:sz="4" w:space="0" w:color="auto"/>
              <w:right w:val="single" w:sz="4" w:space="0" w:color="auto"/>
            </w:tcBorders>
            <w:shd w:val="clear" w:color="000000" w:fill="D9E1F2"/>
            <w:noWrap/>
            <w:vAlign w:val="bottom"/>
            <w:hideMark/>
          </w:tcPr>
          <w:p w14:paraId="2A8FE11C"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SoC_VR_VIN</w:t>
            </w:r>
          </w:p>
        </w:tc>
        <w:tc>
          <w:tcPr>
            <w:tcW w:w="1470" w:type="dxa"/>
            <w:vMerge/>
            <w:tcBorders>
              <w:top w:val="nil"/>
              <w:left w:val="single" w:sz="4" w:space="0" w:color="auto"/>
              <w:bottom w:val="single" w:sz="4" w:space="0" w:color="auto"/>
              <w:right w:val="single" w:sz="4" w:space="0" w:color="auto"/>
            </w:tcBorders>
            <w:vAlign w:val="center"/>
            <w:hideMark/>
          </w:tcPr>
          <w:p w14:paraId="6CBBCA2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7B4667D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5709CBA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0CE7D63D"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F198772"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7</w:t>
            </w:r>
          </w:p>
        </w:tc>
        <w:tc>
          <w:tcPr>
            <w:tcW w:w="1120" w:type="dxa"/>
            <w:vMerge/>
            <w:tcBorders>
              <w:top w:val="nil"/>
              <w:left w:val="single" w:sz="4" w:space="0" w:color="auto"/>
              <w:bottom w:val="single" w:sz="4" w:space="0" w:color="auto"/>
              <w:right w:val="single" w:sz="4" w:space="0" w:color="auto"/>
            </w:tcBorders>
            <w:vAlign w:val="center"/>
            <w:hideMark/>
          </w:tcPr>
          <w:p w14:paraId="016DE67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702F836D"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D9E1F2"/>
            <w:noWrap/>
            <w:vAlign w:val="bottom"/>
            <w:hideMark/>
          </w:tcPr>
          <w:p w14:paraId="69D1D3C6"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+VCCPRIM_3P3</w:t>
            </w:r>
          </w:p>
        </w:tc>
        <w:tc>
          <w:tcPr>
            <w:tcW w:w="2481" w:type="dxa"/>
            <w:tcBorders>
              <w:top w:val="nil"/>
              <w:left w:val="nil"/>
              <w:bottom w:val="single" w:sz="4" w:space="0" w:color="auto"/>
              <w:right w:val="single" w:sz="4" w:space="0" w:color="auto"/>
            </w:tcBorders>
            <w:shd w:val="clear" w:color="000000" w:fill="D9E1F2"/>
            <w:noWrap/>
            <w:vAlign w:val="bottom"/>
            <w:hideMark/>
          </w:tcPr>
          <w:p w14:paraId="31B63CF4"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w:t>
            </w:r>
          </w:p>
        </w:tc>
        <w:tc>
          <w:tcPr>
            <w:tcW w:w="1470" w:type="dxa"/>
            <w:vMerge/>
            <w:tcBorders>
              <w:top w:val="nil"/>
              <w:left w:val="single" w:sz="4" w:space="0" w:color="auto"/>
              <w:bottom w:val="single" w:sz="4" w:space="0" w:color="auto"/>
              <w:right w:val="single" w:sz="4" w:space="0" w:color="auto"/>
            </w:tcBorders>
            <w:vAlign w:val="center"/>
            <w:hideMark/>
          </w:tcPr>
          <w:p w14:paraId="374D374E"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284F7CE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0C78AF40"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619E28F4"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512872D"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8</w:t>
            </w:r>
          </w:p>
        </w:tc>
        <w:tc>
          <w:tcPr>
            <w:tcW w:w="1120" w:type="dxa"/>
            <w:vMerge/>
            <w:tcBorders>
              <w:top w:val="nil"/>
              <w:left w:val="single" w:sz="4" w:space="0" w:color="auto"/>
              <w:bottom w:val="single" w:sz="4" w:space="0" w:color="auto"/>
              <w:right w:val="single" w:sz="4" w:space="0" w:color="auto"/>
            </w:tcBorders>
            <w:vAlign w:val="center"/>
            <w:hideMark/>
          </w:tcPr>
          <w:p w14:paraId="22D898D9"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A6C8BF4"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D9E1F2"/>
            <w:noWrap/>
            <w:vAlign w:val="bottom"/>
            <w:hideMark/>
          </w:tcPr>
          <w:p w14:paraId="614208A6"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+VCCPRIM_1P8</w:t>
            </w:r>
          </w:p>
        </w:tc>
        <w:tc>
          <w:tcPr>
            <w:tcW w:w="2481" w:type="dxa"/>
            <w:tcBorders>
              <w:top w:val="nil"/>
              <w:left w:val="nil"/>
              <w:bottom w:val="single" w:sz="4" w:space="0" w:color="auto"/>
              <w:right w:val="single" w:sz="4" w:space="0" w:color="auto"/>
            </w:tcBorders>
            <w:shd w:val="clear" w:color="000000" w:fill="D9E1F2"/>
            <w:noWrap/>
            <w:vAlign w:val="bottom"/>
            <w:hideMark/>
          </w:tcPr>
          <w:p w14:paraId="3D52AF8E"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w:t>
            </w:r>
          </w:p>
        </w:tc>
        <w:tc>
          <w:tcPr>
            <w:tcW w:w="1470" w:type="dxa"/>
            <w:vMerge/>
            <w:tcBorders>
              <w:top w:val="nil"/>
              <w:left w:val="single" w:sz="4" w:space="0" w:color="auto"/>
              <w:bottom w:val="single" w:sz="4" w:space="0" w:color="auto"/>
              <w:right w:val="single" w:sz="4" w:space="0" w:color="auto"/>
            </w:tcBorders>
            <w:vAlign w:val="center"/>
            <w:hideMark/>
          </w:tcPr>
          <w:p w14:paraId="2825BFF7"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4B42375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4652629E"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19DF0C6E"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B960584"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9</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55E4982"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w:t>
            </w:r>
          </w:p>
        </w:tc>
        <w:tc>
          <w:tcPr>
            <w:tcW w:w="402" w:type="dxa"/>
            <w:tcBorders>
              <w:top w:val="nil"/>
              <w:left w:val="nil"/>
              <w:bottom w:val="single" w:sz="4" w:space="0" w:color="auto"/>
              <w:right w:val="single" w:sz="4" w:space="0" w:color="auto"/>
            </w:tcBorders>
            <w:shd w:val="clear" w:color="000000" w:fill="F2F2F2"/>
            <w:noWrap/>
            <w:vAlign w:val="bottom"/>
            <w:hideMark/>
          </w:tcPr>
          <w:p w14:paraId="5D36CEAD"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F2F2F2"/>
            <w:noWrap/>
            <w:vAlign w:val="bottom"/>
            <w:hideMark/>
          </w:tcPr>
          <w:p w14:paraId="1AA3A38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+VCCRTC</w:t>
            </w:r>
          </w:p>
        </w:tc>
        <w:tc>
          <w:tcPr>
            <w:tcW w:w="2481" w:type="dxa"/>
            <w:tcBorders>
              <w:top w:val="nil"/>
              <w:left w:val="nil"/>
              <w:bottom w:val="single" w:sz="4" w:space="0" w:color="auto"/>
              <w:right w:val="single" w:sz="4" w:space="0" w:color="auto"/>
            </w:tcBorders>
            <w:shd w:val="clear" w:color="000000" w:fill="F2F2F2"/>
            <w:noWrap/>
            <w:vAlign w:val="bottom"/>
            <w:hideMark/>
          </w:tcPr>
          <w:p w14:paraId="12C471D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w:t>
            </w:r>
          </w:p>
        </w:tc>
        <w:tc>
          <w:tcPr>
            <w:tcW w:w="147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550271D"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0x11</w:t>
            </w:r>
          </w:p>
        </w:tc>
        <w:tc>
          <w:tcPr>
            <w:tcW w:w="190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EF94D7D"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499</w:t>
            </w:r>
          </w:p>
        </w:tc>
        <w:tc>
          <w:tcPr>
            <w:tcW w:w="925" w:type="dxa"/>
            <w:vMerge/>
            <w:tcBorders>
              <w:top w:val="nil"/>
              <w:left w:val="single" w:sz="4" w:space="0" w:color="auto"/>
              <w:bottom w:val="single" w:sz="4" w:space="0" w:color="auto"/>
              <w:right w:val="single" w:sz="4" w:space="0" w:color="auto"/>
            </w:tcBorders>
            <w:vAlign w:val="center"/>
            <w:hideMark/>
          </w:tcPr>
          <w:p w14:paraId="7D1E98F6"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633E00C3"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CECA391"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10</w:t>
            </w:r>
          </w:p>
        </w:tc>
        <w:tc>
          <w:tcPr>
            <w:tcW w:w="1120" w:type="dxa"/>
            <w:vMerge/>
            <w:tcBorders>
              <w:top w:val="nil"/>
              <w:left w:val="single" w:sz="4" w:space="0" w:color="auto"/>
              <w:bottom w:val="single" w:sz="4" w:space="0" w:color="auto"/>
              <w:right w:val="single" w:sz="4" w:space="0" w:color="auto"/>
            </w:tcBorders>
            <w:vAlign w:val="center"/>
            <w:hideMark/>
          </w:tcPr>
          <w:p w14:paraId="3D4BAFB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1BA0E89B"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F2F2F2"/>
            <w:noWrap/>
            <w:vAlign w:val="bottom"/>
            <w:hideMark/>
          </w:tcPr>
          <w:p w14:paraId="07085615"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+VCCST</w:t>
            </w:r>
          </w:p>
        </w:tc>
        <w:tc>
          <w:tcPr>
            <w:tcW w:w="2481" w:type="dxa"/>
            <w:tcBorders>
              <w:top w:val="nil"/>
              <w:left w:val="nil"/>
              <w:bottom w:val="single" w:sz="4" w:space="0" w:color="auto"/>
              <w:right w:val="single" w:sz="4" w:space="0" w:color="auto"/>
            </w:tcBorders>
            <w:shd w:val="clear" w:color="000000" w:fill="F2F2F2"/>
            <w:noWrap/>
            <w:vAlign w:val="bottom"/>
            <w:hideMark/>
          </w:tcPr>
          <w:p w14:paraId="65DB19F3"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w:t>
            </w:r>
          </w:p>
        </w:tc>
        <w:tc>
          <w:tcPr>
            <w:tcW w:w="1470" w:type="dxa"/>
            <w:vMerge/>
            <w:tcBorders>
              <w:top w:val="nil"/>
              <w:left w:val="single" w:sz="4" w:space="0" w:color="auto"/>
              <w:bottom w:val="single" w:sz="4" w:space="0" w:color="auto"/>
              <w:right w:val="single" w:sz="4" w:space="0" w:color="auto"/>
            </w:tcBorders>
            <w:vAlign w:val="center"/>
            <w:hideMark/>
          </w:tcPr>
          <w:p w14:paraId="217F739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318157E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4A16AED5"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0C48E017"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CB01B72"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11</w:t>
            </w:r>
          </w:p>
        </w:tc>
        <w:tc>
          <w:tcPr>
            <w:tcW w:w="1120" w:type="dxa"/>
            <w:vMerge/>
            <w:tcBorders>
              <w:top w:val="nil"/>
              <w:left w:val="single" w:sz="4" w:space="0" w:color="auto"/>
              <w:bottom w:val="single" w:sz="4" w:space="0" w:color="auto"/>
              <w:right w:val="single" w:sz="4" w:space="0" w:color="auto"/>
            </w:tcBorders>
            <w:vAlign w:val="center"/>
            <w:hideMark/>
          </w:tcPr>
          <w:p w14:paraId="6B19BFC0"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55DE12B3"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F2F2F2"/>
            <w:noWrap/>
            <w:vAlign w:val="bottom"/>
            <w:hideMark/>
          </w:tcPr>
          <w:p w14:paraId="438030D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+VDD2_CPU</w:t>
            </w:r>
          </w:p>
        </w:tc>
        <w:tc>
          <w:tcPr>
            <w:tcW w:w="2481" w:type="dxa"/>
            <w:tcBorders>
              <w:top w:val="nil"/>
              <w:left w:val="nil"/>
              <w:bottom w:val="single" w:sz="4" w:space="0" w:color="auto"/>
              <w:right w:val="single" w:sz="4" w:space="0" w:color="auto"/>
            </w:tcBorders>
            <w:shd w:val="clear" w:color="000000" w:fill="F2F2F2"/>
            <w:noWrap/>
            <w:vAlign w:val="bottom"/>
            <w:hideMark/>
          </w:tcPr>
          <w:p w14:paraId="27DFBEA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w:t>
            </w:r>
          </w:p>
        </w:tc>
        <w:tc>
          <w:tcPr>
            <w:tcW w:w="1470" w:type="dxa"/>
            <w:vMerge/>
            <w:tcBorders>
              <w:top w:val="nil"/>
              <w:left w:val="single" w:sz="4" w:space="0" w:color="auto"/>
              <w:bottom w:val="single" w:sz="4" w:space="0" w:color="auto"/>
              <w:right w:val="single" w:sz="4" w:space="0" w:color="auto"/>
            </w:tcBorders>
            <w:vAlign w:val="center"/>
            <w:hideMark/>
          </w:tcPr>
          <w:p w14:paraId="4DA26FED"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6BACADB6"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5A911E6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4DA8713D"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2C99770"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12</w:t>
            </w:r>
          </w:p>
        </w:tc>
        <w:tc>
          <w:tcPr>
            <w:tcW w:w="1120" w:type="dxa"/>
            <w:vMerge/>
            <w:tcBorders>
              <w:top w:val="nil"/>
              <w:left w:val="single" w:sz="4" w:space="0" w:color="auto"/>
              <w:bottom w:val="single" w:sz="4" w:space="0" w:color="auto"/>
              <w:right w:val="single" w:sz="4" w:space="0" w:color="auto"/>
            </w:tcBorders>
            <w:vAlign w:val="center"/>
            <w:hideMark/>
          </w:tcPr>
          <w:p w14:paraId="6AC38FA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6B6B166A"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F2F2F2"/>
            <w:noWrap/>
            <w:vAlign w:val="bottom"/>
            <w:hideMark/>
          </w:tcPr>
          <w:p w14:paraId="0647E06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+VDDQ_CPU</w:t>
            </w:r>
          </w:p>
        </w:tc>
        <w:tc>
          <w:tcPr>
            <w:tcW w:w="2481" w:type="dxa"/>
            <w:tcBorders>
              <w:top w:val="nil"/>
              <w:left w:val="nil"/>
              <w:bottom w:val="single" w:sz="4" w:space="0" w:color="auto"/>
              <w:right w:val="single" w:sz="4" w:space="0" w:color="auto"/>
            </w:tcBorders>
            <w:shd w:val="clear" w:color="000000" w:fill="F2F2F2"/>
            <w:noWrap/>
            <w:vAlign w:val="bottom"/>
            <w:hideMark/>
          </w:tcPr>
          <w:p w14:paraId="0E78F86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w:t>
            </w:r>
          </w:p>
        </w:tc>
        <w:tc>
          <w:tcPr>
            <w:tcW w:w="1470" w:type="dxa"/>
            <w:vMerge/>
            <w:tcBorders>
              <w:top w:val="nil"/>
              <w:left w:val="single" w:sz="4" w:space="0" w:color="auto"/>
              <w:bottom w:val="single" w:sz="4" w:space="0" w:color="auto"/>
              <w:right w:val="single" w:sz="4" w:space="0" w:color="auto"/>
            </w:tcBorders>
            <w:vAlign w:val="center"/>
            <w:hideMark/>
          </w:tcPr>
          <w:p w14:paraId="51DD9214"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3C39F83C"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16F4F003"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585A0AB9"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20D1C4F"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13</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5C03D2CC"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w:t>
            </w:r>
          </w:p>
        </w:tc>
        <w:tc>
          <w:tcPr>
            <w:tcW w:w="402" w:type="dxa"/>
            <w:tcBorders>
              <w:top w:val="nil"/>
              <w:left w:val="nil"/>
              <w:bottom w:val="single" w:sz="4" w:space="0" w:color="auto"/>
              <w:right w:val="single" w:sz="4" w:space="0" w:color="auto"/>
            </w:tcBorders>
            <w:shd w:val="clear" w:color="000000" w:fill="D9E1F2"/>
            <w:noWrap/>
            <w:vAlign w:val="bottom"/>
            <w:hideMark/>
          </w:tcPr>
          <w:p w14:paraId="19BABC9F"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2BE2D17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+VBATA_VDD2H_VR_IN</w:t>
            </w:r>
          </w:p>
        </w:tc>
        <w:tc>
          <w:tcPr>
            <w:tcW w:w="2481" w:type="dxa"/>
            <w:tcBorders>
              <w:top w:val="nil"/>
              <w:left w:val="nil"/>
              <w:bottom w:val="single" w:sz="4" w:space="0" w:color="auto"/>
              <w:right w:val="single" w:sz="4" w:space="0" w:color="auto"/>
            </w:tcBorders>
            <w:shd w:val="clear" w:color="000000" w:fill="D9E1F2"/>
            <w:noWrap/>
            <w:vAlign w:val="bottom"/>
            <w:hideMark/>
          </w:tcPr>
          <w:p w14:paraId="37899FF0"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DRAM</w:t>
            </w:r>
          </w:p>
        </w:tc>
        <w:tc>
          <w:tcPr>
            <w:tcW w:w="147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5C98365"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0x15</w:t>
            </w:r>
          </w:p>
        </w:tc>
        <w:tc>
          <w:tcPr>
            <w:tcW w:w="190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EC27EEE"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3.24k</w:t>
            </w:r>
          </w:p>
        </w:tc>
        <w:tc>
          <w:tcPr>
            <w:tcW w:w="925" w:type="dxa"/>
            <w:vMerge/>
            <w:tcBorders>
              <w:top w:val="nil"/>
              <w:left w:val="single" w:sz="4" w:space="0" w:color="auto"/>
              <w:bottom w:val="single" w:sz="4" w:space="0" w:color="auto"/>
              <w:right w:val="single" w:sz="4" w:space="0" w:color="auto"/>
            </w:tcBorders>
            <w:vAlign w:val="center"/>
            <w:hideMark/>
          </w:tcPr>
          <w:p w14:paraId="568C1DA4"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29D02D7C"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15A3580"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14</w:t>
            </w:r>
          </w:p>
        </w:tc>
        <w:tc>
          <w:tcPr>
            <w:tcW w:w="1120" w:type="dxa"/>
            <w:vMerge/>
            <w:tcBorders>
              <w:top w:val="nil"/>
              <w:left w:val="single" w:sz="4" w:space="0" w:color="auto"/>
              <w:bottom w:val="single" w:sz="4" w:space="0" w:color="auto"/>
              <w:right w:val="single" w:sz="4" w:space="0" w:color="auto"/>
            </w:tcBorders>
            <w:vAlign w:val="center"/>
            <w:hideMark/>
          </w:tcPr>
          <w:p w14:paraId="4CC31E4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746C8AA3"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030F860E"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+V5A_VDD2L_VR_IN</w:t>
            </w:r>
          </w:p>
        </w:tc>
        <w:tc>
          <w:tcPr>
            <w:tcW w:w="2481" w:type="dxa"/>
            <w:tcBorders>
              <w:top w:val="nil"/>
              <w:left w:val="nil"/>
              <w:bottom w:val="single" w:sz="4" w:space="0" w:color="auto"/>
              <w:right w:val="single" w:sz="4" w:space="0" w:color="auto"/>
            </w:tcBorders>
            <w:shd w:val="clear" w:color="000000" w:fill="D9E1F2"/>
            <w:noWrap/>
            <w:vAlign w:val="bottom"/>
            <w:hideMark/>
          </w:tcPr>
          <w:p w14:paraId="05967DDD"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DRAM</w:t>
            </w:r>
          </w:p>
        </w:tc>
        <w:tc>
          <w:tcPr>
            <w:tcW w:w="1470" w:type="dxa"/>
            <w:vMerge/>
            <w:tcBorders>
              <w:top w:val="nil"/>
              <w:left w:val="single" w:sz="4" w:space="0" w:color="auto"/>
              <w:bottom w:val="single" w:sz="4" w:space="0" w:color="auto"/>
              <w:right w:val="single" w:sz="4" w:space="0" w:color="auto"/>
            </w:tcBorders>
            <w:vAlign w:val="center"/>
            <w:hideMark/>
          </w:tcPr>
          <w:p w14:paraId="7967324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0701621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5B1E05C5"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497F90EA"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26DBC7F"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15</w:t>
            </w:r>
          </w:p>
        </w:tc>
        <w:tc>
          <w:tcPr>
            <w:tcW w:w="1120" w:type="dxa"/>
            <w:vMerge/>
            <w:tcBorders>
              <w:top w:val="nil"/>
              <w:left w:val="single" w:sz="4" w:space="0" w:color="auto"/>
              <w:bottom w:val="single" w:sz="4" w:space="0" w:color="auto"/>
              <w:right w:val="single" w:sz="4" w:space="0" w:color="auto"/>
            </w:tcBorders>
            <w:vAlign w:val="center"/>
            <w:hideMark/>
          </w:tcPr>
          <w:p w14:paraId="36E534CC"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122735BA"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D9E1F2"/>
            <w:noWrap/>
            <w:vAlign w:val="bottom"/>
            <w:hideMark/>
          </w:tcPr>
          <w:p w14:paraId="0544DC3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+V5A_VDDQ_VR_IN</w:t>
            </w:r>
          </w:p>
        </w:tc>
        <w:tc>
          <w:tcPr>
            <w:tcW w:w="2481" w:type="dxa"/>
            <w:tcBorders>
              <w:top w:val="nil"/>
              <w:left w:val="nil"/>
              <w:bottom w:val="single" w:sz="4" w:space="0" w:color="auto"/>
              <w:right w:val="single" w:sz="4" w:space="0" w:color="auto"/>
            </w:tcBorders>
            <w:shd w:val="clear" w:color="000000" w:fill="D9E1F2"/>
            <w:noWrap/>
            <w:vAlign w:val="bottom"/>
            <w:hideMark/>
          </w:tcPr>
          <w:p w14:paraId="3DC0F3E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DRAM</w:t>
            </w:r>
          </w:p>
        </w:tc>
        <w:tc>
          <w:tcPr>
            <w:tcW w:w="1470" w:type="dxa"/>
            <w:vMerge/>
            <w:tcBorders>
              <w:top w:val="nil"/>
              <w:left w:val="single" w:sz="4" w:space="0" w:color="auto"/>
              <w:bottom w:val="single" w:sz="4" w:space="0" w:color="auto"/>
              <w:right w:val="single" w:sz="4" w:space="0" w:color="auto"/>
            </w:tcBorders>
            <w:vAlign w:val="center"/>
            <w:hideMark/>
          </w:tcPr>
          <w:p w14:paraId="2E5AFC6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7390E5E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18D1F3B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588B5C89"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DE74E41"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16</w:t>
            </w:r>
          </w:p>
        </w:tc>
        <w:tc>
          <w:tcPr>
            <w:tcW w:w="1120" w:type="dxa"/>
            <w:vMerge/>
            <w:tcBorders>
              <w:top w:val="nil"/>
              <w:left w:val="single" w:sz="4" w:space="0" w:color="auto"/>
              <w:bottom w:val="single" w:sz="4" w:space="0" w:color="auto"/>
              <w:right w:val="single" w:sz="4" w:space="0" w:color="auto"/>
            </w:tcBorders>
            <w:vAlign w:val="center"/>
            <w:hideMark/>
          </w:tcPr>
          <w:p w14:paraId="6DB1E70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5CF817EF"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D9E1F2"/>
            <w:noWrap/>
            <w:vAlign w:val="bottom"/>
            <w:hideMark/>
          </w:tcPr>
          <w:p w14:paraId="34BB0E5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+V5A_DS3_VDD1_VR_IN</w:t>
            </w:r>
          </w:p>
        </w:tc>
        <w:tc>
          <w:tcPr>
            <w:tcW w:w="2481" w:type="dxa"/>
            <w:tcBorders>
              <w:top w:val="nil"/>
              <w:left w:val="nil"/>
              <w:bottom w:val="single" w:sz="4" w:space="0" w:color="auto"/>
              <w:right w:val="single" w:sz="4" w:space="0" w:color="auto"/>
            </w:tcBorders>
            <w:shd w:val="clear" w:color="000000" w:fill="D9E1F2"/>
            <w:noWrap/>
            <w:vAlign w:val="bottom"/>
            <w:hideMark/>
          </w:tcPr>
          <w:p w14:paraId="07228D6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DRAM</w:t>
            </w:r>
          </w:p>
        </w:tc>
        <w:tc>
          <w:tcPr>
            <w:tcW w:w="1470" w:type="dxa"/>
            <w:vMerge/>
            <w:tcBorders>
              <w:top w:val="nil"/>
              <w:left w:val="single" w:sz="4" w:space="0" w:color="auto"/>
              <w:bottom w:val="single" w:sz="4" w:space="0" w:color="auto"/>
              <w:right w:val="single" w:sz="4" w:space="0" w:color="auto"/>
            </w:tcBorders>
            <w:vAlign w:val="center"/>
            <w:hideMark/>
          </w:tcPr>
          <w:p w14:paraId="53987CA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1BF37F7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676CEB4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4D08A973"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569C7C3"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17</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621756E"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5</w:t>
            </w:r>
          </w:p>
        </w:tc>
        <w:tc>
          <w:tcPr>
            <w:tcW w:w="402" w:type="dxa"/>
            <w:tcBorders>
              <w:top w:val="nil"/>
              <w:left w:val="nil"/>
              <w:bottom w:val="single" w:sz="4" w:space="0" w:color="auto"/>
              <w:right w:val="single" w:sz="4" w:space="0" w:color="auto"/>
            </w:tcBorders>
            <w:shd w:val="clear" w:color="000000" w:fill="F2F2F2"/>
            <w:noWrap/>
            <w:vAlign w:val="bottom"/>
            <w:hideMark/>
          </w:tcPr>
          <w:p w14:paraId="7CA2E4E2"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F2F2F2"/>
            <w:noWrap/>
            <w:vAlign w:val="bottom"/>
            <w:hideMark/>
          </w:tcPr>
          <w:p w14:paraId="1033AFE9"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+VCC_EDP_BKLT</w:t>
            </w:r>
          </w:p>
        </w:tc>
        <w:tc>
          <w:tcPr>
            <w:tcW w:w="2481" w:type="dxa"/>
            <w:tcBorders>
              <w:top w:val="nil"/>
              <w:left w:val="nil"/>
              <w:bottom w:val="single" w:sz="4" w:space="0" w:color="auto"/>
              <w:right w:val="single" w:sz="4" w:space="0" w:color="auto"/>
            </w:tcBorders>
            <w:shd w:val="clear" w:color="000000" w:fill="F2F2F2"/>
            <w:noWrap/>
            <w:vAlign w:val="bottom"/>
            <w:hideMark/>
          </w:tcPr>
          <w:p w14:paraId="29F03039"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DISPLAY</w:t>
            </w:r>
          </w:p>
        </w:tc>
        <w:tc>
          <w:tcPr>
            <w:tcW w:w="147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E76C57B"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0x19</w:t>
            </w:r>
          </w:p>
        </w:tc>
        <w:tc>
          <w:tcPr>
            <w:tcW w:w="190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D830A87"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21.5k</w:t>
            </w:r>
          </w:p>
        </w:tc>
        <w:tc>
          <w:tcPr>
            <w:tcW w:w="925" w:type="dxa"/>
            <w:vMerge/>
            <w:tcBorders>
              <w:top w:val="nil"/>
              <w:left w:val="single" w:sz="4" w:space="0" w:color="auto"/>
              <w:bottom w:val="single" w:sz="4" w:space="0" w:color="auto"/>
              <w:right w:val="single" w:sz="4" w:space="0" w:color="auto"/>
            </w:tcBorders>
            <w:vAlign w:val="center"/>
            <w:hideMark/>
          </w:tcPr>
          <w:p w14:paraId="1737A6D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15EC2650"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05979B7"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18</w:t>
            </w:r>
          </w:p>
        </w:tc>
        <w:tc>
          <w:tcPr>
            <w:tcW w:w="1120" w:type="dxa"/>
            <w:vMerge/>
            <w:tcBorders>
              <w:top w:val="nil"/>
              <w:left w:val="single" w:sz="4" w:space="0" w:color="auto"/>
              <w:bottom w:val="single" w:sz="4" w:space="0" w:color="auto"/>
              <w:right w:val="single" w:sz="4" w:space="0" w:color="auto"/>
            </w:tcBorders>
            <w:vAlign w:val="center"/>
            <w:hideMark/>
          </w:tcPr>
          <w:p w14:paraId="639F529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7231823D"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F2F2F2"/>
            <w:noWrap/>
            <w:vAlign w:val="bottom"/>
            <w:hideMark/>
          </w:tcPr>
          <w:p w14:paraId="705E4E40"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+V3P3DX_EDP</w:t>
            </w:r>
          </w:p>
        </w:tc>
        <w:tc>
          <w:tcPr>
            <w:tcW w:w="2481" w:type="dxa"/>
            <w:tcBorders>
              <w:top w:val="nil"/>
              <w:left w:val="nil"/>
              <w:bottom w:val="single" w:sz="4" w:space="0" w:color="auto"/>
              <w:right w:val="single" w:sz="4" w:space="0" w:color="auto"/>
            </w:tcBorders>
            <w:shd w:val="clear" w:color="000000" w:fill="F2F2F2"/>
            <w:noWrap/>
            <w:vAlign w:val="bottom"/>
            <w:hideMark/>
          </w:tcPr>
          <w:p w14:paraId="6CECE34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DISPLAY</w:t>
            </w:r>
          </w:p>
        </w:tc>
        <w:tc>
          <w:tcPr>
            <w:tcW w:w="1470" w:type="dxa"/>
            <w:vMerge/>
            <w:tcBorders>
              <w:top w:val="nil"/>
              <w:left w:val="single" w:sz="4" w:space="0" w:color="auto"/>
              <w:bottom w:val="single" w:sz="4" w:space="0" w:color="auto"/>
              <w:right w:val="single" w:sz="4" w:space="0" w:color="auto"/>
            </w:tcBorders>
            <w:vAlign w:val="center"/>
            <w:hideMark/>
          </w:tcPr>
          <w:p w14:paraId="56D75E7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1F503FC5"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64AB2D0D"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5A37F4F4" w14:textId="77777777" w:rsidTr="00974127">
        <w:trPr>
          <w:trHeight w:val="22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F8695B2"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19</w:t>
            </w:r>
          </w:p>
        </w:tc>
        <w:tc>
          <w:tcPr>
            <w:tcW w:w="1120" w:type="dxa"/>
            <w:vMerge/>
            <w:tcBorders>
              <w:top w:val="nil"/>
              <w:left w:val="single" w:sz="4" w:space="0" w:color="auto"/>
              <w:bottom w:val="single" w:sz="4" w:space="0" w:color="auto"/>
              <w:right w:val="single" w:sz="4" w:space="0" w:color="auto"/>
            </w:tcBorders>
            <w:vAlign w:val="center"/>
            <w:hideMark/>
          </w:tcPr>
          <w:p w14:paraId="09297DD9"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center"/>
            <w:hideMark/>
          </w:tcPr>
          <w:p w14:paraId="17CD9971"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F2F2F2"/>
            <w:vAlign w:val="center"/>
            <w:hideMark/>
          </w:tcPr>
          <w:p w14:paraId="458452F3"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+V3P3A_WLAN</w:t>
            </w:r>
          </w:p>
        </w:tc>
        <w:tc>
          <w:tcPr>
            <w:tcW w:w="2481" w:type="dxa"/>
            <w:tcBorders>
              <w:top w:val="nil"/>
              <w:left w:val="nil"/>
              <w:bottom w:val="single" w:sz="4" w:space="0" w:color="auto"/>
              <w:right w:val="single" w:sz="4" w:space="0" w:color="auto"/>
            </w:tcBorders>
            <w:shd w:val="clear" w:color="000000" w:fill="F2F2F2"/>
            <w:noWrap/>
            <w:vAlign w:val="center"/>
            <w:hideMark/>
          </w:tcPr>
          <w:p w14:paraId="006F1863"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CONNECTIVITY</w:t>
            </w:r>
          </w:p>
        </w:tc>
        <w:tc>
          <w:tcPr>
            <w:tcW w:w="1470" w:type="dxa"/>
            <w:vMerge/>
            <w:tcBorders>
              <w:top w:val="nil"/>
              <w:left w:val="single" w:sz="4" w:space="0" w:color="auto"/>
              <w:bottom w:val="single" w:sz="4" w:space="0" w:color="auto"/>
              <w:right w:val="single" w:sz="4" w:space="0" w:color="auto"/>
            </w:tcBorders>
            <w:vAlign w:val="center"/>
            <w:hideMark/>
          </w:tcPr>
          <w:p w14:paraId="410734D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4C837373"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69F0E96D"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7F3A9F94"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FBD263C"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20</w:t>
            </w:r>
          </w:p>
        </w:tc>
        <w:tc>
          <w:tcPr>
            <w:tcW w:w="1120" w:type="dxa"/>
            <w:vMerge/>
            <w:tcBorders>
              <w:top w:val="nil"/>
              <w:left w:val="single" w:sz="4" w:space="0" w:color="auto"/>
              <w:bottom w:val="single" w:sz="4" w:space="0" w:color="auto"/>
              <w:right w:val="single" w:sz="4" w:space="0" w:color="auto"/>
            </w:tcBorders>
            <w:vAlign w:val="center"/>
            <w:hideMark/>
          </w:tcPr>
          <w:p w14:paraId="06708D5D"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26EBD9CA"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F2F2F2"/>
            <w:vAlign w:val="center"/>
            <w:hideMark/>
          </w:tcPr>
          <w:p w14:paraId="410EEC4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+V1P8DX_AUDIO_LS</w:t>
            </w:r>
          </w:p>
        </w:tc>
        <w:tc>
          <w:tcPr>
            <w:tcW w:w="2481" w:type="dxa"/>
            <w:tcBorders>
              <w:top w:val="nil"/>
              <w:left w:val="nil"/>
              <w:bottom w:val="single" w:sz="4" w:space="0" w:color="auto"/>
              <w:right w:val="single" w:sz="4" w:space="0" w:color="auto"/>
            </w:tcBorders>
            <w:shd w:val="clear" w:color="000000" w:fill="F2F2F2"/>
            <w:noWrap/>
            <w:vAlign w:val="center"/>
            <w:hideMark/>
          </w:tcPr>
          <w:p w14:paraId="748B4E16"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Audio</w:t>
            </w:r>
          </w:p>
        </w:tc>
        <w:tc>
          <w:tcPr>
            <w:tcW w:w="1470" w:type="dxa"/>
            <w:vMerge/>
            <w:tcBorders>
              <w:top w:val="nil"/>
              <w:left w:val="single" w:sz="4" w:space="0" w:color="auto"/>
              <w:bottom w:val="single" w:sz="4" w:space="0" w:color="auto"/>
              <w:right w:val="single" w:sz="4" w:space="0" w:color="auto"/>
            </w:tcBorders>
            <w:vAlign w:val="center"/>
            <w:hideMark/>
          </w:tcPr>
          <w:p w14:paraId="1F3F8A3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63A6534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7ED652FD"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72E4374B"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708F1B9"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21</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7D2DEA8B"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6</w:t>
            </w:r>
          </w:p>
        </w:tc>
        <w:tc>
          <w:tcPr>
            <w:tcW w:w="402" w:type="dxa"/>
            <w:tcBorders>
              <w:top w:val="nil"/>
              <w:left w:val="nil"/>
              <w:bottom w:val="single" w:sz="4" w:space="0" w:color="auto"/>
              <w:right w:val="single" w:sz="4" w:space="0" w:color="auto"/>
            </w:tcBorders>
            <w:shd w:val="clear" w:color="000000" w:fill="D9E1F2"/>
            <w:noWrap/>
            <w:vAlign w:val="bottom"/>
            <w:hideMark/>
          </w:tcPr>
          <w:p w14:paraId="658BDA5E"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41453C5D"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+VBATA</w:t>
            </w:r>
          </w:p>
        </w:tc>
        <w:tc>
          <w:tcPr>
            <w:tcW w:w="2481" w:type="dxa"/>
            <w:tcBorders>
              <w:top w:val="nil"/>
              <w:left w:val="nil"/>
              <w:bottom w:val="single" w:sz="4" w:space="0" w:color="auto"/>
              <w:right w:val="single" w:sz="4" w:space="0" w:color="auto"/>
            </w:tcBorders>
            <w:shd w:val="clear" w:color="000000" w:fill="D9E1F2"/>
            <w:noWrap/>
            <w:vAlign w:val="bottom"/>
            <w:hideMark/>
          </w:tcPr>
          <w:p w14:paraId="18298B10"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System VBATA</w:t>
            </w:r>
          </w:p>
        </w:tc>
        <w:tc>
          <w:tcPr>
            <w:tcW w:w="147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CC89F09"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0x14</w:t>
            </w:r>
          </w:p>
        </w:tc>
        <w:tc>
          <w:tcPr>
            <w:tcW w:w="190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789D4EB"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2.05k</w:t>
            </w:r>
          </w:p>
        </w:tc>
        <w:tc>
          <w:tcPr>
            <w:tcW w:w="925" w:type="dxa"/>
            <w:vMerge/>
            <w:tcBorders>
              <w:top w:val="nil"/>
              <w:left w:val="single" w:sz="4" w:space="0" w:color="auto"/>
              <w:bottom w:val="single" w:sz="4" w:space="0" w:color="auto"/>
              <w:right w:val="single" w:sz="4" w:space="0" w:color="auto"/>
            </w:tcBorders>
            <w:vAlign w:val="center"/>
            <w:hideMark/>
          </w:tcPr>
          <w:p w14:paraId="4DB9FB2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136AEEC6"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82A2053"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22</w:t>
            </w:r>
          </w:p>
        </w:tc>
        <w:tc>
          <w:tcPr>
            <w:tcW w:w="1120" w:type="dxa"/>
            <w:vMerge/>
            <w:tcBorders>
              <w:top w:val="nil"/>
              <w:left w:val="single" w:sz="4" w:space="0" w:color="auto"/>
              <w:bottom w:val="single" w:sz="4" w:space="0" w:color="auto"/>
              <w:right w:val="single" w:sz="4" w:space="0" w:color="auto"/>
            </w:tcBorders>
            <w:vAlign w:val="center"/>
            <w:hideMark/>
          </w:tcPr>
          <w:p w14:paraId="4326CF2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42E6753E"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1E2CB673"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+VBATA_IMVP</w:t>
            </w:r>
          </w:p>
        </w:tc>
        <w:tc>
          <w:tcPr>
            <w:tcW w:w="2481" w:type="dxa"/>
            <w:tcBorders>
              <w:top w:val="nil"/>
              <w:left w:val="nil"/>
              <w:bottom w:val="single" w:sz="4" w:space="0" w:color="auto"/>
              <w:right w:val="single" w:sz="4" w:space="0" w:color="auto"/>
            </w:tcBorders>
            <w:shd w:val="clear" w:color="000000" w:fill="D9E1F2"/>
            <w:noWrap/>
            <w:vAlign w:val="bottom"/>
            <w:hideMark/>
          </w:tcPr>
          <w:p w14:paraId="346014F9"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System VBATA</w:t>
            </w:r>
          </w:p>
        </w:tc>
        <w:tc>
          <w:tcPr>
            <w:tcW w:w="1470" w:type="dxa"/>
            <w:vMerge/>
            <w:tcBorders>
              <w:top w:val="nil"/>
              <w:left w:val="single" w:sz="4" w:space="0" w:color="auto"/>
              <w:bottom w:val="single" w:sz="4" w:space="0" w:color="auto"/>
              <w:right w:val="single" w:sz="4" w:space="0" w:color="auto"/>
            </w:tcBorders>
            <w:vAlign w:val="center"/>
            <w:hideMark/>
          </w:tcPr>
          <w:p w14:paraId="65115AF6"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65DB8CA5"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32AF8AC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24A82615"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856E18C"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23</w:t>
            </w:r>
          </w:p>
        </w:tc>
        <w:tc>
          <w:tcPr>
            <w:tcW w:w="1120" w:type="dxa"/>
            <w:vMerge/>
            <w:tcBorders>
              <w:top w:val="nil"/>
              <w:left w:val="single" w:sz="4" w:space="0" w:color="auto"/>
              <w:bottom w:val="single" w:sz="4" w:space="0" w:color="auto"/>
              <w:right w:val="single" w:sz="4" w:space="0" w:color="auto"/>
            </w:tcBorders>
            <w:vAlign w:val="center"/>
            <w:hideMark/>
          </w:tcPr>
          <w:p w14:paraId="0817738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06B6E5D2"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D9E1F2"/>
            <w:noWrap/>
            <w:vAlign w:val="bottom"/>
            <w:hideMark/>
          </w:tcPr>
          <w:p w14:paraId="319B677B"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+V_CHGR_FETIN</w:t>
            </w:r>
          </w:p>
        </w:tc>
        <w:tc>
          <w:tcPr>
            <w:tcW w:w="2481" w:type="dxa"/>
            <w:tcBorders>
              <w:top w:val="nil"/>
              <w:left w:val="nil"/>
              <w:bottom w:val="single" w:sz="4" w:space="0" w:color="auto"/>
              <w:right w:val="single" w:sz="4" w:space="0" w:color="auto"/>
            </w:tcBorders>
            <w:shd w:val="clear" w:color="000000" w:fill="D9E1F2"/>
            <w:noWrap/>
            <w:vAlign w:val="bottom"/>
            <w:hideMark/>
          </w:tcPr>
          <w:p w14:paraId="31DDAA6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System VBATA</w:t>
            </w:r>
          </w:p>
        </w:tc>
        <w:tc>
          <w:tcPr>
            <w:tcW w:w="1470" w:type="dxa"/>
            <w:vMerge/>
            <w:tcBorders>
              <w:top w:val="nil"/>
              <w:left w:val="single" w:sz="4" w:space="0" w:color="auto"/>
              <w:bottom w:val="single" w:sz="4" w:space="0" w:color="auto"/>
              <w:right w:val="single" w:sz="4" w:space="0" w:color="auto"/>
            </w:tcBorders>
            <w:vAlign w:val="center"/>
            <w:hideMark/>
          </w:tcPr>
          <w:p w14:paraId="1FDE3D2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2BDBF86D"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30D6347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071CB0F7"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1C9AD79"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24</w:t>
            </w:r>
          </w:p>
        </w:tc>
        <w:tc>
          <w:tcPr>
            <w:tcW w:w="1120" w:type="dxa"/>
            <w:vMerge/>
            <w:tcBorders>
              <w:top w:val="nil"/>
              <w:left w:val="single" w:sz="4" w:space="0" w:color="auto"/>
              <w:bottom w:val="single" w:sz="4" w:space="0" w:color="auto"/>
              <w:right w:val="single" w:sz="4" w:space="0" w:color="auto"/>
            </w:tcBorders>
            <w:vAlign w:val="center"/>
            <w:hideMark/>
          </w:tcPr>
          <w:p w14:paraId="1110DD7E"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4F0DD8C7"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D9E1F2"/>
            <w:noWrap/>
            <w:vAlign w:val="bottom"/>
            <w:hideMark/>
          </w:tcPr>
          <w:p w14:paraId="6142385C"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+V5A_PWM_FAN</w:t>
            </w:r>
          </w:p>
        </w:tc>
        <w:tc>
          <w:tcPr>
            <w:tcW w:w="2481" w:type="dxa"/>
            <w:tcBorders>
              <w:top w:val="nil"/>
              <w:left w:val="nil"/>
              <w:bottom w:val="single" w:sz="4" w:space="0" w:color="auto"/>
              <w:right w:val="single" w:sz="4" w:space="0" w:color="auto"/>
            </w:tcBorders>
            <w:shd w:val="clear" w:color="000000" w:fill="D9E1F2"/>
            <w:noWrap/>
            <w:vAlign w:val="bottom"/>
            <w:hideMark/>
          </w:tcPr>
          <w:p w14:paraId="44791B1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FAN</w:t>
            </w:r>
          </w:p>
        </w:tc>
        <w:tc>
          <w:tcPr>
            <w:tcW w:w="1470" w:type="dxa"/>
            <w:vMerge/>
            <w:tcBorders>
              <w:top w:val="nil"/>
              <w:left w:val="single" w:sz="4" w:space="0" w:color="auto"/>
              <w:bottom w:val="single" w:sz="4" w:space="0" w:color="auto"/>
              <w:right w:val="single" w:sz="4" w:space="0" w:color="auto"/>
            </w:tcBorders>
            <w:vAlign w:val="center"/>
            <w:hideMark/>
          </w:tcPr>
          <w:p w14:paraId="7511B40C"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43351703"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66C0A23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5D86EBE4"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2BDAD0C"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25</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1A4A3D6"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7</w:t>
            </w:r>
          </w:p>
        </w:tc>
        <w:tc>
          <w:tcPr>
            <w:tcW w:w="402" w:type="dxa"/>
            <w:tcBorders>
              <w:top w:val="nil"/>
              <w:left w:val="nil"/>
              <w:bottom w:val="single" w:sz="4" w:space="0" w:color="auto"/>
              <w:right w:val="single" w:sz="4" w:space="0" w:color="auto"/>
            </w:tcBorders>
            <w:shd w:val="clear" w:color="000000" w:fill="F2F2F2"/>
            <w:noWrap/>
            <w:vAlign w:val="bottom"/>
            <w:hideMark/>
          </w:tcPr>
          <w:p w14:paraId="542E39F5"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F2F2F2"/>
            <w:noWrap/>
            <w:vAlign w:val="bottom"/>
            <w:hideMark/>
          </w:tcPr>
          <w:p w14:paraId="0C72578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+VCCPRIM_UCIE</w:t>
            </w:r>
          </w:p>
        </w:tc>
        <w:tc>
          <w:tcPr>
            <w:tcW w:w="2481" w:type="dxa"/>
            <w:tcBorders>
              <w:top w:val="nil"/>
              <w:left w:val="nil"/>
              <w:bottom w:val="single" w:sz="4" w:space="0" w:color="auto"/>
              <w:right w:val="single" w:sz="4" w:space="0" w:color="auto"/>
            </w:tcBorders>
            <w:shd w:val="clear" w:color="000000" w:fill="F2F2F2"/>
            <w:noWrap/>
            <w:vAlign w:val="bottom"/>
            <w:hideMark/>
          </w:tcPr>
          <w:p w14:paraId="1994A29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w:t>
            </w:r>
          </w:p>
        </w:tc>
        <w:tc>
          <w:tcPr>
            <w:tcW w:w="147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62F79A9"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0x17</w:t>
            </w:r>
          </w:p>
        </w:tc>
        <w:tc>
          <w:tcPr>
            <w:tcW w:w="190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65B48AD"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8.45k</w:t>
            </w:r>
          </w:p>
        </w:tc>
        <w:tc>
          <w:tcPr>
            <w:tcW w:w="925" w:type="dxa"/>
            <w:vMerge/>
            <w:tcBorders>
              <w:top w:val="nil"/>
              <w:left w:val="single" w:sz="4" w:space="0" w:color="auto"/>
              <w:bottom w:val="single" w:sz="4" w:space="0" w:color="auto"/>
              <w:right w:val="single" w:sz="4" w:space="0" w:color="auto"/>
            </w:tcBorders>
            <w:vAlign w:val="center"/>
            <w:hideMark/>
          </w:tcPr>
          <w:p w14:paraId="46FFC720"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19C5ADC9"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C147ECB"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26</w:t>
            </w:r>
          </w:p>
        </w:tc>
        <w:tc>
          <w:tcPr>
            <w:tcW w:w="1120" w:type="dxa"/>
            <w:vMerge/>
            <w:tcBorders>
              <w:top w:val="nil"/>
              <w:left w:val="single" w:sz="4" w:space="0" w:color="auto"/>
              <w:bottom w:val="single" w:sz="4" w:space="0" w:color="auto"/>
              <w:right w:val="single" w:sz="4" w:space="0" w:color="auto"/>
            </w:tcBorders>
            <w:vAlign w:val="center"/>
            <w:hideMark/>
          </w:tcPr>
          <w:p w14:paraId="5950F9F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1292C98F"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F2F2F2"/>
            <w:noWrap/>
            <w:vAlign w:val="bottom"/>
            <w:hideMark/>
          </w:tcPr>
          <w:p w14:paraId="244B2F5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VCCIO_UCIE_VIN_R</w:t>
            </w:r>
          </w:p>
        </w:tc>
        <w:tc>
          <w:tcPr>
            <w:tcW w:w="2481" w:type="dxa"/>
            <w:tcBorders>
              <w:top w:val="nil"/>
              <w:left w:val="nil"/>
              <w:bottom w:val="single" w:sz="4" w:space="0" w:color="auto"/>
              <w:right w:val="single" w:sz="4" w:space="0" w:color="auto"/>
            </w:tcBorders>
            <w:shd w:val="clear" w:color="000000" w:fill="F2F2F2"/>
            <w:noWrap/>
            <w:vAlign w:val="bottom"/>
            <w:hideMark/>
          </w:tcPr>
          <w:p w14:paraId="736405E0"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w:t>
            </w:r>
          </w:p>
        </w:tc>
        <w:tc>
          <w:tcPr>
            <w:tcW w:w="1470" w:type="dxa"/>
            <w:vMerge/>
            <w:tcBorders>
              <w:top w:val="nil"/>
              <w:left w:val="single" w:sz="4" w:space="0" w:color="auto"/>
              <w:bottom w:val="single" w:sz="4" w:space="0" w:color="auto"/>
              <w:right w:val="single" w:sz="4" w:space="0" w:color="auto"/>
            </w:tcBorders>
            <w:vAlign w:val="center"/>
            <w:hideMark/>
          </w:tcPr>
          <w:p w14:paraId="5F426A7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11FA6BDD"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4F08A599"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0EE7D5A6"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FA8AB45"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27</w:t>
            </w:r>
          </w:p>
        </w:tc>
        <w:tc>
          <w:tcPr>
            <w:tcW w:w="1120" w:type="dxa"/>
            <w:vMerge/>
            <w:tcBorders>
              <w:top w:val="nil"/>
              <w:left w:val="single" w:sz="4" w:space="0" w:color="auto"/>
              <w:bottom w:val="single" w:sz="4" w:space="0" w:color="auto"/>
              <w:right w:val="single" w:sz="4" w:space="0" w:color="auto"/>
            </w:tcBorders>
            <w:vAlign w:val="center"/>
            <w:hideMark/>
          </w:tcPr>
          <w:p w14:paraId="14BF5933"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0BCDB8EC"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F2F2F2"/>
            <w:noWrap/>
            <w:vAlign w:val="bottom"/>
            <w:hideMark/>
          </w:tcPr>
          <w:p w14:paraId="6E3BDC7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+VCCPRIM_VNNAON_FLTR</w:t>
            </w:r>
          </w:p>
        </w:tc>
        <w:tc>
          <w:tcPr>
            <w:tcW w:w="2481" w:type="dxa"/>
            <w:tcBorders>
              <w:top w:val="nil"/>
              <w:left w:val="nil"/>
              <w:bottom w:val="single" w:sz="4" w:space="0" w:color="auto"/>
              <w:right w:val="single" w:sz="4" w:space="0" w:color="auto"/>
            </w:tcBorders>
            <w:shd w:val="clear" w:color="000000" w:fill="F2F2F2"/>
            <w:noWrap/>
            <w:vAlign w:val="bottom"/>
            <w:hideMark/>
          </w:tcPr>
          <w:p w14:paraId="0985E447"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w:t>
            </w:r>
          </w:p>
        </w:tc>
        <w:tc>
          <w:tcPr>
            <w:tcW w:w="1470" w:type="dxa"/>
            <w:vMerge/>
            <w:tcBorders>
              <w:top w:val="nil"/>
              <w:left w:val="single" w:sz="4" w:space="0" w:color="auto"/>
              <w:bottom w:val="single" w:sz="4" w:space="0" w:color="auto"/>
              <w:right w:val="single" w:sz="4" w:space="0" w:color="auto"/>
            </w:tcBorders>
            <w:vAlign w:val="center"/>
            <w:hideMark/>
          </w:tcPr>
          <w:p w14:paraId="709334D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5A5FB72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25036935"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74DFDC92"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EFBE80A"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28</w:t>
            </w:r>
          </w:p>
        </w:tc>
        <w:tc>
          <w:tcPr>
            <w:tcW w:w="1120" w:type="dxa"/>
            <w:vMerge/>
            <w:tcBorders>
              <w:top w:val="nil"/>
              <w:left w:val="single" w:sz="4" w:space="0" w:color="auto"/>
              <w:bottom w:val="single" w:sz="4" w:space="0" w:color="auto"/>
              <w:right w:val="single" w:sz="4" w:space="0" w:color="auto"/>
            </w:tcBorders>
            <w:vAlign w:val="center"/>
            <w:hideMark/>
          </w:tcPr>
          <w:p w14:paraId="5101C450"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BD5147E"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F2F2F2"/>
            <w:noWrap/>
            <w:vAlign w:val="bottom"/>
            <w:hideMark/>
          </w:tcPr>
          <w:p w14:paraId="48800109"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+VCCPRIM_1P8_FLTR_IN</w:t>
            </w:r>
          </w:p>
        </w:tc>
        <w:tc>
          <w:tcPr>
            <w:tcW w:w="2481" w:type="dxa"/>
            <w:tcBorders>
              <w:top w:val="nil"/>
              <w:left w:val="nil"/>
              <w:bottom w:val="single" w:sz="4" w:space="0" w:color="auto"/>
              <w:right w:val="single" w:sz="4" w:space="0" w:color="auto"/>
            </w:tcBorders>
            <w:shd w:val="clear" w:color="000000" w:fill="F2F2F2"/>
            <w:noWrap/>
            <w:vAlign w:val="bottom"/>
            <w:hideMark/>
          </w:tcPr>
          <w:p w14:paraId="71B4993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SoC</w:t>
            </w:r>
          </w:p>
        </w:tc>
        <w:tc>
          <w:tcPr>
            <w:tcW w:w="1470" w:type="dxa"/>
            <w:vMerge/>
            <w:tcBorders>
              <w:top w:val="nil"/>
              <w:left w:val="single" w:sz="4" w:space="0" w:color="auto"/>
              <w:bottom w:val="single" w:sz="4" w:space="0" w:color="auto"/>
              <w:right w:val="single" w:sz="4" w:space="0" w:color="auto"/>
            </w:tcBorders>
            <w:vAlign w:val="center"/>
            <w:hideMark/>
          </w:tcPr>
          <w:p w14:paraId="3868041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0970D586"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48BC24E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1DA4CB31"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B1DD183"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29</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51FB6DD3"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8</w:t>
            </w:r>
          </w:p>
        </w:tc>
        <w:tc>
          <w:tcPr>
            <w:tcW w:w="402" w:type="dxa"/>
            <w:tcBorders>
              <w:top w:val="nil"/>
              <w:left w:val="nil"/>
              <w:bottom w:val="single" w:sz="4" w:space="0" w:color="auto"/>
              <w:right w:val="single" w:sz="4" w:space="0" w:color="auto"/>
            </w:tcBorders>
            <w:shd w:val="clear" w:color="000000" w:fill="D9E1F2"/>
            <w:noWrap/>
            <w:vAlign w:val="bottom"/>
            <w:hideMark/>
          </w:tcPr>
          <w:p w14:paraId="35B10C53"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6432895E"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+VCCPRIM_IO_FLTR_IN</w:t>
            </w:r>
          </w:p>
        </w:tc>
        <w:tc>
          <w:tcPr>
            <w:tcW w:w="2481" w:type="dxa"/>
            <w:tcBorders>
              <w:top w:val="nil"/>
              <w:left w:val="nil"/>
              <w:bottom w:val="single" w:sz="4" w:space="0" w:color="auto"/>
              <w:right w:val="single" w:sz="4" w:space="0" w:color="auto"/>
            </w:tcBorders>
            <w:shd w:val="clear" w:color="000000" w:fill="D9E1F2"/>
            <w:noWrap/>
            <w:vAlign w:val="bottom"/>
            <w:hideMark/>
          </w:tcPr>
          <w:p w14:paraId="01CCC45A"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SoC</w:t>
            </w:r>
          </w:p>
        </w:tc>
        <w:tc>
          <w:tcPr>
            <w:tcW w:w="147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27956512"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0x16</w:t>
            </w:r>
          </w:p>
        </w:tc>
        <w:tc>
          <w:tcPr>
            <w:tcW w:w="190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29533C1C"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5.23k</w:t>
            </w:r>
          </w:p>
        </w:tc>
        <w:tc>
          <w:tcPr>
            <w:tcW w:w="925" w:type="dxa"/>
            <w:vMerge/>
            <w:tcBorders>
              <w:top w:val="nil"/>
              <w:left w:val="single" w:sz="4" w:space="0" w:color="auto"/>
              <w:bottom w:val="single" w:sz="4" w:space="0" w:color="auto"/>
              <w:right w:val="single" w:sz="4" w:space="0" w:color="auto"/>
            </w:tcBorders>
            <w:vAlign w:val="center"/>
            <w:hideMark/>
          </w:tcPr>
          <w:p w14:paraId="7935BD1C"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35E9B188"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613DF8E"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30</w:t>
            </w:r>
          </w:p>
        </w:tc>
        <w:tc>
          <w:tcPr>
            <w:tcW w:w="1120" w:type="dxa"/>
            <w:vMerge/>
            <w:tcBorders>
              <w:top w:val="nil"/>
              <w:left w:val="single" w:sz="4" w:space="0" w:color="auto"/>
              <w:bottom w:val="single" w:sz="4" w:space="0" w:color="auto"/>
              <w:right w:val="single" w:sz="4" w:space="0" w:color="auto"/>
            </w:tcBorders>
            <w:vAlign w:val="center"/>
            <w:hideMark/>
          </w:tcPr>
          <w:p w14:paraId="537432BC"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2BCB4292"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2FC5A093"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+V3P3DX_AUDIO_JA</w:t>
            </w:r>
          </w:p>
        </w:tc>
        <w:tc>
          <w:tcPr>
            <w:tcW w:w="2481" w:type="dxa"/>
            <w:tcBorders>
              <w:top w:val="nil"/>
              <w:left w:val="nil"/>
              <w:bottom w:val="single" w:sz="4" w:space="0" w:color="auto"/>
              <w:right w:val="single" w:sz="4" w:space="0" w:color="auto"/>
            </w:tcBorders>
            <w:shd w:val="clear" w:color="000000" w:fill="D9E1F2"/>
            <w:noWrap/>
            <w:vAlign w:val="bottom"/>
            <w:hideMark/>
          </w:tcPr>
          <w:p w14:paraId="4BADF075"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Audio</w:t>
            </w:r>
          </w:p>
        </w:tc>
        <w:tc>
          <w:tcPr>
            <w:tcW w:w="1470" w:type="dxa"/>
            <w:vMerge/>
            <w:tcBorders>
              <w:top w:val="nil"/>
              <w:left w:val="single" w:sz="4" w:space="0" w:color="auto"/>
              <w:bottom w:val="single" w:sz="4" w:space="0" w:color="auto"/>
              <w:right w:val="single" w:sz="4" w:space="0" w:color="auto"/>
            </w:tcBorders>
            <w:vAlign w:val="center"/>
            <w:hideMark/>
          </w:tcPr>
          <w:p w14:paraId="6AEE9629"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5E03A50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4CDF8477"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1400CC39"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14C8240"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31</w:t>
            </w:r>
          </w:p>
        </w:tc>
        <w:tc>
          <w:tcPr>
            <w:tcW w:w="1120" w:type="dxa"/>
            <w:vMerge/>
            <w:tcBorders>
              <w:top w:val="nil"/>
              <w:left w:val="single" w:sz="4" w:space="0" w:color="auto"/>
              <w:bottom w:val="single" w:sz="4" w:space="0" w:color="auto"/>
              <w:right w:val="single" w:sz="4" w:space="0" w:color="auto"/>
            </w:tcBorders>
            <w:vAlign w:val="center"/>
            <w:hideMark/>
          </w:tcPr>
          <w:p w14:paraId="4F2DB4E7"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2781F216"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w:t>
            </w:r>
          </w:p>
        </w:tc>
        <w:tc>
          <w:tcPr>
            <w:tcW w:w="2300" w:type="dxa"/>
            <w:tcBorders>
              <w:top w:val="nil"/>
              <w:left w:val="nil"/>
              <w:bottom w:val="single" w:sz="4" w:space="0" w:color="auto"/>
              <w:right w:val="single" w:sz="4" w:space="0" w:color="auto"/>
            </w:tcBorders>
            <w:shd w:val="clear" w:color="000000" w:fill="D9E1F2"/>
            <w:noWrap/>
            <w:vAlign w:val="bottom"/>
            <w:hideMark/>
          </w:tcPr>
          <w:p w14:paraId="3F310C9C"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+VCCSA_PH2</w:t>
            </w:r>
          </w:p>
        </w:tc>
        <w:tc>
          <w:tcPr>
            <w:tcW w:w="2481" w:type="dxa"/>
            <w:tcBorders>
              <w:top w:val="nil"/>
              <w:left w:val="nil"/>
              <w:bottom w:val="single" w:sz="4" w:space="0" w:color="auto"/>
              <w:right w:val="single" w:sz="4" w:space="0" w:color="auto"/>
            </w:tcBorders>
            <w:shd w:val="clear" w:color="000000" w:fill="D9E1F2"/>
            <w:noWrap/>
            <w:vAlign w:val="bottom"/>
            <w:hideMark/>
          </w:tcPr>
          <w:p w14:paraId="57BD959C"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SoC</w:t>
            </w:r>
          </w:p>
        </w:tc>
        <w:tc>
          <w:tcPr>
            <w:tcW w:w="1470" w:type="dxa"/>
            <w:vMerge/>
            <w:tcBorders>
              <w:top w:val="nil"/>
              <w:left w:val="single" w:sz="4" w:space="0" w:color="auto"/>
              <w:bottom w:val="single" w:sz="4" w:space="0" w:color="auto"/>
              <w:right w:val="single" w:sz="4" w:space="0" w:color="auto"/>
            </w:tcBorders>
            <w:vAlign w:val="center"/>
            <w:hideMark/>
          </w:tcPr>
          <w:p w14:paraId="1F2172D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613E7A0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34DCC1BA"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466B5D64"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DA75D67"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32</w:t>
            </w:r>
          </w:p>
        </w:tc>
        <w:tc>
          <w:tcPr>
            <w:tcW w:w="1120" w:type="dxa"/>
            <w:vMerge/>
            <w:tcBorders>
              <w:top w:val="nil"/>
              <w:left w:val="single" w:sz="4" w:space="0" w:color="auto"/>
              <w:bottom w:val="single" w:sz="4" w:space="0" w:color="auto"/>
              <w:right w:val="single" w:sz="4" w:space="0" w:color="auto"/>
            </w:tcBorders>
            <w:vAlign w:val="center"/>
            <w:hideMark/>
          </w:tcPr>
          <w:p w14:paraId="18B72930"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45B3D826"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w:t>
            </w:r>
          </w:p>
        </w:tc>
        <w:tc>
          <w:tcPr>
            <w:tcW w:w="2300" w:type="dxa"/>
            <w:tcBorders>
              <w:top w:val="nil"/>
              <w:left w:val="nil"/>
              <w:bottom w:val="single" w:sz="4" w:space="0" w:color="auto"/>
              <w:right w:val="single" w:sz="4" w:space="0" w:color="auto"/>
            </w:tcBorders>
            <w:shd w:val="clear" w:color="000000" w:fill="D9E1F2"/>
            <w:noWrap/>
            <w:vAlign w:val="bottom"/>
            <w:hideMark/>
          </w:tcPr>
          <w:p w14:paraId="1F780F1C"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+V5DX_AUDIO_DMIC_JH</w:t>
            </w:r>
          </w:p>
        </w:tc>
        <w:tc>
          <w:tcPr>
            <w:tcW w:w="2481" w:type="dxa"/>
            <w:tcBorders>
              <w:top w:val="nil"/>
              <w:left w:val="nil"/>
              <w:bottom w:val="single" w:sz="4" w:space="0" w:color="auto"/>
              <w:right w:val="single" w:sz="4" w:space="0" w:color="auto"/>
            </w:tcBorders>
            <w:shd w:val="clear" w:color="000000" w:fill="D9E1F2"/>
            <w:noWrap/>
            <w:vAlign w:val="bottom"/>
            <w:hideMark/>
          </w:tcPr>
          <w:p w14:paraId="5BE86ED3"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Audio</w:t>
            </w:r>
          </w:p>
        </w:tc>
        <w:tc>
          <w:tcPr>
            <w:tcW w:w="1470" w:type="dxa"/>
            <w:vMerge/>
            <w:tcBorders>
              <w:top w:val="nil"/>
              <w:left w:val="single" w:sz="4" w:space="0" w:color="auto"/>
              <w:bottom w:val="single" w:sz="4" w:space="0" w:color="auto"/>
              <w:right w:val="single" w:sz="4" w:space="0" w:color="auto"/>
            </w:tcBorders>
            <w:vAlign w:val="center"/>
            <w:hideMark/>
          </w:tcPr>
          <w:p w14:paraId="7EF083B1"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6BF924D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500762E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974127" w:rsidRPr="00974127" w14:paraId="35ADD5F6" w14:textId="77777777" w:rsidTr="00974127">
        <w:trPr>
          <w:trHeight w:val="29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FEA94C1"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33</w:t>
            </w:r>
          </w:p>
        </w:tc>
        <w:tc>
          <w:tcPr>
            <w:tcW w:w="1120" w:type="dxa"/>
            <w:vMerge w:val="restart"/>
            <w:tcBorders>
              <w:top w:val="nil"/>
              <w:left w:val="single" w:sz="4" w:space="0" w:color="auto"/>
              <w:bottom w:val="single" w:sz="4" w:space="0" w:color="auto"/>
              <w:right w:val="single" w:sz="4" w:space="0" w:color="auto"/>
            </w:tcBorders>
            <w:shd w:val="clear" w:color="auto" w:fill="auto"/>
            <w:vAlign w:val="center"/>
            <w:hideMark/>
          </w:tcPr>
          <w:p w14:paraId="05597846"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Power meter</w:t>
            </w:r>
            <w:r w:rsidRPr="00974127">
              <w:rPr>
                <w:rFonts w:ascii="Calibri" w:eastAsia="Times New Roman" w:hAnsi="Calibri" w:cs="Calibri"/>
                <w:b/>
                <w:bCs/>
                <w:color w:val="000000"/>
                <w:sz w:val="16"/>
                <w:szCs w:val="16"/>
                <w:lang w:eastAsia="zh-CN"/>
              </w:rPr>
              <w:br/>
              <w:t>PAC1952</w:t>
            </w:r>
          </w:p>
        </w:tc>
        <w:tc>
          <w:tcPr>
            <w:tcW w:w="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67C5D5"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CH</w:t>
            </w:r>
          </w:p>
        </w:tc>
        <w:tc>
          <w:tcPr>
            <w:tcW w:w="2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1D6342"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Domain</w:t>
            </w:r>
          </w:p>
        </w:tc>
        <w:tc>
          <w:tcPr>
            <w:tcW w:w="24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759D82"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Domain</w:t>
            </w:r>
          </w:p>
        </w:tc>
        <w:tc>
          <w:tcPr>
            <w:tcW w:w="14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288FD2"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SMBus Address</w:t>
            </w:r>
          </w:p>
        </w:tc>
        <w:tc>
          <w:tcPr>
            <w:tcW w:w="190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222E0E" w14:textId="77777777" w:rsidR="00974127" w:rsidRPr="00974127" w:rsidRDefault="00974127" w:rsidP="00974127">
            <w:pPr>
              <w:spacing w:after="0" w:line="240" w:lineRule="auto"/>
              <w:jc w:val="center"/>
              <w:rPr>
                <w:rFonts w:ascii="Calibri" w:eastAsia="Times New Roman" w:hAnsi="Calibri" w:cs="Calibri"/>
                <w:b/>
                <w:bCs/>
                <w:color w:val="000000"/>
                <w:sz w:val="16"/>
                <w:szCs w:val="16"/>
                <w:lang w:eastAsia="zh-CN"/>
              </w:rPr>
            </w:pPr>
            <w:r w:rsidRPr="00974127">
              <w:rPr>
                <w:rFonts w:ascii="Calibri" w:eastAsia="Times New Roman" w:hAnsi="Calibri" w:cs="Calibri"/>
                <w:b/>
                <w:bCs/>
                <w:color w:val="000000"/>
                <w:sz w:val="16"/>
                <w:szCs w:val="16"/>
                <w:lang w:eastAsia="zh-CN"/>
              </w:rPr>
              <w:t>ADDRESL_RES(ohm)</w:t>
            </w:r>
          </w:p>
        </w:tc>
        <w:tc>
          <w:tcPr>
            <w:tcW w:w="925" w:type="dxa"/>
            <w:vMerge/>
            <w:tcBorders>
              <w:top w:val="nil"/>
              <w:left w:val="single" w:sz="4" w:space="0" w:color="auto"/>
              <w:bottom w:val="single" w:sz="4" w:space="0" w:color="auto"/>
              <w:right w:val="single" w:sz="4" w:space="0" w:color="auto"/>
            </w:tcBorders>
            <w:vAlign w:val="center"/>
            <w:hideMark/>
          </w:tcPr>
          <w:p w14:paraId="164D7C7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974127" w:rsidRPr="00974127" w14:paraId="7E6382C8"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8F61AF0"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34</w:t>
            </w:r>
          </w:p>
        </w:tc>
        <w:tc>
          <w:tcPr>
            <w:tcW w:w="1120" w:type="dxa"/>
            <w:vMerge/>
            <w:tcBorders>
              <w:top w:val="nil"/>
              <w:left w:val="single" w:sz="4" w:space="0" w:color="auto"/>
              <w:bottom w:val="single" w:sz="4" w:space="0" w:color="auto"/>
              <w:right w:val="single" w:sz="4" w:space="0" w:color="auto"/>
            </w:tcBorders>
            <w:vAlign w:val="center"/>
            <w:hideMark/>
          </w:tcPr>
          <w:p w14:paraId="4474662B" w14:textId="77777777" w:rsidR="00974127" w:rsidRPr="00974127" w:rsidRDefault="00974127" w:rsidP="00974127">
            <w:pPr>
              <w:spacing w:after="0" w:line="240" w:lineRule="auto"/>
              <w:rPr>
                <w:rFonts w:ascii="Calibri" w:eastAsia="Times New Roman" w:hAnsi="Calibri" w:cs="Calibri"/>
                <w:b/>
                <w:bCs/>
                <w:color w:val="000000"/>
                <w:sz w:val="16"/>
                <w:szCs w:val="16"/>
                <w:lang w:eastAsia="zh-CN"/>
              </w:rPr>
            </w:pPr>
          </w:p>
        </w:tc>
        <w:tc>
          <w:tcPr>
            <w:tcW w:w="402" w:type="dxa"/>
            <w:vMerge/>
            <w:tcBorders>
              <w:top w:val="nil"/>
              <w:left w:val="single" w:sz="4" w:space="0" w:color="auto"/>
              <w:bottom w:val="single" w:sz="4" w:space="0" w:color="auto"/>
              <w:right w:val="single" w:sz="4" w:space="0" w:color="auto"/>
            </w:tcBorders>
            <w:vAlign w:val="center"/>
            <w:hideMark/>
          </w:tcPr>
          <w:p w14:paraId="40805890" w14:textId="77777777" w:rsidR="00974127" w:rsidRPr="00974127" w:rsidRDefault="00974127" w:rsidP="00974127">
            <w:pPr>
              <w:spacing w:after="0" w:line="240" w:lineRule="auto"/>
              <w:rPr>
                <w:rFonts w:ascii="Calibri" w:eastAsia="Times New Roman" w:hAnsi="Calibri" w:cs="Calibri"/>
                <w:b/>
                <w:bCs/>
                <w:color w:val="000000"/>
                <w:sz w:val="16"/>
                <w:szCs w:val="16"/>
                <w:lang w:eastAsia="zh-CN"/>
              </w:rPr>
            </w:pPr>
          </w:p>
        </w:tc>
        <w:tc>
          <w:tcPr>
            <w:tcW w:w="2300" w:type="dxa"/>
            <w:vMerge/>
            <w:tcBorders>
              <w:top w:val="nil"/>
              <w:left w:val="single" w:sz="4" w:space="0" w:color="auto"/>
              <w:bottom w:val="single" w:sz="4" w:space="0" w:color="auto"/>
              <w:right w:val="single" w:sz="4" w:space="0" w:color="auto"/>
            </w:tcBorders>
            <w:vAlign w:val="center"/>
            <w:hideMark/>
          </w:tcPr>
          <w:p w14:paraId="16D25718" w14:textId="77777777" w:rsidR="00974127" w:rsidRPr="00974127" w:rsidRDefault="00974127" w:rsidP="00974127">
            <w:pPr>
              <w:spacing w:after="0" w:line="240" w:lineRule="auto"/>
              <w:rPr>
                <w:rFonts w:ascii="Calibri" w:eastAsia="Times New Roman" w:hAnsi="Calibri" w:cs="Calibri"/>
                <w:b/>
                <w:bCs/>
                <w:color w:val="000000"/>
                <w:sz w:val="16"/>
                <w:szCs w:val="16"/>
                <w:lang w:eastAsia="zh-CN"/>
              </w:rPr>
            </w:pPr>
          </w:p>
        </w:tc>
        <w:tc>
          <w:tcPr>
            <w:tcW w:w="2481" w:type="dxa"/>
            <w:vMerge/>
            <w:tcBorders>
              <w:top w:val="nil"/>
              <w:left w:val="single" w:sz="4" w:space="0" w:color="auto"/>
              <w:bottom w:val="single" w:sz="4" w:space="0" w:color="auto"/>
              <w:right w:val="single" w:sz="4" w:space="0" w:color="auto"/>
            </w:tcBorders>
            <w:vAlign w:val="center"/>
            <w:hideMark/>
          </w:tcPr>
          <w:p w14:paraId="1E63F1D6" w14:textId="77777777" w:rsidR="00974127" w:rsidRPr="00974127" w:rsidRDefault="00974127" w:rsidP="00974127">
            <w:pPr>
              <w:spacing w:after="0" w:line="240" w:lineRule="auto"/>
              <w:rPr>
                <w:rFonts w:ascii="Calibri" w:eastAsia="Times New Roman" w:hAnsi="Calibri" w:cs="Calibri"/>
                <w:b/>
                <w:bCs/>
                <w:color w:val="000000"/>
                <w:sz w:val="16"/>
                <w:szCs w:val="16"/>
                <w:lang w:eastAsia="zh-CN"/>
              </w:rPr>
            </w:pPr>
          </w:p>
        </w:tc>
        <w:tc>
          <w:tcPr>
            <w:tcW w:w="1470" w:type="dxa"/>
            <w:vMerge/>
            <w:tcBorders>
              <w:top w:val="nil"/>
              <w:left w:val="single" w:sz="4" w:space="0" w:color="auto"/>
              <w:bottom w:val="single" w:sz="4" w:space="0" w:color="auto"/>
              <w:right w:val="single" w:sz="4" w:space="0" w:color="auto"/>
            </w:tcBorders>
            <w:vAlign w:val="center"/>
            <w:hideMark/>
          </w:tcPr>
          <w:p w14:paraId="7B416878" w14:textId="77777777" w:rsidR="00974127" w:rsidRPr="00974127" w:rsidRDefault="00974127" w:rsidP="00974127">
            <w:pPr>
              <w:spacing w:after="0" w:line="240" w:lineRule="auto"/>
              <w:rPr>
                <w:rFonts w:ascii="Calibri" w:eastAsia="Times New Roman" w:hAnsi="Calibri" w:cs="Calibri"/>
                <w:b/>
                <w:bCs/>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1751B99C" w14:textId="77777777" w:rsidR="00974127" w:rsidRPr="00974127" w:rsidRDefault="00974127" w:rsidP="00974127">
            <w:pPr>
              <w:spacing w:after="0" w:line="240" w:lineRule="auto"/>
              <w:rPr>
                <w:rFonts w:ascii="Calibri" w:eastAsia="Times New Roman" w:hAnsi="Calibri" w:cs="Calibri"/>
                <w:b/>
                <w:bCs/>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354A4C72"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65EA7E30"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A9D3CE6"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35</w:t>
            </w:r>
          </w:p>
        </w:tc>
        <w:tc>
          <w:tcPr>
            <w:tcW w:w="1120" w:type="dxa"/>
            <w:vMerge w:val="restart"/>
            <w:tcBorders>
              <w:top w:val="nil"/>
              <w:left w:val="single" w:sz="4" w:space="0" w:color="auto"/>
              <w:bottom w:val="single" w:sz="4" w:space="0" w:color="000000"/>
              <w:right w:val="single" w:sz="4" w:space="0" w:color="auto"/>
            </w:tcBorders>
            <w:shd w:val="clear" w:color="000000" w:fill="D9E1F2"/>
            <w:noWrap/>
            <w:vAlign w:val="center"/>
            <w:hideMark/>
          </w:tcPr>
          <w:p w14:paraId="0D362258"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402" w:type="dxa"/>
            <w:tcBorders>
              <w:top w:val="nil"/>
              <w:left w:val="nil"/>
              <w:bottom w:val="single" w:sz="4" w:space="0" w:color="auto"/>
              <w:right w:val="single" w:sz="4" w:space="0" w:color="auto"/>
            </w:tcBorders>
            <w:shd w:val="clear" w:color="000000" w:fill="D9E1F2"/>
            <w:noWrap/>
            <w:vAlign w:val="bottom"/>
            <w:hideMark/>
          </w:tcPr>
          <w:p w14:paraId="70D034D3"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7E877EF4"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SENSE_VCC_PCORE</w:t>
            </w:r>
          </w:p>
        </w:tc>
        <w:tc>
          <w:tcPr>
            <w:tcW w:w="2481" w:type="dxa"/>
            <w:tcBorders>
              <w:top w:val="nil"/>
              <w:left w:val="nil"/>
              <w:bottom w:val="single" w:sz="4" w:space="0" w:color="auto"/>
              <w:right w:val="single" w:sz="4" w:space="0" w:color="auto"/>
            </w:tcBorders>
            <w:shd w:val="clear" w:color="000000" w:fill="D9E1F2"/>
            <w:noWrap/>
            <w:vAlign w:val="bottom"/>
            <w:hideMark/>
          </w:tcPr>
          <w:p w14:paraId="2F1E6408"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VCCCORE PKG SENSE</w:t>
            </w:r>
          </w:p>
        </w:tc>
        <w:tc>
          <w:tcPr>
            <w:tcW w:w="147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BF05774"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0x12</w:t>
            </w:r>
          </w:p>
        </w:tc>
        <w:tc>
          <w:tcPr>
            <w:tcW w:w="190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E57E119"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806</w:t>
            </w:r>
          </w:p>
        </w:tc>
        <w:tc>
          <w:tcPr>
            <w:tcW w:w="925" w:type="dxa"/>
            <w:vMerge/>
            <w:tcBorders>
              <w:top w:val="nil"/>
              <w:left w:val="single" w:sz="4" w:space="0" w:color="auto"/>
              <w:bottom w:val="single" w:sz="4" w:space="0" w:color="auto"/>
              <w:right w:val="single" w:sz="4" w:space="0" w:color="auto"/>
            </w:tcBorders>
            <w:vAlign w:val="center"/>
            <w:hideMark/>
          </w:tcPr>
          <w:p w14:paraId="5C633B65"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0538F8C6"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FF7D1E0"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36</w:t>
            </w:r>
          </w:p>
        </w:tc>
        <w:tc>
          <w:tcPr>
            <w:tcW w:w="1120" w:type="dxa"/>
            <w:vMerge/>
            <w:tcBorders>
              <w:top w:val="nil"/>
              <w:left w:val="single" w:sz="4" w:space="0" w:color="auto"/>
              <w:bottom w:val="single" w:sz="4" w:space="0" w:color="000000"/>
              <w:right w:val="single" w:sz="4" w:space="0" w:color="auto"/>
            </w:tcBorders>
            <w:vAlign w:val="center"/>
            <w:hideMark/>
          </w:tcPr>
          <w:p w14:paraId="113B616F"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2E1597E6"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0D710B5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SENSE_VCCGT</w:t>
            </w:r>
          </w:p>
        </w:tc>
        <w:tc>
          <w:tcPr>
            <w:tcW w:w="2481" w:type="dxa"/>
            <w:tcBorders>
              <w:top w:val="nil"/>
              <w:left w:val="nil"/>
              <w:bottom w:val="single" w:sz="4" w:space="0" w:color="auto"/>
              <w:right w:val="single" w:sz="4" w:space="0" w:color="auto"/>
            </w:tcBorders>
            <w:shd w:val="clear" w:color="000000" w:fill="D9E1F2"/>
            <w:noWrap/>
            <w:vAlign w:val="bottom"/>
            <w:hideMark/>
          </w:tcPr>
          <w:p w14:paraId="44CD4965"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VCCGT PKG SENSE</w:t>
            </w:r>
          </w:p>
        </w:tc>
        <w:tc>
          <w:tcPr>
            <w:tcW w:w="1470" w:type="dxa"/>
            <w:vMerge/>
            <w:tcBorders>
              <w:top w:val="nil"/>
              <w:left w:val="single" w:sz="4" w:space="0" w:color="auto"/>
              <w:bottom w:val="single" w:sz="4" w:space="0" w:color="auto"/>
              <w:right w:val="single" w:sz="4" w:space="0" w:color="auto"/>
            </w:tcBorders>
            <w:vAlign w:val="center"/>
            <w:hideMark/>
          </w:tcPr>
          <w:p w14:paraId="12858F65"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28DAD82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6EA32E6D"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3F791CA1"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5AC6A11"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37</w:t>
            </w:r>
          </w:p>
        </w:tc>
        <w:tc>
          <w:tcPr>
            <w:tcW w:w="1120"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726DF978"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402" w:type="dxa"/>
            <w:tcBorders>
              <w:top w:val="nil"/>
              <w:left w:val="nil"/>
              <w:bottom w:val="single" w:sz="4" w:space="0" w:color="auto"/>
              <w:right w:val="single" w:sz="4" w:space="0" w:color="auto"/>
            </w:tcBorders>
            <w:shd w:val="clear" w:color="000000" w:fill="F2F2F2"/>
            <w:noWrap/>
            <w:vAlign w:val="bottom"/>
            <w:hideMark/>
          </w:tcPr>
          <w:p w14:paraId="000874FF"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F2F2F2"/>
            <w:noWrap/>
            <w:vAlign w:val="bottom"/>
            <w:hideMark/>
          </w:tcPr>
          <w:p w14:paraId="5F7D0C9D"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SENSE_VCCSA</w:t>
            </w:r>
          </w:p>
        </w:tc>
        <w:tc>
          <w:tcPr>
            <w:tcW w:w="2481" w:type="dxa"/>
            <w:tcBorders>
              <w:top w:val="nil"/>
              <w:left w:val="nil"/>
              <w:bottom w:val="single" w:sz="4" w:space="0" w:color="auto"/>
              <w:right w:val="single" w:sz="4" w:space="0" w:color="auto"/>
            </w:tcBorders>
            <w:shd w:val="clear" w:color="000000" w:fill="F2F2F2"/>
            <w:noWrap/>
            <w:vAlign w:val="bottom"/>
            <w:hideMark/>
          </w:tcPr>
          <w:p w14:paraId="5B59C2CB"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VCCSA PKG SENSE</w:t>
            </w:r>
          </w:p>
        </w:tc>
        <w:tc>
          <w:tcPr>
            <w:tcW w:w="147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D92D278"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0x1D</w:t>
            </w:r>
          </w:p>
        </w:tc>
        <w:tc>
          <w:tcPr>
            <w:tcW w:w="190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4A10E93"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140k</w:t>
            </w:r>
          </w:p>
        </w:tc>
        <w:tc>
          <w:tcPr>
            <w:tcW w:w="925" w:type="dxa"/>
            <w:vMerge/>
            <w:tcBorders>
              <w:top w:val="nil"/>
              <w:left w:val="single" w:sz="4" w:space="0" w:color="auto"/>
              <w:bottom w:val="single" w:sz="4" w:space="0" w:color="auto"/>
              <w:right w:val="single" w:sz="4" w:space="0" w:color="auto"/>
            </w:tcBorders>
            <w:vAlign w:val="center"/>
            <w:hideMark/>
          </w:tcPr>
          <w:p w14:paraId="51B8F41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2493F303"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44C1326"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38</w:t>
            </w:r>
          </w:p>
        </w:tc>
        <w:tc>
          <w:tcPr>
            <w:tcW w:w="1120" w:type="dxa"/>
            <w:vMerge/>
            <w:tcBorders>
              <w:top w:val="nil"/>
              <w:left w:val="single" w:sz="4" w:space="0" w:color="auto"/>
              <w:bottom w:val="single" w:sz="4" w:space="0" w:color="000000"/>
              <w:right w:val="single" w:sz="4" w:space="0" w:color="auto"/>
            </w:tcBorders>
            <w:vAlign w:val="center"/>
            <w:hideMark/>
          </w:tcPr>
          <w:p w14:paraId="1587574C"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042CC4D2"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F2F2F2"/>
            <w:noWrap/>
            <w:vAlign w:val="bottom"/>
            <w:hideMark/>
          </w:tcPr>
          <w:p w14:paraId="44876755"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SENSE_VCC_LP_ECORE</w:t>
            </w:r>
          </w:p>
        </w:tc>
        <w:tc>
          <w:tcPr>
            <w:tcW w:w="2481" w:type="dxa"/>
            <w:tcBorders>
              <w:top w:val="nil"/>
              <w:left w:val="nil"/>
              <w:bottom w:val="single" w:sz="4" w:space="0" w:color="auto"/>
              <w:right w:val="single" w:sz="4" w:space="0" w:color="auto"/>
            </w:tcBorders>
            <w:shd w:val="clear" w:color="000000" w:fill="F2F2F2"/>
            <w:noWrap/>
            <w:vAlign w:val="bottom"/>
            <w:hideMark/>
          </w:tcPr>
          <w:p w14:paraId="199406D1"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VCC_LP_ECORE PKG SENSE</w:t>
            </w:r>
          </w:p>
        </w:tc>
        <w:tc>
          <w:tcPr>
            <w:tcW w:w="1470" w:type="dxa"/>
            <w:vMerge/>
            <w:tcBorders>
              <w:top w:val="nil"/>
              <w:left w:val="single" w:sz="4" w:space="0" w:color="auto"/>
              <w:bottom w:val="single" w:sz="4" w:space="0" w:color="auto"/>
              <w:right w:val="single" w:sz="4" w:space="0" w:color="auto"/>
            </w:tcBorders>
            <w:vAlign w:val="center"/>
            <w:hideMark/>
          </w:tcPr>
          <w:p w14:paraId="5ED638B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5B4ADEE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625651FB"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B5029C" w:rsidRPr="00974127" w14:paraId="0431FAB1"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ADE71FC"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39</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22C7BDB8"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w:t>
            </w:r>
          </w:p>
        </w:tc>
        <w:tc>
          <w:tcPr>
            <w:tcW w:w="402" w:type="dxa"/>
            <w:tcBorders>
              <w:top w:val="nil"/>
              <w:left w:val="nil"/>
              <w:bottom w:val="single" w:sz="4" w:space="0" w:color="auto"/>
              <w:right w:val="single" w:sz="4" w:space="0" w:color="auto"/>
            </w:tcBorders>
            <w:shd w:val="clear" w:color="000000" w:fill="D9E1F2"/>
            <w:noWrap/>
            <w:vAlign w:val="bottom"/>
            <w:hideMark/>
          </w:tcPr>
          <w:p w14:paraId="63C60845"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1</w:t>
            </w:r>
          </w:p>
        </w:tc>
        <w:tc>
          <w:tcPr>
            <w:tcW w:w="2300" w:type="dxa"/>
            <w:tcBorders>
              <w:top w:val="nil"/>
              <w:left w:val="nil"/>
              <w:bottom w:val="single" w:sz="4" w:space="0" w:color="auto"/>
              <w:right w:val="single" w:sz="4" w:space="0" w:color="auto"/>
            </w:tcBorders>
            <w:shd w:val="clear" w:color="000000" w:fill="D9E1F2"/>
            <w:noWrap/>
            <w:vAlign w:val="bottom"/>
            <w:hideMark/>
          </w:tcPr>
          <w:p w14:paraId="3F382365"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SENSE_VNNAON</w:t>
            </w:r>
          </w:p>
        </w:tc>
        <w:tc>
          <w:tcPr>
            <w:tcW w:w="2481" w:type="dxa"/>
            <w:tcBorders>
              <w:top w:val="nil"/>
              <w:left w:val="nil"/>
              <w:bottom w:val="single" w:sz="4" w:space="0" w:color="auto"/>
              <w:right w:val="single" w:sz="4" w:space="0" w:color="auto"/>
            </w:tcBorders>
            <w:shd w:val="clear" w:color="000000" w:fill="D9E1F2"/>
            <w:noWrap/>
            <w:vAlign w:val="bottom"/>
            <w:hideMark/>
          </w:tcPr>
          <w:p w14:paraId="67B2BBD8" w14:textId="77777777" w:rsidR="00974127" w:rsidRPr="00974127" w:rsidRDefault="00974127" w:rsidP="00974127">
            <w:pPr>
              <w:spacing w:after="0" w:line="240" w:lineRule="auto"/>
              <w:jc w:val="center"/>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VNNAON PKG SENSE</w:t>
            </w:r>
          </w:p>
        </w:tc>
        <w:tc>
          <w:tcPr>
            <w:tcW w:w="147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4EDD4BB9"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0x1A</w:t>
            </w:r>
          </w:p>
        </w:tc>
        <w:tc>
          <w:tcPr>
            <w:tcW w:w="190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1AAED485" w14:textId="77777777" w:rsidR="00974127" w:rsidRPr="00974127" w:rsidRDefault="00974127" w:rsidP="00974127">
            <w:pPr>
              <w:spacing w:after="0" w:line="240" w:lineRule="auto"/>
              <w:jc w:val="center"/>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34k</w:t>
            </w:r>
          </w:p>
        </w:tc>
        <w:tc>
          <w:tcPr>
            <w:tcW w:w="925" w:type="dxa"/>
            <w:vMerge/>
            <w:tcBorders>
              <w:top w:val="nil"/>
              <w:left w:val="single" w:sz="4" w:space="0" w:color="auto"/>
              <w:bottom w:val="single" w:sz="4" w:space="0" w:color="auto"/>
              <w:right w:val="single" w:sz="4" w:space="0" w:color="auto"/>
            </w:tcBorders>
            <w:vAlign w:val="center"/>
            <w:hideMark/>
          </w:tcPr>
          <w:p w14:paraId="401BC3C4"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r w:rsidR="00DA7BA4" w:rsidRPr="00974127" w14:paraId="26FF54D7" w14:textId="77777777" w:rsidTr="00974127">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C6B0C87"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40</w:t>
            </w:r>
          </w:p>
        </w:tc>
        <w:tc>
          <w:tcPr>
            <w:tcW w:w="1120" w:type="dxa"/>
            <w:vMerge/>
            <w:tcBorders>
              <w:top w:val="nil"/>
              <w:left w:val="single" w:sz="4" w:space="0" w:color="auto"/>
              <w:bottom w:val="single" w:sz="4" w:space="0" w:color="auto"/>
              <w:right w:val="single" w:sz="4" w:space="0" w:color="auto"/>
            </w:tcBorders>
            <w:vAlign w:val="center"/>
            <w:hideMark/>
          </w:tcPr>
          <w:p w14:paraId="01CC61AD"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18CBDA07" w14:textId="77777777" w:rsidR="00974127" w:rsidRPr="00974127" w:rsidRDefault="00974127" w:rsidP="00974127">
            <w:pPr>
              <w:spacing w:after="0" w:line="240" w:lineRule="auto"/>
              <w:jc w:val="right"/>
              <w:rPr>
                <w:rFonts w:ascii="Calibri" w:eastAsia="Times New Roman" w:hAnsi="Calibri" w:cs="Calibri"/>
                <w:color w:val="000000"/>
                <w:sz w:val="16"/>
                <w:szCs w:val="16"/>
                <w:lang w:eastAsia="zh-CN"/>
              </w:rPr>
            </w:pPr>
            <w:r w:rsidRPr="00974127">
              <w:rPr>
                <w:rFonts w:ascii="Calibri" w:eastAsia="Times New Roman" w:hAnsi="Calibri" w:cs="Calibri"/>
                <w:color w:val="000000"/>
                <w:sz w:val="16"/>
                <w:szCs w:val="16"/>
                <w:lang w:eastAsia="zh-CN"/>
              </w:rPr>
              <w:t>2</w:t>
            </w:r>
          </w:p>
        </w:tc>
        <w:tc>
          <w:tcPr>
            <w:tcW w:w="2300" w:type="dxa"/>
            <w:tcBorders>
              <w:top w:val="nil"/>
              <w:left w:val="nil"/>
              <w:bottom w:val="single" w:sz="4" w:space="0" w:color="auto"/>
              <w:right w:val="single" w:sz="4" w:space="0" w:color="auto"/>
            </w:tcBorders>
            <w:shd w:val="clear" w:color="000000" w:fill="D9E1F2"/>
            <w:noWrap/>
            <w:vAlign w:val="bottom"/>
            <w:hideMark/>
          </w:tcPr>
          <w:p w14:paraId="5F781084" w14:textId="77777777" w:rsidR="00974127" w:rsidRPr="00974127" w:rsidRDefault="00974127" w:rsidP="00974127">
            <w:pPr>
              <w:spacing w:after="0" w:line="240" w:lineRule="auto"/>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SENSE_VCCPRIM_IO</w:t>
            </w:r>
          </w:p>
        </w:tc>
        <w:tc>
          <w:tcPr>
            <w:tcW w:w="2481" w:type="dxa"/>
            <w:tcBorders>
              <w:top w:val="nil"/>
              <w:left w:val="nil"/>
              <w:bottom w:val="single" w:sz="4" w:space="0" w:color="auto"/>
              <w:right w:val="single" w:sz="4" w:space="0" w:color="auto"/>
            </w:tcBorders>
            <w:shd w:val="clear" w:color="000000" w:fill="D9E1F2"/>
            <w:noWrap/>
            <w:vAlign w:val="bottom"/>
            <w:hideMark/>
          </w:tcPr>
          <w:p w14:paraId="1C1E7DDC" w14:textId="77777777" w:rsidR="00974127" w:rsidRPr="00974127" w:rsidRDefault="00974127" w:rsidP="00974127">
            <w:pPr>
              <w:spacing w:after="0" w:line="240" w:lineRule="auto"/>
              <w:jc w:val="center"/>
              <w:rPr>
                <w:rFonts w:ascii="Calibri" w:eastAsia="Times New Roman" w:hAnsi="Calibri" w:cs="Calibri"/>
                <w:sz w:val="16"/>
                <w:szCs w:val="16"/>
                <w:lang w:eastAsia="zh-CN"/>
              </w:rPr>
            </w:pPr>
            <w:r w:rsidRPr="00974127">
              <w:rPr>
                <w:rFonts w:ascii="Calibri" w:eastAsia="Times New Roman" w:hAnsi="Calibri" w:cs="Calibri"/>
                <w:sz w:val="16"/>
                <w:szCs w:val="16"/>
                <w:lang w:eastAsia="zh-CN"/>
              </w:rPr>
              <w:t>VCCPRIM_IO PKG SENSE</w:t>
            </w:r>
          </w:p>
        </w:tc>
        <w:tc>
          <w:tcPr>
            <w:tcW w:w="1470" w:type="dxa"/>
            <w:vMerge/>
            <w:tcBorders>
              <w:top w:val="nil"/>
              <w:left w:val="single" w:sz="4" w:space="0" w:color="auto"/>
              <w:bottom w:val="single" w:sz="4" w:space="0" w:color="auto"/>
              <w:right w:val="single" w:sz="4" w:space="0" w:color="auto"/>
            </w:tcBorders>
            <w:vAlign w:val="center"/>
            <w:hideMark/>
          </w:tcPr>
          <w:p w14:paraId="58CF1598"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1903" w:type="dxa"/>
            <w:vMerge/>
            <w:tcBorders>
              <w:top w:val="nil"/>
              <w:left w:val="single" w:sz="4" w:space="0" w:color="auto"/>
              <w:bottom w:val="single" w:sz="4" w:space="0" w:color="auto"/>
              <w:right w:val="single" w:sz="4" w:space="0" w:color="auto"/>
            </w:tcBorders>
            <w:vAlign w:val="center"/>
            <w:hideMark/>
          </w:tcPr>
          <w:p w14:paraId="1B7C5CA9"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c>
          <w:tcPr>
            <w:tcW w:w="925" w:type="dxa"/>
            <w:vMerge/>
            <w:tcBorders>
              <w:top w:val="nil"/>
              <w:left w:val="single" w:sz="4" w:space="0" w:color="auto"/>
              <w:bottom w:val="single" w:sz="4" w:space="0" w:color="auto"/>
              <w:right w:val="single" w:sz="4" w:space="0" w:color="auto"/>
            </w:tcBorders>
            <w:vAlign w:val="center"/>
            <w:hideMark/>
          </w:tcPr>
          <w:p w14:paraId="0CFB7D37" w14:textId="77777777" w:rsidR="00974127" w:rsidRPr="00974127" w:rsidRDefault="00974127" w:rsidP="00974127">
            <w:pPr>
              <w:spacing w:after="0" w:line="240" w:lineRule="auto"/>
              <w:rPr>
                <w:rFonts w:ascii="Calibri" w:eastAsia="Times New Roman" w:hAnsi="Calibri" w:cs="Calibri"/>
                <w:color w:val="000000"/>
                <w:sz w:val="16"/>
                <w:szCs w:val="16"/>
                <w:lang w:eastAsia="zh-CN"/>
              </w:rPr>
            </w:pPr>
          </w:p>
        </w:tc>
      </w:tr>
    </w:tbl>
    <w:p w14:paraId="776F6439" w14:textId="77777777" w:rsidR="00525222" w:rsidRPr="00525222" w:rsidRDefault="00525222" w:rsidP="00525222"/>
    <w:p w14:paraId="70FF8290" w14:textId="77777777" w:rsidR="006776FF" w:rsidRDefault="006776FF" w:rsidP="004B33AF">
      <w:pPr>
        <w:pStyle w:val="Caption"/>
        <w:ind w:right="-185"/>
      </w:pPr>
    </w:p>
    <w:p w14:paraId="11B2678A" w14:textId="77777777" w:rsidR="00460090" w:rsidRPr="00460090" w:rsidRDefault="00460090" w:rsidP="00460090"/>
    <w:p w14:paraId="658B2C3C" w14:textId="77777777" w:rsidR="00974127" w:rsidRPr="00460090" w:rsidRDefault="00974127" w:rsidP="00460090"/>
    <w:p w14:paraId="73DFCD4E" w14:textId="77777777" w:rsidR="00460090" w:rsidRDefault="00460090" w:rsidP="004B33AF">
      <w:pPr>
        <w:pStyle w:val="Caption"/>
        <w:ind w:right="-185"/>
        <w:rPr>
          <w:highlight w:val="yellow"/>
        </w:rPr>
      </w:pPr>
    </w:p>
    <w:p w14:paraId="497C52E2" w14:textId="77777777" w:rsidR="00460090" w:rsidRPr="00460090" w:rsidRDefault="00460090" w:rsidP="00460090">
      <w:pPr>
        <w:rPr>
          <w:highlight w:val="yellow"/>
        </w:rPr>
      </w:pPr>
    </w:p>
    <w:p w14:paraId="664D211B" w14:textId="2E2D05A5" w:rsidR="00E960F5" w:rsidRPr="00E960F5" w:rsidRDefault="004B33AF" w:rsidP="000824C4">
      <w:pPr>
        <w:pStyle w:val="Caption"/>
        <w:ind w:right="-185"/>
      </w:pPr>
      <w:bookmarkStart w:id="1089" w:name="_Toc183218496"/>
      <w:r w:rsidRPr="00381597">
        <w:lastRenderedPageBreak/>
        <w:t xml:space="preserve">Table </w:t>
      </w:r>
      <w:r w:rsidRPr="00381597">
        <w:rPr>
          <w:noProof/>
        </w:rPr>
        <w:fldChar w:fldCharType="begin"/>
      </w:r>
      <w:r w:rsidRPr="00381597">
        <w:rPr>
          <w:noProof/>
        </w:rPr>
        <w:instrText xml:space="preserve"> SEQ Table \* ARABIC </w:instrText>
      </w:r>
      <w:r w:rsidRPr="00381597">
        <w:rPr>
          <w:noProof/>
        </w:rPr>
        <w:fldChar w:fldCharType="separate"/>
      </w:r>
      <w:r w:rsidR="0003795B">
        <w:rPr>
          <w:noProof/>
        </w:rPr>
        <w:t>93</w:t>
      </w:r>
      <w:r w:rsidRPr="00381597">
        <w:rPr>
          <w:noProof/>
        </w:rPr>
        <w:fldChar w:fldCharType="end"/>
      </w:r>
      <w:r w:rsidRPr="00381597">
        <w:t xml:space="preserve">: </w:t>
      </w:r>
      <w:r w:rsidR="002D7FF1" w:rsidRPr="00381597">
        <w:t>LP5x</w:t>
      </w:r>
      <w:r w:rsidR="00A3365C" w:rsidRPr="00381597">
        <w:t xml:space="preserve"> PnP/SYSTEM METER mapping</w:t>
      </w:r>
      <w:bookmarkEnd w:id="1089"/>
    </w:p>
    <w:tbl>
      <w:tblPr>
        <w:tblW w:w="11301" w:type="dxa"/>
        <w:tblInd w:w="-1862" w:type="dxa"/>
        <w:tblLook w:val="04A0" w:firstRow="1" w:lastRow="0" w:firstColumn="1" w:lastColumn="0" w:noHBand="0" w:noVBand="1"/>
      </w:tblPr>
      <w:tblGrid>
        <w:gridCol w:w="558"/>
        <w:gridCol w:w="1120"/>
        <w:gridCol w:w="402"/>
        <w:gridCol w:w="2360"/>
        <w:gridCol w:w="2462"/>
        <w:gridCol w:w="1458"/>
        <w:gridCol w:w="1888"/>
        <w:gridCol w:w="1053"/>
      </w:tblGrid>
      <w:tr w:rsidR="000A359B" w:rsidRPr="000A359B" w14:paraId="61CF1F3C" w14:textId="77777777" w:rsidTr="000A359B">
        <w:trPr>
          <w:trHeight w:val="290"/>
        </w:trPr>
        <w:tc>
          <w:tcPr>
            <w:tcW w:w="558"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895F732"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 </w:t>
            </w:r>
          </w:p>
        </w:tc>
        <w:tc>
          <w:tcPr>
            <w:tcW w:w="10743" w:type="dxa"/>
            <w:gridSpan w:val="7"/>
            <w:tcBorders>
              <w:top w:val="single" w:sz="4" w:space="0" w:color="auto"/>
              <w:left w:val="nil"/>
              <w:bottom w:val="single" w:sz="4" w:space="0" w:color="auto"/>
              <w:right w:val="nil"/>
            </w:tcBorders>
            <w:shd w:val="clear" w:color="000000" w:fill="D9E1F2"/>
            <w:noWrap/>
            <w:vAlign w:val="center"/>
            <w:hideMark/>
          </w:tcPr>
          <w:p w14:paraId="6C390058"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PnP/SYSTEM METER (LP5x)</w:t>
            </w:r>
          </w:p>
        </w:tc>
      </w:tr>
      <w:tr w:rsidR="000A359B" w:rsidRPr="000A359B" w14:paraId="64195C83" w14:textId="77777777" w:rsidTr="000A359B">
        <w:trPr>
          <w:trHeight w:val="480"/>
        </w:trPr>
        <w:tc>
          <w:tcPr>
            <w:tcW w:w="558" w:type="dxa"/>
            <w:tcBorders>
              <w:top w:val="nil"/>
              <w:left w:val="single" w:sz="4" w:space="0" w:color="auto"/>
              <w:bottom w:val="single" w:sz="4" w:space="0" w:color="auto"/>
              <w:right w:val="single" w:sz="4" w:space="0" w:color="auto"/>
            </w:tcBorders>
            <w:shd w:val="clear" w:color="auto" w:fill="auto"/>
            <w:noWrap/>
            <w:vAlign w:val="center"/>
            <w:hideMark/>
          </w:tcPr>
          <w:p w14:paraId="61EE36F5"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S.No.</w:t>
            </w:r>
          </w:p>
        </w:tc>
        <w:tc>
          <w:tcPr>
            <w:tcW w:w="1120" w:type="dxa"/>
            <w:tcBorders>
              <w:top w:val="nil"/>
              <w:left w:val="nil"/>
              <w:bottom w:val="single" w:sz="4" w:space="0" w:color="auto"/>
              <w:right w:val="single" w:sz="4" w:space="0" w:color="auto"/>
            </w:tcBorders>
            <w:shd w:val="clear" w:color="auto" w:fill="auto"/>
            <w:vAlign w:val="bottom"/>
            <w:hideMark/>
          </w:tcPr>
          <w:p w14:paraId="0ABF4001"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Power meter</w:t>
            </w:r>
            <w:r w:rsidRPr="000A359B">
              <w:rPr>
                <w:rFonts w:ascii="Calibri" w:eastAsia="Times New Roman" w:hAnsi="Calibri" w:cs="Calibri"/>
                <w:b/>
                <w:bCs/>
                <w:color w:val="000000"/>
                <w:sz w:val="16"/>
                <w:szCs w:val="16"/>
                <w:lang w:eastAsia="zh-CN"/>
              </w:rPr>
              <w:br/>
              <w:t>PAC1954</w:t>
            </w:r>
          </w:p>
        </w:tc>
        <w:tc>
          <w:tcPr>
            <w:tcW w:w="402" w:type="dxa"/>
            <w:tcBorders>
              <w:top w:val="nil"/>
              <w:left w:val="nil"/>
              <w:bottom w:val="single" w:sz="4" w:space="0" w:color="auto"/>
              <w:right w:val="single" w:sz="4" w:space="0" w:color="auto"/>
            </w:tcBorders>
            <w:shd w:val="clear" w:color="auto" w:fill="auto"/>
            <w:noWrap/>
            <w:vAlign w:val="center"/>
            <w:hideMark/>
          </w:tcPr>
          <w:p w14:paraId="66072886"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CH</w:t>
            </w:r>
          </w:p>
        </w:tc>
        <w:tc>
          <w:tcPr>
            <w:tcW w:w="2360" w:type="dxa"/>
            <w:tcBorders>
              <w:top w:val="nil"/>
              <w:left w:val="nil"/>
              <w:bottom w:val="single" w:sz="4" w:space="0" w:color="auto"/>
              <w:right w:val="single" w:sz="4" w:space="0" w:color="auto"/>
            </w:tcBorders>
            <w:shd w:val="clear" w:color="auto" w:fill="auto"/>
            <w:noWrap/>
            <w:vAlign w:val="center"/>
            <w:hideMark/>
          </w:tcPr>
          <w:p w14:paraId="3BAA856E"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Rails</w:t>
            </w:r>
          </w:p>
        </w:tc>
        <w:tc>
          <w:tcPr>
            <w:tcW w:w="2462" w:type="dxa"/>
            <w:tcBorders>
              <w:top w:val="nil"/>
              <w:left w:val="nil"/>
              <w:bottom w:val="single" w:sz="4" w:space="0" w:color="auto"/>
              <w:right w:val="single" w:sz="4" w:space="0" w:color="auto"/>
            </w:tcBorders>
            <w:shd w:val="clear" w:color="auto" w:fill="auto"/>
            <w:noWrap/>
            <w:vAlign w:val="center"/>
            <w:hideMark/>
          </w:tcPr>
          <w:p w14:paraId="17CDA441"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Domain</w:t>
            </w:r>
          </w:p>
        </w:tc>
        <w:tc>
          <w:tcPr>
            <w:tcW w:w="1458" w:type="dxa"/>
            <w:tcBorders>
              <w:top w:val="nil"/>
              <w:left w:val="nil"/>
              <w:bottom w:val="single" w:sz="4" w:space="0" w:color="auto"/>
              <w:right w:val="single" w:sz="4" w:space="0" w:color="auto"/>
            </w:tcBorders>
            <w:shd w:val="clear" w:color="auto" w:fill="auto"/>
            <w:noWrap/>
            <w:vAlign w:val="center"/>
            <w:hideMark/>
          </w:tcPr>
          <w:p w14:paraId="47231C8B"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SMBus Address</w:t>
            </w:r>
          </w:p>
        </w:tc>
        <w:tc>
          <w:tcPr>
            <w:tcW w:w="1888" w:type="dxa"/>
            <w:tcBorders>
              <w:top w:val="nil"/>
              <w:left w:val="nil"/>
              <w:bottom w:val="single" w:sz="4" w:space="0" w:color="auto"/>
              <w:right w:val="single" w:sz="4" w:space="0" w:color="auto"/>
            </w:tcBorders>
            <w:shd w:val="clear" w:color="auto" w:fill="auto"/>
            <w:noWrap/>
            <w:vAlign w:val="center"/>
            <w:hideMark/>
          </w:tcPr>
          <w:p w14:paraId="290ACC8D"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ADDRESL_RES(ohm)</w:t>
            </w:r>
          </w:p>
        </w:tc>
        <w:tc>
          <w:tcPr>
            <w:tcW w:w="1053" w:type="dxa"/>
            <w:tcBorders>
              <w:top w:val="nil"/>
              <w:left w:val="nil"/>
              <w:bottom w:val="single" w:sz="4" w:space="0" w:color="auto"/>
              <w:right w:val="single" w:sz="4" w:space="0" w:color="auto"/>
            </w:tcBorders>
            <w:shd w:val="clear" w:color="auto" w:fill="auto"/>
            <w:noWrap/>
            <w:vAlign w:val="center"/>
            <w:hideMark/>
          </w:tcPr>
          <w:p w14:paraId="1E55FEB6"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I2C Bus Number</w:t>
            </w:r>
          </w:p>
        </w:tc>
      </w:tr>
      <w:tr w:rsidR="00B5029C" w:rsidRPr="000A359B" w14:paraId="6326F167"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BFF09F9"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22E5D04"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402" w:type="dxa"/>
            <w:tcBorders>
              <w:top w:val="nil"/>
              <w:left w:val="nil"/>
              <w:bottom w:val="single" w:sz="4" w:space="0" w:color="auto"/>
              <w:right w:val="single" w:sz="4" w:space="0" w:color="auto"/>
            </w:tcBorders>
            <w:shd w:val="clear" w:color="000000" w:fill="F2F2F2"/>
            <w:noWrap/>
            <w:vAlign w:val="bottom"/>
            <w:hideMark/>
          </w:tcPr>
          <w:p w14:paraId="07B327D7"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2360" w:type="dxa"/>
            <w:tcBorders>
              <w:top w:val="nil"/>
              <w:left w:val="nil"/>
              <w:bottom w:val="single" w:sz="4" w:space="0" w:color="auto"/>
              <w:right w:val="single" w:sz="4" w:space="0" w:color="auto"/>
            </w:tcBorders>
            <w:shd w:val="clear" w:color="000000" w:fill="F2F2F2"/>
            <w:noWrap/>
            <w:vAlign w:val="bottom"/>
            <w:hideMark/>
          </w:tcPr>
          <w:p w14:paraId="7F0C1E3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 xml:space="preserve">+VCC_PCORE </w:t>
            </w:r>
          </w:p>
        </w:tc>
        <w:tc>
          <w:tcPr>
            <w:tcW w:w="2462" w:type="dxa"/>
            <w:tcBorders>
              <w:top w:val="nil"/>
              <w:left w:val="nil"/>
              <w:bottom w:val="single" w:sz="4" w:space="0" w:color="auto"/>
              <w:right w:val="single" w:sz="4" w:space="0" w:color="auto"/>
            </w:tcBorders>
            <w:shd w:val="clear" w:color="000000" w:fill="F2F2F2"/>
            <w:noWrap/>
            <w:vAlign w:val="bottom"/>
            <w:hideMark/>
          </w:tcPr>
          <w:p w14:paraId="0EF0569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353779B6"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0x18</w:t>
            </w:r>
          </w:p>
        </w:tc>
        <w:tc>
          <w:tcPr>
            <w:tcW w:w="1888"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C450932"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13.3k</w:t>
            </w:r>
          </w:p>
        </w:tc>
        <w:tc>
          <w:tcPr>
            <w:tcW w:w="105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F7E80FA"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I2C3</w:t>
            </w:r>
          </w:p>
        </w:tc>
      </w:tr>
      <w:tr w:rsidR="00B5029C" w:rsidRPr="000A359B" w14:paraId="4DBA6EE1"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807DC8D"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1120" w:type="dxa"/>
            <w:vMerge/>
            <w:tcBorders>
              <w:top w:val="nil"/>
              <w:left w:val="single" w:sz="4" w:space="0" w:color="auto"/>
              <w:bottom w:val="single" w:sz="4" w:space="0" w:color="auto"/>
              <w:right w:val="single" w:sz="4" w:space="0" w:color="auto"/>
            </w:tcBorders>
            <w:vAlign w:val="center"/>
            <w:hideMark/>
          </w:tcPr>
          <w:p w14:paraId="10A4E8C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21833F83"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2360" w:type="dxa"/>
            <w:tcBorders>
              <w:top w:val="nil"/>
              <w:left w:val="nil"/>
              <w:bottom w:val="single" w:sz="4" w:space="0" w:color="auto"/>
              <w:right w:val="single" w:sz="4" w:space="0" w:color="auto"/>
            </w:tcBorders>
            <w:shd w:val="clear" w:color="000000" w:fill="F2F2F2"/>
            <w:noWrap/>
            <w:vAlign w:val="bottom"/>
            <w:hideMark/>
          </w:tcPr>
          <w:p w14:paraId="43284BE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 xml:space="preserve">+VCCGT </w:t>
            </w:r>
          </w:p>
        </w:tc>
        <w:tc>
          <w:tcPr>
            <w:tcW w:w="2462" w:type="dxa"/>
            <w:tcBorders>
              <w:top w:val="nil"/>
              <w:left w:val="nil"/>
              <w:bottom w:val="single" w:sz="4" w:space="0" w:color="auto"/>
              <w:right w:val="single" w:sz="4" w:space="0" w:color="auto"/>
            </w:tcBorders>
            <w:shd w:val="clear" w:color="000000" w:fill="F2F2F2"/>
            <w:noWrap/>
            <w:vAlign w:val="bottom"/>
            <w:hideMark/>
          </w:tcPr>
          <w:p w14:paraId="7BF5739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000000"/>
              <w:right w:val="single" w:sz="4" w:space="0" w:color="auto"/>
            </w:tcBorders>
            <w:vAlign w:val="center"/>
            <w:hideMark/>
          </w:tcPr>
          <w:p w14:paraId="125FBC4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7DC5A1D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21DD9C1B"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65923D82"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43C9AFD"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w:t>
            </w:r>
          </w:p>
        </w:tc>
        <w:tc>
          <w:tcPr>
            <w:tcW w:w="1120" w:type="dxa"/>
            <w:vMerge/>
            <w:tcBorders>
              <w:top w:val="nil"/>
              <w:left w:val="single" w:sz="4" w:space="0" w:color="auto"/>
              <w:bottom w:val="single" w:sz="4" w:space="0" w:color="auto"/>
              <w:right w:val="single" w:sz="4" w:space="0" w:color="auto"/>
            </w:tcBorders>
            <w:vAlign w:val="center"/>
            <w:hideMark/>
          </w:tcPr>
          <w:p w14:paraId="241288F2"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761C65C1"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w:t>
            </w:r>
          </w:p>
        </w:tc>
        <w:tc>
          <w:tcPr>
            <w:tcW w:w="2360" w:type="dxa"/>
            <w:tcBorders>
              <w:top w:val="nil"/>
              <w:left w:val="nil"/>
              <w:bottom w:val="single" w:sz="4" w:space="0" w:color="auto"/>
              <w:right w:val="single" w:sz="4" w:space="0" w:color="auto"/>
            </w:tcBorders>
            <w:shd w:val="clear" w:color="000000" w:fill="F2F2F2"/>
            <w:noWrap/>
            <w:vAlign w:val="bottom"/>
            <w:hideMark/>
          </w:tcPr>
          <w:p w14:paraId="3A78A602"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+VCCSA_PH1</w:t>
            </w:r>
          </w:p>
        </w:tc>
        <w:tc>
          <w:tcPr>
            <w:tcW w:w="2462" w:type="dxa"/>
            <w:tcBorders>
              <w:top w:val="nil"/>
              <w:left w:val="nil"/>
              <w:bottom w:val="single" w:sz="4" w:space="0" w:color="auto"/>
              <w:right w:val="single" w:sz="4" w:space="0" w:color="auto"/>
            </w:tcBorders>
            <w:shd w:val="clear" w:color="000000" w:fill="F2F2F2"/>
            <w:noWrap/>
            <w:vAlign w:val="bottom"/>
            <w:hideMark/>
          </w:tcPr>
          <w:p w14:paraId="41856F2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000000"/>
              <w:right w:val="single" w:sz="4" w:space="0" w:color="auto"/>
            </w:tcBorders>
            <w:vAlign w:val="center"/>
            <w:hideMark/>
          </w:tcPr>
          <w:p w14:paraId="3706B9A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180D579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52E63BD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5AFABF60"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64E89FB"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4</w:t>
            </w:r>
          </w:p>
        </w:tc>
        <w:tc>
          <w:tcPr>
            <w:tcW w:w="1120" w:type="dxa"/>
            <w:vMerge/>
            <w:tcBorders>
              <w:top w:val="nil"/>
              <w:left w:val="single" w:sz="4" w:space="0" w:color="auto"/>
              <w:bottom w:val="single" w:sz="4" w:space="0" w:color="auto"/>
              <w:right w:val="single" w:sz="4" w:space="0" w:color="auto"/>
            </w:tcBorders>
            <w:vAlign w:val="center"/>
            <w:hideMark/>
          </w:tcPr>
          <w:p w14:paraId="7E102F4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DF2D9D6"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4</w:t>
            </w:r>
          </w:p>
        </w:tc>
        <w:tc>
          <w:tcPr>
            <w:tcW w:w="2360" w:type="dxa"/>
            <w:tcBorders>
              <w:top w:val="nil"/>
              <w:left w:val="nil"/>
              <w:bottom w:val="single" w:sz="4" w:space="0" w:color="auto"/>
              <w:right w:val="single" w:sz="4" w:space="0" w:color="auto"/>
            </w:tcBorders>
            <w:shd w:val="clear" w:color="000000" w:fill="F2F2F2"/>
            <w:noWrap/>
            <w:vAlign w:val="bottom"/>
            <w:hideMark/>
          </w:tcPr>
          <w:p w14:paraId="789BCA2B"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+VCC_LP_CORE</w:t>
            </w:r>
          </w:p>
        </w:tc>
        <w:tc>
          <w:tcPr>
            <w:tcW w:w="2462" w:type="dxa"/>
            <w:tcBorders>
              <w:top w:val="nil"/>
              <w:left w:val="nil"/>
              <w:bottom w:val="single" w:sz="4" w:space="0" w:color="auto"/>
              <w:right w:val="single" w:sz="4" w:space="0" w:color="auto"/>
            </w:tcBorders>
            <w:shd w:val="clear" w:color="000000" w:fill="F2F2F2"/>
            <w:noWrap/>
            <w:vAlign w:val="bottom"/>
            <w:hideMark/>
          </w:tcPr>
          <w:p w14:paraId="0BA7D54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000000"/>
              <w:right w:val="single" w:sz="4" w:space="0" w:color="auto"/>
            </w:tcBorders>
            <w:vAlign w:val="center"/>
            <w:hideMark/>
          </w:tcPr>
          <w:p w14:paraId="40ACB50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3CA9403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4410FE5B"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2E9BD4D7"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08CA94E"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5</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F47F09A"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402" w:type="dxa"/>
            <w:tcBorders>
              <w:top w:val="nil"/>
              <w:left w:val="nil"/>
              <w:bottom w:val="single" w:sz="4" w:space="0" w:color="auto"/>
              <w:right w:val="single" w:sz="4" w:space="0" w:color="auto"/>
            </w:tcBorders>
            <w:shd w:val="clear" w:color="000000" w:fill="D9E1F2"/>
            <w:noWrap/>
            <w:vAlign w:val="bottom"/>
            <w:hideMark/>
          </w:tcPr>
          <w:p w14:paraId="55E60090"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2360" w:type="dxa"/>
            <w:tcBorders>
              <w:top w:val="nil"/>
              <w:left w:val="nil"/>
              <w:bottom w:val="single" w:sz="4" w:space="0" w:color="auto"/>
              <w:right w:val="single" w:sz="4" w:space="0" w:color="auto"/>
            </w:tcBorders>
            <w:shd w:val="clear" w:color="000000" w:fill="D9E1F2"/>
            <w:noWrap/>
            <w:vAlign w:val="bottom"/>
            <w:hideMark/>
          </w:tcPr>
          <w:p w14:paraId="73B06C2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+VCCPRIM_VNNAON</w:t>
            </w:r>
          </w:p>
        </w:tc>
        <w:tc>
          <w:tcPr>
            <w:tcW w:w="2462" w:type="dxa"/>
            <w:tcBorders>
              <w:top w:val="nil"/>
              <w:left w:val="nil"/>
              <w:bottom w:val="single" w:sz="4" w:space="0" w:color="auto"/>
              <w:right w:val="single" w:sz="4" w:space="0" w:color="auto"/>
            </w:tcBorders>
            <w:shd w:val="clear" w:color="000000" w:fill="D9E1F2"/>
            <w:noWrap/>
            <w:vAlign w:val="bottom"/>
            <w:hideMark/>
          </w:tcPr>
          <w:p w14:paraId="5231035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D59A986"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0x1E</w:t>
            </w:r>
          </w:p>
        </w:tc>
        <w:tc>
          <w:tcPr>
            <w:tcW w:w="188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3C944C2"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226k</w:t>
            </w:r>
          </w:p>
        </w:tc>
        <w:tc>
          <w:tcPr>
            <w:tcW w:w="1053" w:type="dxa"/>
            <w:vMerge/>
            <w:tcBorders>
              <w:top w:val="nil"/>
              <w:left w:val="single" w:sz="4" w:space="0" w:color="auto"/>
              <w:bottom w:val="single" w:sz="4" w:space="0" w:color="auto"/>
              <w:right w:val="single" w:sz="4" w:space="0" w:color="auto"/>
            </w:tcBorders>
            <w:vAlign w:val="center"/>
            <w:hideMark/>
          </w:tcPr>
          <w:p w14:paraId="4B5FA077"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43DB0B8D"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B410D41"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6</w:t>
            </w:r>
          </w:p>
        </w:tc>
        <w:tc>
          <w:tcPr>
            <w:tcW w:w="1120" w:type="dxa"/>
            <w:vMerge/>
            <w:tcBorders>
              <w:top w:val="nil"/>
              <w:left w:val="single" w:sz="4" w:space="0" w:color="auto"/>
              <w:bottom w:val="single" w:sz="4" w:space="0" w:color="auto"/>
              <w:right w:val="single" w:sz="4" w:space="0" w:color="auto"/>
            </w:tcBorders>
            <w:vAlign w:val="center"/>
            <w:hideMark/>
          </w:tcPr>
          <w:p w14:paraId="79A64596"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7AC87690"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2360" w:type="dxa"/>
            <w:tcBorders>
              <w:top w:val="nil"/>
              <w:left w:val="nil"/>
              <w:bottom w:val="single" w:sz="4" w:space="0" w:color="auto"/>
              <w:right w:val="single" w:sz="4" w:space="0" w:color="auto"/>
            </w:tcBorders>
            <w:shd w:val="clear" w:color="000000" w:fill="D9E1F2"/>
            <w:noWrap/>
            <w:vAlign w:val="bottom"/>
            <w:hideMark/>
          </w:tcPr>
          <w:p w14:paraId="777961E1"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+VCCPRIM_IO</w:t>
            </w:r>
          </w:p>
        </w:tc>
        <w:tc>
          <w:tcPr>
            <w:tcW w:w="2462" w:type="dxa"/>
            <w:tcBorders>
              <w:top w:val="nil"/>
              <w:left w:val="nil"/>
              <w:bottom w:val="single" w:sz="4" w:space="0" w:color="auto"/>
              <w:right w:val="single" w:sz="4" w:space="0" w:color="auto"/>
            </w:tcBorders>
            <w:shd w:val="clear" w:color="000000" w:fill="D9E1F2"/>
            <w:noWrap/>
            <w:vAlign w:val="bottom"/>
            <w:hideMark/>
          </w:tcPr>
          <w:p w14:paraId="06ACE06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auto"/>
              <w:right w:val="single" w:sz="4" w:space="0" w:color="auto"/>
            </w:tcBorders>
            <w:vAlign w:val="center"/>
            <w:hideMark/>
          </w:tcPr>
          <w:p w14:paraId="3129F6B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31EB54E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2C25DEA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749228BD"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556EF1F"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7</w:t>
            </w:r>
          </w:p>
        </w:tc>
        <w:tc>
          <w:tcPr>
            <w:tcW w:w="1120" w:type="dxa"/>
            <w:vMerge/>
            <w:tcBorders>
              <w:top w:val="nil"/>
              <w:left w:val="single" w:sz="4" w:space="0" w:color="auto"/>
              <w:bottom w:val="single" w:sz="4" w:space="0" w:color="auto"/>
              <w:right w:val="single" w:sz="4" w:space="0" w:color="auto"/>
            </w:tcBorders>
            <w:vAlign w:val="center"/>
            <w:hideMark/>
          </w:tcPr>
          <w:p w14:paraId="33205C5E"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7B844F65"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w:t>
            </w:r>
          </w:p>
        </w:tc>
        <w:tc>
          <w:tcPr>
            <w:tcW w:w="2360" w:type="dxa"/>
            <w:tcBorders>
              <w:top w:val="nil"/>
              <w:left w:val="nil"/>
              <w:bottom w:val="single" w:sz="4" w:space="0" w:color="auto"/>
              <w:right w:val="single" w:sz="4" w:space="0" w:color="auto"/>
            </w:tcBorders>
            <w:shd w:val="clear" w:color="000000" w:fill="D9E1F2"/>
            <w:noWrap/>
            <w:vAlign w:val="bottom"/>
            <w:hideMark/>
          </w:tcPr>
          <w:p w14:paraId="1DE6E05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+VCCPRIM_3P3</w:t>
            </w:r>
          </w:p>
        </w:tc>
        <w:tc>
          <w:tcPr>
            <w:tcW w:w="2462" w:type="dxa"/>
            <w:tcBorders>
              <w:top w:val="nil"/>
              <w:left w:val="nil"/>
              <w:bottom w:val="single" w:sz="4" w:space="0" w:color="auto"/>
              <w:right w:val="single" w:sz="4" w:space="0" w:color="auto"/>
            </w:tcBorders>
            <w:shd w:val="clear" w:color="000000" w:fill="D9E1F2"/>
            <w:noWrap/>
            <w:vAlign w:val="bottom"/>
            <w:hideMark/>
          </w:tcPr>
          <w:p w14:paraId="3D38120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auto"/>
              <w:right w:val="single" w:sz="4" w:space="0" w:color="auto"/>
            </w:tcBorders>
            <w:vAlign w:val="center"/>
            <w:hideMark/>
          </w:tcPr>
          <w:p w14:paraId="2B18CD3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7185B10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30E5A25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68C8A7F9"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631D6E5"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8</w:t>
            </w:r>
          </w:p>
        </w:tc>
        <w:tc>
          <w:tcPr>
            <w:tcW w:w="1120" w:type="dxa"/>
            <w:vMerge/>
            <w:tcBorders>
              <w:top w:val="nil"/>
              <w:left w:val="single" w:sz="4" w:space="0" w:color="auto"/>
              <w:bottom w:val="single" w:sz="4" w:space="0" w:color="auto"/>
              <w:right w:val="single" w:sz="4" w:space="0" w:color="auto"/>
            </w:tcBorders>
            <w:vAlign w:val="center"/>
            <w:hideMark/>
          </w:tcPr>
          <w:p w14:paraId="610DC8F6"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8E360ED"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4</w:t>
            </w:r>
          </w:p>
        </w:tc>
        <w:tc>
          <w:tcPr>
            <w:tcW w:w="2360" w:type="dxa"/>
            <w:tcBorders>
              <w:top w:val="nil"/>
              <w:left w:val="nil"/>
              <w:bottom w:val="single" w:sz="4" w:space="0" w:color="auto"/>
              <w:right w:val="single" w:sz="4" w:space="0" w:color="auto"/>
            </w:tcBorders>
            <w:shd w:val="clear" w:color="000000" w:fill="D9E1F2"/>
            <w:noWrap/>
            <w:vAlign w:val="bottom"/>
            <w:hideMark/>
          </w:tcPr>
          <w:p w14:paraId="760A62F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+VCCPRIM_1P8</w:t>
            </w:r>
          </w:p>
        </w:tc>
        <w:tc>
          <w:tcPr>
            <w:tcW w:w="2462" w:type="dxa"/>
            <w:tcBorders>
              <w:top w:val="nil"/>
              <w:left w:val="nil"/>
              <w:bottom w:val="single" w:sz="4" w:space="0" w:color="auto"/>
              <w:right w:val="single" w:sz="4" w:space="0" w:color="auto"/>
            </w:tcBorders>
            <w:shd w:val="clear" w:color="000000" w:fill="D9E1F2"/>
            <w:noWrap/>
            <w:vAlign w:val="bottom"/>
            <w:hideMark/>
          </w:tcPr>
          <w:p w14:paraId="0782F1F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auto"/>
              <w:right w:val="single" w:sz="4" w:space="0" w:color="auto"/>
            </w:tcBorders>
            <w:vAlign w:val="center"/>
            <w:hideMark/>
          </w:tcPr>
          <w:p w14:paraId="4589B44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4ED6B57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1DFC07E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1600D4E7"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4E0E0FB"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9</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224021B"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w:t>
            </w:r>
          </w:p>
        </w:tc>
        <w:tc>
          <w:tcPr>
            <w:tcW w:w="402" w:type="dxa"/>
            <w:tcBorders>
              <w:top w:val="nil"/>
              <w:left w:val="nil"/>
              <w:bottom w:val="single" w:sz="4" w:space="0" w:color="auto"/>
              <w:right w:val="single" w:sz="4" w:space="0" w:color="auto"/>
            </w:tcBorders>
            <w:shd w:val="clear" w:color="000000" w:fill="F2F2F2"/>
            <w:noWrap/>
            <w:vAlign w:val="bottom"/>
            <w:hideMark/>
          </w:tcPr>
          <w:p w14:paraId="6A71A8A3"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2360" w:type="dxa"/>
            <w:tcBorders>
              <w:top w:val="nil"/>
              <w:left w:val="nil"/>
              <w:bottom w:val="single" w:sz="4" w:space="0" w:color="auto"/>
              <w:right w:val="single" w:sz="4" w:space="0" w:color="auto"/>
            </w:tcBorders>
            <w:shd w:val="clear" w:color="000000" w:fill="F2F2F2"/>
            <w:noWrap/>
            <w:vAlign w:val="bottom"/>
            <w:hideMark/>
          </w:tcPr>
          <w:p w14:paraId="255F658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+VCCRTC</w:t>
            </w:r>
          </w:p>
        </w:tc>
        <w:tc>
          <w:tcPr>
            <w:tcW w:w="2462" w:type="dxa"/>
            <w:tcBorders>
              <w:top w:val="nil"/>
              <w:left w:val="nil"/>
              <w:bottom w:val="single" w:sz="4" w:space="0" w:color="auto"/>
              <w:right w:val="single" w:sz="4" w:space="0" w:color="auto"/>
            </w:tcBorders>
            <w:shd w:val="clear" w:color="000000" w:fill="F2F2F2"/>
            <w:noWrap/>
            <w:vAlign w:val="bottom"/>
            <w:hideMark/>
          </w:tcPr>
          <w:p w14:paraId="57C6F6F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6FD0C12"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0x11</w:t>
            </w:r>
          </w:p>
        </w:tc>
        <w:tc>
          <w:tcPr>
            <w:tcW w:w="1888"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4C4B3B4"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499</w:t>
            </w:r>
          </w:p>
        </w:tc>
        <w:tc>
          <w:tcPr>
            <w:tcW w:w="1053" w:type="dxa"/>
            <w:vMerge/>
            <w:tcBorders>
              <w:top w:val="nil"/>
              <w:left w:val="single" w:sz="4" w:space="0" w:color="auto"/>
              <w:bottom w:val="single" w:sz="4" w:space="0" w:color="auto"/>
              <w:right w:val="single" w:sz="4" w:space="0" w:color="auto"/>
            </w:tcBorders>
            <w:vAlign w:val="center"/>
            <w:hideMark/>
          </w:tcPr>
          <w:p w14:paraId="792EDDD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546629CC"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8F44F1A"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10</w:t>
            </w:r>
          </w:p>
        </w:tc>
        <w:tc>
          <w:tcPr>
            <w:tcW w:w="1120" w:type="dxa"/>
            <w:vMerge/>
            <w:tcBorders>
              <w:top w:val="nil"/>
              <w:left w:val="single" w:sz="4" w:space="0" w:color="auto"/>
              <w:bottom w:val="single" w:sz="4" w:space="0" w:color="auto"/>
              <w:right w:val="single" w:sz="4" w:space="0" w:color="auto"/>
            </w:tcBorders>
            <w:vAlign w:val="center"/>
            <w:hideMark/>
          </w:tcPr>
          <w:p w14:paraId="0F8B603B"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70F76B5B"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2360" w:type="dxa"/>
            <w:tcBorders>
              <w:top w:val="nil"/>
              <w:left w:val="nil"/>
              <w:bottom w:val="single" w:sz="4" w:space="0" w:color="auto"/>
              <w:right w:val="single" w:sz="4" w:space="0" w:color="auto"/>
            </w:tcBorders>
            <w:shd w:val="clear" w:color="000000" w:fill="F2F2F2"/>
            <w:noWrap/>
            <w:vAlign w:val="bottom"/>
            <w:hideMark/>
          </w:tcPr>
          <w:p w14:paraId="5EDE7D8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+VCCST</w:t>
            </w:r>
          </w:p>
        </w:tc>
        <w:tc>
          <w:tcPr>
            <w:tcW w:w="2462" w:type="dxa"/>
            <w:tcBorders>
              <w:top w:val="nil"/>
              <w:left w:val="nil"/>
              <w:bottom w:val="single" w:sz="4" w:space="0" w:color="auto"/>
              <w:right w:val="single" w:sz="4" w:space="0" w:color="auto"/>
            </w:tcBorders>
            <w:shd w:val="clear" w:color="000000" w:fill="F2F2F2"/>
            <w:noWrap/>
            <w:vAlign w:val="bottom"/>
            <w:hideMark/>
          </w:tcPr>
          <w:p w14:paraId="1882FE2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auto"/>
              <w:right w:val="single" w:sz="4" w:space="0" w:color="auto"/>
            </w:tcBorders>
            <w:vAlign w:val="center"/>
            <w:hideMark/>
          </w:tcPr>
          <w:p w14:paraId="745D3B5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37BB622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2AB09C3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734D358E"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E5E50F2"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11</w:t>
            </w:r>
          </w:p>
        </w:tc>
        <w:tc>
          <w:tcPr>
            <w:tcW w:w="1120" w:type="dxa"/>
            <w:vMerge/>
            <w:tcBorders>
              <w:top w:val="nil"/>
              <w:left w:val="single" w:sz="4" w:space="0" w:color="auto"/>
              <w:bottom w:val="single" w:sz="4" w:space="0" w:color="auto"/>
              <w:right w:val="single" w:sz="4" w:space="0" w:color="auto"/>
            </w:tcBorders>
            <w:vAlign w:val="center"/>
            <w:hideMark/>
          </w:tcPr>
          <w:p w14:paraId="33544BF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3F282D1"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w:t>
            </w:r>
          </w:p>
        </w:tc>
        <w:tc>
          <w:tcPr>
            <w:tcW w:w="2360" w:type="dxa"/>
            <w:tcBorders>
              <w:top w:val="nil"/>
              <w:left w:val="nil"/>
              <w:bottom w:val="single" w:sz="4" w:space="0" w:color="auto"/>
              <w:right w:val="single" w:sz="4" w:space="0" w:color="auto"/>
            </w:tcBorders>
            <w:shd w:val="clear" w:color="000000" w:fill="F2F2F2"/>
            <w:noWrap/>
            <w:vAlign w:val="bottom"/>
            <w:hideMark/>
          </w:tcPr>
          <w:p w14:paraId="49916816"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+VDD2_CPU</w:t>
            </w:r>
          </w:p>
        </w:tc>
        <w:tc>
          <w:tcPr>
            <w:tcW w:w="2462" w:type="dxa"/>
            <w:tcBorders>
              <w:top w:val="nil"/>
              <w:left w:val="nil"/>
              <w:bottom w:val="single" w:sz="4" w:space="0" w:color="auto"/>
              <w:right w:val="single" w:sz="4" w:space="0" w:color="auto"/>
            </w:tcBorders>
            <w:shd w:val="clear" w:color="000000" w:fill="F2F2F2"/>
            <w:noWrap/>
            <w:vAlign w:val="bottom"/>
            <w:hideMark/>
          </w:tcPr>
          <w:p w14:paraId="6A52FDD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auto"/>
              <w:right w:val="single" w:sz="4" w:space="0" w:color="auto"/>
            </w:tcBorders>
            <w:vAlign w:val="center"/>
            <w:hideMark/>
          </w:tcPr>
          <w:p w14:paraId="0CE1FA61"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544F0EB7"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77F45426"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1FD36BAD"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40C7D3F"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12</w:t>
            </w:r>
          </w:p>
        </w:tc>
        <w:tc>
          <w:tcPr>
            <w:tcW w:w="1120" w:type="dxa"/>
            <w:vMerge/>
            <w:tcBorders>
              <w:top w:val="nil"/>
              <w:left w:val="single" w:sz="4" w:space="0" w:color="auto"/>
              <w:bottom w:val="single" w:sz="4" w:space="0" w:color="auto"/>
              <w:right w:val="single" w:sz="4" w:space="0" w:color="auto"/>
            </w:tcBorders>
            <w:vAlign w:val="center"/>
            <w:hideMark/>
          </w:tcPr>
          <w:p w14:paraId="1E2DD30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5F064242"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4</w:t>
            </w:r>
          </w:p>
        </w:tc>
        <w:tc>
          <w:tcPr>
            <w:tcW w:w="2360" w:type="dxa"/>
            <w:tcBorders>
              <w:top w:val="nil"/>
              <w:left w:val="nil"/>
              <w:bottom w:val="single" w:sz="4" w:space="0" w:color="auto"/>
              <w:right w:val="single" w:sz="4" w:space="0" w:color="auto"/>
            </w:tcBorders>
            <w:shd w:val="clear" w:color="000000" w:fill="F2F2F2"/>
            <w:noWrap/>
            <w:vAlign w:val="bottom"/>
            <w:hideMark/>
          </w:tcPr>
          <w:p w14:paraId="0E28C216"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+VDDQ_CPU</w:t>
            </w:r>
          </w:p>
        </w:tc>
        <w:tc>
          <w:tcPr>
            <w:tcW w:w="2462" w:type="dxa"/>
            <w:tcBorders>
              <w:top w:val="nil"/>
              <w:left w:val="nil"/>
              <w:bottom w:val="single" w:sz="4" w:space="0" w:color="auto"/>
              <w:right w:val="single" w:sz="4" w:space="0" w:color="auto"/>
            </w:tcBorders>
            <w:shd w:val="clear" w:color="000000" w:fill="F2F2F2"/>
            <w:noWrap/>
            <w:vAlign w:val="bottom"/>
            <w:hideMark/>
          </w:tcPr>
          <w:p w14:paraId="4CAA6CE1"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auto"/>
              <w:right w:val="single" w:sz="4" w:space="0" w:color="auto"/>
            </w:tcBorders>
            <w:vAlign w:val="center"/>
            <w:hideMark/>
          </w:tcPr>
          <w:p w14:paraId="411FD7FE"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7DAE067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183AB8E2"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5E0FF69F"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CD6A0D2"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13</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20E44B05"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4</w:t>
            </w:r>
          </w:p>
        </w:tc>
        <w:tc>
          <w:tcPr>
            <w:tcW w:w="402" w:type="dxa"/>
            <w:tcBorders>
              <w:top w:val="nil"/>
              <w:left w:val="nil"/>
              <w:bottom w:val="single" w:sz="4" w:space="0" w:color="auto"/>
              <w:right w:val="single" w:sz="4" w:space="0" w:color="auto"/>
            </w:tcBorders>
            <w:shd w:val="clear" w:color="000000" w:fill="D9E1F2"/>
            <w:noWrap/>
            <w:vAlign w:val="bottom"/>
            <w:hideMark/>
          </w:tcPr>
          <w:p w14:paraId="711EB12A"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2360" w:type="dxa"/>
            <w:tcBorders>
              <w:top w:val="nil"/>
              <w:left w:val="nil"/>
              <w:bottom w:val="single" w:sz="4" w:space="0" w:color="auto"/>
              <w:right w:val="single" w:sz="4" w:space="0" w:color="auto"/>
            </w:tcBorders>
            <w:shd w:val="clear" w:color="000000" w:fill="D9E1F2"/>
            <w:noWrap/>
            <w:vAlign w:val="bottom"/>
            <w:hideMark/>
          </w:tcPr>
          <w:p w14:paraId="417F9AD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+VDD2H_MEM</w:t>
            </w:r>
          </w:p>
        </w:tc>
        <w:tc>
          <w:tcPr>
            <w:tcW w:w="2462" w:type="dxa"/>
            <w:tcBorders>
              <w:top w:val="nil"/>
              <w:left w:val="nil"/>
              <w:bottom w:val="single" w:sz="4" w:space="0" w:color="auto"/>
              <w:right w:val="single" w:sz="4" w:space="0" w:color="auto"/>
            </w:tcBorders>
            <w:shd w:val="clear" w:color="000000" w:fill="D9E1F2"/>
            <w:noWrap/>
            <w:vAlign w:val="bottom"/>
            <w:hideMark/>
          </w:tcPr>
          <w:p w14:paraId="5764B47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DRAM</w:t>
            </w:r>
          </w:p>
        </w:tc>
        <w:tc>
          <w:tcPr>
            <w:tcW w:w="145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4D6C7BE5"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0x15</w:t>
            </w:r>
          </w:p>
        </w:tc>
        <w:tc>
          <w:tcPr>
            <w:tcW w:w="188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55D9D648"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3.24k</w:t>
            </w:r>
          </w:p>
        </w:tc>
        <w:tc>
          <w:tcPr>
            <w:tcW w:w="1053" w:type="dxa"/>
            <w:vMerge/>
            <w:tcBorders>
              <w:top w:val="nil"/>
              <w:left w:val="single" w:sz="4" w:space="0" w:color="auto"/>
              <w:bottom w:val="single" w:sz="4" w:space="0" w:color="auto"/>
              <w:right w:val="single" w:sz="4" w:space="0" w:color="auto"/>
            </w:tcBorders>
            <w:vAlign w:val="center"/>
            <w:hideMark/>
          </w:tcPr>
          <w:p w14:paraId="20FE7D0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1BCF0CA5"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575139F"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14</w:t>
            </w:r>
          </w:p>
        </w:tc>
        <w:tc>
          <w:tcPr>
            <w:tcW w:w="1120" w:type="dxa"/>
            <w:vMerge/>
            <w:tcBorders>
              <w:top w:val="nil"/>
              <w:left w:val="single" w:sz="4" w:space="0" w:color="auto"/>
              <w:bottom w:val="single" w:sz="4" w:space="0" w:color="auto"/>
              <w:right w:val="single" w:sz="4" w:space="0" w:color="auto"/>
            </w:tcBorders>
            <w:vAlign w:val="center"/>
            <w:hideMark/>
          </w:tcPr>
          <w:p w14:paraId="177E76C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99F9D16"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2360" w:type="dxa"/>
            <w:tcBorders>
              <w:top w:val="nil"/>
              <w:left w:val="nil"/>
              <w:bottom w:val="single" w:sz="4" w:space="0" w:color="auto"/>
              <w:right w:val="single" w:sz="4" w:space="0" w:color="auto"/>
            </w:tcBorders>
            <w:shd w:val="clear" w:color="000000" w:fill="D9E1F2"/>
            <w:noWrap/>
            <w:vAlign w:val="bottom"/>
            <w:hideMark/>
          </w:tcPr>
          <w:p w14:paraId="2B5A4B4E"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+VDD2L_MEM</w:t>
            </w:r>
          </w:p>
        </w:tc>
        <w:tc>
          <w:tcPr>
            <w:tcW w:w="2462" w:type="dxa"/>
            <w:tcBorders>
              <w:top w:val="nil"/>
              <w:left w:val="nil"/>
              <w:bottom w:val="single" w:sz="4" w:space="0" w:color="auto"/>
              <w:right w:val="single" w:sz="4" w:space="0" w:color="auto"/>
            </w:tcBorders>
            <w:shd w:val="clear" w:color="000000" w:fill="D9E1F2"/>
            <w:noWrap/>
            <w:vAlign w:val="bottom"/>
            <w:hideMark/>
          </w:tcPr>
          <w:p w14:paraId="4207C1E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DRAM</w:t>
            </w:r>
          </w:p>
        </w:tc>
        <w:tc>
          <w:tcPr>
            <w:tcW w:w="1458" w:type="dxa"/>
            <w:vMerge/>
            <w:tcBorders>
              <w:top w:val="nil"/>
              <w:left w:val="single" w:sz="4" w:space="0" w:color="auto"/>
              <w:bottom w:val="single" w:sz="4" w:space="0" w:color="auto"/>
              <w:right w:val="single" w:sz="4" w:space="0" w:color="auto"/>
            </w:tcBorders>
            <w:vAlign w:val="center"/>
            <w:hideMark/>
          </w:tcPr>
          <w:p w14:paraId="3EA6C191"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1E5C9AD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61ABEDCF"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16374469"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124E5BD"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15</w:t>
            </w:r>
          </w:p>
        </w:tc>
        <w:tc>
          <w:tcPr>
            <w:tcW w:w="1120" w:type="dxa"/>
            <w:vMerge/>
            <w:tcBorders>
              <w:top w:val="nil"/>
              <w:left w:val="single" w:sz="4" w:space="0" w:color="auto"/>
              <w:bottom w:val="single" w:sz="4" w:space="0" w:color="auto"/>
              <w:right w:val="single" w:sz="4" w:space="0" w:color="auto"/>
            </w:tcBorders>
            <w:vAlign w:val="center"/>
            <w:hideMark/>
          </w:tcPr>
          <w:p w14:paraId="2F8E6EA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06380B8F"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w:t>
            </w:r>
          </w:p>
        </w:tc>
        <w:tc>
          <w:tcPr>
            <w:tcW w:w="2360" w:type="dxa"/>
            <w:tcBorders>
              <w:top w:val="nil"/>
              <w:left w:val="nil"/>
              <w:bottom w:val="single" w:sz="4" w:space="0" w:color="auto"/>
              <w:right w:val="single" w:sz="4" w:space="0" w:color="auto"/>
            </w:tcBorders>
            <w:shd w:val="clear" w:color="000000" w:fill="D9E1F2"/>
            <w:noWrap/>
            <w:vAlign w:val="bottom"/>
            <w:hideMark/>
          </w:tcPr>
          <w:p w14:paraId="2F202F56"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+VDDQ_MEM</w:t>
            </w:r>
          </w:p>
        </w:tc>
        <w:tc>
          <w:tcPr>
            <w:tcW w:w="2462" w:type="dxa"/>
            <w:tcBorders>
              <w:top w:val="nil"/>
              <w:left w:val="nil"/>
              <w:bottom w:val="single" w:sz="4" w:space="0" w:color="auto"/>
              <w:right w:val="single" w:sz="4" w:space="0" w:color="auto"/>
            </w:tcBorders>
            <w:shd w:val="clear" w:color="000000" w:fill="D9E1F2"/>
            <w:noWrap/>
            <w:vAlign w:val="bottom"/>
            <w:hideMark/>
          </w:tcPr>
          <w:p w14:paraId="00C4CD8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DRAM</w:t>
            </w:r>
          </w:p>
        </w:tc>
        <w:tc>
          <w:tcPr>
            <w:tcW w:w="1458" w:type="dxa"/>
            <w:vMerge/>
            <w:tcBorders>
              <w:top w:val="nil"/>
              <w:left w:val="single" w:sz="4" w:space="0" w:color="auto"/>
              <w:bottom w:val="single" w:sz="4" w:space="0" w:color="auto"/>
              <w:right w:val="single" w:sz="4" w:space="0" w:color="auto"/>
            </w:tcBorders>
            <w:vAlign w:val="center"/>
            <w:hideMark/>
          </w:tcPr>
          <w:p w14:paraId="190DCBB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414C5E1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29C2189F"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15CE5E0C"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1482FE8"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16</w:t>
            </w:r>
          </w:p>
        </w:tc>
        <w:tc>
          <w:tcPr>
            <w:tcW w:w="1120" w:type="dxa"/>
            <w:vMerge/>
            <w:tcBorders>
              <w:top w:val="nil"/>
              <w:left w:val="single" w:sz="4" w:space="0" w:color="auto"/>
              <w:bottom w:val="single" w:sz="4" w:space="0" w:color="auto"/>
              <w:right w:val="single" w:sz="4" w:space="0" w:color="auto"/>
            </w:tcBorders>
            <w:vAlign w:val="center"/>
            <w:hideMark/>
          </w:tcPr>
          <w:p w14:paraId="2962C73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4D81BDC8"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4</w:t>
            </w:r>
          </w:p>
        </w:tc>
        <w:tc>
          <w:tcPr>
            <w:tcW w:w="2360" w:type="dxa"/>
            <w:tcBorders>
              <w:top w:val="nil"/>
              <w:left w:val="nil"/>
              <w:bottom w:val="single" w:sz="4" w:space="0" w:color="auto"/>
              <w:right w:val="single" w:sz="4" w:space="0" w:color="auto"/>
            </w:tcBorders>
            <w:shd w:val="clear" w:color="000000" w:fill="D9E1F2"/>
            <w:noWrap/>
            <w:vAlign w:val="bottom"/>
            <w:hideMark/>
          </w:tcPr>
          <w:p w14:paraId="055A86F7"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+VDD1_MEM</w:t>
            </w:r>
          </w:p>
        </w:tc>
        <w:tc>
          <w:tcPr>
            <w:tcW w:w="2462" w:type="dxa"/>
            <w:tcBorders>
              <w:top w:val="nil"/>
              <w:left w:val="nil"/>
              <w:bottom w:val="single" w:sz="4" w:space="0" w:color="auto"/>
              <w:right w:val="single" w:sz="4" w:space="0" w:color="auto"/>
            </w:tcBorders>
            <w:shd w:val="clear" w:color="000000" w:fill="D9E1F2"/>
            <w:noWrap/>
            <w:vAlign w:val="bottom"/>
            <w:hideMark/>
          </w:tcPr>
          <w:p w14:paraId="7CF8550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DRAM</w:t>
            </w:r>
          </w:p>
        </w:tc>
        <w:tc>
          <w:tcPr>
            <w:tcW w:w="1458" w:type="dxa"/>
            <w:vMerge/>
            <w:tcBorders>
              <w:top w:val="nil"/>
              <w:left w:val="single" w:sz="4" w:space="0" w:color="auto"/>
              <w:bottom w:val="single" w:sz="4" w:space="0" w:color="auto"/>
              <w:right w:val="single" w:sz="4" w:space="0" w:color="auto"/>
            </w:tcBorders>
            <w:vAlign w:val="center"/>
            <w:hideMark/>
          </w:tcPr>
          <w:p w14:paraId="5DE28FD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57B5CC41"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7469B19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2312644F"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8FABFC3"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17</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69B67AB"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5</w:t>
            </w:r>
          </w:p>
        </w:tc>
        <w:tc>
          <w:tcPr>
            <w:tcW w:w="402" w:type="dxa"/>
            <w:tcBorders>
              <w:top w:val="nil"/>
              <w:left w:val="nil"/>
              <w:bottom w:val="single" w:sz="4" w:space="0" w:color="auto"/>
              <w:right w:val="single" w:sz="4" w:space="0" w:color="auto"/>
            </w:tcBorders>
            <w:shd w:val="clear" w:color="000000" w:fill="F2F2F2"/>
            <w:noWrap/>
            <w:vAlign w:val="bottom"/>
            <w:hideMark/>
          </w:tcPr>
          <w:p w14:paraId="02E4DE12"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2360" w:type="dxa"/>
            <w:tcBorders>
              <w:top w:val="nil"/>
              <w:left w:val="nil"/>
              <w:bottom w:val="single" w:sz="4" w:space="0" w:color="auto"/>
              <w:right w:val="single" w:sz="4" w:space="0" w:color="auto"/>
            </w:tcBorders>
            <w:shd w:val="clear" w:color="000000" w:fill="F2F2F2"/>
            <w:noWrap/>
            <w:vAlign w:val="bottom"/>
            <w:hideMark/>
          </w:tcPr>
          <w:p w14:paraId="21280EF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+VCC_EDP_BKLT</w:t>
            </w:r>
          </w:p>
        </w:tc>
        <w:tc>
          <w:tcPr>
            <w:tcW w:w="2462" w:type="dxa"/>
            <w:tcBorders>
              <w:top w:val="nil"/>
              <w:left w:val="nil"/>
              <w:bottom w:val="single" w:sz="4" w:space="0" w:color="auto"/>
              <w:right w:val="single" w:sz="4" w:space="0" w:color="auto"/>
            </w:tcBorders>
            <w:shd w:val="clear" w:color="000000" w:fill="F2F2F2"/>
            <w:noWrap/>
            <w:vAlign w:val="bottom"/>
            <w:hideMark/>
          </w:tcPr>
          <w:p w14:paraId="18D1E216"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Display</w:t>
            </w:r>
          </w:p>
        </w:tc>
        <w:tc>
          <w:tcPr>
            <w:tcW w:w="1458"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6DB28C1"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0x19</w:t>
            </w:r>
          </w:p>
        </w:tc>
        <w:tc>
          <w:tcPr>
            <w:tcW w:w="1888"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0B747E2"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21.5k</w:t>
            </w:r>
          </w:p>
        </w:tc>
        <w:tc>
          <w:tcPr>
            <w:tcW w:w="1053" w:type="dxa"/>
            <w:vMerge/>
            <w:tcBorders>
              <w:top w:val="nil"/>
              <w:left w:val="single" w:sz="4" w:space="0" w:color="auto"/>
              <w:bottom w:val="single" w:sz="4" w:space="0" w:color="auto"/>
              <w:right w:val="single" w:sz="4" w:space="0" w:color="auto"/>
            </w:tcBorders>
            <w:vAlign w:val="center"/>
            <w:hideMark/>
          </w:tcPr>
          <w:p w14:paraId="724D85C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296FF8EB"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39F00F2"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18</w:t>
            </w:r>
          </w:p>
        </w:tc>
        <w:tc>
          <w:tcPr>
            <w:tcW w:w="1120" w:type="dxa"/>
            <w:vMerge/>
            <w:tcBorders>
              <w:top w:val="nil"/>
              <w:left w:val="single" w:sz="4" w:space="0" w:color="auto"/>
              <w:bottom w:val="single" w:sz="4" w:space="0" w:color="auto"/>
              <w:right w:val="single" w:sz="4" w:space="0" w:color="auto"/>
            </w:tcBorders>
            <w:vAlign w:val="center"/>
            <w:hideMark/>
          </w:tcPr>
          <w:p w14:paraId="55F3FA0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0BCB247A"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2360" w:type="dxa"/>
            <w:tcBorders>
              <w:top w:val="nil"/>
              <w:left w:val="nil"/>
              <w:bottom w:val="single" w:sz="4" w:space="0" w:color="auto"/>
              <w:right w:val="single" w:sz="4" w:space="0" w:color="auto"/>
            </w:tcBorders>
            <w:shd w:val="clear" w:color="000000" w:fill="F2F2F2"/>
            <w:noWrap/>
            <w:vAlign w:val="bottom"/>
            <w:hideMark/>
          </w:tcPr>
          <w:p w14:paraId="0B431891"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+V3P3DX_EDP</w:t>
            </w:r>
          </w:p>
        </w:tc>
        <w:tc>
          <w:tcPr>
            <w:tcW w:w="2462" w:type="dxa"/>
            <w:tcBorders>
              <w:top w:val="nil"/>
              <w:left w:val="nil"/>
              <w:bottom w:val="single" w:sz="4" w:space="0" w:color="auto"/>
              <w:right w:val="single" w:sz="4" w:space="0" w:color="auto"/>
            </w:tcBorders>
            <w:shd w:val="clear" w:color="000000" w:fill="F2F2F2"/>
            <w:noWrap/>
            <w:vAlign w:val="bottom"/>
            <w:hideMark/>
          </w:tcPr>
          <w:p w14:paraId="281227A7"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Display</w:t>
            </w:r>
          </w:p>
        </w:tc>
        <w:tc>
          <w:tcPr>
            <w:tcW w:w="1458" w:type="dxa"/>
            <w:vMerge/>
            <w:tcBorders>
              <w:top w:val="nil"/>
              <w:left w:val="single" w:sz="4" w:space="0" w:color="auto"/>
              <w:bottom w:val="single" w:sz="4" w:space="0" w:color="auto"/>
              <w:right w:val="single" w:sz="4" w:space="0" w:color="auto"/>
            </w:tcBorders>
            <w:vAlign w:val="center"/>
            <w:hideMark/>
          </w:tcPr>
          <w:p w14:paraId="5B87F54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09D8925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5471B66B"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75E28377" w14:textId="77777777" w:rsidTr="000A359B">
        <w:trPr>
          <w:trHeight w:val="26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7AD253D"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19</w:t>
            </w:r>
          </w:p>
        </w:tc>
        <w:tc>
          <w:tcPr>
            <w:tcW w:w="1120" w:type="dxa"/>
            <w:vMerge/>
            <w:tcBorders>
              <w:top w:val="nil"/>
              <w:left w:val="single" w:sz="4" w:space="0" w:color="auto"/>
              <w:bottom w:val="single" w:sz="4" w:space="0" w:color="auto"/>
              <w:right w:val="single" w:sz="4" w:space="0" w:color="auto"/>
            </w:tcBorders>
            <w:vAlign w:val="center"/>
            <w:hideMark/>
          </w:tcPr>
          <w:p w14:paraId="587A752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center"/>
            <w:hideMark/>
          </w:tcPr>
          <w:p w14:paraId="6CECDA11"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w:t>
            </w:r>
          </w:p>
        </w:tc>
        <w:tc>
          <w:tcPr>
            <w:tcW w:w="2360" w:type="dxa"/>
            <w:tcBorders>
              <w:top w:val="nil"/>
              <w:left w:val="nil"/>
              <w:bottom w:val="single" w:sz="4" w:space="0" w:color="auto"/>
              <w:right w:val="single" w:sz="4" w:space="0" w:color="auto"/>
            </w:tcBorders>
            <w:shd w:val="clear" w:color="000000" w:fill="F2F2F2"/>
            <w:vAlign w:val="center"/>
            <w:hideMark/>
          </w:tcPr>
          <w:p w14:paraId="55769EE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 xml:space="preserve">+V3P3A_WLAN </w:t>
            </w:r>
          </w:p>
        </w:tc>
        <w:tc>
          <w:tcPr>
            <w:tcW w:w="2462" w:type="dxa"/>
            <w:tcBorders>
              <w:top w:val="nil"/>
              <w:left w:val="nil"/>
              <w:bottom w:val="single" w:sz="4" w:space="0" w:color="auto"/>
              <w:right w:val="single" w:sz="4" w:space="0" w:color="auto"/>
            </w:tcBorders>
            <w:shd w:val="clear" w:color="000000" w:fill="F2F2F2"/>
            <w:noWrap/>
            <w:vAlign w:val="center"/>
            <w:hideMark/>
          </w:tcPr>
          <w:p w14:paraId="42BB174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Connectivity</w:t>
            </w:r>
          </w:p>
        </w:tc>
        <w:tc>
          <w:tcPr>
            <w:tcW w:w="1458" w:type="dxa"/>
            <w:vMerge/>
            <w:tcBorders>
              <w:top w:val="nil"/>
              <w:left w:val="single" w:sz="4" w:space="0" w:color="auto"/>
              <w:bottom w:val="single" w:sz="4" w:space="0" w:color="auto"/>
              <w:right w:val="single" w:sz="4" w:space="0" w:color="auto"/>
            </w:tcBorders>
            <w:vAlign w:val="center"/>
            <w:hideMark/>
          </w:tcPr>
          <w:p w14:paraId="1E79C9D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4140903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64E9BC1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6B60B3CC"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DDA71C2"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20</w:t>
            </w:r>
          </w:p>
        </w:tc>
        <w:tc>
          <w:tcPr>
            <w:tcW w:w="1120" w:type="dxa"/>
            <w:vMerge/>
            <w:tcBorders>
              <w:top w:val="nil"/>
              <w:left w:val="single" w:sz="4" w:space="0" w:color="auto"/>
              <w:bottom w:val="single" w:sz="4" w:space="0" w:color="auto"/>
              <w:right w:val="single" w:sz="4" w:space="0" w:color="auto"/>
            </w:tcBorders>
            <w:vAlign w:val="center"/>
            <w:hideMark/>
          </w:tcPr>
          <w:p w14:paraId="104AC6F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1FBFC102"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4</w:t>
            </w:r>
          </w:p>
        </w:tc>
        <w:tc>
          <w:tcPr>
            <w:tcW w:w="2360" w:type="dxa"/>
            <w:tcBorders>
              <w:top w:val="nil"/>
              <w:left w:val="nil"/>
              <w:bottom w:val="single" w:sz="4" w:space="0" w:color="auto"/>
              <w:right w:val="single" w:sz="4" w:space="0" w:color="auto"/>
            </w:tcBorders>
            <w:shd w:val="clear" w:color="000000" w:fill="F2F2F2"/>
            <w:vAlign w:val="center"/>
            <w:hideMark/>
          </w:tcPr>
          <w:p w14:paraId="1A5C23F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+V1P8DX_AUDIO_LS</w:t>
            </w:r>
          </w:p>
        </w:tc>
        <w:tc>
          <w:tcPr>
            <w:tcW w:w="2462" w:type="dxa"/>
            <w:tcBorders>
              <w:top w:val="nil"/>
              <w:left w:val="nil"/>
              <w:bottom w:val="single" w:sz="4" w:space="0" w:color="auto"/>
              <w:right w:val="single" w:sz="4" w:space="0" w:color="auto"/>
            </w:tcBorders>
            <w:shd w:val="clear" w:color="000000" w:fill="F2F2F2"/>
            <w:noWrap/>
            <w:vAlign w:val="center"/>
            <w:hideMark/>
          </w:tcPr>
          <w:p w14:paraId="5BDBD9E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Audio</w:t>
            </w:r>
          </w:p>
        </w:tc>
        <w:tc>
          <w:tcPr>
            <w:tcW w:w="1458" w:type="dxa"/>
            <w:vMerge/>
            <w:tcBorders>
              <w:top w:val="nil"/>
              <w:left w:val="single" w:sz="4" w:space="0" w:color="auto"/>
              <w:bottom w:val="single" w:sz="4" w:space="0" w:color="auto"/>
              <w:right w:val="single" w:sz="4" w:space="0" w:color="auto"/>
            </w:tcBorders>
            <w:vAlign w:val="center"/>
            <w:hideMark/>
          </w:tcPr>
          <w:p w14:paraId="1C4418D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7B7A9FD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2A53C95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65A706C2"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7DE9018"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21</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04AD3A5"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6</w:t>
            </w:r>
          </w:p>
        </w:tc>
        <w:tc>
          <w:tcPr>
            <w:tcW w:w="402" w:type="dxa"/>
            <w:tcBorders>
              <w:top w:val="nil"/>
              <w:left w:val="nil"/>
              <w:bottom w:val="single" w:sz="4" w:space="0" w:color="auto"/>
              <w:right w:val="single" w:sz="4" w:space="0" w:color="auto"/>
            </w:tcBorders>
            <w:shd w:val="clear" w:color="000000" w:fill="D9E1F2"/>
            <w:noWrap/>
            <w:vAlign w:val="bottom"/>
            <w:hideMark/>
          </w:tcPr>
          <w:p w14:paraId="41A61C36"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2360" w:type="dxa"/>
            <w:tcBorders>
              <w:top w:val="nil"/>
              <w:left w:val="nil"/>
              <w:bottom w:val="single" w:sz="4" w:space="0" w:color="auto"/>
              <w:right w:val="single" w:sz="4" w:space="0" w:color="auto"/>
            </w:tcBorders>
            <w:shd w:val="clear" w:color="000000" w:fill="D9E1F2"/>
            <w:noWrap/>
            <w:vAlign w:val="bottom"/>
            <w:hideMark/>
          </w:tcPr>
          <w:p w14:paraId="1C951118"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+VBATA</w:t>
            </w:r>
          </w:p>
        </w:tc>
        <w:tc>
          <w:tcPr>
            <w:tcW w:w="2462" w:type="dxa"/>
            <w:tcBorders>
              <w:top w:val="nil"/>
              <w:left w:val="nil"/>
              <w:bottom w:val="single" w:sz="4" w:space="0" w:color="auto"/>
              <w:right w:val="single" w:sz="4" w:space="0" w:color="auto"/>
            </w:tcBorders>
            <w:shd w:val="clear" w:color="000000" w:fill="D9E1F2"/>
            <w:noWrap/>
            <w:vAlign w:val="bottom"/>
            <w:hideMark/>
          </w:tcPr>
          <w:p w14:paraId="1DBD9884"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System VBATA</w:t>
            </w:r>
          </w:p>
        </w:tc>
        <w:tc>
          <w:tcPr>
            <w:tcW w:w="145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D90CEC8"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0x14</w:t>
            </w:r>
          </w:p>
        </w:tc>
        <w:tc>
          <w:tcPr>
            <w:tcW w:w="188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759856F"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2.05k</w:t>
            </w:r>
          </w:p>
        </w:tc>
        <w:tc>
          <w:tcPr>
            <w:tcW w:w="1053" w:type="dxa"/>
            <w:vMerge/>
            <w:tcBorders>
              <w:top w:val="nil"/>
              <w:left w:val="single" w:sz="4" w:space="0" w:color="auto"/>
              <w:bottom w:val="single" w:sz="4" w:space="0" w:color="auto"/>
              <w:right w:val="single" w:sz="4" w:space="0" w:color="auto"/>
            </w:tcBorders>
            <w:vAlign w:val="center"/>
            <w:hideMark/>
          </w:tcPr>
          <w:p w14:paraId="10609E56"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11DD93B1"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3BB1F2F"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22</w:t>
            </w:r>
          </w:p>
        </w:tc>
        <w:tc>
          <w:tcPr>
            <w:tcW w:w="1120" w:type="dxa"/>
            <w:vMerge/>
            <w:tcBorders>
              <w:top w:val="nil"/>
              <w:left w:val="single" w:sz="4" w:space="0" w:color="auto"/>
              <w:bottom w:val="single" w:sz="4" w:space="0" w:color="auto"/>
              <w:right w:val="single" w:sz="4" w:space="0" w:color="auto"/>
            </w:tcBorders>
            <w:vAlign w:val="center"/>
            <w:hideMark/>
          </w:tcPr>
          <w:p w14:paraId="4CA83EB1"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D79E65D"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2360" w:type="dxa"/>
            <w:tcBorders>
              <w:top w:val="nil"/>
              <w:left w:val="nil"/>
              <w:bottom w:val="single" w:sz="4" w:space="0" w:color="auto"/>
              <w:right w:val="single" w:sz="4" w:space="0" w:color="auto"/>
            </w:tcBorders>
            <w:shd w:val="clear" w:color="000000" w:fill="D9E1F2"/>
            <w:noWrap/>
            <w:vAlign w:val="bottom"/>
            <w:hideMark/>
          </w:tcPr>
          <w:p w14:paraId="7887645C"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+VBATA_IMVP</w:t>
            </w:r>
          </w:p>
        </w:tc>
        <w:tc>
          <w:tcPr>
            <w:tcW w:w="2462" w:type="dxa"/>
            <w:tcBorders>
              <w:top w:val="nil"/>
              <w:left w:val="nil"/>
              <w:bottom w:val="single" w:sz="4" w:space="0" w:color="auto"/>
              <w:right w:val="single" w:sz="4" w:space="0" w:color="auto"/>
            </w:tcBorders>
            <w:shd w:val="clear" w:color="000000" w:fill="D9E1F2"/>
            <w:noWrap/>
            <w:vAlign w:val="bottom"/>
            <w:hideMark/>
          </w:tcPr>
          <w:p w14:paraId="7D2210E2"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System VBATA</w:t>
            </w:r>
          </w:p>
        </w:tc>
        <w:tc>
          <w:tcPr>
            <w:tcW w:w="1458" w:type="dxa"/>
            <w:vMerge/>
            <w:tcBorders>
              <w:top w:val="nil"/>
              <w:left w:val="single" w:sz="4" w:space="0" w:color="auto"/>
              <w:bottom w:val="single" w:sz="4" w:space="0" w:color="auto"/>
              <w:right w:val="single" w:sz="4" w:space="0" w:color="auto"/>
            </w:tcBorders>
            <w:vAlign w:val="center"/>
            <w:hideMark/>
          </w:tcPr>
          <w:p w14:paraId="1EEEAAD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451D7E0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1778D70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0D2899AF"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C779B9A"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23</w:t>
            </w:r>
          </w:p>
        </w:tc>
        <w:tc>
          <w:tcPr>
            <w:tcW w:w="1120" w:type="dxa"/>
            <w:vMerge/>
            <w:tcBorders>
              <w:top w:val="nil"/>
              <w:left w:val="single" w:sz="4" w:space="0" w:color="auto"/>
              <w:bottom w:val="single" w:sz="4" w:space="0" w:color="auto"/>
              <w:right w:val="single" w:sz="4" w:space="0" w:color="auto"/>
            </w:tcBorders>
            <w:vAlign w:val="center"/>
            <w:hideMark/>
          </w:tcPr>
          <w:p w14:paraId="13996CE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7FF329BC"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w:t>
            </w:r>
          </w:p>
        </w:tc>
        <w:tc>
          <w:tcPr>
            <w:tcW w:w="2360" w:type="dxa"/>
            <w:tcBorders>
              <w:top w:val="nil"/>
              <w:left w:val="nil"/>
              <w:bottom w:val="single" w:sz="4" w:space="0" w:color="auto"/>
              <w:right w:val="single" w:sz="4" w:space="0" w:color="auto"/>
            </w:tcBorders>
            <w:shd w:val="clear" w:color="000000" w:fill="D9E1F2"/>
            <w:noWrap/>
            <w:vAlign w:val="bottom"/>
            <w:hideMark/>
          </w:tcPr>
          <w:p w14:paraId="2E95195E"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+V_CHGR_FETIN</w:t>
            </w:r>
          </w:p>
        </w:tc>
        <w:tc>
          <w:tcPr>
            <w:tcW w:w="2462" w:type="dxa"/>
            <w:tcBorders>
              <w:top w:val="nil"/>
              <w:left w:val="nil"/>
              <w:bottom w:val="single" w:sz="4" w:space="0" w:color="auto"/>
              <w:right w:val="single" w:sz="4" w:space="0" w:color="auto"/>
            </w:tcBorders>
            <w:shd w:val="clear" w:color="000000" w:fill="D9E1F2"/>
            <w:noWrap/>
            <w:vAlign w:val="bottom"/>
            <w:hideMark/>
          </w:tcPr>
          <w:p w14:paraId="28FAFF9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System VBATA</w:t>
            </w:r>
          </w:p>
        </w:tc>
        <w:tc>
          <w:tcPr>
            <w:tcW w:w="1458" w:type="dxa"/>
            <w:vMerge/>
            <w:tcBorders>
              <w:top w:val="nil"/>
              <w:left w:val="single" w:sz="4" w:space="0" w:color="auto"/>
              <w:bottom w:val="single" w:sz="4" w:space="0" w:color="auto"/>
              <w:right w:val="single" w:sz="4" w:space="0" w:color="auto"/>
            </w:tcBorders>
            <w:vAlign w:val="center"/>
            <w:hideMark/>
          </w:tcPr>
          <w:p w14:paraId="402C38E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7B8F786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4A0A6DF1"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40B1AA59"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99C8DF6"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24</w:t>
            </w:r>
          </w:p>
        </w:tc>
        <w:tc>
          <w:tcPr>
            <w:tcW w:w="1120" w:type="dxa"/>
            <w:vMerge/>
            <w:tcBorders>
              <w:top w:val="nil"/>
              <w:left w:val="single" w:sz="4" w:space="0" w:color="auto"/>
              <w:bottom w:val="single" w:sz="4" w:space="0" w:color="auto"/>
              <w:right w:val="single" w:sz="4" w:space="0" w:color="auto"/>
            </w:tcBorders>
            <w:vAlign w:val="center"/>
            <w:hideMark/>
          </w:tcPr>
          <w:p w14:paraId="35FF09D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142906B3" w14:textId="77777777" w:rsidR="000A359B" w:rsidRPr="000A359B" w:rsidRDefault="000A359B" w:rsidP="000A359B">
            <w:pPr>
              <w:spacing w:after="0" w:line="240" w:lineRule="auto"/>
              <w:jc w:val="right"/>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4</w:t>
            </w:r>
          </w:p>
        </w:tc>
        <w:tc>
          <w:tcPr>
            <w:tcW w:w="2360" w:type="dxa"/>
            <w:tcBorders>
              <w:top w:val="nil"/>
              <w:left w:val="nil"/>
              <w:bottom w:val="single" w:sz="4" w:space="0" w:color="auto"/>
              <w:right w:val="single" w:sz="4" w:space="0" w:color="auto"/>
            </w:tcBorders>
            <w:shd w:val="clear" w:color="000000" w:fill="D9E1F2"/>
            <w:noWrap/>
            <w:vAlign w:val="bottom"/>
            <w:hideMark/>
          </w:tcPr>
          <w:p w14:paraId="04F2BE19"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+V5A_PWM_FAN</w:t>
            </w:r>
          </w:p>
        </w:tc>
        <w:tc>
          <w:tcPr>
            <w:tcW w:w="2462" w:type="dxa"/>
            <w:tcBorders>
              <w:top w:val="nil"/>
              <w:left w:val="nil"/>
              <w:bottom w:val="single" w:sz="4" w:space="0" w:color="auto"/>
              <w:right w:val="single" w:sz="4" w:space="0" w:color="auto"/>
            </w:tcBorders>
            <w:shd w:val="clear" w:color="000000" w:fill="D9E1F2"/>
            <w:noWrap/>
            <w:vAlign w:val="bottom"/>
            <w:hideMark/>
          </w:tcPr>
          <w:p w14:paraId="6F7379FB"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FAN</w:t>
            </w:r>
          </w:p>
        </w:tc>
        <w:tc>
          <w:tcPr>
            <w:tcW w:w="1458" w:type="dxa"/>
            <w:vMerge/>
            <w:tcBorders>
              <w:top w:val="nil"/>
              <w:left w:val="single" w:sz="4" w:space="0" w:color="auto"/>
              <w:bottom w:val="single" w:sz="4" w:space="0" w:color="auto"/>
              <w:right w:val="single" w:sz="4" w:space="0" w:color="auto"/>
            </w:tcBorders>
            <w:vAlign w:val="center"/>
            <w:hideMark/>
          </w:tcPr>
          <w:p w14:paraId="3C1B752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046AA427"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0A28221F"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545FE36D"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AE0DCD0"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25</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F841884"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7</w:t>
            </w:r>
          </w:p>
        </w:tc>
        <w:tc>
          <w:tcPr>
            <w:tcW w:w="402" w:type="dxa"/>
            <w:tcBorders>
              <w:top w:val="nil"/>
              <w:left w:val="nil"/>
              <w:bottom w:val="single" w:sz="4" w:space="0" w:color="auto"/>
              <w:right w:val="single" w:sz="4" w:space="0" w:color="auto"/>
            </w:tcBorders>
            <w:shd w:val="clear" w:color="000000" w:fill="F2F2F2"/>
            <w:noWrap/>
            <w:vAlign w:val="bottom"/>
            <w:hideMark/>
          </w:tcPr>
          <w:p w14:paraId="29AD4AA9"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2360" w:type="dxa"/>
            <w:tcBorders>
              <w:top w:val="nil"/>
              <w:left w:val="nil"/>
              <w:bottom w:val="single" w:sz="4" w:space="0" w:color="auto"/>
              <w:right w:val="single" w:sz="4" w:space="0" w:color="auto"/>
            </w:tcBorders>
            <w:shd w:val="clear" w:color="000000" w:fill="F2F2F2"/>
            <w:noWrap/>
            <w:vAlign w:val="bottom"/>
            <w:hideMark/>
          </w:tcPr>
          <w:p w14:paraId="7815EC8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+VCCPRIM_UCIE</w:t>
            </w:r>
          </w:p>
        </w:tc>
        <w:tc>
          <w:tcPr>
            <w:tcW w:w="2462" w:type="dxa"/>
            <w:tcBorders>
              <w:top w:val="nil"/>
              <w:left w:val="nil"/>
              <w:bottom w:val="single" w:sz="4" w:space="0" w:color="auto"/>
              <w:right w:val="single" w:sz="4" w:space="0" w:color="auto"/>
            </w:tcBorders>
            <w:shd w:val="clear" w:color="000000" w:fill="F2F2F2"/>
            <w:noWrap/>
            <w:vAlign w:val="bottom"/>
            <w:hideMark/>
          </w:tcPr>
          <w:p w14:paraId="7C205E5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0D04BAF"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0x17</w:t>
            </w:r>
          </w:p>
        </w:tc>
        <w:tc>
          <w:tcPr>
            <w:tcW w:w="1888"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1F439D6"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8.45k</w:t>
            </w:r>
          </w:p>
        </w:tc>
        <w:tc>
          <w:tcPr>
            <w:tcW w:w="1053" w:type="dxa"/>
            <w:vMerge/>
            <w:tcBorders>
              <w:top w:val="nil"/>
              <w:left w:val="single" w:sz="4" w:space="0" w:color="auto"/>
              <w:bottom w:val="single" w:sz="4" w:space="0" w:color="auto"/>
              <w:right w:val="single" w:sz="4" w:space="0" w:color="auto"/>
            </w:tcBorders>
            <w:vAlign w:val="center"/>
            <w:hideMark/>
          </w:tcPr>
          <w:p w14:paraId="215BA89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30F3DF37"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DA4B15F"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26</w:t>
            </w:r>
          </w:p>
        </w:tc>
        <w:tc>
          <w:tcPr>
            <w:tcW w:w="1120" w:type="dxa"/>
            <w:vMerge/>
            <w:tcBorders>
              <w:top w:val="nil"/>
              <w:left w:val="single" w:sz="4" w:space="0" w:color="auto"/>
              <w:bottom w:val="single" w:sz="4" w:space="0" w:color="auto"/>
              <w:right w:val="single" w:sz="4" w:space="0" w:color="auto"/>
            </w:tcBorders>
            <w:vAlign w:val="center"/>
            <w:hideMark/>
          </w:tcPr>
          <w:p w14:paraId="3235957B"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CB44ED9"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2360" w:type="dxa"/>
            <w:tcBorders>
              <w:top w:val="nil"/>
              <w:left w:val="nil"/>
              <w:bottom w:val="single" w:sz="4" w:space="0" w:color="auto"/>
              <w:right w:val="single" w:sz="4" w:space="0" w:color="auto"/>
            </w:tcBorders>
            <w:shd w:val="clear" w:color="000000" w:fill="F2F2F2"/>
            <w:noWrap/>
            <w:vAlign w:val="bottom"/>
            <w:hideMark/>
          </w:tcPr>
          <w:p w14:paraId="3C41B96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VCCIO_UCIE_VIN_R</w:t>
            </w:r>
          </w:p>
        </w:tc>
        <w:tc>
          <w:tcPr>
            <w:tcW w:w="2462" w:type="dxa"/>
            <w:tcBorders>
              <w:top w:val="nil"/>
              <w:left w:val="nil"/>
              <w:bottom w:val="single" w:sz="4" w:space="0" w:color="auto"/>
              <w:right w:val="single" w:sz="4" w:space="0" w:color="auto"/>
            </w:tcBorders>
            <w:shd w:val="clear" w:color="000000" w:fill="F2F2F2"/>
            <w:noWrap/>
            <w:vAlign w:val="bottom"/>
            <w:hideMark/>
          </w:tcPr>
          <w:p w14:paraId="40721402"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auto"/>
              <w:right w:val="single" w:sz="4" w:space="0" w:color="auto"/>
            </w:tcBorders>
            <w:vAlign w:val="center"/>
            <w:hideMark/>
          </w:tcPr>
          <w:p w14:paraId="7376730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2227DFB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6EBF037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6653E54D"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6C720D1"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27</w:t>
            </w:r>
          </w:p>
        </w:tc>
        <w:tc>
          <w:tcPr>
            <w:tcW w:w="1120" w:type="dxa"/>
            <w:vMerge/>
            <w:tcBorders>
              <w:top w:val="nil"/>
              <w:left w:val="single" w:sz="4" w:space="0" w:color="auto"/>
              <w:bottom w:val="single" w:sz="4" w:space="0" w:color="auto"/>
              <w:right w:val="single" w:sz="4" w:space="0" w:color="auto"/>
            </w:tcBorders>
            <w:vAlign w:val="center"/>
            <w:hideMark/>
          </w:tcPr>
          <w:p w14:paraId="7042B19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9A4BD02"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w:t>
            </w:r>
          </w:p>
        </w:tc>
        <w:tc>
          <w:tcPr>
            <w:tcW w:w="2360" w:type="dxa"/>
            <w:tcBorders>
              <w:top w:val="nil"/>
              <w:left w:val="nil"/>
              <w:bottom w:val="single" w:sz="4" w:space="0" w:color="auto"/>
              <w:right w:val="single" w:sz="4" w:space="0" w:color="auto"/>
            </w:tcBorders>
            <w:shd w:val="clear" w:color="000000" w:fill="F2F2F2"/>
            <w:noWrap/>
            <w:vAlign w:val="bottom"/>
            <w:hideMark/>
          </w:tcPr>
          <w:p w14:paraId="4FF3E1FF"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+VCCPRIM_VNNAON_FLTR</w:t>
            </w:r>
          </w:p>
        </w:tc>
        <w:tc>
          <w:tcPr>
            <w:tcW w:w="2462" w:type="dxa"/>
            <w:tcBorders>
              <w:top w:val="nil"/>
              <w:left w:val="nil"/>
              <w:bottom w:val="single" w:sz="4" w:space="0" w:color="auto"/>
              <w:right w:val="single" w:sz="4" w:space="0" w:color="auto"/>
            </w:tcBorders>
            <w:shd w:val="clear" w:color="000000" w:fill="F2F2F2"/>
            <w:noWrap/>
            <w:vAlign w:val="bottom"/>
            <w:hideMark/>
          </w:tcPr>
          <w:p w14:paraId="5A31DF8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auto"/>
              <w:right w:val="single" w:sz="4" w:space="0" w:color="auto"/>
            </w:tcBorders>
            <w:vAlign w:val="center"/>
            <w:hideMark/>
          </w:tcPr>
          <w:p w14:paraId="465953D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6BF1A34F"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30130FD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1A27841C"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B90A346"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28</w:t>
            </w:r>
          </w:p>
        </w:tc>
        <w:tc>
          <w:tcPr>
            <w:tcW w:w="1120" w:type="dxa"/>
            <w:vMerge/>
            <w:tcBorders>
              <w:top w:val="nil"/>
              <w:left w:val="single" w:sz="4" w:space="0" w:color="auto"/>
              <w:bottom w:val="single" w:sz="4" w:space="0" w:color="auto"/>
              <w:right w:val="single" w:sz="4" w:space="0" w:color="auto"/>
            </w:tcBorders>
            <w:vAlign w:val="center"/>
            <w:hideMark/>
          </w:tcPr>
          <w:p w14:paraId="36D48846"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127CC916"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4</w:t>
            </w:r>
          </w:p>
        </w:tc>
        <w:tc>
          <w:tcPr>
            <w:tcW w:w="2360" w:type="dxa"/>
            <w:tcBorders>
              <w:top w:val="nil"/>
              <w:left w:val="nil"/>
              <w:bottom w:val="single" w:sz="4" w:space="0" w:color="auto"/>
              <w:right w:val="single" w:sz="4" w:space="0" w:color="auto"/>
            </w:tcBorders>
            <w:shd w:val="clear" w:color="000000" w:fill="F2F2F2"/>
            <w:noWrap/>
            <w:vAlign w:val="bottom"/>
            <w:hideMark/>
          </w:tcPr>
          <w:p w14:paraId="583B1AC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+VCCPRIM_1P8_FLTR_IN</w:t>
            </w:r>
          </w:p>
        </w:tc>
        <w:tc>
          <w:tcPr>
            <w:tcW w:w="2462" w:type="dxa"/>
            <w:tcBorders>
              <w:top w:val="nil"/>
              <w:left w:val="nil"/>
              <w:bottom w:val="single" w:sz="4" w:space="0" w:color="auto"/>
              <w:right w:val="single" w:sz="4" w:space="0" w:color="auto"/>
            </w:tcBorders>
            <w:shd w:val="clear" w:color="000000" w:fill="F2F2F2"/>
            <w:noWrap/>
            <w:vAlign w:val="bottom"/>
            <w:hideMark/>
          </w:tcPr>
          <w:p w14:paraId="6E7FDAB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SoC</w:t>
            </w:r>
          </w:p>
        </w:tc>
        <w:tc>
          <w:tcPr>
            <w:tcW w:w="1458" w:type="dxa"/>
            <w:vMerge/>
            <w:tcBorders>
              <w:top w:val="nil"/>
              <w:left w:val="single" w:sz="4" w:space="0" w:color="auto"/>
              <w:bottom w:val="single" w:sz="4" w:space="0" w:color="auto"/>
              <w:right w:val="single" w:sz="4" w:space="0" w:color="auto"/>
            </w:tcBorders>
            <w:vAlign w:val="center"/>
            <w:hideMark/>
          </w:tcPr>
          <w:p w14:paraId="39F6EA8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508F6E71"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298CD08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586925B0"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903F631"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29</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2808B5B5"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8</w:t>
            </w:r>
          </w:p>
        </w:tc>
        <w:tc>
          <w:tcPr>
            <w:tcW w:w="402" w:type="dxa"/>
            <w:tcBorders>
              <w:top w:val="nil"/>
              <w:left w:val="nil"/>
              <w:bottom w:val="single" w:sz="4" w:space="0" w:color="auto"/>
              <w:right w:val="single" w:sz="4" w:space="0" w:color="auto"/>
            </w:tcBorders>
            <w:shd w:val="clear" w:color="000000" w:fill="D9E1F2"/>
            <w:noWrap/>
            <w:vAlign w:val="bottom"/>
            <w:hideMark/>
          </w:tcPr>
          <w:p w14:paraId="712F96A0"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2360" w:type="dxa"/>
            <w:tcBorders>
              <w:top w:val="nil"/>
              <w:left w:val="nil"/>
              <w:bottom w:val="single" w:sz="4" w:space="0" w:color="auto"/>
              <w:right w:val="single" w:sz="4" w:space="0" w:color="auto"/>
            </w:tcBorders>
            <w:shd w:val="clear" w:color="000000" w:fill="D9E1F2"/>
            <w:noWrap/>
            <w:vAlign w:val="bottom"/>
            <w:hideMark/>
          </w:tcPr>
          <w:p w14:paraId="49B268F7"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+VCCPRIM_IO_FLTR_IN</w:t>
            </w:r>
          </w:p>
        </w:tc>
        <w:tc>
          <w:tcPr>
            <w:tcW w:w="2462" w:type="dxa"/>
            <w:tcBorders>
              <w:top w:val="nil"/>
              <w:left w:val="nil"/>
              <w:bottom w:val="single" w:sz="4" w:space="0" w:color="auto"/>
              <w:right w:val="single" w:sz="4" w:space="0" w:color="auto"/>
            </w:tcBorders>
            <w:shd w:val="clear" w:color="000000" w:fill="D9E1F2"/>
            <w:noWrap/>
            <w:vAlign w:val="bottom"/>
            <w:hideMark/>
          </w:tcPr>
          <w:p w14:paraId="5C71BAD9"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SoC</w:t>
            </w:r>
          </w:p>
        </w:tc>
        <w:tc>
          <w:tcPr>
            <w:tcW w:w="145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1219FEFC"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0x16</w:t>
            </w:r>
          </w:p>
        </w:tc>
        <w:tc>
          <w:tcPr>
            <w:tcW w:w="188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A57CF75"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5.23k</w:t>
            </w:r>
          </w:p>
        </w:tc>
        <w:tc>
          <w:tcPr>
            <w:tcW w:w="1053" w:type="dxa"/>
            <w:vMerge/>
            <w:tcBorders>
              <w:top w:val="nil"/>
              <w:left w:val="single" w:sz="4" w:space="0" w:color="auto"/>
              <w:bottom w:val="single" w:sz="4" w:space="0" w:color="auto"/>
              <w:right w:val="single" w:sz="4" w:space="0" w:color="auto"/>
            </w:tcBorders>
            <w:vAlign w:val="center"/>
            <w:hideMark/>
          </w:tcPr>
          <w:p w14:paraId="65BE810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1B16B2A3"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4D7AE99"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30</w:t>
            </w:r>
          </w:p>
        </w:tc>
        <w:tc>
          <w:tcPr>
            <w:tcW w:w="1120" w:type="dxa"/>
            <w:vMerge/>
            <w:tcBorders>
              <w:top w:val="nil"/>
              <w:left w:val="single" w:sz="4" w:space="0" w:color="auto"/>
              <w:bottom w:val="single" w:sz="4" w:space="0" w:color="auto"/>
              <w:right w:val="single" w:sz="4" w:space="0" w:color="auto"/>
            </w:tcBorders>
            <w:vAlign w:val="center"/>
            <w:hideMark/>
          </w:tcPr>
          <w:p w14:paraId="7151FF5E"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71BEA68B"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2360" w:type="dxa"/>
            <w:tcBorders>
              <w:top w:val="nil"/>
              <w:left w:val="nil"/>
              <w:bottom w:val="single" w:sz="4" w:space="0" w:color="auto"/>
              <w:right w:val="single" w:sz="4" w:space="0" w:color="auto"/>
            </w:tcBorders>
            <w:shd w:val="clear" w:color="000000" w:fill="D9E1F2"/>
            <w:noWrap/>
            <w:vAlign w:val="bottom"/>
            <w:hideMark/>
          </w:tcPr>
          <w:p w14:paraId="3A0803D4"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+V3P3DX_AUDIO_JA</w:t>
            </w:r>
          </w:p>
        </w:tc>
        <w:tc>
          <w:tcPr>
            <w:tcW w:w="2462" w:type="dxa"/>
            <w:tcBorders>
              <w:top w:val="nil"/>
              <w:left w:val="nil"/>
              <w:bottom w:val="single" w:sz="4" w:space="0" w:color="auto"/>
              <w:right w:val="single" w:sz="4" w:space="0" w:color="auto"/>
            </w:tcBorders>
            <w:shd w:val="clear" w:color="000000" w:fill="D9E1F2"/>
            <w:noWrap/>
            <w:vAlign w:val="bottom"/>
            <w:hideMark/>
          </w:tcPr>
          <w:p w14:paraId="6087B40E"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Audio</w:t>
            </w:r>
          </w:p>
        </w:tc>
        <w:tc>
          <w:tcPr>
            <w:tcW w:w="1458" w:type="dxa"/>
            <w:vMerge/>
            <w:tcBorders>
              <w:top w:val="nil"/>
              <w:left w:val="single" w:sz="4" w:space="0" w:color="auto"/>
              <w:bottom w:val="single" w:sz="4" w:space="0" w:color="auto"/>
              <w:right w:val="single" w:sz="4" w:space="0" w:color="auto"/>
            </w:tcBorders>
            <w:vAlign w:val="center"/>
            <w:hideMark/>
          </w:tcPr>
          <w:p w14:paraId="5113675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70701772"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17405C0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32E542D8"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0CFDEFF"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31</w:t>
            </w:r>
          </w:p>
        </w:tc>
        <w:tc>
          <w:tcPr>
            <w:tcW w:w="1120" w:type="dxa"/>
            <w:vMerge/>
            <w:tcBorders>
              <w:top w:val="nil"/>
              <w:left w:val="single" w:sz="4" w:space="0" w:color="auto"/>
              <w:bottom w:val="single" w:sz="4" w:space="0" w:color="auto"/>
              <w:right w:val="single" w:sz="4" w:space="0" w:color="auto"/>
            </w:tcBorders>
            <w:vAlign w:val="center"/>
            <w:hideMark/>
          </w:tcPr>
          <w:p w14:paraId="51AAB6E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1D387738"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w:t>
            </w:r>
          </w:p>
        </w:tc>
        <w:tc>
          <w:tcPr>
            <w:tcW w:w="2360" w:type="dxa"/>
            <w:tcBorders>
              <w:top w:val="nil"/>
              <w:left w:val="nil"/>
              <w:bottom w:val="single" w:sz="4" w:space="0" w:color="auto"/>
              <w:right w:val="single" w:sz="4" w:space="0" w:color="auto"/>
            </w:tcBorders>
            <w:shd w:val="clear" w:color="000000" w:fill="D9E1F2"/>
            <w:noWrap/>
            <w:vAlign w:val="bottom"/>
            <w:hideMark/>
          </w:tcPr>
          <w:p w14:paraId="1A426002"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+VCCSA_PH2</w:t>
            </w:r>
          </w:p>
        </w:tc>
        <w:tc>
          <w:tcPr>
            <w:tcW w:w="2462" w:type="dxa"/>
            <w:tcBorders>
              <w:top w:val="nil"/>
              <w:left w:val="nil"/>
              <w:bottom w:val="single" w:sz="4" w:space="0" w:color="auto"/>
              <w:right w:val="single" w:sz="4" w:space="0" w:color="auto"/>
            </w:tcBorders>
            <w:shd w:val="clear" w:color="000000" w:fill="D9E1F2"/>
            <w:noWrap/>
            <w:vAlign w:val="bottom"/>
            <w:hideMark/>
          </w:tcPr>
          <w:p w14:paraId="7F69FD32"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SoC</w:t>
            </w:r>
          </w:p>
        </w:tc>
        <w:tc>
          <w:tcPr>
            <w:tcW w:w="1458" w:type="dxa"/>
            <w:vMerge/>
            <w:tcBorders>
              <w:top w:val="nil"/>
              <w:left w:val="single" w:sz="4" w:space="0" w:color="auto"/>
              <w:bottom w:val="single" w:sz="4" w:space="0" w:color="auto"/>
              <w:right w:val="single" w:sz="4" w:space="0" w:color="auto"/>
            </w:tcBorders>
            <w:vAlign w:val="center"/>
            <w:hideMark/>
          </w:tcPr>
          <w:p w14:paraId="20236A8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09BA0D7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41A35AF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47A0D88D"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0422A25"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32</w:t>
            </w:r>
          </w:p>
        </w:tc>
        <w:tc>
          <w:tcPr>
            <w:tcW w:w="1120" w:type="dxa"/>
            <w:vMerge/>
            <w:tcBorders>
              <w:top w:val="nil"/>
              <w:left w:val="single" w:sz="4" w:space="0" w:color="auto"/>
              <w:bottom w:val="single" w:sz="4" w:space="0" w:color="auto"/>
              <w:right w:val="single" w:sz="4" w:space="0" w:color="auto"/>
            </w:tcBorders>
            <w:vAlign w:val="center"/>
            <w:hideMark/>
          </w:tcPr>
          <w:p w14:paraId="2557807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28E849D2"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4</w:t>
            </w:r>
          </w:p>
        </w:tc>
        <w:tc>
          <w:tcPr>
            <w:tcW w:w="2360" w:type="dxa"/>
            <w:tcBorders>
              <w:top w:val="nil"/>
              <w:left w:val="nil"/>
              <w:bottom w:val="single" w:sz="4" w:space="0" w:color="auto"/>
              <w:right w:val="single" w:sz="4" w:space="0" w:color="auto"/>
            </w:tcBorders>
            <w:shd w:val="clear" w:color="000000" w:fill="D9E1F2"/>
            <w:noWrap/>
            <w:vAlign w:val="bottom"/>
            <w:hideMark/>
          </w:tcPr>
          <w:p w14:paraId="7264C90A"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+V5DX_AUDIO_DMIC_JH</w:t>
            </w:r>
          </w:p>
        </w:tc>
        <w:tc>
          <w:tcPr>
            <w:tcW w:w="2462" w:type="dxa"/>
            <w:tcBorders>
              <w:top w:val="nil"/>
              <w:left w:val="nil"/>
              <w:bottom w:val="single" w:sz="4" w:space="0" w:color="auto"/>
              <w:right w:val="single" w:sz="4" w:space="0" w:color="auto"/>
            </w:tcBorders>
            <w:shd w:val="clear" w:color="000000" w:fill="D9E1F2"/>
            <w:noWrap/>
            <w:vAlign w:val="bottom"/>
            <w:hideMark/>
          </w:tcPr>
          <w:p w14:paraId="1F8176FA"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Audio</w:t>
            </w:r>
          </w:p>
        </w:tc>
        <w:tc>
          <w:tcPr>
            <w:tcW w:w="1458" w:type="dxa"/>
            <w:vMerge/>
            <w:tcBorders>
              <w:top w:val="nil"/>
              <w:left w:val="single" w:sz="4" w:space="0" w:color="auto"/>
              <w:bottom w:val="single" w:sz="4" w:space="0" w:color="auto"/>
              <w:right w:val="single" w:sz="4" w:space="0" w:color="auto"/>
            </w:tcBorders>
            <w:vAlign w:val="center"/>
            <w:hideMark/>
          </w:tcPr>
          <w:p w14:paraId="44BE0F7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4A6510DE"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2244E20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0A359B" w:rsidRPr="000A359B" w14:paraId="4936BE8A" w14:textId="77777777" w:rsidTr="000A359B">
        <w:trPr>
          <w:trHeight w:val="29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0A06C2C"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33</w:t>
            </w:r>
          </w:p>
        </w:tc>
        <w:tc>
          <w:tcPr>
            <w:tcW w:w="1120" w:type="dxa"/>
            <w:vMerge w:val="restart"/>
            <w:tcBorders>
              <w:top w:val="nil"/>
              <w:left w:val="single" w:sz="4" w:space="0" w:color="auto"/>
              <w:bottom w:val="single" w:sz="4" w:space="0" w:color="auto"/>
              <w:right w:val="single" w:sz="4" w:space="0" w:color="auto"/>
            </w:tcBorders>
            <w:shd w:val="clear" w:color="auto" w:fill="auto"/>
            <w:vAlign w:val="center"/>
            <w:hideMark/>
          </w:tcPr>
          <w:p w14:paraId="25628A62"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Power meter</w:t>
            </w:r>
            <w:r w:rsidRPr="000A359B">
              <w:rPr>
                <w:rFonts w:ascii="Calibri" w:eastAsia="Times New Roman" w:hAnsi="Calibri" w:cs="Calibri"/>
                <w:b/>
                <w:bCs/>
                <w:color w:val="000000"/>
                <w:sz w:val="16"/>
                <w:szCs w:val="16"/>
                <w:lang w:eastAsia="zh-CN"/>
              </w:rPr>
              <w:br/>
              <w:t>PAC1952</w:t>
            </w:r>
          </w:p>
        </w:tc>
        <w:tc>
          <w:tcPr>
            <w:tcW w:w="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63A67F"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CH</w:t>
            </w:r>
          </w:p>
        </w:tc>
        <w:tc>
          <w:tcPr>
            <w:tcW w:w="23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F733C3"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CPU SENSE</w:t>
            </w:r>
          </w:p>
        </w:tc>
        <w:tc>
          <w:tcPr>
            <w:tcW w:w="246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8984ED"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Domain</w:t>
            </w:r>
          </w:p>
        </w:tc>
        <w:tc>
          <w:tcPr>
            <w:tcW w:w="145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BD3DB5"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SMBus Address</w:t>
            </w:r>
          </w:p>
        </w:tc>
        <w:tc>
          <w:tcPr>
            <w:tcW w:w="188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F518C6" w14:textId="77777777" w:rsidR="000A359B" w:rsidRPr="000A359B" w:rsidRDefault="000A359B" w:rsidP="000A359B">
            <w:pPr>
              <w:spacing w:after="0" w:line="240" w:lineRule="auto"/>
              <w:jc w:val="center"/>
              <w:rPr>
                <w:rFonts w:ascii="Calibri" w:eastAsia="Times New Roman" w:hAnsi="Calibri" w:cs="Calibri"/>
                <w:b/>
                <w:bCs/>
                <w:color w:val="000000"/>
                <w:sz w:val="16"/>
                <w:szCs w:val="16"/>
                <w:lang w:eastAsia="zh-CN"/>
              </w:rPr>
            </w:pPr>
            <w:r w:rsidRPr="000A359B">
              <w:rPr>
                <w:rFonts w:ascii="Calibri" w:eastAsia="Times New Roman" w:hAnsi="Calibri" w:cs="Calibri"/>
                <w:b/>
                <w:bCs/>
                <w:color w:val="000000"/>
                <w:sz w:val="16"/>
                <w:szCs w:val="16"/>
                <w:lang w:eastAsia="zh-CN"/>
              </w:rPr>
              <w:t>ADDRESL_RES(ohm)</w:t>
            </w:r>
          </w:p>
        </w:tc>
        <w:tc>
          <w:tcPr>
            <w:tcW w:w="1053" w:type="dxa"/>
            <w:vMerge/>
            <w:tcBorders>
              <w:top w:val="nil"/>
              <w:left w:val="single" w:sz="4" w:space="0" w:color="auto"/>
              <w:bottom w:val="single" w:sz="4" w:space="0" w:color="auto"/>
              <w:right w:val="single" w:sz="4" w:space="0" w:color="auto"/>
            </w:tcBorders>
            <w:vAlign w:val="center"/>
            <w:hideMark/>
          </w:tcPr>
          <w:p w14:paraId="40C463D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0A359B" w:rsidRPr="000A359B" w14:paraId="7D9F3EC1"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4389E01"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34</w:t>
            </w:r>
          </w:p>
        </w:tc>
        <w:tc>
          <w:tcPr>
            <w:tcW w:w="1120" w:type="dxa"/>
            <w:vMerge/>
            <w:tcBorders>
              <w:top w:val="nil"/>
              <w:left w:val="single" w:sz="4" w:space="0" w:color="auto"/>
              <w:bottom w:val="single" w:sz="4" w:space="0" w:color="auto"/>
              <w:right w:val="single" w:sz="4" w:space="0" w:color="auto"/>
            </w:tcBorders>
            <w:vAlign w:val="center"/>
            <w:hideMark/>
          </w:tcPr>
          <w:p w14:paraId="1B127F75" w14:textId="77777777" w:rsidR="000A359B" w:rsidRPr="000A359B" w:rsidRDefault="000A359B" w:rsidP="000A359B">
            <w:pPr>
              <w:spacing w:after="0" w:line="240" w:lineRule="auto"/>
              <w:rPr>
                <w:rFonts w:ascii="Calibri" w:eastAsia="Times New Roman" w:hAnsi="Calibri" w:cs="Calibri"/>
                <w:b/>
                <w:bCs/>
                <w:color w:val="000000"/>
                <w:sz w:val="16"/>
                <w:szCs w:val="16"/>
                <w:lang w:eastAsia="zh-CN"/>
              </w:rPr>
            </w:pPr>
          </w:p>
        </w:tc>
        <w:tc>
          <w:tcPr>
            <w:tcW w:w="402" w:type="dxa"/>
            <w:vMerge/>
            <w:tcBorders>
              <w:top w:val="nil"/>
              <w:left w:val="single" w:sz="4" w:space="0" w:color="auto"/>
              <w:bottom w:val="single" w:sz="4" w:space="0" w:color="auto"/>
              <w:right w:val="single" w:sz="4" w:space="0" w:color="auto"/>
            </w:tcBorders>
            <w:vAlign w:val="center"/>
            <w:hideMark/>
          </w:tcPr>
          <w:p w14:paraId="2FB05EFB" w14:textId="77777777" w:rsidR="000A359B" w:rsidRPr="000A359B" w:rsidRDefault="000A359B" w:rsidP="000A359B">
            <w:pPr>
              <w:spacing w:after="0" w:line="240" w:lineRule="auto"/>
              <w:rPr>
                <w:rFonts w:ascii="Calibri" w:eastAsia="Times New Roman" w:hAnsi="Calibri" w:cs="Calibri"/>
                <w:b/>
                <w:bCs/>
                <w:color w:val="000000"/>
                <w:sz w:val="16"/>
                <w:szCs w:val="16"/>
                <w:lang w:eastAsia="zh-CN"/>
              </w:rPr>
            </w:pPr>
          </w:p>
        </w:tc>
        <w:tc>
          <w:tcPr>
            <w:tcW w:w="2360" w:type="dxa"/>
            <w:vMerge/>
            <w:tcBorders>
              <w:top w:val="nil"/>
              <w:left w:val="single" w:sz="4" w:space="0" w:color="auto"/>
              <w:bottom w:val="single" w:sz="4" w:space="0" w:color="auto"/>
              <w:right w:val="single" w:sz="4" w:space="0" w:color="auto"/>
            </w:tcBorders>
            <w:vAlign w:val="center"/>
            <w:hideMark/>
          </w:tcPr>
          <w:p w14:paraId="1C3894DC" w14:textId="77777777" w:rsidR="000A359B" w:rsidRPr="000A359B" w:rsidRDefault="000A359B" w:rsidP="000A359B">
            <w:pPr>
              <w:spacing w:after="0" w:line="240" w:lineRule="auto"/>
              <w:rPr>
                <w:rFonts w:ascii="Calibri" w:eastAsia="Times New Roman" w:hAnsi="Calibri" w:cs="Calibri"/>
                <w:b/>
                <w:bCs/>
                <w:color w:val="000000"/>
                <w:sz w:val="16"/>
                <w:szCs w:val="16"/>
                <w:lang w:eastAsia="zh-CN"/>
              </w:rPr>
            </w:pPr>
          </w:p>
        </w:tc>
        <w:tc>
          <w:tcPr>
            <w:tcW w:w="2462" w:type="dxa"/>
            <w:vMerge/>
            <w:tcBorders>
              <w:top w:val="nil"/>
              <w:left w:val="single" w:sz="4" w:space="0" w:color="auto"/>
              <w:bottom w:val="single" w:sz="4" w:space="0" w:color="auto"/>
              <w:right w:val="single" w:sz="4" w:space="0" w:color="auto"/>
            </w:tcBorders>
            <w:vAlign w:val="center"/>
            <w:hideMark/>
          </w:tcPr>
          <w:p w14:paraId="41B36EF3" w14:textId="77777777" w:rsidR="000A359B" w:rsidRPr="000A359B" w:rsidRDefault="000A359B" w:rsidP="000A359B">
            <w:pPr>
              <w:spacing w:after="0" w:line="240" w:lineRule="auto"/>
              <w:rPr>
                <w:rFonts w:ascii="Calibri" w:eastAsia="Times New Roman" w:hAnsi="Calibri" w:cs="Calibri"/>
                <w:b/>
                <w:bCs/>
                <w:color w:val="000000"/>
                <w:sz w:val="16"/>
                <w:szCs w:val="16"/>
                <w:lang w:eastAsia="zh-CN"/>
              </w:rPr>
            </w:pPr>
          </w:p>
        </w:tc>
        <w:tc>
          <w:tcPr>
            <w:tcW w:w="1458" w:type="dxa"/>
            <w:vMerge/>
            <w:tcBorders>
              <w:top w:val="nil"/>
              <w:left w:val="single" w:sz="4" w:space="0" w:color="auto"/>
              <w:bottom w:val="single" w:sz="4" w:space="0" w:color="auto"/>
              <w:right w:val="single" w:sz="4" w:space="0" w:color="auto"/>
            </w:tcBorders>
            <w:vAlign w:val="center"/>
            <w:hideMark/>
          </w:tcPr>
          <w:p w14:paraId="1BB42E81" w14:textId="77777777" w:rsidR="000A359B" w:rsidRPr="000A359B" w:rsidRDefault="000A359B" w:rsidP="000A359B">
            <w:pPr>
              <w:spacing w:after="0" w:line="240" w:lineRule="auto"/>
              <w:rPr>
                <w:rFonts w:ascii="Calibri" w:eastAsia="Times New Roman" w:hAnsi="Calibri" w:cs="Calibri"/>
                <w:b/>
                <w:bCs/>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6A68D69D" w14:textId="77777777" w:rsidR="000A359B" w:rsidRPr="000A359B" w:rsidRDefault="000A359B" w:rsidP="000A359B">
            <w:pPr>
              <w:spacing w:after="0" w:line="240" w:lineRule="auto"/>
              <w:rPr>
                <w:rFonts w:ascii="Calibri" w:eastAsia="Times New Roman" w:hAnsi="Calibri" w:cs="Calibri"/>
                <w:b/>
                <w:bCs/>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52FE3760"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277B11EF"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1376CFE"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35</w:t>
            </w:r>
          </w:p>
        </w:tc>
        <w:tc>
          <w:tcPr>
            <w:tcW w:w="1120" w:type="dxa"/>
            <w:vMerge w:val="restart"/>
            <w:tcBorders>
              <w:top w:val="nil"/>
              <w:left w:val="single" w:sz="4" w:space="0" w:color="auto"/>
              <w:bottom w:val="single" w:sz="4" w:space="0" w:color="000000"/>
              <w:right w:val="single" w:sz="4" w:space="0" w:color="auto"/>
            </w:tcBorders>
            <w:shd w:val="clear" w:color="000000" w:fill="D9E1F2"/>
            <w:noWrap/>
            <w:vAlign w:val="center"/>
            <w:hideMark/>
          </w:tcPr>
          <w:p w14:paraId="265D4848"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402" w:type="dxa"/>
            <w:tcBorders>
              <w:top w:val="nil"/>
              <w:left w:val="nil"/>
              <w:bottom w:val="single" w:sz="4" w:space="0" w:color="auto"/>
              <w:right w:val="single" w:sz="4" w:space="0" w:color="auto"/>
            </w:tcBorders>
            <w:shd w:val="clear" w:color="000000" w:fill="D9E1F2"/>
            <w:noWrap/>
            <w:vAlign w:val="bottom"/>
            <w:hideMark/>
          </w:tcPr>
          <w:p w14:paraId="63AABD3C"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2360" w:type="dxa"/>
            <w:tcBorders>
              <w:top w:val="nil"/>
              <w:left w:val="nil"/>
              <w:bottom w:val="single" w:sz="4" w:space="0" w:color="auto"/>
              <w:right w:val="single" w:sz="4" w:space="0" w:color="auto"/>
            </w:tcBorders>
            <w:shd w:val="clear" w:color="000000" w:fill="D9E1F2"/>
            <w:noWrap/>
            <w:vAlign w:val="bottom"/>
            <w:hideMark/>
          </w:tcPr>
          <w:p w14:paraId="282A80C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SENSE_VCC_PCORE</w:t>
            </w:r>
          </w:p>
        </w:tc>
        <w:tc>
          <w:tcPr>
            <w:tcW w:w="2462" w:type="dxa"/>
            <w:tcBorders>
              <w:top w:val="nil"/>
              <w:left w:val="nil"/>
              <w:bottom w:val="single" w:sz="4" w:space="0" w:color="auto"/>
              <w:right w:val="single" w:sz="4" w:space="0" w:color="auto"/>
            </w:tcBorders>
            <w:shd w:val="clear" w:color="000000" w:fill="D9E1F2"/>
            <w:noWrap/>
            <w:vAlign w:val="bottom"/>
            <w:hideMark/>
          </w:tcPr>
          <w:p w14:paraId="019B7EA2"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VCCCORE PKG SENSE</w:t>
            </w:r>
          </w:p>
        </w:tc>
        <w:tc>
          <w:tcPr>
            <w:tcW w:w="145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4555B7A3"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0x12</w:t>
            </w:r>
          </w:p>
        </w:tc>
        <w:tc>
          <w:tcPr>
            <w:tcW w:w="188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472B732"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806</w:t>
            </w:r>
          </w:p>
        </w:tc>
        <w:tc>
          <w:tcPr>
            <w:tcW w:w="1053" w:type="dxa"/>
            <w:vMerge/>
            <w:tcBorders>
              <w:top w:val="nil"/>
              <w:left w:val="single" w:sz="4" w:space="0" w:color="auto"/>
              <w:bottom w:val="single" w:sz="4" w:space="0" w:color="auto"/>
              <w:right w:val="single" w:sz="4" w:space="0" w:color="auto"/>
            </w:tcBorders>
            <w:vAlign w:val="center"/>
            <w:hideMark/>
          </w:tcPr>
          <w:p w14:paraId="3FEAA2F9"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408A5633"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76BD1BF"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36</w:t>
            </w:r>
          </w:p>
        </w:tc>
        <w:tc>
          <w:tcPr>
            <w:tcW w:w="1120" w:type="dxa"/>
            <w:vMerge/>
            <w:tcBorders>
              <w:top w:val="nil"/>
              <w:left w:val="single" w:sz="4" w:space="0" w:color="auto"/>
              <w:bottom w:val="single" w:sz="4" w:space="0" w:color="000000"/>
              <w:right w:val="single" w:sz="4" w:space="0" w:color="auto"/>
            </w:tcBorders>
            <w:vAlign w:val="center"/>
            <w:hideMark/>
          </w:tcPr>
          <w:p w14:paraId="3E5A50A6"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29D4B5FD"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2360" w:type="dxa"/>
            <w:tcBorders>
              <w:top w:val="nil"/>
              <w:left w:val="nil"/>
              <w:bottom w:val="single" w:sz="4" w:space="0" w:color="auto"/>
              <w:right w:val="single" w:sz="4" w:space="0" w:color="auto"/>
            </w:tcBorders>
            <w:shd w:val="clear" w:color="000000" w:fill="D9E1F2"/>
            <w:noWrap/>
            <w:vAlign w:val="bottom"/>
            <w:hideMark/>
          </w:tcPr>
          <w:p w14:paraId="605681E6"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SENSE_VCCGT</w:t>
            </w:r>
          </w:p>
        </w:tc>
        <w:tc>
          <w:tcPr>
            <w:tcW w:w="2462" w:type="dxa"/>
            <w:tcBorders>
              <w:top w:val="nil"/>
              <w:left w:val="nil"/>
              <w:bottom w:val="single" w:sz="4" w:space="0" w:color="auto"/>
              <w:right w:val="single" w:sz="4" w:space="0" w:color="auto"/>
            </w:tcBorders>
            <w:shd w:val="clear" w:color="000000" w:fill="D9E1F2"/>
            <w:noWrap/>
            <w:vAlign w:val="bottom"/>
            <w:hideMark/>
          </w:tcPr>
          <w:p w14:paraId="71C2505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VCCGT PKG SENSE</w:t>
            </w:r>
          </w:p>
        </w:tc>
        <w:tc>
          <w:tcPr>
            <w:tcW w:w="1458" w:type="dxa"/>
            <w:vMerge/>
            <w:tcBorders>
              <w:top w:val="nil"/>
              <w:left w:val="single" w:sz="4" w:space="0" w:color="auto"/>
              <w:bottom w:val="single" w:sz="4" w:space="0" w:color="auto"/>
              <w:right w:val="single" w:sz="4" w:space="0" w:color="auto"/>
            </w:tcBorders>
            <w:vAlign w:val="center"/>
            <w:hideMark/>
          </w:tcPr>
          <w:p w14:paraId="4690CFC7"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3C7FEBB8"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1282D74D"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716B5C60"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619C955"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37</w:t>
            </w:r>
          </w:p>
        </w:tc>
        <w:tc>
          <w:tcPr>
            <w:tcW w:w="1120"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764D7D72"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402" w:type="dxa"/>
            <w:tcBorders>
              <w:top w:val="nil"/>
              <w:left w:val="nil"/>
              <w:bottom w:val="single" w:sz="4" w:space="0" w:color="auto"/>
              <w:right w:val="single" w:sz="4" w:space="0" w:color="auto"/>
            </w:tcBorders>
            <w:shd w:val="clear" w:color="000000" w:fill="F2F2F2"/>
            <w:noWrap/>
            <w:vAlign w:val="bottom"/>
            <w:hideMark/>
          </w:tcPr>
          <w:p w14:paraId="15D267C4"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2360" w:type="dxa"/>
            <w:tcBorders>
              <w:top w:val="nil"/>
              <w:left w:val="nil"/>
              <w:bottom w:val="single" w:sz="4" w:space="0" w:color="auto"/>
              <w:right w:val="single" w:sz="4" w:space="0" w:color="auto"/>
            </w:tcBorders>
            <w:shd w:val="clear" w:color="000000" w:fill="F2F2F2"/>
            <w:noWrap/>
            <w:vAlign w:val="bottom"/>
            <w:hideMark/>
          </w:tcPr>
          <w:p w14:paraId="43E38CAA"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SENSE_VCCSA</w:t>
            </w:r>
          </w:p>
        </w:tc>
        <w:tc>
          <w:tcPr>
            <w:tcW w:w="2462" w:type="dxa"/>
            <w:tcBorders>
              <w:top w:val="nil"/>
              <w:left w:val="nil"/>
              <w:bottom w:val="single" w:sz="4" w:space="0" w:color="auto"/>
              <w:right w:val="single" w:sz="4" w:space="0" w:color="auto"/>
            </w:tcBorders>
            <w:shd w:val="clear" w:color="000000" w:fill="F2F2F2"/>
            <w:noWrap/>
            <w:vAlign w:val="bottom"/>
            <w:hideMark/>
          </w:tcPr>
          <w:p w14:paraId="0B983405"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VCCSA PKG SENSE</w:t>
            </w:r>
          </w:p>
        </w:tc>
        <w:tc>
          <w:tcPr>
            <w:tcW w:w="1458"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9106A9F"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0x1D</w:t>
            </w:r>
          </w:p>
        </w:tc>
        <w:tc>
          <w:tcPr>
            <w:tcW w:w="1888"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5D7488E"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140k</w:t>
            </w:r>
          </w:p>
        </w:tc>
        <w:tc>
          <w:tcPr>
            <w:tcW w:w="1053" w:type="dxa"/>
            <w:vMerge/>
            <w:tcBorders>
              <w:top w:val="nil"/>
              <w:left w:val="single" w:sz="4" w:space="0" w:color="auto"/>
              <w:bottom w:val="single" w:sz="4" w:space="0" w:color="auto"/>
              <w:right w:val="single" w:sz="4" w:space="0" w:color="auto"/>
            </w:tcBorders>
            <w:vAlign w:val="center"/>
            <w:hideMark/>
          </w:tcPr>
          <w:p w14:paraId="1F072D8E"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597D362E"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EC3CD21"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38</w:t>
            </w:r>
          </w:p>
        </w:tc>
        <w:tc>
          <w:tcPr>
            <w:tcW w:w="1120" w:type="dxa"/>
            <w:vMerge/>
            <w:tcBorders>
              <w:top w:val="nil"/>
              <w:left w:val="single" w:sz="4" w:space="0" w:color="auto"/>
              <w:bottom w:val="single" w:sz="4" w:space="0" w:color="000000"/>
              <w:right w:val="single" w:sz="4" w:space="0" w:color="auto"/>
            </w:tcBorders>
            <w:vAlign w:val="center"/>
            <w:hideMark/>
          </w:tcPr>
          <w:p w14:paraId="78A1475F"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5E3C064A"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2360" w:type="dxa"/>
            <w:tcBorders>
              <w:top w:val="nil"/>
              <w:left w:val="nil"/>
              <w:bottom w:val="single" w:sz="4" w:space="0" w:color="auto"/>
              <w:right w:val="single" w:sz="4" w:space="0" w:color="auto"/>
            </w:tcBorders>
            <w:shd w:val="clear" w:color="000000" w:fill="F2F2F2"/>
            <w:noWrap/>
            <w:vAlign w:val="bottom"/>
            <w:hideMark/>
          </w:tcPr>
          <w:p w14:paraId="3FCA2B9C"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SENSE_VCC_LP_ECORE</w:t>
            </w:r>
          </w:p>
        </w:tc>
        <w:tc>
          <w:tcPr>
            <w:tcW w:w="2462" w:type="dxa"/>
            <w:tcBorders>
              <w:top w:val="nil"/>
              <w:left w:val="nil"/>
              <w:bottom w:val="single" w:sz="4" w:space="0" w:color="auto"/>
              <w:right w:val="single" w:sz="4" w:space="0" w:color="auto"/>
            </w:tcBorders>
            <w:shd w:val="clear" w:color="000000" w:fill="F2F2F2"/>
            <w:noWrap/>
            <w:vAlign w:val="bottom"/>
            <w:hideMark/>
          </w:tcPr>
          <w:p w14:paraId="49F7DAA2"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VCC_LP_ECORE PKG SENSE</w:t>
            </w:r>
          </w:p>
        </w:tc>
        <w:tc>
          <w:tcPr>
            <w:tcW w:w="1458" w:type="dxa"/>
            <w:vMerge/>
            <w:tcBorders>
              <w:top w:val="nil"/>
              <w:left w:val="single" w:sz="4" w:space="0" w:color="auto"/>
              <w:bottom w:val="single" w:sz="4" w:space="0" w:color="auto"/>
              <w:right w:val="single" w:sz="4" w:space="0" w:color="auto"/>
            </w:tcBorders>
            <w:vAlign w:val="center"/>
            <w:hideMark/>
          </w:tcPr>
          <w:p w14:paraId="448B6652"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32E14017"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0664863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B5029C" w:rsidRPr="000A359B" w14:paraId="2BE4C122"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39472E1"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39</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6107F85B"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w:t>
            </w:r>
          </w:p>
        </w:tc>
        <w:tc>
          <w:tcPr>
            <w:tcW w:w="402" w:type="dxa"/>
            <w:tcBorders>
              <w:top w:val="nil"/>
              <w:left w:val="nil"/>
              <w:bottom w:val="single" w:sz="4" w:space="0" w:color="auto"/>
              <w:right w:val="single" w:sz="4" w:space="0" w:color="auto"/>
            </w:tcBorders>
            <w:shd w:val="clear" w:color="000000" w:fill="D9E1F2"/>
            <w:noWrap/>
            <w:vAlign w:val="bottom"/>
            <w:hideMark/>
          </w:tcPr>
          <w:p w14:paraId="09CF9401"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1</w:t>
            </w:r>
          </w:p>
        </w:tc>
        <w:tc>
          <w:tcPr>
            <w:tcW w:w="2360" w:type="dxa"/>
            <w:tcBorders>
              <w:top w:val="nil"/>
              <w:left w:val="nil"/>
              <w:bottom w:val="single" w:sz="4" w:space="0" w:color="auto"/>
              <w:right w:val="single" w:sz="4" w:space="0" w:color="auto"/>
            </w:tcBorders>
            <w:shd w:val="clear" w:color="000000" w:fill="D9E1F2"/>
            <w:noWrap/>
            <w:vAlign w:val="bottom"/>
            <w:hideMark/>
          </w:tcPr>
          <w:p w14:paraId="7B6D8EC6"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SENSE_VNNAON</w:t>
            </w:r>
          </w:p>
        </w:tc>
        <w:tc>
          <w:tcPr>
            <w:tcW w:w="2462" w:type="dxa"/>
            <w:tcBorders>
              <w:top w:val="nil"/>
              <w:left w:val="nil"/>
              <w:bottom w:val="single" w:sz="4" w:space="0" w:color="auto"/>
              <w:right w:val="single" w:sz="4" w:space="0" w:color="auto"/>
            </w:tcBorders>
            <w:shd w:val="clear" w:color="000000" w:fill="D9E1F2"/>
            <w:noWrap/>
            <w:vAlign w:val="bottom"/>
            <w:hideMark/>
          </w:tcPr>
          <w:p w14:paraId="350B4CC6" w14:textId="77777777" w:rsidR="000A359B" w:rsidRPr="000A359B" w:rsidRDefault="000A359B" w:rsidP="000A359B">
            <w:pPr>
              <w:spacing w:after="0" w:line="240" w:lineRule="auto"/>
              <w:jc w:val="center"/>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VNNAON PKG SENSE</w:t>
            </w:r>
          </w:p>
        </w:tc>
        <w:tc>
          <w:tcPr>
            <w:tcW w:w="145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D8D11BD"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0x1A</w:t>
            </w:r>
          </w:p>
        </w:tc>
        <w:tc>
          <w:tcPr>
            <w:tcW w:w="1888"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77EE2FE9" w14:textId="77777777" w:rsidR="000A359B" w:rsidRPr="000A359B" w:rsidRDefault="000A359B" w:rsidP="000A359B">
            <w:pPr>
              <w:spacing w:after="0" w:line="240" w:lineRule="auto"/>
              <w:jc w:val="center"/>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34k</w:t>
            </w:r>
          </w:p>
        </w:tc>
        <w:tc>
          <w:tcPr>
            <w:tcW w:w="1053" w:type="dxa"/>
            <w:vMerge/>
            <w:tcBorders>
              <w:top w:val="nil"/>
              <w:left w:val="single" w:sz="4" w:space="0" w:color="auto"/>
              <w:bottom w:val="single" w:sz="4" w:space="0" w:color="auto"/>
              <w:right w:val="single" w:sz="4" w:space="0" w:color="auto"/>
            </w:tcBorders>
            <w:vAlign w:val="center"/>
            <w:hideMark/>
          </w:tcPr>
          <w:p w14:paraId="07B0FCF4"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r w:rsidR="00DA7BA4" w:rsidRPr="000A359B" w14:paraId="4584836D" w14:textId="77777777" w:rsidTr="000A359B">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1D1FA71"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40</w:t>
            </w:r>
          </w:p>
        </w:tc>
        <w:tc>
          <w:tcPr>
            <w:tcW w:w="1120" w:type="dxa"/>
            <w:vMerge/>
            <w:tcBorders>
              <w:top w:val="nil"/>
              <w:left w:val="single" w:sz="4" w:space="0" w:color="auto"/>
              <w:bottom w:val="single" w:sz="4" w:space="0" w:color="auto"/>
              <w:right w:val="single" w:sz="4" w:space="0" w:color="auto"/>
            </w:tcBorders>
            <w:vAlign w:val="center"/>
            <w:hideMark/>
          </w:tcPr>
          <w:p w14:paraId="6F81604B"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515813A2" w14:textId="77777777" w:rsidR="000A359B" w:rsidRPr="000A359B" w:rsidRDefault="000A359B" w:rsidP="000A359B">
            <w:pPr>
              <w:spacing w:after="0" w:line="240" w:lineRule="auto"/>
              <w:jc w:val="right"/>
              <w:rPr>
                <w:rFonts w:ascii="Calibri" w:eastAsia="Times New Roman" w:hAnsi="Calibri" w:cs="Calibri"/>
                <w:color w:val="000000"/>
                <w:sz w:val="16"/>
                <w:szCs w:val="16"/>
                <w:lang w:eastAsia="zh-CN"/>
              </w:rPr>
            </w:pPr>
            <w:r w:rsidRPr="000A359B">
              <w:rPr>
                <w:rFonts w:ascii="Calibri" w:eastAsia="Times New Roman" w:hAnsi="Calibri" w:cs="Calibri"/>
                <w:color w:val="000000"/>
                <w:sz w:val="16"/>
                <w:szCs w:val="16"/>
                <w:lang w:eastAsia="zh-CN"/>
              </w:rPr>
              <w:t>2</w:t>
            </w:r>
          </w:p>
        </w:tc>
        <w:tc>
          <w:tcPr>
            <w:tcW w:w="2360" w:type="dxa"/>
            <w:tcBorders>
              <w:top w:val="nil"/>
              <w:left w:val="nil"/>
              <w:bottom w:val="single" w:sz="4" w:space="0" w:color="auto"/>
              <w:right w:val="single" w:sz="4" w:space="0" w:color="auto"/>
            </w:tcBorders>
            <w:shd w:val="clear" w:color="000000" w:fill="D9E1F2"/>
            <w:noWrap/>
            <w:vAlign w:val="bottom"/>
            <w:hideMark/>
          </w:tcPr>
          <w:p w14:paraId="3AF61E78" w14:textId="77777777" w:rsidR="000A359B" w:rsidRPr="000A359B" w:rsidRDefault="000A359B" w:rsidP="000A359B">
            <w:pPr>
              <w:spacing w:after="0" w:line="240" w:lineRule="auto"/>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SENSE_VCCPRIM_IO</w:t>
            </w:r>
          </w:p>
        </w:tc>
        <w:tc>
          <w:tcPr>
            <w:tcW w:w="2462" w:type="dxa"/>
            <w:tcBorders>
              <w:top w:val="nil"/>
              <w:left w:val="nil"/>
              <w:bottom w:val="single" w:sz="4" w:space="0" w:color="auto"/>
              <w:right w:val="single" w:sz="4" w:space="0" w:color="auto"/>
            </w:tcBorders>
            <w:shd w:val="clear" w:color="000000" w:fill="D9E1F2"/>
            <w:noWrap/>
            <w:vAlign w:val="bottom"/>
            <w:hideMark/>
          </w:tcPr>
          <w:p w14:paraId="0EFBBBA9" w14:textId="77777777" w:rsidR="000A359B" w:rsidRPr="000A359B" w:rsidRDefault="000A359B" w:rsidP="000A359B">
            <w:pPr>
              <w:spacing w:after="0" w:line="240" w:lineRule="auto"/>
              <w:jc w:val="center"/>
              <w:rPr>
                <w:rFonts w:ascii="Calibri" w:eastAsia="Times New Roman" w:hAnsi="Calibri" w:cs="Calibri"/>
                <w:sz w:val="16"/>
                <w:szCs w:val="16"/>
                <w:lang w:eastAsia="zh-CN"/>
              </w:rPr>
            </w:pPr>
            <w:r w:rsidRPr="000A359B">
              <w:rPr>
                <w:rFonts w:ascii="Calibri" w:eastAsia="Times New Roman" w:hAnsi="Calibri" w:cs="Calibri"/>
                <w:sz w:val="16"/>
                <w:szCs w:val="16"/>
                <w:lang w:eastAsia="zh-CN"/>
              </w:rPr>
              <w:t>VCCPRIM_IO PKG SENSE</w:t>
            </w:r>
          </w:p>
        </w:tc>
        <w:tc>
          <w:tcPr>
            <w:tcW w:w="1458" w:type="dxa"/>
            <w:vMerge/>
            <w:tcBorders>
              <w:top w:val="nil"/>
              <w:left w:val="single" w:sz="4" w:space="0" w:color="auto"/>
              <w:bottom w:val="single" w:sz="4" w:space="0" w:color="auto"/>
              <w:right w:val="single" w:sz="4" w:space="0" w:color="auto"/>
            </w:tcBorders>
            <w:vAlign w:val="center"/>
            <w:hideMark/>
          </w:tcPr>
          <w:p w14:paraId="6A5B029B"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888" w:type="dxa"/>
            <w:vMerge/>
            <w:tcBorders>
              <w:top w:val="nil"/>
              <w:left w:val="single" w:sz="4" w:space="0" w:color="auto"/>
              <w:bottom w:val="single" w:sz="4" w:space="0" w:color="auto"/>
              <w:right w:val="single" w:sz="4" w:space="0" w:color="auto"/>
            </w:tcBorders>
            <w:vAlign w:val="center"/>
            <w:hideMark/>
          </w:tcPr>
          <w:p w14:paraId="407FE7B3"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c>
          <w:tcPr>
            <w:tcW w:w="1053" w:type="dxa"/>
            <w:vMerge/>
            <w:tcBorders>
              <w:top w:val="nil"/>
              <w:left w:val="single" w:sz="4" w:space="0" w:color="auto"/>
              <w:bottom w:val="single" w:sz="4" w:space="0" w:color="auto"/>
              <w:right w:val="single" w:sz="4" w:space="0" w:color="auto"/>
            </w:tcBorders>
            <w:vAlign w:val="center"/>
            <w:hideMark/>
          </w:tcPr>
          <w:p w14:paraId="05E88D61" w14:textId="77777777" w:rsidR="000A359B" w:rsidRPr="000A359B" w:rsidRDefault="000A359B" w:rsidP="000A359B">
            <w:pPr>
              <w:spacing w:after="0" w:line="240" w:lineRule="auto"/>
              <w:rPr>
                <w:rFonts w:ascii="Calibri" w:eastAsia="Times New Roman" w:hAnsi="Calibri" w:cs="Calibri"/>
                <w:color w:val="000000"/>
                <w:sz w:val="16"/>
                <w:szCs w:val="16"/>
                <w:lang w:eastAsia="zh-CN"/>
              </w:rPr>
            </w:pPr>
          </w:p>
        </w:tc>
      </w:tr>
    </w:tbl>
    <w:p w14:paraId="07E98BBB" w14:textId="77777777" w:rsidR="000824C4" w:rsidRPr="000824C4" w:rsidRDefault="000824C4" w:rsidP="000824C4"/>
    <w:p w14:paraId="56E8D63A" w14:textId="77777777" w:rsidR="00B31599" w:rsidRPr="00B31599" w:rsidRDefault="00B31599" w:rsidP="00B31599"/>
    <w:p w14:paraId="068822AD" w14:textId="77777777" w:rsidR="00B7397F" w:rsidRDefault="00B7397F" w:rsidP="00B31599"/>
    <w:p w14:paraId="66CDE3EE" w14:textId="77777777" w:rsidR="00B7397F" w:rsidRDefault="00B7397F" w:rsidP="00B31599"/>
    <w:p w14:paraId="088C752A" w14:textId="77777777" w:rsidR="00B7397F" w:rsidRPr="00B31599" w:rsidRDefault="00B7397F" w:rsidP="00B31599"/>
    <w:p w14:paraId="2C7CFA55" w14:textId="67020546" w:rsidR="00B7397F" w:rsidRPr="00B7397F" w:rsidRDefault="00A3365C" w:rsidP="000A359B">
      <w:pPr>
        <w:pStyle w:val="Caption"/>
        <w:ind w:right="-185"/>
      </w:pPr>
      <w:bookmarkStart w:id="1090" w:name="_Toc183218497"/>
      <w:r w:rsidRPr="00381597">
        <w:lastRenderedPageBreak/>
        <w:t xml:space="preserve">Table </w:t>
      </w:r>
      <w:r w:rsidRPr="00381597">
        <w:rPr>
          <w:noProof/>
        </w:rPr>
        <w:fldChar w:fldCharType="begin"/>
      </w:r>
      <w:r w:rsidRPr="00381597">
        <w:rPr>
          <w:noProof/>
        </w:rPr>
        <w:instrText xml:space="preserve"> SEQ Table \* ARABIC </w:instrText>
      </w:r>
      <w:r w:rsidRPr="00381597">
        <w:rPr>
          <w:noProof/>
        </w:rPr>
        <w:fldChar w:fldCharType="separate"/>
      </w:r>
      <w:r w:rsidR="0003795B">
        <w:rPr>
          <w:noProof/>
        </w:rPr>
        <w:t>94</w:t>
      </w:r>
      <w:r w:rsidRPr="00381597">
        <w:rPr>
          <w:noProof/>
        </w:rPr>
        <w:fldChar w:fldCharType="end"/>
      </w:r>
      <w:r w:rsidRPr="00381597">
        <w:t xml:space="preserve">: LP5x </w:t>
      </w:r>
      <w:r w:rsidR="00B31599" w:rsidRPr="00381597">
        <w:t>Chrome/SYSTEM METER mapping</w:t>
      </w:r>
      <w:bookmarkEnd w:id="1090"/>
    </w:p>
    <w:tbl>
      <w:tblPr>
        <w:tblW w:w="11129" w:type="dxa"/>
        <w:tblInd w:w="-1779" w:type="dxa"/>
        <w:tblLook w:val="04A0" w:firstRow="1" w:lastRow="0" w:firstColumn="1" w:lastColumn="0" w:noHBand="0" w:noVBand="1"/>
      </w:tblPr>
      <w:tblGrid>
        <w:gridCol w:w="558"/>
        <w:gridCol w:w="1120"/>
        <w:gridCol w:w="402"/>
        <w:gridCol w:w="2280"/>
        <w:gridCol w:w="2468"/>
        <w:gridCol w:w="1462"/>
        <w:gridCol w:w="1893"/>
        <w:gridCol w:w="946"/>
      </w:tblGrid>
      <w:tr w:rsidR="007566B6" w:rsidRPr="007566B6" w14:paraId="160AC16E" w14:textId="77777777" w:rsidTr="007566B6">
        <w:trPr>
          <w:trHeight w:val="290"/>
        </w:trPr>
        <w:tc>
          <w:tcPr>
            <w:tcW w:w="558"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270A75E"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 </w:t>
            </w:r>
          </w:p>
        </w:tc>
        <w:tc>
          <w:tcPr>
            <w:tcW w:w="10571" w:type="dxa"/>
            <w:gridSpan w:val="7"/>
            <w:tcBorders>
              <w:top w:val="single" w:sz="4" w:space="0" w:color="auto"/>
              <w:left w:val="nil"/>
              <w:bottom w:val="single" w:sz="4" w:space="0" w:color="auto"/>
              <w:right w:val="nil"/>
            </w:tcBorders>
            <w:shd w:val="clear" w:color="000000" w:fill="D9E1F2"/>
            <w:noWrap/>
            <w:vAlign w:val="center"/>
            <w:hideMark/>
          </w:tcPr>
          <w:p w14:paraId="66D1B49C"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Chrome/SYSTEM METER</w:t>
            </w:r>
          </w:p>
        </w:tc>
      </w:tr>
      <w:tr w:rsidR="007566B6" w:rsidRPr="007566B6" w14:paraId="6266B82E" w14:textId="77777777" w:rsidTr="007566B6">
        <w:trPr>
          <w:trHeight w:val="420"/>
        </w:trPr>
        <w:tc>
          <w:tcPr>
            <w:tcW w:w="558" w:type="dxa"/>
            <w:tcBorders>
              <w:top w:val="nil"/>
              <w:left w:val="single" w:sz="4" w:space="0" w:color="auto"/>
              <w:bottom w:val="single" w:sz="4" w:space="0" w:color="auto"/>
              <w:right w:val="single" w:sz="4" w:space="0" w:color="auto"/>
            </w:tcBorders>
            <w:shd w:val="clear" w:color="auto" w:fill="auto"/>
            <w:noWrap/>
            <w:vAlign w:val="center"/>
            <w:hideMark/>
          </w:tcPr>
          <w:p w14:paraId="35AB5CFF"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S.No.</w:t>
            </w:r>
          </w:p>
        </w:tc>
        <w:tc>
          <w:tcPr>
            <w:tcW w:w="1120" w:type="dxa"/>
            <w:tcBorders>
              <w:top w:val="nil"/>
              <w:left w:val="nil"/>
              <w:bottom w:val="single" w:sz="4" w:space="0" w:color="auto"/>
              <w:right w:val="single" w:sz="4" w:space="0" w:color="auto"/>
            </w:tcBorders>
            <w:shd w:val="clear" w:color="auto" w:fill="auto"/>
            <w:vAlign w:val="bottom"/>
            <w:hideMark/>
          </w:tcPr>
          <w:p w14:paraId="0A1B79C8"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Power meter</w:t>
            </w:r>
            <w:r w:rsidRPr="007566B6">
              <w:rPr>
                <w:rFonts w:ascii="Calibri" w:eastAsia="Times New Roman" w:hAnsi="Calibri" w:cs="Calibri"/>
                <w:b/>
                <w:bCs/>
                <w:color w:val="000000"/>
                <w:sz w:val="16"/>
                <w:szCs w:val="16"/>
                <w:lang w:eastAsia="zh-CN"/>
              </w:rPr>
              <w:br/>
              <w:t>PAC1954</w:t>
            </w:r>
          </w:p>
        </w:tc>
        <w:tc>
          <w:tcPr>
            <w:tcW w:w="402" w:type="dxa"/>
            <w:tcBorders>
              <w:top w:val="nil"/>
              <w:left w:val="nil"/>
              <w:bottom w:val="single" w:sz="4" w:space="0" w:color="auto"/>
              <w:right w:val="single" w:sz="4" w:space="0" w:color="auto"/>
            </w:tcBorders>
            <w:shd w:val="clear" w:color="auto" w:fill="auto"/>
            <w:noWrap/>
            <w:vAlign w:val="center"/>
            <w:hideMark/>
          </w:tcPr>
          <w:p w14:paraId="5B1BAAA6"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CH</w:t>
            </w:r>
          </w:p>
        </w:tc>
        <w:tc>
          <w:tcPr>
            <w:tcW w:w="2280" w:type="dxa"/>
            <w:tcBorders>
              <w:top w:val="nil"/>
              <w:left w:val="nil"/>
              <w:bottom w:val="single" w:sz="4" w:space="0" w:color="auto"/>
              <w:right w:val="single" w:sz="4" w:space="0" w:color="auto"/>
            </w:tcBorders>
            <w:shd w:val="clear" w:color="auto" w:fill="auto"/>
            <w:noWrap/>
            <w:vAlign w:val="center"/>
            <w:hideMark/>
          </w:tcPr>
          <w:p w14:paraId="4F6E7699"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Rails</w:t>
            </w:r>
          </w:p>
        </w:tc>
        <w:tc>
          <w:tcPr>
            <w:tcW w:w="2468" w:type="dxa"/>
            <w:tcBorders>
              <w:top w:val="nil"/>
              <w:left w:val="nil"/>
              <w:bottom w:val="single" w:sz="4" w:space="0" w:color="auto"/>
              <w:right w:val="single" w:sz="4" w:space="0" w:color="auto"/>
            </w:tcBorders>
            <w:shd w:val="clear" w:color="auto" w:fill="auto"/>
            <w:noWrap/>
            <w:vAlign w:val="center"/>
            <w:hideMark/>
          </w:tcPr>
          <w:p w14:paraId="5BC8B2AF"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Domain</w:t>
            </w:r>
          </w:p>
        </w:tc>
        <w:tc>
          <w:tcPr>
            <w:tcW w:w="1462" w:type="dxa"/>
            <w:tcBorders>
              <w:top w:val="nil"/>
              <w:left w:val="nil"/>
              <w:bottom w:val="single" w:sz="4" w:space="0" w:color="auto"/>
              <w:right w:val="single" w:sz="4" w:space="0" w:color="auto"/>
            </w:tcBorders>
            <w:shd w:val="clear" w:color="auto" w:fill="auto"/>
            <w:noWrap/>
            <w:vAlign w:val="center"/>
            <w:hideMark/>
          </w:tcPr>
          <w:p w14:paraId="3D7BBB04"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SMBus Address</w:t>
            </w:r>
          </w:p>
        </w:tc>
        <w:tc>
          <w:tcPr>
            <w:tcW w:w="1893" w:type="dxa"/>
            <w:tcBorders>
              <w:top w:val="nil"/>
              <w:left w:val="nil"/>
              <w:bottom w:val="single" w:sz="4" w:space="0" w:color="auto"/>
              <w:right w:val="single" w:sz="4" w:space="0" w:color="auto"/>
            </w:tcBorders>
            <w:shd w:val="clear" w:color="auto" w:fill="auto"/>
            <w:noWrap/>
            <w:vAlign w:val="center"/>
            <w:hideMark/>
          </w:tcPr>
          <w:p w14:paraId="4EC26151"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ADDRESL_RES(ohm)</w:t>
            </w:r>
          </w:p>
        </w:tc>
        <w:tc>
          <w:tcPr>
            <w:tcW w:w="946" w:type="dxa"/>
            <w:tcBorders>
              <w:top w:val="nil"/>
              <w:left w:val="nil"/>
              <w:bottom w:val="single" w:sz="4" w:space="0" w:color="auto"/>
              <w:right w:val="single" w:sz="4" w:space="0" w:color="auto"/>
            </w:tcBorders>
            <w:shd w:val="clear" w:color="auto" w:fill="auto"/>
            <w:noWrap/>
            <w:vAlign w:val="center"/>
            <w:hideMark/>
          </w:tcPr>
          <w:p w14:paraId="121C4A9A"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I2C Bus Number</w:t>
            </w:r>
          </w:p>
        </w:tc>
      </w:tr>
      <w:tr w:rsidR="00B5029C" w:rsidRPr="007566B6" w14:paraId="2BA267F0"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9B4AC6F"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347CB22"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402" w:type="dxa"/>
            <w:tcBorders>
              <w:top w:val="nil"/>
              <w:left w:val="nil"/>
              <w:bottom w:val="single" w:sz="4" w:space="0" w:color="auto"/>
              <w:right w:val="single" w:sz="4" w:space="0" w:color="auto"/>
            </w:tcBorders>
            <w:shd w:val="clear" w:color="000000" w:fill="F2F2F2"/>
            <w:noWrap/>
            <w:vAlign w:val="bottom"/>
            <w:hideMark/>
          </w:tcPr>
          <w:p w14:paraId="3448A2A8"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F2F2F2"/>
            <w:noWrap/>
            <w:vAlign w:val="bottom"/>
            <w:hideMark/>
          </w:tcPr>
          <w:p w14:paraId="6194CF8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 xml:space="preserve">+VCC_PCORE </w:t>
            </w:r>
          </w:p>
        </w:tc>
        <w:tc>
          <w:tcPr>
            <w:tcW w:w="2468" w:type="dxa"/>
            <w:tcBorders>
              <w:top w:val="nil"/>
              <w:left w:val="nil"/>
              <w:bottom w:val="single" w:sz="4" w:space="0" w:color="auto"/>
              <w:right w:val="single" w:sz="4" w:space="0" w:color="auto"/>
            </w:tcBorders>
            <w:shd w:val="clear" w:color="000000" w:fill="F2F2F2"/>
            <w:noWrap/>
            <w:vAlign w:val="bottom"/>
            <w:hideMark/>
          </w:tcPr>
          <w:p w14:paraId="24EB9A8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7D953238"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0x18</w:t>
            </w:r>
          </w:p>
        </w:tc>
        <w:tc>
          <w:tcPr>
            <w:tcW w:w="189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FB4791D"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13.3k</w:t>
            </w:r>
          </w:p>
        </w:tc>
        <w:tc>
          <w:tcPr>
            <w:tcW w:w="9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974798"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I2C3</w:t>
            </w:r>
          </w:p>
        </w:tc>
      </w:tr>
      <w:tr w:rsidR="00B5029C" w:rsidRPr="007566B6" w14:paraId="3F4211DA"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07A343D"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1120" w:type="dxa"/>
            <w:vMerge/>
            <w:tcBorders>
              <w:top w:val="nil"/>
              <w:left w:val="single" w:sz="4" w:space="0" w:color="auto"/>
              <w:bottom w:val="single" w:sz="4" w:space="0" w:color="auto"/>
              <w:right w:val="single" w:sz="4" w:space="0" w:color="auto"/>
            </w:tcBorders>
            <w:vAlign w:val="center"/>
            <w:hideMark/>
          </w:tcPr>
          <w:p w14:paraId="3B32B7A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23BCD4BE"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F2F2F2"/>
            <w:noWrap/>
            <w:vAlign w:val="bottom"/>
            <w:hideMark/>
          </w:tcPr>
          <w:p w14:paraId="1E3A4AA7"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 xml:space="preserve">+VCCGT </w:t>
            </w:r>
          </w:p>
        </w:tc>
        <w:tc>
          <w:tcPr>
            <w:tcW w:w="2468" w:type="dxa"/>
            <w:tcBorders>
              <w:top w:val="nil"/>
              <w:left w:val="nil"/>
              <w:bottom w:val="single" w:sz="4" w:space="0" w:color="auto"/>
              <w:right w:val="single" w:sz="4" w:space="0" w:color="auto"/>
            </w:tcBorders>
            <w:shd w:val="clear" w:color="000000" w:fill="F2F2F2"/>
            <w:noWrap/>
            <w:vAlign w:val="bottom"/>
            <w:hideMark/>
          </w:tcPr>
          <w:p w14:paraId="3D4EA30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tcBorders>
              <w:top w:val="nil"/>
              <w:left w:val="single" w:sz="4" w:space="0" w:color="auto"/>
              <w:bottom w:val="single" w:sz="4" w:space="0" w:color="000000"/>
              <w:right w:val="single" w:sz="4" w:space="0" w:color="auto"/>
            </w:tcBorders>
            <w:vAlign w:val="center"/>
            <w:hideMark/>
          </w:tcPr>
          <w:p w14:paraId="0CD17D3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5BBD84DD"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109F02F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4F218EE9"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4B3BAA6"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1120" w:type="dxa"/>
            <w:vMerge/>
            <w:tcBorders>
              <w:top w:val="nil"/>
              <w:left w:val="single" w:sz="4" w:space="0" w:color="auto"/>
              <w:bottom w:val="single" w:sz="4" w:space="0" w:color="auto"/>
              <w:right w:val="single" w:sz="4" w:space="0" w:color="auto"/>
            </w:tcBorders>
            <w:vAlign w:val="center"/>
            <w:hideMark/>
          </w:tcPr>
          <w:p w14:paraId="5E0C6611"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1CB48C5E"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2280" w:type="dxa"/>
            <w:tcBorders>
              <w:top w:val="nil"/>
              <w:left w:val="nil"/>
              <w:bottom w:val="single" w:sz="4" w:space="0" w:color="auto"/>
              <w:right w:val="single" w:sz="4" w:space="0" w:color="auto"/>
            </w:tcBorders>
            <w:shd w:val="clear" w:color="000000" w:fill="F2F2F2"/>
            <w:noWrap/>
            <w:vAlign w:val="bottom"/>
            <w:hideMark/>
          </w:tcPr>
          <w:p w14:paraId="5579C51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 xml:space="preserve">+VCCSA </w:t>
            </w:r>
          </w:p>
        </w:tc>
        <w:tc>
          <w:tcPr>
            <w:tcW w:w="2468" w:type="dxa"/>
            <w:tcBorders>
              <w:top w:val="nil"/>
              <w:left w:val="nil"/>
              <w:bottom w:val="single" w:sz="4" w:space="0" w:color="auto"/>
              <w:right w:val="single" w:sz="4" w:space="0" w:color="auto"/>
            </w:tcBorders>
            <w:shd w:val="clear" w:color="000000" w:fill="F2F2F2"/>
            <w:noWrap/>
            <w:vAlign w:val="bottom"/>
            <w:hideMark/>
          </w:tcPr>
          <w:p w14:paraId="3B8B067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tcBorders>
              <w:top w:val="nil"/>
              <w:left w:val="single" w:sz="4" w:space="0" w:color="auto"/>
              <w:bottom w:val="single" w:sz="4" w:space="0" w:color="000000"/>
              <w:right w:val="single" w:sz="4" w:space="0" w:color="auto"/>
            </w:tcBorders>
            <w:vAlign w:val="center"/>
            <w:hideMark/>
          </w:tcPr>
          <w:p w14:paraId="5F847193"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77060CE2"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3E293D4D"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28AE93F5"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574559D"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1120" w:type="dxa"/>
            <w:vMerge/>
            <w:tcBorders>
              <w:top w:val="nil"/>
              <w:left w:val="single" w:sz="4" w:space="0" w:color="auto"/>
              <w:bottom w:val="single" w:sz="4" w:space="0" w:color="auto"/>
              <w:right w:val="single" w:sz="4" w:space="0" w:color="auto"/>
            </w:tcBorders>
            <w:vAlign w:val="center"/>
            <w:hideMark/>
          </w:tcPr>
          <w:p w14:paraId="6B05411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3A04157"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2280" w:type="dxa"/>
            <w:tcBorders>
              <w:top w:val="nil"/>
              <w:left w:val="nil"/>
              <w:bottom w:val="single" w:sz="4" w:space="0" w:color="auto"/>
              <w:right w:val="single" w:sz="4" w:space="0" w:color="auto"/>
            </w:tcBorders>
            <w:shd w:val="clear" w:color="000000" w:fill="F2F2F2"/>
            <w:noWrap/>
            <w:vAlign w:val="bottom"/>
            <w:hideMark/>
          </w:tcPr>
          <w:p w14:paraId="75F782D7"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+VCC_LP_CORE</w:t>
            </w:r>
          </w:p>
        </w:tc>
        <w:tc>
          <w:tcPr>
            <w:tcW w:w="2468" w:type="dxa"/>
            <w:tcBorders>
              <w:top w:val="nil"/>
              <w:left w:val="nil"/>
              <w:bottom w:val="single" w:sz="4" w:space="0" w:color="auto"/>
              <w:right w:val="single" w:sz="4" w:space="0" w:color="auto"/>
            </w:tcBorders>
            <w:shd w:val="clear" w:color="000000" w:fill="F2F2F2"/>
            <w:noWrap/>
            <w:vAlign w:val="bottom"/>
            <w:hideMark/>
          </w:tcPr>
          <w:p w14:paraId="336362F3"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tcBorders>
              <w:top w:val="nil"/>
              <w:left w:val="single" w:sz="4" w:space="0" w:color="auto"/>
              <w:bottom w:val="single" w:sz="4" w:space="0" w:color="000000"/>
              <w:right w:val="single" w:sz="4" w:space="0" w:color="auto"/>
            </w:tcBorders>
            <w:vAlign w:val="center"/>
            <w:hideMark/>
          </w:tcPr>
          <w:p w14:paraId="06D7CD0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1FE1940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2BF9C95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21C1D08E"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C6EE70F"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5</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55A3081C"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402" w:type="dxa"/>
            <w:tcBorders>
              <w:top w:val="nil"/>
              <w:left w:val="nil"/>
              <w:bottom w:val="single" w:sz="4" w:space="0" w:color="auto"/>
              <w:right w:val="single" w:sz="4" w:space="0" w:color="auto"/>
            </w:tcBorders>
            <w:shd w:val="clear" w:color="000000" w:fill="D9E1F2"/>
            <w:noWrap/>
            <w:vAlign w:val="bottom"/>
            <w:hideMark/>
          </w:tcPr>
          <w:p w14:paraId="6A7AF5F5"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D9E1F2"/>
            <w:noWrap/>
            <w:vAlign w:val="bottom"/>
            <w:hideMark/>
          </w:tcPr>
          <w:p w14:paraId="0A3AA567"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+VCCPRIM_VNNAON</w:t>
            </w:r>
          </w:p>
        </w:tc>
        <w:tc>
          <w:tcPr>
            <w:tcW w:w="2468" w:type="dxa"/>
            <w:tcBorders>
              <w:top w:val="nil"/>
              <w:left w:val="nil"/>
              <w:bottom w:val="single" w:sz="4" w:space="0" w:color="auto"/>
              <w:right w:val="single" w:sz="4" w:space="0" w:color="auto"/>
            </w:tcBorders>
            <w:shd w:val="clear" w:color="000000" w:fill="D9E1F2"/>
            <w:noWrap/>
            <w:vAlign w:val="bottom"/>
            <w:hideMark/>
          </w:tcPr>
          <w:p w14:paraId="06E81B6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116F7CEF"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0x1E</w:t>
            </w:r>
          </w:p>
        </w:tc>
        <w:tc>
          <w:tcPr>
            <w:tcW w:w="189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7D1899BD"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226k</w:t>
            </w:r>
          </w:p>
        </w:tc>
        <w:tc>
          <w:tcPr>
            <w:tcW w:w="946" w:type="dxa"/>
            <w:vMerge/>
            <w:tcBorders>
              <w:top w:val="nil"/>
              <w:left w:val="single" w:sz="4" w:space="0" w:color="auto"/>
              <w:bottom w:val="single" w:sz="4" w:space="0" w:color="auto"/>
              <w:right w:val="single" w:sz="4" w:space="0" w:color="auto"/>
            </w:tcBorders>
            <w:vAlign w:val="center"/>
            <w:hideMark/>
          </w:tcPr>
          <w:p w14:paraId="33CEDB5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1CF0F2D4"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36AAEA8"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6</w:t>
            </w:r>
          </w:p>
        </w:tc>
        <w:tc>
          <w:tcPr>
            <w:tcW w:w="1120" w:type="dxa"/>
            <w:vMerge/>
            <w:tcBorders>
              <w:top w:val="nil"/>
              <w:left w:val="single" w:sz="4" w:space="0" w:color="auto"/>
              <w:bottom w:val="single" w:sz="4" w:space="0" w:color="auto"/>
              <w:right w:val="single" w:sz="4" w:space="0" w:color="auto"/>
            </w:tcBorders>
            <w:vAlign w:val="center"/>
            <w:hideMark/>
          </w:tcPr>
          <w:p w14:paraId="4EBB190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7ABD0680"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D9E1F2"/>
            <w:noWrap/>
            <w:vAlign w:val="bottom"/>
            <w:hideMark/>
          </w:tcPr>
          <w:p w14:paraId="40AF433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+VCCPRIM_IO</w:t>
            </w:r>
          </w:p>
        </w:tc>
        <w:tc>
          <w:tcPr>
            <w:tcW w:w="2468" w:type="dxa"/>
            <w:tcBorders>
              <w:top w:val="nil"/>
              <w:left w:val="nil"/>
              <w:bottom w:val="single" w:sz="4" w:space="0" w:color="auto"/>
              <w:right w:val="single" w:sz="4" w:space="0" w:color="auto"/>
            </w:tcBorders>
            <w:shd w:val="clear" w:color="000000" w:fill="D9E1F2"/>
            <w:noWrap/>
            <w:vAlign w:val="bottom"/>
            <w:hideMark/>
          </w:tcPr>
          <w:p w14:paraId="1EB2E31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tcBorders>
              <w:top w:val="nil"/>
              <w:left w:val="single" w:sz="4" w:space="0" w:color="auto"/>
              <w:bottom w:val="single" w:sz="4" w:space="0" w:color="auto"/>
              <w:right w:val="single" w:sz="4" w:space="0" w:color="auto"/>
            </w:tcBorders>
            <w:vAlign w:val="center"/>
            <w:hideMark/>
          </w:tcPr>
          <w:p w14:paraId="4FBF773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7F4E901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03F9B06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7EC24B6B"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2A06437"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7</w:t>
            </w:r>
          </w:p>
        </w:tc>
        <w:tc>
          <w:tcPr>
            <w:tcW w:w="1120" w:type="dxa"/>
            <w:vMerge/>
            <w:tcBorders>
              <w:top w:val="nil"/>
              <w:left w:val="single" w:sz="4" w:space="0" w:color="auto"/>
              <w:bottom w:val="single" w:sz="4" w:space="0" w:color="auto"/>
              <w:right w:val="single" w:sz="4" w:space="0" w:color="auto"/>
            </w:tcBorders>
            <w:vAlign w:val="center"/>
            <w:hideMark/>
          </w:tcPr>
          <w:p w14:paraId="3E316A7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08CE6B4B"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2280" w:type="dxa"/>
            <w:tcBorders>
              <w:top w:val="nil"/>
              <w:left w:val="nil"/>
              <w:bottom w:val="single" w:sz="4" w:space="0" w:color="auto"/>
              <w:right w:val="single" w:sz="4" w:space="0" w:color="auto"/>
            </w:tcBorders>
            <w:shd w:val="clear" w:color="000000" w:fill="D9E1F2"/>
            <w:noWrap/>
            <w:vAlign w:val="bottom"/>
            <w:hideMark/>
          </w:tcPr>
          <w:p w14:paraId="71F6CCB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+VCCPRIM_3P3</w:t>
            </w:r>
          </w:p>
        </w:tc>
        <w:tc>
          <w:tcPr>
            <w:tcW w:w="2468" w:type="dxa"/>
            <w:tcBorders>
              <w:top w:val="nil"/>
              <w:left w:val="nil"/>
              <w:bottom w:val="single" w:sz="4" w:space="0" w:color="auto"/>
              <w:right w:val="single" w:sz="4" w:space="0" w:color="auto"/>
            </w:tcBorders>
            <w:shd w:val="clear" w:color="000000" w:fill="D9E1F2"/>
            <w:noWrap/>
            <w:vAlign w:val="bottom"/>
            <w:hideMark/>
          </w:tcPr>
          <w:p w14:paraId="2418C30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tcBorders>
              <w:top w:val="nil"/>
              <w:left w:val="single" w:sz="4" w:space="0" w:color="auto"/>
              <w:bottom w:val="single" w:sz="4" w:space="0" w:color="auto"/>
              <w:right w:val="single" w:sz="4" w:space="0" w:color="auto"/>
            </w:tcBorders>
            <w:vAlign w:val="center"/>
            <w:hideMark/>
          </w:tcPr>
          <w:p w14:paraId="64FFAEA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3FDC09D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777280C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38D118C0"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ED449DE"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8</w:t>
            </w:r>
          </w:p>
        </w:tc>
        <w:tc>
          <w:tcPr>
            <w:tcW w:w="1120" w:type="dxa"/>
            <w:vMerge/>
            <w:tcBorders>
              <w:top w:val="nil"/>
              <w:left w:val="single" w:sz="4" w:space="0" w:color="auto"/>
              <w:bottom w:val="single" w:sz="4" w:space="0" w:color="auto"/>
              <w:right w:val="single" w:sz="4" w:space="0" w:color="auto"/>
            </w:tcBorders>
            <w:vAlign w:val="center"/>
            <w:hideMark/>
          </w:tcPr>
          <w:p w14:paraId="3122CF8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1F80F81E"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2280" w:type="dxa"/>
            <w:tcBorders>
              <w:top w:val="nil"/>
              <w:left w:val="nil"/>
              <w:bottom w:val="single" w:sz="4" w:space="0" w:color="auto"/>
              <w:right w:val="single" w:sz="4" w:space="0" w:color="auto"/>
            </w:tcBorders>
            <w:shd w:val="clear" w:color="000000" w:fill="D9E1F2"/>
            <w:noWrap/>
            <w:vAlign w:val="bottom"/>
            <w:hideMark/>
          </w:tcPr>
          <w:p w14:paraId="31BB4A9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+VCCPRIM_1P8</w:t>
            </w:r>
          </w:p>
        </w:tc>
        <w:tc>
          <w:tcPr>
            <w:tcW w:w="2468" w:type="dxa"/>
            <w:tcBorders>
              <w:top w:val="nil"/>
              <w:left w:val="nil"/>
              <w:bottom w:val="single" w:sz="4" w:space="0" w:color="auto"/>
              <w:right w:val="single" w:sz="4" w:space="0" w:color="auto"/>
            </w:tcBorders>
            <w:shd w:val="clear" w:color="000000" w:fill="D9E1F2"/>
            <w:noWrap/>
            <w:vAlign w:val="bottom"/>
            <w:hideMark/>
          </w:tcPr>
          <w:p w14:paraId="7929B62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tcBorders>
              <w:top w:val="nil"/>
              <w:left w:val="single" w:sz="4" w:space="0" w:color="auto"/>
              <w:bottom w:val="single" w:sz="4" w:space="0" w:color="auto"/>
              <w:right w:val="single" w:sz="4" w:space="0" w:color="auto"/>
            </w:tcBorders>
            <w:vAlign w:val="center"/>
            <w:hideMark/>
          </w:tcPr>
          <w:p w14:paraId="503E0FE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77F5A01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250B2D2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6856F489"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8AF4BD3"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9</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7FCC1D6"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402" w:type="dxa"/>
            <w:tcBorders>
              <w:top w:val="nil"/>
              <w:left w:val="nil"/>
              <w:bottom w:val="single" w:sz="4" w:space="0" w:color="auto"/>
              <w:right w:val="single" w:sz="4" w:space="0" w:color="auto"/>
            </w:tcBorders>
            <w:shd w:val="clear" w:color="000000" w:fill="F2F2F2"/>
            <w:noWrap/>
            <w:vAlign w:val="bottom"/>
            <w:hideMark/>
          </w:tcPr>
          <w:p w14:paraId="06A4DC9A"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F2F2F2"/>
            <w:noWrap/>
            <w:vAlign w:val="bottom"/>
            <w:hideMark/>
          </w:tcPr>
          <w:p w14:paraId="7DAFB9B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+VCCRTC</w:t>
            </w:r>
          </w:p>
        </w:tc>
        <w:tc>
          <w:tcPr>
            <w:tcW w:w="2468" w:type="dxa"/>
            <w:tcBorders>
              <w:top w:val="nil"/>
              <w:left w:val="nil"/>
              <w:bottom w:val="single" w:sz="4" w:space="0" w:color="auto"/>
              <w:right w:val="single" w:sz="4" w:space="0" w:color="auto"/>
            </w:tcBorders>
            <w:shd w:val="clear" w:color="000000" w:fill="F2F2F2"/>
            <w:noWrap/>
            <w:vAlign w:val="bottom"/>
            <w:hideMark/>
          </w:tcPr>
          <w:p w14:paraId="59747D0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4EDE7A2"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0x11</w:t>
            </w:r>
          </w:p>
        </w:tc>
        <w:tc>
          <w:tcPr>
            <w:tcW w:w="189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5DC2D7C"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499</w:t>
            </w:r>
          </w:p>
        </w:tc>
        <w:tc>
          <w:tcPr>
            <w:tcW w:w="946" w:type="dxa"/>
            <w:vMerge/>
            <w:tcBorders>
              <w:top w:val="nil"/>
              <w:left w:val="single" w:sz="4" w:space="0" w:color="auto"/>
              <w:bottom w:val="single" w:sz="4" w:space="0" w:color="auto"/>
              <w:right w:val="single" w:sz="4" w:space="0" w:color="auto"/>
            </w:tcBorders>
            <w:vAlign w:val="center"/>
            <w:hideMark/>
          </w:tcPr>
          <w:p w14:paraId="3AC9BCA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73FE1954"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AF00981"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10</w:t>
            </w:r>
          </w:p>
        </w:tc>
        <w:tc>
          <w:tcPr>
            <w:tcW w:w="1120" w:type="dxa"/>
            <w:vMerge/>
            <w:tcBorders>
              <w:top w:val="nil"/>
              <w:left w:val="single" w:sz="4" w:space="0" w:color="auto"/>
              <w:bottom w:val="single" w:sz="4" w:space="0" w:color="auto"/>
              <w:right w:val="single" w:sz="4" w:space="0" w:color="auto"/>
            </w:tcBorders>
            <w:vAlign w:val="center"/>
            <w:hideMark/>
          </w:tcPr>
          <w:p w14:paraId="15A97C9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221EA2D3"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F2F2F2"/>
            <w:noWrap/>
            <w:vAlign w:val="bottom"/>
            <w:hideMark/>
          </w:tcPr>
          <w:p w14:paraId="0C5941F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+VCCST</w:t>
            </w:r>
          </w:p>
        </w:tc>
        <w:tc>
          <w:tcPr>
            <w:tcW w:w="2468" w:type="dxa"/>
            <w:tcBorders>
              <w:top w:val="nil"/>
              <w:left w:val="nil"/>
              <w:bottom w:val="single" w:sz="4" w:space="0" w:color="auto"/>
              <w:right w:val="single" w:sz="4" w:space="0" w:color="auto"/>
            </w:tcBorders>
            <w:shd w:val="clear" w:color="000000" w:fill="F2F2F2"/>
            <w:noWrap/>
            <w:vAlign w:val="bottom"/>
            <w:hideMark/>
          </w:tcPr>
          <w:p w14:paraId="57433A0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tcBorders>
              <w:top w:val="nil"/>
              <w:left w:val="single" w:sz="4" w:space="0" w:color="auto"/>
              <w:bottom w:val="single" w:sz="4" w:space="0" w:color="auto"/>
              <w:right w:val="single" w:sz="4" w:space="0" w:color="auto"/>
            </w:tcBorders>
            <w:vAlign w:val="center"/>
            <w:hideMark/>
          </w:tcPr>
          <w:p w14:paraId="4915EDF7"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69570B3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4B576D0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02AB46EA"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61E946A"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11</w:t>
            </w:r>
          </w:p>
        </w:tc>
        <w:tc>
          <w:tcPr>
            <w:tcW w:w="1120" w:type="dxa"/>
            <w:vMerge/>
            <w:tcBorders>
              <w:top w:val="nil"/>
              <w:left w:val="single" w:sz="4" w:space="0" w:color="auto"/>
              <w:bottom w:val="single" w:sz="4" w:space="0" w:color="auto"/>
              <w:right w:val="single" w:sz="4" w:space="0" w:color="auto"/>
            </w:tcBorders>
            <w:vAlign w:val="center"/>
            <w:hideMark/>
          </w:tcPr>
          <w:p w14:paraId="0E308BBD"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776D946B"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2280" w:type="dxa"/>
            <w:tcBorders>
              <w:top w:val="nil"/>
              <w:left w:val="nil"/>
              <w:bottom w:val="single" w:sz="4" w:space="0" w:color="auto"/>
              <w:right w:val="single" w:sz="4" w:space="0" w:color="auto"/>
            </w:tcBorders>
            <w:shd w:val="clear" w:color="000000" w:fill="F2F2F2"/>
            <w:noWrap/>
            <w:vAlign w:val="bottom"/>
            <w:hideMark/>
          </w:tcPr>
          <w:p w14:paraId="41E3C701"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+VDD2_CPU</w:t>
            </w:r>
          </w:p>
        </w:tc>
        <w:tc>
          <w:tcPr>
            <w:tcW w:w="2468" w:type="dxa"/>
            <w:tcBorders>
              <w:top w:val="nil"/>
              <w:left w:val="nil"/>
              <w:bottom w:val="single" w:sz="4" w:space="0" w:color="auto"/>
              <w:right w:val="single" w:sz="4" w:space="0" w:color="auto"/>
            </w:tcBorders>
            <w:shd w:val="clear" w:color="000000" w:fill="F2F2F2"/>
            <w:noWrap/>
            <w:vAlign w:val="bottom"/>
            <w:hideMark/>
          </w:tcPr>
          <w:p w14:paraId="5A564E33"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tcBorders>
              <w:top w:val="nil"/>
              <w:left w:val="single" w:sz="4" w:space="0" w:color="auto"/>
              <w:bottom w:val="single" w:sz="4" w:space="0" w:color="auto"/>
              <w:right w:val="single" w:sz="4" w:space="0" w:color="auto"/>
            </w:tcBorders>
            <w:vAlign w:val="center"/>
            <w:hideMark/>
          </w:tcPr>
          <w:p w14:paraId="3C02D66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53E7885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7465DBB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5B2A23CE"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FCC3879"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12</w:t>
            </w:r>
          </w:p>
        </w:tc>
        <w:tc>
          <w:tcPr>
            <w:tcW w:w="1120" w:type="dxa"/>
            <w:vMerge/>
            <w:tcBorders>
              <w:top w:val="nil"/>
              <w:left w:val="single" w:sz="4" w:space="0" w:color="auto"/>
              <w:bottom w:val="single" w:sz="4" w:space="0" w:color="auto"/>
              <w:right w:val="single" w:sz="4" w:space="0" w:color="auto"/>
            </w:tcBorders>
            <w:vAlign w:val="center"/>
            <w:hideMark/>
          </w:tcPr>
          <w:p w14:paraId="589F866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7AF2EA90"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2280" w:type="dxa"/>
            <w:tcBorders>
              <w:top w:val="nil"/>
              <w:left w:val="nil"/>
              <w:bottom w:val="single" w:sz="4" w:space="0" w:color="auto"/>
              <w:right w:val="single" w:sz="4" w:space="0" w:color="auto"/>
            </w:tcBorders>
            <w:shd w:val="clear" w:color="000000" w:fill="F2F2F2"/>
            <w:noWrap/>
            <w:vAlign w:val="bottom"/>
            <w:hideMark/>
          </w:tcPr>
          <w:p w14:paraId="541D806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+VDDQ_CPU</w:t>
            </w:r>
          </w:p>
        </w:tc>
        <w:tc>
          <w:tcPr>
            <w:tcW w:w="2468" w:type="dxa"/>
            <w:tcBorders>
              <w:top w:val="nil"/>
              <w:left w:val="nil"/>
              <w:bottom w:val="single" w:sz="4" w:space="0" w:color="auto"/>
              <w:right w:val="single" w:sz="4" w:space="0" w:color="auto"/>
            </w:tcBorders>
            <w:shd w:val="clear" w:color="000000" w:fill="F2F2F2"/>
            <w:noWrap/>
            <w:vAlign w:val="bottom"/>
            <w:hideMark/>
          </w:tcPr>
          <w:p w14:paraId="0AD41DC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tcBorders>
              <w:top w:val="nil"/>
              <w:left w:val="single" w:sz="4" w:space="0" w:color="auto"/>
              <w:bottom w:val="single" w:sz="4" w:space="0" w:color="auto"/>
              <w:right w:val="single" w:sz="4" w:space="0" w:color="auto"/>
            </w:tcBorders>
            <w:vAlign w:val="center"/>
            <w:hideMark/>
          </w:tcPr>
          <w:p w14:paraId="068728C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0A33E05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03331E9D"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47053B0B"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AAC8D92"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13</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48C014EC"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402" w:type="dxa"/>
            <w:tcBorders>
              <w:top w:val="nil"/>
              <w:left w:val="nil"/>
              <w:bottom w:val="single" w:sz="4" w:space="0" w:color="auto"/>
              <w:right w:val="single" w:sz="4" w:space="0" w:color="auto"/>
            </w:tcBorders>
            <w:shd w:val="clear" w:color="000000" w:fill="D9E1F2"/>
            <w:noWrap/>
            <w:vAlign w:val="bottom"/>
            <w:hideMark/>
          </w:tcPr>
          <w:p w14:paraId="0BEF7762"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D9E1F2"/>
            <w:noWrap/>
            <w:vAlign w:val="bottom"/>
            <w:hideMark/>
          </w:tcPr>
          <w:p w14:paraId="7CC38F5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+VDD2H_MEM</w:t>
            </w:r>
          </w:p>
        </w:tc>
        <w:tc>
          <w:tcPr>
            <w:tcW w:w="2468" w:type="dxa"/>
            <w:tcBorders>
              <w:top w:val="nil"/>
              <w:left w:val="nil"/>
              <w:bottom w:val="single" w:sz="4" w:space="0" w:color="auto"/>
              <w:right w:val="single" w:sz="4" w:space="0" w:color="auto"/>
            </w:tcBorders>
            <w:shd w:val="clear" w:color="000000" w:fill="D9E1F2"/>
            <w:noWrap/>
            <w:vAlign w:val="bottom"/>
            <w:hideMark/>
          </w:tcPr>
          <w:p w14:paraId="755DF06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DRAM</w:t>
            </w:r>
          </w:p>
        </w:tc>
        <w:tc>
          <w:tcPr>
            <w:tcW w:w="1462"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2FDCF231"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0x15</w:t>
            </w:r>
          </w:p>
        </w:tc>
        <w:tc>
          <w:tcPr>
            <w:tcW w:w="189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4A4419FE"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3.24k</w:t>
            </w:r>
          </w:p>
        </w:tc>
        <w:tc>
          <w:tcPr>
            <w:tcW w:w="946" w:type="dxa"/>
            <w:vMerge/>
            <w:tcBorders>
              <w:top w:val="nil"/>
              <w:left w:val="single" w:sz="4" w:space="0" w:color="auto"/>
              <w:bottom w:val="single" w:sz="4" w:space="0" w:color="auto"/>
              <w:right w:val="single" w:sz="4" w:space="0" w:color="auto"/>
            </w:tcBorders>
            <w:vAlign w:val="center"/>
            <w:hideMark/>
          </w:tcPr>
          <w:p w14:paraId="31A5F71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1CA34114"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EB70158"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14</w:t>
            </w:r>
          </w:p>
        </w:tc>
        <w:tc>
          <w:tcPr>
            <w:tcW w:w="1120" w:type="dxa"/>
            <w:vMerge/>
            <w:tcBorders>
              <w:top w:val="nil"/>
              <w:left w:val="single" w:sz="4" w:space="0" w:color="auto"/>
              <w:bottom w:val="single" w:sz="4" w:space="0" w:color="auto"/>
              <w:right w:val="single" w:sz="4" w:space="0" w:color="auto"/>
            </w:tcBorders>
            <w:vAlign w:val="center"/>
            <w:hideMark/>
          </w:tcPr>
          <w:p w14:paraId="3DBB597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57643BE4"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D9E1F2"/>
            <w:noWrap/>
            <w:vAlign w:val="bottom"/>
            <w:hideMark/>
          </w:tcPr>
          <w:p w14:paraId="3B5A77DD"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+VDD2L_MEM</w:t>
            </w:r>
          </w:p>
        </w:tc>
        <w:tc>
          <w:tcPr>
            <w:tcW w:w="2468" w:type="dxa"/>
            <w:tcBorders>
              <w:top w:val="nil"/>
              <w:left w:val="nil"/>
              <w:bottom w:val="single" w:sz="4" w:space="0" w:color="auto"/>
              <w:right w:val="single" w:sz="4" w:space="0" w:color="auto"/>
            </w:tcBorders>
            <w:shd w:val="clear" w:color="000000" w:fill="D9E1F2"/>
            <w:noWrap/>
            <w:vAlign w:val="bottom"/>
            <w:hideMark/>
          </w:tcPr>
          <w:p w14:paraId="18B5318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DRAM</w:t>
            </w:r>
          </w:p>
        </w:tc>
        <w:tc>
          <w:tcPr>
            <w:tcW w:w="1462" w:type="dxa"/>
            <w:vMerge/>
            <w:tcBorders>
              <w:top w:val="nil"/>
              <w:left w:val="single" w:sz="4" w:space="0" w:color="auto"/>
              <w:bottom w:val="single" w:sz="4" w:space="0" w:color="auto"/>
              <w:right w:val="single" w:sz="4" w:space="0" w:color="auto"/>
            </w:tcBorders>
            <w:vAlign w:val="center"/>
            <w:hideMark/>
          </w:tcPr>
          <w:p w14:paraId="7A3AC702"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3BF1A14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3FC5A6F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6D121C96"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E044C98"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15</w:t>
            </w:r>
          </w:p>
        </w:tc>
        <w:tc>
          <w:tcPr>
            <w:tcW w:w="1120" w:type="dxa"/>
            <w:vMerge/>
            <w:tcBorders>
              <w:top w:val="nil"/>
              <w:left w:val="single" w:sz="4" w:space="0" w:color="auto"/>
              <w:bottom w:val="single" w:sz="4" w:space="0" w:color="auto"/>
              <w:right w:val="single" w:sz="4" w:space="0" w:color="auto"/>
            </w:tcBorders>
            <w:vAlign w:val="center"/>
            <w:hideMark/>
          </w:tcPr>
          <w:p w14:paraId="45FB432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534B0FA5"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2280" w:type="dxa"/>
            <w:tcBorders>
              <w:top w:val="nil"/>
              <w:left w:val="nil"/>
              <w:bottom w:val="single" w:sz="4" w:space="0" w:color="auto"/>
              <w:right w:val="single" w:sz="4" w:space="0" w:color="auto"/>
            </w:tcBorders>
            <w:shd w:val="clear" w:color="000000" w:fill="D9E1F2"/>
            <w:noWrap/>
            <w:vAlign w:val="bottom"/>
            <w:hideMark/>
          </w:tcPr>
          <w:p w14:paraId="01A411CD"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+VDDQ_MEM</w:t>
            </w:r>
          </w:p>
        </w:tc>
        <w:tc>
          <w:tcPr>
            <w:tcW w:w="2468" w:type="dxa"/>
            <w:tcBorders>
              <w:top w:val="nil"/>
              <w:left w:val="nil"/>
              <w:bottom w:val="single" w:sz="4" w:space="0" w:color="auto"/>
              <w:right w:val="single" w:sz="4" w:space="0" w:color="auto"/>
            </w:tcBorders>
            <w:shd w:val="clear" w:color="000000" w:fill="D9E1F2"/>
            <w:noWrap/>
            <w:vAlign w:val="bottom"/>
            <w:hideMark/>
          </w:tcPr>
          <w:p w14:paraId="0E4B8552"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DRAM</w:t>
            </w:r>
          </w:p>
        </w:tc>
        <w:tc>
          <w:tcPr>
            <w:tcW w:w="1462" w:type="dxa"/>
            <w:vMerge/>
            <w:tcBorders>
              <w:top w:val="nil"/>
              <w:left w:val="single" w:sz="4" w:space="0" w:color="auto"/>
              <w:bottom w:val="single" w:sz="4" w:space="0" w:color="auto"/>
              <w:right w:val="single" w:sz="4" w:space="0" w:color="auto"/>
            </w:tcBorders>
            <w:vAlign w:val="center"/>
            <w:hideMark/>
          </w:tcPr>
          <w:p w14:paraId="024655D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5F57B6D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430D375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747ACD3C"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ADFA7F7"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16</w:t>
            </w:r>
          </w:p>
        </w:tc>
        <w:tc>
          <w:tcPr>
            <w:tcW w:w="1120" w:type="dxa"/>
            <w:vMerge/>
            <w:tcBorders>
              <w:top w:val="nil"/>
              <w:left w:val="single" w:sz="4" w:space="0" w:color="auto"/>
              <w:bottom w:val="single" w:sz="4" w:space="0" w:color="auto"/>
              <w:right w:val="single" w:sz="4" w:space="0" w:color="auto"/>
            </w:tcBorders>
            <w:vAlign w:val="center"/>
            <w:hideMark/>
          </w:tcPr>
          <w:p w14:paraId="213BAA2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08FAE0DA"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2280" w:type="dxa"/>
            <w:tcBorders>
              <w:top w:val="nil"/>
              <w:left w:val="nil"/>
              <w:bottom w:val="single" w:sz="4" w:space="0" w:color="auto"/>
              <w:right w:val="single" w:sz="4" w:space="0" w:color="auto"/>
            </w:tcBorders>
            <w:shd w:val="clear" w:color="000000" w:fill="D9E1F2"/>
            <w:noWrap/>
            <w:vAlign w:val="bottom"/>
            <w:hideMark/>
          </w:tcPr>
          <w:p w14:paraId="1B90C06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+VDD1_MEM</w:t>
            </w:r>
          </w:p>
        </w:tc>
        <w:tc>
          <w:tcPr>
            <w:tcW w:w="2468" w:type="dxa"/>
            <w:tcBorders>
              <w:top w:val="nil"/>
              <w:left w:val="nil"/>
              <w:bottom w:val="single" w:sz="4" w:space="0" w:color="auto"/>
              <w:right w:val="single" w:sz="4" w:space="0" w:color="auto"/>
            </w:tcBorders>
            <w:shd w:val="clear" w:color="000000" w:fill="D9E1F2"/>
            <w:noWrap/>
            <w:vAlign w:val="bottom"/>
            <w:hideMark/>
          </w:tcPr>
          <w:p w14:paraId="1B31BB2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DRAM</w:t>
            </w:r>
          </w:p>
        </w:tc>
        <w:tc>
          <w:tcPr>
            <w:tcW w:w="1462" w:type="dxa"/>
            <w:vMerge/>
            <w:tcBorders>
              <w:top w:val="nil"/>
              <w:left w:val="single" w:sz="4" w:space="0" w:color="auto"/>
              <w:bottom w:val="single" w:sz="4" w:space="0" w:color="auto"/>
              <w:right w:val="single" w:sz="4" w:space="0" w:color="auto"/>
            </w:tcBorders>
            <w:vAlign w:val="center"/>
            <w:hideMark/>
          </w:tcPr>
          <w:p w14:paraId="5DE6C16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7896899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422A869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2CA94170"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6206A57"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17</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449C42AE"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5</w:t>
            </w:r>
          </w:p>
        </w:tc>
        <w:tc>
          <w:tcPr>
            <w:tcW w:w="402" w:type="dxa"/>
            <w:tcBorders>
              <w:top w:val="nil"/>
              <w:left w:val="nil"/>
              <w:bottom w:val="single" w:sz="4" w:space="0" w:color="auto"/>
              <w:right w:val="single" w:sz="4" w:space="0" w:color="auto"/>
            </w:tcBorders>
            <w:shd w:val="clear" w:color="000000" w:fill="F2F2F2"/>
            <w:noWrap/>
            <w:vAlign w:val="bottom"/>
            <w:hideMark/>
          </w:tcPr>
          <w:p w14:paraId="39B6D418"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F2F2F2"/>
            <w:noWrap/>
            <w:vAlign w:val="bottom"/>
            <w:hideMark/>
          </w:tcPr>
          <w:p w14:paraId="35F3701D"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+VCC_EDP_BKLT</w:t>
            </w:r>
          </w:p>
        </w:tc>
        <w:tc>
          <w:tcPr>
            <w:tcW w:w="2468" w:type="dxa"/>
            <w:tcBorders>
              <w:top w:val="nil"/>
              <w:left w:val="nil"/>
              <w:bottom w:val="single" w:sz="4" w:space="0" w:color="auto"/>
              <w:right w:val="single" w:sz="4" w:space="0" w:color="auto"/>
            </w:tcBorders>
            <w:shd w:val="clear" w:color="000000" w:fill="F2F2F2"/>
            <w:noWrap/>
            <w:vAlign w:val="bottom"/>
            <w:hideMark/>
          </w:tcPr>
          <w:p w14:paraId="5720E8B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Display</w:t>
            </w:r>
          </w:p>
        </w:tc>
        <w:tc>
          <w:tcPr>
            <w:tcW w:w="1462"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48DA38E"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0x19</w:t>
            </w:r>
          </w:p>
        </w:tc>
        <w:tc>
          <w:tcPr>
            <w:tcW w:w="189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8C852F4"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21.5k</w:t>
            </w:r>
          </w:p>
        </w:tc>
        <w:tc>
          <w:tcPr>
            <w:tcW w:w="946" w:type="dxa"/>
            <w:vMerge/>
            <w:tcBorders>
              <w:top w:val="nil"/>
              <w:left w:val="single" w:sz="4" w:space="0" w:color="auto"/>
              <w:bottom w:val="single" w:sz="4" w:space="0" w:color="auto"/>
              <w:right w:val="single" w:sz="4" w:space="0" w:color="auto"/>
            </w:tcBorders>
            <w:vAlign w:val="center"/>
            <w:hideMark/>
          </w:tcPr>
          <w:p w14:paraId="682348B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623DF240"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4403EED"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18</w:t>
            </w:r>
          </w:p>
        </w:tc>
        <w:tc>
          <w:tcPr>
            <w:tcW w:w="1120" w:type="dxa"/>
            <w:vMerge/>
            <w:tcBorders>
              <w:top w:val="nil"/>
              <w:left w:val="single" w:sz="4" w:space="0" w:color="auto"/>
              <w:bottom w:val="single" w:sz="4" w:space="0" w:color="auto"/>
              <w:right w:val="single" w:sz="4" w:space="0" w:color="auto"/>
            </w:tcBorders>
            <w:vAlign w:val="center"/>
            <w:hideMark/>
          </w:tcPr>
          <w:p w14:paraId="5FBAF0B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21B2C9E6"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F2F2F2"/>
            <w:noWrap/>
            <w:vAlign w:val="bottom"/>
            <w:hideMark/>
          </w:tcPr>
          <w:p w14:paraId="62F82F5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+V3P3DX_EDP</w:t>
            </w:r>
          </w:p>
        </w:tc>
        <w:tc>
          <w:tcPr>
            <w:tcW w:w="2468" w:type="dxa"/>
            <w:tcBorders>
              <w:top w:val="nil"/>
              <w:left w:val="nil"/>
              <w:bottom w:val="single" w:sz="4" w:space="0" w:color="auto"/>
              <w:right w:val="single" w:sz="4" w:space="0" w:color="auto"/>
            </w:tcBorders>
            <w:shd w:val="clear" w:color="000000" w:fill="F2F2F2"/>
            <w:noWrap/>
            <w:vAlign w:val="bottom"/>
            <w:hideMark/>
          </w:tcPr>
          <w:p w14:paraId="663D95BD"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Display</w:t>
            </w:r>
          </w:p>
        </w:tc>
        <w:tc>
          <w:tcPr>
            <w:tcW w:w="1462" w:type="dxa"/>
            <w:vMerge/>
            <w:tcBorders>
              <w:top w:val="nil"/>
              <w:left w:val="single" w:sz="4" w:space="0" w:color="auto"/>
              <w:bottom w:val="single" w:sz="4" w:space="0" w:color="auto"/>
              <w:right w:val="single" w:sz="4" w:space="0" w:color="auto"/>
            </w:tcBorders>
            <w:vAlign w:val="center"/>
            <w:hideMark/>
          </w:tcPr>
          <w:p w14:paraId="63A67223"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037599E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519F2AE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67248738" w14:textId="77777777" w:rsidTr="007566B6">
        <w:trPr>
          <w:trHeight w:val="27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D8377A2"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19</w:t>
            </w:r>
          </w:p>
        </w:tc>
        <w:tc>
          <w:tcPr>
            <w:tcW w:w="1120" w:type="dxa"/>
            <w:vMerge/>
            <w:tcBorders>
              <w:top w:val="nil"/>
              <w:left w:val="single" w:sz="4" w:space="0" w:color="auto"/>
              <w:bottom w:val="single" w:sz="4" w:space="0" w:color="auto"/>
              <w:right w:val="single" w:sz="4" w:space="0" w:color="auto"/>
            </w:tcBorders>
            <w:vAlign w:val="center"/>
            <w:hideMark/>
          </w:tcPr>
          <w:p w14:paraId="379181C1"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center"/>
            <w:hideMark/>
          </w:tcPr>
          <w:p w14:paraId="642BA559"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2280" w:type="dxa"/>
            <w:tcBorders>
              <w:top w:val="nil"/>
              <w:left w:val="nil"/>
              <w:bottom w:val="single" w:sz="4" w:space="0" w:color="auto"/>
              <w:right w:val="single" w:sz="4" w:space="0" w:color="auto"/>
            </w:tcBorders>
            <w:shd w:val="clear" w:color="000000" w:fill="F2F2F2"/>
            <w:vAlign w:val="center"/>
            <w:hideMark/>
          </w:tcPr>
          <w:p w14:paraId="7973382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 xml:space="preserve">+V3P3A_WLAN </w:t>
            </w:r>
          </w:p>
        </w:tc>
        <w:tc>
          <w:tcPr>
            <w:tcW w:w="2468" w:type="dxa"/>
            <w:tcBorders>
              <w:top w:val="nil"/>
              <w:left w:val="nil"/>
              <w:bottom w:val="single" w:sz="4" w:space="0" w:color="auto"/>
              <w:right w:val="single" w:sz="4" w:space="0" w:color="auto"/>
            </w:tcBorders>
            <w:shd w:val="clear" w:color="000000" w:fill="F2F2F2"/>
            <w:noWrap/>
            <w:vAlign w:val="center"/>
            <w:hideMark/>
          </w:tcPr>
          <w:p w14:paraId="543EDEF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Connectivity</w:t>
            </w:r>
          </w:p>
        </w:tc>
        <w:tc>
          <w:tcPr>
            <w:tcW w:w="1462" w:type="dxa"/>
            <w:vMerge/>
            <w:tcBorders>
              <w:top w:val="nil"/>
              <w:left w:val="single" w:sz="4" w:space="0" w:color="auto"/>
              <w:bottom w:val="single" w:sz="4" w:space="0" w:color="auto"/>
              <w:right w:val="single" w:sz="4" w:space="0" w:color="auto"/>
            </w:tcBorders>
            <w:vAlign w:val="center"/>
            <w:hideMark/>
          </w:tcPr>
          <w:p w14:paraId="0AFC10E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03224F9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5653C7C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7DED7A93"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F646354"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20</w:t>
            </w:r>
          </w:p>
        </w:tc>
        <w:tc>
          <w:tcPr>
            <w:tcW w:w="1120" w:type="dxa"/>
            <w:vMerge/>
            <w:tcBorders>
              <w:top w:val="nil"/>
              <w:left w:val="single" w:sz="4" w:space="0" w:color="auto"/>
              <w:bottom w:val="single" w:sz="4" w:space="0" w:color="auto"/>
              <w:right w:val="single" w:sz="4" w:space="0" w:color="auto"/>
            </w:tcBorders>
            <w:vAlign w:val="center"/>
            <w:hideMark/>
          </w:tcPr>
          <w:p w14:paraId="4943949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40A911B1"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2280" w:type="dxa"/>
            <w:tcBorders>
              <w:top w:val="nil"/>
              <w:left w:val="nil"/>
              <w:bottom w:val="single" w:sz="4" w:space="0" w:color="auto"/>
              <w:right w:val="single" w:sz="4" w:space="0" w:color="auto"/>
            </w:tcBorders>
            <w:shd w:val="clear" w:color="000000" w:fill="F2F2F2"/>
            <w:vAlign w:val="center"/>
            <w:hideMark/>
          </w:tcPr>
          <w:p w14:paraId="3118982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+V1P8DX_AUDIO_LS</w:t>
            </w:r>
          </w:p>
        </w:tc>
        <w:tc>
          <w:tcPr>
            <w:tcW w:w="2468" w:type="dxa"/>
            <w:tcBorders>
              <w:top w:val="nil"/>
              <w:left w:val="nil"/>
              <w:bottom w:val="single" w:sz="4" w:space="0" w:color="auto"/>
              <w:right w:val="single" w:sz="4" w:space="0" w:color="auto"/>
            </w:tcBorders>
            <w:shd w:val="clear" w:color="000000" w:fill="F2F2F2"/>
            <w:noWrap/>
            <w:vAlign w:val="center"/>
            <w:hideMark/>
          </w:tcPr>
          <w:p w14:paraId="1791FCB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Audio</w:t>
            </w:r>
          </w:p>
        </w:tc>
        <w:tc>
          <w:tcPr>
            <w:tcW w:w="1462" w:type="dxa"/>
            <w:vMerge/>
            <w:tcBorders>
              <w:top w:val="nil"/>
              <w:left w:val="single" w:sz="4" w:space="0" w:color="auto"/>
              <w:bottom w:val="single" w:sz="4" w:space="0" w:color="auto"/>
              <w:right w:val="single" w:sz="4" w:space="0" w:color="auto"/>
            </w:tcBorders>
            <w:vAlign w:val="center"/>
            <w:hideMark/>
          </w:tcPr>
          <w:p w14:paraId="5699C011"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636A2B1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7B04B05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31538A3A"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A84678B"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21</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64850900"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6</w:t>
            </w:r>
          </w:p>
        </w:tc>
        <w:tc>
          <w:tcPr>
            <w:tcW w:w="402" w:type="dxa"/>
            <w:tcBorders>
              <w:top w:val="nil"/>
              <w:left w:val="nil"/>
              <w:bottom w:val="single" w:sz="4" w:space="0" w:color="auto"/>
              <w:right w:val="single" w:sz="4" w:space="0" w:color="auto"/>
            </w:tcBorders>
            <w:shd w:val="clear" w:color="000000" w:fill="D9E1F2"/>
            <w:noWrap/>
            <w:vAlign w:val="bottom"/>
            <w:hideMark/>
          </w:tcPr>
          <w:p w14:paraId="5EB7261B"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D9E1F2"/>
            <w:noWrap/>
            <w:vAlign w:val="bottom"/>
            <w:hideMark/>
          </w:tcPr>
          <w:p w14:paraId="333DC33C"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+VBATA</w:t>
            </w:r>
          </w:p>
        </w:tc>
        <w:tc>
          <w:tcPr>
            <w:tcW w:w="2468" w:type="dxa"/>
            <w:tcBorders>
              <w:top w:val="nil"/>
              <w:left w:val="nil"/>
              <w:bottom w:val="single" w:sz="4" w:space="0" w:color="auto"/>
              <w:right w:val="single" w:sz="4" w:space="0" w:color="auto"/>
            </w:tcBorders>
            <w:shd w:val="clear" w:color="000000" w:fill="D9E1F2"/>
            <w:noWrap/>
            <w:vAlign w:val="bottom"/>
            <w:hideMark/>
          </w:tcPr>
          <w:p w14:paraId="63779E13"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System VBATA</w:t>
            </w:r>
          </w:p>
        </w:tc>
        <w:tc>
          <w:tcPr>
            <w:tcW w:w="1462"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7EF83177"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0x14</w:t>
            </w:r>
          </w:p>
        </w:tc>
        <w:tc>
          <w:tcPr>
            <w:tcW w:w="189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128E9805"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2.05k</w:t>
            </w:r>
          </w:p>
        </w:tc>
        <w:tc>
          <w:tcPr>
            <w:tcW w:w="946" w:type="dxa"/>
            <w:vMerge/>
            <w:tcBorders>
              <w:top w:val="nil"/>
              <w:left w:val="single" w:sz="4" w:space="0" w:color="auto"/>
              <w:bottom w:val="single" w:sz="4" w:space="0" w:color="auto"/>
              <w:right w:val="single" w:sz="4" w:space="0" w:color="auto"/>
            </w:tcBorders>
            <w:vAlign w:val="center"/>
            <w:hideMark/>
          </w:tcPr>
          <w:p w14:paraId="036ABFF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6145F646"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CEA9395"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22</w:t>
            </w:r>
          </w:p>
        </w:tc>
        <w:tc>
          <w:tcPr>
            <w:tcW w:w="1120" w:type="dxa"/>
            <w:vMerge/>
            <w:tcBorders>
              <w:top w:val="nil"/>
              <w:left w:val="single" w:sz="4" w:space="0" w:color="auto"/>
              <w:bottom w:val="single" w:sz="4" w:space="0" w:color="auto"/>
              <w:right w:val="single" w:sz="4" w:space="0" w:color="auto"/>
            </w:tcBorders>
            <w:vAlign w:val="center"/>
            <w:hideMark/>
          </w:tcPr>
          <w:p w14:paraId="7E2CA40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119D85C6"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D9E1F2"/>
            <w:noWrap/>
            <w:vAlign w:val="bottom"/>
            <w:hideMark/>
          </w:tcPr>
          <w:p w14:paraId="6321BFB0"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+VBATA_IMVP</w:t>
            </w:r>
          </w:p>
        </w:tc>
        <w:tc>
          <w:tcPr>
            <w:tcW w:w="2468" w:type="dxa"/>
            <w:tcBorders>
              <w:top w:val="nil"/>
              <w:left w:val="nil"/>
              <w:bottom w:val="single" w:sz="4" w:space="0" w:color="auto"/>
              <w:right w:val="single" w:sz="4" w:space="0" w:color="auto"/>
            </w:tcBorders>
            <w:shd w:val="clear" w:color="000000" w:fill="D9E1F2"/>
            <w:noWrap/>
            <w:vAlign w:val="bottom"/>
            <w:hideMark/>
          </w:tcPr>
          <w:p w14:paraId="20C3BD13"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System VBATA</w:t>
            </w:r>
          </w:p>
        </w:tc>
        <w:tc>
          <w:tcPr>
            <w:tcW w:w="1462" w:type="dxa"/>
            <w:vMerge/>
            <w:tcBorders>
              <w:top w:val="nil"/>
              <w:left w:val="single" w:sz="4" w:space="0" w:color="auto"/>
              <w:bottom w:val="single" w:sz="4" w:space="0" w:color="auto"/>
              <w:right w:val="single" w:sz="4" w:space="0" w:color="auto"/>
            </w:tcBorders>
            <w:vAlign w:val="center"/>
            <w:hideMark/>
          </w:tcPr>
          <w:p w14:paraId="1039383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7E2ED6F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65FACAE1"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5B2AE521"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405C1C8"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23</w:t>
            </w:r>
          </w:p>
        </w:tc>
        <w:tc>
          <w:tcPr>
            <w:tcW w:w="1120" w:type="dxa"/>
            <w:vMerge/>
            <w:tcBorders>
              <w:top w:val="nil"/>
              <w:left w:val="single" w:sz="4" w:space="0" w:color="auto"/>
              <w:bottom w:val="single" w:sz="4" w:space="0" w:color="auto"/>
              <w:right w:val="single" w:sz="4" w:space="0" w:color="auto"/>
            </w:tcBorders>
            <w:vAlign w:val="center"/>
            <w:hideMark/>
          </w:tcPr>
          <w:p w14:paraId="7BE7F423"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0C8DE4CB"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2280" w:type="dxa"/>
            <w:tcBorders>
              <w:top w:val="nil"/>
              <w:left w:val="nil"/>
              <w:bottom w:val="single" w:sz="4" w:space="0" w:color="auto"/>
              <w:right w:val="single" w:sz="4" w:space="0" w:color="auto"/>
            </w:tcBorders>
            <w:shd w:val="clear" w:color="000000" w:fill="D9E1F2"/>
            <w:noWrap/>
            <w:vAlign w:val="bottom"/>
            <w:hideMark/>
          </w:tcPr>
          <w:p w14:paraId="3A8EFFCF"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+V_CHGR_FETIN</w:t>
            </w:r>
          </w:p>
        </w:tc>
        <w:tc>
          <w:tcPr>
            <w:tcW w:w="2468" w:type="dxa"/>
            <w:tcBorders>
              <w:top w:val="nil"/>
              <w:left w:val="nil"/>
              <w:bottom w:val="single" w:sz="4" w:space="0" w:color="auto"/>
              <w:right w:val="single" w:sz="4" w:space="0" w:color="auto"/>
            </w:tcBorders>
            <w:shd w:val="clear" w:color="000000" w:fill="D9E1F2"/>
            <w:noWrap/>
            <w:vAlign w:val="bottom"/>
            <w:hideMark/>
          </w:tcPr>
          <w:p w14:paraId="1AF88DA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System VBATA</w:t>
            </w:r>
          </w:p>
        </w:tc>
        <w:tc>
          <w:tcPr>
            <w:tcW w:w="1462" w:type="dxa"/>
            <w:vMerge/>
            <w:tcBorders>
              <w:top w:val="nil"/>
              <w:left w:val="single" w:sz="4" w:space="0" w:color="auto"/>
              <w:bottom w:val="single" w:sz="4" w:space="0" w:color="auto"/>
              <w:right w:val="single" w:sz="4" w:space="0" w:color="auto"/>
            </w:tcBorders>
            <w:vAlign w:val="center"/>
            <w:hideMark/>
          </w:tcPr>
          <w:p w14:paraId="4C5F1742"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770C25C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2812253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456DDCEC"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7A512A2"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24</w:t>
            </w:r>
          </w:p>
        </w:tc>
        <w:tc>
          <w:tcPr>
            <w:tcW w:w="1120" w:type="dxa"/>
            <w:vMerge/>
            <w:tcBorders>
              <w:top w:val="nil"/>
              <w:left w:val="single" w:sz="4" w:space="0" w:color="auto"/>
              <w:bottom w:val="single" w:sz="4" w:space="0" w:color="auto"/>
              <w:right w:val="single" w:sz="4" w:space="0" w:color="auto"/>
            </w:tcBorders>
            <w:vAlign w:val="center"/>
            <w:hideMark/>
          </w:tcPr>
          <w:p w14:paraId="32C89D0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553DF182"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2280" w:type="dxa"/>
            <w:tcBorders>
              <w:top w:val="nil"/>
              <w:left w:val="nil"/>
              <w:bottom w:val="single" w:sz="4" w:space="0" w:color="auto"/>
              <w:right w:val="single" w:sz="4" w:space="0" w:color="auto"/>
            </w:tcBorders>
            <w:shd w:val="clear" w:color="000000" w:fill="D9E1F2"/>
            <w:noWrap/>
            <w:vAlign w:val="bottom"/>
            <w:hideMark/>
          </w:tcPr>
          <w:p w14:paraId="4466F6B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+V5A_PWM_FAN</w:t>
            </w:r>
          </w:p>
        </w:tc>
        <w:tc>
          <w:tcPr>
            <w:tcW w:w="2468" w:type="dxa"/>
            <w:tcBorders>
              <w:top w:val="nil"/>
              <w:left w:val="nil"/>
              <w:bottom w:val="single" w:sz="4" w:space="0" w:color="auto"/>
              <w:right w:val="single" w:sz="4" w:space="0" w:color="auto"/>
            </w:tcBorders>
            <w:shd w:val="clear" w:color="000000" w:fill="D9E1F2"/>
            <w:noWrap/>
            <w:vAlign w:val="bottom"/>
            <w:hideMark/>
          </w:tcPr>
          <w:p w14:paraId="3D14D427"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FAN</w:t>
            </w:r>
          </w:p>
        </w:tc>
        <w:tc>
          <w:tcPr>
            <w:tcW w:w="1462" w:type="dxa"/>
            <w:vMerge/>
            <w:tcBorders>
              <w:top w:val="nil"/>
              <w:left w:val="single" w:sz="4" w:space="0" w:color="auto"/>
              <w:bottom w:val="single" w:sz="4" w:space="0" w:color="auto"/>
              <w:right w:val="single" w:sz="4" w:space="0" w:color="auto"/>
            </w:tcBorders>
            <w:vAlign w:val="center"/>
            <w:hideMark/>
          </w:tcPr>
          <w:p w14:paraId="631BC30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3B1665E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654FE76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5B7CFB33"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2C1168A"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25</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48A6693"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7</w:t>
            </w:r>
          </w:p>
        </w:tc>
        <w:tc>
          <w:tcPr>
            <w:tcW w:w="402" w:type="dxa"/>
            <w:tcBorders>
              <w:top w:val="nil"/>
              <w:left w:val="nil"/>
              <w:bottom w:val="single" w:sz="4" w:space="0" w:color="auto"/>
              <w:right w:val="single" w:sz="4" w:space="0" w:color="auto"/>
            </w:tcBorders>
            <w:shd w:val="clear" w:color="000000" w:fill="F2F2F2"/>
            <w:noWrap/>
            <w:vAlign w:val="bottom"/>
            <w:hideMark/>
          </w:tcPr>
          <w:p w14:paraId="2C8E0951"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F2F2F2"/>
            <w:noWrap/>
            <w:vAlign w:val="bottom"/>
            <w:hideMark/>
          </w:tcPr>
          <w:p w14:paraId="6008423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+V3P3A_KBC_EC</w:t>
            </w:r>
          </w:p>
        </w:tc>
        <w:tc>
          <w:tcPr>
            <w:tcW w:w="2468" w:type="dxa"/>
            <w:tcBorders>
              <w:top w:val="nil"/>
              <w:left w:val="nil"/>
              <w:bottom w:val="single" w:sz="4" w:space="0" w:color="auto"/>
              <w:right w:val="single" w:sz="4" w:space="0" w:color="auto"/>
            </w:tcBorders>
            <w:shd w:val="clear" w:color="000000" w:fill="F2F2F2"/>
            <w:noWrap/>
            <w:vAlign w:val="bottom"/>
            <w:hideMark/>
          </w:tcPr>
          <w:p w14:paraId="37E01C81"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EC</w:t>
            </w:r>
          </w:p>
        </w:tc>
        <w:tc>
          <w:tcPr>
            <w:tcW w:w="1462"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BB25E60"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0x17</w:t>
            </w:r>
          </w:p>
        </w:tc>
        <w:tc>
          <w:tcPr>
            <w:tcW w:w="189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4DB56B9"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8.45k</w:t>
            </w:r>
          </w:p>
        </w:tc>
        <w:tc>
          <w:tcPr>
            <w:tcW w:w="946" w:type="dxa"/>
            <w:vMerge/>
            <w:tcBorders>
              <w:top w:val="nil"/>
              <w:left w:val="single" w:sz="4" w:space="0" w:color="auto"/>
              <w:bottom w:val="single" w:sz="4" w:space="0" w:color="auto"/>
              <w:right w:val="single" w:sz="4" w:space="0" w:color="auto"/>
            </w:tcBorders>
            <w:vAlign w:val="center"/>
            <w:hideMark/>
          </w:tcPr>
          <w:p w14:paraId="1D9AECD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2300AE24"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4BDC079"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26</w:t>
            </w:r>
          </w:p>
        </w:tc>
        <w:tc>
          <w:tcPr>
            <w:tcW w:w="1120" w:type="dxa"/>
            <w:vMerge/>
            <w:tcBorders>
              <w:top w:val="nil"/>
              <w:left w:val="single" w:sz="4" w:space="0" w:color="auto"/>
              <w:bottom w:val="single" w:sz="4" w:space="0" w:color="auto"/>
              <w:right w:val="single" w:sz="4" w:space="0" w:color="auto"/>
            </w:tcBorders>
            <w:vAlign w:val="center"/>
            <w:hideMark/>
          </w:tcPr>
          <w:p w14:paraId="5E8DBFD7"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7F058BCB"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F2F2F2"/>
            <w:noWrap/>
            <w:vAlign w:val="bottom"/>
            <w:hideMark/>
          </w:tcPr>
          <w:p w14:paraId="12D0F225"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+V1P8A_VTR</w:t>
            </w:r>
          </w:p>
        </w:tc>
        <w:tc>
          <w:tcPr>
            <w:tcW w:w="2468" w:type="dxa"/>
            <w:tcBorders>
              <w:top w:val="nil"/>
              <w:left w:val="nil"/>
              <w:bottom w:val="single" w:sz="4" w:space="0" w:color="auto"/>
              <w:right w:val="single" w:sz="4" w:space="0" w:color="auto"/>
            </w:tcBorders>
            <w:shd w:val="clear" w:color="000000" w:fill="F2F2F2"/>
            <w:noWrap/>
            <w:vAlign w:val="bottom"/>
            <w:hideMark/>
          </w:tcPr>
          <w:p w14:paraId="74E6319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EC</w:t>
            </w:r>
          </w:p>
        </w:tc>
        <w:tc>
          <w:tcPr>
            <w:tcW w:w="1462" w:type="dxa"/>
            <w:vMerge/>
            <w:tcBorders>
              <w:top w:val="nil"/>
              <w:left w:val="single" w:sz="4" w:space="0" w:color="auto"/>
              <w:bottom w:val="single" w:sz="4" w:space="0" w:color="auto"/>
              <w:right w:val="single" w:sz="4" w:space="0" w:color="auto"/>
            </w:tcBorders>
            <w:vAlign w:val="center"/>
            <w:hideMark/>
          </w:tcPr>
          <w:p w14:paraId="3E0A020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20FD27D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2AEEB77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5899C1F5"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C255C1D"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27</w:t>
            </w:r>
          </w:p>
        </w:tc>
        <w:tc>
          <w:tcPr>
            <w:tcW w:w="1120" w:type="dxa"/>
            <w:vMerge/>
            <w:tcBorders>
              <w:top w:val="nil"/>
              <w:left w:val="single" w:sz="4" w:space="0" w:color="auto"/>
              <w:bottom w:val="single" w:sz="4" w:space="0" w:color="auto"/>
              <w:right w:val="single" w:sz="4" w:space="0" w:color="auto"/>
            </w:tcBorders>
            <w:vAlign w:val="center"/>
            <w:hideMark/>
          </w:tcPr>
          <w:p w14:paraId="704BB7D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23D8EEA7"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2280" w:type="dxa"/>
            <w:tcBorders>
              <w:top w:val="nil"/>
              <w:left w:val="nil"/>
              <w:bottom w:val="single" w:sz="4" w:space="0" w:color="auto"/>
              <w:right w:val="single" w:sz="4" w:space="0" w:color="auto"/>
            </w:tcBorders>
            <w:shd w:val="clear" w:color="000000" w:fill="F2F2F2"/>
            <w:noWrap/>
            <w:vAlign w:val="bottom"/>
            <w:hideMark/>
          </w:tcPr>
          <w:p w14:paraId="54484905"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+V3P3A_EC_VTR</w:t>
            </w:r>
          </w:p>
        </w:tc>
        <w:tc>
          <w:tcPr>
            <w:tcW w:w="2468" w:type="dxa"/>
            <w:tcBorders>
              <w:top w:val="nil"/>
              <w:left w:val="nil"/>
              <w:bottom w:val="single" w:sz="4" w:space="0" w:color="auto"/>
              <w:right w:val="single" w:sz="4" w:space="0" w:color="auto"/>
            </w:tcBorders>
            <w:shd w:val="clear" w:color="000000" w:fill="F2F2F2"/>
            <w:noWrap/>
            <w:vAlign w:val="bottom"/>
            <w:hideMark/>
          </w:tcPr>
          <w:p w14:paraId="7426222D"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EC</w:t>
            </w:r>
          </w:p>
        </w:tc>
        <w:tc>
          <w:tcPr>
            <w:tcW w:w="1462" w:type="dxa"/>
            <w:vMerge/>
            <w:tcBorders>
              <w:top w:val="nil"/>
              <w:left w:val="single" w:sz="4" w:space="0" w:color="auto"/>
              <w:bottom w:val="single" w:sz="4" w:space="0" w:color="auto"/>
              <w:right w:val="single" w:sz="4" w:space="0" w:color="auto"/>
            </w:tcBorders>
            <w:vAlign w:val="center"/>
            <w:hideMark/>
          </w:tcPr>
          <w:p w14:paraId="75F9FE9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12AA17B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225CAE5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3C62C4AF"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DB2B93C"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28</w:t>
            </w:r>
          </w:p>
        </w:tc>
        <w:tc>
          <w:tcPr>
            <w:tcW w:w="1120" w:type="dxa"/>
            <w:vMerge/>
            <w:tcBorders>
              <w:top w:val="nil"/>
              <w:left w:val="single" w:sz="4" w:space="0" w:color="auto"/>
              <w:bottom w:val="single" w:sz="4" w:space="0" w:color="auto"/>
              <w:right w:val="single" w:sz="4" w:space="0" w:color="auto"/>
            </w:tcBorders>
            <w:vAlign w:val="center"/>
            <w:hideMark/>
          </w:tcPr>
          <w:p w14:paraId="6C78F57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776E62D8"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2280" w:type="dxa"/>
            <w:tcBorders>
              <w:top w:val="nil"/>
              <w:left w:val="nil"/>
              <w:bottom w:val="single" w:sz="4" w:space="0" w:color="auto"/>
              <w:right w:val="single" w:sz="4" w:space="0" w:color="auto"/>
            </w:tcBorders>
            <w:shd w:val="clear" w:color="000000" w:fill="F2F2F2"/>
            <w:noWrap/>
            <w:vAlign w:val="bottom"/>
            <w:hideMark/>
          </w:tcPr>
          <w:p w14:paraId="60D2FFB6"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+V3P3A_KBC_AIC</w:t>
            </w:r>
          </w:p>
        </w:tc>
        <w:tc>
          <w:tcPr>
            <w:tcW w:w="2468" w:type="dxa"/>
            <w:tcBorders>
              <w:top w:val="nil"/>
              <w:left w:val="nil"/>
              <w:bottom w:val="single" w:sz="4" w:space="0" w:color="auto"/>
              <w:right w:val="single" w:sz="4" w:space="0" w:color="auto"/>
            </w:tcBorders>
            <w:shd w:val="clear" w:color="000000" w:fill="F2F2F2"/>
            <w:noWrap/>
            <w:vAlign w:val="bottom"/>
            <w:hideMark/>
          </w:tcPr>
          <w:p w14:paraId="19A8E41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H1</w:t>
            </w:r>
          </w:p>
        </w:tc>
        <w:tc>
          <w:tcPr>
            <w:tcW w:w="1462" w:type="dxa"/>
            <w:vMerge/>
            <w:tcBorders>
              <w:top w:val="nil"/>
              <w:left w:val="single" w:sz="4" w:space="0" w:color="auto"/>
              <w:bottom w:val="single" w:sz="4" w:space="0" w:color="auto"/>
              <w:right w:val="single" w:sz="4" w:space="0" w:color="auto"/>
            </w:tcBorders>
            <w:vAlign w:val="center"/>
            <w:hideMark/>
          </w:tcPr>
          <w:p w14:paraId="7F428983"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36A253E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0C79EC1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64693C9D"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4204C5C"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29</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561E36A5"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8</w:t>
            </w:r>
          </w:p>
        </w:tc>
        <w:tc>
          <w:tcPr>
            <w:tcW w:w="402" w:type="dxa"/>
            <w:tcBorders>
              <w:top w:val="nil"/>
              <w:left w:val="nil"/>
              <w:bottom w:val="single" w:sz="4" w:space="0" w:color="auto"/>
              <w:right w:val="single" w:sz="4" w:space="0" w:color="auto"/>
            </w:tcBorders>
            <w:shd w:val="clear" w:color="000000" w:fill="D9E1F2"/>
            <w:noWrap/>
            <w:vAlign w:val="bottom"/>
            <w:hideMark/>
          </w:tcPr>
          <w:p w14:paraId="60232DE2"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D9E1F2"/>
            <w:noWrap/>
            <w:vAlign w:val="bottom"/>
            <w:hideMark/>
          </w:tcPr>
          <w:p w14:paraId="40A41E0E"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+VBATA_AUDIO_JA</w:t>
            </w:r>
          </w:p>
        </w:tc>
        <w:tc>
          <w:tcPr>
            <w:tcW w:w="2468" w:type="dxa"/>
            <w:tcBorders>
              <w:top w:val="nil"/>
              <w:left w:val="nil"/>
              <w:bottom w:val="single" w:sz="4" w:space="0" w:color="auto"/>
              <w:right w:val="single" w:sz="4" w:space="0" w:color="auto"/>
            </w:tcBorders>
            <w:shd w:val="clear" w:color="000000" w:fill="D9E1F2"/>
            <w:noWrap/>
            <w:vAlign w:val="bottom"/>
            <w:hideMark/>
          </w:tcPr>
          <w:p w14:paraId="7321C89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Audio</w:t>
            </w:r>
          </w:p>
        </w:tc>
        <w:tc>
          <w:tcPr>
            <w:tcW w:w="1462"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721929F6"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0x16</w:t>
            </w:r>
          </w:p>
        </w:tc>
        <w:tc>
          <w:tcPr>
            <w:tcW w:w="189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4A6BABCA"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5.23k</w:t>
            </w:r>
          </w:p>
        </w:tc>
        <w:tc>
          <w:tcPr>
            <w:tcW w:w="946" w:type="dxa"/>
            <w:vMerge/>
            <w:tcBorders>
              <w:top w:val="nil"/>
              <w:left w:val="single" w:sz="4" w:space="0" w:color="auto"/>
              <w:bottom w:val="single" w:sz="4" w:space="0" w:color="auto"/>
              <w:right w:val="single" w:sz="4" w:space="0" w:color="auto"/>
            </w:tcBorders>
            <w:vAlign w:val="center"/>
            <w:hideMark/>
          </w:tcPr>
          <w:p w14:paraId="1FAA541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59F07102"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44744B4"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30</w:t>
            </w:r>
          </w:p>
        </w:tc>
        <w:tc>
          <w:tcPr>
            <w:tcW w:w="1120" w:type="dxa"/>
            <w:vMerge/>
            <w:tcBorders>
              <w:top w:val="nil"/>
              <w:left w:val="single" w:sz="4" w:space="0" w:color="auto"/>
              <w:bottom w:val="single" w:sz="4" w:space="0" w:color="auto"/>
              <w:right w:val="single" w:sz="4" w:space="0" w:color="auto"/>
            </w:tcBorders>
            <w:vAlign w:val="center"/>
            <w:hideMark/>
          </w:tcPr>
          <w:p w14:paraId="2D2375E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446FB1FB"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D9E1F2"/>
            <w:noWrap/>
            <w:vAlign w:val="bottom"/>
            <w:hideMark/>
          </w:tcPr>
          <w:p w14:paraId="0C0BBC75"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+V3P3DX_AUDIO_JA</w:t>
            </w:r>
          </w:p>
        </w:tc>
        <w:tc>
          <w:tcPr>
            <w:tcW w:w="2468" w:type="dxa"/>
            <w:tcBorders>
              <w:top w:val="nil"/>
              <w:left w:val="nil"/>
              <w:bottom w:val="single" w:sz="4" w:space="0" w:color="auto"/>
              <w:right w:val="single" w:sz="4" w:space="0" w:color="auto"/>
            </w:tcBorders>
            <w:shd w:val="clear" w:color="000000" w:fill="D9E1F2"/>
            <w:noWrap/>
            <w:vAlign w:val="bottom"/>
            <w:hideMark/>
          </w:tcPr>
          <w:p w14:paraId="394998E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Audio</w:t>
            </w:r>
          </w:p>
        </w:tc>
        <w:tc>
          <w:tcPr>
            <w:tcW w:w="1462" w:type="dxa"/>
            <w:vMerge/>
            <w:tcBorders>
              <w:top w:val="nil"/>
              <w:left w:val="single" w:sz="4" w:space="0" w:color="auto"/>
              <w:bottom w:val="single" w:sz="4" w:space="0" w:color="auto"/>
              <w:right w:val="single" w:sz="4" w:space="0" w:color="auto"/>
            </w:tcBorders>
            <w:vAlign w:val="center"/>
            <w:hideMark/>
          </w:tcPr>
          <w:p w14:paraId="577C1CA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4F631B3D"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2818C95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0BA9F690"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782C3D3A"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31</w:t>
            </w:r>
          </w:p>
        </w:tc>
        <w:tc>
          <w:tcPr>
            <w:tcW w:w="1120" w:type="dxa"/>
            <w:vMerge/>
            <w:tcBorders>
              <w:top w:val="nil"/>
              <w:left w:val="single" w:sz="4" w:space="0" w:color="auto"/>
              <w:bottom w:val="single" w:sz="4" w:space="0" w:color="auto"/>
              <w:right w:val="single" w:sz="4" w:space="0" w:color="auto"/>
            </w:tcBorders>
            <w:vAlign w:val="center"/>
            <w:hideMark/>
          </w:tcPr>
          <w:p w14:paraId="5435E2A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324572B1"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2280" w:type="dxa"/>
            <w:tcBorders>
              <w:top w:val="nil"/>
              <w:left w:val="nil"/>
              <w:bottom w:val="single" w:sz="4" w:space="0" w:color="auto"/>
              <w:right w:val="single" w:sz="4" w:space="0" w:color="auto"/>
            </w:tcBorders>
            <w:shd w:val="clear" w:color="000000" w:fill="D9E1F2"/>
            <w:noWrap/>
            <w:vAlign w:val="bottom"/>
            <w:hideMark/>
          </w:tcPr>
          <w:p w14:paraId="2D4DCF76"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+VCCSA_PH2</w:t>
            </w:r>
          </w:p>
        </w:tc>
        <w:tc>
          <w:tcPr>
            <w:tcW w:w="2468" w:type="dxa"/>
            <w:tcBorders>
              <w:top w:val="nil"/>
              <w:left w:val="nil"/>
              <w:bottom w:val="single" w:sz="4" w:space="0" w:color="auto"/>
              <w:right w:val="single" w:sz="4" w:space="0" w:color="auto"/>
            </w:tcBorders>
            <w:shd w:val="clear" w:color="000000" w:fill="D9E1F2"/>
            <w:noWrap/>
            <w:vAlign w:val="bottom"/>
            <w:hideMark/>
          </w:tcPr>
          <w:p w14:paraId="1D1CAF92"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SoC</w:t>
            </w:r>
          </w:p>
        </w:tc>
        <w:tc>
          <w:tcPr>
            <w:tcW w:w="1462" w:type="dxa"/>
            <w:vMerge/>
            <w:tcBorders>
              <w:top w:val="nil"/>
              <w:left w:val="single" w:sz="4" w:space="0" w:color="auto"/>
              <w:bottom w:val="single" w:sz="4" w:space="0" w:color="auto"/>
              <w:right w:val="single" w:sz="4" w:space="0" w:color="auto"/>
            </w:tcBorders>
            <w:vAlign w:val="center"/>
            <w:hideMark/>
          </w:tcPr>
          <w:p w14:paraId="7088356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34748CB3"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76468D5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069E8396"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264BAC5"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32</w:t>
            </w:r>
          </w:p>
        </w:tc>
        <w:tc>
          <w:tcPr>
            <w:tcW w:w="1120" w:type="dxa"/>
            <w:vMerge/>
            <w:tcBorders>
              <w:top w:val="nil"/>
              <w:left w:val="single" w:sz="4" w:space="0" w:color="auto"/>
              <w:bottom w:val="single" w:sz="4" w:space="0" w:color="auto"/>
              <w:right w:val="single" w:sz="4" w:space="0" w:color="auto"/>
            </w:tcBorders>
            <w:vAlign w:val="center"/>
            <w:hideMark/>
          </w:tcPr>
          <w:p w14:paraId="3D5DE3D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55FAABDC"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2280" w:type="dxa"/>
            <w:tcBorders>
              <w:top w:val="nil"/>
              <w:left w:val="nil"/>
              <w:bottom w:val="single" w:sz="4" w:space="0" w:color="auto"/>
              <w:right w:val="single" w:sz="4" w:space="0" w:color="auto"/>
            </w:tcBorders>
            <w:shd w:val="clear" w:color="000000" w:fill="D9E1F2"/>
            <w:noWrap/>
            <w:vAlign w:val="bottom"/>
            <w:hideMark/>
          </w:tcPr>
          <w:p w14:paraId="0CA00153"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+V5DX_AUDIO_DMIC_JH</w:t>
            </w:r>
          </w:p>
        </w:tc>
        <w:tc>
          <w:tcPr>
            <w:tcW w:w="2468" w:type="dxa"/>
            <w:tcBorders>
              <w:top w:val="nil"/>
              <w:left w:val="nil"/>
              <w:bottom w:val="single" w:sz="4" w:space="0" w:color="auto"/>
              <w:right w:val="single" w:sz="4" w:space="0" w:color="auto"/>
            </w:tcBorders>
            <w:shd w:val="clear" w:color="000000" w:fill="D9E1F2"/>
            <w:noWrap/>
            <w:vAlign w:val="bottom"/>
            <w:hideMark/>
          </w:tcPr>
          <w:p w14:paraId="715F7DE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Audio</w:t>
            </w:r>
          </w:p>
        </w:tc>
        <w:tc>
          <w:tcPr>
            <w:tcW w:w="1462" w:type="dxa"/>
            <w:vMerge/>
            <w:tcBorders>
              <w:top w:val="nil"/>
              <w:left w:val="single" w:sz="4" w:space="0" w:color="auto"/>
              <w:bottom w:val="single" w:sz="4" w:space="0" w:color="auto"/>
              <w:right w:val="single" w:sz="4" w:space="0" w:color="auto"/>
            </w:tcBorders>
            <w:vAlign w:val="center"/>
            <w:hideMark/>
          </w:tcPr>
          <w:p w14:paraId="776EF6D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76FF845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4385FF43"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400D4F51"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A2AC798"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33</w:t>
            </w:r>
          </w:p>
        </w:tc>
        <w:tc>
          <w:tcPr>
            <w:tcW w:w="112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2637CB3E"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9</w:t>
            </w:r>
          </w:p>
        </w:tc>
        <w:tc>
          <w:tcPr>
            <w:tcW w:w="402" w:type="dxa"/>
            <w:tcBorders>
              <w:top w:val="nil"/>
              <w:left w:val="nil"/>
              <w:bottom w:val="single" w:sz="4" w:space="0" w:color="auto"/>
              <w:right w:val="single" w:sz="4" w:space="0" w:color="auto"/>
            </w:tcBorders>
            <w:shd w:val="clear" w:color="000000" w:fill="F2F2F2"/>
            <w:noWrap/>
            <w:vAlign w:val="bottom"/>
            <w:hideMark/>
          </w:tcPr>
          <w:p w14:paraId="457CC5C4"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F2F2F2"/>
            <w:noWrap/>
            <w:vAlign w:val="bottom"/>
            <w:hideMark/>
          </w:tcPr>
          <w:p w14:paraId="5EBBCB8A"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+V3P3S_TCH_PAD</w:t>
            </w:r>
          </w:p>
        </w:tc>
        <w:tc>
          <w:tcPr>
            <w:tcW w:w="2468" w:type="dxa"/>
            <w:tcBorders>
              <w:top w:val="nil"/>
              <w:left w:val="nil"/>
              <w:bottom w:val="single" w:sz="4" w:space="0" w:color="auto"/>
              <w:right w:val="single" w:sz="4" w:space="0" w:color="auto"/>
            </w:tcBorders>
            <w:shd w:val="clear" w:color="000000" w:fill="F2F2F2"/>
            <w:noWrap/>
            <w:vAlign w:val="bottom"/>
            <w:hideMark/>
          </w:tcPr>
          <w:p w14:paraId="657C571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Touchpad</w:t>
            </w:r>
          </w:p>
        </w:tc>
        <w:tc>
          <w:tcPr>
            <w:tcW w:w="1462"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6E259452"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0x13</w:t>
            </w:r>
          </w:p>
        </w:tc>
        <w:tc>
          <w:tcPr>
            <w:tcW w:w="189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2B809DF"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1.27k</w:t>
            </w:r>
          </w:p>
        </w:tc>
        <w:tc>
          <w:tcPr>
            <w:tcW w:w="946" w:type="dxa"/>
            <w:vMerge/>
            <w:tcBorders>
              <w:top w:val="nil"/>
              <w:left w:val="single" w:sz="4" w:space="0" w:color="auto"/>
              <w:bottom w:val="single" w:sz="4" w:space="0" w:color="auto"/>
              <w:right w:val="single" w:sz="4" w:space="0" w:color="auto"/>
            </w:tcBorders>
            <w:vAlign w:val="center"/>
            <w:hideMark/>
          </w:tcPr>
          <w:p w14:paraId="595F820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04826059"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9A8B668"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34</w:t>
            </w:r>
          </w:p>
        </w:tc>
        <w:tc>
          <w:tcPr>
            <w:tcW w:w="1120" w:type="dxa"/>
            <w:vMerge/>
            <w:tcBorders>
              <w:top w:val="nil"/>
              <w:left w:val="single" w:sz="4" w:space="0" w:color="auto"/>
              <w:bottom w:val="single" w:sz="4" w:space="0" w:color="auto"/>
              <w:right w:val="single" w:sz="4" w:space="0" w:color="auto"/>
            </w:tcBorders>
            <w:vAlign w:val="center"/>
            <w:hideMark/>
          </w:tcPr>
          <w:p w14:paraId="386AA7C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6EB3114C"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F2F2F2"/>
            <w:noWrap/>
            <w:vAlign w:val="bottom"/>
            <w:hideMark/>
          </w:tcPr>
          <w:p w14:paraId="66AB7D8E"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+V1P8S_TCH_PAD</w:t>
            </w:r>
          </w:p>
        </w:tc>
        <w:tc>
          <w:tcPr>
            <w:tcW w:w="2468" w:type="dxa"/>
            <w:tcBorders>
              <w:top w:val="nil"/>
              <w:left w:val="nil"/>
              <w:bottom w:val="single" w:sz="4" w:space="0" w:color="auto"/>
              <w:right w:val="single" w:sz="4" w:space="0" w:color="auto"/>
            </w:tcBorders>
            <w:shd w:val="clear" w:color="000000" w:fill="F2F2F2"/>
            <w:noWrap/>
            <w:vAlign w:val="bottom"/>
            <w:hideMark/>
          </w:tcPr>
          <w:p w14:paraId="5BFC8E9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Touchpad</w:t>
            </w:r>
          </w:p>
        </w:tc>
        <w:tc>
          <w:tcPr>
            <w:tcW w:w="1462" w:type="dxa"/>
            <w:vMerge/>
            <w:tcBorders>
              <w:top w:val="nil"/>
              <w:left w:val="single" w:sz="4" w:space="0" w:color="auto"/>
              <w:bottom w:val="single" w:sz="4" w:space="0" w:color="auto"/>
              <w:right w:val="single" w:sz="4" w:space="0" w:color="auto"/>
            </w:tcBorders>
            <w:vAlign w:val="center"/>
            <w:hideMark/>
          </w:tcPr>
          <w:p w14:paraId="02F8420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0909DF5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5AC9A31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0A875B4B"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8B6E6F7"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35</w:t>
            </w:r>
          </w:p>
        </w:tc>
        <w:tc>
          <w:tcPr>
            <w:tcW w:w="1120" w:type="dxa"/>
            <w:vMerge/>
            <w:tcBorders>
              <w:top w:val="nil"/>
              <w:left w:val="single" w:sz="4" w:space="0" w:color="auto"/>
              <w:bottom w:val="single" w:sz="4" w:space="0" w:color="auto"/>
              <w:right w:val="single" w:sz="4" w:space="0" w:color="auto"/>
            </w:tcBorders>
            <w:vAlign w:val="center"/>
            <w:hideMark/>
          </w:tcPr>
          <w:p w14:paraId="3BC740C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660D3B8E"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2280" w:type="dxa"/>
            <w:tcBorders>
              <w:top w:val="nil"/>
              <w:left w:val="nil"/>
              <w:bottom w:val="single" w:sz="4" w:space="0" w:color="auto"/>
              <w:right w:val="single" w:sz="4" w:space="0" w:color="auto"/>
            </w:tcBorders>
            <w:shd w:val="clear" w:color="000000" w:fill="F2F2F2"/>
            <w:noWrap/>
            <w:vAlign w:val="bottom"/>
            <w:hideMark/>
          </w:tcPr>
          <w:p w14:paraId="24B29CF1"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+V3P3DX_TCH_PNL2</w:t>
            </w:r>
          </w:p>
        </w:tc>
        <w:tc>
          <w:tcPr>
            <w:tcW w:w="2468" w:type="dxa"/>
            <w:tcBorders>
              <w:top w:val="nil"/>
              <w:left w:val="nil"/>
              <w:bottom w:val="single" w:sz="4" w:space="0" w:color="auto"/>
              <w:right w:val="single" w:sz="4" w:space="0" w:color="auto"/>
            </w:tcBorders>
            <w:shd w:val="clear" w:color="000000" w:fill="F2F2F2"/>
            <w:noWrap/>
            <w:vAlign w:val="bottom"/>
            <w:hideMark/>
          </w:tcPr>
          <w:p w14:paraId="733B81A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Touch panel</w:t>
            </w:r>
          </w:p>
        </w:tc>
        <w:tc>
          <w:tcPr>
            <w:tcW w:w="1462" w:type="dxa"/>
            <w:vMerge/>
            <w:tcBorders>
              <w:top w:val="nil"/>
              <w:left w:val="single" w:sz="4" w:space="0" w:color="auto"/>
              <w:bottom w:val="single" w:sz="4" w:space="0" w:color="auto"/>
              <w:right w:val="single" w:sz="4" w:space="0" w:color="auto"/>
            </w:tcBorders>
            <w:vAlign w:val="center"/>
            <w:hideMark/>
          </w:tcPr>
          <w:p w14:paraId="4CEA7F32"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5B1E8797"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3D44914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6B0DD250"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5C60CB0"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36</w:t>
            </w:r>
          </w:p>
        </w:tc>
        <w:tc>
          <w:tcPr>
            <w:tcW w:w="1120" w:type="dxa"/>
            <w:vMerge/>
            <w:tcBorders>
              <w:top w:val="nil"/>
              <w:left w:val="single" w:sz="4" w:space="0" w:color="auto"/>
              <w:bottom w:val="single" w:sz="4" w:space="0" w:color="auto"/>
              <w:right w:val="single" w:sz="4" w:space="0" w:color="auto"/>
            </w:tcBorders>
            <w:vAlign w:val="center"/>
            <w:hideMark/>
          </w:tcPr>
          <w:p w14:paraId="19E17782"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79B27936"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2280" w:type="dxa"/>
            <w:tcBorders>
              <w:top w:val="nil"/>
              <w:left w:val="nil"/>
              <w:bottom w:val="single" w:sz="4" w:space="0" w:color="auto"/>
              <w:right w:val="single" w:sz="4" w:space="0" w:color="auto"/>
            </w:tcBorders>
            <w:shd w:val="clear" w:color="000000" w:fill="F2F2F2"/>
            <w:noWrap/>
            <w:vAlign w:val="bottom"/>
            <w:hideMark/>
          </w:tcPr>
          <w:p w14:paraId="4EE0F54B"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+V1P8DX_TCH_PNL2</w:t>
            </w:r>
          </w:p>
        </w:tc>
        <w:tc>
          <w:tcPr>
            <w:tcW w:w="2468" w:type="dxa"/>
            <w:tcBorders>
              <w:top w:val="nil"/>
              <w:left w:val="nil"/>
              <w:bottom w:val="single" w:sz="4" w:space="0" w:color="auto"/>
              <w:right w:val="single" w:sz="4" w:space="0" w:color="auto"/>
            </w:tcBorders>
            <w:shd w:val="clear" w:color="000000" w:fill="F2F2F2"/>
            <w:noWrap/>
            <w:vAlign w:val="bottom"/>
            <w:hideMark/>
          </w:tcPr>
          <w:p w14:paraId="272F0EA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Touch panel</w:t>
            </w:r>
          </w:p>
        </w:tc>
        <w:tc>
          <w:tcPr>
            <w:tcW w:w="1462" w:type="dxa"/>
            <w:vMerge/>
            <w:tcBorders>
              <w:top w:val="nil"/>
              <w:left w:val="single" w:sz="4" w:space="0" w:color="auto"/>
              <w:bottom w:val="single" w:sz="4" w:space="0" w:color="auto"/>
              <w:right w:val="single" w:sz="4" w:space="0" w:color="auto"/>
            </w:tcBorders>
            <w:vAlign w:val="center"/>
            <w:hideMark/>
          </w:tcPr>
          <w:p w14:paraId="5351A5F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7E5895E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277C6A7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39C63365"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C4A3AE8"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37</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16C282DE"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10</w:t>
            </w:r>
          </w:p>
        </w:tc>
        <w:tc>
          <w:tcPr>
            <w:tcW w:w="402" w:type="dxa"/>
            <w:tcBorders>
              <w:top w:val="nil"/>
              <w:left w:val="nil"/>
              <w:bottom w:val="single" w:sz="4" w:space="0" w:color="auto"/>
              <w:right w:val="single" w:sz="4" w:space="0" w:color="auto"/>
            </w:tcBorders>
            <w:shd w:val="clear" w:color="000000" w:fill="D9E1F2"/>
            <w:noWrap/>
            <w:vAlign w:val="bottom"/>
            <w:hideMark/>
          </w:tcPr>
          <w:p w14:paraId="3F23350C"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D9E1F2"/>
            <w:noWrap/>
            <w:vAlign w:val="bottom"/>
            <w:hideMark/>
          </w:tcPr>
          <w:p w14:paraId="44B6E241"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+V5A_USB3_TYPE_A_CONN1</w:t>
            </w:r>
          </w:p>
        </w:tc>
        <w:tc>
          <w:tcPr>
            <w:tcW w:w="2468" w:type="dxa"/>
            <w:tcBorders>
              <w:top w:val="nil"/>
              <w:left w:val="nil"/>
              <w:bottom w:val="single" w:sz="4" w:space="0" w:color="auto"/>
              <w:right w:val="single" w:sz="4" w:space="0" w:color="auto"/>
            </w:tcBorders>
            <w:shd w:val="clear" w:color="000000" w:fill="D9E1F2"/>
            <w:noWrap/>
            <w:vAlign w:val="bottom"/>
            <w:hideMark/>
          </w:tcPr>
          <w:p w14:paraId="3712A9B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USB</w:t>
            </w:r>
          </w:p>
        </w:tc>
        <w:tc>
          <w:tcPr>
            <w:tcW w:w="1462"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62066E22"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0x1B</w:t>
            </w:r>
          </w:p>
        </w:tc>
        <w:tc>
          <w:tcPr>
            <w:tcW w:w="189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2BBBEA37"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54.9k</w:t>
            </w:r>
          </w:p>
        </w:tc>
        <w:tc>
          <w:tcPr>
            <w:tcW w:w="946" w:type="dxa"/>
            <w:vMerge/>
            <w:tcBorders>
              <w:top w:val="nil"/>
              <w:left w:val="single" w:sz="4" w:space="0" w:color="auto"/>
              <w:bottom w:val="single" w:sz="4" w:space="0" w:color="auto"/>
              <w:right w:val="single" w:sz="4" w:space="0" w:color="auto"/>
            </w:tcBorders>
            <w:vAlign w:val="center"/>
            <w:hideMark/>
          </w:tcPr>
          <w:p w14:paraId="63150DF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48CC4900"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3AE8209"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38</w:t>
            </w:r>
          </w:p>
        </w:tc>
        <w:tc>
          <w:tcPr>
            <w:tcW w:w="1120" w:type="dxa"/>
            <w:vMerge/>
            <w:tcBorders>
              <w:top w:val="nil"/>
              <w:left w:val="single" w:sz="4" w:space="0" w:color="auto"/>
              <w:bottom w:val="single" w:sz="4" w:space="0" w:color="auto"/>
              <w:right w:val="single" w:sz="4" w:space="0" w:color="auto"/>
            </w:tcBorders>
            <w:vAlign w:val="center"/>
            <w:hideMark/>
          </w:tcPr>
          <w:p w14:paraId="58BF4CA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3DECF4D8"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D9E1F2"/>
            <w:noWrap/>
            <w:vAlign w:val="bottom"/>
            <w:hideMark/>
          </w:tcPr>
          <w:p w14:paraId="4679C933"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+V5A_USB3_TYPE_A_CONN2</w:t>
            </w:r>
          </w:p>
        </w:tc>
        <w:tc>
          <w:tcPr>
            <w:tcW w:w="2468" w:type="dxa"/>
            <w:tcBorders>
              <w:top w:val="nil"/>
              <w:left w:val="nil"/>
              <w:bottom w:val="single" w:sz="4" w:space="0" w:color="auto"/>
              <w:right w:val="single" w:sz="4" w:space="0" w:color="auto"/>
            </w:tcBorders>
            <w:shd w:val="clear" w:color="000000" w:fill="D9E1F2"/>
            <w:noWrap/>
            <w:vAlign w:val="bottom"/>
            <w:hideMark/>
          </w:tcPr>
          <w:p w14:paraId="4928955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USB</w:t>
            </w:r>
          </w:p>
        </w:tc>
        <w:tc>
          <w:tcPr>
            <w:tcW w:w="1462" w:type="dxa"/>
            <w:vMerge/>
            <w:tcBorders>
              <w:top w:val="nil"/>
              <w:left w:val="single" w:sz="4" w:space="0" w:color="auto"/>
              <w:bottom w:val="single" w:sz="4" w:space="0" w:color="auto"/>
              <w:right w:val="single" w:sz="4" w:space="0" w:color="auto"/>
            </w:tcBorders>
            <w:vAlign w:val="center"/>
            <w:hideMark/>
          </w:tcPr>
          <w:p w14:paraId="34F65FC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6AC55D6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309E6D1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44ADAEB5"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0195492"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39</w:t>
            </w:r>
          </w:p>
        </w:tc>
        <w:tc>
          <w:tcPr>
            <w:tcW w:w="1120" w:type="dxa"/>
            <w:vMerge/>
            <w:tcBorders>
              <w:top w:val="nil"/>
              <w:left w:val="single" w:sz="4" w:space="0" w:color="auto"/>
              <w:bottom w:val="single" w:sz="4" w:space="0" w:color="auto"/>
              <w:right w:val="single" w:sz="4" w:space="0" w:color="auto"/>
            </w:tcBorders>
            <w:vAlign w:val="center"/>
            <w:hideMark/>
          </w:tcPr>
          <w:p w14:paraId="46CE617F"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767F13A9"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2280" w:type="dxa"/>
            <w:tcBorders>
              <w:top w:val="nil"/>
              <w:left w:val="nil"/>
              <w:bottom w:val="single" w:sz="4" w:space="0" w:color="auto"/>
              <w:right w:val="single" w:sz="4" w:space="0" w:color="auto"/>
            </w:tcBorders>
            <w:shd w:val="clear" w:color="000000" w:fill="D9E1F2"/>
            <w:noWrap/>
            <w:vAlign w:val="bottom"/>
            <w:hideMark/>
          </w:tcPr>
          <w:p w14:paraId="04222206"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+V5A_USB2_FP_CONN1</w:t>
            </w:r>
          </w:p>
        </w:tc>
        <w:tc>
          <w:tcPr>
            <w:tcW w:w="2468" w:type="dxa"/>
            <w:tcBorders>
              <w:top w:val="nil"/>
              <w:left w:val="nil"/>
              <w:bottom w:val="single" w:sz="4" w:space="0" w:color="auto"/>
              <w:right w:val="single" w:sz="4" w:space="0" w:color="auto"/>
            </w:tcBorders>
            <w:shd w:val="clear" w:color="000000" w:fill="D9E1F2"/>
            <w:noWrap/>
            <w:vAlign w:val="bottom"/>
            <w:hideMark/>
          </w:tcPr>
          <w:p w14:paraId="2C7FFBC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USB</w:t>
            </w:r>
          </w:p>
        </w:tc>
        <w:tc>
          <w:tcPr>
            <w:tcW w:w="1462" w:type="dxa"/>
            <w:vMerge/>
            <w:tcBorders>
              <w:top w:val="nil"/>
              <w:left w:val="single" w:sz="4" w:space="0" w:color="auto"/>
              <w:bottom w:val="single" w:sz="4" w:space="0" w:color="auto"/>
              <w:right w:val="single" w:sz="4" w:space="0" w:color="auto"/>
            </w:tcBorders>
            <w:vAlign w:val="center"/>
            <w:hideMark/>
          </w:tcPr>
          <w:p w14:paraId="44E9B7B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553A8FF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42B213C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10274B4E"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614216E"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40</w:t>
            </w:r>
          </w:p>
        </w:tc>
        <w:tc>
          <w:tcPr>
            <w:tcW w:w="1120" w:type="dxa"/>
            <w:vMerge/>
            <w:tcBorders>
              <w:top w:val="nil"/>
              <w:left w:val="single" w:sz="4" w:space="0" w:color="auto"/>
              <w:bottom w:val="single" w:sz="4" w:space="0" w:color="auto"/>
              <w:right w:val="single" w:sz="4" w:space="0" w:color="auto"/>
            </w:tcBorders>
            <w:vAlign w:val="center"/>
            <w:hideMark/>
          </w:tcPr>
          <w:p w14:paraId="5D53645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33CF5E1"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w:t>
            </w:r>
          </w:p>
        </w:tc>
        <w:tc>
          <w:tcPr>
            <w:tcW w:w="2280" w:type="dxa"/>
            <w:tcBorders>
              <w:top w:val="nil"/>
              <w:left w:val="nil"/>
              <w:bottom w:val="single" w:sz="4" w:space="0" w:color="auto"/>
              <w:right w:val="single" w:sz="4" w:space="0" w:color="auto"/>
            </w:tcBorders>
            <w:shd w:val="clear" w:color="000000" w:fill="D9E1F2"/>
            <w:noWrap/>
            <w:vAlign w:val="bottom"/>
            <w:hideMark/>
          </w:tcPr>
          <w:p w14:paraId="34B1B33F"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+V5A_USB2_FP_PPV_CONN2</w:t>
            </w:r>
          </w:p>
        </w:tc>
        <w:tc>
          <w:tcPr>
            <w:tcW w:w="2468" w:type="dxa"/>
            <w:tcBorders>
              <w:top w:val="nil"/>
              <w:left w:val="nil"/>
              <w:bottom w:val="single" w:sz="4" w:space="0" w:color="auto"/>
              <w:right w:val="single" w:sz="4" w:space="0" w:color="auto"/>
            </w:tcBorders>
            <w:shd w:val="clear" w:color="000000" w:fill="D9E1F2"/>
            <w:noWrap/>
            <w:vAlign w:val="bottom"/>
            <w:hideMark/>
          </w:tcPr>
          <w:p w14:paraId="2036510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USB</w:t>
            </w:r>
          </w:p>
        </w:tc>
        <w:tc>
          <w:tcPr>
            <w:tcW w:w="1462" w:type="dxa"/>
            <w:vMerge/>
            <w:tcBorders>
              <w:top w:val="nil"/>
              <w:left w:val="single" w:sz="4" w:space="0" w:color="auto"/>
              <w:bottom w:val="single" w:sz="4" w:space="0" w:color="auto"/>
              <w:right w:val="single" w:sz="4" w:space="0" w:color="auto"/>
            </w:tcBorders>
            <w:vAlign w:val="center"/>
            <w:hideMark/>
          </w:tcPr>
          <w:p w14:paraId="5ED03F6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761D50E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5DB5526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7566B6" w:rsidRPr="007566B6" w14:paraId="02315F83" w14:textId="77777777" w:rsidTr="007566B6">
        <w:trPr>
          <w:trHeight w:val="29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E80BBE9"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41</w:t>
            </w:r>
          </w:p>
        </w:tc>
        <w:tc>
          <w:tcPr>
            <w:tcW w:w="1120" w:type="dxa"/>
            <w:vMerge w:val="restart"/>
            <w:tcBorders>
              <w:top w:val="nil"/>
              <w:left w:val="single" w:sz="4" w:space="0" w:color="auto"/>
              <w:bottom w:val="single" w:sz="4" w:space="0" w:color="auto"/>
              <w:right w:val="single" w:sz="4" w:space="0" w:color="auto"/>
            </w:tcBorders>
            <w:shd w:val="clear" w:color="auto" w:fill="auto"/>
            <w:vAlign w:val="center"/>
            <w:hideMark/>
          </w:tcPr>
          <w:p w14:paraId="3BB5CBE9"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Power meter</w:t>
            </w:r>
            <w:r w:rsidRPr="007566B6">
              <w:rPr>
                <w:rFonts w:ascii="Calibri" w:eastAsia="Times New Roman" w:hAnsi="Calibri" w:cs="Calibri"/>
                <w:b/>
                <w:bCs/>
                <w:color w:val="000000"/>
                <w:sz w:val="16"/>
                <w:szCs w:val="16"/>
                <w:lang w:eastAsia="zh-CN"/>
              </w:rPr>
              <w:br/>
              <w:t>PAC1952</w:t>
            </w:r>
          </w:p>
        </w:tc>
        <w:tc>
          <w:tcPr>
            <w:tcW w:w="4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5C838F"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CH</w:t>
            </w:r>
          </w:p>
        </w:tc>
        <w:tc>
          <w:tcPr>
            <w:tcW w:w="22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2FDD97"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Rails</w:t>
            </w:r>
          </w:p>
        </w:tc>
        <w:tc>
          <w:tcPr>
            <w:tcW w:w="24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54BF1F"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Domain</w:t>
            </w:r>
          </w:p>
        </w:tc>
        <w:tc>
          <w:tcPr>
            <w:tcW w:w="146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34FD3A"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SMBus Address</w:t>
            </w:r>
          </w:p>
        </w:tc>
        <w:tc>
          <w:tcPr>
            <w:tcW w:w="189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E3624D" w14:textId="77777777" w:rsidR="007566B6" w:rsidRPr="007566B6" w:rsidRDefault="007566B6" w:rsidP="007566B6">
            <w:pPr>
              <w:spacing w:after="0" w:line="240" w:lineRule="auto"/>
              <w:jc w:val="center"/>
              <w:rPr>
                <w:rFonts w:ascii="Calibri" w:eastAsia="Times New Roman" w:hAnsi="Calibri" w:cs="Calibri"/>
                <w:b/>
                <w:bCs/>
                <w:color w:val="000000"/>
                <w:sz w:val="16"/>
                <w:szCs w:val="16"/>
                <w:lang w:eastAsia="zh-CN"/>
              </w:rPr>
            </w:pPr>
            <w:r w:rsidRPr="007566B6">
              <w:rPr>
                <w:rFonts w:ascii="Calibri" w:eastAsia="Times New Roman" w:hAnsi="Calibri" w:cs="Calibri"/>
                <w:b/>
                <w:bCs/>
                <w:color w:val="000000"/>
                <w:sz w:val="16"/>
                <w:szCs w:val="16"/>
                <w:lang w:eastAsia="zh-CN"/>
              </w:rPr>
              <w:t>ADDRESL_RES(ohm)</w:t>
            </w:r>
          </w:p>
        </w:tc>
        <w:tc>
          <w:tcPr>
            <w:tcW w:w="946" w:type="dxa"/>
            <w:vMerge/>
            <w:tcBorders>
              <w:top w:val="nil"/>
              <w:left w:val="single" w:sz="4" w:space="0" w:color="auto"/>
              <w:bottom w:val="single" w:sz="4" w:space="0" w:color="auto"/>
              <w:right w:val="single" w:sz="4" w:space="0" w:color="auto"/>
            </w:tcBorders>
            <w:vAlign w:val="center"/>
            <w:hideMark/>
          </w:tcPr>
          <w:p w14:paraId="6E3F01B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7566B6" w:rsidRPr="007566B6" w14:paraId="03F0247D"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B29E7A7"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42</w:t>
            </w:r>
          </w:p>
        </w:tc>
        <w:tc>
          <w:tcPr>
            <w:tcW w:w="1120" w:type="dxa"/>
            <w:vMerge/>
            <w:tcBorders>
              <w:top w:val="nil"/>
              <w:left w:val="single" w:sz="4" w:space="0" w:color="auto"/>
              <w:bottom w:val="single" w:sz="4" w:space="0" w:color="auto"/>
              <w:right w:val="single" w:sz="4" w:space="0" w:color="auto"/>
            </w:tcBorders>
            <w:vAlign w:val="center"/>
            <w:hideMark/>
          </w:tcPr>
          <w:p w14:paraId="51A8BAF3" w14:textId="77777777" w:rsidR="007566B6" w:rsidRPr="007566B6" w:rsidRDefault="007566B6" w:rsidP="007566B6">
            <w:pPr>
              <w:spacing w:after="0" w:line="240" w:lineRule="auto"/>
              <w:rPr>
                <w:rFonts w:ascii="Calibri" w:eastAsia="Times New Roman" w:hAnsi="Calibri" w:cs="Calibri"/>
                <w:b/>
                <w:bCs/>
                <w:color w:val="000000"/>
                <w:sz w:val="16"/>
                <w:szCs w:val="16"/>
                <w:lang w:eastAsia="zh-CN"/>
              </w:rPr>
            </w:pPr>
          </w:p>
        </w:tc>
        <w:tc>
          <w:tcPr>
            <w:tcW w:w="402" w:type="dxa"/>
            <w:vMerge/>
            <w:tcBorders>
              <w:top w:val="nil"/>
              <w:left w:val="single" w:sz="4" w:space="0" w:color="auto"/>
              <w:bottom w:val="single" w:sz="4" w:space="0" w:color="auto"/>
              <w:right w:val="single" w:sz="4" w:space="0" w:color="auto"/>
            </w:tcBorders>
            <w:vAlign w:val="center"/>
            <w:hideMark/>
          </w:tcPr>
          <w:p w14:paraId="5118DF7B" w14:textId="77777777" w:rsidR="007566B6" w:rsidRPr="007566B6" w:rsidRDefault="007566B6" w:rsidP="007566B6">
            <w:pPr>
              <w:spacing w:after="0" w:line="240" w:lineRule="auto"/>
              <w:rPr>
                <w:rFonts w:ascii="Calibri" w:eastAsia="Times New Roman" w:hAnsi="Calibri" w:cs="Calibri"/>
                <w:b/>
                <w:bCs/>
                <w:color w:val="000000"/>
                <w:sz w:val="16"/>
                <w:szCs w:val="16"/>
                <w:lang w:eastAsia="zh-CN"/>
              </w:rPr>
            </w:pPr>
          </w:p>
        </w:tc>
        <w:tc>
          <w:tcPr>
            <w:tcW w:w="2280" w:type="dxa"/>
            <w:vMerge/>
            <w:tcBorders>
              <w:top w:val="nil"/>
              <w:left w:val="single" w:sz="4" w:space="0" w:color="auto"/>
              <w:bottom w:val="single" w:sz="4" w:space="0" w:color="auto"/>
              <w:right w:val="single" w:sz="4" w:space="0" w:color="auto"/>
            </w:tcBorders>
            <w:vAlign w:val="center"/>
            <w:hideMark/>
          </w:tcPr>
          <w:p w14:paraId="42425E68" w14:textId="77777777" w:rsidR="007566B6" w:rsidRPr="007566B6" w:rsidRDefault="007566B6" w:rsidP="007566B6">
            <w:pPr>
              <w:spacing w:after="0" w:line="240" w:lineRule="auto"/>
              <w:rPr>
                <w:rFonts w:ascii="Calibri" w:eastAsia="Times New Roman" w:hAnsi="Calibri" w:cs="Calibri"/>
                <w:b/>
                <w:bCs/>
                <w:color w:val="000000"/>
                <w:sz w:val="16"/>
                <w:szCs w:val="16"/>
                <w:lang w:eastAsia="zh-CN"/>
              </w:rPr>
            </w:pPr>
          </w:p>
        </w:tc>
        <w:tc>
          <w:tcPr>
            <w:tcW w:w="2468" w:type="dxa"/>
            <w:vMerge/>
            <w:tcBorders>
              <w:top w:val="nil"/>
              <w:left w:val="single" w:sz="4" w:space="0" w:color="auto"/>
              <w:bottom w:val="single" w:sz="4" w:space="0" w:color="auto"/>
              <w:right w:val="single" w:sz="4" w:space="0" w:color="auto"/>
            </w:tcBorders>
            <w:vAlign w:val="center"/>
            <w:hideMark/>
          </w:tcPr>
          <w:p w14:paraId="072C84C4" w14:textId="77777777" w:rsidR="007566B6" w:rsidRPr="007566B6" w:rsidRDefault="007566B6" w:rsidP="007566B6">
            <w:pPr>
              <w:spacing w:after="0" w:line="240" w:lineRule="auto"/>
              <w:rPr>
                <w:rFonts w:ascii="Calibri" w:eastAsia="Times New Roman" w:hAnsi="Calibri" w:cs="Calibri"/>
                <w:b/>
                <w:bCs/>
                <w:color w:val="000000"/>
                <w:sz w:val="16"/>
                <w:szCs w:val="16"/>
                <w:lang w:eastAsia="zh-CN"/>
              </w:rPr>
            </w:pPr>
          </w:p>
        </w:tc>
        <w:tc>
          <w:tcPr>
            <w:tcW w:w="1462" w:type="dxa"/>
            <w:vMerge/>
            <w:tcBorders>
              <w:top w:val="nil"/>
              <w:left w:val="single" w:sz="4" w:space="0" w:color="auto"/>
              <w:bottom w:val="single" w:sz="4" w:space="0" w:color="auto"/>
              <w:right w:val="single" w:sz="4" w:space="0" w:color="auto"/>
            </w:tcBorders>
            <w:vAlign w:val="center"/>
            <w:hideMark/>
          </w:tcPr>
          <w:p w14:paraId="51EE0388" w14:textId="77777777" w:rsidR="007566B6" w:rsidRPr="007566B6" w:rsidRDefault="007566B6" w:rsidP="007566B6">
            <w:pPr>
              <w:spacing w:after="0" w:line="240" w:lineRule="auto"/>
              <w:rPr>
                <w:rFonts w:ascii="Calibri" w:eastAsia="Times New Roman" w:hAnsi="Calibri" w:cs="Calibri"/>
                <w:b/>
                <w:bCs/>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330A5851" w14:textId="77777777" w:rsidR="007566B6" w:rsidRPr="007566B6" w:rsidRDefault="007566B6" w:rsidP="007566B6">
            <w:pPr>
              <w:spacing w:after="0" w:line="240" w:lineRule="auto"/>
              <w:rPr>
                <w:rFonts w:ascii="Calibri" w:eastAsia="Times New Roman" w:hAnsi="Calibri" w:cs="Calibri"/>
                <w:b/>
                <w:bCs/>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2EEAE21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2A0CFD96"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EB46F42"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43</w:t>
            </w:r>
          </w:p>
        </w:tc>
        <w:tc>
          <w:tcPr>
            <w:tcW w:w="1120" w:type="dxa"/>
            <w:vMerge w:val="restart"/>
            <w:tcBorders>
              <w:top w:val="nil"/>
              <w:left w:val="single" w:sz="4" w:space="0" w:color="auto"/>
              <w:bottom w:val="single" w:sz="4" w:space="0" w:color="000000"/>
              <w:right w:val="single" w:sz="4" w:space="0" w:color="auto"/>
            </w:tcBorders>
            <w:shd w:val="clear" w:color="000000" w:fill="D9E1F2"/>
            <w:noWrap/>
            <w:vAlign w:val="center"/>
            <w:hideMark/>
          </w:tcPr>
          <w:p w14:paraId="5B1CF205"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402" w:type="dxa"/>
            <w:tcBorders>
              <w:top w:val="nil"/>
              <w:left w:val="nil"/>
              <w:bottom w:val="single" w:sz="4" w:space="0" w:color="auto"/>
              <w:right w:val="single" w:sz="4" w:space="0" w:color="auto"/>
            </w:tcBorders>
            <w:shd w:val="clear" w:color="000000" w:fill="D9E1F2"/>
            <w:noWrap/>
            <w:vAlign w:val="bottom"/>
            <w:hideMark/>
          </w:tcPr>
          <w:p w14:paraId="007D88C1"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D9E1F2"/>
            <w:noWrap/>
            <w:vAlign w:val="bottom"/>
            <w:hideMark/>
          </w:tcPr>
          <w:p w14:paraId="6AF40CE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SENSE_VCC_PCORE</w:t>
            </w:r>
          </w:p>
        </w:tc>
        <w:tc>
          <w:tcPr>
            <w:tcW w:w="2468" w:type="dxa"/>
            <w:tcBorders>
              <w:top w:val="nil"/>
              <w:left w:val="nil"/>
              <w:bottom w:val="single" w:sz="4" w:space="0" w:color="auto"/>
              <w:right w:val="single" w:sz="4" w:space="0" w:color="auto"/>
            </w:tcBorders>
            <w:shd w:val="clear" w:color="000000" w:fill="D9E1F2"/>
            <w:noWrap/>
            <w:vAlign w:val="bottom"/>
            <w:hideMark/>
          </w:tcPr>
          <w:p w14:paraId="2FA01459"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VCCCORE PKG SENSE</w:t>
            </w:r>
          </w:p>
        </w:tc>
        <w:tc>
          <w:tcPr>
            <w:tcW w:w="1462"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2B396749"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0x12</w:t>
            </w:r>
          </w:p>
        </w:tc>
        <w:tc>
          <w:tcPr>
            <w:tcW w:w="189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543C23E6"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806</w:t>
            </w:r>
          </w:p>
        </w:tc>
        <w:tc>
          <w:tcPr>
            <w:tcW w:w="946" w:type="dxa"/>
            <w:vMerge/>
            <w:tcBorders>
              <w:top w:val="nil"/>
              <w:left w:val="single" w:sz="4" w:space="0" w:color="auto"/>
              <w:bottom w:val="single" w:sz="4" w:space="0" w:color="auto"/>
              <w:right w:val="single" w:sz="4" w:space="0" w:color="auto"/>
            </w:tcBorders>
            <w:vAlign w:val="center"/>
            <w:hideMark/>
          </w:tcPr>
          <w:p w14:paraId="223A1A3B"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79AA2E81"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4F692727"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44</w:t>
            </w:r>
          </w:p>
        </w:tc>
        <w:tc>
          <w:tcPr>
            <w:tcW w:w="1120" w:type="dxa"/>
            <w:vMerge/>
            <w:tcBorders>
              <w:top w:val="nil"/>
              <w:left w:val="single" w:sz="4" w:space="0" w:color="auto"/>
              <w:bottom w:val="single" w:sz="4" w:space="0" w:color="000000"/>
              <w:right w:val="single" w:sz="4" w:space="0" w:color="auto"/>
            </w:tcBorders>
            <w:vAlign w:val="center"/>
            <w:hideMark/>
          </w:tcPr>
          <w:p w14:paraId="100FDDD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4BBE05FA"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D9E1F2"/>
            <w:noWrap/>
            <w:vAlign w:val="bottom"/>
            <w:hideMark/>
          </w:tcPr>
          <w:p w14:paraId="53F81A3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SENSE_VCCGT</w:t>
            </w:r>
          </w:p>
        </w:tc>
        <w:tc>
          <w:tcPr>
            <w:tcW w:w="2468" w:type="dxa"/>
            <w:tcBorders>
              <w:top w:val="nil"/>
              <w:left w:val="nil"/>
              <w:bottom w:val="single" w:sz="4" w:space="0" w:color="auto"/>
              <w:right w:val="single" w:sz="4" w:space="0" w:color="auto"/>
            </w:tcBorders>
            <w:shd w:val="clear" w:color="000000" w:fill="D9E1F2"/>
            <w:noWrap/>
            <w:vAlign w:val="bottom"/>
            <w:hideMark/>
          </w:tcPr>
          <w:p w14:paraId="70138EDE"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VCCGT PKG SENSE</w:t>
            </w:r>
          </w:p>
        </w:tc>
        <w:tc>
          <w:tcPr>
            <w:tcW w:w="1462" w:type="dxa"/>
            <w:vMerge/>
            <w:tcBorders>
              <w:top w:val="nil"/>
              <w:left w:val="single" w:sz="4" w:space="0" w:color="auto"/>
              <w:bottom w:val="single" w:sz="4" w:space="0" w:color="auto"/>
              <w:right w:val="single" w:sz="4" w:space="0" w:color="auto"/>
            </w:tcBorders>
            <w:vAlign w:val="center"/>
            <w:hideMark/>
          </w:tcPr>
          <w:p w14:paraId="395CCC6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3819E7FA"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54E53EE1"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1742216B"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10C6F2DE"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45</w:t>
            </w:r>
          </w:p>
        </w:tc>
        <w:tc>
          <w:tcPr>
            <w:tcW w:w="1120"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3B5FE69F"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402" w:type="dxa"/>
            <w:tcBorders>
              <w:top w:val="nil"/>
              <w:left w:val="nil"/>
              <w:bottom w:val="single" w:sz="4" w:space="0" w:color="auto"/>
              <w:right w:val="single" w:sz="4" w:space="0" w:color="auto"/>
            </w:tcBorders>
            <w:shd w:val="clear" w:color="000000" w:fill="F2F2F2"/>
            <w:noWrap/>
            <w:vAlign w:val="bottom"/>
            <w:hideMark/>
          </w:tcPr>
          <w:p w14:paraId="691F2F89"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F2F2F2"/>
            <w:noWrap/>
            <w:vAlign w:val="bottom"/>
            <w:hideMark/>
          </w:tcPr>
          <w:p w14:paraId="6C6F897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SENSE_VCCSA</w:t>
            </w:r>
          </w:p>
        </w:tc>
        <w:tc>
          <w:tcPr>
            <w:tcW w:w="2468" w:type="dxa"/>
            <w:tcBorders>
              <w:top w:val="nil"/>
              <w:left w:val="nil"/>
              <w:bottom w:val="single" w:sz="4" w:space="0" w:color="auto"/>
              <w:right w:val="single" w:sz="4" w:space="0" w:color="auto"/>
            </w:tcBorders>
            <w:shd w:val="clear" w:color="000000" w:fill="F2F2F2"/>
            <w:noWrap/>
            <w:vAlign w:val="bottom"/>
            <w:hideMark/>
          </w:tcPr>
          <w:p w14:paraId="0DF8726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VCCSA PKG SENSE</w:t>
            </w:r>
          </w:p>
        </w:tc>
        <w:tc>
          <w:tcPr>
            <w:tcW w:w="1462"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F4944F7"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0x1D</w:t>
            </w:r>
          </w:p>
        </w:tc>
        <w:tc>
          <w:tcPr>
            <w:tcW w:w="1893"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08E77B05"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140k</w:t>
            </w:r>
          </w:p>
        </w:tc>
        <w:tc>
          <w:tcPr>
            <w:tcW w:w="946" w:type="dxa"/>
            <w:vMerge/>
            <w:tcBorders>
              <w:top w:val="nil"/>
              <w:left w:val="single" w:sz="4" w:space="0" w:color="auto"/>
              <w:bottom w:val="single" w:sz="4" w:space="0" w:color="auto"/>
              <w:right w:val="single" w:sz="4" w:space="0" w:color="auto"/>
            </w:tcBorders>
            <w:vAlign w:val="center"/>
            <w:hideMark/>
          </w:tcPr>
          <w:p w14:paraId="336726A4"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6957439F"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F08D66B"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46</w:t>
            </w:r>
          </w:p>
        </w:tc>
        <w:tc>
          <w:tcPr>
            <w:tcW w:w="1120" w:type="dxa"/>
            <w:vMerge/>
            <w:tcBorders>
              <w:top w:val="nil"/>
              <w:left w:val="single" w:sz="4" w:space="0" w:color="auto"/>
              <w:bottom w:val="single" w:sz="4" w:space="0" w:color="000000"/>
              <w:right w:val="single" w:sz="4" w:space="0" w:color="auto"/>
            </w:tcBorders>
            <w:vAlign w:val="center"/>
            <w:hideMark/>
          </w:tcPr>
          <w:p w14:paraId="7116AAD3"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F2F2F2"/>
            <w:noWrap/>
            <w:vAlign w:val="bottom"/>
            <w:hideMark/>
          </w:tcPr>
          <w:p w14:paraId="0DA44655"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F2F2F2"/>
            <w:noWrap/>
            <w:vAlign w:val="bottom"/>
            <w:hideMark/>
          </w:tcPr>
          <w:p w14:paraId="722AF11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SENSE_VCC_LP_ECORE</w:t>
            </w:r>
          </w:p>
        </w:tc>
        <w:tc>
          <w:tcPr>
            <w:tcW w:w="2468" w:type="dxa"/>
            <w:tcBorders>
              <w:top w:val="nil"/>
              <w:left w:val="nil"/>
              <w:bottom w:val="single" w:sz="4" w:space="0" w:color="auto"/>
              <w:right w:val="single" w:sz="4" w:space="0" w:color="auto"/>
            </w:tcBorders>
            <w:shd w:val="clear" w:color="000000" w:fill="F2F2F2"/>
            <w:noWrap/>
            <w:vAlign w:val="bottom"/>
            <w:hideMark/>
          </w:tcPr>
          <w:p w14:paraId="746FBA6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VCC_LP_ECORE PKG SENSE</w:t>
            </w:r>
          </w:p>
        </w:tc>
        <w:tc>
          <w:tcPr>
            <w:tcW w:w="1462" w:type="dxa"/>
            <w:vMerge/>
            <w:tcBorders>
              <w:top w:val="nil"/>
              <w:left w:val="single" w:sz="4" w:space="0" w:color="auto"/>
              <w:bottom w:val="single" w:sz="4" w:space="0" w:color="auto"/>
              <w:right w:val="single" w:sz="4" w:space="0" w:color="auto"/>
            </w:tcBorders>
            <w:vAlign w:val="center"/>
            <w:hideMark/>
          </w:tcPr>
          <w:p w14:paraId="7D4EB9FC"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5041FE25"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0EBFA630"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B5029C" w:rsidRPr="007566B6" w14:paraId="1D64B740"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53CA0FD7"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47</w:t>
            </w:r>
          </w:p>
        </w:tc>
        <w:tc>
          <w:tcPr>
            <w:tcW w:w="1120"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09CE8639"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w:t>
            </w:r>
          </w:p>
        </w:tc>
        <w:tc>
          <w:tcPr>
            <w:tcW w:w="402" w:type="dxa"/>
            <w:tcBorders>
              <w:top w:val="nil"/>
              <w:left w:val="nil"/>
              <w:bottom w:val="single" w:sz="4" w:space="0" w:color="auto"/>
              <w:right w:val="single" w:sz="4" w:space="0" w:color="auto"/>
            </w:tcBorders>
            <w:shd w:val="clear" w:color="000000" w:fill="D9E1F2"/>
            <w:noWrap/>
            <w:vAlign w:val="bottom"/>
            <w:hideMark/>
          </w:tcPr>
          <w:p w14:paraId="52FFE763"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1</w:t>
            </w:r>
          </w:p>
        </w:tc>
        <w:tc>
          <w:tcPr>
            <w:tcW w:w="2280" w:type="dxa"/>
            <w:tcBorders>
              <w:top w:val="nil"/>
              <w:left w:val="nil"/>
              <w:bottom w:val="single" w:sz="4" w:space="0" w:color="auto"/>
              <w:right w:val="single" w:sz="4" w:space="0" w:color="auto"/>
            </w:tcBorders>
            <w:shd w:val="clear" w:color="000000" w:fill="D9E1F2"/>
            <w:noWrap/>
            <w:vAlign w:val="bottom"/>
            <w:hideMark/>
          </w:tcPr>
          <w:p w14:paraId="3E5CA106"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SENSE_VNNAON</w:t>
            </w:r>
          </w:p>
        </w:tc>
        <w:tc>
          <w:tcPr>
            <w:tcW w:w="2468" w:type="dxa"/>
            <w:tcBorders>
              <w:top w:val="nil"/>
              <w:left w:val="nil"/>
              <w:bottom w:val="single" w:sz="4" w:space="0" w:color="auto"/>
              <w:right w:val="single" w:sz="4" w:space="0" w:color="auto"/>
            </w:tcBorders>
            <w:shd w:val="clear" w:color="000000" w:fill="D9E1F2"/>
            <w:noWrap/>
            <w:vAlign w:val="bottom"/>
            <w:hideMark/>
          </w:tcPr>
          <w:p w14:paraId="029A37C7" w14:textId="77777777" w:rsidR="007566B6" w:rsidRPr="007566B6" w:rsidRDefault="007566B6" w:rsidP="007566B6">
            <w:pPr>
              <w:spacing w:after="0" w:line="240" w:lineRule="auto"/>
              <w:jc w:val="center"/>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VNNAON PKG SENSE</w:t>
            </w:r>
          </w:p>
        </w:tc>
        <w:tc>
          <w:tcPr>
            <w:tcW w:w="1462"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715A838A"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0x1A</w:t>
            </w:r>
          </w:p>
        </w:tc>
        <w:tc>
          <w:tcPr>
            <w:tcW w:w="1893" w:type="dxa"/>
            <w:vMerge w:val="restart"/>
            <w:tcBorders>
              <w:top w:val="nil"/>
              <w:left w:val="single" w:sz="4" w:space="0" w:color="auto"/>
              <w:bottom w:val="single" w:sz="4" w:space="0" w:color="auto"/>
              <w:right w:val="single" w:sz="4" w:space="0" w:color="auto"/>
            </w:tcBorders>
            <w:shd w:val="clear" w:color="000000" w:fill="D9E1F2"/>
            <w:noWrap/>
            <w:vAlign w:val="center"/>
            <w:hideMark/>
          </w:tcPr>
          <w:p w14:paraId="38753275" w14:textId="77777777" w:rsidR="007566B6" w:rsidRPr="007566B6" w:rsidRDefault="007566B6" w:rsidP="007566B6">
            <w:pPr>
              <w:spacing w:after="0" w:line="240" w:lineRule="auto"/>
              <w:jc w:val="center"/>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34k</w:t>
            </w:r>
          </w:p>
        </w:tc>
        <w:tc>
          <w:tcPr>
            <w:tcW w:w="946" w:type="dxa"/>
            <w:vMerge/>
            <w:tcBorders>
              <w:top w:val="nil"/>
              <w:left w:val="single" w:sz="4" w:space="0" w:color="auto"/>
              <w:bottom w:val="single" w:sz="4" w:space="0" w:color="auto"/>
              <w:right w:val="single" w:sz="4" w:space="0" w:color="auto"/>
            </w:tcBorders>
            <w:vAlign w:val="center"/>
            <w:hideMark/>
          </w:tcPr>
          <w:p w14:paraId="031D7D83"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r w:rsidR="00DA7BA4" w:rsidRPr="007566B6" w14:paraId="24E78B84" w14:textId="77777777" w:rsidTr="007566B6">
        <w:trPr>
          <w:trHeight w:val="210"/>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3BD6CF9F"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48</w:t>
            </w:r>
          </w:p>
        </w:tc>
        <w:tc>
          <w:tcPr>
            <w:tcW w:w="1120" w:type="dxa"/>
            <w:vMerge/>
            <w:tcBorders>
              <w:top w:val="nil"/>
              <w:left w:val="single" w:sz="4" w:space="0" w:color="auto"/>
              <w:bottom w:val="single" w:sz="4" w:space="0" w:color="auto"/>
              <w:right w:val="single" w:sz="4" w:space="0" w:color="auto"/>
            </w:tcBorders>
            <w:vAlign w:val="center"/>
            <w:hideMark/>
          </w:tcPr>
          <w:p w14:paraId="3AE7C82D"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402" w:type="dxa"/>
            <w:tcBorders>
              <w:top w:val="nil"/>
              <w:left w:val="nil"/>
              <w:bottom w:val="single" w:sz="4" w:space="0" w:color="auto"/>
              <w:right w:val="single" w:sz="4" w:space="0" w:color="auto"/>
            </w:tcBorders>
            <w:shd w:val="clear" w:color="000000" w:fill="D9E1F2"/>
            <w:noWrap/>
            <w:vAlign w:val="bottom"/>
            <w:hideMark/>
          </w:tcPr>
          <w:p w14:paraId="68F72FC6" w14:textId="77777777" w:rsidR="007566B6" w:rsidRPr="007566B6" w:rsidRDefault="007566B6" w:rsidP="007566B6">
            <w:pPr>
              <w:spacing w:after="0" w:line="240" w:lineRule="auto"/>
              <w:jc w:val="right"/>
              <w:rPr>
                <w:rFonts w:ascii="Calibri" w:eastAsia="Times New Roman" w:hAnsi="Calibri" w:cs="Calibri"/>
                <w:color w:val="000000"/>
                <w:sz w:val="16"/>
                <w:szCs w:val="16"/>
                <w:lang w:eastAsia="zh-CN"/>
              </w:rPr>
            </w:pPr>
            <w:r w:rsidRPr="007566B6">
              <w:rPr>
                <w:rFonts w:ascii="Calibri" w:eastAsia="Times New Roman" w:hAnsi="Calibri" w:cs="Calibri"/>
                <w:color w:val="000000"/>
                <w:sz w:val="16"/>
                <w:szCs w:val="16"/>
                <w:lang w:eastAsia="zh-CN"/>
              </w:rPr>
              <w:t>2</w:t>
            </w:r>
          </w:p>
        </w:tc>
        <w:tc>
          <w:tcPr>
            <w:tcW w:w="2280" w:type="dxa"/>
            <w:tcBorders>
              <w:top w:val="nil"/>
              <w:left w:val="nil"/>
              <w:bottom w:val="single" w:sz="4" w:space="0" w:color="auto"/>
              <w:right w:val="single" w:sz="4" w:space="0" w:color="auto"/>
            </w:tcBorders>
            <w:shd w:val="clear" w:color="000000" w:fill="D9E1F2"/>
            <w:noWrap/>
            <w:vAlign w:val="bottom"/>
            <w:hideMark/>
          </w:tcPr>
          <w:p w14:paraId="6DF0BF6E" w14:textId="77777777" w:rsidR="007566B6" w:rsidRPr="007566B6" w:rsidRDefault="007566B6" w:rsidP="007566B6">
            <w:pPr>
              <w:spacing w:after="0" w:line="240" w:lineRule="auto"/>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SENSE_VCCPRIM_IO</w:t>
            </w:r>
          </w:p>
        </w:tc>
        <w:tc>
          <w:tcPr>
            <w:tcW w:w="2468" w:type="dxa"/>
            <w:tcBorders>
              <w:top w:val="nil"/>
              <w:left w:val="nil"/>
              <w:bottom w:val="single" w:sz="4" w:space="0" w:color="auto"/>
              <w:right w:val="single" w:sz="4" w:space="0" w:color="auto"/>
            </w:tcBorders>
            <w:shd w:val="clear" w:color="000000" w:fill="D9E1F2"/>
            <w:noWrap/>
            <w:vAlign w:val="bottom"/>
            <w:hideMark/>
          </w:tcPr>
          <w:p w14:paraId="47ECCC82" w14:textId="77777777" w:rsidR="007566B6" w:rsidRPr="007566B6" w:rsidRDefault="007566B6" w:rsidP="007566B6">
            <w:pPr>
              <w:spacing w:after="0" w:line="240" w:lineRule="auto"/>
              <w:jc w:val="center"/>
              <w:rPr>
                <w:rFonts w:ascii="Calibri" w:eastAsia="Times New Roman" w:hAnsi="Calibri" w:cs="Calibri"/>
                <w:sz w:val="16"/>
                <w:szCs w:val="16"/>
                <w:lang w:eastAsia="zh-CN"/>
              </w:rPr>
            </w:pPr>
            <w:r w:rsidRPr="007566B6">
              <w:rPr>
                <w:rFonts w:ascii="Calibri" w:eastAsia="Times New Roman" w:hAnsi="Calibri" w:cs="Calibri"/>
                <w:sz w:val="16"/>
                <w:szCs w:val="16"/>
                <w:lang w:eastAsia="zh-CN"/>
              </w:rPr>
              <w:t>VCCPRIM_IO PKG SENSE</w:t>
            </w:r>
          </w:p>
        </w:tc>
        <w:tc>
          <w:tcPr>
            <w:tcW w:w="1462" w:type="dxa"/>
            <w:vMerge/>
            <w:tcBorders>
              <w:top w:val="nil"/>
              <w:left w:val="single" w:sz="4" w:space="0" w:color="auto"/>
              <w:bottom w:val="single" w:sz="4" w:space="0" w:color="auto"/>
              <w:right w:val="single" w:sz="4" w:space="0" w:color="auto"/>
            </w:tcBorders>
            <w:vAlign w:val="center"/>
            <w:hideMark/>
          </w:tcPr>
          <w:p w14:paraId="626E6048"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1893" w:type="dxa"/>
            <w:vMerge/>
            <w:tcBorders>
              <w:top w:val="nil"/>
              <w:left w:val="single" w:sz="4" w:space="0" w:color="auto"/>
              <w:bottom w:val="single" w:sz="4" w:space="0" w:color="auto"/>
              <w:right w:val="single" w:sz="4" w:space="0" w:color="auto"/>
            </w:tcBorders>
            <w:vAlign w:val="center"/>
            <w:hideMark/>
          </w:tcPr>
          <w:p w14:paraId="3F7087D1"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c>
          <w:tcPr>
            <w:tcW w:w="946" w:type="dxa"/>
            <w:vMerge/>
            <w:tcBorders>
              <w:top w:val="nil"/>
              <w:left w:val="single" w:sz="4" w:space="0" w:color="auto"/>
              <w:bottom w:val="single" w:sz="4" w:space="0" w:color="auto"/>
              <w:right w:val="single" w:sz="4" w:space="0" w:color="auto"/>
            </w:tcBorders>
            <w:vAlign w:val="center"/>
            <w:hideMark/>
          </w:tcPr>
          <w:p w14:paraId="5B1738B6" w14:textId="77777777" w:rsidR="007566B6" w:rsidRPr="007566B6" w:rsidRDefault="007566B6" w:rsidP="007566B6">
            <w:pPr>
              <w:spacing w:after="0" w:line="240" w:lineRule="auto"/>
              <w:rPr>
                <w:rFonts w:ascii="Calibri" w:eastAsia="Times New Roman" w:hAnsi="Calibri" w:cs="Calibri"/>
                <w:color w:val="000000"/>
                <w:sz w:val="16"/>
                <w:szCs w:val="16"/>
                <w:lang w:eastAsia="zh-CN"/>
              </w:rPr>
            </w:pPr>
          </w:p>
        </w:tc>
      </w:tr>
    </w:tbl>
    <w:p w14:paraId="38AB5726" w14:textId="77777777" w:rsidR="000A359B" w:rsidRPr="000A359B" w:rsidRDefault="000A359B" w:rsidP="000A359B"/>
    <w:p w14:paraId="04C46C3A" w14:textId="73998214" w:rsidR="009677E3" w:rsidRDefault="009677E3" w:rsidP="00E868E2">
      <w:pPr>
        <w:pStyle w:val="Heading1"/>
      </w:pPr>
      <w:bookmarkStart w:id="1091" w:name="_Toc197421189"/>
      <w:bookmarkStart w:id="1092" w:name="_Toc507403500"/>
      <w:bookmarkStart w:id="1093" w:name="_Toc517084489"/>
      <w:bookmarkEnd w:id="814"/>
      <w:bookmarkEnd w:id="815"/>
      <w:bookmarkEnd w:id="816"/>
      <w:bookmarkEnd w:id="817"/>
      <w:r>
        <w:lastRenderedPageBreak/>
        <w:t>PPV</w:t>
      </w:r>
      <w:r w:rsidR="003622EA">
        <w:t xml:space="preserve"> </w:t>
      </w:r>
      <w:r w:rsidR="003622EA" w:rsidRPr="004E1A31">
        <w:rPr>
          <w:szCs w:val="18"/>
        </w:rPr>
        <w:t>(Processor/Product Platform Validation)</w:t>
      </w:r>
      <w:bookmarkEnd w:id="1091"/>
    </w:p>
    <w:p w14:paraId="39F44E6F" w14:textId="32E2B1D6" w:rsidR="009677E3" w:rsidRPr="004E1A31" w:rsidRDefault="0084448A" w:rsidP="00B93025">
      <w:r>
        <w:t>WCL</w:t>
      </w:r>
      <w:r w:rsidR="00DD5A86">
        <w:t xml:space="preserve"> </w:t>
      </w:r>
      <w:r w:rsidR="009677E3" w:rsidRPr="004E1A31">
        <w:t>RVP</w:t>
      </w:r>
      <w:r w:rsidR="00726944">
        <w:t xml:space="preserve"> is</w:t>
      </w:r>
      <w:r w:rsidR="009677E3" w:rsidRPr="004E1A31">
        <w:t xml:space="preserve"> used in PPV environment</w:t>
      </w:r>
      <w:r w:rsidR="008A643D" w:rsidRPr="004E1A31">
        <w:t xml:space="preserve"> for silicon</w:t>
      </w:r>
      <w:r w:rsidR="00DD5A86">
        <w:t xml:space="preserve"> </w:t>
      </w:r>
      <w:r w:rsidR="008A643D" w:rsidRPr="004E1A31">
        <w:t>screening.</w:t>
      </w:r>
    </w:p>
    <w:p w14:paraId="6BF1F8A7" w14:textId="3021E92A" w:rsidR="008B41EB" w:rsidRPr="00681B76" w:rsidRDefault="003622EA" w:rsidP="00335EDB">
      <w:pPr>
        <w:pStyle w:val="Heading2"/>
      </w:pPr>
      <w:bookmarkStart w:id="1094" w:name="_Toc197421190"/>
      <w:r w:rsidRPr="00681B76">
        <w:t>PPV</w:t>
      </w:r>
      <w:r w:rsidR="008B41EB" w:rsidRPr="00681B76">
        <w:t xml:space="preserve"> support on </w:t>
      </w:r>
      <w:r w:rsidR="0084448A" w:rsidRPr="00681B76">
        <w:t>WCL</w:t>
      </w:r>
      <w:r w:rsidR="008B41EB" w:rsidRPr="00681B76">
        <w:t xml:space="preserve"> RVP</w:t>
      </w:r>
      <w:bookmarkEnd w:id="1094"/>
    </w:p>
    <w:p w14:paraId="7A9A0593" w14:textId="72533C52" w:rsidR="00926AB0" w:rsidRPr="004E1A31" w:rsidRDefault="0084448A" w:rsidP="00B7118F">
      <w:pPr>
        <w:jc w:val="both"/>
      </w:pPr>
      <w:r>
        <w:t>WCL</w:t>
      </w:r>
      <w:r w:rsidR="00CC7611">
        <w:t xml:space="preserve"> </w:t>
      </w:r>
      <w:r w:rsidR="009677E3" w:rsidRPr="004E1A31">
        <w:t>shall support the necessary mechanical and PPV specific socket KOZs required for PPV environment without deviating from POR platform requirements.</w:t>
      </w:r>
      <w:r w:rsidR="00CC7611">
        <w:t xml:space="preserve"> </w:t>
      </w:r>
      <w:r w:rsidR="00926AB0" w:rsidRPr="00926AB0">
        <w:t>IO Assignment is covered in the respective IO section. That should be referred to know the exact mapping.</w:t>
      </w:r>
    </w:p>
    <w:p w14:paraId="63342279" w14:textId="07A2AFE1" w:rsidR="009677E3" w:rsidRPr="00B93025" w:rsidRDefault="00245DB1" w:rsidP="00B93025">
      <w:pPr>
        <w:rPr>
          <w:b/>
          <w:i/>
          <w:u w:val="single"/>
        </w:rPr>
      </w:pPr>
      <w:r w:rsidRPr="00245DB1">
        <w:rPr>
          <w:b/>
          <w:bCs/>
          <w:i/>
          <w:iCs/>
          <w:u w:val="single"/>
        </w:rPr>
        <w:t xml:space="preserve">PPV SKUs </w:t>
      </w:r>
      <w:r w:rsidR="00A645FC">
        <w:rPr>
          <w:b/>
          <w:bCs/>
          <w:i/>
          <w:iCs/>
          <w:u w:val="single"/>
        </w:rPr>
        <w:t>key</w:t>
      </w:r>
      <w:r w:rsidRPr="00245DB1">
        <w:rPr>
          <w:b/>
          <w:bCs/>
          <w:i/>
          <w:iCs/>
          <w:u w:val="single"/>
        </w:rPr>
        <w:t xml:space="preserve"> </w:t>
      </w:r>
      <w:r w:rsidR="009677E3" w:rsidRPr="00B93025">
        <w:rPr>
          <w:b/>
          <w:i/>
          <w:u w:val="single"/>
        </w:rPr>
        <w:t xml:space="preserve">board level interface </w:t>
      </w:r>
      <w:r w:rsidRPr="00245DB1">
        <w:rPr>
          <w:b/>
          <w:bCs/>
          <w:i/>
          <w:iCs/>
          <w:u w:val="single"/>
        </w:rPr>
        <w:t xml:space="preserve">requirements </w:t>
      </w:r>
      <w:r w:rsidR="00CC7611" w:rsidRPr="00B93025">
        <w:rPr>
          <w:b/>
          <w:i/>
          <w:u w:val="single"/>
        </w:rPr>
        <w:t>:</w:t>
      </w:r>
    </w:p>
    <w:p w14:paraId="621B7736" w14:textId="7FFA6700" w:rsidR="009677E3" w:rsidRPr="004E1A31" w:rsidRDefault="009677E3" w:rsidP="00E868E2">
      <w:pPr>
        <w:pStyle w:val="ListParagraph"/>
        <w:numPr>
          <w:ilvl w:val="0"/>
          <w:numId w:val="38"/>
        </w:numPr>
        <w:tabs>
          <w:tab w:val="left" w:pos="0"/>
        </w:tabs>
        <w:spacing w:before="200" w:after="0" w:line="240" w:lineRule="auto"/>
        <w:ind w:left="709"/>
        <w:jc w:val="both"/>
        <w:rPr>
          <w:szCs w:val="18"/>
        </w:rPr>
      </w:pPr>
      <w:r w:rsidRPr="004E1A31">
        <w:rPr>
          <w:szCs w:val="18"/>
        </w:rPr>
        <w:t>Side band header – for key control signals</w:t>
      </w:r>
    </w:p>
    <w:p w14:paraId="52B94B1A" w14:textId="77777777" w:rsidR="009677E3" w:rsidRPr="004E1A31" w:rsidRDefault="009677E3" w:rsidP="00E868E2">
      <w:pPr>
        <w:pStyle w:val="ListParagraph"/>
        <w:numPr>
          <w:ilvl w:val="1"/>
          <w:numId w:val="38"/>
        </w:numPr>
        <w:tabs>
          <w:tab w:val="left" w:pos="0"/>
        </w:tabs>
        <w:spacing w:after="240" w:line="240" w:lineRule="auto"/>
        <w:ind w:left="1134"/>
        <w:jc w:val="both"/>
        <w:rPr>
          <w:szCs w:val="18"/>
        </w:rPr>
      </w:pPr>
      <w:r w:rsidRPr="004E1A31">
        <w:rPr>
          <w:szCs w:val="18"/>
        </w:rPr>
        <w:t>Pins 35/37/39 go to the FRU ROM after the "isolation" jumpers, so we can remove jumpers and FRU connects ONLY to STHI, not to MB SMBUS</w:t>
      </w:r>
    </w:p>
    <w:p w14:paraId="21D50305" w14:textId="17A88820" w:rsidR="009677E3" w:rsidRPr="004E1A31" w:rsidRDefault="009677E3" w:rsidP="00E868E2">
      <w:pPr>
        <w:pStyle w:val="ListParagraph"/>
        <w:numPr>
          <w:ilvl w:val="1"/>
          <w:numId w:val="38"/>
        </w:numPr>
        <w:tabs>
          <w:tab w:val="left" w:pos="0"/>
        </w:tabs>
        <w:spacing w:after="240" w:line="240" w:lineRule="auto"/>
        <w:ind w:left="1134"/>
        <w:jc w:val="both"/>
        <w:rPr>
          <w:szCs w:val="18"/>
        </w:rPr>
      </w:pPr>
      <w:r w:rsidRPr="004E1A31">
        <w:rPr>
          <w:szCs w:val="18"/>
        </w:rPr>
        <w:t>There are 4 EDM pins, connect to DUT as appropriate: for U Package for example, 2 to CPU, 1 to EDRAM, with stuffing option for second PCH if applicable, and one to primary PCH.</w:t>
      </w:r>
    </w:p>
    <w:p w14:paraId="03E1A4D2" w14:textId="77777777" w:rsidR="009677E3" w:rsidRPr="004E1A31" w:rsidRDefault="009677E3" w:rsidP="00E868E2">
      <w:pPr>
        <w:pStyle w:val="ListParagraph"/>
        <w:numPr>
          <w:ilvl w:val="1"/>
          <w:numId w:val="38"/>
        </w:numPr>
        <w:tabs>
          <w:tab w:val="left" w:pos="0"/>
        </w:tabs>
        <w:spacing w:after="240" w:line="240" w:lineRule="auto"/>
        <w:ind w:left="1134"/>
        <w:jc w:val="both"/>
        <w:rPr>
          <w:szCs w:val="18"/>
        </w:rPr>
      </w:pPr>
      <w:r w:rsidRPr="004E1A31">
        <w:rPr>
          <w:szCs w:val="18"/>
        </w:rPr>
        <w:t xml:space="preserve">Pins 4/6 are the SMBUS connected to the Port80 PLD </w:t>
      </w:r>
    </w:p>
    <w:p w14:paraId="027CC324" w14:textId="77777777" w:rsidR="009677E3" w:rsidRPr="004E1A31" w:rsidRDefault="009677E3" w:rsidP="00E868E2">
      <w:pPr>
        <w:pStyle w:val="ListParagraph"/>
        <w:numPr>
          <w:ilvl w:val="0"/>
          <w:numId w:val="38"/>
        </w:numPr>
        <w:tabs>
          <w:tab w:val="left" w:pos="0"/>
        </w:tabs>
        <w:spacing w:before="200" w:after="0" w:line="240" w:lineRule="auto"/>
        <w:ind w:left="709"/>
        <w:jc w:val="both"/>
        <w:rPr>
          <w:szCs w:val="18"/>
        </w:rPr>
      </w:pPr>
      <w:r w:rsidRPr="004E1A31">
        <w:rPr>
          <w:szCs w:val="18"/>
        </w:rPr>
        <w:t>InTEC header – for thermal connection</w:t>
      </w:r>
    </w:p>
    <w:p w14:paraId="0756EE0F" w14:textId="77777777" w:rsidR="009677E3" w:rsidRPr="004E1A31" w:rsidRDefault="009677E3" w:rsidP="00E868E2">
      <w:pPr>
        <w:pStyle w:val="ListParagraph"/>
        <w:numPr>
          <w:ilvl w:val="0"/>
          <w:numId w:val="38"/>
        </w:numPr>
        <w:tabs>
          <w:tab w:val="left" w:pos="0"/>
        </w:tabs>
        <w:spacing w:before="200" w:after="0" w:line="240" w:lineRule="auto"/>
        <w:ind w:left="709"/>
        <w:jc w:val="both"/>
        <w:rPr>
          <w:szCs w:val="18"/>
        </w:rPr>
      </w:pPr>
      <w:r w:rsidRPr="004E1A31">
        <w:rPr>
          <w:szCs w:val="18"/>
        </w:rPr>
        <w:t>SINAI2 header – for analog voltage and current sense and a couple DIOs</w:t>
      </w:r>
    </w:p>
    <w:p w14:paraId="2B644A8C" w14:textId="0BC1FEA3" w:rsidR="009677E3" w:rsidRPr="004E1A31" w:rsidRDefault="009677E3" w:rsidP="00E868E2">
      <w:pPr>
        <w:pStyle w:val="ListParagraph"/>
        <w:numPr>
          <w:ilvl w:val="0"/>
          <w:numId w:val="38"/>
        </w:numPr>
        <w:tabs>
          <w:tab w:val="left" w:pos="0"/>
        </w:tabs>
        <w:spacing w:before="200" w:after="0" w:line="240" w:lineRule="auto"/>
        <w:ind w:left="709"/>
        <w:jc w:val="both"/>
        <w:rPr>
          <w:szCs w:val="18"/>
        </w:rPr>
      </w:pPr>
      <w:r w:rsidRPr="004E1A31">
        <w:rPr>
          <w:szCs w:val="18"/>
        </w:rPr>
        <w:t>SPI TPM header</w:t>
      </w:r>
      <w:r w:rsidR="000B50B0">
        <w:rPr>
          <w:szCs w:val="18"/>
        </w:rPr>
        <w:t xml:space="preserve"> </w:t>
      </w:r>
      <w:r w:rsidR="000B50B0" w:rsidRPr="004E1A31">
        <w:rPr>
          <w:szCs w:val="18"/>
        </w:rPr>
        <w:t>–</w:t>
      </w:r>
      <w:r w:rsidR="000B50B0">
        <w:rPr>
          <w:szCs w:val="18"/>
        </w:rPr>
        <w:t xml:space="preserve"> </w:t>
      </w:r>
      <w:r w:rsidRPr="004E1A31">
        <w:rPr>
          <w:szCs w:val="18"/>
        </w:rPr>
        <w:t>For BIOS emulator / programming with stuffing option to allow disconnecting SPI down to have emulator ONLY</w:t>
      </w:r>
    </w:p>
    <w:p w14:paraId="418CB1A4" w14:textId="26762605" w:rsidR="009677E3" w:rsidRPr="004E1A31" w:rsidRDefault="008A643D" w:rsidP="00E868E2">
      <w:pPr>
        <w:pStyle w:val="ListParagraph"/>
        <w:numPr>
          <w:ilvl w:val="0"/>
          <w:numId w:val="38"/>
        </w:numPr>
        <w:tabs>
          <w:tab w:val="left" w:pos="0"/>
        </w:tabs>
        <w:spacing w:before="200" w:after="0" w:line="240" w:lineRule="auto"/>
        <w:ind w:left="709"/>
        <w:jc w:val="both"/>
        <w:rPr>
          <w:szCs w:val="18"/>
        </w:rPr>
      </w:pPr>
      <w:r w:rsidRPr="004E1A31">
        <w:rPr>
          <w:szCs w:val="18"/>
        </w:rPr>
        <w:t>D</w:t>
      </w:r>
      <w:r w:rsidR="009677E3" w:rsidRPr="004E1A31">
        <w:rPr>
          <w:szCs w:val="18"/>
        </w:rPr>
        <w:t>ebug log capability using either DB9 connector or via uUSB</w:t>
      </w:r>
    </w:p>
    <w:p w14:paraId="4D87BB6E" w14:textId="2C526199" w:rsidR="009677E3" w:rsidRPr="004E1A31" w:rsidRDefault="009677E3" w:rsidP="00E868E2">
      <w:pPr>
        <w:pStyle w:val="ListParagraph"/>
        <w:numPr>
          <w:ilvl w:val="0"/>
          <w:numId w:val="38"/>
        </w:numPr>
        <w:tabs>
          <w:tab w:val="left" w:pos="0"/>
        </w:tabs>
        <w:spacing w:before="200" w:after="0" w:line="240" w:lineRule="auto"/>
        <w:ind w:left="709"/>
        <w:jc w:val="both"/>
        <w:rPr>
          <w:szCs w:val="18"/>
        </w:rPr>
      </w:pPr>
      <w:r w:rsidRPr="004E1A31">
        <w:rPr>
          <w:szCs w:val="18"/>
        </w:rPr>
        <w:t xml:space="preserve">PPV socket specific </w:t>
      </w:r>
      <w:r w:rsidR="00524D82" w:rsidRPr="004E1A31">
        <w:rPr>
          <w:szCs w:val="18"/>
        </w:rPr>
        <w:t>PDBOM</w:t>
      </w:r>
      <w:r w:rsidR="00C072C2">
        <w:rPr>
          <w:szCs w:val="18"/>
        </w:rPr>
        <w:t xml:space="preserve"> implementation</w:t>
      </w:r>
      <w:r w:rsidR="00524D82" w:rsidRPr="004E1A31">
        <w:rPr>
          <w:szCs w:val="18"/>
        </w:rPr>
        <w:t>.</w:t>
      </w:r>
    </w:p>
    <w:p w14:paraId="3151E773" w14:textId="77777777" w:rsidR="009677E3" w:rsidRPr="004E1A31" w:rsidRDefault="009677E3" w:rsidP="00E868E2">
      <w:pPr>
        <w:pStyle w:val="ListParagraph"/>
        <w:numPr>
          <w:ilvl w:val="0"/>
          <w:numId w:val="38"/>
        </w:numPr>
        <w:tabs>
          <w:tab w:val="left" w:pos="0"/>
        </w:tabs>
        <w:spacing w:before="200" w:after="0" w:line="240" w:lineRule="auto"/>
        <w:ind w:left="709"/>
        <w:jc w:val="both"/>
        <w:rPr>
          <w:szCs w:val="18"/>
        </w:rPr>
      </w:pPr>
      <w:r w:rsidRPr="004E1A31">
        <w:rPr>
          <w:szCs w:val="18"/>
        </w:rPr>
        <w:t>Header for I2C CLK/DATA connecting to on board FRU EEPROM.</w:t>
      </w:r>
    </w:p>
    <w:p w14:paraId="2E28F082" w14:textId="574093FA" w:rsidR="009677E3" w:rsidRPr="004E1A31" w:rsidRDefault="009677E3" w:rsidP="00E868E2">
      <w:pPr>
        <w:pStyle w:val="ListParagraph"/>
        <w:numPr>
          <w:ilvl w:val="0"/>
          <w:numId w:val="38"/>
        </w:numPr>
        <w:tabs>
          <w:tab w:val="left" w:pos="0"/>
        </w:tabs>
        <w:spacing w:before="200" w:after="0" w:line="240" w:lineRule="auto"/>
        <w:ind w:left="709"/>
        <w:jc w:val="both"/>
        <w:rPr>
          <w:szCs w:val="18"/>
        </w:rPr>
      </w:pPr>
      <w:r w:rsidRPr="004E1A31">
        <w:rPr>
          <w:szCs w:val="18"/>
        </w:rPr>
        <w:t>PCIe x</w:t>
      </w:r>
      <w:r w:rsidR="005A0300">
        <w:rPr>
          <w:szCs w:val="18"/>
        </w:rPr>
        <w:t>4</w:t>
      </w:r>
      <w:r w:rsidRPr="004E1A31">
        <w:rPr>
          <w:szCs w:val="18"/>
        </w:rPr>
        <w:t xml:space="preserve"> slot </w:t>
      </w:r>
      <w:r w:rsidR="000B50B0" w:rsidRPr="004E1A31">
        <w:rPr>
          <w:szCs w:val="18"/>
        </w:rPr>
        <w:t>–</w:t>
      </w:r>
      <w:r w:rsidR="000B50B0">
        <w:rPr>
          <w:szCs w:val="18"/>
        </w:rPr>
        <w:t xml:space="preserve"> </w:t>
      </w:r>
      <w:r w:rsidRPr="004E1A31">
        <w:rPr>
          <w:szCs w:val="18"/>
        </w:rPr>
        <w:t xml:space="preserve">One PCI-E </w:t>
      </w:r>
      <w:r w:rsidR="004A0354">
        <w:rPr>
          <w:szCs w:val="18"/>
        </w:rPr>
        <w:t>x4</w:t>
      </w:r>
      <w:r w:rsidRPr="004E1A31">
        <w:rPr>
          <w:szCs w:val="18"/>
        </w:rPr>
        <w:t xml:space="preserve"> slot on the board to cable PCI-E to host system to connect other PCIe devices down-stream from a bridge.</w:t>
      </w:r>
    </w:p>
    <w:p w14:paraId="739F7ADF" w14:textId="5B3EFCAC" w:rsidR="009677E3" w:rsidRPr="004E1A31" w:rsidRDefault="009677E3" w:rsidP="00E868E2">
      <w:pPr>
        <w:pStyle w:val="ListParagraph"/>
        <w:numPr>
          <w:ilvl w:val="0"/>
          <w:numId w:val="38"/>
        </w:numPr>
        <w:tabs>
          <w:tab w:val="left" w:pos="0"/>
        </w:tabs>
        <w:spacing w:before="200" w:after="0" w:line="240" w:lineRule="auto"/>
        <w:ind w:left="709"/>
        <w:jc w:val="both"/>
        <w:rPr>
          <w:szCs w:val="18"/>
        </w:rPr>
      </w:pPr>
      <w:r w:rsidRPr="004E1A31">
        <w:rPr>
          <w:szCs w:val="18"/>
        </w:rPr>
        <w:t xml:space="preserve">PPV BOM ID should retain as </w:t>
      </w:r>
      <w:r w:rsidR="00DB781D">
        <w:rPr>
          <w:szCs w:val="18"/>
        </w:rPr>
        <w:t>0X05 as per BKM</w:t>
      </w:r>
    </w:p>
    <w:p w14:paraId="59D123F2" w14:textId="77777777" w:rsidR="009C161E" w:rsidRPr="004E1A31" w:rsidRDefault="009C161E" w:rsidP="00B93025">
      <w:pPr>
        <w:pStyle w:val="ListParagraph"/>
        <w:tabs>
          <w:tab w:val="left" w:pos="0"/>
        </w:tabs>
        <w:spacing w:before="200" w:after="0" w:line="240" w:lineRule="auto"/>
        <w:ind w:left="-90"/>
        <w:rPr>
          <w:szCs w:val="18"/>
        </w:rPr>
      </w:pPr>
    </w:p>
    <w:p w14:paraId="3CB6AA55" w14:textId="5979A71F" w:rsidR="00460DB0" w:rsidRPr="00B93025" w:rsidRDefault="00460DB0" w:rsidP="00B93025">
      <w:pPr>
        <w:rPr>
          <w:b/>
          <w:bCs/>
          <w:i/>
          <w:iCs/>
          <w:u w:val="single"/>
        </w:rPr>
      </w:pPr>
      <w:r w:rsidRPr="00B93025">
        <w:rPr>
          <w:b/>
          <w:bCs/>
          <w:i/>
          <w:iCs/>
          <w:u w:val="single"/>
        </w:rPr>
        <w:t xml:space="preserve">PPV SKUs </w:t>
      </w:r>
      <w:r w:rsidR="00D44A21" w:rsidRPr="00B93025">
        <w:rPr>
          <w:b/>
          <w:bCs/>
          <w:i/>
          <w:iCs/>
          <w:u w:val="single"/>
        </w:rPr>
        <w:t xml:space="preserve">custom BRD requirements </w:t>
      </w:r>
      <w:r w:rsidRPr="00B93025">
        <w:rPr>
          <w:b/>
          <w:bCs/>
          <w:i/>
          <w:iCs/>
          <w:u w:val="single"/>
        </w:rPr>
        <w:t>:</w:t>
      </w:r>
    </w:p>
    <w:p w14:paraId="45BB1821" w14:textId="15BEF8E3" w:rsidR="00460DB0" w:rsidRPr="00460DB0" w:rsidRDefault="00460DB0" w:rsidP="00E868E2">
      <w:pPr>
        <w:pStyle w:val="ListParagraph"/>
        <w:numPr>
          <w:ilvl w:val="0"/>
          <w:numId w:val="74"/>
        </w:numPr>
        <w:jc w:val="both"/>
      </w:pPr>
      <w:r w:rsidRPr="00460DB0">
        <w:t xml:space="preserve">CPU pad must have Solder Resist Opening (SRO) 25um radius / 50um diameter larger than the pad, example 250um pad would need 300um SRO. This is to optimize socket </w:t>
      </w:r>
      <w:r w:rsidR="00074DC1" w:rsidRPr="00460DB0">
        <w:t>alignment.</w:t>
      </w:r>
    </w:p>
    <w:p w14:paraId="5E999FB8" w14:textId="5A97022D" w:rsidR="00460DB0" w:rsidRPr="00460DB0" w:rsidRDefault="00460DB0" w:rsidP="00E868E2">
      <w:pPr>
        <w:pStyle w:val="ListParagraph"/>
        <w:numPr>
          <w:ilvl w:val="0"/>
          <w:numId w:val="74"/>
        </w:numPr>
        <w:jc w:val="both"/>
      </w:pPr>
      <w:r w:rsidRPr="00460DB0">
        <w:t xml:space="preserve">No silk-screen under socket zero height KOZ area, to avoid silk screen lifting socket slightly off board, impacting socket </w:t>
      </w:r>
      <w:r w:rsidR="00D44A21" w:rsidRPr="00460DB0">
        <w:t>reliability.</w:t>
      </w:r>
    </w:p>
    <w:p w14:paraId="53B4E1B5" w14:textId="1F18DF3E" w:rsidR="007C1D9B" w:rsidRDefault="00460DB0" w:rsidP="00E868E2">
      <w:pPr>
        <w:pStyle w:val="ListParagraph"/>
        <w:numPr>
          <w:ilvl w:val="0"/>
          <w:numId w:val="74"/>
        </w:numPr>
        <w:jc w:val="both"/>
      </w:pPr>
      <w:r w:rsidRPr="00460DB0">
        <w:t xml:space="preserve">NiPdAu plating (aka ENEPIG) with Nickel, Palladium, and Gold on surface </w:t>
      </w:r>
      <w:r w:rsidR="007A4F46" w:rsidRPr="004E1A31">
        <w:rPr>
          <w:szCs w:val="18"/>
        </w:rPr>
        <w:t xml:space="preserve">for the </w:t>
      </w:r>
      <w:r w:rsidR="00142B18" w:rsidRPr="004E1A31">
        <w:rPr>
          <w:szCs w:val="18"/>
        </w:rPr>
        <w:t xml:space="preserve">PPV specific builds </w:t>
      </w:r>
      <w:r w:rsidR="007A4F46" w:rsidRPr="004E1A31">
        <w:rPr>
          <w:szCs w:val="18"/>
        </w:rPr>
        <w:t>PCB</w:t>
      </w:r>
      <w:r w:rsidR="007A4F46" w:rsidRPr="00460DB0">
        <w:t xml:space="preserve"> </w:t>
      </w:r>
      <w:r w:rsidRPr="00460DB0">
        <w:t xml:space="preserve">to make more durable for use in </w:t>
      </w:r>
      <w:r w:rsidR="00074DC1" w:rsidRPr="00460DB0">
        <w:t>factory.</w:t>
      </w:r>
    </w:p>
    <w:p w14:paraId="2193179E" w14:textId="174AADEF" w:rsidR="004F3270" w:rsidRDefault="004F3270" w:rsidP="00E868E2">
      <w:pPr>
        <w:pStyle w:val="ListParagraph"/>
        <w:numPr>
          <w:ilvl w:val="0"/>
          <w:numId w:val="74"/>
        </w:numPr>
        <w:jc w:val="both"/>
      </w:pPr>
      <w:r>
        <w:t>Must review DF</w:t>
      </w:r>
      <w:r w:rsidR="002C3C03">
        <w:t>x</w:t>
      </w:r>
      <w:r>
        <w:t xml:space="preserve"> (DFM/DFT) with SIMS team </w:t>
      </w:r>
      <w:r w:rsidR="002C3C03">
        <w:t>to</w:t>
      </w:r>
      <w:r>
        <w:t xml:space="preserve"> enable smooth transfer of PPV builds to SIMS to support future builds past </w:t>
      </w:r>
      <w:r w:rsidR="002C3C03">
        <w:t>PRQ.</w:t>
      </w:r>
    </w:p>
    <w:p w14:paraId="5156AF3B" w14:textId="77777777" w:rsidR="00C072C2" w:rsidRPr="004E1A31" w:rsidRDefault="00C072C2" w:rsidP="00E868E2">
      <w:pPr>
        <w:pStyle w:val="ListParagraph"/>
        <w:numPr>
          <w:ilvl w:val="0"/>
          <w:numId w:val="74"/>
        </w:numPr>
        <w:tabs>
          <w:tab w:val="left" w:pos="0"/>
        </w:tabs>
        <w:spacing w:before="200" w:after="0" w:line="240" w:lineRule="auto"/>
        <w:jc w:val="both"/>
        <w:rPr>
          <w:szCs w:val="18"/>
        </w:rPr>
      </w:pPr>
      <w:r w:rsidRPr="004E1A31">
        <w:rPr>
          <w:szCs w:val="18"/>
        </w:rPr>
        <w:t>Mechanical &amp; Socket KOZ / KIZ</w:t>
      </w:r>
    </w:p>
    <w:p w14:paraId="5BB7EC62" w14:textId="77777777" w:rsidR="009677E3" w:rsidRPr="009677E3" w:rsidRDefault="009677E3" w:rsidP="00B93025">
      <w:pPr>
        <w:pStyle w:val="ListParagraph"/>
      </w:pPr>
    </w:p>
    <w:p w14:paraId="07348991" w14:textId="77777777" w:rsidR="005B069C" w:rsidRPr="00855200" w:rsidRDefault="005B069C" w:rsidP="00E868E2">
      <w:pPr>
        <w:pStyle w:val="Heading1"/>
        <w:ind w:right="-185"/>
      </w:pPr>
      <w:bookmarkStart w:id="1095" w:name="_Toc507403503"/>
      <w:bookmarkStart w:id="1096" w:name="_Toc517084498"/>
      <w:bookmarkStart w:id="1097" w:name="_Ref533165572"/>
      <w:bookmarkStart w:id="1098" w:name="_Toc197421191"/>
      <w:bookmarkStart w:id="1099" w:name="_Hlk29317566"/>
      <w:bookmarkEnd w:id="1092"/>
      <w:bookmarkEnd w:id="1093"/>
      <w:r w:rsidRPr="008C5621">
        <w:lastRenderedPageBreak/>
        <w:t>Mechanical</w:t>
      </w:r>
      <w:bookmarkEnd w:id="1095"/>
      <w:bookmarkEnd w:id="1096"/>
      <w:bookmarkEnd w:id="1097"/>
      <w:bookmarkEnd w:id="1098"/>
    </w:p>
    <w:p w14:paraId="7C24B396" w14:textId="77777777" w:rsidR="008C0BD4" w:rsidRPr="00855200" w:rsidRDefault="008C0BD4" w:rsidP="00335EDB">
      <w:pPr>
        <w:pStyle w:val="Heading2"/>
      </w:pPr>
      <w:bookmarkStart w:id="1100" w:name="_Toc5869863"/>
      <w:bookmarkStart w:id="1101" w:name="_Toc33377423"/>
      <w:bookmarkStart w:id="1102" w:name="_Toc197421192"/>
      <w:bookmarkEnd w:id="1099"/>
      <w:r w:rsidRPr="00855200">
        <w:t xml:space="preserve">Form </w:t>
      </w:r>
      <w:r w:rsidRPr="008C5621">
        <w:t>Factor</w:t>
      </w:r>
      <w:bookmarkEnd w:id="1100"/>
      <w:bookmarkEnd w:id="1101"/>
      <w:bookmarkEnd w:id="1102"/>
    </w:p>
    <w:p w14:paraId="1B959EF1" w14:textId="28E8147F" w:rsidR="0027365C" w:rsidRPr="00CE4BD4" w:rsidRDefault="008C0BD4" w:rsidP="0027365C">
      <w:pPr>
        <w:tabs>
          <w:tab w:val="left" w:pos="0"/>
        </w:tabs>
        <w:ind w:right="-48"/>
        <w:jc w:val="both"/>
      </w:pPr>
      <w:r w:rsidRPr="00CE4BD4">
        <w:t xml:space="preserve">The </w:t>
      </w:r>
      <w:r w:rsidR="00A508CE">
        <w:t>WCL</w:t>
      </w:r>
      <w:r w:rsidR="000E64FA">
        <w:t xml:space="preserve"> </w:t>
      </w:r>
      <w:r w:rsidRPr="00CE4BD4">
        <w:t xml:space="preserve">RVP will follow </w:t>
      </w:r>
      <w:r w:rsidR="0027365C">
        <w:t>LNL</w:t>
      </w:r>
      <w:r w:rsidR="0027365C" w:rsidRPr="00CE4BD4">
        <w:t>-M</w:t>
      </w:r>
      <w:r w:rsidR="0027365C">
        <w:t xml:space="preserve">x </w:t>
      </w:r>
      <w:r w:rsidR="0027365C" w:rsidRPr="00CE4BD4">
        <w:t xml:space="preserve">RVP </w:t>
      </w:r>
      <w:r w:rsidR="0027365C">
        <w:t>F</w:t>
      </w:r>
      <w:r w:rsidR="0027365C" w:rsidRPr="00CE4BD4">
        <w:t xml:space="preserve">orm </w:t>
      </w:r>
      <w:r w:rsidR="0027365C">
        <w:t>F</w:t>
      </w:r>
      <w:r w:rsidR="0027365C" w:rsidRPr="00CE4BD4">
        <w:t>actor</w:t>
      </w:r>
      <w:r w:rsidR="0027365C">
        <w:t xml:space="preserve"> </w:t>
      </w:r>
      <w:r w:rsidR="0027365C" w:rsidRPr="00CE4BD4">
        <w:rPr>
          <w:rFonts w:ascii="Wingdings" w:eastAsia="Wingdings" w:hAnsi="Wingdings" w:cs="Wingdings"/>
        </w:rPr>
        <w:t>à</w:t>
      </w:r>
      <w:r w:rsidR="0027365C" w:rsidRPr="00CE4BD4">
        <w:t xml:space="preserve"> Board size:</w:t>
      </w:r>
      <w:r w:rsidR="0027365C">
        <w:t xml:space="preserve"> </w:t>
      </w:r>
      <w:r w:rsidR="0027365C" w:rsidRPr="00A30C38">
        <w:t>7.35”</w:t>
      </w:r>
      <w:r w:rsidR="003E1887">
        <w:t>x</w:t>
      </w:r>
      <w:r w:rsidR="003E1887" w:rsidRPr="003E1887">
        <w:t xml:space="preserve"> </w:t>
      </w:r>
      <w:r w:rsidR="0027365C" w:rsidRPr="00A30C38">
        <w:t>11.1</w:t>
      </w:r>
      <w:r w:rsidR="003E1887" w:rsidRPr="00A30C38">
        <w:t>”</w:t>
      </w:r>
      <w:r w:rsidR="0027365C" w:rsidRPr="00A30C38">
        <w:t>.</w:t>
      </w:r>
      <w:r w:rsidR="0027365C">
        <w:t xml:space="preserve"> </w:t>
      </w:r>
      <w:r w:rsidR="00F50B89">
        <w:t>RVP</w:t>
      </w:r>
      <w:r w:rsidR="0027365C">
        <w:t xml:space="preserve"> will provide mounting holes such that it aligns to EPS as well as PPV chassis. </w:t>
      </w:r>
      <w:r w:rsidR="0027365C" w:rsidRPr="00CE4BD4">
        <w:t>Each of the holes will follow the standard ATX Mounting Hole spec</w:t>
      </w:r>
      <w:r w:rsidR="0027365C">
        <w:t>ification</w:t>
      </w:r>
      <w:r w:rsidR="0027365C" w:rsidRPr="00CE4BD4">
        <w:t xml:space="preserve"> (Diameter-156mils) &amp; K</w:t>
      </w:r>
      <w:r w:rsidR="0027365C">
        <w:t>O</w:t>
      </w:r>
      <w:r w:rsidR="0027365C" w:rsidRPr="00CE4BD4">
        <w:t>Z</w:t>
      </w:r>
      <w:r w:rsidR="004C272E">
        <w:t>.</w:t>
      </w:r>
    </w:p>
    <w:p w14:paraId="0A34222B" w14:textId="6F01B2C3" w:rsidR="008C0BD4" w:rsidRDefault="00BF7127">
      <w:pPr>
        <w:keepNext/>
        <w:tabs>
          <w:tab w:val="left" w:pos="0"/>
        </w:tabs>
        <w:ind w:right="-185"/>
      </w:pPr>
      <w:r w:rsidRPr="00BF7127">
        <w:rPr>
          <w:noProof/>
        </w:rPr>
        <w:drawing>
          <wp:inline distT="0" distB="0" distL="0" distR="0" wp14:anchorId="18E43FB6" wp14:editId="4F4CA7E6">
            <wp:extent cx="5640705" cy="3943985"/>
            <wp:effectExtent l="0" t="0" r="0" b="0"/>
            <wp:docPr id="1954563979" name="Picture 1954563979" descr="A diagram of a rectangular object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63979" name="Picture 1" descr="A diagram of a rectangular object with numbers and symbols&#10;&#10;Description automatically generated"/>
                    <pic:cNvPicPr/>
                  </pic:nvPicPr>
                  <pic:blipFill>
                    <a:blip r:embed="rId183"/>
                    <a:stretch>
                      <a:fillRect/>
                    </a:stretch>
                  </pic:blipFill>
                  <pic:spPr>
                    <a:xfrm>
                      <a:off x="0" y="0"/>
                      <a:ext cx="5640705" cy="3943985"/>
                    </a:xfrm>
                    <a:prstGeom prst="rect">
                      <a:avLst/>
                    </a:prstGeom>
                  </pic:spPr>
                </pic:pic>
              </a:graphicData>
            </a:graphic>
          </wp:inline>
        </w:drawing>
      </w:r>
    </w:p>
    <w:p w14:paraId="0D0F76B5" w14:textId="43692D89" w:rsidR="008C0BD4" w:rsidRDefault="008C0BD4" w:rsidP="00450C37">
      <w:pPr>
        <w:pStyle w:val="Caption"/>
        <w:ind w:right="-185"/>
      </w:pPr>
      <w:bookmarkStart w:id="1103" w:name="_Toc33377489"/>
      <w:bookmarkStart w:id="1104" w:name="_Toc183218386"/>
      <w:r>
        <w:t xml:space="preserve">Figure </w:t>
      </w:r>
      <w:r>
        <w:rPr>
          <w:noProof/>
        </w:rPr>
        <w:fldChar w:fldCharType="begin"/>
      </w:r>
      <w:r>
        <w:rPr>
          <w:noProof/>
        </w:rPr>
        <w:instrText xml:space="preserve"> SEQ Figure \* ARABIC </w:instrText>
      </w:r>
      <w:r>
        <w:rPr>
          <w:noProof/>
        </w:rPr>
        <w:fldChar w:fldCharType="separate"/>
      </w:r>
      <w:r w:rsidR="0003795B">
        <w:rPr>
          <w:noProof/>
        </w:rPr>
        <w:t>77</w:t>
      </w:r>
      <w:r>
        <w:rPr>
          <w:noProof/>
        </w:rPr>
        <w:fldChar w:fldCharType="end"/>
      </w:r>
      <w:r>
        <w:t xml:space="preserve">: </w:t>
      </w:r>
      <w:r w:rsidR="00A508CE">
        <w:t>WCL</w:t>
      </w:r>
      <w:r w:rsidR="00384896" w:rsidRPr="00B7751A">
        <w:t xml:space="preserve"> RVP </w:t>
      </w:r>
      <w:r w:rsidRPr="00570936">
        <w:t>Form factor details</w:t>
      </w:r>
      <w:bookmarkEnd w:id="1103"/>
      <w:bookmarkEnd w:id="1104"/>
    </w:p>
    <w:p w14:paraId="1B60548B" w14:textId="08B409E5" w:rsidR="007C460C" w:rsidRDefault="007C460C" w:rsidP="00AE2A63">
      <w:pPr>
        <w:tabs>
          <w:tab w:val="left" w:pos="0"/>
        </w:tabs>
        <w:ind w:right="-48"/>
      </w:pPr>
    </w:p>
    <w:p w14:paraId="675FE7C7" w14:textId="5F3B2EC5" w:rsidR="008C0BD4" w:rsidRDefault="008C0BD4" w:rsidP="00AE2A63">
      <w:pPr>
        <w:tabs>
          <w:tab w:val="left" w:pos="0"/>
        </w:tabs>
        <w:ind w:right="-185"/>
      </w:pPr>
    </w:p>
    <w:p w14:paraId="654BB5A0" w14:textId="77777777" w:rsidR="008C0BD4" w:rsidRDefault="008C0BD4" w:rsidP="00AE2A63">
      <w:pPr>
        <w:tabs>
          <w:tab w:val="left" w:pos="0"/>
        </w:tabs>
        <w:ind w:right="-185"/>
      </w:pPr>
    </w:p>
    <w:p w14:paraId="2483B064" w14:textId="77777777" w:rsidR="008C0BD4" w:rsidRDefault="008C0BD4" w:rsidP="00AE2A63">
      <w:pPr>
        <w:tabs>
          <w:tab w:val="left" w:pos="0"/>
        </w:tabs>
        <w:ind w:right="-185"/>
      </w:pPr>
    </w:p>
    <w:p w14:paraId="6B12AA11" w14:textId="77777777" w:rsidR="008C0BD4" w:rsidRDefault="008C0BD4" w:rsidP="00AE2A63">
      <w:pPr>
        <w:tabs>
          <w:tab w:val="left" w:pos="0"/>
        </w:tabs>
        <w:ind w:right="-185"/>
      </w:pPr>
    </w:p>
    <w:p w14:paraId="461341CA" w14:textId="77777777" w:rsidR="008C0BD4" w:rsidRDefault="008C0BD4" w:rsidP="00AE2A63">
      <w:pPr>
        <w:tabs>
          <w:tab w:val="left" w:pos="0"/>
        </w:tabs>
        <w:ind w:right="-185"/>
      </w:pPr>
    </w:p>
    <w:p w14:paraId="1E09AAE4" w14:textId="65B11A1E" w:rsidR="00DF7E27" w:rsidRPr="00855200" w:rsidRDefault="00DF7E27" w:rsidP="00E868E2">
      <w:pPr>
        <w:pStyle w:val="Heading1"/>
        <w:ind w:right="-185"/>
      </w:pPr>
      <w:bookmarkStart w:id="1105" w:name="_Chrome_Requirements"/>
      <w:bookmarkStart w:id="1106" w:name="_Ref134204499"/>
      <w:bookmarkStart w:id="1107" w:name="_Toc197421193"/>
      <w:bookmarkEnd w:id="1105"/>
      <w:r>
        <w:lastRenderedPageBreak/>
        <w:t>Chrome Requirements</w:t>
      </w:r>
      <w:bookmarkEnd w:id="1106"/>
      <w:bookmarkEnd w:id="1107"/>
    </w:p>
    <w:p w14:paraId="52868E8B" w14:textId="6C56C2C3" w:rsidR="000B6051" w:rsidRPr="00CE4BD4" w:rsidRDefault="000B6051" w:rsidP="00B7118F">
      <w:pPr>
        <w:keepNext/>
        <w:tabs>
          <w:tab w:val="left" w:pos="0"/>
        </w:tabs>
        <w:jc w:val="both"/>
        <w:rPr>
          <w:szCs w:val="18"/>
        </w:rPr>
      </w:pPr>
      <w:bookmarkStart w:id="1108" w:name="_Toc33377425"/>
      <w:r w:rsidRPr="00CE4BD4">
        <w:rPr>
          <w:szCs w:val="18"/>
        </w:rPr>
        <w:t xml:space="preserve">Chrome architecture varies a little from Windows architecture and Chrome teams need a mechanism to validate delta hardware requirements on the </w:t>
      </w:r>
      <w:r w:rsidR="0084448A">
        <w:rPr>
          <w:szCs w:val="18"/>
        </w:rPr>
        <w:t>WCL</w:t>
      </w:r>
      <w:r w:rsidR="00D27B00">
        <w:rPr>
          <w:szCs w:val="18"/>
        </w:rPr>
        <w:t xml:space="preserve"> </w:t>
      </w:r>
      <w:r w:rsidRPr="00CE4BD4">
        <w:rPr>
          <w:szCs w:val="18"/>
        </w:rPr>
        <w:t>RVP. Delta subsystems include</w:t>
      </w:r>
      <w:r w:rsidR="00361BC8">
        <w:rPr>
          <w:szCs w:val="18"/>
        </w:rPr>
        <w:t>,</w:t>
      </w:r>
    </w:p>
    <w:p w14:paraId="0F1754BF" w14:textId="77777777" w:rsidR="000B6051" w:rsidRPr="00CE4BD4" w:rsidRDefault="07257B8B" w:rsidP="00E868E2">
      <w:pPr>
        <w:pStyle w:val="ListParagraph"/>
        <w:keepNext/>
        <w:numPr>
          <w:ilvl w:val="0"/>
          <w:numId w:val="41"/>
        </w:numPr>
        <w:tabs>
          <w:tab w:val="left" w:pos="0"/>
        </w:tabs>
        <w:jc w:val="both"/>
      </w:pPr>
      <w:r>
        <w:t>Chrome EC</w:t>
      </w:r>
    </w:p>
    <w:p w14:paraId="5CF34873" w14:textId="14ADB561" w:rsidR="000B6051" w:rsidRPr="00CE4BD4" w:rsidRDefault="43542423" w:rsidP="00E868E2">
      <w:pPr>
        <w:pStyle w:val="ListParagraph"/>
        <w:keepNext/>
        <w:numPr>
          <w:ilvl w:val="0"/>
          <w:numId w:val="41"/>
        </w:numPr>
        <w:tabs>
          <w:tab w:val="left" w:pos="0"/>
        </w:tabs>
        <w:jc w:val="both"/>
      </w:pPr>
      <w:r>
        <w:t>Audio</w:t>
      </w:r>
    </w:p>
    <w:p w14:paraId="7C2F5DAF" w14:textId="7C0FC8B0" w:rsidR="00FF7795" w:rsidRPr="00FF7795" w:rsidRDefault="07257B8B" w:rsidP="00E868E2">
      <w:pPr>
        <w:pStyle w:val="ListParagraph"/>
        <w:keepNext/>
        <w:numPr>
          <w:ilvl w:val="0"/>
          <w:numId w:val="41"/>
        </w:numPr>
        <w:tabs>
          <w:tab w:val="left" w:pos="0"/>
        </w:tabs>
        <w:jc w:val="both"/>
      </w:pPr>
      <w:r>
        <w:t>Chrome security chip (</w:t>
      </w:r>
      <w:r w:rsidR="006D1086">
        <w:t xml:space="preserve">Dauntless or </w:t>
      </w:r>
      <w:r w:rsidR="006D1086" w:rsidRPr="008366F6">
        <w:rPr>
          <w:highlight w:val="yellow"/>
        </w:rPr>
        <w:t>Nuvotitan</w:t>
      </w:r>
      <w:r>
        <w:t xml:space="preserve">) </w:t>
      </w:r>
      <w:r w:rsidR="000F3BC4" w:rsidRPr="000F3BC4">
        <w:rPr>
          <w:highlight w:val="yellow"/>
        </w:rPr>
        <w:t>TBD – Nuvotitan pending CCB.</w:t>
      </w:r>
    </w:p>
    <w:p w14:paraId="293DA0CE" w14:textId="217C1AB2" w:rsidR="0897DFE4" w:rsidRPr="00AD38B7" w:rsidRDefault="0897DFE4" w:rsidP="00E868E2">
      <w:pPr>
        <w:pStyle w:val="ListParagraph"/>
        <w:numPr>
          <w:ilvl w:val="0"/>
          <w:numId w:val="41"/>
        </w:numPr>
        <w:jc w:val="both"/>
      </w:pPr>
      <w:r w:rsidRPr="00AD38B7">
        <w:t>Chrome debug header SERVO</w:t>
      </w:r>
    </w:p>
    <w:p w14:paraId="6F3AD79C" w14:textId="2EA31ABB" w:rsidR="00554074" w:rsidRDefault="00D90BA6" w:rsidP="00E868E2">
      <w:pPr>
        <w:pStyle w:val="ListParagraph"/>
        <w:keepNext/>
        <w:numPr>
          <w:ilvl w:val="0"/>
          <w:numId w:val="41"/>
        </w:numPr>
        <w:tabs>
          <w:tab w:val="left" w:pos="0"/>
        </w:tabs>
        <w:ind w:right="-185"/>
        <w:jc w:val="both"/>
      </w:pPr>
      <w:r>
        <w:t>TCSS Modular</w:t>
      </w:r>
      <w:r w:rsidR="07257B8B">
        <w:t xml:space="preserve"> AIC </w:t>
      </w:r>
    </w:p>
    <w:p w14:paraId="003D41BA" w14:textId="06613E30" w:rsidR="00A81488" w:rsidRDefault="00A81488" w:rsidP="00E868E2">
      <w:pPr>
        <w:pStyle w:val="ListParagraph"/>
        <w:keepNext/>
        <w:numPr>
          <w:ilvl w:val="0"/>
          <w:numId w:val="41"/>
        </w:numPr>
        <w:tabs>
          <w:tab w:val="left" w:pos="0"/>
        </w:tabs>
        <w:ind w:right="-185"/>
        <w:jc w:val="both"/>
      </w:pPr>
      <w:r>
        <w:t>F</w:t>
      </w:r>
      <w:r w:rsidR="00221FD2">
        <w:t>ingerprint sensor</w:t>
      </w:r>
      <w:r w:rsidR="00627732">
        <w:t xml:space="preserve">. </w:t>
      </w:r>
    </w:p>
    <w:p w14:paraId="78F49C85" w14:textId="6073FC24" w:rsidR="00627732" w:rsidRDefault="00332C74" w:rsidP="00E868E2">
      <w:pPr>
        <w:pStyle w:val="ListParagraph"/>
        <w:keepNext/>
        <w:numPr>
          <w:ilvl w:val="0"/>
          <w:numId w:val="41"/>
        </w:numPr>
        <w:tabs>
          <w:tab w:val="left" w:pos="0"/>
        </w:tabs>
        <w:ind w:right="-185"/>
        <w:jc w:val="both"/>
      </w:pPr>
      <w:r>
        <w:t>Memory support</w:t>
      </w:r>
    </w:p>
    <w:p w14:paraId="5B32B1EA" w14:textId="345BF60C" w:rsidR="00332C74" w:rsidRPr="00CE4BD4" w:rsidRDefault="00FB3787" w:rsidP="00E868E2">
      <w:pPr>
        <w:pStyle w:val="ListParagraph"/>
        <w:keepNext/>
        <w:numPr>
          <w:ilvl w:val="0"/>
          <w:numId w:val="41"/>
        </w:numPr>
        <w:tabs>
          <w:tab w:val="left" w:pos="0"/>
        </w:tabs>
        <w:ind w:right="-185"/>
        <w:jc w:val="both"/>
      </w:pPr>
      <w:r>
        <w:t xml:space="preserve">SPINOR flash </w:t>
      </w:r>
      <w:r w:rsidR="007A344E">
        <w:t>support</w:t>
      </w:r>
      <w:r w:rsidR="006534EF">
        <w:t xml:space="preserve"> </w:t>
      </w:r>
    </w:p>
    <w:p w14:paraId="68B132D3" w14:textId="30C5F569" w:rsidR="000B6051" w:rsidRPr="00CE4BD4" w:rsidRDefault="00EC75C4" w:rsidP="00335EDB">
      <w:pPr>
        <w:pStyle w:val="Heading2"/>
      </w:pPr>
      <w:bookmarkStart w:id="1109" w:name="_Toc197421194"/>
      <w:bookmarkEnd w:id="1108"/>
      <w:r w:rsidRPr="00CE4BD4">
        <w:t xml:space="preserve">Chrome </w:t>
      </w:r>
      <w:r w:rsidR="00433BCF">
        <w:t xml:space="preserve">EC </w:t>
      </w:r>
      <w:r w:rsidRPr="00CE4BD4">
        <w:t xml:space="preserve">support on </w:t>
      </w:r>
      <w:r w:rsidR="0084448A">
        <w:t>WCL</w:t>
      </w:r>
      <w:r w:rsidRPr="00CE4BD4">
        <w:t xml:space="preserve"> RVP</w:t>
      </w:r>
      <w:bookmarkEnd w:id="1109"/>
    </w:p>
    <w:p w14:paraId="7A66A700" w14:textId="0A1A14E1" w:rsidR="00235556" w:rsidRDefault="007C67D7" w:rsidP="00B7118F">
      <w:pPr>
        <w:tabs>
          <w:tab w:val="left" w:pos="0"/>
        </w:tabs>
        <w:jc w:val="both"/>
      </w:pPr>
      <w:r>
        <w:t>WCL</w:t>
      </w:r>
      <w:r w:rsidR="00FE4F7A">
        <w:t xml:space="preserve"> RVP sup</w:t>
      </w:r>
      <w:r w:rsidR="00FF1643">
        <w:t>ports chrome requirements using Microchip EC on-board</w:t>
      </w:r>
      <w:r w:rsidR="00700F8F">
        <w:t xml:space="preserve"> </w:t>
      </w:r>
      <w:r w:rsidR="00E20A12">
        <w:t>and</w:t>
      </w:r>
      <w:r w:rsidR="00700F8F">
        <w:t xml:space="preserve"> </w:t>
      </w:r>
      <w:r w:rsidR="002117D0">
        <w:t>MECC</w:t>
      </w:r>
      <w:r w:rsidR="007F4A9E">
        <w:t xml:space="preserve"> (Modular Embedded</w:t>
      </w:r>
      <w:r w:rsidR="00E20A12">
        <w:t xml:space="preserve"> controller card)</w:t>
      </w:r>
      <w:r w:rsidR="002117D0">
        <w:t xml:space="preserve"> based EC AIC from different vendor like ITE, Nuvoton</w:t>
      </w:r>
      <w:r w:rsidR="00FF1643">
        <w:t xml:space="preserve">. </w:t>
      </w:r>
      <w:r w:rsidR="000B6051" w:rsidRPr="00CE4BD4">
        <w:t xml:space="preserve">EC to support many other features – WOV, TCPM, Integrated Sensor hub for sensor attach, </w:t>
      </w:r>
      <w:r w:rsidR="00F34F73">
        <w:t>TCSS PD control</w:t>
      </w:r>
      <w:r w:rsidR="00AF1333">
        <w:t>ler</w:t>
      </w:r>
      <w:r w:rsidR="001A12CA">
        <w:t>, chrome keyboard device</w:t>
      </w:r>
      <w:r w:rsidR="00F34F73">
        <w:t xml:space="preserve">. </w:t>
      </w:r>
      <w:r w:rsidR="000B6051" w:rsidRPr="00CE4BD4">
        <w:t xml:space="preserve">These features are different from Windows EC. </w:t>
      </w:r>
    </w:p>
    <w:p w14:paraId="69B5EF1C" w14:textId="4624056A" w:rsidR="003E428C" w:rsidRDefault="00D74CA9" w:rsidP="00B7118F">
      <w:pPr>
        <w:tabs>
          <w:tab w:val="left" w:pos="0"/>
        </w:tabs>
        <w:jc w:val="both"/>
      </w:pPr>
      <w:r>
        <w:t xml:space="preserve">Chrome EC AIC is the POR for enabling the </w:t>
      </w:r>
      <w:r w:rsidR="006D12A9">
        <w:t xml:space="preserve">Chrome </w:t>
      </w:r>
      <w:r>
        <w:t>EC</w:t>
      </w:r>
      <w:r w:rsidR="006D12A9">
        <w:t xml:space="preserve"> </w:t>
      </w:r>
      <w:r>
        <w:t>on the</w:t>
      </w:r>
      <w:r w:rsidR="007C0952">
        <w:t xml:space="preserve"> MECC connector in</w:t>
      </w:r>
      <w:r w:rsidR="00F613C9">
        <w:t xml:space="preserve"> WCL</w:t>
      </w:r>
      <w:r>
        <w:t xml:space="preserve"> RVP. </w:t>
      </w:r>
      <w:r w:rsidR="000B6051">
        <w:t xml:space="preserve">RVP </w:t>
      </w:r>
      <w:r w:rsidR="006B16AB">
        <w:t>also</w:t>
      </w:r>
      <w:r w:rsidR="004F22D7">
        <w:t xml:space="preserve"> supports</w:t>
      </w:r>
      <w:r w:rsidR="00292A2C">
        <w:t xml:space="preserve"> the </w:t>
      </w:r>
      <w:r w:rsidR="00282A68">
        <w:t xml:space="preserve">Chrome EC part </w:t>
      </w:r>
      <w:r w:rsidR="00934D8D">
        <w:rPr>
          <w:rStyle w:val="ui-provider"/>
        </w:rPr>
        <w:t>MEC1727N-B0-I/SZ-CHR0</w:t>
      </w:r>
      <w:r w:rsidR="00282A68">
        <w:t xml:space="preserve"> </w:t>
      </w:r>
      <w:r w:rsidR="005A15E2">
        <w:t xml:space="preserve">on-board </w:t>
      </w:r>
      <w:r w:rsidR="00564E07">
        <w:t>with some BoM changes</w:t>
      </w:r>
      <w:r w:rsidR="00347A85">
        <w:t xml:space="preserve"> </w:t>
      </w:r>
      <w:r w:rsidR="005A2BA1">
        <w:t xml:space="preserve">for </w:t>
      </w:r>
      <w:r w:rsidR="00347A85">
        <w:t xml:space="preserve">Chrome </w:t>
      </w:r>
      <w:r w:rsidR="00564E07">
        <w:t>requirement</w:t>
      </w:r>
      <w:r w:rsidR="000B6051">
        <w:t>.</w:t>
      </w:r>
      <w:r w:rsidR="00933DD3">
        <w:t xml:space="preserve"> </w:t>
      </w:r>
    </w:p>
    <w:p w14:paraId="04EE8F13" w14:textId="45CB118B" w:rsidR="00994926" w:rsidRDefault="000C4A90" w:rsidP="00B7118F">
      <w:pPr>
        <w:tabs>
          <w:tab w:val="left" w:pos="0"/>
        </w:tabs>
        <w:jc w:val="both"/>
      </w:pPr>
      <w:r>
        <w:t>Google security</w:t>
      </w:r>
      <w:r w:rsidR="00047EC3">
        <w:t xml:space="preserve"> IC</w:t>
      </w:r>
      <w:r w:rsidR="008519AC">
        <w:t xml:space="preserve"> (GSC)</w:t>
      </w:r>
      <w:r w:rsidR="00047EC3">
        <w:t xml:space="preserve"> and servo debug feature will be supported on</w:t>
      </w:r>
      <w:r w:rsidR="008519AC">
        <w:t xml:space="preserve"> the chrome</w:t>
      </w:r>
      <w:r w:rsidR="00047EC3">
        <w:t xml:space="preserve"> RVP u</w:t>
      </w:r>
      <w:r w:rsidR="00251F89">
        <w:t>sing t</w:t>
      </w:r>
      <w:r w:rsidR="008519AC">
        <w:t>he GSC AIC. GSC AIC on the RVP uses the</w:t>
      </w:r>
      <w:r w:rsidR="00B05586">
        <w:t xml:space="preserve"> 20-pin servo header and</w:t>
      </w:r>
      <w:r w:rsidR="00D267CF">
        <w:t xml:space="preserve"> repurpose the</w:t>
      </w:r>
      <w:r w:rsidR="00B05586">
        <w:t xml:space="preserve"> </w:t>
      </w:r>
      <w:r w:rsidR="002D29FC">
        <w:t xml:space="preserve">TTK3 </w:t>
      </w:r>
      <w:r w:rsidR="00A70131">
        <w:t>header.</w:t>
      </w:r>
      <w:r w:rsidR="00994926">
        <w:t xml:space="preserve"> GSC AIC supports SMBUS based controller to support chrome keyboard </w:t>
      </w:r>
      <w:r w:rsidR="0046699C">
        <w:t>validation.</w:t>
      </w:r>
    </w:p>
    <w:p w14:paraId="7372665C" w14:textId="0676BCD7" w:rsidR="0046699C" w:rsidRDefault="00913037" w:rsidP="00B7118F">
      <w:pPr>
        <w:tabs>
          <w:tab w:val="left" w:pos="0"/>
        </w:tabs>
        <w:jc w:val="both"/>
      </w:pPr>
      <w:r>
        <w:t xml:space="preserve">Google security controller supported on WCL Chrome RVP </w:t>
      </w:r>
      <w:r w:rsidR="00166B27">
        <w:t xml:space="preserve">is </w:t>
      </w:r>
      <w:r w:rsidRPr="00396ADB">
        <w:rPr>
          <w:highlight w:val="yellow"/>
        </w:rPr>
        <w:t>Nuvotitan controller</w:t>
      </w:r>
      <w:r w:rsidR="00166B27">
        <w:t xml:space="preserve"> </w:t>
      </w:r>
      <w:r w:rsidR="007648D9" w:rsidRPr="00396ADB">
        <w:rPr>
          <w:highlight w:val="yellow"/>
        </w:rPr>
        <w:t xml:space="preserve">(pending </w:t>
      </w:r>
      <w:r w:rsidR="00166B27" w:rsidRPr="00396ADB">
        <w:rPr>
          <w:highlight w:val="yellow"/>
        </w:rPr>
        <w:t>CCB approval</w:t>
      </w:r>
      <w:r w:rsidR="007648D9" w:rsidRPr="00396ADB">
        <w:rPr>
          <w:highlight w:val="yellow"/>
        </w:rPr>
        <w:t>)</w:t>
      </w:r>
      <w:r w:rsidR="002D6E5F">
        <w:t xml:space="preserve"> and chrome RVP use the Dauntless GSC AIC as fallback option. </w:t>
      </w:r>
      <w:r>
        <w:t xml:space="preserve"> </w:t>
      </w:r>
    </w:p>
    <w:p w14:paraId="0EC5B4A0" w14:textId="6CC85C89" w:rsidR="000B6051" w:rsidRDefault="000B6051" w:rsidP="00B7118F">
      <w:pPr>
        <w:tabs>
          <w:tab w:val="left" w:pos="0"/>
        </w:tabs>
        <w:jc w:val="both"/>
        <w:rPr>
          <w:szCs w:val="18"/>
        </w:rPr>
      </w:pPr>
      <w:r w:rsidRPr="00CE4BD4">
        <w:rPr>
          <w:szCs w:val="18"/>
        </w:rPr>
        <w:t>A dedicated Chrome BOM SKU will be supported in</w:t>
      </w:r>
      <w:r w:rsidRPr="00CE4BD4">
        <w:rPr>
          <w:b/>
          <w:szCs w:val="18"/>
        </w:rPr>
        <w:t xml:space="preserve"> LP5</w:t>
      </w:r>
      <w:r w:rsidR="00406CC2">
        <w:rPr>
          <w:b/>
          <w:szCs w:val="18"/>
        </w:rPr>
        <w:t>x</w:t>
      </w:r>
      <w:r w:rsidR="00B3266F">
        <w:rPr>
          <w:b/>
          <w:szCs w:val="18"/>
        </w:rPr>
        <w:t xml:space="preserve"> </w:t>
      </w:r>
      <w:r w:rsidR="00362C3B">
        <w:rPr>
          <w:b/>
          <w:szCs w:val="18"/>
        </w:rPr>
        <w:t>(RV</w:t>
      </w:r>
      <w:r w:rsidR="003C3FB6">
        <w:rPr>
          <w:b/>
          <w:szCs w:val="18"/>
        </w:rPr>
        <w:t>P</w:t>
      </w:r>
      <w:r w:rsidR="00362C3B">
        <w:rPr>
          <w:b/>
          <w:szCs w:val="18"/>
        </w:rPr>
        <w:t>2)</w:t>
      </w:r>
      <w:r w:rsidRPr="00CE4BD4">
        <w:rPr>
          <w:b/>
          <w:szCs w:val="18"/>
        </w:rPr>
        <w:t xml:space="preserve"> </w:t>
      </w:r>
      <w:r w:rsidRPr="00CE4BD4">
        <w:rPr>
          <w:szCs w:val="18"/>
        </w:rPr>
        <w:t xml:space="preserve">SKU of </w:t>
      </w:r>
      <w:r w:rsidR="0084448A">
        <w:rPr>
          <w:szCs w:val="18"/>
        </w:rPr>
        <w:t>WCL</w:t>
      </w:r>
      <w:r w:rsidRPr="00CE4BD4">
        <w:rPr>
          <w:szCs w:val="18"/>
        </w:rPr>
        <w:t xml:space="preserve"> RVP to enable these features by default. </w:t>
      </w:r>
      <w:r w:rsidR="00066C89">
        <w:rPr>
          <w:szCs w:val="18"/>
        </w:rPr>
        <w:t>C</w:t>
      </w:r>
      <w:r w:rsidR="00DF6D61" w:rsidRPr="00CE4BD4">
        <w:rPr>
          <w:szCs w:val="18"/>
        </w:rPr>
        <w:t xml:space="preserve">onfiguration support model planned for Chrome on </w:t>
      </w:r>
      <w:r w:rsidR="007C67D7">
        <w:rPr>
          <w:szCs w:val="18"/>
        </w:rPr>
        <w:t>WCL</w:t>
      </w:r>
      <w:r w:rsidR="00DF6D61" w:rsidRPr="00CE4BD4">
        <w:rPr>
          <w:szCs w:val="18"/>
        </w:rPr>
        <w:t xml:space="preserve"> RVP as follow:</w:t>
      </w:r>
    </w:p>
    <w:p w14:paraId="476A43DE" w14:textId="5E20AED6" w:rsidR="00500D99" w:rsidRPr="00500D99" w:rsidRDefault="00500D99" w:rsidP="00E868E2">
      <w:pPr>
        <w:pStyle w:val="ListParagraph"/>
        <w:numPr>
          <w:ilvl w:val="0"/>
          <w:numId w:val="44"/>
        </w:numPr>
        <w:tabs>
          <w:tab w:val="left" w:pos="0"/>
        </w:tabs>
        <w:jc w:val="both"/>
      </w:pPr>
      <w:r>
        <w:t xml:space="preserve">Config 1: MECC EC AIC (ITE EC) + </w:t>
      </w:r>
      <w:r w:rsidR="002D235C" w:rsidRPr="00792180">
        <w:rPr>
          <w:highlight w:val="yellow"/>
        </w:rPr>
        <w:t>Nuvotitan</w:t>
      </w:r>
      <w:r w:rsidR="00390A50" w:rsidRPr="00792180">
        <w:rPr>
          <w:highlight w:val="yellow"/>
        </w:rPr>
        <w:t xml:space="preserve"> GSC AIC</w:t>
      </w:r>
      <w:r>
        <w:t xml:space="preserve"> + WCL M.2 TCSS module on two TCP ports. </w:t>
      </w:r>
      <w:r w:rsidR="00F11B4F">
        <w:t xml:space="preserve">This config is POR for chrome and the BKC lead SKU.  </w:t>
      </w:r>
    </w:p>
    <w:p w14:paraId="7DDE6FB8" w14:textId="02CE6BFB" w:rsidR="006467F3" w:rsidRDefault="007368BD" w:rsidP="00E868E2">
      <w:pPr>
        <w:pStyle w:val="ListParagraph"/>
        <w:numPr>
          <w:ilvl w:val="0"/>
          <w:numId w:val="44"/>
        </w:numPr>
        <w:tabs>
          <w:tab w:val="left" w:pos="0"/>
        </w:tabs>
        <w:jc w:val="both"/>
      </w:pPr>
      <w:r>
        <w:t>Config</w:t>
      </w:r>
      <w:r w:rsidR="0032416A">
        <w:t xml:space="preserve"> 2</w:t>
      </w:r>
      <w:r>
        <w:t xml:space="preserve">: onboard EC(Microchip) + </w:t>
      </w:r>
      <w:r w:rsidR="00AF3B4E" w:rsidRPr="00792180">
        <w:rPr>
          <w:highlight w:val="yellow"/>
        </w:rPr>
        <w:t>Nuvotitan GSC AIC</w:t>
      </w:r>
      <w:r w:rsidR="00AF3B4E">
        <w:t xml:space="preserve"> </w:t>
      </w:r>
      <w:r>
        <w:t xml:space="preserve">+ </w:t>
      </w:r>
      <w:r w:rsidR="007C67D7">
        <w:t>WCL</w:t>
      </w:r>
      <w:r>
        <w:t xml:space="preserve"> M.2 TCSS module </w:t>
      </w:r>
      <w:r w:rsidR="00836B24">
        <w:t>on two TCP ports</w:t>
      </w:r>
      <w:r w:rsidR="00E3744F">
        <w:t>.</w:t>
      </w:r>
      <w:r w:rsidR="00836B24">
        <w:t xml:space="preserve"> </w:t>
      </w:r>
      <w:r w:rsidR="00F11B4F">
        <w:t xml:space="preserve">This config is POC for chrome. </w:t>
      </w:r>
    </w:p>
    <w:p w14:paraId="79F30CBB" w14:textId="617BEF03" w:rsidR="006A7811" w:rsidRDefault="00E706A1" w:rsidP="00B7118F">
      <w:pPr>
        <w:tabs>
          <w:tab w:val="left" w:pos="0"/>
        </w:tabs>
        <w:jc w:val="both"/>
      </w:pPr>
      <w:r w:rsidRPr="00B93025">
        <w:rPr>
          <w:b/>
          <w:bCs/>
        </w:rPr>
        <w:t>Note:</w:t>
      </w:r>
      <w:r>
        <w:t xml:space="preserve"> </w:t>
      </w:r>
      <w:r w:rsidR="006A7811">
        <w:t xml:space="preserve">Chrome requirements </w:t>
      </w:r>
      <w:r>
        <w:t xml:space="preserve">have slight changes and are yet to be confirmed. This section might have some modifications once confirmed from Chrome team. </w:t>
      </w:r>
    </w:p>
    <w:p w14:paraId="15289B3F" w14:textId="7C32AF8E" w:rsidR="000B6051" w:rsidRDefault="000B6051" w:rsidP="00B7118F">
      <w:pPr>
        <w:tabs>
          <w:tab w:val="left" w:pos="0"/>
        </w:tabs>
        <w:jc w:val="both"/>
        <w:rPr>
          <w:szCs w:val="18"/>
        </w:rPr>
      </w:pPr>
      <w:r>
        <w:t>High level block diagram for Chrome from RVP side is shown below.</w:t>
      </w:r>
    </w:p>
    <w:p w14:paraId="5734DA69" w14:textId="0000AE63" w:rsidR="000B6051" w:rsidRDefault="000B6051">
      <w:pPr>
        <w:keepNext/>
      </w:pPr>
    </w:p>
    <w:p w14:paraId="2B19A85B" w14:textId="77166C9D" w:rsidR="00F12AA9" w:rsidRDefault="00F12AA9"/>
    <w:p w14:paraId="269B01A3" w14:textId="22829B6E" w:rsidR="00F12AA9" w:rsidRDefault="004A43D9">
      <w:pPr>
        <w:keepNext/>
      </w:pPr>
      <w:r>
        <w:object w:dxaOrig="10240" w:dyaOrig="9141" w14:anchorId="2CE80E43">
          <v:shape id="_x0000_i1075" type="#_x0000_t75" style="width:442.2pt;height:396.7pt" o:ole="">
            <v:imagedata r:id="rId184" o:title=""/>
          </v:shape>
          <o:OLEObject Type="Embed" ProgID="Visio.Drawing.15" ShapeID="_x0000_i1075" DrawAspect="Content" ObjectID="_1808039062" r:id="rId185"/>
        </w:object>
      </w:r>
    </w:p>
    <w:p w14:paraId="3251B514" w14:textId="05F40077" w:rsidR="00F12AA9" w:rsidRPr="000E64FA" w:rsidRDefault="00F12AA9" w:rsidP="00450C37">
      <w:pPr>
        <w:pStyle w:val="Caption"/>
      </w:pPr>
      <w:bookmarkStart w:id="1110" w:name="_Toc183218387"/>
      <w:r w:rsidRPr="000E64FA">
        <w:t xml:space="preserve">Figure </w:t>
      </w:r>
      <w:r w:rsidRPr="000E64FA">
        <w:fldChar w:fldCharType="begin"/>
      </w:r>
      <w:r w:rsidRPr="000E64FA">
        <w:instrText>SEQ Figure \* ARABIC</w:instrText>
      </w:r>
      <w:r w:rsidRPr="000E64FA">
        <w:fldChar w:fldCharType="separate"/>
      </w:r>
      <w:r w:rsidR="0003795B">
        <w:rPr>
          <w:noProof/>
        </w:rPr>
        <w:t>78</w:t>
      </w:r>
      <w:r w:rsidRPr="000E64FA">
        <w:fldChar w:fldCharType="end"/>
      </w:r>
      <w:r w:rsidRPr="000E64FA">
        <w:t xml:space="preserve"> : Chrome support High Level block diagram with </w:t>
      </w:r>
      <w:r w:rsidR="004A43D9">
        <w:t>MECC</w:t>
      </w:r>
      <w:r w:rsidR="00C721EB">
        <w:t xml:space="preserve"> AIC based</w:t>
      </w:r>
      <w:r w:rsidRPr="000E64FA">
        <w:t xml:space="preserve"> </w:t>
      </w:r>
      <w:r w:rsidR="00FF0C25">
        <w:t>Chrome</w:t>
      </w:r>
      <w:r w:rsidRPr="000E64FA">
        <w:t xml:space="preserve"> EC</w:t>
      </w:r>
      <w:bookmarkEnd w:id="1110"/>
    </w:p>
    <w:p w14:paraId="296940F9" w14:textId="7A00B091" w:rsidR="000B6051" w:rsidRDefault="000B6051">
      <w:pPr>
        <w:tabs>
          <w:tab w:val="left" w:pos="0"/>
        </w:tabs>
      </w:pPr>
    </w:p>
    <w:p w14:paraId="5F6F1874" w14:textId="108712B6" w:rsidR="000B6051" w:rsidRPr="009B4EA6" w:rsidRDefault="00712B99" w:rsidP="00335EDB">
      <w:pPr>
        <w:pStyle w:val="Heading2"/>
      </w:pPr>
      <w:bookmarkStart w:id="1111" w:name="_Toc197421195"/>
      <w:r>
        <w:t>GSC</w:t>
      </w:r>
      <w:r w:rsidR="007915DE" w:rsidRPr="009B4EA6">
        <w:t>-Servo</w:t>
      </w:r>
      <w:r w:rsidR="008027A4" w:rsidRPr="009B4EA6">
        <w:t xml:space="preserve"> </w:t>
      </w:r>
      <w:r w:rsidR="00A44E2B" w:rsidRPr="009B4EA6">
        <w:t>AIC</w:t>
      </w:r>
      <w:bookmarkEnd w:id="1111"/>
    </w:p>
    <w:p w14:paraId="00F501F6" w14:textId="25E77B0F" w:rsidR="00EA7D75" w:rsidRDefault="00FD6544" w:rsidP="00B7118F">
      <w:pPr>
        <w:tabs>
          <w:tab w:val="left" w:pos="0"/>
        </w:tabs>
        <w:jc w:val="both"/>
        <w:rPr>
          <w:szCs w:val="18"/>
        </w:rPr>
      </w:pPr>
      <w:r>
        <w:rPr>
          <w:szCs w:val="18"/>
        </w:rPr>
        <w:t>GSC</w:t>
      </w:r>
      <w:r w:rsidR="00D753E5">
        <w:rPr>
          <w:szCs w:val="18"/>
        </w:rPr>
        <w:t>-Servo</w:t>
      </w:r>
      <w:r w:rsidR="008545D8">
        <w:rPr>
          <w:szCs w:val="18"/>
        </w:rPr>
        <w:t xml:space="preserve"> AIC</w:t>
      </w:r>
      <w:r w:rsidR="00EB7314">
        <w:rPr>
          <w:szCs w:val="18"/>
        </w:rPr>
        <w:t xml:space="preserve"> is designed</w:t>
      </w:r>
      <w:r w:rsidR="008545D8">
        <w:rPr>
          <w:szCs w:val="18"/>
        </w:rPr>
        <w:t xml:space="preserve"> based on </w:t>
      </w:r>
      <w:r w:rsidR="00A600DA">
        <w:rPr>
          <w:szCs w:val="18"/>
        </w:rPr>
        <w:t>Nuvotitan</w:t>
      </w:r>
      <w:r w:rsidR="008545D8">
        <w:rPr>
          <w:szCs w:val="18"/>
        </w:rPr>
        <w:t xml:space="preserve"> </w:t>
      </w:r>
      <w:r w:rsidR="003F4277">
        <w:rPr>
          <w:szCs w:val="18"/>
        </w:rPr>
        <w:t>GSC security chip</w:t>
      </w:r>
      <w:r w:rsidR="001D0C4A">
        <w:rPr>
          <w:szCs w:val="18"/>
        </w:rPr>
        <w:t xml:space="preserve"> and a fallback option provided with Dauntless AIC</w:t>
      </w:r>
      <w:r w:rsidR="003F4277">
        <w:rPr>
          <w:szCs w:val="18"/>
        </w:rPr>
        <w:t xml:space="preserve">. </w:t>
      </w:r>
      <w:r w:rsidR="00D753E5">
        <w:rPr>
          <w:szCs w:val="18"/>
        </w:rPr>
        <w:t>This AIC includes</w:t>
      </w:r>
      <w:r w:rsidR="00F83C41">
        <w:rPr>
          <w:szCs w:val="18"/>
        </w:rPr>
        <w:t>,</w:t>
      </w:r>
    </w:p>
    <w:p w14:paraId="644EB0B2" w14:textId="0E616CFC" w:rsidR="00AD686D" w:rsidRPr="00AD686D" w:rsidRDefault="00F83C41" w:rsidP="00E868E2">
      <w:pPr>
        <w:pStyle w:val="ListParagraph"/>
        <w:numPr>
          <w:ilvl w:val="0"/>
          <w:numId w:val="62"/>
        </w:numPr>
        <w:tabs>
          <w:tab w:val="left" w:pos="0"/>
        </w:tabs>
        <w:spacing w:after="0" w:line="240" w:lineRule="auto"/>
        <w:jc w:val="both"/>
        <w:rPr>
          <w:szCs w:val="18"/>
        </w:rPr>
      </w:pPr>
      <w:r>
        <w:rPr>
          <w:szCs w:val="18"/>
        </w:rPr>
        <w:t>Chrome security chip</w:t>
      </w:r>
      <w:r w:rsidR="00AD686D">
        <w:rPr>
          <w:szCs w:val="18"/>
        </w:rPr>
        <w:t>: It</w:t>
      </w:r>
      <w:r w:rsidR="00AD686D" w:rsidRPr="00AD686D">
        <w:rPr>
          <w:szCs w:val="18"/>
        </w:rPr>
        <w:t xml:space="preserve"> communicates with EC &amp; AP over </w:t>
      </w:r>
      <w:r w:rsidR="00AF20D8">
        <w:rPr>
          <w:szCs w:val="18"/>
        </w:rPr>
        <w:t>I2C</w:t>
      </w:r>
      <w:r w:rsidR="00ED1642">
        <w:rPr>
          <w:szCs w:val="18"/>
        </w:rPr>
        <w:t xml:space="preserve"> (SPI is provided as optional)</w:t>
      </w:r>
      <w:r w:rsidR="00AD686D" w:rsidRPr="00AD686D">
        <w:rPr>
          <w:szCs w:val="18"/>
        </w:rPr>
        <w:t xml:space="preserve"> and does following features.</w:t>
      </w:r>
    </w:p>
    <w:p w14:paraId="03DDD916" w14:textId="77777777" w:rsidR="00AD686D" w:rsidRPr="00DE6CD1" w:rsidRDefault="00AD686D" w:rsidP="00E868E2">
      <w:pPr>
        <w:pStyle w:val="ListParagraph"/>
        <w:numPr>
          <w:ilvl w:val="0"/>
          <w:numId w:val="63"/>
        </w:numPr>
        <w:tabs>
          <w:tab w:val="left" w:pos="0"/>
        </w:tabs>
        <w:spacing w:after="0" w:line="240" w:lineRule="auto"/>
        <w:jc w:val="both"/>
        <w:rPr>
          <w:szCs w:val="18"/>
        </w:rPr>
      </w:pPr>
      <w:r w:rsidRPr="00DE6CD1">
        <w:rPr>
          <w:szCs w:val="18"/>
        </w:rPr>
        <w:t>Reset functions</w:t>
      </w:r>
    </w:p>
    <w:p w14:paraId="70DDD06B" w14:textId="77777777" w:rsidR="00AD686D" w:rsidRPr="00DE6CD1" w:rsidRDefault="00AD686D" w:rsidP="00E868E2">
      <w:pPr>
        <w:pStyle w:val="ListParagraph"/>
        <w:numPr>
          <w:ilvl w:val="0"/>
          <w:numId w:val="63"/>
        </w:numPr>
        <w:tabs>
          <w:tab w:val="left" w:pos="0"/>
        </w:tabs>
        <w:spacing w:after="0" w:line="240" w:lineRule="auto"/>
        <w:jc w:val="both"/>
        <w:rPr>
          <w:szCs w:val="18"/>
        </w:rPr>
      </w:pPr>
      <w:r w:rsidRPr="00DE6CD1">
        <w:rPr>
          <w:szCs w:val="18"/>
        </w:rPr>
        <w:t>Closed case debugging</w:t>
      </w:r>
    </w:p>
    <w:p w14:paraId="08919841" w14:textId="77777777" w:rsidR="00AD686D" w:rsidRPr="00DE6CD1" w:rsidRDefault="00AD686D" w:rsidP="00E868E2">
      <w:pPr>
        <w:pStyle w:val="ListParagraph"/>
        <w:numPr>
          <w:ilvl w:val="0"/>
          <w:numId w:val="63"/>
        </w:numPr>
        <w:tabs>
          <w:tab w:val="left" w:pos="0"/>
        </w:tabs>
        <w:spacing w:after="0" w:line="240" w:lineRule="auto"/>
        <w:jc w:val="both"/>
        <w:rPr>
          <w:szCs w:val="18"/>
        </w:rPr>
      </w:pPr>
      <w:r w:rsidRPr="00DE6CD1">
        <w:rPr>
          <w:szCs w:val="18"/>
        </w:rPr>
        <w:t>Verified boot</w:t>
      </w:r>
    </w:p>
    <w:p w14:paraId="548AA0FF" w14:textId="77777777" w:rsidR="00AD686D" w:rsidRDefault="00AD686D" w:rsidP="00E868E2">
      <w:pPr>
        <w:pStyle w:val="ListParagraph"/>
        <w:numPr>
          <w:ilvl w:val="0"/>
          <w:numId w:val="63"/>
        </w:numPr>
        <w:tabs>
          <w:tab w:val="left" w:pos="0"/>
        </w:tabs>
        <w:spacing w:after="0" w:line="240" w:lineRule="auto"/>
        <w:jc w:val="both"/>
        <w:rPr>
          <w:szCs w:val="18"/>
        </w:rPr>
      </w:pPr>
      <w:r w:rsidRPr="00DE6CD1">
        <w:rPr>
          <w:szCs w:val="18"/>
        </w:rPr>
        <w:t>Security features</w:t>
      </w:r>
    </w:p>
    <w:p w14:paraId="654F36FE" w14:textId="221199D1" w:rsidR="00AD686D" w:rsidRDefault="00AD686D" w:rsidP="00E868E2">
      <w:pPr>
        <w:pStyle w:val="ListParagraph"/>
        <w:numPr>
          <w:ilvl w:val="0"/>
          <w:numId w:val="63"/>
        </w:numPr>
        <w:tabs>
          <w:tab w:val="left" w:pos="0"/>
        </w:tabs>
        <w:spacing w:after="0" w:line="240" w:lineRule="auto"/>
        <w:jc w:val="both"/>
        <w:rPr>
          <w:szCs w:val="18"/>
        </w:rPr>
      </w:pPr>
      <w:r w:rsidRPr="007915DE">
        <w:rPr>
          <w:szCs w:val="18"/>
        </w:rPr>
        <w:t>Battery cutoff</w:t>
      </w:r>
    </w:p>
    <w:p w14:paraId="7663E359" w14:textId="77777777" w:rsidR="00AD686D" w:rsidRDefault="00AD686D">
      <w:pPr>
        <w:pStyle w:val="ListParagraph"/>
        <w:tabs>
          <w:tab w:val="left" w:pos="0"/>
        </w:tabs>
        <w:spacing w:after="0" w:line="240" w:lineRule="auto"/>
        <w:ind w:left="360"/>
        <w:rPr>
          <w:szCs w:val="18"/>
        </w:rPr>
      </w:pPr>
    </w:p>
    <w:p w14:paraId="112865CE" w14:textId="77777777" w:rsidR="00DE1FCA" w:rsidRDefault="00DE1FCA">
      <w:pPr>
        <w:pStyle w:val="ListParagraph"/>
        <w:tabs>
          <w:tab w:val="left" w:pos="0"/>
        </w:tabs>
        <w:spacing w:after="0" w:line="240" w:lineRule="auto"/>
        <w:ind w:left="360"/>
        <w:rPr>
          <w:szCs w:val="18"/>
        </w:rPr>
      </w:pPr>
    </w:p>
    <w:p w14:paraId="66A2937D" w14:textId="6650DD37" w:rsidR="00C92CE7" w:rsidRDefault="00C92CE7" w:rsidP="00E868E2">
      <w:pPr>
        <w:pStyle w:val="ListParagraph"/>
        <w:numPr>
          <w:ilvl w:val="0"/>
          <w:numId w:val="62"/>
        </w:numPr>
        <w:tabs>
          <w:tab w:val="left" w:pos="0"/>
        </w:tabs>
        <w:spacing w:after="0" w:line="240" w:lineRule="auto"/>
        <w:rPr>
          <w:szCs w:val="18"/>
        </w:rPr>
      </w:pPr>
      <w:r>
        <w:rPr>
          <w:szCs w:val="18"/>
        </w:rPr>
        <w:lastRenderedPageBreak/>
        <w:t>Servo header</w:t>
      </w:r>
      <w:r w:rsidR="004759E8">
        <w:rPr>
          <w:szCs w:val="18"/>
        </w:rPr>
        <w:t>:</w:t>
      </w:r>
    </w:p>
    <w:p w14:paraId="1A8CB635" w14:textId="77777777" w:rsidR="004759E8" w:rsidRPr="00DE6CD1" w:rsidRDefault="004759E8" w:rsidP="00E868E2">
      <w:pPr>
        <w:pStyle w:val="ListParagraph"/>
        <w:numPr>
          <w:ilvl w:val="0"/>
          <w:numId w:val="64"/>
        </w:numPr>
        <w:tabs>
          <w:tab w:val="left" w:pos="0"/>
        </w:tabs>
        <w:spacing w:after="0" w:line="240" w:lineRule="auto"/>
        <w:rPr>
          <w:szCs w:val="18"/>
        </w:rPr>
      </w:pPr>
      <w:r w:rsidRPr="00DE6CD1">
        <w:rPr>
          <w:szCs w:val="18"/>
        </w:rPr>
        <w:t>Access UARTs of EC, CPU, ISH, TPM, PD</w:t>
      </w:r>
    </w:p>
    <w:p w14:paraId="2336E234" w14:textId="77777777" w:rsidR="004759E8" w:rsidRPr="00DE6CD1" w:rsidRDefault="004759E8" w:rsidP="00E868E2">
      <w:pPr>
        <w:pStyle w:val="ListParagraph"/>
        <w:numPr>
          <w:ilvl w:val="0"/>
          <w:numId w:val="64"/>
        </w:numPr>
        <w:tabs>
          <w:tab w:val="left" w:pos="0"/>
        </w:tabs>
        <w:spacing w:after="0" w:line="240" w:lineRule="auto"/>
        <w:rPr>
          <w:szCs w:val="18"/>
        </w:rPr>
      </w:pPr>
      <w:r w:rsidRPr="00DE6CD1">
        <w:rPr>
          <w:szCs w:val="18"/>
        </w:rPr>
        <w:t>Flashing firmware like EC, Coreboot, PD, TPM</w:t>
      </w:r>
    </w:p>
    <w:p w14:paraId="1D86E733" w14:textId="42290267" w:rsidR="004759E8" w:rsidRPr="007F5965" w:rsidRDefault="004759E8" w:rsidP="007F5965">
      <w:pPr>
        <w:pStyle w:val="ListParagraph"/>
        <w:numPr>
          <w:ilvl w:val="0"/>
          <w:numId w:val="64"/>
        </w:numPr>
        <w:tabs>
          <w:tab w:val="left" w:pos="0"/>
        </w:tabs>
        <w:spacing w:after="0" w:line="240" w:lineRule="auto"/>
        <w:rPr>
          <w:szCs w:val="18"/>
        </w:rPr>
      </w:pPr>
      <w:r w:rsidRPr="00DE6CD1">
        <w:rPr>
          <w:szCs w:val="18"/>
        </w:rPr>
        <w:t xml:space="preserve">Access device GPIOs like power button, cold reset, warm reset, volume buttons, keyboard pins, </w:t>
      </w:r>
      <w:r w:rsidR="008B4CAA" w:rsidRPr="00DE6CD1">
        <w:rPr>
          <w:szCs w:val="18"/>
        </w:rPr>
        <w:t>lid, etc</w:t>
      </w:r>
    </w:p>
    <w:p w14:paraId="71F80022" w14:textId="60674DF2" w:rsidR="00C92CE7" w:rsidRDefault="00951022" w:rsidP="00E868E2">
      <w:pPr>
        <w:pStyle w:val="ListParagraph"/>
        <w:numPr>
          <w:ilvl w:val="0"/>
          <w:numId w:val="62"/>
        </w:numPr>
        <w:tabs>
          <w:tab w:val="left" w:pos="0"/>
        </w:tabs>
        <w:spacing w:after="0" w:line="240" w:lineRule="auto"/>
        <w:rPr>
          <w:szCs w:val="18"/>
        </w:rPr>
      </w:pPr>
      <w:r>
        <w:rPr>
          <w:szCs w:val="18"/>
        </w:rPr>
        <w:t>SMBUS companion IC</w:t>
      </w:r>
      <w:r w:rsidR="004759E8">
        <w:rPr>
          <w:szCs w:val="18"/>
        </w:rPr>
        <w:t xml:space="preserve"> and </w:t>
      </w:r>
      <w:r w:rsidR="00A15269">
        <w:rPr>
          <w:szCs w:val="18"/>
        </w:rPr>
        <w:t xml:space="preserve">keyboard connector </w:t>
      </w:r>
      <w:r w:rsidR="004759E8">
        <w:rPr>
          <w:szCs w:val="18"/>
        </w:rPr>
        <w:t>to support chrome keyboard validation</w:t>
      </w:r>
      <w:r w:rsidR="00253F05">
        <w:rPr>
          <w:szCs w:val="18"/>
        </w:rPr>
        <w:t>.</w:t>
      </w:r>
    </w:p>
    <w:p w14:paraId="6E80F2C9" w14:textId="77777777" w:rsidR="00133A16" w:rsidRDefault="00133A16">
      <w:pPr>
        <w:pStyle w:val="ListParagraph"/>
        <w:tabs>
          <w:tab w:val="left" w:pos="0"/>
        </w:tabs>
        <w:spacing w:after="0" w:line="240" w:lineRule="auto"/>
        <w:ind w:left="360"/>
        <w:rPr>
          <w:szCs w:val="18"/>
        </w:rPr>
      </w:pPr>
    </w:p>
    <w:p w14:paraId="164A7DD1" w14:textId="0B73E41C" w:rsidR="00FC4833" w:rsidRPr="00237818" w:rsidRDefault="004744D5" w:rsidP="00AE2A63">
      <w:pPr>
        <w:rPr>
          <w:rStyle w:val="Hyperlink"/>
        </w:rPr>
      </w:pPr>
      <w:r w:rsidRPr="00237818">
        <w:t xml:space="preserve">TTK3 &amp; H1 connector pinout details are shared over </w:t>
      </w:r>
      <w:hyperlink r:id="rId186">
        <w:r w:rsidRPr="00237818">
          <w:rPr>
            <w:rStyle w:val="Hyperlink"/>
          </w:rPr>
          <w:t>Link</w:t>
        </w:r>
      </w:hyperlink>
    </w:p>
    <w:p w14:paraId="615D33BC" w14:textId="2D276CA7" w:rsidR="004744D5" w:rsidRPr="00237818" w:rsidRDefault="00661B31" w:rsidP="00E01073">
      <w:pPr>
        <w:pStyle w:val="Caption"/>
      </w:pPr>
      <w:bookmarkStart w:id="1112" w:name="_Toc183218498"/>
      <w:r>
        <w:t xml:space="preserve">Table </w:t>
      </w:r>
      <w:r>
        <w:rPr>
          <w:noProof/>
        </w:rPr>
        <w:fldChar w:fldCharType="begin"/>
      </w:r>
      <w:r>
        <w:rPr>
          <w:noProof/>
        </w:rPr>
        <w:instrText xml:space="preserve"> SEQ Table \* ARABIC </w:instrText>
      </w:r>
      <w:r>
        <w:rPr>
          <w:noProof/>
        </w:rPr>
        <w:fldChar w:fldCharType="separate"/>
      </w:r>
      <w:r w:rsidR="0003795B">
        <w:rPr>
          <w:noProof/>
        </w:rPr>
        <w:t>95</w:t>
      </w:r>
      <w:r>
        <w:rPr>
          <w:noProof/>
        </w:rPr>
        <w:fldChar w:fldCharType="end"/>
      </w:r>
      <w:r>
        <w:t xml:space="preserve">: </w:t>
      </w:r>
      <w:r w:rsidR="004744D5" w:rsidRPr="00237818">
        <w:t xml:space="preserve"> TTK</w:t>
      </w:r>
      <w:r w:rsidR="00D12258">
        <w:t>3</w:t>
      </w:r>
      <w:r w:rsidR="004744D5" w:rsidRPr="00237818">
        <w:t xml:space="preserve"> &amp; H1 Connector</w:t>
      </w:r>
      <w:bookmarkEnd w:id="1112"/>
    </w:p>
    <w:tbl>
      <w:tblPr>
        <w:tblStyle w:val="TableGrid"/>
        <w:tblW w:w="0" w:type="auto"/>
        <w:tblInd w:w="1441" w:type="dxa"/>
        <w:tblLayout w:type="fixed"/>
        <w:tblLook w:val="04A0" w:firstRow="1" w:lastRow="0" w:firstColumn="1" w:lastColumn="0" w:noHBand="0" w:noVBand="1"/>
      </w:tblPr>
      <w:tblGrid>
        <w:gridCol w:w="1785"/>
        <w:gridCol w:w="2820"/>
        <w:gridCol w:w="1740"/>
      </w:tblGrid>
      <w:tr w:rsidR="004744D5" w:rsidRPr="00237818" w14:paraId="3597F8EF" w14:textId="77777777" w:rsidTr="00B7118F">
        <w:trPr>
          <w:trHeight w:val="315"/>
        </w:trPr>
        <w:tc>
          <w:tcPr>
            <w:tcW w:w="1785" w:type="dxa"/>
            <w:shd w:val="clear" w:color="auto" w:fill="BFBFBF" w:themeFill="background1" w:themeFillShade="BF"/>
            <w:vAlign w:val="center"/>
          </w:tcPr>
          <w:p w14:paraId="4F968E7C" w14:textId="77777777" w:rsidR="004744D5" w:rsidRPr="00F447A1" w:rsidRDefault="004744D5" w:rsidP="00B7118F">
            <w:r w:rsidRPr="00F447A1">
              <w:t>MFG</w:t>
            </w:r>
          </w:p>
        </w:tc>
        <w:tc>
          <w:tcPr>
            <w:tcW w:w="2820" w:type="dxa"/>
            <w:tcBorders>
              <w:top w:val="single" w:sz="4" w:space="0" w:color="000000" w:themeColor="text1"/>
              <w:bottom w:val="nil"/>
              <w:right w:val="single" w:sz="8" w:space="0" w:color="000000" w:themeColor="text1"/>
            </w:tcBorders>
            <w:shd w:val="clear" w:color="auto" w:fill="BFBFBF" w:themeFill="background1" w:themeFillShade="BF"/>
            <w:vAlign w:val="center"/>
          </w:tcPr>
          <w:p w14:paraId="5DE5070F" w14:textId="77777777" w:rsidR="004744D5" w:rsidRPr="00F447A1" w:rsidRDefault="004744D5" w:rsidP="00B7118F">
            <w:r w:rsidRPr="00F447A1">
              <w:t>Mfg. Part Number</w:t>
            </w:r>
          </w:p>
        </w:tc>
        <w:tc>
          <w:tcPr>
            <w:tcW w:w="1740" w:type="dxa"/>
            <w:tcBorders>
              <w:top w:val="single" w:sz="4" w:space="0" w:color="000000" w:themeColor="text1"/>
              <w:left w:val="single" w:sz="8" w:space="0" w:color="000000" w:themeColor="text1"/>
              <w:bottom w:val="nil"/>
              <w:right w:val="single" w:sz="4" w:space="0" w:color="000000" w:themeColor="text1"/>
            </w:tcBorders>
            <w:shd w:val="clear" w:color="auto" w:fill="BFBFBF" w:themeFill="background1" w:themeFillShade="BF"/>
            <w:vAlign w:val="center"/>
          </w:tcPr>
          <w:p w14:paraId="364CA663" w14:textId="77777777" w:rsidR="004744D5" w:rsidRPr="00F447A1" w:rsidRDefault="004744D5" w:rsidP="00B7118F">
            <w:r w:rsidRPr="00F447A1">
              <w:t>IPN Number</w:t>
            </w:r>
          </w:p>
        </w:tc>
        <w:bookmarkStart w:id="1113" w:name="_Toc33377426"/>
      </w:tr>
      <w:tr w:rsidR="004744D5" w:rsidRPr="00237818" w14:paraId="4A71B6E4" w14:textId="77777777" w:rsidTr="00B7118F">
        <w:trPr>
          <w:trHeight w:val="330"/>
        </w:trPr>
        <w:tc>
          <w:tcPr>
            <w:tcW w:w="1785" w:type="dxa"/>
            <w:vAlign w:val="center"/>
          </w:tcPr>
          <w:p w14:paraId="2235C1EB" w14:textId="77777777" w:rsidR="004744D5" w:rsidRPr="00B16A5E" w:rsidRDefault="004744D5" w:rsidP="00B7118F">
            <w:pPr>
              <w:rPr>
                <w:rFonts w:eastAsiaTheme="minorHAnsi" w:cstheme="minorBidi"/>
                <w:sz w:val="22"/>
                <w:szCs w:val="22"/>
              </w:rPr>
            </w:pPr>
            <w:r w:rsidRPr="00B16A5E">
              <w:rPr>
                <w:rFonts w:eastAsiaTheme="minorHAnsi" w:cstheme="minorBidi"/>
                <w:sz w:val="22"/>
                <w:szCs w:val="22"/>
              </w:rPr>
              <w:t>Samtec</w:t>
            </w:r>
          </w:p>
        </w:tc>
        <w:tc>
          <w:tcPr>
            <w:tcW w:w="2820" w:type="dxa"/>
            <w:tcBorders>
              <w:top w:val="single" w:sz="4" w:space="0" w:color="auto"/>
              <w:bottom w:val="single" w:sz="4" w:space="0" w:color="auto"/>
              <w:right w:val="single" w:sz="4" w:space="0" w:color="auto"/>
            </w:tcBorders>
            <w:vAlign w:val="center"/>
          </w:tcPr>
          <w:p w14:paraId="035D06BA" w14:textId="77777777" w:rsidR="004744D5" w:rsidRPr="00B16A5E" w:rsidRDefault="004744D5" w:rsidP="00B7118F">
            <w:pPr>
              <w:rPr>
                <w:rFonts w:eastAsiaTheme="minorHAnsi" w:cstheme="minorBidi"/>
                <w:sz w:val="22"/>
                <w:szCs w:val="22"/>
              </w:rPr>
            </w:pPr>
            <w:r w:rsidRPr="00B16A5E">
              <w:rPr>
                <w:rFonts w:eastAsiaTheme="minorHAnsi" w:cstheme="minorBidi"/>
                <w:sz w:val="22"/>
                <w:szCs w:val="22"/>
              </w:rPr>
              <w:t>ASP-203744-03</w:t>
            </w:r>
          </w:p>
        </w:tc>
        <w:tc>
          <w:tcPr>
            <w:tcW w:w="1740" w:type="dxa"/>
            <w:tcBorders>
              <w:top w:val="single" w:sz="4" w:space="0" w:color="auto"/>
              <w:left w:val="single" w:sz="4" w:space="0" w:color="auto"/>
              <w:bottom w:val="single" w:sz="4" w:space="0" w:color="auto"/>
              <w:right w:val="single" w:sz="4" w:space="0" w:color="auto"/>
            </w:tcBorders>
            <w:vAlign w:val="center"/>
          </w:tcPr>
          <w:p w14:paraId="22D7C372" w14:textId="77777777" w:rsidR="004744D5" w:rsidRPr="00B16A5E" w:rsidRDefault="004744D5" w:rsidP="00B7118F">
            <w:pPr>
              <w:rPr>
                <w:rFonts w:eastAsiaTheme="minorHAnsi" w:cstheme="minorBidi"/>
                <w:sz w:val="22"/>
                <w:szCs w:val="22"/>
              </w:rPr>
            </w:pPr>
            <w:r w:rsidRPr="00B16A5E">
              <w:rPr>
                <w:rFonts w:eastAsiaTheme="minorHAnsi" w:cstheme="minorBidi"/>
                <w:sz w:val="22"/>
                <w:szCs w:val="22"/>
              </w:rPr>
              <w:t>K18833-001</w:t>
            </w:r>
          </w:p>
        </w:tc>
      </w:tr>
      <w:tr w:rsidR="004744D5" w14:paraId="5FCEDA1E" w14:textId="77777777" w:rsidTr="00B7118F">
        <w:trPr>
          <w:trHeight w:val="330"/>
        </w:trPr>
        <w:tc>
          <w:tcPr>
            <w:tcW w:w="1785" w:type="dxa"/>
            <w:tcBorders>
              <w:left w:val="single" w:sz="4" w:space="0" w:color="auto"/>
              <w:right w:val="single" w:sz="4" w:space="0" w:color="auto"/>
            </w:tcBorders>
            <w:vAlign w:val="center"/>
          </w:tcPr>
          <w:p w14:paraId="078237CD" w14:textId="77777777" w:rsidR="004744D5" w:rsidRPr="00B16A5E" w:rsidRDefault="004744D5" w:rsidP="00B7118F">
            <w:pPr>
              <w:rPr>
                <w:rFonts w:eastAsiaTheme="minorHAnsi" w:cstheme="minorBidi"/>
                <w:sz w:val="22"/>
                <w:szCs w:val="22"/>
              </w:rPr>
            </w:pPr>
            <w:r w:rsidRPr="00B16A5E">
              <w:rPr>
                <w:rFonts w:eastAsiaTheme="minorHAnsi" w:cstheme="minorBidi"/>
                <w:sz w:val="22"/>
                <w:szCs w:val="22"/>
              </w:rPr>
              <w:t>Samtec</w:t>
            </w:r>
          </w:p>
        </w:tc>
        <w:tc>
          <w:tcPr>
            <w:tcW w:w="2820" w:type="dxa"/>
            <w:tcBorders>
              <w:top w:val="single" w:sz="4" w:space="0" w:color="auto"/>
              <w:left w:val="single" w:sz="4" w:space="0" w:color="auto"/>
              <w:bottom w:val="single" w:sz="4" w:space="0" w:color="auto"/>
              <w:right w:val="single" w:sz="4" w:space="0" w:color="auto"/>
            </w:tcBorders>
            <w:vAlign w:val="center"/>
          </w:tcPr>
          <w:p w14:paraId="29A36753" w14:textId="77777777" w:rsidR="004744D5" w:rsidRPr="00B16A5E" w:rsidRDefault="004744D5" w:rsidP="00B7118F">
            <w:pPr>
              <w:rPr>
                <w:rFonts w:eastAsiaTheme="minorHAnsi" w:cstheme="minorBidi"/>
                <w:sz w:val="22"/>
                <w:szCs w:val="22"/>
              </w:rPr>
            </w:pPr>
            <w:r w:rsidRPr="00B16A5E">
              <w:rPr>
                <w:rFonts w:eastAsiaTheme="minorHAnsi" w:cstheme="minorBidi"/>
                <w:sz w:val="22"/>
                <w:szCs w:val="22"/>
              </w:rPr>
              <w:t>ASP-159358-09</w:t>
            </w:r>
          </w:p>
        </w:tc>
        <w:tc>
          <w:tcPr>
            <w:tcW w:w="1740" w:type="dxa"/>
            <w:tcBorders>
              <w:top w:val="single" w:sz="4" w:space="0" w:color="auto"/>
              <w:left w:val="single" w:sz="4" w:space="0" w:color="auto"/>
              <w:bottom w:val="single" w:sz="4" w:space="0" w:color="auto"/>
              <w:right w:val="single" w:sz="4" w:space="0" w:color="auto"/>
            </w:tcBorders>
            <w:vAlign w:val="center"/>
          </w:tcPr>
          <w:p w14:paraId="7CBFA94D" w14:textId="77777777" w:rsidR="004744D5" w:rsidRPr="00B16A5E" w:rsidRDefault="004744D5" w:rsidP="00B7118F">
            <w:pPr>
              <w:rPr>
                <w:rFonts w:eastAsiaTheme="minorHAnsi" w:cstheme="minorBidi"/>
                <w:sz w:val="22"/>
                <w:szCs w:val="22"/>
              </w:rPr>
            </w:pPr>
            <w:r w:rsidRPr="00B16A5E">
              <w:rPr>
                <w:rFonts w:eastAsiaTheme="minorHAnsi" w:cstheme="minorBidi"/>
                <w:sz w:val="22"/>
                <w:szCs w:val="22"/>
              </w:rPr>
              <w:t>G25403-004</w:t>
            </w:r>
          </w:p>
        </w:tc>
      </w:tr>
    </w:tbl>
    <w:p w14:paraId="660D22CA" w14:textId="24CE6FF2" w:rsidR="007628C2" w:rsidRDefault="007628C2" w:rsidP="00335EDB">
      <w:pPr>
        <w:pStyle w:val="Heading2"/>
      </w:pPr>
      <w:bookmarkStart w:id="1114" w:name="_Toc197421196"/>
      <w:r w:rsidRPr="009B4EA6">
        <w:t xml:space="preserve">Chrome </w:t>
      </w:r>
      <w:r w:rsidR="0020324A" w:rsidRPr="009B4EA6">
        <w:t>USB-C support</w:t>
      </w:r>
      <w:bookmarkEnd w:id="1114"/>
    </w:p>
    <w:p w14:paraId="1D2C8E99" w14:textId="7A8CAFBE" w:rsidR="000739AF" w:rsidRPr="00AE2A63" w:rsidRDefault="007C67D7" w:rsidP="00B7118F">
      <w:pPr>
        <w:jc w:val="both"/>
        <w:rPr>
          <w:color w:val="0860A8"/>
          <w:u w:val="single"/>
        </w:rPr>
      </w:pPr>
      <w:r>
        <w:t>WCL</w:t>
      </w:r>
      <w:r w:rsidR="000739AF">
        <w:t xml:space="preserve"> Chrome planned to support </w:t>
      </w:r>
      <w:r w:rsidR="00FB46D2">
        <w:t xml:space="preserve">M.2 </w:t>
      </w:r>
      <w:r w:rsidR="00241745">
        <w:t>Modular</w:t>
      </w:r>
      <w:r w:rsidR="000739AF">
        <w:t xml:space="preserve"> AIC on two ports.</w:t>
      </w:r>
      <w:r w:rsidR="00FB46D2">
        <w:t xml:space="preserve"> </w:t>
      </w:r>
      <w:r w:rsidR="000739AF">
        <w:t xml:space="preserve">TCSS module details are provided in link </w:t>
      </w:r>
      <w:hyperlink r:id="rId187" w:history="1">
        <w:r w:rsidR="000739AF" w:rsidRPr="00301B10">
          <w:rPr>
            <w:rStyle w:val="Hyperlink"/>
            <w:rFonts w:asciiTheme="minorHAnsi" w:hAnsiTheme="minorHAnsi"/>
            <w:szCs w:val="22"/>
          </w:rPr>
          <w:t>https://goto/tcssmodule</w:t>
        </w:r>
      </w:hyperlink>
      <w:r w:rsidR="000739AF">
        <w:rPr>
          <w:rStyle w:val="Hyperlink"/>
          <w:rFonts w:asciiTheme="minorHAnsi" w:hAnsiTheme="minorHAnsi"/>
          <w:szCs w:val="22"/>
        </w:rPr>
        <w:t xml:space="preserve"> </w:t>
      </w:r>
    </w:p>
    <w:p w14:paraId="54E264E6" w14:textId="1787C215" w:rsidR="00FF2D03" w:rsidRDefault="00FF2D03" w:rsidP="00B7118F">
      <w:pPr>
        <w:jc w:val="both"/>
      </w:pPr>
      <w:r>
        <w:t>TCSS module is</w:t>
      </w:r>
      <w:r w:rsidR="0048613C">
        <w:t xml:space="preserve"> supported to enable the Type C </w:t>
      </w:r>
      <w:r w:rsidR="00706423">
        <w:t>on Chrome WCL RVP.</w:t>
      </w:r>
      <w:r>
        <w:t xml:space="preserve"> TCSS module consists of PD</w:t>
      </w:r>
      <w:r w:rsidR="005B3EA8">
        <w:t xml:space="preserve"> controller, retimer, </w:t>
      </w:r>
      <w:r w:rsidR="008F46DE">
        <w:t>USB C connector on-module.</w:t>
      </w:r>
      <w:r w:rsidR="00377322">
        <w:t xml:space="preserve"> SBU mux shall be added on this AIC for considering SBU signals for DP/debug alternate modes.</w:t>
      </w:r>
      <w:r w:rsidR="008F46DE">
        <w:t xml:space="preserve"> </w:t>
      </w:r>
      <w:r w:rsidR="004B0BA2">
        <w:t xml:space="preserve">There is no PD AIC support on </w:t>
      </w:r>
      <w:r w:rsidR="00352012">
        <w:t xml:space="preserve">Chrome </w:t>
      </w:r>
      <w:r w:rsidR="004B0BA2">
        <w:t>WCL RVP</w:t>
      </w:r>
      <w:r w:rsidR="00352012">
        <w:t xml:space="preserve"> SKU</w:t>
      </w:r>
      <w:r w:rsidR="00A6594E">
        <w:t xml:space="preserve">. </w:t>
      </w:r>
      <w:r w:rsidR="00673416">
        <w:t>Total of 3 I2C’s are provided on RVP to support TCP0, TCP1 module enablement for Chrome.</w:t>
      </w:r>
      <w:r w:rsidR="00054F3F">
        <w:t xml:space="preserve"> Refer</w:t>
      </w:r>
      <w:r w:rsidR="009873D6">
        <w:t xml:space="preserve"> to chrome EC </w:t>
      </w:r>
      <w:r w:rsidR="00DB0DB0">
        <w:t xml:space="preserve">I2C mapping block diagram </w:t>
      </w:r>
      <w:r w:rsidR="001A6DBA">
        <w:t xml:space="preserve">for TCSS support. </w:t>
      </w:r>
    </w:p>
    <w:p w14:paraId="12016F4D" w14:textId="2CF45735" w:rsidR="002C52F8" w:rsidRDefault="002C52F8" w:rsidP="00B7118F">
      <w:pPr>
        <w:jc w:val="both"/>
      </w:pPr>
      <w:r w:rsidRPr="002C52F8">
        <w:rPr>
          <w:noProof/>
        </w:rPr>
        <w:drawing>
          <wp:inline distT="0" distB="0" distL="0" distR="0" wp14:anchorId="34C267F8" wp14:editId="092A9081">
            <wp:extent cx="5038893" cy="3036498"/>
            <wp:effectExtent l="0" t="0" r="0" b="0"/>
            <wp:docPr id="66972681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818" name="Picture 1" descr="A diagram of a computer system&#10;&#10;Description automatically generated"/>
                    <pic:cNvPicPr/>
                  </pic:nvPicPr>
                  <pic:blipFill>
                    <a:blip r:embed="rId188"/>
                    <a:stretch>
                      <a:fillRect/>
                    </a:stretch>
                  </pic:blipFill>
                  <pic:spPr>
                    <a:xfrm>
                      <a:off x="0" y="0"/>
                      <a:ext cx="5132861" cy="3093124"/>
                    </a:xfrm>
                    <a:prstGeom prst="rect">
                      <a:avLst/>
                    </a:prstGeom>
                  </pic:spPr>
                </pic:pic>
              </a:graphicData>
            </a:graphic>
          </wp:inline>
        </w:drawing>
      </w:r>
    </w:p>
    <w:p w14:paraId="17D1A454" w14:textId="482F7BEE" w:rsidR="002C52F8" w:rsidRPr="000E64FA" w:rsidRDefault="002C52F8" w:rsidP="002C52F8">
      <w:pPr>
        <w:pStyle w:val="Caption"/>
      </w:pPr>
      <w:bookmarkStart w:id="1115" w:name="_Toc183218388"/>
      <w:r w:rsidRPr="000E64FA">
        <w:t xml:space="preserve">Figure </w:t>
      </w:r>
      <w:r w:rsidR="006305E2" w:rsidRPr="006305E2">
        <w:fldChar w:fldCharType="begin"/>
      </w:r>
      <w:r w:rsidR="006305E2" w:rsidRPr="006305E2">
        <w:instrText>SEQ Figure \* ARABIC</w:instrText>
      </w:r>
      <w:r w:rsidR="006305E2" w:rsidRPr="006305E2">
        <w:fldChar w:fldCharType="separate"/>
      </w:r>
      <w:r w:rsidR="0003795B">
        <w:rPr>
          <w:noProof/>
        </w:rPr>
        <w:t>79</w:t>
      </w:r>
      <w:r w:rsidR="006305E2" w:rsidRPr="006305E2">
        <w:fldChar w:fldCharType="end"/>
      </w:r>
      <w:r w:rsidR="006305E2" w:rsidRPr="006305E2">
        <w:t xml:space="preserve"> </w:t>
      </w:r>
      <w:r w:rsidRPr="000E64FA">
        <w:t xml:space="preserve">: </w:t>
      </w:r>
      <w:r>
        <w:t>Chrome EC I2C mapping block diagram for TCSS support.</w:t>
      </w:r>
      <w:bookmarkEnd w:id="1115"/>
      <w:r>
        <w:t xml:space="preserve"> </w:t>
      </w:r>
    </w:p>
    <w:p w14:paraId="6CE91EFC" w14:textId="77777777" w:rsidR="002C52F8" w:rsidRDefault="002C52F8" w:rsidP="00B7118F">
      <w:pPr>
        <w:jc w:val="both"/>
      </w:pPr>
    </w:p>
    <w:p w14:paraId="43998B2C" w14:textId="6D721A03" w:rsidR="00713DB4" w:rsidRDefault="00217A96" w:rsidP="00B7118F">
      <w:pPr>
        <w:jc w:val="both"/>
      </w:pPr>
      <w:r>
        <w:lastRenderedPageBreak/>
        <w:t xml:space="preserve">The </w:t>
      </w:r>
      <w:r w:rsidR="00AB4369">
        <w:t xml:space="preserve">chrome CCD debug is supported </w:t>
      </w:r>
      <w:r w:rsidR="00AE04A8">
        <w:t>o</w:t>
      </w:r>
      <w:r w:rsidR="00AB4369">
        <w:t xml:space="preserve">n the </w:t>
      </w:r>
      <w:r w:rsidR="002570A4">
        <w:t xml:space="preserve">TCSS module for TCP0 only. </w:t>
      </w:r>
      <w:r w:rsidR="00713DB4">
        <w:t xml:space="preserve">To support Chrome CCD functionality, PD controller internal Mux is used to route SBU signal to GSC controller based on debug cable detection and CCD_MODE_ODL signal from PD GPIO will be trigger from PD to EC and GSC controller indicating CCD cable detection to GSC and EC. </w:t>
      </w:r>
    </w:p>
    <w:p w14:paraId="6CA34FBB" w14:textId="18C0C65C" w:rsidR="00217A96" w:rsidRDefault="00B625FC" w:rsidP="00B7118F">
      <w:pPr>
        <w:jc w:val="both"/>
      </w:pPr>
      <w:r>
        <w:t xml:space="preserve">An external 2:1 </w:t>
      </w:r>
      <w:r w:rsidR="00954E75">
        <w:t xml:space="preserve">SBU mux shall be provided </w:t>
      </w:r>
      <w:r w:rsidR="00463B60">
        <w:t xml:space="preserve">on </w:t>
      </w:r>
      <w:r w:rsidR="00713DB4">
        <w:t>the Motherboard</w:t>
      </w:r>
      <w:r w:rsidR="00463B60">
        <w:t xml:space="preserve"> to </w:t>
      </w:r>
      <w:r w:rsidR="000253F9">
        <w:t xml:space="preserve">support </w:t>
      </w:r>
      <w:r w:rsidR="005F509B">
        <w:t>Chrome CCD mode</w:t>
      </w:r>
      <w:r w:rsidR="00713DB4">
        <w:t xml:space="preserve"> or the I3C debug</w:t>
      </w:r>
      <w:r w:rsidR="00E950B1">
        <w:t xml:space="preserve">. </w:t>
      </w:r>
    </w:p>
    <w:p w14:paraId="687B731A" w14:textId="6112FC69" w:rsidR="000739AF" w:rsidRDefault="000739AF" w:rsidP="00B7118F">
      <w:pPr>
        <w:tabs>
          <w:tab w:val="left" w:pos="0"/>
        </w:tabs>
        <w:spacing w:after="0" w:line="240" w:lineRule="auto"/>
        <w:jc w:val="both"/>
        <w:rPr>
          <w:szCs w:val="18"/>
        </w:rPr>
      </w:pPr>
      <w:r>
        <w:rPr>
          <w:szCs w:val="18"/>
        </w:rPr>
        <w:t xml:space="preserve">Below block diagram shows the </w:t>
      </w:r>
      <w:r w:rsidR="0084448A">
        <w:rPr>
          <w:szCs w:val="18"/>
        </w:rPr>
        <w:t>WCL</w:t>
      </w:r>
      <w:r>
        <w:rPr>
          <w:szCs w:val="18"/>
        </w:rPr>
        <w:t xml:space="preserve"> USB-C T</w:t>
      </w:r>
      <w:r w:rsidR="008E044A">
        <w:rPr>
          <w:szCs w:val="18"/>
        </w:rPr>
        <w:t xml:space="preserve">CSS </w:t>
      </w:r>
      <w:r w:rsidR="00C96586">
        <w:rPr>
          <w:szCs w:val="18"/>
        </w:rPr>
        <w:t>C</w:t>
      </w:r>
      <w:r>
        <w:rPr>
          <w:szCs w:val="18"/>
        </w:rPr>
        <w:t>hrome support.</w:t>
      </w:r>
    </w:p>
    <w:p w14:paraId="77872408" w14:textId="77777777" w:rsidR="002B73E7" w:rsidRDefault="002B73E7">
      <w:pPr>
        <w:tabs>
          <w:tab w:val="left" w:pos="0"/>
        </w:tabs>
        <w:spacing w:after="0" w:line="240" w:lineRule="auto"/>
        <w:rPr>
          <w:szCs w:val="18"/>
        </w:rPr>
      </w:pPr>
    </w:p>
    <w:p w14:paraId="224F08FC" w14:textId="77777777" w:rsidR="002B73E7" w:rsidRDefault="002B73E7">
      <w:pPr>
        <w:tabs>
          <w:tab w:val="left" w:pos="0"/>
        </w:tabs>
        <w:spacing w:after="0" w:line="240" w:lineRule="auto"/>
        <w:rPr>
          <w:szCs w:val="18"/>
        </w:rPr>
      </w:pPr>
    </w:p>
    <w:p w14:paraId="473FF619" w14:textId="30CC15D5" w:rsidR="00E05D00" w:rsidRPr="00E05D00" w:rsidRDefault="00713DB4" w:rsidP="00D73383">
      <w:pPr>
        <w:tabs>
          <w:tab w:val="left" w:pos="0"/>
        </w:tabs>
        <w:spacing w:after="0" w:line="240" w:lineRule="auto"/>
        <w:jc w:val="center"/>
        <w:rPr>
          <w:szCs w:val="18"/>
        </w:rPr>
      </w:pPr>
      <w:r>
        <w:object w:dxaOrig="21571" w:dyaOrig="9681" w14:anchorId="69140617">
          <v:shape id="_x0000_i1076" type="#_x0000_t75" style="width:443.55pt;height:197.65pt" o:ole="">
            <v:imagedata r:id="rId189" o:title=""/>
          </v:shape>
          <o:OLEObject Type="Embed" ProgID="Visio.Drawing.15" ShapeID="_x0000_i1076" DrawAspect="Content" ObjectID="_1808039063" r:id="rId190"/>
        </w:object>
      </w:r>
    </w:p>
    <w:p w14:paraId="7C288028" w14:textId="16490070" w:rsidR="002365BD" w:rsidRPr="00507E39" w:rsidRDefault="004A0BA4" w:rsidP="00507E39">
      <w:pPr>
        <w:pStyle w:val="Caption"/>
      </w:pPr>
      <w:bookmarkStart w:id="1116" w:name="_Toc183218389"/>
      <w:r w:rsidRPr="00D64686">
        <w:t xml:space="preserve">Figure </w:t>
      </w:r>
      <w:r w:rsidRPr="00D64686">
        <w:fldChar w:fldCharType="begin"/>
      </w:r>
      <w:r w:rsidRPr="00D64686">
        <w:instrText>SEQ Figure \* ARABIC</w:instrText>
      </w:r>
      <w:r w:rsidRPr="00D64686">
        <w:fldChar w:fldCharType="separate"/>
      </w:r>
      <w:r w:rsidR="0003795B">
        <w:rPr>
          <w:noProof/>
        </w:rPr>
        <w:t>80</w:t>
      </w:r>
      <w:r w:rsidRPr="00D64686">
        <w:fldChar w:fldCharType="end"/>
      </w:r>
      <w:r w:rsidRPr="00D64686">
        <w:t xml:space="preserve"> : </w:t>
      </w:r>
      <w:r w:rsidR="0084448A" w:rsidRPr="00D64686">
        <w:t>WCL</w:t>
      </w:r>
      <w:r w:rsidRPr="00D64686">
        <w:t xml:space="preserve"> Chrome </w:t>
      </w:r>
      <w:r w:rsidR="00D364E3" w:rsidRPr="00D64686">
        <w:t>CCD</w:t>
      </w:r>
      <w:r w:rsidRPr="00D64686">
        <w:t xml:space="preserve"> </w:t>
      </w:r>
      <w:r w:rsidR="00906D74" w:rsidRPr="00D64686">
        <w:t>support.</w:t>
      </w:r>
      <w:bookmarkEnd w:id="1116"/>
      <w:r w:rsidR="005B3D37" w:rsidRPr="00D64686">
        <w:t xml:space="preserve"> </w:t>
      </w:r>
    </w:p>
    <w:p w14:paraId="318EE2DB" w14:textId="6422006F" w:rsidR="002365BD" w:rsidRDefault="002365BD" w:rsidP="002365BD">
      <w:pPr>
        <w:pStyle w:val="Heading2"/>
      </w:pPr>
      <w:bookmarkStart w:id="1117" w:name="_Toc197421197"/>
      <w:r>
        <w:t xml:space="preserve">Fingerprint </w:t>
      </w:r>
      <w:r w:rsidR="00D64686">
        <w:t>S</w:t>
      </w:r>
      <w:r>
        <w:t xml:space="preserve">ensor </w:t>
      </w:r>
      <w:bookmarkEnd w:id="1117"/>
    </w:p>
    <w:p w14:paraId="0F355878" w14:textId="6F33C1EE" w:rsidR="00CF37D2" w:rsidRDefault="00762C10" w:rsidP="00762C10">
      <w:pPr>
        <w:tabs>
          <w:tab w:val="left" w:pos="0"/>
        </w:tabs>
        <w:jc w:val="both"/>
      </w:pPr>
      <w:r>
        <w:t>WCL RVP supports chrome</w:t>
      </w:r>
      <w:r w:rsidR="00AB7B70">
        <w:t xml:space="preserve"> FPS</w:t>
      </w:r>
      <w:r>
        <w:t xml:space="preserve"> requirement </w:t>
      </w:r>
      <w:r w:rsidR="00AB3D91">
        <w:t>by repurposing the existing FPS</w:t>
      </w:r>
      <w:r w:rsidR="0048324B">
        <w:t xml:space="preserve"> </w:t>
      </w:r>
      <w:r w:rsidR="006E4962">
        <w:t>header.</w:t>
      </w:r>
      <w:r w:rsidR="00017DD4">
        <w:t xml:space="preserve"> </w:t>
      </w:r>
      <w:r w:rsidR="009303D7">
        <w:t xml:space="preserve">For Windows </w:t>
      </w:r>
      <w:r w:rsidR="00CF1BF2">
        <w:t xml:space="preserve">configuration USB2 will be the default interface supported on FPS. </w:t>
      </w:r>
      <w:r w:rsidR="001B31CE">
        <w:t>Test</w:t>
      </w:r>
      <w:r w:rsidR="002265BB">
        <w:t xml:space="preserve"> points on the </w:t>
      </w:r>
      <w:r w:rsidR="001B31CE">
        <w:t xml:space="preserve">RVP </w:t>
      </w:r>
      <w:r w:rsidR="005B338F">
        <w:t xml:space="preserve">FPS </w:t>
      </w:r>
      <w:r w:rsidR="002265BB">
        <w:t xml:space="preserve">connector are </w:t>
      </w:r>
      <w:r w:rsidR="007D78DA">
        <w:t>repurposed</w:t>
      </w:r>
      <w:r w:rsidR="00D260F6">
        <w:t xml:space="preserve"> to </w:t>
      </w:r>
      <w:r w:rsidR="00414307">
        <w:t>enable the</w:t>
      </w:r>
      <w:r w:rsidR="007D78DA">
        <w:t xml:space="preserve"> chrome requirement</w:t>
      </w:r>
      <w:r w:rsidR="001B31CE">
        <w:t xml:space="preserve">. </w:t>
      </w:r>
      <w:r w:rsidR="007E340D">
        <w:t xml:space="preserve">Chrome use the </w:t>
      </w:r>
      <w:r w:rsidR="00DF6D17">
        <w:t>SPI based</w:t>
      </w:r>
      <w:r w:rsidR="003E7650">
        <w:t xml:space="preserve"> interface</w:t>
      </w:r>
      <w:r w:rsidR="007E340D">
        <w:t xml:space="preserve"> to enable the</w:t>
      </w:r>
      <w:r w:rsidR="003438A8">
        <w:t xml:space="preserve"> chrome specific FPS module</w:t>
      </w:r>
      <w:r w:rsidR="001B410A">
        <w:t xml:space="preserve"> over </w:t>
      </w:r>
      <w:r w:rsidR="00CD2A84">
        <w:t xml:space="preserve">adapter card </w:t>
      </w:r>
      <w:r w:rsidR="005C261A">
        <w:t xml:space="preserve">which will be plugged to FPS connector on RVP </w:t>
      </w:r>
      <w:r w:rsidR="00A53D0A">
        <w:t>end.</w:t>
      </w:r>
      <w:r w:rsidR="003E7650">
        <w:t xml:space="preserve"> </w:t>
      </w:r>
    </w:p>
    <w:p w14:paraId="6215F1DA" w14:textId="668FF0D5" w:rsidR="007D1445" w:rsidRDefault="007F2CF8" w:rsidP="00E868E2">
      <w:pPr>
        <w:pStyle w:val="ListParagraph"/>
        <w:numPr>
          <w:ilvl w:val="1"/>
          <w:numId w:val="29"/>
        </w:numPr>
        <w:tabs>
          <w:tab w:val="left" w:pos="0"/>
        </w:tabs>
        <w:jc w:val="both"/>
      </w:pPr>
      <w:r>
        <w:t>TCH_</w:t>
      </w:r>
      <w:r w:rsidR="006E4962">
        <w:t xml:space="preserve">SPI port </w:t>
      </w:r>
      <w:r w:rsidR="0079285E">
        <w:t>1</w:t>
      </w:r>
      <w:r w:rsidR="006E4962">
        <w:t xml:space="preserve"> </w:t>
      </w:r>
    </w:p>
    <w:p w14:paraId="2197B87F" w14:textId="2A113A83" w:rsidR="00762C10" w:rsidRDefault="007D1445" w:rsidP="00E868E2">
      <w:pPr>
        <w:pStyle w:val="ListParagraph"/>
        <w:numPr>
          <w:ilvl w:val="1"/>
          <w:numId w:val="29"/>
        </w:numPr>
        <w:tabs>
          <w:tab w:val="left" w:pos="0"/>
        </w:tabs>
        <w:jc w:val="both"/>
      </w:pPr>
      <w:r>
        <w:t xml:space="preserve">Few WCL </w:t>
      </w:r>
      <w:r w:rsidR="0096561B">
        <w:t xml:space="preserve">SOC </w:t>
      </w:r>
      <w:r w:rsidR="00CF37D2">
        <w:t xml:space="preserve">GPIO’s </w:t>
      </w:r>
    </w:p>
    <w:p w14:paraId="31329EB8" w14:textId="042CA564" w:rsidR="007D1445" w:rsidRDefault="007D1445" w:rsidP="00E868E2">
      <w:pPr>
        <w:pStyle w:val="ListParagraph"/>
        <w:numPr>
          <w:ilvl w:val="1"/>
          <w:numId w:val="29"/>
        </w:numPr>
        <w:tabs>
          <w:tab w:val="left" w:pos="0"/>
        </w:tabs>
        <w:jc w:val="both"/>
      </w:pPr>
      <w:r>
        <w:t>WP_</w:t>
      </w:r>
      <w:r w:rsidR="00307281">
        <w:t>ODL,</w:t>
      </w:r>
      <w:r>
        <w:t xml:space="preserve"> U</w:t>
      </w:r>
      <w:r w:rsidR="009D4DC1">
        <w:t xml:space="preserve">ser_presence and UART from </w:t>
      </w:r>
      <w:r w:rsidR="00DE24C6">
        <w:t xml:space="preserve">GSC connectors. </w:t>
      </w:r>
    </w:p>
    <w:p w14:paraId="492E25DF" w14:textId="5F9AF8DB" w:rsidR="00DE24C6" w:rsidRDefault="00DE24C6" w:rsidP="00DE24C6">
      <w:pPr>
        <w:tabs>
          <w:tab w:val="left" w:pos="0"/>
        </w:tabs>
        <w:jc w:val="both"/>
      </w:pPr>
      <w:r>
        <w:t xml:space="preserve">Below is the Block </w:t>
      </w:r>
      <w:r w:rsidR="00AA3874">
        <w:t>diagram.</w:t>
      </w:r>
      <w:r>
        <w:t xml:space="preserve"> </w:t>
      </w:r>
    </w:p>
    <w:p w14:paraId="43C18AC9" w14:textId="77777777" w:rsidR="00762C10" w:rsidRDefault="00762C10" w:rsidP="00762C10"/>
    <w:p w14:paraId="75D618A6" w14:textId="77777777" w:rsidR="00413F4F" w:rsidRPr="00413F4F" w:rsidRDefault="00413F4F" w:rsidP="00413F4F"/>
    <w:p w14:paraId="22977C10" w14:textId="77777777" w:rsidR="00413F4F" w:rsidRPr="00413F4F" w:rsidRDefault="00413F4F" w:rsidP="00413F4F"/>
    <w:p w14:paraId="32A943D4" w14:textId="77777777" w:rsidR="00413F4F" w:rsidRPr="00413F4F" w:rsidRDefault="00413F4F" w:rsidP="00413F4F"/>
    <w:p w14:paraId="0306994B" w14:textId="45AA5C71" w:rsidR="002365BD" w:rsidRPr="002365BD" w:rsidRDefault="00C92267" w:rsidP="007F5965">
      <w:pPr>
        <w:jc w:val="center"/>
      </w:pPr>
      <w:r>
        <w:object w:dxaOrig="13561" w:dyaOrig="10837" w14:anchorId="1F001AFC">
          <v:shape id="_x0000_i1077" type="#_x0000_t75" style="width:444.25pt;height:355.25pt" o:ole="">
            <v:imagedata r:id="rId191" o:title=""/>
          </v:shape>
          <o:OLEObject Type="Embed" ProgID="Visio.Drawing.15" ShapeID="_x0000_i1077" DrawAspect="Content" ObjectID="_1808039064" r:id="rId192"/>
        </w:object>
      </w:r>
    </w:p>
    <w:p w14:paraId="544782DB" w14:textId="50F2A02E" w:rsidR="00CA0686" w:rsidRPr="00507E39" w:rsidRDefault="00CA0686" w:rsidP="00DC611C">
      <w:pPr>
        <w:pStyle w:val="Caption"/>
      </w:pPr>
      <w:bookmarkStart w:id="1118" w:name="_Toc183218390"/>
      <w:r w:rsidRPr="00DC611C">
        <w:t xml:space="preserve">Figure </w:t>
      </w:r>
      <w:r w:rsidRPr="00DC611C">
        <w:fldChar w:fldCharType="begin"/>
      </w:r>
      <w:r w:rsidRPr="00DC611C">
        <w:instrText>SEQ Figure \* ARABIC</w:instrText>
      </w:r>
      <w:r w:rsidRPr="00DC611C">
        <w:fldChar w:fldCharType="separate"/>
      </w:r>
      <w:r w:rsidR="0003795B">
        <w:rPr>
          <w:noProof/>
        </w:rPr>
        <w:t>81</w:t>
      </w:r>
      <w:r w:rsidRPr="00DC611C">
        <w:fldChar w:fldCharType="end"/>
      </w:r>
      <w:r w:rsidR="00AD45AE" w:rsidRPr="00DC611C">
        <w:t xml:space="preserve">: </w:t>
      </w:r>
      <w:r w:rsidRPr="00DC611C">
        <w:t xml:space="preserve"> WCL Chrome FPS support</w:t>
      </w:r>
      <w:bookmarkEnd w:id="1118"/>
    </w:p>
    <w:p w14:paraId="44736050" w14:textId="5673F163" w:rsidR="00CA0686" w:rsidRPr="002365BD" w:rsidRDefault="00CA0686" w:rsidP="002365BD"/>
    <w:p w14:paraId="41E26761" w14:textId="5D4C9932" w:rsidR="0030505B" w:rsidRDefault="0030505B" w:rsidP="0030505B">
      <w:pPr>
        <w:pStyle w:val="Heading2"/>
      </w:pPr>
      <w:bookmarkStart w:id="1119" w:name="_Toc197421198"/>
      <w:r>
        <w:t xml:space="preserve">Memory </w:t>
      </w:r>
      <w:r w:rsidR="00DC611C">
        <w:t>S</w:t>
      </w:r>
      <w:r>
        <w:t xml:space="preserve">upport </w:t>
      </w:r>
      <w:bookmarkEnd w:id="1119"/>
    </w:p>
    <w:p w14:paraId="60A010A6" w14:textId="14F4343E" w:rsidR="00EA29E1" w:rsidRDefault="00170192" w:rsidP="004C4978">
      <w:pPr>
        <w:jc w:val="both"/>
      </w:pPr>
      <w:r>
        <w:t xml:space="preserve">The </w:t>
      </w:r>
      <w:r w:rsidR="0009291F">
        <w:t>C</w:t>
      </w:r>
      <w:r>
        <w:t xml:space="preserve">hrome WCL RVP supports </w:t>
      </w:r>
      <w:r w:rsidR="00C333B3">
        <w:t xml:space="preserve">DDR5 memory on WCL RVP1 which is only </w:t>
      </w:r>
      <w:r w:rsidR="00574A38">
        <w:t xml:space="preserve">in </w:t>
      </w:r>
      <w:r w:rsidR="00C333B3">
        <w:t xml:space="preserve">ERB and </w:t>
      </w:r>
      <w:r w:rsidR="00574A38">
        <w:t>LP5x S</w:t>
      </w:r>
      <w:r>
        <w:t>older down memory</w:t>
      </w:r>
      <w:r w:rsidR="00C333B3">
        <w:t xml:space="preserve"> on WCL RVP2 which is </w:t>
      </w:r>
      <w:r w:rsidR="00574A38">
        <w:t>C</w:t>
      </w:r>
      <w:r w:rsidR="00C333B3">
        <w:t>hrome RVP lead SKU</w:t>
      </w:r>
      <w:r>
        <w:t xml:space="preserve">. </w:t>
      </w:r>
      <w:r w:rsidR="004C4978">
        <w:t>C</w:t>
      </w:r>
      <w:r w:rsidR="001F610B">
        <w:t xml:space="preserve">hrome </w:t>
      </w:r>
      <w:r w:rsidR="002503ED">
        <w:t xml:space="preserve">LP5x </w:t>
      </w:r>
      <w:r w:rsidR="001F610B">
        <w:t>socketed memory</w:t>
      </w:r>
      <w:r w:rsidR="003E034B">
        <w:t xml:space="preserve"> SKU</w:t>
      </w:r>
      <w:r w:rsidR="001F610B">
        <w:t xml:space="preserve"> </w:t>
      </w:r>
      <w:r w:rsidR="000A03C0">
        <w:t xml:space="preserve">will </w:t>
      </w:r>
      <w:r w:rsidR="00242F3A">
        <w:t xml:space="preserve">used </w:t>
      </w:r>
      <w:r w:rsidR="00545903">
        <w:t>different memory part than RVP</w:t>
      </w:r>
      <w:r w:rsidR="001F610B">
        <w:t xml:space="preserve">. </w:t>
      </w:r>
      <w:r w:rsidR="00EA29E1">
        <w:t xml:space="preserve">The Chrome WCL </w:t>
      </w:r>
      <w:r w:rsidR="00423E00" w:rsidRPr="00855200">
        <w:t xml:space="preserve">RVP </w:t>
      </w:r>
      <w:r w:rsidR="00423E00">
        <w:t xml:space="preserve">SKU memory configuration support would be as follows. </w:t>
      </w:r>
    </w:p>
    <w:p w14:paraId="0A5B3138" w14:textId="396C14B5" w:rsidR="00AD45AE" w:rsidRPr="00237818" w:rsidRDefault="00AD45AE" w:rsidP="00AD45AE">
      <w:pPr>
        <w:pStyle w:val="Caption"/>
      </w:pPr>
      <w:bookmarkStart w:id="1120" w:name="_Toc183218499"/>
      <w:r w:rsidRPr="008920C1">
        <w:t xml:space="preserve">Table </w:t>
      </w:r>
      <w:r w:rsidR="00BC1124">
        <w:fldChar w:fldCharType="begin"/>
      </w:r>
      <w:r w:rsidR="00BC1124">
        <w:instrText xml:space="preserve"> SEQ Table \* ARABIC </w:instrText>
      </w:r>
      <w:r w:rsidR="00BC1124">
        <w:fldChar w:fldCharType="separate"/>
      </w:r>
      <w:r w:rsidR="0003795B">
        <w:rPr>
          <w:noProof/>
        </w:rPr>
        <w:t>96</w:t>
      </w:r>
      <w:r w:rsidR="00BC1124">
        <w:rPr>
          <w:noProof/>
        </w:rPr>
        <w:fldChar w:fldCharType="end"/>
      </w:r>
      <w:r w:rsidRPr="008920C1">
        <w:t>:</w:t>
      </w:r>
      <w:r w:rsidRPr="002A00BB">
        <w:t xml:space="preserve">  </w:t>
      </w:r>
      <w:r w:rsidR="006305E2" w:rsidRPr="002A00BB">
        <w:t>Memory Module Supported on Chrome RVP</w:t>
      </w:r>
      <w:bookmarkEnd w:id="1120"/>
    </w:p>
    <w:tbl>
      <w:tblPr>
        <w:tblStyle w:val="TableGrid"/>
        <w:tblW w:w="5166" w:type="pct"/>
        <w:tblLayout w:type="fixed"/>
        <w:tblLook w:val="04A0" w:firstRow="1" w:lastRow="0" w:firstColumn="1" w:lastColumn="0" w:noHBand="0" w:noVBand="1"/>
      </w:tblPr>
      <w:tblGrid>
        <w:gridCol w:w="1098"/>
        <w:gridCol w:w="1023"/>
        <w:gridCol w:w="2309"/>
        <w:gridCol w:w="952"/>
        <w:gridCol w:w="853"/>
        <w:gridCol w:w="985"/>
        <w:gridCol w:w="1150"/>
        <w:gridCol w:w="798"/>
      </w:tblGrid>
      <w:tr w:rsidR="00800FEE" w:rsidRPr="00BF6211" w14:paraId="08C825F6" w14:textId="77777777" w:rsidTr="00D274FA">
        <w:trPr>
          <w:trHeight w:val="650"/>
        </w:trPr>
        <w:tc>
          <w:tcPr>
            <w:tcW w:w="599" w:type="pct"/>
            <w:shd w:val="clear" w:color="auto" w:fill="BFBFBF" w:themeFill="background1" w:themeFillShade="BF"/>
            <w:vAlign w:val="center"/>
          </w:tcPr>
          <w:p w14:paraId="470C6942" w14:textId="77777777" w:rsidR="00800FEE" w:rsidRPr="00B37AEB" w:rsidRDefault="00800FEE" w:rsidP="00800FEE">
            <w:pPr>
              <w:pStyle w:val="NoSpacing"/>
              <w:jc w:val="center"/>
              <w:rPr>
                <w:rFonts w:cstheme="minorHAnsi"/>
                <w:b/>
                <w:bCs/>
                <w:sz w:val="22"/>
                <w:szCs w:val="22"/>
              </w:rPr>
            </w:pPr>
            <w:r w:rsidRPr="00B37AEB">
              <w:rPr>
                <w:rFonts w:cstheme="minorHAnsi"/>
                <w:b/>
                <w:sz w:val="22"/>
                <w:szCs w:val="22"/>
              </w:rPr>
              <w:t>Memory Type</w:t>
            </w:r>
          </w:p>
        </w:tc>
        <w:tc>
          <w:tcPr>
            <w:tcW w:w="558" w:type="pct"/>
            <w:shd w:val="clear" w:color="auto" w:fill="BFBFBF" w:themeFill="background1" w:themeFillShade="BF"/>
            <w:vAlign w:val="center"/>
          </w:tcPr>
          <w:p w14:paraId="422EE0F2" w14:textId="77777777" w:rsidR="00800FEE" w:rsidRPr="00B37AEB" w:rsidRDefault="00800FEE" w:rsidP="00800FEE">
            <w:pPr>
              <w:pStyle w:val="NoSpacing"/>
              <w:jc w:val="center"/>
              <w:rPr>
                <w:rFonts w:cstheme="minorHAnsi"/>
                <w:b/>
                <w:bCs/>
                <w:sz w:val="22"/>
                <w:szCs w:val="22"/>
              </w:rPr>
            </w:pPr>
            <w:r w:rsidRPr="00B37AEB">
              <w:rPr>
                <w:rFonts w:cstheme="minorHAnsi"/>
                <w:b/>
                <w:sz w:val="22"/>
                <w:szCs w:val="22"/>
              </w:rPr>
              <w:t>Package</w:t>
            </w:r>
          </w:p>
        </w:tc>
        <w:tc>
          <w:tcPr>
            <w:tcW w:w="1259" w:type="pct"/>
            <w:shd w:val="clear" w:color="auto" w:fill="BFBFBF" w:themeFill="background1" w:themeFillShade="BF"/>
            <w:vAlign w:val="center"/>
          </w:tcPr>
          <w:p w14:paraId="1B7877D6" w14:textId="77777777" w:rsidR="00800FEE" w:rsidRPr="00B37AEB" w:rsidRDefault="00800FEE" w:rsidP="00800FEE">
            <w:pPr>
              <w:pStyle w:val="NoSpacing"/>
              <w:jc w:val="center"/>
              <w:rPr>
                <w:rFonts w:cstheme="minorHAnsi"/>
                <w:b/>
                <w:sz w:val="22"/>
                <w:szCs w:val="22"/>
              </w:rPr>
            </w:pPr>
            <w:r w:rsidRPr="00B37AEB">
              <w:rPr>
                <w:rFonts w:cstheme="minorHAnsi"/>
                <w:b/>
                <w:sz w:val="22"/>
                <w:szCs w:val="22"/>
              </w:rPr>
              <w:t>Manufacturer Part Number</w:t>
            </w:r>
          </w:p>
          <w:p w14:paraId="779A1100" w14:textId="77777777" w:rsidR="00800FEE" w:rsidRPr="00B37AEB" w:rsidRDefault="00800FEE" w:rsidP="00800FEE">
            <w:pPr>
              <w:pStyle w:val="NoSpacing"/>
              <w:jc w:val="center"/>
              <w:rPr>
                <w:rFonts w:cstheme="minorHAnsi"/>
                <w:b/>
                <w:bCs/>
                <w:sz w:val="22"/>
                <w:szCs w:val="22"/>
              </w:rPr>
            </w:pPr>
            <w:r w:rsidRPr="00B37AEB">
              <w:rPr>
                <w:rFonts w:cstheme="minorHAnsi"/>
                <w:b/>
                <w:sz w:val="22"/>
                <w:szCs w:val="22"/>
              </w:rPr>
              <w:t>(Intel Part Number)</w:t>
            </w:r>
          </w:p>
        </w:tc>
        <w:tc>
          <w:tcPr>
            <w:tcW w:w="519" w:type="pct"/>
            <w:shd w:val="clear" w:color="auto" w:fill="BFBFBF" w:themeFill="background1" w:themeFillShade="BF"/>
            <w:vAlign w:val="center"/>
          </w:tcPr>
          <w:p w14:paraId="6C8B190B" w14:textId="1F39703D" w:rsidR="00800FEE" w:rsidRPr="00B37AEB" w:rsidRDefault="00800FEE" w:rsidP="00800FEE">
            <w:pPr>
              <w:pStyle w:val="NoSpacing"/>
              <w:jc w:val="center"/>
              <w:rPr>
                <w:rFonts w:cstheme="minorHAnsi"/>
                <w:b/>
                <w:sz w:val="22"/>
                <w:szCs w:val="22"/>
              </w:rPr>
            </w:pPr>
            <w:r>
              <w:rPr>
                <w:rFonts w:cstheme="minorHAnsi"/>
                <w:b/>
                <w:sz w:val="22"/>
                <w:szCs w:val="22"/>
              </w:rPr>
              <w:t xml:space="preserve">iPOR </w:t>
            </w:r>
            <w:r w:rsidRPr="00B37AEB">
              <w:rPr>
                <w:rFonts w:cstheme="minorHAnsi"/>
                <w:b/>
                <w:sz w:val="22"/>
                <w:szCs w:val="22"/>
              </w:rPr>
              <w:t>Speed</w:t>
            </w:r>
          </w:p>
          <w:p w14:paraId="2F4CB881" w14:textId="77777777" w:rsidR="00800FEE" w:rsidRPr="00B37AEB" w:rsidRDefault="00800FEE" w:rsidP="00800FEE">
            <w:pPr>
              <w:pStyle w:val="NoSpacing"/>
              <w:jc w:val="center"/>
              <w:rPr>
                <w:rFonts w:cstheme="minorHAnsi"/>
                <w:b/>
                <w:bCs/>
                <w:sz w:val="22"/>
                <w:szCs w:val="22"/>
              </w:rPr>
            </w:pPr>
            <w:r w:rsidRPr="00B37AEB">
              <w:rPr>
                <w:rFonts w:cstheme="minorHAnsi"/>
                <w:b/>
                <w:sz w:val="22"/>
                <w:szCs w:val="22"/>
              </w:rPr>
              <w:t>(MT/s)</w:t>
            </w:r>
          </w:p>
        </w:tc>
        <w:tc>
          <w:tcPr>
            <w:tcW w:w="465" w:type="pct"/>
            <w:shd w:val="clear" w:color="auto" w:fill="BFBFBF" w:themeFill="background1" w:themeFillShade="BF"/>
            <w:vAlign w:val="center"/>
          </w:tcPr>
          <w:p w14:paraId="776FEFDC" w14:textId="74EC355E" w:rsidR="00800FEE" w:rsidRPr="00B37AEB" w:rsidRDefault="00800FEE" w:rsidP="00800FEE">
            <w:pPr>
              <w:pStyle w:val="NoSpacing"/>
              <w:jc w:val="center"/>
              <w:rPr>
                <w:rFonts w:cstheme="minorHAnsi"/>
                <w:b/>
                <w:sz w:val="22"/>
                <w:szCs w:val="22"/>
              </w:rPr>
            </w:pPr>
            <w:r>
              <w:rPr>
                <w:rFonts w:cstheme="minorHAnsi"/>
                <w:b/>
                <w:sz w:val="22"/>
                <w:szCs w:val="22"/>
              </w:rPr>
              <w:t xml:space="preserve">ePOR </w:t>
            </w:r>
            <w:r w:rsidRPr="00B37AEB">
              <w:rPr>
                <w:rFonts w:cstheme="minorHAnsi"/>
                <w:b/>
                <w:sz w:val="22"/>
                <w:szCs w:val="22"/>
              </w:rPr>
              <w:t>Speed</w:t>
            </w:r>
          </w:p>
          <w:p w14:paraId="590807A3" w14:textId="1C51D11F" w:rsidR="00800FEE" w:rsidRPr="00B37AEB" w:rsidRDefault="00800FEE" w:rsidP="00800FEE">
            <w:pPr>
              <w:pStyle w:val="NoSpacing"/>
              <w:jc w:val="center"/>
              <w:rPr>
                <w:rFonts w:cstheme="minorHAnsi"/>
                <w:b/>
              </w:rPr>
            </w:pPr>
            <w:r w:rsidRPr="00B37AEB">
              <w:rPr>
                <w:rFonts w:cstheme="minorHAnsi"/>
                <w:b/>
                <w:sz w:val="22"/>
                <w:szCs w:val="22"/>
              </w:rPr>
              <w:t>(MT/s)</w:t>
            </w:r>
          </w:p>
        </w:tc>
        <w:tc>
          <w:tcPr>
            <w:tcW w:w="537" w:type="pct"/>
            <w:shd w:val="clear" w:color="auto" w:fill="BFBFBF" w:themeFill="background1" w:themeFillShade="BF"/>
            <w:vAlign w:val="center"/>
          </w:tcPr>
          <w:p w14:paraId="2D4EE9EE" w14:textId="4E09DCB1" w:rsidR="00800FEE" w:rsidRPr="00B37AEB" w:rsidRDefault="00800FEE" w:rsidP="00800FEE">
            <w:pPr>
              <w:pStyle w:val="NoSpacing"/>
              <w:jc w:val="center"/>
              <w:rPr>
                <w:rFonts w:cstheme="minorHAnsi"/>
                <w:b/>
                <w:sz w:val="22"/>
                <w:szCs w:val="22"/>
              </w:rPr>
            </w:pPr>
            <w:r w:rsidRPr="00B37AEB">
              <w:rPr>
                <w:rFonts w:cstheme="minorHAnsi"/>
                <w:b/>
                <w:sz w:val="22"/>
                <w:szCs w:val="22"/>
              </w:rPr>
              <w:t>Module/</w:t>
            </w:r>
          </w:p>
          <w:p w14:paraId="47712AB9" w14:textId="77777777" w:rsidR="00800FEE" w:rsidRPr="00B37AEB" w:rsidRDefault="00800FEE" w:rsidP="00800FEE">
            <w:pPr>
              <w:pStyle w:val="NoSpacing"/>
              <w:jc w:val="center"/>
              <w:rPr>
                <w:rFonts w:cstheme="minorHAnsi"/>
                <w:b/>
                <w:bCs/>
                <w:sz w:val="22"/>
                <w:szCs w:val="22"/>
              </w:rPr>
            </w:pPr>
            <w:r w:rsidRPr="00B37AEB">
              <w:rPr>
                <w:rFonts w:cstheme="minorHAnsi"/>
                <w:b/>
                <w:sz w:val="22"/>
                <w:szCs w:val="22"/>
              </w:rPr>
              <w:t>DRAM density</w:t>
            </w:r>
          </w:p>
        </w:tc>
        <w:tc>
          <w:tcPr>
            <w:tcW w:w="627" w:type="pct"/>
            <w:shd w:val="clear" w:color="auto" w:fill="BFBFBF" w:themeFill="background1" w:themeFillShade="BF"/>
            <w:vAlign w:val="center"/>
          </w:tcPr>
          <w:p w14:paraId="5B80DE30" w14:textId="77777777" w:rsidR="00800FEE" w:rsidRPr="00B37AEB" w:rsidRDefault="00800FEE" w:rsidP="00800FEE">
            <w:pPr>
              <w:pStyle w:val="NoSpacing"/>
              <w:jc w:val="center"/>
              <w:rPr>
                <w:rFonts w:cstheme="minorHAnsi"/>
                <w:b/>
                <w:sz w:val="22"/>
                <w:szCs w:val="22"/>
              </w:rPr>
            </w:pPr>
            <w:r w:rsidRPr="00B37AEB">
              <w:rPr>
                <w:rFonts w:cstheme="minorHAnsi"/>
                <w:b/>
                <w:sz w:val="22"/>
                <w:szCs w:val="22"/>
              </w:rPr>
              <w:t>Memory Config</w:t>
            </w:r>
          </w:p>
        </w:tc>
        <w:tc>
          <w:tcPr>
            <w:tcW w:w="435" w:type="pct"/>
            <w:shd w:val="clear" w:color="auto" w:fill="BFBFBF" w:themeFill="background1" w:themeFillShade="BF"/>
            <w:vAlign w:val="center"/>
          </w:tcPr>
          <w:p w14:paraId="79D8AF40" w14:textId="77777777" w:rsidR="00800FEE" w:rsidRPr="00B37AEB" w:rsidRDefault="00800FEE" w:rsidP="00800FEE">
            <w:pPr>
              <w:pStyle w:val="NoSpacing"/>
              <w:jc w:val="center"/>
              <w:rPr>
                <w:rFonts w:cstheme="minorHAnsi"/>
                <w:b/>
                <w:sz w:val="22"/>
                <w:szCs w:val="22"/>
              </w:rPr>
            </w:pPr>
            <w:r w:rsidRPr="00B37AEB">
              <w:rPr>
                <w:rFonts w:cstheme="minorHAnsi"/>
                <w:b/>
                <w:sz w:val="22"/>
                <w:szCs w:val="22"/>
              </w:rPr>
              <w:t>Mfg</w:t>
            </w:r>
          </w:p>
        </w:tc>
      </w:tr>
      <w:tr w:rsidR="00800FEE" w:rsidRPr="00BF6211" w14:paraId="5E87F722" w14:textId="77777777" w:rsidTr="00D274FA">
        <w:trPr>
          <w:trHeight w:val="462"/>
        </w:trPr>
        <w:tc>
          <w:tcPr>
            <w:tcW w:w="599" w:type="pct"/>
            <w:vAlign w:val="center"/>
          </w:tcPr>
          <w:p w14:paraId="6C867269" w14:textId="696937E7" w:rsidR="00800FEE" w:rsidRPr="00BF6211" w:rsidRDefault="00E731B7" w:rsidP="00800FEE">
            <w:pPr>
              <w:pStyle w:val="NoSpacing"/>
              <w:jc w:val="center"/>
              <w:rPr>
                <w:rFonts w:cstheme="minorHAnsi"/>
              </w:rPr>
            </w:pPr>
            <w:r>
              <w:rPr>
                <w:rFonts w:cstheme="minorHAnsi"/>
              </w:rPr>
              <w:t>DDR5</w:t>
            </w:r>
          </w:p>
        </w:tc>
        <w:tc>
          <w:tcPr>
            <w:tcW w:w="558" w:type="pct"/>
            <w:vAlign w:val="center"/>
          </w:tcPr>
          <w:p w14:paraId="7CE019C1" w14:textId="43EEE0E3" w:rsidR="00800FEE" w:rsidRPr="002A00BB" w:rsidRDefault="00E731B7" w:rsidP="00800FEE">
            <w:pPr>
              <w:pStyle w:val="NoSpacing"/>
              <w:jc w:val="center"/>
              <w:rPr>
                <w:rStyle w:val="fontstyle01"/>
                <w:rFonts w:eastAsiaTheme="minorHAnsi" w:cstheme="minorHAnsi"/>
              </w:rPr>
            </w:pPr>
            <w:r w:rsidRPr="002A00BB">
              <w:t>SODIMM</w:t>
            </w:r>
          </w:p>
        </w:tc>
        <w:tc>
          <w:tcPr>
            <w:tcW w:w="1259" w:type="pct"/>
            <w:vAlign w:val="center"/>
          </w:tcPr>
          <w:p w14:paraId="3C490BCE" w14:textId="43AC3621" w:rsidR="00800FEE" w:rsidRPr="002A00BB" w:rsidRDefault="00800FEE" w:rsidP="00800FEE">
            <w:pPr>
              <w:pStyle w:val="NoSpacing"/>
              <w:jc w:val="center"/>
              <w:rPr>
                <w:rFonts w:cstheme="minorHAnsi"/>
              </w:rPr>
            </w:pPr>
            <w:r w:rsidRPr="002A00BB">
              <w:rPr>
                <w:rFonts w:cstheme="minorHAnsi"/>
              </w:rPr>
              <w:t>​</w:t>
            </w:r>
            <w:r w:rsidR="00E731B7" w:rsidRPr="002A00BB">
              <w:t xml:space="preserve"> </w:t>
            </w:r>
            <w:r w:rsidR="00E731B7" w:rsidRPr="002A00BB">
              <w:rPr>
                <w:rFonts w:cstheme="minorHAnsi"/>
              </w:rPr>
              <w:t>MTC4C10163S1VC64BD1</w:t>
            </w:r>
          </w:p>
        </w:tc>
        <w:tc>
          <w:tcPr>
            <w:tcW w:w="519" w:type="pct"/>
            <w:vAlign w:val="center"/>
          </w:tcPr>
          <w:p w14:paraId="5956C011" w14:textId="4CA8D7C0" w:rsidR="00800FEE" w:rsidRPr="002A00BB" w:rsidRDefault="00800FEE" w:rsidP="00800FEE">
            <w:pPr>
              <w:pStyle w:val="NoSpacing"/>
              <w:jc w:val="center"/>
              <w:rPr>
                <w:rFonts w:cstheme="minorHAnsi"/>
              </w:rPr>
            </w:pPr>
            <w:r w:rsidRPr="002A00BB">
              <w:rPr>
                <w:rFonts w:cstheme="minorHAnsi"/>
              </w:rPr>
              <w:t>7200</w:t>
            </w:r>
          </w:p>
        </w:tc>
        <w:tc>
          <w:tcPr>
            <w:tcW w:w="465" w:type="pct"/>
            <w:vAlign w:val="center"/>
          </w:tcPr>
          <w:p w14:paraId="59D4BA97" w14:textId="0E0E3F89" w:rsidR="00800FEE" w:rsidRPr="002A00BB" w:rsidRDefault="00800FEE" w:rsidP="00800FEE">
            <w:pPr>
              <w:pStyle w:val="NoSpacing"/>
              <w:jc w:val="center"/>
              <w:rPr>
                <w:rFonts w:cstheme="minorHAnsi"/>
              </w:rPr>
            </w:pPr>
            <w:r w:rsidRPr="002A00BB">
              <w:rPr>
                <w:rFonts w:cstheme="minorHAnsi"/>
              </w:rPr>
              <w:t>6</w:t>
            </w:r>
            <w:r w:rsidR="002A00BB" w:rsidRPr="002A00BB">
              <w:rPr>
                <w:rFonts w:cstheme="minorHAnsi"/>
              </w:rPr>
              <w:t>4</w:t>
            </w:r>
            <w:r w:rsidRPr="002A00BB">
              <w:rPr>
                <w:rFonts w:cstheme="minorHAnsi"/>
              </w:rPr>
              <w:t>00</w:t>
            </w:r>
          </w:p>
        </w:tc>
        <w:tc>
          <w:tcPr>
            <w:tcW w:w="537" w:type="pct"/>
            <w:vAlign w:val="center"/>
          </w:tcPr>
          <w:p w14:paraId="70132B08" w14:textId="354755B8" w:rsidR="00800FEE" w:rsidRPr="002A00BB" w:rsidRDefault="00E731B7" w:rsidP="00800FEE">
            <w:pPr>
              <w:pStyle w:val="NoSpacing"/>
              <w:jc w:val="center"/>
              <w:rPr>
                <w:rFonts w:cstheme="minorHAnsi"/>
              </w:rPr>
            </w:pPr>
            <w:r w:rsidRPr="002A00BB">
              <w:rPr>
                <w:rFonts w:cstheme="minorHAnsi"/>
              </w:rPr>
              <w:t>8</w:t>
            </w:r>
            <w:r w:rsidR="00800FEE" w:rsidRPr="002A00BB">
              <w:rPr>
                <w:rFonts w:cstheme="minorHAnsi"/>
              </w:rPr>
              <w:t>GB</w:t>
            </w:r>
          </w:p>
        </w:tc>
        <w:tc>
          <w:tcPr>
            <w:tcW w:w="627" w:type="pct"/>
            <w:vAlign w:val="center"/>
          </w:tcPr>
          <w:p w14:paraId="2A66D076" w14:textId="77777777" w:rsidR="00800FEE" w:rsidRPr="002A00BB" w:rsidRDefault="00800FEE" w:rsidP="00800FEE">
            <w:pPr>
              <w:pStyle w:val="NoSpacing"/>
              <w:jc w:val="center"/>
              <w:rPr>
                <w:rStyle w:val="fontstyle01"/>
                <w:rFonts w:asciiTheme="minorHAnsi" w:eastAsiaTheme="minorHAnsi" w:hAnsiTheme="minorHAnsi" w:cstheme="minorHAnsi"/>
                <w:sz w:val="20"/>
                <w:szCs w:val="20"/>
              </w:rPr>
            </w:pPr>
            <w:r w:rsidRPr="002A00BB">
              <w:rPr>
                <w:rStyle w:val="fontstyle01"/>
                <w:rFonts w:asciiTheme="minorHAnsi" w:eastAsiaTheme="minorHAnsi" w:hAnsiTheme="minorHAnsi" w:cstheme="minorHAnsi"/>
                <w:sz w:val="20"/>
                <w:szCs w:val="20"/>
              </w:rPr>
              <w:t>1R x16</w:t>
            </w:r>
          </w:p>
        </w:tc>
        <w:tc>
          <w:tcPr>
            <w:tcW w:w="435" w:type="pct"/>
            <w:vAlign w:val="center"/>
          </w:tcPr>
          <w:p w14:paraId="455810C4" w14:textId="5470A48F" w:rsidR="00800FEE" w:rsidRPr="002A00BB" w:rsidRDefault="00E731B7" w:rsidP="00800FEE">
            <w:pPr>
              <w:pStyle w:val="NoSpacing"/>
              <w:jc w:val="center"/>
              <w:rPr>
                <w:rFonts w:cstheme="minorHAnsi"/>
              </w:rPr>
            </w:pPr>
            <w:r w:rsidRPr="002A00BB">
              <w:rPr>
                <w:rFonts w:cstheme="minorHAnsi"/>
              </w:rPr>
              <w:t>Micron</w:t>
            </w:r>
          </w:p>
        </w:tc>
      </w:tr>
      <w:tr w:rsidR="00CF2F3F" w:rsidRPr="00BF6211" w14:paraId="4BAB390A" w14:textId="77777777" w:rsidTr="00D274FA">
        <w:trPr>
          <w:trHeight w:val="462"/>
        </w:trPr>
        <w:tc>
          <w:tcPr>
            <w:tcW w:w="599" w:type="pct"/>
            <w:vAlign w:val="center"/>
          </w:tcPr>
          <w:p w14:paraId="51788D9A" w14:textId="7CCF7583" w:rsidR="00CF2F3F" w:rsidRPr="002958DD" w:rsidRDefault="00932312" w:rsidP="00800FEE">
            <w:pPr>
              <w:pStyle w:val="NoSpacing"/>
              <w:jc w:val="center"/>
              <w:rPr>
                <w:rFonts w:cstheme="minorHAnsi"/>
              </w:rPr>
            </w:pPr>
            <w:r w:rsidRPr="002958DD">
              <w:rPr>
                <w:rFonts w:cstheme="minorHAnsi"/>
              </w:rPr>
              <w:t>LPDDR5x</w:t>
            </w:r>
          </w:p>
        </w:tc>
        <w:tc>
          <w:tcPr>
            <w:tcW w:w="558" w:type="pct"/>
            <w:vAlign w:val="center"/>
          </w:tcPr>
          <w:p w14:paraId="18DD3D6A" w14:textId="1241E46B" w:rsidR="00CF2F3F" w:rsidRPr="002958DD" w:rsidRDefault="00932312" w:rsidP="00800FEE">
            <w:pPr>
              <w:pStyle w:val="NoSpacing"/>
              <w:jc w:val="center"/>
              <w:rPr>
                <w:rFonts w:cstheme="minorHAnsi"/>
              </w:rPr>
            </w:pPr>
            <w:r w:rsidRPr="002958DD">
              <w:rPr>
                <w:rFonts w:cstheme="minorHAnsi"/>
              </w:rPr>
              <w:t>DDP 315b</w:t>
            </w:r>
          </w:p>
        </w:tc>
        <w:tc>
          <w:tcPr>
            <w:tcW w:w="1259" w:type="pct"/>
            <w:vAlign w:val="center"/>
          </w:tcPr>
          <w:p w14:paraId="7A89D7A2" w14:textId="6E637948" w:rsidR="00CF2F3F" w:rsidRPr="002958DD" w:rsidRDefault="00F6224E" w:rsidP="00800FEE">
            <w:pPr>
              <w:pStyle w:val="NoSpacing"/>
              <w:jc w:val="center"/>
              <w:rPr>
                <w:rFonts w:cstheme="minorHAnsi"/>
              </w:rPr>
            </w:pPr>
            <w:r w:rsidRPr="00F6224E">
              <w:rPr>
                <w:rFonts w:cstheme="minorHAnsi"/>
              </w:rPr>
              <w:t>H58G56BK8BX068</w:t>
            </w:r>
          </w:p>
        </w:tc>
        <w:tc>
          <w:tcPr>
            <w:tcW w:w="519" w:type="pct"/>
            <w:vAlign w:val="center"/>
          </w:tcPr>
          <w:p w14:paraId="152250AC" w14:textId="02F84230" w:rsidR="00CF2F3F" w:rsidRPr="002958DD" w:rsidRDefault="008B69EA" w:rsidP="00800FEE">
            <w:pPr>
              <w:pStyle w:val="NoSpacing"/>
              <w:jc w:val="center"/>
              <w:rPr>
                <w:rFonts w:cstheme="minorHAnsi"/>
              </w:rPr>
            </w:pPr>
            <w:r>
              <w:rPr>
                <w:rFonts w:cstheme="minorHAnsi"/>
              </w:rPr>
              <w:t>8000</w:t>
            </w:r>
          </w:p>
        </w:tc>
        <w:tc>
          <w:tcPr>
            <w:tcW w:w="465" w:type="pct"/>
            <w:vAlign w:val="center"/>
          </w:tcPr>
          <w:p w14:paraId="607DA2D6" w14:textId="789D4910" w:rsidR="00CF2F3F" w:rsidRPr="002958DD" w:rsidRDefault="002958DD" w:rsidP="00800FEE">
            <w:pPr>
              <w:pStyle w:val="NoSpacing"/>
              <w:jc w:val="center"/>
              <w:rPr>
                <w:rFonts w:cstheme="minorHAnsi"/>
              </w:rPr>
            </w:pPr>
            <w:r w:rsidRPr="002958DD">
              <w:rPr>
                <w:rFonts w:cstheme="minorHAnsi"/>
              </w:rPr>
              <w:t>6800</w:t>
            </w:r>
          </w:p>
        </w:tc>
        <w:tc>
          <w:tcPr>
            <w:tcW w:w="537" w:type="pct"/>
            <w:vAlign w:val="center"/>
          </w:tcPr>
          <w:p w14:paraId="4EDCC91A" w14:textId="22811BA8" w:rsidR="00CF2F3F" w:rsidRPr="002958DD" w:rsidRDefault="002958DD" w:rsidP="00800FEE">
            <w:pPr>
              <w:pStyle w:val="NoSpacing"/>
              <w:jc w:val="center"/>
              <w:rPr>
                <w:rFonts w:cstheme="minorHAnsi"/>
              </w:rPr>
            </w:pPr>
            <w:r w:rsidRPr="002958DD">
              <w:rPr>
                <w:rFonts w:cstheme="minorHAnsi"/>
              </w:rPr>
              <w:t>4GB</w:t>
            </w:r>
          </w:p>
        </w:tc>
        <w:tc>
          <w:tcPr>
            <w:tcW w:w="627" w:type="pct"/>
            <w:vAlign w:val="center"/>
          </w:tcPr>
          <w:p w14:paraId="071BD0BA" w14:textId="270E5AE0" w:rsidR="00CF2F3F" w:rsidRPr="002958DD" w:rsidRDefault="002958DD" w:rsidP="00800FEE">
            <w:pPr>
              <w:pStyle w:val="NoSpacing"/>
              <w:jc w:val="center"/>
              <w:rPr>
                <w:rStyle w:val="fontstyle01"/>
                <w:rFonts w:asciiTheme="minorHAnsi" w:hAnsiTheme="minorHAnsi" w:cstheme="minorHAnsi"/>
                <w:sz w:val="20"/>
                <w:szCs w:val="20"/>
              </w:rPr>
            </w:pPr>
            <w:r w:rsidRPr="002958DD">
              <w:rPr>
                <w:rStyle w:val="fontstyle01"/>
                <w:rFonts w:asciiTheme="minorHAnsi" w:hAnsiTheme="minorHAnsi" w:cstheme="minorHAnsi"/>
                <w:sz w:val="20"/>
                <w:szCs w:val="20"/>
              </w:rPr>
              <w:t>1R x16</w:t>
            </w:r>
          </w:p>
        </w:tc>
        <w:tc>
          <w:tcPr>
            <w:tcW w:w="435" w:type="pct"/>
            <w:vAlign w:val="center"/>
          </w:tcPr>
          <w:p w14:paraId="512320B9" w14:textId="63561A78" w:rsidR="00CF2F3F" w:rsidRPr="002958DD" w:rsidRDefault="002958DD" w:rsidP="00800FEE">
            <w:pPr>
              <w:pStyle w:val="NoSpacing"/>
              <w:jc w:val="center"/>
              <w:rPr>
                <w:rFonts w:cstheme="minorHAnsi"/>
              </w:rPr>
            </w:pPr>
            <w:r w:rsidRPr="002958DD">
              <w:rPr>
                <w:rFonts w:cstheme="minorHAnsi"/>
              </w:rPr>
              <w:t>SK Hynix</w:t>
            </w:r>
          </w:p>
        </w:tc>
      </w:tr>
    </w:tbl>
    <w:p w14:paraId="7F98D712" w14:textId="711BAEFE" w:rsidR="00EC2017" w:rsidRDefault="00EC2017" w:rsidP="00EC2017">
      <w:pPr>
        <w:pStyle w:val="Heading2"/>
      </w:pPr>
      <w:bookmarkStart w:id="1121" w:name="_Toc197421199"/>
      <w:r>
        <w:lastRenderedPageBreak/>
        <w:t xml:space="preserve">SPINOR Flash support. </w:t>
      </w:r>
      <w:bookmarkEnd w:id="1121"/>
    </w:p>
    <w:p w14:paraId="3C0A91A7" w14:textId="6239290F" w:rsidR="00EC2017" w:rsidRPr="00EC2017" w:rsidRDefault="00E47B6B" w:rsidP="00EC2017">
      <w:r w:rsidRPr="001964AE">
        <w:t xml:space="preserve">Chrome RVP </w:t>
      </w:r>
      <w:r w:rsidR="00C366C4">
        <w:t xml:space="preserve">has the </w:t>
      </w:r>
      <w:r w:rsidR="00E470B9">
        <w:t xml:space="preserve">requirement of QUAD IO and #WP signal support in their flash SPINOR chip. Chrome use different SPINOR </w:t>
      </w:r>
      <w:r w:rsidR="00AE2CF8">
        <w:t>32</w:t>
      </w:r>
      <w:r w:rsidRPr="001964AE">
        <w:t>MB</w:t>
      </w:r>
      <w:r>
        <w:t xml:space="preserve"> </w:t>
      </w:r>
      <w:r w:rsidR="000B331E" w:rsidRPr="000B331E">
        <w:t>W25Q256JWEIM</w:t>
      </w:r>
      <w:r>
        <w:t xml:space="preserve"> which has Write </w:t>
      </w:r>
      <w:r w:rsidR="00A018DA">
        <w:t>protect (</w:t>
      </w:r>
      <w:r w:rsidR="008B645C">
        <w:t>WP)</w:t>
      </w:r>
      <w:r>
        <w:t xml:space="preserve"> feature</w:t>
      </w:r>
      <w:r w:rsidR="008B645C">
        <w:t xml:space="preserve">. </w:t>
      </w:r>
    </w:p>
    <w:p w14:paraId="34C46D10" w14:textId="48771DF9" w:rsidR="008B645C" w:rsidRPr="00EC2017" w:rsidRDefault="00EF3954" w:rsidP="00EC2017">
      <w:r>
        <w:t>Chrome has the requirement to protect firmware by disabling the write access to SPINOR and EC internal EEPROM</w:t>
      </w:r>
      <w:r w:rsidR="00F8132E">
        <w:t xml:space="preserve">. GSC and SoC </w:t>
      </w:r>
      <w:r w:rsidR="00704CB4">
        <w:t>can</w:t>
      </w:r>
      <w:r w:rsidR="00F8132E">
        <w:t xml:space="preserve"> disable the write access to SPINOR and </w:t>
      </w:r>
      <w:r w:rsidR="009760ED">
        <w:t>the</w:t>
      </w:r>
      <w:r w:rsidR="00F8132E">
        <w:t xml:space="preserve"> </w:t>
      </w:r>
      <w:r w:rsidR="009760ED">
        <w:t>#</w:t>
      </w:r>
      <w:r w:rsidR="008B645C">
        <w:t xml:space="preserve">WP signal </w:t>
      </w:r>
      <w:r w:rsidR="009760ED">
        <w:t xml:space="preserve">design implementation is shown in below block diagram. </w:t>
      </w:r>
      <w:r w:rsidR="008B645C">
        <w:t xml:space="preserve"> </w:t>
      </w:r>
    </w:p>
    <w:p w14:paraId="01E9F6C2" w14:textId="7ED2903D" w:rsidR="002365BD" w:rsidRPr="007915DE" w:rsidRDefault="002365BD">
      <w:pPr>
        <w:pStyle w:val="ListParagraph"/>
        <w:tabs>
          <w:tab w:val="left" w:pos="0"/>
        </w:tabs>
        <w:spacing w:after="0" w:line="240" w:lineRule="auto"/>
        <w:ind w:left="360"/>
        <w:rPr>
          <w:szCs w:val="18"/>
        </w:rPr>
      </w:pPr>
    </w:p>
    <w:p w14:paraId="4904F2EA" w14:textId="77777777" w:rsidR="00AC4448" w:rsidRDefault="00937196">
      <w:pPr>
        <w:pStyle w:val="ListParagraph"/>
        <w:tabs>
          <w:tab w:val="left" w:pos="0"/>
        </w:tabs>
        <w:spacing w:after="0" w:line="240" w:lineRule="auto"/>
        <w:ind w:left="360"/>
      </w:pPr>
      <w:r>
        <w:object w:dxaOrig="8685" w:dyaOrig="7246" w14:anchorId="2443D6FF">
          <v:shape id="_x0000_i1078" type="#_x0000_t75" style="width:432.7pt;height:362.05pt" o:ole="">
            <v:imagedata r:id="rId193" o:title=""/>
          </v:shape>
          <o:OLEObject Type="Embed" ProgID="Visio.Drawing.15" ShapeID="_x0000_i1078" DrawAspect="Content" ObjectID="_1808039065" r:id="rId194"/>
        </w:object>
      </w:r>
    </w:p>
    <w:p w14:paraId="5FCE70AF" w14:textId="319555AF" w:rsidR="004E7B26" w:rsidRPr="007915DE" w:rsidRDefault="004E7B26">
      <w:pPr>
        <w:pStyle w:val="ListParagraph"/>
        <w:tabs>
          <w:tab w:val="left" w:pos="0"/>
        </w:tabs>
        <w:spacing w:after="0" w:line="240" w:lineRule="auto"/>
        <w:ind w:left="360"/>
        <w:rPr>
          <w:szCs w:val="18"/>
        </w:rPr>
      </w:pPr>
    </w:p>
    <w:p w14:paraId="3090DDA0" w14:textId="1EA274AD" w:rsidR="00AC4448" w:rsidRPr="00507E39" w:rsidRDefault="00AC4448" w:rsidP="00AC4448">
      <w:pPr>
        <w:pStyle w:val="Caption"/>
      </w:pPr>
      <w:bookmarkStart w:id="1122" w:name="_Toc183218391"/>
      <w:r w:rsidRPr="00AD45AE">
        <w:t xml:space="preserve">Figure </w:t>
      </w:r>
      <w:r w:rsidRPr="00AD45AE">
        <w:fldChar w:fldCharType="begin"/>
      </w:r>
      <w:r w:rsidRPr="000E64FA">
        <w:instrText>SEQ Figure \* ARABIC</w:instrText>
      </w:r>
      <w:r w:rsidRPr="00AD45AE">
        <w:fldChar w:fldCharType="separate"/>
      </w:r>
      <w:r w:rsidR="0003795B">
        <w:rPr>
          <w:noProof/>
        </w:rPr>
        <w:t>82</w:t>
      </w:r>
      <w:r w:rsidRPr="00AD45AE">
        <w:fldChar w:fldCharType="end"/>
      </w:r>
      <w:r w:rsidRPr="00AD45AE">
        <w:t xml:space="preserve"> : </w:t>
      </w:r>
      <w:r w:rsidR="00282168" w:rsidRPr="00AD45AE">
        <w:t>WCL SPINOR</w:t>
      </w:r>
      <w:r w:rsidR="00282168">
        <w:t xml:space="preserve"> #</w:t>
      </w:r>
      <w:r w:rsidR="00A90084" w:rsidRPr="00AD45AE">
        <w:t xml:space="preserve">WP </w:t>
      </w:r>
      <w:r w:rsidR="001D0C2F">
        <w:t xml:space="preserve">control </w:t>
      </w:r>
      <w:r w:rsidR="00D85E9E">
        <w:t>implementation.</w:t>
      </w:r>
      <w:bookmarkEnd w:id="1122"/>
    </w:p>
    <w:p w14:paraId="6A6FBEE1" w14:textId="77777777" w:rsidR="00206060" w:rsidRDefault="00206060" w:rsidP="00206060"/>
    <w:p w14:paraId="2F357B7D" w14:textId="5BD73692" w:rsidR="00206060" w:rsidRDefault="00206060" w:rsidP="00206060">
      <w:pPr>
        <w:pStyle w:val="Heading2"/>
      </w:pPr>
      <w:bookmarkStart w:id="1123" w:name="_Toc197421200"/>
      <w:r>
        <w:t xml:space="preserve">Chrome TCSS Module support. </w:t>
      </w:r>
      <w:bookmarkEnd w:id="1123"/>
    </w:p>
    <w:p w14:paraId="0726AA80" w14:textId="3DCD7FA8" w:rsidR="00206060" w:rsidRDefault="00013206" w:rsidP="00206060">
      <w:r>
        <w:t xml:space="preserve">Below TCSS Module cards are supported for Chrome in RVP1 and RVP2. </w:t>
      </w:r>
    </w:p>
    <w:p w14:paraId="5EC1316C" w14:textId="77777777" w:rsidR="00013206" w:rsidRDefault="00013206" w:rsidP="00206060"/>
    <w:p w14:paraId="53C5D6FB" w14:textId="7811E125" w:rsidR="00013206" w:rsidRDefault="009C4914" w:rsidP="00013206">
      <w:pPr>
        <w:pStyle w:val="Caption"/>
      </w:pPr>
      <w:bookmarkStart w:id="1124" w:name="_Toc183218500"/>
      <w:r w:rsidRPr="002A00BB">
        <w:lastRenderedPageBreak/>
        <w:t xml:space="preserve">Table </w:t>
      </w:r>
      <w:r w:rsidR="00BC1124">
        <w:fldChar w:fldCharType="begin"/>
      </w:r>
      <w:r w:rsidR="00BC1124">
        <w:instrText xml:space="preserve"> SEQ Table \* ARABIC </w:instrText>
      </w:r>
      <w:r w:rsidR="00BC1124">
        <w:fldChar w:fldCharType="separate"/>
      </w:r>
      <w:r w:rsidR="0003795B">
        <w:rPr>
          <w:noProof/>
        </w:rPr>
        <w:t>97</w:t>
      </w:r>
      <w:r w:rsidR="00BC1124">
        <w:rPr>
          <w:noProof/>
        </w:rPr>
        <w:fldChar w:fldCharType="end"/>
      </w:r>
      <w:r w:rsidR="00013206">
        <w:rPr>
          <w:noProof/>
        </w:rPr>
        <w:t xml:space="preserve"> </w:t>
      </w:r>
      <w:r w:rsidR="00013206">
        <w:t xml:space="preserve">: </w:t>
      </w:r>
      <w:r w:rsidR="00013206" w:rsidRPr="00B9414F">
        <w:t>WCL</w:t>
      </w:r>
      <w:r w:rsidR="00BF47D5">
        <w:t xml:space="preserve"> CHROME</w:t>
      </w:r>
      <w:r w:rsidR="00013206" w:rsidRPr="00B9414F">
        <w:t xml:space="preserve"> RVP’s TCSS Type-C and display port configuration</w:t>
      </w:r>
      <w:bookmarkEnd w:id="1124"/>
    </w:p>
    <w:tbl>
      <w:tblPr>
        <w:tblW w:w="8926" w:type="dxa"/>
        <w:tblLook w:val="04A0" w:firstRow="1" w:lastRow="0" w:firstColumn="1" w:lastColumn="0" w:noHBand="0" w:noVBand="1"/>
      </w:tblPr>
      <w:tblGrid>
        <w:gridCol w:w="1413"/>
        <w:gridCol w:w="2410"/>
        <w:gridCol w:w="2551"/>
        <w:gridCol w:w="2552"/>
      </w:tblGrid>
      <w:tr w:rsidR="00013206" w:rsidRPr="00B41B82" w14:paraId="414210F3" w14:textId="77777777" w:rsidTr="00412D33">
        <w:trPr>
          <w:trHeight w:val="288"/>
        </w:trPr>
        <w:tc>
          <w:tcPr>
            <w:tcW w:w="1413"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67D54D72" w14:textId="77777777" w:rsidR="00013206" w:rsidRPr="00B41B82" w:rsidRDefault="00013206" w:rsidP="00412D33">
            <w:pPr>
              <w:spacing w:after="0" w:line="240" w:lineRule="auto"/>
              <w:jc w:val="center"/>
              <w:rPr>
                <w:rFonts w:ascii="Calibri" w:eastAsia="Times New Roman" w:hAnsi="Calibri" w:cs="Calibri"/>
                <w:b/>
                <w:bCs/>
                <w:color w:val="FFFFFF"/>
                <w:sz w:val="16"/>
                <w:szCs w:val="16"/>
                <w:lang w:val="en-MY" w:eastAsia="en-MY"/>
              </w:rPr>
            </w:pPr>
            <w:r w:rsidRPr="00B41B82">
              <w:rPr>
                <w:rFonts w:ascii="Calibri" w:eastAsia="Times New Roman" w:hAnsi="Calibri" w:cs="Calibri"/>
                <w:b/>
                <w:bCs/>
                <w:color w:val="FFFFFF"/>
                <w:sz w:val="16"/>
                <w:szCs w:val="16"/>
                <w:lang w:eastAsia="en-MY"/>
              </w:rPr>
              <w:t>Silicon Interface</w:t>
            </w:r>
          </w:p>
        </w:tc>
        <w:tc>
          <w:tcPr>
            <w:tcW w:w="2410" w:type="dxa"/>
            <w:tcBorders>
              <w:top w:val="single" w:sz="4" w:space="0" w:color="auto"/>
              <w:left w:val="nil"/>
              <w:bottom w:val="single" w:sz="4" w:space="0" w:color="auto"/>
              <w:right w:val="single" w:sz="4" w:space="0" w:color="auto"/>
            </w:tcBorders>
            <w:shd w:val="clear" w:color="000000" w:fill="5B9BD5"/>
            <w:noWrap/>
            <w:vAlign w:val="center"/>
            <w:hideMark/>
          </w:tcPr>
          <w:p w14:paraId="7D090EB0" w14:textId="77777777" w:rsidR="00013206" w:rsidRDefault="00013206" w:rsidP="00412D33">
            <w:pPr>
              <w:spacing w:after="0" w:line="240" w:lineRule="auto"/>
              <w:jc w:val="center"/>
              <w:rPr>
                <w:rFonts w:ascii="Calibri" w:eastAsia="Times New Roman" w:hAnsi="Calibri" w:cs="Calibri"/>
                <w:b/>
                <w:bCs/>
                <w:color w:val="FFFFFF"/>
                <w:sz w:val="16"/>
                <w:szCs w:val="16"/>
                <w:lang w:eastAsia="en-MY"/>
              </w:rPr>
            </w:pPr>
            <w:r w:rsidRPr="00B41B82">
              <w:rPr>
                <w:rFonts w:ascii="Calibri" w:eastAsia="Times New Roman" w:hAnsi="Calibri" w:cs="Calibri"/>
                <w:b/>
                <w:bCs/>
                <w:color w:val="FFFFFF"/>
                <w:sz w:val="16"/>
                <w:szCs w:val="16"/>
                <w:lang w:eastAsia="en-MY"/>
              </w:rPr>
              <w:t xml:space="preserve">Platform config requirement </w:t>
            </w:r>
          </w:p>
          <w:p w14:paraId="5F8574F0" w14:textId="77777777" w:rsidR="00013206" w:rsidRPr="00B41B82" w:rsidRDefault="00013206" w:rsidP="00412D33">
            <w:pPr>
              <w:spacing w:after="0" w:line="240" w:lineRule="auto"/>
              <w:jc w:val="center"/>
              <w:rPr>
                <w:rFonts w:ascii="Calibri" w:eastAsia="Times New Roman" w:hAnsi="Calibri" w:cs="Calibri"/>
                <w:b/>
                <w:bCs/>
                <w:color w:val="FFFFFF"/>
                <w:sz w:val="16"/>
                <w:szCs w:val="16"/>
                <w:lang w:val="en-MY" w:eastAsia="en-MY"/>
              </w:rPr>
            </w:pPr>
            <w:r w:rsidRPr="00B41B82">
              <w:rPr>
                <w:rFonts w:ascii="Calibri" w:eastAsia="Times New Roman" w:hAnsi="Calibri" w:cs="Calibri"/>
                <w:b/>
                <w:bCs/>
                <w:color w:val="FFFFFF"/>
                <w:sz w:val="16"/>
                <w:szCs w:val="16"/>
                <w:lang w:eastAsia="en-MY"/>
              </w:rPr>
              <w:t>(all inputs)</w:t>
            </w:r>
          </w:p>
        </w:tc>
        <w:tc>
          <w:tcPr>
            <w:tcW w:w="2551" w:type="dxa"/>
            <w:tcBorders>
              <w:top w:val="single" w:sz="4" w:space="0" w:color="auto"/>
              <w:left w:val="nil"/>
              <w:bottom w:val="single" w:sz="4" w:space="0" w:color="auto"/>
              <w:right w:val="single" w:sz="4" w:space="0" w:color="auto"/>
            </w:tcBorders>
            <w:shd w:val="clear" w:color="000000" w:fill="5B9BD5"/>
            <w:noWrap/>
            <w:vAlign w:val="center"/>
            <w:hideMark/>
          </w:tcPr>
          <w:p w14:paraId="1DE416E6" w14:textId="77777777" w:rsidR="00013206" w:rsidRPr="00B41B82" w:rsidRDefault="00013206" w:rsidP="00412D33">
            <w:pPr>
              <w:spacing w:after="0" w:line="240" w:lineRule="auto"/>
              <w:jc w:val="center"/>
              <w:rPr>
                <w:rFonts w:ascii="Calibri" w:eastAsia="Times New Roman" w:hAnsi="Calibri" w:cs="Calibri"/>
                <w:b/>
                <w:bCs/>
                <w:color w:val="FFFFFF"/>
                <w:sz w:val="14"/>
                <w:szCs w:val="14"/>
                <w:lang w:val="en-MY" w:eastAsia="en-MY"/>
              </w:rPr>
            </w:pPr>
            <w:r w:rsidRPr="00B41B82">
              <w:rPr>
                <w:rFonts w:ascii="Calibri" w:eastAsia="Times New Roman" w:hAnsi="Calibri" w:cs="Calibri"/>
                <w:b/>
                <w:bCs/>
                <w:color w:val="FFFFFF"/>
                <w:sz w:val="14"/>
                <w:szCs w:val="14"/>
                <w:lang w:eastAsia="en-MY"/>
              </w:rPr>
              <w:t>RVP1: WCL - T3 PCB - DDR5 SODIMM</w:t>
            </w:r>
          </w:p>
        </w:tc>
        <w:tc>
          <w:tcPr>
            <w:tcW w:w="2552" w:type="dxa"/>
            <w:tcBorders>
              <w:top w:val="single" w:sz="4" w:space="0" w:color="auto"/>
              <w:left w:val="nil"/>
              <w:bottom w:val="single" w:sz="4" w:space="0" w:color="auto"/>
              <w:right w:val="single" w:sz="4" w:space="0" w:color="auto"/>
            </w:tcBorders>
            <w:shd w:val="clear" w:color="000000" w:fill="5B9BD5"/>
            <w:noWrap/>
            <w:vAlign w:val="center"/>
            <w:hideMark/>
          </w:tcPr>
          <w:p w14:paraId="524F24C2" w14:textId="77777777" w:rsidR="00013206" w:rsidRPr="00B41B82" w:rsidRDefault="00013206" w:rsidP="00412D33">
            <w:pPr>
              <w:spacing w:after="0" w:line="240" w:lineRule="auto"/>
              <w:jc w:val="center"/>
              <w:rPr>
                <w:rFonts w:ascii="Calibri" w:eastAsia="Times New Roman" w:hAnsi="Calibri" w:cs="Calibri"/>
                <w:b/>
                <w:bCs/>
                <w:color w:val="FFFFFF"/>
                <w:sz w:val="14"/>
                <w:szCs w:val="14"/>
                <w:lang w:val="en-MY" w:eastAsia="en-MY"/>
              </w:rPr>
            </w:pPr>
            <w:r w:rsidRPr="00B41B82">
              <w:rPr>
                <w:rFonts w:ascii="Calibri" w:eastAsia="Times New Roman" w:hAnsi="Calibri" w:cs="Calibri"/>
                <w:b/>
                <w:bCs/>
                <w:color w:val="FFFFFF"/>
                <w:sz w:val="14"/>
                <w:szCs w:val="14"/>
                <w:lang w:eastAsia="en-MY"/>
              </w:rPr>
              <w:t>RVP2: WCL - T3 PCB - LP5</w:t>
            </w:r>
            <w:r>
              <w:rPr>
                <w:rFonts w:ascii="Calibri" w:eastAsia="Times New Roman" w:hAnsi="Calibri" w:cs="Calibri"/>
                <w:b/>
                <w:bCs/>
                <w:color w:val="FFFFFF"/>
                <w:sz w:val="14"/>
                <w:szCs w:val="14"/>
                <w:lang w:eastAsia="en-MY"/>
              </w:rPr>
              <w:t>x</w:t>
            </w:r>
            <w:r w:rsidRPr="00B41B82">
              <w:rPr>
                <w:rFonts w:ascii="Calibri" w:eastAsia="Times New Roman" w:hAnsi="Calibri" w:cs="Calibri"/>
                <w:b/>
                <w:bCs/>
                <w:color w:val="FFFFFF"/>
                <w:sz w:val="14"/>
                <w:szCs w:val="14"/>
                <w:lang w:eastAsia="en-MY"/>
              </w:rPr>
              <w:t xml:space="preserve"> MD</w:t>
            </w:r>
          </w:p>
        </w:tc>
      </w:tr>
      <w:tr w:rsidR="00013206" w:rsidRPr="00B41B82" w14:paraId="506DC139" w14:textId="77777777" w:rsidTr="00412D33">
        <w:trPr>
          <w:trHeight w:val="840"/>
        </w:trPr>
        <w:tc>
          <w:tcPr>
            <w:tcW w:w="1413" w:type="dxa"/>
            <w:vMerge w:val="restart"/>
            <w:tcBorders>
              <w:top w:val="nil"/>
              <w:left w:val="single" w:sz="4" w:space="0" w:color="auto"/>
              <w:bottom w:val="single" w:sz="4" w:space="0" w:color="auto"/>
              <w:right w:val="single" w:sz="4" w:space="0" w:color="auto"/>
            </w:tcBorders>
            <w:shd w:val="clear" w:color="000000" w:fill="5B9BD5"/>
            <w:vAlign w:val="center"/>
            <w:hideMark/>
          </w:tcPr>
          <w:p w14:paraId="1E911864" w14:textId="77777777" w:rsidR="00013206" w:rsidRPr="00B41B82" w:rsidRDefault="00013206" w:rsidP="00412D33">
            <w:pPr>
              <w:spacing w:after="0" w:line="240" w:lineRule="auto"/>
              <w:jc w:val="center"/>
              <w:rPr>
                <w:rFonts w:ascii="Calibri" w:eastAsia="Times New Roman" w:hAnsi="Calibri" w:cs="Calibri"/>
                <w:color w:val="FFFFFF"/>
                <w:sz w:val="16"/>
                <w:szCs w:val="16"/>
                <w:lang w:val="en-MY" w:eastAsia="en-MY"/>
              </w:rPr>
            </w:pPr>
            <w:r w:rsidRPr="00B41B82">
              <w:rPr>
                <w:rFonts w:ascii="Calibri" w:eastAsia="Times New Roman" w:hAnsi="Calibri" w:cs="Calibri"/>
                <w:color w:val="FFFFFF"/>
                <w:sz w:val="16"/>
                <w:szCs w:val="16"/>
                <w:lang w:eastAsia="en-MY"/>
              </w:rPr>
              <w:t>TCP0</w:t>
            </w:r>
            <w:r w:rsidRPr="00B41B82">
              <w:rPr>
                <w:rFonts w:ascii="Calibri" w:eastAsia="Times New Roman" w:hAnsi="Calibri" w:cs="Calibri"/>
                <w:color w:val="FFFFFF"/>
                <w:sz w:val="16"/>
                <w:szCs w:val="16"/>
                <w:lang w:eastAsia="en-MY"/>
              </w:rPr>
              <w:br/>
              <w:t>MB Short length</w:t>
            </w:r>
          </w:p>
        </w:tc>
        <w:tc>
          <w:tcPr>
            <w:tcW w:w="2410" w:type="dxa"/>
            <w:vMerge w:val="restart"/>
            <w:tcBorders>
              <w:top w:val="nil"/>
              <w:left w:val="single" w:sz="4" w:space="0" w:color="auto"/>
              <w:bottom w:val="single" w:sz="4" w:space="0" w:color="auto"/>
              <w:right w:val="single" w:sz="4" w:space="0" w:color="auto"/>
            </w:tcBorders>
            <w:shd w:val="clear" w:color="auto" w:fill="auto"/>
            <w:vAlign w:val="center"/>
            <w:hideMark/>
          </w:tcPr>
          <w:p w14:paraId="3F616D33" w14:textId="77777777" w:rsidR="00013206" w:rsidRPr="00B41B82" w:rsidRDefault="00013206" w:rsidP="00412D33">
            <w:pPr>
              <w:spacing w:after="0" w:line="240" w:lineRule="auto"/>
              <w:rPr>
                <w:rFonts w:ascii="Calibri" w:eastAsia="Times New Roman" w:hAnsi="Calibri" w:cs="Calibri"/>
                <w:sz w:val="16"/>
                <w:szCs w:val="16"/>
                <w:lang w:val="en-MY" w:eastAsia="en-MY"/>
              </w:rPr>
            </w:pPr>
            <w:r w:rsidRPr="00B41B82">
              <w:rPr>
                <w:rFonts w:ascii="Calibri" w:eastAsia="Times New Roman" w:hAnsi="Calibri" w:cs="Calibri"/>
                <w:sz w:val="16"/>
                <w:szCs w:val="16"/>
                <w:lang w:val="en-MY" w:eastAsia="en-MY"/>
              </w:rPr>
              <w:t>Type C USB4.0 / Thunderbolt Support</w:t>
            </w:r>
            <w:r w:rsidRPr="00B41B82">
              <w:rPr>
                <w:rFonts w:ascii="Calibri" w:eastAsia="Times New Roman" w:hAnsi="Calibri" w:cs="Calibri"/>
                <w:sz w:val="16"/>
                <w:szCs w:val="16"/>
                <w:lang w:val="en-MY" w:eastAsia="en-MY"/>
              </w:rPr>
              <w:br/>
              <w:t>Options-</w:t>
            </w:r>
            <w:r w:rsidRPr="00B41B82">
              <w:rPr>
                <w:rFonts w:ascii="Calibri" w:eastAsia="Times New Roman" w:hAnsi="Calibri" w:cs="Calibri"/>
                <w:sz w:val="16"/>
                <w:szCs w:val="16"/>
                <w:lang w:val="en-MY" w:eastAsia="en-MY"/>
              </w:rPr>
              <w:br/>
              <w:t>1. TBT4 40G w/ single re-timer</w:t>
            </w:r>
            <w:r w:rsidRPr="00B41B82">
              <w:rPr>
                <w:rFonts w:ascii="Calibri" w:eastAsia="Times New Roman" w:hAnsi="Calibri" w:cs="Calibri"/>
                <w:sz w:val="16"/>
                <w:szCs w:val="16"/>
                <w:lang w:val="en-MY" w:eastAsia="en-MY"/>
              </w:rPr>
              <w:br/>
              <w:t>2. USB4 20Gbps with single re-timer</w:t>
            </w:r>
            <w:r w:rsidRPr="00B41B82">
              <w:rPr>
                <w:rFonts w:ascii="Calibri" w:eastAsia="Times New Roman" w:hAnsi="Calibri" w:cs="Calibri"/>
                <w:sz w:val="16"/>
                <w:szCs w:val="16"/>
                <w:lang w:val="en-MY" w:eastAsia="en-MY"/>
              </w:rPr>
              <w:br/>
              <w:t>3. USB4 20Gbps re-timer less (includes USB3/DP)</w:t>
            </w:r>
            <w:r w:rsidRPr="00B41B82">
              <w:rPr>
                <w:rFonts w:ascii="Calibri" w:eastAsia="Times New Roman" w:hAnsi="Calibri" w:cs="Calibri"/>
                <w:sz w:val="16"/>
                <w:szCs w:val="16"/>
                <w:lang w:val="en-MY" w:eastAsia="en-MY"/>
              </w:rPr>
              <w:br/>
              <w:t>4. USB3/DP(HBR3) retimerless</w:t>
            </w:r>
            <w:r w:rsidRPr="00B41B82">
              <w:rPr>
                <w:rFonts w:ascii="Calibri" w:eastAsia="Times New Roman" w:hAnsi="Calibri" w:cs="Calibri"/>
                <w:sz w:val="16"/>
                <w:szCs w:val="16"/>
                <w:lang w:val="en-MY" w:eastAsia="en-MY"/>
              </w:rPr>
              <w:br/>
              <w:t>5. TBT4 40G w/ Dual re-timer</w:t>
            </w:r>
            <w:r w:rsidRPr="00B41B82">
              <w:rPr>
                <w:rFonts w:ascii="Calibri" w:eastAsia="Times New Roman" w:hAnsi="Calibri" w:cs="Calibri"/>
                <w:sz w:val="16"/>
                <w:szCs w:val="16"/>
                <w:lang w:val="en-MY" w:eastAsia="en-MY"/>
              </w:rPr>
              <w:br/>
              <w:t>6. TBT4 40G w/ cable topology</w:t>
            </w:r>
            <w:r w:rsidRPr="00B41B82">
              <w:rPr>
                <w:rFonts w:ascii="Calibri" w:eastAsia="Times New Roman" w:hAnsi="Calibri" w:cs="Calibri"/>
                <w:sz w:val="16"/>
                <w:szCs w:val="16"/>
                <w:lang w:val="en-MY" w:eastAsia="en-MY"/>
              </w:rPr>
              <w:br/>
              <w:t>7. Discrete Barlow Ridge - Native DP2.1 UHBR20 retimerless FFC.</w:t>
            </w:r>
            <w:r w:rsidRPr="00B41B82">
              <w:rPr>
                <w:rFonts w:ascii="Calibri" w:eastAsia="Times New Roman" w:hAnsi="Calibri" w:cs="Calibri"/>
                <w:sz w:val="16"/>
                <w:szCs w:val="16"/>
                <w:lang w:val="en-MY" w:eastAsia="en-MY"/>
              </w:rPr>
              <w:br/>
              <w:t>8. TypeC Port - USB/DP- 3rd Party</w:t>
            </w:r>
            <w:r w:rsidRPr="00B41B82">
              <w:rPr>
                <w:rFonts w:ascii="Calibri" w:eastAsia="Times New Roman" w:hAnsi="Calibri" w:cs="Calibri"/>
                <w:sz w:val="16"/>
                <w:szCs w:val="16"/>
                <w:lang w:val="en-MY" w:eastAsia="en-MY"/>
              </w:rPr>
              <w:br/>
              <w:t>9. Type-A Con USB 3.2 Gen2 x1 10G without Redriver (form TCSS)</w:t>
            </w:r>
          </w:p>
        </w:tc>
        <w:tc>
          <w:tcPr>
            <w:tcW w:w="2551" w:type="dxa"/>
            <w:tcBorders>
              <w:top w:val="nil"/>
              <w:left w:val="nil"/>
              <w:bottom w:val="single" w:sz="4" w:space="0" w:color="auto"/>
              <w:right w:val="single" w:sz="4" w:space="0" w:color="auto"/>
            </w:tcBorders>
            <w:shd w:val="clear" w:color="auto" w:fill="auto"/>
            <w:vAlign w:val="center"/>
            <w:hideMark/>
          </w:tcPr>
          <w:p w14:paraId="17A71233" w14:textId="77777777" w:rsidR="00013206" w:rsidRPr="00B41B82" w:rsidRDefault="00013206" w:rsidP="00412D33">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b/>
                <w:bCs/>
                <w:color w:val="000000"/>
                <w:sz w:val="15"/>
                <w:szCs w:val="15"/>
                <w:lang w:eastAsia="en-MY"/>
              </w:rPr>
              <w:t>Config 1:</w:t>
            </w:r>
            <w:r w:rsidRPr="00B41B82">
              <w:rPr>
                <w:rFonts w:ascii="Calibri" w:eastAsia="Times New Roman" w:hAnsi="Calibri" w:cs="Calibri"/>
                <w:color w:val="000000"/>
                <w:sz w:val="15"/>
                <w:szCs w:val="15"/>
                <w:lang w:eastAsia="en-MY"/>
              </w:rPr>
              <w:t xml:space="preserve"> M.2 Modular TCSS: USB-C Retimer Module.</w:t>
            </w:r>
            <w:r w:rsidRPr="00B41B82">
              <w:rPr>
                <w:rFonts w:ascii="Calibri" w:eastAsia="Times New Roman" w:hAnsi="Calibri" w:cs="Calibri"/>
                <w:b/>
                <w:bCs/>
                <w:color w:val="000000"/>
                <w:sz w:val="15"/>
                <w:szCs w:val="15"/>
                <w:lang w:eastAsia="en-MY"/>
              </w:rPr>
              <w:br/>
            </w:r>
            <w:r w:rsidRPr="00B41B82">
              <w:rPr>
                <w:rFonts w:ascii="Calibri" w:eastAsia="Times New Roman" w:hAnsi="Calibri" w:cs="Calibri"/>
                <w:color w:val="000000"/>
                <w:sz w:val="15"/>
                <w:szCs w:val="15"/>
                <w:lang w:eastAsia="en-MY"/>
              </w:rPr>
              <w:t>(Gothic Bridge Retimer)</w:t>
            </w:r>
          </w:p>
        </w:tc>
        <w:tc>
          <w:tcPr>
            <w:tcW w:w="2552" w:type="dxa"/>
            <w:tcBorders>
              <w:top w:val="nil"/>
              <w:left w:val="nil"/>
              <w:bottom w:val="single" w:sz="4" w:space="0" w:color="auto"/>
              <w:right w:val="single" w:sz="4" w:space="0" w:color="auto"/>
            </w:tcBorders>
            <w:shd w:val="clear" w:color="auto" w:fill="auto"/>
            <w:vAlign w:val="center"/>
            <w:hideMark/>
          </w:tcPr>
          <w:p w14:paraId="3DEEEE12" w14:textId="1BA83851" w:rsidR="00BF47D5" w:rsidRDefault="00013206" w:rsidP="00412D33">
            <w:pPr>
              <w:spacing w:after="0" w:line="240" w:lineRule="auto"/>
              <w:rPr>
                <w:rFonts w:ascii="Calibri" w:eastAsia="Times New Roman" w:hAnsi="Calibri" w:cs="Calibri"/>
                <w:color w:val="000000"/>
                <w:sz w:val="15"/>
                <w:szCs w:val="15"/>
                <w:lang w:eastAsia="en-MY"/>
              </w:rPr>
            </w:pPr>
            <w:r w:rsidRPr="00B41B82">
              <w:rPr>
                <w:rFonts w:ascii="Calibri" w:eastAsia="Times New Roman" w:hAnsi="Calibri" w:cs="Calibri"/>
                <w:b/>
                <w:bCs/>
                <w:color w:val="000000"/>
                <w:sz w:val="15"/>
                <w:szCs w:val="15"/>
                <w:lang w:eastAsia="en-MY"/>
              </w:rPr>
              <w:t xml:space="preserve">Config 1: </w:t>
            </w:r>
            <w:r w:rsidRPr="00B41B82">
              <w:rPr>
                <w:rFonts w:ascii="Calibri" w:eastAsia="Times New Roman" w:hAnsi="Calibri" w:cs="Calibri"/>
                <w:color w:val="000000"/>
                <w:sz w:val="15"/>
                <w:szCs w:val="15"/>
                <w:lang w:eastAsia="en-MY"/>
              </w:rPr>
              <w:t xml:space="preserve">M.2 Modular TCSS: Third Party, Type C port - USB3/DP2.1 (HBR3) </w:t>
            </w:r>
            <w:r w:rsidR="00BF47D5">
              <w:rPr>
                <w:rFonts w:ascii="Calibri" w:eastAsia="Times New Roman" w:hAnsi="Calibri" w:cs="Calibri"/>
                <w:color w:val="000000"/>
                <w:sz w:val="15"/>
                <w:szCs w:val="15"/>
                <w:lang w:eastAsia="en-MY"/>
              </w:rPr>
              <w:t>–</w:t>
            </w:r>
            <w:r w:rsidRPr="00B41B82">
              <w:rPr>
                <w:rFonts w:ascii="Calibri" w:eastAsia="Times New Roman" w:hAnsi="Calibri" w:cs="Calibri"/>
                <w:color w:val="000000"/>
                <w:sz w:val="15"/>
                <w:szCs w:val="15"/>
                <w:lang w:eastAsia="en-MY"/>
              </w:rPr>
              <w:t xml:space="preserve"> Retimerless</w:t>
            </w:r>
          </w:p>
          <w:p w14:paraId="7F71EBBD" w14:textId="0F46E37D" w:rsidR="00013206" w:rsidRPr="00B41B82" w:rsidRDefault="00BF47D5" w:rsidP="00412D33">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color w:val="000000"/>
                <w:sz w:val="15"/>
                <w:szCs w:val="15"/>
                <w:lang w:eastAsia="en-MY"/>
              </w:rPr>
              <w:t>(Third party - Texas instrument)</w:t>
            </w:r>
            <w:r w:rsidR="00013206" w:rsidRPr="00B41B82">
              <w:rPr>
                <w:rFonts w:ascii="Calibri" w:eastAsia="Times New Roman" w:hAnsi="Calibri" w:cs="Calibri"/>
                <w:color w:val="000000"/>
                <w:sz w:val="15"/>
                <w:szCs w:val="15"/>
                <w:lang w:eastAsia="en-MY"/>
              </w:rPr>
              <w:t xml:space="preserve"> </w:t>
            </w:r>
          </w:p>
        </w:tc>
      </w:tr>
      <w:tr w:rsidR="00CF301C" w:rsidRPr="00B41B82" w14:paraId="5CA17E6C" w14:textId="77777777" w:rsidTr="00412D33">
        <w:trPr>
          <w:trHeight w:val="912"/>
        </w:trPr>
        <w:tc>
          <w:tcPr>
            <w:tcW w:w="1413" w:type="dxa"/>
            <w:vMerge/>
            <w:tcBorders>
              <w:top w:val="nil"/>
              <w:left w:val="single" w:sz="4" w:space="0" w:color="auto"/>
              <w:bottom w:val="single" w:sz="4" w:space="0" w:color="auto"/>
              <w:right w:val="single" w:sz="4" w:space="0" w:color="auto"/>
            </w:tcBorders>
            <w:vAlign w:val="center"/>
            <w:hideMark/>
          </w:tcPr>
          <w:p w14:paraId="1D9A8273" w14:textId="77777777" w:rsidR="00CF301C" w:rsidRPr="00B41B82" w:rsidRDefault="00CF301C" w:rsidP="00317DFA">
            <w:pPr>
              <w:spacing w:after="0" w:line="240" w:lineRule="auto"/>
              <w:rPr>
                <w:rFonts w:ascii="Calibri" w:eastAsia="Times New Roman" w:hAnsi="Calibri" w:cs="Calibri"/>
                <w:color w:val="FFFFFF"/>
                <w:sz w:val="16"/>
                <w:szCs w:val="16"/>
                <w:lang w:val="en-MY" w:eastAsia="en-MY"/>
              </w:rPr>
            </w:pPr>
          </w:p>
        </w:tc>
        <w:tc>
          <w:tcPr>
            <w:tcW w:w="2410" w:type="dxa"/>
            <w:vMerge/>
            <w:tcBorders>
              <w:top w:val="nil"/>
              <w:left w:val="single" w:sz="4" w:space="0" w:color="auto"/>
              <w:bottom w:val="single" w:sz="4" w:space="0" w:color="auto"/>
              <w:right w:val="single" w:sz="4" w:space="0" w:color="auto"/>
            </w:tcBorders>
            <w:vAlign w:val="center"/>
            <w:hideMark/>
          </w:tcPr>
          <w:p w14:paraId="4B8B27FB" w14:textId="77777777" w:rsidR="00CF301C" w:rsidRPr="00B41B82" w:rsidRDefault="00CF301C" w:rsidP="00317DFA">
            <w:pPr>
              <w:spacing w:after="0" w:line="240" w:lineRule="auto"/>
              <w:rPr>
                <w:rFonts w:ascii="Calibri" w:eastAsia="Times New Roman" w:hAnsi="Calibri" w:cs="Calibri"/>
                <w:sz w:val="16"/>
                <w:szCs w:val="16"/>
                <w:lang w:val="en-MY" w:eastAsia="en-MY"/>
              </w:rPr>
            </w:pPr>
          </w:p>
        </w:tc>
        <w:tc>
          <w:tcPr>
            <w:tcW w:w="2551" w:type="dxa"/>
            <w:vMerge w:val="restart"/>
            <w:tcBorders>
              <w:top w:val="nil"/>
              <w:left w:val="nil"/>
              <w:right w:val="single" w:sz="4" w:space="0" w:color="auto"/>
            </w:tcBorders>
            <w:shd w:val="clear" w:color="auto" w:fill="auto"/>
            <w:vAlign w:val="center"/>
            <w:hideMark/>
          </w:tcPr>
          <w:p w14:paraId="6A317A7F" w14:textId="77777777" w:rsidR="00CF301C" w:rsidRDefault="00CF301C" w:rsidP="00317DFA">
            <w:pPr>
              <w:spacing w:after="0" w:line="240" w:lineRule="auto"/>
              <w:rPr>
                <w:rFonts w:ascii="Calibri" w:hAnsi="Calibri" w:cs="Calibri"/>
                <w:color w:val="000000"/>
                <w:sz w:val="15"/>
                <w:szCs w:val="15"/>
                <w:lang w:val="en-IN"/>
              </w:rPr>
            </w:pPr>
            <w:r w:rsidRPr="007D33B4">
              <w:rPr>
                <w:rFonts w:ascii="Calibri" w:hAnsi="Calibri" w:cs="Calibri"/>
                <w:b/>
                <w:bCs/>
                <w:color w:val="000000"/>
                <w:sz w:val="15"/>
                <w:szCs w:val="15"/>
                <w:lang w:val="en-IN"/>
              </w:rPr>
              <w:t xml:space="preserve">Config </w:t>
            </w:r>
            <w:r>
              <w:rPr>
                <w:rFonts w:ascii="Calibri" w:hAnsi="Calibri" w:cs="Calibri"/>
                <w:b/>
                <w:bCs/>
                <w:color w:val="000000"/>
                <w:sz w:val="15"/>
                <w:szCs w:val="15"/>
                <w:lang w:val="en-IN"/>
              </w:rPr>
              <w:t>2</w:t>
            </w:r>
            <w:r w:rsidRPr="001660A4">
              <w:rPr>
                <w:rFonts w:ascii="Calibri" w:hAnsi="Calibri" w:cs="Calibri"/>
                <w:color w:val="000000"/>
                <w:sz w:val="15"/>
                <w:szCs w:val="15"/>
                <w:lang w:val="en-IN"/>
              </w:rPr>
              <w:t>: M.2 Modular TCSS - TBT 40G Single Re-Timer.</w:t>
            </w:r>
            <w:r>
              <w:rPr>
                <w:rFonts w:ascii="Calibri" w:hAnsi="Calibri" w:cs="Calibri"/>
                <w:color w:val="000000"/>
                <w:sz w:val="15"/>
                <w:szCs w:val="15"/>
                <w:lang w:val="en-IN"/>
              </w:rPr>
              <w:t xml:space="preserve"> </w:t>
            </w:r>
            <w:r w:rsidRPr="001660A4">
              <w:rPr>
                <w:rFonts w:ascii="Calibri" w:hAnsi="Calibri" w:cs="Calibri"/>
                <w:color w:val="000000"/>
                <w:sz w:val="15"/>
                <w:szCs w:val="15"/>
                <w:lang w:val="en-IN"/>
              </w:rPr>
              <w:t>(Single Retimer HBR)</w:t>
            </w:r>
          </w:p>
          <w:p w14:paraId="3489967C" w14:textId="1ABE9498" w:rsidR="00CF301C" w:rsidRPr="00B41B82" w:rsidRDefault="00CF301C" w:rsidP="00317DFA">
            <w:pPr>
              <w:spacing w:after="0" w:line="240" w:lineRule="auto"/>
              <w:rPr>
                <w:rFonts w:ascii="Calibri" w:eastAsia="Times New Roman" w:hAnsi="Calibri" w:cs="Calibri"/>
                <w:b/>
                <w:bCs/>
                <w:color w:val="000000"/>
                <w:sz w:val="15"/>
                <w:szCs w:val="15"/>
                <w:lang w:val="en-MY" w:eastAsia="en-MY"/>
              </w:rPr>
            </w:pPr>
            <w:r>
              <w:rPr>
                <w:rFonts w:ascii="Calibri" w:eastAsia="Times New Roman" w:hAnsi="Calibri" w:cs="Calibri"/>
                <w:color w:val="000000"/>
                <w:sz w:val="15"/>
                <w:szCs w:val="15"/>
                <w:lang w:val="en-MY" w:eastAsia="en-MY"/>
              </w:rPr>
              <w:t>Realtek PD – TCSS 106 Module</w:t>
            </w:r>
          </w:p>
        </w:tc>
        <w:tc>
          <w:tcPr>
            <w:tcW w:w="2552" w:type="dxa"/>
            <w:tcBorders>
              <w:top w:val="nil"/>
              <w:left w:val="nil"/>
              <w:bottom w:val="single" w:sz="4" w:space="0" w:color="auto"/>
              <w:right w:val="single" w:sz="4" w:space="0" w:color="auto"/>
            </w:tcBorders>
            <w:shd w:val="clear" w:color="auto" w:fill="auto"/>
            <w:vAlign w:val="center"/>
            <w:hideMark/>
          </w:tcPr>
          <w:p w14:paraId="218BAB9E" w14:textId="77777777" w:rsidR="00CF301C" w:rsidRDefault="00CF301C" w:rsidP="00317DFA">
            <w:pPr>
              <w:spacing w:after="0" w:line="240" w:lineRule="auto"/>
              <w:rPr>
                <w:rFonts w:ascii="Calibri" w:eastAsia="Times New Roman" w:hAnsi="Calibri" w:cs="Calibri"/>
                <w:color w:val="000000"/>
                <w:sz w:val="15"/>
                <w:szCs w:val="15"/>
              </w:rPr>
            </w:pPr>
            <w:r w:rsidRPr="000C7C21">
              <w:rPr>
                <w:rFonts w:ascii="Calibri" w:eastAsia="Times New Roman" w:hAnsi="Calibri" w:cs="Calibri"/>
                <w:b/>
                <w:bCs/>
                <w:color w:val="000000"/>
                <w:sz w:val="15"/>
                <w:szCs w:val="15"/>
              </w:rPr>
              <w:t xml:space="preserve">Config 2: </w:t>
            </w:r>
            <w:r w:rsidRPr="000C7C21">
              <w:rPr>
                <w:rFonts w:ascii="Calibri" w:eastAsia="Times New Roman" w:hAnsi="Calibri" w:cs="Calibri"/>
                <w:color w:val="000000"/>
                <w:sz w:val="15"/>
                <w:szCs w:val="15"/>
              </w:rPr>
              <w:t>M.2 Modular TCSS - TBT 40G Single Re-Timer.</w:t>
            </w:r>
            <w:r w:rsidRPr="000C7C21">
              <w:rPr>
                <w:rFonts w:ascii="Calibri" w:eastAsia="Times New Roman" w:hAnsi="Calibri" w:cs="Calibri"/>
                <w:color w:val="000000"/>
                <w:sz w:val="15"/>
                <w:szCs w:val="15"/>
              </w:rPr>
              <w:br/>
              <w:t>(Single Retimer HBR )</w:t>
            </w:r>
          </w:p>
          <w:p w14:paraId="1D5EE5C5" w14:textId="5483AA42" w:rsidR="00CF301C" w:rsidRPr="00B41B82" w:rsidRDefault="00CF301C" w:rsidP="00317DFA">
            <w:pPr>
              <w:spacing w:after="0" w:line="240" w:lineRule="auto"/>
              <w:rPr>
                <w:rFonts w:ascii="Calibri" w:eastAsia="Times New Roman" w:hAnsi="Calibri" w:cs="Calibri"/>
                <w:b/>
                <w:bCs/>
                <w:color w:val="000000"/>
                <w:sz w:val="15"/>
                <w:szCs w:val="15"/>
                <w:lang w:val="en-MY" w:eastAsia="en-MY"/>
              </w:rPr>
            </w:pPr>
            <w:r>
              <w:rPr>
                <w:rFonts w:ascii="Calibri" w:eastAsia="Times New Roman" w:hAnsi="Calibri" w:cs="Calibri"/>
                <w:color w:val="000000"/>
                <w:sz w:val="15"/>
                <w:szCs w:val="15"/>
                <w:lang w:val="en-MY" w:eastAsia="en-MY"/>
              </w:rPr>
              <w:t>Realtek PD – TCSS 106 Module</w:t>
            </w:r>
          </w:p>
        </w:tc>
      </w:tr>
      <w:tr w:rsidR="00CF301C" w:rsidRPr="00B41B82" w14:paraId="73CC4BBD" w14:textId="77777777" w:rsidTr="00412D33">
        <w:trPr>
          <w:trHeight w:val="1008"/>
        </w:trPr>
        <w:tc>
          <w:tcPr>
            <w:tcW w:w="1413" w:type="dxa"/>
            <w:vMerge/>
            <w:tcBorders>
              <w:top w:val="nil"/>
              <w:left w:val="single" w:sz="4" w:space="0" w:color="auto"/>
              <w:bottom w:val="single" w:sz="4" w:space="0" w:color="auto"/>
              <w:right w:val="single" w:sz="4" w:space="0" w:color="auto"/>
            </w:tcBorders>
            <w:vAlign w:val="center"/>
            <w:hideMark/>
          </w:tcPr>
          <w:p w14:paraId="3A7BD67E" w14:textId="77777777" w:rsidR="00CF301C" w:rsidRPr="00B41B82" w:rsidRDefault="00CF301C" w:rsidP="00317DFA">
            <w:pPr>
              <w:spacing w:after="0" w:line="240" w:lineRule="auto"/>
              <w:rPr>
                <w:rFonts w:ascii="Calibri" w:eastAsia="Times New Roman" w:hAnsi="Calibri" w:cs="Calibri"/>
                <w:color w:val="FFFFFF"/>
                <w:sz w:val="16"/>
                <w:szCs w:val="16"/>
                <w:lang w:val="en-MY" w:eastAsia="en-MY"/>
              </w:rPr>
            </w:pPr>
          </w:p>
        </w:tc>
        <w:tc>
          <w:tcPr>
            <w:tcW w:w="2410" w:type="dxa"/>
            <w:vMerge/>
            <w:tcBorders>
              <w:top w:val="nil"/>
              <w:left w:val="single" w:sz="4" w:space="0" w:color="auto"/>
              <w:bottom w:val="single" w:sz="4" w:space="0" w:color="auto"/>
              <w:right w:val="single" w:sz="4" w:space="0" w:color="auto"/>
            </w:tcBorders>
            <w:vAlign w:val="center"/>
            <w:hideMark/>
          </w:tcPr>
          <w:p w14:paraId="3BE070C6" w14:textId="77777777" w:rsidR="00CF301C" w:rsidRPr="00B41B82" w:rsidRDefault="00CF301C" w:rsidP="00317DFA">
            <w:pPr>
              <w:spacing w:after="0" w:line="240" w:lineRule="auto"/>
              <w:rPr>
                <w:rFonts w:ascii="Calibri" w:eastAsia="Times New Roman" w:hAnsi="Calibri" w:cs="Calibri"/>
                <w:sz w:val="16"/>
                <w:szCs w:val="16"/>
                <w:lang w:val="en-MY" w:eastAsia="en-MY"/>
              </w:rPr>
            </w:pPr>
          </w:p>
        </w:tc>
        <w:tc>
          <w:tcPr>
            <w:tcW w:w="2551" w:type="dxa"/>
            <w:vMerge/>
            <w:tcBorders>
              <w:left w:val="nil"/>
              <w:bottom w:val="single" w:sz="4" w:space="0" w:color="auto"/>
              <w:right w:val="single" w:sz="4" w:space="0" w:color="auto"/>
            </w:tcBorders>
            <w:shd w:val="clear" w:color="auto" w:fill="auto"/>
            <w:vAlign w:val="center"/>
          </w:tcPr>
          <w:p w14:paraId="2C531CF8" w14:textId="5FFB0CE4" w:rsidR="00CF301C" w:rsidRPr="00B41B82" w:rsidRDefault="00CF301C" w:rsidP="00317DFA">
            <w:pPr>
              <w:spacing w:after="0" w:line="240" w:lineRule="auto"/>
              <w:rPr>
                <w:rFonts w:ascii="Calibri" w:eastAsia="Times New Roman" w:hAnsi="Calibri" w:cs="Calibri"/>
                <w:b/>
                <w:bCs/>
                <w:color w:val="000000"/>
                <w:sz w:val="15"/>
                <w:szCs w:val="15"/>
                <w:lang w:val="en-MY" w:eastAsia="en-MY"/>
              </w:rPr>
            </w:pPr>
          </w:p>
        </w:tc>
        <w:tc>
          <w:tcPr>
            <w:tcW w:w="2552" w:type="dxa"/>
            <w:tcBorders>
              <w:top w:val="nil"/>
              <w:left w:val="nil"/>
              <w:bottom w:val="single" w:sz="4" w:space="0" w:color="auto"/>
              <w:right w:val="single" w:sz="4" w:space="0" w:color="auto"/>
            </w:tcBorders>
            <w:shd w:val="clear" w:color="auto" w:fill="auto"/>
            <w:vAlign w:val="center"/>
            <w:hideMark/>
          </w:tcPr>
          <w:p w14:paraId="0B8B230C" w14:textId="77777777" w:rsidR="00CF301C" w:rsidRPr="00B41B82" w:rsidRDefault="00CF301C" w:rsidP="00317DFA">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b/>
                <w:bCs/>
                <w:color w:val="000000"/>
                <w:sz w:val="15"/>
                <w:szCs w:val="15"/>
                <w:lang w:eastAsia="en-MY"/>
              </w:rPr>
              <w:t xml:space="preserve">Config 3: </w:t>
            </w:r>
            <w:r w:rsidRPr="00B41B82">
              <w:rPr>
                <w:rFonts w:ascii="Calibri" w:eastAsia="Times New Roman" w:hAnsi="Calibri" w:cs="Calibri"/>
                <w:color w:val="000000"/>
                <w:sz w:val="15"/>
                <w:szCs w:val="15"/>
                <w:lang w:eastAsia="en-MY"/>
              </w:rPr>
              <w:t>M.2 Modular TCSS: TBT 40G Single Re-Timer.</w:t>
            </w:r>
            <w:r w:rsidRPr="00B41B82">
              <w:rPr>
                <w:rFonts w:ascii="Calibri" w:eastAsia="Times New Roman" w:hAnsi="Calibri" w:cs="Calibri"/>
                <w:color w:val="000000"/>
                <w:sz w:val="15"/>
                <w:szCs w:val="15"/>
                <w:lang w:eastAsia="en-MY"/>
              </w:rPr>
              <w:br/>
              <w:t>(Gothic Bridge Retimer)</w:t>
            </w:r>
          </w:p>
        </w:tc>
      </w:tr>
      <w:tr w:rsidR="00317DFA" w:rsidRPr="00B41B82" w14:paraId="7E29861C" w14:textId="77777777" w:rsidTr="00412D33">
        <w:trPr>
          <w:trHeight w:val="1188"/>
        </w:trPr>
        <w:tc>
          <w:tcPr>
            <w:tcW w:w="1413" w:type="dxa"/>
            <w:vMerge w:val="restart"/>
            <w:tcBorders>
              <w:top w:val="nil"/>
              <w:left w:val="single" w:sz="4" w:space="0" w:color="auto"/>
              <w:bottom w:val="single" w:sz="4" w:space="0" w:color="000000"/>
              <w:right w:val="single" w:sz="4" w:space="0" w:color="auto"/>
            </w:tcBorders>
            <w:shd w:val="clear" w:color="000000" w:fill="5B9BD5"/>
            <w:vAlign w:val="center"/>
            <w:hideMark/>
          </w:tcPr>
          <w:p w14:paraId="7F827D54" w14:textId="77777777" w:rsidR="00317DFA" w:rsidRPr="00B41B82" w:rsidRDefault="00317DFA" w:rsidP="00317DFA">
            <w:pPr>
              <w:spacing w:after="0" w:line="240" w:lineRule="auto"/>
              <w:jc w:val="center"/>
              <w:rPr>
                <w:rFonts w:ascii="Calibri" w:eastAsia="Times New Roman" w:hAnsi="Calibri" w:cs="Calibri"/>
                <w:color w:val="FFFFFF"/>
                <w:sz w:val="16"/>
                <w:szCs w:val="16"/>
                <w:lang w:val="en-MY" w:eastAsia="en-MY"/>
              </w:rPr>
            </w:pPr>
            <w:r w:rsidRPr="00B41B82">
              <w:rPr>
                <w:rFonts w:ascii="Calibri" w:eastAsia="Times New Roman" w:hAnsi="Calibri" w:cs="Calibri"/>
                <w:color w:val="FFFFFF"/>
                <w:sz w:val="16"/>
                <w:szCs w:val="16"/>
                <w:lang w:eastAsia="en-MY"/>
              </w:rPr>
              <w:t>TCP1</w:t>
            </w:r>
            <w:r w:rsidRPr="00B41B82">
              <w:rPr>
                <w:rFonts w:ascii="Calibri" w:eastAsia="Times New Roman" w:hAnsi="Calibri" w:cs="Calibri"/>
                <w:color w:val="FFFFFF"/>
                <w:sz w:val="16"/>
                <w:szCs w:val="16"/>
                <w:lang w:eastAsia="en-MY"/>
              </w:rPr>
              <w:br/>
              <w:t>MB Long Length</w:t>
            </w:r>
          </w:p>
        </w:tc>
        <w:tc>
          <w:tcPr>
            <w:tcW w:w="2410" w:type="dxa"/>
            <w:vMerge/>
            <w:tcBorders>
              <w:top w:val="nil"/>
              <w:left w:val="single" w:sz="4" w:space="0" w:color="auto"/>
              <w:bottom w:val="single" w:sz="4" w:space="0" w:color="auto"/>
              <w:right w:val="single" w:sz="4" w:space="0" w:color="auto"/>
            </w:tcBorders>
            <w:vAlign w:val="center"/>
            <w:hideMark/>
          </w:tcPr>
          <w:p w14:paraId="4C0F0078" w14:textId="77777777" w:rsidR="00317DFA" w:rsidRPr="00B41B82" w:rsidRDefault="00317DFA" w:rsidP="00317DFA">
            <w:pPr>
              <w:spacing w:after="0" w:line="240" w:lineRule="auto"/>
              <w:rPr>
                <w:rFonts w:ascii="Calibri" w:eastAsia="Times New Roman" w:hAnsi="Calibri" w:cs="Calibri"/>
                <w:sz w:val="16"/>
                <w:szCs w:val="16"/>
                <w:lang w:val="en-MY" w:eastAsia="en-MY"/>
              </w:rPr>
            </w:pPr>
          </w:p>
        </w:tc>
        <w:tc>
          <w:tcPr>
            <w:tcW w:w="2551" w:type="dxa"/>
            <w:vMerge w:val="restart"/>
            <w:tcBorders>
              <w:top w:val="nil"/>
              <w:left w:val="nil"/>
              <w:right w:val="single" w:sz="4" w:space="0" w:color="auto"/>
            </w:tcBorders>
            <w:shd w:val="clear" w:color="auto" w:fill="auto"/>
            <w:vAlign w:val="center"/>
            <w:hideMark/>
          </w:tcPr>
          <w:p w14:paraId="7691C64B" w14:textId="77777777" w:rsidR="00317DFA" w:rsidRPr="00B41B82" w:rsidRDefault="00317DFA" w:rsidP="00317DFA">
            <w:pPr>
              <w:spacing w:after="0" w:line="240" w:lineRule="auto"/>
              <w:rPr>
                <w:rFonts w:ascii="Calibri" w:eastAsia="Times New Roman" w:hAnsi="Calibri" w:cs="Calibri"/>
                <w:color w:val="000000"/>
                <w:sz w:val="15"/>
                <w:szCs w:val="15"/>
                <w:lang w:val="en-MY" w:eastAsia="en-MY"/>
              </w:rPr>
            </w:pPr>
            <w:r w:rsidRPr="00B41B82">
              <w:rPr>
                <w:rFonts w:ascii="Calibri" w:eastAsia="Times New Roman" w:hAnsi="Calibri" w:cs="Calibri"/>
                <w:b/>
                <w:bCs/>
                <w:color w:val="000000"/>
                <w:sz w:val="15"/>
                <w:szCs w:val="15"/>
                <w:lang w:eastAsia="en-MY"/>
              </w:rPr>
              <w:t>Motherboard Down</w:t>
            </w:r>
            <w:r w:rsidRPr="00B41B82">
              <w:rPr>
                <w:rFonts w:ascii="Calibri" w:eastAsia="Times New Roman" w:hAnsi="Calibri" w:cs="Calibri"/>
                <w:color w:val="000000"/>
                <w:sz w:val="15"/>
                <w:szCs w:val="15"/>
                <w:lang w:eastAsia="en-MY"/>
              </w:rPr>
              <w:t xml:space="preserve"> Type C port - TBT 40G Single Re-Timer.</w:t>
            </w:r>
            <w:r w:rsidRPr="00B41B82">
              <w:rPr>
                <w:rFonts w:ascii="Calibri" w:eastAsia="Times New Roman" w:hAnsi="Calibri" w:cs="Calibri"/>
                <w:color w:val="000000"/>
                <w:sz w:val="15"/>
                <w:szCs w:val="15"/>
                <w:lang w:eastAsia="en-MY"/>
              </w:rPr>
              <w:br/>
              <w:t>(Single Retimer GBR Motherboard down)</w:t>
            </w:r>
          </w:p>
        </w:tc>
        <w:tc>
          <w:tcPr>
            <w:tcW w:w="2552" w:type="dxa"/>
            <w:tcBorders>
              <w:top w:val="nil"/>
              <w:left w:val="nil"/>
              <w:bottom w:val="single" w:sz="4" w:space="0" w:color="auto"/>
              <w:right w:val="single" w:sz="4" w:space="0" w:color="auto"/>
            </w:tcBorders>
            <w:shd w:val="clear" w:color="auto" w:fill="auto"/>
            <w:vAlign w:val="center"/>
            <w:hideMark/>
          </w:tcPr>
          <w:p w14:paraId="51712F1F" w14:textId="0EF79145" w:rsidR="00317DFA" w:rsidRPr="00B41B82" w:rsidRDefault="00317DFA" w:rsidP="00317DFA">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b/>
                <w:bCs/>
                <w:color w:val="000000"/>
                <w:sz w:val="15"/>
                <w:szCs w:val="15"/>
                <w:lang w:eastAsia="en-MY"/>
              </w:rPr>
              <w:t xml:space="preserve">Config 1: </w:t>
            </w:r>
            <w:r w:rsidRPr="00B41B82">
              <w:rPr>
                <w:rFonts w:ascii="Calibri" w:eastAsia="Times New Roman" w:hAnsi="Calibri" w:cs="Calibri"/>
                <w:color w:val="000000"/>
                <w:sz w:val="15"/>
                <w:szCs w:val="15"/>
                <w:lang w:eastAsia="en-MY"/>
              </w:rPr>
              <w:t>M.2 Modular TCSS: Third Party Redriver - USB3/DP 2.1 (HBR3)</w:t>
            </w:r>
            <w:r w:rsidRPr="00B41B82">
              <w:rPr>
                <w:rFonts w:ascii="Calibri" w:eastAsia="Times New Roman" w:hAnsi="Calibri" w:cs="Calibri"/>
                <w:b/>
                <w:bCs/>
                <w:color w:val="000000"/>
                <w:sz w:val="15"/>
                <w:szCs w:val="15"/>
                <w:lang w:eastAsia="en-MY"/>
              </w:rPr>
              <w:br/>
            </w:r>
            <w:r w:rsidRPr="00B41B82">
              <w:rPr>
                <w:rFonts w:ascii="Calibri" w:eastAsia="Times New Roman" w:hAnsi="Calibri" w:cs="Calibri"/>
                <w:color w:val="000000"/>
                <w:sz w:val="15"/>
                <w:szCs w:val="15"/>
                <w:lang w:eastAsia="en-MY"/>
              </w:rPr>
              <w:t>(Third party - Texas instrument)</w:t>
            </w:r>
          </w:p>
        </w:tc>
      </w:tr>
      <w:tr w:rsidR="00317DFA" w:rsidRPr="00B41B82" w14:paraId="5F7E1E73" w14:textId="77777777" w:rsidTr="00412D33">
        <w:trPr>
          <w:trHeight w:val="912"/>
        </w:trPr>
        <w:tc>
          <w:tcPr>
            <w:tcW w:w="1413" w:type="dxa"/>
            <w:vMerge/>
            <w:tcBorders>
              <w:top w:val="nil"/>
              <w:left w:val="single" w:sz="4" w:space="0" w:color="auto"/>
              <w:bottom w:val="single" w:sz="4" w:space="0" w:color="000000"/>
              <w:right w:val="single" w:sz="4" w:space="0" w:color="auto"/>
            </w:tcBorders>
            <w:vAlign w:val="center"/>
            <w:hideMark/>
          </w:tcPr>
          <w:p w14:paraId="1A0AD5D0" w14:textId="77777777" w:rsidR="00317DFA" w:rsidRPr="00B41B82" w:rsidRDefault="00317DFA" w:rsidP="00317DFA">
            <w:pPr>
              <w:spacing w:after="0" w:line="240" w:lineRule="auto"/>
              <w:rPr>
                <w:rFonts w:ascii="Calibri" w:eastAsia="Times New Roman" w:hAnsi="Calibri" w:cs="Calibri"/>
                <w:color w:val="FFFFFF"/>
                <w:sz w:val="16"/>
                <w:szCs w:val="16"/>
                <w:lang w:val="en-MY" w:eastAsia="en-MY"/>
              </w:rPr>
            </w:pPr>
          </w:p>
        </w:tc>
        <w:tc>
          <w:tcPr>
            <w:tcW w:w="2410" w:type="dxa"/>
            <w:vMerge/>
            <w:tcBorders>
              <w:top w:val="nil"/>
              <w:left w:val="single" w:sz="4" w:space="0" w:color="auto"/>
              <w:bottom w:val="single" w:sz="4" w:space="0" w:color="auto"/>
              <w:right w:val="single" w:sz="4" w:space="0" w:color="auto"/>
            </w:tcBorders>
            <w:vAlign w:val="center"/>
            <w:hideMark/>
          </w:tcPr>
          <w:p w14:paraId="2CB946EF" w14:textId="77777777" w:rsidR="00317DFA" w:rsidRPr="00B41B82" w:rsidRDefault="00317DFA" w:rsidP="00317DFA">
            <w:pPr>
              <w:spacing w:after="0" w:line="240" w:lineRule="auto"/>
              <w:rPr>
                <w:rFonts w:ascii="Calibri" w:eastAsia="Times New Roman" w:hAnsi="Calibri" w:cs="Calibri"/>
                <w:sz w:val="16"/>
                <w:szCs w:val="16"/>
                <w:lang w:val="en-MY" w:eastAsia="en-MY"/>
              </w:rPr>
            </w:pPr>
          </w:p>
        </w:tc>
        <w:tc>
          <w:tcPr>
            <w:tcW w:w="2551" w:type="dxa"/>
            <w:vMerge/>
            <w:tcBorders>
              <w:left w:val="nil"/>
              <w:right w:val="single" w:sz="4" w:space="0" w:color="auto"/>
            </w:tcBorders>
            <w:shd w:val="clear" w:color="auto" w:fill="auto"/>
            <w:vAlign w:val="center"/>
            <w:hideMark/>
          </w:tcPr>
          <w:p w14:paraId="5AE30568" w14:textId="77777777" w:rsidR="00317DFA" w:rsidRPr="00B41B82" w:rsidRDefault="00317DFA" w:rsidP="00317DFA">
            <w:pPr>
              <w:spacing w:after="0" w:line="240" w:lineRule="auto"/>
              <w:rPr>
                <w:rFonts w:ascii="Calibri" w:eastAsia="Times New Roman" w:hAnsi="Calibri" w:cs="Calibri"/>
                <w:color w:val="000000"/>
                <w:lang w:val="en-MY" w:eastAsia="en-MY"/>
              </w:rPr>
            </w:pPr>
          </w:p>
        </w:tc>
        <w:tc>
          <w:tcPr>
            <w:tcW w:w="2552" w:type="dxa"/>
            <w:tcBorders>
              <w:top w:val="nil"/>
              <w:left w:val="nil"/>
              <w:bottom w:val="single" w:sz="4" w:space="0" w:color="auto"/>
              <w:right w:val="single" w:sz="4" w:space="0" w:color="auto"/>
            </w:tcBorders>
            <w:shd w:val="clear" w:color="auto" w:fill="auto"/>
            <w:vAlign w:val="center"/>
            <w:hideMark/>
          </w:tcPr>
          <w:p w14:paraId="2C6F73A8" w14:textId="77777777" w:rsidR="00317DFA" w:rsidRDefault="00317DFA" w:rsidP="00317DFA">
            <w:pPr>
              <w:spacing w:after="0" w:line="240" w:lineRule="auto"/>
              <w:rPr>
                <w:rFonts w:ascii="Calibri" w:eastAsia="Times New Roman" w:hAnsi="Calibri" w:cs="Calibri"/>
                <w:color w:val="000000"/>
                <w:sz w:val="15"/>
                <w:szCs w:val="15"/>
                <w:lang w:eastAsia="en-MY"/>
              </w:rPr>
            </w:pPr>
            <w:r w:rsidRPr="00B41B82">
              <w:rPr>
                <w:rFonts w:ascii="Calibri" w:eastAsia="Times New Roman" w:hAnsi="Calibri" w:cs="Calibri"/>
                <w:b/>
                <w:bCs/>
                <w:color w:val="000000"/>
                <w:sz w:val="15"/>
                <w:szCs w:val="15"/>
                <w:lang w:eastAsia="en-MY"/>
              </w:rPr>
              <w:t xml:space="preserve">Config 2: </w:t>
            </w:r>
            <w:r w:rsidRPr="00B41B82">
              <w:rPr>
                <w:rFonts w:ascii="Calibri" w:eastAsia="Times New Roman" w:hAnsi="Calibri" w:cs="Calibri"/>
                <w:color w:val="000000"/>
                <w:sz w:val="15"/>
                <w:szCs w:val="15"/>
                <w:lang w:eastAsia="en-MY"/>
              </w:rPr>
              <w:t>M.2 Modular TCSS - TBT 40G Single Re-Timer.</w:t>
            </w:r>
            <w:r w:rsidRPr="00B41B82">
              <w:rPr>
                <w:rFonts w:ascii="Calibri" w:eastAsia="Times New Roman" w:hAnsi="Calibri" w:cs="Calibri"/>
                <w:b/>
                <w:bCs/>
                <w:color w:val="000000"/>
                <w:sz w:val="15"/>
                <w:szCs w:val="15"/>
                <w:lang w:eastAsia="en-MY"/>
              </w:rPr>
              <w:br/>
            </w:r>
            <w:r w:rsidRPr="00B41B82">
              <w:rPr>
                <w:rFonts w:ascii="Calibri" w:eastAsia="Times New Roman" w:hAnsi="Calibri" w:cs="Calibri"/>
                <w:color w:val="000000"/>
                <w:sz w:val="15"/>
                <w:szCs w:val="15"/>
                <w:lang w:eastAsia="en-MY"/>
              </w:rPr>
              <w:t>(Single Retimer HBR)</w:t>
            </w:r>
          </w:p>
          <w:p w14:paraId="525344AA" w14:textId="10B3E36C" w:rsidR="00CF301C" w:rsidRPr="00B41B82" w:rsidRDefault="00CF301C" w:rsidP="00317DFA">
            <w:pPr>
              <w:spacing w:after="0" w:line="240" w:lineRule="auto"/>
              <w:rPr>
                <w:rFonts w:ascii="Calibri" w:eastAsia="Times New Roman" w:hAnsi="Calibri" w:cs="Calibri"/>
                <w:b/>
                <w:bCs/>
                <w:color w:val="000000"/>
                <w:sz w:val="15"/>
                <w:szCs w:val="15"/>
                <w:lang w:val="en-MY" w:eastAsia="en-MY"/>
              </w:rPr>
            </w:pPr>
            <w:r>
              <w:rPr>
                <w:rFonts w:ascii="Calibri" w:eastAsia="Times New Roman" w:hAnsi="Calibri" w:cs="Calibri"/>
                <w:color w:val="000000"/>
                <w:sz w:val="15"/>
                <w:szCs w:val="15"/>
                <w:lang w:val="en-MY" w:eastAsia="en-MY"/>
              </w:rPr>
              <w:t>Realtek PD – TCSS 106 Module</w:t>
            </w:r>
          </w:p>
        </w:tc>
      </w:tr>
      <w:tr w:rsidR="00317DFA" w:rsidRPr="00B41B82" w14:paraId="1771101E" w14:textId="77777777" w:rsidTr="00412D33">
        <w:trPr>
          <w:trHeight w:val="900"/>
        </w:trPr>
        <w:tc>
          <w:tcPr>
            <w:tcW w:w="1413" w:type="dxa"/>
            <w:vMerge/>
            <w:tcBorders>
              <w:top w:val="nil"/>
              <w:left w:val="single" w:sz="4" w:space="0" w:color="auto"/>
              <w:bottom w:val="single" w:sz="4" w:space="0" w:color="000000"/>
              <w:right w:val="single" w:sz="4" w:space="0" w:color="auto"/>
            </w:tcBorders>
            <w:vAlign w:val="center"/>
            <w:hideMark/>
          </w:tcPr>
          <w:p w14:paraId="046302D0" w14:textId="77777777" w:rsidR="00317DFA" w:rsidRPr="00B41B82" w:rsidRDefault="00317DFA" w:rsidP="00317DFA">
            <w:pPr>
              <w:spacing w:after="0" w:line="240" w:lineRule="auto"/>
              <w:rPr>
                <w:rFonts w:ascii="Calibri" w:eastAsia="Times New Roman" w:hAnsi="Calibri" w:cs="Calibri"/>
                <w:color w:val="FFFFFF"/>
                <w:sz w:val="16"/>
                <w:szCs w:val="16"/>
                <w:lang w:val="en-MY" w:eastAsia="en-MY"/>
              </w:rPr>
            </w:pPr>
          </w:p>
        </w:tc>
        <w:tc>
          <w:tcPr>
            <w:tcW w:w="2410" w:type="dxa"/>
            <w:vMerge/>
            <w:tcBorders>
              <w:top w:val="nil"/>
              <w:left w:val="single" w:sz="4" w:space="0" w:color="auto"/>
              <w:bottom w:val="single" w:sz="4" w:space="0" w:color="auto"/>
              <w:right w:val="single" w:sz="4" w:space="0" w:color="auto"/>
            </w:tcBorders>
            <w:vAlign w:val="center"/>
            <w:hideMark/>
          </w:tcPr>
          <w:p w14:paraId="656FA1A7" w14:textId="77777777" w:rsidR="00317DFA" w:rsidRPr="00B41B82" w:rsidRDefault="00317DFA" w:rsidP="00317DFA">
            <w:pPr>
              <w:spacing w:after="0" w:line="240" w:lineRule="auto"/>
              <w:rPr>
                <w:rFonts w:ascii="Calibri" w:eastAsia="Times New Roman" w:hAnsi="Calibri" w:cs="Calibri"/>
                <w:sz w:val="16"/>
                <w:szCs w:val="16"/>
                <w:lang w:val="en-MY" w:eastAsia="en-MY"/>
              </w:rPr>
            </w:pPr>
          </w:p>
        </w:tc>
        <w:tc>
          <w:tcPr>
            <w:tcW w:w="2551" w:type="dxa"/>
            <w:vMerge/>
            <w:tcBorders>
              <w:left w:val="nil"/>
              <w:bottom w:val="single" w:sz="4" w:space="0" w:color="auto"/>
              <w:right w:val="single" w:sz="4" w:space="0" w:color="auto"/>
            </w:tcBorders>
            <w:shd w:val="clear" w:color="auto" w:fill="auto"/>
            <w:vAlign w:val="center"/>
            <w:hideMark/>
          </w:tcPr>
          <w:p w14:paraId="06997770" w14:textId="77777777" w:rsidR="00317DFA" w:rsidRPr="00B41B82" w:rsidRDefault="00317DFA" w:rsidP="00317DFA">
            <w:pPr>
              <w:spacing w:after="0" w:line="240" w:lineRule="auto"/>
              <w:rPr>
                <w:rFonts w:ascii="Calibri" w:eastAsia="Times New Roman" w:hAnsi="Calibri" w:cs="Calibri"/>
                <w:color w:val="000000"/>
                <w:lang w:val="en-MY" w:eastAsia="en-MY"/>
              </w:rPr>
            </w:pPr>
          </w:p>
        </w:tc>
        <w:tc>
          <w:tcPr>
            <w:tcW w:w="2552" w:type="dxa"/>
            <w:tcBorders>
              <w:top w:val="nil"/>
              <w:left w:val="nil"/>
              <w:bottom w:val="single" w:sz="4" w:space="0" w:color="auto"/>
              <w:right w:val="single" w:sz="4" w:space="0" w:color="auto"/>
            </w:tcBorders>
            <w:shd w:val="clear" w:color="auto" w:fill="auto"/>
            <w:vAlign w:val="center"/>
            <w:hideMark/>
          </w:tcPr>
          <w:p w14:paraId="4887A927" w14:textId="77777777" w:rsidR="00317DFA" w:rsidRPr="00B41B82" w:rsidRDefault="00317DFA" w:rsidP="00317DFA">
            <w:pPr>
              <w:spacing w:after="0" w:line="240" w:lineRule="auto"/>
              <w:rPr>
                <w:rFonts w:ascii="Calibri" w:eastAsia="Times New Roman" w:hAnsi="Calibri" w:cs="Calibri"/>
                <w:b/>
                <w:bCs/>
                <w:color w:val="000000"/>
                <w:sz w:val="15"/>
                <w:szCs w:val="15"/>
                <w:lang w:val="en-MY" w:eastAsia="en-MY"/>
              </w:rPr>
            </w:pPr>
            <w:r w:rsidRPr="00B41B82">
              <w:rPr>
                <w:rFonts w:ascii="Calibri" w:eastAsia="Times New Roman" w:hAnsi="Calibri" w:cs="Calibri"/>
                <w:b/>
                <w:bCs/>
                <w:color w:val="000000"/>
                <w:sz w:val="15"/>
                <w:szCs w:val="15"/>
                <w:lang w:eastAsia="en-MY"/>
              </w:rPr>
              <w:t>Config 3:</w:t>
            </w:r>
            <w:r w:rsidRPr="00B41B82">
              <w:rPr>
                <w:rFonts w:ascii="Calibri" w:eastAsia="Times New Roman" w:hAnsi="Calibri" w:cs="Calibri"/>
                <w:color w:val="000000"/>
                <w:sz w:val="15"/>
                <w:szCs w:val="15"/>
                <w:lang w:eastAsia="en-MY"/>
              </w:rPr>
              <w:t xml:space="preserve"> M.2 Modular TCSS: TBT 40G Single Re-Timer.</w:t>
            </w:r>
            <w:r w:rsidRPr="00B41B82">
              <w:rPr>
                <w:rFonts w:ascii="Calibri" w:eastAsia="Times New Roman" w:hAnsi="Calibri" w:cs="Calibri"/>
                <w:b/>
                <w:bCs/>
                <w:color w:val="000000"/>
                <w:sz w:val="15"/>
                <w:szCs w:val="15"/>
                <w:lang w:eastAsia="en-MY"/>
              </w:rPr>
              <w:br/>
            </w:r>
            <w:r w:rsidRPr="00B41B82">
              <w:rPr>
                <w:rFonts w:ascii="Calibri" w:eastAsia="Times New Roman" w:hAnsi="Calibri" w:cs="Calibri"/>
                <w:color w:val="000000"/>
                <w:sz w:val="15"/>
                <w:szCs w:val="15"/>
                <w:lang w:eastAsia="en-MY"/>
              </w:rPr>
              <w:t>(Gothic Bridge Retimer)</w:t>
            </w:r>
          </w:p>
        </w:tc>
      </w:tr>
    </w:tbl>
    <w:p w14:paraId="10C60539" w14:textId="77777777" w:rsidR="00013206" w:rsidRPr="00206060" w:rsidRDefault="00013206" w:rsidP="00206060"/>
    <w:p w14:paraId="2D73E40D" w14:textId="161617DD" w:rsidR="00AC4448" w:rsidRPr="007915DE" w:rsidRDefault="00AC4448" w:rsidP="0017745C">
      <w:pPr>
        <w:tabs>
          <w:tab w:val="left" w:pos="0"/>
        </w:tabs>
        <w:spacing w:after="0" w:line="240" w:lineRule="auto"/>
        <w:rPr>
          <w:szCs w:val="18"/>
        </w:rPr>
      </w:pPr>
    </w:p>
    <w:p w14:paraId="54EED445" w14:textId="703951C7" w:rsidR="00243BDC" w:rsidRDefault="00243BDC" w:rsidP="00E868E2">
      <w:pPr>
        <w:pStyle w:val="Heading1"/>
        <w:ind w:right="-185"/>
      </w:pPr>
      <w:bookmarkStart w:id="1125" w:name="_Toc133765230"/>
      <w:bookmarkStart w:id="1126" w:name="_Toc133766281"/>
      <w:bookmarkStart w:id="1127" w:name="_Toc133767692"/>
      <w:bookmarkStart w:id="1128" w:name="_Toc133769177"/>
      <w:bookmarkStart w:id="1129" w:name="_Toc133779757"/>
      <w:bookmarkStart w:id="1130" w:name="_Ref46756962"/>
      <w:bookmarkStart w:id="1131" w:name="_Toc197421201"/>
      <w:bookmarkEnd w:id="1113"/>
      <w:bookmarkEnd w:id="1125"/>
      <w:bookmarkEnd w:id="1126"/>
      <w:bookmarkEnd w:id="1127"/>
      <w:bookmarkEnd w:id="1128"/>
      <w:bookmarkEnd w:id="1129"/>
      <w:r w:rsidRPr="00243BDC">
        <w:lastRenderedPageBreak/>
        <w:t>Regulatory &amp; Product Ecology</w:t>
      </w:r>
      <w:bookmarkEnd w:id="1130"/>
      <w:bookmarkEnd w:id="1131"/>
    </w:p>
    <w:p w14:paraId="19F06DE9" w14:textId="5B8F5FE6" w:rsidR="0096400F" w:rsidRDefault="0096400F" w:rsidP="00B7118F">
      <w:pPr>
        <w:keepNext/>
        <w:tabs>
          <w:tab w:val="left" w:pos="0"/>
        </w:tabs>
        <w:spacing w:after="0"/>
        <w:jc w:val="both"/>
        <w:rPr>
          <w:szCs w:val="18"/>
        </w:rPr>
      </w:pPr>
      <w:r w:rsidRPr="00DE6CD1">
        <w:rPr>
          <w:szCs w:val="18"/>
        </w:rPr>
        <w:t xml:space="preserve">The following items must be satisfied to meet regulatory and ecology requirements for the </w:t>
      </w:r>
      <w:r w:rsidR="00A508CE">
        <w:rPr>
          <w:szCs w:val="18"/>
        </w:rPr>
        <w:t>WCL</w:t>
      </w:r>
      <w:r>
        <w:rPr>
          <w:szCs w:val="18"/>
        </w:rPr>
        <w:t xml:space="preserve"> </w:t>
      </w:r>
      <w:r w:rsidRPr="00DE6CD1">
        <w:rPr>
          <w:szCs w:val="18"/>
        </w:rPr>
        <w:t>RVP.</w:t>
      </w:r>
    </w:p>
    <w:p w14:paraId="37B543F0" w14:textId="28C81A88" w:rsidR="0096400F" w:rsidRPr="00DE6CD1" w:rsidRDefault="0096400F" w:rsidP="00E868E2">
      <w:pPr>
        <w:pStyle w:val="ListParagraph"/>
        <w:keepNext/>
        <w:numPr>
          <w:ilvl w:val="0"/>
          <w:numId w:val="50"/>
        </w:numPr>
        <w:tabs>
          <w:tab w:val="left" w:pos="0"/>
        </w:tabs>
        <w:spacing w:after="0"/>
        <w:jc w:val="both"/>
      </w:pPr>
      <w:r>
        <w:t>An unauthorized device label needs to be attached/tied to the RVP board at the factory. Intel part number K21553-</w:t>
      </w:r>
      <w:r w:rsidRPr="0096400F">
        <w:t>00</w:t>
      </w:r>
      <w:r w:rsidR="002B27EB">
        <w:t>5</w:t>
      </w:r>
      <w:r w:rsidRPr="0096400F">
        <w:t xml:space="preserve"> </w:t>
      </w:r>
      <w:r w:rsidRPr="00AE2A63">
        <w:t>(or later)</w:t>
      </w:r>
      <w:r w:rsidRPr="0096400F">
        <w:t xml:space="preserve"> should</w:t>
      </w:r>
      <w:r>
        <w:t xml:space="preserve"> be used.</w:t>
      </w:r>
    </w:p>
    <w:p w14:paraId="3FFC12D2" w14:textId="3DF24727" w:rsidR="0096400F" w:rsidRPr="00DE6CD1" w:rsidRDefault="0096400F" w:rsidP="00E868E2">
      <w:pPr>
        <w:pStyle w:val="ListParagraph"/>
        <w:keepNext/>
        <w:numPr>
          <w:ilvl w:val="0"/>
          <w:numId w:val="50"/>
        </w:numPr>
        <w:tabs>
          <w:tab w:val="left" w:pos="0"/>
        </w:tabs>
        <w:spacing w:after="0"/>
        <w:jc w:val="both"/>
      </w:pPr>
      <w:r>
        <w:t xml:space="preserve">A safety flyer must be shipped with the RVP board. Intel part number </w:t>
      </w:r>
      <w:r w:rsidR="002B27EB">
        <w:t>N60435-001</w:t>
      </w:r>
      <w:r>
        <w:t xml:space="preserve"> should be used and the flyer should be included in the packaging box of RVP board.</w:t>
      </w:r>
    </w:p>
    <w:p w14:paraId="446AEAD0" w14:textId="08A234A6" w:rsidR="0096400F" w:rsidRPr="00DE6CD1" w:rsidRDefault="0096400F" w:rsidP="00E868E2">
      <w:pPr>
        <w:pStyle w:val="ListParagraph"/>
        <w:keepNext/>
        <w:numPr>
          <w:ilvl w:val="0"/>
          <w:numId w:val="50"/>
        </w:numPr>
        <w:tabs>
          <w:tab w:val="left" w:pos="0"/>
        </w:tabs>
        <w:spacing w:after="0"/>
        <w:jc w:val="both"/>
      </w:pPr>
      <w:r>
        <w:t xml:space="preserve">Review batteries (including coin cell) being shipped/used with the RVP for proper shipping and safety compliance. The following certificates should be obtained in cooperation with SSC (MSO): UN38.3/MSDS/1.2m drop, CSTCG (Dangerous good), CB (IEC62133), UL1642, REACH SVHC, and EU battery directive. </w:t>
      </w:r>
      <w:r w:rsidRPr="0096400F">
        <w:t xml:space="preserve">Please refer </w:t>
      </w:r>
      <w:r w:rsidRPr="00AE2A63">
        <w:t xml:space="preserve">to DocLocator document “Battery Selection and Approval Procedure” </w:t>
      </w:r>
      <w:hyperlink r:id="rId195" w:history="1">
        <w:r w:rsidRPr="00AE2A63">
          <w:rPr>
            <w:rStyle w:val="Hyperlink"/>
          </w:rPr>
          <w:t>DL-0002566</w:t>
        </w:r>
      </w:hyperlink>
      <w:r w:rsidRPr="00AE2A63">
        <w:t xml:space="preserve"> (legacy SNAP 227-0029)</w:t>
      </w:r>
      <w:r w:rsidRPr="0096400F">
        <w:t>, for</w:t>
      </w:r>
      <w:r>
        <w:t xml:space="preserve"> details.</w:t>
      </w:r>
    </w:p>
    <w:p w14:paraId="54BF1650" w14:textId="5F8763A5" w:rsidR="0096400F" w:rsidRPr="0096400F" w:rsidRDefault="0096400F" w:rsidP="00E868E2">
      <w:pPr>
        <w:pStyle w:val="ListParagraph"/>
        <w:keepNext/>
        <w:numPr>
          <w:ilvl w:val="0"/>
          <w:numId w:val="50"/>
        </w:numPr>
        <w:tabs>
          <w:tab w:val="left" w:pos="0"/>
        </w:tabs>
        <w:spacing w:after="0"/>
        <w:jc w:val="both"/>
      </w:pPr>
      <w:r>
        <w:t xml:space="preserve">Review power supply being shipped/used with the RVP for safety and energy efficiency compliance in the region it is being shipped. For previous RVPs, power supplies with NRTL certification and US Dept. of Energy Level VI efficiency rating have </w:t>
      </w:r>
      <w:r w:rsidRPr="0096400F">
        <w:t xml:space="preserve">been used. Please refer </w:t>
      </w:r>
      <w:r w:rsidRPr="00AE2A63">
        <w:t xml:space="preserve">to DocLocator document “Mains Connected Power Supply Selection and Approval Procedure” </w:t>
      </w:r>
      <w:hyperlink r:id="rId196" w:history="1">
        <w:r w:rsidRPr="00AE2A63">
          <w:rPr>
            <w:rStyle w:val="Hyperlink"/>
          </w:rPr>
          <w:t>DL-0002565</w:t>
        </w:r>
      </w:hyperlink>
      <w:r w:rsidRPr="00AE2A63">
        <w:t xml:space="preserve"> (legacy SNAP 227-0028)</w:t>
      </w:r>
      <w:r w:rsidRPr="0096400F">
        <w:t>, for details.</w:t>
      </w:r>
    </w:p>
    <w:p w14:paraId="41C7D25B" w14:textId="77777777" w:rsidR="0096400F" w:rsidRPr="00DE6CD1" w:rsidRDefault="0096400F" w:rsidP="00E868E2">
      <w:pPr>
        <w:pStyle w:val="ListParagraph"/>
        <w:keepNext/>
        <w:numPr>
          <w:ilvl w:val="0"/>
          <w:numId w:val="50"/>
        </w:numPr>
        <w:tabs>
          <w:tab w:val="left" w:pos="0"/>
        </w:tabs>
        <w:spacing w:after="0"/>
        <w:jc w:val="both"/>
      </w:pPr>
      <w:r w:rsidRPr="00AE2A63">
        <w:t>Intel Pre-lease Loan Agreement (IPLA) “One Pager”</w:t>
      </w:r>
      <w:r w:rsidRPr="0096400F">
        <w:t xml:space="preserve"> must be shipped with the RVP board. </w:t>
      </w:r>
      <w:r w:rsidRPr="00AE2A63">
        <w:t>It communicates the important legal information about the DV to customer.</w:t>
      </w:r>
      <w:r w:rsidRPr="0096400F">
        <w:t xml:space="preserve"> Intel part number </w:t>
      </w:r>
      <w:r w:rsidRPr="00AE2A63">
        <w:t>M21973</w:t>
      </w:r>
      <w:r w:rsidRPr="0096400F">
        <w:t xml:space="preserve"> should be used and included in the packaging box of RVP board</w:t>
      </w:r>
      <w:r>
        <w:t>.</w:t>
      </w:r>
    </w:p>
    <w:p w14:paraId="29DDB7FD" w14:textId="77777777" w:rsidR="0096400F" w:rsidRPr="00DE6CD1" w:rsidRDefault="0096400F" w:rsidP="00E868E2">
      <w:pPr>
        <w:pStyle w:val="ListParagraph"/>
        <w:keepNext/>
        <w:numPr>
          <w:ilvl w:val="0"/>
          <w:numId w:val="50"/>
        </w:numPr>
        <w:tabs>
          <w:tab w:val="left" w:pos="0"/>
        </w:tabs>
        <w:spacing w:after="0"/>
        <w:jc w:val="both"/>
      </w:pPr>
      <w:r>
        <w:t>When shipping with a battery, there needs to be a battery warning label on the packaging. Li Metal Battery Warning Label (including coin cell if shipped from China): IPN: J72126-004 and/or Li Ion Battery Warning Label: IPN: J72128-004.</w:t>
      </w:r>
    </w:p>
    <w:p w14:paraId="39E830F7" w14:textId="77777777" w:rsidR="0096400F" w:rsidRPr="00DE6CD1" w:rsidRDefault="0096400F" w:rsidP="00E868E2">
      <w:pPr>
        <w:pStyle w:val="ListParagraph"/>
        <w:keepNext/>
        <w:numPr>
          <w:ilvl w:val="0"/>
          <w:numId w:val="50"/>
        </w:numPr>
        <w:tabs>
          <w:tab w:val="left" w:pos="0"/>
        </w:tabs>
        <w:spacing w:after="0"/>
        <w:jc w:val="both"/>
      </w:pPr>
      <w:r>
        <w:t>The RVP BOM needs to be reviewed and undergo a risk assessment by a Product Ecology Engineer and given a ship approval. The results will be documented in the product regulatory plan.</w:t>
      </w:r>
    </w:p>
    <w:p w14:paraId="1BAB3538" w14:textId="616DE524" w:rsidR="0096400F" w:rsidRPr="00DE6CD1" w:rsidRDefault="0096400F" w:rsidP="00E868E2">
      <w:pPr>
        <w:pStyle w:val="ListParagraph"/>
        <w:keepNext/>
        <w:numPr>
          <w:ilvl w:val="0"/>
          <w:numId w:val="50"/>
        </w:numPr>
        <w:tabs>
          <w:tab w:val="left" w:pos="0"/>
        </w:tabs>
        <w:spacing w:after="0"/>
        <w:jc w:val="both"/>
      </w:pPr>
      <w:r>
        <w:t xml:space="preserve">Ecology labeling needs to be attached to the packaging to show compliance to CA </w:t>
      </w:r>
      <w:r w:rsidRPr="0096400F">
        <w:t xml:space="preserve">perchlorate requirements. Perchlorate label, (sample IPN: D85237-001), needs to be affixed to the packaging of the board containing coin cell battery shipping to CA. </w:t>
      </w:r>
      <w:r w:rsidRPr="00AE2A63">
        <w:t xml:space="preserve">Please refer to DocLocator document </w:t>
      </w:r>
      <w:hyperlink r:id="rId197" w:history="1">
        <w:r w:rsidRPr="00AE2A63">
          <w:rPr>
            <w:rStyle w:val="Hyperlink"/>
          </w:rPr>
          <w:t>DL-0002372</w:t>
        </w:r>
      </w:hyperlink>
      <w:r w:rsidRPr="00AE2A63">
        <w:t xml:space="preserve"> “Environmental Product Content Specification for Suppliers &amp; Outsourced Manufacturers” (legacy SNAP 18-1201)</w:t>
      </w:r>
      <w:r>
        <w:t xml:space="preserve">, </w:t>
      </w:r>
      <w:r w:rsidR="00986057">
        <w:rPr>
          <w:color w:val="000000" w:themeColor="text1"/>
        </w:rPr>
        <w:t>3.5</w:t>
      </w:r>
      <w:r>
        <w:t xml:space="preserve"> for details.</w:t>
      </w:r>
    </w:p>
    <w:p w14:paraId="122575BF" w14:textId="24E51EF2" w:rsidR="0096400F" w:rsidRPr="00AE2A63" w:rsidRDefault="0096400F" w:rsidP="00E868E2">
      <w:pPr>
        <w:pStyle w:val="ListParagraph"/>
        <w:numPr>
          <w:ilvl w:val="0"/>
          <w:numId w:val="50"/>
        </w:numPr>
        <w:jc w:val="both"/>
      </w:pPr>
      <w:r w:rsidRPr="00AE2A63">
        <w:t xml:space="preserve">Review components containing laser emitters for eye safety compliance before usage. shall follow distribution requirements outlined in the Laser Regulatory and Product Safety Requirements </w:t>
      </w:r>
      <w:hyperlink r:id="rId198" w:history="1">
        <w:r w:rsidRPr="00AE2A63">
          <w:rPr>
            <w:rStyle w:val="Hyperlink"/>
          </w:rPr>
          <w:t>DL-0002555</w:t>
        </w:r>
      </w:hyperlink>
      <w:r w:rsidRPr="00AE2A63">
        <w:t xml:space="preserve"> (legacy SNAP 227-0009).</w:t>
      </w:r>
    </w:p>
    <w:p w14:paraId="4222D00B" w14:textId="77777777" w:rsidR="0096400F" w:rsidRPr="00DE6CD1" w:rsidRDefault="0096400F" w:rsidP="00E868E2">
      <w:pPr>
        <w:pStyle w:val="ListParagraph"/>
        <w:keepNext/>
        <w:numPr>
          <w:ilvl w:val="0"/>
          <w:numId w:val="50"/>
        </w:numPr>
        <w:tabs>
          <w:tab w:val="left" w:pos="0"/>
        </w:tabs>
        <w:spacing w:after="0"/>
        <w:jc w:val="both"/>
      </w:pPr>
      <w:r>
        <w:t>Review radio (Wi-Fi, WiGig, cellular, BT, NFC, etc.) components for regulatory staging and carrier access compliance in the regions it will be used in.</w:t>
      </w:r>
    </w:p>
    <w:p w14:paraId="4C93FD8D" w14:textId="77777777" w:rsidR="0096400F" w:rsidRPr="00AE2A63" w:rsidRDefault="0096400F" w:rsidP="00E868E2">
      <w:pPr>
        <w:pStyle w:val="ListParagraph"/>
        <w:numPr>
          <w:ilvl w:val="0"/>
          <w:numId w:val="50"/>
        </w:numPr>
        <w:jc w:val="both"/>
      </w:pPr>
      <w:r w:rsidRPr="00AE2A63">
        <w:t>Complete radiated emissions (EMI) scans to the limits of the regions it will be shipped to ensure no harmful interference (shall be performed with assistance from the PRE). A schematic and layout review for EMC and RF by PRE is recommended.</w:t>
      </w:r>
    </w:p>
    <w:p w14:paraId="6472F5F8" w14:textId="464E80D0" w:rsidR="0096400F" w:rsidRPr="00AE2A63" w:rsidRDefault="0096400F" w:rsidP="00E868E2">
      <w:pPr>
        <w:pStyle w:val="ListParagraph"/>
        <w:numPr>
          <w:ilvl w:val="0"/>
          <w:numId w:val="50"/>
        </w:numPr>
        <w:jc w:val="both"/>
      </w:pPr>
      <w:r w:rsidRPr="00AE2A63">
        <w:t xml:space="preserve">Undergo a Safety Review by a qualified Product Regulations Engineer (PRE) or 3rd party certified safety testing organization and found to be "reasonably safe" as defined in the Intel Corporation “Product Regulations Methodology Specification”, </w:t>
      </w:r>
      <w:hyperlink r:id="rId199" w:history="1">
        <w:r w:rsidRPr="00AE2A63">
          <w:rPr>
            <w:rStyle w:val="Hyperlink"/>
          </w:rPr>
          <w:t>DL-0002650</w:t>
        </w:r>
      </w:hyperlink>
      <w:r w:rsidRPr="00AE2A63">
        <w:t xml:space="preserve"> (legacy SNAP 227-GS0021). The criteria used for the safety review are based on the current version of </w:t>
      </w:r>
      <w:r w:rsidRPr="00AE2A63">
        <w:lastRenderedPageBreak/>
        <w:t>“Information Technology Equipment - Safety”, IEC 62368 or other relevant product specific safety standard.</w:t>
      </w:r>
    </w:p>
    <w:p w14:paraId="29530C94" w14:textId="2ADAF384" w:rsidR="0096400F" w:rsidRDefault="0096400F" w:rsidP="0096400F">
      <w:pPr>
        <w:keepNext/>
        <w:tabs>
          <w:tab w:val="left" w:pos="0"/>
        </w:tabs>
        <w:spacing w:after="0"/>
      </w:pPr>
      <w:r w:rsidRPr="0096400F">
        <w:rPr>
          <w:szCs w:val="18"/>
        </w:rPr>
        <w:br/>
      </w:r>
      <w:r w:rsidRPr="00AE2A63">
        <w:rPr>
          <w:szCs w:val="18"/>
        </w:rPr>
        <w:t>DocLocator</w:t>
      </w:r>
      <w:r w:rsidRPr="0096400F">
        <w:rPr>
          <w:szCs w:val="18"/>
        </w:rPr>
        <w:t xml:space="preserve"> documents can be found here:</w:t>
      </w:r>
      <w:r w:rsidRPr="0096400F">
        <w:rPr>
          <w:szCs w:val="18"/>
        </w:rPr>
        <w:br/>
      </w:r>
      <w:hyperlink r:id="rId200" w:history="1">
        <w:r w:rsidRPr="00AE2A63">
          <w:rPr>
            <w:rStyle w:val="Hyperlink"/>
          </w:rPr>
          <w:t>https://doclocator.intel.com/</w:t>
        </w:r>
      </w:hyperlink>
    </w:p>
    <w:p w14:paraId="46100A23" w14:textId="554A4E55" w:rsidR="00243BDC" w:rsidRDefault="00243BDC">
      <w:pPr>
        <w:keepNext/>
        <w:tabs>
          <w:tab w:val="left" w:pos="0"/>
        </w:tabs>
        <w:rPr>
          <w:szCs w:val="18"/>
        </w:rPr>
      </w:pPr>
    </w:p>
    <w:p w14:paraId="1EABF304" w14:textId="62FB2F7D" w:rsidR="00C96F1A" w:rsidRDefault="00C96F1A">
      <w:pPr>
        <w:keepNext/>
        <w:tabs>
          <w:tab w:val="left" w:pos="0"/>
        </w:tabs>
        <w:rPr>
          <w:szCs w:val="18"/>
        </w:rPr>
      </w:pPr>
    </w:p>
    <w:p w14:paraId="250041AB" w14:textId="298DE4AD" w:rsidR="00316AB6" w:rsidRPr="00AE2A63" w:rsidRDefault="00316AB6" w:rsidP="00E2461D">
      <w:pPr>
        <w:pStyle w:val="Heading1"/>
      </w:pPr>
      <w:bookmarkStart w:id="1132" w:name="_Toc197421202"/>
      <w:r w:rsidRPr="00AE2A63">
        <w:lastRenderedPageBreak/>
        <w:t>RVP Health DAC</w:t>
      </w:r>
      <w:bookmarkEnd w:id="1132"/>
      <w:r w:rsidRPr="00AE2A63">
        <w:t xml:space="preserve"> </w:t>
      </w:r>
    </w:p>
    <w:p w14:paraId="29C3BB12" w14:textId="2DEF45C1" w:rsidR="00316AB6" w:rsidRPr="00240628" w:rsidRDefault="00316AB6" w:rsidP="00335EDB">
      <w:pPr>
        <w:pStyle w:val="Heading2"/>
      </w:pPr>
      <w:bookmarkStart w:id="1133" w:name="_Toc197421203"/>
      <w:r w:rsidRPr="00240628">
        <w:t>RVP Health DAC: A novel way to access remote hardware &amp; accelerate debug</w:t>
      </w:r>
      <w:bookmarkEnd w:id="1133"/>
    </w:p>
    <w:p w14:paraId="559C3A80" w14:textId="77777777" w:rsidR="00316AB6" w:rsidRPr="001A2C88" w:rsidRDefault="00316AB6" w:rsidP="00AE2A63">
      <w:pPr>
        <w:pStyle w:val="Bulletdot"/>
        <w:numPr>
          <w:ilvl w:val="0"/>
          <w:numId w:val="0"/>
        </w:numPr>
        <w:jc w:val="left"/>
        <w:rPr>
          <w:rFonts w:asciiTheme="minorHAnsi" w:hAnsiTheme="minorHAnsi" w:cstheme="minorHAnsi"/>
          <w:sz w:val="22"/>
          <w:szCs w:val="22"/>
        </w:rPr>
      </w:pPr>
    </w:p>
    <w:p w14:paraId="657D2414" w14:textId="77777777" w:rsidR="00316AB6" w:rsidRDefault="00316AB6" w:rsidP="00B7118F">
      <w:pPr>
        <w:pStyle w:val="Bulletdot"/>
        <w:numPr>
          <w:ilvl w:val="0"/>
          <w:numId w:val="0"/>
        </w:numPr>
        <w:spacing w:before="0"/>
        <w:rPr>
          <w:rFonts w:asciiTheme="minorHAnsi" w:hAnsiTheme="minorHAnsi" w:cstheme="minorHAnsi"/>
          <w:sz w:val="22"/>
          <w:szCs w:val="22"/>
        </w:rPr>
      </w:pPr>
      <w:r w:rsidRPr="001A2C88">
        <w:rPr>
          <w:rFonts w:asciiTheme="minorHAnsi" w:hAnsiTheme="minorHAnsi" w:cstheme="minorHAnsi"/>
          <w:sz w:val="22"/>
          <w:szCs w:val="22"/>
        </w:rPr>
        <w:t xml:space="preserve">The product development life cycle is accelerating at fast pace and platform design complexity continues to increase exponentially. The platforms continue to evolve rapidly, to address aggressive schedules and products time to market goals. A reduced overall silicon development cycle warrants a faster and efficient validation environment. But root-causing platform failures in these circumstances becomes a huge challenge. Accessing and debugging remote deployed systems, becomes a big herculean task. In this challenging ecosystem, it’s extremely important to innovate efficient mechanisms for faster debug, to enable high quality validation and bug fixes. </w:t>
      </w:r>
    </w:p>
    <w:p w14:paraId="0CDDFC78" w14:textId="77777777" w:rsidR="00316AB6" w:rsidRPr="001A2C88" w:rsidRDefault="00316AB6" w:rsidP="00B7118F">
      <w:pPr>
        <w:pStyle w:val="Bulletdot"/>
        <w:numPr>
          <w:ilvl w:val="0"/>
          <w:numId w:val="0"/>
        </w:numPr>
        <w:spacing w:before="0"/>
        <w:rPr>
          <w:rFonts w:asciiTheme="minorHAnsi" w:hAnsiTheme="minorHAnsi" w:cstheme="minorHAnsi"/>
          <w:sz w:val="22"/>
          <w:szCs w:val="22"/>
        </w:rPr>
      </w:pPr>
      <w:r>
        <w:rPr>
          <w:rFonts w:asciiTheme="minorHAnsi" w:hAnsiTheme="minorHAnsi" w:cstheme="minorHAnsi"/>
          <w:sz w:val="22"/>
          <w:szCs w:val="22"/>
        </w:rPr>
        <w:t xml:space="preserve">RVP Health </w:t>
      </w:r>
      <w:r w:rsidRPr="001A2C88">
        <w:rPr>
          <w:rFonts w:asciiTheme="minorHAnsi" w:hAnsiTheme="minorHAnsi" w:cstheme="minorHAnsi"/>
          <w:sz w:val="22"/>
          <w:szCs w:val="22"/>
        </w:rPr>
        <w:t>DAC (Debug Acceleration card) is a novel approach that facilitates faster remote debug monitoring &amp; root cause of platform issues. It gives a completely new dimension to diagnostics, remote platform access and validation. It’s a pluggable kit solution, which reduces main platform design dependency. Thoughtfully designed as a scalable/reusable solution across big &amp; small core products.</w:t>
      </w:r>
    </w:p>
    <w:p w14:paraId="3B2B3BF8" w14:textId="77777777" w:rsidR="00316AB6" w:rsidRPr="001A2C88" w:rsidRDefault="00316AB6" w:rsidP="00AE2A63">
      <w:pPr>
        <w:pStyle w:val="Bulletdot"/>
        <w:numPr>
          <w:ilvl w:val="0"/>
          <w:numId w:val="0"/>
        </w:numPr>
        <w:spacing w:before="0"/>
        <w:jc w:val="left"/>
        <w:rPr>
          <w:rFonts w:asciiTheme="minorHAnsi" w:hAnsiTheme="minorHAnsi" w:cstheme="minorHAnsi"/>
          <w:sz w:val="22"/>
          <w:szCs w:val="22"/>
        </w:rPr>
      </w:pPr>
    </w:p>
    <w:p w14:paraId="04A871AA" w14:textId="6FC56844" w:rsidR="00316AB6" w:rsidRPr="001A2C88" w:rsidRDefault="00316AB6" w:rsidP="00335EDB">
      <w:pPr>
        <w:pStyle w:val="Heading2"/>
      </w:pPr>
      <w:bookmarkStart w:id="1134" w:name="_Toc197421204"/>
      <w:r w:rsidRPr="001A2C88">
        <w:t>RVP DAC (Debug Acceleration Card) Goal is to enable “Remote debug and accessibility” of deployed RVP to validation customers.</w:t>
      </w:r>
      <w:bookmarkEnd w:id="1134"/>
    </w:p>
    <w:p w14:paraId="4D1D2EB2" w14:textId="77777777" w:rsidR="00316AB6" w:rsidRPr="001A2C88" w:rsidRDefault="00316AB6" w:rsidP="00AE2A63">
      <w:pPr>
        <w:pStyle w:val="Bulletdot"/>
        <w:numPr>
          <w:ilvl w:val="0"/>
          <w:numId w:val="0"/>
        </w:numPr>
        <w:spacing w:before="0"/>
        <w:jc w:val="left"/>
        <w:rPr>
          <w:rFonts w:asciiTheme="minorHAnsi" w:hAnsiTheme="minorHAnsi" w:cstheme="minorHAnsi"/>
          <w:sz w:val="22"/>
          <w:szCs w:val="22"/>
        </w:rPr>
      </w:pPr>
    </w:p>
    <w:p w14:paraId="73953562" w14:textId="77777777" w:rsidR="00316AB6" w:rsidRPr="001A2C88" w:rsidRDefault="00316AB6" w:rsidP="00B7118F">
      <w:pPr>
        <w:pStyle w:val="Bulletdot"/>
        <w:numPr>
          <w:ilvl w:val="0"/>
          <w:numId w:val="0"/>
        </w:numPr>
        <w:tabs>
          <w:tab w:val="clear" w:pos="403"/>
          <w:tab w:val="left" w:pos="0"/>
        </w:tabs>
        <w:rPr>
          <w:rFonts w:asciiTheme="minorHAnsi" w:hAnsiTheme="minorHAnsi" w:cstheme="minorHAnsi"/>
          <w:sz w:val="22"/>
          <w:szCs w:val="22"/>
        </w:rPr>
      </w:pPr>
      <w:r>
        <w:rPr>
          <w:rFonts w:asciiTheme="minorHAnsi" w:hAnsiTheme="minorHAnsi" w:cstheme="minorHAnsi"/>
          <w:sz w:val="22"/>
          <w:szCs w:val="22"/>
        </w:rPr>
        <w:t>RVP Health DAC is based on</w:t>
      </w:r>
      <w:r w:rsidRPr="001A2C88">
        <w:rPr>
          <w:rFonts w:asciiTheme="minorHAnsi" w:hAnsiTheme="minorHAnsi" w:cstheme="minorHAnsi"/>
          <w:sz w:val="22"/>
          <w:szCs w:val="22"/>
        </w:rPr>
        <w:t xml:space="preserve"> Intel Altera based MAX10 FPGA (Field programmable gate array) for probing and processing of debug signals. Main goal of DAC (Debug Acceleration card) is to facilitate faster remote debug, monitoring, and root cause of issues.  All these features are enabled via user friendly GUI (Graphical user interface).</w:t>
      </w:r>
    </w:p>
    <w:p w14:paraId="3E2DDED2" w14:textId="77777777" w:rsidR="00316AB6" w:rsidRPr="001A2C88" w:rsidRDefault="00316AB6" w:rsidP="00AE2A63">
      <w:pPr>
        <w:pStyle w:val="Bulletdot"/>
        <w:numPr>
          <w:ilvl w:val="0"/>
          <w:numId w:val="0"/>
        </w:numPr>
        <w:tabs>
          <w:tab w:val="clear" w:pos="403"/>
          <w:tab w:val="left" w:pos="0"/>
        </w:tabs>
        <w:jc w:val="left"/>
        <w:rPr>
          <w:rFonts w:asciiTheme="minorHAnsi" w:hAnsiTheme="minorHAnsi" w:cstheme="minorHAnsi"/>
          <w:sz w:val="22"/>
          <w:szCs w:val="22"/>
        </w:rPr>
      </w:pPr>
    </w:p>
    <w:p w14:paraId="00C9FFA0" w14:textId="77777777" w:rsidR="00316AB6" w:rsidRPr="001A2C88" w:rsidRDefault="00316AB6" w:rsidP="00AE2A63">
      <w:pPr>
        <w:pStyle w:val="Bulletdot"/>
        <w:keepNext/>
        <w:numPr>
          <w:ilvl w:val="0"/>
          <w:numId w:val="0"/>
        </w:numPr>
        <w:tabs>
          <w:tab w:val="clear" w:pos="403"/>
          <w:tab w:val="left" w:pos="0"/>
        </w:tabs>
        <w:jc w:val="left"/>
        <w:rPr>
          <w:rFonts w:asciiTheme="minorHAnsi" w:hAnsiTheme="minorHAnsi" w:cstheme="minorHAnsi"/>
          <w:sz w:val="22"/>
          <w:szCs w:val="22"/>
        </w:rPr>
      </w:pPr>
      <w:r w:rsidRPr="001A2C88">
        <w:rPr>
          <w:rFonts w:asciiTheme="minorHAnsi" w:hAnsiTheme="minorHAnsi" w:cstheme="minorHAnsi"/>
          <w:noProof/>
          <w:sz w:val="22"/>
          <w:szCs w:val="22"/>
        </w:rPr>
        <w:drawing>
          <wp:inline distT="0" distB="0" distL="0" distR="0" wp14:anchorId="7361ACC7" wp14:editId="165B2F11">
            <wp:extent cx="5731510" cy="2279650"/>
            <wp:effectExtent l="0" t="0" r="2540" b="6350"/>
            <wp:docPr id="166319361" name="Picture 16631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79650"/>
                    </a:xfrm>
                    <a:prstGeom prst="rect">
                      <a:avLst/>
                    </a:prstGeom>
                  </pic:spPr>
                </pic:pic>
              </a:graphicData>
            </a:graphic>
          </wp:inline>
        </w:drawing>
      </w:r>
    </w:p>
    <w:p w14:paraId="60604EBA" w14:textId="6143C9BD" w:rsidR="00316AB6" w:rsidRPr="001A2C88" w:rsidRDefault="00316AB6" w:rsidP="004D3162">
      <w:pPr>
        <w:pStyle w:val="Caption"/>
        <w:rPr>
          <w:rFonts w:cstheme="minorHAnsi"/>
        </w:rPr>
      </w:pPr>
      <w:bookmarkStart w:id="1135" w:name="_Toc183218392"/>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83</w:t>
      </w:r>
      <w:r w:rsidRPr="001A2C88">
        <w:rPr>
          <w:rFonts w:cstheme="minorHAnsi"/>
        </w:rPr>
        <w:fldChar w:fldCharType="end"/>
      </w:r>
      <w:r w:rsidRPr="001A2C88">
        <w:rPr>
          <w:rFonts w:cstheme="minorHAnsi"/>
        </w:rPr>
        <w:t xml:space="preserve"> : Strategy for debug acceleration card</w:t>
      </w:r>
      <w:bookmarkEnd w:id="1135"/>
    </w:p>
    <w:p w14:paraId="69B918D9" w14:textId="77777777" w:rsidR="00316AB6" w:rsidRPr="001A2C88" w:rsidRDefault="00316AB6">
      <w:pPr>
        <w:rPr>
          <w:rFonts w:cstheme="minorHAnsi"/>
          <w:b/>
          <w:bCs/>
        </w:rPr>
      </w:pPr>
    </w:p>
    <w:p w14:paraId="7CFB3BFB" w14:textId="7F05F9D9" w:rsidR="00316AB6" w:rsidRDefault="00316AB6" w:rsidP="00335EDB">
      <w:pPr>
        <w:pStyle w:val="Heading2"/>
      </w:pPr>
      <w:bookmarkStart w:id="1136" w:name="_Toc197421205"/>
      <w:r>
        <w:lastRenderedPageBreak/>
        <w:t>The RVP Health DAC solution can be divided into two parts:</w:t>
      </w:r>
      <w:bookmarkEnd w:id="1136"/>
      <w:r>
        <w:t xml:space="preserve"> </w:t>
      </w:r>
    </w:p>
    <w:p w14:paraId="4D3915C0" w14:textId="73BB54EC" w:rsidR="00316AB6" w:rsidRPr="001A2C88" w:rsidRDefault="00316AB6" w:rsidP="00E2461D">
      <w:pPr>
        <w:pStyle w:val="Heading3"/>
      </w:pPr>
      <w:bookmarkStart w:id="1137" w:name="_Toc197421206"/>
      <w:r w:rsidRPr="001A2C88">
        <w:t>Hardware Interface</w:t>
      </w:r>
      <w:bookmarkEnd w:id="1137"/>
      <w:r w:rsidRPr="001A2C88">
        <w:t xml:space="preserve"> </w:t>
      </w:r>
    </w:p>
    <w:p w14:paraId="22045379" w14:textId="77777777" w:rsidR="00316AB6" w:rsidRPr="001A2C88" w:rsidRDefault="00316AB6" w:rsidP="00B7118F">
      <w:pPr>
        <w:jc w:val="both"/>
        <w:rPr>
          <w:rFonts w:eastAsia="Times New Roman" w:cstheme="minorHAnsi"/>
          <w:spacing w:val="-6"/>
          <w:kern w:val="16"/>
        </w:rPr>
      </w:pPr>
      <w:r w:rsidRPr="001A2C88">
        <w:rPr>
          <w:rFonts w:eastAsia="Times New Roman" w:cstheme="minorHAnsi"/>
          <w:spacing w:val="-6"/>
          <w:kern w:val="16"/>
        </w:rPr>
        <w:t xml:space="preserve">The DAC (Debug acceleration card) does not need any special header to connect on RVPs. </w:t>
      </w:r>
    </w:p>
    <w:p w14:paraId="5FD3FAE1" w14:textId="16698535" w:rsidR="00316AB6" w:rsidRDefault="00316AB6" w:rsidP="00B7118F">
      <w:pPr>
        <w:jc w:val="both"/>
        <w:rPr>
          <w:rFonts w:eastAsia="Times New Roman" w:cstheme="minorHAnsi"/>
          <w:spacing w:val="-6"/>
          <w:kern w:val="16"/>
        </w:rPr>
      </w:pPr>
      <w:r w:rsidRPr="001A2C88">
        <w:rPr>
          <w:rFonts w:eastAsia="Times New Roman" w:cstheme="minorHAnsi"/>
          <w:spacing w:val="-6"/>
          <w:kern w:val="16"/>
        </w:rPr>
        <w:t>The overhead is avoided by using existing headers to tap the signals from RVP to provide all the features. This salient unique feature of DAC makes it scalable across all the RVP segments of S, P, M and atom segment N too. There is a single custom designed 100-pin cable on DAC side for ease of connectivity.</w:t>
      </w:r>
      <w:r w:rsidRPr="006D0950">
        <w:t xml:space="preserve"> </w:t>
      </w:r>
      <w:r>
        <w:t xml:space="preserve">The HW unit is assembled and shipped in a chassis and a 100-Pin cable, AC-Brick adaptor is included in packaging box. All the soft collaterals and list of key contact are available at  </w:t>
      </w:r>
      <w:hyperlink r:id="rId202" w:history="1">
        <w:r w:rsidRPr="006F5955">
          <w:rPr>
            <w:rStyle w:val="Hyperlink"/>
          </w:rPr>
          <w:t>https://goto.intel.com/rvpdac</w:t>
        </w:r>
      </w:hyperlink>
      <w:r>
        <w:rPr>
          <w:rStyle w:val="Hyperlink"/>
        </w:rPr>
        <w:t>.</w:t>
      </w:r>
    </w:p>
    <w:p w14:paraId="287DCBF7" w14:textId="48354A01" w:rsidR="00316AB6" w:rsidRDefault="00316AB6" w:rsidP="00AE2A63">
      <w:pPr>
        <w:rPr>
          <w:rFonts w:eastAsia="Times New Roman" w:cstheme="minorHAnsi"/>
          <w:spacing w:val="-6"/>
          <w:kern w:val="16"/>
        </w:rPr>
      </w:pPr>
      <w:r>
        <w:rPr>
          <w:rFonts w:eastAsia="Times New Roman" w:cstheme="minorHAnsi"/>
          <w:spacing w:val="-6"/>
          <w:kern w:val="16"/>
        </w:rPr>
        <w:t>The detailed block diagram of RVP Health DAC is as given below:</w:t>
      </w:r>
    </w:p>
    <w:p w14:paraId="7D068138" w14:textId="77777777" w:rsidR="00316AB6" w:rsidRDefault="00316AB6" w:rsidP="00D73383">
      <w:pPr>
        <w:jc w:val="center"/>
        <w:rPr>
          <w:rFonts w:eastAsia="Times New Roman" w:cstheme="minorHAnsi"/>
          <w:spacing w:val="-6"/>
          <w:kern w:val="16"/>
        </w:rPr>
      </w:pPr>
      <w:r>
        <w:rPr>
          <w:rFonts w:eastAsia="Times New Roman" w:cstheme="minorHAnsi"/>
          <w:noProof/>
          <w:spacing w:val="-6"/>
          <w:kern w:val="16"/>
        </w:rPr>
        <mc:AlternateContent>
          <mc:Choice Requires="wps">
            <w:drawing>
              <wp:anchor distT="0" distB="0" distL="114300" distR="114300" simplePos="0" relativeHeight="251648000" behindDoc="0" locked="0" layoutInCell="1" allowOverlap="1" wp14:anchorId="5A5888F9" wp14:editId="43294D55">
                <wp:simplePos x="0" y="0"/>
                <wp:positionH relativeFrom="column">
                  <wp:posOffset>3975652</wp:posOffset>
                </wp:positionH>
                <wp:positionV relativeFrom="paragraph">
                  <wp:posOffset>1717482</wp:posOffset>
                </wp:positionV>
                <wp:extent cx="326004" cy="381662"/>
                <wp:effectExtent l="0" t="0" r="0" b="0"/>
                <wp:wrapNone/>
                <wp:docPr id="166319360" name="Rectangle 166319360"/>
                <wp:cNvGraphicFramePr/>
                <a:graphic xmlns:a="http://schemas.openxmlformats.org/drawingml/2006/main">
                  <a:graphicData uri="http://schemas.microsoft.com/office/word/2010/wordprocessingShape">
                    <wps:wsp>
                      <wps:cNvSpPr/>
                      <wps:spPr>
                        <a:xfrm>
                          <a:off x="0" y="0"/>
                          <a:ext cx="326004" cy="3816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0B004" id="Rectangle 166319360" o:spid="_x0000_s1026" style="position:absolute;margin-left:313.05pt;margin-top:135.25pt;width:25.65pt;height:30.0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" fillcolor="white [3212]" stroked="f" strokeweight="1pt"/>
            </w:pict>
          </mc:Fallback>
        </mc:AlternateContent>
      </w:r>
      <w:r w:rsidRPr="00E002F1">
        <w:rPr>
          <w:rFonts w:eastAsia="Times New Roman" w:cstheme="minorHAnsi"/>
          <w:noProof/>
          <w:spacing w:val="-6"/>
          <w:kern w:val="16"/>
        </w:rPr>
        <w:drawing>
          <wp:inline distT="0" distB="0" distL="0" distR="0" wp14:anchorId="32869EA3" wp14:editId="22888B86">
            <wp:extent cx="5731510" cy="2556510"/>
            <wp:effectExtent l="0" t="0" r="2540" b="0"/>
            <wp:docPr id="166319362" name="Picture 166319362">
              <a:extLst xmlns:a="http://schemas.openxmlformats.org/drawingml/2006/main">
                <a:ext uri="{FF2B5EF4-FFF2-40B4-BE49-F238E27FC236}">
                  <a16:creationId xmlns:a16="http://schemas.microsoft.com/office/drawing/2014/main" id="{F14CAA64-0F7D-44A9-86BC-47933482A1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14CAA64-0F7D-44A9-86BC-47933482A1DA}"/>
                        </a:ext>
                      </a:extLst>
                    </pic:cNvPr>
                    <pic:cNvPicPr>
                      <a:picLocks noChangeAspect="1"/>
                    </pic:cNvPicPr>
                  </pic:nvPicPr>
                  <pic:blipFill>
                    <a:blip r:embed="rId203"/>
                    <a:stretch>
                      <a:fillRect/>
                    </a:stretch>
                  </pic:blipFill>
                  <pic:spPr>
                    <a:xfrm>
                      <a:off x="0" y="0"/>
                      <a:ext cx="5731510" cy="2556510"/>
                    </a:xfrm>
                    <a:prstGeom prst="rect">
                      <a:avLst/>
                    </a:prstGeom>
                  </pic:spPr>
                </pic:pic>
              </a:graphicData>
            </a:graphic>
          </wp:inline>
        </w:drawing>
      </w:r>
    </w:p>
    <w:p w14:paraId="32BB6B59" w14:textId="3525C544" w:rsidR="00444CAB" w:rsidRPr="001A2C88" w:rsidRDefault="00444CAB" w:rsidP="00D73383">
      <w:pPr>
        <w:pStyle w:val="Caption"/>
        <w:rPr>
          <w:rFonts w:cstheme="minorHAnsi"/>
        </w:rPr>
      </w:pPr>
      <w:bookmarkStart w:id="1138" w:name="_Toc183218393"/>
      <w:bookmarkStart w:id="1139" w:name="_Toc113670802"/>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84</w:t>
      </w:r>
      <w:r w:rsidRPr="001A2C88">
        <w:rPr>
          <w:rFonts w:cstheme="minorHAnsi"/>
        </w:rPr>
        <w:fldChar w:fldCharType="end"/>
      </w:r>
      <w:r w:rsidRPr="001A2C88">
        <w:rPr>
          <w:rFonts w:cstheme="minorHAnsi"/>
        </w:rPr>
        <w:t xml:space="preserve"> : </w:t>
      </w:r>
      <w:r w:rsidRPr="00444CAB">
        <w:rPr>
          <w:rFonts w:cstheme="minorHAnsi"/>
        </w:rPr>
        <w:t>RVP</w:t>
      </w:r>
      <w:r>
        <w:t xml:space="preserve"> DAC Block Diagram</w:t>
      </w:r>
      <w:bookmarkEnd w:id="1138"/>
    </w:p>
    <w:bookmarkEnd w:id="1139"/>
    <w:p w14:paraId="222AE064" w14:textId="77777777" w:rsidR="00316AB6" w:rsidRDefault="00316AB6" w:rsidP="00AE2A63">
      <w:pPr>
        <w:rPr>
          <w:rFonts w:eastAsia="Times New Roman" w:cstheme="minorHAnsi"/>
          <w:spacing w:val="-6"/>
          <w:kern w:val="16"/>
        </w:rPr>
      </w:pPr>
      <w:r>
        <w:rPr>
          <w:rFonts w:eastAsia="Times New Roman" w:cstheme="minorHAnsi"/>
          <w:spacing w:val="-6"/>
          <w:kern w:val="16"/>
        </w:rPr>
        <w:t>The RVP Health DAC snapshot is as given below:</w:t>
      </w:r>
    </w:p>
    <w:p w14:paraId="61EF17F8" w14:textId="77777777" w:rsidR="00316AB6" w:rsidRDefault="00316AB6" w:rsidP="000E4CB3">
      <w:pPr>
        <w:jc w:val="center"/>
        <w:rPr>
          <w:rFonts w:eastAsia="Times New Roman" w:cstheme="minorHAnsi"/>
          <w:spacing w:val="-6"/>
          <w:kern w:val="16"/>
        </w:rPr>
      </w:pPr>
      <w:r w:rsidRPr="00A30481">
        <w:rPr>
          <w:noProof/>
        </w:rPr>
        <w:drawing>
          <wp:inline distT="0" distB="0" distL="0" distR="0" wp14:anchorId="6D540819" wp14:editId="6B5D5EC1">
            <wp:extent cx="2238499" cy="1673676"/>
            <wp:effectExtent l="0" t="0" r="0" b="3175"/>
            <wp:docPr id="166319363" name="Picture 16631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18261" cy="1733312"/>
                    </a:xfrm>
                    <a:prstGeom prst="rect">
                      <a:avLst/>
                    </a:prstGeom>
                  </pic:spPr>
                </pic:pic>
              </a:graphicData>
            </a:graphic>
          </wp:inline>
        </w:drawing>
      </w:r>
      <w:r>
        <w:rPr>
          <w:noProof/>
        </w:rPr>
        <w:drawing>
          <wp:inline distT="0" distB="0" distL="0" distR="0" wp14:anchorId="40AC63D8" wp14:editId="78091276">
            <wp:extent cx="2404753" cy="16618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448387" cy="1692021"/>
                    </a:xfrm>
                    <a:prstGeom prst="rect">
                      <a:avLst/>
                    </a:prstGeom>
                    <a:noFill/>
                  </pic:spPr>
                </pic:pic>
              </a:graphicData>
            </a:graphic>
          </wp:inline>
        </w:drawing>
      </w:r>
    </w:p>
    <w:p w14:paraId="2B3EBA27" w14:textId="60923508" w:rsidR="00444CAB" w:rsidRPr="001A2C88" w:rsidRDefault="00444CAB" w:rsidP="000E4CB3">
      <w:pPr>
        <w:pStyle w:val="Caption"/>
        <w:rPr>
          <w:rFonts w:cstheme="minorHAnsi"/>
        </w:rPr>
      </w:pPr>
      <w:bookmarkStart w:id="1140" w:name="_Toc183218394"/>
      <w:bookmarkStart w:id="1141" w:name="_Toc113670803"/>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85</w:t>
      </w:r>
      <w:r w:rsidRPr="001A2C88">
        <w:rPr>
          <w:rFonts w:cstheme="minorHAnsi"/>
        </w:rPr>
        <w:fldChar w:fldCharType="end"/>
      </w:r>
      <w:r w:rsidRPr="001A2C88">
        <w:rPr>
          <w:rFonts w:cstheme="minorHAnsi"/>
        </w:rPr>
        <w:t xml:space="preserve"> : </w:t>
      </w:r>
      <w:r w:rsidRPr="00444CAB">
        <w:rPr>
          <w:rFonts w:cstheme="minorHAnsi"/>
        </w:rPr>
        <w:t>Snapshot</w:t>
      </w:r>
      <w:r>
        <w:t xml:space="preserve"> of RVP DAC with Cable</w:t>
      </w:r>
      <w:bookmarkEnd w:id="1140"/>
    </w:p>
    <w:bookmarkEnd w:id="1141"/>
    <w:p w14:paraId="7DE021B2" w14:textId="77777777" w:rsidR="00316AB6" w:rsidRDefault="00316AB6">
      <w:pPr>
        <w:rPr>
          <w:rFonts w:eastAsia="Times New Roman" w:cstheme="minorHAnsi"/>
          <w:spacing w:val="-6"/>
          <w:kern w:val="16"/>
        </w:rPr>
      </w:pPr>
    </w:p>
    <w:p w14:paraId="4717CB2C" w14:textId="77777777" w:rsidR="00316AB6" w:rsidRPr="001A2C88" w:rsidRDefault="00316AB6" w:rsidP="00E2461D">
      <w:pPr>
        <w:pStyle w:val="Heading3"/>
      </w:pPr>
      <w:bookmarkStart w:id="1142" w:name="_Toc197421207"/>
      <w:r w:rsidRPr="001A2C88">
        <w:lastRenderedPageBreak/>
        <w:t>Software interface</w:t>
      </w:r>
      <w:bookmarkEnd w:id="1142"/>
      <w:r w:rsidRPr="001A2C88">
        <w:t xml:space="preserve"> </w:t>
      </w:r>
    </w:p>
    <w:p w14:paraId="76DA3B63" w14:textId="77777777" w:rsidR="00316AB6" w:rsidRPr="001A2C88" w:rsidRDefault="00316AB6" w:rsidP="00B7118F">
      <w:pPr>
        <w:pStyle w:val="Bulletdot"/>
        <w:numPr>
          <w:ilvl w:val="0"/>
          <w:numId w:val="0"/>
        </w:numPr>
        <w:tabs>
          <w:tab w:val="clear" w:pos="403"/>
          <w:tab w:val="left" w:pos="0"/>
        </w:tabs>
        <w:rPr>
          <w:rFonts w:asciiTheme="minorHAnsi" w:hAnsiTheme="minorHAnsi" w:cstheme="minorHAnsi"/>
          <w:sz w:val="22"/>
          <w:szCs w:val="22"/>
        </w:rPr>
      </w:pPr>
      <w:r w:rsidRPr="001A2C88">
        <w:rPr>
          <w:rFonts w:asciiTheme="minorHAnsi" w:hAnsiTheme="minorHAnsi" w:cstheme="minorHAnsi"/>
          <w:sz w:val="22"/>
          <w:szCs w:val="22"/>
        </w:rPr>
        <w:t xml:space="preserve">For the ease of debug for validation customers, instead of console command-based interface, DAC has been designed with simple, light weight Python based windows GUI application.  Below picture of DAC GUI depicts the post code displayed in red, on right side. The console down shows the status of RVP boot and COM port detection. The power monitor shows the status of signals on RVP on successful DAC connection. </w:t>
      </w:r>
    </w:p>
    <w:p w14:paraId="2D252E17" w14:textId="77777777" w:rsidR="00316AB6" w:rsidRPr="001A2C88" w:rsidRDefault="00316AB6" w:rsidP="00AE2A63">
      <w:pPr>
        <w:pStyle w:val="Bulletdot"/>
        <w:numPr>
          <w:ilvl w:val="0"/>
          <w:numId w:val="0"/>
        </w:numPr>
        <w:spacing w:before="0"/>
        <w:ind w:left="590"/>
        <w:jc w:val="left"/>
        <w:rPr>
          <w:rFonts w:asciiTheme="minorHAnsi" w:hAnsiTheme="minorHAnsi" w:cstheme="minorHAnsi"/>
          <w:sz w:val="22"/>
          <w:szCs w:val="22"/>
        </w:rPr>
      </w:pPr>
    </w:p>
    <w:p w14:paraId="0665FC34" w14:textId="77777777" w:rsidR="00316AB6" w:rsidRPr="001A2C88" w:rsidRDefault="00316AB6" w:rsidP="00AE2A63">
      <w:pPr>
        <w:pStyle w:val="Bulletdot"/>
        <w:numPr>
          <w:ilvl w:val="0"/>
          <w:numId w:val="0"/>
        </w:numPr>
        <w:spacing w:before="0"/>
        <w:jc w:val="left"/>
        <w:rPr>
          <w:rFonts w:asciiTheme="minorHAnsi" w:hAnsiTheme="minorHAnsi" w:cstheme="minorHAnsi"/>
          <w:sz w:val="22"/>
          <w:szCs w:val="22"/>
        </w:rPr>
      </w:pPr>
      <w:r w:rsidRPr="001A2C88">
        <w:rPr>
          <w:rFonts w:asciiTheme="minorHAnsi" w:hAnsiTheme="minorHAnsi" w:cstheme="minorHAnsi"/>
          <w:noProof/>
          <w:sz w:val="22"/>
          <w:szCs w:val="22"/>
        </w:rPr>
        <w:drawing>
          <wp:anchor distT="0" distB="0" distL="114300" distR="114300" simplePos="0" relativeHeight="251636736" behindDoc="1" locked="0" layoutInCell="1" allowOverlap="1" wp14:anchorId="1769BC5A" wp14:editId="0F163EEB">
            <wp:simplePos x="0" y="0"/>
            <wp:positionH relativeFrom="column">
              <wp:posOffset>0</wp:posOffset>
            </wp:positionH>
            <wp:positionV relativeFrom="paragraph">
              <wp:posOffset>0</wp:posOffset>
            </wp:positionV>
            <wp:extent cx="5749923" cy="4667693"/>
            <wp:effectExtent l="0" t="0" r="3810" b="0"/>
            <wp:wrapTight wrapText="bothSides">
              <wp:wrapPolygon edited="0">
                <wp:start x="0" y="0"/>
                <wp:lineTo x="0" y="21512"/>
                <wp:lineTo x="21543" y="21512"/>
                <wp:lineTo x="21543" y="0"/>
                <wp:lineTo x="0" y="0"/>
              </wp:wrapPolygon>
            </wp:wrapTight>
            <wp:docPr id="166319364" name="Picture 16631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49923" cy="4667693"/>
                    </a:xfrm>
                    <a:prstGeom prst="rect">
                      <a:avLst/>
                    </a:prstGeom>
                    <a:noFill/>
                  </pic:spPr>
                </pic:pic>
              </a:graphicData>
            </a:graphic>
          </wp:anchor>
        </w:drawing>
      </w:r>
    </w:p>
    <w:p w14:paraId="729490BA" w14:textId="2EF962B7" w:rsidR="00444CAB" w:rsidRPr="001A2C88" w:rsidRDefault="00444CAB" w:rsidP="000E4CB3">
      <w:pPr>
        <w:pStyle w:val="Caption"/>
        <w:rPr>
          <w:rFonts w:cstheme="minorHAnsi"/>
        </w:rPr>
      </w:pPr>
      <w:bookmarkStart w:id="1143" w:name="_Toc183218395"/>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86</w:t>
      </w:r>
      <w:r w:rsidRPr="001A2C88">
        <w:rPr>
          <w:rFonts w:cstheme="minorHAnsi"/>
        </w:rPr>
        <w:fldChar w:fldCharType="end"/>
      </w:r>
      <w:r w:rsidRPr="001A2C88">
        <w:rPr>
          <w:rFonts w:cstheme="minorHAnsi"/>
        </w:rPr>
        <w:t xml:space="preserve"> : Debug acceleration graphical user interface and features</w:t>
      </w:r>
      <w:bookmarkEnd w:id="1143"/>
    </w:p>
    <w:p w14:paraId="52D818E1" w14:textId="77777777" w:rsidR="00316AB6" w:rsidRPr="001A2C88" w:rsidRDefault="00316AB6" w:rsidP="00AE2A63">
      <w:pPr>
        <w:rPr>
          <w:rFonts w:cstheme="minorHAnsi"/>
        </w:rPr>
      </w:pPr>
      <w:r w:rsidRPr="001A2C88">
        <w:rPr>
          <w:rFonts w:cstheme="minorHAnsi"/>
        </w:rPr>
        <w:t xml:space="preserve">Here are the main features that DAC supports - </w:t>
      </w:r>
    </w:p>
    <w:p w14:paraId="473F465B" w14:textId="77777777" w:rsidR="00316AB6" w:rsidRPr="001A2C88" w:rsidRDefault="00316AB6" w:rsidP="00E868E2">
      <w:pPr>
        <w:pStyle w:val="Bulletdot"/>
        <w:numPr>
          <w:ilvl w:val="1"/>
          <w:numId w:val="55"/>
        </w:numPr>
        <w:tabs>
          <w:tab w:val="clear" w:pos="403"/>
          <w:tab w:val="clear" w:pos="1440"/>
          <w:tab w:val="left" w:pos="810"/>
        </w:tabs>
        <w:spacing w:before="0"/>
        <w:ind w:left="1080" w:hanging="810"/>
        <w:jc w:val="left"/>
        <w:rPr>
          <w:rFonts w:asciiTheme="minorHAnsi" w:hAnsiTheme="minorHAnsi" w:cstheme="minorHAnsi"/>
          <w:sz w:val="22"/>
          <w:szCs w:val="22"/>
        </w:rPr>
      </w:pPr>
      <w:r w:rsidRPr="001A2C88">
        <w:rPr>
          <w:rFonts w:asciiTheme="minorHAnsi" w:hAnsiTheme="minorHAnsi" w:cstheme="minorHAnsi"/>
          <w:b/>
          <w:bCs/>
          <w:sz w:val="22"/>
          <w:szCs w:val="22"/>
        </w:rPr>
        <w:t xml:space="preserve">Communication between HOST and RVP DAC </w:t>
      </w:r>
      <w:r w:rsidRPr="001A2C88">
        <w:rPr>
          <w:rFonts w:asciiTheme="minorHAnsi" w:hAnsiTheme="minorHAnsi" w:cstheme="minorHAnsi"/>
          <w:sz w:val="22"/>
          <w:szCs w:val="22"/>
        </w:rPr>
        <w:t>over USB-UART</w:t>
      </w:r>
    </w:p>
    <w:p w14:paraId="617AE9FF" w14:textId="77777777" w:rsidR="00316AB6" w:rsidRPr="001A2C88" w:rsidRDefault="00316AB6" w:rsidP="00E868E2">
      <w:pPr>
        <w:pStyle w:val="Bulletdot"/>
        <w:numPr>
          <w:ilvl w:val="1"/>
          <w:numId w:val="55"/>
        </w:numPr>
        <w:tabs>
          <w:tab w:val="clear" w:pos="403"/>
          <w:tab w:val="clear" w:pos="1440"/>
          <w:tab w:val="left" w:pos="810"/>
        </w:tabs>
        <w:spacing w:before="0"/>
        <w:ind w:left="1080" w:hanging="810"/>
        <w:jc w:val="left"/>
        <w:rPr>
          <w:rFonts w:asciiTheme="minorHAnsi" w:hAnsiTheme="minorHAnsi" w:cstheme="minorHAnsi"/>
          <w:sz w:val="22"/>
          <w:szCs w:val="22"/>
        </w:rPr>
      </w:pPr>
      <w:r w:rsidRPr="001A2C88">
        <w:rPr>
          <w:rFonts w:asciiTheme="minorHAnsi" w:hAnsiTheme="minorHAnsi" w:cstheme="minorHAnsi"/>
          <w:b/>
          <w:bCs/>
          <w:sz w:val="22"/>
          <w:szCs w:val="22"/>
        </w:rPr>
        <w:t xml:space="preserve">Reset the RVP DAC </w:t>
      </w:r>
      <w:r w:rsidRPr="001A2C88">
        <w:rPr>
          <w:rFonts w:asciiTheme="minorHAnsi" w:hAnsiTheme="minorHAnsi" w:cstheme="minorHAnsi"/>
          <w:sz w:val="22"/>
          <w:szCs w:val="22"/>
        </w:rPr>
        <w:t>from HOST</w:t>
      </w:r>
    </w:p>
    <w:p w14:paraId="436FCCC7" w14:textId="77777777" w:rsidR="00316AB6" w:rsidRPr="001A2C88" w:rsidRDefault="00316AB6" w:rsidP="00E868E2">
      <w:pPr>
        <w:pStyle w:val="Bulletdot"/>
        <w:numPr>
          <w:ilvl w:val="1"/>
          <w:numId w:val="55"/>
        </w:numPr>
        <w:tabs>
          <w:tab w:val="clear" w:pos="403"/>
          <w:tab w:val="clear" w:pos="1440"/>
          <w:tab w:val="left" w:pos="810"/>
        </w:tabs>
        <w:spacing w:before="0"/>
        <w:ind w:left="1080" w:hanging="810"/>
        <w:jc w:val="left"/>
        <w:rPr>
          <w:rFonts w:asciiTheme="minorHAnsi" w:hAnsiTheme="minorHAnsi" w:cstheme="minorHAnsi"/>
          <w:sz w:val="22"/>
          <w:szCs w:val="22"/>
        </w:rPr>
      </w:pPr>
      <w:r w:rsidRPr="001A2C88">
        <w:rPr>
          <w:rFonts w:asciiTheme="minorHAnsi" w:hAnsiTheme="minorHAnsi" w:cstheme="minorHAnsi"/>
          <w:b/>
          <w:bCs/>
          <w:sz w:val="22"/>
          <w:szCs w:val="22"/>
        </w:rPr>
        <w:t xml:space="preserve">Configure RVP DAC </w:t>
      </w:r>
      <w:r w:rsidRPr="001A2C88">
        <w:rPr>
          <w:rFonts w:asciiTheme="minorHAnsi" w:hAnsiTheme="minorHAnsi" w:cstheme="minorHAnsi"/>
          <w:sz w:val="22"/>
          <w:szCs w:val="22"/>
        </w:rPr>
        <w:t xml:space="preserve">from HOST </w:t>
      </w:r>
    </w:p>
    <w:p w14:paraId="330FD2C6" w14:textId="77777777" w:rsidR="00316AB6" w:rsidRPr="001A2C88" w:rsidRDefault="00316AB6" w:rsidP="00E868E2">
      <w:pPr>
        <w:pStyle w:val="Bulletdot"/>
        <w:numPr>
          <w:ilvl w:val="1"/>
          <w:numId w:val="55"/>
        </w:numPr>
        <w:tabs>
          <w:tab w:val="clear" w:pos="403"/>
          <w:tab w:val="clear" w:pos="1440"/>
          <w:tab w:val="left" w:pos="810"/>
        </w:tabs>
        <w:spacing w:before="0"/>
        <w:ind w:left="1080" w:hanging="810"/>
        <w:jc w:val="left"/>
        <w:rPr>
          <w:rFonts w:asciiTheme="minorHAnsi" w:hAnsiTheme="minorHAnsi" w:cstheme="minorHAnsi"/>
          <w:sz w:val="22"/>
          <w:szCs w:val="22"/>
        </w:rPr>
      </w:pPr>
      <w:r w:rsidRPr="001A2C88">
        <w:rPr>
          <w:rFonts w:asciiTheme="minorHAnsi" w:hAnsiTheme="minorHAnsi" w:cstheme="minorHAnsi"/>
          <w:b/>
          <w:bCs/>
          <w:sz w:val="22"/>
          <w:szCs w:val="22"/>
        </w:rPr>
        <w:t xml:space="preserve">Control RVP </w:t>
      </w:r>
      <w:r w:rsidRPr="001A2C88">
        <w:rPr>
          <w:rFonts w:asciiTheme="minorHAnsi" w:hAnsiTheme="minorHAnsi" w:cstheme="minorHAnsi"/>
          <w:sz w:val="22"/>
          <w:szCs w:val="22"/>
        </w:rPr>
        <w:t>power-button &amp; reset-button</w:t>
      </w:r>
    </w:p>
    <w:p w14:paraId="0115BFAA" w14:textId="77777777" w:rsidR="00316AB6" w:rsidRPr="001A2C88" w:rsidRDefault="00316AB6" w:rsidP="00E868E2">
      <w:pPr>
        <w:pStyle w:val="Bulletdot"/>
        <w:numPr>
          <w:ilvl w:val="1"/>
          <w:numId w:val="55"/>
        </w:numPr>
        <w:tabs>
          <w:tab w:val="clear" w:pos="403"/>
          <w:tab w:val="clear" w:pos="1440"/>
          <w:tab w:val="left" w:pos="810"/>
        </w:tabs>
        <w:spacing w:before="0"/>
        <w:ind w:left="1080" w:hanging="810"/>
        <w:jc w:val="left"/>
        <w:rPr>
          <w:rFonts w:asciiTheme="minorHAnsi" w:hAnsiTheme="minorHAnsi" w:cstheme="minorHAnsi"/>
          <w:sz w:val="22"/>
          <w:szCs w:val="22"/>
        </w:rPr>
      </w:pPr>
      <w:r w:rsidRPr="001A2C88">
        <w:rPr>
          <w:rFonts w:asciiTheme="minorHAnsi" w:hAnsiTheme="minorHAnsi" w:cstheme="minorHAnsi"/>
          <w:b/>
          <w:bCs/>
          <w:sz w:val="22"/>
          <w:szCs w:val="22"/>
        </w:rPr>
        <w:t>Interface RVP DAC to Target motherboard</w:t>
      </w:r>
      <w:r w:rsidRPr="001A2C88">
        <w:rPr>
          <w:rFonts w:asciiTheme="minorHAnsi" w:hAnsiTheme="minorHAnsi" w:cstheme="minorHAnsi"/>
          <w:sz w:val="22"/>
          <w:szCs w:val="22"/>
        </w:rPr>
        <w:t xml:space="preserve"> </w:t>
      </w:r>
    </w:p>
    <w:p w14:paraId="3A66860B" w14:textId="77777777" w:rsidR="00316AB6" w:rsidRPr="001A2C88" w:rsidRDefault="00316AB6" w:rsidP="00E868E2">
      <w:pPr>
        <w:pStyle w:val="Bulletdot"/>
        <w:numPr>
          <w:ilvl w:val="2"/>
          <w:numId w:val="55"/>
        </w:numPr>
        <w:tabs>
          <w:tab w:val="clear" w:pos="403"/>
          <w:tab w:val="left" w:pos="810"/>
        </w:tabs>
        <w:spacing w:before="0"/>
        <w:ind w:left="1080" w:hanging="540"/>
        <w:jc w:val="left"/>
        <w:rPr>
          <w:rFonts w:asciiTheme="minorHAnsi" w:hAnsiTheme="minorHAnsi" w:cstheme="minorHAnsi"/>
          <w:sz w:val="22"/>
          <w:szCs w:val="22"/>
        </w:rPr>
      </w:pPr>
      <w:r w:rsidRPr="001A2C88">
        <w:rPr>
          <w:rFonts w:asciiTheme="minorHAnsi" w:hAnsiTheme="minorHAnsi" w:cstheme="minorHAnsi"/>
          <w:b/>
          <w:bCs/>
          <w:sz w:val="22"/>
          <w:szCs w:val="22"/>
        </w:rPr>
        <w:t xml:space="preserve">Clear CMOS </w:t>
      </w:r>
      <w:r w:rsidRPr="001A2C88">
        <w:rPr>
          <w:rFonts w:asciiTheme="minorHAnsi" w:hAnsiTheme="minorHAnsi" w:cstheme="minorHAnsi"/>
          <w:sz w:val="22"/>
          <w:szCs w:val="22"/>
        </w:rPr>
        <w:t>operation</w:t>
      </w:r>
    </w:p>
    <w:p w14:paraId="0A313110" w14:textId="77777777" w:rsidR="00316AB6" w:rsidRPr="001A2C88" w:rsidRDefault="00316AB6" w:rsidP="00E868E2">
      <w:pPr>
        <w:pStyle w:val="Bulletdot"/>
        <w:numPr>
          <w:ilvl w:val="2"/>
          <w:numId w:val="55"/>
        </w:numPr>
        <w:tabs>
          <w:tab w:val="clear" w:pos="403"/>
          <w:tab w:val="left" w:pos="810"/>
        </w:tabs>
        <w:spacing w:before="0"/>
        <w:ind w:left="1080" w:hanging="540"/>
        <w:jc w:val="left"/>
        <w:rPr>
          <w:rFonts w:asciiTheme="minorHAnsi" w:hAnsiTheme="minorHAnsi" w:cstheme="minorHAnsi"/>
          <w:sz w:val="22"/>
          <w:szCs w:val="22"/>
        </w:rPr>
      </w:pPr>
      <w:r w:rsidRPr="001A2C88">
        <w:rPr>
          <w:rFonts w:asciiTheme="minorHAnsi" w:hAnsiTheme="minorHAnsi" w:cstheme="minorHAnsi"/>
          <w:b/>
          <w:bCs/>
          <w:sz w:val="22"/>
          <w:szCs w:val="22"/>
        </w:rPr>
        <w:t xml:space="preserve">Sniff and Display </w:t>
      </w:r>
    </w:p>
    <w:p w14:paraId="1C33E252" w14:textId="77777777" w:rsidR="00316AB6" w:rsidRPr="001A2C88" w:rsidRDefault="00316AB6" w:rsidP="00AE2A63">
      <w:pPr>
        <w:pStyle w:val="Bulletdot"/>
        <w:tabs>
          <w:tab w:val="clear" w:pos="403"/>
          <w:tab w:val="num" w:pos="1170"/>
          <w:tab w:val="left" w:pos="1440"/>
        </w:tabs>
        <w:spacing w:before="0"/>
        <w:ind w:left="1080" w:firstLine="180"/>
        <w:jc w:val="left"/>
        <w:rPr>
          <w:rFonts w:asciiTheme="minorHAnsi" w:hAnsiTheme="minorHAnsi" w:cstheme="minorHAnsi"/>
          <w:sz w:val="22"/>
          <w:szCs w:val="22"/>
        </w:rPr>
      </w:pPr>
      <w:r w:rsidRPr="001A2C88">
        <w:rPr>
          <w:rFonts w:asciiTheme="minorHAnsi" w:hAnsiTheme="minorHAnsi" w:cstheme="minorHAnsi"/>
          <w:sz w:val="22"/>
          <w:szCs w:val="22"/>
        </w:rPr>
        <w:t xml:space="preserve">POST Codes over PORT 80 </w:t>
      </w:r>
    </w:p>
    <w:p w14:paraId="0D7E1D6A" w14:textId="77777777" w:rsidR="00316AB6" w:rsidRPr="001A2C88" w:rsidRDefault="00316AB6">
      <w:pPr>
        <w:pStyle w:val="Bulletdot"/>
        <w:tabs>
          <w:tab w:val="clear" w:pos="403"/>
          <w:tab w:val="num" w:pos="1170"/>
          <w:tab w:val="left" w:pos="1440"/>
        </w:tabs>
        <w:spacing w:before="0"/>
        <w:ind w:left="1080" w:firstLine="180"/>
        <w:jc w:val="left"/>
        <w:rPr>
          <w:rFonts w:asciiTheme="minorHAnsi" w:hAnsiTheme="minorHAnsi" w:cstheme="minorHAnsi"/>
          <w:sz w:val="22"/>
          <w:szCs w:val="22"/>
        </w:rPr>
      </w:pPr>
      <w:r w:rsidRPr="001A2C88">
        <w:rPr>
          <w:rFonts w:asciiTheme="minorHAnsi" w:hAnsiTheme="minorHAnsi" w:cstheme="minorHAnsi"/>
          <w:sz w:val="22"/>
          <w:szCs w:val="22"/>
        </w:rPr>
        <w:t xml:space="preserve">Num-Lock LED </w:t>
      </w:r>
    </w:p>
    <w:p w14:paraId="3A3B12C5" w14:textId="77777777" w:rsidR="00316AB6" w:rsidRPr="001A2C88" w:rsidRDefault="00316AB6">
      <w:pPr>
        <w:pStyle w:val="Bulletdot"/>
        <w:tabs>
          <w:tab w:val="clear" w:pos="403"/>
          <w:tab w:val="num" w:pos="1170"/>
          <w:tab w:val="left" w:pos="1440"/>
        </w:tabs>
        <w:spacing w:before="0"/>
        <w:ind w:left="1080" w:firstLine="180"/>
        <w:jc w:val="left"/>
        <w:rPr>
          <w:rFonts w:asciiTheme="minorHAnsi" w:hAnsiTheme="minorHAnsi" w:cstheme="minorHAnsi"/>
          <w:sz w:val="22"/>
          <w:szCs w:val="22"/>
        </w:rPr>
      </w:pPr>
      <w:r w:rsidRPr="001A2C88">
        <w:rPr>
          <w:rFonts w:asciiTheme="minorHAnsi" w:hAnsiTheme="minorHAnsi" w:cstheme="minorHAnsi"/>
          <w:sz w:val="22"/>
          <w:szCs w:val="22"/>
        </w:rPr>
        <w:lastRenderedPageBreak/>
        <w:t xml:space="preserve">Caps-Lock LED </w:t>
      </w:r>
    </w:p>
    <w:p w14:paraId="074BF04D" w14:textId="77777777" w:rsidR="00316AB6" w:rsidRPr="001A2C88" w:rsidRDefault="00316AB6">
      <w:pPr>
        <w:pStyle w:val="Bulletdot"/>
        <w:tabs>
          <w:tab w:val="clear" w:pos="403"/>
          <w:tab w:val="num" w:pos="1170"/>
          <w:tab w:val="left" w:pos="1440"/>
        </w:tabs>
        <w:spacing w:before="0"/>
        <w:ind w:left="1080" w:firstLine="180"/>
        <w:jc w:val="left"/>
        <w:rPr>
          <w:rFonts w:asciiTheme="minorHAnsi" w:hAnsiTheme="minorHAnsi" w:cstheme="minorHAnsi"/>
          <w:sz w:val="22"/>
          <w:szCs w:val="22"/>
        </w:rPr>
      </w:pPr>
      <w:r w:rsidRPr="001A2C88">
        <w:rPr>
          <w:rFonts w:asciiTheme="minorHAnsi" w:hAnsiTheme="minorHAnsi" w:cstheme="minorHAnsi"/>
          <w:sz w:val="22"/>
          <w:szCs w:val="22"/>
        </w:rPr>
        <w:t>CAT_ERR_LED</w:t>
      </w:r>
    </w:p>
    <w:p w14:paraId="074E808F" w14:textId="77777777" w:rsidR="00316AB6" w:rsidRPr="001A2C88" w:rsidRDefault="00316AB6">
      <w:pPr>
        <w:pStyle w:val="Bulletdot"/>
        <w:tabs>
          <w:tab w:val="clear" w:pos="403"/>
          <w:tab w:val="num" w:pos="1170"/>
          <w:tab w:val="left" w:pos="1440"/>
        </w:tabs>
        <w:spacing w:before="0"/>
        <w:ind w:left="1080" w:firstLine="180"/>
        <w:jc w:val="left"/>
        <w:rPr>
          <w:rFonts w:asciiTheme="minorHAnsi" w:hAnsiTheme="minorHAnsi" w:cstheme="minorHAnsi"/>
          <w:sz w:val="22"/>
          <w:szCs w:val="22"/>
        </w:rPr>
      </w:pPr>
      <w:r w:rsidRPr="001A2C88">
        <w:rPr>
          <w:rFonts w:asciiTheme="minorHAnsi" w:hAnsiTheme="minorHAnsi" w:cstheme="minorHAnsi"/>
          <w:sz w:val="22"/>
          <w:szCs w:val="22"/>
        </w:rPr>
        <w:t>PWR_BTN_LED</w:t>
      </w:r>
    </w:p>
    <w:p w14:paraId="69A6A578" w14:textId="77777777" w:rsidR="00316AB6" w:rsidRPr="001A2C88" w:rsidRDefault="00316AB6" w:rsidP="00E868E2">
      <w:pPr>
        <w:pStyle w:val="Bulletdot"/>
        <w:numPr>
          <w:ilvl w:val="2"/>
          <w:numId w:val="55"/>
        </w:numPr>
        <w:tabs>
          <w:tab w:val="clear" w:pos="403"/>
          <w:tab w:val="left" w:pos="810"/>
        </w:tabs>
        <w:spacing w:before="0"/>
        <w:ind w:hanging="1620"/>
        <w:jc w:val="left"/>
        <w:rPr>
          <w:rFonts w:asciiTheme="minorHAnsi" w:hAnsiTheme="minorHAnsi" w:cstheme="minorHAnsi"/>
          <w:sz w:val="22"/>
          <w:szCs w:val="22"/>
        </w:rPr>
      </w:pPr>
      <w:r w:rsidRPr="001A2C88">
        <w:rPr>
          <w:rFonts w:asciiTheme="minorHAnsi" w:hAnsiTheme="minorHAnsi" w:cstheme="minorHAnsi"/>
          <w:b/>
          <w:bCs/>
          <w:sz w:val="22"/>
          <w:szCs w:val="22"/>
        </w:rPr>
        <w:t xml:space="preserve">Control EC Emulating GPIOs </w:t>
      </w:r>
    </w:p>
    <w:p w14:paraId="3926DD49" w14:textId="77777777" w:rsidR="00316AB6" w:rsidRPr="001A2C88" w:rsidRDefault="00316AB6">
      <w:pPr>
        <w:pStyle w:val="Bulletdot"/>
        <w:tabs>
          <w:tab w:val="clear" w:pos="403"/>
          <w:tab w:val="left" w:pos="810"/>
          <w:tab w:val="num" w:pos="1170"/>
        </w:tabs>
        <w:spacing w:before="0"/>
        <w:ind w:left="1080" w:firstLine="180"/>
        <w:jc w:val="left"/>
        <w:rPr>
          <w:rFonts w:asciiTheme="minorHAnsi" w:hAnsiTheme="minorHAnsi" w:cstheme="minorHAnsi"/>
          <w:sz w:val="22"/>
          <w:szCs w:val="22"/>
        </w:rPr>
      </w:pPr>
      <w:r w:rsidRPr="001A2C88">
        <w:rPr>
          <w:rFonts w:asciiTheme="minorHAnsi" w:hAnsiTheme="minorHAnsi" w:cstheme="minorHAnsi"/>
          <w:sz w:val="22"/>
          <w:szCs w:val="22"/>
        </w:rPr>
        <w:t>Lid Close/Open</w:t>
      </w:r>
    </w:p>
    <w:p w14:paraId="23041A8E" w14:textId="77777777" w:rsidR="00316AB6" w:rsidRPr="001A2C88" w:rsidRDefault="00316AB6">
      <w:pPr>
        <w:pStyle w:val="Bulletdot"/>
        <w:tabs>
          <w:tab w:val="clear" w:pos="403"/>
          <w:tab w:val="left" w:pos="810"/>
          <w:tab w:val="num" w:pos="1170"/>
        </w:tabs>
        <w:spacing w:before="0"/>
        <w:ind w:left="1080" w:firstLine="180"/>
        <w:jc w:val="left"/>
        <w:rPr>
          <w:rFonts w:asciiTheme="minorHAnsi" w:hAnsiTheme="minorHAnsi" w:cstheme="minorHAnsi"/>
          <w:sz w:val="22"/>
          <w:szCs w:val="22"/>
        </w:rPr>
      </w:pPr>
      <w:r w:rsidRPr="001A2C88">
        <w:rPr>
          <w:rFonts w:asciiTheme="minorHAnsi" w:hAnsiTheme="minorHAnsi" w:cstheme="minorHAnsi"/>
          <w:sz w:val="22"/>
          <w:szCs w:val="22"/>
        </w:rPr>
        <w:t>Battery Charger Connect/Disconnect</w:t>
      </w:r>
    </w:p>
    <w:p w14:paraId="6F7B75AD" w14:textId="77777777" w:rsidR="00316AB6" w:rsidRPr="001A2C88" w:rsidRDefault="00316AB6">
      <w:pPr>
        <w:pStyle w:val="Bulletdot"/>
        <w:tabs>
          <w:tab w:val="clear" w:pos="403"/>
          <w:tab w:val="left" w:pos="810"/>
          <w:tab w:val="num" w:pos="1170"/>
        </w:tabs>
        <w:spacing w:before="0"/>
        <w:ind w:left="1080" w:firstLine="180"/>
        <w:jc w:val="left"/>
        <w:rPr>
          <w:rFonts w:asciiTheme="minorHAnsi" w:hAnsiTheme="minorHAnsi" w:cstheme="minorHAnsi"/>
          <w:sz w:val="22"/>
          <w:szCs w:val="22"/>
        </w:rPr>
      </w:pPr>
      <w:r w:rsidRPr="001A2C88">
        <w:rPr>
          <w:rFonts w:asciiTheme="minorHAnsi" w:hAnsiTheme="minorHAnsi" w:cstheme="minorHAnsi"/>
          <w:sz w:val="22"/>
          <w:szCs w:val="22"/>
        </w:rPr>
        <w:t>Dock Connect/Disconnect</w:t>
      </w:r>
    </w:p>
    <w:p w14:paraId="6E5E619C" w14:textId="77777777" w:rsidR="00316AB6" w:rsidRDefault="00316AB6">
      <w:pPr>
        <w:pStyle w:val="Bulletdot"/>
        <w:tabs>
          <w:tab w:val="clear" w:pos="403"/>
          <w:tab w:val="left" w:pos="810"/>
          <w:tab w:val="num" w:pos="1170"/>
        </w:tabs>
        <w:spacing w:before="0"/>
        <w:ind w:left="1080" w:firstLine="180"/>
        <w:jc w:val="left"/>
        <w:rPr>
          <w:rFonts w:asciiTheme="minorHAnsi" w:hAnsiTheme="minorHAnsi" w:cstheme="minorHAnsi"/>
          <w:sz w:val="22"/>
          <w:szCs w:val="22"/>
        </w:rPr>
      </w:pPr>
      <w:r w:rsidRPr="001A2C88">
        <w:rPr>
          <w:rFonts w:asciiTheme="minorHAnsi" w:hAnsiTheme="minorHAnsi" w:cstheme="minorHAnsi"/>
          <w:sz w:val="22"/>
          <w:szCs w:val="22"/>
        </w:rPr>
        <w:t>Set BIOS Recovery Mode ON/OFF</w:t>
      </w:r>
    </w:p>
    <w:p w14:paraId="35D38FF0" w14:textId="77777777" w:rsidR="00316AB6" w:rsidRDefault="00316AB6">
      <w:pPr>
        <w:pStyle w:val="Bulletdot"/>
        <w:numPr>
          <w:ilvl w:val="0"/>
          <w:numId w:val="0"/>
        </w:numPr>
        <w:tabs>
          <w:tab w:val="clear" w:pos="403"/>
          <w:tab w:val="left" w:pos="810"/>
          <w:tab w:val="num" w:pos="1170"/>
        </w:tabs>
        <w:spacing w:before="0"/>
        <w:ind w:left="1260"/>
        <w:jc w:val="left"/>
        <w:rPr>
          <w:rFonts w:asciiTheme="minorHAnsi" w:hAnsiTheme="minorHAnsi" w:cstheme="minorHAnsi"/>
          <w:sz w:val="22"/>
          <w:szCs w:val="22"/>
        </w:rPr>
      </w:pPr>
    </w:p>
    <w:p w14:paraId="1045C42E" w14:textId="77777777" w:rsidR="00316AB6" w:rsidRPr="001A2C88" w:rsidRDefault="00316AB6">
      <w:pPr>
        <w:pStyle w:val="Bulletdot"/>
        <w:numPr>
          <w:ilvl w:val="0"/>
          <w:numId w:val="0"/>
        </w:numPr>
        <w:tabs>
          <w:tab w:val="clear" w:pos="403"/>
          <w:tab w:val="left" w:pos="810"/>
          <w:tab w:val="num" w:pos="1170"/>
        </w:tabs>
        <w:spacing w:before="0"/>
        <w:ind w:left="1260"/>
        <w:jc w:val="left"/>
        <w:rPr>
          <w:rFonts w:asciiTheme="minorHAnsi" w:hAnsiTheme="minorHAnsi" w:cstheme="minorHAnsi"/>
          <w:sz w:val="22"/>
          <w:szCs w:val="22"/>
        </w:rPr>
      </w:pPr>
    </w:p>
    <w:p w14:paraId="5F83D1F4" w14:textId="77777777" w:rsidR="00316AB6" w:rsidRPr="001A2C88" w:rsidRDefault="00316AB6" w:rsidP="00E868E2">
      <w:pPr>
        <w:pStyle w:val="Bulletdot"/>
        <w:numPr>
          <w:ilvl w:val="2"/>
          <w:numId w:val="55"/>
        </w:numPr>
        <w:tabs>
          <w:tab w:val="clear" w:pos="403"/>
          <w:tab w:val="left" w:pos="810"/>
        </w:tabs>
        <w:spacing w:before="0"/>
        <w:ind w:hanging="1620"/>
        <w:jc w:val="left"/>
        <w:rPr>
          <w:rFonts w:asciiTheme="minorHAnsi" w:hAnsiTheme="minorHAnsi" w:cstheme="minorHAnsi"/>
          <w:sz w:val="22"/>
          <w:szCs w:val="22"/>
        </w:rPr>
      </w:pPr>
      <w:r w:rsidRPr="001A2C88">
        <w:rPr>
          <w:rFonts w:asciiTheme="minorHAnsi" w:hAnsiTheme="minorHAnsi" w:cstheme="minorHAnsi"/>
          <w:b/>
          <w:bCs/>
          <w:sz w:val="22"/>
          <w:szCs w:val="22"/>
        </w:rPr>
        <w:t xml:space="preserve">Read and Plot </w:t>
      </w:r>
    </w:p>
    <w:p w14:paraId="5F1A7526" w14:textId="77777777" w:rsidR="00316AB6" w:rsidRPr="001A2C88" w:rsidRDefault="00316AB6" w:rsidP="00E868E2">
      <w:pPr>
        <w:pStyle w:val="Bulletdot"/>
        <w:numPr>
          <w:ilvl w:val="2"/>
          <w:numId w:val="56"/>
        </w:numPr>
        <w:tabs>
          <w:tab w:val="clear" w:pos="403"/>
          <w:tab w:val="left" w:pos="810"/>
        </w:tabs>
        <w:spacing w:before="0"/>
        <w:ind w:left="1843" w:hanging="884"/>
        <w:jc w:val="left"/>
        <w:rPr>
          <w:rFonts w:asciiTheme="minorHAnsi" w:hAnsiTheme="minorHAnsi" w:cstheme="minorHAnsi"/>
          <w:sz w:val="22"/>
          <w:szCs w:val="22"/>
        </w:rPr>
      </w:pPr>
      <w:r w:rsidRPr="001A2C88">
        <w:rPr>
          <w:rFonts w:asciiTheme="minorHAnsi" w:hAnsiTheme="minorHAnsi" w:cstheme="minorHAnsi"/>
          <w:sz w:val="22"/>
          <w:szCs w:val="22"/>
        </w:rPr>
        <w:t>Power Monitoring signals</w:t>
      </w:r>
    </w:p>
    <w:p w14:paraId="150D2825" w14:textId="77777777" w:rsidR="00316AB6" w:rsidRPr="001A2C88" w:rsidRDefault="00316AB6" w:rsidP="00E868E2">
      <w:pPr>
        <w:pStyle w:val="Bulletdot"/>
        <w:numPr>
          <w:ilvl w:val="2"/>
          <w:numId w:val="56"/>
        </w:numPr>
        <w:tabs>
          <w:tab w:val="clear" w:pos="403"/>
          <w:tab w:val="left" w:pos="810"/>
        </w:tabs>
        <w:spacing w:before="0"/>
        <w:ind w:left="1843" w:hanging="884"/>
        <w:jc w:val="left"/>
        <w:rPr>
          <w:rFonts w:asciiTheme="minorHAnsi" w:hAnsiTheme="minorHAnsi" w:cstheme="minorHAnsi"/>
          <w:sz w:val="22"/>
          <w:szCs w:val="22"/>
        </w:rPr>
      </w:pPr>
      <w:r w:rsidRPr="001A2C88">
        <w:rPr>
          <w:rFonts w:asciiTheme="minorHAnsi" w:hAnsiTheme="minorHAnsi" w:cstheme="minorHAnsi"/>
          <w:sz w:val="22"/>
          <w:szCs w:val="22"/>
        </w:rPr>
        <w:t>Interface debug signals</w:t>
      </w:r>
      <w:r w:rsidRPr="001A2C88">
        <w:rPr>
          <w:rFonts w:asciiTheme="minorHAnsi" w:hAnsiTheme="minorHAnsi" w:cstheme="minorHAnsi"/>
          <w:b/>
          <w:bCs/>
          <w:sz w:val="22"/>
          <w:szCs w:val="22"/>
        </w:rPr>
        <w:t xml:space="preserve"> </w:t>
      </w:r>
    </w:p>
    <w:p w14:paraId="34C9D827" w14:textId="77777777" w:rsidR="00316AB6" w:rsidRPr="001A2C88" w:rsidRDefault="00316AB6" w:rsidP="00E868E2">
      <w:pPr>
        <w:pStyle w:val="Bulletdot"/>
        <w:numPr>
          <w:ilvl w:val="2"/>
          <w:numId w:val="55"/>
        </w:numPr>
        <w:tabs>
          <w:tab w:val="clear" w:pos="403"/>
          <w:tab w:val="left" w:pos="810"/>
        </w:tabs>
        <w:spacing w:before="0"/>
        <w:ind w:hanging="1890"/>
        <w:jc w:val="left"/>
        <w:rPr>
          <w:rFonts w:asciiTheme="minorHAnsi" w:hAnsiTheme="minorHAnsi" w:cstheme="minorHAnsi"/>
          <w:sz w:val="22"/>
          <w:szCs w:val="22"/>
        </w:rPr>
      </w:pPr>
      <w:r w:rsidRPr="001A2C88">
        <w:rPr>
          <w:rFonts w:asciiTheme="minorHAnsi" w:hAnsiTheme="minorHAnsi" w:cstheme="minorHAnsi"/>
          <w:b/>
          <w:bCs/>
          <w:sz w:val="22"/>
          <w:szCs w:val="22"/>
        </w:rPr>
        <w:t>SPI FLASH Programming</w:t>
      </w:r>
    </w:p>
    <w:p w14:paraId="3E76194C" w14:textId="77777777" w:rsidR="00316AB6" w:rsidRPr="001A2C88" w:rsidRDefault="00316AB6" w:rsidP="00E868E2">
      <w:pPr>
        <w:pStyle w:val="Bulletdot"/>
        <w:numPr>
          <w:ilvl w:val="2"/>
          <w:numId w:val="55"/>
        </w:numPr>
        <w:tabs>
          <w:tab w:val="clear" w:pos="403"/>
          <w:tab w:val="left" w:pos="810"/>
        </w:tabs>
        <w:spacing w:before="0"/>
        <w:ind w:hanging="1890"/>
        <w:jc w:val="left"/>
        <w:rPr>
          <w:rFonts w:asciiTheme="minorHAnsi" w:hAnsiTheme="minorHAnsi" w:cstheme="minorHAnsi"/>
          <w:sz w:val="22"/>
          <w:szCs w:val="22"/>
        </w:rPr>
      </w:pPr>
      <w:r w:rsidRPr="001A2C88">
        <w:rPr>
          <w:rFonts w:asciiTheme="minorHAnsi" w:hAnsiTheme="minorHAnsi" w:cstheme="minorHAnsi"/>
          <w:b/>
          <w:bCs/>
          <w:sz w:val="22"/>
          <w:szCs w:val="22"/>
        </w:rPr>
        <w:t>Read or Program PSS data &lt;WIP&gt;</w:t>
      </w:r>
    </w:p>
    <w:p w14:paraId="53B55D3D" w14:textId="77777777" w:rsidR="00316AB6" w:rsidRPr="001A2C88" w:rsidRDefault="00316AB6" w:rsidP="00E868E2">
      <w:pPr>
        <w:pStyle w:val="Bulletdot"/>
        <w:numPr>
          <w:ilvl w:val="2"/>
          <w:numId w:val="55"/>
        </w:numPr>
        <w:tabs>
          <w:tab w:val="clear" w:pos="403"/>
          <w:tab w:val="left" w:pos="810"/>
        </w:tabs>
        <w:spacing w:before="0"/>
        <w:ind w:hanging="1890"/>
        <w:jc w:val="left"/>
        <w:rPr>
          <w:rFonts w:asciiTheme="minorHAnsi" w:hAnsiTheme="minorHAnsi" w:cstheme="minorHAnsi"/>
          <w:sz w:val="22"/>
          <w:szCs w:val="22"/>
        </w:rPr>
      </w:pPr>
      <w:r w:rsidRPr="001A2C88">
        <w:rPr>
          <w:rFonts w:asciiTheme="minorHAnsi" w:hAnsiTheme="minorHAnsi" w:cstheme="minorHAnsi"/>
          <w:b/>
          <w:bCs/>
          <w:sz w:val="22"/>
          <w:szCs w:val="22"/>
        </w:rPr>
        <w:t xml:space="preserve">Capture and save debug Logs </w:t>
      </w:r>
      <w:r w:rsidRPr="001A2C88">
        <w:rPr>
          <w:rFonts w:asciiTheme="minorHAnsi" w:hAnsiTheme="minorHAnsi" w:cstheme="minorHAnsi"/>
          <w:sz w:val="22"/>
          <w:szCs w:val="22"/>
        </w:rPr>
        <w:t xml:space="preserve">over </w:t>
      </w:r>
    </w:p>
    <w:p w14:paraId="6FC6C4D3" w14:textId="77777777" w:rsidR="00316AB6" w:rsidRPr="001A2C88" w:rsidRDefault="00316AB6" w:rsidP="00E868E2">
      <w:pPr>
        <w:pStyle w:val="Bulletdot"/>
        <w:numPr>
          <w:ilvl w:val="0"/>
          <w:numId w:val="57"/>
        </w:numPr>
        <w:tabs>
          <w:tab w:val="clear" w:pos="403"/>
          <w:tab w:val="left" w:pos="810"/>
        </w:tabs>
        <w:spacing w:before="0"/>
        <w:ind w:hanging="1077"/>
        <w:jc w:val="left"/>
        <w:rPr>
          <w:rFonts w:asciiTheme="minorHAnsi" w:hAnsiTheme="minorHAnsi" w:cstheme="minorHAnsi"/>
          <w:sz w:val="22"/>
          <w:szCs w:val="22"/>
        </w:rPr>
      </w:pPr>
      <w:r w:rsidRPr="001A2C88">
        <w:rPr>
          <w:rFonts w:asciiTheme="minorHAnsi" w:hAnsiTheme="minorHAnsi" w:cstheme="minorHAnsi"/>
          <w:sz w:val="22"/>
          <w:szCs w:val="22"/>
        </w:rPr>
        <w:t xml:space="preserve">BIOS UART </w:t>
      </w:r>
    </w:p>
    <w:p w14:paraId="3779C06C" w14:textId="77777777" w:rsidR="00316AB6" w:rsidRPr="001A2C88" w:rsidRDefault="00316AB6" w:rsidP="00E868E2">
      <w:pPr>
        <w:pStyle w:val="Bulletdot"/>
        <w:numPr>
          <w:ilvl w:val="0"/>
          <w:numId w:val="57"/>
        </w:numPr>
        <w:tabs>
          <w:tab w:val="clear" w:pos="403"/>
          <w:tab w:val="left" w:pos="810"/>
        </w:tabs>
        <w:spacing w:before="0"/>
        <w:ind w:hanging="1077"/>
        <w:jc w:val="left"/>
        <w:rPr>
          <w:rFonts w:asciiTheme="minorHAnsi" w:hAnsiTheme="minorHAnsi" w:cstheme="minorHAnsi"/>
          <w:sz w:val="22"/>
          <w:szCs w:val="22"/>
        </w:rPr>
      </w:pPr>
      <w:r w:rsidRPr="001A2C88">
        <w:rPr>
          <w:rFonts w:asciiTheme="minorHAnsi" w:hAnsiTheme="minorHAnsi" w:cstheme="minorHAnsi"/>
          <w:sz w:val="22"/>
          <w:szCs w:val="22"/>
        </w:rPr>
        <w:t>EC UART</w:t>
      </w:r>
    </w:p>
    <w:p w14:paraId="54D7CD1E" w14:textId="77777777" w:rsidR="00316AB6" w:rsidRPr="001A2C88" w:rsidRDefault="00316AB6">
      <w:pPr>
        <w:pStyle w:val="Bulletdot"/>
        <w:numPr>
          <w:ilvl w:val="0"/>
          <w:numId w:val="0"/>
        </w:numPr>
        <w:spacing w:before="0"/>
        <w:jc w:val="left"/>
        <w:rPr>
          <w:rFonts w:asciiTheme="minorHAnsi" w:hAnsiTheme="minorHAnsi" w:cstheme="minorHAnsi"/>
          <w:sz w:val="22"/>
          <w:szCs w:val="22"/>
        </w:rPr>
      </w:pPr>
    </w:p>
    <w:p w14:paraId="75E4E896" w14:textId="77777777" w:rsidR="00316AB6" w:rsidRPr="001A2C88" w:rsidRDefault="00316AB6">
      <w:pPr>
        <w:pStyle w:val="Bulletdot"/>
        <w:numPr>
          <w:ilvl w:val="0"/>
          <w:numId w:val="0"/>
        </w:numPr>
        <w:spacing w:before="0"/>
        <w:ind w:left="590"/>
        <w:jc w:val="left"/>
        <w:rPr>
          <w:rFonts w:asciiTheme="minorHAnsi" w:hAnsiTheme="minorHAnsi" w:cstheme="minorHAnsi"/>
          <w:sz w:val="22"/>
          <w:szCs w:val="22"/>
        </w:rPr>
      </w:pPr>
    </w:p>
    <w:p w14:paraId="69BBC9E3" w14:textId="77777777" w:rsidR="00316AB6" w:rsidRDefault="00316AB6">
      <w:pPr>
        <w:spacing w:after="0"/>
        <w:rPr>
          <w:rFonts w:cstheme="minorHAnsi"/>
          <w:b/>
          <w:bCs/>
        </w:rPr>
      </w:pPr>
      <w:r w:rsidRPr="00B614E2">
        <w:rPr>
          <w:rFonts w:cstheme="minorHAnsi"/>
          <w:b/>
          <w:bCs/>
        </w:rPr>
        <w:t>For more info on RVP Health DAC, please refer below links:</w:t>
      </w:r>
    </w:p>
    <w:p w14:paraId="643CEBFE" w14:textId="77777777" w:rsidR="00316AB6" w:rsidRPr="00B614E2" w:rsidRDefault="00316AB6">
      <w:pPr>
        <w:spacing w:after="0"/>
        <w:rPr>
          <w:rFonts w:cstheme="minorHAnsi"/>
          <w:b/>
          <w:bCs/>
        </w:rPr>
      </w:pPr>
    </w:p>
    <w:p w14:paraId="10366A02" w14:textId="59ECDB60" w:rsidR="00316AB6" w:rsidRPr="006D0950" w:rsidRDefault="00316AB6">
      <w:pPr>
        <w:spacing w:after="0"/>
        <w:rPr>
          <w:rFonts w:cstheme="minorHAnsi"/>
        </w:rPr>
      </w:pPr>
      <w:r w:rsidRPr="006D0950">
        <w:rPr>
          <w:rFonts w:cstheme="minorHAnsi"/>
        </w:rPr>
        <w:t>Link to Intro video</w:t>
      </w:r>
      <w:r w:rsidRPr="006D0950">
        <w:rPr>
          <w:rFonts w:cstheme="minorHAnsi"/>
        </w:rPr>
        <w:tab/>
      </w:r>
      <w:r w:rsidRPr="006D0950">
        <w:rPr>
          <w:rFonts w:cstheme="minorHAnsi"/>
        </w:rPr>
        <w:tab/>
        <w:t xml:space="preserve">: </w:t>
      </w:r>
      <w:hyperlink r:id="rId207" w:history="1">
        <w:r w:rsidRPr="006D0950">
          <w:rPr>
            <w:rStyle w:val="Hyperlink"/>
            <w:rFonts w:cstheme="minorHAnsi"/>
          </w:rPr>
          <w:t>DAC_Introduction.mp4</w:t>
        </w:r>
      </w:hyperlink>
    </w:p>
    <w:p w14:paraId="128D9670" w14:textId="0A57C943" w:rsidR="00316AB6" w:rsidRPr="006D0950" w:rsidRDefault="00316AB6">
      <w:pPr>
        <w:spacing w:after="0"/>
        <w:rPr>
          <w:rFonts w:cstheme="minorHAnsi"/>
        </w:rPr>
      </w:pPr>
      <w:r w:rsidRPr="006D0950">
        <w:rPr>
          <w:rFonts w:cstheme="minorHAnsi"/>
        </w:rPr>
        <w:t>Link to User Guide</w:t>
      </w:r>
      <w:r w:rsidRPr="006D0950">
        <w:rPr>
          <w:rFonts w:cstheme="minorHAnsi"/>
        </w:rPr>
        <w:tab/>
      </w:r>
      <w:r w:rsidRPr="006D0950">
        <w:rPr>
          <w:rFonts w:cstheme="minorHAnsi"/>
        </w:rPr>
        <w:tab/>
        <w:t xml:space="preserve">: </w:t>
      </w:r>
      <w:hyperlink r:id="rId208" w:history="1">
        <w:r w:rsidRPr="006D0950">
          <w:rPr>
            <w:rStyle w:val="Hyperlink"/>
            <w:rFonts w:cstheme="minorHAnsi"/>
          </w:rPr>
          <w:t>RVP_DAC_UG_Gen2_REV1p0.docx</w:t>
        </w:r>
      </w:hyperlink>
    </w:p>
    <w:p w14:paraId="5CD0F3A5" w14:textId="1461234E" w:rsidR="00316AB6" w:rsidRPr="006D0950" w:rsidRDefault="00316AB6">
      <w:pPr>
        <w:spacing w:after="0"/>
        <w:rPr>
          <w:rFonts w:cstheme="minorHAnsi"/>
        </w:rPr>
      </w:pPr>
      <w:r w:rsidRPr="006D0950">
        <w:rPr>
          <w:rFonts w:cstheme="minorHAnsi"/>
        </w:rPr>
        <w:t>Link to I/O connector details</w:t>
      </w:r>
      <w:r w:rsidRPr="006D0950">
        <w:rPr>
          <w:rFonts w:cstheme="minorHAnsi"/>
        </w:rPr>
        <w:tab/>
        <w:t xml:space="preserve">: </w:t>
      </w:r>
      <w:hyperlink r:id="rId209" w:history="1">
        <w:r w:rsidRPr="006D0950">
          <w:rPr>
            <w:rStyle w:val="Hyperlink"/>
            <w:rFonts w:cstheme="minorHAnsi"/>
          </w:rPr>
          <w:t>M37690-001.xlsx</w:t>
        </w:r>
      </w:hyperlink>
    </w:p>
    <w:p w14:paraId="571FDA2E" w14:textId="77777777" w:rsidR="00316AB6" w:rsidRPr="001A2C88" w:rsidRDefault="00316AB6" w:rsidP="00AE2A63">
      <w:pPr>
        <w:spacing w:after="0"/>
        <w:rPr>
          <w:rFonts w:cstheme="minorHAnsi"/>
        </w:rPr>
      </w:pPr>
    </w:p>
    <w:p w14:paraId="7C01FD5C" w14:textId="77777777" w:rsidR="00316AB6" w:rsidRPr="001A2C88" w:rsidRDefault="00316AB6">
      <w:pPr>
        <w:rPr>
          <w:rFonts w:cstheme="minorHAnsi"/>
        </w:rPr>
      </w:pPr>
    </w:p>
    <w:p w14:paraId="2ABFC2FB" w14:textId="2A8854A7" w:rsidR="00FC15A1" w:rsidRPr="00AE2A63" w:rsidRDefault="00FC15A1" w:rsidP="00E2461D">
      <w:pPr>
        <w:pStyle w:val="Heading1"/>
      </w:pPr>
      <w:bookmarkStart w:id="1144" w:name="_Toc197421208"/>
      <w:r w:rsidRPr="00AE2A63">
        <w:lastRenderedPageBreak/>
        <w:t>UCP-SQUID</w:t>
      </w:r>
      <w:bookmarkEnd w:id="1144"/>
      <w:r w:rsidRPr="00AE2A63">
        <w:t xml:space="preserve"> </w:t>
      </w:r>
    </w:p>
    <w:p w14:paraId="3ECEEB7D" w14:textId="25E8813F" w:rsidR="00FC15A1" w:rsidRPr="00481EC6" w:rsidRDefault="00FC15A1" w:rsidP="00335EDB">
      <w:pPr>
        <w:pStyle w:val="Heading2"/>
      </w:pPr>
      <w:bookmarkStart w:id="1145" w:name="_Toc197421209"/>
      <w:r w:rsidRPr="00481EC6">
        <w:t>Low cost, Multi-Protocol and Remote programming solution</w:t>
      </w:r>
      <w:bookmarkEnd w:id="1145"/>
    </w:p>
    <w:p w14:paraId="232CDDEC" w14:textId="77777777" w:rsidR="00FC15A1" w:rsidRPr="004470B2" w:rsidRDefault="00FC15A1" w:rsidP="00AE2A63">
      <w:pPr>
        <w:pStyle w:val="Bulletdot"/>
        <w:numPr>
          <w:ilvl w:val="0"/>
          <w:numId w:val="0"/>
        </w:numPr>
        <w:jc w:val="left"/>
        <w:rPr>
          <w:rFonts w:asciiTheme="minorHAnsi" w:hAnsiTheme="minorHAnsi" w:cstheme="minorHAnsi"/>
          <w:sz w:val="22"/>
          <w:szCs w:val="22"/>
        </w:rPr>
      </w:pPr>
    </w:p>
    <w:p w14:paraId="0B4A7377" w14:textId="77777777" w:rsidR="00FC15A1" w:rsidRPr="004470B2" w:rsidRDefault="00FC15A1" w:rsidP="00B7118F">
      <w:pPr>
        <w:pStyle w:val="Bulletdot"/>
        <w:numPr>
          <w:ilvl w:val="0"/>
          <w:numId w:val="0"/>
        </w:numPr>
        <w:spacing w:before="0"/>
        <w:rPr>
          <w:rFonts w:asciiTheme="minorHAnsi" w:hAnsiTheme="minorHAnsi" w:cstheme="minorHAnsi"/>
          <w:sz w:val="22"/>
          <w:szCs w:val="22"/>
        </w:rPr>
      </w:pPr>
      <w:r w:rsidRPr="004470B2">
        <w:rPr>
          <w:rFonts w:asciiTheme="minorHAnsi" w:hAnsiTheme="minorHAnsi" w:cstheme="minorHAnsi"/>
          <w:sz w:val="22"/>
          <w:szCs w:val="22"/>
        </w:rPr>
        <w:t xml:space="preserve">Intel RVP motherboard is the primary validation hardware for Intel CPUs and these motherboards host various ROM devices that store the firmware required. During debug and validation there is frequent need for updating these components and validation engineers need to identify the programming dongle for the ROM device, install the software utilities and drivers, identify where and how to connect the external programming dongle to the motherboard and then proceed for programming. </w:t>
      </w:r>
    </w:p>
    <w:p w14:paraId="423C4FB5" w14:textId="77777777" w:rsidR="00FC15A1" w:rsidRDefault="00FC15A1" w:rsidP="00B7118F">
      <w:pPr>
        <w:pStyle w:val="Bulletdot"/>
        <w:numPr>
          <w:ilvl w:val="0"/>
          <w:numId w:val="0"/>
        </w:numPr>
        <w:spacing w:before="0"/>
        <w:rPr>
          <w:rFonts w:asciiTheme="minorHAnsi" w:hAnsiTheme="minorHAnsi" w:cstheme="minorHAnsi"/>
          <w:sz w:val="22"/>
          <w:szCs w:val="22"/>
        </w:rPr>
      </w:pPr>
    </w:p>
    <w:p w14:paraId="1ECAA46E" w14:textId="77777777" w:rsidR="00FC15A1" w:rsidRDefault="00FC15A1" w:rsidP="00B7118F">
      <w:pPr>
        <w:pStyle w:val="Bulletdot"/>
        <w:numPr>
          <w:ilvl w:val="0"/>
          <w:numId w:val="0"/>
        </w:numPr>
        <w:spacing w:before="0"/>
        <w:rPr>
          <w:rFonts w:asciiTheme="minorHAnsi" w:hAnsiTheme="minorHAnsi" w:cstheme="minorHAnsi"/>
          <w:sz w:val="22"/>
          <w:szCs w:val="22"/>
        </w:rPr>
      </w:pPr>
      <w:r w:rsidRPr="004470B2">
        <w:rPr>
          <w:rFonts w:asciiTheme="minorHAnsi" w:hAnsiTheme="minorHAnsi" w:cstheme="minorHAnsi"/>
          <w:sz w:val="22"/>
          <w:szCs w:val="22"/>
        </w:rPr>
        <w:t xml:space="preserve">Traditionally, updating firmware on to each programmable components on Intel RVP motherboard users require different external programming hardware based on the communication protocol supported by the component like SPI NOR Flash for BIOS, I2C EEPROMs for Retimer, PD-Controllers, Firmware Records Unit, Programmable Voltage Regulator Controllers etc., on motherboard and these hardware modules when left attached to motherboard they gate systems from boot. </w:t>
      </w:r>
    </w:p>
    <w:p w14:paraId="5F12C2FC" w14:textId="77777777" w:rsidR="00FC15A1" w:rsidRDefault="00FC15A1" w:rsidP="00B7118F">
      <w:pPr>
        <w:pStyle w:val="Bulletdot"/>
        <w:numPr>
          <w:ilvl w:val="0"/>
          <w:numId w:val="0"/>
        </w:numPr>
        <w:spacing w:before="0"/>
        <w:rPr>
          <w:rFonts w:asciiTheme="minorHAnsi" w:hAnsiTheme="minorHAnsi" w:cstheme="minorHAnsi"/>
          <w:sz w:val="22"/>
          <w:szCs w:val="22"/>
        </w:rPr>
      </w:pPr>
    </w:p>
    <w:p w14:paraId="6DCF3222" w14:textId="77777777" w:rsidR="00FC15A1" w:rsidRDefault="00FC15A1" w:rsidP="00B7118F">
      <w:pPr>
        <w:pStyle w:val="Bulletdot"/>
        <w:numPr>
          <w:ilvl w:val="0"/>
          <w:numId w:val="0"/>
        </w:numPr>
        <w:spacing w:before="0"/>
        <w:rPr>
          <w:rFonts w:asciiTheme="minorHAnsi" w:hAnsiTheme="minorHAnsi" w:cstheme="minorHAnsi"/>
          <w:sz w:val="22"/>
          <w:szCs w:val="22"/>
        </w:rPr>
      </w:pPr>
      <w:r w:rsidRPr="00DF0885">
        <w:rPr>
          <w:rFonts w:asciiTheme="minorHAnsi" w:hAnsiTheme="minorHAnsi" w:cstheme="minorHAnsi"/>
          <w:sz w:val="22"/>
          <w:szCs w:val="22"/>
        </w:rPr>
        <w:t>UCP SQUID is one tool supporting programming over SPI, I2C, SWD and JTAG. It also has GPIOs that connect to Front Panel HDR of RVP and help to get or set the system states. UCP SQUID also has tiny paddle boards and cables designed for needs of Intel RVPs as part of Hardware KIT. The paddle boards host FET devices which enable for systems to boot with UCP SQUID programmer connected to the platform, thus enabling the remote programming hardware tool for Validation teams.</w:t>
      </w:r>
    </w:p>
    <w:p w14:paraId="40C33478" w14:textId="77777777" w:rsidR="00FC15A1" w:rsidRDefault="00FC15A1" w:rsidP="00B7118F">
      <w:pPr>
        <w:pStyle w:val="Bulletdot"/>
        <w:numPr>
          <w:ilvl w:val="0"/>
          <w:numId w:val="0"/>
        </w:numPr>
        <w:spacing w:before="0"/>
        <w:rPr>
          <w:rFonts w:asciiTheme="minorHAnsi" w:hAnsiTheme="minorHAnsi" w:cstheme="minorHAnsi"/>
          <w:sz w:val="22"/>
          <w:szCs w:val="22"/>
        </w:rPr>
      </w:pPr>
    </w:p>
    <w:p w14:paraId="1BC0ABA6" w14:textId="77777777" w:rsidR="00FC15A1" w:rsidRDefault="00FC15A1" w:rsidP="00B7118F">
      <w:pPr>
        <w:pStyle w:val="Bulletdot"/>
        <w:numPr>
          <w:ilvl w:val="0"/>
          <w:numId w:val="0"/>
        </w:numPr>
        <w:spacing w:before="0"/>
        <w:rPr>
          <w:rFonts w:asciiTheme="minorHAnsi" w:hAnsiTheme="minorHAnsi" w:cstheme="minorHAnsi"/>
          <w:sz w:val="22"/>
          <w:szCs w:val="22"/>
        </w:rPr>
      </w:pPr>
      <w:r w:rsidRPr="004470B2">
        <w:rPr>
          <w:rFonts w:asciiTheme="minorHAnsi" w:hAnsiTheme="minorHAnsi" w:cstheme="minorHAnsi"/>
          <w:sz w:val="22"/>
          <w:szCs w:val="22"/>
        </w:rPr>
        <w:t xml:space="preserve">A GUI software package to be installed on HOST PC that can identify the Intel RVP model name, List the reference designators of programming headers, and allows users to program each component individually or all devices in a single click of button. It also allows seamless integration to automation setups through APIs developed in Python, C#, and C++. </w:t>
      </w:r>
    </w:p>
    <w:p w14:paraId="4985C0CB" w14:textId="77777777" w:rsidR="00FC15A1" w:rsidRDefault="00FC15A1" w:rsidP="00B7118F">
      <w:pPr>
        <w:pStyle w:val="Bulletdot"/>
        <w:numPr>
          <w:ilvl w:val="0"/>
          <w:numId w:val="0"/>
        </w:numPr>
        <w:spacing w:before="0"/>
        <w:rPr>
          <w:rFonts w:asciiTheme="minorHAnsi" w:hAnsiTheme="minorHAnsi" w:cstheme="minorHAnsi"/>
          <w:sz w:val="22"/>
          <w:szCs w:val="22"/>
        </w:rPr>
      </w:pPr>
    </w:p>
    <w:p w14:paraId="5D0C8F6C" w14:textId="78C5CD3B" w:rsidR="00FC15A1" w:rsidRPr="004470B2" w:rsidRDefault="00FC15A1" w:rsidP="00B7118F">
      <w:pPr>
        <w:pStyle w:val="Bulletdot"/>
        <w:numPr>
          <w:ilvl w:val="0"/>
          <w:numId w:val="0"/>
        </w:numPr>
        <w:spacing w:before="0"/>
        <w:rPr>
          <w:rFonts w:asciiTheme="minorHAnsi" w:hAnsiTheme="minorHAnsi" w:cstheme="minorHAnsi"/>
          <w:sz w:val="22"/>
          <w:szCs w:val="22"/>
        </w:rPr>
      </w:pPr>
      <w:r w:rsidRPr="004470B2">
        <w:rPr>
          <w:rFonts w:asciiTheme="minorHAnsi" w:hAnsiTheme="minorHAnsi" w:cstheme="minorHAnsi"/>
          <w:sz w:val="22"/>
          <w:szCs w:val="22"/>
        </w:rPr>
        <w:t xml:space="preserve">With UCP-SQUID </w:t>
      </w:r>
      <w:r w:rsidRPr="005A523D">
        <w:rPr>
          <w:rFonts w:asciiTheme="minorHAnsi" w:hAnsiTheme="minorHAnsi" w:cstheme="minorHAnsi"/>
          <w:b/>
          <w:bCs/>
          <w:sz w:val="22"/>
          <w:szCs w:val="22"/>
        </w:rPr>
        <w:t>cost savings of about 75%</w:t>
      </w:r>
      <w:r w:rsidRPr="004470B2">
        <w:rPr>
          <w:rFonts w:asciiTheme="minorHAnsi" w:hAnsiTheme="minorHAnsi" w:cstheme="minorHAnsi"/>
          <w:sz w:val="22"/>
          <w:szCs w:val="22"/>
        </w:rPr>
        <w:t xml:space="preserve"> can be achieved by replacing the multiple programming hardware tools with single hardware module and GUI software significantly reduces time and effort of the users in identifying the ref.des of programming headers on motherboard, identifying the right programming dongle and Installation of each tool’s software and drivers. </w:t>
      </w:r>
    </w:p>
    <w:p w14:paraId="45E70DFB" w14:textId="77777777" w:rsidR="00FC15A1" w:rsidRDefault="00FC15A1" w:rsidP="000E4CB3">
      <w:pPr>
        <w:pStyle w:val="Bulletdot"/>
        <w:numPr>
          <w:ilvl w:val="0"/>
          <w:numId w:val="0"/>
        </w:numPr>
        <w:spacing w:before="0"/>
        <w:jc w:val="center"/>
        <w:rPr>
          <w:rFonts w:asciiTheme="minorHAnsi" w:hAnsiTheme="minorHAnsi" w:cstheme="minorHAnsi"/>
          <w:sz w:val="22"/>
          <w:szCs w:val="22"/>
        </w:rPr>
      </w:pPr>
      <w:r w:rsidRPr="004470B2">
        <w:rPr>
          <w:rFonts w:asciiTheme="minorHAnsi" w:hAnsiTheme="minorHAnsi" w:cstheme="minorHAnsi"/>
          <w:noProof/>
          <w:color w:val="2B579A"/>
          <w:sz w:val="22"/>
          <w:szCs w:val="22"/>
          <w:shd w:val="clear" w:color="auto" w:fill="E6E6E6"/>
        </w:rPr>
        <w:drawing>
          <wp:inline distT="0" distB="0" distL="0" distR="0" wp14:anchorId="55B8B767" wp14:editId="4B17C6FA">
            <wp:extent cx="4449062" cy="2324100"/>
            <wp:effectExtent l="38100" t="38100" r="104140" b="95250"/>
            <wp:docPr id="166319365" name="Picture 16631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73440" cy="23368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AA32D2" w14:textId="77777777" w:rsidR="00B12C54" w:rsidRDefault="00B12C54" w:rsidP="000E4CB3">
      <w:pPr>
        <w:pStyle w:val="Bulletdot"/>
        <w:numPr>
          <w:ilvl w:val="0"/>
          <w:numId w:val="0"/>
        </w:numPr>
        <w:spacing w:before="0"/>
        <w:jc w:val="center"/>
        <w:rPr>
          <w:rFonts w:eastAsia="Calibri" w:cstheme="minorHAnsi"/>
          <w:b/>
          <w:color w:val="0860A8"/>
        </w:rPr>
      </w:pPr>
    </w:p>
    <w:p w14:paraId="5FAB4FAD" w14:textId="4CB3305B" w:rsidR="00B12C54" w:rsidRPr="004470B2" w:rsidRDefault="00265D90" w:rsidP="00265D90">
      <w:pPr>
        <w:pStyle w:val="Caption"/>
        <w:rPr>
          <w:rFonts w:cstheme="minorHAnsi"/>
        </w:rPr>
      </w:pPr>
      <w:bookmarkStart w:id="1146" w:name="_Toc183218396"/>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87</w:t>
      </w:r>
      <w:r w:rsidRPr="001A2C88">
        <w:rPr>
          <w:rFonts w:cstheme="minorHAnsi"/>
        </w:rPr>
        <w:fldChar w:fldCharType="end"/>
      </w:r>
      <w:r w:rsidRPr="001A2C88">
        <w:rPr>
          <w:rFonts w:cstheme="minorHAnsi"/>
        </w:rPr>
        <w:t xml:space="preserve"> : </w:t>
      </w:r>
      <w:r w:rsidR="00B7307F" w:rsidRPr="00B7307F">
        <w:rPr>
          <w:rFonts w:cstheme="minorHAnsi"/>
        </w:rPr>
        <w:t>RVP Eco System: UCP SQUID</w:t>
      </w:r>
      <w:bookmarkEnd w:id="1146"/>
    </w:p>
    <w:p w14:paraId="25345AAA" w14:textId="77777777" w:rsidR="00FC15A1" w:rsidRPr="004470B2" w:rsidRDefault="00FC15A1" w:rsidP="00B7118F">
      <w:pPr>
        <w:pStyle w:val="Bulletdot"/>
        <w:numPr>
          <w:ilvl w:val="0"/>
          <w:numId w:val="0"/>
        </w:numPr>
        <w:spacing w:before="0"/>
        <w:rPr>
          <w:rFonts w:asciiTheme="minorHAnsi" w:hAnsiTheme="minorHAnsi" w:cstheme="minorHAnsi"/>
          <w:sz w:val="22"/>
          <w:szCs w:val="22"/>
        </w:rPr>
      </w:pPr>
      <w:r w:rsidRPr="004470B2">
        <w:rPr>
          <w:rFonts w:asciiTheme="minorHAnsi" w:hAnsiTheme="minorHAnsi" w:cstheme="minorHAnsi"/>
          <w:sz w:val="22"/>
          <w:szCs w:val="22"/>
        </w:rPr>
        <w:t xml:space="preserve">Current day changes to work models such as Hybrid / Remote increase the need for remote access to hardware and the current day third party programming tools limit this functionality as they are not system state aware and gate the SUT to proceed for boot. This problem is partially address by In-System programming approach by software, but they are dependent on functional status of hardware. </w:t>
      </w:r>
    </w:p>
    <w:p w14:paraId="6486E06E" w14:textId="77777777" w:rsidR="00FC15A1" w:rsidRPr="004470B2" w:rsidRDefault="00FC15A1" w:rsidP="00AE2A63">
      <w:pPr>
        <w:pStyle w:val="Bulletdot"/>
        <w:numPr>
          <w:ilvl w:val="0"/>
          <w:numId w:val="0"/>
        </w:numPr>
        <w:spacing w:before="0"/>
        <w:jc w:val="left"/>
        <w:rPr>
          <w:rFonts w:asciiTheme="minorHAnsi" w:hAnsiTheme="minorHAnsi" w:cstheme="minorHAnsi"/>
          <w:sz w:val="22"/>
          <w:szCs w:val="22"/>
        </w:rPr>
      </w:pPr>
    </w:p>
    <w:p w14:paraId="255CD067" w14:textId="24D23B09" w:rsidR="00FC15A1" w:rsidRPr="004470B2" w:rsidRDefault="00FC15A1" w:rsidP="00335EDB">
      <w:pPr>
        <w:pStyle w:val="Heading2"/>
      </w:pPr>
      <w:bookmarkStart w:id="1147" w:name="_Toc197421210"/>
      <w:r w:rsidRPr="004470B2">
        <w:t>Solution</w:t>
      </w:r>
      <w:bookmarkEnd w:id="1147"/>
    </w:p>
    <w:p w14:paraId="2E6F7B05" w14:textId="357D59A0" w:rsidR="00FC15A1" w:rsidRPr="00B12C54" w:rsidRDefault="00FC15A1" w:rsidP="00B7118F">
      <w:pPr>
        <w:pStyle w:val="ListParagraph"/>
        <w:spacing w:after="0"/>
        <w:ind w:left="0"/>
        <w:jc w:val="both"/>
        <w:rPr>
          <w:rFonts w:cstheme="minorHAnsi"/>
        </w:rPr>
      </w:pPr>
      <w:r w:rsidRPr="004470B2">
        <w:rPr>
          <w:rFonts w:cstheme="minorHAnsi"/>
        </w:rPr>
        <w:t xml:space="preserve">UCP (Universal Configurable Programmer) is the vision of Platform and Systems Engineering RVP (CCG-CPS-CPE-PSE-RVP) Team to address the problem statement and is realized using the SQUID Hardware developed by Intelligent Validation Tools Engineering Team(iVE-IDC).      </w:t>
      </w:r>
    </w:p>
    <w:p w14:paraId="7754DE0D" w14:textId="77777777" w:rsidR="00FC15A1" w:rsidRPr="004470B2" w:rsidRDefault="00FC15A1" w:rsidP="00AE2A63">
      <w:pPr>
        <w:pStyle w:val="ListParagraph"/>
        <w:spacing w:after="0"/>
        <w:rPr>
          <w:rFonts w:cstheme="minorHAnsi"/>
        </w:rPr>
      </w:pPr>
    </w:p>
    <w:tbl>
      <w:tblPr>
        <w:tblStyle w:val="TableGrid"/>
        <w:tblW w:w="8095" w:type="dxa"/>
        <w:tblInd w:w="421" w:type="dxa"/>
        <w:tblLook w:val="04A0" w:firstRow="1" w:lastRow="0" w:firstColumn="1" w:lastColumn="0" w:noHBand="0" w:noVBand="1"/>
      </w:tblPr>
      <w:tblGrid>
        <w:gridCol w:w="2867"/>
        <w:gridCol w:w="332"/>
        <w:gridCol w:w="1994"/>
        <w:gridCol w:w="332"/>
        <w:gridCol w:w="2570"/>
      </w:tblGrid>
      <w:tr w:rsidR="00FC15A1" w:rsidRPr="004470B2" w14:paraId="0FC8B779" w14:textId="77777777" w:rsidTr="00240628">
        <w:trPr>
          <w:trHeight w:val="190"/>
        </w:trPr>
        <w:tc>
          <w:tcPr>
            <w:tcW w:w="2867" w:type="dxa"/>
          </w:tcPr>
          <w:p w14:paraId="0DD79794" w14:textId="77777777" w:rsidR="00FC15A1" w:rsidRPr="004470B2" w:rsidRDefault="00FC15A1" w:rsidP="00AE2A63">
            <w:pPr>
              <w:pStyle w:val="ListParagraph"/>
              <w:ind w:left="0"/>
              <w:rPr>
                <w:rFonts w:cstheme="minorHAnsi"/>
                <w:b/>
                <w:bCs/>
              </w:rPr>
            </w:pPr>
            <w:r w:rsidRPr="004470B2">
              <w:rPr>
                <w:rFonts w:cstheme="minorHAnsi"/>
                <w:b/>
                <w:bCs/>
              </w:rPr>
              <w:t>UCP - VISION</w:t>
            </w:r>
          </w:p>
        </w:tc>
        <w:tc>
          <w:tcPr>
            <w:tcW w:w="0" w:type="auto"/>
            <w:vMerge w:val="restart"/>
            <w:vAlign w:val="center"/>
          </w:tcPr>
          <w:p w14:paraId="22DED02D" w14:textId="77777777" w:rsidR="00FC15A1" w:rsidRPr="004470B2" w:rsidRDefault="00FC15A1" w:rsidP="00AE2A63">
            <w:pPr>
              <w:pStyle w:val="ListParagraph"/>
              <w:ind w:left="0"/>
              <w:rPr>
                <w:rFonts w:cstheme="minorHAnsi"/>
              </w:rPr>
            </w:pPr>
            <w:r w:rsidRPr="004470B2">
              <w:rPr>
                <w:rFonts w:cstheme="minorHAnsi"/>
              </w:rPr>
              <w:t>+</w:t>
            </w:r>
          </w:p>
        </w:tc>
        <w:tc>
          <w:tcPr>
            <w:tcW w:w="0" w:type="auto"/>
          </w:tcPr>
          <w:p w14:paraId="58E505CB" w14:textId="77777777" w:rsidR="00FC15A1" w:rsidRPr="004470B2" w:rsidRDefault="00FC15A1" w:rsidP="00AE2A63">
            <w:pPr>
              <w:pStyle w:val="ListParagraph"/>
              <w:ind w:left="0"/>
              <w:rPr>
                <w:rFonts w:cstheme="minorHAnsi"/>
                <w:b/>
                <w:bCs/>
              </w:rPr>
            </w:pPr>
            <w:r w:rsidRPr="004470B2">
              <w:rPr>
                <w:rFonts w:cstheme="minorHAnsi"/>
                <w:b/>
                <w:bCs/>
              </w:rPr>
              <w:t xml:space="preserve">SQUID HARWARE </w:t>
            </w:r>
          </w:p>
        </w:tc>
        <w:tc>
          <w:tcPr>
            <w:tcW w:w="0" w:type="auto"/>
            <w:vMerge w:val="restart"/>
            <w:vAlign w:val="center"/>
          </w:tcPr>
          <w:p w14:paraId="651C2678" w14:textId="77777777" w:rsidR="00FC15A1" w:rsidRPr="004470B2" w:rsidRDefault="00FC15A1" w:rsidP="00AE2A63">
            <w:pPr>
              <w:pStyle w:val="ListParagraph"/>
              <w:tabs>
                <w:tab w:val="left" w:pos="1044"/>
              </w:tabs>
              <w:ind w:left="0"/>
              <w:rPr>
                <w:rFonts w:cstheme="minorHAnsi"/>
              </w:rPr>
            </w:pPr>
            <w:r w:rsidRPr="004470B2">
              <w:rPr>
                <w:rFonts w:cstheme="minorHAnsi"/>
              </w:rPr>
              <w:t>=</w:t>
            </w:r>
          </w:p>
        </w:tc>
        <w:tc>
          <w:tcPr>
            <w:tcW w:w="2570" w:type="dxa"/>
            <w:vMerge w:val="restart"/>
            <w:vAlign w:val="center"/>
          </w:tcPr>
          <w:p w14:paraId="03FCAEC0" w14:textId="77777777" w:rsidR="00FC15A1" w:rsidRPr="004470B2" w:rsidRDefault="00FC15A1" w:rsidP="00AE2A63">
            <w:pPr>
              <w:pStyle w:val="ListParagraph"/>
              <w:ind w:left="0"/>
              <w:rPr>
                <w:rFonts w:cstheme="minorHAnsi"/>
              </w:rPr>
            </w:pPr>
            <w:r w:rsidRPr="004470B2">
              <w:rPr>
                <w:rFonts w:cstheme="minorHAnsi"/>
              </w:rPr>
              <w:t>UCP-SQUID</w:t>
            </w:r>
          </w:p>
        </w:tc>
      </w:tr>
      <w:tr w:rsidR="00FC15A1" w:rsidRPr="004470B2" w14:paraId="68DAB5C5" w14:textId="77777777" w:rsidTr="00240628">
        <w:trPr>
          <w:trHeight w:val="2756"/>
        </w:trPr>
        <w:tc>
          <w:tcPr>
            <w:tcW w:w="2867" w:type="dxa"/>
          </w:tcPr>
          <w:p w14:paraId="22334785" w14:textId="77777777" w:rsidR="00FC15A1" w:rsidRPr="004470B2" w:rsidRDefault="00FC15A1" w:rsidP="00AE2A63">
            <w:pPr>
              <w:pStyle w:val="ListParagraph"/>
              <w:ind w:left="0"/>
              <w:rPr>
                <w:rFonts w:cstheme="minorHAnsi"/>
              </w:rPr>
            </w:pPr>
            <w:r w:rsidRPr="004470B2">
              <w:rPr>
                <w:rFonts w:cstheme="minorHAnsi"/>
                <w:noProof/>
                <w:color w:val="2B579A"/>
                <w:shd w:val="clear" w:color="auto" w:fill="E6E6E6"/>
              </w:rPr>
              <w:drawing>
                <wp:inline distT="0" distB="0" distL="0" distR="0" wp14:anchorId="6146DC41" wp14:editId="767C8E50">
                  <wp:extent cx="1683945" cy="1719022"/>
                  <wp:effectExtent l="0" t="0" r="0" b="0"/>
                  <wp:docPr id="166319367" name="Picture 16631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716262" cy="1752012"/>
                          </a:xfrm>
                          <a:prstGeom prst="rect">
                            <a:avLst/>
                          </a:prstGeom>
                          <a:noFill/>
                        </pic:spPr>
                      </pic:pic>
                    </a:graphicData>
                  </a:graphic>
                </wp:inline>
              </w:drawing>
            </w:r>
          </w:p>
        </w:tc>
        <w:tc>
          <w:tcPr>
            <w:tcW w:w="0" w:type="auto"/>
            <w:vMerge/>
          </w:tcPr>
          <w:p w14:paraId="244B7363" w14:textId="77777777" w:rsidR="00FC15A1" w:rsidRPr="004470B2" w:rsidRDefault="00FC15A1" w:rsidP="00AE2A63">
            <w:pPr>
              <w:pStyle w:val="ListParagraph"/>
              <w:ind w:left="0"/>
              <w:rPr>
                <w:rFonts w:cstheme="minorHAnsi"/>
              </w:rPr>
            </w:pPr>
          </w:p>
        </w:tc>
        <w:tc>
          <w:tcPr>
            <w:tcW w:w="0" w:type="auto"/>
          </w:tcPr>
          <w:p w14:paraId="7D966E09" w14:textId="77777777" w:rsidR="00FC15A1" w:rsidRPr="004470B2" w:rsidRDefault="00FC15A1" w:rsidP="00AE2A63">
            <w:pPr>
              <w:pStyle w:val="ListParagraph"/>
              <w:ind w:left="0"/>
              <w:rPr>
                <w:rFonts w:cstheme="minorHAnsi"/>
              </w:rPr>
            </w:pPr>
            <w:r w:rsidRPr="004470B2">
              <w:rPr>
                <w:rFonts w:cstheme="minorHAnsi"/>
                <w:noProof/>
                <w:color w:val="2B579A"/>
                <w:shd w:val="clear" w:color="auto" w:fill="E6E6E6"/>
              </w:rPr>
              <w:drawing>
                <wp:inline distT="0" distB="0" distL="0" distR="0" wp14:anchorId="236C9810" wp14:editId="1812612D">
                  <wp:extent cx="1066200" cy="1760900"/>
                  <wp:effectExtent l="0" t="0" r="635" b="0"/>
                  <wp:docPr id="166319368" name="Picture 166319368">
                    <a:extLst xmlns:a="http://schemas.openxmlformats.org/drawingml/2006/main">
                      <a:ext uri="{FF2B5EF4-FFF2-40B4-BE49-F238E27FC236}">
                        <a16:creationId xmlns:a16="http://schemas.microsoft.com/office/drawing/2014/main" id="{3B3B5579-50A0-47C5-B577-6CE19C88E2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B3B5579-50A0-47C5-B577-6CE19C88E2B7}"/>
                              </a:ext>
                            </a:extLst>
                          </pic:cNvPr>
                          <pic:cNvPicPr>
                            <a:picLocks noChangeAspect="1"/>
                          </pic:cNvPicPr>
                        </pic:nvPicPr>
                        <pic:blipFill>
                          <a:blip r:embed="rId212"/>
                          <a:stretch>
                            <a:fillRect/>
                          </a:stretch>
                        </pic:blipFill>
                        <pic:spPr>
                          <a:xfrm>
                            <a:off x="0" y="0"/>
                            <a:ext cx="1081342" cy="1785909"/>
                          </a:xfrm>
                          <a:prstGeom prst="rect">
                            <a:avLst/>
                          </a:prstGeom>
                        </pic:spPr>
                      </pic:pic>
                    </a:graphicData>
                  </a:graphic>
                </wp:inline>
              </w:drawing>
            </w:r>
          </w:p>
        </w:tc>
        <w:tc>
          <w:tcPr>
            <w:tcW w:w="0" w:type="auto"/>
            <w:vMerge/>
          </w:tcPr>
          <w:p w14:paraId="0F083DA4" w14:textId="77777777" w:rsidR="00FC15A1" w:rsidRPr="004470B2" w:rsidRDefault="00FC15A1" w:rsidP="00AE2A63">
            <w:pPr>
              <w:pStyle w:val="ListParagraph"/>
              <w:ind w:left="0"/>
              <w:rPr>
                <w:rFonts w:cstheme="minorHAnsi"/>
              </w:rPr>
            </w:pPr>
          </w:p>
        </w:tc>
        <w:tc>
          <w:tcPr>
            <w:tcW w:w="2570" w:type="dxa"/>
            <w:vMerge/>
          </w:tcPr>
          <w:p w14:paraId="4A31857C" w14:textId="77777777" w:rsidR="00FC15A1" w:rsidRPr="004470B2" w:rsidRDefault="00FC15A1" w:rsidP="00AE2A63">
            <w:pPr>
              <w:pStyle w:val="ListParagraph"/>
              <w:ind w:left="0"/>
              <w:rPr>
                <w:rFonts w:cstheme="minorHAnsi"/>
              </w:rPr>
            </w:pPr>
          </w:p>
        </w:tc>
      </w:tr>
    </w:tbl>
    <w:p w14:paraId="297C2A99" w14:textId="7ADA4E0F" w:rsidR="00B12C54" w:rsidRDefault="00444CAB" w:rsidP="00B12C54">
      <w:pPr>
        <w:pStyle w:val="Caption"/>
        <w:rPr>
          <w:rFonts w:cstheme="minorHAnsi"/>
        </w:rPr>
      </w:pPr>
      <w:bookmarkStart w:id="1148" w:name="_Toc183218397"/>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88</w:t>
      </w:r>
      <w:r w:rsidRPr="001A2C88">
        <w:rPr>
          <w:rFonts w:cstheme="minorHAnsi"/>
        </w:rPr>
        <w:fldChar w:fldCharType="end"/>
      </w:r>
      <w:r w:rsidRPr="001A2C88">
        <w:rPr>
          <w:rFonts w:cstheme="minorHAnsi"/>
        </w:rPr>
        <w:t xml:space="preserve"> : </w:t>
      </w:r>
      <w:r>
        <w:rPr>
          <w:rFonts w:cstheme="minorHAnsi"/>
        </w:rPr>
        <w:t>UCP-Solution</w:t>
      </w:r>
      <w:bookmarkEnd w:id="1148"/>
    </w:p>
    <w:p w14:paraId="60739024" w14:textId="77777777" w:rsidR="00B12C54" w:rsidRDefault="00B12C54">
      <w:pPr>
        <w:rPr>
          <w:rFonts w:cstheme="minorHAnsi"/>
          <w:b/>
          <w:color w:val="0860A8"/>
        </w:rPr>
      </w:pPr>
      <w:r>
        <w:rPr>
          <w:rFonts w:cstheme="minorHAnsi"/>
        </w:rPr>
        <w:br w:type="page"/>
      </w:r>
    </w:p>
    <w:p w14:paraId="1B7AF5DE" w14:textId="2F567434" w:rsidR="00FC15A1" w:rsidRPr="004470B2" w:rsidRDefault="00FC15A1" w:rsidP="00E2461D">
      <w:pPr>
        <w:pStyle w:val="Heading3"/>
      </w:pPr>
      <w:bookmarkStart w:id="1149" w:name="_Toc158558285"/>
      <w:bookmarkStart w:id="1150" w:name="_Toc197421211"/>
      <w:bookmarkEnd w:id="1149"/>
      <w:r w:rsidRPr="004470B2">
        <w:lastRenderedPageBreak/>
        <w:t>Hardware</w:t>
      </w:r>
      <w:bookmarkEnd w:id="1150"/>
    </w:p>
    <w:p w14:paraId="573707A9" w14:textId="128BD41E" w:rsidR="00FC15A1" w:rsidRPr="004470B2" w:rsidRDefault="00FC15A1" w:rsidP="00B7118F">
      <w:pPr>
        <w:pStyle w:val="Bulletdot"/>
        <w:numPr>
          <w:ilvl w:val="0"/>
          <w:numId w:val="0"/>
        </w:numPr>
        <w:spacing w:before="0"/>
        <w:rPr>
          <w:rFonts w:asciiTheme="minorHAnsi" w:hAnsiTheme="minorHAnsi" w:cstheme="minorHAnsi"/>
          <w:sz w:val="22"/>
          <w:szCs w:val="22"/>
        </w:rPr>
      </w:pPr>
      <w:r w:rsidRPr="004470B2">
        <w:rPr>
          <w:rFonts w:asciiTheme="minorHAnsi" w:hAnsiTheme="minorHAnsi" w:cstheme="minorHAnsi"/>
          <w:sz w:val="22"/>
          <w:szCs w:val="22"/>
        </w:rPr>
        <w:t>UCP-SQUID is a Micro-Controller based hardware that can support programming of up to 7-SPI Devices, 4 – I2C Devices, 3 – SWD Devices and 1 JTAG Interface port. It is connected to HOST as a USB device and the device and using the cables specifically developed for the requirement are used to connect to programming headers on the DUT. For the solution to system state aware a 2x3 pin header is provided on the hardware which can be cabled to Front Panel of the RVP to control the power button, reset button, and get the system power status. The Paddle boards mentioned in the Kit items host a FET isolation circuit that will allow to disconnect the programming cable connection load on to the RVP traces when not in use. Thus, enabling true remote programming operation for the system under test.</w:t>
      </w:r>
    </w:p>
    <w:p w14:paraId="752DB934" w14:textId="77777777" w:rsidR="00FC15A1" w:rsidRPr="004470B2" w:rsidRDefault="00FC15A1">
      <w:pPr>
        <w:pStyle w:val="Heading4"/>
      </w:pPr>
      <w:r w:rsidRPr="004470B2">
        <w:t>Block Diagram</w:t>
      </w:r>
    </w:p>
    <w:p w14:paraId="762705C9" w14:textId="2F41B1A3" w:rsidR="00FC15A1" w:rsidRDefault="00FC15A1" w:rsidP="00B12C54">
      <w:pPr>
        <w:pStyle w:val="Bulletdot"/>
        <w:numPr>
          <w:ilvl w:val="0"/>
          <w:numId w:val="0"/>
        </w:numPr>
        <w:spacing w:before="0"/>
        <w:jc w:val="center"/>
        <w:rPr>
          <w:rFonts w:asciiTheme="minorHAnsi" w:hAnsiTheme="minorHAnsi" w:cstheme="minorHAnsi"/>
          <w:b/>
          <w:bCs/>
          <w:sz w:val="22"/>
          <w:szCs w:val="22"/>
        </w:rPr>
      </w:pPr>
      <w:r w:rsidRPr="004470B2">
        <w:rPr>
          <w:rFonts w:asciiTheme="minorHAnsi" w:hAnsiTheme="minorHAnsi" w:cstheme="minorHAnsi"/>
          <w:b/>
          <w:bCs/>
          <w:noProof/>
          <w:color w:val="2B579A"/>
          <w:sz w:val="22"/>
          <w:szCs w:val="22"/>
          <w:shd w:val="clear" w:color="auto" w:fill="E6E6E6"/>
        </w:rPr>
        <w:drawing>
          <wp:inline distT="0" distB="0" distL="0" distR="0" wp14:anchorId="1426BA24" wp14:editId="2CBFB2CC">
            <wp:extent cx="4250602" cy="1401483"/>
            <wp:effectExtent l="0" t="0" r="0" b="8255"/>
            <wp:docPr id="166319369" name="Picture 16631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86897" cy="1413450"/>
                    </a:xfrm>
                    <a:prstGeom prst="rect">
                      <a:avLst/>
                    </a:prstGeom>
                  </pic:spPr>
                </pic:pic>
              </a:graphicData>
            </a:graphic>
          </wp:inline>
        </w:drawing>
      </w:r>
    </w:p>
    <w:p w14:paraId="4B35AEFD" w14:textId="318E698B" w:rsidR="00444CAB" w:rsidRPr="004470B2" w:rsidRDefault="00444CAB" w:rsidP="00B12C54">
      <w:pPr>
        <w:pStyle w:val="Caption"/>
        <w:rPr>
          <w:rFonts w:cstheme="minorHAnsi"/>
        </w:rPr>
      </w:pPr>
      <w:bookmarkStart w:id="1151" w:name="_Toc183218398"/>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89</w:t>
      </w:r>
      <w:r w:rsidRPr="001A2C88">
        <w:rPr>
          <w:rFonts w:cstheme="minorHAnsi"/>
        </w:rPr>
        <w:fldChar w:fldCharType="end"/>
      </w:r>
      <w:r w:rsidRPr="001A2C88">
        <w:rPr>
          <w:rFonts w:cstheme="minorHAnsi"/>
        </w:rPr>
        <w:t xml:space="preserve"> : </w:t>
      </w:r>
      <w:r>
        <w:rPr>
          <w:rFonts w:cstheme="minorHAnsi"/>
        </w:rPr>
        <w:t>UCP-Block diagram</w:t>
      </w:r>
      <w:bookmarkEnd w:id="1151"/>
    </w:p>
    <w:p w14:paraId="064887C5" w14:textId="77777777" w:rsidR="00444CAB" w:rsidRPr="004470B2" w:rsidRDefault="00444CAB" w:rsidP="00AE2A63">
      <w:pPr>
        <w:pStyle w:val="Bulletdot"/>
        <w:numPr>
          <w:ilvl w:val="0"/>
          <w:numId w:val="0"/>
        </w:numPr>
        <w:spacing w:before="0"/>
        <w:jc w:val="left"/>
        <w:rPr>
          <w:rFonts w:asciiTheme="minorHAnsi" w:hAnsiTheme="minorHAnsi" w:cstheme="minorHAnsi"/>
          <w:b/>
          <w:bCs/>
          <w:sz w:val="22"/>
          <w:szCs w:val="22"/>
        </w:rPr>
      </w:pPr>
    </w:p>
    <w:p w14:paraId="5215E0A3" w14:textId="77777777" w:rsidR="00FC15A1" w:rsidRPr="004470B2" w:rsidRDefault="00FC15A1">
      <w:pPr>
        <w:pStyle w:val="Heading4"/>
      </w:pPr>
      <w:r w:rsidRPr="004470B2">
        <w:t>Kit-Items</w:t>
      </w:r>
    </w:p>
    <w:p w14:paraId="2C57A75B" w14:textId="0CFD41D7" w:rsidR="00FC15A1" w:rsidRDefault="00FC15A1" w:rsidP="00B12C54">
      <w:pPr>
        <w:pStyle w:val="Bulletdot"/>
        <w:numPr>
          <w:ilvl w:val="0"/>
          <w:numId w:val="0"/>
        </w:numPr>
        <w:spacing w:before="0"/>
        <w:jc w:val="center"/>
        <w:rPr>
          <w:rFonts w:asciiTheme="minorHAnsi" w:hAnsiTheme="minorHAnsi" w:cstheme="minorHAnsi"/>
          <w:b/>
          <w:bCs/>
          <w:sz w:val="22"/>
          <w:szCs w:val="22"/>
        </w:rPr>
      </w:pPr>
      <w:r w:rsidRPr="004470B2">
        <w:rPr>
          <w:rFonts w:asciiTheme="minorHAnsi" w:hAnsiTheme="minorHAnsi" w:cstheme="minorHAnsi"/>
          <w:b/>
          <w:bCs/>
          <w:noProof/>
          <w:color w:val="2B579A"/>
          <w:sz w:val="22"/>
          <w:szCs w:val="22"/>
          <w:shd w:val="clear" w:color="auto" w:fill="E6E6E6"/>
          <w:lang w:val="en-IN"/>
        </w:rPr>
        <w:drawing>
          <wp:inline distT="0" distB="0" distL="0" distR="0" wp14:anchorId="513B0D08" wp14:editId="616FCC56">
            <wp:extent cx="3554817" cy="2009775"/>
            <wp:effectExtent l="0" t="0" r="7620" b="0"/>
            <wp:docPr id="58" name="Picture 58">
              <a:extLst xmlns:a="http://schemas.openxmlformats.org/drawingml/2006/main">
                <a:ext uri="{FF2B5EF4-FFF2-40B4-BE49-F238E27FC236}">
                  <a16:creationId xmlns:a16="http://schemas.microsoft.com/office/drawing/2014/main" id="{A85542F3-0CFC-4340-9384-94D140187F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A85542F3-0CFC-4340-9384-94D140187F0C}"/>
                        </a:ext>
                      </a:extLst>
                    </pic:cNvPr>
                    <pic:cNvPicPr>
                      <a:picLocks noChangeAspect="1"/>
                    </pic:cNvPicPr>
                  </pic:nvPicPr>
                  <pic:blipFill>
                    <a:blip r:embed="rId214"/>
                    <a:stretch>
                      <a:fillRect/>
                    </a:stretch>
                  </pic:blipFill>
                  <pic:spPr>
                    <a:xfrm>
                      <a:off x="0" y="0"/>
                      <a:ext cx="3561378" cy="2013484"/>
                    </a:xfrm>
                    <a:prstGeom prst="rect">
                      <a:avLst/>
                    </a:prstGeom>
                  </pic:spPr>
                </pic:pic>
              </a:graphicData>
            </a:graphic>
          </wp:inline>
        </w:drawing>
      </w:r>
    </w:p>
    <w:p w14:paraId="6AD39C0F" w14:textId="0EA53FEE" w:rsidR="00444CAB" w:rsidRPr="00444CAB" w:rsidRDefault="00444CAB" w:rsidP="00B12C54">
      <w:pPr>
        <w:pStyle w:val="Caption"/>
        <w:rPr>
          <w:rFonts w:cstheme="minorHAnsi"/>
        </w:rPr>
      </w:pPr>
      <w:bookmarkStart w:id="1152" w:name="_Toc183218399"/>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90</w:t>
      </w:r>
      <w:r w:rsidRPr="001A2C88">
        <w:rPr>
          <w:rFonts w:cstheme="minorHAnsi"/>
        </w:rPr>
        <w:fldChar w:fldCharType="end"/>
      </w:r>
      <w:r w:rsidRPr="001A2C88">
        <w:rPr>
          <w:rFonts w:cstheme="minorHAnsi"/>
        </w:rPr>
        <w:t xml:space="preserve"> : </w:t>
      </w:r>
      <w:r>
        <w:rPr>
          <w:rFonts w:cstheme="minorHAnsi"/>
        </w:rPr>
        <w:t>UCP-Kit item</w:t>
      </w:r>
      <w:bookmarkEnd w:id="1152"/>
    </w:p>
    <w:p w14:paraId="39BC153E" w14:textId="3FFE4C3F" w:rsidR="00FC15A1" w:rsidRPr="004470B2" w:rsidRDefault="00FC15A1" w:rsidP="00E2461D">
      <w:pPr>
        <w:pStyle w:val="Heading3"/>
      </w:pPr>
      <w:bookmarkStart w:id="1153" w:name="_Toc197421212"/>
      <w:r w:rsidRPr="004470B2">
        <w:t>Software</w:t>
      </w:r>
      <w:bookmarkEnd w:id="1153"/>
    </w:p>
    <w:p w14:paraId="7F87B46D" w14:textId="19554164" w:rsidR="00FC15A1" w:rsidRPr="004470B2" w:rsidRDefault="00FC15A1" w:rsidP="00B7118F">
      <w:pPr>
        <w:pStyle w:val="Bulletdot"/>
        <w:numPr>
          <w:ilvl w:val="0"/>
          <w:numId w:val="0"/>
        </w:numPr>
        <w:spacing w:before="0"/>
        <w:rPr>
          <w:rFonts w:asciiTheme="minorHAnsi" w:hAnsiTheme="minorHAnsi" w:cstheme="minorHAnsi"/>
          <w:sz w:val="22"/>
          <w:szCs w:val="22"/>
        </w:rPr>
      </w:pPr>
      <w:r w:rsidRPr="004470B2">
        <w:rPr>
          <w:rFonts w:asciiTheme="minorHAnsi" w:hAnsiTheme="minorHAnsi" w:cstheme="minorHAnsi"/>
          <w:sz w:val="22"/>
          <w:szCs w:val="22"/>
        </w:rPr>
        <w:t>UCP-SQUID can be accessed through HOST PC either in API mode or GUI utility. The GUI utility automates scan for SQUID USB devices connected at launch and upon successful detection proceeds to identity the RVP Motherboard model by accessing the RFID/I2C Tag EEPROM chip on the motherboard. Once the detection is successful it lists all the programmable ref.des header on the platform from which user can select choice of device then select the firmware image to programmed or request to readback content of the ROM device to file</w:t>
      </w:r>
    </w:p>
    <w:p w14:paraId="1421AFB0" w14:textId="26E60436" w:rsidR="00FC15A1" w:rsidRDefault="00FC15A1" w:rsidP="00B12C54">
      <w:pPr>
        <w:pStyle w:val="Bulletdot"/>
        <w:numPr>
          <w:ilvl w:val="0"/>
          <w:numId w:val="0"/>
        </w:numPr>
        <w:spacing w:before="0"/>
        <w:jc w:val="center"/>
        <w:rPr>
          <w:rFonts w:asciiTheme="minorHAnsi" w:hAnsiTheme="minorHAnsi" w:cstheme="minorHAnsi"/>
          <w:sz w:val="22"/>
          <w:szCs w:val="22"/>
        </w:rPr>
      </w:pPr>
      <w:r w:rsidRPr="004470B2">
        <w:rPr>
          <w:rFonts w:asciiTheme="minorHAnsi" w:hAnsiTheme="minorHAnsi" w:cstheme="minorHAnsi"/>
          <w:noProof/>
          <w:color w:val="2B579A"/>
          <w:sz w:val="22"/>
          <w:szCs w:val="22"/>
          <w:shd w:val="clear" w:color="auto" w:fill="E6E6E6"/>
        </w:rPr>
        <w:lastRenderedPageBreak/>
        <w:drawing>
          <wp:inline distT="0" distB="0" distL="0" distR="0" wp14:anchorId="18FEF6AE" wp14:editId="2A31321B">
            <wp:extent cx="5268065" cy="3185160"/>
            <wp:effectExtent l="0" t="0" r="8890" b="0"/>
            <wp:docPr id="166319370" name="Picture 16631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279252" cy="3191924"/>
                    </a:xfrm>
                    <a:prstGeom prst="rect">
                      <a:avLst/>
                    </a:prstGeom>
                    <a:noFill/>
                  </pic:spPr>
                </pic:pic>
              </a:graphicData>
            </a:graphic>
          </wp:inline>
        </w:drawing>
      </w:r>
    </w:p>
    <w:p w14:paraId="613C48AF" w14:textId="3C27E4ED" w:rsidR="00444CAB" w:rsidRPr="004470B2" w:rsidRDefault="00444CAB" w:rsidP="00B12C54">
      <w:pPr>
        <w:pStyle w:val="Caption"/>
        <w:rPr>
          <w:rFonts w:cstheme="minorHAnsi"/>
        </w:rPr>
      </w:pPr>
      <w:bookmarkStart w:id="1154" w:name="_Toc183218400"/>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91</w:t>
      </w:r>
      <w:r w:rsidRPr="001A2C88">
        <w:rPr>
          <w:rFonts w:cstheme="minorHAnsi"/>
        </w:rPr>
        <w:fldChar w:fldCharType="end"/>
      </w:r>
      <w:r w:rsidRPr="001A2C88">
        <w:rPr>
          <w:rFonts w:cstheme="minorHAnsi"/>
        </w:rPr>
        <w:t xml:space="preserve"> : </w:t>
      </w:r>
      <w:r>
        <w:rPr>
          <w:rFonts w:cstheme="minorHAnsi"/>
        </w:rPr>
        <w:t>UCP-SW flow</w:t>
      </w:r>
      <w:bookmarkEnd w:id="1154"/>
    </w:p>
    <w:p w14:paraId="6B5DB09A" w14:textId="77777777" w:rsidR="00FC15A1" w:rsidRPr="004470B2" w:rsidRDefault="00FC15A1" w:rsidP="00AE2A63">
      <w:pPr>
        <w:pStyle w:val="Bulletdot"/>
        <w:numPr>
          <w:ilvl w:val="0"/>
          <w:numId w:val="0"/>
        </w:numPr>
        <w:spacing w:before="0"/>
        <w:ind w:left="720"/>
        <w:jc w:val="left"/>
        <w:rPr>
          <w:rFonts w:asciiTheme="minorHAnsi" w:hAnsiTheme="minorHAnsi" w:cstheme="minorHAnsi"/>
          <w:sz w:val="22"/>
          <w:szCs w:val="22"/>
        </w:rPr>
      </w:pPr>
    </w:p>
    <w:p w14:paraId="044CF098" w14:textId="77777777" w:rsidR="00FC15A1" w:rsidRPr="004470B2" w:rsidRDefault="00FC15A1" w:rsidP="00AE2A63">
      <w:pPr>
        <w:pStyle w:val="Bulletdot"/>
        <w:numPr>
          <w:ilvl w:val="0"/>
          <w:numId w:val="0"/>
        </w:numPr>
        <w:spacing w:before="0"/>
        <w:jc w:val="left"/>
        <w:rPr>
          <w:rFonts w:asciiTheme="minorHAnsi" w:hAnsiTheme="minorHAnsi" w:cstheme="minorHAnsi"/>
          <w:b/>
          <w:bCs/>
          <w:sz w:val="22"/>
          <w:szCs w:val="22"/>
        </w:rPr>
      </w:pPr>
    </w:p>
    <w:p w14:paraId="16B6B962" w14:textId="6573EB6E" w:rsidR="00FC15A1" w:rsidRDefault="00FC15A1" w:rsidP="00B12C54">
      <w:pPr>
        <w:pStyle w:val="Bulletdot"/>
        <w:numPr>
          <w:ilvl w:val="0"/>
          <w:numId w:val="0"/>
        </w:numPr>
        <w:spacing w:before="0"/>
        <w:ind w:left="-426"/>
        <w:jc w:val="center"/>
        <w:rPr>
          <w:rFonts w:asciiTheme="minorHAnsi" w:hAnsiTheme="minorHAnsi" w:cstheme="minorHAnsi"/>
          <w:b/>
          <w:bCs/>
          <w:sz w:val="22"/>
          <w:szCs w:val="22"/>
        </w:rPr>
      </w:pPr>
      <w:r w:rsidRPr="004470B2">
        <w:rPr>
          <w:rFonts w:asciiTheme="minorHAnsi" w:hAnsiTheme="minorHAnsi" w:cstheme="minorHAnsi"/>
          <w:noProof/>
          <w:color w:val="2B579A"/>
          <w:sz w:val="22"/>
          <w:szCs w:val="22"/>
          <w:shd w:val="clear" w:color="auto" w:fill="E6E6E6"/>
        </w:rPr>
        <w:drawing>
          <wp:inline distT="0" distB="0" distL="0" distR="0" wp14:anchorId="2281E22D" wp14:editId="296887DF">
            <wp:extent cx="5956420" cy="2895207"/>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56420" cy="2895207"/>
                    </a:xfrm>
                    <a:prstGeom prst="rect">
                      <a:avLst/>
                    </a:prstGeom>
                  </pic:spPr>
                </pic:pic>
              </a:graphicData>
            </a:graphic>
          </wp:inline>
        </w:drawing>
      </w:r>
    </w:p>
    <w:p w14:paraId="2B1BCDFA" w14:textId="711687FA" w:rsidR="00444CAB" w:rsidRPr="004470B2" w:rsidRDefault="00444CAB" w:rsidP="00B12C54">
      <w:pPr>
        <w:pStyle w:val="Caption"/>
        <w:rPr>
          <w:rFonts w:cstheme="minorHAnsi"/>
          <w:b w:val="0"/>
          <w:bCs/>
        </w:rPr>
      </w:pPr>
      <w:bookmarkStart w:id="1155" w:name="_Toc183218401"/>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92</w:t>
      </w:r>
      <w:r w:rsidRPr="001A2C88">
        <w:rPr>
          <w:rFonts w:cstheme="minorHAnsi"/>
        </w:rPr>
        <w:fldChar w:fldCharType="end"/>
      </w:r>
      <w:r w:rsidRPr="001A2C88">
        <w:rPr>
          <w:rFonts w:cstheme="minorHAnsi"/>
        </w:rPr>
        <w:t xml:space="preserve"> : </w:t>
      </w:r>
      <w:r>
        <w:rPr>
          <w:rFonts w:cstheme="minorHAnsi"/>
        </w:rPr>
        <w:t>UCP-GUI</w:t>
      </w:r>
      <w:bookmarkEnd w:id="1155"/>
    </w:p>
    <w:p w14:paraId="7AF2A6FC" w14:textId="77777777" w:rsidR="00FC15A1" w:rsidRPr="004470B2" w:rsidRDefault="00FC15A1" w:rsidP="00AE2A63">
      <w:pPr>
        <w:pStyle w:val="Bulletdot"/>
        <w:numPr>
          <w:ilvl w:val="0"/>
          <w:numId w:val="0"/>
        </w:numPr>
        <w:spacing w:before="0"/>
        <w:jc w:val="left"/>
        <w:rPr>
          <w:rFonts w:asciiTheme="minorHAnsi" w:hAnsiTheme="minorHAnsi" w:cstheme="minorHAnsi"/>
          <w:sz w:val="22"/>
          <w:szCs w:val="22"/>
        </w:rPr>
      </w:pPr>
    </w:p>
    <w:p w14:paraId="49FD0F34" w14:textId="77777777" w:rsidR="00FC15A1" w:rsidRPr="004470B2" w:rsidRDefault="00FC15A1" w:rsidP="00AE2A63">
      <w:pPr>
        <w:spacing w:after="0"/>
        <w:rPr>
          <w:rFonts w:cstheme="minorHAnsi"/>
        </w:rPr>
      </w:pPr>
    </w:p>
    <w:p w14:paraId="0C3D08E6" w14:textId="746175AD" w:rsidR="00FC15A1" w:rsidRPr="004470B2" w:rsidRDefault="00FC15A1" w:rsidP="00335EDB">
      <w:pPr>
        <w:pStyle w:val="Heading2"/>
      </w:pPr>
      <w:bookmarkStart w:id="1156" w:name="_Toc197421213"/>
      <w:r w:rsidRPr="004470B2">
        <w:lastRenderedPageBreak/>
        <w:t>Cost of Solution</w:t>
      </w:r>
      <w:bookmarkEnd w:id="1156"/>
      <w:r w:rsidRPr="004470B2">
        <w:t xml:space="preserve"> </w:t>
      </w:r>
    </w:p>
    <w:p w14:paraId="1C8B0C37" w14:textId="77777777" w:rsidR="00FC15A1" w:rsidRPr="004470B2" w:rsidRDefault="00FC15A1" w:rsidP="00B7118F">
      <w:pPr>
        <w:pStyle w:val="Bulletdot"/>
        <w:numPr>
          <w:ilvl w:val="0"/>
          <w:numId w:val="0"/>
        </w:numPr>
        <w:spacing w:before="0"/>
        <w:rPr>
          <w:rFonts w:asciiTheme="minorHAnsi" w:hAnsiTheme="minorHAnsi" w:cstheme="minorHAnsi"/>
          <w:sz w:val="22"/>
          <w:szCs w:val="22"/>
        </w:rPr>
      </w:pPr>
      <w:r w:rsidRPr="004470B2">
        <w:rPr>
          <w:rFonts w:asciiTheme="minorHAnsi" w:hAnsiTheme="minorHAnsi" w:cstheme="minorHAnsi"/>
          <w:sz w:val="22"/>
          <w:szCs w:val="22"/>
        </w:rPr>
        <w:t xml:space="preserve">Today the solution is priced at $ 250 including all required ingredients. However, we are working on a “low-cost” reduced version of SQUID. The final price should be defined soon. </w:t>
      </w:r>
    </w:p>
    <w:p w14:paraId="1403C21C" w14:textId="77777777" w:rsidR="00FC15A1" w:rsidRPr="004470B2" w:rsidRDefault="00FC15A1" w:rsidP="00B7118F">
      <w:pPr>
        <w:pStyle w:val="Bulletdot"/>
        <w:numPr>
          <w:ilvl w:val="0"/>
          <w:numId w:val="0"/>
        </w:numPr>
        <w:spacing w:before="0"/>
        <w:rPr>
          <w:rFonts w:asciiTheme="minorHAnsi" w:hAnsiTheme="minorHAnsi" w:cstheme="minorHAnsi"/>
          <w:sz w:val="22"/>
          <w:szCs w:val="22"/>
        </w:rPr>
      </w:pPr>
    </w:p>
    <w:p w14:paraId="2C5A81A7" w14:textId="77777777" w:rsidR="00FC15A1" w:rsidRPr="004470B2" w:rsidRDefault="00FC15A1" w:rsidP="00B7118F">
      <w:pPr>
        <w:pStyle w:val="Bulletdot"/>
        <w:numPr>
          <w:ilvl w:val="0"/>
          <w:numId w:val="0"/>
        </w:numPr>
        <w:spacing w:before="0"/>
        <w:rPr>
          <w:rFonts w:asciiTheme="minorHAnsi" w:hAnsiTheme="minorHAnsi" w:cstheme="minorHAnsi"/>
          <w:sz w:val="22"/>
          <w:szCs w:val="22"/>
        </w:rPr>
      </w:pPr>
      <w:r>
        <w:rPr>
          <w:rFonts w:asciiTheme="minorHAnsi" w:hAnsiTheme="minorHAnsi" w:cstheme="minorHAnsi"/>
          <w:sz w:val="22"/>
          <w:szCs w:val="22"/>
        </w:rPr>
        <w:t>More details about UCP SQUID can be accessed at below link:</w:t>
      </w:r>
    </w:p>
    <w:p w14:paraId="272CAAED" w14:textId="033595D0" w:rsidR="00FC15A1" w:rsidRPr="00A211C5" w:rsidRDefault="00FC15A1" w:rsidP="00E868E2">
      <w:pPr>
        <w:pStyle w:val="ListParagraph"/>
        <w:numPr>
          <w:ilvl w:val="0"/>
          <w:numId w:val="58"/>
        </w:numPr>
        <w:spacing w:after="160"/>
        <w:rPr>
          <w:rStyle w:val="Hyperlink"/>
          <w:rFonts w:eastAsiaTheme="minorEastAsia" w:cstheme="minorHAnsi"/>
          <w:color w:val="auto"/>
          <w:spacing w:val="-6"/>
          <w:kern w:val="16"/>
        </w:rPr>
      </w:pPr>
      <w:hyperlink r:id="rId217">
        <w:r w:rsidRPr="004470B2">
          <w:rPr>
            <w:rStyle w:val="Hyperlink"/>
            <w:rFonts w:cstheme="minorHAnsi"/>
          </w:rPr>
          <w:t>UCP_SQUID_Abstract_Demo.pptx</w:t>
        </w:r>
      </w:hyperlink>
    </w:p>
    <w:tbl>
      <w:tblPr>
        <w:tblStyle w:val="TableGrid"/>
        <w:tblW w:w="0" w:type="auto"/>
        <w:tblInd w:w="432" w:type="dxa"/>
        <w:tblLook w:val="04A0" w:firstRow="1" w:lastRow="0" w:firstColumn="1" w:lastColumn="0" w:noHBand="0" w:noVBand="1"/>
      </w:tblPr>
      <w:tblGrid>
        <w:gridCol w:w="4021"/>
        <w:gridCol w:w="4420"/>
      </w:tblGrid>
      <w:tr w:rsidR="00FC15A1" w14:paraId="518C9031" w14:textId="77777777" w:rsidTr="00240628">
        <w:tc>
          <w:tcPr>
            <w:tcW w:w="4021" w:type="dxa"/>
          </w:tcPr>
          <w:p w14:paraId="39A5BD0F" w14:textId="77777777" w:rsidR="00FC15A1" w:rsidRPr="00B97227" w:rsidRDefault="00FC15A1" w:rsidP="00AE2A63">
            <w:pPr>
              <w:pStyle w:val="BodyText"/>
              <w:rPr>
                <w:b/>
                <w:bCs/>
              </w:rPr>
            </w:pPr>
            <w:r w:rsidRPr="00B97227">
              <w:rPr>
                <w:b/>
                <w:bCs/>
                <w:sz w:val="16"/>
                <w:szCs w:val="14"/>
              </w:rPr>
              <w:t>PLATFORM VALIDATION SETUP WITHOUT UCP SQUID</w:t>
            </w:r>
          </w:p>
        </w:tc>
        <w:tc>
          <w:tcPr>
            <w:tcW w:w="4420" w:type="dxa"/>
          </w:tcPr>
          <w:p w14:paraId="2652CCEE" w14:textId="77777777" w:rsidR="00FC15A1" w:rsidRPr="00E74E90" w:rsidRDefault="00FC15A1" w:rsidP="00AE2A63">
            <w:pPr>
              <w:pStyle w:val="BodyText"/>
            </w:pPr>
            <w:r w:rsidRPr="00B97227">
              <w:rPr>
                <w:b/>
                <w:bCs/>
                <w:sz w:val="16"/>
                <w:szCs w:val="14"/>
              </w:rPr>
              <w:t>PLATFORM VALIDATION SETUP WITH UCP SQUID</w:t>
            </w:r>
          </w:p>
        </w:tc>
      </w:tr>
      <w:tr w:rsidR="00FC15A1" w14:paraId="41882982" w14:textId="77777777" w:rsidTr="00240628">
        <w:tc>
          <w:tcPr>
            <w:tcW w:w="4021" w:type="dxa"/>
          </w:tcPr>
          <w:p w14:paraId="18847774" w14:textId="77777777" w:rsidR="00FC15A1" w:rsidRDefault="00FC15A1">
            <w:pPr>
              <w:pStyle w:val="BodyText"/>
            </w:pPr>
            <w:r w:rsidRPr="00B97227">
              <w:rPr>
                <w:noProof/>
              </w:rPr>
              <w:drawing>
                <wp:inline distT="0" distB="0" distL="0" distR="0" wp14:anchorId="71074A98" wp14:editId="3FC595A4">
                  <wp:extent cx="2918360" cy="1947874"/>
                  <wp:effectExtent l="0" t="0" r="0" b="0"/>
                  <wp:docPr id="166319371" name="Picture 166319371">
                    <a:extLst xmlns:a="http://schemas.openxmlformats.org/drawingml/2006/main">
                      <a:ext uri="{FF2B5EF4-FFF2-40B4-BE49-F238E27FC236}">
                        <a16:creationId xmlns:a16="http://schemas.microsoft.com/office/drawing/2014/main" id="{99F1BA43-1CAE-41FF-BFF4-5C782873D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99F1BA43-1CAE-41FF-BFF4-5C782873D31A}"/>
                              </a:ext>
                            </a:extLst>
                          </pic:cNvPr>
                          <pic:cNvPicPr>
                            <a:picLocks noChangeAspect="1"/>
                          </pic:cNvPicPr>
                        </pic:nvPicPr>
                        <pic:blipFill>
                          <a:blip r:embed="rId218"/>
                          <a:stretch>
                            <a:fillRect/>
                          </a:stretch>
                        </pic:blipFill>
                        <pic:spPr>
                          <a:xfrm>
                            <a:off x="0" y="0"/>
                            <a:ext cx="2926602" cy="1953375"/>
                          </a:xfrm>
                          <a:prstGeom prst="rect">
                            <a:avLst/>
                          </a:prstGeom>
                        </pic:spPr>
                      </pic:pic>
                    </a:graphicData>
                  </a:graphic>
                </wp:inline>
              </w:drawing>
            </w:r>
          </w:p>
        </w:tc>
        <w:tc>
          <w:tcPr>
            <w:tcW w:w="4420" w:type="dxa"/>
          </w:tcPr>
          <w:p w14:paraId="2CE753D7" w14:textId="77777777" w:rsidR="00FC15A1" w:rsidRDefault="00FC15A1">
            <w:pPr>
              <w:pStyle w:val="BodyText"/>
            </w:pPr>
            <w:r w:rsidRPr="00E74E90">
              <w:rPr>
                <w:noProof/>
              </w:rPr>
              <w:drawing>
                <wp:inline distT="0" distB="0" distL="0" distR="0" wp14:anchorId="1A0A8820" wp14:editId="2114FB69">
                  <wp:extent cx="3224048" cy="1947545"/>
                  <wp:effectExtent l="0" t="0" r="0" b="0"/>
                  <wp:docPr id="166319372" name="Picture 166319372">
                    <a:extLst xmlns:a="http://schemas.openxmlformats.org/drawingml/2006/main">
                      <a:ext uri="{FF2B5EF4-FFF2-40B4-BE49-F238E27FC236}">
                        <a16:creationId xmlns:a16="http://schemas.microsoft.com/office/drawing/2014/main" id="{A622B15C-6E8C-4245-8C2B-1D2E001A4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622B15C-6E8C-4245-8C2B-1D2E001A4DEF}"/>
                              </a:ext>
                            </a:extLst>
                          </pic:cNvPr>
                          <pic:cNvPicPr>
                            <a:picLocks noChangeAspect="1"/>
                          </pic:cNvPicPr>
                        </pic:nvPicPr>
                        <pic:blipFill>
                          <a:blip r:embed="rId219"/>
                          <a:stretch>
                            <a:fillRect/>
                          </a:stretch>
                        </pic:blipFill>
                        <pic:spPr>
                          <a:xfrm>
                            <a:off x="0" y="0"/>
                            <a:ext cx="3239595" cy="1956936"/>
                          </a:xfrm>
                          <a:prstGeom prst="rect">
                            <a:avLst/>
                          </a:prstGeom>
                        </pic:spPr>
                      </pic:pic>
                    </a:graphicData>
                  </a:graphic>
                </wp:inline>
              </w:drawing>
            </w:r>
          </w:p>
        </w:tc>
      </w:tr>
    </w:tbl>
    <w:p w14:paraId="06277488" w14:textId="24BD1400" w:rsidR="00316AB6" w:rsidRDefault="00444CAB" w:rsidP="00B12C54">
      <w:pPr>
        <w:pStyle w:val="Caption"/>
      </w:pPr>
      <w:bookmarkStart w:id="1157" w:name="_Toc113670805"/>
      <w:bookmarkStart w:id="1158" w:name="_Toc183218402"/>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93</w:t>
      </w:r>
      <w:r w:rsidRPr="001A2C88">
        <w:rPr>
          <w:rFonts w:cstheme="minorHAnsi"/>
        </w:rPr>
        <w:fldChar w:fldCharType="end"/>
      </w:r>
      <w:r w:rsidRPr="001A2C88">
        <w:rPr>
          <w:rFonts w:cstheme="minorHAnsi"/>
        </w:rPr>
        <w:t xml:space="preserve"> : </w:t>
      </w:r>
      <w:r w:rsidR="00FC15A1">
        <w:t>SNAPSHOT OF UCP SQUID SETUP</w:t>
      </w:r>
      <w:bookmarkEnd w:id="1157"/>
      <w:bookmarkEnd w:id="1158"/>
    </w:p>
    <w:p w14:paraId="28CC1CCA" w14:textId="795EA5EE" w:rsidR="00B25B59" w:rsidRDefault="00B25B59"/>
    <w:p w14:paraId="2F964EB6" w14:textId="4B3EA3E3" w:rsidR="00B25B59" w:rsidRPr="00AE2A63" w:rsidRDefault="00B25B59" w:rsidP="00E2461D">
      <w:pPr>
        <w:pStyle w:val="Heading1"/>
      </w:pPr>
      <w:bookmarkStart w:id="1159" w:name="_Toc197421214"/>
      <w:r w:rsidRPr="00AE2A63">
        <w:lastRenderedPageBreak/>
        <w:t>RVP NEST</w:t>
      </w:r>
      <w:bookmarkEnd w:id="1159"/>
      <w:r w:rsidRPr="00AE2A63">
        <w:t xml:space="preserve"> </w:t>
      </w:r>
    </w:p>
    <w:p w14:paraId="67CC27F3" w14:textId="1743FDAB" w:rsidR="00B25B59" w:rsidRDefault="00B25B59" w:rsidP="00335EDB">
      <w:pPr>
        <w:pStyle w:val="Heading2"/>
      </w:pPr>
      <w:bookmarkStart w:id="1160" w:name="_Toc197421215"/>
      <w:r w:rsidRPr="00B25B59">
        <w:t>Introduction</w:t>
      </w:r>
      <w:bookmarkEnd w:id="1160"/>
    </w:p>
    <w:p w14:paraId="4E8B7D45" w14:textId="046645C8" w:rsidR="00B25B59" w:rsidRPr="005C5168" w:rsidRDefault="00B25B59" w:rsidP="00B7118F">
      <w:pPr>
        <w:jc w:val="both"/>
        <w:rPr>
          <w:rFonts w:ascii="Intel Clear" w:hAnsi="Intel Clear" w:cs="Intel Clear"/>
        </w:rPr>
      </w:pPr>
      <w:r w:rsidRPr="00E3144D">
        <w:rPr>
          <w:rFonts w:eastAsia="Times New Roman" w:cstheme="minorHAnsi"/>
          <w:spacing w:val="-6"/>
          <w:kern w:val="16"/>
        </w:rPr>
        <w:t>RVP NEST is a remote access farm hosted and maintained by RVP Team. Goal of RVP NEST is to enable early access to platform for the RVP users. RVP NEST gives the in-lab user experience and allows to remotely control the RVP by logging-in through Host PC</w:t>
      </w:r>
      <w:r w:rsidRPr="005C5168">
        <w:rPr>
          <w:rFonts w:ascii="Intel Clear" w:hAnsi="Intel Clear" w:cs="Intel Clear"/>
        </w:rPr>
        <w:t xml:space="preserve">. </w:t>
      </w:r>
    </w:p>
    <w:p w14:paraId="5851951C" w14:textId="4E6E4F7E" w:rsidR="00B25B59" w:rsidRDefault="00B25B59" w:rsidP="00B12C54">
      <w:pPr>
        <w:spacing w:line="360" w:lineRule="auto"/>
        <w:jc w:val="center"/>
        <w:rPr>
          <w:rFonts w:ascii="Intel Clear" w:hAnsi="Intel Clear" w:cs="Intel Clear"/>
        </w:rPr>
      </w:pPr>
      <w:r w:rsidRPr="005C5168">
        <w:rPr>
          <w:rFonts w:ascii="Intel Clear" w:hAnsi="Intel Clear" w:cs="Intel Clear"/>
          <w:noProof/>
        </w:rPr>
        <w:drawing>
          <wp:inline distT="0" distB="0" distL="0" distR="0" wp14:anchorId="777A7F23" wp14:editId="697614CE">
            <wp:extent cx="5310886" cy="1695450"/>
            <wp:effectExtent l="0" t="0" r="0" b="0"/>
            <wp:docPr id="166319373" name="Picture 16631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71549" cy="1714816"/>
                    </a:xfrm>
                    <a:prstGeom prst="rect">
                      <a:avLst/>
                    </a:prstGeom>
                    <a:noFill/>
                  </pic:spPr>
                </pic:pic>
              </a:graphicData>
            </a:graphic>
          </wp:inline>
        </w:drawing>
      </w:r>
    </w:p>
    <w:p w14:paraId="4CD2333B" w14:textId="295E8B17" w:rsidR="00B25B59" w:rsidRPr="005C5168" w:rsidRDefault="00B25B59" w:rsidP="00B12C54">
      <w:pPr>
        <w:pStyle w:val="Caption"/>
        <w:rPr>
          <w:rFonts w:ascii="Intel Clear" w:hAnsi="Intel Clear" w:cs="Intel Clear"/>
        </w:rPr>
      </w:pPr>
      <w:bookmarkStart w:id="1161" w:name="_Toc183218403"/>
      <w:r w:rsidRPr="001A2C88">
        <w:rPr>
          <w:rFonts w:cstheme="minorHAnsi"/>
        </w:rPr>
        <w:t xml:space="preserve">Figure </w:t>
      </w:r>
      <w:r w:rsidRPr="001A2C88">
        <w:rPr>
          <w:rFonts w:cstheme="minorHAnsi"/>
        </w:rPr>
        <w:fldChar w:fldCharType="begin"/>
      </w:r>
      <w:r w:rsidRPr="001A2C88">
        <w:rPr>
          <w:rFonts w:cstheme="minorHAnsi"/>
        </w:rPr>
        <w:instrText xml:space="preserve"> SEQ Figure \* ARABIC </w:instrText>
      </w:r>
      <w:r w:rsidRPr="001A2C88">
        <w:rPr>
          <w:rFonts w:cstheme="minorHAnsi"/>
        </w:rPr>
        <w:fldChar w:fldCharType="separate"/>
      </w:r>
      <w:r w:rsidR="0003795B">
        <w:rPr>
          <w:rFonts w:cstheme="minorHAnsi"/>
          <w:noProof/>
        </w:rPr>
        <w:t>94</w:t>
      </w:r>
      <w:r w:rsidRPr="001A2C88">
        <w:rPr>
          <w:rFonts w:cstheme="minorHAnsi"/>
        </w:rPr>
        <w:fldChar w:fldCharType="end"/>
      </w:r>
      <w:r w:rsidRPr="001A2C88">
        <w:rPr>
          <w:rFonts w:cstheme="minorHAnsi"/>
        </w:rPr>
        <w:t xml:space="preserve"> : </w:t>
      </w:r>
      <w:r w:rsidRPr="00B25B59">
        <w:t>RVP NEST Connection diagram</w:t>
      </w:r>
      <w:bookmarkEnd w:id="1161"/>
    </w:p>
    <w:p w14:paraId="51082507" w14:textId="77777777" w:rsidR="009A4EED" w:rsidRDefault="009A4EED">
      <w:pPr>
        <w:spacing w:line="360" w:lineRule="auto"/>
        <w:rPr>
          <w:rFonts w:ascii="Intel Clear" w:hAnsi="Intel Clear" w:cs="Intel Clear"/>
        </w:rPr>
      </w:pPr>
    </w:p>
    <w:p w14:paraId="38C52678" w14:textId="2E28B76F" w:rsidR="009A4EED" w:rsidRDefault="009A4EED" w:rsidP="00B7118F">
      <w:pPr>
        <w:pStyle w:val="Bulletdot"/>
        <w:numPr>
          <w:ilvl w:val="0"/>
          <w:numId w:val="0"/>
        </w:numPr>
        <w:spacing w:before="0"/>
        <w:rPr>
          <w:rFonts w:asciiTheme="minorHAnsi" w:hAnsiTheme="minorHAnsi" w:cstheme="minorHAnsi"/>
          <w:sz w:val="22"/>
          <w:szCs w:val="22"/>
        </w:rPr>
      </w:pPr>
      <w:r w:rsidRPr="00E3144D">
        <w:rPr>
          <w:rFonts w:asciiTheme="minorHAnsi" w:hAnsiTheme="minorHAnsi" w:cstheme="minorHAnsi"/>
          <w:sz w:val="22"/>
          <w:szCs w:val="22"/>
        </w:rPr>
        <w:t>By default, each setup has dedicated host in which KVM, IFWI flashing tool (e.g. TTK3 or DAC or UCP), BIOS serial cable, G3 Cycling support through IP PDU connected to RVP. On need basis, we shall support</w:t>
      </w:r>
    </w:p>
    <w:p w14:paraId="6B11DD9C" w14:textId="77777777" w:rsidR="003E452B" w:rsidRPr="00E3144D" w:rsidRDefault="003E452B" w:rsidP="00B7118F">
      <w:pPr>
        <w:pStyle w:val="Bulletdot"/>
        <w:numPr>
          <w:ilvl w:val="0"/>
          <w:numId w:val="0"/>
        </w:numPr>
        <w:spacing w:before="0"/>
        <w:rPr>
          <w:rFonts w:asciiTheme="minorHAnsi" w:hAnsiTheme="minorHAnsi" w:cstheme="minorHAnsi"/>
          <w:sz w:val="22"/>
          <w:szCs w:val="22"/>
        </w:rPr>
      </w:pPr>
    </w:p>
    <w:p w14:paraId="7E61A920" w14:textId="77777777" w:rsidR="009A4EED" w:rsidRPr="00E3144D" w:rsidRDefault="009A4EED" w:rsidP="00B7118F">
      <w:pPr>
        <w:pStyle w:val="Bulletdot"/>
        <w:spacing w:before="0"/>
        <w:rPr>
          <w:rFonts w:asciiTheme="minorHAnsi" w:hAnsiTheme="minorHAnsi" w:cstheme="minorHAnsi"/>
          <w:sz w:val="22"/>
          <w:szCs w:val="22"/>
        </w:rPr>
      </w:pPr>
      <w:r w:rsidRPr="00E3144D">
        <w:rPr>
          <w:rFonts w:asciiTheme="minorHAnsi" w:hAnsiTheme="minorHAnsi" w:cstheme="minorHAnsi"/>
          <w:sz w:val="22"/>
          <w:szCs w:val="22"/>
        </w:rPr>
        <w:t>Setups can be made fully loaded GC or DC configs</w:t>
      </w:r>
    </w:p>
    <w:p w14:paraId="03A22CA3" w14:textId="77777777" w:rsidR="009A4EED" w:rsidRPr="00E3144D" w:rsidRDefault="009A4EED" w:rsidP="00B7118F">
      <w:pPr>
        <w:pStyle w:val="Bulletdot"/>
        <w:spacing w:before="0"/>
        <w:rPr>
          <w:rFonts w:asciiTheme="minorHAnsi" w:hAnsiTheme="minorHAnsi" w:cstheme="minorHAnsi"/>
          <w:sz w:val="22"/>
          <w:szCs w:val="22"/>
        </w:rPr>
      </w:pPr>
      <w:r w:rsidRPr="00E3144D">
        <w:rPr>
          <w:rFonts w:asciiTheme="minorHAnsi" w:hAnsiTheme="minorHAnsi" w:cstheme="minorHAnsi"/>
          <w:sz w:val="22"/>
          <w:szCs w:val="22"/>
        </w:rPr>
        <w:t>ITP-XDP debug tools shall be connected</w:t>
      </w:r>
    </w:p>
    <w:p w14:paraId="7F970E00" w14:textId="77777777" w:rsidR="009A4EED" w:rsidRPr="00E3144D" w:rsidRDefault="009A4EED" w:rsidP="00B7118F">
      <w:pPr>
        <w:pStyle w:val="Bulletdot"/>
        <w:spacing w:before="0"/>
        <w:rPr>
          <w:rFonts w:asciiTheme="minorHAnsi" w:hAnsiTheme="minorHAnsi" w:cstheme="minorHAnsi"/>
          <w:sz w:val="22"/>
          <w:szCs w:val="22"/>
        </w:rPr>
      </w:pPr>
      <w:r w:rsidRPr="00E3144D">
        <w:rPr>
          <w:rFonts w:asciiTheme="minorHAnsi" w:hAnsiTheme="minorHAnsi" w:cstheme="minorHAnsi"/>
          <w:sz w:val="22"/>
          <w:szCs w:val="22"/>
        </w:rPr>
        <w:t>Flexible to any OS (Ubuntu/Centos/SVOS) on SUT</w:t>
      </w:r>
    </w:p>
    <w:p w14:paraId="61011D52" w14:textId="77777777" w:rsidR="009A4EED" w:rsidRPr="00E3144D" w:rsidRDefault="009A4EED" w:rsidP="00B7118F">
      <w:pPr>
        <w:pStyle w:val="Bulletdot"/>
        <w:spacing w:before="0"/>
        <w:rPr>
          <w:rFonts w:asciiTheme="minorHAnsi" w:hAnsiTheme="minorHAnsi" w:cstheme="minorHAnsi"/>
          <w:sz w:val="22"/>
          <w:szCs w:val="22"/>
        </w:rPr>
      </w:pPr>
      <w:r w:rsidRPr="00E3144D">
        <w:rPr>
          <w:rFonts w:asciiTheme="minorHAnsi" w:hAnsiTheme="minorHAnsi" w:cstheme="minorHAnsi"/>
          <w:sz w:val="22"/>
          <w:szCs w:val="22"/>
        </w:rPr>
        <w:t>Peripherals/3PE shall be connected</w:t>
      </w:r>
    </w:p>
    <w:p w14:paraId="02CEAE6E" w14:textId="77777777" w:rsidR="009A4EED" w:rsidRPr="00E3144D" w:rsidRDefault="009A4EED" w:rsidP="00B7118F">
      <w:pPr>
        <w:pStyle w:val="Bulletdot"/>
        <w:spacing w:before="0"/>
        <w:rPr>
          <w:rFonts w:asciiTheme="minorHAnsi" w:hAnsiTheme="minorHAnsi" w:cstheme="minorHAnsi"/>
          <w:sz w:val="22"/>
          <w:szCs w:val="22"/>
        </w:rPr>
      </w:pPr>
      <w:r w:rsidRPr="00E3144D">
        <w:rPr>
          <w:rFonts w:asciiTheme="minorHAnsi" w:hAnsiTheme="minorHAnsi" w:cstheme="minorHAnsi"/>
          <w:sz w:val="22"/>
          <w:szCs w:val="22"/>
        </w:rPr>
        <w:t>Debug Acceleration Card (DAC) can be connected to platform, UCP, CBS</w:t>
      </w:r>
    </w:p>
    <w:p w14:paraId="4E066B0E" w14:textId="77777777" w:rsidR="009A4EED" w:rsidRPr="00E3144D" w:rsidRDefault="009A4EED" w:rsidP="00B7118F">
      <w:pPr>
        <w:pStyle w:val="Bulletdot"/>
        <w:spacing w:before="0"/>
        <w:rPr>
          <w:rFonts w:asciiTheme="minorHAnsi" w:hAnsiTheme="minorHAnsi" w:cstheme="minorHAnsi"/>
          <w:sz w:val="22"/>
          <w:szCs w:val="22"/>
        </w:rPr>
      </w:pPr>
      <w:r w:rsidRPr="00E3144D">
        <w:rPr>
          <w:rFonts w:asciiTheme="minorHAnsi" w:hAnsiTheme="minorHAnsi" w:cstheme="minorHAnsi"/>
          <w:sz w:val="22"/>
          <w:szCs w:val="22"/>
        </w:rPr>
        <w:t>Support post PRQ</w:t>
      </w:r>
    </w:p>
    <w:p w14:paraId="6745E1A9" w14:textId="77777777" w:rsidR="009A4EED" w:rsidRPr="00E3144D" w:rsidRDefault="009A4EED" w:rsidP="00B7118F">
      <w:pPr>
        <w:pStyle w:val="Bulletdot"/>
        <w:spacing w:before="0"/>
        <w:rPr>
          <w:rFonts w:asciiTheme="minorHAnsi" w:hAnsiTheme="minorHAnsi" w:cstheme="minorHAnsi"/>
          <w:sz w:val="22"/>
          <w:szCs w:val="22"/>
        </w:rPr>
      </w:pPr>
      <w:r w:rsidRPr="00E3144D">
        <w:rPr>
          <w:rFonts w:asciiTheme="minorHAnsi" w:hAnsiTheme="minorHAnsi" w:cstheme="minorHAnsi"/>
          <w:sz w:val="22"/>
          <w:szCs w:val="22"/>
        </w:rPr>
        <w:t>Optional/Feature Reworks will be supported</w:t>
      </w:r>
    </w:p>
    <w:p w14:paraId="7EEEFE9C" w14:textId="77777777" w:rsidR="009A4EED" w:rsidRPr="003E452B" w:rsidRDefault="009A4EED" w:rsidP="009A4EED">
      <w:pPr>
        <w:pStyle w:val="paragraph"/>
        <w:spacing w:before="0" w:beforeAutospacing="0" w:after="0" w:afterAutospacing="0"/>
        <w:ind w:left="720"/>
        <w:jc w:val="both"/>
        <w:textAlignment w:val="baseline"/>
        <w:rPr>
          <w:rFonts w:asciiTheme="minorHAnsi" w:hAnsiTheme="minorHAnsi" w:cstheme="minorHAnsi"/>
          <w:spacing w:val="-6"/>
          <w:kern w:val="16"/>
          <w:sz w:val="22"/>
          <w:szCs w:val="22"/>
        </w:rPr>
      </w:pPr>
    </w:p>
    <w:p w14:paraId="13BB6229" w14:textId="77777777" w:rsidR="001C7779" w:rsidRDefault="009A4EED" w:rsidP="001C7779">
      <w:pPr>
        <w:spacing w:line="360" w:lineRule="auto"/>
        <w:jc w:val="both"/>
        <w:rPr>
          <w:rFonts w:ascii="Intel Clear" w:hAnsi="Intel Clear" w:cs="Intel Clear"/>
        </w:rPr>
      </w:pPr>
      <w:r w:rsidRPr="003E452B">
        <w:rPr>
          <w:rFonts w:eastAsia="Times New Roman" w:cstheme="minorHAnsi"/>
          <w:spacing w:val="-6"/>
          <w:kern w:val="16"/>
        </w:rPr>
        <w:t>For more details</w:t>
      </w:r>
      <w:r w:rsidR="00777E9F" w:rsidRPr="003E452B">
        <w:rPr>
          <w:rFonts w:eastAsia="Times New Roman" w:cstheme="minorHAnsi"/>
          <w:spacing w:val="-6"/>
          <w:kern w:val="16"/>
        </w:rPr>
        <w:t xml:space="preserve"> on the RVP Nest User Guide</w:t>
      </w:r>
      <w:r w:rsidRPr="003E452B">
        <w:rPr>
          <w:rFonts w:eastAsia="Times New Roman" w:cstheme="minorHAnsi"/>
          <w:spacing w:val="-6"/>
          <w:kern w:val="16"/>
        </w:rPr>
        <w:t xml:space="preserve">, please visit </w:t>
      </w:r>
      <w:r w:rsidR="00777E9F" w:rsidRPr="003E452B">
        <w:rPr>
          <w:rFonts w:eastAsia="Times New Roman" w:cstheme="minorHAnsi"/>
          <w:spacing w:val="-6"/>
          <w:kern w:val="16"/>
        </w:rPr>
        <w:t>the below</w:t>
      </w:r>
      <w:r w:rsidR="00CC354C" w:rsidRPr="003E452B">
        <w:rPr>
          <w:rFonts w:eastAsia="Times New Roman" w:cstheme="minorHAnsi"/>
          <w:spacing w:val="-6"/>
          <w:kern w:val="16"/>
        </w:rPr>
        <w:t xml:space="preserve"> wiki</w:t>
      </w:r>
      <w:r w:rsidR="00777E9F" w:rsidRPr="003E452B">
        <w:rPr>
          <w:rFonts w:eastAsia="Times New Roman" w:cstheme="minorHAnsi"/>
          <w:spacing w:val="-6"/>
          <w:kern w:val="16"/>
        </w:rPr>
        <w:t xml:space="preserve"> link:</w:t>
      </w:r>
      <w:r w:rsidR="00777E9F">
        <w:rPr>
          <w:rFonts w:ascii="Intel Clear" w:hAnsi="Intel Clear" w:cs="Intel Clear"/>
        </w:rPr>
        <w:t xml:space="preserve"> </w:t>
      </w:r>
    </w:p>
    <w:p w14:paraId="637C94F3" w14:textId="6CA80479" w:rsidR="00B259C2" w:rsidRPr="005C5168" w:rsidRDefault="00777E9F" w:rsidP="00B7118F">
      <w:pPr>
        <w:spacing w:line="360" w:lineRule="auto"/>
        <w:jc w:val="both"/>
        <w:rPr>
          <w:rFonts w:ascii="Intel Clear" w:hAnsi="Intel Clear" w:cs="Intel Clear"/>
        </w:rPr>
      </w:pPr>
      <w:hyperlink r:id="rId221" w:history="1">
        <w:r w:rsidRPr="00A92050">
          <w:rPr>
            <w:rStyle w:val="Hyperlink"/>
            <w:rFonts w:ascii="Intel Clear" w:hAnsi="Intel Clear" w:cs="Intel Clear"/>
            <w:szCs w:val="22"/>
          </w:rPr>
          <w:t>https://goto.intel.com/rvpnestwiki</w:t>
        </w:r>
      </w:hyperlink>
    </w:p>
    <w:p w14:paraId="51A6A3B0" w14:textId="47F7988A" w:rsidR="00F03668" w:rsidRPr="00B25B59" w:rsidRDefault="00F03668" w:rsidP="00AE2A63">
      <w:pPr>
        <w:spacing w:line="360" w:lineRule="auto"/>
        <w:rPr>
          <w:rFonts w:ascii="Intel Clear" w:hAnsi="Intel Clear" w:cs="Intel Clear"/>
        </w:rPr>
      </w:pPr>
    </w:p>
    <w:sectPr w:rsidR="00F03668" w:rsidRPr="00B25B59" w:rsidSect="00BC4AA4">
      <w:pgSz w:w="11907" w:h="16839" w:code="9"/>
      <w:pgMar w:top="1710" w:right="864" w:bottom="1800" w:left="2160" w:header="432" w:footer="13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F7FCD" w14:textId="77777777" w:rsidR="0019639A" w:rsidRDefault="0019639A">
      <w:pPr>
        <w:spacing w:after="0" w:line="240" w:lineRule="auto"/>
      </w:pPr>
      <w:r>
        <w:separator/>
      </w:r>
    </w:p>
  </w:endnote>
  <w:endnote w:type="continuationSeparator" w:id="0">
    <w:p w14:paraId="14FAA46E" w14:textId="77777777" w:rsidR="0019639A" w:rsidRDefault="0019639A">
      <w:pPr>
        <w:spacing w:after="0" w:line="240" w:lineRule="auto"/>
      </w:pPr>
      <w:r>
        <w:continuationSeparator/>
      </w:r>
    </w:p>
  </w:endnote>
  <w:endnote w:type="continuationNotice" w:id="1">
    <w:p w14:paraId="2A98E577" w14:textId="77777777" w:rsidR="0019639A" w:rsidRDefault="001963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EF899F4-A90A-45D4-8A74-29FF47DD5D9F}"/>
    <w:embedBold r:id="rId2" w:fontKey="{0E206616-5D24-402B-8DC1-256037979049}"/>
    <w:embedItalic r:id="rId3" w:fontKey="{F40F0B8A-500B-4E6D-8B81-DE47F9C96E03}"/>
    <w:embedBoldItalic r:id="rId4" w:fontKey="{1B32100E-AC1E-420C-AF65-4610CD7E33F8}"/>
  </w:font>
  <w:font w:name="Verdana">
    <w:panose1 w:val="020B0604030504040204"/>
    <w:charset w:val="00"/>
    <w:family w:val="swiss"/>
    <w:pitch w:val="variable"/>
    <w:sig w:usb0="A00006FF" w:usb1="4000205B" w:usb2="00000010" w:usb3="00000000" w:csb0="0000019F" w:csb1="00000000"/>
    <w:embedRegular r:id="rId5" w:fontKey="{6582F602-7C13-4D34-B006-427B4C115588}"/>
    <w:embedBold r:id="rId6" w:fontKey="{D7949C6F-E89C-4EBF-81B4-13E5FC2E465B}"/>
    <w:embedBoldItalic r:id="rId7" w:fontKey="{3034CE18-C4E1-429D-83FD-1473BC0ECC47}"/>
  </w:font>
  <w:font w:name="Helvetica">
    <w:panose1 w:val="020B0604020202020204"/>
    <w:charset w:val="00"/>
    <w:family w:val="swiss"/>
    <w:pitch w:val="variable"/>
    <w:sig w:usb0="00000003" w:usb1="00000000" w:usb2="00000000" w:usb3="00000000" w:csb0="00000001" w:csb1="00000000"/>
    <w:embedRegular r:id="rId8" w:fontKey="{932C098F-3330-495C-A966-297B1D0BD61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9" w:fontKey="{62379C0B-587A-4231-A0FB-66CB0FBA5C23}"/>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BC84FB66-BB6F-4D15-A6ED-D05C1B200F78}"/>
    <w:embedBold r:id="rId11" w:fontKey="{6DF8A4C1-E703-4B5F-92EE-743C6CE23471}"/>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Verdana-Bold">
    <w:altName w:val="Verdana"/>
    <w:panose1 w:val="00000000000000000000"/>
    <w:charset w:val="00"/>
    <w:family w:val="roman"/>
    <w:notTrueType/>
    <w:pitch w:val="default"/>
  </w:font>
  <w:font w:name="SymbolM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12" w:fontKey="{24F7BCF7-99EF-4CC6-AB00-FB86CF8F6086}"/>
    <w:embedBold r:id="rId13" w:fontKey="{62102BAF-26E8-4FEB-9EED-6B5E38087141}"/>
  </w:font>
  <w:font w:name="Helvetica Neue">
    <w:altName w:val="Arial"/>
    <w:panose1 w:val="00000000000000000000"/>
    <w:charset w:val="00"/>
    <w:family w:val="roman"/>
    <w:notTrueType/>
    <w:pitch w:val="default"/>
  </w:font>
  <w:font w:name="Intel Clear">
    <w:altName w:val="Sylfaen"/>
    <w:charset w:val="00"/>
    <w:family w:val="swiss"/>
    <w:pitch w:val="variable"/>
    <w:sig w:usb0="E10006FF" w:usb1="400060FB" w:usb2="00000028" w:usb3="00000000" w:csb0="0000019F" w:csb1="00000000"/>
    <w:embedRegular r:id="rId14" w:fontKey="{245EFCE7-2710-4BBD-93E8-B104F57C8F88}"/>
    <w:embedBold r:id="rId15" w:fontKey="{9808B351-1525-4222-BD9D-1B6C571902AE}"/>
  </w:font>
  <w:font w:name="+mn-ea">
    <w:altName w:val="Cambri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957E6" w14:textId="44AA1256" w:rsidR="0090133A" w:rsidRPr="00DC4887" w:rsidRDefault="0090133A" w:rsidP="008741FE">
    <w:pPr>
      <w:pStyle w:val="Footer"/>
      <w:ind w:left="-1440"/>
    </w:pPr>
    <w:r>
      <w:rPr>
        <w:iCs/>
      </w:rPr>
      <w:t>MTL-M/P</w:t>
    </w:r>
    <w:r w:rsidRPr="001636E6">
      <w:rPr>
        <w:iCs/>
      </w:rPr>
      <w:t xml:space="preserve"> RVP Hardware Architecture </w:t>
    </w:r>
    <w:r>
      <w:rPr>
        <w:iCs/>
      </w:rPr>
      <w:t>Specification Rev 0.95</w:t>
    </w:r>
    <w:r w:rsidRPr="00DC4887">
      <w:rPr>
        <w:i/>
        <w:iCs/>
      </w:rPr>
      <w:tab/>
    </w:r>
    <w:r w:rsidRPr="00751504">
      <w:t>Intel Confidential</w:t>
    </w:r>
    <w:r>
      <w:t xml:space="preserve"> – Internal Use Only</w:t>
    </w:r>
    <w:r w:rsidRPr="00DC4887">
      <w:tab/>
    </w:r>
    <w:r w:rsidRPr="00DC4887">
      <w:fldChar w:fldCharType="begin"/>
    </w:r>
    <w:r w:rsidRPr="00DC4887">
      <w:instrText xml:space="preserve"> PAGE </w:instrText>
    </w:r>
    <w:r w:rsidRPr="00DC4887">
      <w:fldChar w:fldCharType="separate"/>
    </w:r>
    <w:r>
      <w:rPr>
        <w:noProof/>
      </w:rPr>
      <w:t>20</w:t>
    </w:r>
    <w:r w:rsidRPr="00DC4887">
      <w:fldChar w:fldCharType="end"/>
    </w:r>
  </w:p>
  <w:p w14:paraId="6BEDBBFD" w14:textId="77777777" w:rsidR="0090133A" w:rsidRPr="00DC4887" w:rsidRDefault="0090133A" w:rsidP="008741FE">
    <w:pPr>
      <w:pStyle w:val="Footer"/>
    </w:pPr>
  </w:p>
  <w:p w14:paraId="1A51C3E9" w14:textId="77777777" w:rsidR="0090133A" w:rsidRDefault="0090133A" w:rsidP="008741FE"/>
  <w:p w14:paraId="4DD583CE" w14:textId="77777777" w:rsidR="0090133A" w:rsidRDefault="0090133A" w:rsidP="008741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324F3" w14:textId="078DA2F7" w:rsidR="0090133A" w:rsidRPr="00F728C2" w:rsidRDefault="009D2F2B" w:rsidP="00DF3570">
    <w:pPr>
      <w:pStyle w:val="Footer"/>
      <w:ind w:left="-1440"/>
    </w:pPr>
    <w:r>
      <w:t>WCL</w:t>
    </w:r>
    <w:r w:rsidR="00A058A4">
      <w:t xml:space="preserve"> </w:t>
    </w:r>
    <w:r w:rsidR="0090133A">
      <w:t xml:space="preserve">RVP HAS Document Rev </w:t>
    </w:r>
    <w:r w:rsidR="00DF3570">
      <w:t>1.0</w:t>
    </w:r>
    <w:r w:rsidR="0090133A" w:rsidRPr="00DC4887">
      <w:rPr>
        <w:i/>
        <w:iCs/>
      </w:rPr>
      <w:tab/>
    </w:r>
    <w:r w:rsidR="0090133A" w:rsidRPr="00751504">
      <w:rPr>
        <w:bCs/>
        <w:color w:val="auto"/>
      </w:rPr>
      <w:t>Intel Confidential</w:t>
    </w:r>
    <w:r w:rsidR="0090133A">
      <w:rPr>
        <w:bCs/>
        <w:color w:val="auto"/>
      </w:rPr>
      <w:t>-Internal Use only</w:t>
    </w:r>
    <w:r w:rsidR="0090133A" w:rsidRPr="00DC4887">
      <w:tab/>
    </w:r>
    <w:r w:rsidR="0090133A" w:rsidRPr="00DC4887">
      <w:fldChar w:fldCharType="begin"/>
    </w:r>
    <w:r w:rsidR="0090133A" w:rsidRPr="00DC4887">
      <w:instrText xml:space="preserve"> PAGE </w:instrText>
    </w:r>
    <w:r w:rsidR="0090133A" w:rsidRPr="00DC4887">
      <w:fldChar w:fldCharType="separate"/>
    </w:r>
    <w:r w:rsidR="0090133A">
      <w:rPr>
        <w:noProof/>
      </w:rPr>
      <w:t>12</w:t>
    </w:r>
    <w:r w:rsidR="0090133A" w:rsidRPr="00DC4887">
      <w:fldChar w:fldCharType="end"/>
    </w:r>
  </w:p>
  <w:p w14:paraId="3C3D4A55" w14:textId="77777777" w:rsidR="0090133A" w:rsidRDefault="0090133A" w:rsidP="008741FE"/>
  <w:p w14:paraId="1659605E" w14:textId="77777777" w:rsidR="0090133A" w:rsidRDefault="0090133A" w:rsidP="008741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333D9" w14:textId="4F97A29A" w:rsidR="0090133A" w:rsidRPr="00235406" w:rsidRDefault="0090133A" w:rsidP="00235406">
    <w:pPr>
      <w:pStyle w:val="Footer"/>
      <w:ind w:left="-1440"/>
    </w:pPr>
    <w:r w:rsidRPr="00DC4887">
      <w:rPr>
        <w:i/>
        <w:iCs/>
      </w:rPr>
      <w:tab/>
    </w:r>
    <w:r w:rsidRPr="00751504">
      <w:rPr>
        <w:bCs/>
        <w:color w:val="auto"/>
      </w:rPr>
      <w:t>Intel Confidential</w:t>
    </w:r>
    <w:r>
      <w:rPr>
        <w:bCs/>
        <w:color w:val="auto"/>
      </w:rPr>
      <w:t xml:space="preserve"> – Internal Use Only</w:t>
    </w:r>
    <w:r w:rsidRPr="00DC4887">
      <w:tab/>
    </w:r>
    <w:r>
      <w:t xml:space="preserve">                        </w:t>
    </w:r>
    <w:r w:rsidRPr="00DC4887">
      <w:fldChar w:fldCharType="begin"/>
    </w:r>
    <w:r w:rsidRPr="00DC4887">
      <w:instrText xml:space="preserve"> PAGE </w:instrText>
    </w:r>
    <w:r w:rsidRPr="00DC4887">
      <w:fldChar w:fldCharType="separate"/>
    </w:r>
    <w:r>
      <w:rPr>
        <w:noProof/>
      </w:rPr>
      <w:t>1</w:t>
    </w:r>
    <w:r w:rsidRPr="00DC4887">
      <w:fldChar w:fldCharType="end"/>
    </w:r>
  </w:p>
  <w:p w14:paraId="6358F002" w14:textId="77777777" w:rsidR="0090133A" w:rsidRDefault="0090133A" w:rsidP="008741FE">
    <w:pPr>
      <w:pStyle w:val="Footer"/>
    </w:pPr>
    <w:r>
      <w:tab/>
    </w:r>
  </w:p>
  <w:p w14:paraId="65FC774F" w14:textId="77777777" w:rsidR="0090133A" w:rsidRDefault="0090133A" w:rsidP="008741FE"/>
  <w:p w14:paraId="2179F1D6" w14:textId="77777777" w:rsidR="0090133A" w:rsidRDefault="0090133A" w:rsidP="008741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30E15E" w14:textId="77777777" w:rsidR="0019639A" w:rsidRDefault="0019639A">
      <w:pPr>
        <w:spacing w:after="0" w:line="240" w:lineRule="auto"/>
      </w:pPr>
      <w:r>
        <w:separator/>
      </w:r>
    </w:p>
  </w:footnote>
  <w:footnote w:type="continuationSeparator" w:id="0">
    <w:p w14:paraId="03774621" w14:textId="77777777" w:rsidR="0019639A" w:rsidRDefault="0019639A">
      <w:pPr>
        <w:spacing w:after="0" w:line="240" w:lineRule="auto"/>
      </w:pPr>
      <w:r>
        <w:continuationSeparator/>
      </w:r>
    </w:p>
  </w:footnote>
  <w:footnote w:type="continuationNotice" w:id="1">
    <w:p w14:paraId="0D686FCA" w14:textId="77777777" w:rsidR="0019639A" w:rsidRDefault="001963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F464B" w14:textId="77777777" w:rsidR="0090133A" w:rsidRDefault="0090133A" w:rsidP="008741FE">
    <w:pPr>
      <w:pStyle w:val="Header"/>
    </w:pPr>
    <w:r>
      <w:rPr>
        <w:noProof/>
      </w:rPr>
      <w:drawing>
        <wp:anchor distT="0" distB="0" distL="114300" distR="114300" simplePos="0" relativeHeight="251657216" behindDoc="0" locked="0" layoutInCell="1" allowOverlap="1" wp14:anchorId="6D5AF653" wp14:editId="55A8CB5B">
          <wp:simplePos x="0" y="0"/>
          <wp:positionH relativeFrom="margin">
            <wp:align>right</wp:align>
          </wp:positionH>
          <wp:positionV relativeFrom="paragraph">
            <wp:posOffset>-125044</wp:posOffset>
          </wp:positionV>
          <wp:extent cx="1068383" cy="812787"/>
          <wp:effectExtent l="0" t="0" r="0" b="0"/>
          <wp:wrapNone/>
          <wp:docPr id="375123266" name="Picture 375123266" descr="intel_rgb_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l_rgb_1700"/>
                  <pic:cNvPicPr>
                    <a:picLocks noChangeAspect="1" noChangeArrowheads="1"/>
                  </pic:cNvPicPr>
                </pic:nvPicPr>
                <pic:blipFill>
                  <a:blip r:embed="rId1" cstate="print"/>
                  <a:srcRect/>
                  <a:stretch>
                    <a:fillRect/>
                  </a:stretch>
                </pic:blipFill>
                <pic:spPr bwMode="auto">
                  <a:xfrm>
                    <a:off x="0" y="0"/>
                    <a:ext cx="1068383" cy="81278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D8892E0" w14:textId="6DA18991" w:rsidR="0090133A" w:rsidRDefault="0090133A" w:rsidP="008741FE">
    <w:pPr>
      <w:pStyle w:val="Header"/>
    </w:pPr>
    <w:r>
      <w:rPr>
        <w:noProof/>
      </w:rPr>
      <w:fldChar w:fldCharType="begin"/>
    </w:r>
    <w:r>
      <w:rPr>
        <w:noProof/>
      </w:rPr>
      <w:instrText xml:space="preserve"> STYLEREF "Heading 1" \* MERGEFORMAT </w:instrText>
    </w:r>
    <w:r>
      <w:rPr>
        <w:noProof/>
      </w:rPr>
      <w:fldChar w:fldCharType="separate"/>
    </w:r>
    <w:r w:rsidR="0003795B">
      <w:rPr>
        <w:noProof/>
      </w:rPr>
      <w:t>Introduction</w:t>
    </w:r>
    <w:r>
      <w:rPr>
        <w:noProof/>
      </w:rPr>
      <w:fldChar w:fldCharType="end"/>
    </w:r>
    <w:r>
      <w:tab/>
    </w:r>
    <w:r>
      <w:tab/>
    </w:r>
  </w:p>
  <w:p w14:paraId="4B7756DE" w14:textId="77777777" w:rsidR="0090133A" w:rsidRDefault="0090133A" w:rsidP="008741FE"/>
  <w:p w14:paraId="3C4C6508" w14:textId="77777777" w:rsidR="0090133A" w:rsidRDefault="0090133A" w:rsidP="008741F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F9B8E" w14:textId="77777777" w:rsidR="0090133A" w:rsidRDefault="0090133A" w:rsidP="008741FE">
    <w:pPr>
      <w:pStyle w:val="Header"/>
    </w:pPr>
    <w:r>
      <w:rPr>
        <w:noProof/>
      </w:rPr>
      <w:drawing>
        <wp:anchor distT="0" distB="0" distL="114300" distR="114300" simplePos="0" relativeHeight="251663360" behindDoc="0" locked="0" layoutInCell="1" allowOverlap="1" wp14:anchorId="478E4FFA" wp14:editId="4E805CCD">
          <wp:simplePos x="0" y="0"/>
          <wp:positionH relativeFrom="margin">
            <wp:posOffset>4909930</wp:posOffset>
          </wp:positionH>
          <wp:positionV relativeFrom="paragraph">
            <wp:posOffset>107343</wp:posOffset>
          </wp:positionV>
          <wp:extent cx="733481" cy="311873"/>
          <wp:effectExtent l="0" t="0" r="0" b="0"/>
          <wp:wrapNone/>
          <wp:docPr id="1647938556" name="Picture 164793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l_rgb_170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47123" cy="31767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AEF6928" w14:textId="42A57123" w:rsidR="0090133A" w:rsidRDefault="0090133A" w:rsidP="008741FE">
    <w:pPr>
      <w:pStyle w:val="Header"/>
    </w:pPr>
    <w:r>
      <w:rPr>
        <w:noProof/>
      </w:rPr>
      <w:fldChar w:fldCharType="begin"/>
    </w:r>
    <w:r>
      <w:rPr>
        <w:noProof/>
      </w:rPr>
      <w:instrText xml:space="preserve"> STYLEREF "Heading 1" \* MERGEFORMAT </w:instrText>
    </w:r>
    <w:r>
      <w:rPr>
        <w:noProof/>
      </w:rPr>
      <w:fldChar w:fldCharType="separate"/>
    </w:r>
    <w:r w:rsidR="00BA3B26">
      <w:rPr>
        <w:noProof/>
      </w:rPr>
      <w:t>Audio</w:t>
    </w:r>
    <w:r>
      <w:rPr>
        <w:noProof/>
      </w:rPr>
      <w:fldChar w:fldCharType="end"/>
    </w:r>
    <w:r>
      <w:tab/>
    </w:r>
    <w:r>
      <w:tab/>
    </w:r>
  </w:p>
  <w:p w14:paraId="0DA203D1" w14:textId="77777777" w:rsidR="0090133A" w:rsidRPr="00A738B6" w:rsidRDefault="0090133A" w:rsidP="008741FE">
    <w:pPr>
      <w:pStyle w:val="Header"/>
    </w:pPr>
  </w:p>
  <w:p w14:paraId="1B792C10" w14:textId="77777777" w:rsidR="0090133A" w:rsidRDefault="0090133A" w:rsidP="008741F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7BEE1" w14:textId="2864D8E4" w:rsidR="0090133A" w:rsidRDefault="00CA11F8" w:rsidP="008741FE">
    <w:pPr>
      <w:pStyle w:val="Header"/>
    </w:pPr>
    <w:r>
      <w:t>introduction</w:t>
    </w:r>
  </w:p>
  <w:p w14:paraId="27C079FF" w14:textId="77777777" w:rsidR="0090133A" w:rsidRDefault="0090133A" w:rsidP="008741FE">
    <w:pPr>
      <w:pStyle w:val="Header"/>
    </w:pPr>
    <w:bookmarkStart w:id="73" w:name="_Toc367615048"/>
    <w:bookmarkStart w:id="74" w:name="_Toc367863024"/>
    <w:bookmarkStart w:id="75" w:name="_Toc368225263"/>
  </w:p>
  <w:p w14:paraId="1E14E6C2" w14:textId="77777777" w:rsidR="0090133A" w:rsidRDefault="0090133A" w:rsidP="008741FE"/>
  <w:bookmarkEnd w:id="73"/>
  <w:bookmarkEnd w:id="74"/>
  <w:bookmarkEnd w:id="75"/>
  <w:p w14:paraId="22E56005" w14:textId="77777777" w:rsidR="0090133A" w:rsidRDefault="0090133A" w:rsidP="008741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4A6C84B8"/>
    <w:lvl w:ilvl="0">
      <w:numFmt w:val="decimal"/>
      <w:pStyle w:val="Bulletdot"/>
      <w:lvlText w:val="*"/>
      <w:lvlJc w:val="left"/>
    </w:lvl>
  </w:abstractNum>
  <w:abstractNum w:abstractNumId="1" w15:restartNumberingAfterBreak="0">
    <w:nsid w:val="01B947B9"/>
    <w:multiLevelType w:val="hybridMultilevel"/>
    <w:tmpl w:val="A1468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B78DA"/>
    <w:multiLevelType w:val="hybridMultilevel"/>
    <w:tmpl w:val="2C38B682"/>
    <w:lvl w:ilvl="0" w:tplc="04090001">
      <w:start w:val="1"/>
      <w:numFmt w:val="bullet"/>
      <w:lvlText w:val=""/>
      <w:lvlJc w:val="left"/>
      <w:pPr>
        <w:ind w:left="1084" w:hanging="360"/>
      </w:pPr>
      <w:rPr>
        <w:rFonts w:ascii="Symbol" w:hAnsi="Symbol"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3" w15:restartNumberingAfterBreak="0">
    <w:nsid w:val="04014BE8"/>
    <w:multiLevelType w:val="multilevel"/>
    <w:tmpl w:val="2A102D4E"/>
    <w:lvl w:ilvl="0">
      <w:start w:val="1"/>
      <w:numFmt w:val="decimal"/>
      <w:pStyle w:val="Heading1"/>
      <w:lvlText w:val="%1"/>
      <w:lvlJc w:val="left"/>
      <w:pPr>
        <w:tabs>
          <w:tab w:val="num" w:pos="0"/>
        </w:tabs>
        <w:ind w:left="0" w:hanging="130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0"/>
        </w:tabs>
        <w:ind w:left="0" w:hanging="1300"/>
      </w:pPr>
      <w:rPr>
        <w:color w:val="0070C0"/>
        <w:sz w:val="24"/>
        <w:szCs w:val="24"/>
      </w:rPr>
    </w:lvl>
    <w:lvl w:ilvl="2">
      <w:start w:val="1"/>
      <w:numFmt w:val="decimal"/>
      <w:pStyle w:val="Heading3"/>
      <w:lvlText w:val="%1.%2.%3"/>
      <w:lvlJc w:val="left"/>
      <w:pPr>
        <w:tabs>
          <w:tab w:val="num" w:pos="2470"/>
        </w:tabs>
        <w:ind w:left="2470" w:hanging="1300"/>
      </w:pPr>
    </w:lvl>
    <w:lvl w:ilvl="3">
      <w:start w:val="1"/>
      <w:numFmt w:val="decimal"/>
      <w:pStyle w:val="Heading4"/>
      <w:lvlText w:val="%1.%2.%3.%4"/>
      <w:lvlJc w:val="left"/>
      <w:pPr>
        <w:tabs>
          <w:tab w:val="num" w:pos="500"/>
        </w:tabs>
        <w:ind w:left="0" w:hanging="1300"/>
      </w:pPr>
      <w:rPr>
        <w:sz w:val="24"/>
        <w:szCs w:val="24"/>
      </w:rPr>
    </w:lvl>
    <w:lvl w:ilvl="4">
      <w:start w:val="1"/>
      <w:numFmt w:val="decimal"/>
      <w:pStyle w:val="Heading5"/>
      <w:lvlText w:val="%1.%2.%3.%4.%5"/>
      <w:lvlJc w:val="left"/>
      <w:pPr>
        <w:tabs>
          <w:tab w:val="num" w:pos="860"/>
        </w:tabs>
        <w:ind w:left="0" w:hanging="1300"/>
      </w:pPr>
    </w:lvl>
    <w:lvl w:ilvl="5">
      <w:start w:val="1"/>
      <w:numFmt w:val="decimal"/>
      <w:lvlText w:val=""/>
      <w:lvlJc w:val="left"/>
      <w:pPr>
        <w:tabs>
          <w:tab w:val="num" w:pos="1436"/>
        </w:tabs>
        <w:ind w:left="1436" w:hanging="936"/>
      </w:pPr>
    </w:lvl>
    <w:lvl w:ilvl="6">
      <w:start w:val="1"/>
      <w:numFmt w:val="decimal"/>
      <w:lvlText w:val="%1.%2.%3.%4.%5.%6.%7."/>
      <w:lvlJc w:val="left"/>
      <w:pPr>
        <w:tabs>
          <w:tab w:val="num" w:pos="1940"/>
        </w:tabs>
        <w:ind w:left="1940" w:hanging="1080"/>
      </w:pPr>
    </w:lvl>
    <w:lvl w:ilvl="7">
      <w:start w:val="1"/>
      <w:numFmt w:val="decimal"/>
      <w:lvlText w:val="%1.%2.%3.%4.%5.%6.%7.%8."/>
      <w:lvlJc w:val="left"/>
      <w:pPr>
        <w:tabs>
          <w:tab w:val="num" w:pos="2444"/>
        </w:tabs>
        <w:ind w:left="2444" w:hanging="1224"/>
      </w:pPr>
    </w:lvl>
    <w:lvl w:ilvl="8">
      <w:start w:val="1"/>
      <w:numFmt w:val="decimal"/>
      <w:lvlText w:val="%1.%2.%3.%4.%5.%6.%7.%8.%9."/>
      <w:lvlJc w:val="left"/>
      <w:pPr>
        <w:tabs>
          <w:tab w:val="num" w:pos="3020"/>
        </w:tabs>
        <w:ind w:left="3020" w:hanging="1440"/>
      </w:pPr>
    </w:lvl>
  </w:abstractNum>
  <w:abstractNum w:abstractNumId="4" w15:restartNumberingAfterBreak="0">
    <w:nsid w:val="04567A05"/>
    <w:multiLevelType w:val="hybridMultilevel"/>
    <w:tmpl w:val="984065C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BC8CDF9A">
      <w:start w:val="1"/>
      <w:numFmt w:val="bullet"/>
      <w:lvlText w:val="-"/>
      <w:lvlJc w:val="left"/>
      <w:pPr>
        <w:ind w:left="2160" w:hanging="360"/>
      </w:pPr>
      <w:rPr>
        <w:rFonts w:ascii="Times New Roman" w:hAnsi="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723B90"/>
    <w:multiLevelType w:val="hybridMultilevel"/>
    <w:tmpl w:val="60D40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2F1979"/>
    <w:multiLevelType w:val="hybridMultilevel"/>
    <w:tmpl w:val="D12AED4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5B77787"/>
    <w:multiLevelType w:val="hybridMultilevel"/>
    <w:tmpl w:val="6EA428CA"/>
    <w:lvl w:ilvl="0" w:tplc="C3A877C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935C5D"/>
    <w:multiLevelType w:val="multilevel"/>
    <w:tmpl w:val="1F0ED128"/>
    <w:lvl w:ilvl="0">
      <w:start w:val="1"/>
      <w:numFmt w:val="decimal"/>
      <w:pStyle w:val="ListNumberedList"/>
      <w:lvlText w:val="%1."/>
      <w:lvlJc w:val="left"/>
      <w:pPr>
        <w:tabs>
          <w:tab w:val="num" w:pos="720"/>
        </w:tabs>
        <w:ind w:left="360" w:hanging="360"/>
      </w:pPr>
      <w:rPr>
        <w:rFonts w:hint="default"/>
      </w:rPr>
    </w:lvl>
    <w:lvl w:ilvl="1">
      <w:start w:val="1"/>
      <w:numFmt w:val="lowerLetter"/>
      <w:lvlText w:val="%2."/>
      <w:lvlJc w:val="left"/>
      <w:pPr>
        <w:tabs>
          <w:tab w:val="num" w:pos="792"/>
        </w:tabs>
        <w:ind w:left="792" w:hanging="432"/>
      </w:pPr>
      <w:rPr>
        <w:rFonts w:hint="default"/>
      </w:rPr>
    </w:lvl>
    <w:lvl w:ilvl="2">
      <w:start w:val="1"/>
      <w:numFmt w:val="decimal"/>
      <w:lvlText w:val="%3."/>
      <w:lvlJc w:val="left"/>
      <w:pPr>
        <w:tabs>
          <w:tab w:val="num" w:pos="1224"/>
        </w:tabs>
        <w:ind w:left="1224" w:hanging="504"/>
      </w:pPr>
      <w:rPr>
        <w:rFonts w:hint="default"/>
      </w:rPr>
    </w:lvl>
    <w:lvl w:ilvl="3">
      <w:start w:val="1"/>
      <w:numFmt w:val="decimal"/>
      <w:lvlText w:val="%2."/>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0BCD600A"/>
    <w:multiLevelType w:val="hybridMultilevel"/>
    <w:tmpl w:val="4DCE5ED6"/>
    <w:lvl w:ilvl="0" w:tplc="BC8CDF9A">
      <w:start w:val="1"/>
      <w:numFmt w:val="bullet"/>
      <w:lvlText w:val="-"/>
      <w:lvlJc w:val="left"/>
      <w:pPr>
        <w:tabs>
          <w:tab w:val="num" w:pos="720"/>
        </w:tabs>
        <w:ind w:left="720" w:hanging="360"/>
      </w:pPr>
      <w:rPr>
        <w:rFonts w:ascii="Times New Roman" w:hAnsi="Times New Roman" w:hint="default"/>
      </w:rPr>
    </w:lvl>
    <w:lvl w:ilvl="1" w:tplc="973A2DBE" w:tentative="1">
      <w:start w:val="1"/>
      <w:numFmt w:val="bullet"/>
      <w:lvlText w:val="-"/>
      <w:lvlJc w:val="left"/>
      <w:pPr>
        <w:tabs>
          <w:tab w:val="num" w:pos="1440"/>
        </w:tabs>
        <w:ind w:left="1440" w:hanging="360"/>
      </w:pPr>
      <w:rPr>
        <w:rFonts w:ascii="Times New Roman" w:hAnsi="Times New Roman" w:hint="default"/>
      </w:rPr>
    </w:lvl>
    <w:lvl w:ilvl="2" w:tplc="4AB2E25A" w:tentative="1">
      <w:start w:val="1"/>
      <w:numFmt w:val="bullet"/>
      <w:lvlText w:val="-"/>
      <w:lvlJc w:val="left"/>
      <w:pPr>
        <w:tabs>
          <w:tab w:val="num" w:pos="2160"/>
        </w:tabs>
        <w:ind w:left="2160" w:hanging="360"/>
      </w:pPr>
      <w:rPr>
        <w:rFonts w:ascii="Times New Roman" w:hAnsi="Times New Roman" w:hint="default"/>
      </w:rPr>
    </w:lvl>
    <w:lvl w:ilvl="3" w:tplc="5BF43954" w:tentative="1">
      <w:start w:val="1"/>
      <w:numFmt w:val="bullet"/>
      <w:lvlText w:val="-"/>
      <w:lvlJc w:val="left"/>
      <w:pPr>
        <w:tabs>
          <w:tab w:val="num" w:pos="2880"/>
        </w:tabs>
        <w:ind w:left="2880" w:hanging="360"/>
      </w:pPr>
      <w:rPr>
        <w:rFonts w:ascii="Times New Roman" w:hAnsi="Times New Roman" w:hint="default"/>
      </w:rPr>
    </w:lvl>
    <w:lvl w:ilvl="4" w:tplc="D6B8F51C" w:tentative="1">
      <w:start w:val="1"/>
      <w:numFmt w:val="bullet"/>
      <w:lvlText w:val="-"/>
      <w:lvlJc w:val="left"/>
      <w:pPr>
        <w:tabs>
          <w:tab w:val="num" w:pos="3600"/>
        </w:tabs>
        <w:ind w:left="3600" w:hanging="360"/>
      </w:pPr>
      <w:rPr>
        <w:rFonts w:ascii="Times New Roman" w:hAnsi="Times New Roman" w:hint="default"/>
      </w:rPr>
    </w:lvl>
    <w:lvl w:ilvl="5" w:tplc="DBC6E634" w:tentative="1">
      <w:start w:val="1"/>
      <w:numFmt w:val="bullet"/>
      <w:lvlText w:val="-"/>
      <w:lvlJc w:val="left"/>
      <w:pPr>
        <w:tabs>
          <w:tab w:val="num" w:pos="4320"/>
        </w:tabs>
        <w:ind w:left="4320" w:hanging="360"/>
      </w:pPr>
      <w:rPr>
        <w:rFonts w:ascii="Times New Roman" w:hAnsi="Times New Roman" w:hint="default"/>
      </w:rPr>
    </w:lvl>
    <w:lvl w:ilvl="6" w:tplc="DEC48EFC" w:tentative="1">
      <w:start w:val="1"/>
      <w:numFmt w:val="bullet"/>
      <w:lvlText w:val="-"/>
      <w:lvlJc w:val="left"/>
      <w:pPr>
        <w:tabs>
          <w:tab w:val="num" w:pos="5040"/>
        </w:tabs>
        <w:ind w:left="5040" w:hanging="360"/>
      </w:pPr>
      <w:rPr>
        <w:rFonts w:ascii="Times New Roman" w:hAnsi="Times New Roman" w:hint="default"/>
      </w:rPr>
    </w:lvl>
    <w:lvl w:ilvl="7" w:tplc="D046CB94" w:tentative="1">
      <w:start w:val="1"/>
      <w:numFmt w:val="bullet"/>
      <w:lvlText w:val="-"/>
      <w:lvlJc w:val="left"/>
      <w:pPr>
        <w:tabs>
          <w:tab w:val="num" w:pos="5760"/>
        </w:tabs>
        <w:ind w:left="5760" w:hanging="360"/>
      </w:pPr>
      <w:rPr>
        <w:rFonts w:ascii="Times New Roman" w:hAnsi="Times New Roman" w:hint="default"/>
      </w:rPr>
    </w:lvl>
    <w:lvl w:ilvl="8" w:tplc="8BE65DF4"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0C5A7E8D"/>
    <w:multiLevelType w:val="hybridMultilevel"/>
    <w:tmpl w:val="568248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A01828"/>
    <w:multiLevelType w:val="hybridMultilevel"/>
    <w:tmpl w:val="B2642B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FB66453"/>
    <w:multiLevelType w:val="hybridMultilevel"/>
    <w:tmpl w:val="EA86B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B26E3E"/>
    <w:multiLevelType w:val="hybridMultilevel"/>
    <w:tmpl w:val="3D6E0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261F2E"/>
    <w:multiLevelType w:val="hybridMultilevel"/>
    <w:tmpl w:val="DC68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0637D1"/>
    <w:multiLevelType w:val="hybridMultilevel"/>
    <w:tmpl w:val="2CDA3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5256230"/>
    <w:multiLevelType w:val="hybridMultilevel"/>
    <w:tmpl w:val="24CC1A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A0C9D2"/>
    <w:multiLevelType w:val="hybridMultilevel"/>
    <w:tmpl w:val="D5ACE010"/>
    <w:lvl w:ilvl="0" w:tplc="86CA5AAE">
      <w:numFmt w:val="decimal"/>
      <w:lvlText w:val="*"/>
      <w:lvlJc w:val="left"/>
      <w:pPr>
        <w:ind w:left="1800" w:hanging="360"/>
      </w:pPr>
    </w:lvl>
    <w:lvl w:ilvl="1" w:tplc="3210026C">
      <w:start w:val="1"/>
      <w:numFmt w:val="lowerLetter"/>
      <w:lvlText w:val="%2."/>
      <w:lvlJc w:val="left"/>
      <w:pPr>
        <w:ind w:left="2520" w:hanging="360"/>
      </w:pPr>
    </w:lvl>
    <w:lvl w:ilvl="2" w:tplc="272047E0">
      <w:start w:val="1"/>
      <w:numFmt w:val="lowerRoman"/>
      <w:lvlText w:val="%3."/>
      <w:lvlJc w:val="right"/>
      <w:pPr>
        <w:ind w:left="3240" w:hanging="180"/>
      </w:pPr>
    </w:lvl>
    <w:lvl w:ilvl="3" w:tplc="BD6A29CC">
      <w:start w:val="1"/>
      <w:numFmt w:val="decimal"/>
      <w:lvlText w:val="%4."/>
      <w:lvlJc w:val="left"/>
      <w:pPr>
        <w:ind w:left="3960" w:hanging="360"/>
      </w:pPr>
    </w:lvl>
    <w:lvl w:ilvl="4" w:tplc="DE060B76">
      <w:start w:val="1"/>
      <w:numFmt w:val="lowerLetter"/>
      <w:lvlText w:val="%5."/>
      <w:lvlJc w:val="left"/>
      <w:pPr>
        <w:ind w:left="4680" w:hanging="360"/>
      </w:pPr>
    </w:lvl>
    <w:lvl w:ilvl="5" w:tplc="E98E896E">
      <w:start w:val="1"/>
      <w:numFmt w:val="lowerRoman"/>
      <w:lvlText w:val="%6."/>
      <w:lvlJc w:val="right"/>
      <w:pPr>
        <w:ind w:left="5400" w:hanging="180"/>
      </w:pPr>
    </w:lvl>
    <w:lvl w:ilvl="6" w:tplc="C116D942">
      <w:start w:val="1"/>
      <w:numFmt w:val="decimal"/>
      <w:lvlText w:val="%7."/>
      <w:lvlJc w:val="left"/>
      <w:pPr>
        <w:ind w:left="6120" w:hanging="360"/>
      </w:pPr>
    </w:lvl>
    <w:lvl w:ilvl="7" w:tplc="3BB29CE0">
      <w:start w:val="1"/>
      <w:numFmt w:val="lowerLetter"/>
      <w:lvlText w:val="%8."/>
      <w:lvlJc w:val="left"/>
      <w:pPr>
        <w:ind w:left="6840" w:hanging="360"/>
      </w:pPr>
    </w:lvl>
    <w:lvl w:ilvl="8" w:tplc="DA128120">
      <w:start w:val="1"/>
      <w:numFmt w:val="lowerRoman"/>
      <w:lvlText w:val="%9."/>
      <w:lvlJc w:val="right"/>
      <w:pPr>
        <w:ind w:left="7560" w:hanging="180"/>
      </w:pPr>
    </w:lvl>
  </w:abstractNum>
  <w:abstractNum w:abstractNumId="18" w15:restartNumberingAfterBreak="0">
    <w:nsid w:val="173E5247"/>
    <w:multiLevelType w:val="hybridMultilevel"/>
    <w:tmpl w:val="634A6F6E"/>
    <w:lvl w:ilvl="0" w:tplc="40090001">
      <w:start w:val="1"/>
      <w:numFmt w:val="bullet"/>
      <w:lvlText w:val=""/>
      <w:lvlJc w:val="left"/>
      <w:pPr>
        <w:ind w:left="2070" w:hanging="360"/>
      </w:pPr>
      <w:rPr>
        <w:rFonts w:ascii="Symbol" w:hAnsi="Symbol" w:hint="default"/>
      </w:rPr>
    </w:lvl>
    <w:lvl w:ilvl="1" w:tplc="40090003" w:tentative="1">
      <w:start w:val="1"/>
      <w:numFmt w:val="bullet"/>
      <w:lvlText w:val="o"/>
      <w:lvlJc w:val="left"/>
      <w:pPr>
        <w:ind w:left="2790" w:hanging="360"/>
      </w:pPr>
      <w:rPr>
        <w:rFonts w:ascii="Courier New" w:hAnsi="Courier New" w:cs="Courier New" w:hint="default"/>
      </w:rPr>
    </w:lvl>
    <w:lvl w:ilvl="2" w:tplc="40090005" w:tentative="1">
      <w:start w:val="1"/>
      <w:numFmt w:val="bullet"/>
      <w:lvlText w:val=""/>
      <w:lvlJc w:val="left"/>
      <w:pPr>
        <w:ind w:left="3510" w:hanging="360"/>
      </w:pPr>
      <w:rPr>
        <w:rFonts w:ascii="Wingdings" w:hAnsi="Wingdings" w:hint="default"/>
      </w:rPr>
    </w:lvl>
    <w:lvl w:ilvl="3" w:tplc="40090001" w:tentative="1">
      <w:start w:val="1"/>
      <w:numFmt w:val="bullet"/>
      <w:lvlText w:val=""/>
      <w:lvlJc w:val="left"/>
      <w:pPr>
        <w:ind w:left="4230" w:hanging="360"/>
      </w:pPr>
      <w:rPr>
        <w:rFonts w:ascii="Symbol" w:hAnsi="Symbol" w:hint="default"/>
      </w:rPr>
    </w:lvl>
    <w:lvl w:ilvl="4" w:tplc="40090003" w:tentative="1">
      <w:start w:val="1"/>
      <w:numFmt w:val="bullet"/>
      <w:lvlText w:val="o"/>
      <w:lvlJc w:val="left"/>
      <w:pPr>
        <w:ind w:left="4950" w:hanging="360"/>
      </w:pPr>
      <w:rPr>
        <w:rFonts w:ascii="Courier New" w:hAnsi="Courier New" w:cs="Courier New" w:hint="default"/>
      </w:rPr>
    </w:lvl>
    <w:lvl w:ilvl="5" w:tplc="40090005" w:tentative="1">
      <w:start w:val="1"/>
      <w:numFmt w:val="bullet"/>
      <w:lvlText w:val=""/>
      <w:lvlJc w:val="left"/>
      <w:pPr>
        <w:ind w:left="5670" w:hanging="360"/>
      </w:pPr>
      <w:rPr>
        <w:rFonts w:ascii="Wingdings" w:hAnsi="Wingdings" w:hint="default"/>
      </w:rPr>
    </w:lvl>
    <w:lvl w:ilvl="6" w:tplc="40090001" w:tentative="1">
      <w:start w:val="1"/>
      <w:numFmt w:val="bullet"/>
      <w:lvlText w:val=""/>
      <w:lvlJc w:val="left"/>
      <w:pPr>
        <w:ind w:left="6390" w:hanging="360"/>
      </w:pPr>
      <w:rPr>
        <w:rFonts w:ascii="Symbol" w:hAnsi="Symbol" w:hint="default"/>
      </w:rPr>
    </w:lvl>
    <w:lvl w:ilvl="7" w:tplc="40090003" w:tentative="1">
      <w:start w:val="1"/>
      <w:numFmt w:val="bullet"/>
      <w:lvlText w:val="o"/>
      <w:lvlJc w:val="left"/>
      <w:pPr>
        <w:ind w:left="7110" w:hanging="360"/>
      </w:pPr>
      <w:rPr>
        <w:rFonts w:ascii="Courier New" w:hAnsi="Courier New" w:cs="Courier New" w:hint="default"/>
      </w:rPr>
    </w:lvl>
    <w:lvl w:ilvl="8" w:tplc="40090005" w:tentative="1">
      <w:start w:val="1"/>
      <w:numFmt w:val="bullet"/>
      <w:lvlText w:val=""/>
      <w:lvlJc w:val="left"/>
      <w:pPr>
        <w:ind w:left="7830" w:hanging="360"/>
      </w:pPr>
      <w:rPr>
        <w:rFonts w:ascii="Wingdings" w:hAnsi="Wingdings" w:hint="default"/>
      </w:rPr>
    </w:lvl>
  </w:abstractNum>
  <w:abstractNum w:abstractNumId="19" w15:restartNumberingAfterBreak="0">
    <w:nsid w:val="19800AA0"/>
    <w:multiLevelType w:val="hybridMultilevel"/>
    <w:tmpl w:val="8CE2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5E2EB4"/>
    <w:multiLevelType w:val="hybridMultilevel"/>
    <w:tmpl w:val="06DEB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B59610D"/>
    <w:multiLevelType w:val="hybridMultilevel"/>
    <w:tmpl w:val="E200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4C6AED"/>
    <w:multiLevelType w:val="hybridMultilevel"/>
    <w:tmpl w:val="47F4DAF8"/>
    <w:lvl w:ilvl="0" w:tplc="A77A812E">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A63BA9"/>
    <w:multiLevelType w:val="singleLevel"/>
    <w:tmpl w:val="22B83A44"/>
    <w:lvl w:ilvl="0">
      <w:start w:val="1"/>
      <w:numFmt w:val="bullet"/>
      <w:pStyle w:val="CellBodyBulletSub"/>
      <w:lvlText w:val=""/>
      <w:lvlJc w:val="left"/>
      <w:pPr>
        <w:tabs>
          <w:tab w:val="num" w:pos="936"/>
        </w:tabs>
        <w:ind w:left="0" w:firstLine="216"/>
      </w:pPr>
      <w:rPr>
        <w:rFonts w:ascii="Symbol" w:hAnsi="Symbol" w:hint="default"/>
      </w:rPr>
    </w:lvl>
  </w:abstractNum>
  <w:abstractNum w:abstractNumId="24" w15:restartNumberingAfterBreak="0">
    <w:nsid w:val="21852184"/>
    <w:multiLevelType w:val="hybridMultilevel"/>
    <w:tmpl w:val="047C4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32C7FD2"/>
    <w:multiLevelType w:val="hybridMultilevel"/>
    <w:tmpl w:val="BD20F1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6430F"/>
    <w:multiLevelType w:val="multilevel"/>
    <w:tmpl w:val="FF949D7E"/>
    <w:lvl w:ilvl="0">
      <w:start w:val="1"/>
      <w:numFmt w:val="none"/>
      <w:pStyle w:val="NoteTable"/>
      <w:lvlText w:val="NOTE:"/>
      <w:lvlJc w:val="left"/>
      <w:pPr>
        <w:tabs>
          <w:tab w:val="num" w:pos="720"/>
        </w:tabs>
        <w:ind w:left="360" w:hanging="360"/>
      </w:pPr>
      <w:rPr>
        <w:rFonts w:ascii="Verdana" w:hAnsi="Verdana" w:hint="default"/>
        <w:b/>
        <w:i w:val="0"/>
        <w:caps/>
        <w:sz w:val="16"/>
      </w:rPr>
    </w:lvl>
    <w:lvl w:ilvl="1">
      <w:start w:val="1"/>
      <w:numFmt w:val="decimal"/>
      <w:lvlText w:val="%2."/>
      <w:lvlJc w:val="left"/>
      <w:pPr>
        <w:tabs>
          <w:tab w:val="num" w:pos="792"/>
        </w:tabs>
        <w:ind w:left="792" w:hanging="432"/>
      </w:pPr>
      <w:rPr>
        <w:rFonts w:ascii="Helvetica" w:hAnsi="Helvetica" w:hint="default"/>
        <w:sz w:val="16"/>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7" w15:restartNumberingAfterBreak="0">
    <w:nsid w:val="254C10DD"/>
    <w:multiLevelType w:val="multilevel"/>
    <w:tmpl w:val="FE84CCC4"/>
    <w:lvl w:ilvl="0">
      <w:start w:val="1"/>
      <w:numFmt w:val="none"/>
      <w:pStyle w:val="CellBitSet"/>
      <w:lvlText w:val="1 = "/>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15:restartNumberingAfterBreak="0">
    <w:nsid w:val="2B21506F"/>
    <w:multiLevelType w:val="hybridMultilevel"/>
    <w:tmpl w:val="0BB0B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E4D7599"/>
    <w:multiLevelType w:val="hybridMultilevel"/>
    <w:tmpl w:val="C57CA742"/>
    <w:lvl w:ilvl="0" w:tplc="C3A877C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E07DD2"/>
    <w:multiLevelType w:val="hybridMultilevel"/>
    <w:tmpl w:val="3F6687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0741B4C"/>
    <w:multiLevelType w:val="hybridMultilevel"/>
    <w:tmpl w:val="D076D472"/>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32" w15:restartNumberingAfterBreak="0">
    <w:nsid w:val="318507FB"/>
    <w:multiLevelType w:val="hybridMultilevel"/>
    <w:tmpl w:val="93300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3D3459"/>
    <w:multiLevelType w:val="multilevel"/>
    <w:tmpl w:val="E7FA0D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56C34B9"/>
    <w:multiLevelType w:val="hybridMultilevel"/>
    <w:tmpl w:val="5A3626F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361D4431"/>
    <w:multiLevelType w:val="hybridMultilevel"/>
    <w:tmpl w:val="10D6482A"/>
    <w:lvl w:ilvl="0" w:tplc="FE5C9622">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4F034F"/>
    <w:multiLevelType w:val="hybridMultilevel"/>
    <w:tmpl w:val="312CE04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7" w15:restartNumberingAfterBreak="0">
    <w:nsid w:val="38136873"/>
    <w:multiLevelType w:val="hybridMultilevel"/>
    <w:tmpl w:val="85C43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9D765ADE">
      <w:numFmt w:val="bullet"/>
      <w:lvlText w:val="•"/>
      <w:lvlJc w:val="left"/>
      <w:pPr>
        <w:ind w:left="2340" w:hanging="360"/>
      </w:pPr>
      <w:rPr>
        <w:rFonts w:ascii="Calibri" w:eastAsiaTheme="minorHAns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95F3686"/>
    <w:multiLevelType w:val="hybridMultilevel"/>
    <w:tmpl w:val="EAB8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720F11"/>
    <w:multiLevelType w:val="hybridMultilevel"/>
    <w:tmpl w:val="80CCA1FC"/>
    <w:lvl w:ilvl="0" w:tplc="0409000F">
      <w:start w:val="1"/>
      <w:numFmt w:val="decimal"/>
      <w:lvlText w:val="%1."/>
      <w:lvlJc w:val="left"/>
      <w:pPr>
        <w:ind w:left="-90" w:hanging="360"/>
      </w:pPr>
    </w:lvl>
    <w:lvl w:ilvl="1" w:tplc="04090019">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40" w15:restartNumberingAfterBreak="0">
    <w:nsid w:val="3A8139B2"/>
    <w:multiLevelType w:val="multilevel"/>
    <w:tmpl w:val="B888D0CA"/>
    <w:lvl w:ilvl="0">
      <w:start w:val="1"/>
      <w:numFmt w:val="none"/>
      <w:pStyle w:val="Note"/>
      <w:lvlText w:val="Note:"/>
      <w:lvlJc w:val="left"/>
      <w:pPr>
        <w:tabs>
          <w:tab w:val="num" w:pos="76"/>
        </w:tabs>
        <w:ind w:left="-644" w:firstLine="0"/>
      </w:pPr>
      <w:rPr>
        <w:rFonts w:ascii="Verdana" w:hAnsi="Verdana" w:hint="default"/>
        <w:b/>
        <w:i/>
        <w:sz w:val="18"/>
      </w:rPr>
    </w:lvl>
    <w:lvl w:ilvl="1">
      <w:start w:val="1"/>
      <w:numFmt w:val="decimalZero"/>
      <w:isLgl/>
      <w:lvlText w:val="Section %1.%2"/>
      <w:lvlJc w:val="left"/>
      <w:pPr>
        <w:tabs>
          <w:tab w:val="num" w:pos="436"/>
        </w:tabs>
        <w:ind w:left="-644" w:firstLine="0"/>
      </w:pPr>
      <w:rPr>
        <w:rFonts w:hint="default"/>
      </w:rPr>
    </w:lvl>
    <w:lvl w:ilvl="2">
      <w:start w:val="1"/>
      <w:numFmt w:val="lowerLetter"/>
      <w:lvlText w:val="(%3)"/>
      <w:lvlJc w:val="left"/>
      <w:pPr>
        <w:tabs>
          <w:tab w:val="num" w:pos="76"/>
        </w:tabs>
        <w:ind w:left="76" w:hanging="432"/>
      </w:pPr>
      <w:rPr>
        <w:rFonts w:hint="default"/>
      </w:rPr>
    </w:lvl>
    <w:lvl w:ilvl="3">
      <w:start w:val="1"/>
      <w:numFmt w:val="lowerRoman"/>
      <w:lvlText w:val="(%4)"/>
      <w:lvlJc w:val="right"/>
      <w:pPr>
        <w:tabs>
          <w:tab w:val="num" w:pos="220"/>
        </w:tabs>
        <w:ind w:left="220" w:hanging="144"/>
      </w:pPr>
      <w:rPr>
        <w:rFonts w:hint="default"/>
      </w:rPr>
    </w:lvl>
    <w:lvl w:ilvl="4">
      <w:start w:val="1"/>
      <w:numFmt w:val="decimal"/>
      <w:lvlText w:val="%5)"/>
      <w:lvlJc w:val="left"/>
      <w:pPr>
        <w:tabs>
          <w:tab w:val="num" w:pos="364"/>
        </w:tabs>
        <w:ind w:left="364" w:hanging="432"/>
      </w:pPr>
      <w:rPr>
        <w:rFonts w:hint="default"/>
      </w:rPr>
    </w:lvl>
    <w:lvl w:ilvl="5">
      <w:start w:val="1"/>
      <w:numFmt w:val="lowerLetter"/>
      <w:lvlText w:val="%6)"/>
      <w:lvlJc w:val="left"/>
      <w:pPr>
        <w:tabs>
          <w:tab w:val="num" w:pos="508"/>
        </w:tabs>
        <w:ind w:left="508" w:hanging="432"/>
      </w:pPr>
      <w:rPr>
        <w:rFonts w:hint="default"/>
      </w:rPr>
    </w:lvl>
    <w:lvl w:ilvl="6">
      <w:start w:val="1"/>
      <w:numFmt w:val="lowerRoman"/>
      <w:lvlText w:val="%7)"/>
      <w:lvlJc w:val="right"/>
      <w:pPr>
        <w:tabs>
          <w:tab w:val="num" w:pos="652"/>
        </w:tabs>
        <w:ind w:left="652" w:hanging="288"/>
      </w:pPr>
      <w:rPr>
        <w:rFonts w:hint="default"/>
      </w:rPr>
    </w:lvl>
    <w:lvl w:ilvl="7">
      <w:start w:val="1"/>
      <w:numFmt w:val="lowerLetter"/>
      <w:lvlText w:val="%8."/>
      <w:lvlJc w:val="left"/>
      <w:pPr>
        <w:tabs>
          <w:tab w:val="num" w:pos="796"/>
        </w:tabs>
        <w:ind w:left="796" w:hanging="432"/>
      </w:pPr>
      <w:rPr>
        <w:rFonts w:hint="default"/>
      </w:rPr>
    </w:lvl>
    <w:lvl w:ilvl="8">
      <w:start w:val="1"/>
      <w:numFmt w:val="lowerRoman"/>
      <w:lvlText w:val="%9."/>
      <w:lvlJc w:val="right"/>
      <w:pPr>
        <w:tabs>
          <w:tab w:val="num" w:pos="940"/>
        </w:tabs>
        <w:ind w:left="940" w:hanging="144"/>
      </w:pPr>
      <w:rPr>
        <w:rFonts w:hint="default"/>
      </w:rPr>
    </w:lvl>
  </w:abstractNum>
  <w:abstractNum w:abstractNumId="41" w15:restartNumberingAfterBreak="0">
    <w:nsid w:val="3CA07DD9"/>
    <w:multiLevelType w:val="hybridMultilevel"/>
    <w:tmpl w:val="726AD986"/>
    <w:lvl w:ilvl="0" w:tplc="927AEED0">
      <w:start w:val="1"/>
      <w:numFmt w:val="bullet"/>
      <w:lvlText w:val="*"/>
      <w:lvlJc w:val="left"/>
      <w:pPr>
        <w:tabs>
          <w:tab w:val="num" w:pos="720"/>
        </w:tabs>
        <w:ind w:left="720" w:hanging="360"/>
      </w:pPr>
      <w:rPr>
        <w:rFonts w:ascii="Calibri" w:hAnsi="Calibri" w:hint="default"/>
      </w:rPr>
    </w:lvl>
    <w:lvl w:ilvl="1" w:tplc="523E6DF8" w:tentative="1">
      <w:start w:val="1"/>
      <w:numFmt w:val="bullet"/>
      <w:lvlText w:val="*"/>
      <w:lvlJc w:val="left"/>
      <w:pPr>
        <w:tabs>
          <w:tab w:val="num" w:pos="1440"/>
        </w:tabs>
        <w:ind w:left="1440" w:hanging="360"/>
      </w:pPr>
      <w:rPr>
        <w:rFonts w:ascii="Calibri" w:hAnsi="Calibri" w:hint="default"/>
      </w:rPr>
    </w:lvl>
    <w:lvl w:ilvl="2" w:tplc="4BCE6EEA" w:tentative="1">
      <w:start w:val="1"/>
      <w:numFmt w:val="bullet"/>
      <w:lvlText w:val="*"/>
      <w:lvlJc w:val="left"/>
      <w:pPr>
        <w:tabs>
          <w:tab w:val="num" w:pos="2160"/>
        </w:tabs>
        <w:ind w:left="2160" w:hanging="360"/>
      </w:pPr>
      <w:rPr>
        <w:rFonts w:ascii="Calibri" w:hAnsi="Calibri" w:hint="default"/>
      </w:rPr>
    </w:lvl>
    <w:lvl w:ilvl="3" w:tplc="867CBA62" w:tentative="1">
      <w:start w:val="1"/>
      <w:numFmt w:val="bullet"/>
      <w:lvlText w:val="*"/>
      <w:lvlJc w:val="left"/>
      <w:pPr>
        <w:tabs>
          <w:tab w:val="num" w:pos="2880"/>
        </w:tabs>
        <w:ind w:left="2880" w:hanging="360"/>
      </w:pPr>
      <w:rPr>
        <w:rFonts w:ascii="Calibri" w:hAnsi="Calibri" w:hint="default"/>
      </w:rPr>
    </w:lvl>
    <w:lvl w:ilvl="4" w:tplc="C24A3066" w:tentative="1">
      <w:start w:val="1"/>
      <w:numFmt w:val="bullet"/>
      <w:lvlText w:val="*"/>
      <w:lvlJc w:val="left"/>
      <w:pPr>
        <w:tabs>
          <w:tab w:val="num" w:pos="3600"/>
        </w:tabs>
        <w:ind w:left="3600" w:hanging="360"/>
      </w:pPr>
      <w:rPr>
        <w:rFonts w:ascii="Calibri" w:hAnsi="Calibri" w:hint="default"/>
      </w:rPr>
    </w:lvl>
    <w:lvl w:ilvl="5" w:tplc="05585E1C" w:tentative="1">
      <w:start w:val="1"/>
      <w:numFmt w:val="bullet"/>
      <w:lvlText w:val="*"/>
      <w:lvlJc w:val="left"/>
      <w:pPr>
        <w:tabs>
          <w:tab w:val="num" w:pos="4320"/>
        </w:tabs>
        <w:ind w:left="4320" w:hanging="360"/>
      </w:pPr>
      <w:rPr>
        <w:rFonts w:ascii="Calibri" w:hAnsi="Calibri" w:hint="default"/>
      </w:rPr>
    </w:lvl>
    <w:lvl w:ilvl="6" w:tplc="CA549EDE" w:tentative="1">
      <w:start w:val="1"/>
      <w:numFmt w:val="bullet"/>
      <w:lvlText w:val="*"/>
      <w:lvlJc w:val="left"/>
      <w:pPr>
        <w:tabs>
          <w:tab w:val="num" w:pos="5040"/>
        </w:tabs>
        <w:ind w:left="5040" w:hanging="360"/>
      </w:pPr>
      <w:rPr>
        <w:rFonts w:ascii="Calibri" w:hAnsi="Calibri" w:hint="default"/>
      </w:rPr>
    </w:lvl>
    <w:lvl w:ilvl="7" w:tplc="3356EF4C" w:tentative="1">
      <w:start w:val="1"/>
      <w:numFmt w:val="bullet"/>
      <w:lvlText w:val="*"/>
      <w:lvlJc w:val="left"/>
      <w:pPr>
        <w:tabs>
          <w:tab w:val="num" w:pos="5760"/>
        </w:tabs>
        <w:ind w:left="5760" w:hanging="360"/>
      </w:pPr>
      <w:rPr>
        <w:rFonts w:ascii="Calibri" w:hAnsi="Calibri" w:hint="default"/>
      </w:rPr>
    </w:lvl>
    <w:lvl w:ilvl="8" w:tplc="F9E0BB54" w:tentative="1">
      <w:start w:val="1"/>
      <w:numFmt w:val="bullet"/>
      <w:lvlText w:val="*"/>
      <w:lvlJc w:val="left"/>
      <w:pPr>
        <w:tabs>
          <w:tab w:val="num" w:pos="6480"/>
        </w:tabs>
        <w:ind w:left="6480" w:hanging="360"/>
      </w:pPr>
      <w:rPr>
        <w:rFonts w:ascii="Calibri" w:hAnsi="Calibri" w:hint="default"/>
      </w:rPr>
    </w:lvl>
  </w:abstractNum>
  <w:abstractNum w:abstractNumId="42" w15:restartNumberingAfterBreak="0">
    <w:nsid w:val="40594F5E"/>
    <w:multiLevelType w:val="hybridMultilevel"/>
    <w:tmpl w:val="0B4EF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330F1F"/>
    <w:multiLevelType w:val="hybridMultilevel"/>
    <w:tmpl w:val="B6D0C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2E6A1AC">
      <w:start w:val="3"/>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5436C6"/>
    <w:multiLevelType w:val="hybridMultilevel"/>
    <w:tmpl w:val="EB8AA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402032"/>
    <w:multiLevelType w:val="hybridMultilevel"/>
    <w:tmpl w:val="B83C69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4540365"/>
    <w:multiLevelType w:val="hybridMultilevel"/>
    <w:tmpl w:val="B934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D95302"/>
    <w:multiLevelType w:val="hybridMultilevel"/>
    <w:tmpl w:val="9904B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8BD2CC6"/>
    <w:multiLevelType w:val="hybridMultilevel"/>
    <w:tmpl w:val="A4BA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225F05"/>
    <w:multiLevelType w:val="hybridMultilevel"/>
    <w:tmpl w:val="F5D0C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1D0DA9"/>
    <w:multiLevelType w:val="hybridMultilevel"/>
    <w:tmpl w:val="8988B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A03293"/>
    <w:multiLevelType w:val="hybridMultilevel"/>
    <w:tmpl w:val="0094AA82"/>
    <w:lvl w:ilvl="0" w:tplc="D8446666">
      <w:start w:val="1"/>
      <w:numFmt w:val="bullet"/>
      <w:lvlText w:val="•"/>
      <w:lvlJc w:val="left"/>
      <w:pPr>
        <w:tabs>
          <w:tab w:val="num" w:pos="720"/>
        </w:tabs>
        <w:ind w:left="720" w:hanging="360"/>
      </w:pPr>
      <w:rPr>
        <w:rFonts w:ascii="Arial" w:hAnsi="Arial" w:hint="default"/>
      </w:rPr>
    </w:lvl>
    <w:lvl w:ilvl="1" w:tplc="C7664154" w:tentative="1">
      <w:start w:val="1"/>
      <w:numFmt w:val="bullet"/>
      <w:lvlText w:val="•"/>
      <w:lvlJc w:val="left"/>
      <w:pPr>
        <w:tabs>
          <w:tab w:val="num" w:pos="1440"/>
        </w:tabs>
        <w:ind w:left="1440" w:hanging="360"/>
      </w:pPr>
      <w:rPr>
        <w:rFonts w:ascii="Arial" w:hAnsi="Arial" w:hint="default"/>
      </w:rPr>
    </w:lvl>
    <w:lvl w:ilvl="2" w:tplc="C0D429D8" w:tentative="1">
      <w:start w:val="1"/>
      <w:numFmt w:val="bullet"/>
      <w:lvlText w:val="•"/>
      <w:lvlJc w:val="left"/>
      <w:pPr>
        <w:tabs>
          <w:tab w:val="num" w:pos="2160"/>
        </w:tabs>
        <w:ind w:left="2160" w:hanging="360"/>
      </w:pPr>
      <w:rPr>
        <w:rFonts w:ascii="Arial" w:hAnsi="Arial" w:hint="default"/>
      </w:rPr>
    </w:lvl>
    <w:lvl w:ilvl="3" w:tplc="CCE61CA4" w:tentative="1">
      <w:start w:val="1"/>
      <w:numFmt w:val="bullet"/>
      <w:lvlText w:val="•"/>
      <w:lvlJc w:val="left"/>
      <w:pPr>
        <w:tabs>
          <w:tab w:val="num" w:pos="2880"/>
        </w:tabs>
        <w:ind w:left="2880" w:hanging="360"/>
      </w:pPr>
      <w:rPr>
        <w:rFonts w:ascii="Arial" w:hAnsi="Arial" w:hint="default"/>
      </w:rPr>
    </w:lvl>
    <w:lvl w:ilvl="4" w:tplc="0B2A922C" w:tentative="1">
      <w:start w:val="1"/>
      <w:numFmt w:val="bullet"/>
      <w:lvlText w:val="•"/>
      <w:lvlJc w:val="left"/>
      <w:pPr>
        <w:tabs>
          <w:tab w:val="num" w:pos="3600"/>
        </w:tabs>
        <w:ind w:left="3600" w:hanging="360"/>
      </w:pPr>
      <w:rPr>
        <w:rFonts w:ascii="Arial" w:hAnsi="Arial" w:hint="default"/>
      </w:rPr>
    </w:lvl>
    <w:lvl w:ilvl="5" w:tplc="493C12E6" w:tentative="1">
      <w:start w:val="1"/>
      <w:numFmt w:val="bullet"/>
      <w:lvlText w:val="•"/>
      <w:lvlJc w:val="left"/>
      <w:pPr>
        <w:tabs>
          <w:tab w:val="num" w:pos="4320"/>
        </w:tabs>
        <w:ind w:left="4320" w:hanging="360"/>
      </w:pPr>
      <w:rPr>
        <w:rFonts w:ascii="Arial" w:hAnsi="Arial" w:hint="default"/>
      </w:rPr>
    </w:lvl>
    <w:lvl w:ilvl="6" w:tplc="5DDE635E" w:tentative="1">
      <w:start w:val="1"/>
      <w:numFmt w:val="bullet"/>
      <w:lvlText w:val="•"/>
      <w:lvlJc w:val="left"/>
      <w:pPr>
        <w:tabs>
          <w:tab w:val="num" w:pos="5040"/>
        </w:tabs>
        <w:ind w:left="5040" w:hanging="360"/>
      </w:pPr>
      <w:rPr>
        <w:rFonts w:ascii="Arial" w:hAnsi="Arial" w:hint="default"/>
      </w:rPr>
    </w:lvl>
    <w:lvl w:ilvl="7" w:tplc="A7A031AA" w:tentative="1">
      <w:start w:val="1"/>
      <w:numFmt w:val="bullet"/>
      <w:lvlText w:val="•"/>
      <w:lvlJc w:val="left"/>
      <w:pPr>
        <w:tabs>
          <w:tab w:val="num" w:pos="5760"/>
        </w:tabs>
        <w:ind w:left="5760" w:hanging="360"/>
      </w:pPr>
      <w:rPr>
        <w:rFonts w:ascii="Arial" w:hAnsi="Arial" w:hint="default"/>
      </w:rPr>
    </w:lvl>
    <w:lvl w:ilvl="8" w:tplc="CFC07892"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C7D19F9"/>
    <w:multiLevelType w:val="hybridMultilevel"/>
    <w:tmpl w:val="113A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A3487A"/>
    <w:multiLevelType w:val="singleLevel"/>
    <w:tmpl w:val="507E547A"/>
    <w:lvl w:ilvl="0">
      <w:start w:val="1"/>
      <w:numFmt w:val="bullet"/>
      <w:pStyle w:val="CellBodyBullet"/>
      <w:lvlText w:val=""/>
      <w:lvlJc w:val="left"/>
      <w:pPr>
        <w:tabs>
          <w:tab w:val="num" w:pos="360"/>
        </w:tabs>
        <w:ind w:left="120" w:hanging="120"/>
      </w:pPr>
      <w:rPr>
        <w:rFonts w:ascii="Symbol" w:hAnsi="Symbol" w:hint="default"/>
      </w:rPr>
    </w:lvl>
  </w:abstractNum>
  <w:abstractNum w:abstractNumId="54" w15:restartNumberingAfterBreak="0">
    <w:nsid w:val="4D3C2C9A"/>
    <w:multiLevelType w:val="hybridMultilevel"/>
    <w:tmpl w:val="A59826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4F88598D"/>
    <w:multiLevelType w:val="hybridMultilevel"/>
    <w:tmpl w:val="946C9A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02B3D88"/>
    <w:multiLevelType w:val="hybridMultilevel"/>
    <w:tmpl w:val="FA9CC572"/>
    <w:lvl w:ilvl="0" w:tplc="6A0AA038">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A12902"/>
    <w:multiLevelType w:val="hybridMultilevel"/>
    <w:tmpl w:val="CF1E3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3925564"/>
    <w:multiLevelType w:val="singleLevel"/>
    <w:tmpl w:val="FF389898"/>
    <w:lvl w:ilvl="0">
      <w:start w:val="1"/>
      <w:numFmt w:val="bullet"/>
      <w:pStyle w:val="Bullet"/>
      <w:lvlText w:val=""/>
      <w:lvlJc w:val="left"/>
      <w:pPr>
        <w:tabs>
          <w:tab w:val="num" w:pos="360"/>
        </w:tabs>
        <w:ind w:left="216" w:hanging="216"/>
      </w:pPr>
      <w:rPr>
        <w:rFonts w:ascii="Symbol" w:hAnsi="Symbol" w:hint="default"/>
      </w:rPr>
    </w:lvl>
  </w:abstractNum>
  <w:abstractNum w:abstractNumId="59" w15:restartNumberingAfterBreak="0">
    <w:nsid w:val="53A82109"/>
    <w:multiLevelType w:val="hybridMultilevel"/>
    <w:tmpl w:val="BF4E8500"/>
    <w:lvl w:ilvl="0" w:tplc="89F89AF8">
      <w:start w:val="1"/>
      <w:numFmt w:val="decimal"/>
      <w:lvlText w:val="%1)"/>
      <w:lvlJc w:val="left"/>
      <w:pPr>
        <w:tabs>
          <w:tab w:val="num" w:pos="720"/>
        </w:tabs>
        <w:ind w:left="720" w:hanging="360"/>
      </w:pPr>
    </w:lvl>
    <w:lvl w:ilvl="1" w:tplc="A1BE615C">
      <w:start w:val="1"/>
      <w:numFmt w:val="decimal"/>
      <w:lvlText w:val="%2)"/>
      <w:lvlJc w:val="left"/>
      <w:pPr>
        <w:tabs>
          <w:tab w:val="num" w:pos="1440"/>
        </w:tabs>
        <w:ind w:left="1440" w:hanging="360"/>
      </w:pPr>
    </w:lvl>
    <w:lvl w:ilvl="2" w:tplc="990A78BA">
      <w:start w:val="1"/>
      <w:numFmt w:val="decimal"/>
      <w:lvlText w:val="%3)"/>
      <w:lvlJc w:val="left"/>
      <w:pPr>
        <w:tabs>
          <w:tab w:val="num" w:pos="2160"/>
        </w:tabs>
        <w:ind w:left="2160" w:hanging="360"/>
      </w:pPr>
    </w:lvl>
    <w:lvl w:ilvl="3" w:tplc="F7D2F06E" w:tentative="1">
      <w:start w:val="1"/>
      <w:numFmt w:val="decimal"/>
      <w:lvlText w:val="%4)"/>
      <w:lvlJc w:val="left"/>
      <w:pPr>
        <w:tabs>
          <w:tab w:val="num" w:pos="2880"/>
        </w:tabs>
        <w:ind w:left="2880" w:hanging="360"/>
      </w:pPr>
    </w:lvl>
    <w:lvl w:ilvl="4" w:tplc="57524C78" w:tentative="1">
      <w:start w:val="1"/>
      <w:numFmt w:val="decimal"/>
      <w:lvlText w:val="%5)"/>
      <w:lvlJc w:val="left"/>
      <w:pPr>
        <w:tabs>
          <w:tab w:val="num" w:pos="3600"/>
        </w:tabs>
        <w:ind w:left="3600" w:hanging="360"/>
      </w:pPr>
    </w:lvl>
    <w:lvl w:ilvl="5" w:tplc="1D08FE6A" w:tentative="1">
      <w:start w:val="1"/>
      <w:numFmt w:val="decimal"/>
      <w:lvlText w:val="%6)"/>
      <w:lvlJc w:val="left"/>
      <w:pPr>
        <w:tabs>
          <w:tab w:val="num" w:pos="4320"/>
        </w:tabs>
        <w:ind w:left="4320" w:hanging="360"/>
      </w:pPr>
    </w:lvl>
    <w:lvl w:ilvl="6" w:tplc="F636244E" w:tentative="1">
      <w:start w:val="1"/>
      <w:numFmt w:val="decimal"/>
      <w:lvlText w:val="%7)"/>
      <w:lvlJc w:val="left"/>
      <w:pPr>
        <w:tabs>
          <w:tab w:val="num" w:pos="5040"/>
        </w:tabs>
        <w:ind w:left="5040" w:hanging="360"/>
      </w:pPr>
    </w:lvl>
    <w:lvl w:ilvl="7" w:tplc="3A94970C" w:tentative="1">
      <w:start w:val="1"/>
      <w:numFmt w:val="decimal"/>
      <w:lvlText w:val="%8)"/>
      <w:lvlJc w:val="left"/>
      <w:pPr>
        <w:tabs>
          <w:tab w:val="num" w:pos="5760"/>
        </w:tabs>
        <w:ind w:left="5760" w:hanging="360"/>
      </w:pPr>
    </w:lvl>
    <w:lvl w:ilvl="8" w:tplc="25F228C8" w:tentative="1">
      <w:start w:val="1"/>
      <w:numFmt w:val="decimal"/>
      <w:lvlText w:val="%9)"/>
      <w:lvlJc w:val="left"/>
      <w:pPr>
        <w:tabs>
          <w:tab w:val="num" w:pos="6480"/>
        </w:tabs>
        <w:ind w:left="6480" w:hanging="360"/>
      </w:pPr>
    </w:lvl>
  </w:abstractNum>
  <w:abstractNum w:abstractNumId="60" w15:restartNumberingAfterBreak="0">
    <w:nsid w:val="54BE32D3"/>
    <w:multiLevelType w:val="singleLevel"/>
    <w:tmpl w:val="32AC6512"/>
    <w:lvl w:ilvl="0">
      <w:start w:val="1"/>
      <w:numFmt w:val="none"/>
      <w:pStyle w:val="Caution"/>
      <w:lvlText w:val="Caution:"/>
      <w:lvlJc w:val="left"/>
      <w:pPr>
        <w:tabs>
          <w:tab w:val="num" w:pos="240"/>
        </w:tabs>
        <w:ind w:left="-480" w:hanging="360"/>
      </w:pPr>
      <w:rPr>
        <w:rFonts w:ascii="Verdana" w:hAnsi="Verdana" w:hint="default"/>
        <w:b/>
        <w:i/>
        <w:caps w:val="0"/>
        <w:strike w:val="0"/>
        <w:dstrike w:val="0"/>
        <w:vanish w:val="0"/>
        <w:color w:val="000000"/>
        <w:sz w:val="1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1" w15:restartNumberingAfterBreak="0">
    <w:nsid w:val="55FB52CF"/>
    <w:multiLevelType w:val="singleLevel"/>
    <w:tmpl w:val="7E16716E"/>
    <w:lvl w:ilvl="0">
      <w:start w:val="1"/>
      <w:numFmt w:val="bullet"/>
      <w:pStyle w:val="BulletSub"/>
      <w:lvlText w:val=""/>
      <w:lvlJc w:val="left"/>
      <w:pPr>
        <w:tabs>
          <w:tab w:val="num" w:pos="720"/>
        </w:tabs>
        <w:ind w:left="360" w:hanging="360"/>
      </w:pPr>
      <w:rPr>
        <w:rFonts w:ascii="Symbol" w:hAnsi="Symbol" w:hint="default"/>
      </w:rPr>
    </w:lvl>
  </w:abstractNum>
  <w:abstractNum w:abstractNumId="62" w15:restartNumberingAfterBreak="0">
    <w:nsid w:val="56280F76"/>
    <w:multiLevelType w:val="hybridMultilevel"/>
    <w:tmpl w:val="9F143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6C17245"/>
    <w:multiLevelType w:val="hybridMultilevel"/>
    <w:tmpl w:val="25348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A50146"/>
    <w:multiLevelType w:val="hybridMultilevel"/>
    <w:tmpl w:val="10224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7B2809"/>
    <w:multiLevelType w:val="multilevel"/>
    <w:tmpl w:val="92AAE5EC"/>
    <w:lvl w:ilvl="0">
      <w:start w:val="1"/>
      <w:numFmt w:val="none"/>
      <w:pStyle w:val="NotesTable"/>
      <w:lvlText w:val="NOTES:"/>
      <w:lvlJc w:val="left"/>
      <w:pPr>
        <w:tabs>
          <w:tab w:val="num" w:pos="720"/>
        </w:tabs>
        <w:ind w:left="360" w:hanging="360"/>
      </w:pPr>
      <w:rPr>
        <w:rFonts w:ascii="Verdana" w:hAnsi="Verdana" w:hint="default"/>
        <w:b/>
        <w:i w:val="0"/>
        <w:caps/>
        <w:sz w:val="16"/>
      </w:rPr>
    </w:lvl>
    <w:lvl w:ilvl="1">
      <w:start w:val="1"/>
      <w:numFmt w:val="decimal"/>
      <w:pStyle w:val="NotesTableNumberedList"/>
      <w:lvlText w:val="%2."/>
      <w:lvlJc w:val="left"/>
      <w:pPr>
        <w:tabs>
          <w:tab w:val="num" w:pos="792"/>
        </w:tabs>
        <w:ind w:left="792" w:hanging="432"/>
      </w:pPr>
      <w:rPr>
        <w:rFonts w:ascii="Verdana" w:hAnsi="Verdana" w:hint="default"/>
        <w:sz w:val="16"/>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6" w15:restartNumberingAfterBreak="0">
    <w:nsid w:val="5E012768"/>
    <w:multiLevelType w:val="hybridMultilevel"/>
    <w:tmpl w:val="1F98521E"/>
    <w:lvl w:ilvl="0" w:tplc="D8AAA40E">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ED6331"/>
    <w:multiLevelType w:val="multilevel"/>
    <w:tmpl w:val="EF0E8A74"/>
    <w:lvl w:ilvl="0">
      <w:start w:val="1"/>
      <w:numFmt w:val="upperLetter"/>
      <w:pStyle w:val="zHeading1Appendix"/>
      <w:lvlText w:val="Appendix %1"/>
      <w:lvlJc w:val="left"/>
      <w:pPr>
        <w:tabs>
          <w:tab w:val="num" w:pos="1580"/>
        </w:tabs>
        <w:ind w:left="-940" w:hanging="360"/>
      </w:pPr>
      <w:rPr>
        <w:rFonts w:hint="default"/>
      </w:rPr>
    </w:lvl>
    <w:lvl w:ilvl="1">
      <w:start w:val="1"/>
      <w:numFmt w:val="decimal"/>
      <w:pStyle w:val="zHeading2Appendix"/>
      <w:lvlText w:val="%1.%2"/>
      <w:lvlJc w:val="left"/>
      <w:pPr>
        <w:tabs>
          <w:tab w:val="num" w:pos="1442"/>
        </w:tabs>
        <w:ind w:left="1442" w:hanging="1300"/>
      </w:pPr>
      <w:rPr>
        <w:rFonts w:hint="default"/>
      </w:rPr>
    </w:lvl>
    <w:lvl w:ilvl="2">
      <w:start w:val="1"/>
      <w:numFmt w:val="decimal"/>
      <w:pStyle w:val="zHeading3Appendix"/>
      <w:lvlText w:val="%1.%2.%3"/>
      <w:lvlJc w:val="left"/>
      <w:pPr>
        <w:tabs>
          <w:tab w:val="num" w:pos="0"/>
        </w:tabs>
        <w:ind w:left="0" w:hanging="1300"/>
      </w:pPr>
      <w:rPr>
        <w:rFonts w:hint="default"/>
      </w:rPr>
    </w:lvl>
    <w:lvl w:ilvl="3">
      <w:start w:val="1"/>
      <w:numFmt w:val="decimal"/>
      <w:pStyle w:val="zHeading2Appendix"/>
      <w:lvlText w:val="%1.%2.%3.%4"/>
      <w:lvlJc w:val="left"/>
      <w:pPr>
        <w:tabs>
          <w:tab w:val="num" w:pos="500"/>
        </w:tabs>
        <w:ind w:left="0" w:hanging="1300"/>
      </w:pPr>
      <w:rPr>
        <w:rFonts w:hint="default"/>
      </w:rPr>
    </w:lvl>
    <w:lvl w:ilvl="4">
      <w:start w:val="1"/>
      <w:numFmt w:val="decimal"/>
      <w:pStyle w:val="zHeading3Appendix"/>
      <w:lvlText w:val="%1.%2.%3.%4.%5"/>
      <w:lvlJc w:val="left"/>
      <w:pPr>
        <w:tabs>
          <w:tab w:val="num" w:pos="860"/>
        </w:tabs>
        <w:ind w:left="0" w:hanging="1300"/>
      </w:pPr>
      <w:rPr>
        <w:rFonts w:hint="default"/>
      </w:rPr>
    </w:lvl>
    <w:lvl w:ilvl="5">
      <w:start w:val="1"/>
      <w:numFmt w:val="none"/>
      <w:lvlText w:val=""/>
      <w:lvlJc w:val="left"/>
      <w:pPr>
        <w:tabs>
          <w:tab w:val="num" w:pos="1436"/>
        </w:tabs>
        <w:ind w:left="1436" w:hanging="936"/>
      </w:pPr>
      <w:rPr>
        <w:rFonts w:hint="default"/>
      </w:rPr>
    </w:lvl>
    <w:lvl w:ilvl="6">
      <w:start w:val="1"/>
      <w:numFmt w:val="decimal"/>
      <w:lvlText w:val="%1.%2.%3.%4.%5.%6.%7."/>
      <w:lvlJc w:val="left"/>
      <w:pPr>
        <w:tabs>
          <w:tab w:val="num" w:pos="1940"/>
        </w:tabs>
        <w:ind w:left="1940" w:hanging="1080"/>
      </w:pPr>
      <w:rPr>
        <w:rFonts w:hint="default"/>
      </w:rPr>
    </w:lvl>
    <w:lvl w:ilvl="7">
      <w:start w:val="1"/>
      <w:numFmt w:val="decimal"/>
      <w:lvlText w:val="%1.%2.%3.%4.%5.%6.%7.%8."/>
      <w:lvlJc w:val="left"/>
      <w:pPr>
        <w:tabs>
          <w:tab w:val="num" w:pos="2444"/>
        </w:tabs>
        <w:ind w:left="2444" w:hanging="1224"/>
      </w:pPr>
      <w:rPr>
        <w:rFonts w:hint="default"/>
      </w:rPr>
    </w:lvl>
    <w:lvl w:ilvl="8">
      <w:start w:val="1"/>
      <w:numFmt w:val="decimal"/>
      <w:lvlText w:val="%1.%2.%3.%4.%5.%6.%7.%8.%9."/>
      <w:lvlJc w:val="left"/>
      <w:pPr>
        <w:tabs>
          <w:tab w:val="num" w:pos="3020"/>
        </w:tabs>
        <w:ind w:left="3020" w:hanging="1440"/>
      </w:pPr>
      <w:rPr>
        <w:rFonts w:hint="default"/>
      </w:rPr>
    </w:lvl>
  </w:abstractNum>
  <w:abstractNum w:abstractNumId="68" w15:restartNumberingAfterBreak="0">
    <w:nsid w:val="5F754DC4"/>
    <w:multiLevelType w:val="hybridMultilevel"/>
    <w:tmpl w:val="27984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883579"/>
    <w:multiLevelType w:val="hybridMultilevel"/>
    <w:tmpl w:val="3D6E0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FF874C6"/>
    <w:multiLevelType w:val="hybridMultilevel"/>
    <w:tmpl w:val="24EE2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B12892"/>
    <w:multiLevelType w:val="hybridMultilevel"/>
    <w:tmpl w:val="40E85E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35598C"/>
    <w:multiLevelType w:val="multilevel"/>
    <w:tmpl w:val="61F8BD62"/>
    <w:lvl w:ilvl="0">
      <w:start w:val="1"/>
      <w:numFmt w:val="none"/>
      <w:pStyle w:val="Spacer"/>
      <w:suff w:val="space"/>
      <w:lvlText w:val=""/>
      <w:lvlJc w:val="left"/>
      <w:pPr>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none"/>
      <w:lvlText w:val=""/>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3" w15:restartNumberingAfterBreak="0">
    <w:nsid w:val="68BF3BDF"/>
    <w:multiLevelType w:val="multilevel"/>
    <w:tmpl w:val="57DC12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A796820"/>
    <w:multiLevelType w:val="hybridMultilevel"/>
    <w:tmpl w:val="B0820D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B1461C"/>
    <w:multiLevelType w:val="hybridMultilevel"/>
    <w:tmpl w:val="C200F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462A22"/>
    <w:multiLevelType w:val="singleLevel"/>
    <w:tmpl w:val="F2E24984"/>
    <w:lvl w:ilvl="0">
      <w:start w:val="1"/>
      <w:numFmt w:val="none"/>
      <w:pStyle w:val="Warning"/>
      <w:lvlText w:val="Warning:"/>
      <w:lvlJc w:val="left"/>
      <w:pPr>
        <w:tabs>
          <w:tab w:val="num" w:pos="120"/>
        </w:tabs>
        <w:ind w:left="-600" w:hanging="360"/>
      </w:pPr>
      <w:rPr>
        <w:rFonts w:ascii="Verdana" w:hAnsi="Verdana" w:hint="default"/>
        <w:b/>
        <w:i/>
        <w:caps w:val="0"/>
        <w:strike w:val="0"/>
        <w:dstrike w:val="0"/>
        <w:vanish w:val="0"/>
        <w:color w:val="000000"/>
        <w:sz w:val="1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7" w15:restartNumberingAfterBreak="0">
    <w:nsid w:val="71784739"/>
    <w:multiLevelType w:val="hybridMultilevel"/>
    <w:tmpl w:val="0D80316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730304A9"/>
    <w:multiLevelType w:val="hybridMultilevel"/>
    <w:tmpl w:val="1CC4E1F0"/>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720" w:hanging="360"/>
      </w:pPr>
      <w:rPr>
        <w:rFonts w:ascii="Wingdings" w:hAnsi="Wingdings" w:hint="default"/>
      </w:rPr>
    </w:lvl>
    <w:lvl w:ilvl="2" w:tplc="BC8CDF9A">
      <w:start w:val="1"/>
      <w:numFmt w:val="bullet"/>
      <w:lvlText w:val="-"/>
      <w:lvlJc w:val="left"/>
      <w:pPr>
        <w:ind w:left="2160" w:hanging="360"/>
      </w:pPr>
      <w:rPr>
        <w:rFonts w:ascii="Times New Roman" w:hAnsi="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74C50B6E"/>
    <w:multiLevelType w:val="hybridMultilevel"/>
    <w:tmpl w:val="BB2064B8"/>
    <w:lvl w:ilvl="0" w:tplc="D0B40A8A">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894765"/>
    <w:multiLevelType w:val="multilevel"/>
    <w:tmpl w:val="4022E2B6"/>
    <w:lvl w:ilvl="0">
      <w:start w:val="1"/>
      <w:numFmt w:val="none"/>
      <w:pStyle w:val="CellBitClear"/>
      <w:lvlText w:val="0 = "/>
      <w:lvlJc w:val="left"/>
      <w:pPr>
        <w:tabs>
          <w:tab w:val="num" w:pos="108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81" w15:restartNumberingAfterBreak="0">
    <w:nsid w:val="758C5D83"/>
    <w:multiLevelType w:val="hybridMultilevel"/>
    <w:tmpl w:val="8F24D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4E3CEB"/>
    <w:multiLevelType w:val="hybridMultilevel"/>
    <w:tmpl w:val="89D08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F663AB2"/>
    <w:multiLevelType w:val="hybridMultilevel"/>
    <w:tmpl w:val="0DB4F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81683655">
    <w:abstractNumId w:val="76"/>
  </w:num>
  <w:num w:numId="2" w16cid:durableId="799299712">
    <w:abstractNumId w:val="58"/>
  </w:num>
  <w:num w:numId="3" w16cid:durableId="711736274">
    <w:abstractNumId w:val="61"/>
  </w:num>
  <w:num w:numId="4" w16cid:durableId="1228610510">
    <w:abstractNumId w:val="60"/>
  </w:num>
  <w:num w:numId="5" w16cid:durableId="1444610551">
    <w:abstractNumId w:val="80"/>
  </w:num>
  <w:num w:numId="6" w16cid:durableId="2137336828">
    <w:abstractNumId w:val="27"/>
  </w:num>
  <w:num w:numId="7" w16cid:durableId="1989047655">
    <w:abstractNumId w:val="53"/>
  </w:num>
  <w:num w:numId="8" w16cid:durableId="36047938">
    <w:abstractNumId w:val="23"/>
  </w:num>
  <w:num w:numId="9" w16cid:durableId="1351221305">
    <w:abstractNumId w:val="40"/>
  </w:num>
  <w:num w:numId="10" w16cid:durableId="958492321">
    <w:abstractNumId w:val="72"/>
  </w:num>
  <w:num w:numId="11" w16cid:durableId="1900968710">
    <w:abstractNumId w:val="8"/>
  </w:num>
  <w:num w:numId="12" w16cid:durableId="1296788627">
    <w:abstractNumId w:val="67"/>
  </w:num>
  <w:num w:numId="13" w16cid:durableId="1157720152">
    <w:abstractNumId w:val="26"/>
  </w:num>
  <w:num w:numId="14" w16cid:durableId="1669943160">
    <w:abstractNumId w:val="3"/>
  </w:num>
  <w:num w:numId="15" w16cid:durableId="526020679">
    <w:abstractNumId w:val="65"/>
  </w:num>
  <w:num w:numId="16" w16cid:durableId="152456573">
    <w:abstractNumId w:val="19"/>
  </w:num>
  <w:num w:numId="17" w16cid:durableId="132061329">
    <w:abstractNumId w:val="14"/>
  </w:num>
  <w:num w:numId="18" w16cid:durableId="1804811160">
    <w:abstractNumId w:val="2"/>
  </w:num>
  <w:num w:numId="19" w16cid:durableId="1114981024">
    <w:abstractNumId w:val="74"/>
  </w:num>
  <w:num w:numId="20" w16cid:durableId="2026516207">
    <w:abstractNumId w:val="52"/>
  </w:num>
  <w:num w:numId="21" w16cid:durableId="1731420857">
    <w:abstractNumId w:val="42"/>
  </w:num>
  <w:num w:numId="22" w16cid:durableId="5252902">
    <w:abstractNumId w:val="48"/>
  </w:num>
  <w:num w:numId="23" w16cid:durableId="1579444275">
    <w:abstractNumId w:val="82"/>
  </w:num>
  <w:num w:numId="24" w16cid:durableId="1965116712">
    <w:abstractNumId w:val="68"/>
  </w:num>
  <w:num w:numId="25" w16cid:durableId="1712922332">
    <w:abstractNumId w:val="63"/>
  </w:num>
  <w:num w:numId="26" w16cid:durableId="559558254">
    <w:abstractNumId w:val="69"/>
  </w:num>
  <w:num w:numId="27" w16cid:durableId="250704052">
    <w:abstractNumId w:val="13"/>
  </w:num>
  <w:num w:numId="28" w16cid:durableId="1141191947">
    <w:abstractNumId w:val="73"/>
  </w:num>
  <w:num w:numId="29" w16cid:durableId="1875383453">
    <w:abstractNumId w:val="33"/>
  </w:num>
  <w:num w:numId="30" w16cid:durableId="1200162569">
    <w:abstractNumId w:val="12"/>
  </w:num>
  <w:num w:numId="31" w16cid:durableId="1344551231">
    <w:abstractNumId w:val="43"/>
  </w:num>
  <w:num w:numId="32" w16cid:durableId="1794517243">
    <w:abstractNumId w:val="64"/>
  </w:num>
  <w:num w:numId="33" w16cid:durableId="758721703">
    <w:abstractNumId w:val="1"/>
  </w:num>
  <w:num w:numId="34" w16cid:durableId="250508653">
    <w:abstractNumId w:val="32"/>
  </w:num>
  <w:num w:numId="35" w16cid:durableId="2098094111">
    <w:abstractNumId w:val="16"/>
  </w:num>
  <w:num w:numId="36" w16cid:durableId="1209683765">
    <w:abstractNumId w:val="38"/>
  </w:num>
  <w:num w:numId="37" w16cid:durableId="1381127694">
    <w:abstractNumId w:val="10"/>
  </w:num>
  <w:num w:numId="38" w16cid:durableId="1587105748">
    <w:abstractNumId w:val="39"/>
  </w:num>
  <w:num w:numId="39" w16cid:durableId="2140298850">
    <w:abstractNumId w:val="37"/>
  </w:num>
  <w:num w:numId="40" w16cid:durableId="1877738139">
    <w:abstractNumId w:val="81"/>
  </w:num>
  <w:num w:numId="41" w16cid:durableId="1595284482">
    <w:abstractNumId w:val="36"/>
  </w:num>
  <w:num w:numId="42" w16cid:durableId="2016378340">
    <w:abstractNumId w:val="15"/>
  </w:num>
  <w:num w:numId="43" w16cid:durableId="144787068">
    <w:abstractNumId w:val="51"/>
  </w:num>
  <w:num w:numId="44" w16cid:durableId="20982191">
    <w:abstractNumId w:val="24"/>
  </w:num>
  <w:num w:numId="45" w16cid:durableId="891426050">
    <w:abstractNumId w:val="83"/>
  </w:num>
  <w:num w:numId="46" w16cid:durableId="1332295430">
    <w:abstractNumId w:val="31"/>
  </w:num>
  <w:num w:numId="47" w16cid:durableId="1321614026">
    <w:abstractNumId w:val="9"/>
  </w:num>
  <w:num w:numId="48" w16cid:durableId="1810785590">
    <w:abstractNumId w:val="41"/>
  </w:num>
  <w:num w:numId="49" w16cid:durableId="1679304460">
    <w:abstractNumId w:val="30"/>
  </w:num>
  <w:num w:numId="50" w16cid:durableId="1466508921">
    <w:abstractNumId w:val="20"/>
  </w:num>
  <w:num w:numId="51" w16cid:durableId="780299270">
    <w:abstractNumId w:val="47"/>
  </w:num>
  <w:num w:numId="52" w16cid:durableId="1860465284">
    <w:abstractNumId w:val="11"/>
  </w:num>
  <w:num w:numId="53" w16cid:durableId="1330598379">
    <w:abstractNumId w:val="5"/>
  </w:num>
  <w:num w:numId="54" w16cid:durableId="193884073">
    <w:abstractNumId w:val="0"/>
    <w:lvlOverride w:ilvl="0">
      <w:lvl w:ilvl="0">
        <w:start w:val="1"/>
        <w:numFmt w:val="bullet"/>
        <w:pStyle w:val="Bulletdot"/>
        <w:lvlText w:val=""/>
        <w:lvlJc w:val="left"/>
        <w:pPr>
          <w:tabs>
            <w:tab w:val="num" w:pos="576"/>
          </w:tabs>
          <w:ind w:left="403" w:hanging="187"/>
        </w:pPr>
        <w:rPr>
          <w:rFonts w:ascii="Symbol" w:hAnsi="Symbol" w:hint="default"/>
        </w:rPr>
      </w:lvl>
    </w:lvlOverride>
  </w:num>
  <w:num w:numId="55" w16cid:durableId="1089892384">
    <w:abstractNumId w:val="59"/>
  </w:num>
  <w:num w:numId="56" w16cid:durableId="1009142838">
    <w:abstractNumId w:val="77"/>
  </w:num>
  <w:num w:numId="57" w16cid:durableId="866068268">
    <w:abstractNumId w:val="18"/>
  </w:num>
  <w:num w:numId="58" w16cid:durableId="2073892699">
    <w:abstractNumId w:val="17"/>
  </w:num>
  <w:num w:numId="59" w16cid:durableId="1520847165">
    <w:abstractNumId w:val="57"/>
  </w:num>
  <w:num w:numId="60" w16cid:durableId="1546215656">
    <w:abstractNumId w:val="29"/>
  </w:num>
  <w:num w:numId="61" w16cid:durableId="1563055296">
    <w:abstractNumId w:val="7"/>
  </w:num>
  <w:num w:numId="62" w16cid:durableId="434250261">
    <w:abstractNumId w:val="34"/>
  </w:num>
  <w:num w:numId="63" w16cid:durableId="508721576">
    <w:abstractNumId w:val="71"/>
  </w:num>
  <w:num w:numId="64" w16cid:durableId="2042052088">
    <w:abstractNumId w:val="25"/>
  </w:num>
  <w:num w:numId="65" w16cid:durableId="1522628957">
    <w:abstractNumId w:val="56"/>
  </w:num>
  <w:num w:numId="66" w16cid:durableId="1815753333">
    <w:abstractNumId w:val="75"/>
  </w:num>
  <w:num w:numId="67" w16cid:durableId="2086681037">
    <w:abstractNumId w:val="46"/>
  </w:num>
  <w:num w:numId="68" w16cid:durableId="289480082">
    <w:abstractNumId w:val="49"/>
  </w:num>
  <w:num w:numId="69" w16cid:durableId="679622728">
    <w:abstractNumId w:val="44"/>
  </w:num>
  <w:num w:numId="70" w16cid:durableId="126314494">
    <w:abstractNumId w:val="70"/>
  </w:num>
  <w:num w:numId="71" w16cid:durableId="1237135056">
    <w:abstractNumId w:val="50"/>
  </w:num>
  <w:num w:numId="72" w16cid:durableId="17127121">
    <w:abstractNumId w:val="3"/>
  </w:num>
  <w:num w:numId="73" w16cid:durableId="2061898573">
    <w:abstractNumId w:val="21"/>
  </w:num>
  <w:num w:numId="74" w16cid:durableId="29186103">
    <w:abstractNumId w:val="45"/>
  </w:num>
  <w:num w:numId="75" w16cid:durableId="359012661">
    <w:abstractNumId w:val="28"/>
  </w:num>
  <w:num w:numId="76" w16cid:durableId="203951227">
    <w:abstractNumId w:val="4"/>
  </w:num>
  <w:num w:numId="77" w16cid:durableId="2028629756">
    <w:abstractNumId w:val="78"/>
  </w:num>
  <w:num w:numId="78" w16cid:durableId="816842073">
    <w:abstractNumId w:val="62"/>
  </w:num>
  <w:num w:numId="79" w16cid:durableId="1464076198">
    <w:abstractNumId w:val="54"/>
  </w:num>
  <w:num w:numId="80" w16cid:durableId="862523592">
    <w:abstractNumId w:val="55"/>
  </w:num>
  <w:num w:numId="81" w16cid:durableId="1808164580">
    <w:abstractNumId w:val="35"/>
  </w:num>
  <w:num w:numId="82" w16cid:durableId="1243829159">
    <w:abstractNumId w:val="79"/>
  </w:num>
  <w:num w:numId="83" w16cid:durableId="1133910977">
    <w:abstractNumId w:val="6"/>
  </w:num>
  <w:num w:numId="84" w16cid:durableId="2031950902">
    <w:abstractNumId w:val="66"/>
  </w:num>
  <w:num w:numId="85" w16cid:durableId="1446122312">
    <w:abstractNumId w:val="2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ocumentProtection w:edit="readOnly" w:formatting="1" w:enforcement="1" w:cryptProviderType="rsaAES" w:cryptAlgorithmClass="hash" w:cryptAlgorithmType="typeAny" w:cryptAlgorithmSid="14" w:cryptSpinCount="100000" w:hash="qiUIx3KTy1P8TdwUlMVDK6l3eMMSBLCj7LmPgkbKef6E3buBHt8UV+J5jQj7BYmaPVfrw1OsXQUy9f8t/wBqBg==" w:salt="yT88QNLcLCexGcbxOYf8qg=="/>
  <w:defaultTabStop w:val="720"/>
  <w:characterSpacingControl w:val="doNotCompress"/>
  <w:hdrShapeDefaults>
    <o:shapedefaults v:ext="edit" spidmax="210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SzsDA1MzAyMrY0MjVT0lEKTi0uzszPAykwMa4FAP6PU8wtAAAA"/>
  </w:docVars>
  <w:rsids>
    <w:rsidRoot w:val="005B069C"/>
    <w:rsid w:val="000003D6"/>
    <w:rsid w:val="00000437"/>
    <w:rsid w:val="000006AD"/>
    <w:rsid w:val="00000703"/>
    <w:rsid w:val="00000969"/>
    <w:rsid w:val="00000999"/>
    <w:rsid w:val="000009B0"/>
    <w:rsid w:val="00000CA3"/>
    <w:rsid w:val="00000DD2"/>
    <w:rsid w:val="00000E0C"/>
    <w:rsid w:val="000012DA"/>
    <w:rsid w:val="000014D4"/>
    <w:rsid w:val="0000169A"/>
    <w:rsid w:val="00001778"/>
    <w:rsid w:val="00001844"/>
    <w:rsid w:val="000019C3"/>
    <w:rsid w:val="00001B65"/>
    <w:rsid w:val="00001BC9"/>
    <w:rsid w:val="000021CC"/>
    <w:rsid w:val="00002294"/>
    <w:rsid w:val="000022BB"/>
    <w:rsid w:val="00002496"/>
    <w:rsid w:val="000025AC"/>
    <w:rsid w:val="0000267C"/>
    <w:rsid w:val="000027D0"/>
    <w:rsid w:val="00002BB7"/>
    <w:rsid w:val="00002EB2"/>
    <w:rsid w:val="00002F6C"/>
    <w:rsid w:val="0000315E"/>
    <w:rsid w:val="00003176"/>
    <w:rsid w:val="0000321A"/>
    <w:rsid w:val="0000322D"/>
    <w:rsid w:val="000035B6"/>
    <w:rsid w:val="00003849"/>
    <w:rsid w:val="00003CC9"/>
    <w:rsid w:val="00003D3D"/>
    <w:rsid w:val="00003F65"/>
    <w:rsid w:val="000040DB"/>
    <w:rsid w:val="000041DE"/>
    <w:rsid w:val="00004266"/>
    <w:rsid w:val="00004267"/>
    <w:rsid w:val="00004500"/>
    <w:rsid w:val="0000491B"/>
    <w:rsid w:val="00004C6F"/>
    <w:rsid w:val="00004E93"/>
    <w:rsid w:val="00004E94"/>
    <w:rsid w:val="00005126"/>
    <w:rsid w:val="0000552E"/>
    <w:rsid w:val="000055E4"/>
    <w:rsid w:val="00005883"/>
    <w:rsid w:val="00005990"/>
    <w:rsid w:val="00005BB3"/>
    <w:rsid w:val="00005CD9"/>
    <w:rsid w:val="00005E8E"/>
    <w:rsid w:val="00005EB5"/>
    <w:rsid w:val="00005F1C"/>
    <w:rsid w:val="00006228"/>
    <w:rsid w:val="0000639F"/>
    <w:rsid w:val="000063BE"/>
    <w:rsid w:val="000063E9"/>
    <w:rsid w:val="0000650A"/>
    <w:rsid w:val="000065BE"/>
    <w:rsid w:val="000067EC"/>
    <w:rsid w:val="00006930"/>
    <w:rsid w:val="0000694F"/>
    <w:rsid w:val="00006A7A"/>
    <w:rsid w:val="00006B60"/>
    <w:rsid w:val="00006C3B"/>
    <w:rsid w:val="00006C7E"/>
    <w:rsid w:val="00006CB6"/>
    <w:rsid w:val="00006D9C"/>
    <w:rsid w:val="00006DB9"/>
    <w:rsid w:val="000071DC"/>
    <w:rsid w:val="00007257"/>
    <w:rsid w:val="000077C2"/>
    <w:rsid w:val="0000781C"/>
    <w:rsid w:val="0000794A"/>
    <w:rsid w:val="00007C1D"/>
    <w:rsid w:val="00007CD9"/>
    <w:rsid w:val="00010001"/>
    <w:rsid w:val="000100F0"/>
    <w:rsid w:val="0001034F"/>
    <w:rsid w:val="000106F4"/>
    <w:rsid w:val="00010792"/>
    <w:rsid w:val="000107D6"/>
    <w:rsid w:val="00010A72"/>
    <w:rsid w:val="00010BFD"/>
    <w:rsid w:val="00010C42"/>
    <w:rsid w:val="00010CF3"/>
    <w:rsid w:val="00010EDD"/>
    <w:rsid w:val="00011139"/>
    <w:rsid w:val="0001116E"/>
    <w:rsid w:val="00011547"/>
    <w:rsid w:val="00011563"/>
    <w:rsid w:val="00011681"/>
    <w:rsid w:val="00011735"/>
    <w:rsid w:val="0001185C"/>
    <w:rsid w:val="000118A2"/>
    <w:rsid w:val="000118DF"/>
    <w:rsid w:val="000119A3"/>
    <w:rsid w:val="00011AB4"/>
    <w:rsid w:val="00011BB2"/>
    <w:rsid w:val="00011BF5"/>
    <w:rsid w:val="00011CDE"/>
    <w:rsid w:val="00011D24"/>
    <w:rsid w:val="00011DA7"/>
    <w:rsid w:val="00011E83"/>
    <w:rsid w:val="00011F50"/>
    <w:rsid w:val="00011F59"/>
    <w:rsid w:val="00012199"/>
    <w:rsid w:val="000121E1"/>
    <w:rsid w:val="000126ED"/>
    <w:rsid w:val="0001284D"/>
    <w:rsid w:val="00012AB5"/>
    <w:rsid w:val="00012B06"/>
    <w:rsid w:val="00012C79"/>
    <w:rsid w:val="00012CC4"/>
    <w:rsid w:val="00012DBA"/>
    <w:rsid w:val="00012E2B"/>
    <w:rsid w:val="00013206"/>
    <w:rsid w:val="000132E7"/>
    <w:rsid w:val="00013346"/>
    <w:rsid w:val="00013433"/>
    <w:rsid w:val="00013458"/>
    <w:rsid w:val="000135A8"/>
    <w:rsid w:val="000135AA"/>
    <w:rsid w:val="000135E6"/>
    <w:rsid w:val="000135FB"/>
    <w:rsid w:val="0001369F"/>
    <w:rsid w:val="000136ED"/>
    <w:rsid w:val="000137BC"/>
    <w:rsid w:val="00013854"/>
    <w:rsid w:val="000138A8"/>
    <w:rsid w:val="000139F3"/>
    <w:rsid w:val="00013BFE"/>
    <w:rsid w:val="00013D14"/>
    <w:rsid w:val="00013D64"/>
    <w:rsid w:val="00014335"/>
    <w:rsid w:val="000143E1"/>
    <w:rsid w:val="00014504"/>
    <w:rsid w:val="0001466A"/>
    <w:rsid w:val="00014699"/>
    <w:rsid w:val="0001469F"/>
    <w:rsid w:val="000147A2"/>
    <w:rsid w:val="00014948"/>
    <w:rsid w:val="00014AB7"/>
    <w:rsid w:val="00014B4B"/>
    <w:rsid w:val="00014C82"/>
    <w:rsid w:val="00014D02"/>
    <w:rsid w:val="00014E4B"/>
    <w:rsid w:val="00014FD4"/>
    <w:rsid w:val="00015174"/>
    <w:rsid w:val="00015922"/>
    <w:rsid w:val="00015A5B"/>
    <w:rsid w:val="00015D66"/>
    <w:rsid w:val="00015DE9"/>
    <w:rsid w:val="00015EAC"/>
    <w:rsid w:val="00015FAE"/>
    <w:rsid w:val="000163B6"/>
    <w:rsid w:val="00016673"/>
    <w:rsid w:val="00016849"/>
    <w:rsid w:val="00016ACB"/>
    <w:rsid w:val="00016B3A"/>
    <w:rsid w:val="00016B88"/>
    <w:rsid w:val="00016D3B"/>
    <w:rsid w:val="00016D94"/>
    <w:rsid w:val="00016FD6"/>
    <w:rsid w:val="0001727F"/>
    <w:rsid w:val="00017706"/>
    <w:rsid w:val="000177A1"/>
    <w:rsid w:val="000177E3"/>
    <w:rsid w:val="00017AA4"/>
    <w:rsid w:val="00017ADA"/>
    <w:rsid w:val="00017B65"/>
    <w:rsid w:val="00017DD4"/>
    <w:rsid w:val="00017FC4"/>
    <w:rsid w:val="00020190"/>
    <w:rsid w:val="0002030C"/>
    <w:rsid w:val="00020499"/>
    <w:rsid w:val="0002051D"/>
    <w:rsid w:val="00020719"/>
    <w:rsid w:val="000209FF"/>
    <w:rsid w:val="00020AAF"/>
    <w:rsid w:val="00020AF7"/>
    <w:rsid w:val="00020D2E"/>
    <w:rsid w:val="00020E6C"/>
    <w:rsid w:val="00020E8D"/>
    <w:rsid w:val="00020EEA"/>
    <w:rsid w:val="00020F9C"/>
    <w:rsid w:val="000211A2"/>
    <w:rsid w:val="0002121F"/>
    <w:rsid w:val="00021805"/>
    <w:rsid w:val="0002184D"/>
    <w:rsid w:val="0002186A"/>
    <w:rsid w:val="000219EE"/>
    <w:rsid w:val="00021A10"/>
    <w:rsid w:val="00021A62"/>
    <w:rsid w:val="00021AD4"/>
    <w:rsid w:val="00021BC3"/>
    <w:rsid w:val="00021CDC"/>
    <w:rsid w:val="00021DB8"/>
    <w:rsid w:val="00021DBF"/>
    <w:rsid w:val="0002275D"/>
    <w:rsid w:val="000228C1"/>
    <w:rsid w:val="000229A7"/>
    <w:rsid w:val="00022A0B"/>
    <w:rsid w:val="00022C21"/>
    <w:rsid w:val="00022CD0"/>
    <w:rsid w:val="00022D3C"/>
    <w:rsid w:val="00022E3F"/>
    <w:rsid w:val="000232F8"/>
    <w:rsid w:val="00023620"/>
    <w:rsid w:val="00023684"/>
    <w:rsid w:val="00023699"/>
    <w:rsid w:val="000239AD"/>
    <w:rsid w:val="000239FF"/>
    <w:rsid w:val="00023C66"/>
    <w:rsid w:val="00023DBE"/>
    <w:rsid w:val="00023E8E"/>
    <w:rsid w:val="00024036"/>
    <w:rsid w:val="000240AD"/>
    <w:rsid w:val="00024313"/>
    <w:rsid w:val="000244E8"/>
    <w:rsid w:val="0002455E"/>
    <w:rsid w:val="0002479E"/>
    <w:rsid w:val="000249CD"/>
    <w:rsid w:val="000249D6"/>
    <w:rsid w:val="00024A14"/>
    <w:rsid w:val="00024A8E"/>
    <w:rsid w:val="00024B28"/>
    <w:rsid w:val="00024B45"/>
    <w:rsid w:val="00024BBD"/>
    <w:rsid w:val="00024CEB"/>
    <w:rsid w:val="00024DC6"/>
    <w:rsid w:val="00024DD2"/>
    <w:rsid w:val="00024DFE"/>
    <w:rsid w:val="00025094"/>
    <w:rsid w:val="00025238"/>
    <w:rsid w:val="0002523B"/>
    <w:rsid w:val="000252AA"/>
    <w:rsid w:val="000253F9"/>
    <w:rsid w:val="000255AC"/>
    <w:rsid w:val="00025678"/>
    <w:rsid w:val="00025720"/>
    <w:rsid w:val="00025802"/>
    <w:rsid w:val="00025B99"/>
    <w:rsid w:val="00025C6D"/>
    <w:rsid w:val="00025D8D"/>
    <w:rsid w:val="00025DDA"/>
    <w:rsid w:val="00025E0D"/>
    <w:rsid w:val="00025E6B"/>
    <w:rsid w:val="00025E76"/>
    <w:rsid w:val="00025EF8"/>
    <w:rsid w:val="000260B9"/>
    <w:rsid w:val="0002617A"/>
    <w:rsid w:val="000261BC"/>
    <w:rsid w:val="000261D1"/>
    <w:rsid w:val="000263CB"/>
    <w:rsid w:val="0002664E"/>
    <w:rsid w:val="000267FC"/>
    <w:rsid w:val="00026806"/>
    <w:rsid w:val="00026897"/>
    <w:rsid w:val="00026AB0"/>
    <w:rsid w:val="00026C11"/>
    <w:rsid w:val="00026D75"/>
    <w:rsid w:val="00026ED4"/>
    <w:rsid w:val="00026F7B"/>
    <w:rsid w:val="00027114"/>
    <w:rsid w:val="000271A5"/>
    <w:rsid w:val="0002721D"/>
    <w:rsid w:val="00027410"/>
    <w:rsid w:val="00027835"/>
    <w:rsid w:val="0002785E"/>
    <w:rsid w:val="00027932"/>
    <w:rsid w:val="00027954"/>
    <w:rsid w:val="000279A9"/>
    <w:rsid w:val="00027A53"/>
    <w:rsid w:val="00027DD1"/>
    <w:rsid w:val="00027E11"/>
    <w:rsid w:val="00027E38"/>
    <w:rsid w:val="00027F6F"/>
    <w:rsid w:val="000300FF"/>
    <w:rsid w:val="000301AF"/>
    <w:rsid w:val="000302BC"/>
    <w:rsid w:val="000302CE"/>
    <w:rsid w:val="000303D8"/>
    <w:rsid w:val="00030561"/>
    <w:rsid w:val="000308AA"/>
    <w:rsid w:val="0003095B"/>
    <w:rsid w:val="00030A08"/>
    <w:rsid w:val="00030AF6"/>
    <w:rsid w:val="00030B5D"/>
    <w:rsid w:val="00030D88"/>
    <w:rsid w:val="00030D8B"/>
    <w:rsid w:val="00031047"/>
    <w:rsid w:val="000310CC"/>
    <w:rsid w:val="0003136D"/>
    <w:rsid w:val="00031970"/>
    <w:rsid w:val="00031981"/>
    <w:rsid w:val="00031BC1"/>
    <w:rsid w:val="00031E69"/>
    <w:rsid w:val="00031EC7"/>
    <w:rsid w:val="00032115"/>
    <w:rsid w:val="00032217"/>
    <w:rsid w:val="00032308"/>
    <w:rsid w:val="000323AA"/>
    <w:rsid w:val="0003246B"/>
    <w:rsid w:val="000324F9"/>
    <w:rsid w:val="000327C0"/>
    <w:rsid w:val="00032F3E"/>
    <w:rsid w:val="0003308E"/>
    <w:rsid w:val="0003317E"/>
    <w:rsid w:val="000332B4"/>
    <w:rsid w:val="000332BA"/>
    <w:rsid w:val="000332FB"/>
    <w:rsid w:val="00033686"/>
    <w:rsid w:val="000338BE"/>
    <w:rsid w:val="000339AC"/>
    <w:rsid w:val="000339F7"/>
    <w:rsid w:val="00033A9B"/>
    <w:rsid w:val="00033E48"/>
    <w:rsid w:val="0003404D"/>
    <w:rsid w:val="000340B1"/>
    <w:rsid w:val="000343A7"/>
    <w:rsid w:val="000343C3"/>
    <w:rsid w:val="000343CD"/>
    <w:rsid w:val="000344DB"/>
    <w:rsid w:val="00034560"/>
    <w:rsid w:val="00034592"/>
    <w:rsid w:val="00034744"/>
    <w:rsid w:val="0003478A"/>
    <w:rsid w:val="0003479F"/>
    <w:rsid w:val="000348E3"/>
    <w:rsid w:val="0003490B"/>
    <w:rsid w:val="0003492F"/>
    <w:rsid w:val="00034A0B"/>
    <w:rsid w:val="00034B09"/>
    <w:rsid w:val="00034DC9"/>
    <w:rsid w:val="00034DE0"/>
    <w:rsid w:val="00035015"/>
    <w:rsid w:val="00035309"/>
    <w:rsid w:val="0003530F"/>
    <w:rsid w:val="000353AD"/>
    <w:rsid w:val="000356AD"/>
    <w:rsid w:val="000356FD"/>
    <w:rsid w:val="00035740"/>
    <w:rsid w:val="00035764"/>
    <w:rsid w:val="0003585D"/>
    <w:rsid w:val="00035A68"/>
    <w:rsid w:val="00035AD0"/>
    <w:rsid w:val="00035F46"/>
    <w:rsid w:val="00035FA3"/>
    <w:rsid w:val="00036293"/>
    <w:rsid w:val="000365D8"/>
    <w:rsid w:val="00036727"/>
    <w:rsid w:val="00036751"/>
    <w:rsid w:val="0003688F"/>
    <w:rsid w:val="0003699B"/>
    <w:rsid w:val="00036C92"/>
    <w:rsid w:val="00036EE0"/>
    <w:rsid w:val="00036F99"/>
    <w:rsid w:val="00036FA6"/>
    <w:rsid w:val="000370B7"/>
    <w:rsid w:val="000370FC"/>
    <w:rsid w:val="00037114"/>
    <w:rsid w:val="0003724F"/>
    <w:rsid w:val="000372E5"/>
    <w:rsid w:val="000373AB"/>
    <w:rsid w:val="000373EC"/>
    <w:rsid w:val="00037428"/>
    <w:rsid w:val="000375AD"/>
    <w:rsid w:val="0003795B"/>
    <w:rsid w:val="00037A66"/>
    <w:rsid w:val="00037B19"/>
    <w:rsid w:val="00037C35"/>
    <w:rsid w:val="00037CDF"/>
    <w:rsid w:val="00037CED"/>
    <w:rsid w:val="00037DDC"/>
    <w:rsid w:val="00037EBA"/>
    <w:rsid w:val="00037EFC"/>
    <w:rsid w:val="00037F1A"/>
    <w:rsid w:val="00037FB9"/>
    <w:rsid w:val="000401AD"/>
    <w:rsid w:val="000402FF"/>
    <w:rsid w:val="00040363"/>
    <w:rsid w:val="0004066C"/>
    <w:rsid w:val="00040751"/>
    <w:rsid w:val="000409CD"/>
    <w:rsid w:val="00040AAF"/>
    <w:rsid w:val="00040B79"/>
    <w:rsid w:val="00040D6D"/>
    <w:rsid w:val="00040E13"/>
    <w:rsid w:val="00041247"/>
    <w:rsid w:val="0004134F"/>
    <w:rsid w:val="0004172F"/>
    <w:rsid w:val="000418A2"/>
    <w:rsid w:val="000418D5"/>
    <w:rsid w:val="00041AD9"/>
    <w:rsid w:val="00041BD0"/>
    <w:rsid w:val="00041BEE"/>
    <w:rsid w:val="00041CEC"/>
    <w:rsid w:val="00041D4A"/>
    <w:rsid w:val="00041D95"/>
    <w:rsid w:val="00041E00"/>
    <w:rsid w:val="00041EDA"/>
    <w:rsid w:val="0004221D"/>
    <w:rsid w:val="000423AB"/>
    <w:rsid w:val="000424A2"/>
    <w:rsid w:val="0004265E"/>
    <w:rsid w:val="00042822"/>
    <w:rsid w:val="000428D0"/>
    <w:rsid w:val="00042982"/>
    <w:rsid w:val="00042B95"/>
    <w:rsid w:val="00042CE3"/>
    <w:rsid w:val="000430CC"/>
    <w:rsid w:val="0004323E"/>
    <w:rsid w:val="0004345E"/>
    <w:rsid w:val="00043477"/>
    <w:rsid w:val="00043506"/>
    <w:rsid w:val="00043749"/>
    <w:rsid w:val="000439D7"/>
    <w:rsid w:val="000439E0"/>
    <w:rsid w:val="00043AA3"/>
    <w:rsid w:val="00044019"/>
    <w:rsid w:val="00044346"/>
    <w:rsid w:val="00044414"/>
    <w:rsid w:val="0004442E"/>
    <w:rsid w:val="00044525"/>
    <w:rsid w:val="0004463B"/>
    <w:rsid w:val="000447D6"/>
    <w:rsid w:val="00044859"/>
    <w:rsid w:val="000448BA"/>
    <w:rsid w:val="00044999"/>
    <w:rsid w:val="00044AC0"/>
    <w:rsid w:val="00044D9A"/>
    <w:rsid w:val="00044E36"/>
    <w:rsid w:val="00044EA5"/>
    <w:rsid w:val="00045015"/>
    <w:rsid w:val="00045154"/>
    <w:rsid w:val="00045368"/>
    <w:rsid w:val="0004542E"/>
    <w:rsid w:val="00045435"/>
    <w:rsid w:val="0004544E"/>
    <w:rsid w:val="00045466"/>
    <w:rsid w:val="00045524"/>
    <w:rsid w:val="00045596"/>
    <w:rsid w:val="0004572B"/>
    <w:rsid w:val="000457FD"/>
    <w:rsid w:val="0004581E"/>
    <w:rsid w:val="00045882"/>
    <w:rsid w:val="00045B5E"/>
    <w:rsid w:val="00045C3A"/>
    <w:rsid w:val="00045D23"/>
    <w:rsid w:val="00045D5D"/>
    <w:rsid w:val="00045FD6"/>
    <w:rsid w:val="00045FDB"/>
    <w:rsid w:val="000460A6"/>
    <w:rsid w:val="00046207"/>
    <w:rsid w:val="000462B4"/>
    <w:rsid w:val="000462F1"/>
    <w:rsid w:val="00046387"/>
    <w:rsid w:val="000463BB"/>
    <w:rsid w:val="0004658D"/>
    <w:rsid w:val="00046590"/>
    <w:rsid w:val="0004666D"/>
    <w:rsid w:val="0004680F"/>
    <w:rsid w:val="00046928"/>
    <w:rsid w:val="00046B24"/>
    <w:rsid w:val="00046DD8"/>
    <w:rsid w:val="00046E6C"/>
    <w:rsid w:val="00046F48"/>
    <w:rsid w:val="00047065"/>
    <w:rsid w:val="00047139"/>
    <w:rsid w:val="000471C7"/>
    <w:rsid w:val="0004732B"/>
    <w:rsid w:val="0004753D"/>
    <w:rsid w:val="00047578"/>
    <w:rsid w:val="00047820"/>
    <w:rsid w:val="00047B83"/>
    <w:rsid w:val="00047D59"/>
    <w:rsid w:val="00047DCA"/>
    <w:rsid w:val="00047DEF"/>
    <w:rsid w:val="00047EC3"/>
    <w:rsid w:val="00050069"/>
    <w:rsid w:val="00050092"/>
    <w:rsid w:val="0005018B"/>
    <w:rsid w:val="000503FA"/>
    <w:rsid w:val="000503FC"/>
    <w:rsid w:val="00050510"/>
    <w:rsid w:val="00050633"/>
    <w:rsid w:val="00050641"/>
    <w:rsid w:val="000506BF"/>
    <w:rsid w:val="000509AE"/>
    <w:rsid w:val="00050D60"/>
    <w:rsid w:val="00050DC0"/>
    <w:rsid w:val="00050E25"/>
    <w:rsid w:val="00050FE8"/>
    <w:rsid w:val="0005110F"/>
    <w:rsid w:val="00051133"/>
    <w:rsid w:val="0005122C"/>
    <w:rsid w:val="000513FF"/>
    <w:rsid w:val="000514ED"/>
    <w:rsid w:val="000515E4"/>
    <w:rsid w:val="0005162A"/>
    <w:rsid w:val="000516D7"/>
    <w:rsid w:val="000517AA"/>
    <w:rsid w:val="0005182A"/>
    <w:rsid w:val="00051B0A"/>
    <w:rsid w:val="00051C0D"/>
    <w:rsid w:val="00051E78"/>
    <w:rsid w:val="000521E3"/>
    <w:rsid w:val="0005227A"/>
    <w:rsid w:val="00052395"/>
    <w:rsid w:val="0005243A"/>
    <w:rsid w:val="000524F5"/>
    <w:rsid w:val="000526E4"/>
    <w:rsid w:val="000527FB"/>
    <w:rsid w:val="0005285B"/>
    <w:rsid w:val="000528C1"/>
    <w:rsid w:val="00052929"/>
    <w:rsid w:val="00052D7F"/>
    <w:rsid w:val="00052E83"/>
    <w:rsid w:val="00052FC7"/>
    <w:rsid w:val="00053839"/>
    <w:rsid w:val="00053949"/>
    <w:rsid w:val="00053A1D"/>
    <w:rsid w:val="00053B2D"/>
    <w:rsid w:val="00053CA7"/>
    <w:rsid w:val="00053D4A"/>
    <w:rsid w:val="00053DB0"/>
    <w:rsid w:val="00053EBF"/>
    <w:rsid w:val="00053F1B"/>
    <w:rsid w:val="00053F43"/>
    <w:rsid w:val="00053FB3"/>
    <w:rsid w:val="00054146"/>
    <w:rsid w:val="00054458"/>
    <w:rsid w:val="000544A7"/>
    <w:rsid w:val="00054558"/>
    <w:rsid w:val="000546D4"/>
    <w:rsid w:val="00054864"/>
    <w:rsid w:val="000548B8"/>
    <w:rsid w:val="000548C8"/>
    <w:rsid w:val="0005490F"/>
    <w:rsid w:val="00054948"/>
    <w:rsid w:val="00054DE5"/>
    <w:rsid w:val="00054DEF"/>
    <w:rsid w:val="00054EB9"/>
    <w:rsid w:val="00054F13"/>
    <w:rsid w:val="00054F3F"/>
    <w:rsid w:val="000553C6"/>
    <w:rsid w:val="0005579A"/>
    <w:rsid w:val="00055847"/>
    <w:rsid w:val="000558B3"/>
    <w:rsid w:val="000558CF"/>
    <w:rsid w:val="000559B9"/>
    <w:rsid w:val="00055C24"/>
    <w:rsid w:val="00055CB8"/>
    <w:rsid w:val="00055DC7"/>
    <w:rsid w:val="00055E6E"/>
    <w:rsid w:val="00055F4F"/>
    <w:rsid w:val="000562A5"/>
    <w:rsid w:val="0005643D"/>
    <w:rsid w:val="00056520"/>
    <w:rsid w:val="00056873"/>
    <w:rsid w:val="00056892"/>
    <w:rsid w:val="000569B9"/>
    <w:rsid w:val="00056A19"/>
    <w:rsid w:val="00056A66"/>
    <w:rsid w:val="00056A7F"/>
    <w:rsid w:val="00056B12"/>
    <w:rsid w:val="00056CAF"/>
    <w:rsid w:val="00056D97"/>
    <w:rsid w:val="0005702F"/>
    <w:rsid w:val="000570C1"/>
    <w:rsid w:val="000573BB"/>
    <w:rsid w:val="00057566"/>
    <w:rsid w:val="00057666"/>
    <w:rsid w:val="000577B5"/>
    <w:rsid w:val="00057819"/>
    <w:rsid w:val="00057826"/>
    <w:rsid w:val="0005783C"/>
    <w:rsid w:val="000579E4"/>
    <w:rsid w:val="00057CFF"/>
    <w:rsid w:val="00057DBB"/>
    <w:rsid w:val="00060343"/>
    <w:rsid w:val="000603EC"/>
    <w:rsid w:val="00060544"/>
    <w:rsid w:val="00060578"/>
    <w:rsid w:val="00060786"/>
    <w:rsid w:val="000607C9"/>
    <w:rsid w:val="0006094A"/>
    <w:rsid w:val="00060A3B"/>
    <w:rsid w:val="00060A3D"/>
    <w:rsid w:val="00060A4C"/>
    <w:rsid w:val="00060EDB"/>
    <w:rsid w:val="00060F51"/>
    <w:rsid w:val="00060F74"/>
    <w:rsid w:val="00061026"/>
    <w:rsid w:val="000610FD"/>
    <w:rsid w:val="0006114A"/>
    <w:rsid w:val="000611C8"/>
    <w:rsid w:val="0006129B"/>
    <w:rsid w:val="00061351"/>
    <w:rsid w:val="000613B1"/>
    <w:rsid w:val="00061508"/>
    <w:rsid w:val="00061685"/>
    <w:rsid w:val="00061947"/>
    <w:rsid w:val="00061A76"/>
    <w:rsid w:val="00061D78"/>
    <w:rsid w:val="00061D81"/>
    <w:rsid w:val="000621C2"/>
    <w:rsid w:val="0006236B"/>
    <w:rsid w:val="000623EA"/>
    <w:rsid w:val="000623FB"/>
    <w:rsid w:val="0006243F"/>
    <w:rsid w:val="000624DD"/>
    <w:rsid w:val="00062855"/>
    <w:rsid w:val="0006286A"/>
    <w:rsid w:val="000629EF"/>
    <w:rsid w:val="00062A2A"/>
    <w:rsid w:val="00062B21"/>
    <w:rsid w:val="00062CCA"/>
    <w:rsid w:val="00062D71"/>
    <w:rsid w:val="00063133"/>
    <w:rsid w:val="000634B4"/>
    <w:rsid w:val="00063647"/>
    <w:rsid w:val="000636F3"/>
    <w:rsid w:val="000638AA"/>
    <w:rsid w:val="00063941"/>
    <w:rsid w:val="000639D3"/>
    <w:rsid w:val="000639F1"/>
    <w:rsid w:val="00063B63"/>
    <w:rsid w:val="00063B96"/>
    <w:rsid w:val="00063C14"/>
    <w:rsid w:val="00063CF7"/>
    <w:rsid w:val="00063D8F"/>
    <w:rsid w:val="00063F5E"/>
    <w:rsid w:val="00063F9D"/>
    <w:rsid w:val="00064040"/>
    <w:rsid w:val="000643A5"/>
    <w:rsid w:val="0006491C"/>
    <w:rsid w:val="00064937"/>
    <w:rsid w:val="00064C18"/>
    <w:rsid w:val="00064D60"/>
    <w:rsid w:val="00064ECE"/>
    <w:rsid w:val="00064EDC"/>
    <w:rsid w:val="00064F31"/>
    <w:rsid w:val="00065135"/>
    <w:rsid w:val="00065179"/>
    <w:rsid w:val="00065419"/>
    <w:rsid w:val="00065718"/>
    <w:rsid w:val="00065927"/>
    <w:rsid w:val="00065A0A"/>
    <w:rsid w:val="00065D12"/>
    <w:rsid w:val="00065E42"/>
    <w:rsid w:val="0006617D"/>
    <w:rsid w:val="00066394"/>
    <w:rsid w:val="00066471"/>
    <w:rsid w:val="00066491"/>
    <w:rsid w:val="000664CE"/>
    <w:rsid w:val="00066565"/>
    <w:rsid w:val="00066808"/>
    <w:rsid w:val="000668B5"/>
    <w:rsid w:val="00066942"/>
    <w:rsid w:val="00066AA8"/>
    <w:rsid w:val="00066C89"/>
    <w:rsid w:val="00066CBC"/>
    <w:rsid w:val="00066F36"/>
    <w:rsid w:val="0006702D"/>
    <w:rsid w:val="00067053"/>
    <w:rsid w:val="000670DC"/>
    <w:rsid w:val="000672EF"/>
    <w:rsid w:val="0006740F"/>
    <w:rsid w:val="000674C6"/>
    <w:rsid w:val="000676B8"/>
    <w:rsid w:val="0006777A"/>
    <w:rsid w:val="000677BF"/>
    <w:rsid w:val="000677C7"/>
    <w:rsid w:val="00067962"/>
    <w:rsid w:val="000700B6"/>
    <w:rsid w:val="00070222"/>
    <w:rsid w:val="000702DA"/>
    <w:rsid w:val="000705E3"/>
    <w:rsid w:val="0007065A"/>
    <w:rsid w:val="0007083C"/>
    <w:rsid w:val="00070DDF"/>
    <w:rsid w:val="00070DFA"/>
    <w:rsid w:val="00070EE2"/>
    <w:rsid w:val="00070F00"/>
    <w:rsid w:val="00070F3C"/>
    <w:rsid w:val="00070F8A"/>
    <w:rsid w:val="00070F9A"/>
    <w:rsid w:val="00071088"/>
    <w:rsid w:val="000710B8"/>
    <w:rsid w:val="00071322"/>
    <w:rsid w:val="000714F2"/>
    <w:rsid w:val="000717AE"/>
    <w:rsid w:val="000718CE"/>
    <w:rsid w:val="00071933"/>
    <w:rsid w:val="00071ACC"/>
    <w:rsid w:val="00071C13"/>
    <w:rsid w:val="00071D45"/>
    <w:rsid w:val="00071DDF"/>
    <w:rsid w:val="00071DEC"/>
    <w:rsid w:val="00071E2A"/>
    <w:rsid w:val="00071E53"/>
    <w:rsid w:val="00071F54"/>
    <w:rsid w:val="00072076"/>
    <w:rsid w:val="0007257F"/>
    <w:rsid w:val="000726C3"/>
    <w:rsid w:val="00072743"/>
    <w:rsid w:val="0007279A"/>
    <w:rsid w:val="00072B99"/>
    <w:rsid w:val="00072F67"/>
    <w:rsid w:val="00073022"/>
    <w:rsid w:val="0007322F"/>
    <w:rsid w:val="000732AF"/>
    <w:rsid w:val="000734E8"/>
    <w:rsid w:val="000736E1"/>
    <w:rsid w:val="000738DE"/>
    <w:rsid w:val="00073988"/>
    <w:rsid w:val="000739AF"/>
    <w:rsid w:val="00073BB9"/>
    <w:rsid w:val="00073C1B"/>
    <w:rsid w:val="00073D9E"/>
    <w:rsid w:val="00073F0C"/>
    <w:rsid w:val="0007409F"/>
    <w:rsid w:val="000740AD"/>
    <w:rsid w:val="0007415D"/>
    <w:rsid w:val="000741CA"/>
    <w:rsid w:val="000741D0"/>
    <w:rsid w:val="00074302"/>
    <w:rsid w:val="000745B3"/>
    <w:rsid w:val="0007461F"/>
    <w:rsid w:val="000748BC"/>
    <w:rsid w:val="000749DF"/>
    <w:rsid w:val="000749E4"/>
    <w:rsid w:val="00074A62"/>
    <w:rsid w:val="00074A9A"/>
    <w:rsid w:val="00074AAD"/>
    <w:rsid w:val="00074DC1"/>
    <w:rsid w:val="00074E43"/>
    <w:rsid w:val="00074F05"/>
    <w:rsid w:val="00074F23"/>
    <w:rsid w:val="0007507E"/>
    <w:rsid w:val="0007527B"/>
    <w:rsid w:val="00075303"/>
    <w:rsid w:val="00075654"/>
    <w:rsid w:val="00075796"/>
    <w:rsid w:val="00075850"/>
    <w:rsid w:val="000758C7"/>
    <w:rsid w:val="00075908"/>
    <w:rsid w:val="000759C4"/>
    <w:rsid w:val="00075A8C"/>
    <w:rsid w:val="00075DE4"/>
    <w:rsid w:val="00075E76"/>
    <w:rsid w:val="00075FA5"/>
    <w:rsid w:val="0007635C"/>
    <w:rsid w:val="000763BC"/>
    <w:rsid w:val="00076494"/>
    <w:rsid w:val="0007669B"/>
    <w:rsid w:val="0007673F"/>
    <w:rsid w:val="000767B5"/>
    <w:rsid w:val="00076A22"/>
    <w:rsid w:val="00076EFF"/>
    <w:rsid w:val="000770C5"/>
    <w:rsid w:val="0007715B"/>
    <w:rsid w:val="000772FB"/>
    <w:rsid w:val="000773FA"/>
    <w:rsid w:val="00077582"/>
    <w:rsid w:val="000777D8"/>
    <w:rsid w:val="00077A54"/>
    <w:rsid w:val="00077A98"/>
    <w:rsid w:val="00077BD7"/>
    <w:rsid w:val="00077E06"/>
    <w:rsid w:val="00077F1B"/>
    <w:rsid w:val="000802BF"/>
    <w:rsid w:val="00080355"/>
    <w:rsid w:val="000804B8"/>
    <w:rsid w:val="000806F8"/>
    <w:rsid w:val="00080936"/>
    <w:rsid w:val="0008094C"/>
    <w:rsid w:val="00080990"/>
    <w:rsid w:val="00080B66"/>
    <w:rsid w:val="00080BB0"/>
    <w:rsid w:val="00080BE5"/>
    <w:rsid w:val="00080F89"/>
    <w:rsid w:val="0008109B"/>
    <w:rsid w:val="0008111F"/>
    <w:rsid w:val="00081254"/>
    <w:rsid w:val="0008161F"/>
    <w:rsid w:val="00081743"/>
    <w:rsid w:val="000817F6"/>
    <w:rsid w:val="000818D0"/>
    <w:rsid w:val="000818D2"/>
    <w:rsid w:val="00081A54"/>
    <w:rsid w:val="00081B65"/>
    <w:rsid w:val="00081D7B"/>
    <w:rsid w:val="00081F83"/>
    <w:rsid w:val="0008215E"/>
    <w:rsid w:val="000821C2"/>
    <w:rsid w:val="00082200"/>
    <w:rsid w:val="00082304"/>
    <w:rsid w:val="00082340"/>
    <w:rsid w:val="000824C4"/>
    <w:rsid w:val="0008276C"/>
    <w:rsid w:val="00082793"/>
    <w:rsid w:val="00082821"/>
    <w:rsid w:val="000829B4"/>
    <w:rsid w:val="00082E0D"/>
    <w:rsid w:val="00082E6A"/>
    <w:rsid w:val="00082FFB"/>
    <w:rsid w:val="0008332D"/>
    <w:rsid w:val="00083584"/>
    <w:rsid w:val="00083732"/>
    <w:rsid w:val="000837CD"/>
    <w:rsid w:val="0008395C"/>
    <w:rsid w:val="00083B05"/>
    <w:rsid w:val="00083C96"/>
    <w:rsid w:val="00083CAC"/>
    <w:rsid w:val="00083D99"/>
    <w:rsid w:val="00083F72"/>
    <w:rsid w:val="00084046"/>
    <w:rsid w:val="00084172"/>
    <w:rsid w:val="000841B1"/>
    <w:rsid w:val="000843F3"/>
    <w:rsid w:val="0008440F"/>
    <w:rsid w:val="000845EB"/>
    <w:rsid w:val="00084629"/>
    <w:rsid w:val="000847CB"/>
    <w:rsid w:val="0008481E"/>
    <w:rsid w:val="0008482F"/>
    <w:rsid w:val="0008488D"/>
    <w:rsid w:val="00084916"/>
    <w:rsid w:val="00084DEC"/>
    <w:rsid w:val="00084E15"/>
    <w:rsid w:val="00084E2B"/>
    <w:rsid w:val="00084F7D"/>
    <w:rsid w:val="00084FCA"/>
    <w:rsid w:val="00085071"/>
    <w:rsid w:val="0008509D"/>
    <w:rsid w:val="00085222"/>
    <w:rsid w:val="00085310"/>
    <w:rsid w:val="00085546"/>
    <w:rsid w:val="0008571F"/>
    <w:rsid w:val="0008593E"/>
    <w:rsid w:val="00085A32"/>
    <w:rsid w:val="00085A3E"/>
    <w:rsid w:val="00085BF9"/>
    <w:rsid w:val="00085C12"/>
    <w:rsid w:val="00085DCE"/>
    <w:rsid w:val="00085E71"/>
    <w:rsid w:val="000862CE"/>
    <w:rsid w:val="00086387"/>
    <w:rsid w:val="000865E7"/>
    <w:rsid w:val="0008665B"/>
    <w:rsid w:val="000866F4"/>
    <w:rsid w:val="0008679F"/>
    <w:rsid w:val="000867DD"/>
    <w:rsid w:val="000867EE"/>
    <w:rsid w:val="00086817"/>
    <w:rsid w:val="00086A1F"/>
    <w:rsid w:val="00086C04"/>
    <w:rsid w:val="00086D0D"/>
    <w:rsid w:val="00086D58"/>
    <w:rsid w:val="00086D69"/>
    <w:rsid w:val="00086E3B"/>
    <w:rsid w:val="00086F92"/>
    <w:rsid w:val="00086FD9"/>
    <w:rsid w:val="00087137"/>
    <w:rsid w:val="00087194"/>
    <w:rsid w:val="0008749D"/>
    <w:rsid w:val="000874CF"/>
    <w:rsid w:val="000875DB"/>
    <w:rsid w:val="00087649"/>
    <w:rsid w:val="00087681"/>
    <w:rsid w:val="000876FF"/>
    <w:rsid w:val="00087700"/>
    <w:rsid w:val="00087896"/>
    <w:rsid w:val="00087F22"/>
    <w:rsid w:val="000901D6"/>
    <w:rsid w:val="000902AF"/>
    <w:rsid w:val="0009051F"/>
    <w:rsid w:val="000905C6"/>
    <w:rsid w:val="0009065C"/>
    <w:rsid w:val="000907AE"/>
    <w:rsid w:val="00090834"/>
    <w:rsid w:val="000909D3"/>
    <w:rsid w:val="00090A2D"/>
    <w:rsid w:val="00090DA1"/>
    <w:rsid w:val="00090F74"/>
    <w:rsid w:val="0009105F"/>
    <w:rsid w:val="000911B3"/>
    <w:rsid w:val="00091206"/>
    <w:rsid w:val="0009121D"/>
    <w:rsid w:val="000912C7"/>
    <w:rsid w:val="0009138E"/>
    <w:rsid w:val="0009156C"/>
    <w:rsid w:val="0009167B"/>
    <w:rsid w:val="00091680"/>
    <w:rsid w:val="00091A43"/>
    <w:rsid w:val="00091B51"/>
    <w:rsid w:val="00091B53"/>
    <w:rsid w:val="00091CD8"/>
    <w:rsid w:val="00091E73"/>
    <w:rsid w:val="00091F86"/>
    <w:rsid w:val="00092024"/>
    <w:rsid w:val="000920E3"/>
    <w:rsid w:val="000920F5"/>
    <w:rsid w:val="0009230E"/>
    <w:rsid w:val="000926B1"/>
    <w:rsid w:val="0009274D"/>
    <w:rsid w:val="0009291F"/>
    <w:rsid w:val="00092C92"/>
    <w:rsid w:val="00092EF9"/>
    <w:rsid w:val="00092FED"/>
    <w:rsid w:val="00093083"/>
    <w:rsid w:val="0009337D"/>
    <w:rsid w:val="00093416"/>
    <w:rsid w:val="00093478"/>
    <w:rsid w:val="000934DF"/>
    <w:rsid w:val="000936DC"/>
    <w:rsid w:val="000936F9"/>
    <w:rsid w:val="00093871"/>
    <w:rsid w:val="00093D7A"/>
    <w:rsid w:val="00093DA7"/>
    <w:rsid w:val="00094076"/>
    <w:rsid w:val="0009412F"/>
    <w:rsid w:val="00094381"/>
    <w:rsid w:val="00094405"/>
    <w:rsid w:val="00094414"/>
    <w:rsid w:val="00094514"/>
    <w:rsid w:val="00094862"/>
    <w:rsid w:val="00094947"/>
    <w:rsid w:val="00094C26"/>
    <w:rsid w:val="00094C5F"/>
    <w:rsid w:val="00094DEC"/>
    <w:rsid w:val="00094E92"/>
    <w:rsid w:val="00095028"/>
    <w:rsid w:val="00095253"/>
    <w:rsid w:val="000952CB"/>
    <w:rsid w:val="0009537F"/>
    <w:rsid w:val="000953DF"/>
    <w:rsid w:val="0009574C"/>
    <w:rsid w:val="00095865"/>
    <w:rsid w:val="00095BA3"/>
    <w:rsid w:val="00095CE7"/>
    <w:rsid w:val="00095E4A"/>
    <w:rsid w:val="00095E54"/>
    <w:rsid w:val="00095EEA"/>
    <w:rsid w:val="0009606C"/>
    <w:rsid w:val="00096346"/>
    <w:rsid w:val="00096622"/>
    <w:rsid w:val="0009686C"/>
    <w:rsid w:val="00096AA0"/>
    <w:rsid w:val="00096B70"/>
    <w:rsid w:val="00096DB1"/>
    <w:rsid w:val="00096DB7"/>
    <w:rsid w:val="00096E5A"/>
    <w:rsid w:val="00096E8C"/>
    <w:rsid w:val="00097186"/>
    <w:rsid w:val="000971B9"/>
    <w:rsid w:val="00097230"/>
    <w:rsid w:val="000972E8"/>
    <w:rsid w:val="00097305"/>
    <w:rsid w:val="00097C23"/>
    <w:rsid w:val="00097FD3"/>
    <w:rsid w:val="000A000E"/>
    <w:rsid w:val="000A00C0"/>
    <w:rsid w:val="000A00FF"/>
    <w:rsid w:val="000A031B"/>
    <w:rsid w:val="000A03C0"/>
    <w:rsid w:val="000A045F"/>
    <w:rsid w:val="000A051F"/>
    <w:rsid w:val="000A05AE"/>
    <w:rsid w:val="000A06EE"/>
    <w:rsid w:val="000A06F8"/>
    <w:rsid w:val="000A070A"/>
    <w:rsid w:val="000A0CD7"/>
    <w:rsid w:val="000A125C"/>
    <w:rsid w:val="000A125E"/>
    <w:rsid w:val="000A1411"/>
    <w:rsid w:val="000A1462"/>
    <w:rsid w:val="000A1481"/>
    <w:rsid w:val="000A16DE"/>
    <w:rsid w:val="000A19C8"/>
    <w:rsid w:val="000A1F3F"/>
    <w:rsid w:val="000A2231"/>
    <w:rsid w:val="000A2419"/>
    <w:rsid w:val="000A24CF"/>
    <w:rsid w:val="000A258C"/>
    <w:rsid w:val="000A25DB"/>
    <w:rsid w:val="000A292E"/>
    <w:rsid w:val="000A2A94"/>
    <w:rsid w:val="000A2AE4"/>
    <w:rsid w:val="000A2D42"/>
    <w:rsid w:val="000A2EA7"/>
    <w:rsid w:val="000A2F19"/>
    <w:rsid w:val="000A31D5"/>
    <w:rsid w:val="000A32C9"/>
    <w:rsid w:val="000A33A7"/>
    <w:rsid w:val="000A3460"/>
    <w:rsid w:val="000A3466"/>
    <w:rsid w:val="000A359B"/>
    <w:rsid w:val="000A35FD"/>
    <w:rsid w:val="000A3660"/>
    <w:rsid w:val="000A36F9"/>
    <w:rsid w:val="000A37EA"/>
    <w:rsid w:val="000A395C"/>
    <w:rsid w:val="000A3A9C"/>
    <w:rsid w:val="000A3C82"/>
    <w:rsid w:val="000A3D5C"/>
    <w:rsid w:val="000A3E42"/>
    <w:rsid w:val="000A3F93"/>
    <w:rsid w:val="000A3FFD"/>
    <w:rsid w:val="000A41B6"/>
    <w:rsid w:val="000A4220"/>
    <w:rsid w:val="000A42AA"/>
    <w:rsid w:val="000A42BB"/>
    <w:rsid w:val="000A4532"/>
    <w:rsid w:val="000A4681"/>
    <w:rsid w:val="000A472E"/>
    <w:rsid w:val="000A47D0"/>
    <w:rsid w:val="000A4951"/>
    <w:rsid w:val="000A4E13"/>
    <w:rsid w:val="000A4F9F"/>
    <w:rsid w:val="000A5064"/>
    <w:rsid w:val="000A5068"/>
    <w:rsid w:val="000A50A9"/>
    <w:rsid w:val="000A5102"/>
    <w:rsid w:val="000A51F6"/>
    <w:rsid w:val="000A54C5"/>
    <w:rsid w:val="000A5546"/>
    <w:rsid w:val="000A5D2D"/>
    <w:rsid w:val="000A5EA4"/>
    <w:rsid w:val="000A5F32"/>
    <w:rsid w:val="000A60DC"/>
    <w:rsid w:val="000A610B"/>
    <w:rsid w:val="000A616C"/>
    <w:rsid w:val="000A654B"/>
    <w:rsid w:val="000A6633"/>
    <w:rsid w:val="000A66CF"/>
    <w:rsid w:val="000A67AE"/>
    <w:rsid w:val="000A69F4"/>
    <w:rsid w:val="000A6D0A"/>
    <w:rsid w:val="000A72E2"/>
    <w:rsid w:val="000A7468"/>
    <w:rsid w:val="000A7538"/>
    <w:rsid w:val="000A7801"/>
    <w:rsid w:val="000A7A5D"/>
    <w:rsid w:val="000A7A6D"/>
    <w:rsid w:val="000A7AFE"/>
    <w:rsid w:val="000A7C0F"/>
    <w:rsid w:val="000A7D6C"/>
    <w:rsid w:val="000A7EBA"/>
    <w:rsid w:val="000A7FDF"/>
    <w:rsid w:val="000B010C"/>
    <w:rsid w:val="000B04A9"/>
    <w:rsid w:val="000B04B6"/>
    <w:rsid w:val="000B05F1"/>
    <w:rsid w:val="000B0613"/>
    <w:rsid w:val="000B062F"/>
    <w:rsid w:val="000B0650"/>
    <w:rsid w:val="000B07D3"/>
    <w:rsid w:val="000B0B2C"/>
    <w:rsid w:val="000B0C0E"/>
    <w:rsid w:val="000B0D33"/>
    <w:rsid w:val="000B0E58"/>
    <w:rsid w:val="000B125B"/>
    <w:rsid w:val="000B1592"/>
    <w:rsid w:val="000B16CD"/>
    <w:rsid w:val="000B19F8"/>
    <w:rsid w:val="000B1C8C"/>
    <w:rsid w:val="000B248A"/>
    <w:rsid w:val="000B25AD"/>
    <w:rsid w:val="000B2678"/>
    <w:rsid w:val="000B2771"/>
    <w:rsid w:val="000B27B6"/>
    <w:rsid w:val="000B2827"/>
    <w:rsid w:val="000B2849"/>
    <w:rsid w:val="000B28EC"/>
    <w:rsid w:val="000B2980"/>
    <w:rsid w:val="000B2AE5"/>
    <w:rsid w:val="000B2B51"/>
    <w:rsid w:val="000B2BD3"/>
    <w:rsid w:val="000B2C46"/>
    <w:rsid w:val="000B2D06"/>
    <w:rsid w:val="000B2DD7"/>
    <w:rsid w:val="000B2DDE"/>
    <w:rsid w:val="000B2F5D"/>
    <w:rsid w:val="000B3099"/>
    <w:rsid w:val="000B31F8"/>
    <w:rsid w:val="000B32A8"/>
    <w:rsid w:val="000B331E"/>
    <w:rsid w:val="000B3409"/>
    <w:rsid w:val="000B349D"/>
    <w:rsid w:val="000B3566"/>
    <w:rsid w:val="000B38BC"/>
    <w:rsid w:val="000B3A98"/>
    <w:rsid w:val="000B3E84"/>
    <w:rsid w:val="000B3E9B"/>
    <w:rsid w:val="000B3EA5"/>
    <w:rsid w:val="000B418D"/>
    <w:rsid w:val="000B46A4"/>
    <w:rsid w:val="000B4769"/>
    <w:rsid w:val="000B4A8E"/>
    <w:rsid w:val="000B4B0E"/>
    <w:rsid w:val="000B4E29"/>
    <w:rsid w:val="000B4FDF"/>
    <w:rsid w:val="000B502C"/>
    <w:rsid w:val="000B50B0"/>
    <w:rsid w:val="000B5241"/>
    <w:rsid w:val="000B52D7"/>
    <w:rsid w:val="000B547D"/>
    <w:rsid w:val="000B5671"/>
    <w:rsid w:val="000B56E7"/>
    <w:rsid w:val="000B5976"/>
    <w:rsid w:val="000B5ABE"/>
    <w:rsid w:val="000B5DA3"/>
    <w:rsid w:val="000B5F2A"/>
    <w:rsid w:val="000B5FD7"/>
    <w:rsid w:val="000B5FEE"/>
    <w:rsid w:val="000B6051"/>
    <w:rsid w:val="000B60E4"/>
    <w:rsid w:val="000B64A8"/>
    <w:rsid w:val="000B64E5"/>
    <w:rsid w:val="000B658E"/>
    <w:rsid w:val="000B65BD"/>
    <w:rsid w:val="000B65C8"/>
    <w:rsid w:val="000B666B"/>
    <w:rsid w:val="000B693D"/>
    <w:rsid w:val="000B6973"/>
    <w:rsid w:val="000B69C1"/>
    <w:rsid w:val="000B6AA6"/>
    <w:rsid w:val="000B6AAC"/>
    <w:rsid w:val="000B6CC1"/>
    <w:rsid w:val="000B6D2F"/>
    <w:rsid w:val="000B6D43"/>
    <w:rsid w:val="000B70A8"/>
    <w:rsid w:val="000B70F5"/>
    <w:rsid w:val="000B7507"/>
    <w:rsid w:val="000B7532"/>
    <w:rsid w:val="000B7615"/>
    <w:rsid w:val="000B770A"/>
    <w:rsid w:val="000B7719"/>
    <w:rsid w:val="000B771F"/>
    <w:rsid w:val="000B78E7"/>
    <w:rsid w:val="000B792B"/>
    <w:rsid w:val="000B79E9"/>
    <w:rsid w:val="000B7CBB"/>
    <w:rsid w:val="000C0124"/>
    <w:rsid w:val="000C0181"/>
    <w:rsid w:val="000C0407"/>
    <w:rsid w:val="000C047E"/>
    <w:rsid w:val="000C04B5"/>
    <w:rsid w:val="000C0747"/>
    <w:rsid w:val="000C0BBF"/>
    <w:rsid w:val="000C0C5F"/>
    <w:rsid w:val="000C0E69"/>
    <w:rsid w:val="000C130C"/>
    <w:rsid w:val="000C1362"/>
    <w:rsid w:val="000C1385"/>
    <w:rsid w:val="000C16A1"/>
    <w:rsid w:val="000C1738"/>
    <w:rsid w:val="000C17C9"/>
    <w:rsid w:val="000C18BF"/>
    <w:rsid w:val="000C19FC"/>
    <w:rsid w:val="000C1AB5"/>
    <w:rsid w:val="000C1C36"/>
    <w:rsid w:val="000C1CAB"/>
    <w:rsid w:val="000C1EF3"/>
    <w:rsid w:val="000C1FBF"/>
    <w:rsid w:val="000C2044"/>
    <w:rsid w:val="000C20C1"/>
    <w:rsid w:val="000C2150"/>
    <w:rsid w:val="000C224D"/>
    <w:rsid w:val="000C23CE"/>
    <w:rsid w:val="000C241D"/>
    <w:rsid w:val="000C2633"/>
    <w:rsid w:val="000C2863"/>
    <w:rsid w:val="000C2981"/>
    <w:rsid w:val="000C2DD6"/>
    <w:rsid w:val="000C313A"/>
    <w:rsid w:val="000C336E"/>
    <w:rsid w:val="000C3439"/>
    <w:rsid w:val="000C344B"/>
    <w:rsid w:val="000C35DF"/>
    <w:rsid w:val="000C37AF"/>
    <w:rsid w:val="000C387C"/>
    <w:rsid w:val="000C3886"/>
    <w:rsid w:val="000C3991"/>
    <w:rsid w:val="000C39E5"/>
    <w:rsid w:val="000C3B34"/>
    <w:rsid w:val="000C3C6F"/>
    <w:rsid w:val="000C3C8A"/>
    <w:rsid w:val="000C3D42"/>
    <w:rsid w:val="000C3DDB"/>
    <w:rsid w:val="000C3EC6"/>
    <w:rsid w:val="000C4827"/>
    <w:rsid w:val="000C4A24"/>
    <w:rsid w:val="000C4A90"/>
    <w:rsid w:val="000C4BA2"/>
    <w:rsid w:val="000C4C0A"/>
    <w:rsid w:val="000C4C38"/>
    <w:rsid w:val="000C4FE1"/>
    <w:rsid w:val="000C5001"/>
    <w:rsid w:val="000C5024"/>
    <w:rsid w:val="000C5038"/>
    <w:rsid w:val="000C5090"/>
    <w:rsid w:val="000C51AF"/>
    <w:rsid w:val="000C5327"/>
    <w:rsid w:val="000C53F7"/>
    <w:rsid w:val="000C5442"/>
    <w:rsid w:val="000C567E"/>
    <w:rsid w:val="000C56C9"/>
    <w:rsid w:val="000C5785"/>
    <w:rsid w:val="000C5BBA"/>
    <w:rsid w:val="000C5E3D"/>
    <w:rsid w:val="000C618F"/>
    <w:rsid w:val="000C61BE"/>
    <w:rsid w:val="000C6291"/>
    <w:rsid w:val="000C65C9"/>
    <w:rsid w:val="000C677C"/>
    <w:rsid w:val="000C67DE"/>
    <w:rsid w:val="000C68E4"/>
    <w:rsid w:val="000C6994"/>
    <w:rsid w:val="000C6B0B"/>
    <w:rsid w:val="000C6BC1"/>
    <w:rsid w:val="000C6CCE"/>
    <w:rsid w:val="000C72C4"/>
    <w:rsid w:val="000C7342"/>
    <w:rsid w:val="000C7564"/>
    <w:rsid w:val="000C7589"/>
    <w:rsid w:val="000C7821"/>
    <w:rsid w:val="000C7C21"/>
    <w:rsid w:val="000C7EE3"/>
    <w:rsid w:val="000D0014"/>
    <w:rsid w:val="000D01FF"/>
    <w:rsid w:val="000D0325"/>
    <w:rsid w:val="000D046E"/>
    <w:rsid w:val="000D047C"/>
    <w:rsid w:val="000D066F"/>
    <w:rsid w:val="000D0681"/>
    <w:rsid w:val="000D06B0"/>
    <w:rsid w:val="000D0708"/>
    <w:rsid w:val="000D0716"/>
    <w:rsid w:val="000D08E1"/>
    <w:rsid w:val="000D0A56"/>
    <w:rsid w:val="000D0B57"/>
    <w:rsid w:val="000D10A1"/>
    <w:rsid w:val="000D1134"/>
    <w:rsid w:val="000D1625"/>
    <w:rsid w:val="000D167C"/>
    <w:rsid w:val="000D169A"/>
    <w:rsid w:val="000D185A"/>
    <w:rsid w:val="000D1868"/>
    <w:rsid w:val="000D1A00"/>
    <w:rsid w:val="000D1B97"/>
    <w:rsid w:val="000D1BBE"/>
    <w:rsid w:val="000D1BE2"/>
    <w:rsid w:val="000D1CF7"/>
    <w:rsid w:val="000D1D81"/>
    <w:rsid w:val="000D1DC2"/>
    <w:rsid w:val="000D1DCF"/>
    <w:rsid w:val="000D20E6"/>
    <w:rsid w:val="000D246C"/>
    <w:rsid w:val="000D2A37"/>
    <w:rsid w:val="000D2C73"/>
    <w:rsid w:val="000D2C91"/>
    <w:rsid w:val="000D2EE1"/>
    <w:rsid w:val="000D2FA4"/>
    <w:rsid w:val="000D2FCC"/>
    <w:rsid w:val="000D30CB"/>
    <w:rsid w:val="000D3283"/>
    <w:rsid w:val="000D347D"/>
    <w:rsid w:val="000D360F"/>
    <w:rsid w:val="000D37C9"/>
    <w:rsid w:val="000D3A2E"/>
    <w:rsid w:val="000D3BB9"/>
    <w:rsid w:val="000D3C17"/>
    <w:rsid w:val="000D3CC9"/>
    <w:rsid w:val="000D40FD"/>
    <w:rsid w:val="000D4178"/>
    <w:rsid w:val="000D41A5"/>
    <w:rsid w:val="000D4240"/>
    <w:rsid w:val="000D431D"/>
    <w:rsid w:val="000D43B8"/>
    <w:rsid w:val="000D4623"/>
    <w:rsid w:val="000D4752"/>
    <w:rsid w:val="000D4759"/>
    <w:rsid w:val="000D480B"/>
    <w:rsid w:val="000D4989"/>
    <w:rsid w:val="000D4DF4"/>
    <w:rsid w:val="000D526C"/>
    <w:rsid w:val="000D5442"/>
    <w:rsid w:val="000D5544"/>
    <w:rsid w:val="000D5851"/>
    <w:rsid w:val="000D58DC"/>
    <w:rsid w:val="000D58F0"/>
    <w:rsid w:val="000D59AE"/>
    <w:rsid w:val="000D59B5"/>
    <w:rsid w:val="000D5A84"/>
    <w:rsid w:val="000D5D02"/>
    <w:rsid w:val="000D5D63"/>
    <w:rsid w:val="000D5DA4"/>
    <w:rsid w:val="000D5E12"/>
    <w:rsid w:val="000D5F06"/>
    <w:rsid w:val="000D610A"/>
    <w:rsid w:val="000D613A"/>
    <w:rsid w:val="000D6186"/>
    <w:rsid w:val="000D6193"/>
    <w:rsid w:val="000D61BF"/>
    <w:rsid w:val="000D657B"/>
    <w:rsid w:val="000D6736"/>
    <w:rsid w:val="000D67EA"/>
    <w:rsid w:val="000D6A74"/>
    <w:rsid w:val="000D6B29"/>
    <w:rsid w:val="000D6C56"/>
    <w:rsid w:val="000D6E5F"/>
    <w:rsid w:val="000D7351"/>
    <w:rsid w:val="000D7352"/>
    <w:rsid w:val="000D744A"/>
    <w:rsid w:val="000D74ED"/>
    <w:rsid w:val="000D74F4"/>
    <w:rsid w:val="000D78AC"/>
    <w:rsid w:val="000D7ADA"/>
    <w:rsid w:val="000D7E85"/>
    <w:rsid w:val="000D7F90"/>
    <w:rsid w:val="000E0020"/>
    <w:rsid w:val="000E004A"/>
    <w:rsid w:val="000E00F6"/>
    <w:rsid w:val="000E01B9"/>
    <w:rsid w:val="000E0386"/>
    <w:rsid w:val="000E03BC"/>
    <w:rsid w:val="000E043E"/>
    <w:rsid w:val="000E0548"/>
    <w:rsid w:val="000E068B"/>
    <w:rsid w:val="000E07C0"/>
    <w:rsid w:val="000E07DF"/>
    <w:rsid w:val="000E0804"/>
    <w:rsid w:val="000E08E1"/>
    <w:rsid w:val="000E0950"/>
    <w:rsid w:val="000E0ABD"/>
    <w:rsid w:val="000E0B4B"/>
    <w:rsid w:val="000E0C36"/>
    <w:rsid w:val="000E0C80"/>
    <w:rsid w:val="000E0DF3"/>
    <w:rsid w:val="000E1055"/>
    <w:rsid w:val="000E10F3"/>
    <w:rsid w:val="000E1136"/>
    <w:rsid w:val="000E14C7"/>
    <w:rsid w:val="000E1700"/>
    <w:rsid w:val="000E183B"/>
    <w:rsid w:val="000E18B0"/>
    <w:rsid w:val="000E196B"/>
    <w:rsid w:val="000E1BE8"/>
    <w:rsid w:val="000E1C76"/>
    <w:rsid w:val="000E1D7E"/>
    <w:rsid w:val="000E1DCB"/>
    <w:rsid w:val="000E1EE3"/>
    <w:rsid w:val="000E1F27"/>
    <w:rsid w:val="000E1FD1"/>
    <w:rsid w:val="000E226D"/>
    <w:rsid w:val="000E2458"/>
    <w:rsid w:val="000E253B"/>
    <w:rsid w:val="000E262A"/>
    <w:rsid w:val="000E26CC"/>
    <w:rsid w:val="000E2821"/>
    <w:rsid w:val="000E282A"/>
    <w:rsid w:val="000E2928"/>
    <w:rsid w:val="000E29D1"/>
    <w:rsid w:val="000E2B3F"/>
    <w:rsid w:val="000E2B59"/>
    <w:rsid w:val="000E2B5F"/>
    <w:rsid w:val="000E2C4F"/>
    <w:rsid w:val="000E2D27"/>
    <w:rsid w:val="000E2E27"/>
    <w:rsid w:val="000E2EB3"/>
    <w:rsid w:val="000E30EC"/>
    <w:rsid w:val="000E3415"/>
    <w:rsid w:val="000E36CA"/>
    <w:rsid w:val="000E38A9"/>
    <w:rsid w:val="000E39DE"/>
    <w:rsid w:val="000E3AB2"/>
    <w:rsid w:val="000E3F04"/>
    <w:rsid w:val="000E4173"/>
    <w:rsid w:val="000E4298"/>
    <w:rsid w:val="000E42E0"/>
    <w:rsid w:val="000E43D5"/>
    <w:rsid w:val="000E4504"/>
    <w:rsid w:val="000E4589"/>
    <w:rsid w:val="000E4780"/>
    <w:rsid w:val="000E49F3"/>
    <w:rsid w:val="000E4A68"/>
    <w:rsid w:val="000E4AFF"/>
    <w:rsid w:val="000E4B13"/>
    <w:rsid w:val="000E4B6A"/>
    <w:rsid w:val="000E4B83"/>
    <w:rsid w:val="000E4CB3"/>
    <w:rsid w:val="000E4D3A"/>
    <w:rsid w:val="000E4E7E"/>
    <w:rsid w:val="000E4F6F"/>
    <w:rsid w:val="000E4FFB"/>
    <w:rsid w:val="000E507B"/>
    <w:rsid w:val="000E524E"/>
    <w:rsid w:val="000E5272"/>
    <w:rsid w:val="000E53EE"/>
    <w:rsid w:val="000E546B"/>
    <w:rsid w:val="000E5629"/>
    <w:rsid w:val="000E598B"/>
    <w:rsid w:val="000E5A15"/>
    <w:rsid w:val="000E5B0F"/>
    <w:rsid w:val="000E627A"/>
    <w:rsid w:val="000E6485"/>
    <w:rsid w:val="000E6499"/>
    <w:rsid w:val="000E64C6"/>
    <w:rsid w:val="000E64FA"/>
    <w:rsid w:val="000E655E"/>
    <w:rsid w:val="000E664A"/>
    <w:rsid w:val="000E6669"/>
    <w:rsid w:val="000E66E2"/>
    <w:rsid w:val="000E67E6"/>
    <w:rsid w:val="000E6CBA"/>
    <w:rsid w:val="000E6E0F"/>
    <w:rsid w:val="000E6E32"/>
    <w:rsid w:val="000E6E9E"/>
    <w:rsid w:val="000E6EFC"/>
    <w:rsid w:val="000E6F44"/>
    <w:rsid w:val="000E6F78"/>
    <w:rsid w:val="000E6FA4"/>
    <w:rsid w:val="000E7076"/>
    <w:rsid w:val="000E7146"/>
    <w:rsid w:val="000E7163"/>
    <w:rsid w:val="000E71E2"/>
    <w:rsid w:val="000E7244"/>
    <w:rsid w:val="000E7350"/>
    <w:rsid w:val="000E7501"/>
    <w:rsid w:val="000E7623"/>
    <w:rsid w:val="000E79FF"/>
    <w:rsid w:val="000E7CD7"/>
    <w:rsid w:val="000E7D2F"/>
    <w:rsid w:val="000E7E34"/>
    <w:rsid w:val="000E7F16"/>
    <w:rsid w:val="000E7F3A"/>
    <w:rsid w:val="000E7F62"/>
    <w:rsid w:val="000E7FA6"/>
    <w:rsid w:val="000F00CC"/>
    <w:rsid w:val="000F015F"/>
    <w:rsid w:val="000F031B"/>
    <w:rsid w:val="000F0425"/>
    <w:rsid w:val="000F05EF"/>
    <w:rsid w:val="000F0606"/>
    <w:rsid w:val="000F0653"/>
    <w:rsid w:val="000F06B7"/>
    <w:rsid w:val="000F0A84"/>
    <w:rsid w:val="000F0D8F"/>
    <w:rsid w:val="000F0E6E"/>
    <w:rsid w:val="000F0FAA"/>
    <w:rsid w:val="000F10B0"/>
    <w:rsid w:val="000F10F2"/>
    <w:rsid w:val="000F114C"/>
    <w:rsid w:val="000F13EE"/>
    <w:rsid w:val="000F1505"/>
    <w:rsid w:val="000F1539"/>
    <w:rsid w:val="000F1605"/>
    <w:rsid w:val="000F1C18"/>
    <w:rsid w:val="000F1EFE"/>
    <w:rsid w:val="000F1FB8"/>
    <w:rsid w:val="000F21CA"/>
    <w:rsid w:val="000F2279"/>
    <w:rsid w:val="000F229B"/>
    <w:rsid w:val="000F23BA"/>
    <w:rsid w:val="000F2422"/>
    <w:rsid w:val="000F243D"/>
    <w:rsid w:val="000F2650"/>
    <w:rsid w:val="000F2710"/>
    <w:rsid w:val="000F288F"/>
    <w:rsid w:val="000F29AA"/>
    <w:rsid w:val="000F2A01"/>
    <w:rsid w:val="000F2BB0"/>
    <w:rsid w:val="000F2C22"/>
    <w:rsid w:val="000F2C9D"/>
    <w:rsid w:val="000F2C9F"/>
    <w:rsid w:val="000F2D11"/>
    <w:rsid w:val="000F2D88"/>
    <w:rsid w:val="000F2E70"/>
    <w:rsid w:val="000F2EDA"/>
    <w:rsid w:val="000F2FB1"/>
    <w:rsid w:val="000F31BD"/>
    <w:rsid w:val="000F3380"/>
    <w:rsid w:val="000F3506"/>
    <w:rsid w:val="000F3782"/>
    <w:rsid w:val="000F3930"/>
    <w:rsid w:val="000F3BC4"/>
    <w:rsid w:val="000F3EA3"/>
    <w:rsid w:val="000F3ECB"/>
    <w:rsid w:val="000F3FEE"/>
    <w:rsid w:val="000F4006"/>
    <w:rsid w:val="000F45D8"/>
    <w:rsid w:val="000F4632"/>
    <w:rsid w:val="000F46E1"/>
    <w:rsid w:val="000F4726"/>
    <w:rsid w:val="000F47F7"/>
    <w:rsid w:val="000F487D"/>
    <w:rsid w:val="000F4903"/>
    <w:rsid w:val="000F4E7E"/>
    <w:rsid w:val="000F4F31"/>
    <w:rsid w:val="000F4FA4"/>
    <w:rsid w:val="000F53A9"/>
    <w:rsid w:val="000F55DE"/>
    <w:rsid w:val="000F5618"/>
    <w:rsid w:val="000F5961"/>
    <w:rsid w:val="000F5A31"/>
    <w:rsid w:val="000F5B0B"/>
    <w:rsid w:val="000F5B61"/>
    <w:rsid w:val="000F5B95"/>
    <w:rsid w:val="000F5CD5"/>
    <w:rsid w:val="000F5DA8"/>
    <w:rsid w:val="000F5F11"/>
    <w:rsid w:val="000F5FD9"/>
    <w:rsid w:val="000F611A"/>
    <w:rsid w:val="000F6230"/>
    <w:rsid w:val="000F6301"/>
    <w:rsid w:val="000F680F"/>
    <w:rsid w:val="000F6C3C"/>
    <w:rsid w:val="000F6CA4"/>
    <w:rsid w:val="000F6D9F"/>
    <w:rsid w:val="000F6E07"/>
    <w:rsid w:val="000F6E4A"/>
    <w:rsid w:val="000F6E62"/>
    <w:rsid w:val="000F70E6"/>
    <w:rsid w:val="000F713F"/>
    <w:rsid w:val="000F7257"/>
    <w:rsid w:val="000F7776"/>
    <w:rsid w:val="000F77E2"/>
    <w:rsid w:val="000F79AF"/>
    <w:rsid w:val="000F7B04"/>
    <w:rsid w:val="000F7B4E"/>
    <w:rsid w:val="000F7B52"/>
    <w:rsid w:val="00100185"/>
    <w:rsid w:val="001002A4"/>
    <w:rsid w:val="001002BC"/>
    <w:rsid w:val="001002CA"/>
    <w:rsid w:val="0010033D"/>
    <w:rsid w:val="001003C5"/>
    <w:rsid w:val="001005D6"/>
    <w:rsid w:val="001008E5"/>
    <w:rsid w:val="001009CE"/>
    <w:rsid w:val="001009FE"/>
    <w:rsid w:val="00100A4A"/>
    <w:rsid w:val="00100B15"/>
    <w:rsid w:val="00100E95"/>
    <w:rsid w:val="00100ECE"/>
    <w:rsid w:val="001010FD"/>
    <w:rsid w:val="0010111A"/>
    <w:rsid w:val="00101308"/>
    <w:rsid w:val="00101382"/>
    <w:rsid w:val="00101BBE"/>
    <w:rsid w:val="00101E29"/>
    <w:rsid w:val="00101EAE"/>
    <w:rsid w:val="00102079"/>
    <w:rsid w:val="00102115"/>
    <w:rsid w:val="00102267"/>
    <w:rsid w:val="001023B8"/>
    <w:rsid w:val="00102787"/>
    <w:rsid w:val="00102918"/>
    <w:rsid w:val="00102CBC"/>
    <w:rsid w:val="00102D3C"/>
    <w:rsid w:val="00102D8E"/>
    <w:rsid w:val="0010303E"/>
    <w:rsid w:val="00103269"/>
    <w:rsid w:val="00103478"/>
    <w:rsid w:val="001039A9"/>
    <w:rsid w:val="001039CC"/>
    <w:rsid w:val="0010421C"/>
    <w:rsid w:val="001043F6"/>
    <w:rsid w:val="001044E4"/>
    <w:rsid w:val="001047A8"/>
    <w:rsid w:val="00104829"/>
    <w:rsid w:val="001049E1"/>
    <w:rsid w:val="00104A2D"/>
    <w:rsid w:val="00104A42"/>
    <w:rsid w:val="00104A7E"/>
    <w:rsid w:val="00104B3C"/>
    <w:rsid w:val="00104C58"/>
    <w:rsid w:val="00104CF6"/>
    <w:rsid w:val="00104D05"/>
    <w:rsid w:val="00104E1F"/>
    <w:rsid w:val="00104EB6"/>
    <w:rsid w:val="00105030"/>
    <w:rsid w:val="001050E6"/>
    <w:rsid w:val="001058D3"/>
    <w:rsid w:val="00105F6C"/>
    <w:rsid w:val="00105FD9"/>
    <w:rsid w:val="001060AF"/>
    <w:rsid w:val="001060BE"/>
    <w:rsid w:val="00106177"/>
    <w:rsid w:val="00106196"/>
    <w:rsid w:val="00106282"/>
    <w:rsid w:val="00106313"/>
    <w:rsid w:val="00106433"/>
    <w:rsid w:val="001064C0"/>
    <w:rsid w:val="00106619"/>
    <w:rsid w:val="00106632"/>
    <w:rsid w:val="001067B2"/>
    <w:rsid w:val="0010681C"/>
    <w:rsid w:val="0010684C"/>
    <w:rsid w:val="00106B83"/>
    <w:rsid w:val="00106BAC"/>
    <w:rsid w:val="00106C0B"/>
    <w:rsid w:val="00106C59"/>
    <w:rsid w:val="00106D10"/>
    <w:rsid w:val="00106D97"/>
    <w:rsid w:val="0010709C"/>
    <w:rsid w:val="001071A9"/>
    <w:rsid w:val="0010732C"/>
    <w:rsid w:val="00107352"/>
    <w:rsid w:val="00107384"/>
    <w:rsid w:val="0010766F"/>
    <w:rsid w:val="00107674"/>
    <w:rsid w:val="0010772F"/>
    <w:rsid w:val="001079F0"/>
    <w:rsid w:val="00107B3F"/>
    <w:rsid w:val="00107BA1"/>
    <w:rsid w:val="00107D67"/>
    <w:rsid w:val="00107FA1"/>
    <w:rsid w:val="00110294"/>
    <w:rsid w:val="001104E5"/>
    <w:rsid w:val="001105FA"/>
    <w:rsid w:val="00110832"/>
    <w:rsid w:val="00110934"/>
    <w:rsid w:val="00110A52"/>
    <w:rsid w:val="00110A89"/>
    <w:rsid w:val="00110B62"/>
    <w:rsid w:val="00110C74"/>
    <w:rsid w:val="00110E4A"/>
    <w:rsid w:val="00111239"/>
    <w:rsid w:val="0011132D"/>
    <w:rsid w:val="0011136A"/>
    <w:rsid w:val="001114E9"/>
    <w:rsid w:val="001116FF"/>
    <w:rsid w:val="0011199E"/>
    <w:rsid w:val="00111D88"/>
    <w:rsid w:val="00111DC4"/>
    <w:rsid w:val="00111E7B"/>
    <w:rsid w:val="001120C3"/>
    <w:rsid w:val="001120D1"/>
    <w:rsid w:val="001120F7"/>
    <w:rsid w:val="001121A3"/>
    <w:rsid w:val="001121A4"/>
    <w:rsid w:val="001122B3"/>
    <w:rsid w:val="0011234B"/>
    <w:rsid w:val="00112503"/>
    <w:rsid w:val="00112510"/>
    <w:rsid w:val="00112572"/>
    <w:rsid w:val="001125F8"/>
    <w:rsid w:val="001126DD"/>
    <w:rsid w:val="0011272C"/>
    <w:rsid w:val="001127DC"/>
    <w:rsid w:val="001127E2"/>
    <w:rsid w:val="00112A51"/>
    <w:rsid w:val="00112CC1"/>
    <w:rsid w:val="001131CB"/>
    <w:rsid w:val="00113650"/>
    <w:rsid w:val="00113655"/>
    <w:rsid w:val="0011375F"/>
    <w:rsid w:val="001137A5"/>
    <w:rsid w:val="00113BEA"/>
    <w:rsid w:val="00113C71"/>
    <w:rsid w:val="0011419A"/>
    <w:rsid w:val="00114227"/>
    <w:rsid w:val="0011423C"/>
    <w:rsid w:val="0011425B"/>
    <w:rsid w:val="00114273"/>
    <w:rsid w:val="001142A7"/>
    <w:rsid w:val="0011440E"/>
    <w:rsid w:val="00114693"/>
    <w:rsid w:val="0011479A"/>
    <w:rsid w:val="0011485B"/>
    <w:rsid w:val="001148EE"/>
    <w:rsid w:val="0011491A"/>
    <w:rsid w:val="00114B8B"/>
    <w:rsid w:val="00114CB0"/>
    <w:rsid w:val="00114CB3"/>
    <w:rsid w:val="00114D93"/>
    <w:rsid w:val="00114DE8"/>
    <w:rsid w:val="00114E15"/>
    <w:rsid w:val="00114F00"/>
    <w:rsid w:val="00115008"/>
    <w:rsid w:val="0011521E"/>
    <w:rsid w:val="001156EF"/>
    <w:rsid w:val="001157D8"/>
    <w:rsid w:val="001159BC"/>
    <w:rsid w:val="00115A1F"/>
    <w:rsid w:val="00115B5A"/>
    <w:rsid w:val="00115C40"/>
    <w:rsid w:val="00115D80"/>
    <w:rsid w:val="00115F81"/>
    <w:rsid w:val="0011608A"/>
    <w:rsid w:val="001160E2"/>
    <w:rsid w:val="00116252"/>
    <w:rsid w:val="0011679C"/>
    <w:rsid w:val="00116928"/>
    <w:rsid w:val="00116B06"/>
    <w:rsid w:val="00116BB5"/>
    <w:rsid w:val="00116E17"/>
    <w:rsid w:val="00117062"/>
    <w:rsid w:val="00117257"/>
    <w:rsid w:val="00117283"/>
    <w:rsid w:val="00117327"/>
    <w:rsid w:val="00117520"/>
    <w:rsid w:val="001175AE"/>
    <w:rsid w:val="00117627"/>
    <w:rsid w:val="00117646"/>
    <w:rsid w:val="00117767"/>
    <w:rsid w:val="00117A0A"/>
    <w:rsid w:val="00117B59"/>
    <w:rsid w:val="00117C71"/>
    <w:rsid w:val="00117DFE"/>
    <w:rsid w:val="0011C29D"/>
    <w:rsid w:val="0012004D"/>
    <w:rsid w:val="00120291"/>
    <w:rsid w:val="00120316"/>
    <w:rsid w:val="0012031A"/>
    <w:rsid w:val="001203CC"/>
    <w:rsid w:val="0012049C"/>
    <w:rsid w:val="00120691"/>
    <w:rsid w:val="00120723"/>
    <w:rsid w:val="00120755"/>
    <w:rsid w:val="001208FB"/>
    <w:rsid w:val="0012091B"/>
    <w:rsid w:val="00120997"/>
    <w:rsid w:val="00120A8A"/>
    <w:rsid w:val="00120B91"/>
    <w:rsid w:val="00120CC6"/>
    <w:rsid w:val="00120D92"/>
    <w:rsid w:val="00120E4E"/>
    <w:rsid w:val="00121037"/>
    <w:rsid w:val="00121195"/>
    <w:rsid w:val="001212E3"/>
    <w:rsid w:val="00121317"/>
    <w:rsid w:val="0012134F"/>
    <w:rsid w:val="0012142B"/>
    <w:rsid w:val="00121462"/>
    <w:rsid w:val="00121490"/>
    <w:rsid w:val="0012168B"/>
    <w:rsid w:val="001217DA"/>
    <w:rsid w:val="001219DA"/>
    <w:rsid w:val="00121F6D"/>
    <w:rsid w:val="00122164"/>
    <w:rsid w:val="00122239"/>
    <w:rsid w:val="001223C7"/>
    <w:rsid w:val="001223CB"/>
    <w:rsid w:val="0012246C"/>
    <w:rsid w:val="001224C2"/>
    <w:rsid w:val="0012251F"/>
    <w:rsid w:val="0012266E"/>
    <w:rsid w:val="0012297E"/>
    <w:rsid w:val="00122CA5"/>
    <w:rsid w:val="001230CD"/>
    <w:rsid w:val="001231D4"/>
    <w:rsid w:val="001231D9"/>
    <w:rsid w:val="00123473"/>
    <w:rsid w:val="00123495"/>
    <w:rsid w:val="00123542"/>
    <w:rsid w:val="00123691"/>
    <w:rsid w:val="001238A2"/>
    <w:rsid w:val="00123967"/>
    <w:rsid w:val="00123A23"/>
    <w:rsid w:val="00123B5E"/>
    <w:rsid w:val="00123BDC"/>
    <w:rsid w:val="00123E71"/>
    <w:rsid w:val="00123E7E"/>
    <w:rsid w:val="00123ECA"/>
    <w:rsid w:val="00123F57"/>
    <w:rsid w:val="00123FB7"/>
    <w:rsid w:val="00124036"/>
    <w:rsid w:val="00124546"/>
    <w:rsid w:val="001248BE"/>
    <w:rsid w:val="00124938"/>
    <w:rsid w:val="00124956"/>
    <w:rsid w:val="00124A17"/>
    <w:rsid w:val="00124B2C"/>
    <w:rsid w:val="00124CB3"/>
    <w:rsid w:val="00124D98"/>
    <w:rsid w:val="00124DA8"/>
    <w:rsid w:val="00124DD5"/>
    <w:rsid w:val="00124F49"/>
    <w:rsid w:val="00124FD6"/>
    <w:rsid w:val="0012528D"/>
    <w:rsid w:val="00125853"/>
    <w:rsid w:val="00125884"/>
    <w:rsid w:val="00125954"/>
    <w:rsid w:val="00125BDD"/>
    <w:rsid w:val="00125C89"/>
    <w:rsid w:val="00125DD8"/>
    <w:rsid w:val="00125DEA"/>
    <w:rsid w:val="00126200"/>
    <w:rsid w:val="001263D1"/>
    <w:rsid w:val="0012643A"/>
    <w:rsid w:val="00126581"/>
    <w:rsid w:val="001268F9"/>
    <w:rsid w:val="00126BAB"/>
    <w:rsid w:val="00126BE0"/>
    <w:rsid w:val="00126E2B"/>
    <w:rsid w:val="00126F79"/>
    <w:rsid w:val="00126F9A"/>
    <w:rsid w:val="00127029"/>
    <w:rsid w:val="0012721C"/>
    <w:rsid w:val="00127316"/>
    <w:rsid w:val="00127566"/>
    <w:rsid w:val="00127633"/>
    <w:rsid w:val="00127735"/>
    <w:rsid w:val="001278C9"/>
    <w:rsid w:val="00127A44"/>
    <w:rsid w:val="00127E7C"/>
    <w:rsid w:val="00127F31"/>
    <w:rsid w:val="00127FDC"/>
    <w:rsid w:val="00130094"/>
    <w:rsid w:val="001301D5"/>
    <w:rsid w:val="00130208"/>
    <w:rsid w:val="0013031F"/>
    <w:rsid w:val="00130341"/>
    <w:rsid w:val="0013050A"/>
    <w:rsid w:val="00130816"/>
    <w:rsid w:val="00130A95"/>
    <w:rsid w:val="00130DAA"/>
    <w:rsid w:val="00130DCF"/>
    <w:rsid w:val="00130DE3"/>
    <w:rsid w:val="00130EA5"/>
    <w:rsid w:val="0013102E"/>
    <w:rsid w:val="00131182"/>
    <w:rsid w:val="001312E5"/>
    <w:rsid w:val="0013135E"/>
    <w:rsid w:val="00131372"/>
    <w:rsid w:val="001313A4"/>
    <w:rsid w:val="0013140D"/>
    <w:rsid w:val="00131536"/>
    <w:rsid w:val="0013159E"/>
    <w:rsid w:val="00131624"/>
    <w:rsid w:val="00131FB8"/>
    <w:rsid w:val="00132029"/>
    <w:rsid w:val="00132231"/>
    <w:rsid w:val="0013232D"/>
    <w:rsid w:val="001323E3"/>
    <w:rsid w:val="00132466"/>
    <w:rsid w:val="001324CB"/>
    <w:rsid w:val="001326E9"/>
    <w:rsid w:val="001327FC"/>
    <w:rsid w:val="001329E2"/>
    <w:rsid w:val="00132A91"/>
    <w:rsid w:val="00132C5D"/>
    <w:rsid w:val="00132D48"/>
    <w:rsid w:val="00132DF8"/>
    <w:rsid w:val="00132E28"/>
    <w:rsid w:val="00132FB1"/>
    <w:rsid w:val="00133025"/>
    <w:rsid w:val="00133166"/>
    <w:rsid w:val="001335A6"/>
    <w:rsid w:val="0013360B"/>
    <w:rsid w:val="00133836"/>
    <w:rsid w:val="001338F5"/>
    <w:rsid w:val="00133951"/>
    <w:rsid w:val="0013395F"/>
    <w:rsid w:val="00133989"/>
    <w:rsid w:val="00133A16"/>
    <w:rsid w:val="00133C49"/>
    <w:rsid w:val="00133DA0"/>
    <w:rsid w:val="00133DCF"/>
    <w:rsid w:val="00133E1C"/>
    <w:rsid w:val="00133E52"/>
    <w:rsid w:val="00133F18"/>
    <w:rsid w:val="00133FCD"/>
    <w:rsid w:val="0013405B"/>
    <w:rsid w:val="00134299"/>
    <w:rsid w:val="0013430D"/>
    <w:rsid w:val="001343A1"/>
    <w:rsid w:val="001343B8"/>
    <w:rsid w:val="001347BB"/>
    <w:rsid w:val="00134AE9"/>
    <w:rsid w:val="00134B6D"/>
    <w:rsid w:val="00134CF4"/>
    <w:rsid w:val="00134E54"/>
    <w:rsid w:val="00134F28"/>
    <w:rsid w:val="0013511C"/>
    <w:rsid w:val="0013536D"/>
    <w:rsid w:val="00135386"/>
    <w:rsid w:val="001355D6"/>
    <w:rsid w:val="0013574D"/>
    <w:rsid w:val="001357B4"/>
    <w:rsid w:val="001359A3"/>
    <w:rsid w:val="00135C36"/>
    <w:rsid w:val="00135C89"/>
    <w:rsid w:val="00135CC2"/>
    <w:rsid w:val="00135CD9"/>
    <w:rsid w:val="00135DD7"/>
    <w:rsid w:val="00135E77"/>
    <w:rsid w:val="00135F1C"/>
    <w:rsid w:val="00135F27"/>
    <w:rsid w:val="00135F4B"/>
    <w:rsid w:val="00135F7C"/>
    <w:rsid w:val="00135FFE"/>
    <w:rsid w:val="0013618A"/>
    <w:rsid w:val="001362F6"/>
    <w:rsid w:val="00136489"/>
    <w:rsid w:val="001365F3"/>
    <w:rsid w:val="00136808"/>
    <w:rsid w:val="001368A3"/>
    <w:rsid w:val="0013690C"/>
    <w:rsid w:val="00136A10"/>
    <w:rsid w:val="00136F46"/>
    <w:rsid w:val="001370B8"/>
    <w:rsid w:val="00137244"/>
    <w:rsid w:val="00137385"/>
    <w:rsid w:val="00137423"/>
    <w:rsid w:val="001376F6"/>
    <w:rsid w:val="001377DF"/>
    <w:rsid w:val="00137C3E"/>
    <w:rsid w:val="00137CFD"/>
    <w:rsid w:val="00137D1A"/>
    <w:rsid w:val="00137E82"/>
    <w:rsid w:val="00137FA1"/>
    <w:rsid w:val="001400C6"/>
    <w:rsid w:val="001401BF"/>
    <w:rsid w:val="00140331"/>
    <w:rsid w:val="00140585"/>
    <w:rsid w:val="00140711"/>
    <w:rsid w:val="00140771"/>
    <w:rsid w:val="00140879"/>
    <w:rsid w:val="0014097D"/>
    <w:rsid w:val="001409D6"/>
    <w:rsid w:val="00140C42"/>
    <w:rsid w:val="00140C7A"/>
    <w:rsid w:val="0014100C"/>
    <w:rsid w:val="0014109B"/>
    <w:rsid w:val="00141204"/>
    <w:rsid w:val="00141721"/>
    <w:rsid w:val="001417FA"/>
    <w:rsid w:val="0014190E"/>
    <w:rsid w:val="001419A6"/>
    <w:rsid w:val="00141AE1"/>
    <w:rsid w:val="00141B64"/>
    <w:rsid w:val="00141F58"/>
    <w:rsid w:val="0014218F"/>
    <w:rsid w:val="0014220B"/>
    <w:rsid w:val="001422EA"/>
    <w:rsid w:val="0014247C"/>
    <w:rsid w:val="001424E8"/>
    <w:rsid w:val="0014259A"/>
    <w:rsid w:val="00142A50"/>
    <w:rsid w:val="00142B18"/>
    <w:rsid w:val="00142CBA"/>
    <w:rsid w:val="001430E4"/>
    <w:rsid w:val="00143149"/>
    <w:rsid w:val="00143477"/>
    <w:rsid w:val="00143548"/>
    <w:rsid w:val="001435C1"/>
    <w:rsid w:val="0014365B"/>
    <w:rsid w:val="00143B17"/>
    <w:rsid w:val="00143CEC"/>
    <w:rsid w:val="00143D6D"/>
    <w:rsid w:val="00143ED9"/>
    <w:rsid w:val="00143FCF"/>
    <w:rsid w:val="0014404E"/>
    <w:rsid w:val="00144129"/>
    <w:rsid w:val="001442D0"/>
    <w:rsid w:val="001443E5"/>
    <w:rsid w:val="001444A1"/>
    <w:rsid w:val="001444FF"/>
    <w:rsid w:val="001447A8"/>
    <w:rsid w:val="00144836"/>
    <w:rsid w:val="001448CE"/>
    <w:rsid w:val="001448F8"/>
    <w:rsid w:val="00144965"/>
    <w:rsid w:val="001449B7"/>
    <w:rsid w:val="00145290"/>
    <w:rsid w:val="00145298"/>
    <w:rsid w:val="001452BA"/>
    <w:rsid w:val="001452E2"/>
    <w:rsid w:val="0014539A"/>
    <w:rsid w:val="0014565A"/>
    <w:rsid w:val="001457B6"/>
    <w:rsid w:val="00145A72"/>
    <w:rsid w:val="00145B9C"/>
    <w:rsid w:val="00145E6E"/>
    <w:rsid w:val="001463AD"/>
    <w:rsid w:val="00146719"/>
    <w:rsid w:val="0014698C"/>
    <w:rsid w:val="00146A97"/>
    <w:rsid w:val="00146BD2"/>
    <w:rsid w:val="00146C31"/>
    <w:rsid w:val="00146D8F"/>
    <w:rsid w:val="00146F77"/>
    <w:rsid w:val="00146FAC"/>
    <w:rsid w:val="00147346"/>
    <w:rsid w:val="001474C7"/>
    <w:rsid w:val="00147670"/>
    <w:rsid w:val="00147781"/>
    <w:rsid w:val="00147A61"/>
    <w:rsid w:val="00147B66"/>
    <w:rsid w:val="00147E71"/>
    <w:rsid w:val="00147FC7"/>
    <w:rsid w:val="00150118"/>
    <w:rsid w:val="0015011C"/>
    <w:rsid w:val="0015015F"/>
    <w:rsid w:val="00150228"/>
    <w:rsid w:val="00150336"/>
    <w:rsid w:val="001504F7"/>
    <w:rsid w:val="0015054B"/>
    <w:rsid w:val="001506EA"/>
    <w:rsid w:val="00150797"/>
    <w:rsid w:val="001507E1"/>
    <w:rsid w:val="00150BAD"/>
    <w:rsid w:val="00150C23"/>
    <w:rsid w:val="00150D03"/>
    <w:rsid w:val="00150D9E"/>
    <w:rsid w:val="00150FFE"/>
    <w:rsid w:val="001511B2"/>
    <w:rsid w:val="00151481"/>
    <w:rsid w:val="0015158C"/>
    <w:rsid w:val="0015174E"/>
    <w:rsid w:val="001517C7"/>
    <w:rsid w:val="00151931"/>
    <w:rsid w:val="001519FB"/>
    <w:rsid w:val="00151A17"/>
    <w:rsid w:val="00151AEC"/>
    <w:rsid w:val="00151B48"/>
    <w:rsid w:val="00151CCC"/>
    <w:rsid w:val="00151CD8"/>
    <w:rsid w:val="00151DAF"/>
    <w:rsid w:val="00151E41"/>
    <w:rsid w:val="00151E55"/>
    <w:rsid w:val="00151F21"/>
    <w:rsid w:val="00152081"/>
    <w:rsid w:val="0015213C"/>
    <w:rsid w:val="00152260"/>
    <w:rsid w:val="001522E7"/>
    <w:rsid w:val="001526A1"/>
    <w:rsid w:val="00152B04"/>
    <w:rsid w:val="00152B40"/>
    <w:rsid w:val="00152B88"/>
    <w:rsid w:val="00152C5D"/>
    <w:rsid w:val="00152E7C"/>
    <w:rsid w:val="00152E8F"/>
    <w:rsid w:val="00152ED2"/>
    <w:rsid w:val="00153064"/>
    <w:rsid w:val="00153280"/>
    <w:rsid w:val="00153282"/>
    <w:rsid w:val="00153350"/>
    <w:rsid w:val="001533CB"/>
    <w:rsid w:val="00153425"/>
    <w:rsid w:val="00153429"/>
    <w:rsid w:val="001534CA"/>
    <w:rsid w:val="0015358B"/>
    <w:rsid w:val="00153599"/>
    <w:rsid w:val="001536F7"/>
    <w:rsid w:val="0015379F"/>
    <w:rsid w:val="001538A9"/>
    <w:rsid w:val="001539D3"/>
    <w:rsid w:val="00153C01"/>
    <w:rsid w:val="00153C87"/>
    <w:rsid w:val="00153CE6"/>
    <w:rsid w:val="00153D71"/>
    <w:rsid w:val="00154058"/>
    <w:rsid w:val="001541AC"/>
    <w:rsid w:val="001541C6"/>
    <w:rsid w:val="0015428E"/>
    <w:rsid w:val="001543B0"/>
    <w:rsid w:val="00154664"/>
    <w:rsid w:val="00154891"/>
    <w:rsid w:val="001548D1"/>
    <w:rsid w:val="00154A4B"/>
    <w:rsid w:val="00154B60"/>
    <w:rsid w:val="00154D1F"/>
    <w:rsid w:val="00154D7A"/>
    <w:rsid w:val="001550FF"/>
    <w:rsid w:val="001551D8"/>
    <w:rsid w:val="00155605"/>
    <w:rsid w:val="00155670"/>
    <w:rsid w:val="00155760"/>
    <w:rsid w:val="001559CB"/>
    <w:rsid w:val="00155AFB"/>
    <w:rsid w:val="00155D23"/>
    <w:rsid w:val="0015606F"/>
    <w:rsid w:val="001562D6"/>
    <w:rsid w:val="00156461"/>
    <w:rsid w:val="0015646E"/>
    <w:rsid w:val="001565B6"/>
    <w:rsid w:val="00156748"/>
    <w:rsid w:val="001567A2"/>
    <w:rsid w:val="001569F7"/>
    <w:rsid w:val="00156B53"/>
    <w:rsid w:val="00156C2B"/>
    <w:rsid w:val="00156CAF"/>
    <w:rsid w:val="00156D92"/>
    <w:rsid w:val="00156EEC"/>
    <w:rsid w:val="00156F3A"/>
    <w:rsid w:val="00156F43"/>
    <w:rsid w:val="001570B6"/>
    <w:rsid w:val="0015713F"/>
    <w:rsid w:val="00157364"/>
    <w:rsid w:val="0015765E"/>
    <w:rsid w:val="00157905"/>
    <w:rsid w:val="0015797F"/>
    <w:rsid w:val="0015799B"/>
    <w:rsid w:val="00157B26"/>
    <w:rsid w:val="00157EE4"/>
    <w:rsid w:val="00157F09"/>
    <w:rsid w:val="00157F33"/>
    <w:rsid w:val="00157FCC"/>
    <w:rsid w:val="00160087"/>
    <w:rsid w:val="001601AC"/>
    <w:rsid w:val="0016020E"/>
    <w:rsid w:val="00160462"/>
    <w:rsid w:val="0016055F"/>
    <w:rsid w:val="001605FB"/>
    <w:rsid w:val="0016063B"/>
    <w:rsid w:val="0016070F"/>
    <w:rsid w:val="001607BF"/>
    <w:rsid w:val="00160883"/>
    <w:rsid w:val="00160AFD"/>
    <w:rsid w:val="00160C38"/>
    <w:rsid w:val="00160CE5"/>
    <w:rsid w:val="00160EB2"/>
    <w:rsid w:val="00160FD5"/>
    <w:rsid w:val="0016115C"/>
    <w:rsid w:val="001611CD"/>
    <w:rsid w:val="00161333"/>
    <w:rsid w:val="00161479"/>
    <w:rsid w:val="00161506"/>
    <w:rsid w:val="0016175B"/>
    <w:rsid w:val="001617FA"/>
    <w:rsid w:val="00161BA5"/>
    <w:rsid w:val="00161BC6"/>
    <w:rsid w:val="00161E1D"/>
    <w:rsid w:val="00161F9F"/>
    <w:rsid w:val="00161FFA"/>
    <w:rsid w:val="0016256F"/>
    <w:rsid w:val="00162649"/>
    <w:rsid w:val="001626F1"/>
    <w:rsid w:val="001626F5"/>
    <w:rsid w:val="001626FB"/>
    <w:rsid w:val="00162842"/>
    <w:rsid w:val="001628AB"/>
    <w:rsid w:val="001628B8"/>
    <w:rsid w:val="001628E7"/>
    <w:rsid w:val="00162999"/>
    <w:rsid w:val="00162A3E"/>
    <w:rsid w:val="00162A4F"/>
    <w:rsid w:val="00162AEB"/>
    <w:rsid w:val="00162B37"/>
    <w:rsid w:val="00162B61"/>
    <w:rsid w:val="00162BF6"/>
    <w:rsid w:val="00162DB5"/>
    <w:rsid w:val="00163169"/>
    <w:rsid w:val="001632B1"/>
    <w:rsid w:val="001634AE"/>
    <w:rsid w:val="001635C0"/>
    <w:rsid w:val="00163620"/>
    <w:rsid w:val="00163851"/>
    <w:rsid w:val="00163AE4"/>
    <w:rsid w:val="00163B63"/>
    <w:rsid w:val="00163C7E"/>
    <w:rsid w:val="00163FE0"/>
    <w:rsid w:val="00164046"/>
    <w:rsid w:val="00164083"/>
    <w:rsid w:val="001641C3"/>
    <w:rsid w:val="00164274"/>
    <w:rsid w:val="001642E7"/>
    <w:rsid w:val="001643EF"/>
    <w:rsid w:val="00164463"/>
    <w:rsid w:val="001645D8"/>
    <w:rsid w:val="001646EB"/>
    <w:rsid w:val="0016473C"/>
    <w:rsid w:val="00164765"/>
    <w:rsid w:val="00164860"/>
    <w:rsid w:val="001648D7"/>
    <w:rsid w:val="00164A4B"/>
    <w:rsid w:val="00164C0A"/>
    <w:rsid w:val="00164CD6"/>
    <w:rsid w:val="00164D32"/>
    <w:rsid w:val="00164DEA"/>
    <w:rsid w:val="00164FAB"/>
    <w:rsid w:val="00165166"/>
    <w:rsid w:val="00165299"/>
    <w:rsid w:val="001659D6"/>
    <w:rsid w:val="00165D51"/>
    <w:rsid w:val="00165D84"/>
    <w:rsid w:val="00165DED"/>
    <w:rsid w:val="00165E77"/>
    <w:rsid w:val="00165E98"/>
    <w:rsid w:val="00165F1E"/>
    <w:rsid w:val="00165F75"/>
    <w:rsid w:val="001660A4"/>
    <w:rsid w:val="00166152"/>
    <w:rsid w:val="00166289"/>
    <w:rsid w:val="0016633C"/>
    <w:rsid w:val="00166398"/>
    <w:rsid w:val="001663EB"/>
    <w:rsid w:val="001664B7"/>
    <w:rsid w:val="0016656D"/>
    <w:rsid w:val="00166682"/>
    <w:rsid w:val="001666A7"/>
    <w:rsid w:val="00166A3E"/>
    <w:rsid w:val="00166B27"/>
    <w:rsid w:val="00166B78"/>
    <w:rsid w:val="00166CB1"/>
    <w:rsid w:val="00166ED3"/>
    <w:rsid w:val="00166ED8"/>
    <w:rsid w:val="00166F34"/>
    <w:rsid w:val="00167002"/>
    <w:rsid w:val="00167055"/>
    <w:rsid w:val="001670C9"/>
    <w:rsid w:val="001670ED"/>
    <w:rsid w:val="001671A1"/>
    <w:rsid w:val="001675F4"/>
    <w:rsid w:val="0016774A"/>
    <w:rsid w:val="001677EA"/>
    <w:rsid w:val="001678D1"/>
    <w:rsid w:val="00167972"/>
    <w:rsid w:val="00167A28"/>
    <w:rsid w:val="00167AF7"/>
    <w:rsid w:val="00167C86"/>
    <w:rsid w:val="00167D1D"/>
    <w:rsid w:val="00167E94"/>
    <w:rsid w:val="00167EB1"/>
    <w:rsid w:val="00167EE5"/>
    <w:rsid w:val="00170192"/>
    <w:rsid w:val="00170367"/>
    <w:rsid w:val="00170371"/>
    <w:rsid w:val="001703D6"/>
    <w:rsid w:val="0017072F"/>
    <w:rsid w:val="001707A6"/>
    <w:rsid w:val="00170936"/>
    <w:rsid w:val="00170B79"/>
    <w:rsid w:val="00170D4E"/>
    <w:rsid w:val="00170FC6"/>
    <w:rsid w:val="00171021"/>
    <w:rsid w:val="00171027"/>
    <w:rsid w:val="0017120D"/>
    <w:rsid w:val="0017134F"/>
    <w:rsid w:val="0017135C"/>
    <w:rsid w:val="00171381"/>
    <w:rsid w:val="00171547"/>
    <w:rsid w:val="00171611"/>
    <w:rsid w:val="001718E0"/>
    <w:rsid w:val="001718E1"/>
    <w:rsid w:val="0017198A"/>
    <w:rsid w:val="00171A03"/>
    <w:rsid w:val="00171A08"/>
    <w:rsid w:val="00171B0E"/>
    <w:rsid w:val="00171B82"/>
    <w:rsid w:val="00171C21"/>
    <w:rsid w:val="00171C48"/>
    <w:rsid w:val="00171D11"/>
    <w:rsid w:val="00171DE4"/>
    <w:rsid w:val="00171E49"/>
    <w:rsid w:val="00171F7F"/>
    <w:rsid w:val="0017202F"/>
    <w:rsid w:val="0017215C"/>
    <w:rsid w:val="00172209"/>
    <w:rsid w:val="0017231F"/>
    <w:rsid w:val="00172499"/>
    <w:rsid w:val="00172540"/>
    <w:rsid w:val="00172676"/>
    <w:rsid w:val="0017270F"/>
    <w:rsid w:val="001727F8"/>
    <w:rsid w:val="0017280E"/>
    <w:rsid w:val="001728E5"/>
    <w:rsid w:val="00172A43"/>
    <w:rsid w:val="00172B54"/>
    <w:rsid w:val="00172B64"/>
    <w:rsid w:val="00172B9D"/>
    <w:rsid w:val="00172CB5"/>
    <w:rsid w:val="00172FAA"/>
    <w:rsid w:val="001731DE"/>
    <w:rsid w:val="0017333B"/>
    <w:rsid w:val="00173492"/>
    <w:rsid w:val="001734C3"/>
    <w:rsid w:val="001735A9"/>
    <w:rsid w:val="0017368F"/>
    <w:rsid w:val="0017380B"/>
    <w:rsid w:val="00173860"/>
    <w:rsid w:val="00173B4D"/>
    <w:rsid w:val="00173C18"/>
    <w:rsid w:val="00173CB9"/>
    <w:rsid w:val="00173FA3"/>
    <w:rsid w:val="001740A0"/>
    <w:rsid w:val="001740FD"/>
    <w:rsid w:val="001742D7"/>
    <w:rsid w:val="00174333"/>
    <w:rsid w:val="00174415"/>
    <w:rsid w:val="00174468"/>
    <w:rsid w:val="001746CA"/>
    <w:rsid w:val="0017482F"/>
    <w:rsid w:val="001749DB"/>
    <w:rsid w:val="00174A33"/>
    <w:rsid w:val="00174A8F"/>
    <w:rsid w:val="00174B6C"/>
    <w:rsid w:val="00174C5A"/>
    <w:rsid w:val="00174C72"/>
    <w:rsid w:val="00174CA0"/>
    <w:rsid w:val="00174D66"/>
    <w:rsid w:val="00174E08"/>
    <w:rsid w:val="00174EA3"/>
    <w:rsid w:val="00174ED5"/>
    <w:rsid w:val="00174F9A"/>
    <w:rsid w:val="00174FAC"/>
    <w:rsid w:val="001753FE"/>
    <w:rsid w:val="0017542E"/>
    <w:rsid w:val="00175572"/>
    <w:rsid w:val="001755FE"/>
    <w:rsid w:val="001756B2"/>
    <w:rsid w:val="00175794"/>
    <w:rsid w:val="0017593A"/>
    <w:rsid w:val="00175961"/>
    <w:rsid w:val="00175B29"/>
    <w:rsid w:val="00175F26"/>
    <w:rsid w:val="00175F2B"/>
    <w:rsid w:val="00175F68"/>
    <w:rsid w:val="00175FEF"/>
    <w:rsid w:val="0017609F"/>
    <w:rsid w:val="001760BC"/>
    <w:rsid w:val="001760C8"/>
    <w:rsid w:val="001760E4"/>
    <w:rsid w:val="00176150"/>
    <w:rsid w:val="00176456"/>
    <w:rsid w:val="0017650E"/>
    <w:rsid w:val="00176665"/>
    <w:rsid w:val="0017677A"/>
    <w:rsid w:val="001769E0"/>
    <w:rsid w:val="00176BFE"/>
    <w:rsid w:val="00176D6A"/>
    <w:rsid w:val="00177090"/>
    <w:rsid w:val="00177177"/>
    <w:rsid w:val="001771DC"/>
    <w:rsid w:val="001773C5"/>
    <w:rsid w:val="0017745C"/>
    <w:rsid w:val="001774A4"/>
    <w:rsid w:val="00177541"/>
    <w:rsid w:val="00177554"/>
    <w:rsid w:val="00177659"/>
    <w:rsid w:val="0017770D"/>
    <w:rsid w:val="00177729"/>
    <w:rsid w:val="00177853"/>
    <w:rsid w:val="00180019"/>
    <w:rsid w:val="00180040"/>
    <w:rsid w:val="00180109"/>
    <w:rsid w:val="0018013B"/>
    <w:rsid w:val="001802AE"/>
    <w:rsid w:val="001802CF"/>
    <w:rsid w:val="00180321"/>
    <w:rsid w:val="001805AB"/>
    <w:rsid w:val="001805F4"/>
    <w:rsid w:val="00180613"/>
    <w:rsid w:val="0018088E"/>
    <w:rsid w:val="00180A97"/>
    <w:rsid w:val="00180AE5"/>
    <w:rsid w:val="00180C1E"/>
    <w:rsid w:val="00180CC7"/>
    <w:rsid w:val="00180E97"/>
    <w:rsid w:val="0018118B"/>
    <w:rsid w:val="001812CE"/>
    <w:rsid w:val="00181401"/>
    <w:rsid w:val="00181539"/>
    <w:rsid w:val="0018153A"/>
    <w:rsid w:val="001816B1"/>
    <w:rsid w:val="001817E4"/>
    <w:rsid w:val="0018188B"/>
    <w:rsid w:val="00181947"/>
    <w:rsid w:val="00181AEA"/>
    <w:rsid w:val="00181D20"/>
    <w:rsid w:val="00181D2A"/>
    <w:rsid w:val="00181DAD"/>
    <w:rsid w:val="001820AB"/>
    <w:rsid w:val="0018211A"/>
    <w:rsid w:val="00182299"/>
    <w:rsid w:val="001823A9"/>
    <w:rsid w:val="001827DE"/>
    <w:rsid w:val="0018288B"/>
    <w:rsid w:val="0018290C"/>
    <w:rsid w:val="00182944"/>
    <w:rsid w:val="00182A39"/>
    <w:rsid w:val="00182BA7"/>
    <w:rsid w:val="00182EAA"/>
    <w:rsid w:val="00182F10"/>
    <w:rsid w:val="00183303"/>
    <w:rsid w:val="00183321"/>
    <w:rsid w:val="00183493"/>
    <w:rsid w:val="00183627"/>
    <w:rsid w:val="00183AC2"/>
    <w:rsid w:val="00183B28"/>
    <w:rsid w:val="00183BCB"/>
    <w:rsid w:val="00183DD3"/>
    <w:rsid w:val="00183E94"/>
    <w:rsid w:val="0018400B"/>
    <w:rsid w:val="001840A7"/>
    <w:rsid w:val="001841DB"/>
    <w:rsid w:val="00184281"/>
    <w:rsid w:val="00184482"/>
    <w:rsid w:val="0018450B"/>
    <w:rsid w:val="00184510"/>
    <w:rsid w:val="00184541"/>
    <w:rsid w:val="0018474B"/>
    <w:rsid w:val="0018476D"/>
    <w:rsid w:val="00184773"/>
    <w:rsid w:val="00184A54"/>
    <w:rsid w:val="00184D8B"/>
    <w:rsid w:val="00184DA7"/>
    <w:rsid w:val="00184EA4"/>
    <w:rsid w:val="00185192"/>
    <w:rsid w:val="00185452"/>
    <w:rsid w:val="0018546E"/>
    <w:rsid w:val="00185486"/>
    <w:rsid w:val="001855D6"/>
    <w:rsid w:val="00185620"/>
    <w:rsid w:val="00185670"/>
    <w:rsid w:val="001858E3"/>
    <w:rsid w:val="00185999"/>
    <w:rsid w:val="00185B8F"/>
    <w:rsid w:val="00185C48"/>
    <w:rsid w:val="00185CA4"/>
    <w:rsid w:val="00185D35"/>
    <w:rsid w:val="0018630E"/>
    <w:rsid w:val="001863F4"/>
    <w:rsid w:val="0018641D"/>
    <w:rsid w:val="001864A0"/>
    <w:rsid w:val="00186516"/>
    <w:rsid w:val="0018666D"/>
    <w:rsid w:val="00186772"/>
    <w:rsid w:val="00186778"/>
    <w:rsid w:val="00186B4E"/>
    <w:rsid w:val="00186C68"/>
    <w:rsid w:val="00186D7F"/>
    <w:rsid w:val="00186F1B"/>
    <w:rsid w:val="00186F2F"/>
    <w:rsid w:val="00186F54"/>
    <w:rsid w:val="001872E7"/>
    <w:rsid w:val="0018733C"/>
    <w:rsid w:val="0018769E"/>
    <w:rsid w:val="00187732"/>
    <w:rsid w:val="00187925"/>
    <w:rsid w:val="001879AD"/>
    <w:rsid w:val="00187B69"/>
    <w:rsid w:val="00187B96"/>
    <w:rsid w:val="00187EAE"/>
    <w:rsid w:val="00187EB4"/>
    <w:rsid w:val="00187FFA"/>
    <w:rsid w:val="00190003"/>
    <w:rsid w:val="001900C5"/>
    <w:rsid w:val="00190158"/>
    <w:rsid w:val="0019019B"/>
    <w:rsid w:val="00190212"/>
    <w:rsid w:val="001902CD"/>
    <w:rsid w:val="001908EF"/>
    <w:rsid w:val="00190902"/>
    <w:rsid w:val="00190930"/>
    <w:rsid w:val="00190950"/>
    <w:rsid w:val="00190B33"/>
    <w:rsid w:val="00190D48"/>
    <w:rsid w:val="00190DBF"/>
    <w:rsid w:val="00190FF8"/>
    <w:rsid w:val="001910A0"/>
    <w:rsid w:val="0019130B"/>
    <w:rsid w:val="00191346"/>
    <w:rsid w:val="001915EF"/>
    <w:rsid w:val="00191726"/>
    <w:rsid w:val="00191A2C"/>
    <w:rsid w:val="00191C50"/>
    <w:rsid w:val="00191C5B"/>
    <w:rsid w:val="00191D9A"/>
    <w:rsid w:val="00191E88"/>
    <w:rsid w:val="0019200A"/>
    <w:rsid w:val="0019207A"/>
    <w:rsid w:val="001920D5"/>
    <w:rsid w:val="001921E2"/>
    <w:rsid w:val="001922D7"/>
    <w:rsid w:val="0019230D"/>
    <w:rsid w:val="00192561"/>
    <w:rsid w:val="001927F8"/>
    <w:rsid w:val="00192801"/>
    <w:rsid w:val="00192974"/>
    <w:rsid w:val="001929A0"/>
    <w:rsid w:val="00192AF7"/>
    <w:rsid w:val="00192B95"/>
    <w:rsid w:val="00192C92"/>
    <w:rsid w:val="00192C9D"/>
    <w:rsid w:val="00192CDF"/>
    <w:rsid w:val="00192DFF"/>
    <w:rsid w:val="00192E3B"/>
    <w:rsid w:val="00192E41"/>
    <w:rsid w:val="0019304D"/>
    <w:rsid w:val="001930BB"/>
    <w:rsid w:val="00193112"/>
    <w:rsid w:val="0019315B"/>
    <w:rsid w:val="001931AC"/>
    <w:rsid w:val="0019321F"/>
    <w:rsid w:val="0019348A"/>
    <w:rsid w:val="001934F1"/>
    <w:rsid w:val="001934F4"/>
    <w:rsid w:val="00193519"/>
    <w:rsid w:val="00193767"/>
    <w:rsid w:val="0019392B"/>
    <w:rsid w:val="001939EE"/>
    <w:rsid w:val="00193C14"/>
    <w:rsid w:val="00193D44"/>
    <w:rsid w:val="00193D8A"/>
    <w:rsid w:val="00193E80"/>
    <w:rsid w:val="001941C4"/>
    <w:rsid w:val="001941E9"/>
    <w:rsid w:val="001943AB"/>
    <w:rsid w:val="0019441C"/>
    <w:rsid w:val="00194475"/>
    <w:rsid w:val="00194596"/>
    <w:rsid w:val="0019469B"/>
    <w:rsid w:val="001946B8"/>
    <w:rsid w:val="00194932"/>
    <w:rsid w:val="00194A20"/>
    <w:rsid w:val="00194A99"/>
    <w:rsid w:val="00194B8E"/>
    <w:rsid w:val="00194D0A"/>
    <w:rsid w:val="00194D6B"/>
    <w:rsid w:val="00194FCB"/>
    <w:rsid w:val="00195300"/>
    <w:rsid w:val="0019541D"/>
    <w:rsid w:val="00195458"/>
    <w:rsid w:val="00195587"/>
    <w:rsid w:val="00195855"/>
    <w:rsid w:val="00195880"/>
    <w:rsid w:val="001958C4"/>
    <w:rsid w:val="0019590F"/>
    <w:rsid w:val="0019594F"/>
    <w:rsid w:val="00195D7E"/>
    <w:rsid w:val="00195E30"/>
    <w:rsid w:val="00195F38"/>
    <w:rsid w:val="00196161"/>
    <w:rsid w:val="00196269"/>
    <w:rsid w:val="00196350"/>
    <w:rsid w:val="0019639A"/>
    <w:rsid w:val="00196414"/>
    <w:rsid w:val="001964AE"/>
    <w:rsid w:val="00196565"/>
    <w:rsid w:val="0019663A"/>
    <w:rsid w:val="001967C0"/>
    <w:rsid w:val="0019694B"/>
    <w:rsid w:val="0019694E"/>
    <w:rsid w:val="00196A78"/>
    <w:rsid w:val="00196C9E"/>
    <w:rsid w:val="00196DA6"/>
    <w:rsid w:val="00196E32"/>
    <w:rsid w:val="00196EA5"/>
    <w:rsid w:val="001970FE"/>
    <w:rsid w:val="001972BC"/>
    <w:rsid w:val="00197342"/>
    <w:rsid w:val="001973D7"/>
    <w:rsid w:val="0019753C"/>
    <w:rsid w:val="00197685"/>
    <w:rsid w:val="001976CE"/>
    <w:rsid w:val="001977E4"/>
    <w:rsid w:val="0019789A"/>
    <w:rsid w:val="0019799D"/>
    <w:rsid w:val="001979F5"/>
    <w:rsid w:val="00197C0F"/>
    <w:rsid w:val="00197D73"/>
    <w:rsid w:val="00197E6C"/>
    <w:rsid w:val="00197F19"/>
    <w:rsid w:val="00197FAE"/>
    <w:rsid w:val="001A00EF"/>
    <w:rsid w:val="001A02E6"/>
    <w:rsid w:val="001A034D"/>
    <w:rsid w:val="001A0376"/>
    <w:rsid w:val="001A03CF"/>
    <w:rsid w:val="001A042E"/>
    <w:rsid w:val="001A0524"/>
    <w:rsid w:val="001A054D"/>
    <w:rsid w:val="001A0586"/>
    <w:rsid w:val="001A077C"/>
    <w:rsid w:val="001A0A8D"/>
    <w:rsid w:val="001A0C84"/>
    <w:rsid w:val="001A0C9A"/>
    <w:rsid w:val="001A0FB4"/>
    <w:rsid w:val="001A111D"/>
    <w:rsid w:val="001A1151"/>
    <w:rsid w:val="001A1184"/>
    <w:rsid w:val="001A119B"/>
    <w:rsid w:val="001A11DE"/>
    <w:rsid w:val="001A12CA"/>
    <w:rsid w:val="001A12DC"/>
    <w:rsid w:val="001A1404"/>
    <w:rsid w:val="001A16D4"/>
    <w:rsid w:val="001A190E"/>
    <w:rsid w:val="001A1918"/>
    <w:rsid w:val="001A1A43"/>
    <w:rsid w:val="001A1B19"/>
    <w:rsid w:val="001A1B51"/>
    <w:rsid w:val="001A1BC7"/>
    <w:rsid w:val="001A1CA0"/>
    <w:rsid w:val="001A20EC"/>
    <w:rsid w:val="001A2167"/>
    <w:rsid w:val="001A2784"/>
    <w:rsid w:val="001A2A10"/>
    <w:rsid w:val="001A2CB8"/>
    <w:rsid w:val="001A2CE3"/>
    <w:rsid w:val="001A30CE"/>
    <w:rsid w:val="001A329B"/>
    <w:rsid w:val="001A3320"/>
    <w:rsid w:val="001A344B"/>
    <w:rsid w:val="001A34DF"/>
    <w:rsid w:val="001A3561"/>
    <w:rsid w:val="001A3562"/>
    <w:rsid w:val="001A370A"/>
    <w:rsid w:val="001A3729"/>
    <w:rsid w:val="001A38B8"/>
    <w:rsid w:val="001A39C6"/>
    <w:rsid w:val="001A3A0E"/>
    <w:rsid w:val="001A3BD1"/>
    <w:rsid w:val="001A3CAF"/>
    <w:rsid w:val="001A3CE7"/>
    <w:rsid w:val="001A3E17"/>
    <w:rsid w:val="001A401F"/>
    <w:rsid w:val="001A40E5"/>
    <w:rsid w:val="001A40F3"/>
    <w:rsid w:val="001A424C"/>
    <w:rsid w:val="001A43F4"/>
    <w:rsid w:val="001A441D"/>
    <w:rsid w:val="001A47E7"/>
    <w:rsid w:val="001A4857"/>
    <w:rsid w:val="001A48BC"/>
    <w:rsid w:val="001A49AB"/>
    <w:rsid w:val="001A4B50"/>
    <w:rsid w:val="001A4B9C"/>
    <w:rsid w:val="001A4C71"/>
    <w:rsid w:val="001A4C7D"/>
    <w:rsid w:val="001A4E9F"/>
    <w:rsid w:val="001A4FEE"/>
    <w:rsid w:val="001A4FF3"/>
    <w:rsid w:val="001A52C5"/>
    <w:rsid w:val="001A5420"/>
    <w:rsid w:val="001A54FF"/>
    <w:rsid w:val="001A55A9"/>
    <w:rsid w:val="001A55EF"/>
    <w:rsid w:val="001A5784"/>
    <w:rsid w:val="001A5AA7"/>
    <w:rsid w:val="001A5B1C"/>
    <w:rsid w:val="001A5D0C"/>
    <w:rsid w:val="001A5D20"/>
    <w:rsid w:val="001A61EE"/>
    <w:rsid w:val="001A62AC"/>
    <w:rsid w:val="001A63EF"/>
    <w:rsid w:val="001A67D0"/>
    <w:rsid w:val="001A6AB7"/>
    <w:rsid w:val="001A6B91"/>
    <w:rsid w:val="001A6C85"/>
    <w:rsid w:val="001A6CBD"/>
    <w:rsid w:val="001A6D93"/>
    <w:rsid w:val="001A6DBA"/>
    <w:rsid w:val="001A7042"/>
    <w:rsid w:val="001A71F1"/>
    <w:rsid w:val="001A7313"/>
    <w:rsid w:val="001A7450"/>
    <w:rsid w:val="001A7556"/>
    <w:rsid w:val="001A76FB"/>
    <w:rsid w:val="001A77DE"/>
    <w:rsid w:val="001A77E1"/>
    <w:rsid w:val="001A7852"/>
    <w:rsid w:val="001A7875"/>
    <w:rsid w:val="001A7993"/>
    <w:rsid w:val="001A7A45"/>
    <w:rsid w:val="001A7A96"/>
    <w:rsid w:val="001A7AF0"/>
    <w:rsid w:val="001A7B38"/>
    <w:rsid w:val="001A7B53"/>
    <w:rsid w:val="001A7BA6"/>
    <w:rsid w:val="001A7C0C"/>
    <w:rsid w:val="001A7C89"/>
    <w:rsid w:val="001A7CA8"/>
    <w:rsid w:val="001A7CBC"/>
    <w:rsid w:val="001A7E52"/>
    <w:rsid w:val="001A7F44"/>
    <w:rsid w:val="001B00AA"/>
    <w:rsid w:val="001B0155"/>
    <w:rsid w:val="001B0160"/>
    <w:rsid w:val="001B030A"/>
    <w:rsid w:val="001B0382"/>
    <w:rsid w:val="001B03D4"/>
    <w:rsid w:val="001B04D1"/>
    <w:rsid w:val="001B0501"/>
    <w:rsid w:val="001B055C"/>
    <w:rsid w:val="001B0654"/>
    <w:rsid w:val="001B0794"/>
    <w:rsid w:val="001B07C3"/>
    <w:rsid w:val="001B0AB3"/>
    <w:rsid w:val="001B0DDB"/>
    <w:rsid w:val="001B0E5C"/>
    <w:rsid w:val="001B1562"/>
    <w:rsid w:val="001B15BA"/>
    <w:rsid w:val="001B189C"/>
    <w:rsid w:val="001B1D19"/>
    <w:rsid w:val="001B1EEE"/>
    <w:rsid w:val="001B214F"/>
    <w:rsid w:val="001B21D9"/>
    <w:rsid w:val="001B221D"/>
    <w:rsid w:val="001B222D"/>
    <w:rsid w:val="001B23A0"/>
    <w:rsid w:val="001B2521"/>
    <w:rsid w:val="001B2940"/>
    <w:rsid w:val="001B2985"/>
    <w:rsid w:val="001B29DB"/>
    <w:rsid w:val="001B2B31"/>
    <w:rsid w:val="001B2E91"/>
    <w:rsid w:val="001B2E9A"/>
    <w:rsid w:val="001B2F3F"/>
    <w:rsid w:val="001B3165"/>
    <w:rsid w:val="001B31CE"/>
    <w:rsid w:val="001B322F"/>
    <w:rsid w:val="001B3495"/>
    <w:rsid w:val="001B3534"/>
    <w:rsid w:val="001B3634"/>
    <w:rsid w:val="001B3641"/>
    <w:rsid w:val="001B3646"/>
    <w:rsid w:val="001B3757"/>
    <w:rsid w:val="001B375A"/>
    <w:rsid w:val="001B3812"/>
    <w:rsid w:val="001B38DC"/>
    <w:rsid w:val="001B410A"/>
    <w:rsid w:val="001B4154"/>
    <w:rsid w:val="001B4320"/>
    <w:rsid w:val="001B4368"/>
    <w:rsid w:val="001B4499"/>
    <w:rsid w:val="001B4700"/>
    <w:rsid w:val="001B4706"/>
    <w:rsid w:val="001B47BB"/>
    <w:rsid w:val="001B48E8"/>
    <w:rsid w:val="001B4ADE"/>
    <w:rsid w:val="001B4D62"/>
    <w:rsid w:val="001B4E4D"/>
    <w:rsid w:val="001B5064"/>
    <w:rsid w:val="001B509D"/>
    <w:rsid w:val="001B5149"/>
    <w:rsid w:val="001B51EA"/>
    <w:rsid w:val="001B5321"/>
    <w:rsid w:val="001B5335"/>
    <w:rsid w:val="001B5419"/>
    <w:rsid w:val="001B554F"/>
    <w:rsid w:val="001B5582"/>
    <w:rsid w:val="001B56C5"/>
    <w:rsid w:val="001B56E1"/>
    <w:rsid w:val="001B5C20"/>
    <w:rsid w:val="001B5D27"/>
    <w:rsid w:val="001B5D6C"/>
    <w:rsid w:val="001B5D8C"/>
    <w:rsid w:val="001B5F15"/>
    <w:rsid w:val="001B6049"/>
    <w:rsid w:val="001B606B"/>
    <w:rsid w:val="001B6120"/>
    <w:rsid w:val="001B6158"/>
    <w:rsid w:val="001B634A"/>
    <w:rsid w:val="001B658F"/>
    <w:rsid w:val="001B66C0"/>
    <w:rsid w:val="001B6788"/>
    <w:rsid w:val="001B6843"/>
    <w:rsid w:val="001B6875"/>
    <w:rsid w:val="001B6BC2"/>
    <w:rsid w:val="001B6C9E"/>
    <w:rsid w:val="001B6CFC"/>
    <w:rsid w:val="001B6DC8"/>
    <w:rsid w:val="001B6E3F"/>
    <w:rsid w:val="001B6E44"/>
    <w:rsid w:val="001B6F57"/>
    <w:rsid w:val="001B6FE6"/>
    <w:rsid w:val="001B72BE"/>
    <w:rsid w:val="001B72FB"/>
    <w:rsid w:val="001B7334"/>
    <w:rsid w:val="001B7477"/>
    <w:rsid w:val="001B77C0"/>
    <w:rsid w:val="001B7D06"/>
    <w:rsid w:val="001B7F98"/>
    <w:rsid w:val="001C0058"/>
    <w:rsid w:val="001C03E4"/>
    <w:rsid w:val="001C0779"/>
    <w:rsid w:val="001C0971"/>
    <w:rsid w:val="001C097E"/>
    <w:rsid w:val="001C098B"/>
    <w:rsid w:val="001C0A5B"/>
    <w:rsid w:val="001C0B6F"/>
    <w:rsid w:val="001C0E05"/>
    <w:rsid w:val="001C0EFF"/>
    <w:rsid w:val="001C0F6D"/>
    <w:rsid w:val="001C100B"/>
    <w:rsid w:val="001C11AB"/>
    <w:rsid w:val="001C12FF"/>
    <w:rsid w:val="001C1367"/>
    <w:rsid w:val="001C15FF"/>
    <w:rsid w:val="001C16FF"/>
    <w:rsid w:val="001C215A"/>
    <w:rsid w:val="001C217D"/>
    <w:rsid w:val="001C224F"/>
    <w:rsid w:val="001C2325"/>
    <w:rsid w:val="001C252A"/>
    <w:rsid w:val="001C2655"/>
    <w:rsid w:val="001C26D1"/>
    <w:rsid w:val="001C2A83"/>
    <w:rsid w:val="001C2F8E"/>
    <w:rsid w:val="001C313E"/>
    <w:rsid w:val="001C3142"/>
    <w:rsid w:val="001C31B0"/>
    <w:rsid w:val="001C31CD"/>
    <w:rsid w:val="001C3290"/>
    <w:rsid w:val="001C34F2"/>
    <w:rsid w:val="001C3656"/>
    <w:rsid w:val="001C375B"/>
    <w:rsid w:val="001C3786"/>
    <w:rsid w:val="001C37A5"/>
    <w:rsid w:val="001C3E7E"/>
    <w:rsid w:val="001C42B6"/>
    <w:rsid w:val="001C4520"/>
    <w:rsid w:val="001C460F"/>
    <w:rsid w:val="001C4912"/>
    <w:rsid w:val="001C492E"/>
    <w:rsid w:val="001C4A9C"/>
    <w:rsid w:val="001C4AD8"/>
    <w:rsid w:val="001C4B66"/>
    <w:rsid w:val="001C4C55"/>
    <w:rsid w:val="001C4D34"/>
    <w:rsid w:val="001C4D36"/>
    <w:rsid w:val="001C4D96"/>
    <w:rsid w:val="001C4DD8"/>
    <w:rsid w:val="001C5005"/>
    <w:rsid w:val="001C50C0"/>
    <w:rsid w:val="001C525C"/>
    <w:rsid w:val="001C52ED"/>
    <w:rsid w:val="001C5461"/>
    <w:rsid w:val="001C54EF"/>
    <w:rsid w:val="001C54FF"/>
    <w:rsid w:val="001C5557"/>
    <w:rsid w:val="001C555E"/>
    <w:rsid w:val="001C5671"/>
    <w:rsid w:val="001C5753"/>
    <w:rsid w:val="001C5828"/>
    <w:rsid w:val="001C5AC3"/>
    <w:rsid w:val="001C5AF3"/>
    <w:rsid w:val="001C5F71"/>
    <w:rsid w:val="001C5FAF"/>
    <w:rsid w:val="001C6014"/>
    <w:rsid w:val="001C6130"/>
    <w:rsid w:val="001C61AE"/>
    <w:rsid w:val="001C6282"/>
    <w:rsid w:val="001C6320"/>
    <w:rsid w:val="001C63CB"/>
    <w:rsid w:val="001C66C2"/>
    <w:rsid w:val="001C6773"/>
    <w:rsid w:val="001C684D"/>
    <w:rsid w:val="001C690E"/>
    <w:rsid w:val="001C69C5"/>
    <w:rsid w:val="001C69F9"/>
    <w:rsid w:val="001C6BFD"/>
    <w:rsid w:val="001C6C35"/>
    <w:rsid w:val="001C6E4F"/>
    <w:rsid w:val="001C7042"/>
    <w:rsid w:val="001C70C0"/>
    <w:rsid w:val="001C71AE"/>
    <w:rsid w:val="001C73A4"/>
    <w:rsid w:val="001C74E9"/>
    <w:rsid w:val="001C75DB"/>
    <w:rsid w:val="001C7673"/>
    <w:rsid w:val="001C76E5"/>
    <w:rsid w:val="001C7777"/>
    <w:rsid w:val="001C7779"/>
    <w:rsid w:val="001C781A"/>
    <w:rsid w:val="001C79EA"/>
    <w:rsid w:val="001C7B4B"/>
    <w:rsid w:val="001C7D1C"/>
    <w:rsid w:val="001C7E26"/>
    <w:rsid w:val="001D02D9"/>
    <w:rsid w:val="001D0317"/>
    <w:rsid w:val="001D0553"/>
    <w:rsid w:val="001D0774"/>
    <w:rsid w:val="001D077C"/>
    <w:rsid w:val="001D080F"/>
    <w:rsid w:val="001D08D0"/>
    <w:rsid w:val="001D0983"/>
    <w:rsid w:val="001D0A81"/>
    <w:rsid w:val="001D0B3F"/>
    <w:rsid w:val="001D0C2F"/>
    <w:rsid w:val="001D0C4A"/>
    <w:rsid w:val="001D0CA8"/>
    <w:rsid w:val="001D0E69"/>
    <w:rsid w:val="001D1116"/>
    <w:rsid w:val="001D1227"/>
    <w:rsid w:val="001D131B"/>
    <w:rsid w:val="001D13EE"/>
    <w:rsid w:val="001D1491"/>
    <w:rsid w:val="001D157C"/>
    <w:rsid w:val="001D16BA"/>
    <w:rsid w:val="001D1710"/>
    <w:rsid w:val="001D176B"/>
    <w:rsid w:val="001D17F1"/>
    <w:rsid w:val="001D18EB"/>
    <w:rsid w:val="001D195B"/>
    <w:rsid w:val="001D1B72"/>
    <w:rsid w:val="001D1CB5"/>
    <w:rsid w:val="001D1CD2"/>
    <w:rsid w:val="001D1E7D"/>
    <w:rsid w:val="001D1FEF"/>
    <w:rsid w:val="001D208A"/>
    <w:rsid w:val="001D2106"/>
    <w:rsid w:val="001D2315"/>
    <w:rsid w:val="001D235F"/>
    <w:rsid w:val="001D239B"/>
    <w:rsid w:val="001D23B9"/>
    <w:rsid w:val="001D2683"/>
    <w:rsid w:val="001D27CC"/>
    <w:rsid w:val="001D2841"/>
    <w:rsid w:val="001D2C79"/>
    <w:rsid w:val="001D2CD6"/>
    <w:rsid w:val="001D2D67"/>
    <w:rsid w:val="001D2DF9"/>
    <w:rsid w:val="001D30C7"/>
    <w:rsid w:val="001D3189"/>
    <w:rsid w:val="001D32EF"/>
    <w:rsid w:val="001D3434"/>
    <w:rsid w:val="001D36D3"/>
    <w:rsid w:val="001D3773"/>
    <w:rsid w:val="001D39BB"/>
    <w:rsid w:val="001D3A71"/>
    <w:rsid w:val="001D3FE8"/>
    <w:rsid w:val="001D4063"/>
    <w:rsid w:val="001D418F"/>
    <w:rsid w:val="001D43FB"/>
    <w:rsid w:val="001D449D"/>
    <w:rsid w:val="001D466C"/>
    <w:rsid w:val="001D46C7"/>
    <w:rsid w:val="001D49F5"/>
    <w:rsid w:val="001D4C28"/>
    <w:rsid w:val="001D4D54"/>
    <w:rsid w:val="001D4E36"/>
    <w:rsid w:val="001D4E57"/>
    <w:rsid w:val="001D4E68"/>
    <w:rsid w:val="001D53AE"/>
    <w:rsid w:val="001D54E2"/>
    <w:rsid w:val="001D57CF"/>
    <w:rsid w:val="001D58BD"/>
    <w:rsid w:val="001D5929"/>
    <w:rsid w:val="001D59F3"/>
    <w:rsid w:val="001D5B26"/>
    <w:rsid w:val="001D5B51"/>
    <w:rsid w:val="001D5C89"/>
    <w:rsid w:val="001D5CED"/>
    <w:rsid w:val="001D5ED4"/>
    <w:rsid w:val="001D61EF"/>
    <w:rsid w:val="001D630B"/>
    <w:rsid w:val="001D6325"/>
    <w:rsid w:val="001D6541"/>
    <w:rsid w:val="001D66A2"/>
    <w:rsid w:val="001D6A20"/>
    <w:rsid w:val="001D6C1C"/>
    <w:rsid w:val="001D6D0E"/>
    <w:rsid w:val="001D6E7F"/>
    <w:rsid w:val="001D6EBD"/>
    <w:rsid w:val="001D7610"/>
    <w:rsid w:val="001D7692"/>
    <w:rsid w:val="001D778E"/>
    <w:rsid w:val="001D79BC"/>
    <w:rsid w:val="001D7D63"/>
    <w:rsid w:val="001D7DBE"/>
    <w:rsid w:val="001D7DF9"/>
    <w:rsid w:val="001D7E3E"/>
    <w:rsid w:val="001D7F13"/>
    <w:rsid w:val="001D7F29"/>
    <w:rsid w:val="001D7F42"/>
    <w:rsid w:val="001E0108"/>
    <w:rsid w:val="001E0267"/>
    <w:rsid w:val="001E0275"/>
    <w:rsid w:val="001E0332"/>
    <w:rsid w:val="001E04A5"/>
    <w:rsid w:val="001E04F7"/>
    <w:rsid w:val="001E0870"/>
    <w:rsid w:val="001E0E1B"/>
    <w:rsid w:val="001E0E86"/>
    <w:rsid w:val="001E10BE"/>
    <w:rsid w:val="001E10C7"/>
    <w:rsid w:val="001E1475"/>
    <w:rsid w:val="001E1499"/>
    <w:rsid w:val="001E159F"/>
    <w:rsid w:val="001E17E1"/>
    <w:rsid w:val="001E1EC6"/>
    <w:rsid w:val="001E1F6A"/>
    <w:rsid w:val="001E1FE7"/>
    <w:rsid w:val="001E20A3"/>
    <w:rsid w:val="001E2137"/>
    <w:rsid w:val="001E216D"/>
    <w:rsid w:val="001E2207"/>
    <w:rsid w:val="001E22B1"/>
    <w:rsid w:val="001E233D"/>
    <w:rsid w:val="001E295E"/>
    <w:rsid w:val="001E29F2"/>
    <w:rsid w:val="001E2AEA"/>
    <w:rsid w:val="001E2BEC"/>
    <w:rsid w:val="001E2C18"/>
    <w:rsid w:val="001E2E2C"/>
    <w:rsid w:val="001E2F78"/>
    <w:rsid w:val="001E307D"/>
    <w:rsid w:val="001E3108"/>
    <w:rsid w:val="001E31C7"/>
    <w:rsid w:val="001E32EB"/>
    <w:rsid w:val="001E3344"/>
    <w:rsid w:val="001E334E"/>
    <w:rsid w:val="001E351F"/>
    <w:rsid w:val="001E36C3"/>
    <w:rsid w:val="001E376A"/>
    <w:rsid w:val="001E3780"/>
    <w:rsid w:val="001E3925"/>
    <w:rsid w:val="001E3A9E"/>
    <w:rsid w:val="001E3BB6"/>
    <w:rsid w:val="001E3EE6"/>
    <w:rsid w:val="001E3F76"/>
    <w:rsid w:val="001E4256"/>
    <w:rsid w:val="001E42C7"/>
    <w:rsid w:val="001E45EF"/>
    <w:rsid w:val="001E4C28"/>
    <w:rsid w:val="001E4C7F"/>
    <w:rsid w:val="001E4D7C"/>
    <w:rsid w:val="001E4E75"/>
    <w:rsid w:val="001E5139"/>
    <w:rsid w:val="001E51B9"/>
    <w:rsid w:val="001E5211"/>
    <w:rsid w:val="001E52AF"/>
    <w:rsid w:val="001E56B6"/>
    <w:rsid w:val="001E58B1"/>
    <w:rsid w:val="001E5BBD"/>
    <w:rsid w:val="001E5D8D"/>
    <w:rsid w:val="001E5E49"/>
    <w:rsid w:val="001E5E57"/>
    <w:rsid w:val="001E5E7D"/>
    <w:rsid w:val="001E6014"/>
    <w:rsid w:val="001E60BA"/>
    <w:rsid w:val="001E60F5"/>
    <w:rsid w:val="001E61E8"/>
    <w:rsid w:val="001E6528"/>
    <w:rsid w:val="001E6959"/>
    <w:rsid w:val="001E6B2E"/>
    <w:rsid w:val="001E6C2C"/>
    <w:rsid w:val="001E6C7C"/>
    <w:rsid w:val="001E6CE9"/>
    <w:rsid w:val="001E6E32"/>
    <w:rsid w:val="001E6E82"/>
    <w:rsid w:val="001E6ECF"/>
    <w:rsid w:val="001E708D"/>
    <w:rsid w:val="001E70D8"/>
    <w:rsid w:val="001E73C1"/>
    <w:rsid w:val="001E756E"/>
    <w:rsid w:val="001E757A"/>
    <w:rsid w:val="001E7942"/>
    <w:rsid w:val="001E7B46"/>
    <w:rsid w:val="001E7B6A"/>
    <w:rsid w:val="001E7D07"/>
    <w:rsid w:val="001E7DE6"/>
    <w:rsid w:val="001E7F57"/>
    <w:rsid w:val="001F0362"/>
    <w:rsid w:val="001F04D0"/>
    <w:rsid w:val="001F0529"/>
    <w:rsid w:val="001F0547"/>
    <w:rsid w:val="001F0622"/>
    <w:rsid w:val="001F072F"/>
    <w:rsid w:val="001F0862"/>
    <w:rsid w:val="001F0997"/>
    <w:rsid w:val="001F0E28"/>
    <w:rsid w:val="001F0FEF"/>
    <w:rsid w:val="001F0FFE"/>
    <w:rsid w:val="001F1419"/>
    <w:rsid w:val="001F14A3"/>
    <w:rsid w:val="001F168B"/>
    <w:rsid w:val="001F1785"/>
    <w:rsid w:val="001F1831"/>
    <w:rsid w:val="001F1984"/>
    <w:rsid w:val="001F19B6"/>
    <w:rsid w:val="001F1B1C"/>
    <w:rsid w:val="001F1C28"/>
    <w:rsid w:val="001F1C84"/>
    <w:rsid w:val="001F1D67"/>
    <w:rsid w:val="001F216B"/>
    <w:rsid w:val="001F21B0"/>
    <w:rsid w:val="001F21B3"/>
    <w:rsid w:val="001F229C"/>
    <w:rsid w:val="001F237F"/>
    <w:rsid w:val="001F2417"/>
    <w:rsid w:val="001F279B"/>
    <w:rsid w:val="001F2814"/>
    <w:rsid w:val="001F2908"/>
    <w:rsid w:val="001F2BAB"/>
    <w:rsid w:val="001F2C9B"/>
    <w:rsid w:val="001F2DCA"/>
    <w:rsid w:val="001F2F9C"/>
    <w:rsid w:val="001F308E"/>
    <w:rsid w:val="001F327F"/>
    <w:rsid w:val="001F32BF"/>
    <w:rsid w:val="001F3303"/>
    <w:rsid w:val="001F343F"/>
    <w:rsid w:val="001F3793"/>
    <w:rsid w:val="001F395E"/>
    <w:rsid w:val="001F3990"/>
    <w:rsid w:val="001F3A1B"/>
    <w:rsid w:val="001F3A44"/>
    <w:rsid w:val="001F3D03"/>
    <w:rsid w:val="001F3D66"/>
    <w:rsid w:val="001F3DDA"/>
    <w:rsid w:val="001F3EB3"/>
    <w:rsid w:val="001F3F03"/>
    <w:rsid w:val="001F3F4B"/>
    <w:rsid w:val="001F3FD2"/>
    <w:rsid w:val="001F3FE9"/>
    <w:rsid w:val="001F4043"/>
    <w:rsid w:val="001F4136"/>
    <w:rsid w:val="001F43A4"/>
    <w:rsid w:val="001F45A9"/>
    <w:rsid w:val="001F4640"/>
    <w:rsid w:val="001F4781"/>
    <w:rsid w:val="001F47CB"/>
    <w:rsid w:val="001F487A"/>
    <w:rsid w:val="001F49DC"/>
    <w:rsid w:val="001F4A66"/>
    <w:rsid w:val="001F4B25"/>
    <w:rsid w:val="001F4D36"/>
    <w:rsid w:val="001F4D9C"/>
    <w:rsid w:val="001F4DA5"/>
    <w:rsid w:val="001F522B"/>
    <w:rsid w:val="001F52D6"/>
    <w:rsid w:val="001F5321"/>
    <w:rsid w:val="001F53FB"/>
    <w:rsid w:val="001F54E1"/>
    <w:rsid w:val="001F561C"/>
    <w:rsid w:val="001F5BC0"/>
    <w:rsid w:val="001F5CDC"/>
    <w:rsid w:val="001F5D6F"/>
    <w:rsid w:val="001F5DBD"/>
    <w:rsid w:val="001F5EA7"/>
    <w:rsid w:val="001F5FFF"/>
    <w:rsid w:val="001F610B"/>
    <w:rsid w:val="001F65B4"/>
    <w:rsid w:val="001F665E"/>
    <w:rsid w:val="001F672C"/>
    <w:rsid w:val="001F6823"/>
    <w:rsid w:val="001F686F"/>
    <w:rsid w:val="001F68A8"/>
    <w:rsid w:val="001F6DAE"/>
    <w:rsid w:val="001F6E34"/>
    <w:rsid w:val="001F6FEB"/>
    <w:rsid w:val="001F729C"/>
    <w:rsid w:val="001F751B"/>
    <w:rsid w:val="001F7592"/>
    <w:rsid w:val="001F76C8"/>
    <w:rsid w:val="001F772E"/>
    <w:rsid w:val="001F7835"/>
    <w:rsid w:val="001F78BB"/>
    <w:rsid w:val="001F799F"/>
    <w:rsid w:val="001F7C24"/>
    <w:rsid w:val="001F7C7F"/>
    <w:rsid w:val="001F7D02"/>
    <w:rsid w:val="001F7D43"/>
    <w:rsid w:val="001F7EFE"/>
    <w:rsid w:val="001F7FF7"/>
    <w:rsid w:val="001F7FFD"/>
    <w:rsid w:val="0020033C"/>
    <w:rsid w:val="00200408"/>
    <w:rsid w:val="002005EB"/>
    <w:rsid w:val="00200685"/>
    <w:rsid w:val="002006FF"/>
    <w:rsid w:val="002008BB"/>
    <w:rsid w:val="002008E8"/>
    <w:rsid w:val="00200A10"/>
    <w:rsid w:val="00200C1E"/>
    <w:rsid w:val="00200E62"/>
    <w:rsid w:val="00200FDE"/>
    <w:rsid w:val="0020106B"/>
    <w:rsid w:val="002011ED"/>
    <w:rsid w:val="00201495"/>
    <w:rsid w:val="0020153E"/>
    <w:rsid w:val="00201658"/>
    <w:rsid w:val="00201777"/>
    <w:rsid w:val="002018C7"/>
    <w:rsid w:val="002019CE"/>
    <w:rsid w:val="00201A32"/>
    <w:rsid w:val="00201B08"/>
    <w:rsid w:val="00201E93"/>
    <w:rsid w:val="00201F98"/>
    <w:rsid w:val="002020BB"/>
    <w:rsid w:val="002020EC"/>
    <w:rsid w:val="00202270"/>
    <w:rsid w:val="002024DD"/>
    <w:rsid w:val="002025CD"/>
    <w:rsid w:val="002026BE"/>
    <w:rsid w:val="002027FF"/>
    <w:rsid w:val="00202D17"/>
    <w:rsid w:val="00202DDD"/>
    <w:rsid w:val="00202E8D"/>
    <w:rsid w:val="00202EF7"/>
    <w:rsid w:val="0020308B"/>
    <w:rsid w:val="002030CB"/>
    <w:rsid w:val="0020323D"/>
    <w:rsid w:val="0020324A"/>
    <w:rsid w:val="00203291"/>
    <w:rsid w:val="002033EB"/>
    <w:rsid w:val="00203486"/>
    <w:rsid w:val="002038C7"/>
    <w:rsid w:val="00203926"/>
    <w:rsid w:val="00203956"/>
    <w:rsid w:val="00203A9E"/>
    <w:rsid w:val="00203DE9"/>
    <w:rsid w:val="00203E8A"/>
    <w:rsid w:val="00203EA6"/>
    <w:rsid w:val="0020405C"/>
    <w:rsid w:val="00204082"/>
    <w:rsid w:val="002041EB"/>
    <w:rsid w:val="0020422C"/>
    <w:rsid w:val="0020428C"/>
    <w:rsid w:val="002042C1"/>
    <w:rsid w:val="00204442"/>
    <w:rsid w:val="002044AF"/>
    <w:rsid w:val="0020459B"/>
    <w:rsid w:val="00204768"/>
    <w:rsid w:val="00204860"/>
    <w:rsid w:val="00204A21"/>
    <w:rsid w:val="00204B1F"/>
    <w:rsid w:val="00204EB8"/>
    <w:rsid w:val="002050EE"/>
    <w:rsid w:val="002054AA"/>
    <w:rsid w:val="0020558A"/>
    <w:rsid w:val="0020563D"/>
    <w:rsid w:val="0020567C"/>
    <w:rsid w:val="00205941"/>
    <w:rsid w:val="00205B72"/>
    <w:rsid w:val="00205C28"/>
    <w:rsid w:val="00205C3C"/>
    <w:rsid w:val="00205CF9"/>
    <w:rsid w:val="00205D0B"/>
    <w:rsid w:val="00205DA5"/>
    <w:rsid w:val="00206060"/>
    <w:rsid w:val="002060D6"/>
    <w:rsid w:val="00206403"/>
    <w:rsid w:val="002064A5"/>
    <w:rsid w:val="00206697"/>
    <w:rsid w:val="002067C0"/>
    <w:rsid w:val="00206B4A"/>
    <w:rsid w:val="00206C57"/>
    <w:rsid w:val="00206E77"/>
    <w:rsid w:val="002072CB"/>
    <w:rsid w:val="002072DC"/>
    <w:rsid w:val="00207372"/>
    <w:rsid w:val="002073F4"/>
    <w:rsid w:val="00207454"/>
    <w:rsid w:val="0020755B"/>
    <w:rsid w:val="00207655"/>
    <w:rsid w:val="002076F3"/>
    <w:rsid w:val="00207723"/>
    <w:rsid w:val="00207822"/>
    <w:rsid w:val="00207862"/>
    <w:rsid w:val="0020796E"/>
    <w:rsid w:val="00207983"/>
    <w:rsid w:val="00207B63"/>
    <w:rsid w:val="00207C53"/>
    <w:rsid w:val="00207E30"/>
    <w:rsid w:val="00207E39"/>
    <w:rsid w:val="00207F16"/>
    <w:rsid w:val="00207F5F"/>
    <w:rsid w:val="00210003"/>
    <w:rsid w:val="00210135"/>
    <w:rsid w:val="002103BC"/>
    <w:rsid w:val="00210580"/>
    <w:rsid w:val="00210624"/>
    <w:rsid w:val="00210B7A"/>
    <w:rsid w:val="00210CD2"/>
    <w:rsid w:val="00210DAE"/>
    <w:rsid w:val="00210EF8"/>
    <w:rsid w:val="0021103D"/>
    <w:rsid w:val="00211363"/>
    <w:rsid w:val="00211416"/>
    <w:rsid w:val="00211443"/>
    <w:rsid w:val="00211457"/>
    <w:rsid w:val="002117BB"/>
    <w:rsid w:val="002117D0"/>
    <w:rsid w:val="002119D4"/>
    <w:rsid w:val="00211A5E"/>
    <w:rsid w:val="00211B91"/>
    <w:rsid w:val="00211BF4"/>
    <w:rsid w:val="00211ED2"/>
    <w:rsid w:val="00211EEE"/>
    <w:rsid w:val="00211F42"/>
    <w:rsid w:val="00211FDF"/>
    <w:rsid w:val="0021222C"/>
    <w:rsid w:val="00212371"/>
    <w:rsid w:val="002124B9"/>
    <w:rsid w:val="0021252B"/>
    <w:rsid w:val="002125B1"/>
    <w:rsid w:val="002125E2"/>
    <w:rsid w:val="002128F5"/>
    <w:rsid w:val="00212B37"/>
    <w:rsid w:val="00212D38"/>
    <w:rsid w:val="00212E05"/>
    <w:rsid w:val="00213190"/>
    <w:rsid w:val="00213237"/>
    <w:rsid w:val="00213323"/>
    <w:rsid w:val="002133A8"/>
    <w:rsid w:val="002133CC"/>
    <w:rsid w:val="0021362C"/>
    <w:rsid w:val="00213B84"/>
    <w:rsid w:val="00213BE4"/>
    <w:rsid w:val="00213CA3"/>
    <w:rsid w:val="00213D1C"/>
    <w:rsid w:val="00214099"/>
    <w:rsid w:val="00214287"/>
    <w:rsid w:val="0021433F"/>
    <w:rsid w:val="00214379"/>
    <w:rsid w:val="00214478"/>
    <w:rsid w:val="00214525"/>
    <w:rsid w:val="00214679"/>
    <w:rsid w:val="00214753"/>
    <w:rsid w:val="002147D1"/>
    <w:rsid w:val="00214964"/>
    <w:rsid w:val="00214B65"/>
    <w:rsid w:val="00214C03"/>
    <w:rsid w:val="00214CB1"/>
    <w:rsid w:val="00214CE7"/>
    <w:rsid w:val="00214CE9"/>
    <w:rsid w:val="00214D54"/>
    <w:rsid w:val="0021502B"/>
    <w:rsid w:val="0021508A"/>
    <w:rsid w:val="00215159"/>
    <w:rsid w:val="00215397"/>
    <w:rsid w:val="00215775"/>
    <w:rsid w:val="0021579F"/>
    <w:rsid w:val="002158A5"/>
    <w:rsid w:val="00215A9A"/>
    <w:rsid w:val="00215C19"/>
    <w:rsid w:val="00215C30"/>
    <w:rsid w:val="002161A9"/>
    <w:rsid w:val="002162BA"/>
    <w:rsid w:val="00216328"/>
    <w:rsid w:val="0021656A"/>
    <w:rsid w:val="002169F2"/>
    <w:rsid w:val="00216CB0"/>
    <w:rsid w:val="00216F0B"/>
    <w:rsid w:val="00216F3F"/>
    <w:rsid w:val="00217171"/>
    <w:rsid w:val="00217626"/>
    <w:rsid w:val="00217710"/>
    <w:rsid w:val="00217876"/>
    <w:rsid w:val="00217989"/>
    <w:rsid w:val="00217A1F"/>
    <w:rsid w:val="00217A96"/>
    <w:rsid w:val="00217AB2"/>
    <w:rsid w:val="00217FB2"/>
    <w:rsid w:val="00220067"/>
    <w:rsid w:val="0022034C"/>
    <w:rsid w:val="002203E4"/>
    <w:rsid w:val="0022058E"/>
    <w:rsid w:val="00220734"/>
    <w:rsid w:val="002207CD"/>
    <w:rsid w:val="002207DA"/>
    <w:rsid w:val="0022094F"/>
    <w:rsid w:val="00220964"/>
    <w:rsid w:val="00220D50"/>
    <w:rsid w:val="00220E7B"/>
    <w:rsid w:val="00220F8E"/>
    <w:rsid w:val="00220FB1"/>
    <w:rsid w:val="00221082"/>
    <w:rsid w:val="002211CE"/>
    <w:rsid w:val="002211D5"/>
    <w:rsid w:val="002215F9"/>
    <w:rsid w:val="00221728"/>
    <w:rsid w:val="00221804"/>
    <w:rsid w:val="00221950"/>
    <w:rsid w:val="00221A74"/>
    <w:rsid w:val="00221B1F"/>
    <w:rsid w:val="00221E3C"/>
    <w:rsid w:val="00221FD2"/>
    <w:rsid w:val="00221FEB"/>
    <w:rsid w:val="00222056"/>
    <w:rsid w:val="00222089"/>
    <w:rsid w:val="002221DE"/>
    <w:rsid w:val="002222DE"/>
    <w:rsid w:val="00222520"/>
    <w:rsid w:val="002226C3"/>
    <w:rsid w:val="00222795"/>
    <w:rsid w:val="00222BE7"/>
    <w:rsid w:val="00222D71"/>
    <w:rsid w:val="00222F39"/>
    <w:rsid w:val="00222F8B"/>
    <w:rsid w:val="0022312F"/>
    <w:rsid w:val="00223290"/>
    <w:rsid w:val="0022354B"/>
    <w:rsid w:val="00223758"/>
    <w:rsid w:val="00223994"/>
    <w:rsid w:val="00223A7C"/>
    <w:rsid w:val="00223AFB"/>
    <w:rsid w:val="00223DE9"/>
    <w:rsid w:val="00223EA9"/>
    <w:rsid w:val="00223F54"/>
    <w:rsid w:val="00224009"/>
    <w:rsid w:val="00224039"/>
    <w:rsid w:val="00224283"/>
    <w:rsid w:val="0022464B"/>
    <w:rsid w:val="002247CE"/>
    <w:rsid w:val="00224829"/>
    <w:rsid w:val="002248C1"/>
    <w:rsid w:val="00224944"/>
    <w:rsid w:val="00224B17"/>
    <w:rsid w:val="00224B82"/>
    <w:rsid w:val="00224B85"/>
    <w:rsid w:val="00224CE5"/>
    <w:rsid w:val="00224CEF"/>
    <w:rsid w:val="00224FA7"/>
    <w:rsid w:val="0022519E"/>
    <w:rsid w:val="00225220"/>
    <w:rsid w:val="0022524E"/>
    <w:rsid w:val="00225367"/>
    <w:rsid w:val="0022542F"/>
    <w:rsid w:val="0022555F"/>
    <w:rsid w:val="002257C6"/>
    <w:rsid w:val="00225854"/>
    <w:rsid w:val="00225A40"/>
    <w:rsid w:val="00225DF8"/>
    <w:rsid w:val="00225E3D"/>
    <w:rsid w:val="00225E51"/>
    <w:rsid w:val="00225FEB"/>
    <w:rsid w:val="00226213"/>
    <w:rsid w:val="0022633A"/>
    <w:rsid w:val="002265BB"/>
    <w:rsid w:val="002265EB"/>
    <w:rsid w:val="00226672"/>
    <w:rsid w:val="002268D1"/>
    <w:rsid w:val="00226A32"/>
    <w:rsid w:val="00226ABA"/>
    <w:rsid w:val="00226B47"/>
    <w:rsid w:val="00226C60"/>
    <w:rsid w:val="00226DD1"/>
    <w:rsid w:val="00226F77"/>
    <w:rsid w:val="00227052"/>
    <w:rsid w:val="00227272"/>
    <w:rsid w:val="002273CE"/>
    <w:rsid w:val="002275A0"/>
    <w:rsid w:val="002276C0"/>
    <w:rsid w:val="0022780B"/>
    <w:rsid w:val="0022790B"/>
    <w:rsid w:val="00227A71"/>
    <w:rsid w:val="00227BBF"/>
    <w:rsid w:val="00230147"/>
    <w:rsid w:val="0023035B"/>
    <w:rsid w:val="00230443"/>
    <w:rsid w:val="0023045F"/>
    <w:rsid w:val="00230609"/>
    <w:rsid w:val="00230629"/>
    <w:rsid w:val="00230783"/>
    <w:rsid w:val="002308A6"/>
    <w:rsid w:val="00230A44"/>
    <w:rsid w:val="00230C0D"/>
    <w:rsid w:val="00230D87"/>
    <w:rsid w:val="00230DC8"/>
    <w:rsid w:val="00230FF6"/>
    <w:rsid w:val="0023107D"/>
    <w:rsid w:val="002310AB"/>
    <w:rsid w:val="0023119D"/>
    <w:rsid w:val="00231296"/>
    <w:rsid w:val="002313B0"/>
    <w:rsid w:val="00231404"/>
    <w:rsid w:val="00231689"/>
    <w:rsid w:val="00231811"/>
    <w:rsid w:val="00231831"/>
    <w:rsid w:val="00231922"/>
    <w:rsid w:val="00231BA7"/>
    <w:rsid w:val="00231DE5"/>
    <w:rsid w:val="00231DE8"/>
    <w:rsid w:val="00231EE3"/>
    <w:rsid w:val="00232019"/>
    <w:rsid w:val="00232044"/>
    <w:rsid w:val="00232081"/>
    <w:rsid w:val="00232085"/>
    <w:rsid w:val="00232349"/>
    <w:rsid w:val="00232429"/>
    <w:rsid w:val="00232515"/>
    <w:rsid w:val="002325EF"/>
    <w:rsid w:val="00232692"/>
    <w:rsid w:val="002326EC"/>
    <w:rsid w:val="00232A41"/>
    <w:rsid w:val="00232C69"/>
    <w:rsid w:val="00232DA0"/>
    <w:rsid w:val="00232E29"/>
    <w:rsid w:val="00232EA7"/>
    <w:rsid w:val="00233234"/>
    <w:rsid w:val="00233284"/>
    <w:rsid w:val="00233395"/>
    <w:rsid w:val="00233433"/>
    <w:rsid w:val="00233696"/>
    <w:rsid w:val="002337C1"/>
    <w:rsid w:val="002337C7"/>
    <w:rsid w:val="00233839"/>
    <w:rsid w:val="00233851"/>
    <w:rsid w:val="002338B8"/>
    <w:rsid w:val="002338C9"/>
    <w:rsid w:val="002339BE"/>
    <w:rsid w:val="00233AA2"/>
    <w:rsid w:val="00233B3F"/>
    <w:rsid w:val="00233C57"/>
    <w:rsid w:val="002344E8"/>
    <w:rsid w:val="002345FC"/>
    <w:rsid w:val="00234733"/>
    <w:rsid w:val="002348C9"/>
    <w:rsid w:val="00234A24"/>
    <w:rsid w:val="00234A6C"/>
    <w:rsid w:val="00234BBA"/>
    <w:rsid w:val="00234CAE"/>
    <w:rsid w:val="00234CE2"/>
    <w:rsid w:val="00234D73"/>
    <w:rsid w:val="00234E10"/>
    <w:rsid w:val="00234E50"/>
    <w:rsid w:val="00234E6D"/>
    <w:rsid w:val="00234EB6"/>
    <w:rsid w:val="00235085"/>
    <w:rsid w:val="00235172"/>
    <w:rsid w:val="00235217"/>
    <w:rsid w:val="00235335"/>
    <w:rsid w:val="00235406"/>
    <w:rsid w:val="00235556"/>
    <w:rsid w:val="002357B0"/>
    <w:rsid w:val="002357E7"/>
    <w:rsid w:val="0023581F"/>
    <w:rsid w:val="0023592F"/>
    <w:rsid w:val="00235995"/>
    <w:rsid w:val="002359F6"/>
    <w:rsid w:val="00235A04"/>
    <w:rsid w:val="00235BA4"/>
    <w:rsid w:val="00235E8D"/>
    <w:rsid w:val="00236078"/>
    <w:rsid w:val="002360C3"/>
    <w:rsid w:val="002362C5"/>
    <w:rsid w:val="00236352"/>
    <w:rsid w:val="0023644E"/>
    <w:rsid w:val="002364D6"/>
    <w:rsid w:val="002365BD"/>
    <w:rsid w:val="00236609"/>
    <w:rsid w:val="00236710"/>
    <w:rsid w:val="00236887"/>
    <w:rsid w:val="00236989"/>
    <w:rsid w:val="00236A96"/>
    <w:rsid w:val="00236B7F"/>
    <w:rsid w:val="00236B84"/>
    <w:rsid w:val="00236E82"/>
    <w:rsid w:val="00236EE4"/>
    <w:rsid w:val="00236EF3"/>
    <w:rsid w:val="00236F05"/>
    <w:rsid w:val="00236F1F"/>
    <w:rsid w:val="00236F37"/>
    <w:rsid w:val="00236FED"/>
    <w:rsid w:val="0023752E"/>
    <w:rsid w:val="00237535"/>
    <w:rsid w:val="0023754E"/>
    <w:rsid w:val="0023764E"/>
    <w:rsid w:val="0023765C"/>
    <w:rsid w:val="00237692"/>
    <w:rsid w:val="00237818"/>
    <w:rsid w:val="0023793F"/>
    <w:rsid w:val="002379AB"/>
    <w:rsid w:val="002379B9"/>
    <w:rsid w:val="00237A6E"/>
    <w:rsid w:val="00237A98"/>
    <w:rsid w:val="00237D1F"/>
    <w:rsid w:val="00237DFA"/>
    <w:rsid w:val="00240173"/>
    <w:rsid w:val="002401FE"/>
    <w:rsid w:val="00240235"/>
    <w:rsid w:val="00240248"/>
    <w:rsid w:val="0024024E"/>
    <w:rsid w:val="00240292"/>
    <w:rsid w:val="00240298"/>
    <w:rsid w:val="00240552"/>
    <w:rsid w:val="00240628"/>
    <w:rsid w:val="0024075F"/>
    <w:rsid w:val="00240852"/>
    <w:rsid w:val="00240917"/>
    <w:rsid w:val="00240BE5"/>
    <w:rsid w:val="00240D65"/>
    <w:rsid w:val="00240D6F"/>
    <w:rsid w:val="00240DD4"/>
    <w:rsid w:val="00240DD8"/>
    <w:rsid w:val="00240E52"/>
    <w:rsid w:val="00240E9C"/>
    <w:rsid w:val="002411E1"/>
    <w:rsid w:val="002411F7"/>
    <w:rsid w:val="002412F2"/>
    <w:rsid w:val="00241745"/>
    <w:rsid w:val="0024184F"/>
    <w:rsid w:val="00241903"/>
    <w:rsid w:val="00241927"/>
    <w:rsid w:val="00241999"/>
    <w:rsid w:val="00241A28"/>
    <w:rsid w:val="00241AFA"/>
    <w:rsid w:val="00241B78"/>
    <w:rsid w:val="00241C94"/>
    <w:rsid w:val="0024216D"/>
    <w:rsid w:val="002421DB"/>
    <w:rsid w:val="002422F3"/>
    <w:rsid w:val="00242308"/>
    <w:rsid w:val="00242637"/>
    <w:rsid w:val="00242846"/>
    <w:rsid w:val="002428BA"/>
    <w:rsid w:val="002429E8"/>
    <w:rsid w:val="00242AA3"/>
    <w:rsid w:val="00242ACB"/>
    <w:rsid w:val="00242E37"/>
    <w:rsid w:val="00242F3A"/>
    <w:rsid w:val="00242FB8"/>
    <w:rsid w:val="00242FE8"/>
    <w:rsid w:val="00243169"/>
    <w:rsid w:val="002433F0"/>
    <w:rsid w:val="0024349A"/>
    <w:rsid w:val="0024380A"/>
    <w:rsid w:val="0024386E"/>
    <w:rsid w:val="00243B78"/>
    <w:rsid w:val="00243BDC"/>
    <w:rsid w:val="00243C6A"/>
    <w:rsid w:val="00243F12"/>
    <w:rsid w:val="00243F1C"/>
    <w:rsid w:val="0024400B"/>
    <w:rsid w:val="00244187"/>
    <w:rsid w:val="0024427F"/>
    <w:rsid w:val="002446C8"/>
    <w:rsid w:val="00244976"/>
    <w:rsid w:val="0024499E"/>
    <w:rsid w:val="002449FC"/>
    <w:rsid w:val="00245080"/>
    <w:rsid w:val="002451FC"/>
    <w:rsid w:val="00245266"/>
    <w:rsid w:val="002452B5"/>
    <w:rsid w:val="002452D1"/>
    <w:rsid w:val="0024557A"/>
    <w:rsid w:val="0024574A"/>
    <w:rsid w:val="00245775"/>
    <w:rsid w:val="00245A37"/>
    <w:rsid w:val="00245A6E"/>
    <w:rsid w:val="00245AE9"/>
    <w:rsid w:val="00245DB1"/>
    <w:rsid w:val="00246038"/>
    <w:rsid w:val="002460FB"/>
    <w:rsid w:val="00246274"/>
    <w:rsid w:val="00246337"/>
    <w:rsid w:val="00246401"/>
    <w:rsid w:val="002464EC"/>
    <w:rsid w:val="00246A05"/>
    <w:rsid w:val="00246A19"/>
    <w:rsid w:val="00246A49"/>
    <w:rsid w:val="00246AAE"/>
    <w:rsid w:val="00246AF2"/>
    <w:rsid w:val="00246C04"/>
    <w:rsid w:val="00246CA1"/>
    <w:rsid w:val="00246E45"/>
    <w:rsid w:val="00246F91"/>
    <w:rsid w:val="002470AF"/>
    <w:rsid w:val="00247169"/>
    <w:rsid w:val="0024720A"/>
    <w:rsid w:val="0024726D"/>
    <w:rsid w:val="002472C1"/>
    <w:rsid w:val="00247383"/>
    <w:rsid w:val="00247415"/>
    <w:rsid w:val="00247683"/>
    <w:rsid w:val="0024789F"/>
    <w:rsid w:val="00247918"/>
    <w:rsid w:val="00247983"/>
    <w:rsid w:val="00247AD1"/>
    <w:rsid w:val="00247D6C"/>
    <w:rsid w:val="0025003C"/>
    <w:rsid w:val="002500F7"/>
    <w:rsid w:val="002501A7"/>
    <w:rsid w:val="002501D4"/>
    <w:rsid w:val="00250274"/>
    <w:rsid w:val="002503D9"/>
    <w:rsid w:val="002503ED"/>
    <w:rsid w:val="00250521"/>
    <w:rsid w:val="002506FA"/>
    <w:rsid w:val="002507AE"/>
    <w:rsid w:val="00250813"/>
    <w:rsid w:val="002508EA"/>
    <w:rsid w:val="00250968"/>
    <w:rsid w:val="002509B6"/>
    <w:rsid w:val="00250A24"/>
    <w:rsid w:val="00250B40"/>
    <w:rsid w:val="00250C27"/>
    <w:rsid w:val="00250D41"/>
    <w:rsid w:val="00250D57"/>
    <w:rsid w:val="00251022"/>
    <w:rsid w:val="00251075"/>
    <w:rsid w:val="002510BD"/>
    <w:rsid w:val="002510D7"/>
    <w:rsid w:val="00251558"/>
    <w:rsid w:val="0025159E"/>
    <w:rsid w:val="002515A0"/>
    <w:rsid w:val="002516AA"/>
    <w:rsid w:val="002516CB"/>
    <w:rsid w:val="00251961"/>
    <w:rsid w:val="002519F1"/>
    <w:rsid w:val="002519F4"/>
    <w:rsid w:val="00251A26"/>
    <w:rsid w:val="00251C0E"/>
    <w:rsid w:val="00251C7C"/>
    <w:rsid w:val="00251CA4"/>
    <w:rsid w:val="00251E6D"/>
    <w:rsid w:val="00251F89"/>
    <w:rsid w:val="002523DF"/>
    <w:rsid w:val="00252646"/>
    <w:rsid w:val="002527CC"/>
    <w:rsid w:val="00252A5D"/>
    <w:rsid w:val="00252B51"/>
    <w:rsid w:val="00252C7C"/>
    <w:rsid w:val="00253165"/>
    <w:rsid w:val="00253764"/>
    <w:rsid w:val="00253864"/>
    <w:rsid w:val="0025399B"/>
    <w:rsid w:val="00253B5E"/>
    <w:rsid w:val="00253B63"/>
    <w:rsid w:val="00253F05"/>
    <w:rsid w:val="002542C9"/>
    <w:rsid w:val="00254594"/>
    <w:rsid w:val="0025469D"/>
    <w:rsid w:val="00254726"/>
    <w:rsid w:val="002548E9"/>
    <w:rsid w:val="00254A1B"/>
    <w:rsid w:val="00254A5B"/>
    <w:rsid w:val="00254DDF"/>
    <w:rsid w:val="00254EAD"/>
    <w:rsid w:val="00254F35"/>
    <w:rsid w:val="00255380"/>
    <w:rsid w:val="00255414"/>
    <w:rsid w:val="00255558"/>
    <w:rsid w:val="00255684"/>
    <w:rsid w:val="00255709"/>
    <w:rsid w:val="002557BA"/>
    <w:rsid w:val="002559A9"/>
    <w:rsid w:val="00255AC7"/>
    <w:rsid w:val="00255B0F"/>
    <w:rsid w:val="00255C55"/>
    <w:rsid w:val="00255C58"/>
    <w:rsid w:val="00255C5F"/>
    <w:rsid w:val="00255CFF"/>
    <w:rsid w:val="00255D1D"/>
    <w:rsid w:val="002560B2"/>
    <w:rsid w:val="002560B4"/>
    <w:rsid w:val="0025615B"/>
    <w:rsid w:val="002561BF"/>
    <w:rsid w:val="0025633A"/>
    <w:rsid w:val="0025640E"/>
    <w:rsid w:val="00256496"/>
    <w:rsid w:val="0025661A"/>
    <w:rsid w:val="00256708"/>
    <w:rsid w:val="00256DEF"/>
    <w:rsid w:val="00256E34"/>
    <w:rsid w:val="00256E77"/>
    <w:rsid w:val="00256F2B"/>
    <w:rsid w:val="00256FAE"/>
    <w:rsid w:val="002570A4"/>
    <w:rsid w:val="002571E0"/>
    <w:rsid w:val="00257235"/>
    <w:rsid w:val="0025727F"/>
    <w:rsid w:val="00257286"/>
    <w:rsid w:val="002573AA"/>
    <w:rsid w:val="0025759B"/>
    <w:rsid w:val="002576BB"/>
    <w:rsid w:val="00257972"/>
    <w:rsid w:val="00257A6E"/>
    <w:rsid w:val="00257AD5"/>
    <w:rsid w:val="00257CF8"/>
    <w:rsid w:val="00257D7A"/>
    <w:rsid w:val="00257F9E"/>
    <w:rsid w:val="00260019"/>
    <w:rsid w:val="002602EE"/>
    <w:rsid w:val="00260D2E"/>
    <w:rsid w:val="00260FB1"/>
    <w:rsid w:val="00261054"/>
    <w:rsid w:val="00261162"/>
    <w:rsid w:val="00261167"/>
    <w:rsid w:val="00261219"/>
    <w:rsid w:val="00261313"/>
    <w:rsid w:val="00261767"/>
    <w:rsid w:val="00261796"/>
    <w:rsid w:val="002619B1"/>
    <w:rsid w:val="00261A18"/>
    <w:rsid w:val="00261C0E"/>
    <w:rsid w:val="00261DCA"/>
    <w:rsid w:val="00261EA3"/>
    <w:rsid w:val="00261ED7"/>
    <w:rsid w:val="0026214B"/>
    <w:rsid w:val="00262188"/>
    <w:rsid w:val="00262355"/>
    <w:rsid w:val="0026239B"/>
    <w:rsid w:val="002624D8"/>
    <w:rsid w:val="002626AE"/>
    <w:rsid w:val="00262715"/>
    <w:rsid w:val="002628AF"/>
    <w:rsid w:val="00262914"/>
    <w:rsid w:val="002629C1"/>
    <w:rsid w:val="00262BB4"/>
    <w:rsid w:val="00262F54"/>
    <w:rsid w:val="0026302C"/>
    <w:rsid w:val="002630C9"/>
    <w:rsid w:val="00263262"/>
    <w:rsid w:val="002632D0"/>
    <w:rsid w:val="0026330F"/>
    <w:rsid w:val="0026338E"/>
    <w:rsid w:val="0026346C"/>
    <w:rsid w:val="002634CE"/>
    <w:rsid w:val="00263562"/>
    <w:rsid w:val="002635F7"/>
    <w:rsid w:val="002637C6"/>
    <w:rsid w:val="002638EF"/>
    <w:rsid w:val="00263938"/>
    <w:rsid w:val="00263964"/>
    <w:rsid w:val="00263A3B"/>
    <w:rsid w:val="00263A69"/>
    <w:rsid w:val="00263C7B"/>
    <w:rsid w:val="00263D4D"/>
    <w:rsid w:val="00263DF2"/>
    <w:rsid w:val="00263E33"/>
    <w:rsid w:val="00263EF6"/>
    <w:rsid w:val="00263F50"/>
    <w:rsid w:val="002640EF"/>
    <w:rsid w:val="00264163"/>
    <w:rsid w:val="002641D7"/>
    <w:rsid w:val="00264304"/>
    <w:rsid w:val="00264631"/>
    <w:rsid w:val="002647E3"/>
    <w:rsid w:val="00264A1B"/>
    <w:rsid w:val="00264BEA"/>
    <w:rsid w:val="00264BF3"/>
    <w:rsid w:val="00264C0B"/>
    <w:rsid w:val="00264CEE"/>
    <w:rsid w:val="00264EC2"/>
    <w:rsid w:val="00264F13"/>
    <w:rsid w:val="002650F3"/>
    <w:rsid w:val="0026526B"/>
    <w:rsid w:val="00265344"/>
    <w:rsid w:val="002653BB"/>
    <w:rsid w:val="00265569"/>
    <w:rsid w:val="002655D9"/>
    <w:rsid w:val="0026576F"/>
    <w:rsid w:val="002657D4"/>
    <w:rsid w:val="00265810"/>
    <w:rsid w:val="00265BA1"/>
    <w:rsid w:val="00265C68"/>
    <w:rsid w:val="00265D90"/>
    <w:rsid w:val="00265FC0"/>
    <w:rsid w:val="0026604B"/>
    <w:rsid w:val="00266188"/>
    <w:rsid w:val="00266219"/>
    <w:rsid w:val="00266250"/>
    <w:rsid w:val="0026640D"/>
    <w:rsid w:val="002665D1"/>
    <w:rsid w:val="00266690"/>
    <w:rsid w:val="00266691"/>
    <w:rsid w:val="0026674C"/>
    <w:rsid w:val="00266821"/>
    <w:rsid w:val="002668A3"/>
    <w:rsid w:val="00266990"/>
    <w:rsid w:val="00266A4D"/>
    <w:rsid w:val="00266A74"/>
    <w:rsid w:val="00266CE6"/>
    <w:rsid w:val="00266E65"/>
    <w:rsid w:val="00266EFB"/>
    <w:rsid w:val="00267011"/>
    <w:rsid w:val="0026710B"/>
    <w:rsid w:val="00267403"/>
    <w:rsid w:val="00267527"/>
    <w:rsid w:val="002676C8"/>
    <w:rsid w:val="0026777A"/>
    <w:rsid w:val="00267847"/>
    <w:rsid w:val="00267AC1"/>
    <w:rsid w:val="00267C48"/>
    <w:rsid w:val="00267CDC"/>
    <w:rsid w:val="00267ECA"/>
    <w:rsid w:val="00267F80"/>
    <w:rsid w:val="00267FA3"/>
    <w:rsid w:val="0027001F"/>
    <w:rsid w:val="0027015C"/>
    <w:rsid w:val="002701F2"/>
    <w:rsid w:val="00270232"/>
    <w:rsid w:val="00270366"/>
    <w:rsid w:val="00270471"/>
    <w:rsid w:val="00270508"/>
    <w:rsid w:val="00270703"/>
    <w:rsid w:val="00270725"/>
    <w:rsid w:val="00270751"/>
    <w:rsid w:val="002708E9"/>
    <w:rsid w:val="00270901"/>
    <w:rsid w:val="00271003"/>
    <w:rsid w:val="0027116B"/>
    <w:rsid w:val="00271170"/>
    <w:rsid w:val="0027140D"/>
    <w:rsid w:val="002714EF"/>
    <w:rsid w:val="002715F0"/>
    <w:rsid w:val="002717E1"/>
    <w:rsid w:val="00271874"/>
    <w:rsid w:val="002718A1"/>
    <w:rsid w:val="00271A3C"/>
    <w:rsid w:val="00271B31"/>
    <w:rsid w:val="00271DB6"/>
    <w:rsid w:val="00271F07"/>
    <w:rsid w:val="00271FE9"/>
    <w:rsid w:val="00272065"/>
    <w:rsid w:val="002720F4"/>
    <w:rsid w:val="00272103"/>
    <w:rsid w:val="00272164"/>
    <w:rsid w:val="00272216"/>
    <w:rsid w:val="002722C5"/>
    <w:rsid w:val="00272956"/>
    <w:rsid w:val="00272B37"/>
    <w:rsid w:val="00272B7A"/>
    <w:rsid w:val="00272CF5"/>
    <w:rsid w:val="00272FB6"/>
    <w:rsid w:val="00273035"/>
    <w:rsid w:val="002730A0"/>
    <w:rsid w:val="0027317E"/>
    <w:rsid w:val="002733AC"/>
    <w:rsid w:val="002734CE"/>
    <w:rsid w:val="0027365C"/>
    <w:rsid w:val="002737EB"/>
    <w:rsid w:val="0027394E"/>
    <w:rsid w:val="002739EA"/>
    <w:rsid w:val="00273A31"/>
    <w:rsid w:val="00273D68"/>
    <w:rsid w:val="00273E09"/>
    <w:rsid w:val="00274051"/>
    <w:rsid w:val="002741E2"/>
    <w:rsid w:val="0027421D"/>
    <w:rsid w:val="00274295"/>
    <w:rsid w:val="002743C4"/>
    <w:rsid w:val="00274442"/>
    <w:rsid w:val="00274457"/>
    <w:rsid w:val="002745D4"/>
    <w:rsid w:val="002745FC"/>
    <w:rsid w:val="002745FF"/>
    <w:rsid w:val="002747E6"/>
    <w:rsid w:val="00274902"/>
    <w:rsid w:val="00274911"/>
    <w:rsid w:val="00274A0F"/>
    <w:rsid w:val="00275092"/>
    <w:rsid w:val="0027513E"/>
    <w:rsid w:val="00275584"/>
    <w:rsid w:val="00275708"/>
    <w:rsid w:val="00275AFA"/>
    <w:rsid w:val="00275E00"/>
    <w:rsid w:val="00275E44"/>
    <w:rsid w:val="00275EA0"/>
    <w:rsid w:val="0027612A"/>
    <w:rsid w:val="00276263"/>
    <w:rsid w:val="0027629B"/>
    <w:rsid w:val="00276323"/>
    <w:rsid w:val="0027633F"/>
    <w:rsid w:val="0027634D"/>
    <w:rsid w:val="0027635F"/>
    <w:rsid w:val="002764E5"/>
    <w:rsid w:val="00276502"/>
    <w:rsid w:val="00276572"/>
    <w:rsid w:val="002767BC"/>
    <w:rsid w:val="00276C58"/>
    <w:rsid w:val="00276C5F"/>
    <w:rsid w:val="00276CF7"/>
    <w:rsid w:val="00276FC5"/>
    <w:rsid w:val="00276FC7"/>
    <w:rsid w:val="00276FCC"/>
    <w:rsid w:val="00277121"/>
    <w:rsid w:val="0027713D"/>
    <w:rsid w:val="00277152"/>
    <w:rsid w:val="00277256"/>
    <w:rsid w:val="00277271"/>
    <w:rsid w:val="0027748A"/>
    <w:rsid w:val="002775E4"/>
    <w:rsid w:val="00277669"/>
    <w:rsid w:val="00277834"/>
    <w:rsid w:val="00277970"/>
    <w:rsid w:val="002800E7"/>
    <w:rsid w:val="00280215"/>
    <w:rsid w:val="00280318"/>
    <w:rsid w:val="002805C7"/>
    <w:rsid w:val="00280627"/>
    <w:rsid w:val="00280672"/>
    <w:rsid w:val="002807CE"/>
    <w:rsid w:val="002807D0"/>
    <w:rsid w:val="00280893"/>
    <w:rsid w:val="002808CC"/>
    <w:rsid w:val="00280936"/>
    <w:rsid w:val="00280E69"/>
    <w:rsid w:val="00280F7D"/>
    <w:rsid w:val="00281074"/>
    <w:rsid w:val="002811C4"/>
    <w:rsid w:val="0028121B"/>
    <w:rsid w:val="0028124E"/>
    <w:rsid w:val="002812D2"/>
    <w:rsid w:val="0028134F"/>
    <w:rsid w:val="00281351"/>
    <w:rsid w:val="00281560"/>
    <w:rsid w:val="0028171D"/>
    <w:rsid w:val="00281959"/>
    <w:rsid w:val="00281975"/>
    <w:rsid w:val="00281AB8"/>
    <w:rsid w:val="00281B2C"/>
    <w:rsid w:val="00281C04"/>
    <w:rsid w:val="00281C23"/>
    <w:rsid w:val="00281D69"/>
    <w:rsid w:val="00281F2F"/>
    <w:rsid w:val="00281F42"/>
    <w:rsid w:val="0028201D"/>
    <w:rsid w:val="00282168"/>
    <w:rsid w:val="002822D1"/>
    <w:rsid w:val="0028230E"/>
    <w:rsid w:val="002823CB"/>
    <w:rsid w:val="00282406"/>
    <w:rsid w:val="00282597"/>
    <w:rsid w:val="00282A68"/>
    <w:rsid w:val="00282AFB"/>
    <w:rsid w:val="00282B69"/>
    <w:rsid w:val="00282BA2"/>
    <w:rsid w:val="00282D79"/>
    <w:rsid w:val="00282F8A"/>
    <w:rsid w:val="00283163"/>
    <w:rsid w:val="002835F5"/>
    <w:rsid w:val="00283670"/>
    <w:rsid w:val="00283704"/>
    <w:rsid w:val="0028370A"/>
    <w:rsid w:val="002838E4"/>
    <w:rsid w:val="0028397D"/>
    <w:rsid w:val="002839C0"/>
    <w:rsid w:val="00283AA5"/>
    <w:rsid w:val="00283AAB"/>
    <w:rsid w:val="00283ACD"/>
    <w:rsid w:val="00283AE1"/>
    <w:rsid w:val="00283B5D"/>
    <w:rsid w:val="00283CB0"/>
    <w:rsid w:val="00283DB4"/>
    <w:rsid w:val="00283F29"/>
    <w:rsid w:val="00283F7E"/>
    <w:rsid w:val="00284066"/>
    <w:rsid w:val="00284089"/>
    <w:rsid w:val="0028429D"/>
    <w:rsid w:val="002844FD"/>
    <w:rsid w:val="002845B5"/>
    <w:rsid w:val="002846F9"/>
    <w:rsid w:val="0028474A"/>
    <w:rsid w:val="0028484E"/>
    <w:rsid w:val="00284965"/>
    <w:rsid w:val="00284A2B"/>
    <w:rsid w:val="00284CE0"/>
    <w:rsid w:val="00284D66"/>
    <w:rsid w:val="00284DB9"/>
    <w:rsid w:val="002851F3"/>
    <w:rsid w:val="0028529B"/>
    <w:rsid w:val="002852A2"/>
    <w:rsid w:val="002854CD"/>
    <w:rsid w:val="00285593"/>
    <w:rsid w:val="002855CC"/>
    <w:rsid w:val="00285872"/>
    <w:rsid w:val="00285A78"/>
    <w:rsid w:val="00285ABC"/>
    <w:rsid w:val="00285C23"/>
    <w:rsid w:val="00285D4B"/>
    <w:rsid w:val="00286438"/>
    <w:rsid w:val="00286581"/>
    <w:rsid w:val="0028674B"/>
    <w:rsid w:val="002868D3"/>
    <w:rsid w:val="002869E4"/>
    <w:rsid w:val="00286BF8"/>
    <w:rsid w:val="00286C36"/>
    <w:rsid w:val="00286DE8"/>
    <w:rsid w:val="00286E03"/>
    <w:rsid w:val="00287021"/>
    <w:rsid w:val="0028707D"/>
    <w:rsid w:val="00287166"/>
    <w:rsid w:val="002872E3"/>
    <w:rsid w:val="0028744B"/>
    <w:rsid w:val="00287565"/>
    <w:rsid w:val="00287731"/>
    <w:rsid w:val="0028784C"/>
    <w:rsid w:val="0028786B"/>
    <w:rsid w:val="00287B5A"/>
    <w:rsid w:val="00287C24"/>
    <w:rsid w:val="00287C7E"/>
    <w:rsid w:val="00287D05"/>
    <w:rsid w:val="00287D22"/>
    <w:rsid w:val="00287DBF"/>
    <w:rsid w:val="00290082"/>
    <w:rsid w:val="002905D9"/>
    <w:rsid w:val="0029066E"/>
    <w:rsid w:val="00290705"/>
    <w:rsid w:val="002909EC"/>
    <w:rsid w:val="00290A4A"/>
    <w:rsid w:val="00290C25"/>
    <w:rsid w:val="00290D1D"/>
    <w:rsid w:val="00290D9F"/>
    <w:rsid w:val="0029127F"/>
    <w:rsid w:val="002916B1"/>
    <w:rsid w:val="0029185B"/>
    <w:rsid w:val="00291B2C"/>
    <w:rsid w:val="00291D13"/>
    <w:rsid w:val="00291DF3"/>
    <w:rsid w:val="00291E11"/>
    <w:rsid w:val="00291EF0"/>
    <w:rsid w:val="00291F01"/>
    <w:rsid w:val="00291FE3"/>
    <w:rsid w:val="00292442"/>
    <w:rsid w:val="002924D8"/>
    <w:rsid w:val="00292555"/>
    <w:rsid w:val="00292714"/>
    <w:rsid w:val="00292777"/>
    <w:rsid w:val="00292882"/>
    <w:rsid w:val="0029289D"/>
    <w:rsid w:val="00292A2C"/>
    <w:rsid w:val="00292A92"/>
    <w:rsid w:val="00292AD5"/>
    <w:rsid w:val="00292B24"/>
    <w:rsid w:val="00292B3F"/>
    <w:rsid w:val="00292D3B"/>
    <w:rsid w:val="002933BF"/>
    <w:rsid w:val="0029349F"/>
    <w:rsid w:val="00293566"/>
    <w:rsid w:val="0029374B"/>
    <w:rsid w:val="0029375E"/>
    <w:rsid w:val="002938C8"/>
    <w:rsid w:val="00293900"/>
    <w:rsid w:val="00293906"/>
    <w:rsid w:val="00293916"/>
    <w:rsid w:val="00293954"/>
    <w:rsid w:val="00293BD6"/>
    <w:rsid w:val="00293CAD"/>
    <w:rsid w:val="00293E4A"/>
    <w:rsid w:val="0029403E"/>
    <w:rsid w:val="00294084"/>
    <w:rsid w:val="00294102"/>
    <w:rsid w:val="00294190"/>
    <w:rsid w:val="002941A5"/>
    <w:rsid w:val="002943DB"/>
    <w:rsid w:val="0029455F"/>
    <w:rsid w:val="00294642"/>
    <w:rsid w:val="002946CE"/>
    <w:rsid w:val="00294BC1"/>
    <w:rsid w:val="00294D2F"/>
    <w:rsid w:val="00294DB6"/>
    <w:rsid w:val="00294ED8"/>
    <w:rsid w:val="00294F48"/>
    <w:rsid w:val="00295086"/>
    <w:rsid w:val="00295413"/>
    <w:rsid w:val="0029555F"/>
    <w:rsid w:val="002955DD"/>
    <w:rsid w:val="00295812"/>
    <w:rsid w:val="00295830"/>
    <w:rsid w:val="002958D8"/>
    <w:rsid w:val="002958DD"/>
    <w:rsid w:val="00295EB9"/>
    <w:rsid w:val="00296038"/>
    <w:rsid w:val="00296155"/>
    <w:rsid w:val="002961C5"/>
    <w:rsid w:val="00296247"/>
    <w:rsid w:val="00296261"/>
    <w:rsid w:val="0029655F"/>
    <w:rsid w:val="00296789"/>
    <w:rsid w:val="0029692E"/>
    <w:rsid w:val="00296B6D"/>
    <w:rsid w:val="00296BB8"/>
    <w:rsid w:val="00296D17"/>
    <w:rsid w:val="00296E13"/>
    <w:rsid w:val="00296E2A"/>
    <w:rsid w:val="00296E37"/>
    <w:rsid w:val="00296E3A"/>
    <w:rsid w:val="00296E52"/>
    <w:rsid w:val="00296EC4"/>
    <w:rsid w:val="0029705A"/>
    <w:rsid w:val="002971FA"/>
    <w:rsid w:val="002972D5"/>
    <w:rsid w:val="002974C9"/>
    <w:rsid w:val="002974EA"/>
    <w:rsid w:val="00297549"/>
    <w:rsid w:val="002975E1"/>
    <w:rsid w:val="00297646"/>
    <w:rsid w:val="002978A0"/>
    <w:rsid w:val="0029794D"/>
    <w:rsid w:val="00297A40"/>
    <w:rsid w:val="00297C25"/>
    <w:rsid w:val="00297C53"/>
    <w:rsid w:val="00297CDA"/>
    <w:rsid w:val="00297D2F"/>
    <w:rsid w:val="00297D43"/>
    <w:rsid w:val="00297DC9"/>
    <w:rsid w:val="00297ECC"/>
    <w:rsid w:val="00297FBF"/>
    <w:rsid w:val="002A00BB"/>
    <w:rsid w:val="002A0225"/>
    <w:rsid w:val="002A02EC"/>
    <w:rsid w:val="002A0304"/>
    <w:rsid w:val="002A05D1"/>
    <w:rsid w:val="002A069E"/>
    <w:rsid w:val="002A0754"/>
    <w:rsid w:val="002A07B4"/>
    <w:rsid w:val="002A08A2"/>
    <w:rsid w:val="002A0B54"/>
    <w:rsid w:val="002A0BDC"/>
    <w:rsid w:val="002A0BDE"/>
    <w:rsid w:val="002A0E9D"/>
    <w:rsid w:val="002A1007"/>
    <w:rsid w:val="002A11F7"/>
    <w:rsid w:val="002A11FC"/>
    <w:rsid w:val="002A15F2"/>
    <w:rsid w:val="002A17D6"/>
    <w:rsid w:val="002A18C8"/>
    <w:rsid w:val="002A194D"/>
    <w:rsid w:val="002A19B0"/>
    <w:rsid w:val="002A1B62"/>
    <w:rsid w:val="002A1DAB"/>
    <w:rsid w:val="002A1F0C"/>
    <w:rsid w:val="002A2082"/>
    <w:rsid w:val="002A209E"/>
    <w:rsid w:val="002A219A"/>
    <w:rsid w:val="002A22D8"/>
    <w:rsid w:val="002A25E4"/>
    <w:rsid w:val="002A26B7"/>
    <w:rsid w:val="002A2DF5"/>
    <w:rsid w:val="002A2E49"/>
    <w:rsid w:val="002A2E91"/>
    <w:rsid w:val="002A2F53"/>
    <w:rsid w:val="002A304C"/>
    <w:rsid w:val="002A367E"/>
    <w:rsid w:val="002A3694"/>
    <w:rsid w:val="002A383A"/>
    <w:rsid w:val="002A3AB5"/>
    <w:rsid w:val="002A3B5B"/>
    <w:rsid w:val="002A3D0B"/>
    <w:rsid w:val="002A3DA0"/>
    <w:rsid w:val="002A3DFB"/>
    <w:rsid w:val="002A3E64"/>
    <w:rsid w:val="002A4075"/>
    <w:rsid w:val="002A4181"/>
    <w:rsid w:val="002A423A"/>
    <w:rsid w:val="002A43A5"/>
    <w:rsid w:val="002A472D"/>
    <w:rsid w:val="002A4B77"/>
    <w:rsid w:val="002A4C72"/>
    <w:rsid w:val="002A4CAD"/>
    <w:rsid w:val="002A4D00"/>
    <w:rsid w:val="002A4FAE"/>
    <w:rsid w:val="002A51DA"/>
    <w:rsid w:val="002A52B9"/>
    <w:rsid w:val="002A5406"/>
    <w:rsid w:val="002A54B8"/>
    <w:rsid w:val="002A54C9"/>
    <w:rsid w:val="002A556E"/>
    <w:rsid w:val="002A5A8C"/>
    <w:rsid w:val="002A5C2E"/>
    <w:rsid w:val="002A5C83"/>
    <w:rsid w:val="002A6220"/>
    <w:rsid w:val="002A622A"/>
    <w:rsid w:val="002A639B"/>
    <w:rsid w:val="002A6513"/>
    <w:rsid w:val="002A657A"/>
    <w:rsid w:val="002A66D9"/>
    <w:rsid w:val="002A673B"/>
    <w:rsid w:val="002A6788"/>
    <w:rsid w:val="002A6844"/>
    <w:rsid w:val="002A6A12"/>
    <w:rsid w:val="002A6B83"/>
    <w:rsid w:val="002A6D98"/>
    <w:rsid w:val="002A6D99"/>
    <w:rsid w:val="002A6DDA"/>
    <w:rsid w:val="002A6ECB"/>
    <w:rsid w:val="002A6FF4"/>
    <w:rsid w:val="002A714E"/>
    <w:rsid w:val="002A72DB"/>
    <w:rsid w:val="002A730C"/>
    <w:rsid w:val="002A73F6"/>
    <w:rsid w:val="002A7743"/>
    <w:rsid w:val="002A77E3"/>
    <w:rsid w:val="002A782F"/>
    <w:rsid w:val="002A7852"/>
    <w:rsid w:val="002A78E4"/>
    <w:rsid w:val="002A7CE6"/>
    <w:rsid w:val="002A7DD8"/>
    <w:rsid w:val="002B028A"/>
    <w:rsid w:val="002B033F"/>
    <w:rsid w:val="002B035B"/>
    <w:rsid w:val="002B037B"/>
    <w:rsid w:val="002B03EB"/>
    <w:rsid w:val="002B04E1"/>
    <w:rsid w:val="002B061A"/>
    <w:rsid w:val="002B070C"/>
    <w:rsid w:val="002B0754"/>
    <w:rsid w:val="002B07FD"/>
    <w:rsid w:val="002B09C2"/>
    <w:rsid w:val="002B0A7E"/>
    <w:rsid w:val="002B0C70"/>
    <w:rsid w:val="002B108C"/>
    <w:rsid w:val="002B12C8"/>
    <w:rsid w:val="002B1376"/>
    <w:rsid w:val="002B1B0C"/>
    <w:rsid w:val="002B1DD6"/>
    <w:rsid w:val="002B1FDA"/>
    <w:rsid w:val="002B214F"/>
    <w:rsid w:val="002B223A"/>
    <w:rsid w:val="002B2304"/>
    <w:rsid w:val="002B27E2"/>
    <w:rsid w:val="002B27EB"/>
    <w:rsid w:val="002B2AEA"/>
    <w:rsid w:val="002B2B2D"/>
    <w:rsid w:val="002B2CEB"/>
    <w:rsid w:val="002B2D86"/>
    <w:rsid w:val="002B334D"/>
    <w:rsid w:val="002B3414"/>
    <w:rsid w:val="002B359C"/>
    <w:rsid w:val="002B35A9"/>
    <w:rsid w:val="002B37D1"/>
    <w:rsid w:val="002B399A"/>
    <w:rsid w:val="002B3ACF"/>
    <w:rsid w:val="002B3B8C"/>
    <w:rsid w:val="002B3CBA"/>
    <w:rsid w:val="002B3ED2"/>
    <w:rsid w:val="002B3EF3"/>
    <w:rsid w:val="002B3F22"/>
    <w:rsid w:val="002B3FAC"/>
    <w:rsid w:val="002B408B"/>
    <w:rsid w:val="002B41C7"/>
    <w:rsid w:val="002B41D5"/>
    <w:rsid w:val="002B445B"/>
    <w:rsid w:val="002B45CD"/>
    <w:rsid w:val="002B4612"/>
    <w:rsid w:val="002B46AE"/>
    <w:rsid w:val="002B47F3"/>
    <w:rsid w:val="002B49C4"/>
    <w:rsid w:val="002B4B2E"/>
    <w:rsid w:val="002B4CAA"/>
    <w:rsid w:val="002B50F6"/>
    <w:rsid w:val="002B529A"/>
    <w:rsid w:val="002B52F3"/>
    <w:rsid w:val="002B532C"/>
    <w:rsid w:val="002B5371"/>
    <w:rsid w:val="002B5418"/>
    <w:rsid w:val="002B54ED"/>
    <w:rsid w:val="002B57E6"/>
    <w:rsid w:val="002B58C6"/>
    <w:rsid w:val="002B59D2"/>
    <w:rsid w:val="002B59E8"/>
    <w:rsid w:val="002B5B6B"/>
    <w:rsid w:val="002B5C2B"/>
    <w:rsid w:val="002B5C9F"/>
    <w:rsid w:val="002B6040"/>
    <w:rsid w:val="002B60B0"/>
    <w:rsid w:val="002B64CA"/>
    <w:rsid w:val="002B650D"/>
    <w:rsid w:val="002B6594"/>
    <w:rsid w:val="002B6722"/>
    <w:rsid w:val="002B6748"/>
    <w:rsid w:val="002B6960"/>
    <w:rsid w:val="002B69BC"/>
    <w:rsid w:val="002B6CC8"/>
    <w:rsid w:val="002B6CFE"/>
    <w:rsid w:val="002B6D11"/>
    <w:rsid w:val="002B6DD1"/>
    <w:rsid w:val="002B6FE6"/>
    <w:rsid w:val="002B7158"/>
    <w:rsid w:val="002B7369"/>
    <w:rsid w:val="002B73E7"/>
    <w:rsid w:val="002B7575"/>
    <w:rsid w:val="002B777E"/>
    <w:rsid w:val="002B77EA"/>
    <w:rsid w:val="002B790F"/>
    <w:rsid w:val="002B79C1"/>
    <w:rsid w:val="002B7AD9"/>
    <w:rsid w:val="002B7B10"/>
    <w:rsid w:val="002B7BD1"/>
    <w:rsid w:val="002B7C03"/>
    <w:rsid w:val="002B7D2E"/>
    <w:rsid w:val="002B7EB1"/>
    <w:rsid w:val="002B7F5B"/>
    <w:rsid w:val="002B7FFC"/>
    <w:rsid w:val="002C010D"/>
    <w:rsid w:val="002C02AE"/>
    <w:rsid w:val="002C04E4"/>
    <w:rsid w:val="002C0556"/>
    <w:rsid w:val="002C057E"/>
    <w:rsid w:val="002C0763"/>
    <w:rsid w:val="002C0B0F"/>
    <w:rsid w:val="002C0B1F"/>
    <w:rsid w:val="002C0B23"/>
    <w:rsid w:val="002C115B"/>
    <w:rsid w:val="002C1240"/>
    <w:rsid w:val="002C1281"/>
    <w:rsid w:val="002C12C4"/>
    <w:rsid w:val="002C13AA"/>
    <w:rsid w:val="002C1536"/>
    <w:rsid w:val="002C15C0"/>
    <w:rsid w:val="002C168A"/>
    <w:rsid w:val="002C172D"/>
    <w:rsid w:val="002C183E"/>
    <w:rsid w:val="002C1932"/>
    <w:rsid w:val="002C1AAD"/>
    <w:rsid w:val="002C1F7C"/>
    <w:rsid w:val="002C2084"/>
    <w:rsid w:val="002C22B7"/>
    <w:rsid w:val="002C241F"/>
    <w:rsid w:val="002C2627"/>
    <w:rsid w:val="002C2661"/>
    <w:rsid w:val="002C269A"/>
    <w:rsid w:val="002C26AE"/>
    <w:rsid w:val="002C2755"/>
    <w:rsid w:val="002C281F"/>
    <w:rsid w:val="002C2CEF"/>
    <w:rsid w:val="002C2D47"/>
    <w:rsid w:val="002C2F76"/>
    <w:rsid w:val="002C30BD"/>
    <w:rsid w:val="002C328A"/>
    <w:rsid w:val="002C3503"/>
    <w:rsid w:val="002C37C3"/>
    <w:rsid w:val="002C38C1"/>
    <w:rsid w:val="002C3AB4"/>
    <w:rsid w:val="002C3C03"/>
    <w:rsid w:val="002C3CEA"/>
    <w:rsid w:val="002C3D6C"/>
    <w:rsid w:val="002C3DE2"/>
    <w:rsid w:val="002C3DF9"/>
    <w:rsid w:val="002C4006"/>
    <w:rsid w:val="002C40C7"/>
    <w:rsid w:val="002C43EE"/>
    <w:rsid w:val="002C465F"/>
    <w:rsid w:val="002C4733"/>
    <w:rsid w:val="002C489F"/>
    <w:rsid w:val="002C4915"/>
    <w:rsid w:val="002C4964"/>
    <w:rsid w:val="002C4CA4"/>
    <w:rsid w:val="002C4E77"/>
    <w:rsid w:val="002C4F35"/>
    <w:rsid w:val="002C4FF3"/>
    <w:rsid w:val="002C506D"/>
    <w:rsid w:val="002C50D9"/>
    <w:rsid w:val="002C52A9"/>
    <w:rsid w:val="002C52F4"/>
    <w:rsid w:val="002C52F8"/>
    <w:rsid w:val="002C5370"/>
    <w:rsid w:val="002C566C"/>
    <w:rsid w:val="002C5763"/>
    <w:rsid w:val="002C5881"/>
    <w:rsid w:val="002C5D42"/>
    <w:rsid w:val="002C5EB1"/>
    <w:rsid w:val="002C5FC5"/>
    <w:rsid w:val="002C603F"/>
    <w:rsid w:val="002C6084"/>
    <w:rsid w:val="002C629C"/>
    <w:rsid w:val="002C631E"/>
    <w:rsid w:val="002C635F"/>
    <w:rsid w:val="002C637E"/>
    <w:rsid w:val="002C6389"/>
    <w:rsid w:val="002C640D"/>
    <w:rsid w:val="002C644E"/>
    <w:rsid w:val="002C6499"/>
    <w:rsid w:val="002C662D"/>
    <w:rsid w:val="002C66A8"/>
    <w:rsid w:val="002C690C"/>
    <w:rsid w:val="002C6967"/>
    <w:rsid w:val="002C6B2A"/>
    <w:rsid w:val="002C6B39"/>
    <w:rsid w:val="002C6E08"/>
    <w:rsid w:val="002C6E0A"/>
    <w:rsid w:val="002C6EF7"/>
    <w:rsid w:val="002C6FBD"/>
    <w:rsid w:val="002C7055"/>
    <w:rsid w:val="002C70B4"/>
    <w:rsid w:val="002C75EF"/>
    <w:rsid w:val="002C77A1"/>
    <w:rsid w:val="002C7D6B"/>
    <w:rsid w:val="002D011D"/>
    <w:rsid w:val="002D0257"/>
    <w:rsid w:val="002D0500"/>
    <w:rsid w:val="002D0A32"/>
    <w:rsid w:val="002D0C8B"/>
    <w:rsid w:val="002D0E07"/>
    <w:rsid w:val="002D0EB4"/>
    <w:rsid w:val="002D117B"/>
    <w:rsid w:val="002D11AD"/>
    <w:rsid w:val="002D13A7"/>
    <w:rsid w:val="002D1451"/>
    <w:rsid w:val="002D145A"/>
    <w:rsid w:val="002D168F"/>
    <w:rsid w:val="002D16CD"/>
    <w:rsid w:val="002D17BE"/>
    <w:rsid w:val="002D1B82"/>
    <w:rsid w:val="002D1C79"/>
    <w:rsid w:val="002D1CE9"/>
    <w:rsid w:val="002D1D18"/>
    <w:rsid w:val="002D1E4E"/>
    <w:rsid w:val="002D1F66"/>
    <w:rsid w:val="002D202D"/>
    <w:rsid w:val="002D217E"/>
    <w:rsid w:val="002D2268"/>
    <w:rsid w:val="002D235C"/>
    <w:rsid w:val="002D23AA"/>
    <w:rsid w:val="002D2404"/>
    <w:rsid w:val="002D24E7"/>
    <w:rsid w:val="002D264F"/>
    <w:rsid w:val="002D27F8"/>
    <w:rsid w:val="002D29FC"/>
    <w:rsid w:val="002D2EB0"/>
    <w:rsid w:val="002D2EDF"/>
    <w:rsid w:val="002D3054"/>
    <w:rsid w:val="002D307B"/>
    <w:rsid w:val="002D3157"/>
    <w:rsid w:val="002D32CE"/>
    <w:rsid w:val="002D3313"/>
    <w:rsid w:val="002D347A"/>
    <w:rsid w:val="002D3504"/>
    <w:rsid w:val="002D3705"/>
    <w:rsid w:val="002D37CD"/>
    <w:rsid w:val="002D3D6A"/>
    <w:rsid w:val="002D3D7F"/>
    <w:rsid w:val="002D3DC1"/>
    <w:rsid w:val="002D3EA1"/>
    <w:rsid w:val="002D4099"/>
    <w:rsid w:val="002D40A7"/>
    <w:rsid w:val="002D42DF"/>
    <w:rsid w:val="002D445D"/>
    <w:rsid w:val="002D4584"/>
    <w:rsid w:val="002D45F9"/>
    <w:rsid w:val="002D4615"/>
    <w:rsid w:val="002D4699"/>
    <w:rsid w:val="002D478A"/>
    <w:rsid w:val="002D4849"/>
    <w:rsid w:val="002D487F"/>
    <w:rsid w:val="002D492C"/>
    <w:rsid w:val="002D4A6F"/>
    <w:rsid w:val="002D4C08"/>
    <w:rsid w:val="002D4CDE"/>
    <w:rsid w:val="002D4DDA"/>
    <w:rsid w:val="002D4E4D"/>
    <w:rsid w:val="002D4E94"/>
    <w:rsid w:val="002D4F11"/>
    <w:rsid w:val="002D4F96"/>
    <w:rsid w:val="002D500D"/>
    <w:rsid w:val="002D525D"/>
    <w:rsid w:val="002D5490"/>
    <w:rsid w:val="002D556E"/>
    <w:rsid w:val="002D55CC"/>
    <w:rsid w:val="002D56EF"/>
    <w:rsid w:val="002D5792"/>
    <w:rsid w:val="002D57C5"/>
    <w:rsid w:val="002D585F"/>
    <w:rsid w:val="002D592C"/>
    <w:rsid w:val="002D5980"/>
    <w:rsid w:val="002D5A84"/>
    <w:rsid w:val="002D5AC3"/>
    <w:rsid w:val="002D5AD6"/>
    <w:rsid w:val="002D5C51"/>
    <w:rsid w:val="002D5CDD"/>
    <w:rsid w:val="002D5CF3"/>
    <w:rsid w:val="002D5E53"/>
    <w:rsid w:val="002D60B5"/>
    <w:rsid w:val="002D6214"/>
    <w:rsid w:val="002D6236"/>
    <w:rsid w:val="002D6326"/>
    <w:rsid w:val="002D67AF"/>
    <w:rsid w:val="002D680A"/>
    <w:rsid w:val="002D6862"/>
    <w:rsid w:val="002D689E"/>
    <w:rsid w:val="002D693C"/>
    <w:rsid w:val="002D6986"/>
    <w:rsid w:val="002D6A17"/>
    <w:rsid w:val="002D6AFE"/>
    <w:rsid w:val="002D6BAB"/>
    <w:rsid w:val="002D6E5F"/>
    <w:rsid w:val="002D7187"/>
    <w:rsid w:val="002D7231"/>
    <w:rsid w:val="002D7581"/>
    <w:rsid w:val="002D76F9"/>
    <w:rsid w:val="002D7716"/>
    <w:rsid w:val="002D78DF"/>
    <w:rsid w:val="002D7951"/>
    <w:rsid w:val="002D7C65"/>
    <w:rsid w:val="002D7DC7"/>
    <w:rsid w:val="002D7FA5"/>
    <w:rsid w:val="002D7FF1"/>
    <w:rsid w:val="002E0040"/>
    <w:rsid w:val="002E00DD"/>
    <w:rsid w:val="002E0122"/>
    <w:rsid w:val="002E0129"/>
    <w:rsid w:val="002E01F0"/>
    <w:rsid w:val="002E0303"/>
    <w:rsid w:val="002E0367"/>
    <w:rsid w:val="002E0750"/>
    <w:rsid w:val="002E0846"/>
    <w:rsid w:val="002E0875"/>
    <w:rsid w:val="002E08BB"/>
    <w:rsid w:val="002E0ABA"/>
    <w:rsid w:val="002E0CE8"/>
    <w:rsid w:val="002E0EC9"/>
    <w:rsid w:val="002E1400"/>
    <w:rsid w:val="002E1640"/>
    <w:rsid w:val="002E1651"/>
    <w:rsid w:val="002E1844"/>
    <w:rsid w:val="002E19F1"/>
    <w:rsid w:val="002E1A1C"/>
    <w:rsid w:val="002E1A52"/>
    <w:rsid w:val="002E1B0A"/>
    <w:rsid w:val="002E1B18"/>
    <w:rsid w:val="002E1C7C"/>
    <w:rsid w:val="002E1EF4"/>
    <w:rsid w:val="002E2154"/>
    <w:rsid w:val="002E21D0"/>
    <w:rsid w:val="002E228A"/>
    <w:rsid w:val="002E229B"/>
    <w:rsid w:val="002E2385"/>
    <w:rsid w:val="002E23B6"/>
    <w:rsid w:val="002E23DD"/>
    <w:rsid w:val="002E2542"/>
    <w:rsid w:val="002E25A1"/>
    <w:rsid w:val="002E2719"/>
    <w:rsid w:val="002E28F0"/>
    <w:rsid w:val="002E29B1"/>
    <w:rsid w:val="002E2A30"/>
    <w:rsid w:val="002E2D8B"/>
    <w:rsid w:val="002E3005"/>
    <w:rsid w:val="002E30FC"/>
    <w:rsid w:val="002E3210"/>
    <w:rsid w:val="002E321C"/>
    <w:rsid w:val="002E325D"/>
    <w:rsid w:val="002E341C"/>
    <w:rsid w:val="002E3930"/>
    <w:rsid w:val="002E3CAA"/>
    <w:rsid w:val="002E3DCB"/>
    <w:rsid w:val="002E3DDC"/>
    <w:rsid w:val="002E3EDF"/>
    <w:rsid w:val="002E42C8"/>
    <w:rsid w:val="002E431E"/>
    <w:rsid w:val="002E43F3"/>
    <w:rsid w:val="002E4698"/>
    <w:rsid w:val="002E488D"/>
    <w:rsid w:val="002E4933"/>
    <w:rsid w:val="002E4F72"/>
    <w:rsid w:val="002E500F"/>
    <w:rsid w:val="002E52EB"/>
    <w:rsid w:val="002E533A"/>
    <w:rsid w:val="002E535D"/>
    <w:rsid w:val="002E53AF"/>
    <w:rsid w:val="002E5452"/>
    <w:rsid w:val="002E5487"/>
    <w:rsid w:val="002E54FE"/>
    <w:rsid w:val="002E55F9"/>
    <w:rsid w:val="002E562F"/>
    <w:rsid w:val="002E5709"/>
    <w:rsid w:val="002E5859"/>
    <w:rsid w:val="002E59D7"/>
    <w:rsid w:val="002E5A38"/>
    <w:rsid w:val="002E5C7F"/>
    <w:rsid w:val="002E5DC2"/>
    <w:rsid w:val="002E5FF7"/>
    <w:rsid w:val="002E6193"/>
    <w:rsid w:val="002E61ED"/>
    <w:rsid w:val="002E6244"/>
    <w:rsid w:val="002E6273"/>
    <w:rsid w:val="002E65DD"/>
    <w:rsid w:val="002E6630"/>
    <w:rsid w:val="002E67C3"/>
    <w:rsid w:val="002E6A09"/>
    <w:rsid w:val="002E6DF8"/>
    <w:rsid w:val="002E6EB3"/>
    <w:rsid w:val="002E70D6"/>
    <w:rsid w:val="002E7268"/>
    <w:rsid w:val="002E72CA"/>
    <w:rsid w:val="002E74A2"/>
    <w:rsid w:val="002E7595"/>
    <w:rsid w:val="002E75CB"/>
    <w:rsid w:val="002E76C3"/>
    <w:rsid w:val="002E77CE"/>
    <w:rsid w:val="002E78FD"/>
    <w:rsid w:val="002E7911"/>
    <w:rsid w:val="002E7912"/>
    <w:rsid w:val="002E7D30"/>
    <w:rsid w:val="002E7D5C"/>
    <w:rsid w:val="002E7D9E"/>
    <w:rsid w:val="002E7E9A"/>
    <w:rsid w:val="002E7F09"/>
    <w:rsid w:val="002E7FD8"/>
    <w:rsid w:val="002F003E"/>
    <w:rsid w:val="002F00A1"/>
    <w:rsid w:val="002F00A7"/>
    <w:rsid w:val="002F018B"/>
    <w:rsid w:val="002F0451"/>
    <w:rsid w:val="002F07CA"/>
    <w:rsid w:val="002F09D7"/>
    <w:rsid w:val="002F0CDC"/>
    <w:rsid w:val="002F0D55"/>
    <w:rsid w:val="002F0D7B"/>
    <w:rsid w:val="002F0E5D"/>
    <w:rsid w:val="002F0ECA"/>
    <w:rsid w:val="002F1094"/>
    <w:rsid w:val="002F1107"/>
    <w:rsid w:val="002F1296"/>
    <w:rsid w:val="002F13FB"/>
    <w:rsid w:val="002F1425"/>
    <w:rsid w:val="002F1850"/>
    <w:rsid w:val="002F1BC1"/>
    <w:rsid w:val="002F1BE4"/>
    <w:rsid w:val="002F1D2E"/>
    <w:rsid w:val="002F1DB1"/>
    <w:rsid w:val="002F1EDD"/>
    <w:rsid w:val="002F1F0C"/>
    <w:rsid w:val="002F1F28"/>
    <w:rsid w:val="002F1F75"/>
    <w:rsid w:val="002F2129"/>
    <w:rsid w:val="002F2192"/>
    <w:rsid w:val="002F2393"/>
    <w:rsid w:val="002F23AD"/>
    <w:rsid w:val="002F2569"/>
    <w:rsid w:val="002F25EA"/>
    <w:rsid w:val="002F2929"/>
    <w:rsid w:val="002F2B83"/>
    <w:rsid w:val="002F2C07"/>
    <w:rsid w:val="002F2D32"/>
    <w:rsid w:val="002F2D80"/>
    <w:rsid w:val="002F30C0"/>
    <w:rsid w:val="002F317D"/>
    <w:rsid w:val="002F3271"/>
    <w:rsid w:val="002F3272"/>
    <w:rsid w:val="002F3340"/>
    <w:rsid w:val="002F3386"/>
    <w:rsid w:val="002F33C5"/>
    <w:rsid w:val="002F3592"/>
    <w:rsid w:val="002F35B4"/>
    <w:rsid w:val="002F3782"/>
    <w:rsid w:val="002F3A14"/>
    <w:rsid w:val="002F3A19"/>
    <w:rsid w:val="002F3A37"/>
    <w:rsid w:val="002F3A75"/>
    <w:rsid w:val="002F3CE9"/>
    <w:rsid w:val="002F3F58"/>
    <w:rsid w:val="002F43D3"/>
    <w:rsid w:val="002F4405"/>
    <w:rsid w:val="002F452E"/>
    <w:rsid w:val="002F4616"/>
    <w:rsid w:val="002F4637"/>
    <w:rsid w:val="002F468A"/>
    <w:rsid w:val="002F47A7"/>
    <w:rsid w:val="002F481B"/>
    <w:rsid w:val="002F49AF"/>
    <w:rsid w:val="002F4ADD"/>
    <w:rsid w:val="002F4B42"/>
    <w:rsid w:val="002F4B43"/>
    <w:rsid w:val="002F506B"/>
    <w:rsid w:val="002F5218"/>
    <w:rsid w:val="002F5367"/>
    <w:rsid w:val="002F5378"/>
    <w:rsid w:val="002F57FD"/>
    <w:rsid w:val="002F5AED"/>
    <w:rsid w:val="002F5CF7"/>
    <w:rsid w:val="002F5DC7"/>
    <w:rsid w:val="002F5E4F"/>
    <w:rsid w:val="002F5F2C"/>
    <w:rsid w:val="002F5FF2"/>
    <w:rsid w:val="002F6263"/>
    <w:rsid w:val="002F62C3"/>
    <w:rsid w:val="002F6715"/>
    <w:rsid w:val="002F67A2"/>
    <w:rsid w:val="002F68A1"/>
    <w:rsid w:val="002F6933"/>
    <w:rsid w:val="002F69C9"/>
    <w:rsid w:val="002F6A23"/>
    <w:rsid w:val="002F6C9F"/>
    <w:rsid w:val="002F75A1"/>
    <w:rsid w:val="002F7631"/>
    <w:rsid w:val="002F7FEE"/>
    <w:rsid w:val="0030013E"/>
    <w:rsid w:val="003001F6"/>
    <w:rsid w:val="00300288"/>
    <w:rsid w:val="0030030E"/>
    <w:rsid w:val="003003DC"/>
    <w:rsid w:val="003005AB"/>
    <w:rsid w:val="00300737"/>
    <w:rsid w:val="0030073C"/>
    <w:rsid w:val="003007C8"/>
    <w:rsid w:val="003008C6"/>
    <w:rsid w:val="00300947"/>
    <w:rsid w:val="003009E0"/>
    <w:rsid w:val="00300B16"/>
    <w:rsid w:val="00300B33"/>
    <w:rsid w:val="00300B4E"/>
    <w:rsid w:val="00300E29"/>
    <w:rsid w:val="00300F2F"/>
    <w:rsid w:val="00300F6E"/>
    <w:rsid w:val="003014E7"/>
    <w:rsid w:val="003015A7"/>
    <w:rsid w:val="0030167D"/>
    <w:rsid w:val="00301C68"/>
    <w:rsid w:val="00301C93"/>
    <w:rsid w:val="00301CF4"/>
    <w:rsid w:val="00301E30"/>
    <w:rsid w:val="00301E3F"/>
    <w:rsid w:val="003020D9"/>
    <w:rsid w:val="003021F6"/>
    <w:rsid w:val="00302228"/>
    <w:rsid w:val="0030227E"/>
    <w:rsid w:val="00302505"/>
    <w:rsid w:val="003026AE"/>
    <w:rsid w:val="00302B99"/>
    <w:rsid w:val="00302C18"/>
    <w:rsid w:val="00302C30"/>
    <w:rsid w:val="00302DC4"/>
    <w:rsid w:val="00302F12"/>
    <w:rsid w:val="00302F35"/>
    <w:rsid w:val="00302FD5"/>
    <w:rsid w:val="0030301A"/>
    <w:rsid w:val="0030302A"/>
    <w:rsid w:val="00303067"/>
    <w:rsid w:val="0030319A"/>
    <w:rsid w:val="0030325A"/>
    <w:rsid w:val="00303346"/>
    <w:rsid w:val="003034F0"/>
    <w:rsid w:val="003037B2"/>
    <w:rsid w:val="003038D2"/>
    <w:rsid w:val="00303944"/>
    <w:rsid w:val="00303BE6"/>
    <w:rsid w:val="00303C1B"/>
    <w:rsid w:val="00303D01"/>
    <w:rsid w:val="00303D29"/>
    <w:rsid w:val="0030402B"/>
    <w:rsid w:val="003041BE"/>
    <w:rsid w:val="00304235"/>
    <w:rsid w:val="0030441B"/>
    <w:rsid w:val="00304512"/>
    <w:rsid w:val="00304584"/>
    <w:rsid w:val="003048BA"/>
    <w:rsid w:val="00304937"/>
    <w:rsid w:val="003049E9"/>
    <w:rsid w:val="00304BB7"/>
    <w:rsid w:val="00304BDB"/>
    <w:rsid w:val="00304C34"/>
    <w:rsid w:val="00304CE6"/>
    <w:rsid w:val="00304F36"/>
    <w:rsid w:val="00304FCB"/>
    <w:rsid w:val="0030505B"/>
    <w:rsid w:val="00305088"/>
    <w:rsid w:val="003051A7"/>
    <w:rsid w:val="003051FE"/>
    <w:rsid w:val="00305298"/>
    <w:rsid w:val="003052B4"/>
    <w:rsid w:val="003052DA"/>
    <w:rsid w:val="0030558C"/>
    <w:rsid w:val="0030569E"/>
    <w:rsid w:val="003057D0"/>
    <w:rsid w:val="00305992"/>
    <w:rsid w:val="00305B39"/>
    <w:rsid w:val="00305D41"/>
    <w:rsid w:val="00305E1F"/>
    <w:rsid w:val="0030640E"/>
    <w:rsid w:val="00306605"/>
    <w:rsid w:val="00306714"/>
    <w:rsid w:val="003069CF"/>
    <w:rsid w:val="003069EF"/>
    <w:rsid w:val="00306A82"/>
    <w:rsid w:val="00306B70"/>
    <w:rsid w:val="00306BBB"/>
    <w:rsid w:val="00306D34"/>
    <w:rsid w:val="00306E97"/>
    <w:rsid w:val="003070B7"/>
    <w:rsid w:val="003070C2"/>
    <w:rsid w:val="00307102"/>
    <w:rsid w:val="00307260"/>
    <w:rsid w:val="00307281"/>
    <w:rsid w:val="0030732E"/>
    <w:rsid w:val="003075CB"/>
    <w:rsid w:val="00307801"/>
    <w:rsid w:val="00307822"/>
    <w:rsid w:val="0030786F"/>
    <w:rsid w:val="003079DE"/>
    <w:rsid w:val="00307B77"/>
    <w:rsid w:val="00307BC6"/>
    <w:rsid w:val="00307DAF"/>
    <w:rsid w:val="00307FD1"/>
    <w:rsid w:val="00310189"/>
    <w:rsid w:val="003101B3"/>
    <w:rsid w:val="003101F0"/>
    <w:rsid w:val="00310550"/>
    <w:rsid w:val="003105F5"/>
    <w:rsid w:val="00310628"/>
    <w:rsid w:val="003106C2"/>
    <w:rsid w:val="003106DD"/>
    <w:rsid w:val="00310904"/>
    <w:rsid w:val="00310936"/>
    <w:rsid w:val="00310B44"/>
    <w:rsid w:val="00310DAA"/>
    <w:rsid w:val="00310E13"/>
    <w:rsid w:val="00311002"/>
    <w:rsid w:val="00311033"/>
    <w:rsid w:val="003110C5"/>
    <w:rsid w:val="00311388"/>
    <w:rsid w:val="0031168D"/>
    <w:rsid w:val="0031199F"/>
    <w:rsid w:val="00311A38"/>
    <w:rsid w:val="00311CFB"/>
    <w:rsid w:val="00311E3A"/>
    <w:rsid w:val="0031203E"/>
    <w:rsid w:val="003121F2"/>
    <w:rsid w:val="0031221D"/>
    <w:rsid w:val="00312487"/>
    <w:rsid w:val="00312691"/>
    <w:rsid w:val="00312A18"/>
    <w:rsid w:val="00312A5F"/>
    <w:rsid w:val="00312AC2"/>
    <w:rsid w:val="00312CB5"/>
    <w:rsid w:val="00312D15"/>
    <w:rsid w:val="00312DC3"/>
    <w:rsid w:val="00313017"/>
    <w:rsid w:val="00313076"/>
    <w:rsid w:val="00313108"/>
    <w:rsid w:val="00313125"/>
    <w:rsid w:val="003134B6"/>
    <w:rsid w:val="0031375A"/>
    <w:rsid w:val="003137A8"/>
    <w:rsid w:val="00313ACD"/>
    <w:rsid w:val="00313B8D"/>
    <w:rsid w:val="00313F36"/>
    <w:rsid w:val="0031403C"/>
    <w:rsid w:val="003142A1"/>
    <w:rsid w:val="00314300"/>
    <w:rsid w:val="00314356"/>
    <w:rsid w:val="003148F0"/>
    <w:rsid w:val="00314AD9"/>
    <w:rsid w:val="00314BCA"/>
    <w:rsid w:val="00314CAA"/>
    <w:rsid w:val="00314D7B"/>
    <w:rsid w:val="00314F8A"/>
    <w:rsid w:val="00315196"/>
    <w:rsid w:val="003154C1"/>
    <w:rsid w:val="003157C3"/>
    <w:rsid w:val="0031596D"/>
    <w:rsid w:val="00315995"/>
    <w:rsid w:val="00315A0E"/>
    <w:rsid w:val="00315A7D"/>
    <w:rsid w:val="00315C04"/>
    <w:rsid w:val="00315D45"/>
    <w:rsid w:val="00315D8F"/>
    <w:rsid w:val="00315DBA"/>
    <w:rsid w:val="0031625B"/>
    <w:rsid w:val="003162DF"/>
    <w:rsid w:val="0031631E"/>
    <w:rsid w:val="003165D6"/>
    <w:rsid w:val="003167B5"/>
    <w:rsid w:val="00316AB6"/>
    <w:rsid w:val="00316E76"/>
    <w:rsid w:val="00317018"/>
    <w:rsid w:val="00317103"/>
    <w:rsid w:val="00317198"/>
    <w:rsid w:val="00317262"/>
    <w:rsid w:val="003173C1"/>
    <w:rsid w:val="0031772F"/>
    <w:rsid w:val="0031777B"/>
    <w:rsid w:val="003178BE"/>
    <w:rsid w:val="00317A44"/>
    <w:rsid w:val="00317B03"/>
    <w:rsid w:val="00317C5D"/>
    <w:rsid w:val="00317CAA"/>
    <w:rsid w:val="00317D63"/>
    <w:rsid w:val="00317DFA"/>
    <w:rsid w:val="00317E62"/>
    <w:rsid w:val="00320002"/>
    <w:rsid w:val="00320007"/>
    <w:rsid w:val="003200DF"/>
    <w:rsid w:val="0032065D"/>
    <w:rsid w:val="00320B93"/>
    <w:rsid w:val="00320C7E"/>
    <w:rsid w:val="00320E99"/>
    <w:rsid w:val="00320FC0"/>
    <w:rsid w:val="00321102"/>
    <w:rsid w:val="00321124"/>
    <w:rsid w:val="0032130B"/>
    <w:rsid w:val="003214D1"/>
    <w:rsid w:val="0032151A"/>
    <w:rsid w:val="00321584"/>
    <w:rsid w:val="003216D8"/>
    <w:rsid w:val="00321819"/>
    <w:rsid w:val="00321B23"/>
    <w:rsid w:val="00321B61"/>
    <w:rsid w:val="00321BD1"/>
    <w:rsid w:val="00321C3A"/>
    <w:rsid w:val="003220F5"/>
    <w:rsid w:val="00322389"/>
    <w:rsid w:val="003223AC"/>
    <w:rsid w:val="00322450"/>
    <w:rsid w:val="003225DB"/>
    <w:rsid w:val="003227A3"/>
    <w:rsid w:val="00322B0A"/>
    <w:rsid w:val="00322C3F"/>
    <w:rsid w:val="00322CB4"/>
    <w:rsid w:val="00322D84"/>
    <w:rsid w:val="00322FAC"/>
    <w:rsid w:val="003232A8"/>
    <w:rsid w:val="003232C9"/>
    <w:rsid w:val="00323358"/>
    <w:rsid w:val="0032337C"/>
    <w:rsid w:val="00323388"/>
    <w:rsid w:val="00323701"/>
    <w:rsid w:val="00323804"/>
    <w:rsid w:val="003239FB"/>
    <w:rsid w:val="00323D1A"/>
    <w:rsid w:val="00323E59"/>
    <w:rsid w:val="0032416A"/>
    <w:rsid w:val="003241D5"/>
    <w:rsid w:val="003242C7"/>
    <w:rsid w:val="003242CC"/>
    <w:rsid w:val="00324324"/>
    <w:rsid w:val="003243E6"/>
    <w:rsid w:val="00324475"/>
    <w:rsid w:val="00324586"/>
    <w:rsid w:val="003245E8"/>
    <w:rsid w:val="00324695"/>
    <w:rsid w:val="00324698"/>
    <w:rsid w:val="003247E4"/>
    <w:rsid w:val="003248A6"/>
    <w:rsid w:val="00324903"/>
    <w:rsid w:val="0032497A"/>
    <w:rsid w:val="00324AFB"/>
    <w:rsid w:val="00324C02"/>
    <w:rsid w:val="00324CF1"/>
    <w:rsid w:val="00324D35"/>
    <w:rsid w:val="00324D5F"/>
    <w:rsid w:val="00325278"/>
    <w:rsid w:val="00325295"/>
    <w:rsid w:val="003255E9"/>
    <w:rsid w:val="00325708"/>
    <w:rsid w:val="00325864"/>
    <w:rsid w:val="003258E1"/>
    <w:rsid w:val="00325959"/>
    <w:rsid w:val="0032595F"/>
    <w:rsid w:val="00325A9B"/>
    <w:rsid w:val="00325AB2"/>
    <w:rsid w:val="00325D1F"/>
    <w:rsid w:val="00325E4A"/>
    <w:rsid w:val="003261F3"/>
    <w:rsid w:val="0032643C"/>
    <w:rsid w:val="00326483"/>
    <w:rsid w:val="0032650E"/>
    <w:rsid w:val="0032664E"/>
    <w:rsid w:val="0032679B"/>
    <w:rsid w:val="00326A5F"/>
    <w:rsid w:val="00326AD9"/>
    <w:rsid w:val="00326B04"/>
    <w:rsid w:val="00326BAA"/>
    <w:rsid w:val="00326D56"/>
    <w:rsid w:val="00326D97"/>
    <w:rsid w:val="00326E0A"/>
    <w:rsid w:val="00326F4A"/>
    <w:rsid w:val="00327001"/>
    <w:rsid w:val="0032723C"/>
    <w:rsid w:val="003274A5"/>
    <w:rsid w:val="0032759C"/>
    <w:rsid w:val="00327AF8"/>
    <w:rsid w:val="00327C24"/>
    <w:rsid w:val="00327DD3"/>
    <w:rsid w:val="00327E9C"/>
    <w:rsid w:val="00327FFE"/>
    <w:rsid w:val="0033017A"/>
    <w:rsid w:val="003301C8"/>
    <w:rsid w:val="003302CD"/>
    <w:rsid w:val="003302EB"/>
    <w:rsid w:val="0033064B"/>
    <w:rsid w:val="00330C99"/>
    <w:rsid w:val="00330F0A"/>
    <w:rsid w:val="00330F86"/>
    <w:rsid w:val="00330FE1"/>
    <w:rsid w:val="003311B3"/>
    <w:rsid w:val="00331217"/>
    <w:rsid w:val="003312E8"/>
    <w:rsid w:val="00331334"/>
    <w:rsid w:val="0033134A"/>
    <w:rsid w:val="00331422"/>
    <w:rsid w:val="003315E1"/>
    <w:rsid w:val="003317F8"/>
    <w:rsid w:val="003318B9"/>
    <w:rsid w:val="003319E6"/>
    <w:rsid w:val="00331A73"/>
    <w:rsid w:val="00331DD0"/>
    <w:rsid w:val="00331F89"/>
    <w:rsid w:val="003320AE"/>
    <w:rsid w:val="003322B9"/>
    <w:rsid w:val="003322FF"/>
    <w:rsid w:val="0033239B"/>
    <w:rsid w:val="00332485"/>
    <w:rsid w:val="00332648"/>
    <w:rsid w:val="00332AAA"/>
    <w:rsid w:val="00332C74"/>
    <w:rsid w:val="00332ECC"/>
    <w:rsid w:val="00332F30"/>
    <w:rsid w:val="00332FA3"/>
    <w:rsid w:val="003330EE"/>
    <w:rsid w:val="00333195"/>
    <w:rsid w:val="0033320E"/>
    <w:rsid w:val="00333244"/>
    <w:rsid w:val="003332CC"/>
    <w:rsid w:val="00333317"/>
    <w:rsid w:val="00333430"/>
    <w:rsid w:val="00333672"/>
    <w:rsid w:val="003336CE"/>
    <w:rsid w:val="0033379A"/>
    <w:rsid w:val="00333AFA"/>
    <w:rsid w:val="00333DB9"/>
    <w:rsid w:val="00334023"/>
    <w:rsid w:val="00334576"/>
    <w:rsid w:val="003345A9"/>
    <w:rsid w:val="0033488F"/>
    <w:rsid w:val="00334945"/>
    <w:rsid w:val="00334A1E"/>
    <w:rsid w:val="00334CAF"/>
    <w:rsid w:val="00334DBA"/>
    <w:rsid w:val="00334DE8"/>
    <w:rsid w:val="00334FBA"/>
    <w:rsid w:val="003351B0"/>
    <w:rsid w:val="00335202"/>
    <w:rsid w:val="003354AB"/>
    <w:rsid w:val="00335507"/>
    <w:rsid w:val="00335509"/>
    <w:rsid w:val="00335669"/>
    <w:rsid w:val="00335671"/>
    <w:rsid w:val="00335765"/>
    <w:rsid w:val="00335894"/>
    <w:rsid w:val="00335934"/>
    <w:rsid w:val="00335B3C"/>
    <w:rsid w:val="00335BE5"/>
    <w:rsid w:val="00335D6B"/>
    <w:rsid w:val="00335D86"/>
    <w:rsid w:val="00335DE4"/>
    <w:rsid w:val="00335E2C"/>
    <w:rsid w:val="00335EDB"/>
    <w:rsid w:val="00335F15"/>
    <w:rsid w:val="00335F5C"/>
    <w:rsid w:val="00336038"/>
    <w:rsid w:val="003360D0"/>
    <w:rsid w:val="00336111"/>
    <w:rsid w:val="0033628A"/>
    <w:rsid w:val="0033638C"/>
    <w:rsid w:val="003365BC"/>
    <w:rsid w:val="003365C2"/>
    <w:rsid w:val="003367B5"/>
    <w:rsid w:val="003368F9"/>
    <w:rsid w:val="00336B2B"/>
    <w:rsid w:val="00336E74"/>
    <w:rsid w:val="00336EA7"/>
    <w:rsid w:val="00336F53"/>
    <w:rsid w:val="00337067"/>
    <w:rsid w:val="003371FC"/>
    <w:rsid w:val="00337297"/>
    <w:rsid w:val="003374B8"/>
    <w:rsid w:val="003375B9"/>
    <w:rsid w:val="00337735"/>
    <w:rsid w:val="00337818"/>
    <w:rsid w:val="00337CE5"/>
    <w:rsid w:val="00337DA1"/>
    <w:rsid w:val="00337E08"/>
    <w:rsid w:val="00337EDA"/>
    <w:rsid w:val="00340227"/>
    <w:rsid w:val="00340250"/>
    <w:rsid w:val="00340373"/>
    <w:rsid w:val="003403D9"/>
    <w:rsid w:val="00340583"/>
    <w:rsid w:val="003406EA"/>
    <w:rsid w:val="0034072B"/>
    <w:rsid w:val="00340766"/>
    <w:rsid w:val="0034086F"/>
    <w:rsid w:val="00340A27"/>
    <w:rsid w:val="00340C84"/>
    <w:rsid w:val="00340C87"/>
    <w:rsid w:val="00340D82"/>
    <w:rsid w:val="00340E8A"/>
    <w:rsid w:val="00340EBD"/>
    <w:rsid w:val="00340F1C"/>
    <w:rsid w:val="00340F49"/>
    <w:rsid w:val="0034105C"/>
    <w:rsid w:val="0034107A"/>
    <w:rsid w:val="00341140"/>
    <w:rsid w:val="00341253"/>
    <w:rsid w:val="003412F8"/>
    <w:rsid w:val="0034131F"/>
    <w:rsid w:val="003413B7"/>
    <w:rsid w:val="0034149B"/>
    <w:rsid w:val="003414E0"/>
    <w:rsid w:val="0034150E"/>
    <w:rsid w:val="003415FF"/>
    <w:rsid w:val="003416AD"/>
    <w:rsid w:val="00341EB8"/>
    <w:rsid w:val="00341ECC"/>
    <w:rsid w:val="0034201D"/>
    <w:rsid w:val="00342090"/>
    <w:rsid w:val="003420AF"/>
    <w:rsid w:val="003420FF"/>
    <w:rsid w:val="00342134"/>
    <w:rsid w:val="003421BC"/>
    <w:rsid w:val="003421E5"/>
    <w:rsid w:val="0034259D"/>
    <w:rsid w:val="003425F4"/>
    <w:rsid w:val="003427A7"/>
    <w:rsid w:val="003428F7"/>
    <w:rsid w:val="00342940"/>
    <w:rsid w:val="00342B1D"/>
    <w:rsid w:val="00342BF7"/>
    <w:rsid w:val="00342C42"/>
    <w:rsid w:val="00342D4C"/>
    <w:rsid w:val="00342E7E"/>
    <w:rsid w:val="00342E98"/>
    <w:rsid w:val="00342FD9"/>
    <w:rsid w:val="0034320E"/>
    <w:rsid w:val="00343238"/>
    <w:rsid w:val="0034330C"/>
    <w:rsid w:val="003433AC"/>
    <w:rsid w:val="003433AE"/>
    <w:rsid w:val="003433E8"/>
    <w:rsid w:val="0034354C"/>
    <w:rsid w:val="003435C9"/>
    <w:rsid w:val="003436B7"/>
    <w:rsid w:val="003436B8"/>
    <w:rsid w:val="00343853"/>
    <w:rsid w:val="003438A8"/>
    <w:rsid w:val="00343985"/>
    <w:rsid w:val="00343996"/>
    <w:rsid w:val="00343A07"/>
    <w:rsid w:val="00343A69"/>
    <w:rsid w:val="00343AD7"/>
    <w:rsid w:val="00343C1F"/>
    <w:rsid w:val="00343E96"/>
    <w:rsid w:val="003441AA"/>
    <w:rsid w:val="00344215"/>
    <w:rsid w:val="003444AB"/>
    <w:rsid w:val="0034450F"/>
    <w:rsid w:val="00344520"/>
    <w:rsid w:val="00344546"/>
    <w:rsid w:val="003445AF"/>
    <w:rsid w:val="00344633"/>
    <w:rsid w:val="00344825"/>
    <w:rsid w:val="003448DA"/>
    <w:rsid w:val="00344D0A"/>
    <w:rsid w:val="00344E6F"/>
    <w:rsid w:val="00344EED"/>
    <w:rsid w:val="003450A1"/>
    <w:rsid w:val="00345101"/>
    <w:rsid w:val="003451B2"/>
    <w:rsid w:val="003451DE"/>
    <w:rsid w:val="003451F4"/>
    <w:rsid w:val="0034523B"/>
    <w:rsid w:val="00345336"/>
    <w:rsid w:val="003453B8"/>
    <w:rsid w:val="00345549"/>
    <w:rsid w:val="0034577A"/>
    <w:rsid w:val="003458D0"/>
    <w:rsid w:val="00345A80"/>
    <w:rsid w:val="00345D14"/>
    <w:rsid w:val="00346106"/>
    <w:rsid w:val="003461E8"/>
    <w:rsid w:val="00346462"/>
    <w:rsid w:val="003465CE"/>
    <w:rsid w:val="00346638"/>
    <w:rsid w:val="003468A6"/>
    <w:rsid w:val="003468C4"/>
    <w:rsid w:val="003468E8"/>
    <w:rsid w:val="00346911"/>
    <w:rsid w:val="00346A9A"/>
    <w:rsid w:val="00346D3D"/>
    <w:rsid w:val="00346E46"/>
    <w:rsid w:val="00346EF7"/>
    <w:rsid w:val="00346F04"/>
    <w:rsid w:val="00346F72"/>
    <w:rsid w:val="0034707D"/>
    <w:rsid w:val="00347117"/>
    <w:rsid w:val="0034731D"/>
    <w:rsid w:val="003474A4"/>
    <w:rsid w:val="003474CD"/>
    <w:rsid w:val="00347506"/>
    <w:rsid w:val="00347760"/>
    <w:rsid w:val="0034789D"/>
    <w:rsid w:val="00347A85"/>
    <w:rsid w:val="00347C78"/>
    <w:rsid w:val="00347D4C"/>
    <w:rsid w:val="00347DDE"/>
    <w:rsid w:val="00347E75"/>
    <w:rsid w:val="00347F0A"/>
    <w:rsid w:val="00347F79"/>
    <w:rsid w:val="003504B9"/>
    <w:rsid w:val="003506F3"/>
    <w:rsid w:val="00350826"/>
    <w:rsid w:val="00350876"/>
    <w:rsid w:val="00350933"/>
    <w:rsid w:val="003509E9"/>
    <w:rsid w:val="00350B43"/>
    <w:rsid w:val="00350B75"/>
    <w:rsid w:val="00350CDB"/>
    <w:rsid w:val="00350D40"/>
    <w:rsid w:val="00350FB0"/>
    <w:rsid w:val="0035109D"/>
    <w:rsid w:val="003510DE"/>
    <w:rsid w:val="003511CE"/>
    <w:rsid w:val="00351451"/>
    <w:rsid w:val="00351504"/>
    <w:rsid w:val="00351567"/>
    <w:rsid w:val="00351670"/>
    <w:rsid w:val="003518CC"/>
    <w:rsid w:val="00351979"/>
    <w:rsid w:val="00351A06"/>
    <w:rsid w:val="00351D5B"/>
    <w:rsid w:val="00351D7B"/>
    <w:rsid w:val="00351D92"/>
    <w:rsid w:val="00351DAD"/>
    <w:rsid w:val="00352012"/>
    <w:rsid w:val="00352019"/>
    <w:rsid w:val="0035203B"/>
    <w:rsid w:val="00352213"/>
    <w:rsid w:val="00352246"/>
    <w:rsid w:val="00352445"/>
    <w:rsid w:val="0035244E"/>
    <w:rsid w:val="0035271E"/>
    <w:rsid w:val="003529A3"/>
    <w:rsid w:val="00352ABC"/>
    <w:rsid w:val="00352C47"/>
    <w:rsid w:val="00352C89"/>
    <w:rsid w:val="00352EB5"/>
    <w:rsid w:val="00352F15"/>
    <w:rsid w:val="00352F5D"/>
    <w:rsid w:val="0035300E"/>
    <w:rsid w:val="0035303E"/>
    <w:rsid w:val="0035306A"/>
    <w:rsid w:val="00353086"/>
    <w:rsid w:val="0035317A"/>
    <w:rsid w:val="003535CC"/>
    <w:rsid w:val="003535D7"/>
    <w:rsid w:val="003536D5"/>
    <w:rsid w:val="00353703"/>
    <w:rsid w:val="003537DD"/>
    <w:rsid w:val="003539BC"/>
    <w:rsid w:val="00353C47"/>
    <w:rsid w:val="00353CD6"/>
    <w:rsid w:val="00353D15"/>
    <w:rsid w:val="00353D94"/>
    <w:rsid w:val="00353DB0"/>
    <w:rsid w:val="00353E7E"/>
    <w:rsid w:val="00353ED1"/>
    <w:rsid w:val="00353FC8"/>
    <w:rsid w:val="00353FD8"/>
    <w:rsid w:val="00354019"/>
    <w:rsid w:val="0035413E"/>
    <w:rsid w:val="003542D6"/>
    <w:rsid w:val="0035444F"/>
    <w:rsid w:val="00354614"/>
    <w:rsid w:val="00354652"/>
    <w:rsid w:val="00354668"/>
    <w:rsid w:val="0035469D"/>
    <w:rsid w:val="00354D19"/>
    <w:rsid w:val="00354E92"/>
    <w:rsid w:val="0035505D"/>
    <w:rsid w:val="003552F0"/>
    <w:rsid w:val="00355483"/>
    <w:rsid w:val="00355594"/>
    <w:rsid w:val="00355688"/>
    <w:rsid w:val="00355797"/>
    <w:rsid w:val="00355815"/>
    <w:rsid w:val="00355934"/>
    <w:rsid w:val="00355A5F"/>
    <w:rsid w:val="00355AD4"/>
    <w:rsid w:val="00355BE8"/>
    <w:rsid w:val="00355CD1"/>
    <w:rsid w:val="00355E2C"/>
    <w:rsid w:val="00355E3E"/>
    <w:rsid w:val="0035600A"/>
    <w:rsid w:val="00356050"/>
    <w:rsid w:val="0035606D"/>
    <w:rsid w:val="00356300"/>
    <w:rsid w:val="0035662C"/>
    <w:rsid w:val="003568C8"/>
    <w:rsid w:val="00356BA9"/>
    <w:rsid w:val="00356CE9"/>
    <w:rsid w:val="0035700B"/>
    <w:rsid w:val="003573D3"/>
    <w:rsid w:val="003574CA"/>
    <w:rsid w:val="0035777C"/>
    <w:rsid w:val="003578B1"/>
    <w:rsid w:val="0035794F"/>
    <w:rsid w:val="003579D7"/>
    <w:rsid w:val="00357AD7"/>
    <w:rsid w:val="00357C05"/>
    <w:rsid w:val="00357D5B"/>
    <w:rsid w:val="00357D8C"/>
    <w:rsid w:val="00357DFC"/>
    <w:rsid w:val="003601DF"/>
    <w:rsid w:val="003603D3"/>
    <w:rsid w:val="00360519"/>
    <w:rsid w:val="003605C8"/>
    <w:rsid w:val="003605E3"/>
    <w:rsid w:val="0036060A"/>
    <w:rsid w:val="0036062E"/>
    <w:rsid w:val="0036065A"/>
    <w:rsid w:val="00360785"/>
    <w:rsid w:val="00360823"/>
    <w:rsid w:val="00360993"/>
    <w:rsid w:val="003609E4"/>
    <w:rsid w:val="00360D2A"/>
    <w:rsid w:val="00360E6E"/>
    <w:rsid w:val="00360F17"/>
    <w:rsid w:val="00360F28"/>
    <w:rsid w:val="00361551"/>
    <w:rsid w:val="00361644"/>
    <w:rsid w:val="00361B1F"/>
    <w:rsid w:val="00361BC8"/>
    <w:rsid w:val="00361C7B"/>
    <w:rsid w:val="00361F7C"/>
    <w:rsid w:val="003622EA"/>
    <w:rsid w:val="00362490"/>
    <w:rsid w:val="003624C5"/>
    <w:rsid w:val="003624ED"/>
    <w:rsid w:val="003625B2"/>
    <w:rsid w:val="003625B9"/>
    <w:rsid w:val="0036276D"/>
    <w:rsid w:val="0036280A"/>
    <w:rsid w:val="00362A76"/>
    <w:rsid w:val="00362A9D"/>
    <w:rsid w:val="00362B33"/>
    <w:rsid w:val="00362C3B"/>
    <w:rsid w:val="00362C7A"/>
    <w:rsid w:val="00362CDA"/>
    <w:rsid w:val="00362F9D"/>
    <w:rsid w:val="00363204"/>
    <w:rsid w:val="00363241"/>
    <w:rsid w:val="003632D2"/>
    <w:rsid w:val="003632F9"/>
    <w:rsid w:val="0036334B"/>
    <w:rsid w:val="00363432"/>
    <w:rsid w:val="003634F3"/>
    <w:rsid w:val="00363676"/>
    <w:rsid w:val="0036367B"/>
    <w:rsid w:val="003637F4"/>
    <w:rsid w:val="0036380C"/>
    <w:rsid w:val="003639C9"/>
    <w:rsid w:val="00363C92"/>
    <w:rsid w:val="00363EAB"/>
    <w:rsid w:val="00364077"/>
    <w:rsid w:val="0036412B"/>
    <w:rsid w:val="00364152"/>
    <w:rsid w:val="0036435D"/>
    <w:rsid w:val="003645D7"/>
    <w:rsid w:val="003645D9"/>
    <w:rsid w:val="003646C3"/>
    <w:rsid w:val="003647F1"/>
    <w:rsid w:val="003647F7"/>
    <w:rsid w:val="00364A36"/>
    <w:rsid w:val="00364C9D"/>
    <w:rsid w:val="00364DD8"/>
    <w:rsid w:val="00364DFD"/>
    <w:rsid w:val="00364E5D"/>
    <w:rsid w:val="00364F74"/>
    <w:rsid w:val="0036524A"/>
    <w:rsid w:val="003653A5"/>
    <w:rsid w:val="00365620"/>
    <w:rsid w:val="00365A43"/>
    <w:rsid w:val="00365B48"/>
    <w:rsid w:val="00365E78"/>
    <w:rsid w:val="00365FE5"/>
    <w:rsid w:val="00366086"/>
    <w:rsid w:val="00366431"/>
    <w:rsid w:val="00366457"/>
    <w:rsid w:val="003664C9"/>
    <w:rsid w:val="003665F7"/>
    <w:rsid w:val="00366670"/>
    <w:rsid w:val="003666AC"/>
    <w:rsid w:val="00366715"/>
    <w:rsid w:val="0036676F"/>
    <w:rsid w:val="00366897"/>
    <w:rsid w:val="00366AED"/>
    <w:rsid w:val="00366DDB"/>
    <w:rsid w:val="00366F00"/>
    <w:rsid w:val="00366F14"/>
    <w:rsid w:val="0036716D"/>
    <w:rsid w:val="003675BA"/>
    <w:rsid w:val="0036760E"/>
    <w:rsid w:val="003677C5"/>
    <w:rsid w:val="00367938"/>
    <w:rsid w:val="00367950"/>
    <w:rsid w:val="00367BD7"/>
    <w:rsid w:val="00367D0B"/>
    <w:rsid w:val="00367D6E"/>
    <w:rsid w:val="00367D84"/>
    <w:rsid w:val="00367F23"/>
    <w:rsid w:val="0037008A"/>
    <w:rsid w:val="0037032B"/>
    <w:rsid w:val="00370501"/>
    <w:rsid w:val="00370546"/>
    <w:rsid w:val="00370A2A"/>
    <w:rsid w:val="00370CBD"/>
    <w:rsid w:val="00370FE7"/>
    <w:rsid w:val="003710A6"/>
    <w:rsid w:val="00371264"/>
    <w:rsid w:val="00371482"/>
    <w:rsid w:val="00371722"/>
    <w:rsid w:val="00371C2F"/>
    <w:rsid w:val="00371E9A"/>
    <w:rsid w:val="00372181"/>
    <w:rsid w:val="00372474"/>
    <w:rsid w:val="0037289A"/>
    <w:rsid w:val="00372B6A"/>
    <w:rsid w:val="00372E45"/>
    <w:rsid w:val="00372FB3"/>
    <w:rsid w:val="003730DB"/>
    <w:rsid w:val="00373526"/>
    <w:rsid w:val="00373860"/>
    <w:rsid w:val="00373919"/>
    <w:rsid w:val="00373963"/>
    <w:rsid w:val="00373A57"/>
    <w:rsid w:val="00373AD4"/>
    <w:rsid w:val="00373C49"/>
    <w:rsid w:val="00373E27"/>
    <w:rsid w:val="00373EF9"/>
    <w:rsid w:val="00373F84"/>
    <w:rsid w:val="00374033"/>
    <w:rsid w:val="0037412E"/>
    <w:rsid w:val="003741F5"/>
    <w:rsid w:val="003743B5"/>
    <w:rsid w:val="003744A4"/>
    <w:rsid w:val="0037470C"/>
    <w:rsid w:val="0037479E"/>
    <w:rsid w:val="00374916"/>
    <w:rsid w:val="003749A0"/>
    <w:rsid w:val="00374B0A"/>
    <w:rsid w:val="00374B61"/>
    <w:rsid w:val="00374E95"/>
    <w:rsid w:val="00374EAC"/>
    <w:rsid w:val="00374F8D"/>
    <w:rsid w:val="00375095"/>
    <w:rsid w:val="003754B0"/>
    <w:rsid w:val="00375549"/>
    <w:rsid w:val="0037560B"/>
    <w:rsid w:val="003758EC"/>
    <w:rsid w:val="00375D87"/>
    <w:rsid w:val="00376093"/>
    <w:rsid w:val="0037614A"/>
    <w:rsid w:val="00376228"/>
    <w:rsid w:val="0037625E"/>
    <w:rsid w:val="00376268"/>
    <w:rsid w:val="003763E7"/>
    <w:rsid w:val="003764D6"/>
    <w:rsid w:val="0037653C"/>
    <w:rsid w:val="0037687E"/>
    <w:rsid w:val="0037698E"/>
    <w:rsid w:val="00376A16"/>
    <w:rsid w:val="00376A37"/>
    <w:rsid w:val="00376A8A"/>
    <w:rsid w:val="00376A92"/>
    <w:rsid w:val="00376AF2"/>
    <w:rsid w:val="00376E1C"/>
    <w:rsid w:val="00376F6C"/>
    <w:rsid w:val="0037702C"/>
    <w:rsid w:val="00377184"/>
    <w:rsid w:val="0037729F"/>
    <w:rsid w:val="00377322"/>
    <w:rsid w:val="003773D8"/>
    <w:rsid w:val="003773F5"/>
    <w:rsid w:val="00377493"/>
    <w:rsid w:val="003776EF"/>
    <w:rsid w:val="003776F6"/>
    <w:rsid w:val="00377758"/>
    <w:rsid w:val="00377807"/>
    <w:rsid w:val="00377B23"/>
    <w:rsid w:val="00377C2D"/>
    <w:rsid w:val="00377D04"/>
    <w:rsid w:val="00377E54"/>
    <w:rsid w:val="00377EF4"/>
    <w:rsid w:val="00377F54"/>
    <w:rsid w:val="00377F6D"/>
    <w:rsid w:val="00380166"/>
    <w:rsid w:val="00380197"/>
    <w:rsid w:val="00380250"/>
    <w:rsid w:val="00380438"/>
    <w:rsid w:val="003806F6"/>
    <w:rsid w:val="0038070C"/>
    <w:rsid w:val="003808A0"/>
    <w:rsid w:val="00380BB9"/>
    <w:rsid w:val="00380C41"/>
    <w:rsid w:val="0038108F"/>
    <w:rsid w:val="00381115"/>
    <w:rsid w:val="003811EF"/>
    <w:rsid w:val="003813A8"/>
    <w:rsid w:val="00381597"/>
    <w:rsid w:val="0038160A"/>
    <w:rsid w:val="0038164E"/>
    <w:rsid w:val="003816F0"/>
    <w:rsid w:val="003816FE"/>
    <w:rsid w:val="0038189B"/>
    <w:rsid w:val="00381B26"/>
    <w:rsid w:val="00381BCC"/>
    <w:rsid w:val="00381EAD"/>
    <w:rsid w:val="00381FB1"/>
    <w:rsid w:val="003820A6"/>
    <w:rsid w:val="003820E8"/>
    <w:rsid w:val="003825AC"/>
    <w:rsid w:val="0038282D"/>
    <w:rsid w:val="003828D4"/>
    <w:rsid w:val="003828DF"/>
    <w:rsid w:val="00382AF1"/>
    <w:rsid w:val="00382C29"/>
    <w:rsid w:val="00382C79"/>
    <w:rsid w:val="00382D4E"/>
    <w:rsid w:val="00382DB9"/>
    <w:rsid w:val="00382F4E"/>
    <w:rsid w:val="00382FC0"/>
    <w:rsid w:val="0038304D"/>
    <w:rsid w:val="00383129"/>
    <w:rsid w:val="003832E3"/>
    <w:rsid w:val="003834EB"/>
    <w:rsid w:val="00383714"/>
    <w:rsid w:val="0038377D"/>
    <w:rsid w:val="00383921"/>
    <w:rsid w:val="003839B1"/>
    <w:rsid w:val="00383B7D"/>
    <w:rsid w:val="00383C45"/>
    <w:rsid w:val="00383D53"/>
    <w:rsid w:val="00383DE8"/>
    <w:rsid w:val="00383F9D"/>
    <w:rsid w:val="0038401D"/>
    <w:rsid w:val="0038411A"/>
    <w:rsid w:val="0038416D"/>
    <w:rsid w:val="003844BC"/>
    <w:rsid w:val="003847F8"/>
    <w:rsid w:val="0038485F"/>
    <w:rsid w:val="00384862"/>
    <w:rsid w:val="00384896"/>
    <w:rsid w:val="00384A85"/>
    <w:rsid w:val="00384AA0"/>
    <w:rsid w:val="00384B6C"/>
    <w:rsid w:val="00384BB4"/>
    <w:rsid w:val="00384CA5"/>
    <w:rsid w:val="00384CFE"/>
    <w:rsid w:val="00384DA6"/>
    <w:rsid w:val="00384DF8"/>
    <w:rsid w:val="00384F0E"/>
    <w:rsid w:val="00384FED"/>
    <w:rsid w:val="003850BD"/>
    <w:rsid w:val="003850F4"/>
    <w:rsid w:val="00385172"/>
    <w:rsid w:val="0038532B"/>
    <w:rsid w:val="003853EF"/>
    <w:rsid w:val="00385410"/>
    <w:rsid w:val="00385683"/>
    <w:rsid w:val="00385691"/>
    <w:rsid w:val="003856E8"/>
    <w:rsid w:val="0038573E"/>
    <w:rsid w:val="003859C5"/>
    <w:rsid w:val="00385DC6"/>
    <w:rsid w:val="00385E4C"/>
    <w:rsid w:val="00385EAD"/>
    <w:rsid w:val="00385FD7"/>
    <w:rsid w:val="00385FE5"/>
    <w:rsid w:val="003861B3"/>
    <w:rsid w:val="0038624A"/>
    <w:rsid w:val="0038629B"/>
    <w:rsid w:val="00386311"/>
    <w:rsid w:val="003863DF"/>
    <w:rsid w:val="003863E1"/>
    <w:rsid w:val="00386508"/>
    <w:rsid w:val="003866A4"/>
    <w:rsid w:val="00386862"/>
    <w:rsid w:val="0038686E"/>
    <w:rsid w:val="00386895"/>
    <w:rsid w:val="00386AEA"/>
    <w:rsid w:val="00386B98"/>
    <w:rsid w:val="00386C53"/>
    <w:rsid w:val="00386D1B"/>
    <w:rsid w:val="00386D7A"/>
    <w:rsid w:val="00386DF6"/>
    <w:rsid w:val="00386F04"/>
    <w:rsid w:val="00387112"/>
    <w:rsid w:val="0038732D"/>
    <w:rsid w:val="0038736F"/>
    <w:rsid w:val="0038760D"/>
    <w:rsid w:val="00387617"/>
    <w:rsid w:val="003876A0"/>
    <w:rsid w:val="0038791A"/>
    <w:rsid w:val="003879DB"/>
    <w:rsid w:val="00387AD1"/>
    <w:rsid w:val="00387D18"/>
    <w:rsid w:val="00387E5E"/>
    <w:rsid w:val="0039005A"/>
    <w:rsid w:val="003901C0"/>
    <w:rsid w:val="00390553"/>
    <w:rsid w:val="00390695"/>
    <w:rsid w:val="003906EB"/>
    <w:rsid w:val="00390729"/>
    <w:rsid w:val="00390A50"/>
    <w:rsid w:val="00390B9C"/>
    <w:rsid w:val="00390CD7"/>
    <w:rsid w:val="00390D05"/>
    <w:rsid w:val="0039122F"/>
    <w:rsid w:val="0039154B"/>
    <w:rsid w:val="003916FB"/>
    <w:rsid w:val="0039172A"/>
    <w:rsid w:val="00391AA5"/>
    <w:rsid w:val="00392034"/>
    <w:rsid w:val="0039240D"/>
    <w:rsid w:val="00392438"/>
    <w:rsid w:val="003924C8"/>
    <w:rsid w:val="00392506"/>
    <w:rsid w:val="0039257C"/>
    <w:rsid w:val="0039265E"/>
    <w:rsid w:val="00392768"/>
    <w:rsid w:val="003927FC"/>
    <w:rsid w:val="003929D1"/>
    <w:rsid w:val="00392A08"/>
    <w:rsid w:val="00392A38"/>
    <w:rsid w:val="00392CAC"/>
    <w:rsid w:val="00392D4A"/>
    <w:rsid w:val="00392E5F"/>
    <w:rsid w:val="0039304A"/>
    <w:rsid w:val="003931A0"/>
    <w:rsid w:val="003931C5"/>
    <w:rsid w:val="00393289"/>
    <w:rsid w:val="00393420"/>
    <w:rsid w:val="00393642"/>
    <w:rsid w:val="00393794"/>
    <w:rsid w:val="00393A95"/>
    <w:rsid w:val="00393AB8"/>
    <w:rsid w:val="00393AD7"/>
    <w:rsid w:val="00393B58"/>
    <w:rsid w:val="00393DFD"/>
    <w:rsid w:val="00393E28"/>
    <w:rsid w:val="0039401F"/>
    <w:rsid w:val="00394062"/>
    <w:rsid w:val="0039409A"/>
    <w:rsid w:val="0039413C"/>
    <w:rsid w:val="003942AC"/>
    <w:rsid w:val="00394B41"/>
    <w:rsid w:val="00394CD0"/>
    <w:rsid w:val="00394D06"/>
    <w:rsid w:val="00394E1E"/>
    <w:rsid w:val="00394EB1"/>
    <w:rsid w:val="0039534A"/>
    <w:rsid w:val="003955DA"/>
    <w:rsid w:val="003955DC"/>
    <w:rsid w:val="003957C1"/>
    <w:rsid w:val="003957F7"/>
    <w:rsid w:val="00395835"/>
    <w:rsid w:val="003959AE"/>
    <w:rsid w:val="00395EBC"/>
    <w:rsid w:val="00395ED7"/>
    <w:rsid w:val="00395EF6"/>
    <w:rsid w:val="00396354"/>
    <w:rsid w:val="003964B1"/>
    <w:rsid w:val="00396525"/>
    <w:rsid w:val="00396A40"/>
    <w:rsid w:val="00396A8F"/>
    <w:rsid w:val="00396ADB"/>
    <w:rsid w:val="00396F15"/>
    <w:rsid w:val="003971ED"/>
    <w:rsid w:val="00397246"/>
    <w:rsid w:val="003972A3"/>
    <w:rsid w:val="00397309"/>
    <w:rsid w:val="0039744B"/>
    <w:rsid w:val="00397946"/>
    <w:rsid w:val="00397BAA"/>
    <w:rsid w:val="00397BF4"/>
    <w:rsid w:val="00397C13"/>
    <w:rsid w:val="00397C57"/>
    <w:rsid w:val="00397CAF"/>
    <w:rsid w:val="00397F91"/>
    <w:rsid w:val="003A0060"/>
    <w:rsid w:val="003A029F"/>
    <w:rsid w:val="003A0347"/>
    <w:rsid w:val="003A03C3"/>
    <w:rsid w:val="003A08EE"/>
    <w:rsid w:val="003A0954"/>
    <w:rsid w:val="003A0AB1"/>
    <w:rsid w:val="003A0E81"/>
    <w:rsid w:val="003A0E9D"/>
    <w:rsid w:val="003A0EBA"/>
    <w:rsid w:val="003A112C"/>
    <w:rsid w:val="003A1376"/>
    <w:rsid w:val="003A14C6"/>
    <w:rsid w:val="003A1740"/>
    <w:rsid w:val="003A17DE"/>
    <w:rsid w:val="003A18E5"/>
    <w:rsid w:val="003A19C1"/>
    <w:rsid w:val="003A19C7"/>
    <w:rsid w:val="003A1C1F"/>
    <w:rsid w:val="003A2095"/>
    <w:rsid w:val="003A25CC"/>
    <w:rsid w:val="003A2924"/>
    <w:rsid w:val="003A2D08"/>
    <w:rsid w:val="003A2D73"/>
    <w:rsid w:val="003A2E33"/>
    <w:rsid w:val="003A2FFA"/>
    <w:rsid w:val="003A3274"/>
    <w:rsid w:val="003A355F"/>
    <w:rsid w:val="003A37AE"/>
    <w:rsid w:val="003A3816"/>
    <w:rsid w:val="003A3943"/>
    <w:rsid w:val="003A3ACF"/>
    <w:rsid w:val="003A3AFB"/>
    <w:rsid w:val="003A3B36"/>
    <w:rsid w:val="003A3C5C"/>
    <w:rsid w:val="003A3E47"/>
    <w:rsid w:val="003A4272"/>
    <w:rsid w:val="003A43F3"/>
    <w:rsid w:val="003A44D7"/>
    <w:rsid w:val="003A4699"/>
    <w:rsid w:val="003A4720"/>
    <w:rsid w:val="003A474A"/>
    <w:rsid w:val="003A484D"/>
    <w:rsid w:val="003A487D"/>
    <w:rsid w:val="003A48A6"/>
    <w:rsid w:val="003A4B48"/>
    <w:rsid w:val="003A4BC2"/>
    <w:rsid w:val="003A4C60"/>
    <w:rsid w:val="003A5076"/>
    <w:rsid w:val="003A55DF"/>
    <w:rsid w:val="003A5619"/>
    <w:rsid w:val="003A5677"/>
    <w:rsid w:val="003A569F"/>
    <w:rsid w:val="003A56F2"/>
    <w:rsid w:val="003A584E"/>
    <w:rsid w:val="003A58E6"/>
    <w:rsid w:val="003A58F0"/>
    <w:rsid w:val="003A590A"/>
    <w:rsid w:val="003A5A52"/>
    <w:rsid w:val="003A5B74"/>
    <w:rsid w:val="003A5B7F"/>
    <w:rsid w:val="003A5B85"/>
    <w:rsid w:val="003A5B8A"/>
    <w:rsid w:val="003A5E22"/>
    <w:rsid w:val="003A5FB1"/>
    <w:rsid w:val="003A60E4"/>
    <w:rsid w:val="003A6216"/>
    <w:rsid w:val="003A655A"/>
    <w:rsid w:val="003A6590"/>
    <w:rsid w:val="003A660F"/>
    <w:rsid w:val="003A66FC"/>
    <w:rsid w:val="003A690B"/>
    <w:rsid w:val="003A6917"/>
    <w:rsid w:val="003A6AF9"/>
    <w:rsid w:val="003A6BCC"/>
    <w:rsid w:val="003A6D9E"/>
    <w:rsid w:val="003A70D7"/>
    <w:rsid w:val="003A7215"/>
    <w:rsid w:val="003A731E"/>
    <w:rsid w:val="003A735B"/>
    <w:rsid w:val="003A73F8"/>
    <w:rsid w:val="003A742F"/>
    <w:rsid w:val="003A7CDF"/>
    <w:rsid w:val="003A7D1E"/>
    <w:rsid w:val="003A7D9D"/>
    <w:rsid w:val="003A7E0A"/>
    <w:rsid w:val="003A7E74"/>
    <w:rsid w:val="003B007B"/>
    <w:rsid w:val="003B010B"/>
    <w:rsid w:val="003B02C5"/>
    <w:rsid w:val="003B04BD"/>
    <w:rsid w:val="003B064C"/>
    <w:rsid w:val="003B0755"/>
    <w:rsid w:val="003B0CE8"/>
    <w:rsid w:val="003B11E2"/>
    <w:rsid w:val="003B124C"/>
    <w:rsid w:val="003B1340"/>
    <w:rsid w:val="003B142C"/>
    <w:rsid w:val="003B1506"/>
    <w:rsid w:val="003B15E1"/>
    <w:rsid w:val="003B160A"/>
    <w:rsid w:val="003B19C9"/>
    <w:rsid w:val="003B1AFE"/>
    <w:rsid w:val="003B1D4E"/>
    <w:rsid w:val="003B1F13"/>
    <w:rsid w:val="003B1FA1"/>
    <w:rsid w:val="003B1FE1"/>
    <w:rsid w:val="003B209A"/>
    <w:rsid w:val="003B20AD"/>
    <w:rsid w:val="003B2212"/>
    <w:rsid w:val="003B2298"/>
    <w:rsid w:val="003B2301"/>
    <w:rsid w:val="003B232A"/>
    <w:rsid w:val="003B23E8"/>
    <w:rsid w:val="003B242B"/>
    <w:rsid w:val="003B2493"/>
    <w:rsid w:val="003B24F6"/>
    <w:rsid w:val="003B255E"/>
    <w:rsid w:val="003B2561"/>
    <w:rsid w:val="003B28C9"/>
    <w:rsid w:val="003B2A66"/>
    <w:rsid w:val="003B2C06"/>
    <w:rsid w:val="003B2CE8"/>
    <w:rsid w:val="003B2CF6"/>
    <w:rsid w:val="003B2D27"/>
    <w:rsid w:val="003B2E43"/>
    <w:rsid w:val="003B2F40"/>
    <w:rsid w:val="003B3012"/>
    <w:rsid w:val="003B307B"/>
    <w:rsid w:val="003B33FB"/>
    <w:rsid w:val="003B3552"/>
    <w:rsid w:val="003B38CB"/>
    <w:rsid w:val="003B3916"/>
    <w:rsid w:val="003B39F5"/>
    <w:rsid w:val="003B3C93"/>
    <w:rsid w:val="003B3CC4"/>
    <w:rsid w:val="003B3DDB"/>
    <w:rsid w:val="003B4103"/>
    <w:rsid w:val="003B4131"/>
    <w:rsid w:val="003B41A9"/>
    <w:rsid w:val="003B438A"/>
    <w:rsid w:val="003B48A2"/>
    <w:rsid w:val="003B4A52"/>
    <w:rsid w:val="003B4A67"/>
    <w:rsid w:val="003B4E55"/>
    <w:rsid w:val="003B4FBE"/>
    <w:rsid w:val="003B501C"/>
    <w:rsid w:val="003B5428"/>
    <w:rsid w:val="003B5629"/>
    <w:rsid w:val="003B566F"/>
    <w:rsid w:val="003B570B"/>
    <w:rsid w:val="003B5844"/>
    <w:rsid w:val="003B5923"/>
    <w:rsid w:val="003B5AA9"/>
    <w:rsid w:val="003B5B1C"/>
    <w:rsid w:val="003B5B51"/>
    <w:rsid w:val="003B5BC9"/>
    <w:rsid w:val="003B5DC8"/>
    <w:rsid w:val="003B5E1F"/>
    <w:rsid w:val="003B5F6F"/>
    <w:rsid w:val="003B5FB1"/>
    <w:rsid w:val="003B602C"/>
    <w:rsid w:val="003B602E"/>
    <w:rsid w:val="003B606F"/>
    <w:rsid w:val="003B6119"/>
    <w:rsid w:val="003B65A4"/>
    <w:rsid w:val="003B65ED"/>
    <w:rsid w:val="003B666C"/>
    <w:rsid w:val="003B66B9"/>
    <w:rsid w:val="003B69E9"/>
    <w:rsid w:val="003B6A04"/>
    <w:rsid w:val="003B6B96"/>
    <w:rsid w:val="003B6C9F"/>
    <w:rsid w:val="003B6CB6"/>
    <w:rsid w:val="003B6EDB"/>
    <w:rsid w:val="003B6FDC"/>
    <w:rsid w:val="003B7083"/>
    <w:rsid w:val="003B7195"/>
    <w:rsid w:val="003B734E"/>
    <w:rsid w:val="003B78F3"/>
    <w:rsid w:val="003B7C49"/>
    <w:rsid w:val="003B7EB5"/>
    <w:rsid w:val="003C035A"/>
    <w:rsid w:val="003C03BA"/>
    <w:rsid w:val="003C03E2"/>
    <w:rsid w:val="003C0576"/>
    <w:rsid w:val="003C09B0"/>
    <w:rsid w:val="003C09BD"/>
    <w:rsid w:val="003C0C56"/>
    <w:rsid w:val="003C0CD2"/>
    <w:rsid w:val="003C0D59"/>
    <w:rsid w:val="003C0F9D"/>
    <w:rsid w:val="003C0FDA"/>
    <w:rsid w:val="003C11B9"/>
    <w:rsid w:val="003C1314"/>
    <w:rsid w:val="003C1458"/>
    <w:rsid w:val="003C149E"/>
    <w:rsid w:val="003C1505"/>
    <w:rsid w:val="003C159A"/>
    <w:rsid w:val="003C1689"/>
    <w:rsid w:val="003C18CE"/>
    <w:rsid w:val="003C1B7E"/>
    <w:rsid w:val="003C1D97"/>
    <w:rsid w:val="003C1DEF"/>
    <w:rsid w:val="003C1E84"/>
    <w:rsid w:val="003C1ED4"/>
    <w:rsid w:val="003C20AF"/>
    <w:rsid w:val="003C232A"/>
    <w:rsid w:val="003C238B"/>
    <w:rsid w:val="003C23AF"/>
    <w:rsid w:val="003C246C"/>
    <w:rsid w:val="003C2680"/>
    <w:rsid w:val="003C297F"/>
    <w:rsid w:val="003C299C"/>
    <w:rsid w:val="003C29FE"/>
    <w:rsid w:val="003C2BBD"/>
    <w:rsid w:val="003C2C21"/>
    <w:rsid w:val="003C2C71"/>
    <w:rsid w:val="003C2DAD"/>
    <w:rsid w:val="003C2DFB"/>
    <w:rsid w:val="003C2EA3"/>
    <w:rsid w:val="003C2F90"/>
    <w:rsid w:val="003C3087"/>
    <w:rsid w:val="003C310B"/>
    <w:rsid w:val="003C31D0"/>
    <w:rsid w:val="003C3405"/>
    <w:rsid w:val="003C34B3"/>
    <w:rsid w:val="003C34BB"/>
    <w:rsid w:val="003C36F1"/>
    <w:rsid w:val="003C3706"/>
    <w:rsid w:val="003C372F"/>
    <w:rsid w:val="003C38BF"/>
    <w:rsid w:val="003C3DBE"/>
    <w:rsid w:val="003C3FB6"/>
    <w:rsid w:val="003C42D3"/>
    <w:rsid w:val="003C431F"/>
    <w:rsid w:val="003C46F8"/>
    <w:rsid w:val="003C4832"/>
    <w:rsid w:val="003C4837"/>
    <w:rsid w:val="003C4B1C"/>
    <w:rsid w:val="003C4CDE"/>
    <w:rsid w:val="003C5047"/>
    <w:rsid w:val="003C517C"/>
    <w:rsid w:val="003C5223"/>
    <w:rsid w:val="003C5338"/>
    <w:rsid w:val="003C539B"/>
    <w:rsid w:val="003C55CB"/>
    <w:rsid w:val="003C59AE"/>
    <w:rsid w:val="003C59DF"/>
    <w:rsid w:val="003C5AB0"/>
    <w:rsid w:val="003C5C43"/>
    <w:rsid w:val="003C5C75"/>
    <w:rsid w:val="003C5CCA"/>
    <w:rsid w:val="003C5E95"/>
    <w:rsid w:val="003C5FC3"/>
    <w:rsid w:val="003C634C"/>
    <w:rsid w:val="003C6385"/>
    <w:rsid w:val="003C63DE"/>
    <w:rsid w:val="003C65D9"/>
    <w:rsid w:val="003C663A"/>
    <w:rsid w:val="003C66FA"/>
    <w:rsid w:val="003C6765"/>
    <w:rsid w:val="003C6910"/>
    <w:rsid w:val="003C6A1A"/>
    <w:rsid w:val="003C6A85"/>
    <w:rsid w:val="003C6AB2"/>
    <w:rsid w:val="003C6B7B"/>
    <w:rsid w:val="003C6C5C"/>
    <w:rsid w:val="003C6F9A"/>
    <w:rsid w:val="003C7138"/>
    <w:rsid w:val="003C73A6"/>
    <w:rsid w:val="003C73DD"/>
    <w:rsid w:val="003C7433"/>
    <w:rsid w:val="003C744C"/>
    <w:rsid w:val="003C7474"/>
    <w:rsid w:val="003C779D"/>
    <w:rsid w:val="003C783B"/>
    <w:rsid w:val="003C7FDA"/>
    <w:rsid w:val="003D012A"/>
    <w:rsid w:val="003D0183"/>
    <w:rsid w:val="003D01A3"/>
    <w:rsid w:val="003D0604"/>
    <w:rsid w:val="003D08EC"/>
    <w:rsid w:val="003D0920"/>
    <w:rsid w:val="003D09B0"/>
    <w:rsid w:val="003D0AB8"/>
    <w:rsid w:val="003D0B9F"/>
    <w:rsid w:val="003D0E16"/>
    <w:rsid w:val="003D0FFC"/>
    <w:rsid w:val="003D11CB"/>
    <w:rsid w:val="003D141F"/>
    <w:rsid w:val="003D143B"/>
    <w:rsid w:val="003D14DB"/>
    <w:rsid w:val="003D1557"/>
    <w:rsid w:val="003D15F5"/>
    <w:rsid w:val="003D1843"/>
    <w:rsid w:val="003D1C07"/>
    <w:rsid w:val="003D1D7A"/>
    <w:rsid w:val="003D1DC8"/>
    <w:rsid w:val="003D1DD8"/>
    <w:rsid w:val="003D1E04"/>
    <w:rsid w:val="003D22F0"/>
    <w:rsid w:val="003D23E5"/>
    <w:rsid w:val="003D261B"/>
    <w:rsid w:val="003D2625"/>
    <w:rsid w:val="003D2A0A"/>
    <w:rsid w:val="003D2AF0"/>
    <w:rsid w:val="003D2BD9"/>
    <w:rsid w:val="003D2C08"/>
    <w:rsid w:val="003D2DFA"/>
    <w:rsid w:val="003D2E3C"/>
    <w:rsid w:val="003D2E3E"/>
    <w:rsid w:val="003D2E91"/>
    <w:rsid w:val="003D30C2"/>
    <w:rsid w:val="003D30DA"/>
    <w:rsid w:val="003D3151"/>
    <w:rsid w:val="003D315B"/>
    <w:rsid w:val="003D31E3"/>
    <w:rsid w:val="003D33B1"/>
    <w:rsid w:val="003D3534"/>
    <w:rsid w:val="003D3543"/>
    <w:rsid w:val="003D3594"/>
    <w:rsid w:val="003D35A2"/>
    <w:rsid w:val="003D37B8"/>
    <w:rsid w:val="003D38FD"/>
    <w:rsid w:val="003D39DA"/>
    <w:rsid w:val="003D3A46"/>
    <w:rsid w:val="003D3AFC"/>
    <w:rsid w:val="003D3C5E"/>
    <w:rsid w:val="003D3D22"/>
    <w:rsid w:val="003D3E2E"/>
    <w:rsid w:val="003D42E9"/>
    <w:rsid w:val="003D4378"/>
    <w:rsid w:val="003D43C2"/>
    <w:rsid w:val="003D4401"/>
    <w:rsid w:val="003D4432"/>
    <w:rsid w:val="003D46D6"/>
    <w:rsid w:val="003D4789"/>
    <w:rsid w:val="003D48E9"/>
    <w:rsid w:val="003D497F"/>
    <w:rsid w:val="003D4F45"/>
    <w:rsid w:val="003D5176"/>
    <w:rsid w:val="003D5253"/>
    <w:rsid w:val="003D5305"/>
    <w:rsid w:val="003D547E"/>
    <w:rsid w:val="003D55F5"/>
    <w:rsid w:val="003D57CC"/>
    <w:rsid w:val="003D58A8"/>
    <w:rsid w:val="003D59E5"/>
    <w:rsid w:val="003D5A2D"/>
    <w:rsid w:val="003D5B14"/>
    <w:rsid w:val="003D5D44"/>
    <w:rsid w:val="003D5D74"/>
    <w:rsid w:val="003D6078"/>
    <w:rsid w:val="003D6100"/>
    <w:rsid w:val="003D6450"/>
    <w:rsid w:val="003D6466"/>
    <w:rsid w:val="003D65A1"/>
    <w:rsid w:val="003D691D"/>
    <w:rsid w:val="003D6A07"/>
    <w:rsid w:val="003D6BED"/>
    <w:rsid w:val="003D6DF8"/>
    <w:rsid w:val="003D6E47"/>
    <w:rsid w:val="003D6EB8"/>
    <w:rsid w:val="003D7065"/>
    <w:rsid w:val="003D7332"/>
    <w:rsid w:val="003D7418"/>
    <w:rsid w:val="003D7509"/>
    <w:rsid w:val="003D77E2"/>
    <w:rsid w:val="003D7DF0"/>
    <w:rsid w:val="003D7E5B"/>
    <w:rsid w:val="003D7E91"/>
    <w:rsid w:val="003E01E1"/>
    <w:rsid w:val="003E0239"/>
    <w:rsid w:val="003E0278"/>
    <w:rsid w:val="003E0322"/>
    <w:rsid w:val="003E034B"/>
    <w:rsid w:val="003E04A2"/>
    <w:rsid w:val="003E0765"/>
    <w:rsid w:val="003E07EA"/>
    <w:rsid w:val="003E081A"/>
    <w:rsid w:val="003E0927"/>
    <w:rsid w:val="003E0AB2"/>
    <w:rsid w:val="003E0C73"/>
    <w:rsid w:val="003E1174"/>
    <w:rsid w:val="003E130E"/>
    <w:rsid w:val="003E13BC"/>
    <w:rsid w:val="003E141F"/>
    <w:rsid w:val="003E14B6"/>
    <w:rsid w:val="003E17D4"/>
    <w:rsid w:val="003E17F8"/>
    <w:rsid w:val="003E1887"/>
    <w:rsid w:val="003E1B90"/>
    <w:rsid w:val="003E1DDC"/>
    <w:rsid w:val="003E1DE3"/>
    <w:rsid w:val="003E1F52"/>
    <w:rsid w:val="003E209C"/>
    <w:rsid w:val="003E2191"/>
    <w:rsid w:val="003E2288"/>
    <w:rsid w:val="003E2527"/>
    <w:rsid w:val="003E2610"/>
    <w:rsid w:val="003E266B"/>
    <w:rsid w:val="003E2730"/>
    <w:rsid w:val="003E27FD"/>
    <w:rsid w:val="003E28EE"/>
    <w:rsid w:val="003E2C1F"/>
    <w:rsid w:val="003E2C20"/>
    <w:rsid w:val="003E2CE2"/>
    <w:rsid w:val="003E2D3B"/>
    <w:rsid w:val="003E2FCC"/>
    <w:rsid w:val="003E3028"/>
    <w:rsid w:val="003E31AF"/>
    <w:rsid w:val="003E3246"/>
    <w:rsid w:val="003E3335"/>
    <w:rsid w:val="003E342B"/>
    <w:rsid w:val="003E342C"/>
    <w:rsid w:val="003E3805"/>
    <w:rsid w:val="003E38C6"/>
    <w:rsid w:val="003E3C3B"/>
    <w:rsid w:val="003E3E7F"/>
    <w:rsid w:val="003E3E9E"/>
    <w:rsid w:val="003E3F84"/>
    <w:rsid w:val="003E3FB0"/>
    <w:rsid w:val="003E4134"/>
    <w:rsid w:val="003E414B"/>
    <w:rsid w:val="003E424E"/>
    <w:rsid w:val="003E428C"/>
    <w:rsid w:val="003E4293"/>
    <w:rsid w:val="003E43D4"/>
    <w:rsid w:val="003E4473"/>
    <w:rsid w:val="003E44BE"/>
    <w:rsid w:val="003E452B"/>
    <w:rsid w:val="003E46D1"/>
    <w:rsid w:val="003E4779"/>
    <w:rsid w:val="003E47E5"/>
    <w:rsid w:val="003E48C5"/>
    <w:rsid w:val="003E48C8"/>
    <w:rsid w:val="003E4C8C"/>
    <w:rsid w:val="003E4D44"/>
    <w:rsid w:val="003E4E10"/>
    <w:rsid w:val="003E50AB"/>
    <w:rsid w:val="003E53F8"/>
    <w:rsid w:val="003E5703"/>
    <w:rsid w:val="003E57A9"/>
    <w:rsid w:val="003E5B71"/>
    <w:rsid w:val="003E5D7D"/>
    <w:rsid w:val="003E5FA6"/>
    <w:rsid w:val="003E61FF"/>
    <w:rsid w:val="003E62AC"/>
    <w:rsid w:val="003E65D8"/>
    <w:rsid w:val="003E6891"/>
    <w:rsid w:val="003E692B"/>
    <w:rsid w:val="003E6B35"/>
    <w:rsid w:val="003E6B65"/>
    <w:rsid w:val="003E6C00"/>
    <w:rsid w:val="003E6CE5"/>
    <w:rsid w:val="003E6D9D"/>
    <w:rsid w:val="003E702A"/>
    <w:rsid w:val="003E7194"/>
    <w:rsid w:val="003E721A"/>
    <w:rsid w:val="003E7292"/>
    <w:rsid w:val="003E7314"/>
    <w:rsid w:val="003E73A7"/>
    <w:rsid w:val="003E747B"/>
    <w:rsid w:val="003E7566"/>
    <w:rsid w:val="003E756D"/>
    <w:rsid w:val="003E75BB"/>
    <w:rsid w:val="003E75DE"/>
    <w:rsid w:val="003E762C"/>
    <w:rsid w:val="003E7650"/>
    <w:rsid w:val="003E76C9"/>
    <w:rsid w:val="003E77FA"/>
    <w:rsid w:val="003E7913"/>
    <w:rsid w:val="003E7985"/>
    <w:rsid w:val="003E7AC2"/>
    <w:rsid w:val="003E7B6C"/>
    <w:rsid w:val="003E7C6E"/>
    <w:rsid w:val="003E7D0A"/>
    <w:rsid w:val="003E7D85"/>
    <w:rsid w:val="003E7D87"/>
    <w:rsid w:val="003F006D"/>
    <w:rsid w:val="003F0462"/>
    <w:rsid w:val="003F0478"/>
    <w:rsid w:val="003F04E1"/>
    <w:rsid w:val="003F05C0"/>
    <w:rsid w:val="003F0604"/>
    <w:rsid w:val="003F0744"/>
    <w:rsid w:val="003F0B41"/>
    <w:rsid w:val="003F0BD2"/>
    <w:rsid w:val="003F0D01"/>
    <w:rsid w:val="003F0D81"/>
    <w:rsid w:val="003F0EC6"/>
    <w:rsid w:val="003F0FE5"/>
    <w:rsid w:val="003F11C0"/>
    <w:rsid w:val="003F11EE"/>
    <w:rsid w:val="003F12D7"/>
    <w:rsid w:val="003F1329"/>
    <w:rsid w:val="003F1398"/>
    <w:rsid w:val="003F14B6"/>
    <w:rsid w:val="003F1624"/>
    <w:rsid w:val="003F1651"/>
    <w:rsid w:val="003F186E"/>
    <w:rsid w:val="003F1913"/>
    <w:rsid w:val="003F1A98"/>
    <w:rsid w:val="003F1BE4"/>
    <w:rsid w:val="003F1F25"/>
    <w:rsid w:val="003F206C"/>
    <w:rsid w:val="003F2238"/>
    <w:rsid w:val="003F2258"/>
    <w:rsid w:val="003F24FA"/>
    <w:rsid w:val="003F257D"/>
    <w:rsid w:val="003F26BC"/>
    <w:rsid w:val="003F27DB"/>
    <w:rsid w:val="003F2841"/>
    <w:rsid w:val="003F2868"/>
    <w:rsid w:val="003F2A45"/>
    <w:rsid w:val="003F2E5D"/>
    <w:rsid w:val="003F2F1F"/>
    <w:rsid w:val="003F31D7"/>
    <w:rsid w:val="003F341A"/>
    <w:rsid w:val="003F366A"/>
    <w:rsid w:val="003F36FE"/>
    <w:rsid w:val="003F37CA"/>
    <w:rsid w:val="003F37D5"/>
    <w:rsid w:val="003F382B"/>
    <w:rsid w:val="003F39D0"/>
    <w:rsid w:val="003F3AA5"/>
    <w:rsid w:val="003F3F02"/>
    <w:rsid w:val="003F3F84"/>
    <w:rsid w:val="003F3FB0"/>
    <w:rsid w:val="003F3FC5"/>
    <w:rsid w:val="003F40E9"/>
    <w:rsid w:val="003F4198"/>
    <w:rsid w:val="003F4277"/>
    <w:rsid w:val="003F434A"/>
    <w:rsid w:val="003F4400"/>
    <w:rsid w:val="003F445C"/>
    <w:rsid w:val="003F44BA"/>
    <w:rsid w:val="003F4506"/>
    <w:rsid w:val="003F4657"/>
    <w:rsid w:val="003F4818"/>
    <w:rsid w:val="003F4837"/>
    <w:rsid w:val="003F491C"/>
    <w:rsid w:val="003F49F1"/>
    <w:rsid w:val="003F4A15"/>
    <w:rsid w:val="003F4A62"/>
    <w:rsid w:val="003F4C69"/>
    <w:rsid w:val="003F4CEF"/>
    <w:rsid w:val="003F4DE8"/>
    <w:rsid w:val="003F4F55"/>
    <w:rsid w:val="003F515B"/>
    <w:rsid w:val="003F5352"/>
    <w:rsid w:val="003F5382"/>
    <w:rsid w:val="003F5462"/>
    <w:rsid w:val="003F553C"/>
    <w:rsid w:val="003F58BC"/>
    <w:rsid w:val="003F592E"/>
    <w:rsid w:val="003F59AE"/>
    <w:rsid w:val="003F5A24"/>
    <w:rsid w:val="003F5A68"/>
    <w:rsid w:val="003F5B60"/>
    <w:rsid w:val="003F5C0B"/>
    <w:rsid w:val="003F5E73"/>
    <w:rsid w:val="003F631E"/>
    <w:rsid w:val="003F631F"/>
    <w:rsid w:val="003F662F"/>
    <w:rsid w:val="003F66A0"/>
    <w:rsid w:val="003F6924"/>
    <w:rsid w:val="003F69F7"/>
    <w:rsid w:val="003F6AC2"/>
    <w:rsid w:val="003F6C74"/>
    <w:rsid w:val="003F6CA2"/>
    <w:rsid w:val="003F6CF7"/>
    <w:rsid w:val="003F6D2D"/>
    <w:rsid w:val="003F6D65"/>
    <w:rsid w:val="003F6E00"/>
    <w:rsid w:val="003F6FFF"/>
    <w:rsid w:val="003F7199"/>
    <w:rsid w:val="003F7242"/>
    <w:rsid w:val="003F72C8"/>
    <w:rsid w:val="003F7572"/>
    <w:rsid w:val="003F75D6"/>
    <w:rsid w:val="003F7659"/>
    <w:rsid w:val="003F7AD2"/>
    <w:rsid w:val="003F7B45"/>
    <w:rsid w:val="003F7B6F"/>
    <w:rsid w:val="003F7EA3"/>
    <w:rsid w:val="003F7F9D"/>
    <w:rsid w:val="00400186"/>
    <w:rsid w:val="004001CE"/>
    <w:rsid w:val="004002B3"/>
    <w:rsid w:val="0040041A"/>
    <w:rsid w:val="00400453"/>
    <w:rsid w:val="0040049E"/>
    <w:rsid w:val="004004FF"/>
    <w:rsid w:val="004005A2"/>
    <w:rsid w:val="0040065E"/>
    <w:rsid w:val="004006B0"/>
    <w:rsid w:val="004006E7"/>
    <w:rsid w:val="004006FA"/>
    <w:rsid w:val="004008B1"/>
    <w:rsid w:val="00400AFA"/>
    <w:rsid w:val="00400C15"/>
    <w:rsid w:val="00400F35"/>
    <w:rsid w:val="00400F8B"/>
    <w:rsid w:val="00400FF2"/>
    <w:rsid w:val="00401031"/>
    <w:rsid w:val="00401167"/>
    <w:rsid w:val="004011C0"/>
    <w:rsid w:val="004012B0"/>
    <w:rsid w:val="00401346"/>
    <w:rsid w:val="0040137C"/>
    <w:rsid w:val="0040138E"/>
    <w:rsid w:val="0040157D"/>
    <w:rsid w:val="0040160C"/>
    <w:rsid w:val="004018CD"/>
    <w:rsid w:val="004019DB"/>
    <w:rsid w:val="00401D4F"/>
    <w:rsid w:val="00401D89"/>
    <w:rsid w:val="00401F26"/>
    <w:rsid w:val="00401F95"/>
    <w:rsid w:val="00402095"/>
    <w:rsid w:val="00402112"/>
    <w:rsid w:val="0040220B"/>
    <w:rsid w:val="004022C4"/>
    <w:rsid w:val="00402327"/>
    <w:rsid w:val="00402416"/>
    <w:rsid w:val="0040250B"/>
    <w:rsid w:val="00402604"/>
    <w:rsid w:val="0040266E"/>
    <w:rsid w:val="004026B8"/>
    <w:rsid w:val="00402B95"/>
    <w:rsid w:val="00402BC4"/>
    <w:rsid w:val="0040302B"/>
    <w:rsid w:val="004030D5"/>
    <w:rsid w:val="00403102"/>
    <w:rsid w:val="0040326B"/>
    <w:rsid w:val="004032B2"/>
    <w:rsid w:val="004034AF"/>
    <w:rsid w:val="0040380D"/>
    <w:rsid w:val="00403A52"/>
    <w:rsid w:val="00403B1D"/>
    <w:rsid w:val="0040407A"/>
    <w:rsid w:val="00404084"/>
    <w:rsid w:val="00404698"/>
    <w:rsid w:val="0040474F"/>
    <w:rsid w:val="004047DD"/>
    <w:rsid w:val="00404838"/>
    <w:rsid w:val="004048B1"/>
    <w:rsid w:val="0040494E"/>
    <w:rsid w:val="0040494F"/>
    <w:rsid w:val="00404962"/>
    <w:rsid w:val="00404A1B"/>
    <w:rsid w:val="00404A6C"/>
    <w:rsid w:val="00404BBD"/>
    <w:rsid w:val="00404C03"/>
    <w:rsid w:val="00404CFE"/>
    <w:rsid w:val="00404D0D"/>
    <w:rsid w:val="00404D10"/>
    <w:rsid w:val="00404DCA"/>
    <w:rsid w:val="0040525F"/>
    <w:rsid w:val="00405289"/>
    <w:rsid w:val="004053C8"/>
    <w:rsid w:val="00405620"/>
    <w:rsid w:val="00405827"/>
    <w:rsid w:val="0040586B"/>
    <w:rsid w:val="00405881"/>
    <w:rsid w:val="004059D8"/>
    <w:rsid w:val="00405A97"/>
    <w:rsid w:val="00405B27"/>
    <w:rsid w:val="00405CD6"/>
    <w:rsid w:val="00405E8C"/>
    <w:rsid w:val="00405F4C"/>
    <w:rsid w:val="0040602D"/>
    <w:rsid w:val="004061CE"/>
    <w:rsid w:val="00406340"/>
    <w:rsid w:val="00406555"/>
    <w:rsid w:val="00406574"/>
    <w:rsid w:val="004065C0"/>
    <w:rsid w:val="004066DB"/>
    <w:rsid w:val="00406813"/>
    <w:rsid w:val="004069C4"/>
    <w:rsid w:val="004069D6"/>
    <w:rsid w:val="00406C49"/>
    <w:rsid w:val="00406CC2"/>
    <w:rsid w:val="00406DD2"/>
    <w:rsid w:val="00406E6D"/>
    <w:rsid w:val="00406ECB"/>
    <w:rsid w:val="0040705C"/>
    <w:rsid w:val="004073A6"/>
    <w:rsid w:val="004076EA"/>
    <w:rsid w:val="00407762"/>
    <w:rsid w:val="00407B6D"/>
    <w:rsid w:val="00407CC8"/>
    <w:rsid w:val="00407DC2"/>
    <w:rsid w:val="00407E06"/>
    <w:rsid w:val="00407EBD"/>
    <w:rsid w:val="00407F6F"/>
    <w:rsid w:val="00410045"/>
    <w:rsid w:val="0041017D"/>
    <w:rsid w:val="0041018A"/>
    <w:rsid w:val="004101B9"/>
    <w:rsid w:val="0041029A"/>
    <w:rsid w:val="004102A4"/>
    <w:rsid w:val="00410445"/>
    <w:rsid w:val="00410A64"/>
    <w:rsid w:val="00410AF5"/>
    <w:rsid w:val="00410BC9"/>
    <w:rsid w:val="00410CF3"/>
    <w:rsid w:val="00410DE7"/>
    <w:rsid w:val="00411174"/>
    <w:rsid w:val="004114D3"/>
    <w:rsid w:val="00411574"/>
    <w:rsid w:val="0041163E"/>
    <w:rsid w:val="00411680"/>
    <w:rsid w:val="00411888"/>
    <w:rsid w:val="004118B5"/>
    <w:rsid w:val="004118C6"/>
    <w:rsid w:val="00411D19"/>
    <w:rsid w:val="00411D3D"/>
    <w:rsid w:val="00411D9C"/>
    <w:rsid w:val="00411DE7"/>
    <w:rsid w:val="00411E43"/>
    <w:rsid w:val="00411E77"/>
    <w:rsid w:val="00411FAC"/>
    <w:rsid w:val="00412059"/>
    <w:rsid w:val="00412355"/>
    <w:rsid w:val="004125B8"/>
    <w:rsid w:val="004126BE"/>
    <w:rsid w:val="004126C9"/>
    <w:rsid w:val="004129D7"/>
    <w:rsid w:val="00412B22"/>
    <w:rsid w:val="00412B9D"/>
    <w:rsid w:val="00412C48"/>
    <w:rsid w:val="00412D33"/>
    <w:rsid w:val="00412F4D"/>
    <w:rsid w:val="00412F70"/>
    <w:rsid w:val="00413230"/>
    <w:rsid w:val="00413245"/>
    <w:rsid w:val="004132BA"/>
    <w:rsid w:val="004133BF"/>
    <w:rsid w:val="004133C1"/>
    <w:rsid w:val="0041351C"/>
    <w:rsid w:val="0041354F"/>
    <w:rsid w:val="004135AC"/>
    <w:rsid w:val="004135C5"/>
    <w:rsid w:val="0041368A"/>
    <w:rsid w:val="00413697"/>
    <w:rsid w:val="00413767"/>
    <w:rsid w:val="004139A3"/>
    <w:rsid w:val="00413C67"/>
    <w:rsid w:val="00413CDA"/>
    <w:rsid w:val="00413DF5"/>
    <w:rsid w:val="00413E6E"/>
    <w:rsid w:val="00413F4F"/>
    <w:rsid w:val="004140D2"/>
    <w:rsid w:val="00414114"/>
    <w:rsid w:val="0041415A"/>
    <w:rsid w:val="00414180"/>
    <w:rsid w:val="00414307"/>
    <w:rsid w:val="0041434A"/>
    <w:rsid w:val="0041450E"/>
    <w:rsid w:val="004146BA"/>
    <w:rsid w:val="004147EA"/>
    <w:rsid w:val="00414AD1"/>
    <w:rsid w:val="00414B08"/>
    <w:rsid w:val="00414CFA"/>
    <w:rsid w:val="00414D5B"/>
    <w:rsid w:val="00414F7A"/>
    <w:rsid w:val="00415163"/>
    <w:rsid w:val="0041518C"/>
    <w:rsid w:val="004153EE"/>
    <w:rsid w:val="0041544A"/>
    <w:rsid w:val="0041548B"/>
    <w:rsid w:val="00415499"/>
    <w:rsid w:val="004156BC"/>
    <w:rsid w:val="0041586B"/>
    <w:rsid w:val="00415A23"/>
    <w:rsid w:val="00415A7B"/>
    <w:rsid w:val="00415BE8"/>
    <w:rsid w:val="00415CCA"/>
    <w:rsid w:val="0041609B"/>
    <w:rsid w:val="004160C7"/>
    <w:rsid w:val="004162BC"/>
    <w:rsid w:val="004162C6"/>
    <w:rsid w:val="00416753"/>
    <w:rsid w:val="00416969"/>
    <w:rsid w:val="00416C7E"/>
    <w:rsid w:val="00416C9A"/>
    <w:rsid w:val="00416CA0"/>
    <w:rsid w:val="00416DA0"/>
    <w:rsid w:val="00417061"/>
    <w:rsid w:val="004170AF"/>
    <w:rsid w:val="00417160"/>
    <w:rsid w:val="004171C2"/>
    <w:rsid w:val="004172F2"/>
    <w:rsid w:val="00417445"/>
    <w:rsid w:val="0041765F"/>
    <w:rsid w:val="0041767A"/>
    <w:rsid w:val="0041782C"/>
    <w:rsid w:val="00417853"/>
    <w:rsid w:val="0041788B"/>
    <w:rsid w:val="004179DE"/>
    <w:rsid w:val="00417BAE"/>
    <w:rsid w:val="00417D31"/>
    <w:rsid w:val="00417D77"/>
    <w:rsid w:val="00417EB7"/>
    <w:rsid w:val="00417EF8"/>
    <w:rsid w:val="0042004F"/>
    <w:rsid w:val="00420184"/>
    <w:rsid w:val="0042039A"/>
    <w:rsid w:val="004204D4"/>
    <w:rsid w:val="004205AF"/>
    <w:rsid w:val="00420694"/>
    <w:rsid w:val="004206D3"/>
    <w:rsid w:val="004207FD"/>
    <w:rsid w:val="00420807"/>
    <w:rsid w:val="00420963"/>
    <w:rsid w:val="00420A18"/>
    <w:rsid w:val="00420B3C"/>
    <w:rsid w:val="00420B41"/>
    <w:rsid w:val="00420C1C"/>
    <w:rsid w:val="00420CA3"/>
    <w:rsid w:val="00420CBD"/>
    <w:rsid w:val="00420F2D"/>
    <w:rsid w:val="0042146F"/>
    <w:rsid w:val="00421684"/>
    <w:rsid w:val="004216BD"/>
    <w:rsid w:val="00421744"/>
    <w:rsid w:val="00421A03"/>
    <w:rsid w:val="00421A47"/>
    <w:rsid w:val="00421A99"/>
    <w:rsid w:val="00421B6A"/>
    <w:rsid w:val="00421B97"/>
    <w:rsid w:val="00421C97"/>
    <w:rsid w:val="00421D4A"/>
    <w:rsid w:val="00421D68"/>
    <w:rsid w:val="00421E06"/>
    <w:rsid w:val="00421F02"/>
    <w:rsid w:val="00422043"/>
    <w:rsid w:val="0042222D"/>
    <w:rsid w:val="004222F1"/>
    <w:rsid w:val="00422504"/>
    <w:rsid w:val="00422556"/>
    <w:rsid w:val="00422924"/>
    <w:rsid w:val="00422971"/>
    <w:rsid w:val="004229F0"/>
    <w:rsid w:val="00422A04"/>
    <w:rsid w:val="00422C19"/>
    <w:rsid w:val="004230AF"/>
    <w:rsid w:val="00423144"/>
    <w:rsid w:val="00423389"/>
    <w:rsid w:val="004233D7"/>
    <w:rsid w:val="004235C0"/>
    <w:rsid w:val="004235D3"/>
    <w:rsid w:val="0042361A"/>
    <w:rsid w:val="004238D0"/>
    <w:rsid w:val="00423AF7"/>
    <w:rsid w:val="00423B86"/>
    <w:rsid w:val="00423D21"/>
    <w:rsid w:val="00423E00"/>
    <w:rsid w:val="00423EE1"/>
    <w:rsid w:val="00423F40"/>
    <w:rsid w:val="00423F79"/>
    <w:rsid w:val="00423F8F"/>
    <w:rsid w:val="004240A6"/>
    <w:rsid w:val="004241D5"/>
    <w:rsid w:val="0042438F"/>
    <w:rsid w:val="004243A7"/>
    <w:rsid w:val="00424634"/>
    <w:rsid w:val="004246DA"/>
    <w:rsid w:val="00424A73"/>
    <w:rsid w:val="00424DB9"/>
    <w:rsid w:val="00424E1A"/>
    <w:rsid w:val="004250BD"/>
    <w:rsid w:val="00425105"/>
    <w:rsid w:val="00425427"/>
    <w:rsid w:val="004254F2"/>
    <w:rsid w:val="004257CC"/>
    <w:rsid w:val="00425907"/>
    <w:rsid w:val="0042599F"/>
    <w:rsid w:val="004259D8"/>
    <w:rsid w:val="00425B63"/>
    <w:rsid w:val="00425F8D"/>
    <w:rsid w:val="00426209"/>
    <w:rsid w:val="0042638F"/>
    <w:rsid w:val="004265DF"/>
    <w:rsid w:val="0042685F"/>
    <w:rsid w:val="00426873"/>
    <w:rsid w:val="00426937"/>
    <w:rsid w:val="00426CF5"/>
    <w:rsid w:val="00426E38"/>
    <w:rsid w:val="00426F71"/>
    <w:rsid w:val="00427221"/>
    <w:rsid w:val="004272A0"/>
    <w:rsid w:val="004272AA"/>
    <w:rsid w:val="00427382"/>
    <w:rsid w:val="0042741E"/>
    <w:rsid w:val="0042766A"/>
    <w:rsid w:val="00427761"/>
    <w:rsid w:val="0042782A"/>
    <w:rsid w:val="004278A6"/>
    <w:rsid w:val="004278EF"/>
    <w:rsid w:val="00427A7F"/>
    <w:rsid w:val="00427C1A"/>
    <w:rsid w:val="00427CC0"/>
    <w:rsid w:val="00427D58"/>
    <w:rsid w:val="00427F52"/>
    <w:rsid w:val="004300AC"/>
    <w:rsid w:val="00430233"/>
    <w:rsid w:val="0043023D"/>
    <w:rsid w:val="004302CE"/>
    <w:rsid w:val="004302DE"/>
    <w:rsid w:val="0043030C"/>
    <w:rsid w:val="00430365"/>
    <w:rsid w:val="004303AA"/>
    <w:rsid w:val="004305E4"/>
    <w:rsid w:val="00430617"/>
    <w:rsid w:val="00430866"/>
    <w:rsid w:val="004308EB"/>
    <w:rsid w:val="004309D5"/>
    <w:rsid w:val="00430AE1"/>
    <w:rsid w:val="00430B25"/>
    <w:rsid w:val="00430C30"/>
    <w:rsid w:val="00430CB0"/>
    <w:rsid w:val="00430CCB"/>
    <w:rsid w:val="00430FB2"/>
    <w:rsid w:val="00431093"/>
    <w:rsid w:val="004311DE"/>
    <w:rsid w:val="0043133C"/>
    <w:rsid w:val="0043139A"/>
    <w:rsid w:val="0043141B"/>
    <w:rsid w:val="00431462"/>
    <w:rsid w:val="004315DF"/>
    <w:rsid w:val="004316C0"/>
    <w:rsid w:val="004316F4"/>
    <w:rsid w:val="00431818"/>
    <w:rsid w:val="00431889"/>
    <w:rsid w:val="00431933"/>
    <w:rsid w:val="00431946"/>
    <w:rsid w:val="00431BF4"/>
    <w:rsid w:val="00431EB4"/>
    <w:rsid w:val="00432689"/>
    <w:rsid w:val="004326B1"/>
    <w:rsid w:val="004326C6"/>
    <w:rsid w:val="00432886"/>
    <w:rsid w:val="00432911"/>
    <w:rsid w:val="0043296A"/>
    <w:rsid w:val="00432DF7"/>
    <w:rsid w:val="00432E5C"/>
    <w:rsid w:val="00432F12"/>
    <w:rsid w:val="00432F8E"/>
    <w:rsid w:val="00432FEC"/>
    <w:rsid w:val="00433051"/>
    <w:rsid w:val="00433133"/>
    <w:rsid w:val="00433189"/>
    <w:rsid w:val="00433336"/>
    <w:rsid w:val="004333D4"/>
    <w:rsid w:val="004335BF"/>
    <w:rsid w:val="004335D2"/>
    <w:rsid w:val="004336E6"/>
    <w:rsid w:val="004338B4"/>
    <w:rsid w:val="0043390C"/>
    <w:rsid w:val="0043392C"/>
    <w:rsid w:val="00433937"/>
    <w:rsid w:val="00433A91"/>
    <w:rsid w:val="00433A9F"/>
    <w:rsid w:val="00433AE6"/>
    <w:rsid w:val="00433BCF"/>
    <w:rsid w:val="00433BD2"/>
    <w:rsid w:val="00433D3A"/>
    <w:rsid w:val="00433EFF"/>
    <w:rsid w:val="00433F80"/>
    <w:rsid w:val="004340EF"/>
    <w:rsid w:val="004341DB"/>
    <w:rsid w:val="004343A0"/>
    <w:rsid w:val="004343AA"/>
    <w:rsid w:val="004344E1"/>
    <w:rsid w:val="004346D4"/>
    <w:rsid w:val="004348EB"/>
    <w:rsid w:val="00434ABB"/>
    <w:rsid w:val="00435165"/>
    <w:rsid w:val="004351E3"/>
    <w:rsid w:val="00435344"/>
    <w:rsid w:val="00435368"/>
    <w:rsid w:val="004353B3"/>
    <w:rsid w:val="0043543D"/>
    <w:rsid w:val="00435781"/>
    <w:rsid w:val="00435886"/>
    <w:rsid w:val="004359C0"/>
    <w:rsid w:val="004359C3"/>
    <w:rsid w:val="00435AA3"/>
    <w:rsid w:val="00435C0C"/>
    <w:rsid w:val="00435DC4"/>
    <w:rsid w:val="00435E16"/>
    <w:rsid w:val="00435E36"/>
    <w:rsid w:val="00435FC0"/>
    <w:rsid w:val="004361DD"/>
    <w:rsid w:val="00436246"/>
    <w:rsid w:val="004363B8"/>
    <w:rsid w:val="0043660B"/>
    <w:rsid w:val="00436968"/>
    <w:rsid w:val="00436A9C"/>
    <w:rsid w:val="00436B40"/>
    <w:rsid w:val="00436EF2"/>
    <w:rsid w:val="00436F9E"/>
    <w:rsid w:val="00437046"/>
    <w:rsid w:val="0043715E"/>
    <w:rsid w:val="00437203"/>
    <w:rsid w:val="004372FE"/>
    <w:rsid w:val="004373A3"/>
    <w:rsid w:val="004373C6"/>
    <w:rsid w:val="00437639"/>
    <w:rsid w:val="004376C1"/>
    <w:rsid w:val="0043782F"/>
    <w:rsid w:val="004379EF"/>
    <w:rsid w:val="00437AED"/>
    <w:rsid w:val="00437BD6"/>
    <w:rsid w:val="00437D29"/>
    <w:rsid w:val="00437E4B"/>
    <w:rsid w:val="00437E85"/>
    <w:rsid w:val="00437EAF"/>
    <w:rsid w:val="00437F14"/>
    <w:rsid w:val="00440034"/>
    <w:rsid w:val="004400D8"/>
    <w:rsid w:val="00440206"/>
    <w:rsid w:val="00440342"/>
    <w:rsid w:val="00440518"/>
    <w:rsid w:val="0044055F"/>
    <w:rsid w:val="00440648"/>
    <w:rsid w:val="004406A0"/>
    <w:rsid w:val="004406B0"/>
    <w:rsid w:val="004407A0"/>
    <w:rsid w:val="004407E9"/>
    <w:rsid w:val="004408FE"/>
    <w:rsid w:val="00440915"/>
    <w:rsid w:val="00440A59"/>
    <w:rsid w:val="00440D9D"/>
    <w:rsid w:val="00440DDA"/>
    <w:rsid w:val="00441143"/>
    <w:rsid w:val="00441204"/>
    <w:rsid w:val="004412C1"/>
    <w:rsid w:val="0044136C"/>
    <w:rsid w:val="004414E5"/>
    <w:rsid w:val="00441652"/>
    <w:rsid w:val="004416E5"/>
    <w:rsid w:val="0044177B"/>
    <w:rsid w:val="0044191E"/>
    <w:rsid w:val="00441928"/>
    <w:rsid w:val="00441E7C"/>
    <w:rsid w:val="00442046"/>
    <w:rsid w:val="0044229A"/>
    <w:rsid w:val="00442397"/>
    <w:rsid w:val="004427F5"/>
    <w:rsid w:val="00442922"/>
    <w:rsid w:val="004429AB"/>
    <w:rsid w:val="00442A38"/>
    <w:rsid w:val="00442A3C"/>
    <w:rsid w:val="00442BDB"/>
    <w:rsid w:val="00442CC8"/>
    <w:rsid w:val="00442D5D"/>
    <w:rsid w:val="00442E1A"/>
    <w:rsid w:val="00442EED"/>
    <w:rsid w:val="00443093"/>
    <w:rsid w:val="00443114"/>
    <w:rsid w:val="0044315A"/>
    <w:rsid w:val="0044315B"/>
    <w:rsid w:val="004434DC"/>
    <w:rsid w:val="00443501"/>
    <w:rsid w:val="00443572"/>
    <w:rsid w:val="004435F4"/>
    <w:rsid w:val="00443669"/>
    <w:rsid w:val="004438C4"/>
    <w:rsid w:val="004439A7"/>
    <w:rsid w:val="00443A35"/>
    <w:rsid w:val="00443BDD"/>
    <w:rsid w:val="00443ED4"/>
    <w:rsid w:val="00443EEB"/>
    <w:rsid w:val="004440D5"/>
    <w:rsid w:val="00444177"/>
    <w:rsid w:val="00444263"/>
    <w:rsid w:val="0044429C"/>
    <w:rsid w:val="00444314"/>
    <w:rsid w:val="00444475"/>
    <w:rsid w:val="00444595"/>
    <w:rsid w:val="00444800"/>
    <w:rsid w:val="004448F2"/>
    <w:rsid w:val="0044496A"/>
    <w:rsid w:val="00444AA6"/>
    <w:rsid w:val="00444B50"/>
    <w:rsid w:val="00444C85"/>
    <w:rsid w:val="00444CAB"/>
    <w:rsid w:val="00445163"/>
    <w:rsid w:val="00445238"/>
    <w:rsid w:val="004452DD"/>
    <w:rsid w:val="0044538E"/>
    <w:rsid w:val="00445622"/>
    <w:rsid w:val="00445697"/>
    <w:rsid w:val="0044571F"/>
    <w:rsid w:val="0044575E"/>
    <w:rsid w:val="004458E7"/>
    <w:rsid w:val="0044593B"/>
    <w:rsid w:val="00446019"/>
    <w:rsid w:val="0044618E"/>
    <w:rsid w:val="00446284"/>
    <w:rsid w:val="004463BC"/>
    <w:rsid w:val="004464B0"/>
    <w:rsid w:val="0044669A"/>
    <w:rsid w:val="00446823"/>
    <w:rsid w:val="0044688C"/>
    <w:rsid w:val="00446A5E"/>
    <w:rsid w:val="00446A7F"/>
    <w:rsid w:val="00446C4E"/>
    <w:rsid w:val="00446D2D"/>
    <w:rsid w:val="00446D71"/>
    <w:rsid w:val="00446EE8"/>
    <w:rsid w:val="00446F0C"/>
    <w:rsid w:val="0044709D"/>
    <w:rsid w:val="004470A9"/>
    <w:rsid w:val="0044713B"/>
    <w:rsid w:val="004471B1"/>
    <w:rsid w:val="004475B7"/>
    <w:rsid w:val="00447701"/>
    <w:rsid w:val="00447A5C"/>
    <w:rsid w:val="00447AA7"/>
    <w:rsid w:val="00447E10"/>
    <w:rsid w:val="00447F89"/>
    <w:rsid w:val="0045000B"/>
    <w:rsid w:val="00450383"/>
    <w:rsid w:val="004504F4"/>
    <w:rsid w:val="004505E1"/>
    <w:rsid w:val="00450703"/>
    <w:rsid w:val="004508F1"/>
    <w:rsid w:val="00450B57"/>
    <w:rsid w:val="00450C36"/>
    <w:rsid w:val="00450C37"/>
    <w:rsid w:val="00450D00"/>
    <w:rsid w:val="00450D19"/>
    <w:rsid w:val="00450E5D"/>
    <w:rsid w:val="004511D2"/>
    <w:rsid w:val="004512D9"/>
    <w:rsid w:val="00451315"/>
    <w:rsid w:val="00451361"/>
    <w:rsid w:val="004513CB"/>
    <w:rsid w:val="00451427"/>
    <w:rsid w:val="004514E3"/>
    <w:rsid w:val="00451C2E"/>
    <w:rsid w:val="00451CF4"/>
    <w:rsid w:val="00451D6D"/>
    <w:rsid w:val="00451DFA"/>
    <w:rsid w:val="00451F30"/>
    <w:rsid w:val="00451F63"/>
    <w:rsid w:val="00451F6D"/>
    <w:rsid w:val="004520AB"/>
    <w:rsid w:val="004521B8"/>
    <w:rsid w:val="0045232B"/>
    <w:rsid w:val="004523A4"/>
    <w:rsid w:val="004524A7"/>
    <w:rsid w:val="0045268C"/>
    <w:rsid w:val="004526BA"/>
    <w:rsid w:val="004527C0"/>
    <w:rsid w:val="00452DBA"/>
    <w:rsid w:val="00452F2F"/>
    <w:rsid w:val="004531FE"/>
    <w:rsid w:val="004533F4"/>
    <w:rsid w:val="00453812"/>
    <w:rsid w:val="00453A13"/>
    <w:rsid w:val="00453B6D"/>
    <w:rsid w:val="00453F69"/>
    <w:rsid w:val="0045404D"/>
    <w:rsid w:val="00454319"/>
    <w:rsid w:val="0045461F"/>
    <w:rsid w:val="0045463D"/>
    <w:rsid w:val="004546BA"/>
    <w:rsid w:val="00454944"/>
    <w:rsid w:val="00454A5A"/>
    <w:rsid w:val="00454A67"/>
    <w:rsid w:val="00454A92"/>
    <w:rsid w:val="00454AA4"/>
    <w:rsid w:val="00454FEC"/>
    <w:rsid w:val="0045503E"/>
    <w:rsid w:val="00455151"/>
    <w:rsid w:val="00455171"/>
    <w:rsid w:val="00455429"/>
    <w:rsid w:val="00455441"/>
    <w:rsid w:val="0045547D"/>
    <w:rsid w:val="00455A04"/>
    <w:rsid w:val="00455B39"/>
    <w:rsid w:val="00455C80"/>
    <w:rsid w:val="00455CEA"/>
    <w:rsid w:val="00456076"/>
    <w:rsid w:val="004561AD"/>
    <w:rsid w:val="0045623E"/>
    <w:rsid w:val="00456378"/>
    <w:rsid w:val="004563E2"/>
    <w:rsid w:val="00456430"/>
    <w:rsid w:val="00456443"/>
    <w:rsid w:val="0045657B"/>
    <w:rsid w:val="004565C1"/>
    <w:rsid w:val="004567AC"/>
    <w:rsid w:val="00456877"/>
    <w:rsid w:val="004569C0"/>
    <w:rsid w:val="004569E3"/>
    <w:rsid w:val="004569ED"/>
    <w:rsid w:val="00456A74"/>
    <w:rsid w:val="00456A84"/>
    <w:rsid w:val="00456B43"/>
    <w:rsid w:val="00456BCC"/>
    <w:rsid w:val="00456BD8"/>
    <w:rsid w:val="00456C11"/>
    <w:rsid w:val="00456C25"/>
    <w:rsid w:val="00456CF4"/>
    <w:rsid w:val="00456D02"/>
    <w:rsid w:val="00456DDC"/>
    <w:rsid w:val="00456EE0"/>
    <w:rsid w:val="00456F06"/>
    <w:rsid w:val="00456F9F"/>
    <w:rsid w:val="0045717F"/>
    <w:rsid w:val="0045739C"/>
    <w:rsid w:val="004573C3"/>
    <w:rsid w:val="0045740D"/>
    <w:rsid w:val="00457597"/>
    <w:rsid w:val="004578DB"/>
    <w:rsid w:val="004578F4"/>
    <w:rsid w:val="00457BB1"/>
    <w:rsid w:val="00457C00"/>
    <w:rsid w:val="00457DB3"/>
    <w:rsid w:val="00457E0D"/>
    <w:rsid w:val="00457E33"/>
    <w:rsid w:val="00457F2F"/>
    <w:rsid w:val="00457FDC"/>
    <w:rsid w:val="00460090"/>
    <w:rsid w:val="004601DA"/>
    <w:rsid w:val="004601E9"/>
    <w:rsid w:val="00460293"/>
    <w:rsid w:val="004602A2"/>
    <w:rsid w:val="004602CB"/>
    <w:rsid w:val="00460489"/>
    <w:rsid w:val="004605C1"/>
    <w:rsid w:val="00460601"/>
    <w:rsid w:val="00460659"/>
    <w:rsid w:val="00460AA1"/>
    <w:rsid w:val="00460AB3"/>
    <w:rsid w:val="00460C23"/>
    <w:rsid w:val="00460CA8"/>
    <w:rsid w:val="00460DB0"/>
    <w:rsid w:val="00460E6D"/>
    <w:rsid w:val="00460EA6"/>
    <w:rsid w:val="00460EB6"/>
    <w:rsid w:val="00460F11"/>
    <w:rsid w:val="00461256"/>
    <w:rsid w:val="00461335"/>
    <w:rsid w:val="00461343"/>
    <w:rsid w:val="004614C4"/>
    <w:rsid w:val="004614DE"/>
    <w:rsid w:val="00461520"/>
    <w:rsid w:val="00461752"/>
    <w:rsid w:val="004618A9"/>
    <w:rsid w:val="0046196B"/>
    <w:rsid w:val="0046199C"/>
    <w:rsid w:val="004619C5"/>
    <w:rsid w:val="00461A39"/>
    <w:rsid w:val="00461AF7"/>
    <w:rsid w:val="00461B3D"/>
    <w:rsid w:val="00461C69"/>
    <w:rsid w:val="00461C98"/>
    <w:rsid w:val="00461E37"/>
    <w:rsid w:val="00461E42"/>
    <w:rsid w:val="0046200E"/>
    <w:rsid w:val="00462175"/>
    <w:rsid w:val="00462223"/>
    <w:rsid w:val="0046227D"/>
    <w:rsid w:val="004622E3"/>
    <w:rsid w:val="00462963"/>
    <w:rsid w:val="00462C22"/>
    <w:rsid w:val="00462D36"/>
    <w:rsid w:val="00462E4B"/>
    <w:rsid w:val="0046300A"/>
    <w:rsid w:val="00463039"/>
    <w:rsid w:val="004630B4"/>
    <w:rsid w:val="0046314F"/>
    <w:rsid w:val="00463153"/>
    <w:rsid w:val="0046317C"/>
    <w:rsid w:val="00463357"/>
    <w:rsid w:val="00463386"/>
    <w:rsid w:val="00463585"/>
    <w:rsid w:val="0046366C"/>
    <w:rsid w:val="004636F9"/>
    <w:rsid w:val="00463AE3"/>
    <w:rsid w:val="00463B21"/>
    <w:rsid w:val="00463B46"/>
    <w:rsid w:val="00463B60"/>
    <w:rsid w:val="00463B6E"/>
    <w:rsid w:val="00463FEC"/>
    <w:rsid w:val="0046411D"/>
    <w:rsid w:val="004641A7"/>
    <w:rsid w:val="0046463F"/>
    <w:rsid w:val="0046478C"/>
    <w:rsid w:val="004647C1"/>
    <w:rsid w:val="00464A3A"/>
    <w:rsid w:val="00464A5B"/>
    <w:rsid w:val="00464BE9"/>
    <w:rsid w:val="00464CAB"/>
    <w:rsid w:val="00464D4E"/>
    <w:rsid w:val="00464DC3"/>
    <w:rsid w:val="00464FAF"/>
    <w:rsid w:val="00464FC8"/>
    <w:rsid w:val="00464FCD"/>
    <w:rsid w:val="00465229"/>
    <w:rsid w:val="00465435"/>
    <w:rsid w:val="00465487"/>
    <w:rsid w:val="00465675"/>
    <w:rsid w:val="004657E1"/>
    <w:rsid w:val="00465B43"/>
    <w:rsid w:val="00465C26"/>
    <w:rsid w:val="00465CCB"/>
    <w:rsid w:val="00465CF8"/>
    <w:rsid w:val="00465D90"/>
    <w:rsid w:val="00465F33"/>
    <w:rsid w:val="00466018"/>
    <w:rsid w:val="00466060"/>
    <w:rsid w:val="00466088"/>
    <w:rsid w:val="004661BC"/>
    <w:rsid w:val="004661D9"/>
    <w:rsid w:val="00466586"/>
    <w:rsid w:val="004665AF"/>
    <w:rsid w:val="00466749"/>
    <w:rsid w:val="0046699C"/>
    <w:rsid w:val="00466B37"/>
    <w:rsid w:val="00466D3D"/>
    <w:rsid w:val="00466ED7"/>
    <w:rsid w:val="00467246"/>
    <w:rsid w:val="004673C3"/>
    <w:rsid w:val="004676E0"/>
    <w:rsid w:val="00467798"/>
    <w:rsid w:val="00467817"/>
    <w:rsid w:val="004679D0"/>
    <w:rsid w:val="00467B8C"/>
    <w:rsid w:val="00467BBE"/>
    <w:rsid w:val="00467C34"/>
    <w:rsid w:val="00467E05"/>
    <w:rsid w:val="0047007E"/>
    <w:rsid w:val="004700D8"/>
    <w:rsid w:val="004701FD"/>
    <w:rsid w:val="00470257"/>
    <w:rsid w:val="0047049A"/>
    <w:rsid w:val="004704B1"/>
    <w:rsid w:val="00470579"/>
    <w:rsid w:val="004705EA"/>
    <w:rsid w:val="00470610"/>
    <w:rsid w:val="00470668"/>
    <w:rsid w:val="0047077C"/>
    <w:rsid w:val="004708A9"/>
    <w:rsid w:val="004708B4"/>
    <w:rsid w:val="004708EF"/>
    <w:rsid w:val="00470944"/>
    <w:rsid w:val="00470CD7"/>
    <w:rsid w:val="00470D40"/>
    <w:rsid w:val="00470EDB"/>
    <w:rsid w:val="00470EFA"/>
    <w:rsid w:val="00471029"/>
    <w:rsid w:val="004711F4"/>
    <w:rsid w:val="004712AA"/>
    <w:rsid w:val="0047163B"/>
    <w:rsid w:val="00471655"/>
    <w:rsid w:val="0047172F"/>
    <w:rsid w:val="0047174A"/>
    <w:rsid w:val="00471817"/>
    <w:rsid w:val="00471888"/>
    <w:rsid w:val="004718DD"/>
    <w:rsid w:val="0047194C"/>
    <w:rsid w:val="00471B93"/>
    <w:rsid w:val="00471B98"/>
    <w:rsid w:val="00471CF6"/>
    <w:rsid w:val="00471D9B"/>
    <w:rsid w:val="00471E61"/>
    <w:rsid w:val="00471F05"/>
    <w:rsid w:val="00471F5A"/>
    <w:rsid w:val="00471F9B"/>
    <w:rsid w:val="00472001"/>
    <w:rsid w:val="004721E2"/>
    <w:rsid w:val="00472460"/>
    <w:rsid w:val="00472479"/>
    <w:rsid w:val="0047254E"/>
    <w:rsid w:val="00472768"/>
    <w:rsid w:val="004727B0"/>
    <w:rsid w:val="00472821"/>
    <w:rsid w:val="0047284F"/>
    <w:rsid w:val="00472A10"/>
    <w:rsid w:val="00472A2C"/>
    <w:rsid w:val="00472AD8"/>
    <w:rsid w:val="00472CC5"/>
    <w:rsid w:val="00472CE1"/>
    <w:rsid w:val="00472DB4"/>
    <w:rsid w:val="00472ED0"/>
    <w:rsid w:val="00472EEB"/>
    <w:rsid w:val="00472F78"/>
    <w:rsid w:val="00473705"/>
    <w:rsid w:val="00473721"/>
    <w:rsid w:val="00473853"/>
    <w:rsid w:val="00473882"/>
    <w:rsid w:val="00473A6E"/>
    <w:rsid w:val="00473AB3"/>
    <w:rsid w:val="00473DDE"/>
    <w:rsid w:val="00474021"/>
    <w:rsid w:val="004740B1"/>
    <w:rsid w:val="0047411B"/>
    <w:rsid w:val="004741DB"/>
    <w:rsid w:val="004742FA"/>
    <w:rsid w:val="0047438A"/>
    <w:rsid w:val="004743D7"/>
    <w:rsid w:val="0047445F"/>
    <w:rsid w:val="004744D5"/>
    <w:rsid w:val="00474651"/>
    <w:rsid w:val="004746BF"/>
    <w:rsid w:val="004749A7"/>
    <w:rsid w:val="00474A24"/>
    <w:rsid w:val="00474CFD"/>
    <w:rsid w:val="00474D26"/>
    <w:rsid w:val="00474E0A"/>
    <w:rsid w:val="00474E3A"/>
    <w:rsid w:val="00474E78"/>
    <w:rsid w:val="00474E79"/>
    <w:rsid w:val="00474FEE"/>
    <w:rsid w:val="00475018"/>
    <w:rsid w:val="004750DA"/>
    <w:rsid w:val="004752F4"/>
    <w:rsid w:val="004754A1"/>
    <w:rsid w:val="00475604"/>
    <w:rsid w:val="004757BE"/>
    <w:rsid w:val="0047594A"/>
    <w:rsid w:val="004759E8"/>
    <w:rsid w:val="00475A10"/>
    <w:rsid w:val="00475A5B"/>
    <w:rsid w:val="00475A62"/>
    <w:rsid w:val="00475AF3"/>
    <w:rsid w:val="00475B3D"/>
    <w:rsid w:val="00475B4E"/>
    <w:rsid w:val="00475B90"/>
    <w:rsid w:val="00475C29"/>
    <w:rsid w:val="00475CBC"/>
    <w:rsid w:val="00475FCB"/>
    <w:rsid w:val="00476054"/>
    <w:rsid w:val="004762BC"/>
    <w:rsid w:val="004762F0"/>
    <w:rsid w:val="004763BD"/>
    <w:rsid w:val="004764FE"/>
    <w:rsid w:val="0047667E"/>
    <w:rsid w:val="00476758"/>
    <w:rsid w:val="00476BBD"/>
    <w:rsid w:val="00476C88"/>
    <w:rsid w:val="00476D8A"/>
    <w:rsid w:val="0047704F"/>
    <w:rsid w:val="00477210"/>
    <w:rsid w:val="00477250"/>
    <w:rsid w:val="004772FD"/>
    <w:rsid w:val="0047793A"/>
    <w:rsid w:val="00477999"/>
    <w:rsid w:val="00477A23"/>
    <w:rsid w:val="00477A74"/>
    <w:rsid w:val="00477BE4"/>
    <w:rsid w:val="00477C87"/>
    <w:rsid w:val="00477D93"/>
    <w:rsid w:val="00480009"/>
    <w:rsid w:val="00480032"/>
    <w:rsid w:val="004801F0"/>
    <w:rsid w:val="00480228"/>
    <w:rsid w:val="0048025D"/>
    <w:rsid w:val="0048028F"/>
    <w:rsid w:val="00480715"/>
    <w:rsid w:val="0048091C"/>
    <w:rsid w:val="00480BBA"/>
    <w:rsid w:val="00480DB3"/>
    <w:rsid w:val="00480F45"/>
    <w:rsid w:val="00480FF0"/>
    <w:rsid w:val="00480FF7"/>
    <w:rsid w:val="00481018"/>
    <w:rsid w:val="00481081"/>
    <w:rsid w:val="004811A8"/>
    <w:rsid w:val="004812B1"/>
    <w:rsid w:val="0048175E"/>
    <w:rsid w:val="0048192C"/>
    <w:rsid w:val="00481AF6"/>
    <w:rsid w:val="00481B5F"/>
    <w:rsid w:val="00481BFF"/>
    <w:rsid w:val="00481C52"/>
    <w:rsid w:val="00481CF9"/>
    <w:rsid w:val="00481D89"/>
    <w:rsid w:val="00481E67"/>
    <w:rsid w:val="004820E9"/>
    <w:rsid w:val="00482197"/>
    <w:rsid w:val="0048219C"/>
    <w:rsid w:val="00482261"/>
    <w:rsid w:val="00482271"/>
    <w:rsid w:val="0048246F"/>
    <w:rsid w:val="004824E5"/>
    <w:rsid w:val="004825DF"/>
    <w:rsid w:val="00482649"/>
    <w:rsid w:val="004826B7"/>
    <w:rsid w:val="00482E31"/>
    <w:rsid w:val="00482FDC"/>
    <w:rsid w:val="0048314A"/>
    <w:rsid w:val="00483197"/>
    <w:rsid w:val="004831CA"/>
    <w:rsid w:val="0048324B"/>
    <w:rsid w:val="0048348C"/>
    <w:rsid w:val="004834D7"/>
    <w:rsid w:val="00483508"/>
    <w:rsid w:val="0048350E"/>
    <w:rsid w:val="00483649"/>
    <w:rsid w:val="00483756"/>
    <w:rsid w:val="00483B4B"/>
    <w:rsid w:val="00483B55"/>
    <w:rsid w:val="00483E4C"/>
    <w:rsid w:val="00483F17"/>
    <w:rsid w:val="00484075"/>
    <w:rsid w:val="004840D1"/>
    <w:rsid w:val="004842D3"/>
    <w:rsid w:val="00484386"/>
    <w:rsid w:val="00484836"/>
    <w:rsid w:val="0048487F"/>
    <w:rsid w:val="00484A61"/>
    <w:rsid w:val="00484B40"/>
    <w:rsid w:val="00484B6F"/>
    <w:rsid w:val="00484C81"/>
    <w:rsid w:val="00484CDE"/>
    <w:rsid w:val="00484DB8"/>
    <w:rsid w:val="00484E73"/>
    <w:rsid w:val="00484E8E"/>
    <w:rsid w:val="00484F42"/>
    <w:rsid w:val="004851E9"/>
    <w:rsid w:val="004852B9"/>
    <w:rsid w:val="0048531D"/>
    <w:rsid w:val="0048533A"/>
    <w:rsid w:val="00485454"/>
    <w:rsid w:val="00485732"/>
    <w:rsid w:val="0048585A"/>
    <w:rsid w:val="004858A2"/>
    <w:rsid w:val="004858C5"/>
    <w:rsid w:val="0048594A"/>
    <w:rsid w:val="00485A33"/>
    <w:rsid w:val="00485ABA"/>
    <w:rsid w:val="00485B96"/>
    <w:rsid w:val="00485C89"/>
    <w:rsid w:val="00485CD4"/>
    <w:rsid w:val="00485E29"/>
    <w:rsid w:val="00485E5C"/>
    <w:rsid w:val="00485F27"/>
    <w:rsid w:val="004860C8"/>
    <w:rsid w:val="0048613C"/>
    <w:rsid w:val="00486151"/>
    <w:rsid w:val="0048648E"/>
    <w:rsid w:val="00486509"/>
    <w:rsid w:val="00486526"/>
    <w:rsid w:val="004865B1"/>
    <w:rsid w:val="004865E0"/>
    <w:rsid w:val="00486609"/>
    <w:rsid w:val="00486620"/>
    <w:rsid w:val="00486806"/>
    <w:rsid w:val="00486822"/>
    <w:rsid w:val="00486C58"/>
    <w:rsid w:val="00486C74"/>
    <w:rsid w:val="00486C98"/>
    <w:rsid w:val="00486D31"/>
    <w:rsid w:val="00486D4A"/>
    <w:rsid w:val="00487027"/>
    <w:rsid w:val="0048713F"/>
    <w:rsid w:val="00487174"/>
    <w:rsid w:val="0048732D"/>
    <w:rsid w:val="004873F2"/>
    <w:rsid w:val="00487519"/>
    <w:rsid w:val="004877F4"/>
    <w:rsid w:val="0048796C"/>
    <w:rsid w:val="00487A26"/>
    <w:rsid w:val="00487A73"/>
    <w:rsid w:val="00487DC4"/>
    <w:rsid w:val="00487DD8"/>
    <w:rsid w:val="00487E0A"/>
    <w:rsid w:val="00487ED4"/>
    <w:rsid w:val="00487F1A"/>
    <w:rsid w:val="00490352"/>
    <w:rsid w:val="00490564"/>
    <w:rsid w:val="00490652"/>
    <w:rsid w:val="00490662"/>
    <w:rsid w:val="004906E3"/>
    <w:rsid w:val="0049132C"/>
    <w:rsid w:val="004916A9"/>
    <w:rsid w:val="004917E0"/>
    <w:rsid w:val="004918B6"/>
    <w:rsid w:val="00491902"/>
    <w:rsid w:val="00491D50"/>
    <w:rsid w:val="00491F42"/>
    <w:rsid w:val="00491F5D"/>
    <w:rsid w:val="00492020"/>
    <w:rsid w:val="0049203F"/>
    <w:rsid w:val="0049221E"/>
    <w:rsid w:val="00492235"/>
    <w:rsid w:val="004923BF"/>
    <w:rsid w:val="00492706"/>
    <w:rsid w:val="00492725"/>
    <w:rsid w:val="00492980"/>
    <w:rsid w:val="0049298B"/>
    <w:rsid w:val="004929B0"/>
    <w:rsid w:val="00492A37"/>
    <w:rsid w:val="00492AA7"/>
    <w:rsid w:val="00492BAA"/>
    <w:rsid w:val="00493028"/>
    <w:rsid w:val="004934DC"/>
    <w:rsid w:val="004934DF"/>
    <w:rsid w:val="00493767"/>
    <w:rsid w:val="00493779"/>
    <w:rsid w:val="00493984"/>
    <w:rsid w:val="00493AAA"/>
    <w:rsid w:val="00493AB3"/>
    <w:rsid w:val="00493C6D"/>
    <w:rsid w:val="00493EAF"/>
    <w:rsid w:val="00493EFE"/>
    <w:rsid w:val="00493FAF"/>
    <w:rsid w:val="00494298"/>
    <w:rsid w:val="004942C8"/>
    <w:rsid w:val="004942FA"/>
    <w:rsid w:val="00494342"/>
    <w:rsid w:val="0049449F"/>
    <w:rsid w:val="0049452B"/>
    <w:rsid w:val="00494780"/>
    <w:rsid w:val="004947CB"/>
    <w:rsid w:val="00494A3D"/>
    <w:rsid w:val="00494EE5"/>
    <w:rsid w:val="0049518B"/>
    <w:rsid w:val="004951C5"/>
    <w:rsid w:val="00495353"/>
    <w:rsid w:val="004956D9"/>
    <w:rsid w:val="00495712"/>
    <w:rsid w:val="00495780"/>
    <w:rsid w:val="00495AB7"/>
    <w:rsid w:val="00495FA6"/>
    <w:rsid w:val="00495FBC"/>
    <w:rsid w:val="004961E5"/>
    <w:rsid w:val="00496208"/>
    <w:rsid w:val="0049655D"/>
    <w:rsid w:val="0049665D"/>
    <w:rsid w:val="00496860"/>
    <w:rsid w:val="00496AA3"/>
    <w:rsid w:val="00496DCC"/>
    <w:rsid w:val="00496E82"/>
    <w:rsid w:val="00497179"/>
    <w:rsid w:val="0049724E"/>
    <w:rsid w:val="0049747C"/>
    <w:rsid w:val="004974D7"/>
    <w:rsid w:val="004975FC"/>
    <w:rsid w:val="0049765B"/>
    <w:rsid w:val="0049779B"/>
    <w:rsid w:val="004977B3"/>
    <w:rsid w:val="00497910"/>
    <w:rsid w:val="004979D0"/>
    <w:rsid w:val="004979EB"/>
    <w:rsid w:val="00497C87"/>
    <w:rsid w:val="00497FFC"/>
    <w:rsid w:val="004A00B1"/>
    <w:rsid w:val="004A01C8"/>
    <w:rsid w:val="004A01D7"/>
    <w:rsid w:val="004A01FC"/>
    <w:rsid w:val="004A021E"/>
    <w:rsid w:val="004A02FC"/>
    <w:rsid w:val="004A0354"/>
    <w:rsid w:val="004A0660"/>
    <w:rsid w:val="004A086A"/>
    <w:rsid w:val="004A0932"/>
    <w:rsid w:val="004A0943"/>
    <w:rsid w:val="004A09E8"/>
    <w:rsid w:val="004A0BA4"/>
    <w:rsid w:val="004A0CD9"/>
    <w:rsid w:val="004A0D49"/>
    <w:rsid w:val="004A0F1F"/>
    <w:rsid w:val="004A0FAE"/>
    <w:rsid w:val="004A0FBB"/>
    <w:rsid w:val="004A1175"/>
    <w:rsid w:val="004A12A7"/>
    <w:rsid w:val="004A13BD"/>
    <w:rsid w:val="004A16BD"/>
    <w:rsid w:val="004A16FF"/>
    <w:rsid w:val="004A1826"/>
    <w:rsid w:val="004A18A3"/>
    <w:rsid w:val="004A18FA"/>
    <w:rsid w:val="004A19E7"/>
    <w:rsid w:val="004A1A46"/>
    <w:rsid w:val="004A1A89"/>
    <w:rsid w:val="004A1A93"/>
    <w:rsid w:val="004A1A97"/>
    <w:rsid w:val="004A1C5F"/>
    <w:rsid w:val="004A1E7C"/>
    <w:rsid w:val="004A2082"/>
    <w:rsid w:val="004A242A"/>
    <w:rsid w:val="004A258C"/>
    <w:rsid w:val="004A25C3"/>
    <w:rsid w:val="004A25CD"/>
    <w:rsid w:val="004A28EC"/>
    <w:rsid w:val="004A29E2"/>
    <w:rsid w:val="004A2AF6"/>
    <w:rsid w:val="004A2B19"/>
    <w:rsid w:val="004A2D53"/>
    <w:rsid w:val="004A2DA2"/>
    <w:rsid w:val="004A2EBF"/>
    <w:rsid w:val="004A3436"/>
    <w:rsid w:val="004A3510"/>
    <w:rsid w:val="004A3751"/>
    <w:rsid w:val="004A3993"/>
    <w:rsid w:val="004A3A10"/>
    <w:rsid w:val="004A3ACA"/>
    <w:rsid w:val="004A3C47"/>
    <w:rsid w:val="004A3C54"/>
    <w:rsid w:val="004A4102"/>
    <w:rsid w:val="004A41A3"/>
    <w:rsid w:val="004A41C5"/>
    <w:rsid w:val="004A43C8"/>
    <w:rsid w:val="004A43D9"/>
    <w:rsid w:val="004A4672"/>
    <w:rsid w:val="004A4676"/>
    <w:rsid w:val="004A4705"/>
    <w:rsid w:val="004A4907"/>
    <w:rsid w:val="004A4B98"/>
    <w:rsid w:val="004A4BD6"/>
    <w:rsid w:val="004A4F0E"/>
    <w:rsid w:val="004A5106"/>
    <w:rsid w:val="004A5202"/>
    <w:rsid w:val="004A553C"/>
    <w:rsid w:val="004A5882"/>
    <w:rsid w:val="004A59A4"/>
    <w:rsid w:val="004A5E37"/>
    <w:rsid w:val="004A6161"/>
    <w:rsid w:val="004A62CF"/>
    <w:rsid w:val="004A6393"/>
    <w:rsid w:val="004A6625"/>
    <w:rsid w:val="004A677E"/>
    <w:rsid w:val="004A67B1"/>
    <w:rsid w:val="004A6AC4"/>
    <w:rsid w:val="004A6C97"/>
    <w:rsid w:val="004A727A"/>
    <w:rsid w:val="004A73CE"/>
    <w:rsid w:val="004A73D7"/>
    <w:rsid w:val="004A77AC"/>
    <w:rsid w:val="004A782E"/>
    <w:rsid w:val="004A7900"/>
    <w:rsid w:val="004A7933"/>
    <w:rsid w:val="004A793D"/>
    <w:rsid w:val="004A7B64"/>
    <w:rsid w:val="004A7C18"/>
    <w:rsid w:val="004A7CBA"/>
    <w:rsid w:val="004A7D57"/>
    <w:rsid w:val="004A7D85"/>
    <w:rsid w:val="004B00B5"/>
    <w:rsid w:val="004B00E2"/>
    <w:rsid w:val="004B02BA"/>
    <w:rsid w:val="004B02DC"/>
    <w:rsid w:val="004B033A"/>
    <w:rsid w:val="004B051E"/>
    <w:rsid w:val="004B06C6"/>
    <w:rsid w:val="004B078D"/>
    <w:rsid w:val="004B09CC"/>
    <w:rsid w:val="004B09F3"/>
    <w:rsid w:val="004B0BA2"/>
    <w:rsid w:val="004B0BDA"/>
    <w:rsid w:val="004B0C4B"/>
    <w:rsid w:val="004B0C59"/>
    <w:rsid w:val="004B0DA4"/>
    <w:rsid w:val="004B0E9F"/>
    <w:rsid w:val="004B1037"/>
    <w:rsid w:val="004B1106"/>
    <w:rsid w:val="004B12A8"/>
    <w:rsid w:val="004B12A9"/>
    <w:rsid w:val="004B1308"/>
    <w:rsid w:val="004B1513"/>
    <w:rsid w:val="004B154D"/>
    <w:rsid w:val="004B1845"/>
    <w:rsid w:val="004B18E9"/>
    <w:rsid w:val="004B1C07"/>
    <w:rsid w:val="004B1C39"/>
    <w:rsid w:val="004B1CF2"/>
    <w:rsid w:val="004B1D05"/>
    <w:rsid w:val="004B20BA"/>
    <w:rsid w:val="004B21B0"/>
    <w:rsid w:val="004B21D2"/>
    <w:rsid w:val="004B229E"/>
    <w:rsid w:val="004B22FF"/>
    <w:rsid w:val="004B230F"/>
    <w:rsid w:val="004B26C2"/>
    <w:rsid w:val="004B29C3"/>
    <w:rsid w:val="004B2B86"/>
    <w:rsid w:val="004B2EC1"/>
    <w:rsid w:val="004B33AF"/>
    <w:rsid w:val="004B3488"/>
    <w:rsid w:val="004B3540"/>
    <w:rsid w:val="004B3589"/>
    <w:rsid w:val="004B3646"/>
    <w:rsid w:val="004B366A"/>
    <w:rsid w:val="004B3724"/>
    <w:rsid w:val="004B3758"/>
    <w:rsid w:val="004B385C"/>
    <w:rsid w:val="004B39D4"/>
    <w:rsid w:val="004B3A16"/>
    <w:rsid w:val="004B3E23"/>
    <w:rsid w:val="004B3E47"/>
    <w:rsid w:val="004B3FD7"/>
    <w:rsid w:val="004B4195"/>
    <w:rsid w:val="004B41AE"/>
    <w:rsid w:val="004B4221"/>
    <w:rsid w:val="004B4277"/>
    <w:rsid w:val="004B43EC"/>
    <w:rsid w:val="004B44C3"/>
    <w:rsid w:val="004B44CD"/>
    <w:rsid w:val="004B47EC"/>
    <w:rsid w:val="004B483C"/>
    <w:rsid w:val="004B4928"/>
    <w:rsid w:val="004B4A84"/>
    <w:rsid w:val="004B4ABC"/>
    <w:rsid w:val="004B4AEE"/>
    <w:rsid w:val="004B4F1A"/>
    <w:rsid w:val="004B52D6"/>
    <w:rsid w:val="004B534C"/>
    <w:rsid w:val="004B5356"/>
    <w:rsid w:val="004B573B"/>
    <w:rsid w:val="004B5846"/>
    <w:rsid w:val="004B59A1"/>
    <w:rsid w:val="004B59BC"/>
    <w:rsid w:val="004B5A71"/>
    <w:rsid w:val="004B5B1E"/>
    <w:rsid w:val="004B5BC8"/>
    <w:rsid w:val="004B5C02"/>
    <w:rsid w:val="004B5DFE"/>
    <w:rsid w:val="004B5F3D"/>
    <w:rsid w:val="004B6234"/>
    <w:rsid w:val="004B6251"/>
    <w:rsid w:val="004B63ED"/>
    <w:rsid w:val="004B64A8"/>
    <w:rsid w:val="004B6507"/>
    <w:rsid w:val="004B670C"/>
    <w:rsid w:val="004B6787"/>
    <w:rsid w:val="004B6A4C"/>
    <w:rsid w:val="004B6B9E"/>
    <w:rsid w:val="004B6CCA"/>
    <w:rsid w:val="004B6D8E"/>
    <w:rsid w:val="004B6F22"/>
    <w:rsid w:val="004B6F3B"/>
    <w:rsid w:val="004B722E"/>
    <w:rsid w:val="004B7270"/>
    <w:rsid w:val="004B73C1"/>
    <w:rsid w:val="004B73FA"/>
    <w:rsid w:val="004B74EC"/>
    <w:rsid w:val="004B76A7"/>
    <w:rsid w:val="004B77C2"/>
    <w:rsid w:val="004B790C"/>
    <w:rsid w:val="004B79C1"/>
    <w:rsid w:val="004B7A68"/>
    <w:rsid w:val="004B7A8E"/>
    <w:rsid w:val="004B7B95"/>
    <w:rsid w:val="004B7EB4"/>
    <w:rsid w:val="004C0168"/>
    <w:rsid w:val="004C026A"/>
    <w:rsid w:val="004C0357"/>
    <w:rsid w:val="004C047C"/>
    <w:rsid w:val="004C0733"/>
    <w:rsid w:val="004C07C3"/>
    <w:rsid w:val="004C08BC"/>
    <w:rsid w:val="004C099A"/>
    <w:rsid w:val="004C0B44"/>
    <w:rsid w:val="004C0B94"/>
    <w:rsid w:val="004C0DC1"/>
    <w:rsid w:val="004C0E46"/>
    <w:rsid w:val="004C101D"/>
    <w:rsid w:val="004C1123"/>
    <w:rsid w:val="004C119E"/>
    <w:rsid w:val="004C1298"/>
    <w:rsid w:val="004C13D3"/>
    <w:rsid w:val="004C1614"/>
    <w:rsid w:val="004C1691"/>
    <w:rsid w:val="004C1972"/>
    <w:rsid w:val="004C1A7C"/>
    <w:rsid w:val="004C1C57"/>
    <w:rsid w:val="004C1D4C"/>
    <w:rsid w:val="004C1E2E"/>
    <w:rsid w:val="004C1F2B"/>
    <w:rsid w:val="004C1FE6"/>
    <w:rsid w:val="004C2056"/>
    <w:rsid w:val="004C20F9"/>
    <w:rsid w:val="004C235F"/>
    <w:rsid w:val="004C23BD"/>
    <w:rsid w:val="004C23DA"/>
    <w:rsid w:val="004C24D2"/>
    <w:rsid w:val="004C256A"/>
    <w:rsid w:val="004C2609"/>
    <w:rsid w:val="004C272E"/>
    <w:rsid w:val="004C285D"/>
    <w:rsid w:val="004C2C6C"/>
    <w:rsid w:val="004C2DA3"/>
    <w:rsid w:val="004C2F54"/>
    <w:rsid w:val="004C2F8B"/>
    <w:rsid w:val="004C3137"/>
    <w:rsid w:val="004C31A1"/>
    <w:rsid w:val="004C31CA"/>
    <w:rsid w:val="004C3304"/>
    <w:rsid w:val="004C3371"/>
    <w:rsid w:val="004C3510"/>
    <w:rsid w:val="004C3691"/>
    <w:rsid w:val="004C37D4"/>
    <w:rsid w:val="004C3BCF"/>
    <w:rsid w:val="004C3C4B"/>
    <w:rsid w:val="004C3C90"/>
    <w:rsid w:val="004C3D7A"/>
    <w:rsid w:val="004C3D85"/>
    <w:rsid w:val="004C3DB5"/>
    <w:rsid w:val="004C4160"/>
    <w:rsid w:val="004C44B2"/>
    <w:rsid w:val="004C4687"/>
    <w:rsid w:val="004C46E8"/>
    <w:rsid w:val="004C46FE"/>
    <w:rsid w:val="004C48F7"/>
    <w:rsid w:val="004C4978"/>
    <w:rsid w:val="004C4A61"/>
    <w:rsid w:val="004C4AD6"/>
    <w:rsid w:val="004C4AF1"/>
    <w:rsid w:val="004C4BA5"/>
    <w:rsid w:val="004C4CE0"/>
    <w:rsid w:val="004C4D9B"/>
    <w:rsid w:val="004C4EE6"/>
    <w:rsid w:val="004C5252"/>
    <w:rsid w:val="004C527A"/>
    <w:rsid w:val="004C5295"/>
    <w:rsid w:val="004C52CB"/>
    <w:rsid w:val="004C5541"/>
    <w:rsid w:val="004C569E"/>
    <w:rsid w:val="004C5711"/>
    <w:rsid w:val="004C59D0"/>
    <w:rsid w:val="004C5A7F"/>
    <w:rsid w:val="004C5A84"/>
    <w:rsid w:val="004C5B7F"/>
    <w:rsid w:val="004C5BE4"/>
    <w:rsid w:val="004C602D"/>
    <w:rsid w:val="004C618C"/>
    <w:rsid w:val="004C61F6"/>
    <w:rsid w:val="004C620F"/>
    <w:rsid w:val="004C63AF"/>
    <w:rsid w:val="004C6C2B"/>
    <w:rsid w:val="004C70B9"/>
    <w:rsid w:val="004C71AE"/>
    <w:rsid w:val="004C721E"/>
    <w:rsid w:val="004C7854"/>
    <w:rsid w:val="004C78DC"/>
    <w:rsid w:val="004C7B35"/>
    <w:rsid w:val="004C7D34"/>
    <w:rsid w:val="004C7D92"/>
    <w:rsid w:val="004C7EC0"/>
    <w:rsid w:val="004D00CB"/>
    <w:rsid w:val="004D00DF"/>
    <w:rsid w:val="004D00E9"/>
    <w:rsid w:val="004D0197"/>
    <w:rsid w:val="004D01CC"/>
    <w:rsid w:val="004D01E2"/>
    <w:rsid w:val="004D03C6"/>
    <w:rsid w:val="004D0467"/>
    <w:rsid w:val="004D066A"/>
    <w:rsid w:val="004D07EB"/>
    <w:rsid w:val="004D098C"/>
    <w:rsid w:val="004D09A6"/>
    <w:rsid w:val="004D11C8"/>
    <w:rsid w:val="004D11FD"/>
    <w:rsid w:val="004D17B7"/>
    <w:rsid w:val="004D1824"/>
    <w:rsid w:val="004D1C74"/>
    <w:rsid w:val="004D1DCE"/>
    <w:rsid w:val="004D1E54"/>
    <w:rsid w:val="004D1EB1"/>
    <w:rsid w:val="004D1EE9"/>
    <w:rsid w:val="004D1FA2"/>
    <w:rsid w:val="004D2033"/>
    <w:rsid w:val="004D2067"/>
    <w:rsid w:val="004D20A5"/>
    <w:rsid w:val="004D2152"/>
    <w:rsid w:val="004D21DE"/>
    <w:rsid w:val="004D225E"/>
    <w:rsid w:val="004D2264"/>
    <w:rsid w:val="004D227F"/>
    <w:rsid w:val="004D239F"/>
    <w:rsid w:val="004D24E8"/>
    <w:rsid w:val="004D26B2"/>
    <w:rsid w:val="004D277B"/>
    <w:rsid w:val="004D27A4"/>
    <w:rsid w:val="004D27B6"/>
    <w:rsid w:val="004D287F"/>
    <w:rsid w:val="004D28DF"/>
    <w:rsid w:val="004D2AEA"/>
    <w:rsid w:val="004D2C47"/>
    <w:rsid w:val="004D2C48"/>
    <w:rsid w:val="004D3010"/>
    <w:rsid w:val="004D30F9"/>
    <w:rsid w:val="004D3162"/>
    <w:rsid w:val="004D31CF"/>
    <w:rsid w:val="004D3245"/>
    <w:rsid w:val="004D355F"/>
    <w:rsid w:val="004D366B"/>
    <w:rsid w:val="004D36B3"/>
    <w:rsid w:val="004D36C8"/>
    <w:rsid w:val="004D37C8"/>
    <w:rsid w:val="004D3A9E"/>
    <w:rsid w:val="004D3AFB"/>
    <w:rsid w:val="004D3BCB"/>
    <w:rsid w:val="004D3CC6"/>
    <w:rsid w:val="004D3E55"/>
    <w:rsid w:val="004D3E74"/>
    <w:rsid w:val="004D3E91"/>
    <w:rsid w:val="004D3F3B"/>
    <w:rsid w:val="004D3F48"/>
    <w:rsid w:val="004D403E"/>
    <w:rsid w:val="004D40E8"/>
    <w:rsid w:val="004D4382"/>
    <w:rsid w:val="004D454D"/>
    <w:rsid w:val="004D45A5"/>
    <w:rsid w:val="004D4872"/>
    <w:rsid w:val="004D4931"/>
    <w:rsid w:val="004D496C"/>
    <w:rsid w:val="004D49DC"/>
    <w:rsid w:val="004D4ADA"/>
    <w:rsid w:val="004D4B8D"/>
    <w:rsid w:val="004D4CF3"/>
    <w:rsid w:val="004D4EA6"/>
    <w:rsid w:val="004D5068"/>
    <w:rsid w:val="004D5087"/>
    <w:rsid w:val="004D50EC"/>
    <w:rsid w:val="004D5290"/>
    <w:rsid w:val="004D5295"/>
    <w:rsid w:val="004D533D"/>
    <w:rsid w:val="004D556C"/>
    <w:rsid w:val="004D5758"/>
    <w:rsid w:val="004D5883"/>
    <w:rsid w:val="004D5891"/>
    <w:rsid w:val="004D5A57"/>
    <w:rsid w:val="004D5A7C"/>
    <w:rsid w:val="004D5A91"/>
    <w:rsid w:val="004D5BD6"/>
    <w:rsid w:val="004D5BDF"/>
    <w:rsid w:val="004D5CB0"/>
    <w:rsid w:val="004D5D63"/>
    <w:rsid w:val="004D5E51"/>
    <w:rsid w:val="004D5F19"/>
    <w:rsid w:val="004D5F4C"/>
    <w:rsid w:val="004D600D"/>
    <w:rsid w:val="004D6158"/>
    <w:rsid w:val="004D6251"/>
    <w:rsid w:val="004D6546"/>
    <w:rsid w:val="004D659E"/>
    <w:rsid w:val="004D676B"/>
    <w:rsid w:val="004D6974"/>
    <w:rsid w:val="004D6C0C"/>
    <w:rsid w:val="004D6EA5"/>
    <w:rsid w:val="004D7125"/>
    <w:rsid w:val="004D71BC"/>
    <w:rsid w:val="004D72A2"/>
    <w:rsid w:val="004D72B6"/>
    <w:rsid w:val="004D76DE"/>
    <w:rsid w:val="004D7779"/>
    <w:rsid w:val="004D77FA"/>
    <w:rsid w:val="004D78D3"/>
    <w:rsid w:val="004D7961"/>
    <w:rsid w:val="004D79A0"/>
    <w:rsid w:val="004D7A6B"/>
    <w:rsid w:val="004D7AE9"/>
    <w:rsid w:val="004D7AF2"/>
    <w:rsid w:val="004D7B09"/>
    <w:rsid w:val="004D7B0D"/>
    <w:rsid w:val="004D7C50"/>
    <w:rsid w:val="004D7D70"/>
    <w:rsid w:val="004E0094"/>
    <w:rsid w:val="004E016B"/>
    <w:rsid w:val="004E02FD"/>
    <w:rsid w:val="004E0405"/>
    <w:rsid w:val="004E0463"/>
    <w:rsid w:val="004E04A9"/>
    <w:rsid w:val="004E0637"/>
    <w:rsid w:val="004E0740"/>
    <w:rsid w:val="004E07A1"/>
    <w:rsid w:val="004E07A5"/>
    <w:rsid w:val="004E07EF"/>
    <w:rsid w:val="004E0BCA"/>
    <w:rsid w:val="004E1113"/>
    <w:rsid w:val="004E13BB"/>
    <w:rsid w:val="004E1467"/>
    <w:rsid w:val="004E1691"/>
    <w:rsid w:val="004E16AF"/>
    <w:rsid w:val="004E18F4"/>
    <w:rsid w:val="004E1A31"/>
    <w:rsid w:val="004E1AC4"/>
    <w:rsid w:val="004E1CA0"/>
    <w:rsid w:val="004E1CD2"/>
    <w:rsid w:val="004E1DB7"/>
    <w:rsid w:val="004E1DC4"/>
    <w:rsid w:val="004E1DF3"/>
    <w:rsid w:val="004E1F5B"/>
    <w:rsid w:val="004E2125"/>
    <w:rsid w:val="004E2195"/>
    <w:rsid w:val="004E21D2"/>
    <w:rsid w:val="004E226F"/>
    <w:rsid w:val="004E2317"/>
    <w:rsid w:val="004E256C"/>
    <w:rsid w:val="004E2749"/>
    <w:rsid w:val="004E2887"/>
    <w:rsid w:val="004E2E98"/>
    <w:rsid w:val="004E2EE7"/>
    <w:rsid w:val="004E2F4D"/>
    <w:rsid w:val="004E3041"/>
    <w:rsid w:val="004E3446"/>
    <w:rsid w:val="004E34DE"/>
    <w:rsid w:val="004E350C"/>
    <w:rsid w:val="004E36E9"/>
    <w:rsid w:val="004E37FB"/>
    <w:rsid w:val="004E3812"/>
    <w:rsid w:val="004E3853"/>
    <w:rsid w:val="004E387D"/>
    <w:rsid w:val="004E38C1"/>
    <w:rsid w:val="004E3B22"/>
    <w:rsid w:val="004E3C66"/>
    <w:rsid w:val="004E3E9B"/>
    <w:rsid w:val="004E3F81"/>
    <w:rsid w:val="004E3FEB"/>
    <w:rsid w:val="004E4067"/>
    <w:rsid w:val="004E4242"/>
    <w:rsid w:val="004E46E4"/>
    <w:rsid w:val="004E4901"/>
    <w:rsid w:val="004E4982"/>
    <w:rsid w:val="004E49AC"/>
    <w:rsid w:val="004E4A43"/>
    <w:rsid w:val="004E4E95"/>
    <w:rsid w:val="004E5044"/>
    <w:rsid w:val="004E51B3"/>
    <w:rsid w:val="004E5226"/>
    <w:rsid w:val="004E5462"/>
    <w:rsid w:val="004E559F"/>
    <w:rsid w:val="004E5745"/>
    <w:rsid w:val="004E57FA"/>
    <w:rsid w:val="004E58F1"/>
    <w:rsid w:val="004E59D4"/>
    <w:rsid w:val="004E5ADF"/>
    <w:rsid w:val="004E5B08"/>
    <w:rsid w:val="004E5C89"/>
    <w:rsid w:val="004E5EDB"/>
    <w:rsid w:val="004E6053"/>
    <w:rsid w:val="004E62A2"/>
    <w:rsid w:val="004E63A6"/>
    <w:rsid w:val="004E663C"/>
    <w:rsid w:val="004E6B61"/>
    <w:rsid w:val="004E6F3B"/>
    <w:rsid w:val="004E7241"/>
    <w:rsid w:val="004E724C"/>
    <w:rsid w:val="004E7423"/>
    <w:rsid w:val="004E742E"/>
    <w:rsid w:val="004E748A"/>
    <w:rsid w:val="004E74B4"/>
    <w:rsid w:val="004E75B6"/>
    <w:rsid w:val="004E76D7"/>
    <w:rsid w:val="004E7820"/>
    <w:rsid w:val="004E7996"/>
    <w:rsid w:val="004E79F4"/>
    <w:rsid w:val="004E7A1D"/>
    <w:rsid w:val="004E7B26"/>
    <w:rsid w:val="004E7CF6"/>
    <w:rsid w:val="004F002B"/>
    <w:rsid w:val="004F0036"/>
    <w:rsid w:val="004F0119"/>
    <w:rsid w:val="004F0127"/>
    <w:rsid w:val="004F01A2"/>
    <w:rsid w:val="004F02DE"/>
    <w:rsid w:val="004F0432"/>
    <w:rsid w:val="004F04A8"/>
    <w:rsid w:val="004F0516"/>
    <w:rsid w:val="004F05B2"/>
    <w:rsid w:val="004F05DC"/>
    <w:rsid w:val="004F0623"/>
    <w:rsid w:val="004F07F8"/>
    <w:rsid w:val="004F0AE7"/>
    <w:rsid w:val="004F0B3B"/>
    <w:rsid w:val="004F0BE0"/>
    <w:rsid w:val="004F0C3F"/>
    <w:rsid w:val="004F0C61"/>
    <w:rsid w:val="004F0FA7"/>
    <w:rsid w:val="004F100C"/>
    <w:rsid w:val="004F1324"/>
    <w:rsid w:val="004F1518"/>
    <w:rsid w:val="004F1565"/>
    <w:rsid w:val="004F1BB7"/>
    <w:rsid w:val="004F1ECE"/>
    <w:rsid w:val="004F1F9F"/>
    <w:rsid w:val="004F1FBF"/>
    <w:rsid w:val="004F20B6"/>
    <w:rsid w:val="004F2133"/>
    <w:rsid w:val="004F2183"/>
    <w:rsid w:val="004F220D"/>
    <w:rsid w:val="004F2218"/>
    <w:rsid w:val="004F22D7"/>
    <w:rsid w:val="004F25D0"/>
    <w:rsid w:val="004F2623"/>
    <w:rsid w:val="004F2780"/>
    <w:rsid w:val="004F27E4"/>
    <w:rsid w:val="004F2879"/>
    <w:rsid w:val="004F29F0"/>
    <w:rsid w:val="004F2A57"/>
    <w:rsid w:val="004F2A6C"/>
    <w:rsid w:val="004F2ACD"/>
    <w:rsid w:val="004F2AE7"/>
    <w:rsid w:val="004F2B61"/>
    <w:rsid w:val="004F2FD4"/>
    <w:rsid w:val="004F312E"/>
    <w:rsid w:val="004F3270"/>
    <w:rsid w:val="004F33C4"/>
    <w:rsid w:val="004F340E"/>
    <w:rsid w:val="004F35A0"/>
    <w:rsid w:val="004F35F8"/>
    <w:rsid w:val="004F36F0"/>
    <w:rsid w:val="004F38F5"/>
    <w:rsid w:val="004F3B62"/>
    <w:rsid w:val="004F3CC2"/>
    <w:rsid w:val="004F3DA0"/>
    <w:rsid w:val="004F3E76"/>
    <w:rsid w:val="004F3F8A"/>
    <w:rsid w:val="004F4083"/>
    <w:rsid w:val="004F4092"/>
    <w:rsid w:val="004F41EE"/>
    <w:rsid w:val="004F4297"/>
    <w:rsid w:val="004F4379"/>
    <w:rsid w:val="004F43A5"/>
    <w:rsid w:val="004F45EC"/>
    <w:rsid w:val="004F4677"/>
    <w:rsid w:val="004F4858"/>
    <w:rsid w:val="004F4877"/>
    <w:rsid w:val="004F496A"/>
    <w:rsid w:val="004F49D7"/>
    <w:rsid w:val="004F4CDD"/>
    <w:rsid w:val="004F4D29"/>
    <w:rsid w:val="004F4FEE"/>
    <w:rsid w:val="004F5221"/>
    <w:rsid w:val="004F527F"/>
    <w:rsid w:val="004F5356"/>
    <w:rsid w:val="004F53FF"/>
    <w:rsid w:val="004F55EE"/>
    <w:rsid w:val="004F5716"/>
    <w:rsid w:val="004F5791"/>
    <w:rsid w:val="004F57B5"/>
    <w:rsid w:val="004F58CE"/>
    <w:rsid w:val="004F5922"/>
    <w:rsid w:val="004F5930"/>
    <w:rsid w:val="004F5A67"/>
    <w:rsid w:val="004F5D6F"/>
    <w:rsid w:val="004F6391"/>
    <w:rsid w:val="004F6462"/>
    <w:rsid w:val="004F6493"/>
    <w:rsid w:val="004F6509"/>
    <w:rsid w:val="004F651F"/>
    <w:rsid w:val="004F6A65"/>
    <w:rsid w:val="004F6E36"/>
    <w:rsid w:val="004F6EC7"/>
    <w:rsid w:val="004F6EEC"/>
    <w:rsid w:val="004F6FCE"/>
    <w:rsid w:val="004F7032"/>
    <w:rsid w:val="004F7071"/>
    <w:rsid w:val="004F70CA"/>
    <w:rsid w:val="004F7160"/>
    <w:rsid w:val="004F719C"/>
    <w:rsid w:val="004F7204"/>
    <w:rsid w:val="004F7217"/>
    <w:rsid w:val="004F75DD"/>
    <w:rsid w:val="004F77FB"/>
    <w:rsid w:val="004F7A97"/>
    <w:rsid w:val="004F7B86"/>
    <w:rsid w:val="004F7C2E"/>
    <w:rsid w:val="004F7DB4"/>
    <w:rsid w:val="004F7F32"/>
    <w:rsid w:val="004F7F43"/>
    <w:rsid w:val="00500065"/>
    <w:rsid w:val="00500176"/>
    <w:rsid w:val="00500761"/>
    <w:rsid w:val="00500A2B"/>
    <w:rsid w:val="00500A4B"/>
    <w:rsid w:val="00500AAB"/>
    <w:rsid w:val="00500C53"/>
    <w:rsid w:val="00500D99"/>
    <w:rsid w:val="00500FB2"/>
    <w:rsid w:val="00500FDE"/>
    <w:rsid w:val="005010EA"/>
    <w:rsid w:val="005012AD"/>
    <w:rsid w:val="005012F5"/>
    <w:rsid w:val="00501357"/>
    <w:rsid w:val="0050138A"/>
    <w:rsid w:val="005013CD"/>
    <w:rsid w:val="00501636"/>
    <w:rsid w:val="00501653"/>
    <w:rsid w:val="0050186B"/>
    <w:rsid w:val="0050187D"/>
    <w:rsid w:val="00501988"/>
    <w:rsid w:val="00501C5D"/>
    <w:rsid w:val="00501DD5"/>
    <w:rsid w:val="00501E77"/>
    <w:rsid w:val="0050215D"/>
    <w:rsid w:val="0050218F"/>
    <w:rsid w:val="005022F4"/>
    <w:rsid w:val="0050240D"/>
    <w:rsid w:val="005024FD"/>
    <w:rsid w:val="00502543"/>
    <w:rsid w:val="005026DA"/>
    <w:rsid w:val="0050277D"/>
    <w:rsid w:val="00502A5A"/>
    <w:rsid w:val="00502A6D"/>
    <w:rsid w:val="005031B4"/>
    <w:rsid w:val="0050324C"/>
    <w:rsid w:val="00503633"/>
    <w:rsid w:val="0050368C"/>
    <w:rsid w:val="005037DD"/>
    <w:rsid w:val="00503808"/>
    <w:rsid w:val="0050388F"/>
    <w:rsid w:val="00503FDE"/>
    <w:rsid w:val="0050423B"/>
    <w:rsid w:val="0050424F"/>
    <w:rsid w:val="005042B1"/>
    <w:rsid w:val="00504304"/>
    <w:rsid w:val="00504615"/>
    <w:rsid w:val="005046FB"/>
    <w:rsid w:val="0050484E"/>
    <w:rsid w:val="0050493F"/>
    <w:rsid w:val="00504A2A"/>
    <w:rsid w:val="00504A41"/>
    <w:rsid w:val="00504CF7"/>
    <w:rsid w:val="00504D2C"/>
    <w:rsid w:val="00504FE5"/>
    <w:rsid w:val="005050F9"/>
    <w:rsid w:val="005051C4"/>
    <w:rsid w:val="005052A8"/>
    <w:rsid w:val="00505399"/>
    <w:rsid w:val="0050556C"/>
    <w:rsid w:val="005058F9"/>
    <w:rsid w:val="00505991"/>
    <w:rsid w:val="00505A31"/>
    <w:rsid w:val="00505C81"/>
    <w:rsid w:val="00505C90"/>
    <w:rsid w:val="00505DF2"/>
    <w:rsid w:val="00505E2D"/>
    <w:rsid w:val="00505F56"/>
    <w:rsid w:val="0050606D"/>
    <w:rsid w:val="00506284"/>
    <w:rsid w:val="0050658D"/>
    <w:rsid w:val="00506604"/>
    <w:rsid w:val="005066D8"/>
    <w:rsid w:val="00506748"/>
    <w:rsid w:val="005067A9"/>
    <w:rsid w:val="005067C2"/>
    <w:rsid w:val="00506800"/>
    <w:rsid w:val="00506811"/>
    <w:rsid w:val="00506839"/>
    <w:rsid w:val="0050689E"/>
    <w:rsid w:val="00506905"/>
    <w:rsid w:val="00506954"/>
    <w:rsid w:val="00506963"/>
    <w:rsid w:val="00506AD6"/>
    <w:rsid w:val="00506AE9"/>
    <w:rsid w:val="00506DED"/>
    <w:rsid w:val="00506E57"/>
    <w:rsid w:val="00506E88"/>
    <w:rsid w:val="00506F55"/>
    <w:rsid w:val="00507059"/>
    <w:rsid w:val="0050706C"/>
    <w:rsid w:val="0050718A"/>
    <w:rsid w:val="005071AC"/>
    <w:rsid w:val="005073A5"/>
    <w:rsid w:val="005074F0"/>
    <w:rsid w:val="00507700"/>
    <w:rsid w:val="005077AF"/>
    <w:rsid w:val="005079E9"/>
    <w:rsid w:val="00507A0F"/>
    <w:rsid w:val="00507A48"/>
    <w:rsid w:val="00507AE5"/>
    <w:rsid w:val="00507DB8"/>
    <w:rsid w:val="00507E39"/>
    <w:rsid w:val="005100F6"/>
    <w:rsid w:val="00510223"/>
    <w:rsid w:val="00510286"/>
    <w:rsid w:val="005102CA"/>
    <w:rsid w:val="005105F1"/>
    <w:rsid w:val="005106D0"/>
    <w:rsid w:val="00510894"/>
    <w:rsid w:val="00510953"/>
    <w:rsid w:val="00510A31"/>
    <w:rsid w:val="00510A4E"/>
    <w:rsid w:val="00510B94"/>
    <w:rsid w:val="00510C18"/>
    <w:rsid w:val="00510C8E"/>
    <w:rsid w:val="00510CDC"/>
    <w:rsid w:val="00510D09"/>
    <w:rsid w:val="00510D2D"/>
    <w:rsid w:val="00510E8A"/>
    <w:rsid w:val="005111B9"/>
    <w:rsid w:val="005112DB"/>
    <w:rsid w:val="00511764"/>
    <w:rsid w:val="00511843"/>
    <w:rsid w:val="005119B7"/>
    <w:rsid w:val="00511A8B"/>
    <w:rsid w:val="00511D5D"/>
    <w:rsid w:val="00511E2C"/>
    <w:rsid w:val="00511E69"/>
    <w:rsid w:val="00511F2E"/>
    <w:rsid w:val="00511FF3"/>
    <w:rsid w:val="00512222"/>
    <w:rsid w:val="005122D2"/>
    <w:rsid w:val="00512438"/>
    <w:rsid w:val="005124CD"/>
    <w:rsid w:val="005125CA"/>
    <w:rsid w:val="005125FC"/>
    <w:rsid w:val="0051268C"/>
    <w:rsid w:val="005127DC"/>
    <w:rsid w:val="00513089"/>
    <w:rsid w:val="00513096"/>
    <w:rsid w:val="00513121"/>
    <w:rsid w:val="0051313C"/>
    <w:rsid w:val="005131F8"/>
    <w:rsid w:val="005134F2"/>
    <w:rsid w:val="005136E9"/>
    <w:rsid w:val="00513819"/>
    <w:rsid w:val="005139B8"/>
    <w:rsid w:val="00513A08"/>
    <w:rsid w:val="00513A45"/>
    <w:rsid w:val="00513BB4"/>
    <w:rsid w:val="00513D93"/>
    <w:rsid w:val="00513F16"/>
    <w:rsid w:val="00514373"/>
    <w:rsid w:val="00514395"/>
    <w:rsid w:val="00514401"/>
    <w:rsid w:val="005144FA"/>
    <w:rsid w:val="00514657"/>
    <w:rsid w:val="00514702"/>
    <w:rsid w:val="0051472B"/>
    <w:rsid w:val="0051494B"/>
    <w:rsid w:val="00514AF8"/>
    <w:rsid w:val="00514B38"/>
    <w:rsid w:val="00514C02"/>
    <w:rsid w:val="00514C37"/>
    <w:rsid w:val="00514E08"/>
    <w:rsid w:val="00514EEC"/>
    <w:rsid w:val="00515040"/>
    <w:rsid w:val="00515060"/>
    <w:rsid w:val="00515072"/>
    <w:rsid w:val="005150B9"/>
    <w:rsid w:val="0051566F"/>
    <w:rsid w:val="00515716"/>
    <w:rsid w:val="00515735"/>
    <w:rsid w:val="005158CD"/>
    <w:rsid w:val="0051591C"/>
    <w:rsid w:val="0051598F"/>
    <w:rsid w:val="00515AAD"/>
    <w:rsid w:val="00515B6F"/>
    <w:rsid w:val="00515B96"/>
    <w:rsid w:val="00515C6B"/>
    <w:rsid w:val="00515DFA"/>
    <w:rsid w:val="00515E52"/>
    <w:rsid w:val="00515F2A"/>
    <w:rsid w:val="00515FCD"/>
    <w:rsid w:val="00515FE6"/>
    <w:rsid w:val="00516163"/>
    <w:rsid w:val="0051625F"/>
    <w:rsid w:val="005164FB"/>
    <w:rsid w:val="00516504"/>
    <w:rsid w:val="00516584"/>
    <w:rsid w:val="005165AC"/>
    <w:rsid w:val="005167FA"/>
    <w:rsid w:val="0051699B"/>
    <w:rsid w:val="00516A39"/>
    <w:rsid w:val="00516CA3"/>
    <w:rsid w:val="00516CDE"/>
    <w:rsid w:val="00516D55"/>
    <w:rsid w:val="0051726E"/>
    <w:rsid w:val="005172AC"/>
    <w:rsid w:val="00517365"/>
    <w:rsid w:val="00517399"/>
    <w:rsid w:val="00517467"/>
    <w:rsid w:val="005174D2"/>
    <w:rsid w:val="00517514"/>
    <w:rsid w:val="0051754C"/>
    <w:rsid w:val="005176DC"/>
    <w:rsid w:val="00517728"/>
    <w:rsid w:val="005177C9"/>
    <w:rsid w:val="00517A1E"/>
    <w:rsid w:val="00517B54"/>
    <w:rsid w:val="00517BC1"/>
    <w:rsid w:val="00517C51"/>
    <w:rsid w:val="00517C6F"/>
    <w:rsid w:val="00517C8D"/>
    <w:rsid w:val="00517E58"/>
    <w:rsid w:val="00517E62"/>
    <w:rsid w:val="00517EA2"/>
    <w:rsid w:val="00517F42"/>
    <w:rsid w:val="00517FA4"/>
    <w:rsid w:val="0052002C"/>
    <w:rsid w:val="00520092"/>
    <w:rsid w:val="005200BF"/>
    <w:rsid w:val="00520101"/>
    <w:rsid w:val="00520264"/>
    <w:rsid w:val="005202ED"/>
    <w:rsid w:val="005204D7"/>
    <w:rsid w:val="005204D8"/>
    <w:rsid w:val="00520521"/>
    <w:rsid w:val="005208FA"/>
    <w:rsid w:val="00520A7C"/>
    <w:rsid w:val="00520B04"/>
    <w:rsid w:val="00520C13"/>
    <w:rsid w:val="00520D41"/>
    <w:rsid w:val="00520D56"/>
    <w:rsid w:val="00520DA6"/>
    <w:rsid w:val="005210F3"/>
    <w:rsid w:val="00521101"/>
    <w:rsid w:val="005212BB"/>
    <w:rsid w:val="0052146B"/>
    <w:rsid w:val="005215C7"/>
    <w:rsid w:val="005215D9"/>
    <w:rsid w:val="0052163C"/>
    <w:rsid w:val="005216FD"/>
    <w:rsid w:val="00521747"/>
    <w:rsid w:val="005219ED"/>
    <w:rsid w:val="00521A65"/>
    <w:rsid w:val="00521AE9"/>
    <w:rsid w:val="00521C1F"/>
    <w:rsid w:val="00521C30"/>
    <w:rsid w:val="00521CCC"/>
    <w:rsid w:val="00521D97"/>
    <w:rsid w:val="00521E0A"/>
    <w:rsid w:val="00521E36"/>
    <w:rsid w:val="0052210F"/>
    <w:rsid w:val="00522264"/>
    <w:rsid w:val="005222A5"/>
    <w:rsid w:val="005223B6"/>
    <w:rsid w:val="00522565"/>
    <w:rsid w:val="00522647"/>
    <w:rsid w:val="005226C8"/>
    <w:rsid w:val="0052272A"/>
    <w:rsid w:val="00522732"/>
    <w:rsid w:val="005228EE"/>
    <w:rsid w:val="00522C10"/>
    <w:rsid w:val="00522CB0"/>
    <w:rsid w:val="00522D2E"/>
    <w:rsid w:val="00522E2D"/>
    <w:rsid w:val="00522F98"/>
    <w:rsid w:val="00522FB2"/>
    <w:rsid w:val="00523080"/>
    <w:rsid w:val="005230FF"/>
    <w:rsid w:val="00523105"/>
    <w:rsid w:val="005231A0"/>
    <w:rsid w:val="00523292"/>
    <w:rsid w:val="00523444"/>
    <w:rsid w:val="00523503"/>
    <w:rsid w:val="0052373E"/>
    <w:rsid w:val="0052377A"/>
    <w:rsid w:val="00523951"/>
    <w:rsid w:val="00523AA2"/>
    <w:rsid w:val="00523B1A"/>
    <w:rsid w:val="00523C81"/>
    <w:rsid w:val="00523DBA"/>
    <w:rsid w:val="00523DE0"/>
    <w:rsid w:val="00523F67"/>
    <w:rsid w:val="00524076"/>
    <w:rsid w:val="00524628"/>
    <w:rsid w:val="0052463A"/>
    <w:rsid w:val="005249EA"/>
    <w:rsid w:val="00524C68"/>
    <w:rsid w:val="00524D82"/>
    <w:rsid w:val="00524D93"/>
    <w:rsid w:val="00524D94"/>
    <w:rsid w:val="00524DA2"/>
    <w:rsid w:val="005250E7"/>
    <w:rsid w:val="0052515C"/>
    <w:rsid w:val="00525222"/>
    <w:rsid w:val="0052523F"/>
    <w:rsid w:val="00525325"/>
    <w:rsid w:val="00525349"/>
    <w:rsid w:val="0052534A"/>
    <w:rsid w:val="00525351"/>
    <w:rsid w:val="0052538D"/>
    <w:rsid w:val="00525555"/>
    <w:rsid w:val="005255B1"/>
    <w:rsid w:val="0052562A"/>
    <w:rsid w:val="005256E0"/>
    <w:rsid w:val="0052598F"/>
    <w:rsid w:val="005259AB"/>
    <w:rsid w:val="00525BA5"/>
    <w:rsid w:val="00525C62"/>
    <w:rsid w:val="00525CE9"/>
    <w:rsid w:val="00525D54"/>
    <w:rsid w:val="00525D55"/>
    <w:rsid w:val="00526013"/>
    <w:rsid w:val="005260D9"/>
    <w:rsid w:val="00526442"/>
    <w:rsid w:val="0052648A"/>
    <w:rsid w:val="005264B5"/>
    <w:rsid w:val="00526686"/>
    <w:rsid w:val="005266EC"/>
    <w:rsid w:val="005266F3"/>
    <w:rsid w:val="005266FC"/>
    <w:rsid w:val="00526741"/>
    <w:rsid w:val="005267C9"/>
    <w:rsid w:val="00527045"/>
    <w:rsid w:val="005270D1"/>
    <w:rsid w:val="00527342"/>
    <w:rsid w:val="0052739B"/>
    <w:rsid w:val="005275A9"/>
    <w:rsid w:val="00527C4E"/>
    <w:rsid w:val="00527F7F"/>
    <w:rsid w:val="0053031C"/>
    <w:rsid w:val="00530345"/>
    <w:rsid w:val="00530385"/>
    <w:rsid w:val="0053061F"/>
    <w:rsid w:val="00530694"/>
    <w:rsid w:val="00530786"/>
    <w:rsid w:val="0053087B"/>
    <w:rsid w:val="00530902"/>
    <w:rsid w:val="00530A4C"/>
    <w:rsid w:val="00530BF6"/>
    <w:rsid w:val="00530C08"/>
    <w:rsid w:val="00530F46"/>
    <w:rsid w:val="00530FAE"/>
    <w:rsid w:val="005311E2"/>
    <w:rsid w:val="00531382"/>
    <w:rsid w:val="00531460"/>
    <w:rsid w:val="005318CC"/>
    <w:rsid w:val="00531C2F"/>
    <w:rsid w:val="00531C9F"/>
    <w:rsid w:val="00531DF9"/>
    <w:rsid w:val="00531E11"/>
    <w:rsid w:val="00531E3F"/>
    <w:rsid w:val="00531ED3"/>
    <w:rsid w:val="00531F6D"/>
    <w:rsid w:val="00532055"/>
    <w:rsid w:val="005320E3"/>
    <w:rsid w:val="00532256"/>
    <w:rsid w:val="00532326"/>
    <w:rsid w:val="005323CB"/>
    <w:rsid w:val="005324C2"/>
    <w:rsid w:val="005324C6"/>
    <w:rsid w:val="00532612"/>
    <w:rsid w:val="005326DA"/>
    <w:rsid w:val="00532840"/>
    <w:rsid w:val="00532DFE"/>
    <w:rsid w:val="00532E32"/>
    <w:rsid w:val="00532F22"/>
    <w:rsid w:val="005330B4"/>
    <w:rsid w:val="0053315F"/>
    <w:rsid w:val="005331FD"/>
    <w:rsid w:val="00533311"/>
    <w:rsid w:val="00533337"/>
    <w:rsid w:val="005334F6"/>
    <w:rsid w:val="0053358E"/>
    <w:rsid w:val="005335A5"/>
    <w:rsid w:val="00533606"/>
    <w:rsid w:val="0053374D"/>
    <w:rsid w:val="005338D0"/>
    <w:rsid w:val="0053397F"/>
    <w:rsid w:val="00533A5C"/>
    <w:rsid w:val="00533B0D"/>
    <w:rsid w:val="00533DB1"/>
    <w:rsid w:val="00533F7F"/>
    <w:rsid w:val="00533FFB"/>
    <w:rsid w:val="0053436A"/>
    <w:rsid w:val="005345A1"/>
    <w:rsid w:val="0053460B"/>
    <w:rsid w:val="0053464B"/>
    <w:rsid w:val="00534651"/>
    <w:rsid w:val="0053479D"/>
    <w:rsid w:val="005349C3"/>
    <w:rsid w:val="00534A15"/>
    <w:rsid w:val="00534B69"/>
    <w:rsid w:val="00534CDF"/>
    <w:rsid w:val="00534D25"/>
    <w:rsid w:val="00534D8F"/>
    <w:rsid w:val="00534F5F"/>
    <w:rsid w:val="00535736"/>
    <w:rsid w:val="0053585D"/>
    <w:rsid w:val="00535901"/>
    <w:rsid w:val="00535B1F"/>
    <w:rsid w:val="00535D2D"/>
    <w:rsid w:val="00535DC4"/>
    <w:rsid w:val="00535DC5"/>
    <w:rsid w:val="00535E24"/>
    <w:rsid w:val="00535EAD"/>
    <w:rsid w:val="00535EDD"/>
    <w:rsid w:val="00536038"/>
    <w:rsid w:val="00536218"/>
    <w:rsid w:val="00536222"/>
    <w:rsid w:val="005362C8"/>
    <w:rsid w:val="005364B3"/>
    <w:rsid w:val="00536655"/>
    <w:rsid w:val="005366FD"/>
    <w:rsid w:val="0053680D"/>
    <w:rsid w:val="005368F2"/>
    <w:rsid w:val="0053694E"/>
    <w:rsid w:val="00536B16"/>
    <w:rsid w:val="00536BB0"/>
    <w:rsid w:val="00536C22"/>
    <w:rsid w:val="00536C44"/>
    <w:rsid w:val="00536EC2"/>
    <w:rsid w:val="00537435"/>
    <w:rsid w:val="005376E1"/>
    <w:rsid w:val="005379E4"/>
    <w:rsid w:val="00537B1F"/>
    <w:rsid w:val="00537BA8"/>
    <w:rsid w:val="00537BB5"/>
    <w:rsid w:val="00537BB7"/>
    <w:rsid w:val="00537C1F"/>
    <w:rsid w:val="00537C86"/>
    <w:rsid w:val="00537D95"/>
    <w:rsid w:val="00537EC0"/>
    <w:rsid w:val="00537F64"/>
    <w:rsid w:val="00537FE0"/>
    <w:rsid w:val="0054004B"/>
    <w:rsid w:val="005401E5"/>
    <w:rsid w:val="00540279"/>
    <w:rsid w:val="00540292"/>
    <w:rsid w:val="005402E8"/>
    <w:rsid w:val="005403B7"/>
    <w:rsid w:val="00540414"/>
    <w:rsid w:val="005404BE"/>
    <w:rsid w:val="005405E3"/>
    <w:rsid w:val="00540639"/>
    <w:rsid w:val="00540683"/>
    <w:rsid w:val="005407F0"/>
    <w:rsid w:val="00540852"/>
    <w:rsid w:val="00540875"/>
    <w:rsid w:val="00540A93"/>
    <w:rsid w:val="00540CB0"/>
    <w:rsid w:val="00540CD8"/>
    <w:rsid w:val="00540E86"/>
    <w:rsid w:val="00540EA7"/>
    <w:rsid w:val="00540F31"/>
    <w:rsid w:val="00540F81"/>
    <w:rsid w:val="00541007"/>
    <w:rsid w:val="005412DA"/>
    <w:rsid w:val="00541315"/>
    <w:rsid w:val="005415C5"/>
    <w:rsid w:val="005417D8"/>
    <w:rsid w:val="00541B9D"/>
    <w:rsid w:val="00541EC6"/>
    <w:rsid w:val="00541FF1"/>
    <w:rsid w:val="005422E2"/>
    <w:rsid w:val="005426E7"/>
    <w:rsid w:val="00542979"/>
    <w:rsid w:val="005429E9"/>
    <w:rsid w:val="00542E61"/>
    <w:rsid w:val="00542EB2"/>
    <w:rsid w:val="00542F66"/>
    <w:rsid w:val="0054309C"/>
    <w:rsid w:val="005430D2"/>
    <w:rsid w:val="00543121"/>
    <w:rsid w:val="00543140"/>
    <w:rsid w:val="0054317E"/>
    <w:rsid w:val="0054326A"/>
    <w:rsid w:val="005433FA"/>
    <w:rsid w:val="005434CC"/>
    <w:rsid w:val="00543562"/>
    <w:rsid w:val="005436ED"/>
    <w:rsid w:val="005439D9"/>
    <w:rsid w:val="00543BB0"/>
    <w:rsid w:val="00543BB5"/>
    <w:rsid w:val="005440C4"/>
    <w:rsid w:val="00544127"/>
    <w:rsid w:val="00544283"/>
    <w:rsid w:val="005443D1"/>
    <w:rsid w:val="00544475"/>
    <w:rsid w:val="0054453A"/>
    <w:rsid w:val="00544689"/>
    <w:rsid w:val="005446E0"/>
    <w:rsid w:val="00544749"/>
    <w:rsid w:val="005448B4"/>
    <w:rsid w:val="005448B5"/>
    <w:rsid w:val="00544AD1"/>
    <w:rsid w:val="00544B0E"/>
    <w:rsid w:val="00544D61"/>
    <w:rsid w:val="00544FF3"/>
    <w:rsid w:val="005452DF"/>
    <w:rsid w:val="005453DC"/>
    <w:rsid w:val="00545472"/>
    <w:rsid w:val="00545903"/>
    <w:rsid w:val="00545B17"/>
    <w:rsid w:val="00545CE9"/>
    <w:rsid w:val="00545CEB"/>
    <w:rsid w:val="00545D22"/>
    <w:rsid w:val="00545E38"/>
    <w:rsid w:val="00545FFC"/>
    <w:rsid w:val="00546160"/>
    <w:rsid w:val="00546235"/>
    <w:rsid w:val="00546457"/>
    <w:rsid w:val="00546590"/>
    <w:rsid w:val="005465C9"/>
    <w:rsid w:val="00546639"/>
    <w:rsid w:val="005467C8"/>
    <w:rsid w:val="00546DB7"/>
    <w:rsid w:val="00546F28"/>
    <w:rsid w:val="00547051"/>
    <w:rsid w:val="00547098"/>
    <w:rsid w:val="005470B9"/>
    <w:rsid w:val="005473AD"/>
    <w:rsid w:val="0054745B"/>
    <w:rsid w:val="005474FE"/>
    <w:rsid w:val="00547841"/>
    <w:rsid w:val="00547964"/>
    <w:rsid w:val="00547AB3"/>
    <w:rsid w:val="00547C14"/>
    <w:rsid w:val="00547C2D"/>
    <w:rsid w:val="00547C7D"/>
    <w:rsid w:val="00547DEB"/>
    <w:rsid w:val="00547F09"/>
    <w:rsid w:val="00550269"/>
    <w:rsid w:val="005503B3"/>
    <w:rsid w:val="00550450"/>
    <w:rsid w:val="005506B0"/>
    <w:rsid w:val="00550761"/>
    <w:rsid w:val="00550C60"/>
    <w:rsid w:val="00550D47"/>
    <w:rsid w:val="00550DD8"/>
    <w:rsid w:val="00550E0E"/>
    <w:rsid w:val="00550F33"/>
    <w:rsid w:val="0055134D"/>
    <w:rsid w:val="00551367"/>
    <w:rsid w:val="005513A2"/>
    <w:rsid w:val="005513ED"/>
    <w:rsid w:val="00551413"/>
    <w:rsid w:val="00551422"/>
    <w:rsid w:val="0055142E"/>
    <w:rsid w:val="0055151B"/>
    <w:rsid w:val="005515DE"/>
    <w:rsid w:val="005518E1"/>
    <w:rsid w:val="00551A86"/>
    <w:rsid w:val="00551ABD"/>
    <w:rsid w:val="00551B2F"/>
    <w:rsid w:val="00551CF9"/>
    <w:rsid w:val="00551D1F"/>
    <w:rsid w:val="00551D9E"/>
    <w:rsid w:val="00551E1A"/>
    <w:rsid w:val="00551F18"/>
    <w:rsid w:val="00552337"/>
    <w:rsid w:val="0055238A"/>
    <w:rsid w:val="00552399"/>
    <w:rsid w:val="00552447"/>
    <w:rsid w:val="00552468"/>
    <w:rsid w:val="0055258F"/>
    <w:rsid w:val="00552590"/>
    <w:rsid w:val="0055267D"/>
    <w:rsid w:val="0055270B"/>
    <w:rsid w:val="00552899"/>
    <w:rsid w:val="00552B20"/>
    <w:rsid w:val="00552B4B"/>
    <w:rsid w:val="00552D7E"/>
    <w:rsid w:val="00552DB0"/>
    <w:rsid w:val="00552F88"/>
    <w:rsid w:val="005532BB"/>
    <w:rsid w:val="005535B1"/>
    <w:rsid w:val="00553A60"/>
    <w:rsid w:val="00553C21"/>
    <w:rsid w:val="00553CEB"/>
    <w:rsid w:val="00553E81"/>
    <w:rsid w:val="00553E9E"/>
    <w:rsid w:val="0055401C"/>
    <w:rsid w:val="00554074"/>
    <w:rsid w:val="0055424A"/>
    <w:rsid w:val="00554447"/>
    <w:rsid w:val="00554A5B"/>
    <w:rsid w:val="00554CB6"/>
    <w:rsid w:val="00554CE0"/>
    <w:rsid w:val="00554D56"/>
    <w:rsid w:val="00554D79"/>
    <w:rsid w:val="00554F98"/>
    <w:rsid w:val="00555005"/>
    <w:rsid w:val="005550C8"/>
    <w:rsid w:val="00555136"/>
    <w:rsid w:val="005553BA"/>
    <w:rsid w:val="0055545C"/>
    <w:rsid w:val="00555514"/>
    <w:rsid w:val="005556CD"/>
    <w:rsid w:val="00555870"/>
    <w:rsid w:val="00555B00"/>
    <w:rsid w:val="00555B10"/>
    <w:rsid w:val="00555B79"/>
    <w:rsid w:val="00555BED"/>
    <w:rsid w:val="00555C2B"/>
    <w:rsid w:val="00555C7E"/>
    <w:rsid w:val="0055606A"/>
    <w:rsid w:val="005561FC"/>
    <w:rsid w:val="00556241"/>
    <w:rsid w:val="00556301"/>
    <w:rsid w:val="00556499"/>
    <w:rsid w:val="005566E0"/>
    <w:rsid w:val="00556772"/>
    <w:rsid w:val="005567A2"/>
    <w:rsid w:val="00556EE4"/>
    <w:rsid w:val="0055703F"/>
    <w:rsid w:val="00557251"/>
    <w:rsid w:val="0055729E"/>
    <w:rsid w:val="00557416"/>
    <w:rsid w:val="00557586"/>
    <w:rsid w:val="0055762A"/>
    <w:rsid w:val="0055767D"/>
    <w:rsid w:val="00557713"/>
    <w:rsid w:val="005577CA"/>
    <w:rsid w:val="0055786A"/>
    <w:rsid w:val="00557A21"/>
    <w:rsid w:val="00557B0A"/>
    <w:rsid w:val="005603F6"/>
    <w:rsid w:val="0056061F"/>
    <w:rsid w:val="00560806"/>
    <w:rsid w:val="00560B6E"/>
    <w:rsid w:val="00560C0E"/>
    <w:rsid w:val="00560DF7"/>
    <w:rsid w:val="00560E52"/>
    <w:rsid w:val="0056104F"/>
    <w:rsid w:val="00561058"/>
    <w:rsid w:val="00561068"/>
    <w:rsid w:val="00561083"/>
    <w:rsid w:val="00561218"/>
    <w:rsid w:val="00561442"/>
    <w:rsid w:val="005614A0"/>
    <w:rsid w:val="00561600"/>
    <w:rsid w:val="0056172D"/>
    <w:rsid w:val="00561A8D"/>
    <w:rsid w:val="00561C30"/>
    <w:rsid w:val="00561E9F"/>
    <w:rsid w:val="00561ED6"/>
    <w:rsid w:val="00562140"/>
    <w:rsid w:val="00562156"/>
    <w:rsid w:val="005621B1"/>
    <w:rsid w:val="005622EF"/>
    <w:rsid w:val="00562320"/>
    <w:rsid w:val="005625AE"/>
    <w:rsid w:val="005625F8"/>
    <w:rsid w:val="00562609"/>
    <w:rsid w:val="0056264B"/>
    <w:rsid w:val="005626DA"/>
    <w:rsid w:val="005629B5"/>
    <w:rsid w:val="00562AC9"/>
    <w:rsid w:val="00562C9D"/>
    <w:rsid w:val="00562DCB"/>
    <w:rsid w:val="00562FDE"/>
    <w:rsid w:val="00563443"/>
    <w:rsid w:val="00563512"/>
    <w:rsid w:val="00563537"/>
    <w:rsid w:val="005635FA"/>
    <w:rsid w:val="00563733"/>
    <w:rsid w:val="00563741"/>
    <w:rsid w:val="0056375E"/>
    <w:rsid w:val="00563770"/>
    <w:rsid w:val="005638EC"/>
    <w:rsid w:val="00563A6A"/>
    <w:rsid w:val="00563AE7"/>
    <w:rsid w:val="00563B38"/>
    <w:rsid w:val="00563BE4"/>
    <w:rsid w:val="00563ECA"/>
    <w:rsid w:val="00564240"/>
    <w:rsid w:val="00564364"/>
    <w:rsid w:val="00564395"/>
    <w:rsid w:val="005643A4"/>
    <w:rsid w:val="00564457"/>
    <w:rsid w:val="00564560"/>
    <w:rsid w:val="0056464C"/>
    <w:rsid w:val="0056469F"/>
    <w:rsid w:val="005646C8"/>
    <w:rsid w:val="00564871"/>
    <w:rsid w:val="0056498F"/>
    <w:rsid w:val="00564A49"/>
    <w:rsid w:val="00564B19"/>
    <w:rsid w:val="00564B40"/>
    <w:rsid w:val="00564B8B"/>
    <w:rsid w:val="00564D44"/>
    <w:rsid w:val="00564E07"/>
    <w:rsid w:val="00564E11"/>
    <w:rsid w:val="00564E1F"/>
    <w:rsid w:val="0056523F"/>
    <w:rsid w:val="00565314"/>
    <w:rsid w:val="00565451"/>
    <w:rsid w:val="00565528"/>
    <w:rsid w:val="005655E3"/>
    <w:rsid w:val="00565618"/>
    <w:rsid w:val="00565A1F"/>
    <w:rsid w:val="00565BF7"/>
    <w:rsid w:val="00565CFB"/>
    <w:rsid w:val="00565D17"/>
    <w:rsid w:val="00565DD7"/>
    <w:rsid w:val="00565E8B"/>
    <w:rsid w:val="00566062"/>
    <w:rsid w:val="00566401"/>
    <w:rsid w:val="00566503"/>
    <w:rsid w:val="0056668F"/>
    <w:rsid w:val="005666B0"/>
    <w:rsid w:val="00566757"/>
    <w:rsid w:val="005667B4"/>
    <w:rsid w:val="005668B6"/>
    <w:rsid w:val="005669DB"/>
    <w:rsid w:val="00566B00"/>
    <w:rsid w:val="00566CDF"/>
    <w:rsid w:val="00566D30"/>
    <w:rsid w:val="005672AE"/>
    <w:rsid w:val="00567356"/>
    <w:rsid w:val="0056738B"/>
    <w:rsid w:val="005673DC"/>
    <w:rsid w:val="005674C6"/>
    <w:rsid w:val="00567805"/>
    <w:rsid w:val="00567B84"/>
    <w:rsid w:val="00567C73"/>
    <w:rsid w:val="00567D21"/>
    <w:rsid w:val="00567D5A"/>
    <w:rsid w:val="00567EE0"/>
    <w:rsid w:val="00567F87"/>
    <w:rsid w:val="00567FC5"/>
    <w:rsid w:val="00567FDA"/>
    <w:rsid w:val="005702A2"/>
    <w:rsid w:val="00570669"/>
    <w:rsid w:val="00570B75"/>
    <w:rsid w:val="00570E64"/>
    <w:rsid w:val="00570EA9"/>
    <w:rsid w:val="00571028"/>
    <w:rsid w:val="005712D0"/>
    <w:rsid w:val="00571544"/>
    <w:rsid w:val="005715F2"/>
    <w:rsid w:val="00571627"/>
    <w:rsid w:val="0057167C"/>
    <w:rsid w:val="005716DA"/>
    <w:rsid w:val="005717BE"/>
    <w:rsid w:val="00571A71"/>
    <w:rsid w:val="00571DA6"/>
    <w:rsid w:val="00571E13"/>
    <w:rsid w:val="00571F84"/>
    <w:rsid w:val="00571FE3"/>
    <w:rsid w:val="00572023"/>
    <w:rsid w:val="00572197"/>
    <w:rsid w:val="00572327"/>
    <w:rsid w:val="00572455"/>
    <w:rsid w:val="0057246D"/>
    <w:rsid w:val="0057252E"/>
    <w:rsid w:val="005725C9"/>
    <w:rsid w:val="005728AD"/>
    <w:rsid w:val="00572A22"/>
    <w:rsid w:val="00572A53"/>
    <w:rsid w:val="00572BD2"/>
    <w:rsid w:val="00572C1A"/>
    <w:rsid w:val="00572D2E"/>
    <w:rsid w:val="00573005"/>
    <w:rsid w:val="0057321B"/>
    <w:rsid w:val="00573233"/>
    <w:rsid w:val="00573341"/>
    <w:rsid w:val="005734C6"/>
    <w:rsid w:val="00573565"/>
    <w:rsid w:val="00573566"/>
    <w:rsid w:val="00573853"/>
    <w:rsid w:val="00573B3F"/>
    <w:rsid w:val="00573C70"/>
    <w:rsid w:val="00573CDF"/>
    <w:rsid w:val="00573DF3"/>
    <w:rsid w:val="00573EE6"/>
    <w:rsid w:val="00573FD2"/>
    <w:rsid w:val="00573FF5"/>
    <w:rsid w:val="005741C0"/>
    <w:rsid w:val="005741D9"/>
    <w:rsid w:val="00574481"/>
    <w:rsid w:val="0057448E"/>
    <w:rsid w:val="005745BB"/>
    <w:rsid w:val="005749EE"/>
    <w:rsid w:val="00574A38"/>
    <w:rsid w:val="00574ADB"/>
    <w:rsid w:val="00574BEB"/>
    <w:rsid w:val="00574CC5"/>
    <w:rsid w:val="00574E80"/>
    <w:rsid w:val="00574EF1"/>
    <w:rsid w:val="00574F9D"/>
    <w:rsid w:val="00574FDD"/>
    <w:rsid w:val="005751B2"/>
    <w:rsid w:val="00575240"/>
    <w:rsid w:val="005752CC"/>
    <w:rsid w:val="005754A7"/>
    <w:rsid w:val="00575AB9"/>
    <w:rsid w:val="00575B55"/>
    <w:rsid w:val="00575CA0"/>
    <w:rsid w:val="00575D7F"/>
    <w:rsid w:val="00575DA8"/>
    <w:rsid w:val="00575ED7"/>
    <w:rsid w:val="00576075"/>
    <w:rsid w:val="005760C6"/>
    <w:rsid w:val="0057619A"/>
    <w:rsid w:val="005761B4"/>
    <w:rsid w:val="00576497"/>
    <w:rsid w:val="00576795"/>
    <w:rsid w:val="005767A5"/>
    <w:rsid w:val="005767D6"/>
    <w:rsid w:val="0057694C"/>
    <w:rsid w:val="00576A08"/>
    <w:rsid w:val="00576AA8"/>
    <w:rsid w:val="00576D8F"/>
    <w:rsid w:val="00576E89"/>
    <w:rsid w:val="00576EB1"/>
    <w:rsid w:val="00576EBC"/>
    <w:rsid w:val="00576F68"/>
    <w:rsid w:val="00576F90"/>
    <w:rsid w:val="00576F9C"/>
    <w:rsid w:val="00577159"/>
    <w:rsid w:val="00577309"/>
    <w:rsid w:val="00577338"/>
    <w:rsid w:val="0057734F"/>
    <w:rsid w:val="0057750E"/>
    <w:rsid w:val="005776FE"/>
    <w:rsid w:val="0057783E"/>
    <w:rsid w:val="005778EB"/>
    <w:rsid w:val="00577C51"/>
    <w:rsid w:val="00577E60"/>
    <w:rsid w:val="00577E77"/>
    <w:rsid w:val="00577E91"/>
    <w:rsid w:val="00577EA8"/>
    <w:rsid w:val="00577F6C"/>
    <w:rsid w:val="005800A3"/>
    <w:rsid w:val="00580203"/>
    <w:rsid w:val="005802E4"/>
    <w:rsid w:val="0058034C"/>
    <w:rsid w:val="005803DD"/>
    <w:rsid w:val="005806BD"/>
    <w:rsid w:val="00580768"/>
    <w:rsid w:val="00580769"/>
    <w:rsid w:val="0058080F"/>
    <w:rsid w:val="005809AE"/>
    <w:rsid w:val="00580B3C"/>
    <w:rsid w:val="00580C07"/>
    <w:rsid w:val="00581111"/>
    <w:rsid w:val="005812F9"/>
    <w:rsid w:val="005813DC"/>
    <w:rsid w:val="005815DC"/>
    <w:rsid w:val="0058183C"/>
    <w:rsid w:val="00581B59"/>
    <w:rsid w:val="00581D2E"/>
    <w:rsid w:val="00581DD3"/>
    <w:rsid w:val="00581DF6"/>
    <w:rsid w:val="00581EB1"/>
    <w:rsid w:val="00581ECB"/>
    <w:rsid w:val="00581ED5"/>
    <w:rsid w:val="00582044"/>
    <w:rsid w:val="00582078"/>
    <w:rsid w:val="0058234F"/>
    <w:rsid w:val="005825D0"/>
    <w:rsid w:val="005825E0"/>
    <w:rsid w:val="005825F6"/>
    <w:rsid w:val="005826E9"/>
    <w:rsid w:val="005827E1"/>
    <w:rsid w:val="00582B43"/>
    <w:rsid w:val="00582C18"/>
    <w:rsid w:val="00582F95"/>
    <w:rsid w:val="00582FC6"/>
    <w:rsid w:val="00583024"/>
    <w:rsid w:val="00583175"/>
    <w:rsid w:val="00583270"/>
    <w:rsid w:val="00583436"/>
    <w:rsid w:val="005837F7"/>
    <w:rsid w:val="005838EF"/>
    <w:rsid w:val="00583917"/>
    <w:rsid w:val="00583A3D"/>
    <w:rsid w:val="00583BC4"/>
    <w:rsid w:val="00583BEC"/>
    <w:rsid w:val="00583BED"/>
    <w:rsid w:val="00583CB9"/>
    <w:rsid w:val="00583D52"/>
    <w:rsid w:val="00583DEC"/>
    <w:rsid w:val="00583E36"/>
    <w:rsid w:val="00583F31"/>
    <w:rsid w:val="00583F80"/>
    <w:rsid w:val="00583F83"/>
    <w:rsid w:val="005843DB"/>
    <w:rsid w:val="005844CE"/>
    <w:rsid w:val="005845A8"/>
    <w:rsid w:val="00584614"/>
    <w:rsid w:val="00584792"/>
    <w:rsid w:val="00584934"/>
    <w:rsid w:val="005849DB"/>
    <w:rsid w:val="00584AE6"/>
    <w:rsid w:val="00584CC5"/>
    <w:rsid w:val="00584E53"/>
    <w:rsid w:val="005850BF"/>
    <w:rsid w:val="005850EC"/>
    <w:rsid w:val="00585107"/>
    <w:rsid w:val="005851DA"/>
    <w:rsid w:val="0058535F"/>
    <w:rsid w:val="00585403"/>
    <w:rsid w:val="00585859"/>
    <w:rsid w:val="0058594E"/>
    <w:rsid w:val="005859F6"/>
    <w:rsid w:val="00585A71"/>
    <w:rsid w:val="00585AD7"/>
    <w:rsid w:val="00585B3F"/>
    <w:rsid w:val="00585B9E"/>
    <w:rsid w:val="00585CD6"/>
    <w:rsid w:val="00585DFE"/>
    <w:rsid w:val="00585F56"/>
    <w:rsid w:val="00586117"/>
    <w:rsid w:val="005861BA"/>
    <w:rsid w:val="0058626D"/>
    <w:rsid w:val="005864A3"/>
    <w:rsid w:val="00586514"/>
    <w:rsid w:val="00586ADE"/>
    <w:rsid w:val="00586B17"/>
    <w:rsid w:val="00586BFB"/>
    <w:rsid w:val="00586CC8"/>
    <w:rsid w:val="00586D8D"/>
    <w:rsid w:val="00586EC1"/>
    <w:rsid w:val="00586F6F"/>
    <w:rsid w:val="00587062"/>
    <w:rsid w:val="00587369"/>
    <w:rsid w:val="0058792E"/>
    <w:rsid w:val="00587A64"/>
    <w:rsid w:val="00587C14"/>
    <w:rsid w:val="00587C4E"/>
    <w:rsid w:val="00587DE7"/>
    <w:rsid w:val="00587FD4"/>
    <w:rsid w:val="00590319"/>
    <w:rsid w:val="005905AA"/>
    <w:rsid w:val="00590639"/>
    <w:rsid w:val="00590654"/>
    <w:rsid w:val="00590968"/>
    <w:rsid w:val="00590A88"/>
    <w:rsid w:val="00590A91"/>
    <w:rsid w:val="00590A92"/>
    <w:rsid w:val="00590B7B"/>
    <w:rsid w:val="00590BF5"/>
    <w:rsid w:val="00590C40"/>
    <w:rsid w:val="00590C9A"/>
    <w:rsid w:val="00590E19"/>
    <w:rsid w:val="005912A8"/>
    <w:rsid w:val="00591461"/>
    <w:rsid w:val="00591468"/>
    <w:rsid w:val="005914CB"/>
    <w:rsid w:val="005914DB"/>
    <w:rsid w:val="005917C9"/>
    <w:rsid w:val="00591863"/>
    <w:rsid w:val="00591880"/>
    <w:rsid w:val="005918A0"/>
    <w:rsid w:val="00591926"/>
    <w:rsid w:val="0059198B"/>
    <w:rsid w:val="00591ABD"/>
    <w:rsid w:val="00591B8A"/>
    <w:rsid w:val="00591D2C"/>
    <w:rsid w:val="00591F85"/>
    <w:rsid w:val="00591FE8"/>
    <w:rsid w:val="00592146"/>
    <w:rsid w:val="0059230A"/>
    <w:rsid w:val="00592351"/>
    <w:rsid w:val="005924E6"/>
    <w:rsid w:val="005928AB"/>
    <w:rsid w:val="00592951"/>
    <w:rsid w:val="00592982"/>
    <w:rsid w:val="00592AEC"/>
    <w:rsid w:val="00592BD5"/>
    <w:rsid w:val="00592C30"/>
    <w:rsid w:val="00592E9C"/>
    <w:rsid w:val="00592F0F"/>
    <w:rsid w:val="00593175"/>
    <w:rsid w:val="00593178"/>
    <w:rsid w:val="005932BD"/>
    <w:rsid w:val="00593342"/>
    <w:rsid w:val="00593690"/>
    <w:rsid w:val="0059393F"/>
    <w:rsid w:val="00593A81"/>
    <w:rsid w:val="00593B3E"/>
    <w:rsid w:val="00593C03"/>
    <w:rsid w:val="00593D99"/>
    <w:rsid w:val="00593E5B"/>
    <w:rsid w:val="00593E8F"/>
    <w:rsid w:val="00593F0D"/>
    <w:rsid w:val="00594117"/>
    <w:rsid w:val="005942F0"/>
    <w:rsid w:val="0059436C"/>
    <w:rsid w:val="0059444B"/>
    <w:rsid w:val="00594478"/>
    <w:rsid w:val="005946BD"/>
    <w:rsid w:val="0059472F"/>
    <w:rsid w:val="0059478D"/>
    <w:rsid w:val="00594811"/>
    <w:rsid w:val="00594D88"/>
    <w:rsid w:val="00595090"/>
    <w:rsid w:val="00595425"/>
    <w:rsid w:val="005954DF"/>
    <w:rsid w:val="0059557A"/>
    <w:rsid w:val="00595591"/>
    <w:rsid w:val="0059565D"/>
    <w:rsid w:val="005958B3"/>
    <w:rsid w:val="00595EFA"/>
    <w:rsid w:val="005960BB"/>
    <w:rsid w:val="00596137"/>
    <w:rsid w:val="00596395"/>
    <w:rsid w:val="005963B2"/>
    <w:rsid w:val="005965D5"/>
    <w:rsid w:val="00596681"/>
    <w:rsid w:val="00596696"/>
    <w:rsid w:val="00596899"/>
    <w:rsid w:val="0059690F"/>
    <w:rsid w:val="0059691E"/>
    <w:rsid w:val="00596B5B"/>
    <w:rsid w:val="00596C7D"/>
    <w:rsid w:val="00596E2F"/>
    <w:rsid w:val="00596F15"/>
    <w:rsid w:val="0059707B"/>
    <w:rsid w:val="00597267"/>
    <w:rsid w:val="005972D5"/>
    <w:rsid w:val="005973F4"/>
    <w:rsid w:val="005974A0"/>
    <w:rsid w:val="00597545"/>
    <w:rsid w:val="0059760C"/>
    <w:rsid w:val="00597A4B"/>
    <w:rsid w:val="00597B87"/>
    <w:rsid w:val="00597E18"/>
    <w:rsid w:val="00597F30"/>
    <w:rsid w:val="005A0051"/>
    <w:rsid w:val="005A02EB"/>
    <w:rsid w:val="005A0300"/>
    <w:rsid w:val="005A04E1"/>
    <w:rsid w:val="005A08A2"/>
    <w:rsid w:val="005A0928"/>
    <w:rsid w:val="005A0DA2"/>
    <w:rsid w:val="005A1148"/>
    <w:rsid w:val="005A1341"/>
    <w:rsid w:val="005A13AD"/>
    <w:rsid w:val="005A13F6"/>
    <w:rsid w:val="005A1598"/>
    <w:rsid w:val="005A15E2"/>
    <w:rsid w:val="005A170A"/>
    <w:rsid w:val="005A1741"/>
    <w:rsid w:val="005A176C"/>
    <w:rsid w:val="005A1B66"/>
    <w:rsid w:val="005A1C9F"/>
    <w:rsid w:val="005A1D6C"/>
    <w:rsid w:val="005A21B8"/>
    <w:rsid w:val="005A2488"/>
    <w:rsid w:val="005A251B"/>
    <w:rsid w:val="005A2A08"/>
    <w:rsid w:val="005A2AED"/>
    <w:rsid w:val="005A2B86"/>
    <w:rsid w:val="005A2BA1"/>
    <w:rsid w:val="005A2C91"/>
    <w:rsid w:val="005A2D45"/>
    <w:rsid w:val="005A3016"/>
    <w:rsid w:val="005A3044"/>
    <w:rsid w:val="005A31CB"/>
    <w:rsid w:val="005A3310"/>
    <w:rsid w:val="005A3417"/>
    <w:rsid w:val="005A3671"/>
    <w:rsid w:val="005A36C3"/>
    <w:rsid w:val="005A38CF"/>
    <w:rsid w:val="005A38D0"/>
    <w:rsid w:val="005A39E1"/>
    <w:rsid w:val="005A3B1E"/>
    <w:rsid w:val="005A3DCC"/>
    <w:rsid w:val="005A3F6F"/>
    <w:rsid w:val="005A4007"/>
    <w:rsid w:val="005A40F8"/>
    <w:rsid w:val="005A41ED"/>
    <w:rsid w:val="005A423F"/>
    <w:rsid w:val="005A43BC"/>
    <w:rsid w:val="005A441B"/>
    <w:rsid w:val="005A44AC"/>
    <w:rsid w:val="005A462C"/>
    <w:rsid w:val="005A4712"/>
    <w:rsid w:val="005A48EA"/>
    <w:rsid w:val="005A491B"/>
    <w:rsid w:val="005A49A1"/>
    <w:rsid w:val="005A4A9E"/>
    <w:rsid w:val="005A4BD3"/>
    <w:rsid w:val="005A4E0C"/>
    <w:rsid w:val="005A4F43"/>
    <w:rsid w:val="005A4F44"/>
    <w:rsid w:val="005A4F53"/>
    <w:rsid w:val="005A561D"/>
    <w:rsid w:val="005A56F4"/>
    <w:rsid w:val="005A587A"/>
    <w:rsid w:val="005A58BC"/>
    <w:rsid w:val="005A58EC"/>
    <w:rsid w:val="005A5920"/>
    <w:rsid w:val="005A59E8"/>
    <w:rsid w:val="005A5A8D"/>
    <w:rsid w:val="005A5B69"/>
    <w:rsid w:val="005A5BA5"/>
    <w:rsid w:val="005A5F2F"/>
    <w:rsid w:val="005A60A2"/>
    <w:rsid w:val="005A625E"/>
    <w:rsid w:val="005A6261"/>
    <w:rsid w:val="005A668E"/>
    <w:rsid w:val="005A66F0"/>
    <w:rsid w:val="005A6757"/>
    <w:rsid w:val="005A678A"/>
    <w:rsid w:val="005A67CC"/>
    <w:rsid w:val="005A6AB5"/>
    <w:rsid w:val="005A6C34"/>
    <w:rsid w:val="005A6E03"/>
    <w:rsid w:val="005A7409"/>
    <w:rsid w:val="005A7662"/>
    <w:rsid w:val="005A780B"/>
    <w:rsid w:val="005A79DB"/>
    <w:rsid w:val="005A79FD"/>
    <w:rsid w:val="005A7FF0"/>
    <w:rsid w:val="005B00C2"/>
    <w:rsid w:val="005B01C7"/>
    <w:rsid w:val="005B02E5"/>
    <w:rsid w:val="005B0520"/>
    <w:rsid w:val="005B055C"/>
    <w:rsid w:val="005B05EC"/>
    <w:rsid w:val="005B069C"/>
    <w:rsid w:val="005B0B50"/>
    <w:rsid w:val="005B0C9D"/>
    <w:rsid w:val="005B1298"/>
    <w:rsid w:val="005B1B54"/>
    <w:rsid w:val="005B1CFB"/>
    <w:rsid w:val="005B1DB9"/>
    <w:rsid w:val="005B1E50"/>
    <w:rsid w:val="005B1E75"/>
    <w:rsid w:val="005B1F30"/>
    <w:rsid w:val="005B22DD"/>
    <w:rsid w:val="005B2466"/>
    <w:rsid w:val="005B2728"/>
    <w:rsid w:val="005B2844"/>
    <w:rsid w:val="005B290F"/>
    <w:rsid w:val="005B2B06"/>
    <w:rsid w:val="005B2B89"/>
    <w:rsid w:val="005B2D5E"/>
    <w:rsid w:val="005B2EF0"/>
    <w:rsid w:val="005B2F0A"/>
    <w:rsid w:val="005B314C"/>
    <w:rsid w:val="005B338F"/>
    <w:rsid w:val="005B3492"/>
    <w:rsid w:val="005B34D5"/>
    <w:rsid w:val="005B34E3"/>
    <w:rsid w:val="005B35BF"/>
    <w:rsid w:val="005B367E"/>
    <w:rsid w:val="005B3952"/>
    <w:rsid w:val="005B3A0D"/>
    <w:rsid w:val="005B3B3D"/>
    <w:rsid w:val="005B3D37"/>
    <w:rsid w:val="005B3EA8"/>
    <w:rsid w:val="005B4076"/>
    <w:rsid w:val="005B428D"/>
    <w:rsid w:val="005B4495"/>
    <w:rsid w:val="005B46AC"/>
    <w:rsid w:val="005B4A0F"/>
    <w:rsid w:val="005B4AEB"/>
    <w:rsid w:val="005B4B1E"/>
    <w:rsid w:val="005B4B86"/>
    <w:rsid w:val="005B4C83"/>
    <w:rsid w:val="005B4CA6"/>
    <w:rsid w:val="005B4E14"/>
    <w:rsid w:val="005B4F55"/>
    <w:rsid w:val="005B4FCA"/>
    <w:rsid w:val="005B5047"/>
    <w:rsid w:val="005B5595"/>
    <w:rsid w:val="005B55B6"/>
    <w:rsid w:val="005B5749"/>
    <w:rsid w:val="005B5786"/>
    <w:rsid w:val="005B591B"/>
    <w:rsid w:val="005B5A95"/>
    <w:rsid w:val="005B5C7A"/>
    <w:rsid w:val="005B5CC2"/>
    <w:rsid w:val="005B5DCF"/>
    <w:rsid w:val="005B5DF0"/>
    <w:rsid w:val="005B5E7F"/>
    <w:rsid w:val="005B5EE2"/>
    <w:rsid w:val="005B5EF7"/>
    <w:rsid w:val="005B607D"/>
    <w:rsid w:val="005B60C3"/>
    <w:rsid w:val="005B6478"/>
    <w:rsid w:val="005B66F6"/>
    <w:rsid w:val="005B69D4"/>
    <w:rsid w:val="005B6B7E"/>
    <w:rsid w:val="005B6C91"/>
    <w:rsid w:val="005B6D9E"/>
    <w:rsid w:val="005B6DD2"/>
    <w:rsid w:val="005B6DFA"/>
    <w:rsid w:val="005B6E7B"/>
    <w:rsid w:val="005B6FA9"/>
    <w:rsid w:val="005B7394"/>
    <w:rsid w:val="005B746B"/>
    <w:rsid w:val="005B74E9"/>
    <w:rsid w:val="005B76EF"/>
    <w:rsid w:val="005B77F8"/>
    <w:rsid w:val="005B786F"/>
    <w:rsid w:val="005B7A7B"/>
    <w:rsid w:val="005B7D33"/>
    <w:rsid w:val="005B7D44"/>
    <w:rsid w:val="005B7E0C"/>
    <w:rsid w:val="005B7EC5"/>
    <w:rsid w:val="005C0162"/>
    <w:rsid w:val="005C0312"/>
    <w:rsid w:val="005C0452"/>
    <w:rsid w:val="005C04E3"/>
    <w:rsid w:val="005C0526"/>
    <w:rsid w:val="005C065B"/>
    <w:rsid w:val="005C06D2"/>
    <w:rsid w:val="005C08DA"/>
    <w:rsid w:val="005C0AC1"/>
    <w:rsid w:val="005C0BDA"/>
    <w:rsid w:val="005C0D77"/>
    <w:rsid w:val="005C0E0A"/>
    <w:rsid w:val="005C0EA6"/>
    <w:rsid w:val="005C0EBA"/>
    <w:rsid w:val="005C0EC7"/>
    <w:rsid w:val="005C11BC"/>
    <w:rsid w:val="005C1313"/>
    <w:rsid w:val="005C13EC"/>
    <w:rsid w:val="005C148B"/>
    <w:rsid w:val="005C14F9"/>
    <w:rsid w:val="005C16E6"/>
    <w:rsid w:val="005C1796"/>
    <w:rsid w:val="005C1813"/>
    <w:rsid w:val="005C183D"/>
    <w:rsid w:val="005C194C"/>
    <w:rsid w:val="005C19E4"/>
    <w:rsid w:val="005C19E6"/>
    <w:rsid w:val="005C1A44"/>
    <w:rsid w:val="005C1A76"/>
    <w:rsid w:val="005C1D09"/>
    <w:rsid w:val="005C1DF1"/>
    <w:rsid w:val="005C2055"/>
    <w:rsid w:val="005C2131"/>
    <w:rsid w:val="005C216F"/>
    <w:rsid w:val="005C23FC"/>
    <w:rsid w:val="005C240C"/>
    <w:rsid w:val="005C2433"/>
    <w:rsid w:val="005C24D6"/>
    <w:rsid w:val="005C25CC"/>
    <w:rsid w:val="005C261A"/>
    <w:rsid w:val="005C2928"/>
    <w:rsid w:val="005C29CD"/>
    <w:rsid w:val="005C2B44"/>
    <w:rsid w:val="005C2B79"/>
    <w:rsid w:val="005C2B7C"/>
    <w:rsid w:val="005C2C62"/>
    <w:rsid w:val="005C2CE7"/>
    <w:rsid w:val="005C2F93"/>
    <w:rsid w:val="005C3381"/>
    <w:rsid w:val="005C3445"/>
    <w:rsid w:val="005C3551"/>
    <w:rsid w:val="005C379B"/>
    <w:rsid w:val="005C3B19"/>
    <w:rsid w:val="005C3BB0"/>
    <w:rsid w:val="005C3F92"/>
    <w:rsid w:val="005C4079"/>
    <w:rsid w:val="005C40E7"/>
    <w:rsid w:val="005C4139"/>
    <w:rsid w:val="005C4203"/>
    <w:rsid w:val="005C43DF"/>
    <w:rsid w:val="005C4600"/>
    <w:rsid w:val="005C46A5"/>
    <w:rsid w:val="005C46C1"/>
    <w:rsid w:val="005C4792"/>
    <w:rsid w:val="005C47AA"/>
    <w:rsid w:val="005C490D"/>
    <w:rsid w:val="005C495B"/>
    <w:rsid w:val="005C49AC"/>
    <w:rsid w:val="005C4A36"/>
    <w:rsid w:val="005C4B37"/>
    <w:rsid w:val="005C4C4F"/>
    <w:rsid w:val="005C4D9D"/>
    <w:rsid w:val="005C4F36"/>
    <w:rsid w:val="005C4FE8"/>
    <w:rsid w:val="005C5189"/>
    <w:rsid w:val="005C5199"/>
    <w:rsid w:val="005C5456"/>
    <w:rsid w:val="005C54ED"/>
    <w:rsid w:val="005C574D"/>
    <w:rsid w:val="005C5A7B"/>
    <w:rsid w:val="005C5BA1"/>
    <w:rsid w:val="005C6096"/>
    <w:rsid w:val="005C62A0"/>
    <w:rsid w:val="005C63A6"/>
    <w:rsid w:val="005C6631"/>
    <w:rsid w:val="005C67E5"/>
    <w:rsid w:val="005C6836"/>
    <w:rsid w:val="005C6838"/>
    <w:rsid w:val="005C68D6"/>
    <w:rsid w:val="005C6911"/>
    <w:rsid w:val="005C6971"/>
    <w:rsid w:val="005C6B4A"/>
    <w:rsid w:val="005C6C37"/>
    <w:rsid w:val="005C6F25"/>
    <w:rsid w:val="005C72B1"/>
    <w:rsid w:val="005C73B1"/>
    <w:rsid w:val="005C751D"/>
    <w:rsid w:val="005C7549"/>
    <w:rsid w:val="005C7637"/>
    <w:rsid w:val="005C769E"/>
    <w:rsid w:val="005C7749"/>
    <w:rsid w:val="005C7805"/>
    <w:rsid w:val="005C780A"/>
    <w:rsid w:val="005C7885"/>
    <w:rsid w:val="005C78AF"/>
    <w:rsid w:val="005C7B1D"/>
    <w:rsid w:val="005C7C9C"/>
    <w:rsid w:val="005C7D11"/>
    <w:rsid w:val="005C7E4F"/>
    <w:rsid w:val="005D0012"/>
    <w:rsid w:val="005D0186"/>
    <w:rsid w:val="005D01BD"/>
    <w:rsid w:val="005D022C"/>
    <w:rsid w:val="005D0247"/>
    <w:rsid w:val="005D0307"/>
    <w:rsid w:val="005D0320"/>
    <w:rsid w:val="005D0386"/>
    <w:rsid w:val="005D05CB"/>
    <w:rsid w:val="005D063A"/>
    <w:rsid w:val="005D0723"/>
    <w:rsid w:val="005D0993"/>
    <w:rsid w:val="005D0B15"/>
    <w:rsid w:val="005D0B77"/>
    <w:rsid w:val="005D0B7C"/>
    <w:rsid w:val="005D0C37"/>
    <w:rsid w:val="005D0CB0"/>
    <w:rsid w:val="005D11AA"/>
    <w:rsid w:val="005D121E"/>
    <w:rsid w:val="005D1273"/>
    <w:rsid w:val="005D146E"/>
    <w:rsid w:val="005D1473"/>
    <w:rsid w:val="005D185E"/>
    <w:rsid w:val="005D1A43"/>
    <w:rsid w:val="005D1BFC"/>
    <w:rsid w:val="005D1C92"/>
    <w:rsid w:val="005D1DF9"/>
    <w:rsid w:val="005D1E2D"/>
    <w:rsid w:val="005D1E2F"/>
    <w:rsid w:val="005D1E6F"/>
    <w:rsid w:val="005D1EE8"/>
    <w:rsid w:val="005D1F4A"/>
    <w:rsid w:val="005D20B8"/>
    <w:rsid w:val="005D220C"/>
    <w:rsid w:val="005D22F9"/>
    <w:rsid w:val="005D2347"/>
    <w:rsid w:val="005D249C"/>
    <w:rsid w:val="005D2544"/>
    <w:rsid w:val="005D2785"/>
    <w:rsid w:val="005D27FD"/>
    <w:rsid w:val="005D287A"/>
    <w:rsid w:val="005D2AA5"/>
    <w:rsid w:val="005D2AA7"/>
    <w:rsid w:val="005D2AB7"/>
    <w:rsid w:val="005D2C92"/>
    <w:rsid w:val="005D2DD5"/>
    <w:rsid w:val="005D2E02"/>
    <w:rsid w:val="005D3570"/>
    <w:rsid w:val="005D3649"/>
    <w:rsid w:val="005D3668"/>
    <w:rsid w:val="005D381F"/>
    <w:rsid w:val="005D3921"/>
    <w:rsid w:val="005D39AE"/>
    <w:rsid w:val="005D3A0D"/>
    <w:rsid w:val="005D3AA4"/>
    <w:rsid w:val="005D3C1F"/>
    <w:rsid w:val="005D3C2A"/>
    <w:rsid w:val="005D3D3B"/>
    <w:rsid w:val="005D3D82"/>
    <w:rsid w:val="005D4147"/>
    <w:rsid w:val="005D4186"/>
    <w:rsid w:val="005D4366"/>
    <w:rsid w:val="005D44FD"/>
    <w:rsid w:val="005D45F2"/>
    <w:rsid w:val="005D49E3"/>
    <w:rsid w:val="005D4AAA"/>
    <w:rsid w:val="005D4ACF"/>
    <w:rsid w:val="005D4AF6"/>
    <w:rsid w:val="005D4C21"/>
    <w:rsid w:val="005D4C39"/>
    <w:rsid w:val="005D4CB1"/>
    <w:rsid w:val="005D4FB9"/>
    <w:rsid w:val="005D5194"/>
    <w:rsid w:val="005D51C9"/>
    <w:rsid w:val="005D52E2"/>
    <w:rsid w:val="005D5406"/>
    <w:rsid w:val="005D5462"/>
    <w:rsid w:val="005D54DA"/>
    <w:rsid w:val="005D5584"/>
    <w:rsid w:val="005D55CF"/>
    <w:rsid w:val="005D5A92"/>
    <w:rsid w:val="005D5CB2"/>
    <w:rsid w:val="005D5ED1"/>
    <w:rsid w:val="005D5F78"/>
    <w:rsid w:val="005D5F8D"/>
    <w:rsid w:val="005D6169"/>
    <w:rsid w:val="005D619C"/>
    <w:rsid w:val="005D635D"/>
    <w:rsid w:val="005D648D"/>
    <w:rsid w:val="005D65D1"/>
    <w:rsid w:val="005D664B"/>
    <w:rsid w:val="005D66FE"/>
    <w:rsid w:val="005D69D1"/>
    <w:rsid w:val="005D6A06"/>
    <w:rsid w:val="005D6B76"/>
    <w:rsid w:val="005D6C4A"/>
    <w:rsid w:val="005D6D79"/>
    <w:rsid w:val="005D6F32"/>
    <w:rsid w:val="005D74DF"/>
    <w:rsid w:val="005D772A"/>
    <w:rsid w:val="005D7942"/>
    <w:rsid w:val="005D7A00"/>
    <w:rsid w:val="005D7B11"/>
    <w:rsid w:val="005D7B7F"/>
    <w:rsid w:val="005D7C71"/>
    <w:rsid w:val="005D7D42"/>
    <w:rsid w:val="005D7EA1"/>
    <w:rsid w:val="005D7F0D"/>
    <w:rsid w:val="005D7F77"/>
    <w:rsid w:val="005E00F8"/>
    <w:rsid w:val="005E0293"/>
    <w:rsid w:val="005E03DE"/>
    <w:rsid w:val="005E03FD"/>
    <w:rsid w:val="005E0434"/>
    <w:rsid w:val="005E0585"/>
    <w:rsid w:val="005E0622"/>
    <w:rsid w:val="005E0780"/>
    <w:rsid w:val="005E07AA"/>
    <w:rsid w:val="005E07D4"/>
    <w:rsid w:val="005E0A45"/>
    <w:rsid w:val="005E0B11"/>
    <w:rsid w:val="005E0B48"/>
    <w:rsid w:val="005E0C40"/>
    <w:rsid w:val="005E0C46"/>
    <w:rsid w:val="005E0D2B"/>
    <w:rsid w:val="005E0D92"/>
    <w:rsid w:val="005E0E02"/>
    <w:rsid w:val="005E11CD"/>
    <w:rsid w:val="005E120D"/>
    <w:rsid w:val="005E12DB"/>
    <w:rsid w:val="005E1366"/>
    <w:rsid w:val="005E13A1"/>
    <w:rsid w:val="005E148F"/>
    <w:rsid w:val="005E14E6"/>
    <w:rsid w:val="005E1638"/>
    <w:rsid w:val="005E169F"/>
    <w:rsid w:val="005E16B9"/>
    <w:rsid w:val="005E19DF"/>
    <w:rsid w:val="005E1B37"/>
    <w:rsid w:val="005E1B49"/>
    <w:rsid w:val="005E1D13"/>
    <w:rsid w:val="005E1DD2"/>
    <w:rsid w:val="005E1EA8"/>
    <w:rsid w:val="005E2148"/>
    <w:rsid w:val="005E2395"/>
    <w:rsid w:val="005E268C"/>
    <w:rsid w:val="005E275E"/>
    <w:rsid w:val="005E27AE"/>
    <w:rsid w:val="005E2908"/>
    <w:rsid w:val="005E2ACE"/>
    <w:rsid w:val="005E2BF8"/>
    <w:rsid w:val="005E2C66"/>
    <w:rsid w:val="005E2CEE"/>
    <w:rsid w:val="005E3074"/>
    <w:rsid w:val="005E30AE"/>
    <w:rsid w:val="005E32C6"/>
    <w:rsid w:val="005E32C8"/>
    <w:rsid w:val="005E3397"/>
    <w:rsid w:val="005E34BE"/>
    <w:rsid w:val="005E355B"/>
    <w:rsid w:val="005E3738"/>
    <w:rsid w:val="005E37EB"/>
    <w:rsid w:val="005E39CA"/>
    <w:rsid w:val="005E3AC2"/>
    <w:rsid w:val="005E3B0B"/>
    <w:rsid w:val="005E3B60"/>
    <w:rsid w:val="005E3D36"/>
    <w:rsid w:val="005E3EA4"/>
    <w:rsid w:val="005E3FF3"/>
    <w:rsid w:val="005E3FF7"/>
    <w:rsid w:val="005E403E"/>
    <w:rsid w:val="005E41CF"/>
    <w:rsid w:val="005E425F"/>
    <w:rsid w:val="005E42A1"/>
    <w:rsid w:val="005E42F0"/>
    <w:rsid w:val="005E437E"/>
    <w:rsid w:val="005E4475"/>
    <w:rsid w:val="005E48AF"/>
    <w:rsid w:val="005E4AD3"/>
    <w:rsid w:val="005E4B34"/>
    <w:rsid w:val="005E4B3F"/>
    <w:rsid w:val="005E4B6D"/>
    <w:rsid w:val="005E4CB1"/>
    <w:rsid w:val="005E4CC0"/>
    <w:rsid w:val="005E4D9F"/>
    <w:rsid w:val="005E4DAB"/>
    <w:rsid w:val="005E4E28"/>
    <w:rsid w:val="005E5411"/>
    <w:rsid w:val="005E564B"/>
    <w:rsid w:val="005E56CA"/>
    <w:rsid w:val="005E5837"/>
    <w:rsid w:val="005E58F1"/>
    <w:rsid w:val="005E5990"/>
    <w:rsid w:val="005E5C49"/>
    <w:rsid w:val="005E5DFE"/>
    <w:rsid w:val="005E6140"/>
    <w:rsid w:val="005E6269"/>
    <w:rsid w:val="005E65E1"/>
    <w:rsid w:val="005E6975"/>
    <w:rsid w:val="005E6AD3"/>
    <w:rsid w:val="005E6C75"/>
    <w:rsid w:val="005E6CD7"/>
    <w:rsid w:val="005E6CDE"/>
    <w:rsid w:val="005E6D03"/>
    <w:rsid w:val="005E6D74"/>
    <w:rsid w:val="005E6DEC"/>
    <w:rsid w:val="005E6EFE"/>
    <w:rsid w:val="005E6F05"/>
    <w:rsid w:val="005E6F46"/>
    <w:rsid w:val="005E6FE1"/>
    <w:rsid w:val="005E70D8"/>
    <w:rsid w:val="005E7117"/>
    <w:rsid w:val="005E72B2"/>
    <w:rsid w:val="005E744B"/>
    <w:rsid w:val="005E7458"/>
    <w:rsid w:val="005E7549"/>
    <w:rsid w:val="005E758C"/>
    <w:rsid w:val="005E793A"/>
    <w:rsid w:val="005E79DA"/>
    <w:rsid w:val="005E7A03"/>
    <w:rsid w:val="005E7BD0"/>
    <w:rsid w:val="005E7DEF"/>
    <w:rsid w:val="005F028F"/>
    <w:rsid w:val="005F02F9"/>
    <w:rsid w:val="005F0407"/>
    <w:rsid w:val="005F0483"/>
    <w:rsid w:val="005F04B7"/>
    <w:rsid w:val="005F0641"/>
    <w:rsid w:val="005F070C"/>
    <w:rsid w:val="005F0CA8"/>
    <w:rsid w:val="005F0CB8"/>
    <w:rsid w:val="005F0D5D"/>
    <w:rsid w:val="005F133C"/>
    <w:rsid w:val="005F162D"/>
    <w:rsid w:val="005F1726"/>
    <w:rsid w:val="005F17DF"/>
    <w:rsid w:val="005F1AFC"/>
    <w:rsid w:val="005F1BD8"/>
    <w:rsid w:val="005F1BF7"/>
    <w:rsid w:val="005F1C37"/>
    <w:rsid w:val="005F1DAB"/>
    <w:rsid w:val="005F1EED"/>
    <w:rsid w:val="005F207E"/>
    <w:rsid w:val="005F22CA"/>
    <w:rsid w:val="005F2395"/>
    <w:rsid w:val="005F23BF"/>
    <w:rsid w:val="005F23DA"/>
    <w:rsid w:val="005F2409"/>
    <w:rsid w:val="005F2427"/>
    <w:rsid w:val="005F24C5"/>
    <w:rsid w:val="005F250D"/>
    <w:rsid w:val="005F2665"/>
    <w:rsid w:val="005F2687"/>
    <w:rsid w:val="005F26F6"/>
    <w:rsid w:val="005F2775"/>
    <w:rsid w:val="005F27ED"/>
    <w:rsid w:val="005F27F2"/>
    <w:rsid w:val="005F2899"/>
    <w:rsid w:val="005F28EE"/>
    <w:rsid w:val="005F296A"/>
    <w:rsid w:val="005F2D2F"/>
    <w:rsid w:val="005F2E4A"/>
    <w:rsid w:val="005F2FCF"/>
    <w:rsid w:val="005F3143"/>
    <w:rsid w:val="005F314D"/>
    <w:rsid w:val="005F317B"/>
    <w:rsid w:val="005F328E"/>
    <w:rsid w:val="005F3300"/>
    <w:rsid w:val="005F344A"/>
    <w:rsid w:val="005F3584"/>
    <w:rsid w:val="005F37C1"/>
    <w:rsid w:val="005F38DF"/>
    <w:rsid w:val="005F3986"/>
    <w:rsid w:val="005F3D65"/>
    <w:rsid w:val="005F3DF5"/>
    <w:rsid w:val="005F406D"/>
    <w:rsid w:val="005F4114"/>
    <w:rsid w:val="005F42C6"/>
    <w:rsid w:val="005F45A8"/>
    <w:rsid w:val="005F4608"/>
    <w:rsid w:val="005F4611"/>
    <w:rsid w:val="005F4716"/>
    <w:rsid w:val="005F4CBD"/>
    <w:rsid w:val="005F4CF3"/>
    <w:rsid w:val="005F4DC0"/>
    <w:rsid w:val="005F4E9B"/>
    <w:rsid w:val="005F5067"/>
    <w:rsid w:val="005F507A"/>
    <w:rsid w:val="005F509B"/>
    <w:rsid w:val="005F50D9"/>
    <w:rsid w:val="005F5300"/>
    <w:rsid w:val="005F531E"/>
    <w:rsid w:val="005F53CB"/>
    <w:rsid w:val="005F5439"/>
    <w:rsid w:val="005F54BD"/>
    <w:rsid w:val="005F5672"/>
    <w:rsid w:val="005F5761"/>
    <w:rsid w:val="005F58DF"/>
    <w:rsid w:val="005F5949"/>
    <w:rsid w:val="005F5A77"/>
    <w:rsid w:val="005F5A88"/>
    <w:rsid w:val="005F5E93"/>
    <w:rsid w:val="005F5FE5"/>
    <w:rsid w:val="005F5FF6"/>
    <w:rsid w:val="005F603A"/>
    <w:rsid w:val="005F6652"/>
    <w:rsid w:val="005F6A1F"/>
    <w:rsid w:val="005F6B44"/>
    <w:rsid w:val="005F6CE3"/>
    <w:rsid w:val="005F6EC8"/>
    <w:rsid w:val="005F7151"/>
    <w:rsid w:val="005F729B"/>
    <w:rsid w:val="005F740D"/>
    <w:rsid w:val="005F7485"/>
    <w:rsid w:val="005F7524"/>
    <w:rsid w:val="005F7812"/>
    <w:rsid w:val="005F7881"/>
    <w:rsid w:val="005F7BE5"/>
    <w:rsid w:val="005F7E95"/>
    <w:rsid w:val="005F7F9E"/>
    <w:rsid w:val="005F7FC5"/>
    <w:rsid w:val="0060002C"/>
    <w:rsid w:val="0060014B"/>
    <w:rsid w:val="0060024C"/>
    <w:rsid w:val="00600332"/>
    <w:rsid w:val="0060038B"/>
    <w:rsid w:val="0060046C"/>
    <w:rsid w:val="00600613"/>
    <w:rsid w:val="0060070C"/>
    <w:rsid w:val="006009E7"/>
    <w:rsid w:val="00600A34"/>
    <w:rsid w:val="00600ACF"/>
    <w:rsid w:val="00600D49"/>
    <w:rsid w:val="00600D97"/>
    <w:rsid w:val="00600ED3"/>
    <w:rsid w:val="00600F51"/>
    <w:rsid w:val="00601145"/>
    <w:rsid w:val="0060114F"/>
    <w:rsid w:val="00601334"/>
    <w:rsid w:val="00601429"/>
    <w:rsid w:val="006014C4"/>
    <w:rsid w:val="00601698"/>
    <w:rsid w:val="00601934"/>
    <w:rsid w:val="006019B6"/>
    <w:rsid w:val="006019FD"/>
    <w:rsid w:val="00601F12"/>
    <w:rsid w:val="0060201D"/>
    <w:rsid w:val="00602188"/>
    <w:rsid w:val="00602296"/>
    <w:rsid w:val="0060230D"/>
    <w:rsid w:val="00602437"/>
    <w:rsid w:val="00602494"/>
    <w:rsid w:val="00602804"/>
    <w:rsid w:val="0060285C"/>
    <w:rsid w:val="0060315A"/>
    <w:rsid w:val="00603254"/>
    <w:rsid w:val="0060369A"/>
    <w:rsid w:val="0060374F"/>
    <w:rsid w:val="006037A9"/>
    <w:rsid w:val="006037DB"/>
    <w:rsid w:val="0060384D"/>
    <w:rsid w:val="00603911"/>
    <w:rsid w:val="00603B02"/>
    <w:rsid w:val="00603BB9"/>
    <w:rsid w:val="00603CD9"/>
    <w:rsid w:val="00603D7C"/>
    <w:rsid w:val="006043B4"/>
    <w:rsid w:val="00604410"/>
    <w:rsid w:val="00604581"/>
    <w:rsid w:val="00604778"/>
    <w:rsid w:val="006047C9"/>
    <w:rsid w:val="00604809"/>
    <w:rsid w:val="00604902"/>
    <w:rsid w:val="0060497A"/>
    <w:rsid w:val="006049BF"/>
    <w:rsid w:val="00604B01"/>
    <w:rsid w:val="00604B44"/>
    <w:rsid w:val="00604BEC"/>
    <w:rsid w:val="00604CEB"/>
    <w:rsid w:val="00604E20"/>
    <w:rsid w:val="00604EDD"/>
    <w:rsid w:val="00604F04"/>
    <w:rsid w:val="00604F2B"/>
    <w:rsid w:val="00604F3B"/>
    <w:rsid w:val="00604F3C"/>
    <w:rsid w:val="006051E5"/>
    <w:rsid w:val="006055C8"/>
    <w:rsid w:val="006056A2"/>
    <w:rsid w:val="006056DF"/>
    <w:rsid w:val="006057E1"/>
    <w:rsid w:val="0060588E"/>
    <w:rsid w:val="006059B1"/>
    <w:rsid w:val="00605A83"/>
    <w:rsid w:val="00605AC9"/>
    <w:rsid w:val="00605DE8"/>
    <w:rsid w:val="00605E38"/>
    <w:rsid w:val="00605E53"/>
    <w:rsid w:val="00605E6C"/>
    <w:rsid w:val="00605EBE"/>
    <w:rsid w:val="006061D6"/>
    <w:rsid w:val="0060620A"/>
    <w:rsid w:val="00606255"/>
    <w:rsid w:val="00606284"/>
    <w:rsid w:val="00606381"/>
    <w:rsid w:val="006063A7"/>
    <w:rsid w:val="0060640E"/>
    <w:rsid w:val="006064D2"/>
    <w:rsid w:val="00606577"/>
    <w:rsid w:val="006067D5"/>
    <w:rsid w:val="00606A7D"/>
    <w:rsid w:val="00606B55"/>
    <w:rsid w:val="00606BC6"/>
    <w:rsid w:val="00606CF8"/>
    <w:rsid w:val="00606D95"/>
    <w:rsid w:val="00607025"/>
    <w:rsid w:val="0060728B"/>
    <w:rsid w:val="00607695"/>
    <w:rsid w:val="00607A9C"/>
    <w:rsid w:val="00607D26"/>
    <w:rsid w:val="00607D6C"/>
    <w:rsid w:val="00607F50"/>
    <w:rsid w:val="006101D4"/>
    <w:rsid w:val="00610294"/>
    <w:rsid w:val="006103A7"/>
    <w:rsid w:val="006103DE"/>
    <w:rsid w:val="006105EB"/>
    <w:rsid w:val="00610869"/>
    <w:rsid w:val="00610A5F"/>
    <w:rsid w:val="00610A90"/>
    <w:rsid w:val="00610B43"/>
    <w:rsid w:val="00610D1E"/>
    <w:rsid w:val="00610D2D"/>
    <w:rsid w:val="00610E06"/>
    <w:rsid w:val="00610ED4"/>
    <w:rsid w:val="00610F24"/>
    <w:rsid w:val="00611030"/>
    <w:rsid w:val="006110FA"/>
    <w:rsid w:val="00611373"/>
    <w:rsid w:val="006114C3"/>
    <w:rsid w:val="006115CC"/>
    <w:rsid w:val="006116F4"/>
    <w:rsid w:val="0061181D"/>
    <w:rsid w:val="0061198A"/>
    <w:rsid w:val="006119D1"/>
    <w:rsid w:val="00611C09"/>
    <w:rsid w:val="00611C93"/>
    <w:rsid w:val="00611E25"/>
    <w:rsid w:val="00611E39"/>
    <w:rsid w:val="00611FEE"/>
    <w:rsid w:val="0061200C"/>
    <w:rsid w:val="00612216"/>
    <w:rsid w:val="0061261C"/>
    <w:rsid w:val="00612A3A"/>
    <w:rsid w:val="00612A4A"/>
    <w:rsid w:val="00612B97"/>
    <w:rsid w:val="006130B7"/>
    <w:rsid w:val="00613313"/>
    <w:rsid w:val="006135F1"/>
    <w:rsid w:val="00613718"/>
    <w:rsid w:val="0061373B"/>
    <w:rsid w:val="00613A29"/>
    <w:rsid w:val="00613AF7"/>
    <w:rsid w:val="00613B5F"/>
    <w:rsid w:val="00613C6B"/>
    <w:rsid w:val="00613D28"/>
    <w:rsid w:val="00613D2B"/>
    <w:rsid w:val="00613F89"/>
    <w:rsid w:val="006140F1"/>
    <w:rsid w:val="006142C5"/>
    <w:rsid w:val="006142E6"/>
    <w:rsid w:val="0061433C"/>
    <w:rsid w:val="00614343"/>
    <w:rsid w:val="006143EF"/>
    <w:rsid w:val="00614414"/>
    <w:rsid w:val="00614604"/>
    <w:rsid w:val="00614661"/>
    <w:rsid w:val="00614709"/>
    <w:rsid w:val="00614B9E"/>
    <w:rsid w:val="00614D6F"/>
    <w:rsid w:val="00614D82"/>
    <w:rsid w:val="00614F14"/>
    <w:rsid w:val="00614F3A"/>
    <w:rsid w:val="00614F4E"/>
    <w:rsid w:val="006151A2"/>
    <w:rsid w:val="006153BB"/>
    <w:rsid w:val="006153E1"/>
    <w:rsid w:val="00615636"/>
    <w:rsid w:val="00615664"/>
    <w:rsid w:val="00615714"/>
    <w:rsid w:val="00615AFD"/>
    <w:rsid w:val="00615B4B"/>
    <w:rsid w:val="00615B73"/>
    <w:rsid w:val="00615C87"/>
    <w:rsid w:val="00616008"/>
    <w:rsid w:val="006160D0"/>
    <w:rsid w:val="00616242"/>
    <w:rsid w:val="006162CA"/>
    <w:rsid w:val="006162F1"/>
    <w:rsid w:val="006162F3"/>
    <w:rsid w:val="00616394"/>
    <w:rsid w:val="006164B5"/>
    <w:rsid w:val="00616682"/>
    <w:rsid w:val="006166BD"/>
    <w:rsid w:val="0061691B"/>
    <w:rsid w:val="00616A5C"/>
    <w:rsid w:val="00616AFD"/>
    <w:rsid w:val="00616CC0"/>
    <w:rsid w:val="006171FC"/>
    <w:rsid w:val="0061736A"/>
    <w:rsid w:val="006173E4"/>
    <w:rsid w:val="006174AD"/>
    <w:rsid w:val="00617591"/>
    <w:rsid w:val="0061769C"/>
    <w:rsid w:val="006176AB"/>
    <w:rsid w:val="00617980"/>
    <w:rsid w:val="00617CE9"/>
    <w:rsid w:val="00617D63"/>
    <w:rsid w:val="00617E33"/>
    <w:rsid w:val="00617EAE"/>
    <w:rsid w:val="00617F01"/>
    <w:rsid w:val="00620204"/>
    <w:rsid w:val="00620518"/>
    <w:rsid w:val="006205A4"/>
    <w:rsid w:val="0062093A"/>
    <w:rsid w:val="006209A6"/>
    <w:rsid w:val="00620BB9"/>
    <w:rsid w:val="00620C53"/>
    <w:rsid w:val="00620D72"/>
    <w:rsid w:val="00620EC5"/>
    <w:rsid w:val="0062114B"/>
    <w:rsid w:val="0062119C"/>
    <w:rsid w:val="006211D6"/>
    <w:rsid w:val="006214CC"/>
    <w:rsid w:val="00621547"/>
    <w:rsid w:val="006215FD"/>
    <w:rsid w:val="00621729"/>
    <w:rsid w:val="00621774"/>
    <w:rsid w:val="00621AC6"/>
    <w:rsid w:val="00621C10"/>
    <w:rsid w:val="00621D28"/>
    <w:rsid w:val="00621D62"/>
    <w:rsid w:val="00621DFE"/>
    <w:rsid w:val="00621E3B"/>
    <w:rsid w:val="00621FEF"/>
    <w:rsid w:val="0062225A"/>
    <w:rsid w:val="00622510"/>
    <w:rsid w:val="00622521"/>
    <w:rsid w:val="0062257F"/>
    <w:rsid w:val="006225F0"/>
    <w:rsid w:val="0062277F"/>
    <w:rsid w:val="00622794"/>
    <w:rsid w:val="00622801"/>
    <w:rsid w:val="006229D4"/>
    <w:rsid w:val="00622B27"/>
    <w:rsid w:val="00622B46"/>
    <w:rsid w:val="00622D41"/>
    <w:rsid w:val="00622E69"/>
    <w:rsid w:val="00622EE7"/>
    <w:rsid w:val="00623499"/>
    <w:rsid w:val="006234A1"/>
    <w:rsid w:val="00623504"/>
    <w:rsid w:val="00623549"/>
    <w:rsid w:val="00623943"/>
    <w:rsid w:val="0062399A"/>
    <w:rsid w:val="00623A36"/>
    <w:rsid w:val="00623B33"/>
    <w:rsid w:val="00623B6C"/>
    <w:rsid w:val="00623B81"/>
    <w:rsid w:val="00623C3F"/>
    <w:rsid w:val="00623CBC"/>
    <w:rsid w:val="00623CC8"/>
    <w:rsid w:val="00623FAB"/>
    <w:rsid w:val="00623FCA"/>
    <w:rsid w:val="0062413E"/>
    <w:rsid w:val="006242CB"/>
    <w:rsid w:val="0062438A"/>
    <w:rsid w:val="00624463"/>
    <w:rsid w:val="0062468B"/>
    <w:rsid w:val="006249A2"/>
    <w:rsid w:val="00624A18"/>
    <w:rsid w:val="00624A98"/>
    <w:rsid w:val="00624B8A"/>
    <w:rsid w:val="00624BEE"/>
    <w:rsid w:val="00624DA2"/>
    <w:rsid w:val="00624F52"/>
    <w:rsid w:val="00624FDA"/>
    <w:rsid w:val="0062519D"/>
    <w:rsid w:val="00625353"/>
    <w:rsid w:val="00625494"/>
    <w:rsid w:val="00625790"/>
    <w:rsid w:val="006258F6"/>
    <w:rsid w:val="0062593B"/>
    <w:rsid w:val="006259C0"/>
    <w:rsid w:val="00625C71"/>
    <w:rsid w:val="00625DE1"/>
    <w:rsid w:val="00625DEA"/>
    <w:rsid w:val="00625F0E"/>
    <w:rsid w:val="00625F2F"/>
    <w:rsid w:val="00625FC7"/>
    <w:rsid w:val="00625FDA"/>
    <w:rsid w:val="00626024"/>
    <w:rsid w:val="00626198"/>
    <w:rsid w:val="00626207"/>
    <w:rsid w:val="006262AA"/>
    <w:rsid w:val="0062630F"/>
    <w:rsid w:val="00626318"/>
    <w:rsid w:val="006264AD"/>
    <w:rsid w:val="0062660E"/>
    <w:rsid w:val="00626643"/>
    <w:rsid w:val="00626658"/>
    <w:rsid w:val="00626812"/>
    <w:rsid w:val="0062685F"/>
    <w:rsid w:val="006268A3"/>
    <w:rsid w:val="00626CF7"/>
    <w:rsid w:val="0062712C"/>
    <w:rsid w:val="0062726E"/>
    <w:rsid w:val="0062728E"/>
    <w:rsid w:val="00627559"/>
    <w:rsid w:val="006276AD"/>
    <w:rsid w:val="00627732"/>
    <w:rsid w:val="00627869"/>
    <w:rsid w:val="00627A36"/>
    <w:rsid w:val="00627A84"/>
    <w:rsid w:val="00627B18"/>
    <w:rsid w:val="00627C52"/>
    <w:rsid w:val="00627D2A"/>
    <w:rsid w:val="00627F2C"/>
    <w:rsid w:val="00630142"/>
    <w:rsid w:val="006301E7"/>
    <w:rsid w:val="00630298"/>
    <w:rsid w:val="006303C2"/>
    <w:rsid w:val="00630483"/>
    <w:rsid w:val="006305E2"/>
    <w:rsid w:val="006307E5"/>
    <w:rsid w:val="00630ADC"/>
    <w:rsid w:val="00630BB3"/>
    <w:rsid w:val="00630DB9"/>
    <w:rsid w:val="00630DDD"/>
    <w:rsid w:val="006310A1"/>
    <w:rsid w:val="006310C1"/>
    <w:rsid w:val="006310D8"/>
    <w:rsid w:val="006312BB"/>
    <w:rsid w:val="00631777"/>
    <w:rsid w:val="0063181D"/>
    <w:rsid w:val="0063194A"/>
    <w:rsid w:val="00631990"/>
    <w:rsid w:val="00631B3F"/>
    <w:rsid w:val="00631D69"/>
    <w:rsid w:val="00631DB5"/>
    <w:rsid w:val="00631F77"/>
    <w:rsid w:val="006321CB"/>
    <w:rsid w:val="006323C7"/>
    <w:rsid w:val="00632412"/>
    <w:rsid w:val="0063255D"/>
    <w:rsid w:val="00632661"/>
    <w:rsid w:val="006326AC"/>
    <w:rsid w:val="0063287D"/>
    <w:rsid w:val="006328A8"/>
    <w:rsid w:val="00632D68"/>
    <w:rsid w:val="00632DCD"/>
    <w:rsid w:val="00632E04"/>
    <w:rsid w:val="00632E91"/>
    <w:rsid w:val="00632FFB"/>
    <w:rsid w:val="006330B9"/>
    <w:rsid w:val="00633144"/>
    <w:rsid w:val="00633568"/>
    <w:rsid w:val="006335F7"/>
    <w:rsid w:val="00633706"/>
    <w:rsid w:val="006337C0"/>
    <w:rsid w:val="00633976"/>
    <w:rsid w:val="00633A94"/>
    <w:rsid w:val="00633BC4"/>
    <w:rsid w:val="00633E80"/>
    <w:rsid w:val="00633E90"/>
    <w:rsid w:val="00634008"/>
    <w:rsid w:val="00634146"/>
    <w:rsid w:val="006342D2"/>
    <w:rsid w:val="006342ED"/>
    <w:rsid w:val="006344DC"/>
    <w:rsid w:val="00634665"/>
    <w:rsid w:val="00634781"/>
    <w:rsid w:val="006347C8"/>
    <w:rsid w:val="006347DD"/>
    <w:rsid w:val="006347E0"/>
    <w:rsid w:val="00634939"/>
    <w:rsid w:val="00634964"/>
    <w:rsid w:val="00634F4E"/>
    <w:rsid w:val="006350EA"/>
    <w:rsid w:val="00635158"/>
    <w:rsid w:val="006352E9"/>
    <w:rsid w:val="00635310"/>
    <w:rsid w:val="0063533E"/>
    <w:rsid w:val="0063534B"/>
    <w:rsid w:val="00635433"/>
    <w:rsid w:val="00635679"/>
    <w:rsid w:val="00635894"/>
    <w:rsid w:val="00635C9A"/>
    <w:rsid w:val="00635CDD"/>
    <w:rsid w:val="00635D27"/>
    <w:rsid w:val="006360EB"/>
    <w:rsid w:val="00636146"/>
    <w:rsid w:val="0063616B"/>
    <w:rsid w:val="006363F7"/>
    <w:rsid w:val="00636443"/>
    <w:rsid w:val="006365A3"/>
    <w:rsid w:val="00636793"/>
    <w:rsid w:val="006368D5"/>
    <w:rsid w:val="00636AB1"/>
    <w:rsid w:val="00636C14"/>
    <w:rsid w:val="00636D3E"/>
    <w:rsid w:val="00636F61"/>
    <w:rsid w:val="0063708A"/>
    <w:rsid w:val="0063717C"/>
    <w:rsid w:val="00637294"/>
    <w:rsid w:val="00637379"/>
    <w:rsid w:val="006374B0"/>
    <w:rsid w:val="006376C7"/>
    <w:rsid w:val="0063776B"/>
    <w:rsid w:val="00637774"/>
    <w:rsid w:val="006377D2"/>
    <w:rsid w:val="00637A42"/>
    <w:rsid w:val="00637A47"/>
    <w:rsid w:val="00637A7B"/>
    <w:rsid w:val="00637AED"/>
    <w:rsid w:val="00637B44"/>
    <w:rsid w:val="00637BAD"/>
    <w:rsid w:val="00637BB8"/>
    <w:rsid w:val="00637E2F"/>
    <w:rsid w:val="00637E6D"/>
    <w:rsid w:val="006400E2"/>
    <w:rsid w:val="00640464"/>
    <w:rsid w:val="00640764"/>
    <w:rsid w:val="0064080F"/>
    <w:rsid w:val="00640874"/>
    <w:rsid w:val="00640914"/>
    <w:rsid w:val="006409A6"/>
    <w:rsid w:val="006409DA"/>
    <w:rsid w:val="00640A7E"/>
    <w:rsid w:val="00640AD9"/>
    <w:rsid w:val="00640B1F"/>
    <w:rsid w:val="00640B8B"/>
    <w:rsid w:val="00640BF6"/>
    <w:rsid w:val="006410E8"/>
    <w:rsid w:val="006411E4"/>
    <w:rsid w:val="00641373"/>
    <w:rsid w:val="006414AF"/>
    <w:rsid w:val="006415BB"/>
    <w:rsid w:val="00641843"/>
    <w:rsid w:val="0064186F"/>
    <w:rsid w:val="00641994"/>
    <w:rsid w:val="00641DB5"/>
    <w:rsid w:val="00642028"/>
    <w:rsid w:val="0064209F"/>
    <w:rsid w:val="006420D1"/>
    <w:rsid w:val="00642296"/>
    <w:rsid w:val="006424FF"/>
    <w:rsid w:val="00642635"/>
    <w:rsid w:val="006427F5"/>
    <w:rsid w:val="0064290F"/>
    <w:rsid w:val="006429D6"/>
    <w:rsid w:val="006429EC"/>
    <w:rsid w:val="00642A0B"/>
    <w:rsid w:val="00642AB7"/>
    <w:rsid w:val="00642E53"/>
    <w:rsid w:val="00642F95"/>
    <w:rsid w:val="00643556"/>
    <w:rsid w:val="00643A3E"/>
    <w:rsid w:val="00643A9E"/>
    <w:rsid w:val="00643AE3"/>
    <w:rsid w:val="00643B64"/>
    <w:rsid w:val="00643B9A"/>
    <w:rsid w:val="0064405D"/>
    <w:rsid w:val="00644122"/>
    <w:rsid w:val="0064422B"/>
    <w:rsid w:val="00644534"/>
    <w:rsid w:val="00644669"/>
    <w:rsid w:val="006447D2"/>
    <w:rsid w:val="0064485A"/>
    <w:rsid w:val="006448A2"/>
    <w:rsid w:val="0064490D"/>
    <w:rsid w:val="00644950"/>
    <w:rsid w:val="00644A06"/>
    <w:rsid w:val="00644A27"/>
    <w:rsid w:val="00644B38"/>
    <w:rsid w:val="00644C47"/>
    <w:rsid w:val="00644C76"/>
    <w:rsid w:val="00644CA9"/>
    <w:rsid w:val="00644CC8"/>
    <w:rsid w:val="00644D89"/>
    <w:rsid w:val="00644EC9"/>
    <w:rsid w:val="0064504E"/>
    <w:rsid w:val="0064512A"/>
    <w:rsid w:val="0064513E"/>
    <w:rsid w:val="006453EC"/>
    <w:rsid w:val="00645587"/>
    <w:rsid w:val="00645785"/>
    <w:rsid w:val="0064578B"/>
    <w:rsid w:val="00645855"/>
    <w:rsid w:val="0064591B"/>
    <w:rsid w:val="00645E69"/>
    <w:rsid w:val="00645E96"/>
    <w:rsid w:val="006460D0"/>
    <w:rsid w:val="0064624F"/>
    <w:rsid w:val="00646288"/>
    <w:rsid w:val="006462C7"/>
    <w:rsid w:val="00646304"/>
    <w:rsid w:val="006463A0"/>
    <w:rsid w:val="00646548"/>
    <w:rsid w:val="006465B9"/>
    <w:rsid w:val="00646691"/>
    <w:rsid w:val="006467D2"/>
    <w:rsid w:val="006467F3"/>
    <w:rsid w:val="006468D5"/>
    <w:rsid w:val="0064693F"/>
    <w:rsid w:val="00646A49"/>
    <w:rsid w:val="00646AFE"/>
    <w:rsid w:val="00646B23"/>
    <w:rsid w:val="00646C0E"/>
    <w:rsid w:val="00646F20"/>
    <w:rsid w:val="0064700F"/>
    <w:rsid w:val="00647101"/>
    <w:rsid w:val="00647151"/>
    <w:rsid w:val="006472D0"/>
    <w:rsid w:val="006477CE"/>
    <w:rsid w:val="00647800"/>
    <w:rsid w:val="006478DD"/>
    <w:rsid w:val="00647923"/>
    <w:rsid w:val="00647F8A"/>
    <w:rsid w:val="00647FD0"/>
    <w:rsid w:val="00647FD4"/>
    <w:rsid w:val="0064EDA2"/>
    <w:rsid w:val="00650105"/>
    <w:rsid w:val="0065012F"/>
    <w:rsid w:val="006502A9"/>
    <w:rsid w:val="0065030F"/>
    <w:rsid w:val="0065040D"/>
    <w:rsid w:val="006505A5"/>
    <w:rsid w:val="0065061C"/>
    <w:rsid w:val="006506CB"/>
    <w:rsid w:val="006507D0"/>
    <w:rsid w:val="00650933"/>
    <w:rsid w:val="00650966"/>
    <w:rsid w:val="00650AAC"/>
    <w:rsid w:val="00650AEB"/>
    <w:rsid w:val="00650BBA"/>
    <w:rsid w:val="00650C2C"/>
    <w:rsid w:val="00650EA0"/>
    <w:rsid w:val="0065109C"/>
    <w:rsid w:val="00651297"/>
    <w:rsid w:val="0065132B"/>
    <w:rsid w:val="006513F0"/>
    <w:rsid w:val="006514C4"/>
    <w:rsid w:val="0065153A"/>
    <w:rsid w:val="0065153D"/>
    <w:rsid w:val="00651585"/>
    <w:rsid w:val="006515D0"/>
    <w:rsid w:val="00651805"/>
    <w:rsid w:val="0065191E"/>
    <w:rsid w:val="00651BBB"/>
    <w:rsid w:val="00651C8E"/>
    <w:rsid w:val="00651C90"/>
    <w:rsid w:val="00651D4C"/>
    <w:rsid w:val="00651DF2"/>
    <w:rsid w:val="00651E5D"/>
    <w:rsid w:val="00651FD9"/>
    <w:rsid w:val="0065221F"/>
    <w:rsid w:val="00652534"/>
    <w:rsid w:val="0065256C"/>
    <w:rsid w:val="006525DB"/>
    <w:rsid w:val="0065261D"/>
    <w:rsid w:val="006528B6"/>
    <w:rsid w:val="006529B0"/>
    <w:rsid w:val="00652A7A"/>
    <w:rsid w:val="00652A8D"/>
    <w:rsid w:val="00652BD3"/>
    <w:rsid w:val="00652C32"/>
    <w:rsid w:val="00652D1E"/>
    <w:rsid w:val="00652E60"/>
    <w:rsid w:val="00652F04"/>
    <w:rsid w:val="00652F0D"/>
    <w:rsid w:val="00652F59"/>
    <w:rsid w:val="00653028"/>
    <w:rsid w:val="006530CA"/>
    <w:rsid w:val="00653254"/>
    <w:rsid w:val="00653302"/>
    <w:rsid w:val="006533E2"/>
    <w:rsid w:val="0065343B"/>
    <w:rsid w:val="006534EF"/>
    <w:rsid w:val="006535DD"/>
    <w:rsid w:val="00653663"/>
    <w:rsid w:val="00653856"/>
    <w:rsid w:val="00653A90"/>
    <w:rsid w:val="00653C66"/>
    <w:rsid w:val="00653CF1"/>
    <w:rsid w:val="00653E9D"/>
    <w:rsid w:val="00653EFE"/>
    <w:rsid w:val="006541AC"/>
    <w:rsid w:val="00654254"/>
    <w:rsid w:val="0065435C"/>
    <w:rsid w:val="0065461F"/>
    <w:rsid w:val="0065469F"/>
    <w:rsid w:val="0065489F"/>
    <w:rsid w:val="00654A58"/>
    <w:rsid w:val="00654B1F"/>
    <w:rsid w:val="00654CC4"/>
    <w:rsid w:val="00654CE3"/>
    <w:rsid w:val="00654F34"/>
    <w:rsid w:val="00655321"/>
    <w:rsid w:val="006554DC"/>
    <w:rsid w:val="00655570"/>
    <w:rsid w:val="0065564E"/>
    <w:rsid w:val="00655709"/>
    <w:rsid w:val="00655872"/>
    <w:rsid w:val="00655957"/>
    <w:rsid w:val="00655D64"/>
    <w:rsid w:val="00655D93"/>
    <w:rsid w:val="00655FFE"/>
    <w:rsid w:val="00656048"/>
    <w:rsid w:val="006561FB"/>
    <w:rsid w:val="0065620E"/>
    <w:rsid w:val="00656460"/>
    <w:rsid w:val="0065649F"/>
    <w:rsid w:val="00656535"/>
    <w:rsid w:val="006565F1"/>
    <w:rsid w:val="00656652"/>
    <w:rsid w:val="006566A3"/>
    <w:rsid w:val="006569CF"/>
    <w:rsid w:val="00656B9E"/>
    <w:rsid w:val="00656BE9"/>
    <w:rsid w:val="006574BD"/>
    <w:rsid w:val="0065758F"/>
    <w:rsid w:val="0065764E"/>
    <w:rsid w:val="006577D6"/>
    <w:rsid w:val="006577EB"/>
    <w:rsid w:val="006577F0"/>
    <w:rsid w:val="0065782E"/>
    <w:rsid w:val="006578E5"/>
    <w:rsid w:val="006578EF"/>
    <w:rsid w:val="006579DE"/>
    <w:rsid w:val="00657EB2"/>
    <w:rsid w:val="00657F32"/>
    <w:rsid w:val="0066011A"/>
    <w:rsid w:val="00660307"/>
    <w:rsid w:val="0066072F"/>
    <w:rsid w:val="00660743"/>
    <w:rsid w:val="006607A7"/>
    <w:rsid w:val="00660827"/>
    <w:rsid w:val="0066083A"/>
    <w:rsid w:val="00660875"/>
    <w:rsid w:val="00660904"/>
    <w:rsid w:val="0066095B"/>
    <w:rsid w:val="006609C5"/>
    <w:rsid w:val="00660BEE"/>
    <w:rsid w:val="00660EBC"/>
    <w:rsid w:val="00660F76"/>
    <w:rsid w:val="00661017"/>
    <w:rsid w:val="006610B6"/>
    <w:rsid w:val="006610EF"/>
    <w:rsid w:val="00661133"/>
    <w:rsid w:val="006613D7"/>
    <w:rsid w:val="00661698"/>
    <w:rsid w:val="00661706"/>
    <w:rsid w:val="0066171D"/>
    <w:rsid w:val="006618BD"/>
    <w:rsid w:val="006618EE"/>
    <w:rsid w:val="00661B31"/>
    <w:rsid w:val="00661B4A"/>
    <w:rsid w:val="00661C8C"/>
    <w:rsid w:val="00661CA9"/>
    <w:rsid w:val="00661D5E"/>
    <w:rsid w:val="00661F7F"/>
    <w:rsid w:val="0066202F"/>
    <w:rsid w:val="0066212D"/>
    <w:rsid w:val="006621AB"/>
    <w:rsid w:val="00662201"/>
    <w:rsid w:val="00662298"/>
    <w:rsid w:val="006628D6"/>
    <w:rsid w:val="00662974"/>
    <w:rsid w:val="00662B6E"/>
    <w:rsid w:val="00662B78"/>
    <w:rsid w:val="00662BB7"/>
    <w:rsid w:val="00662BCC"/>
    <w:rsid w:val="00662FEF"/>
    <w:rsid w:val="006630BD"/>
    <w:rsid w:val="006632EE"/>
    <w:rsid w:val="0066335F"/>
    <w:rsid w:val="00663407"/>
    <w:rsid w:val="0066354F"/>
    <w:rsid w:val="006635FE"/>
    <w:rsid w:val="00663674"/>
    <w:rsid w:val="006636D4"/>
    <w:rsid w:val="006636FA"/>
    <w:rsid w:val="00663849"/>
    <w:rsid w:val="0066385C"/>
    <w:rsid w:val="0066389A"/>
    <w:rsid w:val="00663AAA"/>
    <w:rsid w:val="00663AED"/>
    <w:rsid w:val="00663B41"/>
    <w:rsid w:val="00663E3A"/>
    <w:rsid w:val="00663EF0"/>
    <w:rsid w:val="0066413E"/>
    <w:rsid w:val="00664190"/>
    <w:rsid w:val="00664198"/>
    <w:rsid w:val="006641BC"/>
    <w:rsid w:val="0066425E"/>
    <w:rsid w:val="0066427C"/>
    <w:rsid w:val="00664313"/>
    <w:rsid w:val="006643AB"/>
    <w:rsid w:val="006644F5"/>
    <w:rsid w:val="006648AD"/>
    <w:rsid w:val="00664BE9"/>
    <w:rsid w:val="00664EB9"/>
    <w:rsid w:val="00664F2C"/>
    <w:rsid w:val="00664F69"/>
    <w:rsid w:val="00664FCF"/>
    <w:rsid w:val="00665061"/>
    <w:rsid w:val="00665166"/>
    <w:rsid w:val="00665207"/>
    <w:rsid w:val="00665285"/>
    <w:rsid w:val="0066533B"/>
    <w:rsid w:val="0066543C"/>
    <w:rsid w:val="006655D2"/>
    <w:rsid w:val="00665607"/>
    <w:rsid w:val="0066566F"/>
    <w:rsid w:val="00665870"/>
    <w:rsid w:val="006659A0"/>
    <w:rsid w:val="00665BE1"/>
    <w:rsid w:val="00665C6B"/>
    <w:rsid w:val="00665C85"/>
    <w:rsid w:val="00665E10"/>
    <w:rsid w:val="00665E7F"/>
    <w:rsid w:val="006660C7"/>
    <w:rsid w:val="00666164"/>
    <w:rsid w:val="006661F5"/>
    <w:rsid w:val="006663F0"/>
    <w:rsid w:val="006665E2"/>
    <w:rsid w:val="006668D1"/>
    <w:rsid w:val="00666BA0"/>
    <w:rsid w:val="00666BB8"/>
    <w:rsid w:val="00666BFA"/>
    <w:rsid w:val="00666CE8"/>
    <w:rsid w:val="00666CF1"/>
    <w:rsid w:val="00666D68"/>
    <w:rsid w:val="00666DC4"/>
    <w:rsid w:val="0066705B"/>
    <w:rsid w:val="006670F2"/>
    <w:rsid w:val="00667180"/>
    <w:rsid w:val="006672B5"/>
    <w:rsid w:val="0066745F"/>
    <w:rsid w:val="0066785E"/>
    <w:rsid w:val="006678DF"/>
    <w:rsid w:val="00667990"/>
    <w:rsid w:val="00667A3C"/>
    <w:rsid w:val="00667C4B"/>
    <w:rsid w:val="00667C57"/>
    <w:rsid w:val="00667E8E"/>
    <w:rsid w:val="00670008"/>
    <w:rsid w:val="006704C9"/>
    <w:rsid w:val="006704F6"/>
    <w:rsid w:val="0067066A"/>
    <w:rsid w:val="006706C2"/>
    <w:rsid w:val="0067085E"/>
    <w:rsid w:val="00670966"/>
    <w:rsid w:val="00670AB5"/>
    <w:rsid w:val="00670B25"/>
    <w:rsid w:val="00670B54"/>
    <w:rsid w:val="00670D49"/>
    <w:rsid w:val="00670E62"/>
    <w:rsid w:val="006711B2"/>
    <w:rsid w:val="00671243"/>
    <w:rsid w:val="00671274"/>
    <w:rsid w:val="006713A5"/>
    <w:rsid w:val="0067156B"/>
    <w:rsid w:val="006715E6"/>
    <w:rsid w:val="006715E9"/>
    <w:rsid w:val="00671662"/>
    <w:rsid w:val="00671C2B"/>
    <w:rsid w:val="00671C6A"/>
    <w:rsid w:val="00671C93"/>
    <w:rsid w:val="00671CBD"/>
    <w:rsid w:val="00671CE3"/>
    <w:rsid w:val="00671F1B"/>
    <w:rsid w:val="00672042"/>
    <w:rsid w:val="00672287"/>
    <w:rsid w:val="006725B1"/>
    <w:rsid w:val="006725D0"/>
    <w:rsid w:val="006725F9"/>
    <w:rsid w:val="00672705"/>
    <w:rsid w:val="0067272F"/>
    <w:rsid w:val="006727F9"/>
    <w:rsid w:val="00672C6A"/>
    <w:rsid w:val="00672E67"/>
    <w:rsid w:val="00672F59"/>
    <w:rsid w:val="00672F76"/>
    <w:rsid w:val="006731E6"/>
    <w:rsid w:val="00673416"/>
    <w:rsid w:val="00673588"/>
    <w:rsid w:val="00673B62"/>
    <w:rsid w:val="00673BB7"/>
    <w:rsid w:val="00673C48"/>
    <w:rsid w:val="00673D35"/>
    <w:rsid w:val="00673DF4"/>
    <w:rsid w:val="0067442C"/>
    <w:rsid w:val="00674432"/>
    <w:rsid w:val="006744C2"/>
    <w:rsid w:val="006745A0"/>
    <w:rsid w:val="00674832"/>
    <w:rsid w:val="006748D7"/>
    <w:rsid w:val="00674956"/>
    <w:rsid w:val="006749FC"/>
    <w:rsid w:val="00674A0C"/>
    <w:rsid w:val="00674AF5"/>
    <w:rsid w:val="00674B23"/>
    <w:rsid w:val="00674C84"/>
    <w:rsid w:val="00674D37"/>
    <w:rsid w:val="0067505A"/>
    <w:rsid w:val="0067520C"/>
    <w:rsid w:val="00675220"/>
    <w:rsid w:val="00675292"/>
    <w:rsid w:val="00675425"/>
    <w:rsid w:val="00675596"/>
    <w:rsid w:val="00675639"/>
    <w:rsid w:val="0067563A"/>
    <w:rsid w:val="0067564B"/>
    <w:rsid w:val="00675785"/>
    <w:rsid w:val="0067582D"/>
    <w:rsid w:val="006758AB"/>
    <w:rsid w:val="00675A06"/>
    <w:rsid w:val="00675B85"/>
    <w:rsid w:val="00675CFE"/>
    <w:rsid w:val="00675DEA"/>
    <w:rsid w:val="00675E7E"/>
    <w:rsid w:val="00675F4A"/>
    <w:rsid w:val="00675FCF"/>
    <w:rsid w:val="00676163"/>
    <w:rsid w:val="00676450"/>
    <w:rsid w:val="006765D1"/>
    <w:rsid w:val="0067664E"/>
    <w:rsid w:val="0067669A"/>
    <w:rsid w:val="00676751"/>
    <w:rsid w:val="00676980"/>
    <w:rsid w:val="00676A36"/>
    <w:rsid w:val="00676BF7"/>
    <w:rsid w:val="00676C35"/>
    <w:rsid w:val="00677201"/>
    <w:rsid w:val="0067734C"/>
    <w:rsid w:val="00677471"/>
    <w:rsid w:val="00677563"/>
    <w:rsid w:val="006775D4"/>
    <w:rsid w:val="006776A6"/>
    <w:rsid w:val="006776FF"/>
    <w:rsid w:val="00677817"/>
    <w:rsid w:val="006778C2"/>
    <w:rsid w:val="00677D13"/>
    <w:rsid w:val="00677D82"/>
    <w:rsid w:val="00677F4F"/>
    <w:rsid w:val="00677FDF"/>
    <w:rsid w:val="00680091"/>
    <w:rsid w:val="0068010A"/>
    <w:rsid w:val="00680150"/>
    <w:rsid w:val="00680262"/>
    <w:rsid w:val="0068026B"/>
    <w:rsid w:val="0068056A"/>
    <w:rsid w:val="006805DD"/>
    <w:rsid w:val="00680729"/>
    <w:rsid w:val="006807B9"/>
    <w:rsid w:val="00680A1A"/>
    <w:rsid w:val="00680B45"/>
    <w:rsid w:val="00680B99"/>
    <w:rsid w:val="00680C5F"/>
    <w:rsid w:val="00680C61"/>
    <w:rsid w:val="00680F45"/>
    <w:rsid w:val="00680FB8"/>
    <w:rsid w:val="00680FCA"/>
    <w:rsid w:val="0068158D"/>
    <w:rsid w:val="006815C0"/>
    <w:rsid w:val="0068176A"/>
    <w:rsid w:val="006819E9"/>
    <w:rsid w:val="00681B76"/>
    <w:rsid w:val="00681DF2"/>
    <w:rsid w:val="00681E4C"/>
    <w:rsid w:val="00682075"/>
    <w:rsid w:val="00682132"/>
    <w:rsid w:val="006822D6"/>
    <w:rsid w:val="00682341"/>
    <w:rsid w:val="00682402"/>
    <w:rsid w:val="00682657"/>
    <w:rsid w:val="0068278C"/>
    <w:rsid w:val="00682792"/>
    <w:rsid w:val="006829D5"/>
    <w:rsid w:val="00682CDC"/>
    <w:rsid w:val="00682EB7"/>
    <w:rsid w:val="00682FDD"/>
    <w:rsid w:val="00683644"/>
    <w:rsid w:val="006838D9"/>
    <w:rsid w:val="00683905"/>
    <w:rsid w:val="00683D9D"/>
    <w:rsid w:val="00683EC1"/>
    <w:rsid w:val="00683EEC"/>
    <w:rsid w:val="00683EF3"/>
    <w:rsid w:val="00683F62"/>
    <w:rsid w:val="006840D0"/>
    <w:rsid w:val="006840D9"/>
    <w:rsid w:val="0068413A"/>
    <w:rsid w:val="006843F9"/>
    <w:rsid w:val="00684467"/>
    <w:rsid w:val="00684762"/>
    <w:rsid w:val="006847BF"/>
    <w:rsid w:val="0068482A"/>
    <w:rsid w:val="00684962"/>
    <w:rsid w:val="006849E9"/>
    <w:rsid w:val="00684C3B"/>
    <w:rsid w:val="0068500F"/>
    <w:rsid w:val="0068502C"/>
    <w:rsid w:val="0068508A"/>
    <w:rsid w:val="006852CD"/>
    <w:rsid w:val="006852E9"/>
    <w:rsid w:val="0068562F"/>
    <w:rsid w:val="006856E7"/>
    <w:rsid w:val="006857EB"/>
    <w:rsid w:val="00685A8B"/>
    <w:rsid w:val="00685B11"/>
    <w:rsid w:val="00685BB5"/>
    <w:rsid w:val="00686034"/>
    <w:rsid w:val="006860B6"/>
    <w:rsid w:val="00686168"/>
    <w:rsid w:val="006862EE"/>
    <w:rsid w:val="0068633F"/>
    <w:rsid w:val="00686422"/>
    <w:rsid w:val="00686598"/>
    <w:rsid w:val="006865E6"/>
    <w:rsid w:val="00686946"/>
    <w:rsid w:val="00686964"/>
    <w:rsid w:val="006869B9"/>
    <w:rsid w:val="006869FE"/>
    <w:rsid w:val="00686A78"/>
    <w:rsid w:val="00686CB6"/>
    <w:rsid w:val="00686E14"/>
    <w:rsid w:val="006870BC"/>
    <w:rsid w:val="00687142"/>
    <w:rsid w:val="0068762B"/>
    <w:rsid w:val="006877C4"/>
    <w:rsid w:val="0068786C"/>
    <w:rsid w:val="00687893"/>
    <w:rsid w:val="00687990"/>
    <w:rsid w:val="00687AFA"/>
    <w:rsid w:val="00687CA8"/>
    <w:rsid w:val="00687CBB"/>
    <w:rsid w:val="00687D56"/>
    <w:rsid w:val="00687F1F"/>
    <w:rsid w:val="00687FAE"/>
    <w:rsid w:val="00687FE5"/>
    <w:rsid w:val="0069005F"/>
    <w:rsid w:val="00690260"/>
    <w:rsid w:val="006904B2"/>
    <w:rsid w:val="006904E0"/>
    <w:rsid w:val="0069070D"/>
    <w:rsid w:val="00690717"/>
    <w:rsid w:val="006908BA"/>
    <w:rsid w:val="006908F9"/>
    <w:rsid w:val="00690BA4"/>
    <w:rsid w:val="00690DCE"/>
    <w:rsid w:val="00690E30"/>
    <w:rsid w:val="00690F03"/>
    <w:rsid w:val="00691031"/>
    <w:rsid w:val="0069105A"/>
    <w:rsid w:val="0069127B"/>
    <w:rsid w:val="0069129F"/>
    <w:rsid w:val="006913BB"/>
    <w:rsid w:val="0069140D"/>
    <w:rsid w:val="00691559"/>
    <w:rsid w:val="006915DF"/>
    <w:rsid w:val="006915E8"/>
    <w:rsid w:val="00691A8B"/>
    <w:rsid w:val="00691D6E"/>
    <w:rsid w:val="00691F94"/>
    <w:rsid w:val="006922A4"/>
    <w:rsid w:val="00692393"/>
    <w:rsid w:val="00692448"/>
    <w:rsid w:val="00692549"/>
    <w:rsid w:val="00692796"/>
    <w:rsid w:val="006929B4"/>
    <w:rsid w:val="006929E9"/>
    <w:rsid w:val="00692AE3"/>
    <w:rsid w:val="00692BB0"/>
    <w:rsid w:val="00692BF7"/>
    <w:rsid w:val="00692CF9"/>
    <w:rsid w:val="00692D00"/>
    <w:rsid w:val="00692E35"/>
    <w:rsid w:val="00692F51"/>
    <w:rsid w:val="00693004"/>
    <w:rsid w:val="0069304C"/>
    <w:rsid w:val="0069305F"/>
    <w:rsid w:val="00693082"/>
    <w:rsid w:val="0069326B"/>
    <w:rsid w:val="006934E1"/>
    <w:rsid w:val="006935DE"/>
    <w:rsid w:val="00693667"/>
    <w:rsid w:val="006938D4"/>
    <w:rsid w:val="006938EC"/>
    <w:rsid w:val="00693AC6"/>
    <w:rsid w:val="00693B3E"/>
    <w:rsid w:val="00693B9F"/>
    <w:rsid w:val="00693D2B"/>
    <w:rsid w:val="00693D62"/>
    <w:rsid w:val="00693DFA"/>
    <w:rsid w:val="00693E06"/>
    <w:rsid w:val="006944AD"/>
    <w:rsid w:val="006944CC"/>
    <w:rsid w:val="00694785"/>
    <w:rsid w:val="006949B2"/>
    <w:rsid w:val="0069500C"/>
    <w:rsid w:val="00695125"/>
    <w:rsid w:val="006953D4"/>
    <w:rsid w:val="00695487"/>
    <w:rsid w:val="00695727"/>
    <w:rsid w:val="006958AD"/>
    <w:rsid w:val="00695A89"/>
    <w:rsid w:val="00695B19"/>
    <w:rsid w:val="00695B88"/>
    <w:rsid w:val="00695BB4"/>
    <w:rsid w:val="00695BE4"/>
    <w:rsid w:val="00695DF4"/>
    <w:rsid w:val="00696026"/>
    <w:rsid w:val="00696314"/>
    <w:rsid w:val="00696335"/>
    <w:rsid w:val="0069638C"/>
    <w:rsid w:val="00696461"/>
    <w:rsid w:val="006964C8"/>
    <w:rsid w:val="00696980"/>
    <w:rsid w:val="00696A4C"/>
    <w:rsid w:val="00696E81"/>
    <w:rsid w:val="0069710B"/>
    <w:rsid w:val="00697192"/>
    <w:rsid w:val="00697257"/>
    <w:rsid w:val="006972EC"/>
    <w:rsid w:val="00697336"/>
    <w:rsid w:val="00697490"/>
    <w:rsid w:val="006976F3"/>
    <w:rsid w:val="0069779B"/>
    <w:rsid w:val="006978A8"/>
    <w:rsid w:val="00697955"/>
    <w:rsid w:val="00697A0C"/>
    <w:rsid w:val="00697A2A"/>
    <w:rsid w:val="00697A63"/>
    <w:rsid w:val="00697C3F"/>
    <w:rsid w:val="00697CFC"/>
    <w:rsid w:val="00697D71"/>
    <w:rsid w:val="00697E9F"/>
    <w:rsid w:val="006A0179"/>
    <w:rsid w:val="006A0195"/>
    <w:rsid w:val="006A01DD"/>
    <w:rsid w:val="006A0200"/>
    <w:rsid w:val="006A065D"/>
    <w:rsid w:val="006A06C8"/>
    <w:rsid w:val="006A0B58"/>
    <w:rsid w:val="006A0DD2"/>
    <w:rsid w:val="006A0E13"/>
    <w:rsid w:val="006A0E4A"/>
    <w:rsid w:val="006A0F11"/>
    <w:rsid w:val="006A0F66"/>
    <w:rsid w:val="006A103B"/>
    <w:rsid w:val="006A114C"/>
    <w:rsid w:val="006A11A3"/>
    <w:rsid w:val="006A11A7"/>
    <w:rsid w:val="006A1299"/>
    <w:rsid w:val="006A15D0"/>
    <w:rsid w:val="006A1611"/>
    <w:rsid w:val="006A16D9"/>
    <w:rsid w:val="006A17AA"/>
    <w:rsid w:val="006A17CD"/>
    <w:rsid w:val="006A1978"/>
    <w:rsid w:val="006A1AB9"/>
    <w:rsid w:val="006A1BA1"/>
    <w:rsid w:val="006A1F32"/>
    <w:rsid w:val="006A1F7D"/>
    <w:rsid w:val="006A2047"/>
    <w:rsid w:val="006A2054"/>
    <w:rsid w:val="006A245F"/>
    <w:rsid w:val="006A2677"/>
    <w:rsid w:val="006A26AA"/>
    <w:rsid w:val="006A280F"/>
    <w:rsid w:val="006A2A69"/>
    <w:rsid w:val="006A2B02"/>
    <w:rsid w:val="006A2B85"/>
    <w:rsid w:val="006A2C57"/>
    <w:rsid w:val="006A2CED"/>
    <w:rsid w:val="006A2D6E"/>
    <w:rsid w:val="006A2DE0"/>
    <w:rsid w:val="006A2F53"/>
    <w:rsid w:val="006A30AE"/>
    <w:rsid w:val="006A313F"/>
    <w:rsid w:val="006A32FF"/>
    <w:rsid w:val="006A3472"/>
    <w:rsid w:val="006A36D0"/>
    <w:rsid w:val="006A3C1B"/>
    <w:rsid w:val="006A3C97"/>
    <w:rsid w:val="006A3D6C"/>
    <w:rsid w:val="006A3FC5"/>
    <w:rsid w:val="006A40AE"/>
    <w:rsid w:val="006A40BB"/>
    <w:rsid w:val="006A40CB"/>
    <w:rsid w:val="006A40D3"/>
    <w:rsid w:val="006A4139"/>
    <w:rsid w:val="006A422A"/>
    <w:rsid w:val="006A4306"/>
    <w:rsid w:val="006A4563"/>
    <w:rsid w:val="006A4657"/>
    <w:rsid w:val="006A4A44"/>
    <w:rsid w:val="006A4BE9"/>
    <w:rsid w:val="006A4CC7"/>
    <w:rsid w:val="006A4CE0"/>
    <w:rsid w:val="006A4E94"/>
    <w:rsid w:val="006A4ECE"/>
    <w:rsid w:val="006A50E5"/>
    <w:rsid w:val="006A5199"/>
    <w:rsid w:val="006A51E4"/>
    <w:rsid w:val="006A53D3"/>
    <w:rsid w:val="006A5426"/>
    <w:rsid w:val="006A5574"/>
    <w:rsid w:val="006A55A3"/>
    <w:rsid w:val="006A5730"/>
    <w:rsid w:val="006A5957"/>
    <w:rsid w:val="006A598E"/>
    <w:rsid w:val="006A59A4"/>
    <w:rsid w:val="006A5A4D"/>
    <w:rsid w:val="006A5B5B"/>
    <w:rsid w:val="006A5F46"/>
    <w:rsid w:val="006A61BF"/>
    <w:rsid w:val="006A6209"/>
    <w:rsid w:val="006A685E"/>
    <w:rsid w:val="006A6993"/>
    <w:rsid w:val="006A6B0C"/>
    <w:rsid w:val="006A6B4A"/>
    <w:rsid w:val="006A6C2D"/>
    <w:rsid w:val="006A6E58"/>
    <w:rsid w:val="006A708A"/>
    <w:rsid w:val="006A71B3"/>
    <w:rsid w:val="006A73D4"/>
    <w:rsid w:val="006A7451"/>
    <w:rsid w:val="006A7461"/>
    <w:rsid w:val="006A7699"/>
    <w:rsid w:val="006A775B"/>
    <w:rsid w:val="006A7811"/>
    <w:rsid w:val="006A7862"/>
    <w:rsid w:val="006A7A47"/>
    <w:rsid w:val="006A7CE8"/>
    <w:rsid w:val="006A7D72"/>
    <w:rsid w:val="006A7F22"/>
    <w:rsid w:val="006A7FC3"/>
    <w:rsid w:val="006B0A7C"/>
    <w:rsid w:val="006B0A9E"/>
    <w:rsid w:val="006B0BFB"/>
    <w:rsid w:val="006B0BFE"/>
    <w:rsid w:val="006B0CF4"/>
    <w:rsid w:val="006B0CF8"/>
    <w:rsid w:val="006B0DE2"/>
    <w:rsid w:val="006B0E0E"/>
    <w:rsid w:val="006B0E35"/>
    <w:rsid w:val="006B0EEA"/>
    <w:rsid w:val="006B0F3F"/>
    <w:rsid w:val="006B1020"/>
    <w:rsid w:val="006B122F"/>
    <w:rsid w:val="006B126B"/>
    <w:rsid w:val="006B13A1"/>
    <w:rsid w:val="006B14F6"/>
    <w:rsid w:val="006B15FC"/>
    <w:rsid w:val="006B1694"/>
    <w:rsid w:val="006B16AB"/>
    <w:rsid w:val="006B17D2"/>
    <w:rsid w:val="006B1A34"/>
    <w:rsid w:val="006B1AEF"/>
    <w:rsid w:val="006B1B21"/>
    <w:rsid w:val="006B1BDF"/>
    <w:rsid w:val="006B1C6E"/>
    <w:rsid w:val="006B1CE0"/>
    <w:rsid w:val="006B1FCF"/>
    <w:rsid w:val="006B21BA"/>
    <w:rsid w:val="006B225B"/>
    <w:rsid w:val="006B2302"/>
    <w:rsid w:val="006B2311"/>
    <w:rsid w:val="006B2751"/>
    <w:rsid w:val="006B2D06"/>
    <w:rsid w:val="006B2D13"/>
    <w:rsid w:val="006B2D18"/>
    <w:rsid w:val="006B2F0D"/>
    <w:rsid w:val="006B2F1A"/>
    <w:rsid w:val="006B2F3B"/>
    <w:rsid w:val="006B2F77"/>
    <w:rsid w:val="006B2FC8"/>
    <w:rsid w:val="006B3064"/>
    <w:rsid w:val="006B307A"/>
    <w:rsid w:val="006B3131"/>
    <w:rsid w:val="006B31C8"/>
    <w:rsid w:val="006B37B3"/>
    <w:rsid w:val="006B3857"/>
    <w:rsid w:val="006B3884"/>
    <w:rsid w:val="006B3AAE"/>
    <w:rsid w:val="006B3CB0"/>
    <w:rsid w:val="006B3DCB"/>
    <w:rsid w:val="006B3E9A"/>
    <w:rsid w:val="006B3F66"/>
    <w:rsid w:val="006B3FDC"/>
    <w:rsid w:val="006B4321"/>
    <w:rsid w:val="006B44E5"/>
    <w:rsid w:val="006B45FC"/>
    <w:rsid w:val="006B478A"/>
    <w:rsid w:val="006B484C"/>
    <w:rsid w:val="006B48BB"/>
    <w:rsid w:val="006B49AA"/>
    <w:rsid w:val="006B49C1"/>
    <w:rsid w:val="006B4B2B"/>
    <w:rsid w:val="006B4B59"/>
    <w:rsid w:val="006B4C5F"/>
    <w:rsid w:val="006B4E32"/>
    <w:rsid w:val="006B4ECA"/>
    <w:rsid w:val="006B51E0"/>
    <w:rsid w:val="006B54C1"/>
    <w:rsid w:val="006B5536"/>
    <w:rsid w:val="006B562E"/>
    <w:rsid w:val="006B564F"/>
    <w:rsid w:val="006B591B"/>
    <w:rsid w:val="006B5957"/>
    <w:rsid w:val="006B59FB"/>
    <w:rsid w:val="006B5B43"/>
    <w:rsid w:val="006B5B9F"/>
    <w:rsid w:val="006B5C26"/>
    <w:rsid w:val="006B5C27"/>
    <w:rsid w:val="006B5C34"/>
    <w:rsid w:val="006B5C49"/>
    <w:rsid w:val="006B5D07"/>
    <w:rsid w:val="006B5D79"/>
    <w:rsid w:val="006B5F17"/>
    <w:rsid w:val="006B6082"/>
    <w:rsid w:val="006B626B"/>
    <w:rsid w:val="006B6486"/>
    <w:rsid w:val="006B64C6"/>
    <w:rsid w:val="006B64DA"/>
    <w:rsid w:val="006B654A"/>
    <w:rsid w:val="006B6710"/>
    <w:rsid w:val="006B6BB8"/>
    <w:rsid w:val="006B6C1C"/>
    <w:rsid w:val="006B6CBF"/>
    <w:rsid w:val="006B6E7E"/>
    <w:rsid w:val="006B6F47"/>
    <w:rsid w:val="006B7018"/>
    <w:rsid w:val="006B701F"/>
    <w:rsid w:val="006B70D9"/>
    <w:rsid w:val="006B7398"/>
    <w:rsid w:val="006B73AD"/>
    <w:rsid w:val="006B7421"/>
    <w:rsid w:val="006B761D"/>
    <w:rsid w:val="006B76C5"/>
    <w:rsid w:val="006B77BB"/>
    <w:rsid w:val="006B7914"/>
    <w:rsid w:val="006B7A0B"/>
    <w:rsid w:val="006B7A1C"/>
    <w:rsid w:val="006B7C8A"/>
    <w:rsid w:val="006B7F08"/>
    <w:rsid w:val="006B7FF7"/>
    <w:rsid w:val="006C055B"/>
    <w:rsid w:val="006C0726"/>
    <w:rsid w:val="006C0738"/>
    <w:rsid w:val="006C07CE"/>
    <w:rsid w:val="006C080D"/>
    <w:rsid w:val="006C083A"/>
    <w:rsid w:val="006C0897"/>
    <w:rsid w:val="006C092C"/>
    <w:rsid w:val="006C0B63"/>
    <w:rsid w:val="006C11A3"/>
    <w:rsid w:val="006C1410"/>
    <w:rsid w:val="006C14A6"/>
    <w:rsid w:val="006C15CA"/>
    <w:rsid w:val="006C18B1"/>
    <w:rsid w:val="006C1A7E"/>
    <w:rsid w:val="006C1BBD"/>
    <w:rsid w:val="006C1CDD"/>
    <w:rsid w:val="006C1CFF"/>
    <w:rsid w:val="006C1D3B"/>
    <w:rsid w:val="006C1EB8"/>
    <w:rsid w:val="006C1F00"/>
    <w:rsid w:val="006C1FCE"/>
    <w:rsid w:val="006C22D6"/>
    <w:rsid w:val="006C23EB"/>
    <w:rsid w:val="006C24FC"/>
    <w:rsid w:val="006C27F9"/>
    <w:rsid w:val="006C2915"/>
    <w:rsid w:val="006C2C56"/>
    <w:rsid w:val="006C2C68"/>
    <w:rsid w:val="006C2EBD"/>
    <w:rsid w:val="006C31F3"/>
    <w:rsid w:val="006C3407"/>
    <w:rsid w:val="006C3499"/>
    <w:rsid w:val="006C38F8"/>
    <w:rsid w:val="006C3999"/>
    <w:rsid w:val="006C3EC4"/>
    <w:rsid w:val="006C3EF1"/>
    <w:rsid w:val="006C3F26"/>
    <w:rsid w:val="006C400C"/>
    <w:rsid w:val="006C406A"/>
    <w:rsid w:val="006C41D4"/>
    <w:rsid w:val="006C44B6"/>
    <w:rsid w:val="006C4591"/>
    <w:rsid w:val="006C467B"/>
    <w:rsid w:val="006C46B3"/>
    <w:rsid w:val="006C49FB"/>
    <w:rsid w:val="006C4B14"/>
    <w:rsid w:val="006C4D8A"/>
    <w:rsid w:val="006C4E1A"/>
    <w:rsid w:val="006C4EC1"/>
    <w:rsid w:val="006C505C"/>
    <w:rsid w:val="006C5096"/>
    <w:rsid w:val="006C50EF"/>
    <w:rsid w:val="006C513B"/>
    <w:rsid w:val="006C51D0"/>
    <w:rsid w:val="006C5563"/>
    <w:rsid w:val="006C558A"/>
    <w:rsid w:val="006C5598"/>
    <w:rsid w:val="006C581F"/>
    <w:rsid w:val="006C5863"/>
    <w:rsid w:val="006C593E"/>
    <w:rsid w:val="006C5A3B"/>
    <w:rsid w:val="006C5AFB"/>
    <w:rsid w:val="006C5C52"/>
    <w:rsid w:val="006C5E07"/>
    <w:rsid w:val="006C5E2B"/>
    <w:rsid w:val="006C5EFC"/>
    <w:rsid w:val="006C6548"/>
    <w:rsid w:val="006C6775"/>
    <w:rsid w:val="006C67AD"/>
    <w:rsid w:val="006C67E8"/>
    <w:rsid w:val="006C68BD"/>
    <w:rsid w:val="006C690B"/>
    <w:rsid w:val="006C6A1D"/>
    <w:rsid w:val="006C6B48"/>
    <w:rsid w:val="006C6B75"/>
    <w:rsid w:val="006C6EDB"/>
    <w:rsid w:val="006C6EFE"/>
    <w:rsid w:val="006C7162"/>
    <w:rsid w:val="006C7192"/>
    <w:rsid w:val="006C7501"/>
    <w:rsid w:val="006C76D0"/>
    <w:rsid w:val="006C7A25"/>
    <w:rsid w:val="006C7A3F"/>
    <w:rsid w:val="006C7A6B"/>
    <w:rsid w:val="006C7E18"/>
    <w:rsid w:val="006C7F8B"/>
    <w:rsid w:val="006D0040"/>
    <w:rsid w:val="006D0238"/>
    <w:rsid w:val="006D0242"/>
    <w:rsid w:val="006D031B"/>
    <w:rsid w:val="006D0DDD"/>
    <w:rsid w:val="006D0DF1"/>
    <w:rsid w:val="006D0E59"/>
    <w:rsid w:val="006D0E6C"/>
    <w:rsid w:val="006D0ED6"/>
    <w:rsid w:val="006D0F48"/>
    <w:rsid w:val="006D1058"/>
    <w:rsid w:val="006D105C"/>
    <w:rsid w:val="006D1086"/>
    <w:rsid w:val="006D12A9"/>
    <w:rsid w:val="006D14F1"/>
    <w:rsid w:val="006D1655"/>
    <w:rsid w:val="006D1659"/>
    <w:rsid w:val="006D16F5"/>
    <w:rsid w:val="006D1702"/>
    <w:rsid w:val="006D17B6"/>
    <w:rsid w:val="006D1808"/>
    <w:rsid w:val="006D1818"/>
    <w:rsid w:val="006D1836"/>
    <w:rsid w:val="006D19B3"/>
    <w:rsid w:val="006D1BBA"/>
    <w:rsid w:val="006D20BD"/>
    <w:rsid w:val="006D2131"/>
    <w:rsid w:val="006D21E9"/>
    <w:rsid w:val="006D27BB"/>
    <w:rsid w:val="006D28DA"/>
    <w:rsid w:val="006D294A"/>
    <w:rsid w:val="006D2B81"/>
    <w:rsid w:val="006D2D5D"/>
    <w:rsid w:val="006D2DB7"/>
    <w:rsid w:val="006D2DC2"/>
    <w:rsid w:val="006D2EC3"/>
    <w:rsid w:val="006D2F20"/>
    <w:rsid w:val="006D30DC"/>
    <w:rsid w:val="006D32B7"/>
    <w:rsid w:val="006D3349"/>
    <w:rsid w:val="006D349B"/>
    <w:rsid w:val="006D3567"/>
    <w:rsid w:val="006D35F8"/>
    <w:rsid w:val="006D3920"/>
    <w:rsid w:val="006D3981"/>
    <w:rsid w:val="006D3BE6"/>
    <w:rsid w:val="006D3C17"/>
    <w:rsid w:val="006D3C65"/>
    <w:rsid w:val="006D3C6A"/>
    <w:rsid w:val="006D3D47"/>
    <w:rsid w:val="006D4275"/>
    <w:rsid w:val="006D42A0"/>
    <w:rsid w:val="006D4653"/>
    <w:rsid w:val="006D484B"/>
    <w:rsid w:val="006D4965"/>
    <w:rsid w:val="006D49B8"/>
    <w:rsid w:val="006D4C32"/>
    <w:rsid w:val="006D4D2A"/>
    <w:rsid w:val="006D4FFE"/>
    <w:rsid w:val="006D5022"/>
    <w:rsid w:val="006D513D"/>
    <w:rsid w:val="006D5368"/>
    <w:rsid w:val="006D53F6"/>
    <w:rsid w:val="006D5558"/>
    <w:rsid w:val="006D55C1"/>
    <w:rsid w:val="006D5627"/>
    <w:rsid w:val="006D57AB"/>
    <w:rsid w:val="006D5893"/>
    <w:rsid w:val="006D58AE"/>
    <w:rsid w:val="006D58C0"/>
    <w:rsid w:val="006D59F8"/>
    <w:rsid w:val="006D5A00"/>
    <w:rsid w:val="006D5A71"/>
    <w:rsid w:val="006D5BAC"/>
    <w:rsid w:val="006D5BF0"/>
    <w:rsid w:val="006D5C11"/>
    <w:rsid w:val="006D5C65"/>
    <w:rsid w:val="006D5F46"/>
    <w:rsid w:val="006D5FB8"/>
    <w:rsid w:val="006D612C"/>
    <w:rsid w:val="006D61E5"/>
    <w:rsid w:val="006D6277"/>
    <w:rsid w:val="006D6288"/>
    <w:rsid w:val="006D63EC"/>
    <w:rsid w:val="006D66B2"/>
    <w:rsid w:val="006D66D7"/>
    <w:rsid w:val="006D6749"/>
    <w:rsid w:val="006D67F2"/>
    <w:rsid w:val="006D6981"/>
    <w:rsid w:val="006D6B7B"/>
    <w:rsid w:val="006D6BAE"/>
    <w:rsid w:val="006D6BBF"/>
    <w:rsid w:val="006D6C6E"/>
    <w:rsid w:val="006D6D7B"/>
    <w:rsid w:val="006D6DA4"/>
    <w:rsid w:val="006D6FEA"/>
    <w:rsid w:val="006D7034"/>
    <w:rsid w:val="006D7063"/>
    <w:rsid w:val="006D70EE"/>
    <w:rsid w:val="006D716E"/>
    <w:rsid w:val="006D7312"/>
    <w:rsid w:val="006D732D"/>
    <w:rsid w:val="006D7355"/>
    <w:rsid w:val="006D7406"/>
    <w:rsid w:val="006D7493"/>
    <w:rsid w:val="006D788F"/>
    <w:rsid w:val="006D7922"/>
    <w:rsid w:val="006D795A"/>
    <w:rsid w:val="006D7D71"/>
    <w:rsid w:val="006D7E60"/>
    <w:rsid w:val="006D7F13"/>
    <w:rsid w:val="006D7F4D"/>
    <w:rsid w:val="006D7FED"/>
    <w:rsid w:val="006E008B"/>
    <w:rsid w:val="006E0200"/>
    <w:rsid w:val="006E029D"/>
    <w:rsid w:val="006E04FF"/>
    <w:rsid w:val="006E0590"/>
    <w:rsid w:val="006E063D"/>
    <w:rsid w:val="006E06B9"/>
    <w:rsid w:val="006E07CE"/>
    <w:rsid w:val="006E0805"/>
    <w:rsid w:val="006E083C"/>
    <w:rsid w:val="006E0C18"/>
    <w:rsid w:val="006E0CF3"/>
    <w:rsid w:val="006E0D91"/>
    <w:rsid w:val="006E0DB1"/>
    <w:rsid w:val="006E1216"/>
    <w:rsid w:val="006E1238"/>
    <w:rsid w:val="006E1431"/>
    <w:rsid w:val="006E14ED"/>
    <w:rsid w:val="006E14F3"/>
    <w:rsid w:val="006E1750"/>
    <w:rsid w:val="006E17E8"/>
    <w:rsid w:val="006E193D"/>
    <w:rsid w:val="006E1A0F"/>
    <w:rsid w:val="006E1A5D"/>
    <w:rsid w:val="006E1C28"/>
    <w:rsid w:val="006E1C6E"/>
    <w:rsid w:val="006E1CAC"/>
    <w:rsid w:val="006E202C"/>
    <w:rsid w:val="006E211C"/>
    <w:rsid w:val="006E211E"/>
    <w:rsid w:val="006E21A4"/>
    <w:rsid w:val="006E224F"/>
    <w:rsid w:val="006E242D"/>
    <w:rsid w:val="006E253A"/>
    <w:rsid w:val="006E25E5"/>
    <w:rsid w:val="006E2635"/>
    <w:rsid w:val="006E288A"/>
    <w:rsid w:val="006E2A25"/>
    <w:rsid w:val="006E2DFE"/>
    <w:rsid w:val="006E2E5D"/>
    <w:rsid w:val="006E301E"/>
    <w:rsid w:val="006E31CF"/>
    <w:rsid w:val="006E31F5"/>
    <w:rsid w:val="006E32C9"/>
    <w:rsid w:val="006E338F"/>
    <w:rsid w:val="006E36F9"/>
    <w:rsid w:val="006E3720"/>
    <w:rsid w:val="006E3826"/>
    <w:rsid w:val="006E38C2"/>
    <w:rsid w:val="006E391F"/>
    <w:rsid w:val="006E39E1"/>
    <w:rsid w:val="006E3B1D"/>
    <w:rsid w:val="006E3C49"/>
    <w:rsid w:val="006E3CAE"/>
    <w:rsid w:val="006E3CB1"/>
    <w:rsid w:val="006E3E30"/>
    <w:rsid w:val="006E3E87"/>
    <w:rsid w:val="006E3FC1"/>
    <w:rsid w:val="006E400E"/>
    <w:rsid w:val="006E4286"/>
    <w:rsid w:val="006E42BE"/>
    <w:rsid w:val="006E4471"/>
    <w:rsid w:val="006E460A"/>
    <w:rsid w:val="006E4630"/>
    <w:rsid w:val="006E4657"/>
    <w:rsid w:val="006E46E1"/>
    <w:rsid w:val="006E477B"/>
    <w:rsid w:val="006E4962"/>
    <w:rsid w:val="006E49C8"/>
    <w:rsid w:val="006E4C91"/>
    <w:rsid w:val="006E4CCD"/>
    <w:rsid w:val="006E4E52"/>
    <w:rsid w:val="006E4F20"/>
    <w:rsid w:val="006E5032"/>
    <w:rsid w:val="006E5157"/>
    <w:rsid w:val="006E51CF"/>
    <w:rsid w:val="006E54A0"/>
    <w:rsid w:val="006E566D"/>
    <w:rsid w:val="006E5839"/>
    <w:rsid w:val="006E5BA3"/>
    <w:rsid w:val="006E5BAE"/>
    <w:rsid w:val="006E5D6C"/>
    <w:rsid w:val="006E5EB1"/>
    <w:rsid w:val="006E5F29"/>
    <w:rsid w:val="006E6090"/>
    <w:rsid w:val="006E6282"/>
    <w:rsid w:val="006E6430"/>
    <w:rsid w:val="006E64E8"/>
    <w:rsid w:val="006E64F5"/>
    <w:rsid w:val="006E670F"/>
    <w:rsid w:val="006E6743"/>
    <w:rsid w:val="006E6769"/>
    <w:rsid w:val="006E691B"/>
    <w:rsid w:val="006E6A0D"/>
    <w:rsid w:val="006E6A5A"/>
    <w:rsid w:val="006E6A8E"/>
    <w:rsid w:val="006E6B15"/>
    <w:rsid w:val="006E6BBE"/>
    <w:rsid w:val="006E6D1D"/>
    <w:rsid w:val="006E705E"/>
    <w:rsid w:val="006E7096"/>
    <w:rsid w:val="006E71B7"/>
    <w:rsid w:val="006E723F"/>
    <w:rsid w:val="006E7243"/>
    <w:rsid w:val="006E74B8"/>
    <w:rsid w:val="006E790E"/>
    <w:rsid w:val="006E7919"/>
    <w:rsid w:val="006E7A27"/>
    <w:rsid w:val="006E7BEF"/>
    <w:rsid w:val="006E7D1F"/>
    <w:rsid w:val="006E7DC5"/>
    <w:rsid w:val="006E7E85"/>
    <w:rsid w:val="006E7F53"/>
    <w:rsid w:val="006E7F84"/>
    <w:rsid w:val="006F033C"/>
    <w:rsid w:val="006F059C"/>
    <w:rsid w:val="006F05E5"/>
    <w:rsid w:val="006F07E5"/>
    <w:rsid w:val="006F07ED"/>
    <w:rsid w:val="006F08C8"/>
    <w:rsid w:val="006F0A78"/>
    <w:rsid w:val="006F0F84"/>
    <w:rsid w:val="006F108C"/>
    <w:rsid w:val="006F124F"/>
    <w:rsid w:val="006F12B8"/>
    <w:rsid w:val="006F12E9"/>
    <w:rsid w:val="006F1352"/>
    <w:rsid w:val="006F1393"/>
    <w:rsid w:val="006F13E7"/>
    <w:rsid w:val="006F1468"/>
    <w:rsid w:val="006F18DA"/>
    <w:rsid w:val="006F1A64"/>
    <w:rsid w:val="006F1D07"/>
    <w:rsid w:val="006F1F20"/>
    <w:rsid w:val="006F1FAC"/>
    <w:rsid w:val="006F21DE"/>
    <w:rsid w:val="006F2222"/>
    <w:rsid w:val="006F236D"/>
    <w:rsid w:val="006F2427"/>
    <w:rsid w:val="006F24EE"/>
    <w:rsid w:val="006F257B"/>
    <w:rsid w:val="006F25CE"/>
    <w:rsid w:val="006F2607"/>
    <w:rsid w:val="006F267F"/>
    <w:rsid w:val="006F26E4"/>
    <w:rsid w:val="006F281C"/>
    <w:rsid w:val="006F2A10"/>
    <w:rsid w:val="006F2A38"/>
    <w:rsid w:val="006F2AA3"/>
    <w:rsid w:val="006F2B95"/>
    <w:rsid w:val="006F2DF6"/>
    <w:rsid w:val="006F2DFF"/>
    <w:rsid w:val="006F2E45"/>
    <w:rsid w:val="006F2EA7"/>
    <w:rsid w:val="006F3042"/>
    <w:rsid w:val="006F3060"/>
    <w:rsid w:val="006F30BF"/>
    <w:rsid w:val="006F315B"/>
    <w:rsid w:val="006F32AF"/>
    <w:rsid w:val="006F34AF"/>
    <w:rsid w:val="006F352B"/>
    <w:rsid w:val="006F37DC"/>
    <w:rsid w:val="006F38FD"/>
    <w:rsid w:val="006F3A80"/>
    <w:rsid w:val="006F3AE5"/>
    <w:rsid w:val="006F3C3C"/>
    <w:rsid w:val="006F3E46"/>
    <w:rsid w:val="006F3E96"/>
    <w:rsid w:val="006F4120"/>
    <w:rsid w:val="006F418D"/>
    <w:rsid w:val="006F428F"/>
    <w:rsid w:val="006F4332"/>
    <w:rsid w:val="006F4424"/>
    <w:rsid w:val="006F4909"/>
    <w:rsid w:val="006F4968"/>
    <w:rsid w:val="006F4A85"/>
    <w:rsid w:val="006F4AA2"/>
    <w:rsid w:val="006F4B45"/>
    <w:rsid w:val="006F4D70"/>
    <w:rsid w:val="006F4E17"/>
    <w:rsid w:val="006F4EB2"/>
    <w:rsid w:val="006F4F4B"/>
    <w:rsid w:val="006F5051"/>
    <w:rsid w:val="006F5110"/>
    <w:rsid w:val="006F512E"/>
    <w:rsid w:val="006F5195"/>
    <w:rsid w:val="006F538E"/>
    <w:rsid w:val="006F55D5"/>
    <w:rsid w:val="006F581C"/>
    <w:rsid w:val="006F583B"/>
    <w:rsid w:val="006F5AA3"/>
    <w:rsid w:val="006F5C7E"/>
    <w:rsid w:val="006F5C82"/>
    <w:rsid w:val="006F5CAC"/>
    <w:rsid w:val="006F5CF0"/>
    <w:rsid w:val="006F5D98"/>
    <w:rsid w:val="006F5FC8"/>
    <w:rsid w:val="006F613B"/>
    <w:rsid w:val="006F61E5"/>
    <w:rsid w:val="006F62A3"/>
    <w:rsid w:val="006F64D8"/>
    <w:rsid w:val="006F6688"/>
    <w:rsid w:val="006F673F"/>
    <w:rsid w:val="006F68AB"/>
    <w:rsid w:val="006F6EDC"/>
    <w:rsid w:val="006F6F6D"/>
    <w:rsid w:val="006F6F72"/>
    <w:rsid w:val="006F6F85"/>
    <w:rsid w:val="006F700D"/>
    <w:rsid w:val="006F7018"/>
    <w:rsid w:val="006F7226"/>
    <w:rsid w:val="006F7413"/>
    <w:rsid w:val="006F74A2"/>
    <w:rsid w:val="006F74E4"/>
    <w:rsid w:val="006F7521"/>
    <w:rsid w:val="006F75AE"/>
    <w:rsid w:val="006F7639"/>
    <w:rsid w:val="006F771C"/>
    <w:rsid w:val="006F77EE"/>
    <w:rsid w:val="006F7893"/>
    <w:rsid w:val="006F795D"/>
    <w:rsid w:val="006F7AD9"/>
    <w:rsid w:val="006F7BA7"/>
    <w:rsid w:val="006F7C52"/>
    <w:rsid w:val="006F7D8F"/>
    <w:rsid w:val="006F7EE8"/>
    <w:rsid w:val="006F7F7C"/>
    <w:rsid w:val="0070082B"/>
    <w:rsid w:val="00700835"/>
    <w:rsid w:val="0070083E"/>
    <w:rsid w:val="00700849"/>
    <w:rsid w:val="007008C7"/>
    <w:rsid w:val="007009C5"/>
    <w:rsid w:val="00700E15"/>
    <w:rsid w:val="00700F8F"/>
    <w:rsid w:val="007012C7"/>
    <w:rsid w:val="007012ED"/>
    <w:rsid w:val="0070135D"/>
    <w:rsid w:val="0070157B"/>
    <w:rsid w:val="00701685"/>
    <w:rsid w:val="007016D2"/>
    <w:rsid w:val="00701762"/>
    <w:rsid w:val="00701775"/>
    <w:rsid w:val="00701B77"/>
    <w:rsid w:val="00701D46"/>
    <w:rsid w:val="00701FC5"/>
    <w:rsid w:val="00702064"/>
    <w:rsid w:val="00702081"/>
    <w:rsid w:val="00702107"/>
    <w:rsid w:val="00702176"/>
    <w:rsid w:val="00702201"/>
    <w:rsid w:val="0070225D"/>
    <w:rsid w:val="0070264F"/>
    <w:rsid w:val="00702794"/>
    <w:rsid w:val="00702BE2"/>
    <w:rsid w:val="00702CFF"/>
    <w:rsid w:val="00702D01"/>
    <w:rsid w:val="00702EEF"/>
    <w:rsid w:val="0070303E"/>
    <w:rsid w:val="00703066"/>
    <w:rsid w:val="007031BE"/>
    <w:rsid w:val="007031C1"/>
    <w:rsid w:val="007032E6"/>
    <w:rsid w:val="00703371"/>
    <w:rsid w:val="00703779"/>
    <w:rsid w:val="0070380D"/>
    <w:rsid w:val="00703816"/>
    <w:rsid w:val="00703826"/>
    <w:rsid w:val="00703892"/>
    <w:rsid w:val="007038D5"/>
    <w:rsid w:val="0070396B"/>
    <w:rsid w:val="007039DF"/>
    <w:rsid w:val="00704056"/>
    <w:rsid w:val="0070420E"/>
    <w:rsid w:val="007044DC"/>
    <w:rsid w:val="0070450C"/>
    <w:rsid w:val="0070457B"/>
    <w:rsid w:val="007045BB"/>
    <w:rsid w:val="00704663"/>
    <w:rsid w:val="0070490A"/>
    <w:rsid w:val="00704AD1"/>
    <w:rsid w:val="00704AE6"/>
    <w:rsid w:val="00704B2F"/>
    <w:rsid w:val="00704CB4"/>
    <w:rsid w:val="007050BE"/>
    <w:rsid w:val="007050EA"/>
    <w:rsid w:val="00705112"/>
    <w:rsid w:val="0070519E"/>
    <w:rsid w:val="0070531A"/>
    <w:rsid w:val="007053FB"/>
    <w:rsid w:val="00705461"/>
    <w:rsid w:val="0070565C"/>
    <w:rsid w:val="007056DC"/>
    <w:rsid w:val="007056E8"/>
    <w:rsid w:val="00705A4D"/>
    <w:rsid w:val="00705FD2"/>
    <w:rsid w:val="00705FD4"/>
    <w:rsid w:val="0070612F"/>
    <w:rsid w:val="00706139"/>
    <w:rsid w:val="0070618D"/>
    <w:rsid w:val="00706324"/>
    <w:rsid w:val="007063D2"/>
    <w:rsid w:val="00706423"/>
    <w:rsid w:val="007064D7"/>
    <w:rsid w:val="0070684E"/>
    <w:rsid w:val="0070690F"/>
    <w:rsid w:val="00706A15"/>
    <w:rsid w:val="00706A7E"/>
    <w:rsid w:val="00706A95"/>
    <w:rsid w:val="007070F7"/>
    <w:rsid w:val="007071ED"/>
    <w:rsid w:val="00707585"/>
    <w:rsid w:val="0070784D"/>
    <w:rsid w:val="00707986"/>
    <w:rsid w:val="00707BD1"/>
    <w:rsid w:val="00710257"/>
    <w:rsid w:val="0071076B"/>
    <w:rsid w:val="00710804"/>
    <w:rsid w:val="0071093A"/>
    <w:rsid w:val="007109CA"/>
    <w:rsid w:val="00710A0A"/>
    <w:rsid w:val="00710B0E"/>
    <w:rsid w:val="00710BD1"/>
    <w:rsid w:val="00710F8A"/>
    <w:rsid w:val="0071120C"/>
    <w:rsid w:val="00711308"/>
    <w:rsid w:val="00711651"/>
    <w:rsid w:val="00711668"/>
    <w:rsid w:val="00711732"/>
    <w:rsid w:val="007118EF"/>
    <w:rsid w:val="00711AB0"/>
    <w:rsid w:val="00711B61"/>
    <w:rsid w:val="00711C5F"/>
    <w:rsid w:val="00711EE1"/>
    <w:rsid w:val="00711FEB"/>
    <w:rsid w:val="00712053"/>
    <w:rsid w:val="0071217A"/>
    <w:rsid w:val="00712382"/>
    <w:rsid w:val="007125B7"/>
    <w:rsid w:val="00712626"/>
    <w:rsid w:val="007126F9"/>
    <w:rsid w:val="00712802"/>
    <w:rsid w:val="00712856"/>
    <w:rsid w:val="007128A5"/>
    <w:rsid w:val="00712A71"/>
    <w:rsid w:val="00712B99"/>
    <w:rsid w:val="00712DA8"/>
    <w:rsid w:val="0071309B"/>
    <w:rsid w:val="0071318D"/>
    <w:rsid w:val="0071332C"/>
    <w:rsid w:val="0071356A"/>
    <w:rsid w:val="007139C3"/>
    <w:rsid w:val="00713B21"/>
    <w:rsid w:val="00713BEF"/>
    <w:rsid w:val="00713D74"/>
    <w:rsid w:val="00713DB4"/>
    <w:rsid w:val="0071412E"/>
    <w:rsid w:val="007142C6"/>
    <w:rsid w:val="0071433F"/>
    <w:rsid w:val="007144C5"/>
    <w:rsid w:val="0071451E"/>
    <w:rsid w:val="00714593"/>
    <w:rsid w:val="00714766"/>
    <w:rsid w:val="007148C2"/>
    <w:rsid w:val="00714B62"/>
    <w:rsid w:val="0071520D"/>
    <w:rsid w:val="00715553"/>
    <w:rsid w:val="00715672"/>
    <w:rsid w:val="00715B1F"/>
    <w:rsid w:val="00715D06"/>
    <w:rsid w:val="00715DDE"/>
    <w:rsid w:val="00715E25"/>
    <w:rsid w:val="0071624E"/>
    <w:rsid w:val="00716392"/>
    <w:rsid w:val="00716451"/>
    <w:rsid w:val="007164C4"/>
    <w:rsid w:val="0071679C"/>
    <w:rsid w:val="00716821"/>
    <w:rsid w:val="00716B4B"/>
    <w:rsid w:val="00716B5A"/>
    <w:rsid w:val="00716B8E"/>
    <w:rsid w:val="00716CA5"/>
    <w:rsid w:val="00716D02"/>
    <w:rsid w:val="00716D4F"/>
    <w:rsid w:val="00716E65"/>
    <w:rsid w:val="00717006"/>
    <w:rsid w:val="00717130"/>
    <w:rsid w:val="007171B6"/>
    <w:rsid w:val="007171CE"/>
    <w:rsid w:val="007171E1"/>
    <w:rsid w:val="007172C2"/>
    <w:rsid w:val="007173D7"/>
    <w:rsid w:val="007174D1"/>
    <w:rsid w:val="007176FC"/>
    <w:rsid w:val="00717780"/>
    <w:rsid w:val="0071790D"/>
    <w:rsid w:val="00717AE5"/>
    <w:rsid w:val="00717B03"/>
    <w:rsid w:val="00717B4E"/>
    <w:rsid w:val="00717BFE"/>
    <w:rsid w:val="00717CC8"/>
    <w:rsid w:val="00717DEA"/>
    <w:rsid w:val="00717FF9"/>
    <w:rsid w:val="00720114"/>
    <w:rsid w:val="0072014C"/>
    <w:rsid w:val="00720209"/>
    <w:rsid w:val="00720498"/>
    <w:rsid w:val="0072053E"/>
    <w:rsid w:val="0072057C"/>
    <w:rsid w:val="0072094F"/>
    <w:rsid w:val="0072095A"/>
    <w:rsid w:val="00720B73"/>
    <w:rsid w:val="00720C68"/>
    <w:rsid w:val="00720E89"/>
    <w:rsid w:val="00721013"/>
    <w:rsid w:val="00721204"/>
    <w:rsid w:val="0072147B"/>
    <w:rsid w:val="00721485"/>
    <w:rsid w:val="007214AD"/>
    <w:rsid w:val="007214C2"/>
    <w:rsid w:val="00721663"/>
    <w:rsid w:val="0072167A"/>
    <w:rsid w:val="007217F0"/>
    <w:rsid w:val="00721853"/>
    <w:rsid w:val="00721D41"/>
    <w:rsid w:val="00721DA7"/>
    <w:rsid w:val="00721E83"/>
    <w:rsid w:val="00721E90"/>
    <w:rsid w:val="00721F55"/>
    <w:rsid w:val="007220AC"/>
    <w:rsid w:val="0072222E"/>
    <w:rsid w:val="0072235C"/>
    <w:rsid w:val="007225F6"/>
    <w:rsid w:val="00722886"/>
    <w:rsid w:val="0072291C"/>
    <w:rsid w:val="00722B51"/>
    <w:rsid w:val="00722D77"/>
    <w:rsid w:val="00722F93"/>
    <w:rsid w:val="0072310B"/>
    <w:rsid w:val="00723112"/>
    <w:rsid w:val="00723219"/>
    <w:rsid w:val="0072330F"/>
    <w:rsid w:val="0072332E"/>
    <w:rsid w:val="00723341"/>
    <w:rsid w:val="00723342"/>
    <w:rsid w:val="0072362E"/>
    <w:rsid w:val="0072363F"/>
    <w:rsid w:val="00723680"/>
    <w:rsid w:val="0072381A"/>
    <w:rsid w:val="007238D9"/>
    <w:rsid w:val="00723B68"/>
    <w:rsid w:val="00723BF8"/>
    <w:rsid w:val="00723EBE"/>
    <w:rsid w:val="00724045"/>
    <w:rsid w:val="00724125"/>
    <w:rsid w:val="007242CF"/>
    <w:rsid w:val="00724341"/>
    <w:rsid w:val="00724585"/>
    <w:rsid w:val="007246D5"/>
    <w:rsid w:val="00724718"/>
    <w:rsid w:val="007247CD"/>
    <w:rsid w:val="00724C12"/>
    <w:rsid w:val="00724D00"/>
    <w:rsid w:val="00724F00"/>
    <w:rsid w:val="00724F3C"/>
    <w:rsid w:val="00724F58"/>
    <w:rsid w:val="007251D5"/>
    <w:rsid w:val="00725339"/>
    <w:rsid w:val="00725518"/>
    <w:rsid w:val="0072565F"/>
    <w:rsid w:val="007258C9"/>
    <w:rsid w:val="00725974"/>
    <w:rsid w:val="00725C99"/>
    <w:rsid w:val="00725D92"/>
    <w:rsid w:val="00725EDB"/>
    <w:rsid w:val="007265BA"/>
    <w:rsid w:val="00726692"/>
    <w:rsid w:val="00726848"/>
    <w:rsid w:val="00726944"/>
    <w:rsid w:val="007269FF"/>
    <w:rsid w:val="00726AFE"/>
    <w:rsid w:val="00726B20"/>
    <w:rsid w:val="00726B7B"/>
    <w:rsid w:val="00726BBD"/>
    <w:rsid w:val="00726BE5"/>
    <w:rsid w:val="00726C43"/>
    <w:rsid w:val="00726CB7"/>
    <w:rsid w:val="00726D12"/>
    <w:rsid w:val="00726F08"/>
    <w:rsid w:val="00726F21"/>
    <w:rsid w:val="00726F5A"/>
    <w:rsid w:val="00727030"/>
    <w:rsid w:val="007270B5"/>
    <w:rsid w:val="0072716C"/>
    <w:rsid w:val="0072746D"/>
    <w:rsid w:val="0072773D"/>
    <w:rsid w:val="00727742"/>
    <w:rsid w:val="00727845"/>
    <w:rsid w:val="007278C8"/>
    <w:rsid w:val="00727A44"/>
    <w:rsid w:val="00727AC9"/>
    <w:rsid w:val="00727BCB"/>
    <w:rsid w:val="00727F69"/>
    <w:rsid w:val="00730025"/>
    <w:rsid w:val="007300F0"/>
    <w:rsid w:val="0073011B"/>
    <w:rsid w:val="00730374"/>
    <w:rsid w:val="007303FC"/>
    <w:rsid w:val="0073060A"/>
    <w:rsid w:val="0073092D"/>
    <w:rsid w:val="00730B74"/>
    <w:rsid w:val="00730DA6"/>
    <w:rsid w:val="00730E89"/>
    <w:rsid w:val="0073109D"/>
    <w:rsid w:val="007312D2"/>
    <w:rsid w:val="007313E8"/>
    <w:rsid w:val="007313FC"/>
    <w:rsid w:val="00731576"/>
    <w:rsid w:val="007315DF"/>
    <w:rsid w:val="00731705"/>
    <w:rsid w:val="007317C3"/>
    <w:rsid w:val="0073197A"/>
    <w:rsid w:val="00731B12"/>
    <w:rsid w:val="00731B35"/>
    <w:rsid w:val="00731DAF"/>
    <w:rsid w:val="00731E4E"/>
    <w:rsid w:val="00731FE5"/>
    <w:rsid w:val="007320C4"/>
    <w:rsid w:val="00732182"/>
    <w:rsid w:val="007321A2"/>
    <w:rsid w:val="00732716"/>
    <w:rsid w:val="0073277F"/>
    <w:rsid w:val="00732B31"/>
    <w:rsid w:val="00732C3D"/>
    <w:rsid w:val="00732F06"/>
    <w:rsid w:val="007331E4"/>
    <w:rsid w:val="00733369"/>
    <w:rsid w:val="00733483"/>
    <w:rsid w:val="007337AD"/>
    <w:rsid w:val="0073386A"/>
    <w:rsid w:val="00733BAB"/>
    <w:rsid w:val="00733EF2"/>
    <w:rsid w:val="00733FBF"/>
    <w:rsid w:val="007343F9"/>
    <w:rsid w:val="00734471"/>
    <w:rsid w:val="00734526"/>
    <w:rsid w:val="007346DC"/>
    <w:rsid w:val="00734770"/>
    <w:rsid w:val="00734AEB"/>
    <w:rsid w:val="00734B63"/>
    <w:rsid w:val="00734BE8"/>
    <w:rsid w:val="00734BFE"/>
    <w:rsid w:val="00734EA2"/>
    <w:rsid w:val="00734EBC"/>
    <w:rsid w:val="00734ED7"/>
    <w:rsid w:val="00734F15"/>
    <w:rsid w:val="00734F7C"/>
    <w:rsid w:val="00734FEA"/>
    <w:rsid w:val="00735344"/>
    <w:rsid w:val="0073547F"/>
    <w:rsid w:val="007356B2"/>
    <w:rsid w:val="0073574B"/>
    <w:rsid w:val="007357FF"/>
    <w:rsid w:val="00735910"/>
    <w:rsid w:val="007359AE"/>
    <w:rsid w:val="007359CF"/>
    <w:rsid w:val="00735A04"/>
    <w:rsid w:val="00735A7A"/>
    <w:rsid w:val="00735B5E"/>
    <w:rsid w:val="00735CA0"/>
    <w:rsid w:val="00735E06"/>
    <w:rsid w:val="00735ED7"/>
    <w:rsid w:val="00735EDD"/>
    <w:rsid w:val="00736143"/>
    <w:rsid w:val="007361EB"/>
    <w:rsid w:val="007362CA"/>
    <w:rsid w:val="00736577"/>
    <w:rsid w:val="007366A9"/>
    <w:rsid w:val="0073676A"/>
    <w:rsid w:val="007367F7"/>
    <w:rsid w:val="007368BD"/>
    <w:rsid w:val="00736BA4"/>
    <w:rsid w:val="00736D35"/>
    <w:rsid w:val="00736FDF"/>
    <w:rsid w:val="00737020"/>
    <w:rsid w:val="007371EC"/>
    <w:rsid w:val="00737285"/>
    <w:rsid w:val="00737311"/>
    <w:rsid w:val="0073752B"/>
    <w:rsid w:val="007375F2"/>
    <w:rsid w:val="0073764F"/>
    <w:rsid w:val="0073771E"/>
    <w:rsid w:val="007377DE"/>
    <w:rsid w:val="007378AD"/>
    <w:rsid w:val="007378AE"/>
    <w:rsid w:val="0073790E"/>
    <w:rsid w:val="007379B8"/>
    <w:rsid w:val="007379F2"/>
    <w:rsid w:val="00737BA7"/>
    <w:rsid w:val="00737C09"/>
    <w:rsid w:val="00737C3F"/>
    <w:rsid w:val="00737D1D"/>
    <w:rsid w:val="00737F99"/>
    <w:rsid w:val="007401C7"/>
    <w:rsid w:val="0074033F"/>
    <w:rsid w:val="0074046A"/>
    <w:rsid w:val="007404A8"/>
    <w:rsid w:val="00740541"/>
    <w:rsid w:val="00740743"/>
    <w:rsid w:val="00740821"/>
    <w:rsid w:val="00740826"/>
    <w:rsid w:val="0074098C"/>
    <w:rsid w:val="007409CA"/>
    <w:rsid w:val="00740A29"/>
    <w:rsid w:val="00740ABE"/>
    <w:rsid w:val="00740C16"/>
    <w:rsid w:val="00740CC3"/>
    <w:rsid w:val="00741037"/>
    <w:rsid w:val="00741083"/>
    <w:rsid w:val="007410B6"/>
    <w:rsid w:val="00741502"/>
    <w:rsid w:val="0074150C"/>
    <w:rsid w:val="007416B6"/>
    <w:rsid w:val="0074175C"/>
    <w:rsid w:val="00741832"/>
    <w:rsid w:val="0074190C"/>
    <w:rsid w:val="00741A37"/>
    <w:rsid w:val="00741A67"/>
    <w:rsid w:val="00741C4E"/>
    <w:rsid w:val="00741D60"/>
    <w:rsid w:val="00741D8E"/>
    <w:rsid w:val="00741F43"/>
    <w:rsid w:val="007422A4"/>
    <w:rsid w:val="00742419"/>
    <w:rsid w:val="0074250B"/>
    <w:rsid w:val="0074260F"/>
    <w:rsid w:val="007427A1"/>
    <w:rsid w:val="00742827"/>
    <w:rsid w:val="0074284F"/>
    <w:rsid w:val="0074289C"/>
    <w:rsid w:val="007429BD"/>
    <w:rsid w:val="00742B49"/>
    <w:rsid w:val="00742F48"/>
    <w:rsid w:val="00742FC4"/>
    <w:rsid w:val="007430CA"/>
    <w:rsid w:val="007431E9"/>
    <w:rsid w:val="007433FE"/>
    <w:rsid w:val="00743650"/>
    <w:rsid w:val="00743873"/>
    <w:rsid w:val="00743C41"/>
    <w:rsid w:val="00743C87"/>
    <w:rsid w:val="00743FBA"/>
    <w:rsid w:val="007441A5"/>
    <w:rsid w:val="00744433"/>
    <w:rsid w:val="007444B4"/>
    <w:rsid w:val="007445B0"/>
    <w:rsid w:val="00744744"/>
    <w:rsid w:val="007447F8"/>
    <w:rsid w:val="0074488D"/>
    <w:rsid w:val="00744B7D"/>
    <w:rsid w:val="00744BEC"/>
    <w:rsid w:val="00744F19"/>
    <w:rsid w:val="0074507D"/>
    <w:rsid w:val="00745100"/>
    <w:rsid w:val="00745202"/>
    <w:rsid w:val="00745399"/>
    <w:rsid w:val="00745588"/>
    <w:rsid w:val="00745859"/>
    <w:rsid w:val="00745863"/>
    <w:rsid w:val="0074586F"/>
    <w:rsid w:val="00745C64"/>
    <w:rsid w:val="00745E86"/>
    <w:rsid w:val="00745E8D"/>
    <w:rsid w:val="00745F34"/>
    <w:rsid w:val="00745FDE"/>
    <w:rsid w:val="00746130"/>
    <w:rsid w:val="007461D9"/>
    <w:rsid w:val="0074657A"/>
    <w:rsid w:val="007465AF"/>
    <w:rsid w:val="007465FE"/>
    <w:rsid w:val="0074670B"/>
    <w:rsid w:val="0074673B"/>
    <w:rsid w:val="00746818"/>
    <w:rsid w:val="0074687E"/>
    <w:rsid w:val="007469BA"/>
    <w:rsid w:val="00746BD6"/>
    <w:rsid w:val="00746C4B"/>
    <w:rsid w:val="00746C77"/>
    <w:rsid w:val="00746E0E"/>
    <w:rsid w:val="007470E2"/>
    <w:rsid w:val="00747152"/>
    <w:rsid w:val="0074743B"/>
    <w:rsid w:val="007474D1"/>
    <w:rsid w:val="007475AF"/>
    <w:rsid w:val="00747631"/>
    <w:rsid w:val="007476C6"/>
    <w:rsid w:val="007477D4"/>
    <w:rsid w:val="00747B7D"/>
    <w:rsid w:val="00747BA3"/>
    <w:rsid w:val="00747FCC"/>
    <w:rsid w:val="00747FD1"/>
    <w:rsid w:val="0075003E"/>
    <w:rsid w:val="00750109"/>
    <w:rsid w:val="0075027E"/>
    <w:rsid w:val="007504B3"/>
    <w:rsid w:val="00750503"/>
    <w:rsid w:val="0075053A"/>
    <w:rsid w:val="007505F6"/>
    <w:rsid w:val="00750708"/>
    <w:rsid w:val="00750747"/>
    <w:rsid w:val="0075081C"/>
    <w:rsid w:val="00750823"/>
    <w:rsid w:val="007508A5"/>
    <w:rsid w:val="00750FFD"/>
    <w:rsid w:val="0075107A"/>
    <w:rsid w:val="00751091"/>
    <w:rsid w:val="0075131C"/>
    <w:rsid w:val="0075148B"/>
    <w:rsid w:val="007514A3"/>
    <w:rsid w:val="007514A4"/>
    <w:rsid w:val="007514C0"/>
    <w:rsid w:val="00751586"/>
    <w:rsid w:val="0075169F"/>
    <w:rsid w:val="00751852"/>
    <w:rsid w:val="007518D3"/>
    <w:rsid w:val="00751D26"/>
    <w:rsid w:val="00751DBB"/>
    <w:rsid w:val="00751DC2"/>
    <w:rsid w:val="00751E41"/>
    <w:rsid w:val="00752014"/>
    <w:rsid w:val="007520BF"/>
    <w:rsid w:val="0075219D"/>
    <w:rsid w:val="007522EB"/>
    <w:rsid w:val="00752324"/>
    <w:rsid w:val="00752573"/>
    <w:rsid w:val="007525A9"/>
    <w:rsid w:val="0075298E"/>
    <w:rsid w:val="00752A37"/>
    <w:rsid w:val="00752A79"/>
    <w:rsid w:val="00752C44"/>
    <w:rsid w:val="00752EC8"/>
    <w:rsid w:val="00752F47"/>
    <w:rsid w:val="00753008"/>
    <w:rsid w:val="00753030"/>
    <w:rsid w:val="00753050"/>
    <w:rsid w:val="0075312F"/>
    <w:rsid w:val="00753294"/>
    <w:rsid w:val="00753316"/>
    <w:rsid w:val="007533C2"/>
    <w:rsid w:val="007534DC"/>
    <w:rsid w:val="00753528"/>
    <w:rsid w:val="00753629"/>
    <w:rsid w:val="007536E6"/>
    <w:rsid w:val="00753881"/>
    <w:rsid w:val="00753896"/>
    <w:rsid w:val="00753BEB"/>
    <w:rsid w:val="00753C5D"/>
    <w:rsid w:val="00753D98"/>
    <w:rsid w:val="00753DE1"/>
    <w:rsid w:val="00753F33"/>
    <w:rsid w:val="00753F94"/>
    <w:rsid w:val="00754071"/>
    <w:rsid w:val="007540E9"/>
    <w:rsid w:val="00754132"/>
    <w:rsid w:val="007542F7"/>
    <w:rsid w:val="007545D6"/>
    <w:rsid w:val="00754604"/>
    <w:rsid w:val="0075467F"/>
    <w:rsid w:val="007548A2"/>
    <w:rsid w:val="007549E0"/>
    <w:rsid w:val="00754A72"/>
    <w:rsid w:val="00754BF5"/>
    <w:rsid w:val="00754C32"/>
    <w:rsid w:val="00754D70"/>
    <w:rsid w:val="00754EE5"/>
    <w:rsid w:val="00754F33"/>
    <w:rsid w:val="00754F65"/>
    <w:rsid w:val="0075501F"/>
    <w:rsid w:val="00755111"/>
    <w:rsid w:val="007555A4"/>
    <w:rsid w:val="00755606"/>
    <w:rsid w:val="00755648"/>
    <w:rsid w:val="007556D9"/>
    <w:rsid w:val="00755787"/>
    <w:rsid w:val="00755931"/>
    <w:rsid w:val="00755934"/>
    <w:rsid w:val="0075598D"/>
    <w:rsid w:val="00755C78"/>
    <w:rsid w:val="00756152"/>
    <w:rsid w:val="0075635A"/>
    <w:rsid w:val="00756653"/>
    <w:rsid w:val="00756659"/>
    <w:rsid w:val="007566B6"/>
    <w:rsid w:val="0075676B"/>
    <w:rsid w:val="007567B8"/>
    <w:rsid w:val="0075680E"/>
    <w:rsid w:val="00756864"/>
    <w:rsid w:val="00756953"/>
    <w:rsid w:val="0075698F"/>
    <w:rsid w:val="007569C7"/>
    <w:rsid w:val="00756A09"/>
    <w:rsid w:val="00756AB9"/>
    <w:rsid w:val="00756CB0"/>
    <w:rsid w:val="00756D8C"/>
    <w:rsid w:val="00756EA5"/>
    <w:rsid w:val="00756EE0"/>
    <w:rsid w:val="0075707C"/>
    <w:rsid w:val="00757164"/>
    <w:rsid w:val="007574AE"/>
    <w:rsid w:val="007574F3"/>
    <w:rsid w:val="0075751E"/>
    <w:rsid w:val="00757695"/>
    <w:rsid w:val="00757959"/>
    <w:rsid w:val="00757C4A"/>
    <w:rsid w:val="00757FBC"/>
    <w:rsid w:val="00760013"/>
    <w:rsid w:val="0076029C"/>
    <w:rsid w:val="007602EA"/>
    <w:rsid w:val="00760460"/>
    <w:rsid w:val="007605E8"/>
    <w:rsid w:val="00760756"/>
    <w:rsid w:val="00760A44"/>
    <w:rsid w:val="00760B36"/>
    <w:rsid w:val="00760C52"/>
    <w:rsid w:val="00760C8A"/>
    <w:rsid w:val="007613CC"/>
    <w:rsid w:val="00761416"/>
    <w:rsid w:val="0076150B"/>
    <w:rsid w:val="00761539"/>
    <w:rsid w:val="00761680"/>
    <w:rsid w:val="007616B3"/>
    <w:rsid w:val="00761A76"/>
    <w:rsid w:val="00761C6D"/>
    <w:rsid w:val="00761C84"/>
    <w:rsid w:val="00761E9D"/>
    <w:rsid w:val="007620B4"/>
    <w:rsid w:val="0076237E"/>
    <w:rsid w:val="007623BC"/>
    <w:rsid w:val="00762441"/>
    <w:rsid w:val="007624C2"/>
    <w:rsid w:val="007625A0"/>
    <w:rsid w:val="007625F8"/>
    <w:rsid w:val="00762750"/>
    <w:rsid w:val="0076278A"/>
    <w:rsid w:val="007628C2"/>
    <w:rsid w:val="00762AFB"/>
    <w:rsid w:val="00762BA2"/>
    <w:rsid w:val="00762C10"/>
    <w:rsid w:val="00762C4F"/>
    <w:rsid w:val="00762C68"/>
    <w:rsid w:val="00762D1C"/>
    <w:rsid w:val="00762F1A"/>
    <w:rsid w:val="00762FC7"/>
    <w:rsid w:val="007631F5"/>
    <w:rsid w:val="0076327B"/>
    <w:rsid w:val="00763406"/>
    <w:rsid w:val="00763806"/>
    <w:rsid w:val="00763A26"/>
    <w:rsid w:val="00763B03"/>
    <w:rsid w:val="00763B87"/>
    <w:rsid w:val="00763CA3"/>
    <w:rsid w:val="00763CB9"/>
    <w:rsid w:val="00763D13"/>
    <w:rsid w:val="00763D6B"/>
    <w:rsid w:val="00763E17"/>
    <w:rsid w:val="00763EA0"/>
    <w:rsid w:val="00763F45"/>
    <w:rsid w:val="0076414F"/>
    <w:rsid w:val="007642D1"/>
    <w:rsid w:val="00764338"/>
    <w:rsid w:val="00764474"/>
    <w:rsid w:val="00764750"/>
    <w:rsid w:val="007647A7"/>
    <w:rsid w:val="0076483C"/>
    <w:rsid w:val="007648D9"/>
    <w:rsid w:val="00764A1C"/>
    <w:rsid w:val="00764D2E"/>
    <w:rsid w:val="00764D2F"/>
    <w:rsid w:val="00764D78"/>
    <w:rsid w:val="0076507C"/>
    <w:rsid w:val="00765361"/>
    <w:rsid w:val="00765391"/>
    <w:rsid w:val="00765408"/>
    <w:rsid w:val="007654AE"/>
    <w:rsid w:val="007654DB"/>
    <w:rsid w:val="0076552B"/>
    <w:rsid w:val="00765633"/>
    <w:rsid w:val="0076599F"/>
    <w:rsid w:val="007659E2"/>
    <w:rsid w:val="00765B79"/>
    <w:rsid w:val="00765B94"/>
    <w:rsid w:val="00765D9A"/>
    <w:rsid w:val="00765FAA"/>
    <w:rsid w:val="007660C3"/>
    <w:rsid w:val="00766167"/>
    <w:rsid w:val="007661EB"/>
    <w:rsid w:val="0076624F"/>
    <w:rsid w:val="00766386"/>
    <w:rsid w:val="007663C6"/>
    <w:rsid w:val="00766427"/>
    <w:rsid w:val="00766AA4"/>
    <w:rsid w:val="00766AFA"/>
    <w:rsid w:val="00766E66"/>
    <w:rsid w:val="00767111"/>
    <w:rsid w:val="00767421"/>
    <w:rsid w:val="00767572"/>
    <w:rsid w:val="0076795E"/>
    <w:rsid w:val="00767961"/>
    <w:rsid w:val="00767A81"/>
    <w:rsid w:val="00767CAD"/>
    <w:rsid w:val="00767D28"/>
    <w:rsid w:val="00767D37"/>
    <w:rsid w:val="00767D60"/>
    <w:rsid w:val="00767E26"/>
    <w:rsid w:val="00767EDC"/>
    <w:rsid w:val="00767F21"/>
    <w:rsid w:val="0077040A"/>
    <w:rsid w:val="0077041F"/>
    <w:rsid w:val="00770606"/>
    <w:rsid w:val="0077061B"/>
    <w:rsid w:val="00770670"/>
    <w:rsid w:val="007706AE"/>
    <w:rsid w:val="00770732"/>
    <w:rsid w:val="007707A1"/>
    <w:rsid w:val="0077085A"/>
    <w:rsid w:val="0077087E"/>
    <w:rsid w:val="007708B9"/>
    <w:rsid w:val="007708BB"/>
    <w:rsid w:val="00770962"/>
    <w:rsid w:val="007709F1"/>
    <w:rsid w:val="00770BBF"/>
    <w:rsid w:val="00770BFD"/>
    <w:rsid w:val="00770C3C"/>
    <w:rsid w:val="00770D99"/>
    <w:rsid w:val="00770E64"/>
    <w:rsid w:val="00770EBA"/>
    <w:rsid w:val="00770FC3"/>
    <w:rsid w:val="007712A0"/>
    <w:rsid w:val="007712B0"/>
    <w:rsid w:val="0077152F"/>
    <w:rsid w:val="00771660"/>
    <w:rsid w:val="007717A5"/>
    <w:rsid w:val="007719F9"/>
    <w:rsid w:val="00771A85"/>
    <w:rsid w:val="00771BCD"/>
    <w:rsid w:val="00771CA1"/>
    <w:rsid w:val="00771E06"/>
    <w:rsid w:val="00771E3E"/>
    <w:rsid w:val="00772092"/>
    <w:rsid w:val="007721B7"/>
    <w:rsid w:val="007723B5"/>
    <w:rsid w:val="007723DA"/>
    <w:rsid w:val="007725FB"/>
    <w:rsid w:val="007728A4"/>
    <w:rsid w:val="00772C01"/>
    <w:rsid w:val="00772F1E"/>
    <w:rsid w:val="00773130"/>
    <w:rsid w:val="007731A4"/>
    <w:rsid w:val="00773282"/>
    <w:rsid w:val="007732A2"/>
    <w:rsid w:val="00773326"/>
    <w:rsid w:val="0077344E"/>
    <w:rsid w:val="0077348C"/>
    <w:rsid w:val="0077363E"/>
    <w:rsid w:val="0077364B"/>
    <w:rsid w:val="00773730"/>
    <w:rsid w:val="007737DB"/>
    <w:rsid w:val="00773884"/>
    <w:rsid w:val="0077391F"/>
    <w:rsid w:val="00773AB9"/>
    <w:rsid w:val="00773B78"/>
    <w:rsid w:val="00773B88"/>
    <w:rsid w:val="00773C22"/>
    <w:rsid w:val="00773C28"/>
    <w:rsid w:val="00773C53"/>
    <w:rsid w:val="00773CBA"/>
    <w:rsid w:val="00773CE4"/>
    <w:rsid w:val="00773FC2"/>
    <w:rsid w:val="00773FCB"/>
    <w:rsid w:val="007740A1"/>
    <w:rsid w:val="00774148"/>
    <w:rsid w:val="00774327"/>
    <w:rsid w:val="00774417"/>
    <w:rsid w:val="00774505"/>
    <w:rsid w:val="007746A5"/>
    <w:rsid w:val="0077472C"/>
    <w:rsid w:val="00774873"/>
    <w:rsid w:val="00774904"/>
    <w:rsid w:val="0077491B"/>
    <w:rsid w:val="00774931"/>
    <w:rsid w:val="007749F9"/>
    <w:rsid w:val="00774B48"/>
    <w:rsid w:val="00774B9F"/>
    <w:rsid w:val="00774BD6"/>
    <w:rsid w:val="00774D8E"/>
    <w:rsid w:val="00774E81"/>
    <w:rsid w:val="00774E98"/>
    <w:rsid w:val="00774F4B"/>
    <w:rsid w:val="0077516C"/>
    <w:rsid w:val="007752D7"/>
    <w:rsid w:val="00775375"/>
    <w:rsid w:val="007753DF"/>
    <w:rsid w:val="00775507"/>
    <w:rsid w:val="00775740"/>
    <w:rsid w:val="00775911"/>
    <w:rsid w:val="00775A62"/>
    <w:rsid w:val="00775AB9"/>
    <w:rsid w:val="00775C69"/>
    <w:rsid w:val="0077605E"/>
    <w:rsid w:val="007761B0"/>
    <w:rsid w:val="00776261"/>
    <w:rsid w:val="0077639E"/>
    <w:rsid w:val="007768CA"/>
    <w:rsid w:val="0077697C"/>
    <w:rsid w:val="0077698E"/>
    <w:rsid w:val="00776B91"/>
    <w:rsid w:val="00776BB8"/>
    <w:rsid w:val="00776EBB"/>
    <w:rsid w:val="00777097"/>
    <w:rsid w:val="00777123"/>
    <w:rsid w:val="00777368"/>
    <w:rsid w:val="00777387"/>
    <w:rsid w:val="00777A53"/>
    <w:rsid w:val="00777E44"/>
    <w:rsid w:val="00777E9F"/>
    <w:rsid w:val="00777F53"/>
    <w:rsid w:val="00777F76"/>
    <w:rsid w:val="00777FC2"/>
    <w:rsid w:val="0078026C"/>
    <w:rsid w:val="0078045B"/>
    <w:rsid w:val="00780767"/>
    <w:rsid w:val="007808AC"/>
    <w:rsid w:val="00780958"/>
    <w:rsid w:val="00780C07"/>
    <w:rsid w:val="00780C3E"/>
    <w:rsid w:val="00780E6E"/>
    <w:rsid w:val="00780F91"/>
    <w:rsid w:val="00781107"/>
    <w:rsid w:val="00781176"/>
    <w:rsid w:val="00781359"/>
    <w:rsid w:val="0078146F"/>
    <w:rsid w:val="00781625"/>
    <w:rsid w:val="007816E0"/>
    <w:rsid w:val="0078172D"/>
    <w:rsid w:val="007819A6"/>
    <w:rsid w:val="00781A70"/>
    <w:rsid w:val="00781AFE"/>
    <w:rsid w:val="00781B97"/>
    <w:rsid w:val="00781C2E"/>
    <w:rsid w:val="00781C6F"/>
    <w:rsid w:val="00781D0B"/>
    <w:rsid w:val="00781E69"/>
    <w:rsid w:val="00781EDC"/>
    <w:rsid w:val="00781F86"/>
    <w:rsid w:val="00781FA0"/>
    <w:rsid w:val="00782262"/>
    <w:rsid w:val="0078226E"/>
    <w:rsid w:val="007822C7"/>
    <w:rsid w:val="0078230F"/>
    <w:rsid w:val="007824BF"/>
    <w:rsid w:val="00782BDB"/>
    <w:rsid w:val="00782CD6"/>
    <w:rsid w:val="00782D9C"/>
    <w:rsid w:val="00782E3D"/>
    <w:rsid w:val="00782FCF"/>
    <w:rsid w:val="00783004"/>
    <w:rsid w:val="007830F8"/>
    <w:rsid w:val="00783403"/>
    <w:rsid w:val="0078357C"/>
    <w:rsid w:val="0078364E"/>
    <w:rsid w:val="007837CF"/>
    <w:rsid w:val="007837D2"/>
    <w:rsid w:val="007838AF"/>
    <w:rsid w:val="007838F6"/>
    <w:rsid w:val="007839DD"/>
    <w:rsid w:val="00783B6F"/>
    <w:rsid w:val="00783B7E"/>
    <w:rsid w:val="00783B99"/>
    <w:rsid w:val="00783BAA"/>
    <w:rsid w:val="00783CF5"/>
    <w:rsid w:val="00783CFA"/>
    <w:rsid w:val="007840B0"/>
    <w:rsid w:val="0078443D"/>
    <w:rsid w:val="007844DD"/>
    <w:rsid w:val="0078466A"/>
    <w:rsid w:val="00784824"/>
    <w:rsid w:val="0078491B"/>
    <w:rsid w:val="00784CE1"/>
    <w:rsid w:val="00784DDC"/>
    <w:rsid w:val="00784F22"/>
    <w:rsid w:val="00784F60"/>
    <w:rsid w:val="00785030"/>
    <w:rsid w:val="00785055"/>
    <w:rsid w:val="007853CF"/>
    <w:rsid w:val="00785428"/>
    <w:rsid w:val="0078546D"/>
    <w:rsid w:val="007855A7"/>
    <w:rsid w:val="00785727"/>
    <w:rsid w:val="00785814"/>
    <w:rsid w:val="0078599D"/>
    <w:rsid w:val="007859B3"/>
    <w:rsid w:val="00785D5C"/>
    <w:rsid w:val="00785E8D"/>
    <w:rsid w:val="00785ECC"/>
    <w:rsid w:val="0078606F"/>
    <w:rsid w:val="007860DC"/>
    <w:rsid w:val="007861B3"/>
    <w:rsid w:val="007862A4"/>
    <w:rsid w:val="00786432"/>
    <w:rsid w:val="00786632"/>
    <w:rsid w:val="0078691A"/>
    <w:rsid w:val="00786C1D"/>
    <w:rsid w:val="00786E01"/>
    <w:rsid w:val="00786E6A"/>
    <w:rsid w:val="00786F14"/>
    <w:rsid w:val="00787177"/>
    <w:rsid w:val="0078723C"/>
    <w:rsid w:val="00787710"/>
    <w:rsid w:val="0078788E"/>
    <w:rsid w:val="00787A8A"/>
    <w:rsid w:val="00787BF6"/>
    <w:rsid w:val="00787C77"/>
    <w:rsid w:val="00787D04"/>
    <w:rsid w:val="00787FAE"/>
    <w:rsid w:val="00790287"/>
    <w:rsid w:val="007902A8"/>
    <w:rsid w:val="007905ED"/>
    <w:rsid w:val="007905F9"/>
    <w:rsid w:val="00790922"/>
    <w:rsid w:val="00790C78"/>
    <w:rsid w:val="00790EC9"/>
    <w:rsid w:val="00790F47"/>
    <w:rsid w:val="00790F6B"/>
    <w:rsid w:val="00791017"/>
    <w:rsid w:val="007910D8"/>
    <w:rsid w:val="0079134D"/>
    <w:rsid w:val="0079141A"/>
    <w:rsid w:val="00791425"/>
    <w:rsid w:val="007914FA"/>
    <w:rsid w:val="007915B5"/>
    <w:rsid w:val="007915DE"/>
    <w:rsid w:val="00791628"/>
    <w:rsid w:val="007916F2"/>
    <w:rsid w:val="00791784"/>
    <w:rsid w:val="00791794"/>
    <w:rsid w:val="007917B9"/>
    <w:rsid w:val="007919C2"/>
    <w:rsid w:val="007919FB"/>
    <w:rsid w:val="00791A6D"/>
    <w:rsid w:val="00791FD6"/>
    <w:rsid w:val="00792180"/>
    <w:rsid w:val="00792202"/>
    <w:rsid w:val="00792416"/>
    <w:rsid w:val="0079251D"/>
    <w:rsid w:val="007925D5"/>
    <w:rsid w:val="007925FD"/>
    <w:rsid w:val="00792719"/>
    <w:rsid w:val="007927A9"/>
    <w:rsid w:val="0079285E"/>
    <w:rsid w:val="00792A5D"/>
    <w:rsid w:val="00792AFB"/>
    <w:rsid w:val="00792B12"/>
    <w:rsid w:val="00792D23"/>
    <w:rsid w:val="00792DF2"/>
    <w:rsid w:val="00792E58"/>
    <w:rsid w:val="00792E5C"/>
    <w:rsid w:val="00792FF5"/>
    <w:rsid w:val="00793126"/>
    <w:rsid w:val="0079334F"/>
    <w:rsid w:val="007933BB"/>
    <w:rsid w:val="007933BF"/>
    <w:rsid w:val="007933DD"/>
    <w:rsid w:val="00793404"/>
    <w:rsid w:val="0079365F"/>
    <w:rsid w:val="007936DF"/>
    <w:rsid w:val="007937C1"/>
    <w:rsid w:val="007937D7"/>
    <w:rsid w:val="00793ADB"/>
    <w:rsid w:val="00793CB0"/>
    <w:rsid w:val="00793E1A"/>
    <w:rsid w:val="007940A0"/>
    <w:rsid w:val="00794285"/>
    <w:rsid w:val="00794321"/>
    <w:rsid w:val="007943B1"/>
    <w:rsid w:val="00794787"/>
    <w:rsid w:val="00794811"/>
    <w:rsid w:val="0079484B"/>
    <w:rsid w:val="00794962"/>
    <w:rsid w:val="00794B7B"/>
    <w:rsid w:val="00794CAF"/>
    <w:rsid w:val="00794DF8"/>
    <w:rsid w:val="0079510E"/>
    <w:rsid w:val="00795321"/>
    <w:rsid w:val="00795887"/>
    <w:rsid w:val="00795914"/>
    <w:rsid w:val="00795A6B"/>
    <w:rsid w:val="00795A7C"/>
    <w:rsid w:val="00795DEC"/>
    <w:rsid w:val="00795EDB"/>
    <w:rsid w:val="00796065"/>
    <w:rsid w:val="0079613C"/>
    <w:rsid w:val="007963BB"/>
    <w:rsid w:val="007964DE"/>
    <w:rsid w:val="007964F4"/>
    <w:rsid w:val="0079655D"/>
    <w:rsid w:val="00796641"/>
    <w:rsid w:val="007966D5"/>
    <w:rsid w:val="00796A22"/>
    <w:rsid w:val="00796A4A"/>
    <w:rsid w:val="00796B6D"/>
    <w:rsid w:val="00796BEA"/>
    <w:rsid w:val="00796BFF"/>
    <w:rsid w:val="00796C5B"/>
    <w:rsid w:val="00796CE8"/>
    <w:rsid w:val="007971AC"/>
    <w:rsid w:val="007971EC"/>
    <w:rsid w:val="007971FA"/>
    <w:rsid w:val="00797373"/>
    <w:rsid w:val="0079767D"/>
    <w:rsid w:val="00797980"/>
    <w:rsid w:val="0079798D"/>
    <w:rsid w:val="00797A7D"/>
    <w:rsid w:val="00797C88"/>
    <w:rsid w:val="00797D27"/>
    <w:rsid w:val="00797D56"/>
    <w:rsid w:val="00797E80"/>
    <w:rsid w:val="007A0100"/>
    <w:rsid w:val="007A0108"/>
    <w:rsid w:val="007A0157"/>
    <w:rsid w:val="007A03DC"/>
    <w:rsid w:val="007A055C"/>
    <w:rsid w:val="007A05B0"/>
    <w:rsid w:val="007A060B"/>
    <w:rsid w:val="007A0A49"/>
    <w:rsid w:val="007A0A6F"/>
    <w:rsid w:val="007A0B9F"/>
    <w:rsid w:val="007A0C4C"/>
    <w:rsid w:val="007A0D1E"/>
    <w:rsid w:val="007A0F3F"/>
    <w:rsid w:val="007A0FA5"/>
    <w:rsid w:val="007A1178"/>
    <w:rsid w:val="007A118C"/>
    <w:rsid w:val="007A1261"/>
    <w:rsid w:val="007A126D"/>
    <w:rsid w:val="007A196B"/>
    <w:rsid w:val="007A1A64"/>
    <w:rsid w:val="007A1B0F"/>
    <w:rsid w:val="007A1BA3"/>
    <w:rsid w:val="007A1CAE"/>
    <w:rsid w:val="007A1CFB"/>
    <w:rsid w:val="007A1DEF"/>
    <w:rsid w:val="007A1EA0"/>
    <w:rsid w:val="007A2085"/>
    <w:rsid w:val="007A20B3"/>
    <w:rsid w:val="007A2331"/>
    <w:rsid w:val="007A2350"/>
    <w:rsid w:val="007A24D7"/>
    <w:rsid w:val="007A25F8"/>
    <w:rsid w:val="007A26D9"/>
    <w:rsid w:val="007A2869"/>
    <w:rsid w:val="007A28DA"/>
    <w:rsid w:val="007A2A43"/>
    <w:rsid w:val="007A2AFE"/>
    <w:rsid w:val="007A2B12"/>
    <w:rsid w:val="007A2BB9"/>
    <w:rsid w:val="007A2C67"/>
    <w:rsid w:val="007A2DC1"/>
    <w:rsid w:val="007A2EDD"/>
    <w:rsid w:val="007A303F"/>
    <w:rsid w:val="007A31F9"/>
    <w:rsid w:val="007A3359"/>
    <w:rsid w:val="007A338B"/>
    <w:rsid w:val="007A344E"/>
    <w:rsid w:val="007A3526"/>
    <w:rsid w:val="007A3669"/>
    <w:rsid w:val="007A36B6"/>
    <w:rsid w:val="007A3831"/>
    <w:rsid w:val="007A39EF"/>
    <w:rsid w:val="007A3A1F"/>
    <w:rsid w:val="007A3BD7"/>
    <w:rsid w:val="007A40AC"/>
    <w:rsid w:val="007A40DD"/>
    <w:rsid w:val="007A4132"/>
    <w:rsid w:val="007A4455"/>
    <w:rsid w:val="007A447B"/>
    <w:rsid w:val="007A4647"/>
    <w:rsid w:val="007A46CD"/>
    <w:rsid w:val="007A474D"/>
    <w:rsid w:val="007A484E"/>
    <w:rsid w:val="007A4B73"/>
    <w:rsid w:val="007A4C29"/>
    <w:rsid w:val="007A4CD3"/>
    <w:rsid w:val="007A4F36"/>
    <w:rsid w:val="007A4F46"/>
    <w:rsid w:val="007A4F4C"/>
    <w:rsid w:val="007A51BE"/>
    <w:rsid w:val="007A543B"/>
    <w:rsid w:val="007A55BC"/>
    <w:rsid w:val="007A57A8"/>
    <w:rsid w:val="007A588F"/>
    <w:rsid w:val="007A58A3"/>
    <w:rsid w:val="007A58B7"/>
    <w:rsid w:val="007A58C3"/>
    <w:rsid w:val="007A5A74"/>
    <w:rsid w:val="007A5B09"/>
    <w:rsid w:val="007A5D65"/>
    <w:rsid w:val="007A5E33"/>
    <w:rsid w:val="007A60AA"/>
    <w:rsid w:val="007A60DE"/>
    <w:rsid w:val="007A62C6"/>
    <w:rsid w:val="007A62EE"/>
    <w:rsid w:val="007A6512"/>
    <w:rsid w:val="007A653B"/>
    <w:rsid w:val="007A6811"/>
    <w:rsid w:val="007A68A8"/>
    <w:rsid w:val="007A691E"/>
    <w:rsid w:val="007A69A2"/>
    <w:rsid w:val="007A6A6D"/>
    <w:rsid w:val="007A6CC7"/>
    <w:rsid w:val="007A6D77"/>
    <w:rsid w:val="007A6F3A"/>
    <w:rsid w:val="007A70CD"/>
    <w:rsid w:val="007A7296"/>
    <w:rsid w:val="007A7352"/>
    <w:rsid w:val="007A736E"/>
    <w:rsid w:val="007A7439"/>
    <w:rsid w:val="007A7452"/>
    <w:rsid w:val="007A7457"/>
    <w:rsid w:val="007A7492"/>
    <w:rsid w:val="007A7502"/>
    <w:rsid w:val="007A7549"/>
    <w:rsid w:val="007A76D8"/>
    <w:rsid w:val="007A7718"/>
    <w:rsid w:val="007B0110"/>
    <w:rsid w:val="007B0344"/>
    <w:rsid w:val="007B0526"/>
    <w:rsid w:val="007B06DE"/>
    <w:rsid w:val="007B0704"/>
    <w:rsid w:val="007B0986"/>
    <w:rsid w:val="007B09C7"/>
    <w:rsid w:val="007B09F4"/>
    <w:rsid w:val="007B09F9"/>
    <w:rsid w:val="007B0AFF"/>
    <w:rsid w:val="007B0C43"/>
    <w:rsid w:val="007B0F58"/>
    <w:rsid w:val="007B1234"/>
    <w:rsid w:val="007B124C"/>
    <w:rsid w:val="007B12F0"/>
    <w:rsid w:val="007B137F"/>
    <w:rsid w:val="007B1393"/>
    <w:rsid w:val="007B1481"/>
    <w:rsid w:val="007B14DC"/>
    <w:rsid w:val="007B1917"/>
    <w:rsid w:val="007B1A0C"/>
    <w:rsid w:val="007B1ADC"/>
    <w:rsid w:val="007B20AC"/>
    <w:rsid w:val="007B210F"/>
    <w:rsid w:val="007B230E"/>
    <w:rsid w:val="007B232D"/>
    <w:rsid w:val="007B23A5"/>
    <w:rsid w:val="007B24EC"/>
    <w:rsid w:val="007B27AE"/>
    <w:rsid w:val="007B281E"/>
    <w:rsid w:val="007B2B17"/>
    <w:rsid w:val="007B2B71"/>
    <w:rsid w:val="007B2CAC"/>
    <w:rsid w:val="007B2E67"/>
    <w:rsid w:val="007B2F1F"/>
    <w:rsid w:val="007B2F5B"/>
    <w:rsid w:val="007B300C"/>
    <w:rsid w:val="007B31A3"/>
    <w:rsid w:val="007B32EA"/>
    <w:rsid w:val="007B3351"/>
    <w:rsid w:val="007B351F"/>
    <w:rsid w:val="007B358D"/>
    <w:rsid w:val="007B35EC"/>
    <w:rsid w:val="007B36B1"/>
    <w:rsid w:val="007B38F2"/>
    <w:rsid w:val="007B3E1B"/>
    <w:rsid w:val="007B3EDB"/>
    <w:rsid w:val="007B41A6"/>
    <w:rsid w:val="007B42B6"/>
    <w:rsid w:val="007B4386"/>
    <w:rsid w:val="007B43BE"/>
    <w:rsid w:val="007B43E1"/>
    <w:rsid w:val="007B4689"/>
    <w:rsid w:val="007B46B4"/>
    <w:rsid w:val="007B47E9"/>
    <w:rsid w:val="007B48FC"/>
    <w:rsid w:val="007B490B"/>
    <w:rsid w:val="007B4A91"/>
    <w:rsid w:val="007B4BC3"/>
    <w:rsid w:val="007B4EA1"/>
    <w:rsid w:val="007B5128"/>
    <w:rsid w:val="007B51BA"/>
    <w:rsid w:val="007B5658"/>
    <w:rsid w:val="007B5679"/>
    <w:rsid w:val="007B57BE"/>
    <w:rsid w:val="007B5851"/>
    <w:rsid w:val="007B58BB"/>
    <w:rsid w:val="007B5A56"/>
    <w:rsid w:val="007B5C12"/>
    <w:rsid w:val="007B5CBC"/>
    <w:rsid w:val="007B5F90"/>
    <w:rsid w:val="007B5FBC"/>
    <w:rsid w:val="007B6009"/>
    <w:rsid w:val="007B64D7"/>
    <w:rsid w:val="007B6505"/>
    <w:rsid w:val="007B65A4"/>
    <w:rsid w:val="007B6700"/>
    <w:rsid w:val="007B6850"/>
    <w:rsid w:val="007B6977"/>
    <w:rsid w:val="007B6AC9"/>
    <w:rsid w:val="007B6BEC"/>
    <w:rsid w:val="007B6C4A"/>
    <w:rsid w:val="007B6C65"/>
    <w:rsid w:val="007B6D85"/>
    <w:rsid w:val="007B6DA6"/>
    <w:rsid w:val="007B6DB0"/>
    <w:rsid w:val="007B6EC8"/>
    <w:rsid w:val="007B704F"/>
    <w:rsid w:val="007B7167"/>
    <w:rsid w:val="007B7219"/>
    <w:rsid w:val="007B726E"/>
    <w:rsid w:val="007B73E5"/>
    <w:rsid w:val="007B7436"/>
    <w:rsid w:val="007B7568"/>
    <w:rsid w:val="007B75C0"/>
    <w:rsid w:val="007B7682"/>
    <w:rsid w:val="007B770E"/>
    <w:rsid w:val="007B7AE5"/>
    <w:rsid w:val="007B7C7C"/>
    <w:rsid w:val="007C019C"/>
    <w:rsid w:val="007C023E"/>
    <w:rsid w:val="007C03DF"/>
    <w:rsid w:val="007C07CF"/>
    <w:rsid w:val="007C084E"/>
    <w:rsid w:val="007C08A1"/>
    <w:rsid w:val="007C08A4"/>
    <w:rsid w:val="007C0952"/>
    <w:rsid w:val="007C0B1C"/>
    <w:rsid w:val="007C0B51"/>
    <w:rsid w:val="007C0BC9"/>
    <w:rsid w:val="007C0DC1"/>
    <w:rsid w:val="007C0DF9"/>
    <w:rsid w:val="007C1155"/>
    <w:rsid w:val="007C11B4"/>
    <w:rsid w:val="007C11E1"/>
    <w:rsid w:val="007C13D0"/>
    <w:rsid w:val="007C13D1"/>
    <w:rsid w:val="007C14D6"/>
    <w:rsid w:val="007C1521"/>
    <w:rsid w:val="007C158F"/>
    <w:rsid w:val="007C1703"/>
    <w:rsid w:val="007C1A7A"/>
    <w:rsid w:val="007C1AEB"/>
    <w:rsid w:val="007C1BE9"/>
    <w:rsid w:val="007C1C34"/>
    <w:rsid w:val="007C1D9B"/>
    <w:rsid w:val="007C1DBA"/>
    <w:rsid w:val="007C1E6A"/>
    <w:rsid w:val="007C1E6E"/>
    <w:rsid w:val="007C1FCE"/>
    <w:rsid w:val="007C207B"/>
    <w:rsid w:val="007C2215"/>
    <w:rsid w:val="007C225A"/>
    <w:rsid w:val="007C23F4"/>
    <w:rsid w:val="007C23FB"/>
    <w:rsid w:val="007C2698"/>
    <w:rsid w:val="007C2752"/>
    <w:rsid w:val="007C2C2F"/>
    <w:rsid w:val="007C2F86"/>
    <w:rsid w:val="007C3071"/>
    <w:rsid w:val="007C30D6"/>
    <w:rsid w:val="007C311E"/>
    <w:rsid w:val="007C34C5"/>
    <w:rsid w:val="007C34F8"/>
    <w:rsid w:val="007C353A"/>
    <w:rsid w:val="007C379B"/>
    <w:rsid w:val="007C388E"/>
    <w:rsid w:val="007C3A05"/>
    <w:rsid w:val="007C3A8C"/>
    <w:rsid w:val="007C3B5B"/>
    <w:rsid w:val="007C3CC2"/>
    <w:rsid w:val="007C3CFA"/>
    <w:rsid w:val="007C3DE8"/>
    <w:rsid w:val="007C3F04"/>
    <w:rsid w:val="007C403A"/>
    <w:rsid w:val="007C411C"/>
    <w:rsid w:val="007C4592"/>
    <w:rsid w:val="007C459B"/>
    <w:rsid w:val="007C460C"/>
    <w:rsid w:val="007C4879"/>
    <w:rsid w:val="007C4922"/>
    <w:rsid w:val="007C4A0C"/>
    <w:rsid w:val="007C4A1A"/>
    <w:rsid w:val="007C4CA2"/>
    <w:rsid w:val="007C4CBC"/>
    <w:rsid w:val="007C4F0D"/>
    <w:rsid w:val="007C4F56"/>
    <w:rsid w:val="007C4FF7"/>
    <w:rsid w:val="007C5481"/>
    <w:rsid w:val="007C5497"/>
    <w:rsid w:val="007C54B8"/>
    <w:rsid w:val="007C559E"/>
    <w:rsid w:val="007C55AE"/>
    <w:rsid w:val="007C5850"/>
    <w:rsid w:val="007C59E0"/>
    <w:rsid w:val="007C5A59"/>
    <w:rsid w:val="007C5BD9"/>
    <w:rsid w:val="007C5E59"/>
    <w:rsid w:val="007C61EE"/>
    <w:rsid w:val="007C62B1"/>
    <w:rsid w:val="007C62C7"/>
    <w:rsid w:val="007C63D0"/>
    <w:rsid w:val="007C6597"/>
    <w:rsid w:val="007C6672"/>
    <w:rsid w:val="007C6713"/>
    <w:rsid w:val="007C67D7"/>
    <w:rsid w:val="007C69CC"/>
    <w:rsid w:val="007C6B3C"/>
    <w:rsid w:val="007C6D11"/>
    <w:rsid w:val="007C6D68"/>
    <w:rsid w:val="007C70D1"/>
    <w:rsid w:val="007C71CE"/>
    <w:rsid w:val="007C77C5"/>
    <w:rsid w:val="007C7BD9"/>
    <w:rsid w:val="007C7C64"/>
    <w:rsid w:val="007C7C7D"/>
    <w:rsid w:val="007C7D4C"/>
    <w:rsid w:val="007C7F1C"/>
    <w:rsid w:val="007C7FCF"/>
    <w:rsid w:val="007D0110"/>
    <w:rsid w:val="007D01D6"/>
    <w:rsid w:val="007D0229"/>
    <w:rsid w:val="007D03CE"/>
    <w:rsid w:val="007D05B2"/>
    <w:rsid w:val="007D0655"/>
    <w:rsid w:val="007D06AC"/>
    <w:rsid w:val="007D0A1D"/>
    <w:rsid w:val="007D0AA9"/>
    <w:rsid w:val="007D0ABC"/>
    <w:rsid w:val="007D0C46"/>
    <w:rsid w:val="007D0D05"/>
    <w:rsid w:val="007D0E08"/>
    <w:rsid w:val="007D103B"/>
    <w:rsid w:val="007D10DE"/>
    <w:rsid w:val="007D11AE"/>
    <w:rsid w:val="007D1445"/>
    <w:rsid w:val="007D1724"/>
    <w:rsid w:val="007D1B1B"/>
    <w:rsid w:val="007D2026"/>
    <w:rsid w:val="007D224D"/>
    <w:rsid w:val="007D2255"/>
    <w:rsid w:val="007D22E5"/>
    <w:rsid w:val="007D23B7"/>
    <w:rsid w:val="007D264B"/>
    <w:rsid w:val="007D27BC"/>
    <w:rsid w:val="007D2A1F"/>
    <w:rsid w:val="007D2B59"/>
    <w:rsid w:val="007D2C05"/>
    <w:rsid w:val="007D2C5C"/>
    <w:rsid w:val="007D2CA8"/>
    <w:rsid w:val="007D2DEB"/>
    <w:rsid w:val="007D2E4F"/>
    <w:rsid w:val="007D2F54"/>
    <w:rsid w:val="007D2F9B"/>
    <w:rsid w:val="007D3069"/>
    <w:rsid w:val="007D3263"/>
    <w:rsid w:val="007D33B4"/>
    <w:rsid w:val="007D33F6"/>
    <w:rsid w:val="007D34AC"/>
    <w:rsid w:val="007D36D7"/>
    <w:rsid w:val="007D3A11"/>
    <w:rsid w:val="007D3AE7"/>
    <w:rsid w:val="007D3C8E"/>
    <w:rsid w:val="007D3D8B"/>
    <w:rsid w:val="007D3F56"/>
    <w:rsid w:val="007D3F77"/>
    <w:rsid w:val="007D4020"/>
    <w:rsid w:val="007D40B6"/>
    <w:rsid w:val="007D4252"/>
    <w:rsid w:val="007D42FB"/>
    <w:rsid w:val="007D4317"/>
    <w:rsid w:val="007D44A8"/>
    <w:rsid w:val="007D45D5"/>
    <w:rsid w:val="007D460B"/>
    <w:rsid w:val="007D46A4"/>
    <w:rsid w:val="007D4774"/>
    <w:rsid w:val="007D4868"/>
    <w:rsid w:val="007D4998"/>
    <w:rsid w:val="007D4A2E"/>
    <w:rsid w:val="007D4A37"/>
    <w:rsid w:val="007D4D85"/>
    <w:rsid w:val="007D4DB9"/>
    <w:rsid w:val="007D4F3D"/>
    <w:rsid w:val="007D4F86"/>
    <w:rsid w:val="007D4FCD"/>
    <w:rsid w:val="007D50A5"/>
    <w:rsid w:val="007D50FC"/>
    <w:rsid w:val="007D52B3"/>
    <w:rsid w:val="007D559D"/>
    <w:rsid w:val="007D55EB"/>
    <w:rsid w:val="007D56E1"/>
    <w:rsid w:val="007D5727"/>
    <w:rsid w:val="007D5815"/>
    <w:rsid w:val="007D5826"/>
    <w:rsid w:val="007D590E"/>
    <w:rsid w:val="007D594F"/>
    <w:rsid w:val="007D5AF6"/>
    <w:rsid w:val="007D5C3D"/>
    <w:rsid w:val="007D5F89"/>
    <w:rsid w:val="007D6206"/>
    <w:rsid w:val="007D6281"/>
    <w:rsid w:val="007D6408"/>
    <w:rsid w:val="007D66F8"/>
    <w:rsid w:val="007D678B"/>
    <w:rsid w:val="007D67AF"/>
    <w:rsid w:val="007D6ACE"/>
    <w:rsid w:val="007D6BF0"/>
    <w:rsid w:val="007D6C42"/>
    <w:rsid w:val="007D6E37"/>
    <w:rsid w:val="007D6E3A"/>
    <w:rsid w:val="007D71D7"/>
    <w:rsid w:val="007D735E"/>
    <w:rsid w:val="007D73CC"/>
    <w:rsid w:val="007D7426"/>
    <w:rsid w:val="007D7670"/>
    <w:rsid w:val="007D7753"/>
    <w:rsid w:val="007D78DA"/>
    <w:rsid w:val="007D7A0B"/>
    <w:rsid w:val="007D7C82"/>
    <w:rsid w:val="007D7E96"/>
    <w:rsid w:val="007E0126"/>
    <w:rsid w:val="007E01D0"/>
    <w:rsid w:val="007E040D"/>
    <w:rsid w:val="007E040E"/>
    <w:rsid w:val="007E0548"/>
    <w:rsid w:val="007E0737"/>
    <w:rsid w:val="007E0842"/>
    <w:rsid w:val="007E0D0B"/>
    <w:rsid w:val="007E0FC4"/>
    <w:rsid w:val="007E1090"/>
    <w:rsid w:val="007E12E1"/>
    <w:rsid w:val="007E1388"/>
    <w:rsid w:val="007E1413"/>
    <w:rsid w:val="007E1473"/>
    <w:rsid w:val="007E153C"/>
    <w:rsid w:val="007E15F0"/>
    <w:rsid w:val="007E1616"/>
    <w:rsid w:val="007E193C"/>
    <w:rsid w:val="007E1B65"/>
    <w:rsid w:val="007E1D68"/>
    <w:rsid w:val="007E1F99"/>
    <w:rsid w:val="007E20A3"/>
    <w:rsid w:val="007E217D"/>
    <w:rsid w:val="007E2218"/>
    <w:rsid w:val="007E2398"/>
    <w:rsid w:val="007E24F3"/>
    <w:rsid w:val="007E25E2"/>
    <w:rsid w:val="007E2887"/>
    <w:rsid w:val="007E28A3"/>
    <w:rsid w:val="007E2C33"/>
    <w:rsid w:val="007E2C5E"/>
    <w:rsid w:val="007E2CAC"/>
    <w:rsid w:val="007E2CCC"/>
    <w:rsid w:val="007E2D28"/>
    <w:rsid w:val="007E2D45"/>
    <w:rsid w:val="007E2E5F"/>
    <w:rsid w:val="007E2F18"/>
    <w:rsid w:val="007E30FB"/>
    <w:rsid w:val="007E3130"/>
    <w:rsid w:val="007E3162"/>
    <w:rsid w:val="007E3386"/>
    <w:rsid w:val="007E33F4"/>
    <w:rsid w:val="007E340D"/>
    <w:rsid w:val="007E3705"/>
    <w:rsid w:val="007E370B"/>
    <w:rsid w:val="007E374F"/>
    <w:rsid w:val="007E37F1"/>
    <w:rsid w:val="007E380E"/>
    <w:rsid w:val="007E3A87"/>
    <w:rsid w:val="007E3E84"/>
    <w:rsid w:val="007E3F5D"/>
    <w:rsid w:val="007E401E"/>
    <w:rsid w:val="007E40D1"/>
    <w:rsid w:val="007E40D7"/>
    <w:rsid w:val="007E4122"/>
    <w:rsid w:val="007E4216"/>
    <w:rsid w:val="007E4431"/>
    <w:rsid w:val="007E486A"/>
    <w:rsid w:val="007E49F0"/>
    <w:rsid w:val="007E4E62"/>
    <w:rsid w:val="007E4F29"/>
    <w:rsid w:val="007E4F30"/>
    <w:rsid w:val="007E4FF9"/>
    <w:rsid w:val="007E52A6"/>
    <w:rsid w:val="007E53B5"/>
    <w:rsid w:val="007E5442"/>
    <w:rsid w:val="007E574F"/>
    <w:rsid w:val="007E59DE"/>
    <w:rsid w:val="007E5C12"/>
    <w:rsid w:val="007E5CC8"/>
    <w:rsid w:val="007E5DA4"/>
    <w:rsid w:val="007E5DCD"/>
    <w:rsid w:val="007E5E5E"/>
    <w:rsid w:val="007E5EF5"/>
    <w:rsid w:val="007E60AE"/>
    <w:rsid w:val="007E61E3"/>
    <w:rsid w:val="007E61F3"/>
    <w:rsid w:val="007E6293"/>
    <w:rsid w:val="007E62A8"/>
    <w:rsid w:val="007E6472"/>
    <w:rsid w:val="007E649E"/>
    <w:rsid w:val="007E6655"/>
    <w:rsid w:val="007E6822"/>
    <w:rsid w:val="007E6884"/>
    <w:rsid w:val="007E69A3"/>
    <w:rsid w:val="007E6C94"/>
    <w:rsid w:val="007E6F6B"/>
    <w:rsid w:val="007E7154"/>
    <w:rsid w:val="007E733D"/>
    <w:rsid w:val="007E73AE"/>
    <w:rsid w:val="007E75B7"/>
    <w:rsid w:val="007E76A8"/>
    <w:rsid w:val="007E7723"/>
    <w:rsid w:val="007E7815"/>
    <w:rsid w:val="007E79B5"/>
    <w:rsid w:val="007E7BB5"/>
    <w:rsid w:val="007E7BEB"/>
    <w:rsid w:val="007E7D0F"/>
    <w:rsid w:val="007E7D17"/>
    <w:rsid w:val="007E7F13"/>
    <w:rsid w:val="007E7FCA"/>
    <w:rsid w:val="007F00AE"/>
    <w:rsid w:val="007F042F"/>
    <w:rsid w:val="007F053D"/>
    <w:rsid w:val="007F0574"/>
    <w:rsid w:val="007F0613"/>
    <w:rsid w:val="007F0643"/>
    <w:rsid w:val="007F06A5"/>
    <w:rsid w:val="007F086E"/>
    <w:rsid w:val="007F0963"/>
    <w:rsid w:val="007F0B44"/>
    <w:rsid w:val="007F0BB7"/>
    <w:rsid w:val="007F0C09"/>
    <w:rsid w:val="007F0E37"/>
    <w:rsid w:val="007F1043"/>
    <w:rsid w:val="007F10FC"/>
    <w:rsid w:val="007F1231"/>
    <w:rsid w:val="007F138D"/>
    <w:rsid w:val="007F14A1"/>
    <w:rsid w:val="007F161B"/>
    <w:rsid w:val="007F16ED"/>
    <w:rsid w:val="007F1B81"/>
    <w:rsid w:val="007F1D49"/>
    <w:rsid w:val="007F1DB7"/>
    <w:rsid w:val="007F1DC6"/>
    <w:rsid w:val="007F1E33"/>
    <w:rsid w:val="007F1E5C"/>
    <w:rsid w:val="007F1F91"/>
    <w:rsid w:val="007F1FFE"/>
    <w:rsid w:val="007F2056"/>
    <w:rsid w:val="007F218C"/>
    <w:rsid w:val="007F2228"/>
    <w:rsid w:val="007F226F"/>
    <w:rsid w:val="007F2287"/>
    <w:rsid w:val="007F2435"/>
    <w:rsid w:val="007F24FC"/>
    <w:rsid w:val="007F252E"/>
    <w:rsid w:val="007F2618"/>
    <w:rsid w:val="007F2B20"/>
    <w:rsid w:val="007F2C93"/>
    <w:rsid w:val="007F2CF8"/>
    <w:rsid w:val="007F2D90"/>
    <w:rsid w:val="007F2D97"/>
    <w:rsid w:val="007F2EE7"/>
    <w:rsid w:val="007F2F54"/>
    <w:rsid w:val="007F3023"/>
    <w:rsid w:val="007F30BC"/>
    <w:rsid w:val="007F3487"/>
    <w:rsid w:val="007F34D6"/>
    <w:rsid w:val="007F3677"/>
    <w:rsid w:val="007F383A"/>
    <w:rsid w:val="007F38C5"/>
    <w:rsid w:val="007F3911"/>
    <w:rsid w:val="007F3A24"/>
    <w:rsid w:val="007F3CAD"/>
    <w:rsid w:val="007F3DC4"/>
    <w:rsid w:val="007F3E0A"/>
    <w:rsid w:val="007F3E5C"/>
    <w:rsid w:val="007F3F25"/>
    <w:rsid w:val="007F3F66"/>
    <w:rsid w:val="007F3F72"/>
    <w:rsid w:val="007F413A"/>
    <w:rsid w:val="007F41F5"/>
    <w:rsid w:val="007F4384"/>
    <w:rsid w:val="007F456D"/>
    <w:rsid w:val="007F478C"/>
    <w:rsid w:val="007F48EC"/>
    <w:rsid w:val="007F495F"/>
    <w:rsid w:val="007F49D1"/>
    <w:rsid w:val="007F4A9E"/>
    <w:rsid w:val="007F4AA4"/>
    <w:rsid w:val="007F4B78"/>
    <w:rsid w:val="007F4C97"/>
    <w:rsid w:val="007F4FDF"/>
    <w:rsid w:val="007F535D"/>
    <w:rsid w:val="007F5484"/>
    <w:rsid w:val="007F556B"/>
    <w:rsid w:val="007F55D1"/>
    <w:rsid w:val="007F5628"/>
    <w:rsid w:val="007F5658"/>
    <w:rsid w:val="007F56F0"/>
    <w:rsid w:val="007F5754"/>
    <w:rsid w:val="007F5809"/>
    <w:rsid w:val="007F595D"/>
    <w:rsid w:val="007F5961"/>
    <w:rsid w:val="007F5965"/>
    <w:rsid w:val="007F597E"/>
    <w:rsid w:val="007F59F0"/>
    <w:rsid w:val="007F5B25"/>
    <w:rsid w:val="007F5CB3"/>
    <w:rsid w:val="007F5DE0"/>
    <w:rsid w:val="007F5DFD"/>
    <w:rsid w:val="007F5F91"/>
    <w:rsid w:val="007F6010"/>
    <w:rsid w:val="007F6032"/>
    <w:rsid w:val="007F64BB"/>
    <w:rsid w:val="007F68D2"/>
    <w:rsid w:val="007F68FB"/>
    <w:rsid w:val="007F69A6"/>
    <w:rsid w:val="007F6A79"/>
    <w:rsid w:val="007F6F17"/>
    <w:rsid w:val="007F6FFA"/>
    <w:rsid w:val="007F706F"/>
    <w:rsid w:val="007F7208"/>
    <w:rsid w:val="007F77F0"/>
    <w:rsid w:val="007F7902"/>
    <w:rsid w:val="007F7A7B"/>
    <w:rsid w:val="007F7AFC"/>
    <w:rsid w:val="007F7E09"/>
    <w:rsid w:val="007F7E9C"/>
    <w:rsid w:val="007F7F3B"/>
    <w:rsid w:val="007F7F67"/>
    <w:rsid w:val="008002E5"/>
    <w:rsid w:val="008003A9"/>
    <w:rsid w:val="00800439"/>
    <w:rsid w:val="00800506"/>
    <w:rsid w:val="0080054B"/>
    <w:rsid w:val="008005AC"/>
    <w:rsid w:val="0080071F"/>
    <w:rsid w:val="00800BB0"/>
    <w:rsid w:val="00800BD0"/>
    <w:rsid w:val="00800FEE"/>
    <w:rsid w:val="008015DC"/>
    <w:rsid w:val="00801C76"/>
    <w:rsid w:val="00801D1B"/>
    <w:rsid w:val="00801D92"/>
    <w:rsid w:val="00801E4A"/>
    <w:rsid w:val="00801F5F"/>
    <w:rsid w:val="00801F92"/>
    <w:rsid w:val="00801FEE"/>
    <w:rsid w:val="0080205E"/>
    <w:rsid w:val="0080217E"/>
    <w:rsid w:val="0080219B"/>
    <w:rsid w:val="00802203"/>
    <w:rsid w:val="008022C7"/>
    <w:rsid w:val="0080239D"/>
    <w:rsid w:val="008027A4"/>
    <w:rsid w:val="00802D47"/>
    <w:rsid w:val="00802E7F"/>
    <w:rsid w:val="0080302C"/>
    <w:rsid w:val="0080306E"/>
    <w:rsid w:val="008030C3"/>
    <w:rsid w:val="008031F1"/>
    <w:rsid w:val="008032A5"/>
    <w:rsid w:val="008032D1"/>
    <w:rsid w:val="008038AC"/>
    <w:rsid w:val="00803915"/>
    <w:rsid w:val="008039E8"/>
    <w:rsid w:val="008039ED"/>
    <w:rsid w:val="00803C86"/>
    <w:rsid w:val="00803CEB"/>
    <w:rsid w:val="00803D11"/>
    <w:rsid w:val="00803D9C"/>
    <w:rsid w:val="00803F0E"/>
    <w:rsid w:val="00804039"/>
    <w:rsid w:val="008041B1"/>
    <w:rsid w:val="00804200"/>
    <w:rsid w:val="008042FB"/>
    <w:rsid w:val="0080432D"/>
    <w:rsid w:val="00804461"/>
    <w:rsid w:val="0080459C"/>
    <w:rsid w:val="008046D1"/>
    <w:rsid w:val="00804736"/>
    <w:rsid w:val="00804D26"/>
    <w:rsid w:val="00804F17"/>
    <w:rsid w:val="00804FB1"/>
    <w:rsid w:val="00804FB2"/>
    <w:rsid w:val="00804FB9"/>
    <w:rsid w:val="00805030"/>
    <w:rsid w:val="00805363"/>
    <w:rsid w:val="008054D6"/>
    <w:rsid w:val="0080563F"/>
    <w:rsid w:val="0080569A"/>
    <w:rsid w:val="008057A2"/>
    <w:rsid w:val="00805886"/>
    <w:rsid w:val="00805A77"/>
    <w:rsid w:val="00805B55"/>
    <w:rsid w:val="00805C01"/>
    <w:rsid w:val="00805C62"/>
    <w:rsid w:val="00805EE8"/>
    <w:rsid w:val="00806157"/>
    <w:rsid w:val="008061D5"/>
    <w:rsid w:val="0080625E"/>
    <w:rsid w:val="008064C4"/>
    <w:rsid w:val="00806517"/>
    <w:rsid w:val="008065E9"/>
    <w:rsid w:val="00806668"/>
    <w:rsid w:val="008066B6"/>
    <w:rsid w:val="00806737"/>
    <w:rsid w:val="00806820"/>
    <w:rsid w:val="008068CE"/>
    <w:rsid w:val="00806A44"/>
    <w:rsid w:val="00806C20"/>
    <w:rsid w:val="00806EE0"/>
    <w:rsid w:val="00806FC3"/>
    <w:rsid w:val="0080709E"/>
    <w:rsid w:val="0080736C"/>
    <w:rsid w:val="00807397"/>
    <w:rsid w:val="008074DF"/>
    <w:rsid w:val="00807541"/>
    <w:rsid w:val="0080762B"/>
    <w:rsid w:val="00807764"/>
    <w:rsid w:val="00807995"/>
    <w:rsid w:val="00807F63"/>
    <w:rsid w:val="00807FF8"/>
    <w:rsid w:val="00810184"/>
    <w:rsid w:val="0081032D"/>
    <w:rsid w:val="008103A5"/>
    <w:rsid w:val="0081042B"/>
    <w:rsid w:val="0081050A"/>
    <w:rsid w:val="00810660"/>
    <w:rsid w:val="0081075E"/>
    <w:rsid w:val="00810962"/>
    <w:rsid w:val="008109DC"/>
    <w:rsid w:val="00810A6A"/>
    <w:rsid w:val="00810BB6"/>
    <w:rsid w:val="00810C56"/>
    <w:rsid w:val="00810D58"/>
    <w:rsid w:val="00810D5B"/>
    <w:rsid w:val="00810DD2"/>
    <w:rsid w:val="008110EB"/>
    <w:rsid w:val="0081117C"/>
    <w:rsid w:val="00811295"/>
    <w:rsid w:val="008113C7"/>
    <w:rsid w:val="00811504"/>
    <w:rsid w:val="008119E4"/>
    <w:rsid w:val="00811BAF"/>
    <w:rsid w:val="008122C6"/>
    <w:rsid w:val="00812356"/>
    <w:rsid w:val="0081243D"/>
    <w:rsid w:val="0081244F"/>
    <w:rsid w:val="00812472"/>
    <w:rsid w:val="00812481"/>
    <w:rsid w:val="00812517"/>
    <w:rsid w:val="00812677"/>
    <w:rsid w:val="00812925"/>
    <w:rsid w:val="00812D52"/>
    <w:rsid w:val="00812F05"/>
    <w:rsid w:val="00812F60"/>
    <w:rsid w:val="00813059"/>
    <w:rsid w:val="0081327E"/>
    <w:rsid w:val="0081344D"/>
    <w:rsid w:val="0081359D"/>
    <w:rsid w:val="00813675"/>
    <w:rsid w:val="00813856"/>
    <w:rsid w:val="008139E8"/>
    <w:rsid w:val="008139EF"/>
    <w:rsid w:val="00813C62"/>
    <w:rsid w:val="00813E32"/>
    <w:rsid w:val="00813E73"/>
    <w:rsid w:val="00813EF9"/>
    <w:rsid w:val="00813EFD"/>
    <w:rsid w:val="00814103"/>
    <w:rsid w:val="008143A5"/>
    <w:rsid w:val="008143F2"/>
    <w:rsid w:val="00814415"/>
    <w:rsid w:val="0081447C"/>
    <w:rsid w:val="008145B4"/>
    <w:rsid w:val="00814745"/>
    <w:rsid w:val="0081482A"/>
    <w:rsid w:val="008148EE"/>
    <w:rsid w:val="008149DF"/>
    <w:rsid w:val="00814C2F"/>
    <w:rsid w:val="00814CCF"/>
    <w:rsid w:val="00814EFF"/>
    <w:rsid w:val="00814FD4"/>
    <w:rsid w:val="008150DF"/>
    <w:rsid w:val="00815545"/>
    <w:rsid w:val="0081556E"/>
    <w:rsid w:val="0081557E"/>
    <w:rsid w:val="00815582"/>
    <w:rsid w:val="008155F2"/>
    <w:rsid w:val="008156B7"/>
    <w:rsid w:val="008157D7"/>
    <w:rsid w:val="0081584E"/>
    <w:rsid w:val="008158E3"/>
    <w:rsid w:val="00815A19"/>
    <w:rsid w:val="00815B00"/>
    <w:rsid w:val="00815EA3"/>
    <w:rsid w:val="00815F23"/>
    <w:rsid w:val="008160B5"/>
    <w:rsid w:val="00816331"/>
    <w:rsid w:val="00816335"/>
    <w:rsid w:val="00816439"/>
    <w:rsid w:val="00816443"/>
    <w:rsid w:val="00816842"/>
    <w:rsid w:val="00816ABE"/>
    <w:rsid w:val="00816ACC"/>
    <w:rsid w:val="00816BBC"/>
    <w:rsid w:val="00816EE0"/>
    <w:rsid w:val="00816F28"/>
    <w:rsid w:val="00816F44"/>
    <w:rsid w:val="00816FA2"/>
    <w:rsid w:val="0081716D"/>
    <w:rsid w:val="0081717B"/>
    <w:rsid w:val="0081741A"/>
    <w:rsid w:val="00817484"/>
    <w:rsid w:val="008174B5"/>
    <w:rsid w:val="008176D4"/>
    <w:rsid w:val="00817744"/>
    <w:rsid w:val="00817B06"/>
    <w:rsid w:val="00817B6C"/>
    <w:rsid w:val="0082026A"/>
    <w:rsid w:val="0082030D"/>
    <w:rsid w:val="00820696"/>
    <w:rsid w:val="008206C6"/>
    <w:rsid w:val="00820897"/>
    <w:rsid w:val="00820AFB"/>
    <w:rsid w:val="00820B18"/>
    <w:rsid w:val="00820C1B"/>
    <w:rsid w:val="00820D2E"/>
    <w:rsid w:val="00820D44"/>
    <w:rsid w:val="00820D8E"/>
    <w:rsid w:val="00820E65"/>
    <w:rsid w:val="00820E9D"/>
    <w:rsid w:val="00821019"/>
    <w:rsid w:val="00821087"/>
    <w:rsid w:val="00821369"/>
    <w:rsid w:val="00821431"/>
    <w:rsid w:val="008214C4"/>
    <w:rsid w:val="00821630"/>
    <w:rsid w:val="008216A7"/>
    <w:rsid w:val="00821886"/>
    <w:rsid w:val="008218B5"/>
    <w:rsid w:val="00821921"/>
    <w:rsid w:val="00821D11"/>
    <w:rsid w:val="00821E4C"/>
    <w:rsid w:val="00821F06"/>
    <w:rsid w:val="00821FAC"/>
    <w:rsid w:val="00822062"/>
    <w:rsid w:val="00822086"/>
    <w:rsid w:val="00822586"/>
    <w:rsid w:val="008225E6"/>
    <w:rsid w:val="0082274E"/>
    <w:rsid w:val="008228D2"/>
    <w:rsid w:val="00822975"/>
    <w:rsid w:val="008229AE"/>
    <w:rsid w:val="00822B15"/>
    <w:rsid w:val="00822B16"/>
    <w:rsid w:val="00822C1F"/>
    <w:rsid w:val="00822E29"/>
    <w:rsid w:val="00822F44"/>
    <w:rsid w:val="00823287"/>
    <w:rsid w:val="00823343"/>
    <w:rsid w:val="0082334B"/>
    <w:rsid w:val="008234FA"/>
    <w:rsid w:val="00823733"/>
    <w:rsid w:val="008238DD"/>
    <w:rsid w:val="0082392D"/>
    <w:rsid w:val="00823D1E"/>
    <w:rsid w:val="00823E64"/>
    <w:rsid w:val="0082429A"/>
    <w:rsid w:val="00824607"/>
    <w:rsid w:val="00824653"/>
    <w:rsid w:val="0082482A"/>
    <w:rsid w:val="0082489D"/>
    <w:rsid w:val="008249E5"/>
    <w:rsid w:val="00824ED3"/>
    <w:rsid w:val="00824FD2"/>
    <w:rsid w:val="00824FDE"/>
    <w:rsid w:val="00825125"/>
    <w:rsid w:val="008252D9"/>
    <w:rsid w:val="008252DE"/>
    <w:rsid w:val="0082536B"/>
    <w:rsid w:val="008255CD"/>
    <w:rsid w:val="00825C1B"/>
    <w:rsid w:val="00826039"/>
    <w:rsid w:val="0082634C"/>
    <w:rsid w:val="0082635A"/>
    <w:rsid w:val="00826458"/>
    <w:rsid w:val="008265BB"/>
    <w:rsid w:val="008265CD"/>
    <w:rsid w:val="008266D9"/>
    <w:rsid w:val="00826ACC"/>
    <w:rsid w:val="00826AEC"/>
    <w:rsid w:val="00826BF0"/>
    <w:rsid w:val="00826C07"/>
    <w:rsid w:val="00826C22"/>
    <w:rsid w:val="00826DC4"/>
    <w:rsid w:val="0082708C"/>
    <w:rsid w:val="008272A2"/>
    <w:rsid w:val="008274D1"/>
    <w:rsid w:val="00827566"/>
    <w:rsid w:val="00827579"/>
    <w:rsid w:val="00827686"/>
    <w:rsid w:val="00827772"/>
    <w:rsid w:val="00827976"/>
    <w:rsid w:val="00827A5F"/>
    <w:rsid w:val="00827D16"/>
    <w:rsid w:val="00830193"/>
    <w:rsid w:val="00830231"/>
    <w:rsid w:val="0083024F"/>
    <w:rsid w:val="008303FD"/>
    <w:rsid w:val="0083045B"/>
    <w:rsid w:val="008304E4"/>
    <w:rsid w:val="0083056F"/>
    <w:rsid w:val="0083062E"/>
    <w:rsid w:val="008306DC"/>
    <w:rsid w:val="0083073A"/>
    <w:rsid w:val="008308C6"/>
    <w:rsid w:val="008309C3"/>
    <w:rsid w:val="00830D54"/>
    <w:rsid w:val="00830DA8"/>
    <w:rsid w:val="00830DBF"/>
    <w:rsid w:val="00830ED8"/>
    <w:rsid w:val="00830EF1"/>
    <w:rsid w:val="00831086"/>
    <w:rsid w:val="008310E2"/>
    <w:rsid w:val="00831184"/>
    <w:rsid w:val="0083122C"/>
    <w:rsid w:val="00831393"/>
    <w:rsid w:val="00831558"/>
    <w:rsid w:val="008315B8"/>
    <w:rsid w:val="0083178F"/>
    <w:rsid w:val="008319DF"/>
    <w:rsid w:val="00831A3B"/>
    <w:rsid w:val="00831A56"/>
    <w:rsid w:val="00831AC0"/>
    <w:rsid w:val="00831AC7"/>
    <w:rsid w:val="00831CD0"/>
    <w:rsid w:val="00831DA6"/>
    <w:rsid w:val="00831E4F"/>
    <w:rsid w:val="00831EA9"/>
    <w:rsid w:val="00832102"/>
    <w:rsid w:val="00832206"/>
    <w:rsid w:val="008322D3"/>
    <w:rsid w:val="008322D6"/>
    <w:rsid w:val="008324CD"/>
    <w:rsid w:val="008325AB"/>
    <w:rsid w:val="00832646"/>
    <w:rsid w:val="008326B7"/>
    <w:rsid w:val="00832739"/>
    <w:rsid w:val="00832785"/>
    <w:rsid w:val="008327BF"/>
    <w:rsid w:val="00832B40"/>
    <w:rsid w:val="00832B91"/>
    <w:rsid w:val="00832F31"/>
    <w:rsid w:val="00833091"/>
    <w:rsid w:val="00833374"/>
    <w:rsid w:val="008334FD"/>
    <w:rsid w:val="008335AE"/>
    <w:rsid w:val="008336CF"/>
    <w:rsid w:val="0083388C"/>
    <w:rsid w:val="00833B96"/>
    <w:rsid w:val="00833BF3"/>
    <w:rsid w:val="00833CF9"/>
    <w:rsid w:val="00833DF2"/>
    <w:rsid w:val="00833E77"/>
    <w:rsid w:val="008340BF"/>
    <w:rsid w:val="00834255"/>
    <w:rsid w:val="008346D9"/>
    <w:rsid w:val="008347D9"/>
    <w:rsid w:val="00834833"/>
    <w:rsid w:val="00834D98"/>
    <w:rsid w:val="00834FBD"/>
    <w:rsid w:val="00835358"/>
    <w:rsid w:val="00835546"/>
    <w:rsid w:val="00835556"/>
    <w:rsid w:val="008355AC"/>
    <w:rsid w:val="008358D8"/>
    <w:rsid w:val="00835A09"/>
    <w:rsid w:val="00835A6A"/>
    <w:rsid w:val="00835B96"/>
    <w:rsid w:val="00835C0C"/>
    <w:rsid w:val="00835C4B"/>
    <w:rsid w:val="00835DF6"/>
    <w:rsid w:val="00836201"/>
    <w:rsid w:val="00836228"/>
    <w:rsid w:val="00836296"/>
    <w:rsid w:val="008363D8"/>
    <w:rsid w:val="008364A3"/>
    <w:rsid w:val="008366C7"/>
    <w:rsid w:val="008366F6"/>
    <w:rsid w:val="00836A7B"/>
    <w:rsid w:val="00836B24"/>
    <w:rsid w:val="00836C33"/>
    <w:rsid w:val="00836D08"/>
    <w:rsid w:val="00836D57"/>
    <w:rsid w:val="00836E20"/>
    <w:rsid w:val="00836F1C"/>
    <w:rsid w:val="00836FA5"/>
    <w:rsid w:val="00837061"/>
    <w:rsid w:val="0083726E"/>
    <w:rsid w:val="008372D8"/>
    <w:rsid w:val="008372E6"/>
    <w:rsid w:val="008379AD"/>
    <w:rsid w:val="00837BAD"/>
    <w:rsid w:val="00837C30"/>
    <w:rsid w:val="00837C52"/>
    <w:rsid w:val="00837CBC"/>
    <w:rsid w:val="00837CCC"/>
    <w:rsid w:val="00837CDB"/>
    <w:rsid w:val="00837D6F"/>
    <w:rsid w:val="00837D91"/>
    <w:rsid w:val="008400A8"/>
    <w:rsid w:val="00840384"/>
    <w:rsid w:val="00840452"/>
    <w:rsid w:val="00840466"/>
    <w:rsid w:val="00840740"/>
    <w:rsid w:val="008407B4"/>
    <w:rsid w:val="00840954"/>
    <w:rsid w:val="00840BE4"/>
    <w:rsid w:val="00840D9F"/>
    <w:rsid w:val="00840E1D"/>
    <w:rsid w:val="00841002"/>
    <w:rsid w:val="00841202"/>
    <w:rsid w:val="00841289"/>
    <w:rsid w:val="008412E8"/>
    <w:rsid w:val="00841320"/>
    <w:rsid w:val="0084163E"/>
    <w:rsid w:val="0084174E"/>
    <w:rsid w:val="0084189D"/>
    <w:rsid w:val="00841B8B"/>
    <w:rsid w:val="00841C0A"/>
    <w:rsid w:val="00841C14"/>
    <w:rsid w:val="00841C5F"/>
    <w:rsid w:val="00841EE7"/>
    <w:rsid w:val="0084212E"/>
    <w:rsid w:val="00842144"/>
    <w:rsid w:val="008421EE"/>
    <w:rsid w:val="008423A1"/>
    <w:rsid w:val="008423D3"/>
    <w:rsid w:val="00842661"/>
    <w:rsid w:val="008426F2"/>
    <w:rsid w:val="00842788"/>
    <w:rsid w:val="008428F3"/>
    <w:rsid w:val="00842A93"/>
    <w:rsid w:val="00842B6D"/>
    <w:rsid w:val="00842C5B"/>
    <w:rsid w:val="0084315E"/>
    <w:rsid w:val="008432D7"/>
    <w:rsid w:val="008434F1"/>
    <w:rsid w:val="00843531"/>
    <w:rsid w:val="00843784"/>
    <w:rsid w:val="008437EA"/>
    <w:rsid w:val="00843848"/>
    <w:rsid w:val="00843AD6"/>
    <w:rsid w:val="00843B1A"/>
    <w:rsid w:val="00843B27"/>
    <w:rsid w:val="00843D64"/>
    <w:rsid w:val="00843E0C"/>
    <w:rsid w:val="00843E43"/>
    <w:rsid w:val="00843F37"/>
    <w:rsid w:val="00843FEC"/>
    <w:rsid w:val="00844393"/>
    <w:rsid w:val="008443B7"/>
    <w:rsid w:val="0084440E"/>
    <w:rsid w:val="00844443"/>
    <w:rsid w:val="0084448A"/>
    <w:rsid w:val="0084458A"/>
    <w:rsid w:val="0084485A"/>
    <w:rsid w:val="0084485E"/>
    <w:rsid w:val="008448E9"/>
    <w:rsid w:val="00844980"/>
    <w:rsid w:val="00844B58"/>
    <w:rsid w:val="00844E32"/>
    <w:rsid w:val="00844E59"/>
    <w:rsid w:val="00844E7D"/>
    <w:rsid w:val="00844E92"/>
    <w:rsid w:val="00844F13"/>
    <w:rsid w:val="00844F55"/>
    <w:rsid w:val="008452AC"/>
    <w:rsid w:val="008452D8"/>
    <w:rsid w:val="0084535E"/>
    <w:rsid w:val="0084554D"/>
    <w:rsid w:val="008456E1"/>
    <w:rsid w:val="00845811"/>
    <w:rsid w:val="008458E9"/>
    <w:rsid w:val="008459CE"/>
    <w:rsid w:val="00845A18"/>
    <w:rsid w:val="00845A50"/>
    <w:rsid w:val="00845B93"/>
    <w:rsid w:val="00845BC3"/>
    <w:rsid w:val="00845C1C"/>
    <w:rsid w:val="00845D98"/>
    <w:rsid w:val="008461EE"/>
    <w:rsid w:val="0084623B"/>
    <w:rsid w:val="00846284"/>
    <w:rsid w:val="008462DF"/>
    <w:rsid w:val="008462E1"/>
    <w:rsid w:val="008462FE"/>
    <w:rsid w:val="0084636C"/>
    <w:rsid w:val="008463BD"/>
    <w:rsid w:val="008464EA"/>
    <w:rsid w:val="00846585"/>
    <w:rsid w:val="00846783"/>
    <w:rsid w:val="0084681D"/>
    <w:rsid w:val="00846879"/>
    <w:rsid w:val="00846929"/>
    <w:rsid w:val="00846975"/>
    <w:rsid w:val="008469DF"/>
    <w:rsid w:val="00846A09"/>
    <w:rsid w:val="00846B57"/>
    <w:rsid w:val="00846D7F"/>
    <w:rsid w:val="00846EB7"/>
    <w:rsid w:val="00846F76"/>
    <w:rsid w:val="00847063"/>
    <w:rsid w:val="008470AE"/>
    <w:rsid w:val="008471C0"/>
    <w:rsid w:val="00847245"/>
    <w:rsid w:val="00847393"/>
    <w:rsid w:val="0084773D"/>
    <w:rsid w:val="00847785"/>
    <w:rsid w:val="008478FC"/>
    <w:rsid w:val="00847A1D"/>
    <w:rsid w:val="00847B12"/>
    <w:rsid w:val="00847B6C"/>
    <w:rsid w:val="00847B94"/>
    <w:rsid w:val="00847C0C"/>
    <w:rsid w:val="00847C4C"/>
    <w:rsid w:val="00847E26"/>
    <w:rsid w:val="00847E39"/>
    <w:rsid w:val="00850057"/>
    <w:rsid w:val="0085007C"/>
    <w:rsid w:val="008501B4"/>
    <w:rsid w:val="008502F4"/>
    <w:rsid w:val="00850388"/>
    <w:rsid w:val="008504B1"/>
    <w:rsid w:val="008504B8"/>
    <w:rsid w:val="008507C9"/>
    <w:rsid w:val="00850837"/>
    <w:rsid w:val="0085085A"/>
    <w:rsid w:val="00850927"/>
    <w:rsid w:val="00850A59"/>
    <w:rsid w:val="00850AD3"/>
    <w:rsid w:val="00850BBF"/>
    <w:rsid w:val="00850D84"/>
    <w:rsid w:val="00850EE6"/>
    <w:rsid w:val="00850F68"/>
    <w:rsid w:val="00850FEC"/>
    <w:rsid w:val="008512E0"/>
    <w:rsid w:val="00851384"/>
    <w:rsid w:val="008513BB"/>
    <w:rsid w:val="00851528"/>
    <w:rsid w:val="00851734"/>
    <w:rsid w:val="00851904"/>
    <w:rsid w:val="0085195C"/>
    <w:rsid w:val="008519AC"/>
    <w:rsid w:val="00851BD2"/>
    <w:rsid w:val="00851D78"/>
    <w:rsid w:val="0085223C"/>
    <w:rsid w:val="008522DF"/>
    <w:rsid w:val="00852401"/>
    <w:rsid w:val="00852537"/>
    <w:rsid w:val="008525BC"/>
    <w:rsid w:val="0085260D"/>
    <w:rsid w:val="008526D2"/>
    <w:rsid w:val="00852722"/>
    <w:rsid w:val="00852937"/>
    <w:rsid w:val="00852AE7"/>
    <w:rsid w:val="00852AF0"/>
    <w:rsid w:val="00852C80"/>
    <w:rsid w:val="00852D38"/>
    <w:rsid w:val="0085317E"/>
    <w:rsid w:val="008531DC"/>
    <w:rsid w:val="0085320D"/>
    <w:rsid w:val="00853263"/>
    <w:rsid w:val="0085338A"/>
    <w:rsid w:val="00853534"/>
    <w:rsid w:val="0085357F"/>
    <w:rsid w:val="00853602"/>
    <w:rsid w:val="008539C4"/>
    <w:rsid w:val="008539E0"/>
    <w:rsid w:val="00853CDF"/>
    <w:rsid w:val="00853D21"/>
    <w:rsid w:val="00853EFE"/>
    <w:rsid w:val="00853FC0"/>
    <w:rsid w:val="00854148"/>
    <w:rsid w:val="008543A8"/>
    <w:rsid w:val="008545D8"/>
    <w:rsid w:val="008546C8"/>
    <w:rsid w:val="00854845"/>
    <w:rsid w:val="00854901"/>
    <w:rsid w:val="00854929"/>
    <w:rsid w:val="0085497F"/>
    <w:rsid w:val="00854A10"/>
    <w:rsid w:val="00854D4E"/>
    <w:rsid w:val="00854F3B"/>
    <w:rsid w:val="0085504D"/>
    <w:rsid w:val="008550C3"/>
    <w:rsid w:val="008550C6"/>
    <w:rsid w:val="008550C8"/>
    <w:rsid w:val="008551F3"/>
    <w:rsid w:val="0085520B"/>
    <w:rsid w:val="0085527D"/>
    <w:rsid w:val="00855286"/>
    <w:rsid w:val="008557CD"/>
    <w:rsid w:val="00855B53"/>
    <w:rsid w:val="00855B84"/>
    <w:rsid w:val="00855B8E"/>
    <w:rsid w:val="00855E5F"/>
    <w:rsid w:val="00855E88"/>
    <w:rsid w:val="00855FD2"/>
    <w:rsid w:val="0085614F"/>
    <w:rsid w:val="00856179"/>
    <w:rsid w:val="008561C0"/>
    <w:rsid w:val="00856233"/>
    <w:rsid w:val="00856342"/>
    <w:rsid w:val="00856457"/>
    <w:rsid w:val="008565D6"/>
    <w:rsid w:val="0085671C"/>
    <w:rsid w:val="00856A16"/>
    <w:rsid w:val="00856AAB"/>
    <w:rsid w:val="00856C2C"/>
    <w:rsid w:val="00856E65"/>
    <w:rsid w:val="00856FDE"/>
    <w:rsid w:val="00857018"/>
    <w:rsid w:val="008573C6"/>
    <w:rsid w:val="00857405"/>
    <w:rsid w:val="008576B7"/>
    <w:rsid w:val="008577B9"/>
    <w:rsid w:val="00857828"/>
    <w:rsid w:val="008578AE"/>
    <w:rsid w:val="00857CD6"/>
    <w:rsid w:val="0086024B"/>
    <w:rsid w:val="008603A8"/>
    <w:rsid w:val="008604BC"/>
    <w:rsid w:val="0086058B"/>
    <w:rsid w:val="00860662"/>
    <w:rsid w:val="00860970"/>
    <w:rsid w:val="00860980"/>
    <w:rsid w:val="008611E9"/>
    <w:rsid w:val="008612F9"/>
    <w:rsid w:val="00861779"/>
    <w:rsid w:val="00861D99"/>
    <w:rsid w:val="00861E0F"/>
    <w:rsid w:val="00861F1E"/>
    <w:rsid w:val="0086201E"/>
    <w:rsid w:val="00862067"/>
    <w:rsid w:val="008621F8"/>
    <w:rsid w:val="008622BF"/>
    <w:rsid w:val="00862426"/>
    <w:rsid w:val="00862435"/>
    <w:rsid w:val="0086259A"/>
    <w:rsid w:val="00862656"/>
    <w:rsid w:val="0086296C"/>
    <w:rsid w:val="00862E9D"/>
    <w:rsid w:val="00862ECC"/>
    <w:rsid w:val="00862FB8"/>
    <w:rsid w:val="00862FF2"/>
    <w:rsid w:val="0086302D"/>
    <w:rsid w:val="00863274"/>
    <w:rsid w:val="008632F4"/>
    <w:rsid w:val="00863317"/>
    <w:rsid w:val="0086344E"/>
    <w:rsid w:val="008635CC"/>
    <w:rsid w:val="008635E0"/>
    <w:rsid w:val="00863606"/>
    <w:rsid w:val="00863A35"/>
    <w:rsid w:val="00863B3B"/>
    <w:rsid w:val="00863B7F"/>
    <w:rsid w:val="00863C1E"/>
    <w:rsid w:val="00863CC1"/>
    <w:rsid w:val="00863D87"/>
    <w:rsid w:val="00863E92"/>
    <w:rsid w:val="008640C1"/>
    <w:rsid w:val="00864220"/>
    <w:rsid w:val="008642F8"/>
    <w:rsid w:val="0086433D"/>
    <w:rsid w:val="00864449"/>
    <w:rsid w:val="00864451"/>
    <w:rsid w:val="008644AF"/>
    <w:rsid w:val="008646BC"/>
    <w:rsid w:val="008649E4"/>
    <w:rsid w:val="00864A01"/>
    <w:rsid w:val="00864A2B"/>
    <w:rsid w:val="00864C9A"/>
    <w:rsid w:val="00864D58"/>
    <w:rsid w:val="00864D5A"/>
    <w:rsid w:val="00864DA3"/>
    <w:rsid w:val="00864E08"/>
    <w:rsid w:val="0086521C"/>
    <w:rsid w:val="0086525D"/>
    <w:rsid w:val="008652ED"/>
    <w:rsid w:val="008652F1"/>
    <w:rsid w:val="00865404"/>
    <w:rsid w:val="00865446"/>
    <w:rsid w:val="008654DC"/>
    <w:rsid w:val="00865506"/>
    <w:rsid w:val="0086551D"/>
    <w:rsid w:val="0086559E"/>
    <w:rsid w:val="008657BF"/>
    <w:rsid w:val="00865973"/>
    <w:rsid w:val="00865975"/>
    <w:rsid w:val="00865A1C"/>
    <w:rsid w:val="00865B85"/>
    <w:rsid w:val="00865C4E"/>
    <w:rsid w:val="00865E03"/>
    <w:rsid w:val="00865E75"/>
    <w:rsid w:val="00865FA6"/>
    <w:rsid w:val="0086603E"/>
    <w:rsid w:val="008660D8"/>
    <w:rsid w:val="0086625A"/>
    <w:rsid w:val="0086625E"/>
    <w:rsid w:val="00866271"/>
    <w:rsid w:val="00866417"/>
    <w:rsid w:val="00866529"/>
    <w:rsid w:val="0086667F"/>
    <w:rsid w:val="0086683A"/>
    <w:rsid w:val="00866902"/>
    <w:rsid w:val="00866A66"/>
    <w:rsid w:val="00866FA9"/>
    <w:rsid w:val="00866FDB"/>
    <w:rsid w:val="00867286"/>
    <w:rsid w:val="00867424"/>
    <w:rsid w:val="00867647"/>
    <w:rsid w:val="0086766F"/>
    <w:rsid w:val="00867787"/>
    <w:rsid w:val="008677EC"/>
    <w:rsid w:val="00867C68"/>
    <w:rsid w:val="00867EC2"/>
    <w:rsid w:val="00867F6E"/>
    <w:rsid w:val="00867FFB"/>
    <w:rsid w:val="0087010B"/>
    <w:rsid w:val="00870533"/>
    <w:rsid w:val="0087055F"/>
    <w:rsid w:val="008705BA"/>
    <w:rsid w:val="00870EDA"/>
    <w:rsid w:val="008711A6"/>
    <w:rsid w:val="00871231"/>
    <w:rsid w:val="00871286"/>
    <w:rsid w:val="008714AE"/>
    <w:rsid w:val="008715F6"/>
    <w:rsid w:val="008717C2"/>
    <w:rsid w:val="00871AC8"/>
    <w:rsid w:val="00871C76"/>
    <w:rsid w:val="00871DBE"/>
    <w:rsid w:val="00871F57"/>
    <w:rsid w:val="00872342"/>
    <w:rsid w:val="00872492"/>
    <w:rsid w:val="0087274B"/>
    <w:rsid w:val="008727A5"/>
    <w:rsid w:val="0087292D"/>
    <w:rsid w:val="0087299B"/>
    <w:rsid w:val="008729E3"/>
    <w:rsid w:val="00872A87"/>
    <w:rsid w:val="00872D11"/>
    <w:rsid w:val="00872F63"/>
    <w:rsid w:val="00872FF5"/>
    <w:rsid w:val="00872FFF"/>
    <w:rsid w:val="0087301E"/>
    <w:rsid w:val="0087335E"/>
    <w:rsid w:val="0087386D"/>
    <w:rsid w:val="00873CDE"/>
    <w:rsid w:val="008740CE"/>
    <w:rsid w:val="008741FE"/>
    <w:rsid w:val="00874467"/>
    <w:rsid w:val="008744D7"/>
    <w:rsid w:val="0087458C"/>
    <w:rsid w:val="008747A0"/>
    <w:rsid w:val="00874C5C"/>
    <w:rsid w:val="00874C9B"/>
    <w:rsid w:val="00874D1C"/>
    <w:rsid w:val="00874DA3"/>
    <w:rsid w:val="00874DD0"/>
    <w:rsid w:val="00874E27"/>
    <w:rsid w:val="00874E5F"/>
    <w:rsid w:val="00874EE5"/>
    <w:rsid w:val="0087510A"/>
    <w:rsid w:val="008756BA"/>
    <w:rsid w:val="008756E0"/>
    <w:rsid w:val="008757AA"/>
    <w:rsid w:val="008757CA"/>
    <w:rsid w:val="0087585B"/>
    <w:rsid w:val="0087586D"/>
    <w:rsid w:val="00875B35"/>
    <w:rsid w:val="00875B66"/>
    <w:rsid w:val="00875DA4"/>
    <w:rsid w:val="00875F7D"/>
    <w:rsid w:val="0087608D"/>
    <w:rsid w:val="00876109"/>
    <w:rsid w:val="00876214"/>
    <w:rsid w:val="00876260"/>
    <w:rsid w:val="008762EF"/>
    <w:rsid w:val="0087632D"/>
    <w:rsid w:val="008767DC"/>
    <w:rsid w:val="00876923"/>
    <w:rsid w:val="0087699B"/>
    <w:rsid w:val="00876B1B"/>
    <w:rsid w:val="00876DD4"/>
    <w:rsid w:val="00876F86"/>
    <w:rsid w:val="0087705F"/>
    <w:rsid w:val="00877156"/>
    <w:rsid w:val="008771B8"/>
    <w:rsid w:val="008771C3"/>
    <w:rsid w:val="008771C4"/>
    <w:rsid w:val="008773D5"/>
    <w:rsid w:val="008773E3"/>
    <w:rsid w:val="0087740A"/>
    <w:rsid w:val="0087748F"/>
    <w:rsid w:val="008777FB"/>
    <w:rsid w:val="00877899"/>
    <w:rsid w:val="0087797F"/>
    <w:rsid w:val="00877BB3"/>
    <w:rsid w:val="00877C5D"/>
    <w:rsid w:val="00877C9B"/>
    <w:rsid w:val="0088000E"/>
    <w:rsid w:val="008801DA"/>
    <w:rsid w:val="008802B8"/>
    <w:rsid w:val="0088030A"/>
    <w:rsid w:val="00880329"/>
    <w:rsid w:val="00880458"/>
    <w:rsid w:val="0088068E"/>
    <w:rsid w:val="008807B2"/>
    <w:rsid w:val="008807FB"/>
    <w:rsid w:val="008808FE"/>
    <w:rsid w:val="008809C8"/>
    <w:rsid w:val="008809CC"/>
    <w:rsid w:val="00880A43"/>
    <w:rsid w:val="00880A70"/>
    <w:rsid w:val="00880B95"/>
    <w:rsid w:val="00880BCD"/>
    <w:rsid w:val="00880EB1"/>
    <w:rsid w:val="00880FE0"/>
    <w:rsid w:val="00881049"/>
    <w:rsid w:val="00881165"/>
    <w:rsid w:val="00881343"/>
    <w:rsid w:val="008813D8"/>
    <w:rsid w:val="00881619"/>
    <w:rsid w:val="008816A0"/>
    <w:rsid w:val="008818D1"/>
    <w:rsid w:val="00881ABC"/>
    <w:rsid w:val="00881C61"/>
    <w:rsid w:val="00881CE4"/>
    <w:rsid w:val="00881DE1"/>
    <w:rsid w:val="00881E70"/>
    <w:rsid w:val="00882187"/>
    <w:rsid w:val="008822CB"/>
    <w:rsid w:val="0088236E"/>
    <w:rsid w:val="0088248B"/>
    <w:rsid w:val="008824A6"/>
    <w:rsid w:val="00882628"/>
    <w:rsid w:val="00882D5A"/>
    <w:rsid w:val="00882E05"/>
    <w:rsid w:val="00882E32"/>
    <w:rsid w:val="00882E76"/>
    <w:rsid w:val="00882EA5"/>
    <w:rsid w:val="00882EEE"/>
    <w:rsid w:val="00882FAD"/>
    <w:rsid w:val="00883188"/>
    <w:rsid w:val="0088327A"/>
    <w:rsid w:val="0088337D"/>
    <w:rsid w:val="00883492"/>
    <w:rsid w:val="00883866"/>
    <w:rsid w:val="00883A1B"/>
    <w:rsid w:val="00883CEF"/>
    <w:rsid w:val="00884037"/>
    <w:rsid w:val="00884278"/>
    <w:rsid w:val="008842B6"/>
    <w:rsid w:val="00884589"/>
    <w:rsid w:val="008845E0"/>
    <w:rsid w:val="008845E1"/>
    <w:rsid w:val="008846FA"/>
    <w:rsid w:val="00884779"/>
    <w:rsid w:val="00884784"/>
    <w:rsid w:val="008848F0"/>
    <w:rsid w:val="00884B00"/>
    <w:rsid w:val="00884EAA"/>
    <w:rsid w:val="00885126"/>
    <w:rsid w:val="008851D4"/>
    <w:rsid w:val="00885243"/>
    <w:rsid w:val="00885309"/>
    <w:rsid w:val="00885441"/>
    <w:rsid w:val="00885529"/>
    <w:rsid w:val="008855CD"/>
    <w:rsid w:val="008855FD"/>
    <w:rsid w:val="00885735"/>
    <w:rsid w:val="00885A56"/>
    <w:rsid w:val="00885ED7"/>
    <w:rsid w:val="00886421"/>
    <w:rsid w:val="0088654B"/>
    <w:rsid w:val="00886844"/>
    <w:rsid w:val="0088691E"/>
    <w:rsid w:val="00886A20"/>
    <w:rsid w:val="00886A31"/>
    <w:rsid w:val="00886A6F"/>
    <w:rsid w:val="00886F61"/>
    <w:rsid w:val="00886F79"/>
    <w:rsid w:val="00887087"/>
    <w:rsid w:val="008873C8"/>
    <w:rsid w:val="0088747B"/>
    <w:rsid w:val="00887640"/>
    <w:rsid w:val="008879C6"/>
    <w:rsid w:val="008879ED"/>
    <w:rsid w:val="00887A41"/>
    <w:rsid w:val="00887A82"/>
    <w:rsid w:val="00887D76"/>
    <w:rsid w:val="00887D85"/>
    <w:rsid w:val="00890336"/>
    <w:rsid w:val="0089060A"/>
    <w:rsid w:val="008906D1"/>
    <w:rsid w:val="0089092E"/>
    <w:rsid w:val="00890A10"/>
    <w:rsid w:val="00890A4A"/>
    <w:rsid w:val="00890B33"/>
    <w:rsid w:val="00890C30"/>
    <w:rsid w:val="00890E28"/>
    <w:rsid w:val="00890FFB"/>
    <w:rsid w:val="0089106C"/>
    <w:rsid w:val="008911C9"/>
    <w:rsid w:val="008912AE"/>
    <w:rsid w:val="00891375"/>
    <w:rsid w:val="0089141C"/>
    <w:rsid w:val="00891577"/>
    <w:rsid w:val="0089160B"/>
    <w:rsid w:val="00891613"/>
    <w:rsid w:val="008918FD"/>
    <w:rsid w:val="00891B2C"/>
    <w:rsid w:val="00891CD1"/>
    <w:rsid w:val="00891DC4"/>
    <w:rsid w:val="00891E67"/>
    <w:rsid w:val="008920C1"/>
    <w:rsid w:val="0089218E"/>
    <w:rsid w:val="008924EB"/>
    <w:rsid w:val="0089277A"/>
    <w:rsid w:val="0089293E"/>
    <w:rsid w:val="00892AE5"/>
    <w:rsid w:val="00892C4D"/>
    <w:rsid w:val="00892DC7"/>
    <w:rsid w:val="00892F4C"/>
    <w:rsid w:val="00893279"/>
    <w:rsid w:val="00893285"/>
    <w:rsid w:val="008932E2"/>
    <w:rsid w:val="00893548"/>
    <w:rsid w:val="0089355C"/>
    <w:rsid w:val="00893708"/>
    <w:rsid w:val="00893D7A"/>
    <w:rsid w:val="00893E0D"/>
    <w:rsid w:val="00893E4B"/>
    <w:rsid w:val="00893E95"/>
    <w:rsid w:val="00894170"/>
    <w:rsid w:val="008942EC"/>
    <w:rsid w:val="00894468"/>
    <w:rsid w:val="0089455A"/>
    <w:rsid w:val="00894782"/>
    <w:rsid w:val="008948C0"/>
    <w:rsid w:val="008948D2"/>
    <w:rsid w:val="008949A5"/>
    <w:rsid w:val="00894AEE"/>
    <w:rsid w:val="00894BD5"/>
    <w:rsid w:val="00894BED"/>
    <w:rsid w:val="00894D15"/>
    <w:rsid w:val="0089505D"/>
    <w:rsid w:val="008951AB"/>
    <w:rsid w:val="00895240"/>
    <w:rsid w:val="008952D4"/>
    <w:rsid w:val="00895344"/>
    <w:rsid w:val="008954F3"/>
    <w:rsid w:val="00895527"/>
    <w:rsid w:val="0089560E"/>
    <w:rsid w:val="008956B1"/>
    <w:rsid w:val="008956BB"/>
    <w:rsid w:val="00895808"/>
    <w:rsid w:val="00895857"/>
    <w:rsid w:val="008959A8"/>
    <w:rsid w:val="00895A2F"/>
    <w:rsid w:val="00895A55"/>
    <w:rsid w:val="00895A8B"/>
    <w:rsid w:val="00895B7F"/>
    <w:rsid w:val="00895B85"/>
    <w:rsid w:val="00895DBC"/>
    <w:rsid w:val="00895E40"/>
    <w:rsid w:val="00895F3F"/>
    <w:rsid w:val="00895F5F"/>
    <w:rsid w:val="00895FA6"/>
    <w:rsid w:val="00896019"/>
    <w:rsid w:val="0089604A"/>
    <w:rsid w:val="0089626E"/>
    <w:rsid w:val="008962C7"/>
    <w:rsid w:val="008965E5"/>
    <w:rsid w:val="008966B5"/>
    <w:rsid w:val="0089682B"/>
    <w:rsid w:val="0089686A"/>
    <w:rsid w:val="0089686E"/>
    <w:rsid w:val="00896904"/>
    <w:rsid w:val="008969D1"/>
    <w:rsid w:val="00896B12"/>
    <w:rsid w:val="00896E8B"/>
    <w:rsid w:val="00896F22"/>
    <w:rsid w:val="00896FA5"/>
    <w:rsid w:val="00897270"/>
    <w:rsid w:val="008972F0"/>
    <w:rsid w:val="008973AD"/>
    <w:rsid w:val="0089758A"/>
    <w:rsid w:val="00897600"/>
    <w:rsid w:val="00897779"/>
    <w:rsid w:val="0089788A"/>
    <w:rsid w:val="008978DE"/>
    <w:rsid w:val="008978DF"/>
    <w:rsid w:val="0089790B"/>
    <w:rsid w:val="00897A00"/>
    <w:rsid w:val="00897A42"/>
    <w:rsid w:val="00897B0C"/>
    <w:rsid w:val="00897B86"/>
    <w:rsid w:val="00897CB5"/>
    <w:rsid w:val="00897F6E"/>
    <w:rsid w:val="008A00EB"/>
    <w:rsid w:val="008A00F9"/>
    <w:rsid w:val="008A0153"/>
    <w:rsid w:val="008A0170"/>
    <w:rsid w:val="008A0180"/>
    <w:rsid w:val="008A02EC"/>
    <w:rsid w:val="008A0383"/>
    <w:rsid w:val="008A03E7"/>
    <w:rsid w:val="008A0619"/>
    <w:rsid w:val="008A0645"/>
    <w:rsid w:val="008A0709"/>
    <w:rsid w:val="008A09D6"/>
    <w:rsid w:val="008A0B02"/>
    <w:rsid w:val="008A0E56"/>
    <w:rsid w:val="008A1464"/>
    <w:rsid w:val="008A1552"/>
    <w:rsid w:val="008A1678"/>
    <w:rsid w:val="008A1738"/>
    <w:rsid w:val="008A186D"/>
    <w:rsid w:val="008A18E9"/>
    <w:rsid w:val="008A193D"/>
    <w:rsid w:val="008A1BBB"/>
    <w:rsid w:val="008A1C1D"/>
    <w:rsid w:val="008A1E2B"/>
    <w:rsid w:val="008A1ED5"/>
    <w:rsid w:val="008A1F7E"/>
    <w:rsid w:val="008A1FAA"/>
    <w:rsid w:val="008A21C8"/>
    <w:rsid w:val="008A23BE"/>
    <w:rsid w:val="008A2450"/>
    <w:rsid w:val="008A2576"/>
    <w:rsid w:val="008A25D5"/>
    <w:rsid w:val="008A2623"/>
    <w:rsid w:val="008A2677"/>
    <w:rsid w:val="008A29AE"/>
    <w:rsid w:val="008A2AC4"/>
    <w:rsid w:val="008A2BF4"/>
    <w:rsid w:val="008A2C3B"/>
    <w:rsid w:val="008A2CEB"/>
    <w:rsid w:val="008A2D34"/>
    <w:rsid w:val="008A2D7C"/>
    <w:rsid w:val="008A2E56"/>
    <w:rsid w:val="008A2E72"/>
    <w:rsid w:val="008A2E75"/>
    <w:rsid w:val="008A320E"/>
    <w:rsid w:val="008A3261"/>
    <w:rsid w:val="008A32E6"/>
    <w:rsid w:val="008A3482"/>
    <w:rsid w:val="008A349D"/>
    <w:rsid w:val="008A3533"/>
    <w:rsid w:val="008A35FA"/>
    <w:rsid w:val="008A3A3C"/>
    <w:rsid w:val="008A3BD3"/>
    <w:rsid w:val="008A3F03"/>
    <w:rsid w:val="008A3F87"/>
    <w:rsid w:val="008A4171"/>
    <w:rsid w:val="008A44F8"/>
    <w:rsid w:val="008A4546"/>
    <w:rsid w:val="008A464A"/>
    <w:rsid w:val="008A4664"/>
    <w:rsid w:val="008A46D9"/>
    <w:rsid w:val="008A470B"/>
    <w:rsid w:val="008A4C9C"/>
    <w:rsid w:val="008A4E34"/>
    <w:rsid w:val="008A5500"/>
    <w:rsid w:val="008A5548"/>
    <w:rsid w:val="008A5618"/>
    <w:rsid w:val="008A56D7"/>
    <w:rsid w:val="008A5747"/>
    <w:rsid w:val="008A5A10"/>
    <w:rsid w:val="008A5BF0"/>
    <w:rsid w:val="008A5C68"/>
    <w:rsid w:val="008A5D88"/>
    <w:rsid w:val="008A5E88"/>
    <w:rsid w:val="008A5ECE"/>
    <w:rsid w:val="008A5F27"/>
    <w:rsid w:val="008A5F2C"/>
    <w:rsid w:val="008A613D"/>
    <w:rsid w:val="008A6165"/>
    <w:rsid w:val="008A6242"/>
    <w:rsid w:val="008A627A"/>
    <w:rsid w:val="008A63C0"/>
    <w:rsid w:val="008A642D"/>
    <w:rsid w:val="008A643D"/>
    <w:rsid w:val="008A6613"/>
    <w:rsid w:val="008A66E2"/>
    <w:rsid w:val="008A685B"/>
    <w:rsid w:val="008A6A7F"/>
    <w:rsid w:val="008A6D14"/>
    <w:rsid w:val="008A706E"/>
    <w:rsid w:val="008A70FA"/>
    <w:rsid w:val="008A71B1"/>
    <w:rsid w:val="008A7229"/>
    <w:rsid w:val="008A7272"/>
    <w:rsid w:val="008A73B5"/>
    <w:rsid w:val="008A7535"/>
    <w:rsid w:val="008A7554"/>
    <w:rsid w:val="008A76A5"/>
    <w:rsid w:val="008A7ABC"/>
    <w:rsid w:val="008A7DBE"/>
    <w:rsid w:val="008A7E2A"/>
    <w:rsid w:val="008A7E8A"/>
    <w:rsid w:val="008A7FF0"/>
    <w:rsid w:val="008B0027"/>
    <w:rsid w:val="008B00E2"/>
    <w:rsid w:val="008B0293"/>
    <w:rsid w:val="008B03F3"/>
    <w:rsid w:val="008B0520"/>
    <w:rsid w:val="008B057C"/>
    <w:rsid w:val="008B090E"/>
    <w:rsid w:val="008B0924"/>
    <w:rsid w:val="008B0A3F"/>
    <w:rsid w:val="008B0ADE"/>
    <w:rsid w:val="008B0B87"/>
    <w:rsid w:val="008B0BA5"/>
    <w:rsid w:val="008B0E0D"/>
    <w:rsid w:val="008B0E9F"/>
    <w:rsid w:val="008B116F"/>
    <w:rsid w:val="008B1453"/>
    <w:rsid w:val="008B15C1"/>
    <w:rsid w:val="008B1618"/>
    <w:rsid w:val="008B18C1"/>
    <w:rsid w:val="008B1E50"/>
    <w:rsid w:val="008B1EB0"/>
    <w:rsid w:val="008B1ECB"/>
    <w:rsid w:val="008B2134"/>
    <w:rsid w:val="008B219F"/>
    <w:rsid w:val="008B25C9"/>
    <w:rsid w:val="008B2718"/>
    <w:rsid w:val="008B2A14"/>
    <w:rsid w:val="008B2CFD"/>
    <w:rsid w:val="008B2E1C"/>
    <w:rsid w:val="008B3059"/>
    <w:rsid w:val="008B3458"/>
    <w:rsid w:val="008B34AD"/>
    <w:rsid w:val="008B3784"/>
    <w:rsid w:val="008B3954"/>
    <w:rsid w:val="008B3EB4"/>
    <w:rsid w:val="008B4103"/>
    <w:rsid w:val="008B41EB"/>
    <w:rsid w:val="008B43A5"/>
    <w:rsid w:val="008B45B0"/>
    <w:rsid w:val="008B47A3"/>
    <w:rsid w:val="008B47F2"/>
    <w:rsid w:val="008B4803"/>
    <w:rsid w:val="008B4821"/>
    <w:rsid w:val="008B49E5"/>
    <w:rsid w:val="008B4BCE"/>
    <w:rsid w:val="008B4C14"/>
    <w:rsid w:val="008B4C90"/>
    <w:rsid w:val="008B4CAA"/>
    <w:rsid w:val="008B4CE0"/>
    <w:rsid w:val="008B4E76"/>
    <w:rsid w:val="008B5034"/>
    <w:rsid w:val="008B5059"/>
    <w:rsid w:val="008B50B0"/>
    <w:rsid w:val="008B5138"/>
    <w:rsid w:val="008B51AF"/>
    <w:rsid w:val="008B52C9"/>
    <w:rsid w:val="008B5345"/>
    <w:rsid w:val="008B535D"/>
    <w:rsid w:val="008B57D4"/>
    <w:rsid w:val="008B5809"/>
    <w:rsid w:val="008B580E"/>
    <w:rsid w:val="008B58B1"/>
    <w:rsid w:val="008B5914"/>
    <w:rsid w:val="008B5A00"/>
    <w:rsid w:val="008B5ADD"/>
    <w:rsid w:val="008B5BC3"/>
    <w:rsid w:val="008B5C66"/>
    <w:rsid w:val="008B5C88"/>
    <w:rsid w:val="008B5FE7"/>
    <w:rsid w:val="008B60B0"/>
    <w:rsid w:val="008B61BC"/>
    <w:rsid w:val="008B62CD"/>
    <w:rsid w:val="008B62FD"/>
    <w:rsid w:val="008B645C"/>
    <w:rsid w:val="008B6475"/>
    <w:rsid w:val="008B64B2"/>
    <w:rsid w:val="008B65D8"/>
    <w:rsid w:val="008B6674"/>
    <w:rsid w:val="008B66B1"/>
    <w:rsid w:val="008B680B"/>
    <w:rsid w:val="008B6987"/>
    <w:rsid w:val="008B69EA"/>
    <w:rsid w:val="008B6A49"/>
    <w:rsid w:val="008B6C52"/>
    <w:rsid w:val="008B6D20"/>
    <w:rsid w:val="008B6DBF"/>
    <w:rsid w:val="008B6DD7"/>
    <w:rsid w:val="008B6F47"/>
    <w:rsid w:val="008B6F6E"/>
    <w:rsid w:val="008B6FFA"/>
    <w:rsid w:val="008B70BF"/>
    <w:rsid w:val="008B713A"/>
    <w:rsid w:val="008B73A3"/>
    <w:rsid w:val="008B744E"/>
    <w:rsid w:val="008B74A3"/>
    <w:rsid w:val="008B7520"/>
    <w:rsid w:val="008B7554"/>
    <w:rsid w:val="008B77B9"/>
    <w:rsid w:val="008B7A40"/>
    <w:rsid w:val="008B7B09"/>
    <w:rsid w:val="008B7BD8"/>
    <w:rsid w:val="008B7EFB"/>
    <w:rsid w:val="008B7F37"/>
    <w:rsid w:val="008C0049"/>
    <w:rsid w:val="008C0202"/>
    <w:rsid w:val="008C0207"/>
    <w:rsid w:val="008C03DF"/>
    <w:rsid w:val="008C0555"/>
    <w:rsid w:val="008C0676"/>
    <w:rsid w:val="008C0697"/>
    <w:rsid w:val="008C073E"/>
    <w:rsid w:val="008C0803"/>
    <w:rsid w:val="008C0A46"/>
    <w:rsid w:val="008C0B85"/>
    <w:rsid w:val="008C0BD4"/>
    <w:rsid w:val="008C0DC1"/>
    <w:rsid w:val="008C0DC5"/>
    <w:rsid w:val="008C0E23"/>
    <w:rsid w:val="008C0F52"/>
    <w:rsid w:val="008C0FE6"/>
    <w:rsid w:val="008C13EC"/>
    <w:rsid w:val="008C144D"/>
    <w:rsid w:val="008C15E1"/>
    <w:rsid w:val="008C177C"/>
    <w:rsid w:val="008C1B5B"/>
    <w:rsid w:val="008C1C2C"/>
    <w:rsid w:val="008C1EA0"/>
    <w:rsid w:val="008C1F11"/>
    <w:rsid w:val="008C1F17"/>
    <w:rsid w:val="008C246B"/>
    <w:rsid w:val="008C255D"/>
    <w:rsid w:val="008C2575"/>
    <w:rsid w:val="008C2695"/>
    <w:rsid w:val="008C27AB"/>
    <w:rsid w:val="008C2CD8"/>
    <w:rsid w:val="008C2D24"/>
    <w:rsid w:val="008C2F9B"/>
    <w:rsid w:val="008C2FE8"/>
    <w:rsid w:val="008C30AF"/>
    <w:rsid w:val="008C30EF"/>
    <w:rsid w:val="008C316E"/>
    <w:rsid w:val="008C31D3"/>
    <w:rsid w:val="008C321E"/>
    <w:rsid w:val="008C325D"/>
    <w:rsid w:val="008C32AC"/>
    <w:rsid w:val="008C3313"/>
    <w:rsid w:val="008C3345"/>
    <w:rsid w:val="008C338B"/>
    <w:rsid w:val="008C349E"/>
    <w:rsid w:val="008C354F"/>
    <w:rsid w:val="008C3753"/>
    <w:rsid w:val="008C3775"/>
    <w:rsid w:val="008C378E"/>
    <w:rsid w:val="008C3A6C"/>
    <w:rsid w:val="008C3B8A"/>
    <w:rsid w:val="008C3D10"/>
    <w:rsid w:val="008C3D61"/>
    <w:rsid w:val="008C3E67"/>
    <w:rsid w:val="008C460E"/>
    <w:rsid w:val="008C48D3"/>
    <w:rsid w:val="008C48D5"/>
    <w:rsid w:val="008C490A"/>
    <w:rsid w:val="008C4A5C"/>
    <w:rsid w:val="008C4B2F"/>
    <w:rsid w:val="008C4B4C"/>
    <w:rsid w:val="008C4CDC"/>
    <w:rsid w:val="008C4CE4"/>
    <w:rsid w:val="008C4ED2"/>
    <w:rsid w:val="008C4F33"/>
    <w:rsid w:val="008C4F75"/>
    <w:rsid w:val="008C4F84"/>
    <w:rsid w:val="008C5443"/>
    <w:rsid w:val="008C556E"/>
    <w:rsid w:val="008C55A4"/>
    <w:rsid w:val="008C562B"/>
    <w:rsid w:val="008C57E9"/>
    <w:rsid w:val="008C5820"/>
    <w:rsid w:val="008C5888"/>
    <w:rsid w:val="008C59D5"/>
    <w:rsid w:val="008C5A10"/>
    <w:rsid w:val="008C5F5E"/>
    <w:rsid w:val="008C5F78"/>
    <w:rsid w:val="008C5FAB"/>
    <w:rsid w:val="008C612A"/>
    <w:rsid w:val="008C61C5"/>
    <w:rsid w:val="008C6349"/>
    <w:rsid w:val="008C6517"/>
    <w:rsid w:val="008C6532"/>
    <w:rsid w:val="008C65DF"/>
    <w:rsid w:val="008C69A0"/>
    <w:rsid w:val="008C6B02"/>
    <w:rsid w:val="008C6C5D"/>
    <w:rsid w:val="008C6DE4"/>
    <w:rsid w:val="008C6EBE"/>
    <w:rsid w:val="008C6F70"/>
    <w:rsid w:val="008C7398"/>
    <w:rsid w:val="008C752E"/>
    <w:rsid w:val="008C764C"/>
    <w:rsid w:val="008C78A4"/>
    <w:rsid w:val="008C7AAD"/>
    <w:rsid w:val="008C7C9D"/>
    <w:rsid w:val="008C7DD9"/>
    <w:rsid w:val="008C7FD8"/>
    <w:rsid w:val="008D0098"/>
    <w:rsid w:val="008D009D"/>
    <w:rsid w:val="008D00F6"/>
    <w:rsid w:val="008D01C9"/>
    <w:rsid w:val="008D042D"/>
    <w:rsid w:val="008D045F"/>
    <w:rsid w:val="008D05C8"/>
    <w:rsid w:val="008D0992"/>
    <w:rsid w:val="008D0A59"/>
    <w:rsid w:val="008D0ADF"/>
    <w:rsid w:val="008D1434"/>
    <w:rsid w:val="008D15D9"/>
    <w:rsid w:val="008D16FF"/>
    <w:rsid w:val="008D174B"/>
    <w:rsid w:val="008D181E"/>
    <w:rsid w:val="008D1935"/>
    <w:rsid w:val="008D195E"/>
    <w:rsid w:val="008D1D23"/>
    <w:rsid w:val="008D1FA0"/>
    <w:rsid w:val="008D2059"/>
    <w:rsid w:val="008D2119"/>
    <w:rsid w:val="008D2136"/>
    <w:rsid w:val="008D2140"/>
    <w:rsid w:val="008D2285"/>
    <w:rsid w:val="008D2433"/>
    <w:rsid w:val="008D24A6"/>
    <w:rsid w:val="008D2612"/>
    <w:rsid w:val="008D2BDD"/>
    <w:rsid w:val="008D2C4B"/>
    <w:rsid w:val="008D2CA6"/>
    <w:rsid w:val="008D3324"/>
    <w:rsid w:val="008D34B5"/>
    <w:rsid w:val="008D3575"/>
    <w:rsid w:val="008D3832"/>
    <w:rsid w:val="008D38A3"/>
    <w:rsid w:val="008D3A64"/>
    <w:rsid w:val="008D3E0E"/>
    <w:rsid w:val="008D3E35"/>
    <w:rsid w:val="008D3F0C"/>
    <w:rsid w:val="008D40D6"/>
    <w:rsid w:val="008D4199"/>
    <w:rsid w:val="008D4203"/>
    <w:rsid w:val="008D4209"/>
    <w:rsid w:val="008D421C"/>
    <w:rsid w:val="008D42DF"/>
    <w:rsid w:val="008D431A"/>
    <w:rsid w:val="008D445D"/>
    <w:rsid w:val="008D4464"/>
    <w:rsid w:val="008D4483"/>
    <w:rsid w:val="008D4545"/>
    <w:rsid w:val="008D4667"/>
    <w:rsid w:val="008D4670"/>
    <w:rsid w:val="008D48C6"/>
    <w:rsid w:val="008D4A0E"/>
    <w:rsid w:val="008D4A13"/>
    <w:rsid w:val="008D4A31"/>
    <w:rsid w:val="008D4A8E"/>
    <w:rsid w:val="008D4AE2"/>
    <w:rsid w:val="008D4C5D"/>
    <w:rsid w:val="008D4E94"/>
    <w:rsid w:val="008D4F1E"/>
    <w:rsid w:val="008D4F32"/>
    <w:rsid w:val="008D51C1"/>
    <w:rsid w:val="008D52F2"/>
    <w:rsid w:val="008D5385"/>
    <w:rsid w:val="008D53B0"/>
    <w:rsid w:val="008D53E9"/>
    <w:rsid w:val="008D565F"/>
    <w:rsid w:val="008D5696"/>
    <w:rsid w:val="008D5912"/>
    <w:rsid w:val="008D593B"/>
    <w:rsid w:val="008D5964"/>
    <w:rsid w:val="008D5A4B"/>
    <w:rsid w:val="008D5F37"/>
    <w:rsid w:val="008D5F6F"/>
    <w:rsid w:val="008D5FF1"/>
    <w:rsid w:val="008D5FF5"/>
    <w:rsid w:val="008D60B5"/>
    <w:rsid w:val="008D60D9"/>
    <w:rsid w:val="008D60E3"/>
    <w:rsid w:val="008D61D9"/>
    <w:rsid w:val="008D624F"/>
    <w:rsid w:val="008D62E1"/>
    <w:rsid w:val="008D6320"/>
    <w:rsid w:val="008D6488"/>
    <w:rsid w:val="008D64B4"/>
    <w:rsid w:val="008D6533"/>
    <w:rsid w:val="008D6992"/>
    <w:rsid w:val="008D6A09"/>
    <w:rsid w:val="008D6A33"/>
    <w:rsid w:val="008D6B78"/>
    <w:rsid w:val="008D6BF5"/>
    <w:rsid w:val="008D6D83"/>
    <w:rsid w:val="008D6ED0"/>
    <w:rsid w:val="008D7012"/>
    <w:rsid w:val="008D7026"/>
    <w:rsid w:val="008D7123"/>
    <w:rsid w:val="008D71B9"/>
    <w:rsid w:val="008D7204"/>
    <w:rsid w:val="008D7216"/>
    <w:rsid w:val="008D7489"/>
    <w:rsid w:val="008D757A"/>
    <w:rsid w:val="008D77C0"/>
    <w:rsid w:val="008D785D"/>
    <w:rsid w:val="008D78A2"/>
    <w:rsid w:val="008D7946"/>
    <w:rsid w:val="008D79D6"/>
    <w:rsid w:val="008D7A24"/>
    <w:rsid w:val="008D7A8E"/>
    <w:rsid w:val="008D7AB3"/>
    <w:rsid w:val="008D7C30"/>
    <w:rsid w:val="008D7C43"/>
    <w:rsid w:val="008D7D28"/>
    <w:rsid w:val="008D7F73"/>
    <w:rsid w:val="008E003A"/>
    <w:rsid w:val="008E009B"/>
    <w:rsid w:val="008E018D"/>
    <w:rsid w:val="008E0341"/>
    <w:rsid w:val="008E03CD"/>
    <w:rsid w:val="008E044A"/>
    <w:rsid w:val="008E06C9"/>
    <w:rsid w:val="008E076A"/>
    <w:rsid w:val="008E080B"/>
    <w:rsid w:val="008E08ED"/>
    <w:rsid w:val="008E0904"/>
    <w:rsid w:val="008E0909"/>
    <w:rsid w:val="008E0950"/>
    <w:rsid w:val="008E0B40"/>
    <w:rsid w:val="008E0D7D"/>
    <w:rsid w:val="008E0E85"/>
    <w:rsid w:val="008E0F0D"/>
    <w:rsid w:val="008E0F89"/>
    <w:rsid w:val="008E0FDF"/>
    <w:rsid w:val="008E10A5"/>
    <w:rsid w:val="008E1143"/>
    <w:rsid w:val="008E13C0"/>
    <w:rsid w:val="008E1433"/>
    <w:rsid w:val="008E1668"/>
    <w:rsid w:val="008E1729"/>
    <w:rsid w:val="008E1833"/>
    <w:rsid w:val="008E193C"/>
    <w:rsid w:val="008E1AFC"/>
    <w:rsid w:val="008E1B09"/>
    <w:rsid w:val="008E1CEF"/>
    <w:rsid w:val="008E1E28"/>
    <w:rsid w:val="008E1F55"/>
    <w:rsid w:val="008E20EF"/>
    <w:rsid w:val="008E2308"/>
    <w:rsid w:val="008E2685"/>
    <w:rsid w:val="008E26DA"/>
    <w:rsid w:val="008E2CA5"/>
    <w:rsid w:val="008E2DA5"/>
    <w:rsid w:val="008E3068"/>
    <w:rsid w:val="008E3204"/>
    <w:rsid w:val="008E33EF"/>
    <w:rsid w:val="008E3407"/>
    <w:rsid w:val="008E34BC"/>
    <w:rsid w:val="008E3AC9"/>
    <w:rsid w:val="008E3B8A"/>
    <w:rsid w:val="008E3ECE"/>
    <w:rsid w:val="008E3EFB"/>
    <w:rsid w:val="008E409A"/>
    <w:rsid w:val="008E40A6"/>
    <w:rsid w:val="008E40A8"/>
    <w:rsid w:val="008E457E"/>
    <w:rsid w:val="008E462D"/>
    <w:rsid w:val="008E4C5F"/>
    <w:rsid w:val="008E4CAA"/>
    <w:rsid w:val="008E4D3C"/>
    <w:rsid w:val="008E4D7C"/>
    <w:rsid w:val="008E4F81"/>
    <w:rsid w:val="008E4F8D"/>
    <w:rsid w:val="008E4F94"/>
    <w:rsid w:val="008E4F97"/>
    <w:rsid w:val="008E505E"/>
    <w:rsid w:val="008E5153"/>
    <w:rsid w:val="008E52FC"/>
    <w:rsid w:val="008E5343"/>
    <w:rsid w:val="008E5398"/>
    <w:rsid w:val="008E5667"/>
    <w:rsid w:val="008E5726"/>
    <w:rsid w:val="008E574C"/>
    <w:rsid w:val="008E5760"/>
    <w:rsid w:val="008E57BA"/>
    <w:rsid w:val="008E5863"/>
    <w:rsid w:val="008E58E3"/>
    <w:rsid w:val="008E59EC"/>
    <w:rsid w:val="008E59FC"/>
    <w:rsid w:val="008E59FD"/>
    <w:rsid w:val="008E5A31"/>
    <w:rsid w:val="008E5B48"/>
    <w:rsid w:val="008E5BC3"/>
    <w:rsid w:val="008E61F6"/>
    <w:rsid w:val="008E6223"/>
    <w:rsid w:val="008E6283"/>
    <w:rsid w:val="008E6297"/>
    <w:rsid w:val="008E653B"/>
    <w:rsid w:val="008E65DE"/>
    <w:rsid w:val="008E65F1"/>
    <w:rsid w:val="008E6626"/>
    <w:rsid w:val="008E66BD"/>
    <w:rsid w:val="008E678E"/>
    <w:rsid w:val="008E67AB"/>
    <w:rsid w:val="008E687B"/>
    <w:rsid w:val="008E6A97"/>
    <w:rsid w:val="008E6B7C"/>
    <w:rsid w:val="008E6C02"/>
    <w:rsid w:val="008E6E3B"/>
    <w:rsid w:val="008E6F01"/>
    <w:rsid w:val="008E6F8D"/>
    <w:rsid w:val="008E6FCF"/>
    <w:rsid w:val="008E7044"/>
    <w:rsid w:val="008E7173"/>
    <w:rsid w:val="008E730A"/>
    <w:rsid w:val="008E74C8"/>
    <w:rsid w:val="008E74E2"/>
    <w:rsid w:val="008E7595"/>
    <w:rsid w:val="008E75A9"/>
    <w:rsid w:val="008E7606"/>
    <w:rsid w:val="008E765E"/>
    <w:rsid w:val="008E77A3"/>
    <w:rsid w:val="008E77D7"/>
    <w:rsid w:val="008E77DD"/>
    <w:rsid w:val="008E7A30"/>
    <w:rsid w:val="008E7AE5"/>
    <w:rsid w:val="008F0055"/>
    <w:rsid w:val="008F009B"/>
    <w:rsid w:val="008F0133"/>
    <w:rsid w:val="008F0320"/>
    <w:rsid w:val="008F051C"/>
    <w:rsid w:val="008F0799"/>
    <w:rsid w:val="008F07D8"/>
    <w:rsid w:val="008F0841"/>
    <w:rsid w:val="008F0CA0"/>
    <w:rsid w:val="008F0CBA"/>
    <w:rsid w:val="008F0DD4"/>
    <w:rsid w:val="008F0EEE"/>
    <w:rsid w:val="008F0F16"/>
    <w:rsid w:val="008F10CB"/>
    <w:rsid w:val="008F11E4"/>
    <w:rsid w:val="008F1285"/>
    <w:rsid w:val="008F1406"/>
    <w:rsid w:val="008F14B3"/>
    <w:rsid w:val="008F1619"/>
    <w:rsid w:val="008F1663"/>
    <w:rsid w:val="008F167B"/>
    <w:rsid w:val="008F1A62"/>
    <w:rsid w:val="008F1E30"/>
    <w:rsid w:val="008F1E58"/>
    <w:rsid w:val="008F1EDB"/>
    <w:rsid w:val="008F220D"/>
    <w:rsid w:val="008F23A8"/>
    <w:rsid w:val="008F2664"/>
    <w:rsid w:val="008F2697"/>
    <w:rsid w:val="008F2699"/>
    <w:rsid w:val="008F28E0"/>
    <w:rsid w:val="008F292E"/>
    <w:rsid w:val="008F2ACA"/>
    <w:rsid w:val="008F2B2C"/>
    <w:rsid w:val="008F2D54"/>
    <w:rsid w:val="008F315F"/>
    <w:rsid w:val="008F33CC"/>
    <w:rsid w:val="008F3481"/>
    <w:rsid w:val="008F3544"/>
    <w:rsid w:val="008F358E"/>
    <w:rsid w:val="008F35CA"/>
    <w:rsid w:val="008F35D9"/>
    <w:rsid w:val="008F3648"/>
    <w:rsid w:val="008F3709"/>
    <w:rsid w:val="008F37A7"/>
    <w:rsid w:val="008F380C"/>
    <w:rsid w:val="008F383B"/>
    <w:rsid w:val="008F398D"/>
    <w:rsid w:val="008F3AEB"/>
    <w:rsid w:val="008F3AF8"/>
    <w:rsid w:val="008F3F1A"/>
    <w:rsid w:val="008F4034"/>
    <w:rsid w:val="008F4471"/>
    <w:rsid w:val="008F45F8"/>
    <w:rsid w:val="008F46DE"/>
    <w:rsid w:val="008F4797"/>
    <w:rsid w:val="008F480B"/>
    <w:rsid w:val="008F4825"/>
    <w:rsid w:val="008F48ED"/>
    <w:rsid w:val="008F4984"/>
    <w:rsid w:val="008F4ABA"/>
    <w:rsid w:val="008F4B03"/>
    <w:rsid w:val="008F4C5C"/>
    <w:rsid w:val="008F4CBD"/>
    <w:rsid w:val="008F4FF7"/>
    <w:rsid w:val="008F5122"/>
    <w:rsid w:val="008F535C"/>
    <w:rsid w:val="008F536F"/>
    <w:rsid w:val="008F5720"/>
    <w:rsid w:val="008F5794"/>
    <w:rsid w:val="008F58CC"/>
    <w:rsid w:val="008F5949"/>
    <w:rsid w:val="008F598B"/>
    <w:rsid w:val="008F59C8"/>
    <w:rsid w:val="008F5AA2"/>
    <w:rsid w:val="008F5B21"/>
    <w:rsid w:val="008F5B2F"/>
    <w:rsid w:val="008F5D6B"/>
    <w:rsid w:val="008F5EBA"/>
    <w:rsid w:val="008F6219"/>
    <w:rsid w:val="008F62E3"/>
    <w:rsid w:val="008F62E4"/>
    <w:rsid w:val="008F631F"/>
    <w:rsid w:val="008F6332"/>
    <w:rsid w:val="008F6583"/>
    <w:rsid w:val="008F6648"/>
    <w:rsid w:val="008F6739"/>
    <w:rsid w:val="008F67F4"/>
    <w:rsid w:val="008F686C"/>
    <w:rsid w:val="008F6992"/>
    <w:rsid w:val="008F6A0B"/>
    <w:rsid w:val="008F6AE0"/>
    <w:rsid w:val="008F6AF0"/>
    <w:rsid w:val="008F6B6F"/>
    <w:rsid w:val="008F6B81"/>
    <w:rsid w:val="008F6CD7"/>
    <w:rsid w:val="008F6F9A"/>
    <w:rsid w:val="008F6FD0"/>
    <w:rsid w:val="008F71CD"/>
    <w:rsid w:val="008F74B2"/>
    <w:rsid w:val="008F74DE"/>
    <w:rsid w:val="008F767F"/>
    <w:rsid w:val="008F77B8"/>
    <w:rsid w:val="008F7A0A"/>
    <w:rsid w:val="008F7A8C"/>
    <w:rsid w:val="008F7B0C"/>
    <w:rsid w:val="008F7B70"/>
    <w:rsid w:val="008F7B83"/>
    <w:rsid w:val="008F7D7A"/>
    <w:rsid w:val="008F7DE6"/>
    <w:rsid w:val="008F7F29"/>
    <w:rsid w:val="009000A8"/>
    <w:rsid w:val="009001EB"/>
    <w:rsid w:val="009004B9"/>
    <w:rsid w:val="009004EB"/>
    <w:rsid w:val="00900540"/>
    <w:rsid w:val="0090067A"/>
    <w:rsid w:val="00900833"/>
    <w:rsid w:val="00900AAB"/>
    <w:rsid w:val="00900ACA"/>
    <w:rsid w:val="00900E41"/>
    <w:rsid w:val="009010B3"/>
    <w:rsid w:val="0090128B"/>
    <w:rsid w:val="0090133A"/>
    <w:rsid w:val="00901587"/>
    <w:rsid w:val="00901817"/>
    <w:rsid w:val="0090181D"/>
    <w:rsid w:val="00901980"/>
    <w:rsid w:val="009019C7"/>
    <w:rsid w:val="00901AC3"/>
    <w:rsid w:val="00901F72"/>
    <w:rsid w:val="00901FFC"/>
    <w:rsid w:val="00902049"/>
    <w:rsid w:val="00902061"/>
    <w:rsid w:val="00902193"/>
    <w:rsid w:val="00902222"/>
    <w:rsid w:val="009024C2"/>
    <w:rsid w:val="009025C6"/>
    <w:rsid w:val="009025D1"/>
    <w:rsid w:val="00902609"/>
    <w:rsid w:val="00902664"/>
    <w:rsid w:val="00902674"/>
    <w:rsid w:val="0090269C"/>
    <w:rsid w:val="00902A25"/>
    <w:rsid w:val="00902C40"/>
    <w:rsid w:val="00902C62"/>
    <w:rsid w:val="00902E80"/>
    <w:rsid w:val="00902F26"/>
    <w:rsid w:val="00902F41"/>
    <w:rsid w:val="00902F7F"/>
    <w:rsid w:val="00902FB1"/>
    <w:rsid w:val="009030DD"/>
    <w:rsid w:val="0090312D"/>
    <w:rsid w:val="0090314E"/>
    <w:rsid w:val="009032A3"/>
    <w:rsid w:val="0090335D"/>
    <w:rsid w:val="009033D8"/>
    <w:rsid w:val="009036DE"/>
    <w:rsid w:val="00903702"/>
    <w:rsid w:val="00903735"/>
    <w:rsid w:val="00903864"/>
    <w:rsid w:val="0090388D"/>
    <w:rsid w:val="009038CE"/>
    <w:rsid w:val="009038E5"/>
    <w:rsid w:val="00903B41"/>
    <w:rsid w:val="00903C8A"/>
    <w:rsid w:val="00903CA7"/>
    <w:rsid w:val="00903D90"/>
    <w:rsid w:val="00903FB6"/>
    <w:rsid w:val="00904087"/>
    <w:rsid w:val="009040F0"/>
    <w:rsid w:val="00904133"/>
    <w:rsid w:val="0090413C"/>
    <w:rsid w:val="009041C3"/>
    <w:rsid w:val="0090428E"/>
    <w:rsid w:val="00904324"/>
    <w:rsid w:val="00904454"/>
    <w:rsid w:val="009044C0"/>
    <w:rsid w:val="0090450F"/>
    <w:rsid w:val="009045C4"/>
    <w:rsid w:val="0090487A"/>
    <w:rsid w:val="00904AF0"/>
    <w:rsid w:val="00904B01"/>
    <w:rsid w:val="00904B55"/>
    <w:rsid w:val="00904BAD"/>
    <w:rsid w:val="00904CAE"/>
    <w:rsid w:val="00904F44"/>
    <w:rsid w:val="00905006"/>
    <w:rsid w:val="0090514C"/>
    <w:rsid w:val="0090518C"/>
    <w:rsid w:val="0090520A"/>
    <w:rsid w:val="0090527A"/>
    <w:rsid w:val="0090532B"/>
    <w:rsid w:val="00905740"/>
    <w:rsid w:val="0090585F"/>
    <w:rsid w:val="00905D50"/>
    <w:rsid w:val="00905E5A"/>
    <w:rsid w:val="0090603E"/>
    <w:rsid w:val="00906067"/>
    <w:rsid w:val="00906083"/>
    <w:rsid w:val="00906271"/>
    <w:rsid w:val="009065D5"/>
    <w:rsid w:val="0090678D"/>
    <w:rsid w:val="009068E7"/>
    <w:rsid w:val="0090694F"/>
    <w:rsid w:val="00906984"/>
    <w:rsid w:val="009069C0"/>
    <w:rsid w:val="00906C0D"/>
    <w:rsid w:val="00906D74"/>
    <w:rsid w:val="00906E1C"/>
    <w:rsid w:val="00907124"/>
    <w:rsid w:val="00907187"/>
    <w:rsid w:val="009071D8"/>
    <w:rsid w:val="009072AD"/>
    <w:rsid w:val="00907387"/>
    <w:rsid w:val="009073D5"/>
    <w:rsid w:val="009073E2"/>
    <w:rsid w:val="00907406"/>
    <w:rsid w:val="009074F0"/>
    <w:rsid w:val="009076C5"/>
    <w:rsid w:val="0090783F"/>
    <w:rsid w:val="00907885"/>
    <w:rsid w:val="009078A4"/>
    <w:rsid w:val="00907A99"/>
    <w:rsid w:val="00907ABD"/>
    <w:rsid w:val="00907AD7"/>
    <w:rsid w:val="00907B44"/>
    <w:rsid w:val="00907CB7"/>
    <w:rsid w:val="00907D60"/>
    <w:rsid w:val="00907DBE"/>
    <w:rsid w:val="00907DE0"/>
    <w:rsid w:val="00907DFD"/>
    <w:rsid w:val="00907F9F"/>
    <w:rsid w:val="00907FEC"/>
    <w:rsid w:val="00910333"/>
    <w:rsid w:val="00910632"/>
    <w:rsid w:val="009106B9"/>
    <w:rsid w:val="009107D6"/>
    <w:rsid w:val="00910814"/>
    <w:rsid w:val="009109DA"/>
    <w:rsid w:val="00910B2E"/>
    <w:rsid w:val="00910CF8"/>
    <w:rsid w:val="00910DE9"/>
    <w:rsid w:val="00910F26"/>
    <w:rsid w:val="00911056"/>
    <w:rsid w:val="009113C8"/>
    <w:rsid w:val="009114EA"/>
    <w:rsid w:val="009115FA"/>
    <w:rsid w:val="009116EE"/>
    <w:rsid w:val="009117E3"/>
    <w:rsid w:val="00911958"/>
    <w:rsid w:val="00911BCE"/>
    <w:rsid w:val="00911C09"/>
    <w:rsid w:val="00911D54"/>
    <w:rsid w:val="00911E11"/>
    <w:rsid w:val="00911E50"/>
    <w:rsid w:val="00911E63"/>
    <w:rsid w:val="00911F41"/>
    <w:rsid w:val="00911FAE"/>
    <w:rsid w:val="00911FE1"/>
    <w:rsid w:val="00912094"/>
    <w:rsid w:val="0091209D"/>
    <w:rsid w:val="009121A2"/>
    <w:rsid w:val="009121B6"/>
    <w:rsid w:val="009122F9"/>
    <w:rsid w:val="00912471"/>
    <w:rsid w:val="00912472"/>
    <w:rsid w:val="009124D8"/>
    <w:rsid w:val="0091254C"/>
    <w:rsid w:val="009126C4"/>
    <w:rsid w:val="009126F5"/>
    <w:rsid w:val="00912744"/>
    <w:rsid w:val="00912803"/>
    <w:rsid w:val="009128AD"/>
    <w:rsid w:val="009128C4"/>
    <w:rsid w:val="00912AF9"/>
    <w:rsid w:val="00912B7F"/>
    <w:rsid w:val="00912CE6"/>
    <w:rsid w:val="00912E89"/>
    <w:rsid w:val="00913037"/>
    <w:rsid w:val="0091324D"/>
    <w:rsid w:val="0091325D"/>
    <w:rsid w:val="0091361C"/>
    <w:rsid w:val="009137DB"/>
    <w:rsid w:val="009137F5"/>
    <w:rsid w:val="0091399C"/>
    <w:rsid w:val="009139BA"/>
    <w:rsid w:val="00913E36"/>
    <w:rsid w:val="00913EA8"/>
    <w:rsid w:val="00913F3E"/>
    <w:rsid w:val="00913F6E"/>
    <w:rsid w:val="00914369"/>
    <w:rsid w:val="00914771"/>
    <w:rsid w:val="00914980"/>
    <w:rsid w:val="00914B80"/>
    <w:rsid w:val="00914BA5"/>
    <w:rsid w:val="00914C18"/>
    <w:rsid w:val="00914D6B"/>
    <w:rsid w:val="00914F66"/>
    <w:rsid w:val="00914FD7"/>
    <w:rsid w:val="009150F8"/>
    <w:rsid w:val="00915281"/>
    <w:rsid w:val="009152AB"/>
    <w:rsid w:val="009152D1"/>
    <w:rsid w:val="00915685"/>
    <w:rsid w:val="00915887"/>
    <w:rsid w:val="00915C26"/>
    <w:rsid w:val="00915C65"/>
    <w:rsid w:val="00915CDB"/>
    <w:rsid w:val="00915D3B"/>
    <w:rsid w:val="00915E04"/>
    <w:rsid w:val="0091610A"/>
    <w:rsid w:val="0091629C"/>
    <w:rsid w:val="009162BA"/>
    <w:rsid w:val="009167E3"/>
    <w:rsid w:val="009168F4"/>
    <w:rsid w:val="0091696D"/>
    <w:rsid w:val="00916A65"/>
    <w:rsid w:val="0091704E"/>
    <w:rsid w:val="009171BC"/>
    <w:rsid w:val="0091725A"/>
    <w:rsid w:val="00917305"/>
    <w:rsid w:val="00917367"/>
    <w:rsid w:val="009175FE"/>
    <w:rsid w:val="00917626"/>
    <w:rsid w:val="009178E4"/>
    <w:rsid w:val="00917ABA"/>
    <w:rsid w:val="00917ADF"/>
    <w:rsid w:val="00917C1E"/>
    <w:rsid w:val="00917CB6"/>
    <w:rsid w:val="00917DF7"/>
    <w:rsid w:val="0092002A"/>
    <w:rsid w:val="009200D0"/>
    <w:rsid w:val="00920124"/>
    <w:rsid w:val="00920340"/>
    <w:rsid w:val="00920483"/>
    <w:rsid w:val="009204F7"/>
    <w:rsid w:val="0092067C"/>
    <w:rsid w:val="009206BF"/>
    <w:rsid w:val="0092078A"/>
    <w:rsid w:val="009207B6"/>
    <w:rsid w:val="00920BC3"/>
    <w:rsid w:val="00920C1E"/>
    <w:rsid w:val="00920C7A"/>
    <w:rsid w:val="00920C86"/>
    <w:rsid w:val="00920CB4"/>
    <w:rsid w:val="00920E23"/>
    <w:rsid w:val="00920EE0"/>
    <w:rsid w:val="00920F82"/>
    <w:rsid w:val="009211D1"/>
    <w:rsid w:val="009213C7"/>
    <w:rsid w:val="009216A6"/>
    <w:rsid w:val="009216D9"/>
    <w:rsid w:val="00921CCE"/>
    <w:rsid w:val="00921DA5"/>
    <w:rsid w:val="00921DC9"/>
    <w:rsid w:val="00921FF4"/>
    <w:rsid w:val="0092208E"/>
    <w:rsid w:val="0092211D"/>
    <w:rsid w:val="009223BA"/>
    <w:rsid w:val="00922736"/>
    <w:rsid w:val="009229BB"/>
    <w:rsid w:val="00922C20"/>
    <w:rsid w:val="00922C88"/>
    <w:rsid w:val="00922CC4"/>
    <w:rsid w:val="00922D03"/>
    <w:rsid w:val="00922D46"/>
    <w:rsid w:val="0092312A"/>
    <w:rsid w:val="00923284"/>
    <w:rsid w:val="0092375E"/>
    <w:rsid w:val="00923908"/>
    <w:rsid w:val="00923961"/>
    <w:rsid w:val="00923994"/>
    <w:rsid w:val="00923D4B"/>
    <w:rsid w:val="00923D57"/>
    <w:rsid w:val="00923DD8"/>
    <w:rsid w:val="00923E54"/>
    <w:rsid w:val="00923FF1"/>
    <w:rsid w:val="0092416F"/>
    <w:rsid w:val="00924355"/>
    <w:rsid w:val="0092443F"/>
    <w:rsid w:val="0092457B"/>
    <w:rsid w:val="0092458A"/>
    <w:rsid w:val="00924611"/>
    <w:rsid w:val="00924B1F"/>
    <w:rsid w:val="00924BED"/>
    <w:rsid w:val="00924C1D"/>
    <w:rsid w:val="00924ED5"/>
    <w:rsid w:val="00925057"/>
    <w:rsid w:val="0092505F"/>
    <w:rsid w:val="009250E5"/>
    <w:rsid w:val="00925288"/>
    <w:rsid w:val="0092543E"/>
    <w:rsid w:val="00925501"/>
    <w:rsid w:val="009255DF"/>
    <w:rsid w:val="0092568E"/>
    <w:rsid w:val="0092584F"/>
    <w:rsid w:val="00925A63"/>
    <w:rsid w:val="00925BD1"/>
    <w:rsid w:val="00925DFD"/>
    <w:rsid w:val="00926014"/>
    <w:rsid w:val="00926093"/>
    <w:rsid w:val="009262A2"/>
    <w:rsid w:val="00926719"/>
    <w:rsid w:val="00926739"/>
    <w:rsid w:val="00926752"/>
    <w:rsid w:val="009268EB"/>
    <w:rsid w:val="00926A3D"/>
    <w:rsid w:val="00926A4B"/>
    <w:rsid w:val="00926AB0"/>
    <w:rsid w:val="00926C17"/>
    <w:rsid w:val="00926C53"/>
    <w:rsid w:val="00926DE9"/>
    <w:rsid w:val="00926EC2"/>
    <w:rsid w:val="00926F96"/>
    <w:rsid w:val="0092724C"/>
    <w:rsid w:val="00927255"/>
    <w:rsid w:val="00927288"/>
    <w:rsid w:val="009272AC"/>
    <w:rsid w:val="009272CC"/>
    <w:rsid w:val="0092745A"/>
    <w:rsid w:val="0092772D"/>
    <w:rsid w:val="00927762"/>
    <w:rsid w:val="00927830"/>
    <w:rsid w:val="0092794C"/>
    <w:rsid w:val="00927A19"/>
    <w:rsid w:val="00927B16"/>
    <w:rsid w:val="00927B8A"/>
    <w:rsid w:val="00927C5A"/>
    <w:rsid w:val="00927C5F"/>
    <w:rsid w:val="00927E7D"/>
    <w:rsid w:val="00927F36"/>
    <w:rsid w:val="00927FE0"/>
    <w:rsid w:val="00930054"/>
    <w:rsid w:val="0093016E"/>
    <w:rsid w:val="00930181"/>
    <w:rsid w:val="00930223"/>
    <w:rsid w:val="0093022A"/>
    <w:rsid w:val="00930250"/>
    <w:rsid w:val="009303D7"/>
    <w:rsid w:val="009304C1"/>
    <w:rsid w:val="00930546"/>
    <w:rsid w:val="0093071A"/>
    <w:rsid w:val="00930793"/>
    <w:rsid w:val="00930972"/>
    <w:rsid w:val="00930B3E"/>
    <w:rsid w:val="00930C01"/>
    <w:rsid w:val="00930D10"/>
    <w:rsid w:val="00930E7C"/>
    <w:rsid w:val="0093150A"/>
    <w:rsid w:val="00931545"/>
    <w:rsid w:val="00931755"/>
    <w:rsid w:val="00931802"/>
    <w:rsid w:val="00931923"/>
    <w:rsid w:val="00931A57"/>
    <w:rsid w:val="00931C6C"/>
    <w:rsid w:val="00931D01"/>
    <w:rsid w:val="00931E5B"/>
    <w:rsid w:val="009320B8"/>
    <w:rsid w:val="009320FC"/>
    <w:rsid w:val="00932312"/>
    <w:rsid w:val="00932609"/>
    <w:rsid w:val="00932653"/>
    <w:rsid w:val="00932750"/>
    <w:rsid w:val="00932754"/>
    <w:rsid w:val="00932877"/>
    <w:rsid w:val="00932896"/>
    <w:rsid w:val="009328D3"/>
    <w:rsid w:val="00932AA7"/>
    <w:rsid w:val="00932CAD"/>
    <w:rsid w:val="00932D73"/>
    <w:rsid w:val="009330E8"/>
    <w:rsid w:val="00933112"/>
    <w:rsid w:val="00933266"/>
    <w:rsid w:val="009335A4"/>
    <w:rsid w:val="0093374C"/>
    <w:rsid w:val="00933AD2"/>
    <w:rsid w:val="00933AFC"/>
    <w:rsid w:val="00933B3B"/>
    <w:rsid w:val="00933B5B"/>
    <w:rsid w:val="00933CB3"/>
    <w:rsid w:val="00933D96"/>
    <w:rsid w:val="00933DD3"/>
    <w:rsid w:val="00933E13"/>
    <w:rsid w:val="00933E58"/>
    <w:rsid w:val="00933EF5"/>
    <w:rsid w:val="00934052"/>
    <w:rsid w:val="0093408C"/>
    <w:rsid w:val="00934120"/>
    <w:rsid w:val="009341DD"/>
    <w:rsid w:val="00934304"/>
    <w:rsid w:val="009344D1"/>
    <w:rsid w:val="009346F0"/>
    <w:rsid w:val="009346F9"/>
    <w:rsid w:val="009348A4"/>
    <w:rsid w:val="00934A99"/>
    <w:rsid w:val="00934D4E"/>
    <w:rsid w:val="00934D8D"/>
    <w:rsid w:val="00934EAE"/>
    <w:rsid w:val="00934F53"/>
    <w:rsid w:val="00935083"/>
    <w:rsid w:val="0093522B"/>
    <w:rsid w:val="0093523D"/>
    <w:rsid w:val="00935242"/>
    <w:rsid w:val="009352A1"/>
    <w:rsid w:val="009353B4"/>
    <w:rsid w:val="009354C2"/>
    <w:rsid w:val="009355ED"/>
    <w:rsid w:val="00935621"/>
    <w:rsid w:val="0093566D"/>
    <w:rsid w:val="009356D2"/>
    <w:rsid w:val="00935734"/>
    <w:rsid w:val="009357A6"/>
    <w:rsid w:val="009357F2"/>
    <w:rsid w:val="00935BA7"/>
    <w:rsid w:val="00935BAD"/>
    <w:rsid w:val="00935C1B"/>
    <w:rsid w:val="00935E21"/>
    <w:rsid w:val="0093605A"/>
    <w:rsid w:val="00936151"/>
    <w:rsid w:val="00936232"/>
    <w:rsid w:val="009363A7"/>
    <w:rsid w:val="009363BE"/>
    <w:rsid w:val="009364D8"/>
    <w:rsid w:val="009364F2"/>
    <w:rsid w:val="0093650C"/>
    <w:rsid w:val="00936665"/>
    <w:rsid w:val="00936676"/>
    <w:rsid w:val="009366B1"/>
    <w:rsid w:val="009367EE"/>
    <w:rsid w:val="0093682F"/>
    <w:rsid w:val="009369FE"/>
    <w:rsid w:val="00936AC6"/>
    <w:rsid w:val="00936AE7"/>
    <w:rsid w:val="009370F4"/>
    <w:rsid w:val="00937196"/>
    <w:rsid w:val="00937276"/>
    <w:rsid w:val="00937288"/>
    <w:rsid w:val="009375E6"/>
    <w:rsid w:val="00937B86"/>
    <w:rsid w:val="00937C2A"/>
    <w:rsid w:val="00937C34"/>
    <w:rsid w:val="00937DDB"/>
    <w:rsid w:val="00937F69"/>
    <w:rsid w:val="0094025D"/>
    <w:rsid w:val="009402D4"/>
    <w:rsid w:val="009404C6"/>
    <w:rsid w:val="00940BD7"/>
    <w:rsid w:val="00940E36"/>
    <w:rsid w:val="00940FC7"/>
    <w:rsid w:val="0094105E"/>
    <w:rsid w:val="0094121C"/>
    <w:rsid w:val="00941388"/>
    <w:rsid w:val="00941395"/>
    <w:rsid w:val="0094155E"/>
    <w:rsid w:val="0094159C"/>
    <w:rsid w:val="009417C8"/>
    <w:rsid w:val="00941990"/>
    <w:rsid w:val="00941B31"/>
    <w:rsid w:val="00941C36"/>
    <w:rsid w:val="00941CEC"/>
    <w:rsid w:val="00941DD0"/>
    <w:rsid w:val="00941E76"/>
    <w:rsid w:val="00941FF3"/>
    <w:rsid w:val="00942020"/>
    <w:rsid w:val="009422B3"/>
    <w:rsid w:val="0094251D"/>
    <w:rsid w:val="00942623"/>
    <w:rsid w:val="00942930"/>
    <w:rsid w:val="00942B83"/>
    <w:rsid w:val="00942CA8"/>
    <w:rsid w:val="00942D3D"/>
    <w:rsid w:val="00942DE3"/>
    <w:rsid w:val="00942E9A"/>
    <w:rsid w:val="00942FF9"/>
    <w:rsid w:val="00943090"/>
    <w:rsid w:val="0094319A"/>
    <w:rsid w:val="0094325B"/>
    <w:rsid w:val="00943436"/>
    <w:rsid w:val="00943444"/>
    <w:rsid w:val="009434C3"/>
    <w:rsid w:val="0094353B"/>
    <w:rsid w:val="009435FE"/>
    <w:rsid w:val="0094360C"/>
    <w:rsid w:val="009437DF"/>
    <w:rsid w:val="009437FB"/>
    <w:rsid w:val="00943905"/>
    <w:rsid w:val="00943C2E"/>
    <w:rsid w:val="00943CE7"/>
    <w:rsid w:val="00943CF3"/>
    <w:rsid w:val="00943D14"/>
    <w:rsid w:val="00943EC3"/>
    <w:rsid w:val="00943F65"/>
    <w:rsid w:val="00943FE9"/>
    <w:rsid w:val="009442DA"/>
    <w:rsid w:val="009443CC"/>
    <w:rsid w:val="009445A0"/>
    <w:rsid w:val="00944AEF"/>
    <w:rsid w:val="00944B03"/>
    <w:rsid w:val="00944CA9"/>
    <w:rsid w:val="00944FE4"/>
    <w:rsid w:val="00944FE8"/>
    <w:rsid w:val="0094502D"/>
    <w:rsid w:val="009452BE"/>
    <w:rsid w:val="00945454"/>
    <w:rsid w:val="009454A6"/>
    <w:rsid w:val="00945828"/>
    <w:rsid w:val="009459AD"/>
    <w:rsid w:val="00945A6F"/>
    <w:rsid w:val="00945A8C"/>
    <w:rsid w:val="00945AC5"/>
    <w:rsid w:val="00945BD1"/>
    <w:rsid w:val="00945CF7"/>
    <w:rsid w:val="00945E35"/>
    <w:rsid w:val="00945EFC"/>
    <w:rsid w:val="00945F76"/>
    <w:rsid w:val="00946255"/>
    <w:rsid w:val="00946539"/>
    <w:rsid w:val="00946599"/>
    <w:rsid w:val="009465E6"/>
    <w:rsid w:val="00946808"/>
    <w:rsid w:val="00946A73"/>
    <w:rsid w:val="00946B48"/>
    <w:rsid w:val="00946EC1"/>
    <w:rsid w:val="00946F80"/>
    <w:rsid w:val="009470A4"/>
    <w:rsid w:val="00947205"/>
    <w:rsid w:val="0094721A"/>
    <w:rsid w:val="009472AF"/>
    <w:rsid w:val="0094787F"/>
    <w:rsid w:val="00947B32"/>
    <w:rsid w:val="00947D70"/>
    <w:rsid w:val="00947E04"/>
    <w:rsid w:val="00947E95"/>
    <w:rsid w:val="00947EA8"/>
    <w:rsid w:val="00950000"/>
    <w:rsid w:val="00950228"/>
    <w:rsid w:val="009503EC"/>
    <w:rsid w:val="00950450"/>
    <w:rsid w:val="00950467"/>
    <w:rsid w:val="00950955"/>
    <w:rsid w:val="009509B7"/>
    <w:rsid w:val="00950A67"/>
    <w:rsid w:val="00950AD2"/>
    <w:rsid w:val="00950B21"/>
    <w:rsid w:val="00950BCE"/>
    <w:rsid w:val="00950C7D"/>
    <w:rsid w:val="00950D2F"/>
    <w:rsid w:val="00950E00"/>
    <w:rsid w:val="00950E20"/>
    <w:rsid w:val="00950F08"/>
    <w:rsid w:val="00950F46"/>
    <w:rsid w:val="00950F67"/>
    <w:rsid w:val="00950F87"/>
    <w:rsid w:val="00951022"/>
    <w:rsid w:val="00951066"/>
    <w:rsid w:val="00951139"/>
    <w:rsid w:val="00951169"/>
    <w:rsid w:val="009514D0"/>
    <w:rsid w:val="00951559"/>
    <w:rsid w:val="009515C7"/>
    <w:rsid w:val="009516EF"/>
    <w:rsid w:val="009517ED"/>
    <w:rsid w:val="009518F2"/>
    <w:rsid w:val="00951A0C"/>
    <w:rsid w:val="00951BB0"/>
    <w:rsid w:val="00951CF3"/>
    <w:rsid w:val="00951ED6"/>
    <w:rsid w:val="00951ED7"/>
    <w:rsid w:val="00951F06"/>
    <w:rsid w:val="00951F9D"/>
    <w:rsid w:val="00952207"/>
    <w:rsid w:val="00952220"/>
    <w:rsid w:val="00952508"/>
    <w:rsid w:val="00952654"/>
    <w:rsid w:val="009526A3"/>
    <w:rsid w:val="00952896"/>
    <w:rsid w:val="009529AB"/>
    <w:rsid w:val="00952A74"/>
    <w:rsid w:val="00952E50"/>
    <w:rsid w:val="00952E9C"/>
    <w:rsid w:val="00952F0A"/>
    <w:rsid w:val="00953134"/>
    <w:rsid w:val="009531EC"/>
    <w:rsid w:val="009531F1"/>
    <w:rsid w:val="009531FF"/>
    <w:rsid w:val="00953267"/>
    <w:rsid w:val="00953269"/>
    <w:rsid w:val="009532BC"/>
    <w:rsid w:val="0095343E"/>
    <w:rsid w:val="00953696"/>
    <w:rsid w:val="00953874"/>
    <w:rsid w:val="0095388F"/>
    <w:rsid w:val="009538E4"/>
    <w:rsid w:val="00953991"/>
    <w:rsid w:val="00953BE4"/>
    <w:rsid w:val="00953CC3"/>
    <w:rsid w:val="00953CEE"/>
    <w:rsid w:val="00953DCD"/>
    <w:rsid w:val="00953E77"/>
    <w:rsid w:val="009540ED"/>
    <w:rsid w:val="00954362"/>
    <w:rsid w:val="009548FE"/>
    <w:rsid w:val="009549E1"/>
    <w:rsid w:val="00954A99"/>
    <w:rsid w:val="00954AA0"/>
    <w:rsid w:val="00954D5E"/>
    <w:rsid w:val="00954E1B"/>
    <w:rsid w:val="00954E75"/>
    <w:rsid w:val="00954EF3"/>
    <w:rsid w:val="00954FE7"/>
    <w:rsid w:val="0095505F"/>
    <w:rsid w:val="0095520F"/>
    <w:rsid w:val="009553ED"/>
    <w:rsid w:val="009554E0"/>
    <w:rsid w:val="00955756"/>
    <w:rsid w:val="00955933"/>
    <w:rsid w:val="00955A58"/>
    <w:rsid w:val="00955A72"/>
    <w:rsid w:val="00955A73"/>
    <w:rsid w:val="00955BFE"/>
    <w:rsid w:val="00955D1F"/>
    <w:rsid w:val="00955D81"/>
    <w:rsid w:val="00955E7D"/>
    <w:rsid w:val="00956063"/>
    <w:rsid w:val="009560E9"/>
    <w:rsid w:val="00956286"/>
    <w:rsid w:val="00956311"/>
    <w:rsid w:val="00956332"/>
    <w:rsid w:val="009564B1"/>
    <w:rsid w:val="00956746"/>
    <w:rsid w:val="0095690C"/>
    <w:rsid w:val="009569A7"/>
    <w:rsid w:val="00956C53"/>
    <w:rsid w:val="00956E2E"/>
    <w:rsid w:val="00957039"/>
    <w:rsid w:val="00957074"/>
    <w:rsid w:val="00957128"/>
    <w:rsid w:val="0095723E"/>
    <w:rsid w:val="0095727D"/>
    <w:rsid w:val="0095728F"/>
    <w:rsid w:val="009572C7"/>
    <w:rsid w:val="009572FF"/>
    <w:rsid w:val="009573A6"/>
    <w:rsid w:val="0095744A"/>
    <w:rsid w:val="00957459"/>
    <w:rsid w:val="0095746B"/>
    <w:rsid w:val="00957477"/>
    <w:rsid w:val="00957561"/>
    <w:rsid w:val="0095764A"/>
    <w:rsid w:val="009576F7"/>
    <w:rsid w:val="00957768"/>
    <w:rsid w:val="00957A72"/>
    <w:rsid w:val="00957B38"/>
    <w:rsid w:val="00957BEF"/>
    <w:rsid w:val="00960119"/>
    <w:rsid w:val="00960171"/>
    <w:rsid w:val="00960242"/>
    <w:rsid w:val="0096027B"/>
    <w:rsid w:val="00960285"/>
    <w:rsid w:val="00960468"/>
    <w:rsid w:val="0096098F"/>
    <w:rsid w:val="00960A15"/>
    <w:rsid w:val="00960BF2"/>
    <w:rsid w:val="00960E87"/>
    <w:rsid w:val="00960ED5"/>
    <w:rsid w:val="0096115D"/>
    <w:rsid w:val="0096143A"/>
    <w:rsid w:val="00961454"/>
    <w:rsid w:val="0096159D"/>
    <w:rsid w:val="00961692"/>
    <w:rsid w:val="009616E8"/>
    <w:rsid w:val="00961788"/>
    <w:rsid w:val="009617FB"/>
    <w:rsid w:val="00961B0A"/>
    <w:rsid w:val="00961D46"/>
    <w:rsid w:val="00962299"/>
    <w:rsid w:val="00962833"/>
    <w:rsid w:val="0096296A"/>
    <w:rsid w:val="00962A69"/>
    <w:rsid w:val="00962AAF"/>
    <w:rsid w:val="00962ACE"/>
    <w:rsid w:val="00962C4A"/>
    <w:rsid w:val="00962EA3"/>
    <w:rsid w:val="00962F48"/>
    <w:rsid w:val="00962FC0"/>
    <w:rsid w:val="00962FF8"/>
    <w:rsid w:val="00963065"/>
    <w:rsid w:val="009631C1"/>
    <w:rsid w:val="00963260"/>
    <w:rsid w:val="0096343D"/>
    <w:rsid w:val="00963443"/>
    <w:rsid w:val="00963513"/>
    <w:rsid w:val="00963559"/>
    <w:rsid w:val="009636D0"/>
    <w:rsid w:val="00963946"/>
    <w:rsid w:val="0096395A"/>
    <w:rsid w:val="009639A3"/>
    <w:rsid w:val="00963B45"/>
    <w:rsid w:val="00963D65"/>
    <w:rsid w:val="00963E1A"/>
    <w:rsid w:val="00963F92"/>
    <w:rsid w:val="0096400F"/>
    <w:rsid w:val="009640C1"/>
    <w:rsid w:val="009646A0"/>
    <w:rsid w:val="0096476C"/>
    <w:rsid w:val="009647B7"/>
    <w:rsid w:val="00964968"/>
    <w:rsid w:val="00964AA9"/>
    <w:rsid w:val="00964E6D"/>
    <w:rsid w:val="00965212"/>
    <w:rsid w:val="0096523B"/>
    <w:rsid w:val="00965360"/>
    <w:rsid w:val="0096557F"/>
    <w:rsid w:val="009655A0"/>
    <w:rsid w:val="0096561B"/>
    <w:rsid w:val="00965B81"/>
    <w:rsid w:val="00965BFD"/>
    <w:rsid w:val="00965CE8"/>
    <w:rsid w:val="00965D21"/>
    <w:rsid w:val="00965E2E"/>
    <w:rsid w:val="00965E79"/>
    <w:rsid w:val="00965EB2"/>
    <w:rsid w:val="00965F19"/>
    <w:rsid w:val="00965FAF"/>
    <w:rsid w:val="00965FE6"/>
    <w:rsid w:val="00966053"/>
    <w:rsid w:val="00966075"/>
    <w:rsid w:val="009660AF"/>
    <w:rsid w:val="0096627B"/>
    <w:rsid w:val="0096639D"/>
    <w:rsid w:val="0096657B"/>
    <w:rsid w:val="0096672E"/>
    <w:rsid w:val="0096679E"/>
    <w:rsid w:val="00966858"/>
    <w:rsid w:val="009669DD"/>
    <w:rsid w:val="00966A57"/>
    <w:rsid w:val="00966A98"/>
    <w:rsid w:val="00966C69"/>
    <w:rsid w:val="00966CF5"/>
    <w:rsid w:val="00966D5A"/>
    <w:rsid w:val="0096717D"/>
    <w:rsid w:val="00967429"/>
    <w:rsid w:val="009676FF"/>
    <w:rsid w:val="00967702"/>
    <w:rsid w:val="009677E3"/>
    <w:rsid w:val="009677FF"/>
    <w:rsid w:val="00967958"/>
    <w:rsid w:val="00967C2F"/>
    <w:rsid w:val="00967C37"/>
    <w:rsid w:val="00967ED8"/>
    <w:rsid w:val="00967F8D"/>
    <w:rsid w:val="0097014C"/>
    <w:rsid w:val="00970229"/>
    <w:rsid w:val="009703B2"/>
    <w:rsid w:val="0097049E"/>
    <w:rsid w:val="00970523"/>
    <w:rsid w:val="00970532"/>
    <w:rsid w:val="00970544"/>
    <w:rsid w:val="00970702"/>
    <w:rsid w:val="00970926"/>
    <w:rsid w:val="00970A0E"/>
    <w:rsid w:val="00970E4A"/>
    <w:rsid w:val="00970F45"/>
    <w:rsid w:val="00971005"/>
    <w:rsid w:val="0097140E"/>
    <w:rsid w:val="00971505"/>
    <w:rsid w:val="00971626"/>
    <w:rsid w:val="009716D1"/>
    <w:rsid w:val="009716FB"/>
    <w:rsid w:val="00971982"/>
    <w:rsid w:val="0097198D"/>
    <w:rsid w:val="00971E32"/>
    <w:rsid w:val="00971FEA"/>
    <w:rsid w:val="00972010"/>
    <w:rsid w:val="0097203A"/>
    <w:rsid w:val="009720E0"/>
    <w:rsid w:val="009721CB"/>
    <w:rsid w:val="00972232"/>
    <w:rsid w:val="009722E3"/>
    <w:rsid w:val="0097231B"/>
    <w:rsid w:val="0097239E"/>
    <w:rsid w:val="009724C1"/>
    <w:rsid w:val="009724E9"/>
    <w:rsid w:val="00972878"/>
    <w:rsid w:val="00972C2A"/>
    <w:rsid w:val="00972CBD"/>
    <w:rsid w:val="00972D8B"/>
    <w:rsid w:val="00972E8F"/>
    <w:rsid w:val="009730D9"/>
    <w:rsid w:val="00973223"/>
    <w:rsid w:val="0097326D"/>
    <w:rsid w:val="0097338B"/>
    <w:rsid w:val="009733C1"/>
    <w:rsid w:val="009733F1"/>
    <w:rsid w:val="009734E2"/>
    <w:rsid w:val="00973564"/>
    <w:rsid w:val="00973716"/>
    <w:rsid w:val="00973780"/>
    <w:rsid w:val="0097383A"/>
    <w:rsid w:val="009738A0"/>
    <w:rsid w:val="009739AE"/>
    <w:rsid w:val="009739B7"/>
    <w:rsid w:val="00973D12"/>
    <w:rsid w:val="00973FCA"/>
    <w:rsid w:val="0097401B"/>
    <w:rsid w:val="00974109"/>
    <w:rsid w:val="00974127"/>
    <w:rsid w:val="009741F8"/>
    <w:rsid w:val="0097424E"/>
    <w:rsid w:val="009744C9"/>
    <w:rsid w:val="00974678"/>
    <w:rsid w:val="0097489D"/>
    <w:rsid w:val="00974911"/>
    <w:rsid w:val="0097491D"/>
    <w:rsid w:val="0097499B"/>
    <w:rsid w:val="009749AE"/>
    <w:rsid w:val="00974A2A"/>
    <w:rsid w:val="00974CEB"/>
    <w:rsid w:val="0097502B"/>
    <w:rsid w:val="00975066"/>
    <w:rsid w:val="00975247"/>
    <w:rsid w:val="009753F4"/>
    <w:rsid w:val="00975564"/>
    <w:rsid w:val="009755B0"/>
    <w:rsid w:val="009755FC"/>
    <w:rsid w:val="00975870"/>
    <w:rsid w:val="00975A10"/>
    <w:rsid w:val="00975B1B"/>
    <w:rsid w:val="00975DF0"/>
    <w:rsid w:val="00975FFD"/>
    <w:rsid w:val="009760D1"/>
    <w:rsid w:val="009760ED"/>
    <w:rsid w:val="00976181"/>
    <w:rsid w:val="00976212"/>
    <w:rsid w:val="00976369"/>
    <w:rsid w:val="009763ED"/>
    <w:rsid w:val="00976608"/>
    <w:rsid w:val="00976628"/>
    <w:rsid w:val="009766D7"/>
    <w:rsid w:val="00976717"/>
    <w:rsid w:val="0097696E"/>
    <w:rsid w:val="00976AE7"/>
    <w:rsid w:val="00976B49"/>
    <w:rsid w:val="00976FB9"/>
    <w:rsid w:val="00977024"/>
    <w:rsid w:val="0097705A"/>
    <w:rsid w:val="00977115"/>
    <w:rsid w:val="009772E8"/>
    <w:rsid w:val="0097736C"/>
    <w:rsid w:val="009774EB"/>
    <w:rsid w:val="00977537"/>
    <w:rsid w:val="00977763"/>
    <w:rsid w:val="00977D72"/>
    <w:rsid w:val="0098005B"/>
    <w:rsid w:val="00980067"/>
    <w:rsid w:val="00980079"/>
    <w:rsid w:val="00980268"/>
    <w:rsid w:val="009802E6"/>
    <w:rsid w:val="00980323"/>
    <w:rsid w:val="00980633"/>
    <w:rsid w:val="00980984"/>
    <w:rsid w:val="00980A83"/>
    <w:rsid w:val="00980ACA"/>
    <w:rsid w:val="00980AF8"/>
    <w:rsid w:val="00980D7C"/>
    <w:rsid w:val="009810D0"/>
    <w:rsid w:val="009811AD"/>
    <w:rsid w:val="009813CD"/>
    <w:rsid w:val="009813F1"/>
    <w:rsid w:val="009814CE"/>
    <w:rsid w:val="009815F9"/>
    <w:rsid w:val="0098161F"/>
    <w:rsid w:val="0098179F"/>
    <w:rsid w:val="00981802"/>
    <w:rsid w:val="009818BC"/>
    <w:rsid w:val="009819B3"/>
    <w:rsid w:val="009819E8"/>
    <w:rsid w:val="00981BF6"/>
    <w:rsid w:val="00981CE1"/>
    <w:rsid w:val="00981E43"/>
    <w:rsid w:val="00981F6A"/>
    <w:rsid w:val="00982070"/>
    <w:rsid w:val="009821F0"/>
    <w:rsid w:val="009823C9"/>
    <w:rsid w:val="0098245F"/>
    <w:rsid w:val="00982619"/>
    <w:rsid w:val="009827B3"/>
    <w:rsid w:val="00982884"/>
    <w:rsid w:val="00982A75"/>
    <w:rsid w:val="00982AAC"/>
    <w:rsid w:val="00982B1A"/>
    <w:rsid w:val="00982B52"/>
    <w:rsid w:val="00982C32"/>
    <w:rsid w:val="00982CA0"/>
    <w:rsid w:val="00983166"/>
    <w:rsid w:val="00983497"/>
    <w:rsid w:val="00983498"/>
    <w:rsid w:val="00983713"/>
    <w:rsid w:val="0098386B"/>
    <w:rsid w:val="0098399B"/>
    <w:rsid w:val="00983A6E"/>
    <w:rsid w:val="00983B30"/>
    <w:rsid w:val="00983B49"/>
    <w:rsid w:val="00983DC8"/>
    <w:rsid w:val="00983EDE"/>
    <w:rsid w:val="00983EF9"/>
    <w:rsid w:val="00984072"/>
    <w:rsid w:val="009840F2"/>
    <w:rsid w:val="009841B9"/>
    <w:rsid w:val="009842C9"/>
    <w:rsid w:val="00984319"/>
    <w:rsid w:val="00984372"/>
    <w:rsid w:val="00984403"/>
    <w:rsid w:val="00984472"/>
    <w:rsid w:val="009844F0"/>
    <w:rsid w:val="00984846"/>
    <w:rsid w:val="00984966"/>
    <w:rsid w:val="0098498F"/>
    <w:rsid w:val="00984ADB"/>
    <w:rsid w:val="00984B2C"/>
    <w:rsid w:val="00984D56"/>
    <w:rsid w:val="00984E52"/>
    <w:rsid w:val="00984E95"/>
    <w:rsid w:val="00984EA1"/>
    <w:rsid w:val="009850C7"/>
    <w:rsid w:val="00985390"/>
    <w:rsid w:val="0098557B"/>
    <w:rsid w:val="0098562A"/>
    <w:rsid w:val="00985662"/>
    <w:rsid w:val="009856BC"/>
    <w:rsid w:val="009856FA"/>
    <w:rsid w:val="00985741"/>
    <w:rsid w:val="00985848"/>
    <w:rsid w:val="00985B97"/>
    <w:rsid w:val="00985BB4"/>
    <w:rsid w:val="00985C9C"/>
    <w:rsid w:val="00985F1B"/>
    <w:rsid w:val="00985F36"/>
    <w:rsid w:val="00985FAF"/>
    <w:rsid w:val="00986016"/>
    <w:rsid w:val="0098603B"/>
    <w:rsid w:val="00986057"/>
    <w:rsid w:val="00986058"/>
    <w:rsid w:val="009861BC"/>
    <w:rsid w:val="00986672"/>
    <w:rsid w:val="0098678D"/>
    <w:rsid w:val="009867AA"/>
    <w:rsid w:val="00986846"/>
    <w:rsid w:val="009868A6"/>
    <w:rsid w:val="00986945"/>
    <w:rsid w:val="009869F7"/>
    <w:rsid w:val="00986A17"/>
    <w:rsid w:val="00986C32"/>
    <w:rsid w:val="00986D67"/>
    <w:rsid w:val="009870C5"/>
    <w:rsid w:val="0098723E"/>
    <w:rsid w:val="009873AC"/>
    <w:rsid w:val="009873D6"/>
    <w:rsid w:val="00987710"/>
    <w:rsid w:val="00987793"/>
    <w:rsid w:val="009877AE"/>
    <w:rsid w:val="0099008A"/>
    <w:rsid w:val="00990251"/>
    <w:rsid w:val="009902AF"/>
    <w:rsid w:val="009904F9"/>
    <w:rsid w:val="009905BD"/>
    <w:rsid w:val="00990692"/>
    <w:rsid w:val="009906A5"/>
    <w:rsid w:val="009907F6"/>
    <w:rsid w:val="0099087C"/>
    <w:rsid w:val="00990978"/>
    <w:rsid w:val="00990BE0"/>
    <w:rsid w:val="00990D55"/>
    <w:rsid w:val="00990EC8"/>
    <w:rsid w:val="00990F78"/>
    <w:rsid w:val="00991058"/>
    <w:rsid w:val="009911F0"/>
    <w:rsid w:val="009915DE"/>
    <w:rsid w:val="009917E0"/>
    <w:rsid w:val="0099189C"/>
    <w:rsid w:val="00991B21"/>
    <w:rsid w:val="00991B67"/>
    <w:rsid w:val="00991D61"/>
    <w:rsid w:val="00991E30"/>
    <w:rsid w:val="00991F28"/>
    <w:rsid w:val="0099201A"/>
    <w:rsid w:val="00992093"/>
    <w:rsid w:val="00992201"/>
    <w:rsid w:val="009923C4"/>
    <w:rsid w:val="00992469"/>
    <w:rsid w:val="00992771"/>
    <w:rsid w:val="00992944"/>
    <w:rsid w:val="00992A4D"/>
    <w:rsid w:val="00992C89"/>
    <w:rsid w:val="00992F41"/>
    <w:rsid w:val="00992F42"/>
    <w:rsid w:val="0099307C"/>
    <w:rsid w:val="009933F5"/>
    <w:rsid w:val="009937FC"/>
    <w:rsid w:val="0099389A"/>
    <w:rsid w:val="009938B4"/>
    <w:rsid w:val="009939F5"/>
    <w:rsid w:val="00993A68"/>
    <w:rsid w:val="00993E3D"/>
    <w:rsid w:val="00993E4E"/>
    <w:rsid w:val="00993EE7"/>
    <w:rsid w:val="00993FF5"/>
    <w:rsid w:val="00994059"/>
    <w:rsid w:val="0099416B"/>
    <w:rsid w:val="009941B7"/>
    <w:rsid w:val="0099430A"/>
    <w:rsid w:val="009943CE"/>
    <w:rsid w:val="009944CB"/>
    <w:rsid w:val="00994552"/>
    <w:rsid w:val="00994828"/>
    <w:rsid w:val="009948FB"/>
    <w:rsid w:val="00994926"/>
    <w:rsid w:val="00994B98"/>
    <w:rsid w:val="00994EF6"/>
    <w:rsid w:val="009951D9"/>
    <w:rsid w:val="009952BB"/>
    <w:rsid w:val="009953D1"/>
    <w:rsid w:val="009954DA"/>
    <w:rsid w:val="009957CE"/>
    <w:rsid w:val="00995822"/>
    <w:rsid w:val="00995A09"/>
    <w:rsid w:val="00995B03"/>
    <w:rsid w:val="00995BD7"/>
    <w:rsid w:val="00995E11"/>
    <w:rsid w:val="00995E46"/>
    <w:rsid w:val="00995EE8"/>
    <w:rsid w:val="0099614B"/>
    <w:rsid w:val="009965DA"/>
    <w:rsid w:val="0099660C"/>
    <w:rsid w:val="00996A4E"/>
    <w:rsid w:val="00996B43"/>
    <w:rsid w:val="00996D4A"/>
    <w:rsid w:val="00996D50"/>
    <w:rsid w:val="00996D6B"/>
    <w:rsid w:val="00996DD1"/>
    <w:rsid w:val="00997235"/>
    <w:rsid w:val="009975C4"/>
    <w:rsid w:val="009976A4"/>
    <w:rsid w:val="009976FB"/>
    <w:rsid w:val="00997702"/>
    <w:rsid w:val="0099787E"/>
    <w:rsid w:val="00997AA3"/>
    <w:rsid w:val="00997B57"/>
    <w:rsid w:val="00997C63"/>
    <w:rsid w:val="00997CE6"/>
    <w:rsid w:val="00997DCD"/>
    <w:rsid w:val="00997DE6"/>
    <w:rsid w:val="00997ED2"/>
    <w:rsid w:val="00997EF0"/>
    <w:rsid w:val="009A002C"/>
    <w:rsid w:val="009A0188"/>
    <w:rsid w:val="009A029D"/>
    <w:rsid w:val="009A0446"/>
    <w:rsid w:val="009A0486"/>
    <w:rsid w:val="009A0778"/>
    <w:rsid w:val="009A08DB"/>
    <w:rsid w:val="009A0A0A"/>
    <w:rsid w:val="009A0A74"/>
    <w:rsid w:val="009A101D"/>
    <w:rsid w:val="009A110A"/>
    <w:rsid w:val="009A11E0"/>
    <w:rsid w:val="009A1222"/>
    <w:rsid w:val="009A12C6"/>
    <w:rsid w:val="009A14DE"/>
    <w:rsid w:val="009A15AD"/>
    <w:rsid w:val="009A1650"/>
    <w:rsid w:val="009A1987"/>
    <w:rsid w:val="009A1A03"/>
    <w:rsid w:val="009A1A15"/>
    <w:rsid w:val="009A1AF1"/>
    <w:rsid w:val="009A1B76"/>
    <w:rsid w:val="009A1D54"/>
    <w:rsid w:val="009A1F2E"/>
    <w:rsid w:val="009A1F93"/>
    <w:rsid w:val="009A2265"/>
    <w:rsid w:val="009A249D"/>
    <w:rsid w:val="009A256B"/>
    <w:rsid w:val="009A2974"/>
    <w:rsid w:val="009A2979"/>
    <w:rsid w:val="009A2A70"/>
    <w:rsid w:val="009A2BCE"/>
    <w:rsid w:val="009A2D9C"/>
    <w:rsid w:val="009A2E13"/>
    <w:rsid w:val="009A2E31"/>
    <w:rsid w:val="009A2F76"/>
    <w:rsid w:val="009A2FC5"/>
    <w:rsid w:val="009A3204"/>
    <w:rsid w:val="009A320B"/>
    <w:rsid w:val="009A3259"/>
    <w:rsid w:val="009A33DA"/>
    <w:rsid w:val="009A365E"/>
    <w:rsid w:val="009A3CB2"/>
    <w:rsid w:val="009A3FFD"/>
    <w:rsid w:val="009A4012"/>
    <w:rsid w:val="009A418D"/>
    <w:rsid w:val="009A4256"/>
    <w:rsid w:val="009A429B"/>
    <w:rsid w:val="009A42DC"/>
    <w:rsid w:val="009A43A4"/>
    <w:rsid w:val="009A43D9"/>
    <w:rsid w:val="009A4455"/>
    <w:rsid w:val="009A4459"/>
    <w:rsid w:val="009A4634"/>
    <w:rsid w:val="009A4882"/>
    <w:rsid w:val="009A4AA8"/>
    <w:rsid w:val="009A4C03"/>
    <w:rsid w:val="009A4D9C"/>
    <w:rsid w:val="009A4EED"/>
    <w:rsid w:val="009A4F07"/>
    <w:rsid w:val="009A5020"/>
    <w:rsid w:val="009A5096"/>
    <w:rsid w:val="009A5260"/>
    <w:rsid w:val="009A5315"/>
    <w:rsid w:val="009A5347"/>
    <w:rsid w:val="009A53D8"/>
    <w:rsid w:val="009A5419"/>
    <w:rsid w:val="009A54C1"/>
    <w:rsid w:val="009A567B"/>
    <w:rsid w:val="009A56CF"/>
    <w:rsid w:val="009A582A"/>
    <w:rsid w:val="009A5843"/>
    <w:rsid w:val="009A5B88"/>
    <w:rsid w:val="009A5CAA"/>
    <w:rsid w:val="009A5D09"/>
    <w:rsid w:val="009A5E51"/>
    <w:rsid w:val="009A5F06"/>
    <w:rsid w:val="009A5F07"/>
    <w:rsid w:val="009A6011"/>
    <w:rsid w:val="009A6017"/>
    <w:rsid w:val="009A61B1"/>
    <w:rsid w:val="009A63D9"/>
    <w:rsid w:val="009A6564"/>
    <w:rsid w:val="009A65E1"/>
    <w:rsid w:val="009A69A2"/>
    <w:rsid w:val="009A6A8D"/>
    <w:rsid w:val="009A6B91"/>
    <w:rsid w:val="009A6CFA"/>
    <w:rsid w:val="009A6D01"/>
    <w:rsid w:val="009A6F0C"/>
    <w:rsid w:val="009A70C6"/>
    <w:rsid w:val="009A748C"/>
    <w:rsid w:val="009A78AB"/>
    <w:rsid w:val="009A79B7"/>
    <w:rsid w:val="009A7A83"/>
    <w:rsid w:val="009A7B0F"/>
    <w:rsid w:val="009A7BD7"/>
    <w:rsid w:val="009A7C33"/>
    <w:rsid w:val="009A7C43"/>
    <w:rsid w:val="009A7D2E"/>
    <w:rsid w:val="009B0140"/>
    <w:rsid w:val="009B01CF"/>
    <w:rsid w:val="009B0373"/>
    <w:rsid w:val="009B038F"/>
    <w:rsid w:val="009B0518"/>
    <w:rsid w:val="009B05FF"/>
    <w:rsid w:val="009B0627"/>
    <w:rsid w:val="009B0A10"/>
    <w:rsid w:val="009B0DC4"/>
    <w:rsid w:val="009B0E9B"/>
    <w:rsid w:val="009B1446"/>
    <w:rsid w:val="009B15D6"/>
    <w:rsid w:val="009B1706"/>
    <w:rsid w:val="009B1996"/>
    <w:rsid w:val="009B1A65"/>
    <w:rsid w:val="009B1B5C"/>
    <w:rsid w:val="009B1B8B"/>
    <w:rsid w:val="009B1C07"/>
    <w:rsid w:val="009B1C6C"/>
    <w:rsid w:val="009B1C9C"/>
    <w:rsid w:val="009B1F5B"/>
    <w:rsid w:val="009B22A9"/>
    <w:rsid w:val="009B2698"/>
    <w:rsid w:val="009B26AC"/>
    <w:rsid w:val="009B27B0"/>
    <w:rsid w:val="009B27BD"/>
    <w:rsid w:val="009B28CB"/>
    <w:rsid w:val="009B29F2"/>
    <w:rsid w:val="009B2A6B"/>
    <w:rsid w:val="009B2C8E"/>
    <w:rsid w:val="009B2DC2"/>
    <w:rsid w:val="009B2EA9"/>
    <w:rsid w:val="009B2EEC"/>
    <w:rsid w:val="009B30E9"/>
    <w:rsid w:val="009B322C"/>
    <w:rsid w:val="009B329D"/>
    <w:rsid w:val="009B3540"/>
    <w:rsid w:val="009B37B9"/>
    <w:rsid w:val="009B37D4"/>
    <w:rsid w:val="009B3A7C"/>
    <w:rsid w:val="009B3C0F"/>
    <w:rsid w:val="009B3F8D"/>
    <w:rsid w:val="009B40C0"/>
    <w:rsid w:val="009B40CC"/>
    <w:rsid w:val="009B41C0"/>
    <w:rsid w:val="009B42BA"/>
    <w:rsid w:val="009B44AD"/>
    <w:rsid w:val="009B45F4"/>
    <w:rsid w:val="009B48B3"/>
    <w:rsid w:val="009B4EA6"/>
    <w:rsid w:val="009B4F26"/>
    <w:rsid w:val="009B5356"/>
    <w:rsid w:val="009B5548"/>
    <w:rsid w:val="009B5817"/>
    <w:rsid w:val="009B582D"/>
    <w:rsid w:val="009B5B0E"/>
    <w:rsid w:val="009B5D16"/>
    <w:rsid w:val="009B5FB2"/>
    <w:rsid w:val="009B636F"/>
    <w:rsid w:val="009B64EA"/>
    <w:rsid w:val="009B66D1"/>
    <w:rsid w:val="009B67B2"/>
    <w:rsid w:val="009B68CA"/>
    <w:rsid w:val="009B6C0D"/>
    <w:rsid w:val="009B6CA9"/>
    <w:rsid w:val="009B6D1C"/>
    <w:rsid w:val="009B6F74"/>
    <w:rsid w:val="009B7024"/>
    <w:rsid w:val="009B732D"/>
    <w:rsid w:val="009B7366"/>
    <w:rsid w:val="009B742C"/>
    <w:rsid w:val="009B746C"/>
    <w:rsid w:val="009B78C8"/>
    <w:rsid w:val="009B7960"/>
    <w:rsid w:val="009B7B08"/>
    <w:rsid w:val="009B7C26"/>
    <w:rsid w:val="009B7CF9"/>
    <w:rsid w:val="009B7DDF"/>
    <w:rsid w:val="009B7ED8"/>
    <w:rsid w:val="009B8218"/>
    <w:rsid w:val="009C0101"/>
    <w:rsid w:val="009C0164"/>
    <w:rsid w:val="009C019D"/>
    <w:rsid w:val="009C0312"/>
    <w:rsid w:val="009C065C"/>
    <w:rsid w:val="009C07ED"/>
    <w:rsid w:val="009C082C"/>
    <w:rsid w:val="009C08A4"/>
    <w:rsid w:val="009C08FC"/>
    <w:rsid w:val="009C0989"/>
    <w:rsid w:val="009C0B61"/>
    <w:rsid w:val="009C0C03"/>
    <w:rsid w:val="009C0E03"/>
    <w:rsid w:val="009C0E2B"/>
    <w:rsid w:val="009C0E7A"/>
    <w:rsid w:val="009C0EFE"/>
    <w:rsid w:val="009C0F17"/>
    <w:rsid w:val="009C0FA6"/>
    <w:rsid w:val="009C11ED"/>
    <w:rsid w:val="009C12D6"/>
    <w:rsid w:val="009C161E"/>
    <w:rsid w:val="009C163A"/>
    <w:rsid w:val="009C1671"/>
    <w:rsid w:val="009C186C"/>
    <w:rsid w:val="009C1B46"/>
    <w:rsid w:val="009C1B96"/>
    <w:rsid w:val="009C1DE7"/>
    <w:rsid w:val="009C1F1B"/>
    <w:rsid w:val="009C1F4E"/>
    <w:rsid w:val="009C20B5"/>
    <w:rsid w:val="009C2143"/>
    <w:rsid w:val="009C2896"/>
    <w:rsid w:val="009C2A7D"/>
    <w:rsid w:val="009C2B3E"/>
    <w:rsid w:val="009C2B58"/>
    <w:rsid w:val="009C2C24"/>
    <w:rsid w:val="009C2C48"/>
    <w:rsid w:val="009C2C92"/>
    <w:rsid w:val="009C2EF4"/>
    <w:rsid w:val="009C2F1E"/>
    <w:rsid w:val="009C308A"/>
    <w:rsid w:val="009C31E5"/>
    <w:rsid w:val="009C3972"/>
    <w:rsid w:val="009C3B00"/>
    <w:rsid w:val="009C3B2F"/>
    <w:rsid w:val="009C3C2E"/>
    <w:rsid w:val="009C3CA7"/>
    <w:rsid w:val="009C3D86"/>
    <w:rsid w:val="009C40DA"/>
    <w:rsid w:val="009C4177"/>
    <w:rsid w:val="009C423D"/>
    <w:rsid w:val="009C448A"/>
    <w:rsid w:val="009C4707"/>
    <w:rsid w:val="009C4914"/>
    <w:rsid w:val="009C496A"/>
    <w:rsid w:val="009C4B20"/>
    <w:rsid w:val="009C4C02"/>
    <w:rsid w:val="009C4CFE"/>
    <w:rsid w:val="009C542E"/>
    <w:rsid w:val="009C5498"/>
    <w:rsid w:val="009C55CE"/>
    <w:rsid w:val="009C56BD"/>
    <w:rsid w:val="009C56EC"/>
    <w:rsid w:val="009C578B"/>
    <w:rsid w:val="009C578D"/>
    <w:rsid w:val="009C5938"/>
    <w:rsid w:val="009C59D6"/>
    <w:rsid w:val="009C5A4A"/>
    <w:rsid w:val="009C5A69"/>
    <w:rsid w:val="009C5B37"/>
    <w:rsid w:val="009C5B60"/>
    <w:rsid w:val="009C5BFD"/>
    <w:rsid w:val="009C5C0D"/>
    <w:rsid w:val="009C5DAC"/>
    <w:rsid w:val="009C5F87"/>
    <w:rsid w:val="009C6272"/>
    <w:rsid w:val="009C62B0"/>
    <w:rsid w:val="009C63D2"/>
    <w:rsid w:val="009C6413"/>
    <w:rsid w:val="009C6474"/>
    <w:rsid w:val="009C6565"/>
    <w:rsid w:val="009C6653"/>
    <w:rsid w:val="009C66A4"/>
    <w:rsid w:val="009C675F"/>
    <w:rsid w:val="009C67DF"/>
    <w:rsid w:val="009C68CA"/>
    <w:rsid w:val="009C6A70"/>
    <w:rsid w:val="009C6A9B"/>
    <w:rsid w:val="009C6B16"/>
    <w:rsid w:val="009C6C85"/>
    <w:rsid w:val="009C6CB5"/>
    <w:rsid w:val="009C6EC5"/>
    <w:rsid w:val="009C7171"/>
    <w:rsid w:val="009C720C"/>
    <w:rsid w:val="009C735D"/>
    <w:rsid w:val="009C74A3"/>
    <w:rsid w:val="009C7625"/>
    <w:rsid w:val="009C76FF"/>
    <w:rsid w:val="009C79F0"/>
    <w:rsid w:val="009C7D4B"/>
    <w:rsid w:val="009C7E3F"/>
    <w:rsid w:val="009C7E9D"/>
    <w:rsid w:val="009C7F87"/>
    <w:rsid w:val="009C7F96"/>
    <w:rsid w:val="009D0025"/>
    <w:rsid w:val="009D00A5"/>
    <w:rsid w:val="009D0122"/>
    <w:rsid w:val="009D013C"/>
    <w:rsid w:val="009D01C3"/>
    <w:rsid w:val="009D031E"/>
    <w:rsid w:val="009D05C1"/>
    <w:rsid w:val="009D0628"/>
    <w:rsid w:val="009D0809"/>
    <w:rsid w:val="009D081B"/>
    <w:rsid w:val="009D0AF2"/>
    <w:rsid w:val="009D0BC7"/>
    <w:rsid w:val="009D0E91"/>
    <w:rsid w:val="009D0FA3"/>
    <w:rsid w:val="009D1028"/>
    <w:rsid w:val="009D1083"/>
    <w:rsid w:val="009D118F"/>
    <w:rsid w:val="009D1284"/>
    <w:rsid w:val="009D1469"/>
    <w:rsid w:val="009D157B"/>
    <w:rsid w:val="009D1881"/>
    <w:rsid w:val="009D1901"/>
    <w:rsid w:val="009D1A7B"/>
    <w:rsid w:val="009D1AE7"/>
    <w:rsid w:val="009D1CBA"/>
    <w:rsid w:val="009D1D65"/>
    <w:rsid w:val="009D1EDA"/>
    <w:rsid w:val="009D2203"/>
    <w:rsid w:val="009D22C9"/>
    <w:rsid w:val="009D2395"/>
    <w:rsid w:val="009D23C8"/>
    <w:rsid w:val="009D24EB"/>
    <w:rsid w:val="009D270B"/>
    <w:rsid w:val="009D272B"/>
    <w:rsid w:val="009D2ACF"/>
    <w:rsid w:val="009D2B9A"/>
    <w:rsid w:val="009D2EEF"/>
    <w:rsid w:val="009D2F2B"/>
    <w:rsid w:val="009D2F47"/>
    <w:rsid w:val="009D30D0"/>
    <w:rsid w:val="009D3187"/>
    <w:rsid w:val="009D34D8"/>
    <w:rsid w:val="009D36E0"/>
    <w:rsid w:val="009D3751"/>
    <w:rsid w:val="009D38A4"/>
    <w:rsid w:val="009D38B3"/>
    <w:rsid w:val="009D3958"/>
    <w:rsid w:val="009D3A77"/>
    <w:rsid w:val="009D3AB0"/>
    <w:rsid w:val="009D3BA4"/>
    <w:rsid w:val="009D3C84"/>
    <w:rsid w:val="009D3E0F"/>
    <w:rsid w:val="009D3F0B"/>
    <w:rsid w:val="009D3F20"/>
    <w:rsid w:val="009D3F28"/>
    <w:rsid w:val="009D4134"/>
    <w:rsid w:val="009D46A9"/>
    <w:rsid w:val="009D4963"/>
    <w:rsid w:val="009D4DC1"/>
    <w:rsid w:val="009D50A5"/>
    <w:rsid w:val="009D511C"/>
    <w:rsid w:val="009D52B2"/>
    <w:rsid w:val="009D531E"/>
    <w:rsid w:val="009D534A"/>
    <w:rsid w:val="009D5386"/>
    <w:rsid w:val="009D5555"/>
    <w:rsid w:val="009D5592"/>
    <w:rsid w:val="009D55E3"/>
    <w:rsid w:val="009D581D"/>
    <w:rsid w:val="009D5BAC"/>
    <w:rsid w:val="009D5C9D"/>
    <w:rsid w:val="009D5DAA"/>
    <w:rsid w:val="009D5F21"/>
    <w:rsid w:val="009D5F7F"/>
    <w:rsid w:val="009D61F5"/>
    <w:rsid w:val="009D62B0"/>
    <w:rsid w:val="009D630A"/>
    <w:rsid w:val="009D637E"/>
    <w:rsid w:val="009D6383"/>
    <w:rsid w:val="009D63E7"/>
    <w:rsid w:val="009D653F"/>
    <w:rsid w:val="009D6676"/>
    <w:rsid w:val="009D6742"/>
    <w:rsid w:val="009D6811"/>
    <w:rsid w:val="009D69A5"/>
    <w:rsid w:val="009D6A24"/>
    <w:rsid w:val="009D6B77"/>
    <w:rsid w:val="009D6BA6"/>
    <w:rsid w:val="009D6C24"/>
    <w:rsid w:val="009D6E17"/>
    <w:rsid w:val="009D702C"/>
    <w:rsid w:val="009D7140"/>
    <w:rsid w:val="009D7230"/>
    <w:rsid w:val="009D7333"/>
    <w:rsid w:val="009D7393"/>
    <w:rsid w:val="009D76B5"/>
    <w:rsid w:val="009D7750"/>
    <w:rsid w:val="009D775C"/>
    <w:rsid w:val="009D776A"/>
    <w:rsid w:val="009D7A57"/>
    <w:rsid w:val="009D7D97"/>
    <w:rsid w:val="009D7FD5"/>
    <w:rsid w:val="009E0099"/>
    <w:rsid w:val="009E00BD"/>
    <w:rsid w:val="009E03BC"/>
    <w:rsid w:val="009E044B"/>
    <w:rsid w:val="009E0679"/>
    <w:rsid w:val="009E074C"/>
    <w:rsid w:val="009E09A5"/>
    <w:rsid w:val="009E0A02"/>
    <w:rsid w:val="009E0AB3"/>
    <w:rsid w:val="009E0B5C"/>
    <w:rsid w:val="009E0BF6"/>
    <w:rsid w:val="009E0D6E"/>
    <w:rsid w:val="009E0DE8"/>
    <w:rsid w:val="009E0EBE"/>
    <w:rsid w:val="009E0FE6"/>
    <w:rsid w:val="009E1033"/>
    <w:rsid w:val="009E1060"/>
    <w:rsid w:val="009E106D"/>
    <w:rsid w:val="009E10D7"/>
    <w:rsid w:val="009E1221"/>
    <w:rsid w:val="009E12CC"/>
    <w:rsid w:val="009E14DA"/>
    <w:rsid w:val="009E1606"/>
    <w:rsid w:val="009E1657"/>
    <w:rsid w:val="009E1667"/>
    <w:rsid w:val="009E1676"/>
    <w:rsid w:val="009E17E2"/>
    <w:rsid w:val="009E1AED"/>
    <w:rsid w:val="009E1BCA"/>
    <w:rsid w:val="009E1CA9"/>
    <w:rsid w:val="009E1D1F"/>
    <w:rsid w:val="009E2050"/>
    <w:rsid w:val="009E214B"/>
    <w:rsid w:val="009E21C8"/>
    <w:rsid w:val="009E22CD"/>
    <w:rsid w:val="009E2448"/>
    <w:rsid w:val="009E265E"/>
    <w:rsid w:val="009E273C"/>
    <w:rsid w:val="009E278B"/>
    <w:rsid w:val="009E27FE"/>
    <w:rsid w:val="009E2C09"/>
    <w:rsid w:val="009E2C7F"/>
    <w:rsid w:val="009E2CE3"/>
    <w:rsid w:val="009E2EB5"/>
    <w:rsid w:val="009E3082"/>
    <w:rsid w:val="009E310B"/>
    <w:rsid w:val="009E32CE"/>
    <w:rsid w:val="009E342D"/>
    <w:rsid w:val="009E351D"/>
    <w:rsid w:val="009E3728"/>
    <w:rsid w:val="009E3799"/>
    <w:rsid w:val="009E3A2D"/>
    <w:rsid w:val="009E3A2F"/>
    <w:rsid w:val="009E3A8F"/>
    <w:rsid w:val="009E3B6E"/>
    <w:rsid w:val="009E3C5E"/>
    <w:rsid w:val="009E3E5A"/>
    <w:rsid w:val="009E3F11"/>
    <w:rsid w:val="009E3F71"/>
    <w:rsid w:val="009E4071"/>
    <w:rsid w:val="009E4251"/>
    <w:rsid w:val="009E4292"/>
    <w:rsid w:val="009E4671"/>
    <w:rsid w:val="009E469A"/>
    <w:rsid w:val="009E471A"/>
    <w:rsid w:val="009E4957"/>
    <w:rsid w:val="009E4B1E"/>
    <w:rsid w:val="009E4B68"/>
    <w:rsid w:val="009E4BE6"/>
    <w:rsid w:val="009E4C86"/>
    <w:rsid w:val="009E4CDF"/>
    <w:rsid w:val="009E4CF6"/>
    <w:rsid w:val="009E4DCF"/>
    <w:rsid w:val="009E5428"/>
    <w:rsid w:val="009E5553"/>
    <w:rsid w:val="009E560D"/>
    <w:rsid w:val="009E57B6"/>
    <w:rsid w:val="009E5B57"/>
    <w:rsid w:val="009E5CB9"/>
    <w:rsid w:val="009E5F13"/>
    <w:rsid w:val="009E5FBA"/>
    <w:rsid w:val="009E60B3"/>
    <w:rsid w:val="009E6115"/>
    <w:rsid w:val="009E6120"/>
    <w:rsid w:val="009E6155"/>
    <w:rsid w:val="009E6318"/>
    <w:rsid w:val="009E66C2"/>
    <w:rsid w:val="009E6861"/>
    <w:rsid w:val="009E68F5"/>
    <w:rsid w:val="009E68F8"/>
    <w:rsid w:val="009E6B8C"/>
    <w:rsid w:val="009E6C03"/>
    <w:rsid w:val="009E6C2B"/>
    <w:rsid w:val="009E6E2B"/>
    <w:rsid w:val="009E6FD7"/>
    <w:rsid w:val="009E725F"/>
    <w:rsid w:val="009E727B"/>
    <w:rsid w:val="009E7499"/>
    <w:rsid w:val="009E7523"/>
    <w:rsid w:val="009E75BD"/>
    <w:rsid w:val="009E76E6"/>
    <w:rsid w:val="009E789E"/>
    <w:rsid w:val="009E7916"/>
    <w:rsid w:val="009E7A7D"/>
    <w:rsid w:val="009E7C80"/>
    <w:rsid w:val="009E7E1D"/>
    <w:rsid w:val="009E7E48"/>
    <w:rsid w:val="009F027A"/>
    <w:rsid w:val="009F036C"/>
    <w:rsid w:val="009F0394"/>
    <w:rsid w:val="009F04F8"/>
    <w:rsid w:val="009F0571"/>
    <w:rsid w:val="009F0585"/>
    <w:rsid w:val="009F0881"/>
    <w:rsid w:val="009F0895"/>
    <w:rsid w:val="009F08CB"/>
    <w:rsid w:val="009F0A45"/>
    <w:rsid w:val="009F0F77"/>
    <w:rsid w:val="009F0FDF"/>
    <w:rsid w:val="009F1008"/>
    <w:rsid w:val="009F102A"/>
    <w:rsid w:val="009F10AB"/>
    <w:rsid w:val="009F12F5"/>
    <w:rsid w:val="009F1313"/>
    <w:rsid w:val="009F14AD"/>
    <w:rsid w:val="009F1614"/>
    <w:rsid w:val="009F17C0"/>
    <w:rsid w:val="009F1A48"/>
    <w:rsid w:val="009F1A7D"/>
    <w:rsid w:val="009F1B9B"/>
    <w:rsid w:val="009F1CF6"/>
    <w:rsid w:val="009F1D47"/>
    <w:rsid w:val="009F1ECA"/>
    <w:rsid w:val="009F1EE0"/>
    <w:rsid w:val="009F2260"/>
    <w:rsid w:val="009F226C"/>
    <w:rsid w:val="009F24AE"/>
    <w:rsid w:val="009F24BA"/>
    <w:rsid w:val="009F24E2"/>
    <w:rsid w:val="009F25A0"/>
    <w:rsid w:val="009F2686"/>
    <w:rsid w:val="009F274F"/>
    <w:rsid w:val="009F2984"/>
    <w:rsid w:val="009F2B31"/>
    <w:rsid w:val="009F2C81"/>
    <w:rsid w:val="009F2FD7"/>
    <w:rsid w:val="009F3070"/>
    <w:rsid w:val="009F317F"/>
    <w:rsid w:val="009F31CD"/>
    <w:rsid w:val="009F3231"/>
    <w:rsid w:val="009F335C"/>
    <w:rsid w:val="009F3661"/>
    <w:rsid w:val="009F36B0"/>
    <w:rsid w:val="009F3A25"/>
    <w:rsid w:val="009F3D9F"/>
    <w:rsid w:val="009F3F97"/>
    <w:rsid w:val="009F3FAF"/>
    <w:rsid w:val="009F4019"/>
    <w:rsid w:val="009F4104"/>
    <w:rsid w:val="009F41DA"/>
    <w:rsid w:val="009F4290"/>
    <w:rsid w:val="009F43C4"/>
    <w:rsid w:val="009F4409"/>
    <w:rsid w:val="009F448C"/>
    <w:rsid w:val="009F4614"/>
    <w:rsid w:val="009F4675"/>
    <w:rsid w:val="009F4780"/>
    <w:rsid w:val="009F4866"/>
    <w:rsid w:val="009F489C"/>
    <w:rsid w:val="009F4BAE"/>
    <w:rsid w:val="009F4D91"/>
    <w:rsid w:val="009F4E3E"/>
    <w:rsid w:val="009F4FF7"/>
    <w:rsid w:val="009F5070"/>
    <w:rsid w:val="009F5492"/>
    <w:rsid w:val="009F55C2"/>
    <w:rsid w:val="009F5700"/>
    <w:rsid w:val="009F5875"/>
    <w:rsid w:val="009F5BCE"/>
    <w:rsid w:val="009F5E2E"/>
    <w:rsid w:val="009F5E53"/>
    <w:rsid w:val="009F61A2"/>
    <w:rsid w:val="009F62E4"/>
    <w:rsid w:val="009F640C"/>
    <w:rsid w:val="009F68C5"/>
    <w:rsid w:val="009F69C5"/>
    <w:rsid w:val="009F6A66"/>
    <w:rsid w:val="009F6B7A"/>
    <w:rsid w:val="009F6C13"/>
    <w:rsid w:val="009F6E28"/>
    <w:rsid w:val="009F6E3C"/>
    <w:rsid w:val="009F6E89"/>
    <w:rsid w:val="009F6F05"/>
    <w:rsid w:val="009F6F25"/>
    <w:rsid w:val="009F70FA"/>
    <w:rsid w:val="009F7282"/>
    <w:rsid w:val="009F7283"/>
    <w:rsid w:val="009F7287"/>
    <w:rsid w:val="009F73B8"/>
    <w:rsid w:val="009F756D"/>
    <w:rsid w:val="009F758D"/>
    <w:rsid w:val="009F765C"/>
    <w:rsid w:val="009F789F"/>
    <w:rsid w:val="009F78F5"/>
    <w:rsid w:val="009F7DCC"/>
    <w:rsid w:val="009F7F70"/>
    <w:rsid w:val="009F7FB9"/>
    <w:rsid w:val="00A002AB"/>
    <w:rsid w:val="00A004A9"/>
    <w:rsid w:val="00A00697"/>
    <w:rsid w:val="00A0095D"/>
    <w:rsid w:val="00A009B8"/>
    <w:rsid w:val="00A00AC4"/>
    <w:rsid w:val="00A00C0E"/>
    <w:rsid w:val="00A011C3"/>
    <w:rsid w:val="00A0137B"/>
    <w:rsid w:val="00A014DC"/>
    <w:rsid w:val="00A01549"/>
    <w:rsid w:val="00A0162C"/>
    <w:rsid w:val="00A0164C"/>
    <w:rsid w:val="00A01742"/>
    <w:rsid w:val="00A01759"/>
    <w:rsid w:val="00A01777"/>
    <w:rsid w:val="00A0178C"/>
    <w:rsid w:val="00A018DA"/>
    <w:rsid w:val="00A019DF"/>
    <w:rsid w:val="00A01CB7"/>
    <w:rsid w:val="00A01D2F"/>
    <w:rsid w:val="00A01E25"/>
    <w:rsid w:val="00A01EEB"/>
    <w:rsid w:val="00A01F99"/>
    <w:rsid w:val="00A0203C"/>
    <w:rsid w:val="00A02078"/>
    <w:rsid w:val="00A022B4"/>
    <w:rsid w:val="00A025A0"/>
    <w:rsid w:val="00A027AC"/>
    <w:rsid w:val="00A02AF5"/>
    <w:rsid w:val="00A02B4E"/>
    <w:rsid w:val="00A02B7D"/>
    <w:rsid w:val="00A02BFD"/>
    <w:rsid w:val="00A02DCA"/>
    <w:rsid w:val="00A02E9B"/>
    <w:rsid w:val="00A02F43"/>
    <w:rsid w:val="00A03067"/>
    <w:rsid w:val="00A0326A"/>
    <w:rsid w:val="00A032A6"/>
    <w:rsid w:val="00A0350A"/>
    <w:rsid w:val="00A035B3"/>
    <w:rsid w:val="00A0365E"/>
    <w:rsid w:val="00A038F5"/>
    <w:rsid w:val="00A03B4F"/>
    <w:rsid w:val="00A03B5A"/>
    <w:rsid w:val="00A03CAF"/>
    <w:rsid w:val="00A03DCC"/>
    <w:rsid w:val="00A03EAC"/>
    <w:rsid w:val="00A043E2"/>
    <w:rsid w:val="00A0444B"/>
    <w:rsid w:val="00A0457C"/>
    <w:rsid w:val="00A04B80"/>
    <w:rsid w:val="00A04D76"/>
    <w:rsid w:val="00A04DE9"/>
    <w:rsid w:val="00A05154"/>
    <w:rsid w:val="00A05317"/>
    <w:rsid w:val="00A05318"/>
    <w:rsid w:val="00A058A4"/>
    <w:rsid w:val="00A058DC"/>
    <w:rsid w:val="00A0599A"/>
    <w:rsid w:val="00A05A3E"/>
    <w:rsid w:val="00A05B49"/>
    <w:rsid w:val="00A05E93"/>
    <w:rsid w:val="00A05FE9"/>
    <w:rsid w:val="00A060F4"/>
    <w:rsid w:val="00A06196"/>
    <w:rsid w:val="00A062A4"/>
    <w:rsid w:val="00A06550"/>
    <w:rsid w:val="00A065AB"/>
    <w:rsid w:val="00A06755"/>
    <w:rsid w:val="00A067A9"/>
    <w:rsid w:val="00A0686C"/>
    <w:rsid w:val="00A0689C"/>
    <w:rsid w:val="00A068D9"/>
    <w:rsid w:val="00A069B7"/>
    <w:rsid w:val="00A06A9D"/>
    <w:rsid w:val="00A06C26"/>
    <w:rsid w:val="00A06CD1"/>
    <w:rsid w:val="00A06F80"/>
    <w:rsid w:val="00A0707D"/>
    <w:rsid w:val="00A0725D"/>
    <w:rsid w:val="00A07296"/>
    <w:rsid w:val="00A072DF"/>
    <w:rsid w:val="00A072EA"/>
    <w:rsid w:val="00A073DB"/>
    <w:rsid w:val="00A07400"/>
    <w:rsid w:val="00A07604"/>
    <w:rsid w:val="00A07678"/>
    <w:rsid w:val="00A077BC"/>
    <w:rsid w:val="00A07845"/>
    <w:rsid w:val="00A0791A"/>
    <w:rsid w:val="00A07A5C"/>
    <w:rsid w:val="00A07C5B"/>
    <w:rsid w:val="00A07C98"/>
    <w:rsid w:val="00A07D1F"/>
    <w:rsid w:val="00A07E9A"/>
    <w:rsid w:val="00A10063"/>
    <w:rsid w:val="00A10111"/>
    <w:rsid w:val="00A10270"/>
    <w:rsid w:val="00A103E9"/>
    <w:rsid w:val="00A10654"/>
    <w:rsid w:val="00A10729"/>
    <w:rsid w:val="00A1076C"/>
    <w:rsid w:val="00A10864"/>
    <w:rsid w:val="00A10869"/>
    <w:rsid w:val="00A10C43"/>
    <w:rsid w:val="00A10EFE"/>
    <w:rsid w:val="00A10F80"/>
    <w:rsid w:val="00A11098"/>
    <w:rsid w:val="00A11182"/>
    <w:rsid w:val="00A11225"/>
    <w:rsid w:val="00A1124A"/>
    <w:rsid w:val="00A1141D"/>
    <w:rsid w:val="00A1152C"/>
    <w:rsid w:val="00A1156B"/>
    <w:rsid w:val="00A1178C"/>
    <w:rsid w:val="00A117B2"/>
    <w:rsid w:val="00A11818"/>
    <w:rsid w:val="00A1181A"/>
    <w:rsid w:val="00A11827"/>
    <w:rsid w:val="00A118B7"/>
    <w:rsid w:val="00A118BA"/>
    <w:rsid w:val="00A118D2"/>
    <w:rsid w:val="00A118DB"/>
    <w:rsid w:val="00A11A29"/>
    <w:rsid w:val="00A11CFF"/>
    <w:rsid w:val="00A1201F"/>
    <w:rsid w:val="00A1207D"/>
    <w:rsid w:val="00A1220A"/>
    <w:rsid w:val="00A1236B"/>
    <w:rsid w:val="00A12415"/>
    <w:rsid w:val="00A124AE"/>
    <w:rsid w:val="00A12563"/>
    <w:rsid w:val="00A12646"/>
    <w:rsid w:val="00A12700"/>
    <w:rsid w:val="00A127E5"/>
    <w:rsid w:val="00A1290C"/>
    <w:rsid w:val="00A12996"/>
    <w:rsid w:val="00A129E7"/>
    <w:rsid w:val="00A12C0E"/>
    <w:rsid w:val="00A12C81"/>
    <w:rsid w:val="00A12D12"/>
    <w:rsid w:val="00A12ECA"/>
    <w:rsid w:val="00A12FE7"/>
    <w:rsid w:val="00A13000"/>
    <w:rsid w:val="00A130BA"/>
    <w:rsid w:val="00A13227"/>
    <w:rsid w:val="00A13236"/>
    <w:rsid w:val="00A133E2"/>
    <w:rsid w:val="00A13559"/>
    <w:rsid w:val="00A13566"/>
    <w:rsid w:val="00A135E0"/>
    <w:rsid w:val="00A136A3"/>
    <w:rsid w:val="00A1374E"/>
    <w:rsid w:val="00A139BE"/>
    <w:rsid w:val="00A13ABB"/>
    <w:rsid w:val="00A13B89"/>
    <w:rsid w:val="00A13BF2"/>
    <w:rsid w:val="00A13C7B"/>
    <w:rsid w:val="00A13C85"/>
    <w:rsid w:val="00A13D22"/>
    <w:rsid w:val="00A13DB3"/>
    <w:rsid w:val="00A13ED9"/>
    <w:rsid w:val="00A13F60"/>
    <w:rsid w:val="00A13F89"/>
    <w:rsid w:val="00A13F93"/>
    <w:rsid w:val="00A14098"/>
    <w:rsid w:val="00A1416C"/>
    <w:rsid w:val="00A141E5"/>
    <w:rsid w:val="00A1446F"/>
    <w:rsid w:val="00A144C2"/>
    <w:rsid w:val="00A1453E"/>
    <w:rsid w:val="00A14597"/>
    <w:rsid w:val="00A1461F"/>
    <w:rsid w:val="00A147E5"/>
    <w:rsid w:val="00A14982"/>
    <w:rsid w:val="00A14A9D"/>
    <w:rsid w:val="00A14B18"/>
    <w:rsid w:val="00A14CFC"/>
    <w:rsid w:val="00A14DBE"/>
    <w:rsid w:val="00A14EBD"/>
    <w:rsid w:val="00A15047"/>
    <w:rsid w:val="00A15123"/>
    <w:rsid w:val="00A15269"/>
    <w:rsid w:val="00A1529F"/>
    <w:rsid w:val="00A15402"/>
    <w:rsid w:val="00A15490"/>
    <w:rsid w:val="00A158FD"/>
    <w:rsid w:val="00A159BB"/>
    <w:rsid w:val="00A15C03"/>
    <w:rsid w:val="00A15C89"/>
    <w:rsid w:val="00A15CBF"/>
    <w:rsid w:val="00A160A8"/>
    <w:rsid w:val="00A1616C"/>
    <w:rsid w:val="00A1619E"/>
    <w:rsid w:val="00A1628B"/>
    <w:rsid w:val="00A1628C"/>
    <w:rsid w:val="00A163BC"/>
    <w:rsid w:val="00A163E9"/>
    <w:rsid w:val="00A16565"/>
    <w:rsid w:val="00A1661B"/>
    <w:rsid w:val="00A1667B"/>
    <w:rsid w:val="00A16702"/>
    <w:rsid w:val="00A16835"/>
    <w:rsid w:val="00A16B27"/>
    <w:rsid w:val="00A16C95"/>
    <w:rsid w:val="00A16E00"/>
    <w:rsid w:val="00A16F23"/>
    <w:rsid w:val="00A17046"/>
    <w:rsid w:val="00A17182"/>
    <w:rsid w:val="00A17423"/>
    <w:rsid w:val="00A175D8"/>
    <w:rsid w:val="00A17635"/>
    <w:rsid w:val="00A176F6"/>
    <w:rsid w:val="00A17754"/>
    <w:rsid w:val="00A17846"/>
    <w:rsid w:val="00A17865"/>
    <w:rsid w:val="00A17942"/>
    <w:rsid w:val="00A17C86"/>
    <w:rsid w:val="00A17CC8"/>
    <w:rsid w:val="00A17D11"/>
    <w:rsid w:val="00A17DC1"/>
    <w:rsid w:val="00A17DC3"/>
    <w:rsid w:val="00A17ECC"/>
    <w:rsid w:val="00A2002F"/>
    <w:rsid w:val="00A20073"/>
    <w:rsid w:val="00A200DF"/>
    <w:rsid w:val="00A20161"/>
    <w:rsid w:val="00A20226"/>
    <w:rsid w:val="00A20345"/>
    <w:rsid w:val="00A20380"/>
    <w:rsid w:val="00A203BA"/>
    <w:rsid w:val="00A20461"/>
    <w:rsid w:val="00A204EC"/>
    <w:rsid w:val="00A205E1"/>
    <w:rsid w:val="00A2060D"/>
    <w:rsid w:val="00A2073B"/>
    <w:rsid w:val="00A20773"/>
    <w:rsid w:val="00A20837"/>
    <w:rsid w:val="00A2089F"/>
    <w:rsid w:val="00A208A6"/>
    <w:rsid w:val="00A20996"/>
    <w:rsid w:val="00A20BF3"/>
    <w:rsid w:val="00A20FED"/>
    <w:rsid w:val="00A20FF2"/>
    <w:rsid w:val="00A210E5"/>
    <w:rsid w:val="00A21383"/>
    <w:rsid w:val="00A213F5"/>
    <w:rsid w:val="00A21609"/>
    <w:rsid w:val="00A2161B"/>
    <w:rsid w:val="00A2193E"/>
    <w:rsid w:val="00A21E22"/>
    <w:rsid w:val="00A21E65"/>
    <w:rsid w:val="00A222FC"/>
    <w:rsid w:val="00A2230C"/>
    <w:rsid w:val="00A224BC"/>
    <w:rsid w:val="00A225EB"/>
    <w:rsid w:val="00A22623"/>
    <w:rsid w:val="00A2287F"/>
    <w:rsid w:val="00A2288F"/>
    <w:rsid w:val="00A229CB"/>
    <w:rsid w:val="00A22A79"/>
    <w:rsid w:val="00A22AF9"/>
    <w:rsid w:val="00A22B27"/>
    <w:rsid w:val="00A22BC6"/>
    <w:rsid w:val="00A22D2F"/>
    <w:rsid w:val="00A22E09"/>
    <w:rsid w:val="00A22EAA"/>
    <w:rsid w:val="00A22F05"/>
    <w:rsid w:val="00A22F9F"/>
    <w:rsid w:val="00A2306D"/>
    <w:rsid w:val="00A230AC"/>
    <w:rsid w:val="00A2317C"/>
    <w:rsid w:val="00A233C3"/>
    <w:rsid w:val="00A237EB"/>
    <w:rsid w:val="00A23861"/>
    <w:rsid w:val="00A2390F"/>
    <w:rsid w:val="00A23A03"/>
    <w:rsid w:val="00A24144"/>
    <w:rsid w:val="00A2434E"/>
    <w:rsid w:val="00A2458B"/>
    <w:rsid w:val="00A246E5"/>
    <w:rsid w:val="00A248C5"/>
    <w:rsid w:val="00A248CA"/>
    <w:rsid w:val="00A24A0E"/>
    <w:rsid w:val="00A24A2C"/>
    <w:rsid w:val="00A24CA8"/>
    <w:rsid w:val="00A24D31"/>
    <w:rsid w:val="00A24F40"/>
    <w:rsid w:val="00A25121"/>
    <w:rsid w:val="00A2545D"/>
    <w:rsid w:val="00A254E8"/>
    <w:rsid w:val="00A256B8"/>
    <w:rsid w:val="00A258D0"/>
    <w:rsid w:val="00A259A4"/>
    <w:rsid w:val="00A25BA2"/>
    <w:rsid w:val="00A25ECE"/>
    <w:rsid w:val="00A25F91"/>
    <w:rsid w:val="00A260A0"/>
    <w:rsid w:val="00A26345"/>
    <w:rsid w:val="00A26421"/>
    <w:rsid w:val="00A265D5"/>
    <w:rsid w:val="00A26655"/>
    <w:rsid w:val="00A266AC"/>
    <w:rsid w:val="00A2673A"/>
    <w:rsid w:val="00A2683F"/>
    <w:rsid w:val="00A26C6E"/>
    <w:rsid w:val="00A26D0C"/>
    <w:rsid w:val="00A2702C"/>
    <w:rsid w:val="00A271F1"/>
    <w:rsid w:val="00A272D7"/>
    <w:rsid w:val="00A27380"/>
    <w:rsid w:val="00A2739D"/>
    <w:rsid w:val="00A27409"/>
    <w:rsid w:val="00A274A0"/>
    <w:rsid w:val="00A27689"/>
    <w:rsid w:val="00A276AA"/>
    <w:rsid w:val="00A277FD"/>
    <w:rsid w:val="00A2797A"/>
    <w:rsid w:val="00A27ACB"/>
    <w:rsid w:val="00A27B3C"/>
    <w:rsid w:val="00A27C78"/>
    <w:rsid w:val="00A27D90"/>
    <w:rsid w:val="00A27E19"/>
    <w:rsid w:val="00A27F35"/>
    <w:rsid w:val="00A27FB0"/>
    <w:rsid w:val="00A30051"/>
    <w:rsid w:val="00A30283"/>
    <w:rsid w:val="00A30411"/>
    <w:rsid w:val="00A304D5"/>
    <w:rsid w:val="00A30542"/>
    <w:rsid w:val="00A30588"/>
    <w:rsid w:val="00A30620"/>
    <w:rsid w:val="00A30677"/>
    <w:rsid w:val="00A30880"/>
    <w:rsid w:val="00A308C2"/>
    <w:rsid w:val="00A30975"/>
    <w:rsid w:val="00A30A04"/>
    <w:rsid w:val="00A30A8B"/>
    <w:rsid w:val="00A30AA8"/>
    <w:rsid w:val="00A30B32"/>
    <w:rsid w:val="00A30C32"/>
    <w:rsid w:val="00A30FDC"/>
    <w:rsid w:val="00A310DA"/>
    <w:rsid w:val="00A31178"/>
    <w:rsid w:val="00A312FE"/>
    <w:rsid w:val="00A31409"/>
    <w:rsid w:val="00A314C0"/>
    <w:rsid w:val="00A31539"/>
    <w:rsid w:val="00A316BD"/>
    <w:rsid w:val="00A31878"/>
    <w:rsid w:val="00A31951"/>
    <w:rsid w:val="00A31BCD"/>
    <w:rsid w:val="00A31D3D"/>
    <w:rsid w:val="00A31DA6"/>
    <w:rsid w:val="00A31FE4"/>
    <w:rsid w:val="00A321CC"/>
    <w:rsid w:val="00A32253"/>
    <w:rsid w:val="00A322B8"/>
    <w:rsid w:val="00A32467"/>
    <w:rsid w:val="00A325F6"/>
    <w:rsid w:val="00A3278C"/>
    <w:rsid w:val="00A32807"/>
    <w:rsid w:val="00A32840"/>
    <w:rsid w:val="00A32869"/>
    <w:rsid w:val="00A3293C"/>
    <w:rsid w:val="00A32A99"/>
    <w:rsid w:val="00A32AE9"/>
    <w:rsid w:val="00A32CC8"/>
    <w:rsid w:val="00A330A5"/>
    <w:rsid w:val="00A330AE"/>
    <w:rsid w:val="00A33186"/>
    <w:rsid w:val="00A3318D"/>
    <w:rsid w:val="00A331C7"/>
    <w:rsid w:val="00A33390"/>
    <w:rsid w:val="00A334DD"/>
    <w:rsid w:val="00A334E3"/>
    <w:rsid w:val="00A3365C"/>
    <w:rsid w:val="00A3380B"/>
    <w:rsid w:val="00A3384E"/>
    <w:rsid w:val="00A33A3A"/>
    <w:rsid w:val="00A33BA6"/>
    <w:rsid w:val="00A33D3D"/>
    <w:rsid w:val="00A33D66"/>
    <w:rsid w:val="00A33FC3"/>
    <w:rsid w:val="00A34344"/>
    <w:rsid w:val="00A34535"/>
    <w:rsid w:val="00A3465F"/>
    <w:rsid w:val="00A34696"/>
    <w:rsid w:val="00A346DE"/>
    <w:rsid w:val="00A34738"/>
    <w:rsid w:val="00A34752"/>
    <w:rsid w:val="00A34770"/>
    <w:rsid w:val="00A348B2"/>
    <w:rsid w:val="00A34998"/>
    <w:rsid w:val="00A349AA"/>
    <w:rsid w:val="00A34B6E"/>
    <w:rsid w:val="00A34D29"/>
    <w:rsid w:val="00A3501E"/>
    <w:rsid w:val="00A35054"/>
    <w:rsid w:val="00A35068"/>
    <w:rsid w:val="00A35127"/>
    <w:rsid w:val="00A353EC"/>
    <w:rsid w:val="00A35A93"/>
    <w:rsid w:val="00A35B24"/>
    <w:rsid w:val="00A35BBD"/>
    <w:rsid w:val="00A35D48"/>
    <w:rsid w:val="00A35DF1"/>
    <w:rsid w:val="00A365BC"/>
    <w:rsid w:val="00A365F4"/>
    <w:rsid w:val="00A3687D"/>
    <w:rsid w:val="00A369CF"/>
    <w:rsid w:val="00A36A14"/>
    <w:rsid w:val="00A36ADD"/>
    <w:rsid w:val="00A36B9D"/>
    <w:rsid w:val="00A36BB0"/>
    <w:rsid w:val="00A36BDD"/>
    <w:rsid w:val="00A36C8B"/>
    <w:rsid w:val="00A36D76"/>
    <w:rsid w:val="00A36E0F"/>
    <w:rsid w:val="00A370B6"/>
    <w:rsid w:val="00A37434"/>
    <w:rsid w:val="00A37497"/>
    <w:rsid w:val="00A37677"/>
    <w:rsid w:val="00A3780F"/>
    <w:rsid w:val="00A3782F"/>
    <w:rsid w:val="00A3785B"/>
    <w:rsid w:val="00A37995"/>
    <w:rsid w:val="00A37DDF"/>
    <w:rsid w:val="00A37DED"/>
    <w:rsid w:val="00A37E37"/>
    <w:rsid w:val="00A37EBD"/>
    <w:rsid w:val="00A37FD5"/>
    <w:rsid w:val="00A4011D"/>
    <w:rsid w:val="00A4015A"/>
    <w:rsid w:val="00A40274"/>
    <w:rsid w:val="00A40343"/>
    <w:rsid w:val="00A40488"/>
    <w:rsid w:val="00A40574"/>
    <w:rsid w:val="00A40721"/>
    <w:rsid w:val="00A40793"/>
    <w:rsid w:val="00A40A7D"/>
    <w:rsid w:val="00A40B12"/>
    <w:rsid w:val="00A40C2E"/>
    <w:rsid w:val="00A40C3C"/>
    <w:rsid w:val="00A40C5D"/>
    <w:rsid w:val="00A40C8A"/>
    <w:rsid w:val="00A40D7B"/>
    <w:rsid w:val="00A40E7D"/>
    <w:rsid w:val="00A410E2"/>
    <w:rsid w:val="00A410E9"/>
    <w:rsid w:val="00A4117C"/>
    <w:rsid w:val="00A4139A"/>
    <w:rsid w:val="00A413B9"/>
    <w:rsid w:val="00A4148C"/>
    <w:rsid w:val="00A4165C"/>
    <w:rsid w:val="00A41887"/>
    <w:rsid w:val="00A418D6"/>
    <w:rsid w:val="00A41F9B"/>
    <w:rsid w:val="00A42015"/>
    <w:rsid w:val="00A42178"/>
    <w:rsid w:val="00A4225D"/>
    <w:rsid w:val="00A425B8"/>
    <w:rsid w:val="00A426C0"/>
    <w:rsid w:val="00A426CD"/>
    <w:rsid w:val="00A42847"/>
    <w:rsid w:val="00A42D56"/>
    <w:rsid w:val="00A42E3D"/>
    <w:rsid w:val="00A42E74"/>
    <w:rsid w:val="00A43216"/>
    <w:rsid w:val="00A4328A"/>
    <w:rsid w:val="00A432E9"/>
    <w:rsid w:val="00A43324"/>
    <w:rsid w:val="00A433B4"/>
    <w:rsid w:val="00A433E4"/>
    <w:rsid w:val="00A437CE"/>
    <w:rsid w:val="00A43846"/>
    <w:rsid w:val="00A43D84"/>
    <w:rsid w:val="00A4403B"/>
    <w:rsid w:val="00A44191"/>
    <w:rsid w:val="00A4424C"/>
    <w:rsid w:val="00A4426F"/>
    <w:rsid w:val="00A44297"/>
    <w:rsid w:val="00A443F2"/>
    <w:rsid w:val="00A4460B"/>
    <w:rsid w:val="00A44654"/>
    <w:rsid w:val="00A4498B"/>
    <w:rsid w:val="00A449A5"/>
    <w:rsid w:val="00A44A76"/>
    <w:rsid w:val="00A44BC4"/>
    <w:rsid w:val="00A44DA8"/>
    <w:rsid w:val="00A44E2B"/>
    <w:rsid w:val="00A45261"/>
    <w:rsid w:val="00A454E0"/>
    <w:rsid w:val="00A455C4"/>
    <w:rsid w:val="00A4572F"/>
    <w:rsid w:val="00A45790"/>
    <w:rsid w:val="00A45AA0"/>
    <w:rsid w:val="00A45B6A"/>
    <w:rsid w:val="00A45C38"/>
    <w:rsid w:val="00A45D50"/>
    <w:rsid w:val="00A45F6D"/>
    <w:rsid w:val="00A45FC6"/>
    <w:rsid w:val="00A460C3"/>
    <w:rsid w:val="00A461AB"/>
    <w:rsid w:val="00A46227"/>
    <w:rsid w:val="00A463B7"/>
    <w:rsid w:val="00A464D1"/>
    <w:rsid w:val="00A46524"/>
    <w:rsid w:val="00A46689"/>
    <w:rsid w:val="00A467A1"/>
    <w:rsid w:val="00A46995"/>
    <w:rsid w:val="00A46A00"/>
    <w:rsid w:val="00A46AB5"/>
    <w:rsid w:val="00A46C5D"/>
    <w:rsid w:val="00A46CEC"/>
    <w:rsid w:val="00A46F5C"/>
    <w:rsid w:val="00A4717C"/>
    <w:rsid w:val="00A47264"/>
    <w:rsid w:val="00A47347"/>
    <w:rsid w:val="00A4763E"/>
    <w:rsid w:val="00A47675"/>
    <w:rsid w:val="00A47810"/>
    <w:rsid w:val="00A4795E"/>
    <w:rsid w:val="00A47983"/>
    <w:rsid w:val="00A47991"/>
    <w:rsid w:val="00A479A3"/>
    <w:rsid w:val="00A47B46"/>
    <w:rsid w:val="00A47C78"/>
    <w:rsid w:val="00A47EC2"/>
    <w:rsid w:val="00A47F9A"/>
    <w:rsid w:val="00A5038E"/>
    <w:rsid w:val="00A5051B"/>
    <w:rsid w:val="00A50565"/>
    <w:rsid w:val="00A505DA"/>
    <w:rsid w:val="00A50663"/>
    <w:rsid w:val="00A50806"/>
    <w:rsid w:val="00A508CE"/>
    <w:rsid w:val="00A50B3B"/>
    <w:rsid w:val="00A50DD4"/>
    <w:rsid w:val="00A50F26"/>
    <w:rsid w:val="00A51014"/>
    <w:rsid w:val="00A51051"/>
    <w:rsid w:val="00A510F2"/>
    <w:rsid w:val="00A51158"/>
    <w:rsid w:val="00A5122C"/>
    <w:rsid w:val="00A512D9"/>
    <w:rsid w:val="00A5145A"/>
    <w:rsid w:val="00A5152B"/>
    <w:rsid w:val="00A51540"/>
    <w:rsid w:val="00A51622"/>
    <w:rsid w:val="00A51785"/>
    <w:rsid w:val="00A517D2"/>
    <w:rsid w:val="00A51846"/>
    <w:rsid w:val="00A5199B"/>
    <w:rsid w:val="00A51B27"/>
    <w:rsid w:val="00A51C00"/>
    <w:rsid w:val="00A51CBE"/>
    <w:rsid w:val="00A51DD9"/>
    <w:rsid w:val="00A520E4"/>
    <w:rsid w:val="00A521C1"/>
    <w:rsid w:val="00A52245"/>
    <w:rsid w:val="00A522F5"/>
    <w:rsid w:val="00A5242B"/>
    <w:rsid w:val="00A5276D"/>
    <w:rsid w:val="00A529FA"/>
    <w:rsid w:val="00A52A0D"/>
    <w:rsid w:val="00A52A60"/>
    <w:rsid w:val="00A52B9D"/>
    <w:rsid w:val="00A52BB4"/>
    <w:rsid w:val="00A52D56"/>
    <w:rsid w:val="00A530C5"/>
    <w:rsid w:val="00A5315A"/>
    <w:rsid w:val="00A53434"/>
    <w:rsid w:val="00A534BD"/>
    <w:rsid w:val="00A53719"/>
    <w:rsid w:val="00A53753"/>
    <w:rsid w:val="00A5385B"/>
    <w:rsid w:val="00A5387E"/>
    <w:rsid w:val="00A53A0F"/>
    <w:rsid w:val="00A53B35"/>
    <w:rsid w:val="00A53BA8"/>
    <w:rsid w:val="00A53C14"/>
    <w:rsid w:val="00A53D0A"/>
    <w:rsid w:val="00A53EE7"/>
    <w:rsid w:val="00A53FE8"/>
    <w:rsid w:val="00A544FE"/>
    <w:rsid w:val="00A5460B"/>
    <w:rsid w:val="00A54746"/>
    <w:rsid w:val="00A548B6"/>
    <w:rsid w:val="00A54C1C"/>
    <w:rsid w:val="00A54C69"/>
    <w:rsid w:val="00A54D06"/>
    <w:rsid w:val="00A54D5F"/>
    <w:rsid w:val="00A55015"/>
    <w:rsid w:val="00A55053"/>
    <w:rsid w:val="00A550A8"/>
    <w:rsid w:val="00A550C4"/>
    <w:rsid w:val="00A5518E"/>
    <w:rsid w:val="00A55363"/>
    <w:rsid w:val="00A553AA"/>
    <w:rsid w:val="00A553DF"/>
    <w:rsid w:val="00A558FC"/>
    <w:rsid w:val="00A559C7"/>
    <w:rsid w:val="00A55CFB"/>
    <w:rsid w:val="00A55D4F"/>
    <w:rsid w:val="00A55D63"/>
    <w:rsid w:val="00A560F3"/>
    <w:rsid w:val="00A562DE"/>
    <w:rsid w:val="00A56ACE"/>
    <w:rsid w:val="00A56C05"/>
    <w:rsid w:val="00A56D84"/>
    <w:rsid w:val="00A574D2"/>
    <w:rsid w:val="00A57579"/>
    <w:rsid w:val="00A575C3"/>
    <w:rsid w:val="00A577A5"/>
    <w:rsid w:val="00A579D9"/>
    <w:rsid w:val="00A57AC4"/>
    <w:rsid w:val="00A57AC9"/>
    <w:rsid w:val="00A57C5A"/>
    <w:rsid w:val="00A57C5F"/>
    <w:rsid w:val="00A57CCF"/>
    <w:rsid w:val="00A57D8E"/>
    <w:rsid w:val="00A57E57"/>
    <w:rsid w:val="00A57E76"/>
    <w:rsid w:val="00A600DA"/>
    <w:rsid w:val="00A60545"/>
    <w:rsid w:val="00A605FF"/>
    <w:rsid w:val="00A606B4"/>
    <w:rsid w:val="00A608DB"/>
    <w:rsid w:val="00A608EC"/>
    <w:rsid w:val="00A60CE5"/>
    <w:rsid w:val="00A60E64"/>
    <w:rsid w:val="00A60F3E"/>
    <w:rsid w:val="00A60F80"/>
    <w:rsid w:val="00A60FD3"/>
    <w:rsid w:val="00A6101A"/>
    <w:rsid w:val="00A61035"/>
    <w:rsid w:val="00A6153F"/>
    <w:rsid w:val="00A6184D"/>
    <w:rsid w:val="00A6189D"/>
    <w:rsid w:val="00A61CF6"/>
    <w:rsid w:val="00A61EAA"/>
    <w:rsid w:val="00A621BF"/>
    <w:rsid w:val="00A624C2"/>
    <w:rsid w:val="00A62553"/>
    <w:rsid w:val="00A626C2"/>
    <w:rsid w:val="00A62779"/>
    <w:rsid w:val="00A62CF0"/>
    <w:rsid w:val="00A62D9F"/>
    <w:rsid w:val="00A62E7E"/>
    <w:rsid w:val="00A62F62"/>
    <w:rsid w:val="00A63301"/>
    <w:rsid w:val="00A63333"/>
    <w:rsid w:val="00A63445"/>
    <w:rsid w:val="00A6350B"/>
    <w:rsid w:val="00A63518"/>
    <w:rsid w:val="00A6355D"/>
    <w:rsid w:val="00A6361D"/>
    <w:rsid w:val="00A6392C"/>
    <w:rsid w:val="00A63CC0"/>
    <w:rsid w:val="00A63D1E"/>
    <w:rsid w:val="00A63D2C"/>
    <w:rsid w:val="00A64038"/>
    <w:rsid w:val="00A64569"/>
    <w:rsid w:val="00A645FC"/>
    <w:rsid w:val="00A64683"/>
    <w:rsid w:val="00A64684"/>
    <w:rsid w:val="00A647DE"/>
    <w:rsid w:val="00A647F7"/>
    <w:rsid w:val="00A6489C"/>
    <w:rsid w:val="00A648D1"/>
    <w:rsid w:val="00A64905"/>
    <w:rsid w:val="00A64A08"/>
    <w:rsid w:val="00A64B51"/>
    <w:rsid w:val="00A64B92"/>
    <w:rsid w:val="00A64C2A"/>
    <w:rsid w:val="00A64CB7"/>
    <w:rsid w:val="00A64F9E"/>
    <w:rsid w:val="00A6507E"/>
    <w:rsid w:val="00A65097"/>
    <w:rsid w:val="00A65354"/>
    <w:rsid w:val="00A655FF"/>
    <w:rsid w:val="00A65624"/>
    <w:rsid w:val="00A65653"/>
    <w:rsid w:val="00A657BA"/>
    <w:rsid w:val="00A6594E"/>
    <w:rsid w:val="00A65981"/>
    <w:rsid w:val="00A65B3E"/>
    <w:rsid w:val="00A65BAA"/>
    <w:rsid w:val="00A65DB6"/>
    <w:rsid w:val="00A65E20"/>
    <w:rsid w:val="00A66016"/>
    <w:rsid w:val="00A66112"/>
    <w:rsid w:val="00A6613F"/>
    <w:rsid w:val="00A6618C"/>
    <w:rsid w:val="00A662A5"/>
    <w:rsid w:val="00A663F3"/>
    <w:rsid w:val="00A664D4"/>
    <w:rsid w:val="00A66571"/>
    <w:rsid w:val="00A666AF"/>
    <w:rsid w:val="00A6689B"/>
    <w:rsid w:val="00A6689C"/>
    <w:rsid w:val="00A66B3D"/>
    <w:rsid w:val="00A66B9F"/>
    <w:rsid w:val="00A66C28"/>
    <w:rsid w:val="00A66C2D"/>
    <w:rsid w:val="00A66D56"/>
    <w:rsid w:val="00A66FDC"/>
    <w:rsid w:val="00A67039"/>
    <w:rsid w:val="00A6732D"/>
    <w:rsid w:val="00A673AB"/>
    <w:rsid w:val="00A675AC"/>
    <w:rsid w:val="00A67618"/>
    <w:rsid w:val="00A676C7"/>
    <w:rsid w:val="00A67974"/>
    <w:rsid w:val="00A67AD0"/>
    <w:rsid w:val="00A67B9C"/>
    <w:rsid w:val="00A67C15"/>
    <w:rsid w:val="00A67C76"/>
    <w:rsid w:val="00A67EF8"/>
    <w:rsid w:val="00A67F59"/>
    <w:rsid w:val="00A70131"/>
    <w:rsid w:val="00A7017E"/>
    <w:rsid w:val="00A703CC"/>
    <w:rsid w:val="00A704E4"/>
    <w:rsid w:val="00A706E8"/>
    <w:rsid w:val="00A70720"/>
    <w:rsid w:val="00A707B1"/>
    <w:rsid w:val="00A707BB"/>
    <w:rsid w:val="00A707D1"/>
    <w:rsid w:val="00A7085A"/>
    <w:rsid w:val="00A708B5"/>
    <w:rsid w:val="00A70941"/>
    <w:rsid w:val="00A70B6C"/>
    <w:rsid w:val="00A70BCC"/>
    <w:rsid w:val="00A70C22"/>
    <w:rsid w:val="00A70EA9"/>
    <w:rsid w:val="00A710FD"/>
    <w:rsid w:val="00A71122"/>
    <w:rsid w:val="00A713CE"/>
    <w:rsid w:val="00A71468"/>
    <w:rsid w:val="00A714D3"/>
    <w:rsid w:val="00A7151F"/>
    <w:rsid w:val="00A716F1"/>
    <w:rsid w:val="00A7197B"/>
    <w:rsid w:val="00A719B1"/>
    <w:rsid w:val="00A71A12"/>
    <w:rsid w:val="00A71B6F"/>
    <w:rsid w:val="00A71C93"/>
    <w:rsid w:val="00A7228F"/>
    <w:rsid w:val="00A726B0"/>
    <w:rsid w:val="00A72AAA"/>
    <w:rsid w:val="00A72AAB"/>
    <w:rsid w:val="00A72B38"/>
    <w:rsid w:val="00A72E7D"/>
    <w:rsid w:val="00A730A3"/>
    <w:rsid w:val="00A730C1"/>
    <w:rsid w:val="00A73174"/>
    <w:rsid w:val="00A731A0"/>
    <w:rsid w:val="00A731BD"/>
    <w:rsid w:val="00A73301"/>
    <w:rsid w:val="00A733E9"/>
    <w:rsid w:val="00A733F1"/>
    <w:rsid w:val="00A73647"/>
    <w:rsid w:val="00A736DE"/>
    <w:rsid w:val="00A738A5"/>
    <w:rsid w:val="00A7393E"/>
    <w:rsid w:val="00A739D7"/>
    <w:rsid w:val="00A739ED"/>
    <w:rsid w:val="00A739EF"/>
    <w:rsid w:val="00A73BBB"/>
    <w:rsid w:val="00A73CE7"/>
    <w:rsid w:val="00A73DC3"/>
    <w:rsid w:val="00A73E51"/>
    <w:rsid w:val="00A73E89"/>
    <w:rsid w:val="00A73FFD"/>
    <w:rsid w:val="00A7411E"/>
    <w:rsid w:val="00A7413B"/>
    <w:rsid w:val="00A7413D"/>
    <w:rsid w:val="00A741BF"/>
    <w:rsid w:val="00A7420F"/>
    <w:rsid w:val="00A7427E"/>
    <w:rsid w:val="00A74671"/>
    <w:rsid w:val="00A7475A"/>
    <w:rsid w:val="00A747EC"/>
    <w:rsid w:val="00A74B70"/>
    <w:rsid w:val="00A74E40"/>
    <w:rsid w:val="00A74E94"/>
    <w:rsid w:val="00A751E5"/>
    <w:rsid w:val="00A7539D"/>
    <w:rsid w:val="00A7540B"/>
    <w:rsid w:val="00A7550F"/>
    <w:rsid w:val="00A756A8"/>
    <w:rsid w:val="00A75959"/>
    <w:rsid w:val="00A75A7C"/>
    <w:rsid w:val="00A75CFD"/>
    <w:rsid w:val="00A75D0A"/>
    <w:rsid w:val="00A76083"/>
    <w:rsid w:val="00A760EB"/>
    <w:rsid w:val="00A7629C"/>
    <w:rsid w:val="00A7632D"/>
    <w:rsid w:val="00A763DF"/>
    <w:rsid w:val="00A76572"/>
    <w:rsid w:val="00A7675E"/>
    <w:rsid w:val="00A767D7"/>
    <w:rsid w:val="00A767F0"/>
    <w:rsid w:val="00A76ABC"/>
    <w:rsid w:val="00A76BE2"/>
    <w:rsid w:val="00A76BEB"/>
    <w:rsid w:val="00A76C3F"/>
    <w:rsid w:val="00A76CCD"/>
    <w:rsid w:val="00A76CD9"/>
    <w:rsid w:val="00A76E1B"/>
    <w:rsid w:val="00A76FFD"/>
    <w:rsid w:val="00A7704A"/>
    <w:rsid w:val="00A770E3"/>
    <w:rsid w:val="00A770FE"/>
    <w:rsid w:val="00A77112"/>
    <w:rsid w:val="00A771AD"/>
    <w:rsid w:val="00A7722E"/>
    <w:rsid w:val="00A772B8"/>
    <w:rsid w:val="00A7746C"/>
    <w:rsid w:val="00A77504"/>
    <w:rsid w:val="00A77723"/>
    <w:rsid w:val="00A77946"/>
    <w:rsid w:val="00A77A15"/>
    <w:rsid w:val="00A77B7B"/>
    <w:rsid w:val="00A77C86"/>
    <w:rsid w:val="00A77DD5"/>
    <w:rsid w:val="00A77EA6"/>
    <w:rsid w:val="00A77FF7"/>
    <w:rsid w:val="00A80064"/>
    <w:rsid w:val="00A800E6"/>
    <w:rsid w:val="00A80121"/>
    <w:rsid w:val="00A803D4"/>
    <w:rsid w:val="00A8043F"/>
    <w:rsid w:val="00A80497"/>
    <w:rsid w:val="00A804BD"/>
    <w:rsid w:val="00A8079A"/>
    <w:rsid w:val="00A80910"/>
    <w:rsid w:val="00A80A2A"/>
    <w:rsid w:val="00A80AB7"/>
    <w:rsid w:val="00A80ADC"/>
    <w:rsid w:val="00A80BE4"/>
    <w:rsid w:val="00A80BFC"/>
    <w:rsid w:val="00A80DED"/>
    <w:rsid w:val="00A80FBC"/>
    <w:rsid w:val="00A81030"/>
    <w:rsid w:val="00A810B9"/>
    <w:rsid w:val="00A810CD"/>
    <w:rsid w:val="00A8116B"/>
    <w:rsid w:val="00A811A6"/>
    <w:rsid w:val="00A81300"/>
    <w:rsid w:val="00A813A6"/>
    <w:rsid w:val="00A813AD"/>
    <w:rsid w:val="00A813B6"/>
    <w:rsid w:val="00A81488"/>
    <w:rsid w:val="00A819B6"/>
    <w:rsid w:val="00A81A17"/>
    <w:rsid w:val="00A81C70"/>
    <w:rsid w:val="00A81D40"/>
    <w:rsid w:val="00A81DB0"/>
    <w:rsid w:val="00A81DC3"/>
    <w:rsid w:val="00A82063"/>
    <w:rsid w:val="00A820B9"/>
    <w:rsid w:val="00A8211A"/>
    <w:rsid w:val="00A821F1"/>
    <w:rsid w:val="00A82639"/>
    <w:rsid w:val="00A82B26"/>
    <w:rsid w:val="00A82CD2"/>
    <w:rsid w:val="00A82D3C"/>
    <w:rsid w:val="00A82DD3"/>
    <w:rsid w:val="00A82E90"/>
    <w:rsid w:val="00A82EA2"/>
    <w:rsid w:val="00A82F0C"/>
    <w:rsid w:val="00A83006"/>
    <w:rsid w:val="00A83201"/>
    <w:rsid w:val="00A833C5"/>
    <w:rsid w:val="00A834C5"/>
    <w:rsid w:val="00A834CB"/>
    <w:rsid w:val="00A83518"/>
    <w:rsid w:val="00A835DF"/>
    <w:rsid w:val="00A83638"/>
    <w:rsid w:val="00A839FC"/>
    <w:rsid w:val="00A83AF5"/>
    <w:rsid w:val="00A83C0F"/>
    <w:rsid w:val="00A83C4B"/>
    <w:rsid w:val="00A83CB3"/>
    <w:rsid w:val="00A83EF1"/>
    <w:rsid w:val="00A83F82"/>
    <w:rsid w:val="00A840E2"/>
    <w:rsid w:val="00A84206"/>
    <w:rsid w:val="00A84269"/>
    <w:rsid w:val="00A842A2"/>
    <w:rsid w:val="00A842F5"/>
    <w:rsid w:val="00A84302"/>
    <w:rsid w:val="00A84512"/>
    <w:rsid w:val="00A84652"/>
    <w:rsid w:val="00A846CE"/>
    <w:rsid w:val="00A846F5"/>
    <w:rsid w:val="00A84927"/>
    <w:rsid w:val="00A8499B"/>
    <w:rsid w:val="00A84C02"/>
    <w:rsid w:val="00A84C11"/>
    <w:rsid w:val="00A84C6B"/>
    <w:rsid w:val="00A84C9C"/>
    <w:rsid w:val="00A84D6C"/>
    <w:rsid w:val="00A84F02"/>
    <w:rsid w:val="00A84F26"/>
    <w:rsid w:val="00A84F6E"/>
    <w:rsid w:val="00A85070"/>
    <w:rsid w:val="00A8518C"/>
    <w:rsid w:val="00A852E6"/>
    <w:rsid w:val="00A85388"/>
    <w:rsid w:val="00A856D6"/>
    <w:rsid w:val="00A85965"/>
    <w:rsid w:val="00A85A9C"/>
    <w:rsid w:val="00A85ADB"/>
    <w:rsid w:val="00A85B0F"/>
    <w:rsid w:val="00A85C4B"/>
    <w:rsid w:val="00A85F74"/>
    <w:rsid w:val="00A860BC"/>
    <w:rsid w:val="00A86195"/>
    <w:rsid w:val="00A861D8"/>
    <w:rsid w:val="00A86316"/>
    <w:rsid w:val="00A86546"/>
    <w:rsid w:val="00A86780"/>
    <w:rsid w:val="00A86896"/>
    <w:rsid w:val="00A86951"/>
    <w:rsid w:val="00A86C3A"/>
    <w:rsid w:val="00A86E2C"/>
    <w:rsid w:val="00A870FF"/>
    <w:rsid w:val="00A87649"/>
    <w:rsid w:val="00A876FD"/>
    <w:rsid w:val="00A87842"/>
    <w:rsid w:val="00A87863"/>
    <w:rsid w:val="00A87911"/>
    <w:rsid w:val="00A879F7"/>
    <w:rsid w:val="00A87A8A"/>
    <w:rsid w:val="00A87AB5"/>
    <w:rsid w:val="00A87AD6"/>
    <w:rsid w:val="00A87BE6"/>
    <w:rsid w:val="00A87C0F"/>
    <w:rsid w:val="00A87C19"/>
    <w:rsid w:val="00A87D31"/>
    <w:rsid w:val="00A90072"/>
    <w:rsid w:val="00A90084"/>
    <w:rsid w:val="00A90094"/>
    <w:rsid w:val="00A900D9"/>
    <w:rsid w:val="00A9011C"/>
    <w:rsid w:val="00A9030E"/>
    <w:rsid w:val="00A90315"/>
    <w:rsid w:val="00A904EF"/>
    <w:rsid w:val="00A90747"/>
    <w:rsid w:val="00A90754"/>
    <w:rsid w:val="00A907FA"/>
    <w:rsid w:val="00A9088C"/>
    <w:rsid w:val="00A90911"/>
    <w:rsid w:val="00A90918"/>
    <w:rsid w:val="00A9099E"/>
    <w:rsid w:val="00A90A19"/>
    <w:rsid w:val="00A90A40"/>
    <w:rsid w:val="00A90A9F"/>
    <w:rsid w:val="00A90D32"/>
    <w:rsid w:val="00A90F1C"/>
    <w:rsid w:val="00A90FF4"/>
    <w:rsid w:val="00A91553"/>
    <w:rsid w:val="00A9157E"/>
    <w:rsid w:val="00A91775"/>
    <w:rsid w:val="00A918B3"/>
    <w:rsid w:val="00A91A08"/>
    <w:rsid w:val="00A91AB8"/>
    <w:rsid w:val="00A91B2F"/>
    <w:rsid w:val="00A91EBD"/>
    <w:rsid w:val="00A91EFA"/>
    <w:rsid w:val="00A92021"/>
    <w:rsid w:val="00A92050"/>
    <w:rsid w:val="00A92125"/>
    <w:rsid w:val="00A92127"/>
    <w:rsid w:val="00A92140"/>
    <w:rsid w:val="00A92166"/>
    <w:rsid w:val="00A92170"/>
    <w:rsid w:val="00A922A8"/>
    <w:rsid w:val="00A92330"/>
    <w:rsid w:val="00A92586"/>
    <w:rsid w:val="00A9258C"/>
    <w:rsid w:val="00A925B2"/>
    <w:rsid w:val="00A92960"/>
    <w:rsid w:val="00A92A86"/>
    <w:rsid w:val="00A92BA0"/>
    <w:rsid w:val="00A92D4E"/>
    <w:rsid w:val="00A92D82"/>
    <w:rsid w:val="00A92F6A"/>
    <w:rsid w:val="00A92FCE"/>
    <w:rsid w:val="00A93049"/>
    <w:rsid w:val="00A9346C"/>
    <w:rsid w:val="00A9362F"/>
    <w:rsid w:val="00A9364E"/>
    <w:rsid w:val="00A93720"/>
    <w:rsid w:val="00A9377A"/>
    <w:rsid w:val="00A9396C"/>
    <w:rsid w:val="00A93A3A"/>
    <w:rsid w:val="00A93AFE"/>
    <w:rsid w:val="00A93AFF"/>
    <w:rsid w:val="00A93D16"/>
    <w:rsid w:val="00A93D55"/>
    <w:rsid w:val="00A93DDC"/>
    <w:rsid w:val="00A93EB5"/>
    <w:rsid w:val="00A93EC8"/>
    <w:rsid w:val="00A93F61"/>
    <w:rsid w:val="00A9439D"/>
    <w:rsid w:val="00A9442A"/>
    <w:rsid w:val="00A9469C"/>
    <w:rsid w:val="00A94731"/>
    <w:rsid w:val="00A9473C"/>
    <w:rsid w:val="00A94806"/>
    <w:rsid w:val="00A948BA"/>
    <w:rsid w:val="00A948D5"/>
    <w:rsid w:val="00A948F0"/>
    <w:rsid w:val="00A94919"/>
    <w:rsid w:val="00A9491D"/>
    <w:rsid w:val="00A94968"/>
    <w:rsid w:val="00A94A4D"/>
    <w:rsid w:val="00A94B37"/>
    <w:rsid w:val="00A94C7C"/>
    <w:rsid w:val="00A94DDD"/>
    <w:rsid w:val="00A95032"/>
    <w:rsid w:val="00A95294"/>
    <w:rsid w:val="00A95379"/>
    <w:rsid w:val="00A955C3"/>
    <w:rsid w:val="00A955EA"/>
    <w:rsid w:val="00A955EC"/>
    <w:rsid w:val="00A9571F"/>
    <w:rsid w:val="00A95721"/>
    <w:rsid w:val="00A95928"/>
    <w:rsid w:val="00A95D27"/>
    <w:rsid w:val="00A95DD2"/>
    <w:rsid w:val="00A95ED4"/>
    <w:rsid w:val="00A95F8A"/>
    <w:rsid w:val="00A96020"/>
    <w:rsid w:val="00A960C1"/>
    <w:rsid w:val="00A964F2"/>
    <w:rsid w:val="00A96591"/>
    <w:rsid w:val="00A9669E"/>
    <w:rsid w:val="00A969C5"/>
    <w:rsid w:val="00A969F7"/>
    <w:rsid w:val="00A96B48"/>
    <w:rsid w:val="00A96BC1"/>
    <w:rsid w:val="00A96CDC"/>
    <w:rsid w:val="00A96D4E"/>
    <w:rsid w:val="00A96F35"/>
    <w:rsid w:val="00A96FA5"/>
    <w:rsid w:val="00A97203"/>
    <w:rsid w:val="00A97237"/>
    <w:rsid w:val="00A972D7"/>
    <w:rsid w:val="00A9742F"/>
    <w:rsid w:val="00A97565"/>
    <w:rsid w:val="00A9762F"/>
    <w:rsid w:val="00A9789A"/>
    <w:rsid w:val="00A978E7"/>
    <w:rsid w:val="00A9795E"/>
    <w:rsid w:val="00A97BB1"/>
    <w:rsid w:val="00A97D87"/>
    <w:rsid w:val="00A97DE6"/>
    <w:rsid w:val="00A97F18"/>
    <w:rsid w:val="00A97F93"/>
    <w:rsid w:val="00AA0010"/>
    <w:rsid w:val="00AA002A"/>
    <w:rsid w:val="00AA0069"/>
    <w:rsid w:val="00AA00C0"/>
    <w:rsid w:val="00AA00D6"/>
    <w:rsid w:val="00AA0278"/>
    <w:rsid w:val="00AA0337"/>
    <w:rsid w:val="00AA0421"/>
    <w:rsid w:val="00AA05F3"/>
    <w:rsid w:val="00AA0744"/>
    <w:rsid w:val="00AA0794"/>
    <w:rsid w:val="00AA07FC"/>
    <w:rsid w:val="00AA086E"/>
    <w:rsid w:val="00AA0A7E"/>
    <w:rsid w:val="00AA0B2F"/>
    <w:rsid w:val="00AA0E5A"/>
    <w:rsid w:val="00AA0EB6"/>
    <w:rsid w:val="00AA1142"/>
    <w:rsid w:val="00AA114D"/>
    <w:rsid w:val="00AA124E"/>
    <w:rsid w:val="00AA1302"/>
    <w:rsid w:val="00AA1460"/>
    <w:rsid w:val="00AA1464"/>
    <w:rsid w:val="00AA155E"/>
    <w:rsid w:val="00AA15F3"/>
    <w:rsid w:val="00AA1754"/>
    <w:rsid w:val="00AA1864"/>
    <w:rsid w:val="00AA1890"/>
    <w:rsid w:val="00AA19E6"/>
    <w:rsid w:val="00AA1C49"/>
    <w:rsid w:val="00AA1D03"/>
    <w:rsid w:val="00AA1E7D"/>
    <w:rsid w:val="00AA2171"/>
    <w:rsid w:val="00AA218E"/>
    <w:rsid w:val="00AA2341"/>
    <w:rsid w:val="00AA23D4"/>
    <w:rsid w:val="00AA23F3"/>
    <w:rsid w:val="00AA2759"/>
    <w:rsid w:val="00AA279F"/>
    <w:rsid w:val="00AA27E7"/>
    <w:rsid w:val="00AA29CF"/>
    <w:rsid w:val="00AA2ACA"/>
    <w:rsid w:val="00AA2CB0"/>
    <w:rsid w:val="00AA3017"/>
    <w:rsid w:val="00AA3142"/>
    <w:rsid w:val="00AA32AD"/>
    <w:rsid w:val="00AA3589"/>
    <w:rsid w:val="00AA35AC"/>
    <w:rsid w:val="00AA367B"/>
    <w:rsid w:val="00AA3874"/>
    <w:rsid w:val="00AA3886"/>
    <w:rsid w:val="00AA3892"/>
    <w:rsid w:val="00AA389D"/>
    <w:rsid w:val="00AA3973"/>
    <w:rsid w:val="00AA3B15"/>
    <w:rsid w:val="00AA3C4C"/>
    <w:rsid w:val="00AA3E89"/>
    <w:rsid w:val="00AA3F02"/>
    <w:rsid w:val="00AA3F5B"/>
    <w:rsid w:val="00AA403E"/>
    <w:rsid w:val="00AA40B0"/>
    <w:rsid w:val="00AA41C2"/>
    <w:rsid w:val="00AA42CE"/>
    <w:rsid w:val="00AA4396"/>
    <w:rsid w:val="00AA452B"/>
    <w:rsid w:val="00AA4546"/>
    <w:rsid w:val="00AA454D"/>
    <w:rsid w:val="00AA4776"/>
    <w:rsid w:val="00AA480D"/>
    <w:rsid w:val="00AA481D"/>
    <w:rsid w:val="00AA491D"/>
    <w:rsid w:val="00AA4BF9"/>
    <w:rsid w:val="00AA4BFC"/>
    <w:rsid w:val="00AA4C54"/>
    <w:rsid w:val="00AA4CED"/>
    <w:rsid w:val="00AA4DCE"/>
    <w:rsid w:val="00AA51F7"/>
    <w:rsid w:val="00AA5327"/>
    <w:rsid w:val="00AA5471"/>
    <w:rsid w:val="00AA547C"/>
    <w:rsid w:val="00AA5598"/>
    <w:rsid w:val="00AA5600"/>
    <w:rsid w:val="00AA562A"/>
    <w:rsid w:val="00AA5633"/>
    <w:rsid w:val="00AA58DF"/>
    <w:rsid w:val="00AA593C"/>
    <w:rsid w:val="00AA5968"/>
    <w:rsid w:val="00AA5A02"/>
    <w:rsid w:val="00AA5ACB"/>
    <w:rsid w:val="00AA5B06"/>
    <w:rsid w:val="00AA5FED"/>
    <w:rsid w:val="00AA6000"/>
    <w:rsid w:val="00AA6048"/>
    <w:rsid w:val="00AA60B9"/>
    <w:rsid w:val="00AA622B"/>
    <w:rsid w:val="00AA6283"/>
    <w:rsid w:val="00AA685E"/>
    <w:rsid w:val="00AA69AF"/>
    <w:rsid w:val="00AA6B5C"/>
    <w:rsid w:val="00AA6BDE"/>
    <w:rsid w:val="00AA6C97"/>
    <w:rsid w:val="00AA6C9F"/>
    <w:rsid w:val="00AA6E60"/>
    <w:rsid w:val="00AA715D"/>
    <w:rsid w:val="00AA7314"/>
    <w:rsid w:val="00AA736D"/>
    <w:rsid w:val="00AA73D6"/>
    <w:rsid w:val="00AA74C2"/>
    <w:rsid w:val="00AA7713"/>
    <w:rsid w:val="00AA78CD"/>
    <w:rsid w:val="00AA7AAB"/>
    <w:rsid w:val="00AA7B65"/>
    <w:rsid w:val="00AA7CD2"/>
    <w:rsid w:val="00AA7F5A"/>
    <w:rsid w:val="00AA7FA5"/>
    <w:rsid w:val="00AA7FFC"/>
    <w:rsid w:val="00AB01D5"/>
    <w:rsid w:val="00AB0472"/>
    <w:rsid w:val="00AB04B7"/>
    <w:rsid w:val="00AB06F6"/>
    <w:rsid w:val="00AB07D0"/>
    <w:rsid w:val="00AB08A8"/>
    <w:rsid w:val="00AB0953"/>
    <w:rsid w:val="00AB09CD"/>
    <w:rsid w:val="00AB0AAD"/>
    <w:rsid w:val="00AB0D6B"/>
    <w:rsid w:val="00AB0E0D"/>
    <w:rsid w:val="00AB104E"/>
    <w:rsid w:val="00AB10FA"/>
    <w:rsid w:val="00AB11EA"/>
    <w:rsid w:val="00AB12B2"/>
    <w:rsid w:val="00AB15E0"/>
    <w:rsid w:val="00AB1859"/>
    <w:rsid w:val="00AB1882"/>
    <w:rsid w:val="00AB18C5"/>
    <w:rsid w:val="00AB1939"/>
    <w:rsid w:val="00AB1968"/>
    <w:rsid w:val="00AB1B11"/>
    <w:rsid w:val="00AB1C1D"/>
    <w:rsid w:val="00AB1E8B"/>
    <w:rsid w:val="00AB201A"/>
    <w:rsid w:val="00AB25F8"/>
    <w:rsid w:val="00AB2668"/>
    <w:rsid w:val="00AB2AE3"/>
    <w:rsid w:val="00AB2C73"/>
    <w:rsid w:val="00AB2EB1"/>
    <w:rsid w:val="00AB2F0B"/>
    <w:rsid w:val="00AB3178"/>
    <w:rsid w:val="00AB336E"/>
    <w:rsid w:val="00AB363F"/>
    <w:rsid w:val="00AB36A0"/>
    <w:rsid w:val="00AB3813"/>
    <w:rsid w:val="00AB393E"/>
    <w:rsid w:val="00AB3A31"/>
    <w:rsid w:val="00AB3D2B"/>
    <w:rsid w:val="00AB3D58"/>
    <w:rsid w:val="00AB3D91"/>
    <w:rsid w:val="00AB3E1E"/>
    <w:rsid w:val="00AB3ECF"/>
    <w:rsid w:val="00AB407E"/>
    <w:rsid w:val="00AB4283"/>
    <w:rsid w:val="00AB4369"/>
    <w:rsid w:val="00AB4537"/>
    <w:rsid w:val="00AB4616"/>
    <w:rsid w:val="00AB46A4"/>
    <w:rsid w:val="00AB47CA"/>
    <w:rsid w:val="00AB4897"/>
    <w:rsid w:val="00AB4965"/>
    <w:rsid w:val="00AB4A49"/>
    <w:rsid w:val="00AB4B23"/>
    <w:rsid w:val="00AB4D58"/>
    <w:rsid w:val="00AB4E2A"/>
    <w:rsid w:val="00AB4E80"/>
    <w:rsid w:val="00AB5213"/>
    <w:rsid w:val="00AB5281"/>
    <w:rsid w:val="00AB551A"/>
    <w:rsid w:val="00AB5542"/>
    <w:rsid w:val="00AB554D"/>
    <w:rsid w:val="00AB55FA"/>
    <w:rsid w:val="00AB5A94"/>
    <w:rsid w:val="00AB5C3E"/>
    <w:rsid w:val="00AB5C66"/>
    <w:rsid w:val="00AB5FD1"/>
    <w:rsid w:val="00AB60C6"/>
    <w:rsid w:val="00AB6532"/>
    <w:rsid w:val="00AB6CC9"/>
    <w:rsid w:val="00AB6D54"/>
    <w:rsid w:val="00AB6DBC"/>
    <w:rsid w:val="00AB73CA"/>
    <w:rsid w:val="00AB7455"/>
    <w:rsid w:val="00AB749E"/>
    <w:rsid w:val="00AB7769"/>
    <w:rsid w:val="00AB77A1"/>
    <w:rsid w:val="00AB77D8"/>
    <w:rsid w:val="00AB7B70"/>
    <w:rsid w:val="00AB7F0B"/>
    <w:rsid w:val="00AB7F15"/>
    <w:rsid w:val="00AB7F1F"/>
    <w:rsid w:val="00AC0392"/>
    <w:rsid w:val="00AC043F"/>
    <w:rsid w:val="00AC06D9"/>
    <w:rsid w:val="00AC0802"/>
    <w:rsid w:val="00AC0959"/>
    <w:rsid w:val="00AC0984"/>
    <w:rsid w:val="00AC09C4"/>
    <w:rsid w:val="00AC0DE2"/>
    <w:rsid w:val="00AC0E31"/>
    <w:rsid w:val="00AC10E5"/>
    <w:rsid w:val="00AC11E4"/>
    <w:rsid w:val="00AC140D"/>
    <w:rsid w:val="00AC1411"/>
    <w:rsid w:val="00AC16D6"/>
    <w:rsid w:val="00AC16F9"/>
    <w:rsid w:val="00AC17E5"/>
    <w:rsid w:val="00AC1892"/>
    <w:rsid w:val="00AC18D2"/>
    <w:rsid w:val="00AC1AC2"/>
    <w:rsid w:val="00AC1B63"/>
    <w:rsid w:val="00AC1BEC"/>
    <w:rsid w:val="00AC1CAD"/>
    <w:rsid w:val="00AC1F7B"/>
    <w:rsid w:val="00AC21AC"/>
    <w:rsid w:val="00AC2339"/>
    <w:rsid w:val="00AC2527"/>
    <w:rsid w:val="00AC2672"/>
    <w:rsid w:val="00AC269B"/>
    <w:rsid w:val="00AC2772"/>
    <w:rsid w:val="00AC298E"/>
    <w:rsid w:val="00AC2A67"/>
    <w:rsid w:val="00AC2BE0"/>
    <w:rsid w:val="00AC2D5F"/>
    <w:rsid w:val="00AC2FE9"/>
    <w:rsid w:val="00AC30B9"/>
    <w:rsid w:val="00AC31B3"/>
    <w:rsid w:val="00AC32BA"/>
    <w:rsid w:val="00AC3600"/>
    <w:rsid w:val="00AC3674"/>
    <w:rsid w:val="00AC378A"/>
    <w:rsid w:val="00AC380C"/>
    <w:rsid w:val="00AC38A2"/>
    <w:rsid w:val="00AC3A11"/>
    <w:rsid w:val="00AC3AF1"/>
    <w:rsid w:val="00AC3BCE"/>
    <w:rsid w:val="00AC3F7D"/>
    <w:rsid w:val="00AC4045"/>
    <w:rsid w:val="00AC4080"/>
    <w:rsid w:val="00AC4086"/>
    <w:rsid w:val="00AC413B"/>
    <w:rsid w:val="00AC41BB"/>
    <w:rsid w:val="00AC42D3"/>
    <w:rsid w:val="00AC430F"/>
    <w:rsid w:val="00AC433A"/>
    <w:rsid w:val="00AC4448"/>
    <w:rsid w:val="00AC4564"/>
    <w:rsid w:val="00AC45D8"/>
    <w:rsid w:val="00AC4727"/>
    <w:rsid w:val="00AC485D"/>
    <w:rsid w:val="00AC492A"/>
    <w:rsid w:val="00AC4A39"/>
    <w:rsid w:val="00AC4BBB"/>
    <w:rsid w:val="00AC4CC4"/>
    <w:rsid w:val="00AC4DC3"/>
    <w:rsid w:val="00AC4ED9"/>
    <w:rsid w:val="00AC4F2B"/>
    <w:rsid w:val="00AC4FF2"/>
    <w:rsid w:val="00AC5053"/>
    <w:rsid w:val="00AC51BB"/>
    <w:rsid w:val="00AC52EB"/>
    <w:rsid w:val="00AC541E"/>
    <w:rsid w:val="00AC5430"/>
    <w:rsid w:val="00AC5492"/>
    <w:rsid w:val="00AC5694"/>
    <w:rsid w:val="00AC5776"/>
    <w:rsid w:val="00AC578A"/>
    <w:rsid w:val="00AC57A5"/>
    <w:rsid w:val="00AC5877"/>
    <w:rsid w:val="00AC5BDD"/>
    <w:rsid w:val="00AC5F11"/>
    <w:rsid w:val="00AC607B"/>
    <w:rsid w:val="00AC609C"/>
    <w:rsid w:val="00AC60B5"/>
    <w:rsid w:val="00AC60C6"/>
    <w:rsid w:val="00AC60E7"/>
    <w:rsid w:val="00AC61BC"/>
    <w:rsid w:val="00AC6284"/>
    <w:rsid w:val="00AC643F"/>
    <w:rsid w:val="00AC6574"/>
    <w:rsid w:val="00AC6612"/>
    <w:rsid w:val="00AC6714"/>
    <w:rsid w:val="00AC6875"/>
    <w:rsid w:val="00AC699F"/>
    <w:rsid w:val="00AC6A79"/>
    <w:rsid w:val="00AC6B80"/>
    <w:rsid w:val="00AC6C50"/>
    <w:rsid w:val="00AC6D08"/>
    <w:rsid w:val="00AC6D4C"/>
    <w:rsid w:val="00AC6DC2"/>
    <w:rsid w:val="00AC6E9B"/>
    <w:rsid w:val="00AC6FAB"/>
    <w:rsid w:val="00AC72CE"/>
    <w:rsid w:val="00AC77A6"/>
    <w:rsid w:val="00AC78E5"/>
    <w:rsid w:val="00AC79D4"/>
    <w:rsid w:val="00AC7D18"/>
    <w:rsid w:val="00AC7D19"/>
    <w:rsid w:val="00AD0260"/>
    <w:rsid w:val="00AD026A"/>
    <w:rsid w:val="00AD03B0"/>
    <w:rsid w:val="00AD05B1"/>
    <w:rsid w:val="00AD05E4"/>
    <w:rsid w:val="00AD080F"/>
    <w:rsid w:val="00AD0818"/>
    <w:rsid w:val="00AD096E"/>
    <w:rsid w:val="00AD0A9B"/>
    <w:rsid w:val="00AD0F8B"/>
    <w:rsid w:val="00AD0F94"/>
    <w:rsid w:val="00AD0FC7"/>
    <w:rsid w:val="00AD101A"/>
    <w:rsid w:val="00AD10D1"/>
    <w:rsid w:val="00AD12B8"/>
    <w:rsid w:val="00AD12D8"/>
    <w:rsid w:val="00AD1421"/>
    <w:rsid w:val="00AD1510"/>
    <w:rsid w:val="00AD161A"/>
    <w:rsid w:val="00AD172D"/>
    <w:rsid w:val="00AD18AC"/>
    <w:rsid w:val="00AD1AFD"/>
    <w:rsid w:val="00AD1D8F"/>
    <w:rsid w:val="00AD1D9D"/>
    <w:rsid w:val="00AD20D8"/>
    <w:rsid w:val="00AD210E"/>
    <w:rsid w:val="00AD224D"/>
    <w:rsid w:val="00AD2548"/>
    <w:rsid w:val="00AD267A"/>
    <w:rsid w:val="00AD26BE"/>
    <w:rsid w:val="00AD2733"/>
    <w:rsid w:val="00AD27E8"/>
    <w:rsid w:val="00AD2841"/>
    <w:rsid w:val="00AD2B67"/>
    <w:rsid w:val="00AD2BEE"/>
    <w:rsid w:val="00AD2C04"/>
    <w:rsid w:val="00AD2D36"/>
    <w:rsid w:val="00AD2E08"/>
    <w:rsid w:val="00AD2E3B"/>
    <w:rsid w:val="00AD2EEB"/>
    <w:rsid w:val="00AD2F0B"/>
    <w:rsid w:val="00AD30C9"/>
    <w:rsid w:val="00AD3169"/>
    <w:rsid w:val="00AD3199"/>
    <w:rsid w:val="00AD31ED"/>
    <w:rsid w:val="00AD324E"/>
    <w:rsid w:val="00AD353B"/>
    <w:rsid w:val="00AD3651"/>
    <w:rsid w:val="00AD37BF"/>
    <w:rsid w:val="00AD3899"/>
    <w:rsid w:val="00AD38A5"/>
    <w:rsid w:val="00AD38B7"/>
    <w:rsid w:val="00AD3A0C"/>
    <w:rsid w:val="00AD3B14"/>
    <w:rsid w:val="00AD3D91"/>
    <w:rsid w:val="00AD3E92"/>
    <w:rsid w:val="00AD3F84"/>
    <w:rsid w:val="00AD45AE"/>
    <w:rsid w:val="00AD461F"/>
    <w:rsid w:val="00AD46A6"/>
    <w:rsid w:val="00AD4757"/>
    <w:rsid w:val="00AD4987"/>
    <w:rsid w:val="00AD4AE9"/>
    <w:rsid w:val="00AD4BDD"/>
    <w:rsid w:val="00AD5254"/>
    <w:rsid w:val="00AD528E"/>
    <w:rsid w:val="00AD5306"/>
    <w:rsid w:val="00AD532D"/>
    <w:rsid w:val="00AD5917"/>
    <w:rsid w:val="00AD59A1"/>
    <w:rsid w:val="00AD5BCA"/>
    <w:rsid w:val="00AD5BE2"/>
    <w:rsid w:val="00AD5C5E"/>
    <w:rsid w:val="00AD5F51"/>
    <w:rsid w:val="00AD5F54"/>
    <w:rsid w:val="00AD6050"/>
    <w:rsid w:val="00AD61C1"/>
    <w:rsid w:val="00AD61C2"/>
    <w:rsid w:val="00AD6383"/>
    <w:rsid w:val="00AD642F"/>
    <w:rsid w:val="00AD66AC"/>
    <w:rsid w:val="00AD6859"/>
    <w:rsid w:val="00AD686D"/>
    <w:rsid w:val="00AD6B25"/>
    <w:rsid w:val="00AD6F62"/>
    <w:rsid w:val="00AD70D1"/>
    <w:rsid w:val="00AD70E2"/>
    <w:rsid w:val="00AD7118"/>
    <w:rsid w:val="00AD7192"/>
    <w:rsid w:val="00AD782E"/>
    <w:rsid w:val="00AD7985"/>
    <w:rsid w:val="00AD7A3A"/>
    <w:rsid w:val="00AD7BC1"/>
    <w:rsid w:val="00AD7BDC"/>
    <w:rsid w:val="00AD7C93"/>
    <w:rsid w:val="00AD7CD7"/>
    <w:rsid w:val="00AD7D74"/>
    <w:rsid w:val="00AD7E09"/>
    <w:rsid w:val="00AD7FFD"/>
    <w:rsid w:val="00AE0065"/>
    <w:rsid w:val="00AE0225"/>
    <w:rsid w:val="00AE0422"/>
    <w:rsid w:val="00AE04A8"/>
    <w:rsid w:val="00AE04EF"/>
    <w:rsid w:val="00AE07C1"/>
    <w:rsid w:val="00AE08F6"/>
    <w:rsid w:val="00AE0A48"/>
    <w:rsid w:val="00AE0B4A"/>
    <w:rsid w:val="00AE0CFB"/>
    <w:rsid w:val="00AE0D06"/>
    <w:rsid w:val="00AE1010"/>
    <w:rsid w:val="00AE131D"/>
    <w:rsid w:val="00AE173E"/>
    <w:rsid w:val="00AE1776"/>
    <w:rsid w:val="00AE18FD"/>
    <w:rsid w:val="00AE1935"/>
    <w:rsid w:val="00AE19DA"/>
    <w:rsid w:val="00AE1BFC"/>
    <w:rsid w:val="00AE1D23"/>
    <w:rsid w:val="00AE1FA0"/>
    <w:rsid w:val="00AE1FFC"/>
    <w:rsid w:val="00AE2052"/>
    <w:rsid w:val="00AE2276"/>
    <w:rsid w:val="00AE24B4"/>
    <w:rsid w:val="00AE26AA"/>
    <w:rsid w:val="00AE281C"/>
    <w:rsid w:val="00AE2A63"/>
    <w:rsid w:val="00AE2A9A"/>
    <w:rsid w:val="00AE2CE8"/>
    <w:rsid w:val="00AE2CF8"/>
    <w:rsid w:val="00AE2F31"/>
    <w:rsid w:val="00AE2F5E"/>
    <w:rsid w:val="00AE30A4"/>
    <w:rsid w:val="00AE30EE"/>
    <w:rsid w:val="00AE348B"/>
    <w:rsid w:val="00AE3597"/>
    <w:rsid w:val="00AE37C1"/>
    <w:rsid w:val="00AE37E1"/>
    <w:rsid w:val="00AE3979"/>
    <w:rsid w:val="00AE3AA5"/>
    <w:rsid w:val="00AE3AAE"/>
    <w:rsid w:val="00AE3B2E"/>
    <w:rsid w:val="00AE3B6D"/>
    <w:rsid w:val="00AE3BBD"/>
    <w:rsid w:val="00AE3DBE"/>
    <w:rsid w:val="00AE404F"/>
    <w:rsid w:val="00AE41C0"/>
    <w:rsid w:val="00AE41D5"/>
    <w:rsid w:val="00AE41F3"/>
    <w:rsid w:val="00AE4248"/>
    <w:rsid w:val="00AE4314"/>
    <w:rsid w:val="00AE441A"/>
    <w:rsid w:val="00AE446C"/>
    <w:rsid w:val="00AE447E"/>
    <w:rsid w:val="00AE450F"/>
    <w:rsid w:val="00AE455E"/>
    <w:rsid w:val="00AE46E4"/>
    <w:rsid w:val="00AE479F"/>
    <w:rsid w:val="00AE48B2"/>
    <w:rsid w:val="00AE48BA"/>
    <w:rsid w:val="00AE4C41"/>
    <w:rsid w:val="00AE4CA6"/>
    <w:rsid w:val="00AE4D98"/>
    <w:rsid w:val="00AE4F3D"/>
    <w:rsid w:val="00AE5013"/>
    <w:rsid w:val="00AE5147"/>
    <w:rsid w:val="00AE52FA"/>
    <w:rsid w:val="00AE5343"/>
    <w:rsid w:val="00AE53CB"/>
    <w:rsid w:val="00AE5467"/>
    <w:rsid w:val="00AE5754"/>
    <w:rsid w:val="00AE5A14"/>
    <w:rsid w:val="00AE5A65"/>
    <w:rsid w:val="00AE5ACF"/>
    <w:rsid w:val="00AE5E8B"/>
    <w:rsid w:val="00AE5F2D"/>
    <w:rsid w:val="00AE5FB9"/>
    <w:rsid w:val="00AE6130"/>
    <w:rsid w:val="00AE61D0"/>
    <w:rsid w:val="00AE6219"/>
    <w:rsid w:val="00AE6262"/>
    <w:rsid w:val="00AE6600"/>
    <w:rsid w:val="00AE6680"/>
    <w:rsid w:val="00AE6708"/>
    <w:rsid w:val="00AE691F"/>
    <w:rsid w:val="00AE6A37"/>
    <w:rsid w:val="00AE6CEE"/>
    <w:rsid w:val="00AE70B5"/>
    <w:rsid w:val="00AE7291"/>
    <w:rsid w:val="00AE72BA"/>
    <w:rsid w:val="00AE740D"/>
    <w:rsid w:val="00AE752B"/>
    <w:rsid w:val="00AE77EF"/>
    <w:rsid w:val="00AE7AA4"/>
    <w:rsid w:val="00AE7B2E"/>
    <w:rsid w:val="00AE7D16"/>
    <w:rsid w:val="00AE7D49"/>
    <w:rsid w:val="00AE7DDB"/>
    <w:rsid w:val="00AE7E14"/>
    <w:rsid w:val="00AE7E7C"/>
    <w:rsid w:val="00AE7F2D"/>
    <w:rsid w:val="00AE7F74"/>
    <w:rsid w:val="00AE7FDF"/>
    <w:rsid w:val="00AF00BA"/>
    <w:rsid w:val="00AF0100"/>
    <w:rsid w:val="00AF0230"/>
    <w:rsid w:val="00AF0282"/>
    <w:rsid w:val="00AF04A8"/>
    <w:rsid w:val="00AF056B"/>
    <w:rsid w:val="00AF059F"/>
    <w:rsid w:val="00AF07D4"/>
    <w:rsid w:val="00AF0B2B"/>
    <w:rsid w:val="00AF0FF1"/>
    <w:rsid w:val="00AF1065"/>
    <w:rsid w:val="00AF10AF"/>
    <w:rsid w:val="00AF11C7"/>
    <w:rsid w:val="00AF1203"/>
    <w:rsid w:val="00AF1333"/>
    <w:rsid w:val="00AF1770"/>
    <w:rsid w:val="00AF181D"/>
    <w:rsid w:val="00AF1922"/>
    <w:rsid w:val="00AF19E8"/>
    <w:rsid w:val="00AF1A0D"/>
    <w:rsid w:val="00AF1A42"/>
    <w:rsid w:val="00AF1C3A"/>
    <w:rsid w:val="00AF1DBD"/>
    <w:rsid w:val="00AF1ED3"/>
    <w:rsid w:val="00AF1FFD"/>
    <w:rsid w:val="00AF20D8"/>
    <w:rsid w:val="00AF2206"/>
    <w:rsid w:val="00AF2217"/>
    <w:rsid w:val="00AF2721"/>
    <w:rsid w:val="00AF2771"/>
    <w:rsid w:val="00AF2889"/>
    <w:rsid w:val="00AF2A64"/>
    <w:rsid w:val="00AF2B0B"/>
    <w:rsid w:val="00AF2BFC"/>
    <w:rsid w:val="00AF2C4E"/>
    <w:rsid w:val="00AF2C79"/>
    <w:rsid w:val="00AF2EA4"/>
    <w:rsid w:val="00AF3376"/>
    <w:rsid w:val="00AF339E"/>
    <w:rsid w:val="00AF33A7"/>
    <w:rsid w:val="00AF3685"/>
    <w:rsid w:val="00AF371D"/>
    <w:rsid w:val="00AF384D"/>
    <w:rsid w:val="00AF3B4E"/>
    <w:rsid w:val="00AF3C0E"/>
    <w:rsid w:val="00AF3E60"/>
    <w:rsid w:val="00AF3FAB"/>
    <w:rsid w:val="00AF4159"/>
    <w:rsid w:val="00AF4160"/>
    <w:rsid w:val="00AF41B0"/>
    <w:rsid w:val="00AF42CC"/>
    <w:rsid w:val="00AF445C"/>
    <w:rsid w:val="00AF449E"/>
    <w:rsid w:val="00AF44B4"/>
    <w:rsid w:val="00AF4542"/>
    <w:rsid w:val="00AF48F1"/>
    <w:rsid w:val="00AF48F9"/>
    <w:rsid w:val="00AF4904"/>
    <w:rsid w:val="00AF493E"/>
    <w:rsid w:val="00AF4ADC"/>
    <w:rsid w:val="00AF4BB0"/>
    <w:rsid w:val="00AF519E"/>
    <w:rsid w:val="00AF5550"/>
    <w:rsid w:val="00AF5873"/>
    <w:rsid w:val="00AF5CED"/>
    <w:rsid w:val="00AF5D06"/>
    <w:rsid w:val="00AF6185"/>
    <w:rsid w:val="00AF6265"/>
    <w:rsid w:val="00AF636B"/>
    <w:rsid w:val="00AF6504"/>
    <w:rsid w:val="00AF66FE"/>
    <w:rsid w:val="00AF6A7B"/>
    <w:rsid w:val="00AF6C1E"/>
    <w:rsid w:val="00AF6EFA"/>
    <w:rsid w:val="00AF6F9D"/>
    <w:rsid w:val="00AF6FEE"/>
    <w:rsid w:val="00AF70B0"/>
    <w:rsid w:val="00AF730B"/>
    <w:rsid w:val="00AF7390"/>
    <w:rsid w:val="00AF744C"/>
    <w:rsid w:val="00AF75CF"/>
    <w:rsid w:val="00AF764C"/>
    <w:rsid w:val="00AF77A2"/>
    <w:rsid w:val="00AF7836"/>
    <w:rsid w:val="00AF79E7"/>
    <w:rsid w:val="00AF7A2F"/>
    <w:rsid w:val="00B0002F"/>
    <w:rsid w:val="00B00170"/>
    <w:rsid w:val="00B003B0"/>
    <w:rsid w:val="00B0052D"/>
    <w:rsid w:val="00B00721"/>
    <w:rsid w:val="00B00724"/>
    <w:rsid w:val="00B00AC0"/>
    <w:rsid w:val="00B00B97"/>
    <w:rsid w:val="00B00F07"/>
    <w:rsid w:val="00B01138"/>
    <w:rsid w:val="00B01357"/>
    <w:rsid w:val="00B01388"/>
    <w:rsid w:val="00B01510"/>
    <w:rsid w:val="00B015C8"/>
    <w:rsid w:val="00B015DE"/>
    <w:rsid w:val="00B01759"/>
    <w:rsid w:val="00B01879"/>
    <w:rsid w:val="00B01A01"/>
    <w:rsid w:val="00B01A33"/>
    <w:rsid w:val="00B01B0F"/>
    <w:rsid w:val="00B01B85"/>
    <w:rsid w:val="00B01C24"/>
    <w:rsid w:val="00B01C4D"/>
    <w:rsid w:val="00B01CCD"/>
    <w:rsid w:val="00B01D0A"/>
    <w:rsid w:val="00B01F79"/>
    <w:rsid w:val="00B02025"/>
    <w:rsid w:val="00B02045"/>
    <w:rsid w:val="00B027B4"/>
    <w:rsid w:val="00B02863"/>
    <w:rsid w:val="00B0290C"/>
    <w:rsid w:val="00B02C4D"/>
    <w:rsid w:val="00B02D6D"/>
    <w:rsid w:val="00B02ED7"/>
    <w:rsid w:val="00B02F46"/>
    <w:rsid w:val="00B03237"/>
    <w:rsid w:val="00B035CC"/>
    <w:rsid w:val="00B03A15"/>
    <w:rsid w:val="00B03A75"/>
    <w:rsid w:val="00B03E0B"/>
    <w:rsid w:val="00B04064"/>
    <w:rsid w:val="00B0409C"/>
    <w:rsid w:val="00B04130"/>
    <w:rsid w:val="00B04357"/>
    <w:rsid w:val="00B04445"/>
    <w:rsid w:val="00B044EB"/>
    <w:rsid w:val="00B04584"/>
    <w:rsid w:val="00B0465D"/>
    <w:rsid w:val="00B04662"/>
    <w:rsid w:val="00B046D5"/>
    <w:rsid w:val="00B04714"/>
    <w:rsid w:val="00B04935"/>
    <w:rsid w:val="00B049E1"/>
    <w:rsid w:val="00B04AA8"/>
    <w:rsid w:val="00B04B69"/>
    <w:rsid w:val="00B04CD9"/>
    <w:rsid w:val="00B04DDD"/>
    <w:rsid w:val="00B04E69"/>
    <w:rsid w:val="00B04FFC"/>
    <w:rsid w:val="00B051B1"/>
    <w:rsid w:val="00B05208"/>
    <w:rsid w:val="00B052E8"/>
    <w:rsid w:val="00B0532E"/>
    <w:rsid w:val="00B05335"/>
    <w:rsid w:val="00B053D8"/>
    <w:rsid w:val="00B053F3"/>
    <w:rsid w:val="00B0540B"/>
    <w:rsid w:val="00B05586"/>
    <w:rsid w:val="00B05658"/>
    <w:rsid w:val="00B0571E"/>
    <w:rsid w:val="00B05933"/>
    <w:rsid w:val="00B05B47"/>
    <w:rsid w:val="00B05B6D"/>
    <w:rsid w:val="00B05C0E"/>
    <w:rsid w:val="00B05D39"/>
    <w:rsid w:val="00B05D3E"/>
    <w:rsid w:val="00B060EB"/>
    <w:rsid w:val="00B0610A"/>
    <w:rsid w:val="00B061CF"/>
    <w:rsid w:val="00B06244"/>
    <w:rsid w:val="00B06282"/>
    <w:rsid w:val="00B06550"/>
    <w:rsid w:val="00B06641"/>
    <w:rsid w:val="00B06725"/>
    <w:rsid w:val="00B0676B"/>
    <w:rsid w:val="00B06B49"/>
    <w:rsid w:val="00B06BFB"/>
    <w:rsid w:val="00B06FFB"/>
    <w:rsid w:val="00B0708F"/>
    <w:rsid w:val="00B077F1"/>
    <w:rsid w:val="00B079B2"/>
    <w:rsid w:val="00B07AC1"/>
    <w:rsid w:val="00B07D33"/>
    <w:rsid w:val="00B07F34"/>
    <w:rsid w:val="00B1004D"/>
    <w:rsid w:val="00B10090"/>
    <w:rsid w:val="00B1024F"/>
    <w:rsid w:val="00B1045F"/>
    <w:rsid w:val="00B108E6"/>
    <w:rsid w:val="00B108FF"/>
    <w:rsid w:val="00B10999"/>
    <w:rsid w:val="00B10A32"/>
    <w:rsid w:val="00B10AF2"/>
    <w:rsid w:val="00B10B28"/>
    <w:rsid w:val="00B10E77"/>
    <w:rsid w:val="00B10EE6"/>
    <w:rsid w:val="00B10FB9"/>
    <w:rsid w:val="00B110BD"/>
    <w:rsid w:val="00B115FA"/>
    <w:rsid w:val="00B11628"/>
    <w:rsid w:val="00B117C8"/>
    <w:rsid w:val="00B1182B"/>
    <w:rsid w:val="00B11877"/>
    <w:rsid w:val="00B118FB"/>
    <w:rsid w:val="00B11913"/>
    <w:rsid w:val="00B119BE"/>
    <w:rsid w:val="00B119FD"/>
    <w:rsid w:val="00B11AB9"/>
    <w:rsid w:val="00B11C1C"/>
    <w:rsid w:val="00B11D4A"/>
    <w:rsid w:val="00B11E09"/>
    <w:rsid w:val="00B11EF3"/>
    <w:rsid w:val="00B11F99"/>
    <w:rsid w:val="00B124A8"/>
    <w:rsid w:val="00B12574"/>
    <w:rsid w:val="00B126CD"/>
    <w:rsid w:val="00B12860"/>
    <w:rsid w:val="00B12A01"/>
    <w:rsid w:val="00B12A1D"/>
    <w:rsid w:val="00B12A71"/>
    <w:rsid w:val="00B12A7F"/>
    <w:rsid w:val="00B12AB0"/>
    <w:rsid w:val="00B12AD9"/>
    <w:rsid w:val="00B12B4F"/>
    <w:rsid w:val="00B12C1F"/>
    <w:rsid w:val="00B12C54"/>
    <w:rsid w:val="00B12C79"/>
    <w:rsid w:val="00B12DCA"/>
    <w:rsid w:val="00B12FCD"/>
    <w:rsid w:val="00B1302A"/>
    <w:rsid w:val="00B13030"/>
    <w:rsid w:val="00B1311B"/>
    <w:rsid w:val="00B13208"/>
    <w:rsid w:val="00B1343C"/>
    <w:rsid w:val="00B13540"/>
    <w:rsid w:val="00B1390F"/>
    <w:rsid w:val="00B139E9"/>
    <w:rsid w:val="00B13A6B"/>
    <w:rsid w:val="00B13BB7"/>
    <w:rsid w:val="00B13C36"/>
    <w:rsid w:val="00B13D27"/>
    <w:rsid w:val="00B13D38"/>
    <w:rsid w:val="00B13D85"/>
    <w:rsid w:val="00B13DE7"/>
    <w:rsid w:val="00B13F62"/>
    <w:rsid w:val="00B13FB6"/>
    <w:rsid w:val="00B141F6"/>
    <w:rsid w:val="00B142F9"/>
    <w:rsid w:val="00B14A43"/>
    <w:rsid w:val="00B14A9E"/>
    <w:rsid w:val="00B14C6D"/>
    <w:rsid w:val="00B14C99"/>
    <w:rsid w:val="00B14D28"/>
    <w:rsid w:val="00B14E4B"/>
    <w:rsid w:val="00B14E64"/>
    <w:rsid w:val="00B14ED9"/>
    <w:rsid w:val="00B14F1C"/>
    <w:rsid w:val="00B14FB6"/>
    <w:rsid w:val="00B15259"/>
    <w:rsid w:val="00B152E4"/>
    <w:rsid w:val="00B15321"/>
    <w:rsid w:val="00B15415"/>
    <w:rsid w:val="00B154C1"/>
    <w:rsid w:val="00B15687"/>
    <w:rsid w:val="00B15782"/>
    <w:rsid w:val="00B15857"/>
    <w:rsid w:val="00B159D9"/>
    <w:rsid w:val="00B15BB5"/>
    <w:rsid w:val="00B15D71"/>
    <w:rsid w:val="00B15DC5"/>
    <w:rsid w:val="00B15EAC"/>
    <w:rsid w:val="00B15F2E"/>
    <w:rsid w:val="00B160A2"/>
    <w:rsid w:val="00B161D5"/>
    <w:rsid w:val="00B1629A"/>
    <w:rsid w:val="00B1637C"/>
    <w:rsid w:val="00B16491"/>
    <w:rsid w:val="00B167BC"/>
    <w:rsid w:val="00B1687D"/>
    <w:rsid w:val="00B16A5E"/>
    <w:rsid w:val="00B16B7B"/>
    <w:rsid w:val="00B16BC6"/>
    <w:rsid w:val="00B16C0E"/>
    <w:rsid w:val="00B16CFD"/>
    <w:rsid w:val="00B16D91"/>
    <w:rsid w:val="00B16ED9"/>
    <w:rsid w:val="00B1703B"/>
    <w:rsid w:val="00B170DF"/>
    <w:rsid w:val="00B171B7"/>
    <w:rsid w:val="00B171D2"/>
    <w:rsid w:val="00B17362"/>
    <w:rsid w:val="00B1777A"/>
    <w:rsid w:val="00B17810"/>
    <w:rsid w:val="00B178E3"/>
    <w:rsid w:val="00B179A3"/>
    <w:rsid w:val="00B17CEC"/>
    <w:rsid w:val="00B17DE6"/>
    <w:rsid w:val="00B17E7C"/>
    <w:rsid w:val="00B200BD"/>
    <w:rsid w:val="00B2014A"/>
    <w:rsid w:val="00B20274"/>
    <w:rsid w:val="00B2028E"/>
    <w:rsid w:val="00B202BC"/>
    <w:rsid w:val="00B20317"/>
    <w:rsid w:val="00B204C3"/>
    <w:rsid w:val="00B20638"/>
    <w:rsid w:val="00B206A2"/>
    <w:rsid w:val="00B20729"/>
    <w:rsid w:val="00B20782"/>
    <w:rsid w:val="00B20838"/>
    <w:rsid w:val="00B20B4D"/>
    <w:rsid w:val="00B20B97"/>
    <w:rsid w:val="00B20E71"/>
    <w:rsid w:val="00B20F93"/>
    <w:rsid w:val="00B2102E"/>
    <w:rsid w:val="00B21072"/>
    <w:rsid w:val="00B210D4"/>
    <w:rsid w:val="00B21160"/>
    <w:rsid w:val="00B21299"/>
    <w:rsid w:val="00B212F0"/>
    <w:rsid w:val="00B213EE"/>
    <w:rsid w:val="00B214DF"/>
    <w:rsid w:val="00B2152E"/>
    <w:rsid w:val="00B21534"/>
    <w:rsid w:val="00B2161E"/>
    <w:rsid w:val="00B2168D"/>
    <w:rsid w:val="00B217C8"/>
    <w:rsid w:val="00B2182B"/>
    <w:rsid w:val="00B21852"/>
    <w:rsid w:val="00B21D2C"/>
    <w:rsid w:val="00B21D8B"/>
    <w:rsid w:val="00B21EA9"/>
    <w:rsid w:val="00B21FEE"/>
    <w:rsid w:val="00B22052"/>
    <w:rsid w:val="00B22053"/>
    <w:rsid w:val="00B223F1"/>
    <w:rsid w:val="00B224DD"/>
    <w:rsid w:val="00B22563"/>
    <w:rsid w:val="00B225DB"/>
    <w:rsid w:val="00B22621"/>
    <w:rsid w:val="00B2268E"/>
    <w:rsid w:val="00B2274F"/>
    <w:rsid w:val="00B2275A"/>
    <w:rsid w:val="00B229F4"/>
    <w:rsid w:val="00B22ACB"/>
    <w:rsid w:val="00B22BA0"/>
    <w:rsid w:val="00B22BB3"/>
    <w:rsid w:val="00B22CD3"/>
    <w:rsid w:val="00B22DEC"/>
    <w:rsid w:val="00B22EF0"/>
    <w:rsid w:val="00B2314B"/>
    <w:rsid w:val="00B23218"/>
    <w:rsid w:val="00B23420"/>
    <w:rsid w:val="00B234D2"/>
    <w:rsid w:val="00B23735"/>
    <w:rsid w:val="00B238C8"/>
    <w:rsid w:val="00B23A0F"/>
    <w:rsid w:val="00B23A6E"/>
    <w:rsid w:val="00B23A71"/>
    <w:rsid w:val="00B23AE7"/>
    <w:rsid w:val="00B23B55"/>
    <w:rsid w:val="00B23B73"/>
    <w:rsid w:val="00B23C26"/>
    <w:rsid w:val="00B23C54"/>
    <w:rsid w:val="00B23C81"/>
    <w:rsid w:val="00B23D0B"/>
    <w:rsid w:val="00B23F99"/>
    <w:rsid w:val="00B23FE5"/>
    <w:rsid w:val="00B2409B"/>
    <w:rsid w:val="00B2431B"/>
    <w:rsid w:val="00B2436B"/>
    <w:rsid w:val="00B24377"/>
    <w:rsid w:val="00B2439B"/>
    <w:rsid w:val="00B2456F"/>
    <w:rsid w:val="00B245F0"/>
    <w:rsid w:val="00B246AA"/>
    <w:rsid w:val="00B24987"/>
    <w:rsid w:val="00B24BD9"/>
    <w:rsid w:val="00B24CAD"/>
    <w:rsid w:val="00B24CD8"/>
    <w:rsid w:val="00B24CEA"/>
    <w:rsid w:val="00B24D52"/>
    <w:rsid w:val="00B24F8D"/>
    <w:rsid w:val="00B24F95"/>
    <w:rsid w:val="00B25045"/>
    <w:rsid w:val="00B2526B"/>
    <w:rsid w:val="00B252E4"/>
    <w:rsid w:val="00B252FD"/>
    <w:rsid w:val="00B25564"/>
    <w:rsid w:val="00B2571C"/>
    <w:rsid w:val="00B25762"/>
    <w:rsid w:val="00B258F3"/>
    <w:rsid w:val="00B259C2"/>
    <w:rsid w:val="00B25AB4"/>
    <w:rsid w:val="00B25AFF"/>
    <w:rsid w:val="00B25B59"/>
    <w:rsid w:val="00B25C1E"/>
    <w:rsid w:val="00B25C89"/>
    <w:rsid w:val="00B25C94"/>
    <w:rsid w:val="00B25D4A"/>
    <w:rsid w:val="00B25DB2"/>
    <w:rsid w:val="00B25F73"/>
    <w:rsid w:val="00B26018"/>
    <w:rsid w:val="00B2618B"/>
    <w:rsid w:val="00B2623B"/>
    <w:rsid w:val="00B26338"/>
    <w:rsid w:val="00B26393"/>
    <w:rsid w:val="00B263DC"/>
    <w:rsid w:val="00B264EC"/>
    <w:rsid w:val="00B26953"/>
    <w:rsid w:val="00B26AF6"/>
    <w:rsid w:val="00B26B16"/>
    <w:rsid w:val="00B26BE2"/>
    <w:rsid w:val="00B26C51"/>
    <w:rsid w:val="00B26CE2"/>
    <w:rsid w:val="00B26DF0"/>
    <w:rsid w:val="00B26F4B"/>
    <w:rsid w:val="00B2713D"/>
    <w:rsid w:val="00B27145"/>
    <w:rsid w:val="00B27190"/>
    <w:rsid w:val="00B2720C"/>
    <w:rsid w:val="00B2720F"/>
    <w:rsid w:val="00B2757E"/>
    <w:rsid w:val="00B27610"/>
    <w:rsid w:val="00B27644"/>
    <w:rsid w:val="00B2795E"/>
    <w:rsid w:val="00B27A40"/>
    <w:rsid w:val="00B27BE3"/>
    <w:rsid w:val="00B27C2A"/>
    <w:rsid w:val="00B27F2C"/>
    <w:rsid w:val="00B30025"/>
    <w:rsid w:val="00B30430"/>
    <w:rsid w:val="00B3073F"/>
    <w:rsid w:val="00B30843"/>
    <w:rsid w:val="00B308CF"/>
    <w:rsid w:val="00B3096B"/>
    <w:rsid w:val="00B30AB1"/>
    <w:rsid w:val="00B30C5C"/>
    <w:rsid w:val="00B30E81"/>
    <w:rsid w:val="00B30FD0"/>
    <w:rsid w:val="00B31098"/>
    <w:rsid w:val="00B31101"/>
    <w:rsid w:val="00B31282"/>
    <w:rsid w:val="00B31579"/>
    <w:rsid w:val="00B31599"/>
    <w:rsid w:val="00B31614"/>
    <w:rsid w:val="00B317A0"/>
    <w:rsid w:val="00B317D9"/>
    <w:rsid w:val="00B3182F"/>
    <w:rsid w:val="00B318FF"/>
    <w:rsid w:val="00B31A46"/>
    <w:rsid w:val="00B31C9C"/>
    <w:rsid w:val="00B31CB9"/>
    <w:rsid w:val="00B31CC0"/>
    <w:rsid w:val="00B31E73"/>
    <w:rsid w:val="00B31E95"/>
    <w:rsid w:val="00B31F93"/>
    <w:rsid w:val="00B31FA9"/>
    <w:rsid w:val="00B3213A"/>
    <w:rsid w:val="00B321AE"/>
    <w:rsid w:val="00B32383"/>
    <w:rsid w:val="00B32666"/>
    <w:rsid w:val="00B3266F"/>
    <w:rsid w:val="00B327F8"/>
    <w:rsid w:val="00B32860"/>
    <w:rsid w:val="00B328B3"/>
    <w:rsid w:val="00B329EC"/>
    <w:rsid w:val="00B32BD6"/>
    <w:rsid w:val="00B32DC3"/>
    <w:rsid w:val="00B32E39"/>
    <w:rsid w:val="00B32E4B"/>
    <w:rsid w:val="00B32EA2"/>
    <w:rsid w:val="00B32F80"/>
    <w:rsid w:val="00B3337A"/>
    <w:rsid w:val="00B33524"/>
    <w:rsid w:val="00B3357B"/>
    <w:rsid w:val="00B335A6"/>
    <w:rsid w:val="00B336F9"/>
    <w:rsid w:val="00B337C0"/>
    <w:rsid w:val="00B33981"/>
    <w:rsid w:val="00B33A1E"/>
    <w:rsid w:val="00B33AC1"/>
    <w:rsid w:val="00B33B1F"/>
    <w:rsid w:val="00B33C61"/>
    <w:rsid w:val="00B33E59"/>
    <w:rsid w:val="00B33F1E"/>
    <w:rsid w:val="00B33F7F"/>
    <w:rsid w:val="00B3429E"/>
    <w:rsid w:val="00B34349"/>
    <w:rsid w:val="00B3447A"/>
    <w:rsid w:val="00B345EA"/>
    <w:rsid w:val="00B34624"/>
    <w:rsid w:val="00B3472D"/>
    <w:rsid w:val="00B34769"/>
    <w:rsid w:val="00B348F6"/>
    <w:rsid w:val="00B349C5"/>
    <w:rsid w:val="00B34A55"/>
    <w:rsid w:val="00B34B28"/>
    <w:rsid w:val="00B34E8F"/>
    <w:rsid w:val="00B34F3A"/>
    <w:rsid w:val="00B350CD"/>
    <w:rsid w:val="00B351A1"/>
    <w:rsid w:val="00B35214"/>
    <w:rsid w:val="00B354AC"/>
    <w:rsid w:val="00B3565F"/>
    <w:rsid w:val="00B358AE"/>
    <w:rsid w:val="00B35919"/>
    <w:rsid w:val="00B3596D"/>
    <w:rsid w:val="00B35B05"/>
    <w:rsid w:val="00B35B4A"/>
    <w:rsid w:val="00B35B72"/>
    <w:rsid w:val="00B35B84"/>
    <w:rsid w:val="00B35C3D"/>
    <w:rsid w:val="00B35CFA"/>
    <w:rsid w:val="00B35DEB"/>
    <w:rsid w:val="00B35F75"/>
    <w:rsid w:val="00B35FAD"/>
    <w:rsid w:val="00B36039"/>
    <w:rsid w:val="00B36135"/>
    <w:rsid w:val="00B36250"/>
    <w:rsid w:val="00B3627A"/>
    <w:rsid w:val="00B362D1"/>
    <w:rsid w:val="00B363CE"/>
    <w:rsid w:val="00B3666E"/>
    <w:rsid w:val="00B3682E"/>
    <w:rsid w:val="00B3685E"/>
    <w:rsid w:val="00B36888"/>
    <w:rsid w:val="00B36B77"/>
    <w:rsid w:val="00B36C5C"/>
    <w:rsid w:val="00B36CD6"/>
    <w:rsid w:val="00B36E40"/>
    <w:rsid w:val="00B36F94"/>
    <w:rsid w:val="00B37053"/>
    <w:rsid w:val="00B37092"/>
    <w:rsid w:val="00B370A6"/>
    <w:rsid w:val="00B373BB"/>
    <w:rsid w:val="00B373FF"/>
    <w:rsid w:val="00B376E6"/>
    <w:rsid w:val="00B3773F"/>
    <w:rsid w:val="00B377CC"/>
    <w:rsid w:val="00B37AEB"/>
    <w:rsid w:val="00B37C6A"/>
    <w:rsid w:val="00B37CCC"/>
    <w:rsid w:val="00B37CEF"/>
    <w:rsid w:val="00B37D0D"/>
    <w:rsid w:val="00B37D97"/>
    <w:rsid w:val="00B37EF7"/>
    <w:rsid w:val="00B3C1CA"/>
    <w:rsid w:val="00B401AC"/>
    <w:rsid w:val="00B403F0"/>
    <w:rsid w:val="00B40430"/>
    <w:rsid w:val="00B40995"/>
    <w:rsid w:val="00B409D0"/>
    <w:rsid w:val="00B40B95"/>
    <w:rsid w:val="00B40CE2"/>
    <w:rsid w:val="00B40F27"/>
    <w:rsid w:val="00B41087"/>
    <w:rsid w:val="00B410B7"/>
    <w:rsid w:val="00B413A9"/>
    <w:rsid w:val="00B413EB"/>
    <w:rsid w:val="00B416CD"/>
    <w:rsid w:val="00B41729"/>
    <w:rsid w:val="00B417F5"/>
    <w:rsid w:val="00B41904"/>
    <w:rsid w:val="00B4195F"/>
    <w:rsid w:val="00B41B54"/>
    <w:rsid w:val="00B41B82"/>
    <w:rsid w:val="00B41DFF"/>
    <w:rsid w:val="00B41F05"/>
    <w:rsid w:val="00B41FF2"/>
    <w:rsid w:val="00B422C7"/>
    <w:rsid w:val="00B42507"/>
    <w:rsid w:val="00B4257A"/>
    <w:rsid w:val="00B4290F"/>
    <w:rsid w:val="00B42CC0"/>
    <w:rsid w:val="00B430A9"/>
    <w:rsid w:val="00B43266"/>
    <w:rsid w:val="00B4344E"/>
    <w:rsid w:val="00B43846"/>
    <w:rsid w:val="00B43A54"/>
    <w:rsid w:val="00B43AB3"/>
    <w:rsid w:val="00B43D0B"/>
    <w:rsid w:val="00B43E2A"/>
    <w:rsid w:val="00B43F00"/>
    <w:rsid w:val="00B43F74"/>
    <w:rsid w:val="00B44182"/>
    <w:rsid w:val="00B443E0"/>
    <w:rsid w:val="00B443E6"/>
    <w:rsid w:val="00B44702"/>
    <w:rsid w:val="00B4474B"/>
    <w:rsid w:val="00B447FB"/>
    <w:rsid w:val="00B44900"/>
    <w:rsid w:val="00B44984"/>
    <w:rsid w:val="00B449B0"/>
    <w:rsid w:val="00B44E3D"/>
    <w:rsid w:val="00B44F56"/>
    <w:rsid w:val="00B44F67"/>
    <w:rsid w:val="00B451B7"/>
    <w:rsid w:val="00B45224"/>
    <w:rsid w:val="00B4558A"/>
    <w:rsid w:val="00B4571B"/>
    <w:rsid w:val="00B457F8"/>
    <w:rsid w:val="00B4586F"/>
    <w:rsid w:val="00B458BD"/>
    <w:rsid w:val="00B45C08"/>
    <w:rsid w:val="00B45C55"/>
    <w:rsid w:val="00B45C85"/>
    <w:rsid w:val="00B45E24"/>
    <w:rsid w:val="00B45E4F"/>
    <w:rsid w:val="00B45EC7"/>
    <w:rsid w:val="00B45EF8"/>
    <w:rsid w:val="00B460F1"/>
    <w:rsid w:val="00B4622B"/>
    <w:rsid w:val="00B46399"/>
    <w:rsid w:val="00B46493"/>
    <w:rsid w:val="00B465CA"/>
    <w:rsid w:val="00B465D9"/>
    <w:rsid w:val="00B466D3"/>
    <w:rsid w:val="00B4674A"/>
    <w:rsid w:val="00B4680C"/>
    <w:rsid w:val="00B468D0"/>
    <w:rsid w:val="00B4690E"/>
    <w:rsid w:val="00B46AAD"/>
    <w:rsid w:val="00B46E31"/>
    <w:rsid w:val="00B46E7C"/>
    <w:rsid w:val="00B46F88"/>
    <w:rsid w:val="00B47001"/>
    <w:rsid w:val="00B470CC"/>
    <w:rsid w:val="00B47134"/>
    <w:rsid w:val="00B473E3"/>
    <w:rsid w:val="00B475B3"/>
    <w:rsid w:val="00B4761A"/>
    <w:rsid w:val="00B4766E"/>
    <w:rsid w:val="00B479A8"/>
    <w:rsid w:val="00B47AE8"/>
    <w:rsid w:val="00B47B11"/>
    <w:rsid w:val="00B47B23"/>
    <w:rsid w:val="00B47CDE"/>
    <w:rsid w:val="00B47DFB"/>
    <w:rsid w:val="00B47E3C"/>
    <w:rsid w:val="00B47F18"/>
    <w:rsid w:val="00B5015E"/>
    <w:rsid w:val="00B501A3"/>
    <w:rsid w:val="00B501DD"/>
    <w:rsid w:val="00B5029C"/>
    <w:rsid w:val="00B502B2"/>
    <w:rsid w:val="00B50310"/>
    <w:rsid w:val="00B504D7"/>
    <w:rsid w:val="00B50720"/>
    <w:rsid w:val="00B508DF"/>
    <w:rsid w:val="00B50C57"/>
    <w:rsid w:val="00B50CD8"/>
    <w:rsid w:val="00B50D84"/>
    <w:rsid w:val="00B50D9B"/>
    <w:rsid w:val="00B50EAC"/>
    <w:rsid w:val="00B50F1D"/>
    <w:rsid w:val="00B5119A"/>
    <w:rsid w:val="00B516CC"/>
    <w:rsid w:val="00B51798"/>
    <w:rsid w:val="00B5191E"/>
    <w:rsid w:val="00B51938"/>
    <w:rsid w:val="00B51A9A"/>
    <w:rsid w:val="00B51B9C"/>
    <w:rsid w:val="00B51C66"/>
    <w:rsid w:val="00B51D34"/>
    <w:rsid w:val="00B51EBA"/>
    <w:rsid w:val="00B51FCF"/>
    <w:rsid w:val="00B52048"/>
    <w:rsid w:val="00B52257"/>
    <w:rsid w:val="00B5249F"/>
    <w:rsid w:val="00B5261E"/>
    <w:rsid w:val="00B52A3E"/>
    <w:rsid w:val="00B52B36"/>
    <w:rsid w:val="00B52CC9"/>
    <w:rsid w:val="00B52D00"/>
    <w:rsid w:val="00B52DA6"/>
    <w:rsid w:val="00B52FB7"/>
    <w:rsid w:val="00B53204"/>
    <w:rsid w:val="00B53299"/>
    <w:rsid w:val="00B5333A"/>
    <w:rsid w:val="00B53396"/>
    <w:rsid w:val="00B53414"/>
    <w:rsid w:val="00B53433"/>
    <w:rsid w:val="00B53626"/>
    <w:rsid w:val="00B53827"/>
    <w:rsid w:val="00B5387C"/>
    <w:rsid w:val="00B539C0"/>
    <w:rsid w:val="00B53AA0"/>
    <w:rsid w:val="00B53B90"/>
    <w:rsid w:val="00B53BD3"/>
    <w:rsid w:val="00B53C22"/>
    <w:rsid w:val="00B53C3A"/>
    <w:rsid w:val="00B53CC2"/>
    <w:rsid w:val="00B53EB7"/>
    <w:rsid w:val="00B53F97"/>
    <w:rsid w:val="00B53FB1"/>
    <w:rsid w:val="00B53FDA"/>
    <w:rsid w:val="00B54077"/>
    <w:rsid w:val="00B54084"/>
    <w:rsid w:val="00B543F2"/>
    <w:rsid w:val="00B54917"/>
    <w:rsid w:val="00B54A1B"/>
    <w:rsid w:val="00B54A9A"/>
    <w:rsid w:val="00B54C36"/>
    <w:rsid w:val="00B54D0E"/>
    <w:rsid w:val="00B54D6D"/>
    <w:rsid w:val="00B54DAC"/>
    <w:rsid w:val="00B5527F"/>
    <w:rsid w:val="00B552D5"/>
    <w:rsid w:val="00B55523"/>
    <w:rsid w:val="00B5554D"/>
    <w:rsid w:val="00B555C0"/>
    <w:rsid w:val="00B5568C"/>
    <w:rsid w:val="00B556B1"/>
    <w:rsid w:val="00B55751"/>
    <w:rsid w:val="00B5578E"/>
    <w:rsid w:val="00B55807"/>
    <w:rsid w:val="00B55883"/>
    <w:rsid w:val="00B559CD"/>
    <w:rsid w:val="00B55A19"/>
    <w:rsid w:val="00B55C7F"/>
    <w:rsid w:val="00B55CCC"/>
    <w:rsid w:val="00B55E42"/>
    <w:rsid w:val="00B55EA0"/>
    <w:rsid w:val="00B55F58"/>
    <w:rsid w:val="00B56211"/>
    <w:rsid w:val="00B563D5"/>
    <w:rsid w:val="00B564AC"/>
    <w:rsid w:val="00B566B6"/>
    <w:rsid w:val="00B566B7"/>
    <w:rsid w:val="00B56702"/>
    <w:rsid w:val="00B569A0"/>
    <w:rsid w:val="00B56AB7"/>
    <w:rsid w:val="00B56CF0"/>
    <w:rsid w:val="00B5716F"/>
    <w:rsid w:val="00B5718D"/>
    <w:rsid w:val="00B571F1"/>
    <w:rsid w:val="00B5721E"/>
    <w:rsid w:val="00B574E3"/>
    <w:rsid w:val="00B57569"/>
    <w:rsid w:val="00B576F3"/>
    <w:rsid w:val="00B57A4A"/>
    <w:rsid w:val="00B57A7F"/>
    <w:rsid w:val="00B57B3B"/>
    <w:rsid w:val="00B57B7E"/>
    <w:rsid w:val="00B57BF5"/>
    <w:rsid w:val="00B57BF8"/>
    <w:rsid w:val="00B57C10"/>
    <w:rsid w:val="00B57C5B"/>
    <w:rsid w:val="00B57EDA"/>
    <w:rsid w:val="00B60048"/>
    <w:rsid w:val="00B60093"/>
    <w:rsid w:val="00B604EF"/>
    <w:rsid w:val="00B60542"/>
    <w:rsid w:val="00B60662"/>
    <w:rsid w:val="00B60846"/>
    <w:rsid w:val="00B60A21"/>
    <w:rsid w:val="00B60E4E"/>
    <w:rsid w:val="00B60FC0"/>
    <w:rsid w:val="00B61704"/>
    <w:rsid w:val="00B617E1"/>
    <w:rsid w:val="00B61889"/>
    <w:rsid w:val="00B619A5"/>
    <w:rsid w:val="00B61A9C"/>
    <w:rsid w:val="00B61B22"/>
    <w:rsid w:val="00B61D35"/>
    <w:rsid w:val="00B61DBA"/>
    <w:rsid w:val="00B61FE7"/>
    <w:rsid w:val="00B61FF9"/>
    <w:rsid w:val="00B620A0"/>
    <w:rsid w:val="00B6218E"/>
    <w:rsid w:val="00B622BD"/>
    <w:rsid w:val="00B62391"/>
    <w:rsid w:val="00B62392"/>
    <w:rsid w:val="00B625F8"/>
    <w:rsid w:val="00B625FC"/>
    <w:rsid w:val="00B62780"/>
    <w:rsid w:val="00B628D7"/>
    <w:rsid w:val="00B62D27"/>
    <w:rsid w:val="00B62FDD"/>
    <w:rsid w:val="00B633BB"/>
    <w:rsid w:val="00B63593"/>
    <w:rsid w:val="00B636A4"/>
    <w:rsid w:val="00B636C8"/>
    <w:rsid w:val="00B6371E"/>
    <w:rsid w:val="00B6383E"/>
    <w:rsid w:val="00B63848"/>
    <w:rsid w:val="00B63860"/>
    <w:rsid w:val="00B6390D"/>
    <w:rsid w:val="00B63A0B"/>
    <w:rsid w:val="00B63A8A"/>
    <w:rsid w:val="00B63B57"/>
    <w:rsid w:val="00B63BC5"/>
    <w:rsid w:val="00B63E09"/>
    <w:rsid w:val="00B63F0D"/>
    <w:rsid w:val="00B64046"/>
    <w:rsid w:val="00B6408B"/>
    <w:rsid w:val="00B6412D"/>
    <w:rsid w:val="00B64338"/>
    <w:rsid w:val="00B643A7"/>
    <w:rsid w:val="00B643D2"/>
    <w:rsid w:val="00B64561"/>
    <w:rsid w:val="00B64570"/>
    <w:rsid w:val="00B64602"/>
    <w:rsid w:val="00B64837"/>
    <w:rsid w:val="00B649EE"/>
    <w:rsid w:val="00B64B9A"/>
    <w:rsid w:val="00B64F7F"/>
    <w:rsid w:val="00B6530C"/>
    <w:rsid w:val="00B6542C"/>
    <w:rsid w:val="00B65449"/>
    <w:rsid w:val="00B65471"/>
    <w:rsid w:val="00B65487"/>
    <w:rsid w:val="00B656B1"/>
    <w:rsid w:val="00B6591C"/>
    <w:rsid w:val="00B65B4C"/>
    <w:rsid w:val="00B65DEE"/>
    <w:rsid w:val="00B65E5D"/>
    <w:rsid w:val="00B65EFD"/>
    <w:rsid w:val="00B6606B"/>
    <w:rsid w:val="00B6607F"/>
    <w:rsid w:val="00B662E1"/>
    <w:rsid w:val="00B66381"/>
    <w:rsid w:val="00B6661C"/>
    <w:rsid w:val="00B66813"/>
    <w:rsid w:val="00B66961"/>
    <w:rsid w:val="00B66C67"/>
    <w:rsid w:val="00B66CEB"/>
    <w:rsid w:val="00B66DE1"/>
    <w:rsid w:val="00B671DC"/>
    <w:rsid w:val="00B6755D"/>
    <w:rsid w:val="00B675E4"/>
    <w:rsid w:val="00B6776C"/>
    <w:rsid w:val="00B6799A"/>
    <w:rsid w:val="00B67A39"/>
    <w:rsid w:val="00B67A94"/>
    <w:rsid w:val="00B67AD2"/>
    <w:rsid w:val="00B67B5B"/>
    <w:rsid w:val="00B67C36"/>
    <w:rsid w:val="00B67D19"/>
    <w:rsid w:val="00B67DB2"/>
    <w:rsid w:val="00B67DFE"/>
    <w:rsid w:val="00B67F8F"/>
    <w:rsid w:val="00B70038"/>
    <w:rsid w:val="00B70232"/>
    <w:rsid w:val="00B704B0"/>
    <w:rsid w:val="00B7075F"/>
    <w:rsid w:val="00B70C48"/>
    <w:rsid w:val="00B70C4C"/>
    <w:rsid w:val="00B70D6F"/>
    <w:rsid w:val="00B70DBE"/>
    <w:rsid w:val="00B70DF8"/>
    <w:rsid w:val="00B710B3"/>
    <w:rsid w:val="00B7118F"/>
    <w:rsid w:val="00B7121E"/>
    <w:rsid w:val="00B71222"/>
    <w:rsid w:val="00B7126A"/>
    <w:rsid w:val="00B71366"/>
    <w:rsid w:val="00B714EE"/>
    <w:rsid w:val="00B71500"/>
    <w:rsid w:val="00B7155D"/>
    <w:rsid w:val="00B715D6"/>
    <w:rsid w:val="00B7164A"/>
    <w:rsid w:val="00B7168F"/>
    <w:rsid w:val="00B7187B"/>
    <w:rsid w:val="00B71A58"/>
    <w:rsid w:val="00B71B68"/>
    <w:rsid w:val="00B71DD9"/>
    <w:rsid w:val="00B71DF3"/>
    <w:rsid w:val="00B721BA"/>
    <w:rsid w:val="00B72312"/>
    <w:rsid w:val="00B72354"/>
    <w:rsid w:val="00B7260E"/>
    <w:rsid w:val="00B7272A"/>
    <w:rsid w:val="00B72757"/>
    <w:rsid w:val="00B7277C"/>
    <w:rsid w:val="00B72C5C"/>
    <w:rsid w:val="00B72CD4"/>
    <w:rsid w:val="00B72D13"/>
    <w:rsid w:val="00B72D95"/>
    <w:rsid w:val="00B72E0C"/>
    <w:rsid w:val="00B7307F"/>
    <w:rsid w:val="00B7313E"/>
    <w:rsid w:val="00B73239"/>
    <w:rsid w:val="00B73277"/>
    <w:rsid w:val="00B734BA"/>
    <w:rsid w:val="00B7359A"/>
    <w:rsid w:val="00B736A7"/>
    <w:rsid w:val="00B73762"/>
    <w:rsid w:val="00B73900"/>
    <w:rsid w:val="00B7397F"/>
    <w:rsid w:val="00B73B60"/>
    <w:rsid w:val="00B73B74"/>
    <w:rsid w:val="00B73FB2"/>
    <w:rsid w:val="00B7403E"/>
    <w:rsid w:val="00B742E3"/>
    <w:rsid w:val="00B7434A"/>
    <w:rsid w:val="00B7474E"/>
    <w:rsid w:val="00B74787"/>
    <w:rsid w:val="00B747C6"/>
    <w:rsid w:val="00B74857"/>
    <w:rsid w:val="00B74915"/>
    <w:rsid w:val="00B74AE3"/>
    <w:rsid w:val="00B74C67"/>
    <w:rsid w:val="00B74DD3"/>
    <w:rsid w:val="00B74EB7"/>
    <w:rsid w:val="00B75009"/>
    <w:rsid w:val="00B755DA"/>
    <w:rsid w:val="00B75667"/>
    <w:rsid w:val="00B757BD"/>
    <w:rsid w:val="00B759F0"/>
    <w:rsid w:val="00B75C40"/>
    <w:rsid w:val="00B75CCE"/>
    <w:rsid w:val="00B75D77"/>
    <w:rsid w:val="00B75F10"/>
    <w:rsid w:val="00B7602A"/>
    <w:rsid w:val="00B7609D"/>
    <w:rsid w:val="00B76194"/>
    <w:rsid w:val="00B76304"/>
    <w:rsid w:val="00B76513"/>
    <w:rsid w:val="00B765E0"/>
    <w:rsid w:val="00B76684"/>
    <w:rsid w:val="00B76694"/>
    <w:rsid w:val="00B7670A"/>
    <w:rsid w:val="00B76734"/>
    <w:rsid w:val="00B767BF"/>
    <w:rsid w:val="00B767ED"/>
    <w:rsid w:val="00B7682F"/>
    <w:rsid w:val="00B7686D"/>
    <w:rsid w:val="00B76AD0"/>
    <w:rsid w:val="00B76B7B"/>
    <w:rsid w:val="00B76BEA"/>
    <w:rsid w:val="00B76F0E"/>
    <w:rsid w:val="00B7712D"/>
    <w:rsid w:val="00B77181"/>
    <w:rsid w:val="00B77269"/>
    <w:rsid w:val="00B772EB"/>
    <w:rsid w:val="00B7736B"/>
    <w:rsid w:val="00B77474"/>
    <w:rsid w:val="00B774BF"/>
    <w:rsid w:val="00B7753A"/>
    <w:rsid w:val="00B775C9"/>
    <w:rsid w:val="00B77615"/>
    <w:rsid w:val="00B77690"/>
    <w:rsid w:val="00B776D2"/>
    <w:rsid w:val="00B77824"/>
    <w:rsid w:val="00B77B40"/>
    <w:rsid w:val="00B77E36"/>
    <w:rsid w:val="00B80085"/>
    <w:rsid w:val="00B80121"/>
    <w:rsid w:val="00B8013A"/>
    <w:rsid w:val="00B801A5"/>
    <w:rsid w:val="00B804F2"/>
    <w:rsid w:val="00B804F3"/>
    <w:rsid w:val="00B80538"/>
    <w:rsid w:val="00B80597"/>
    <w:rsid w:val="00B80754"/>
    <w:rsid w:val="00B80820"/>
    <w:rsid w:val="00B80895"/>
    <w:rsid w:val="00B808A3"/>
    <w:rsid w:val="00B809EF"/>
    <w:rsid w:val="00B80BD4"/>
    <w:rsid w:val="00B80FB1"/>
    <w:rsid w:val="00B80FC4"/>
    <w:rsid w:val="00B812B9"/>
    <w:rsid w:val="00B81387"/>
    <w:rsid w:val="00B814DB"/>
    <w:rsid w:val="00B81746"/>
    <w:rsid w:val="00B817C7"/>
    <w:rsid w:val="00B8193D"/>
    <w:rsid w:val="00B8199B"/>
    <w:rsid w:val="00B81BBA"/>
    <w:rsid w:val="00B81D3E"/>
    <w:rsid w:val="00B81DEE"/>
    <w:rsid w:val="00B81F00"/>
    <w:rsid w:val="00B81FA6"/>
    <w:rsid w:val="00B81FE2"/>
    <w:rsid w:val="00B81FEE"/>
    <w:rsid w:val="00B8219C"/>
    <w:rsid w:val="00B8221C"/>
    <w:rsid w:val="00B8226A"/>
    <w:rsid w:val="00B82421"/>
    <w:rsid w:val="00B827AD"/>
    <w:rsid w:val="00B827B5"/>
    <w:rsid w:val="00B82873"/>
    <w:rsid w:val="00B829A5"/>
    <w:rsid w:val="00B82A98"/>
    <w:rsid w:val="00B82AF0"/>
    <w:rsid w:val="00B834AF"/>
    <w:rsid w:val="00B8357C"/>
    <w:rsid w:val="00B836B7"/>
    <w:rsid w:val="00B836EB"/>
    <w:rsid w:val="00B837AA"/>
    <w:rsid w:val="00B838D9"/>
    <w:rsid w:val="00B83A20"/>
    <w:rsid w:val="00B83AAF"/>
    <w:rsid w:val="00B83BC4"/>
    <w:rsid w:val="00B83CA2"/>
    <w:rsid w:val="00B83DD4"/>
    <w:rsid w:val="00B83ECA"/>
    <w:rsid w:val="00B83F04"/>
    <w:rsid w:val="00B83F57"/>
    <w:rsid w:val="00B83F59"/>
    <w:rsid w:val="00B84435"/>
    <w:rsid w:val="00B8451A"/>
    <w:rsid w:val="00B845D7"/>
    <w:rsid w:val="00B8491C"/>
    <w:rsid w:val="00B84A27"/>
    <w:rsid w:val="00B84ACE"/>
    <w:rsid w:val="00B84BC2"/>
    <w:rsid w:val="00B84BCC"/>
    <w:rsid w:val="00B84BE0"/>
    <w:rsid w:val="00B84C4D"/>
    <w:rsid w:val="00B84CBD"/>
    <w:rsid w:val="00B84D32"/>
    <w:rsid w:val="00B84F09"/>
    <w:rsid w:val="00B851C1"/>
    <w:rsid w:val="00B85407"/>
    <w:rsid w:val="00B85623"/>
    <w:rsid w:val="00B856E5"/>
    <w:rsid w:val="00B857A3"/>
    <w:rsid w:val="00B85849"/>
    <w:rsid w:val="00B85885"/>
    <w:rsid w:val="00B858F9"/>
    <w:rsid w:val="00B85900"/>
    <w:rsid w:val="00B8596D"/>
    <w:rsid w:val="00B85AB0"/>
    <w:rsid w:val="00B85B70"/>
    <w:rsid w:val="00B85C79"/>
    <w:rsid w:val="00B85D93"/>
    <w:rsid w:val="00B85E34"/>
    <w:rsid w:val="00B85E64"/>
    <w:rsid w:val="00B85FEA"/>
    <w:rsid w:val="00B86030"/>
    <w:rsid w:val="00B86188"/>
    <w:rsid w:val="00B864A2"/>
    <w:rsid w:val="00B865D6"/>
    <w:rsid w:val="00B86918"/>
    <w:rsid w:val="00B869A4"/>
    <w:rsid w:val="00B86A3E"/>
    <w:rsid w:val="00B86B48"/>
    <w:rsid w:val="00B86D45"/>
    <w:rsid w:val="00B86D91"/>
    <w:rsid w:val="00B86F6B"/>
    <w:rsid w:val="00B8706F"/>
    <w:rsid w:val="00B870A9"/>
    <w:rsid w:val="00B8719A"/>
    <w:rsid w:val="00B8728F"/>
    <w:rsid w:val="00B87477"/>
    <w:rsid w:val="00B87668"/>
    <w:rsid w:val="00B8784E"/>
    <w:rsid w:val="00B878AC"/>
    <w:rsid w:val="00B87953"/>
    <w:rsid w:val="00B87B3F"/>
    <w:rsid w:val="00B87B91"/>
    <w:rsid w:val="00B87BCC"/>
    <w:rsid w:val="00B87E34"/>
    <w:rsid w:val="00B87EDF"/>
    <w:rsid w:val="00B87F81"/>
    <w:rsid w:val="00B90409"/>
    <w:rsid w:val="00B90474"/>
    <w:rsid w:val="00B904D3"/>
    <w:rsid w:val="00B90620"/>
    <w:rsid w:val="00B907CE"/>
    <w:rsid w:val="00B90902"/>
    <w:rsid w:val="00B90C7F"/>
    <w:rsid w:val="00B90D4C"/>
    <w:rsid w:val="00B90DD3"/>
    <w:rsid w:val="00B90E0D"/>
    <w:rsid w:val="00B90F6D"/>
    <w:rsid w:val="00B90F9B"/>
    <w:rsid w:val="00B912ED"/>
    <w:rsid w:val="00B91522"/>
    <w:rsid w:val="00B9152D"/>
    <w:rsid w:val="00B916A6"/>
    <w:rsid w:val="00B9196E"/>
    <w:rsid w:val="00B91B29"/>
    <w:rsid w:val="00B91B34"/>
    <w:rsid w:val="00B91C86"/>
    <w:rsid w:val="00B91D89"/>
    <w:rsid w:val="00B91E20"/>
    <w:rsid w:val="00B91E63"/>
    <w:rsid w:val="00B9206C"/>
    <w:rsid w:val="00B920D3"/>
    <w:rsid w:val="00B921ED"/>
    <w:rsid w:val="00B922E1"/>
    <w:rsid w:val="00B92367"/>
    <w:rsid w:val="00B923A0"/>
    <w:rsid w:val="00B92463"/>
    <w:rsid w:val="00B926AD"/>
    <w:rsid w:val="00B92800"/>
    <w:rsid w:val="00B9287E"/>
    <w:rsid w:val="00B928E0"/>
    <w:rsid w:val="00B92A05"/>
    <w:rsid w:val="00B92C6C"/>
    <w:rsid w:val="00B92D81"/>
    <w:rsid w:val="00B92EDA"/>
    <w:rsid w:val="00B92F2C"/>
    <w:rsid w:val="00B92F8F"/>
    <w:rsid w:val="00B93025"/>
    <w:rsid w:val="00B93577"/>
    <w:rsid w:val="00B93587"/>
    <w:rsid w:val="00B935DD"/>
    <w:rsid w:val="00B93763"/>
    <w:rsid w:val="00B937E2"/>
    <w:rsid w:val="00B93C5F"/>
    <w:rsid w:val="00B93DFA"/>
    <w:rsid w:val="00B93E3A"/>
    <w:rsid w:val="00B93F03"/>
    <w:rsid w:val="00B93F4F"/>
    <w:rsid w:val="00B94006"/>
    <w:rsid w:val="00B94037"/>
    <w:rsid w:val="00B9414F"/>
    <w:rsid w:val="00B944A0"/>
    <w:rsid w:val="00B945DB"/>
    <w:rsid w:val="00B9479F"/>
    <w:rsid w:val="00B949F1"/>
    <w:rsid w:val="00B94A99"/>
    <w:rsid w:val="00B94CB5"/>
    <w:rsid w:val="00B94DD8"/>
    <w:rsid w:val="00B94F54"/>
    <w:rsid w:val="00B950CA"/>
    <w:rsid w:val="00B953E9"/>
    <w:rsid w:val="00B958D6"/>
    <w:rsid w:val="00B95BC5"/>
    <w:rsid w:val="00B95ECD"/>
    <w:rsid w:val="00B960DB"/>
    <w:rsid w:val="00B96194"/>
    <w:rsid w:val="00B96456"/>
    <w:rsid w:val="00B96567"/>
    <w:rsid w:val="00B96710"/>
    <w:rsid w:val="00B96713"/>
    <w:rsid w:val="00B9673E"/>
    <w:rsid w:val="00B96C71"/>
    <w:rsid w:val="00B96D17"/>
    <w:rsid w:val="00B970C1"/>
    <w:rsid w:val="00B97363"/>
    <w:rsid w:val="00B973CE"/>
    <w:rsid w:val="00B97981"/>
    <w:rsid w:val="00B97A5B"/>
    <w:rsid w:val="00B97A84"/>
    <w:rsid w:val="00B97C5C"/>
    <w:rsid w:val="00B97C61"/>
    <w:rsid w:val="00B97DA6"/>
    <w:rsid w:val="00B97E2A"/>
    <w:rsid w:val="00BA00FB"/>
    <w:rsid w:val="00BA015D"/>
    <w:rsid w:val="00BA0315"/>
    <w:rsid w:val="00BA0589"/>
    <w:rsid w:val="00BA063C"/>
    <w:rsid w:val="00BA0753"/>
    <w:rsid w:val="00BA0A2C"/>
    <w:rsid w:val="00BA0AF0"/>
    <w:rsid w:val="00BA0B20"/>
    <w:rsid w:val="00BA0B43"/>
    <w:rsid w:val="00BA0BF0"/>
    <w:rsid w:val="00BA10F0"/>
    <w:rsid w:val="00BA1161"/>
    <w:rsid w:val="00BA136A"/>
    <w:rsid w:val="00BA1433"/>
    <w:rsid w:val="00BA14E8"/>
    <w:rsid w:val="00BA1628"/>
    <w:rsid w:val="00BA1659"/>
    <w:rsid w:val="00BA166C"/>
    <w:rsid w:val="00BA195E"/>
    <w:rsid w:val="00BA1B8A"/>
    <w:rsid w:val="00BA1B90"/>
    <w:rsid w:val="00BA1D29"/>
    <w:rsid w:val="00BA2025"/>
    <w:rsid w:val="00BA20B8"/>
    <w:rsid w:val="00BA2416"/>
    <w:rsid w:val="00BA2664"/>
    <w:rsid w:val="00BA268E"/>
    <w:rsid w:val="00BA26C3"/>
    <w:rsid w:val="00BA2709"/>
    <w:rsid w:val="00BA27B1"/>
    <w:rsid w:val="00BA2822"/>
    <w:rsid w:val="00BA28F3"/>
    <w:rsid w:val="00BA2962"/>
    <w:rsid w:val="00BA2B3B"/>
    <w:rsid w:val="00BA2F90"/>
    <w:rsid w:val="00BA300F"/>
    <w:rsid w:val="00BA309B"/>
    <w:rsid w:val="00BA30A7"/>
    <w:rsid w:val="00BA30F7"/>
    <w:rsid w:val="00BA3100"/>
    <w:rsid w:val="00BA3123"/>
    <w:rsid w:val="00BA3263"/>
    <w:rsid w:val="00BA33ED"/>
    <w:rsid w:val="00BA364C"/>
    <w:rsid w:val="00BA3969"/>
    <w:rsid w:val="00BA3A2C"/>
    <w:rsid w:val="00BA3AA2"/>
    <w:rsid w:val="00BA3AC7"/>
    <w:rsid w:val="00BA3ADD"/>
    <w:rsid w:val="00BA3B26"/>
    <w:rsid w:val="00BA3D6B"/>
    <w:rsid w:val="00BA3E5E"/>
    <w:rsid w:val="00BA3EB1"/>
    <w:rsid w:val="00BA3FC8"/>
    <w:rsid w:val="00BA409D"/>
    <w:rsid w:val="00BA4262"/>
    <w:rsid w:val="00BA42D3"/>
    <w:rsid w:val="00BA44CF"/>
    <w:rsid w:val="00BA4644"/>
    <w:rsid w:val="00BA4E83"/>
    <w:rsid w:val="00BA4EE2"/>
    <w:rsid w:val="00BA5272"/>
    <w:rsid w:val="00BA53CD"/>
    <w:rsid w:val="00BA53D8"/>
    <w:rsid w:val="00BA5521"/>
    <w:rsid w:val="00BA552D"/>
    <w:rsid w:val="00BA5605"/>
    <w:rsid w:val="00BA578E"/>
    <w:rsid w:val="00BA5868"/>
    <w:rsid w:val="00BA59A6"/>
    <w:rsid w:val="00BA59A9"/>
    <w:rsid w:val="00BA5BEC"/>
    <w:rsid w:val="00BA5C1E"/>
    <w:rsid w:val="00BA6020"/>
    <w:rsid w:val="00BA61AF"/>
    <w:rsid w:val="00BA622C"/>
    <w:rsid w:val="00BA6325"/>
    <w:rsid w:val="00BA64EF"/>
    <w:rsid w:val="00BA6501"/>
    <w:rsid w:val="00BA65F8"/>
    <w:rsid w:val="00BA661B"/>
    <w:rsid w:val="00BA66A4"/>
    <w:rsid w:val="00BA670E"/>
    <w:rsid w:val="00BA6AEB"/>
    <w:rsid w:val="00BA6D49"/>
    <w:rsid w:val="00BA6ED0"/>
    <w:rsid w:val="00BA7335"/>
    <w:rsid w:val="00BA75B1"/>
    <w:rsid w:val="00BA7A0C"/>
    <w:rsid w:val="00BA7A8A"/>
    <w:rsid w:val="00BA7B88"/>
    <w:rsid w:val="00BA7ED0"/>
    <w:rsid w:val="00BA7F6F"/>
    <w:rsid w:val="00BB001D"/>
    <w:rsid w:val="00BB0219"/>
    <w:rsid w:val="00BB02B9"/>
    <w:rsid w:val="00BB03A0"/>
    <w:rsid w:val="00BB057A"/>
    <w:rsid w:val="00BB06E1"/>
    <w:rsid w:val="00BB0718"/>
    <w:rsid w:val="00BB080E"/>
    <w:rsid w:val="00BB0981"/>
    <w:rsid w:val="00BB0B32"/>
    <w:rsid w:val="00BB0B3F"/>
    <w:rsid w:val="00BB0CFF"/>
    <w:rsid w:val="00BB13F9"/>
    <w:rsid w:val="00BB14A2"/>
    <w:rsid w:val="00BB15BA"/>
    <w:rsid w:val="00BB15C9"/>
    <w:rsid w:val="00BB162A"/>
    <w:rsid w:val="00BB1766"/>
    <w:rsid w:val="00BB17C7"/>
    <w:rsid w:val="00BB1894"/>
    <w:rsid w:val="00BB18EA"/>
    <w:rsid w:val="00BB1922"/>
    <w:rsid w:val="00BB192D"/>
    <w:rsid w:val="00BB19BC"/>
    <w:rsid w:val="00BB1A3A"/>
    <w:rsid w:val="00BB1B70"/>
    <w:rsid w:val="00BB1CDE"/>
    <w:rsid w:val="00BB1D24"/>
    <w:rsid w:val="00BB1DE5"/>
    <w:rsid w:val="00BB2089"/>
    <w:rsid w:val="00BB208E"/>
    <w:rsid w:val="00BB22C8"/>
    <w:rsid w:val="00BB23AC"/>
    <w:rsid w:val="00BB23B3"/>
    <w:rsid w:val="00BB2508"/>
    <w:rsid w:val="00BB2721"/>
    <w:rsid w:val="00BB28F2"/>
    <w:rsid w:val="00BB2AD6"/>
    <w:rsid w:val="00BB2B13"/>
    <w:rsid w:val="00BB2FCA"/>
    <w:rsid w:val="00BB30E9"/>
    <w:rsid w:val="00BB30EF"/>
    <w:rsid w:val="00BB3223"/>
    <w:rsid w:val="00BB32A7"/>
    <w:rsid w:val="00BB32BC"/>
    <w:rsid w:val="00BB332B"/>
    <w:rsid w:val="00BB365C"/>
    <w:rsid w:val="00BB369C"/>
    <w:rsid w:val="00BB379F"/>
    <w:rsid w:val="00BB3871"/>
    <w:rsid w:val="00BB395F"/>
    <w:rsid w:val="00BB39E7"/>
    <w:rsid w:val="00BB3B0F"/>
    <w:rsid w:val="00BB3FE4"/>
    <w:rsid w:val="00BB40F7"/>
    <w:rsid w:val="00BB4297"/>
    <w:rsid w:val="00BB4569"/>
    <w:rsid w:val="00BB490F"/>
    <w:rsid w:val="00BB4945"/>
    <w:rsid w:val="00BB497B"/>
    <w:rsid w:val="00BB4986"/>
    <w:rsid w:val="00BB4AB8"/>
    <w:rsid w:val="00BB4CC9"/>
    <w:rsid w:val="00BB4E14"/>
    <w:rsid w:val="00BB5002"/>
    <w:rsid w:val="00BB5063"/>
    <w:rsid w:val="00BB5089"/>
    <w:rsid w:val="00BB50A0"/>
    <w:rsid w:val="00BB5688"/>
    <w:rsid w:val="00BB589A"/>
    <w:rsid w:val="00BB5B4E"/>
    <w:rsid w:val="00BB5D7B"/>
    <w:rsid w:val="00BB601F"/>
    <w:rsid w:val="00BB6020"/>
    <w:rsid w:val="00BB60AB"/>
    <w:rsid w:val="00BB6115"/>
    <w:rsid w:val="00BB624E"/>
    <w:rsid w:val="00BB6470"/>
    <w:rsid w:val="00BB64A9"/>
    <w:rsid w:val="00BB64F3"/>
    <w:rsid w:val="00BB6850"/>
    <w:rsid w:val="00BB6AE0"/>
    <w:rsid w:val="00BB6AEC"/>
    <w:rsid w:val="00BB6AFF"/>
    <w:rsid w:val="00BB6C3E"/>
    <w:rsid w:val="00BB6DEC"/>
    <w:rsid w:val="00BB6F29"/>
    <w:rsid w:val="00BB6FCD"/>
    <w:rsid w:val="00BB7264"/>
    <w:rsid w:val="00BB7282"/>
    <w:rsid w:val="00BB74CD"/>
    <w:rsid w:val="00BB764B"/>
    <w:rsid w:val="00BB766F"/>
    <w:rsid w:val="00BB768B"/>
    <w:rsid w:val="00BB7789"/>
    <w:rsid w:val="00BB79E6"/>
    <w:rsid w:val="00BB7A6F"/>
    <w:rsid w:val="00BB7D0B"/>
    <w:rsid w:val="00BB7D67"/>
    <w:rsid w:val="00BB7FFE"/>
    <w:rsid w:val="00BC0047"/>
    <w:rsid w:val="00BC017F"/>
    <w:rsid w:val="00BC0320"/>
    <w:rsid w:val="00BC0348"/>
    <w:rsid w:val="00BC0353"/>
    <w:rsid w:val="00BC0472"/>
    <w:rsid w:val="00BC04D0"/>
    <w:rsid w:val="00BC055E"/>
    <w:rsid w:val="00BC0597"/>
    <w:rsid w:val="00BC069A"/>
    <w:rsid w:val="00BC069D"/>
    <w:rsid w:val="00BC07A8"/>
    <w:rsid w:val="00BC0872"/>
    <w:rsid w:val="00BC0E33"/>
    <w:rsid w:val="00BC108F"/>
    <w:rsid w:val="00BC1124"/>
    <w:rsid w:val="00BC1277"/>
    <w:rsid w:val="00BC129C"/>
    <w:rsid w:val="00BC12CD"/>
    <w:rsid w:val="00BC13D6"/>
    <w:rsid w:val="00BC1570"/>
    <w:rsid w:val="00BC15B3"/>
    <w:rsid w:val="00BC1787"/>
    <w:rsid w:val="00BC19A8"/>
    <w:rsid w:val="00BC1A0C"/>
    <w:rsid w:val="00BC1A21"/>
    <w:rsid w:val="00BC1B18"/>
    <w:rsid w:val="00BC1CF3"/>
    <w:rsid w:val="00BC1D57"/>
    <w:rsid w:val="00BC1D8B"/>
    <w:rsid w:val="00BC1EA0"/>
    <w:rsid w:val="00BC1F88"/>
    <w:rsid w:val="00BC1FA8"/>
    <w:rsid w:val="00BC245D"/>
    <w:rsid w:val="00BC24B5"/>
    <w:rsid w:val="00BC273A"/>
    <w:rsid w:val="00BC2825"/>
    <w:rsid w:val="00BC28A1"/>
    <w:rsid w:val="00BC2A9C"/>
    <w:rsid w:val="00BC2BBC"/>
    <w:rsid w:val="00BC2DA7"/>
    <w:rsid w:val="00BC2FB2"/>
    <w:rsid w:val="00BC3281"/>
    <w:rsid w:val="00BC32F7"/>
    <w:rsid w:val="00BC334D"/>
    <w:rsid w:val="00BC37A7"/>
    <w:rsid w:val="00BC3823"/>
    <w:rsid w:val="00BC38AD"/>
    <w:rsid w:val="00BC3A42"/>
    <w:rsid w:val="00BC3B12"/>
    <w:rsid w:val="00BC3DBD"/>
    <w:rsid w:val="00BC3E56"/>
    <w:rsid w:val="00BC3ED6"/>
    <w:rsid w:val="00BC41DA"/>
    <w:rsid w:val="00BC4222"/>
    <w:rsid w:val="00BC4271"/>
    <w:rsid w:val="00BC4273"/>
    <w:rsid w:val="00BC4421"/>
    <w:rsid w:val="00BC46E4"/>
    <w:rsid w:val="00BC472E"/>
    <w:rsid w:val="00BC4764"/>
    <w:rsid w:val="00BC4AA4"/>
    <w:rsid w:val="00BC4B12"/>
    <w:rsid w:val="00BC4F3C"/>
    <w:rsid w:val="00BC51AA"/>
    <w:rsid w:val="00BC536B"/>
    <w:rsid w:val="00BC546C"/>
    <w:rsid w:val="00BC5665"/>
    <w:rsid w:val="00BC578B"/>
    <w:rsid w:val="00BC59C2"/>
    <w:rsid w:val="00BC5B9E"/>
    <w:rsid w:val="00BC5C35"/>
    <w:rsid w:val="00BC5C5F"/>
    <w:rsid w:val="00BC5DF9"/>
    <w:rsid w:val="00BC5DFC"/>
    <w:rsid w:val="00BC5E44"/>
    <w:rsid w:val="00BC5E7A"/>
    <w:rsid w:val="00BC5FA2"/>
    <w:rsid w:val="00BC5FD3"/>
    <w:rsid w:val="00BC6225"/>
    <w:rsid w:val="00BC625F"/>
    <w:rsid w:val="00BC636D"/>
    <w:rsid w:val="00BC6437"/>
    <w:rsid w:val="00BC6484"/>
    <w:rsid w:val="00BC66E4"/>
    <w:rsid w:val="00BC679F"/>
    <w:rsid w:val="00BC67F7"/>
    <w:rsid w:val="00BC682F"/>
    <w:rsid w:val="00BC690E"/>
    <w:rsid w:val="00BC6A81"/>
    <w:rsid w:val="00BC6AE6"/>
    <w:rsid w:val="00BC6C53"/>
    <w:rsid w:val="00BC6C8B"/>
    <w:rsid w:val="00BC6D50"/>
    <w:rsid w:val="00BC6E40"/>
    <w:rsid w:val="00BC73F2"/>
    <w:rsid w:val="00BC7601"/>
    <w:rsid w:val="00BC770F"/>
    <w:rsid w:val="00BC79DB"/>
    <w:rsid w:val="00BC7BD5"/>
    <w:rsid w:val="00BC7D0D"/>
    <w:rsid w:val="00BC7E32"/>
    <w:rsid w:val="00BD049E"/>
    <w:rsid w:val="00BD0667"/>
    <w:rsid w:val="00BD0887"/>
    <w:rsid w:val="00BD0908"/>
    <w:rsid w:val="00BD09EE"/>
    <w:rsid w:val="00BD0A3F"/>
    <w:rsid w:val="00BD0A7B"/>
    <w:rsid w:val="00BD0B87"/>
    <w:rsid w:val="00BD0DE6"/>
    <w:rsid w:val="00BD1004"/>
    <w:rsid w:val="00BD10F5"/>
    <w:rsid w:val="00BD1706"/>
    <w:rsid w:val="00BD1739"/>
    <w:rsid w:val="00BD1BE5"/>
    <w:rsid w:val="00BD1CB8"/>
    <w:rsid w:val="00BD1CFF"/>
    <w:rsid w:val="00BD1E36"/>
    <w:rsid w:val="00BD1EDD"/>
    <w:rsid w:val="00BD1EF9"/>
    <w:rsid w:val="00BD1F37"/>
    <w:rsid w:val="00BD2061"/>
    <w:rsid w:val="00BD2079"/>
    <w:rsid w:val="00BD2263"/>
    <w:rsid w:val="00BD2353"/>
    <w:rsid w:val="00BD2483"/>
    <w:rsid w:val="00BD26C1"/>
    <w:rsid w:val="00BD2726"/>
    <w:rsid w:val="00BD2895"/>
    <w:rsid w:val="00BD294B"/>
    <w:rsid w:val="00BD2A0D"/>
    <w:rsid w:val="00BD2AAF"/>
    <w:rsid w:val="00BD2AE9"/>
    <w:rsid w:val="00BD2CBC"/>
    <w:rsid w:val="00BD2E47"/>
    <w:rsid w:val="00BD2FB7"/>
    <w:rsid w:val="00BD2FFC"/>
    <w:rsid w:val="00BD31C1"/>
    <w:rsid w:val="00BD32EB"/>
    <w:rsid w:val="00BD33C8"/>
    <w:rsid w:val="00BD35EB"/>
    <w:rsid w:val="00BD3636"/>
    <w:rsid w:val="00BD363E"/>
    <w:rsid w:val="00BD36B6"/>
    <w:rsid w:val="00BD384E"/>
    <w:rsid w:val="00BD3A07"/>
    <w:rsid w:val="00BD3B18"/>
    <w:rsid w:val="00BD3C0A"/>
    <w:rsid w:val="00BD3DC6"/>
    <w:rsid w:val="00BD3FF2"/>
    <w:rsid w:val="00BD43E9"/>
    <w:rsid w:val="00BD44B8"/>
    <w:rsid w:val="00BD45FA"/>
    <w:rsid w:val="00BD4921"/>
    <w:rsid w:val="00BD4C2B"/>
    <w:rsid w:val="00BD4E2B"/>
    <w:rsid w:val="00BD4E9F"/>
    <w:rsid w:val="00BD51C2"/>
    <w:rsid w:val="00BD5200"/>
    <w:rsid w:val="00BD55DE"/>
    <w:rsid w:val="00BD57BE"/>
    <w:rsid w:val="00BD5898"/>
    <w:rsid w:val="00BD5A32"/>
    <w:rsid w:val="00BD5AE1"/>
    <w:rsid w:val="00BD5C02"/>
    <w:rsid w:val="00BD5CF2"/>
    <w:rsid w:val="00BD5F7D"/>
    <w:rsid w:val="00BD5FD1"/>
    <w:rsid w:val="00BD619B"/>
    <w:rsid w:val="00BD623A"/>
    <w:rsid w:val="00BD63D5"/>
    <w:rsid w:val="00BD64B3"/>
    <w:rsid w:val="00BD6614"/>
    <w:rsid w:val="00BD66A6"/>
    <w:rsid w:val="00BD679D"/>
    <w:rsid w:val="00BD67AD"/>
    <w:rsid w:val="00BD67B7"/>
    <w:rsid w:val="00BD69D1"/>
    <w:rsid w:val="00BD69F7"/>
    <w:rsid w:val="00BD6BDD"/>
    <w:rsid w:val="00BD6CA0"/>
    <w:rsid w:val="00BD6CA5"/>
    <w:rsid w:val="00BD6DE4"/>
    <w:rsid w:val="00BD6F4F"/>
    <w:rsid w:val="00BD6FC9"/>
    <w:rsid w:val="00BD703D"/>
    <w:rsid w:val="00BD7130"/>
    <w:rsid w:val="00BD744D"/>
    <w:rsid w:val="00BD7476"/>
    <w:rsid w:val="00BD75B1"/>
    <w:rsid w:val="00BD75FE"/>
    <w:rsid w:val="00BD7605"/>
    <w:rsid w:val="00BD763F"/>
    <w:rsid w:val="00BD76D1"/>
    <w:rsid w:val="00BD7926"/>
    <w:rsid w:val="00BD7942"/>
    <w:rsid w:val="00BD7A42"/>
    <w:rsid w:val="00BD7AB6"/>
    <w:rsid w:val="00BD7BAD"/>
    <w:rsid w:val="00BD7D15"/>
    <w:rsid w:val="00BD7ED5"/>
    <w:rsid w:val="00BDBA6D"/>
    <w:rsid w:val="00BE0150"/>
    <w:rsid w:val="00BE020A"/>
    <w:rsid w:val="00BE024E"/>
    <w:rsid w:val="00BE0261"/>
    <w:rsid w:val="00BE02B7"/>
    <w:rsid w:val="00BE032A"/>
    <w:rsid w:val="00BE032C"/>
    <w:rsid w:val="00BE0385"/>
    <w:rsid w:val="00BE055A"/>
    <w:rsid w:val="00BE05E5"/>
    <w:rsid w:val="00BE06B6"/>
    <w:rsid w:val="00BE06F2"/>
    <w:rsid w:val="00BE0770"/>
    <w:rsid w:val="00BE0A3D"/>
    <w:rsid w:val="00BE0B5F"/>
    <w:rsid w:val="00BE0C3D"/>
    <w:rsid w:val="00BE0E7F"/>
    <w:rsid w:val="00BE103C"/>
    <w:rsid w:val="00BE1126"/>
    <w:rsid w:val="00BE1193"/>
    <w:rsid w:val="00BE1233"/>
    <w:rsid w:val="00BE1278"/>
    <w:rsid w:val="00BE127E"/>
    <w:rsid w:val="00BE1294"/>
    <w:rsid w:val="00BE1547"/>
    <w:rsid w:val="00BE15C7"/>
    <w:rsid w:val="00BE1608"/>
    <w:rsid w:val="00BE1625"/>
    <w:rsid w:val="00BE1708"/>
    <w:rsid w:val="00BE1730"/>
    <w:rsid w:val="00BE1E70"/>
    <w:rsid w:val="00BE1E9E"/>
    <w:rsid w:val="00BE20DD"/>
    <w:rsid w:val="00BE21C4"/>
    <w:rsid w:val="00BE2208"/>
    <w:rsid w:val="00BE24C7"/>
    <w:rsid w:val="00BE24CB"/>
    <w:rsid w:val="00BE265B"/>
    <w:rsid w:val="00BE2860"/>
    <w:rsid w:val="00BE28A3"/>
    <w:rsid w:val="00BE2C0D"/>
    <w:rsid w:val="00BE2C2E"/>
    <w:rsid w:val="00BE2C4B"/>
    <w:rsid w:val="00BE2DB3"/>
    <w:rsid w:val="00BE2FF0"/>
    <w:rsid w:val="00BE30B7"/>
    <w:rsid w:val="00BE34DC"/>
    <w:rsid w:val="00BE3531"/>
    <w:rsid w:val="00BE3547"/>
    <w:rsid w:val="00BE394F"/>
    <w:rsid w:val="00BE39A7"/>
    <w:rsid w:val="00BE3AF3"/>
    <w:rsid w:val="00BE3B52"/>
    <w:rsid w:val="00BE3BF4"/>
    <w:rsid w:val="00BE3F0A"/>
    <w:rsid w:val="00BE3F44"/>
    <w:rsid w:val="00BE3FCD"/>
    <w:rsid w:val="00BE40E1"/>
    <w:rsid w:val="00BE43D4"/>
    <w:rsid w:val="00BE44F4"/>
    <w:rsid w:val="00BE44FB"/>
    <w:rsid w:val="00BE459F"/>
    <w:rsid w:val="00BE48A9"/>
    <w:rsid w:val="00BE4AFA"/>
    <w:rsid w:val="00BE4C2C"/>
    <w:rsid w:val="00BE4D77"/>
    <w:rsid w:val="00BE4DBA"/>
    <w:rsid w:val="00BE4DEB"/>
    <w:rsid w:val="00BE4E99"/>
    <w:rsid w:val="00BE5061"/>
    <w:rsid w:val="00BE5172"/>
    <w:rsid w:val="00BE51E2"/>
    <w:rsid w:val="00BE5220"/>
    <w:rsid w:val="00BE52A6"/>
    <w:rsid w:val="00BE53FB"/>
    <w:rsid w:val="00BE542C"/>
    <w:rsid w:val="00BE5462"/>
    <w:rsid w:val="00BE5533"/>
    <w:rsid w:val="00BE565C"/>
    <w:rsid w:val="00BE596E"/>
    <w:rsid w:val="00BE5A33"/>
    <w:rsid w:val="00BE5A56"/>
    <w:rsid w:val="00BE5B70"/>
    <w:rsid w:val="00BE5F63"/>
    <w:rsid w:val="00BE5FC3"/>
    <w:rsid w:val="00BE6184"/>
    <w:rsid w:val="00BE61C8"/>
    <w:rsid w:val="00BE6221"/>
    <w:rsid w:val="00BE6370"/>
    <w:rsid w:val="00BE63EA"/>
    <w:rsid w:val="00BE63FE"/>
    <w:rsid w:val="00BE6586"/>
    <w:rsid w:val="00BE6681"/>
    <w:rsid w:val="00BE66A8"/>
    <w:rsid w:val="00BE684F"/>
    <w:rsid w:val="00BE69E6"/>
    <w:rsid w:val="00BE6C3C"/>
    <w:rsid w:val="00BE6C63"/>
    <w:rsid w:val="00BE6E21"/>
    <w:rsid w:val="00BE7284"/>
    <w:rsid w:val="00BE7404"/>
    <w:rsid w:val="00BE7418"/>
    <w:rsid w:val="00BE77B7"/>
    <w:rsid w:val="00BE7821"/>
    <w:rsid w:val="00BE7857"/>
    <w:rsid w:val="00BE78CE"/>
    <w:rsid w:val="00BE793F"/>
    <w:rsid w:val="00BE79EB"/>
    <w:rsid w:val="00BE7AC8"/>
    <w:rsid w:val="00BE7ACB"/>
    <w:rsid w:val="00BE7BE2"/>
    <w:rsid w:val="00BE7BF9"/>
    <w:rsid w:val="00BF007F"/>
    <w:rsid w:val="00BF01B3"/>
    <w:rsid w:val="00BF01FB"/>
    <w:rsid w:val="00BF022F"/>
    <w:rsid w:val="00BF067D"/>
    <w:rsid w:val="00BF082C"/>
    <w:rsid w:val="00BF0920"/>
    <w:rsid w:val="00BF09AF"/>
    <w:rsid w:val="00BF0A62"/>
    <w:rsid w:val="00BF14C7"/>
    <w:rsid w:val="00BF164C"/>
    <w:rsid w:val="00BF169A"/>
    <w:rsid w:val="00BF1791"/>
    <w:rsid w:val="00BF1D82"/>
    <w:rsid w:val="00BF1E4E"/>
    <w:rsid w:val="00BF1E6D"/>
    <w:rsid w:val="00BF1EB7"/>
    <w:rsid w:val="00BF1EFA"/>
    <w:rsid w:val="00BF20BB"/>
    <w:rsid w:val="00BF22C4"/>
    <w:rsid w:val="00BF2367"/>
    <w:rsid w:val="00BF24BE"/>
    <w:rsid w:val="00BF250A"/>
    <w:rsid w:val="00BF26F2"/>
    <w:rsid w:val="00BF27D7"/>
    <w:rsid w:val="00BF281F"/>
    <w:rsid w:val="00BF2872"/>
    <w:rsid w:val="00BF2ABD"/>
    <w:rsid w:val="00BF2B7A"/>
    <w:rsid w:val="00BF2C32"/>
    <w:rsid w:val="00BF2CE2"/>
    <w:rsid w:val="00BF2DDD"/>
    <w:rsid w:val="00BF3021"/>
    <w:rsid w:val="00BF3041"/>
    <w:rsid w:val="00BF305D"/>
    <w:rsid w:val="00BF3085"/>
    <w:rsid w:val="00BF3439"/>
    <w:rsid w:val="00BF35D4"/>
    <w:rsid w:val="00BF3600"/>
    <w:rsid w:val="00BF365E"/>
    <w:rsid w:val="00BF38B6"/>
    <w:rsid w:val="00BF39E3"/>
    <w:rsid w:val="00BF3BAD"/>
    <w:rsid w:val="00BF3CA3"/>
    <w:rsid w:val="00BF3CC0"/>
    <w:rsid w:val="00BF3FEB"/>
    <w:rsid w:val="00BF4011"/>
    <w:rsid w:val="00BF40D3"/>
    <w:rsid w:val="00BF415F"/>
    <w:rsid w:val="00BF420E"/>
    <w:rsid w:val="00BF4293"/>
    <w:rsid w:val="00BF435A"/>
    <w:rsid w:val="00BF4427"/>
    <w:rsid w:val="00BF447E"/>
    <w:rsid w:val="00BF464D"/>
    <w:rsid w:val="00BF47D5"/>
    <w:rsid w:val="00BF492A"/>
    <w:rsid w:val="00BF49BB"/>
    <w:rsid w:val="00BF4A33"/>
    <w:rsid w:val="00BF4C0F"/>
    <w:rsid w:val="00BF4CFD"/>
    <w:rsid w:val="00BF4E8B"/>
    <w:rsid w:val="00BF4E9F"/>
    <w:rsid w:val="00BF4FA5"/>
    <w:rsid w:val="00BF5055"/>
    <w:rsid w:val="00BF5166"/>
    <w:rsid w:val="00BF53BC"/>
    <w:rsid w:val="00BF53DC"/>
    <w:rsid w:val="00BF5930"/>
    <w:rsid w:val="00BF59C3"/>
    <w:rsid w:val="00BF5F03"/>
    <w:rsid w:val="00BF5F39"/>
    <w:rsid w:val="00BF6112"/>
    <w:rsid w:val="00BF6163"/>
    <w:rsid w:val="00BF619E"/>
    <w:rsid w:val="00BF62B7"/>
    <w:rsid w:val="00BF6382"/>
    <w:rsid w:val="00BF65CB"/>
    <w:rsid w:val="00BF6796"/>
    <w:rsid w:val="00BF67F0"/>
    <w:rsid w:val="00BF690C"/>
    <w:rsid w:val="00BF6930"/>
    <w:rsid w:val="00BF6A06"/>
    <w:rsid w:val="00BF6A1B"/>
    <w:rsid w:val="00BF6BB4"/>
    <w:rsid w:val="00BF6DEC"/>
    <w:rsid w:val="00BF6FA8"/>
    <w:rsid w:val="00BF7127"/>
    <w:rsid w:val="00BF72C8"/>
    <w:rsid w:val="00BF7359"/>
    <w:rsid w:val="00BF73F9"/>
    <w:rsid w:val="00BF7624"/>
    <w:rsid w:val="00BF7645"/>
    <w:rsid w:val="00BF7809"/>
    <w:rsid w:val="00BF784C"/>
    <w:rsid w:val="00BF797C"/>
    <w:rsid w:val="00BF79F2"/>
    <w:rsid w:val="00BF7B8F"/>
    <w:rsid w:val="00BF7C66"/>
    <w:rsid w:val="00BF7DC9"/>
    <w:rsid w:val="00BF7E8E"/>
    <w:rsid w:val="00BF7E92"/>
    <w:rsid w:val="00C00161"/>
    <w:rsid w:val="00C001F4"/>
    <w:rsid w:val="00C00817"/>
    <w:rsid w:val="00C00B0E"/>
    <w:rsid w:val="00C00D16"/>
    <w:rsid w:val="00C00D37"/>
    <w:rsid w:val="00C00D73"/>
    <w:rsid w:val="00C010A2"/>
    <w:rsid w:val="00C01385"/>
    <w:rsid w:val="00C01438"/>
    <w:rsid w:val="00C014D7"/>
    <w:rsid w:val="00C01559"/>
    <w:rsid w:val="00C0163B"/>
    <w:rsid w:val="00C01704"/>
    <w:rsid w:val="00C01866"/>
    <w:rsid w:val="00C0191B"/>
    <w:rsid w:val="00C01978"/>
    <w:rsid w:val="00C01A04"/>
    <w:rsid w:val="00C01A50"/>
    <w:rsid w:val="00C01A68"/>
    <w:rsid w:val="00C01A77"/>
    <w:rsid w:val="00C01A9D"/>
    <w:rsid w:val="00C01AA6"/>
    <w:rsid w:val="00C01C97"/>
    <w:rsid w:val="00C01CD7"/>
    <w:rsid w:val="00C01D44"/>
    <w:rsid w:val="00C01DA2"/>
    <w:rsid w:val="00C02042"/>
    <w:rsid w:val="00C02538"/>
    <w:rsid w:val="00C0274F"/>
    <w:rsid w:val="00C02884"/>
    <w:rsid w:val="00C028A4"/>
    <w:rsid w:val="00C028D8"/>
    <w:rsid w:val="00C02967"/>
    <w:rsid w:val="00C02ADC"/>
    <w:rsid w:val="00C02C1F"/>
    <w:rsid w:val="00C02CDE"/>
    <w:rsid w:val="00C030A6"/>
    <w:rsid w:val="00C030CF"/>
    <w:rsid w:val="00C031A6"/>
    <w:rsid w:val="00C032FD"/>
    <w:rsid w:val="00C03424"/>
    <w:rsid w:val="00C035B5"/>
    <w:rsid w:val="00C036A7"/>
    <w:rsid w:val="00C037ED"/>
    <w:rsid w:val="00C03819"/>
    <w:rsid w:val="00C03999"/>
    <w:rsid w:val="00C039F0"/>
    <w:rsid w:val="00C03A3B"/>
    <w:rsid w:val="00C03F5D"/>
    <w:rsid w:val="00C04141"/>
    <w:rsid w:val="00C04174"/>
    <w:rsid w:val="00C041DE"/>
    <w:rsid w:val="00C04244"/>
    <w:rsid w:val="00C043B7"/>
    <w:rsid w:val="00C045FF"/>
    <w:rsid w:val="00C046F1"/>
    <w:rsid w:val="00C04732"/>
    <w:rsid w:val="00C047C7"/>
    <w:rsid w:val="00C04854"/>
    <w:rsid w:val="00C04905"/>
    <w:rsid w:val="00C0492C"/>
    <w:rsid w:val="00C049D0"/>
    <w:rsid w:val="00C049DA"/>
    <w:rsid w:val="00C04BD6"/>
    <w:rsid w:val="00C04D5F"/>
    <w:rsid w:val="00C04E27"/>
    <w:rsid w:val="00C04EA8"/>
    <w:rsid w:val="00C04F5C"/>
    <w:rsid w:val="00C0506A"/>
    <w:rsid w:val="00C05355"/>
    <w:rsid w:val="00C05414"/>
    <w:rsid w:val="00C0557C"/>
    <w:rsid w:val="00C055DD"/>
    <w:rsid w:val="00C055FF"/>
    <w:rsid w:val="00C05700"/>
    <w:rsid w:val="00C057A9"/>
    <w:rsid w:val="00C0587B"/>
    <w:rsid w:val="00C0599C"/>
    <w:rsid w:val="00C059AD"/>
    <w:rsid w:val="00C05A15"/>
    <w:rsid w:val="00C05A43"/>
    <w:rsid w:val="00C05A53"/>
    <w:rsid w:val="00C05B07"/>
    <w:rsid w:val="00C05ED4"/>
    <w:rsid w:val="00C05FA2"/>
    <w:rsid w:val="00C0601B"/>
    <w:rsid w:val="00C0610B"/>
    <w:rsid w:val="00C062E4"/>
    <w:rsid w:val="00C06408"/>
    <w:rsid w:val="00C0660E"/>
    <w:rsid w:val="00C06BA9"/>
    <w:rsid w:val="00C06CD2"/>
    <w:rsid w:val="00C06F26"/>
    <w:rsid w:val="00C070BD"/>
    <w:rsid w:val="00C071F1"/>
    <w:rsid w:val="00C072C2"/>
    <w:rsid w:val="00C072FF"/>
    <w:rsid w:val="00C073A8"/>
    <w:rsid w:val="00C0747F"/>
    <w:rsid w:val="00C07670"/>
    <w:rsid w:val="00C077D9"/>
    <w:rsid w:val="00C07808"/>
    <w:rsid w:val="00C0782E"/>
    <w:rsid w:val="00C07868"/>
    <w:rsid w:val="00C07877"/>
    <w:rsid w:val="00C07ACA"/>
    <w:rsid w:val="00C07EB1"/>
    <w:rsid w:val="00C07F57"/>
    <w:rsid w:val="00C1003A"/>
    <w:rsid w:val="00C1007A"/>
    <w:rsid w:val="00C10232"/>
    <w:rsid w:val="00C1030F"/>
    <w:rsid w:val="00C103D9"/>
    <w:rsid w:val="00C10440"/>
    <w:rsid w:val="00C10558"/>
    <w:rsid w:val="00C105A8"/>
    <w:rsid w:val="00C10626"/>
    <w:rsid w:val="00C10635"/>
    <w:rsid w:val="00C10752"/>
    <w:rsid w:val="00C107C2"/>
    <w:rsid w:val="00C107DD"/>
    <w:rsid w:val="00C1083B"/>
    <w:rsid w:val="00C1090D"/>
    <w:rsid w:val="00C10A79"/>
    <w:rsid w:val="00C10C20"/>
    <w:rsid w:val="00C10CFD"/>
    <w:rsid w:val="00C10D12"/>
    <w:rsid w:val="00C10E99"/>
    <w:rsid w:val="00C10F2A"/>
    <w:rsid w:val="00C10F36"/>
    <w:rsid w:val="00C10FAF"/>
    <w:rsid w:val="00C11071"/>
    <w:rsid w:val="00C11137"/>
    <w:rsid w:val="00C111D3"/>
    <w:rsid w:val="00C113F5"/>
    <w:rsid w:val="00C1143D"/>
    <w:rsid w:val="00C1164C"/>
    <w:rsid w:val="00C116AA"/>
    <w:rsid w:val="00C116EB"/>
    <w:rsid w:val="00C118E9"/>
    <w:rsid w:val="00C119C1"/>
    <w:rsid w:val="00C11AEA"/>
    <w:rsid w:val="00C11B51"/>
    <w:rsid w:val="00C11C94"/>
    <w:rsid w:val="00C11F6C"/>
    <w:rsid w:val="00C11FC3"/>
    <w:rsid w:val="00C12185"/>
    <w:rsid w:val="00C1241C"/>
    <w:rsid w:val="00C1246C"/>
    <w:rsid w:val="00C124E5"/>
    <w:rsid w:val="00C12670"/>
    <w:rsid w:val="00C126CD"/>
    <w:rsid w:val="00C1274E"/>
    <w:rsid w:val="00C12925"/>
    <w:rsid w:val="00C129E9"/>
    <w:rsid w:val="00C129F0"/>
    <w:rsid w:val="00C12A0E"/>
    <w:rsid w:val="00C12A5D"/>
    <w:rsid w:val="00C12BDF"/>
    <w:rsid w:val="00C12F36"/>
    <w:rsid w:val="00C132DF"/>
    <w:rsid w:val="00C134BE"/>
    <w:rsid w:val="00C134EC"/>
    <w:rsid w:val="00C13509"/>
    <w:rsid w:val="00C1350B"/>
    <w:rsid w:val="00C1363F"/>
    <w:rsid w:val="00C13777"/>
    <w:rsid w:val="00C13AA1"/>
    <w:rsid w:val="00C13BBC"/>
    <w:rsid w:val="00C13D42"/>
    <w:rsid w:val="00C13DBC"/>
    <w:rsid w:val="00C13EB8"/>
    <w:rsid w:val="00C13F0D"/>
    <w:rsid w:val="00C14051"/>
    <w:rsid w:val="00C14149"/>
    <w:rsid w:val="00C14302"/>
    <w:rsid w:val="00C144C9"/>
    <w:rsid w:val="00C1494B"/>
    <w:rsid w:val="00C14A0A"/>
    <w:rsid w:val="00C14A28"/>
    <w:rsid w:val="00C14A7C"/>
    <w:rsid w:val="00C14BCD"/>
    <w:rsid w:val="00C150B7"/>
    <w:rsid w:val="00C15236"/>
    <w:rsid w:val="00C1544D"/>
    <w:rsid w:val="00C154BA"/>
    <w:rsid w:val="00C1557A"/>
    <w:rsid w:val="00C15982"/>
    <w:rsid w:val="00C15ADA"/>
    <w:rsid w:val="00C15B42"/>
    <w:rsid w:val="00C15F4C"/>
    <w:rsid w:val="00C16068"/>
    <w:rsid w:val="00C160BA"/>
    <w:rsid w:val="00C165E4"/>
    <w:rsid w:val="00C16779"/>
    <w:rsid w:val="00C167EF"/>
    <w:rsid w:val="00C16A51"/>
    <w:rsid w:val="00C16A5D"/>
    <w:rsid w:val="00C16B53"/>
    <w:rsid w:val="00C16C68"/>
    <w:rsid w:val="00C16CC2"/>
    <w:rsid w:val="00C16D18"/>
    <w:rsid w:val="00C1705D"/>
    <w:rsid w:val="00C170AC"/>
    <w:rsid w:val="00C17120"/>
    <w:rsid w:val="00C17235"/>
    <w:rsid w:val="00C1726A"/>
    <w:rsid w:val="00C172B7"/>
    <w:rsid w:val="00C172DE"/>
    <w:rsid w:val="00C1734A"/>
    <w:rsid w:val="00C1739A"/>
    <w:rsid w:val="00C17577"/>
    <w:rsid w:val="00C17834"/>
    <w:rsid w:val="00C178A4"/>
    <w:rsid w:val="00C178EC"/>
    <w:rsid w:val="00C179A1"/>
    <w:rsid w:val="00C179F6"/>
    <w:rsid w:val="00C17A3A"/>
    <w:rsid w:val="00C17B47"/>
    <w:rsid w:val="00C17CFD"/>
    <w:rsid w:val="00C17DA1"/>
    <w:rsid w:val="00C20063"/>
    <w:rsid w:val="00C20380"/>
    <w:rsid w:val="00C2038A"/>
    <w:rsid w:val="00C203EB"/>
    <w:rsid w:val="00C2040D"/>
    <w:rsid w:val="00C20496"/>
    <w:rsid w:val="00C20724"/>
    <w:rsid w:val="00C20910"/>
    <w:rsid w:val="00C20A27"/>
    <w:rsid w:val="00C20CA9"/>
    <w:rsid w:val="00C20DB4"/>
    <w:rsid w:val="00C20DE0"/>
    <w:rsid w:val="00C20E92"/>
    <w:rsid w:val="00C20F5D"/>
    <w:rsid w:val="00C20F98"/>
    <w:rsid w:val="00C21011"/>
    <w:rsid w:val="00C212B2"/>
    <w:rsid w:val="00C214A4"/>
    <w:rsid w:val="00C214D8"/>
    <w:rsid w:val="00C21600"/>
    <w:rsid w:val="00C21631"/>
    <w:rsid w:val="00C21764"/>
    <w:rsid w:val="00C21765"/>
    <w:rsid w:val="00C21900"/>
    <w:rsid w:val="00C21A29"/>
    <w:rsid w:val="00C21A5F"/>
    <w:rsid w:val="00C22038"/>
    <w:rsid w:val="00C220FE"/>
    <w:rsid w:val="00C221D6"/>
    <w:rsid w:val="00C22376"/>
    <w:rsid w:val="00C223DD"/>
    <w:rsid w:val="00C22438"/>
    <w:rsid w:val="00C226A7"/>
    <w:rsid w:val="00C22A1B"/>
    <w:rsid w:val="00C22CDB"/>
    <w:rsid w:val="00C22DEE"/>
    <w:rsid w:val="00C22E28"/>
    <w:rsid w:val="00C22FCC"/>
    <w:rsid w:val="00C230AE"/>
    <w:rsid w:val="00C2339A"/>
    <w:rsid w:val="00C233A1"/>
    <w:rsid w:val="00C233B5"/>
    <w:rsid w:val="00C23478"/>
    <w:rsid w:val="00C2351A"/>
    <w:rsid w:val="00C23711"/>
    <w:rsid w:val="00C23907"/>
    <w:rsid w:val="00C23940"/>
    <w:rsid w:val="00C23C3D"/>
    <w:rsid w:val="00C23D80"/>
    <w:rsid w:val="00C23F25"/>
    <w:rsid w:val="00C24174"/>
    <w:rsid w:val="00C2423A"/>
    <w:rsid w:val="00C242F6"/>
    <w:rsid w:val="00C24434"/>
    <w:rsid w:val="00C24499"/>
    <w:rsid w:val="00C244E2"/>
    <w:rsid w:val="00C24526"/>
    <w:rsid w:val="00C246E3"/>
    <w:rsid w:val="00C24774"/>
    <w:rsid w:val="00C24907"/>
    <w:rsid w:val="00C24A48"/>
    <w:rsid w:val="00C24AB3"/>
    <w:rsid w:val="00C24ABF"/>
    <w:rsid w:val="00C24CE5"/>
    <w:rsid w:val="00C24DE5"/>
    <w:rsid w:val="00C24F1F"/>
    <w:rsid w:val="00C24FD1"/>
    <w:rsid w:val="00C250D3"/>
    <w:rsid w:val="00C25103"/>
    <w:rsid w:val="00C25114"/>
    <w:rsid w:val="00C25229"/>
    <w:rsid w:val="00C2581E"/>
    <w:rsid w:val="00C258DA"/>
    <w:rsid w:val="00C25CBD"/>
    <w:rsid w:val="00C25D48"/>
    <w:rsid w:val="00C260EC"/>
    <w:rsid w:val="00C2617B"/>
    <w:rsid w:val="00C26254"/>
    <w:rsid w:val="00C26524"/>
    <w:rsid w:val="00C26676"/>
    <w:rsid w:val="00C267AD"/>
    <w:rsid w:val="00C268C2"/>
    <w:rsid w:val="00C269E0"/>
    <w:rsid w:val="00C26B74"/>
    <w:rsid w:val="00C26CB8"/>
    <w:rsid w:val="00C26CBE"/>
    <w:rsid w:val="00C26DCF"/>
    <w:rsid w:val="00C26F27"/>
    <w:rsid w:val="00C26F9E"/>
    <w:rsid w:val="00C271B3"/>
    <w:rsid w:val="00C27255"/>
    <w:rsid w:val="00C27322"/>
    <w:rsid w:val="00C278A8"/>
    <w:rsid w:val="00C27915"/>
    <w:rsid w:val="00C27A47"/>
    <w:rsid w:val="00C27AC8"/>
    <w:rsid w:val="00C27B76"/>
    <w:rsid w:val="00C27F96"/>
    <w:rsid w:val="00C2E90B"/>
    <w:rsid w:val="00C30497"/>
    <w:rsid w:val="00C3069D"/>
    <w:rsid w:val="00C3071E"/>
    <w:rsid w:val="00C3087D"/>
    <w:rsid w:val="00C30912"/>
    <w:rsid w:val="00C3093D"/>
    <w:rsid w:val="00C30970"/>
    <w:rsid w:val="00C30A43"/>
    <w:rsid w:val="00C30C93"/>
    <w:rsid w:val="00C30CFF"/>
    <w:rsid w:val="00C30DB5"/>
    <w:rsid w:val="00C30E59"/>
    <w:rsid w:val="00C30F98"/>
    <w:rsid w:val="00C3103A"/>
    <w:rsid w:val="00C31080"/>
    <w:rsid w:val="00C31169"/>
    <w:rsid w:val="00C311A6"/>
    <w:rsid w:val="00C311BB"/>
    <w:rsid w:val="00C312CA"/>
    <w:rsid w:val="00C313AF"/>
    <w:rsid w:val="00C313FA"/>
    <w:rsid w:val="00C316DF"/>
    <w:rsid w:val="00C316F2"/>
    <w:rsid w:val="00C31852"/>
    <w:rsid w:val="00C31E4D"/>
    <w:rsid w:val="00C31EB2"/>
    <w:rsid w:val="00C31F2F"/>
    <w:rsid w:val="00C31F66"/>
    <w:rsid w:val="00C320E9"/>
    <w:rsid w:val="00C32117"/>
    <w:rsid w:val="00C3237C"/>
    <w:rsid w:val="00C3237E"/>
    <w:rsid w:val="00C323CA"/>
    <w:rsid w:val="00C32402"/>
    <w:rsid w:val="00C3241E"/>
    <w:rsid w:val="00C32507"/>
    <w:rsid w:val="00C325D5"/>
    <w:rsid w:val="00C32894"/>
    <w:rsid w:val="00C32D1B"/>
    <w:rsid w:val="00C32D8F"/>
    <w:rsid w:val="00C32E1D"/>
    <w:rsid w:val="00C32F4A"/>
    <w:rsid w:val="00C332BD"/>
    <w:rsid w:val="00C333AF"/>
    <w:rsid w:val="00C333B3"/>
    <w:rsid w:val="00C333BA"/>
    <w:rsid w:val="00C333D8"/>
    <w:rsid w:val="00C33453"/>
    <w:rsid w:val="00C335FE"/>
    <w:rsid w:val="00C3369F"/>
    <w:rsid w:val="00C336F3"/>
    <w:rsid w:val="00C3370E"/>
    <w:rsid w:val="00C337AE"/>
    <w:rsid w:val="00C3390B"/>
    <w:rsid w:val="00C33981"/>
    <w:rsid w:val="00C339BD"/>
    <w:rsid w:val="00C33B89"/>
    <w:rsid w:val="00C33D85"/>
    <w:rsid w:val="00C3423E"/>
    <w:rsid w:val="00C342C1"/>
    <w:rsid w:val="00C3439B"/>
    <w:rsid w:val="00C34565"/>
    <w:rsid w:val="00C34614"/>
    <w:rsid w:val="00C34617"/>
    <w:rsid w:val="00C348D1"/>
    <w:rsid w:val="00C3496E"/>
    <w:rsid w:val="00C34A9E"/>
    <w:rsid w:val="00C34DC1"/>
    <w:rsid w:val="00C34EFF"/>
    <w:rsid w:val="00C34F4E"/>
    <w:rsid w:val="00C35237"/>
    <w:rsid w:val="00C352A9"/>
    <w:rsid w:val="00C3534C"/>
    <w:rsid w:val="00C3575D"/>
    <w:rsid w:val="00C35865"/>
    <w:rsid w:val="00C35908"/>
    <w:rsid w:val="00C35A5A"/>
    <w:rsid w:val="00C35B08"/>
    <w:rsid w:val="00C35C92"/>
    <w:rsid w:val="00C35DC5"/>
    <w:rsid w:val="00C35F32"/>
    <w:rsid w:val="00C35FCC"/>
    <w:rsid w:val="00C3606D"/>
    <w:rsid w:val="00C3616A"/>
    <w:rsid w:val="00C363C3"/>
    <w:rsid w:val="00C36668"/>
    <w:rsid w:val="00C366C4"/>
    <w:rsid w:val="00C369CA"/>
    <w:rsid w:val="00C36B4C"/>
    <w:rsid w:val="00C36B90"/>
    <w:rsid w:val="00C36BC7"/>
    <w:rsid w:val="00C36C63"/>
    <w:rsid w:val="00C36C96"/>
    <w:rsid w:val="00C36DA8"/>
    <w:rsid w:val="00C36DE0"/>
    <w:rsid w:val="00C37033"/>
    <w:rsid w:val="00C3711A"/>
    <w:rsid w:val="00C373E8"/>
    <w:rsid w:val="00C376C7"/>
    <w:rsid w:val="00C377C5"/>
    <w:rsid w:val="00C37850"/>
    <w:rsid w:val="00C37939"/>
    <w:rsid w:val="00C37C4A"/>
    <w:rsid w:val="00C37D11"/>
    <w:rsid w:val="00C37E20"/>
    <w:rsid w:val="00C37EC9"/>
    <w:rsid w:val="00C37F7F"/>
    <w:rsid w:val="00C37FD9"/>
    <w:rsid w:val="00C400FE"/>
    <w:rsid w:val="00C40165"/>
    <w:rsid w:val="00C401CD"/>
    <w:rsid w:val="00C40246"/>
    <w:rsid w:val="00C402E4"/>
    <w:rsid w:val="00C40493"/>
    <w:rsid w:val="00C40517"/>
    <w:rsid w:val="00C4055F"/>
    <w:rsid w:val="00C407E4"/>
    <w:rsid w:val="00C40BFC"/>
    <w:rsid w:val="00C40D88"/>
    <w:rsid w:val="00C40EC4"/>
    <w:rsid w:val="00C40F7F"/>
    <w:rsid w:val="00C40FE4"/>
    <w:rsid w:val="00C410D0"/>
    <w:rsid w:val="00C41383"/>
    <w:rsid w:val="00C413ED"/>
    <w:rsid w:val="00C4146D"/>
    <w:rsid w:val="00C414A4"/>
    <w:rsid w:val="00C41553"/>
    <w:rsid w:val="00C415A5"/>
    <w:rsid w:val="00C418F4"/>
    <w:rsid w:val="00C41A70"/>
    <w:rsid w:val="00C41A92"/>
    <w:rsid w:val="00C41C7B"/>
    <w:rsid w:val="00C41FE7"/>
    <w:rsid w:val="00C42268"/>
    <w:rsid w:val="00C42274"/>
    <w:rsid w:val="00C4229C"/>
    <w:rsid w:val="00C4240E"/>
    <w:rsid w:val="00C425CD"/>
    <w:rsid w:val="00C425DF"/>
    <w:rsid w:val="00C426AB"/>
    <w:rsid w:val="00C42797"/>
    <w:rsid w:val="00C427C3"/>
    <w:rsid w:val="00C4282E"/>
    <w:rsid w:val="00C42A09"/>
    <w:rsid w:val="00C42E15"/>
    <w:rsid w:val="00C42E19"/>
    <w:rsid w:val="00C42EBF"/>
    <w:rsid w:val="00C43120"/>
    <w:rsid w:val="00C431C0"/>
    <w:rsid w:val="00C43346"/>
    <w:rsid w:val="00C43485"/>
    <w:rsid w:val="00C435B6"/>
    <w:rsid w:val="00C435F9"/>
    <w:rsid w:val="00C436AF"/>
    <w:rsid w:val="00C4373B"/>
    <w:rsid w:val="00C4373C"/>
    <w:rsid w:val="00C437CA"/>
    <w:rsid w:val="00C437D6"/>
    <w:rsid w:val="00C43921"/>
    <w:rsid w:val="00C439AB"/>
    <w:rsid w:val="00C43B1D"/>
    <w:rsid w:val="00C43B7E"/>
    <w:rsid w:val="00C43D77"/>
    <w:rsid w:val="00C43E44"/>
    <w:rsid w:val="00C43E9E"/>
    <w:rsid w:val="00C43EBB"/>
    <w:rsid w:val="00C43F47"/>
    <w:rsid w:val="00C43F83"/>
    <w:rsid w:val="00C440CA"/>
    <w:rsid w:val="00C44100"/>
    <w:rsid w:val="00C442FB"/>
    <w:rsid w:val="00C44375"/>
    <w:rsid w:val="00C4457F"/>
    <w:rsid w:val="00C44782"/>
    <w:rsid w:val="00C447E3"/>
    <w:rsid w:val="00C44A08"/>
    <w:rsid w:val="00C44C22"/>
    <w:rsid w:val="00C44CCF"/>
    <w:rsid w:val="00C4501F"/>
    <w:rsid w:val="00C45320"/>
    <w:rsid w:val="00C454D7"/>
    <w:rsid w:val="00C454FA"/>
    <w:rsid w:val="00C45813"/>
    <w:rsid w:val="00C4583B"/>
    <w:rsid w:val="00C45AAE"/>
    <w:rsid w:val="00C45AC2"/>
    <w:rsid w:val="00C45B4D"/>
    <w:rsid w:val="00C45BE4"/>
    <w:rsid w:val="00C45CA7"/>
    <w:rsid w:val="00C45DBB"/>
    <w:rsid w:val="00C45E26"/>
    <w:rsid w:val="00C45E6B"/>
    <w:rsid w:val="00C45EDD"/>
    <w:rsid w:val="00C45F16"/>
    <w:rsid w:val="00C46291"/>
    <w:rsid w:val="00C4653E"/>
    <w:rsid w:val="00C465A4"/>
    <w:rsid w:val="00C465AD"/>
    <w:rsid w:val="00C46819"/>
    <w:rsid w:val="00C468C2"/>
    <w:rsid w:val="00C46F80"/>
    <w:rsid w:val="00C4702F"/>
    <w:rsid w:val="00C4729B"/>
    <w:rsid w:val="00C47443"/>
    <w:rsid w:val="00C4746A"/>
    <w:rsid w:val="00C47665"/>
    <w:rsid w:val="00C47686"/>
    <w:rsid w:val="00C47BBA"/>
    <w:rsid w:val="00C47C4C"/>
    <w:rsid w:val="00C47EA5"/>
    <w:rsid w:val="00C5007B"/>
    <w:rsid w:val="00C500BE"/>
    <w:rsid w:val="00C50106"/>
    <w:rsid w:val="00C5018B"/>
    <w:rsid w:val="00C50192"/>
    <w:rsid w:val="00C50283"/>
    <w:rsid w:val="00C5036A"/>
    <w:rsid w:val="00C50402"/>
    <w:rsid w:val="00C50415"/>
    <w:rsid w:val="00C504BB"/>
    <w:rsid w:val="00C504FB"/>
    <w:rsid w:val="00C505B0"/>
    <w:rsid w:val="00C50739"/>
    <w:rsid w:val="00C50AD0"/>
    <w:rsid w:val="00C50AE1"/>
    <w:rsid w:val="00C50B25"/>
    <w:rsid w:val="00C50DA9"/>
    <w:rsid w:val="00C510F3"/>
    <w:rsid w:val="00C5116D"/>
    <w:rsid w:val="00C513EB"/>
    <w:rsid w:val="00C515BC"/>
    <w:rsid w:val="00C515E9"/>
    <w:rsid w:val="00C5161D"/>
    <w:rsid w:val="00C516FF"/>
    <w:rsid w:val="00C5171A"/>
    <w:rsid w:val="00C51B32"/>
    <w:rsid w:val="00C51B38"/>
    <w:rsid w:val="00C51DE2"/>
    <w:rsid w:val="00C51E11"/>
    <w:rsid w:val="00C52175"/>
    <w:rsid w:val="00C52191"/>
    <w:rsid w:val="00C524B1"/>
    <w:rsid w:val="00C52777"/>
    <w:rsid w:val="00C52B63"/>
    <w:rsid w:val="00C52DD4"/>
    <w:rsid w:val="00C52DF1"/>
    <w:rsid w:val="00C52FC7"/>
    <w:rsid w:val="00C53354"/>
    <w:rsid w:val="00C533A3"/>
    <w:rsid w:val="00C53599"/>
    <w:rsid w:val="00C536D0"/>
    <w:rsid w:val="00C537BD"/>
    <w:rsid w:val="00C5394F"/>
    <w:rsid w:val="00C53B34"/>
    <w:rsid w:val="00C53BDB"/>
    <w:rsid w:val="00C53CB7"/>
    <w:rsid w:val="00C53CD1"/>
    <w:rsid w:val="00C53DF8"/>
    <w:rsid w:val="00C53E21"/>
    <w:rsid w:val="00C53E2C"/>
    <w:rsid w:val="00C53EA5"/>
    <w:rsid w:val="00C53EFF"/>
    <w:rsid w:val="00C54249"/>
    <w:rsid w:val="00C54431"/>
    <w:rsid w:val="00C54486"/>
    <w:rsid w:val="00C545CD"/>
    <w:rsid w:val="00C54666"/>
    <w:rsid w:val="00C546EB"/>
    <w:rsid w:val="00C5470E"/>
    <w:rsid w:val="00C54A57"/>
    <w:rsid w:val="00C5510C"/>
    <w:rsid w:val="00C554ED"/>
    <w:rsid w:val="00C55612"/>
    <w:rsid w:val="00C55885"/>
    <w:rsid w:val="00C5595A"/>
    <w:rsid w:val="00C55A2D"/>
    <w:rsid w:val="00C55C63"/>
    <w:rsid w:val="00C55CDC"/>
    <w:rsid w:val="00C56209"/>
    <w:rsid w:val="00C562D7"/>
    <w:rsid w:val="00C56448"/>
    <w:rsid w:val="00C564A8"/>
    <w:rsid w:val="00C564D5"/>
    <w:rsid w:val="00C5653C"/>
    <w:rsid w:val="00C565E6"/>
    <w:rsid w:val="00C56755"/>
    <w:rsid w:val="00C56794"/>
    <w:rsid w:val="00C56AFF"/>
    <w:rsid w:val="00C56C77"/>
    <w:rsid w:val="00C56ECE"/>
    <w:rsid w:val="00C57114"/>
    <w:rsid w:val="00C57214"/>
    <w:rsid w:val="00C5769F"/>
    <w:rsid w:val="00C577F5"/>
    <w:rsid w:val="00C57845"/>
    <w:rsid w:val="00C57A9B"/>
    <w:rsid w:val="00C57AAB"/>
    <w:rsid w:val="00C57BE9"/>
    <w:rsid w:val="00C57C28"/>
    <w:rsid w:val="00C57C6A"/>
    <w:rsid w:val="00C57D99"/>
    <w:rsid w:val="00C57E7A"/>
    <w:rsid w:val="00C57E94"/>
    <w:rsid w:val="00C57FFB"/>
    <w:rsid w:val="00C600D1"/>
    <w:rsid w:val="00C60256"/>
    <w:rsid w:val="00C6055B"/>
    <w:rsid w:val="00C605D5"/>
    <w:rsid w:val="00C60604"/>
    <w:rsid w:val="00C60BE6"/>
    <w:rsid w:val="00C60D2F"/>
    <w:rsid w:val="00C61238"/>
    <w:rsid w:val="00C6123F"/>
    <w:rsid w:val="00C612E3"/>
    <w:rsid w:val="00C61636"/>
    <w:rsid w:val="00C6171E"/>
    <w:rsid w:val="00C617CD"/>
    <w:rsid w:val="00C6196A"/>
    <w:rsid w:val="00C61B7E"/>
    <w:rsid w:val="00C61C29"/>
    <w:rsid w:val="00C61DD1"/>
    <w:rsid w:val="00C6202A"/>
    <w:rsid w:val="00C62130"/>
    <w:rsid w:val="00C6225B"/>
    <w:rsid w:val="00C622C5"/>
    <w:rsid w:val="00C62A84"/>
    <w:rsid w:val="00C62C24"/>
    <w:rsid w:val="00C62C29"/>
    <w:rsid w:val="00C62C6E"/>
    <w:rsid w:val="00C62D0B"/>
    <w:rsid w:val="00C62EE6"/>
    <w:rsid w:val="00C63133"/>
    <w:rsid w:val="00C6314B"/>
    <w:rsid w:val="00C63159"/>
    <w:rsid w:val="00C6316A"/>
    <w:rsid w:val="00C631CC"/>
    <w:rsid w:val="00C6322D"/>
    <w:rsid w:val="00C63393"/>
    <w:rsid w:val="00C633BA"/>
    <w:rsid w:val="00C6340D"/>
    <w:rsid w:val="00C6344C"/>
    <w:rsid w:val="00C63575"/>
    <w:rsid w:val="00C63808"/>
    <w:rsid w:val="00C63A6A"/>
    <w:rsid w:val="00C63AB7"/>
    <w:rsid w:val="00C63C26"/>
    <w:rsid w:val="00C63D7A"/>
    <w:rsid w:val="00C63DB7"/>
    <w:rsid w:val="00C641F2"/>
    <w:rsid w:val="00C6427B"/>
    <w:rsid w:val="00C64377"/>
    <w:rsid w:val="00C644B5"/>
    <w:rsid w:val="00C644C1"/>
    <w:rsid w:val="00C64609"/>
    <w:rsid w:val="00C646B2"/>
    <w:rsid w:val="00C64711"/>
    <w:rsid w:val="00C64836"/>
    <w:rsid w:val="00C6491F"/>
    <w:rsid w:val="00C64984"/>
    <w:rsid w:val="00C649B0"/>
    <w:rsid w:val="00C64AB7"/>
    <w:rsid w:val="00C64C4D"/>
    <w:rsid w:val="00C64D79"/>
    <w:rsid w:val="00C64E23"/>
    <w:rsid w:val="00C64F2B"/>
    <w:rsid w:val="00C650C9"/>
    <w:rsid w:val="00C650F3"/>
    <w:rsid w:val="00C65261"/>
    <w:rsid w:val="00C6535B"/>
    <w:rsid w:val="00C6541D"/>
    <w:rsid w:val="00C65513"/>
    <w:rsid w:val="00C65662"/>
    <w:rsid w:val="00C656C2"/>
    <w:rsid w:val="00C656C4"/>
    <w:rsid w:val="00C65817"/>
    <w:rsid w:val="00C65935"/>
    <w:rsid w:val="00C65964"/>
    <w:rsid w:val="00C65AFB"/>
    <w:rsid w:val="00C65D0D"/>
    <w:rsid w:val="00C65D6E"/>
    <w:rsid w:val="00C65E3C"/>
    <w:rsid w:val="00C65EBE"/>
    <w:rsid w:val="00C66278"/>
    <w:rsid w:val="00C6634D"/>
    <w:rsid w:val="00C666B5"/>
    <w:rsid w:val="00C66856"/>
    <w:rsid w:val="00C66857"/>
    <w:rsid w:val="00C66891"/>
    <w:rsid w:val="00C669B3"/>
    <w:rsid w:val="00C66A6C"/>
    <w:rsid w:val="00C66B7D"/>
    <w:rsid w:val="00C66C44"/>
    <w:rsid w:val="00C66CA3"/>
    <w:rsid w:val="00C66D1B"/>
    <w:rsid w:val="00C66F49"/>
    <w:rsid w:val="00C67060"/>
    <w:rsid w:val="00C67091"/>
    <w:rsid w:val="00C670CB"/>
    <w:rsid w:val="00C671BC"/>
    <w:rsid w:val="00C673CA"/>
    <w:rsid w:val="00C674E0"/>
    <w:rsid w:val="00C67628"/>
    <w:rsid w:val="00C6765D"/>
    <w:rsid w:val="00C6766D"/>
    <w:rsid w:val="00C67670"/>
    <w:rsid w:val="00C67AD1"/>
    <w:rsid w:val="00C67E11"/>
    <w:rsid w:val="00C67F0A"/>
    <w:rsid w:val="00C67FEF"/>
    <w:rsid w:val="00C70146"/>
    <w:rsid w:val="00C7017F"/>
    <w:rsid w:val="00C70198"/>
    <w:rsid w:val="00C701DF"/>
    <w:rsid w:val="00C704C7"/>
    <w:rsid w:val="00C70529"/>
    <w:rsid w:val="00C705E6"/>
    <w:rsid w:val="00C70780"/>
    <w:rsid w:val="00C707B1"/>
    <w:rsid w:val="00C708BF"/>
    <w:rsid w:val="00C709B9"/>
    <w:rsid w:val="00C7102D"/>
    <w:rsid w:val="00C71054"/>
    <w:rsid w:val="00C7105D"/>
    <w:rsid w:val="00C7119D"/>
    <w:rsid w:val="00C711B5"/>
    <w:rsid w:val="00C71715"/>
    <w:rsid w:val="00C71750"/>
    <w:rsid w:val="00C7179C"/>
    <w:rsid w:val="00C7187F"/>
    <w:rsid w:val="00C71AB6"/>
    <w:rsid w:val="00C71C10"/>
    <w:rsid w:val="00C71DC2"/>
    <w:rsid w:val="00C71E45"/>
    <w:rsid w:val="00C71EFB"/>
    <w:rsid w:val="00C71FFE"/>
    <w:rsid w:val="00C720D2"/>
    <w:rsid w:val="00C72161"/>
    <w:rsid w:val="00C721EB"/>
    <w:rsid w:val="00C72201"/>
    <w:rsid w:val="00C72242"/>
    <w:rsid w:val="00C722E0"/>
    <w:rsid w:val="00C7240A"/>
    <w:rsid w:val="00C727B0"/>
    <w:rsid w:val="00C72900"/>
    <w:rsid w:val="00C7296B"/>
    <w:rsid w:val="00C72B93"/>
    <w:rsid w:val="00C72D97"/>
    <w:rsid w:val="00C72F23"/>
    <w:rsid w:val="00C72FE4"/>
    <w:rsid w:val="00C7330D"/>
    <w:rsid w:val="00C73581"/>
    <w:rsid w:val="00C73631"/>
    <w:rsid w:val="00C73A49"/>
    <w:rsid w:val="00C73A72"/>
    <w:rsid w:val="00C73C4A"/>
    <w:rsid w:val="00C73CE0"/>
    <w:rsid w:val="00C73D37"/>
    <w:rsid w:val="00C73EA5"/>
    <w:rsid w:val="00C7414E"/>
    <w:rsid w:val="00C74157"/>
    <w:rsid w:val="00C7441A"/>
    <w:rsid w:val="00C7446E"/>
    <w:rsid w:val="00C745E0"/>
    <w:rsid w:val="00C74921"/>
    <w:rsid w:val="00C74AD2"/>
    <w:rsid w:val="00C74BAF"/>
    <w:rsid w:val="00C74C38"/>
    <w:rsid w:val="00C74E50"/>
    <w:rsid w:val="00C74E87"/>
    <w:rsid w:val="00C74F1C"/>
    <w:rsid w:val="00C75087"/>
    <w:rsid w:val="00C75092"/>
    <w:rsid w:val="00C7542D"/>
    <w:rsid w:val="00C7578A"/>
    <w:rsid w:val="00C759A3"/>
    <w:rsid w:val="00C75D8A"/>
    <w:rsid w:val="00C75F2A"/>
    <w:rsid w:val="00C7614B"/>
    <w:rsid w:val="00C762A1"/>
    <w:rsid w:val="00C762EB"/>
    <w:rsid w:val="00C7634D"/>
    <w:rsid w:val="00C7636F"/>
    <w:rsid w:val="00C763B0"/>
    <w:rsid w:val="00C763D4"/>
    <w:rsid w:val="00C7650B"/>
    <w:rsid w:val="00C76519"/>
    <w:rsid w:val="00C76632"/>
    <w:rsid w:val="00C76785"/>
    <w:rsid w:val="00C76D64"/>
    <w:rsid w:val="00C76DD3"/>
    <w:rsid w:val="00C76E2F"/>
    <w:rsid w:val="00C76E76"/>
    <w:rsid w:val="00C76F83"/>
    <w:rsid w:val="00C770EB"/>
    <w:rsid w:val="00C7716C"/>
    <w:rsid w:val="00C77333"/>
    <w:rsid w:val="00C773C1"/>
    <w:rsid w:val="00C7772E"/>
    <w:rsid w:val="00C77773"/>
    <w:rsid w:val="00C779BA"/>
    <w:rsid w:val="00C77B21"/>
    <w:rsid w:val="00C77B59"/>
    <w:rsid w:val="00C77C00"/>
    <w:rsid w:val="00C77CD5"/>
    <w:rsid w:val="00C800E2"/>
    <w:rsid w:val="00C803FB"/>
    <w:rsid w:val="00C80410"/>
    <w:rsid w:val="00C8059C"/>
    <w:rsid w:val="00C806E0"/>
    <w:rsid w:val="00C80AE6"/>
    <w:rsid w:val="00C80B90"/>
    <w:rsid w:val="00C80D10"/>
    <w:rsid w:val="00C80E62"/>
    <w:rsid w:val="00C80FE6"/>
    <w:rsid w:val="00C810C7"/>
    <w:rsid w:val="00C811BA"/>
    <w:rsid w:val="00C81230"/>
    <w:rsid w:val="00C812A6"/>
    <w:rsid w:val="00C8131D"/>
    <w:rsid w:val="00C81421"/>
    <w:rsid w:val="00C8150F"/>
    <w:rsid w:val="00C8152C"/>
    <w:rsid w:val="00C81549"/>
    <w:rsid w:val="00C81799"/>
    <w:rsid w:val="00C817E3"/>
    <w:rsid w:val="00C819F3"/>
    <w:rsid w:val="00C81AB6"/>
    <w:rsid w:val="00C81BC2"/>
    <w:rsid w:val="00C81D40"/>
    <w:rsid w:val="00C81E7F"/>
    <w:rsid w:val="00C81F24"/>
    <w:rsid w:val="00C81F6E"/>
    <w:rsid w:val="00C81FA5"/>
    <w:rsid w:val="00C82632"/>
    <w:rsid w:val="00C826C0"/>
    <w:rsid w:val="00C828D8"/>
    <w:rsid w:val="00C82BE4"/>
    <w:rsid w:val="00C82C97"/>
    <w:rsid w:val="00C82DB4"/>
    <w:rsid w:val="00C82FC4"/>
    <w:rsid w:val="00C830BF"/>
    <w:rsid w:val="00C83136"/>
    <w:rsid w:val="00C83187"/>
    <w:rsid w:val="00C83598"/>
    <w:rsid w:val="00C83692"/>
    <w:rsid w:val="00C8379D"/>
    <w:rsid w:val="00C83827"/>
    <w:rsid w:val="00C838F0"/>
    <w:rsid w:val="00C839BD"/>
    <w:rsid w:val="00C83A56"/>
    <w:rsid w:val="00C83B0B"/>
    <w:rsid w:val="00C83B53"/>
    <w:rsid w:val="00C83BB5"/>
    <w:rsid w:val="00C83C2F"/>
    <w:rsid w:val="00C83C59"/>
    <w:rsid w:val="00C83C5F"/>
    <w:rsid w:val="00C83E31"/>
    <w:rsid w:val="00C8409A"/>
    <w:rsid w:val="00C84203"/>
    <w:rsid w:val="00C842EB"/>
    <w:rsid w:val="00C84806"/>
    <w:rsid w:val="00C8481D"/>
    <w:rsid w:val="00C8499D"/>
    <w:rsid w:val="00C84AC7"/>
    <w:rsid w:val="00C84B6B"/>
    <w:rsid w:val="00C84C4D"/>
    <w:rsid w:val="00C84C4F"/>
    <w:rsid w:val="00C84D63"/>
    <w:rsid w:val="00C85340"/>
    <w:rsid w:val="00C853D4"/>
    <w:rsid w:val="00C85416"/>
    <w:rsid w:val="00C8557F"/>
    <w:rsid w:val="00C855F9"/>
    <w:rsid w:val="00C85998"/>
    <w:rsid w:val="00C85A3F"/>
    <w:rsid w:val="00C85B93"/>
    <w:rsid w:val="00C85C97"/>
    <w:rsid w:val="00C85F7A"/>
    <w:rsid w:val="00C85FC3"/>
    <w:rsid w:val="00C86084"/>
    <w:rsid w:val="00C864AE"/>
    <w:rsid w:val="00C86540"/>
    <w:rsid w:val="00C8655E"/>
    <w:rsid w:val="00C86622"/>
    <w:rsid w:val="00C867A6"/>
    <w:rsid w:val="00C867E9"/>
    <w:rsid w:val="00C867FC"/>
    <w:rsid w:val="00C8687C"/>
    <w:rsid w:val="00C868D1"/>
    <w:rsid w:val="00C86B49"/>
    <w:rsid w:val="00C86D54"/>
    <w:rsid w:val="00C86E1B"/>
    <w:rsid w:val="00C86EF6"/>
    <w:rsid w:val="00C8744B"/>
    <w:rsid w:val="00C875C5"/>
    <w:rsid w:val="00C87676"/>
    <w:rsid w:val="00C878E7"/>
    <w:rsid w:val="00C8791A"/>
    <w:rsid w:val="00C87936"/>
    <w:rsid w:val="00C87A5A"/>
    <w:rsid w:val="00C87D2A"/>
    <w:rsid w:val="00C87F57"/>
    <w:rsid w:val="00C87F65"/>
    <w:rsid w:val="00C9056E"/>
    <w:rsid w:val="00C907D1"/>
    <w:rsid w:val="00C90828"/>
    <w:rsid w:val="00C908B6"/>
    <w:rsid w:val="00C909B9"/>
    <w:rsid w:val="00C90A75"/>
    <w:rsid w:val="00C90C69"/>
    <w:rsid w:val="00C90CBA"/>
    <w:rsid w:val="00C90D85"/>
    <w:rsid w:val="00C91055"/>
    <w:rsid w:val="00C91129"/>
    <w:rsid w:val="00C912DC"/>
    <w:rsid w:val="00C9136F"/>
    <w:rsid w:val="00C913FD"/>
    <w:rsid w:val="00C91542"/>
    <w:rsid w:val="00C915AE"/>
    <w:rsid w:val="00C91602"/>
    <w:rsid w:val="00C9164F"/>
    <w:rsid w:val="00C91A9D"/>
    <w:rsid w:val="00C91B37"/>
    <w:rsid w:val="00C91BD6"/>
    <w:rsid w:val="00C91D40"/>
    <w:rsid w:val="00C921D3"/>
    <w:rsid w:val="00C92267"/>
    <w:rsid w:val="00C922CC"/>
    <w:rsid w:val="00C92385"/>
    <w:rsid w:val="00C925D3"/>
    <w:rsid w:val="00C92879"/>
    <w:rsid w:val="00C92956"/>
    <w:rsid w:val="00C929D5"/>
    <w:rsid w:val="00C929D8"/>
    <w:rsid w:val="00C92AC2"/>
    <w:rsid w:val="00C92BAD"/>
    <w:rsid w:val="00C92C25"/>
    <w:rsid w:val="00C92CE7"/>
    <w:rsid w:val="00C92FF1"/>
    <w:rsid w:val="00C931FE"/>
    <w:rsid w:val="00C93212"/>
    <w:rsid w:val="00C93247"/>
    <w:rsid w:val="00C93403"/>
    <w:rsid w:val="00C9354D"/>
    <w:rsid w:val="00C936C0"/>
    <w:rsid w:val="00C937F1"/>
    <w:rsid w:val="00C93964"/>
    <w:rsid w:val="00C93A78"/>
    <w:rsid w:val="00C93B55"/>
    <w:rsid w:val="00C93C94"/>
    <w:rsid w:val="00C93D84"/>
    <w:rsid w:val="00C94076"/>
    <w:rsid w:val="00C940D5"/>
    <w:rsid w:val="00C941CE"/>
    <w:rsid w:val="00C94276"/>
    <w:rsid w:val="00C94476"/>
    <w:rsid w:val="00C945C7"/>
    <w:rsid w:val="00C945E3"/>
    <w:rsid w:val="00C9467C"/>
    <w:rsid w:val="00C94737"/>
    <w:rsid w:val="00C9489F"/>
    <w:rsid w:val="00C949DF"/>
    <w:rsid w:val="00C94B36"/>
    <w:rsid w:val="00C94C7D"/>
    <w:rsid w:val="00C94C94"/>
    <w:rsid w:val="00C94CE7"/>
    <w:rsid w:val="00C94CFE"/>
    <w:rsid w:val="00C94D0F"/>
    <w:rsid w:val="00C94D42"/>
    <w:rsid w:val="00C94DBD"/>
    <w:rsid w:val="00C94DC9"/>
    <w:rsid w:val="00C950C8"/>
    <w:rsid w:val="00C950CD"/>
    <w:rsid w:val="00C95203"/>
    <w:rsid w:val="00C95276"/>
    <w:rsid w:val="00C9529F"/>
    <w:rsid w:val="00C952B7"/>
    <w:rsid w:val="00C952F4"/>
    <w:rsid w:val="00C954AD"/>
    <w:rsid w:val="00C95531"/>
    <w:rsid w:val="00C9571A"/>
    <w:rsid w:val="00C95912"/>
    <w:rsid w:val="00C95A8F"/>
    <w:rsid w:val="00C95AE3"/>
    <w:rsid w:val="00C95C9A"/>
    <w:rsid w:val="00C95D37"/>
    <w:rsid w:val="00C95FAD"/>
    <w:rsid w:val="00C9646E"/>
    <w:rsid w:val="00C96586"/>
    <w:rsid w:val="00C965C7"/>
    <w:rsid w:val="00C965EF"/>
    <w:rsid w:val="00C96631"/>
    <w:rsid w:val="00C96727"/>
    <w:rsid w:val="00C96743"/>
    <w:rsid w:val="00C96783"/>
    <w:rsid w:val="00C96844"/>
    <w:rsid w:val="00C9689D"/>
    <w:rsid w:val="00C969C1"/>
    <w:rsid w:val="00C96A27"/>
    <w:rsid w:val="00C96AEE"/>
    <w:rsid w:val="00C96AF2"/>
    <w:rsid w:val="00C96AFF"/>
    <w:rsid w:val="00C96DE0"/>
    <w:rsid w:val="00C96E36"/>
    <w:rsid w:val="00C96EEE"/>
    <w:rsid w:val="00C96F0E"/>
    <w:rsid w:val="00C96F1A"/>
    <w:rsid w:val="00C971B6"/>
    <w:rsid w:val="00C97261"/>
    <w:rsid w:val="00C972CC"/>
    <w:rsid w:val="00C974ED"/>
    <w:rsid w:val="00C97509"/>
    <w:rsid w:val="00C975DF"/>
    <w:rsid w:val="00C97E8F"/>
    <w:rsid w:val="00C97EE4"/>
    <w:rsid w:val="00C97F40"/>
    <w:rsid w:val="00C97FE0"/>
    <w:rsid w:val="00CA00F1"/>
    <w:rsid w:val="00CA0230"/>
    <w:rsid w:val="00CA0253"/>
    <w:rsid w:val="00CA0289"/>
    <w:rsid w:val="00CA02BF"/>
    <w:rsid w:val="00CA02E5"/>
    <w:rsid w:val="00CA030D"/>
    <w:rsid w:val="00CA0414"/>
    <w:rsid w:val="00CA05B2"/>
    <w:rsid w:val="00CA065E"/>
    <w:rsid w:val="00CA0686"/>
    <w:rsid w:val="00CA06FB"/>
    <w:rsid w:val="00CA0733"/>
    <w:rsid w:val="00CA093F"/>
    <w:rsid w:val="00CA0A5F"/>
    <w:rsid w:val="00CA0B2D"/>
    <w:rsid w:val="00CA0C65"/>
    <w:rsid w:val="00CA0CFB"/>
    <w:rsid w:val="00CA0DB6"/>
    <w:rsid w:val="00CA0E8B"/>
    <w:rsid w:val="00CA0EA3"/>
    <w:rsid w:val="00CA0F02"/>
    <w:rsid w:val="00CA0F17"/>
    <w:rsid w:val="00CA0FAA"/>
    <w:rsid w:val="00CA1107"/>
    <w:rsid w:val="00CA11F8"/>
    <w:rsid w:val="00CA131A"/>
    <w:rsid w:val="00CA140F"/>
    <w:rsid w:val="00CA18DF"/>
    <w:rsid w:val="00CA18F7"/>
    <w:rsid w:val="00CA19E7"/>
    <w:rsid w:val="00CA1B96"/>
    <w:rsid w:val="00CA1BC2"/>
    <w:rsid w:val="00CA1E42"/>
    <w:rsid w:val="00CA1E50"/>
    <w:rsid w:val="00CA1F2D"/>
    <w:rsid w:val="00CA205F"/>
    <w:rsid w:val="00CA2181"/>
    <w:rsid w:val="00CA24EE"/>
    <w:rsid w:val="00CA2587"/>
    <w:rsid w:val="00CA259E"/>
    <w:rsid w:val="00CA27E6"/>
    <w:rsid w:val="00CA28B3"/>
    <w:rsid w:val="00CA2902"/>
    <w:rsid w:val="00CA2985"/>
    <w:rsid w:val="00CA2BA2"/>
    <w:rsid w:val="00CA30F7"/>
    <w:rsid w:val="00CA3244"/>
    <w:rsid w:val="00CA359E"/>
    <w:rsid w:val="00CA390D"/>
    <w:rsid w:val="00CA3962"/>
    <w:rsid w:val="00CA3A96"/>
    <w:rsid w:val="00CA3F0A"/>
    <w:rsid w:val="00CA405E"/>
    <w:rsid w:val="00CA42BD"/>
    <w:rsid w:val="00CA4357"/>
    <w:rsid w:val="00CA4536"/>
    <w:rsid w:val="00CA45E0"/>
    <w:rsid w:val="00CA471D"/>
    <w:rsid w:val="00CA4790"/>
    <w:rsid w:val="00CA4894"/>
    <w:rsid w:val="00CA4A4B"/>
    <w:rsid w:val="00CA4A9C"/>
    <w:rsid w:val="00CA4AA0"/>
    <w:rsid w:val="00CA4AFF"/>
    <w:rsid w:val="00CA4C49"/>
    <w:rsid w:val="00CA4EA9"/>
    <w:rsid w:val="00CA4EB7"/>
    <w:rsid w:val="00CA4F0D"/>
    <w:rsid w:val="00CA4F10"/>
    <w:rsid w:val="00CA5028"/>
    <w:rsid w:val="00CA543E"/>
    <w:rsid w:val="00CA54C2"/>
    <w:rsid w:val="00CA554F"/>
    <w:rsid w:val="00CA5578"/>
    <w:rsid w:val="00CA5640"/>
    <w:rsid w:val="00CA56D2"/>
    <w:rsid w:val="00CA571C"/>
    <w:rsid w:val="00CA58F4"/>
    <w:rsid w:val="00CA5914"/>
    <w:rsid w:val="00CA59C8"/>
    <w:rsid w:val="00CA5A75"/>
    <w:rsid w:val="00CA5B6D"/>
    <w:rsid w:val="00CA5BA5"/>
    <w:rsid w:val="00CA5E4C"/>
    <w:rsid w:val="00CA5E89"/>
    <w:rsid w:val="00CA5ED2"/>
    <w:rsid w:val="00CA5EE3"/>
    <w:rsid w:val="00CA5EE9"/>
    <w:rsid w:val="00CA5FC3"/>
    <w:rsid w:val="00CA6014"/>
    <w:rsid w:val="00CA6080"/>
    <w:rsid w:val="00CA6196"/>
    <w:rsid w:val="00CA61DB"/>
    <w:rsid w:val="00CA624C"/>
    <w:rsid w:val="00CA6268"/>
    <w:rsid w:val="00CA65E3"/>
    <w:rsid w:val="00CA668A"/>
    <w:rsid w:val="00CA687E"/>
    <w:rsid w:val="00CA68C4"/>
    <w:rsid w:val="00CA6AC4"/>
    <w:rsid w:val="00CA6AED"/>
    <w:rsid w:val="00CA6B2D"/>
    <w:rsid w:val="00CA6B9B"/>
    <w:rsid w:val="00CA6CD6"/>
    <w:rsid w:val="00CA6D54"/>
    <w:rsid w:val="00CA7181"/>
    <w:rsid w:val="00CA7274"/>
    <w:rsid w:val="00CA72EA"/>
    <w:rsid w:val="00CA72FC"/>
    <w:rsid w:val="00CA7758"/>
    <w:rsid w:val="00CA77FD"/>
    <w:rsid w:val="00CA791D"/>
    <w:rsid w:val="00CA7B67"/>
    <w:rsid w:val="00CA7C7C"/>
    <w:rsid w:val="00CA7CCF"/>
    <w:rsid w:val="00CA7DAC"/>
    <w:rsid w:val="00CA7DCF"/>
    <w:rsid w:val="00CA7F38"/>
    <w:rsid w:val="00CA7FD1"/>
    <w:rsid w:val="00CB02BB"/>
    <w:rsid w:val="00CB04B1"/>
    <w:rsid w:val="00CB0712"/>
    <w:rsid w:val="00CB080D"/>
    <w:rsid w:val="00CB0878"/>
    <w:rsid w:val="00CB0929"/>
    <w:rsid w:val="00CB0A6C"/>
    <w:rsid w:val="00CB0A97"/>
    <w:rsid w:val="00CB0B08"/>
    <w:rsid w:val="00CB0BC2"/>
    <w:rsid w:val="00CB0F6F"/>
    <w:rsid w:val="00CB1139"/>
    <w:rsid w:val="00CB13CB"/>
    <w:rsid w:val="00CB1459"/>
    <w:rsid w:val="00CB14C6"/>
    <w:rsid w:val="00CB178E"/>
    <w:rsid w:val="00CB17E5"/>
    <w:rsid w:val="00CB1801"/>
    <w:rsid w:val="00CB1A38"/>
    <w:rsid w:val="00CB1D11"/>
    <w:rsid w:val="00CB1E32"/>
    <w:rsid w:val="00CB2067"/>
    <w:rsid w:val="00CB2172"/>
    <w:rsid w:val="00CB2326"/>
    <w:rsid w:val="00CB2486"/>
    <w:rsid w:val="00CB257D"/>
    <w:rsid w:val="00CB2597"/>
    <w:rsid w:val="00CB25F0"/>
    <w:rsid w:val="00CB26F5"/>
    <w:rsid w:val="00CB2701"/>
    <w:rsid w:val="00CB2B1E"/>
    <w:rsid w:val="00CB2B57"/>
    <w:rsid w:val="00CB2BFF"/>
    <w:rsid w:val="00CB2C22"/>
    <w:rsid w:val="00CB2C82"/>
    <w:rsid w:val="00CB2D89"/>
    <w:rsid w:val="00CB2EB7"/>
    <w:rsid w:val="00CB312E"/>
    <w:rsid w:val="00CB3139"/>
    <w:rsid w:val="00CB3291"/>
    <w:rsid w:val="00CB32BD"/>
    <w:rsid w:val="00CB32E6"/>
    <w:rsid w:val="00CB338B"/>
    <w:rsid w:val="00CB33D7"/>
    <w:rsid w:val="00CB35C1"/>
    <w:rsid w:val="00CB365D"/>
    <w:rsid w:val="00CB3881"/>
    <w:rsid w:val="00CB3901"/>
    <w:rsid w:val="00CB39B7"/>
    <w:rsid w:val="00CB3EDC"/>
    <w:rsid w:val="00CB3F6B"/>
    <w:rsid w:val="00CB4048"/>
    <w:rsid w:val="00CB42D1"/>
    <w:rsid w:val="00CB4398"/>
    <w:rsid w:val="00CB449B"/>
    <w:rsid w:val="00CB4558"/>
    <w:rsid w:val="00CB45A1"/>
    <w:rsid w:val="00CB45BF"/>
    <w:rsid w:val="00CB499F"/>
    <w:rsid w:val="00CB4B92"/>
    <w:rsid w:val="00CB4C38"/>
    <w:rsid w:val="00CB4DE4"/>
    <w:rsid w:val="00CB4F62"/>
    <w:rsid w:val="00CB52AE"/>
    <w:rsid w:val="00CB53F2"/>
    <w:rsid w:val="00CB554D"/>
    <w:rsid w:val="00CB5552"/>
    <w:rsid w:val="00CB557B"/>
    <w:rsid w:val="00CB5760"/>
    <w:rsid w:val="00CB594B"/>
    <w:rsid w:val="00CB5C3C"/>
    <w:rsid w:val="00CB5C59"/>
    <w:rsid w:val="00CB5C99"/>
    <w:rsid w:val="00CB5D0C"/>
    <w:rsid w:val="00CB5D89"/>
    <w:rsid w:val="00CB60BD"/>
    <w:rsid w:val="00CB617C"/>
    <w:rsid w:val="00CB64A9"/>
    <w:rsid w:val="00CB65FD"/>
    <w:rsid w:val="00CB6617"/>
    <w:rsid w:val="00CB66C6"/>
    <w:rsid w:val="00CB6815"/>
    <w:rsid w:val="00CB685F"/>
    <w:rsid w:val="00CB6928"/>
    <w:rsid w:val="00CB6B67"/>
    <w:rsid w:val="00CB6B97"/>
    <w:rsid w:val="00CB6E7D"/>
    <w:rsid w:val="00CB6FFC"/>
    <w:rsid w:val="00CB70B0"/>
    <w:rsid w:val="00CB70ED"/>
    <w:rsid w:val="00CB7132"/>
    <w:rsid w:val="00CB7144"/>
    <w:rsid w:val="00CB7190"/>
    <w:rsid w:val="00CB742E"/>
    <w:rsid w:val="00CB7450"/>
    <w:rsid w:val="00CB74AA"/>
    <w:rsid w:val="00CB7712"/>
    <w:rsid w:val="00CB793F"/>
    <w:rsid w:val="00CB7BEA"/>
    <w:rsid w:val="00CB7C52"/>
    <w:rsid w:val="00CB7D1E"/>
    <w:rsid w:val="00CB7DE2"/>
    <w:rsid w:val="00CB7E3B"/>
    <w:rsid w:val="00CB7EC1"/>
    <w:rsid w:val="00CC0230"/>
    <w:rsid w:val="00CC027E"/>
    <w:rsid w:val="00CC0422"/>
    <w:rsid w:val="00CC0445"/>
    <w:rsid w:val="00CC049E"/>
    <w:rsid w:val="00CC063E"/>
    <w:rsid w:val="00CC07B3"/>
    <w:rsid w:val="00CC0864"/>
    <w:rsid w:val="00CC0ACA"/>
    <w:rsid w:val="00CC0C14"/>
    <w:rsid w:val="00CC0FC6"/>
    <w:rsid w:val="00CC0FEF"/>
    <w:rsid w:val="00CC10C4"/>
    <w:rsid w:val="00CC119B"/>
    <w:rsid w:val="00CC11DB"/>
    <w:rsid w:val="00CC1212"/>
    <w:rsid w:val="00CC1251"/>
    <w:rsid w:val="00CC1258"/>
    <w:rsid w:val="00CC1268"/>
    <w:rsid w:val="00CC1312"/>
    <w:rsid w:val="00CC1572"/>
    <w:rsid w:val="00CC1AA9"/>
    <w:rsid w:val="00CC1B30"/>
    <w:rsid w:val="00CC1BD1"/>
    <w:rsid w:val="00CC1BF2"/>
    <w:rsid w:val="00CC1D3E"/>
    <w:rsid w:val="00CC1F5B"/>
    <w:rsid w:val="00CC2379"/>
    <w:rsid w:val="00CC23E9"/>
    <w:rsid w:val="00CC2464"/>
    <w:rsid w:val="00CC2509"/>
    <w:rsid w:val="00CC25E9"/>
    <w:rsid w:val="00CC26D9"/>
    <w:rsid w:val="00CC26DB"/>
    <w:rsid w:val="00CC2B06"/>
    <w:rsid w:val="00CC2BB5"/>
    <w:rsid w:val="00CC2CC6"/>
    <w:rsid w:val="00CC2E68"/>
    <w:rsid w:val="00CC30D8"/>
    <w:rsid w:val="00CC3144"/>
    <w:rsid w:val="00CC32BE"/>
    <w:rsid w:val="00CC354C"/>
    <w:rsid w:val="00CC372B"/>
    <w:rsid w:val="00CC37BE"/>
    <w:rsid w:val="00CC3880"/>
    <w:rsid w:val="00CC3A15"/>
    <w:rsid w:val="00CC3B2A"/>
    <w:rsid w:val="00CC3EB6"/>
    <w:rsid w:val="00CC3FE9"/>
    <w:rsid w:val="00CC42BF"/>
    <w:rsid w:val="00CC45FC"/>
    <w:rsid w:val="00CC468E"/>
    <w:rsid w:val="00CC471A"/>
    <w:rsid w:val="00CC488A"/>
    <w:rsid w:val="00CC48AA"/>
    <w:rsid w:val="00CC4B43"/>
    <w:rsid w:val="00CC4D23"/>
    <w:rsid w:val="00CC4E1C"/>
    <w:rsid w:val="00CC4F66"/>
    <w:rsid w:val="00CC4FD3"/>
    <w:rsid w:val="00CC517E"/>
    <w:rsid w:val="00CC5359"/>
    <w:rsid w:val="00CC5694"/>
    <w:rsid w:val="00CC5986"/>
    <w:rsid w:val="00CC5DF1"/>
    <w:rsid w:val="00CC5E19"/>
    <w:rsid w:val="00CC602E"/>
    <w:rsid w:val="00CC6031"/>
    <w:rsid w:val="00CC60A0"/>
    <w:rsid w:val="00CC60B3"/>
    <w:rsid w:val="00CC6120"/>
    <w:rsid w:val="00CC61BB"/>
    <w:rsid w:val="00CC6233"/>
    <w:rsid w:val="00CC62EB"/>
    <w:rsid w:val="00CC6300"/>
    <w:rsid w:val="00CC6412"/>
    <w:rsid w:val="00CC6449"/>
    <w:rsid w:val="00CC64B2"/>
    <w:rsid w:val="00CC651B"/>
    <w:rsid w:val="00CC661F"/>
    <w:rsid w:val="00CC6655"/>
    <w:rsid w:val="00CC66DA"/>
    <w:rsid w:val="00CC67A6"/>
    <w:rsid w:val="00CC680A"/>
    <w:rsid w:val="00CC6B2B"/>
    <w:rsid w:val="00CC6C20"/>
    <w:rsid w:val="00CC6CE6"/>
    <w:rsid w:val="00CC6D61"/>
    <w:rsid w:val="00CC6D83"/>
    <w:rsid w:val="00CC6F87"/>
    <w:rsid w:val="00CC7288"/>
    <w:rsid w:val="00CC7321"/>
    <w:rsid w:val="00CC7611"/>
    <w:rsid w:val="00CC764F"/>
    <w:rsid w:val="00CC78BF"/>
    <w:rsid w:val="00CC7D63"/>
    <w:rsid w:val="00CC7D85"/>
    <w:rsid w:val="00CC7E46"/>
    <w:rsid w:val="00CD00C5"/>
    <w:rsid w:val="00CD0313"/>
    <w:rsid w:val="00CD052E"/>
    <w:rsid w:val="00CD05EA"/>
    <w:rsid w:val="00CD07A7"/>
    <w:rsid w:val="00CD08EB"/>
    <w:rsid w:val="00CD0A65"/>
    <w:rsid w:val="00CD0B72"/>
    <w:rsid w:val="00CD0BA1"/>
    <w:rsid w:val="00CD0E34"/>
    <w:rsid w:val="00CD0E9F"/>
    <w:rsid w:val="00CD110F"/>
    <w:rsid w:val="00CD1298"/>
    <w:rsid w:val="00CD1364"/>
    <w:rsid w:val="00CD1386"/>
    <w:rsid w:val="00CD152A"/>
    <w:rsid w:val="00CD18C7"/>
    <w:rsid w:val="00CD1BB4"/>
    <w:rsid w:val="00CD1C44"/>
    <w:rsid w:val="00CD1C6F"/>
    <w:rsid w:val="00CD1C8E"/>
    <w:rsid w:val="00CD1D47"/>
    <w:rsid w:val="00CD1E40"/>
    <w:rsid w:val="00CD1FB5"/>
    <w:rsid w:val="00CD2022"/>
    <w:rsid w:val="00CD2391"/>
    <w:rsid w:val="00CD247E"/>
    <w:rsid w:val="00CD24E1"/>
    <w:rsid w:val="00CD252C"/>
    <w:rsid w:val="00CD25AC"/>
    <w:rsid w:val="00CD25D8"/>
    <w:rsid w:val="00CD25FD"/>
    <w:rsid w:val="00CD262D"/>
    <w:rsid w:val="00CD277A"/>
    <w:rsid w:val="00CD27B3"/>
    <w:rsid w:val="00CD27FE"/>
    <w:rsid w:val="00CD28DE"/>
    <w:rsid w:val="00CD2996"/>
    <w:rsid w:val="00CD29FA"/>
    <w:rsid w:val="00CD2A84"/>
    <w:rsid w:val="00CD2CC6"/>
    <w:rsid w:val="00CD2CDC"/>
    <w:rsid w:val="00CD3014"/>
    <w:rsid w:val="00CD30EE"/>
    <w:rsid w:val="00CD34A2"/>
    <w:rsid w:val="00CD34C7"/>
    <w:rsid w:val="00CD3500"/>
    <w:rsid w:val="00CD3512"/>
    <w:rsid w:val="00CD3561"/>
    <w:rsid w:val="00CD358E"/>
    <w:rsid w:val="00CD36D1"/>
    <w:rsid w:val="00CD3AB1"/>
    <w:rsid w:val="00CD3CE4"/>
    <w:rsid w:val="00CD3D2F"/>
    <w:rsid w:val="00CD3F14"/>
    <w:rsid w:val="00CD3F68"/>
    <w:rsid w:val="00CD3FBE"/>
    <w:rsid w:val="00CD4161"/>
    <w:rsid w:val="00CD419C"/>
    <w:rsid w:val="00CD42BA"/>
    <w:rsid w:val="00CD4479"/>
    <w:rsid w:val="00CD450D"/>
    <w:rsid w:val="00CD4685"/>
    <w:rsid w:val="00CD490F"/>
    <w:rsid w:val="00CD4A9E"/>
    <w:rsid w:val="00CD4C5C"/>
    <w:rsid w:val="00CD4DEE"/>
    <w:rsid w:val="00CD4DFE"/>
    <w:rsid w:val="00CD4EFC"/>
    <w:rsid w:val="00CD4F14"/>
    <w:rsid w:val="00CD4F43"/>
    <w:rsid w:val="00CD50B2"/>
    <w:rsid w:val="00CD510F"/>
    <w:rsid w:val="00CD51B3"/>
    <w:rsid w:val="00CD53AC"/>
    <w:rsid w:val="00CD53C6"/>
    <w:rsid w:val="00CD5465"/>
    <w:rsid w:val="00CD5477"/>
    <w:rsid w:val="00CD56E1"/>
    <w:rsid w:val="00CD5848"/>
    <w:rsid w:val="00CD5988"/>
    <w:rsid w:val="00CD5B16"/>
    <w:rsid w:val="00CD5BFB"/>
    <w:rsid w:val="00CD5BFF"/>
    <w:rsid w:val="00CD5F22"/>
    <w:rsid w:val="00CD60BB"/>
    <w:rsid w:val="00CD611C"/>
    <w:rsid w:val="00CD6178"/>
    <w:rsid w:val="00CD61D7"/>
    <w:rsid w:val="00CD625D"/>
    <w:rsid w:val="00CD63F4"/>
    <w:rsid w:val="00CD6A2C"/>
    <w:rsid w:val="00CD6A46"/>
    <w:rsid w:val="00CD6A64"/>
    <w:rsid w:val="00CD6A87"/>
    <w:rsid w:val="00CD6C88"/>
    <w:rsid w:val="00CD6CA7"/>
    <w:rsid w:val="00CD6EF4"/>
    <w:rsid w:val="00CD6F3A"/>
    <w:rsid w:val="00CD70F7"/>
    <w:rsid w:val="00CD715A"/>
    <w:rsid w:val="00CD718E"/>
    <w:rsid w:val="00CD7394"/>
    <w:rsid w:val="00CD73C7"/>
    <w:rsid w:val="00CD76AB"/>
    <w:rsid w:val="00CD76BE"/>
    <w:rsid w:val="00CD778A"/>
    <w:rsid w:val="00CD78AA"/>
    <w:rsid w:val="00CD79E9"/>
    <w:rsid w:val="00CD7A15"/>
    <w:rsid w:val="00CD7AAF"/>
    <w:rsid w:val="00CD7AD3"/>
    <w:rsid w:val="00CD7D53"/>
    <w:rsid w:val="00CD7DF4"/>
    <w:rsid w:val="00CD7EDD"/>
    <w:rsid w:val="00CD7F34"/>
    <w:rsid w:val="00CE0039"/>
    <w:rsid w:val="00CE0056"/>
    <w:rsid w:val="00CE00F2"/>
    <w:rsid w:val="00CE010D"/>
    <w:rsid w:val="00CE03BA"/>
    <w:rsid w:val="00CE0430"/>
    <w:rsid w:val="00CE0634"/>
    <w:rsid w:val="00CE0925"/>
    <w:rsid w:val="00CE0932"/>
    <w:rsid w:val="00CE0944"/>
    <w:rsid w:val="00CE0A71"/>
    <w:rsid w:val="00CE0A7A"/>
    <w:rsid w:val="00CE10C9"/>
    <w:rsid w:val="00CE1161"/>
    <w:rsid w:val="00CE11E3"/>
    <w:rsid w:val="00CE12EA"/>
    <w:rsid w:val="00CE13BA"/>
    <w:rsid w:val="00CE154C"/>
    <w:rsid w:val="00CE16B7"/>
    <w:rsid w:val="00CE17BB"/>
    <w:rsid w:val="00CE1A4F"/>
    <w:rsid w:val="00CE1DFE"/>
    <w:rsid w:val="00CE1DFF"/>
    <w:rsid w:val="00CE1F5B"/>
    <w:rsid w:val="00CE20DB"/>
    <w:rsid w:val="00CE212C"/>
    <w:rsid w:val="00CE22DC"/>
    <w:rsid w:val="00CE233B"/>
    <w:rsid w:val="00CE2464"/>
    <w:rsid w:val="00CE2522"/>
    <w:rsid w:val="00CE257D"/>
    <w:rsid w:val="00CE258C"/>
    <w:rsid w:val="00CE2A2E"/>
    <w:rsid w:val="00CE2A44"/>
    <w:rsid w:val="00CE2AC2"/>
    <w:rsid w:val="00CE2B0B"/>
    <w:rsid w:val="00CE2D79"/>
    <w:rsid w:val="00CE2D8C"/>
    <w:rsid w:val="00CE33CC"/>
    <w:rsid w:val="00CE3409"/>
    <w:rsid w:val="00CE3612"/>
    <w:rsid w:val="00CE3A82"/>
    <w:rsid w:val="00CE3ADB"/>
    <w:rsid w:val="00CE3C65"/>
    <w:rsid w:val="00CE3D45"/>
    <w:rsid w:val="00CE4030"/>
    <w:rsid w:val="00CE404B"/>
    <w:rsid w:val="00CE411E"/>
    <w:rsid w:val="00CE4712"/>
    <w:rsid w:val="00CE483D"/>
    <w:rsid w:val="00CE48BE"/>
    <w:rsid w:val="00CE4942"/>
    <w:rsid w:val="00CE4945"/>
    <w:rsid w:val="00CE4B3A"/>
    <w:rsid w:val="00CE4BCE"/>
    <w:rsid w:val="00CE4BD4"/>
    <w:rsid w:val="00CE4C66"/>
    <w:rsid w:val="00CE4D00"/>
    <w:rsid w:val="00CE4D13"/>
    <w:rsid w:val="00CE4D83"/>
    <w:rsid w:val="00CE4F03"/>
    <w:rsid w:val="00CE4F30"/>
    <w:rsid w:val="00CE5294"/>
    <w:rsid w:val="00CE52CF"/>
    <w:rsid w:val="00CE531D"/>
    <w:rsid w:val="00CE5373"/>
    <w:rsid w:val="00CE5661"/>
    <w:rsid w:val="00CE5742"/>
    <w:rsid w:val="00CE5A73"/>
    <w:rsid w:val="00CE5B11"/>
    <w:rsid w:val="00CE6034"/>
    <w:rsid w:val="00CE60F7"/>
    <w:rsid w:val="00CE619F"/>
    <w:rsid w:val="00CE6307"/>
    <w:rsid w:val="00CE641C"/>
    <w:rsid w:val="00CE65AD"/>
    <w:rsid w:val="00CE6699"/>
    <w:rsid w:val="00CE67E3"/>
    <w:rsid w:val="00CE67E5"/>
    <w:rsid w:val="00CE6816"/>
    <w:rsid w:val="00CE68D3"/>
    <w:rsid w:val="00CE68F9"/>
    <w:rsid w:val="00CE6910"/>
    <w:rsid w:val="00CE6BE5"/>
    <w:rsid w:val="00CE6C0B"/>
    <w:rsid w:val="00CE6C6F"/>
    <w:rsid w:val="00CE7386"/>
    <w:rsid w:val="00CE746C"/>
    <w:rsid w:val="00CE74A6"/>
    <w:rsid w:val="00CE7743"/>
    <w:rsid w:val="00CE7938"/>
    <w:rsid w:val="00CE799C"/>
    <w:rsid w:val="00CE79DB"/>
    <w:rsid w:val="00CE79FE"/>
    <w:rsid w:val="00CE7A38"/>
    <w:rsid w:val="00CE7A5E"/>
    <w:rsid w:val="00CE7B52"/>
    <w:rsid w:val="00CE7BB6"/>
    <w:rsid w:val="00CE7C49"/>
    <w:rsid w:val="00CE7E29"/>
    <w:rsid w:val="00CE7EA6"/>
    <w:rsid w:val="00CF027A"/>
    <w:rsid w:val="00CF0429"/>
    <w:rsid w:val="00CF0455"/>
    <w:rsid w:val="00CF047C"/>
    <w:rsid w:val="00CF05F8"/>
    <w:rsid w:val="00CF0679"/>
    <w:rsid w:val="00CF072A"/>
    <w:rsid w:val="00CF076E"/>
    <w:rsid w:val="00CF0775"/>
    <w:rsid w:val="00CF095A"/>
    <w:rsid w:val="00CF0992"/>
    <w:rsid w:val="00CF0AA3"/>
    <w:rsid w:val="00CF0D93"/>
    <w:rsid w:val="00CF0EAC"/>
    <w:rsid w:val="00CF0EE0"/>
    <w:rsid w:val="00CF0FDF"/>
    <w:rsid w:val="00CF10A1"/>
    <w:rsid w:val="00CF125F"/>
    <w:rsid w:val="00CF12AD"/>
    <w:rsid w:val="00CF142F"/>
    <w:rsid w:val="00CF14E6"/>
    <w:rsid w:val="00CF1557"/>
    <w:rsid w:val="00CF177D"/>
    <w:rsid w:val="00CF17BF"/>
    <w:rsid w:val="00CF1868"/>
    <w:rsid w:val="00CF1871"/>
    <w:rsid w:val="00CF1989"/>
    <w:rsid w:val="00CF1A90"/>
    <w:rsid w:val="00CF1BBC"/>
    <w:rsid w:val="00CF1BF2"/>
    <w:rsid w:val="00CF1C26"/>
    <w:rsid w:val="00CF1D4F"/>
    <w:rsid w:val="00CF1DA9"/>
    <w:rsid w:val="00CF1DDB"/>
    <w:rsid w:val="00CF1E43"/>
    <w:rsid w:val="00CF1F41"/>
    <w:rsid w:val="00CF212D"/>
    <w:rsid w:val="00CF21CA"/>
    <w:rsid w:val="00CF2331"/>
    <w:rsid w:val="00CF2455"/>
    <w:rsid w:val="00CF245B"/>
    <w:rsid w:val="00CF25E6"/>
    <w:rsid w:val="00CF25F1"/>
    <w:rsid w:val="00CF2971"/>
    <w:rsid w:val="00CF2A36"/>
    <w:rsid w:val="00CF2C9E"/>
    <w:rsid w:val="00CF2D94"/>
    <w:rsid w:val="00CF2DC8"/>
    <w:rsid w:val="00CF2E84"/>
    <w:rsid w:val="00CF2F3F"/>
    <w:rsid w:val="00CF2FC7"/>
    <w:rsid w:val="00CF301C"/>
    <w:rsid w:val="00CF3046"/>
    <w:rsid w:val="00CF3092"/>
    <w:rsid w:val="00CF3154"/>
    <w:rsid w:val="00CF325D"/>
    <w:rsid w:val="00CF368F"/>
    <w:rsid w:val="00CF37D2"/>
    <w:rsid w:val="00CF37DB"/>
    <w:rsid w:val="00CF386C"/>
    <w:rsid w:val="00CF3AB9"/>
    <w:rsid w:val="00CF3BE2"/>
    <w:rsid w:val="00CF3C44"/>
    <w:rsid w:val="00CF3CE3"/>
    <w:rsid w:val="00CF3F06"/>
    <w:rsid w:val="00CF4179"/>
    <w:rsid w:val="00CF418E"/>
    <w:rsid w:val="00CF41EC"/>
    <w:rsid w:val="00CF42CC"/>
    <w:rsid w:val="00CF45C1"/>
    <w:rsid w:val="00CF45D0"/>
    <w:rsid w:val="00CF46B3"/>
    <w:rsid w:val="00CF47A3"/>
    <w:rsid w:val="00CF47CA"/>
    <w:rsid w:val="00CF4956"/>
    <w:rsid w:val="00CF4A4E"/>
    <w:rsid w:val="00CF4A5C"/>
    <w:rsid w:val="00CF4AAC"/>
    <w:rsid w:val="00CF4B5D"/>
    <w:rsid w:val="00CF4D02"/>
    <w:rsid w:val="00CF5026"/>
    <w:rsid w:val="00CF50EE"/>
    <w:rsid w:val="00CF5257"/>
    <w:rsid w:val="00CF52A4"/>
    <w:rsid w:val="00CF5486"/>
    <w:rsid w:val="00CF5497"/>
    <w:rsid w:val="00CF54DD"/>
    <w:rsid w:val="00CF56CC"/>
    <w:rsid w:val="00CF577A"/>
    <w:rsid w:val="00CF57FE"/>
    <w:rsid w:val="00CF5890"/>
    <w:rsid w:val="00CF5970"/>
    <w:rsid w:val="00CF5C08"/>
    <w:rsid w:val="00CF5C81"/>
    <w:rsid w:val="00CF5CA0"/>
    <w:rsid w:val="00CF5DF9"/>
    <w:rsid w:val="00CF5E5A"/>
    <w:rsid w:val="00CF5FF0"/>
    <w:rsid w:val="00CF6210"/>
    <w:rsid w:val="00CF648F"/>
    <w:rsid w:val="00CF67D5"/>
    <w:rsid w:val="00CF6877"/>
    <w:rsid w:val="00CF69D6"/>
    <w:rsid w:val="00CF6C1F"/>
    <w:rsid w:val="00CF6C33"/>
    <w:rsid w:val="00CF6CFD"/>
    <w:rsid w:val="00CF6DC2"/>
    <w:rsid w:val="00CF6E42"/>
    <w:rsid w:val="00CF6E6D"/>
    <w:rsid w:val="00CF6EAA"/>
    <w:rsid w:val="00CF6F01"/>
    <w:rsid w:val="00CF6FF1"/>
    <w:rsid w:val="00CF7184"/>
    <w:rsid w:val="00CF7289"/>
    <w:rsid w:val="00CF72F9"/>
    <w:rsid w:val="00CF759C"/>
    <w:rsid w:val="00CF75F9"/>
    <w:rsid w:val="00CF7638"/>
    <w:rsid w:val="00CF7742"/>
    <w:rsid w:val="00CF776F"/>
    <w:rsid w:val="00CF7787"/>
    <w:rsid w:val="00CF79BF"/>
    <w:rsid w:val="00CF7A09"/>
    <w:rsid w:val="00CF7BE9"/>
    <w:rsid w:val="00CF7D09"/>
    <w:rsid w:val="00CF7E41"/>
    <w:rsid w:val="00CF7EBD"/>
    <w:rsid w:val="00D001E0"/>
    <w:rsid w:val="00D003D3"/>
    <w:rsid w:val="00D005A8"/>
    <w:rsid w:val="00D00CC0"/>
    <w:rsid w:val="00D00CD7"/>
    <w:rsid w:val="00D00D6C"/>
    <w:rsid w:val="00D00EA9"/>
    <w:rsid w:val="00D00EEE"/>
    <w:rsid w:val="00D01157"/>
    <w:rsid w:val="00D01169"/>
    <w:rsid w:val="00D011DB"/>
    <w:rsid w:val="00D012B0"/>
    <w:rsid w:val="00D012EE"/>
    <w:rsid w:val="00D0138A"/>
    <w:rsid w:val="00D015FC"/>
    <w:rsid w:val="00D018C8"/>
    <w:rsid w:val="00D01A67"/>
    <w:rsid w:val="00D01BE4"/>
    <w:rsid w:val="00D01DFD"/>
    <w:rsid w:val="00D0214C"/>
    <w:rsid w:val="00D022A1"/>
    <w:rsid w:val="00D0235C"/>
    <w:rsid w:val="00D02385"/>
    <w:rsid w:val="00D0243A"/>
    <w:rsid w:val="00D024C9"/>
    <w:rsid w:val="00D02536"/>
    <w:rsid w:val="00D0282E"/>
    <w:rsid w:val="00D028F4"/>
    <w:rsid w:val="00D0295F"/>
    <w:rsid w:val="00D02AA5"/>
    <w:rsid w:val="00D02B36"/>
    <w:rsid w:val="00D02B49"/>
    <w:rsid w:val="00D02CC2"/>
    <w:rsid w:val="00D02D69"/>
    <w:rsid w:val="00D02E7D"/>
    <w:rsid w:val="00D02E9B"/>
    <w:rsid w:val="00D02FA6"/>
    <w:rsid w:val="00D0307E"/>
    <w:rsid w:val="00D0316F"/>
    <w:rsid w:val="00D03288"/>
    <w:rsid w:val="00D03601"/>
    <w:rsid w:val="00D0384A"/>
    <w:rsid w:val="00D03878"/>
    <w:rsid w:val="00D03A5E"/>
    <w:rsid w:val="00D03B3C"/>
    <w:rsid w:val="00D03B99"/>
    <w:rsid w:val="00D03C55"/>
    <w:rsid w:val="00D03D35"/>
    <w:rsid w:val="00D04079"/>
    <w:rsid w:val="00D04213"/>
    <w:rsid w:val="00D042BE"/>
    <w:rsid w:val="00D04340"/>
    <w:rsid w:val="00D04505"/>
    <w:rsid w:val="00D04546"/>
    <w:rsid w:val="00D0457F"/>
    <w:rsid w:val="00D04759"/>
    <w:rsid w:val="00D047C9"/>
    <w:rsid w:val="00D04858"/>
    <w:rsid w:val="00D048A5"/>
    <w:rsid w:val="00D049AB"/>
    <w:rsid w:val="00D04D32"/>
    <w:rsid w:val="00D04DA8"/>
    <w:rsid w:val="00D04E69"/>
    <w:rsid w:val="00D050BB"/>
    <w:rsid w:val="00D051E1"/>
    <w:rsid w:val="00D051EC"/>
    <w:rsid w:val="00D05332"/>
    <w:rsid w:val="00D0570D"/>
    <w:rsid w:val="00D05B50"/>
    <w:rsid w:val="00D05BFB"/>
    <w:rsid w:val="00D05C00"/>
    <w:rsid w:val="00D05C5D"/>
    <w:rsid w:val="00D05CB1"/>
    <w:rsid w:val="00D05F27"/>
    <w:rsid w:val="00D06055"/>
    <w:rsid w:val="00D060CE"/>
    <w:rsid w:val="00D06174"/>
    <w:rsid w:val="00D061B7"/>
    <w:rsid w:val="00D062C2"/>
    <w:rsid w:val="00D06434"/>
    <w:rsid w:val="00D0657A"/>
    <w:rsid w:val="00D06711"/>
    <w:rsid w:val="00D06A71"/>
    <w:rsid w:val="00D06AB4"/>
    <w:rsid w:val="00D06CC1"/>
    <w:rsid w:val="00D06E10"/>
    <w:rsid w:val="00D06E39"/>
    <w:rsid w:val="00D06F4A"/>
    <w:rsid w:val="00D0703A"/>
    <w:rsid w:val="00D070A3"/>
    <w:rsid w:val="00D071B1"/>
    <w:rsid w:val="00D07300"/>
    <w:rsid w:val="00D073EC"/>
    <w:rsid w:val="00D073FB"/>
    <w:rsid w:val="00D07464"/>
    <w:rsid w:val="00D077BB"/>
    <w:rsid w:val="00D079AD"/>
    <w:rsid w:val="00D07C7D"/>
    <w:rsid w:val="00D07D18"/>
    <w:rsid w:val="00D07F2C"/>
    <w:rsid w:val="00D07F37"/>
    <w:rsid w:val="00D1006B"/>
    <w:rsid w:val="00D100F3"/>
    <w:rsid w:val="00D102F7"/>
    <w:rsid w:val="00D1033A"/>
    <w:rsid w:val="00D1036A"/>
    <w:rsid w:val="00D106CA"/>
    <w:rsid w:val="00D107D1"/>
    <w:rsid w:val="00D107D2"/>
    <w:rsid w:val="00D107FE"/>
    <w:rsid w:val="00D10832"/>
    <w:rsid w:val="00D1095B"/>
    <w:rsid w:val="00D10A48"/>
    <w:rsid w:val="00D10B75"/>
    <w:rsid w:val="00D10B77"/>
    <w:rsid w:val="00D10B9C"/>
    <w:rsid w:val="00D10C0A"/>
    <w:rsid w:val="00D10C4E"/>
    <w:rsid w:val="00D10E8A"/>
    <w:rsid w:val="00D11045"/>
    <w:rsid w:val="00D11192"/>
    <w:rsid w:val="00D111F4"/>
    <w:rsid w:val="00D1133F"/>
    <w:rsid w:val="00D1138A"/>
    <w:rsid w:val="00D113F6"/>
    <w:rsid w:val="00D1140A"/>
    <w:rsid w:val="00D1141D"/>
    <w:rsid w:val="00D11661"/>
    <w:rsid w:val="00D1170A"/>
    <w:rsid w:val="00D118B0"/>
    <w:rsid w:val="00D120F1"/>
    <w:rsid w:val="00D12258"/>
    <w:rsid w:val="00D12310"/>
    <w:rsid w:val="00D12433"/>
    <w:rsid w:val="00D1243B"/>
    <w:rsid w:val="00D12771"/>
    <w:rsid w:val="00D1282F"/>
    <w:rsid w:val="00D12A22"/>
    <w:rsid w:val="00D1300C"/>
    <w:rsid w:val="00D131A2"/>
    <w:rsid w:val="00D13412"/>
    <w:rsid w:val="00D1353A"/>
    <w:rsid w:val="00D13552"/>
    <w:rsid w:val="00D13AF5"/>
    <w:rsid w:val="00D13B20"/>
    <w:rsid w:val="00D13D25"/>
    <w:rsid w:val="00D13DBA"/>
    <w:rsid w:val="00D13EC2"/>
    <w:rsid w:val="00D13ECD"/>
    <w:rsid w:val="00D13F3A"/>
    <w:rsid w:val="00D13F72"/>
    <w:rsid w:val="00D13FFA"/>
    <w:rsid w:val="00D141C4"/>
    <w:rsid w:val="00D146FA"/>
    <w:rsid w:val="00D14735"/>
    <w:rsid w:val="00D1475D"/>
    <w:rsid w:val="00D149A3"/>
    <w:rsid w:val="00D14A1F"/>
    <w:rsid w:val="00D14B18"/>
    <w:rsid w:val="00D14B2B"/>
    <w:rsid w:val="00D14B48"/>
    <w:rsid w:val="00D14D5F"/>
    <w:rsid w:val="00D14DD1"/>
    <w:rsid w:val="00D14F5E"/>
    <w:rsid w:val="00D14F73"/>
    <w:rsid w:val="00D15121"/>
    <w:rsid w:val="00D1533C"/>
    <w:rsid w:val="00D15471"/>
    <w:rsid w:val="00D15530"/>
    <w:rsid w:val="00D1573C"/>
    <w:rsid w:val="00D157BB"/>
    <w:rsid w:val="00D157FF"/>
    <w:rsid w:val="00D159FD"/>
    <w:rsid w:val="00D15A31"/>
    <w:rsid w:val="00D15ADF"/>
    <w:rsid w:val="00D15C20"/>
    <w:rsid w:val="00D15C50"/>
    <w:rsid w:val="00D15D39"/>
    <w:rsid w:val="00D15DDA"/>
    <w:rsid w:val="00D15E0E"/>
    <w:rsid w:val="00D15E18"/>
    <w:rsid w:val="00D15E2B"/>
    <w:rsid w:val="00D15F34"/>
    <w:rsid w:val="00D16034"/>
    <w:rsid w:val="00D162D1"/>
    <w:rsid w:val="00D165D0"/>
    <w:rsid w:val="00D16636"/>
    <w:rsid w:val="00D16642"/>
    <w:rsid w:val="00D1670D"/>
    <w:rsid w:val="00D16846"/>
    <w:rsid w:val="00D16890"/>
    <w:rsid w:val="00D168E3"/>
    <w:rsid w:val="00D168F4"/>
    <w:rsid w:val="00D16D55"/>
    <w:rsid w:val="00D16D83"/>
    <w:rsid w:val="00D16D86"/>
    <w:rsid w:val="00D170E5"/>
    <w:rsid w:val="00D17145"/>
    <w:rsid w:val="00D1716D"/>
    <w:rsid w:val="00D171B0"/>
    <w:rsid w:val="00D173D0"/>
    <w:rsid w:val="00D174E8"/>
    <w:rsid w:val="00D1766D"/>
    <w:rsid w:val="00D176C1"/>
    <w:rsid w:val="00D176CE"/>
    <w:rsid w:val="00D176D6"/>
    <w:rsid w:val="00D177EA"/>
    <w:rsid w:val="00D179AF"/>
    <w:rsid w:val="00D17B06"/>
    <w:rsid w:val="00D17B7A"/>
    <w:rsid w:val="00D17C51"/>
    <w:rsid w:val="00D17DFC"/>
    <w:rsid w:val="00D17E0C"/>
    <w:rsid w:val="00D200D7"/>
    <w:rsid w:val="00D20128"/>
    <w:rsid w:val="00D2028E"/>
    <w:rsid w:val="00D204E4"/>
    <w:rsid w:val="00D2059B"/>
    <w:rsid w:val="00D206C7"/>
    <w:rsid w:val="00D20732"/>
    <w:rsid w:val="00D20A66"/>
    <w:rsid w:val="00D20A7A"/>
    <w:rsid w:val="00D20A88"/>
    <w:rsid w:val="00D20A8B"/>
    <w:rsid w:val="00D20ED4"/>
    <w:rsid w:val="00D211BE"/>
    <w:rsid w:val="00D21250"/>
    <w:rsid w:val="00D212AA"/>
    <w:rsid w:val="00D213B2"/>
    <w:rsid w:val="00D2155B"/>
    <w:rsid w:val="00D216BC"/>
    <w:rsid w:val="00D21755"/>
    <w:rsid w:val="00D21765"/>
    <w:rsid w:val="00D218E9"/>
    <w:rsid w:val="00D219D5"/>
    <w:rsid w:val="00D21AB7"/>
    <w:rsid w:val="00D21AD3"/>
    <w:rsid w:val="00D21AE5"/>
    <w:rsid w:val="00D21B7F"/>
    <w:rsid w:val="00D21EDA"/>
    <w:rsid w:val="00D21EFA"/>
    <w:rsid w:val="00D21F82"/>
    <w:rsid w:val="00D22050"/>
    <w:rsid w:val="00D22327"/>
    <w:rsid w:val="00D2241D"/>
    <w:rsid w:val="00D2242D"/>
    <w:rsid w:val="00D22572"/>
    <w:rsid w:val="00D226DF"/>
    <w:rsid w:val="00D22791"/>
    <w:rsid w:val="00D227A4"/>
    <w:rsid w:val="00D22845"/>
    <w:rsid w:val="00D22852"/>
    <w:rsid w:val="00D228A6"/>
    <w:rsid w:val="00D22B03"/>
    <w:rsid w:val="00D22DE3"/>
    <w:rsid w:val="00D22FA5"/>
    <w:rsid w:val="00D23088"/>
    <w:rsid w:val="00D2313C"/>
    <w:rsid w:val="00D23518"/>
    <w:rsid w:val="00D2373D"/>
    <w:rsid w:val="00D23865"/>
    <w:rsid w:val="00D23BCE"/>
    <w:rsid w:val="00D23BF5"/>
    <w:rsid w:val="00D24209"/>
    <w:rsid w:val="00D2440E"/>
    <w:rsid w:val="00D2483D"/>
    <w:rsid w:val="00D24899"/>
    <w:rsid w:val="00D24A05"/>
    <w:rsid w:val="00D24A0F"/>
    <w:rsid w:val="00D24A3F"/>
    <w:rsid w:val="00D24B4D"/>
    <w:rsid w:val="00D24E6A"/>
    <w:rsid w:val="00D24F72"/>
    <w:rsid w:val="00D24FB7"/>
    <w:rsid w:val="00D2502E"/>
    <w:rsid w:val="00D25234"/>
    <w:rsid w:val="00D2525A"/>
    <w:rsid w:val="00D2536C"/>
    <w:rsid w:val="00D2547D"/>
    <w:rsid w:val="00D254B1"/>
    <w:rsid w:val="00D2564E"/>
    <w:rsid w:val="00D256BE"/>
    <w:rsid w:val="00D25858"/>
    <w:rsid w:val="00D2588C"/>
    <w:rsid w:val="00D25910"/>
    <w:rsid w:val="00D25983"/>
    <w:rsid w:val="00D25A73"/>
    <w:rsid w:val="00D25D40"/>
    <w:rsid w:val="00D25D53"/>
    <w:rsid w:val="00D25E2D"/>
    <w:rsid w:val="00D260EE"/>
    <w:rsid w:val="00D260F6"/>
    <w:rsid w:val="00D26259"/>
    <w:rsid w:val="00D26580"/>
    <w:rsid w:val="00D26662"/>
    <w:rsid w:val="00D266AD"/>
    <w:rsid w:val="00D26783"/>
    <w:rsid w:val="00D267CF"/>
    <w:rsid w:val="00D26983"/>
    <w:rsid w:val="00D26BB5"/>
    <w:rsid w:val="00D26BBC"/>
    <w:rsid w:val="00D26BDF"/>
    <w:rsid w:val="00D26D19"/>
    <w:rsid w:val="00D26D64"/>
    <w:rsid w:val="00D26DB6"/>
    <w:rsid w:val="00D27324"/>
    <w:rsid w:val="00D27384"/>
    <w:rsid w:val="00D274FA"/>
    <w:rsid w:val="00D27699"/>
    <w:rsid w:val="00D276E2"/>
    <w:rsid w:val="00D27768"/>
    <w:rsid w:val="00D2794A"/>
    <w:rsid w:val="00D27966"/>
    <w:rsid w:val="00D27A19"/>
    <w:rsid w:val="00D27A47"/>
    <w:rsid w:val="00D27A93"/>
    <w:rsid w:val="00D27B00"/>
    <w:rsid w:val="00D27E69"/>
    <w:rsid w:val="00D27FB1"/>
    <w:rsid w:val="00D300D0"/>
    <w:rsid w:val="00D30211"/>
    <w:rsid w:val="00D3038F"/>
    <w:rsid w:val="00D3087F"/>
    <w:rsid w:val="00D30C8B"/>
    <w:rsid w:val="00D30C9E"/>
    <w:rsid w:val="00D30D27"/>
    <w:rsid w:val="00D30DEA"/>
    <w:rsid w:val="00D30E00"/>
    <w:rsid w:val="00D30EA1"/>
    <w:rsid w:val="00D30F56"/>
    <w:rsid w:val="00D30FB4"/>
    <w:rsid w:val="00D30FC3"/>
    <w:rsid w:val="00D31057"/>
    <w:rsid w:val="00D31218"/>
    <w:rsid w:val="00D3126A"/>
    <w:rsid w:val="00D31443"/>
    <w:rsid w:val="00D3146B"/>
    <w:rsid w:val="00D31540"/>
    <w:rsid w:val="00D31560"/>
    <w:rsid w:val="00D31562"/>
    <w:rsid w:val="00D3158D"/>
    <w:rsid w:val="00D3166D"/>
    <w:rsid w:val="00D3168D"/>
    <w:rsid w:val="00D316AF"/>
    <w:rsid w:val="00D3182C"/>
    <w:rsid w:val="00D31AE3"/>
    <w:rsid w:val="00D31AF7"/>
    <w:rsid w:val="00D31B88"/>
    <w:rsid w:val="00D31DC7"/>
    <w:rsid w:val="00D31E53"/>
    <w:rsid w:val="00D32219"/>
    <w:rsid w:val="00D32326"/>
    <w:rsid w:val="00D3260A"/>
    <w:rsid w:val="00D32928"/>
    <w:rsid w:val="00D3296E"/>
    <w:rsid w:val="00D329F5"/>
    <w:rsid w:val="00D329FD"/>
    <w:rsid w:val="00D32A51"/>
    <w:rsid w:val="00D32BDE"/>
    <w:rsid w:val="00D32BF5"/>
    <w:rsid w:val="00D32CD9"/>
    <w:rsid w:val="00D32DD9"/>
    <w:rsid w:val="00D32F7B"/>
    <w:rsid w:val="00D33049"/>
    <w:rsid w:val="00D3309C"/>
    <w:rsid w:val="00D33166"/>
    <w:rsid w:val="00D33183"/>
    <w:rsid w:val="00D332E1"/>
    <w:rsid w:val="00D33415"/>
    <w:rsid w:val="00D335F7"/>
    <w:rsid w:val="00D3363A"/>
    <w:rsid w:val="00D33673"/>
    <w:rsid w:val="00D3371B"/>
    <w:rsid w:val="00D3372E"/>
    <w:rsid w:val="00D3376E"/>
    <w:rsid w:val="00D337F1"/>
    <w:rsid w:val="00D33B8E"/>
    <w:rsid w:val="00D33CB0"/>
    <w:rsid w:val="00D33D22"/>
    <w:rsid w:val="00D33FA7"/>
    <w:rsid w:val="00D341F0"/>
    <w:rsid w:val="00D342E5"/>
    <w:rsid w:val="00D346D5"/>
    <w:rsid w:val="00D34917"/>
    <w:rsid w:val="00D3499D"/>
    <w:rsid w:val="00D349B4"/>
    <w:rsid w:val="00D34AF7"/>
    <w:rsid w:val="00D34CBD"/>
    <w:rsid w:val="00D34D76"/>
    <w:rsid w:val="00D34E63"/>
    <w:rsid w:val="00D35047"/>
    <w:rsid w:val="00D3515B"/>
    <w:rsid w:val="00D35179"/>
    <w:rsid w:val="00D352B5"/>
    <w:rsid w:val="00D3584A"/>
    <w:rsid w:val="00D35957"/>
    <w:rsid w:val="00D35B81"/>
    <w:rsid w:val="00D35BD5"/>
    <w:rsid w:val="00D35BDD"/>
    <w:rsid w:val="00D35BF1"/>
    <w:rsid w:val="00D35C87"/>
    <w:rsid w:val="00D35CAF"/>
    <w:rsid w:val="00D35EE8"/>
    <w:rsid w:val="00D360C2"/>
    <w:rsid w:val="00D361BC"/>
    <w:rsid w:val="00D361FE"/>
    <w:rsid w:val="00D36284"/>
    <w:rsid w:val="00D36338"/>
    <w:rsid w:val="00D364E3"/>
    <w:rsid w:val="00D367EC"/>
    <w:rsid w:val="00D36C89"/>
    <w:rsid w:val="00D36D72"/>
    <w:rsid w:val="00D37033"/>
    <w:rsid w:val="00D3745D"/>
    <w:rsid w:val="00D37478"/>
    <w:rsid w:val="00D37495"/>
    <w:rsid w:val="00D376F3"/>
    <w:rsid w:val="00D377D1"/>
    <w:rsid w:val="00D3798A"/>
    <w:rsid w:val="00D37A8D"/>
    <w:rsid w:val="00D37B2A"/>
    <w:rsid w:val="00D37C63"/>
    <w:rsid w:val="00D37C97"/>
    <w:rsid w:val="00D40019"/>
    <w:rsid w:val="00D4017F"/>
    <w:rsid w:val="00D40326"/>
    <w:rsid w:val="00D40411"/>
    <w:rsid w:val="00D405B6"/>
    <w:rsid w:val="00D4069B"/>
    <w:rsid w:val="00D4078D"/>
    <w:rsid w:val="00D407B8"/>
    <w:rsid w:val="00D4082D"/>
    <w:rsid w:val="00D40ABC"/>
    <w:rsid w:val="00D40C4C"/>
    <w:rsid w:val="00D40D62"/>
    <w:rsid w:val="00D40F04"/>
    <w:rsid w:val="00D40F64"/>
    <w:rsid w:val="00D41223"/>
    <w:rsid w:val="00D41244"/>
    <w:rsid w:val="00D4141E"/>
    <w:rsid w:val="00D4173D"/>
    <w:rsid w:val="00D41758"/>
    <w:rsid w:val="00D419B6"/>
    <w:rsid w:val="00D41A02"/>
    <w:rsid w:val="00D41A5D"/>
    <w:rsid w:val="00D41B57"/>
    <w:rsid w:val="00D41B7A"/>
    <w:rsid w:val="00D41DAE"/>
    <w:rsid w:val="00D41DED"/>
    <w:rsid w:val="00D41EC5"/>
    <w:rsid w:val="00D4201A"/>
    <w:rsid w:val="00D421E3"/>
    <w:rsid w:val="00D4233C"/>
    <w:rsid w:val="00D424EB"/>
    <w:rsid w:val="00D4279D"/>
    <w:rsid w:val="00D42800"/>
    <w:rsid w:val="00D42836"/>
    <w:rsid w:val="00D428B3"/>
    <w:rsid w:val="00D42C7E"/>
    <w:rsid w:val="00D42D9A"/>
    <w:rsid w:val="00D42E79"/>
    <w:rsid w:val="00D4314B"/>
    <w:rsid w:val="00D43439"/>
    <w:rsid w:val="00D43490"/>
    <w:rsid w:val="00D434AE"/>
    <w:rsid w:val="00D4386C"/>
    <w:rsid w:val="00D438BE"/>
    <w:rsid w:val="00D439C2"/>
    <w:rsid w:val="00D43A1F"/>
    <w:rsid w:val="00D43A88"/>
    <w:rsid w:val="00D43D3B"/>
    <w:rsid w:val="00D43DB3"/>
    <w:rsid w:val="00D43E51"/>
    <w:rsid w:val="00D44046"/>
    <w:rsid w:val="00D4456B"/>
    <w:rsid w:val="00D4457A"/>
    <w:rsid w:val="00D445EA"/>
    <w:rsid w:val="00D4462D"/>
    <w:rsid w:val="00D44791"/>
    <w:rsid w:val="00D44800"/>
    <w:rsid w:val="00D4480D"/>
    <w:rsid w:val="00D44897"/>
    <w:rsid w:val="00D448DC"/>
    <w:rsid w:val="00D44A21"/>
    <w:rsid w:val="00D44B35"/>
    <w:rsid w:val="00D44B7B"/>
    <w:rsid w:val="00D44BD5"/>
    <w:rsid w:val="00D44BDA"/>
    <w:rsid w:val="00D44BFA"/>
    <w:rsid w:val="00D44C08"/>
    <w:rsid w:val="00D44C53"/>
    <w:rsid w:val="00D44F19"/>
    <w:rsid w:val="00D44F26"/>
    <w:rsid w:val="00D44F6C"/>
    <w:rsid w:val="00D44F8B"/>
    <w:rsid w:val="00D450F9"/>
    <w:rsid w:val="00D45214"/>
    <w:rsid w:val="00D452E8"/>
    <w:rsid w:val="00D454E7"/>
    <w:rsid w:val="00D4554D"/>
    <w:rsid w:val="00D4556C"/>
    <w:rsid w:val="00D455C8"/>
    <w:rsid w:val="00D45649"/>
    <w:rsid w:val="00D45690"/>
    <w:rsid w:val="00D45803"/>
    <w:rsid w:val="00D45855"/>
    <w:rsid w:val="00D4587E"/>
    <w:rsid w:val="00D458CD"/>
    <w:rsid w:val="00D45A97"/>
    <w:rsid w:val="00D45C39"/>
    <w:rsid w:val="00D45C44"/>
    <w:rsid w:val="00D45CD9"/>
    <w:rsid w:val="00D45CE2"/>
    <w:rsid w:val="00D45D5E"/>
    <w:rsid w:val="00D46071"/>
    <w:rsid w:val="00D460C2"/>
    <w:rsid w:val="00D4614E"/>
    <w:rsid w:val="00D462B4"/>
    <w:rsid w:val="00D462E4"/>
    <w:rsid w:val="00D464A0"/>
    <w:rsid w:val="00D465B6"/>
    <w:rsid w:val="00D46672"/>
    <w:rsid w:val="00D4672E"/>
    <w:rsid w:val="00D46774"/>
    <w:rsid w:val="00D46847"/>
    <w:rsid w:val="00D46950"/>
    <w:rsid w:val="00D46A5E"/>
    <w:rsid w:val="00D46CB4"/>
    <w:rsid w:val="00D46DEE"/>
    <w:rsid w:val="00D47268"/>
    <w:rsid w:val="00D47347"/>
    <w:rsid w:val="00D47396"/>
    <w:rsid w:val="00D474CB"/>
    <w:rsid w:val="00D476EB"/>
    <w:rsid w:val="00D47782"/>
    <w:rsid w:val="00D477BC"/>
    <w:rsid w:val="00D4782F"/>
    <w:rsid w:val="00D47900"/>
    <w:rsid w:val="00D47998"/>
    <w:rsid w:val="00D47AA7"/>
    <w:rsid w:val="00D47C2C"/>
    <w:rsid w:val="00D47CB5"/>
    <w:rsid w:val="00D50388"/>
    <w:rsid w:val="00D50485"/>
    <w:rsid w:val="00D50863"/>
    <w:rsid w:val="00D50A8F"/>
    <w:rsid w:val="00D50BA0"/>
    <w:rsid w:val="00D50BE3"/>
    <w:rsid w:val="00D50D07"/>
    <w:rsid w:val="00D50D3C"/>
    <w:rsid w:val="00D5111C"/>
    <w:rsid w:val="00D51277"/>
    <w:rsid w:val="00D516B1"/>
    <w:rsid w:val="00D516D7"/>
    <w:rsid w:val="00D519BC"/>
    <w:rsid w:val="00D51A81"/>
    <w:rsid w:val="00D51BA9"/>
    <w:rsid w:val="00D51C6C"/>
    <w:rsid w:val="00D51D97"/>
    <w:rsid w:val="00D51EEB"/>
    <w:rsid w:val="00D520AB"/>
    <w:rsid w:val="00D5215B"/>
    <w:rsid w:val="00D5246F"/>
    <w:rsid w:val="00D5283B"/>
    <w:rsid w:val="00D528A7"/>
    <w:rsid w:val="00D52918"/>
    <w:rsid w:val="00D52AC8"/>
    <w:rsid w:val="00D52AD2"/>
    <w:rsid w:val="00D52E93"/>
    <w:rsid w:val="00D52F35"/>
    <w:rsid w:val="00D52F88"/>
    <w:rsid w:val="00D530BF"/>
    <w:rsid w:val="00D531D2"/>
    <w:rsid w:val="00D53353"/>
    <w:rsid w:val="00D5364A"/>
    <w:rsid w:val="00D537D5"/>
    <w:rsid w:val="00D53964"/>
    <w:rsid w:val="00D53B92"/>
    <w:rsid w:val="00D53FBF"/>
    <w:rsid w:val="00D54079"/>
    <w:rsid w:val="00D54296"/>
    <w:rsid w:val="00D5429E"/>
    <w:rsid w:val="00D542ED"/>
    <w:rsid w:val="00D545A3"/>
    <w:rsid w:val="00D548B0"/>
    <w:rsid w:val="00D549E0"/>
    <w:rsid w:val="00D54B32"/>
    <w:rsid w:val="00D54E5E"/>
    <w:rsid w:val="00D54FA3"/>
    <w:rsid w:val="00D55126"/>
    <w:rsid w:val="00D55162"/>
    <w:rsid w:val="00D551BF"/>
    <w:rsid w:val="00D556AA"/>
    <w:rsid w:val="00D5571F"/>
    <w:rsid w:val="00D559D4"/>
    <w:rsid w:val="00D55ADA"/>
    <w:rsid w:val="00D55E0C"/>
    <w:rsid w:val="00D55E8B"/>
    <w:rsid w:val="00D55FD4"/>
    <w:rsid w:val="00D5629F"/>
    <w:rsid w:val="00D562B0"/>
    <w:rsid w:val="00D5637E"/>
    <w:rsid w:val="00D563AB"/>
    <w:rsid w:val="00D5652A"/>
    <w:rsid w:val="00D56602"/>
    <w:rsid w:val="00D56613"/>
    <w:rsid w:val="00D56626"/>
    <w:rsid w:val="00D56657"/>
    <w:rsid w:val="00D56786"/>
    <w:rsid w:val="00D56B3B"/>
    <w:rsid w:val="00D57220"/>
    <w:rsid w:val="00D572A8"/>
    <w:rsid w:val="00D573A1"/>
    <w:rsid w:val="00D573D7"/>
    <w:rsid w:val="00D57575"/>
    <w:rsid w:val="00D5781A"/>
    <w:rsid w:val="00D5798E"/>
    <w:rsid w:val="00D57A0F"/>
    <w:rsid w:val="00D57A70"/>
    <w:rsid w:val="00D6001D"/>
    <w:rsid w:val="00D60078"/>
    <w:rsid w:val="00D60273"/>
    <w:rsid w:val="00D602DD"/>
    <w:rsid w:val="00D602EE"/>
    <w:rsid w:val="00D60382"/>
    <w:rsid w:val="00D603D2"/>
    <w:rsid w:val="00D603DF"/>
    <w:rsid w:val="00D60502"/>
    <w:rsid w:val="00D60566"/>
    <w:rsid w:val="00D605A3"/>
    <w:rsid w:val="00D608D3"/>
    <w:rsid w:val="00D60B39"/>
    <w:rsid w:val="00D60BB4"/>
    <w:rsid w:val="00D60D6B"/>
    <w:rsid w:val="00D60E60"/>
    <w:rsid w:val="00D60F3F"/>
    <w:rsid w:val="00D60FBD"/>
    <w:rsid w:val="00D611A2"/>
    <w:rsid w:val="00D61449"/>
    <w:rsid w:val="00D61475"/>
    <w:rsid w:val="00D61764"/>
    <w:rsid w:val="00D618C2"/>
    <w:rsid w:val="00D61954"/>
    <w:rsid w:val="00D61A0C"/>
    <w:rsid w:val="00D61A3B"/>
    <w:rsid w:val="00D61A8B"/>
    <w:rsid w:val="00D61AD1"/>
    <w:rsid w:val="00D61BCF"/>
    <w:rsid w:val="00D61CE0"/>
    <w:rsid w:val="00D61D65"/>
    <w:rsid w:val="00D61F31"/>
    <w:rsid w:val="00D62019"/>
    <w:rsid w:val="00D6214E"/>
    <w:rsid w:val="00D623E9"/>
    <w:rsid w:val="00D6263B"/>
    <w:rsid w:val="00D626A3"/>
    <w:rsid w:val="00D62756"/>
    <w:rsid w:val="00D6277B"/>
    <w:rsid w:val="00D627A7"/>
    <w:rsid w:val="00D628EB"/>
    <w:rsid w:val="00D629C5"/>
    <w:rsid w:val="00D62B2C"/>
    <w:rsid w:val="00D62C41"/>
    <w:rsid w:val="00D62DF9"/>
    <w:rsid w:val="00D62F87"/>
    <w:rsid w:val="00D6306C"/>
    <w:rsid w:val="00D632B0"/>
    <w:rsid w:val="00D632F6"/>
    <w:rsid w:val="00D63500"/>
    <w:rsid w:val="00D63817"/>
    <w:rsid w:val="00D638C1"/>
    <w:rsid w:val="00D638F7"/>
    <w:rsid w:val="00D6391D"/>
    <w:rsid w:val="00D6391F"/>
    <w:rsid w:val="00D63A36"/>
    <w:rsid w:val="00D63E64"/>
    <w:rsid w:val="00D63EDE"/>
    <w:rsid w:val="00D63EED"/>
    <w:rsid w:val="00D63F75"/>
    <w:rsid w:val="00D63FD3"/>
    <w:rsid w:val="00D6431E"/>
    <w:rsid w:val="00D64686"/>
    <w:rsid w:val="00D64698"/>
    <w:rsid w:val="00D6469D"/>
    <w:rsid w:val="00D64715"/>
    <w:rsid w:val="00D64800"/>
    <w:rsid w:val="00D64870"/>
    <w:rsid w:val="00D649D1"/>
    <w:rsid w:val="00D64A37"/>
    <w:rsid w:val="00D64BF0"/>
    <w:rsid w:val="00D64D59"/>
    <w:rsid w:val="00D64E0F"/>
    <w:rsid w:val="00D65050"/>
    <w:rsid w:val="00D650DA"/>
    <w:rsid w:val="00D6514E"/>
    <w:rsid w:val="00D65315"/>
    <w:rsid w:val="00D65A06"/>
    <w:rsid w:val="00D65AEE"/>
    <w:rsid w:val="00D65B1D"/>
    <w:rsid w:val="00D65F0A"/>
    <w:rsid w:val="00D66023"/>
    <w:rsid w:val="00D660AB"/>
    <w:rsid w:val="00D660E8"/>
    <w:rsid w:val="00D660EA"/>
    <w:rsid w:val="00D6616A"/>
    <w:rsid w:val="00D663C6"/>
    <w:rsid w:val="00D66414"/>
    <w:rsid w:val="00D66595"/>
    <w:rsid w:val="00D66612"/>
    <w:rsid w:val="00D666AD"/>
    <w:rsid w:val="00D66705"/>
    <w:rsid w:val="00D66A15"/>
    <w:rsid w:val="00D66B46"/>
    <w:rsid w:val="00D66CE7"/>
    <w:rsid w:val="00D66D8C"/>
    <w:rsid w:val="00D66E10"/>
    <w:rsid w:val="00D6700C"/>
    <w:rsid w:val="00D67044"/>
    <w:rsid w:val="00D6717F"/>
    <w:rsid w:val="00D672F5"/>
    <w:rsid w:val="00D6758F"/>
    <w:rsid w:val="00D676AB"/>
    <w:rsid w:val="00D676CB"/>
    <w:rsid w:val="00D6798C"/>
    <w:rsid w:val="00D67B8E"/>
    <w:rsid w:val="00D67C18"/>
    <w:rsid w:val="00D7035D"/>
    <w:rsid w:val="00D703DC"/>
    <w:rsid w:val="00D70492"/>
    <w:rsid w:val="00D705CD"/>
    <w:rsid w:val="00D70654"/>
    <w:rsid w:val="00D706D2"/>
    <w:rsid w:val="00D70874"/>
    <w:rsid w:val="00D70884"/>
    <w:rsid w:val="00D7092F"/>
    <w:rsid w:val="00D70B7D"/>
    <w:rsid w:val="00D70BDC"/>
    <w:rsid w:val="00D71090"/>
    <w:rsid w:val="00D711F5"/>
    <w:rsid w:val="00D712B9"/>
    <w:rsid w:val="00D713F9"/>
    <w:rsid w:val="00D71595"/>
    <w:rsid w:val="00D71713"/>
    <w:rsid w:val="00D717EB"/>
    <w:rsid w:val="00D7180D"/>
    <w:rsid w:val="00D71D29"/>
    <w:rsid w:val="00D71D2A"/>
    <w:rsid w:val="00D71EE5"/>
    <w:rsid w:val="00D72121"/>
    <w:rsid w:val="00D72179"/>
    <w:rsid w:val="00D722AA"/>
    <w:rsid w:val="00D72480"/>
    <w:rsid w:val="00D724B4"/>
    <w:rsid w:val="00D72734"/>
    <w:rsid w:val="00D7280A"/>
    <w:rsid w:val="00D72ABE"/>
    <w:rsid w:val="00D72B6D"/>
    <w:rsid w:val="00D72C24"/>
    <w:rsid w:val="00D72CBF"/>
    <w:rsid w:val="00D73000"/>
    <w:rsid w:val="00D7302D"/>
    <w:rsid w:val="00D7327C"/>
    <w:rsid w:val="00D732D5"/>
    <w:rsid w:val="00D73383"/>
    <w:rsid w:val="00D733FD"/>
    <w:rsid w:val="00D7349B"/>
    <w:rsid w:val="00D73616"/>
    <w:rsid w:val="00D73619"/>
    <w:rsid w:val="00D7363F"/>
    <w:rsid w:val="00D73645"/>
    <w:rsid w:val="00D73727"/>
    <w:rsid w:val="00D737A4"/>
    <w:rsid w:val="00D738EF"/>
    <w:rsid w:val="00D73943"/>
    <w:rsid w:val="00D7394E"/>
    <w:rsid w:val="00D739B5"/>
    <w:rsid w:val="00D739CE"/>
    <w:rsid w:val="00D73A4C"/>
    <w:rsid w:val="00D73A83"/>
    <w:rsid w:val="00D73E1C"/>
    <w:rsid w:val="00D73F13"/>
    <w:rsid w:val="00D73FCE"/>
    <w:rsid w:val="00D7401F"/>
    <w:rsid w:val="00D74137"/>
    <w:rsid w:val="00D74264"/>
    <w:rsid w:val="00D74271"/>
    <w:rsid w:val="00D74322"/>
    <w:rsid w:val="00D74435"/>
    <w:rsid w:val="00D747C2"/>
    <w:rsid w:val="00D74819"/>
    <w:rsid w:val="00D74852"/>
    <w:rsid w:val="00D7487E"/>
    <w:rsid w:val="00D749DE"/>
    <w:rsid w:val="00D74C09"/>
    <w:rsid w:val="00D74C0B"/>
    <w:rsid w:val="00D74C1C"/>
    <w:rsid w:val="00D74CA9"/>
    <w:rsid w:val="00D74CD0"/>
    <w:rsid w:val="00D74CE3"/>
    <w:rsid w:val="00D75066"/>
    <w:rsid w:val="00D7525F"/>
    <w:rsid w:val="00D752A4"/>
    <w:rsid w:val="00D753E5"/>
    <w:rsid w:val="00D754E6"/>
    <w:rsid w:val="00D75662"/>
    <w:rsid w:val="00D756CD"/>
    <w:rsid w:val="00D757B1"/>
    <w:rsid w:val="00D758E0"/>
    <w:rsid w:val="00D75A90"/>
    <w:rsid w:val="00D75B01"/>
    <w:rsid w:val="00D75BBC"/>
    <w:rsid w:val="00D75BC3"/>
    <w:rsid w:val="00D75C47"/>
    <w:rsid w:val="00D75FA4"/>
    <w:rsid w:val="00D760BA"/>
    <w:rsid w:val="00D76117"/>
    <w:rsid w:val="00D766F4"/>
    <w:rsid w:val="00D7679B"/>
    <w:rsid w:val="00D768CB"/>
    <w:rsid w:val="00D76997"/>
    <w:rsid w:val="00D76D95"/>
    <w:rsid w:val="00D76DBC"/>
    <w:rsid w:val="00D76EE1"/>
    <w:rsid w:val="00D76EFF"/>
    <w:rsid w:val="00D76F3E"/>
    <w:rsid w:val="00D76F4E"/>
    <w:rsid w:val="00D7709B"/>
    <w:rsid w:val="00D7728D"/>
    <w:rsid w:val="00D774CB"/>
    <w:rsid w:val="00D774E5"/>
    <w:rsid w:val="00D7781B"/>
    <w:rsid w:val="00D778AC"/>
    <w:rsid w:val="00D778F7"/>
    <w:rsid w:val="00D778FB"/>
    <w:rsid w:val="00D7794A"/>
    <w:rsid w:val="00D77A75"/>
    <w:rsid w:val="00D77B12"/>
    <w:rsid w:val="00D77CCC"/>
    <w:rsid w:val="00D77D14"/>
    <w:rsid w:val="00D802ED"/>
    <w:rsid w:val="00D803A9"/>
    <w:rsid w:val="00D807AC"/>
    <w:rsid w:val="00D80C85"/>
    <w:rsid w:val="00D81005"/>
    <w:rsid w:val="00D81020"/>
    <w:rsid w:val="00D81351"/>
    <w:rsid w:val="00D813BD"/>
    <w:rsid w:val="00D815DA"/>
    <w:rsid w:val="00D816A0"/>
    <w:rsid w:val="00D81778"/>
    <w:rsid w:val="00D8188F"/>
    <w:rsid w:val="00D818A2"/>
    <w:rsid w:val="00D81AC7"/>
    <w:rsid w:val="00D81C84"/>
    <w:rsid w:val="00D81E31"/>
    <w:rsid w:val="00D81ECD"/>
    <w:rsid w:val="00D8220C"/>
    <w:rsid w:val="00D8220F"/>
    <w:rsid w:val="00D822B3"/>
    <w:rsid w:val="00D823DB"/>
    <w:rsid w:val="00D825F9"/>
    <w:rsid w:val="00D826F2"/>
    <w:rsid w:val="00D826F7"/>
    <w:rsid w:val="00D82B40"/>
    <w:rsid w:val="00D82B86"/>
    <w:rsid w:val="00D82D44"/>
    <w:rsid w:val="00D82E45"/>
    <w:rsid w:val="00D82EE1"/>
    <w:rsid w:val="00D832E7"/>
    <w:rsid w:val="00D832F0"/>
    <w:rsid w:val="00D83799"/>
    <w:rsid w:val="00D83854"/>
    <w:rsid w:val="00D838E1"/>
    <w:rsid w:val="00D83A3B"/>
    <w:rsid w:val="00D83D9D"/>
    <w:rsid w:val="00D83EC0"/>
    <w:rsid w:val="00D83FA1"/>
    <w:rsid w:val="00D84082"/>
    <w:rsid w:val="00D84142"/>
    <w:rsid w:val="00D84347"/>
    <w:rsid w:val="00D844FD"/>
    <w:rsid w:val="00D8454B"/>
    <w:rsid w:val="00D8458C"/>
    <w:rsid w:val="00D846BE"/>
    <w:rsid w:val="00D84758"/>
    <w:rsid w:val="00D84953"/>
    <w:rsid w:val="00D84959"/>
    <w:rsid w:val="00D849A7"/>
    <w:rsid w:val="00D84C3C"/>
    <w:rsid w:val="00D84D11"/>
    <w:rsid w:val="00D84D7E"/>
    <w:rsid w:val="00D84E7C"/>
    <w:rsid w:val="00D85123"/>
    <w:rsid w:val="00D8515D"/>
    <w:rsid w:val="00D852A6"/>
    <w:rsid w:val="00D852B2"/>
    <w:rsid w:val="00D852E6"/>
    <w:rsid w:val="00D8562D"/>
    <w:rsid w:val="00D8564B"/>
    <w:rsid w:val="00D85652"/>
    <w:rsid w:val="00D856AF"/>
    <w:rsid w:val="00D85865"/>
    <w:rsid w:val="00D859B1"/>
    <w:rsid w:val="00D85A88"/>
    <w:rsid w:val="00D85AB3"/>
    <w:rsid w:val="00D85B23"/>
    <w:rsid w:val="00D85BB3"/>
    <w:rsid w:val="00D85E9E"/>
    <w:rsid w:val="00D85F05"/>
    <w:rsid w:val="00D85FD9"/>
    <w:rsid w:val="00D86242"/>
    <w:rsid w:val="00D862A7"/>
    <w:rsid w:val="00D862D2"/>
    <w:rsid w:val="00D8633D"/>
    <w:rsid w:val="00D8655A"/>
    <w:rsid w:val="00D865EB"/>
    <w:rsid w:val="00D8668E"/>
    <w:rsid w:val="00D866B2"/>
    <w:rsid w:val="00D86A24"/>
    <w:rsid w:val="00D86AC0"/>
    <w:rsid w:val="00D86B8D"/>
    <w:rsid w:val="00D86B94"/>
    <w:rsid w:val="00D86BDC"/>
    <w:rsid w:val="00D86E13"/>
    <w:rsid w:val="00D86E36"/>
    <w:rsid w:val="00D86FA9"/>
    <w:rsid w:val="00D870F7"/>
    <w:rsid w:val="00D871CA"/>
    <w:rsid w:val="00D8720F"/>
    <w:rsid w:val="00D8737A"/>
    <w:rsid w:val="00D87395"/>
    <w:rsid w:val="00D8745F"/>
    <w:rsid w:val="00D874E7"/>
    <w:rsid w:val="00D8750C"/>
    <w:rsid w:val="00D8759F"/>
    <w:rsid w:val="00D8766A"/>
    <w:rsid w:val="00D87692"/>
    <w:rsid w:val="00D87714"/>
    <w:rsid w:val="00D87767"/>
    <w:rsid w:val="00D877F8"/>
    <w:rsid w:val="00D87A92"/>
    <w:rsid w:val="00D87B38"/>
    <w:rsid w:val="00D87C75"/>
    <w:rsid w:val="00D87D02"/>
    <w:rsid w:val="00D90108"/>
    <w:rsid w:val="00D903EB"/>
    <w:rsid w:val="00D904F0"/>
    <w:rsid w:val="00D90599"/>
    <w:rsid w:val="00D90864"/>
    <w:rsid w:val="00D9097F"/>
    <w:rsid w:val="00D909C5"/>
    <w:rsid w:val="00D90ADD"/>
    <w:rsid w:val="00D90BA6"/>
    <w:rsid w:val="00D90BBA"/>
    <w:rsid w:val="00D90C3F"/>
    <w:rsid w:val="00D90CD8"/>
    <w:rsid w:val="00D91250"/>
    <w:rsid w:val="00D914AE"/>
    <w:rsid w:val="00D91A0B"/>
    <w:rsid w:val="00D91A92"/>
    <w:rsid w:val="00D91B1C"/>
    <w:rsid w:val="00D91BB8"/>
    <w:rsid w:val="00D922FC"/>
    <w:rsid w:val="00D92596"/>
    <w:rsid w:val="00D9259F"/>
    <w:rsid w:val="00D925B6"/>
    <w:rsid w:val="00D9277B"/>
    <w:rsid w:val="00D927E3"/>
    <w:rsid w:val="00D92843"/>
    <w:rsid w:val="00D92870"/>
    <w:rsid w:val="00D92921"/>
    <w:rsid w:val="00D92AA5"/>
    <w:rsid w:val="00D92B67"/>
    <w:rsid w:val="00D92B8C"/>
    <w:rsid w:val="00D92CBB"/>
    <w:rsid w:val="00D92D86"/>
    <w:rsid w:val="00D92DF3"/>
    <w:rsid w:val="00D92E22"/>
    <w:rsid w:val="00D92EDD"/>
    <w:rsid w:val="00D931B9"/>
    <w:rsid w:val="00D934CE"/>
    <w:rsid w:val="00D935D3"/>
    <w:rsid w:val="00D93759"/>
    <w:rsid w:val="00D937C2"/>
    <w:rsid w:val="00D93997"/>
    <w:rsid w:val="00D939FD"/>
    <w:rsid w:val="00D93ABF"/>
    <w:rsid w:val="00D93B1D"/>
    <w:rsid w:val="00D93BBA"/>
    <w:rsid w:val="00D93D94"/>
    <w:rsid w:val="00D93EEC"/>
    <w:rsid w:val="00D94351"/>
    <w:rsid w:val="00D9438B"/>
    <w:rsid w:val="00D945A9"/>
    <w:rsid w:val="00D946E2"/>
    <w:rsid w:val="00D946FF"/>
    <w:rsid w:val="00D94944"/>
    <w:rsid w:val="00D94A67"/>
    <w:rsid w:val="00D94F6E"/>
    <w:rsid w:val="00D94F85"/>
    <w:rsid w:val="00D9502A"/>
    <w:rsid w:val="00D950E2"/>
    <w:rsid w:val="00D9510A"/>
    <w:rsid w:val="00D9519B"/>
    <w:rsid w:val="00D9528E"/>
    <w:rsid w:val="00D952AE"/>
    <w:rsid w:val="00D95301"/>
    <w:rsid w:val="00D9551C"/>
    <w:rsid w:val="00D957A7"/>
    <w:rsid w:val="00D959A9"/>
    <w:rsid w:val="00D95B03"/>
    <w:rsid w:val="00D95BE9"/>
    <w:rsid w:val="00D95F8F"/>
    <w:rsid w:val="00D96068"/>
    <w:rsid w:val="00D9608C"/>
    <w:rsid w:val="00D961E7"/>
    <w:rsid w:val="00D963C8"/>
    <w:rsid w:val="00D96495"/>
    <w:rsid w:val="00D96539"/>
    <w:rsid w:val="00D96588"/>
    <w:rsid w:val="00D9659F"/>
    <w:rsid w:val="00D9671F"/>
    <w:rsid w:val="00D96815"/>
    <w:rsid w:val="00D96889"/>
    <w:rsid w:val="00D9699A"/>
    <w:rsid w:val="00D969E1"/>
    <w:rsid w:val="00D96B18"/>
    <w:rsid w:val="00D96BC1"/>
    <w:rsid w:val="00D96DF3"/>
    <w:rsid w:val="00D96E43"/>
    <w:rsid w:val="00D96F34"/>
    <w:rsid w:val="00D9724F"/>
    <w:rsid w:val="00D97281"/>
    <w:rsid w:val="00D97414"/>
    <w:rsid w:val="00D97422"/>
    <w:rsid w:val="00D9748F"/>
    <w:rsid w:val="00D9753C"/>
    <w:rsid w:val="00D9781F"/>
    <w:rsid w:val="00D978D1"/>
    <w:rsid w:val="00D97908"/>
    <w:rsid w:val="00D97932"/>
    <w:rsid w:val="00D97B5B"/>
    <w:rsid w:val="00D97CBA"/>
    <w:rsid w:val="00D97EA0"/>
    <w:rsid w:val="00D97FA6"/>
    <w:rsid w:val="00D97FAA"/>
    <w:rsid w:val="00DA0033"/>
    <w:rsid w:val="00DA0421"/>
    <w:rsid w:val="00DA0563"/>
    <w:rsid w:val="00DA07D2"/>
    <w:rsid w:val="00DA083E"/>
    <w:rsid w:val="00DA084C"/>
    <w:rsid w:val="00DA0CAE"/>
    <w:rsid w:val="00DA0D5C"/>
    <w:rsid w:val="00DA0D95"/>
    <w:rsid w:val="00DA0E1A"/>
    <w:rsid w:val="00DA0E36"/>
    <w:rsid w:val="00DA0FA5"/>
    <w:rsid w:val="00DA1024"/>
    <w:rsid w:val="00DA11AA"/>
    <w:rsid w:val="00DA120F"/>
    <w:rsid w:val="00DA184B"/>
    <w:rsid w:val="00DA1A34"/>
    <w:rsid w:val="00DA1C46"/>
    <w:rsid w:val="00DA1E38"/>
    <w:rsid w:val="00DA207F"/>
    <w:rsid w:val="00DA215F"/>
    <w:rsid w:val="00DA21EB"/>
    <w:rsid w:val="00DA2265"/>
    <w:rsid w:val="00DA23C3"/>
    <w:rsid w:val="00DA2613"/>
    <w:rsid w:val="00DA2723"/>
    <w:rsid w:val="00DA28C0"/>
    <w:rsid w:val="00DA28CB"/>
    <w:rsid w:val="00DA2B3E"/>
    <w:rsid w:val="00DA2BDB"/>
    <w:rsid w:val="00DA2C35"/>
    <w:rsid w:val="00DA2CBA"/>
    <w:rsid w:val="00DA2D5D"/>
    <w:rsid w:val="00DA2E1B"/>
    <w:rsid w:val="00DA3384"/>
    <w:rsid w:val="00DA3389"/>
    <w:rsid w:val="00DA33D1"/>
    <w:rsid w:val="00DA3580"/>
    <w:rsid w:val="00DA3598"/>
    <w:rsid w:val="00DA3686"/>
    <w:rsid w:val="00DA369E"/>
    <w:rsid w:val="00DA36E8"/>
    <w:rsid w:val="00DA3735"/>
    <w:rsid w:val="00DA37F8"/>
    <w:rsid w:val="00DA3836"/>
    <w:rsid w:val="00DA3C65"/>
    <w:rsid w:val="00DA3E97"/>
    <w:rsid w:val="00DA3EF1"/>
    <w:rsid w:val="00DA3F36"/>
    <w:rsid w:val="00DA4030"/>
    <w:rsid w:val="00DA4067"/>
    <w:rsid w:val="00DA416A"/>
    <w:rsid w:val="00DA43C2"/>
    <w:rsid w:val="00DA44EA"/>
    <w:rsid w:val="00DA4536"/>
    <w:rsid w:val="00DA48AF"/>
    <w:rsid w:val="00DA4A96"/>
    <w:rsid w:val="00DA4B72"/>
    <w:rsid w:val="00DA4E1B"/>
    <w:rsid w:val="00DA4F12"/>
    <w:rsid w:val="00DA4F3F"/>
    <w:rsid w:val="00DA5175"/>
    <w:rsid w:val="00DA5313"/>
    <w:rsid w:val="00DA5748"/>
    <w:rsid w:val="00DA57BC"/>
    <w:rsid w:val="00DA5848"/>
    <w:rsid w:val="00DA5875"/>
    <w:rsid w:val="00DA59DD"/>
    <w:rsid w:val="00DA5AA4"/>
    <w:rsid w:val="00DA5D00"/>
    <w:rsid w:val="00DA5D06"/>
    <w:rsid w:val="00DA5E8E"/>
    <w:rsid w:val="00DA5F0D"/>
    <w:rsid w:val="00DA5F5C"/>
    <w:rsid w:val="00DA5FD2"/>
    <w:rsid w:val="00DA61F1"/>
    <w:rsid w:val="00DA67D1"/>
    <w:rsid w:val="00DA6ABF"/>
    <w:rsid w:val="00DA6AE2"/>
    <w:rsid w:val="00DA6B7E"/>
    <w:rsid w:val="00DA6D0C"/>
    <w:rsid w:val="00DA6ED3"/>
    <w:rsid w:val="00DA70FA"/>
    <w:rsid w:val="00DA7243"/>
    <w:rsid w:val="00DA7258"/>
    <w:rsid w:val="00DA72AA"/>
    <w:rsid w:val="00DA734F"/>
    <w:rsid w:val="00DA738A"/>
    <w:rsid w:val="00DA75F0"/>
    <w:rsid w:val="00DA76FD"/>
    <w:rsid w:val="00DA782A"/>
    <w:rsid w:val="00DA784C"/>
    <w:rsid w:val="00DA7949"/>
    <w:rsid w:val="00DA7A0C"/>
    <w:rsid w:val="00DA7BA4"/>
    <w:rsid w:val="00DA7C63"/>
    <w:rsid w:val="00DA7F58"/>
    <w:rsid w:val="00DB0098"/>
    <w:rsid w:val="00DB0621"/>
    <w:rsid w:val="00DB08EC"/>
    <w:rsid w:val="00DB09A0"/>
    <w:rsid w:val="00DB0A39"/>
    <w:rsid w:val="00DB0BC4"/>
    <w:rsid w:val="00DB0D03"/>
    <w:rsid w:val="00DB0DB0"/>
    <w:rsid w:val="00DB0E49"/>
    <w:rsid w:val="00DB0F4B"/>
    <w:rsid w:val="00DB1075"/>
    <w:rsid w:val="00DB1194"/>
    <w:rsid w:val="00DB1671"/>
    <w:rsid w:val="00DB1711"/>
    <w:rsid w:val="00DB1797"/>
    <w:rsid w:val="00DB186A"/>
    <w:rsid w:val="00DB1AA7"/>
    <w:rsid w:val="00DB1BF8"/>
    <w:rsid w:val="00DB1CB5"/>
    <w:rsid w:val="00DB1CDC"/>
    <w:rsid w:val="00DB2234"/>
    <w:rsid w:val="00DB26E7"/>
    <w:rsid w:val="00DB27BB"/>
    <w:rsid w:val="00DB27F3"/>
    <w:rsid w:val="00DB2857"/>
    <w:rsid w:val="00DB2A51"/>
    <w:rsid w:val="00DB2A9F"/>
    <w:rsid w:val="00DB2B37"/>
    <w:rsid w:val="00DB2BDA"/>
    <w:rsid w:val="00DB2D4B"/>
    <w:rsid w:val="00DB2D9A"/>
    <w:rsid w:val="00DB2DC8"/>
    <w:rsid w:val="00DB30BC"/>
    <w:rsid w:val="00DB30EF"/>
    <w:rsid w:val="00DB30FC"/>
    <w:rsid w:val="00DB31EF"/>
    <w:rsid w:val="00DB3308"/>
    <w:rsid w:val="00DB3345"/>
    <w:rsid w:val="00DB3406"/>
    <w:rsid w:val="00DB3580"/>
    <w:rsid w:val="00DB3927"/>
    <w:rsid w:val="00DB39D4"/>
    <w:rsid w:val="00DB3A55"/>
    <w:rsid w:val="00DB3DE0"/>
    <w:rsid w:val="00DB3EDE"/>
    <w:rsid w:val="00DB3FAE"/>
    <w:rsid w:val="00DB46BC"/>
    <w:rsid w:val="00DB48D7"/>
    <w:rsid w:val="00DB4A45"/>
    <w:rsid w:val="00DB4B50"/>
    <w:rsid w:val="00DB4E3B"/>
    <w:rsid w:val="00DB4E74"/>
    <w:rsid w:val="00DB4F45"/>
    <w:rsid w:val="00DB50C6"/>
    <w:rsid w:val="00DB512D"/>
    <w:rsid w:val="00DB52A6"/>
    <w:rsid w:val="00DB5375"/>
    <w:rsid w:val="00DB53A4"/>
    <w:rsid w:val="00DB54B6"/>
    <w:rsid w:val="00DB557B"/>
    <w:rsid w:val="00DB5782"/>
    <w:rsid w:val="00DB5786"/>
    <w:rsid w:val="00DB58F2"/>
    <w:rsid w:val="00DB5963"/>
    <w:rsid w:val="00DB59DF"/>
    <w:rsid w:val="00DB5AF9"/>
    <w:rsid w:val="00DB5C68"/>
    <w:rsid w:val="00DB5CEA"/>
    <w:rsid w:val="00DB5E92"/>
    <w:rsid w:val="00DB5FAF"/>
    <w:rsid w:val="00DB5FF6"/>
    <w:rsid w:val="00DB60ED"/>
    <w:rsid w:val="00DB61A7"/>
    <w:rsid w:val="00DB63BB"/>
    <w:rsid w:val="00DB6661"/>
    <w:rsid w:val="00DB66E0"/>
    <w:rsid w:val="00DB6733"/>
    <w:rsid w:val="00DB6A40"/>
    <w:rsid w:val="00DB6AE5"/>
    <w:rsid w:val="00DB6C7E"/>
    <w:rsid w:val="00DB6E12"/>
    <w:rsid w:val="00DB7080"/>
    <w:rsid w:val="00DB70AA"/>
    <w:rsid w:val="00DB718B"/>
    <w:rsid w:val="00DB71BA"/>
    <w:rsid w:val="00DB731B"/>
    <w:rsid w:val="00DB732F"/>
    <w:rsid w:val="00DB769C"/>
    <w:rsid w:val="00DB772F"/>
    <w:rsid w:val="00DB781D"/>
    <w:rsid w:val="00DB7877"/>
    <w:rsid w:val="00DB7D73"/>
    <w:rsid w:val="00DB7E07"/>
    <w:rsid w:val="00DC01CE"/>
    <w:rsid w:val="00DC01FB"/>
    <w:rsid w:val="00DC0214"/>
    <w:rsid w:val="00DC044B"/>
    <w:rsid w:val="00DC04C8"/>
    <w:rsid w:val="00DC04F8"/>
    <w:rsid w:val="00DC0554"/>
    <w:rsid w:val="00DC0607"/>
    <w:rsid w:val="00DC0739"/>
    <w:rsid w:val="00DC092D"/>
    <w:rsid w:val="00DC0973"/>
    <w:rsid w:val="00DC09C3"/>
    <w:rsid w:val="00DC0A90"/>
    <w:rsid w:val="00DC0C3D"/>
    <w:rsid w:val="00DC0C73"/>
    <w:rsid w:val="00DC1122"/>
    <w:rsid w:val="00DC1148"/>
    <w:rsid w:val="00DC1339"/>
    <w:rsid w:val="00DC1346"/>
    <w:rsid w:val="00DC134D"/>
    <w:rsid w:val="00DC13D6"/>
    <w:rsid w:val="00DC1402"/>
    <w:rsid w:val="00DC1496"/>
    <w:rsid w:val="00DC14B0"/>
    <w:rsid w:val="00DC177C"/>
    <w:rsid w:val="00DC1946"/>
    <w:rsid w:val="00DC1952"/>
    <w:rsid w:val="00DC1CE2"/>
    <w:rsid w:val="00DC1D6B"/>
    <w:rsid w:val="00DC1D7C"/>
    <w:rsid w:val="00DC1E8B"/>
    <w:rsid w:val="00DC1F5B"/>
    <w:rsid w:val="00DC2128"/>
    <w:rsid w:val="00DC21A4"/>
    <w:rsid w:val="00DC244C"/>
    <w:rsid w:val="00DC252B"/>
    <w:rsid w:val="00DC264A"/>
    <w:rsid w:val="00DC2950"/>
    <w:rsid w:val="00DC29A4"/>
    <w:rsid w:val="00DC2A92"/>
    <w:rsid w:val="00DC2E43"/>
    <w:rsid w:val="00DC2E77"/>
    <w:rsid w:val="00DC2F11"/>
    <w:rsid w:val="00DC2FB7"/>
    <w:rsid w:val="00DC3029"/>
    <w:rsid w:val="00DC30AF"/>
    <w:rsid w:val="00DC3203"/>
    <w:rsid w:val="00DC3272"/>
    <w:rsid w:val="00DC3375"/>
    <w:rsid w:val="00DC3576"/>
    <w:rsid w:val="00DC35BD"/>
    <w:rsid w:val="00DC363D"/>
    <w:rsid w:val="00DC3694"/>
    <w:rsid w:val="00DC36D5"/>
    <w:rsid w:val="00DC37EE"/>
    <w:rsid w:val="00DC3C84"/>
    <w:rsid w:val="00DC3D72"/>
    <w:rsid w:val="00DC3F0B"/>
    <w:rsid w:val="00DC3FB0"/>
    <w:rsid w:val="00DC414A"/>
    <w:rsid w:val="00DC41B7"/>
    <w:rsid w:val="00DC41DD"/>
    <w:rsid w:val="00DC4318"/>
    <w:rsid w:val="00DC43AE"/>
    <w:rsid w:val="00DC441D"/>
    <w:rsid w:val="00DC467A"/>
    <w:rsid w:val="00DC492B"/>
    <w:rsid w:val="00DC49BA"/>
    <w:rsid w:val="00DC4B38"/>
    <w:rsid w:val="00DC4B79"/>
    <w:rsid w:val="00DC4D0C"/>
    <w:rsid w:val="00DC4DAE"/>
    <w:rsid w:val="00DC4E7A"/>
    <w:rsid w:val="00DC527E"/>
    <w:rsid w:val="00DC59A8"/>
    <w:rsid w:val="00DC5CD1"/>
    <w:rsid w:val="00DC5D1B"/>
    <w:rsid w:val="00DC5DE8"/>
    <w:rsid w:val="00DC6103"/>
    <w:rsid w:val="00DC611C"/>
    <w:rsid w:val="00DC628E"/>
    <w:rsid w:val="00DC6693"/>
    <w:rsid w:val="00DC68A3"/>
    <w:rsid w:val="00DC691B"/>
    <w:rsid w:val="00DC696B"/>
    <w:rsid w:val="00DC699E"/>
    <w:rsid w:val="00DC6A15"/>
    <w:rsid w:val="00DC6A63"/>
    <w:rsid w:val="00DC6B10"/>
    <w:rsid w:val="00DC6B94"/>
    <w:rsid w:val="00DC6BDE"/>
    <w:rsid w:val="00DC6C2F"/>
    <w:rsid w:val="00DC6CAF"/>
    <w:rsid w:val="00DC6CBE"/>
    <w:rsid w:val="00DC6DD6"/>
    <w:rsid w:val="00DC6DF4"/>
    <w:rsid w:val="00DC6F5B"/>
    <w:rsid w:val="00DC6F98"/>
    <w:rsid w:val="00DC6FB4"/>
    <w:rsid w:val="00DC7176"/>
    <w:rsid w:val="00DC71D8"/>
    <w:rsid w:val="00DC72AA"/>
    <w:rsid w:val="00DC7549"/>
    <w:rsid w:val="00DC7622"/>
    <w:rsid w:val="00DC76E9"/>
    <w:rsid w:val="00DC7887"/>
    <w:rsid w:val="00DC791C"/>
    <w:rsid w:val="00DC79D0"/>
    <w:rsid w:val="00DC7B8F"/>
    <w:rsid w:val="00DC7B98"/>
    <w:rsid w:val="00DC7BC1"/>
    <w:rsid w:val="00DC7CA4"/>
    <w:rsid w:val="00DC7CD1"/>
    <w:rsid w:val="00DC7DBA"/>
    <w:rsid w:val="00DC7EEA"/>
    <w:rsid w:val="00DC7EF3"/>
    <w:rsid w:val="00DD0061"/>
    <w:rsid w:val="00DD011D"/>
    <w:rsid w:val="00DD0166"/>
    <w:rsid w:val="00DD01BB"/>
    <w:rsid w:val="00DD020D"/>
    <w:rsid w:val="00DD0340"/>
    <w:rsid w:val="00DD038F"/>
    <w:rsid w:val="00DD03E3"/>
    <w:rsid w:val="00DD0401"/>
    <w:rsid w:val="00DD067D"/>
    <w:rsid w:val="00DD0A20"/>
    <w:rsid w:val="00DD0BB5"/>
    <w:rsid w:val="00DD0C98"/>
    <w:rsid w:val="00DD0E56"/>
    <w:rsid w:val="00DD0FDE"/>
    <w:rsid w:val="00DD11A6"/>
    <w:rsid w:val="00DD13FC"/>
    <w:rsid w:val="00DD1528"/>
    <w:rsid w:val="00DD15EC"/>
    <w:rsid w:val="00DD1801"/>
    <w:rsid w:val="00DD190D"/>
    <w:rsid w:val="00DD1BB8"/>
    <w:rsid w:val="00DD1C74"/>
    <w:rsid w:val="00DD1C9E"/>
    <w:rsid w:val="00DD1D68"/>
    <w:rsid w:val="00DD1DE6"/>
    <w:rsid w:val="00DD1F19"/>
    <w:rsid w:val="00DD224D"/>
    <w:rsid w:val="00DD22D2"/>
    <w:rsid w:val="00DD237A"/>
    <w:rsid w:val="00DD24F0"/>
    <w:rsid w:val="00DD258A"/>
    <w:rsid w:val="00DD25AF"/>
    <w:rsid w:val="00DD2665"/>
    <w:rsid w:val="00DD2676"/>
    <w:rsid w:val="00DD26ED"/>
    <w:rsid w:val="00DD2757"/>
    <w:rsid w:val="00DD27F0"/>
    <w:rsid w:val="00DD28BF"/>
    <w:rsid w:val="00DD2C58"/>
    <w:rsid w:val="00DD2D18"/>
    <w:rsid w:val="00DD2D3B"/>
    <w:rsid w:val="00DD2E99"/>
    <w:rsid w:val="00DD32C7"/>
    <w:rsid w:val="00DD35EC"/>
    <w:rsid w:val="00DD36FD"/>
    <w:rsid w:val="00DD38FB"/>
    <w:rsid w:val="00DD3983"/>
    <w:rsid w:val="00DD39E2"/>
    <w:rsid w:val="00DD3C6F"/>
    <w:rsid w:val="00DD3D12"/>
    <w:rsid w:val="00DD3E06"/>
    <w:rsid w:val="00DD3F72"/>
    <w:rsid w:val="00DD434A"/>
    <w:rsid w:val="00DD4402"/>
    <w:rsid w:val="00DD44E3"/>
    <w:rsid w:val="00DD45D2"/>
    <w:rsid w:val="00DD465F"/>
    <w:rsid w:val="00DD46AE"/>
    <w:rsid w:val="00DD4714"/>
    <w:rsid w:val="00DD49B9"/>
    <w:rsid w:val="00DD4A9B"/>
    <w:rsid w:val="00DD4BB3"/>
    <w:rsid w:val="00DD4BE9"/>
    <w:rsid w:val="00DD4C55"/>
    <w:rsid w:val="00DD4CEC"/>
    <w:rsid w:val="00DD4F58"/>
    <w:rsid w:val="00DD5091"/>
    <w:rsid w:val="00DD5101"/>
    <w:rsid w:val="00DD515F"/>
    <w:rsid w:val="00DD55A8"/>
    <w:rsid w:val="00DD5681"/>
    <w:rsid w:val="00DD5729"/>
    <w:rsid w:val="00DD5851"/>
    <w:rsid w:val="00DD5866"/>
    <w:rsid w:val="00DD592F"/>
    <w:rsid w:val="00DD59EE"/>
    <w:rsid w:val="00DD5A86"/>
    <w:rsid w:val="00DD5AB9"/>
    <w:rsid w:val="00DD5B19"/>
    <w:rsid w:val="00DD5B2D"/>
    <w:rsid w:val="00DD5BC3"/>
    <w:rsid w:val="00DD5BFA"/>
    <w:rsid w:val="00DD5C30"/>
    <w:rsid w:val="00DD5C76"/>
    <w:rsid w:val="00DD5E34"/>
    <w:rsid w:val="00DD5E6A"/>
    <w:rsid w:val="00DD60A6"/>
    <w:rsid w:val="00DD614A"/>
    <w:rsid w:val="00DD62A1"/>
    <w:rsid w:val="00DD62FC"/>
    <w:rsid w:val="00DD63AA"/>
    <w:rsid w:val="00DD6634"/>
    <w:rsid w:val="00DD67A8"/>
    <w:rsid w:val="00DD687F"/>
    <w:rsid w:val="00DD68BD"/>
    <w:rsid w:val="00DD6B3D"/>
    <w:rsid w:val="00DD6B78"/>
    <w:rsid w:val="00DD7257"/>
    <w:rsid w:val="00DD725B"/>
    <w:rsid w:val="00DD7270"/>
    <w:rsid w:val="00DD72FD"/>
    <w:rsid w:val="00DD7327"/>
    <w:rsid w:val="00DD739D"/>
    <w:rsid w:val="00DD73D9"/>
    <w:rsid w:val="00DD74B4"/>
    <w:rsid w:val="00DD76AC"/>
    <w:rsid w:val="00DD7BA2"/>
    <w:rsid w:val="00DD7CC6"/>
    <w:rsid w:val="00DD7DC5"/>
    <w:rsid w:val="00DD7E7A"/>
    <w:rsid w:val="00DD7F88"/>
    <w:rsid w:val="00DE00BC"/>
    <w:rsid w:val="00DE014B"/>
    <w:rsid w:val="00DE024A"/>
    <w:rsid w:val="00DE03C5"/>
    <w:rsid w:val="00DE03DB"/>
    <w:rsid w:val="00DE0565"/>
    <w:rsid w:val="00DE05C1"/>
    <w:rsid w:val="00DE06B1"/>
    <w:rsid w:val="00DE082B"/>
    <w:rsid w:val="00DE0892"/>
    <w:rsid w:val="00DE0A7F"/>
    <w:rsid w:val="00DE0A98"/>
    <w:rsid w:val="00DE0AE6"/>
    <w:rsid w:val="00DE0BEA"/>
    <w:rsid w:val="00DE0D05"/>
    <w:rsid w:val="00DE0D82"/>
    <w:rsid w:val="00DE0EAA"/>
    <w:rsid w:val="00DE0ECF"/>
    <w:rsid w:val="00DE0EEA"/>
    <w:rsid w:val="00DE1175"/>
    <w:rsid w:val="00DE13EC"/>
    <w:rsid w:val="00DE1639"/>
    <w:rsid w:val="00DE16FD"/>
    <w:rsid w:val="00DE1778"/>
    <w:rsid w:val="00DE17A9"/>
    <w:rsid w:val="00DE182D"/>
    <w:rsid w:val="00DE1859"/>
    <w:rsid w:val="00DE1959"/>
    <w:rsid w:val="00DE19F9"/>
    <w:rsid w:val="00DE1BD7"/>
    <w:rsid w:val="00DE1D5E"/>
    <w:rsid w:val="00DE1E1A"/>
    <w:rsid w:val="00DE1FCA"/>
    <w:rsid w:val="00DE200D"/>
    <w:rsid w:val="00DE2105"/>
    <w:rsid w:val="00DE21EB"/>
    <w:rsid w:val="00DE227F"/>
    <w:rsid w:val="00DE232E"/>
    <w:rsid w:val="00DE23F2"/>
    <w:rsid w:val="00DE244D"/>
    <w:rsid w:val="00DE24C6"/>
    <w:rsid w:val="00DE25C0"/>
    <w:rsid w:val="00DE2615"/>
    <w:rsid w:val="00DE26AD"/>
    <w:rsid w:val="00DE2724"/>
    <w:rsid w:val="00DE27B1"/>
    <w:rsid w:val="00DE2824"/>
    <w:rsid w:val="00DE2A75"/>
    <w:rsid w:val="00DE2CDC"/>
    <w:rsid w:val="00DE2E95"/>
    <w:rsid w:val="00DE2FF2"/>
    <w:rsid w:val="00DE334C"/>
    <w:rsid w:val="00DE3361"/>
    <w:rsid w:val="00DE3584"/>
    <w:rsid w:val="00DE35C8"/>
    <w:rsid w:val="00DE3625"/>
    <w:rsid w:val="00DE3694"/>
    <w:rsid w:val="00DE37DC"/>
    <w:rsid w:val="00DE38B1"/>
    <w:rsid w:val="00DE391C"/>
    <w:rsid w:val="00DE3987"/>
    <w:rsid w:val="00DE39D9"/>
    <w:rsid w:val="00DE3B4D"/>
    <w:rsid w:val="00DE3C3A"/>
    <w:rsid w:val="00DE3FC3"/>
    <w:rsid w:val="00DE416E"/>
    <w:rsid w:val="00DE41C1"/>
    <w:rsid w:val="00DE4225"/>
    <w:rsid w:val="00DE4356"/>
    <w:rsid w:val="00DE43AA"/>
    <w:rsid w:val="00DE44C8"/>
    <w:rsid w:val="00DE4676"/>
    <w:rsid w:val="00DE46B2"/>
    <w:rsid w:val="00DE47E6"/>
    <w:rsid w:val="00DE49BE"/>
    <w:rsid w:val="00DE4C8E"/>
    <w:rsid w:val="00DE4FB8"/>
    <w:rsid w:val="00DE5028"/>
    <w:rsid w:val="00DE5201"/>
    <w:rsid w:val="00DE529C"/>
    <w:rsid w:val="00DE54B4"/>
    <w:rsid w:val="00DE5646"/>
    <w:rsid w:val="00DE56DC"/>
    <w:rsid w:val="00DE571F"/>
    <w:rsid w:val="00DE583C"/>
    <w:rsid w:val="00DE5954"/>
    <w:rsid w:val="00DE5BC6"/>
    <w:rsid w:val="00DE5CC9"/>
    <w:rsid w:val="00DE5EAF"/>
    <w:rsid w:val="00DE6021"/>
    <w:rsid w:val="00DE616D"/>
    <w:rsid w:val="00DE62BD"/>
    <w:rsid w:val="00DE6316"/>
    <w:rsid w:val="00DE6343"/>
    <w:rsid w:val="00DE636E"/>
    <w:rsid w:val="00DE6806"/>
    <w:rsid w:val="00DE6AAD"/>
    <w:rsid w:val="00DE6AF7"/>
    <w:rsid w:val="00DE6CD1"/>
    <w:rsid w:val="00DE6F21"/>
    <w:rsid w:val="00DE7000"/>
    <w:rsid w:val="00DE7003"/>
    <w:rsid w:val="00DE7062"/>
    <w:rsid w:val="00DE723E"/>
    <w:rsid w:val="00DE72AF"/>
    <w:rsid w:val="00DE743F"/>
    <w:rsid w:val="00DE744C"/>
    <w:rsid w:val="00DE7564"/>
    <w:rsid w:val="00DE767F"/>
    <w:rsid w:val="00DE77C5"/>
    <w:rsid w:val="00DE77CC"/>
    <w:rsid w:val="00DE785D"/>
    <w:rsid w:val="00DE7875"/>
    <w:rsid w:val="00DE79D3"/>
    <w:rsid w:val="00DE7BB8"/>
    <w:rsid w:val="00DE7C49"/>
    <w:rsid w:val="00DE7C97"/>
    <w:rsid w:val="00DE7CA9"/>
    <w:rsid w:val="00DE7D87"/>
    <w:rsid w:val="00DE7DD3"/>
    <w:rsid w:val="00DF0305"/>
    <w:rsid w:val="00DF0467"/>
    <w:rsid w:val="00DF048D"/>
    <w:rsid w:val="00DF0538"/>
    <w:rsid w:val="00DF07D5"/>
    <w:rsid w:val="00DF0C17"/>
    <w:rsid w:val="00DF0E5E"/>
    <w:rsid w:val="00DF0E65"/>
    <w:rsid w:val="00DF0E67"/>
    <w:rsid w:val="00DF0F51"/>
    <w:rsid w:val="00DF109B"/>
    <w:rsid w:val="00DF11CC"/>
    <w:rsid w:val="00DF1439"/>
    <w:rsid w:val="00DF19AB"/>
    <w:rsid w:val="00DF1A68"/>
    <w:rsid w:val="00DF1C9A"/>
    <w:rsid w:val="00DF1E76"/>
    <w:rsid w:val="00DF2098"/>
    <w:rsid w:val="00DF2303"/>
    <w:rsid w:val="00DF265E"/>
    <w:rsid w:val="00DF27DE"/>
    <w:rsid w:val="00DF28E5"/>
    <w:rsid w:val="00DF29E7"/>
    <w:rsid w:val="00DF2CD6"/>
    <w:rsid w:val="00DF2D76"/>
    <w:rsid w:val="00DF2F98"/>
    <w:rsid w:val="00DF30BB"/>
    <w:rsid w:val="00DF3398"/>
    <w:rsid w:val="00DF3440"/>
    <w:rsid w:val="00DF34E6"/>
    <w:rsid w:val="00DF3570"/>
    <w:rsid w:val="00DF35BE"/>
    <w:rsid w:val="00DF36DD"/>
    <w:rsid w:val="00DF37AC"/>
    <w:rsid w:val="00DF39EB"/>
    <w:rsid w:val="00DF3BF5"/>
    <w:rsid w:val="00DF3C29"/>
    <w:rsid w:val="00DF3D65"/>
    <w:rsid w:val="00DF3E6E"/>
    <w:rsid w:val="00DF3EEC"/>
    <w:rsid w:val="00DF40A0"/>
    <w:rsid w:val="00DF4122"/>
    <w:rsid w:val="00DF4206"/>
    <w:rsid w:val="00DF4213"/>
    <w:rsid w:val="00DF442A"/>
    <w:rsid w:val="00DF4758"/>
    <w:rsid w:val="00DF49C6"/>
    <w:rsid w:val="00DF4A41"/>
    <w:rsid w:val="00DF4AB5"/>
    <w:rsid w:val="00DF4B2C"/>
    <w:rsid w:val="00DF4B2F"/>
    <w:rsid w:val="00DF4D50"/>
    <w:rsid w:val="00DF5060"/>
    <w:rsid w:val="00DF51BE"/>
    <w:rsid w:val="00DF553B"/>
    <w:rsid w:val="00DF564A"/>
    <w:rsid w:val="00DF5727"/>
    <w:rsid w:val="00DF5788"/>
    <w:rsid w:val="00DF57BA"/>
    <w:rsid w:val="00DF580D"/>
    <w:rsid w:val="00DF58E7"/>
    <w:rsid w:val="00DF5934"/>
    <w:rsid w:val="00DF59EE"/>
    <w:rsid w:val="00DF5A27"/>
    <w:rsid w:val="00DF5ACB"/>
    <w:rsid w:val="00DF5B3F"/>
    <w:rsid w:val="00DF5BEB"/>
    <w:rsid w:val="00DF5CED"/>
    <w:rsid w:val="00DF5EE2"/>
    <w:rsid w:val="00DF5F83"/>
    <w:rsid w:val="00DF6098"/>
    <w:rsid w:val="00DF61FF"/>
    <w:rsid w:val="00DF6629"/>
    <w:rsid w:val="00DF6674"/>
    <w:rsid w:val="00DF676B"/>
    <w:rsid w:val="00DF69CA"/>
    <w:rsid w:val="00DF6A54"/>
    <w:rsid w:val="00DF6BC2"/>
    <w:rsid w:val="00DF6D17"/>
    <w:rsid w:val="00DF6D61"/>
    <w:rsid w:val="00DF7173"/>
    <w:rsid w:val="00DF71D2"/>
    <w:rsid w:val="00DF7217"/>
    <w:rsid w:val="00DF7588"/>
    <w:rsid w:val="00DF75CF"/>
    <w:rsid w:val="00DF7AA8"/>
    <w:rsid w:val="00DF7BF0"/>
    <w:rsid w:val="00DF7E27"/>
    <w:rsid w:val="00E00009"/>
    <w:rsid w:val="00E000AB"/>
    <w:rsid w:val="00E00157"/>
    <w:rsid w:val="00E00266"/>
    <w:rsid w:val="00E00268"/>
    <w:rsid w:val="00E0029D"/>
    <w:rsid w:val="00E00403"/>
    <w:rsid w:val="00E004E5"/>
    <w:rsid w:val="00E00639"/>
    <w:rsid w:val="00E00679"/>
    <w:rsid w:val="00E007B3"/>
    <w:rsid w:val="00E00A3B"/>
    <w:rsid w:val="00E00D7D"/>
    <w:rsid w:val="00E01073"/>
    <w:rsid w:val="00E01089"/>
    <w:rsid w:val="00E010CD"/>
    <w:rsid w:val="00E01106"/>
    <w:rsid w:val="00E0124C"/>
    <w:rsid w:val="00E01281"/>
    <w:rsid w:val="00E013F0"/>
    <w:rsid w:val="00E013FB"/>
    <w:rsid w:val="00E01510"/>
    <w:rsid w:val="00E0161C"/>
    <w:rsid w:val="00E0173F"/>
    <w:rsid w:val="00E01826"/>
    <w:rsid w:val="00E018AA"/>
    <w:rsid w:val="00E01B6C"/>
    <w:rsid w:val="00E01C21"/>
    <w:rsid w:val="00E01E1F"/>
    <w:rsid w:val="00E01E3D"/>
    <w:rsid w:val="00E01FE8"/>
    <w:rsid w:val="00E02481"/>
    <w:rsid w:val="00E02676"/>
    <w:rsid w:val="00E02770"/>
    <w:rsid w:val="00E0279D"/>
    <w:rsid w:val="00E02929"/>
    <w:rsid w:val="00E02BA1"/>
    <w:rsid w:val="00E02BB0"/>
    <w:rsid w:val="00E02CE2"/>
    <w:rsid w:val="00E02ED2"/>
    <w:rsid w:val="00E03343"/>
    <w:rsid w:val="00E033C6"/>
    <w:rsid w:val="00E035D3"/>
    <w:rsid w:val="00E03630"/>
    <w:rsid w:val="00E03750"/>
    <w:rsid w:val="00E03816"/>
    <w:rsid w:val="00E03861"/>
    <w:rsid w:val="00E03910"/>
    <w:rsid w:val="00E03A05"/>
    <w:rsid w:val="00E03B56"/>
    <w:rsid w:val="00E04153"/>
    <w:rsid w:val="00E04388"/>
    <w:rsid w:val="00E044BD"/>
    <w:rsid w:val="00E0452C"/>
    <w:rsid w:val="00E0459C"/>
    <w:rsid w:val="00E045AC"/>
    <w:rsid w:val="00E04628"/>
    <w:rsid w:val="00E04639"/>
    <w:rsid w:val="00E04DF3"/>
    <w:rsid w:val="00E04E1C"/>
    <w:rsid w:val="00E05154"/>
    <w:rsid w:val="00E05195"/>
    <w:rsid w:val="00E05261"/>
    <w:rsid w:val="00E0526E"/>
    <w:rsid w:val="00E056FC"/>
    <w:rsid w:val="00E05898"/>
    <w:rsid w:val="00E05949"/>
    <w:rsid w:val="00E05989"/>
    <w:rsid w:val="00E05A2C"/>
    <w:rsid w:val="00E05B14"/>
    <w:rsid w:val="00E05BD4"/>
    <w:rsid w:val="00E05CEE"/>
    <w:rsid w:val="00E05D00"/>
    <w:rsid w:val="00E05D1E"/>
    <w:rsid w:val="00E05E93"/>
    <w:rsid w:val="00E0622D"/>
    <w:rsid w:val="00E0640A"/>
    <w:rsid w:val="00E06421"/>
    <w:rsid w:val="00E06541"/>
    <w:rsid w:val="00E06665"/>
    <w:rsid w:val="00E06982"/>
    <w:rsid w:val="00E06E0C"/>
    <w:rsid w:val="00E07008"/>
    <w:rsid w:val="00E0712B"/>
    <w:rsid w:val="00E07341"/>
    <w:rsid w:val="00E0748C"/>
    <w:rsid w:val="00E07497"/>
    <w:rsid w:val="00E0768B"/>
    <w:rsid w:val="00E07715"/>
    <w:rsid w:val="00E07C50"/>
    <w:rsid w:val="00E07C8C"/>
    <w:rsid w:val="00E07D22"/>
    <w:rsid w:val="00E07DFB"/>
    <w:rsid w:val="00E07E95"/>
    <w:rsid w:val="00E07F7A"/>
    <w:rsid w:val="00E101E1"/>
    <w:rsid w:val="00E1029A"/>
    <w:rsid w:val="00E103E3"/>
    <w:rsid w:val="00E105DF"/>
    <w:rsid w:val="00E106BE"/>
    <w:rsid w:val="00E10803"/>
    <w:rsid w:val="00E109B5"/>
    <w:rsid w:val="00E10D98"/>
    <w:rsid w:val="00E11016"/>
    <w:rsid w:val="00E11094"/>
    <w:rsid w:val="00E11430"/>
    <w:rsid w:val="00E116C7"/>
    <w:rsid w:val="00E118E0"/>
    <w:rsid w:val="00E118E5"/>
    <w:rsid w:val="00E11AF9"/>
    <w:rsid w:val="00E11BFD"/>
    <w:rsid w:val="00E11DD4"/>
    <w:rsid w:val="00E11F31"/>
    <w:rsid w:val="00E12013"/>
    <w:rsid w:val="00E123A9"/>
    <w:rsid w:val="00E125C9"/>
    <w:rsid w:val="00E12657"/>
    <w:rsid w:val="00E1278A"/>
    <w:rsid w:val="00E129C5"/>
    <w:rsid w:val="00E129EE"/>
    <w:rsid w:val="00E12D51"/>
    <w:rsid w:val="00E12D6B"/>
    <w:rsid w:val="00E12E5D"/>
    <w:rsid w:val="00E12EC2"/>
    <w:rsid w:val="00E12F87"/>
    <w:rsid w:val="00E12FC0"/>
    <w:rsid w:val="00E13138"/>
    <w:rsid w:val="00E13333"/>
    <w:rsid w:val="00E13351"/>
    <w:rsid w:val="00E13401"/>
    <w:rsid w:val="00E13437"/>
    <w:rsid w:val="00E134D4"/>
    <w:rsid w:val="00E1360F"/>
    <w:rsid w:val="00E13780"/>
    <w:rsid w:val="00E13860"/>
    <w:rsid w:val="00E138A6"/>
    <w:rsid w:val="00E138B9"/>
    <w:rsid w:val="00E13947"/>
    <w:rsid w:val="00E13993"/>
    <w:rsid w:val="00E13C38"/>
    <w:rsid w:val="00E13E82"/>
    <w:rsid w:val="00E13E86"/>
    <w:rsid w:val="00E141B7"/>
    <w:rsid w:val="00E141C1"/>
    <w:rsid w:val="00E142C2"/>
    <w:rsid w:val="00E14579"/>
    <w:rsid w:val="00E145C8"/>
    <w:rsid w:val="00E14687"/>
    <w:rsid w:val="00E14887"/>
    <w:rsid w:val="00E14A78"/>
    <w:rsid w:val="00E14B05"/>
    <w:rsid w:val="00E14DCF"/>
    <w:rsid w:val="00E1513C"/>
    <w:rsid w:val="00E15280"/>
    <w:rsid w:val="00E15469"/>
    <w:rsid w:val="00E154BD"/>
    <w:rsid w:val="00E159D7"/>
    <w:rsid w:val="00E15C59"/>
    <w:rsid w:val="00E15E40"/>
    <w:rsid w:val="00E160AA"/>
    <w:rsid w:val="00E160F2"/>
    <w:rsid w:val="00E16171"/>
    <w:rsid w:val="00E16292"/>
    <w:rsid w:val="00E162BB"/>
    <w:rsid w:val="00E1670E"/>
    <w:rsid w:val="00E16781"/>
    <w:rsid w:val="00E169C9"/>
    <w:rsid w:val="00E16F03"/>
    <w:rsid w:val="00E17094"/>
    <w:rsid w:val="00E170E4"/>
    <w:rsid w:val="00E1713F"/>
    <w:rsid w:val="00E171F2"/>
    <w:rsid w:val="00E1721F"/>
    <w:rsid w:val="00E17226"/>
    <w:rsid w:val="00E17236"/>
    <w:rsid w:val="00E1728D"/>
    <w:rsid w:val="00E173CB"/>
    <w:rsid w:val="00E177BC"/>
    <w:rsid w:val="00E1782D"/>
    <w:rsid w:val="00E17852"/>
    <w:rsid w:val="00E17CDC"/>
    <w:rsid w:val="00E17E80"/>
    <w:rsid w:val="00E17F63"/>
    <w:rsid w:val="00E20164"/>
    <w:rsid w:val="00E201A6"/>
    <w:rsid w:val="00E20236"/>
    <w:rsid w:val="00E2050D"/>
    <w:rsid w:val="00E20654"/>
    <w:rsid w:val="00E206D1"/>
    <w:rsid w:val="00E20725"/>
    <w:rsid w:val="00E20762"/>
    <w:rsid w:val="00E208E9"/>
    <w:rsid w:val="00E20A12"/>
    <w:rsid w:val="00E20BEA"/>
    <w:rsid w:val="00E20C72"/>
    <w:rsid w:val="00E20D0B"/>
    <w:rsid w:val="00E20F73"/>
    <w:rsid w:val="00E210DA"/>
    <w:rsid w:val="00E21107"/>
    <w:rsid w:val="00E211E0"/>
    <w:rsid w:val="00E21379"/>
    <w:rsid w:val="00E2176B"/>
    <w:rsid w:val="00E21798"/>
    <w:rsid w:val="00E21909"/>
    <w:rsid w:val="00E21987"/>
    <w:rsid w:val="00E219AA"/>
    <w:rsid w:val="00E21A52"/>
    <w:rsid w:val="00E21B7C"/>
    <w:rsid w:val="00E21C88"/>
    <w:rsid w:val="00E21CAB"/>
    <w:rsid w:val="00E21E0F"/>
    <w:rsid w:val="00E21EDF"/>
    <w:rsid w:val="00E21F76"/>
    <w:rsid w:val="00E21FCE"/>
    <w:rsid w:val="00E22010"/>
    <w:rsid w:val="00E2205C"/>
    <w:rsid w:val="00E2213A"/>
    <w:rsid w:val="00E222C2"/>
    <w:rsid w:val="00E22390"/>
    <w:rsid w:val="00E228BF"/>
    <w:rsid w:val="00E22959"/>
    <w:rsid w:val="00E22A65"/>
    <w:rsid w:val="00E22B11"/>
    <w:rsid w:val="00E22BD5"/>
    <w:rsid w:val="00E22C7C"/>
    <w:rsid w:val="00E230E8"/>
    <w:rsid w:val="00E232D1"/>
    <w:rsid w:val="00E23325"/>
    <w:rsid w:val="00E234C3"/>
    <w:rsid w:val="00E235C5"/>
    <w:rsid w:val="00E236D0"/>
    <w:rsid w:val="00E238E3"/>
    <w:rsid w:val="00E2392D"/>
    <w:rsid w:val="00E23F3A"/>
    <w:rsid w:val="00E2405A"/>
    <w:rsid w:val="00E243CA"/>
    <w:rsid w:val="00E24443"/>
    <w:rsid w:val="00E2453E"/>
    <w:rsid w:val="00E2461D"/>
    <w:rsid w:val="00E2470A"/>
    <w:rsid w:val="00E247F7"/>
    <w:rsid w:val="00E24930"/>
    <w:rsid w:val="00E24D4B"/>
    <w:rsid w:val="00E24E4E"/>
    <w:rsid w:val="00E24E90"/>
    <w:rsid w:val="00E24EEF"/>
    <w:rsid w:val="00E25103"/>
    <w:rsid w:val="00E25279"/>
    <w:rsid w:val="00E25299"/>
    <w:rsid w:val="00E25340"/>
    <w:rsid w:val="00E25452"/>
    <w:rsid w:val="00E2547C"/>
    <w:rsid w:val="00E2555E"/>
    <w:rsid w:val="00E25743"/>
    <w:rsid w:val="00E2580A"/>
    <w:rsid w:val="00E25919"/>
    <w:rsid w:val="00E25A16"/>
    <w:rsid w:val="00E25A51"/>
    <w:rsid w:val="00E25B51"/>
    <w:rsid w:val="00E25BD6"/>
    <w:rsid w:val="00E25C1E"/>
    <w:rsid w:val="00E25D01"/>
    <w:rsid w:val="00E25E96"/>
    <w:rsid w:val="00E25FD1"/>
    <w:rsid w:val="00E262EF"/>
    <w:rsid w:val="00E26312"/>
    <w:rsid w:val="00E2640A"/>
    <w:rsid w:val="00E268FF"/>
    <w:rsid w:val="00E26A86"/>
    <w:rsid w:val="00E26AEA"/>
    <w:rsid w:val="00E26CF0"/>
    <w:rsid w:val="00E26D77"/>
    <w:rsid w:val="00E26F9E"/>
    <w:rsid w:val="00E26FC3"/>
    <w:rsid w:val="00E2710F"/>
    <w:rsid w:val="00E27218"/>
    <w:rsid w:val="00E272C5"/>
    <w:rsid w:val="00E275BA"/>
    <w:rsid w:val="00E279C7"/>
    <w:rsid w:val="00E27BDA"/>
    <w:rsid w:val="00E27EB2"/>
    <w:rsid w:val="00E27FB2"/>
    <w:rsid w:val="00E27FB6"/>
    <w:rsid w:val="00E27FF1"/>
    <w:rsid w:val="00E30017"/>
    <w:rsid w:val="00E300FD"/>
    <w:rsid w:val="00E3025F"/>
    <w:rsid w:val="00E30493"/>
    <w:rsid w:val="00E304F3"/>
    <w:rsid w:val="00E305A4"/>
    <w:rsid w:val="00E3076A"/>
    <w:rsid w:val="00E3089B"/>
    <w:rsid w:val="00E30A4A"/>
    <w:rsid w:val="00E30B07"/>
    <w:rsid w:val="00E30B35"/>
    <w:rsid w:val="00E30B4A"/>
    <w:rsid w:val="00E30CD8"/>
    <w:rsid w:val="00E30D1F"/>
    <w:rsid w:val="00E30D28"/>
    <w:rsid w:val="00E30E43"/>
    <w:rsid w:val="00E31094"/>
    <w:rsid w:val="00E310E5"/>
    <w:rsid w:val="00E3114A"/>
    <w:rsid w:val="00E3137D"/>
    <w:rsid w:val="00E31448"/>
    <w:rsid w:val="00E3144D"/>
    <w:rsid w:val="00E31530"/>
    <w:rsid w:val="00E31550"/>
    <w:rsid w:val="00E319B4"/>
    <w:rsid w:val="00E31BA5"/>
    <w:rsid w:val="00E31C24"/>
    <w:rsid w:val="00E31D29"/>
    <w:rsid w:val="00E32144"/>
    <w:rsid w:val="00E32149"/>
    <w:rsid w:val="00E321CE"/>
    <w:rsid w:val="00E323D5"/>
    <w:rsid w:val="00E32400"/>
    <w:rsid w:val="00E325DB"/>
    <w:rsid w:val="00E32792"/>
    <w:rsid w:val="00E32839"/>
    <w:rsid w:val="00E32978"/>
    <w:rsid w:val="00E32DD9"/>
    <w:rsid w:val="00E32F83"/>
    <w:rsid w:val="00E3309A"/>
    <w:rsid w:val="00E3331C"/>
    <w:rsid w:val="00E33387"/>
    <w:rsid w:val="00E3339E"/>
    <w:rsid w:val="00E3374B"/>
    <w:rsid w:val="00E337EB"/>
    <w:rsid w:val="00E33873"/>
    <w:rsid w:val="00E33891"/>
    <w:rsid w:val="00E338A3"/>
    <w:rsid w:val="00E33A4A"/>
    <w:rsid w:val="00E33BD1"/>
    <w:rsid w:val="00E33C1A"/>
    <w:rsid w:val="00E33C74"/>
    <w:rsid w:val="00E33D09"/>
    <w:rsid w:val="00E33E76"/>
    <w:rsid w:val="00E33E90"/>
    <w:rsid w:val="00E33FB4"/>
    <w:rsid w:val="00E33FDD"/>
    <w:rsid w:val="00E340D4"/>
    <w:rsid w:val="00E34112"/>
    <w:rsid w:val="00E34325"/>
    <w:rsid w:val="00E34364"/>
    <w:rsid w:val="00E34455"/>
    <w:rsid w:val="00E344FB"/>
    <w:rsid w:val="00E3451E"/>
    <w:rsid w:val="00E3456E"/>
    <w:rsid w:val="00E345AE"/>
    <w:rsid w:val="00E34A28"/>
    <w:rsid w:val="00E34B43"/>
    <w:rsid w:val="00E34C56"/>
    <w:rsid w:val="00E34C83"/>
    <w:rsid w:val="00E34E31"/>
    <w:rsid w:val="00E34F6E"/>
    <w:rsid w:val="00E3515E"/>
    <w:rsid w:val="00E353CC"/>
    <w:rsid w:val="00E35538"/>
    <w:rsid w:val="00E3553D"/>
    <w:rsid w:val="00E3591C"/>
    <w:rsid w:val="00E35B9F"/>
    <w:rsid w:val="00E35D7D"/>
    <w:rsid w:val="00E35DE4"/>
    <w:rsid w:val="00E35EFC"/>
    <w:rsid w:val="00E360BF"/>
    <w:rsid w:val="00E361CD"/>
    <w:rsid w:val="00E364A9"/>
    <w:rsid w:val="00E3652F"/>
    <w:rsid w:val="00E366CD"/>
    <w:rsid w:val="00E366F7"/>
    <w:rsid w:val="00E3695C"/>
    <w:rsid w:val="00E36979"/>
    <w:rsid w:val="00E36A0D"/>
    <w:rsid w:val="00E36E53"/>
    <w:rsid w:val="00E371FC"/>
    <w:rsid w:val="00E3744F"/>
    <w:rsid w:val="00E3752D"/>
    <w:rsid w:val="00E37800"/>
    <w:rsid w:val="00E37859"/>
    <w:rsid w:val="00E3785A"/>
    <w:rsid w:val="00E37CD9"/>
    <w:rsid w:val="00E37D0B"/>
    <w:rsid w:val="00E37E72"/>
    <w:rsid w:val="00E37F1C"/>
    <w:rsid w:val="00E4098C"/>
    <w:rsid w:val="00E40C06"/>
    <w:rsid w:val="00E40C28"/>
    <w:rsid w:val="00E40C7B"/>
    <w:rsid w:val="00E40CE9"/>
    <w:rsid w:val="00E40F56"/>
    <w:rsid w:val="00E41012"/>
    <w:rsid w:val="00E41188"/>
    <w:rsid w:val="00E411AC"/>
    <w:rsid w:val="00E41395"/>
    <w:rsid w:val="00E414C2"/>
    <w:rsid w:val="00E41884"/>
    <w:rsid w:val="00E41957"/>
    <w:rsid w:val="00E4198C"/>
    <w:rsid w:val="00E41B12"/>
    <w:rsid w:val="00E41EE9"/>
    <w:rsid w:val="00E41F37"/>
    <w:rsid w:val="00E41F8B"/>
    <w:rsid w:val="00E42082"/>
    <w:rsid w:val="00E42187"/>
    <w:rsid w:val="00E421CF"/>
    <w:rsid w:val="00E4220E"/>
    <w:rsid w:val="00E4245A"/>
    <w:rsid w:val="00E424D6"/>
    <w:rsid w:val="00E42513"/>
    <w:rsid w:val="00E42603"/>
    <w:rsid w:val="00E4263C"/>
    <w:rsid w:val="00E42654"/>
    <w:rsid w:val="00E42739"/>
    <w:rsid w:val="00E427AA"/>
    <w:rsid w:val="00E4280E"/>
    <w:rsid w:val="00E42906"/>
    <w:rsid w:val="00E42993"/>
    <w:rsid w:val="00E42B1D"/>
    <w:rsid w:val="00E42D4B"/>
    <w:rsid w:val="00E42E48"/>
    <w:rsid w:val="00E42F22"/>
    <w:rsid w:val="00E42FA6"/>
    <w:rsid w:val="00E4315E"/>
    <w:rsid w:val="00E431E2"/>
    <w:rsid w:val="00E43209"/>
    <w:rsid w:val="00E434C4"/>
    <w:rsid w:val="00E434D5"/>
    <w:rsid w:val="00E4361F"/>
    <w:rsid w:val="00E43B35"/>
    <w:rsid w:val="00E43B57"/>
    <w:rsid w:val="00E43BAF"/>
    <w:rsid w:val="00E43C29"/>
    <w:rsid w:val="00E43FD7"/>
    <w:rsid w:val="00E4429B"/>
    <w:rsid w:val="00E44331"/>
    <w:rsid w:val="00E443D7"/>
    <w:rsid w:val="00E44506"/>
    <w:rsid w:val="00E44570"/>
    <w:rsid w:val="00E44AC7"/>
    <w:rsid w:val="00E44BE0"/>
    <w:rsid w:val="00E44BE1"/>
    <w:rsid w:val="00E44E21"/>
    <w:rsid w:val="00E44FF7"/>
    <w:rsid w:val="00E45124"/>
    <w:rsid w:val="00E4514E"/>
    <w:rsid w:val="00E4528F"/>
    <w:rsid w:val="00E45428"/>
    <w:rsid w:val="00E4570C"/>
    <w:rsid w:val="00E45995"/>
    <w:rsid w:val="00E45B41"/>
    <w:rsid w:val="00E45B72"/>
    <w:rsid w:val="00E45BA8"/>
    <w:rsid w:val="00E45C36"/>
    <w:rsid w:val="00E45EA8"/>
    <w:rsid w:val="00E45EED"/>
    <w:rsid w:val="00E46121"/>
    <w:rsid w:val="00E461DF"/>
    <w:rsid w:val="00E46541"/>
    <w:rsid w:val="00E46602"/>
    <w:rsid w:val="00E46A59"/>
    <w:rsid w:val="00E46AB0"/>
    <w:rsid w:val="00E46C16"/>
    <w:rsid w:val="00E46CAA"/>
    <w:rsid w:val="00E46DBE"/>
    <w:rsid w:val="00E46E50"/>
    <w:rsid w:val="00E46F34"/>
    <w:rsid w:val="00E46F37"/>
    <w:rsid w:val="00E46F4F"/>
    <w:rsid w:val="00E46FB0"/>
    <w:rsid w:val="00E47012"/>
    <w:rsid w:val="00E47092"/>
    <w:rsid w:val="00E470B9"/>
    <w:rsid w:val="00E4720A"/>
    <w:rsid w:val="00E47272"/>
    <w:rsid w:val="00E472CE"/>
    <w:rsid w:val="00E474B0"/>
    <w:rsid w:val="00E475C1"/>
    <w:rsid w:val="00E47AB2"/>
    <w:rsid w:val="00E47AF0"/>
    <w:rsid w:val="00E47B6B"/>
    <w:rsid w:val="00E47B7D"/>
    <w:rsid w:val="00E47CD2"/>
    <w:rsid w:val="00E47D4A"/>
    <w:rsid w:val="00E47DA1"/>
    <w:rsid w:val="00E47E1E"/>
    <w:rsid w:val="00E47EE2"/>
    <w:rsid w:val="00E50075"/>
    <w:rsid w:val="00E5015E"/>
    <w:rsid w:val="00E501CE"/>
    <w:rsid w:val="00E50246"/>
    <w:rsid w:val="00E50345"/>
    <w:rsid w:val="00E503A2"/>
    <w:rsid w:val="00E50496"/>
    <w:rsid w:val="00E504B4"/>
    <w:rsid w:val="00E50557"/>
    <w:rsid w:val="00E505C5"/>
    <w:rsid w:val="00E50A73"/>
    <w:rsid w:val="00E50B22"/>
    <w:rsid w:val="00E50CFC"/>
    <w:rsid w:val="00E5101D"/>
    <w:rsid w:val="00E51044"/>
    <w:rsid w:val="00E51234"/>
    <w:rsid w:val="00E51330"/>
    <w:rsid w:val="00E51466"/>
    <w:rsid w:val="00E5161C"/>
    <w:rsid w:val="00E51755"/>
    <w:rsid w:val="00E51778"/>
    <w:rsid w:val="00E51994"/>
    <w:rsid w:val="00E51E86"/>
    <w:rsid w:val="00E51F35"/>
    <w:rsid w:val="00E52068"/>
    <w:rsid w:val="00E520BF"/>
    <w:rsid w:val="00E5230C"/>
    <w:rsid w:val="00E523BD"/>
    <w:rsid w:val="00E523EA"/>
    <w:rsid w:val="00E52423"/>
    <w:rsid w:val="00E52638"/>
    <w:rsid w:val="00E527B0"/>
    <w:rsid w:val="00E52805"/>
    <w:rsid w:val="00E528BB"/>
    <w:rsid w:val="00E5296F"/>
    <w:rsid w:val="00E5297D"/>
    <w:rsid w:val="00E52B68"/>
    <w:rsid w:val="00E52DF7"/>
    <w:rsid w:val="00E52ECE"/>
    <w:rsid w:val="00E52EF5"/>
    <w:rsid w:val="00E53100"/>
    <w:rsid w:val="00E5339B"/>
    <w:rsid w:val="00E5359D"/>
    <w:rsid w:val="00E53662"/>
    <w:rsid w:val="00E53726"/>
    <w:rsid w:val="00E53730"/>
    <w:rsid w:val="00E538FD"/>
    <w:rsid w:val="00E539AD"/>
    <w:rsid w:val="00E53E1A"/>
    <w:rsid w:val="00E53EC8"/>
    <w:rsid w:val="00E53F1E"/>
    <w:rsid w:val="00E53F30"/>
    <w:rsid w:val="00E5412D"/>
    <w:rsid w:val="00E54231"/>
    <w:rsid w:val="00E54255"/>
    <w:rsid w:val="00E544CB"/>
    <w:rsid w:val="00E5466F"/>
    <w:rsid w:val="00E54AEB"/>
    <w:rsid w:val="00E54C66"/>
    <w:rsid w:val="00E54E19"/>
    <w:rsid w:val="00E54F1F"/>
    <w:rsid w:val="00E54F27"/>
    <w:rsid w:val="00E54F36"/>
    <w:rsid w:val="00E55014"/>
    <w:rsid w:val="00E55058"/>
    <w:rsid w:val="00E5515B"/>
    <w:rsid w:val="00E55168"/>
    <w:rsid w:val="00E551A7"/>
    <w:rsid w:val="00E55346"/>
    <w:rsid w:val="00E555F9"/>
    <w:rsid w:val="00E5580A"/>
    <w:rsid w:val="00E559E7"/>
    <w:rsid w:val="00E55A56"/>
    <w:rsid w:val="00E55B0A"/>
    <w:rsid w:val="00E55CDD"/>
    <w:rsid w:val="00E55D54"/>
    <w:rsid w:val="00E55DD2"/>
    <w:rsid w:val="00E56234"/>
    <w:rsid w:val="00E563B0"/>
    <w:rsid w:val="00E563F4"/>
    <w:rsid w:val="00E56462"/>
    <w:rsid w:val="00E56515"/>
    <w:rsid w:val="00E56525"/>
    <w:rsid w:val="00E565A2"/>
    <w:rsid w:val="00E56ADF"/>
    <w:rsid w:val="00E56DDA"/>
    <w:rsid w:val="00E57078"/>
    <w:rsid w:val="00E5726F"/>
    <w:rsid w:val="00E57403"/>
    <w:rsid w:val="00E5750C"/>
    <w:rsid w:val="00E57691"/>
    <w:rsid w:val="00E57876"/>
    <w:rsid w:val="00E57A5F"/>
    <w:rsid w:val="00E57AF7"/>
    <w:rsid w:val="00E57B86"/>
    <w:rsid w:val="00E57FBA"/>
    <w:rsid w:val="00E6000C"/>
    <w:rsid w:val="00E60216"/>
    <w:rsid w:val="00E6030F"/>
    <w:rsid w:val="00E6046B"/>
    <w:rsid w:val="00E605E4"/>
    <w:rsid w:val="00E606F5"/>
    <w:rsid w:val="00E60765"/>
    <w:rsid w:val="00E6089B"/>
    <w:rsid w:val="00E60927"/>
    <w:rsid w:val="00E60943"/>
    <w:rsid w:val="00E60A5A"/>
    <w:rsid w:val="00E60AFC"/>
    <w:rsid w:val="00E60DF6"/>
    <w:rsid w:val="00E60E29"/>
    <w:rsid w:val="00E60F48"/>
    <w:rsid w:val="00E6129B"/>
    <w:rsid w:val="00E6135F"/>
    <w:rsid w:val="00E61398"/>
    <w:rsid w:val="00E61680"/>
    <w:rsid w:val="00E617FC"/>
    <w:rsid w:val="00E61832"/>
    <w:rsid w:val="00E61B1D"/>
    <w:rsid w:val="00E61B80"/>
    <w:rsid w:val="00E61C07"/>
    <w:rsid w:val="00E61E04"/>
    <w:rsid w:val="00E61ECF"/>
    <w:rsid w:val="00E6200B"/>
    <w:rsid w:val="00E621A8"/>
    <w:rsid w:val="00E62400"/>
    <w:rsid w:val="00E625B9"/>
    <w:rsid w:val="00E62609"/>
    <w:rsid w:val="00E628D0"/>
    <w:rsid w:val="00E6292D"/>
    <w:rsid w:val="00E62C84"/>
    <w:rsid w:val="00E62EEC"/>
    <w:rsid w:val="00E63031"/>
    <w:rsid w:val="00E63087"/>
    <w:rsid w:val="00E633E0"/>
    <w:rsid w:val="00E63441"/>
    <w:rsid w:val="00E6346D"/>
    <w:rsid w:val="00E6348D"/>
    <w:rsid w:val="00E6378A"/>
    <w:rsid w:val="00E63B9B"/>
    <w:rsid w:val="00E63CD3"/>
    <w:rsid w:val="00E63CF0"/>
    <w:rsid w:val="00E63DA2"/>
    <w:rsid w:val="00E63E02"/>
    <w:rsid w:val="00E63F35"/>
    <w:rsid w:val="00E64187"/>
    <w:rsid w:val="00E6420F"/>
    <w:rsid w:val="00E64334"/>
    <w:rsid w:val="00E643D1"/>
    <w:rsid w:val="00E64624"/>
    <w:rsid w:val="00E64824"/>
    <w:rsid w:val="00E648CD"/>
    <w:rsid w:val="00E64979"/>
    <w:rsid w:val="00E64A44"/>
    <w:rsid w:val="00E64A66"/>
    <w:rsid w:val="00E64D92"/>
    <w:rsid w:val="00E64E31"/>
    <w:rsid w:val="00E64E47"/>
    <w:rsid w:val="00E64E80"/>
    <w:rsid w:val="00E64EA5"/>
    <w:rsid w:val="00E651F9"/>
    <w:rsid w:val="00E652A7"/>
    <w:rsid w:val="00E65304"/>
    <w:rsid w:val="00E6534E"/>
    <w:rsid w:val="00E65399"/>
    <w:rsid w:val="00E6539F"/>
    <w:rsid w:val="00E6558E"/>
    <w:rsid w:val="00E6561A"/>
    <w:rsid w:val="00E6573F"/>
    <w:rsid w:val="00E6576C"/>
    <w:rsid w:val="00E658CB"/>
    <w:rsid w:val="00E65917"/>
    <w:rsid w:val="00E65BCB"/>
    <w:rsid w:val="00E65C12"/>
    <w:rsid w:val="00E65F06"/>
    <w:rsid w:val="00E6615D"/>
    <w:rsid w:val="00E6616D"/>
    <w:rsid w:val="00E66461"/>
    <w:rsid w:val="00E664A6"/>
    <w:rsid w:val="00E66544"/>
    <w:rsid w:val="00E66745"/>
    <w:rsid w:val="00E667DD"/>
    <w:rsid w:val="00E66988"/>
    <w:rsid w:val="00E66A2B"/>
    <w:rsid w:val="00E66BC2"/>
    <w:rsid w:val="00E66D40"/>
    <w:rsid w:val="00E66EC6"/>
    <w:rsid w:val="00E67292"/>
    <w:rsid w:val="00E67312"/>
    <w:rsid w:val="00E673A2"/>
    <w:rsid w:val="00E673F7"/>
    <w:rsid w:val="00E6763C"/>
    <w:rsid w:val="00E677CA"/>
    <w:rsid w:val="00E67B6B"/>
    <w:rsid w:val="00E67C6D"/>
    <w:rsid w:val="00E67D38"/>
    <w:rsid w:val="00E67E59"/>
    <w:rsid w:val="00E7007E"/>
    <w:rsid w:val="00E701C0"/>
    <w:rsid w:val="00E702EC"/>
    <w:rsid w:val="00E706A1"/>
    <w:rsid w:val="00E7072A"/>
    <w:rsid w:val="00E70752"/>
    <w:rsid w:val="00E707D4"/>
    <w:rsid w:val="00E708DC"/>
    <w:rsid w:val="00E70AD7"/>
    <w:rsid w:val="00E70C8D"/>
    <w:rsid w:val="00E70D3A"/>
    <w:rsid w:val="00E70D8A"/>
    <w:rsid w:val="00E70FF8"/>
    <w:rsid w:val="00E710C0"/>
    <w:rsid w:val="00E71215"/>
    <w:rsid w:val="00E71555"/>
    <w:rsid w:val="00E71637"/>
    <w:rsid w:val="00E71657"/>
    <w:rsid w:val="00E716AF"/>
    <w:rsid w:val="00E71D0B"/>
    <w:rsid w:val="00E71DD7"/>
    <w:rsid w:val="00E722D0"/>
    <w:rsid w:val="00E7230B"/>
    <w:rsid w:val="00E7261A"/>
    <w:rsid w:val="00E72716"/>
    <w:rsid w:val="00E72900"/>
    <w:rsid w:val="00E72C9B"/>
    <w:rsid w:val="00E72E1C"/>
    <w:rsid w:val="00E73070"/>
    <w:rsid w:val="00E73152"/>
    <w:rsid w:val="00E73173"/>
    <w:rsid w:val="00E731B7"/>
    <w:rsid w:val="00E732EC"/>
    <w:rsid w:val="00E73365"/>
    <w:rsid w:val="00E73372"/>
    <w:rsid w:val="00E73549"/>
    <w:rsid w:val="00E73579"/>
    <w:rsid w:val="00E73789"/>
    <w:rsid w:val="00E73AAB"/>
    <w:rsid w:val="00E73E76"/>
    <w:rsid w:val="00E740DB"/>
    <w:rsid w:val="00E7444B"/>
    <w:rsid w:val="00E7448A"/>
    <w:rsid w:val="00E74AF6"/>
    <w:rsid w:val="00E74EB5"/>
    <w:rsid w:val="00E75073"/>
    <w:rsid w:val="00E75162"/>
    <w:rsid w:val="00E75211"/>
    <w:rsid w:val="00E752A5"/>
    <w:rsid w:val="00E75385"/>
    <w:rsid w:val="00E756FD"/>
    <w:rsid w:val="00E75703"/>
    <w:rsid w:val="00E7573B"/>
    <w:rsid w:val="00E7574A"/>
    <w:rsid w:val="00E757F8"/>
    <w:rsid w:val="00E758AE"/>
    <w:rsid w:val="00E75A7B"/>
    <w:rsid w:val="00E75A90"/>
    <w:rsid w:val="00E75AD5"/>
    <w:rsid w:val="00E75C7B"/>
    <w:rsid w:val="00E75D40"/>
    <w:rsid w:val="00E75DD1"/>
    <w:rsid w:val="00E75FD9"/>
    <w:rsid w:val="00E760E2"/>
    <w:rsid w:val="00E7624B"/>
    <w:rsid w:val="00E764D2"/>
    <w:rsid w:val="00E766C7"/>
    <w:rsid w:val="00E76C26"/>
    <w:rsid w:val="00E76C3C"/>
    <w:rsid w:val="00E76C58"/>
    <w:rsid w:val="00E76CBD"/>
    <w:rsid w:val="00E76D50"/>
    <w:rsid w:val="00E76D63"/>
    <w:rsid w:val="00E76E80"/>
    <w:rsid w:val="00E76EE7"/>
    <w:rsid w:val="00E76F1B"/>
    <w:rsid w:val="00E77042"/>
    <w:rsid w:val="00E77073"/>
    <w:rsid w:val="00E77115"/>
    <w:rsid w:val="00E77169"/>
    <w:rsid w:val="00E7722C"/>
    <w:rsid w:val="00E77283"/>
    <w:rsid w:val="00E772A9"/>
    <w:rsid w:val="00E7746F"/>
    <w:rsid w:val="00E776A9"/>
    <w:rsid w:val="00E776CE"/>
    <w:rsid w:val="00E77E4A"/>
    <w:rsid w:val="00E77E6A"/>
    <w:rsid w:val="00E77ECD"/>
    <w:rsid w:val="00E80060"/>
    <w:rsid w:val="00E801DA"/>
    <w:rsid w:val="00E8044B"/>
    <w:rsid w:val="00E80459"/>
    <w:rsid w:val="00E80569"/>
    <w:rsid w:val="00E80821"/>
    <w:rsid w:val="00E80874"/>
    <w:rsid w:val="00E80898"/>
    <w:rsid w:val="00E808CB"/>
    <w:rsid w:val="00E80A9D"/>
    <w:rsid w:val="00E80B4C"/>
    <w:rsid w:val="00E80BC9"/>
    <w:rsid w:val="00E80F6E"/>
    <w:rsid w:val="00E812AC"/>
    <w:rsid w:val="00E81383"/>
    <w:rsid w:val="00E81605"/>
    <w:rsid w:val="00E81731"/>
    <w:rsid w:val="00E81B15"/>
    <w:rsid w:val="00E81C17"/>
    <w:rsid w:val="00E81C2D"/>
    <w:rsid w:val="00E81E66"/>
    <w:rsid w:val="00E81F26"/>
    <w:rsid w:val="00E82060"/>
    <w:rsid w:val="00E821E1"/>
    <w:rsid w:val="00E821F0"/>
    <w:rsid w:val="00E82265"/>
    <w:rsid w:val="00E822E6"/>
    <w:rsid w:val="00E8249E"/>
    <w:rsid w:val="00E8264C"/>
    <w:rsid w:val="00E82705"/>
    <w:rsid w:val="00E8290E"/>
    <w:rsid w:val="00E832D5"/>
    <w:rsid w:val="00E8333A"/>
    <w:rsid w:val="00E83463"/>
    <w:rsid w:val="00E834C0"/>
    <w:rsid w:val="00E834C8"/>
    <w:rsid w:val="00E835CC"/>
    <w:rsid w:val="00E8361C"/>
    <w:rsid w:val="00E83CEB"/>
    <w:rsid w:val="00E83D7E"/>
    <w:rsid w:val="00E83F0B"/>
    <w:rsid w:val="00E83F58"/>
    <w:rsid w:val="00E840A9"/>
    <w:rsid w:val="00E8425A"/>
    <w:rsid w:val="00E84461"/>
    <w:rsid w:val="00E845E2"/>
    <w:rsid w:val="00E8472E"/>
    <w:rsid w:val="00E847E6"/>
    <w:rsid w:val="00E84A3E"/>
    <w:rsid w:val="00E84B55"/>
    <w:rsid w:val="00E84B70"/>
    <w:rsid w:val="00E84C0B"/>
    <w:rsid w:val="00E84DD1"/>
    <w:rsid w:val="00E84EBF"/>
    <w:rsid w:val="00E85665"/>
    <w:rsid w:val="00E85684"/>
    <w:rsid w:val="00E85721"/>
    <w:rsid w:val="00E85800"/>
    <w:rsid w:val="00E8591D"/>
    <w:rsid w:val="00E85EBE"/>
    <w:rsid w:val="00E8604B"/>
    <w:rsid w:val="00E86272"/>
    <w:rsid w:val="00E86344"/>
    <w:rsid w:val="00E86369"/>
    <w:rsid w:val="00E863DD"/>
    <w:rsid w:val="00E864DE"/>
    <w:rsid w:val="00E8651F"/>
    <w:rsid w:val="00E86611"/>
    <w:rsid w:val="00E86689"/>
    <w:rsid w:val="00E868E2"/>
    <w:rsid w:val="00E86A71"/>
    <w:rsid w:val="00E86F6B"/>
    <w:rsid w:val="00E87119"/>
    <w:rsid w:val="00E8741D"/>
    <w:rsid w:val="00E875B9"/>
    <w:rsid w:val="00E875FE"/>
    <w:rsid w:val="00E876A9"/>
    <w:rsid w:val="00E876F1"/>
    <w:rsid w:val="00E87822"/>
    <w:rsid w:val="00E87833"/>
    <w:rsid w:val="00E87962"/>
    <w:rsid w:val="00E87D0E"/>
    <w:rsid w:val="00E87D9A"/>
    <w:rsid w:val="00E87DED"/>
    <w:rsid w:val="00E87DF0"/>
    <w:rsid w:val="00E87E34"/>
    <w:rsid w:val="00E87ED7"/>
    <w:rsid w:val="00E90015"/>
    <w:rsid w:val="00E90186"/>
    <w:rsid w:val="00E90771"/>
    <w:rsid w:val="00E909EF"/>
    <w:rsid w:val="00E90B25"/>
    <w:rsid w:val="00E90D0A"/>
    <w:rsid w:val="00E90E13"/>
    <w:rsid w:val="00E91114"/>
    <w:rsid w:val="00E911FD"/>
    <w:rsid w:val="00E91502"/>
    <w:rsid w:val="00E9163F"/>
    <w:rsid w:val="00E917CA"/>
    <w:rsid w:val="00E91CD5"/>
    <w:rsid w:val="00E91D86"/>
    <w:rsid w:val="00E91DA3"/>
    <w:rsid w:val="00E9232B"/>
    <w:rsid w:val="00E9246B"/>
    <w:rsid w:val="00E92515"/>
    <w:rsid w:val="00E9255E"/>
    <w:rsid w:val="00E925C1"/>
    <w:rsid w:val="00E92621"/>
    <w:rsid w:val="00E9290E"/>
    <w:rsid w:val="00E92A4C"/>
    <w:rsid w:val="00E92A56"/>
    <w:rsid w:val="00E92A65"/>
    <w:rsid w:val="00E92C46"/>
    <w:rsid w:val="00E92E98"/>
    <w:rsid w:val="00E92F57"/>
    <w:rsid w:val="00E93165"/>
    <w:rsid w:val="00E931B6"/>
    <w:rsid w:val="00E93465"/>
    <w:rsid w:val="00E934E3"/>
    <w:rsid w:val="00E9354C"/>
    <w:rsid w:val="00E93B05"/>
    <w:rsid w:val="00E93BFB"/>
    <w:rsid w:val="00E93DD3"/>
    <w:rsid w:val="00E94068"/>
    <w:rsid w:val="00E9427A"/>
    <w:rsid w:val="00E9430E"/>
    <w:rsid w:val="00E943E5"/>
    <w:rsid w:val="00E9442E"/>
    <w:rsid w:val="00E94626"/>
    <w:rsid w:val="00E946FF"/>
    <w:rsid w:val="00E9474E"/>
    <w:rsid w:val="00E94966"/>
    <w:rsid w:val="00E949EB"/>
    <w:rsid w:val="00E94ABC"/>
    <w:rsid w:val="00E94B0D"/>
    <w:rsid w:val="00E94D36"/>
    <w:rsid w:val="00E94E12"/>
    <w:rsid w:val="00E94EB0"/>
    <w:rsid w:val="00E94FD5"/>
    <w:rsid w:val="00E950B1"/>
    <w:rsid w:val="00E950EB"/>
    <w:rsid w:val="00E95101"/>
    <w:rsid w:val="00E9517E"/>
    <w:rsid w:val="00E952DD"/>
    <w:rsid w:val="00E95342"/>
    <w:rsid w:val="00E954B6"/>
    <w:rsid w:val="00E955CA"/>
    <w:rsid w:val="00E95603"/>
    <w:rsid w:val="00E957CA"/>
    <w:rsid w:val="00E95872"/>
    <w:rsid w:val="00E95A59"/>
    <w:rsid w:val="00E95A93"/>
    <w:rsid w:val="00E960CB"/>
    <w:rsid w:val="00E960F5"/>
    <w:rsid w:val="00E96123"/>
    <w:rsid w:val="00E964E1"/>
    <w:rsid w:val="00E96672"/>
    <w:rsid w:val="00E966AC"/>
    <w:rsid w:val="00E96A90"/>
    <w:rsid w:val="00E96D6C"/>
    <w:rsid w:val="00E9716A"/>
    <w:rsid w:val="00E971F7"/>
    <w:rsid w:val="00E97335"/>
    <w:rsid w:val="00E9757E"/>
    <w:rsid w:val="00E9776A"/>
    <w:rsid w:val="00E977D0"/>
    <w:rsid w:val="00E97C90"/>
    <w:rsid w:val="00E97D84"/>
    <w:rsid w:val="00E97F39"/>
    <w:rsid w:val="00EA00A8"/>
    <w:rsid w:val="00EA0116"/>
    <w:rsid w:val="00EA0282"/>
    <w:rsid w:val="00EA0339"/>
    <w:rsid w:val="00EA0347"/>
    <w:rsid w:val="00EA0889"/>
    <w:rsid w:val="00EA08DD"/>
    <w:rsid w:val="00EA0C21"/>
    <w:rsid w:val="00EA0C42"/>
    <w:rsid w:val="00EA0D75"/>
    <w:rsid w:val="00EA0E2B"/>
    <w:rsid w:val="00EA10EF"/>
    <w:rsid w:val="00EA117B"/>
    <w:rsid w:val="00EA120F"/>
    <w:rsid w:val="00EA124A"/>
    <w:rsid w:val="00EA16E8"/>
    <w:rsid w:val="00EA16F2"/>
    <w:rsid w:val="00EA1951"/>
    <w:rsid w:val="00EA1BB6"/>
    <w:rsid w:val="00EA1C05"/>
    <w:rsid w:val="00EA1C17"/>
    <w:rsid w:val="00EA1C1A"/>
    <w:rsid w:val="00EA1C30"/>
    <w:rsid w:val="00EA1CB6"/>
    <w:rsid w:val="00EA2033"/>
    <w:rsid w:val="00EA267F"/>
    <w:rsid w:val="00EA26BD"/>
    <w:rsid w:val="00EA2804"/>
    <w:rsid w:val="00EA29E1"/>
    <w:rsid w:val="00EA2A71"/>
    <w:rsid w:val="00EA2D63"/>
    <w:rsid w:val="00EA3086"/>
    <w:rsid w:val="00EA3196"/>
    <w:rsid w:val="00EA34B3"/>
    <w:rsid w:val="00EA350D"/>
    <w:rsid w:val="00EA367C"/>
    <w:rsid w:val="00EA36F4"/>
    <w:rsid w:val="00EA3789"/>
    <w:rsid w:val="00EA3863"/>
    <w:rsid w:val="00EA38B3"/>
    <w:rsid w:val="00EA38DE"/>
    <w:rsid w:val="00EA3B75"/>
    <w:rsid w:val="00EA3C0E"/>
    <w:rsid w:val="00EA3E25"/>
    <w:rsid w:val="00EA3F91"/>
    <w:rsid w:val="00EA42EF"/>
    <w:rsid w:val="00EA439F"/>
    <w:rsid w:val="00EA43C2"/>
    <w:rsid w:val="00EA44E9"/>
    <w:rsid w:val="00EA45F7"/>
    <w:rsid w:val="00EA4636"/>
    <w:rsid w:val="00EA4652"/>
    <w:rsid w:val="00EA46A1"/>
    <w:rsid w:val="00EA46C1"/>
    <w:rsid w:val="00EA46DD"/>
    <w:rsid w:val="00EA474C"/>
    <w:rsid w:val="00EA478D"/>
    <w:rsid w:val="00EA49A8"/>
    <w:rsid w:val="00EA4F05"/>
    <w:rsid w:val="00EA533F"/>
    <w:rsid w:val="00EA54AA"/>
    <w:rsid w:val="00EA55DB"/>
    <w:rsid w:val="00EA58A6"/>
    <w:rsid w:val="00EA598F"/>
    <w:rsid w:val="00EA59D3"/>
    <w:rsid w:val="00EA5ABD"/>
    <w:rsid w:val="00EA5BB2"/>
    <w:rsid w:val="00EA5C61"/>
    <w:rsid w:val="00EA5D58"/>
    <w:rsid w:val="00EA5DFA"/>
    <w:rsid w:val="00EA5ED2"/>
    <w:rsid w:val="00EA5F11"/>
    <w:rsid w:val="00EA5F6F"/>
    <w:rsid w:val="00EA6317"/>
    <w:rsid w:val="00EA6327"/>
    <w:rsid w:val="00EA6443"/>
    <w:rsid w:val="00EA6599"/>
    <w:rsid w:val="00EA672A"/>
    <w:rsid w:val="00EA6BA0"/>
    <w:rsid w:val="00EA6BF2"/>
    <w:rsid w:val="00EA6C90"/>
    <w:rsid w:val="00EA6CDB"/>
    <w:rsid w:val="00EA6DE9"/>
    <w:rsid w:val="00EA7283"/>
    <w:rsid w:val="00EA7624"/>
    <w:rsid w:val="00EA76F1"/>
    <w:rsid w:val="00EA77A4"/>
    <w:rsid w:val="00EA78C8"/>
    <w:rsid w:val="00EA78D3"/>
    <w:rsid w:val="00EA7940"/>
    <w:rsid w:val="00EA7BAD"/>
    <w:rsid w:val="00EA7D75"/>
    <w:rsid w:val="00EA7DCA"/>
    <w:rsid w:val="00EA7E13"/>
    <w:rsid w:val="00EB01D2"/>
    <w:rsid w:val="00EB022D"/>
    <w:rsid w:val="00EB026A"/>
    <w:rsid w:val="00EB0278"/>
    <w:rsid w:val="00EB032E"/>
    <w:rsid w:val="00EB03C8"/>
    <w:rsid w:val="00EB05DC"/>
    <w:rsid w:val="00EB05FC"/>
    <w:rsid w:val="00EB066E"/>
    <w:rsid w:val="00EB0B5D"/>
    <w:rsid w:val="00EB0C41"/>
    <w:rsid w:val="00EB0DAB"/>
    <w:rsid w:val="00EB0DE2"/>
    <w:rsid w:val="00EB0E30"/>
    <w:rsid w:val="00EB0E65"/>
    <w:rsid w:val="00EB0F5E"/>
    <w:rsid w:val="00EB1413"/>
    <w:rsid w:val="00EB143C"/>
    <w:rsid w:val="00EB14E0"/>
    <w:rsid w:val="00EB15EC"/>
    <w:rsid w:val="00EB1A16"/>
    <w:rsid w:val="00EB1BF4"/>
    <w:rsid w:val="00EB1DCB"/>
    <w:rsid w:val="00EB1E24"/>
    <w:rsid w:val="00EB1EC5"/>
    <w:rsid w:val="00EB1F0A"/>
    <w:rsid w:val="00EB1FFF"/>
    <w:rsid w:val="00EB2367"/>
    <w:rsid w:val="00EB2464"/>
    <w:rsid w:val="00EB2687"/>
    <w:rsid w:val="00EB26A4"/>
    <w:rsid w:val="00EB2793"/>
    <w:rsid w:val="00EB28C7"/>
    <w:rsid w:val="00EB2E80"/>
    <w:rsid w:val="00EB2F49"/>
    <w:rsid w:val="00EB2F95"/>
    <w:rsid w:val="00EB307F"/>
    <w:rsid w:val="00EB32E4"/>
    <w:rsid w:val="00EB3463"/>
    <w:rsid w:val="00EB34F0"/>
    <w:rsid w:val="00EB35C3"/>
    <w:rsid w:val="00EB35F9"/>
    <w:rsid w:val="00EB373E"/>
    <w:rsid w:val="00EB3788"/>
    <w:rsid w:val="00EB37F1"/>
    <w:rsid w:val="00EB3A59"/>
    <w:rsid w:val="00EB3BA3"/>
    <w:rsid w:val="00EB3BD2"/>
    <w:rsid w:val="00EB3D9E"/>
    <w:rsid w:val="00EB3E80"/>
    <w:rsid w:val="00EB4040"/>
    <w:rsid w:val="00EB4268"/>
    <w:rsid w:val="00EB429F"/>
    <w:rsid w:val="00EB43C7"/>
    <w:rsid w:val="00EB43E0"/>
    <w:rsid w:val="00EB456A"/>
    <w:rsid w:val="00EB4834"/>
    <w:rsid w:val="00EB4845"/>
    <w:rsid w:val="00EB487D"/>
    <w:rsid w:val="00EB491C"/>
    <w:rsid w:val="00EB495D"/>
    <w:rsid w:val="00EB4ACF"/>
    <w:rsid w:val="00EB4C32"/>
    <w:rsid w:val="00EB4C45"/>
    <w:rsid w:val="00EB4D0E"/>
    <w:rsid w:val="00EB4F7C"/>
    <w:rsid w:val="00EB505E"/>
    <w:rsid w:val="00EB50CC"/>
    <w:rsid w:val="00EB531C"/>
    <w:rsid w:val="00EB543E"/>
    <w:rsid w:val="00EB54DF"/>
    <w:rsid w:val="00EB5861"/>
    <w:rsid w:val="00EB597C"/>
    <w:rsid w:val="00EB5E28"/>
    <w:rsid w:val="00EB5E89"/>
    <w:rsid w:val="00EB5F93"/>
    <w:rsid w:val="00EB6283"/>
    <w:rsid w:val="00EB6311"/>
    <w:rsid w:val="00EB6335"/>
    <w:rsid w:val="00EB6430"/>
    <w:rsid w:val="00EB64B0"/>
    <w:rsid w:val="00EB6716"/>
    <w:rsid w:val="00EB6753"/>
    <w:rsid w:val="00EB691A"/>
    <w:rsid w:val="00EB6C7C"/>
    <w:rsid w:val="00EB6DB7"/>
    <w:rsid w:val="00EB6DEE"/>
    <w:rsid w:val="00EB70EE"/>
    <w:rsid w:val="00EB717B"/>
    <w:rsid w:val="00EB7287"/>
    <w:rsid w:val="00EB72D8"/>
    <w:rsid w:val="00EB7314"/>
    <w:rsid w:val="00EB7373"/>
    <w:rsid w:val="00EB7417"/>
    <w:rsid w:val="00EB741D"/>
    <w:rsid w:val="00EB75B4"/>
    <w:rsid w:val="00EB760A"/>
    <w:rsid w:val="00EB78A5"/>
    <w:rsid w:val="00EB7D37"/>
    <w:rsid w:val="00EB7D82"/>
    <w:rsid w:val="00EB7DD1"/>
    <w:rsid w:val="00EB7FF1"/>
    <w:rsid w:val="00EC00E2"/>
    <w:rsid w:val="00EC0312"/>
    <w:rsid w:val="00EC03EE"/>
    <w:rsid w:val="00EC06F0"/>
    <w:rsid w:val="00EC0829"/>
    <w:rsid w:val="00EC0F6E"/>
    <w:rsid w:val="00EC0FDA"/>
    <w:rsid w:val="00EC1065"/>
    <w:rsid w:val="00EC10A2"/>
    <w:rsid w:val="00EC10D6"/>
    <w:rsid w:val="00EC1158"/>
    <w:rsid w:val="00EC11A1"/>
    <w:rsid w:val="00EC11D2"/>
    <w:rsid w:val="00EC1355"/>
    <w:rsid w:val="00EC173C"/>
    <w:rsid w:val="00EC1A88"/>
    <w:rsid w:val="00EC1B4E"/>
    <w:rsid w:val="00EC1B6A"/>
    <w:rsid w:val="00EC1CB0"/>
    <w:rsid w:val="00EC1DA8"/>
    <w:rsid w:val="00EC1FF3"/>
    <w:rsid w:val="00EC2006"/>
    <w:rsid w:val="00EC2017"/>
    <w:rsid w:val="00EC2186"/>
    <w:rsid w:val="00EC220D"/>
    <w:rsid w:val="00EC23C8"/>
    <w:rsid w:val="00EC2405"/>
    <w:rsid w:val="00EC2BDE"/>
    <w:rsid w:val="00EC2CDF"/>
    <w:rsid w:val="00EC2CF5"/>
    <w:rsid w:val="00EC2D6A"/>
    <w:rsid w:val="00EC2E1C"/>
    <w:rsid w:val="00EC2E26"/>
    <w:rsid w:val="00EC2EFF"/>
    <w:rsid w:val="00EC2F76"/>
    <w:rsid w:val="00EC322C"/>
    <w:rsid w:val="00EC3785"/>
    <w:rsid w:val="00EC37F9"/>
    <w:rsid w:val="00EC38C0"/>
    <w:rsid w:val="00EC3916"/>
    <w:rsid w:val="00EC3A47"/>
    <w:rsid w:val="00EC3AFF"/>
    <w:rsid w:val="00EC3C9A"/>
    <w:rsid w:val="00EC3EF2"/>
    <w:rsid w:val="00EC40C1"/>
    <w:rsid w:val="00EC4107"/>
    <w:rsid w:val="00EC4295"/>
    <w:rsid w:val="00EC444A"/>
    <w:rsid w:val="00EC44E7"/>
    <w:rsid w:val="00EC45EF"/>
    <w:rsid w:val="00EC46A1"/>
    <w:rsid w:val="00EC46B4"/>
    <w:rsid w:val="00EC47CD"/>
    <w:rsid w:val="00EC480A"/>
    <w:rsid w:val="00EC482A"/>
    <w:rsid w:val="00EC496D"/>
    <w:rsid w:val="00EC49C4"/>
    <w:rsid w:val="00EC4BEF"/>
    <w:rsid w:val="00EC4D00"/>
    <w:rsid w:val="00EC4DB4"/>
    <w:rsid w:val="00EC4E9F"/>
    <w:rsid w:val="00EC4F52"/>
    <w:rsid w:val="00EC5168"/>
    <w:rsid w:val="00EC528E"/>
    <w:rsid w:val="00EC5443"/>
    <w:rsid w:val="00EC54F9"/>
    <w:rsid w:val="00EC56C9"/>
    <w:rsid w:val="00EC5733"/>
    <w:rsid w:val="00EC57B8"/>
    <w:rsid w:val="00EC5989"/>
    <w:rsid w:val="00EC5B8E"/>
    <w:rsid w:val="00EC5C46"/>
    <w:rsid w:val="00EC5CE8"/>
    <w:rsid w:val="00EC5D07"/>
    <w:rsid w:val="00EC617A"/>
    <w:rsid w:val="00EC61B4"/>
    <w:rsid w:val="00EC63C9"/>
    <w:rsid w:val="00EC65CA"/>
    <w:rsid w:val="00EC663E"/>
    <w:rsid w:val="00EC66C2"/>
    <w:rsid w:val="00EC67BE"/>
    <w:rsid w:val="00EC6875"/>
    <w:rsid w:val="00EC6901"/>
    <w:rsid w:val="00EC6A2F"/>
    <w:rsid w:val="00EC6A9E"/>
    <w:rsid w:val="00EC6BC0"/>
    <w:rsid w:val="00EC6C6E"/>
    <w:rsid w:val="00EC6C85"/>
    <w:rsid w:val="00EC6DE6"/>
    <w:rsid w:val="00EC6E14"/>
    <w:rsid w:val="00EC6EBD"/>
    <w:rsid w:val="00EC6F47"/>
    <w:rsid w:val="00EC7147"/>
    <w:rsid w:val="00EC728D"/>
    <w:rsid w:val="00EC7349"/>
    <w:rsid w:val="00EC7363"/>
    <w:rsid w:val="00EC75C4"/>
    <w:rsid w:val="00EC76C8"/>
    <w:rsid w:val="00EC7848"/>
    <w:rsid w:val="00EC7AF6"/>
    <w:rsid w:val="00EC7B11"/>
    <w:rsid w:val="00EC7B96"/>
    <w:rsid w:val="00EC7C0D"/>
    <w:rsid w:val="00EC7C85"/>
    <w:rsid w:val="00EC7D70"/>
    <w:rsid w:val="00EC7DE3"/>
    <w:rsid w:val="00EC7FEA"/>
    <w:rsid w:val="00ED023D"/>
    <w:rsid w:val="00ED032D"/>
    <w:rsid w:val="00ED050F"/>
    <w:rsid w:val="00ED0560"/>
    <w:rsid w:val="00ED0850"/>
    <w:rsid w:val="00ED08F9"/>
    <w:rsid w:val="00ED0A66"/>
    <w:rsid w:val="00ED0E58"/>
    <w:rsid w:val="00ED1047"/>
    <w:rsid w:val="00ED1287"/>
    <w:rsid w:val="00ED13AF"/>
    <w:rsid w:val="00ED154D"/>
    <w:rsid w:val="00ED1642"/>
    <w:rsid w:val="00ED17AA"/>
    <w:rsid w:val="00ED1A02"/>
    <w:rsid w:val="00ED1A28"/>
    <w:rsid w:val="00ED1AD9"/>
    <w:rsid w:val="00ED1F0F"/>
    <w:rsid w:val="00ED2032"/>
    <w:rsid w:val="00ED20C3"/>
    <w:rsid w:val="00ED2284"/>
    <w:rsid w:val="00ED2290"/>
    <w:rsid w:val="00ED22D1"/>
    <w:rsid w:val="00ED2600"/>
    <w:rsid w:val="00ED26F0"/>
    <w:rsid w:val="00ED28E3"/>
    <w:rsid w:val="00ED2A63"/>
    <w:rsid w:val="00ED2B6C"/>
    <w:rsid w:val="00ED2C55"/>
    <w:rsid w:val="00ED2C78"/>
    <w:rsid w:val="00ED2D9B"/>
    <w:rsid w:val="00ED2E46"/>
    <w:rsid w:val="00ED3234"/>
    <w:rsid w:val="00ED3564"/>
    <w:rsid w:val="00ED366E"/>
    <w:rsid w:val="00ED3706"/>
    <w:rsid w:val="00ED37A4"/>
    <w:rsid w:val="00ED398B"/>
    <w:rsid w:val="00ED3A89"/>
    <w:rsid w:val="00ED3D64"/>
    <w:rsid w:val="00ED3E37"/>
    <w:rsid w:val="00ED4057"/>
    <w:rsid w:val="00ED4307"/>
    <w:rsid w:val="00ED4311"/>
    <w:rsid w:val="00ED4608"/>
    <w:rsid w:val="00ED4857"/>
    <w:rsid w:val="00ED48F5"/>
    <w:rsid w:val="00ED4A4D"/>
    <w:rsid w:val="00ED4B07"/>
    <w:rsid w:val="00ED4BB1"/>
    <w:rsid w:val="00ED4C14"/>
    <w:rsid w:val="00ED4C34"/>
    <w:rsid w:val="00ED4FF7"/>
    <w:rsid w:val="00ED5020"/>
    <w:rsid w:val="00ED52CE"/>
    <w:rsid w:val="00ED53EA"/>
    <w:rsid w:val="00ED5436"/>
    <w:rsid w:val="00ED5578"/>
    <w:rsid w:val="00ED557E"/>
    <w:rsid w:val="00ED571A"/>
    <w:rsid w:val="00ED5A2C"/>
    <w:rsid w:val="00ED5B94"/>
    <w:rsid w:val="00ED5DA5"/>
    <w:rsid w:val="00ED5DCD"/>
    <w:rsid w:val="00ED5F13"/>
    <w:rsid w:val="00ED600A"/>
    <w:rsid w:val="00ED61D1"/>
    <w:rsid w:val="00ED6224"/>
    <w:rsid w:val="00ED6318"/>
    <w:rsid w:val="00ED63C1"/>
    <w:rsid w:val="00ED6522"/>
    <w:rsid w:val="00ED66F6"/>
    <w:rsid w:val="00ED67AC"/>
    <w:rsid w:val="00ED67D0"/>
    <w:rsid w:val="00ED6869"/>
    <w:rsid w:val="00ED6935"/>
    <w:rsid w:val="00ED695E"/>
    <w:rsid w:val="00ED6A9E"/>
    <w:rsid w:val="00ED6B47"/>
    <w:rsid w:val="00ED6BED"/>
    <w:rsid w:val="00ED6C07"/>
    <w:rsid w:val="00ED6E4F"/>
    <w:rsid w:val="00ED6ECC"/>
    <w:rsid w:val="00ED6F48"/>
    <w:rsid w:val="00ED6F4C"/>
    <w:rsid w:val="00ED7068"/>
    <w:rsid w:val="00ED70A8"/>
    <w:rsid w:val="00ED734C"/>
    <w:rsid w:val="00ED7366"/>
    <w:rsid w:val="00ED747A"/>
    <w:rsid w:val="00ED74BA"/>
    <w:rsid w:val="00ED7927"/>
    <w:rsid w:val="00ED7CBA"/>
    <w:rsid w:val="00ED7D8E"/>
    <w:rsid w:val="00EE004D"/>
    <w:rsid w:val="00EE00AF"/>
    <w:rsid w:val="00EE035E"/>
    <w:rsid w:val="00EE0440"/>
    <w:rsid w:val="00EE049D"/>
    <w:rsid w:val="00EE06B6"/>
    <w:rsid w:val="00EE06F4"/>
    <w:rsid w:val="00EE09AB"/>
    <w:rsid w:val="00EE0EB1"/>
    <w:rsid w:val="00EE0ED5"/>
    <w:rsid w:val="00EE0EF5"/>
    <w:rsid w:val="00EE1498"/>
    <w:rsid w:val="00EE1763"/>
    <w:rsid w:val="00EE1792"/>
    <w:rsid w:val="00EE17B6"/>
    <w:rsid w:val="00EE17B7"/>
    <w:rsid w:val="00EE190C"/>
    <w:rsid w:val="00EE1A75"/>
    <w:rsid w:val="00EE1B5C"/>
    <w:rsid w:val="00EE1CC4"/>
    <w:rsid w:val="00EE2177"/>
    <w:rsid w:val="00EE22C8"/>
    <w:rsid w:val="00EE2323"/>
    <w:rsid w:val="00EE2465"/>
    <w:rsid w:val="00EE24DB"/>
    <w:rsid w:val="00EE24FB"/>
    <w:rsid w:val="00EE27CE"/>
    <w:rsid w:val="00EE2897"/>
    <w:rsid w:val="00EE294A"/>
    <w:rsid w:val="00EE2B03"/>
    <w:rsid w:val="00EE2F7B"/>
    <w:rsid w:val="00EE318A"/>
    <w:rsid w:val="00EE31DA"/>
    <w:rsid w:val="00EE33FA"/>
    <w:rsid w:val="00EE37B1"/>
    <w:rsid w:val="00EE38D5"/>
    <w:rsid w:val="00EE3988"/>
    <w:rsid w:val="00EE3A79"/>
    <w:rsid w:val="00EE3B28"/>
    <w:rsid w:val="00EE3BF4"/>
    <w:rsid w:val="00EE3D05"/>
    <w:rsid w:val="00EE3D44"/>
    <w:rsid w:val="00EE3D8B"/>
    <w:rsid w:val="00EE4073"/>
    <w:rsid w:val="00EE40F2"/>
    <w:rsid w:val="00EE423E"/>
    <w:rsid w:val="00EE42F6"/>
    <w:rsid w:val="00EE4707"/>
    <w:rsid w:val="00EE475D"/>
    <w:rsid w:val="00EE4AB0"/>
    <w:rsid w:val="00EE4B74"/>
    <w:rsid w:val="00EE4EAF"/>
    <w:rsid w:val="00EE4FA6"/>
    <w:rsid w:val="00EE508D"/>
    <w:rsid w:val="00EE50EA"/>
    <w:rsid w:val="00EE534F"/>
    <w:rsid w:val="00EE558B"/>
    <w:rsid w:val="00EE595A"/>
    <w:rsid w:val="00EE5962"/>
    <w:rsid w:val="00EE5BBD"/>
    <w:rsid w:val="00EE5E1A"/>
    <w:rsid w:val="00EE5EA7"/>
    <w:rsid w:val="00EE61BC"/>
    <w:rsid w:val="00EE6251"/>
    <w:rsid w:val="00EE64FC"/>
    <w:rsid w:val="00EE6593"/>
    <w:rsid w:val="00EE65DC"/>
    <w:rsid w:val="00EE66FD"/>
    <w:rsid w:val="00EE67FF"/>
    <w:rsid w:val="00EE696E"/>
    <w:rsid w:val="00EE6AEF"/>
    <w:rsid w:val="00EE6CB7"/>
    <w:rsid w:val="00EE6E10"/>
    <w:rsid w:val="00EE6E53"/>
    <w:rsid w:val="00EE6FBF"/>
    <w:rsid w:val="00EE7260"/>
    <w:rsid w:val="00EE7283"/>
    <w:rsid w:val="00EE72D3"/>
    <w:rsid w:val="00EE7388"/>
    <w:rsid w:val="00EE73C7"/>
    <w:rsid w:val="00EE75CB"/>
    <w:rsid w:val="00EE75E6"/>
    <w:rsid w:val="00EE7750"/>
    <w:rsid w:val="00EE7893"/>
    <w:rsid w:val="00EE78BB"/>
    <w:rsid w:val="00EE79DF"/>
    <w:rsid w:val="00EE7A50"/>
    <w:rsid w:val="00EE7B4E"/>
    <w:rsid w:val="00EE7C41"/>
    <w:rsid w:val="00EE7C42"/>
    <w:rsid w:val="00EE7D85"/>
    <w:rsid w:val="00EE7E00"/>
    <w:rsid w:val="00EF0134"/>
    <w:rsid w:val="00EF072A"/>
    <w:rsid w:val="00EF0809"/>
    <w:rsid w:val="00EF08C9"/>
    <w:rsid w:val="00EF08F0"/>
    <w:rsid w:val="00EF0918"/>
    <w:rsid w:val="00EF0AAE"/>
    <w:rsid w:val="00EF0D71"/>
    <w:rsid w:val="00EF0DD7"/>
    <w:rsid w:val="00EF0F6E"/>
    <w:rsid w:val="00EF10D3"/>
    <w:rsid w:val="00EF12FA"/>
    <w:rsid w:val="00EF17B0"/>
    <w:rsid w:val="00EF1922"/>
    <w:rsid w:val="00EF197C"/>
    <w:rsid w:val="00EF1A2C"/>
    <w:rsid w:val="00EF1B0D"/>
    <w:rsid w:val="00EF1C58"/>
    <w:rsid w:val="00EF203E"/>
    <w:rsid w:val="00EF20CE"/>
    <w:rsid w:val="00EF2178"/>
    <w:rsid w:val="00EF21A2"/>
    <w:rsid w:val="00EF22D4"/>
    <w:rsid w:val="00EF23D1"/>
    <w:rsid w:val="00EF2486"/>
    <w:rsid w:val="00EF2735"/>
    <w:rsid w:val="00EF2870"/>
    <w:rsid w:val="00EF2A8B"/>
    <w:rsid w:val="00EF2C73"/>
    <w:rsid w:val="00EF2CAD"/>
    <w:rsid w:val="00EF2CDA"/>
    <w:rsid w:val="00EF2EDF"/>
    <w:rsid w:val="00EF2F0A"/>
    <w:rsid w:val="00EF302C"/>
    <w:rsid w:val="00EF37DC"/>
    <w:rsid w:val="00EF37F8"/>
    <w:rsid w:val="00EF3913"/>
    <w:rsid w:val="00EF3954"/>
    <w:rsid w:val="00EF399F"/>
    <w:rsid w:val="00EF39F2"/>
    <w:rsid w:val="00EF3B82"/>
    <w:rsid w:val="00EF3CB2"/>
    <w:rsid w:val="00EF40E8"/>
    <w:rsid w:val="00EF4384"/>
    <w:rsid w:val="00EF47AB"/>
    <w:rsid w:val="00EF4AAB"/>
    <w:rsid w:val="00EF4AC8"/>
    <w:rsid w:val="00EF4C0C"/>
    <w:rsid w:val="00EF4C8F"/>
    <w:rsid w:val="00EF4D6F"/>
    <w:rsid w:val="00EF4E34"/>
    <w:rsid w:val="00EF4E9A"/>
    <w:rsid w:val="00EF51CB"/>
    <w:rsid w:val="00EF526B"/>
    <w:rsid w:val="00EF58BA"/>
    <w:rsid w:val="00EF5A31"/>
    <w:rsid w:val="00EF5A73"/>
    <w:rsid w:val="00EF5EC8"/>
    <w:rsid w:val="00EF64B5"/>
    <w:rsid w:val="00EF661D"/>
    <w:rsid w:val="00EF671B"/>
    <w:rsid w:val="00EF68B9"/>
    <w:rsid w:val="00EF6A77"/>
    <w:rsid w:val="00EF6AEF"/>
    <w:rsid w:val="00EF6DE1"/>
    <w:rsid w:val="00EF7100"/>
    <w:rsid w:val="00EF715C"/>
    <w:rsid w:val="00EF71C5"/>
    <w:rsid w:val="00EF7248"/>
    <w:rsid w:val="00EF7290"/>
    <w:rsid w:val="00EF749F"/>
    <w:rsid w:val="00EF75F8"/>
    <w:rsid w:val="00EF7695"/>
    <w:rsid w:val="00EF76CC"/>
    <w:rsid w:val="00EF77E6"/>
    <w:rsid w:val="00EF789E"/>
    <w:rsid w:val="00EF7AD3"/>
    <w:rsid w:val="00EF7B54"/>
    <w:rsid w:val="00EF7BA1"/>
    <w:rsid w:val="00EF7D2D"/>
    <w:rsid w:val="00EF7FC9"/>
    <w:rsid w:val="00F00295"/>
    <w:rsid w:val="00F00308"/>
    <w:rsid w:val="00F00331"/>
    <w:rsid w:val="00F0045C"/>
    <w:rsid w:val="00F0053D"/>
    <w:rsid w:val="00F00685"/>
    <w:rsid w:val="00F0088F"/>
    <w:rsid w:val="00F0089B"/>
    <w:rsid w:val="00F00977"/>
    <w:rsid w:val="00F0097D"/>
    <w:rsid w:val="00F009D0"/>
    <w:rsid w:val="00F00A68"/>
    <w:rsid w:val="00F00A72"/>
    <w:rsid w:val="00F00D75"/>
    <w:rsid w:val="00F00E0F"/>
    <w:rsid w:val="00F00EA3"/>
    <w:rsid w:val="00F00FCE"/>
    <w:rsid w:val="00F0108B"/>
    <w:rsid w:val="00F0113D"/>
    <w:rsid w:val="00F0114C"/>
    <w:rsid w:val="00F0140F"/>
    <w:rsid w:val="00F01429"/>
    <w:rsid w:val="00F014D6"/>
    <w:rsid w:val="00F01815"/>
    <w:rsid w:val="00F019DC"/>
    <w:rsid w:val="00F01D4D"/>
    <w:rsid w:val="00F01E3E"/>
    <w:rsid w:val="00F01EE7"/>
    <w:rsid w:val="00F020D8"/>
    <w:rsid w:val="00F0211C"/>
    <w:rsid w:val="00F023D9"/>
    <w:rsid w:val="00F028CF"/>
    <w:rsid w:val="00F0294C"/>
    <w:rsid w:val="00F029B3"/>
    <w:rsid w:val="00F029D2"/>
    <w:rsid w:val="00F02FD4"/>
    <w:rsid w:val="00F02FF2"/>
    <w:rsid w:val="00F030E1"/>
    <w:rsid w:val="00F0320C"/>
    <w:rsid w:val="00F03308"/>
    <w:rsid w:val="00F0337F"/>
    <w:rsid w:val="00F033DE"/>
    <w:rsid w:val="00F0347B"/>
    <w:rsid w:val="00F03520"/>
    <w:rsid w:val="00F03594"/>
    <w:rsid w:val="00F0365E"/>
    <w:rsid w:val="00F03668"/>
    <w:rsid w:val="00F036B8"/>
    <w:rsid w:val="00F036CA"/>
    <w:rsid w:val="00F0372E"/>
    <w:rsid w:val="00F038A3"/>
    <w:rsid w:val="00F03A19"/>
    <w:rsid w:val="00F03D4C"/>
    <w:rsid w:val="00F03D5B"/>
    <w:rsid w:val="00F04040"/>
    <w:rsid w:val="00F04335"/>
    <w:rsid w:val="00F04339"/>
    <w:rsid w:val="00F0453B"/>
    <w:rsid w:val="00F0459E"/>
    <w:rsid w:val="00F04684"/>
    <w:rsid w:val="00F0478A"/>
    <w:rsid w:val="00F04C54"/>
    <w:rsid w:val="00F04C70"/>
    <w:rsid w:val="00F04CB7"/>
    <w:rsid w:val="00F04E12"/>
    <w:rsid w:val="00F04E67"/>
    <w:rsid w:val="00F04E9A"/>
    <w:rsid w:val="00F0501B"/>
    <w:rsid w:val="00F05181"/>
    <w:rsid w:val="00F051A0"/>
    <w:rsid w:val="00F05385"/>
    <w:rsid w:val="00F053BB"/>
    <w:rsid w:val="00F05468"/>
    <w:rsid w:val="00F05573"/>
    <w:rsid w:val="00F056AA"/>
    <w:rsid w:val="00F05A23"/>
    <w:rsid w:val="00F05B7E"/>
    <w:rsid w:val="00F05B99"/>
    <w:rsid w:val="00F05D6A"/>
    <w:rsid w:val="00F05E65"/>
    <w:rsid w:val="00F06019"/>
    <w:rsid w:val="00F060D2"/>
    <w:rsid w:val="00F06599"/>
    <w:rsid w:val="00F065D6"/>
    <w:rsid w:val="00F06629"/>
    <w:rsid w:val="00F0667B"/>
    <w:rsid w:val="00F066EC"/>
    <w:rsid w:val="00F06708"/>
    <w:rsid w:val="00F06876"/>
    <w:rsid w:val="00F06A02"/>
    <w:rsid w:val="00F06C34"/>
    <w:rsid w:val="00F06CC9"/>
    <w:rsid w:val="00F06CD7"/>
    <w:rsid w:val="00F06D9A"/>
    <w:rsid w:val="00F06E71"/>
    <w:rsid w:val="00F07402"/>
    <w:rsid w:val="00F076D1"/>
    <w:rsid w:val="00F07B74"/>
    <w:rsid w:val="00F07C19"/>
    <w:rsid w:val="00F07CA0"/>
    <w:rsid w:val="00F07D53"/>
    <w:rsid w:val="00F07F27"/>
    <w:rsid w:val="00F07F8D"/>
    <w:rsid w:val="00F10133"/>
    <w:rsid w:val="00F103B7"/>
    <w:rsid w:val="00F10762"/>
    <w:rsid w:val="00F108FE"/>
    <w:rsid w:val="00F10933"/>
    <w:rsid w:val="00F10972"/>
    <w:rsid w:val="00F109C6"/>
    <w:rsid w:val="00F10A60"/>
    <w:rsid w:val="00F10A75"/>
    <w:rsid w:val="00F10BBC"/>
    <w:rsid w:val="00F10D1B"/>
    <w:rsid w:val="00F10D78"/>
    <w:rsid w:val="00F10E18"/>
    <w:rsid w:val="00F10F9F"/>
    <w:rsid w:val="00F1111A"/>
    <w:rsid w:val="00F111CB"/>
    <w:rsid w:val="00F11390"/>
    <w:rsid w:val="00F11460"/>
    <w:rsid w:val="00F114BB"/>
    <w:rsid w:val="00F1155E"/>
    <w:rsid w:val="00F116C3"/>
    <w:rsid w:val="00F11856"/>
    <w:rsid w:val="00F118F8"/>
    <w:rsid w:val="00F11A19"/>
    <w:rsid w:val="00F11AE3"/>
    <w:rsid w:val="00F11B4F"/>
    <w:rsid w:val="00F11B90"/>
    <w:rsid w:val="00F11B9B"/>
    <w:rsid w:val="00F11E19"/>
    <w:rsid w:val="00F12203"/>
    <w:rsid w:val="00F1239C"/>
    <w:rsid w:val="00F1259F"/>
    <w:rsid w:val="00F127A9"/>
    <w:rsid w:val="00F12807"/>
    <w:rsid w:val="00F129C0"/>
    <w:rsid w:val="00F129D4"/>
    <w:rsid w:val="00F12AA9"/>
    <w:rsid w:val="00F12AB2"/>
    <w:rsid w:val="00F12B8D"/>
    <w:rsid w:val="00F12E14"/>
    <w:rsid w:val="00F12E83"/>
    <w:rsid w:val="00F12FCC"/>
    <w:rsid w:val="00F12FFC"/>
    <w:rsid w:val="00F13700"/>
    <w:rsid w:val="00F137C4"/>
    <w:rsid w:val="00F13932"/>
    <w:rsid w:val="00F139E5"/>
    <w:rsid w:val="00F13A07"/>
    <w:rsid w:val="00F13A32"/>
    <w:rsid w:val="00F13B3B"/>
    <w:rsid w:val="00F13E2D"/>
    <w:rsid w:val="00F1407D"/>
    <w:rsid w:val="00F141F2"/>
    <w:rsid w:val="00F14282"/>
    <w:rsid w:val="00F14310"/>
    <w:rsid w:val="00F146B6"/>
    <w:rsid w:val="00F1474E"/>
    <w:rsid w:val="00F147B7"/>
    <w:rsid w:val="00F149BE"/>
    <w:rsid w:val="00F149EF"/>
    <w:rsid w:val="00F14A48"/>
    <w:rsid w:val="00F14A50"/>
    <w:rsid w:val="00F14D6B"/>
    <w:rsid w:val="00F14E55"/>
    <w:rsid w:val="00F14E71"/>
    <w:rsid w:val="00F14FBD"/>
    <w:rsid w:val="00F15110"/>
    <w:rsid w:val="00F1534F"/>
    <w:rsid w:val="00F15385"/>
    <w:rsid w:val="00F15557"/>
    <w:rsid w:val="00F1558A"/>
    <w:rsid w:val="00F1581F"/>
    <w:rsid w:val="00F1587E"/>
    <w:rsid w:val="00F1588B"/>
    <w:rsid w:val="00F15919"/>
    <w:rsid w:val="00F15952"/>
    <w:rsid w:val="00F15965"/>
    <w:rsid w:val="00F15A22"/>
    <w:rsid w:val="00F15FD5"/>
    <w:rsid w:val="00F1619D"/>
    <w:rsid w:val="00F163C3"/>
    <w:rsid w:val="00F16456"/>
    <w:rsid w:val="00F1649E"/>
    <w:rsid w:val="00F16681"/>
    <w:rsid w:val="00F166A3"/>
    <w:rsid w:val="00F16893"/>
    <w:rsid w:val="00F168BB"/>
    <w:rsid w:val="00F16B1C"/>
    <w:rsid w:val="00F16B52"/>
    <w:rsid w:val="00F16BC3"/>
    <w:rsid w:val="00F16BFF"/>
    <w:rsid w:val="00F16D18"/>
    <w:rsid w:val="00F16D37"/>
    <w:rsid w:val="00F16DD8"/>
    <w:rsid w:val="00F16F66"/>
    <w:rsid w:val="00F172BD"/>
    <w:rsid w:val="00F172FE"/>
    <w:rsid w:val="00F17375"/>
    <w:rsid w:val="00F173DC"/>
    <w:rsid w:val="00F17602"/>
    <w:rsid w:val="00F17771"/>
    <w:rsid w:val="00F177A1"/>
    <w:rsid w:val="00F177D8"/>
    <w:rsid w:val="00F177DA"/>
    <w:rsid w:val="00F17983"/>
    <w:rsid w:val="00F17C30"/>
    <w:rsid w:val="00F17CB7"/>
    <w:rsid w:val="00F17CED"/>
    <w:rsid w:val="00F17EFC"/>
    <w:rsid w:val="00F17FCE"/>
    <w:rsid w:val="00F2008F"/>
    <w:rsid w:val="00F20155"/>
    <w:rsid w:val="00F2023F"/>
    <w:rsid w:val="00F20291"/>
    <w:rsid w:val="00F202DB"/>
    <w:rsid w:val="00F20566"/>
    <w:rsid w:val="00F207CC"/>
    <w:rsid w:val="00F208D3"/>
    <w:rsid w:val="00F2091E"/>
    <w:rsid w:val="00F2093C"/>
    <w:rsid w:val="00F20A96"/>
    <w:rsid w:val="00F20AFA"/>
    <w:rsid w:val="00F20B41"/>
    <w:rsid w:val="00F20C3C"/>
    <w:rsid w:val="00F20D72"/>
    <w:rsid w:val="00F21287"/>
    <w:rsid w:val="00F213B0"/>
    <w:rsid w:val="00F213FE"/>
    <w:rsid w:val="00F21631"/>
    <w:rsid w:val="00F216E5"/>
    <w:rsid w:val="00F21887"/>
    <w:rsid w:val="00F21B6F"/>
    <w:rsid w:val="00F21CBA"/>
    <w:rsid w:val="00F21D43"/>
    <w:rsid w:val="00F21D4D"/>
    <w:rsid w:val="00F21F78"/>
    <w:rsid w:val="00F21FE5"/>
    <w:rsid w:val="00F2202A"/>
    <w:rsid w:val="00F221FA"/>
    <w:rsid w:val="00F224B7"/>
    <w:rsid w:val="00F2298E"/>
    <w:rsid w:val="00F22A55"/>
    <w:rsid w:val="00F22A88"/>
    <w:rsid w:val="00F22AD4"/>
    <w:rsid w:val="00F22C1F"/>
    <w:rsid w:val="00F22D03"/>
    <w:rsid w:val="00F22D84"/>
    <w:rsid w:val="00F22E11"/>
    <w:rsid w:val="00F22E75"/>
    <w:rsid w:val="00F23013"/>
    <w:rsid w:val="00F23353"/>
    <w:rsid w:val="00F2337F"/>
    <w:rsid w:val="00F23385"/>
    <w:rsid w:val="00F23516"/>
    <w:rsid w:val="00F23633"/>
    <w:rsid w:val="00F23640"/>
    <w:rsid w:val="00F23656"/>
    <w:rsid w:val="00F23685"/>
    <w:rsid w:val="00F238B1"/>
    <w:rsid w:val="00F238B4"/>
    <w:rsid w:val="00F238BB"/>
    <w:rsid w:val="00F23A40"/>
    <w:rsid w:val="00F23A5C"/>
    <w:rsid w:val="00F23B06"/>
    <w:rsid w:val="00F23C63"/>
    <w:rsid w:val="00F23CD2"/>
    <w:rsid w:val="00F23E53"/>
    <w:rsid w:val="00F23F63"/>
    <w:rsid w:val="00F23FB8"/>
    <w:rsid w:val="00F23FE1"/>
    <w:rsid w:val="00F24008"/>
    <w:rsid w:val="00F24031"/>
    <w:rsid w:val="00F24156"/>
    <w:rsid w:val="00F241DA"/>
    <w:rsid w:val="00F242F5"/>
    <w:rsid w:val="00F2435E"/>
    <w:rsid w:val="00F244DA"/>
    <w:rsid w:val="00F2459E"/>
    <w:rsid w:val="00F24715"/>
    <w:rsid w:val="00F24837"/>
    <w:rsid w:val="00F248AB"/>
    <w:rsid w:val="00F24A58"/>
    <w:rsid w:val="00F24E62"/>
    <w:rsid w:val="00F2500A"/>
    <w:rsid w:val="00F2500E"/>
    <w:rsid w:val="00F25054"/>
    <w:rsid w:val="00F250E6"/>
    <w:rsid w:val="00F251E8"/>
    <w:rsid w:val="00F253D4"/>
    <w:rsid w:val="00F25407"/>
    <w:rsid w:val="00F25B6A"/>
    <w:rsid w:val="00F25C77"/>
    <w:rsid w:val="00F25C84"/>
    <w:rsid w:val="00F25CD8"/>
    <w:rsid w:val="00F264D1"/>
    <w:rsid w:val="00F26598"/>
    <w:rsid w:val="00F26698"/>
    <w:rsid w:val="00F26821"/>
    <w:rsid w:val="00F2693B"/>
    <w:rsid w:val="00F26999"/>
    <w:rsid w:val="00F26F1A"/>
    <w:rsid w:val="00F26F82"/>
    <w:rsid w:val="00F26FAA"/>
    <w:rsid w:val="00F27025"/>
    <w:rsid w:val="00F27246"/>
    <w:rsid w:val="00F2739A"/>
    <w:rsid w:val="00F27536"/>
    <w:rsid w:val="00F275BC"/>
    <w:rsid w:val="00F275F9"/>
    <w:rsid w:val="00F279A5"/>
    <w:rsid w:val="00F27B21"/>
    <w:rsid w:val="00F27B36"/>
    <w:rsid w:val="00F27B80"/>
    <w:rsid w:val="00F27BC0"/>
    <w:rsid w:val="00F27D8E"/>
    <w:rsid w:val="00F27E65"/>
    <w:rsid w:val="00F300B6"/>
    <w:rsid w:val="00F3012D"/>
    <w:rsid w:val="00F30261"/>
    <w:rsid w:val="00F3050B"/>
    <w:rsid w:val="00F305DE"/>
    <w:rsid w:val="00F30601"/>
    <w:rsid w:val="00F30913"/>
    <w:rsid w:val="00F30958"/>
    <w:rsid w:val="00F3096B"/>
    <w:rsid w:val="00F30AE9"/>
    <w:rsid w:val="00F30B85"/>
    <w:rsid w:val="00F30C68"/>
    <w:rsid w:val="00F30CA5"/>
    <w:rsid w:val="00F30D81"/>
    <w:rsid w:val="00F30ED9"/>
    <w:rsid w:val="00F310BE"/>
    <w:rsid w:val="00F312B4"/>
    <w:rsid w:val="00F312E9"/>
    <w:rsid w:val="00F3139A"/>
    <w:rsid w:val="00F313B9"/>
    <w:rsid w:val="00F316AD"/>
    <w:rsid w:val="00F3179F"/>
    <w:rsid w:val="00F317BC"/>
    <w:rsid w:val="00F317F6"/>
    <w:rsid w:val="00F31AB1"/>
    <w:rsid w:val="00F31AFF"/>
    <w:rsid w:val="00F31C1D"/>
    <w:rsid w:val="00F32069"/>
    <w:rsid w:val="00F320BC"/>
    <w:rsid w:val="00F3235A"/>
    <w:rsid w:val="00F323FA"/>
    <w:rsid w:val="00F32408"/>
    <w:rsid w:val="00F3275C"/>
    <w:rsid w:val="00F32885"/>
    <w:rsid w:val="00F32904"/>
    <w:rsid w:val="00F32A99"/>
    <w:rsid w:val="00F32E8A"/>
    <w:rsid w:val="00F3301F"/>
    <w:rsid w:val="00F33020"/>
    <w:rsid w:val="00F33426"/>
    <w:rsid w:val="00F334A7"/>
    <w:rsid w:val="00F3353F"/>
    <w:rsid w:val="00F33583"/>
    <w:rsid w:val="00F33939"/>
    <w:rsid w:val="00F33A12"/>
    <w:rsid w:val="00F33AD7"/>
    <w:rsid w:val="00F33B47"/>
    <w:rsid w:val="00F33C33"/>
    <w:rsid w:val="00F3409A"/>
    <w:rsid w:val="00F34195"/>
    <w:rsid w:val="00F342B2"/>
    <w:rsid w:val="00F34330"/>
    <w:rsid w:val="00F344DD"/>
    <w:rsid w:val="00F34570"/>
    <w:rsid w:val="00F345AB"/>
    <w:rsid w:val="00F347E1"/>
    <w:rsid w:val="00F3495B"/>
    <w:rsid w:val="00F349D7"/>
    <w:rsid w:val="00F349E5"/>
    <w:rsid w:val="00F34A69"/>
    <w:rsid w:val="00F34AE8"/>
    <w:rsid w:val="00F34DC3"/>
    <w:rsid w:val="00F34E78"/>
    <w:rsid w:val="00F34F18"/>
    <w:rsid w:val="00F34F73"/>
    <w:rsid w:val="00F35146"/>
    <w:rsid w:val="00F3514E"/>
    <w:rsid w:val="00F35157"/>
    <w:rsid w:val="00F3522F"/>
    <w:rsid w:val="00F35245"/>
    <w:rsid w:val="00F352CC"/>
    <w:rsid w:val="00F352F5"/>
    <w:rsid w:val="00F353B7"/>
    <w:rsid w:val="00F35705"/>
    <w:rsid w:val="00F35788"/>
    <w:rsid w:val="00F3585C"/>
    <w:rsid w:val="00F3585D"/>
    <w:rsid w:val="00F35954"/>
    <w:rsid w:val="00F359A3"/>
    <w:rsid w:val="00F35B4F"/>
    <w:rsid w:val="00F35B72"/>
    <w:rsid w:val="00F35B9E"/>
    <w:rsid w:val="00F35BC0"/>
    <w:rsid w:val="00F35CC5"/>
    <w:rsid w:val="00F35E12"/>
    <w:rsid w:val="00F35F39"/>
    <w:rsid w:val="00F36371"/>
    <w:rsid w:val="00F363BD"/>
    <w:rsid w:val="00F3648E"/>
    <w:rsid w:val="00F365DA"/>
    <w:rsid w:val="00F3698C"/>
    <w:rsid w:val="00F36A56"/>
    <w:rsid w:val="00F36AD3"/>
    <w:rsid w:val="00F36BE5"/>
    <w:rsid w:val="00F36C65"/>
    <w:rsid w:val="00F36CCD"/>
    <w:rsid w:val="00F36E77"/>
    <w:rsid w:val="00F36E7C"/>
    <w:rsid w:val="00F36ED7"/>
    <w:rsid w:val="00F3704D"/>
    <w:rsid w:val="00F3769E"/>
    <w:rsid w:val="00F377F9"/>
    <w:rsid w:val="00F3797D"/>
    <w:rsid w:val="00F37AC7"/>
    <w:rsid w:val="00F37C03"/>
    <w:rsid w:val="00F37EE6"/>
    <w:rsid w:val="00F402CF"/>
    <w:rsid w:val="00F4036A"/>
    <w:rsid w:val="00F40527"/>
    <w:rsid w:val="00F4053E"/>
    <w:rsid w:val="00F4056B"/>
    <w:rsid w:val="00F4061E"/>
    <w:rsid w:val="00F4068D"/>
    <w:rsid w:val="00F406C0"/>
    <w:rsid w:val="00F407A9"/>
    <w:rsid w:val="00F4093A"/>
    <w:rsid w:val="00F40ACD"/>
    <w:rsid w:val="00F40D5B"/>
    <w:rsid w:val="00F410FA"/>
    <w:rsid w:val="00F4118A"/>
    <w:rsid w:val="00F4125D"/>
    <w:rsid w:val="00F412C2"/>
    <w:rsid w:val="00F41361"/>
    <w:rsid w:val="00F41521"/>
    <w:rsid w:val="00F417CF"/>
    <w:rsid w:val="00F41EDE"/>
    <w:rsid w:val="00F41FD9"/>
    <w:rsid w:val="00F4212F"/>
    <w:rsid w:val="00F42516"/>
    <w:rsid w:val="00F4263E"/>
    <w:rsid w:val="00F4264C"/>
    <w:rsid w:val="00F428BC"/>
    <w:rsid w:val="00F42A41"/>
    <w:rsid w:val="00F42DAB"/>
    <w:rsid w:val="00F4320F"/>
    <w:rsid w:val="00F43275"/>
    <w:rsid w:val="00F43336"/>
    <w:rsid w:val="00F433E7"/>
    <w:rsid w:val="00F43428"/>
    <w:rsid w:val="00F435C6"/>
    <w:rsid w:val="00F43603"/>
    <w:rsid w:val="00F438B9"/>
    <w:rsid w:val="00F43936"/>
    <w:rsid w:val="00F43BD1"/>
    <w:rsid w:val="00F43BD6"/>
    <w:rsid w:val="00F43C6F"/>
    <w:rsid w:val="00F43D1C"/>
    <w:rsid w:val="00F43DFC"/>
    <w:rsid w:val="00F43E97"/>
    <w:rsid w:val="00F44139"/>
    <w:rsid w:val="00F4430F"/>
    <w:rsid w:val="00F44319"/>
    <w:rsid w:val="00F443CE"/>
    <w:rsid w:val="00F443E4"/>
    <w:rsid w:val="00F44452"/>
    <w:rsid w:val="00F444F7"/>
    <w:rsid w:val="00F44643"/>
    <w:rsid w:val="00F4475B"/>
    <w:rsid w:val="00F447A1"/>
    <w:rsid w:val="00F44C9A"/>
    <w:rsid w:val="00F44EFE"/>
    <w:rsid w:val="00F451D2"/>
    <w:rsid w:val="00F451EC"/>
    <w:rsid w:val="00F4528C"/>
    <w:rsid w:val="00F454F8"/>
    <w:rsid w:val="00F45785"/>
    <w:rsid w:val="00F45A85"/>
    <w:rsid w:val="00F45CDD"/>
    <w:rsid w:val="00F46032"/>
    <w:rsid w:val="00F46079"/>
    <w:rsid w:val="00F46082"/>
    <w:rsid w:val="00F4621B"/>
    <w:rsid w:val="00F464C1"/>
    <w:rsid w:val="00F464E0"/>
    <w:rsid w:val="00F46584"/>
    <w:rsid w:val="00F46594"/>
    <w:rsid w:val="00F46613"/>
    <w:rsid w:val="00F46692"/>
    <w:rsid w:val="00F4672C"/>
    <w:rsid w:val="00F46897"/>
    <w:rsid w:val="00F46904"/>
    <w:rsid w:val="00F469CE"/>
    <w:rsid w:val="00F46BC5"/>
    <w:rsid w:val="00F46DB0"/>
    <w:rsid w:val="00F46FDE"/>
    <w:rsid w:val="00F472B3"/>
    <w:rsid w:val="00F4748C"/>
    <w:rsid w:val="00F47569"/>
    <w:rsid w:val="00F4786E"/>
    <w:rsid w:val="00F478AC"/>
    <w:rsid w:val="00F478CA"/>
    <w:rsid w:val="00F47AE4"/>
    <w:rsid w:val="00F47B10"/>
    <w:rsid w:val="00F47B37"/>
    <w:rsid w:val="00F47D71"/>
    <w:rsid w:val="00F47DD6"/>
    <w:rsid w:val="00F47DF6"/>
    <w:rsid w:val="00F47E3D"/>
    <w:rsid w:val="00F50097"/>
    <w:rsid w:val="00F5014B"/>
    <w:rsid w:val="00F5030A"/>
    <w:rsid w:val="00F50380"/>
    <w:rsid w:val="00F503B2"/>
    <w:rsid w:val="00F504EB"/>
    <w:rsid w:val="00F50767"/>
    <w:rsid w:val="00F507C4"/>
    <w:rsid w:val="00F50836"/>
    <w:rsid w:val="00F508EE"/>
    <w:rsid w:val="00F50AD1"/>
    <w:rsid w:val="00F50B89"/>
    <w:rsid w:val="00F50C2C"/>
    <w:rsid w:val="00F50D28"/>
    <w:rsid w:val="00F50DDB"/>
    <w:rsid w:val="00F50E57"/>
    <w:rsid w:val="00F50E80"/>
    <w:rsid w:val="00F50EC4"/>
    <w:rsid w:val="00F5105C"/>
    <w:rsid w:val="00F510D3"/>
    <w:rsid w:val="00F51152"/>
    <w:rsid w:val="00F51529"/>
    <w:rsid w:val="00F51709"/>
    <w:rsid w:val="00F5178C"/>
    <w:rsid w:val="00F51A73"/>
    <w:rsid w:val="00F51B6B"/>
    <w:rsid w:val="00F51BD4"/>
    <w:rsid w:val="00F51CE5"/>
    <w:rsid w:val="00F51E41"/>
    <w:rsid w:val="00F521B2"/>
    <w:rsid w:val="00F526DE"/>
    <w:rsid w:val="00F526E3"/>
    <w:rsid w:val="00F52B85"/>
    <w:rsid w:val="00F52C0D"/>
    <w:rsid w:val="00F52C6C"/>
    <w:rsid w:val="00F52C94"/>
    <w:rsid w:val="00F52CE1"/>
    <w:rsid w:val="00F52DA2"/>
    <w:rsid w:val="00F52EF5"/>
    <w:rsid w:val="00F530C8"/>
    <w:rsid w:val="00F533A1"/>
    <w:rsid w:val="00F53701"/>
    <w:rsid w:val="00F53922"/>
    <w:rsid w:val="00F53BA8"/>
    <w:rsid w:val="00F53BD3"/>
    <w:rsid w:val="00F53DD4"/>
    <w:rsid w:val="00F53E15"/>
    <w:rsid w:val="00F53E52"/>
    <w:rsid w:val="00F54095"/>
    <w:rsid w:val="00F5409D"/>
    <w:rsid w:val="00F5428A"/>
    <w:rsid w:val="00F54305"/>
    <w:rsid w:val="00F544FD"/>
    <w:rsid w:val="00F5455A"/>
    <w:rsid w:val="00F54716"/>
    <w:rsid w:val="00F547E0"/>
    <w:rsid w:val="00F547E7"/>
    <w:rsid w:val="00F549AB"/>
    <w:rsid w:val="00F54ECE"/>
    <w:rsid w:val="00F54F55"/>
    <w:rsid w:val="00F5527F"/>
    <w:rsid w:val="00F553EC"/>
    <w:rsid w:val="00F553EE"/>
    <w:rsid w:val="00F5555B"/>
    <w:rsid w:val="00F556B5"/>
    <w:rsid w:val="00F5573B"/>
    <w:rsid w:val="00F55846"/>
    <w:rsid w:val="00F55969"/>
    <w:rsid w:val="00F55BB0"/>
    <w:rsid w:val="00F55C74"/>
    <w:rsid w:val="00F55C93"/>
    <w:rsid w:val="00F55D5E"/>
    <w:rsid w:val="00F55F40"/>
    <w:rsid w:val="00F55FA1"/>
    <w:rsid w:val="00F563C3"/>
    <w:rsid w:val="00F563F6"/>
    <w:rsid w:val="00F56453"/>
    <w:rsid w:val="00F5652E"/>
    <w:rsid w:val="00F567F0"/>
    <w:rsid w:val="00F56840"/>
    <w:rsid w:val="00F56901"/>
    <w:rsid w:val="00F56A34"/>
    <w:rsid w:val="00F56C3A"/>
    <w:rsid w:val="00F56E57"/>
    <w:rsid w:val="00F57003"/>
    <w:rsid w:val="00F57063"/>
    <w:rsid w:val="00F571A3"/>
    <w:rsid w:val="00F571BA"/>
    <w:rsid w:val="00F5725B"/>
    <w:rsid w:val="00F57272"/>
    <w:rsid w:val="00F57377"/>
    <w:rsid w:val="00F57675"/>
    <w:rsid w:val="00F57AA7"/>
    <w:rsid w:val="00F57B4B"/>
    <w:rsid w:val="00F57CB6"/>
    <w:rsid w:val="00F57E25"/>
    <w:rsid w:val="00F57F50"/>
    <w:rsid w:val="00F6007E"/>
    <w:rsid w:val="00F60188"/>
    <w:rsid w:val="00F60523"/>
    <w:rsid w:val="00F6062C"/>
    <w:rsid w:val="00F6096A"/>
    <w:rsid w:val="00F60AC2"/>
    <w:rsid w:val="00F60CB9"/>
    <w:rsid w:val="00F61029"/>
    <w:rsid w:val="00F610BB"/>
    <w:rsid w:val="00F6118E"/>
    <w:rsid w:val="00F611FC"/>
    <w:rsid w:val="00F613C9"/>
    <w:rsid w:val="00F613D3"/>
    <w:rsid w:val="00F613E9"/>
    <w:rsid w:val="00F61427"/>
    <w:rsid w:val="00F615AB"/>
    <w:rsid w:val="00F615AD"/>
    <w:rsid w:val="00F616F9"/>
    <w:rsid w:val="00F61896"/>
    <w:rsid w:val="00F61C35"/>
    <w:rsid w:val="00F61C38"/>
    <w:rsid w:val="00F61F02"/>
    <w:rsid w:val="00F61F58"/>
    <w:rsid w:val="00F61FC2"/>
    <w:rsid w:val="00F62038"/>
    <w:rsid w:val="00F6224E"/>
    <w:rsid w:val="00F62263"/>
    <w:rsid w:val="00F622DD"/>
    <w:rsid w:val="00F62377"/>
    <w:rsid w:val="00F6247B"/>
    <w:rsid w:val="00F6277B"/>
    <w:rsid w:val="00F627A5"/>
    <w:rsid w:val="00F628BC"/>
    <w:rsid w:val="00F628D3"/>
    <w:rsid w:val="00F62A70"/>
    <w:rsid w:val="00F62A75"/>
    <w:rsid w:val="00F62B67"/>
    <w:rsid w:val="00F62D12"/>
    <w:rsid w:val="00F62DF3"/>
    <w:rsid w:val="00F62E26"/>
    <w:rsid w:val="00F6318F"/>
    <w:rsid w:val="00F6332D"/>
    <w:rsid w:val="00F633DA"/>
    <w:rsid w:val="00F635A9"/>
    <w:rsid w:val="00F637F0"/>
    <w:rsid w:val="00F63822"/>
    <w:rsid w:val="00F63943"/>
    <w:rsid w:val="00F6399F"/>
    <w:rsid w:val="00F639E7"/>
    <w:rsid w:val="00F63A84"/>
    <w:rsid w:val="00F63A85"/>
    <w:rsid w:val="00F63DEC"/>
    <w:rsid w:val="00F64126"/>
    <w:rsid w:val="00F6434F"/>
    <w:rsid w:val="00F6454B"/>
    <w:rsid w:val="00F6462A"/>
    <w:rsid w:val="00F647C4"/>
    <w:rsid w:val="00F647DA"/>
    <w:rsid w:val="00F64AD2"/>
    <w:rsid w:val="00F64B2B"/>
    <w:rsid w:val="00F64B51"/>
    <w:rsid w:val="00F64B6F"/>
    <w:rsid w:val="00F64C3F"/>
    <w:rsid w:val="00F64CBF"/>
    <w:rsid w:val="00F64D7A"/>
    <w:rsid w:val="00F64E15"/>
    <w:rsid w:val="00F64E49"/>
    <w:rsid w:val="00F64E7C"/>
    <w:rsid w:val="00F64FD6"/>
    <w:rsid w:val="00F651AE"/>
    <w:rsid w:val="00F65225"/>
    <w:rsid w:val="00F652A3"/>
    <w:rsid w:val="00F65428"/>
    <w:rsid w:val="00F656F4"/>
    <w:rsid w:val="00F6590E"/>
    <w:rsid w:val="00F65A18"/>
    <w:rsid w:val="00F65BAC"/>
    <w:rsid w:val="00F65C21"/>
    <w:rsid w:val="00F65E0C"/>
    <w:rsid w:val="00F65F79"/>
    <w:rsid w:val="00F66029"/>
    <w:rsid w:val="00F66207"/>
    <w:rsid w:val="00F66354"/>
    <w:rsid w:val="00F663E8"/>
    <w:rsid w:val="00F6660E"/>
    <w:rsid w:val="00F66810"/>
    <w:rsid w:val="00F6695D"/>
    <w:rsid w:val="00F66961"/>
    <w:rsid w:val="00F66AF7"/>
    <w:rsid w:val="00F66CC7"/>
    <w:rsid w:val="00F66D41"/>
    <w:rsid w:val="00F66E1E"/>
    <w:rsid w:val="00F66E32"/>
    <w:rsid w:val="00F66F16"/>
    <w:rsid w:val="00F66F34"/>
    <w:rsid w:val="00F673D3"/>
    <w:rsid w:val="00F675C0"/>
    <w:rsid w:val="00F6765E"/>
    <w:rsid w:val="00F67C80"/>
    <w:rsid w:val="00F67D86"/>
    <w:rsid w:val="00F67DBC"/>
    <w:rsid w:val="00F703C4"/>
    <w:rsid w:val="00F7061D"/>
    <w:rsid w:val="00F706E6"/>
    <w:rsid w:val="00F70795"/>
    <w:rsid w:val="00F707CA"/>
    <w:rsid w:val="00F70D29"/>
    <w:rsid w:val="00F70D83"/>
    <w:rsid w:val="00F70FE6"/>
    <w:rsid w:val="00F71030"/>
    <w:rsid w:val="00F71059"/>
    <w:rsid w:val="00F7135D"/>
    <w:rsid w:val="00F713A3"/>
    <w:rsid w:val="00F714B5"/>
    <w:rsid w:val="00F715C2"/>
    <w:rsid w:val="00F716E7"/>
    <w:rsid w:val="00F7177F"/>
    <w:rsid w:val="00F717A0"/>
    <w:rsid w:val="00F71B26"/>
    <w:rsid w:val="00F71B7C"/>
    <w:rsid w:val="00F71BCB"/>
    <w:rsid w:val="00F71F2A"/>
    <w:rsid w:val="00F71F94"/>
    <w:rsid w:val="00F72132"/>
    <w:rsid w:val="00F722E3"/>
    <w:rsid w:val="00F72340"/>
    <w:rsid w:val="00F72472"/>
    <w:rsid w:val="00F72567"/>
    <w:rsid w:val="00F725F2"/>
    <w:rsid w:val="00F7265E"/>
    <w:rsid w:val="00F72AA8"/>
    <w:rsid w:val="00F72ABA"/>
    <w:rsid w:val="00F72C86"/>
    <w:rsid w:val="00F72CE7"/>
    <w:rsid w:val="00F72FAB"/>
    <w:rsid w:val="00F72FC4"/>
    <w:rsid w:val="00F730CC"/>
    <w:rsid w:val="00F73104"/>
    <w:rsid w:val="00F731C4"/>
    <w:rsid w:val="00F7326B"/>
    <w:rsid w:val="00F73271"/>
    <w:rsid w:val="00F7329E"/>
    <w:rsid w:val="00F7336F"/>
    <w:rsid w:val="00F737ED"/>
    <w:rsid w:val="00F73812"/>
    <w:rsid w:val="00F7382B"/>
    <w:rsid w:val="00F73870"/>
    <w:rsid w:val="00F73BFD"/>
    <w:rsid w:val="00F73CF7"/>
    <w:rsid w:val="00F73DF8"/>
    <w:rsid w:val="00F73DFD"/>
    <w:rsid w:val="00F73E95"/>
    <w:rsid w:val="00F73EE9"/>
    <w:rsid w:val="00F7404F"/>
    <w:rsid w:val="00F740D2"/>
    <w:rsid w:val="00F7434D"/>
    <w:rsid w:val="00F744E1"/>
    <w:rsid w:val="00F74E6A"/>
    <w:rsid w:val="00F74EDC"/>
    <w:rsid w:val="00F74FE3"/>
    <w:rsid w:val="00F7512D"/>
    <w:rsid w:val="00F75168"/>
    <w:rsid w:val="00F75269"/>
    <w:rsid w:val="00F752F2"/>
    <w:rsid w:val="00F7548D"/>
    <w:rsid w:val="00F75525"/>
    <w:rsid w:val="00F7555F"/>
    <w:rsid w:val="00F75669"/>
    <w:rsid w:val="00F75693"/>
    <w:rsid w:val="00F75720"/>
    <w:rsid w:val="00F75721"/>
    <w:rsid w:val="00F757C0"/>
    <w:rsid w:val="00F75885"/>
    <w:rsid w:val="00F75980"/>
    <w:rsid w:val="00F759B1"/>
    <w:rsid w:val="00F75CE1"/>
    <w:rsid w:val="00F7630B"/>
    <w:rsid w:val="00F7654D"/>
    <w:rsid w:val="00F76608"/>
    <w:rsid w:val="00F76663"/>
    <w:rsid w:val="00F766D2"/>
    <w:rsid w:val="00F76A96"/>
    <w:rsid w:val="00F76BA0"/>
    <w:rsid w:val="00F76BBD"/>
    <w:rsid w:val="00F76C85"/>
    <w:rsid w:val="00F76CDE"/>
    <w:rsid w:val="00F76E3E"/>
    <w:rsid w:val="00F76E4A"/>
    <w:rsid w:val="00F76ED9"/>
    <w:rsid w:val="00F7704A"/>
    <w:rsid w:val="00F77409"/>
    <w:rsid w:val="00F774B3"/>
    <w:rsid w:val="00F775F5"/>
    <w:rsid w:val="00F776D6"/>
    <w:rsid w:val="00F776F4"/>
    <w:rsid w:val="00F779A4"/>
    <w:rsid w:val="00F77AC9"/>
    <w:rsid w:val="00F77B0F"/>
    <w:rsid w:val="00F77BC1"/>
    <w:rsid w:val="00F77D74"/>
    <w:rsid w:val="00F80150"/>
    <w:rsid w:val="00F8019E"/>
    <w:rsid w:val="00F801B1"/>
    <w:rsid w:val="00F80206"/>
    <w:rsid w:val="00F80274"/>
    <w:rsid w:val="00F8027A"/>
    <w:rsid w:val="00F80434"/>
    <w:rsid w:val="00F8049A"/>
    <w:rsid w:val="00F80609"/>
    <w:rsid w:val="00F80728"/>
    <w:rsid w:val="00F80899"/>
    <w:rsid w:val="00F8090B"/>
    <w:rsid w:val="00F80AE7"/>
    <w:rsid w:val="00F80F4F"/>
    <w:rsid w:val="00F812A4"/>
    <w:rsid w:val="00F8132E"/>
    <w:rsid w:val="00F81842"/>
    <w:rsid w:val="00F81909"/>
    <w:rsid w:val="00F81BD3"/>
    <w:rsid w:val="00F81BE6"/>
    <w:rsid w:val="00F81F07"/>
    <w:rsid w:val="00F81FF7"/>
    <w:rsid w:val="00F82025"/>
    <w:rsid w:val="00F821E2"/>
    <w:rsid w:val="00F82211"/>
    <w:rsid w:val="00F8238E"/>
    <w:rsid w:val="00F82451"/>
    <w:rsid w:val="00F82689"/>
    <w:rsid w:val="00F82692"/>
    <w:rsid w:val="00F82836"/>
    <w:rsid w:val="00F8295F"/>
    <w:rsid w:val="00F82A3C"/>
    <w:rsid w:val="00F82AFF"/>
    <w:rsid w:val="00F82CC1"/>
    <w:rsid w:val="00F82E79"/>
    <w:rsid w:val="00F82FE4"/>
    <w:rsid w:val="00F831AE"/>
    <w:rsid w:val="00F834A8"/>
    <w:rsid w:val="00F8356B"/>
    <w:rsid w:val="00F8366C"/>
    <w:rsid w:val="00F838B2"/>
    <w:rsid w:val="00F83AEF"/>
    <w:rsid w:val="00F83B3D"/>
    <w:rsid w:val="00F83BDA"/>
    <w:rsid w:val="00F83C07"/>
    <w:rsid w:val="00F83C41"/>
    <w:rsid w:val="00F83C6A"/>
    <w:rsid w:val="00F83C6D"/>
    <w:rsid w:val="00F83E92"/>
    <w:rsid w:val="00F8412D"/>
    <w:rsid w:val="00F841E6"/>
    <w:rsid w:val="00F8422A"/>
    <w:rsid w:val="00F84338"/>
    <w:rsid w:val="00F8441F"/>
    <w:rsid w:val="00F8444B"/>
    <w:rsid w:val="00F846DA"/>
    <w:rsid w:val="00F84893"/>
    <w:rsid w:val="00F849FB"/>
    <w:rsid w:val="00F84B42"/>
    <w:rsid w:val="00F84EAF"/>
    <w:rsid w:val="00F8510C"/>
    <w:rsid w:val="00F85142"/>
    <w:rsid w:val="00F85346"/>
    <w:rsid w:val="00F85389"/>
    <w:rsid w:val="00F85449"/>
    <w:rsid w:val="00F854AC"/>
    <w:rsid w:val="00F857E4"/>
    <w:rsid w:val="00F8580F"/>
    <w:rsid w:val="00F859E7"/>
    <w:rsid w:val="00F85ACE"/>
    <w:rsid w:val="00F85B9B"/>
    <w:rsid w:val="00F85C46"/>
    <w:rsid w:val="00F85C7C"/>
    <w:rsid w:val="00F85DE1"/>
    <w:rsid w:val="00F85E77"/>
    <w:rsid w:val="00F861BE"/>
    <w:rsid w:val="00F863A2"/>
    <w:rsid w:val="00F86428"/>
    <w:rsid w:val="00F86A6D"/>
    <w:rsid w:val="00F86C04"/>
    <w:rsid w:val="00F86E7B"/>
    <w:rsid w:val="00F87039"/>
    <w:rsid w:val="00F87093"/>
    <w:rsid w:val="00F870BF"/>
    <w:rsid w:val="00F87903"/>
    <w:rsid w:val="00F87982"/>
    <w:rsid w:val="00F87A55"/>
    <w:rsid w:val="00F87D91"/>
    <w:rsid w:val="00F87D98"/>
    <w:rsid w:val="00F87EAF"/>
    <w:rsid w:val="00F87EB9"/>
    <w:rsid w:val="00F87F75"/>
    <w:rsid w:val="00F90020"/>
    <w:rsid w:val="00F90110"/>
    <w:rsid w:val="00F904AA"/>
    <w:rsid w:val="00F90820"/>
    <w:rsid w:val="00F90828"/>
    <w:rsid w:val="00F90929"/>
    <w:rsid w:val="00F90934"/>
    <w:rsid w:val="00F909AB"/>
    <w:rsid w:val="00F909BE"/>
    <w:rsid w:val="00F90B5A"/>
    <w:rsid w:val="00F90C42"/>
    <w:rsid w:val="00F90CA1"/>
    <w:rsid w:val="00F91060"/>
    <w:rsid w:val="00F91138"/>
    <w:rsid w:val="00F91164"/>
    <w:rsid w:val="00F9117B"/>
    <w:rsid w:val="00F911C1"/>
    <w:rsid w:val="00F9120B"/>
    <w:rsid w:val="00F91210"/>
    <w:rsid w:val="00F913F7"/>
    <w:rsid w:val="00F9141C"/>
    <w:rsid w:val="00F9169B"/>
    <w:rsid w:val="00F91737"/>
    <w:rsid w:val="00F91915"/>
    <w:rsid w:val="00F91A33"/>
    <w:rsid w:val="00F91AEB"/>
    <w:rsid w:val="00F91B90"/>
    <w:rsid w:val="00F91DA4"/>
    <w:rsid w:val="00F91DD8"/>
    <w:rsid w:val="00F91E7E"/>
    <w:rsid w:val="00F91EAC"/>
    <w:rsid w:val="00F9222F"/>
    <w:rsid w:val="00F92236"/>
    <w:rsid w:val="00F923C5"/>
    <w:rsid w:val="00F924C2"/>
    <w:rsid w:val="00F925AA"/>
    <w:rsid w:val="00F92754"/>
    <w:rsid w:val="00F92BFA"/>
    <w:rsid w:val="00F92C28"/>
    <w:rsid w:val="00F92DBA"/>
    <w:rsid w:val="00F92F0C"/>
    <w:rsid w:val="00F92F4E"/>
    <w:rsid w:val="00F92FE7"/>
    <w:rsid w:val="00F9306F"/>
    <w:rsid w:val="00F93138"/>
    <w:rsid w:val="00F93456"/>
    <w:rsid w:val="00F9378A"/>
    <w:rsid w:val="00F937DF"/>
    <w:rsid w:val="00F938D1"/>
    <w:rsid w:val="00F938DE"/>
    <w:rsid w:val="00F93B4E"/>
    <w:rsid w:val="00F93B9E"/>
    <w:rsid w:val="00F93C2B"/>
    <w:rsid w:val="00F93CA1"/>
    <w:rsid w:val="00F93D80"/>
    <w:rsid w:val="00F93FE5"/>
    <w:rsid w:val="00F9440E"/>
    <w:rsid w:val="00F94686"/>
    <w:rsid w:val="00F94688"/>
    <w:rsid w:val="00F94852"/>
    <w:rsid w:val="00F94B73"/>
    <w:rsid w:val="00F94D55"/>
    <w:rsid w:val="00F94F88"/>
    <w:rsid w:val="00F94FB6"/>
    <w:rsid w:val="00F95044"/>
    <w:rsid w:val="00F9510B"/>
    <w:rsid w:val="00F951C9"/>
    <w:rsid w:val="00F9528D"/>
    <w:rsid w:val="00F9541B"/>
    <w:rsid w:val="00F95660"/>
    <w:rsid w:val="00F95A50"/>
    <w:rsid w:val="00F95BB9"/>
    <w:rsid w:val="00F95C1A"/>
    <w:rsid w:val="00F95EDB"/>
    <w:rsid w:val="00F95FA1"/>
    <w:rsid w:val="00F95FAA"/>
    <w:rsid w:val="00F95FBE"/>
    <w:rsid w:val="00F960BF"/>
    <w:rsid w:val="00F9615F"/>
    <w:rsid w:val="00F96204"/>
    <w:rsid w:val="00F96460"/>
    <w:rsid w:val="00F964C6"/>
    <w:rsid w:val="00F964E6"/>
    <w:rsid w:val="00F964ED"/>
    <w:rsid w:val="00F965BC"/>
    <w:rsid w:val="00F96AEE"/>
    <w:rsid w:val="00F96C1F"/>
    <w:rsid w:val="00F96D02"/>
    <w:rsid w:val="00F96F84"/>
    <w:rsid w:val="00F97140"/>
    <w:rsid w:val="00F972BC"/>
    <w:rsid w:val="00F973D4"/>
    <w:rsid w:val="00F974D6"/>
    <w:rsid w:val="00F9754B"/>
    <w:rsid w:val="00F97586"/>
    <w:rsid w:val="00F976EC"/>
    <w:rsid w:val="00F97714"/>
    <w:rsid w:val="00F977DF"/>
    <w:rsid w:val="00F97811"/>
    <w:rsid w:val="00F978EE"/>
    <w:rsid w:val="00F97B68"/>
    <w:rsid w:val="00F97B6A"/>
    <w:rsid w:val="00F97E5C"/>
    <w:rsid w:val="00F97EB7"/>
    <w:rsid w:val="00FA018F"/>
    <w:rsid w:val="00FA049D"/>
    <w:rsid w:val="00FA0579"/>
    <w:rsid w:val="00FA0703"/>
    <w:rsid w:val="00FA0EDF"/>
    <w:rsid w:val="00FA10BD"/>
    <w:rsid w:val="00FA1277"/>
    <w:rsid w:val="00FA1567"/>
    <w:rsid w:val="00FA1652"/>
    <w:rsid w:val="00FA16BB"/>
    <w:rsid w:val="00FA16E4"/>
    <w:rsid w:val="00FA1D39"/>
    <w:rsid w:val="00FA1E45"/>
    <w:rsid w:val="00FA1E69"/>
    <w:rsid w:val="00FA1EAF"/>
    <w:rsid w:val="00FA1F07"/>
    <w:rsid w:val="00FA20D5"/>
    <w:rsid w:val="00FA20E8"/>
    <w:rsid w:val="00FA2300"/>
    <w:rsid w:val="00FA23C6"/>
    <w:rsid w:val="00FA2498"/>
    <w:rsid w:val="00FA2578"/>
    <w:rsid w:val="00FA25A8"/>
    <w:rsid w:val="00FA266F"/>
    <w:rsid w:val="00FA26B3"/>
    <w:rsid w:val="00FA26DB"/>
    <w:rsid w:val="00FA2785"/>
    <w:rsid w:val="00FA28B1"/>
    <w:rsid w:val="00FA290E"/>
    <w:rsid w:val="00FA2921"/>
    <w:rsid w:val="00FA2A76"/>
    <w:rsid w:val="00FA2C3F"/>
    <w:rsid w:val="00FA2C80"/>
    <w:rsid w:val="00FA2F61"/>
    <w:rsid w:val="00FA2F83"/>
    <w:rsid w:val="00FA3048"/>
    <w:rsid w:val="00FA30A9"/>
    <w:rsid w:val="00FA31FE"/>
    <w:rsid w:val="00FA33C1"/>
    <w:rsid w:val="00FA33CC"/>
    <w:rsid w:val="00FA3413"/>
    <w:rsid w:val="00FA34C6"/>
    <w:rsid w:val="00FA3500"/>
    <w:rsid w:val="00FA3593"/>
    <w:rsid w:val="00FA35A4"/>
    <w:rsid w:val="00FA360F"/>
    <w:rsid w:val="00FA3617"/>
    <w:rsid w:val="00FA3748"/>
    <w:rsid w:val="00FA3CEA"/>
    <w:rsid w:val="00FA3E9A"/>
    <w:rsid w:val="00FA3FAA"/>
    <w:rsid w:val="00FA3FCD"/>
    <w:rsid w:val="00FA40EB"/>
    <w:rsid w:val="00FA42D5"/>
    <w:rsid w:val="00FA4385"/>
    <w:rsid w:val="00FA43D0"/>
    <w:rsid w:val="00FA43DA"/>
    <w:rsid w:val="00FA4942"/>
    <w:rsid w:val="00FA4961"/>
    <w:rsid w:val="00FA49D3"/>
    <w:rsid w:val="00FA49EF"/>
    <w:rsid w:val="00FA4AF6"/>
    <w:rsid w:val="00FA4B99"/>
    <w:rsid w:val="00FA4BD2"/>
    <w:rsid w:val="00FA4BD4"/>
    <w:rsid w:val="00FA4C1E"/>
    <w:rsid w:val="00FA4CFA"/>
    <w:rsid w:val="00FA4DBB"/>
    <w:rsid w:val="00FA4EA7"/>
    <w:rsid w:val="00FA504A"/>
    <w:rsid w:val="00FA50A4"/>
    <w:rsid w:val="00FA50DC"/>
    <w:rsid w:val="00FA5202"/>
    <w:rsid w:val="00FA52A2"/>
    <w:rsid w:val="00FA5310"/>
    <w:rsid w:val="00FA5344"/>
    <w:rsid w:val="00FA53C2"/>
    <w:rsid w:val="00FA56D2"/>
    <w:rsid w:val="00FA5A56"/>
    <w:rsid w:val="00FA5CA2"/>
    <w:rsid w:val="00FA5D86"/>
    <w:rsid w:val="00FA62C0"/>
    <w:rsid w:val="00FA645B"/>
    <w:rsid w:val="00FA64B9"/>
    <w:rsid w:val="00FA65FA"/>
    <w:rsid w:val="00FA66D0"/>
    <w:rsid w:val="00FA696E"/>
    <w:rsid w:val="00FA69B0"/>
    <w:rsid w:val="00FA6B71"/>
    <w:rsid w:val="00FA6D9F"/>
    <w:rsid w:val="00FA70EF"/>
    <w:rsid w:val="00FA71A3"/>
    <w:rsid w:val="00FA7226"/>
    <w:rsid w:val="00FA7262"/>
    <w:rsid w:val="00FA7544"/>
    <w:rsid w:val="00FA764B"/>
    <w:rsid w:val="00FA7686"/>
    <w:rsid w:val="00FA76A3"/>
    <w:rsid w:val="00FA76B8"/>
    <w:rsid w:val="00FA7C6F"/>
    <w:rsid w:val="00FA7DDC"/>
    <w:rsid w:val="00FB00B4"/>
    <w:rsid w:val="00FB00E6"/>
    <w:rsid w:val="00FB0275"/>
    <w:rsid w:val="00FB02E9"/>
    <w:rsid w:val="00FB03F5"/>
    <w:rsid w:val="00FB042A"/>
    <w:rsid w:val="00FB04FE"/>
    <w:rsid w:val="00FB0634"/>
    <w:rsid w:val="00FB0646"/>
    <w:rsid w:val="00FB0733"/>
    <w:rsid w:val="00FB0760"/>
    <w:rsid w:val="00FB0779"/>
    <w:rsid w:val="00FB0793"/>
    <w:rsid w:val="00FB086E"/>
    <w:rsid w:val="00FB0D08"/>
    <w:rsid w:val="00FB0D81"/>
    <w:rsid w:val="00FB0E5F"/>
    <w:rsid w:val="00FB107F"/>
    <w:rsid w:val="00FB122C"/>
    <w:rsid w:val="00FB1347"/>
    <w:rsid w:val="00FB13BD"/>
    <w:rsid w:val="00FB1504"/>
    <w:rsid w:val="00FB1A43"/>
    <w:rsid w:val="00FB1B6D"/>
    <w:rsid w:val="00FB1B9F"/>
    <w:rsid w:val="00FB1D58"/>
    <w:rsid w:val="00FB21DB"/>
    <w:rsid w:val="00FB22A6"/>
    <w:rsid w:val="00FB22C6"/>
    <w:rsid w:val="00FB2312"/>
    <w:rsid w:val="00FB2394"/>
    <w:rsid w:val="00FB246C"/>
    <w:rsid w:val="00FB249E"/>
    <w:rsid w:val="00FB2733"/>
    <w:rsid w:val="00FB2824"/>
    <w:rsid w:val="00FB2832"/>
    <w:rsid w:val="00FB28D2"/>
    <w:rsid w:val="00FB28FB"/>
    <w:rsid w:val="00FB2B0B"/>
    <w:rsid w:val="00FB2B64"/>
    <w:rsid w:val="00FB2C2B"/>
    <w:rsid w:val="00FB2F2A"/>
    <w:rsid w:val="00FB3310"/>
    <w:rsid w:val="00FB3447"/>
    <w:rsid w:val="00FB3488"/>
    <w:rsid w:val="00FB34E1"/>
    <w:rsid w:val="00FB35A4"/>
    <w:rsid w:val="00FB361E"/>
    <w:rsid w:val="00FB366E"/>
    <w:rsid w:val="00FB3787"/>
    <w:rsid w:val="00FB3944"/>
    <w:rsid w:val="00FB3BCE"/>
    <w:rsid w:val="00FB3C73"/>
    <w:rsid w:val="00FB3E07"/>
    <w:rsid w:val="00FB3E2D"/>
    <w:rsid w:val="00FB3F87"/>
    <w:rsid w:val="00FB401B"/>
    <w:rsid w:val="00FB4108"/>
    <w:rsid w:val="00FB41F6"/>
    <w:rsid w:val="00FB4482"/>
    <w:rsid w:val="00FB4657"/>
    <w:rsid w:val="00FB46D2"/>
    <w:rsid w:val="00FB47B2"/>
    <w:rsid w:val="00FB484D"/>
    <w:rsid w:val="00FB4937"/>
    <w:rsid w:val="00FB49FE"/>
    <w:rsid w:val="00FB4AC9"/>
    <w:rsid w:val="00FB4B92"/>
    <w:rsid w:val="00FB4BF2"/>
    <w:rsid w:val="00FB4D4E"/>
    <w:rsid w:val="00FB4D92"/>
    <w:rsid w:val="00FB4DA5"/>
    <w:rsid w:val="00FB5260"/>
    <w:rsid w:val="00FB52D4"/>
    <w:rsid w:val="00FB5412"/>
    <w:rsid w:val="00FB54F2"/>
    <w:rsid w:val="00FB586B"/>
    <w:rsid w:val="00FB5928"/>
    <w:rsid w:val="00FB5929"/>
    <w:rsid w:val="00FB5BE6"/>
    <w:rsid w:val="00FB5D3B"/>
    <w:rsid w:val="00FB5E2E"/>
    <w:rsid w:val="00FB5EC6"/>
    <w:rsid w:val="00FB5F5C"/>
    <w:rsid w:val="00FB6104"/>
    <w:rsid w:val="00FB651A"/>
    <w:rsid w:val="00FB6642"/>
    <w:rsid w:val="00FB66D0"/>
    <w:rsid w:val="00FB6787"/>
    <w:rsid w:val="00FB6802"/>
    <w:rsid w:val="00FB6884"/>
    <w:rsid w:val="00FB6953"/>
    <w:rsid w:val="00FB69EE"/>
    <w:rsid w:val="00FB6A63"/>
    <w:rsid w:val="00FB6D54"/>
    <w:rsid w:val="00FB6F43"/>
    <w:rsid w:val="00FB6FAF"/>
    <w:rsid w:val="00FB7095"/>
    <w:rsid w:val="00FB7404"/>
    <w:rsid w:val="00FB7411"/>
    <w:rsid w:val="00FB7457"/>
    <w:rsid w:val="00FB74F8"/>
    <w:rsid w:val="00FB75A2"/>
    <w:rsid w:val="00FB779F"/>
    <w:rsid w:val="00FB7F68"/>
    <w:rsid w:val="00FC0156"/>
    <w:rsid w:val="00FC0206"/>
    <w:rsid w:val="00FC030B"/>
    <w:rsid w:val="00FC0568"/>
    <w:rsid w:val="00FC060B"/>
    <w:rsid w:val="00FC064C"/>
    <w:rsid w:val="00FC06D4"/>
    <w:rsid w:val="00FC09B3"/>
    <w:rsid w:val="00FC0A62"/>
    <w:rsid w:val="00FC0AE1"/>
    <w:rsid w:val="00FC0B37"/>
    <w:rsid w:val="00FC0C53"/>
    <w:rsid w:val="00FC0E26"/>
    <w:rsid w:val="00FC0EBE"/>
    <w:rsid w:val="00FC13A2"/>
    <w:rsid w:val="00FC15A1"/>
    <w:rsid w:val="00FC16B6"/>
    <w:rsid w:val="00FC1986"/>
    <w:rsid w:val="00FC19C7"/>
    <w:rsid w:val="00FC1A90"/>
    <w:rsid w:val="00FC1AF2"/>
    <w:rsid w:val="00FC1BB7"/>
    <w:rsid w:val="00FC1CA5"/>
    <w:rsid w:val="00FC1EC4"/>
    <w:rsid w:val="00FC1F61"/>
    <w:rsid w:val="00FC20AF"/>
    <w:rsid w:val="00FC2105"/>
    <w:rsid w:val="00FC2170"/>
    <w:rsid w:val="00FC23C1"/>
    <w:rsid w:val="00FC23E7"/>
    <w:rsid w:val="00FC2406"/>
    <w:rsid w:val="00FC24B1"/>
    <w:rsid w:val="00FC2586"/>
    <w:rsid w:val="00FC25B6"/>
    <w:rsid w:val="00FC28F1"/>
    <w:rsid w:val="00FC2A06"/>
    <w:rsid w:val="00FC2B5B"/>
    <w:rsid w:val="00FC2B73"/>
    <w:rsid w:val="00FC2C37"/>
    <w:rsid w:val="00FC2CB2"/>
    <w:rsid w:val="00FC2DA9"/>
    <w:rsid w:val="00FC2E22"/>
    <w:rsid w:val="00FC2FC9"/>
    <w:rsid w:val="00FC31A8"/>
    <w:rsid w:val="00FC33AB"/>
    <w:rsid w:val="00FC37F2"/>
    <w:rsid w:val="00FC38A2"/>
    <w:rsid w:val="00FC39FF"/>
    <w:rsid w:val="00FC3ACB"/>
    <w:rsid w:val="00FC3BBC"/>
    <w:rsid w:val="00FC3FC9"/>
    <w:rsid w:val="00FC4117"/>
    <w:rsid w:val="00FC412A"/>
    <w:rsid w:val="00FC41F0"/>
    <w:rsid w:val="00FC45DD"/>
    <w:rsid w:val="00FC4612"/>
    <w:rsid w:val="00FC4833"/>
    <w:rsid w:val="00FC4BF9"/>
    <w:rsid w:val="00FC4CAB"/>
    <w:rsid w:val="00FC4F57"/>
    <w:rsid w:val="00FC51CC"/>
    <w:rsid w:val="00FC51EB"/>
    <w:rsid w:val="00FC5426"/>
    <w:rsid w:val="00FC55F2"/>
    <w:rsid w:val="00FC57A4"/>
    <w:rsid w:val="00FC5843"/>
    <w:rsid w:val="00FC58D7"/>
    <w:rsid w:val="00FC5962"/>
    <w:rsid w:val="00FC5C26"/>
    <w:rsid w:val="00FC5C3D"/>
    <w:rsid w:val="00FC5F8C"/>
    <w:rsid w:val="00FC5FEB"/>
    <w:rsid w:val="00FC60AF"/>
    <w:rsid w:val="00FC623C"/>
    <w:rsid w:val="00FC62D1"/>
    <w:rsid w:val="00FC6367"/>
    <w:rsid w:val="00FC6368"/>
    <w:rsid w:val="00FC67CE"/>
    <w:rsid w:val="00FC6AC8"/>
    <w:rsid w:val="00FC6BC9"/>
    <w:rsid w:val="00FC6C32"/>
    <w:rsid w:val="00FC6D34"/>
    <w:rsid w:val="00FC6F4D"/>
    <w:rsid w:val="00FC6F5E"/>
    <w:rsid w:val="00FC70EF"/>
    <w:rsid w:val="00FC710E"/>
    <w:rsid w:val="00FC711E"/>
    <w:rsid w:val="00FC7603"/>
    <w:rsid w:val="00FC7605"/>
    <w:rsid w:val="00FC78CD"/>
    <w:rsid w:val="00FC7B3C"/>
    <w:rsid w:val="00FC7B3D"/>
    <w:rsid w:val="00FC7B5D"/>
    <w:rsid w:val="00FC7C14"/>
    <w:rsid w:val="00FC7C9D"/>
    <w:rsid w:val="00FC7D95"/>
    <w:rsid w:val="00FC7E3F"/>
    <w:rsid w:val="00FC7F4E"/>
    <w:rsid w:val="00FC7FAA"/>
    <w:rsid w:val="00FD004F"/>
    <w:rsid w:val="00FD0218"/>
    <w:rsid w:val="00FD05CA"/>
    <w:rsid w:val="00FD0748"/>
    <w:rsid w:val="00FD0793"/>
    <w:rsid w:val="00FD0924"/>
    <w:rsid w:val="00FD09B8"/>
    <w:rsid w:val="00FD09CC"/>
    <w:rsid w:val="00FD0FEF"/>
    <w:rsid w:val="00FD113C"/>
    <w:rsid w:val="00FD135D"/>
    <w:rsid w:val="00FD14A5"/>
    <w:rsid w:val="00FD17CB"/>
    <w:rsid w:val="00FD198E"/>
    <w:rsid w:val="00FD1AE2"/>
    <w:rsid w:val="00FD1C9B"/>
    <w:rsid w:val="00FD1CA2"/>
    <w:rsid w:val="00FD214E"/>
    <w:rsid w:val="00FD221E"/>
    <w:rsid w:val="00FD2260"/>
    <w:rsid w:val="00FD226D"/>
    <w:rsid w:val="00FD238D"/>
    <w:rsid w:val="00FD24C1"/>
    <w:rsid w:val="00FD24D2"/>
    <w:rsid w:val="00FD24E9"/>
    <w:rsid w:val="00FD2988"/>
    <w:rsid w:val="00FD2992"/>
    <w:rsid w:val="00FD2AB6"/>
    <w:rsid w:val="00FD2C10"/>
    <w:rsid w:val="00FD2C88"/>
    <w:rsid w:val="00FD2D96"/>
    <w:rsid w:val="00FD2E0A"/>
    <w:rsid w:val="00FD2F8A"/>
    <w:rsid w:val="00FD30F9"/>
    <w:rsid w:val="00FD351C"/>
    <w:rsid w:val="00FD3616"/>
    <w:rsid w:val="00FD3867"/>
    <w:rsid w:val="00FD392A"/>
    <w:rsid w:val="00FD397E"/>
    <w:rsid w:val="00FD39F9"/>
    <w:rsid w:val="00FD3C0A"/>
    <w:rsid w:val="00FD3C1F"/>
    <w:rsid w:val="00FD3DE7"/>
    <w:rsid w:val="00FD3E23"/>
    <w:rsid w:val="00FD3E5A"/>
    <w:rsid w:val="00FD428D"/>
    <w:rsid w:val="00FD4451"/>
    <w:rsid w:val="00FD4507"/>
    <w:rsid w:val="00FD453C"/>
    <w:rsid w:val="00FD4614"/>
    <w:rsid w:val="00FD46CF"/>
    <w:rsid w:val="00FD4855"/>
    <w:rsid w:val="00FD4A98"/>
    <w:rsid w:val="00FD4B8E"/>
    <w:rsid w:val="00FD4C17"/>
    <w:rsid w:val="00FD4E28"/>
    <w:rsid w:val="00FD4FB4"/>
    <w:rsid w:val="00FD5042"/>
    <w:rsid w:val="00FD50F0"/>
    <w:rsid w:val="00FD51E9"/>
    <w:rsid w:val="00FD5283"/>
    <w:rsid w:val="00FD5442"/>
    <w:rsid w:val="00FD54A9"/>
    <w:rsid w:val="00FD5728"/>
    <w:rsid w:val="00FD578D"/>
    <w:rsid w:val="00FD5915"/>
    <w:rsid w:val="00FD591E"/>
    <w:rsid w:val="00FD594D"/>
    <w:rsid w:val="00FD5AAE"/>
    <w:rsid w:val="00FD5F15"/>
    <w:rsid w:val="00FD5F24"/>
    <w:rsid w:val="00FD61D8"/>
    <w:rsid w:val="00FD6201"/>
    <w:rsid w:val="00FD6320"/>
    <w:rsid w:val="00FD63C7"/>
    <w:rsid w:val="00FD6544"/>
    <w:rsid w:val="00FD6818"/>
    <w:rsid w:val="00FD6AF0"/>
    <w:rsid w:val="00FD6AFD"/>
    <w:rsid w:val="00FD6B8F"/>
    <w:rsid w:val="00FD6CC8"/>
    <w:rsid w:val="00FD6DC7"/>
    <w:rsid w:val="00FD6E97"/>
    <w:rsid w:val="00FD6EF0"/>
    <w:rsid w:val="00FD6EF7"/>
    <w:rsid w:val="00FD743C"/>
    <w:rsid w:val="00FD755B"/>
    <w:rsid w:val="00FD7597"/>
    <w:rsid w:val="00FD781A"/>
    <w:rsid w:val="00FD78F5"/>
    <w:rsid w:val="00FD79D4"/>
    <w:rsid w:val="00FD7A3F"/>
    <w:rsid w:val="00FD7A46"/>
    <w:rsid w:val="00FD7A83"/>
    <w:rsid w:val="00FD7CB8"/>
    <w:rsid w:val="00FD7D99"/>
    <w:rsid w:val="00FD7F29"/>
    <w:rsid w:val="00FE03CC"/>
    <w:rsid w:val="00FE055D"/>
    <w:rsid w:val="00FE05A3"/>
    <w:rsid w:val="00FE0731"/>
    <w:rsid w:val="00FE0746"/>
    <w:rsid w:val="00FE0758"/>
    <w:rsid w:val="00FE076B"/>
    <w:rsid w:val="00FE0A43"/>
    <w:rsid w:val="00FE0AE4"/>
    <w:rsid w:val="00FE0BA6"/>
    <w:rsid w:val="00FE0BFE"/>
    <w:rsid w:val="00FE0CE8"/>
    <w:rsid w:val="00FE0D41"/>
    <w:rsid w:val="00FE0E12"/>
    <w:rsid w:val="00FE0E3B"/>
    <w:rsid w:val="00FE0F09"/>
    <w:rsid w:val="00FE0F85"/>
    <w:rsid w:val="00FE1047"/>
    <w:rsid w:val="00FE1054"/>
    <w:rsid w:val="00FE12AB"/>
    <w:rsid w:val="00FE1348"/>
    <w:rsid w:val="00FE1488"/>
    <w:rsid w:val="00FE150F"/>
    <w:rsid w:val="00FE15EF"/>
    <w:rsid w:val="00FE16BB"/>
    <w:rsid w:val="00FE1730"/>
    <w:rsid w:val="00FE1786"/>
    <w:rsid w:val="00FE182A"/>
    <w:rsid w:val="00FE1873"/>
    <w:rsid w:val="00FE195E"/>
    <w:rsid w:val="00FE1A64"/>
    <w:rsid w:val="00FE1B7D"/>
    <w:rsid w:val="00FE1BE9"/>
    <w:rsid w:val="00FE1D99"/>
    <w:rsid w:val="00FE1DBA"/>
    <w:rsid w:val="00FE1E5B"/>
    <w:rsid w:val="00FE1EE3"/>
    <w:rsid w:val="00FE1F07"/>
    <w:rsid w:val="00FE2011"/>
    <w:rsid w:val="00FE20FB"/>
    <w:rsid w:val="00FE21C9"/>
    <w:rsid w:val="00FE2240"/>
    <w:rsid w:val="00FE22A7"/>
    <w:rsid w:val="00FE2323"/>
    <w:rsid w:val="00FE2467"/>
    <w:rsid w:val="00FE2A22"/>
    <w:rsid w:val="00FE2A26"/>
    <w:rsid w:val="00FE2A66"/>
    <w:rsid w:val="00FE2BCB"/>
    <w:rsid w:val="00FE2C8D"/>
    <w:rsid w:val="00FE2CA0"/>
    <w:rsid w:val="00FE2D2D"/>
    <w:rsid w:val="00FE2DDE"/>
    <w:rsid w:val="00FE2DF5"/>
    <w:rsid w:val="00FE2EB5"/>
    <w:rsid w:val="00FE2EE8"/>
    <w:rsid w:val="00FE2F1F"/>
    <w:rsid w:val="00FE2F6B"/>
    <w:rsid w:val="00FE2FB7"/>
    <w:rsid w:val="00FE313E"/>
    <w:rsid w:val="00FE3190"/>
    <w:rsid w:val="00FE3205"/>
    <w:rsid w:val="00FE3782"/>
    <w:rsid w:val="00FE39EF"/>
    <w:rsid w:val="00FE3A13"/>
    <w:rsid w:val="00FE3BB5"/>
    <w:rsid w:val="00FE3EC9"/>
    <w:rsid w:val="00FE3F3B"/>
    <w:rsid w:val="00FE3F4C"/>
    <w:rsid w:val="00FE4223"/>
    <w:rsid w:val="00FE42E6"/>
    <w:rsid w:val="00FE4374"/>
    <w:rsid w:val="00FE44E3"/>
    <w:rsid w:val="00FE488C"/>
    <w:rsid w:val="00FE4A11"/>
    <w:rsid w:val="00FE4A2C"/>
    <w:rsid w:val="00FE4AA2"/>
    <w:rsid w:val="00FE4ABF"/>
    <w:rsid w:val="00FE4C97"/>
    <w:rsid w:val="00FE4CC9"/>
    <w:rsid w:val="00FE4CDC"/>
    <w:rsid w:val="00FE4D93"/>
    <w:rsid w:val="00FE4DE3"/>
    <w:rsid w:val="00FE4DED"/>
    <w:rsid w:val="00FE4E0B"/>
    <w:rsid w:val="00FE4F54"/>
    <w:rsid w:val="00FE4F7A"/>
    <w:rsid w:val="00FE536F"/>
    <w:rsid w:val="00FE5450"/>
    <w:rsid w:val="00FE55AD"/>
    <w:rsid w:val="00FE569F"/>
    <w:rsid w:val="00FE56AD"/>
    <w:rsid w:val="00FE57A8"/>
    <w:rsid w:val="00FE5C51"/>
    <w:rsid w:val="00FE5E55"/>
    <w:rsid w:val="00FE5EFA"/>
    <w:rsid w:val="00FE621E"/>
    <w:rsid w:val="00FE644C"/>
    <w:rsid w:val="00FE6482"/>
    <w:rsid w:val="00FE66AE"/>
    <w:rsid w:val="00FE6722"/>
    <w:rsid w:val="00FE6776"/>
    <w:rsid w:val="00FE6ABA"/>
    <w:rsid w:val="00FE6BCC"/>
    <w:rsid w:val="00FE6C90"/>
    <w:rsid w:val="00FE6CEB"/>
    <w:rsid w:val="00FE6CEF"/>
    <w:rsid w:val="00FE6DB7"/>
    <w:rsid w:val="00FE6F78"/>
    <w:rsid w:val="00FE705B"/>
    <w:rsid w:val="00FE7072"/>
    <w:rsid w:val="00FE7142"/>
    <w:rsid w:val="00FE7162"/>
    <w:rsid w:val="00FE72CB"/>
    <w:rsid w:val="00FE732B"/>
    <w:rsid w:val="00FE73EE"/>
    <w:rsid w:val="00FE7445"/>
    <w:rsid w:val="00FE7459"/>
    <w:rsid w:val="00FE7573"/>
    <w:rsid w:val="00FE7778"/>
    <w:rsid w:val="00FE7A28"/>
    <w:rsid w:val="00FE7A41"/>
    <w:rsid w:val="00FE7A48"/>
    <w:rsid w:val="00FE7A67"/>
    <w:rsid w:val="00FE7C54"/>
    <w:rsid w:val="00FE7F02"/>
    <w:rsid w:val="00FE7F9D"/>
    <w:rsid w:val="00FF00BB"/>
    <w:rsid w:val="00FF0251"/>
    <w:rsid w:val="00FF02D9"/>
    <w:rsid w:val="00FF04D8"/>
    <w:rsid w:val="00FF0608"/>
    <w:rsid w:val="00FF0709"/>
    <w:rsid w:val="00FF096B"/>
    <w:rsid w:val="00FF0BCA"/>
    <w:rsid w:val="00FF0C11"/>
    <w:rsid w:val="00FF0C25"/>
    <w:rsid w:val="00FF0FCD"/>
    <w:rsid w:val="00FF1082"/>
    <w:rsid w:val="00FF12C0"/>
    <w:rsid w:val="00FF1336"/>
    <w:rsid w:val="00FF1364"/>
    <w:rsid w:val="00FF1368"/>
    <w:rsid w:val="00FF13EA"/>
    <w:rsid w:val="00FF14C9"/>
    <w:rsid w:val="00FF14D1"/>
    <w:rsid w:val="00FF1643"/>
    <w:rsid w:val="00FF1852"/>
    <w:rsid w:val="00FF1962"/>
    <w:rsid w:val="00FF1A96"/>
    <w:rsid w:val="00FF1B82"/>
    <w:rsid w:val="00FF1C3F"/>
    <w:rsid w:val="00FF1CED"/>
    <w:rsid w:val="00FF20C3"/>
    <w:rsid w:val="00FF224C"/>
    <w:rsid w:val="00FF229E"/>
    <w:rsid w:val="00FF239F"/>
    <w:rsid w:val="00FF24DB"/>
    <w:rsid w:val="00FF24F1"/>
    <w:rsid w:val="00FF259E"/>
    <w:rsid w:val="00FF25D6"/>
    <w:rsid w:val="00FF2614"/>
    <w:rsid w:val="00FF262B"/>
    <w:rsid w:val="00FF277B"/>
    <w:rsid w:val="00FF27A3"/>
    <w:rsid w:val="00FF29FE"/>
    <w:rsid w:val="00FF2A59"/>
    <w:rsid w:val="00FF2B38"/>
    <w:rsid w:val="00FF2D03"/>
    <w:rsid w:val="00FF2D61"/>
    <w:rsid w:val="00FF2DE7"/>
    <w:rsid w:val="00FF2F55"/>
    <w:rsid w:val="00FF3399"/>
    <w:rsid w:val="00FF3869"/>
    <w:rsid w:val="00FF3A31"/>
    <w:rsid w:val="00FF3C3D"/>
    <w:rsid w:val="00FF3D9F"/>
    <w:rsid w:val="00FF3DE9"/>
    <w:rsid w:val="00FF3EC9"/>
    <w:rsid w:val="00FF42B5"/>
    <w:rsid w:val="00FF445A"/>
    <w:rsid w:val="00FF44EE"/>
    <w:rsid w:val="00FF4593"/>
    <w:rsid w:val="00FF469D"/>
    <w:rsid w:val="00FF4826"/>
    <w:rsid w:val="00FF4857"/>
    <w:rsid w:val="00FF48AB"/>
    <w:rsid w:val="00FF4CF9"/>
    <w:rsid w:val="00FF4D22"/>
    <w:rsid w:val="00FF4F37"/>
    <w:rsid w:val="00FF51F0"/>
    <w:rsid w:val="00FF52AB"/>
    <w:rsid w:val="00FF531B"/>
    <w:rsid w:val="00FF5820"/>
    <w:rsid w:val="00FF585A"/>
    <w:rsid w:val="00FF5A5D"/>
    <w:rsid w:val="00FF5C00"/>
    <w:rsid w:val="00FF5C76"/>
    <w:rsid w:val="00FF5C9F"/>
    <w:rsid w:val="00FF5CD8"/>
    <w:rsid w:val="00FF5D2C"/>
    <w:rsid w:val="00FF5F87"/>
    <w:rsid w:val="00FF5FE4"/>
    <w:rsid w:val="00FF603C"/>
    <w:rsid w:val="00FF6121"/>
    <w:rsid w:val="00FF6287"/>
    <w:rsid w:val="00FF6311"/>
    <w:rsid w:val="00FF63B8"/>
    <w:rsid w:val="00FF6424"/>
    <w:rsid w:val="00FF6425"/>
    <w:rsid w:val="00FF665B"/>
    <w:rsid w:val="00FF66AC"/>
    <w:rsid w:val="00FF6785"/>
    <w:rsid w:val="00FF67E3"/>
    <w:rsid w:val="00FF6A36"/>
    <w:rsid w:val="00FF6B0A"/>
    <w:rsid w:val="00FF6BC4"/>
    <w:rsid w:val="00FF6C4C"/>
    <w:rsid w:val="00FF6E55"/>
    <w:rsid w:val="00FF7184"/>
    <w:rsid w:val="00FF7226"/>
    <w:rsid w:val="00FF74E2"/>
    <w:rsid w:val="00FF76A1"/>
    <w:rsid w:val="00FF7795"/>
    <w:rsid w:val="00FF77B0"/>
    <w:rsid w:val="00FF799D"/>
    <w:rsid w:val="00FF7A84"/>
    <w:rsid w:val="00FF7D47"/>
    <w:rsid w:val="00FF7D68"/>
    <w:rsid w:val="00FF7FE4"/>
    <w:rsid w:val="00FFB198"/>
    <w:rsid w:val="01058375"/>
    <w:rsid w:val="0113C147"/>
    <w:rsid w:val="01153C2B"/>
    <w:rsid w:val="0148458B"/>
    <w:rsid w:val="015961C7"/>
    <w:rsid w:val="015C37C9"/>
    <w:rsid w:val="015FCB4E"/>
    <w:rsid w:val="01695D74"/>
    <w:rsid w:val="018BF3D7"/>
    <w:rsid w:val="01D49C5F"/>
    <w:rsid w:val="01E87839"/>
    <w:rsid w:val="01E904F6"/>
    <w:rsid w:val="01FFF02D"/>
    <w:rsid w:val="020A16B0"/>
    <w:rsid w:val="021BAA08"/>
    <w:rsid w:val="02346067"/>
    <w:rsid w:val="02505C63"/>
    <w:rsid w:val="02F6717A"/>
    <w:rsid w:val="02FCD51F"/>
    <w:rsid w:val="02FF0C61"/>
    <w:rsid w:val="0311E686"/>
    <w:rsid w:val="03388658"/>
    <w:rsid w:val="0362E56F"/>
    <w:rsid w:val="038BFA30"/>
    <w:rsid w:val="03C24BFF"/>
    <w:rsid w:val="0406B46C"/>
    <w:rsid w:val="04079E35"/>
    <w:rsid w:val="04088349"/>
    <w:rsid w:val="04141DEF"/>
    <w:rsid w:val="0418B4B6"/>
    <w:rsid w:val="041BA8D1"/>
    <w:rsid w:val="04259A94"/>
    <w:rsid w:val="0431E428"/>
    <w:rsid w:val="043D9084"/>
    <w:rsid w:val="0469A298"/>
    <w:rsid w:val="049C7664"/>
    <w:rsid w:val="04CB3DBE"/>
    <w:rsid w:val="04F0FA4D"/>
    <w:rsid w:val="04FFB36B"/>
    <w:rsid w:val="050674A2"/>
    <w:rsid w:val="050F6F5A"/>
    <w:rsid w:val="05183B5E"/>
    <w:rsid w:val="05504645"/>
    <w:rsid w:val="056CB24F"/>
    <w:rsid w:val="05A6308D"/>
    <w:rsid w:val="05ADE202"/>
    <w:rsid w:val="05C1756A"/>
    <w:rsid w:val="060283E9"/>
    <w:rsid w:val="0606EC7A"/>
    <w:rsid w:val="061F7E24"/>
    <w:rsid w:val="0620A0F6"/>
    <w:rsid w:val="063A82B7"/>
    <w:rsid w:val="064A2EB1"/>
    <w:rsid w:val="069D0A5E"/>
    <w:rsid w:val="06B6F124"/>
    <w:rsid w:val="06BB14F4"/>
    <w:rsid w:val="06EBF89B"/>
    <w:rsid w:val="06F4B406"/>
    <w:rsid w:val="0717AB55"/>
    <w:rsid w:val="0717EF15"/>
    <w:rsid w:val="07257B8B"/>
    <w:rsid w:val="072FAEDD"/>
    <w:rsid w:val="076751AF"/>
    <w:rsid w:val="07BD0895"/>
    <w:rsid w:val="080B76E8"/>
    <w:rsid w:val="08544D25"/>
    <w:rsid w:val="085574B8"/>
    <w:rsid w:val="085D7FF1"/>
    <w:rsid w:val="085EB7A9"/>
    <w:rsid w:val="086FC801"/>
    <w:rsid w:val="0897DFE4"/>
    <w:rsid w:val="08BE47B9"/>
    <w:rsid w:val="08DE6E98"/>
    <w:rsid w:val="08E02728"/>
    <w:rsid w:val="08E1353C"/>
    <w:rsid w:val="08F7B9BA"/>
    <w:rsid w:val="091D5791"/>
    <w:rsid w:val="094E41D9"/>
    <w:rsid w:val="09623558"/>
    <w:rsid w:val="09626C46"/>
    <w:rsid w:val="097F0B25"/>
    <w:rsid w:val="098875A9"/>
    <w:rsid w:val="09A4CAE9"/>
    <w:rsid w:val="09B049F1"/>
    <w:rsid w:val="09D38340"/>
    <w:rsid w:val="09DE656F"/>
    <w:rsid w:val="09ECFC34"/>
    <w:rsid w:val="09F126F7"/>
    <w:rsid w:val="0A4AD8FF"/>
    <w:rsid w:val="0A8A81F7"/>
    <w:rsid w:val="0AB7618A"/>
    <w:rsid w:val="0ABDD5E3"/>
    <w:rsid w:val="0ADE2F7D"/>
    <w:rsid w:val="0AFA28F1"/>
    <w:rsid w:val="0B1EC1E9"/>
    <w:rsid w:val="0B8CF758"/>
    <w:rsid w:val="0BABEDCB"/>
    <w:rsid w:val="0BF02ACF"/>
    <w:rsid w:val="0C1DD797"/>
    <w:rsid w:val="0C391464"/>
    <w:rsid w:val="0C849885"/>
    <w:rsid w:val="0C8AF007"/>
    <w:rsid w:val="0CB7BD59"/>
    <w:rsid w:val="0CBF4424"/>
    <w:rsid w:val="0CC31336"/>
    <w:rsid w:val="0CCEED46"/>
    <w:rsid w:val="0CDC74C4"/>
    <w:rsid w:val="0D0158E2"/>
    <w:rsid w:val="0D140656"/>
    <w:rsid w:val="0D3CC2B6"/>
    <w:rsid w:val="0D3DAC57"/>
    <w:rsid w:val="0D4823CE"/>
    <w:rsid w:val="0D6D0D4F"/>
    <w:rsid w:val="0DA1F5CF"/>
    <w:rsid w:val="0DA8C4B2"/>
    <w:rsid w:val="0DB0BE60"/>
    <w:rsid w:val="0DEB8588"/>
    <w:rsid w:val="0DF66DCD"/>
    <w:rsid w:val="0E1624BF"/>
    <w:rsid w:val="0E1D2129"/>
    <w:rsid w:val="0E21FAF2"/>
    <w:rsid w:val="0E241D06"/>
    <w:rsid w:val="0E2F7487"/>
    <w:rsid w:val="0E43A911"/>
    <w:rsid w:val="0E49B423"/>
    <w:rsid w:val="0E675B44"/>
    <w:rsid w:val="0E700143"/>
    <w:rsid w:val="0EEDED21"/>
    <w:rsid w:val="0EF2E7DD"/>
    <w:rsid w:val="0EF79772"/>
    <w:rsid w:val="0EFD7853"/>
    <w:rsid w:val="0EFE5558"/>
    <w:rsid w:val="0F068522"/>
    <w:rsid w:val="0F203AF0"/>
    <w:rsid w:val="0F5A0DF9"/>
    <w:rsid w:val="0F6342FA"/>
    <w:rsid w:val="0F8D5A9A"/>
    <w:rsid w:val="0FBCB08C"/>
    <w:rsid w:val="0FC45718"/>
    <w:rsid w:val="0FE10473"/>
    <w:rsid w:val="0FE51D7B"/>
    <w:rsid w:val="0FF0D0AD"/>
    <w:rsid w:val="0FF1FB66"/>
    <w:rsid w:val="0FF2D8DD"/>
    <w:rsid w:val="0FFB61A4"/>
    <w:rsid w:val="100EAC01"/>
    <w:rsid w:val="1054F9B8"/>
    <w:rsid w:val="1072E2F2"/>
    <w:rsid w:val="108D2219"/>
    <w:rsid w:val="10E2D853"/>
    <w:rsid w:val="1126AA22"/>
    <w:rsid w:val="112F1E94"/>
    <w:rsid w:val="113194FE"/>
    <w:rsid w:val="1137F4B6"/>
    <w:rsid w:val="113B51C2"/>
    <w:rsid w:val="119334F1"/>
    <w:rsid w:val="11A09911"/>
    <w:rsid w:val="11A16C68"/>
    <w:rsid w:val="11A884D6"/>
    <w:rsid w:val="11B62B2A"/>
    <w:rsid w:val="11B743EF"/>
    <w:rsid w:val="11BA2BB2"/>
    <w:rsid w:val="11F79188"/>
    <w:rsid w:val="1209A2EA"/>
    <w:rsid w:val="120C3B44"/>
    <w:rsid w:val="120E6160"/>
    <w:rsid w:val="1216C635"/>
    <w:rsid w:val="123B355F"/>
    <w:rsid w:val="1277379C"/>
    <w:rsid w:val="12935116"/>
    <w:rsid w:val="12D0BB83"/>
    <w:rsid w:val="12F86322"/>
    <w:rsid w:val="130809A3"/>
    <w:rsid w:val="13128340"/>
    <w:rsid w:val="13228FEC"/>
    <w:rsid w:val="1336718D"/>
    <w:rsid w:val="1336ED4B"/>
    <w:rsid w:val="133CE55A"/>
    <w:rsid w:val="13C85A2A"/>
    <w:rsid w:val="13C9B569"/>
    <w:rsid w:val="13D2D66B"/>
    <w:rsid w:val="13DE0708"/>
    <w:rsid w:val="13E08EE5"/>
    <w:rsid w:val="13EE46D0"/>
    <w:rsid w:val="1408A1D4"/>
    <w:rsid w:val="140B805F"/>
    <w:rsid w:val="14158056"/>
    <w:rsid w:val="14425BBF"/>
    <w:rsid w:val="145B20F7"/>
    <w:rsid w:val="14604E81"/>
    <w:rsid w:val="14788F2A"/>
    <w:rsid w:val="1478A528"/>
    <w:rsid w:val="14A1DB86"/>
    <w:rsid w:val="14B4C681"/>
    <w:rsid w:val="14F74A22"/>
    <w:rsid w:val="1516BC1A"/>
    <w:rsid w:val="1523F8B2"/>
    <w:rsid w:val="15476ADF"/>
    <w:rsid w:val="15664DFA"/>
    <w:rsid w:val="156D9D92"/>
    <w:rsid w:val="157644F4"/>
    <w:rsid w:val="159DEF5A"/>
    <w:rsid w:val="15F1960A"/>
    <w:rsid w:val="16579154"/>
    <w:rsid w:val="168D9CD5"/>
    <w:rsid w:val="16A68298"/>
    <w:rsid w:val="16EB17A5"/>
    <w:rsid w:val="16EDF0EB"/>
    <w:rsid w:val="16FF7BB7"/>
    <w:rsid w:val="17041F7D"/>
    <w:rsid w:val="178D837D"/>
    <w:rsid w:val="17A9D7FB"/>
    <w:rsid w:val="17BB78D8"/>
    <w:rsid w:val="18017B53"/>
    <w:rsid w:val="180AFD35"/>
    <w:rsid w:val="1814A4A0"/>
    <w:rsid w:val="183BD284"/>
    <w:rsid w:val="1878D155"/>
    <w:rsid w:val="18BABDBC"/>
    <w:rsid w:val="18BC0797"/>
    <w:rsid w:val="18E962EB"/>
    <w:rsid w:val="18F4067D"/>
    <w:rsid w:val="1914B6BE"/>
    <w:rsid w:val="19219C65"/>
    <w:rsid w:val="1928429D"/>
    <w:rsid w:val="1939C73B"/>
    <w:rsid w:val="19426285"/>
    <w:rsid w:val="194FEF21"/>
    <w:rsid w:val="196B52FC"/>
    <w:rsid w:val="19A55D7F"/>
    <w:rsid w:val="19B909A3"/>
    <w:rsid w:val="19BEE06D"/>
    <w:rsid w:val="19CF77F6"/>
    <w:rsid w:val="19E4DC59"/>
    <w:rsid w:val="19F55E5D"/>
    <w:rsid w:val="19FF9B5C"/>
    <w:rsid w:val="1A264134"/>
    <w:rsid w:val="1ABCCC29"/>
    <w:rsid w:val="1AC1DA8D"/>
    <w:rsid w:val="1ACEC8A9"/>
    <w:rsid w:val="1AE9BA11"/>
    <w:rsid w:val="1B091E79"/>
    <w:rsid w:val="1B12E7C1"/>
    <w:rsid w:val="1B130D8F"/>
    <w:rsid w:val="1B265064"/>
    <w:rsid w:val="1B38740B"/>
    <w:rsid w:val="1B46DA6B"/>
    <w:rsid w:val="1B58F3B8"/>
    <w:rsid w:val="1B6DCA8D"/>
    <w:rsid w:val="1B8BF753"/>
    <w:rsid w:val="1B907262"/>
    <w:rsid w:val="1B91883E"/>
    <w:rsid w:val="1BA013F6"/>
    <w:rsid w:val="1BA6A27E"/>
    <w:rsid w:val="1BA9BB09"/>
    <w:rsid w:val="1BF4EDF9"/>
    <w:rsid w:val="1C2F04FA"/>
    <w:rsid w:val="1C315799"/>
    <w:rsid w:val="1C4CB094"/>
    <w:rsid w:val="1CD071A7"/>
    <w:rsid w:val="1CEF4803"/>
    <w:rsid w:val="1D1CFC04"/>
    <w:rsid w:val="1D23BA30"/>
    <w:rsid w:val="1D4D4127"/>
    <w:rsid w:val="1D6881B4"/>
    <w:rsid w:val="1D7E67E0"/>
    <w:rsid w:val="1D92D370"/>
    <w:rsid w:val="1D97128B"/>
    <w:rsid w:val="1DB38DB3"/>
    <w:rsid w:val="1DC6CEFC"/>
    <w:rsid w:val="1DE11239"/>
    <w:rsid w:val="1DF756C4"/>
    <w:rsid w:val="1DFB56C0"/>
    <w:rsid w:val="1E07A837"/>
    <w:rsid w:val="1E4AD3CD"/>
    <w:rsid w:val="1F4B9E0B"/>
    <w:rsid w:val="1F772138"/>
    <w:rsid w:val="1F8C05CE"/>
    <w:rsid w:val="1F991ED2"/>
    <w:rsid w:val="1FB2D8EA"/>
    <w:rsid w:val="1FB9F69B"/>
    <w:rsid w:val="1FF06A58"/>
    <w:rsid w:val="1FF0D266"/>
    <w:rsid w:val="1FF8793F"/>
    <w:rsid w:val="200721AB"/>
    <w:rsid w:val="2018F8A2"/>
    <w:rsid w:val="20192DEA"/>
    <w:rsid w:val="2037A335"/>
    <w:rsid w:val="2059D4E4"/>
    <w:rsid w:val="2087BE1E"/>
    <w:rsid w:val="20926534"/>
    <w:rsid w:val="209D1DFC"/>
    <w:rsid w:val="20B20966"/>
    <w:rsid w:val="20B740F3"/>
    <w:rsid w:val="20C996DD"/>
    <w:rsid w:val="20DDA4B8"/>
    <w:rsid w:val="20E021F5"/>
    <w:rsid w:val="21327337"/>
    <w:rsid w:val="213D023F"/>
    <w:rsid w:val="213D0E17"/>
    <w:rsid w:val="21410785"/>
    <w:rsid w:val="214BD5BF"/>
    <w:rsid w:val="2150CF1D"/>
    <w:rsid w:val="215B178A"/>
    <w:rsid w:val="216AD652"/>
    <w:rsid w:val="217362B1"/>
    <w:rsid w:val="217D8816"/>
    <w:rsid w:val="21E3F840"/>
    <w:rsid w:val="21F06D9C"/>
    <w:rsid w:val="22080333"/>
    <w:rsid w:val="22165F63"/>
    <w:rsid w:val="22423B6B"/>
    <w:rsid w:val="22708B30"/>
    <w:rsid w:val="22A30C3C"/>
    <w:rsid w:val="22ED8D00"/>
    <w:rsid w:val="22F5BAAA"/>
    <w:rsid w:val="23081C1B"/>
    <w:rsid w:val="23393212"/>
    <w:rsid w:val="233DCE2F"/>
    <w:rsid w:val="23615F19"/>
    <w:rsid w:val="2369390B"/>
    <w:rsid w:val="236B13F5"/>
    <w:rsid w:val="237D87C3"/>
    <w:rsid w:val="238A9D53"/>
    <w:rsid w:val="238D721B"/>
    <w:rsid w:val="238E0312"/>
    <w:rsid w:val="238EABB6"/>
    <w:rsid w:val="23A27594"/>
    <w:rsid w:val="23C85BDC"/>
    <w:rsid w:val="23D11788"/>
    <w:rsid w:val="24116449"/>
    <w:rsid w:val="241ADD06"/>
    <w:rsid w:val="2430CBEA"/>
    <w:rsid w:val="2434226C"/>
    <w:rsid w:val="243D3A3C"/>
    <w:rsid w:val="24441BAC"/>
    <w:rsid w:val="244D9A1A"/>
    <w:rsid w:val="2456E24F"/>
    <w:rsid w:val="246F9E6E"/>
    <w:rsid w:val="2479CE9C"/>
    <w:rsid w:val="247C5541"/>
    <w:rsid w:val="24A4630A"/>
    <w:rsid w:val="24ADC0F6"/>
    <w:rsid w:val="24E68BFB"/>
    <w:rsid w:val="25129AD7"/>
    <w:rsid w:val="252C4F4D"/>
    <w:rsid w:val="25550D8B"/>
    <w:rsid w:val="257FCD68"/>
    <w:rsid w:val="25CC79A8"/>
    <w:rsid w:val="25DA1169"/>
    <w:rsid w:val="25EE4D2B"/>
    <w:rsid w:val="260954D6"/>
    <w:rsid w:val="2638F2F3"/>
    <w:rsid w:val="268103D4"/>
    <w:rsid w:val="268DB358"/>
    <w:rsid w:val="26954AF9"/>
    <w:rsid w:val="269E6E7E"/>
    <w:rsid w:val="27238F6D"/>
    <w:rsid w:val="27254341"/>
    <w:rsid w:val="2770645D"/>
    <w:rsid w:val="27900537"/>
    <w:rsid w:val="27914C1D"/>
    <w:rsid w:val="2797D8F7"/>
    <w:rsid w:val="2799E95F"/>
    <w:rsid w:val="279C69A6"/>
    <w:rsid w:val="27A39A04"/>
    <w:rsid w:val="27B96AD6"/>
    <w:rsid w:val="27CD5AAD"/>
    <w:rsid w:val="27CEB0DE"/>
    <w:rsid w:val="27D919EE"/>
    <w:rsid w:val="27F2BB48"/>
    <w:rsid w:val="283DBFE3"/>
    <w:rsid w:val="285C55C4"/>
    <w:rsid w:val="286411A4"/>
    <w:rsid w:val="2869476C"/>
    <w:rsid w:val="288AC5A7"/>
    <w:rsid w:val="2898DAE3"/>
    <w:rsid w:val="28A1D8AB"/>
    <w:rsid w:val="28A61DC8"/>
    <w:rsid w:val="28C574EE"/>
    <w:rsid w:val="28DAB5C6"/>
    <w:rsid w:val="28E23288"/>
    <w:rsid w:val="28EE42DE"/>
    <w:rsid w:val="28FD303E"/>
    <w:rsid w:val="2982CC22"/>
    <w:rsid w:val="29A16B54"/>
    <w:rsid w:val="29C9BC53"/>
    <w:rsid w:val="2A38483C"/>
    <w:rsid w:val="2A5D9592"/>
    <w:rsid w:val="2A844E79"/>
    <w:rsid w:val="2A89DA60"/>
    <w:rsid w:val="2A9D9A3F"/>
    <w:rsid w:val="2AAD01DB"/>
    <w:rsid w:val="2ADB8EDE"/>
    <w:rsid w:val="2AE2EBA5"/>
    <w:rsid w:val="2AF46D80"/>
    <w:rsid w:val="2AF8B40A"/>
    <w:rsid w:val="2AFD3D2A"/>
    <w:rsid w:val="2B64BFEB"/>
    <w:rsid w:val="2B7B2A08"/>
    <w:rsid w:val="2B90BA4D"/>
    <w:rsid w:val="2BA04F7F"/>
    <w:rsid w:val="2BC6C75A"/>
    <w:rsid w:val="2BD120C6"/>
    <w:rsid w:val="2C1A9AD3"/>
    <w:rsid w:val="2C4EFEC1"/>
    <w:rsid w:val="2C53C101"/>
    <w:rsid w:val="2C6678D3"/>
    <w:rsid w:val="2C70DC20"/>
    <w:rsid w:val="2C8511A2"/>
    <w:rsid w:val="2C8B94EA"/>
    <w:rsid w:val="2CB4E2D7"/>
    <w:rsid w:val="2CCFD5A0"/>
    <w:rsid w:val="2CE3A2E6"/>
    <w:rsid w:val="2D13B811"/>
    <w:rsid w:val="2D2999CF"/>
    <w:rsid w:val="2D401B89"/>
    <w:rsid w:val="2D70716E"/>
    <w:rsid w:val="2D74DF03"/>
    <w:rsid w:val="2D992544"/>
    <w:rsid w:val="2DA50B27"/>
    <w:rsid w:val="2DB0CA41"/>
    <w:rsid w:val="2DC68CF0"/>
    <w:rsid w:val="2DF9B0D2"/>
    <w:rsid w:val="2E27C274"/>
    <w:rsid w:val="2E34C260"/>
    <w:rsid w:val="2E3CFEDC"/>
    <w:rsid w:val="2E4273D8"/>
    <w:rsid w:val="2E870323"/>
    <w:rsid w:val="2E9D1862"/>
    <w:rsid w:val="2EA0133A"/>
    <w:rsid w:val="2ED8F3D6"/>
    <w:rsid w:val="2F246AF7"/>
    <w:rsid w:val="2F62B036"/>
    <w:rsid w:val="2F8B8A68"/>
    <w:rsid w:val="2F9BDBE0"/>
    <w:rsid w:val="2FC7A4F4"/>
    <w:rsid w:val="2FD451C2"/>
    <w:rsid w:val="2FE462BE"/>
    <w:rsid w:val="2FF6B676"/>
    <w:rsid w:val="3002ED54"/>
    <w:rsid w:val="301179B8"/>
    <w:rsid w:val="3015C146"/>
    <w:rsid w:val="30162B51"/>
    <w:rsid w:val="306DAE9C"/>
    <w:rsid w:val="30742029"/>
    <w:rsid w:val="3084DF87"/>
    <w:rsid w:val="30890B7B"/>
    <w:rsid w:val="30CD1D6A"/>
    <w:rsid w:val="30F9087B"/>
    <w:rsid w:val="30F92D4A"/>
    <w:rsid w:val="31041AAD"/>
    <w:rsid w:val="310B479A"/>
    <w:rsid w:val="310B8A3A"/>
    <w:rsid w:val="313F016D"/>
    <w:rsid w:val="31405C41"/>
    <w:rsid w:val="314874DC"/>
    <w:rsid w:val="3156A81A"/>
    <w:rsid w:val="3156B4A9"/>
    <w:rsid w:val="3165F4F8"/>
    <w:rsid w:val="317F27D3"/>
    <w:rsid w:val="318FA525"/>
    <w:rsid w:val="319F6F03"/>
    <w:rsid w:val="31B6975E"/>
    <w:rsid w:val="31BB48AA"/>
    <w:rsid w:val="31C9FD53"/>
    <w:rsid w:val="31F2E6A1"/>
    <w:rsid w:val="3211AE7D"/>
    <w:rsid w:val="32166FC9"/>
    <w:rsid w:val="3216DE1A"/>
    <w:rsid w:val="3226A628"/>
    <w:rsid w:val="32326450"/>
    <w:rsid w:val="323D5533"/>
    <w:rsid w:val="324BFA08"/>
    <w:rsid w:val="32537AC4"/>
    <w:rsid w:val="325B53A0"/>
    <w:rsid w:val="328E898D"/>
    <w:rsid w:val="3290C4C9"/>
    <w:rsid w:val="32A23198"/>
    <w:rsid w:val="32E4A11D"/>
    <w:rsid w:val="3310FB1B"/>
    <w:rsid w:val="33217B3F"/>
    <w:rsid w:val="3339478E"/>
    <w:rsid w:val="3342E2B7"/>
    <w:rsid w:val="33478C4E"/>
    <w:rsid w:val="33509F66"/>
    <w:rsid w:val="33576CBB"/>
    <w:rsid w:val="3375D2C6"/>
    <w:rsid w:val="338A4A54"/>
    <w:rsid w:val="33918CD9"/>
    <w:rsid w:val="3392B9FA"/>
    <w:rsid w:val="33C64ACA"/>
    <w:rsid w:val="33F161DD"/>
    <w:rsid w:val="3409E181"/>
    <w:rsid w:val="340CCD5A"/>
    <w:rsid w:val="3411ACC8"/>
    <w:rsid w:val="3419B1D3"/>
    <w:rsid w:val="342351B5"/>
    <w:rsid w:val="342AE88D"/>
    <w:rsid w:val="34339AE8"/>
    <w:rsid w:val="3485C30A"/>
    <w:rsid w:val="349E0B81"/>
    <w:rsid w:val="34A0A63C"/>
    <w:rsid w:val="34A50E63"/>
    <w:rsid w:val="34EEF8CB"/>
    <w:rsid w:val="3523A77E"/>
    <w:rsid w:val="3539F648"/>
    <w:rsid w:val="35583FA5"/>
    <w:rsid w:val="359EEA6F"/>
    <w:rsid w:val="35D05F00"/>
    <w:rsid w:val="35DF290E"/>
    <w:rsid w:val="35F45F8A"/>
    <w:rsid w:val="35F51D03"/>
    <w:rsid w:val="360B4162"/>
    <w:rsid w:val="36864176"/>
    <w:rsid w:val="36921508"/>
    <w:rsid w:val="36A6E829"/>
    <w:rsid w:val="36CA49EC"/>
    <w:rsid w:val="36DDCA74"/>
    <w:rsid w:val="36E44EBD"/>
    <w:rsid w:val="36F0A271"/>
    <w:rsid w:val="37336E53"/>
    <w:rsid w:val="373702BE"/>
    <w:rsid w:val="374937D8"/>
    <w:rsid w:val="375BE84A"/>
    <w:rsid w:val="37699D7B"/>
    <w:rsid w:val="37916281"/>
    <w:rsid w:val="37B8ED11"/>
    <w:rsid w:val="37D29468"/>
    <w:rsid w:val="37ECB627"/>
    <w:rsid w:val="3845AAB2"/>
    <w:rsid w:val="3880F001"/>
    <w:rsid w:val="3898027C"/>
    <w:rsid w:val="389CF040"/>
    <w:rsid w:val="38A2285F"/>
    <w:rsid w:val="38B01D4E"/>
    <w:rsid w:val="38D566F2"/>
    <w:rsid w:val="393D42BA"/>
    <w:rsid w:val="395A5885"/>
    <w:rsid w:val="3974175F"/>
    <w:rsid w:val="399A01FE"/>
    <w:rsid w:val="39A5CBC2"/>
    <w:rsid w:val="39B3B253"/>
    <w:rsid w:val="39D556BF"/>
    <w:rsid w:val="39D72867"/>
    <w:rsid w:val="3A14DF8C"/>
    <w:rsid w:val="3A241253"/>
    <w:rsid w:val="3A7DAC26"/>
    <w:rsid w:val="3A93068A"/>
    <w:rsid w:val="3A9B74A0"/>
    <w:rsid w:val="3AA9F136"/>
    <w:rsid w:val="3AAA3466"/>
    <w:rsid w:val="3AFD37B7"/>
    <w:rsid w:val="3B09CC35"/>
    <w:rsid w:val="3B2CE51E"/>
    <w:rsid w:val="3B374A16"/>
    <w:rsid w:val="3B553D72"/>
    <w:rsid w:val="3B6263CB"/>
    <w:rsid w:val="3B8F2A90"/>
    <w:rsid w:val="3B94F171"/>
    <w:rsid w:val="3C0AE83E"/>
    <w:rsid w:val="3C41475E"/>
    <w:rsid w:val="3C5B1601"/>
    <w:rsid w:val="3C9A4A79"/>
    <w:rsid w:val="3CC2CA9F"/>
    <w:rsid w:val="3CCA2986"/>
    <w:rsid w:val="3CFF3EE0"/>
    <w:rsid w:val="3D3A9799"/>
    <w:rsid w:val="3D6F2E87"/>
    <w:rsid w:val="3D6FB1EF"/>
    <w:rsid w:val="3D77130B"/>
    <w:rsid w:val="3D8D5BC8"/>
    <w:rsid w:val="3DA818B7"/>
    <w:rsid w:val="3DE348CE"/>
    <w:rsid w:val="3E0B96D6"/>
    <w:rsid w:val="3E628E99"/>
    <w:rsid w:val="3E78DC22"/>
    <w:rsid w:val="3E88F666"/>
    <w:rsid w:val="3E8E6021"/>
    <w:rsid w:val="3E8FC8F8"/>
    <w:rsid w:val="3EA8F4C8"/>
    <w:rsid w:val="3EB7F5D1"/>
    <w:rsid w:val="3EF16AB4"/>
    <w:rsid w:val="3F02F3C9"/>
    <w:rsid w:val="3F0DD027"/>
    <w:rsid w:val="3F401DBC"/>
    <w:rsid w:val="3F98D74D"/>
    <w:rsid w:val="3F99B2C2"/>
    <w:rsid w:val="3F99D33D"/>
    <w:rsid w:val="401318EC"/>
    <w:rsid w:val="4020C3EA"/>
    <w:rsid w:val="402B5A1B"/>
    <w:rsid w:val="402B867C"/>
    <w:rsid w:val="40CBBBAD"/>
    <w:rsid w:val="40D99DB5"/>
    <w:rsid w:val="40E796E8"/>
    <w:rsid w:val="414CD600"/>
    <w:rsid w:val="416D89CE"/>
    <w:rsid w:val="4170F951"/>
    <w:rsid w:val="41725E7A"/>
    <w:rsid w:val="4173BFA0"/>
    <w:rsid w:val="41816393"/>
    <w:rsid w:val="41C62CEE"/>
    <w:rsid w:val="41C8CDA9"/>
    <w:rsid w:val="41F37892"/>
    <w:rsid w:val="420B7906"/>
    <w:rsid w:val="42354A5B"/>
    <w:rsid w:val="4298B76B"/>
    <w:rsid w:val="42BC5766"/>
    <w:rsid w:val="42D61F76"/>
    <w:rsid w:val="430A69E2"/>
    <w:rsid w:val="43232D25"/>
    <w:rsid w:val="4343A0EA"/>
    <w:rsid w:val="435010EA"/>
    <w:rsid w:val="43542423"/>
    <w:rsid w:val="436DC4AB"/>
    <w:rsid w:val="4379BFE1"/>
    <w:rsid w:val="439A75DA"/>
    <w:rsid w:val="43C22BF8"/>
    <w:rsid w:val="43F51BE0"/>
    <w:rsid w:val="4400A4B5"/>
    <w:rsid w:val="440DD7AC"/>
    <w:rsid w:val="4439657A"/>
    <w:rsid w:val="448058E2"/>
    <w:rsid w:val="448D0099"/>
    <w:rsid w:val="44A0FED4"/>
    <w:rsid w:val="44A47977"/>
    <w:rsid w:val="44DCAF33"/>
    <w:rsid w:val="44F48CE6"/>
    <w:rsid w:val="4522B302"/>
    <w:rsid w:val="453BA357"/>
    <w:rsid w:val="454900DC"/>
    <w:rsid w:val="456390F7"/>
    <w:rsid w:val="45958C1E"/>
    <w:rsid w:val="45982DCA"/>
    <w:rsid w:val="45BC68C1"/>
    <w:rsid w:val="45DB82F2"/>
    <w:rsid w:val="45E1CD5E"/>
    <w:rsid w:val="46592A13"/>
    <w:rsid w:val="465F68CB"/>
    <w:rsid w:val="46600EB1"/>
    <w:rsid w:val="46E155A3"/>
    <w:rsid w:val="46E44BCE"/>
    <w:rsid w:val="46F6BACA"/>
    <w:rsid w:val="46F8B6D1"/>
    <w:rsid w:val="47420422"/>
    <w:rsid w:val="47A64213"/>
    <w:rsid w:val="47B7F987"/>
    <w:rsid w:val="47C145C5"/>
    <w:rsid w:val="47D4EC65"/>
    <w:rsid w:val="48046032"/>
    <w:rsid w:val="481C6981"/>
    <w:rsid w:val="48390894"/>
    <w:rsid w:val="486229A5"/>
    <w:rsid w:val="486EA0E0"/>
    <w:rsid w:val="487E85E3"/>
    <w:rsid w:val="4880B26F"/>
    <w:rsid w:val="488AA0F6"/>
    <w:rsid w:val="48918B9B"/>
    <w:rsid w:val="48920F4E"/>
    <w:rsid w:val="48A28CE6"/>
    <w:rsid w:val="48B2E3D9"/>
    <w:rsid w:val="491396B7"/>
    <w:rsid w:val="49284A65"/>
    <w:rsid w:val="492B25E2"/>
    <w:rsid w:val="494A9831"/>
    <w:rsid w:val="4954D052"/>
    <w:rsid w:val="495A0639"/>
    <w:rsid w:val="4997A6FF"/>
    <w:rsid w:val="49A26C8C"/>
    <w:rsid w:val="49BE4CD7"/>
    <w:rsid w:val="49D334A3"/>
    <w:rsid w:val="49D9645C"/>
    <w:rsid w:val="49DFF6B7"/>
    <w:rsid w:val="49E5C8D2"/>
    <w:rsid w:val="49EEC0FE"/>
    <w:rsid w:val="4A001105"/>
    <w:rsid w:val="4A24BD55"/>
    <w:rsid w:val="4A4A2890"/>
    <w:rsid w:val="4A502B44"/>
    <w:rsid w:val="4A86EDE0"/>
    <w:rsid w:val="4AA61894"/>
    <w:rsid w:val="4AC16CE7"/>
    <w:rsid w:val="4AC81A8F"/>
    <w:rsid w:val="4B0B0FDB"/>
    <w:rsid w:val="4B11621B"/>
    <w:rsid w:val="4B2B232E"/>
    <w:rsid w:val="4B346C83"/>
    <w:rsid w:val="4B3D329F"/>
    <w:rsid w:val="4B45ED09"/>
    <w:rsid w:val="4B741B1E"/>
    <w:rsid w:val="4BB8504C"/>
    <w:rsid w:val="4BBA23C1"/>
    <w:rsid w:val="4BC34B25"/>
    <w:rsid w:val="4BD6A213"/>
    <w:rsid w:val="4C076F4E"/>
    <w:rsid w:val="4C1AF560"/>
    <w:rsid w:val="4C1C27E4"/>
    <w:rsid w:val="4C4A114F"/>
    <w:rsid w:val="4C5B17B6"/>
    <w:rsid w:val="4C61803E"/>
    <w:rsid w:val="4C7D1C46"/>
    <w:rsid w:val="4CE8A801"/>
    <w:rsid w:val="4CF1F58F"/>
    <w:rsid w:val="4CFA49E3"/>
    <w:rsid w:val="4D036F19"/>
    <w:rsid w:val="4D674F8D"/>
    <w:rsid w:val="4D91929F"/>
    <w:rsid w:val="4D9E4240"/>
    <w:rsid w:val="4DA556F1"/>
    <w:rsid w:val="4DB8933B"/>
    <w:rsid w:val="4E11F785"/>
    <w:rsid w:val="4E1A83DB"/>
    <w:rsid w:val="4E250161"/>
    <w:rsid w:val="4E5189E1"/>
    <w:rsid w:val="4E59ADF0"/>
    <w:rsid w:val="4E87FD50"/>
    <w:rsid w:val="4EA241F8"/>
    <w:rsid w:val="4EBE34D7"/>
    <w:rsid w:val="4EFB3957"/>
    <w:rsid w:val="4F342153"/>
    <w:rsid w:val="4F3B26D1"/>
    <w:rsid w:val="4F4EA4A8"/>
    <w:rsid w:val="4F55810E"/>
    <w:rsid w:val="4F593DEC"/>
    <w:rsid w:val="4F5CF086"/>
    <w:rsid w:val="4F5DDC78"/>
    <w:rsid w:val="4F6DB593"/>
    <w:rsid w:val="4FB455A3"/>
    <w:rsid w:val="4FB9A8BC"/>
    <w:rsid w:val="4FD8C8F2"/>
    <w:rsid w:val="4FE3A814"/>
    <w:rsid w:val="4FFA7951"/>
    <w:rsid w:val="4FFB3E9C"/>
    <w:rsid w:val="501A9195"/>
    <w:rsid w:val="506B170F"/>
    <w:rsid w:val="508AABAE"/>
    <w:rsid w:val="508D7492"/>
    <w:rsid w:val="50B914CB"/>
    <w:rsid w:val="50E374FE"/>
    <w:rsid w:val="50E6AF62"/>
    <w:rsid w:val="510269D3"/>
    <w:rsid w:val="511907D7"/>
    <w:rsid w:val="51354736"/>
    <w:rsid w:val="51641D2E"/>
    <w:rsid w:val="51692F05"/>
    <w:rsid w:val="5181199F"/>
    <w:rsid w:val="5194CB75"/>
    <w:rsid w:val="51954C0B"/>
    <w:rsid w:val="519B3DA5"/>
    <w:rsid w:val="51CEA364"/>
    <w:rsid w:val="51F4F772"/>
    <w:rsid w:val="51FA4A9A"/>
    <w:rsid w:val="52162B1A"/>
    <w:rsid w:val="523565E1"/>
    <w:rsid w:val="523E8E6B"/>
    <w:rsid w:val="5245E397"/>
    <w:rsid w:val="5254EC70"/>
    <w:rsid w:val="525A0BA7"/>
    <w:rsid w:val="52CF79A9"/>
    <w:rsid w:val="52D92B48"/>
    <w:rsid w:val="52E94A50"/>
    <w:rsid w:val="52ED64C2"/>
    <w:rsid w:val="53279D4D"/>
    <w:rsid w:val="53852C40"/>
    <w:rsid w:val="53BFE052"/>
    <w:rsid w:val="53DA5466"/>
    <w:rsid w:val="53EE905E"/>
    <w:rsid w:val="53FAD2C2"/>
    <w:rsid w:val="541D028C"/>
    <w:rsid w:val="54411B28"/>
    <w:rsid w:val="5485ACFE"/>
    <w:rsid w:val="5493305C"/>
    <w:rsid w:val="549B1688"/>
    <w:rsid w:val="549F6E18"/>
    <w:rsid w:val="54AE9C03"/>
    <w:rsid w:val="54D73041"/>
    <w:rsid w:val="54F081DB"/>
    <w:rsid w:val="550E33AE"/>
    <w:rsid w:val="55356871"/>
    <w:rsid w:val="5550EAC9"/>
    <w:rsid w:val="555B2B38"/>
    <w:rsid w:val="555E8F49"/>
    <w:rsid w:val="557EB23A"/>
    <w:rsid w:val="559E787E"/>
    <w:rsid w:val="55A312BE"/>
    <w:rsid w:val="55A7B4A3"/>
    <w:rsid w:val="55B7E166"/>
    <w:rsid w:val="55E147F5"/>
    <w:rsid w:val="563E45BF"/>
    <w:rsid w:val="567825A9"/>
    <w:rsid w:val="568C9636"/>
    <w:rsid w:val="569A4337"/>
    <w:rsid w:val="56B76813"/>
    <w:rsid w:val="56CB2354"/>
    <w:rsid w:val="56E1F4E6"/>
    <w:rsid w:val="56F229E5"/>
    <w:rsid w:val="56FE5CFC"/>
    <w:rsid w:val="56FE90DD"/>
    <w:rsid w:val="5715ABF1"/>
    <w:rsid w:val="571DFD6A"/>
    <w:rsid w:val="572AC464"/>
    <w:rsid w:val="573D0D36"/>
    <w:rsid w:val="57432D67"/>
    <w:rsid w:val="5751ADC7"/>
    <w:rsid w:val="5775B2ED"/>
    <w:rsid w:val="577604EF"/>
    <w:rsid w:val="5784AEA1"/>
    <w:rsid w:val="57944A02"/>
    <w:rsid w:val="579B1D24"/>
    <w:rsid w:val="57A09C25"/>
    <w:rsid w:val="57C40A3A"/>
    <w:rsid w:val="57DF514B"/>
    <w:rsid w:val="57F0652A"/>
    <w:rsid w:val="582E239C"/>
    <w:rsid w:val="5848F226"/>
    <w:rsid w:val="585F985C"/>
    <w:rsid w:val="588DAFAF"/>
    <w:rsid w:val="58915B39"/>
    <w:rsid w:val="58A57399"/>
    <w:rsid w:val="58A5A9FA"/>
    <w:rsid w:val="58ACE535"/>
    <w:rsid w:val="58C66553"/>
    <w:rsid w:val="59140108"/>
    <w:rsid w:val="593516B5"/>
    <w:rsid w:val="59A1E853"/>
    <w:rsid w:val="59CD57FC"/>
    <w:rsid w:val="5A003D31"/>
    <w:rsid w:val="5A007BA1"/>
    <w:rsid w:val="5A305A90"/>
    <w:rsid w:val="5A565127"/>
    <w:rsid w:val="5A62675D"/>
    <w:rsid w:val="5A6474F0"/>
    <w:rsid w:val="5B2F400C"/>
    <w:rsid w:val="5B3F1D36"/>
    <w:rsid w:val="5B4472B3"/>
    <w:rsid w:val="5B7EC102"/>
    <w:rsid w:val="5B8E274E"/>
    <w:rsid w:val="5B91E476"/>
    <w:rsid w:val="5B9D2D54"/>
    <w:rsid w:val="5BA9C597"/>
    <w:rsid w:val="5BB7EB30"/>
    <w:rsid w:val="5BC0B7B8"/>
    <w:rsid w:val="5BC6CC8D"/>
    <w:rsid w:val="5BDB1D11"/>
    <w:rsid w:val="5BE9516D"/>
    <w:rsid w:val="5BF74D91"/>
    <w:rsid w:val="5C176C15"/>
    <w:rsid w:val="5C2598CB"/>
    <w:rsid w:val="5C35AD22"/>
    <w:rsid w:val="5C4DCD53"/>
    <w:rsid w:val="5C7B3743"/>
    <w:rsid w:val="5C9E677D"/>
    <w:rsid w:val="5CA3CFE5"/>
    <w:rsid w:val="5CC188CC"/>
    <w:rsid w:val="5CC5D0B9"/>
    <w:rsid w:val="5D09A4FB"/>
    <w:rsid w:val="5D4C851B"/>
    <w:rsid w:val="5D5E2115"/>
    <w:rsid w:val="5D86CF88"/>
    <w:rsid w:val="5D910FA9"/>
    <w:rsid w:val="5DA03934"/>
    <w:rsid w:val="5DA2443D"/>
    <w:rsid w:val="5DA53ABB"/>
    <w:rsid w:val="5DB153ED"/>
    <w:rsid w:val="5DC94DE2"/>
    <w:rsid w:val="5DEAA59A"/>
    <w:rsid w:val="5E042883"/>
    <w:rsid w:val="5E334B77"/>
    <w:rsid w:val="5E360AAF"/>
    <w:rsid w:val="5E3BFBA5"/>
    <w:rsid w:val="5E76DD82"/>
    <w:rsid w:val="5E7C5931"/>
    <w:rsid w:val="5EB1CC3D"/>
    <w:rsid w:val="5EC881BB"/>
    <w:rsid w:val="5ECC78F5"/>
    <w:rsid w:val="5ECCCAC5"/>
    <w:rsid w:val="5ED916BC"/>
    <w:rsid w:val="5EF006A8"/>
    <w:rsid w:val="5EF8CDB0"/>
    <w:rsid w:val="5EF9F76D"/>
    <w:rsid w:val="5F0A2F31"/>
    <w:rsid w:val="5F0C7C50"/>
    <w:rsid w:val="5F2C3267"/>
    <w:rsid w:val="5F57106D"/>
    <w:rsid w:val="5F6EF2A0"/>
    <w:rsid w:val="5F865F37"/>
    <w:rsid w:val="5F887A1F"/>
    <w:rsid w:val="5F8DF13A"/>
    <w:rsid w:val="5F92AE75"/>
    <w:rsid w:val="5F97076A"/>
    <w:rsid w:val="5FB87A70"/>
    <w:rsid w:val="5FE935D4"/>
    <w:rsid w:val="6009B53C"/>
    <w:rsid w:val="600F36BA"/>
    <w:rsid w:val="6014F1C2"/>
    <w:rsid w:val="6018FFEF"/>
    <w:rsid w:val="6023129E"/>
    <w:rsid w:val="6028BFFB"/>
    <w:rsid w:val="602A9C3B"/>
    <w:rsid w:val="602B70B7"/>
    <w:rsid w:val="607F5030"/>
    <w:rsid w:val="608A15B0"/>
    <w:rsid w:val="60AF6F3A"/>
    <w:rsid w:val="60C1C55C"/>
    <w:rsid w:val="60F817E3"/>
    <w:rsid w:val="61018C39"/>
    <w:rsid w:val="610581E5"/>
    <w:rsid w:val="61148B8F"/>
    <w:rsid w:val="611A2739"/>
    <w:rsid w:val="612A2E32"/>
    <w:rsid w:val="61314D18"/>
    <w:rsid w:val="615A163A"/>
    <w:rsid w:val="61892A32"/>
    <w:rsid w:val="61B60A5E"/>
    <w:rsid w:val="61C39999"/>
    <w:rsid w:val="61C9CD75"/>
    <w:rsid w:val="622D4F28"/>
    <w:rsid w:val="622F6793"/>
    <w:rsid w:val="623C4DEF"/>
    <w:rsid w:val="62690AC2"/>
    <w:rsid w:val="62763176"/>
    <w:rsid w:val="627F449E"/>
    <w:rsid w:val="628B280B"/>
    <w:rsid w:val="62944446"/>
    <w:rsid w:val="62C7E9E5"/>
    <w:rsid w:val="62CA6B24"/>
    <w:rsid w:val="62EDDDAD"/>
    <w:rsid w:val="62F2FFAF"/>
    <w:rsid w:val="63214DE5"/>
    <w:rsid w:val="632C0B13"/>
    <w:rsid w:val="632F4CCB"/>
    <w:rsid w:val="6333978A"/>
    <w:rsid w:val="63A183E0"/>
    <w:rsid w:val="63A8A43C"/>
    <w:rsid w:val="63A8B01E"/>
    <w:rsid w:val="63C01F70"/>
    <w:rsid w:val="63C6FC29"/>
    <w:rsid w:val="640144B6"/>
    <w:rsid w:val="64041359"/>
    <w:rsid w:val="641C4393"/>
    <w:rsid w:val="641C4DE5"/>
    <w:rsid w:val="643270F3"/>
    <w:rsid w:val="6436E9B1"/>
    <w:rsid w:val="64494D21"/>
    <w:rsid w:val="644C4BE9"/>
    <w:rsid w:val="645387A0"/>
    <w:rsid w:val="6456C1C7"/>
    <w:rsid w:val="6466AC5F"/>
    <w:rsid w:val="647282EE"/>
    <w:rsid w:val="64808DC2"/>
    <w:rsid w:val="649FE0D4"/>
    <w:rsid w:val="64A08007"/>
    <w:rsid w:val="64DD20E7"/>
    <w:rsid w:val="650196CC"/>
    <w:rsid w:val="6525A0D8"/>
    <w:rsid w:val="6547F919"/>
    <w:rsid w:val="655E7D5F"/>
    <w:rsid w:val="6567A6A7"/>
    <w:rsid w:val="656F2126"/>
    <w:rsid w:val="65C599B6"/>
    <w:rsid w:val="65F9D361"/>
    <w:rsid w:val="65FF45A2"/>
    <w:rsid w:val="66181E39"/>
    <w:rsid w:val="662FC3F1"/>
    <w:rsid w:val="66826550"/>
    <w:rsid w:val="6694E32A"/>
    <w:rsid w:val="66A403EB"/>
    <w:rsid w:val="66EE49B8"/>
    <w:rsid w:val="6717FBA8"/>
    <w:rsid w:val="673144CC"/>
    <w:rsid w:val="673A025A"/>
    <w:rsid w:val="673BA18F"/>
    <w:rsid w:val="673BAC6C"/>
    <w:rsid w:val="67400F30"/>
    <w:rsid w:val="67438538"/>
    <w:rsid w:val="67621B44"/>
    <w:rsid w:val="6796377E"/>
    <w:rsid w:val="67BE6C6F"/>
    <w:rsid w:val="67F05ED8"/>
    <w:rsid w:val="6818CFC3"/>
    <w:rsid w:val="68371FE6"/>
    <w:rsid w:val="684A3337"/>
    <w:rsid w:val="686DFD41"/>
    <w:rsid w:val="6899522D"/>
    <w:rsid w:val="689A1D65"/>
    <w:rsid w:val="68C5AE8E"/>
    <w:rsid w:val="68EC1E3E"/>
    <w:rsid w:val="69106133"/>
    <w:rsid w:val="692843C0"/>
    <w:rsid w:val="692DDAAA"/>
    <w:rsid w:val="694F38E5"/>
    <w:rsid w:val="69881FFC"/>
    <w:rsid w:val="69B88641"/>
    <w:rsid w:val="69C4C002"/>
    <w:rsid w:val="69EDD207"/>
    <w:rsid w:val="6A06AE5E"/>
    <w:rsid w:val="6A5C1959"/>
    <w:rsid w:val="6A7336C4"/>
    <w:rsid w:val="6A7DC212"/>
    <w:rsid w:val="6A7DC602"/>
    <w:rsid w:val="6AB255FB"/>
    <w:rsid w:val="6AB40C4F"/>
    <w:rsid w:val="6AC85157"/>
    <w:rsid w:val="6B00D5A2"/>
    <w:rsid w:val="6B0C0587"/>
    <w:rsid w:val="6B1102E5"/>
    <w:rsid w:val="6B115201"/>
    <w:rsid w:val="6B486DD0"/>
    <w:rsid w:val="6B4FFA3F"/>
    <w:rsid w:val="6B6907D2"/>
    <w:rsid w:val="6B6AC186"/>
    <w:rsid w:val="6BA39350"/>
    <w:rsid w:val="6BD9F2CC"/>
    <w:rsid w:val="6BF0E06A"/>
    <w:rsid w:val="6C005711"/>
    <w:rsid w:val="6C170608"/>
    <w:rsid w:val="6C21138F"/>
    <w:rsid w:val="6C3852B9"/>
    <w:rsid w:val="6C5B1E02"/>
    <w:rsid w:val="6C9050C6"/>
    <w:rsid w:val="6C93C61E"/>
    <w:rsid w:val="6C993905"/>
    <w:rsid w:val="6C9A7042"/>
    <w:rsid w:val="6CA3318C"/>
    <w:rsid w:val="6CAF7A7F"/>
    <w:rsid w:val="6CBACC3E"/>
    <w:rsid w:val="6CC0259C"/>
    <w:rsid w:val="6CC28E20"/>
    <w:rsid w:val="6CCF1467"/>
    <w:rsid w:val="6CD0C067"/>
    <w:rsid w:val="6CE544EC"/>
    <w:rsid w:val="6CE6BD25"/>
    <w:rsid w:val="6D5B1AC2"/>
    <w:rsid w:val="6D60B385"/>
    <w:rsid w:val="6D8C09C5"/>
    <w:rsid w:val="6DC518DA"/>
    <w:rsid w:val="6DCECDE3"/>
    <w:rsid w:val="6DD165D8"/>
    <w:rsid w:val="6E56595E"/>
    <w:rsid w:val="6E78B1EF"/>
    <w:rsid w:val="6E8E5995"/>
    <w:rsid w:val="6EA303A9"/>
    <w:rsid w:val="6EF35613"/>
    <w:rsid w:val="6F437E2A"/>
    <w:rsid w:val="6F486ECC"/>
    <w:rsid w:val="6F561ACC"/>
    <w:rsid w:val="6F61960D"/>
    <w:rsid w:val="6F796F56"/>
    <w:rsid w:val="6FAE6F18"/>
    <w:rsid w:val="6FB91487"/>
    <w:rsid w:val="6FD87C20"/>
    <w:rsid w:val="6FDD13AB"/>
    <w:rsid w:val="70895ED4"/>
    <w:rsid w:val="708CFB76"/>
    <w:rsid w:val="70AB2930"/>
    <w:rsid w:val="70B59AA1"/>
    <w:rsid w:val="70D48C99"/>
    <w:rsid w:val="70E8569C"/>
    <w:rsid w:val="71395192"/>
    <w:rsid w:val="7157DF9A"/>
    <w:rsid w:val="716694E9"/>
    <w:rsid w:val="71738952"/>
    <w:rsid w:val="718B145E"/>
    <w:rsid w:val="719E3ADC"/>
    <w:rsid w:val="71A8D760"/>
    <w:rsid w:val="71CC700A"/>
    <w:rsid w:val="71E51701"/>
    <w:rsid w:val="71F72EE4"/>
    <w:rsid w:val="72415FF7"/>
    <w:rsid w:val="72447B96"/>
    <w:rsid w:val="72625184"/>
    <w:rsid w:val="72814703"/>
    <w:rsid w:val="728773E1"/>
    <w:rsid w:val="72AD94A6"/>
    <w:rsid w:val="730B76C8"/>
    <w:rsid w:val="730E49FB"/>
    <w:rsid w:val="731A3CEF"/>
    <w:rsid w:val="734CC5C1"/>
    <w:rsid w:val="73637312"/>
    <w:rsid w:val="73C469FC"/>
    <w:rsid w:val="73ECBA25"/>
    <w:rsid w:val="74467CDD"/>
    <w:rsid w:val="7468CB6F"/>
    <w:rsid w:val="746FAD28"/>
    <w:rsid w:val="7476B61D"/>
    <w:rsid w:val="7488C67D"/>
    <w:rsid w:val="748C222F"/>
    <w:rsid w:val="7494D987"/>
    <w:rsid w:val="74956F87"/>
    <w:rsid w:val="74B60F75"/>
    <w:rsid w:val="74BEEFFE"/>
    <w:rsid w:val="7510015D"/>
    <w:rsid w:val="751D14F6"/>
    <w:rsid w:val="75370567"/>
    <w:rsid w:val="7539D635"/>
    <w:rsid w:val="753D7A43"/>
    <w:rsid w:val="75CB56EB"/>
    <w:rsid w:val="75D45311"/>
    <w:rsid w:val="7613EA37"/>
    <w:rsid w:val="763114C7"/>
    <w:rsid w:val="764B6026"/>
    <w:rsid w:val="76671286"/>
    <w:rsid w:val="76917072"/>
    <w:rsid w:val="76A9387C"/>
    <w:rsid w:val="76BE12CB"/>
    <w:rsid w:val="76E995AC"/>
    <w:rsid w:val="770B9696"/>
    <w:rsid w:val="774BB57B"/>
    <w:rsid w:val="777B1F4B"/>
    <w:rsid w:val="778C18EC"/>
    <w:rsid w:val="77BE4302"/>
    <w:rsid w:val="77C8C643"/>
    <w:rsid w:val="77D4B017"/>
    <w:rsid w:val="77D6F7EB"/>
    <w:rsid w:val="77F76C88"/>
    <w:rsid w:val="780CF8D2"/>
    <w:rsid w:val="783D7D47"/>
    <w:rsid w:val="7844602A"/>
    <w:rsid w:val="784557C4"/>
    <w:rsid w:val="7863B42B"/>
    <w:rsid w:val="78673E11"/>
    <w:rsid w:val="78A308E6"/>
    <w:rsid w:val="78D1F948"/>
    <w:rsid w:val="78E07077"/>
    <w:rsid w:val="78F03431"/>
    <w:rsid w:val="78F3C468"/>
    <w:rsid w:val="790E3BFF"/>
    <w:rsid w:val="792171EB"/>
    <w:rsid w:val="7931F72B"/>
    <w:rsid w:val="79339FC5"/>
    <w:rsid w:val="7944AB4E"/>
    <w:rsid w:val="794BFCE9"/>
    <w:rsid w:val="797377B5"/>
    <w:rsid w:val="79939667"/>
    <w:rsid w:val="79A30D63"/>
    <w:rsid w:val="79D315A6"/>
    <w:rsid w:val="79D59E64"/>
    <w:rsid w:val="79F56257"/>
    <w:rsid w:val="7A32D6C7"/>
    <w:rsid w:val="7A66D63E"/>
    <w:rsid w:val="7A916A85"/>
    <w:rsid w:val="7AA32026"/>
    <w:rsid w:val="7AAFCA38"/>
    <w:rsid w:val="7ABEFF7F"/>
    <w:rsid w:val="7AC4D0B4"/>
    <w:rsid w:val="7AD4DE5E"/>
    <w:rsid w:val="7ADAC217"/>
    <w:rsid w:val="7B0845BA"/>
    <w:rsid w:val="7B67E1C1"/>
    <w:rsid w:val="7B75805C"/>
    <w:rsid w:val="7BAFC752"/>
    <w:rsid w:val="7BB32C18"/>
    <w:rsid w:val="7BB71A4F"/>
    <w:rsid w:val="7BCAEBD8"/>
    <w:rsid w:val="7BE8E8A8"/>
    <w:rsid w:val="7BF72404"/>
    <w:rsid w:val="7C2EB8B6"/>
    <w:rsid w:val="7C3FBF56"/>
    <w:rsid w:val="7C5CB9F6"/>
    <w:rsid w:val="7C62EE9D"/>
    <w:rsid w:val="7C76268A"/>
    <w:rsid w:val="7C837156"/>
    <w:rsid w:val="7C9916C5"/>
    <w:rsid w:val="7C9CDAAC"/>
    <w:rsid w:val="7CFA2008"/>
    <w:rsid w:val="7D015833"/>
    <w:rsid w:val="7D0B35C8"/>
    <w:rsid w:val="7D12A80B"/>
    <w:rsid w:val="7D142BF2"/>
    <w:rsid w:val="7D9A1B20"/>
    <w:rsid w:val="7DB7AAD8"/>
    <w:rsid w:val="7DB81BD3"/>
    <w:rsid w:val="7E081946"/>
    <w:rsid w:val="7E180FCF"/>
    <w:rsid w:val="7E1E0AF7"/>
    <w:rsid w:val="7E65DA30"/>
    <w:rsid w:val="7E79920F"/>
    <w:rsid w:val="7EC399F0"/>
    <w:rsid w:val="7EC73AE2"/>
    <w:rsid w:val="7F079F2E"/>
    <w:rsid w:val="7F832E09"/>
    <w:rsid w:val="7F833DD3"/>
    <w:rsid w:val="7FB2BF1F"/>
    <w:rsid w:val="7FC8789D"/>
    <w:rsid w:val="7FFBA7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104"/>
    <o:shapelayout v:ext="edit">
      <o:idmap v:ext="edit" data="2"/>
    </o:shapelayout>
  </w:shapeDefaults>
  <w:decimalSymbol w:val="."/>
  <w:listSeparator w:val=","/>
  <w14:docId w14:val="68C682B4"/>
  <w15:chartTrackingRefBased/>
  <w15:docId w15:val="{D1F0322D-4948-4D74-89FC-EF66ECB7A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FDE"/>
  </w:style>
  <w:style w:type="paragraph" w:styleId="Heading1">
    <w:name w:val="heading 1"/>
    <w:basedOn w:val="Body"/>
    <w:next w:val="Normal"/>
    <w:link w:val="Heading1Char"/>
    <w:qFormat/>
    <w:rsid w:val="005B069C"/>
    <w:pPr>
      <w:keepNext/>
      <w:keepLines/>
      <w:pageBreakBefore/>
      <w:numPr>
        <w:numId w:val="14"/>
      </w:numPr>
      <w:pBdr>
        <w:bottom w:val="single" w:sz="8" w:space="6" w:color="auto"/>
      </w:pBdr>
      <w:spacing w:before="480" w:after="60" w:line="580" w:lineRule="exact"/>
      <w:outlineLvl w:val="0"/>
    </w:pPr>
    <w:rPr>
      <w:b/>
      <w:i/>
      <w:color w:val="0860A8"/>
      <w:sz w:val="44"/>
    </w:rPr>
  </w:style>
  <w:style w:type="paragraph" w:styleId="Heading2">
    <w:name w:val="heading 2"/>
    <w:basedOn w:val="Body"/>
    <w:next w:val="Normal"/>
    <w:link w:val="Heading2Char"/>
    <w:autoRedefine/>
    <w:qFormat/>
    <w:rsid w:val="00335EDB"/>
    <w:pPr>
      <w:keepNext/>
      <w:keepLines/>
      <w:numPr>
        <w:ilvl w:val="1"/>
        <w:numId w:val="72"/>
      </w:numPr>
      <w:spacing w:before="400" w:after="60" w:line="340" w:lineRule="exact"/>
      <w:ind w:right="-185"/>
      <w:outlineLvl w:val="1"/>
    </w:pPr>
    <w:rPr>
      <w:b/>
      <w:color w:val="0860A8"/>
      <w:sz w:val="24"/>
    </w:rPr>
  </w:style>
  <w:style w:type="paragraph" w:styleId="Heading3">
    <w:name w:val="heading 3"/>
    <w:basedOn w:val="Body"/>
    <w:next w:val="Normal"/>
    <w:link w:val="Heading3Char"/>
    <w:autoRedefine/>
    <w:qFormat/>
    <w:rsid w:val="00EE6CB7"/>
    <w:pPr>
      <w:keepNext/>
      <w:keepLines/>
      <w:numPr>
        <w:ilvl w:val="2"/>
        <w:numId w:val="14"/>
      </w:numPr>
      <w:tabs>
        <w:tab w:val="left" w:pos="0"/>
      </w:tabs>
      <w:spacing w:before="360" w:after="60" w:line="300" w:lineRule="exact"/>
      <w:ind w:left="2"/>
      <w:outlineLvl w:val="2"/>
    </w:pPr>
    <w:rPr>
      <w:b/>
      <w:color w:val="0860A8"/>
      <w:sz w:val="24"/>
    </w:rPr>
  </w:style>
  <w:style w:type="paragraph" w:styleId="Heading4">
    <w:name w:val="heading 4"/>
    <w:basedOn w:val="Body"/>
    <w:next w:val="Normal"/>
    <w:link w:val="Heading4Char"/>
    <w:qFormat/>
    <w:rsid w:val="005B069C"/>
    <w:pPr>
      <w:keepNext/>
      <w:keepLines/>
      <w:numPr>
        <w:ilvl w:val="3"/>
        <w:numId w:val="72"/>
      </w:numPr>
      <w:spacing w:before="300" w:line="260" w:lineRule="exact"/>
      <w:outlineLvl w:val="3"/>
    </w:pPr>
    <w:rPr>
      <w:b/>
      <w:color w:val="0860A8"/>
    </w:rPr>
  </w:style>
  <w:style w:type="paragraph" w:styleId="Heading5">
    <w:name w:val="heading 5"/>
    <w:basedOn w:val="Body"/>
    <w:next w:val="Normal"/>
    <w:link w:val="Heading5Char"/>
    <w:qFormat/>
    <w:rsid w:val="005B069C"/>
    <w:pPr>
      <w:keepNext/>
      <w:keepLines/>
      <w:numPr>
        <w:ilvl w:val="4"/>
        <w:numId w:val="72"/>
      </w:numPr>
      <w:tabs>
        <w:tab w:val="left" w:pos="0"/>
      </w:tabs>
      <w:spacing w:before="300" w:after="100" w:line="240" w:lineRule="exact"/>
      <w:outlineLvl w:val="4"/>
    </w:pPr>
    <w:rPr>
      <w:b/>
      <w:color w:val="0860A8"/>
      <w:sz w:val="20"/>
    </w:rPr>
  </w:style>
  <w:style w:type="paragraph" w:styleId="Heading6">
    <w:name w:val="heading 6"/>
    <w:basedOn w:val="Body"/>
    <w:next w:val="Normal"/>
    <w:link w:val="Heading6Char"/>
    <w:qFormat/>
    <w:rsid w:val="005B069C"/>
    <w:pPr>
      <w:keepNext/>
      <w:keepLines/>
      <w:tabs>
        <w:tab w:val="left" w:pos="0"/>
      </w:tabs>
      <w:spacing w:before="300"/>
      <w:outlineLvl w:val="5"/>
    </w:pPr>
    <w:rPr>
      <w:b/>
    </w:rPr>
  </w:style>
  <w:style w:type="paragraph" w:styleId="Heading7">
    <w:name w:val="heading 7"/>
    <w:aliases w:val="(Do Not Use)"/>
    <w:basedOn w:val="Body"/>
    <w:next w:val="Normal"/>
    <w:link w:val="Heading7Char"/>
    <w:qFormat/>
    <w:rsid w:val="005B069C"/>
    <w:pPr>
      <w:keepNext/>
      <w:keepLines/>
      <w:tabs>
        <w:tab w:val="left" w:pos="0"/>
      </w:tabs>
      <w:spacing w:before="300" w:after="60"/>
      <w:outlineLvl w:val="6"/>
    </w:pPr>
    <w:rPr>
      <w:b/>
    </w:rPr>
  </w:style>
  <w:style w:type="paragraph" w:styleId="Heading8">
    <w:name w:val="heading 8"/>
    <w:aliases w:val="(Do Not Use-)"/>
    <w:basedOn w:val="Body"/>
    <w:next w:val="Normal"/>
    <w:link w:val="Heading8Char"/>
    <w:qFormat/>
    <w:rsid w:val="005B069C"/>
    <w:pPr>
      <w:keepNext/>
      <w:keepLines/>
      <w:tabs>
        <w:tab w:val="left" w:pos="0"/>
      </w:tabs>
      <w:spacing w:before="300" w:after="60"/>
      <w:outlineLvl w:val="7"/>
    </w:pPr>
    <w:rPr>
      <w:b/>
    </w:rPr>
  </w:style>
  <w:style w:type="paragraph" w:styleId="Heading9">
    <w:name w:val="heading 9"/>
    <w:aliases w:val="(Do Not Use )"/>
    <w:basedOn w:val="Body"/>
    <w:next w:val="Normal"/>
    <w:link w:val="Heading9Char"/>
    <w:qFormat/>
    <w:rsid w:val="005B069C"/>
    <w:pPr>
      <w:keepNext/>
      <w:keepLines/>
      <w:spacing w:before="300" w:after="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next w:val="Normal"/>
    <w:rsid w:val="005B069C"/>
    <w:rPr>
      <w:color w:val="000000"/>
    </w:rPr>
  </w:style>
  <w:style w:type="character" w:customStyle="1" w:styleId="Heading1Char">
    <w:name w:val="Heading 1 Char"/>
    <w:basedOn w:val="DefaultParagraphFont"/>
    <w:link w:val="Heading1"/>
    <w:rsid w:val="005B069C"/>
    <w:rPr>
      <w:b/>
      <w:i/>
      <w:color w:val="0860A8"/>
      <w:sz w:val="44"/>
    </w:rPr>
  </w:style>
  <w:style w:type="character" w:customStyle="1" w:styleId="Heading2Char">
    <w:name w:val="Heading 2 Char"/>
    <w:basedOn w:val="DefaultParagraphFont"/>
    <w:link w:val="Heading2"/>
    <w:rsid w:val="00335EDB"/>
    <w:rPr>
      <w:b/>
      <w:color w:val="0860A8"/>
      <w:sz w:val="24"/>
    </w:rPr>
  </w:style>
  <w:style w:type="character" w:customStyle="1" w:styleId="Heading3Char">
    <w:name w:val="Heading 3 Char"/>
    <w:basedOn w:val="DefaultParagraphFont"/>
    <w:link w:val="Heading3"/>
    <w:rsid w:val="00EE6CB7"/>
    <w:rPr>
      <w:b/>
      <w:color w:val="0860A8"/>
      <w:sz w:val="24"/>
    </w:rPr>
  </w:style>
  <w:style w:type="character" w:customStyle="1" w:styleId="Heading4Char">
    <w:name w:val="Heading 4 Char"/>
    <w:basedOn w:val="DefaultParagraphFont"/>
    <w:link w:val="Heading4"/>
    <w:rsid w:val="005B069C"/>
    <w:rPr>
      <w:b/>
      <w:color w:val="0860A8"/>
    </w:rPr>
  </w:style>
  <w:style w:type="character" w:customStyle="1" w:styleId="Heading5Char">
    <w:name w:val="Heading 5 Char"/>
    <w:basedOn w:val="DefaultParagraphFont"/>
    <w:link w:val="Heading5"/>
    <w:rsid w:val="005B069C"/>
    <w:rPr>
      <w:b/>
      <w:color w:val="0860A8"/>
      <w:sz w:val="20"/>
    </w:rPr>
  </w:style>
  <w:style w:type="character" w:customStyle="1" w:styleId="Heading6Char">
    <w:name w:val="Heading 6 Char"/>
    <w:basedOn w:val="DefaultParagraphFont"/>
    <w:link w:val="Heading6"/>
    <w:rsid w:val="005B069C"/>
    <w:rPr>
      <w:b/>
      <w:color w:val="000000"/>
    </w:rPr>
  </w:style>
  <w:style w:type="character" w:customStyle="1" w:styleId="Heading7Char">
    <w:name w:val="Heading 7 Char"/>
    <w:aliases w:val="(Do Not Use) Char"/>
    <w:basedOn w:val="DefaultParagraphFont"/>
    <w:link w:val="Heading7"/>
    <w:rsid w:val="005B069C"/>
    <w:rPr>
      <w:b/>
      <w:color w:val="000000"/>
    </w:rPr>
  </w:style>
  <w:style w:type="character" w:customStyle="1" w:styleId="Heading8Char">
    <w:name w:val="Heading 8 Char"/>
    <w:aliases w:val="(Do Not Use-) Char"/>
    <w:basedOn w:val="DefaultParagraphFont"/>
    <w:link w:val="Heading8"/>
    <w:rsid w:val="005B069C"/>
    <w:rPr>
      <w:b/>
      <w:color w:val="000000"/>
    </w:rPr>
  </w:style>
  <w:style w:type="character" w:customStyle="1" w:styleId="Heading9Char">
    <w:name w:val="Heading 9 Char"/>
    <w:aliases w:val="(Do Not Use ) Char"/>
    <w:basedOn w:val="DefaultParagraphFont"/>
    <w:link w:val="Heading9"/>
    <w:rsid w:val="005B069C"/>
    <w:rPr>
      <w:b/>
      <w:color w:val="000000"/>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Body"/>
    <w:next w:val="Normal"/>
    <w:link w:val="CaptionChar"/>
    <w:uiPriority w:val="35"/>
    <w:qFormat/>
    <w:rsid w:val="005B069C"/>
    <w:pPr>
      <w:keepNext/>
      <w:tabs>
        <w:tab w:val="left" w:pos="0"/>
      </w:tabs>
      <w:spacing w:before="240" w:after="120" w:line="220" w:lineRule="exact"/>
      <w:jc w:val="center"/>
    </w:pPr>
    <w:rPr>
      <w:b/>
      <w:color w:val="0860A8"/>
    </w:rPr>
  </w:style>
  <w:style w:type="character" w:customStyle="1" w:styleId="CaptionChar">
    <w:name w:val="Caption Char"/>
    <w:aliases w:val="fig and tbl Char,fighead2 Char,Table Caption Char,fighead21 Char,fighead22 Char,fighead23 Char,Table Caption1 Char,fighead211 Char,fighead24 Char,Table Caption2 Char,fighead25 Char,fighead212 Char,fighead26 Char,Table Caption3 Char,- Char"/>
    <w:basedOn w:val="DefaultParagraphFont"/>
    <w:link w:val="Caption"/>
    <w:uiPriority w:val="35"/>
    <w:rsid w:val="005B607D"/>
    <w:rPr>
      <w:b/>
      <w:color w:val="0860A8"/>
    </w:rPr>
  </w:style>
  <w:style w:type="paragraph" w:styleId="TOC8">
    <w:name w:val="toc 8"/>
    <w:basedOn w:val="Body"/>
    <w:next w:val="Normal"/>
    <w:uiPriority w:val="39"/>
    <w:rsid w:val="005B069C"/>
    <w:pPr>
      <w:ind w:left="1200"/>
    </w:pPr>
    <w:rPr>
      <w:rFonts w:ascii="Arial" w:hAnsi="Arial"/>
    </w:rPr>
  </w:style>
  <w:style w:type="paragraph" w:styleId="TOC7">
    <w:name w:val="toc 7"/>
    <w:basedOn w:val="Body"/>
    <w:next w:val="Normal"/>
    <w:uiPriority w:val="39"/>
    <w:rsid w:val="005B069C"/>
    <w:pPr>
      <w:ind w:left="1000"/>
    </w:pPr>
    <w:rPr>
      <w:rFonts w:ascii="Arial" w:hAnsi="Arial"/>
    </w:rPr>
  </w:style>
  <w:style w:type="paragraph" w:styleId="TOC6">
    <w:name w:val="toc 6"/>
    <w:basedOn w:val="Body"/>
    <w:next w:val="Normal"/>
    <w:uiPriority w:val="39"/>
    <w:rsid w:val="005B069C"/>
    <w:pPr>
      <w:ind w:left="-500"/>
    </w:pPr>
    <w:rPr>
      <w:rFonts w:ascii="Arial" w:hAnsi="Arial"/>
    </w:rPr>
  </w:style>
  <w:style w:type="paragraph" w:styleId="TOC5">
    <w:name w:val="toc 5"/>
    <w:basedOn w:val="Body"/>
    <w:next w:val="Normal"/>
    <w:uiPriority w:val="39"/>
    <w:rsid w:val="005B069C"/>
    <w:pPr>
      <w:tabs>
        <w:tab w:val="left" w:pos="3400"/>
        <w:tab w:val="right" w:leader="dot" w:pos="7920"/>
      </w:tabs>
      <w:ind w:left="3400" w:hanging="1200"/>
    </w:pPr>
    <w:rPr>
      <w:rFonts w:ascii="Arial" w:hAnsi="Arial"/>
      <w:noProof/>
    </w:rPr>
  </w:style>
  <w:style w:type="paragraph" w:styleId="TOC4">
    <w:name w:val="toc 4"/>
    <w:basedOn w:val="Body"/>
    <w:next w:val="Normal"/>
    <w:uiPriority w:val="39"/>
    <w:rsid w:val="005B069C"/>
    <w:pPr>
      <w:tabs>
        <w:tab w:val="left" w:pos="2520"/>
        <w:tab w:val="right" w:leader="dot" w:pos="7920"/>
      </w:tabs>
      <w:ind w:left="2520" w:hanging="960"/>
    </w:pPr>
  </w:style>
  <w:style w:type="paragraph" w:styleId="TOC3">
    <w:name w:val="toc 3"/>
    <w:basedOn w:val="Normal"/>
    <w:next w:val="Normal"/>
    <w:autoRedefine/>
    <w:uiPriority w:val="39"/>
    <w:qFormat/>
    <w:rsid w:val="00223EA9"/>
    <w:pPr>
      <w:tabs>
        <w:tab w:val="left" w:pos="1560"/>
        <w:tab w:val="right" w:leader="dot" w:pos="7920"/>
      </w:tabs>
      <w:spacing w:after="0"/>
      <w:ind w:left="1555" w:right="945" w:hanging="835"/>
    </w:pPr>
    <w:rPr>
      <w:rFonts w:ascii="Calibri" w:hAnsi="Calibri" w:cs="Arial"/>
      <w:noProof/>
      <w:szCs w:val="28"/>
    </w:rPr>
  </w:style>
  <w:style w:type="paragraph" w:styleId="TOC2">
    <w:name w:val="toc 2"/>
    <w:next w:val="Normal"/>
    <w:autoRedefine/>
    <w:uiPriority w:val="39"/>
    <w:qFormat/>
    <w:rsid w:val="005B069C"/>
    <w:pPr>
      <w:tabs>
        <w:tab w:val="left" w:pos="700"/>
        <w:tab w:val="right" w:leader="dot" w:pos="7920"/>
      </w:tabs>
      <w:spacing w:before="20" w:after="20" w:line="240" w:lineRule="auto"/>
      <w:ind w:left="700" w:hanging="700"/>
    </w:pPr>
    <w:rPr>
      <w:rFonts w:ascii="Calibri" w:hAnsi="Calibri"/>
      <w:color w:val="000000"/>
    </w:rPr>
  </w:style>
  <w:style w:type="paragraph" w:styleId="TOC1">
    <w:name w:val="toc 1"/>
    <w:next w:val="Normal"/>
    <w:autoRedefine/>
    <w:uiPriority w:val="39"/>
    <w:qFormat/>
    <w:rsid w:val="00CF5486"/>
    <w:pPr>
      <w:tabs>
        <w:tab w:val="right" w:leader="dot" w:pos="7920"/>
      </w:tabs>
      <w:spacing w:before="140" w:after="60" w:line="240" w:lineRule="auto"/>
    </w:pPr>
    <w:rPr>
      <w:rFonts w:ascii="Calibri" w:hAnsi="Calibri"/>
      <w:b/>
      <w:color w:val="000000"/>
    </w:rPr>
  </w:style>
  <w:style w:type="character" w:styleId="LineNumber">
    <w:name w:val="line number"/>
    <w:aliases w:val="(Do Not Use&gt;)"/>
    <w:basedOn w:val="DefaultParagraphFont"/>
    <w:semiHidden/>
    <w:rsid w:val="005B069C"/>
  </w:style>
  <w:style w:type="paragraph" w:styleId="Footer">
    <w:name w:val="footer"/>
    <w:basedOn w:val="Body"/>
    <w:link w:val="FooterChar"/>
    <w:uiPriority w:val="99"/>
    <w:rsid w:val="005B069C"/>
    <w:pPr>
      <w:tabs>
        <w:tab w:val="right" w:pos="7920"/>
      </w:tabs>
    </w:pPr>
    <w:rPr>
      <w:sz w:val="16"/>
    </w:rPr>
  </w:style>
  <w:style w:type="character" w:customStyle="1" w:styleId="FooterChar">
    <w:name w:val="Footer Char"/>
    <w:basedOn w:val="DefaultParagraphFont"/>
    <w:link w:val="Footer"/>
    <w:uiPriority w:val="99"/>
    <w:rsid w:val="005B069C"/>
    <w:rPr>
      <w:color w:val="000000"/>
      <w:sz w:val="16"/>
    </w:rPr>
  </w:style>
  <w:style w:type="paragraph" w:customStyle="1" w:styleId="CellHeadingLeft">
    <w:name w:val="CellHeadingLeft"/>
    <w:basedOn w:val="CellHeadingCenter"/>
    <w:uiPriority w:val="5"/>
    <w:qFormat/>
    <w:rsid w:val="005B069C"/>
    <w:pPr>
      <w:jc w:val="left"/>
    </w:pPr>
    <w:rPr>
      <w:b w:val="0"/>
    </w:rPr>
  </w:style>
  <w:style w:type="paragraph" w:customStyle="1" w:styleId="CellHeadingCenter">
    <w:name w:val="CellHeadingCenter"/>
    <w:basedOn w:val="Body"/>
    <w:link w:val="CellHeadingCenterChar"/>
    <w:rsid w:val="005B069C"/>
    <w:pPr>
      <w:keepNext/>
      <w:keepLines/>
      <w:spacing w:before="120" w:after="120" w:line="160" w:lineRule="exact"/>
      <w:ind w:left="40" w:right="40"/>
      <w:jc w:val="center"/>
    </w:pPr>
    <w:rPr>
      <w:b/>
      <w:color w:val="0860A8"/>
      <w:sz w:val="16"/>
    </w:rPr>
  </w:style>
  <w:style w:type="character" w:customStyle="1" w:styleId="CellHeadingCenterChar">
    <w:name w:val="CellHeadingCenter Char"/>
    <w:link w:val="CellHeadingCenter"/>
    <w:rsid w:val="005B069C"/>
    <w:rPr>
      <w:b/>
      <w:color w:val="0860A8"/>
      <w:sz w:val="16"/>
    </w:rPr>
  </w:style>
  <w:style w:type="paragraph" w:styleId="TOC9">
    <w:name w:val="toc 9"/>
    <w:basedOn w:val="Body"/>
    <w:next w:val="Normal"/>
    <w:uiPriority w:val="39"/>
    <w:rsid w:val="005B069C"/>
    <w:pPr>
      <w:ind w:left="1400"/>
    </w:pPr>
    <w:rPr>
      <w:rFonts w:ascii="Arial" w:hAnsi="Arial"/>
    </w:rPr>
  </w:style>
  <w:style w:type="paragraph" w:customStyle="1" w:styleId="DocTitle">
    <w:name w:val="DocTitle"/>
    <w:basedOn w:val="Body"/>
    <w:rsid w:val="005B069C"/>
    <w:pPr>
      <w:keepNext/>
      <w:ind w:left="-1140" w:right="580"/>
    </w:pPr>
    <w:rPr>
      <w:b/>
      <w:color w:val="0860A8"/>
      <w:sz w:val="44"/>
    </w:rPr>
  </w:style>
  <w:style w:type="paragraph" w:customStyle="1" w:styleId="CellBodyBullet">
    <w:name w:val="CellBodyBullet"/>
    <w:basedOn w:val="Bullet"/>
    <w:rsid w:val="005B069C"/>
    <w:pPr>
      <w:numPr>
        <w:numId w:val="7"/>
      </w:numPr>
      <w:tabs>
        <w:tab w:val="left" w:pos="180"/>
        <w:tab w:val="left" w:pos="720"/>
      </w:tabs>
      <w:spacing w:before="60" w:after="60"/>
      <w:ind w:right="20"/>
    </w:pPr>
    <w:rPr>
      <w:color w:val="auto"/>
      <w:sz w:val="16"/>
    </w:rPr>
  </w:style>
  <w:style w:type="paragraph" w:customStyle="1" w:styleId="Bullet">
    <w:name w:val="Bullet"/>
    <w:basedOn w:val="Body"/>
    <w:rsid w:val="005B069C"/>
    <w:pPr>
      <w:numPr>
        <w:numId w:val="2"/>
      </w:numPr>
      <w:spacing w:before="120"/>
    </w:pPr>
  </w:style>
  <w:style w:type="paragraph" w:customStyle="1" w:styleId="CellBodyBulletSub">
    <w:name w:val="CellBodyBulletSub"/>
    <w:basedOn w:val="CellBodyBullet"/>
    <w:rsid w:val="005B069C"/>
    <w:pPr>
      <w:numPr>
        <w:numId w:val="8"/>
      </w:numPr>
      <w:tabs>
        <w:tab w:val="clear" w:pos="180"/>
        <w:tab w:val="clear" w:pos="720"/>
        <w:tab w:val="clear" w:pos="936"/>
      </w:tabs>
      <w:spacing w:before="0"/>
    </w:pPr>
  </w:style>
  <w:style w:type="paragraph" w:customStyle="1" w:styleId="Classification">
    <w:name w:val="Classification"/>
    <w:rsid w:val="005B069C"/>
    <w:pPr>
      <w:spacing w:after="0" w:line="240" w:lineRule="auto"/>
      <w:ind w:left="-1140"/>
    </w:pPr>
    <w:rPr>
      <w:rFonts w:ascii="Verdana" w:eastAsia="Times New Roman" w:hAnsi="Verdana" w:cs="Arial"/>
      <w:b/>
      <w:color w:val="F20017"/>
      <w:sz w:val="24"/>
      <w:szCs w:val="40"/>
    </w:rPr>
  </w:style>
  <w:style w:type="paragraph" w:customStyle="1" w:styleId="Spacer">
    <w:name w:val="Spacer"/>
    <w:basedOn w:val="Body"/>
    <w:rsid w:val="005B069C"/>
    <w:pPr>
      <w:numPr>
        <w:numId w:val="10"/>
      </w:numPr>
      <w:ind w:left="0" w:firstLine="0"/>
      <w:outlineLvl w:val="0"/>
    </w:pPr>
    <w:rPr>
      <w:sz w:val="12"/>
    </w:rPr>
  </w:style>
  <w:style w:type="paragraph" w:customStyle="1" w:styleId="CellBodyLeft">
    <w:name w:val="CellBodyLeft"/>
    <w:basedOn w:val="Body"/>
    <w:link w:val="CellBodyLeftChar"/>
    <w:uiPriority w:val="99"/>
    <w:rsid w:val="005B069C"/>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link w:val="CellBodyLeft"/>
    <w:uiPriority w:val="99"/>
    <w:rsid w:val="005B069C"/>
    <w:rPr>
      <w:color w:val="000000"/>
      <w:sz w:val="16"/>
    </w:rPr>
  </w:style>
  <w:style w:type="paragraph" w:styleId="TOAHeading">
    <w:name w:val="toa heading"/>
    <w:basedOn w:val="Normal"/>
    <w:next w:val="Normal"/>
    <w:semiHidden/>
    <w:rsid w:val="005B069C"/>
    <w:pPr>
      <w:spacing w:before="240" w:after="120"/>
    </w:pPr>
    <w:rPr>
      <w:b/>
      <w:caps/>
    </w:rPr>
  </w:style>
  <w:style w:type="paragraph" w:customStyle="1" w:styleId="BulletSub">
    <w:name w:val="Bullet Sub"/>
    <w:basedOn w:val="Bullet"/>
    <w:rsid w:val="005B069C"/>
    <w:pPr>
      <w:numPr>
        <w:numId w:val="3"/>
      </w:numPr>
      <w:tabs>
        <w:tab w:val="left" w:pos="1900"/>
      </w:tabs>
      <w:spacing w:before="0"/>
    </w:pPr>
  </w:style>
  <w:style w:type="paragraph" w:customStyle="1" w:styleId="RegisterSummary">
    <w:name w:val="Register Summary"/>
    <w:basedOn w:val="Normal"/>
    <w:rsid w:val="005B069C"/>
    <w:pPr>
      <w:tabs>
        <w:tab w:val="left" w:pos="3260"/>
      </w:tabs>
    </w:pPr>
  </w:style>
  <w:style w:type="paragraph" w:styleId="DocumentMap">
    <w:name w:val="Document Map"/>
    <w:basedOn w:val="Body"/>
    <w:link w:val="DocumentMapChar"/>
    <w:semiHidden/>
    <w:rsid w:val="005B069C"/>
    <w:pPr>
      <w:shd w:val="clear" w:color="auto" w:fill="000080"/>
    </w:pPr>
    <w:rPr>
      <w:rFonts w:ascii="Tahoma" w:hAnsi="Tahoma"/>
    </w:rPr>
  </w:style>
  <w:style w:type="character" w:customStyle="1" w:styleId="DocumentMapChar">
    <w:name w:val="Document Map Char"/>
    <w:basedOn w:val="DefaultParagraphFont"/>
    <w:link w:val="DocumentMap"/>
    <w:semiHidden/>
    <w:rsid w:val="005B069C"/>
    <w:rPr>
      <w:rFonts w:ascii="Tahoma" w:hAnsi="Tahoma"/>
      <w:color w:val="000000"/>
      <w:shd w:val="clear" w:color="auto" w:fill="000080"/>
    </w:rPr>
  </w:style>
  <w:style w:type="paragraph" w:customStyle="1" w:styleId="Code">
    <w:name w:val="Code"/>
    <w:basedOn w:val="Body"/>
    <w:rsid w:val="005B069C"/>
    <w:pPr>
      <w:tabs>
        <w:tab w:val="left" w:pos="864"/>
        <w:tab w:val="left" w:pos="1872"/>
        <w:tab w:val="left" w:pos="2664"/>
        <w:tab w:val="left" w:pos="3672"/>
        <w:tab w:val="left" w:pos="5760"/>
      </w:tabs>
    </w:pPr>
    <w:rPr>
      <w:rFonts w:ascii="Courier" w:hAnsi="Courier"/>
    </w:rPr>
  </w:style>
  <w:style w:type="paragraph" w:styleId="Header">
    <w:name w:val="header"/>
    <w:basedOn w:val="Body"/>
    <w:link w:val="HeaderChar"/>
    <w:rsid w:val="005B069C"/>
    <w:pPr>
      <w:tabs>
        <w:tab w:val="center" w:pos="4320"/>
        <w:tab w:val="right" w:pos="8640"/>
      </w:tabs>
    </w:pPr>
    <w:rPr>
      <w:b/>
      <w:i/>
      <w:sz w:val="16"/>
    </w:rPr>
  </w:style>
  <w:style w:type="character" w:customStyle="1" w:styleId="HeaderChar">
    <w:name w:val="Header Char"/>
    <w:basedOn w:val="DefaultParagraphFont"/>
    <w:link w:val="Header"/>
    <w:rsid w:val="005B069C"/>
    <w:rPr>
      <w:b/>
      <w:i/>
      <w:color w:val="000000"/>
      <w:sz w:val="16"/>
    </w:rPr>
  </w:style>
  <w:style w:type="paragraph" w:customStyle="1" w:styleId="RegFigbit">
    <w:name w:val="Reg_Fig (bit#)"/>
    <w:basedOn w:val="Body"/>
    <w:rsid w:val="005B069C"/>
    <w:pPr>
      <w:spacing w:before="20"/>
    </w:pPr>
    <w:rPr>
      <w:color w:val="auto"/>
      <w:sz w:val="16"/>
    </w:rPr>
  </w:style>
  <w:style w:type="paragraph" w:customStyle="1" w:styleId="Caution">
    <w:name w:val="Caution"/>
    <w:basedOn w:val="Body"/>
    <w:next w:val="Normal"/>
    <w:rsid w:val="005B069C"/>
    <w:pPr>
      <w:numPr>
        <w:numId w:val="4"/>
      </w:numPr>
      <w:tabs>
        <w:tab w:val="left" w:pos="1300"/>
      </w:tabs>
      <w:spacing w:before="260" w:line="240" w:lineRule="exact"/>
    </w:pPr>
  </w:style>
  <w:style w:type="paragraph" w:customStyle="1" w:styleId="RegFigfield">
    <w:name w:val="Reg_Fig (field)"/>
    <w:basedOn w:val="RegFigbit"/>
    <w:rsid w:val="005B069C"/>
    <w:pPr>
      <w:spacing w:before="100" w:after="100"/>
      <w:jc w:val="center"/>
    </w:pPr>
  </w:style>
  <w:style w:type="character" w:styleId="Hyperlink">
    <w:name w:val="Hyperlink"/>
    <w:basedOn w:val="DefaultParagraphFont"/>
    <w:uiPriority w:val="99"/>
    <w:rsid w:val="005B069C"/>
    <w:rPr>
      <w:rFonts w:ascii="Calibri" w:hAnsi="Calibri"/>
      <w:color w:val="0860A8"/>
      <w:sz w:val="22"/>
      <w:szCs w:val="18"/>
      <w:u w:val="single"/>
    </w:rPr>
  </w:style>
  <w:style w:type="paragraph" w:customStyle="1" w:styleId="Legal">
    <w:name w:val="Legal"/>
    <w:basedOn w:val="Body"/>
    <w:rsid w:val="005B069C"/>
    <w:pPr>
      <w:spacing w:after="80"/>
      <w:ind w:left="-1300"/>
    </w:pPr>
    <w:rPr>
      <w:snapToGrid w:val="0"/>
      <w:sz w:val="14"/>
    </w:rPr>
  </w:style>
  <w:style w:type="paragraph" w:customStyle="1" w:styleId="DocType">
    <w:name w:val="DocType"/>
    <w:basedOn w:val="Body"/>
    <w:rsid w:val="005B069C"/>
    <w:pPr>
      <w:pBdr>
        <w:bottom w:val="single" w:sz="4" w:space="1" w:color="auto"/>
      </w:pBdr>
      <w:ind w:left="-1140" w:right="580"/>
    </w:pPr>
    <w:rPr>
      <w:b/>
      <w:color w:val="0860A8"/>
      <w:sz w:val="24"/>
    </w:rPr>
  </w:style>
  <w:style w:type="paragraph" w:customStyle="1" w:styleId="DateTitlePage">
    <w:name w:val="DateTitlePage"/>
    <w:basedOn w:val="Body"/>
    <w:rsid w:val="005B069C"/>
    <w:pPr>
      <w:ind w:left="-1140" w:right="580"/>
    </w:pPr>
    <w:rPr>
      <w:b/>
      <w:i/>
      <w:color w:val="0860A8"/>
      <w:sz w:val="24"/>
    </w:rPr>
  </w:style>
  <w:style w:type="paragraph" w:customStyle="1" w:styleId="HeadingTOC">
    <w:name w:val="Heading (TOC"/>
    <w:aliases w:val="RevHistory)"/>
    <w:basedOn w:val="Body"/>
    <w:next w:val="Normal"/>
    <w:rsid w:val="005B069C"/>
    <w:pPr>
      <w:pageBreakBefore/>
      <w:pBdr>
        <w:bottom w:val="single" w:sz="8" w:space="6" w:color="auto"/>
      </w:pBdr>
      <w:spacing w:before="480" w:after="60" w:line="580" w:lineRule="exact"/>
      <w:ind w:left="-1300"/>
    </w:pPr>
    <w:rPr>
      <w:b/>
      <w:i/>
      <w:color w:val="0860A8"/>
      <w:sz w:val="44"/>
    </w:rPr>
  </w:style>
  <w:style w:type="paragraph" w:customStyle="1" w:styleId="NotesTableNumberedList">
    <w:name w:val="NotesTable (Numbered List)"/>
    <w:basedOn w:val="Normal"/>
    <w:rsid w:val="005B069C"/>
    <w:pPr>
      <w:numPr>
        <w:ilvl w:val="1"/>
        <w:numId w:val="15"/>
      </w:numPr>
      <w:tabs>
        <w:tab w:val="clear" w:pos="792"/>
      </w:tabs>
      <w:snapToGrid w:val="0"/>
      <w:ind w:left="1440" w:hanging="360"/>
      <w:outlineLvl w:val="1"/>
    </w:pPr>
    <w:rPr>
      <w:sz w:val="16"/>
    </w:rPr>
  </w:style>
  <w:style w:type="paragraph" w:customStyle="1" w:styleId="Note">
    <w:name w:val="Note"/>
    <w:basedOn w:val="Body"/>
    <w:next w:val="Normal"/>
    <w:rsid w:val="005B069C"/>
    <w:pPr>
      <w:numPr>
        <w:numId w:val="9"/>
      </w:numPr>
      <w:tabs>
        <w:tab w:val="left" w:pos="0"/>
      </w:tabs>
      <w:spacing w:before="260" w:line="220" w:lineRule="exact"/>
    </w:pPr>
  </w:style>
  <w:style w:type="paragraph" w:customStyle="1" w:styleId="FigureSpace">
    <w:name w:val="FigureSpace"/>
    <w:basedOn w:val="Body"/>
    <w:rsid w:val="005B069C"/>
    <w:pPr>
      <w:pBdr>
        <w:top w:val="single" w:sz="4" w:space="6" w:color="auto"/>
        <w:left w:val="single" w:sz="4" w:space="0" w:color="auto"/>
        <w:bottom w:val="single" w:sz="4" w:space="6" w:color="auto"/>
        <w:right w:val="single" w:sz="4" w:space="0" w:color="auto"/>
      </w:pBdr>
      <w:ind w:left="40" w:right="50"/>
      <w:jc w:val="center"/>
    </w:pPr>
  </w:style>
  <w:style w:type="paragraph" w:customStyle="1" w:styleId="Warning">
    <w:name w:val="Warning"/>
    <w:basedOn w:val="Body"/>
    <w:next w:val="Normal"/>
    <w:rsid w:val="005B069C"/>
    <w:pPr>
      <w:numPr>
        <w:numId w:val="1"/>
      </w:numPr>
      <w:tabs>
        <w:tab w:val="left" w:pos="0"/>
      </w:tabs>
      <w:spacing w:before="260" w:line="220" w:lineRule="exact"/>
    </w:pPr>
  </w:style>
  <w:style w:type="paragraph" w:styleId="TableofFigures">
    <w:name w:val="table of figures"/>
    <w:basedOn w:val="Body"/>
    <w:next w:val="Normal"/>
    <w:autoRedefine/>
    <w:uiPriority w:val="99"/>
    <w:rsid w:val="00D47347"/>
    <w:pPr>
      <w:tabs>
        <w:tab w:val="right" w:leader="dot" w:pos="7920"/>
      </w:tabs>
      <w:spacing w:after="80"/>
      <w:ind w:right="1370" w:hanging="403"/>
    </w:pPr>
    <w:rPr>
      <w:noProof/>
      <w:color w:val="auto"/>
    </w:rPr>
  </w:style>
  <w:style w:type="paragraph" w:customStyle="1" w:styleId="CellBitClear">
    <w:name w:val="CellBitClear"/>
    <w:basedOn w:val="CellBodyLeft"/>
    <w:rsid w:val="005B069C"/>
    <w:pPr>
      <w:numPr>
        <w:numId w:val="5"/>
      </w:numPr>
      <w:tabs>
        <w:tab w:val="left" w:pos="340"/>
      </w:tabs>
      <w:spacing w:before="0" w:after="0" w:line="180" w:lineRule="exact"/>
      <w:ind w:left="360" w:hanging="340"/>
    </w:pPr>
  </w:style>
  <w:style w:type="paragraph" w:customStyle="1" w:styleId="CellBitSet">
    <w:name w:val="CellBitSet"/>
    <w:basedOn w:val="CellBitClear"/>
    <w:rsid w:val="005B069C"/>
    <w:pPr>
      <w:numPr>
        <w:numId w:val="6"/>
      </w:numPr>
      <w:ind w:left="380"/>
    </w:pPr>
  </w:style>
  <w:style w:type="paragraph" w:customStyle="1" w:styleId="zHeading1Appendix">
    <w:name w:val="zHeading_1_Appendix"/>
    <w:basedOn w:val="Heading1"/>
    <w:next w:val="Normal"/>
    <w:rsid w:val="005B069C"/>
    <w:pPr>
      <w:numPr>
        <w:numId w:val="12"/>
      </w:numPr>
      <w:tabs>
        <w:tab w:val="left" w:pos="0"/>
      </w:tabs>
    </w:pPr>
  </w:style>
  <w:style w:type="paragraph" w:customStyle="1" w:styleId="zHeading2Appendix">
    <w:name w:val="zHeading_2_Appendix"/>
    <w:basedOn w:val="zHeading1Appendix"/>
    <w:next w:val="Normal"/>
    <w:rsid w:val="005B069C"/>
    <w:pPr>
      <w:pageBreakBefore w:val="0"/>
      <w:numPr>
        <w:ilvl w:val="1"/>
      </w:numPr>
      <w:pBdr>
        <w:bottom w:val="none" w:sz="0" w:space="0" w:color="auto"/>
      </w:pBdr>
      <w:tabs>
        <w:tab w:val="left" w:pos="840"/>
      </w:tabs>
      <w:spacing w:before="400" w:line="340" w:lineRule="exact"/>
    </w:pPr>
    <w:rPr>
      <w:i w:val="0"/>
      <w:iCs/>
      <w:sz w:val="32"/>
    </w:rPr>
  </w:style>
  <w:style w:type="paragraph" w:customStyle="1" w:styleId="zHeading3Appendix">
    <w:name w:val="zHeading_3_Appendix"/>
    <w:basedOn w:val="zHeading1Appendix"/>
    <w:next w:val="Normal"/>
    <w:rsid w:val="005B069C"/>
    <w:pPr>
      <w:pageBreakBefore w:val="0"/>
      <w:numPr>
        <w:ilvl w:val="2"/>
      </w:numPr>
      <w:pBdr>
        <w:bottom w:val="none" w:sz="0" w:space="0" w:color="auto"/>
      </w:pBdr>
      <w:spacing w:before="360" w:line="300" w:lineRule="exact"/>
    </w:pPr>
    <w:rPr>
      <w:i w:val="0"/>
      <w:iCs/>
      <w:sz w:val="28"/>
    </w:rPr>
  </w:style>
  <w:style w:type="paragraph" w:customStyle="1" w:styleId="ListNumberedList">
    <w:name w:val="List (Numbered_List)"/>
    <w:basedOn w:val="Normal"/>
    <w:rsid w:val="005B069C"/>
    <w:pPr>
      <w:numPr>
        <w:numId w:val="11"/>
      </w:numPr>
      <w:tabs>
        <w:tab w:val="left" w:pos="360"/>
      </w:tabs>
      <w:spacing w:before="60"/>
    </w:pPr>
  </w:style>
  <w:style w:type="paragraph" w:customStyle="1" w:styleId="zHeading4Appendix">
    <w:name w:val="zHeading_4_Appendix"/>
    <w:basedOn w:val="zHeading1Appendix"/>
    <w:next w:val="Normal"/>
    <w:rsid w:val="005B069C"/>
    <w:pPr>
      <w:pageBreakBefore w:val="0"/>
      <w:numPr>
        <w:numId w:val="0"/>
      </w:numPr>
      <w:pBdr>
        <w:bottom w:val="none" w:sz="0" w:space="0" w:color="auto"/>
      </w:pBdr>
      <w:tabs>
        <w:tab w:val="num" w:pos="500"/>
      </w:tabs>
      <w:spacing w:before="300" w:after="0" w:line="260" w:lineRule="exact"/>
      <w:ind w:hanging="1300"/>
    </w:pPr>
    <w:rPr>
      <w:i w:val="0"/>
      <w:iCs/>
      <w:sz w:val="24"/>
    </w:rPr>
  </w:style>
  <w:style w:type="paragraph" w:customStyle="1" w:styleId="zHeading5Appendix">
    <w:name w:val="zHeading_5_Appendix"/>
    <w:basedOn w:val="zHeading1Appendix"/>
    <w:next w:val="Normal"/>
    <w:rsid w:val="005B069C"/>
    <w:pPr>
      <w:pageBreakBefore w:val="0"/>
      <w:numPr>
        <w:numId w:val="0"/>
      </w:numPr>
      <w:pBdr>
        <w:bottom w:val="none" w:sz="0" w:space="0" w:color="auto"/>
      </w:pBdr>
      <w:tabs>
        <w:tab w:val="num" w:pos="860"/>
      </w:tabs>
      <w:spacing w:before="300" w:after="100" w:line="240" w:lineRule="exact"/>
      <w:ind w:hanging="1300"/>
    </w:pPr>
    <w:rPr>
      <w:i w:val="0"/>
      <w:iCs/>
      <w:sz w:val="22"/>
    </w:rPr>
  </w:style>
  <w:style w:type="paragraph" w:customStyle="1" w:styleId="NotesTable">
    <w:name w:val="NotesTable"/>
    <w:basedOn w:val="NoteTable"/>
    <w:rsid w:val="005B069C"/>
    <w:pPr>
      <w:numPr>
        <w:numId w:val="15"/>
      </w:numPr>
      <w:tabs>
        <w:tab w:val="clear" w:pos="720"/>
      </w:tabs>
      <w:ind w:left="720"/>
    </w:pPr>
  </w:style>
  <w:style w:type="paragraph" w:customStyle="1" w:styleId="NoteTable">
    <w:name w:val="NoteTable"/>
    <w:basedOn w:val="Normal"/>
    <w:rsid w:val="005B069C"/>
    <w:pPr>
      <w:numPr>
        <w:numId w:val="13"/>
      </w:numPr>
      <w:tabs>
        <w:tab w:val="clear" w:pos="720"/>
        <w:tab w:val="num" w:pos="0"/>
      </w:tabs>
      <w:spacing w:before="120"/>
      <w:ind w:left="0" w:hanging="1300"/>
      <w:outlineLvl w:val="0"/>
    </w:pPr>
    <w:rPr>
      <w:sz w:val="16"/>
    </w:rPr>
  </w:style>
  <w:style w:type="paragraph" w:customStyle="1" w:styleId="CellBodyCenter">
    <w:name w:val="CellBodyCenter"/>
    <w:basedOn w:val="CellBodyLeft"/>
    <w:rsid w:val="005B069C"/>
    <w:pPr>
      <w:tabs>
        <w:tab w:val="left" w:pos="-1360"/>
        <w:tab w:val="left" w:pos="-1120"/>
        <w:tab w:val="left" w:pos="-880"/>
        <w:tab w:val="left" w:pos="-640"/>
        <w:tab w:val="left" w:pos="-400"/>
        <w:tab w:val="left" w:pos="-160"/>
        <w:tab w:val="left" w:pos="80"/>
        <w:tab w:val="left" w:pos="320"/>
      </w:tabs>
      <w:ind w:left="29" w:right="29"/>
      <w:jc w:val="center"/>
    </w:pPr>
    <w:rPr>
      <w:rFonts w:cs="Arial"/>
      <w:snapToGrid w:val="0"/>
      <w:lang w:val="en-GB"/>
    </w:rPr>
  </w:style>
  <w:style w:type="paragraph" w:customStyle="1" w:styleId="HeadingLOT">
    <w:name w:val="Heading (LOT"/>
    <w:aliases w:val="LOF)"/>
    <w:basedOn w:val="Normal"/>
    <w:rsid w:val="005B069C"/>
    <w:pPr>
      <w:spacing w:before="240" w:line="340" w:lineRule="exact"/>
      <w:ind w:left="-1300"/>
    </w:pPr>
    <w:rPr>
      <w:b/>
      <w:noProof/>
      <w:color w:val="0860A8"/>
      <w:sz w:val="28"/>
    </w:rPr>
  </w:style>
  <w:style w:type="character" w:styleId="PageNumber">
    <w:name w:val="page number"/>
    <w:basedOn w:val="DefaultParagraphFont"/>
    <w:semiHidden/>
    <w:rsid w:val="005B069C"/>
  </w:style>
  <w:style w:type="character" w:customStyle="1" w:styleId="Cross-Reference">
    <w:name w:val="Cross-Reference"/>
    <w:basedOn w:val="DefaultParagraphFont"/>
    <w:rsid w:val="005B069C"/>
    <w:rPr>
      <w:rFonts w:ascii="Verdana" w:hAnsi="Verdana"/>
      <w:color w:val="0860A8"/>
      <w:sz w:val="18"/>
      <w:u w:val="single"/>
    </w:rPr>
  </w:style>
  <w:style w:type="paragraph" w:styleId="BodyText3">
    <w:name w:val="Body Text 3"/>
    <w:basedOn w:val="Normal"/>
    <w:link w:val="BodyText3Char"/>
    <w:rsid w:val="005B069C"/>
    <w:pPr>
      <w:jc w:val="center"/>
    </w:pPr>
    <w:rPr>
      <w:rFonts w:ascii="Times New Roman" w:hAnsi="Times New Roman"/>
      <w:sz w:val="24"/>
      <w:szCs w:val="24"/>
    </w:rPr>
  </w:style>
  <w:style w:type="character" w:customStyle="1" w:styleId="BodyText3Char">
    <w:name w:val="Body Text 3 Char"/>
    <w:basedOn w:val="DefaultParagraphFont"/>
    <w:link w:val="BodyText3"/>
    <w:rsid w:val="005B069C"/>
    <w:rPr>
      <w:rFonts w:ascii="Times New Roman" w:hAnsi="Times New Roman"/>
      <w:sz w:val="24"/>
      <w:szCs w:val="24"/>
    </w:rPr>
  </w:style>
  <w:style w:type="table" w:styleId="TableGrid">
    <w:name w:val="Table Grid"/>
    <w:aliases w:val="MyTable"/>
    <w:basedOn w:val="TableNormal"/>
    <w:uiPriority w:val="39"/>
    <w:rsid w:val="00AE24B4"/>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te"/>
    <w:rsid w:val="005B069C"/>
  </w:style>
  <w:style w:type="paragraph" w:styleId="BalloonText">
    <w:name w:val="Balloon Text"/>
    <w:basedOn w:val="Normal"/>
    <w:link w:val="BalloonTextChar"/>
    <w:semiHidden/>
    <w:rsid w:val="005B069C"/>
    <w:rPr>
      <w:rFonts w:ascii="Tahoma" w:hAnsi="Tahoma" w:cs="Tahoma"/>
      <w:sz w:val="16"/>
      <w:szCs w:val="16"/>
    </w:rPr>
  </w:style>
  <w:style w:type="character" w:customStyle="1" w:styleId="BalloonTextChar">
    <w:name w:val="Balloon Text Char"/>
    <w:basedOn w:val="DefaultParagraphFont"/>
    <w:link w:val="BalloonText"/>
    <w:semiHidden/>
    <w:rsid w:val="005B069C"/>
    <w:rPr>
      <w:rFonts w:ascii="Tahoma" w:hAnsi="Tahoma" w:cs="Tahoma"/>
      <w:sz w:val="16"/>
      <w:szCs w:val="16"/>
    </w:rPr>
  </w:style>
  <w:style w:type="character" w:styleId="CommentReference">
    <w:name w:val="annotation reference"/>
    <w:basedOn w:val="DefaultParagraphFont"/>
    <w:semiHidden/>
    <w:rsid w:val="005B069C"/>
    <w:rPr>
      <w:sz w:val="16"/>
      <w:szCs w:val="16"/>
    </w:rPr>
  </w:style>
  <w:style w:type="paragraph" w:styleId="CommentText">
    <w:name w:val="annotation text"/>
    <w:basedOn w:val="Normal"/>
    <w:link w:val="CommentTextChar"/>
    <w:semiHidden/>
    <w:rsid w:val="005B069C"/>
    <w:rPr>
      <w:sz w:val="20"/>
    </w:rPr>
  </w:style>
  <w:style w:type="character" w:customStyle="1" w:styleId="CommentTextChar">
    <w:name w:val="Comment Text Char"/>
    <w:basedOn w:val="DefaultParagraphFont"/>
    <w:link w:val="CommentText"/>
    <w:semiHidden/>
    <w:rsid w:val="005B069C"/>
    <w:rPr>
      <w:sz w:val="20"/>
    </w:rPr>
  </w:style>
  <w:style w:type="paragraph" w:styleId="CommentSubject">
    <w:name w:val="annotation subject"/>
    <w:basedOn w:val="CommentText"/>
    <w:next w:val="CommentText"/>
    <w:link w:val="CommentSubjectChar"/>
    <w:semiHidden/>
    <w:rsid w:val="005B069C"/>
    <w:rPr>
      <w:b/>
      <w:bCs/>
    </w:rPr>
  </w:style>
  <w:style w:type="character" w:customStyle="1" w:styleId="CommentSubjectChar">
    <w:name w:val="Comment Subject Char"/>
    <w:basedOn w:val="CommentTextChar"/>
    <w:link w:val="CommentSubject"/>
    <w:semiHidden/>
    <w:rsid w:val="005B069C"/>
    <w:rPr>
      <w:b/>
      <w:bCs/>
      <w:sz w:val="20"/>
    </w:rPr>
  </w:style>
  <w:style w:type="paragraph" w:styleId="FootnoteText">
    <w:name w:val="footnote text"/>
    <w:basedOn w:val="Normal"/>
    <w:link w:val="FootnoteTextChar"/>
    <w:semiHidden/>
    <w:rsid w:val="005B069C"/>
    <w:rPr>
      <w:sz w:val="20"/>
    </w:rPr>
  </w:style>
  <w:style w:type="character" w:customStyle="1" w:styleId="FootnoteTextChar">
    <w:name w:val="Footnote Text Char"/>
    <w:basedOn w:val="DefaultParagraphFont"/>
    <w:link w:val="FootnoteText"/>
    <w:semiHidden/>
    <w:rsid w:val="005B069C"/>
    <w:rPr>
      <w:sz w:val="20"/>
    </w:rPr>
  </w:style>
  <w:style w:type="character" w:styleId="FootnoteReference">
    <w:name w:val="footnote reference"/>
    <w:basedOn w:val="DefaultParagraphFont"/>
    <w:semiHidden/>
    <w:rsid w:val="005B069C"/>
    <w:rPr>
      <w:vertAlign w:val="superscript"/>
    </w:rPr>
  </w:style>
  <w:style w:type="character" w:styleId="FollowedHyperlink">
    <w:name w:val="FollowedHyperlink"/>
    <w:basedOn w:val="DefaultParagraphFont"/>
    <w:rsid w:val="005B069C"/>
    <w:rPr>
      <w:color w:val="800080"/>
      <w:u w:val="single"/>
    </w:rPr>
  </w:style>
  <w:style w:type="paragraph" w:styleId="ListParagraph">
    <w:name w:val="List Paragraph"/>
    <w:basedOn w:val="Normal"/>
    <w:link w:val="ListParagraphChar"/>
    <w:uiPriority w:val="34"/>
    <w:qFormat/>
    <w:rsid w:val="005B069C"/>
    <w:pPr>
      <w:spacing w:after="120"/>
      <w:ind w:left="720"/>
      <w:contextualSpacing/>
    </w:pPr>
  </w:style>
  <w:style w:type="character" w:customStyle="1" w:styleId="ListParagraphChar">
    <w:name w:val="List Paragraph Char"/>
    <w:basedOn w:val="DefaultParagraphFont"/>
    <w:link w:val="ListParagraph"/>
    <w:uiPriority w:val="34"/>
    <w:rsid w:val="005B069C"/>
  </w:style>
  <w:style w:type="paragraph" w:styleId="NormalWeb">
    <w:name w:val="Normal (Web)"/>
    <w:basedOn w:val="Normal"/>
    <w:uiPriority w:val="99"/>
    <w:unhideWhenUsed/>
    <w:rsid w:val="005B069C"/>
    <w:pPr>
      <w:spacing w:before="100" w:beforeAutospacing="1" w:after="100" w:afterAutospacing="1"/>
    </w:pPr>
    <w:rPr>
      <w:rFonts w:ascii="Times New Roman" w:hAnsi="Times New Roman"/>
      <w:sz w:val="24"/>
      <w:szCs w:val="24"/>
    </w:rPr>
  </w:style>
  <w:style w:type="paragraph" w:styleId="TOCHeading">
    <w:name w:val="TOC Heading"/>
    <w:basedOn w:val="Heading1"/>
    <w:next w:val="Normal"/>
    <w:uiPriority w:val="39"/>
    <w:unhideWhenUsed/>
    <w:qFormat/>
    <w:rsid w:val="005B069C"/>
    <w:pPr>
      <w:pageBreakBefore w:val="0"/>
      <w:numPr>
        <w:numId w:val="0"/>
      </w:numPr>
      <w:pBdr>
        <w:bottom w:val="none" w:sz="0" w:space="0" w:color="auto"/>
      </w:pBdr>
      <w:spacing w:after="0" w:line="276" w:lineRule="auto"/>
      <w:outlineLvl w:val="9"/>
    </w:pPr>
    <w:rPr>
      <w:rFonts w:asciiTheme="majorHAnsi" w:eastAsiaTheme="majorEastAsia" w:hAnsiTheme="majorHAnsi" w:cstheme="majorBidi"/>
      <w:bCs/>
      <w:i w:val="0"/>
      <w:color w:val="2E74B5" w:themeColor="accent1" w:themeShade="BF"/>
      <w:sz w:val="28"/>
      <w:szCs w:val="28"/>
    </w:rPr>
  </w:style>
  <w:style w:type="paragraph" w:styleId="Title">
    <w:name w:val="Title"/>
    <w:basedOn w:val="Normal"/>
    <w:next w:val="Normal"/>
    <w:link w:val="TitleChar"/>
    <w:qFormat/>
    <w:rsid w:val="005B069C"/>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rsid w:val="005B069C"/>
    <w:rPr>
      <w:rFonts w:asciiTheme="majorHAnsi" w:eastAsiaTheme="majorEastAsia" w:hAnsiTheme="majorHAnsi" w:cstheme="majorBidi"/>
      <w:color w:val="323E4F" w:themeColor="text2" w:themeShade="BF"/>
      <w:spacing w:val="5"/>
      <w:kern w:val="28"/>
      <w:sz w:val="52"/>
      <w:szCs w:val="52"/>
    </w:rPr>
  </w:style>
  <w:style w:type="paragraph" w:styleId="NoSpacing">
    <w:name w:val="No Spacing"/>
    <w:uiPriority w:val="99"/>
    <w:qFormat/>
    <w:rsid w:val="00AE24B4"/>
    <w:pPr>
      <w:spacing w:after="0" w:line="240" w:lineRule="auto"/>
    </w:pPr>
  </w:style>
  <w:style w:type="paragraph" w:styleId="Revision">
    <w:name w:val="Revision"/>
    <w:hidden/>
    <w:uiPriority w:val="99"/>
    <w:semiHidden/>
    <w:rsid w:val="005B069C"/>
    <w:pPr>
      <w:spacing w:after="0" w:line="240" w:lineRule="auto"/>
    </w:pPr>
    <w:rPr>
      <w:rFonts w:ascii="Verdana" w:eastAsia="Times New Roman" w:hAnsi="Verdana" w:cs="Times New Roman"/>
      <w:sz w:val="18"/>
      <w:szCs w:val="20"/>
    </w:rPr>
  </w:style>
  <w:style w:type="character" w:styleId="Strong">
    <w:name w:val="Strong"/>
    <w:basedOn w:val="DefaultParagraphFont"/>
    <w:uiPriority w:val="22"/>
    <w:qFormat/>
    <w:rsid w:val="005B069C"/>
    <w:rPr>
      <w:b/>
      <w:bCs/>
    </w:rPr>
  </w:style>
  <w:style w:type="paragraph" w:customStyle="1" w:styleId="ABodyText">
    <w:name w:val="A BodyText"/>
    <w:link w:val="ABodyTextChar"/>
    <w:qFormat/>
    <w:rsid w:val="005B069C"/>
    <w:pPr>
      <w:spacing w:before="200" w:after="200" w:line="240" w:lineRule="auto"/>
    </w:pPr>
    <w:rPr>
      <w:rFonts w:ascii="Verdana" w:hAnsi="Verdana"/>
      <w:sz w:val="18"/>
      <w:szCs w:val="18"/>
    </w:rPr>
  </w:style>
  <w:style w:type="character" w:customStyle="1" w:styleId="ABodyTextChar">
    <w:name w:val="A BodyText Char"/>
    <w:basedOn w:val="DefaultParagraphFont"/>
    <w:link w:val="ABodyText"/>
    <w:rsid w:val="005B069C"/>
    <w:rPr>
      <w:rFonts w:ascii="Verdana" w:hAnsi="Verdana"/>
      <w:sz w:val="18"/>
      <w:szCs w:val="18"/>
    </w:rPr>
  </w:style>
  <w:style w:type="paragraph" w:customStyle="1" w:styleId="TableHeading-Left">
    <w:name w:val="Table Heading - Left"/>
    <w:basedOn w:val="TableHeading-Center"/>
    <w:rsid w:val="005B069C"/>
    <w:pPr>
      <w:spacing w:line="200" w:lineRule="exact"/>
      <w:jc w:val="left"/>
    </w:pPr>
    <w:rPr>
      <w:rFonts w:eastAsia="MS Mincho" w:cs="Arial"/>
      <w:bCs/>
      <w:color w:val="0070C0"/>
      <w:szCs w:val="18"/>
      <w:lang w:eastAsia="pl-PL"/>
    </w:rPr>
  </w:style>
  <w:style w:type="paragraph" w:customStyle="1" w:styleId="TableHeading-Center">
    <w:name w:val="Table Heading - Center"/>
    <w:basedOn w:val="Normal"/>
    <w:link w:val="TableHeading-CenterChar"/>
    <w:qFormat/>
    <w:rsid w:val="005B069C"/>
    <w:pPr>
      <w:keepNext/>
      <w:keepLines/>
      <w:spacing w:before="120" w:after="120" w:line="200" w:lineRule="atLeast"/>
      <w:ind w:left="43" w:right="43"/>
      <w:jc w:val="center"/>
    </w:pPr>
    <w:rPr>
      <w:b/>
      <w:color w:val="0071C5"/>
      <w:sz w:val="16"/>
    </w:rPr>
  </w:style>
  <w:style w:type="character" w:customStyle="1" w:styleId="TableHeading-CenterChar">
    <w:name w:val="Table Heading - Center Char"/>
    <w:link w:val="TableHeading-Center"/>
    <w:locked/>
    <w:rsid w:val="005B069C"/>
    <w:rPr>
      <w:b/>
      <w:color w:val="0071C5"/>
      <w:sz w:val="16"/>
    </w:rPr>
  </w:style>
  <w:style w:type="paragraph" w:customStyle="1" w:styleId="TableTextCenter">
    <w:name w:val="Table Text Center"/>
    <w:basedOn w:val="Normal"/>
    <w:link w:val="TableTextCenterChar"/>
    <w:qFormat/>
    <w:rsid w:val="005B069C"/>
    <w:pPr>
      <w:keepLines/>
      <w:spacing w:before="60" w:after="60"/>
      <w:ind w:left="14" w:right="14"/>
      <w:jc w:val="center"/>
    </w:pPr>
    <w:rPr>
      <w:rFonts w:eastAsia="MS Mincho" w:cs="Arial"/>
      <w:color w:val="000000"/>
      <w:sz w:val="16"/>
    </w:rPr>
  </w:style>
  <w:style w:type="character" w:customStyle="1" w:styleId="TableTextCenterChar">
    <w:name w:val="Table Text Center Char"/>
    <w:basedOn w:val="DefaultParagraphFont"/>
    <w:link w:val="TableTextCenter"/>
    <w:rsid w:val="00D1095B"/>
    <w:rPr>
      <w:rFonts w:eastAsia="MS Mincho" w:cs="Arial"/>
      <w:color w:val="000000"/>
      <w:sz w:val="16"/>
    </w:rPr>
  </w:style>
  <w:style w:type="table" w:styleId="TableGridLight">
    <w:name w:val="Grid Table Light"/>
    <w:aliases w:val="Header/no break/no bold"/>
    <w:basedOn w:val="TableNormal"/>
    <w:uiPriority w:val="40"/>
    <w:rsid w:val="005B069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01">
    <w:name w:val="fontstyle01"/>
    <w:basedOn w:val="DefaultParagraphFont"/>
    <w:rsid w:val="005B069C"/>
    <w:rPr>
      <w:rFonts w:ascii="Verdana" w:hAnsi="Verdana" w:hint="default"/>
      <w:b w:val="0"/>
      <w:bCs w:val="0"/>
      <w:i w:val="0"/>
      <w:iCs w:val="0"/>
      <w:color w:val="000000"/>
      <w:sz w:val="18"/>
      <w:szCs w:val="18"/>
    </w:rPr>
  </w:style>
  <w:style w:type="paragraph" w:customStyle="1" w:styleId="Default">
    <w:name w:val="Default"/>
    <w:rsid w:val="005B069C"/>
    <w:pPr>
      <w:autoSpaceDE w:val="0"/>
      <w:autoSpaceDN w:val="0"/>
      <w:adjustRightInd w:val="0"/>
      <w:spacing w:after="0" w:line="240" w:lineRule="auto"/>
    </w:pPr>
    <w:rPr>
      <w:rFonts w:ascii="Arial" w:hAnsi="Arial" w:cs="Arial"/>
      <w:color w:val="000000"/>
      <w:sz w:val="24"/>
      <w:szCs w:val="24"/>
    </w:rPr>
  </w:style>
  <w:style w:type="character" w:customStyle="1" w:styleId="fontstyle21">
    <w:name w:val="fontstyle21"/>
    <w:basedOn w:val="DefaultParagraphFont"/>
    <w:rsid w:val="005B069C"/>
    <w:rPr>
      <w:rFonts w:ascii="Verdana-Bold" w:hAnsi="Verdana-Bold" w:hint="default"/>
      <w:b/>
      <w:bCs/>
      <w:i w:val="0"/>
      <w:iCs w:val="0"/>
      <w:color w:val="0860A8"/>
      <w:sz w:val="18"/>
      <w:szCs w:val="18"/>
    </w:rPr>
  </w:style>
  <w:style w:type="table" w:customStyle="1" w:styleId="TableGridLight1">
    <w:name w:val="Table Grid Light1"/>
    <w:basedOn w:val="TableNormal"/>
    <w:next w:val="TableGridLight"/>
    <w:uiPriority w:val="40"/>
    <w:rsid w:val="005B069C"/>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5B069C"/>
    <w:pPr>
      <w:spacing w:before="200"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wellYOnly">
    <w:name w:val="Haswell Y Only"/>
    <w:next w:val="Body"/>
    <w:rsid w:val="005B069C"/>
    <w:pPr>
      <w:tabs>
        <w:tab w:val="left" w:pos="1300"/>
      </w:tabs>
      <w:suppressAutoHyphens/>
      <w:autoSpaceDE w:val="0"/>
      <w:autoSpaceDN w:val="0"/>
      <w:adjustRightInd w:val="0"/>
      <w:spacing w:before="220" w:after="0" w:line="200" w:lineRule="atLeast"/>
      <w:ind w:left="1300" w:hanging="1300"/>
    </w:pPr>
    <w:rPr>
      <w:rFonts w:ascii="Verdana" w:eastAsiaTheme="minorEastAsia" w:hAnsi="Verdana" w:cs="Verdana"/>
      <w:color w:val="000000"/>
      <w:w w:val="0"/>
      <w:sz w:val="18"/>
      <w:szCs w:val="18"/>
    </w:rPr>
  </w:style>
  <w:style w:type="paragraph" w:customStyle="1" w:styleId="NoSpacing1">
    <w:name w:val="No Spacing1"/>
    <w:basedOn w:val="Normal"/>
    <w:autoRedefine/>
    <w:rsid w:val="000F5A31"/>
    <w:pPr>
      <w:framePr w:hSpace="189" w:wrap="around" w:vAnchor="text" w:hAnchor="text" w:x="-365"/>
      <w:tabs>
        <w:tab w:val="left" w:pos="0"/>
      </w:tabs>
      <w:spacing w:after="0" w:line="240" w:lineRule="auto"/>
      <w:ind w:right="-45"/>
      <w:jc w:val="center"/>
    </w:pPr>
    <w:rPr>
      <w:rFonts w:cstheme="minorHAnsi"/>
      <w:kern w:val="24"/>
    </w:rPr>
  </w:style>
  <w:style w:type="character" w:customStyle="1" w:styleId="UnresolvedMention1">
    <w:name w:val="Unresolved Mention1"/>
    <w:basedOn w:val="DefaultParagraphFont"/>
    <w:uiPriority w:val="99"/>
    <w:semiHidden/>
    <w:unhideWhenUsed/>
    <w:rsid w:val="00B1703B"/>
    <w:rPr>
      <w:color w:val="605E5C"/>
      <w:shd w:val="clear" w:color="auto" w:fill="E1DFDD"/>
    </w:rPr>
  </w:style>
  <w:style w:type="character" w:customStyle="1" w:styleId="UnresolvedMention2">
    <w:name w:val="Unresolved Mention2"/>
    <w:basedOn w:val="DefaultParagraphFont"/>
    <w:uiPriority w:val="99"/>
    <w:semiHidden/>
    <w:unhideWhenUsed/>
    <w:rsid w:val="00A25ECE"/>
    <w:rPr>
      <w:color w:val="605E5C"/>
      <w:shd w:val="clear" w:color="auto" w:fill="E1DFDD"/>
    </w:rPr>
  </w:style>
  <w:style w:type="paragraph" w:customStyle="1" w:styleId="table">
    <w:name w:val="table"/>
    <w:basedOn w:val="TableTextCenter"/>
    <w:link w:val="tableChar"/>
    <w:qFormat/>
    <w:rsid w:val="00D1095B"/>
    <w:pPr>
      <w:spacing w:after="0" w:line="360" w:lineRule="auto"/>
    </w:pPr>
    <w:rPr>
      <w:rFonts w:eastAsia="Times New Roman" w:cs="Times New Roman"/>
      <w:sz w:val="20"/>
      <w:szCs w:val="20"/>
    </w:rPr>
  </w:style>
  <w:style w:type="character" w:customStyle="1" w:styleId="tableChar">
    <w:name w:val="table Char"/>
    <w:basedOn w:val="TableTextCenterChar"/>
    <w:link w:val="table"/>
    <w:rsid w:val="00D1095B"/>
    <w:rPr>
      <w:rFonts w:eastAsia="Times New Roman" w:cs="Times New Roman"/>
      <w:color w:val="000000"/>
      <w:sz w:val="20"/>
      <w:szCs w:val="20"/>
    </w:rPr>
  </w:style>
  <w:style w:type="character" w:styleId="UnresolvedMention">
    <w:name w:val="Unresolved Mention"/>
    <w:basedOn w:val="DefaultParagraphFont"/>
    <w:uiPriority w:val="99"/>
    <w:semiHidden/>
    <w:unhideWhenUsed/>
    <w:rsid w:val="00F51A73"/>
    <w:rPr>
      <w:color w:val="605E5C"/>
      <w:shd w:val="clear" w:color="auto" w:fill="E1DFDD"/>
    </w:rPr>
  </w:style>
  <w:style w:type="table" w:styleId="GridTable5Dark-Accent3">
    <w:name w:val="Grid Table 5 Dark Accent 3"/>
    <w:basedOn w:val="TableNormal"/>
    <w:uiPriority w:val="50"/>
    <w:rsid w:val="00C773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60285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aption1">
    <w:name w:val="Caption1"/>
    <w:basedOn w:val="Normal"/>
    <w:rsid w:val="003C09B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PlainTable3">
    <w:name w:val="Plain Table 3"/>
    <w:basedOn w:val="TableNormal"/>
    <w:uiPriority w:val="43"/>
    <w:rsid w:val="00931D01"/>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1">
    <w:name w:val="Grid Table 5 Dark Accent 1"/>
    <w:basedOn w:val="TableNormal"/>
    <w:uiPriority w:val="50"/>
    <w:rsid w:val="00931D01"/>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Bulletdot">
    <w:name w:val="Bullet dot"/>
    <w:basedOn w:val="Normal"/>
    <w:rsid w:val="00316AB6"/>
    <w:pPr>
      <w:numPr>
        <w:numId w:val="54"/>
      </w:numPr>
      <w:tabs>
        <w:tab w:val="left" w:pos="403"/>
      </w:tabs>
      <w:spacing w:before="80" w:after="0" w:line="240" w:lineRule="auto"/>
      <w:jc w:val="both"/>
    </w:pPr>
    <w:rPr>
      <w:rFonts w:ascii="Arial" w:eastAsia="Times New Roman" w:hAnsi="Arial" w:cs="Arial"/>
      <w:spacing w:val="-6"/>
      <w:kern w:val="16"/>
      <w:sz w:val="18"/>
      <w:szCs w:val="20"/>
    </w:rPr>
  </w:style>
  <w:style w:type="paragraph" w:styleId="BodyText">
    <w:name w:val="Body Text"/>
    <w:basedOn w:val="Normal"/>
    <w:link w:val="BodyTextChar"/>
    <w:uiPriority w:val="99"/>
    <w:semiHidden/>
    <w:unhideWhenUsed/>
    <w:rsid w:val="00FC15A1"/>
    <w:pPr>
      <w:spacing w:after="120"/>
    </w:pPr>
  </w:style>
  <w:style w:type="character" w:customStyle="1" w:styleId="BodyTextChar">
    <w:name w:val="Body Text Char"/>
    <w:basedOn w:val="DefaultParagraphFont"/>
    <w:link w:val="BodyText"/>
    <w:uiPriority w:val="99"/>
    <w:semiHidden/>
    <w:rsid w:val="00FC15A1"/>
  </w:style>
  <w:style w:type="paragraph" w:customStyle="1" w:styleId="paragraph">
    <w:name w:val="paragraph"/>
    <w:basedOn w:val="Normal"/>
    <w:rsid w:val="00B25B5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i-provider">
    <w:name w:val="ui-provider"/>
    <w:basedOn w:val="DefaultParagraphFont"/>
    <w:rsid w:val="0058594E"/>
  </w:style>
  <w:style w:type="paragraph" w:styleId="IntenseQuote">
    <w:name w:val="Intense Quote"/>
    <w:basedOn w:val="Normal"/>
    <w:next w:val="Normal"/>
    <w:link w:val="IntenseQuoteChar"/>
    <w:uiPriority w:val="30"/>
    <w:qFormat/>
    <w:rsid w:val="0054041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40414"/>
    <w:rPr>
      <w:i/>
      <w:iCs/>
      <w:color w:val="5B9BD5" w:themeColor="accent1"/>
    </w:rPr>
  </w:style>
  <w:style w:type="table" w:styleId="ListTable4-Accent1">
    <w:name w:val="List Table 4 Accent 1"/>
    <w:basedOn w:val="TableNormal"/>
    <w:uiPriority w:val="49"/>
    <w:rsid w:val="00014D02"/>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fontstyle31">
    <w:name w:val="fontstyle31"/>
    <w:basedOn w:val="DefaultParagraphFont"/>
    <w:rsid w:val="00014D02"/>
    <w:rPr>
      <w:rFonts w:ascii="SymbolMT" w:hAnsi="SymbolMT" w:hint="default"/>
      <w:b w:val="0"/>
      <w:bCs w:val="0"/>
      <w:i w:val="0"/>
      <w:iCs w:val="0"/>
      <w:color w:val="000000"/>
      <w:sz w:val="22"/>
      <w:szCs w:val="22"/>
    </w:rPr>
  </w:style>
  <w:style w:type="character" w:customStyle="1" w:styleId="fontstyle11">
    <w:name w:val="fontstyle11"/>
    <w:basedOn w:val="DefaultParagraphFont"/>
    <w:rsid w:val="00014D02"/>
    <w:rPr>
      <w:rFonts w:ascii="Calibri" w:hAnsi="Calibri" w:cs="Calibri" w:hint="default"/>
      <w:b w:val="0"/>
      <w:bCs w:val="0"/>
      <w:i w:val="0"/>
      <w:iCs w:val="0"/>
      <w:color w:val="000000"/>
      <w:sz w:val="22"/>
      <w:szCs w:val="22"/>
    </w:rPr>
  </w:style>
  <w:style w:type="table" w:styleId="GridTable4-Accent5">
    <w:name w:val="Grid Table 4 Accent 5"/>
    <w:basedOn w:val="TableNormal"/>
    <w:uiPriority w:val="49"/>
    <w:rsid w:val="004D20A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
    <w:name w:val="Mention"/>
    <w:basedOn w:val="DefaultParagraphFont"/>
    <w:uiPriority w:val="99"/>
    <w:unhideWhenUsed/>
    <w:rsid w:val="00C72900"/>
    <w:rPr>
      <w:color w:val="2B579A"/>
      <w:shd w:val="clear" w:color="auto" w:fill="E1DFDD"/>
    </w:rPr>
  </w:style>
  <w:style w:type="character" w:customStyle="1" w:styleId="cf01">
    <w:name w:val="cf01"/>
    <w:basedOn w:val="DefaultParagraphFont"/>
    <w:rsid w:val="00F526DE"/>
    <w:rPr>
      <w:rFonts w:ascii="Segoe UI" w:hAnsi="Segoe UI" w:cs="Segoe UI" w:hint="default"/>
      <w:sz w:val="18"/>
      <w:szCs w:val="18"/>
    </w:rPr>
  </w:style>
  <w:style w:type="table" w:styleId="GridTable7Colorful">
    <w:name w:val="Grid Table 7 Colorful"/>
    <w:basedOn w:val="TableNormal"/>
    <w:uiPriority w:val="52"/>
    <w:rsid w:val="00A9258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6658">
      <w:marLeft w:val="0"/>
      <w:marRight w:val="0"/>
      <w:marTop w:val="0"/>
      <w:marBottom w:val="0"/>
      <w:divBdr>
        <w:top w:val="none" w:sz="0" w:space="0" w:color="auto"/>
        <w:left w:val="none" w:sz="0" w:space="0" w:color="auto"/>
        <w:bottom w:val="none" w:sz="0" w:space="0" w:color="auto"/>
        <w:right w:val="none" w:sz="0" w:space="0" w:color="auto"/>
      </w:divBdr>
      <w:divsChild>
        <w:div w:id="2062172461">
          <w:marLeft w:val="0"/>
          <w:marRight w:val="0"/>
          <w:marTop w:val="0"/>
          <w:marBottom w:val="0"/>
          <w:divBdr>
            <w:top w:val="none" w:sz="0" w:space="0" w:color="auto"/>
            <w:left w:val="none" w:sz="0" w:space="0" w:color="auto"/>
            <w:bottom w:val="none" w:sz="0" w:space="0" w:color="auto"/>
            <w:right w:val="none" w:sz="0" w:space="0" w:color="auto"/>
          </w:divBdr>
        </w:div>
      </w:divsChild>
    </w:div>
    <w:div w:id="4015012">
      <w:marLeft w:val="0"/>
      <w:marRight w:val="0"/>
      <w:marTop w:val="0"/>
      <w:marBottom w:val="0"/>
      <w:divBdr>
        <w:top w:val="none" w:sz="0" w:space="0" w:color="auto"/>
        <w:left w:val="none" w:sz="0" w:space="0" w:color="auto"/>
        <w:bottom w:val="none" w:sz="0" w:space="0" w:color="auto"/>
        <w:right w:val="none" w:sz="0" w:space="0" w:color="auto"/>
      </w:divBdr>
      <w:divsChild>
        <w:div w:id="247806813">
          <w:marLeft w:val="0"/>
          <w:marRight w:val="0"/>
          <w:marTop w:val="0"/>
          <w:marBottom w:val="0"/>
          <w:divBdr>
            <w:top w:val="none" w:sz="0" w:space="0" w:color="auto"/>
            <w:left w:val="none" w:sz="0" w:space="0" w:color="auto"/>
            <w:bottom w:val="none" w:sz="0" w:space="0" w:color="auto"/>
            <w:right w:val="none" w:sz="0" w:space="0" w:color="auto"/>
          </w:divBdr>
        </w:div>
      </w:divsChild>
    </w:div>
    <w:div w:id="4138636">
      <w:marLeft w:val="0"/>
      <w:marRight w:val="0"/>
      <w:marTop w:val="0"/>
      <w:marBottom w:val="0"/>
      <w:divBdr>
        <w:top w:val="none" w:sz="0" w:space="0" w:color="auto"/>
        <w:left w:val="none" w:sz="0" w:space="0" w:color="auto"/>
        <w:bottom w:val="none" w:sz="0" w:space="0" w:color="auto"/>
        <w:right w:val="none" w:sz="0" w:space="0" w:color="auto"/>
      </w:divBdr>
    </w:div>
    <w:div w:id="4284890">
      <w:marLeft w:val="0"/>
      <w:marRight w:val="0"/>
      <w:marTop w:val="0"/>
      <w:marBottom w:val="0"/>
      <w:divBdr>
        <w:top w:val="none" w:sz="0" w:space="0" w:color="auto"/>
        <w:left w:val="none" w:sz="0" w:space="0" w:color="auto"/>
        <w:bottom w:val="none" w:sz="0" w:space="0" w:color="auto"/>
        <w:right w:val="none" w:sz="0" w:space="0" w:color="auto"/>
      </w:divBdr>
      <w:divsChild>
        <w:div w:id="1862429603">
          <w:marLeft w:val="0"/>
          <w:marRight w:val="0"/>
          <w:marTop w:val="0"/>
          <w:marBottom w:val="0"/>
          <w:divBdr>
            <w:top w:val="none" w:sz="0" w:space="0" w:color="auto"/>
            <w:left w:val="none" w:sz="0" w:space="0" w:color="auto"/>
            <w:bottom w:val="none" w:sz="0" w:space="0" w:color="auto"/>
            <w:right w:val="none" w:sz="0" w:space="0" w:color="auto"/>
          </w:divBdr>
        </w:div>
      </w:divsChild>
    </w:div>
    <w:div w:id="4333623">
      <w:marLeft w:val="0"/>
      <w:marRight w:val="0"/>
      <w:marTop w:val="0"/>
      <w:marBottom w:val="0"/>
      <w:divBdr>
        <w:top w:val="none" w:sz="0" w:space="0" w:color="auto"/>
        <w:left w:val="none" w:sz="0" w:space="0" w:color="auto"/>
        <w:bottom w:val="none" w:sz="0" w:space="0" w:color="auto"/>
        <w:right w:val="none" w:sz="0" w:space="0" w:color="auto"/>
      </w:divBdr>
      <w:divsChild>
        <w:div w:id="1355037673">
          <w:marLeft w:val="0"/>
          <w:marRight w:val="0"/>
          <w:marTop w:val="0"/>
          <w:marBottom w:val="0"/>
          <w:divBdr>
            <w:top w:val="none" w:sz="0" w:space="0" w:color="auto"/>
            <w:left w:val="none" w:sz="0" w:space="0" w:color="auto"/>
            <w:bottom w:val="none" w:sz="0" w:space="0" w:color="auto"/>
            <w:right w:val="none" w:sz="0" w:space="0" w:color="auto"/>
          </w:divBdr>
        </w:div>
      </w:divsChild>
    </w:div>
    <w:div w:id="5444222">
      <w:bodyDiv w:val="1"/>
      <w:marLeft w:val="0"/>
      <w:marRight w:val="0"/>
      <w:marTop w:val="0"/>
      <w:marBottom w:val="0"/>
      <w:divBdr>
        <w:top w:val="none" w:sz="0" w:space="0" w:color="auto"/>
        <w:left w:val="none" w:sz="0" w:space="0" w:color="auto"/>
        <w:bottom w:val="none" w:sz="0" w:space="0" w:color="auto"/>
        <w:right w:val="none" w:sz="0" w:space="0" w:color="auto"/>
      </w:divBdr>
    </w:div>
    <w:div w:id="5642556">
      <w:marLeft w:val="0"/>
      <w:marRight w:val="0"/>
      <w:marTop w:val="0"/>
      <w:marBottom w:val="0"/>
      <w:divBdr>
        <w:top w:val="none" w:sz="0" w:space="0" w:color="auto"/>
        <w:left w:val="none" w:sz="0" w:space="0" w:color="auto"/>
        <w:bottom w:val="none" w:sz="0" w:space="0" w:color="auto"/>
        <w:right w:val="none" w:sz="0" w:space="0" w:color="auto"/>
      </w:divBdr>
    </w:div>
    <w:div w:id="5715223">
      <w:marLeft w:val="0"/>
      <w:marRight w:val="0"/>
      <w:marTop w:val="0"/>
      <w:marBottom w:val="0"/>
      <w:divBdr>
        <w:top w:val="none" w:sz="0" w:space="0" w:color="auto"/>
        <w:left w:val="none" w:sz="0" w:space="0" w:color="auto"/>
        <w:bottom w:val="none" w:sz="0" w:space="0" w:color="auto"/>
        <w:right w:val="none" w:sz="0" w:space="0" w:color="auto"/>
      </w:divBdr>
      <w:divsChild>
        <w:div w:id="1399740502">
          <w:marLeft w:val="0"/>
          <w:marRight w:val="0"/>
          <w:marTop w:val="0"/>
          <w:marBottom w:val="0"/>
          <w:divBdr>
            <w:top w:val="none" w:sz="0" w:space="0" w:color="auto"/>
            <w:left w:val="none" w:sz="0" w:space="0" w:color="auto"/>
            <w:bottom w:val="none" w:sz="0" w:space="0" w:color="auto"/>
            <w:right w:val="none" w:sz="0" w:space="0" w:color="auto"/>
          </w:divBdr>
        </w:div>
      </w:divsChild>
    </w:div>
    <w:div w:id="6099325">
      <w:marLeft w:val="0"/>
      <w:marRight w:val="0"/>
      <w:marTop w:val="0"/>
      <w:marBottom w:val="0"/>
      <w:divBdr>
        <w:top w:val="none" w:sz="0" w:space="0" w:color="auto"/>
        <w:left w:val="none" w:sz="0" w:space="0" w:color="auto"/>
        <w:bottom w:val="none" w:sz="0" w:space="0" w:color="auto"/>
        <w:right w:val="none" w:sz="0" w:space="0" w:color="auto"/>
      </w:divBdr>
      <w:divsChild>
        <w:div w:id="916670933">
          <w:marLeft w:val="0"/>
          <w:marRight w:val="0"/>
          <w:marTop w:val="0"/>
          <w:marBottom w:val="0"/>
          <w:divBdr>
            <w:top w:val="none" w:sz="0" w:space="0" w:color="auto"/>
            <w:left w:val="none" w:sz="0" w:space="0" w:color="auto"/>
            <w:bottom w:val="none" w:sz="0" w:space="0" w:color="auto"/>
            <w:right w:val="none" w:sz="0" w:space="0" w:color="auto"/>
          </w:divBdr>
        </w:div>
      </w:divsChild>
    </w:div>
    <w:div w:id="8340139">
      <w:bodyDiv w:val="1"/>
      <w:marLeft w:val="0"/>
      <w:marRight w:val="0"/>
      <w:marTop w:val="0"/>
      <w:marBottom w:val="0"/>
      <w:divBdr>
        <w:top w:val="none" w:sz="0" w:space="0" w:color="auto"/>
        <w:left w:val="none" w:sz="0" w:space="0" w:color="auto"/>
        <w:bottom w:val="none" w:sz="0" w:space="0" w:color="auto"/>
        <w:right w:val="none" w:sz="0" w:space="0" w:color="auto"/>
      </w:divBdr>
    </w:div>
    <w:div w:id="8411570">
      <w:marLeft w:val="0"/>
      <w:marRight w:val="0"/>
      <w:marTop w:val="0"/>
      <w:marBottom w:val="0"/>
      <w:divBdr>
        <w:top w:val="none" w:sz="0" w:space="0" w:color="auto"/>
        <w:left w:val="none" w:sz="0" w:space="0" w:color="auto"/>
        <w:bottom w:val="none" w:sz="0" w:space="0" w:color="auto"/>
        <w:right w:val="none" w:sz="0" w:space="0" w:color="auto"/>
      </w:divBdr>
      <w:divsChild>
        <w:div w:id="1132406036">
          <w:marLeft w:val="0"/>
          <w:marRight w:val="0"/>
          <w:marTop w:val="0"/>
          <w:marBottom w:val="0"/>
          <w:divBdr>
            <w:top w:val="none" w:sz="0" w:space="0" w:color="auto"/>
            <w:left w:val="none" w:sz="0" w:space="0" w:color="auto"/>
            <w:bottom w:val="none" w:sz="0" w:space="0" w:color="auto"/>
            <w:right w:val="none" w:sz="0" w:space="0" w:color="auto"/>
          </w:divBdr>
        </w:div>
      </w:divsChild>
    </w:div>
    <w:div w:id="8724481">
      <w:marLeft w:val="0"/>
      <w:marRight w:val="0"/>
      <w:marTop w:val="0"/>
      <w:marBottom w:val="0"/>
      <w:divBdr>
        <w:top w:val="none" w:sz="0" w:space="0" w:color="auto"/>
        <w:left w:val="none" w:sz="0" w:space="0" w:color="auto"/>
        <w:bottom w:val="none" w:sz="0" w:space="0" w:color="auto"/>
        <w:right w:val="none" w:sz="0" w:space="0" w:color="auto"/>
      </w:divBdr>
      <w:divsChild>
        <w:div w:id="1939018083">
          <w:marLeft w:val="0"/>
          <w:marRight w:val="0"/>
          <w:marTop w:val="0"/>
          <w:marBottom w:val="0"/>
          <w:divBdr>
            <w:top w:val="none" w:sz="0" w:space="0" w:color="auto"/>
            <w:left w:val="none" w:sz="0" w:space="0" w:color="auto"/>
            <w:bottom w:val="none" w:sz="0" w:space="0" w:color="auto"/>
            <w:right w:val="none" w:sz="0" w:space="0" w:color="auto"/>
          </w:divBdr>
        </w:div>
      </w:divsChild>
    </w:div>
    <w:div w:id="8727817">
      <w:marLeft w:val="0"/>
      <w:marRight w:val="0"/>
      <w:marTop w:val="0"/>
      <w:marBottom w:val="0"/>
      <w:divBdr>
        <w:top w:val="none" w:sz="0" w:space="0" w:color="auto"/>
        <w:left w:val="none" w:sz="0" w:space="0" w:color="auto"/>
        <w:bottom w:val="none" w:sz="0" w:space="0" w:color="auto"/>
        <w:right w:val="none" w:sz="0" w:space="0" w:color="auto"/>
      </w:divBdr>
      <w:divsChild>
        <w:div w:id="1816481484">
          <w:marLeft w:val="0"/>
          <w:marRight w:val="0"/>
          <w:marTop w:val="0"/>
          <w:marBottom w:val="0"/>
          <w:divBdr>
            <w:top w:val="none" w:sz="0" w:space="0" w:color="auto"/>
            <w:left w:val="none" w:sz="0" w:space="0" w:color="auto"/>
            <w:bottom w:val="none" w:sz="0" w:space="0" w:color="auto"/>
            <w:right w:val="none" w:sz="0" w:space="0" w:color="auto"/>
          </w:divBdr>
        </w:div>
      </w:divsChild>
    </w:div>
    <w:div w:id="10303413">
      <w:marLeft w:val="0"/>
      <w:marRight w:val="0"/>
      <w:marTop w:val="0"/>
      <w:marBottom w:val="0"/>
      <w:divBdr>
        <w:top w:val="none" w:sz="0" w:space="0" w:color="auto"/>
        <w:left w:val="none" w:sz="0" w:space="0" w:color="auto"/>
        <w:bottom w:val="none" w:sz="0" w:space="0" w:color="auto"/>
        <w:right w:val="none" w:sz="0" w:space="0" w:color="auto"/>
      </w:divBdr>
      <w:divsChild>
        <w:div w:id="634411301">
          <w:marLeft w:val="0"/>
          <w:marRight w:val="0"/>
          <w:marTop w:val="0"/>
          <w:marBottom w:val="0"/>
          <w:divBdr>
            <w:top w:val="none" w:sz="0" w:space="0" w:color="auto"/>
            <w:left w:val="none" w:sz="0" w:space="0" w:color="auto"/>
            <w:bottom w:val="none" w:sz="0" w:space="0" w:color="auto"/>
            <w:right w:val="none" w:sz="0" w:space="0" w:color="auto"/>
          </w:divBdr>
        </w:div>
      </w:divsChild>
    </w:div>
    <w:div w:id="10643887">
      <w:marLeft w:val="0"/>
      <w:marRight w:val="0"/>
      <w:marTop w:val="0"/>
      <w:marBottom w:val="0"/>
      <w:divBdr>
        <w:top w:val="none" w:sz="0" w:space="0" w:color="auto"/>
        <w:left w:val="none" w:sz="0" w:space="0" w:color="auto"/>
        <w:bottom w:val="none" w:sz="0" w:space="0" w:color="auto"/>
        <w:right w:val="none" w:sz="0" w:space="0" w:color="auto"/>
      </w:divBdr>
      <w:divsChild>
        <w:div w:id="609319804">
          <w:marLeft w:val="0"/>
          <w:marRight w:val="0"/>
          <w:marTop w:val="0"/>
          <w:marBottom w:val="0"/>
          <w:divBdr>
            <w:top w:val="none" w:sz="0" w:space="0" w:color="auto"/>
            <w:left w:val="none" w:sz="0" w:space="0" w:color="auto"/>
            <w:bottom w:val="none" w:sz="0" w:space="0" w:color="auto"/>
            <w:right w:val="none" w:sz="0" w:space="0" w:color="auto"/>
          </w:divBdr>
        </w:div>
      </w:divsChild>
    </w:div>
    <w:div w:id="10646537">
      <w:marLeft w:val="0"/>
      <w:marRight w:val="0"/>
      <w:marTop w:val="0"/>
      <w:marBottom w:val="0"/>
      <w:divBdr>
        <w:top w:val="none" w:sz="0" w:space="0" w:color="auto"/>
        <w:left w:val="none" w:sz="0" w:space="0" w:color="auto"/>
        <w:bottom w:val="none" w:sz="0" w:space="0" w:color="auto"/>
        <w:right w:val="none" w:sz="0" w:space="0" w:color="auto"/>
      </w:divBdr>
      <w:divsChild>
        <w:div w:id="801965927">
          <w:marLeft w:val="0"/>
          <w:marRight w:val="0"/>
          <w:marTop w:val="0"/>
          <w:marBottom w:val="0"/>
          <w:divBdr>
            <w:top w:val="none" w:sz="0" w:space="0" w:color="auto"/>
            <w:left w:val="none" w:sz="0" w:space="0" w:color="auto"/>
            <w:bottom w:val="none" w:sz="0" w:space="0" w:color="auto"/>
            <w:right w:val="none" w:sz="0" w:space="0" w:color="auto"/>
          </w:divBdr>
        </w:div>
      </w:divsChild>
    </w:div>
    <w:div w:id="11076987">
      <w:marLeft w:val="0"/>
      <w:marRight w:val="0"/>
      <w:marTop w:val="0"/>
      <w:marBottom w:val="0"/>
      <w:divBdr>
        <w:top w:val="none" w:sz="0" w:space="0" w:color="auto"/>
        <w:left w:val="none" w:sz="0" w:space="0" w:color="auto"/>
        <w:bottom w:val="none" w:sz="0" w:space="0" w:color="auto"/>
        <w:right w:val="none" w:sz="0" w:space="0" w:color="auto"/>
      </w:divBdr>
      <w:divsChild>
        <w:div w:id="1128746506">
          <w:marLeft w:val="0"/>
          <w:marRight w:val="0"/>
          <w:marTop w:val="0"/>
          <w:marBottom w:val="0"/>
          <w:divBdr>
            <w:top w:val="none" w:sz="0" w:space="0" w:color="auto"/>
            <w:left w:val="none" w:sz="0" w:space="0" w:color="auto"/>
            <w:bottom w:val="none" w:sz="0" w:space="0" w:color="auto"/>
            <w:right w:val="none" w:sz="0" w:space="0" w:color="auto"/>
          </w:divBdr>
        </w:div>
      </w:divsChild>
    </w:div>
    <w:div w:id="13193567">
      <w:marLeft w:val="0"/>
      <w:marRight w:val="0"/>
      <w:marTop w:val="0"/>
      <w:marBottom w:val="0"/>
      <w:divBdr>
        <w:top w:val="none" w:sz="0" w:space="0" w:color="auto"/>
        <w:left w:val="none" w:sz="0" w:space="0" w:color="auto"/>
        <w:bottom w:val="none" w:sz="0" w:space="0" w:color="auto"/>
        <w:right w:val="none" w:sz="0" w:space="0" w:color="auto"/>
      </w:divBdr>
      <w:divsChild>
        <w:div w:id="991180240">
          <w:marLeft w:val="0"/>
          <w:marRight w:val="0"/>
          <w:marTop w:val="0"/>
          <w:marBottom w:val="0"/>
          <w:divBdr>
            <w:top w:val="none" w:sz="0" w:space="0" w:color="auto"/>
            <w:left w:val="none" w:sz="0" w:space="0" w:color="auto"/>
            <w:bottom w:val="none" w:sz="0" w:space="0" w:color="auto"/>
            <w:right w:val="none" w:sz="0" w:space="0" w:color="auto"/>
          </w:divBdr>
        </w:div>
      </w:divsChild>
    </w:div>
    <w:div w:id="13505664">
      <w:bodyDiv w:val="1"/>
      <w:marLeft w:val="0"/>
      <w:marRight w:val="0"/>
      <w:marTop w:val="0"/>
      <w:marBottom w:val="0"/>
      <w:divBdr>
        <w:top w:val="none" w:sz="0" w:space="0" w:color="auto"/>
        <w:left w:val="none" w:sz="0" w:space="0" w:color="auto"/>
        <w:bottom w:val="none" w:sz="0" w:space="0" w:color="auto"/>
        <w:right w:val="none" w:sz="0" w:space="0" w:color="auto"/>
      </w:divBdr>
    </w:div>
    <w:div w:id="13844993">
      <w:marLeft w:val="0"/>
      <w:marRight w:val="0"/>
      <w:marTop w:val="0"/>
      <w:marBottom w:val="0"/>
      <w:divBdr>
        <w:top w:val="none" w:sz="0" w:space="0" w:color="auto"/>
        <w:left w:val="none" w:sz="0" w:space="0" w:color="auto"/>
        <w:bottom w:val="none" w:sz="0" w:space="0" w:color="auto"/>
        <w:right w:val="none" w:sz="0" w:space="0" w:color="auto"/>
      </w:divBdr>
      <w:divsChild>
        <w:div w:id="1076513727">
          <w:marLeft w:val="0"/>
          <w:marRight w:val="0"/>
          <w:marTop w:val="0"/>
          <w:marBottom w:val="0"/>
          <w:divBdr>
            <w:top w:val="none" w:sz="0" w:space="0" w:color="auto"/>
            <w:left w:val="none" w:sz="0" w:space="0" w:color="auto"/>
            <w:bottom w:val="none" w:sz="0" w:space="0" w:color="auto"/>
            <w:right w:val="none" w:sz="0" w:space="0" w:color="auto"/>
          </w:divBdr>
        </w:div>
      </w:divsChild>
    </w:div>
    <w:div w:id="15153776">
      <w:marLeft w:val="0"/>
      <w:marRight w:val="0"/>
      <w:marTop w:val="0"/>
      <w:marBottom w:val="0"/>
      <w:divBdr>
        <w:top w:val="none" w:sz="0" w:space="0" w:color="auto"/>
        <w:left w:val="none" w:sz="0" w:space="0" w:color="auto"/>
        <w:bottom w:val="none" w:sz="0" w:space="0" w:color="auto"/>
        <w:right w:val="none" w:sz="0" w:space="0" w:color="auto"/>
      </w:divBdr>
      <w:divsChild>
        <w:div w:id="733894819">
          <w:marLeft w:val="0"/>
          <w:marRight w:val="0"/>
          <w:marTop w:val="0"/>
          <w:marBottom w:val="0"/>
          <w:divBdr>
            <w:top w:val="none" w:sz="0" w:space="0" w:color="auto"/>
            <w:left w:val="none" w:sz="0" w:space="0" w:color="auto"/>
            <w:bottom w:val="none" w:sz="0" w:space="0" w:color="auto"/>
            <w:right w:val="none" w:sz="0" w:space="0" w:color="auto"/>
          </w:divBdr>
        </w:div>
      </w:divsChild>
    </w:div>
    <w:div w:id="15204543">
      <w:marLeft w:val="0"/>
      <w:marRight w:val="0"/>
      <w:marTop w:val="0"/>
      <w:marBottom w:val="0"/>
      <w:divBdr>
        <w:top w:val="none" w:sz="0" w:space="0" w:color="auto"/>
        <w:left w:val="none" w:sz="0" w:space="0" w:color="auto"/>
        <w:bottom w:val="none" w:sz="0" w:space="0" w:color="auto"/>
        <w:right w:val="none" w:sz="0" w:space="0" w:color="auto"/>
      </w:divBdr>
      <w:divsChild>
        <w:div w:id="2020496473">
          <w:marLeft w:val="0"/>
          <w:marRight w:val="0"/>
          <w:marTop w:val="0"/>
          <w:marBottom w:val="0"/>
          <w:divBdr>
            <w:top w:val="none" w:sz="0" w:space="0" w:color="auto"/>
            <w:left w:val="none" w:sz="0" w:space="0" w:color="auto"/>
            <w:bottom w:val="none" w:sz="0" w:space="0" w:color="auto"/>
            <w:right w:val="none" w:sz="0" w:space="0" w:color="auto"/>
          </w:divBdr>
        </w:div>
      </w:divsChild>
    </w:div>
    <w:div w:id="15427149">
      <w:bodyDiv w:val="1"/>
      <w:marLeft w:val="0"/>
      <w:marRight w:val="0"/>
      <w:marTop w:val="0"/>
      <w:marBottom w:val="0"/>
      <w:divBdr>
        <w:top w:val="none" w:sz="0" w:space="0" w:color="auto"/>
        <w:left w:val="none" w:sz="0" w:space="0" w:color="auto"/>
        <w:bottom w:val="none" w:sz="0" w:space="0" w:color="auto"/>
        <w:right w:val="none" w:sz="0" w:space="0" w:color="auto"/>
      </w:divBdr>
    </w:div>
    <w:div w:id="15620319">
      <w:marLeft w:val="0"/>
      <w:marRight w:val="0"/>
      <w:marTop w:val="0"/>
      <w:marBottom w:val="0"/>
      <w:divBdr>
        <w:top w:val="none" w:sz="0" w:space="0" w:color="auto"/>
        <w:left w:val="none" w:sz="0" w:space="0" w:color="auto"/>
        <w:bottom w:val="none" w:sz="0" w:space="0" w:color="auto"/>
        <w:right w:val="none" w:sz="0" w:space="0" w:color="auto"/>
      </w:divBdr>
      <w:divsChild>
        <w:div w:id="982345391">
          <w:marLeft w:val="0"/>
          <w:marRight w:val="0"/>
          <w:marTop w:val="0"/>
          <w:marBottom w:val="0"/>
          <w:divBdr>
            <w:top w:val="none" w:sz="0" w:space="0" w:color="auto"/>
            <w:left w:val="none" w:sz="0" w:space="0" w:color="auto"/>
            <w:bottom w:val="none" w:sz="0" w:space="0" w:color="auto"/>
            <w:right w:val="none" w:sz="0" w:space="0" w:color="auto"/>
          </w:divBdr>
        </w:div>
      </w:divsChild>
    </w:div>
    <w:div w:id="15666257">
      <w:marLeft w:val="0"/>
      <w:marRight w:val="0"/>
      <w:marTop w:val="0"/>
      <w:marBottom w:val="0"/>
      <w:divBdr>
        <w:top w:val="none" w:sz="0" w:space="0" w:color="auto"/>
        <w:left w:val="none" w:sz="0" w:space="0" w:color="auto"/>
        <w:bottom w:val="none" w:sz="0" w:space="0" w:color="auto"/>
        <w:right w:val="none" w:sz="0" w:space="0" w:color="auto"/>
      </w:divBdr>
      <w:divsChild>
        <w:div w:id="253516559">
          <w:marLeft w:val="0"/>
          <w:marRight w:val="0"/>
          <w:marTop w:val="0"/>
          <w:marBottom w:val="0"/>
          <w:divBdr>
            <w:top w:val="none" w:sz="0" w:space="0" w:color="auto"/>
            <w:left w:val="none" w:sz="0" w:space="0" w:color="auto"/>
            <w:bottom w:val="none" w:sz="0" w:space="0" w:color="auto"/>
            <w:right w:val="none" w:sz="0" w:space="0" w:color="auto"/>
          </w:divBdr>
        </w:div>
      </w:divsChild>
    </w:div>
    <w:div w:id="16002688">
      <w:bodyDiv w:val="1"/>
      <w:marLeft w:val="0"/>
      <w:marRight w:val="0"/>
      <w:marTop w:val="0"/>
      <w:marBottom w:val="0"/>
      <w:divBdr>
        <w:top w:val="none" w:sz="0" w:space="0" w:color="auto"/>
        <w:left w:val="none" w:sz="0" w:space="0" w:color="auto"/>
        <w:bottom w:val="none" w:sz="0" w:space="0" w:color="auto"/>
        <w:right w:val="none" w:sz="0" w:space="0" w:color="auto"/>
      </w:divBdr>
    </w:div>
    <w:div w:id="16125131">
      <w:marLeft w:val="0"/>
      <w:marRight w:val="0"/>
      <w:marTop w:val="0"/>
      <w:marBottom w:val="0"/>
      <w:divBdr>
        <w:top w:val="none" w:sz="0" w:space="0" w:color="auto"/>
        <w:left w:val="none" w:sz="0" w:space="0" w:color="auto"/>
        <w:bottom w:val="none" w:sz="0" w:space="0" w:color="auto"/>
        <w:right w:val="none" w:sz="0" w:space="0" w:color="auto"/>
      </w:divBdr>
      <w:divsChild>
        <w:div w:id="1338194438">
          <w:marLeft w:val="0"/>
          <w:marRight w:val="0"/>
          <w:marTop w:val="0"/>
          <w:marBottom w:val="0"/>
          <w:divBdr>
            <w:top w:val="none" w:sz="0" w:space="0" w:color="auto"/>
            <w:left w:val="none" w:sz="0" w:space="0" w:color="auto"/>
            <w:bottom w:val="none" w:sz="0" w:space="0" w:color="auto"/>
            <w:right w:val="none" w:sz="0" w:space="0" w:color="auto"/>
          </w:divBdr>
        </w:div>
      </w:divsChild>
    </w:div>
    <w:div w:id="16583332">
      <w:marLeft w:val="0"/>
      <w:marRight w:val="0"/>
      <w:marTop w:val="0"/>
      <w:marBottom w:val="0"/>
      <w:divBdr>
        <w:top w:val="none" w:sz="0" w:space="0" w:color="auto"/>
        <w:left w:val="none" w:sz="0" w:space="0" w:color="auto"/>
        <w:bottom w:val="none" w:sz="0" w:space="0" w:color="auto"/>
        <w:right w:val="none" w:sz="0" w:space="0" w:color="auto"/>
      </w:divBdr>
      <w:divsChild>
        <w:div w:id="1668094484">
          <w:marLeft w:val="0"/>
          <w:marRight w:val="0"/>
          <w:marTop w:val="0"/>
          <w:marBottom w:val="0"/>
          <w:divBdr>
            <w:top w:val="none" w:sz="0" w:space="0" w:color="auto"/>
            <w:left w:val="none" w:sz="0" w:space="0" w:color="auto"/>
            <w:bottom w:val="none" w:sz="0" w:space="0" w:color="auto"/>
            <w:right w:val="none" w:sz="0" w:space="0" w:color="auto"/>
          </w:divBdr>
        </w:div>
      </w:divsChild>
    </w:div>
    <w:div w:id="16974997">
      <w:marLeft w:val="0"/>
      <w:marRight w:val="0"/>
      <w:marTop w:val="0"/>
      <w:marBottom w:val="0"/>
      <w:divBdr>
        <w:top w:val="none" w:sz="0" w:space="0" w:color="auto"/>
        <w:left w:val="none" w:sz="0" w:space="0" w:color="auto"/>
        <w:bottom w:val="none" w:sz="0" w:space="0" w:color="auto"/>
        <w:right w:val="none" w:sz="0" w:space="0" w:color="auto"/>
      </w:divBdr>
      <w:divsChild>
        <w:div w:id="376702316">
          <w:marLeft w:val="0"/>
          <w:marRight w:val="0"/>
          <w:marTop w:val="0"/>
          <w:marBottom w:val="0"/>
          <w:divBdr>
            <w:top w:val="none" w:sz="0" w:space="0" w:color="auto"/>
            <w:left w:val="none" w:sz="0" w:space="0" w:color="auto"/>
            <w:bottom w:val="none" w:sz="0" w:space="0" w:color="auto"/>
            <w:right w:val="none" w:sz="0" w:space="0" w:color="auto"/>
          </w:divBdr>
        </w:div>
      </w:divsChild>
    </w:div>
    <w:div w:id="17581391">
      <w:bodyDiv w:val="1"/>
      <w:marLeft w:val="0"/>
      <w:marRight w:val="0"/>
      <w:marTop w:val="0"/>
      <w:marBottom w:val="0"/>
      <w:divBdr>
        <w:top w:val="none" w:sz="0" w:space="0" w:color="auto"/>
        <w:left w:val="none" w:sz="0" w:space="0" w:color="auto"/>
        <w:bottom w:val="none" w:sz="0" w:space="0" w:color="auto"/>
        <w:right w:val="none" w:sz="0" w:space="0" w:color="auto"/>
      </w:divBdr>
    </w:div>
    <w:div w:id="18046560">
      <w:marLeft w:val="0"/>
      <w:marRight w:val="0"/>
      <w:marTop w:val="0"/>
      <w:marBottom w:val="0"/>
      <w:divBdr>
        <w:top w:val="none" w:sz="0" w:space="0" w:color="auto"/>
        <w:left w:val="none" w:sz="0" w:space="0" w:color="auto"/>
        <w:bottom w:val="none" w:sz="0" w:space="0" w:color="auto"/>
        <w:right w:val="none" w:sz="0" w:space="0" w:color="auto"/>
      </w:divBdr>
      <w:divsChild>
        <w:div w:id="2060930574">
          <w:marLeft w:val="0"/>
          <w:marRight w:val="0"/>
          <w:marTop w:val="0"/>
          <w:marBottom w:val="0"/>
          <w:divBdr>
            <w:top w:val="none" w:sz="0" w:space="0" w:color="auto"/>
            <w:left w:val="none" w:sz="0" w:space="0" w:color="auto"/>
            <w:bottom w:val="none" w:sz="0" w:space="0" w:color="auto"/>
            <w:right w:val="none" w:sz="0" w:space="0" w:color="auto"/>
          </w:divBdr>
        </w:div>
      </w:divsChild>
    </w:div>
    <w:div w:id="18315090">
      <w:marLeft w:val="0"/>
      <w:marRight w:val="0"/>
      <w:marTop w:val="0"/>
      <w:marBottom w:val="0"/>
      <w:divBdr>
        <w:top w:val="none" w:sz="0" w:space="0" w:color="auto"/>
        <w:left w:val="none" w:sz="0" w:space="0" w:color="auto"/>
        <w:bottom w:val="none" w:sz="0" w:space="0" w:color="auto"/>
        <w:right w:val="none" w:sz="0" w:space="0" w:color="auto"/>
      </w:divBdr>
      <w:divsChild>
        <w:div w:id="1364016529">
          <w:marLeft w:val="0"/>
          <w:marRight w:val="0"/>
          <w:marTop w:val="0"/>
          <w:marBottom w:val="0"/>
          <w:divBdr>
            <w:top w:val="none" w:sz="0" w:space="0" w:color="auto"/>
            <w:left w:val="none" w:sz="0" w:space="0" w:color="auto"/>
            <w:bottom w:val="none" w:sz="0" w:space="0" w:color="auto"/>
            <w:right w:val="none" w:sz="0" w:space="0" w:color="auto"/>
          </w:divBdr>
        </w:div>
      </w:divsChild>
    </w:div>
    <w:div w:id="20086454">
      <w:marLeft w:val="0"/>
      <w:marRight w:val="0"/>
      <w:marTop w:val="0"/>
      <w:marBottom w:val="0"/>
      <w:divBdr>
        <w:top w:val="none" w:sz="0" w:space="0" w:color="auto"/>
        <w:left w:val="none" w:sz="0" w:space="0" w:color="auto"/>
        <w:bottom w:val="none" w:sz="0" w:space="0" w:color="auto"/>
        <w:right w:val="none" w:sz="0" w:space="0" w:color="auto"/>
      </w:divBdr>
      <w:divsChild>
        <w:div w:id="1119647972">
          <w:marLeft w:val="0"/>
          <w:marRight w:val="0"/>
          <w:marTop w:val="0"/>
          <w:marBottom w:val="0"/>
          <w:divBdr>
            <w:top w:val="none" w:sz="0" w:space="0" w:color="auto"/>
            <w:left w:val="none" w:sz="0" w:space="0" w:color="auto"/>
            <w:bottom w:val="none" w:sz="0" w:space="0" w:color="auto"/>
            <w:right w:val="none" w:sz="0" w:space="0" w:color="auto"/>
          </w:divBdr>
        </w:div>
      </w:divsChild>
    </w:div>
    <w:div w:id="20205764">
      <w:marLeft w:val="0"/>
      <w:marRight w:val="0"/>
      <w:marTop w:val="0"/>
      <w:marBottom w:val="0"/>
      <w:divBdr>
        <w:top w:val="none" w:sz="0" w:space="0" w:color="auto"/>
        <w:left w:val="none" w:sz="0" w:space="0" w:color="auto"/>
        <w:bottom w:val="none" w:sz="0" w:space="0" w:color="auto"/>
        <w:right w:val="none" w:sz="0" w:space="0" w:color="auto"/>
      </w:divBdr>
      <w:divsChild>
        <w:div w:id="795221177">
          <w:marLeft w:val="0"/>
          <w:marRight w:val="0"/>
          <w:marTop w:val="0"/>
          <w:marBottom w:val="0"/>
          <w:divBdr>
            <w:top w:val="none" w:sz="0" w:space="0" w:color="auto"/>
            <w:left w:val="none" w:sz="0" w:space="0" w:color="auto"/>
            <w:bottom w:val="none" w:sz="0" w:space="0" w:color="auto"/>
            <w:right w:val="none" w:sz="0" w:space="0" w:color="auto"/>
          </w:divBdr>
        </w:div>
      </w:divsChild>
    </w:div>
    <w:div w:id="21130977">
      <w:marLeft w:val="0"/>
      <w:marRight w:val="0"/>
      <w:marTop w:val="0"/>
      <w:marBottom w:val="0"/>
      <w:divBdr>
        <w:top w:val="none" w:sz="0" w:space="0" w:color="auto"/>
        <w:left w:val="none" w:sz="0" w:space="0" w:color="auto"/>
        <w:bottom w:val="none" w:sz="0" w:space="0" w:color="auto"/>
        <w:right w:val="none" w:sz="0" w:space="0" w:color="auto"/>
      </w:divBdr>
      <w:divsChild>
        <w:div w:id="787815169">
          <w:marLeft w:val="0"/>
          <w:marRight w:val="0"/>
          <w:marTop w:val="0"/>
          <w:marBottom w:val="0"/>
          <w:divBdr>
            <w:top w:val="none" w:sz="0" w:space="0" w:color="auto"/>
            <w:left w:val="none" w:sz="0" w:space="0" w:color="auto"/>
            <w:bottom w:val="none" w:sz="0" w:space="0" w:color="auto"/>
            <w:right w:val="none" w:sz="0" w:space="0" w:color="auto"/>
          </w:divBdr>
        </w:div>
      </w:divsChild>
    </w:div>
    <w:div w:id="21133915">
      <w:bodyDiv w:val="1"/>
      <w:marLeft w:val="0"/>
      <w:marRight w:val="0"/>
      <w:marTop w:val="0"/>
      <w:marBottom w:val="0"/>
      <w:divBdr>
        <w:top w:val="none" w:sz="0" w:space="0" w:color="auto"/>
        <w:left w:val="none" w:sz="0" w:space="0" w:color="auto"/>
        <w:bottom w:val="none" w:sz="0" w:space="0" w:color="auto"/>
        <w:right w:val="none" w:sz="0" w:space="0" w:color="auto"/>
      </w:divBdr>
    </w:div>
    <w:div w:id="21706492">
      <w:marLeft w:val="0"/>
      <w:marRight w:val="0"/>
      <w:marTop w:val="0"/>
      <w:marBottom w:val="0"/>
      <w:divBdr>
        <w:top w:val="none" w:sz="0" w:space="0" w:color="auto"/>
        <w:left w:val="none" w:sz="0" w:space="0" w:color="auto"/>
        <w:bottom w:val="none" w:sz="0" w:space="0" w:color="auto"/>
        <w:right w:val="none" w:sz="0" w:space="0" w:color="auto"/>
      </w:divBdr>
      <w:divsChild>
        <w:div w:id="1094280439">
          <w:marLeft w:val="0"/>
          <w:marRight w:val="0"/>
          <w:marTop w:val="0"/>
          <w:marBottom w:val="0"/>
          <w:divBdr>
            <w:top w:val="none" w:sz="0" w:space="0" w:color="auto"/>
            <w:left w:val="none" w:sz="0" w:space="0" w:color="auto"/>
            <w:bottom w:val="none" w:sz="0" w:space="0" w:color="auto"/>
            <w:right w:val="none" w:sz="0" w:space="0" w:color="auto"/>
          </w:divBdr>
        </w:div>
      </w:divsChild>
    </w:div>
    <w:div w:id="22370934">
      <w:marLeft w:val="0"/>
      <w:marRight w:val="0"/>
      <w:marTop w:val="0"/>
      <w:marBottom w:val="0"/>
      <w:divBdr>
        <w:top w:val="none" w:sz="0" w:space="0" w:color="auto"/>
        <w:left w:val="none" w:sz="0" w:space="0" w:color="auto"/>
        <w:bottom w:val="none" w:sz="0" w:space="0" w:color="auto"/>
        <w:right w:val="none" w:sz="0" w:space="0" w:color="auto"/>
      </w:divBdr>
      <w:divsChild>
        <w:div w:id="672882104">
          <w:marLeft w:val="0"/>
          <w:marRight w:val="0"/>
          <w:marTop w:val="0"/>
          <w:marBottom w:val="0"/>
          <w:divBdr>
            <w:top w:val="none" w:sz="0" w:space="0" w:color="auto"/>
            <w:left w:val="none" w:sz="0" w:space="0" w:color="auto"/>
            <w:bottom w:val="none" w:sz="0" w:space="0" w:color="auto"/>
            <w:right w:val="none" w:sz="0" w:space="0" w:color="auto"/>
          </w:divBdr>
        </w:div>
      </w:divsChild>
    </w:div>
    <w:div w:id="24331493">
      <w:marLeft w:val="0"/>
      <w:marRight w:val="0"/>
      <w:marTop w:val="0"/>
      <w:marBottom w:val="0"/>
      <w:divBdr>
        <w:top w:val="none" w:sz="0" w:space="0" w:color="auto"/>
        <w:left w:val="none" w:sz="0" w:space="0" w:color="auto"/>
        <w:bottom w:val="none" w:sz="0" w:space="0" w:color="auto"/>
        <w:right w:val="none" w:sz="0" w:space="0" w:color="auto"/>
      </w:divBdr>
      <w:divsChild>
        <w:div w:id="899561930">
          <w:marLeft w:val="0"/>
          <w:marRight w:val="0"/>
          <w:marTop w:val="0"/>
          <w:marBottom w:val="0"/>
          <w:divBdr>
            <w:top w:val="none" w:sz="0" w:space="0" w:color="auto"/>
            <w:left w:val="none" w:sz="0" w:space="0" w:color="auto"/>
            <w:bottom w:val="none" w:sz="0" w:space="0" w:color="auto"/>
            <w:right w:val="none" w:sz="0" w:space="0" w:color="auto"/>
          </w:divBdr>
        </w:div>
      </w:divsChild>
    </w:div>
    <w:div w:id="25454205">
      <w:marLeft w:val="0"/>
      <w:marRight w:val="0"/>
      <w:marTop w:val="0"/>
      <w:marBottom w:val="0"/>
      <w:divBdr>
        <w:top w:val="none" w:sz="0" w:space="0" w:color="auto"/>
        <w:left w:val="none" w:sz="0" w:space="0" w:color="auto"/>
        <w:bottom w:val="none" w:sz="0" w:space="0" w:color="auto"/>
        <w:right w:val="none" w:sz="0" w:space="0" w:color="auto"/>
      </w:divBdr>
      <w:divsChild>
        <w:div w:id="1867671673">
          <w:marLeft w:val="0"/>
          <w:marRight w:val="0"/>
          <w:marTop w:val="0"/>
          <w:marBottom w:val="0"/>
          <w:divBdr>
            <w:top w:val="none" w:sz="0" w:space="0" w:color="auto"/>
            <w:left w:val="none" w:sz="0" w:space="0" w:color="auto"/>
            <w:bottom w:val="none" w:sz="0" w:space="0" w:color="auto"/>
            <w:right w:val="none" w:sz="0" w:space="0" w:color="auto"/>
          </w:divBdr>
        </w:div>
      </w:divsChild>
    </w:div>
    <w:div w:id="25762175">
      <w:marLeft w:val="0"/>
      <w:marRight w:val="0"/>
      <w:marTop w:val="0"/>
      <w:marBottom w:val="0"/>
      <w:divBdr>
        <w:top w:val="none" w:sz="0" w:space="0" w:color="auto"/>
        <w:left w:val="none" w:sz="0" w:space="0" w:color="auto"/>
        <w:bottom w:val="none" w:sz="0" w:space="0" w:color="auto"/>
        <w:right w:val="none" w:sz="0" w:space="0" w:color="auto"/>
      </w:divBdr>
      <w:divsChild>
        <w:div w:id="1362785054">
          <w:marLeft w:val="0"/>
          <w:marRight w:val="0"/>
          <w:marTop w:val="0"/>
          <w:marBottom w:val="0"/>
          <w:divBdr>
            <w:top w:val="none" w:sz="0" w:space="0" w:color="auto"/>
            <w:left w:val="none" w:sz="0" w:space="0" w:color="auto"/>
            <w:bottom w:val="none" w:sz="0" w:space="0" w:color="auto"/>
            <w:right w:val="none" w:sz="0" w:space="0" w:color="auto"/>
          </w:divBdr>
        </w:div>
      </w:divsChild>
    </w:div>
    <w:div w:id="26028209">
      <w:marLeft w:val="0"/>
      <w:marRight w:val="0"/>
      <w:marTop w:val="0"/>
      <w:marBottom w:val="0"/>
      <w:divBdr>
        <w:top w:val="none" w:sz="0" w:space="0" w:color="auto"/>
        <w:left w:val="none" w:sz="0" w:space="0" w:color="auto"/>
        <w:bottom w:val="none" w:sz="0" w:space="0" w:color="auto"/>
        <w:right w:val="none" w:sz="0" w:space="0" w:color="auto"/>
      </w:divBdr>
      <w:divsChild>
        <w:div w:id="1764108267">
          <w:marLeft w:val="0"/>
          <w:marRight w:val="0"/>
          <w:marTop w:val="0"/>
          <w:marBottom w:val="0"/>
          <w:divBdr>
            <w:top w:val="none" w:sz="0" w:space="0" w:color="auto"/>
            <w:left w:val="none" w:sz="0" w:space="0" w:color="auto"/>
            <w:bottom w:val="none" w:sz="0" w:space="0" w:color="auto"/>
            <w:right w:val="none" w:sz="0" w:space="0" w:color="auto"/>
          </w:divBdr>
        </w:div>
      </w:divsChild>
    </w:div>
    <w:div w:id="26372433">
      <w:marLeft w:val="0"/>
      <w:marRight w:val="0"/>
      <w:marTop w:val="0"/>
      <w:marBottom w:val="0"/>
      <w:divBdr>
        <w:top w:val="none" w:sz="0" w:space="0" w:color="auto"/>
        <w:left w:val="none" w:sz="0" w:space="0" w:color="auto"/>
        <w:bottom w:val="none" w:sz="0" w:space="0" w:color="auto"/>
        <w:right w:val="none" w:sz="0" w:space="0" w:color="auto"/>
      </w:divBdr>
      <w:divsChild>
        <w:div w:id="1968900213">
          <w:marLeft w:val="0"/>
          <w:marRight w:val="0"/>
          <w:marTop w:val="0"/>
          <w:marBottom w:val="0"/>
          <w:divBdr>
            <w:top w:val="none" w:sz="0" w:space="0" w:color="auto"/>
            <w:left w:val="none" w:sz="0" w:space="0" w:color="auto"/>
            <w:bottom w:val="none" w:sz="0" w:space="0" w:color="auto"/>
            <w:right w:val="none" w:sz="0" w:space="0" w:color="auto"/>
          </w:divBdr>
        </w:div>
      </w:divsChild>
    </w:div>
    <w:div w:id="26806237">
      <w:marLeft w:val="0"/>
      <w:marRight w:val="0"/>
      <w:marTop w:val="0"/>
      <w:marBottom w:val="0"/>
      <w:divBdr>
        <w:top w:val="none" w:sz="0" w:space="0" w:color="auto"/>
        <w:left w:val="none" w:sz="0" w:space="0" w:color="auto"/>
        <w:bottom w:val="none" w:sz="0" w:space="0" w:color="auto"/>
        <w:right w:val="none" w:sz="0" w:space="0" w:color="auto"/>
      </w:divBdr>
      <w:divsChild>
        <w:div w:id="1180923989">
          <w:marLeft w:val="0"/>
          <w:marRight w:val="0"/>
          <w:marTop w:val="0"/>
          <w:marBottom w:val="0"/>
          <w:divBdr>
            <w:top w:val="none" w:sz="0" w:space="0" w:color="auto"/>
            <w:left w:val="none" w:sz="0" w:space="0" w:color="auto"/>
            <w:bottom w:val="none" w:sz="0" w:space="0" w:color="auto"/>
            <w:right w:val="none" w:sz="0" w:space="0" w:color="auto"/>
          </w:divBdr>
        </w:div>
      </w:divsChild>
    </w:div>
    <w:div w:id="27881764">
      <w:marLeft w:val="0"/>
      <w:marRight w:val="0"/>
      <w:marTop w:val="0"/>
      <w:marBottom w:val="0"/>
      <w:divBdr>
        <w:top w:val="none" w:sz="0" w:space="0" w:color="auto"/>
        <w:left w:val="none" w:sz="0" w:space="0" w:color="auto"/>
        <w:bottom w:val="none" w:sz="0" w:space="0" w:color="auto"/>
        <w:right w:val="none" w:sz="0" w:space="0" w:color="auto"/>
      </w:divBdr>
      <w:divsChild>
        <w:div w:id="1177420854">
          <w:marLeft w:val="0"/>
          <w:marRight w:val="0"/>
          <w:marTop w:val="0"/>
          <w:marBottom w:val="0"/>
          <w:divBdr>
            <w:top w:val="none" w:sz="0" w:space="0" w:color="auto"/>
            <w:left w:val="none" w:sz="0" w:space="0" w:color="auto"/>
            <w:bottom w:val="none" w:sz="0" w:space="0" w:color="auto"/>
            <w:right w:val="none" w:sz="0" w:space="0" w:color="auto"/>
          </w:divBdr>
        </w:div>
      </w:divsChild>
    </w:div>
    <w:div w:id="32311205">
      <w:marLeft w:val="0"/>
      <w:marRight w:val="0"/>
      <w:marTop w:val="0"/>
      <w:marBottom w:val="0"/>
      <w:divBdr>
        <w:top w:val="none" w:sz="0" w:space="0" w:color="auto"/>
        <w:left w:val="none" w:sz="0" w:space="0" w:color="auto"/>
        <w:bottom w:val="none" w:sz="0" w:space="0" w:color="auto"/>
        <w:right w:val="none" w:sz="0" w:space="0" w:color="auto"/>
      </w:divBdr>
      <w:divsChild>
        <w:div w:id="969673422">
          <w:marLeft w:val="0"/>
          <w:marRight w:val="0"/>
          <w:marTop w:val="0"/>
          <w:marBottom w:val="0"/>
          <w:divBdr>
            <w:top w:val="none" w:sz="0" w:space="0" w:color="auto"/>
            <w:left w:val="none" w:sz="0" w:space="0" w:color="auto"/>
            <w:bottom w:val="none" w:sz="0" w:space="0" w:color="auto"/>
            <w:right w:val="none" w:sz="0" w:space="0" w:color="auto"/>
          </w:divBdr>
        </w:div>
      </w:divsChild>
    </w:div>
    <w:div w:id="32735023">
      <w:marLeft w:val="0"/>
      <w:marRight w:val="0"/>
      <w:marTop w:val="0"/>
      <w:marBottom w:val="0"/>
      <w:divBdr>
        <w:top w:val="none" w:sz="0" w:space="0" w:color="auto"/>
        <w:left w:val="none" w:sz="0" w:space="0" w:color="auto"/>
        <w:bottom w:val="none" w:sz="0" w:space="0" w:color="auto"/>
        <w:right w:val="none" w:sz="0" w:space="0" w:color="auto"/>
      </w:divBdr>
      <w:divsChild>
        <w:div w:id="1695765043">
          <w:marLeft w:val="0"/>
          <w:marRight w:val="0"/>
          <w:marTop w:val="0"/>
          <w:marBottom w:val="0"/>
          <w:divBdr>
            <w:top w:val="none" w:sz="0" w:space="0" w:color="auto"/>
            <w:left w:val="none" w:sz="0" w:space="0" w:color="auto"/>
            <w:bottom w:val="none" w:sz="0" w:space="0" w:color="auto"/>
            <w:right w:val="none" w:sz="0" w:space="0" w:color="auto"/>
          </w:divBdr>
        </w:div>
      </w:divsChild>
    </w:div>
    <w:div w:id="32846853">
      <w:marLeft w:val="0"/>
      <w:marRight w:val="0"/>
      <w:marTop w:val="0"/>
      <w:marBottom w:val="0"/>
      <w:divBdr>
        <w:top w:val="none" w:sz="0" w:space="0" w:color="auto"/>
        <w:left w:val="none" w:sz="0" w:space="0" w:color="auto"/>
        <w:bottom w:val="none" w:sz="0" w:space="0" w:color="auto"/>
        <w:right w:val="none" w:sz="0" w:space="0" w:color="auto"/>
      </w:divBdr>
    </w:div>
    <w:div w:id="32966493">
      <w:bodyDiv w:val="1"/>
      <w:marLeft w:val="0"/>
      <w:marRight w:val="0"/>
      <w:marTop w:val="0"/>
      <w:marBottom w:val="0"/>
      <w:divBdr>
        <w:top w:val="none" w:sz="0" w:space="0" w:color="auto"/>
        <w:left w:val="none" w:sz="0" w:space="0" w:color="auto"/>
        <w:bottom w:val="none" w:sz="0" w:space="0" w:color="auto"/>
        <w:right w:val="none" w:sz="0" w:space="0" w:color="auto"/>
      </w:divBdr>
    </w:div>
    <w:div w:id="34472564">
      <w:marLeft w:val="0"/>
      <w:marRight w:val="0"/>
      <w:marTop w:val="0"/>
      <w:marBottom w:val="0"/>
      <w:divBdr>
        <w:top w:val="none" w:sz="0" w:space="0" w:color="auto"/>
        <w:left w:val="none" w:sz="0" w:space="0" w:color="auto"/>
        <w:bottom w:val="none" w:sz="0" w:space="0" w:color="auto"/>
        <w:right w:val="none" w:sz="0" w:space="0" w:color="auto"/>
      </w:divBdr>
      <w:divsChild>
        <w:div w:id="1026128788">
          <w:marLeft w:val="0"/>
          <w:marRight w:val="0"/>
          <w:marTop w:val="0"/>
          <w:marBottom w:val="0"/>
          <w:divBdr>
            <w:top w:val="none" w:sz="0" w:space="0" w:color="auto"/>
            <w:left w:val="none" w:sz="0" w:space="0" w:color="auto"/>
            <w:bottom w:val="none" w:sz="0" w:space="0" w:color="auto"/>
            <w:right w:val="none" w:sz="0" w:space="0" w:color="auto"/>
          </w:divBdr>
        </w:div>
      </w:divsChild>
    </w:div>
    <w:div w:id="37438544">
      <w:bodyDiv w:val="1"/>
      <w:marLeft w:val="0"/>
      <w:marRight w:val="0"/>
      <w:marTop w:val="0"/>
      <w:marBottom w:val="0"/>
      <w:divBdr>
        <w:top w:val="none" w:sz="0" w:space="0" w:color="auto"/>
        <w:left w:val="none" w:sz="0" w:space="0" w:color="auto"/>
        <w:bottom w:val="none" w:sz="0" w:space="0" w:color="auto"/>
        <w:right w:val="none" w:sz="0" w:space="0" w:color="auto"/>
      </w:divBdr>
    </w:div>
    <w:div w:id="38826552">
      <w:marLeft w:val="0"/>
      <w:marRight w:val="0"/>
      <w:marTop w:val="0"/>
      <w:marBottom w:val="0"/>
      <w:divBdr>
        <w:top w:val="none" w:sz="0" w:space="0" w:color="auto"/>
        <w:left w:val="none" w:sz="0" w:space="0" w:color="auto"/>
        <w:bottom w:val="none" w:sz="0" w:space="0" w:color="auto"/>
        <w:right w:val="none" w:sz="0" w:space="0" w:color="auto"/>
      </w:divBdr>
      <w:divsChild>
        <w:div w:id="1390228737">
          <w:marLeft w:val="0"/>
          <w:marRight w:val="0"/>
          <w:marTop w:val="0"/>
          <w:marBottom w:val="0"/>
          <w:divBdr>
            <w:top w:val="none" w:sz="0" w:space="0" w:color="auto"/>
            <w:left w:val="none" w:sz="0" w:space="0" w:color="auto"/>
            <w:bottom w:val="none" w:sz="0" w:space="0" w:color="auto"/>
            <w:right w:val="none" w:sz="0" w:space="0" w:color="auto"/>
          </w:divBdr>
        </w:div>
      </w:divsChild>
    </w:div>
    <w:div w:id="39941206">
      <w:marLeft w:val="0"/>
      <w:marRight w:val="0"/>
      <w:marTop w:val="0"/>
      <w:marBottom w:val="0"/>
      <w:divBdr>
        <w:top w:val="none" w:sz="0" w:space="0" w:color="auto"/>
        <w:left w:val="none" w:sz="0" w:space="0" w:color="auto"/>
        <w:bottom w:val="none" w:sz="0" w:space="0" w:color="auto"/>
        <w:right w:val="none" w:sz="0" w:space="0" w:color="auto"/>
      </w:divBdr>
      <w:divsChild>
        <w:div w:id="272395959">
          <w:marLeft w:val="0"/>
          <w:marRight w:val="0"/>
          <w:marTop w:val="0"/>
          <w:marBottom w:val="0"/>
          <w:divBdr>
            <w:top w:val="none" w:sz="0" w:space="0" w:color="auto"/>
            <w:left w:val="none" w:sz="0" w:space="0" w:color="auto"/>
            <w:bottom w:val="none" w:sz="0" w:space="0" w:color="auto"/>
            <w:right w:val="none" w:sz="0" w:space="0" w:color="auto"/>
          </w:divBdr>
        </w:div>
      </w:divsChild>
    </w:div>
    <w:div w:id="40174004">
      <w:marLeft w:val="0"/>
      <w:marRight w:val="0"/>
      <w:marTop w:val="0"/>
      <w:marBottom w:val="0"/>
      <w:divBdr>
        <w:top w:val="none" w:sz="0" w:space="0" w:color="auto"/>
        <w:left w:val="none" w:sz="0" w:space="0" w:color="auto"/>
        <w:bottom w:val="none" w:sz="0" w:space="0" w:color="auto"/>
        <w:right w:val="none" w:sz="0" w:space="0" w:color="auto"/>
      </w:divBdr>
      <w:divsChild>
        <w:div w:id="590161582">
          <w:marLeft w:val="0"/>
          <w:marRight w:val="0"/>
          <w:marTop w:val="0"/>
          <w:marBottom w:val="0"/>
          <w:divBdr>
            <w:top w:val="none" w:sz="0" w:space="0" w:color="auto"/>
            <w:left w:val="none" w:sz="0" w:space="0" w:color="auto"/>
            <w:bottom w:val="none" w:sz="0" w:space="0" w:color="auto"/>
            <w:right w:val="none" w:sz="0" w:space="0" w:color="auto"/>
          </w:divBdr>
        </w:div>
      </w:divsChild>
    </w:div>
    <w:div w:id="40450040">
      <w:bodyDiv w:val="1"/>
      <w:marLeft w:val="0"/>
      <w:marRight w:val="0"/>
      <w:marTop w:val="0"/>
      <w:marBottom w:val="0"/>
      <w:divBdr>
        <w:top w:val="none" w:sz="0" w:space="0" w:color="auto"/>
        <w:left w:val="none" w:sz="0" w:space="0" w:color="auto"/>
        <w:bottom w:val="none" w:sz="0" w:space="0" w:color="auto"/>
        <w:right w:val="none" w:sz="0" w:space="0" w:color="auto"/>
      </w:divBdr>
    </w:div>
    <w:div w:id="40524857">
      <w:marLeft w:val="0"/>
      <w:marRight w:val="0"/>
      <w:marTop w:val="0"/>
      <w:marBottom w:val="0"/>
      <w:divBdr>
        <w:top w:val="none" w:sz="0" w:space="0" w:color="auto"/>
        <w:left w:val="none" w:sz="0" w:space="0" w:color="auto"/>
        <w:bottom w:val="none" w:sz="0" w:space="0" w:color="auto"/>
        <w:right w:val="none" w:sz="0" w:space="0" w:color="auto"/>
      </w:divBdr>
      <w:divsChild>
        <w:div w:id="1902213308">
          <w:marLeft w:val="0"/>
          <w:marRight w:val="0"/>
          <w:marTop w:val="0"/>
          <w:marBottom w:val="0"/>
          <w:divBdr>
            <w:top w:val="none" w:sz="0" w:space="0" w:color="auto"/>
            <w:left w:val="none" w:sz="0" w:space="0" w:color="auto"/>
            <w:bottom w:val="none" w:sz="0" w:space="0" w:color="auto"/>
            <w:right w:val="none" w:sz="0" w:space="0" w:color="auto"/>
          </w:divBdr>
        </w:div>
      </w:divsChild>
    </w:div>
    <w:div w:id="41826738">
      <w:marLeft w:val="0"/>
      <w:marRight w:val="0"/>
      <w:marTop w:val="0"/>
      <w:marBottom w:val="0"/>
      <w:divBdr>
        <w:top w:val="none" w:sz="0" w:space="0" w:color="auto"/>
        <w:left w:val="none" w:sz="0" w:space="0" w:color="auto"/>
        <w:bottom w:val="none" w:sz="0" w:space="0" w:color="auto"/>
        <w:right w:val="none" w:sz="0" w:space="0" w:color="auto"/>
      </w:divBdr>
      <w:divsChild>
        <w:div w:id="1163855495">
          <w:marLeft w:val="0"/>
          <w:marRight w:val="0"/>
          <w:marTop w:val="0"/>
          <w:marBottom w:val="0"/>
          <w:divBdr>
            <w:top w:val="none" w:sz="0" w:space="0" w:color="auto"/>
            <w:left w:val="none" w:sz="0" w:space="0" w:color="auto"/>
            <w:bottom w:val="none" w:sz="0" w:space="0" w:color="auto"/>
            <w:right w:val="none" w:sz="0" w:space="0" w:color="auto"/>
          </w:divBdr>
        </w:div>
      </w:divsChild>
    </w:div>
    <w:div w:id="42028834">
      <w:marLeft w:val="0"/>
      <w:marRight w:val="0"/>
      <w:marTop w:val="0"/>
      <w:marBottom w:val="0"/>
      <w:divBdr>
        <w:top w:val="none" w:sz="0" w:space="0" w:color="auto"/>
        <w:left w:val="none" w:sz="0" w:space="0" w:color="auto"/>
        <w:bottom w:val="none" w:sz="0" w:space="0" w:color="auto"/>
        <w:right w:val="none" w:sz="0" w:space="0" w:color="auto"/>
      </w:divBdr>
      <w:divsChild>
        <w:div w:id="1914046281">
          <w:marLeft w:val="0"/>
          <w:marRight w:val="0"/>
          <w:marTop w:val="0"/>
          <w:marBottom w:val="0"/>
          <w:divBdr>
            <w:top w:val="none" w:sz="0" w:space="0" w:color="auto"/>
            <w:left w:val="none" w:sz="0" w:space="0" w:color="auto"/>
            <w:bottom w:val="none" w:sz="0" w:space="0" w:color="auto"/>
            <w:right w:val="none" w:sz="0" w:space="0" w:color="auto"/>
          </w:divBdr>
        </w:div>
      </w:divsChild>
    </w:div>
    <w:div w:id="42289144">
      <w:marLeft w:val="0"/>
      <w:marRight w:val="0"/>
      <w:marTop w:val="0"/>
      <w:marBottom w:val="0"/>
      <w:divBdr>
        <w:top w:val="none" w:sz="0" w:space="0" w:color="auto"/>
        <w:left w:val="none" w:sz="0" w:space="0" w:color="auto"/>
        <w:bottom w:val="none" w:sz="0" w:space="0" w:color="auto"/>
        <w:right w:val="none" w:sz="0" w:space="0" w:color="auto"/>
      </w:divBdr>
      <w:divsChild>
        <w:div w:id="1180436841">
          <w:marLeft w:val="0"/>
          <w:marRight w:val="0"/>
          <w:marTop w:val="0"/>
          <w:marBottom w:val="0"/>
          <w:divBdr>
            <w:top w:val="none" w:sz="0" w:space="0" w:color="auto"/>
            <w:left w:val="none" w:sz="0" w:space="0" w:color="auto"/>
            <w:bottom w:val="none" w:sz="0" w:space="0" w:color="auto"/>
            <w:right w:val="none" w:sz="0" w:space="0" w:color="auto"/>
          </w:divBdr>
        </w:div>
      </w:divsChild>
    </w:div>
    <w:div w:id="42604414">
      <w:bodyDiv w:val="1"/>
      <w:marLeft w:val="0"/>
      <w:marRight w:val="0"/>
      <w:marTop w:val="0"/>
      <w:marBottom w:val="0"/>
      <w:divBdr>
        <w:top w:val="none" w:sz="0" w:space="0" w:color="auto"/>
        <w:left w:val="none" w:sz="0" w:space="0" w:color="auto"/>
        <w:bottom w:val="none" w:sz="0" w:space="0" w:color="auto"/>
        <w:right w:val="none" w:sz="0" w:space="0" w:color="auto"/>
      </w:divBdr>
    </w:div>
    <w:div w:id="43145970">
      <w:bodyDiv w:val="1"/>
      <w:marLeft w:val="0"/>
      <w:marRight w:val="0"/>
      <w:marTop w:val="0"/>
      <w:marBottom w:val="0"/>
      <w:divBdr>
        <w:top w:val="none" w:sz="0" w:space="0" w:color="auto"/>
        <w:left w:val="none" w:sz="0" w:space="0" w:color="auto"/>
        <w:bottom w:val="none" w:sz="0" w:space="0" w:color="auto"/>
        <w:right w:val="none" w:sz="0" w:space="0" w:color="auto"/>
      </w:divBdr>
    </w:div>
    <w:div w:id="44725480">
      <w:marLeft w:val="0"/>
      <w:marRight w:val="0"/>
      <w:marTop w:val="0"/>
      <w:marBottom w:val="0"/>
      <w:divBdr>
        <w:top w:val="none" w:sz="0" w:space="0" w:color="auto"/>
        <w:left w:val="none" w:sz="0" w:space="0" w:color="auto"/>
        <w:bottom w:val="none" w:sz="0" w:space="0" w:color="auto"/>
        <w:right w:val="none" w:sz="0" w:space="0" w:color="auto"/>
      </w:divBdr>
      <w:divsChild>
        <w:div w:id="1735541438">
          <w:marLeft w:val="0"/>
          <w:marRight w:val="0"/>
          <w:marTop w:val="0"/>
          <w:marBottom w:val="0"/>
          <w:divBdr>
            <w:top w:val="none" w:sz="0" w:space="0" w:color="auto"/>
            <w:left w:val="none" w:sz="0" w:space="0" w:color="auto"/>
            <w:bottom w:val="none" w:sz="0" w:space="0" w:color="auto"/>
            <w:right w:val="none" w:sz="0" w:space="0" w:color="auto"/>
          </w:divBdr>
        </w:div>
      </w:divsChild>
    </w:div>
    <w:div w:id="46151563">
      <w:marLeft w:val="0"/>
      <w:marRight w:val="0"/>
      <w:marTop w:val="0"/>
      <w:marBottom w:val="0"/>
      <w:divBdr>
        <w:top w:val="none" w:sz="0" w:space="0" w:color="auto"/>
        <w:left w:val="none" w:sz="0" w:space="0" w:color="auto"/>
        <w:bottom w:val="none" w:sz="0" w:space="0" w:color="auto"/>
        <w:right w:val="none" w:sz="0" w:space="0" w:color="auto"/>
      </w:divBdr>
      <w:divsChild>
        <w:div w:id="1484813347">
          <w:marLeft w:val="0"/>
          <w:marRight w:val="0"/>
          <w:marTop w:val="0"/>
          <w:marBottom w:val="0"/>
          <w:divBdr>
            <w:top w:val="none" w:sz="0" w:space="0" w:color="auto"/>
            <w:left w:val="none" w:sz="0" w:space="0" w:color="auto"/>
            <w:bottom w:val="none" w:sz="0" w:space="0" w:color="auto"/>
            <w:right w:val="none" w:sz="0" w:space="0" w:color="auto"/>
          </w:divBdr>
        </w:div>
      </w:divsChild>
    </w:div>
    <w:div w:id="47147697">
      <w:marLeft w:val="0"/>
      <w:marRight w:val="0"/>
      <w:marTop w:val="0"/>
      <w:marBottom w:val="0"/>
      <w:divBdr>
        <w:top w:val="none" w:sz="0" w:space="0" w:color="auto"/>
        <w:left w:val="none" w:sz="0" w:space="0" w:color="auto"/>
        <w:bottom w:val="none" w:sz="0" w:space="0" w:color="auto"/>
        <w:right w:val="none" w:sz="0" w:space="0" w:color="auto"/>
      </w:divBdr>
      <w:divsChild>
        <w:div w:id="845556188">
          <w:marLeft w:val="0"/>
          <w:marRight w:val="0"/>
          <w:marTop w:val="0"/>
          <w:marBottom w:val="0"/>
          <w:divBdr>
            <w:top w:val="none" w:sz="0" w:space="0" w:color="auto"/>
            <w:left w:val="none" w:sz="0" w:space="0" w:color="auto"/>
            <w:bottom w:val="none" w:sz="0" w:space="0" w:color="auto"/>
            <w:right w:val="none" w:sz="0" w:space="0" w:color="auto"/>
          </w:divBdr>
        </w:div>
      </w:divsChild>
    </w:div>
    <w:div w:id="48772632">
      <w:marLeft w:val="0"/>
      <w:marRight w:val="0"/>
      <w:marTop w:val="0"/>
      <w:marBottom w:val="0"/>
      <w:divBdr>
        <w:top w:val="none" w:sz="0" w:space="0" w:color="auto"/>
        <w:left w:val="none" w:sz="0" w:space="0" w:color="auto"/>
        <w:bottom w:val="none" w:sz="0" w:space="0" w:color="auto"/>
        <w:right w:val="none" w:sz="0" w:space="0" w:color="auto"/>
      </w:divBdr>
      <w:divsChild>
        <w:div w:id="10647767">
          <w:marLeft w:val="0"/>
          <w:marRight w:val="0"/>
          <w:marTop w:val="0"/>
          <w:marBottom w:val="0"/>
          <w:divBdr>
            <w:top w:val="none" w:sz="0" w:space="0" w:color="auto"/>
            <w:left w:val="none" w:sz="0" w:space="0" w:color="auto"/>
            <w:bottom w:val="none" w:sz="0" w:space="0" w:color="auto"/>
            <w:right w:val="none" w:sz="0" w:space="0" w:color="auto"/>
          </w:divBdr>
        </w:div>
      </w:divsChild>
    </w:div>
    <w:div w:id="48919184">
      <w:marLeft w:val="0"/>
      <w:marRight w:val="0"/>
      <w:marTop w:val="0"/>
      <w:marBottom w:val="0"/>
      <w:divBdr>
        <w:top w:val="none" w:sz="0" w:space="0" w:color="auto"/>
        <w:left w:val="none" w:sz="0" w:space="0" w:color="auto"/>
        <w:bottom w:val="none" w:sz="0" w:space="0" w:color="auto"/>
        <w:right w:val="none" w:sz="0" w:space="0" w:color="auto"/>
      </w:divBdr>
      <w:divsChild>
        <w:div w:id="60300533">
          <w:marLeft w:val="0"/>
          <w:marRight w:val="0"/>
          <w:marTop w:val="0"/>
          <w:marBottom w:val="0"/>
          <w:divBdr>
            <w:top w:val="none" w:sz="0" w:space="0" w:color="auto"/>
            <w:left w:val="none" w:sz="0" w:space="0" w:color="auto"/>
            <w:bottom w:val="none" w:sz="0" w:space="0" w:color="auto"/>
            <w:right w:val="none" w:sz="0" w:space="0" w:color="auto"/>
          </w:divBdr>
        </w:div>
      </w:divsChild>
    </w:div>
    <w:div w:id="49425717">
      <w:marLeft w:val="0"/>
      <w:marRight w:val="0"/>
      <w:marTop w:val="0"/>
      <w:marBottom w:val="0"/>
      <w:divBdr>
        <w:top w:val="none" w:sz="0" w:space="0" w:color="auto"/>
        <w:left w:val="none" w:sz="0" w:space="0" w:color="auto"/>
        <w:bottom w:val="none" w:sz="0" w:space="0" w:color="auto"/>
        <w:right w:val="none" w:sz="0" w:space="0" w:color="auto"/>
      </w:divBdr>
    </w:div>
    <w:div w:id="49773154">
      <w:bodyDiv w:val="1"/>
      <w:marLeft w:val="0"/>
      <w:marRight w:val="0"/>
      <w:marTop w:val="0"/>
      <w:marBottom w:val="0"/>
      <w:divBdr>
        <w:top w:val="none" w:sz="0" w:space="0" w:color="auto"/>
        <w:left w:val="none" w:sz="0" w:space="0" w:color="auto"/>
        <w:bottom w:val="none" w:sz="0" w:space="0" w:color="auto"/>
        <w:right w:val="none" w:sz="0" w:space="0" w:color="auto"/>
      </w:divBdr>
    </w:div>
    <w:div w:id="51389405">
      <w:marLeft w:val="0"/>
      <w:marRight w:val="0"/>
      <w:marTop w:val="0"/>
      <w:marBottom w:val="0"/>
      <w:divBdr>
        <w:top w:val="none" w:sz="0" w:space="0" w:color="auto"/>
        <w:left w:val="none" w:sz="0" w:space="0" w:color="auto"/>
        <w:bottom w:val="none" w:sz="0" w:space="0" w:color="auto"/>
        <w:right w:val="none" w:sz="0" w:space="0" w:color="auto"/>
      </w:divBdr>
      <w:divsChild>
        <w:div w:id="1943760890">
          <w:marLeft w:val="0"/>
          <w:marRight w:val="0"/>
          <w:marTop w:val="0"/>
          <w:marBottom w:val="0"/>
          <w:divBdr>
            <w:top w:val="none" w:sz="0" w:space="0" w:color="auto"/>
            <w:left w:val="none" w:sz="0" w:space="0" w:color="auto"/>
            <w:bottom w:val="none" w:sz="0" w:space="0" w:color="auto"/>
            <w:right w:val="none" w:sz="0" w:space="0" w:color="auto"/>
          </w:divBdr>
        </w:div>
      </w:divsChild>
    </w:div>
    <w:div w:id="51585180">
      <w:marLeft w:val="0"/>
      <w:marRight w:val="0"/>
      <w:marTop w:val="0"/>
      <w:marBottom w:val="0"/>
      <w:divBdr>
        <w:top w:val="none" w:sz="0" w:space="0" w:color="auto"/>
        <w:left w:val="none" w:sz="0" w:space="0" w:color="auto"/>
        <w:bottom w:val="none" w:sz="0" w:space="0" w:color="auto"/>
        <w:right w:val="none" w:sz="0" w:space="0" w:color="auto"/>
      </w:divBdr>
      <w:divsChild>
        <w:div w:id="610935941">
          <w:marLeft w:val="0"/>
          <w:marRight w:val="0"/>
          <w:marTop w:val="0"/>
          <w:marBottom w:val="0"/>
          <w:divBdr>
            <w:top w:val="none" w:sz="0" w:space="0" w:color="auto"/>
            <w:left w:val="none" w:sz="0" w:space="0" w:color="auto"/>
            <w:bottom w:val="none" w:sz="0" w:space="0" w:color="auto"/>
            <w:right w:val="none" w:sz="0" w:space="0" w:color="auto"/>
          </w:divBdr>
        </w:div>
      </w:divsChild>
    </w:div>
    <w:div w:id="52389371">
      <w:marLeft w:val="0"/>
      <w:marRight w:val="0"/>
      <w:marTop w:val="0"/>
      <w:marBottom w:val="0"/>
      <w:divBdr>
        <w:top w:val="none" w:sz="0" w:space="0" w:color="auto"/>
        <w:left w:val="none" w:sz="0" w:space="0" w:color="auto"/>
        <w:bottom w:val="none" w:sz="0" w:space="0" w:color="auto"/>
        <w:right w:val="none" w:sz="0" w:space="0" w:color="auto"/>
      </w:divBdr>
      <w:divsChild>
        <w:div w:id="868226133">
          <w:marLeft w:val="0"/>
          <w:marRight w:val="0"/>
          <w:marTop w:val="0"/>
          <w:marBottom w:val="0"/>
          <w:divBdr>
            <w:top w:val="none" w:sz="0" w:space="0" w:color="auto"/>
            <w:left w:val="none" w:sz="0" w:space="0" w:color="auto"/>
            <w:bottom w:val="none" w:sz="0" w:space="0" w:color="auto"/>
            <w:right w:val="none" w:sz="0" w:space="0" w:color="auto"/>
          </w:divBdr>
        </w:div>
      </w:divsChild>
    </w:div>
    <w:div w:id="52390332">
      <w:marLeft w:val="0"/>
      <w:marRight w:val="0"/>
      <w:marTop w:val="0"/>
      <w:marBottom w:val="0"/>
      <w:divBdr>
        <w:top w:val="none" w:sz="0" w:space="0" w:color="auto"/>
        <w:left w:val="none" w:sz="0" w:space="0" w:color="auto"/>
        <w:bottom w:val="none" w:sz="0" w:space="0" w:color="auto"/>
        <w:right w:val="none" w:sz="0" w:space="0" w:color="auto"/>
      </w:divBdr>
      <w:divsChild>
        <w:div w:id="471481872">
          <w:marLeft w:val="0"/>
          <w:marRight w:val="0"/>
          <w:marTop w:val="0"/>
          <w:marBottom w:val="0"/>
          <w:divBdr>
            <w:top w:val="none" w:sz="0" w:space="0" w:color="auto"/>
            <w:left w:val="none" w:sz="0" w:space="0" w:color="auto"/>
            <w:bottom w:val="none" w:sz="0" w:space="0" w:color="auto"/>
            <w:right w:val="none" w:sz="0" w:space="0" w:color="auto"/>
          </w:divBdr>
        </w:div>
      </w:divsChild>
    </w:div>
    <w:div w:id="52582940">
      <w:marLeft w:val="0"/>
      <w:marRight w:val="0"/>
      <w:marTop w:val="0"/>
      <w:marBottom w:val="0"/>
      <w:divBdr>
        <w:top w:val="none" w:sz="0" w:space="0" w:color="auto"/>
        <w:left w:val="none" w:sz="0" w:space="0" w:color="auto"/>
        <w:bottom w:val="none" w:sz="0" w:space="0" w:color="auto"/>
        <w:right w:val="none" w:sz="0" w:space="0" w:color="auto"/>
      </w:divBdr>
      <w:divsChild>
        <w:div w:id="1049646780">
          <w:marLeft w:val="0"/>
          <w:marRight w:val="0"/>
          <w:marTop w:val="0"/>
          <w:marBottom w:val="0"/>
          <w:divBdr>
            <w:top w:val="none" w:sz="0" w:space="0" w:color="auto"/>
            <w:left w:val="none" w:sz="0" w:space="0" w:color="auto"/>
            <w:bottom w:val="none" w:sz="0" w:space="0" w:color="auto"/>
            <w:right w:val="none" w:sz="0" w:space="0" w:color="auto"/>
          </w:divBdr>
        </w:div>
      </w:divsChild>
    </w:div>
    <w:div w:id="52850738">
      <w:marLeft w:val="0"/>
      <w:marRight w:val="0"/>
      <w:marTop w:val="0"/>
      <w:marBottom w:val="0"/>
      <w:divBdr>
        <w:top w:val="none" w:sz="0" w:space="0" w:color="auto"/>
        <w:left w:val="none" w:sz="0" w:space="0" w:color="auto"/>
        <w:bottom w:val="none" w:sz="0" w:space="0" w:color="auto"/>
        <w:right w:val="none" w:sz="0" w:space="0" w:color="auto"/>
      </w:divBdr>
      <w:divsChild>
        <w:div w:id="12536330">
          <w:marLeft w:val="0"/>
          <w:marRight w:val="0"/>
          <w:marTop w:val="0"/>
          <w:marBottom w:val="0"/>
          <w:divBdr>
            <w:top w:val="none" w:sz="0" w:space="0" w:color="auto"/>
            <w:left w:val="none" w:sz="0" w:space="0" w:color="auto"/>
            <w:bottom w:val="none" w:sz="0" w:space="0" w:color="auto"/>
            <w:right w:val="none" w:sz="0" w:space="0" w:color="auto"/>
          </w:divBdr>
        </w:div>
      </w:divsChild>
    </w:div>
    <w:div w:id="53284961">
      <w:marLeft w:val="0"/>
      <w:marRight w:val="0"/>
      <w:marTop w:val="0"/>
      <w:marBottom w:val="0"/>
      <w:divBdr>
        <w:top w:val="none" w:sz="0" w:space="0" w:color="auto"/>
        <w:left w:val="none" w:sz="0" w:space="0" w:color="auto"/>
        <w:bottom w:val="none" w:sz="0" w:space="0" w:color="auto"/>
        <w:right w:val="none" w:sz="0" w:space="0" w:color="auto"/>
      </w:divBdr>
      <w:divsChild>
        <w:div w:id="373425119">
          <w:marLeft w:val="0"/>
          <w:marRight w:val="0"/>
          <w:marTop w:val="0"/>
          <w:marBottom w:val="0"/>
          <w:divBdr>
            <w:top w:val="none" w:sz="0" w:space="0" w:color="auto"/>
            <w:left w:val="none" w:sz="0" w:space="0" w:color="auto"/>
            <w:bottom w:val="none" w:sz="0" w:space="0" w:color="auto"/>
            <w:right w:val="none" w:sz="0" w:space="0" w:color="auto"/>
          </w:divBdr>
        </w:div>
      </w:divsChild>
    </w:div>
    <w:div w:id="54474312">
      <w:marLeft w:val="0"/>
      <w:marRight w:val="0"/>
      <w:marTop w:val="0"/>
      <w:marBottom w:val="0"/>
      <w:divBdr>
        <w:top w:val="none" w:sz="0" w:space="0" w:color="auto"/>
        <w:left w:val="none" w:sz="0" w:space="0" w:color="auto"/>
        <w:bottom w:val="none" w:sz="0" w:space="0" w:color="auto"/>
        <w:right w:val="none" w:sz="0" w:space="0" w:color="auto"/>
      </w:divBdr>
      <w:divsChild>
        <w:div w:id="252318975">
          <w:marLeft w:val="0"/>
          <w:marRight w:val="0"/>
          <w:marTop w:val="0"/>
          <w:marBottom w:val="0"/>
          <w:divBdr>
            <w:top w:val="none" w:sz="0" w:space="0" w:color="auto"/>
            <w:left w:val="none" w:sz="0" w:space="0" w:color="auto"/>
            <w:bottom w:val="none" w:sz="0" w:space="0" w:color="auto"/>
            <w:right w:val="none" w:sz="0" w:space="0" w:color="auto"/>
          </w:divBdr>
        </w:div>
      </w:divsChild>
    </w:div>
    <w:div w:id="55251155">
      <w:marLeft w:val="0"/>
      <w:marRight w:val="0"/>
      <w:marTop w:val="0"/>
      <w:marBottom w:val="0"/>
      <w:divBdr>
        <w:top w:val="none" w:sz="0" w:space="0" w:color="auto"/>
        <w:left w:val="none" w:sz="0" w:space="0" w:color="auto"/>
        <w:bottom w:val="none" w:sz="0" w:space="0" w:color="auto"/>
        <w:right w:val="none" w:sz="0" w:space="0" w:color="auto"/>
      </w:divBdr>
      <w:divsChild>
        <w:div w:id="1528760494">
          <w:marLeft w:val="0"/>
          <w:marRight w:val="0"/>
          <w:marTop w:val="0"/>
          <w:marBottom w:val="0"/>
          <w:divBdr>
            <w:top w:val="none" w:sz="0" w:space="0" w:color="auto"/>
            <w:left w:val="none" w:sz="0" w:space="0" w:color="auto"/>
            <w:bottom w:val="none" w:sz="0" w:space="0" w:color="auto"/>
            <w:right w:val="none" w:sz="0" w:space="0" w:color="auto"/>
          </w:divBdr>
        </w:div>
      </w:divsChild>
    </w:div>
    <w:div w:id="55520989">
      <w:marLeft w:val="0"/>
      <w:marRight w:val="0"/>
      <w:marTop w:val="0"/>
      <w:marBottom w:val="0"/>
      <w:divBdr>
        <w:top w:val="none" w:sz="0" w:space="0" w:color="auto"/>
        <w:left w:val="none" w:sz="0" w:space="0" w:color="auto"/>
        <w:bottom w:val="none" w:sz="0" w:space="0" w:color="auto"/>
        <w:right w:val="none" w:sz="0" w:space="0" w:color="auto"/>
      </w:divBdr>
      <w:divsChild>
        <w:div w:id="1993286445">
          <w:marLeft w:val="0"/>
          <w:marRight w:val="0"/>
          <w:marTop w:val="0"/>
          <w:marBottom w:val="0"/>
          <w:divBdr>
            <w:top w:val="none" w:sz="0" w:space="0" w:color="auto"/>
            <w:left w:val="none" w:sz="0" w:space="0" w:color="auto"/>
            <w:bottom w:val="none" w:sz="0" w:space="0" w:color="auto"/>
            <w:right w:val="none" w:sz="0" w:space="0" w:color="auto"/>
          </w:divBdr>
        </w:div>
      </w:divsChild>
    </w:div>
    <w:div w:id="58066464">
      <w:marLeft w:val="0"/>
      <w:marRight w:val="0"/>
      <w:marTop w:val="0"/>
      <w:marBottom w:val="0"/>
      <w:divBdr>
        <w:top w:val="none" w:sz="0" w:space="0" w:color="auto"/>
        <w:left w:val="none" w:sz="0" w:space="0" w:color="auto"/>
        <w:bottom w:val="none" w:sz="0" w:space="0" w:color="auto"/>
        <w:right w:val="none" w:sz="0" w:space="0" w:color="auto"/>
      </w:divBdr>
      <w:divsChild>
        <w:div w:id="1464302077">
          <w:marLeft w:val="0"/>
          <w:marRight w:val="0"/>
          <w:marTop w:val="0"/>
          <w:marBottom w:val="0"/>
          <w:divBdr>
            <w:top w:val="none" w:sz="0" w:space="0" w:color="auto"/>
            <w:left w:val="none" w:sz="0" w:space="0" w:color="auto"/>
            <w:bottom w:val="none" w:sz="0" w:space="0" w:color="auto"/>
            <w:right w:val="none" w:sz="0" w:space="0" w:color="auto"/>
          </w:divBdr>
        </w:div>
      </w:divsChild>
    </w:div>
    <w:div w:id="58141714">
      <w:bodyDiv w:val="1"/>
      <w:marLeft w:val="0"/>
      <w:marRight w:val="0"/>
      <w:marTop w:val="0"/>
      <w:marBottom w:val="0"/>
      <w:divBdr>
        <w:top w:val="none" w:sz="0" w:space="0" w:color="auto"/>
        <w:left w:val="none" w:sz="0" w:space="0" w:color="auto"/>
        <w:bottom w:val="none" w:sz="0" w:space="0" w:color="auto"/>
        <w:right w:val="none" w:sz="0" w:space="0" w:color="auto"/>
      </w:divBdr>
    </w:div>
    <w:div w:id="60759883">
      <w:bodyDiv w:val="1"/>
      <w:marLeft w:val="0"/>
      <w:marRight w:val="0"/>
      <w:marTop w:val="0"/>
      <w:marBottom w:val="0"/>
      <w:divBdr>
        <w:top w:val="none" w:sz="0" w:space="0" w:color="auto"/>
        <w:left w:val="none" w:sz="0" w:space="0" w:color="auto"/>
        <w:bottom w:val="none" w:sz="0" w:space="0" w:color="auto"/>
        <w:right w:val="none" w:sz="0" w:space="0" w:color="auto"/>
      </w:divBdr>
    </w:div>
    <w:div w:id="61099633">
      <w:marLeft w:val="0"/>
      <w:marRight w:val="0"/>
      <w:marTop w:val="0"/>
      <w:marBottom w:val="0"/>
      <w:divBdr>
        <w:top w:val="none" w:sz="0" w:space="0" w:color="auto"/>
        <w:left w:val="none" w:sz="0" w:space="0" w:color="auto"/>
        <w:bottom w:val="none" w:sz="0" w:space="0" w:color="auto"/>
        <w:right w:val="none" w:sz="0" w:space="0" w:color="auto"/>
      </w:divBdr>
      <w:divsChild>
        <w:div w:id="5641598">
          <w:marLeft w:val="0"/>
          <w:marRight w:val="0"/>
          <w:marTop w:val="0"/>
          <w:marBottom w:val="0"/>
          <w:divBdr>
            <w:top w:val="none" w:sz="0" w:space="0" w:color="auto"/>
            <w:left w:val="none" w:sz="0" w:space="0" w:color="auto"/>
            <w:bottom w:val="none" w:sz="0" w:space="0" w:color="auto"/>
            <w:right w:val="none" w:sz="0" w:space="0" w:color="auto"/>
          </w:divBdr>
        </w:div>
      </w:divsChild>
    </w:div>
    <w:div w:id="61296343">
      <w:marLeft w:val="0"/>
      <w:marRight w:val="0"/>
      <w:marTop w:val="0"/>
      <w:marBottom w:val="0"/>
      <w:divBdr>
        <w:top w:val="none" w:sz="0" w:space="0" w:color="auto"/>
        <w:left w:val="none" w:sz="0" w:space="0" w:color="auto"/>
        <w:bottom w:val="none" w:sz="0" w:space="0" w:color="auto"/>
        <w:right w:val="none" w:sz="0" w:space="0" w:color="auto"/>
      </w:divBdr>
      <w:divsChild>
        <w:div w:id="1394235945">
          <w:marLeft w:val="0"/>
          <w:marRight w:val="0"/>
          <w:marTop w:val="0"/>
          <w:marBottom w:val="0"/>
          <w:divBdr>
            <w:top w:val="none" w:sz="0" w:space="0" w:color="auto"/>
            <w:left w:val="none" w:sz="0" w:space="0" w:color="auto"/>
            <w:bottom w:val="none" w:sz="0" w:space="0" w:color="auto"/>
            <w:right w:val="none" w:sz="0" w:space="0" w:color="auto"/>
          </w:divBdr>
        </w:div>
      </w:divsChild>
    </w:div>
    <w:div w:id="61372678">
      <w:marLeft w:val="0"/>
      <w:marRight w:val="0"/>
      <w:marTop w:val="0"/>
      <w:marBottom w:val="0"/>
      <w:divBdr>
        <w:top w:val="none" w:sz="0" w:space="0" w:color="auto"/>
        <w:left w:val="none" w:sz="0" w:space="0" w:color="auto"/>
        <w:bottom w:val="none" w:sz="0" w:space="0" w:color="auto"/>
        <w:right w:val="none" w:sz="0" w:space="0" w:color="auto"/>
      </w:divBdr>
      <w:divsChild>
        <w:div w:id="1082987368">
          <w:marLeft w:val="0"/>
          <w:marRight w:val="0"/>
          <w:marTop w:val="0"/>
          <w:marBottom w:val="0"/>
          <w:divBdr>
            <w:top w:val="none" w:sz="0" w:space="0" w:color="auto"/>
            <w:left w:val="none" w:sz="0" w:space="0" w:color="auto"/>
            <w:bottom w:val="none" w:sz="0" w:space="0" w:color="auto"/>
            <w:right w:val="none" w:sz="0" w:space="0" w:color="auto"/>
          </w:divBdr>
        </w:div>
      </w:divsChild>
    </w:div>
    <w:div w:id="61608946">
      <w:marLeft w:val="0"/>
      <w:marRight w:val="0"/>
      <w:marTop w:val="0"/>
      <w:marBottom w:val="0"/>
      <w:divBdr>
        <w:top w:val="none" w:sz="0" w:space="0" w:color="auto"/>
        <w:left w:val="none" w:sz="0" w:space="0" w:color="auto"/>
        <w:bottom w:val="none" w:sz="0" w:space="0" w:color="auto"/>
        <w:right w:val="none" w:sz="0" w:space="0" w:color="auto"/>
      </w:divBdr>
      <w:divsChild>
        <w:div w:id="1431125156">
          <w:marLeft w:val="0"/>
          <w:marRight w:val="0"/>
          <w:marTop w:val="0"/>
          <w:marBottom w:val="0"/>
          <w:divBdr>
            <w:top w:val="none" w:sz="0" w:space="0" w:color="auto"/>
            <w:left w:val="none" w:sz="0" w:space="0" w:color="auto"/>
            <w:bottom w:val="none" w:sz="0" w:space="0" w:color="auto"/>
            <w:right w:val="none" w:sz="0" w:space="0" w:color="auto"/>
          </w:divBdr>
        </w:div>
      </w:divsChild>
    </w:div>
    <w:div w:id="61801091">
      <w:marLeft w:val="0"/>
      <w:marRight w:val="0"/>
      <w:marTop w:val="0"/>
      <w:marBottom w:val="0"/>
      <w:divBdr>
        <w:top w:val="none" w:sz="0" w:space="0" w:color="auto"/>
        <w:left w:val="none" w:sz="0" w:space="0" w:color="auto"/>
        <w:bottom w:val="none" w:sz="0" w:space="0" w:color="auto"/>
        <w:right w:val="none" w:sz="0" w:space="0" w:color="auto"/>
      </w:divBdr>
      <w:divsChild>
        <w:div w:id="1376392387">
          <w:marLeft w:val="0"/>
          <w:marRight w:val="0"/>
          <w:marTop w:val="0"/>
          <w:marBottom w:val="0"/>
          <w:divBdr>
            <w:top w:val="none" w:sz="0" w:space="0" w:color="auto"/>
            <w:left w:val="none" w:sz="0" w:space="0" w:color="auto"/>
            <w:bottom w:val="none" w:sz="0" w:space="0" w:color="auto"/>
            <w:right w:val="none" w:sz="0" w:space="0" w:color="auto"/>
          </w:divBdr>
        </w:div>
      </w:divsChild>
    </w:div>
    <w:div w:id="62148483">
      <w:marLeft w:val="0"/>
      <w:marRight w:val="0"/>
      <w:marTop w:val="0"/>
      <w:marBottom w:val="0"/>
      <w:divBdr>
        <w:top w:val="none" w:sz="0" w:space="0" w:color="auto"/>
        <w:left w:val="none" w:sz="0" w:space="0" w:color="auto"/>
        <w:bottom w:val="none" w:sz="0" w:space="0" w:color="auto"/>
        <w:right w:val="none" w:sz="0" w:space="0" w:color="auto"/>
      </w:divBdr>
      <w:divsChild>
        <w:div w:id="1439833010">
          <w:marLeft w:val="0"/>
          <w:marRight w:val="0"/>
          <w:marTop w:val="0"/>
          <w:marBottom w:val="0"/>
          <w:divBdr>
            <w:top w:val="none" w:sz="0" w:space="0" w:color="auto"/>
            <w:left w:val="none" w:sz="0" w:space="0" w:color="auto"/>
            <w:bottom w:val="none" w:sz="0" w:space="0" w:color="auto"/>
            <w:right w:val="none" w:sz="0" w:space="0" w:color="auto"/>
          </w:divBdr>
        </w:div>
      </w:divsChild>
    </w:div>
    <w:div w:id="62719951">
      <w:marLeft w:val="0"/>
      <w:marRight w:val="0"/>
      <w:marTop w:val="0"/>
      <w:marBottom w:val="0"/>
      <w:divBdr>
        <w:top w:val="none" w:sz="0" w:space="0" w:color="auto"/>
        <w:left w:val="none" w:sz="0" w:space="0" w:color="auto"/>
        <w:bottom w:val="none" w:sz="0" w:space="0" w:color="auto"/>
        <w:right w:val="none" w:sz="0" w:space="0" w:color="auto"/>
      </w:divBdr>
      <w:divsChild>
        <w:div w:id="330647257">
          <w:marLeft w:val="0"/>
          <w:marRight w:val="0"/>
          <w:marTop w:val="0"/>
          <w:marBottom w:val="0"/>
          <w:divBdr>
            <w:top w:val="none" w:sz="0" w:space="0" w:color="auto"/>
            <w:left w:val="none" w:sz="0" w:space="0" w:color="auto"/>
            <w:bottom w:val="none" w:sz="0" w:space="0" w:color="auto"/>
            <w:right w:val="none" w:sz="0" w:space="0" w:color="auto"/>
          </w:divBdr>
        </w:div>
      </w:divsChild>
    </w:div>
    <w:div w:id="62799240">
      <w:marLeft w:val="0"/>
      <w:marRight w:val="0"/>
      <w:marTop w:val="0"/>
      <w:marBottom w:val="0"/>
      <w:divBdr>
        <w:top w:val="none" w:sz="0" w:space="0" w:color="auto"/>
        <w:left w:val="none" w:sz="0" w:space="0" w:color="auto"/>
        <w:bottom w:val="none" w:sz="0" w:space="0" w:color="auto"/>
        <w:right w:val="none" w:sz="0" w:space="0" w:color="auto"/>
      </w:divBdr>
      <w:divsChild>
        <w:div w:id="145636636">
          <w:marLeft w:val="0"/>
          <w:marRight w:val="0"/>
          <w:marTop w:val="0"/>
          <w:marBottom w:val="0"/>
          <w:divBdr>
            <w:top w:val="none" w:sz="0" w:space="0" w:color="auto"/>
            <w:left w:val="none" w:sz="0" w:space="0" w:color="auto"/>
            <w:bottom w:val="none" w:sz="0" w:space="0" w:color="auto"/>
            <w:right w:val="none" w:sz="0" w:space="0" w:color="auto"/>
          </w:divBdr>
        </w:div>
      </w:divsChild>
    </w:div>
    <w:div w:id="64038553">
      <w:marLeft w:val="0"/>
      <w:marRight w:val="0"/>
      <w:marTop w:val="0"/>
      <w:marBottom w:val="0"/>
      <w:divBdr>
        <w:top w:val="none" w:sz="0" w:space="0" w:color="auto"/>
        <w:left w:val="none" w:sz="0" w:space="0" w:color="auto"/>
        <w:bottom w:val="none" w:sz="0" w:space="0" w:color="auto"/>
        <w:right w:val="none" w:sz="0" w:space="0" w:color="auto"/>
      </w:divBdr>
      <w:divsChild>
        <w:div w:id="682242982">
          <w:marLeft w:val="0"/>
          <w:marRight w:val="0"/>
          <w:marTop w:val="0"/>
          <w:marBottom w:val="0"/>
          <w:divBdr>
            <w:top w:val="none" w:sz="0" w:space="0" w:color="auto"/>
            <w:left w:val="none" w:sz="0" w:space="0" w:color="auto"/>
            <w:bottom w:val="none" w:sz="0" w:space="0" w:color="auto"/>
            <w:right w:val="none" w:sz="0" w:space="0" w:color="auto"/>
          </w:divBdr>
        </w:div>
      </w:divsChild>
    </w:div>
    <w:div w:id="64180898">
      <w:marLeft w:val="0"/>
      <w:marRight w:val="0"/>
      <w:marTop w:val="0"/>
      <w:marBottom w:val="0"/>
      <w:divBdr>
        <w:top w:val="none" w:sz="0" w:space="0" w:color="auto"/>
        <w:left w:val="none" w:sz="0" w:space="0" w:color="auto"/>
        <w:bottom w:val="none" w:sz="0" w:space="0" w:color="auto"/>
        <w:right w:val="none" w:sz="0" w:space="0" w:color="auto"/>
      </w:divBdr>
      <w:divsChild>
        <w:div w:id="511267075">
          <w:marLeft w:val="0"/>
          <w:marRight w:val="0"/>
          <w:marTop w:val="0"/>
          <w:marBottom w:val="0"/>
          <w:divBdr>
            <w:top w:val="none" w:sz="0" w:space="0" w:color="auto"/>
            <w:left w:val="none" w:sz="0" w:space="0" w:color="auto"/>
            <w:bottom w:val="none" w:sz="0" w:space="0" w:color="auto"/>
            <w:right w:val="none" w:sz="0" w:space="0" w:color="auto"/>
          </w:divBdr>
        </w:div>
      </w:divsChild>
    </w:div>
    <w:div w:id="66079092">
      <w:marLeft w:val="0"/>
      <w:marRight w:val="0"/>
      <w:marTop w:val="0"/>
      <w:marBottom w:val="0"/>
      <w:divBdr>
        <w:top w:val="none" w:sz="0" w:space="0" w:color="auto"/>
        <w:left w:val="none" w:sz="0" w:space="0" w:color="auto"/>
        <w:bottom w:val="none" w:sz="0" w:space="0" w:color="auto"/>
        <w:right w:val="none" w:sz="0" w:space="0" w:color="auto"/>
      </w:divBdr>
      <w:divsChild>
        <w:div w:id="747504263">
          <w:marLeft w:val="0"/>
          <w:marRight w:val="0"/>
          <w:marTop w:val="0"/>
          <w:marBottom w:val="0"/>
          <w:divBdr>
            <w:top w:val="none" w:sz="0" w:space="0" w:color="auto"/>
            <w:left w:val="none" w:sz="0" w:space="0" w:color="auto"/>
            <w:bottom w:val="none" w:sz="0" w:space="0" w:color="auto"/>
            <w:right w:val="none" w:sz="0" w:space="0" w:color="auto"/>
          </w:divBdr>
        </w:div>
      </w:divsChild>
    </w:div>
    <w:div w:id="66921637">
      <w:bodyDiv w:val="1"/>
      <w:marLeft w:val="0"/>
      <w:marRight w:val="0"/>
      <w:marTop w:val="0"/>
      <w:marBottom w:val="0"/>
      <w:divBdr>
        <w:top w:val="none" w:sz="0" w:space="0" w:color="auto"/>
        <w:left w:val="none" w:sz="0" w:space="0" w:color="auto"/>
        <w:bottom w:val="none" w:sz="0" w:space="0" w:color="auto"/>
        <w:right w:val="none" w:sz="0" w:space="0" w:color="auto"/>
      </w:divBdr>
    </w:div>
    <w:div w:id="68619482">
      <w:marLeft w:val="0"/>
      <w:marRight w:val="0"/>
      <w:marTop w:val="0"/>
      <w:marBottom w:val="0"/>
      <w:divBdr>
        <w:top w:val="none" w:sz="0" w:space="0" w:color="auto"/>
        <w:left w:val="none" w:sz="0" w:space="0" w:color="auto"/>
        <w:bottom w:val="none" w:sz="0" w:space="0" w:color="auto"/>
        <w:right w:val="none" w:sz="0" w:space="0" w:color="auto"/>
      </w:divBdr>
    </w:div>
    <w:div w:id="70662367">
      <w:marLeft w:val="0"/>
      <w:marRight w:val="0"/>
      <w:marTop w:val="0"/>
      <w:marBottom w:val="0"/>
      <w:divBdr>
        <w:top w:val="none" w:sz="0" w:space="0" w:color="auto"/>
        <w:left w:val="none" w:sz="0" w:space="0" w:color="auto"/>
        <w:bottom w:val="none" w:sz="0" w:space="0" w:color="auto"/>
        <w:right w:val="none" w:sz="0" w:space="0" w:color="auto"/>
      </w:divBdr>
      <w:divsChild>
        <w:div w:id="1219242641">
          <w:marLeft w:val="0"/>
          <w:marRight w:val="0"/>
          <w:marTop w:val="0"/>
          <w:marBottom w:val="0"/>
          <w:divBdr>
            <w:top w:val="none" w:sz="0" w:space="0" w:color="auto"/>
            <w:left w:val="none" w:sz="0" w:space="0" w:color="auto"/>
            <w:bottom w:val="none" w:sz="0" w:space="0" w:color="auto"/>
            <w:right w:val="none" w:sz="0" w:space="0" w:color="auto"/>
          </w:divBdr>
        </w:div>
      </w:divsChild>
    </w:div>
    <w:div w:id="71657563">
      <w:marLeft w:val="0"/>
      <w:marRight w:val="0"/>
      <w:marTop w:val="0"/>
      <w:marBottom w:val="0"/>
      <w:divBdr>
        <w:top w:val="none" w:sz="0" w:space="0" w:color="auto"/>
        <w:left w:val="none" w:sz="0" w:space="0" w:color="auto"/>
        <w:bottom w:val="none" w:sz="0" w:space="0" w:color="auto"/>
        <w:right w:val="none" w:sz="0" w:space="0" w:color="auto"/>
      </w:divBdr>
      <w:divsChild>
        <w:div w:id="804735321">
          <w:marLeft w:val="0"/>
          <w:marRight w:val="0"/>
          <w:marTop w:val="0"/>
          <w:marBottom w:val="0"/>
          <w:divBdr>
            <w:top w:val="none" w:sz="0" w:space="0" w:color="auto"/>
            <w:left w:val="none" w:sz="0" w:space="0" w:color="auto"/>
            <w:bottom w:val="none" w:sz="0" w:space="0" w:color="auto"/>
            <w:right w:val="none" w:sz="0" w:space="0" w:color="auto"/>
          </w:divBdr>
        </w:div>
      </w:divsChild>
    </w:div>
    <w:div w:id="71700185">
      <w:marLeft w:val="0"/>
      <w:marRight w:val="0"/>
      <w:marTop w:val="0"/>
      <w:marBottom w:val="0"/>
      <w:divBdr>
        <w:top w:val="none" w:sz="0" w:space="0" w:color="auto"/>
        <w:left w:val="none" w:sz="0" w:space="0" w:color="auto"/>
        <w:bottom w:val="none" w:sz="0" w:space="0" w:color="auto"/>
        <w:right w:val="none" w:sz="0" w:space="0" w:color="auto"/>
      </w:divBdr>
      <w:divsChild>
        <w:div w:id="1825974879">
          <w:marLeft w:val="0"/>
          <w:marRight w:val="0"/>
          <w:marTop w:val="0"/>
          <w:marBottom w:val="0"/>
          <w:divBdr>
            <w:top w:val="none" w:sz="0" w:space="0" w:color="auto"/>
            <w:left w:val="none" w:sz="0" w:space="0" w:color="auto"/>
            <w:bottom w:val="none" w:sz="0" w:space="0" w:color="auto"/>
            <w:right w:val="none" w:sz="0" w:space="0" w:color="auto"/>
          </w:divBdr>
        </w:div>
      </w:divsChild>
    </w:div>
    <w:div w:id="72633546">
      <w:bodyDiv w:val="1"/>
      <w:marLeft w:val="0"/>
      <w:marRight w:val="0"/>
      <w:marTop w:val="0"/>
      <w:marBottom w:val="0"/>
      <w:divBdr>
        <w:top w:val="none" w:sz="0" w:space="0" w:color="auto"/>
        <w:left w:val="none" w:sz="0" w:space="0" w:color="auto"/>
        <w:bottom w:val="none" w:sz="0" w:space="0" w:color="auto"/>
        <w:right w:val="none" w:sz="0" w:space="0" w:color="auto"/>
      </w:divBdr>
    </w:div>
    <w:div w:id="72704306">
      <w:marLeft w:val="0"/>
      <w:marRight w:val="0"/>
      <w:marTop w:val="0"/>
      <w:marBottom w:val="0"/>
      <w:divBdr>
        <w:top w:val="none" w:sz="0" w:space="0" w:color="auto"/>
        <w:left w:val="none" w:sz="0" w:space="0" w:color="auto"/>
        <w:bottom w:val="none" w:sz="0" w:space="0" w:color="auto"/>
        <w:right w:val="none" w:sz="0" w:space="0" w:color="auto"/>
      </w:divBdr>
      <w:divsChild>
        <w:div w:id="590234489">
          <w:marLeft w:val="0"/>
          <w:marRight w:val="0"/>
          <w:marTop w:val="0"/>
          <w:marBottom w:val="0"/>
          <w:divBdr>
            <w:top w:val="none" w:sz="0" w:space="0" w:color="auto"/>
            <w:left w:val="none" w:sz="0" w:space="0" w:color="auto"/>
            <w:bottom w:val="none" w:sz="0" w:space="0" w:color="auto"/>
            <w:right w:val="none" w:sz="0" w:space="0" w:color="auto"/>
          </w:divBdr>
        </w:div>
      </w:divsChild>
    </w:div>
    <w:div w:id="73206323">
      <w:marLeft w:val="0"/>
      <w:marRight w:val="0"/>
      <w:marTop w:val="0"/>
      <w:marBottom w:val="0"/>
      <w:divBdr>
        <w:top w:val="none" w:sz="0" w:space="0" w:color="auto"/>
        <w:left w:val="none" w:sz="0" w:space="0" w:color="auto"/>
        <w:bottom w:val="none" w:sz="0" w:space="0" w:color="auto"/>
        <w:right w:val="none" w:sz="0" w:space="0" w:color="auto"/>
      </w:divBdr>
      <w:divsChild>
        <w:div w:id="279144452">
          <w:marLeft w:val="0"/>
          <w:marRight w:val="0"/>
          <w:marTop w:val="0"/>
          <w:marBottom w:val="0"/>
          <w:divBdr>
            <w:top w:val="none" w:sz="0" w:space="0" w:color="auto"/>
            <w:left w:val="none" w:sz="0" w:space="0" w:color="auto"/>
            <w:bottom w:val="none" w:sz="0" w:space="0" w:color="auto"/>
            <w:right w:val="none" w:sz="0" w:space="0" w:color="auto"/>
          </w:divBdr>
        </w:div>
      </w:divsChild>
    </w:div>
    <w:div w:id="73355793">
      <w:marLeft w:val="0"/>
      <w:marRight w:val="0"/>
      <w:marTop w:val="0"/>
      <w:marBottom w:val="0"/>
      <w:divBdr>
        <w:top w:val="none" w:sz="0" w:space="0" w:color="auto"/>
        <w:left w:val="none" w:sz="0" w:space="0" w:color="auto"/>
        <w:bottom w:val="none" w:sz="0" w:space="0" w:color="auto"/>
        <w:right w:val="none" w:sz="0" w:space="0" w:color="auto"/>
      </w:divBdr>
      <w:divsChild>
        <w:div w:id="1659459293">
          <w:marLeft w:val="0"/>
          <w:marRight w:val="0"/>
          <w:marTop w:val="0"/>
          <w:marBottom w:val="0"/>
          <w:divBdr>
            <w:top w:val="none" w:sz="0" w:space="0" w:color="auto"/>
            <w:left w:val="none" w:sz="0" w:space="0" w:color="auto"/>
            <w:bottom w:val="none" w:sz="0" w:space="0" w:color="auto"/>
            <w:right w:val="none" w:sz="0" w:space="0" w:color="auto"/>
          </w:divBdr>
        </w:div>
      </w:divsChild>
    </w:div>
    <w:div w:id="74790495">
      <w:marLeft w:val="0"/>
      <w:marRight w:val="0"/>
      <w:marTop w:val="0"/>
      <w:marBottom w:val="0"/>
      <w:divBdr>
        <w:top w:val="none" w:sz="0" w:space="0" w:color="auto"/>
        <w:left w:val="none" w:sz="0" w:space="0" w:color="auto"/>
        <w:bottom w:val="none" w:sz="0" w:space="0" w:color="auto"/>
        <w:right w:val="none" w:sz="0" w:space="0" w:color="auto"/>
      </w:divBdr>
      <w:divsChild>
        <w:div w:id="252667538">
          <w:marLeft w:val="0"/>
          <w:marRight w:val="0"/>
          <w:marTop w:val="0"/>
          <w:marBottom w:val="0"/>
          <w:divBdr>
            <w:top w:val="none" w:sz="0" w:space="0" w:color="auto"/>
            <w:left w:val="none" w:sz="0" w:space="0" w:color="auto"/>
            <w:bottom w:val="none" w:sz="0" w:space="0" w:color="auto"/>
            <w:right w:val="none" w:sz="0" w:space="0" w:color="auto"/>
          </w:divBdr>
        </w:div>
      </w:divsChild>
    </w:div>
    <w:div w:id="74861795">
      <w:marLeft w:val="0"/>
      <w:marRight w:val="0"/>
      <w:marTop w:val="0"/>
      <w:marBottom w:val="0"/>
      <w:divBdr>
        <w:top w:val="none" w:sz="0" w:space="0" w:color="auto"/>
        <w:left w:val="none" w:sz="0" w:space="0" w:color="auto"/>
        <w:bottom w:val="none" w:sz="0" w:space="0" w:color="auto"/>
        <w:right w:val="none" w:sz="0" w:space="0" w:color="auto"/>
      </w:divBdr>
      <w:divsChild>
        <w:div w:id="1761291597">
          <w:marLeft w:val="0"/>
          <w:marRight w:val="0"/>
          <w:marTop w:val="0"/>
          <w:marBottom w:val="0"/>
          <w:divBdr>
            <w:top w:val="none" w:sz="0" w:space="0" w:color="auto"/>
            <w:left w:val="none" w:sz="0" w:space="0" w:color="auto"/>
            <w:bottom w:val="none" w:sz="0" w:space="0" w:color="auto"/>
            <w:right w:val="none" w:sz="0" w:space="0" w:color="auto"/>
          </w:divBdr>
        </w:div>
      </w:divsChild>
    </w:div>
    <w:div w:id="75052462">
      <w:marLeft w:val="0"/>
      <w:marRight w:val="0"/>
      <w:marTop w:val="0"/>
      <w:marBottom w:val="0"/>
      <w:divBdr>
        <w:top w:val="none" w:sz="0" w:space="0" w:color="auto"/>
        <w:left w:val="none" w:sz="0" w:space="0" w:color="auto"/>
        <w:bottom w:val="none" w:sz="0" w:space="0" w:color="auto"/>
        <w:right w:val="none" w:sz="0" w:space="0" w:color="auto"/>
      </w:divBdr>
      <w:divsChild>
        <w:div w:id="1550611975">
          <w:marLeft w:val="0"/>
          <w:marRight w:val="0"/>
          <w:marTop w:val="0"/>
          <w:marBottom w:val="0"/>
          <w:divBdr>
            <w:top w:val="none" w:sz="0" w:space="0" w:color="auto"/>
            <w:left w:val="none" w:sz="0" w:space="0" w:color="auto"/>
            <w:bottom w:val="none" w:sz="0" w:space="0" w:color="auto"/>
            <w:right w:val="none" w:sz="0" w:space="0" w:color="auto"/>
          </w:divBdr>
        </w:div>
      </w:divsChild>
    </w:div>
    <w:div w:id="75246039">
      <w:marLeft w:val="0"/>
      <w:marRight w:val="0"/>
      <w:marTop w:val="0"/>
      <w:marBottom w:val="0"/>
      <w:divBdr>
        <w:top w:val="none" w:sz="0" w:space="0" w:color="auto"/>
        <w:left w:val="none" w:sz="0" w:space="0" w:color="auto"/>
        <w:bottom w:val="none" w:sz="0" w:space="0" w:color="auto"/>
        <w:right w:val="none" w:sz="0" w:space="0" w:color="auto"/>
      </w:divBdr>
      <w:divsChild>
        <w:div w:id="1196963697">
          <w:marLeft w:val="0"/>
          <w:marRight w:val="0"/>
          <w:marTop w:val="0"/>
          <w:marBottom w:val="0"/>
          <w:divBdr>
            <w:top w:val="none" w:sz="0" w:space="0" w:color="auto"/>
            <w:left w:val="none" w:sz="0" w:space="0" w:color="auto"/>
            <w:bottom w:val="none" w:sz="0" w:space="0" w:color="auto"/>
            <w:right w:val="none" w:sz="0" w:space="0" w:color="auto"/>
          </w:divBdr>
        </w:div>
      </w:divsChild>
    </w:div>
    <w:div w:id="75371025">
      <w:marLeft w:val="0"/>
      <w:marRight w:val="0"/>
      <w:marTop w:val="0"/>
      <w:marBottom w:val="0"/>
      <w:divBdr>
        <w:top w:val="none" w:sz="0" w:space="0" w:color="auto"/>
        <w:left w:val="none" w:sz="0" w:space="0" w:color="auto"/>
        <w:bottom w:val="none" w:sz="0" w:space="0" w:color="auto"/>
        <w:right w:val="none" w:sz="0" w:space="0" w:color="auto"/>
      </w:divBdr>
      <w:divsChild>
        <w:div w:id="750007066">
          <w:marLeft w:val="0"/>
          <w:marRight w:val="0"/>
          <w:marTop w:val="0"/>
          <w:marBottom w:val="0"/>
          <w:divBdr>
            <w:top w:val="none" w:sz="0" w:space="0" w:color="auto"/>
            <w:left w:val="none" w:sz="0" w:space="0" w:color="auto"/>
            <w:bottom w:val="none" w:sz="0" w:space="0" w:color="auto"/>
            <w:right w:val="none" w:sz="0" w:space="0" w:color="auto"/>
          </w:divBdr>
        </w:div>
      </w:divsChild>
    </w:div>
    <w:div w:id="75564175">
      <w:marLeft w:val="0"/>
      <w:marRight w:val="0"/>
      <w:marTop w:val="0"/>
      <w:marBottom w:val="0"/>
      <w:divBdr>
        <w:top w:val="none" w:sz="0" w:space="0" w:color="auto"/>
        <w:left w:val="none" w:sz="0" w:space="0" w:color="auto"/>
        <w:bottom w:val="none" w:sz="0" w:space="0" w:color="auto"/>
        <w:right w:val="none" w:sz="0" w:space="0" w:color="auto"/>
      </w:divBdr>
      <w:divsChild>
        <w:div w:id="1327593847">
          <w:marLeft w:val="0"/>
          <w:marRight w:val="0"/>
          <w:marTop w:val="0"/>
          <w:marBottom w:val="0"/>
          <w:divBdr>
            <w:top w:val="none" w:sz="0" w:space="0" w:color="auto"/>
            <w:left w:val="none" w:sz="0" w:space="0" w:color="auto"/>
            <w:bottom w:val="none" w:sz="0" w:space="0" w:color="auto"/>
            <w:right w:val="none" w:sz="0" w:space="0" w:color="auto"/>
          </w:divBdr>
        </w:div>
      </w:divsChild>
    </w:div>
    <w:div w:id="75979830">
      <w:marLeft w:val="0"/>
      <w:marRight w:val="0"/>
      <w:marTop w:val="0"/>
      <w:marBottom w:val="0"/>
      <w:divBdr>
        <w:top w:val="none" w:sz="0" w:space="0" w:color="auto"/>
        <w:left w:val="none" w:sz="0" w:space="0" w:color="auto"/>
        <w:bottom w:val="none" w:sz="0" w:space="0" w:color="auto"/>
        <w:right w:val="none" w:sz="0" w:space="0" w:color="auto"/>
      </w:divBdr>
      <w:divsChild>
        <w:div w:id="830028244">
          <w:marLeft w:val="0"/>
          <w:marRight w:val="0"/>
          <w:marTop w:val="0"/>
          <w:marBottom w:val="0"/>
          <w:divBdr>
            <w:top w:val="none" w:sz="0" w:space="0" w:color="auto"/>
            <w:left w:val="none" w:sz="0" w:space="0" w:color="auto"/>
            <w:bottom w:val="none" w:sz="0" w:space="0" w:color="auto"/>
            <w:right w:val="none" w:sz="0" w:space="0" w:color="auto"/>
          </w:divBdr>
        </w:div>
      </w:divsChild>
    </w:div>
    <w:div w:id="76562176">
      <w:marLeft w:val="0"/>
      <w:marRight w:val="0"/>
      <w:marTop w:val="0"/>
      <w:marBottom w:val="0"/>
      <w:divBdr>
        <w:top w:val="none" w:sz="0" w:space="0" w:color="auto"/>
        <w:left w:val="none" w:sz="0" w:space="0" w:color="auto"/>
        <w:bottom w:val="none" w:sz="0" w:space="0" w:color="auto"/>
        <w:right w:val="none" w:sz="0" w:space="0" w:color="auto"/>
      </w:divBdr>
      <w:divsChild>
        <w:div w:id="204560517">
          <w:marLeft w:val="0"/>
          <w:marRight w:val="0"/>
          <w:marTop w:val="0"/>
          <w:marBottom w:val="0"/>
          <w:divBdr>
            <w:top w:val="none" w:sz="0" w:space="0" w:color="auto"/>
            <w:left w:val="none" w:sz="0" w:space="0" w:color="auto"/>
            <w:bottom w:val="none" w:sz="0" w:space="0" w:color="auto"/>
            <w:right w:val="none" w:sz="0" w:space="0" w:color="auto"/>
          </w:divBdr>
        </w:div>
      </w:divsChild>
    </w:div>
    <w:div w:id="76906222">
      <w:marLeft w:val="0"/>
      <w:marRight w:val="0"/>
      <w:marTop w:val="0"/>
      <w:marBottom w:val="0"/>
      <w:divBdr>
        <w:top w:val="none" w:sz="0" w:space="0" w:color="auto"/>
        <w:left w:val="none" w:sz="0" w:space="0" w:color="auto"/>
        <w:bottom w:val="none" w:sz="0" w:space="0" w:color="auto"/>
        <w:right w:val="none" w:sz="0" w:space="0" w:color="auto"/>
      </w:divBdr>
      <w:divsChild>
        <w:div w:id="652950305">
          <w:marLeft w:val="0"/>
          <w:marRight w:val="0"/>
          <w:marTop w:val="0"/>
          <w:marBottom w:val="0"/>
          <w:divBdr>
            <w:top w:val="none" w:sz="0" w:space="0" w:color="auto"/>
            <w:left w:val="none" w:sz="0" w:space="0" w:color="auto"/>
            <w:bottom w:val="none" w:sz="0" w:space="0" w:color="auto"/>
            <w:right w:val="none" w:sz="0" w:space="0" w:color="auto"/>
          </w:divBdr>
        </w:div>
      </w:divsChild>
    </w:div>
    <w:div w:id="78673832">
      <w:bodyDiv w:val="1"/>
      <w:marLeft w:val="0"/>
      <w:marRight w:val="0"/>
      <w:marTop w:val="0"/>
      <w:marBottom w:val="0"/>
      <w:divBdr>
        <w:top w:val="none" w:sz="0" w:space="0" w:color="auto"/>
        <w:left w:val="none" w:sz="0" w:space="0" w:color="auto"/>
        <w:bottom w:val="none" w:sz="0" w:space="0" w:color="auto"/>
        <w:right w:val="none" w:sz="0" w:space="0" w:color="auto"/>
      </w:divBdr>
      <w:divsChild>
        <w:div w:id="823084454">
          <w:marLeft w:val="0"/>
          <w:marRight w:val="0"/>
          <w:marTop w:val="0"/>
          <w:marBottom w:val="0"/>
          <w:divBdr>
            <w:top w:val="none" w:sz="0" w:space="0" w:color="auto"/>
            <w:left w:val="none" w:sz="0" w:space="0" w:color="auto"/>
            <w:bottom w:val="none" w:sz="0" w:space="0" w:color="auto"/>
            <w:right w:val="none" w:sz="0" w:space="0" w:color="auto"/>
          </w:divBdr>
          <w:divsChild>
            <w:div w:id="2853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8356">
      <w:marLeft w:val="0"/>
      <w:marRight w:val="0"/>
      <w:marTop w:val="0"/>
      <w:marBottom w:val="0"/>
      <w:divBdr>
        <w:top w:val="none" w:sz="0" w:space="0" w:color="auto"/>
        <w:left w:val="none" w:sz="0" w:space="0" w:color="auto"/>
        <w:bottom w:val="none" w:sz="0" w:space="0" w:color="auto"/>
        <w:right w:val="none" w:sz="0" w:space="0" w:color="auto"/>
      </w:divBdr>
      <w:divsChild>
        <w:div w:id="2073238443">
          <w:marLeft w:val="0"/>
          <w:marRight w:val="0"/>
          <w:marTop w:val="0"/>
          <w:marBottom w:val="0"/>
          <w:divBdr>
            <w:top w:val="none" w:sz="0" w:space="0" w:color="auto"/>
            <w:left w:val="none" w:sz="0" w:space="0" w:color="auto"/>
            <w:bottom w:val="none" w:sz="0" w:space="0" w:color="auto"/>
            <w:right w:val="none" w:sz="0" w:space="0" w:color="auto"/>
          </w:divBdr>
        </w:div>
      </w:divsChild>
    </w:div>
    <w:div w:id="81682572">
      <w:marLeft w:val="0"/>
      <w:marRight w:val="0"/>
      <w:marTop w:val="0"/>
      <w:marBottom w:val="0"/>
      <w:divBdr>
        <w:top w:val="none" w:sz="0" w:space="0" w:color="auto"/>
        <w:left w:val="none" w:sz="0" w:space="0" w:color="auto"/>
        <w:bottom w:val="none" w:sz="0" w:space="0" w:color="auto"/>
        <w:right w:val="none" w:sz="0" w:space="0" w:color="auto"/>
      </w:divBdr>
      <w:divsChild>
        <w:div w:id="823738496">
          <w:marLeft w:val="0"/>
          <w:marRight w:val="0"/>
          <w:marTop w:val="0"/>
          <w:marBottom w:val="0"/>
          <w:divBdr>
            <w:top w:val="none" w:sz="0" w:space="0" w:color="auto"/>
            <w:left w:val="none" w:sz="0" w:space="0" w:color="auto"/>
            <w:bottom w:val="none" w:sz="0" w:space="0" w:color="auto"/>
            <w:right w:val="none" w:sz="0" w:space="0" w:color="auto"/>
          </w:divBdr>
        </w:div>
      </w:divsChild>
    </w:div>
    <w:div w:id="81920845">
      <w:marLeft w:val="0"/>
      <w:marRight w:val="0"/>
      <w:marTop w:val="0"/>
      <w:marBottom w:val="0"/>
      <w:divBdr>
        <w:top w:val="none" w:sz="0" w:space="0" w:color="auto"/>
        <w:left w:val="none" w:sz="0" w:space="0" w:color="auto"/>
        <w:bottom w:val="none" w:sz="0" w:space="0" w:color="auto"/>
        <w:right w:val="none" w:sz="0" w:space="0" w:color="auto"/>
      </w:divBdr>
      <w:divsChild>
        <w:div w:id="1585842931">
          <w:marLeft w:val="0"/>
          <w:marRight w:val="0"/>
          <w:marTop w:val="0"/>
          <w:marBottom w:val="0"/>
          <w:divBdr>
            <w:top w:val="none" w:sz="0" w:space="0" w:color="auto"/>
            <w:left w:val="none" w:sz="0" w:space="0" w:color="auto"/>
            <w:bottom w:val="none" w:sz="0" w:space="0" w:color="auto"/>
            <w:right w:val="none" w:sz="0" w:space="0" w:color="auto"/>
          </w:divBdr>
        </w:div>
      </w:divsChild>
    </w:div>
    <w:div w:id="83302073">
      <w:marLeft w:val="0"/>
      <w:marRight w:val="0"/>
      <w:marTop w:val="0"/>
      <w:marBottom w:val="0"/>
      <w:divBdr>
        <w:top w:val="none" w:sz="0" w:space="0" w:color="auto"/>
        <w:left w:val="none" w:sz="0" w:space="0" w:color="auto"/>
        <w:bottom w:val="none" w:sz="0" w:space="0" w:color="auto"/>
        <w:right w:val="none" w:sz="0" w:space="0" w:color="auto"/>
      </w:divBdr>
      <w:divsChild>
        <w:div w:id="302199551">
          <w:marLeft w:val="0"/>
          <w:marRight w:val="0"/>
          <w:marTop w:val="0"/>
          <w:marBottom w:val="0"/>
          <w:divBdr>
            <w:top w:val="none" w:sz="0" w:space="0" w:color="auto"/>
            <w:left w:val="none" w:sz="0" w:space="0" w:color="auto"/>
            <w:bottom w:val="none" w:sz="0" w:space="0" w:color="auto"/>
            <w:right w:val="none" w:sz="0" w:space="0" w:color="auto"/>
          </w:divBdr>
        </w:div>
      </w:divsChild>
    </w:div>
    <w:div w:id="84763275">
      <w:bodyDiv w:val="1"/>
      <w:marLeft w:val="0"/>
      <w:marRight w:val="0"/>
      <w:marTop w:val="0"/>
      <w:marBottom w:val="0"/>
      <w:divBdr>
        <w:top w:val="none" w:sz="0" w:space="0" w:color="auto"/>
        <w:left w:val="none" w:sz="0" w:space="0" w:color="auto"/>
        <w:bottom w:val="none" w:sz="0" w:space="0" w:color="auto"/>
        <w:right w:val="none" w:sz="0" w:space="0" w:color="auto"/>
      </w:divBdr>
    </w:div>
    <w:div w:id="85229538">
      <w:bodyDiv w:val="1"/>
      <w:marLeft w:val="0"/>
      <w:marRight w:val="0"/>
      <w:marTop w:val="0"/>
      <w:marBottom w:val="0"/>
      <w:divBdr>
        <w:top w:val="none" w:sz="0" w:space="0" w:color="auto"/>
        <w:left w:val="none" w:sz="0" w:space="0" w:color="auto"/>
        <w:bottom w:val="none" w:sz="0" w:space="0" w:color="auto"/>
        <w:right w:val="none" w:sz="0" w:space="0" w:color="auto"/>
      </w:divBdr>
    </w:div>
    <w:div w:id="85350602">
      <w:marLeft w:val="0"/>
      <w:marRight w:val="0"/>
      <w:marTop w:val="0"/>
      <w:marBottom w:val="0"/>
      <w:divBdr>
        <w:top w:val="none" w:sz="0" w:space="0" w:color="auto"/>
        <w:left w:val="none" w:sz="0" w:space="0" w:color="auto"/>
        <w:bottom w:val="none" w:sz="0" w:space="0" w:color="auto"/>
        <w:right w:val="none" w:sz="0" w:space="0" w:color="auto"/>
      </w:divBdr>
      <w:divsChild>
        <w:div w:id="1534994905">
          <w:marLeft w:val="0"/>
          <w:marRight w:val="0"/>
          <w:marTop w:val="0"/>
          <w:marBottom w:val="0"/>
          <w:divBdr>
            <w:top w:val="none" w:sz="0" w:space="0" w:color="auto"/>
            <w:left w:val="none" w:sz="0" w:space="0" w:color="auto"/>
            <w:bottom w:val="none" w:sz="0" w:space="0" w:color="auto"/>
            <w:right w:val="none" w:sz="0" w:space="0" w:color="auto"/>
          </w:divBdr>
        </w:div>
      </w:divsChild>
    </w:div>
    <w:div w:id="85619002">
      <w:marLeft w:val="0"/>
      <w:marRight w:val="0"/>
      <w:marTop w:val="0"/>
      <w:marBottom w:val="0"/>
      <w:divBdr>
        <w:top w:val="none" w:sz="0" w:space="0" w:color="auto"/>
        <w:left w:val="none" w:sz="0" w:space="0" w:color="auto"/>
        <w:bottom w:val="none" w:sz="0" w:space="0" w:color="auto"/>
        <w:right w:val="none" w:sz="0" w:space="0" w:color="auto"/>
      </w:divBdr>
      <w:divsChild>
        <w:div w:id="330184968">
          <w:marLeft w:val="0"/>
          <w:marRight w:val="0"/>
          <w:marTop w:val="0"/>
          <w:marBottom w:val="0"/>
          <w:divBdr>
            <w:top w:val="none" w:sz="0" w:space="0" w:color="auto"/>
            <w:left w:val="none" w:sz="0" w:space="0" w:color="auto"/>
            <w:bottom w:val="none" w:sz="0" w:space="0" w:color="auto"/>
            <w:right w:val="none" w:sz="0" w:space="0" w:color="auto"/>
          </w:divBdr>
        </w:div>
      </w:divsChild>
    </w:div>
    <w:div w:id="86579354">
      <w:marLeft w:val="0"/>
      <w:marRight w:val="0"/>
      <w:marTop w:val="0"/>
      <w:marBottom w:val="0"/>
      <w:divBdr>
        <w:top w:val="none" w:sz="0" w:space="0" w:color="auto"/>
        <w:left w:val="none" w:sz="0" w:space="0" w:color="auto"/>
        <w:bottom w:val="none" w:sz="0" w:space="0" w:color="auto"/>
        <w:right w:val="none" w:sz="0" w:space="0" w:color="auto"/>
      </w:divBdr>
      <w:divsChild>
        <w:div w:id="205025725">
          <w:marLeft w:val="0"/>
          <w:marRight w:val="0"/>
          <w:marTop w:val="0"/>
          <w:marBottom w:val="0"/>
          <w:divBdr>
            <w:top w:val="none" w:sz="0" w:space="0" w:color="auto"/>
            <w:left w:val="none" w:sz="0" w:space="0" w:color="auto"/>
            <w:bottom w:val="none" w:sz="0" w:space="0" w:color="auto"/>
            <w:right w:val="none" w:sz="0" w:space="0" w:color="auto"/>
          </w:divBdr>
        </w:div>
      </w:divsChild>
    </w:div>
    <w:div w:id="87624586">
      <w:marLeft w:val="0"/>
      <w:marRight w:val="0"/>
      <w:marTop w:val="0"/>
      <w:marBottom w:val="0"/>
      <w:divBdr>
        <w:top w:val="none" w:sz="0" w:space="0" w:color="auto"/>
        <w:left w:val="none" w:sz="0" w:space="0" w:color="auto"/>
        <w:bottom w:val="none" w:sz="0" w:space="0" w:color="auto"/>
        <w:right w:val="none" w:sz="0" w:space="0" w:color="auto"/>
      </w:divBdr>
    </w:div>
    <w:div w:id="88157335">
      <w:marLeft w:val="0"/>
      <w:marRight w:val="0"/>
      <w:marTop w:val="0"/>
      <w:marBottom w:val="0"/>
      <w:divBdr>
        <w:top w:val="none" w:sz="0" w:space="0" w:color="auto"/>
        <w:left w:val="none" w:sz="0" w:space="0" w:color="auto"/>
        <w:bottom w:val="none" w:sz="0" w:space="0" w:color="auto"/>
        <w:right w:val="none" w:sz="0" w:space="0" w:color="auto"/>
      </w:divBdr>
      <w:divsChild>
        <w:div w:id="2037538169">
          <w:marLeft w:val="0"/>
          <w:marRight w:val="0"/>
          <w:marTop w:val="0"/>
          <w:marBottom w:val="0"/>
          <w:divBdr>
            <w:top w:val="none" w:sz="0" w:space="0" w:color="auto"/>
            <w:left w:val="none" w:sz="0" w:space="0" w:color="auto"/>
            <w:bottom w:val="none" w:sz="0" w:space="0" w:color="auto"/>
            <w:right w:val="none" w:sz="0" w:space="0" w:color="auto"/>
          </w:divBdr>
        </w:div>
      </w:divsChild>
    </w:div>
    <w:div w:id="88503651">
      <w:marLeft w:val="0"/>
      <w:marRight w:val="0"/>
      <w:marTop w:val="0"/>
      <w:marBottom w:val="0"/>
      <w:divBdr>
        <w:top w:val="none" w:sz="0" w:space="0" w:color="auto"/>
        <w:left w:val="none" w:sz="0" w:space="0" w:color="auto"/>
        <w:bottom w:val="none" w:sz="0" w:space="0" w:color="auto"/>
        <w:right w:val="none" w:sz="0" w:space="0" w:color="auto"/>
      </w:divBdr>
      <w:divsChild>
        <w:div w:id="1364213297">
          <w:marLeft w:val="0"/>
          <w:marRight w:val="0"/>
          <w:marTop w:val="0"/>
          <w:marBottom w:val="0"/>
          <w:divBdr>
            <w:top w:val="none" w:sz="0" w:space="0" w:color="auto"/>
            <w:left w:val="none" w:sz="0" w:space="0" w:color="auto"/>
            <w:bottom w:val="none" w:sz="0" w:space="0" w:color="auto"/>
            <w:right w:val="none" w:sz="0" w:space="0" w:color="auto"/>
          </w:divBdr>
        </w:div>
      </w:divsChild>
    </w:div>
    <w:div w:id="90516729">
      <w:marLeft w:val="0"/>
      <w:marRight w:val="0"/>
      <w:marTop w:val="0"/>
      <w:marBottom w:val="0"/>
      <w:divBdr>
        <w:top w:val="none" w:sz="0" w:space="0" w:color="auto"/>
        <w:left w:val="none" w:sz="0" w:space="0" w:color="auto"/>
        <w:bottom w:val="none" w:sz="0" w:space="0" w:color="auto"/>
        <w:right w:val="none" w:sz="0" w:space="0" w:color="auto"/>
      </w:divBdr>
      <w:divsChild>
        <w:div w:id="986787023">
          <w:marLeft w:val="0"/>
          <w:marRight w:val="0"/>
          <w:marTop w:val="0"/>
          <w:marBottom w:val="0"/>
          <w:divBdr>
            <w:top w:val="none" w:sz="0" w:space="0" w:color="auto"/>
            <w:left w:val="none" w:sz="0" w:space="0" w:color="auto"/>
            <w:bottom w:val="none" w:sz="0" w:space="0" w:color="auto"/>
            <w:right w:val="none" w:sz="0" w:space="0" w:color="auto"/>
          </w:divBdr>
        </w:div>
      </w:divsChild>
    </w:div>
    <w:div w:id="91316895">
      <w:marLeft w:val="0"/>
      <w:marRight w:val="0"/>
      <w:marTop w:val="0"/>
      <w:marBottom w:val="0"/>
      <w:divBdr>
        <w:top w:val="none" w:sz="0" w:space="0" w:color="auto"/>
        <w:left w:val="none" w:sz="0" w:space="0" w:color="auto"/>
        <w:bottom w:val="none" w:sz="0" w:space="0" w:color="auto"/>
        <w:right w:val="none" w:sz="0" w:space="0" w:color="auto"/>
      </w:divBdr>
      <w:divsChild>
        <w:div w:id="2105762673">
          <w:marLeft w:val="0"/>
          <w:marRight w:val="0"/>
          <w:marTop w:val="0"/>
          <w:marBottom w:val="0"/>
          <w:divBdr>
            <w:top w:val="none" w:sz="0" w:space="0" w:color="auto"/>
            <w:left w:val="none" w:sz="0" w:space="0" w:color="auto"/>
            <w:bottom w:val="none" w:sz="0" w:space="0" w:color="auto"/>
            <w:right w:val="none" w:sz="0" w:space="0" w:color="auto"/>
          </w:divBdr>
        </w:div>
      </w:divsChild>
    </w:div>
    <w:div w:id="92866087">
      <w:marLeft w:val="0"/>
      <w:marRight w:val="0"/>
      <w:marTop w:val="0"/>
      <w:marBottom w:val="0"/>
      <w:divBdr>
        <w:top w:val="none" w:sz="0" w:space="0" w:color="auto"/>
        <w:left w:val="none" w:sz="0" w:space="0" w:color="auto"/>
        <w:bottom w:val="none" w:sz="0" w:space="0" w:color="auto"/>
        <w:right w:val="none" w:sz="0" w:space="0" w:color="auto"/>
      </w:divBdr>
      <w:divsChild>
        <w:div w:id="1602956802">
          <w:marLeft w:val="0"/>
          <w:marRight w:val="0"/>
          <w:marTop w:val="0"/>
          <w:marBottom w:val="0"/>
          <w:divBdr>
            <w:top w:val="none" w:sz="0" w:space="0" w:color="auto"/>
            <w:left w:val="none" w:sz="0" w:space="0" w:color="auto"/>
            <w:bottom w:val="none" w:sz="0" w:space="0" w:color="auto"/>
            <w:right w:val="none" w:sz="0" w:space="0" w:color="auto"/>
          </w:divBdr>
        </w:div>
      </w:divsChild>
    </w:div>
    <w:div w:id="93789886">
      <w:marLeft w:val="0"/>
      <w:marRight w:val="0"/>
      <w:marTop w:val="0"/>
      <w:marBottom w:val="0"/>
      <w:divBdr>
        <w:top w:val="none" w:sz="0" w:space="0" w:color="auto"/>
        <w:left w:val="none" w:sz="0" w:space="0" w:color="auto"/>
        <w:bottom w:val="none" w:sz="0" w:space="0" w:color="auto"/>
        <w:right w:val="none" w:sz="0" w:space="0" w:color="auto"/>
      </w:divBdr>
      <w:divsChild>
        <w:div w:id="153112311">
          <w:marLeft w:val="0"/>
          <w:marRight w:val="0"/>
          <w:marTop w:val="0"/>
          <w:marBottom w:val="0"/>
          <w:divBdr>
            <w:top w:val="none" w:sz="0" w:space="0" w:color="auto"/>
            <w:left w:val="none" w:sz="0" w:space="0" w:color="auto"/>
            <w:bottom w:val="none" w:sz="0" w:space="0" w:color="auto"/>
            <w:right w:val="none" w:sz="0" w:space="0" w:color="auto"/>
          </w:divBdr>
        </w:div>
      </w:divsChild>
    </w:div>
    <w:div w:id="94904325">
      <w:marLeft w:val="0"/>
      <w:marRight w:val="0"/>
      <w:marTop w:val="0"/>
      <w:marBottom w:val="0"/>
      <w:divBdr>
        <w:top w:val="none" w:sz="0" w:space="0" w:color="auto"/>
        <w:left w:val="none" w:sz="0" w:space="0" w:color="auto"/>
        <w:bottom w:val="none" w:sz="0" w:space="0" w:color="auto"/>
        <w:right w:val="none" w:sz="0" w:space="0" w:color="auto"/>
      </w:divBdr>
      <w:divsChild>
        <w:div w:id="250479820">
          <w:marLeft w:val="0"/>
          <w:marRight w:val="0"/>
          <w:marTop w:val="0"/>
          <w:marBottom w:val="0"/>
          <w:divBdr>
            <w:top w:val="none" w:sz="0" w:space="0" w:color="auto"/>
            <w:left w:val="none" w:sz="0" w:space="0" w:color="auto"/>
            <w:bottom w:val="none" w:sz="0" w:space="0" w:color="auto"/>
            <w:right w:val="none" w:sz="0" w:space="0" w:color="auto"/>
          </w:divBdr>
        </w:div>
      </w:divsChild>
    </w:div>
    <w:div w:id="94908797">
      <w:marLeft w:val="0"/>
      <w:marRight w:val="0"/>
      <w:marTop w:val="0"/>
      <w:marBottom w:val="0"/>
      <w:divBdr>
        <w:top w:val="none" w:sz="0" w:space="0" w:color="auto"/>
        <w:left w:val="none" w:sz="0" w:space="0" w:color="auto"/>
        <w:bottom w:val="none" w:sz="0" w:space="0" w:color="auto"/>
        <w:right w:val="none" w:sz="0" w:space="0" w:color="auto"/>
      </w:divBdr>
      <w:divsChild>
        <w:div w:id="1919703864">
          <w:marLeft w:val="0"/>
          <w:marRight w:val="0"/>
          <w:marTop w:val="0"/>
          <w:marBottom w:val="0"/>
          <w:divBdr>
            <w:top w:val="none" w:sz="0" w:space="0" w:color="auto"/>
            <w:left w:val="none" w:sz="0" w:space="0" w:color="auto"/>
            <w:bottom w:val="none" w:sz="0" w:space="0" w:color="auto"/>
            <w:right w:val="none" w:sz="0" w:space="0" w:color="auto"/>
          </w:divBdr>
        </w:div>
      </w:divsChild>
    </w:div>
    <w:div w:id="95953357">
      <w:marLeft w:val="0"/>
      <w:marRight w:val="0"/>
      <w:marTop w:val="0"/>
      <w:marBottom w:val="0"/>
      <w:divBdr>
        <w:top w:val="none" w:sz="0" w:space="0" w:color="auto"/>
        <w:left w:val="none" w:sz="0" w:space="0" w:color="auto"/>
        <w:bottom w:val="none" w:sz="0" w:space="0" w:color="auto"/>
        <w:right w:val="none" w:sz="0" w:space="0" w:color="auto"/>
      </w:divBdr>
      <w:divsChild>
        <w:div w:id="173571878">
          <w:marLeft w:val="0"/>
          <w:marRight w:val="0"/>
          <w:marTop w:val="0"/>
          <w:marBottom w:val="0"/>
          <w:divBdr>
            <w:top w:val="none" w:sz="0" w:space="0" w:color="auto"/>
            <w:left w:val="none" w:sz="0" w:space="0" w:color="auto"/>
            <w:bottom w:val="none" w:sz="0" w:space="0" w:color="auto"/>
            <w:right w:val="none" w:sz="0" w:space="0" w:color="auto"/>
          </w:divBdr>
        </w:div>
      </w:divsChild>
    </w:div>
    <w:div w:id="96172192">
      <w:marLeft w:val="0"/>
      <w:marRight w:val="0"/>
      <w:marTop w:val="0"/>
      <w:marBottom w:val="0"/>
      <w:divBdr>
        <w:top w:val="none" w:sz="0" w:space="0" w:color="auto"/>
        <w:left w:val="none" w:sz="0" w:space="0" w:color="auto"/>
        <w:bottom w:val="none" w:sz="0" w:space="0" w:color="auto"/>
        <w:right w:val="none" w:sz="0" w:space="0" w:color="auto"/>
      </w:divBdr>
      <w:divsChild>
        <w:div w:id="1123768600">
          <w:marLeft w:val="0"/>
          <w:marRight w:val="0"/>
          <w:marTop w:val="0"/>
          <w:marBottom w:val="0"/>
          <w:divBdr>
            <w:top w:val="none" w:sz="0" w:space="0" w:color="auto"/>
            <w:left w:val="none" w:sz="0" w:space="0" w:color="auto"/>
            <w:bottom w:val="none" w:sz="0" w:space="0" w:color="auto"/>
            <w:right w:val="none" w:sz="0" w:space="0" w:color="auto"/>
          </w:divBdr>
        </w:div>
      </w:divsChild>
    </w:div>
    <w:div w:id="97262644">
      <w:bodyDiv w:val="1"/>
      <w:marLeft w:val="0"/>
      <w:marRight w:val="0"/>
      <w:marTop w:val="0"/>
      <w:marBottom w:val="0"/>
      <w:divBdr>
        <w:top w:val="none" w:sz="0" w:space="0" w:color="auto"/>
        <w:left w:val="none" w:sz="0" w:space="0" w:color="auto"/>
        <w:bottom w:val="none" w:sz="0" w:space="0" w:color="auto"/>
        <w:right w:val="none" w:sz="0" w:space="0" w:color="auto"/>
      </w:divBdr>
      <w:divsChild>
        <w:div w:id="462426447">
          <w:marLeft w:val="0"/>
          <w:marRight w:val="0"/>
          <w:marTop w:val="0"/>
          <w:marBottom w:val="0"/>
          <w:divBdr>
            <w:top w:val="none" w:sz="0" w:space="0" w:color="auto"/>
            <w:left w:val="none" w:sz="0" w:space="0" w:color="auto"/>
            <w:bottom w:val="none" w:sz="0" w:space="0" w:color="auto"/>
            <w:right w:val="none" w:sz="0" w:space="0" w:color="auto"/>
          </w:divBdr>
        </w:div>
      </w:divsChild>
    </w:div>
    <w:div w:id="97414868">
      <w:marLeft w:val="0"/>
      <w:marRight w:val="0"/>
      <w:marTop w:val="0"/>
      <w:marBottom w:val="0"/>
      <w:divBdr>
        <w:top w:val="none" w:sz="0" w:space="0" w:color="auto"/>
        <w:left w:val="none" w:sz="0" w:space="0" w:color="auto"/>
        <w:bottom w:val="none" w:sz="0" w:space="0" w:color="auto"/>
        <w:right w:val="none" w:sz="0" w:space="0" w:color="auto"/>
      </w:divBdr>
      <w:divsChild>
        <w:div w:id="275677113">
          <w:marLeft w:val="0"/>
          <w:marRight w:val="0"/>
          <w:marTop w:val="0"/>
          <w:marBottom w:val="0"/>
          <w:divBdr>
            <w:top w:val="none" w:sz="0" w:space="0" w:color="auto"/>
            <w:left w:val="none" w:sz="0" w:space="0" w:color="auto"/>
            <w:bottom w:val="none" w:sz="0" w:space="0" w:color="auto"/>
            <w:right w:val="none" w:sz="0" w:space="0" w:color="auto"/>
          </w:divBdr>
        </w:div>
      </w:divsChild>
    </w:div>
    <w:div w:id="97524876">
      <w:marLeft w:val="0"/>
      <w:marRight w:val="0"/>
      <w:marTop w:val="0"/>
      <w:marBottom w:val="0"/>
      <w:divBdr>
        <w:top w:val="none" w:sz="0" w:space="0" w:color="auto"/>
        <w:left w:val="none" w:sz="0" w:space="0" w:color="auto"/>
        <w:bottom w:val="none" w:sz="0" w:space="0" w:color="auto"/>
        <w:right w:val="none" w:sz="0" w:space="0" w:color="auto"/>
      </w:divBdr>
      <w:divsChild>
        <w:div w:id="419176223">
          <w:marLeft w:val="0"/>
          <w:marRight w:val="0"/>
          <w:marTop w:val="0"/>
          <w:marBottom w:val="0"/>
          <w:divBdr>
            <w:top w:val="none" w:sz="0" w:space="0" w:color="auto"/>
            <w:left w:val="none" w:sz="0" w:space="0" w:color="auto"/>
            <w:bottom w:val="none" w:sz="0" w:space="0" w:color="auto"/>
            <w:right w:val="none" w:sz="0" w:space="0" w:color="auto"/>
          </w:divBdr>
        </w:div>
      </w:divsChild>
    </w:div>
    <w:div w:id="97943448">
      <w:marLeft w:val="0"/>
      <w:marRight w:val="0"/>
      <w:marTop w:val="0"/>
      <w:marBottom w:val="0"/>
      <w:divBdr>
        <w:top w:val="none" w:sz="0" w:space="0" w:color="auto"/>
        <w:left w:val="none" w:sz="0" w:space="0" w:color="auto"/>
        <w:bottom w:val="none" w:sz="0" w:space="0" w:color="auto"/>
        <w:right w:val="none" w:sz="0" w:space="0" w:color="auto"/>
      </w:divBdr>
      <w:divsChild>
        <w:div w:id="144470818">
          <w:marLeft w:val="0"/>
          <w:marRight w:val="0"/>
          <w:marTop w:val="0"/>
          <w:marBottom w:val="0"/>
          <w:divBdr>
            <w:top w:val="none" w:sz="0" w:space="0" w:color="auto"/>
            <w:left w:val="none" w:sz="0" w:space="0" w:color="auto"/>
            <w:bottom w:val="none" w:sz="0" w:space="0" w:color="auto"/>
            <w:right w:val="none" w:sz="0" w:space="0" w:color="auto"/>
          </w:divBdr>
        </w:div>
      </w:divsChild>
    </w:div>
    <w:div w:id="98181790">
      <w:marLeft w:val="0"/>
      <w:marRight w:val="0"/>
      <w:marTop w:val="0"/>
      <w:marBottom w:val="0"/>
      <w:divBdr>
        <w:top w:val="none" w:sz="0" w:space="0" w:color="auto"/>
        <w:left w:val="none" w:sz="0" w:space="0" w:color="auto"/>
        <w:bottom w:val="none" w:sz="0" w:space="0" w:color="auto"/>
        <w:right w:val="none" w:sz="0" w:space="0" w:color="auto"/>
      </w:divBdr>
      <w:divsChild>
        <w:div w:id="1946115032">
          <w:marLeft w:val="0"/>
          <w:marRight w:val="0"/>
          <w:marTop w:val="0"/>
          <w:marBottom w:val="0"/>
          <w:divBdr>
            <w:top w:val="none" w:sz="0" w:space="0" w:color="auto"/>
            <w:left w:val="none" w:sz="0" w:space="0" w:color="auto"/>
            <w:bottom w:val="none" w:sz="0" w:space="0" w:color="auto"/>
            <w:right w:val="none" w:sz="0" w:space="0" w:color="auto"/>
          </w:divBdr>
        </w:div>
      </w:divsChild>
    </w:div>
    <w:div w:id="98264382">
      <w:marLeft w:val="0"/>
      <w:marRight w:val="0"/>
      <w:marTop w:val="0"/>
      <w:marBottom w:val="0"/>
      <w:divBdr>
        <w:top w:val="none" w:sz="0" w:space="0" w:color="auto"/>
        <w:left w:val="none" w:sz="0" w:space="0" w:color="auto"/>
        <w:bottom w:val="none" w:sz="0" w:space="0" w:color="auto"/>
        <w:right w:val="none" w:sz="0" w:space="0" w:color="auto"/>
      </w:divBdr>
      <w:divsChild>
        <w:div w:id="2127918105">
          <w:marLeft w:val="0"/>
          <w:marRight w:val="0"/>
          <w:marTop w:val="0"/>
          <w:marBottom w:val="0"/>
          <w:divBdr>
            <w:top w:val="none" w:sz="0" w:space="0" w:color="auto"/>
            <w:left w:val="none" w:sz="0" w:space="0" w:color="auto"/>
            <w:bottom w:val="none" w:sz="0" w:space="0" w:color="auto"/>
            <w:right w:val="none" w:sz="0" w:space="0" w:color="auto"/>
          </w:divBdr>
        </w:div>
      </w:divsChild>
    </w:div>
    <w:div w:id="99028620">
      <w:marLeft w:val="0"/>
      <w:marRight w:val="0"/>
      <w:marTop w:val="0"/>
      <w:marBottom w:val="0"/>
      <w:divBdr>
        <w:top w:val="none" w:sz="0" w:space="0" w:color="auto"/>
        <w:left w:val="none" w:sz="0" w:space="0" w:color="auto"/>
        <w:bottom w:val="none" w:sz="0" w:space="0" w:color="auto"/>
        <w:right w:val="none" w:sz="0" w:space="0" w:color="auto"/>
      </w:divBdr>
      <w:divsChild>
        <w:div w:id="1555114764">
          <w:marLeft w:val="0"/>
          <w:marRight w:val="0"/>
          <w:marTop w:val="0"/>
          <w:marBottom w:val="0"/>
          <w:divBdr>
            <w:top w:val="none" w:sz="0" w:space="0" w:color="auto"/>
            <w:left w:val="none" w:sz="0" w:space="0" w:color="auto"/>
            <w:bottom w:val="none" w:sz="0" w:space="0" w:color="auto"/>
            <w:right w:val="none" w:sz="0" w:space="0" w:color="auto"/>
          </w:divBdr>
        </w:div>
      </w:divsChild>
    </w:div>
    <w:div w:id="100615362">
      <w:marLeft w:val="0"/>
      <w:marRight w:val="0"/>
      <w:marTop w:val="0"/>
      <w:marBottom w:val="0"/>
      <w:divBdr>
        <w:top w:val="none" w:sz="0" w:space="0" w:color="auto"/>
        <w:left w:val="none" w:sz="0" w:space="0" w:color="auto"/>
        <w:bottom w:val="none" w:sz="0" w:space="0" w:color="auto"/>
        <w:right w:val="none" w:sz="0" w:space="0" w:color="auto"/>
      </w:divBdr>
      <w:divsChild>
        <w:div w:id="834346617">
          <w:marLeft w:val="0"/>
          <w:marRight w:val="0"/>
          <w:marTop w:val="0"/>
          <w:marBottom w:val="0"/>
          <w:divBdr>
            <w:top w:val="none" w:sz="0" w:space="0" w:color="auto"/>
            <w:left w:val="none" w:sz="0" w:space="0" w:color="auto"/>
            <w:bottom w:val="none" w:sz="0" w:space="0" w:color="auto"/>
            <w:right w:val="none" w:sz="0" w:space="0" w:color="auto"/>
          </w:divBdr>
        </w:div>
      </w:divsChild>
    </w:div>
    <w:div w:id="101608671">
      <w:marLeft w:val="0"/>
      <w:marRight w:val="0"/>
      <w:marTop w:val="0"/>
      <w:marBottom w:val="0"/>
      <w:divBdr>
        <w:top w:val="none" w:sz="0" w:space="0" w:color="auto"/>
        <w:left w:val="none" w:sz="0" w:space="0" w:color="auto"/>
        <w:bottom w:val="none" w:sz="0" w:space="0" w:color="auto"/>
        <w:right w:val="none" w:sz="0" w:space="0" w:color="auto"/>
      </w:divBdr>
      <w:divsChild>
        <w:div w:id="1357271860">
          <w:marLeft w:val="0"/>
          <w:marRight w:val="0"/>
          <w:marTop w:val="0"/>
          <w:marBottom w:val="0"/>
          <w:divBdr>
            <w:top w:val="none" w:sz="0" w:space="0" w:color="auto"/>
            <w:left w:val="none" w:sz="0" w:space="0" w:color="auto"/>
            <w:bottom w:val="none" w:sz="0" w:space="0" w:color="auto"/>
            <w:right w:val="none" w:sz="0" w:space="0" w:color="auto"/>
          </w:divBdr>
        </w:div>
      </w:divsChild>
    </w:div>
    <w:div w:id="103575162">
      <w:marLeft w:val="0"/>
      <w:marRight w:val="0"/>
      <w:marTop w:val="0"/>
      <w:marBottom w:val="0"/>
      <w:divBdr>
        <w:top w:val="none" w:sz="0" w:space="0" w:color="auto"/>
        <w:left w:val="none" w:sz="0" w:space="0" w:color="auto"/>
        <w:bottom w:val="none" w:sz="0" w:space="0" w:color="auto"/>
        <w:right w:val="none" w:sz="0" w:space="0" w:color="auto"/>
      </w:divBdr>
      <w:divsChild>
        <w:div w:id="984704351">
          <w:marLeft w:val="0"/>
          <w:marRight w:val="0"/>
          <w:marTop w:val="0"/>
          <w:marBottom w:val="0"/>
          <w:divBdr>
            <w:top w:val="none" w:sz="0" w:space="0" w:color="auto"/>
            <w:left w:val="none" w:sz="0" w:space="0" w:color="auto"/>
            <w:bottom w:val="none" w:sz="0" w:space="0" w:color="auto"/>
            <w:right w:val="none" w:sz="0" w:space="0" w:color="auto"/>
          </w:divBdr>
        </w:div>
      </w:divsChild>
    </w:div>
    <w:div w:id="104934159">
      <w:marLeft w:val="0"/>
      <w:marRight w:val="0"/>
      <w:marTop w:val="0"/>
      <w:marBottom w:val="0"/>
      <w:divBdr>
        <w:top w:val="none" w:sz="0" w:space="0" w:color="auto"/>
        <w:left w:val="none" w:sz="0" w:space="0" w:color="auto"/>
        <w:bottom w:val="none" w:sz="0" w:space="0" w:color="auto"/>
        <w:right w:val="none" w:sz="0" w:space="0" w:color="auto"/>
      </w:divBdr>
      <w:divsChild>
        <w:div w:id="819077369">
          <w:marLeft w:val="0"/>
          <w:marRight w:val="0"/>
          <w:marTop w:val="0"/>
          <w:marBottom w:val="0"/>
          <w:divBdr>
            <w:top w:val="none" w:sz="0" w:space="0" w:color="auto"/>
            <w:left w:val="none" w:sz="0" w:space="0" w:color="auto"/>
            <w:bottom w:val="none" w:sz="0" w:space="0" w:color="auto"/>
            <w:right w:val="none" w:sz="0" w:space="0" w:color="auto"/>
          </w:divBdr>
        </w:div>
      </w:divsChild>
    </w:div>
    <w:div w:id="105539767">
      <w:marLeft w:val="0"/>
      <w:marRight w:val="0"/>
      <w:marTop w:val="0"/>
      <w:marBottom w:val="0"/>
      <w:divBdr>
        <w:top w:val="none" w:sz="0" w:space="0" w:color="auto"/>
        <w:left w:val="none" w:sz="0" w:space="0" w:color="auto"/>
        <w:bottom w:val="none" w:sz="0" w:space="0" w:color="auto"/>
        <w:right w:val="none" w:sz="0" w:space="0" w:color="auto"/>
      </w:divBdr>
      <w:divsChild>
        <w:div w:id="1296060722">
          <w:marLeft w:val="0"/>
          <w:marRight w:val="0"/>
          <w:marTop w:val="0"/>
          <w:marBottom w:val="0"/>
          <w:divBdr>
            <w:top w:val="none" w:sz="0" w:space="0" w:color="auto"/>
            <w:left w:val="none" w:sz="0" w:space="0" w:color="auto"/>
            <w:bottom w:val="none" w:sz="0" w:space="0" w:color="auto"/>
            <w:right w:val="none" w:sz="0" w:space="0" w:color="auto"/>
          </w:divBdr>
        </w:div>
      </w:divsChild>
    </w:div>
    <w:div w:id="105587521">
      <w:marLeft w:val="0"/>
      <w:marRight w:val="0"/>
      <w:marTop w:val="0"/>
      <w:marBottom w:val="0"/>
      <w:divBdr>
        <w:top w:val="none" w:sz="0" w:space="0" w:color="auto"/>
        <w:left w:val="none" w:sz="0" w:space="0" w:color="auto"/>
        <w:bottom w:val="none" w:sz="0" w:space="0" w:color="auto"/>
        <w:right w:val="none" w:sz="0" w:space="0" w:color="auto"/>
      </w:divBdr>
      <w:divsChild>
        <w:div w:id="640425446">
          <w:marLeft w:val="0"/>
          <w:marRight w:val="0"/>
          <w:marTop w:val="0"/>
          <w:marBottom w:val="0"/>
          <w:divBdr>
            <w:top w:val="none" w:sz="0" w:space="0" w:color="auto"/>
            <w:left w:val="none" w:sz="0" w:space="0" w:color="auto"/>
            <w:bottom w:val="none" w:sz="0" w:space="0" w:color="auto"/>
            <w:right w:val="none" w:sz="0" w:space="0" w:color="auto"/>
          </w:divBdr>
        </w:div>
      </w:divsChild>
    </w:div>
    <w:div w:id="106311699">
      <w:marLeft w:val="0"/>
      <w:marRight w:val="0"/>
      <w:marTop w:val="0"/>
      <w:marBottom w:val="0"/>
      <w:divBdr>
        <w:top w:val="none" w:sz="0" w:space="0" w:color="auto"/>
        <w:left w:val="none" w:sz="0" w:space="0" w:color="auto"/>
        <w:bottom w:val="none" w:sz="0" w:space="0" w:color="auto"/>
        <w:right w:val="none" w:sz="0" w:space="0" w:color="auto"/>
      </w:divBdr>
      <w:divsChild>
        <w:div w:id="943802139">
          <w:marLeft w:val="0"/>
          <w:marRight w:val="0"/>
          <w:marTop w:val="0"/>
          <w:marBottom w:val="0"/>
          <w:divBdr>
            <w:top w:val="none" w:sz="0" w:space="0" w:color="auto"/>
            <w:left w:val="none" w:sz="0" w:space="0" w:color="auto"/>
            <w:bottom w:val="none" w:sz="0" w:space="0" w:color="auto"/>
            <w:right w:val="none" w:sz="0" w:space="0" w:color="auto"/>
          </w:divBdr>
        </w:div>
      </w:divsChild>
    </w:div>
    <w:div w:id="107241113">
      <w:marLeft w:val="0"/>
      <w:marRight w:val="0"/>
      <w:marTop w:val="0"/>
      <w:marBottom w:val="0"/>
      <w:divBdr>
        <w:top w:val="none" w:sz="0" w:space="0" w:color="auto"/>
        <w:left w:val="none" w:sz="0" w:space="0" w:color="auto"/>
        <w:bottom w:val="none" w:sz="0" w:space="0" w:color="auto"/>
        <w:right w:val="none" w:sz="0" w:space="0" w:color="auto"/>
      </w:divBdr>
      <w:divsChild>
        <w:div w:id="53744031">
          <w:marLeft w:val="0"/>
          <w:marRight w:val="0"/>
          <w:marTop w:val="0"/>
          <w:marBottom w:val="0"/>
          <w:divBdr>
            <w:top w:val="none" w:sz="0" w:space="0" w:color="auto"/>
            <w:left w:val="none" w:sz="0" w:space="0" w:color="auto"/>
            <w:bottom w:val="none" w:sz="0" w:space="0" w:color="auto"/>
            <w:right w:val="none" w:sz="0" w:space="0" w:color="auto"/>
          </w:divBdr>
        </w:div>
      </w:divsChild>
    </w:div>
    <w:div w:id="107504548">
      <w:bodyDiv w:val="1"/>
      <w:marLeft w:val="0"/>
      <w:marRight w:val="0"/>
      <w:marTop w:val="0"/>
      <w:marBottom w:val="0"/>
      <w:divBdr>
        <w:top w:val="none" w:sz="0" w:space="0" w:color="auto"/>
        <w:left w:val="none" w:sz="0" w:space="0" w:color="auto"/>
        <w:bottom w:val="none" w:sz="0" w:space="0" w:color="auto"/>
        <w:right w:val="none" w:sz="0" w:space="0" w:color="auto"/>
      </w:divBdr>
      <w:divsChild>
        <w:div w:id="449057213">
          <w:marLeft w:val="360"/>
          <w:marRight w:val="0"/>
          <w:marTop w:val="200"/>
          <w:marBottom w:val="0"/>
          <w:divBdr>
            <w:top w:val="none" w:sz="0" w:space="0" w:color="auto"/>
            <w:left w:val="none" w:sz="0" w:space="0" w:color="auto"/>
            <w:bottom w:val="none" w:sz="0" w:space="0" w:color="auto"/>
            <w:right w:val="none" w:sz="0" w:space="0" w:color="auto"/>
          </w:divBdr>
        </w:div>
        <w:div w:id="844787367">
          <w:marLeft w:val="360"/>
          <w:marRight w:val="0"/>
          <w:marTop w:val="200"/>
          <w:marBottom w:val="0"/>
          <w:divBdr>
            <w:top w:val="none" w:sz="0" w:space="0" w:color="auto"/>
            <w:left w:val="none" w:sz="0" w:space="0" w:color="auto"/>
            <w:bottom w:val="none" w:sz="0" w:space="0" w:color="auto"/>
            <w:right w:val="none" w:sz="0" w:space="0" w:color="auto"/>
          </w:divBdr>
        </w:div>
        <w:div w:id="1559437790">
          <w:marLeft w:val="360"/>
          <w:marRight w:val="0"/>
          <w:marTop w:val="200"/>
          <w:marBottom w:val="0"/>
          <w:divBdr>
            <w:top w:val="none" w:sz="0" w:space="0" w:color="auto"/>
            <w:left w:val="none" w:sz="0" w:space="0" w:color="auto"/>
            <w:bottom w:val="none" w:sz="0" w:space="0" w:color="auto"/>
            <w:right w:val="none" w:sz="0" w:space="0" w:color="auto"/>
          </w:divBdr>
        </w:div>
        <w:div w:id="2093356972">
          <w:marLeft w:val="360"/>
          <w:marRight w:val="0"/>
          <w:marTop w:val="200"/>
          <w:marBottom w:val="0"/>
          <w:divBdr>
            <w:top w:val="none" w:sz="0" w:space="0" w:color="auto"/>
            <w:left w:val="none" w:sz="0" w:space="0" w:color="auto"/>
            <w:bottom w:val="none" w:sz="0" w:space="0" w:color="auto"/>
            <w:right w:val="none" w:sz="0" w:space="0" w:color="auto"/>
          </w:divBdr>
        </w:div>
        <w:div w:id="2131581401">
          <w:marLeft w:val="360"/>
          <w:marRight w:val="0"/>
          <w:marTop w:val="200"/>
          <w:marBottom w:val="0"/>
          <w:divBdr>
            <w:top w:val="none" w:sz="0" w:space="0" w:color="auto"/>
            <w:left w:val="none" w:sz="0" w:space="0" w:color="auto"/>
            <w:bottom w:val="none" w:sz="0" w:space="0" w:color="auto"/>
            <w:right w:val="none" w:sz="0" w:space="0" w:color="auto"/>
          </w:divBdr>
        </w:div>
      </w:divsChild>
    </w:div>
    <w:div w:id="107748100">
      <w:marLeft w:val="0"/>
      <w:marRight w:val="0"/>
      <w:marTop w:val="0"/>
      <w:marBottom w:val="0"/>
      <w:divBdr>
        <w:top w:val="none" w:sz="0" w:space="0" w:color="auto"/>
        <w:left w:val="none" w:sz="0" w:space="0" w:color="auto"/>
        <w:bottom w:val="none" w:sz="0" w:space="0" w:color="auto"/>
        <w:right w:val="none" w:sz="0" w:space="0" w:color="auto"/>
      </w:divBdr>
      <w:divsChild>
        <w:div w:id="657541712">
          <w:marLeft w:val="0"/>
          <w:marRight w:val="0"/>
          <w:marTop w:val="0"/>
          <w:marBottom w:val="0"/>
          <w:divBdr>
            <w:top w:val="none" w:sz="0" w:space="0" w:color="auto"/>
            <w:left w:val="none" w:sz="0" w:space="0" w:color="auto"/>
            <w:bottom w:val="none" w:sz="0" w:space="0" w:color="auto"/>
            <w:right w:val="none" w:sz="0" w:space="0" w:color="auto"/>
          </w:divBdr>
        </w:div>
      </w:divsChild>
    </w:div>
    <w:div w:id="107897755">
      <w:marLeft w:val="0"/>
      <w:marRight w:val="0"/>
      <w:marTop w:val="0"/>
      <w:marBottom w:val="0"/>
      <w:divBdr>
        <w:top w:val="none" w:sz="0" w:space="0" w:color="auto"/>
        <w:left w:val="none" w:sz="0" w:space="0" w:color="auto"/>
        <w:bottom w:val="none" w:sz="0" w:space="0" w:color="auto"/>
        <w:right w:val="none" w:sz="0" w:space="0" w:color="auto"/>
      </w:divBdr>
      <w:divsChild>
        <w:div w:id="1150175898">
          <w:marLeft w:val="0"/>
          <w:marRight w:val="0"/>
          <w:marTop w:val="0"/>
          <w:marBottom w:val="0"/>
          <w:divBdr>
            <w:top w:val="none" w:sz="0" w:space="0" w:color="auto"/>
            <w:left w:val="none" w:sz="0" w:space="0" w:color="auto"/>
            <w:bottom w:val="none" w:sz="0" w:space="0" w:color="auto"/>
            <w:right w:val="none" w:sz="0" w:space="0" w:color="auto"/>
          </w:divBdr>
        </w:div>
      </w:divsChild>
    </w:div>
    <w:div w:id="108210918">
      <w:marLeft w:val="0"/>
      <w:marRight w:val="0"/>
      <w:marTop w:val="0"/>
      <w:marBottom w:val="0"/>
      <w:divBdr>
        <w:top w:val="none" w:sz="0" w:space="0" w:color="auto"/>
        <w:left w:val="none" w:sz="0" w:space="0" w:color="auto"/>
        <w:bottom w:val="none" w:sz="0" w:space="0" w:color="auto"/>
        <w:right w:val="none" w:sz="0" w:space="0" w:color="auto"/>
      </w:divBdr>
      <w:divsChild>
        <w:div w:id="1080760639">
          <w:marLeft w:val="0"/>
          <w:marRight w:val="0"/>
          <w:marTop w:val="0"/>
          <w:marBottom w:val="0"/>
          <w:divBdr>
            <w:top w:val="none" w:sz="0" w:space="0" w:color="auto"/>
            <w:left w:val="none" w:sz="0" w:space="0" w:color="auto"/>
            <w:bottom w:val="none" w:sz="0" w:space="0" w:color="auto"/>
            <w:right w:val="none" w:sz="0" w:space="0" w:color="auto"/>
          </w:divBdr>
        </w:div>
      </w:divsChild>
    </w:div>
    <w:div w:id="108284118">
      <w:bodyDiv w:val="1"/>
      <w:marLeft w:val="0"/>
      <w:marRight w:val="0"/>
      <w:marTop w:val="0"/>
      <w:marBottom w:val="0"/>
      <w:divBdr>
        <w:top w:val="none" w:sz="0" w:space="0" w:color="auto"/>
        <w:left w:val="none" w:sz="0" w:space="0" w:color="auto"/>
        <w:bottom w:val="none" w:sz="0" w:space="0" w:color="auto"/>
        <w:right w:val="none" w:sz="0" w:space="0" w:color="auto"/>
      </w:divBdr>
    </w:div>
    <w:div w:id="109513488">
      <w:marLeft w:val="0"/>
      <w:marRight w:val="0"/>
      <w:marTop w:val="0"/>
      <w:marBottom w:val="0"/>
      <w:divBdr>
        <w:top w:val="none" w:sz="0" w:space="0" w:color="auto"/>
        <w:left w:val="none" w:sz="0" w:space="0" w:color="auto"/>
        <w:bottom w:val="none" w:sz="0" w:space="0" w:color="auto"/>
        <w:right w:val="none" w:sz="0" w:space="0" w:color="auto"/>
      </w:divBdr>
      <w:divsChild>
        <w:div w:id="1085806447">
          <w:marLeft w:val="0"/>
          <w:marRight w:val="0"/>
          <w:marTop w:val="0"/>
          <w:marBottom w:val="0"/>
          <w:divBdr>
            <w:top w:val="none" w:sz="0" w:space="0" w:color="auto"/>
            <w:left w:val="none" w:sz="0" w:space="0" w:color="auto"/>
            <w:bottom w:val="none" w:sz="0" w:space="0" w:color="auto"/>
            <w:right w:val="none" w:sz="0" w:space="0" w:color="auto"/>
          </w:divBdr>
        </w:div>
      </w:divsChild>
    </w:div>
    <w:div w:id="110756995">
      <w:marLeft w:val="0"/>
      <w:marRight w:val="0"/>
      <w:marTop w:val="0"/>
      <w:marBottom w:val="0"/>
      <w:divBdr>
        <w:top w:val="none" w:sz="0" w:space="0" w:color="auto"/>
        <w:left w:val="none" w:sz="0" w:space="0" w:color="auto"/>
        <w:bottom w:val="none" w:sz="0" w:space="0" w:color="auto"/>
        <w:right w:val="none" w:sz="0" w:space="0" w:color="auto"/>
      </w:divBdr>
      <w:divsChild>
        <w:div w:id="355738046">
          <w:marLeft w:val="0"/>
          <w:marRight w:val="0"/>
          <w:marTop w:val="0"/>
          <w:marBottom w:val="0"/>
          <w:divBdr>
            <w:top w:val="none" w:sz="0" w:space="0" w:color="auto"/>
            <w:left w:val="none" w:sz="0" w:space="0" w:color="auto"/>
            <w:bottom w:val="none" w:sz="0" w:space="0" w:color="auto"/>
            <w:right w:val="none" w:sz="0" w:space="0" w:color="auto"/>
          </w:divBdr>
        </w:div>
      </w:divsChild>
    </w:div>
    <w:div w:id="111020521">
      <w:marLeft w:val="0"/>
      <w:marRight w:val="0"/>
      <w:marTop w:val="0"/>
      <w:marBottom w:val="0"/>
      <w:divBdr>
        <w:top w:val="none" w:sz="0" w:space="0" w:color="auto"/>
        <w:left w:val="none" w:sz="0" w:space="0" w:color="auto"/>
        <w:bottom w:val="none" w:sz="0" w:space="0" w:color="auto"/>
        <w:right w:val="none" w:sz="0" w:space="0" w:color="auto"/>
      </w:divBdr>
      <w:divsChild>
        <w:div w:id="861285312">
          <w:marLeft w:val="0"/>
          <w:marRight w:val="0"/>
          <w:marTop w:val="0"/>
          <w:marBottom w:val="0"/>
          <w:divBdr>
            <w:top w:val="none" w:sz="0" w:space="0" w:color="auto"/>
            <w:left w:val="none" w:sz="0" w:space="0" w:color="auto"/>
            <w:bottom w:val="none" w:sz="0" w:space="0" w:color="auto"/>
            <w:right w:val="none" w:sz="0" w:space="0" w:color="auto"/>
          </w:divBdr>
        </w:div>
      </w:divsChild>
    </w:div>
    <w:div w:id="111562126">
      <w:marLeft w:val="0"/>
      <w:marRight w:val="0"/>
      <w:marTop w:val="0"/>
      <w:marBottom w:val="0"/>
      <w:divBdr>
        <w:top w:val="none" w:sz="0" w:space="0" w:color="auto"/>
        <w:left w:val="none" w:sz="0" w:space="0" w:color="auto"/>
        <w:bottom w:val="none" w:sz="0" w:space="0" w:color="auto"/>
        <w:right w:val="none" w:sz="0" w:space="0" w:color="auto"/>
      </w:divBdr>
      <w:divsChild>
        <w:div w:id="534316149">
          <w:marLeft w:val="0"/>
          <w:marRight w:val="0"/>
          <w:marTop w:val="0"/>
          <w:marBottom w:val="0"/>
          <w:divBdr>
            <w:top w:val="none" w:sz="0" w:space="0" w:color="auto"/>
            <w:left w:val="none" w:sz="0" w:space="0" w:color="auto"/>
            <w:bottom w:val="none" w:sz="0" w:space="0" w:color="auto"/>
            <w:right w:val="none" w:sz="0" w:space="0" w:color="auto"/>
          </w:divBdr>
        </w:div>
      </w:divsChild>
    </w:div>
    <w:div w:id="111828716">
      <w:marLeft w:val="0"/>
      <w:marRight w:val="0"/>
      <w:marTop w:val="0"/>
      <w:marBottom w:val="0"/>
      <w:divBdr>
        <w:top w:val="none" w:sz="0" w:space="0" w:color="auto"/>
        <w:left w:val="none" w:sz="0" w:space="0" w:color="auto"/>
        <w:bottom w:val="none" w:sz="0" w:space="0" w:color="auto"/>
        <w:right w:val="none" w:sz="0" w:space="0" w:color="auto"/>
      </w:divBdr>
      <w:divsChild>
        <w:div w:id="2100828862">
          <w:marLeft w:val="0"/>
          <w:marRight w:val="0"/>
          <w:marTop w:val="0"/>
          <w:marBottom w:val="0"/>
          <w:divBdr>
            <w:top w:val="none" w:sz="0" w:space="0" w:color="auto"/>
            <w:left w:val="none" w:sz="0" w:space="0" w:color="auto"/>
            <w:bottom w:val="none" w:sz="0" w:space="0" w:color="auto"/>
            <w:right w:val="none" w:sz="0" w:space="0" w:color="auto"/>
          </w:divBdr>
        </w:div>
      </w:divsChild>
    </w:div>
    <w:div w:id="111900716">
      <w:marLeft w:val="0"/>
      <w:marRight w:val="0"/>
      <w:marTop w:val="0"/>
      <w:marBottom w:val="0"/>
      <w:divBdr>
        <w:top w:val="none" w:sz="0" w:space="0" w:color="auto"/>
        <w:left w:val="none" w:sz="0" w:space="0" w:color="auto"/>
        <w:bottom w:val="none" w:sz="0" w:space="0" w:color="auto"/>
        <w:right w:val="none" w:sz="0" w:space="0" w:color="auto"/>
      </w:divBdr>
      <w:divsChild>
        <w:div w:id="463160712">
          <w:marLeft w:val="0"/>
          <w:marRight w:val="0"/>
          <w:marTop w:val="0"/>
          <w:marBottom w:val="0"/>
          <w:divBdr>
            <w:top w:val="none" w:sz="0" w:space="0" w:color="auto"/>
            <w:left w:val="none" w:sz="0" w:space="0" w:color="auto"/>
            <w:bottom w:val="none" w:sz="0" w:space="0" w:color="auto"/>
            <w:right w:val="none" w:sz="0" w:space="0" w:color="auto"/>
          </w:divBdr>
        </w:div>
      </w:divsChild>
    </w:div>
    <w:div w:id="111942160">
      <w:marLeft w:val="0"/>
      <w:marRight w:val="0"/>
      <w:marTop w:val="0"/>
      <w:marBottom w:val="0"/>
      <w:divBdr>
        <w:top w:val="none" w:sz="0" w:space="0" w:color="auto"/>
        <w:left w:val="none" w:sz="0" w:space="0" w:color="auto"/>
        <w:bottom w:val="none" w:sz="0" w:space="0" w:color="auto"/>
        <w:right w:val="none" w:sz="0" w:space="0" w:color="auto"/>
      </w:divBdr>
      <w:divsChild>
        <w:div w:id="2030838203">
          <w:marLeft w:val="0"/>
          <w:marRight w:val="0"/>
          <w:marTop w:val="0"/>
          <w:marBottom w:val="0"/>
          <w:divBdr>
            <w:top w:val="none" w:sz="0" w:space="0" w:color="auto"/>
            <w:left w:val="none" w:sz="0" w:space="0" w:color="auto"/>
            <w:bottom w:val="none" w:sz="0" w:space="0" w:color="auto"/>
            <w:right w:val="none" w:sz="0" w:space="0" w:color="auto"/>
          </w:divBdr>
        </w:div>
      </w:divsChild>
    </w:div>
    <w:div w:id="112946083">
      <w:marLeft w:val="0"/>
      <w:marRight w:val="0"/>
      <w:marTop w:val="0"/>
      <w:marBottom w:val="0"/>
      <w:divBdr>
        <w:top w:val="none" w:sz="0" w:space="0" w:color="auto"/>
        <w:left w:val="none" w:sz="0" w:space="0" w:color="auto"/>
        <w:bottom w:val="none" w:sz="0" w:space="0" w:color="auto"/>
        <w:right w:val="none" w:sz="0" w:space="0" w:color="auto"/>
      </w:divBdr>
      <w:divsChild>
        <w:div w:id="1289164295">
          <w:marLeft w:val="0"/>
          <w:marRight w:val="0"/>
          <w:marTop w:val="0"/>
          <w:marBottom w:val="0"/>
          <w:divBdr>
            <w:top w:val="none" w:sz="0" w:space="0" w:color="auto"/>
            <w:left w:val="none" w:sz="0" w:space="0" w:color="auto"/>
            <w:bottom w:val="none" w:sz="0" w:space="0" w:color="auto"/>
            <w:right w:val="none" w:sz="0" w:space="0" w:color="auto"/>
          </w:divBdr>
        </w:div>
      </w:divsChild>
    </w:div>
    <w:div w:id="113181171">
      <w:marLeft w:val="0"/>
      <w:marRight w:val="0"/>
      <w:marTop w:val="0"/>
      <w:marBottom w:val="0"/>
      <w:divBdr>
        <w:top w:val="none" w:sz="0" w:space="0" w:color="auto"/>
        <w:left w:val="none" w:sz="0" w:space="0" w:color="auto"/>
        <w:bottom w:val="none" w:sz="0" w:space="0" w:color="auto"/>
        <w:right w:val="none" w:sz="0" w:space="0" w:color="auto"/>
      </w:divBdr>
      <w:divsChild>
        <w:div w:id="582952699">
          <w:marLeft w:val="0"/>
          <w:marRight w:val="0"/>
          <w:marTop w:val="0"/>
          <w:marBottom w:val="0"/>
          <w:divBdr>
            <w:top w:val="none" w:sz="0" w:space="0" w:color="auto"/>
            <w:left w:val="none" w:sz="0" w:space="0" w:color="auto"/>
            <w:bottom w:val="none" w:sz="0" w:space="0" w:color="auto"/>
            <w:right w:val="none" w:sz="0" w:space="0" w:color="auto"/>
          </w:divBdr>
        </w:div>
      </w:divsChild>
    </w:div>
    <w:div w:id="113521233">
      <w:marLeft w:val="0"/>
      <w:marRight w:val="0"/>
      <w:marTop w:val="0"/>
      <w:marBottom w:val="0"/>
      <w:divBdr>
        <w:top w:val="none" w:sz="0" w:space="0" w:color="auto"/>
        <w:left w:val="none" w:sz="0" w:space="0" w:color="auto"/>
        <w:bottom w:val="none" w:sz="0" w:space="0" w:color="auto"/>
        <w:right w:val="none" w:sz="0" w:space="0" w:color="auto"/>
      </w:divBdr>
      <w:divsChild>
        <w:div w:id="518004922">
          <w:marLeft w:val="0"/>
          <w:marRight w:val="0"/>
          <w:marTop w:val="0"/>
          <w:marBottom w:val="0"/>
          <w:divBdr>
            <w:top w:val="none" w:sz="0" w:space="0" w:color="auto"/>
            <w:left w:val="none" w:sz="0" w:space="0" w:color="auto"/>
            <w:bottom w:val="none" w:sz="0" w:space="0" w:color="auto"/>
            <w:right w:val="none" w:sz="0" w:space="0" w:color="auto"/>
          </w:divBdr>
        </w:div>
      </w:divsChild>
    </w:div>
    <w:div w:id="113716432">
      <w:marLeft w:val="0"/>
      <w:marRight w:val="0"/>
      <w:marTop w:val="0"/>
      <w:marBottom w:val="0"/>
      <w:divBdr>
        <w:top w:val="none" w:sz="0" w:space="0" w:color="auto"/>
        <w:left w:val="none" w:sz="0" w:space="0" w:color="auto"/>
        <w:bottom w:val="none" w:sz="0" w:space="0" w:color="auto"/>
        <w:right w:val="none" w:sz="0" w:space="0" w:color="auto"/>
      </w:divBdr>
      <w:divsChild>
        <w:div w:id="1523326157">
          <w:marLeft w:val="0"/>
          <w:marRight w:val="0"/>
          <w:marTop w:val="0"/>
          <w:marBottom w:val="0"/>
          <w:divBdr>
            <w:top w:val="none" w:sz="0" w:space="0" w:color="auto"/>
            <w:left w:val="none" w:sz="0" w:space="0" w:color="auto"/>
            <w:bottom w:val="none" w:sz="0" w:space="0" w:color="auto"/>
            <w:right w:val="none" w:sz="0" w:space="0" w:color="auto"/>
          </w:divBdr>
        </w:div>
      </w:divsChild>
    </w:div>
    <w:div w:id="114374854">
      <w:marLeft w:val="0"/>
      <w:marRight w:val="0"/>
      <w:marTop w:val="0"/>
      <w:marBottom w:val="0"/>
      <w:divBdr>
        <w:top w:val="none" w:sz="0" w:space="0" w:color="auto"/>
        <w:left w:val="none" w:sz="0" w:space="0" w:color="auto"/>
        <w:bottom w:val="none" w:sz="0" w:space="0" w:color="auto"/>
        <w:right w:val="none" w:sz="0" w:space="0" w:color="auto"/>
      </w:divBdr>
      <w:divsChild>
        <w:div w:id="2024892186">
          <w:marLeft w:val="0"/>
          <w:marRight w:val="0"/>
          <w:marTop w:val="0"/>
          <w:marBottom w:val="0"/>
          <w:divBdr>
            <w:top w:val="none" w:sz="0" w:space="0" w:color="auto"/>
            <w:left w:val="none" w:sz="0" w:space="0" w:color="auto"/>
            <w:bottom w:val="none" w:sz="0" w:space="0" w:color="auto"/>
            <w:right w:val="none" w:sz="0" w:space="0" w:color="auto"/>
          </w:divBdr>
        </w:div>
      </w:divsChild>
    </w:div>
    <w:div w:id="114762839">
      <w:marLeft w:val="0"/>
      <w:marRight w:val="0"/>
      <w:marTop w:val="0"/>
      <w:marBottom w:val="0"/>
      <w:divBdr>
        <w:top w:val="none" w:sz="0" w:space="0" w:color="auto"/>
        <w:left w:val="none" w:sz="0" w:space="0" w:color="auto"/>
        <w:bottom w:val="none" w:sz="0" w:space="0" w:color="auto"/>
        <w:right w:val="none" w:sz="0" w:space="0" w:color="auto"/>
      </w:divBdr>
      <w:divsChild>
        <w:div w:id="416827741">
          <w:marLeft w:val="0"/>
          <w:marRight w:val="0"/>
          <w:marTop w:val="0"/>
          <w:marBottom w:val="0"/>
          <w:divBdr>
            <w:top w:val="none" w:sz="0" w:space="0" w:color="auto"/>
            <w:left w:val="none" w:sz="0" w:space="0" w:color="auto"/>
            <w:bottom w:val="none" w:sz="0" w:space="0" w:color="auto"/>
            <w:right w:val="none" w:sz="0" w:space="0" w:color="auto"/>
          </w:divBdr>
        </w:div>
      </w:divsChild>
    </w:div>
    <w:div w:id="115683273">
      <w:bodyDiv w:val="1"/>
      <w:marLeft w:val="0"/>
      <w:marRight w:val="0"/>
      <w:marTop w:val="0"/>
      <w:marBottom w:val="0"/>
      <w:divBdr>
        <w:top w:val="none" w:sz="0" w:space="0" w:color="auto"/>
        <w:left w:val="none" w:sz="0" w:space="0" w:color="auto"/>
        <w:bottom w:val="none" w:sz="0" w:space="0" w:color="auto"/>
        <w:right w:val="none" w:sz="0" w:space="0" w:color="auto"/>
      </w:divBdr>
      <w:divsChild>
        <w:div w:id="1265579349">
          <w:marLeft w:val="0"/>
          <w:marRight w:val="0"/>
          <w:marTop w:val="0"/>
          <w:marBottom w:val="0"/>
          <w:divBdr>
            <w:top w:val="none" w:sz="0" w:space="0" w:color="auto"/>
            <w:left w:val="none" w:sz="0" w:space="0" w:color="auto"/>
            <w:bottom w:val="none" w:sz="0" w:space="0" w:color="auto"/>
            <w:right w:val="none" w:sz="0" w:space="0" w:color="auto"/>
          </w:divBdr>
          <w:divsChild>
            <w:div w:id="9806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5101">
      <w:marLeft w:val="0"/>
      <w:marRight w:val="0"/>
      <w:marTop w:val="0"/>
      <w:marBottom w:val="0"/>
      <w:divBdr>
        <w:top w:val="none" w:sz="0" w:space="0" w:color="auto"/>
        <w:left w:val="none" w:sz="0" w:space="0" w:color="auto"/>
        <w:bottom w:val="none" w:sz="0" w:space="0" w:color="auto"/>
        <w:right w:val="none" w:sz="0" w:space="0" w:color="auto"/>
      </w:divBdr>
      <w:divsChild>
        <w:div w:id="1901012518">
          <w:marLeft w:val="0"/>
          <w:marRight w:val="0"/>
          <w:marTop w:val="0"/>
          <w:marBottom w:val="0"/>
          <w:divBdr>
            <w:top w:val="none" w:sz="0" w:space="0" w:color="auto"/>
            <w:left w:val="none" w:sz="0" w:space="0" w:color="auto"/>
            <w:bottom w:val="none" w:sz="0" w:space="0" w:color="auto"/>
            <w:right w:val="none" w:sz="0" w:space="0" w:color="auto"/>
          </w:divBdr>
        </w:div>
      </w:divsChild>
    </w:div>
    <w:div w:id="115878654">
      <w:marLeft w:val="0"/>
      <w:marRight w:val="0"/>
      <w:marTop w:val="0"/>
      <w:marBottom w:val="0"/>
      <w:divBdr>
        <w:top w:val="none" w:sz="0" w:space="0" w:color="auto"/>
        <w:left w:val="none" w:sz="0" w:space="0" w:color="auto"/>
        <w:bottom w:val="none" w:sz="0" w:space="0" w:color="auto"/>
        <w:right w:val="none" w:sz="0" w:space="0" w:color="auto"/>
      </w:divBdr>
      <w:divsChild>
        <w:div w:id="936333595">
          <w:marLeft w:val="0"/>
          <w:marRight w:val="0"/>
          <w:marTop w:val="0"/>
          <w:marBottom w:val="0"/>
          <w:divBdr>
            <w:top w:val="none" w:sz="0" w:space="0" w:color="auto"/>
            <w:left w:val="none" w:sz="0" w:space="0" w:color="auto"/>
            <w:bottom w:val="none" w:sz="0" w:space="0" w:color="auto"/>
            <w:right w:val="none" w:sz="0" w:space="0" w:color="auto"/>
          </w:divBdr>
        </w:div>
      </w:divsChild>
    </w:div>
    <w:div w:id="116488649">
      <w:marLeft w:val="0"/>
      <w:marRight w:val="0"/>
      <w:marTop w:val="0"/>
      <w:marBottom w:val="0"/>
      <w:divBdr>
        <w:top w:val="none" w:sz="0" w:space="0" w:color="auto"/>
        <w:left w:val="none" w:sz="0" w:space="0" w:color="auto"/>
        <w:bottom w:val="none" w:sz="0" w:space="0" w:color="auto"/>
        <w:right w:val="none" w:sz="0" w:space="0" w:color="auto"/>
      </w:divBdr>
      <w:divsChild>
        <w:div w:id="65298766">
          <w:marLeft w:val="0"/>
          <w:marRight w:val="0"/>
          <w:marTop w:val="0"/>
          <w:marBottom w:val="0"/>
          <w:divBdr>
            <w:top w:val="none" w:sz="0" w:space="0" w:color="auto"/>
            <w:left w:val="none" w:sz="0" w:space="0" w:color="auto"/>
            <w:bottom w:val="none" w:sz="0" w:space="0" w:color="auto"/>
            <w:right w:val="none" w:sz="0" w:space="0" w:color="auto"/>
          </w:divBdr>
        </w:div>
      </w:divsChild>
    </w:div>
    <w:div w:id="116728537">
      <w:marLeft w:val="0"/>
      <w:marRight w:val="0"/>
      <w:marTop w:val="0"/>
      <w:marBottom w:val="0"/>
      <w:divBdr>
        <w:top w:val="none" w:sz="0" w:space="0" w:color="auto"/>
        <w:left w:val="none" w:sz="0" w:space="0" w:color="auto"/>
        <w:bottom w:val="none" w:sz="0" w:space="0" w:color="auto"/>
        <w:right w:val="none" w:sz="0" w:space="0" w:color="auto"/>
      </w:divBdr>
      <w:divsChild>
        <w:div w:id="267936582">
          <w:marLeft w:val="0"/>
          <w:marRight w:val="0"/>
          <w:marTop w:val="0"/>
          <w:marBottom w:val="0"/>
          <w:divBdr>
            <w:top w:val="none" w:sz="0" w:space="0" w:color="auto"/>
            <w:left w:val="none" w:sz="0" w:space="0" w:color="auto"/>
            <w:bottom w:val="none" w:sz="0" w:space="0" w:color="auto"/>
            <w:right w:val="none" w:sz="0" w:space="0" w:color="auto"/>
          </w:divBdr>
        </w:div>
      </w:divsChild>
    </w:div>
    <w:div w:id="116916823">
      <w:marLeft w:val="0"/>
      <w:marRight w:val="0"/>
      <w:marTop w:val="0"/>
      <w:marBottom w:val="0"/>
      <w:divBdr>
        <w:top w:val="none" w:sz="0" w:space="0" w:color="auto"/>
        <w:left w:val="none" w:sz="0" w:space="0" w:color="auto"/>
        <w:bottom w:val="none" w:sz="0" w:space="0" w:color="auto"/>
        <w:right w:val="none" w:sz="0" w:space="0" w:color="auto"/>
      </w:divBdr>
      <w:divsChild>
        <w:div w:id="1354499206">
          <w:marLeft w:val="0"/>
          <w:marRight w:val="0"/>
          <w:marTop w:val="0"/>
          <w:marBottom w:val="0"/>
          <w:divBdr>
            <w:top w:val="none" w:sz="0" w:space="0" w:color="auto"/>
            <w:left w:val="none" w:sz="0" w:space="0" w:color="auto"/>
            <w:bottom w:val="none" w:sz="0" w:space="0" w:color="auto"/>
            <w:right w:val="none" w:sz="0" w:space="0" w:color="auto"/>
          </w:divBdr>
        </w:div>
      </w:divsChild>
    </w:div>
    <w:div w:id="117113544">
      <w:marLeft w:val="0"/>
      <w:marRight w:val="0"/>
      <w:marTop w:val="0"/>
      <w:marBottom w:val="0"/>
      <w:divBdr>
        <w:top w:val="none" w:sz="0" w:space="0" w:color="auto"/>
        <w:left w:val="none" w:sz="0" w:space="0" w:color="auto"/>
        <w:bottom w:val="none" w:sz="0" w:space="0" w:color="auto"/>
        <w:right w:val="none" w:sz="0" w:space="0" w:color="auto"/>
      </w:divBdr>
      <w:divsChild>
        <w:div w:id="971596467">
          <w:marLeft w:val="0"/>
          <w:marRight w:val="0"/>
          <w:marTop w:val="0"/>
          <w:marBottom w:val="0"/>
          <w:divBdr>
            <w:top w:val="none" w:sz="0" w:space="0" w:color="auto"/>
            <w:left w:val="none" w:sz="0" w:space="0" w:color="auto"/>
            <w:bottom w:val="none" w:sz="0" w:space="0" w:color="auto"/>
            <w:right w:val="none" w:sz="0" w:space="0" w:color="auto"/>
          </w:divBdr>
        </w:div>
      </w:divsChild>
    </w:div>
    <w:div w:id="117571765">
      <w:marLeft w:val="0"/>
      <w:marRight w:val="0"/>
      <w:marTop w:val="0"/>
      <w:marBottom w:val="0"/>
      <w:divBdr>
        <w:top w:val="none" w:sz="0" w:space="0" w:color="auto"/>
        <w:left w:val="none" w:sz="0" w:space="0" w:color="auto"/>
        <w:bottom w:val="none" w:sz="0" w:space="0" w:color="auto"/>
        <w:right w:val="none" w:sz="0" w:space="0" w:color="auto"/>
      </w:divBdr>
      <w:divsChild>
        <w:div w:id="1383405663">
          <w:marLeft w:val="0"/>
          <w:marRight w:val="0"/>
          <w:marTop w:val="0"/>
          <w:marBottom w:val="0"/>
          <w:divBdr>
            <w:top w:val="none" w:sz="0" w:space="0" w:color="auto"/>
            <w:left w:val="none" w:sz="0" w:space="0" w:color="auto"/>
            <w:bottom w:val="none" w:sz="0" w:space="0" w:color="auto"/>
            <w:right w:val="none" w:sz="0" w:space="0" w:color="auto"/>
          </w:divBdr>
        </w:div>
      </w:divsChild>
    </w:div>
    <w:div w:id="117572962">
      <w:marLeft w:val="0"/>
      <w:marRight w:val="0"/>
      <w:marTop w:val="0"/>
      <w:marBottom w:val="0"/>
      <w:divBdr>
        <w:top w:val="none" w:sz="0" w:space="0" w:color="auto"/>
        <w:left w:val="none" w:sz="0" w:space="0" w:color="auto"/>
        <w:bottom w:val="none" w:sz="0" w:space="0" w:color="auto"/>
        <w:right w:val="none" w:sz="0" w:space="0" w:color="auto"/>
      </w:divBdr>
      <w:divsChild>
        <w:div w:id="1130588798">
          <w:marLeft w:val="0"/>
          <w:marRight w:val="0"/>
          <w:marTop w:val="0"/>
          <w:marBottom w:val="0"/>
          <w:divBdr>
            <w:top w:val="none" w:sz="0" w:space="0" w:color="auto"/>
            <w:left w:val="none" w:sz="0" w:space="0" w:color="auto"/>
            <w:bottom w:val="none" w:sz="0" w:space="0" w:color="auto"/>
            <w:right w:val="none" w:sz="0" w:space="0" w:color="auto"/>
          </w:divBdr>
        </w:div>
      </w:divsChild>
    </w:div>
    <w:div w:id="117573935">
      <w:marLeft w:val="0"/>
      <w:marRight w:val="0"/>
      <w:marTop w:val="0"/>
      <w:marBottom w:val="0"/>
      <w:divBdr>
        <w:top w:val="none" w:sz="0" w:space="0" w:color="auto"/>
        <w:left w:val="none" w:sz="0" w:space="0" w:color="auto"/>
        <w:bottom w:val="none" w:sz="0" w:space="0" w:color="auto"/>
        <w:right w:val="none" w:sz="0" w:space="0" w:color="auto"/>
      </w:divBdr>
      <w:divsChild>
        <w:div w:id="1407192432">
          <w:marLeft w:val="0"/>
          <w:marRight w:val="0"/>
          <w:marTop w:val="0"/>
          <w:marBottom w:val="0"/>
          <w:divBdr>
            <w:top w:val="none" w:sz="0" w:space="0" w:color="auto"/>
            <w:left w:val="none" w:sz="0" w:space="0" w:color="auto"/>
            <w:bottom w:val="none" w:sz="0" w:space="0" w:color="auto"/>
            <w:right w:val="none" w:sz="0" w:space="0" w:color="auto"/>
          </w:divBdr>
        </w:div>
      </w:divsChild>
    </w:div>
    <w:div w:id="117644472">
      <w:marLeft w:val="0"/>
      <w:marRight w:val="0"/>
      <w:marTop w:val="0"/>
      <w:marBottom w:val="0"/>
      <w:divBdr>
        <w:top w:val="none" w:sz="0" w:space="0" w:color="auto"/>
        <w:left w:val="none" w:sz="0" w:space="0" w:color="auto"/>
        <w:bottom w:val="none" w:sz="0" w:space="0" w:color="auto"/>
        <w:right w:val="none" w:sz="0" w:space="0" w:color="auto"/>
      </w:divBdr>
      <w:divsChild>
        <w:div w:id="707798399">
          <w:marLeft w:val="0"/>
          <w:marRight w:val="0"/>
          <w:marTop w:val="0"/>
          <w:marBottom w:val="0"/>
          <w:divBdr>
            <w:top w:val="none" w:sz="0" w:space="0" w:color="auto"/>
            <w:left w:val="none" w:sz="0" w:space="0" w:color="auto"/>
            <w:bottom w:val="none" w:sz="0" w:space="0" w:color="auto"/>
            <w:right w:val="none" w:sz="0" w:space="0" w:color="auto"/>
          </w:divBdr>
        </w:div>
      </w:divsChild>
    </w:div>
    <w:div w:id="117916435">
      <w:bodyDiv w:val="1"/>
      <w:marLeft w:val="0"/>
      <w:marRight w:val="0"/>
      <w:marTop w:val="0"/>
      <w:marBottom w:val="0"/>
      <w:divBdr>
        <w:top w:val="none" w:sz="0" w:space="0" w:color="auto"/>
        <w:left w:val="none" w:sz="0" w:space="0" w:color="auto"/>
        <w:bottom w:val="none" w:sz="0" w:space="0" w:color="auto"/>
        <w:right w:val="none" w:sz="0" w:space="0" w:color="auto"/>
      </w:divBdr>
    </w:div>
    <w:div w:id="120077077">
      <w:marLeft w:val="0"/>
      <w:marRight w:val="0"/>
      <w:marTop w:val="0"/>
      <w:marBottom w:val="0"/>
      <w:divBdr>
        <w:top w:val="none" w:sz="0" w:space="0" w:color="auto"/>
        <w:left w:val="none" w:sz="0" w:space="0" w:color="auto"/>
        <w:bottom w:val="none" w:sz="0" w:space="0" w:color="auto"/>
        <w:right w:val="none" w:sz="0" w:space="0" w:color="auto"/>
      </w:divBdr>
    </w:div>
    <w:div w:id="120149359">
      <w:marLeft w:val="0"/>
      <w:marRight w:val="0"/>
      <w:marTop w:val="0"/>
      <w:marBottom w:val="0"/>
      <w:divBdr>
        <w:top w:val="none" w:sz="0" w:space="0" w:color="auto"/>
        <w:left w:val="none" w:sz="0" w:space="0" w:color="auto"/>
        <w:bottom w:val="none" w:sz="0" w:space="0" w:color="auto"/>
        <w:right w:val="none" w:sz="0" w:space="0" w:color="auto"/>
      </w:divBdr>
      <w:divsChild>
        <w:div w:id="875312826">
          <w:marLeft w:val="0"/>
          <w:marRight w:val="0"/>
          <w:marTop w:val="0"/>
          <w:marBottom w:val="0"/>
          <w:divBdr>
            <w:top w:val="none" w:sz="0" w:space="0" w:color="auto"/>
            <w:left w:val="none" w:sz="0" w:space="0" w:color="auto"/>
            <w:bottom w:val="none" w:sz="0" w:space="0" w:color="auto"/>
            <w:right w:val="none" w:sz="0" w:space="0" w:color="auto"/>
          </w:divBdr>
        </w:div>
      </w:divsChild>
    </w:div>
    <w:div w:id="121271310">
      <w:marLeft w:val="0"/>
      <w:marRight w:val="0"/>
      <w:marTop w:val="0"/>
      <w:marBottom w:val="0"/>
      <w:divBdr>
        <w:top w:val="none" w:sz="0" w:space="0" w:color="auto"/>
        <w:left w:val="none" w:sz="0" w:space="0" w:color="auto"/>
        <w:bottom w:val="none" w:sz="0" w:space="0" w:color="auto"/>
        <w:right w:val="none" w:sz="0" w:space="0" w:color="auto"/>
      </w:divBdr>
      <w:divsChild>
        <w:div w:id="752823900">
          <w:marLeft w:val="0"/>
          <w:marRight w:val="0"/>
          <w:marTop w:val="0"/>
          <w:marBottom w:val="0"/>
          <w:divBdr>
            <w:top w:val="none" w:sz="0" w:space="0" w:color="auto"/>
            <w:left w:val="none" w:sz="0" w:space="0" w:color="auto"/>
            <w:bottom w:val="none" w:sz="0" w:space="0" w:color="auto"/>
            <w:right w:val="none" w:sz="0" w:space="0" w:color="auto"/>
          </w:divBdr>
        </w:div>
      </w:divsChild>
    </w:div>
    <w:div w:id="123232702">
      <w:marLeft w:val="0"/>
      <w:marRight w:val="0"/>
      <w:marTop w:val="0"/>
      <w:marBottom w:val="0"/>
      <w:divBdr>
        <w:top w:val="none" w:sz="0" w:space="0" w:color="auto"/>
        <w:left w:val="none" w:sz="0" w:space="0" w:color="auto"/>
        <w:bottom w:val="none" w:sz="0" w:space="0" w:color="auto"/>
        <w:right w:val="none" w:sz="0" w:space="0" w:color="auto"/>
      </w:divBdr>
      <w:divsChild>
        <w:div w:id="120156748">
          <w:marLeft w:val="0"/>
          <w:marRight w:val="0"/>
          <w:marTop w:val="0"/>
          <w:marBottom w:val="0"/>
          <w:divBdr>
            <w:top w:val="none" w:sz="0" w:space="0" w:color="auto"/>
            <w:left w:val="none" w:sz="0" w:space="0" w:color="auto"/>
            <w:bottom w:val="none" w:sz="0" w:space="0" w:color="auto"/>
            <w:right w:val="none" w:sz="0" w:space="0" w:color="auto"/>
          </w:divBdr>
        </w:div>
      </w:divsChild>
    </w:div>
    <w:div w:id="123432026">
      <w:marLeft w:val="0"/>
      <w:marRight w:val="0"/>
      <w:marTop w:val="0"/>
      <w:marBottom w:val="0"/>
      <w:divBdr>
        <w:top w:val="none" w:sz="0" w:space="0" w:color="auto"/>
        <w:left w:val="none" w:sz="0" w:space="0" w:color="auto"/>
        <w:bottom w:val="none" w:sz="0" w:space="0" w:color="auto"/>
        <w:right w:val="none" w:sz="0" w:space="0" w:color="auto"/>
      </w:divBdr>
      <w:divsChild>
        <w:div w:id="1560893930">
          <w:marLeft w:val="0"/>
          <w:marRight w:val="0"/>
          <w:marTop w:val="0"/>
          <w:marBottom w:val="0"/>
          <w:divBdr>
            <w:top w:val="none" w:sz="0" w:space="0" w:color="auto"/>
            <w:left w:val="none" w:sz="0" w:space="0" w:color="auto"/>
            <w:bottom w:val="none" w:sz="0" w:space="0" w:color="auto"/>
            <w:right w:val="none" w:sz="0" w:space="0" w:color="auto"/>
          </w:divBdr>
        </w:div>
      </w:divsChild>
    </w:div>
    <w:div w:id="124395359">
      <w:marLeft w:val="0"/>
      <w:marRight w:val="0"/>
      <w:marTop w:val="0"/>
      <w:marBottom w:val="0"/>
      <w:divBdr>
        <w:top w:val="none" w:sz="0" w:space="0" w:color="auto"/>
        <w:left w:val="none" w:sz="0" w:space="0" w:color="auto"/>
        <w:bottom w:val="none" w:sz="0" w:space="0" w:color="auto"/>
        <w:right w:val="none" w:sz="0" w:space="0" w:color="auto"/>
      </w:divBdr>
      <w:divsChild>
        <w:div w:id="802046000">
          <w:marLeft w:val="0"/>
          <w:marRight w:val="0"/>
          <w:marTop w:val="0"/>
          <w:marBottom w:val="0"/>
          <w:divBdr>
            <w:top w:val="none" w:sz="0" w:space="0" w:color="auto"/>
            <w:left w:val="none" w:sz="0" w:space="0" w:color="auto"/>
            <w:bottom w:val="none" w:sz="0" w:space="0" w:color="auto"/>
            <w:right w:val="none" w:sz="0" w:space="0" w:color="auto"/>
          </w:divBdr>
        </w:div>
      </w:divsChild>
    </w:div>
    <w:div w:id="125465916">
      <w:bodyDiv w:val="1"/>
      <w:marLeft w:val="0"/>
      <w:marRight w:val="0"/>
      <w:marTop w:val="0"/>
      <w:marBottom w:val="0"/>
      <w:divBdr>
        <w:top w:val="none" w:sz="0" w:space="0" w:color="auto"/>
        <w:left w:val="none" w:sz="0" w:space="0" w:color="auto"/>
        <w:bottom w:val="none" w:sz="0" w:space="0" w:color="auto"/>
        <w:right w:val="none" w:sz="0" w:space="0" w:color="auto"/>
      </w:divBdr>
    </w:div>
    <w:div w:id="126051276">
      <w:marLeft w:val="0"/>
      <w:marRight w:val="0"/>
      <w:marTop w:val="0"/>
      <w:marBottom w:val="0"/>
      <w:divBdr>
        <w:top w:val="none" w:sz="0" w:space="0" w:color="auto"/>
        <w:left w:val="none" w:sz="0" w:space="0" w:color="auto"/>
        <w:bottom w:val="none" w:sz="0" w:space="0" w:color="auto"/>
        <w:right w:val="none" w:sz="0" w:space="0" w:color="auto"/>
      </w:divBdr>
      <w:divsChild>
        <w:div w:id="1048147583">
          <w:marLeft w:val="0"/>
          <w:marRight w:val="0"/>
          <w:marTop w:val="0"/>
          <w:marBottom w:val="0"/>
          <w:divBdr>
            <w:top w:val="none" w:sz="0" w:space="0" w:color="auto"/>
            <w:left w:val="none" w:sz="0" w:space="0" w:color="auto"/>
            <w:bottom w:val="none" w:sz="0" w:space="0" w:color="auto"/>
            <w:right w:val="none" w:sz="0" w:space="0" w:color="auto"/>
          </w:divBdr>
        </w:div>
      </w:divsChild>
    </w:div>
    <w:div w:id="126123038">
      <w:marLeft w:val="0"/>
      <w:marRight w:val="0"/>
      <w:marTop w:val="0"/>
      <w:marBottom w:val="0"/>
      <w:divBdr>
        <w:top w:val="none" w:sz="0" w:space="0" w:color="auto"/>
        <w:left w:val="none" w:sz="0" w:space="0" w:color="auto"/>
        <w:bottom w:val="none" w:sz="0" w:space="0" w:color="auto"/>
        <w:right w:val="none" w:sz="0" w:space="0" w:color="auto"/>
      </w:divBdr>
      <w:divsChild>
        <w:div w:id="803695297">
          <w:marLeft w:val="0"/>
          <w:marRight w:val="0"/>
          <w:marTop w:val="0"/>
          <w:marBottom w:val="0"/>
          <w:divBdr>
            <w:top w:val="none" w:sz="0" w:space="0" w:color="auto"/>
            <w:left w:val="none" w:sz="0" w:space="0" w:color="auto"/>
            <w:bottom w:val="none" w:sz="0" w:space="0" w:color="auto"/>
            <w:right w:val="none" w:sz="0" w:space="0" w:color="auto"/>
          </w:divBdr>
        </w:div>
      </w:divsChild>
    </w:div>
    <w:div w:id="126358463">
      <w:marLeft w:val="0"/>
      <w:marRight w:val="0"/>
      <w:marTop w:val="0"/>
      <w:marBottom w:val="0"/>
      <w:divBdr>
        <w:top w:val="none" w:sz="0" w:space="0" w:color="auto"/>
        <w:left w:val="none" w:sz="0" w:space="0" w:color="auto"/>
        <w:bottom w:val="none" w:sz="0" w:space="0" w:color="auto"/>
        <w:right w:val="none" w:sz="0" w:space="0" w:color="auto"/>
      </w:divBdr>
      <w:divsChild>
        <w:div w:id="1779445930">
          <w:marLeft w:val="0"/>
          <w:marRight w:val="0"/>
          <w:marTop w:val="0"/>
          <w:marBottom w:val="0"/>
          <w:divBdr>
            <w:top w:val="none" w:sz="0" w:space="0" w:color="auto"/>
            <w:left w:val="none" w:sz="0" w:space="0" w:color="auto"/>
            <w:bottom w:val="none" w:sz="0" w:space="0" w:color="auto"/>
            <w:right w:val="none" w:sz="0" w:space="0" w:color="auto"/>
          </w:divBdr>
        </w:div>
      </w:divsChild>
    </w:div>
    <w:div w:id="127016420">
      <w:marLeft w:val="0"/>
      <w:marRight w:val="0"/>
      <w:marTop w:val="0"/>
      <w:marBottom w:val="0"/>
      <w:divBdr>
        <w:top w:val="none" w:sz="0" w:space="0" w:color="auto"/>
        <w:left w:val="none" w:sz="0" w:space="0" w:color="auto"/>
        <w:bottom w:val="none" w:sz="0" w:space="0" w:color="auto"/>
        <w:right w:val="none" w:sz="0" w:space="0" w:color="auto"/>
      </w:divBdr>
      <w:divsChild>
        <w:div w:id="1271282742">
          <w:marLeft w:val="0"/>
          <w:marRight w:val="0"/>
          <w:marTop w:val="0"/>
          <w:marBottom w:val="0"/>
          <w:divBdr>
            <w:top w:val="none" w:sz="0" w:space="0" w:color="auto"/>
            <w:left w:val="none" w:sz="0" w:space="0" w:color="auto"/>
            <w:bottom w:val="none" w:sz="0" w:space="0" w:color="auto"/>
            <w:right w:val="none" w:sz="0" w:space="0" w:color="auto"/>
          </w:divBdr>
        </w:div>
      </w:divsChild>
    </w:div>
    <w:div w:id="127364307">
      <w:marLeft w:val="0"/>
      <w:marRight w:val="0"/>
      <w:marTop w:val="0"/>
      <w:marBottom w:val="0"/>
      <w:divBdr>
        <w:top w:val="none" w:sz="0" w:space="0" w:color="auto"/>
        <w:left w:val="none" w:sz="0" w:space="0" w:color="auto"/>
        <w:bottom w:val="none" w:sz="0" w:space="0" w:color="auto"/>
        <w:right w:val="none" w:sz="0" w:space="0" w:color="auto"/>
      </w:divBdr>
      <w:divsChild>
        <w:div w:id="1740781892">
          <w:marLeft w:val="0"/>
          <w:marRight w:val="0"/>
          <w:marTop w:val="0"/>
          <w:marBottom w:val="0"/>
          <w:divBdr>
            <w:top w:val="none" w:sz="0" w:space="0" w:color="auto"/>
            <w:left w:val="none" w:sz="0" w:space="0" w:color="auto"/>
            <w:bottom w:val="none" w:sz="0" w:space="0" w:color="auto"/>
            <w:right w:val="none" w:sz="0" w:space="0" w:color="auto"/>
          </w:divBdr>
        </w:div>
      </w:divsChild>
    </w:div>
    <w:div w:id="128018605">
      <w:marLeft w:val="0"/>
      <w:marRight w:val="0"/>
      <w:marTop w:val="0"/>
      <w:marBottom w:val="0"/>
      <w:divBdr>
        <w:top w:val="none" w:sz="0" w:space="0" w:color="auto"/>
        <w:left w:val="none" w:sz="0" w:space="0" w:color="auto"/>
        <w:bottom w:val="none" w:sz="0" w:space="0" w:color="auto"/>
        <w:right w:val="none" w:sz="0" w:space="0" w:color="auto"/>
      </w:divBdr>
      <w:divsChild>
        <w:div w:id="360865378">
          <w:marLeft w:val="0"/>
          <w:marRight w:val="0"/>
          <w:marTop w:val="0"/>
          <w:marBottom w:val="0"/>
          <w:divBdr>
            <w:top w:val="none" w:sz="0" w:space="0" w:color="auto"/>
            <w:left w:val="none" w:sz="0" w:space="0" w:color="auto"/>
            <w:bottom w:val="none" w:sz="0" w:space="0" w:color="auto"/>
            <w:right w:val="none" w:sz="0" w:space="0" w:color="auto"/>
          </w:divBdr>
        </w:div>
      </w:divsChild>
    </w:div>
    <w:div w:id="128590817">
      <w:marLeft w:val="0"/>
      <w:marRight w:val="0"/>
      <w:marTop w:val="0"/>
      <w:marBottom w:val="0"/>
      <w:divBdr>
        <w:top w:val="none" w:sz="0" w:space="0" w:color="auto"/>
        <w:left w:val="none" w:sz="0" w:space="0" w:color="auto"/>
        <w:bottom w:val="none" w:sz="0" w:space="0" w:color="auto"/>
        <w:right w:val="none" w:sz="0" w:space="0" w:color="auto"/>
      </w:divBdr>
      <w:divsChild>
        <w:div w:id="718017941">
          <w:marLeft w:val="0"/>
          <w:marRight w:val="0"/>
          <w:marTop w:val="0"/>
          <w:marBottom w:val="0"/>
          <w:divBdr>
            <w:top w:val="none" w:sz="0" w:space="0" w:color="auto"/>
            <w:left w:val="none" w:sz="0" w:space="0" w:color="auto"/>
            <w:bottom w:val="none" w:sz="0" w:space="0" w:color="auto"/>
            <w:right w:val="none" w:sz="0" w:space="0" w:color="auto"/>
          </w:divBdr>
        </w:div>
      </w:divsChild>
    </w:div>
    <w:div w:id="129834814">
      <w:marLeft w:val="0"/>
      <w:marRight w:val="0"/>
      <w:marTop w:val="0"/>
      <w:marBottom w:val="0"/>
      <w:divBdr>
        <w:top w:val="none" w:sz="0" w:space="0" w:color="auto"/>
        <w:left w:val="none" w:sz="0" w:space="0" w:color="auto"/>
        <w:bottom w:val="none" w:sz="0" w:space="0" w:color="auto"/>
        <w:right w:val="none" w:sz="0" w:space="0" w:color="auto"/>
      </w:divBdr>
      <w:divsChild>
        <w:div w:id="847526322">
          <w:marLeft w:val="0"/>
          <w:marRight w:val="0"/>
          <w:marTop w:val="0"/>
          <w:marBottom w:val="0"/>
          <w:divBdr>
            <w:top w:val="none" w:sz="0" w:space="0" w:color="auto"/>
            <w:left w:val="none" w:sz="0" w:space="0" w:color="auto"/>
            <w:bottom w:val="none" w:sz="0" w:space="0" w:color="auto"/>
            <w:right w:val="none" w:sz="0" w:space="0" w:color="auto"/>
          </w:divBdr>
        </w:div>
      </w:divsChild>
    </w:div>
    <w:div w:id="130564404">
      <w:bodyDiv w:val="1"/>
      <w:marLeft w:val="0"/>
      <w:marRight w:val="0"/>
      <w:marTop w:val="0"/>
      <w:marBottom w:val="0"/>
      <w:divBdr>
        <w:top w:val="none" w:sz="0" w:space="0" w:color="auto"/>
        <w:left w:val="none" w:sz="0" w:space="0" w:color="auto"/>
        <w:bottom w:val="none" w:sz="0" w:space="0" w:color="auto"/>
        <w:right w:val="none" w:sz="0" w:space="0" w:color="auto"/>
      </w:divBdr>
    </w:div>
    <w:div w:id="131094329">
      <w:marLeft w:val="0"/>
      <w:marRight w:val="0"/>
      <w:marTop w:val="0"/>
      <w:marBottom w:val="0"/>
      <w:divBdr>
        <w:top w:val="none" w:sz="0" w:space="0" w:color="auto"/>
        <w:left w:val="none" w:sz="0" w:space="0" w:color="auto"/>
        <w:bottom w:val="none" w:sz="0" w:space="0" w:color="auto"/>
        <w:right w:val="none" w:sz="0" w:space="0" w:color="auto"/>
      </w:divBdr>
      <w:divsChild>
        <w:div w:id="1982029310">
          <w:marLeft w:val="0"/>
          <w:marRight w:val="0"/>
          <w:marTop w:val="0"/>
          <w:marBottom w:val="0"/>
          <w:divBdr>
            <w:top w:val="none" w:sz="0" w:space="0" w:color="auto"/>
            <w:left w:val="none" w:sz="0" w:space="0" w:color="auto"/>
            <w:bottom w:val="none" w:sz="0" w:space="0" w:color="auto"/>
            <w:right w:val="none" w:sz="0" w:space="0" w:color="auto"/>
          </w:divBdr>
        </w:div>
      </w:divsChild>
    </w:div>
    <w:div w:id="131103184">
      <w:marLeft w:val="0"/>
      <w:marRight w:val="0"/>
      <w:marTop w:val="0"/>
      <w:marBottom w:val="0"/>
      <w:divBdr>
        <w:top w:val="none" w:sz="0" w:space="0" w:color="auto"/>
        <w:left w:val="none" w:sz="0" w:space="0" w:color="auto"/>
        <w:bottom w:val="none" w:sz="0" w:space="0" w:color="auto"/>
        <w:right w:val="none" w:sz="0" w:space="0" w:color="auto"/>
      </w:divBdr>
      <w:divsChild>
        <w:div w:id="1103576722">
          <w:marLeft w:val="0"/>
          <w:marRight w:val="0"/>
          <w:marTop w:val="0"/>
          <w:marBottom w:val="0"/>
          <w:divBdr>
            <w:top w:val="none" w:sz="0" w:space="0" w:color="auto"/>
            <w:left w:val="none" w:sz="0" w:space="0" w:color="auto"/>
            <w:bottom w:val="none" w:sz="0" w:space="0" w:color="auto"/>
            <w:right w:val="none" w:sz="0" w:space="0" w:color="auto"/>
          </w:divBdr>
        </w:div>
      </w:divsChild>
    </w:div>
    <w:div w:id="131556532">
      <w:marLeft w:val="0"/>
      <w:marRight w:val="0"/>
      <w:marTop w:val="0"/>
      <w:marBottom w:val="0"/>
      <w:divBdr>
        <w:top w:val="none" w:sz="0" w:space="0" w:color="auto"/>
        <w:left w:val="none" w:sz="0" w:space="0" w:color="auto"/>
        <w:bottom w:val="none" w:sz="0" w:space="0" w:color="auto"/>
        <w:right w:val="none" w:sz="0" w:space="0" w:color="auto"/>
      </w:divBdr>
      <w:divsChild>
        <w:div w:id="752630234">
          <w:marLeft w:val="0"/>
          <w:marRight w:val="0"/>
          <w:marTop w:val="0"/>
          <w:marBottom w:val="0"/>
          <w:divBdr>
            <w:top w:val="none" w:sz="0" w:space="0" w:color="auto"/>
            <w:left w:val="none" w:sz="0" w:space="0" w:color="auto"/>
            <w:bottom w:val="none" w:sz="0" w:space="0" w:color="auto"/>
            <w:right w:val="none" w:sz="0" w:space="0" w:color="auto"/>
          </w:divBdr>
        </w:div>
      </w:divsChild>
    </w:div>
    <w:div w:id="131676151">
      <w:marLeft w:val="0"/>
      <w:marRight w:val="0"/>
      <w:marTop w:val="0"/>
      <w:marBottom w:val="0"/>
      <w:divBdr>
        <w:top w:val="none" w:sz="0" w:space="0" w:color="auto"/>
        <w:left w:val="none" w:sz="0" w:space="0" w:color="auto"/>
        <w:bottom w:val="none" w:sz="0" w:space="0" w:color="auto"/>
        <w:right w:val="none" w:sz="0" w:space="0" w:color="auto"/>
      </w:divBdr>
      <w:divsChild>
        <w:div w:id="1227257404">
          <w:marLeft w:val="0"/>
          <w:marRight w:val="0"/>
          <w:marTop w:val="0"/>
          <w:marBottom w:val="0"/>
          <w:divBdr>
            <w:top w:val="none" w:sz="0" w:space="0" w:color="auto"/>
            <w:left w:val="none" w:sz="0" w:space="0" w:color="auto"/>
            <w:bottom w:val="none" w:sz="0" w:space="0" w:color="auto"/>
            <w:right w:val="none" w:sz="0" w:space="0" w:color="auto"/>
          </w:divBdr>
        </w:div>
      </w:divsChild>
    </w:div>
    <w:div w:id="132068570">
      <w:marLeft w:val="0"/>
      <w:marRight w:val="0"/>
      <w:marTop w:val="0"/>
      <w:marBottom w:val="0"/>
      <w:divBdr>
        <w:top w:val="none" w:sz="0" w:space="0" w:color="auto"/>
        <w:left w:val="none" w:sz="0" w:space="0" w:color="auto"/>
        <w:bottom w:val="none" w:sz="0" w:space="0" w:color="auto"/>
        <w:right w:val="none" w:sz="0" w:space="0" w:color="auto"/>
      </w:divBdr>
      <w:divsChild>
        <w:div w:id="573586299">
          <w:marLeft w:val="0"/>
          <w:marRight w:val="0"/>
          <w:marTop w:val="0"/>
          <w:marBottom w:val="0"/>
          <w:divBdr>
            <w:top w:val="none" w:sz="0" w:space="0" w:color="auto"/>
            <w:left w:val="none" w:sz="0" w:space="0" w:color="auto"/>
            <w:bottom w:val="none" w:sz="0" w:space="0" w:color="auto"/>
            <w:right w:val="none" w:sz="0" w:space="0" w:color="auto"/>
          </w:divBdr>
        </w:div>
      </w:divsChild>
    </w:div>
    <w:div w:id="132600035">
      <w:marLeft w:val="0"/>
      <w:marRight w:val="0"/>
      <w:marTop w:val="0"/>
      <w:marBottom w:val="0"/>
      <w:divBdr>
        <w:top w:val="none" w:sz="0" w:space="0" w:color="auto"/>
        <w:left w:val="none" w:sz="0" w:space="0" w:color="auto"/>
        <w:bottom w:val="none" w:sz="0" w:space="0" w:color="auto"/>
        <w:right w:val="none" w:sz="0" w:space="0" w:color="auto"/>
      </w:divBdr>
      <w:divsChild>
        <w:div w:id="909002467">
          <w:marLeft w:val="0"/>
          <w:marRight w:val="0"/>
          <w:marTop w:val="0"/>
          <w:marBottom w:val="0"/>
          <w:divBdr>
            <w:top w:val="none" w:sz="0" w:space="0" w:color="auto"/>
            <w:left w:val="none" w:sz="0" w:space="0" w:color="auto"/>
            <w:bottom w:val="none" w:sz="0" w:space="0" w:color="auto"/>
            <w:right w:val="none" w:sz="0" w:space="0" w:color="auto"/>
          </w:divBdr>
        </w:div>
      </w:divsChild>
    </w:div>
    <w:div w:id="132721851">
      <w:marLeft w:val="0"/>
      <w:marRight w:val="0"/>
      <w:marTop w:val="0"/>
      <w:marBottom w:val="0"/>
      <w:divBdr>
        <w:top w:val="none" w:sz="0" w:space="0" w:color="auto"/>
        <w:left w:val="none" w:sz="0" w:space="0" w:color="auto"/>
        <w:bottom w:val="none" w:sz="0" w:space="0" w:color="auto"/>
        <w:right w:val="none" w:sz="0" w:space="0" w:color="auto"/>
      </w:divBdr>
      <w:divsChild>
        <w:div w:id="121731464">
          <w:marLeft w:val="0"/>
          <w:marRight w:val="0"/>
          <w:marTop w:val="0"/>
          <w:marBottom w:val="0"/>
          <w:divBdr>
            <w:top w:val="none" w:sz="0" w:space="0" w:color="auto"/>
            <w:left w:val="none" w:sz="0" w:space="0" w:color="auto"/>
            <w:bottom w:val="none" w:sz="0" w:space="0" w:color="auto"/>
            <w:right w:val="none" w:sz="0" w:space="0" w:color="auto"/>
          </w:divBdr>
        </w:div>
      </w:divsChild>
    </w:div>
    <w:div w:id="132723714">
      <w:marLeft w:val="0"/>
      <w:marRight w:val="0"/>
      <w:marTop w:val="0"/>
      <w:marBottom w:val="0"/>
      <w:divBdr>
        <w:top w:val="none" w:sz="0" w:space="0" w:color="auto"/>
        <w:left w:val="none" w:sz="0" w:space="0" w:color="auto"/>
        <w:bottom w:val="none" w:sz="0" w:space="0" w:color="auto"/>
        <w:right w:val="none" w:sz="0" w:space="0" w:color="auto"/>
      </w:divBdr>
      <w:divsChild>
        <w:div w:id="1703628282">
          <w:marLeft w:val="0"/>
          <w:marRight w:val="0"/>
          <w:marTop w:val="0"/>
          <w:marBottom w:val="0"/>
          <w:divBdr>
            <w:top w:val="none" w:sz="0" w:space="0" w:color="auto"/>
            <w:left w:val="none" w:sz="0" w:space="0" w:color="auto"/>
            <w:bottom w:val="none" w:sz="0" w:space="0" w:color="auto"/>
            <w:right w:val="none" w:sz="0" w:space="0" w:color="auto"/>
          </w:divBdr>
        </w:div>
      </w:divsChild>
    </w:div>
    <w:div w:id="133065871">
      <w:marLeft w:val="0"/>
      <w:marRight w:val="0"/>
      <w:marTop w:val="0"/>
      <w:marBottom w:val="0"/>
      <w:divBdr>
        <w:top w:val="none" w:sz="0" w:space="0" w:color="auto"/>
        <w:left w:val="none" w:sz="0" w:space="0" w:color="auto"/>
        <w:bottom w:val="none" w:sz="0" w:space="0" w:color="auto"/>
        <w:right w:val="none" w:sz="0" w:space="0" w:color="auto"/>
      </w:divBdr>
    </w:div>
    <w:div w:id="135143456">
      <w:marLeft w:val="0"/>
      <w:marRight w:val="0"/>
      <w:marTop w:val="0"/>
      <w:marBottom w:val="0"/>
      <w:divBdr>
        <w:top w:val="none" w:sz="0" w:space="0" w:color="auto"/>
        <w:left w:val="none" w:sz="0" w:space="0" w:color="auto"/>
        <w:bottom w:val="none" w:sz="0" w:space="0" w:color="auto"/>
        <w:right w:val="none" w:sz="0" w:space="0" w:color="auto"/>
      </w:divBdr>
      <w:divsChild>
        <w:div w:id="675040842">
          <w:marLeft w:val="0"/>
          <w:marRight w:val="0"/>
          <w:marTop w:val="0"/>
          <w:marBottom w:val="0"/>
          <w:divBdr>
            <w:top w:val="none" w:sz="0" w:space="0" w:color="auto"/>
            <w:left w:val="none" w:sz="0" w:space="0" w:color="auto"/>
            <w:bottom w:val="none" w:sz="0" w:space="0" w:color="auto"/>
            <w:right w:val="none" w:sz="0" w:space="0" w:color="auto"/>
          </w:divBdr>
        </w:div>
      </w:divsChild>
    </w:div>
    <w:div w:id="136728685">
      <w:marLeft w:val="0"/>
      <w:marRight w:val="0"/>
      <w:marTop w:val="0"/>
      <w:marBottom w:val="0"/>
      <w:divBdr>
        <w:top w:val="none" w:sz="0" w:space="0" w:color="auto"/>
        <w:left w:val="none" w:sz="0" w:space="0" w:color="auto"/>
        <w:bottom w:val="none" w:sz="0" w:space="0" w:color="auto"/>
        <w:right w:val="none" w:sz="0" w:space="0" w:color="auto"/>
      </w:divBdr>
      <w:divsChild>
        <w:div w:id="485167712">
          <w:marLeft w:val="0"/>
          <w:marRight w:val="0"/>
          <w:marTop w:val="0"/>
          <w:marBottom w:val="0"/>
          <w:divBdr>
            <w:top w:val="none" w:sz="0" w:space="0" w:color="auto"/>
            <w:left w:val="none" w:sz="0" w:space="0" w:color="auto"/>
            <w:bottom w:val="none" w:sz="0" w:space="0" w:color="auto"/>
            <w:right w:val="none" w:sz="0" w:space="0" w:color="auto"/>
          </w:divBdr>
        </w:div>
      </w:divsChild>
    </w:div>
    <w:div w:id="137112042">
      <w:bodyDiv w:val="1"/>
      <w:marLeft w:val="0"/>
      <w:marRight w:val="0"/>
      <w:marTop w:val="0"/>
      <w:marBottom w:val="0"/>
      <w:divBdr>
        <w:top w:val="none" w:sz="0" w:space="0" w:color="auto"/>
        <w:left w:val="none" w:sz="0" w:space="0" w:color="auto"/>
        <w:bottom w:val="none" w:sz="0" w:space="0" w:color="auto"/>
        <w:right w:val="none" w:sz="0" w:space="0" w:color="auto"/>
      </w:divBdr>
    </w:div>
    <w:div w:id="137771373">
      <w:marLeft w:val="0"/>
      <w:marRight w:val="0"/>
      <w:marTop w:val="0"/>
      <w:marBottom w:val="0"/>
      <w:divBdr>
        <w:top w:val="none" w:sz="0" w:space="0" w:color="auto"/>
        <w:left w:val="none" w:sz="0" w:space="0" w:color="auto"/>
        <w:bottom w:val="none" w:sz="0" w:space="0" w:color="auto"/>
        <w:right w:val="none" w:sz="0" w:space="0" w:color="auto"/>
      </w:divBdr>
      <w:divsChild>
        <w:div w:id="270600129">
          <w:marLeft w:val="0"/>
          <w:marRight w:val="0"/>
          <w:marTop w:val="0"/>
          <w:marBottom w:val="0"/>
          <w:divBdr>
            <w:top w:val="none" w:sz="0" w:space="0" w:color="auto"/>
            <w:left w:val="none" w:sz="0" w:space="0" w:color="auto"/>
            <w:bottom w:val="none" w:sz="0" w:space="0" w:color="auto"/>
            <w:right w:val="none" w:sz="0" w:space="0" w:color="auto"/>
          </w:divBdr>
        </w:div>
      </w:divsChild>
    </w:div>
    <w:div w:id="137772430">
      <w:marLeft w:val="0"/>
      <w:marRight w:val="0"/>
      <w:marTop w:val="0"/>
      <w:marBottom w:val="0"/>
      <w:divBdr>
        <w:top w:val="none" w:sz="0" w:space="0" w:color="auto"/>
        <w:left w:val="none" w:sz="0" w:space="0" w:color="auto"/>
        <w:bottom w:val="none" w:sz="0" w:space="0" w:color="auto"/>
        <w:right w:val="none" w:sz="0" w:space="0" w:color="auto"/>
      </w:divBdr>
      <w:divsChild>
        <w:div w:id="721096618">
          <w:marLeft w:val="0"/>
          <w:marRight w:val="0"/>
          <w:marTop w:val="0"/>
          <w:marBottom w:val="0"/>
          <w:divBdr>
            <w:top w:val="none" w:sz="0" w:space="0" w:color="auto"/>
            <w:left w:val="none" w:sz="0" w:space="0" w:color="auto"/>
            <w:bottom w:val="none" w:sz="0" w:space="0" w:color="auto"/>
            <w:right w:val="none" w:sz="0" w:space="0" w:color="auto"/>
          </w:divBdr>
        </w:div>
      </w:divsChild>
    </w:div>
    <w:div w:id="138158093">
      <w:marLeft w:val="0"/>
      <w:marRight w:val="0"/>
      <w:marTop w:val="0"/>
      <w:marBottom w:val="0"/>
      <w:divBdr>
        <w:top w:val="none" w:sz="0" w:space="0" w:color="auto"/>
        <w:left w:val="none" w:sz="0" w:space="0" w:color="auto"/>
        <w:bottom w:val="none" w:sz="0" w:space="0" w:color="auto"/>
        <w:right w:val="none" w:sz="0" w:space="0" w:color="auto"/>
      </w:divBdr>
      <w:divsChild>
        <w:div w:id="1095520966">
          <w:marLeft w:val="0"/>
          <w:marRight w:val="0"/>
          <w:marTop w:val="0"/>
          <w:marBottom w:val="0"/>
          <w:divBdr>
            <w:top w:val="none" w:sz="0" w:space="0" w:color="auto"/>
            <w:left w:val="none" w:sz="0" w:space="0" w:color="auto"/>
            <w:bottom w:val="none" w:sz="0" w:space="0" w:color="auto"/>
            <w:right w:val="none" w:sz="0" w:space="0" w:color="auto"/>
          </w:divBdr>
        </w:div>
      </w:divsChild>
    </w:div>
    <w:div w:id="138226510">
      <w:marLeft w:val="0"/>
      <w:marRight w:val="0"/>
      <w:marTop w:val="0"/>
      <w:marBottom w:val="0"/>
      <w:divBdr>
        <w:top w:val="none" w:sz="0" w:space="0" w:color="auto"/>
        <w:left w:val="none" w:sz="0" w:space="0" w:color="auto"/>
        <w:bottom w:val="none" w:sz="0" w:space="0" w:color="auto"/>
        <w:right w:val="none" w:sz="0" w:space="0" w:color="auto"/>
      </w:divBdr>
      <w:divsChild>
        <w:div w:id="641733240">
          <w:marLeft w:val="0"/>
          <w:marRight w:val="0"/>
          <w:marTop w:val="0"/>
          <w:marBottom w:val="0"/>
          <w:divBdr>
            <w:top w:val="none" w:sz="0" w:space="0" w:color="auto"/>
            <w:left w:val="none" w:sz="0" w:space="0" w:color="auto"/>
            <w:bottom w:val="none" w:sz="0" w:space="0" w:color="auto"/>
            <w:right w:val="none" w:sz="0" w:space="0" w:color="auto"/>
          </w:divBdr>
        </w:div>
      </w:divsChild>
    </w:div>
    <w:div w:id="138233092">
      <w:marLeft w:val="0"/>
      <w:marRight w:val="0"/>
      <w:marTop w:val="0"/>
      <w:marBottom w:val="0"/>
      <w:divBdr>
        <w:top w:val="none" w:sz="0" w:space="0" w:color="auto"/>
        <w:left w:val="none" w:sz="0" w:space="0" w:color="auto"/>
        <w:bottom w:val="none" w:sz="0" w:space="0" w:color="auto"/>
        <w:right w:val="none" w:sz="0" w:space="0" w:color="auto"/>
      </w:divBdr>
      <w:divsChild>
        <w:div w:id="1994065253">
          <w:marLeft w:val="0"/>
          <w:marRight w:val="0"/>
          <w:marTop w:val="0"/>
          <w:marBottom w:val="0"/>
          <w:divBdr>
            <w:top w:val="none" w:sz="0" w:space="0" w:color="auto"/>
            <w:left w:val="none" w:sz="0" w:space="0" w:color="auto"/>
            <w:bottom w:val="none" w:sz="0" w:space="0" w:color="auto"/>
            <w:right w:val="none" w:sz="0" w:space="0" w:color="auto"/>
          </w:divBdr>
        </w:div>
      </w:divsChild>
    </w:div>
    <w:div w:id="138347895">
      <w:bodyDiv w:val="1"/>
      <w:marLeft w:val="0"/>
      <w:marRight w:val="0"/>
      <w:marTop w:val="0"/>
      <w:marBottom w:val="0"/>
      <w:divBdr>
        <w:top w:val="none" w:sz="0" w:space="0" w:color="auto"/>
        <w:left w:val="none" w:sz="0" w:space="0" w:color="auto"/>
        <w:bottom w:val="none" w:sz="0" w:space="0" w:color="auto"/>
        <w:right w:val="none" w:sz="0" w:space="0" w:color="auto"/>
      </w:divBdr>
    </w:div>
    <w:div w:id="138695062">
      <w:marLeft w:val="0"/>
      <w:marRight w:val="0"/>
      <w:marTop w:val="0"/>
      <w:marBottom w:val="0"/>
      <w:divBdr>
        <w:top w:val="none" w:sz="0" w:space="0" w:color="auto"/>
        <w:left w:val="none" w:sz="0" w:space="0" w:color="auto"/>
        <w:bottom w:val="none" w:sz="0" w:space="0" w:color="auto"/>
        <w:right w:val="none" w:sz="0" w:space="0" w:color="auto"/>
      </w:divBdr>
      <w:divsChild>
        <w:div w:id="1781486348">
          <w:marLeft w:val="0"/>
          <w:marRight w:val="0"/>
          <w:marTop w:val="0"/>
          <w:marBottom w:val="0"/>
          <w:divBdr>
            <w:top w:val="none" w:sz="0" w:space="0" w:color="auto"/>
            <w:left w:val="none" w:sz="0" w:space="0" w:color="auto"/>
            <w:bottom w:val="none" w:sz="0" w:space="0" w:color="auto"/>
            <w:right w:val="none" w:sz="0" w:space="0" w:color="auto"/>
          </w:divBdr>
        </w:div>
      </w:divsChild>
    </w:div>
    <w:div w:id="139078643">
      <w:marLeft w:val="0"/>
      <w:marRight w:val="0"/>
      <w:marTop w:val="0"/>
      <w:marBottom w:val="0"/>
      <w:divBdr>
        <w:top w:val="none" w:sz="0" w:space="0" w:color="auto"/>
        <w:left w:val="none" w:sz="0" w:space="0" w:color="auto"/>
        <w:bottom w:val="none" w:sz="0" w:space="0" w:color="auto"/>
        <w:right w:val="none" w:sz="0" w:space="0" w:color="auto"/>
      </w:divBdr>
      <w:divsChild>
        <w:div w:id="784301889">
          <w:marLeft w:val="0"/>
          <w:marRight w:val="0"/>
          <w:marTop w:val="0"/>
          <w:marBottom w:val="0"/>
          <w:divBdr>
            <w:top w:val="none" w:sz="0" w:space="0" w:color="auto"/>
            <w:left w:val="none" w:sz="0" w:space="0" w:color="auto"/>
            <w:bottom w:val="none" w:sz="0" w:space="0" w:color="auto"/>
            <w:right w:val="none" w:sz="0" w:space="0" w:color="auto"/>
          </w:divBdr>
        </w:div>
      </w:divsChild>
    </w:div>
    <w:div w:id="141774716">
      <w:marLeft w:val="0"/>
      <w:marRight w:val="0"/>
      <w:marTop w:val="0"/>
      <w:marBottom w:val="0"/>
      <w:divBdr>
        <w:top w:val="none" w:sz="0" w:space="0" w:color="auto"/>
        <w:left w:val="none" w:sz="0" w:space="0" w:color="auto"/>
        <w:bottom w:val="none" w:sz="0" w:space="0" w:color="auto"/>
        <w:right w:val="none" w:sz="0" w:space="0" w:color="auto"/>
      </w:divBdr>
      <w:divsChild>
        <w:div w:id="1358853135">
          <w:marLeft w:val="0"/>
          <w:marRight w:val="0"/>
          <w:marTop w:val="0"/>
          <w:marBottom w:val="0"/>
          <w:divBdr>
            <w:top w:val="none" w:sz="0" w:space="0" w:color="auto"/>
            <w:left w:val="none" w:sz="0" w:space="0" w:color="auto"/>
            <w:bottom w:val="none" w:sz="0" w:space="0" w:color="auto"/>
            <w:right w:val="none" w:sz="0" w:space="0" w:color="auto"/>
          </w:divBdr>
        </w:div>
      </w:divsChild>
    </w:div>
    <w:div w:id="141851235">
      <w:marLeft w:val="0"/>
      <w:marRight w:val="0"/>
      <w:marTop w:val="0"/>
      <w:marBottom w:val="0"/>
      <w:divBdr>
        <w:top w:val="none" w:sz="0" w:space="0" w:color="auto"/>
        <w:left w:val="none" w:sz="0" w:space="0" w:color="auto"/>
        <w:bottom w:val="none" w:sz="0" w:space="0" w:color="auto"/>
        <w:right w:val="none" w:sz="0" w:space="0" w:color="auto"/>
      </w:divBdr>
      <w:divsChild>
        <w:div w:id="339478055">
          <w:marLeft w:val="0"/>
          <w:marRight w:val="0"/>
          <w:marTop w:val="0"/>
          <w:marBottom w:val="0"/>
          <w:divBdr>
            <w:top w:val="none" w:sz="0" w:space="0" w:color="auto"/>
            <w:left w:val="none" w:sz="0" w:space="0" w:color="auto"/>
            <w:bottom w:val="none" w:sz="0" w:space="0" w:color="auto"/>
            <w:right w:val="none" w:sz="0" w:space="0" w:color="auto"/>
          </w:divBdr>
        </w:div>
      </w:divsChild>
    </w:div>
    <w:div w:id="142747099">
      <w:marLeft w:val="0"/>
      <w:marRight w:val="0"/>
      <w:marTop w:val="0"/>
      <w:marBottom w:val="0"/>
      <w:divBdr>
        <w:top w:val="none" w:sz="0" w:space="0" w:color="auto"/>
        <w:left w:val="none" w:sz="0" w:space="0" w:color="auto"/>
        <w:bottom w:val="none" w:sz="0" w:space="0" w:color="auto"/>
        <w:right w:val="none" w:sz="0" w:space="0" w:color="auto"/>
      </w:divBdr>
      <w:divsChild>
        <w:div w:id="488642175">
          <w:marLeft w:val="0"/>
          <w:marRight w:val="0"/>
          <w:marTop w:val="0"/>
          <w:marBottom w:val="0"/>
          <w:divBdr>
            <w:top w:val="none" w:sz="0" w:space="0" w:color="auto"/>
            <w:left w:val="none" w:sz="0" w:space="0" w:color="auto"/>
            <w:bottom w:val="none" w:sz="0" w:space="0" w:color="auto"/>
            <w:right w:val="none" w:sz="0" w:space="0" w:color="auto"/>
          </w:divBdr>
        </w:div>
      </w:divsChild>
    </w:div>
    <w:div w:id="142939809">
      <w:marLeft w:val="0"/>
      <w:marRight w:val="0"/>
      <w:marTop w:val="0"/>
      <w:marBottom w:val="0"/>
      <w:divBdr>
        <w:top w:val="none" w:sz="0" w:space="0" w:color="auto"/>
        <w:left w:val="none" w:sz="0" w:space="0" w:color="auto"/>
        <w:bottom w:val="none" w:sz="0" w:space="0" w:color="auto"/>
        <w:right w:val="none" w:sz="0" w:space="0" w:color="auto"/>
      </w:divBdr>
      <w:divsChild>
        <w:div w:id="691536436">
          <w:marLeft w:val="0"/>
          <w:marRight w:val="0"/>
          <w:marTop w:val="0"/>
          <w:marBottom w:val="0"/>
          <w:divBdr>
            <w:top w:val="none" w:sz="0" w:space="0" w:color="auto"/>
            <w:left w:val="none" w:sz="0" w:space="0" w:color="auto"/>
            <w:bottom w:val="none" w:sz="0" w:space="0" w:color="auto"/>
            <w:right w:val="none" w:sz="0" w:space="0" w:color="auto"/>
          </w:divBdr>
        </w:div>
      </w:divsChild>
    </w:div>
    <w:div w:id="142966478">
      <w:bodyDiv w:val="1"/>
      <w:marLeft w:val="0"/>
      <w:marRight w:val="0"/>
      <w:marTop w:val="0"/>
      <w:marBottom w:val="0"/>
      <w:divBdr>
        <w:top w:val="none" w:sz="0" w:space="0" w:color="auto"/>
        <w:left w:val="none" w:sz="0" w:space="0" w:color="auto"/>
        <w:bottom w:val="none" w:sz="0" w:space="0" w:color="auto"/>
        <w:right w:val="none" w:sz="0" w:space="0" w:color="auto"/>
      </w:divBdr>
    </w:div>
    <w:div w:id="143090897">
      <w:marLeft w:val="0"/>
      <w:marRight w:val="0"/>
      <w:marTop w:val="0"/>
      <w:marBottom w:val="0"/>
      <w:divBdr>
        <w:top w:val="none" w:sz="0" w:space="0" w:color="auto"/>
        <w:left w:val="none" w:sz="0" w:space="0" w:color="auto"/>
        <w:bottom w:val="none" w:sz="0" w:space="0" w:color="auto"/>
        <w:right w:val="none" w:sz="0" w:space="0" w:color="auto"/>
      </w:divBdr>
      <w:divsChild>
        <w:div w:id="1115445117">
          <w:marLeft w:val="0"/>
          <w:marRight w:val="0"/>
          <w:marTop w:val="0"/>
          <w:marBottom w:val="0"/>
          <w:divBdr>
            <w:top w:val="none" w:sz="0" w:space="0" w:color="auto"/>
            <w:left w:val="none" w:sz="0" w:space="0" w:color="auto"/>
            <w:bottom w:val="none" w:sz="0" w:space="0" w:color="auto"/>
            <w:right w:val="none" w:sz="0" w:space="0" w:color="auto"/>
          </w:divBdr>
        </w:div>
      </w:divsChild>
    </w:div>
    <w:div w:id="143275001">
      <w:marLeft w:val="0"/>
      <w:marRight w:val="0"/>
      <w:marTop w:val="0"/>
      <w:marBottom w:val="0"/>
      <w:divBdr>
        <w:top w:val="none" w:sz="0" w:space="0" w:color="auto"/>
        <w:left w:val="none" w:sz="0" w:space="0" w:color="auto"/>
        <w:bottom w:val="none" w:sz="0" w:space="0" w:color="auto"/>
        <w:right w:val="none" w:sz="0" w:space="0" w:color="auto"/>
      </w:divBdr>
      <w:divsChild>
        <w:div w:id="916404638">
          <w:marLeft w:val="0"/>
          <w:marRight w:val="0"/>
          <w:marTop w:val="0"/>
          <w:marBottom w:val="0"/>
          <w:divBdr>
            <w:top w:val="none" w:sz="0" w:space="0" w:color="auto"/>
            <w:left w:val="none" w:sz="0" w:space="0" w:color="auto"/>
            <w:bottom w:val="none" w:sz="0" w:space="0" w:color="auto"/>
            <w:right w:val="none" w:sz="0" w:space="0" w:color="auto"/>
          </w:divBdr>
        </w:div>
      </w:divsChild>
    </w:div>
    <w:div w:id="144056579">
      <w:marLeft w:val="0"/>
      <w:marRight w:val="0"/>
      <w:marTop w:val="0"/>
      <w:marBottom w:val="0"/>
      <w:divBdr>
        <w:top w:val="none" w:sz="0" w:space="0" w:color="auto"/>
        <w:left w:val="none" w:sz="0" w:space="0" w:color="auto"/>
        <w:bottom w:val="none" w:sz="0" w:space="0" w:color="auto"/>
        <w:right w:val="none" w:sz="0" w:space="0" w:color="auto"/>
      </w:divBdr>
      <w:divsChild>
        <w:div w:id="1633899092">
          <w:marLeft w:val="0"/>
          <w:marRight w:val="0"/>
          <w:marTop w:val="0"/>
          <w:marBottom w:val="0"/>
          <w:divBdr>
            <w:top w:val="none" w:sz="0" w:space="0" w:color="auto"/>
            <w:left w:val="none" w:sz="0" w:space="0" w:color="auto"/>
            <w:bottom w:val="none" w:sz="0" w:space="0" w:color="auto"/>
            <w:right w:val="none" w:sz="0" w:space="0" w:color="auto"/>
          </w:divBdr>
        </w:div>
      </w:divsChild>
    </w:div>
    <w:div w:id="144709905">
      <w:marLeft w:val="0"/>
      <w:marRight w:val="0"/>
      <w:marTop w:val="0"/>
      <w:marBottom w:val="0"/>
      <w:divBdr>
        <w:top w:val="none" w:sz="0" w:space="0" w:color="auto"/>
        <w:left w:val="none" w:sz="0" w:space="0" w:color="auto"/>
        <w:bottom w:val="none" w:sz="0" w:space="0" w:color="auto"/>
        <w:right w:val="none" w:sz="0" w:space="0" w:color="auto"/>
      </w:divBdr>
      <w:divsChild>
        <w:div w:id="775057773">
          <w:marLeft w:val="0"/>
          <w:marRight w:val="0"/>
          <w:marTop w:val="0"/>
          <w:marBottom w:val="0"/>
          <w:divBdr>
            <w:top w:val="none" w:sz="0" w:space="0" w:color="auto"/>
            <w:left w:val="none" w:sz="0" w:space="0" w:color="auto"/>
            <w:bottom w:val="none" w:sz="0" w:space="0" w:color="auto"/>
            <w:right w:val="none" w:sz="0" w:space="0" w:color="auto"/>
          </w:divBdr>
        </w:div>
      </w:divsChild>
    </w:div>
    <w:div w:id="144780678">
      <w:marLeft w:val="0"/>
      <w:marRight w:val="0"/>
      <w:marTop w:val="0"/>
      <w:marBottom w:val="0"/>
      <w:divBdr>
        <w:top w:val="none" w:sz="0" w:space="0" w:color="auto"/>
        <w:left w:val="none" w:sz="0" w:space="0" w:color="auto"/>
        <w:bottom w:val="none" w:sz="0" w:space="0" w:color="auto"/>
        <w:right w:val="none" w:sz="0" w:space="0" w:color="auto"/>
      </w:divBdr>
      <w:divsChild>
        <w:div w:id="325016786">
          <w:marLeft w:val="0"/>
          <w:marRight w:val="0"/>
          <w:marTop w:val="0"/>
          <w:marBottom w:val="0"/>
          <w:divBdr>
            <w:top w:val="none" w:sz="0" w:space="0" w:color="auto"/>
            <w:left w:val="none" w:sz="0" w:space="0" w:color="auto"/>
            <w:bottom w:val="none" w:sz="0" w:space="0" w:color="auto"/>
            <w:right w:val="none" w:sz="0" w:space="0" w:color="auto"/>
          </w:divBdr>
        </w:div>
      </w:divsChild>
    </w:div>
    <w:div w:id="145047645">
      <w:marLeft w:val="0"/>
      <w:marRight w:val="0"/>
      <w:marTop w:val="0"/>
      <w:marBottom w:val="0"/>
      <w:divBdr>
        <w:top w:val="none" w:sz="0" w:space="0" w:color="auto"/>
        <w:left w:val="none" w:sz="0" w:space="0" w:color="auto"/>
        <w:bottom w:val="none" w:sz="0" w:space="0" w:color="auto"/>
        <w:right w:val="none" w:sz="0" w:space="0" w:color="auto"/>
      </w:divBdr>
    </w:div>
    <w:div w:id="145519016">
      <w:marLeft w:val="0"/>
      <w:marRight w:val="0"/>
      <w:marTop w:val="0"/>
      <w:marBottom w:val="0"/>
      <w:divBdr>
        <w:top w:val="none" w:sz="0" w:space="0" w:color="auto"/>
        <w:left w:val="none" w:sz="0" w:space="0" w:color="auto"/>
        <w:bottom w:val="none" w:sz="0" w:space="0" w:color="auto"/>
        <w:right w:val="none" w:sz="0" w:space="0" w:color="auto"/>
      </w:divBdr>
      <w:divsChild>
        <w:div w:id="324865188">
          <w:marLeft w:val="0"/>
          <w:marRight w:val="0"/>
          <w:marTop w:val="0"/>
          <w:marBottom w:val="0"/>
          <w:divBdr>
            <w:top w:val="none" w:sz="0" w:space="0" w:color="auto"/>
            <w:left w:val="none" w:sz="0" w:space="0" w:color="auto"/>
            <w:bottom w:val="none" w:sz="0" w:space="0" w:color="auto"/>
            <w:right w:val="none" w:sz="0" w:space="0" w:color="auto"/>
          </w:divBdr>
        </w:div>
      </w:divsChild>
    </w:div>
    <w:div w:id="145972653">
      <w:bodyDiv w:val="1"/>
      <w:marLeft w:val="0"/>
      <w:marRight w:val="0"/>
      <w:marTop w:val="0"/>
      <w:marBottom w:val="0"/>
      <w:divBdr>
        <w:top w:val="none" w:sz="0" w:space="0" w:color="auto"/>
        <w:left w:val="none" w:sz="0" w:space="0" w:color="auto"/>
        <w:bottom w:val="none" w:sz="0" w:space="0" w:color="auto"/>
        <w:right w:val="none" w:sz="0" w:space="0" w:color="auto"/>
      </w:divBdr>
    </w:div>
    <w:div w:id="146091228">
      <w:marLeft w:val="0"/>
      <w:marRight w:val="0"/>
      <w:marTop w:val="0"/>
      <w:marBottom w:val="0"/>
      <w:divBdr>
        <w:top w:val="none" w:sz="0" w:space="0" w:color="auto"/>
        <w:left w:val="none" w:sz="0" w:space="0" w:color="auto"/>
        <w:bottom w:val="none" w:sz="0" w:space="0" w:color="auto"/>
        <w:right w:val="none" w:sz="0" w:space="0" w:color="auto"/>
      </w:divBdr>
      <w:divsChild>
        <w:div w:id="470514727">
          <w:marLeft w:val="0"/>
          <w:marRight w:val="0"/>
          <w:marTop w:val="0"/>
          <w:marBottom w:val="0"/>
          <w:divBdr>
            <w:top w:val="none" w:sz="0" w:space="0" w:color="auto"/>
            <w:left w:val="none" w:sz="0" w:space="0" w:color="auto"/>
            <w:bottom w:val="none" w:sz="0" w:space="0" w:color="auto"/>
            <w:right w:val="none" w:sz="0" w:space="0" w:color="auto"/>
          </w:divBdr>
        </w:div>
      </w:divsChild>
    </w:div>
    <w:div w:id="146434923">
      <w:marLeft w:val="0"/>
      <w:marRight w:val="0"/>
      <w:marTop w:val="0"/>
      <w:marBottom w:val="0"/>
      <w:divBdr>
        <w:top w:val="none" w:sz="0" w:space="0" w:color="auto"/>
        <w:left w:val="none" w:sz="0" w:space="0" w:color="auto"/>
        <w:bottom w:val="none" w:sz="0" w:space="0" w:color="auto"/>
        <w:right w:val="none" w:sz="0" w:space="0" w:color="auto"/>
      </w:divBdr>
      <w:divsChild>
        <w:div w:id="65761955">
          <w:marLeft w:val="0"/>
          <w:marRight w:val="0"/>
          <w:marTop w:val="0"/>
          <w:marBottom w:val="0"/>
          <w:divBdr>
            <w:top w:val="none" w:sz="0" w:space="0" w:color="auto"/>
            <w:left w:val="none" w:sz="0" w:space="0" w:color="auto"/>
            <w:bottom w:val="none" w:sz="0" w:space="0" w:color="auto"/>
            <w:right w:val="none" w:sz="0" w:space="0" w:color="auto"/>
          </w:divBdr>
        </w:div>
      </w:divsChild>
    </w:div>
    <w:div w:id="146477001">
      <w:marLeft w:val="0"/>
      <w:marRight w:val="0"/>
      <w:marTop w:val="0"/>
      <w:marBottom w:val="0"/>
      <w:divBdr>
        <w:top w:val="none" w:sz="0" w:space="0" w:color="auto"/>
        <w:left w:val="none" w:sz="0" w:space="0" w:color="auto"/>
        <w:bottom w:val="none" w:sz="0" w:space="0" w:color="auto"/>
        <w:right w:val="none" w:sz="0" w:space="0" w:color="auto"/>
      </w:divBdr>
      <w:divsChild>
        <w:div w:id="2106606970">
          <w:marLeft w:val="0"/>
          <w:marRight w:val="0"/>
          <w:marTop w:val="0"/>
          <w:marBottom w:val="0"/>
          <w:divBdr>
            <w:top w:val="none" w:sz="0" w:space="0" w:color="auto"/>
            <w:left w:val="none" w:sz="0" w:space="0" w:color="auto"/>
            <w:bottom w:val="none" w:sz="0" w:space="0" w:color="auto"/>
            <w:right w:val="none" w:sz="0" w:space="0" w:color="auto"/>
          </w:divBdr>
        </w:div>
      </w:divsChild>
    </w:div>
    <w:div w:id="147987506">
      <w:marLeft w:val="0"/>
      <w:marRight w:val="0"/>
      <w:marTop w:val="0"/>
      <w:marBottom w:val="0"/>
      <w:divBdr>
        <w:top w:val="none" w:sz="0" w:space="0" w:color="auto"/>
        <w:left w:val="none" w:sz="0" w:space="0" w:color="auto"/>
        <w:bottom w:val="none" w:sz="0" w:space="0" w:color="auto"/>
        <w:right w:val="none" w:sz="0" w:space="0" w:color="auto"/>
      </w:divBdr>
      <w:divsChild>
        <w:div w:id="957107496">
          <w:marLeft w:val="0"/>
          <w:marRight w:val="0"/>
          <w:marTop w:val="0"/>
          <w:marBottom w:val="0"/>
          <w:divBdr>
            <w:top w:val="none" w:sz="0" w:space="0" w:color="auto"/>
            <w:left w:val="none" w:sz="0" w:space="0" w:color="auto"/>
            <w:bottom w:val="none" w:sz="0" w:space="0" w:color="auto"/>
            <w:right w:val="none" w:sz="0" w:space="0" w:color="auto"/>
          </w:divBdr>
        </w:div>
      </w:divsChild>
    </w:div>
    <w:div w:id="148133265">
      <w:marLeft w:val="0"/>
      <w:marRight w:val="0"/>
      <w:marTop w:val="0"/>
      <w:marBottom w:val="0"/>
      <w:divBdr>
        <w:top w:val="none" w:sz="0" w:space="0" w:color="auto"/>
        <w:left w:val="none" w:sz="0" w:space="0" w:color="auto"/>
        <w:bottom w:val="none" w:sz="0" w:space="0" w:color="auto"/>
        <w:right w:val="none" w:sz="0" w:space="0" w:color="auto"/>
      </w:divBdr>
      <w:divsChild>
        <w:div w:id="101414317">
          <w:marLeft w:val="0"/>
          <w:marRight w:val="0"/>
          <w:marTop w:val="0"/>
          <w:marBottom w:val="0"/>
          <w:divBdr>
            <w:top w:val="none" w:sz="0" w:space="0" w:color="auto"/>
            <w:left w:val="none" w:sz="0" w:space="0" w:color="auto"/>
            <w:bottom w:val="none" w:sz="0" w:space="0" w:color="auto"/>
            <w:right w:val="none" w:sz="0" w:space="0" w:color="auto"/>
          </w:divBdr>
        </w:div>
      </w:divsChild>
    </w:div>
    <w:div w:id="148399779">
      <w:marLeft w:val="0"/>
      <w:marRight w:val="0"/>
      <w:marTop w:val="0"/>
      <w:marBottom w:val="0"/>
      <w:divBdr>
        <w:top w:val="none" w:sz="0" w:space="0" w:color="auto"/>
        <w:left w:val="none" w:sz="0" w:space="0" w:color="auto"/>
        <w:bottom w:val="none" w:sz="0" w:space="0" w:color="auto"/>
        <w:right w:val="none" w:sz="0" w:space="0" w:color="auto"/>
      </w:divBdr>
    </w:div>
    <w:div w:id="148450444">
      <w:marLeft w:val="0"/>
      <w:marRight w:val="0"/>
      <w:marTop w:val="0"/>
      <w:marBottom w:val="0"/>
      <w:divBdr>
        <w:top w:val="none" w:sz="0" w:space="0" w:color="auto"/>
        <w:left w:val="none" w:sz="0" w:space="0" w:color="auto"/>
        <w:bottom w:val="none" w:sz="0" w:space="0" w:color="auto"/>
        <w:right w:val="none" w:sz="0" w:space="0" w:color="auto"/>
      </w:divBdr>
      <w:divsChild>
        <w:div w:id="1726415772">
          <w:marLeft w:val="0"/>
          <w:marRight w:val="0"/>
          <w:marTop w:val="0"/>
          <w:marBottom w:val="0"/>
          <w:divBdr>
            <w:top w:val="none" w:sz="0" w:space="0" w:color="auto"/>
            <w:left w:val="none" w:sz="0" w:space="0" w:color="auto"/>
            <w:bottom w:val="none" w:sz="0" w:space="0" w:color="auto"/>
            <w:right w:val="none" w:sz="0" w:space="0" w:color="auto"/>
          </w:divBdr>
        </w:div>
      </w:divsChild>
    </w:div>
    <w:div w:id="148980370">
      <w:marLeft w:val="0"/>
      <w:marRight w:val="0"/>
      <w:marTop w:val="0"/>
      <w:marBottom w:val="0"/>
      <w:divBdr>
        <w:top w:val="none" w:sz="0" w:space="0" w:color="auto"/>
        <w:left w:val="none" w:sz="0" w:space="0" w:color="auto"/>
        <w:bottom w:val="none" w:sz="0" w:space="0" w:color="auto"/>
        <w:right w:val="none" w:sz="0" w:space="0" w:color="auto"/>
      </w:divBdr>
      <w:divsChild>
        <w:div w:id="1336495857">
          <w:marLeft w:val="0"/>
          <w:marRight w:val="0"/>
          <w:marTop w:val="0"/>
          <w:marBottom w:val="0"/>
          <w:divBdr>
            <w:top w:val="none" w:sz="0" w:space="0" w:color="auto"/>
            <w:left w:val="none" w:sz="0" w:space="0" w:color="auto"/>
            <w:bottom w:val="none" w:sz="0" w:space="0" w:color="auto"/>
            <w:right w:val="none" w:sz="0" w:space="0" w:color="auto"/>
          </w:divBdr>
        </w:div>
      </w:divsChild>
    </w:div>
    <w:div w:id="149566239">
      <w:marLeft w:val="0"/>
      <w:marRight w:val="0"/>
      <w:marTop w:val="0"/>
      <w:marBottom w:val="0"/>
      <w:divBdr>
        <w:top w:val="none" w:sz="0" w:space="0" w:color="auto"/>
        <w:left w:val="none" w:sz="0" w:space="0" w:color="auto"/>
        <w:bottom w:val="none" w:sz="0" w:space="0" w:color="auto"/>
        <w:right w:val="none" w:sz="0" w:space="0" w:color="auto"/>
      </w:divBdr>
      <w:divsChild>
        <w:div w:id="1586761305">
          <w:marLeft w:val="0"/>
          <w:marRight w:val="0"/>
          <w:marTop w:val="0"/>
          <w:marBottom w:val="0"/>
          <w:divBdr>
            <w:top w:val="none" w:sz="0" w:space="0" w:color="auto"/>
            <w:left w:val="none" w:sz="0" w:space="0" w:color="auto"/>
            <w:bottom w:val="none" w:sz="0" w:space="0" w:color="auto"/>
            <w:right w:val="none" w:sz="0" w:space="0" w:color="auto"/>
          </w:divBdr>
        </w:div>
      </w:divsChild>
    </w:div>
    <w:div w:id="151217033">
      <w:marLeft w:val="0"/>
      <w:marRight w:val="0"/>
      <w:marTop w:val="0"/>
      <w:marBottom w:val="0"/>
      <w:divBdr>
        <w:top w:val="none" w:sz="0" w:space="0" w:color="auto"/>
        <w:left w:val="none" w:sz="0" w:space="0" w:color="auto"/>
        <w:bottom w:val="none" w:sz="0" w:space="0" w:color="auto"/>
        <w:right w:val="none" w:sz="0" w:space="0" w:color="auto"/>
      </w:divBdr>
      <w:divsChild>
        <w:div w:id="1564019553">
          <w:marLeft w:val="0"/>
          <w:marRight w:val="0"/>
          <w:marTop w:val="0"/>
          <w:marBottom w:val="0"/>
          <w:divBdr>
            <w:top w:val="none" w:sz="0" w:space="0" w:color="auto"/>
            <w:left w:val="none" w:sz="0" w:space="0" w:color="auto"/>
            <w:bottom w:val="none" w:sz="0" w:space="0" w:color="auto"/>
            <w:right w:val="none" w:sz="0" w:space="0" w:color="auto"/>
          </w:divBdr>
        </w:div>
      </w:divsChild>
    </w:div>
    <w:div w:id="151338388">
      <w:marLeft w:val="0"/>
      <w:marRight w:val="0"/>
      <w:marTop w:val="0"/>
      <w:marBottom w:val="0"/>
      <w:divBdr>
        <w:top w:val="none" w:sz="0" w:space="0" w:color="auto"/>
        <w:left w:val="none" w:sz="0" w:space="0" w:color="auto"/>
        <w:bottom w:val="none" w:sz="0" w:space="0" w:color="auto"/>
        <w:right w:val="none" w:sz="0" w:space="0" w:color="auto"/>
      </w:divBdr>
      <w:divsChild>
        <w:div w:id="2055233950">
          <w:marLeft w:val="0"/>
          <w:marRight w:val="0"/>
          <w:marTop w:val="0"/>
          <w:marBottom w:val="0"/>
          <w:divBdr>
            <w:top w:val="none" w:sz="0" w:space="0" w:color="auto"/>
            <w:left w:val="none" w:sz="0" w:space="0" w:color="auto"/>
            <w:bottom w:val="none" w:sz="0" w:space="0" w:color="auto"/>
            <w:right w:val="none" w:sz="0" w:space="0" w:color="auto"/>
          </w:divBdr>
        </w:div>
      </w:divsChild>
    </w:div>
    <w:div w:id="152913943">
      <w:marLeft w:val="0"/>
      <w:marRight w:val="0"/>
      <w:marTop w:val="0"/>
      <w:marBottom w:val="0"/>
      <w:divBdr>
        <w:top w:val="none" w:sz="0" w:space="0" w:color="auto"/>
        <w:left w:val="none" w:sz="0" w:space="0" w:color="auto"/>
        <w:bottom w:val="none" w:sz="0" w:space="0" w:color="auto"/>
        <w:right w:val="none" w:sz="0" w:space="0" w:color="auto"/>
      </w:divBdr>
      <w:divsChild>
        <w:div w:id="69275666">
          <w:marLeft w:val="0"/>
          <w:marRight w:val="0"/>
          <w:marTop w:val="0"/>
          <w:marBottom w:val="0"/>
          <w:divBdr>
            <w:top w:val="none" w:sz="0" w:space="0" w:color="auto"/>
            <w:left w:val="none" w:sz="0" w:space="0" w:color="auto"/>
            <w:bottom w:val="none" w:sz="0" w:space="0" w:color="auto"/>
            <w:right w:val="none" w:sz="0" w:space="0" w:color="auto"/>
          </w:divBdr>
        </w:div>
      </w:divsChild>
    </w:div>
    <w:div w:id="152987787">
      <w:marLeft w:val="0"/>
      <w:marRight w:val="0"/>
      <w:marTop w:val="0"/>
      <w:marBottom w:val="0"/>
      <w:divBdr>
        <w:top w:val="none" w:sz="0" w:space="0" w:color="auto"/>
        <w:left w:val="none" w:sz="0" w:space="0" w:color="auto"/>
        <w:bottom w:val="none" w:sz="0" w:space="0" w:color="auto"/>
        <w:right w:val="none" w:sz="0" w:space="0" w:color="auto"/>
      </w:divBdr>
      <w:divsChild>
        <w:div w:id="301009123">
          <w:marLeft w:val="0"/>
          <w:marRight w:val="0"/>
          <w:marTop w:val="0"/>
          <w:marBottom w:val="0"/>
          <w:divBdr>
            <w:top w:val="none" w:sz="0" w:space="0" w:color="auto"/>
            <w:left w:val="none" w:sz="0" w:space="0" w:color="auto"/>
            <w:bottom w:val="none" w:sz="0" w:space="0" w:color="auto"/>
            <w:right w:val="none" w:sz="0" w:space="0" w:color="auto"/>
          </w:divBdr>
        </w:div>
      </w:divsChild>
    </w:div>
    <w:div w:id="153033118">
      <w:marLeft w:val="0"/>
      <w:marRight w:val="0"/>
      <w:marTop w:val="0"/>
      <w:marBottom w:val="0"/>
      <w:divBdr>
        <w:top w:val="none" w:sz="0" w:space="0" w:color="auto"/>
        <w:left w:val="none" w:sz="0" w:space="0" w:color="auto"/>
        <w:bottom w:val="none" w:sz="0" w:space="0" w:color="auto"/>
        <w:right w:val="none" w:sz="0" w:space="0" w:color="auto"/>
      </w:divBdr>
      <w:divsChild>
        <w:div w:id="285619611">
          <w:marLeft w:val="0"/>
          <w:marRight w:val="0"/>
          <w:marTop w:val="0"/>
          <w:marBottom w:val="0"/>
          <w:divBdr>
            <w:top w:val="none" w:sz="0" w:space="0" w:color="auto"/>
            <w:left w:val="none" w:sz="0" w:space="0" w:color="auto"/>
            <w:bottom w:val="none" w:sz="0" w:space="0" w:color="auto"/>
            <w:right w:val="none" w:sz="0" w:space="0" w:color="auto"/>
          </w:divBdr>
        </w:div>
      </w:divsChild>
    </w:div>
    <w:div w:id="153882697">
      <w:marLeft w:val="0"/>
      <w:marRight w:val="0"/>
      <w:marTop w:val="0"/>
      <w:marBottom w:val="0"/>
      <w:divBdr>
        <w:top w:val="none" w:sz="0" w:space="0" w:color="auto"/>
        <w:left w:val="none" w:sz="0" w:space="0" w:color="auto"/>
        <w:bottom w:val="none" w:sz="0" w:space="0" w:color="auto"/>
        <w:right w:val="none" w:sz="0" w:space="0" w:color="auto"/>
      </w:divBdr>
      <w:divsChild>
        <w:div w:id="2111583686">
          <w:marLeft w:val="0"/>
          <w:marRight w:val="0"/>
          <w:marTop w:val="0"/>
          <w:marBottom w:val="0"/>
          <w:divBdr>
            <w:top w:val="none" w:sz="0" w:space="0" w:color="auto"/>
            <w:left w:val="none" w:sz="0" w:space="0" w:color="auto"/>
            <w:bottom w:val="none" w:sz="0" w:space="0" w:color="auto"/>
            <w:right w:val="none" w:sz="0" w:space="0" w:color="auto"/>
          </w:divBdr>
        </w:div>
      </w:divsChild>
    </w:div>
    <w:div w:id="154495156">
      <w:marLeft w:val="0"/>
      <w:marRight w:val="0"/>
      <w:marTop w:val="0"/>
      <w:marBottom w:val="0"/>
      <w:divBdr>
        <w:top w:val="none" w:sz="0" w:space="0" w:color="auto"/>
        <w:left w:val="none" w:sz="0" w:space="0" w:color="auto"/>
        <w:bottom w:val="none" w:sz="0" w:space="0" w:color="auto"/>
        <w:right w:val="none" w:sz="0" w:space="0" w:color="auto"/>
      </w:divBdr>
      <w:divsChild>
        <w:div w:id="148519507">
          <w:marLeft w:val="0"/>
          <w:marRight w:val="0"/>
          <w:marTop w:val="0"/>
          <w:marBottom w:val="0"/>
          <w:divBdr>
            <w:top w:val="none" w:sz="0" w:space="0" w:color="auto"/>
            <w:left w:val="none" w:sz="0" w:space="0" w:color="auto"/>
            <w:bottom w:val="none" w:sz="0" w:space="0" w:color="auto"/>
            <w:right w:val="none" w:sz="0" w:space="0" w:color="auto"/>
          </w:divBdr>
        </w:div>
      </w:divsChild>
    </w:div>
    <w:div w:id="154759382">
      <w:marLeft w:val="0"/>
      <w:marRight w:val="0"/>
      <w:marTop w:val="0"/>
      <w:marBottom w:val="0"/>
      <w:divBdr>
        <w:top w:val="none" w:sz="0" w:space="0" w:color="auto"/>
        <w:left w:val="none" w:sz="0" w:space="0" w:color="auto"/>
        <w:bottom w:val="none" w:sz="0" w:space="0" w:color="auto"/>
        <w:right w:val="none" w:sz="0" w:space="0" w:color="auto"/>
      </w:divBdr>
      <w:divsChild>
        <w:div w:id="1095007338">
          <w:marLeft w:val="0"/>
          <w:marRight w:val="0"/>
          <w:marTop w:val="0"/>
          <w:marBottom w:val="0"/>
          <w:divBdr>
            <w:top w:val="none" w:sz="0" w:space="0" w:color="auto"/>
            <w:left w:val="none" w:sz="0" w:space="0" w:color="auto"/>
            <w:bottom w:val="none" w:sz="0" w:space="0" w:color="auto"/>
            <w:right w:val="none" w:sz="0" w:space="0" w:color="auto"/>
          </w:divBdr>
        </w:div>
      </w:divsChild>
    </w:div>
    <w:div w:id="155464174">
      <w:marLeft w:val="0"/>
      <w:marRight w:val="0"/>
      <w:marTop w:val="0"/>
      <w:marBottom w:val="0"/>
      <w:divBdr>
        <w:top w:val="none" w:sz="0" w:space="0" w:color="auto"/>
        <w:left w:val="none" w:sz="0" w:space="0" w:color="auto"/>
        <w:bottom w:val="none" w:sz="0" w:space="0" w:color="auto"/>
        <w:right w:val="none" w:sz="0" w:space="0" w:color="auto"/>
      </w:divBdr>
      <w:divsChild>
        <w:div w:id="1015688505">
          <w:marLeft w:val="0"/>
          <w:marRight w:val="0"/>
          <w:marTop w:val="0"/>
          <w:marBottom w:val="0"/>
          <w:divBdr>
            <w:top w:val="none" w:sz="0" w:space="0" w:color="auto"/>
            <w:left w:val="none" w:sz="0" w:space="0" w:color="auto"/>
            <w:bottom w:val="none" w:sz="0" w:space="0" w:color="auto"/>
            <w:right w:val="none" w:sz="0" w:space="0" w:color="auto"/>
          </w:divBdr>
        </w:div>
      </w:divsChild>
    </w:div>
    <w:div w:id="155804410">
      <w:marLeft w:val="0"/>
      <w:marRight w:val="0"/>
      <w:marTop w:val="0"/>
      <w:marBottom w:val="0"/>
      <w:divBdr>
        <w:top w:val="none" w:sz="0" w:space="0" w:color="auto"/>
        <w:left w:val="none" w:sz="0" w:space="0" w:color="auto"/>
        <w:bottom w:val="none" w:sz="0" w:space="0" w:color="auto"/>
        <w:right w:val="none" w:sz="0" w:space="0" w:color="auto"/>
      </w:divBdr>
      <w:divsChild>
        <w:div w:id="1103956392">
          <w:marLeft w:val="0"/>
          <w:marRight w:val="0"/>
          <w:marTop w:val="0"/>
          <w:marBottom w:val="0"/>
          <w:divBdr>
            <w:top w:val="none" w:sz="0" w:space="0" w:color="auto"/>
            <w:left w:val="none" w:sz="0" w:space="0" w:color="auto"/>
            <w:bottom w:val="none" w:sz="0" w:space="0" w:color="auto"/>
            <w:right w:val="none" w:sz="0" w:space="0" w:color="auto"/>
          </w:divBdr>
        </w:div>
      </w:divsChild>
    </w:div>
    <w:div w:id="155847763">
      <w:marLeft w:val="0"/>
      <w:marRight w:val="0"/>
      <w:marTop w:val="0"/>
      <w:marBottom w:val="0"/>
      <w:divBdr>
        <w:top w:val="none" w:sz="0" w:space="0" w:color="auto"/>
        <w:left w:val="none" w:sz="0" w:space="0" w:color="auto"/>
        <w:bottom w:val="none" w:sz="0" w:space="0" w:color="auto"/>
        <w:right w:val="none" w:sz="0" w:space="0" w:color="auto"/>
      </w:divBdr>
      <w:divsChild>
        <w:div w:id="1631280889">
          <w:marLeft w:val="0"/>
          <w:marRight w:val="0"/>
          <w:marTop w:val="0"/>
          <w:marBottom w:val="0"/>
          <w:divBdr>
            <w:top w:val="none" w:sz="0" w:space="0" w:color="auto"/>
            <w:left w:val="none" w:sz="0" w:space="0" w:color="auto"/>
            <w:bottom w:val="none" w:sz="0" w:space="0" w:color="auto"/>
            <w:right w:val="none" w:sz="0" w:space="0" w:color="auto"/>
          </w:divBdr>
        </w:div>
      </w:divsChild>
    </w:div>
    <w:div w:id="156650146">
      <w:marLeft w:val="0"/>
      <w:marRight w:val="0"/>
      <w:marTop w:val="0"/>
      <w:marBottom w:val="0"/>
      <w:divBdr>
        <w:top w:val="none" w:sz="0" w:space="0" w:color="auto"/>
        <w:left w:val="none" w:sz="0" w:space="0" w:color="auto"/>
        <w:bottom w:val="none" w:sz="0" w:space="0" w:color="auto"/>
        <w:right w:val="none" w:sz="0" w:space="0" w:color="auto"/>
      </w:divBdr>
      <w:divsChild>
        <w:div w:id="1392388092">
          <w:marLeft w:val="0"/>
          <w:marRight w:val="0"/>
          <w:marTop w:val="0"/>
          <w:marBottom w:val="0"/>
          <w:divBdr>
            <w:top w:val="none" w:sz="0" w:space="0" w:color="auto"/>
            <w:left w:val="none" w:sz="0" w:space="0" w:color="auto"/>
            <w:bottom w:val="none" w:sz="0" w:space="0" w:color="auto"/>
            <w:right w:val="none" w:sz="0" w:space="0" w:color="auto"/>
          </w:divBdr>
        </w:div>
      </w:divsChild>
    </w:div>
    <w:div w:id="157355958">
      <w:marLeft w:val="0"/>
      <w:marRight w:val="0"/>
      <w:marTop w:val="0"/>
      <w:marBottom w:val="0"/>
      <w:divBdr>
        <w:top w:val="none" w:sz="0" w:space="0" w:color="auto"/>
        <w:left w:val="none" w:sz="0" w:space="0" w:color="auto"/>
        <w:bottom w:val="none" w:sz="0" w:space="0" w:color="auto"/>
        <w:right w:val="none" w:sz="0" w:space="0" w:color="auto"/>
      </w:divBdr>
      <w:divsChild>
        <w:div w:id="1865051744">
          <w:marLeft w:val="0"/>
          <w:marRight w:val="0"/>
          <w:marTop w:val="0"/>
          <w:marBottom w:val="0"/>
          <w:divBdr>
            <w:top w:val="none" w:sz="0" w:space="0" w:color="auto"/>
            <w:left w:val="none" w:sz="0" w:space="0" w:color="auto"/>
            <w:bottom w:val="none" w:sz="0" w:space="0" w:color="auto"/>
            <w:right w:val="none" w:sz="0" w:space="0" w:color="auto"/>
          </w:divBdr>
        </w:div>
      </w:divsChild>
    </w:div>
    <w:div w:id="159857409">
      <w:marLeft w:val="0"/>
      <w:marRight w:val="0"/>
      <w:marTop w:val="0"/>
      <w:marBottom w:val="0"/>
      <w:divBdr>
        <w:top w:val="none" w:sz="0" w:space="0" w:color="auto"/>
        <w:left w:val="none" w:sz="0" w:space="0" w:color="auto"/>
        <w:bottom w:val="none" w:sz="0" w:space="0" w:color="auto"/>
        <w:right w:val="none" w:sz="0" w:space="0" w:color="auto"/>
      </w:divBdr>
      <w:divsChild>
        <w:div w:id="2029913032">
          <w:marLeft w:val="0"/>
          <w:marRight w:val="0"/>
          <w:marTop w:val="0"/>
          <w:marBottom w:val="0"/>
          <w:divBdr>
            <w:top w:val="none" w:sz="0" w:space="0" w:color="auto"/>
            <w:left w:val="none" w:sz="0" w:space="0" w:color="auto"/>
            <w:bottom w:val="none" w:sz="0" w:space="0" w:color="auto"/>
            <w:right w:val="none" w:sz="0" w:space="0" w:color="auto"/>
          </w:divBdr>
        </w:div>
      </w:divsChild>
    </w:div>
    <w:div w:id="160052771">
      <w:marLeft w:val="0"/>
      <w:marRight w:val="0"/>
      <w:marTop w:val="0"/>
      <w:marBottom w:val="0"/>
      <w:divBdr>
        <w:top w:val="none" w:sz="0" w:space="0" w:color="auto"/>
        <w:left w:val="none" w:sz="0" w:space="0" w:color="auto"/>
        <w:bottom w:val="none" w:sz="0" w:space="0" w:color="auto"/>
        <w:right w:val="none" w:sz="0" w:space="0" w:color="auto"/>
      </w:divBdr>
      <w:divsChild>
        <w:div w:id="1931623238">
          <w:marLeft w:val="0"/>
          <w:marRight w:val="0"/>
          <w:marTop w:val="0"/>
          <w:marBottom w:val="0"/>
          <w:divBdr>
            <w:top w:val="none" w:sz="0" w:space="0" w:color="auto"/>
            <w:left w:val="none" w:sz="0" w:space="0" w:color="auto"/>
            <w:bottom w:val="none" w:sz="0" w:space="0" w:color="auto"/>
            <w:right w:val="none" w:sz="0" w:space="0" w:color="auto"/>
          </w:divBdr>
        </w:div>
      </w:divsChild>
    </w:div>
    <w:div w:id="160505990">
      <w:marLeft w:val="0"/>
      <w:marRight w:val="0"/>
      <w:marTop w:val="0"/>
      <w:marBottom w:val="0"/>
      <w:divBdr>
        <w:top w:val="none" w:sz="0" w:space="0" w:color="auto"/>
        <w:left w:val="none" w:sz="0" w:space="0" w:color="auto"/>
        <w:bottom w:val="none" w:sz="0" w:space="0" w:color="auto"/>
        <w:right w:val="none" w:sz="0" w:space="0" w:color="auto"/>
      </w:divBdr>
      <w:divsChild>
        <w:div w:id="650713714">
          <w:marLeft w:val="0"/>
          <w:marRight w:val="0"/>
          <w:marTop w:val="0"/>
          <w:marBottom w:val="0"/>
          <w:divBdr>
            <w:top w:val="none" w:sz="0" w:space="0" w:color="auto"/>
            <w:left w:val="none" w:sz="0" w:space="0" w:color="auto"/>
            <w:bottom w:val="none" w:sz="0" w:space="0" w:color="auto"/>
            <w:right w:val="none" w:sz="0" w:space="0" w:color="auto"/>
          </w:divBdr>
        </w:div>
      </w:divsChild>
    </w:div>
    <w:div w:id="160782218">
      <w:marLeft w:val="0"/>
      <w:marRight w:val="0"/>
      <w:marTop w:val="0"/>
      <w:marBottom w:val="0"/>
      <w:divBdr>
        <w:top w:val="none" w:sz="0" w:space="0" w:color="auto"/>
        <w:left w:val="none" w:sz="0" w:space="0" w:color="auto"/>
        <w:bottom w:val="none" w:sz="0" w:space="0" w:color="auto"/>
        <w:right w:val="none" w:sz="0" w:space="0" w:color="auto"/>
      </w:divBdr>
      <w:divsChild>
        <w:div w:id="1849174703">
          <w:marLeft w:val="0"/>
          <w:marRight w:val="0"/>
          <w:marTop w:val="0"/>
          <w:marBottom w:val="0"/>
          <w:divBdr>
            <w:top w:val="none" w:sz="0" w:space="0" w:color="auto"/>
            <w:left w:val="none" w:sz="0" w:space="0" w:color="auto"/>
            <w:bottom w:val="none" w:sz="0" w:space="0" w:color="auto"/>
            <w:right w:val="none" w:sz="0" w:space="0" w:color="auto"/>
          </w:divBdr>
        </w:div>
      </w:divsChild>
    </w:div>
    <w:div w:id="161553895">
      <w:marLeft w:val="0"/>
      <w:marRight w:val="0"/>
      <w:marTop w:val="0"/>
      <w:marBottom w:val="0"/>
      <w:divBdr>
        <w:top w:val="none" w:sz="0" w:space="0" w:color="auto"/>
        <w:left w:val="none" w:sz="0" w:space="0" w:color="auto"/>
        <w:bottom w:val="none" w:sz="0" w:space="0" w:color="auto"/>
        <w:right w:val="none" w:sz="0" w:space="0" w:color="auto"/>
      </w:divBdr>
      <w:divsChild>
        <w:div w:id="764884752">
          <w:marLeft w:val="0"/>
          <w:marRight w:val="0"/>
          <w:marTop w:val="0"/>
          <w:marBottom w:val="0"/>
          <w:divBdr>
            <w:top w:val="none" w:sz="0" w:space="0" w:color="auto"/>
            <w:left w:val="none" w:sz="0" w:space="0" w:color="auto"/>
            <w:bottom w:val="none" w:sz="0" w:space="0" w:color="auto"/>
            <w:right w:val="none" w:sz="0" w:space="0" w:color="auto"/>
          </w:divBdr>
        </w:div>
      </w:divsChild>
    </w:div>
    <w:div w:id="162012239">
      <w:marLeft w:val="0"/>
      <w:marRight w:val="0"/>
      <w:marTop w:val="0"/>
      <w:marBottom w:val="0"/>
      <w:divBdr>
        <w:top w:val="none" w:sz="0" w:space="0" w:color="auto"/>
        <w:left w:val="none" w:sz="0" w:space="0" w:color="auto"/>
        <w:bottom w:val="none" w:sz="0" w:space="0" w:color="auto"/>
        <w:right w:val="none" w:sz="0" w:space="0" w:color="auto"/>
      </w:divBdr>
      <w:divsChild>
        <w:div w:id="35156293">
          <w:marLeft w:val="0"/>
          <w:marRight w:val="0"/>
          <w:marTop w:val="0"/>
          <w:marBottom w:val="0"/>
          <w:divBdr>
            <w:top w:val="none" w:sz="0" w:space="0" w:color="auto"/>
            <w:left w:val="none" w:sz="0" w:space="0" w:color="auto"/>
            <w:bottom w:val="none" w:sz="0" w:space="0" w:color="auto"/>
            <w:right w:val="none" w:sz="0" w:space="0" w:color="auto"/>
          </w:divBdr>
        </w:div>
      </w:divsChild>
    </w:div>
    <w:div w:id="162017084">
      <w:marLeft w:val="0"/>
      <w:marRight w:val="0"/>
      <w:marTop w:val="0"/>
      <w:marBottom w:val="0"/>
      <w:divBdr>
        <w:top w:val="none" w:sz="0" w:space="0" w:color="auto"/>
        <w:left w:val="none" w:sz="0" w:space="0" w:color="auto"/>
        <w:bottom w:val="none" w:sz="0" w:space="0" w:color="auto"/>
        <w:right w:val="none" w:sz="0" w:space="0" w:color="auto"/>
      </w:divBdr>
      <w:divsChild>
        <w:div w:id="827474211">
          <w:marLeft w:val="0"/>
          <w:marRight w:val="0"/>
          <w:marTop w:val="0"/>
          <w:marBottom w:val="0"/>
          <w:divBdr>
            <w:top w:val="none" w:sz="0" w:space="0" w:color="auto"/>
            <w:left w:val="none" w:sz="0" w:space="0" w:color="auto"/>
            <w:bottom w:val="none" w:sz="0" w:space="0" w:color="auto"/>
            <w:right w:val="none" w:sz="0" w:space="0" w:color="auto"/>
          </w:divBdr>
        </w:div>
      </w:divsChild>
    </w:div>
    <w:div w:id="162166538">
      <w:marLeft w:val="0"/>
      <w:marRight w:val="0"/>
      <w:marTop w:val="0"/>
      <w:marBottom w:val="0"/>
      <w:divBdr>
        <w:top w:val="none" w:sz="0" w:space="0" w:color="auto"/>
        <w:left w:val="none" w:sz="0" w:space="0" w:color="auto"/>
        <w:bottom w:val="none" w:sz="0" w:space="0" w:color="auto"/>
        <w:right w:val="none" w:sz="0" w:space="0" w:color="auto"/>
      </w:divBdr>
      <w:divsChild>
        <w:div w:id="1894341395">
          <w:marLeft w:val="0"/>
          <w:marRight w:val="0"/>
          <w:marTop w:val="0"/>
          <w:marBottom w:val="0"/>
          <w:divBdr>
            <w:top w:val="none" w:sz="0" w:space="0" w:color="auto"/>
            <w:left w:val="none" w:sz="0" w:space="0" w:color="auto"/>
            <w:bottom w:val="none" w:sz="0" w:space="0" w:color="auto"/>
            <w:right w:val="none" w:sz="0" w:space="0" w:color="auto"/>
          </w:divBdr>
        </w:div>
      </w:divsChild>
    </w:div>
    <w:div w:id="163328329">
      <w:marLeft w:val="0"/>
      <w:marRight w:val="0"/>
      <w:marTop w:val="0"/>
      <w:marBottom w:val="0"/>
      <w:divBdr>
        <w:top w:val="none" w:sz="0" w:space="0" w:color="auto"/>
        <w:left w:val="none" w:sz="0" w:space="0" w:color="auto"/>
        <w:bottom w:val="none" w:sz="0" w:space="0" w:color="auto"/>
        <w:right w:val="none" w:sz="0" w:space="0" w:color="auto"/>
      </w:divBdr>
      <w:divsChild>
        <w:div w:id="872882135">
          <w:marLeft w:val="0"/>
          <w:marRight w:val="0"/>
          <w:marTop w:val="0"/>
          <w:marBottom w:val="0"/>
          <w:divBdr>
            <w:top w:val="none" w:sz="0" w:space="0" w:color="auto"/>
            <w:left w:val="none" w:sz="0" w:space="0" w:color="auto"/>
            <w:bottom w:val="none" w:sz="0" w:space="0" w:color="auto"/>
            <w:right w:val="none" w:sz="0" w:space="0" w:color="auto"/>
          </w:divBdr>
        </w:div>
      </w:divsChild>
    </w:div>
    <w:div w:id="164517160">
      <w:bodyDiv w:val="1"/>
      <w:marLeft w:val="0"/>
      <w:marRight w:val="0"/>
      <w:marTop w:val="0"/>
      <w:marBottom w:val="0"/>
      <w:divBdr>
        <w:top w:val="none" w:sz="0" w:space="0" w:color="auto"/>
        <w:left w:val="none" w:sz="0" w:space="0" w:color="auto"/>
        <w:bottom w:val="none" w:sz="0" w:space="0" w:color="auto"/>
        <w:right w:val="none" w:sz="0" w:space="0" w:color="auto"/>
      </w:divBdr>
    </w:div>
    <w:div w:id="165364471">
      <w:marLeft w:val="0"/>
      <w:marRight w:val="0"/>
      <w:marTop w:val="0"/>
      <w:marBottom w:val="0"/>
      <w:divBdr>
        <w:top w:val="none" w:sz="0" w:space="0" w:color="auto"/>
        <w:left w:val="none" w:sz="0" w:space="0" w:color="auto"/>
        <w:bottom w:val="none" w:sz="0" w:space="0" w:color="auto"/>
        <w:right w:val="none" w:sz="0" w:space="0" w:color="auto"/>
      </w:divBdr>
      <w:divsChild>
        <w:div w:id="831992452">
          <w:marLeft w:val="0"/>
          <w:marRight w:val="0"/>
          <w:marTop w:val="0"/>
          <w:marBottom w:val="0"/>
          <w:divBdr>
            <w:top w:val="none" w:sz="0" w:space="0" w:color="auto"/>
            <w:left w:val="none" w:sz="0" w:space="0" w:color="auto"/>
            <w:bottom w:val="none" w:sz="0" w:space="0" w:color="auto"/>
            <w:right w:val="none" w:sz="0" w:space="0" w:color="auto"/>
          </w:divBdr>
        </w:div>
      </w:divsChild>
    </w:div>
    <w:div w:id="166023822">
      <w:marLeft w:val="0"/>
      <w:marRight w:val="0"/>
      <w:marTop w:val="0"/>
      <w:marBottom w:val="0"/>
      <w:divBdr>
        <w:top w:val="none" w:sz="0" w:space="0" w:color="auto"/>
        <w:left w:val="none" w:sz="0" w:space="0" w:color="auto"/>
        <w:bottom w:val="none" w:sz="0" w:space="0" w:color="auto"/>
        <w:right w:val="none" w:sz="0" w:space="0" w:color="auto"/>
      </w:divBdr>
      <w:divsChild>
        <w:div w:id="903570112">
          <w:marLeft w:val="0"/>
          <w:marRight w:val="0"/>
          <w:marTop w:val="0"/>
          <w:marBottom w:val="0"/>
          <w:divBdr>
            <w:top w:val="none" w:sz="0" w:space="0" w:color="auto"/>
            <w:left w:val="none" w:sz="0" w:space="0" w:color="auto"/>
            <w:bottom w:val="none" w:sz="0" w:space="0" w:color="auto"/>
            <w:right w:val="none" w:sz="0" w:space="0" w:color="auto"/>
          </w:divBdr>
        </w:div>
      </w:divsChild>
    </w:div>
    <w:div w:id="166289566">
      <w:marLeft w:val="0"/>
      <w:marRight w:val="0"/>
      <w:marTop w:val="0"/>
      <w:marBottom w:val="0"/>
      <w:divBdr>
        <w:top w:val="none" w:sz="0" w:space="0" w:color="auto"/>
        <w:left w:val="none" w:sz="0" w:space="0" w:color="auto"/>
        <w:bottom w:val="none" w:sz="0" w:space="0" w:color="auto"/>
        <w:right w:val="none" w:sz="0" w:space="0" w:color="auto"/>
      </w:divBdr>
      <w:divsChild>
        <w:div w:id="266692449">
          <w:marLeft w:val="0"/>
          <w:marRight w:val="0"/>
          <w:marTop w:val="0"/>
          <w:marBottom w:val="0"/>
          <w:divBdr>
            <w:top w:val="none" w:sz="0" w:space="0" w:color="auto"/>
            <w:left w:val="none" w:sz="0" w:space="0" w:color="auto"/>
            <w:bottom w:val="none" w:sz="0" w:space="0" w:color="auto"/>
            <w:right w:val="none" w:sz="0" w:space="0" w:color="auto"/>
          </w:divBdr>
        </w:div>
      </w:divsChild>
    </w:div>
    <w:div w:id="166293248">
      <w:marLeft w:val="0"/>
      <w:marRight w:val="0"/>
      <w:marTop w:val="0"/>
      <w:marBottom w:val="0"/>
      <w:divBdr>
        <w:top w:val="none" w:sz="0" w:space="0" w:color="auto"/>
        <w:left w:val="none" w:sz="0" w:space="0" w:color="auto"/>
        <w:bottom w:val="none" w:sz="0" w:space="0" w:color="auto"/>
        <w:right w:val="none" w:sz="0" w:space="0" w:color="auto"/>
      </w:divBdr>
      <w:divsChild>
        <w:div w:id="570696206">
          <w:marLeft w:val="0"/>
          <w:marRight w:val="0"/>
          <w:marTop w:val="0"/>
          <w:marBottom w:val="0"/>
          <w:divBdr>
            <w:top w:val="none" w:sz="0" w:space="0" w:color="auto"/>
            <w:left w:val="none" w:sz="0" w:space="0" w:color="auto"/>
            <w:bottom w:val="none" w:sz="0" w:space="0" w:color="auto"/>
            <w:right w:val="none" w:sz="0" w:space="0" w:color="auto"/>
          </w:divBdr>
        </w:div>
      </w:divsChild>
    </w:div>
    <w:div w:id="167328486">
      <w:marLeft w:val="0"/>
      <w:marRight w:val="0"/>
      <w:marTop w:val="0"/>
      <w:marBottom w:val="0"/>
      <w:divBdr>
        <w:top w:val="none" w:sz="0" w:space="0" w:color="auto"/>
        <w:left w:val="none" w:sz="0" w:space="0" w:color="auto"/>
        <w:bottom w:val="none" w:sz="0" w:space="0" w:color="auto"/>
        <w:right w:val="none" w:sz="0" w:space="0" w:color="auto"/>
      </w:divBdr>
      <w:divsChild>
        <w:div w:id="601845017">
          <w:marLeft w:val="0"/>
          <w:marRight w:val="0"/>
          <w:marTop w:val="0"/>
          <w:marBottom w:val="0"/>
          <w:divBdr>
            <w:top w:val="none" w:sz="0" w:space="0" w:color="auto"/>
            <w:left w:val="none" w:sz="0" w:space="0" w:color="auto"/>
            <w:bottom w:val="none" w:sz="0" w:space="0" w:color="auto"/>
            <w:right w:val="none" w:sz="0" w:space="0" w:color="auto"/>
          </w:divBdr>
        </w:div>
      </w:divsChild>
    </w:div>
    <w:div w:id="168522563">
      <w:marLeft w:val="0"/>
      <w:marRight w:val="0"/>
      <w:marTop w:val="0"/>
      <w:marBottom w:val="0"/>
      <w:divBdr>
        <w:top w:val="none" w:sz="0" w:space="0" w:color="auto"/>
        <w:left w:val="none" w:sz="0" w:space="0" w:color="auto"/>
        <w:bottom w:val="none" w:sz="0" w:space="0" w:color="auto"/>
        <w:right w:val="none" w:sz="0" w:space="0" w:color="auto"/>
      </w:divBdr>
      <w:divsChild>
        <w:div w:id="1213467038">
          <w:marLeft w:val="0"/>
          <w:marRight w:val="0"/>
          <w:marTop w:val="0"/>
          <w:marBottom w:val="0"/>
          <w:divBdr>
            <w:top w:val="none" w:sz="0" w:space="0" w:color="auto"/>
            <w:left w:val="none" w:sz="0" w:space="0" w:color="auto"/>
            <w:bottom w:val="none" w:sz="0" w:space="0" w:color="auto"/>
            <w:right w:val="none" w:sz="0" w:space="0" w:color="auto"/>
          </w:divBdr>
        </w:div>
      </w:divsChild>
    </w:div>
    <w:div w:id="169149812">
      <w:marLeft w:val="0"/>
      <w:marRight w:val="0"/>
      <w:marTop w:val="0"/>
      <w:marBottom w:val="0"/>
      <w:divBdr>
        <w:top w:val="none" w:sz="0" w:space="0" w:color="auto"/>
        <w:left w:val="none" w:sz="0" w:space="0" w:color="auto"/>
        <w:bottom w:val="none" w:sz="0" w:space="0" w:color="auto"/>
        <w:right w:val="none" w:sz="0" w:space="0" w:color="auto"/>
      </w:divBdr>
      <w:divsChild>
        <w:div w:id="1320579117">
          <w:marLeft w:val="0"/>
          <w:marRight w:val="0"/>
          <w:marTop w:val="0"/>
          <w:marBottom w:val="0"/>
          <w:divBdr>
            <w:top w:val="none" w:sz="0" w:space="0" w:color="auto"/>
            <w:left w:val="none" w:sz="0" w:space="0" w:color="auto"/>
            <w:bottom w:val="none" w:sz="0" w:space="0" w:color="auto"/>
            <w:right w:val="none" w:sz="0" w:space="0" w:color="auto"/>
          </w:divBdr>
        </w:div>
      </w:divsChild>
    </w:div>
    <w:div w:id="169488139">
      <w:marLeft w:val="0"/>
      <w:marRight w:val="0"/>
      <w:marTop w:val="0"/>
      <w:marBottom w:val="0"/>
      <w:divBdr>
        <w:top w:val="none" w:sz="0" w:space="0" w:color="auto"/>
        <w:left w:val="none" w:sz="0" w:space="0" w:color="auto"/>
        <w:bottom w:val="none" w:sz="0" w:space="0" w:color="auto"/>
        <w:right w:val="none" w:sz="0" w:space="0" w:color="auto"/>
      </w:divBdr>
      <w:divsChild>
        <w:div w:id="2055737832">
          <w:marLeft w:val="0"/>
          <w:marRight w:val="0"/>
          <w:marTop w:val="0"/>
          <w:marBottom w:val="0"/>
          <w:divBdr>
            <w:top w:val="none" w:sz="0" w:space="0" w:color="auto"/>
            <w:left w:val="none" w:sz="0" w:space="0" w:color="auto"/>
            <w:bottom w:val="none" w:sz="0" w:space="0" w:color="auto"/>
            <w:right w:val="none" w:sz="0" w:space="0" w:color="auto"/>
          </w:divBdr>
        </w:div>
      </w:divsChild>
    </w:div>
    <w:div w:id="170804752">
      <w:marLeft w:val="0"/>
      <w:marRight w:val="0"/>
      <w:marTop w:val="0"/>
      <w:marBottom w:val="0"/>
      <w:divBdr>
        <w:top w:val="none" w:sz="0" w:space="0" w:color="auto"/>
        <w:left w:val="none" w:sz="0" w:space="0" w:color="auto"/>
        <w:bottom w:val="none" w:sz="0" w:space="0" w:color="auto"/>
        <w:right w:val="none" w:sz="0" w:space="0" w:color="auto"/>
      </w:divBdr>
      <w:divsChild>
        <w:div w:id="1719669978">
          <w:marLeft w:val="0"/>
          <w:marRight w:val="0"/>
          <w:marTop w:val="0"/>
          <w:marBottom w:val="0"/>
          <w:divBdr>
            <w:top w:val="none" w:sz="0" w:space="0" w:color="auto"/>
            <w:left w:val="none" w:sz="0" w:space="0" w:color="auto"/>
            <w:bottom w:val="none" w:sz="0" w:space="0" w:color="auto"/>
            <w:right w:val="none" w:sz="0" w:space="0" w:color="auto"/>
          </w:divBdr>
        </w:div>
      </w:divsChild>
    </w:div>
    <w:div w:id="170998266">
      <w:marLeft w:val="0"/>
      <w:marRight w:val="0"/>
      <w:marTop w:val="0"/>
      <w:marBottom w:val="0"/>
      <w:divBdr>
        <w:top w:val="none" w:sz="0" w:space="0" w:color="auto"/>
        <w:left w:val="none" w:sz="0" w:space="0" w:color="auto"/>
        <w:bottom w:val="none" w:sz="0" w:space="0" w:color="auto"/>
        <w:right w:val="none" w:sz="0" w:space="0" w:color="auto"/>
      </w:divBdr>
      <w:divsChild>
        <w:div w:id="1301030655">
          <w:marLeft w:val="0"/>
          <w:marRight w:val="0"/>
          <w:marTop w:val="0"/>
          <w:marBottom w:val="0"/>
          <w:divBdr>
            <w:top w:val="none" w:sz="0" w:space="0" w:color="auto"/>
            <w:left w:val="none" w:sz="0" w:space="0" w:color="auto"/>
            <w:bottom w:val="none" w:sz="0" w:space="0" w:color="auto"/>
            <w:right w:val="none" w:sz="0" w:space="0" w:color="auto"/>
          </w:divBdr>
        </w:div>
      </w:divsChild>
    </w:div>
    <w:div w:id="171532316">
      <w:marLeft w:val="0"/>
      <w:marRight w:val="0"/>
      <w:marTop w:val="0"/>
      <w:marBottom w:val="0"/>
      <w:divBdr>
        <w:top w:val="none" w:sz="0" w:space="0" w:color="auto"/>
        <w:left w:val="none" w:sz="0" w:space="0" w:color="auto"/>
        <w:bottom w:val="none" w:sz="0" w:space="0" w:color="auto"/>
        <w:right w:val="none" w:sz="0" w:space="0" w:color="auto"/>
      </w:divBdr>
      <w:divsChild>
        <w:div w:id="1167940848">
          <w:marLeft w:val="0"/>
          <w:marRight w:val="0"/>
          <w:marTop w:val="0"/>
          <w:marBottom w:val="0"/>
          <w:divBdr>
            <w:top w:val="none" w:sz="0" w:space="0" w:color="auto"/>
            <w:left w:val="none" w:sz="0" w:space="0" w:color="auto"/>
            <w:bottom w:val="none" w:sz="0" w:space="0" w:color="auto"/>
            <w:right w:val="none" w:sz="0" w:space="0" w:color="auto"/>
          </w:divBdr>
        </w:div>
      </w:divsChild>
    </w:div>
    <w:div w:id="171724507">
      <w:marLeft w:val="0"/>
      <w:marRight w:val="0"/>
      <w:marTop w:val="0"/>
      <w:marBottom w:val="0"/>
      <w:divBdr>
        <w:top w:val="none" w:sz="0" w:space="0" w:color="auto"/>
        <w:left w:val="none" w:sz="0" w:space="0" w:color="auto"/>
        <w:bottom w:val="none" w:sz="0" w:space="0" w:color="auto"/>
        <w:right w:val="none" w:sz="0" w:space="0" w:color="auto"/>
      </w:divBdr>
      <w:divsChild>
        <w:div w:id="298342023">
          <w:marLeft w:val="0"/>
          <w:marRight w:val="0"/>
          <w:marTop w:val="0"/>
          <w:marBottom w:val="0"/>
          <w:divBdr>
            <w:top w:val="none" w:sz="0" w:space="0" w:color="auto"/>
            <w:left w:val="none" w:sz="0" w:space="0" w:color="auto"/>
            <w:bottom w:val="none" w:sz="0" w:space="0" w:color="auto"/>
            <w:right w:val="none" w:sz="0" w:space="0" w:color="auto"/>
          </w:divBdr>
        </w:div>
      </w:divsChild>
    </w:div>
    <w:div w:id="171847108">
      <w:marLeft w:val="0"/>
      <w:marRight w:val="0"/>
      <w:marTop w:val="0"/>
      <w:marBottom w:val="0"/>
      <w:divBdr>
        <w:top w:val="none" w:sz="0" w:space="0" w:color="auto"/>
        <w:left w:val="none" w:sz="0" w:space="0" w:color="auto"/>
        <w:bottom w:val="none" w:sz="0" w:space="0" w:color="auto"/>
        <w:right w:val="none" w:sz="0" w:space="0" w:color="auto"/>
      </w:divBdr>
      <w:divsChild>
        <w:div w:id="496649017">
          <w:marLeft w:val="0"/>
          <w:marRight w:val="0"/>
          <w:marTop w:val="0"/>
          <w:marBottom w:val="0"/>
          <w:divBdr>
            <w:top w:val="none" w:sz="0" w:space="0" w:color="auto"/>
            <w:left w:val="none" w:sz="0" w:space="0" w:color="auto"/>
            <w:bottom w:val="none" w:sz="0" w:space="0" w:color="auto"/>
            <w:right w:val="none" w:sz="0" w:space="0" w:color="auto"/>
          </w:divBdr>
        </w:div>
      </w:divsChild>
    </w:div>
    <w:div w:id="172455717">
      <w:marLeft w:val="0"/>
      <w:marRight w:val="0"/>
      <w:marTop w:val="0"/>
      <w:marBottom w:val="0"/>
      <w:divBdr>
        <w:top w:val="none" w:sz="0" w:space="0" w:color="auto"/>
        <w:left w:val="none" w:sz="0" w:space="0" w:color="auto"/>
        <w:bottom w:val="none" w:sz="0" w:space="0" w:color="auto"/>
        <w:right w:val="none" w:sz="0" w:space="0" w:color="auto"/>
      </w:divBdr>
      <w:divsChild>
        <w:div w:id="137768830">
          <w:marLeft w:val="0"/>
          <w:marRight w:val="0"/>
          <w:marTop w:val="0"/>
          <w:marBottom w:val="0"/>
          <w:divBdr>
            <w:top w:val="none" w:sz="0" w:space="0" w:color="auto"/>
            <w:left w:val="none" w:sz="0" w:space="0" w:color="auto"/>
            <w:bottom w:val="none" w:sz="0" w:space="0" w:color="auto"/>
            <w:right w:val="none" w:sz="0" w:space="0" w:color="auto"/>
          </w:divBdr>
        </w:div>
      </w:divsChild>
    </w:div>
    <w:div w:id="172496649">
      <w:marLeft w:val="0"/>
      <w:marRight w:val="0"/>
      <w:marTop w:val="0"/>
      <w:marBottom w:val="0"/>
      <w:divBdr>
        <w:top w:val="none" w:sz="0" w:space="0" w:color="auto"/>
        <w:left w:val="none" w:sz="0" w:space="0" w:color="auto"/>
        <w:bottom w:val="none" w:sz="0" w:space="0" w:color="auto"/>
        <w:right w:val="none" w:sz="0" w:space="0" w:color="auto"/>
      </w:divBdr>
      <w:divsChild>
        <w:div w:id="2108888966">
          <w:marLeft w:val="0"/>
          <w:marRight w:val="0"/>
          <w:marTop w:val="0"/>
          <w:marBottom w:val="0"/>
          <w:divBdr>
            <w:top w:val="none" w:sz="0" w:space="0" w:color="auto"/>
            <w:left w:val="none" w:sz="0" w:space="0" w:color="auto"/>
            <w:bottom w:val="none" w:sz="0" w:space="0" w:color="auto"/>
            <w:right w:val="none" w:sz="0" w:space="0" w:color="auto"/>
          </w:divBdr>
        </w:div>
      </w:divsChild>
    </w:div>
    <w:div w:id="172497853">
      <w:marLeft w:val="0"/>
      <w:marRight w:val="0"/>
      <w:marTop w:val="0"/>
      <w:marBottom w:val="0"/>
      <w:divBdr>
        <w:top w:val="none" w:sz="0" w:space="0" w:color="auto"/>
        <w:left w:val="none" w:sz="0" w:space="0" w:color="auto"/>
        <w:bottom w:val="none" w:sz="0" w:space="0" w:color="auto"/>
        <w:right w:val="none" w:sz="0" w:space="0" w:color="auto"/>
      </w:divBdr>
      <w:divsChild>
        <w:div w:id="391656065">
          <w:marLeft w:val="0"/>
          <w:marRight w:val="0"/>
          <w:marTop w:val="0"/>
          <w:marBottom w:val="0"/>
          <w:divBdr>
            <w:top w:val="none" w:sz="0" w:space="0" w:color="auto"/>
            <w:left w:val="none" w:sz="0" w:space="0" w:color="auto"/>
            <w:bottom w:val="none" w:sz="0" w:space="0" w:color="auto"/>
            <w:right w:val="none" w:sz="0" w:space="0" w:color="auto"/>
          </w:divBdr>
        </w:div>
      </w:divsChild>
    </w:div>
    <w:div w:id="172690815">
      <w:bodyDiv w:val="1"/>
      <w:marLeft w:val="0"/>
      <w:marRight w:val="0"/>
      <w:marTop w:val="0"/>
      <w:marBottom w:val="0"/>
      <w:divBdr>
        <w:top w:val="none" w:sz="0" w:space="0" w:color="auto"/>
        <w:left w:val="none" w:sz="0" w:space="0" w:color="auto"/>
        <w:bottom w:val="none" w:sz="0" w:space="0" w:color="auto"/>
        <w:right w:val="none" w:sz="0" w:space="0" w:color="auto"/>
      </w:divBdr>
    </w:div>
    <w:div w:id="173039031">
      <w:marLeft w:val="0"/>
      <w:marRight w:val="0"/>
      <w:marTop w:val="0"/>
      <w:marBottom w:val="0"/>
      <w:divBdr>
        <w:top w:val="none" w:sz="0" w:space="0" w:color="auto"/>
        <w:left w:val="none" w:sz="0" w:space="0" w:color="auto"/>
        <w:bottom w:val="none" w:sz="0" w:space="0" w:color="auto"/>
        <w:right w:val="none" w:sz="0" w:space="0" w:color="auto"/>
      </w:divBdr>
      <w:divsChild>
        <w:div w:id="6375399">
          <w:marLeft w:val="0"/>
          <w:marRight w:val="0"/>
          <w:marTop w:val="0"/>
          <w:marBottom w:val="0"/>
          <w:divBdr>
            <w:top w:val="none" w:sz="0" w:space="0" w:color="auto"/>
            <w:left w:val="none" w:sz="0" w:space="0" w:color="auto"/>
            <w:bottom w:val="none" w:sz="0" w:space="0" w:color="auto"/>
            <w:right w:val="none" w:sz="0" w:space="0" w:color="auto"/>
          </w:divBdr>
        </w:div>
      </w:divsChild>
    </w:div>
    <w:div w:id="173225265">
      <w:marLeft w:val="0"/>
      <w:marRight w:val="0"/>
      <w:marTop w:val="0"/>
      <w:marBottom w:val="0"/>
      <w:divBdr>
        <w:top w:val="none" w:sz="0" w:space="0" w:color="auto"/>
        <w:left w:val="none" w:sz="0" w:space="0" w:color="auto"/>
        <w:bottom w:val="none" w:sz="0" w:space="0" w:color="auto"/>
        <w:right w:val="none" w:sz="0" w:space="0" w:color="auto"/>
      </w:divBdr>
      <w:divsChild>
        <w:div w:id="358285889">
          <w:marLeft w:val="0"/>
          <w:marRight w:val="0"/>
          <w:marTop w:val="0"/>
          <w:marBottom w:val="0"/>
          <w:divBdr>
            <w:top w:val="none" w:sz="0" w:space="0" w:color="auto"/>
            <w:left w:val="none" w:sz="0" w:space="0" w:color="auto"/>
            <w:bottom w:val="none" w:sz="0" w:space="0" w:color="auto"/>
            <w:right w:val="none" w:sz="0" w:space="0" w:color="auto"/>
          </w:divBdr>
        </w:div>
      </w:divsChild>
    </w:div>
    <w:div w:id="173227263">
      <w:marLeft w:val="0"/>
      <w:marRight w:val="0"/>
      <w:marTop w:val="0"/>
      <w:marBottom w:val="0"/>
      <w:divBdr>
        <w:top w:val="none" w:sz="0" w:space="0" w:color="auto"/>
        <w:left w:val="none" w:sz="0" w:space="0" w:color="auto"/>
        <w:bottom w:val="none" w:sz="0" w:space="0" w:color="auto"/>
        <w:right w:val="none" w:sz="0" w:space="0" w:color="auto"/>
      </w:divBdr>
      <w:divsChild>
        <w:div w:id="1477837974">
          <w:marLeft w:val="0"/>
          <w:marRight w:val="0"/>
          <w:marTop w:val="0"/>
          <w:marBottom w:val="0"/>
          <w:divBdr>
            <w:top w:val="none" w:sz="0" w:space="0" w:color="auto"/>
            <w:left w:val="none" w:sz="0" w:space="0" w:color="auto"/>
            <w:bottom w:val="none" w:sz="0" w:space="0" w:color="auto"/>
            <w:right w:val="none" w:sz="0" w:space="0" w:color="auto"/>
          </w:divBdr>
        </w:div>
      </w:divsChild>
    </w:div>
    <w:div w:id="173542999">
      <w:marLeft w:val="0"/>
      <w:marRight w:val="0"/>
      <w:marTop w:val="0"/>
      <w:marBottom w:val="0"/>
      <w:divBdr>
        <w:top w:val="none" w:sz="0" w:space="0" w:color="auto"/>
        <w:left w:val="none" w:sz="0" w:space="0" w:color="auto"/>
        <w:bottom w:val="none" w:sz="0" w:space="0" w:color="auto"/>
        <w:right w:val="none" w:sz="0" w:space="0" w:color="auto"/>
      </w:divBdr>
      <w:divsChild>
        <w:div w:id="1137065011">
          <w:marLeft w:val="0"/>
          <w:marRight w:val="0"/>
          <w:marTop w:val="0"/>
          <w:marBottom w:val="0"/>
          <w:divBdr>
            <w:top w:val="none" w:sz="0" w:space="0" w:color="auto"/>
            <w:left w:val="none" w:sz="0" w:space="0" w:color="auto"/>
            <w:bottom w:val="none" w:sz="0" w:space="0" w:color="auto"/>
            <w:right w:val="none" w:sz="0" w:space="0" w:color="auto"/>
          </w:divBdr>
        </w:div>
      </w:divsChild>
    </w:div>
    <w:div w:id="173810294">
      <w:marLeft w:val="0"/>
      <w:marRight w:val="0"/>
      <w:marTop w:val="0"/>
      <w:marBottom w:val="0"/>
      <w:divBdr>
        <w:top w:val="none" w:sz="0" w:space="0" w:color="auto"/>
        <w:left w:val="none" w:sz="0" w:space="0" w:color="auto"/>
        <w:bottom w:val="none" w:sz="0" w:space="0" w:color="auto"/>
        <w:right w:val="none" w:sz="0" w:space="0" w:color="auto"/>
      </w:divBdr>
      <w:divsChild>
        <w:div w:id="1978534973">
          <w:marLeft w:val="0"/>
          <w:marRight w:val="0"/>
          <w:marTop w:val="0"/>
          <w:marBottom w:val="0"/>
          <w:divBdr>
            <w:top w:val="none" w:sz="0" w:space="0" w:color="auto"/>
            <w:left w:val="none" w:sz="0" w:space="0" w:color="auto"/>
            <w:bottom w:val="none" w:sz="0" w:space="0" w:color="auto"/>
            <w:right w:val="none" w:sz="0" w:space="0" w:color="auto"/>
          </w:divBdr>
        </w:div>
      </w:divsChild>
    </w:div>
    <w:div w:id="174197252">
      <w:marLeft w:val="0"/>
      <w:marRight w:val="0"/>
      <w:marTop w:val="0"/>
      <w:marBottom w:val="0"/>
      <w:divBdr>
        <w:top w:val="none" w:sz="0" w:space="0" w:color="auto"/>
        <w:left w:val="none" w:sz="0" w:space="0" w:color="auto"/>
        <w:bottom w:val="none" w:sz="0" w:space="0" w:color="auto"/>
        <w:right w:val="none" w:sz="0" w:space="0" w:color="auto"/>
      </w:divBdr>
      <w:divsChild>
        <w:div w:id="453714183">
          <w:marLeft w:val="0"/>
          <w:marRight w:val="0"/>
          <w:marTop w:val="0"/>
          <w:marBottom w:val="0"/>
          <w:divBdr>
            <w:top w:val="none" w:sz="0" w:space="0" w:color="auto"/>
            <w:left w:val="none" w:sz="0" w:space="0" w:color="auto"/>
            <w:bottom w:val="none" w:sz="0" w:space="0" w:color="auto"/>
            <w:right w:val="none" w:sz="0" w:space="0" w:color="auto"/>
          </w:divBdr>
        </w:div>
      </w:divsChild>
    </w:div>
    <w:div w:id="174465888">
      <w:marLeft w:val="0"/>
      <w:marRight w:val="0"/>
      <w:marTop w:val="0"/>
      <w:marBottom w:val="0"/>
      <w:divBdr>
        <w:top w:val="none" w:sz="0" w:space="0" w:color="auto"/>
        <w:left w:val="none" w:sz="0" w:space="0" w:color="auto"/>
        <w:bottom w:val="none" w:sz="0" w:space="0" w:color="auto"/>
        <w:right w:val="none" w:sz="0" w:space="0" w:color="auto"/>
      </w:divBdr>
      <w:divsChild>
        <w:div w:id="1545870715">
          <w:marLeft w:val="0"/>
          <w:marRight w:val="0"/>
          <w:marTop w:val="0"/>
          <w:marBottom w:val="0"/>
          <w:divBdr>
            <w:top w:val="none" w:sz="0" w:space="0" w:color="auto"/>
            <w:left w:val="none" w:sz="0" w:space="0" w:color="auto"/>
            <w:bottom w:val="none" w:sz="0" w:space="0" w:color="auto"/>
            <w:right w:val="none" w:sz="0" w:space="0" w:color="auto"/>
          </w:divBdr>
        </w:div>
      </w:divsChild>
    </w:div>
    <w:div w:id="174811908">
      <w:marLeft w:val="0"/>
      <w:marRight w:val="0"/>
      <w:marTop w:val="0"/>
      <w:marBottom w:val="0"/>
      <w:divBdr>
        <w:top w:val="none" w:sz="0" w:space="0" w:color="auto"/>
        <w:left w:val="none" w:sz="0" w:space="0" w:color="auto"/>
        <w:bottom w:val="none" w:sz="0" w:space="0" w:color="auto"/>
        <w:right w:val="none" w:sz="0" w:space="0" w:color="auto"/>
      </w:divBdr>
      <w:divsChild>
        <w:div w:id="260651532">
          <w:marLeft w:val="0"/>
          <w:marRight w:val="0"/>
          <w:marTop w:val="0"/>
          <w:marBottom w:val="0"/>
          <w:divBdr>
            <w:top w:val="none" w:sz="0" w:space="0" w:color="auto"/>
            <w:left w:val="none" w:sz="0" w:space="0" w:color="auto"/>
            <w:bottom w:val="none" w:sz="0" w:space="0" w:color="auto"/>
            <w:right w:val="none" w:sz="0" w:space="0" w:color="auto"/>
          </w:divBdr>
        </w:div>
      </w:divsChild>
    </w:div>
    <w:div w:id="174879426">
      <w:marLeft w:val="0"/>
      <w:marRight w:val="0"/>
      <w:marTop w:val="0"/>
      <w:marBottom w:val="0"/>
      <w:divBdr>
        <w:top w:val="none" w:sz="0" w:space="0" w:color="auto"/>
        <w:left w:val="none" w:sz="0" w:space="0" w:color="auto"/>
        <w:bottom w:val="none" w:sz="0" w:space="0" w:color="auto"/>
        <w:right w:val="none" w:sz="0" w:space="0" w:color="auto"/>
      </w:divBdr>
      <w:divsChild>
        <w:div w:id="1383020621">
          <w:marLeft w:val="0"/>
          <w:marRight w:val="0"/>
          <w:marTop w:val="0"/>
          <w:marBottom w:val="0"/>
          <w:divBdr>
            <w:top w:val="none" w:sz="0" w:space="0" w:color="auto"/>
            <w:left w:val="none" w:sz="0" w:space="0" w:color="auto"/>
            <w:bottom w:val="none" w:sz="0" w:space="0" w:color="auto"/>
            <w:right w:val="none" w:sz="0" w:space="0" w:color="auto"/>
          </w:divBdr>
        </w:div>
      </w:divsChild>
    </w:div>
    <w:div w:id="175845963">
      <w:marLeft w:val="0"/>
      <w:marRight w:val="0"/>
      <w:marTop w:val="0"/>
      <w:marBottom w:val="0"/>
      <w:divBdr>
        <w:top w:val="none" w:sz="0" w:space="0" w:color="auto"/>
        <w:left w:val="none" w:sz="0" w:space="0" w:color="auto"/>
        <w:bottom w:val="none" w:sz="0" w:space="0" w:color="auto"/>
        <w:right w:val="none" w:sz="0" w:space="0" w:color="auto"/>
      </w:divBdr>
      <w:divsChild>
        <w:div w:id="166098409">
          <w:marLeft w:val="0"/>
          <w:marRight w:val="0"/>
          <w:marTop w:val="0"/>
          <w:marBottom w:val="0"/>
          <w:divBdr>
            <w:top w:val="none" w:sz="0" w:space="0" w:color="auto"/>
            <w:left w:val="none" w:sz="0" w:space="0" w:color="auto"/>
            <w:bottom w:val="none" w:sz="0" w:space="0" w:color="auto"/>
            <w:right w:val="none" w:sz="0" w:space="0" w:color="auto"/>
          </w:divBdr>
        </w:div>
      </w:divsChild>
    </w:div>
    <w:div w:id="176505683">
      <w:bodyDiv w:val="1"/>
      <w:marLeft w:val="0"/>
      <w:marRight w:val="0"/>
      <w:marTop w:val="0"/>
      <w:marBottom w:val="0"/>
      <w:divBdr>
        <w:top w:val="none" w:sz="0" w:space="0" w:color="auto"/>
        <w:left w:val="none" w:sz="0" w:space="0" w:color="auto"/>
        <w:bottom w:val="none" w:sz="0" w:space="0" w:color="auto"/>
        <w:right w:val="none" w:sz="0" w:space="0" w:color="auto"/>
      </w:divBdr>
    </w:div>
    <w:div w:id="176623625">
      <w:marLeft w:val="0"/>
      <w:marRight w:val="0"/>
      <w:marTop w:val="0"/>
      <w:marBottom w:val="0"/>
      <w:divBdr>
        <w:top w:val="none" w:sz="0" w:space="0" w:color="auto"/>
        <w:left w:val="none" w:sz="0" w:space="0" w:color="auto"/>
        <w:bottom w:val="none" w:sz="0" w:space="0" w:color="auto"/>
        <w:right w:val="none" w:sz="0" w:space="0" w:color="auto"/>
      </w:divBdr>
      <w:divsChild>
        <w:div w:id="722412563">
          <w:marLeft w:val="0"/>
          <w:marRight w:val="0"/>
          <w:marTop w:val="0"/>
          <w:marBottom w:val="0"/>
          <w:divBdr>
            <w:top w:val="none" w:sz="0" w:space="0" w:color="auto"/>
            <w:left w:val="none" w:sz="0" w:space="0" w:color="auto"/>
            <w:bottom w:val="none" w:sz="0" w:space="0" w:color="auto"/>
            <w:right w:val="none" w:sz="0" w:space="0" w:color="auto"/>
          </w:divBdr>
        </w:div>
      </w:divsChild>
    </w:div>
    <w:div w:id="177432036">
      <w:marLeft w:val="0"/>
      <w:marRight w:val="0"/>
      <w:marTop w:val="0"/>
      <w:marBottom w:val="0"/>
      <w:divBdr>
        <w:top w:val="none" w:sz="0" w:space="0" w:color="auto"/>
        <w:left w:val="none" w:sz="0" w:space="0" w:color="auto"/>
        <w:bottom w:val="none" w:sz="0" w:space="0" w:color="auto"/>
        <w:right w:val="none" w:sz="0" w:space="0" w:color="auto"/>
      </w:divBdr>
      <w:divsChild>
        <w:div w:id="2111047687">
          <w:marLeft w:val="0"/>
          <w:marRight w:val="0"/>
          <w:marTop w:val="0"/>
          <w:marBottom w:val="0"/>
          <w:divBdr>
            <w:top w:val="none" w:sz="0" w:space="0" w:color="auto"/>
            <w:left w:val="none" w:sz="0" w:space="0" w:color="auto"/>
            <w:bottom w:val="none" w:sz="0" w:space="0" w:color="auto"/>
            <w:right w:val="none" w:sz="0" w:space="0" w:color="auto"/>
          </w:divBdr>
        </w:div>
      </w:divsChild>
    </w:div>
    <w:div w:id="177475760">
      <w:bodyDiv w:val="1"/>
      <w:marLeft w:val="0"/>
      <w:marRight w:val="0"/>
      <w:marTop w:val="0"/>
      <w:marBottom w:val="0"/>
      <w:divBdr>
        <w:top w:val="none" w:sz="0" w:space="0" w:color="auto"/>
        <w:left w:val="none" w:sz="0" w:space="0" w:color="auto"/>
        <w:bottom w:val="none" w:sz="0" w:space="0" w:color="auto"/>
        <w:right w:val="none" w:sz="0" w:space="0" w:color="auto"/>
      </w:divBdr>
    </w:div>
    <w:div w:id="178277369">
      <w:marLeft w:val="0"/>
      <w:marRight w:val="0"/>
      <w:marTop w:val="0"/>
      <w:marBottom w:val="0"/>
      <w:divBdr>
        <w:top w:val="none" w:sz="0" w:space="0" w:color="auto"/>
        <w:left w:val="none" w:sz="0" w:space="0" w:color="auto"/>
        <w:bottom w:val="none" w:sz="0" w:space="0" w:color="auto"/>
        <w:right w:val="none" w:sz="0" w:space="0" w:color="auto"/>
      </w:divBdr>
      <w:divsChild>
        <w:div w:id="303431954">
          <w:marLeft w:val="0"/>
          <w:marRight w:val="0"/>
          <w:marTop w:val="0"/>
          <w:marBottom w:val="0"/>
          <w:divBdr>
            <w:top w:val="none" w:sz="0" w:space="0" w:color="auto"/>
            <w:left w:val="none" w:sz="0" w:space="0" w:color="auto"/>
            <w:bottom w:val="none" w:sz="0" w:space="0" w:color="auto"/>
            <w:right w:val="none" w:sz="0" w:space="0" w:color="auto"/>
          </w:divBdr>
        </w:div>
      </w:divsChild>
    </w:div>
    <w:div w:id="178474051">
      <w:marLeft w:val="0"/>
      <w:marRight w:val="0"/>
      <w:marTop w:val="0"/>
      <w:marBottom w:val="0"/>
      <w:divBdr>
        <w:top w:val="none" w:sz="0" w:space="0" w:color="auto"/>
        <w:left w:val="none" w:sz="0" w:space="0" w:color="auto"/>
        <w:bottom w:val="none" w:sz="0" w:space="0" w:color="auto"/>
        <w:right w:val="none" w:sz="0" w:space="0" w:color="auto"/>
      </w:divBdr>
      <w:divsChild>
        <w:div w:id="2061050679">
          <w:marLeft w:val="0"/>
          <w:marRight w:val="0"/>
          <w:marTop w:val="0"/>
          <w:marBottom w:val="0"/>
          <w:divBdr>
            <w:top w:val="none" w:sz="0" w:space="0" w:color="auto"/>
            <w:left w:val="none" w:sz="0" w:space="0" w:color="auto"/>
            <w:bottom w:val="none" w:sz="0" w:space="0" w:color="auto"/>
            <w:right w:val="none" w:sz="0" w:space="0" w:color="auto"/>
          </w:divBdr>
        </w:div>
      </w:divsChild>
    </w:div>
    <w:div w:id="179246180">
      <w:marLeft w:val="0"/>
      <w:marRight w:val="0"/>
      <w:marTop w:val="0"/>
      <w:marBottom w:val="0"/>
      <w:divBdr>
        <w:top w:val="none" w:sz="0" w:space="0" w:color="auto"/>
        <w:left w:val="none" w:sz="0" w:space="0" w:color="auto"/>
        <w:bottom w:val="none" w:sz="0" w:space="0" w:color="auto"/>
        <w:right w:val="none" w:sz="0" w:space="0" w:color="auto"/>
      </w:divBdr>
      <w:divsChild>
        <w:div w:id="1677075966">
          <w:marLeft w:val="0"/>
          <w:marRight w:val="0"/>
          <w:marTop w:val="0"/>
          <w:marBottom w:val="0"/>
          <w:divBdr>
            <w:top w:val="none" w:sz="0" w:space="0" w:color="auto"/>
            <w:left w:val="none" w:sz="0" w:space="0" w:color="auto"/>
            <w:bottom w:val="none" w:sz="0" w:space="0" w:color="auto"/>
            <w:right w:val="none" w:sz="0" w:space="0" w:color="auto"/>
          </w:divBdr>
        </w:div>
      </w:divsChild>
    </w:div>
    <w:div w:id="179975134">
      <w:marLeft w:val="0"/>
      <w:marRight w:val="0"/>
      <w:marTop w:val="0"/>
      <w:marBottom w:val="0"/>
      <w:divBdr>
        <w:top w:val="none" w:sz="0" w:space="0" w:color="auto"/>
        <w:left w:val="none" w:sz="0" w:space="0" w:color="auto"/>
        <w:bottom w:val="none" w:sz="0" w:space="0" w:color="auto"/>
        <w:right w:val="none" w:sz="0" w:space="0" w:color="auto"/>
      </w:divBdr>
      <w:divsChild>
        <w:div w:id="1515073933">
          <w:marLeft w:val="0"/>
          <w:marRight w:val="0"/>
          <w:marTop w:val="0"/>
          <w:marBottom w:val="0"/>
          <w:divBdr>
            <w:top w:val="none" w:sz="0" w:space="0" w:color="auto"/>
            <w:left w:val="none" w:sz="0" w:space="0" w:color="auto"/>
            <w:bottom w:val="none" w:sz="0" w:space="0" w:color="auto"/>
            <w:right w:val="none" w:sz="0" w:space="0" w:color="auto"/>
          </w:divBdr>
        </w:div>
      </w:divsChild>
    </w:div>
    <w:div w:id="180051036">
      <w:marLeft w:val="0"/>
      <w:marRight w:val="0"/>
      <w:marTop w:val="0"/>
      <w:marBottom w:val="0"/>
      <w:divBdr>
        <w:top w:val="none" w:sz="0" w:space="0" w:color="auto"/>
        <w:left w:val="none" w:sz="0" w:space="0" w:color="auto"/>
        <w:bottom w:val="none" w:sz="0" w:space="0" w:color="auto"/>
        <w:right w:val="none" w:sz="0" w:space="0" w:color="auto"/>
      </w:divBdr>
      <w:divsChild>
        <w:div w:id="1328560095">
          <w:marLeft w:val="0"/>
          <w:marRight w:val="0"/>
          <w:marTop w:val="0"/>
          <w:marBottom w:val="0"/>
          <w:divBdr>
            <w:top w:val="none" w:sz="0" w:space="0" w:color="auto"/>
            <w:left w:val="none" w:sz="0" w:space="0" w:color="auto"/>
            <w:bottom w:val="none" w:sz="0" w:space="0" w:color="auto"/>
            <w:right w:val="none" w:sz="0" w:space="0" w:color="auto"/>
          </w:divBdr>
        </w:div>
      </w:divsChild>
    </w:div>
    <w:div w:id="180357293">
      <w:bodyDiv w:val="1"/>
      <w:marLeft w:val="0"/>
      <w:marRight w:val="0"/>
      <w:marTop w:val="0"/>
      <w:marBottom w:val="0"/>
      <w:divBdr>
        <w:top w:val="none" w:sz="0" w:space="0" w:color="auto"/>
        <w:left w:val="none" w:sz="0" w:space="0" w:color="auto"/>
        <w:bottom w:val="none" w:sz="0" w:space="0" w:color="auto"/>
        <w:right w:val="none" w:sz="0" w:space="0" w:color="auto"/>
      </w:divBdr>
    </w:div>
    <w:div w:id="180559414">
      <w:marLeft w:val="0"/>
      <w:marRight w:val="0"/>
      <w:marTop w:val="0"/>
      <w:marBottom w:val="0"/>
      <w:divBdr>
        <w:top w:val="none" w:sz="0" w:space="0" w:color="auto"/>
        <w:left w:val="none" w:sz="0" w:space="0" w:color="auto"/>
        <w:bottom w:val="none" w:sz="0" w:space="0" w:color="auto"/>
        <w:right w:val="none" w:sz="0" w:space="0" w:color="auto"/>
      </w:divBdr>
      <w:divsChild>
        <w:div w:id="1098715284">
          <w:marLeft w:val="0"/>
          <w:marRight w:val="0"/>
          <w:marTop w:val="0"/>
          <w:marBottom w:val="0"/>
          <w:divBdr>
            <w:top w:val="none" w:sz="0" w:space="0" w:color="auto"/>
            <w:left w:val="none" w:sz="0" w:space="0" w:color="auto"/>
            <w:bottom w:val="none" w:sz="0" w:space="0" w:color="auto"/>
            <w:right w:val="none" w:sz="0" w:space="0" w:color="auto"/>
          </w:divBdr>
        </w:div>
      </w:divsChild>
    </w:div>
    <w:div w:id="180749196">
      <w:marLeft w:val="0"/>
      <w:marRight w:val="0"/>
      <w:marTop w:val="0"/>
      <w:marBottom w:val="0"/>
      <w:divBdr>
        <w:top w:val="none" w:sz="0" w:space="0" w:color="auto"/>
        <w:left w:val="none" w:sz="0" w:space="0" w:color="auto"/>
        <w:bottom w:val="none" w:sz="0" w:space="0" w:color="auto"/>
        <w:right w:val="none" w:sz="0" w:space="0" w:color="auto"/>
      </w:divBdr>
      <w:divsChild>
        <w:div w:id="1316839067">
          <w:marLeft w:val="0"/>
          <w:marRight w:val="0"/>
          <w:marTop w:val="0"/>
          <w:marBottom w:val="0"/>
          <w:divBdr>
            <w:top w:val="none" w:sz="0" w:space="0" w:color="auto"/>
            <w:left w:val="none" w:sz="0" w:space="0" w:color="auto"/>
            <w:bottom w:val="none" w:sz="0" w:space="0" w:color="auto"/>
            <w:right w:val="none" w:sz="0" w:space="0" w:color="auto"/>
          </w:divBdr>
        </w:div>
      </w:divsChild>
    </w:div>
    <w:div w:id="181630912">
      <w:marLeft w:val="0"/>
      <w:marRight w:val="0"/>
      <w:marTop w:val="0"/>
      <w:marBottom w:val="0"/>
      <w:divBdr>
        <w:top w:val="none" w:sz="0" w:space="0" w:color="auto"/>
        <w:left w:val="none" w:sz="0" w:space="0" w:color="auto"/>
        <w:bottom w:val="none" w:sz="0" w:space="0" w:color="auto"/>
        <w:right w:val="none" w:sz="0" w:space="0" w:color="auto"/>
      </w:divBdr>
      <w:divsChild>
        <w:div w:id="1623533704">
          <w:marLeft w:val="0"/>
          <w:marRight w:val="0"/>
          <w:marTop w:val="0"/>
          <w:marBottom w:val="0"/>
          <w:divBdr>
            <w:top w:val="none" w:sz="0" w:space="0" w:color="auto"/>
            <w:left w:val="none" w:sz="0" w:space="0" w:color="auto"/>
            <w:bottom w:val="none" w:sz="0" w:space="0" w:color="auto"/>
            <w:right w:val="none" w:sz="0" w:space="0" w:color="auto"/>
          </w:divBdr>
        </w:div>
      </w:divsChild>
    </w:div>
    <w:div w:id="181667307">
      <w:marLeft w:val="0"/>
      <w:marRight w:val="0"/>
      <w:marTop w:val="0"/>
      <w:marBottom w:val="0"/>
      <w:divBdr>
        <w:top w:val="none" w:sz="0" w:space="0" w:color="auto"/>
        <w:left w:val="none" w:sz="0" w:space="0" w:color="auto"/>
        <w:bottom w:val="none" w:sz="0" w:space="0" w:color="auto"/>
        <w:right w:val="none" w:sz="0" w:space="0" w:color="auto"/>
      </w:divBdr>
      <w:divsChild>
        <w:div w:id="1402486622">
          <w:marLeft w:val="0"/>
          <w:marRight w:val="0"/>
          <w:marTop w:val="0"/>
          <w:marBottom w:val="0"/>
          <w:divBdr>
            <w:top w:val="none" w:sz="0" w:space="0" w:color="auto"/>
            <w:left w:val="none" w:sz="0" w:space="0" w:color="auto"/>
            <w:bottom w:val="none" w:sz="0" w:space="0" w:color="auto"/>
            <w:right w:val="none" w:sz="0" w:space="0" w:color="auto"/>
          </w:divBdr>
        </w:div>
      </w:divsChild>
    </w:div>
    <w:div w:id="182786963">
      <w:marLeft w:val="0"/>
      <w:marRight w:val="0"/>
      <w:marTop w:val="0"/>
      <w:marBottom w:val="0"/>
      <w:divBdr>
        <w:top w:val="none" w:sz="0" w:space="0" w:color="auto"/>
        <w:left w:val="none" w:sz="0" w:space="0" w:color="auto"/>
        <w:bottom w:val="none" w:sz="0" w:space="0" w:color="auto"/>
        <w:right w:val="none" w:sz="0" w:space="0" w:color="auto"/>
      </w:divBdr>
      <w:divsChild>
        <w:div w:id="935552514">
          <w:marLeft w:val="0"/>
          <w:marRight w:val="0"/>
          <w:marTop w:val="0"/>
          <w:marBottom w:val="0"/>
          <w:divBdr>
            <w:top w:val="none" w:sz="0" w:space="0" w:color="auto"/>
            <w:left w:val="none" w:sz="0" w:space="0" w:color="auto"/>
            <w:bottom w:val="none" w:sz="0" w:space="0" w:color="auto"/>
            <w:right w:val="none" w:sz="0" w:space="0" w:color="auto"/>
          </w:divBdr>
        </w:div>
      </w:divsChild>
    </w:div>
    <w:div w:id="183325938">
      <w:marLeft w:val="0"/>
      <w:marRight w:val="0"/>
      <w:marTop w:val="0"/>
      <w:marBottom w:val="0"/>
      <w:divBdr>
        <w:top w:val="none" w:sz="0" w:space="0" w:color="auto"/>
        <w:left w:val="none" w:sz="0" w:space="0" w:color="auto"/>
        <w:bottom w:val="none" w:sz="0" w:space="0" w:color="auto"/>
        <w:right w:val="none" w:sz="0" w:space="0" w:color="auto"/>
      </w:divBdr>
      <w:divsChild>
        <w:div w:id="843130216">
          <w:marLeft w:val="0"/>
          <w:marRight w:val="0"/>
          <w:marTop w:val="0"/>
          <w:marBottom w:val="0"/>
          <w:divBdr>
            <w:top w:val="none" w:sz="0" w:space="0" w:color="auto"/>
            <w:left w:val="none" w:sz="0" w:space="0" w:color="auto"/>
            <w:bottom w:val="none" w:sz="0" w:space="0" w:color="auto"/>
            <w:right w:val="none" w:sz="0" w:space="0" w:color="auto"/>
          </w:divBdr>
        </w:div>
      </w:divsChild>
    </w:div>
    <w:div w:id="183445236">
      <w:marLeft w:val="0"/>
      <w:marRight w:val="0"/>
      <w:marTop w:val="0"/>
      <w:marBottom w:val="0"/>
      <w:divBdr>
        <w:top w:val="none" w:sz="0" w:space="0" w:color="auto"/>
        <w:left w:val="none" w:sz="0" w:space="0" w:color="auto"/>
        <w:bottom w:val="none" w:sz="0" w:space="0" w:color="auto"/>
        <w:right w:val="none" w:sz="0" w:space="0" w:color="auto"/>
      </w:divBdr>
      <w:divsChild>
        <w:div w:id="1331173605">
          <w:marLeft w:val="0"/>
          <w:marRight w:val="0"/>
          <w:marTop w:val="0"/>
          <w:marBottom w:val="0"/>
          <w:divBdr>
            <w:top w:val="none" w:sz="0" w:space="0" w:color="auto"/>
            <w:left w:val="none" w:sz="0" w:space="0" w:color="auto"/>
            <w:bottom w:val="none" w:sz="0" w:space="0" w:color="auto"/>
            <w:right w:val="none" w:sz="0" w:space="0" w:color="auto"/>
          </w:divBdr>
        </w:div>
      </w:divsChild>
    </w:div>
    <w:div w:id="183591768">
      <w:marLeft w:val="0"/>
      <w:marRight w:val="0"/>
      <w:marTop w:val="0"/>
      <w:marBottom w:val="0"/>
      <w:divBdr>
        <w:top w:val="none" w:sz="0" w:space="0" w:color="auto"/>
        <w:left w:val="none" w:sz="0" w:space="0" w:color="auto"/>
        <w:bottom w:val="none" w:sz="0" w:space="0" w:color="auto"/>
        <w:right w:val="none" w:sz="0" w:space="0" w:color="auto"/>
      </w:divBdr>
      <w:divsChild>
        <w:div w:id="2082022993">
          <w:marLeft w:val="0"/>
          <w:marRight w:val="0"/>
          <w:marTop w:val="0"/>
          <w:marBottom w:val="0"/>
          <w:divBdr>
            <w:top w:val="none" w:sz="0" w:space="0" w:color="auto"/>
            <w:left w:val="none" w:sz="0" w:space="0" w:color="auto"/>
            <w:bottom w:val="none" w:sz="0" w:space="0" w:color="auto"/>
            <w:right w:val="none" w:sz="0" w:space="0" w:color="auto"/>
          </w:divBdr>
        </w:div>
      </w:divsChild>
    </w:div>
    <w:div w:id="183710236">
      <w:marLeft w:val="0"/>
      <w:marRight w:val="0"/>
      <w:marTop w:val="0"/>
      <w:marBottom w:val="0"/>
      <w:divBdr>
        <w:top w:val="none" w:sz="0" w:space="0" w:color="auto"/>
        <w:left w:val="none" w:sz="0" w:space="0" w:color="auto"/>
        <w:bottom w:val="none" w:sz="0" w:space="0" w:color="auto"/>
        <w:right w:val="none" w:sz="0" w:space="0" w:color="auto"/>
      </w:divBdr>
      <w:divsChild>
        <w:div w:id="47002574">
          <w:marLeft w:val="0"/>
          <w:marRight w:val="0"/>
          <w:marTop w:val="0"/>
          <w:marBottom w:val="0"/>
          <w:divBdr>
            <w:top w:val="none" w:sz="0" w:space="0" w:color="auto"/>
            <w:left w:val="none" w:sz="0" w:space="0" w:color="auto"/>
            <w:bottom w:val="none" w:sz="0" w:space="0" w:color="auto"/>
            <w:right w:val="none" w:sz="0" w:space="0" w:color="auto"/>
          </w:divBdr>
        </w:div>
      </w:divsChild>
    </w:div>
    <w:div w:id="183830474">
      <w:marLeft w:val="0"/>
      <w:marRight w:val="0"/>
      <w:marTop w:val="0"/>
      <w:marBottom w:val="0"/>
      <w:divBdr>
        <w:top w:val="none" w:sz="0" w:space="0" w:color="auto"/>
        <w:left w:val="none" w:sz="0" w:space="0" w:color="auto"/>
        <w:bottom w:val="none" w:sz="0" w:space="0" w:color="auto"/>
        <w:right w:val="none" w:sz="0" w:space="0" w:color="auto"/>
      </w:divBdr>
      <w:divsChild>
        <w:div w:id="1994287388">
          <w:marLeft w:val="0"/>
          <w:marRight w:val="0"/>
          <w:marTop w:val="0"/>
          <w:marBottom w:val="0"/>
          <w:divBdr>
            <w:top w:val="none" w:sz="0" w:space="0" w:color="auto"/>
            <w:left w:val="none" w:sz="0" w:space="0" w:color="auto"/>
            <w:bottom w:val="none" w:sz="0" w:space="0" w:color="auto"/>
            <w:right w:val="none" w:sz="0" w:space="0" w:color="auto"/>
          </w:divBdr>
        </w:div>
      </w:divsChild>
    </w:div>
    <w:div w:id="184098776">
      <w:marLeft w:val="0"/>
      <w:marRight w:val="0"/>
      <w:marTop w:val="0"/>
      <w:marBottom w:val="0"/>
      <w:divBdr>
        <w:top w:val="none" w:sz="0" w:space="0" w:color="auto"/>
        <w:left w:val="none" w:sz="0" w:space="0" w:color="auto"/>
        <w:bottom w:val="none" w:sz="0" w:space="0" w:color="auto"/>
        <w:right w:val="none" w:sz="0" w:space="0" w:color="auto"/>
      </w:divBdr>
      <w:divsChild>
        <w:div w:id="2053727656">
          <w:marLeft w:val="0"/>
          <w:marRight w:val="0"/>
          <w:marTop w:val="0"/>
          <w:marBottom w:val="0"/>
          <w:divBdr>
            <w:top w:val="none" w:sz="0" w:space="0" w:color="auto"/>
            <w:left w:val="none" w:sz="0" w:space="0" w:color="auto"/>
            <w:bottom w:val="none" w:sz="0" w:space="0" w:color="auto"/>
            <w:right w:val="none" w:sz="0" w:space="0" w:color="auto"/>
          </w:divBdr>
        </w:div>
      </w:divsChild>
    </w:div>
    <w:div w:id="184489516">
      <w:marLeft w:val="0"/>
      <w:marRight w:val="0"/>
      <w:marTop w:val="0"/>
      <w:marBottom w:val="0"/>
      <w:divBdr>
        <w:top w:val="none" w:sz="0" w:space="0" w:color="auto"/>
        <w:left w:val="none" w:sz="0" w:space="0" w:color="auto"/>
        <w:bottom w:val="none" w:sz="0" w:space="0" w:color="auto"/>
        <w:right w:val="none" w:sz="0" w:space="0" w:color="auto"/>
      </w:divBdr>
    </w:div>
    <w:div w:id="185607005">
      <w:marLeft w:val="0"/>
      <w:marRight w:val="0"/>
      <w:marTop w:val="0"/>
      <w:marBottom w:val="0"/>
      <w:divBdr>
        <w:top w:val="none" w:sz="0" w:space="0" w:color="auto"/>
        <w:left w:val="none" w:sz="0" w:space="0" w:color="auto"/>
        <w:bottom w:val="none" w:sz="0" w:space="0" w:color="auto"/>
        <w:right w:val="none" w:sz="0" w:space="0" w:color="auto"/>
      </w:divBdr>
      <w:divsChild>
        <w:div w:id="1199704362">
          <w:marLeft w:val="0"/>
          <w:marRight w:val="0"/>
          <w:marTop w:val="0"/>
          <w:marBottom w:val="0"/>
          <w:divBdr>
            <w:top w:val="none" w:sz="0" w:space="0" w:color="auto"/>
            <w:left w:val="none" w:sz="0" w:space="0" w:color="auto"/>
            <w:bottom w:val="none" w:sz="0" w:space="0" w:color="auto"/>
            <w:right w:val="none" w:sz="0" w:space="0" w:color="auto"/>
          </w:divBdr>
        </w:div>
      </w:divsChild>
    </w:div>
    <w:div w:id="185871692">
      <w:marLeft w:val="0"/>
      <w:marRight w:val="0"/>
      <w:marTop w:val="0"/>
      <w:marBottom w:val="0"/>
      <w:divBdr>
        <w:top w:val="none" w:sz="0" w:space="0" w:color="auto"/>
        <w:left w:val="none" w:sz="0" w:space="0" w:color="auto"/>
        <w:bottom w:val="none" w:sz="0" w:space="0" w:color="auto"/>
        <w:right w:val="none" w:sz="0" w:space="0" w:color="auto"/>
      </w:divBdr>
      <w:divsChild>
        <w:div w:id="628828240">
          <w:marLeft w:val="0"/>
          <w:marRight w:val="0"/>
          <w:marTop w:val="0"/>
          <w:marBottom w:val="0"/>
          <w:divBdr>
            <w:top w:val="none" w:sz="0" w:space="0" w:color="auto"/>
            <w:left w:val="none" w:sz="0" w:space="0" w:color="auto"/>
            <w:bottom w:val="none" w:sz="0" w:space="0" w:color="auto"/>
            <w:right w:val="none" w:sz="0" w:space="0" w:color="auto"/>
          </w:divBdr>
        </w:div>
      </w:divsChild>
    </w:div>
    <w:div w:id="187645838">
      <w:bodyDiv w:val="1"/>
      <w:marLeft w:val="0"/>
      <w:marRight w:val="0"/>
      <w:marTop w:val="0"/>
      <w:marBottom w:val="0"/>
      <w:divBdr>
        <w:top w:val="none" w:sz="0" w:space="0" w:color="auto"/>
        <w:left w:val="none" w:sz="0" w:space="0" w:color="auto"/>
        <w:bottom w:val="none" w:sz="0" w:space="0" w:color="auto"/>
        <w:right w:val="none" w:sz="0" w:space="0" w:color="auto"/>
      </w:divBdr>
    </w:div>
    <w:div w:id="189071779">
      <w:marLeft w:val="0"/>
      <w:marRight w:val="0"/>
      <w:marTop w:val="0"/>
      <w:marBottom w:val="0"/>
      <w:divBdr>
        <w:top w:val="none" w:sz="0" w:space="0" w:color="auto"/>
        <w:left w:val="none" w:sz="0" w:space="0" w:color="auto"/>
        <w:bottom w:val="none" w:sz="0" w:space="0" w:color="auto"/>
        <w:right w:val="none" w:sz="0" w:space="0" w:color="auto"/>
      </w:divBdr>
      <w:divsChild>
        <w:div w:id="1983583504">
          <w:marLeft w:val="0"/>
          <w:marRight w:val="0"/>
          <w:marTop w:val="0"/>
          <w:marBottom w:val="0"/>
          <w:divBdr>
            <w:top w:val="none" w:sz="0" w:space="0" w:color="auto"/>
            <w:left w:val="none" w:sz="0" w:space="0" w:color="auto"/>
            <w:bottom w:val="none" w:sz="0" w:space="0" w:color="auto"/>
            <w:right w:val="none" w:sz="0" w:space="0" w:color="auto"/>
          </w:divBdr>
        </w:div>
      </w:divsChild>
    </w:div>
    <w:div w:id="189417968">
      <w:marLeft w:val="0"/>
      <w:marRight w:val="0"/>
      <w:marTop w:val="0"/>
      <w:marBottom w:val="0"/>
      <w:divBdr>
        <w:top w:val="none" w:sz="0" w:space="0" w:color="auto"/>
        <w:left w:val="none" w:sz="0" w:space="0" w:color="auto"/>
        <w:bottom w:val="none" w:sz="0" w:space="0" w:color="auto"/>
        <w:right w:val="none" w:sz="0" w:space="0" w:color="auto"/>
      </w:divBdr>
      <w:divsChild>
        <w:div w:id="175583025">
          <w:marLeft w:val="0"/>
          <w:marRight w:val="0"/>
          <w:marTop w:val="0"/>
          <w:marBottom w:val="0"/>
          <w:divBdr>
            <w:top w:val="none" w:sz="0" w:space="0" w:color="auto"/>
            <w:left w:val="none" w:sz="0" w:space="0" w:color="auto"/>
            <w:bottom w:val="none" w:sz="0" w:space="0" w:color="auto"/>
            <w:right w:val="none" w:sz="0" w:space="0" w:color="auto"/>
          </w:divBdr>
        </w:div>
      </w:divsChild>
    </w:div>
    <w:div w:id="189731674">
      <w:marLeft w:val="0"/>
      <w:marRight w:val="0"/>
      <w:marTop w:val="0"/>
      <w:marBottom w:val="0"/>
      <w:divBdr>
        <w:top w:val="none" w:sz="0" w:space="0" w:color="auto"/>
        <w:left w:val="none" w:sz="0" w:space="0" w:color="auto"/>
        <w:bottom w:val="none" w:sz="0" w:space="0" w:color="auto"/>
        <w:right w:val="none" w:sz="0" w:space="0" w:color="auto"/>
      </w:divBdr>
      <w:divsChild>
        <w:div w:id="437287975">
          <w:marLeft w:val="0"/>
          <w:marRight w:val="0"/>
          <w:marTop w:val="0"/>
          <w:marBottom w:val="0"/>
          <w:divBdr>
            <w:top w:val="none" w:sz="0" w:space="0" w:color="auto"/>
            <w:left w:val="none" w:sz="0" w:space="0" w:color="auto"/>
            <w:bottom w:val="none" w:sz="0" w:space="0" w:color="auto"/>
            <w:right w:val="none" w:sz="0" w:space="0" w:color="auto"/>
          </w:divBdr>
        </w:div>
      </w:divsChild>
    </w:div>
    <w:div w:id="189997671">
      <w:marLeft w:val="0"/>
      <w:marRight w:val="0"/>
      <w:marTop w:val="0"/>
      <w:marBottom w:val="0"/>
      <w:divBdr>
        <w:top w:val="none" w:sz="0" w:space="0" w:color="auto"/>
        <w:left w:val="none" w:sz="0" w:space="0" w:color="auto"/>
        <w:bottom w:val="none" w:sz="0" w:space="0" w:color="auto"/>
        <w:right w:val="none" w:sz="0" w:space="0" w:color="auto"/>
      </w:divBdr>
      <w:divsChild>
        <w:div w:id="408311180">
          <w:marLeft w:val="0"/>
          <w:marRight w:val="0"/>
          <w:marTop w:val="0"/>
          <w:marBottom w:val="0"/>
          <w:divBdr>
            <w:top w:val="none" w:sz="0" w:space="0" w:color="auto"/>
            <w:left w:val="none" w:sz="0" w:space="0" w:color="auto"/>
            <w:bottom w:val="none" w:sz="0" w:space="0" w:color="auto"/>
            <w:right w:val="none" w:sz="0" w:space="0" w:color="auto"/>
          </w:divBdr>
        </w:div>
      </w:divsChild>
    </w:div>
    <w:div w:id="190344426">
      <w:marLeft w:val="0"/>
      <w:marRight w:val="0"/>
      <w:marTop w:val="0"/>
      <w:marBottom w:val="0"/>
      <w:divBdr>
        <w:top w:val="none" w:sz="0" w:space="0" w:color="auto"/>
        <w:left w:val="none" w:sz="0" w:space="0" w:color="auto"/>
        <w:bottom w:val="none" w:sz="0" w:space="0" w:color="auto"/>
        <w:right w:val="none" w:sz="0" w:space="0" w:color="auto"/>
      </w:divBdr>
      <w:divsChild>
        <w:div w:id="1562669835">
          <w:marLeft w:val="0"/>
          <w:marRight w:val="0"/>
          <w:marTop w:val="0"/>
          <w:marBottom w:val="0"/>
          <w:divBdr>
            <w:top w:val="none" w:sz="0" w:space="0" w:color="auto"/>
            <w:left w:val="none" w:sz="0" w:space="0" w:color="auto"/>
            <w:bottom w:val="none" w:sz="0" w:space="0" w:color="auto"/>
            <w:right w:val="none" w:sz="0" w:space="0" w:color="auto"/>
          </w:divBdr>
        </w:div>
      </w:divsChild>
    </w:div>
    <w:div w:id="190535700">
      <w:marLeft w:val="0"/>
      <w:marRight w:val="0"/>
      <w:marTop w:val="0"/>
      <w:marBottom w:val="0"/>
      <w:divBdr>
        <w:top w:val="none" w:sz="0" w:space="0" w:color="auto"/>
        <w:left w:val="none" w:sz="0" w:space="0" w:color="auto"/>
        <w:bottom w:val="none" w:sz="0" w:space="0" w:color="auto"/>
        <w:right w:val="none" w:sz="0" w:space="0" w:color="auto"/>
      </w:divBdr>
      <w:divsChild>
        <w:div w:id="1499272420">
          <w:marLeft w:val="0"/>
          <w:marRight w:val="0"/>
          <w:marTop w:val="0"/>
          <w:marBottom w:val="0"/>
          <w:divBdr>
            <w:top w:val="none" w:sz="0" w:space="0" w:color="auto"/>
            <w:left w:val="none" w:sz="0" w:space="0" w:color="auto"/>
            <w:bottom w:val="none" w:sz="0" w:space="0" w:color="auto"/>
            <w:right w:val="none" w:sz="0" w:space="0" w:color="auto"/>
          </w:divBdr>
        </w:div>
      </w:divsChild>
    </w:div>
    <w:div w:id="190610036">
      <w:marLeft w:val="0"/>
      <w:marRight w:val="0"/>
      <w:marTop w:val="0"/>
      <w:marBottom w:val="0"/>
      <w:divBdr>
        <w:top w:val="none" w:sz="0" w:space="0" w:color="auto"/>
        <w:left w:val="none" w:sz="0" w:space="0" w:color="auto"/>
        <w:bottom w:val="none" w:sz="0" w:space="0" w:color="auto"/>
        <w:right w:val="none" w:sz="0" w:space="0" w:color="auto"/>
      </w:divBdr>
      <w:divsChild>
        <w:div w:id="1863517355">
          <w:marLeft w:val="0"/>
          <w:marRight w:val="0"/>
          <w:marTop w:val="0"/>
          <w:marBottom w:val="0"/>
          <w:divBdr>
            <w:top w:val="none" w:sz="0" w:space="0" w:color="auto"/>
            <w:left w:val="none" w:sz="0" w:space="0" w:color="auto"/>
            <w:bottom w:val="none" w:sz="0" w:space="0" w:color="auto"/>
            <w:right w:val="none" w:sz="0" w:space="0" w:color="auto"/>
          </w:divBdr>
        </w:div>
      </w:divsChild>
    </w:div>
    <w:div w:id="191769810">
      <w:marLeft w:val="0"/>
      <w:marRight w:val="0"/>
      <w:marTop w:val="0"/>
      <w:marBottom w:val="0"/>
      <w:divBdr>
        <w:top w:val="none" w:sz="0" w:space="0" w:color="auto"/>
        <w:left w:val="none" w:sz="0" w:space="0" w:color="auto"/>
        <w:bottom w:val="none" w:sz="0" w:space="0" w:color="auto"/>
        <w:right w:val="none" w:sz="0" w:space="0" w:color="auto"/>
      </w:divBdr>
      <w:divsChild>
        <w:div w:id="977763313">
          <w:marLeft w:val="0"/>
          <w:marRight w:val="0"/>
          <w:marTop w:val="0"/>
          <w:marBottom w:val="0"/>
          <w:divBdr>
            <w:top w:val="none" w:sz="0" w:space="0" w:color="auto"/>
            <w:left w:val="none" w:sz="0" w:space="0" w:color="auto"/>
            <w:bottom w:val="none" w:sz="0" w:space="0" w:color="auto"/>
            <w:right w:val="none" w:sz="0" w:space="0" w:color="auto"/>
          </w:divBdr>
        </w:div>
      </w:divsChild>
    </w:div>
    <w:div w:id="192042163">
      <w:marLeft w:val="0"/>
      <w:marRight w:val="0"/>
      <w:marTop w:val="0"/>
      <w:marBottom w:val="0"/>
      <w:divBdr>
        <w:top w:val="none" w:sz="0" w:space="0" w:color="auto"/>
        <w:left w:val="none" w:sz="0" w:space="0" w:color="auto"/>
        <w:bottom w:val="none" w:sz="0" w:space="0" w:color="auto"/>
        <w:right w:val="none" w:sz="0" w:space="0" w:color="auto"/>
      </w:divBdr>
      <w:divsChild>
        <w:div w:id="740054773">
          <w:marLeft w:val="0"/>
          <w:marRight w:val="0"/>
          <w:marTop w:val="0"/>
          <w:marBottom w:val="0"/>
          <w:divBdr>
            <w:top w:val="none" w:sz="0" w:space="0" w:color="auto"/>
            <w:left w:val="none" w:sz="0" w:space="0" w:color="auto"/>
            <w:bottom w:val="none" w:sz="0" w:space="0" w:color="auto"/>
            <w:right w:val="none" w:sz="0" w:space="0" w:color="auto"/>
          </w:divBdr>
        </w:div>
      </w:divsChild>
    </w:div>
    <w:div w:id="192693299">
      <w:marLeft w:val="0"/>
      <w:marRight w:val="0"/>
      <w:marTop w:val="0"/>
      <w:marBottom w:val="0"/>
      <w:divBdr>
        <w:top w:val="none" w:sz="0" w:space="0" w:color="auto"/>
        <w:left w:val="none" w:sz="0" w:space="0" w:color="auto"/>
        <w:bottom w:val="none" w:sz="0" w:space="0" w:color="auto"/>
        <w:right w:val="none" w:sz="0" w:space="0" w:color="auto"/>
      </w:divBdr>
    </w:div>
    <w:div w:id="193621209">
      <w:marLeft w:val="0"/>
      <w:marRight w:val="0"/>
      <w:marTop w:val="0"/>
      <w:marBottom w:val="0"/>
      <w:divBdr>
        <w:top w:val="none" w:sz="0" w:space="0" w:color="auto"/>
        <w:left w:val="none" w:sz="0" w:space="0" w:color="auto"/>
        <w:bottom w:val="none" w:sz="0" w:space="0" w:color="auto"/>
        <w:right w:val="none" w:sz="0" w:space="0" w:color="auto"/>
      </w:divBdr>
      <w:divsChild>
        <w:div w:id="918177670">
          <w:marLeft w:val="0"/>
          <w:marRight w:val="0"/>
          <w:marTop w:val="0"/>
          <w:marBottom w:val="0"/>
          <w:divBdr>
            <w:top w:val="none" w:sz="0" w:space="0" w:color="auto"/>
            <w:left w:val="none" w:sz="0" w:space="0" w:color="auto"/>
            <w:bottom w:val="none" w:sz="0" w:space="0" w:color="auto"/>
            <w:right w:val="none" w:sz="0" w:space="0" w:color="auto"/>
          </w:divBdr>
        </w:div>
      </w:divsChild>
    </w:div>
    <w:div w:id="194004589">
      <w:marLeft w:val="0"/>
      <w:marRight w:val="0"/>
      <w:marTop w:val="0"/>
      <w:marBottom w:val="0"/>
      <w:divBdr>
        <w:top w:val="none" w:sz="0" w:space="0" w:color="auto"/>
        <w:left w:val="none" w:sz="0" w:space="0" w:color="auto"/>
        <w:bottom w:val="none" w:sz="0" w:space="0" w:color="auto"/>
        <w:right w:val="none" w:sz="0" w:space="0" w:color="auto"/>
      </w:divBdr>
      <w:divsChild>
        <w:div w:id="1283809584">
          <w:marLeft w:val="0"/>
          <w:marRight w:val="0"/>
          <w:marTop w:val="0"/>
          <w:marBottom w:val="0"/>
          <w:divBdr>
            <w:top w:val="none" w:sz="0" w:space="0" w:color="auto"/>
            <w:left w:val="none" w:sz="0" w:space="0" w:color="auto"/>
            <w:bottom w:val="none" w:sz="0" w:space="0" w:color="auto"/>
            <w:right w:val="none" w:sz="0" w:space="0" w:color="auto"/>
          </w:divBdr>
        </w:div>
      </w:divsChild>
    </w:div>
    <w:div w:id="194467890">
      <w:marLeft w:val="0"/>
      <w:marRight w:val="0"/>
      <w:marTop w:val="0"/>
      <w:marBottom w:val="0"/>
      <w:divBdr>
        <w:top w:val="none" w:sz="0" w:space="0" w:color="auto"/>
        <w:left w:val="none" w:sz="0" w:space="0" w:color="auto"/>
        <w:bottom w:val="none" w:sz="0" w:space="0" w:color="auto"/>
        <w:right w:val="none" w:sz="0" w:space="0" w:color="auto"/>
      </w:divBdr>
      <w:divsChild>
        <w:div w:id="487289230">
          <w:marLeft w:val="0"/>
          <w:marRight w:val="0"/>
          <w:marTop w:val="0"/>
          <w:marBottom w:val="0"/>
          <w:divBdr>
            <w:top w:val="none" w:sz="0" w:space="0" w:color="auto"/>
            <w:left w:val="none" w:sz="0" w:space="0" w:color="auto"/>
            <w:bottom w:val="none" w:sz="0" w:space="0" w:color="auto"/>
            <w:right w:val="none" w:sz="0" w:space="0" w:color="auto"/>
          </w:divBdr>
        </w:div>
      </w:divsChild>
    </w:div>
    <w:div w:id="194925899">
      <w:marLeft w:val="0"/>
      <w:marRight w:val="0"/>
      <w:marTop w:val="0"/>
      <w:marBottom w:val="0"/>
      <w:divBdr>
        <w:top w:val="none" w:sz="0" w:space="0" w:color="auto"/>
        <w:left w:val="none" w:sz="0" w:space="0" w:color="auto"/>
        <w:bottom w:val="none" w:sz="0" w:space="0" w:color="auto"/>
        <w:right w:val="none" w:sz="0" w:space="0" w:color="auto"/>
      </w:divBdr>
      <w:divsChild>
        <w:div w:id="592780427">
          <w:marLeft w:val="0"/>
          <w:marRight w:val="0"/>
          <w:marTop w:val="0"/>
          <w:marBottom w:val="0"/>
          <w:divBdr>
            <w:top w:val="none" w:sz="0" w:space="0" w:color="auto"/>
            <w:left w:val="none" w:sz="0" w:space="0" w:color="auto"/>
            <w:bottom w:val="none" w:sz="0" w:space="0" w:color="auto"/>
            <w:right w:val="none" w:sz="0" w:space="0" w:color="auto"/>
          </w:divBdr>
        </w:div>
      </w:divsChild>
    </w:div>
    <w:div w:id="195047113">
      <w:marLeft w:val="0"/>
      <w:marRight w:val="0"/>
      <w:marTop w:val="0"/>
      <w:marBottom w:val="0"/>
      <w:divBdr>
        <w:top w:val="none" w:sz="0" w:space="0" w:color="auto"/>
        <w:left w:val="none" w:sz="0" w:space="0" w:color="auto"/>
        <w:bottom w:val="none" w:sz="0" w:space="0" w:color="auto"/>
        <w:right w:val="none" w:sz="0" w:space="0" w:color="auto"/>
      </w:divBdr>
      <w:divsChild>
        <w:div w:id="1664579699">
          <w:marLeft w:val="0"/>
          <w:marRight w:val="0"/>
          <w:marTop w:val="0"/>
          <w:marBottom w:val="0"/>
          <w:divBdr>
            <w:top w:val="none" w:sz="0" w:space="0" w:color="auto"/>
            <w:left w:val="none" w:sz="0" w:space="0" w:color="auto"/>
            <w:bottom w:val="none" w:sz="0" w:space="0" w:color="auto"/>
            <w:right w:val="none" w:sz="0" w:space="0" w:color="auto"/>
          </w:divBdr>
        </w:div>
      </w:divsChild>
    </w:div>
    <w:div w:id="195116575">
      <w:marLeft w:val="0"/>
      <w:marRight w:val="0"/>
      <w:marTop w:val="0"/>
      <w:marBottom w:val="0"/>
      <w:divBdr>
        <w:top w:val="none" w:sz="0" w:space="0" w:color="auto"/>
        <w:left w:val="none" w:sz="0" w:space="0" w:color="auto"/>
        <w:bottom w:val="none" w:sz="0" w:space="0" w:color="auto"/>
        <w:right w:val="none" w:sz="0" w:space="0" w:color="auto"/>
      </w:divBdr>
      <w:divsChild>
        <w:div w:id="1631210431">
          <w:marLeft w:val="0"/>
          <w:marRight w:val="0"/>
          <w:marTop w:val="0"/>
          <w:marBottom w:val="0"/>
          <w:divBdr>
            <w:top w:val="none" w:sz="0" w:space="0" w:color="auto"/>
            <w:left w:val="none" w:sz="0" w:space="0" w:color="auto"/>
            <w:bottom w:val="none" w:sz="0" w:space="0" w:color="auto"/>
            <w:right w:val="none" w:sz="0" w:space="0" w:color="auto"/>
          </w:divBdr>
        </w:div>
      </w:divsChild>
    </w:div>
    <w:div w:id="196435460">
      <w:marLeft w:val="0"/>
      <w:marRight w:val="0"/>
      <w:marTop w:val="0"/>
      <w:marBottom w:val="0"/>
      <w:divBdr>
        <w:top w:val="none" w:sz="0" w:space="0" w:color="auto"/>
        <w:left w:val="none" w:sz="0" w:space="0" w:color="auto"/>
        <w:bottom w:val="none" w:sz="0" w:space="0" w:color="auto"/>
        <w:right w:val="none" w:sz="0" w:space="0" w:color="auto"/>
      </w:divBdr>
      <w:divsChild>
        <w:div w:id="1653947136">
          <w:marLeft w:val="0"/>
          <w:marRight w:val="0"/>
          <w:marTop w:val="0"/>
          <w:marBottom w:val="0"/>
          <w:divBdr>
            <w:top w:val="none" w:sz="0" w:space="0" w:color="auto"/>
            <w:left w:val="none" w:sz="0" w:space="0" w:color="auto"/>
            <w:bottom w:val="none" w:sz="0" w:space="0" w:color="auto"/>
            <w:right w:val="none" w:sz="0" w:space="0" w:color="auto"/>
          </w:divBdr>
        </w:div>
      </w:divsChild>
    </w:div>
    <w:div w:id="197082923">
      <w:marLeft w:val="0"/>
      <w:marRight w:val="0"/>
      <w:marTop w:val="0"/>
      <w:marBottom w:val="0"/>
      <w:divBdr>
        <w:top w:val="none" w:sz="0" w:space="0" w:color="auto"/>
        <w:left w:val="none" w:sz="0" w:space="0" w:color="auto"/>
        <w:bottom w:val="none" w:sz="0" w:space="0" w:color="auto"/>
        <w:right w:val="none" w:sz="0" w:space="0" w:color="auto"/>
      </w:divBdr>
      <w:divsChild>
        <w:div w:id="1073042525">
          <w:marLeft w:val="0"/>
          <w:marRight w:val="0"/>
          <w:marTop w:val="0"/>
          <w:marBottom w:val="0"/>
          <w:divBdr>
            <w:top w:val="none" w:sz="0" w:space="0" w:color="auto"/>
            <w:left w:val="none" w:sz="0" w:space="0" w:color="auto"/>
            <w:bottom w:val="none" w:sz="0" w:space="0" w:color="auto"/>
            <w:right w:val="none" w:sz="0" w:space="0" w:color="auto"/>
          </w:divBdr>
        </w:div>
      </w:divsChild>
    </w:div>
    <w:div w:id="197592453">
      <w:marLeft w:val="0"/>
      <w:marRight w:val="0"/>
      <w:marTop w:val="0"/>
      <w:marBottom w:val="0"/>
      <w:divBdr>
        <w:top w:val="none" w:sz="0" w:space="0" w:color="auto"/>
        <w:left w:val="none" w:sz="0" w:space="0" w:color="auto"/>
        <w:bottom w:val="none" w:sz="0" w:space="0" w:color="auto"/>
        <w:right w:val="none" w:sz="0" w:space="0" w:color="auto"/>
      </w:divBdr>
      <w:divsChild>
        <w:div w:id="926227852">
          <w:marLeft w:val="0"/>
          <w:marRight w:val="0"/>
          <w:marTop w:val="0"/>
          <w:marBottom w:val="0"/>
          <w:divBdr>
            <w:top w:val="none" w:sz="0" w:space="0" w:color="auto"/>
            <w:left w:val="none" w:sz="0" w:space="0" w:color="auto"/>
            <w:bottom w:val="none" w:sz="0" w:space="0" w:color="auto"/>
            <w:right w:val="none" w:sz="0" w:space="0" w:color="auto"/>
          </w:divBdr>
        </w:div>
      </w:divsChild>
    </w:div>
    <w:div w:id="197596003">
      <w:marLeft w:val="0"/>
      <w:marRight w:val="0"/>
      <w:marTop w:val="0"/>
      <w:marBottom w:val="0"/>
      <w:divBdr>
        <w:top w:val="none" w:sz="0" w:space="0" w:color="auto"/>
        <w:left w:val="none" w:sz="0" w:space="0" w:color="auto"/>
        <w:bottom w:val="none" w:sz="0" w:space="0" w:color="auto"/>
        <w:right w:val="none" w:sz="0" w:space="0" w:color="auto"/>
      </w:divBdr>
      <w:divsChild>
        <w:div w:id="1849363093">
          <w:marLeft w:val="0"/>
          <w:marRight w:val="0"/>
          <w:marTop w:val="0"/>
          <w:marBottom w:val="0"/>
          <w:divBdr>
            <w:top w:val="none" w:sz="0" w:space="0" w:color="auto"/>
            <w:left w:val="none" w:sz="0" w:space="0" w:color="auto"/>
            <w:bottom w:val="none" w:sz="0" w:space="0" w:color="auto"/>
            <w:right w:val="none" w:sz="0" w:space="0" w:color="auto"/>
          </w:divBdr>
        </w:div>
      </w:divsChild>
    </w:div>
    <w:div w:id="197623632">
      <w:marLeft w:val="0"/>
      <w:marRight w:val="0"/>
      <w:marTop w:val="0"/>
      <w:marBottom w:val="0"/>
      <w:divBdr>
        <w:top w:val="none" w:sz="0" w:space="0" w:color="auto"/>
        <w:left w:val="none" w:sz="0" w:space="0" w:color="auto"/>
        <w:bottom w:val="none" w:sz="0" w:space="0" w:color="auto"/>
        <w:right w:val="none" w:sz="0" w:space="0" w:color="auto"/>
      </w:divBdr>
      <w:divsChild>
        <w:div w:id="1089699596">
          <w:marLeft w:val="0"/>
          <w:marRight w:val="0"/>
          <w:marTop w:val="0"/>
          <w:marBottom w:val="0"/>
          <w:divBdr>
            <w:top w:val="none" w:sz="0" w:space="0" w:color="auto"/>
            <w:left w:val="none" w:sz="0" w:space="0" w:color="auto"/>
            <w:bottom w:val="none" w:sz="0" w:space="0" w:color="auto"/>
            <w:right w:val="none" w:sz="0" w:space="0" w:color="auto"/>
          </w:divBdr>
        </w:div>
      </w:divsChild>
    </w:div>
    <w:div w:id="198323438">
      <w:marLeft w:val="0"/>
      <w:marRight w:val="0"/>
      <w:marTop w:val="0"/>
      <w:marBottom w:val="0"/>
      <w:divBdr>
        <w:top w:val="none" w:sz="0" w:space="0" w:color="auto"/>
        <w:left w:val="none" w:sz="0" w:space="0" w:color="auto"/>
        <w:bottom w:val="none" w:sz="0" w:space="0" w:color="auto"/>
        <w:right w:val="none" w:sz="0" w:space="0" w:color="auto"/>
      </w:divBdr>
      <w:divsChild>
        <w:div w:id="209263935">
          <w:marLeft w:val="0"/>
          <w:marRight w:val="0"/>
          <w:marTop w:val="0"/>
          <w:marBottom w:val="0"/>
          <w:divBdr>
            <w:top w:val="none" w:sz="0" w:space="0" w:color="auto"/>
            <w:left w:val="none" w:sz="0" w:space="0" w:color="auto"/>
            <w:bottom w:val="none" w:sz="0" w:space="0" w:color="auto"/>
            <w:right w:val="none" w:sz="0" w:space="0" w:color="auto"/>
          </w:divBdr>
        </w:div>
      </w:divsChild>
    </w:div>
    <w:div w:id="200283905">
      <w:marLeft w:val="0"/>
      <w:marRight w:val="0"/>
      <w:marTop w:val="0"/>
      <w:marBottom w:val="0"/>
      <w:divBdr>
        <w:top w:val="none" w:sz="0" w:space="0" w:color="auto"/>
        <w:left w:val="none" w:sz="0" w:space="0" w:color="auto"/>
        <w:bottom w:val="none" w:sz="0" w:space="0" w:color="auto"/>
        <w:right w:val="none" w:sz="0" w:space="0" w:color="auto"/>
      </w:divBdr>
      <w:divsChild>
        <w:div w:id="484667203">
          <w:marLeft w:val="0"/>
          <w:marRight w:val="0"/>
          <w:marTop w:val="0"/>
          <w:marBottom w:val="0"/>
          <w:divBdr>
            <w:top w:val="none" w:sz="0" w:space="0" w:color="auto"/>
            <w:left w:val="none" w:sz="0" w:space="0" w:color="auto"/>
            <w:bottom w:val="none" w:sz="0" w:space="0" w:color="auto"/>
            <w:right w:val="none" w:sz="0" w:space="0" w:color="auto"/>
          </w:divBdr>
        </w:div>
      </w:divsChild>
    </w:div>
    <w:div w:id="200900083">
      <w:marLeft w:val="0"/>
      <w:marRight w:val="0"/>
      <w:marTop w:val="0"/>
      <w:marBottom w:val="0"/>
      <w:divBdr>
        <w:top w:val="none" w:sz="0" w:space="0" w:color="auto"/>
        <w:left w:val="none" w:sz="0" w:space="0" w:color="auto"/>
        <w:bottom w:val="none" w:sz="0" w:space="0" w:color="auto"/>
        <w:right w:val="none" w:sz="0" w:space="0" w:color="auto"/>
      </w:divBdr>
      <w:divsChild>
        <w:div w:id="65345578">
          <w:marLeft w:val="0"/>
          <w:marRight w:val="0"/>
          <w:marTop w:val="0"/>
          <w:marBottom w:val="0"/>
          <w:divBdr>
            <w:top w:val="none" w:sz="0" w:space="0" w:color="auto"/>
            <w:left w:val="none" w:sz="0" w:space="0" w:color="auto"/>
            <w:bottom w:val="none" w:sz="0" w:space="0" w:color="auto"/>
            <w:right w:val="none" w:sz="0" w:space="0" w:color="auto"/>
          </w:divBdr>
        </w:div>
      </w:divsChild>
    </w:div>
    <w:div w:id="201330947">
      <w:marLeft w:val="0"/>
      <w:marRight w:val="0"/>
      <w:marTop w:val="0"/>
      <w:marBottom w:val="0"/>
      <w:divBdr>
        <w:top w:val="none" w:sz="0" w:space="0" w:color="auto"/>
        <w:left w:val="none" w:sz="0" w:space="0" w:color="auto"/>
        <w:bottom w:val="none" w:sz="0" w:space="0" w:color="auto"/>
        <w:right w:val="none" w:sz="0" w:space="0" w:color="auto"/>
      </w:divBdr>
      <w:divsChild>
        <w:div w:id="548762315">
          <w:marLeft w:val="0"/>
          <w:marRight w:val="0"/>
          <w:marTop w:val="0"/>
          <w:marBottom w:val="0"/>
          <w:divBdr>
            <w:top w:val="none" w:sz="0" w:space="0" w:color="auto"/>
            <w:left w:val="none" w:sz="0" w:space="0" w:color="auto"/>
            <w:bottom w:val="none" w:sz="0" w:space="0" w:color="auto"/>
            <w:right w:val="none" w:sz="0" w:space="0" w:color="auto"/>
          </w:divBdr>
        </w:div>
      </w:divsChild>
    </w:div>
    <w:div w:id="201400673">
      <w:bodyDiv w:val="1"/>
      <w:marLeft w:val="0"/>
      <w:marRight w:val="0"/>
      <w:marTop w:val="0"/>
      <w:marBottom w:val="0"/>
      <w:divBdr>
        <w:top w:val="none" w:sz="0" w:space="0" w:color="auto"/>
        <w:left w:val="none" w:sz="0" w:space="0" w:color="auto"/>
        <w:bottom w:val="none" w:sz="0" w:space="0" w:color="auto"/>
        <w:right w:val="none" w:sz="0" w:space="0" w:color="auto"/>
      </w:divBdr>
    </w:div>
    <w:div w:id="201788042">
      <w:marLeft w:val="0"/>
      <w:marRight w:val="0"/>
      <w:marTop w:val="0"/>
      <w:marBottom w:val="0"/>
      <w:divBdr>
        <w:top w:val="none" w:sz="0" w:space="0" w:color="auto"/>
        <w:left w:val="none" w:sz="0" w:space="0" w:color="auto"/>
        <w:bottom w:val="none" w:sz="0" w:space="0" w:color="auto"/>
        <w:right w:val="none" w:sz="0" w:space="0" w:color="auto"/>
      </w:divBdr>
      <w:divsChild>
        <w:div w:id="1297102055">
          <w:marLeft w:val="0"/>
          <w:marRight w:val="0"/>
          <w:marTop w:val="0"/>
          <w:marBottom w:val="0"/>
          <w:divBdr>
            <w:top w:val="none" w:sz="0" w:space="0" w:color="auto"/>
            <w:left w:val="none" w:sz="0" w:space="0" w:color="auto"/>
            <w:bottom w:val="none" w:sz="0" w:space="0" w:color="auto"/>
            <w:right w:val="none" w:sz="0" w:space="0" w:color="auto"/>
          </w:divBdr>
        </w:div>
      </w:divsChild>
    </w:div>
    <w:div w:id="202525019">
      <w:marLeft w:val="0"/>
      <w:marRight w:val="0"/>
      <w:marTop w:val="0"/>
      <w:marBottom w:val="0"/>
      <w:divBdr>
        <w:top w:val="none" w:sz="0" w:space="0" w:color="auto"/>
        <w:left w:val="none" w:sz="0" w:space="0" w:color="auto"/>
        <w:bottom w:val="none" w:sz="0" w:space="0" w:color="auto"/>
        <w:right w:val="none" w:sz="0" w:space="0" w:color="auto"/>
      </w:divBdr>
      <w:divsChild>
        <w:div w:id="582493730">
          <w:marLeft w:val="0"/>
          <w:marRight w:val="0"/>
          <w:marTop w:val="0"/>
          <w:marBottom w:val="0"/>
          <w:divBdr>
            <w:top w:val="none" w:sz="0" w:space="0" w:color="auto"/>
            <w:left w:val="none" w:sz="0" w:space="0" w:color="auto"/>
            <w:bottom w:val="none" w:sz="0" w:space="0" w:color="auto"/>
            <w:right w:val="none" w:sz="0" w:space="0" w:color="auto"/>
          </w:divBdr>
        </w:div>
      </w:divsChild>
    </w:div>
    <w:div w:id="205289714">
      <w:marLeft w:val="0"/>
      <w:marRight w:val="0"/>
      <w:marTop w:val="0"/>
      <w:marBottom w:val="0"/>
      <w:divBdr>
        <w:top w:val="none" w:sz="0" w:space="0" w:color="auto"/>
        <w:left w:val="none" w:sz="0" w:space="0" w:color="auto"/>
        <w:bottom w:val="none" w:sz="0" w:space="0" w:color="auto"/>
        <w:right w:val="none" w:sz="0" w:space="0" w:color="auto"/>
      </w:divBdr>
      <w:divsChild>
        <w:div w:id="399838646">
          <w:marLeft w:val="0"/>
          <w:marRight w:val="0"/>
          <w:marTop w:val="0"/>
          <w:marBottom w:val="0"/>
          <w:divBdr>
            <w:top w:val="none" w:sz="0" w:space="0" w:color="auto"/>
            <w:left w:val="none" w:sz="0" w:space="0" w:color="auto"/>
            <w:bottom w:val="none" w:sz="0" w:space="0" w:color="auto"/>
            <w:right w:val="none" w:sz="0" w:space="0" w:color="auto"/>
          </w:divBdr>
        </w:div>
      </w:divsChild>
    </w:div>
    <w:div w:id="205335857">
      <w:marLeft w:val="0"/>
      <w:marRight w:val="0"/>
      <w:marTop w:val="0"/>
      <w:marBottom w:val="0"/>
      <w:divBdr>
        <w:top w:val="none" w:sz="0" w:space="0" w:color="auto"/>
        <w:left w:val="none" w:sz="0" w:space="0" w:color="auto"/>
        <w:bottom w:val="none" w:sz="0" w:space="0" w:color="auto"/>
        <w:right w:val="none" w:sz="0" w:space="0" w:color="auto"/>
      </w:divBdr>
      <w:divsChild>
        <w:div w:id="59140157">
          <w:marLeft w:val="0"/>
          <w:marRight w:val="0"/>
          <w:marTop w:val="0"/>
          <w:marBottom w:val="0"/>
          <w:divBdr>
            <w:top w:val="none" w:sz="0" w:space="0" w:color="auto"/>
            <w:left w:val="none" w:sz="0" w:space="0" w:color="auto"/>
            <w:bottom w:val="none" w:sz="0" w:space="0" w:color="auto"/>
            <w:right w:val="none" w:sz="0" w:space="0" w:color="auto"/>
          </w:divBdr>
        </w:div>
      </w:divsChild>
    </w:div>
    <w:div w:id="206339764">
      <w:marLeft w:val="0"/>
      <w:marRight w:val="0"/>
      <w:marTop w:val="0"/>
      <w:marBottom w:val="0"/>
      <w:divBdr>
        <w:top w:val="none" w:sz="0" w:space="0" w:color="auto"/>
        <w:left w:val="none" w:sz="0" w:space="0" w:color="auto"/>
        <w:bottom w:val="none" w:sz="0" w:space="0" w:color="auto"/>
        <w:right w:val="none" w:sz="0" w:space="0" w:color="auto"/>
      </w:divBdr>
      <w:divsChild>
        <w:div w:id="87313504">
          <w:marLeft w:val="0"/>
          <w:marRight w:val="0"/>
          <w:marTop w:val="0"/>
          <w:marBottom w:val="0"/>
          <w:divBdr>
            <w:top w:val="none" w:sz="0" w:space="0" w:color="auto"/>
            <w:left w:val="none" w:sz="0" w:space="0" w:color="auto"/>
            <w:bottom w:val="none" w:sz="0" w:space="0" w:color="auto"/>
            <w:right w:val="none" w:sz="0" w:space="0" w:color="auto"/>
          </w:divBdr>
        </w:div>
      </w:divsChild>
    </w:div>
    <w:div w:id="206769473">
      <w:marLeft w:val="0"/>
      <w:marRight w:val="0"/>
      <w:marTop w:val="0"/>
      <w:marBottom w:val="0"/>
      <w:divBdr>
        <w:top w:val="none" w:sz="0" w:space="0" w:color="auto"/>
        <w:left w:val="none" w:sz="0" w:space="0" w:color="auto"/>
        <w:bottom w:val="none" w:sz="0" w:space="0" w:color="auto"/>
        <w:right w:val="none" w:sz="0" w:space="0" w:color="auto"/>
      </w:divBdr>
      <w:divsChild>
        <w:div w:id="237710970">
          <w:marLeft w:val="0"/>
          <w:marRight w:val="0"/>
          <w:marTop w:val="0"/>
          <w:marBottom w:val="0"/>
          <w:divBdr>
            <w:top w:val="none" w:sz="0" w:space="0" w:color="auto"/>
            <w:left w:val="none" w:sz="0" w:space="0" w:color="auto"/>
            <w:bottom w:val="none" w:sz="0" w:space="0" w:color="auto"/>
            <w:right w:val="none" w:sz="0" w:space="0" w:color="auto"/>
          </w:divBdr>
        </w:div>
      </w:divsChild>
    </w:div>
    <w:div w:id="209153992">
      <w:marLeft w:val="0"/>
      <w:marRight w:val="0"/>
      <w:marTop w:val="0"/>
      <w:marBottom w:val="0"/>
      <w:divBdr>
        <w:top w:val="none" w:sz="0" w:space="0" w:color="auto"/>
        <w:left w:val="none" w:sz="0" w:space="0" w:color="auto"/>
        <w:bottom w:val="none" w:sz="0" w:space="0" w:color="auto"/>
        <w:right w:val="none" w:sz="0" w:space="0" w:color="auto"/>
      </w:divBdr>
    </w:div>
    <w:div w:id="209270943">
      <w:marLeft w:val="0"/>
      <w:marRight w:val="0"/>
      <w:marTop w:val="0"/>
      <w:marBottom w:val="0"/>
      <w:divBdr>
        <w:top w:val="none" w:sz="0" w:space="0" w:color="auto"/>
        <w:left w:val="none" w:sz="0" w:space="0" w:color="auto"/>
        <w:bottom w:val="none" w:sz="0" w:space="0" w:color="auto"/>
        <w:right w:val="none" w:sz="0" w:space="0" w:color="auto"/>
      </w:divBdr>
      <w:divsChild>
        <w:div w:id="1964773944">
          <w:marLeft w:val="0"/>
          <w:marRight w:val="0"/>
          <w:marTop w:val="0"/>
          <w:marBottom w:val="0"/>
          <w:divBdr>
            <w:top w:val="none" w:sz="0" w:space="0" w:color="auto"/>
            <w:left w:val="none" w:sz="0" w:space="0" w:color="auto"/>
            <w:bottom w:val="none" w:sz="0" w:space="0" w:color="auto"/>
            <w:right w:val="none" w:sz="0" w:space="0" w:color="auto"/>
          </w:divBdr>
        </w:div>
      </w:divsChild>
    </w:div>
    <w:div w:id="210924946">
      <w:marLeft w:val="0"/>
      <w:marRight w:val="0"/>
      <w:marTop w:val="0"/>
      <w:marBottom w:val="0"/>
      <w:divBdr>
        <w:top w:val="none" w:sz="0" w:space="0" w:color="auto"/>
        <w:left w:val="none" w:sz="0" w:space="0" w:color="auto"/>
        <w:bottom w:val="none" w:sz="0" w:space="0" w:color="auto"/>
        <w:right w:val="none" w:sz="0" w:space="0" w:color="auto"/>
      </w:divBdr>
      <w:divsChild>
        <w:div w:id="1430270383">
          <w:marLeft w:val="0"/>
          <w:marRight w:val="0"/>
          <w:marTop w:val="0"/>
          <w:marBottom w:val="0"/>
          <w:divBdr>
            <w:top w:val="none" w:sz="0" w:space="0" w:color="auto"/>
            <w:left w:val="none" w:sz="0" w:space="0" w:color="auto"/>
            <w:bottom w:val="none" w:sz="0" w:space="0" w:color="auto"/>
            <w:right w:val="none" w:sz="0" w:space="0" w:color="auto"/>
          </w:divBdr>
        </w:div>
      </w:divsChild>
    </w:div>
    <w:div w:id="211118893">
      <w:marLeft w:val="0"/>
      <w:marRight w:val="0"/>
      <w:marTop w:val="0"/>
      <w:marBottom w:val="0"/>
      <w:divBdr>
        <w:top w:val="none" w:sz="0" w:space="0" w:color="auto"/>
        <w:left w:val="none" w:sz="0" w:space="0" w:color="auto"/>
        <w:bottom w:val="none" w:sz="0" w:space="0" w:color="auto"/>
        <w:right w:val="none" w:sz="0" w:space="0" w:color="auto"/>
      </w:divBdr>
      <w:divsChild>
        <w:div w:id="358051668">
          <w:marLeft w:val="0"/>
          <w:marRight w:val="0"/>
          <w:marTop w:val="0"/>
          <w:marBottom w:val="0"/>
          <w:divBdr>
            <w:top w:val="none" w:sz="0" w:space="0" w:color="auto"/>
            <w:left w:val="none" w:sz="0" w:space="0" w:color="auto"/>
            <w:bottom w:val="none" w:sz="0" w:space="0" w:color="auto"/>
            <w:right w:val="none" w:sz="0" w:space="0" w:color="auto"/>
          </w:divBdr>
        </w:div>
      </w:divsChild>
    </w:div>
    <w:div w:id="211354674">
      <w:marLeft w:val="0"/>
      <w:marRight w:val="0"/>
      <w:marTop w:val="0"/>
      <w:marBottom w:val="0"/>
      <w:divBdr>
        <w:top w:val="none" w:sz="0" w:space="0" w:color="auto"/>
        <w:left w:val="none" w:sz="0" w:space="0" w:color="auto"/>
        <w:bottom w:val="none" w:sz="0" w:space="0" w:color="auto"/>
        <w:right w:val="none" w:sz="0" w:space="0" w:color="auto"/>
      </w:divBdr>
      <w:divsChild>
        <w:div w:id="290945363">
          <w:marLeft w:val="0"/>
          <w:marRight w:val="0"/>
          <w:marTop w:val="0"/>
          <w:marBottom w:val="0"/>
          <w:divBdr>
            <w:top w:val="none" w:sz="0" w:space="0" w:color="auto"/>
            <w:left w:val="none" w:sz="0" w:space="0" w:color="auto"/>
            <w:bottom w:val="none" w:sz="0" w:space="0" w:color="auto"/>
            <w:right w:val="none" w:sz="0" w:space="0" w:color="auto"/>
          </w:divBdr>
        </w:div>
      </w:divsChild>
    </w:div>
    <w:div w:id="211385454">
      <w:marLeft w:val="0"/>
      <w:marRight w:val="0"/>
      <w:marTop w:val="0"/>
      <w:marBottom w:val="0"/>
      <w:divBdr>
        <w:top w:val="none" w:sz="0" w:space="0" w:color="auto"/>
        <w:left w:val="none" w:sz="0" w:space="0" w:color="auto"/>
        <w:bottom w:val="none" w:sz="0" w:space="0" w:color="auto"/>
        <w:right w:val="none" w:sz="0" w:space="0" w:color="auto"/>
      </w:divBdr>
      <w:divsChild>
        <w:div w:id="991376108">
          <w:marLeft w:val="0"/>
          <w:marRight w:val="0"/>
          <w:marTop w:val="0"/>
          <w:marBottom w:val="0"/>
          <w:divBdr>
            <w:top w:val="none" w:sz="0" w:space="0" w:color="auto"/>
            <w:left w:val="none" w:sz="0" w:space="0" w:color="auto"/>
            <w:bottom w:val="none" w:sz="0" w:space="0" w:color="auto"/>
            <w:right w:val="none" w:sz="0" w:space="0" w:color="auto"/>
          </w:divBdr>
        </w:div>
      </w:divsChild>
    </w:div>
    <w:div w:id="211432257">
      <w:marLeft w:val="0"/>
      <w:marRight w:val="0"/>
      <w:marTop w:val="0"/>
      <w:marBottom w:val="0"/>
      <w:divBdr>
        <w:top w:val="none" w:sz="0" w:space="0" w:color="auto"/>
        <w:left w:val="none" w:sz="0" w:space="0" w:color="auto"/>
        <w:bottom w:val="none" w:sz="0" w:space="0" w:color="auto"/>
        <w:right w:val="none" w:sz="0" w:space="0" w:color="auto"/>
      </w:divBdr>
      <w:divsChild>
        <w:div w:id="703600141">
          <w:marLeft w:val="0"/>
          <w:marRight w:val="0"/>
          <w:marTop w:val="0"/>
          <w:marBottom w:val="0"/>
          <w:divBdr>
            <w:top w:val="none" w:sz="0" w:space="0" w:color="auto"/>
            <w:left w:val="none" w:sz="0" w:space="0" w:color="auto"/>
            <w:bottom w:val="none" w:sz="0" w:space="0" w:color="auto"/>
            <w:right w:val="none" w:sz="0" w:space="0" w:color="auto"/>
          </w:divBdr>
        </w:div>
      </w:divsChild>
    </w:div>
    <w:div w:id="211432411">
      <w:marLeft w:val="0"/>
      <w:marRight w:val="0"/>
      <w:marTop w:val="0"/>
      <w:marBottom w:val="0"/>
      <w:divBdr>
        <w:top w:val="none" w:sz="0" w:space="0" w:color="auto"/>
        <w:left w:val="none" w:sz="0" w:space="0" w:color="auto"/>
        <w:bottom w:val="none" w:sz="0" w:space="0" w:color="auto"/>
        <w:right w:val="none" w:sz="0" w:space="0" w:color="auto"/>
      </w:divBdr>
      <w:divsChild>
        <w:div w:id="1233080239">
          <w:marLeft w:val="0"/>
          <w:marRight w:val="0"/>
          <w:marTop w:val="0"/>
          <w:marBottom w:val="0"/>
          <w:divBdr>
            <w:top w:val="none" w:sz="0" w:space="0" w:color="auto"/>
            <w:left w:val="none" w:sz="0" w:space="0" w:color="auto"/>
            <w:bottom w:val="none" w:sz="0" w:space="0" w:color="auto"/>
            <w:right w:val="none" w:sz="0" w:space="0" w:color="auto"/>
          </w:divBdr>
        </w:div>
      </w:divsChild>
    </w:div>
    <w:div w:id="211771967">
      <w:marLeft w:val="0"/>
      <w:marRight w:val="0"/>
      <w:marTop w:val="0"/>
      <w:marBottom w:val="0"/>
      <w:divBdr>
        <w:top w:val="none" w:sz="0" w:space="0" w:color="auto"/>
        <w:left w:val="none" w:sz="0" w:space="0" w:color="auto"/>
        <w:bottom w:val="none" w:sz="0" w:space="0" w:color="auto"/>
        <w:right w:val="none" w:sz="0" w:space="0" w:color="auto"/>
      </w:divBdr>
      <w:divsChild>
        <w:div w:id="543912474">
          <w:marLeft w:val="0"/>
          <w:marRight w:val="0"/>
          <w:marTop w:val="0"/>
          <w:marBottom w:val="0"/>
          <w:divBdr>
            <w:top w:val="none" w:sz="0" w:space="0" w:color="auto"/>
            <w:left w:val="none" w:sz="0" w:space="0" w:color="auto"/>
            <w:bottom w:val="none" w:sz="0" w:space="0" w:color="auto"/>
            <w:right w:val="none" w:sz="0" w:space="0" w:color="auto"/>
          </w:divBdr>
        </w:div>
      </w:divsChild>
    </w:div>
    <w:div w:id="212497783">
      <w:marLeft w:val="0"/>
      <w:marRight w:val="0"/>
      <w:marTop w:val="0"/>
      <w:marBottom w:val="0"/>
      <w:divBdr>
        <w:top w:val="none" w:sz="0" w:space="0" w:color="auto"/>
        <w:left w:val="none" w:sz="0" w:space="0" w:color="auto"/>
        <w:bottom w:val="none" w:sz="0" w:space="0" w:color="auto"/>
        <w:right w:val="none" w:sz="0" w:space="0" w:color="auto"/>
      </w:divBdr>
      <w:divsChild>
        <w:div w:id="968559600">
          <w:marLeft w:val="0"/>
          <w:marRight w:val="0"/>
          <w:marTop w:val="0"/>
          <w:marBottom w:val="0"/>
          <w:divBdr>
            <w:top w:val="none" w:sz="0" w:space="0" w:color="auto"/>
            <w:left w:val="none" w:sz="0" w:space="0" w:color="auto"/>
            <w:bottom w:val="none" w:sz="0" w:space="0" w:color="auto"/>
            <w:right w:val="none" w:sz="0" w:space="0" w:color="auto"/>
          </w:divBdr>
        </w:div>
      </w:divsChild>
    </w:div>
    <w:div w:id="212499990">
      <w:marLeft w:val="0"/>
      <w:marRight w:val="0"/>
      <w:marTop w:val="0"/>
      <w:marBottom w:val="0"/>
      <w:divBdr>
        <w:top w:val="none" w:sz="0" w:space="0" w:color="auto"/>
        <w:left w:val="none" w:sz="0" w:space="0" w:color="auto"/>
        <w:bottom w:val="none" w:sz="0" w:space="0" w:color="auto"/>
        <w:right w:val="none" w:sz="0" w:space="0" w:color="auto"/>
      </w:divBdr>
      <w:divsChild>
        <w:div w:id="371727989">
          <w:marLeft w:val="0"/>
          <w:marRight w:val="0"/>
          <w:marTop w:val="0"/>
          <w:marBottom w:val="0"/>
          <w:divBdr>
            <w:top w:val="none" w:sz="0" w:space="0" w:color="auto"/>
            <w:left w:val="none" w:sz="0" w:space="0" w:color="auto"/>
            <w:bottom w:val="none" w:sz="0" w:space="0" w:color="auto"/>
            <w:right w:val="none" w:sz="0" w:space="0" w:color="auto"/>
          </w:divBdr>
        </w:div>
      </w:divsChild>
    </w:div>
    <w:div w:id="213469901">
      <w:marLeft w:val="0"/>
      <w:marRight w:val="0"/>
      <w:marTop w:val="0"/>
      <w:marBottom w:val="0"/>
      <w:divBdr>
        <w:top w:val="none" w:sz="0" w:space="0" w:color="auto"/>
        <w:left w:val="none" w:sz="0" w:space="0" w:color="auto"/>
        <w:bottom w:val="none" w:sz="0" w:space="0" w:color="auto"/>
        <w:right w:val="none" w:sz="0" w:space="0" w:color="auto"/>
      </w:divBdr>
      <w:divsChild>
        <w:div w:id="2004813137">
          <w:marLeft w:val="0"/>
          <w:marRight w:val="0"/>
          <w:marTop w:val="0"/>
          <w:marBottom w:val="0"/>
          <w:divBdr>
            <w:top w:val="none" w:sz="0" w:space="0" w:color="auto"/>
            <w:left w:val="none" w:sz="0" w:space="0" w:color="auto"/>
            <w:bottom w:val="none" w:sz="0" w:space="0" w:color="auto"/>
            <w:right w:val="none" w:sz="0" w:space="0" w:color="auto"/>
          </w:divBdr>
        </w:div>
      </w:divsChild>
    </w:div>
    <w:div w:id="215170608">
      <w:marLeft w:val="0"/>
      <w:marRight w:val="0"/>
      <w:marTop w:val="0"/>
      <w:marBottom w:val="0"/>
      <w:divBdr>
        <w:top w:val="none" w:sz="0" w:space="0" w:color="auto"/>
        <w:left w:val="none" w:sz="0" w:space="0" w:color="auto"/>
        <w:bottom w:val="none" w:sz="0" w:space="0" w:color="auto"/>
        <w:right w:val="none" w:sz="0" w:space="0" w:color="auto"/>
      </w:divBdr>
      <w:divsChild>
        <w:div w:id="2097050219">
          <w:marLeft w:val="0"/>
          <w:marRight w:val="0"/>
          <w:marTop w:val="0"/>
          <w:marBottom w:val="0"/>
          <w:divBdr>
            <w:top w:val="none" w:sz="0" w:space="0" w:color="auto"/>
            <w:left w:val="none" w:sz="0" w:space="0" w:color="auto"/>
            <w:bottom w:val="none" w:sz="0" w:space="0" w:color="auto"/>
            <w:right w:val="none" w:sz="0" w:space="0" w:color="auto"/>
          </w:divBdr>
        </w:div>
      </w:divsChild>
    </w:div>
    <w:div w:id="215237554">
      <w:marLeft w:val="0"/>
      <w:marRight w:val="0"/>
      <w:marTop w:val="0"/>
      <w:marBottom w:val="0"/>
      <w:divBdr>
        <w:top w:val="none" w:sz="0" w:space="0" w:color="auto"/>
        <w:left w:val="none" w:sz="0" w:space="0" w:color="auto"/>
        <w:bottom w:val="none" w:sz="0" w:space="0" w:color="auto"/>
        <w:right w:val="none" w:sz="0" w:space="0" w:color="auto"/>
      </w:divBdr>
      <w:divsChild>
        <w:div w:id="644554431">
          <w:marLeft w:val="0"/>
          <w:marRight w:val="0"/>
          <w:marTop w:val="0"/>
          <w:marBottom w:val="0"/>
          <w:divBdr>
            <w:top w:val="none" w:sz="0" w:space="0" w:color="auto"/>
            <w:left w:val="none" w:sz="0" w:space="0" w:color="auto"/>
            <w:bottom w:val="none" w:sz="0" w:space="0" w:color="auto"/>
            <w:right w:val="none" w:sz="0" w:space="0" w:color="auto"/>
          </w:divBdr>
        </w:div>
      </w:divsChild>
    </w:div>
    <w:div w:id="215625574">
      <w:marLeft w:val="0"/>
      <w:marRight w:val="0"/>
      <w:marTop w:val="0"/>
      <w:marBottom w:val="0"/>
      <w:divBdr>
        <w:top w:val="none" w:sz="0" w:space="0" w:color="auto"/>
        <w:left w:val="none" w:sz="0" w:space="0" w:color="auto"/>
        <w:bottom w:val="none" w:sz="0" w:space="0" w:color="auto"/>
        <w:right w:val="none" w:sz="0" w:space="0" w:color="auto"/>
      </w:divBdr>
      <w:divsChild>
        <w:div w:id="1041905691">
          <w:marLeft w:val="0"/>
          <w:marRight w:val="0"/>
          <w:marTop w:val="0"/>
          <w:marBottom w:val="0"/>
          <w:divBdr>
            <w:top w:val="none" w:sz="0" w:space="0" w:color="auto"/>
            <w:left w:val="none" w:sz="0" w:space="0" w:color="auto"/>
            <w:bottom w:val="none" w:sz="0" w:space="0" w:color="auto"/>
            <w:right w:val="none" w:sz="0" w:space="0" w:color="auto"/>
          </w:divBdr>
        </w:div>
      </w:divsChild>
    </w:div>
    <w:div w:id="216403920">
      <w:bodyDiv w:val="1"/>
      <w:marLeft w:val="0"/>
      <w:marRight w:val="0"/>
      <w:marTop w:val="0"/>
      <w:marBottom w:val="0"/>
      <w:divBdr>
        <w:top w:val="none" w:sz="0" w:space="0" w:color="auto"/>
        <w:left w:val="none" w:sz="0" w:space="0" w:color="auto"/>
        <w:bottom w:val="none" w:sz="0" w:space="0" w:color="auto"/>
        <w:right w:val="none" w:sz="0" w:space="0" w:color="auto"/>
      </w:divBdr>
    </w:div>
    <w:div w:id="216430639">
      <w:marLeft w:val="0"/>
      <w:marRight w:val="0"/>
      <w:marTop w:val="0"/>
      <w:marBottom w:val="0"/>
      <w:divBdr>
        <w:top w:val="none" w:sz="0" w:space="0" w:color="auto"/>
        <w:left w:val="none" w:sz="0" w:space="0" w:color="auto"/>
        <w:bottom w:val="none" w:sz="0" w:space="0" w:color="auto"/>
        <w:right w:val="none" w:sz="0" w:space="0" w:color="auto"/>
      </w:divBdr>
      <w:divsChild>
        <w:div w:id="514881815">
          <w:marLeft w:val="0"/>
          <w:marRight w:val="0"/>
          <w:marTop w:val="0"/>
          <w:marBottom w:val="0"/>
          <w:divBdr>
            <w:top w:val="none" w:sz="0" w:space="0" w:color="auto"/>
            <w:left w:val="none" w:sz="0" w:space="0" w:color="auto"/>
            <w:bottom w:val="none" w:sz="0" w:space="0" w:color="auto"/>
            <w:right w:val="none" w:sz="0" w:space="0" w:color="auto"/>
          </w:divBdr>
        </w:div>
      </w:divsChild>
    </w:div>
    <w:div w:id="216750238">
      <w:marLeft w:val="0"/>
      <w:marRight w:val="0"/>
      <w:marTop w:val="0"/>
      <w:marBottom w:val="0"/>
      <w:divBdr>
        <w:top w:val="none" w:sz="0" w:space="0" w:color="auto"/>
        <w:left w:val="none" w:sz="0" w:space="0" w:color="auto"/>
        <w:bottom w:val="none" w:sz="0" w:space="0" w:color="auto"/>
        <w:right w:val="none" w:sz="0" w:space="0" w:color="auto"/>
      </w:divBdr>
      <w:divsChild>
        <w:div w:id="1264924956">
          <w:marLeft w:val="0"/>
          <w:marRight w:val="0"/>
          <w:marTop w:val="0"/>
          <w:marBottom w:val="0"/>
          <w:divBdr>
            <w:top w:val="none" w:sz="0" w:space="0" w:color="auto"/>
            <w:left w:val="none" w:sz="0" w:space="0" w:color="auto"/>
            <w:bottom w:val="none" w:sz="0" w:space="0" w:color="auto"/>
            <w:right w:val="none" w:sz="0" w:space="0" w:color="auto"/>
          </w:divBdr>
        </w:div>
      </w:divsChild>
    </w:div>
    <w:div w:id="217127710">
      <w:marLeft w:val="0"/>
      <w:marRight w:val="0"/>
      <w:marTop w:val="0"/>
      <w:marBottom w:val="0"/>
      <w:divBdr>
        <w:top w:val="none" w:sz="0" w:space="0" w:color="auto"/>
        <w:left w:val="none" w:sz="0" w:space="0" w:color="auto"/>
        <w:bottom w:val="none" w:sz="0" w:space="0" w:color="auto"/>
        <w:right w:val="none" w:sz="0" w:space="0" w:color="auto"/>
      </w:divBdr>
      <w:divsChild>
        <w:div w:id="1583030151">
          <w:marLeft w:val="0"/>
          <w:marRight w:val="0"/>
          <w:marTop w:val="0"/>
          <w:marBottom w:val="0"/>
          <w:divBdr>
            <w:top w:val="none" w:sz="0" w:space="0" w:color="auto"/>
            <w:left w:val="none" w:sz="0" w:space="0" w:color="auto"/>
            <w:bottom w:val="none" w:sz="0" w:space="0" w:color="auto"/>
            <w:right w:val="none" w:sz="0" w:space="0" w:color="auto"/>
          </w:divBdr>
        </w:div>
      </w:divsChild>
    </w:div>
    <w:div w:id="217321439">
      <w:marLeft w:val="0"/>
      <w:marRight w:val="0"/>
      <w:marTop w:val="0"/>
      <w:marBottom w:val="0"/>
      <w:divBdr>
        <w:top w:val="none" w:sz="0" w:space="0" w:color="auto"/>
        <w:left w:val="none" w:sz="0" w:space="0" w:color="auto"/>
        <w:bottom w:val="none" w:sz="0" w:space="0" w:color="auto"/>
        <w:right w:val="none" w:sz="0" w:space="0" w:color="auto"/>
      </w:divBdr>
    </w:div>
    <w:div w:id="217395776">
      <w:marLeft w:val="0"/>
      <w:marRight w:val="0"/>
      <w:marTop w:val="0"/>
      <w:marBottom w:val="0"/>
      <w:divBdr>
        <w:top w:val="none" w:sz="0" w:space="0" w:color="auto"/>
        <w:left w:val="none" w:sz="0" w:space="0" w:color="auto"/>
        <w:bottom w:val="none" w:sz="0" w:space="0" w:color="auto"/>
        <w:right w:val="none" w:sz="0" w:space="0" w:color="auto"/>
      </w:divBdr>
      <w:divsChild>
        <w:div w:id="465659895">
          <w:marLeft w:val="0"/>
          <w:marRight w:val="0"/>
          <w:marTop w:val="0"/>
          <w:marBottom w:val="0"/>
          <w:divBdr>
            <w:top w:val="none" w:sz="0" w:space="0" w:color="auto"/>
            <w:left w:val="none" w:sz="0" w:space="0" w:color="auto"/>
            <w:bottom w:val="none" w:sz="0" w:space="0" w:color="auto"/>
            <w:right w:val="none" w:sz="0" w:space="0" w:color="auto"/>
          </w:divBdr>
        </w:div>
      </w:divsChild>
    </w:div>
    <w:div w:id="217786077">
      <w:marLeft w:val="0"/>
      <w:marRight w:val="0"/>
      <w:marTop w:val="0"/>
      <w:marBottom w:val="0"/>
      <w:divBdr>
        <w:top w:val="none" w:sz="0" w:space="0" w:color="auto"/>
        <w:left w:val="none" w:sz="0" w:space="0" w:color="auto"/>
        <w:bottom w:val="none" w:sz="0" w:space="0" w:color="auto"/>
        <w:right w:val="none" w:sz="0" w:space="0" w:color="auto"/>
      </w:divBdr>
      <w:divsChild>
        <w:div w:id="2019844373">
          <w:marLeft w:val="0"/>
          <w:marRight w:val="0"/>
          <w:marTop w:val="0"/>
          <w:marBottom w:val="0"/>
          <w:divBdr>
            <w:top w:val="none" w:sz="0" w:space="0" w:color="auto"/>
            <w:left w:val="none" w:sz="0" w:space="0" w:color="auto"/>
            <w:bottom w:val="none" w:sz="0" w:space="0" w:color="auto"/>
            <w:right w:val="none" w:sz="0" w:space="0" w:color="auto"/>
          </w:divBdr>
        </w:div>
      </w:divsChild>
    </w:div>
    <w:div w:id="217864531">
      <w:marLeft w:val="0"/>
      <w:marRight w:val="0"/>
      <w:marTop w:val="0"/>
      <w:marBottom w:val="0"/>
      <w:divBdr>
        <w:top w:val="none" w:sz="0" w:space="0" w:color="auto"/>
        <w:left w:val="none" w:sz="0" w:space="0" w:color="auto"/>
        <w:bottom w:val="none" w:sz="0" w:space="0" w:color="auto"/>
        <w:right w:val="none" w:sz="0" w:space="0" w:color="auto"/>
      </w:divBdr>
      <w:divsChild>
        <w:div w:id="1187913240">
          <w:marLeft w:val="0"/>
          <w:marRight w:val="0"/>
          <w:marTop w:val="0"/>
          <w:marBottom w:val="0"/>
          <w:divBdr>
            <w:top w:val="none" w:sz="0" w:space="0" w:color="auto"/>
            <w:left w:val="none" w:sz="0" w:space="0" w:color="auto"/>
            <w:bottom w:val="none" w:sz="0" w:space="0" w:color="auto"/>
            <w:right w:val="none" w:sz="0" w:space="0" w:color="auto"/>
          </w:divBdr>
        </w:div>
      </w:divsChild>
    </w:div>
    <w:div w:id="218442168">
      <w:marLeft w:val="0"/>
      <w:marRight w:val="0"/>
      <w:marTop w:val="0"/>
      <w:marBottom w:val="0"/>
      <w:divBdr>
        <w:top w:val="none" w:sz="0" w:space="0" w:color="auto"/>
        <w:left w:val="none" w:sz="0" w:space="0" w:color="auto"/>
        <w:bottom w:val="none" w:sz="0" w:space="0" w:color="auto"/>
        <w:right w:val="none" w:sz="0" w:space="0" w:color="auto"/>
      </w:divBdr>
      <w:divsChild>
        <w:div w:id="108666789">
          <w:marLeft w:val="0"/>
          <w:marRight w:val="0"/>
          <w:marTop w:val="0"/>
          <w:marBottom w:val="0"/>
          <w:divBdr>
            <w:top w:val="none" w:sz="0" w:space="0" w:color="auto"/>
            <w:left w:val="none" w:sz="0" w:space="0" w:color="auto"/>
            <w:bottom w:val="none" w:sz="0" w:space="0" w:color="auto"/>
            <w:right w:val="none" w:sz="0" w:space="0" w:color="auto"/>
          </w:divBdr>
        </w:div>
      </w:divsChild>
    </w:div>
    <w:div w:id="218589424">
      <w:marLeft w:val="0"/>
      <w:marRight w:val="0"/>
      <w:marTop w:val="0"/>
      <w:marBottom w:val="0"/>
      <w:divBdr>
        <w:top w:val="none" w:sz="0" w:space="0" w:color="auto"/>
        <w:left w:val="none" w:sz="0" w:space="0" w:color="auto"/>
        <w:bottom w:val="none" w:sz="0" w:space="0" w:color="auto"/>
        <w:right w:val="none" w:sz="0" w:space="0" w:color="auto"/>
      </w:divBdr>
      <w:divsChild>
        <w:div w:id="19009781">
          <w:marLeft w:val="0"/>
          <w:marRight w:val="0"/>
          <w:marTop w:val="0"/>
          <w:marBottom w:val="0"/>
          <w:divBdr>
            <w:top w:val="none" w:sz="0" w:space="0" w:color="auto"/>
            <w:left w:val="none" w:sz="0" w:space="0" w:color="auto"/>
            <w:bottom w:val="none" w:sz="0" w:space="0" w:color="auto"/>
            <w:right w:val="none" w:sz="0" w:space="0" w:color="auto"/>
          </w:divBdr>
        </w:div>
      </w:divsChild>
    </w:div>
    <w:div w:id="219365868">
      <w:marLeft w:val="0"/>
      <w:marRight w:val="0"/>
      <w:marTop w:val="0"/>
      <w:marBottom w:val="0"/>
      <w:divBdr>
        <w:top w:val="none" w:sz="0" w:space="0" w:color="auto"/>
        <w:left w:val="none" w:sz="0" w:space="0" w:color="auto"/>
        <w:bottom w:val="none" w:sz="0" w:space="0" w:color="auto"/>
        <w:right w:val="none" w:sz="0" w:space="0" w:color="auto"/>
      </w:divBdr>
      <w:divsChild>
        <w:div w:id="1740714681">
          <w:marLeft w:val="0"/>
          <w:marRight w:val="0"/>
          <w:marTop w:val="0"/>
          <w:marBottom w:val="0"/>
          <w:divBdr>
            <w:top w:val="none" w:sz="0" w:space="0" w:color="auto"/>
            <w:left w:val="none" w:sz="0" w:space="0" w:color="auto"/>
            <w:bottom w:val="none" w:sz="0" w:space="0" w:color="auto"/>
            <w:right w:val="none" w:sz="0" w:space="0" w:color="auto"/>
          </w:divBdr>
        </w:div>
      </w:divsChild>
    </w:div>
    <w:div w:id="219556593">
      <w:marLeft w:val="0"/>
      <w:marRight w:val="0"/>
      <w:marTop w:val="0"/>
      <w:marBottom w:val="0"/>
      <w:divBdr>
        <w:top w:val="none" w:sz="0" w:space="0" w:color="auto"/>
        <w:left w:val="none" w:sz="0" w:space="0" w:color="auto"/>
        <w:bottom w:val="none" w:sz="0" w:space="0" w:color="auto"/>
        <w:right w:val="none" w:sz="0" w:space="0" w:color="auto"/>
      </w:divBdr>
      <w:divsChild>
        <w:div w:id="853543393">
          <w:marLeft w:val="0"/>
          <w:marRight w:val="0"/>
          <w:marTop w:val="0"/>
          <w:marBottom w:val="0"/>
          <w:divBdr>
            <w:top w:val="none" w:sz="0" w:space="0" w:color="auto"/>
            <w:left w:val="none" w:sz="0" w:space="0" w:color="auto"/>
            <w:bottom w:val="none" w:sz="0" w:space="0" w:color="auto"/>
            <w:right w:val="none" w:sz="0" w:space="0" w:color="auto"/>
          </w:divBdr>
        </w:div>
      </w:divsChild>
    </w:div>
    <w:div w:id="220096459">
      <w:bodyDiv w:val="1"/>
      <w:marLeft w:val="0"/>
      <w:marRight w:val="0"/>
      <w:marTop w:val="0"/>
      <w:marBottom w:val="0"/>
      <w:divBdr>
        <w:top w:val="none" w:sz="0" w:space="0" w:color="auto"/>
        <w:left w:val="none" w:sz="0" w:space="0" w:color="auto"/>
        <w:bottom w:val="none" w:sz="0" w:space="0" w:color="auto"/>
        <w:right w:val="none" w:sz="0" w:space="0" w:color="auto"/>
      </w:divBdr>
    </w:div>
    <w:div w:id="220333537">
      <w:marLeft w:val="0"/>
      <w:marRight w:val="0"/>
      <w:marTop w:val="0"/>
      <w:marBottom w:val="0"/>
      <w:divBdr>
        <w:top w:val="none" w:sz="0" w:space="0" w:color="auto"/>
        <w:left w:val="none" w:sz="0" w:space="0" w:color="auto"/>
        <w:bottom w:val="none" w:sz="0" w:space="0" w:color="auto"/>
        <w:right w:val="none" w:sz="0" w:space="0" w:color="auto"/>
      </w:divBdr>
      <w:divsChild>
        <w:div w:id="395469468">
          <w:marLeft w:val="0"/>
          <w:marRight w:val="0"/>
          <w:marTop w:val="0"/>
          <w:marBottom w:val="0"/>
          <w:divBdr>
            <w:top w:val="none" w:sz="0" w:space="0" w:color="auto"/>
            <w:left w:val="none" w:sz="0" w:space="0" w:color="auto"/>
            <w:bottom w:val="none" w:sz="0" w:space="0" w:color="auto"/>
            <w:right w:val="none" w:sz="0" w:space="0" w:color="auto"/>
          </w:divBdr>
        </w:div>
      </w:divsChild>
    </w:div>
    <w:div w:id="220795587">
      <w:bodyDiv w:val="1"/>
      <w:marLeft w:val="0"/>
      <w:marRight w:val="0"/>
      <w:marTop w:val="0"/>
      <w:marBottom w:val="0"/>
      <w:divBdr>
        <w:top w:val="none" w:sz="0" w:space="0" w:color="auto"/>
        <w:left w:val="none" w:sz="0" w:space="0" w:color="auto"/>
        <w:bottom w:val="none" w:sz="0" w:space="0" w:color="auto"/>
        <w:right w:val="none" w:sz="0" w:space="0" w:color="auto"/>
      </w:divBdr>
    </w:div>
    <w:div w:id="221597604">
      <w:marLeft w:val="0"/>
      <w:marRight w:val="0"/>
      <w:marTop w:val="0"/>
      <w:marBottom w:val="0"/>
      <w:divBdr>
        <w:top w:val="none" w:sz="0" w:space="0" w:color="auto"/>
        <w:left w:val="none" w:sz="0" w:space="0" w:color="auto"/>
        <w:bottom w:val="none" w:sz="0" w:space="0" w:color="auto"/>
        <w:right w:val="none" w:sz="0" w:space="0" w:color="auto"/>
      </w:divBdr>
      <w:divsChild>
        <w:div w:id="120420587">
          <w:marLeft w:val="0"/>
          <w:marRight w:val="0"/>
          <w:marTop w:val="0"/>
          <w:marBottom w:val="0"/>
          <w:divBdr>
            <w:top w:val="none" w:sz="0" w:space="0" w:color="auto"/>
            <w:left w:val="none" w:sz="0" w:space="0" w:color="auto"/>
            <w:bottom w:val="none" w:sz="0" w:space="0" w:color="auto"/>
            <w:right w:val="none" w:sz="0" w:space="0" w:color="auto"/>
          </w:divBdr>
        </w:div>
      </w:divsChild>
    </w:div>
    <w:div w:id="221986079">
      <w:marLeft w:val="0"/>
      <w:marRight w:val="0"/>
      <w:marTop w:val="0"/>
      <w:marBottom w:val="0"/>
      <w:divBdr>
        <w:top w:val="none" w:sz="0" w:space="0" w:color="auto"/>
        <w:left w:val="none" w:sz="0" w:space="0" w:color="auto"/>
        <w:bottom w:val="none" w:sz="0" w:space="0" w:color="auto"/>
        <w:right w:val="none" w:sz="0" w:space="0" w:color="auto"/>
      </w:divBdr>
      <w:divsChild>
        <w:div w:id="1452627374">
          <w:marLeft w:val="0"/>
          <w:marRight w:val="0"/>
          <w:marTop w:val="0"/>
          <w:marBottom w:val="0"/>
          <w:divBdr>
            <w:top w:val="none" w:sz="0" w:space="0" w:color="auto"/>
            <w:left w:val="none" w:sz="0" w:space="0" w:color="auto"/>
            <w:bottom w:val="none" w:sz="0" w:space="0" w:color="auto"/>
            <w:right w:val="none" w:sz="0" w:space="0" w:color="auto"/>
          </w:divBdr>
        </w:div>
      </w:divsChild>
    </w:div>
    <w:div w:id="222833798">
      <w:marLeft w:val="0"/>
      <w:marRight w:val="0"/>
      <w:marTop w:val="0"/>
      <w:marBottom w:val="0"/>
      <w:divBdr>
        <w:top w:val="none" w:sz="0" w:space="0" w:color="auto"/>
        <w:left w:val="none" w:sz="0" w:space="0" w:color="auto"/>
        <w:bottom w:val="none" w:sz="0" w:space="0" w:color="auto"/>
        <w:right w:val="none" w:sz="0" w:space="0" w:color="auto"/>
      </w:divBdr>
      <w:divsChild>
        <w:div w:id="1687252229">
          <w:marLeft w:val="0"/>
          <w:marRight w:val="0"/>
          <w:marTop w:val="0"/>
          <w:marBottom w:val="0"/>
          <w:divBdr>
            <w:top w:val="none" w:sz="0" w:space="0" w:color="auto"/>
            <w:left w:val="none" w:sz="0" w:space="0" w:color="auto"/>
            <w:bottom w:val="none" w:sz="0" w:space="0" w:color="auto"/>
            <w:right w:val="none" w:sz="0" w:space="0" w:color="auto"/>
          </w:divBdr>
        </w:div>
      </w:divsChild>
    </w:div>
    <w:div w:id="223109194">
      <w:marLeft w:val="0"/>
      <w:marRight w:val="0"/>
      <w:marTop w:val="0"/>
      <w:marBottom w:val="0"/>
      <w:divBdr>
        <w:top w:val="none" w:sz="0" w:space="0" w:color="auto"/>
        <w:left w:val="none" w:sz="0" w:space="0" w:color="auto"/>
        <w:bottom w:val="none" w:sz="0" w:space="0" w:color="auto"/>
        <w:right w:val="none" w:sz="0" w:space="0" w:color="auto"/>
      </w:divBdr>
      <w:divsChild>
        <w:div w:id="1834485931">
          <w:marLeft w:val="0"/>
          <w:marRight w:val="0"/>
          <w:marTop w:val="0"/>
          <w:marBottom w:val="0"/>
          <w:divBdr>
            <w:top w:val="none" w:sz="0" w:space="0" w:color="auto"/>
            <w:left w:val="none" w:sz="0" w:space="0" w:color="auto"/>
            <w:bottom w:val="none" w:sz="0" w:space="0" w:color="auto"/>
            <w:right w:val="none" w:sz="0" w:space="0" w:color="auto"/>
          </w:divBdr>
        </w:div>
      </w:divsChild>
    </w:div>
    <w:div w:id="223874793">
      <w:marLeft w:val="0"/>
      <w:marRight w:val="0"/>
      <w:marTop w:val="0"/>
      <w:marBottom w:val="0"/>
      <w:divBdr>
        <w:top w:val="none" w:sz="0" w:space="0" w:color="auto"/>
        <w:left w:val="none" w:sz="0" w:space="0" w:color="auto"/>
        <w:bottom w:val="none" w:sz="0" w:space="0" w:color="auto"/>
        <w:right w:val="none" w:sz="0" w:space="0" w:color="auto"/>
      </w:divBdr>
      <w:divsChild>
        <w:div w:id="99186036">
          <w:marLeft w:val="0"/>
          <w:marRight w:val="0"/>
          <w:marTop w:val="0"/>
          <w:marBottom w:val="0"/>
          <w:divBdr>
            <w:top w:val="none" w:sz="0" w:space="0" w:color="auto"/>
            <w:left w:val="none" w:sz="0" w:space="0" w:color="auto"/>
            <w:bottom w:val="none" w:sz="0" w:space="0" w:color="auto"/>
            <w:right w:val="none" w:sz="0" w:space="0" w:color="auto"/>
          </w:divBdr>
        </w:div>
      </w:divsChild>
    </w:div>
    <w:div w:id="224072963">
      <w:marLeft w:val="0"/>
      <w:marRight w:val="0"/>
      <w:marTop w:val="0"/>
      <w:marBottom w:val="0"/>
      <w:divBdr>
        <w:top w:val="none" w:sz="0" w:space="0" w:color="auto"/>
        <w:left w:val="none" w:sz="0" w:space="0" w:color="auto"/>
        <w:bottom w:val="none" w:sz="0" w:space="0" w:color="auto"/>
        <w:right w:val="none" w:sz="0" w:space="0" w:color="auto"/>
      </w:divBdr>
      <w:divsChild>
        <w:div w:id="1851673592">
          <w:marLeft w:val="0"/>
          <w:marRight w:val="0"/>
          <w:marTop w:val="0"/>
          <w:marBottom w:val="0"/>
          <w:divBdr>
            <w:top w:val="none" w:sz="0" w:space="0" w:color="auto"/>
            <w:left w:val="none" w:sz="0" w:space="0" w:color="auto"/>
            <w:bottom w:val="none" w:sz="0" w:space="0" w:color="auto"/>
            <w:right w:val="none" w:sz="0" w:space="0" w:color="auto"/>
          </w:divBdr>
        </w:div>
      </w:divsChild>
    </w:div>
    <w:div w:id="224266821">
      <w:marLeft w:val="0"/>
      <w:marRight w:val="0"/>
      <w:marTop w:val="0"/>
      <w:marBottom w:val="0"/>
      <w:divBdr>
        <w:top w:val="none" w:sz="0" w:space="0" w:color="auto"/>
        <w:left w:val="none" w:sz="0" w:space="0" w:color="auto"/>
        <w:bottom w:val="none" w:sz="0" w:space="0" w:color="auto"/>
        <w:right w:val="none" w:sz="0" w:space="0" w:color="auto"/>
      </w:divBdr>
      <w:divsChild>
        <w:div w:id="1455295579">
          <w:marLeft w:val="0"/>
          <w:marRight w:val="0"/>
          <w:marTop w:val="0"/>
          <w:marBottom w:val="0"/>
          <w:divBdr>
            <w:top w:val="none" w:sz="0" w:space="0" w:color="auto"/>
            <w:left w:val="none" w:sz="0" w:space="0" w:color="auto"/>
            <w:bottom w:val="none" w:sz="0" w:space="0" w:color="auto"/>
            <w:right w:val="none" w:sz="0" w:space="0" w:color="auto"/>
          </w:divBdr>
        </w:div>
      </w:divsChild>
    </w:div>
    <w:div w:id="224799680">
      <w:marLeft w:val="0"/>
      <w:marRight w:val="0"/>
      <w:marTop w:val="0"/>
      <w:marBottom w:val="0"/>
      <w:divBdr>
        <w:top w:val="none" w:sz="0" w:space="0" w:color="auto"/>
        <w:left w:val="none" w:sz="0" w:space="0" w:color="auto"/>
        <w:bottom w:val="none" w:sz="0" w:space="0" w:color="auto"/>
        <w:right w:val="none" w:sz="0" w:space="0" w:color="auto"/>
      </w:divBdr>
      <w:divsChild>
        <w:div w:id="926957239">
          <w:marLeft w:val="0"/>
          <w:marRight w:val="0"/>
          <w:marTop w:val="0"/>
          <w:marBottom w:val="0"/>
          <w:divBdr>
            <w:top w:val="none" w:sz="0" w:space="0" w:color="auto"/>
            <w:left w:val="none" w:sz="0" w:space="0" w:color="auto"/>
            <w:bottom w:val="none" w:sz="0" w:space="0" w:color="auto"/>
            <w:right w:val="none" w:sz="0" w:space="0" w:color="auto"/>
          </w:divBdr>
        </w:div>
      </w:divsChild>
    </w:div>
    <w:div w:id="224951215">
      <w:marLeft w:val="0"/>
      <w:marRight w:val="0"/>
      <w:marTop w:val="0"/>
      <w:marBottom w:val="0"/>
      <w:divBdr>
        <w:top w:val="none" w:sz="0" w:space="0" w:color="auto"/>
        <w:left w:val="none" w:sz="0" w:space="0" w:color="auto"/>
        <w:bottom w:val="none" w:sz="0" w:space="0" w:color="auto"/>
        <w:right w:val="none" w:sz="0" w:space="0" w:color="auto"/>
      </w:divBdr>
      <w:divsChild>
        <w:div w:id="74480265">
          <w:marLeft w:val="0"/>
          <w:marRight w:val="0"/>
          <w:marTop w:val="0"/>
          <w:marBottom w:val="0"/>
          <w:divBdr>
            <w:top w:val="none" w:sz="0" w:space="0" w:color="auto"/>
            <w:left w:val="none" w:sz="0" w:space="0" w:color="auto"/>
            <w:bottom w:val="none" w:sz="0" w:space="0" w:color="auto"/>
            <w:right w:val="none" w:sz="0" w:space="0" w:color="auto"/>
          </w:divBdr>
        </w:div>
      </w:divsChild>
    </w:div>
    <w:div w:id="225074198">
      <w:marLeft w:val="0"/>
      <w:marRight w:val="0"/>
      <w:marTop w:val="0"/>
      <w:marBottom w:val="0"/>
      <w:divBdr>
        <w:top w:val="none" w:sz="0" w:space="0" w:color="auto"/>
        <w:left w:val="none" w:sz="0" w:space="0" w:color="auto"/>
        <w:bottom w:val="none" w:sz="0" w:space="0" w:color="auto"/>
        <w:right w:val="none" w:sz="0" w:space="0" w:color="auto"/>
      </w:divBdr>
      <w:divsChild>
        <w:div w:id="1585340556">
          <w:marLeft w:val="0"/>
          <w:marRight w:val="0"/>
          <w:marTop w:val="0"/>
          <w:marBottom w:val="0"/>
          <w:divBdr>
            <w:top w:val="none" w:sz="0" w:space="0" w:color="auto"/>
            <w:left w:val="none" w:sz="0" w:space="0" w:color="auto"/>
            <w:bottom w:val="none" w:sz="0" w:space="0" w:color="auto"/>
            <w:right w:val="none" w:sz="0" w:space="0" w:color="auto"/>
          </w:divBdr>
        </w:div>
      </w:divsChild>
    </w:div>
    <w:div w:id="225187227">
      <w:marLeft w:val="0"/>
      <w:marRight w:val="0"/>
      <w:marTop w:val="0"/>
      <w:marBottom w:val="0"/>
      <w:divBdr>
        <w:top w:val="none" w:sz="0" w:space="0" w:color="auto"/>
        <w:left w:val="none" w:sz="0" w:space="0" w:color="auto"/>
        <w:bottom w:val="none" w:sz="0" w:space="0" w:color="auto"/>
        <w:right w:val="none" w:sz="0" w:space="0" w:color="auto"/>
      </w:divBdr>
      <w:divsChild>
        <w:div w:id="1368481395">
          <w:marLeft w:val="0"/>
          <w:marRight w:val="0"/>
          <w:marTop w:val="0"/>
          <w:marBottom w:val="0"/>
          <w:divBdr>
            <w:top w:val="none" w:sz="0" w:space="0" w:color="auto"/>
            <w:left w:val="none" w:sz="0" w:space="0" w:color="auto"/>
            <w:bottom w:val="none" w:sz="0" w:space="0" w:color="auto"/>
            <w:right w:val="none" w:sz="0" w:space="0" w:color="auto"/>
          </w:divBdr>
        </w:div>
      </w:divsChild>
    </w:div>
    <w:div w:id="227687116">
      <w:marLeft w:val="0"/>
      <w:marRight w:val="0"/>
      <w:marTop w:val="0"/>
      <w:marBottom w:val="0"/>
      <w:divBdr>
        <w:top w:val="none" w:sz="0" w:space="0" w:color="auto"/>
        <w:left w:val="none" w:sz="0" w:space="0" w:color="auto"/>
        <w:bottom w:val="none" w:sz="0" w:space="0" w:color="auto"/>
        <w:right w:val="none" w:sz="0" w:space="0" w:color="auto"/>
      </w:divBdr>
      <w:divsChild>
        <w:div w:id="1627467943">
          <w:marLeft w:val="0"/>
          <w:marRight w:val="0"/>
          <w:marTop w:val="0"/>
          <w:marBottom w:val="0"/>
          <w:divBdr>
            <w:top w:val="none" w:sz="0" w:space="0" w:color="auto"/>
            <w:left w:val="none" w:sz="0" w:space="0" w:color="auto"/>
            <w:bottom w:val="none" w:sz="0" w:space="0" w:color="auto"/>
            <w:right w:val="none" w:sz="0" w:space="0" w:color="auto"/>
          </w:divBdr>
        </w:div>
      </w:divsChild>
    </w:div>
    <w:div w:id="227957291">
      <w:marLeft w:val="0"/>
      <w:marRight w:val="0"/>
      <w:marTop w:val="0"/>
      <w:marBottom w:val="0"/>
      <w:divBdr>
        <w:top w:val="none" w:sz="0" w:space="0" w:color="auto"/>
        <w:left w:val="none" w:sz="0" w:space="0" w:color="auto"/>
        <w:bottom w:val="none" w:sz="0" w:space="0" w:color="auto"/>
        <w:right w:val="none" w:sz="0" w:space="0" w:color="auto"/>
      </w:divBdr>
      <w:divsChild>
        <w:div w:id="809860902">
          <w:marLeft w:val="0"/>
          <w:marRight w:val="0"/>
          <w:marTop w:val="0"/>
          <w:marBottom w:val="0"/>
          <w:divBdr>
            <w:top w:val="none" w:sz="0" w:space="0" w:color="auto"/>
            <w:left w:val="none" w:sz="0" w:space="0" w:color="auto"/>
            <w:bottom w:val="none" w:sz="0" w:space="0" w:color="auto"/>
            <w:right w:val="none" w:sz="0" w:space="0" w:color="auto"/>
          </w:divBdr>
        </w:div>
      </w:divsChild>
    </w:div>
    <w:div w:id="228148992">
      <w:marLeft w:val="0"/>
      <w:marRight w:val="0"/>
      <w:marTop w:val="0"/>
      <w:marBottom w:val="0"/>
      <w:divBdr>
        <w:top w:val="none" w:sz="0" w:space="0" w:color="auto"/>
        <w:left w:val="none" w:sz="0" w:space="0" w:color="auto"/>
        <w:bottom w:val="none" w:sz="0" w:space="0" w:color="auto"/>
        <w:right w:val="none" w:sz="0" w:space="0" w:color="auto"/>
      </w:divBdr>
      <w:divsChild>
        <w:div w:id="381829171">
          <w:marLeft w:val="0"/>
          <w:marRight w:val="0"/>
          <w:marTop w:val="0"/>
          <w:marBottom w:val="0"/>
          <w:divBdr>
            <w:top w:val="none" w:sz="0" w:space="0" w:color="auto"/>
            <w:left w:val="none" w:sz="0" w:space="0" w:color="auto"/>
            <w:bottom w:val="none" w:sz="0" w:space="0" w:color="auto"/>
            <w:right w:val="none" w:sz="0" w:space="0" w:color="auto"/>
          </w:divBdr>
        </w:div>
      </w:divsChild>
    </w:div>
    <w:div w:id="228156242">
      <w:marLeft w:val="0"/>
      <w:marRight w:val="0"/>
      <w:marTop w:val="0"/>
      <w:marBottom w:val="0"/>
      <w:divBdr>
        <w:top w:val="none" w:sz="0" w:space="0" w:color="auto"/>
        <w:left w:val="none" w:sz="0" w:space="0" w:color="auto"/>
        <w:bottom w:val="none" w:sz="0" w:space="0" w:color="auto"/>
        <w:right w:val="none" w:sz="0" w:space="0" w:color="auto"/>
      </w:divBdr>
      <w:divsChild>
        <w:div w:id="1480197110">
          <w:marLeft w:val="0"/>
          <w:marRight w:val="0"/>
          <w:marTop w:val="0"/>
          <w:marBottom w:val="0"/>
          <w:divBdr>
            <w:top w:val="none" w:sz="0" w:space="0" w:color="auto"/>
            <w:left w:val="none" w:sz="0" w:space="0" w:color="auto"/>
            <w:bottom w:val="none" w:sz="0" w:space="0" w:color="auto"/>
            <w:right w:val="none" w:sz="0" w:space="0" w:color="auto"/>
          </w:divBdr>
        </w:div>
      </w:divsChild>
    </w:div>
    <w:div w:id="228228483">
      <w:bodyDiv w:val="1"/>
      <w:marLeft w:val="0"/>
      <w:marRight w:val="0"/>
      <w:marTop w:val="0"/>
      <w:marBottom w:val="0"/>
      <w:divBdr>
        <w:top w:val="none" w:sz="0" w:space="0" w:color="auto"/>
        <w:left w:val="none" w:sz="0" w:space="0" w:color="auto"/>
        <w:bottom w:val="none" w:sz="0" w:space="0" w:color="auto"/>
        <w:right w:val="none" w:sz="0" w:space="0" w:color="auto"/>
      </w:divBdr>
    </w:div>
    <w:div w:id="228461013">
      <w:marLeft w:val="0"/>
      <w:marRight w:val="0"/>
      <w:marTop w:val="0"/>
      <w:marBottom w:val="0"/>
      <w:divBdr>
        <w:top w:val="none" w:sz="0" w:space="0" w:color="auto"/>
        <w:left w:val="none" w:sz="0" w:space="0" w:color="auto"/>
        <w:bottom w:val="none" w:sz="0" w:space="0" w:color="auto"/>
        <w:right w:val="none" w:sz="0" w:space="0" w:color="auto"/>
      </w:divBdr>
      <w:divsChild>
        <w:div w:id="704213958">
          <w:marLeft w:val="0"/>
          <w:marRight w:val="0"/>
          <w:marTop w:val="0"/>
          <w:marBottom w:val="0"/>
          <w:divBdr>
            <w:top w:val="none" w:sz="0" w:space="0" w:color="auto"/>
            <w:left w:val="none" w:sz="0" w:space="0" w:color="auto"/>
            <w:bottom w:val="none" w:sz="0" w:space="0" w:color="auto"/>
            <w:right w:val="none" w:sz="0" w:space="0" w:color="auto"/>
          </w:divBdr>
        </w:div>
      </w:divsChild>
    </w:div>
    <w:div w:id="228463788">
      <w:marLeft w:val="0"/>
      <w:marRight w:val="0"/>
      <w:marTop w:val="0"/>
      <w:marBottom w:val="0"/>
      <w:divBdr>
        <w:top w:val="none" w:sz="0" w:space="0" w:color="auto"/>
        <w:left w:val="none" w:sz="0" w:space="0" w:color="auto"/>
        <w:bottom w:val="none" w:sz="0" w:space="0" w:color="auto"/>
        <w:right w:val="none" w:sz="0" w:space="0" w:color="auto"/>
      </w:divBdr>
      <w:divsChild>
        <w:div w:id="1498034737">
          <w:marLeft w:val="0"/>
          <w:marRight w:val="0"/>
          <w:marTop w:val="0"/>
          <w:marBottom w:val="0"/>
          <w:divBdr>
            <w:top w:val="none" w:sz="0" w:space="0" w:color="auto"/>
            <w:left w:val="none" w:sz="0" w:space="0" w:color="auto"/>
            <w:bottom w:val="none" w:sz="0" w:space="0" w:color="auto"/>
            <w:right w:val="none" w:sz="0" w:space="0" w:color="auto"/>
          </w:divBdr>
        </w:div>
      </w:divsChild>
    </w:div>
    <w:div w:id="228883130">
      <w:bodyDiv w:val="1"/>
      <w:marLeft w:val="0"/>
      <w:marRight w:val="0"/>
      <w:marTop w:val="0"/>
      <w:marBottom w:val="0"/>
      <w:divBdr>
        <w:top w:val="none" w:sz="0" w:space="0" w:color="auto"/>
        <w:left w:val="none" w:sz="0" w:space="0" w:color="auto"/>
        <w:bottom w:val="none" w:sz="0" w:space="0" w:color="auto"/>
        <w:right w:val="none" w:sz="0" w:space="0" w:color="auto"/>
      </w:divBdr>
      <w:divsChild>
        <w:div w:id="1406681153">
          <w:marLeft w:val="0"/>
          <w:marRight w:val="0"/>
          <w:marTop w:val="0"/>
          <w:marBottom w:val="0"/>
          <w:divBdr>
            <w:top w:val="none" w:sz="0" w:space="0" w:color="auto"/>
            <w:left w:val="none" w:sz="0" w:space="0" w:color="auto"/>
            <w:bottom w:val="none" w:sz="0" w:space="0" w:color="auto"/>
            <w:right w:val="none" w:sz="0" w:space="0" w:color="auto"/>
          </w:divBdr>
        </w:div>
      </w:divsChild>
    </w:div>
    <w:div w:id="229197214">
      <w:marLeft w:val="0"/>
      <w:marRight w:val="0"/>
      <w:marTop w:val="0"/>
      <w:marBottom w:val="0"/>
      <w:divBdr>
        <w:top w:val="none" w:sz="0" w:space="0" w:color="auto"/>
        <w:left w:val="none" w:sz="0" w:space="0" w:color="auto"/>
        <w:bottom w:val="none" w:sz="0" w:space="0" w:color="auto"/>
        <w:right w:val="none" w:sz="0" w:space="0" w:color="auto"/>
      </w:divBdr>
      <w:divsChild>
        <w:div w:id="709453711">
          <w:marLeft w:val="0"/>
          <w:marRight w:val="0"/>
          <w:marTop w:val="0"/>
          <w:marBottom w:val="0"/>
          <w:divBdr>
            <w:top w:val="none" w:sz="0" w:space="0" w:color="auto"/>
            <w:left w:val="none" w:sz="0" w:space="0" w:color="auto"/>
            <w:bottom w:val="none" w:sz="0" w:space="0" w:color="auto"/>
            <w:right w:val="none" w:sz="0" w:space="0" w:color="auto"/>
          </w:divBdr>
        </w:div>
      </w:divsChild>
    </w:div>
    <w:div w:id="229464072">
      <w:marLeft w:val="0"/>
      <w:marRight w:val="0"/>
      <w:marTop w:val="0"/>
      <w:marBottom w:val="0"/>
      <w:divBdr>
        <w:top w:val="none" w:sz="0" w:space="0" w:color="auto"/>
        <w:left w:val="none" w:sz="0" w:space="0" w:color="auto"/>
        <w:bottom w:val="none" w:sz="0" w:space="0" w:color="auto"/>
        <w:right w:val="none" w:sz="0" w:space="0" w:color="auto"/>
      </w:divBdr>
      <w:divsChild>
        <w:div w:id="1423910718">
          <w:marLeft w:val="0"/>
          <w:marRight w:val="0"/>
          <w:marTop w:val="0"/>
          <w:marBottom w:val="0"/>
          <w:divBdr>
            <w:top w:val="none" w:sz="0" w:space="0" w:color="auto"/>
            <w:left w:val="none" w:sz="0" w:space="0" w:color="auto"/>
            <w:bottom w:val="none" w:sz="0" w:space="0" w:color="auto"/>
            <w:right w:val="none" w:sz="0" w:space="0" w:color="auto"/>
          </w:divBdr>
        </w:div>
      </w:divsChild>
    </w:div>
    <w:div w:id="229577482">
      <w:marLeft w:val="0"/>
      <w:marRight w:val="0"/>
      <w:marTop w:val="0"/>
      <w:marBottom w:val="0"/>
      <w:divBdr>
        <w:top w:val="none" w:sz="0" w:space="0" w:color="auto"/>
        <w:left w:val="none" w:sz="0" w:space="0" w:color="auto"/>
        <w:bottom w:val="none" w:sz="0" w:space="0" w:color="auto"/>
        <w:right w:val="none" w:sz="0" w:space="0" w:color="auto"/>
      </w:divBdr>
      <w:divsChild>
        <w:div w:id="1518156924">
          <w:marLeft w:val="0"/>
          <w:marRight w:val="0"/>
          <w:marTop w:val="0"/>
          <w:marBottom w:val="0"/>
          <w:divBdr>
            <w:top w:val="none" w:sz="0" w:space="0" w:color="auto"/>
            <w:left w:val="none" w:sz="0" w:space="0" w:color="auto"/>
            <w:bottom w:val="none" w:sz="0" w:space="0" w:color="auto"/>
            <w:right w:val="none" w:sz="0" w:space="0" w:color="auto"/>
          </w:divBdr>
        </w:div>
      </w:divsChild>
    </w:div>
    <w:div w:id="231082431">
      <w:marLeft w:val="0"/>
      <w:marRight w:val="0"/>
      <w:marTop w:val="0"/>
      <w:marBottom w:val="0"/>
      <w:divBdr>
        <w:top w:val="none" w:sz="0" w:space="0" w:color="auto"/>
        <w:left w:val="none" w:sz="0" w:space="0" w:color="auto"/>
        <w:bottom w:val="none" w:sz="0" w:space="0" w:color="auto"/>
        <w:right w:val="none" w:sz="0" w:space="0" w:color="auto"/>
      </w:divBdr>
      <w:divsChild>
        <w:div w:id="1073039662">
          <w:marLeft w:val="0"/>
          <w:marRight w:val="0"/>
          <w:marTop w:val="0"/>
          <w:marBottom w:val="0"/>
          <w:divBdr>
            <w:top w:val="none" w:sz="0" w:space="0" w:color="auto"/>
            <w:left w:val="none" w:sz="0" w:space="0" w:color="auto"/>
            <w:bottom w:val="none" w:sz="0" w:space="0" w:color="auto"/>
            <w:right w:val="none" w:sz="0" w:space="0" w:color="auto"/>
          </w:divBdr>
        </w:div>
      </w:divsChild>
    </w:div>
    <w:div w:id="231156762">
      <w:marLeft w:val="0"/>
      <w:marRight w:val="0"/>
      <w:marTop w:val="0"/>
      <w:marBottom w:val="0"/>
      <w:divBdr>
        <w:top w:val="none" w:sz="0" w:space="0" w:color="auto"/>
        <w:left w:val="none" w:sz="0" w:space="0" w:color="auto"/>
        <w:bottom w:val="none" w:sz="0" w:space="0" w:color="auto"/>
        <w:right w:val="none" w:sz="0" w:space="0" w:color="auto"/>
      </w:divBdr>
      <w:divsChild>
        <w:div w:id="2120834325">
          <w:marLeft w:val="0"/>
          <w:marRight w:val="0"/>
          <w:marTop w:val="0"/>
          <w:marBottom w:val="0"/>
          <w:divBdr>
            <w:top w:val="none" w:sz="0" w:space="0" w:color="auto"/>
            <w:left w:val="none" w:sz="0" w:space="0" w:color="auto"/>
            <w:bottom w:val="none" w:sz="0" w:space="0" w:color="auto"/>
            <w:right w:val="none" w:sz="0" w:space="0" w:color="auto"/>
          </w:divBdr>
        </w:div>
      </w:divsChild>
    </w:div>
    <w:div w:id="231550949">
      <w:marLeft w:val="0"/>
      <w:marRight w:val="0"/>
      <w:marTop w:val="0"/>
      <w:marBottom w:val="0"/>
      <w:divBdr>
        <w:top w:val="none" w:sz="0" w:space="0" w:color="auto"/>
        <w:left w:val="none" w:sz="0" w:space="0" w:color="auto"/>
        <w:bottom w:val="none" w:sz="0" w:space="0" w:color="auto"/>
        <w:right w:val="none" w:sz="0" w:space="0" w:color="auto"/>
      </w:divBdr>
      <w:divsChild>
        <w:div w:id="1870139991">
          <w:marLeft w:val="0"/>
          <w:marRight w:val="0"/>
          <w:marTop w:val="0"/>
          <w:marBottom w:val="0"/>
          <w:divBdr>
            <w:top w:val="none" w:sz="0" w:space="0" w:color="auto"/>
            <w:left w:val="none" w:sz="0" w:space="0" w:color="auto"/>
            <w:bottom w:val="none" w:sz="0" w:space="0" w:color="auto"/>
            <w:right w:val="none" w:sz="0" w:space="0" w:color="auto"/>
          </w:divBdr>
        </w:div>
      </w:divsChild>
    </w:div>
    <w:div w:id="231696454">
      <w:marLeft w:val="0"/>
      <w:marRight w:val="0"/>
      <w:marTop w:val="0"/>
      <w:marBottom w:val="0"/>
      <w:divBdr>
        <w:top w:val="none" w:sz="0" w:space="0" w:color="auto"/>
        <w:left w:val="none" w:sz="0" w:space="0" w:color="auto"/>
        <w:bottom w:val="none" w:sz="0" w:space="0" w:color="auto"/>
        <w:right w:val="none" w:sz="0" w:space="0" w:color="auto"/>
      </w:divBdr>
      <w:divsChild>
        <w:div w:id="17123707">
          <w:marLeft w:val="0"/>
          <w:marRight w:val="0"/>
          <w:marTop w:val="0"/>
          <w:marBottom w:val="0"/>
          <w:divBdr>
            <w:top w:val="none" w:sz="0" w:space="0" w:color="auto"/>
            <w:left w:val="none" w:sz="0" w:space="0" w:color="auto"/>
            <w:bottom w:val="none" w:sz="0" w:space="0" w:color="auto"/>
            <w:right w:val="none" w:sz="0" w:space="0" w:color="auto"/>
          </w:divBdr>
        </w:div>
      </w:divsChild>
    </w:div>
    <w:div w:id="232859668">
      <w:bodyDiv w:val="1"/>
      <w:marLeft w:val="0"/>
      <w:marRight w:val="0"/>
      <w:marTop w:val="0"/>
      <w:marBottom w:val="0"/>
      <w:divBdr>
        <w:top w:val="none" w:sz="0" w:space="0" w:color="auto"/>
        <w:left w:val="none" w:sz="0" w:space="0" w:color="auto"/>
        <w:bottom w:val="none" w:sz="0" w:space="0" w:color="auto"/>
        <w:right w:val="none" w:sz="0" w:space="0" w:color="auto"/>
      </w:divBdr>
    </w:div>
    <w:div w:id="233398228">
      <w:marLeft w:val="0"/>
      <w:marRight w:val="0"/>
      <w:marTop w:val="0"/>
      <w:marBottom w:val="0"/>
      <w:divBdr>
        <w:top w:val="none" w:sz="0" w:space="0" w:color="auto"/>
        <w:left w:val="none" w:sz="0" w:space="0" w:color="auto"/>
        <w:bottom w:val="none" w:sz="0" w:space="0" w:color="auto"/>
        <w:right w:val="none" w:sz="0" w:space="0" w:color="auto"/>
      </w:divBdr>
      <w:divsChild>
        <w:div w:id="601835936">
          <w:marLeft w:val="0"/>
          <w:marRight w:val="0"/>
          <w:marTop w:val="0"/>
          <w:marBottom w:val="0"/>
          <w:divBdr>
            <w:top w:val="none" w:sz="0" w:space="0" w:color="auto"/>
            <w:left w:val="none" w:sz="0" w:space="0" w:color="auto"/>
            <w:bottom w:val="none" w:sz="0" w:space="0" w:color="auto"/>
            <w:right w:val="none" w:sz="0" w:space="0" w:color="auto"/>
          </w:divBdr>
        </w:div>
      </w:divsChild>
    </w:div>
    <w:div w:id="233467810">
      <w:marLeft w:val="0"/>
      <w:marRight w:val="0"/>
      <w:marTop w:val="0"/>
      <w:marBottom w:val="0"/>
      <w:divBdr>
        <w:top w:val="none" w:sz="0" w:space="0" w:color="auto"/>
        <w:left w:val="none" w:sz="0" w:space="0" w:color="auto"/>
        <w:bottom w:val="none" w:sz="0" w:space="0" w:color="auto"/>
        <w:right w:val="none" w:sz="0" w:space="0" w:color="auto"/>
      </w:divBdr>
      <w:divsChild>
        <w:div w:id="1930850692">
          <w:marLeft w:val="0"/>
          <w:marRight w:val="0"/>
          <w:marTop w:val="0"/>
          <w:marBottom w:val="0"/>
          <w:divBdr>
            <w:top w:val="none" w:sz="0" w:space="0" w:color="auto"/>
            <w:left w:val="none" w:sz="0" w:space="0" w:color="auto"/>
            <w:bottom w:val="none" w:sz="0" w:space="0" w:color="auto"/>
            <w:right w:val="none" w:sz="0" w:space="0" w:color="auto"/>
          </w:divBdr>
        </w:div>
      </w:divsChild>
    </w:div>
    <w:div w:id="233901677">
      <w:marLeft w:val="0"/>
      <w:marRight w:val="0"/>
      <w:marTop w:val="0"/>
      <w:marBottom w:val="0"/>
      <w:divBdr>
        <w:top w:val="none" w:sz="0" w:space="0" w:color="auto"/>
        <w:left w:val="none" w:sz="0" w:space="0" w:color="auto"/>
        <w:bottom w:val="none" w:sz="0" w:space="0" w:color="auto"/>
        <w:right w:val="none" w:sz="0" w:space="0" w:color="auto"/>
      </w:divBdr>
      <w:divsChild>
        <w:div w:id="54281595">
          <w:marLeft w:val="0"/>
          <w:marRight w:val="0"/>
          <w:marTop w:val="0"/>
          <w:marBottom w:val="0"/>
          <w:divBdr>
            <w:top w:val="none" w:sz="0" w:space="0" w:color="auto"/>
            <w:left w:val="none" w:sz="0" w:space="0" w:color="auto"/>
            <w:bottom w:val="none" w:sz="0" w:space="0" w:color="auto"/>
            <w:right w:val="none" w:sz="0" w:space="0" w:color="auto"/>
          </w:divBdr>
        </w:div>
      </w:divsChild>
    </w:div>
    <w:div w:id="234124163">
      <w:marLeft w:val="0"/>
      <w:marRight w:val="0"/>
      <w:marTop w:val="0"/>
      <w:marBottom w:val="0"/>
      <w:divBdr>
        <w:top w:val="none" w:sz="0" w:space="0" w:color="auto"/>
        <w:left w:val="none" w:sz="0" w:space="0" w:color="auto"/>
        <w:bottom w:val="none" w:sz="0" w:space="0" w:color="auto"/>
        <w:right w:val="none" w:sz="0" w:space="0" w:color="auto"/>
      </w:divBdr>
      <w:divsChild>
        <w:div w:id="1531529939">
          <w:marLeft w:val="0"/>
          <w:marRight w:val="0"/>
          <w:marTop w:val="0"/>
          <w:marBottom w:val="0"/>
          <w:divBdr>
            <w:top w:val="none" w:sz="0" w:space="0" w:color="auto"/>
            <w:left w:val="none" w:sz="0" w:space="0" w:color="auto"/>
            <w:bottom w:val="none" w:sz="0" w:space="0" w:color="auto"/>
            <w:right w:val="none" w:sz="0" w:space="0" w:color="auto"/>
          </w:divBdr>
        </w:div>
      </w:divsChild>
    </w:div>
    <w:div w:id="234366736">
      <w:marLeft w:val="0"/>
      <w:marRight w:val="0"/>
      <w:marTop w:val="0"/>
      <w:marBottom w:val="0"/>
      <w:divBdr>
        <w:top w:val="none" w:sz="0" w:space="0" w:color="auto"/>
        <w:left w:val="none" w:sz="0" w:space="0" w:color="auto"/>
        <w:bottom w:val="none" w:sz="0" w:space="0" w:color="auto"/>
        <w:right w:val="none" w:sz="0" w:space="0" w:color="auto"/>
      </w:divBdr>
      <w:divsChild>
        <w:div w:id="517547218">
          <w:marLeft w:val="0"/>
          <w:marRight w:val="0"/>
          <w:marTop w:val="0"/>
          <w:marBottom w:val="0"/>
          <w:divBdr>
            <w:top w:val="none" w:sz="0" w:space="0" w:color="auto"/>
            <w:left w:val="none" w:sz="0" w:space="0" w:color="auto"/>
            <w:bottom w:val="none" w:sz="0" w:space="0" w:color="auto"/>
            <w:right w:val="none" w:sz="0" w:space="0" w:color="auto"/>
          </w:divBdr>
        </w:div>
      </w:divsChild>
    </w:div>
    <w:div w:id="234628479">
      <w:marLeft w:val="0"/>
      <w:marRight w:val="0"/>
      <w:marTop w:val="0"/>
      <w:marBottom w:val="0"/>
      <w:divBdr>
        <w:top w:val="none" w:sz="0" w:space="0" w:color="auto"/>
        <w:left w:val="none" w:sz="0" w:space="0" w:color="auto"/>
        <w:bottom w:val="none" w:sz="0" w:space="0" w:color="auto"/>
        <w:right w:val="none" w:sz="0" w:space="0" w:color="auto"/>
      </w:divBdr>
      <w:divsChild>
        <w:div w:id="1981642791">
          <w:marLeft w:val="0"/>
          <w:marRight w:val="0"/>
          <w:marTop w:val="0"/>
          <w:marBottom w:val="0"/>
          <w:divBdr>
            <w:top w:val="none" w:sz="0" w:space="0" w:color="auto"/>
            <w:left w:val="none" w:sz="0" w:space="0" w:color="auto"/>
            <w:bottom w:val="none" w:sz="0" w:space="0" w:color="auto"/>
            <w:right w:val="none" w:sz="0" w:space="0" w:color="auto"/>
          </w:divBdr>
        </w:div>
      </w:divsChild>
    </w:div>
    <w:div w:id="235554855">
      <w:marLeft w:val="0"/>
      <w:marRight w:val="0"/>
      <w:marTop w:val="0"/>
      <w:marBottom w:val="0"/>
      <w:divBdr>
        <w:top w:val="none" w:sz="0" w:space="0" w:color="auto"/>
        <w:left w:val="none" w:sz="0" w:space="0" w:color="auto"/>
        <w:bottom w:val="none" w:sz="0" w:space="0" w:color="auto"/>
        <w:right w:val="none" w:sz="0" w:space="0" w:color="auto"/>
      </w:divBdr>
      <w:divsChild>
        <w:div w:id="680199102">
          <w:marLeft w:val="0"/>
          <w:marRight w:val="0"/>
          <w:marTop w:val="0"/>
          <w:marBottom w:val="0"/>
          <w:divBdr>
            <w:top w:val="none" w:sz="0" w:space="0" w:color="auto"/>
            <w:left w:val="none" w:sz="0" w:space="0" w:color="auto"/>
            <w:bottom w:val="none" w:sz="0" w:space="0" w:color="auto"/>
            <w:right w:val="none" w:sz="0" w:space="0" w:color="auto"/>
          </w:divBdr>
        </w:div>
      </w:divsChild>
    </w:div>
    <w:div w:id="235747563">
      <w:marLeft w:val="0"/>
      <w:marRight w:val="0"/>
      <w:marTop w:val="0"/>
      <w:marBottom w:val="0"/>
      <w:divBdr>
        <w:top w:val="none" w:sz="0" w:space="0" w:color="auto"/>
        <w:left w:val="none" w:sz="0" w:space="0" w:color="auto"/>
        <w:bottom w:val="none" w:sz="0" w:space="0" w:color="auto"/>
        <w:right w:val="none" w:sz="0" w:space="0" w:color="auto"/>
      </w:divBdr>
      <w:divsChild>
        <w:div w:id="106891518">
          <w:marLeft w:val="0"/>
          <w:marRight w:val="0"/>
          <w:marTop w:val="0"/>
          <w:marBottom w:val="0"/>
          <w:divBdr>
            <w:top w:val="none" w:sz="0" w:space="0" w:color="auto"/>
            <w:left w:val="none" w:sz="0" w:space="0" w:color="auto"/>
            <w:bottom w:val="none" w:sz="0" w:space="0" w:color="auto"/>
            <w:right w:val="none" w:sz="0" w:space="0" w:color="auto"/>
          </w:divBdr>
        </w:div>
      </w:divsChild>
    </w:div>
    <w:div w:id="236941509">
      <w:marLeft w:val="0"/>
      <w:marRight w:val="0"/>
      <w:marTop w:val="0"/>
      <w:marBottom w:val="0"/>
      <w:divBdr>
        <w:top w:val="none" w:sz="0" w:space="0" w:color="auto"/>
        <w:left w:val="none" w:sz="0" w:space="0" w:color="auto"/>
        <w:bottom w:val="none" w:sz="0" w:space="0" w:color="auto"/>
        <w:right w:val="none" w:sz="0" w:space="0" w:color="auto"/>
      </w:divBdr>
    </w:div>
    <w:div w:id="237977971">
      <w:marLeft w:val="0"/>
      <w:marRight w:val="0"/>
      <w:marTop w:val="0"/>
      <w:marBottom w:val="0"/>
      <w:divBdr>
        <w:top w:val="none" w:sz="0" w:space="0" w:color="auto"/>
        <w:left w:val="none" w:sz="0" w:space="0" w:color="auto"/>
        <w:bottom w:val="none" w:sz="0" w:space="0" w:color="auto"/>
        <w:right w:val="none" w:sz="0" w:space="0" w:color="auto"/>
      </w:divBdr>
      <w:divsChild>
        <w:div w:id="402290837">
          <w:marLeft w:val="0"/>
          <w:marRight w:val="0"/>
          <w:marTop w:val="0"/>
          <w:marBottom w:val="0"/>
          <w:divBdr>
            <w:top w:val="none" w:sz="0" w:space="0" w:color="auto"/>
            <w:left w:val="none" w:sz="0" w:space="0" w:color="auto"/>
            <w:bottom w:val="none" w:sz="0" w:space="0" w:color="auto"/>
            <w:right w:val="none" w:sz="0" w:space="0" w:color="auto"/>
          </w:divBdr>
        </w:div>
      </w:divsChild>
    </w:div>
    <w:div w:id="239216694">
      <w:marLeft w:val="0"/>
      <w:marRight w:val="0"/>
      <w:marTop w:val="0"/>
      <w:marBottom w:val="0"/>
      <w:divBdr>
        <w:top w:val="none" w:sz="0" w:space="0" w:color="auto"/>
        <w:left w:val="none" w:sz="0" w:space="0" w:color="auto"/>
        <w:bottom w:val="none" w:sz="0" w:space="0" w:color="auto"/>
        <w:right w:val="none" w:sz="0" w:space="0" w:color="auto"/>
      </w:divBdr>
      <w:divsChild>
        <w:div w:id="1559516907">
          <w:marLeft w:val="0"/>
          <w:marRight w:val="0"/>
          <w:marTop w:val="0"/>
          <w:marBottom w:val="0"/>
          <w:divBdr>
            <w:top w:val="none" w:sz="0" w:space="0" w:color="auto"/>
            <w:left w:val="none" w:sz="0" w:space="0" w:color="auto"/>
            <w:bottom w:val="none" w:sz="0" w:space="0" w:color="auto"/>
            <w:right w:val="none" w:sz="0" w:space="0" w:color="auto"/>
          </w:divBdr>
        </w:div>
      </w:divsChild>
    </w:div>
    <w:div w:id="239294408">
      <w:marLeft w:val="0"/>
      <w:marRight w:val="0"/>
      <w:marTop w:val="0"/>
      <w:marBottom w:val="0"/>
      <w:divBdr>
        <w:top w:val="none" w:sz="0" w:space="0" w:color="auto"/>
        <w:left w:val="none" w:sz="0" w:space="0" w:color="auto"/>
        <w:bottom w:val="none" w:sz="0" w:space="0" w:color="auto"/>
        <w:right w:val="none" w:sz="0" w:space="0" w:color="auto"/>
      </w:divBdr>
      <w:divsChild>
        <w:div w:id="1399522178">
          <w:marLeft w:val="0"/>
          <w:marRight w:val="0"/>
          <w:marTop w:val="0"/>
          <w:marBottom w:val="0"/>
          <w:divBdr>
            <w:top w:val="none" w:sz="0" w:space="0" w:color="auto"/>
            <w:left w:val="none" w:sz="0" w:space="0" w:color="auto"/>
            <w:bottom w:val="none" w:sz="0" w:space="0" w:color="auto"/>
            <w:right w:val="none" w:sz="0" w:space="0" w:color="auto"/>
          </w:divBdr>
        </w:div>
      </w:divsChild>
    </w:div>
    <w:div w:id="239562975">
      <w:marLeft w:val="0"/>
      <w:marRight w:val="0"/>
      <w:marTop w:val="0"/>
      <w:marBottom w:val="0"/>
      <w:divBdr>
        <w:top w:val="none" w:sz="0" w:space="0" w:color="auto"/>
        <w:left w:val="none" w:sz="0" w:space="0" w:color="auto"/>
        <w:bottom w:val="none" w:sz="0" w:space="0" w:color="auto"/>
        <w:right w:val="none" w:sz="0" w:space="0" w:color="auto"/>
      </w:divBdr>
      <w:divsChild>
        <w:div w:id="1134130878">
          <w:marLeft w:val="0"/>
          <w:marRight w:val="0"/>
          <w:marTop w:val="0"/>
          <w:marBottom w:val="0"/>
          <w:divBdr>
            <w:top w:val="none" w:sz="0" w:space="0" w:color="auto"/>
            <w:left w:val="none" w:sz="0" w:space="0" w:color="auto"/>
            <w:bottom w:val="none" w:sz="0" w:space="0" w:color="auto"/>
            <w:right w:val="none" w:sz="0" w:space="0" w:color="auto"/>
          </w:divBdr>
        </w:div>
      </w:divsChild>
    </w:div>
    <w:div w:id="240529587">
      <w:marLeft w:val="0"/>
      <w:marRight w:val="0"/>
      <w:marTop w:val="0"/>
      <w:marBottom w:val="0"/>
      <w:divBdr>
        <w:top w:val="none" w:sz="0" w:space="0" w:color="auto"/>
        <w:left w:val="none" w:sz="0" w:space="0" w:color="auto"/>
        <w:bottom w:val="none" w:sz="0" w:space="0" w:color="auto"/>
        <w:right w:val="none" w:sz="0" w:space="0" w:color="auto"/>
      </w:divBdr>
      <w:divsChild>
        <w:div w:id="1598519465">
          <w:marLeft w:val="0"/>
          <w:marRight w:val="0"/>
          <w:marTop w:val="0"/>
          <w:marBottom w:val="0"/>
          <w:divBdr>
            <w:top w:val="none" w:sz="0" w:space="0" w:color="auto"/>
            <w:left w:val="none" w:sz="0" w:space="0" w:color="auto"/>
            <w:bottom w:val="none" w:sz="0" w:space="0" w:color="auto"/>
            <w:right w:val="none" w:sz="0" w:space="0" w:color="auto"/>
          </w:divBdr>
        </w:div>
      </w:divsChild>
    </w:div>
    <w:div w:id="241451452">
      <w:marLeft w:val="0"/>
      <w:marRight w:val="0"/>
      <w:marTop w:val="0"/>
      <w:marBottom w:val="0"/>
      <w:divBdr>
        <w:top w:val="none" w:sz="0" w:space="0" w:color="auto"/>
        <w:left w:val="none" w:sz="0" w:space="0" w:color="auto"/>
        <w:bottom w:val="none" w:sz="0" w:space="0" w:color="auto"/>
        <w:right w:val="none" w:sz="0" w:space="0" w:color="auto"/>
      </w:divBdr>
      <w:divsChild>
        <w:div w:id="1695420614">
          <w:marLeft w:val="0"/>
          <w:marRight w:val="0"/>
          <w:marTop w:val="0"/>
          <w:marBottom w:val="0"/>
          <w:divBdr>
            <w:top w:val="none" w:sz="0" w:space="0" w:color="auto"/>
            <w:left w:val="none" w:sz="0" w:space="0" w:color="auto"/>
            <w:bottom w:val="none" w:sz="0" w:space="0" w:color="auto"/>
            <w:right w:val="none" w:sz="0" w:space="0" w:color="auto"/>
          </w:divBdr>
        </w:div>
      </w:divsChild>
    </w:div>
    <w:div w:id="241764923">
      <w:marLeft w:val="0"/>
      <w:marRight w:val="0"/>
      <w:marTop w:val="0"/>
      <w:marBottom w:val="0"/>
      <w:divBdr>
        <w:top w:val="none" w:sz="0" w:space="0" w:color="auto"/>
        <w:left w:val="none" w:sz="0" w:space="0" w:color="auto"/>
        <w:bottom w:val="none" w:sz="0" w:space="0" w:color="auto"/>
        <w:right w:val="none" w:sz="0" w:space="0" w:color="auto"/>
      </w:divBdr>
      <w:divsChild>
        <w:div w:id="1813401756">
          <w:marLeft w:val="0"/>
          <w:marRight w:val="0"/>
          <w:marTop w:val="0"/>
          <w:marBottom w:val="0"/>
          <w:divBdr>
            <w:top w:val="none" w:sz="0" w:space="0" w:color="auto"/>
            <w:left w:val="none" w:sz="0" w:space="0" w:color="auto"/>
            <w:bottom w:val="none" w:sz="0" w:space="0" w:color="auto"/>
            <w:right w:val="none" w:sz="0" w:space="0" w:color="auto"/>
          </w:divBdr>
        </w:div>
      </w:divsChild>
    </w:div>
    <w:div w:id="241961560">
      <w:bodyDiv w:val="1"/>
      <w:marLeft w:val="0"/>
      <w:marRight w:val="0"/>
      <w:marTop w:val="0"/>
      <w:marBottom w:val="0"/>
      <w:divBdr>
        <w:top w:val="none" w:sz="0" w:space="0" w:color="auto"/>
        <w:left w:val="none" w:sz="0" w:space="0" w:color="auto"/>
        <w:bottom w:val="none" w:sz="0" w:space="0" w:color="auto"/>
        <w:right w:val="none" w:sz="0" w:space="0" w:color="auto"/>
      </w:divBdr>
    </w:div>
    <w:div w:id="242107506">
      <w:marLeft w:val="0"/>
      <w:marRight w:val="0"/>
      <w:marTop w:val="0"/>
      <w:marBottom w:val="0"/>
      <w:divBdr>
        <w:top w:val="none" w:sz="0" w:space="0" w:color="auto"/>
        <w:left w:val="none" w:sz="0" w:space="0" w:color="auto"/>
        <w:bottom w:val="none" w:sz="0" w:space="0" w:color="auto"/>
        <w:right w:val="none" w:sz="0" w:space="0" w:color="auto"/>
      </w:divBdr>
      <w:divsChild>
        <w:div w:id="1023899480">
          <w:marLeft w:val="0"/>
          <w:marRight w:val="0"/>
          <w:marTop w:val="0"/>
          <w:marBottom w:val="0"/>
          <w:divBdr>
            <w:top w:val="none" w:sz="0" w:space="0" w:color="auto"/>
            <w:left w:val="none" w:sz="0" w:space="0" w:color="auto"/>
            <w:bottom w:val="none" w:sz="0" w:space="0" w:color="auto"/>
            <w:right w:val="none" w:sz="0" w:space="0" w:color="auto"/>
          </w:divBdr>
        </w:div>
      </w:divsChild>
    </w:div>
    <w:div w:id="243803747">
      <w:bodyDiv w:val="1"/>
      <w:marLeft w:val="0"/>
      <w:marRight w:val="0"/>
      <w:marTop w:val="0"/>
      <w:marBottom w:val="0"/>
      <w:divBdr>
        <w:top w:val="none" w:sz="0" w:space="0" w:color="auto"/>
        <w:left w:val="none" w:sz="0" w:space="0" w:color="auto"/>
        <w:bottom w:val="none" w:sz="0" w:space="0" w:color="auto"/>
        <w:right w:val="none" w:sz="0" w:space="0" w:color="auto"/>
      </w:divBdr>
    </w:div>
    <w:div w:id="244195130">
      <w:marLeft w:val="0"/>
      <w:marRight w:val="0"/>
      <w:marTop w:val="0"/>
      <w:marBottom w:val="0"/>
      <w:divBdr>
        <w:top w:val="none" w:sz="0" w:space="0" w:color="auto"/>
        <w:left w:val="none" w:sz="0" w:space="0" w:color="auto"/>
        <w:bottom w:val="none" w:sz="0" w:space="0" w:color="auto"/>
        <w:right w:val="none" w:sz="0" w:space="0" w:color="auto"/>
      </w:divBdr>
      <w:divsChild>
        <w:div w:id="1269117772">
          <w:marLeft w:val="0"/>
          <w:marRight w:val="0"/>
          <w:marTop w:val="0"/>
          <w:marBottom w:val="0"/>
          <w:divBdr>
            <w:top w:val="none" w:sz="0" w:space="0" w:color="auto"/>
            <w:left w:val="none" w:sz="0" w:space="0" w:color="auto"/>
            <w:bottom w:val="none" w:sz="0" w:space="0" w:color="auto"/>
            <w:right w:val="none" w:sz="0" w:space="0" w:color="auto"/>
          </w:divBdr>
        </w:div>
      </w:divsChild>
    </w:div>
    <w:div w:id="244843344">
      <w:marLeft w:val="0"/>
      <w:marRight w:val="0"/>
      <w:marTop w:val="0"/>
      <w:marBottom w:val="0"/>
      <w:divBdr>
        <w:top w:val="none" w:sz="0" w:space="0" w:color="auto"/>
        <w:left w:val="none" w:sz="0" w:space="0" w:color="auto"/>
        <w:bottom w:val="none" w:sz="0" w:space="0" w:color="auto"/>
        <w:right w:val="none" w:sz="0" w:space="0" w:color="auto"/>
      </w:divBdr>
      <w:divsChild>
        <w:div w:id="631862958">
          <w:marLeft w:val="0"/>
          <w:marRight w:val="0"/>
          <w:marTop w:val="0"/>
          <w:marBottom w:val="0"/>
          <w:divBdr>
            <w:top w:val="none" w:sz="0" w:space="0" w:color="auto"/>
            <w:left w:val="none" w:sz="0" w:space="0" w:color="auto"/>
            <w:bottom w:val="none" w:sz="0" w:space="0" w:color="auto"/>
            <w:right w:val="none" w:sz="0" w:space="0" w:color="auto"/>
          </w:divBdr>
        </w:div>
      </w:divsChild>
    </w:div>
    <w:div w:id="244924516">
      <w:marLeft w:val="0"/>
      <w:marRight w:val="0"/>
      <w:marTop w:val="0"/>
      <w:marBottom w:val="0"/>
      <w:divBdr>
        <w:top w:val="none" w:sz="0" w:space="0" w:color="auto"/>
        <w:left w:val="none" w:sz="0" w:space="0" w:color="auto"/>
        <w:bottom w:val="none" w:sz="0" w:space="0" w:color="auto"/>
        <w:right w:val="none" w:sz="0" w:space="0" w:color="auto"/>
      </w:divBdr>
      <w:divsChild>
        <w:div w:id="854806163">
          <w:marLeft w:val="0"/>
          <w:marRight w:val="0"/>
          <w:marTop w:val="0"/>
          <w:marBottom w:val="0"/>
          <w:divBdr>
            <w:top w:val="none" w:sz="0" w:space="0" w:color="auto"/>
            <w:left w:val="none" w:sz="0" w:space="0" w:color="auto"/>
            <w:bottom w:val="none" w:sz="0" w:space="0" w:color="auto"/>
            <w:right w:val="none" w:sz="0" w:space="0" w:color="auto"/>
          </w:divBdr>
        </w:div>
      </w:divsChild>
    </w:div>
    <w:div w:id="245111558">
      <w:bodyDiv w:val="1"/>
      <w:marLeft w:val="0"/>
      <w:marRight w:val="0"/>
      <w:marTop w:val="0"/>
      <w:marBottom w:val="0"/>
      <w:divBdr>
        <w:top w:val="none" w:sz="0" w:space="0" w:color="auto"/>
        <w:left w:val="none" w:sz="0" w:space="0" w:color="auto"/>
        <w:bottom w:val="none" w:sz="0" w:space="0" w:color="auto"/>
        <w:right w:val="none" w:sz="0" w:space="0" w:color="auto"/>
      </w:divBdr>
    </w:div>
    <w:div w:id="245263138">
      <w:marLeft w:val="0"/>
      <w:marRight w:val="0"/>
      <w:marTop w:val="0"/>
      <w:marBottom w:val="0"/>
      <w:divBdr>
        <w:top w:val="none" w:sz="0" w:space="0" w:color="auto"/>
        <w:left w:val="none" w:sz="0" w:space="0" w:color="auto"/>
        <w:bottom w:val="none" w:sz="0" w:space="0" w:color="auto"/>
        <w:right w:val="none" w:sz="0" w:space="0" w:color="auto"/>
      </w:divBdr>
      <w:divsChild>
        <w:div w:id="318315892">
          <w:marLeft w:val="0"/>
          <w:marRight w:val="0"/>
          <w:marTop w:val="0"/>
          <w:marBottom w:val="0"/>
          <w:divBdr>
            <w:top w:val="none" w:sz="0" w:space="0" w:color="auto"/>
            <w:left w:val="none" w:sz="0" w:space="0" w:color="auto"/>
            <w:bottom w:val="none" w:sz="0" w:space="0" w:color="auto"/>
            <w:right w:val="none" w:sz="0" w:space="0" w:color="auto"/>
          </w:divBdr>
        </w:div>
      </w:divsChild>
    </w:div>
    <w:div w:id="246117541">
      <w:marLeft w:val="0"/>
      <w:marRight w:val="0"/>
      <w:marTop w:val="0"/>
      <w:marBottom w:val="0"/>
      <w:divBdr>
        <w:top w:val="none" w:sz="0" w:space="0" w:color="auto"/>
        <w:left w:val="none" w:sz="0" w:space="0" w:color="auto"/>
        <w:bottom w:val="none" w:sz="0" w:space="0" w:color="auto"/>
        <w:right w:val="none" w:sz="0" w:space="0" w:color="auto"/>
      </w:divBdr>
      <w:divsChild>
        <w:div w:id="976105272">
          <w:marLeft w:val="0"/>
          <w:marRight w:val="0"/>
          <w:marTop w:val="0"/>
          <w:marBottom w:val="0"/>
          <w:divBdr>
            <w:top w:val="none" w:sz="0" w:space="0" w:color="auto"/>
            <w:left w:val="none" w:sz="0" w:space="0" w:color="auto"/>
            <w:bottom w:val="none" w:sz="0" w:space="0" w:color="auto"/>
            <w:right w:val="none" w:sz="0" w:space="0" w:color="auto"/>
          </w:divBdr>
        </w:div>
      </w:divsChild>
    </w:div>
    <w:div w:id="246422861">
      <w:marLeft w:val="0"/>
      <w:marRight w:val="0"/>
      <w:marTop w:val="0"/>
      <w:marBottom w:val="0"/>
      <w:divBdr>
        <w:top w:val="none" w:sz="0" w:space="0" w:color="auto"/>
        <w:left w:val="none" w:sz="0" w:space="0" w:color="auto"/>
        <w:bottom w:val="none" w:sz="0" w:space="0" w:color="auto"/>
        <w:right w:val="none" w:sz="0" w:space="0" w:color="auto"/>
      </w:divBdr>
      <w:divsChild>
        <w:div w:id="1844734967">
          <w:marLeft w:val="0"/>
          <w:marRight w:val="0"/>
          <w:marTop w:val="0"/>
          <w:marBottom w:val="0"/>
          <w:divBdr>
            <w:top w:val="none" w:sz="0" w:space="0" w:color="auto"/>
            <w:left w:val="none" w:sz="0" w:space="0" w:color="auto"/>
            <w:bottom w:val="none" w:sz="0" w:space="0" w:color="auto"/>
            <w:right w:val="none" w:sz="0" w:space="0" w:color="auto"/>
          </w:divBdr>
        </w:div>
      </w:divsChild>
    </w:div>
    <w:div w:id="247078429">
      <w:marLeft w:val="0"/>
      <w:marRight w:val="0"/>
      <w:marTop w:val="0"/>
      <w:marBottom w:val="0"/>
      <w:divBdr>
        <w:top w:val="none" w:sz="0" w:space="0" w:color="auto"/>
        <w:left w:val="none" w:sz="0" w:space="0" w:color="auto"/>
        <w:bottom w:val="none" w:sz="0" w:space="0" w:color="auto"/>
        <w:right w:val="none" w:sz="0" w:space="0" w:color="auto"/>
      </w:divBdr>
      <w:divsChild>
        <w:div w:id="1880437667">
          <w:marLeft w:val="0"/>
          <w:marRight w:val="0"/>
          <w:marTop w:val="0"/>
          <w:marBottom w:val="0"/>
          <w:divBdr>
            <w:top w:val="none" w:sz="0" w:space="0" w:color="auto"/>
            <w:left w:val="none" w:sz="0" w:space="0" w:color="auto"/>
            <w:bottom w:val="none" w:sz="0" w:space="0" w:color="auto"/>
            <w:right w:val="none" w:sz="0" w:space="0" w:color="auto"/>
          </w:divBdr>
        </w:div>
      </w:divsChild>
    </w:div>
    <w:div w:id="248005207">
      <w:marLeft w:val="0"/>
      <w:marRight w:val="0"/>
      <w:marTop w:val="0"/>
      <w:marBottom w:val="0"/>
      <w:divBdr>
        <w:top w:val="none" w:sz="0" w:space="0" w:color="auto"/>
        <w:left w:val="none" w:sz="0" w:space="0" w:color="auto"/>
        <w:bottom w:val="none" w:sz="0" w:space="0" w:color="auto"/>
        <w:right w:val="none" w:sz="0" w:space="0" w:color="auto"/>
      </w:divBdr>
      <w:divsChild>
        <w:div w:id="205725388">
          <w:marLeft w:val="0"/>
          <w:marRight w:val="0"/>
          <w:marTop w:val="0"/>
          <w:marBottom w:val="0"/>
          <w:divBdr>
            <w:top w:val="none" w:sz="0" w:space="0" w:color="auto"/>
            <w:left w:val="none" w:sz="0" w:space="0" w:color="auto"/>
            <w:bottom w:val="none" w:sz="0" w:space="0" w:color="auto"/>
            <w:right w:val="none" w:sz="0" w:space="0" w:color="auto"/>
          </w:divBdr>
        </w:div>
      </w:divsChild>
    </w:div>
    <w:div w:id="249314539">
      <w:bodyDiv w:val="1"/>
      <w:marLeft w:val="0"/>
      <w:marRight w:val="0"/>
      <w:marTop w:val="0"/>
      <w:marBottom w:val="0"/>
      <w:divBdr>
        <w:top w:val="none" w:sz="0" w:space="0" w:color="auto"/>
        <w:left w:val="none" w:sz="0" w:space="0" w:color="auto"/>
        <w:bottom w:val="none" w:sz="0" w:space="0" w:color="auto"/>
        <w:right w:val="none" w:sz="0" w:space="0" w:color="auto"/>
      </w:divBdr>
    </w:div>
    <w:div w:id="249972699">
      <w:marLeft w:val="0"/>
      <w:marRight w:val="0"/>
      <w:marTop w:val="0"/>
      <w:marBottom w:val="0"/>
      <w:divBdr>
        <w:top w:val="none" w:sz="0" w:space="0" w:color="auto"/>
        <w:left w:val="none" w:sz="0" w:space="0" w:color="auto"/>
        <w:bottom w:val="none" w:sz="0" w:space="0" w:color="auto"/>
        <w:right w:val="none" w:sz="0" w:space="0" w:color="auto"/>
      </w:divBdr>
      <w:divsChild>
        <w:div w:id="1776242991">
          <w:marLeft w:val="0"/>
          <w:marRight w:val="0"/>
          <w:marTop w:val="0"/>
          <w:marBottom w:val="0"/>
          <w:divBdr>
            <w:top w:val="none" w:sz="0" w:space="0" w:color="auto"/>
            <w:left w:val="none" w:sz="0" w:space="0" w:color="auto"/>
            <w:bottom w:val="none" w:sz="0" w:space="0" w:color="auto"/>
            <w:right w:val="none" w:sz="0" w:space="0" w:color="auto"/>
          </w:divBdr>
        </w:div>
      </w:divsChild>
    </w:div>
    <w:div w:id="250240179">
      <w:marLeft w:val="0"/>
      <w:marRight w:val="0"/>
      <w:marTop w:val="0"/>
      <w:marBottom w:val="0"/>
      <w:divBdr>
        <w:top w:val="none" w:sz="0" w:space="0" w:color="auto"/>
        <w:left w:val="none" w:sz="0" w:space="0" w:color="auto"/>
        <w:bottom w:val="none" w:sz="0" w:space="0" w:color="auto"/>
        <w:right w:val="none" w:sz="0" w:space="0" w:color="auto"/>
      </w:divBdr>
      <w:divsChild>
        <w:div w:id="1187449894">
          <w:marLeft w:val="0"/>
          <w:marRight w:val="0"/>
          <w:marTop w:val="0"/>
          <w:marBottom w:val="0"/>
          <w:divBdr>
            <w:top w:val="none" w:sz="0" w:space="0" w:color="auto"/>
            <w:left w:val="none" w:sz="0" w:space="0" w:color="auto"/>
            <w:bottom w:val="none" w:sz="0" w:space="0" w:color="auto"/>
            <w:right w:val="none" w:sz="0" w:space="0" w:color="auto"/>
          </w:divBdr>
        </w:div>
      </w:divsChild>
    </w:div>
    <w:div w:id="250892556">
      <w:marLeft w:val="0"/>
      <w:marRight w:val="0"/>
      <w:marTop w:val="0"/>
      <w:marBottom w:val="0"/>
      <w:divBdr>
        <w:top w:val="none" w:sz="0" w:space="0" w:color="auto"/>
        <w:left w:val="none" w:sz="0" w:space="0" w:color="auto"/>
        <w:bottom w:val="none" w:sz="0" w:space="0" w:color="auto"/>
        <w:right w:val="none" w:sz="0" w:space="0" w:color="auto"/>
      </w:divBdr>
      <w:divsChild>
        <w:div w:id="148600620">
          <w:marLeft w:val="0"/>
          <w:marRight w:val="0"/>
          <w:marTop w:val="0"/>
          <w:marBottom w:val="0"/>
          <w:divBdr>
            <w:top w:val="none" w:sz="0" w:space="0" w:color="auto"/>
            <w:left w:val="none" w:sz="0" w:space="0" w:color="auto"/>
            <w:bottom w:val="none" w:sz="0" w:space="0" w:color="auto"/>
            <w:right w:val="none" w:sz="0" w:space="0" w:color="auto"/>
          </w:divBdr>
        </w:div>
      </w:divsChild>
    </w:div>
    <w:div w:id="251284609">
      <w:marLeft w:val="0"/>
      <w:marRight w:val="0"/>
      <w:marTop w:val="0"/>
      <w:marBottom w:val="0"/>
      <w:divBdr>
        <w:top w:val="none" w:sz="0" w:space="0" w:color="auto"/>
        <w:left w:val="none" w:sz="0" w:space="0" w:color="auto"/>
        <w:bottom w:val="none" w:sz="0" w:space="0" w:color="auto"/>
        <w:right w:val="none" w:sz="0" w:space="0" w:color="auto"/>
      </w:divBdr>
      <w:divsChild>
        <w:div w:id="1970085927">
          <w:marLeft w:val="0"/>
          <w:marRight w:val="0"/>
          <w:marTop w:val="0"/>
          <w:marBottom w:val="0"/>
          <w:divBdr>
            <w:top w:val="none" w:sz="0" w:space="0" w:color="auto"/>
            <w:left w:val="none" w:sz="0" w:space="0" w:color="auto"/>
            <w:bottom w:val="none" w:sz="0" w:space="0" w:color="auto"/>
            <w:right w:val="none" w:sz="0" w:space="0" w:color="auto"/>
          </w:divBdr>
        </w:div>
      </w:divsChild>
    </w:div>
    <w:div w:id="251403097">
      <w:marLeft w:val="0"/>
      <w:marRight w:val="0"/>
      <w:marTop w:val="0"/>
      <w:marBottom w:val="0"/>
      <w:divBdr>
        <w:top w:val="none" w:sz="0" w:space="0" w:color="auto"/>
        <w:left w:val="none" w:sz="0" w:space="0" w:color="auto"/>
        <w:bottom w:val="none" w:sz="0" w:space="0" w:color="auto"/>
        <w:right w:val="none" w:sz="0" w:space="0" w:color="auto"/>
      </w:divBdr>
      <w:divsChild>
        <w:div w:id="972441522">
          <w:marLeft w:val="0"/>
          <w:marRight w:val="0"/>
          <w:marTop w:val="0"/>
          <w:marBottom w:val="0"/>
          <w:divBdr>
            <w:top w:val="none" w:sz="0" w:space="0" w:color="auto"/>
            <w:left w:val="none" w:sz="0" w:space="0" w:color="auto"/>
            <w:bottom w:val="none" w:sz="0" w:space="0" w:color="auto"/>
            <w:right w:val="none" w:sz="0" w:space="0" w:color="auto"/>
          </w:divBdr>
        </w:div>
      </w:divsChild>
    </w:div>
    <w:div w:id="251667141">
      <w:marLeft w:val="0"/>
      <w:marRight w:val="0"/>
      <w:marTop w:val="0"/>
      <w:marBottom w:val="0"/>
      <w:divBdr>
        <w:top w:val="none" w:sz="0" w:space="0" w:color="auto"/>
        <w:left w:val="none" w:sz="0" w:space="0" w:color="auto"/>
        <w:bottom w:val="none" w:sz="0" w:space="0" w:color="auto"/>
        <w:right w:val="none" w:sz="0" w:space="0" w:color="auto"/>
      </w:divBdr>
      <w:divsChild>
        <w:div w:id="1358653508">
          <w:marLeft w:val="0"/>
          <w:marRight w:val="0"/>
          <w:marTop w:val="0"/>
          <w:marBottom w:val="0"/>
          <w:divBdr>
            <w:top w:val="none" w:sz="0" w:space="0" w:color="auto"/>
            <w:left w:val="none" w:sz="0" w:space="0" w:color="auto"/>
            <w:bottom w:val="none" w:sz="0" w:space="0" w:color="auto"/>
            <w:right w:val="none" w:sz="0" w:space="0" w:color="auto"/>
          </w:divBdr>
        </w:div>
      </w:divsChild>
    </w:div>
    <w:div w:id="251820335">
      <w:marLeft w:val="0"/>
      <w:marRight w:val="0"/>
      <w:marTop w:val="0"/>
      <w:marBottom w:val="0"/>
      <w:divBdr>
        <w:top w:val="none" w:sz="0" w:space="0" w:color="auto"/>
        <w:left w:val="none" w:sz="0" w:space="0" w:color="auto"/>
        <w:bottom w:val="none" w:sz="0" w:space="0" w:color="auto"/>
        <w:right w:val="none" w:sz="0" w:space="0" w:color="auto"/>
      </w:divBdr>
      <w:divsChild>
        <w:div w:id="2002389480">
          <w:marLeft w:val="0"/>
          <w:marRight w:val="0"/>
          <w:marTop w:val="0"/>
          <w:marBottom w:val="0"/>
          <w:divBdr>
            <w:top w:val="none" w:sz="0" w:space="0" w:color="auto"/>
            <w:left w:val="none" w:sz="0" w:space="0" w:color="auto"/>
            <w:bottom w:val="none" w:sz="0" w:space="0" w:color="auto"/>
            <w:right w:val="none" w:sz="0" w:space="0" w:color="auto"/>
          </w:divBdr>
        </w:div>
      </w:divsChild>
    </w:div>
    <w:div w:id="251856384">
      <w:bodyDiv w:val="1"/>
      <w:marLeft w:val="0"/>
      <w:marRight w:val="0"/>
      <w:marTop w:val="0"/>
      <w:marBottom w:val="0"/>
      <w:divBdr>
        <w:top w:val="none" w:sz="0" w:space="0" w:color="auto"/>
        <w:left w:val="none" w:sz="0" w:space="0" w:color="auto"/>
        <w:bottom w:val="none" w:sz="0" w:space="0" w:color="auto"/>
        <w:right w:val="none" w:sz="0" w:space="0" w:color="auto"/>
      </w:divBdr>
    </w:div>
    <w:div w:id="252013452">
      <w:marLeft w:val="0"/>
      <w:marRight w:val="0"/>
      <w:marTop w:val="0"/>
      <w:marBottom w:val="0"/>
      <w:divBdr>
        <w:top w:val="none" w:sz="0" w:space="0" w:color="auto"/>
        <w:left w:val="none" w:sz="0" w:space="0" w:color="auto"/>
        <w:bottom w:val="none" w:sz="0" w:space="0" w:color="auto"/>
        <w:right w:val="none" w:sz="0" w:space="0" w:color="auto"/>
      </w:divBdr>
      <w:divsChild>
        <w:div w:id="1995912032">
          <w:marLeft w:val="0"/>
          <w:marRight w:val="0"/>
          <w:marTop w:val="0"/>
          <w:marBottom w:val="0"/>
          <w:divBdr>
            <w:top w:val="none" w:sz="0" w:space="0" w:color="auto"/>
            <w:left w:val="none" w:sz="0" w:space="0" w:color="auto"/>
            <w:bottom w:val="none" w:sz="0" w:space="0" w:color="auto"/>
            <w:right w:val="none" w:sz="0" w:space="0" w:color="auto"/>
          </w:divBdr>
        </w:div>
      </w:divsChild>
    </w:div>
    <w:div w:id="252125191">
      <w:marLeft w:val="0"/>
      <w:marRight w:val="0"/>
      <w:marTop w:val="0"/>
      <w:marBottom w:val="0"/>
      <w:divBdr>
        <w:top w:val="none" w:sz="0" w:space="0" w:color="auto"/>
        <w:left w:val="none" w:sz="0" w:space="0" w:color="auto"/>
        <w:bottom w:val="none" w:sz="0" w:space="0" w:color="auto"/>
        <w:right w:val="none" w:sz="0" w:space="0" w:color="auto"/>
      </w:divBdr>
      <w:divsChild>
        <w:div w:id="1681160221">
          <w:marLeft w:val="0"/>
          <w:marRight w:val="0"/>
          <w:marTop w:val="0"/>
          <w:marBottom w:val="0"/>
          <w:divBdr>
            <w:top w:val="none" w:sz="0" w:space="0" w:color="auto"/>
            <w:left w:val="none" w:sz="0" w:space="0" w:color="auto"/>
            <w:bottom w:val="none" w:sz="0" w:space="0" w:color="auto"/>
            <w:right w:val="none" w:sz="0" w:space="0" w:color="auto"/>
          </w:divBdr>
        </w:div>
      </w:divsChild>
    </w:div>
    <w:div w:id="252130499">
      <w:marLeft w:val="0"/>
      <w:marRight w:val="0"/>
      <w:marTop w:val="0"/>
      <w:marBottom w:val="0"/>
      <w:divBdr>
        <w:top w:val="none" w:sz="0" w:space="0" w:color="auto"/>
        <w:left w:val="none" w:sz="0" w:space="0" w:color="auto"/>
        <w:bottom w:val="none" w:sz="0" w:space="0" w:color="auto"/>
        <w:right w:val="none" w:sz="0" w:space="0" w:color="auto"/>
      </w:divBdr>
      <w:divsChild>
        <w:div w:id="546141663">
          <w:marLeft w:val="0"/>
          <w:marRight w:val="0"/>
          <w:marTop w:val="0"/>
          <w:marBottom w:val="0"/>
          <w:divBdr>
            <w:top w:val="none" w:sz="0" w:space="0" w:color="auto"/>
            <w:left w:val="none" w:sz="0" w:space="0" w:color="auto"/>
            <w:bottom w:val="none" w:sz="0" w:space="0" w:color="auto"/>
            <w:right w:val="none" w:sz="0" w:space="0" w:color="auto"/>
          </w:divBdr>
        </w:div>
      </w:divsChild>
    </w:div>
    <w:div w:id="252595582">
      <w:marLeft w:val="0"/>
      <w:marRight w:val="0"/>
      <w:marTop w:val="0"/>
      <w:marBottom w:val="0"/>
      <w:divBdr>
        <w:top w:val="none" w:sz="0" w:space="0" w:color="auto"/>
        <w:left w:val="none" w:sz="0" w:space="0" w:color="auto"/>
        <w:bottom w:val="none" w:sz="0" w:space="0" w:color="auto"/>
        <w:right w:val="none" w:sz="0" w:space="0" w:color="auto"/>
      </w:divBdr>
      <w:divsChild>
        <w:div w:id="545260081">
          <w:marLeft w:val="0"/>
          <w:marRight w:val="0"/>
          <w:marTop w:val="0"/>
          <w:marBottom w:val="0"/>
          <w:divBdr>
            <w:top w:val="none" w:sz="0" w:space="0" w:color="auto"/>
            <w:left w:val="none" w:sz="0" w:space="0" w:color="auto"/>
            <w:bottom w:val="none" w:sz="0" w:space="0" w:color="auto"/>
            <w:right w:val="none" w:sz="0" w:space="0" w:color="auto"/>
          </w:divBdr>
        </w:div>
      </w:divsChild>
    </w:div>
    <w:div w:id="253588854">
      <w:marLeft w:val="0"/>
      <w:marRight w:val="0"/>
      <w:marTop w:val="0"/>
      <w:marBottom w:val="0"/>
      <w:divBdr>
        <w:top w:val="none" w:sz="0" w:space="0" w:color="auto"/>
        <w:left w:val="none" w:sz="0" w:space="0" w:color="auto"/>
        <w:bottom w:val="none" w:sz="0" w:space="0" w:color="auto"/>
        <w:right w:val="none" w:sz="0" w:space="0" w:color="auto"/>
      </w:divBdr>
      <w:divsChild>
        <w:div w:id="440494655">
          <w:marLeft w:val="0"/>
          <w:marRight w:val="0"/>
          <w:marTop w:val="0"/>
          <w:marBottom w:val="0"/>
          <w:divBdr>
            <w:top w:val="none" w:sz="0" w:space="0" w:color="auto"/>
            <w:left w:val="none" w:sz="0" w:space="0" w:color="auto"/>
            <w:bottom w:val="none" w:sz="0" w:space="0" w:color="auto"/>
            <w:right w:val="none" w:sz="0" w:space="0" w:color="auto"/>
          </w:divBdr>
        </w:div>
      </w:divsChild>
    </w:div>
    <w:div w:id="254637767">
      <w:marLeft w:val="0"/>
      <w:marRight w:val="0"/>
      <w:marTop w:val="0"/>
      <w:marBottom w:val="0"/>
      <w:divBdr>
        <w:top w:val="none" w:sz="0" w:space="0" w:color="auto"/>
        <w:left w:val="none" w:sz="0" w:space="0" w:color="auto"/>
        <w:bottom w:val="none" w:sz="0" w:space="0" w:color="auto"/>
        <w:right w:val="none" w:sz="0" w:space="0" w:color="auto"/>
      </w:divBdr>
      <w:divsChild>
        <w:div w:id="1807777311">
          <w:marLeft w:val="0"/>
          <w:marRight w:val="0"/>
          <w:marTop w:val="0"/>
          <w:marBottom w:val="0"/>
          <w:divBdr>
            <w:top w:val="none" w:sz="0" w:space="0" w:color="auto"/>
            <w:left w:val="none" w:sz="0" w:space="0" w:color="auto"/>
            <w:bottom w:val="none" w:sz="0" w:space="0" w:color="auto"/>
            <w:right w:val="none" w:sz="0" w:space="0" w:color="auto"/>
          </w:divBdr>
        </w:div>
      </w:divsChild>
    </w:div>
    <w:div w:id="254826892">
      <w:marLeft w:val="0"/>
      <w:marRight w:val="0"/>
      <w:marTop w:val="0"/>
      <w:marBottom w:val="0"/>
      <w:divBdr>
        <w:top w:val="none" w:sz="0" w:space="0" w:color="auto"/>
        <w:left w:val="none" w:sz="0" w:space="0" w:color="auto"/>
        <w:bottom w:val="none" w:sz="0" w:space="0" w:color="auto"/>
        <w:right w:val="none" w:sz="0" w:space="0" w:color="auto"/>
      </w:divBdr>
      <w:divsChild>
        <w:div w:id="860051539">
          <w:marLeft w:val="0"/>
          <w:marRight w:val="0"/>
          <w:marTop w:val="0"/>
          <w:marBottom w:val="0"/>
          <w:divBdr>
            <w:top w:val="none" w:sz="0" w:space="0" w:color="auto"/>
            <w:left w:val="none" w:sz="0" w:space="0" w:color="auto"/>
            <w:bottom w:val="none" w:sz="0" w:space="0" w:color="auto"/>
            <w:right w:val="none" w:sz="0" w:space="0" w:color="auto"/>
          </w:divBdr>
        </w:div>
      </w:divsChild>
    </w:div>
    <w:div w:id="255746182">
      <w:marLeft w:val="0"/>
      <w:marRight w:val="0"/>
      <w:marTop w:val="0"/>
      <w:marBottom w:val="0"/>
      <w:divBdr>
        <w:top w:val="none" w:sz="0" w:space="0" w:color="auto"/>
        <w:left w:val="none" w:sz="0" w:space="0" w:color="auto"/>
        <w:bottom w:val="none" w:sz="0" w:space="0" w:color="auto"/>
        <w:right w:val="none" w:sz="0" w:space="0" w:color="auto"/>
      </w:divBdr>
      <w:divsChild>
        <w:div w:id="383910619">
          <w:marLeft w:val="0"/>
          <w:marRight w:val="0"/>
          <w:marTop w:val="0"/>
          <w:marBottom w:val="0"/>
          <w:divBdr>
            <w:top w:val="none" w:sz="0" w:space="0" w:color="auto"/>
            <w:left w:val="none" w:sz="0" w:space="0" w:color="auto"/>
            <w:bottom w:val="none" w:sz="0" w:space="0" w:color="auto"/>
            <w:right w:val="none" w:sz="0" w:space="0" w:color="auto"/>
          </w:divBdr>
        </w:div>
      </w:divsChild>
    </w:div>
    <w:div w:id="255942183">
      <w:marLeft w:val="0"/>
      <w:marRight w:val="0"/>
      <w:marTop w:val="0"/>
      <w:marBottom w:val="0"/>
      <w:divBdr>
        <w:top w:val="none" w:sz="0" w:space="0" w:color="auto"/>
        <w:left w:val="none" w:sz="0" w:space="0" w:color="auto"/>
        <w:bottom w:val="none" w:sz="0" w:space="0" w:color="auto"/>
        <w:right w:val="none" w:sz="0" w:space="0" w:color="auto"/>
      </w:divBdr>
      <w:divsChild>
        <w:div w:id="466434319">
          <w:marLeft w:val="0"/>
          <w:marRight w:val="0"/>
          <w:marTop w:val="0"/>
          <w:marBottom w:val="0"/>
          <w:divBdr>
            <w:top w:val="none" w:sz="0" w:space="0" w:color="auto"/>
            <w:left w:val="none" w:sz="0" w:space="0" w:color="auto"/>
            <w:bottom w:val="none" w:sz="0" w:space="0" w:color="auto"/>
            <w:right w:val="none" w:sz="0" w:space="0" w:color="auto"/>
          </w:divBdr>
        </w:div>
      </w:divsChild>
    </w:div>
    <w:div w:id="256599927">
      <w:marLeft w:val="0"/>
      <w:marRight w:val="0"/>
      <w:marTop w:val="0"/>
      <w:marBottom w:val="0"/>
      <w:divBdr>
        <w:top w:val="none" w:sz="0" w:space="0" w:color="auto"/>
        <w:left w:val="none" w:sz="0" w:space="0" w:color="auto"/>
        <w:bottom w:val="none" w:sz="0" w:space="0" w:color="auto"/>
        <w:right w:val="none" w:sz="0" w:space="0" w:color="auto"/>
      </w:divBdr>
      <w:divsChild>
        <w:div w:id="1943418173">
          <w:marLeft w:val="0"/>
          <w:marRight w:val="0"/>
          <w:marTop w:val="0"/>
          <w:marBottom w:val="0"/>
          <w:divBdr>
            <w:top w:val="none" w:sz="0" w:space="0" w:color="auto"/>
            <w:left w:val="none" w:sz="0" w:space="0" w:color="auto"/>
            <w:bottom w:val="none" w:sz="0" w:space="0" w:color="auto"/>
            <w:right w:val="none" w:sz="0" w:space="0" w:color="auto"/>
          </w:divBdr>
        </w:div>
      </w:divsChild>
    </w:div>
    <w:div w:id="257032304">
      <w:marLeft w:val="0"/>
      <w:marRight w:val="0"/>
      <w:marTop w:val="0"/>
      <w:marBottom w:val="0"/>
      <w:divBdr>
        <w:top w:val="none" w:sz="0" w:space="0" w:color="auto"/>
        <w:left w:val="none" w:sz="0" w:space="0" w:color="auto"/>
        <w:bottom w:val="none" w:sz="0" w:space="0" w:color="auto"/>
        <w:right w:val="none" w:sz="0" w:space="0" w:color="auto"/>
      </w:divBdr>
    </w:div>
    <w:div w:id="257760402">
      <w:marLeft w:val="0"/>
      <w:marRight w:val="0"/>
      <w:marTop w:val="0"/>
      <w:marBottom w:val="0"/>
      <w:divBdr>
        <w:top w:val="none" w:sz="0" w:space="0" w:color="auto"/>
        <w:left w:val="none" w:sz="0" w:space="0" w:color="auto"/>
        <w:bottom w:val="none" w:sz="0" w:space="0" w:color="auto"/>
        <w:right w:val="none" w:sz="0" w:space="0" w:color="auto"/>
      </w:divBdr>
      <w:divsChild>
        <w:div w:id="1152527220">
          <w:marLeft w:val="0"/>
          <w:marRight w:val="0"/>
          <w:marTop w:val="0"/>
          <w:marBottom w:val="0"/>
          <w:divBdr>
            <w:top w:val="none" w:sz="0" w:space="0" w:color="auto"/>
            <w:left w:val="none" w:sz="0" w:space="0" w:color="auto"/>
            <w:bottom w:val="none" w:sz="0" w:space="0" w:color="auto"/>
            <w:right w:val="none" w:sz="0" w:space="0" w:color="auto"/>
          </w:divBdr>
        </w:div>
      </w:divsChild>
    </w:div>
    <w:div w:id="258368739">
      <w:marLeft w:val="0"/>
      <w:marRight w:val="0"/>
      <w:marTop w:val="0"/>
      <w:marBottom w:val="0"/>
      <w:divBdr>
        <w:top w:val="none" w:sz="0" w:space="0" w:color="auto"/>
        <w:left w:val="none" w:sz="0" w:space="0" w:color="auto"/>
        <w:bottom w:val="none" w:sz="0" w:space="0" w:color="auto"/>
        <w:right w:val="none" w:sz="0" w:space="0" w:color="auto"/>
      </w:divBdr>
      <w:divsChild>
        <w:div w:id="254285005">
          <w:marLeft w:val="0"/>
          <w:marRight w:val="0"/>
          <w:marTop w:val="0"/>
          <w:marBottom w:val="0"/>
          <w:divBdr>
            <w:top w:val="none" w:sz="0" w:space="0" w:color="auto"/>
            <w:left w:val="none" w:sz="0" w:space="0" w:color="auto"/>
            <w:bottom w:val="none" w:sz="0" w:space="0" w:color="auto"/>
            <w:right w:val="none" w:sz="0" w:space="0" w:color="auto"/>
          </w:divBdr>
        </w:div>
      </w:divsChild>
    </w:div>
    <w:div w:id="259489100">
      <w:marLeft w:val="0"/>
      <w:marRight w:val="0"/>
      <w:marTop w:val="0"/>
      <w:marBottom w:val="0"/>
      <w:divBdr>
        <w:top w:val="none" w:sz="0" w:space="0" w:color="auto"/>
        <w:left w:val="none" w:sz="0" w:space="0" w:color="auto"/>
        <w:bottom w:val="none" w:sz="0" w:space="0" w:color="auto"/>
        <w:right w:val="none" w:sz="0" w:space="0" w:color="auto"/>
      </w:divBdr>
      <w:divsChild>
        <w:div w:id="200096272">
          <w:marLeft w:val="0"/>
          <w:marRight w:val="0"/>
          <w:marTop w:val="0"/>
          <w:marBottom w:val="0"/>
          <w:divBdr>
            <w:top w:val="none" w:sz="0" w:space="0" w:color="auto"/>
            <w:left w:val="none" w:sz="0" w:space="0" w:color="auto"/>
            <w:bottom w:val="none" w:sz="0" w:space="0" w:color="auto"/>
            <w:right w:val="none" w:sz="0" w:space="0" w:color="auto"/>
          </w:divBdr>
        </w:div>
      </w:divsChild>
    </w:div>
    <w:div w:id="260332862">
      <w:marLeft w:val="0"/>
      <w:marRight w:val="0"/>
      <w:marTop w:val="0"/>
      <w:marBottom w:val="0"/>
      <w:divBdr>
        <w:top w:val="none" w:sz="0" w:space="0" w:color="auto"/>
        <w:left w:val="none" w:sz="0" w:space="0" w:color="auto"/>
        <w:bottom w:val="none" w:sz="0" w:space="0" w:color="auto"/>
        <w:right w:val="none" w:sz="0" w:space="0" w:color="auto"/>
      </w:divBdr>
      <w:divsChild>
        <w:div w:id="1621914312">
          <w:marLeft w:val="0"/>
          <w:marRight w:val="0"/>
          <w:marTop w:val="0"/>
          <w:marBottom w:val="0"/>
          <w:divBdr>
            <w:top w:val="none" w:sz="0" w:space="0" w:color="auto"/>
            <w:left w:val="none" w:sz="0" w:space="0" w:color="auto"/>
            <w:bottom w:val="none" w:sz="0" w:space="0" w:color="auto"/>
            <w:right w:val="none" w:sz="0" w:space="0" w:color="auto"/>
          </w:divBdr>
        </w:div>
      </w:divsChild>
    </w:div>
    <w:div w:id="260723514">
      <w:marLeft w:val="0"/>
      <w:marRight w:val="0"/>
      <w:marTop w:val="0"/>
      <w:marBottom w:val="0"/>
      <w:divBdr>
        <w:top w:val="none" w:sz="0" w:space="0" w:color="auto"/>
        <w:left w:val="none" w:sz="0" w:space="0" w:color="auto"/>
        <w:bottom w:val="none" w:sz="0" w:space="0" w:color="auto"/>
        <w:right w:val="none" w:sz="0" w:space="0" w:color="auto"/>
      </w:divBdr>
      <w:divsChild>
        <w:div w:id="1117945849">
          <w:marLeft w:val="0"/>
          <w:marRight w:val="0"/>
          <w:marTop w:val="0"/>
          <w:marBottom w:val="0"/>
          <w:divBdr>
            <w:top w:val="none" w:sz="0" w:space="0" w:color="auto"/>
            <w:left w:val="none" w:sz="0" w:space="0" w:color="auto"/>
            <w:bottom w:val="none" w:sz="0" w:space="0" w:color="auto"/>
            <w:right w:val="none" w:sz="0" w:space="0" w:color="auto"/>
          </w:divBdr>
        </w:div>
      </w:divsChild>
    </w:div>
    <w:div w:id="262036443">
      <w:marLeft w:val="0"/>
      <w:marRight w:val="0"/>
      <w:marTop w:val="0"/>
      <w:marBottom w:val="0"/>
      <w:divBdr>
        <w:top w:val="none" w:sz="0" w:space="0" w:color="auto"/>
        <w:left w:val="none" w:sz="0" w:space="0" w:color="auto"/>
        <w:bottom w:val="none" w:sz="0" w:space="0" w:color="auto"/>
        <w:right w:val="none" w:sz="0" w:space="0" w:color="auto"/>
      </w:divBdr>
      <w:divsChild>
        <w:div w:id="1634218004">
          <w:marLeft w:val="0"/>
          <w:marRight w:val="0"/>
          <w:marTop w:val="0"/>
          <w:marBottom w:val="0"/>
          <w:divBdr>
            <w:top w:val="none" w:sz="0" w:space="0" w:color="auto"/>
            <w:left w:val="none" w:sz="0" w:space="0" w:color="auto"/>
            <w:bottom w:val="none" w:sz="0" w:space="0" w:color="auto"/>
            <w:right w:val="none" w:sz="0" w:space="0" w:color="auto"/>
          </w:divBdr>
        </w:div>
      </w:divsChild>
    </w:div>
    <w:div w:id="262149388">
      <w:bodyDiv w:val="1"/>
      <w:marLeft w:val="0"/>
      <w:marRight w:val="0"/>
      <w:marTop w:val="0"/>
      <w:marBottom w:val="0"/>
      <w:divBdr>
        <w:top w:val="none" w:sz="0" w:space="0" w:color="auto"/>
        <w:left w:val="none" w:sz="0" w:space="0" w:color="auto"/>
        <w:bottom w:val="none" w:sz="0" w:space="0" w:color="auto"/>
        <w:right w:val="none" w:sz="0" w:space="0" w:color="auto"/>
      </w:divBdr>
      <w:divsChild>
        <w:div w:id="505750254">
          <w:marLeft w:val="0"/>
          <w:marRight w:val="0"/>
          <w:marTop w:val="0"/>
          <w:marBottom w:val="0"/>
          <w:divBdr>
            <w:top w:val="none" w:sz="0" w:space="0" w:color="auto"/>
            <w:left w:val="none" w:sz="0" w:space="0" w:color="auto"/>
            <w:bottom w:val="none" w:sz="0" w:space="0" w:color="auto"/>
            <w:right w:val="none" w:sz="0" w:space="0" w:color="auto"/>
          </w:divBdr>
        </w:div>
      </w:divsChild>
    </w:div>
    <w:div w:id="262612446">
      <w:marLeft w:val="0"/>
      <w:marRight w:val="0"/>
      <w:marTop w:val="0"/>
      <w:marBottom w:val="0"/>
      <w:divBdr>
        <w:top w:val="none" w:sz="0" w:space="0" w:color="auto"/>
        <w:left w:val="none" w:sz="0" w:space="0" w:color="auto"/>
        <w:bottom w:val="none" w:sz="0" w:space="0" w:color="auto"/>
        <w:right w:val="none" w:sz="0" w:space="0" w:color="auto"/>
      </w:divBdr>
      <w:divsChild>
        <w:div w:id="1763992550">
          <w:marLeft w:val="0"/>
          <w:marRight w:val="0"/>
          <w:marTop w:val="0"/>
          <w:marBottom w:val="0"/>
          <w:divBdr>
            <w:top w:val="none" w:sz="0" w:space="0" w:color="auto"/>
            <w:left w:val="none" w:sz="0" w:space="0" w:color="auto"/>
            <w:bottom w:val="none" w:sz="0" w:space="0" w:color="auto"/>
            <w:right w:val="none" w:sz="0" w:space="0" w:color="auto"/>
          </w:divBdr>
        </w:div>
      </w:divsChild>
    </w:div>
    <w:div w:id="263076875">
      <w:marLeft w:val="0"/>
      <w:marRight w:val="0"/>
      <w:marTop w:val="0"/>
      <w:marBottom w:val="0"/>
      <w:divBdr>
        <w:top w:val="none" w:sz="0" w:space="0" w:color="auto"/>
        <w:left w:val="none" w:sz="0" w:space="0" w:color="auto"/>
        <w:bottom w:val="none" w:sz="0" w:space="0" w:color="auto"/>
        <w:right w:val="none" w:sz="0" w:space="0" w:color="auto"/>
      </w:divBdr>
      <w:divsChild>
        <w:div w:id="707603793">
          <w:marLeft w:val="0"/>
          <w:marRight w:val="0"/>
          <w:marTop w:val="0"/>
          <w:marBottom w:val="0"/>
          <w:divBdr>
            <w:top w:val="none" w:sz="0" w:space="0" w:color="auto"/>
            <w:left w:val="none" w:sz="0" w:space="0" w:color="auto"/>
            <w:bottom w:val="none" w:sz="0" w:space="0" w:color="auto"/>
            <w:right w:val="none" w:sz="0" w:space="0" w:color="auto"/>
          </w:divBdr>
        </w:div>
      </w:divsChild>
    </w:div>
    <w:div w:id="264001138">
      <w:marLeft w:val="0"/>
      <w:marRight w:val="0"/>
      <w:marTop w:val="0"/>
      <w:marBottom w:val="0"/>
      <w:divBdr>
        <w:top w:val="none" w:sz="0" w:space="0" w:color="auto"/>
        <w:left w:val="none" w:sz="0" w:space="0" w:color="auto"/>
        <w:bottom w:val="none" w:sz="0" w:space="0" w:color="auto"/>
        <w:right w:val="none" w:sz="0" w:space="0" w:color="auto"/>
      </w:divBdr>
      <w:divsChild>
        <w:div w:id="1898277259">
          <w:marLeft w:val="0"/>
          <w:marRight w:val="0"/>
          <w:marTop w:val="0"/>
          <w:marBottom w:val="0"/>
          <w:divBdr>
            <w:top w:val="none" w:sz="0" w:space="0" w:color="auto"/>
            <w:left w:val="none" w:sz="0" w:space="0" w:color="auto"/>
            <w:bottom w:val="none" w:sz="0" w:space="0" w:color="auto"/>
            <w:right w:val="none" w:sz="0" w:space="0" w:color="auto"/>
          </w:divBdr>
        </w:div>
      </w:divsChild>
    </w:div>
    <w:div w:id="264312682">
      <w:marLeft w:val="0"/>
      <w:marRight w:val="0"/>
      <w:marTop w:val="0"/>
      <w:marBottom w:val="0"/>
      <w:divBdr>
        <w:top w:val="none" w:sz="0" w:space="0" w:color="auto"/>
        <w:left w:val="none" w:sz="0" w:space="0" w:color="auto"/>
        <w:bottom w:val="none" w:sz="0" w:space="0" w:color="auto"/>
        <w:right w:val="none" w:sz="0" w:space="0" w:color="auto"/>
      </w:divBdr>
      <w:divsChild>
        <w:div w:id="1995210518">
          <w:marLeft w:val="0"/>
          <w:marRight w:val="0"/>
          <w:marTop w:val="0"/>
          <w:marBottom w:val="0"/>
          <w:divBdr>
            <w:top w:val="none" w:sz="0" w:space="0" w:color="auto"/>
            <w:left w:val="none" w:sz="0" w:space="0" w:color="auto"/>
            <w:bottom w:val="none" w:sz="0" w:space="0" w:color="auto"/>
            <w:right w:val="none" w:sz="0" w:space="0" w:color="auto"/>
          </w:divBdr>
        </w:div>
      </w:divsChild>
    </w:div>
    <w:div w:id="265964798">
      <w:marLeft w:val="0"/>
      <w:marRight w:val="0"/>
      <w:marTop w:val="0"/>
      <w:marBottom w:val="0"/>
      <w:divBdr>
        <w:top w:val="none" w:sz="0" w:space="0" w:color="auto"/>
        <w:left w:val="none" w:sz="0" w:space="0" w:color="auto"/>
        <w:bottom w:val="none" w:sz="0" w:space="0" w:color="auto"/>
        <w:right w:val="none" w:sz="0" w:space="0" w:color="auto"/>
      </w:divBdr>
      <w:divsChild>
        <w:div w:id="154959531">
          <w:marLeft w:val="0"/>
          <w:marRight w:val="0"/>
          <w:marTop w:val="0"/>
          <w:marBottom w:val="0"/>
          <w:divBdr>
            <w:top w:val="none" w:sz="0" w:space="0" w:color="auto"/>
            <w:left w:val="none" w:sz="0" w:space="0" w:color="auto"/>
            <w:bottom w:val="none" w:sz="0" w:space="0" w:color="auto"/>
            <w:right w:val="none" w:sz="0" w:space="0" w:color="auto"/>
          </w:divBdr>
        </w:div>
      </w:divsChild>
    </w:div>
    <w:div w:id="266084263">
      <w:marLeft w:val="0"/>
      <w:marRight w:val="0"/>
      <w:marTop w:val="0"/>
      <w:marBottom w:val="0"/>
      <w:divBdr>
        <w:top w:val="none" w:sz="0" w:space="0" w:color="auto"/>
        <w:left w:val="none" w:sz="0" w:space="0" w:color="auto"/>
        <w:bottom w:val="none" w:sz="0" w:space="0" w:color="auto"/>
        <w:right w:val="none" w:sz="0" w:space="0" w:color="auto"/>
      </w:divBdr>
      <w:divsChild>
        <w:div w:id="1280915944">
          <w:marLeft w:val="0"/>
          <w:marRight w:val="0"/>
          <w:marTop w:val="0"/>
          <w:marBottom w:val="0"/>
          <w:divBdr>
            <w:top w:val="none" w:sz="0" w:space="0" w:color="auto"/>
            <w:left w:val="none" w:sz="0" w:space="0" w:color="auto"/>
            <w:bottom w:val="none" w:sz="0" w:space="0" w:color="auto"/>
            <w:right w:val="none" w:sz="0" w:space="0" w:color="auto"/>
          </w:divBdr>
        </w:div>
      </w:divsChild>
    </w:div>
    <w:div w:id="266546023">
      <w:marLeft w:val="0"/>
      <w:marRight w:val="0"/>
      <w:marTop w:val="0"/>
      <w:marBottom w:val="0"/>
      <w:divBdr>
        <w:top w:val="none" w:sz="0" w:space="0" w:color="auto"/>
        <w:left w:val="none" w:sz="0" w:space="0" w:color="auto"/>
        <w:bottom w:val="none" w:sz="0" w:space="0" w:color="auto"/>
        <w:right w:val="none" w:sz="0" w:space="0" w:color="auto"/>
      </w:divBdr>
      <w:divsChild>
        <w:div w:id="42602381">
          <w:marLeft w:val="0"/>
          <w:marRight w:val="0"/>
          <w:marTop w:val="0"/>
          <w:marBottom w:val="0"/>
          <w:divBdr>
            <w:top w:val="none" w:sz="0" w:space="0" w:color="auto"/>
            <w:left w:val="none" w:sz="0" w:space="0" w:color="auto"/>
            <w:bottom w:val="none" w:sz="0" w:space="0" w:color="auto"/>
            <w:right w:val="none" w:sz="0" w:space="0" w:color="auto"/>
          </w:divBdr>
        </w:div>
      </w:divsChild>
    </w:div>
    <w:div w:id="267199086">
      <w:marLeft w:val="0"/>
      <w:marRight w:val="0"/>
      <w:marTop w:val="0"/>
      <w:marBottom w:val="0"/>
      <w:divBdr>
        <w:top w:val="none" w:sz="0" w:space="0" w:color="auto"/>
        <w:left w:val="none" w:sz="0" w:space="0" w:color="auto"/>
        <w:bottom w:val="none" w:sz="0" w:space="0" w:color="auto"/>
        <w:right w:val="none" w:sz="0" w:space="0" w:color="auto"/>
      </w:divBdr>
      <w:divsChild>
        <w:div w:id="1726677509">
          <w:marLeft w:val="0"/>
          <w:marRight w:val="0"/>
          <w:marTop w:val="0"/>
          <w:marBottom w:val="0"/>
          <w:divBdr>
            <w:top w:val="none" w:sz="0" w:space="0" w:color="auto"/>
            <w:left w:val="none" w:sz="0" w:space="0" w:color="auto"/>
            <w:bottom w:val="none" w:sz="0" w:space="0" w:color="auto"/>
            <w:right w:val="none" w:sz="0" w:space="0" w:color="auto"/>
          </w:divBdr>
        </w:div>
      </w:divsChild>
    </w:div>
    <w:div w:id="267661242">
      <w:marLeft w:val="0"/>
      <w:marRight w:val="0"/>
      <w:marTop w:val="0"/>
      <w:marBottom w:val="0"/>
      <w:divBdr>
        <w:top w:val="none" w:sz="0" w:space="0" w:color="auto"/>
        <w:left w:val="none" w:sz="0" w:space="0" w:color="auto"/>
        <w:bottom w:val="none" w:sz="0" w:space="0" w:color="auto"/>
        <w:right w:val="none" w:sz="0" w:space="0" w:color="auto"/>
      </w:divBdr>
      <w:divsChild>
        <w:div w:id="586840169">
          <w:marLeft w:val="0"/>
          <w:marRight w:val="0"/>
          <w:marTop w:val="0"/>
          <w:marBottom w:val="0"/>
          <w:divBdr>
            <w:top w:val="none" w:sz="0" w:space="0" w:color="auto"/>
            <w:left w:val="none" w:sz="0" w:space="0" w:color="auto"/>
            <w:bottom w:val="none" w:sz="0" w:space="0" w:color="auto"/>
            <w:right w:val="none" w:sz="0" w:space="0" w:color="auto"/>
          </w:divBdr>
        </w:div>
      </w:divsChild>
    </w:div>
    <w:div w:id="267782962">
      <w:marLeft w:val="0"/>
      <w:marRight w:val="0"/>
      <w:marTop w:val="0"/>
      <w:marBottom w:val="0"/>
      <w:divBdr>
        <w:top w:val="none" w:sz="0" w:space="0" w:color="auto"/>
        <w:left w:val="none" w:sz="0" w:space="0" w:color="auto"/>
        <w:bottom w:val="none" w:sz="0" w:space="0" w:color="auto"/>
        <w:right w:val="none" w:sz="0" w:space="0" w:color="auto"/>
      </w:divBdr>
      <w:divsChild>
        <w:div w:id="1549948824">
          <w:marLeft w:val="0"/>
          <w:marRight w:val="0"/>
          <w:marTop w:val="0"/>
          <w:marBottom w:val="0"/>
          <w:divBdr>
            <w:top w:val="none" w:sz="0" w:space="0" w:color="auto"/>
            <w:left w:val="none" w:sz="0" w:space="0" w:color="auto"/>
            <w:bottom w:val="none" w:sz="0" w:space="0" w:color="auto"/>
            <w:right w:val="none" w:sz="0" w:space="0" w:color="auto"/>
          </w:divBdr>
        </w:div>
      </w:divsChild>
    </w:div>
    <w:div w:id="268970102">
      <w:marLeft w:val="0"/>
      <w:marRight w:val="0"/>
      <w:marTop w:val="0"/>
      <w:marBottom w:val="0"/>
      <w:divBdr>
        <w:top w:val="none" w:sz="0" w:space="0" w:color="auto"/>
        <w:left w:val="none" w:sz="0" w:space="0" w:color="auto"/>
        <w:bottom w:val="none" w:sz="0" w:space="0" w:color="auto"/>
        <w:right w:val="none" w:sz="0" w:space="0" w:color="auto"/>
      </w:divBdr>
      <w:divsChild>
        <w:div w:id="852912623">
          <w:marLeft w:val="0"/>
          <w:marRight w:val="0"/>
          <w:marTop w:val="0"/>
          <w:marBottom w:val="0"/>
          <w:divBdr>
            <w:top w:val="none" w:sz="0" w:space="0" w:color="auto"/>
            <w:left w:val="none" w:sz="0" w:space="0" w:color="auto"/>
            <w:bottom w:val="none" w:sz="0" w:space="0" w:color="auto"/>
            <w:right w:val="none" w:sz="0" w:space="0" w:color="auto"/>
          </w:divBdr>
        </w:div>
      </w:divsChild>
    </w:div>
    <w:div w:id="270480807">
      <w:marLeft w:val="0"/>
      <w:marRight w:val="0"/>
      <w:marTop w:val="0"/>
      <w:marBottom w:val="0"/>
      <w:divBdr>
        <w:top w:val="none" w:sz="0" w:space="0" w:color="auto"/>
        <w:left w:val="none" w:sz="0" w:space="0" w:color="auto"/>
        <w:bottom w:val="none" w:sz="0" w:space="0" w:color="auto"/>
        <w:right w:val="none" w:sz="0" w:space="0" w:color="auto"/>
      </w:divBdr>
    </w:div>
    <w:div w:id="270556031">
      <w:marLeft w:val="0"/>
      <w:marRight w:val="0"/>
      <w:marTop w:val="0"/>
      <w:marBottom w:val="0"/>
      <w:divBdr>
        <w:top w:val="none" w:sz="0" w:space="0" w:color="auto"/>
        <w:left w:val="none" w:sz="0" w:space="0" w:color="auto"/>
        <w:bottom w:val="none" w:sz="0" w:space="0" w:color="auto"/>
        <w:right w:val="none" w:sz="0" w:space="0" w:color="auto"/>
      </w:divBdr>
      <w:divsChild>
        <w:div w:id="27148119">
          <w:marLeft w:val="0"/>
          <w:marRight w:val="0"/>
          <w:marTop w:val="0"/>
          <w:marBottom w:val="0"/>
          <w:divBdr>
            <w:top w:val="none" w:sz="0" w:space="0" w:color="auto"/>
            <w:left w:val="none" w:sz="0" w:space="0" w:color="auto"/>
            <w:bottom w:val="none" w:sz="0" w:space="0" w:color="auto"/>
            <w:right w:val="none" w:sz="0" w:space="0" w:color="auto"/>
          </w:divBdr>
        </w:div>
      </w:divsChild>
    </w:div>
    <w:div w:id="270746800">
      <w:marLeft w:val="0"/>
      <w:marRight w:val="0"/>
      <w:marTop w:val="0"/>
      <w:marBottom w:val="0"/>
      <w:divBdr>
        <w:top w:val="none" w:sz="0" w:space="0" w:color="auto"/>
        <w:left w:val="none" w:sz="0" w:space="0" w:color="auto"/>
        <w:bottom w:val="none" w:sz="0" w:space="0" w:color="auto"/>
        <w:right w:val="none" w:sz="0" w:space="0" w:color="auto"/>
      </w:divBdr>
      <w:divsChild>
        <w:div w:id="1087073315">
          <w:marLeft w:val="0"/>
          <w:marRight w:val="0"/>
          <w:marTop w:val="0"/>
          <w:marBottom w:val="0"/>
          <w:divBdr>
            <w:top w:val="none" w:sz="0" w:space="0" w:color="auto"/>
            <w:left w:val="none" w:sz="0" w:space="0" w:color="auto"/>
            <w:bottom w:val="none" w:sz="0" w:space="0" w:color="auto"/>
            <w:right w:val="none" w:sz="0" w:space="0" w:color="auto"/>
          </w:divBdr>
        </w:div>
      </w:divsChild>
    </w:div>
    <w:div w:id="270942037">
      <w:marLeft w:val="0"/>
      <w:marRight w:val="0"/>
      <w:marTop w:val="0"/>
      <w:marBottom w:val="0"/>
      <w:divBdr>
        <w:top w:val="none" w:sz="0" w:space="0" w:color="auto"/>
        <w:left w:val="none" w:sz="0" w:space="0" w:color="auto"/>
        <w:bottom w:val="none" w:sz="0" w:space="0" w:color="auto"/>
        <w:right w:val="none" w:sz="0" w:space="0" w:color="auto"/>
      </w:divBdr>
      <w:divsChild>
        <w:div w:id="922953851">
          <w:marLeft w:val="0"/>
          <w:marRight w:val="0"/>
          <w:marTop w:val="0"/>
          <w:marBottom w:val="0"/>
          <w:divBdr>
            <w:top w:val="none" w:sz="0" w:space="0" w:color="auto"/>
            <w:left w:val="none" w:sz="0" w:space="0" w:color="auto"/>
            <w:bottom w:val="none" w:sz="0" w:space="0" w:color="auto"/>
            <w:right w:val="none" w:sz="0" w:space="0" w:color="auto"/>
          </w:divBdr>
        </w:div>
      </w:divsChild>
    </w:div>
    <w:div w:id="272322412">
      <w:marLeft w:val="0"/>
      <w:marRight w:val="0"/>
      <w:marTop w:val="0"/>
      <w:marBottom w:val="0"/>
      <w:divBdr>
        <w:top w:val="none" w:sz="0" w:space="0" w:color="auto"/>
        <w:left w:val="none" w:sz="0" w:space="0" w:color="auto"/>
        <w:bottom w:val="none" w:sz="0" w:space="0" w:color="auto"/>
        <w:right w:val="none" w:sz="0" w:space="0" w:color="auto"/>
      </w:divBdr>
      <w:divsChild>
        <w:div w:id="1785885074">
          <w:marLeft w:val="0"/>
          <w:marRight w:val="0"/>
          <w:marTop w:val="0"/>
          <w:marBottom w:val="0"/>
          <w:divBdr>
            <w:top w:val="none" w:sz="0" w:space="0" w:color="auto"/>
            <w:left w:val="none" w:sz="0" w:space="0" w:color="auto"/>
            <w:bottom w:val="none" w:sz="0" w:space="0" w:color="auto"/>
            <w:right w:val="none" w:sz="0" w:space="0" w:color="auto"/>
          </w:divBdr>
        </w:div>
      </w:divsChild>
    </w:div>
    <w:div w:id="272712167">
      <w:bodyDiv w:val="1"/>
      <w:marLeft w:val="0"/>
      <w:marRight w:val="0"/>
      <w:marTop w:val="0"/>
      <w:marBottom w:val="0"/>
      <w:divBdr>
        <w:top w:val="none" w:sz="0" w:space="0" w:color="auto"/>
        <w:left w:val="none" w:sz="0" w:space="0" w:color="auto"/>
        <w:bottom w:val="none" w:sz="0" w:space="0" w:color="auto"/>
        <w:right w:val="none" w:sz="0" w:space="0" w:color="auto"/>
      </w:divBdr>
    </w:div>
    <w:div w:id="272790079">
      <w:marLeft w:val="0"/>
      <w:marRight w:val="0"/>
      <w:marTop w:val="0"/>
      <w:marBottom w:val="0"/>
      <w:divBdr>
        <w:top w:val="none" w:sz="0" w:space="0" w:color="auto"/>
        <w:left w:val="none" w:sz="0" w:space="0" w:color="auto"/>
        <w:bottom w:val="none" w:sz="0" w:space="0" w:color="auto"/>
        <w:right w:val="none" w:sz="0" w:space="0" w:color="auto"/>
      </w:divBdr>
      <w:divsChild>
        <w:div w:id="1108041331">
          <w:marLeft w:val="0"/>
          <w:marRight w:val="0"/>
          <w:marTop w:val="0"/>
          <w:marBottom w:val="0"/>
          <w:divBdr>
            <w:top w:val="none" w:sz="0" w:space="0" w:color="auto"/>
            <w:left w:val="none" w:sz="0" w:space="0" w:color="auto"/>
            <w:bottom w:val="none" w:sz="0" w:space="0" w:color="auto"/>
            <w:right w:val="none" w:sz="0" w:space="0" w:color="auto"/>
          </w:divBdr>
        </w:div>
      </w:divsChild>
    </w:div>
    <w:div w:id="273024630">
      <w:marLeft w:val="0"/>
      <w:marRight w:val="0"/>
      <w:marTop w:val="0"/>
      <w:marBottom w:val="0"/>
      <w:divBdr>
        <w:top w:val="none" w:sz="0" w:space="0" w:color="auto"/>
        <w:left w:val="none" w:sz="0" w:space="0" w:color="auto"/>
        <w:bottom w:val="none" w:sz="0" w:space="0" w:color="auto"/>
        <w:right w:val="none" w:sz="0" w:space="0" w:color="auto"/>
      </w:divBdr>
      <w:divsChild>
        <w:div w:id="459147992">
          <w:marLeft w:val="0"/>
          <w:marRight w:val="0"/>
          <w:marTop w:val="0"/>
          <w:marBottom w:val="0"/>
          <w:divBdr>
            <w:top w:val="none" w:sz="0" w:space="0" w:color="auto"/>
            <w:left w:val="none" w:sz="0" w:space="0" w:color="auto"/>
            <w:bottom w:val="none" w:sz="0" w:space="0" w:color="auto"/>
            <w:right w:val="none" w:sz="0" w:space="0" w:color="auto"/>
          </w:divBdr>
        </w:div>
      </w:divsChild>
    </w:div>
    <w:div w:id="273169584">
      <w:marLeft w:val="0"/>
      <w:marRight w:val="0"/>
      <w:marTop w:val="0"/>
      <w:marBottom w:val="0"/>
      <w:divBdr>
        <w:top w:val="none" w:sz="0" w:space="0" w:color="auto"/>
        <w:left w:val="none" w:sz="0" w:space="0" w:color="auto"/>
        <w:bottom w:val="none" w:sz="0" w:space="0" w:color="auto"/>
        <w:right w:val="none" w:sz="0" w:space="0" w:color="auto"/>
      </w:divBdr>
      <w:divsChild>
        <w:div w:id="1913420058">
          <w:marLeft w:val="0"/>
          <w:marRight w:val="0"/>
          <w:marTop w:val="0"/>
          <w:marBottom w:val="0"/>
          <w:divBdr>
            <w:top w:val="none" w:sz="0" w:space="0" w:color="auto"/>
            <w:left w:val="none" w:sz="0" w:space="0" w:color="auto"/>
            <w:bottom w:val="none" w:sz="0" w:space="0" w:color="auto"/>
            <w:right w:val="none" w:sz="0" w:space="0" w:color="auto"/>
          </w:divBdr>
        </w:div>
      </w:divsChild>
    </w:div>
    <w:div w:id="273707633">
      <w:marLeft w:val="0"/>
      <w:marRight w:val="0"/>
      <w:marTop w:val="0"/>
      <w:marBottom w:val="0"/>
      <w:divBdr>
        <w:top w:val="none" w:sz="0" w:space="0" w:color="auto"/>
        <w:left w:val="none" w:sz="0" w:space="0" w:color="auto"/>
        <w:bottom w:val="none" w:sz="0" w:space="0" w:color="auto"/>
        <w:right w:val="none" w:sz="0" w:space="0" w:color="auto"/>
      </w:divBdr>
    </w:div>
    <w:div w:id="273831224">
      <w:marLeft w:val="0"/>
      <w:marRight w:val="0"/>
      <w:marTop w:val="0"/>
      <w:marBottom w:val="0"/>
      <w:divBdr>
        <w:top w:val="none" w:sz="0" w:space="0" w:color="auto"/>
        <w:left w:val="none" w:sz="0" w:space="0" w:color="auto"/>
        <w:bottom w:val="none" w:sz="0" w:space="0" w:color="auto"/>
        <w:right w:val="none" w:sz="0" w:space="0" w:color="auto"/>
      </w:divBdr>
      <w:divsChild>
        <w:div w:id="1938057344">
          <w:marLeft w:val="0"/>
          <w:marRight w:val="0"/>
          <w:marTop w:val="0"/>
          <w:marBottom w:val="0"/>
          <w:divBdr>
            <w:top w:val="none" w:sz="0" w:space="0" w:color="auto"/>
            <w:left w:val="none" w:sz="0" w:space="0" w:color="auto"/>
            <w:bottom w:val="none" w:sz="0" w:space="0" w:color="auto"/>
            <w:right w:val="none" w:sz="0" w:space="0" w:color="auto"/>
          </w:divBdr>
        </w:div>
      </w:divsChild>
    </w:div>
    <w:div w:id="274168380">
      <w:marLeft w:val="0"/>
      <w:marRight w:val="0"/>
      <w:marTop w:val="0"/>
      <w:marBottom w:val="0"/>
      <w:divBdr>
        <w:top w:val="none" w:sz="0" w:space="0" w:color="auto"/>
        <w:left w:val="none" w:sz="0" w:space="0" w:color="auto"/>
        <w:bottom w:val="none" w:sz="0" w:space="0" w:color="auto"/>
        <w:right w:val="none" w:sz="0" w:space="0" w:color="auto"/>
      </w:divBdr>
      <w:divsChild>
        <w:div w:id="913472534">
          <w:marLeft w:val="0"/>
          <w:marRight w:val="0"/>
          <w:marTop w:val="0"/>
          <w:marBottom w:val="0"/>
          <w:divBdr>
            <w:top w:val="none" w:sz="0" w:space="0" w:color="auto"/>
            <w:left w:val="none" w:sz="0" w:space="0" w:color="auto"/>
            <w:bottom w:val="none" w:sz="0" w:space="0" w:color="auto"/>
            <w:right w:val="none" w:sz="0" w:space="0" w:color="auto"/>
          </w:divBdr>
        </w:div>
      </w:divsChild>
    </w:div>
    <w:div w:id="274989398">
      <w:marLeft w:val="0"/>
      <w:marRight w:val="0"/>
      <w:marTop w:val="0"/>
      <w:marBottom w:val="0"/>
      <w:divBdr>
        <w:top w:val="none" w:sz="0" w:space="0" w:color="auto"/>
        <w:left w:val="none" w:sz="0" w:space="0" w:color="auto"/>
        <w:bottom w:val="none" w:sz="0" w:space="0" w:color="auto"/>
        <w:right w:val="none" w:sz="0" w:space="0" w:color="auto"/>
      </w:divBdr>
      <w:divsChild>
        <w:div w:id="1242789403">
          <w:marLeft w:val="0"/>
          <w:marRight w:val="0"/>
          <w:marTop w:val="0"/>
          <w:marBottom w:val="0"/>
          <w:divBdr>
            <w:top w:val="none" w:sz="0" w:space="0" w:color="auto"/>
            <w:left w:val="none" w:sz="0" w:space="0" w:color="auto"/>
            <w:bottom w:val="none" w:sz="0" w:space="0" w:color="auto"/>
            <w:right w:val="none" w:sz="0" w:space="0" w:color="auto"/>
          </w:divBdr>
        </w:div>
      </w:divsChild>
    </w:div>
    <w:div w:id="275138927">
      <w:marLeft w:val="0"/>
      <w:marRight w:val="0"/>
      <w:marTop w:val="0"/>
      <w:marBottom w:val="0"/>
      <w:divBdr>
        <w:top w:val="none" w:sz="0" w:space="0" w:color="auto"/>
        <w:left w:val="none" w:sz="0" w:space="0" w:color="auto"/>
        <w:bottom w:val="none" w:sz="0" w:space="0" w:color="auto"/>
        <w:right w:val="none" w:sz="0" w:space="0" w:color="auto"/>
      </w:divBdr>
      <w:divsChild>
        <w:div w:id="16351218">
          <w:marLeft w:val="0"/>
          <w:marRight w:val="0"/>
          <w:marTop w:val="0"/>
          <w:marBottom w:val="0"/>
          <w:divBdr>
            <w:top w:val="none" w:sz="0" w:space="0" w:color="auto"/>
            <w:left w:val="none" w:sz="0" w:space="0" w:color="auto"/>
            <w:bottom w:val="none" w:sz="0" w:space="0" w:color="auto"/>
            <w:right w:val="none" w:sz="0" w:space="0" w:color="auto"/>
          </w:divBdr>
        </w:div>
      </w:divsChild>
    </w:div>
    <w:div w:id="276718169">
      <w:marLeft w:val="0"/>
      <w:marRight w:val="0"/>
      <w:marTop w:val="0"/>
      <w:marBottom w:val="0"/>
      <w:divBdr>
        <w:top w:val="none" w:sz="0" w:space="0" w:color="auto"/>
        <w:left w:val="none" w:sz="0" w:space="0" w:color="auto"/>
        <w:bottom w:val="none" w:sz="0" w:space="0" w:color="auto"/>
        <w:right w:val="none" w:sz="0" w:space="0" w:color="auto"/>
      </w:divBdr>
      <w:divsChild>
        <w:div w:id="1653213068">
          <w:marLeft w:val="0"/>
          <w:marRight w:val="0"/>
          <w:marTop w:val="0"/>
          <w:marBottom w:val="0"/>
          <w:divBdr>
            <w:top w:val="none" w:sz="0" w:space="0" w:color="auto"/>
            <w:left w:val="none" w:sz="0" w:space="0" w:color="auto"/>
            <w:bottom w:val="none" w:sz="0" w:space="0" w:color="auto"/>
            <w:right w:val="none" w:sz="0" w:space="0" w:color="auto"/>
          </w:divBdr>
        </w:div>
      </w:divsChild>
    </w:div>
    <w:div w:id="277221768">
      <w:marLeft w:val="0"/>
      <w:marRight w:val="0"/>
      <w:marTop w:val="0"/>
      <w:marBottom w:val="0"/>
      <w:divBdr>
        <w:top w:val="none" w:sz="0" w:space="0" w:color="auto"/>
        <w:left w:val="none" w:sz="0" w:space="0" w:color="auto"/>
        <w:bottom w:val="none" w:sz="0" w:space="0" w:color="auto"/>
        <w:right w:val="none" w:sz="0" w:space="0" w:color="auto"/>
      </w:divBdr>
      <w:divsChild>
        <w:div w:id="688677031">
          <w:marLeft w:val="0"/>
          <w:marRight w:val="0"/>
          <w:marTop w:val="0"/>
          <w:marBottom w:val="0"/>
          <w:divBdr>
            <w:top w:val="none" w:sz="0" w:space="0" w:color="auto"/>
            <w:left w:val="none" w:sz="0" w:space="0" w:color="auto"/>
            <w:bottom w:val="none" w:sz="0" w:space="0" w:color="auto"/>
            <w:right w:val="none" w:sz="0" w:space="0" w:color="auto"/>
          </w:divBdr>
        </w:div>
      </w:divsChild>
    </w:div>
    <w:div w:id="277373495">
      <w:marLeft w:val="0"/>
      <w:marRight w:val="0"/>
      <w:marTop w:val="0"/>
      <w:marBottom w:val="0"/>
      <w:divBdr>
        <w:top w:val="none" w:sz="0" w:space="0" w:color="auto"/>
        <w:left w:val="none" w:sz="0" w:space="0" w:color="auto"/>
        <w:bottom w:val="none" w:sz="0" w:space="0" w:color="auto"/>
        <w:right w:val="none" w:sz="0" w:space="0" w:color="auto"/>
      </w:divBdr>
      <w:divsChild>
        <w:div w:id="795026278">
          <w:marLeft w:val="0"/>
          <w:marRight w:val="0"/>
          <w:marTop w:val="0"/>
          <w:marBottom w:val="0"/>
          <w:divBdr>
            <w:top w:val="none" w:sz="0" w:space="0" w:color="auto"/>
            <w:left w:val="none" w:sz="0" w:space="0" w:color="auto"/>
            <w:bottom w:val="none" w:sz="0" w:space="0" w:color="auto"/>
            <w:right w:val="none" w:sz="0" w:space="0" w:color="auto"/>
          </w:divBdr>
        </w:div>
      </w:divsChild>
    </w:div>
    <w:div w:id="277415753">
      <w:bodyDiv w:val="1"/>
      <w:marLeft w:val="0"/>
      <w:marRight w:val="0"/>
      <w:marTop w:val="0"/>
      <w:marBottom w:val="0"/>
      <w:divBdr>
        <w:top w:val="none" w:sz="0" w:space="0" w:color="auto"/>
        <w:left w:val="none" w:sz="0" w:space="0" w:color="auto"/>
        <w:bottom w:val="none" w:sz="0" w:space="0" w:color="auto"/>
        <w:right w:val="none" w:sz="0" w:space="0" w:color="auto"/>
      </w:divBdr>
    </w:div>
    <w:div w:id="277493048">
      <w:marLeft w:val="0"/>
      <w:marRight w:val="0"/>
      <w:marTop w:val="0"/>
      <w:marBottom w:val="0"/>
      <w:divBdr>
        <w:top w:val="none" w:sz="0" w:space="0" w:color="auto"/>
        <w:left w:val="none" w:sz="0" w:space="0" w:color="auto"/>
        <w:bottom w:val="none" w:sz="0" w:space="0" w:color="auto"/>
        <w:right w:val="none" w:sz="0" w:space="0" w:color="auto"/>
      </w:divBdr>
      <w:divsChild>
        <w:div w:id="885218391">
          <w:marLeft w:val="0"/>
          <w:marRight w:val="0"/>
          <w:marTop w:val="0"/>
          <w:marBottom w:val="0"/>
          <w:divBdr>
            <w:top w:val="none" w:sz="0" w:space="0" w:color="auto"/>
            <w:left w:val="none" w:sz="0" w:space="0" w:color="auto"/>
            <w:bottom w:val="none" w:sz="0" w:space="0" w:color="auto"/>
            <w:right w:val="none" w:sz="0" w:space="0" w:color="auto"/>
          </w:divBdr>
        </w:div>
      </w:divsChild>
    </w:div>
    <w:div w:id="278073648">
      <w:bodyDiv w:val="1"/>
      <w:marLeft w:val="0"/>
      <w:marRight w:val="0"/>
      <w:marTop w:val="0"/>
      <w:marBottom w:val="0"/>
      <w:divBdr>
        <w:top w:val="none" w:sz="0" w:space="0" w:color="auto"/>
        <w:left w:val="none" w:sz="0" w:space="0" w:color="auto"/>
        <w:bottom w:val="none" w:sz="0" w:space="0" w:color="auto"/>
        <w:right w:val="none" w:sz="0" w:space="0" w:color="auto"/>
      </w:divBdr>
    </w:div>
    <w:div w:id="278147959">
      <w:marLeft w:val="0"/>
      <w:marRight w:val="0"/>
      <w:marTop w:val="0"/>
      <w:marBottom w:val="0"/>
      <w:divBdr>
        <w:top w:val="none" w:sz="0" w:space="0" w:color="auto"/>
        <w:left w:val="none" w:sz="0" w:space="0" w:color="auto"/>
        <w:bottom w:val="none" w:sz="0" w:space="0" w:color="auto"/>
        <w:right w:val="none" w:sz="0" w:space="0" w:color="auto"/>
      </w:divBdr>
      <w:divsChild>
        <w:div w:id="1804420898">
          <w:marLeft w:val="0"/>
          <w:marRight w:val="0"/>
          <w:marTop w:val="0"/>
          <w:marBottom w:val="0"/>
          <w:divBdr>
            <w:top w:val="none" w:sz="0" w:space="0" w:color="auto"/>
            <w:left w:val="none" w:sz="0" w:space="0" w:color="auto"/>
            <w:bottom w:val="none" w:sz="0" w:space="0" w:color="auto"/>
            <w:right w:val="none" w:sz="0" w:space="0" w:color="auto"/>
          </w:divBdr>
        </w:div>
      </w:divsChild>
    </w:div>
    <w:div w:id="278342084">
      <w:marLeft w:val="0"/>
      <w:marRight w:val="0"/>
      <w:marTop w:val="0"/>
      <w:marBottom w:val="0"/>
      <w:divBdr>
        <w:top w:val="none" w:sz="0" w:space="0" w:color="auto"/>
        <w:left w:val="none" w:sz="0" w:space="0" w:color="auto"/>
        <w:bottom w:val="none" w:sz="0" w:space="0" w:color="auto"/>
        <w:right w:val="none" w:sz="0" w:space="0" w:color="auto"/>
      </w:divBdr>
      <w:divsChild>
        <w:div w:id="1947927990">
          <w:marLeft w:val="0"/>
          <w:marRight w:val="0"/>
          <w:marTop w:val="0"/>
          <w:marBottom w:val="0"/>
          <w:divBdr>
            <w:top w:val="none" w:sz="0" w:space="0" w:color="auto"/>
            <w:left w:val="none" w:sz="0" w:space="0" w:color="auto"/>
            <w:bottom w:val="none" w:sz="0" w:space="0" w:color="auto"/>
            <w:right w:val="none" w:sz="0" w:space="0" w:color="auto"/>
          </w:divBdr>
        </w:div>
      </w:divsChild>
    </w:div>
    <w:div w:id="278611987">
      <w:marLeft w:val="0"/>
      <w:marRight w:val="0"/>
      <w:marTop w:val="0"/>
      <w:marBottom w:val="0"/>
      <w:divBdr>
        <w:top w:val="none" w:sz="0" w:space="0" w:color="auto"/>
        <w:left w:val="none" w:sz="0" w:space="0" w:color="auto"/>
        <w:bottom w:val="none" w:sz="0" w:space="0" w:color="auto"/>
        <w:right w:val="none" w:sz="0" w:space="0" w:color="auto"/>
      </w:divBdr>
      <w:divsChild>
        <w:div w:id="652680578">
          <w:marLeft w:val="0"/>
          <w:marRight w:val="0"/>
          <w:marTop w:val="0"/>
          <w:marBottom w:val="0"/>
          <w:divBdr>
            <w:top w:val="none" w:sz="0" w:space="0" w:color="auto"/>
            <w:left w:val="none" w:sz="0" w:space="0" w:color="auto"/>
            <w:bottom w:val="none" w:sz="0" w:space="0" w:color="auto"/>
            <w:right w:val="none" w:sz="0" w:space="0" w:color="auto"/>
          </w:divBdr>
        </w:div>
      </w:divsChild>
    </w:div>
    <w:div w:id="279145374">
      <w:marLeft w:val="0"/>
      <w:marRight w:val="0"/>
      <w:marTop w:val="0"/>
      <w:marBottom w:val="0"/>
      <w:divBdr>
        <w:top w:val="none" w:sz="0" w:space="0" w:color="auto"/>
        <w:left w:val="none" w:sz="0" w:space="0" w:color="auto"/>
        <w:bottom w:val="none" w:sz="0" w:space="0" w:color="auto"/>
        <w:right w:val="none" w:sz="0" w:space="0" w:color="auto"/>
      </w:divBdr>
      <w:divsChild>
        <w:div w:id="2068144625">
          <w:marLeft w:val="0"/>
          <w:marRight w:val="0"/>
          <w:marTop w:val="0"/>
          <w:marBottom w:val="0"/>
          <w:divBdr>
            <w:top w:val="none" w:sz="0" w:space="0" w:color="auto"/>
            <w:left w:val="none" w:sz="0" w:space="0" w:color="auto"/>
            <w:bottom w:val="none" w:sz="0" w:space="0" w:color="auto"/>
            <w:right w:val="none" w:sz="0" w:space="0" w:color="auto"/>
          </w:divBdr>
        </w:div>
      </w:divsChild>
    </w:div>
    <w:div w:id="279380404">
      <w:marLeft w:val="0"/>
      <w:marRight w:val="0"/>
      <w:marTop w:val="0"/>
      <w:marBottom w:val="0"/>
      <w:divBdr>
        <w:top w:val="none" w:sz="0" w:space="0" w:color="auto"/>
        <w:left w:val="none" w:sz="0" w:space="0" w:color="auto"/>
        <w:bottom w:val="none" w:sz="0" w:space="0" w:color="auto"/>
        <w:right w:val="none" w:sz="0" w:space="0" w:color="auto"/>
      </w:divBdr>
      <w:divsChild>
        <w:div w:id="122039613">
          <w:marLeft w:val="0"/>
          <w:marRight w:val="0"/>
          <w:marTop w:val="0"/>
          <w:marBottom w:val="0"/>
          <w:divBdr>
            <w:top w:val="none" w:sz="0" w:space="0" w:color="auto"/>
            <w:left w:val="none" w:sz="0" w:space="0" w:color="auto"/>
            <w:bottom w:val="none" w:sz="0" w:space="0" w:color="auto"/>
            <w:right w:val="none" w:sz="0" w:space="0" w:color="auto"/>
          </w:divBdr>
        </w:div>
      </w:divsChild>
    </w:div>
    <w:div w:id="279728989">
      <w:marLeft w:val="0"/>
      <w:marRight w:val="0"/>
      <w:marTop w:val="0"/>
      <w:marBottom w:val="0"/>
      <w:divBdr>
        <w:top w:val="none" w:sz="0" w:space="0" w:color="auto"/>
        <w:left w:val="none" w:sz="0" w:space="0" w:color="auto"/>
        <w:bottom w:val="none" w:sz="0" w:space="0" w:color="auto"/>
        <w:right w:val="none" w:sz="0" w:space="0" w:color="auto"/>
      </w:divBdr>
      <w:divsChild>
        <w:div w:id="1590457059">
          <w:marLeft w:val="0"/>
          <w:marRight w:val="0"/>
          <w:marTop w:val="0"/>
          <w:marBottom w:val="0"/>
          <w:divBdr>
            <w:top w:val="none" w:sz="0" w:space="0" w:color="auto"/>
            <w:left w:val="none" w:sz="0" w:space="0" w:color="auto"/>
            <w:bottom w:val="none" w:sz="0" w:space="0" w:color="auto"/>
            <w:right w:val="none" w:sz="0" w:space="0" w:color="auto"/>
          </w:divBdr>
        </w:div>
      </w:divsChild>
    </w:div>
    <w:div w:id="279990661">
      <w:marLeft w:val="0"/>
      <w:marRight w:val="0"/>
      <w:marTop w:val="0"/>
      <w:marBottom w:val="0"/>
      <w:divBdr>
        <w:top w:val="none" w:sz="0" w:space="0" w:color="auto"/>
        <w:left w:val="none" w:sz="0" w:space="0" w:color="auto"/>
        <w:bottom w:val="none" w:sz="0" w:space="0" w:color="auto"/>
        <w:right w:val="none" w:sz="0" w:space="0" w:color="auto"/>
      </w:divBdr>
      <w:divsChild>
        <w:div w:id="1023941120">
          <w:marLeft w:val="0"/>
          <w:marRight w:val="0"/>
          <w:marTop w:val="0"/>
          <w:marBottom w:val="0"/>
          <w:divBdr>
            <w:top w:val="none" w:sz="0" w:space="0" w:color="auto"/>
            <w:left w:val="none" w:sz="0" w:space="0" w:color="auto"/>
            <w:bottom w:val="none" w:sz="0" w:space="0" w:color="auto"/>
            <w:right w:val="none" w:sz="0" w:space="0" w:color="auto"/>
          </w:divBdr>
        </w:div>
      </w:divsChild>
    </w:div>
    <w:div w:id="280571519">
      <w:marLeft w:val="0"/>
      <w:marRight w:val="0"/>
      <w:marTop w:val="0"/>
      <w:marBottom w:val="0"/>
      <w:divBdr>
        <w:top w:val="none" w:sz="0" w:space="0" w:color="auto"/>
        <w:left w:val="none" w:sz="0" w:space="0" w:color="auto"/>
        <w:bottom w:val="none" w:sz="0" w:space="0" w:color="auto"/>
        <w:right w:val="none" w:sz="0" w:space="0" w:color="auto"/>
      </w:divBdr>
      <w:divsChild>
        <w:div w:id="1787889194">
          <w:marLeft w:val="0"/>
          <w:marRight w:val="0"/>
          <w:marTop w:val="0"/>
          <w:marBottom w:val="0"/>
          <w:divBdr>
            <w:top w:val="none" w:sz="0" w:space="0" w:color="auto"/>
            <w:left w:val="none" w:sz="0" w:space="0" w:color="auto"/>
            <w:bottom w:val="none" w:sz="0" w:space="0" w:color="auto"/>
            <w:right w:val="none" w:sz="0" w:space="0" w:color="auto"/>
          </w:divBdr>
        </w:div>
      </w:divsChild>
    </w:div>
    <w:div w:id="281696959">
      <w:marLeft w:val="0"/>
      <w:marRight w:val="0"/>
      <w:marTop w:val="0"/>
      <w:marBottom w:val="0"/>
      <w:divBdr>
        <w:top w:val="none" w:sz="0" w:space="0" w:color="auto"/>
        <w:left w:val="none" w:sz="0" w:space="0" w:color="auto"/>
        <w:bottom w:val="none" w:sz="0" w:space="0" w:color="auto"/>
        <w:right w:val="none" w:sz="0" w:space="0" w:color="auto"/>
      </w:divBdr>
      <w:divsChild>
        <w:div w:id="1439986436">
          <w:marLeft w:val="0"/>
          <w:marRight w:val="0"/>
          <w:marTop w:val="0"/>
          <w:marBottom w:val="0"/>
          <w:divBdr>
            <w:top w:val="none" w:sz="0" w:space="0" w:color="auto"/>
            <w:left w:val="none" w:sz="0" w:space="0" w:color="auto"/>
            <w:bottom w:val="none" w:sz="0" w:space="0" w:color="auto"/>
            <w:right w:val="none" w:sz="0" w:space="0" w:color="auto"/>
          </w:divBdr>
        </w:div>
      </w:divsChild>
    </w:div>
    <w:div w:id="283275950">
      <w:marLeft w:val="0"/>
      <w:marRight w:val="0"/>
      <w:marTop w:val="0"/>
      <w:marBottom w:val="0"/>
      <w:divBdr>
        <w:top w:val="none" w:sz="0" w:space="0" w:color="auto"/>
        <w:left w:val="none" w:sz="0" w:space="0" w:color="auto"/>
        <w:bottom w:val="none" w:sz="0" w:space="0" w:color="auto"/>
        <w:right w:val="none" w:sz="0" w:space="0" w:color="auto"/>
      </w:divBdr>
      <w:divsChild>
        <w:div w:id="1442917583">
          <w:marLeft w:val="0"/>
          <w:marRight w:val="0"/>
          <w:marTop w:val="0"/>
          <w:marBottom w:val="0"/>
          <w:divBdr>
            <w:top w:val="none" w:sz="0" w:space="0" w:color="auto"/>
            <w:left w:val="none" w:sz="0" w:space="0" w:color="auto"/>
            <w:bottom w:val="none" w:sz="0" w:space="0" w:color="auto"/>
            <w:right w:val="none" w:sz="0" w:space="0" w:color="auto"/>
          </w:divBdr>
        </w:div>
      </w:divsChild>
    </w:div>
    <w:div w:id="283536703">
      <w:marLeft w:val="0"/>
      <w:marRight w:val="0"/>
      <w:marTop w:val="0"/>
      <w:marBottom w:val="0"/>
      <w:divBdr>
        <w:top w:val="none" w:sz="0" w:space="0" w:color="auto"/>
        <w:left w:val="none" w:sz="0" w:space="0" w:color="auto"/>
        <w:bottom w:val="none" w:sz="0" w:space="0" w:color="auto"/>
        <w:right w:val="none" w:sz="0" w:space="0" w:color="auto"/>
      </w:divBdr>
      <w:divsChild>
        <w:div w:id="1253198560">
          <w:marLeft w:val="0"/>
          <w:marRight w:val="0"/>
          <w:marTop w:val="0"/>
          <w:marBottom w:val="0"/>
          <w:divBdr>
            <w:top w:val="none" w:sz="0" w:space="0" w:color="auto"/>
            <w:left w:val="none" w:sz="0" w:space="0" w:color="auto"/>
            <w:bottom w:val="none" w:sz="0" w:space="0" w:color="auto"/>
            <w:right w:val="none" w:sz="0" w:space="0" w:color="auto"/>
          </w:divBdr>
        </w:div>
      </w:divsChild>
    </w:div>
    <w:div w:id="283662275">
      <w:marLeft w:val="0"/>
      <w:marRight w:val="0"/>
      <w:marTop w:val="0"/>
      <w:marBottom w:val="0"/>
      <w:divBdr>
        <w:top w:val="none" w:sz="0" w:space="0" w:color="auto"/>
        <w:left w:val="none" w:sz="0" w:space="0" w:color="auto"/>
        <w:bottom w:val="none" w:sz="0" w:space="0" w:color="auto"/>
        <w:right w:val="none" w:sz="0" w:space="0" w:color="auto"/>
      </w:divBdr>
      <w:divsChild>
        <w:div w:id="1112171124">
          <w:marLeft w:val="0"/>
          <w:marRight w:val="0"/>
          <w:marTop w:val="0"/>
          <w:marBottom w:val="0"/>
          <w:divBdr>
            <w:top w:val="none" w:sz="0" w:space="0" w:color="auto"/>
            <w:left w:val="none" w:sz="0" w:space="0" w:color="auto"/>
            <w:bottom w:val="none" w:sz="0" w:space="0" w:color="auto"/>
            <w:right w:val="none" w:sz="0" w:space="0" w:color="auto"/>
          </w:divBdr>
        </w:div>
      </w:divsChild>
    </w:div>
    <w:div w:id="283852060">
      <w:marLeft w:val="0"/>
      <w:marRight w:val="0"/>
      <w:marTop w:val="0"/>
      <w:marBottom w:val="0"/>
      <w:divBdr>
        <w:top w:val="none" w:sz="0" w:space="0" w:color="auto"/>
        <w:left w:val="none" w:sz="0" w:space="0" w:color="auto"/>
        <w:bottom w:val="none" w:sz="0" w:space="0" w:color="auto"/>
        <w:right w:val="none" w:sz="0" w:space="0" w:color="auto"/>
      </w:divBdr>
      <w:divsChild>
        <w:div w:id="1970161122">
          <w:marLeft w:val="0"/>
          <w:marRight w:val="0"/>
          <w:marTop w:val="0"/>
          <w:marBottom w:val="0"/>
          <w:divBdr>
            <w:top w:val="none" w:sz="0" w:space="0" w:color="auto"/>
            <w:left w:val="none" w:sz="0" w:space="0" w:color="auto"/>
            <w:bottom w:val="none" w:sz="0" w:space="0" w:color="auto"/>
            <w:right w:val="none" w:sz="0" w:space="0" w:color="auto"/>
          </w:divBdr>
        </w:div>
      </w:divsChild>
    </w:div>
    <w:div w:id="285505575">
      <w:marLeft w:val="0"/>
      <w:marRight w:val="0"/>
      <w:marTop w:val="0"/>
      <w:marBottom w:val="0"/>
      <w:divBdr>
        <w:top w:val="none" w:sz="0" w:space="0" w:color="auto"/>
        <w:left w:val="none" w:sz="0" w:space="0" w:color="auto"/>
        <w:bottom w:val="none" w:sz="0" w:space="0" w:color="auto"/>
        <w:right w:val="none" w:sz="0" w:space="0" w:color="auto"/>
      </w:divBdr>
      <w:divsChild>
        <w:div w:id="1082147411">
          <w:marLeft w:val="0"/>
          <w:marRight w:val="0"/>
          <w:marTop w:val="0"/>
          <w:marBottom w:val="0"/>
          <w:divBdr>
            <w:top w:val="none" w:sz="0" w:space="0" w:color="auto"/>
            <w:left w:val="none" w:sz="0" w:space="0" w:color="auto"/>
            <w:bottom w:val="none" w:sz="0" w:space="0" w:color="auto"/>
            <w:right w:val="none" w:sz="0" w:space="0" w:color="auto"/>
          </w:divBdr>
        </w:div>
      </w:divsChild>
    </w:div>
    <w:div w:id="288097193">
      <w:marLeft w:val="0"/>
      <w:marRight w:val="0"/>
      <w:marTop w:val="0"/>
      <w:marBottom w:val="0"/>
      <w:divBdr>
        <w:top w:val="none" w:sz="0" w:space="0" w:color="auto"/>
        <w:left w:val="none" w:sz="0" w:space="0" w:color="auto"/>
        <w:bottom w:val="none" w:sz="0" w:space="0" w:color="auto"/>
        <w:right w:val="none" w:sz="0" w:space="0" w:color="auto"/>
      </w:divBdr>
      <w:divsChild>
        <w:div w:id="1888758494">
          <w:marLeft w:val="0"/>
          <w:marRight w:val="0"/>
          <w:marTop w:val="0"/>
          <w:marBottom w:val="0"/>
          <w:divBdr>
            <w:top w:val="none" w:sz="0" w:space="0" w:color="auto"/>
            <w:left w:val="none" w:sz="0" w:space="0" w:color="auto"/>
            <w:bottom w:val="none" w:sz="0" w:space="0" w:color="auto"/>
            <w:right w:val="none" w:sz="0" w:space="0" w:color="auto"/>
          </w:divBdr>
        </w:div>
      </w:divsChild>
    </w:div>
    <w:div w:id="288124725">
      <w:marLeft w:val="0"/>
      <w:marRight w:val="0"/>
      <w:marTop w:val="0"/>
      <w:marBottom w:val="0"/>
      <w:divBdr>
        <w:top w:val="none" w:sz="0" w:space="0" w:color="auto"/>
        <w:left w:val="none" w:sz="0" w:space="0" w:color="auto"/>
        <w:bottom w:val="none" w:sz="0" w:space="0" w:color="auto"/>
        <w:right w:val="none" w:sz="0" w:space="0" w:color="auto"/>
      </w:divBdr>
      <w:divsChild>
        <w:div w:id="714041762">
          <w:marLeft w:val="0"/>
          <w:marRight w:val="0"/>
          <w:marTop w:val="0"/>
          <w:marBottom w:val="0"/>
          <w:divBdr>
            <w:top w:val="none" w:sz="0" w:space="0" w:color="auto"/>
            <w:left w:val="none" w:sz="0" w:space="0" w:color="auto"/>
            <w:bottom w:val="none" w:sz="0" w:space="0" w:color="auto"/>
            <w:right w:val="none" w:sz="0" w:space="0" w:color="auto"/>
          </w:divBdr>
        </w:div>
      </w:divsChild>
    </w:div>
    <w:div w:id="289290857">
      <w:marLeft w:val="0"/>
      <w:marRight w:val="0"/>
      <w:marTop w:val="0"/>
      <w:marBottom w:val="0"/>
      <w:divBdr>
        <w:top w:val="none" w:sz="0" w:space="0" w:color="auto"/>
        <w:left w:val="none" w:sz="0" w:space="0" w:color="auto"/>
        <w:bottom w:val="none" w:sz="0" w:space="0" w:color="auto"/>
        <w:right w:val="none" w:sz="0" w:space="0" w:color="auto"/>
      </w:divBdr>
      <w:divsChild>
        <w:div w:id="174612904">
          <w:marLeft w:val="0"/>
          <w:marRight w:val="0"/>
          <w:marTop w:val="0"/>
          <w:marBottom w:val="0"/>
          <w:divBdr>
            <w:top w:val="none" w:sz="0" w:space="0" w:color="auto"/>
            <w:left w:val="none" w:sz="0" w:space="0" w:color="auto"/>
            <w:bottom w:val="none" w:sz="0" w:space="0" w:color="auto"/>
            <w:right w:val="none" w:sz="0" w:space="0" w:color="auto"/>
          </w:divBdr>
        </w:div>
      </w:divsChild>
    </w:div>
    <w:div w:id="290593914">
      <w:marLeft w:val="0"/>
      <w:marRight w:val="0"/>
      <w:marTop w:val="0"/>
      <w:marBottom w:val="0"/>
      <w:divBdr>
        <w:top w:val="none" w:sz="0" w:space="0" w:color="auto"/>
        <w:left w:val="none" w:sz="0" w:space="0" w:color="auto"/>
        <w:bottom w:val="none" w:sz="0" w:space="0" w:color="auto"/>
        <w:right w:val="none" w:sz="0" w:space="0" w:color="auto"/>
      </w:divBdr>
      <w:divsChild>
        <w:div w:id="273367015">
          <w:marLeft w:val="0"/>
          <w:marRight w:val="0"/>
          <w:marTop w:val="0"/>
          <w:marBottom w:val="0"/>
          <w:divBdr>
            <w:top w:val="none" w:sz="0" w:space="0" w:color="auto"/>
            <w:left w:val="none" w:sz="0" w:space="0" w:color="auto"/>
            <w:bottom w:val="none" w:sz="0" w:space="0" w:color="auto"/>
            <w:right w:val="none" w:sz="0" w:space="0" w:color="auto"/>
          </w:divBdr>
        </w:div>
      </w:divsChild>
    </w:div>
    <w:div w:id="291331456">
      <w:marLeft w:val="0"/>
      <w:marRight w:val="0"/>
      <w:marTop w:val="0"/>
      <w:marBottom w:val="0"/>
      <w:divBdr>
        <w:top w:val="none" w:sz="0" w:space="0" w:color="auto"/>
        <w:left w:val="none" w:sz="0" w:space="0" w:color="auto"/>
        <w:bottom w:val="none" w:sz="0" w:space="0" w:color="auto"/>
        <w:right w:val="none" w:sz="0" w:space="0" w:color="auto"/>
      </w:divBdr>
      <w:divsChild>
        <w:div w:id="1792016641">
          <w:marLeft w:val="0"/>
          <w:marRight w:val="0"/>
          <w:marTop w:val="0"/>
          <w:marBottom w:val="0"/>
          <w:divBdr>
            <w:top w:val="none" w:sz="0" w:space="0" w:color="auto"/>
            <w:left w:val="none" w:sz="0" w:space="0" w:color="auto"/>
            <w:bottom w:val="none" w:sz="0" w:space="0" w:color="auto"/>
            <w:right w:val="none" w:sz="0" w:space="0" w:color="auto"/>
          </w:divBdr>
        </w:div>
      </w:divsChild>
    </w:div>
    <w:div w:id="291642551">
      <w:marLeft w:val="0"/>
      <w:marRight w:val="0"/>
      <w:marTop w:val="0"/>
      <w:marBottom w:val="0"/>
      <w:divBdr>
        <w:top w:val="none" w:sz="0" w:space="0" w:color="auto"/>
        <w:left w:val="none" w:sz="0" w:space="0" w:color="auto"/>
        <w:bottom w:val="none" w:sz="0" w:space="0" w:color="auto"/>
        <w:right w:val="none" w:sz="0" w:space="0" w:color="auto"/>
      </w:divBdr>
      <w:divsChild>
        <w:div w:id="1398238646">
          <w:marLeft w:val="0"/>
          <w:marRight w:val="0"/>
          <w:marTop w:val="0"/>
          <w:marBottom w:val="0"/>
          <w:divBdr>
            <w:top w:val="none" w:sz="0" w:space="0" w:color="auto"/>
            <w:left w:val="none" w:sz="0" w:space="0" w:color="auto"/>
            <w:bottom w:val="none" w:sz="0" w:space="0" w:color="auto"/>
            <w:right w:val="none" w:sz="0" w:space="0" w:color="auto"/>
          </w:divBdr>
        </w:div>
      </w:divsChild>
    </w:div>
    <w:div w:id="291786569">
      <w:marLeft w:val="0"/>
      <w:marRight w:val="0"/>
      <w:marTop w:val="0"/>
      <w:marBottom w:val="0"/>
      <w:divBdr>
        <w:top w:val="none" w:sz="0" w:space="0" w:color="auto"/>
        <w:left w:val="none" w:sz="0" w:space="0" w:color="auto"/>
        <w:bottom w:val="none" w:sz="0" w:space="0" w:color="auto"/>
        <w:right w:val="none" w:sz="0" w:space="0" w:color="auto"/>
      </w:divBdr>
      <w:divsChild>
        <w:div w:id="1575168660">
          <w:marLeft w:val="0"/>
          <w:marRight w:val="0"/>
          <w:marTop w:val="0"/>
          <w:marBottom w:val="0"/>
          <w:divBdr>
            <w:top w:val="none" w:sz="0" w:space="0" w:color="auto"/>
            <w:left w:val="none" w:sz="0" w:space="0" w:color="auto"/>
            <w:bottom w:val="none" w:sz="0" w:space="0" w:color="auto"/>
            <w:right w:val="none" w:sz="0" w:space="0" w:color="auto"/>
          </w:divBdr>
        </w:div>
      </w:divsChild>
    </w:div>
    <w:div w:id="292105796">
      <w:marLeft w:val="0"/>
      <w:marRight w:val="0"/>
      <w:marTop w:val="0"/>
      <w:marBottom w:val="0"/>
      <w:divBdr>
        <w:top w:val="none" w:sz="0" w:space="0" w:color="auto"/>
        <w:left w:val="none" w:sz="0" w:space="0" w:color="auto"/>
        <w:bottom w:val="none" w:sz="0" w:space="0" w:color="auto"/>
        <w:right w:val="none" w:sz="0" w:space="0" w:color="auto"/>
      </w:divBdr>
      <w:divsChild>
        <w:div w:id="343367650">
          <w:marLeft w:val="0"/>
          <w:marRight w:val="0"/>
          <w:marTop w:val="0"/>
          <w:marBottom w:val="0"/>
          <w:divBdr>
            <w:top w:val="none" w:sz="0" w:space="0" w:color="auto"/>
            <w:left w:val="none" w:sz="0" w:space="0" w:color="auto"/>
            <w:bottom w:val="none" w:sz="0" w:space="0" w:color="auto"/>
            <w:right w:val="none" w:sz="0" w:space="0" w:color="auto"/>
          </w:divBdr>
        </w:div>
      </w:divsChild>
    </w:div>
    <w:div w:id="292635180">
      <w:marLeft w:val="0"/>
      <w:marRight w:val="0"/>
      <w:marTop w:val="0"/>
      <w:marBottom w:val="0"/>
      <w:divBdr>
        <w:top w:val="none" w:sz="0" w:space="0" w:color="auto"/>
        <w:left w:val="none" w:sz="0" w:space="0" w:color="auto"/>
        <w:bottom w:val="none" w:sz="0" w:space="0" w:color="auto"/>
        <w:right w:val="none" w:sz="0" w:space="0" w:color="auto"/>
      </w:divBdr>
      <w:divsChild>
        <w:div w:id="1926260113">
          <w:marLeft w:val="0"/>
          <w:marRight w:val="0"/>
          <w:marTop w:val="0"/>
          <w:marBottom w:val="0"/>
          <w:divBdr>
            <w:top w:val="none" w:sz="0" w:space="0" w:color="auto"/>
            <w:left w:val="none" w:sz="0" w:space="0" w:color="auto"/>
            <w:bottom w:val="none" w:sz="0" w:space="0" w:color="auto"/>
            <w:right w:val="none" w:sz="0" w:space="0" w:color="auto"/>
          </w:divBdr>
        </w:div>
      </w:divsChild>
    </w:div>
    <w:div w:id="293365852">
      <w:marLeft w:val="0"/>
      <w:marRight w:val="0"/>
      <w:marTop w:val="0"/>
      <w:marBottom w:val="0"/>
      <w:divBdr>
        <w:top w:val="none" w:sz="0" w:space="0" w:color="auto"/>
        <w:left w:val="none" w:sz="0" w:space="0" w:color="auto"/>
        <w:bottom w:val="none" w:sz="0" w:space="0" w:color="auto"/>
        <w:right w:val="none" w:sz="0" w:space="0" w:color="auto"/>
      </w:divBdr>
      <w:divsChild>
        <w:div w:id="969701248">
          <w:marLeft w:val="0"/>
          <w:marRight w:val="0"/>
          <w:marTop w:val="0"/>
          <w:marBottom w:val="0"/>
          <w:divBdr>
            <w:top w:val="none" w:sz="0" w:space="0" w:color="auto"/>
            <w:left w:val="none" w:sz="0" w:space="0" w:color="auto"/>
            <w:bottom w:val="none" w:sz="0" w:space="0" w:color="auto"/>
            <w:right w:val="none" w:sz="0" w:space="0" w:color="auto"/>
          </w:divBdr>
        </w:div>
      </w:divsChild>
    </w:div>
    <w:div w:id="293414646">
      <w:marLeft w:val="0"/>
      <w:marRight w:val="0"/>
      <w:marTop w:val="0"/>
      <w:marBottom w:val="0"/>
      <w:divBdr>
        <w:top w:val="none" w:sz="0" w:space="0" w:color="auto"/>
        <w:left w:val="none" w:sz="0" w:space="0" w:color="auto"/>
        <w:bottom w:val="none" w:sz="0" w:space="0" w:color="auto"/>
        <w:right w:val="none" w:sz="0" w:space="0" w:color="auto"/>
      </w:divBdr>
      <w:divsChild>
        <w:div w:id="1143890074">
          <w:marLeft w:val="0"/>
          <w:marRight w:val="0"/>
          <w:marTop w:val="0"/>
          <w:marBottom w:val="0"/>
          <w:divBdr>
            <w:top w:val="none" w:sz="0" w:space="0" w:color="auto"/>
            <w:left w:val="none" w:sz="0" w:space="0" w:color="auto"/>
            <w:bottom w:val="none" w:sz="0" w:space="0" w:color="auto"/>
            <w:right w:val="none" w:sz="0" w:space="0" w:color="auto"/>
          </w:divBdr>
        </w:div>
      </w:divsChild>
    </w:div>
    <w:div w:id="294331597">
      <w:marLeft w:val="0"/>
      <w:marRight w:val="0"/>
      <w:marTop w:val="0"/>
      <w:marBottom w:val="0"/>
      <w:divBdr>
        <w:top w:val="none" w:sz="0" w:space="0" w:color="auto"/>
        <w:left w:val="none" w:sz="0" w:space="0" w:color="auto"/>
        <w:bottom w:val="none" w:sz="0" w:space="0" w:color="auto"/>
        <w:right w:val="none" w:sz="0" w:space="0" w:color="auto"/>
      </w:divBdr>
      <w:divsChild>
        <w:div w:id="1963420953">
          <w:marLeft w:val="0"/>
          <w:marRight w:val="0"/>
          <w:marTop w:val="0"/>
          <w:marBottom w:val="0"/>
          <w:divBdr>
            <w:top w:val="none" w:sz="0" w:space="0" w:color="auto"/>
            <w:left w:val="none" w:sz="0" w:space="0" w:color="auto"/>
            <w:bottom w:val="none" w:sz="0" w:space="0" w:color="auto"/>
            <w:right w:val="none" w:sz="0" w:space="0" w:color="auto"/>
          </w:divBdr>
        </w:div>
      </w:divsChild>
    </w:div>
    <w:div w:id="294993205">
      <w:marLeft w:val="0"/>
      <w:marRight w:val="0"/>
      <w:marTop w:val="0"/>
      <w:marBottom w:val="0"/>
      <w:divBdr>
        <w:top w:val="none" w:sz="0" w:space="0" w:color="auto"/>
        <w:left w:val="none" w:sz="0" w:space="0" w:color="auto"/>
        <w:bottom w:val="none" w:sz="0" w:space="0" w:color="auto"/>
        <w:right w:val="none" w:sz="0" w:space="0" w:color="auto"/>
      </w:divBdr>
      <w:divsChild>
        <w:div w:id="1648045119">
          <w:marLeft w:val="0"/>
          <w:marRight w:val="0"/>
          <w:marTop w:val="0"/>
          <w:marBottom w:val="0"/>
          <w:divBdr>
            <w:top w:val="none" w:sz="0" w:space="0" w:color="auto"/>
            <w:left w:val="none" w:sz="0" w:space="0" w:color="auto"/>
            <w:bottom w:val="none" w:sz="0" w:space="0" w:color="auto"/>
            <w:right w:val="none" w:sz="0" w:space="0" w:color="auto"/>
          </w:divBdr>
        </w:div>
      </w:divsChild>
    </w:div>
    <w:div w:id="295256586">
      <w:bodyDiv w:val="1"/>
      <w:marLeft w:val="0"/>
      <w:marRight w:val="0"/>
      <w:marTop w:val="0"/>
      <w:marBottom w:val="0"/>
      <w:divBdr>
        <w:top w:val="none" w:sz="0" w:space="0" w:color="auto"/>
        <w:left w:val="none" w:sz="0" w:space="0" w:color="auto"/>
        <w:bottom w:val="none" w:sz="0" w:space="0" w:color="auto"/>
        <w:right w:val="none" w:sz="0" w:space="0" w:color="auto"/>
      </w:divBdr>
    </w:div>
    <w:div w:id="296254052">
      <w:marLeft w:val="0"/>
      <w:marRight w:val="0"/>
      <w:marTop w:val="0"/>
      <w:marBottom w:val="0"/>
      <w:divBdr>
        <w:top w:val="none" w:sz="0" w:space="0" w:color="auto"/>
        <w:left w:val="none" w:sz="0" w:space="0" w:color="auto"/>
        <w:bottom w:val="none" w:sz="0" w:space="0" w:color="auto"/>
        <w:right w:val="none" w:sz="0" w:space="0" w:color="auto"/>
      </w:divBdr>
      <w:divsChild>
        <w:div w:id="1329599933">
          <w:marLeft w:val="0"/>
          <w:marRight w:val="0"/>
          <w:marTop w:val="0"/>
          <w:marBottom w:val="0"/>
          <w:divBdr>
            <w:top w:val="none" w:sz="0" w:space="0" w:color="auto"/>
            <w:left w:val="none" w:sz="0" w:space="0" w:color="auto"/>
            <w:bottom w:val="none" w:sz="0" w:space="0" w:color="auto"/>
            <w:right w:val="none" w:sz="0" w:space="0" w:color="auto"/>
          </w:divBdr>
        </w:div>
      </w:divsChild>
    </w:div>
    <w:div w:id="296961064">
      <w:marLeft w:val="0"/>
      <w:marRight w:val="0"/>
      <w:marTop w:val="0"/>
      <w:marBottom w:val="0"/>
      <w:divBdr>
        <w:top w:val="none" w:sz="0" w:space="0" w:color="auto"/>
        <w:left w:val="none" w:sz="0" w:space="0" w:color="auto"/>
        <w:bottom w:val="none" w:sz="0" w:space="0" w:color="auto"/>
        <w:right w:val="none" w:sz="0" w:space="0" w:color="auto"/>
      </w:divBdr>
      <w:divsChild>
        <w:div w:id="814682404">
          <w:marLeft w:val="0"/>
          <w:marRight w:val="0"/>
          <w:marTop w:val="0"/>
          <w:marBottom w:val="0"/>
          <w:divBdr>
            <w:top w:val="none" w:sz="0" w:space="0" w:color="auto"/>
            <w:left w:val="none" w:sz="0" w:space="0" w:color="auto"/>
            <w:bottom w:val="none" w:sz="0" w:space="0" w:color="auto"/>
            <w:right w:val="none" w:sz="0" w:space="0" w:color="auto"/>
          </w:divBdr>
        </w:div>
      </w:divsChild>
    </w:div>
    <w:div w:id="297105503">
      <w:marLeft w:val="0"/>
      <w:marRight w:val="0"/>
      <w:marTop w:val="0"/>
      <w:marBottom w:val="0"/>
      <w:divBdr>
        <w:top w:val="none" w:sz="0" w:space="0" w:color="auto"/>
        <w:left w:val="none" w:sz="0" w:space="0" w:color="auto"/>
        <w:bottom w:val="none" w:sz="0" w:space="0" w:color="auto"/>
        <w:right w:val="none" w:sz="0" w:space="0" w:color="auto"/>
      </w:divBdr>
      <w:divsChild>
        <w:div w:id="936446543">
          <w:marLeft w:val="0"/>
          <w:marRight w:val="0"/>
          <w:marTop w:val="0"/>
          <w:marBottom w:val="0"/>
          <w:divBdr>
            <w:top w:val="none" w:sz="0" w:space="0" w:color="auto"/>
            <w:left w:val="none" w:sz="0" w:space="0" w:color="auto"/>
            <w:bottom w:val="none" w:sz="0" w:space="0" w:color="auto"/>
            <w:right w:val="none" w:sz="0" w:space="0" w:color="auto"/>
          </w:divBdr>
        </w:div>
      </w:divsChild>
    </w:div>
    <w:div w:id="297225009">
      <w:marLeft w:val="0"/>
      <w:marRight w:val="0"/>
      <w:marTop w:val="0"/>
      <w:marBottom w:val="0"/>
      <w:divBdr>
        <w:top w:val="none" w:sz="0" w:space="0" w:color="auto"/>
        <w:left w:val="none" w:sz="0" w:space="0" w:color="auto"/>
        <w:bottom w:val="none" w:sz="0" w:space="0" w:color="auto"/>
        <w:right w:val="none" w:sz="0" w:space="0" w:color="auto"/>
      </w:divBdr>
      <w:divsChild>
        <w:div w:id="679552003">
          <w:marLeft w:val="0"/>
          <w:marRight w:val="0"/>
          <w:marTop w:val="0"/>
          <w:marBottom w:val="0"/>
          <w:divBdr>
            <w:top w:val="none" w:sz="0" w:space="0" w:color="auto"/>
            <w:left w:val="none" w:sz="0" w:space="0" w:color="auto"/>
            <w:bottom w:val="none" w:sz="0" w:space="0" w:color="auto"/>
            <w:right w:val="none" w:sz="0" w:space="0" w:color="auto"/>
          </w:divBdr>
        </w:div>
      </w:divsChild>
    </w:div>
    <w:div w:id="297299925">
      <w:marLeft w:val="0"/>
      <w:marRight w:val="0"/>
      <w:marTop w:val="0"/>
      <w:marBottom w:val="0"/>
      <w:divBdr>
        <w:top w:val="none" w:sz="0" w:space="0" w:color="auto"/>
        <w:left w:val="none" w:sz="0" w:space="0" w:color="auto"/>
        <w:bottom w:val="none" w:sz="0" w:space="0" w:color="auto"/>
        <w:right w:val="none" w:sz="0" w:space="0" w:color="auto"/>
      </w:divBdr>
      <w:divsChild>
        <w:div w:id="664822134">
          <w:marLeft w:val="0"/>
          <w:marRight w:val="0"/>
          <w:marTop w:val="0"/>
          <w:marBottom w:val="0"/>
          <w:divBdr>
            <w:top w:val="none" w:sz="0" w:space="0" w:color="auto"/>
            <w:left w:val="none" w:sz="0" w:space="0" w:color="auto"/>
            <w:bottom w:val="none" w:sz="0" w:space="0" w:color="auto"/>
            <w:right w:val="none" w:sz="0" w:space="0" w:color="auto"/>
          </w:divBdr>
        </w:div>
      </w:divsChild>
    </w:div>
    <w:div w:id="297806612">
      <w:marLeft w:val="0"/>
      <w:marRight w:val="0"/>
      <w:marTop w:val="0"/>
      <w:marBottom w:val="0"/>
      <w:divBdr>
        <w:top w:val="none" w:sz="0" w:space="0" w:color="auto"/>
        <w:left w:val="none" w:sz="0" w:space="0" w:color="auto"/>
        <w:bottom w:val="none" w:sz="0" w:space="0" w:color="auto"/>
        <w:right w:val="none" w:sz="0" w:space="0" w:color="auto"/>
      </w:divBdr>
      <w:divsChild>
        <w:div w:id="1110976191">
          <w:marLeft w:val="0"/>
          <w:marRight w:val="0"/>
          <w:marTop w:val="0"/>
          <w:marBottom w:val="0"/>
          <w:divBdr>
            <w:top w:val="none" w:sz="0" w:space="0" w:color="auto"/>
            <w:left w:val="none" w:sz="0" w:space="0" w:color="auto"/>
            <w:bottom w:val="none" w:sz="0" w:space="0" w:color="auto"/>
            <w:right w:val="none" w:sz="0" w:space="0" w:color="auto"/>
          </w:divBdr>
        </w:div>
      </w:divsChild>
    </w:div>
    <w:div w:id="297997699">
      <w:marLeft w:val="0"/>
      <w:marRight w:val="0"/>
      <w:marTop w:val="0"/>
      <w:marBottom w:val="0"/>
      <w:divBdr>
        <w:top w:val="none" w:sz="0" w:space="0" w:color="auto"/>
        <w:left w:val="none" w:sz="0" w:space="0" w:color="auto"/>
        <w:bottom w:val="none" w:sz="0" w:space="0" w:color="auto"/>
        <w:right w:val="none" w:sz="0" w:space="0" w:color="auto"/>
      </w:divBdr>
      <w:divsChild>
        <w:div w:id="2134398522">
          <w:marLeft w:val="0"/>
          <w:marRight w:val="0"/>
          <w:marTop w:val="0"/>
          <w:marBottom w:val="0"/>
          <w:divBdr>
            <w:top w:val="none" w:sz="0" w:space="0" w:color="auto"/>
            <w:left w:val="none" w:sz="0" w:space="0" w:color="auto"/>
            <w:bottom w:val="none" w:sz="0" w:space="0" w:color="auto"/>
            <w:right w:val="none" w:sz="0" w:space="0" w:color="auto"/>
          </w:divBdr>
        </w:div>
      </w:divsChild>
    </w:div>
    <w:div w:id="299580392">
      <w:bodyDiv w:val="1"/>
      <w:marLeft w:val="0"/>
      <w:marRight w:val="0"/>
      <w:marTop w:val="0"/>
      <w:marBottom w:val="0"/>
      <w:divBdr>
        <w:top w:val="none" w:sz="0" w:space="0" w:color="auto"/>
        <w:left w:val="none" w:sz="0" w:space="0" w:color="auto"/>
        <w:bottom w:val="none" w:sz="0" w:space="0" w:color="auto"/>
        <w:right w:val="none" w:sz="0" w:space="0" w:color="auto"/>
      </w:divBdr>
    </w:div>
    <w:div w:id="300305435">
      <w:marLeft w:val="0"/>
      <w:marRight w:val="0"/>
      <w:marTop w:val="0"/>
      <w:marBottom w:val="0"/>
      <w:divBdr>
        <w:top w:val="none" w:sz="0" w:space="0" w:color="auto"/>
        <w:left w:val="none" w:sz="0" w:space="0" w:color="auto"/>
        <w:bottom w:val="none" w:sz="0" w:space="0" w:color="auto"/>
        <w:right w:val="none" w:sz="0" w:space="0" w:color="auto"/>
      </w:divBdr>
      <w:divsChild>
        <w:div w:id="1920598800">
          <w:marLeft w:val="0"/>
          <w:marRight w:val="0"/>
          <w:marTop w:val="0"/>
          <w:marBottom w:val="0"/>
          <w:divBdr>
            <w:top w:val="none" w:sz="0" w:space="0" w:color="auto"/>
            <w:left w:val="none" w:sz="0" w:space="0" w:color="auto"/>
            <w:bottom w:val="none" w:sz="0" w:space="0" w:color="auto"/>
            <w:right w:val="none" w:sz="0" w:space="0" w:color="auto"/>
          </w:divBdr>
        </w:div>
      </w:divsChild>
    </w:div>
    <w:div w:id="300815919">
      <w:marLeft w:val="0"/>
      <w:marRight w:val="0"/>
      <w:marTop w:val="0"/>
      <w:marBottom w:val="0"/>
      <w:divBdr>
        <w:top w:val="none" w:sz="0" w:space="0" w:color="auto"/>
        <w:left w:val="none" w:sz="0" w:space="0" w:color="auto"/>
        <w:bottom w:val="none" w:sz="0" w:space="0" w:color="auto"/>
        <w:right w:val="none" w:sz="0" w:space="0" w:color="auto"/>
      </w:divBdr>
      <w:divsChild>
        <w:div w:id="199703847">
          <w:marLeft w:val="0"/>
          <w:marRight w:val="0"/>
          <w:marTop w:val="0"/>
          <w:marBottom w:val="0"/>
          <w:divBdr>
            <w:top w:val="none" w:sz="0" w:space="0" w:color="auto"/>
            <w:left w:val="none" w:sz="0" w:space="0" w:color="auto"/>
            <w:bottom w:val="none" w:sz="0" w:space="0" w:color="auto"/>
            <w:right w:val="none" w:sz="0" w:space="0" w:color="auto"/>
          </w:divBdr>
        </w:div>
      </w:divsChild>
    </w:div>
    <w:div w:id="302738606">
      <w:marLeft w:val="0"/>
      <w:marRight w:val="0"/>
      <w:marTop w:val="0"/>
      <w:marBottom w:val="0"/>
      <w:divBdr>
        <w:top w:val="none" w:sz="0" w:space="0" w:color="auto"/>
        <w:left w:val="none" w:sz="0" w:space="0" w:color="auto"/>
        <w:bottom w:val="none" w:sz="0" w:space="0" w:color="auto"/>
        <w:right w:val="none" w:sz="0" w:space="0" w:color="auto"/>
      </w:divBdr>
      <w:divsChild>
        <w:div w:id="740104054">
          <w:marLeft w:val="0"/>
          <w:marRight w:val="0"/>
          <w:marTop w:val="0"/>
          <w:marBottom w:val="0"/>
          <w:divBdr>
            <w:top w:val="none" w:sz="0" w:space="0" w:color="auto"/>
            <w:left w:val="none" w:sz="0" w:space="0" w:color="auto"/>
            <w:bottom w:val="none" w:sz="0" w:space="0" w:color="auto"/>
            <w:right w:val="none" w:sz="0" w:space="0" w:color="auto"/>
          </w:divBdr>
        </w:div>
      </w:divsChild>
    </w:div>
    <w:div w:id="303389970">
      <w:marLeft w:val="0"/>
      <w:marRight w:val="0"/>
      <w:marTop w:val="0"/>
      <w:marBottom w:val="0"/>
      <w:divBdr>
        <w:top w:val="none" w:sz="0" w:space="0" w:color="auto"/>
        <w:left w:val="none" w:sz="0" w:space="0" w:color="auto"/>
        <w:bottom w:val="none" w:sz="0" w:space="0" w:color="auto"/>
        <w:right w:val="none" w:sz="0" w:space="0" w:color="auto"/>
      </w:divBdr>
      <w:divsChild>
        <w:div w:id="278222074">
          <w:marLeft w:val="0"/>
          <w:marRight w:val="0"/>
          <w:marTop w:val="0"/>
          <w:marBottom w:val="0"/>
          <w:divBdr>
            <w:top w:val="none" w:sz="0" w:space="0" w:color="auto"/>
            <w:left w:val="none" w:sz="0" w:space="0" w:color="auto"/>
            <w:bottom w:val="none" w:sz="0" w:space="0" w:color="auto"/>
            <w:right w:val="none" w:sz="0" w:space="0" w:color="auto"/>
          </w:divBdr>
        </w:div>
      </w:divsChild>
    </w:div>
    <w:div w:id="304161817">
      <w:marLeft w:val="0"/>
      <w:marRight w:val="0"/>
      <w:marTop w:val="0"/>
      <w:marBottom w:val="0"/>
      <w:divBdr>
        <w:top w:val="none" w:sz="0" w:space="0" w:color="auto"/>
        <w:left w:val="none" w:sz="0" w:space="0" w:color="auto"/>
        <w:bottom w:val="none" w:sz="0" w:space="0" w:color="auto"/>
        <w:right w:val="none" w:sz="0" w:space="0" w:color="auto"/>
      </w:divBdr>
      <w:divsChild>
        <w:div w:id="1509103304">
          <w:marLeft w:val="0"/>
          <w:marRight w:val="0"/>
          <w:marTop w:val="0"/>
          <w:marBottom w:val="0"/>
          <w:divBdr>
            <w:top w:val="none" w:sz="0" w:space="0" w:color="auto"/>
            <w:left w:val="none" w:sz="0" w:space="0" w:color="auto"/>
            <w:bottom w:val="none" w:sz="0" w:space="0" w:color="auto"/>
            <w:right w:val="none" w:sz="0" w:space="0" w:color="auto"/>
          </w:divBdr>
        </w:div>
      </w:divsChild>
    </w:div>
    <w:div w:id="304429575">
      <w:marLeft w:val="0"/>
      <w:marRight w:val="0"/>
      <w:marTop w:val="0"/>
      <w:marBottom w:val="0"/>
      <w:divBdr>
        <w:top w:val="none" w:sz="0" w:space="0" w:color="auto"/>
        <w:left w:val="none" w:sz="0" w:space="0" w:color="auto"/>
        <w:bottom w:val="none" w:sz="0" w:space="0" w:color="auto"/>
        <w:right w:val="none" w:sz="0" w:space="0" w:color="auto"/>
      </w:divBdr>
      <w:divsChild>
        <w:div w:id="972519533">
          <w:marLeft w:val="0"/>
          <w:marRight w:val="0"/>
          <w:marTop w:val="0"/>
          <w:marBottom w:val="0"/>
          <w:divBdr>
            <w:top w:val="none" w:sz="0" w:space="0" w:color="auto"/>
            <w:left w:val="none" w:sz="0" w:space="0" w:color="auto"/>
            <w:bottom w:val="none" w:sz="0" w:space="0" w:color="auto"/>
            <w:right w:val="none" w:sz="0" w:space="0" w:color="auto"/>
          </w:divBdr>
        </w:div>
      </w:divsChild>
    </w:div>
    <w:div w:id="304510268">
      <w:marLeft w:val="0"/>
      <w:marRight w:val="0"/>
      <w:marTop w:val="0"/>
      <w:marBottom w:val="0"/>
      <w:divBdr>
        <w:top w:val="none" w:sz="0" w:space="0" w:color="auto"/>
        <w:left w:val="none" w:sz="0" w:space="0" w:color="auto"/>
        <w:bottom w:val="none" w:sz="0" w:space="0" w:color="auto"/>
        <w:right w:val="none" w:sz="0" w:space="0" w:color="auto"/>
      </w:divBdr>
      <w:divsChild>
        <w:div w:id="1139953827">
          <w:marLeft w:val="0"/>
          <w:marRight w:val="0"/>
          <w:marTop w:val="0"/>
          <w:marBottom w:val="0"/>
          <w:divBdr>
            <w:top w:val="none" w:sz="0" w:space="0" w:color="auto"/>
            <w:left w:val="none" w:sz="0" w:space="0" w:color="auto"/>
            <w:bottom w:val="none" w:sz="0" w:space="0" w:color="auto"/>
            <w:right w:val="none" w:sz="0" w:space="0" w:color="auto"/>
          </w:divBdr>
        </w:div>
      </w:divsChild>
    </w:div>
    <w:div w:id="307169582">
      <w:marLeft w:val="0"/>
      <w:marRight w:val="0"/>
      <w:marTop w:val="0"/>
      <w:marBottom w:val="0"/>
      <w:divBdr>
        <w:top w:val="none" w:sz="0" w:space="0" w:color="auto"/>
        <w:left w:val="none" w:sz="0" w:space="0" w:color="auto"/>
        <w:bottom w:val="none" w:sz="0" w:space="0" w:color="auto"/>
        <w:right w:val="none" w:sz="0" w:space="0" w:color="auto"/>
      </w:divBdr>
      <w:divsChild>
        <w:div w:id="1820800901">
          <w:marLeft w:val="0"/>
          <w:marRight w:val="0"/>
          <w:marTop w:val="0"/>
          <w:marBottom w:val="0"/>
          <w:divBdr>
            <w:top w:val="none" w:sz="0" w:space="0" w:color="auto"/>
            <w:left w:val="none" w:sz="0" w:space="0" w:color="auto"/>
            <w:bottom w:val="none" w:sz="0" w:space="0" w:color="auto"/>
            <w:right w:val="none" w:sz="0" w:space="0" w:color="auto"/>
          </w:divBdr>
        </w:div>
      </w:divsChild>
    </w:div>
    <w:div w:id="307563494">
      <w:marLeft w:val="0"/>
      <w:marRight w:val="0"/>
      <w:marTop w:val="0"/>
      <w:marBottom w:val="0"/>
      <w:divBdr>
        <w:top w:val="none" w:sz="0" w:space="0" w:color="auto"/>
        <w:left w:val="none" w:sz="0" w:space="0" w:color="auto"/>
        <w:bottom w:val="none" w:sz="0" w:space="0" w:color="auto"/>
        <w:right w:val="none" w:sz="0" w:space="0" w:color="auto"/>
      </w:divBdr>
      <w:divsChild>
        <w:div w:id="1694185186">
          <w:marLeft w:val="0"/>
          <w:marRight w:val="0"/>
          <w:marTop w:val="0"/>
          <w:marBottom w:val="0"/>
          <w:divBdr>
            <w:top w:val="none" w:sz="0" w:space="0" w:color="auto"/>
            <w:left w:val="none" w:sz="0" w:space="0" w:color="auto"/>
            <w:bottom w:val="none" w:sz="0" w:space="0" w:color="auto"/>
            <w:right w:val="none" w:sz="0" w:space="0" w:color="auto"/>
          </w:divBdr>
        </w:div>
      </w:divsChild>
    </w:div>
    <w:div w:id="307785361">
      <w:marLeft w:val="0"/>
      <w:marRight w:val="0"/>
      <w:marTop w:val="0"/>
      <w:marBottom w:val="0"/>
      <w:divBdr>
        <w:top w:val="none" w:sz="0" w:space="0" w:color="auto"/>
        <w:left w:val="none" w:sz="0" w:space="0" w:color="auto"/>
        <w:bottom w:val="none" w:sz="0" w:space="0" w:color="auto"/>
        <w:right w:val="none" w:sz="0" w:space="0" w:color="auto"/>
      </w:divBdr>
      <w:divsChild>
        <w:div w:id="1070083272">
          <w:marLeft w:val="0"/>
          <w:marRight w:val="0"/>
          <w:marTop w:val="0"/>
          <w:marBottom w:val="0"/>
          <w:divBdr>
            <w:top w:val="none" w:sz="0" w:space="0" w:color="auto"/>
            <w:left w:val="none" w:sz="0" w:space="0" w:color="auto"/>
            <w:bottom w:val="none" w:sz="0" w:space="0" w:color="auto"/>
            <w:right w:val="none" w:sz="0" w:space="0" w:color="auto"/>
          </w:divBdr>
        </w:div>
      </w:divsChild>
    </w:div>
    <w:div w:id="308440679">
      <w:marLeft w:val="0"/>
      <w:marRight w:val="0"/>
      <w:marTop w:val="0"/>
      <w:marBottom w:val="0"/>
      <w:divBdr>
        <w:top w:val="none" w:sz="0" w:space="0" w:color="auto"/>
        <w:left w:val="none" w:sz="0" w:space="0" w:color="auto"/>
        <w:bottom w:val="none" w:sz="0" w:space="0" w:color="auto"/>
        <w:right w:val="none" w:sz="0" w:space="0" w:color="auto"/>
      </w:divBdr>
      <w:divsChild>
        <w:div w:id="368533838">
          <w:marLeft w:val="0"/>
          <w:marRight w:val="0"/>
          <w:marTop w:val="0"/>
          <w:marBottom w:val="0"/>
          <w:divBdr>
            <w:top w:val="none" w:sz="0" w:space="0" w:color="auto"/>
            <w:left w:val="none" w:sz="0" w:space="0" w:color="auto"/>
            <w:bottom w:val="none" w:sz="0" w:space="0" w:color="auto"/>
            <w:right w:val="none" w:sz="0" w:space="0" w:color="auto"/>
          </w:divBdr>
        </w:div>
      </w:divsChild>
    </w:div>
    <w:div w:id="309138201">
      <w:marLeft w:val="0"/>
      <w:marRight w:val="0"/>
      <w:marTop w:val="0"/>
      <w:marBottom w:val="0"/>
      <w:divBdr>
        <w:top w:val="none" w:sz="0" w:space="0" w:color="auto"/>
        <w:left w:val="none" w:sz="0" w:space="0" w:color="auto"/>
        <w:bottom w:val="none" w:sz="0" w:space="0" w:color="auto"/>
        <w:right w:val="none" w:sz="0" w:space="0" w:color="auto"/>
      </w:divBdr>
      <w:divsChild>
        <w:div w:id="1095252303">
          <w:marLeft w:val="0"/>
          <w:marRight w:val="0"/>
          <w:marTop w:val="0"/>
          <w:marBottom w:val="0"/>
          <w:divBdr>
            <w:top w:val="none" w:sz="0" w:space="0" w:color="auto"/>
            <w:left w:val="none" w:sz="0" w:space="0" w:color="auto"/>
            <w:bottom w:val="none" w:sz="0" w:space="0" w:color="auto"/>
            <w:right w:val="none" w:sz="0" w:space="0" w:color="auto"/>
          </w:divBdr>
        </w:div>
      </w:divsChild>
    </w:div>
    <w:div w:id="309293454">
      <w:marLeft w:val="0"/>
      <w:marRight w:val="0"/>
      <w:marTop w:val="0"/>
      <w:marBottom w:val="0"/>
      <w:divBdr>
        <w:top w:val="none" w:sz="0" w:space="0" w:color="auto"/>
        <w:left w:val="none" w:sz="0" w:space="0" w:color="auto"/>
        <w:bottom w:val="none" w:sz="0" w:space="0" w:color="auto"/>
        <w:right w:val="none" w:sz="0" w:space="0" w:color="auto"/>
      </w:divBdr>
      <w:divsChild>
        <w:div w:id="1323461346">
          <w:marLeft w:val="0"/>
          <w:marRight w:val="0"/>
          <w:marTop w:val="0"/>
          <w:marBottom w:val="0"/>
          <w:divBdr>
            <w:top w:val="none" w:sz="0" w:space="0" w:color="auto"/>
            <w:left w:val="none" w:sz="0" w:space="0" w:color="auto"/>
            <w:bottom w:val="none" w:sz="0" w:space="0" w:color="auto"/>
            <w:right w:val="none" w:sz="0" w:space="0" w:color="auto"/>
          </w:divBdr>
        </w:div>
      </w:divsChild>
    </w:div>
    <w:div w:id="309333321">
      <w:marLeft w:val="0"/>
      <w:marRight w:val="0"/>
      <w:marTop w:val="0"/>
      <w:marBottom w:val="0"/>
      <w:divBdr>
        <w:top w:val="none" w:sz="0" w:space="0" w:color="auto"/>
        <w:left w:val="none" w:sz="0" w:space="0" w:color="auto"/>
        <w:bottom w:val="none" w:sz="0" w:space="0" w:color="auto"/>
        <w:right w:val="none" w:sz="0" w:space="0" w:color="auto"/>
      </w:divBdr>
      <w:divsChild>
        <w:div w:id="1240484312">
          <w:marLeft w:val="0"/>
          <w:marRight w:val="0"/>
          <w:marTop w:val="0"/>
          <w:marBottom w:val="0"/>
          <w:divBdr>
            <w:top w:val="none" w:sz="0" w:space="0" w:color="auto"/>
            <w:left w:val="none" w:sz="0" w:space="0" w:color="auto"/>
            <w:bottom w:val="none" w:sz="0" w:space="0" w:color="auto"/>
            <w:right w:val="none" w:sz="0" w:space="0" w:color="auto"/>
          </w:divBdr>
        </w:div>
      </w:divsChild>
    </w:div>
    <w:div w:id="310183062">
      <w:marLeft w:val="0"/>
      <w:marRight w:val="0"/>
      <w:marTop w:val="0"/>
      <w:marBottom w:val="0"/>
      <w:divBdr>
        <w:top w:val="none" w:sz="0" w:space="0" w:color="auto"/>
        <w:left w:val="none" w:sz="0" w:space="0" w:color="auto"/>
        <w:bottom w:val="none" w:sz="0" w:space="0" w:color="auto"/>
        <w:right w:val="none" w:sz="0" w:space="0" w:color="auto"/>
      </w:divBdr>
      <w:divsChild>
        <w:div w:id="1949582922">
          <w:marLeft w:val="0"/>
          <w:marRight w:val="0"/>
          <w:marTop w:val="0"/>
          <w:marBottom w:val="0"/>
          <w:divBdr>
            <w:top w:val="none" w:sz="0" w:space="0" w:color="auto"/>
            <w:left w:val="none" w:sz="0" w:space="0" w:color="auto"/>
            <w:bottom w:val="none" w:sz="0" w:space="0" w:color="auto"/>
            <w:right w:val="none" w:sz="0" w:space="0" w:color="auto"/>
          </w:divBdr>
        </w:div>
      </w:divsChild>
    </w:div>
    <w:div w:id="310212805">
      <w:marLeft w:val="0"/>
      <w:marRight w:val="0"/>
      <w:marTop w:val="0"/>
      <w:marBottom w:val="0"/>
      <w:divBdr>
        <w:top w:val="none" w:sz="0" w:space="0" w:color="auto"/>
        <w:left w:val="none" w:sz="0" w:space="0" w:color="auto"/>
        <w:bottom w:val="none" w:sz="0" w:space="0" w:color="auto"/>
        <w:right w:val="none" w:sz="0" w:space="0" w:color="auto"/>
      </w:divBdr>
      <w:divsChild>
        <w:div w:id="256601523">
          <w:marLeft w:val="0"/>
          <w:marRight w:val="0"/>
          <w:marTop w:val="0"/>
          <w:marBottom w:val="0"/>
          <w:divBdr>
            <w:top w:val="none" w:sz="0" w:space="0" w:color="auto"/>
            <w:left w:val="none" w:sz="0" w:space="0" w:color="auto"/>
            <w:bottom w:val="none" w:sz="0" w:space="0" w:color="auto"/>
            <w:right w:val="none" w:sz="0" w:space="0" w:color="auto"/>
          </w:divBdr>
        </w:div>
      </w:divsChild>
    </w:div>
    <w:div w:id="311368261">
      <w:marLeft w:val="0"/>
      <w:marRight w:val="0"/>
      <w:marTop w:val="0"/>
      <w:marBottom w:val="0"/>
      <w:divBdr>
        <w:top w:val="none" w:sz="0" w:space="0" w:color="auto"/>
        <w:left w:val="none" w:sz="0" w:space="0" w:color="auto"/>
        <w:bottom w:val="none" w:sz="0" w:space="0" w:color="auto"/>
        <w:right w:val="none" w:sz="0" w:space="0" w:color="auto"/>
      </w:divBdr>
      <w:divsChild>
        <w:div w:id="186874829">
          <w:marLeft w:val="0"/>
          <w:marRight w:val="0"/>
          <w:marTop w:val="0"/>
          <w:marBottom w:val="0"/>
          <w:divBdr>
            <w:top w:val="none" w:sz="0" w:space="0" w:color="auto"/>
            <w:left w:val="none" w:sz="0" w:space="0" w:color="auto"/>
            <w:bottom w:val="none" w:sz="0" w:space="0" w:color="auto"/>
            <w:right w:val="none" w:sz="0" w:space="0" w:color="auto"/>
          </w:divBdr>
        </w:div>
      </w:divsChild>
    </w:div>
    <w:div w:id="311376750">
      <w:bodyDiv w:val="1"/>
      <w:marLeft w:val="0"/>
      <w:marRight w:val="0"/>
      <w:marTop w:val="0"/>
      <w:marBottom w:val="0"/>
      <w:divBdr>
        <w:top w:val="none" w:sz="0" w:space="0" w:color="auto"/>
        <w:left w:val="none" w:sz="0" w:space="0" w:color="auto"/>
        <w:bottom w:val="none" w:sz="0" w:space="0" w:color="auto"/>
        <w:right w:val="none" w:sz="0" w:space="0" w:color="auto"/>
      </w:divBdr>
    </w:div>
    <w:div w:id="311638265">
      <w:marLeft w:val="0"/>
      <w:marRight w:val="0"/>
      <w:marTop w:val="0"/>
      <w:marBottom w:val="0"/>
      <w:divBdr>
        <w:top w:val="none" w:sz="0" w:space="0" w:color="auto"/>
        <w:left w:val="none" w:sz="0" w:space="0" w:color="auto"/>
        <w:bottom w:val="none" w:sz="0" w:space="0" w:color="auto"/>
        <w:right w:val="none" w:sz="0" w:space="0" w:color="auto"/>
      </w:divBdr>
      <w:divsChild>
        <w:div w:id="1364406256">
          <w:marLeft w:val="0"/>
          <w:marRight w:val="0"/>
          <w:marTop w:val="0"/>
          <w:marBottom w:val="0"/>
          <w:divBdr>
            <w:top w:val="none" w:sz="0" w:space="0" w:color="auto"/>
            <w:left w:val="none" w:sz="0" w:space="0" w:color="auto"/>
            <w:bottom w:val="none" w:sz="0" w:space="0" w:color="auto"/>
            <w:right w:val="none" w:sz="0" w:space="0" w:color="auto"/>
          </w:divBdr>
        </w:div>
      </w:divsChild>
    </w:div>
    <w:div w:id="312416636">
      <w:marLeft w:val="0"/>
      <w:marRight w:val="0"/>
      <w:marTop w:val="0"/>
      <w:marBottom w:val="0"/>
      <w:divBdr>
        <w:top w:val="none" w:sz="0" w:space="0" w:color="auto"/>
        <w:left w:val="none" w:sz="0" w:space="0" w:color="auto"/>
        <w:bottom w:val="none" w:sz="0" w:space="0" w:color="auto"/>
        <w:right w:val="none" w:sz="0" w:space="0" w:color="auto"/>
      </w:divBdr>
      <w:divsChild>
        <w:div w:id="830870837">
          <w:marLeft w:val="0"/>
          <w:marRight w:val="0"/>
          <w:marTop w:val="0"/>
          <w:marBottom w:val="0"/>
          <w:divBdr>
            <w:top w:val="none" w:sz="0" w:space="0" w:color="auto"/>
            <w:left w:val="none" w:sz="0" w:space="0" w:color="auto"/>
            <w:bottom w:val="none" w:sz="0" w:space="0" w:color="auto"/>
            <w:right w:val="none" w:sz="0" w:space="0" w:color="auto"/>
          </w:divBdr>
        </w:div>
      </w:divsChild>
    </w:div>
    <w:div w:id="314333225">
      <w:bodyDiv w:val="1"/>
      <w:marLeft w:val="0"/>
      <w:marRight w:val="0"/>
      <w:marTop w:val="0"/>
      <w:marBottom w:val="0"/>
      <w:divBdr>
        <w:top w:val="none" w:sz="0" w:space="0" w:color="auto"/>
        <w:left w:val="none" w:sz="0" w:space="0" w:color="auto"/>
        <w:bottom w:val="none" w:sz="0" w:space="0" w:color="auto"/>
        <w:right w:val="none" w:sz="0" w:space="0" w:color="auto"/>
      </w:divBdr>
    </w:div>
    <w:div w:id="315651031">
      <w:bodyDiv w:val="1"/>
      <w:marLeft w:val="0"/>
      <w:marRight w:val="0"/>
      <w:marTop w:val="0"/>
      <w:marBottom w:val="0"/>
      <w:divBdr>
        <w:top w:val="none" w:sz="0" w:space="0" w:color="auto"/>
        <w:left w:val="none" w:sz="0" w:space="0" w:color="auto"/>
        <w:bottom w:val="none" w:sz="0" w:space="0" w:color="auto"/>
        <w:right w:val="none" w:sz="0" w:space="0" w:color="auto"/>
      </w:divBdr>
    </w:div>
    <w:div w:id="316808060">
      <w:marLeft w:val="0"/>
      <w:marRight w:val="0"/>
      <w:marTop w:val="0"/>
      <w:marBottom w:val="0"/>
      <w:divBdr>
        <w:top w:val="none" w:sz="0" w:space="0" w:color="auto"/>
        <w:left w:val="none" w:sz="0" w:space="0" w:color="auto"/>
        <w:bottom w:val="none" w:sz="0" w:space="0" w:color="auto"/>
        <w:right w:val="none" w:sz="0" w:space="0" w:color="auto"/>
      </w:divBdr>
    </w:div>
    <w:div w:id="317003767">
      <w:marLeft w:val="0"/>
      <w:marRight w:val="0"/>
      <w:marTop w:val="0"/>
      <w:marBottom w:val="0"/>
      <w:divBdr>
        <w:top w:val="none" w:sz="0" w:space="0" w:color="auto"/>
        <w:left w:val="none" w:sz="0" w:space="0" w:color="auto"/>
        <w:bottom w:val="none" w:sz="0" w:space="0" w:color="auto"/>
        <w:right w:val="none" w:sz="0" w:space="0" w:color="auto"/>
      </w:divBdr>
      <w:divsChild>
        <w:div w:id="1154762530">
          <w:marLeft w:val="0"/>
          <w:marRight w:val="0"/>
          <w:marTop w:val="0"/>
          <w:marBottom w:val="0"/>
          <w:divBdr>
            <w:top w:val="none" w:sz="0" w:space="0" w:color="auto"/>
            <w:left w:val="none" w:sz="0" w:space="0" w:color="auto"/>
            <w:bottom w:val="none" w:sz="0" w:space="0" w:color="auto"/>
            <w:right w:val="none" w:sz="0" w:space="0" w:color="auto"/>
          </w:divBdr>
        </w:div>
      </w:divsChild>
    </w:div>
    <w:div w:id="317658384">
      <w:marLeft w:val="0"/>
      <w:marRight w:val="0"/>
      <w:marTop w:val="0"/>
      <w:marBottom w:val="0"/>
      <w:divBdr>
        <w:top w:val="none" w:sz="0" w:space="0" w:color="auto"/>
        <w:left w:val="none" w:sz="0" w:space="0" w:color="auto"/>
        <w:bottom w:val="none" w:sz="0" w:space="0" w:color="auto"/>
        <w:right w:val="none" w:sz="0" w:space="0" w:color="auto"/>
      </w:divBdr>
      <w:divsChild>
        <w:div w:id="568618005">
          <w:marLeft w:val="0"/>
          <w:marRight w:val="0"/>
          <w:marTop w:val="0"/>
          <w:marBottom w:val="0"/>
          <w:divBdr>
            <w:top w:val="none" w:sz="0" w:space="0" w:color="auto"/>
            <w:left w:val="none" w:sz="0" w:space="0" w:color="auto"/>
            <w:bottom w:val="none" w:sz="0" w:space="0" w:color="auto"/>
            <w:right w:val="none" w:sz="0" w:space="0" w:color="auto"/>
          </w:divBdr>
        </w:div>
      </w:divsChild>
    </w:div>
    <w:div w:id="317850014">
      <w:marLeft w:val="0"/>
      <w:marRight w:val="0"/>
      <w:marTop w:val="0"/>
      <w:marBottom w:val="0"/>
      <w:divBdr>
        <w:top w:val="none" w:sz="0" w:space="0" w:color="auto"/>
        <w:left w:val="none" w:sz="0" w:space="0" w:color="auto"/>
        <w:bottom w:val="none" w:sz="0" w:space="0" w:color="auto"/>
        <w:right w:val="none" w:sz="0" w:space="0" w:color="auto"/>
      </w:divBdr>
      <w:divsChild>
        <w:div w:id="1489322636">
          <w:marLeft w:val="0"/>
          <w:marRight w:val="0"/>
          <w:marTop w:val="0"/>
          <w:marBottom w:val="0"/>
          <w:divBdr>
            <w:top w:val="none" w:sz="0" w:space="0" w:color="auto"/>
            <w:left w:val="none" w:sz="0" w:space="0" w:color="auto"/>
            <w:bottom w:val="none" w:sz="0" w:space="0" w:color="auto"/>
            <w:right w:val="none" w:sz="0" w:space="0" w:color="auto"/>
          </w:divBdr>
        </w:div>
      </w:divsChild>
    </w:div>
    <w:div w:id="318076918">
      <w:marLeft w:val="0"/>
      <w:marRight w:val="0"/>
      <w:marTop w:val="0"/>
      <w:marBottom w:val="0"/>
      <w:divBdr>
        <w:top w:val="none" w:sz="0" w:space="0" w:color="auto"/>
        <w:left w:val="none" w:sz="0" w:space="0" w:color="auto"/>
        <w:bottom w:val="none" w:sz="0" w:space="0" w:color="auto"/>
        <w:right w:val="none" w:sz="0" w:space="0" w:color="auto"/>
      </w:divBdr>
      <w:divsChild>
        <w:div w:id="276718239">
          <w:marLeft w:val="0"/>
          <w:marRight w:val="0"/>
          <w:marTop w:val="0"/>
          <w:marBottom w:val="0"/>
          <w:divBdr>
            <w:top w:val="none" w:sz="0" w:space="0" w:color="auto"/>
            <w:left w:val="none" w:sz="0" w:space="0" w:color="auto"/>
            <w:bottom w:val="none" w:sz="0" w:space="0" w:color="auto"/>
            <w:right w:val="none" w:sz="0" w:space="0" w:color="auto"/>
          </w:divBdr>
        </w:div>
      </w:divsChild>
    </w:div>
    <w:div w:id="319388775">
      <w:bodyDiv w:val="1"/>
      <w:marLeft w:val="0"/>
      <w:marRight w:val="0"/>
      <w:marTop w:val="0"/>
      <w:marBottom w:val="0"/>
      <w:divBdr>
        <w:top w:val="none" w:sz="0" w:space="0" w:color="auto"/>
        <w:left w:val="none" w:sz="0" w:space="0" w:color="auto"/>
        <w:bottom w:val="none" w:sz="0" w:space="0" w:color="auto"/>
        <w:right w:val="none" w:sz="0" w:space="0" w:color="auto"/>
      </w:divBdr>
    </w:div>
    <w:div w:id="320088664">
      <w:marLeft w:val="0"/>
      <w:marRight w:val="0"/>
      <w:marTop w:val="0"/>
      <w:marBottom w:val="0"/>
      <w:divBdr>
        <w:top w:val="none" w:sz="0" w:space="0" w:color="auto"/>
        <w:left w:val="none" w:sz="0" w:space="0" w:color="auto"/>
        <w:bottom w:val="none" w:sz="0" w:space="0" w:color="auto"/>
        <w:right w:val="none" w:sz="0" w:space="0" w:color="auto"/>
      </w:divBdr>
      <w:divsChild>
        <w:div w:id="1014843017">
          <w:marLeft w:val="0"/>
          <w:marRight w:val="0"/>
          <w:marTop w:val="0"/>
          <w:marBottom w:val="0"/>
          <w:divBdr>
            <w:top w:val="none" w:sz="0" w:space="0" w:color="auto"/>
            <w:left w:val="none" w:sz="0" w:space="0" w:color="auto"/>
            <w:bottom w:val="none" w:sz="0" w:space="0" w:color="auto"/>
            <w:right w:val="none" w:sz="0" w:space="0" w:color="auto"/>
          </w:divBdr>
        </w:div>
      </w:divsChild>
    </w:div>
    <w:div w:id="320235292">
      <w:marLeft w:val="0"/>
      <w:marRight w:val="0"/>
      <w:marTop w:val="0"/>
      <w:marBottom w:val="0"/>
      <w:divBdr>
        <w:top w:val="none" w:sz="0" w:space="0" w:color="auto"/>
        <w:left w:val="none" w:sz="0" w:space="0" w:color="auto"/>
        <w:bottom w:val="none" w:sz="0" w:space="0" w:color="auto"/>
        <w:right w:val="none" w:sz="0" w:space="0" w:color="auto"/>
      </w:divBdr>
      <w:divsChild>
        <w:div w:id="475151628">
          <w:marLeft w:val="0"/>
          <w:marRight w:val="0"/>
          <w:marTop w:val="0"/>
          <w:marBottom w:val="0"/>
          <w:divBdr>
            <w:top w:val="none" w:sz="0" w:space="0" w:color="auto"/>
            <w:left w:val="none" w:sz="0" w:space="0" w:color="auto"/>
            <w:bottom w:val="none" w:sz="0" w:space="0" w:color="auto"/>
            <w:right w:val="none" w:sz="0" w:space="0" w:color="auto"/>
          </w:divBdr>
        </w:div>
      </w:divsChild>
    </w:div>
    <w:div w:id="320429895">
      <w:marLeft w:val="0"/>
      <w:marRight w:val="0"/>
      <w:marTop w:val="0"/>
      <w:marBottom w:val="0"/>
      <w:divBdr>
        <w:top w:val="none" w:sz="0" w:space="0" w:color="auto"/>
        <w:left w:val="none" w:sz="0" w:space="0" w:color="auto"/>
        <w:bottom w:val="none" w:sz="0" w:space="0" w:color="auto"/>
        <w:right w:val="none" w:sz="0" w:space="0" w:color="auto"/>
      </w:divBdr>
      <w:divsChild>
        <w:div w:id="2122796064">
          <w:marLeft w:val="0"/>
          <w:marRight w:val="0"/>
          <w:marTop w:val="0"/>
          <w:marBottom w:val="0"/>
          <w:divBdr>
            <w:top w:val="none" w:sz="0" w:space="0" w:color="auto"/>
            <w:left w:val="none" w:sz="0" w:space="0" w:color="auto"/>
            <w:bottom w:val="none" w:sz="0" w:space="0" w:color="auto"/>
            <w:right w:val="none" w:sz="0" w:space="0" w:color="auto"/>
          </w:divBdr>
        </w:div>
      </w:divsChild>
    </w:div>
    <w:div w:id="320473913">
      <w:marLeft w:val="0"/>
      <w:marRight w:val="0"/>
      <w:marTop w:val="0"/>
      <w:marBottom w:val="0"/>
      <w:divBdr>
        <w:top w:val="none" w:sz="0" w:space="0" w:color="auto"/>
        <w:left w:val="none" w:sz="0" w:space="0" w:color="auto"/>
        <w:bottom w:val="none" w:sz="0" w:space="0" w:color="auto"/>
        <w:right w:val="none" w:sz="0" w:space="0" w:color="auto"/>
      </w:divBdr>
      <w:divsChild>
        <w:div w:id="1211916539">
          <w:marLeft w:val="0"/>
          <w:marRight w:val="0"/>
          <w:marTop w:val="0"/>
          <w:marBottom w:val="0"/>
          <w:divBdr>
            <w:top w:val="none" w:sz="0" w:space="0" w:color="auto"/>
            <w:left w:val="none" w:sz="0" w:space="0" w:color="auto"/>
            <w:bottom w:val="none" w:sz="0" w:space="0" w:color="auto"/>
            <w:right w:val="none" w:sz="0" w:space="0" w:color="auto"/>
          </w:divBdr>
        </w:div>
      </w:divsChild>
    </w:div>
    <w:div w:id="320546156">
      <w:marLeft w:val="0"/>
      <w:marRight w:val="0"/>
      <w:marTop w:val="0"/>
      <w:marBottom w:val="0"/>
      <w:divBdr>
        <w:top w:val="none" w:sz="0" w:space="0" w:color="auto"/>
        <w:left w:val="none" w:sz="0" w:space="0" w:color="auto"/>
        <w:bottom w:val="none" w:sz="0" w:space="0" w:color="auto"/>
        <w:right w:val="none" w:sz="0" w:space="0" w:color="auto"/>
      </w:divBdr>
      <w:divsChild>
        <w:div w:id="93675337">
          <w:marLeft w:val="0"/>
          <w:marRight w:val="0"/>
          <w:marTop w:val="0"/>
          <w:marBottom w:val="0"/>
          <w:divBdr>
            <w:top w:val="none" w:sz="0" w:space="0" w:color="auto"/>
            <w:left w:val="none" w:sz="0" w:space="0" w:color="auto"/>
            <w:bottom w:val="none" w:sz="0" w:space="0" w:color="auto"/>
            <w:right w:val="none" w:sz="0" w:space="0" w:color="auto"/>
          </w:divBdr>
        </w:div>
      </w:divsChild>
    </w:div>
    <w:div w:id="320811619">
      <w:bodyDiv w:val="1"/>
      <w:marLeft w:val="0"/>
      <w:marRight w:val="0"/>
      <w:marTop w:val="0"/>
      <w:marBottom w:val="0"/>
      <w:divBdr>
        <w:top w:val="none" w:sz="0" w:space="0" w:color="auto"/>
        <w:left w:val="none" w:sz="0" w:space="0" w:color="auto"/>
        <w:bottom w:val="none" w:sz="0" w:space="0" w:color="auto"/>
        <w:right w:val="none" w:sz="0" w:space="0" w:color="auto"/>
      </w:divBdr>
    </w:div>
    <w:div w:id="321736788">
      <w:marLeft w:val="0"/>
      <w:marRight w:val="0"/>
      <w:marTop w:val="0"/>
      <w:marBottom w:val="0"/>
      <w:divBdr>
        <w:top w:val="none" w:sz="0" w:space="0" w:color="auto"/>
        <w:left w:val="none" w:sz="0" w:space="0" w:color="auto"/>
        <w:bottom w:val="none" w:sz="0" w:space="0" w:color="auto"/>
        <w:right w:val="none" w:sz="0" w:space="0" w:color="auto"/>
      </w:divBdr>
      <w:divsChild>
        <w:div w:id="39595575">
          <w:marLeft w:val="0"/>
          <w:marRight w:val="0"/>
          <w:marTop w:val="0"/>
          <w:marBottom w:val="0"/>
          <w:divBdr>
            <w:top w:val="none" w:sz="0" w:space="0" w:color="auto"/>
            <w:left w:val="none" w:sz="0" w:space="0" w:color="auto"/>
            <w:bottom w:val="none" w:sz="0" w:space="0" w:color="auto"/>
            <w:right w:val="none" w:sz="0" w:space="0" w:color="auto"/>
          </w:divBdr>
        </w:div>
      </w:divsChild>
    </w:div>
    <w:div w:id="322047577">
      <w:marLeft w:val="0"/>
      <w:marRight w:val="0"/>
      <w:marTop w:val="0"/>
      <w:marBottom w:val="0"/>
      <w:divBdr>
        <w:top w:val="none" w:sz="0" w:space="0" w:color="auto"/>
        <w:left w:val="none" w:sz="0" w:space="0" w:color="auto"/>
        <w:bottom w:val="none" w:sz="0" w:space="0" w:color="auto"/>
        <w:right w:val="none" w:sz="0" w:space="0" w:color="auto"/>
      </w:divBdr>
      <w:divsChild>
        <w:div w:id="1579943607">
          <w:marLeft w:val="0"/>
          <w:marRight w:val="0"/>
          <w:marTop w:val="0"/>
          <w:marBottom w:val="0"/>
          <w:divBdr>
            <w:top w:val="none" w:sz="0" w:space="0" w:color="auto"/>
            <w:left w:val="none" w:sz="0" w:space="0" w:color="auto"/>
            <w:bottom w:val="none" w:sz="0" w:space="0" w:color="auto"/>
            <w:right w:val="none" w:sz="0" w:space="0" w:color="auto"/>
          </w:divBdr>
        </w:div>
      </w:divsChild>
    </w:div>
    <w:div w:id="322704394">
      <w:marLeft w:val="0"/>
      <w:marRight w:val="0"/>
      <w:marTop w:val="0"/>
      <w:marBottom w:val="0"/>
      <w:divBdr>
        <w:top w:val="none" w:sz="0" w:space="0" w:color="auto"/>
        <w:left w:val="none" w:sz="0" w:space="0" w:color="auto"/>
        <w:bottom w:val="none" w:sz="0" w:space="0" w:color="auto"/>
        <w:right w:val="none" w:sz="0" w:space="0" w:color="auto"/>
      </w:divBdr>
      <w:divsChild>
        <w:div w:id="677315821">
          <w:marLeft w:val="0"/>
          <w:marRight w:val="0"/>
          <w:marTop w:val="0"/>
          <w:marBottom w:val="0"/>
          <w:divBdr>
            <w:top w:val="none" w:sz="0" w:space="0" w:color="auto"/>
            <w:left w:val="none" w:sz="0" w:space="0" w:color="auto"/>
            <w:bottom w:val="none" w:sz="0" w:space="0" w:color="auto"/>
            <w:right w:val="none" w:sz="0" w:space="0" w:color="auto"/>
          </w:divBdr>
        </w:div>
      </w:divsChild>
    </w:div>
    <w:div w:id="322706043">
      <w:marLeft w:val="0"/>
      <w:marRight w:val="0"/>
      <w:marTop w:val="0"/>
      <w:marBottom w:val="0"/>
      <w:divBdr>
        <w:top w:val="none" w:sz="0" w:space="0" w:color="auto"/>
        <w:left w:val="none" w:sz="0" w:space="0" w:color="auto"/>
        <w:bottom w:val="none" w:sz="0" w:space="0" w:color="auto"/>
        <w:right w:val="none" w:sz="0" w:space="0" w:color="auto"/>
      </w:divBdr>
      <w:divsChild>
        <w:div w:id="1598829799">
          <w:marLeft w:val="0"/>
          <w:marRight w:val="0"/>
          <w:marTop w:val="0"/>
          <w:marBottom w:val="0"/>
          <w:divBdr>
            <w:top w:val="none" w:sz="0" w:space="0" w:color="auto"/>
            <w:left w:val="none" w:sz="0" w:space="0" w:color="auto"/>
            <w:bottom w:val="none" w:sz="0" w:space="0" w:color="auto"/>
            <w:right w:val="none" w:sz="0" w:space="0" w:color="auto"/>
          </w:divBdr>
        </w:div>
      </w:divsChild>
    </w:div>
    <w:div w:id="323170261">
      <w:marLeft w:val="0"/>
      <w:marRight w:val="0"/>
      <w:marTop w:val="0"/>
      <w:marBottom w:val="0"/>
      <w:divBdr>
        <w:top w:val="none" w:sz="0" w:space="0" w:color="auto"/>
        <w:left w:val="none" w:sz="0" w:space="0" w:color="auto"/>
        <w:bottom w:val="none" w:sz="0" w:space="0" w:color="auto"/>
        <w:right w:val="none" w:sz="0" w:space="0" w:color="auto"/>
      </w:divBdr>
      <w:divsChild>
        <w:div w:id="306671027">
          <w:marLeft w:val="0"/>
          <w:marRight w:val="0"/>
          <w:marTop w:val="0"/>
          <w:marBottom w:val="0"/>
          <w:divBdr>
            <w:top w:val="none" w:sz="0" w:space="0" w:color="auto"/>
            <w:left w:val="none" w:sz="0" w:space="0" w:color="auto"/>
            <w:bottom w:val="none" w:sz="0" w:space="0" w:color="auto"/>
            <w:right w:val="none" w:sz="0" w:space="0" w:color="auto"/>
          </w:divBdr>
        </w:div>
      </w:divsChild>
    </w:div>
    <w:div w:id="323247838">
      <w:bodyDiv w:val="1"/>
      <w:marLeft w:val="0"/>
      <w:marRight w:val="0"/>
      <w:marTop w:val="0"/>
      <w:marBottom w:val="0"/>
      <w:divBdr>
        <w:top w:val="none" w:sz="0" w:space="0" w:color="auto"/>
        <w:left w:val="none" w:sz="0" w:space="0" w:color="auto"/>
        <w:bottom w:val="none" w:sz="0" w:space="0" w:color="auto"/>
        <w:right w:val="none" w:sz="0" w:space="0" w:color="auto"/>
      </w:divBdr>
    </w:div>
    <w:div w:id="323508949">
      <w:marLeft w:val="0"/>
      <w:marRight w:val="0"/>
      <w:marTop w:val="0"/>
      <w:marBottom w:val="0"/>
      <w:divBdr>
        <w:top w:val="none" w:sz="0" w:space="0" w:color="auto"/>
        <w:left w:val="none" w:sz="0" w:space="0" w:color="auto"/>
        <w:bottom w:val="none" w:sz="0" w:space="0" w:color="auto"/>
        <w:right w:val="none" w:sz="0" w:space="0" w:color="auto"/>
      </w:divBdr>
      <w:divsChild>
        <w:div w:id="1748721828">
          <w:marLeft w:val="0"/>
          <w:marRight w:val="0"/>
          <w:marTop w:val="0"/>
          <w:marBottom w:val="0"/>
          <w:divBdr>
            <w:top w:val="none" w:sz="0" w:space="0" w:color="auto"/>
            <w:left w:val="none" w:sz="0" w:space="0" w:color="auto"/>
            <w:bottom w:val="none" w:sz="0" w:space="0" w:color="auto"/>
            <w:right w:val="none" w:sz="0" w:space="0" w:color="auto"/>
          </w:divBdr>
        </w:div>
      </w:divsChild>
    </w:div>
    <w:div w:id="323700331">
      <w:marLeft w:val="0"/>
      <w:marRight w:val="0"/>
      <w:marTop w:val="0"/>
      <w:marBottom w:val="0"/>
      <w:divBdr>
        <w:top w:val="none" w:sz="0" w:space="0" w:color="auto"/>
        <w:left w:val="none" w:sz="0" w:space="0" w:color="auto"/>
        <w:bottom w:val="none" w:sz="0" w:space="0" w:color="auto"/>
        <w:right w:val="none" w:sz="0" w:space="0" w:color="auto"/>
      </w:divBdr>
      <w:divsChild>
        <w:div w:id="477769281">
          <w:marLeft w:val="0"/>
          <w:marRight w:val="0"/>
          <w:marTop w:val="0"/>
          <w:marBottom w:val="0"/>
          <w:divBdr>
            <w:top w:val="none" w:sz="0" w:space="0" w:color="auto"/>
            <w:left w:val="none" w:sz="0" w:space="0" w:color="auto"/>
            <w:bottom w:val="none" w:sz="0" w:space="0" w:color="auto"/>
            <w:right w:val="none" w:sz="0" w:space="0" w:color="auto"/>
          </w:divBdr>
        </w:div>
      </w:divsChild>
    </w:div>
    <w:div w:id="323702097">
      <w:marLeft w:val="0"/>
      <w:marRight w:val="0"/>
      <w:marTop w:val="0"/>
      <w:marBottom w:val="0"/>
      <w:divBdr>
        <w:top w:val="none" w:sz="0" w:space="0" w:color="auto"/>
        <w:left w:val="none" w:sz="0" w:space="0" w:color="auto"/>
        <w:bottom w:val="none" w:sz="0" w:space="0" w:color="auto"/>
        <w:right w:val="none" w:sz="0" w:space="0" w:color="auto"/>
      </w:divBdr>
      <w:divsChild>
        <w:div w:id="329258052">
          <w:marLeft w:val="0"/>
          <w:marRight w:val="0"/>
          <w:marTop w:val="0"/>
          <w:marBottom w:val="0"/>
          <w:divBdr>
            <w:top w:val="none" w:sz="0" w:space="0" w:color="auto"/>
            <w:left w:val="none" w:sz="0" w:space="0" w:color="auto"/>
            <w:bottom w:val="none" w:sz="0" w:space="0" w:color="auto"/>
            <w:right w:val="none" w:sz="0" w:space="0" w:color="auto"/>
          </w:divBdr>
        </w:div>
      </w:divsChild>
    </w:div>
    <w:div w:id="325012771">
      <w:bodyDiv w:val="1"/>
      <w:marLeft w:val="0"/>
      <w:marRight w:val="0"/>
      <w:marTop w:val="0"/>
      <w:marBottom w:val="0"/>
      <w:divBdr>
        <w:top w:val="none" w:sz="0" w:space="0" w:color="auto"/>
        <w:left w:val="none" w:sz="0" w:space="0" w:color="auto"/>
        <w:bottom w:val="none" w:sz="0" w:space="0" w:color="auto"/>
        <w:right w:val="none" w:sz="0" w:space="0" w:color="auto"/>
      </w:divBdr>
    </w:div>
    <w:div w:id="325281312">
      <w:marLeft w:val="0"/>
      <w:marRight w:val="0"/>
      <w:marTop w:val="0"/>
      <w:marBottom w:val="0"/>
      <w:divBdr>
        <w:top w:val="none" w:sz="0" w:space="0" w:color="auto"/>
        <w:left w:val="none" w:sz="0" w:space="0" w:color="auto"/>
        <w:bottom w:val="none" w:sz="0" w:space="0" w:color="auto"/>
        <w:right w:val="none" w:sz="0" w:space="0" w:color="auto"/>
      </w:divBdr>
      <w:divsChild>
        <w:div w:id="659310764">
          <w:marLeft w:val="0"/>
          <w:marRight w:val="0"/>
          <w:marTop w:val="0"/>
          <w:marBottom w:val="0"/>
          <w:divBdr>
            <w:top w:val="none" w:sz="0" w:space="0" w:color="auto"/>
            <w:left w:val="none" w:sz="0" w:space="0" w:color="auto"/>
            <w:bottom w:val="none" w:sz="0" w:space="0" w:color="auto"/>
            <w:right w:val="none" w:sz="0" w:space="0" w:color="auto"/>
          </w:divBdr>
        </w:div>
      </w:divsChild>
    </w:div>
    <w:div w:id="325788706">
      <w:marLeft w:val="0"/>
      <w:marRight w:val="0"/>
      <w:marTop w:val="0"/>
      <w:marBottom w:val="0"/>
      <w:divBdr>
        <w:top w:val="none" w:sz="0" w:space="0" w:color="auto"/>
        <w:left w:val="none" w:sz="0" w:space="0" w:color="auto"/>
        <w:bottom w:val="none" w:sz="0" w:space="0" w:color="auto"/>
        <w:right w:val="none" w:sz="0" w:space="0" w:color="auto"/>
      </w:divBdr>
      <w:divsChild>
        <w:div w:id="1825124993">
          <w:marLeft w:val="0"/>
          <w:marRight w:val="0"/>
          <w:marTop w:val="0"/>
          <w:marBottom w:val="0"/>
          <w:divBdr>
            <w:top w:val="none" w:sz="0" w:space="0" w:color="auto"/>
            <w:left w:val="none" w:sz="0" w:space="0" w:color="auto"/>
            <w:bottom w:val="none" w:sz="0" w:space="0" w:color="auto"/>
            <w:right w:val="none" w:sz="0" w:space="0" w:color="auto"/>
          </w:divBdr>
        </w:div>
      </w:divsChild>
    </w:div>
    <w:div w:id="325985191">
      <w:marLeft w:val="0"/>
      <w:marRight w:val="0"/>
      <w:marTop w:val="0"/>
      <w:marBottom w:val="0"/>
      <w:divBdr>
        <w:top w:val="none" w:sz="0" w:space="0" w:color="auto"/>
        <w:left w:val="none" w:sz="0" w:space="0" w:color="auto"/>
        <w:bottom w:val="none" w:sz="0" w:space="0" w:color="auto"/>
        <w:right w:val="none" w:sz="0" w:space="0" w:color="auto"/>
      </w:divBdr>
      <w:divsChild>
        <w:div w:id="745492566">
          <w:marLeft w:val="0"/>
          <w:marRight w:val="0"/>
          <w:marTop w:val="0"/>
          <w:marBottom w:val="0"/>
          <w:divBdr>
            <w:top w:val="none" w:sz="0" w:space="0" w:color="auto"/>
            <w:left w:val="none" w:sz="0" w:space="0" w:color="auto"/>
            <w:bottom w:val="none" w:sz="0" w:space="0" w:color="auto"/>
            <w:right w:val="none" w:sz="0" w:space="0" w:color="auto"/>
          </w:divBdr>
        </w:div>
      </w:divsChild>
    </w:div>
    <w:div w:id="326442616">
      <w:marLeft w:val="0"/>
      <w:marRight w:val="0"/>
      <w:marTop w:val="0"/>
      <w:marBottom w:val="0"/>
      <w:divBdr>
        <w:top w:val="none" w:sz="0" w:space="0" w:color="auto"/>
        <w:left w:val="none" w:sz="0" w:space="0" w:color="auto"/>
        <w:bottom w:val="none" w:sz="0" w:space="0" w:color="auto"/>
        <w:right w:val="none" w:sz="0" w:space="0" w:color="auto"/>
      </w:divBdr>
    </w:div>
    <w:div w:id="326714733">
      <w:marLeft w:val="0"/>
      <w:marRight w:val="0"/>
      <w:marTop w:val="0"/>
      <w:marBottom w:val="0"/>
      <w:divBdr>
        <w:top w:val="none" w:sz="0" w:space="0" w:color="auto"/>
        <w:left w:val="none" w:sz="0" w:space="0" w:color="auto"/>
        <w:bottom w:val="none" w:sz="0" w:space="0" w:color="auto"/>
        <w:right w:val="none" w:sz="0" w:space="0" w:color="auto"/>
      </w:divBdr>
      <w:divsChild>
        <w:div w:id="1213924533">
          <w:marLeft w:val="0"/>
          <w:marRight w:val="0"/>
          <w:marTop w:val="0"/>
          <w:marBottom w:val="0"/>
          <w:divBdr>
            <w:top w:val="none" w:sz="0" w:space="0" w:color="auto"/>
            <w:left w:val="none" w:sz="0" w:space="0" w:color="auto"/>
            <w:bottom w:val="none" w:sz="0" w:space="0" w:color="auto"/>
            <w:right w:val="none" w:sz="0" w:space="0" w:color="auto"/>
          </w:divBdr>
        </w:div>
      </w:divsChild>
    </w:div>
    <w:div w:id="327945028">
      <w:marLeft w:val="0"/>
      <w:marRight w:val="0"/>
      <w:marTop w:val="0"/>
      <w:marBottom w:val="0"/>
      <w:divBdr>
        <w:top w:val="none" w:sz="0" w:space="0" w:color="auto"/>
        <w:left w:val="none" w:sz="0" w:space="0" w:color="auto"/>
        <w:bottom w:val="none" w:sz="0" w:space="0" w:color="auto"/>
        <w:right w:val="none" w:sz="0" w:space="0" w:color="auto"/>
      </w:divBdr>
      <w:divsChild>
        <w:div w:id="446004103">
          <w:marLeft w:val="0"/>
          <w:marRight w:val="0"/>
          <w:marTop w:val="0"/>
          <w:marBottom w:val="0"/>
          <w:divBdr>
            <w:top w:val="none" w:sz="0" w:space="0" w:color="auto"/>
            <w:left w:val="none" w:sz="0" w:space="0" w:color="auto"/>
            <w:bottom w:val="none" w:sz="0" w:space="0" w:color="auto"/>
            <w:right w:val="none" w:sz="0" w:space="0" w:color="auto"/>
          </w:divBdr>
        </w:div>
      </w:divsChild>
    </w:div>
    <w:div w:id="328405114">
      <w:marLeft w:val="0"/>
      <w:marRight w:val="0"/>
      <w:marTop w:val="0"/>
      <w:marBottom w:val="0"/>
      <w:divBdr>
        <w:top w:val="none" w:sz="0" w:space="0" w:color="auto"/>
        <w:left w:val="none" w:sz="0" w:space="0" w:color="auto"/>
        <w:bottom w:val="none" w:sz="0" w:space="0" w:color="auto"/>
        <w:right w:val="none" w:sz="0" w:space="0" w:color="auto"/>
      </w:divBdr>
      <w:divsChild>
        <w:div w:id="1623681849">
          <w:marLeft w:val="0"/>
          <w:marRight w:val="0"/>
          <w:marTop w:val="0"/>
          <w:marBottom w:val="0"/>
          <w:divBdr>
            <w:top w:val="none" w:sz="0" w:space="0" w:color="auto"/>
            <w:left w:val="none" w:sz="0" w:space="0" w:color="auto"/>
            <w:bottom w:val="none" w:sz="0" w:space="0" w:color="auto"/>
            <w:right w:val="none" w:sz="0" w:space="0" w:color="auto"/>
          </w:divBdr>
        </w:div>
      </w:divsChild>
    </w:div>
    <w:div w:id="328489278">
      <w:marLeft w:val="0"/>
      <w:marRight w:val="0"/>
      <w:marTop w:val="0"/>
      <w:marBottom w:val="0"/>
      <w:divBdr>
        <w:top w:val="none" w:sz="0" w:space="0" w:color="auto"/>
        <w:left w:val="none" w:sz="0" w:space="0" w:color="auto"/>
        <w:bottom w:val="none" w:sz="0" w:space="0" w:color="auto"/>
        <w:right w:val="none" w:sz="0" w:space="0" w:color="auto"/>
      </w:divBdr>
      <w:divsChild>
        <w:div w:id="1399523566">
          <w:marLeft w:val="0"/>
          <w:marRight w:val="0"/>
          <w:marTop w:val="0"/>
          <w:marBottom w:val="0"/>
          <w:divBdr>
            <w:top w:val="none" w:sz="0" w:space="0" w:color="auto"/>
            <w:left w:val="none" w:sz="0" w:space="0" w:color="auto"/>
            <w:bottom w:val="none" w:sz="0" w:space="0" w:color="auto"/>
            <w:right w:val="none" w:sz="0" w:space="0" w:color="auto"/>
          </w:divBdr>
        </w:div>
      </w:divsChild>
    </w:div>
    <w:div w:id="328676017">
      <w:marLeft w:val="0"/>
      <w:marRight w:val="0"/>
      <w:marTop w:val="0"/>
      <w:marBottom w:val="0"/>
      <w:divBdr>
        <w:top w:val="none" w:sz="0" w:space="0" w:color="auto"/>
        <w:left w:val="none" w:sz="0" w:space="0" w:color="auto"/>
        <w:bottom w:val="none" w:sz="0" w:space="0" w:color="auto"/>
        <w:right w:val="none" w:sz="0" w:space="0" w:color="auto"/>
      </w:divBdr>
      <w:divsChild>
        <w:div w:id="42876966">
          <w:marLeft w:val="0"/>
          <w:marRight w:val="0"/>
          <w:marTop w:val="0"/>
          <w:marBottom w:val="0"/>
          <w:divBdr>
            <w:top w:val="none" w:sz="0" w:space="0" w:color="auto"/>
            <w:left w:val="none" w:sz="0" w:space="0" w:color="auto"/>
            <w:bottom w:val="none" w:sz="0" w:space="0" w:color="auto"/>
            <w:right w:val="none" w:sz="0" w:space="0" w:color="auto"/>
          </w:divBdr>
        </w:div>
      </w:divsChild>
    </w:div>
    <w:div w:id="328799598">
      <w:marLeft w:val="0"/>
      <w:marRight w:val="0"/>
      <w:marTop w:val="0"/>
      <w:marBottom w:val="0"/>
      <w:divBdr>
        <w:top w:val="none" w:sz="0" w:space="0" w:color="auto"/>
        <w:left w:val="none" w:sz="0" w:space="0" w:color="auto"/>
        <w:bottom w:val="none" w:sz="0" w:space="0" w:color="auto"/>
        <w:right w:val="none" w:sz="0" w:space="0" w:color="auto"/>
      </w:divBdr>
    </w:div>
    <w:div w:id="329066029">
      <w:marLeft w:val="0"/>
      <w:marRight w:val="0"/>
      <w:marTop w:val="0"/>
      <w:marBottom w:val="0"/>
      <w:divBdr>
        <w:top w:val="none" w:sz="0" w:space="0" w:color="auto"/>
        <w:left w:val="none" w:sz="0" w:space="0" w:color="auto"/>
        <w:bottom w:val="none" w:sz="0" w:space="0" w:color="auto"/>
        <w:right w:val="none" w:sz="0" w:space="0" w:color="auto"/>
      </w:divBdr>
      <w:divsChild>
        <w:div w:id="2056461431">
          <w:marLeft w:val="0"/>
          <w:marRight w:val="0"/>
          <w:marTop w:val="0"/>
          <w:marBottom w:val="0"/>
          <w:divBdr>
            <w:top w:val="none" w:sz="0" w:space="0" w:color="auto"/>
            <w:left w:val="none" w:sz="0" w:space="0" w:color="auto"/>
            <w:bottom w:val="none" w:sz="0" w:space="0" w:color="auto"/>
            <w:right w:val="none" w:sz="0" w:space="0" w:color="auto"/>
          </w:divBdr>
        </w:div>
      </w:divsChild>
    </w:div>
    <w:div w:id="329143870">
      <w:marLeft w:val="0"/>
      <w:marRight w:val="0"/>
      <w:marTop w:val="0"/>
      <w:marBottom w:val="0"/>
      <w:divBdr>
        <w:top w:val="none" w:sz="0" w:space="0" w:color="auto"/>
        <w:left w:val="none" w:sz="0" w:space="0" w:color="auto"/>
        <w:bottom w:val="none" w:sz="0" w:space="0" w:color="auto"/>
        <w:right w:val="none" w:sz="0" w:space="0" w:color="auto"/>
      </w:divBdr>
      <w:divsChild>
        <w:div w:id="1630478038">
          <w:marLeft w:val="0"/>
          <w:marRight w:val="0"/>
          <w:marTop w:val="0"/>
          <w:marBottom w:val="0"/>
          <w:divBdr>
            <w:top w:val="none" w:sz="0" w:space="0" w:color="auto"/>
            <w:left w:val="none" w:sz="0" w:space="0" w:color="auto"/>
            <w:bottom w:val="none" w:sz="0" w:space="0" w:color="auto"/>
            <w:right w:val="none" w:sz="0" w:space="0" w:color="auto"/>
          </w:divBdr>
        </w:div>
      </w:divsChild>
    </w:div>
    <w:div w:id="329646310">
      <w:marLeft w:val="0"/>
      <w:marRight w:val="0"/>
      <w:marTop w:val="0"/>
      <w:marBottom w:val="0"/>
      <w:divBdr>
        <w:top w:val="none" w:sz="0" w:space="0" w:color="auto"/>
        <w:left w:val="none" w:sz="0" w:space="0" w:color="auto"/>
        <w:bottom w:val="none" w:sz="0" w:space="0" w:color="auto"/>
        <w:right w:val="none" w:sz="0" w:space="0" w:color="auto"/>
      </w:divBdr>
    </w:div>
    <w:div w:id="329798129">
      <w:marLeft w:val="0"/>
      <w:marRight w:val="0"/>
      <w:marTop w:val="0"/>
      <w:marBottom w:val="0"/>
      <w:divBdr>
        <w:top w:val="none" w:sz="0" w:space="0" w:color="auto"/>
        <w:left w:val="none" w:sz="0" w:space="0" w:color="auto"/>
        <w:bottom w:val="none" w:sz="0" w:space="0" w:color="auto"/>
        <w:right w:val="none" w:sz="0" w:space="0" w:color="auto"/>
      </w:divBdr>
      <w:divsChild>
        <w:div w:id="966546622">
          <w:marLeft w:val="0"/>
          <w:marRight w:val="0"/>
          <w:marTop w:val="0"/>
          <w:marBottom w:val="0"/>
          <w:divBdr>
            <w:top w:val="none" w:sz="0" w:space="0" w:color="auto"/>
            <w:left w:val="none" w:sz="0" w:space="0" w:color="auto"/>
            <w:bottom w:val="none" w:sz="0" w:space="0" w:color="auto"/>
            <w:right w:val="none" w:sz="0" w:space="0" w:color="auto"/>
          </w:divBdr>
        </w:div>
      </w:divsChild>
    </w:div>
    <w:div w:id="330451982">
      <w:bodyDiv w:val="1"/>
      <w:marLeft w:val="0"/>
      <w:marRight w:val="0"/>
      <w:marTop w:val="0"/>
      <w:marBottom w:val="0"/>
      <w:divBdr>
        <w:top w:val="none" w:sz="0" w:space="0" w:color="auto"/>
        <w:left w:val="none" w:sz="0" w:space="0" w:color="auto"/>
        <w:bottom w:val="none" w:sz="0" w:space="0" w:color="auto"/>
        <w:right w:val="none" w:sz="0" w:space="0" w:color="auto"/>
      </w:divBdr>
    </w:div>
    <w:div w:id="332223099">
      <w:marLeft w:val="0"/>
      <w:marRight w:val="0"/>
      <w:marTop w:val="0"/>
      <w:marBottom w:val="0"/>
      <w:divBdr>
        <w:top w:val="none" w:sz="0" w:space="0" w:color="auto"/>
        <w:left w:val="none" w:sz="0" w:space="0" w:color="auto"/>
        <w:bottom w:val="none" w:sz="0" w:space="0" w:color="auto"/>
        <w:right w:val="none" w:sz="0" w:space="0" w:color="auto"/>
      </w:divBdr>
      <w:divsChild>
        <w:div w:id="1392077398">
          <w:marLeft w:val="0"/>
          <w:marRight w:val="0"/>
          <w:marTop w:val="0"/>
          <w:marBottom w:val="0"/>
          <w:divBdr>
            <w:top w:val="none" w:sz="0" w:space="0" w:color="auto"/>
            <w:left w:val="none" w:sz="0" w:space="0" w:color="auto"/>
            <w:bottom w:val="none" w:sz="0" w:space="0" w:color="auto"/>
            <w:right w:val="none" w:sz="0" w:space="0" w:color="auto"/>
          </w:divBdr>
        </w:div>
      </w:divsChild>
    </w:div>
    <w:div w:id="332268292">
      <w:marLeft w:val="0"/>
      <w:marRight w:val="0"/>
      <w:marTop w:val="0"/>
      <w:marBottom w:val="0"/>
      <w:divBdr>
        <w:top w:val="none" w:sz="0" w:space="0" w:color="auto"/>
        <w:left w:val="none" w:sz="0" w:space="0" w:color="auto"/>
        <w:bottom w:val="none" w:sz="0" w:space="0" w:color="auto"/>
        <w:right w:val="none" w:sz="0" w:space="0" w:color="auto"/>
      </w:divBdr>
      <w:divsChild>
        <w:div w:id="1542863670">
          <w:marLeft w:val="0"/>
          <w:marRight w:val="0"/>
          <w:marTop w:val="0"/>
          <w:marBottom w:val="0"/>
          <w:divBdr>
            <w:top w:val="none" w:sz="0" w:space="0" w:color="auto"/>
            <w:left w:val="none" w:sz="0" w:space="0" w:color="auto"/>
            <w:bottom w:val="none" w:sz="0" w:space="0" w:color="auto"/>
            <w:right w:val="none" w:sz="0" w:space="0" w:color="auto"/>
          </w:divBdr>
        </w:div>
      </w:divsChild>
    </w:div>
    <w:div w:id="332997055">
      <w:marLeft w:val="0"/>
      <w:marRight w:val="0"/>
      <w:marTop w:val="0"/>
      <w:marBottom w:val="0"/>
      <w:divBdr>
        <w:top w:val="none" w:sz="0" w:space="0" w:color="auto"/>
        <w:left w:val="none" w:sz="0" w:space="0" w:color="auto"/>
        <w:bottom w:val="none" w:sz="0" w:space="0" w:color="auto"/>
        <w:right w:val="none" w:sz="0" w:space="0" w:color="auto"/>
      </w:divBdr>
      <w:divsChild>
        <w:div w:id="1699812677">
          <w:marLeft w:val="0"/>
          <w:marRight w:val="0"/>
          <w:marTop w:val="0"/>
          <w:marBottom w:val="0"/>
          <w:divBdr>
            <w:top w:val="none" w:sz="0" w:space="0" w:color="auto"/>
            <w:left w:val="none" w:sz="0" w:space="0" w:color="auto"/>
            <w:bottom w:val="none" w:sz="0" w:space="0" w:color="auto"/>
            <w:right w:val="none" w:sz="0" w:space="0" w:color="auto"/>
          </w:divBdr>
        </w:div>
      </w:divsChild>
    </w:div>
    <w:div w:id="333578909">
      <w:marLeft w:val="0"/>
      <w:marRight w:val="0"/>
      <w:marTop w:val="0"/>
      <w:marBottom w:val="0"/>
      <w:divBdr>
        <w:top w:val="none" w:sz="0" w:space="0" w:color="auto"/>
        <w:left w:val="none" w:sz="0" w:space="0" w:color="auto"/>
        <w:bottom w:val="none" w:sz="0" w:space="0" w:color="auto"/>
        <w:right w:val="none" w:sz="0" w:space="0" w:color="auto"/>
      </w:divBdr>
      <w:divsChild>
        <w:div w:id="1066149424">
          <w:marLeft w:val="0"/>
          <w:marRight w:val="0"/>
          <w:marTop w:val="0"/>
          <w:marBottom w:val="0"/>
          <w:divBdr>
            <w:top w:val="none" w:sz="0" w:space="0" w:color="auto"/>
            <w:left w:val="none" w:sz="0" w:space="0" w:color="auto"/>
            <w:bottom w:val="none" w:sz="0" w:space="0" w:color="auto"/>
            <w:right w:val="none" w:sz="0" w:space="0" w:color="auto"/>
          </w:divBdr>
        </w:div>
      </w:divsChild>
    </w:div>
    <w:div w:id="334377810">
      <w:marLeft w:val="0"/>
      <w:marRight w:val="0"/>
      <w:marTop w:val="0"/>
      <w:marBottom w:val="0"/>
      <w:divBdr>
        <w:top w:val="none" w:sz="0" w:space="0" w:color="auto"/>
        <w:left w:val="none" w:sz="0" w:space="0" w:color="auto"/>
        <w:bottom w:val="none" w:sz="0" w:space="0" w:color="auto"/>
        <w:right w:val="none" w:sz="0" w:space="0" w:color="auto"/>
      </w:divBdr>
      <w:divsChild>
        <w:div w:id="1888881895">
          <w:marLeft w:val="0"/>
          <w:marRight w:val="0"/>
          <w:marTop w:val="0"/>
          <w:marBottom w:val="0"/>
          <w:divBdr>
            <w:top w:val="none" w:sz="0" w:space="0" w:color="auto"/>
            <w:left w:val="none" w:sz="0" w:space="0" w:color="auto"/>
            <w:bottom w:val="none" w:sz="0" w:space="0" w:color="auto"/>
            <w:right w:val="none" w:sz="0" w:space="0" w:color="auto"/>
          </w:divBdr>
        </w:div>
      </w:divsChild>
    </w:div>
    <w:div w:id="334462136">
      <w:marLeft w:val="0"/>
      <w:marRight w:val="0"/>
      <w:marTop w:val="0"/>
      <w:marBottom w:val="0"/>
      <w:divBdr>
        <w:top w:val="none" w:sz="0" w:space="0" w:color="auto"/>
        <w:left w:val="none" w:sz="0" w:space="0" w:color="auto"/>
        <w:bottom w:val="none" w:sz="0" w:space="0" w:color="auto"/>
        <w:right w:val="none" w:sz="0" w:space="0" w:color="auto"/>
      </w:divBdr>
      <w:divsChild>
        <w:div w:id="1949194617">
          <w:marLeft w:val="0"/>
          <w:marRight w:val="0"/>
          <w:marTop w:val="0"/>
          <w:marBottom w:val="0"/>
          <w:divBdr>
            <w:top w:val="none" w:sz="0" w:space="0" w:color="auto"/>
            <w:left w:val="none" w:sz="0" w:space="0" w:color="auto"/>
            <w:bottom w:val="none" w:sz="0" w:space="0" w:color="auto"/>
            <w:right w:val="none" w:sz="0" w:space="0" w:color="auto"/>
          </w:divBdr>
        </w:div>
      </w:divsChild>
    </w:div>
    <w:div w:id="335034093">
      <w:marLeft w:val="0"/>
      <w:marRight w:val="0"/>
      <w:marTop w:val="0"/>
      <w:marBottom w:val="0"/>
      <w:divBdr>
        <w:top w:val="none" w:sz="0" w:space="0" w:color="auto"/>
        <w:left w:val="none" w:sz="0" w:space="0" w:color="auto"/>
        <w:bottom w:val="none" w:sz="0" w:space="0" w:color="auto"/>
        <w:right w:val="none" w:sz="0" w:space="0" w:color="auto"/>
      </w:divBdr>
      <w:divsChild>
        <w:div w:id="123040736">
          <w:marLeft w:val="0"/>
          <w:marRight w:val="0"/>
          <w:marTop w:val="0"/>
          <w:marBottom w:val="0"/>
          <w:divBdr>
            <w:top w:val="none" w:sz="0" w:space="0" w:color="auto"/>
            <w:left w:val="none" w:sz="0" w:space="0" w:color="auto"/>
            <w:bottom w:val="none" w:sz="0" w:space="0" w:color="auto"/>
            <w:right w:val="none" w:sz="0" w:space="0" w:color="auto"/>
          </w:divBdr>
        </w:div>
      </w:divsChild>
    </w:div>
    <w:div w:id="335035125">
      <w:marLeft w:val="0"/>
      <w:marRight w:val="0"/>
      <w:marTop w:val="0"/>
      <w:marBottom w:val="0"/>
      <w:divBdr>
        <w:top w:val="none" w:sz="0" w:space="0" w:color="auto"/>
        <w:left w:val="none" w:sz="0" w:space="0" w:color="auto"/>
        <w:bottom w:val="none" w:sz="0" w:space="0" w:color="auto"/>
        <w:right w:val="none" w:sz="0" w:space="0" w:color="auto"/>
      </w:divBdr>
      <w:divsChild>
        <w:div w:id="225143486">
          <w:marLeft w:val="0"/>
          <w:marRight w:val="0"/>
          <w:marTop w:val="0"/>
          <w:marBottom w:val="0"/>
          <w:divBdr>
            <w:top w:val="none" w:sz="0" w:space="0" w:color="auto"/>
            <w:left w:val="none" w:sz="0" w:space="0" w:color="auto"/>
            <w:bottom w:val="none" w:sz="0" w:space="0" w:color="auto"/>
            <w:right w:val="none" w:sz="0" w:space="0" w:color="auto"/>
          </w:divBdr>
        </w:div>
      </w:divsChild>
    </w:div>
    <w:div w:id="335960424">
      <w:marLeft w:val="0"/>
      <w:marRight w:val="0"/>
      <w:marTop w:val="0"/>
      <w:marBottom w:val="0"/>
      <w:divBdr>
        <w:top w:val="none" w:sz="0" w:space="0" w:color="auto"/>
        <w:left w:val="none" w:sz="0" w:space="0" w:color="auto"/>
        <w:bottom w:val="none" w:sz="0" w:space="0" w:color="auto"/>
        <w:right w:val="none" w:sz="0" w:space="0" w:color="auto"/>
      </w:divBdr>
      <w:divsChild>
        <w:div w:id="1747729990">
          <w:marLeft w:val="0"/>
          <w:marRight w:val="0"/>
          <w:marTop w:val="0"/>
          <w:marBottom w:val="0"/>
          <w:divBdr>
            <w:top w:val="none" w:sz="0" w:space="0" w:color="auto"/>
            <w:left w:val="none" w:sz="0" w:space="0" w:color="auto"/>
            <w:bottom w:val="none" w:sz="0" w:space="0" w:color="auto"/>
            <w:right w:val="none" w:sz="0" w:space="0" w:color="auto"/>
          </w:divBdr>
        </w:div>
      </w:divsChild>
    </w:div>
    <w:div w:id="336691045">
      <w:bodyDiv w:val="1"/>
      <w:marLeft w:val="0"/>
      <w:marRight w:val="0"/>
      <w:marTop w:val="0"/>
      <w:marBottom w:val="0"/>
      <w:divBdr>
        <w:top w:val="none" w:sz="0" w:space="0" w:color="auto"/>
        <w:left w:val="none" w:sz="0" w:space="0" w:color="auto"/>
        <w:bottom w:val="none" w:sz="0" w:space="0" w:color="auto"/>
        <w:right w:val="none" w:sz="0" w:space="0" w:color="auto"/>
      </w:divBdr>
    </w:div>
    <w:div w:id="337659642">
      <w:marLeft w:val="0"/>
      <w:marRight w:val="0"/>
      <w:marTop w:val="0"/>
      <w:marBottom w:val="0"/>
      <w:divBdr>
        <w:top w:val="none" w:sz="0" w:space="0" w:color="auto"/>
        <w:left w:val="none" w:sz="0" w:space="0" w:color="auto"/>
        <w:bottom w:val="none" w:sz="0" w:space="0" w:color="auto"/>
        <w:right w:val="none" w:sz="0" w:space="0" w:color="auto"/>
      </w:divBdr>
      <w:divsChild>
        <w:div w:id="1205365711">
          <w:marLeft w:val="0"/>
          <w:marRight w:val="0"/>
          <w:marTop w:val="0"/>
          <w:marBottom w:val="0"/>
          <w:divBdr>
            <w:top w:val="none" w:sz="0" w:space="0" w:color="auto"/>
            <w:left w:val="none" w:sz="0" w:space="0" w:color="auto"/>
            <w:bottom w:val="none" w:sz="0" w:space="0" w:color="auto"/>
            <w:right w:val="none" w:sz="0" w:space="0" w:color="auto"/>
          </w:divBdr>
        </w:div>
      </w:divsChild>
    </w:div>
    <w:div w:id="337850387">
      <w:marLeft w:val="0"/>
      <w:marRight w:val="0"/>
      <w:marTop w:val="0"/>
      <w:marBottom w:val="0"/>
      <w:divBdr>
        <w:top w:val="none" w:sz="0" w:space="0" w:color="auto"/>
        <w:left w:val="none" w:sz="0" w:space="0" w:color="auto"/>
        <w:bottom w:val="none" w:sz="0" w:space="0" w:color="auto"/>
        <w:right w:val="none" w:sz="0" w:space="0" w:color="auto"/>
      </w:divBdr>
      <w:divsChild>
        <w:div w:id="1439641984">
          <w:marLeft w:val="0"/>
          <w:marRight w:val="0"/>
          <w:marTop w:val="0"/>
          <w:marBottom w:val="0"/>
          <w:divBdr>
            <w:top w:val="none" w:sz="0" w:space="0" w:color="auto"/>
            <w:left w:val="none" w:sz="0" w:space="0" w:color="auto"/>
            <w:bottom w:val="none" w:sz="0" w:space="0" w:color="auto"/>
            <w:right w:val="none" w:sz="0" w:space="0" w:color="auto"/>
          </w:divBdr>
        </w:div>
      </w:divsChild>
    </w:div>
    <w:div w:id="339047313">
      <w:marLeft w:val="0"/>
      <w:marRight w:val="0"/>
      <w:marTop w:val="0"/>
      <w:marBottom w:val="0"/>
      <w:divBdr>
        <w:top w:val="none" w:sz="0" w:space="0" w:color="auto"/>
        <w:left w:val="none" w:sz="0" w:space="0" w:color="auto"/>
        <w:bottom w:val="none" w:sz="0" w:space="0" w:color="auto"/>
        <w:right w:val="none" w:sz="0" w:space="0" w:color="auto"/>
      </w:divBdr>
      <w:divsChild>
        <w:div w:id="1166243135">
          <w:marLeft w:val="0"/>
          <w:marRight w:val="0"/>
          <w:marTop w:val="0"/>
          <w:marBottom w:val="0"/>
          <w:divBdr>
            <w:top w:val="none" w:sz="0" w:space="0" w:color="auto"/>
            <w:left w:val="none" w:sz="0" w:space="0" w:color="auto"/>
            <w:bottom w:val="none" w:sz="0" w:space="0" w:color="auto"/>
            <w:right w:val="none" w:sz="0" w:space="0" w:color="auto"/>
          </w:divBdr>
        </w:div>
      </w:divsChild>
    </w:div>
    <w:div w:id="339282431">
      <w:marLeft w:val="0"/>
      <w:marRight w:val="0"/>
      <w:marTop w:val="0"/>
      <w:marBottom w:val="0"/>
      <w:divBdr>
        <w:top w:val="none" w:sz="0" w:space="0" w:color="auto"/>
        <w:left w:val="none" w:sz="0" w:space="0" w:color="auto"/>
        <w:bottom w:val="none" w:sz="0" w:space="0" w:color="auto"/>
        <w:right w:val="none" w:sz="0" w:space="0" w:color="auto"/>
      </w:divBdr>
      <w:divsChild>
        <w:div w:id="830096446">
          <w:marLeft w:val="0"/>
          <w:marRight w:val="0"/>
          <w:marTop w:val="0"/>
          <w:marBottom w:val="0"/>
          <w:divBdr>
            <w:top w:val="none" w:sz="0" w:space="0" w:color="auto"/>
            <w:left w:val="none" w:sz="0" w:space="0" w:color="auto"/>
            <w:bottom w:val="none" w:sz="0" w:space="0" w:color="auto"/>
            <w:right w:val="none" w:sz="0" w:space="0" w:color="auto"/>
          </w:divBdr>
        </w:div>
      </w:divsChild>
    </w:div>
    <w:div w:id="339553535">
      <w:marLeft w:val="0"/>
      <w:marRight w:val="0"/>
      <w:marTop w:val="0"/>
      <w:marBottom w:val="0"/>
      <w:divBdr>
        <w:top w:val="none" w:sz="0" w:space="0" w:color="auto"/>
        <w:left w:val="none" w:sz="0" w:space="0" w:color="auto"/>
        <w:bottom w:val="none" w:sz="0" w:space="0" w:color="auto"/>
        <w:right w:val="none" w:sz="0" w:space="0" w:color="auto"/>
      </w:divBdr>
      <w:divsChild>
        <w:div w:id="1033728172">
          <w:marLeft w:val="0"/>
          <w:marRight w:val="0"/>
          <w:marTop w:val="0"/>
          <w:marBottom w:val="0"/>
          <w:divBdr>
            <w:top w:val="none" w:sz="0" w:space="0" w:color="auto"/>
            <w:left w:val="none" w:sz="0" w:space="0" w:color="auto"/>
            <w:bottom w:val="none" w:sz="0" w:space="0" w:color="auto"/>
            <w:right w:val="none" w:sz="0" w:space="0" w:color="auto"/>
          </w:divBdr>
        </w:div>
      </w:divsChild>
    </w:div>
    <w:div w:id="339897514">
      <w:bodyDiv w:val="1"/>
      <w:marLeft w:val="0"/>
      <w:marRight w:val="0"/>
      <w:marTop w:val="0"/>
      <w:marBottom w:val="0"/>
      <w:divBdr>
        <w:top w:val="none" w:sz="0" w:space="0" w:color="auto"/>
        <w:left w:val="none" w:sz="0" w:space="0" w:color="auto"/>
        <w:bottom w:val="none" w:sz="0" w:space="0" w:color="auto"/>
        <w:right w:val="none" w:sz="0" w:space="0" w:color="auto"/>
      </w:divBdr>
    </w:div>
    <w:div w:id="341591647">
      <w:marLeft w:val="0"/>
      <w:marRight w:val="0"/>
      <w:marTop w:val="0"/>
      <w:marBottom w:val="0"/>
      <w:divBdr>
        <w:top w:val="none" w:sz="0" w:space="0" w:color="auto"/>
        <w:left w:val="none" w:sz="0" w:space="0" w:color="auto"/>
        <w:bottom w:val="none" w:sz="0" w:space="0" w:color="auto"/>
        <w:right w:val="none" w:sz="0" w:space="0" w:color="auto"/>
      </w:divBdr>
      <w:divsChild>
        <w:div w:id="1412965102">
          <w:marLeft w:val="0"/>
          <w:marRight w:val="0"/>
          <w:marTop w:val="0"/>
          <w:marBottom w:val="0"/>
          <w:divBdr>
            <w:top w:val="none" w:sz="0" w:space="0" w:color="auto"/>
            <w:left w:val="none" w:sz="0" w:space="0" w:color="auto"/>
            <w:bottom w:val="none" w:sz="0" w:space="0" w:color="auto"/>
            <w:right w:val="none" w:sz="0" w:space="0" w:color="auto"/>
          </w:divBdr>
        </w:div>
      </w:divsChild>
    </w:div>
    <w:div w:id="341669797">
      <w:marLeft w:val="0"/>
      <w:marRight w:val="0"/>
      <w:marTop w:val="0"/>
      <w:marBottom w:val="0"/>
      <w:divBdr>
        <w:top w:val="none" w:sz="0" w:space="0" w:color="auto"/>
        <w:left w:val="none" w:sz="0" w:space="0" w:color="auto"/>
        <w:bottom w:val="none" w:sz="0" w:space="0" w:color="auto"/>
        <w:right w:val="none" w:sz="0" w:space="0" w:color="auto"/>
      </w:divBdr>
      <w:divsChild>
        <w:div w:id="70783158">
          <w:marLeft w:val="0"/>
          <w:marRight w:val="0"/>
          <w:marTop w:val="0"/>
          <w:marBottom w:val="0"/>
          <w:divBdr>
            <w:top w:val="none" w:sz="0" w:space="0" w:color="auto"/>
            <w:left w:val="none" w:sz="0" w:space="0" w:color="auto"/>
            <w:bottom w:val="none" w:sz="0" w:space="0" w:color="auto"/>
            <w:right w:val="none" w:sz="0" w:space="0" w:color="auto"/>
          </w:divBdr>
        </w:div>
      </w:divsChild>
    </w:div>
    <w:div w:id="341708051">
      <w:marLeft w:val="0"/>
      <w:marRight w:val="0"/>
      <w:marTop w:val="0"/>
      <w:marBottom w:val="0"/>
      <w:divBdr>
        <w:top w:val="none" w:sz="0" w:space="0" w:color="auto"/>
        <w:left w:val="none" w:sz="0" w:space="0" w:color="auto"/>
        <w:bottom w:val="none" w:sz="0" w:space="0" w:color="auto"/>
        <w:right w:val="none" w:sz="0" w:space="0" w:color="auto"/>
      </w:divBdr>
      <w:divsChild>
        <w:div w:id="1511024804">
          <w:marLeft w:val="0"/>
          <w:marRight w:val="0"/>
          <w:marTop w:val="0"/>
          <w:marBottom w:val="0"/>
          <w:divBdr>
            <w:top w:val="none" w:sz="0" w:space="0" w:color="auto"/>
            <w:left w:val="none" w:sz="0" w:space="0" w:color="auto"/>
            <w:bottom w:val="none" w:sz="0" w:space="0" w:color="auto"/>
            <w:right w:val="none" w:sz="0" w:space="0" w:color="auto"/>
          </w:divBdr>
        </w:div>
      </w:divsChild>
    </w:div>
    <w:div w:id="342125966">
      <w:marLeft w:val="0"/>
      <w:marRight w:val="0"/>
      <w:marTop w:val="0"/>
      <w:marBottom w:val="0"/>
      <w:divBdr>
        <w:top w:val="none" w:sz="0" w:space="0" w:color="auto"/>
        <w:left w:val="none" w:sz="0" w:space="0" w:color="auto"/>
        <w:bottom w:val="none" w:sz="0" w:space="0" w:color="auto"/>
        <w:right w:val="none" w:sz="0" w:space="0" w:color="auto"/>
      </w:divBdr>
      <w:divsChild>
        <w:div w:id="1687093445">
          <w:marLeft w:val="0"/>
          <w:marRight w:val="0"/>
          <w:marTop w:val="0"/>
          <w:marBottom w:val="0"/>
          <w:divBdr>
            <w:top w:val="none" w:sz="0" w:space="0" w:color="auto"/>
            <w:left w:val="none" w:sz="0" w:space="0" w:color="auto"/>
            <w:bottom w:val="none" w:sz="0" w:space="0" w:color="auto"/>
            <w:right w:val="none" w:sz="0" w:space="0" w:color="auto"/>
          </w:divBdr>
        </w:div>
      </w:divsChild>
    </w:div>
    <w:div w:id="342556883">
      <w:marLeft w:val="0"/>
      <w:marRight w:val="0"/>
      <w:marTop w:val="0"/>
      <w:marBottom w:val="0"/>
      <w:divBdr>
        <w:top w:val="none" w:sz="0" w:space="0" w:color="auto"/>
        <w:left w:val="none" w:sz="0" w:space="0" w:color="auto"/>
        <w:bottom w:val="none" w:sz="0" w:space="0" w:color="auto"/>
        <w:right w:val="none" w:sz="0" w:space="0" w:color="auto"/>
      </w:divBdr>
      <w:divsChild>
        <w:div w:id="126749454">
          <w:marLeft w:val="0"/>
          <w:marRight w:val="0"/>
          <w:marTop w:val="0"/>
          <w:marBottom w:val="0"/>
          <w:divBdr>
            <w:top w:val="none" w:sz="0" w:space="0" w:color="auto"/>
            <w:left w:val="none" w:sz="0" w:space="0" w:color="auto"/>
            <w:bottom w:val="none" w:sz="0" w:space="0" w:color="auto"/>
            <w:right w:val="none" w:sz="0" w:space="0" w:color="auto"/>
          </w:divBdr>
        </w:div>
      </w:divsChild>
    </w:div>
    <w:div w:id="342822732">
      <w:marLeft w:val="0"/>
      <w:marRight w:val="0"/>
      <w:marTop w:val="0"/>
      <w:marBottom w:val="0"/>
      <w:divBdr>
        <w:top w:val="none" w:sz="0" w:space="0" w:color="auto"/>
        <w:left w:val="none" w:sz="0" w:space="0" w:color="auto"/>
        <w:bottom w:val="none" w:sz="0" w:space="0" w:color="auto"/>
        <w:right w:val="none" w:sz="0" w:space="0" w:color="auto"/>
      </w:divBdr>
      <w:divsChild>
        <w:div w:id="2120641981">
          <w:marLeft w:val="0"/>
          <w:marRight w:val="0"/>
          <w:marTop w:val="0"/>
          <w:marBottom w:val="0"/>
          <w:divBdr>
            <w:top w:val="none" w:sz="0" w:space="0" w:color="auto"/>
            <w:left w:val="none" w:sz="0" w:space="0" w:color="auto"/>
            <w:bottom w:val="none" w:sz="0" w:space="0" w:color="auto"/>
            <w:right w:val="none" w:sz="0" w:space="0" w:color="auto"/>
          </w:divBdr>
        </w:div>
      </w:divsChild>
    </w:div>
    <w:div w:id="343216591">
      <w:marLeft w:val="0"/>
      <w:marRight w:val="0"/>
      <w:marTop w:val="0"/>
      <w:marBottom w:val="0"/>
      <w:divBdr>
        <w:top w:val="none" w:sz="0" w:space="0" w:color="auto"/>
        <w:left w:val="none" w:sz="0" w:space="0" w:color="auto"/>
        <w:bottom w:val="none" w:sz="0" w:space="0" w:color="auto"/>
        <w:right w:val="none" w:sz="0" w:space="0" w:color="auto"/>
      </w:divBdr>
      <w:divsChild>
        <w:div w:id="2081636327">
          <w:marLeft w:val="0"/>
          <w:marRight w:val="0"/>
          <w:marTop w:val="0"/>
          <w:marBottom w:val="0"/>
          <w:divBdr>
            <w:top w:val="none" w:sz="0" w:space="0" w:color="auto"/>
            <w:left w:val="none" w:sz="0" w:space="0" w:color="auto"/>
            <w:bottom w:val="none" w:sz="0" w:space="0" w:color="auto"/>
            <w:right w:val="none" w:sz="0" w:space="0" w:color="auto"/>
          </w:divBdr>
        </w:div>
      </w:divsChild>
    </w:div>
    <w:div w:id="344675645">
      <w:marLeft w:val="0"/>
      <w:marRight w:val="0"/>
      <w:marTop w:val="0"/>
      <w:marBottom w:val="0"/>
      <w:divBdr>
        <w:top w:val="none" w:sz="0" w:space="0" w:color="auto"/>
        <w:left w:val="none" w:sz="0" w:space="0" w:color="auto"/>
        <w:bottom w:val="none" w:sz="0" w:space="0" w:color="auto"/>
        <w:right w:val="none" w:sz="0" w:space="0" w:color="auto"/>
      </w:divBdr>
      <w:divsChild>
        <w:div w:id="1429423496">
          <w:marLeft w:val="0"/>
          <w:marRight w:val="0"/>
          <w:marTop w:val="0"/>
          <w:marBottom w:val="0"/>
          <w:divBdr>
            <w:top w:val="none" w:sz="0" w:space="0" w:color="auto"/>
            <w:left w:val="none" w:sz="0" w:space="0" w:color="auto"/>
            <w:bottom w:val="none" w:sz="0" w:space="0" w:color="auto"/>
            <w:right w:val="none" w:sz="0" w:space="0" w:color="auto"/>
          </w:divBdr>
        </w:div>
      </w:divsChild>
    </w:div>
    <w:div w:id="344871536">
      <w:marLeft w:val="0"/>
      <w:marRight w:val="0"/>
      <w:marTop w:val="0"/>
      <w:marBottom w:val="0"/>
      <w:divBdr>
        <w:top w:val="none" w:sz="0" w:space="0" w:color="auto"/>
        <w:left w:val="none" w:sz="0" w:space="0" w:color="auto"/>
        <w:bottom w:val="none" w:sz="0" w:space="0" w:color="auto"/>
        <w:right w:val="none" w:sz="0" w:space="0" w:color="auto"/>
      </w:divBdr>
      <w:divsChild>
        <w:div w:id="127087517">
          <w:marLeft w:val="0"/>
          <w:marRight w:val="0"/>
          <w:marTop w:val="0"/>
          <w:marBottom w:val="0"/>
          <w:divBdr>
            <w:top w:val="none" w:sz="0" w:space="0" w:color="auto"/>
            <w:left w:val="none" w:sz="0" w:space="0" w:color="auto"/>
            <w:bottom w:val="none" w:sz="0" w:space="0" w:color="auto"/>
            <w:right w:val="none" w:sz="0" w:space="0" w:color="auto"/>
          </w:divBdr>
        </w:div>
      </w:divsChild>
    </w:div>
    <w:div w:id="345331896">
      <w:marLeft w:val="0"/>
      <w:marRight w:val="0"/>
      <w:marTop w:val="0"/>
      <w:marBottom w:val="0"/>
      <w:divBdr>
        <w:top w:val="none" w:sz="0" w:space="0" w:color="auto"/>
        <w:left w:val="none" w:sz="0" w:space="0" w:color="auto"/>
        <w:bottom w:val="none" w:sz="0" w:space="0" w:color="auto"/>
        <w:right w:val="none" w:sz="0" w:space="0" w:color="auto"/>
      </w:divBdr>
      <w:divsChild>
        <w:div w:id="193078999">
          <w:marLeft w:val="0"/>
          <w:marRight w:val="0"/>
          <w:marTop w:val="0"/>
          <w:marBottom w:val="0"/>
          <w:divBdr>
            <w:top w:val="none" w:sz="0" w:space="0" w:color="auto"/>
            <w:left w:val="none" w:sz="0" w:space="0" w:color="auto"/>
            <w:bottom w:val="none" w:sz="0" w:space="0" w:color="auto"/>
            <w:right w:val="none" w:sz="0" w:space="0" w:color="auto"/>
          </w:divBdr>
        </w:div>
      </w:divsChild>
    </w:div>
    <w:div w:id="345718603">
      <w:marLeft w:val="0"/>
      <w:marRight w:val="0"/>
      <w:marTop w:val="0"/>
      <w:marBottom w:val="0"/>
      <w:divBdr>
        <w:top w:val="none" w:sz="0" w:space="0" w:color="auto"/>
        <w:left w:val="none" w:sz="0" w:space="0" w:color="auto"/>
        <w:bottom w:val="none" w:sz="0" w:space="0" w:color="auto"/>
        <w:right w:val="none" w:sz="0" w:space="0" w:color="auto"/>
      </w:divBdr>
      <w:divsChild>
        <w:div w:id="24524881">
          <w:marLeft w:val="0"/>
          <w:marRight w:val="0"/>
          <w:marTop w:val="0"/>
          <w:marBottom w:val="0"/>
          <w:divBdr>
            <w:top w:val="none" w:sz="0" w:space="0" w:color="auto"/>
            <w:left w:val="none" w:sz="0" w:space="0" w:color="auto"/>
            <w:bottom w:val="none" w:sz="0" w:space="0" w:color="auto"/>
            <w:right w:val="none" w:sz="0" w:space="0" w:color="auto"/>
          </w:divBdr>
        </w:div>
      </w:divsChild>
    </w:div>
    <w:div w:id="346102308">
      <w:marLeft w:val="0"/>
      <w:marRight w:val="0"/>
      <w:marTop w:val="0"/>
      <w:marBottom w:val="0"/>
      <w:divBdr>
        <w:top w:val="none" w:sz="0" w:space="0" w:color="auto"/>
        <w:left w:val="none" w:sz="0" w:space="0" w:color="auto"/>
        <w:bottom w:val="none" w:sz="0" w:space="0" w:color="auto"/>
        <w:right w:val="none" w:sz="0" w:space="0" w:color="auto"/>
      </w:divBdr>
      <w:divsChild>
        <w:div w:id="45109217">
          <w:marLeft w:val="0"/>
          <w:marRight w:val="0"/>
          <w:marTop w:val="0"/>
          <w:marBottom w:val="0"/>
          <w:divBdr>
            <w:top w:val="none" w:sz="0" w:space="0" w:color="auto"/>
            <w:left w:val="none" w:sz="0" w:space="0" w:color="auto"/>
            <w:bottom w:val="none" w:sz="0" w:space="0" w:color="auto"/>
            <w:right w:val="none" w:sz="0" w:space="0" w:color="auto"/>
          </w:divBdr>
        </w:div>
      </w:divsChild>
    </w:div>
    <w:div w:id="346252669">
      <w:marLeft w:val="0"/>
      <w:marRight w:val="0"/>
      <w:marTop w:val="0"/>
      <w:marBottom w:val="0"/>
      <w:divBdr>
        <w:top w:val="none" w:sz="0" w:space="0" w:color="auto"/>
        <w:left w:val="none" w:sz="0" w:space="0" w:color="auto"/>
        <w:bottom w:val="none" w:sz="0" w:space="0" w:color="auto"/>
        <w:right w:val="none" w:sz="0" w:space="0" w:color="auto"/>
      </w:divBdr>
      <w:divsChild>
        <w:div w:id="672342799">
          <w:marLeft w:val="0"/>
          <w:marRight w:val="0"/>
          <w:marTop w:val="0"/>
          <w:marBottom w:val="0"/>
          <w:divBdr>
            <w:top w:val="none" w:sz="0" w:space="0" w:color="auto"/>
            <w:left w:val="none" w:sz="0" w:space="0" w:color="auto"/>
            <w:bottom w:val="none" w:sz="0" w:space="0" w:color="auto"/>
            <w:right w:val="none" w:sz="0" w:space="0" w:color="auto"/>
          </w:divBdr>
        </w:div>
      </w:divsChild>
    </w:div>
    <w:div w:id="346442859">
      <w:marLeft w:val="0"/>
      <w:marRight w:val="0"/>
      <w:marTop w:val="0"/>
      <w:marBottom w:val="0"/>
      <w:divBdr>
        <w:top w:val="none" w:sz="0" w:space="0" w:color="auto"/>
        <w:left w:val="none" w:sz="0" w:space="0" w:color="auto"/>
        <w:bottom w:val="none" w:sz="0" w:space="0" w:color="auto"/>
        <w:right w:val="none" w:sz="0" w:space="0" w:color="auto"/>
      </w:divBdr>
      <w:divsChild>
        <w:div w:id="1051148249">
          <w:marLeft w:val="0"/>
          <w:marRight w:val="0"/>
          <w:marTop w:val="0"/>
          <w:marBottom w:val="0"/>
          <w:divBdr>
            <w:top w:val="none" w:sz="0" w:space="0" w:color="auto"/>
            <w:left w:val="none" w:sz="0" w:space="0" w:color="auto"/>
            <w:bottom w:val="none" w:sz="0" w:space="0" w:color="auto"/>
            <w:right w:val="none" w:sz="0" w:space="0" w:color="auto"/>
          </w:divBdr>
        </w:div>
      </w:divsChild>
    </w:div>
    <w:div w:id="348142065">
      <w:marLeft w:val="0"/>
      <w:marRight w:val="0"/>
      <w:marTop w:val="0"/>
      <w:marBottom w:val="0"/>
      <w:divBdr>
        <w:top w:val="none" w:sz="0" w:space="0" w:color="auto"/>
        <w:left w:val="none" w:sz="0" w:space="0" w:color="auto"/>
        <w:bottom w:val="none" w:sz="0" w:space="0" w:color="auto"/>
        <w:right w:val="none" w:sz="0" w:space="0" w:color="auto"/>
      </w:divBdr>
      <w:divsChild>
        <w:div w:id="489520207">
          <w:marLeft w:val="0"/>
          <w:marRight w:val="0"/>
          <w:marTop w:val="0"/>
          <w:marBottom w:val="0"/>
          <w:divBdr>
            <w:top w:val="none" w:sz="0" w:space="0" w:color="auto"/>
            <w:left w:val="none" w:sz="0" w:space="0" w:color="auto"/>
            <w:bottom w:val="none" w:sz="0" w:space="0" w:color="auto"/>
            <w:right w:val="none" w:sz="0" w:space="0" w:color="auto"/>
          </w:divBdr>
        </w:div>
      </w:divsChild>
    </w:div>
    <w:div w:id="348877445">
      <w:marLeft w:val="0"/>
      <w:marRight w:val="0"/>
      <w:marTop w:val="0"/>
      <w:marBottom w:val="0"/>
      <w:divBdr>
        <w:top w:val="none" w:sz="0" w:space="0" w:color="auto"/>
        <w:left w:val="none" w:sz="0" w:space="0" w:color="auto"/>
        <w:bottom w:val="none" w:sz="0" w:space="0" w:color="auto"/>
        <w:right w:val="none" w:sz="0" w:space="0" w:color="auto"/>
      </w:divBdr>
      <w:divsChild>
        <w:div w:id="1803108414">
          <w:marLeft w:val="0"/>
          <w:marRight w:val="0"/>
          <w:marTop w:val="0"/>
          <w:marBottom w:val="0"/>
          <w:divBdr>
            <w:top w:val="none" w:sz="0" w:space="0" w:color="auto"/>
            <w:left w:val="none" w:sz="0" w:space="0" w:color="auto"/>
            <w:bottom w:val="none" w:sz="0" w:space="0" w:color="auto"/>
            <w:right w:val="none" w:sz="0" w:space="0" w:color="auto"/>
          </w:divBdr>
        </w:div>
      </w:divsChild>
    </w:div>
    <w:div w:id="349257320">
      <w:marLeft w:val="0"/>
      <w:marRight w:val="0"/>
      <w:marTop w:val="0"/>
      <w:marBottom w:val="0"/>
      <w:divBdr>
        <w:top w:val="none" w:sz="0" w:space="0" w:color="auto"/>
        <w:left w:val="none" w:sz="0" w:space="0" w:color="auto"/>
        <w:bottom w:val="none" w:sz="0" w:space="0" w:color="auto"/>
        <w:right w:val="none" w:sz="0" w:space="0" w:color="auto"/>
      </w:divBdr>
      <w:divsChild>
        <w:div w:id="1630236523">
          <w:marLeft w:val="0"/>
          <w:marRight w:val="0"/>
          <w:marTop w:val="0"/>
          <w:marBottom w:val="0"/>
          <w:divBdr>
            <w:top w:val="none" w:sz="0" w:space="0" w:color="auto"/>
            <w:left w:val="none" w:sz="0" w:space="0" w:color="auto"/>
            <w:bottom w:val="none" w:sz="0" w:space="0" w:color="auto"/>
            <w:right w:val="none" w:sz="0" w:space="0" w:color="auto"/>
          </w:divBdr>
        </w:div>
      </w:divsChild>
    </w:div>
    <w:div w:id="349528048">
      <w:marLeft w:val="0"/>
      <w:marRight w:val="0"/>
      <w:marTop w:val="0"/>
      <w:marBottom w:val="0"/>
      <w:divBdr>
        <w:top w:val="none" w:sz="0" w:space="0" w:color="auto"/>
        <w:left w:val="none" w:sz="0" w:space="0" w:color="auto"/>
        <w:bottom w:val="none" w:sz="0" w:space="0" w:color="auto"/>
        <w:right w:val="none" w:sz="0" w:space="0" w:color="auto"/>
      </w:divBdr>
      <w:divsChild>
        <w:div w:id="1782725403">
          <w:marLeft w:val="0"/>
          <w:marRight w:val="0"/>
          <w:marTop w:val="0"/>
          <w:marBottom w:val="0"/>
          <w:divBdr>
            <w:top w:val="none" w:sz="0" w:space="0" w:color="auto"/>
            <w:left w:val="none" w:sz="0" w:space="0" w:color="auto"/>
            <w:bottom w:val="none" w:sz="0" w:space="0" w:color="auto"/>
            <w:right w:val="none" w:sz="0" w:space="0" w:color="auto"/>
          </w:divBdr>
        </w:div>
      </w:divsChild>
    </w:div>
    <w:div w:id="349645972">
      <w:marLeft w:val="0"/>
      <w:marRight w:val="0"/>
      <w:marTop w:val="0"/>
      <w:marBottom w:val="0"/>
      <w:divBdr>
        <w:top w:val="none" w:sz="0" w:space="0" w:color="auto"/>
        <w:left w:val="none" w:sz="0" w:space="0" w:color="auto"/>
        <w:bottom w:val="none" w:sz="0" w:space="0" w:color="auto"/>
        <w:right w:val="none" w:sz="0" w:space="0" w:color="auto"/>
      </w:divBdr>
      <w:divsChild>
        <w:div w:id="1832326289">
          <w:marLeft w:val="0"/>
          <w:marRight w:val="0"/>
          <w:marTop w:val="0"/>
          <w:marBottom w:val="0"/>
          <w:divBdr>
            <w:top w:val="none" w:sz="0" w:space="0" w:color="auto"/>
            <w:left w:val="none" w:sz="0" w:space="0" w:color="auto"/>
            <w:bottom w:val="none" w:sz="0" w:space="0" w:color="auto"/>
            <w:right w:val="none" w:sz="0" w:space="0" w:color="auto"/>
          </w:divBdr>
        </w:div>
      </w:divsChild>
    </w:div>
    <w:div w:id="349651499">
      <w:bodyDiv w:val="1"/>
      <w:marLeft w:val="0"/>
      <w:marRight w:val="0"/>
      <w:marTop w:val="0"/>
      <w:marBottom w:val="0"/>
      <w:divBdr>
        <w:top w:val="none" w:sz="0" w:space="0" w:color="auto"/>
        <w:left w:val="none" w:sz="0" w:space="0" w:color="auto"/>
        <w:bottom w:val="none" w:sz="0" w:space="0" w:color="auto"/>
        <w:right w:val="none" w:sz="0" w:space="0" w:color="auto"/>
      </w:divBdr>
    </w:div>
    <w:div w:id="351345101">
      <w:marLeft w:val="0"/>
      <w:marRight w:val="0"/>
      <w:marTop w:val="0"/>
      <w:marBottom w:val="0"/>
      <w:divBdr>
        <w:top w:val="none" w:sz="0" w:space="0" w:color="auto"/>
        <w:left w:val="none" w:sz="0" w:space="0" w:color="auto"/>
        <w:bottom w:val="none" w:sz="0" w:space="0" w:color="auto"/>
        <w:right w:val="none" w:sz="0" w:space="0" w:color="auto"/>
      </w:divBdr>
      <w:divsChild>
        <w:div w:id="919677435">
          <w:marLeft w:val="0"/>
          <w:marRight w:val="0"/>
          <w:marTop w:val="0"/>
          <w:marBottom w:val="0"/>
          <w:divBdr>
            <w:top w:val="none" w:sz="0" w:space="0" w:color="auto"/>
            <w:left w:val="none" w:sz="0" w:space="0" w:color="auto"/>
            <w:bottom w:val="none" w:sz="0" w:space="0" w:color="auto"/>
            <w:right w:val="none" w:sz="0" w:space="0" w:color="auto"/>
          </w:divBdr>
        </w:div>
      </w:divsChild>
    </w:div>
    <w:div w:id="351614187">
      <w:marLeft w:val="0"/>
      <w:marRight w:val="0"/>
      <w:marTop w:val="0"/>
      <w:marBottom w:val="0"/>
      <w:divBdr>
        <w:top w:val="none" w:sz="0" w:space="0" w:color="auto"/>
        <w:left w:val="none" w:sz="0" w:space="0" w:color="auto"/>
        <w:bottom w:val="none" w:sz="0" w:space="0" w:color="auto"/>
        <w:right w:val="none" w:sz="0" w:space="0" w:color="auto"/>
      </w:divBdr>
      <w:divsChild>
        <w:div w:id="1515145128">
          <w:marLeft w:val="0"/>
          <w:marRight w:val="0"/>
          <w:marTop w:val="0"/>
          <w:marBottom w:val="0"/>
          <w:divBdr>
            <w:top w:val="none" w:sz="0" w:space="0" w:color="auto"/>
            <w:left w:val="none" w:sz="0" w:space="0" w:color="auto"/>
            <w:bottom w:val="none" w:sz="0" w:space="0" w:color="auto"/>
            <w:right w:val="none" w:sz="0" w:space="0" w:color="auto"/>
          </w:divBdr>
        </w:div>
      </w:divsChild>
    </w:div>
    <w:div w:id="351883639">
      <w:marLeft w:val="0"/>
      <w:marRight w:val="0"/>
      <w:marTop w:val="0"/>
      <w:marBottom w:val="0"/>
      <w:divBdr>
        <w:top w:val="none" w:sz="0" w:space="0" w:color="auto"/>
        <w:left w:val="none" w:sz="0" w:space="0" w:color="auto"/>
        <w:bottom w:val="none" w:sz="0" w:space="0" w:color="auto"/>
        <w:right w:val="none" w:sz="0" w:space="0" w:color="auto"/>
      </w:divBdr>
      <w:divsChild>
        <w:div w:id="1329017283">
          <w:marLeft w:val="0"/>
          <w:marRight w:val="0"/>
          <w:marTop w:val="0"/>
          <w:marBottom w:val="0"/>
          <w:divBdr>
            <w:top w:val="none" w:sz="0" w:space="0" w:color="auto"/>
            <w:left w:val="none" w:sz="0" w:space="0" w:color="auto"/>
            <w:bottom w:val="none" w:sz="0" w:space="0" w:color="auto"/>
            <w:right w:val="none" w:sz="0" w:space="0" w:color="auto"/>
          </w:divBdr>
        </w:div>
      </w:divsChild>
    </w:div>
    <w:div w:id="352193546">
      <w:marLeft w:val="0"/>
      <w:marRight w:val="0"/>
      <w:marTop w:val="0"/>
      <w:marBottom w:val="0"/>
      <w:divBdr>
        <w:top w:val="none" w:sz="0" w:space="0" w:color="auto"/>
        <w:left w:val="none" w:sz="0" w:space="0" w:color="auto"/>
        <w:bottom w:val="none" w:sz="0" w:space="0" w:color="auto"/>
        <w:right w:val="none" w:sz="0" w:space="0" w:color="auto"/>
      </w:divBdr>
      <w:divsChild>
        <w:div w:id="493423033">
          <w:marLeft w:val="0"/>
          <w:marRight w:val="0"/>
          <w:marTop w:val="0"/>
          <w:marBottom w:val="0"/>
          <w:divBdr>
            <w:top w:val="none" w:sz="0" w:space="0" w:color="auto"/>
            <w:left w:val="none" w:sz="0" w:space="0" w:color="auto"/>
            <w:bottom w:val="none" w:sz="0" w:space="0" w:color="auto"/>
            <w:right w:val="none" w:sz="0" w:space="0" w:color="auto"/>
          </w:divBdr>
        </w:div>
      </w:divsChild>
    </w:div>
    <w:div w:id="353074497">
      <w:marLeft w:val="0"/>
      <w:marRight w:val="0"/>
      <w:marTop w:val="0"/>
      <w:marBottom w:val="0"/>
      <w:divBdr>
        <w:top w:val="none" w:sz="0" w:space="0" w:color="auto"/>
        <w:left w:val="none" w:sz="0" w:space="0" w:color="auto"/>
        <w:bottom w:val="none" w:sz="0" w:space="0" w:color="auto"/>
        <w:right w:val="none" w:sz="0" w:space="0" w:color="auto"/>
      </w:divBdr>
      <w:divsChild>
        <w:div w:id="643773681">
          <w:marLeft w:val="0"/>
          <w:marRight w:val="0"/>
          <w:marTop w:val="0"/>
          <w:marBottom w:val="0"/>
          <w:divBdr>
            <w:top w:val="none" w:sz="0" w:space="0" w:color="auto"/>
            <w:left w:val="none" w:sz="0" w:space="0" w:color="auto"/>
            <w:bottom w:val="none" w:sz="0" w:space="0" w:color="auto"/>
            <w:right w:val="none" w:sz="0" w:space="0" w:color="auto"/>
          </w:divBdr>
        </w:div>
      </w:divsChild>
    </w:div>
    <w:div w:id="353385180">
      <w:bodyDiv w:val="1"/>
      <w:marLeft w:val="0"/>
      <w:marRight w:val="0"/>
      <w:marTop w:val="0"/>
      <w:marBottom w:val="0"/>
      <w:divBdr>
        <w:top w:val="none" w:sz="0" w:space="0" w:color="auto"/>
        <w:left w:val="none" w:sz="0" w:space="0" w:color="auto"/>
        <w:bottom w:val="none" w:sz="0" w:space="0" w:color="auto"/>
        <w:right w:val="none" w:sz="0" w:space="0" w:color="auto"/>
      </w:divBdr>
    </w:div>
    <w:div w:id="354044868">
      <w:marLeft w:val="0"/>
      <w:marRight w:val="0"/>
      <w:marTop w:val="0"/>
      <w:marBottom w:val="0"/>
      <w:divBdr>
        <w:top w:val="none" w:sz="0" w:space="0" w:color="auto"/>
        <w:left w:val="none" w:sz="0" w:space="0" w:color="auto"/>
        <w:bottom w:val="none" w:sz="0" w:space="0" w:color="auto"/>
        <w:right w:val="none" w:sz="0" w:space="0" w:color="auto"/>
      </w:divBdr>
      <w:divsChild>
        <w:div w:id="483283857">
          <w:marLeft w:val="0"/>
          <w:marRight w:val="0"/>
          <w:marTop w:val="0"/>
          <w:marBottom w:val="0"/>
          <w:divBdr>
            <w:top w:val="none" w:sz="0" w:space="0" w:color="auto"/>
            <w:left w:val="none" w:sz="0" w:space="0" w:color="auto"/>
            <w:bottom w:val="none" w:sz="0" w:space="0" w:color="auto"/>
            <w:right w:val="none" w:sz="0" w:space="0" w:color="auto"/>
          </w:divBdr>
        </w:div>
      </w:divsChild>
    </w:div>
    <w:div w:id="357050662">
      <w:marLeft w:val="0"/>
      <w:marRight w:val="0"/>
      <w:marTop w:val="0"/>
      <w:marBottom w:val="0"/>
      <w:divBdr>
        <w:top w:val="none" w:sz="0" w:space="0" w:color="auto"/>
        <w:left w:val="none" w:sz="0" w:space="0" w:color="auto"/>
        <w:bottom w:val="none" w:sz="0" w:space="0" w:color="auto"/>
        <w:right w:val="none" w:sz="0" w:space="0" w:color="auto"/>
      </w:divBdr>
      <w:divsChild>
        <w:div w:id="45685575">
          <w:marLeft w:val="0"/>
          <w:marRight w:val="0"/>
          <w:marTop w:val="0"/>
          <w:marBottom w:val="0"/>
          <w:divBdr>
            <w:top w:val="none" w:sz="0" w:space="0" w:color="auto"/>
            <w:left w:val="none" w:sz="0" w:space="0" w:color="auto"/>
            <w:bottom w:val="none" w:sz="0" w:space="0" w:color="auto"/>
            <w:right w:val="none" w:sz="0" w:space="0" w:color="auto"/>
          </w:divBdr>
        </w:div>
      </w:divsChild>
    </w:div>
    <w:div w:id="358166410">
      <w:marLeft w:val="0"/>
      <w:marRight w:val="0"/>
      <w:marTop w:val="0"/>
      <w:marBottom w:val="0"/>
      <w:divBdr>
        <w:top w:val="none" w:sz="0" w:space="0" w:color="auto"/>
        <w:left w:val="none" w:sz="0" w:space="0" w:color="auto"/>
        <w:bottom w:val="none" w:sz="0" w:space="0" w:color="auto"/>
        <w:right w:val="none" w:sz="0" w:space="0" w:color="auto"/>
      </w:divBdr>
      <w:divsChild>
        <w:div w:id="1512336075">
          <w:marLeft w:val="0"/>
          <w:marRight w:val="0"/>
          <w:marTop w:val="0"/>
          <w:marBottom w:val="0"/>
          <w:divBdr>
            <w:top w:val="none" w:sz="0" w:space="0" w:color="auto"/>
            <w:left w:val="none" w:sz="0" w:space="0" w:color="auto"/>
            <w:bottom w:val="none" w:sz="0" w:space="0" w:color="auto"/>
            <w:right w:val="none" w:sz="0" w:space="0" w:color="auto"/>
          </w:divBdr>
        </w:div>
      </w:divsChild>
    </w:div>
    <w:div w:id="359938920">
      <w:marLeft w:val="0"/>
      <w:marRight w:val="0"/>
      <w:marTop w:val="0"/>
      <w:marBottom w:val="0"/>
      <w:divBdr>
        <w:top w:val="none" w:sz="0" w:space="0" w:color="auto"/>
        <w:left w:val="none" w:sz="0" w:space="0" w:color="auto"/>
        <w:bottom w:val="none" w:sz="0" w:space="0" w:color="auto"/>
        <w:right w:val="none" w:sz="0" w:space="0" w:color="auto"/>
      </w:divBdr>
      <w:divsChild>
        <w:div w:id="924191865">
          <w:marLeft w:val="0"/>
          <w:marRight w:val="0"/>
          <w:marTop w:val="0"/>
          <w:marBottom w:val="0"/>
          <w:divBdr>
            <w:top w:val="none" w:sz="0" w:space="0" w:color="auto"/>
            <w:left w:val="none" w:sz="0" w:space="0" w:color="auto"/>
            <w:bottom w:val="none" w:sz="0" w:space="0" w:color="auto"/>
            <w:right w:val="none" w:sz="0" w:space="0" w:color="auto"/>
          </w:divBdr>
        </w:div>
      </w:divsChild>
    </w:div>
    <w:div w:id="362361520">
      <w:marLeft w:val="0"/>
      <w:marRight w:val="0"/>
      <w:marTop w:val="0"/>
      <w:marBottom w:val="0"/>
      <w:divBdr>
        <w:top w:val="none" w:sz="0" w:space="0" w:color="auto"/>
        <w:left w:val="none" w:sz="0" w:space="0" w:color="auto"/>
        <w:bottom w:val="none" w:sz="0" w:space="0" w:color="auto"/>
        <w:right w:val="none" w:sz="0" w:space="0" w:color="auto"/>
      </w:divBdr>
      <w:divsChild>
        <w:div w:id="140773857">
          <w:marLeft w:val="0"/>
          <w:marRight w:val="0"/>
          <w:marTop w:val="0"/>
          <w:marBottom w:val="0"/>
          <w:divBdr>
            <w:top w:val="none" w:sz="0" w:space="0" w:color="auto"/>
            <w:left w:val="none" w:sz="0" w:space="0" w:color="auto"/>
            <w:bottom w:val="none" w:sz="0" w:space="0" w:color="auto"/>
            <w:right w:val="none" w:sz="0" w:space="0" w:color="auto"/>
          </w:divBdr>
        </w:div>
      </w:divsChild>
    </w:div>
    <w:div w:id="362442824">
      <w:marLeft w:val="0"/>
      <w:marRight w:val="0"/>
      <w:marTop w:val="0"/>
      <w:marBottom w:val="0"/>
      <w:divBdr>
        <w:top w:val="none" w:sz="0" w:space="0" w:color="auto"/>
        <w:left w:val="none" w:sz="0" w:space="0" w:color="auto"/>
        <w:bottom w:val="none" w:sz="0" w:space="0" w:color="auto"/>
        <w:right w:val="none" w:sz="0" w:space="0" w:color="auto"/>
      </w:divBdr>
      <w:divsChild>
        <w:div w:id="587272117">
          <w:marLeft w:val="0"/>
          <w:marRight w:val="0"/>
          <w:marTop w:val="0"/>
          <w:marBottom w:val="0"/>
          <w:divBdr>
            <w:top w:val="none" w:sz="0" w:space="0" w:color="auto"/>
            <w:left w:val="none" w:sz="0" w:space="0" w:color="auto"/>
            <w:bottom w:val="none" w:sz="0" w:space="0" w:color="auto"/>
            <w:right w:val="none" w:sz="0" w:space="0" w:color="auto"/>
          </w:divBdr>
        </w:div>
      </w:divsChild>
    </w:div>
    <w:div w:id="364061619">
      <w:marLeft w:val="0"/>
      <w:marRight w:val="0"/>
      <w:marTop w:val="0"/>
      <w:marBottom w:val="0"/>
      <w:divBdr>
        <w:top w:val="none" w:sz="0" w:space="0" w:color="auto"/>
        <w:left w:val="none" w:sz="0" w:space="0" w:color="auto"/>
        <w:bottom w:val="none" w:sz="0" w:space="0" w:color="auto"/>
        <w:right w:val="none" w:sz="0" w:space="0" w:color="auto"/>
      </w:divBdr>
      <w:divsChild>
        <w:div w:id="25831174">
          <w:marLeft w:val="0"/>
          <w:marRight w:val="0"/>
          <w:marTop w:val="0"/>
          <w:marBottom w:val="0"/>
          <w:divBdr>
            <w:top w:val="none" w:sz="0" w:space="0" w:color="auto"/>
            <w:left w:val="none" w:sz="0" w:space="0" w:color="auto"/>
            <w:bottom w:val="none" w:sz="0" w:space="0" w:color="auto"/>
            <w:right w:val="none" w:sz="0" w:space="0" w:color="auto"/>
          </w:divBdr>
        </w:div>
      </w:divsChild>
    </w:div>
    <w:div w:id="367030347">
      <w:marLeft w:val="0"/>
      <w:marRight w:val="0"/>
      <w:marTop w:val="0"/>
      <w:marBottom w:val="0"/>
      <w:divBdr>
        <w:top w:val="none" w:sz="0" w:space="0" w:color="auto"/>
        <w:left w:val="none" w:sz="0" w:space="0" w:color="auto"/>
        <w:bottom w:val="none" w:sz="0" w:space="0" w:color="auto"/>
        <w:right w:val="none" w:sz="0" w:space="0" w:color="auto"/>
      </w:divBdr>
      <w:divsChild>
        <w:div w:id="444689686">
          <w:marLeft w:val="0"/>
          <w:marRight w:val="0"/>
          <w:marTop w:val="0"/>
          <w:marBottom w:val="0"/>
          <w:divBdr>
            <w:top w:val="none" w:sz="0" w:space="0" w:color="auto"/>
            <w:left w:val="none" w:sz="0" w:space="0" w:color="auto"/>
            <w:bottom w:val="none" w:sz="0" w:space="0" w:color="auto"/>
            <w:right w:val="none" w:sz="0" w:space="0" w:color="auto"/>
          </w:divBdr>
        </w:div>
      </w:divsChild>
    </w:div>
    <w:div w:id="368535795">
      <w:marLeft w:val="0"/>
      <w:marRight w:val="0"/>
      <w:marTop w:val="0"/>
      <w:marBottom w:val="0"/>
      <w:divBdr>
        <w:top w:val="none" w:sz="0" w:space="0" w:color="auto"/>
        <w:left w:val="none" w:sz="0" w:space="0" w:color="auto"/>
        <w:bottom w:val="none" w:sz="0" w:space="0" w:color="auto"/>
        <w:right w:val="none" w:sz="0" w:space="0" w:color="auto"/>
      </w:divBdr>
      <w:divsChild>
        <w:div w:id="445586021">
          <w:marLeft w:val="0"/>
          <w:marRight w:val="0"/>
          <w:marTop w:val="0"/>
          <w:marBottom w:val="0"/>
          <w:divBdr>
            <w:top w:val="none" w:sz="0" w:space="0" w:color="auto"/>
            <w:left w:val="none" w:sz="0" w:space="0" w:color="auto"/>
            <w:bottom w:val="none" w:sz="0" w:space="0" w:color="auto"/>
            <w:right w:val="none" w:sz="0" w:space="0" w:color="auto"/>
          </w:divBdr>
        </w:div>
      </w:divsChild>
    </w:div>
    <w:div w:id="368922818">
      <w:marLeft w:val="0"/>
      <w:marRight w:val="0"/>
      <w:marTop w:val="0"/>
      <w:marBottom w:val="0"/>
      <w:divBdr>
        <w:top w:val="none" w:sz="0" w:space="0" w:color="auto"/>
        <w:left w:val="none" w:sz="0" w:space="0" w:color="auto"/>
        <w:bottom w:val="none" w:sz="0" w:space="0" w:color="auto"/>
        <w:right w:val="none" w:sz="0" w:space="0" w:color="auto"/>
      </w:divBdr>
      <w:divsChild>
        <w:div w:id="762839601">
          <w:marLeft w:val="0"/>
          <w:marRight w:val="0"/>
          <w:marTop w:val="0"/>
          <w:marBottom w:val="0"/>
          <w:divBdr>
            <w:top w:val="none" w:sz="0" w:space="0" w:color="auto"/>
            <w:left w:val="none" w:sz="0" w:space="0" w:color="auto"/>
            <w:bottom w:val="none" w:sz="0" w:space="0" w:color="auto"/>
            <w:right w:val="none" w:sz="0" w:space="0" w:color="auto"/>
          </w:divBdr>
        </w:div>
      </w:divsChild>
    </w:div>
    <w:div w:id="369230177">
      <w:marLeft w:val="0"/>
      <w:marRight w:val="0"/>
      <w:marTop w:val="0"/>
      <w:marBottom w:val="0"/>
      <w:divBdr>
        <w:top w:val="none" w:sz="0" w:space="0" w:color="auto"/>
        <w:left w:val="none" w:sz="0" w:space="0" w:color="auto"/>
        <w:bottom w:val="none" w:sz="0" w:space="0" w:color="auto"/>
        <w:right w:val="none" w:sz="0" w:space="0" w:color="auto"/>
      </w:divBdr>
      <w:divsChild>
        <w:div w:id="2128893542">
          <w:marLeft w:val="0"/>
          <w:marRight w:val="0"/>
          <w:marTop w:val="0"/>
          <w:marBottom w:val="0"/>
          <w:divBdr>
            <w:top w:val="none" w:sz="0" w:space="0" w:color="auto"/>
            <w:left w:val="none" w:sz="0" w:space="0" w:color="auto"/>
            <w:bottom w:val="none" w:sz="0" w:space="0" w:color="auto"/>
            <w:right w:val="none" w:sz="0" w:space="0" w:color="auto"/>
          </w:divBdr>
        </w:div>
      </w:divsChild>
    </w:div>
    <w:div w:id="369300511">
      <w:marLeft w:val="0"/>
      <w:marRight w:val="0"/>
      <w:marTop w:val="0"/>
      <w:marBottom w:val="0"/>
      <w:divBdr>
        <w:top w:val="none" w:sz="0" w:space="0" w:color="auto"/>
        <w:left w:val="none" w:sz="0" w:space="0" w:color="auto"/>
        <w:bottom w:val="none" w:sz="0" w:space="0" w:color="auto"/>
        <w:right w:val="none" w:sz="0" w:space="0" w:color="auto"/>
      </w:divBdr>
      <w:divsChild>
        <w:div w:id="1514221558">
          <w:marLeft w:val="0"/>
          <w:marRight w:val="0"/>
          <w:marTop w:val="0"/>
          <w:marBottom w:val="0"/>
          <w:divBdr>
            <w:top w:val="none" w:sz="0" w:space="0" w:color="auto"/>
            <w:left w:val="none" w:sz="0" w:space="0" w:color="auto"/>
            <w:bottom w:val="none" w:sz="0" w:space="0" w:color="auto"/>
            <w:right w:val="none" w:sz="0" w:space="0" w:color="auto"/>
          </w:divBdr>
        </w:div>
      </w:divsChild>
    </w:div>
    <w:div w:id="370499943">
      <w:bodyDiv w:val="1"/>
      <w:marLeft w:val="0"/>
      <w:marRight w:val="0"/>
      <w:marTop w:val="0"/>
      <w:marBottom w:val="0"/>
      <w:divBdr>
        <w:top w:val="none" w:sz="0" w:space="0" w:color="auto"/>
        <w:left w:val="none" w:sz="0" w:space="0" w:color="auto"/>
        <w:bottom w:val="none" w:sz="0" w:space="0" w:color="auto"/>
        <w:right w:val="none" w:sz="0" w:space="0" w:color="auto"/>
      </w:divBdr>
      <w:divsChild>
        <w:div w:id="1860393057">
          <w:marLeft w:val="0"/>
          <w:marRight w:val="0"/>
          <w:marTop w:val="120"/>
          <w:marBottom w:val="0"/>
          <w:divBdr>
            <w:top w:val="none" w:sz="0" w:space="0" w:color="auto"/>
            <w:left w:val="none" w:sz="0" w:space="0" w:color="auto"/>
            <w:bottom w:val="none" w:sz="0" w:space="0" w:color="auto"/>
            <w:right w:val="none" w:sz="0" w:space="0" w:color="auto"/>
          </w:divBdr>
        </w:div>
      </w:divsChild>
    </w:div>
    <w:div w:id="370541066">
      <w:marLeft w:val="0"/>
      <w:marRight w:val="0"/>
      <w:marTop w:val="0"/>
      <w:marBottom w:val="0"/>
      <w:divBdr>
        <w:top w:val="none" w:sz="0" w:space="0" w:color="auto"/>
        <w:left w:val="none" w:sz="0" w:space="0" w:color="auto"/>
        <w:bottom w:val="none" w:sz="0" w:space="0" w:color="auto"/>
        <w:right w:val="none" w:sz="0" w:space="0" w:color="auto"/>
      </w:divBdr>
      <w:divsChild>
        <w:div w:id="582229568">
          <w:marLeft w:val="0"/>
          <w:marRight w:val="0"/>
          <w:marTop w:val="0"/>
          <w:marBottom w:val="0"/>
          <w:divBdr>
            <w:top w:val="none" w:sz="0" w:space="0" w:color="auto"/>
            <w:left w:val="none" w:sz="0" w:space="0" w:color="auto"/>
            <w:bottom w:val="none" w:sz="0" w:space="0" w:color="auto"/>
            <w:right w:val="none" w:sz="0" w:space="0" w:color="auto"/>
          </w:divBdr>
        </w:div>
      </w:divsChild>
    </w:div>
    <w:div w:id="371150181">
      <w:marLeft w:val="0"/>
      <w:marRight w:val="0"/>
      <w:marTop w:val="0"/>
      <w:marBottom w:val="0"/>
      <w:divBdr>
        <w:top w:val="none" w:sz="0" w:space="0" w:color="auto"/>
        <w:left w:val="none" w:sz="0" w:space="0" w:color="auto"/>
        <w:bottom w:val="none" w:sz="0" w:space="0" w:color="auto"/>
        <w:right w:val="none" w:sz="0" w:space="0" w:color="auto"/>
      </w:divBdr>
      <w:divsChild>
        <w:div w:id="512494573">
          <w:marLeft w:val="0"/>
          <w:marRight w:val="0"/>
          <w:marTop w:val="0"/>
          <w:marBottom w:val="0"/>
          <w:divBdr>
            <w:top w:val="none" w:sz="0" w:space="0" w:color="auto"/>
            <w:left w:val="none" w:sz="0" w:space="0" w:color="auto"/>
            <w:bottom w:val="none" w:sz="0" w:space="0" w:color="auto"/>
            <w:right w:val="none" w:sz="0" w:space="0" w:color="auto"/>
          </w:divBdr>
        </w:div>
      </w:divsChild>
    </w:div>
    <w:div w:id="372926336">
      <w:bodyDiv w:val="1"/>
      <w:marLeft w:val="0"/>
      <w:marRight w:val="0"/>
      <w:marTop w:val="0"/>
      <w:marBottom w:val="0"/>
      <w:divBdr>
        <w:top w:val="none" w:sz="0" w:space="0" w:color="auto"/>
        <w:left w:val="none" w:sz="0" w:space="0" w:color="auto"/>
        <w:bottom w:val="none" w:sz="0" w:space="0" w:color="auto"/>
        <w:right w:val="none" w:sz="0" w:space="0" w:color="auto"/>
      </w:divBdr>
    </w:div>
    <w:div w:id="373233572">
      <w:marLeft w:val="0"/>
      <w:marRight w:val="0"/>
      <w:marTop w:val="0"/>
      <w:marBottom w:val="0"/>
      <w:divBdr>
        <w:top w:val="none" w:sz="0" w:space="0" w:color="auto"/>
        <w:left w:val="none" w:sz="0" w:space="0" w:color="auto"/>
        <w:bottom w:val="none" w:sz="0" w:space="0" w:color="auto"/>
        <w:right w:val="none" w:sz="0" w:space="0" w:color="auto"/>
      </w:divBdr>
      <w:divsChild>
        <w:div w:id="1039669370">
          <w:marLeft w:val="0"/>
          <w:marRight w:val="0"/>
          <w:marTop w:val="0"/>
          <w:marBottom w:val="0"/>
          <w:divBdr>
            <w:top w:val="none" w:sz="0" w:space="0" w:color="auto"/>
            <w:left w:val="none" w:sz="0" w:space="0" w:color="auto"/>
            <w:bottom w:val="none" w:sz="0" w:space="0" w:color="auto"/>
            <w:right w:val="none" w:sz="0" w:space="0" w:color="auto"/>
          </w:divBdr>
        </w:div>
      </w:divsChild>
    </w:div>
    <w:div w:id="373430462">
      <w:marLeft w:val="0"/>
      <w:marRight w:val="0"/>
      <w:marTop w:val="0"/>
      <w:marBottom w:val="0"/>
      <w:divBdr>
        <w:top w:val="none" w:sz="0" w:space="0" w:color="auto"/>
        <w:left w:val="none" w:sz="0" w:space="0" w:color="auto"/>
        <w:bottom w:val="none" w:sz="0" w:space="0" w:color="auto"/>
        <w:right w:val="none" w:sz="0" w:space="0" w:color="auto"/>
      </w:divBdr>
      <w:divsChild>
        <w:div w:id="122650417">
          <w:marLeft w:val="0"/>
          <w:marRight w:val="0"/>
          <w:marTop w:val="0"/>
          <w:marBottom w:val="0"/>
          <w:divBdr>
            <w:top w:val="none" w:sz="0" w:space="0" w:color="auto"/>
            <w:left w:val="none" w:sz="0" w:space="0" w:color="auto"/>
            <w:bottom w:val="none" w:sz="0" w:space="0" w:color="auto"/>
            <w:right w:val="none" w:sz="0" w:space="0" w:color="auto"/>
          </w:divBdr>
        </w:div>
      </w:divsChild>
    </w:div>
    <w:div w:id="374158776">
      <w:marLeft w:val="0"/>
      <w:marRight w:val="0"/>
      <w:marTop w:val="0"/>
      <w:marBottom w:val="0"/>
      <w:divBdr>
        <w:top w:val="none" w:sz="0" w:space="0" w:color="auto"/>
        <w:left w:val="none" w:sz="0" w:space="0" w:color="auto"/>
        <w:bottom w:val="none" w:sz="0" w:space="0" w:color="auto"/>
        <w:right w:val="none" w:sz="0" w:space="0" w:color="auto"/>
      </w:divBdr>
      <w:divsChild>
        <w:div w:id="1586841812">
          <w:marLeft w:val="0"/>
          <w:marRight w:val="0"/>
          <w:marTop w:val="0"/>
          <w:marBottom w:val="0"/>
          <w:divBdr>
            <w:top w:val="none" w:sz="0" w:space="0" w:color="auto"/>
            <w:left w:val="none" w:sz="0" w:space="0" w:color="auto"/>
            <w:bottom w:val="none" w:sz="0" w:space="0" w:color="auto"/>
            <w:right w:val="none" w:sz="0" w:space="0" w:color="auto"/>
          </w:divBdr>
        </w:div>
      </w:divsChild>
    </w:div>
    <w:div w:id="374473614">
      <w:marLeft w:val="0"/>
      <w:marRight w:val="0"/>
      <w:marTop w:val="0"/>
      <w:marBottom w:val="0"/>
      <w:divBdr>
        <w:top w:val="none" w:sz="0" w:space="0" w:color="auto"/>
        <w:left w:val="none" w:sz="0" w:space="0" w:color="auto"/>
        <w:bottom w:val="none" w:sz="0" w:space="0" w:color="auto"/>
        <w:right w:val="none" w:sz="0" w:space="0" w:color="auto"/>
      </w:divBdr>
      <w:divsChild>
        <w:div w:id="935288582">
          <w:marLeft w:val="0"/>
          <w:marRight w:val="0"/>
          <w:marTop w:val="0"/>
          <w:marBottom w:val="0"/>
          <w:divBdr>
            <w:top w:val="none" w:sz="0" w:space="0" w:color="auto"/>
            <w:left w:val="none" w:sz="0" w:space="0" w:color="auto"/>
            <w:bottom w:val="none" w:sz="0" w:space="0" w:color="auto"/>
            <w:right w:val="none" w:sz="0" w:space="0" w:color="auto"/>
          </w:divBdr>
        </w:div>
      </w:divsChild>
    </w:div>
    <w:div w:id="374624295">
      <w:marLeft w:val="0"/>
      <w:marRight w:val="0"/>
      <w:marTop w:val="0"/>
      <w:marBottom w:val="0"/>
      <w:divBdr>
        <w:top w:val="none" w:sz="0" w:space="0" w:color="auto"/>
        <w:left w:val="none" w:sz="0" w:space="0" w:color="auto"/>
        <w:bottom w:val="none" w:sz="0" w:space="0" w:color="auto"/>
        <w:right w:val="none" w:sz="0" w:space="0" w:color="auto"/>
      </w:divBdr>
    </w:div>
    <w:div w:id="374695819">
      <w:marLeft w:val="0"/>
      <w:marRight w:val="0"/>
      <w:marTop w:val="0"/>
      <w:marBottom w:val="0"/>
      <w:divBdr>
        <w:top w:val="none" w:sz="0" w:space="0" w:color="auto"/>
        <w:left w:val="none" w:sz="0" w:space="0" w:color="auto"/>
        <w:bottom w:val="none" w:sz="0" w:space="0" w:color="auto"/>
        <w:right w:val="none" w:sz="0" w:space="0" w:color="auto"/>
      </w:divBdr>
      <w:divsChild>
        <w:div w:id="137233732">
          <w:marLeft w:val="0"/>
          <w:marRight w:val="0"/>
          <w:marTop w:val="0"/>
          <w:marBottom w:val="0"/>
          <w:divBdr>
            <w:top w:val="none" w:sz="0" w:space="0" w:color="auto"/>
            <w:left w:val="none" w:sz="0" w:space="0" w:color="auto"/>
            <w:bottom w:val="none" w:sz="0" w:space="0" w:color="auto"/>
            <w:right w:val="none" w:sz="0" w:space="0" w:color="auto"/>
          </w:divBdr>
        </w:div>
      </w:divsChild>
    </w:div>
    <w:div w:id="375617554">
      <w:marLeft w:val="0"/>
      <w:marRight w:val="0"/>
      <w:marTop w:val="0"/>
      <w:marBottom w:val="0"/>
      <w:divBdr>
        <w:top w:val="none" w:sz="0" w:space="0" w:color="auto"/>
        <w:left w:val="none" w:sz="0" w:space="0" w:color="auto"/>
        <w:bottom w:val="none" w:sz="0" w:space="0" w:color="auto"/>
        <w:right w:val="none" w:sz="0" w:space="0" w:color="auto"/>
      </w:divBdr>
      <w:divsChild>
        <w:div w:id="237136807">
          <w:marLeft w:val="0"/>
          <w:marRight w:val="0"/>
          <w:marTop w:val="0"/>
          <w:marBottom w:val="0"/>
          <w:divBdr>
            <w:top w:val="none" w:sz="0" w:space="0" w:color="auto"/>
            <w:left w:val="none" w:sz="0" w:space="0" w:color="auto"/>
            <w:bottom w:val="none" w:sz="0" w:space="0" w:color="auto"/>
            <w:right w:val="none" w:sz="0" w:space="0" w:color="auto"/>
          </w:divBdr>
        </w:div>
      </w:divsChild>
    </w:div>
    <w:div w:id="375737323">
      <w:marLeft w:val="0"/>
      <w:marRight w:val="0"/>
      <w:marTop w:val="0"/>
      <w:marBottom w:val="0"/>
      <w:divBdr>
        <w:top w:val="none" w:sz="0" w:space="0" w:color="auto"/>
        <w:left w:val="none" w:sz="0" w:space="0" w:color="auto"/>
        <w:bottom w:val="none" w:sz="0" w:space="0" w:color="auto"/>
        <w:right w:val="none" w:sz="0" w:space="0" w:color="auto"/>
      </w:divBdr>
      <w:divsChild>
        <w:div w:id="1511405035">
          <w:marLeft w:val="0"/>
          <w:marRight w:val="0"/>
          <w:marTop w:val="0"/>
          <w:marBottom w:val="0"/>
          <w:divBdr>
            <w:top w:val="none" w:sz="0" w:space="0" w:color="auto"/>
            <w:left w:val="none" w:sz="0" w:space="0" w:color="auto"/>
            <w:bottom w:val="none" w:sz="0" w:space="0" w:color="auto"/>
            <w:right w:val="none" w:sz="0" w:space="0" w:color="auto"/>
          </w:divBdr>
        </w:div>
      </w:divsChild>
    </w:div>
    <w:div w:id="376006150">
      <w:marLeft w:val="0"/>
      <w:marRight w:val="0"/>
      <w:marTop w:val="0"/>
      <w:marBottom w:val="0"/>
      <w:divBdr>
        <w:top w:val="none" w:sz="0" w:space="0" w:color="auto"/>
        <w:left w:val="none" w:sz="0" w:space="0" w:color="auto"/>
        <w:bottom w:val="none" w:sz="0" w:space="0" w:color="auto"/>
        <w:right w:val="none" w:sz="0" w:space="0" w:color="auto"/>
      </w:divBdr>
      <w:divsChild>
        <w:div w:id="150218218">
          <w:marLeft w:val="0"/>
          <w:marRight w:val="0"/>
          <w:marTop w:val="0"/>
          <w:marBottom w:val="0"/>
          <w:divBdr>
            <w:top w:val="none" w:sz="0" w:space="0" w:color="auto"/>
            <w:left w:val="none" w:sz="0" w:space="0" w:color="auto"/>
            <w:bottom w:val="none" w:sz="0" w:space="0" w:color="auto"/>
            <w:right w:val="none" w:sz="0" w:space="0" w:color="auto"/>
          </w:divBdr>
        </w:div>
      </w:divsChild>
    </w:div>
    <w:div w:id="376662947">
      <w:marLeft w:val="0"/>
      <w:marRight w:val="0"/>
      <w:marTop w:val="0"/>
      <w:marBottom w:val="0"/>
      <w:divBdr>
        <w:top w:val="none" w:sz="0" w:space="0" w:color="auto"/>
        <w:left w:val="none" w:sz="0" w:space="0" w:color="auto"/>
        <w:bottom w:val="none" w:sz="0" w:space="0" w:color="auto"/>
        <w:right w:val="none" w:sz="0" w:space="0" w:color="auto"/>
      </w:divBdr>
      <w:divsChild>
        <w:div w:id="270283800">
          <w:marLeft w:val="0"/>
          <w:marRight w:val="0"/>
          <w:marTop w:val="0"/>
          <w:marBottom w:val="0"/>
          <w:divBdr>
            <w:top w:val="none" w:sz="0" w:space="0" w:color="auto"/>
            <w:left w:val="none" w:sz="0" w:space="0" w:color="auto"/>
            <w:bottom w:val="none" w:sz="0" w:space="0" w:color="auto"/>
            <w:right w:val="none" w:sz="0" w:space="0" w:color="auto"/>
          </w:divBdr>
        </w:div>
      </w:divsChild>
    </w:div>
    <w:div w:id="378405101">
      <w:marLeft w:val="0"/>
      <w:marRight w:val="0"/>
      <w:marTop w:val="0"/>
      <w:marBottom w:val="0"/>
      <w:divBdr>
        <w:top w:val="none" w:sz="0" w:space="0" w:color="auto"/>
        <w:left w:val="none" w:sz="0" w:space="0" w:color="auto"/>
        <w:bottom w:val="none" w:sz="0" w:space="0" w:color="auto"/>
        <w:right w:val="none" w:sz="0" w:space="0" w:color="auto"/>
      </w:divBdr>
      <w:divsChild>
        <w:div w:id="1618558884">
          <w:marLeft w:val="0"/>
          <w:marRight w:val="0"/>
          <w:marTop w:val="0"/>
          <w:marBottom w:val="0"/>
          <w:divBdr>
            <w:top w:val="none" w:sz="0" w:space="0" w:color="auto"/>
            <w:left w:val="none" w:sz="0" w:space="0" w:color="auto"/>
            <w:bottom w:val="none" w:sz="0" w:space="0" w:color="auto"/>
            <w:right w:val="none" w:sz="0" w:space="0" w:color="auto"/>
          </w:divBdr>
        </w:div>
      </w:divsChild>
    </w:div>
    <w:div w:id="378476971">
      <w:marLeft w:val="0"/>
      <w:marRight w:val="0"/>
      <w:marTop w:val="0"/>
      <w:marBottom w:val="0"/>
      <w:divBdr>
        <w:top w:val="none" w:sz="0" w:space="0" w:color="auto"/>
        <w:left w:val="none" w:sz="0" w:space="0" w:color="auto"/>
        <w:bottom w:val="none" w:sz="0" w:space="0" w:color="auto"/>
        <w:right w:val="none" w:sz="0" w:space="0" w:color="auto"/>
      </w:divBdr>
      <w:divsChild>
        <w:div w:id="657536681">
          <w:marLeft w:val="0"/>
          <w:marRight w:val="0"/>
          <w:marTop w:val="0"/>
          <w:marBottom w:val="0"/>
          <w:divBdr>
            <w:top w:val="none" w:sz="0" w:space="0" w:color="auto"/>
            <w:left w:val="none" w:sz="0" w:space="0" w:color="auto"/>
            <w:bottom w:val="none" w:sz="0" w:space="0" w:color="auto"/>
            <w:right w:val="none" w:sz="0" w:space="0" w:color="auto"/>
          </w:divBdr>
        </w:div>
      </w:divsChild>
    </w:div>
    <w:div w:id="378673611">
      <w:bodyDiv w:val="1"/>
      <w:marLeft w:val="0"/>
      <w:marRight w:val="0"/>
      <w:marTop w:val="0"/>
      <w:marBottom w:val="0"/>
      <w:divBdr>
        <w:top w:val="none" w:sz="0" w:space="0" w:color="auto"/>
        <w:left w:val="none" w:sz="0" w:space="0" w:color="auto"/>
        <w:bottom w:val="none" w:sz="0" w:space="0" w:color="auto"/>
        <w:right w:val="none" w:sz="0" w:space="0" w:color="auto"/>
      </w:divBdr>
    </w:div>
    <w:div w:id="380056127">
      <w:marLeft w:val="0"/>
      <w:marRight w:val="0"/>
      <w:marTop w:val="0"/>
      <w:marBottom w:val="0"/>
      <w:divBdr>
        <w:top w:val="none" w:sz="0" w:space="0" w:color="auto"/>
        <w:left w:val="none" w:sz="0" w:space="0" w:color="auto"/>
        <w:bottom w:val="none" w:sz="0" w:space="0" w:color="auto"/>
        <w:right w:val="none" w:sz="0" w:space="0" w:color="auto"/>
      </w:divBdr>
      <w:divsChild>
        <w:div w:id="827936601">
          <w:marLeft w:val="0"/>
          <w:marRight w:val="0"/>
          <w:marTop w:val="0"/>
          <w:marBottom w:val="0"/>
          <w:divBdr>
            <w:top w:val="none" w:sz="0" w:space="0" w:color="auto"/>
            <w:left w:val="none" w:sz="0" w:space="0" w:color="auto"/>
            <w:bottom w:val="none" w:sz="0" w:space="0" w:color="auto"/>
            <w:right w:val="none" w:sz="0" w:space="0" w:color="auto"/>
          </w:divBdr>
        </w:div>
      </w:divsChild>
    </w:div>
    <w:div w:id="380593150">
      <w:marLeft w:val="0"/>
      <w:marRight w:val="0"/>
      <w:marTop w:val="0"/>
      <w:marBottom w:val="0"/>
      <w:divBdr>
        <w:top w:val="none" w:sz="0" w:space="0" w:color="auto"/>
        <w:left w:val="none" w:sz="0" w:space="0" w:color="auto"/>
        <w:bottom w:val="none" w:sz="0" w:space="0" w:color="auto"/>
        <w:right w:val="none" w:sz="0" w:space="0" w:color="auto"/>
      </w:divBdr>
      <w:divsChild>
        <w:div w:id="1708411960">
          <w:marLeft w:val="0"/>
          <w:marRight w:val="0"/>
          <w:marTop w:val="0"/>
          <w:marBottom w:val="0"/>
          <w:divBdr>
            <w:top w:val="none" w:sz="0" w:space="0" w:color="auto"/>
            <w:left w:val="none" w:sz="0" w:space="0" w:color="auto"/>
            <w:bottom w:val="none" w:sz="0" w:space="0" w:color="auto"/>
            <w:right w:val="none" w:sz="0" w:space="0" w:color="auto"/>
          </w:divBdr>
        </w:div>
      </w:divsChild>
    </w:div>
    <w:div w:id="380904260">
      <w:marLeft w:val="0"/>
      <w:marRight w:val="0"/>
      <w:marTop w:val="0"/>
      <w:marBottom w:val="0"/>
      <w:divBdr>
        <w:top w:val="none" w:sz="0" w:space="0" w:color="auto"/>
        <w:left w:val="none" w:sz="0" w:space="0" w:color="auto"/>
        <w:bottom w:val="none" w:sz="0" w:space="0" w:color="auto"/>
        <w:right w:val="none" w:sz="0" w:space="0" w:color="auto"/>
      </w:divBdr>
      <w:divsChild>
        <w:div w:id="1336609907">
          <w:marLeft w:val="0"/>
          <w:marRight w:val="0"/>
          <w:marTop w:val="0"/>
          <w:marBottom w:val="0"/>
          <w:divBdr>
            <w:top w:val="none" w:sz="0" w:space="0" w:color="auto"/>
            <w:left w:val="none" w:sz="0" w:space="0" w:color="auto"/>
            <w:bottom w:val="none" w:sz="0" w:space="0" w:color="auto"/>
            <w:right w:val="none" w:sz="0" w:space="0" w:color="auto"/>
          </w:divBdr>
        </w:div>
      </w:divsChild>
    </w:div>
    <w:div w:id="381712026">
      <w:marLeft w:val="0"/>
      <w:marRight w:val="0"/>
      <w:marTop w:val="0"/>
      <w:marBottom w:val="0"/>
      <w:divBdr>
        <w:top w:val="none" w:sz="0" w:space="0" w:color="auto"/>
        <w:left w:val="none" w:sz="0" w:space="0" w:color="auto"/>
        <w:bottom w:val="none" w:sz="0" w:space="0" w:color="auto"/>
        <w:right w:val="none" w:sz="0" w:space="0" w:color="auto"/>
      </w:divBdr>
      <w:divsChild>
        <w:div w:id="360978558">
          <w:marLeft w:val="0"/>
          <w:marRight w:val="0"/>
          <w:marTop w:val="0"/>
          <w:marBottom w:val="0"/>
          <w:divBdr>
            <w:top w:val="none" w:sz="0" w:space="0" w:color="auto"/>
            <w:left w:val="none" w:sz="0" w:space="0" w:color="auto"/>
            <w:bottom w:val="none" w:sz="0" w:space="0" w:color="auto"/>
            <w:right w:val="none" w:sz="0" w:space="0" w:color="auto"/>
          </w:divBdr>
        </w:div>
      </w:divsChild>
    </w:div>
    <w:div w:id="381903454">
      <w:marLeft w:val="0"/>
      <w:marRight w:val="0"/>
      <w:marTop w:val="0"/>
      <w:marBottom w:val="0"/>
      <w:divBdr>
        <w:top w:val="none" w:sz="0" w:space="0" w:color="auto"/>
        <w:left w:val="none" w:sz="0" w:space="0" w:color="auto"/>
        <w:bottom w:val="none" w:sz="0" w:space="0" w:color="auto"/>
        <w:right w:val="none" w:sz="0" w:space="0" w:color="auto"/>
      </w:divBdr>
      <w:divsChild>
        <w:div w:id="1464499303">
          <w:marLeft w:val="0"/>
          <w:marRight w:val="0"/>
          <w:marTop w:val="0"/>
          <w:marBottom w:val="0"/>
          <w:divBdr>
            <w:top w:val="none" w:sz="0" w:space="0" w:color="auto"/>
            <w:left w:val="none" w:sz="0" w:space="0" w:color="auto"/>
            <w:bottom w:val="none" w:sz="0" w:space="0" w:color="auto"/>
            <w:right w:val="none" w:sz="0" w:space="0" w:color="auto"/>
          </w:divBdr>
        </w:div>
      </w:divsChild>
    </w:div>
    <w:div w:id="382094572">
      <w:marLeft w:val="0"/>
      <w:marRight w:val="0"/>
      <w:marTop w:val="0"/>
      <w:marBottom w:val="0"/>
      <w:divBdr>
        <w:top w:val="none" w:sz="0" w:space="0" w:color="auto"/>
        <w:left w:val="none" w:sz="0" w:space="0" w:color="auto"/>
        <w:bottom w:val="none" w:sz="0" w:space="0" w:color="auto"/>
        <w:right w:val="none" w:sz="0" w:space="0" w:color="auto"/>
      </w:divBdr>
      <w:divsChild>
        <w:div w:id="136537796">
          <w:marLeft w:val="0"/>
          <w:marRight w:val="0"/>
          <w:marTop w:val="0"/>
          <w:marBottom w:val="0"/>
          <w:divBdr>
            <w:top w:val="none" w:sz="0" w:space="0" w:color="auto"/>
            <w:left w:val="none" w:sz="0" w:space="0" w:color="auto"/>
            <w:bottom w:val="none" w:sz="0" w:space="0" w:color="auto"/>
            <w:right w:val="none" w:sz="0" w:space="0" w:color="auto"/>
          </w:divBdr>
        </w:div>
      </w:divsChild>
    </w:div>
    <w:div w:id="382599692">
      <w:marLeft w:val="0"/>
      <w:marRight w:val="0"/>
      <w:marTop w:val="0"/>
      <w:marBottom w:val="0"/>
      <w:divBdr>
        <w:top w:val="none" w:sz="0" w:space="0" w:color="auto"/>
        <w:left w:val="none" w:sz="0" w:space="0" w:color="auto"/>
        <w:bottom w:val="none" w:sz="0" w:space="0" w:color="auto"/>
        <w:right w:val="none" w:sz="0" w:space="0" w:color="auto"/>
      </w:divBdr>
      <w:divsChild>
        <w:div w:id="1994136502">
          <w:marLeft w:val="0"/>
          <w:marRight w:val="0"/>
          <w:marTop w:val="0"/>
          <w:marBottom w:val="0"/>
          <w:divBdr>
            <w:top w:val="none" w:sz="0" w:space="0" w:color="auto"/>
            <w:left w:val="none" w:sz="0" w:space="0" w:color="auto"/>
            <w:bottom w:val="none" w:sz="0" w:space="0" w:color="auto"/>
            <w:right w:val="none" w:sz="0" w:space="0" w:color="auto"/>
          </w:divBdr>
        </w:div>
      </w:divsChild>
    </w:div>
    <w:div w:id="383918083">
      <w:marLeft w:val="0"/>
      <w:marRight w:val="0"/>
      <w:marTop w:val="0"/>
      <w:marBottom w:val="0"/>
      <w:divBdr>
        <w:top w:val="none" w:sz="0" w:space="0" w:color="auto"/>
        <w:left w:val="none" w:sz="0" w:space="0" w:color="auto"/>
        <w:bottom w:val="none" w:sz="0" w:space="0" w:color="auto"/>
        <w:right w:val="none" w:sz="0" w:space="0" w:color="auto"/>
      </w:divBdr>
      <w:divsChild>
        <w:div w:id="914121105">
          <w:marLeft w:val="0"/>
          <w:marRight w:val="0"/>
          <w:marTop w:val="0"/>
          <w:marBottom w:val="0"/>
          <w:divBdr>
            <w:top w:val="none" w:sz="0" w:space="0" w:color="auto"/>
            <w:left w:val="none" w:sz="0" w:space="0" w:color="auto"/>
            <w:bottom w:val="none" w:sz="0" w:space="0" w:color="auto"/>
            <w:right w:val="none" w:sz="0" w:space="0" w:color="auto"/>
          </w:divBdr>
        </w:div>
      </w:divsChild>
    </w:div>
    <w:div w:id="384181790">
      <w:marLeft w:val="0"/>
      <w:marRight w:val="0"/>
      <w:marTop w:val="0"/>
      <w:marBottom w:val="0"/>
      <w:divBdr>
        <w:top w:val="none" w:sz="0" w:space="0" w:color="auto"/>
        <w:left w:val="none" w:sz="0" w:space="0" w:color="auto"/>
        <w:bottom w:val="none" w:sz="0" w:space="0" w:color="auto"/>
        <w:right w:val="none" w:sz="0" w:space="0" w:color="auto"/>
      </w:divBdr>
      <w:divsChild>
        <w:div w:id="1145465053">
          <w:marLeft w:val="0"/>
          <w:marRight w:val="0"/>
          <w:marTop w:val="0"/>
          <w:marBottom w:val="0"/>
          <w:divBdr>
            <w:top w:val="none" w:sz="0" w:space="0" w:color="auto"/>
            <w:left w:val="none" w:sz="0" w:space="0" w:color="auto"/>
            <w:bottom w:val="none" w:sz="0" w:space="0" w:color="auto"/>
            <w:right w:val="none" w:sz="0" w:space="0" w:color="auto"/>
          </w:divBdr>
        </w:div>
      </w:divsChild>
    </w:div>
    <w:div w:id="384719080">
      <w:marLeft w:val="0"/>
      <w:marRight w:val="0"/>
      <w:marTop w:val="0"/>
      <w:marBottom w:val="0"/>
      <w:divBdr>
        <w:top w:val="none" w:sz="0" w:space="0" w:color="auto"/>
        <w:left w:val="none" w:sz="0" w:space="0" w:color="auto"/>
        <w:bottom w:val="none" w:sz="0" w:space="0" w:color="auto"/>
        <w:right w:val="none" w:sz="0" w:space="0" w:color="auto"/>
      </w:divBdr>
      <w:divsChild>
        <w:div w:id="1309671484">
          <w:marLeft w:val="0"/>
          <w:marRight w:val="0"/>
          <w:marTop w:val="0"/>
          <w:marBottom w:val="0"/>
          <w:divBdr>
            <w:top w:val="none" w:sz="0" w:space="0" w:color="auto"/>
            <w:left w:val="none" w:sz="0" w:space="0" w:color="auto"/>
            <w:bottom w:val="none" w:sz="0" w:space="0" w:color="auto"/>
            <w:right w:val="none" w:sz="0" w:space="0" w:color="auto"/>
          </w:divBdr>
        </w:div>
      </w:divsChild>
    </w:div>
    <w:div w:id="384985865">
      <w:marLeft w:val="0"/>
      <w:marRight w:val="0"/>
      <w:marTop w:val="0"/>
      <w:marBottom w:val="0"/>
      <w:divBdr>
        <w:top w:val="none" w:sz="0" w:space="0" w:color="auto"/>
        <w:left w:val="none" w:sz="0" w:space="0" w:color="auto"/>
        <w:bottom w:val="none" w:sz="0" w:space="0" w:color="auto"/>
        <w:right w:val="none" w:sz="0" w:space="0" w:color="auto"/>
      </w:divBdr>
      <w:divsChild>
        <w:div w:id="931745891">
          <w:marLeft w:val="0"/>
          <w:marRight w:val="0"/>
          <w:marTop w:val="0"/>
          <w:marBottom w:val="0"/>
          <w:divBdr>
            <w:top w:val="none" w:sz="0" w:space="0" w:color="auto"/>
            <w:left w:val="none" w:sz="0" w:space="0" w:color="auto"/>
            <w:bottom w:val="none" w:sz="0" w:space="0" w:color="auto"/>
            <w:right w:val="none" w:sz="0" w:space="0" w:color="auto"/>
          </w:divBdr>
        </w:div>
      </w:divsChild>
    </w:div>
    <w:div w:id="385492164">
      <w:marLeft w:val="0"/>
      <w:marRight w:val="0"/>
      <w:marTop w:val="0"/>
      <w:marBottom w:val="0"/>
      <w:divBdr>
        <w:top w:val="none" w:sz="0" w:space="0" w:color="auto"/>
        <w:left w:val="none" w:sz="0" w:space="0" w:color="auto"/>
        <w:bottom w:val="none" w:sz="0" w:space="0" w:color="auto"/>
        <w:right w:val="none" w:sz="0" w:space="0" w:color="auto"/>
      </w:divBdr>
      <w:divsChild>
        <w:div w:id="1114327466">
          <w:marLeft w:val="0"/>
          <w:marRight w:val="0"/>
          <w:marTop w:val="0"/>
          <w:marBottom w:val="0"/>
          <w:divBdr>
            <w:top w:val="none" w:sz="0" w:space="0" w:color="auto"/>
            <w:left w:val="none" w:sz="0" w:space="0" w:color="auto"/>
            <w:bottom w:val="none" w:sz="0" w:space="0" w:color="auto"/>
            <w:right w:val="none" w:sz="0" w:space="0" w:color="auto"/>
          </w:divBdr>
        </w:div>
      </w:divsChild>
    </w:div>
    <w:div w:id="385616270">
      <w:marLeft w:val="0"/>
      <w:marRight w:val="0"/>
      <w:marTop w:val="0"/>
      <w:marBottom w:val="0"/>
      <w:divBdr>
        <w:top w:val="none" w:sz="0" w:space="0" w:color="auto"/>
        <w:left w:val="none" w:sz="0" w:space="0" w:color="auto"/>
        <w:bottom w:val="none" w:sz="0" w:space="0" w:color="auto"/>
        <w:right w:val="none" w:sz="0" w:space="0" w:color="auto"/>
      </w:divBdr>
      <w:divsChild>
        <w:div w:id="1721515340">
          <w:marLeft w:val="0"/>
          <w:marRight w:val="0"/>
          <w:marTop w:val="0"/>
          <w:marBottom w:val="0"/>
          <w:divBdr>
            <w:top w:val="none" w:sz="0" w:space="0" w:color="auto"/>
            <w:left w:val="none" w:sz="0" w:space="0" w:color="auto"/>
            <w:bottom w:val="none" w:sz="0" w:space="0" w:color="auto"/>
            <w:right w:val="none" w:sz="0" w:space="0" w:color="auto"/>
          </w:divBdr>
        </w:div>
      </w:divsChild>
    </w:div>
    <w:div w:id="385833305">
      <w:marLeft w:val="0"/>
      <w:marRight w:val="0"/>
      <w:marTop w:val="0"/>
      <w:marBottom w:val="0"/>
      <w:divBdr>
        <w:top w:val="none" w:sz="0" w:space="0" w:color="auto"/>
        <w:left w:val="none" w:sz="0" w:space="0" w:color="auto"/>
        <w:bottom w:val="none" w:sz="0" w:space="0" w:color="auto"/>
        <w:right w:val="none" w:sz="0" w:space="0" w:color="auto"/>
      </w:divBdr>
      <w:divsChild>
        <w:div w:id="1683243293">
          <w:marLeft w:val="0"/>
          <w:marRight w:val="0"/>
          <w:marTop w:val="0"/>
          <w:marBottom w:val="0"/>
          <w:divBdr>
            <w:top w:val="none" w:sz="0" w:space="0" w:color="auto"/>
            <w:left w:val="none" w:sz="0" w:space="0" w:color="auto"/>
            <w:bottom w:val="none" w:sz="0" w:space="0" w:color="auto"/>
            <w:right w:val="none" w:sz="0" w:space="0" w:color="auto"/>
          </w:divBdr>
        </w:div>
      </w:divsChild>
    </w:div>
    <w:div w:id="386033939">
      <w:marLeft w:val="0"/>
      <w:marRight w:val="0"/>
      <w:marTop w:val="0"/>
      <w:marBottom w:val="0"/>
      <w:divBdr>
        <w:top w:val="none" w:sz="0" w:space="0" w:color="auto"/>
        <w:left w:val="none" w:sz="0" w:space="0" w:color="auto"/>
        <w:bottom w:val="none" w:sz="0" w:space="0" w:color="auto"/>
        <w:right w:val="none" w:sz="0" w:space="0" w:color="auto"/>
      </w:divBdr>
      <w:divsChild>
        <w:div w:id="1877348083">
          <w:marLeft w:val="0"/>
          <w:marRight w:val="0"/>
          <w:marTop w:val="0"/>
          <w:marBottom w:val="0"/>
          <w:divBdr>
            <w:top w:val="none" w:sz="0" w:space="0" w:color="auto"/>
            <w:left w:val="none" w:sz="0" w:space="0" w:color="auto"/>
            <w:bottom w:val="none" w:sz="0" w:space="0" w:color="auto"/>
            <w:right w:val="none" w:sz="0" w:space="0" w:color="auto"/>
          </w:divBdr>
        </w:div>
      </w:divsChild>
    </w:div>
    <w:div w:id="387725914">
      <w:marLeft w:val="0"/>
      <w:marRight w:val="0"/>
      <w:marTop w:val="0"/>
      <w:marBottom w:val="0"/>
      <w:divBdr>
        <w:top w:val="none" w:sz="0" w:space="0" w:color="auto"/>
        <w:left w:val="none" w:sz="0" w:space="0" w:color="auto"/>
        <w:bottom w:val="none" w:sz="0" w:space="0" w:color="auto"/>
        <w:right w:val="none" w:sz="0" w:space="0" w:color="auto"/>
      </w:divBdr>
      <w:divsChild>
        <w:div w:id="1741949236">
          <w:marLeft w:val="0"/>
          <w:marRight w:val="0"/>
          <w:marTop w:val="0"/>
          <w:marBottom w:val="0"/>
          <w:divBdr>
            <w:top w:val="none" w:sz="0" w:space="0" w:color="auto"/>
            <w:left w:val="none" w:sz="0" w:space="0" w:color="auto"/>
            <w:bottom w:val="none" w:sz="0" w:space="0" w:color="auto"/>
            <w:right w:val="none" w:sz="0" w:space="0" w:color="auto"/>
          </w:divBdr>
        </w:div>
      </w:divsChild>
    </w:div>
    <w:div w:id="387729872">
      <w:bodyDiv w:val="1"/>
      <w:marLeft w:val="0"/>
      <w:marRight w:val="0"/>
      <w:marTop w:val="0"/>
      <w:marBottom w:val="0"/>
      <w:divBdr>
        <w:top w:val="none" w:sz="0" w:space="0" w:color="auto"/>
        <w:left w:val="none" w:sz="0" w:space="0" w:color="auto"/>
        <w:bottom w:val="none" w:sz="0" w:space="0" w:color="auto"/>
        <w:right w:val="none" w:sz="0" w:space="0" w:color="auto"/>
      </w:divBdr>
    </w:div>
    <w:div w:id="388039409">
      <w:marLeft w:val="0"/>
      <w:marRight w:val="0"/>
      <w:marTop w:val="0"/>
      <w:marBottom w:val="0"/>
      <w:divBdr>
        <w:top w:val="none" w:sz="0" w:space="0" w:color="auto"/>
        <w:left w:val="none" w:sz="0" w:space="0" w:color="auto"/>
        <w:bottom w:val="none" w:sz="0" w:space="0" w:color="auto"/>
        <w:right w:val="none" w:sz="0" w:space="0" w:color="auto"/>
      </w:divBdr>
      <w:divsChild>
        <w:div w:id="1546060073">
          <w:marLeft w:val="0"/>
          <w:marRight w:val="0"/>
          <w:marTop w:val="0"/>
          <w:marBottom w:val="0"/>
          <w:divBdr>
            <w:top w:val="none" w:sz="0" w:space="0" w:color="auto"/>
            <w:left w:val="none" w:sz="0" w:space="0" w:color="auto"/>
            <w:bottom w:val="none" w:sz="0" w:space="0" w:color="auto"/>
            <w:right w:val="none" w:sz="0" w:space="0" w:color="auto"/>
          </w:divBdr>
        </w:div>
      </w:divsChild>
    </w:div>
    <w:div w:id="388696832">
      <w:marLeft w:val="0"/>
      <w:marRight w:val="0"/>
      <w:marTop w:val="0"/>
      <w:marBottom w:val="0"/>
      <w:divBdr>
        <w:top w:val="none" w:sz="0" w:space="0" w:color="auto"/>
        <w:left w:val="none" w:sz="0" w:space="0" w:color="auto"/>
        <w:bottom w:val="none" w:sz="0" w:space="0" w:color="auto"/>
        <w:right w:val="none" w:sz="0" w:space="0" w:color="auto"/>
      </w:divBdr>
      <w:divsChild>
        <w:div w:id="401804760">
          <w:marLeft w:val="0"/>
          <w:marRight w:val="0"/>
          <w:marTop w:val="0"/>
          <w:marBottom w:val="0"/>
          <w:divBdr>
            <w:top w:val="none" w:sz="0" w:space="0" w:color="auto"/>
            <w:left w:val="none" w:sz="0" w:space="0" w:color="auto"/>
            <w:bottom w:val="none" w:sz="0" w:space="0" w:color="auto"/>
            <w:right w:val="none" w:sz="0" w:space="0" w:color="auto"/>
          </w:divBdr>
        </w:div>
      </w:divsChild>
    </w:div>
    <w:div w:id="389152889">
      <w:marLeft w:val="0"/>
      <w:marRight w:val="0"/>
      <w:marTop w:val="0"/>
      <w:marBottom w:val="0"/>
      <w:divBdr>
        <w:top w:val="none" w:sz="0" w:space="0" w:color="auto"/>
        <w:left w:val="none" w:sz="0" w:space="0" w:color="auto"/>
        <w:bottom w:val="none" w:sz="0" w:space="0" w:color="auto"/>
        <w:right w:val="none" w:sz="0" w:space="0" w:color="auto"/>
      </w:divBdr>
      <w:divsChild>
        <w:div w:id="1313949558">
          <w:marLeft w:val="0"/>
          <w:marRight w:val="0"/>
          <w:marTop w:val="0"/>
          <w:marBottom w:val="0"/>
          <w:divBdr>
            <w:top w:val="none" w:sz="0" w:space="0" w:color="auto"/>
            <w:left w:val="none" w:sz="0" w:space="0" w:color="auto"/>
            <w:bottom w:val="none" w:sz="0" w:space="0" w:color="auto"/>
            <w:right w:val="none" w:sz="0" w:space="0" w:color="auto"/>
          </w:divBdr>
        </w:div>
      </w:divsChild>
    </w:div>
    <w:div w:id="389499861">
      <w:marLeft w:val="0"/>
      <w:marRight w:val="0"/>
      <w:marTop w:val="0"/>
      <w:marBottom w:val="0"/>
      <w:divBdr>
        <w:top w:val="none" w:sz="0" w:space="0" w:color="auto"/>
        <w:left w:val="none" w:sz="0" w:space="0" w:color="auto"/>
        <w:bottom w:val="none" w:sz="0" w:space="0" w:color="auto"/>
        <w:right w:val="none" w:sz="0" w:space="0" w:color="auto"/>
      </w:divBdr>
      <w:divsChild>
        <w:div w:id="1279410788">
          <w:marLeft w:val="0"/>
          <w:marRight w:val="0"/>
          <w:marTop w:val="0"/>
          <w:marBottom w:val="0"/>
          <w:divBdr>
            <w:top w:val="none" w:sz="0" w:space="0" w:color="auto"/>
            <w:left w:val="none" w:sz="0" w:space="0" w:color="auto"/>
            <w:bottom w:val="none" w:sz="0" w:space="0" w:color="auto"/>
            <w:right w:val="none" w:sz="0" w:space="0" w:color="auto"/>
          </w:divBdr>
        </w:div>
      </w:divsChild>
    </w:div>
    <w:div w:id="389577848">
      <w:marLeft w:val="0"/>
      <w:marRight w:val="0"/>
      <w:marTop w:val="0"/>
      <w:marBottom w:val="0"/>
      <w:divBdr>
        <w:top w:val="none" w:sz="0" w:space="0" w:color="auto"/>
        <w:left w:val="none" w:sz="0" w:space="0" w:color="auto"/>
        <w:bottom w:val="none" w:sz="0" w:space="0" w:color="auto"/>
        <w:right w:val="none" w:sz="0" w:space="0" w:color="auto"/>
      </w:divBdr>
      <w:divsChild>
        <w:div w:id="118841942">
          <w:marLeft w:val="0"/>
          <w:marRight w:val="0"/>
          <w:marTop w:val="0"/>
          <w:marBottom w:val="0"/>
          <w:divBdr>
            <w:top w:val="none" w:sz="0" w:space="0" w:color="auto"/>
            <w:left w:val="none" w:sz="0" w:space="0" w:color="auto"/>
            <w:bottom w:val="none" w:sz="0" w:space="0" w:color="auto"/>
            <w:right w:val="none" w:sz="0" w:space="0" w:color="auto"/>
          </w:divBdr>
        </w:div>
      </w:divsChild>
    </w:div>
    <w:div w:id="390546396">
      <w:marLeft w:val="0"/>
      <w:marRight w:val="0"/>
      <w:marTop w:val="0"/>
      <w:marBottom w:val="0"/>
      <w:divBdr>
        <w:top w:val="none" w:sz="0" w:space="0" w:color="auto"/>
        <w:left w:val="none" w:sz="0" w:space="0" w:color="auto"/>
        <w:bottom w:val="none" w:sz="0" w:space="0" w:color="auto"/>
        <w:right w:val="none" w:sz="0" w:space="0" w:color="auto"/>
      </w:divBdr>
      <w:divsChild>
        <w:div w:id="1182889159">
          <w:marLeft w:val="0"/>
          <w:marRight w:val="0"/>
          <w:marTop w:val="0"/>
          <w:marBottom w:val="0"/>
          <w:divBdr>
            <w:top w:val="none" w:sz="0" w:space="0" w:color="auto"/>
            <w:left w:val="none" w:sz="0" w:space="0" w:color="auto"/>
            <w:bottom w:val="none" w:sz="0" w:space="0" w:color="auto"/>
            <w:right w:val="none" w:sz="0" w:space="0" w:color="auto"/>
          </w:divBdr>
        </w:div>
      </w:divsChild>
    </w:div>
    <w:div w:id="391344838">
      <w:marLeft w:val="0"/>
      <w:marRight w:val="0"/>
      <w:marTop w:val="0"/>
      <w:marBottom w:val="0"/>
      <w:divBdr>
        <w:top w:val="none" w:sz="0" w:space="0" w:color="auto"/>
        <w:left w:val="none" w:sz="0" w:space="0" w:color="auto"/>
        <w:bottom w:val="none" w:sz="0" w:space="0" w:color="auto"/>
        <w:right w:val="none" w:sz="0" w:space="0" w:color="auto"/>
      </w:divBdr>
      <w:divsChild>
        <w:div w:id="1076781954">
          <w:marLeft w:val="0"/>
          <w:marRight w:val="0"/>
          <w:marTop w:val="0"/>
          <w:marBottom w:val="0"/>
          <w:divBdr>
            <w:top w:val="none" w:sz="0" w:space="0" w:color="auto"/>
            <w:left w:val="none" w:sz="0" w:space="0" w:color="auto"/>
            <w:bottom w:val="none" w:sz="0" w:space="0" w:color="auto"/>
            <w:right w:val="none" w:sz="0" w:space="0" w:color="auto"/>
          </w:divBdr>
        </w:div>
      </w:divsChild>
    </w:div>
    <w:div w:id="392393461">
      <w:marLeft w:val="0"/>
      <w:marRight w:val="0"/>
      <w:marTop w:val="0"/>
      <w:marBottom w:val="0"/>
      <w:divBdr>
        <w:top w:val="none" w:sz="0" w:space="0" w:color="auto"/>
        <w:left w:val="none" w:sz="0" w:space="0" w:color="auto"/>
        <w:bottom w:val="none" w:sz="0" w:space="0" w:color="auto"/>
        <w:right w:val="none" w:sz="0" w:space="0" w:color="auto"/>
      </w:divBdr>
      <w:divsChild>
        <w:div w:id="509099350">
          <w:marLeft w:val="0"/>
          <w:marRight w:val="0"/>
          <w:marTop w:val="0"/>
          <w:marBottom w:val="0"/>
          <w:divBdr>
            <w:top w:val="none" w:sz="0" w:space="0" w:color="auto"/>
            <w:left w:val="none" w:sz="0" w:space="0" w:color="auto"/>
            <w:bottom w:val="none" w:sz="0" w:space="0" w:color="auto"/>
            <w:right w:val="none" w:sz="0" w:space="0" w:color="auto"/>
          </w:divBdr>
        </w:div>
      </w:divsChild>
    </w:div>
    <w:div w:id="392896993">
      <w:marLeft w:val="0"/>
      <w:marRight w:val="0"/>
      <w:marTop w:val="0"/>
      <w:marBottom w:val="0"/>
      <w:divBdr>
        <w:top w:val="none" w:sz="0" w:space="0" w:color="auto"/>
        <w:left w:val="none" w:sz="0" w:space="0" w:color="auto"/>
        <w:bottom w:val="none" w:sz="0" w:space="0" w:color="auto"/>
        <w:right w:val="none" w:sz="0" w:space="0" w:color="auto"/>
      </w:divBdr>
      <w:divsChild>
        <w:div w:id="886647274">
          <w:marLeft w:val="0"/>
          <w:marRight w:val="0"/>
          <w:marTop w:val="0"/>
          <w:marBottom w:val="0"/>
          <w:divBdr>
            <w:top w:val="none" w:sz="0" w:space="0" w:color="auto"/>
            <w:left w:val="none" w:sz="0" w:space="0" w:color="auto"/>
            <w:bottom w:val="none" w:sz="0" w:space="0" w:color="auto"/>
            <w:right w:val="none" w:sz="0" w:space="0" w:color="auto"/>
          </w:divBdr>
        </w:div>
      </w:divsChild>
    </w:div>
    <w:div w:id="393743946">
      <w:marLeft w:val="0"/>
      <w:marRight w:val="0"/>
      <w:marTop w:val="0"/>
      <w:marBottom w:val="0"/>
      <w:divBdr>
        <w:top w:val="none" w:sz="0" w:space="0" w:color="auto"/>
        <w:left w:val="none" w:sz="0" w:space="0" w:color="auto"/>
        <w:bottom w:val="none" w:sz="0" w:space="0" w:color="auto"/>
        <w:right w:val="none" w:sz="0" w:space="0" w:color="auto"/>
      </w:divBdr>
      <w:divsChild>
        <w:div w:id="1746368347">
          <w:marLeft w:val="0"/>
          <w:marRight w:val="0"/>
          <w:marTop w:val="0"/>
          <w:marBottom w:val="0"/>
          <w:divBdr>
            <w:top w:val="none" w:sz="0" w:space="0" w:color="auto"/>
            <w:left w:val="none" w:sz="0" w:space="0" w:color="auto"/>
            <w:bottom w:val="none" w:sz="0" w:space="0" w:color="auto"/>
            <w:right w:val="none" w:sz="0" w:space="0" w:color="auto"/>
          </w:divBdr>
        </w:div>
      </w:divsChild>
    </w:div>
    <w:div w:id="394275855">
      <w:bodyDiv w:val="1"/>
      <w:marLeft w:val="0"/>
      <w:marRight w:val="0"/>
      <w:marTop w:val="0"/>
      <w:marBottom w:val="0"/>
      <w:divBdr>
        <w:top w:val="none" w:sz="0" w:space="0" w:color="auto"/>
        <w:left w:val="none" w:sz="0" w:space="0" w:color="auto"/>
        <w:bottom w:val="none" w:sz="0" w:space="0" w:color="auto"/>
        <w:right w:val="none" w:sz="0" w:space="0" w:color="auto"/>
      </w:divBdr>
    </w:div>
    <w:div w:id="394738159">
      <w:marLeft w:val="0"/>
      <w:marRight w:val="0"/>
      <w:marTop w:val="0"/>
      <w:marBottom w:val="0"/>
      <w:divBdr>
        <w:top w:val="none" w:sz="0" w:space="0" w:color="auto"/>
        <w:left w:val="none" w:sz="0" w:space="0" w:color="auto"/>
        <w:bottom w:val="none" w:sz="0" w:space="0" w:color="auto"/>
        <w:right w:val="none" w:sz="0" w:space="0" w:color="auto"/>
      </w:divBdr>
      <w:divsChild>
        <w:div w:id="475298145">
          <w:marLeft w:val="0"/>
          <w:marRight w:val="0"/>
          <w:marTop w:val="0"/>
          <w:marBottom w:val="0"/>
          <w:divBdr>
            <w:top w:val="none" w:sz="0" w:space="0" w:color="auto"/>
            <w:left w:val="none" w:sz="0" w:space="0" w:color="auto"/>
            <w:bottom w:val="none" w:sz="0" w:space="0" w:color="auto"/>
            <w:right w:val="none" w:sz="0" w:space="0" w:color="auto"/>
          </w:divBdr>
        </w:div>
      </w:divsChild>
    </w:div>
    <w:div w:id="396364675">
      <w:marLeft w:val="0"/>
      <w:marRight w:val="0"/>
      <w:marTop w:val="0"/>
      <w:marBottom w:val="0"/>
      <w:divBdr>
        <w:top w:val="none" w:sz="0" w:space="0" w:color="auto"/>
        <w:left w:val="none" w:sz="0" w:space="0" w:color="auto"/>
        <w:bottom w:val="none" w:sz="0" w:space="0" w:color="auto"/>
        <w:right w:val="none" w:sz="0" w:space="0" w:color="auto"/>
      </w:divBdr>
      <w:divsChild>
        <w:div w:id="1061951677">
          <w:marLeft w:val="0"/>
          <w:marRight w:val="0"/>
          <w:marTop w:val="0"/>
          <w:marBottom w:val="0"/>
          <w:divBdr>
            <w:top w:val="none" w:sz="0" w:space="0" w:color="auto"/>
            <w:left w:val="none" w:sz="0" w:space="0" w:color="auto"/>
            <w:bottom w:val="none" w:sz="0" w:space="0" w:color="auto"/>
            <w:right w:val="none" w:sz="0" w:space="0" w:color="auto"/>
          </w:divBdr>
        </w:div>
      </w:divsChild>
    </w:div>
    <w:div w:id="397244385">
      <w:marLeft w:val="0"/>
      <w:marRight w:val="0"/>
      <w:marTop w:val="0"/>
      <w:marBottom w:val="0"/>
      <w:divBdr>
        <w:top w:val="none" w:sz="0" w:space="0" w:color="auto"/>
        <w:left w:val="none" w:sz="0" w:space="0" w:color="auto"/>
        <w:bottom w:val="none" w:sz="0" w:space="0" w:color="auto"/>
        <w:right w:val="none" w:sz="0" w:space="0" w:color="auto"/>
      </w:divBdr>
      <w:divsChild>
        <w:div w:id="1148673391">
          <w:marLeft w:val="0"/>
          <w:marRight w:val="0"/>
          <w:marTop w:val="0"/>
          <w:marBottom w:val="0"/>
          <w:divBdr>
            <w:top w:val="none" w:sz="0" w:space="0" w:color="auto"/>
            <w:left w:val="none" w:sz="0" w:space="0" w:color="auto"/>
            <w:bottom w:val="none" w:sz="0" w:space="0" w:color="auto"/>
            <w:right w:val="none" w:sz="0" w:space="0" w:color="auto"/>
          </w:divBdr>
        </w:div>
      </w:divsChild>
    </w:div>
    <w:div w:id="397283747">
      <w:marLeft w:val="0"/>
      <w:marRight w:val="0"/>
      <w:marTop w:val="0"/>
      <w:marBottom w:val="0"/>
      <w:divBdr>
        <w:top w:val="none" w:sz="0" w:space="0" w:color="auto"/>
        <w:left w:val="none" w:sz="0" w:space="0" w:color="auto"/>
        <w:bottom w:val="none" w:sz="0" w:space="0" w:color="auto"/>
        <w:right w:val="none" w:sz="0" w:space="0" w:color="auto"/>
      </w:divBdr>
      <w:divsChild>
        <w:div w:id="532427540">
          <w:marLeft w:val="0"/>
          <w:marRight w:val="0"/>
          <w:marTop w:val="0"/>
          <w:marBottom w:val="0"/>
          <w:divBdr>
            <w:top w:val="none" w:sz="0" w:space="0" w:color="auto"/>
            <w:left w:val="none" w:sz="0" w:space="0" w:color="auto"/>
            <w:bottom w:val="none" w:sz="0" w:space="0" w:color="auto"/>
            <w:right w:val="none" w:sz="0" w:space="0" w:color="auto"/>
          </w:divBdr>
        </w:div>
      </w:divsChild>
    </w:div>
    <w:div w:id="397749074">
      <w:marLeft w:val="0"/>
      <w:marRight w:val="0"/>
      <w:marTop w:val="0"/>
      <w:marBottom w:val="0"/>
      <w:divBdr>
        <w:top w:val="none" w:sz="0" w:space="0" w:color="auto"/>
        <w:left w:val="none" w:sz="0" w:space="0" w:color="auto"/>
        <w:bottom w:val="none" w:sz="0" w:space="0" w:color="auto"/>
        <w:right w:val="none" w:sz="0" w:space="0" w:color="auto"/>
      </w:divBdr>
      <w:divsChild>
        <w:div w:id="1517498492">
          <w:marLeft w:val="0"/>
          <w:marRight w:val="0"/>
          <w:marTop w:val="0"/>
          <w:marBottom w:val="0"/>
          <w:divBdr>
            <w:top w:val="none" w:sz="0" w:space="0" w:color="auto"/>
            <w:left w:val="none" w:sz="0" w:space="0" w:color="auto"/>
            <w:bottom w:val="none" w:sz="0" w:space="0" w:color="auto"/>
            <w:right w:val="none" w:sz="0" w:space="0" w:color="auto"/>
          </w:divBdr>
        </w:div>
      </w:divsChild>
    </w:div>
    <w:div w:id="398480207">
      <w:marLeft w:val="0"/>
      <w:marRight w:val="0"/>
      <w:marTop w:val="0"/>
      <w:marBottom w:val="0"/>
      <w:divBdr>
        <w:top w:val="none" w:sz="0" w:space="0" w:color="auto"/>
        <w:left w:val="none" w:sz="0" w:space="0" w:color="auto"/>
        <w:bottom w:val="none" w:sz="0" w:space="0" w:color="auto"/>
        <w:right w:val="none" w:sz="0" w:space="0" w:color="auto"/>
      </w:divBdr>
      <w:divsChild>
        <w:div w:id="1946840469">
          <w:marLeft w:val="0"/>
          <w:marRight w:val="0"/>
          <w:marTop w:val="0"/>
          <w:marBottom w:val="0"/>
          <w:divBdr>
            <w:top w:val="none" w:sz="0" w:space="0" w:color="auto"/>
            <w:left w:val="none" w:sz="0" w:space="0" w:color="auto"/>
            <w:bottom w:val="none" w:sz="0" w:space="0" w:color="auto"/>
            <w:right w:val="none" w:sz="0" w:space="0" w:color="auto"/>
          </w:divBdr>
        </w:div>
      </w:divsChild>
    </w:div>
    <w:div w:id="399138825">
      <w:marLeft w:val="0"/>
      <w:marRight w:val="0"/>
      <w:marTop w:val="0"/>
      <w:marBottom w:val="0"/>
      <w:divBdr>
        <w:top w:val="none" w:sz="0" w:space="0" w:color="auto"/>
        <w:left w:val="none" w:sz="0" w:space="0" w:color="auto"/>
        <w:bottom w:val="none" w:sz="0" w:space="0" w:color="auto"/>
        <w:right w:val="none" w:sz="0" w:space="0" w:color="auto"/>
      </w:divBdr>
      <w:divsChild>
        <w:div w:id="915357908">
          <w:marLeft w:val="0"/>
          <w:marRight w:val="0"/>
          <w:marTop w:val="0"/>
          <w:marBottom w:val="0"/>
          <w:divBdr>
            <w:top w:val="none" w:sz="0" w:space="0" w:color="auto"/>
            <w:left w:val="none" w:sz="0" w:space="0" w:color="auto"/>
            <w:bottom w:val="none" w:sz="0" w:space="0" w:color="auto"/>
            <w:right w:val="none" w:sz="0" w:space="0" w:color="auto"/>
          </w:divBdr>
        </w:div>
      </w:divsChild>
    </w:div>
    <w:div w:id="399330556">
      <w:marLeft w:val="0"/>
      <w:marRight w:val="0"/>
      <w:marTop w:val="0"/>
      <w:marBottom w:val="0"/>
      <w:divBdr>
        <w:top w:val="none" w:sz="0" w:space="0" w:color="auto"/>
        <w:left w:val="none" w:sz="0" w:space="0" w:color="auto"/>
        <w:bottom w:val="none" w:sz="0" w:space="0" w:color="auto"/>
        <w:right w:val="none" w:sz="0" w:space="0" w:color="auto"/>
      </w:divBdr>
      <w:divsChild>
        <w:div w:id="2115512573">
          <w:marLeft w:val="0"/>
          <w:marRight w:val="0"/>
          <w:marTop w:val="0"/>
          <w:marBottom w:val="0"/>
          <w:divBdr>
            <w:top w:val="none" w:sz="0" w:space="0" w:color="auto"/>
            <w:left w:val="none" w:sz="0" w:space="0" w:color="auto"/>
            <w:bottom w:val="none" w:sz="0" w:space="0" w:color="auto"/>
            <w:right w:val="none" w:sz="0" w:space="0" w:color="auto"/>
          </w:divBdr>
        </w:div>
      </w:divsChild>
    </w:div>
    <w:div w:id="399400737">
      <w:marLeft w:val="0"/>
      <w:marRight w:val="0"/>
      <w:marTop w:val="0"/>
      <w:marBottom w:val="0"/>
      <w:divBdr>
        <w:top w:val="none" w:sz="0" w:space="0" w:color="auto"/>
        <w:left w:val="none" w:sz="0" w:space="0" w:color="auto"/>
        <w:bottom w:val="none" w:sz="0" w:space="0" w:color="auto"/>
        <w:right w:val="none" w:sz="0" w:space="0" w:color="auto"/>
      </w:divBdr>
      <w:divsChild>
        <w:div w:id="1324090829">
          <w:marLeft w:val="0"/>
          <w:marRight w:val="0"/>
          <w:marTop w:val="0"/>
          <w:marBottom w:val="0"/>
          <w:divBdr>
            <w:top w:val="none" w:sz="0" w:space="0" w:color="auto"/>
            <w:left w:val="none" w:sz="0" w:space="0" w:color="auto"/>
            <w:bottom w:val="none" w:sz="0" w:space="0" w:color="auto"/>
            <w:right w:val="none" w:sz="0" w:space="0" w:color="auto"/>
          </w:divBdr>
        </w:div>
      </w:divsChild>
    </w:div>
    <w:div w:id="401677280">
      <w:marLeft w:val="0"/>
      <w:marRight w:val="0"/>
      <w:marTop w:val="0"/>
      <w:marBottom w:val="0"/>
      <w:divBdr>
        <w:top w:val="none" w:sz="0" w:space="0" w:color="auto"/>
        <w:left w:val="none" w:sz="0" w:space="0" w:color="auto"/>
        <w:bottom w:val="none" w:sz="0" w:space="0" w:color="auto"/>
        <w:right w:val="none" w:sz="0" w:space="0" w:color="auto"/>
      </w:divBdr>
      <w:divsChild>
        <w:div w:id="1831407221">
          <w:marLeft w:val="0"/>
          <w:marRight w:val="0"/>
          <w:marTop w:val="0"/>
          <w:marBottom w:val="0"/>
          <w:divBdr>
            <w:top w:val="none" w:sz="0" w:space="0" w:color="auto"/>
            <w:left w:val="none" w:sz="0" w:space="0" w:color="auto"/>
            <w:bottom w:val="none" w:sz="0" w:space="0" w:color="auto"/>
            <w:right w:val="none" w:sz="0" w:space="0" w:color="auto"/>
          </w:divBdr>
        </w:div>
      </w:divsChild>
    </w:div>
    <w:div w:id="403185797">
      <w:marLeft w:val="0"/>
      <w:marRight w:val="0"/>
      <w:marTop w:val="0"/>
      <w:marBottom w:val="0"/>
      <w:divBdr>
        <w:top w:val="none" w:sz="0" w:space="0" w:color="auto"/>
        <w:left w:val="none" w:sz="0" w:space="0" w:color="auto"/>
        <w:bottom w:val="none" w:sz="0" w:space="0" w:color="auto"/>
        <w:right w:val="none" w:sz="0" w:space="0" w:color="auto"/>
      </w:divBdr>
      <w:divsChild>
        <w:div w:id="1440754331">
          <w:marLeft w:val="0"/>
          <w:marRight w:val="0"/>
          <w:marTop w:val="0"/>
          <w:marBottom w:val="0"/>
          <w:divBdr>
            <w:top w:val="none" w:sz="0" w:space="0" w:color="auto"/>
            <w:left w:val="none" w:sz="0" w:space="0" w:color="auto"/>
            <w:bottom w:val="none" w:sz="0" w:space="0" w:color="auto"/>
            <w:right w:val="none" w:sz="0" w:space="0" w:color="auto"/>
          </w:divBdr>
        </w:div>
      </w:divsChild>
    </w:div>
    <w:div w:id="403918738">
      <w:marLeft w:val="0"/>
      <w:marRight w:val="0"/>
      <w:marTop w:val="0"/>
      <w:marBottom w:val="0"/>
      <w:divBdr>
        <w:top w:val="none" w:sz="0" w:space="0" w:color="auto"/>
        <w:left w:val="none" w:sz="0" w:space="0" w:color="auto"/>
        <w:bottom w:val="none" w:sz="0" w:space="0" w:color="auto"/>
        <w:right w:val="none" w:sz="0" w:space="0" w:color="auto"/>
      </w:divBdr>
    </w:div>
    <w:div w:id="404497590">
      <w:marLeft w:val="0"/>
      <w:marRight w:val="0"/>
      <w:marTop w:val="0"/>
      <w:marBottom w:val="0"/>
      <w:divBdr>
        <w:top w:val="none" w:sz="0" w:space="0" w:color="auto"/>
        <w:left w:val="none" w:sz="0" w:space="0" w:color="auto"/>
        <w:bottom w:val="none" w:sz="0" w:space="0" w:color="auto"/>
        <w:right w:val="none" w:sz="0" w:space="0" w:color="auto"/>
      </w:divBdr>
      <w:divsChild>
        <w:div w:id="170876201">
          <w:marLeft w:val="0"/>
          <w:marRight w:val="0"/>
          <w:marTop w:val="0"/>
          <w:marBottom w:val="0"/>
          <w:divBdr>
            <w:top w:val="none" w:sz="0" w:space="0" w:color="auto"/>
            <w:left w:val="none" w:sz="0" w:space="0" w:color="auto"/>
            <w:bottom w:val="none" w:sz="0" w:space="0" w:color="auto"/>
            <w:right w:val="none" w:sz="0" w:space="0" w:color="auto"/>
          </w:divBdr>
        </w:div>
      </w:divsChild>
    </w:div>
    <w:div w:id="404685076">
      <w:marLeft w:val="0"/>
      <w:marRight w:val="0"/>
      <w:marTop w:val="0"/>
      <w:marBottom w:val="0"/>
      <w:divBdr>
        <w:top w:val="none" w:sz="0" w:space="0" w:color="auto"/>
        <w:left w:val="none" w:sz="0" w:space="0" w:color="auto"/>
        <w:bottom w:val="none" w:sz="0" w:space="0" w:color="auto"/>
        <w:right w:val="none" w:sz="0" w:space="0" w:color="auto"/>
      </w:divBdr>
      <w:divsChild>
        <w:div w:id="1658263341">
          <w:marLeft w:val="0"/>
          <w:marRight w:val="0"/>
          <w:marTop w:val="0"/>
          <w:marBottom w:val="0"/>
          <w:divBdr>
            <w:top w:val="none" w:sz="0" w:space="0" w:color="auto"/>
            <w:left w:val="none" w:sz="0" w:space="0" w:color="auto"/>
            <w:bottom w:val="none" w:sz="0" w:space="0" w:color="auto"/>
            <w:right w:val="none" w:sz="0" w:space="0" w:color="auto"/>
          </w:divBdr>
        </w:div>
      </w:divsChild>
    </w:div>
    <w:div w:id="404963026">
      <w:marLeft w:val="0"/>
      <w:marRight w:val="0"/>
      <w:marTop w:val="0"/>
      <w:marBottom w:val="0"/>
      <w:divBdr>
        <w:top w:val="none" w:sz="0" w:space="0" w:color="auto"/>
        <w:left w:val="none" w:sz="0" w:space="0" w:color="auto"/>
        <w:bottom w:val="none" w:sz="0" w:space="0" w:color="auto"/>
        <w:right w:val="none" w:sz="0" w:space="0" w:color="auto"/>
      </w:divBdr>
      <w:divsChild>
        <w:div w:id="2146193988">
          <w:marLeft w:val="0"/>
          <w:marRight w:val="0"/>
          <w:marTop w:val="0"/>
          <w:marBottom w:val="0"/>
          <w:divBdr>
            <w:top w:val="none" w:sz="0" w:space="0" w:color="auto"/>
            <w:left w:val="none" w:sz="0" w:space="0" w:color="auto"/>
            <w:bottom w:val="none" w:sz="0" w:space="0" w:color="auto"/>
            <w:right w:val="none" w:sz="0" w:space="0" w:color="auto"/>
          </w:divBdr>
        </w:div>
      </w:divsChild>
    </w:div>
    <w:div w:id="405301096">
      <w:marLeft w:val="0"/>
      <w:marRight w:val="0"/>
      <w:marTop w:val="0"/>
      <w:marBottom w:val="0"/>
      <w:divBdr>
        <w:top w:val="none" w:sz="0" w:space="0" w:color="auto"/>
        <w:left w:val="none" w:sz="0" w:space="0" w:color="auto"/>
        <w:bottom w:val="none" w:sz="0" w:space="0" w:color="auto"/>
        <w:right w:val="none" w:sz="0" w:space="0" w:color="auto"/>
      </w:divBdr>
      <w:divsChild>
        <w:div w:id="551120431">
          <w:marLeft w:val="0"/>
          <w:marRight w:val="0"/>
          <w:marTop w:val="0"/>
          <w:marBottom w:val="0"/>
          <w:divBdr>
            <w:top w:val="none" w:sz="0" w:space="0" w:color="auto"/>
            <w:left w:val="none" w:sz="0" w:space="0" w:color="auto"/>
            <w:bottom w:val="none" w:sz="0" w:space="0" w:color="auto"/>
            <w:right w:val="none" w:sz="0" w:space="0" w:color="auto"/>
          </w:divBdr>
        </w:div>
      </w:divsChild>
    </w:div>
    <w:div w:id="405802942">
      <w:marLeft w:val="0"/>
      <w:marRight w:val="0"/>
      <w:marTop w:val="0"/>
      <w:marBottom w:val="0"/>
      <w:divBdr>
        <w:top w:val="none" w:sz="0" w:space="0" w:color="auto"/>
        <w:left w:val="none" w:sz="0" w:space="0" w:color="auto"/>
        <w:bottom w:val="none" w:sz="0" w:space="0" w:color="auto"/>
        <w:right w:val="none" w:sz="0" w:space="0" w:color="auto"/>
      </w:divBdr>
      <w:divsChild>
        <w:div w:id="1893693005">
          <w:marLeft w:val="0"/>
          <w:marRight w:val="0"/>
          <w:marTop w:val="0"/>
          <w:marBottom w:val="0"/>
          <w:divBdr>
            <w:top w:val="none" w:sz="0" w:space="0" w:color="auto"/>
            <w:left w:val="none" w:sz="0" w:space="0" w:color="auto"/>
            <w:bottom w:val="none" w:sz="0" w:space="0" w:color="auto"/>
            <w:right w:val="none" w:sz="0" w:space="0" w:color="auto"/>
          </w:divBdr>
        </w:div>
      </w:divsChild>
    </w:div>
    <w:div w:id="406151921">
      <w:marLeft w:val="0"/>
      <w:marRight w:val="0"/>
      <w:marTop w:val="0"/>
      <w:marBottom w:val="0"/>
      <w:divBdr>
        <w:top w:val="none" w:sz="0" w:space="0" w:color="auto"/>
        <w:left w:val="none" w:sz="0" w:space="0" w:color="auto"/>
        <w:bottom w:val="none" w:sz="0" w:space="0" w:color="auto"/>
        <w:right w:val="none" w:sz="0" w:space="0" w:color="auto"/>
      </w:divBdr>
      <w:divsChild>
        <w:div w:id="272171058">
          <w:marLeft w:val="0"/>
          <w:marRight w:val="0"/>
          <w:marTop w:val="0"/>
          <w:marBottom w:val="0"/>
          <w:divBdr>
            <w:top w:val="none" w:sz="0" w:space="0" w:color="auto"/>
            <w:left w:val="none" w:sz="0" w:space="0" w:color="auto"/>
            <w:bottom w:val="none" w:sz="0" w:space="0" w:color="auto"/>
            <w:right w:val="none" w:sz="0" w:space="0" w:color="auto"/>
          </w:divBdr>
        </w:div>
      </w:divsChild>
    </w:div>
    <w:div w:id="406535061">
      <w:marLeft w:val="0"/>
      <w:marRight w:val="0"/>
      <w:marTop w:val="0"/>
      <w:marBottom w:val="0"/>
      <w:divBdr>
        <w:top w:val="none" w:sz="0" w:space="0" w:color="auto"/>
        <w:left w:val="none" w:sz="0" w:space="0" w:color="auto"/>
        <w:bottom w:val="none" w:sz="0" w:space="0" w:color="auto"/>
        <w:right w:val="none" w:sz="0" w:space="0" w:color="auto"/>
      </w:divBdr>
      <w:divsChild>
        <w:div w:id="1043216565">
          <w:marLeft w:val="0"/>
          <w:marRight w:val="0"/>
          <w:marTop w:val="0"/>
          <w:marBottom w:val="0"/>
          <w:divBdr>
            <w:top w:val="none" w:sz="0" w:space="0" w:color="auto"/>
            <w:left w:val="none" w:sz="0" w:space="0" w:color="auto"/>
            <w:bottom w:val="none" w:sz="0" w:space="0" w:color="auto"/>
            <w:right w:val="none" w:sz="0" w:space="0" w:color="auto"/>
          </w:divBdr>
        </w:div>
      </w:divsChild>
    </w:div>
    <w:div w:id="407843223">
      <w:marLeft w:val="0"/>
      <w:marRight w:val="0"/>
      <w:marTop w:val="0"/>
      <w:marBottom w:val="0"/>
      <w:divBdr>
        <w:top w:val="none" w:sz="0" w:space="0" w:color="auto"/>
        <w:left w:val="none" w:sz="0" w:space="0" w:color="auto"/>
        <w:bottom w:val="none" w:sz="0" w:space="0" w:color="auto"/>
        <w:right w:val="none" w:sz="0" w:space="0" w:color="auto"/>
      </w:divBdr>
      <w:divsChild>
        <w:div w:id="315452534">
          <w:marLeft w:val="0"/>
          <w:marRight w:val="0"/>
          <w:marTop w:val="0"/>
          <w:marBottom w:val="0"/>
          <w:divBdr>
            <w:top w:val="none" w:sz="0" w:space="0" w:color="auto"/>
            <w:left w:val="none" w:sz="0" w:space="0" w:color="auto"/>
            <w:bottom w:val="none" w:sz="0" w:space="0" w:color="auto"/>
            <w:right w:val="none" w:sz="0" w:space="0" w:color="auto"/>
          </w:divBdr>
        </w:div>
      </w:divsChild>
    </w:div>
    <w:div w:id="407919951">
      <w:marLeft w:val="0"/>
      <w:marRight w:val="0"/>
      <w:marTop w:val="0"/>
      <w:marBottom w:val="0"/>
      <w:divBdr>
        <w:top w:val="none" w:sz="0" w:space="0" w:color="auto"/>
        <w:left w:val="none" w:sz="0" w:space="0" w:color="auto"/>
        <w:bottom w:val="none" w:sz="0" w:space="0" w:color="auto"/>
        <w:right w:val="none" w:sz="0" w:space="0" w:color="auto"/>
      </w:divBdr>
      <w:divsChild>
        <w:div w:id="191919987">
          <w:marLeft w:val="0"/>
          <w:marRight w:val="0"/>
          <w:marTop w:val="0"/>
          <w:marBottom w:val="0"/>
          <w:divBdr>
            <w:top w:val="none" w:sz="0" w:space="0" w:color="auto"/>
            <w:left w:val="none" w:sz="0" w:space="0" w:color="auto"/>
            <w:bottom w:val="none" w:sz="0" w:space="0" w:color="auto"/>
            <w:right w:val="none" w:sz="0" w:space="0" w:color="auto"/>
          </w:divBdr>
        </w:div>
      </w:divsChild>
    </w:div>
    <w:div w:id="411464928">
      <w:marLeft w:val="0"/>
      <w:marRight w:val="0"/>
      <w:marTop w:val="0"/>
      <w:marBottom w:val="0"/>
      <w:divBdr>
        <w:top w:val="none" w:sz="0" w:space="0" w:color="auto"/>
        <w:left w:val="none" w:sz="0" w:space="0" w:color="auto"/>
        <w:bottom w:val="none" w:sz="0" w:space="0" w:color="auto"/>
        <w:right w:val="none" w:sz="0" w:space="0" w:color="auto"/>
      </w:divBdr>
      <w:divsChild>
        <w:div w:id="738098626">
          <w:marLeft w:val="0"/>
          <w:marRight w:val="0"/>
          <w:marTop w:val="0"/>
          <w:marBottom w:val="0"/>
          <w:divBdr>
            <w:top w:val="none" w:sz="0" w:space="0" w:color="auto"/>
            <w:left w:val="none" w:sz="0" w:space="0" w:color="auto"/>
            <w:bottom w:val="none" w:sz="0" w:space="0" w:color="auto"/>
            <w:right w:val="none" w:sz="0" w:space="0" w:color="auto"/>
          </w:divBdr>
        </w:div>
      </w:divsChild>
    </w:div>
    <w:div w:id="411661906">
      <w:marLeft w:val="0"/>
      <w:marRight w:val="0"/>
      <w:marTop w:val="0"/>
      <w:marBottom w:val="0"/>
      <w:divBdr>
        <w:top w:val="none" w:sz="0" w:space="0" w:color="auto"/>
        <w:left w:val="none" w:sz="0" w:space="0" w:color="auto"/>
        <w:bottom w:val="none" w:sz="0" w:space="0" w:color="auto"/>
        <w:right w:val="none" w:sz="0" w:space="0" w:color="auto"/>
      </w:divBdr>
      <w:divsChild>
        <w:div w:id="1408383331">
          <w:marLeft w:val="0"/>
          <w:marRight w:val="0"/>
          <w:marTop w:val="0"/>
          <w:marBottom w:val="0"/>
          <w:divBdr>
            <w:top w:val="none" w:sz="0" w:space="0" w:color="auto"/>
            <w:left w:val="none" w:sz="0" w:space="0" w:color="auto"/>
            <w:bottom w:val="none" w:sz="0" w:space="0" w:color="auto"/>
            <w:right w:val="none" w:sz="0" w:space="0" w:color="auto"/>
          </w:divBdr>
        </w:div>
      </w:divsChild>
    </w:div>
    <w:div w:id="412093119">
      <w:marLeft w:val="0"/>
      <w:marRight w:val="0"/>
      <w:marTop w:val="0"/>
      <w:marBottom w:val="0"/>
      <w:divBdr>
        <w:top w:val="none" w:sz="0" w:space="0" w:color="auto"/>
        <w:left w:val="none" w:sz="0" w:space="0" w:color="auto"/>
        <w:bottom w:val="none" w:sz="0" w:space="0" w:color="auto"/>
        <w:right w:val="none" w:sz="0" w:space="0" w:color="auto"/>
      </w:divBdr>
      <w:divsChild>
        <w:div w:id="123744096">
          <w:marLeft w:val="0"/>
          <w:marRight w:val="0"/>
          <w:marTop w:val="0"/>
          <w:marBottom w:val="0"/>
          <w:divBdr>
            <w:top w:val="none" w:sz="0" w:space="0" w:color="auto"/>
            <w:left w:val="none" w:sz="0" w:space="0" w:color="auto"/>
            <w:bottom w:val="none" w:sz="0" w:space="0" w:color="auto"/>
            <w:right w:val="none" w:sz="0" w:space="0" w:color="auto"/>
          </w:divBdr>
        </w:div>
      </w:divsChild>
    </w:div>
    <w:div w:id="412508019">
      <w:marLeft w:val="0"/>
      <w:marRight w:val="0"/>
      <w:marTop w:val="0"/>
      <w:marBottom w:val="0"/>
      <w:divBdr>
        <w:top w:val="none" w:sz="0" w:space="0" w:color="auto"/>
        <w:left w:val="none" w:sz="0" w:space="0" w:color="auto"/>
        <w:bottom w:val="none" w:sz="0" w:space="0" w:color="auto"/>
        <w:right w:val="none" w:sz="0" w:space="0" w:color="auto"/>
      </w:divBdr>
      <w:divsChild>
        <w:div w:id="1966226777">
          <w:marLeft w:val="0"/>
          <w:marRight w:val="0"/>
          <w:marTop w:val="0"/>
          <w:marBottom w:val="0"/>
          <w:divBdr>
            <w:top w:val="none" w:sz="0" w:space="0" w:color="auto"/>
            <w:left w:val="none" w:sz="0" w:space="0" w:color="auto"/>
            <w:bottom w:val="none" w:sz="0" w:space="0" w:color="auto"/>
            <w:right w:val="none" w:sz="0" w:space="0" w:color="auto"/>
          </w:divBdr>
        </w:div>
      </w:divsChild>
    </w:div>
    <w:div w:id="412630389">
      <w:marLeft w:val="0"/>
      <w:marRight w:val="0"/>
      <w:marTop w:val="0"/>
      <w:marBottom w:val="0"/>
      <w:divBdr>
        <w:top w:val="none" w:sz="0" w:space="0" w:color="auto"/>
        <w:left w:val="none" w:sz="0" w:space="0" w:color="auto"/>
        <w:bottom w:val="none" w:sz="0" w:space="0" w:color="auto"/>
        <w:right w:val="none" w:sz="0" w:space="0" w:color="auto"/>
      </w:divBdr>
      <w:divsChild>
        <w:div w:id="1146630411">
          <w:marLeft w:val="0"/>
          <w:marRight w:val="0"/>
          <w:marTop w:val="0"/>
          <w:marBottom w:val="0"/>
          <w:divBdr>
            <w:top w:val="none" w:sz="0" w:space="0" w:color="auto"/>
            <w:left w:val="none" w:sz="0" w:space="0" w:color="auto"/>
            <w:bottom w:val="none" w:sz="0" w:space="0" w:color="auto"/>
            <w:right w:val="none" w:sz="0" w:space="0" w:color="auto"/>
          </w:divBdr>
        </w:div>
      </w:divsChild>
    </w:div>
    <w:div w:id="412968763">
      <w:marLeft w:val="0"/>
      <w:marRight w:val="0"/>
      <w:marTop w:val="0"/>
      <w:marBottom w:val="0"/>
      <w:divBdr>
        <w:top w:val="none" w:sz="0" w:space="0" w:color="auto"/>
        <w:left w:val="none" w:sz="0" w:space="0" w:color="auto"/>
        <w:bottom w:val="none" w:sz="0" w:space="0" w:color="auto"/>
        <w:right w:val="none" w:sz="0" w:space="0" w:color="auto"/>
      </w:divBdr>
      <w:divsChild>
        <w:div w:id="2010209110">
          <w:marLeft w:val="0"/>
          <w:marRight w:val="0"/>
          <w:marTop w:val="0"/>
          <w:marBottom w:val="0"/>
          <w:divBdr>
            <w:top w:val="none" w:sz="0" w:space="0" w:color="auto"/>
            <w:left w:val="none" w:sz="0" w:space="0" w:color="auto"/>
            <w:bottom w:val="none" w:sz="0" w:space="0" w:color="auto"/>
            <w:right w:val="none" w:sz="0" w:space="0" w:color="auto"/>
          </w:divBdr>
        </w:div>
      </w:divsChild>
    </w:div>
    <w:div w:id="413163134">
      <w:marLeft w:val="0"/>
      <w:marRight w:val="0"/>
      <w:marTop w:val="0"/>
      <w:marBottom w:val="0"/>
      <w:divBdr>
        <w:top w:val="none" w:sz="0" w:space="0" w:color="auto"/>
        <w:left w:val="none" w:sz="0" w:space="0" w:color="auto"/>
        <w:bottom w:val="none" w:sz="0" w:space="0" w:color="auto"/>
        <w:right w:val="none" w:sz="0" w:space="0" w:color="auto"/>
      </w:divBdr>
      <w:divsChild>
        <w:div w:id="757142203">
          <w:marLeft w:val="0"/>
          <w:marRight w:val="0"/>
          <w:marTop w:val="0"/>
          <w:marBottom w:val="0"/>
          <w:divBdr>
            <w:top w:val="none" w:sz="0" w:space="0" w:color="auto"/>
            <w:left w:val="none" w:sz="0" w:space="0" w:color="auto"/>
            <w:bottom w:val="none" w:sz="0" w:space="0" w:color="auto"/>
            <w:right w:val="none" w:sz="0" w:space="0" w:color="auto"/>
          </w:divBdr>
        </w:div>
      </w:divsChild>
    </w:div>
    <w:div w:id="413432189">
      <w:marLeft w:val="0"/>
      <w:marRight w:val="0"/>
      <w:marTop w:val="0"/>
      <w:marBottom w:val="0"/>
      <w:divBdr>
        <w:top w:val="none" w:sz="0" w:space="0" w:color="auto"/>
        <w:left w:val="none" w:sz="0" w:space="0" w:color="auto"/>
        <w:bottom w:val="none" w:sz="0" w:space="0" w:color="auto"/>
        <w:right w:val="none" w:sz="0" w:space="0" w:color="auto"/>
      </w:divBdr>
      <w:divsChild>
        <w:div w:id="472253838">
          <w:marLeft w:val="0"/>
          <w:marRight w:val="0"/>
          <w:marTop w:val="0"/>
          <w:marBottom w:val="0"/>
          <w:divBdr>
            <w:top w:val="none" w:sz="0" w:space="0" w:color="auto"/>
            <w:left w:val="none" w:sz="0" w:space="0" w:color="auto"/>
            <w:bottom w:val="none" w:sz="0" w:space="0" w:color="auto"/>
            <w:right w:val="none" w:sz="0" w:space="0" w:color="auto"/>
          </w:divBdr>
        </w:div>
      </w:divsChild>
    </w:div>
    <w:div w:id="413548893">
      <w:marLeft w:val="0"/>
      <w:marRight w:val="0"/>
      <w:marTop w:val="0"/>
      <w:marBottom w:val="0"/>
      <w:divBdr>
        <w:top w:val="none" w:sz="0" w:space="0" w:color="auto"/>
        <w:left w:val="none" w:sz="0" w:space="0" w:color="auto"/>
        <w:bottom w:val="none" w:sz="0" w:space="0" w:color="auto"/>
        <w:right w:val="none" w:sz="0" w:space="0" w:color="auto"/>
      </w:divBdr>
      <w:divsChild>
        <w:div w:id="357858734">
          <w:marLeft w:val="0"/>
          <w:marRight w:val="0"/>
          <w:marTop w:val="0"/>
          <w:marBottom w:val="0"/>
          <w:divBdr>
            <w:top w:val="none" w:sz="0" w:space="0" w:color="auto"/>
            <w:left w:val="none" w:sz="0" w:space="0" w:color="auto"/>
            <w:bottom w:val="none" w:sz="0" w:space="0" w:color="auto"/>
            <w:right w:val="none" w:sz="0" w:space="0" w:color="auto"/>
          </w:divBdr>
        </w:div>
      </w:divsChild>
    </w:div>
    <w:div w:id="413892452">
      <w:marLeft w:val="0"/>
      <w:marRight w:val="0"/>
      <w:marTop w:val="0"/>
      <w:marBottom w:val="0"/>
      <w:divBdr>
        <w:top w:val="none" w:sz="0" w:space="0" w:color="auto"/>
        <w:left w:val="none" w:sz="0" w:space="0" w:color="auto"/>
        <w:bottom w:val="none" w:sz="0" w:space="0" w:color="auto"/>
        <w:right w:val="none" w:sz="0" w:space="0" w:color="auto"/>
      </w:divBdr>
      <w:divsChild>
        <w:div w:id="1403522990">
          <w:marLeft w:val="0"/>
          <w:marRight w:val="0"/>
          <w:marTop w:val="0"/>
          <w:marBottom w:val="0"/>
          <w:divBdr>
            <w:top w:val="none" w:sz="0" w:space="0" w:color="auto"/>
            <w:left w:val="none" w:sz="0" w:space="0" w:color="auto"/>
            <w:bottom w:val="none" w:sz="0" w:space="0" w:color="auto"/>
            <w:right w:val="none" w:sz="0" w:space="0" w:color="auto"/>
          </w:divBdr>
        </w:div>
      </w:divsChild>
    </w:div>
    <w:div w:id="414516022">
      <w:marLeft w:val="0"/>
      <w:marRight w:val="0"/>
      <w:marTop w:val="0"/>
      <w:marBottom w:val="0"/>
      <w:divBdr>
        <w:top w:val="none" w:sz="0" w:space="0" w:color="auto"/>
        <w:left w:val="none" w:sz="0" w:space="0" w:color="auto"/>
        <w:bottom w:val="none" w:sz="0" w:space="0" w:color="auto"/>
        <w:right w:val="none" w:sz="0" w:space="0" w:color="auto"/>
      </w:divBdr>
      <w:divsChild>
        <w:div w:id="706419301">
          <w:marLeft w:val="0"/>
          <w:marRight w:val="0"/>
          <w:marTop w:val="0"/>
          <w:marBottom w:val="0"/>
          <w:divBdr>
            <w:top w:val="none" w:sz="0" w:space="0" w:color="auto"/>
            <w:left w:val="none" w:sz="0" w:space="0" w:color="auto"/>
            <w:bottom w:val="none" w:sz="0" w:space="0" w:color="auto"/>
            <w:right w:val="none" w:sz="0" w:space="0" w:color="auto"/>
          </w:divBdr>
        </w:div>
      </w:divsChild>
    </w:div>
    <w:div w:id="414518959">
      <w:marLeft w:val="0"/>
      <w:marRight w:val="0"/>
      <w:marTop w:val="0"/>
      <w:marBottom w:val="0"/>
      <w:divBdr>
        <w:top w:val="none" w:sz="0" w:space="0" w:color="auto"/>
        <w:left w:val="none" w:sz="0" w:space="0" w:color="auto"/>
        <w:bottom w:val="none" w:sz="0" w:space="0" w:color="auto"/>
        <w:right w:val="none" w:sz="0" w:space="0" w:color="auto"/>
      </w:divBdr>
      <w:divsChild>
        <w:div w:id="1960379947">
          <w:marLeft w:val="0"/>
          <w:marRight w:val="0"/>
          <w:marTop w:val="0"/>
          <w:marBottom w:val="0"/>
          <w:divBdr>
            <w:top w:val="none" w:sz="0" w:space="0" w:color="auto"/>
            <w:left w:val="none" w:sz="0" w:space="0" w:color="auto"/>
            <w:bottom w:val="none" w:sz="0" w:space="0" w:color="auto"/>
            <w:right w:val="none" w:sz="0" w:space="0" w:color="auto"/>
          </w:divBdr>
        </w:div>
      </w:divsChild>
    </w:div>
    <w:div w:id="414598674">
      <w:marLeft w:val="0"/>
      <w:marRight w:val="0"/>
      <w:marTop w:val="0"/>
      <w:marBottom w:val="0"/>
      <w:divBdr>
        <w:top w:val="none" w:sz="0" w:space="0" w:color="auto"/>
        <w:left w:val="none" w:sz="0" w:space="0" w:color="auto"/>
        <w:bottom w:val="none" w:sz="0" w:space="0" w:color="auto"/>
        <w:right w:val="none" w:sz="0" w:space="0" w:color="auto"/>
      </w:divBdr>
      <w:divsChild>
        <w:div w:id="1886528215">
          <w:marLeft w:val="0"/>
          <w:marRight w:val="0"/>
          <w:marTop w:val="0"/>
          <w:marBottom w:val="0"/>
          <w:divBdr>
            <w:top w:val="none" w:sz="0" w:space="0" w:color="auto"/>
            <w:left w:val="none" w:sz="0" w:space="0" w:color="auto"/>
            <w:bottom w:val="none" w:sz="0" w:space="0" w:color="auto"/>
            <w:right w:val="none" w:sz="0" w:space="0" w:color="auto"/>
          </w:divBdr>
        </w:div>
      </w:divsChild>
    </w:div>
    <w:div w:id="414740005">
      <w:marLeft w:val="0"/>
      <w:marRight w:val="0"/>
      <w:marTop w:val="0"/>
      <w:marBottom w:val="0"/>
      <w:divBdr>
        <w:top w:val="none" w:sz="0" w:space="0" w:color="auto"/>
        <w:left w:val="none" w:sz="0" w:space="0" w:color="auto"/>
        <w:bottom w:val="none" w:sz="0" w:space="0" w:color="auto"/>
        <w:right w:val="none" w:sz="0" w:space="0" w:color="auto"/>
      </w:divBdr>
      <w:divsChild>
        <w:div w:id="2115401050">
          <w:marLeft w:val="0"/>
          <w:marRight w:val="0"/>
          <w:marTop w:val="0"/>
          <w:marBottom w:val="0"/>
          <w:divBdr>
            <w:top w:val="none" w:sz="0" w:space="0" w:color="auto"/>
            <w:left w:val="none" w:sz="0" w:space="0" w:color="auto"/>
            <w:bottom w:val="none" w:sz="0" w:space="0" w:color="auto"/>
            <w:right w:val="none" w:sz="0" w:space="0" w:color="auto"/>
          </w:divBdr>
        </w:div>
      </w:divsChild>
    </w:div>
    <w:div w:id="414908782">
      <w:bodyDiv w:val="1"/>
      <w:marLeft w:val="0"/>
      <w:marRight w:val="0"/>
      <w:marTop w:val="0"/>
      <w:marBottom w:val="0"/>
      <w:divBdr>
        <w:top w:val="none" w:sz="0" w:space="0" w:color="auto"/>
        <w:left w:val="none" w:sz="0" w:space="0" w:color="auto"/>
        <w:bottom w:val="none" w:sz="0" w:space="0" w:color="auto"/>
        <w:right w:val="none" w:sz="0" w:space="0" w:color="auto"/>
      </w:divBdr>
    </w:div>
    <w:div w:id="414941161">
      <w:marLeft w:val="0"/>
      <w:marRight w:val="0"/>
      <w:marTop w:val="0"/>
      <w:marBottom w:val="0"/>
      <w:divBdr>
        <w:top w:val="none" w:sz="0" w:space="0" w:color="auto"/>
        <w:left w:val="none" w:sz="0" w:space="0" w:color="auto"/>
        <w:bottom w:val="none" w:sz="0" w:space="0" w:color="auto"/>
        <w:right w:val="none" w:sz="0" w:space="0" w:color="auto"/>
      </w:divBdr>
      <w:divsChild>
        <w:div w:id="1792675174">
          <w:marLeft w:val="0"/>
          <w:marRight w:val="0"/>
          <w:marTop w:val="0"/>
          <w:marBottom w:val="0"/>
          <w:divBdr>
            <w:top w:val="none" w:sz="0" w:space="0" w:color="auto"/>
            <w:left w:val="none" w:sz="0" w:space="0" w:color="auto"/>
            <w:bottom w:val="none" w:sz="0" w:space="0" w:color="auto"/>
            <w:right w:val="none" w:sz="0" w:space="0" w:color="auto"/>
          </w:divBdr>
        </w:div>
      </w:divsChild>
    </w:div>
    <w:div w:id="414977003">
      <w:marLeft w:val="0"/>
      <w:marRight w:val="0"/>
      <w:marTop w:val="0"/>
      <w:marBottom w:val="0"/>
      <w:divBdr>
        <w:top w:val="none" w:sz="0" w:space="0" w:color="auto"/>
        <w:left w:val="none" w:sz="0" w:space="0" w:color="auto"/>
        <w:bottom w:val="none" w:sz="0" w:space="0" w:color="auto"/>
        <w:right w:val="none" w:sz="0" w:space="0" w:color="auto"/>
      </w:divBdr>
      <w:divsChild>
        <w:div w:id="1958681452">
          <w:marLeft w:val="0"/>
          <w:marRight w:val="0"/>
          <w:marTop w:val="0"/>
          <w:marBottom w:val="0"/>
          <w:divBdr>
            <w:top w:val="none" w:sz="0" w:space="0" w:color="auto"/>
            <w:left w:val="none" w:sz="0" w:space="0" w:color="auto"/>
            <w:bottom w:val="none" w:sz="0" w:space="0" w:color="auto"/>
            <w:right w:val="none" w:sz="0" w:space="0" w:color="auto"/>
          </w:divBdr>
        </w:div>
      </w:divsChild>
    </w:div>
    <w:div w:id="416292692">
      <w:marLeft w:val="0"/>
      <w:marRight w:val="0"/>
      <w:marTop w:val="0"/>
      <w:marBottom w:val="0"/>
      <w:divBdr>
        <w:top w:val="none" w:sz="0" w:space="0" w:color="auto"/>
        <w:left w:val="none" w:sz="0" w:space="0" w:color="auto"/>
        <w:bottom w:val="none" w:sz="0" w:space="0" w:color="auto"/>
        <w:right w:val="none" w:sz="0" w:space="0" w:color="auto"/>
      </w:divBdr>
      <w:divsChild>
        <w:div w:id="1958752770">
          <w:marLeft w:val="0"/>
          <w:marRight w:val="0"/>
          <w:marTop w:val="0"/>
          <w:marBottom w:val="0"/>
          <w:divBdr>
            <w:top w:val="none" w:sz="0" w:space="0" w:color="auto"/>
            <w:left w:val="none" w:sz="0" w:space="0" w:color="auto"/>
            <w:bottom w:val="none" w:sz="0" w:space="0" w:color="auto"/>
            <w:right w:val="none" w:sz="0" w:space="0" w:color="auto"/>
          </w:divBdr>
        </w:div>
      </w:divsChild>
    </w:div>
    <w:div w:id="416363104">
      <w:marLeft w:val="0"/>
      <w:marRight w:val="0"/>
      <w:marTop w:val="0"/>
      <w:marBottom w:val="0"/>
      <w:divBdr>
        <w:top w:val="none" w:sz="0" w:space="0" w:color="auto"/>
        <w:left w:val="none" w:sz="0" w:space="0" w:color="auto"/>
        <w:bottom w:val="none" w:sz="0" w:space="0" w:color="auto"/>
        <w:right w:val="none" w:sz="0" w:space="0" w:color="auto"/>
      </w:divBdr>
      <w:divsChild>
        <w:div w:id="122429222">
          <w:marLeft w:val="0"/>
          <w:marRight w:val="0"/>
          <w:marTop w:val="0"/>
          <w:marBottom w:val="0"/>
          <w:divBdr>
            <w:top w:val="none" w:sz="0" w:space="0" w:color="auto"/>
            <w:left w:val="none" w:sz="0" w:space="0" w:color="auto"/>
            <w:bottom w:val="none" w:sz="0" w:space="0" w:color="auto"/>
            <w:right w:val="none" w:sz="0" w:space="0" w:color="auto"/>
          </w:divBdr>
        </w:div>
      </w:divsChild>
    </w:div>
    <w:div w:id="417486595">
      <w:marLeft w:val="0"/>
      <w:marRight w:val="0"/>
      <w:marTop w:val="0"/>
      <w:marBottom w:val="0"/>
      <w:divBdr>
        <w:top w:val="none" w:sz="0" w:space="0" w:color="auto"/>
        <w:left w:val="none" w:sz="0" w:space="0" w:color="auto"/>
        <w:bottom w:val="none" w:sz="0" w:space="0" w:color="auto"/>
        <w:right w:val="none" w:sz="0" w:space="0" w:color="auto"/>
      </w:divBdr>
      <w:divsChild>
        <w:div w:id="1972781381">
          <w:marLeft w:val="0"/>
          <w:marRight w:val="0"/>
          <w:marTop w:val="0"/>
          <w:marBottom w:val="0"/>
          <w:divBdr>
            <w:top w:val="none" w:sz="0" w:space="0" w:color="auto"/>
            <w:left w:val="none" w:sz="0" w:space="0" w:color="auto"/>
            <w:bottom w:val="none" w:sz="0" w:space="0" w:color="auto"/>
            <w:right w:val="none" w:sz="0" w:space="0" w:color="auto"/>
          </w:divBdr>
        </w:div>
      </w:divsChild>
    </w:div>
    <w:div w:id="417751828">
      <w:marLeft w:val="0"/>
      <w:marRight w:val="0"/>
      <w:marTop w:val="0"/>
      <w:marBottom w:val="0"/>
      <w:divBdr>
        <w:top w:val="none" w:sz="0" w:space="0" w:color="auto"/>
        <w:left w:val="none" w:sz="0" w:space="0" w:color="auto"/>
        <w:bottom w:val="none" w:sz="0" w:space="0" w:color="auto"/>
        <w:right w:val="none" w:sz="0" w:space="0" w:color="auto"/>
      </w:divBdr>
    </w:div>
    <w:div w:id="417824696">
      <w:bodyDiv w:val="1"/>
      <w:marLeft w:val="0"/>
      <w:marRight w:val="0"/>
      <w:marTop w:val="0"/>
      <w:marBottom w:val="0"/>
      <w:divBdr>
        <w:top w:val="none" w:sz="0" w:space="0" w:color="auto"/>
        <w:left w:val="none" w:sz="0" w:space="0" w:color="auto"/>
        <w:bottom w:val="none" w:sz="0" w:space="0" w:color="auto"/>
        <w:right w:val="none" w:sz="0" w:space="0" w:color="auto"/>
      </w:divBdr>
    </w:div>
    <w:div w:id="418913676">
      <w:marLeft w:val="0"/>
      <w:marRight w:val="0"/>
      <w:marTop w:val="0"/>
      <w:marBottom w:val="0"/>
      <w:divBdr>
        <w:top w:val="none" w:sz="0" w:space="0" w:color="auto"/>
        <w:left w:val="none" w:sz="0" w:space="0" w:color="auto"/>
        <w:bottom w:val="none" w:sz="0" w:space="0" w:color="auto"/>
        <w:right w:val="none" w:sz="0" w:space="0" w:color="auto"/>
      </w:divBdr>
      <w:divsChild>
        <w:div w:id="1093470756">
          <w:marLeft w:val="0"/>
          <w:marRight w:val="0"/>
          <w:marTop w:val="0"/>
          <w:marBottom w:val="0"/>
          <w:divBdr>
            <w:top w:val="none" w:sz="0" w:space="0" w:color="auto"/>
            <w:left w:val="none" w:sz="0" w:space="0" w:color="auto"/>
            <w:bottom w:val="none" w:sz="0" w:space="0" w:color="auto"/>
            <w:right w:val="none" w:sz="0" w:space="0" w:color="auto"/>
          </w:divBdr>
        </w:div>
      </w:divsChild>
    </w:div>
    <w:div w:id="418916463">
      <w:marLeft w:val="0"/>
      <w:marRight w:val="0"/>
      <w:marTop w:val="0"/>
      <w:marBottom w:val="0"/>
      <w:divBdr>
        <w:top w:val="none" w:sz="0" w:space="0" w:color="auto"/>
        <w:left w:val="none" w:sz="0" w:space="0" w:color="auto"/>
        <w:bottom w:val="none" w:sz="0" w:space="0" w:color="auto"/>
        <w:right w:val="none" w:sz="0" w:space="0" w:color="auto"/>
      </w:divBdr>
      <w:divsChild>
        <w:div w:id="1262957756">
          <w:marLeft w:val="0"/>
          <w:marRight w:val="0"/>
          <w:marTop w:val="0"/>
          <w:marBottom w:val="0"/>
          <w:divBdr>
            <w:top w:val="none" w:sz="0" w:space="0" w:color="auto"/>
            <w:left w:val="none" w:sz="0" w:space="0" w:color="auto"/>
            <w:bottom w:val="none" w:sz="0" w:space="0" w:color="auto"/>
            <w:right w:val="none" w:sz="0" w:space="0" w:color="auto"/>
          </w:divBdr>
        </w:div>
      </w:divsChild>
    </w:div>
    <w:div w:id="419448361">
      <w:marLeft w:val="0"/>
      <w:marRight w:val="0"/>
      <w:marTop w:val="0"/>
      <w:marBottom w:val="0"/>
      <w:divBdr>
        <w:top w:val="none" w:sz="0" w:space="0" w:color="auto"/>
        <w:left w:val="none" w:sz="0" w:space="0" w:color="auto"/>
        <w:bottom w:val="none" w:sz="0" w:space="0" w:color="auto"/>
        <w:right w:val="none" w:sz="0" w:space="0" w:color="auto"/>
      </w:divBdr>
      <w:divsChild>
        <w:div w:id="1852571665">
          <w:marLeft w:val="0"/>
          <w:marRight w:val="0"/>
          <w:marTop w:val="0"/>
          <w:marBottom w:val="0"/>
          <w:divBdr>
            <w:top w:val="none" w:sz="0" w:space="0" w:color="auto"/>
            <w:left w:val="none" w:sz="0" w:space="0" w:color="auto"/>
            <w:bottom w:val="none" w:sz="0" w:space="0" w:color="auto"/>
            <w:right w:val="none" w:sz="0" w:space="0" w:color="auto"/>
          </w:divBdr>
        </w:div>
      </w:divsChild>
    </w:div>
    <w:div w:id="419758189">
      <w:marLeft w:val="0"/>
      <w:marRight w:val="0"/>
      <w:marTop w:val="0"/>
      <w:marBottom w:val="0"/>
      <w:divBdr>
        <w:top w:val="none" w:sz="0" w:space="0" w:color="auto"/>
        <w:left w:val="none" w:sz="0" w:space="0" w:color="auto"/>
        <w:bottom w:val="none" w:sz="0" w:space="0" w:color="auto"/>
        <w:right w:val="none" w:sz="0" w:space="0" w:color="auto"/>
      </w:divBdr>
      <w:divsChild>
        <w:div w:id="1844004115">
          <w:marLeft w:val="0"/>
          <w:marRight w:val="0"/>
          <w:marTop w:val="0"/>
          <w:marBottom w:val="0"/>
          <w:divBdr>
            <w:top w:val="none" w:sz="0" w:space="0" w:color="auto"/>
            <w:left w:val="none" w:sz="0" w:space="0" w:color="auto"/>
            <w:bottom w:val="none" w:sz="0" w:space="0" w:color="auto"/>
            <w:right w:val="none" w:sz="0" w:space="0" w:color="auto"/>
          </w:divBdr>
        </w:div>
      </w:divsChild>
    </w:div>
    <w:div w:id="421031303">
      <w:bodyDiv w:val="1"/>
      <w:marLeft w:val="0"/>
      <w:marRight w:val="0"/>
      <w:marTop w:val="0"/>
      <w:marBottom w:val="0"/>
      <w:divBdr>
        <w:top w:val="none" w:sz="0" w:space="0" w:color="auto"/>
        <w:left w:val="none" w:sz="0" w:space="0" w:color="auto"/>
        <w:bottom w:val="none" w:sz="0" w:space="0" w:color="auto"/>
        <w:right w:val="none" w:sz="0" w:space="0" w:color="auto"/>
      </w:divBdr>
    </w:div>
    <w:div w:id="421269331">
      <w:bodyDiv w:val="1"/>
      <w:marLeft w:val="0"/>
      <w:marRight w:val="0"/>
      <w:marTop w:val="0"/>
      <w:marBottom w:val="0"/>
      <w:divBdr>
        <w:top w:val="none" w:sz="0" w:space="0" w:color="auto"/>
        <w:left w:val="none" w:sz="0" w:space="0" w:color="auto"/>
        <w:bottom w:val="none" w:sz="0" w:space="0" w:color="auto"/>
        <w:right w:val="none" w:sz="0" w:space="0" w:color="auto"/>
      </w:divBdr>
    </w:div>
    <w:div w:id="422380837">
      <w:marLeft w:val="0"/>
      <w:marRight w:val="0"/>
      <w:marTop w:val="0"/>
      <w:marBottom w:val="0"/>
      <w:divBdr>
        <w:top w:val="none" w:sz="0" w:space="0" w:color="auto"/>
        <w:left w:val="none" w:sz="0" w:space="0" w:color="auto"/>
        <w:bottom w:val="none" w:sz="0" w:space="0" w:color="auto"/>
        <w:right w:val="none" w:sz="0" w:space="0" w:color="auto"/>
      </w:divBdr>
      <w:divsChild>
        <w:div w:id="428281003">
          <w:marLeft w:val="0"/>
          <w:marRight w:val="0"/>
          <w:marTop w:val="0"/>
          <w:marBottom w:val="0"/>
          <w:divBdr>
            <w:top w:val="none" w:sz="0" w:space="0" w:color="auto"/>
            <w:left w:val="none" w:sz="0" w:space="0" w:color="auto"/>
            <w:bottom w:val="none" w:sz="0" w:space="0" w:color="auto"/>
            <w:right w:val="none" w:sz="0" w:space="0" w:color="auto"/>
          </w:divBdr>
        </w:div>
      </w:divsChild>
    </w:div>
    <w:div w:id="422605835">
      <w:marLeft w:val="0"/>
      <w:marRight w:val="0"/>
      <w:marTop w:val="0"/>
      <w:marBottom w:val="0"/>
      <w:divBdr>
        <w:top w:val="none" w:sz="0" w:space="0" w:color="auto"/>
        <w:left w:val="none" w:sz="0" w:space="0" w:color="auto"/>
        <w:bottom w:val="none" w:sz="0" w:space="0" w:color="auto"/>
        <w:right w:val="none" w:sz="0" w:space="0" w:color="auto"/>
      </w:divBdr>
      <w:divsChild>
        <w:div w:id="468937256">
          <w:marLeft w:val="0"/>
          <w:marRight w:val="0"/>
          <w:marTop w:val="0"/>
          <w:marBottom w:val="0"/>
          <w:divBdr>
            <w:top w:val="none" w:sz="0" w:space="0" w:color="auto"/>
            <w:left w:val="none" w:sz="0" w:space="0" w:color="auto"/>
            <w:bottom w:val="none" w:sz="0" w:space="0" w:color="auto"/>
            <w:right w:val="none" w:sz="0" w:space="0" w:color="auto"/>
          </w:divBdr>
        </w:div>
      </w:divsChild>
    </w:div>
    <w:div w:id="422649347">
      <w:marLeft w:val="0"/>
      <w:marRight w:val="0"/>
      <w:marTop w:val="0"/>
      <w:marBottom w:val="0"/>
      <w:divBdr>
        <w:top w:val="none" w:sz="0" w:space="0" w:color="auto"/>
        <w:left w:val="none" w:sz="0" w:space="0" w:color="auto"/>
        <w:bottom w:val="none" w:sz="0" w:space="0" w:color="auto"/>
        <w:right w:val="none" w:sz="0" w:space="0" w:color="auto"/>
      </w:divBdr>
      <w:divsChild>
        <w:div w:id="1214733336">
          <w:marLeft w:val="0"/>
          <w:marRight w:val="0"/>
          <w:marTop w:val="0"/>
          <w:marBottom w:val="0"/>
          <w:divBdr>
            <w:top w:val="none" w:sz="0" w:space="0" w:color="auto"/>
            <w:left w:val="none" w:sz="0" w:space="0" w:color="auto"/>
            <w:bottom w:val="none" w:sz="0" w:space="0" w:color="auto"/>
            <w:right w:val="none" w:sz="0" w:space="0" w:color="auto"/>
          </w:divBdr>
        </w:div>
      </w:divsChild>
    </w:div>
    <w:div w:id="423309688">
      <w:marLeft w:val="0"/>
      <w:marRight w:val="0"/>
      <w:marTop w:val="0"/>
      <w:marBottom w:val="0"/>
      <w:divBdr>
        <w:top w:val="none" w:sz="0" w:space="0" w:color="auto"/>
        <w:left w:val="none" w:sz="0" w:space="0" w:color="auto"/>
        <w:bottom w:val="none" w:sz="0" w:space="0" w:color="auto"/>
        <w:right w:val="none" w:sz="0" w:space="0" w:color="auto"/>
      </w:divBdr>
      <w:divsChild>
        <w:div w:id="2014602264">
          <w:marLeft w:val="0"/>
          <w:marRight w:val="0"/>
          <w:marTop w:val="0"/>
          <w:marBottom w:val="0"/>
          <w:divBdr>
            <w:top w:val="none" w:sz="0" w:space="0" w:color="auto"/>
            <w:left w:val="none" w:sz="0" w:space="0" w:color="auto"/>
            <w:bottom w:val="none" w:sz="0" w:space="0" w:color="auto"/>
            <w:right w:val="none" w:sz="0" w:space="0" w:color="auto"/>
          </w:divBdr>
        </w:div>
      </w:divsChild>
    </w:div>
    <w:div w:id="423645128">
      <w:marLeft w:val="0"/>
      <w:marRight w:val="0"/>
      <w:marTop w:val="0"/>
      <w:marBottom w:val="0"/>
      <w:divBdr>
        <w:top w:val="none" w:sz="0" w:space="0" w:color="auto"/>
        <w:left w:val="none" w:sz="0" w:space="0" w:color="auto"/>
        <w:bottom w:val="none" w:sz="0" w:space="0" w:color="auto"/>
        <w:right w:val="none" w:sz="0" w:space="0" w:color="auto"/>
      </w:divBdr>
      <w:divsChild>
        <w:div w:id="306981638">
          <w:marLeft w:val="0"/>
          <w:marRight w:val="0"/>
          <w:marTop w:val="0"/>
          <w:marBottom w:val="0"/>
          <w:divBdr>
            <w:top w:val="none" w:sz="0" w:space="0" w:color="auto"/>
            <w:left w:val="none" w:sz="0" w:space="0" w:color="auto"/>
            <w:bottom w:val="none" w:sz="0" w:space="0" w:color="auto"/>
            <w:right w:val="none" w:sz="0" w:space="0" w:color="auto"/>
          </w:divBdr>
        </w:div>
      </w:divsChild>
    </w:div>
    <w:div w:id="423694660">
      <w:marLeft w:val="0"/>
      <w:marRight w:val="0"/>
      <w:marTop w:val="0"/>
      <w:marBottom w:val="0"/>
      <w:divBdr>
        <w:top w:val="none" w:sz="0" w:space="0" w:color="auto"/>
        <w:left w:val="none" w:sz="0" w:space="0" w:color="auto"/>
        <w:bottom w:val="none" w:sz="0" w:space="0" w:color="auto"/>
        <w:right w:val="none" w:sz="0" w:space="0" w:color="auto"/>
      </w:divBdr>
      <w:divsChild>
        <w:div w:id="1110709714">
          <w:marLeft w:val="0"/>
          <w:marRight w:val="0"/>
          <w:marTop w:val="0"/>
          <w:marBottom w:val="0"/>
          <w:divBdr>
            <w:top w:val="none" w:sz="0" w:space="0" w:color="auto"/>
            <w:left w:val="none" w:sz="0" w:space="0" w:color="auto"/>
            <w:bottom w:val="none" w:sz="0" w:space="0" w:color="auto"/>
            <w:right w:val="none" w:sz="0" w:space="0" w:color="auto"/>
          </w:divBdr>
        </w:div>
      </w:divsChild>
    </w:div>
    <w:div w:id="423722695">
      <w:marLeft w:val="0"/>
      <w:marRight w:val="0"/>
      <w:marTop w:val="0"/>
      <w:marBottom w:val="0"/>
      <w:divBdr>
        <w:top w:val="none" w:sz="0" w:space="0" w:color="auto"/>
        <w:left w:val="none" w:sz="0" w:space="0" w:color="auto"/>
        <w:bottom w:val="none" w:sz="0" w:space="0" w:color="auto"/>
        <w:right w:val="none" w:sz="0" w:space="0" w:color="auto"/>
      </w:divBdr>
      <w:divsChild>
        <w:div w:id="889414734">
          <w:marLeft w:val="0"/>
          <w:marRight w:val="0"/>
          <w:marTop w:val="0"/>
          <w:marBottom w:val="0"/>
          <w:divBdr>
            <w:top w:val="none" w:sz="0" w:space="0" w:color="auto"/>
            <w:left w:val="none" w:sz="0" w:space="0" w:color="auto"/>
            <w:bottom w:val="none" w:sz="0" w:space="0" w:color="auto"/>
            <w:right w:val="none" w:sz="0" w:space="0" w:color="auto"/>
          </w:divBdr>
        </w:div>
      </w:divsChild>
    </w:div>
    <w:div w:id="424153887">
      <w:marLeft w:val="0"/>
      <w:marRight w:val="0"/>
      <w:marTop w:val="0"/>
      <w:marBottom w:val="0"/>
      <w:divBdr>
        <w:top w:val="none" w:sz="0" w:space="0" w:color="auto"/>
        <w:left w:val="none" w:sz="0" w:space="0" w:color="auto"/>
        <w:bottom w:val="none" w:sz="0" w:space="0" w:color="auto"/>
        <w:right w:val="none" w:sz="0" w:space="0" w:color="auto"/>
      </w:divBdr>
      <w:divsChild>
        <w:div w:id="724567658">
          <w:marLeft w:val="0"/>
          <w:marRight w:val="0"/>
          <w:marTop w:val="0"/>
          <w:marBottom w:val="0"/>
          <w:divBdr>
            <w:top w:val="none" w:sz="0" w:space="0" w:color="auto"/>
            <w:left w:val="none" w:sz="0" w:space="0" w:color="auto"/>
            <w:bottom w:val="none" w:sz="0" w:space="0" w:color="auto"/>
            <w:right w:val="none" w:sz="0" w:space="0" w:color="auto"/>
          </w:divBdr>
        </w:div>
      </w:divsChild>
    </w:div>
    <w:div w:id="424308283">
      <w:marLeft w:val="0"/>
      <w:marRight w:val="0"/>
      <w:marTop w:val="0"/>
      <w:marBottom w:val="0"/>
      <w:divBdr>
        <w:top w:val="none" w:sz="0" w:space="0" w:color="auto"/>
        <w:left w:val="none" w:sz="0" w:space="0" w:color="auto"/>
        <w:bottom w:val="none" w:sz="0" w:space="0" w:color="auto"/>
        <w:right w:val="none" w:sz="0" w:space="0" w:color="auto"/>
      </w:divBdr>
      <w:divsChild>
        <w:div w:id="640156866">
          <w:marLeft w:val="0"/>
          <w:marRight w:val="0"/>
          <w:marTop w:val="0"/>
          <w:marBottom w:val="0"/>
          <w:divBdr>
            <w:top w:val="none" w:sz="0" w:space="0" w:color="auto"/>
            <w:left w:val="none" w:sz="0" w:space="0" w:color="auto"/>
            <w:bottom w:val="none" w:sz="0" w:space="0" w:color="auto"/>
            <w:right w:val="none" w:sz="0" w:space="0" w:color="auto"/>
          </w:divBdr>
        </w:div>
      </w:divsChild>
    </w:div>
    <w:div w:id="425151099">
      <w:marLeft w:val="0"/>
      <w:marRight w:val="0"/>
      <w:marTop w:val="0"/>
      <w:marBottom w:val="0"/>
      <w:divBdr>
        <w:top w:val="none" w:sz="0" w:space="0" w:color="auto"/>
        <w:left w:val="none" w:sz="0" w:space="0" w:color="auto"/>
        <w:bottom w:val="none" w:sz="0" w:space="0" w:color="auto"/>
        <w:right w:val="none" w:sz="0" w:space="0" w:color="auto"/>
      </w:divBdr>
      <w:divsChild>
        <w:div w:id="1793668003">
          <w:marLeft w:val="0"/>
          <w:marRight w:val="0"/>
          <w:marTop w:val="0"/>
          <w:marBottom w:val="0"/>
          <w:divBdr>
            <w:top w:val="none" w:sz="0" w:space="0" w:color="auto"/>
            <w:left w:val="none" w:sz="0" w:space="0" w:color="auto"/>
            <w:bottom w:val="none" w:sz="0" w:space="0" w:color="auto"/>
            <w:right w:val="none" w:sz="0" w:space="0" w:color="auto"/>
          </w:divBdr>
        </w:div>
      </w:divsChild>
    </w:div>
    <w:div w:id="426312980">
      <w:bodyDiv w:val="1"/>
      <w:marLeft w:val="0"/>
      <w:marRight w:val="0"/>
      <w:marTop w:val="0"/>
      <w:marBottom w:val="0"/>
      <w:divBdr>
        <w:top w:val="none" w:sz="0" w:space="0" w:color="auto"/>
        <w:left w:val="none" w:sz="0" w:space="0" w:color="auto"/>
        <w:bottom w:val="none" w:sz="0" w:space="0" w:color="auto"/>
        <w:right w:val="none" w:sz="0" w:space="0" w:color="auto"/>
      </w:divBdr>
    </w:div>
    <w:div w:id="427426822">
      <w:bodyDiv w:val="1"/>
      <w:marLeft w:val="0"/>
      <w:marRight w:val="0"/>
      <w:marTop w:val="0"/>
      <w:marBottom w:val="0"/>
      <w:divBdr>
        <w:top w:val="none" w:sz="0" w:space="0" w:color="auto"/>
        <w:left w:val="none" w:sz="0" w:space="0" w:color="auto"/>
        <w:bottom w:val="none" w:sz="0" w:space="0" w:color="auto"/>
        <w:right w:val="none" w:sz="0" w:space="0" w:color="auto"/>
      </w:divBdr>
    </w:div>
    <w:div w:id="427777554">
      <w:marLeft w:val="0"/>
      <w:marRight w:val="0"/>
      <w:marTop w:val="0"/>
      <w:marBottom w:val="0"/>
      <w:divBdr>
        <w:top w:val="none" w:sz="0" w:space="0" w:color="auto"/>
        <w:left w:val="none" w:sz="0" w:space="0" w:color="auto"/>
        <w:bottom w:val="none" w:sz="0" w:space="0" w:color="auto"/>
        <w:right w:val="none" w:sz="0" w:space="0" w:color="auto"/>
      </w:divBdr>
      <w:divsChild>
        <w:div w:id="1728262465">
          <w:marLeft w:val="0"/>
          <w:marRight w:val="0"/>
          <w:marTop w:val="0"/>
          <w:marBottom w:val="0"/>
          <w:divBdr>
            <w:top w:val="none" w:sz="0" w:space="0" w:color="auto"/>
            <w:left w:val="none" w:sz="0" w:space="0" w:color="auto"/>
            <w:bottom w:val="none" w:sz="0" w:space="0" w:color="auto"/>
            <w:right w:val="none" w:sz="0" w:space="0" w:color="auto"/>
          </w:divBdr>
        </w:div>
      </w:divsChild>
    </w:div>
    <w:div w:id="427891941">
      <w:marLeft w:val="0"/>
      <w:marRight w:val="0"/>
      <w:marTop w:val="0"/>
      <w:marBottom w:val="0"/>
      <w:divBdr>
        <w:top w:val="none" w:sz="0" w:space="0" w:color="auto"/>
        <w:left w:val="none" w:sz="0" w:space="0" w:color="auto"/>
        <w:bottom w:val="none" w:sz="0" w:space="0" w:color="auto"/>
        <w:right w:val="none" w:sz="0" w:space="0" w:color="auto"/>
      </w:divBdr>
      <w:divsChild>
        <w:div w:id="693776121">
          <w:marLeft w:val="0"/>
          <w:marRight w:val="0"/>
          <w:marTop w:val="0"/>
          <w:marBottom w:val="0"/>
          <w:divBdr>
            <w:top w:val="none" w:sz="0" w:space="0" w:color="auto"/>
            <w:left w:val="none" w:sz="0" w:space="0" w:color="auto"/>
            <w:bottom w:val="none" w:sz="0" w:space="0" w:color="auto"/>
            <w:right w:val="none" w:sz="0" w:space="0" w:color="auto"/>
          </w:divBdr>
        </w:div>
      </w:divsChild>
    </w:div>
    <w:div w:id="428628205">
      <w:marLeft w:val="0"/>
      <w:marRight w:val="0"/>
      <w:marTop w:val="0"/>
      <w:marBottom w:val="0"/>
      <w:divBdr>
        <w:top w:val="none" w:sz="0" w:space="0" w:color="auto"/>
        <w:left w:val="none" w:sz="0" w:space="0" w:color="auto"/>
        <w:bottom w:val="none" w:sz="0" w:space="0" w:color="auto"/>
        <w:right w:val="none" w:sz="0" w:space="0" w:color="auto"/>
      </w:divBdr>
      <w:divsChild>
        <w:div w:id="846098721">
          <w:marLeft w:val="0"/>
          <w:marRight w:val="0"/>
          <w:marTop w:val="0"/>
          <w:marBottom w:val="0"/>
          <w:divBdr>
            <w:top w:val="none" w:sz="0" w:space="0" w:color="auto"/>
            <w:left w:val="none" w:sz="0" w:space="0" w:color="auto"/>
            <w:bottom w:val="none" w:sz="0" w:space="0" w:color="auto"/>
            <w:right w:val="none" w:sz="0" w:space="0" w:color="auto"/>
          </w:divBdr>
        </w:div>
      </w:divsChild>
    </w:div>
    <w:div w:id="428889864">
      <w:marLeft w:val="0"/>
      <w:marRight w:val="0"/>
      <w:marTop w:val="0"/>
      <w:marBottom w:val="0"/>
      <w:divBdr>
        <w:top w:val="none" w:sz="0" w:space="0" w:color="auto"/>
        <w:left w:val="none" w:sz="0" w:space="0" w:color="auto"/>
        <w:bottom w:val="none" w:sz="0" w:space="0" w:color="auto"/>
        <w:right w:val="none" w:sz="0" w:space="0" w:color="auto"/>
      </w:divBdr>
      <w:divsChild>
        <w:div w:id="883103589">
          <w:marLeft w:val="0"/>
          <w:marRight w:val="0"/>
          <w:marTop w:val="0"/>
          <w:marBottom w:val="0"/>
          <w:divBdr>
            <w:top w:val="none" w:sz="0" w:space="0" w:color="auto"/>
            <w:left w:val="none" w:sz="0" w:space="0" w:color="auto"/>
            <w:bottom w:val="none" w:sz="0" w:space="0" w:color="auto"/>
            <w:right w:val="none" w:sz="0" w:space="0" w:color="auto"/>
          </w:divBdr>
        </w:div>
      </w:divsChild>
    </w:div>
    <w:div w:id="430854697">
      <w:marLeft w:val="0"/>
      <w:marRight w:val="0"/>
      <w:marTop w:val="0"/>
      <w:marBottom w:val="0"/>
      <w:divBdr>
        <w:top w:val="none" w:sz="0" w:space="0" w:color="auto"/>
        <w:left w:val="none" w:sz="0" w:space="0" w:color="auto"/>
        <w:bottom w:val="none" w:sz="0" w:space="0" w:color="auto"/>
        <w:right w:val="none" w:sz="0" w:space="0" w:color="auto"/>
      </w:divBdr>
      <w:divsChild>
        <w:div w:id="2001931486">
          <w:marLeft w:val="0"/>
          <w:marRight w:val="0"/>
          <w:marTop w:val="0"/>
          <w:marBottom w:val="0"/>
          <w:divBdr>
            <w:top w:val="none" w:sz="0" w:space="0" w:color="auto"/>
            <w:left w:val="none" w:sz="0" w:space="0" w:color="auto"/>
            <w:bottom w:val="none" w:sz="0" w:space="0" w:color="auto"/>
            <w:right w:val="none" w:sz="0" w:space="0" w:color="auto"/>
          </w:divBdr>
        </w:div>
      </w:divsChild>
    </w:div>
    <w:div w:id="430900076">
      <w:bodyDiv w:val="1"/>
      <w:marLeft w:val="0"/>
      <w:marRight w:val="0"/>
      <w:marTop w:val="0"/>
      <w:marBottom w:val="0"/>
      <w:divBdr>
        <w:top w:val="none" w:sz="0" w:space="0" w:color="auto"/>
        <w:left w:val="none" w:sz="0" w:space="0" w:color="auto"/>
        <w:bottom w:val="none" w:sz="0" w:space="0" w:color="auto"/>
        <w:right w:val="none" w:sz="0" w:space="0" w:color="auto"/>
      </w:divBdr>
    </w:div>
    <w:div w:id="431123547">
      <w:bodyDiv w:val="1"/>
      <w:marLeft w:val="0"/>
      <w:marRight w:val="0"/>
      <w:marTop w:val="0"/>
      <w:marBottom w:val="0"/>
      <w:divBdr>
        <w:top w:val="none" w:sz="0" w:space="0" w:color="auto"/>
        <w:left w:val="none" w:sz="0" w:space="0" w:color="auto"/>
        <w:bottom w:val="none" w:sz="0" w:space="0" w:color="auto"/>
        <w:right w:val="none" w:sz="0" w:space="0" w:color="auto"/>
      </w:divBdr>
    </w:div>
    <w:div w:id="431979614">
      <w:marLeft w:val="0"/>
      <w:marRight w:val="0"/>
      <w:marTop w:val="0"/>
      <w:marBottom w:val="0"/>
      <w:divBdr>
        <w:top w:val="none" w:sz="0" w:space="0" w:color="auto"/>
        <w:left w:val="none" w:sz="0" w:space="0" w:color="auto"/>
        <w:bottom w:val="none" w:sz="0" w:space="0" w:color="auto"/>
        <w:right w:val="none" w:sz="0" w:space="0" w:color="auto"/>
      </w:divBdr>
      <w:divsChild>
        <w:div w:id="1212034395">
          <w:marLeft w:val="0"/>
          <w:marRight w:val="0"/>
          <w:marTop w:val="0"/>
          <w:marBottom w:val="0"/>
          <w:divBdr>
            <w:top w:val="none" w:sz="0" w:space="0" w:color="auto"/>
            <w:left w:val="none" w:sz="0" w:space="0" w:color="auto"/>
            <w:bottom w:val="none" w:sz="0" w:space="0" w:color="auto"/>
            <w:right w:val="none" w:sz="0" w:space="0" w:color="auto"/>
          </w:divBdr>
        </w:div>
      </w:divsChild>
    </w:div>
    <w:div w:id="433670093">
      <w:marLeft w:val="0"/>
      <w:marRight w:val="0"/>
      <w:marTop w:val="0"/>
      <w:marBottom w:val="0"/>
      <w:divBdr>
        <w:top w:val="none" w:sz="0" w:space="0" w:color="auto"/>
        <w:left w:val="none" w:sz="0" w:space="0" w:color="auto"/>
        <w:bottom w:val="none" w:sz="0" w:space="0" w:color="auto"/>
        <w:right w:val="none" w:sz="0" w:space="0" w:color="auto"/>
      </w:divBdr>
      <w:divsChild>
        <w:div w:id="1378629293">
          <w:marLeft w:val="0"/>
          <w:marRight w:val="0"/>
          <w:marTop w:val="0"/>
          <w:marBottom w:val="0"/>
          <w:divBdr>
            <w:top w:val="none" w:sz="0" w:space="0" w:color="auto"/>
            <w:left w:val="none" w:sz="0" w:space="0" w:color="auto"/>
            <w:bottom w:val="none" w:sz="0" w:space="0" w:color="auto"/>
            <w:right w:val="none" w:sz="0" w:space="0" w:color="auto"/>
          </w:divBdr>
        </w:div>
      </w:divsChild>
    </w:div>
    <w:div w:id="433984023">
      <w:marLeft w:val="0"/>
      <w:marRight w:val="0"/>
      <w:marTop w:val="0"/>
      <w:marBottom w:val="0"/>
      <w:divBdr>
        <w:top w:val="none" w:sz="0" w:space="0" w:color="auto"/>
        <w:left w:val="none" w:sz="0" w:space="0" w:color="auto"/>
        <w:bottom w:val="none" w:sz="0" w:space="0" w:color="auto"/>
        <w:right w:val="none" w:sz="0" w:space="0" w:color="auto"/>
      </w:divBdr>
      <w:divsChild>
        <w:div w:id="754084922">
          <w:marLeft w:val="0"/>
          <w:marRight w:val="0"/>
          <w:marTop w:val="0"/>
          <w:marBottom w:val="0"/>
          <w:divBdr>
            <w:top w:val="none" w:sz="0" w:space="0" w:color="auto"/>
            <w:left w:val="none" w:sz="0" w:space="0" w:color="auto"/>
            <w:bottom w:val="none" w:sz="0" w:space="0" w:color="auto"/>
            <w:right w:val="none" w:sz="0" w:space="0" w:color="auto"/>
          </w:divBdr>
        </w:div>
      </w:divsChild>
    </w:div>
    <w:div w:id="435710542">
      <w:marLeft w:val="0"/>
      <w:marRight w:val="0"/>
      <w:marTop w:val="0"/>
      <w:marBottom w:val="0"/>
      <w:divBdr>
        <w:top w:val="none" w:sz="0" w:space="0" w:color="auto"/>
        <w:left w:val="none" w:sz="0" w:space="0" w:color="auto"/>
        <w:bottom w:val="none" w:sz="0" w:space="0" w:color="auto"/>
        <w:right w:val="none" w:sz="0" w:space="0" w:color="auto"/>
      </w:divBdr>
      <w:divsChild>
        <w:div w:id="1479108052">
          <w:marLeft w:val="0"/>
          <w:marRight w:val="0"/>
          <w:marTop w:val="0"/>
          <w:marBottom w:val="0"/>
          <w:divBdr>
            <w:top w:val="none" w:sz="0" w:space="0" w:color="auto"/>
            <w:left w:val="none" w:sz="0" w:space="0" w:color="auto"/>
            <w:bottom w:val="none" w:sz="0" w:space="0" w:color="auto"/>
            <w:right w:val="none" w:sz="0" w:space="0" w:color="auto"/>
          </w:divBdr>
        </w:div>
      </w:divsChild>
    </w:div>
    <w:div w:id="438912976">
      <w:marLeft w:val="0"/>
      <w:marRight w:val="0"/>
      <w:marTop w:val="0"/>
      <w:marBottom w:val="0"/>
      <w:divBdr>
        <w:top w:val="none" w:sz="0" w:space="0" w:color="auto"/>
        <w:left w:val="none" w:sz="0" w:space="0" w:color="auto"/>
        <w:bottom w:val="none" w:sz="0" w:space="0" w:color="auto"/>
        <w:right w:val="none" w:sz="0" w:space="0" w:color="auto"/>
      </w:divBdr>
    </w:div>
    <w:div w:id="439765591">
      <w:marLeft w:val="0"/>
      <w:marRight w:val="0"/>
      <w:marTop w:val="0"/>
      <w:marBottom w:val="0"/>
      <w:divBdr>
        <w:top w:val="none" w:sz="0" w:space="0" w:color="auto"/>
        <w:left w:val="none" w:sz="0" w:space="0" w:color="auto"/>
        <w:bottom w:val="none" w:sz="0" w:space="0" w:color="auto"/>
        <w:right w:val="none" w:sz="0" w:space="0" w:color="auto"/>
      </w:divBdr>
      <w:divsChild>
        <w:div w:id="1174371601">
          <w:marLeft w:val="0"/>
          <w:marRight w:val="0"/>
          <w:marTop w:val="0"/>
          <w:marBottom w:val="0"/>
          <w:divBdr>
            <w:top w:val="none" w:sz="0" w:space="0" w:color="auto"/>
            <w:left w:val="none" w:sz="0" w:space="0" w:color="auto"/>
            <w:bottom w:val="none" w:sz="0" w:space="0" w:color="auto"/>
            <w:right w:val="none" w:sz="0" w:space="0" w:color="auto"/>
          </w:divBdr>
        </w:div>
      </w:divsChild>
    </w:div>
    <w:div w:id="440689136">
      <w:marLeft w:val="0"/>
      <w:marRight w:val="0"/>
      <w:marTop w:val="0"/>
      <w:marBottom w:val="0"/>
      <w:divBdr>
        <w:top w:val="none" w:sz="0" w:space="0" w:color="auto"/>
        <w:left w:val="none" w:sz="0" w:space="0" w:color="auto"/>
        <w:bottom w:val="none" w:sz="0" w:space="0" w:color="auto"/>
        <w:right w:val="none" w:sz="0" w:space="0" w:color="auto"/>
      </w:divBdr>
      <w:divsChild>
        <w:div w:id="44986430">
          <w:marLeft w:val="0"/>
          <w:marRight w:val="0"/>
          <w:marTop w:val="0"/>
          <w:marBottom w:val="0"/>
          <w:divBdr>
            <w:top w:val="none" w:sz="0" w:space="0" w:color="auto"/>
            <w:left w:val="none" w:sz="0" w:space="0" w:color="auto"/>
            <w:bottom w:val="none" w:sz="0" w:space="0" w:color="auto"/>
            <w:right w:val="none" w:sz="0" w:space="0" w:color="auto"/>
          </w:divBdr>
        </w:div>
      </w:divsChild>
    </w:div>
    <w:div w:id="441074146">
      <w:marLeft w:val="0"/>
      <w:marRight w:val="0"/>
      <w:marTop w:val="0"/>
      <w:marBottom w:val="0"/>
      <w:divBdr>
        <w:top w:val="none" w:sz="0" w:space="0" w:color="auto"/>
        <w:left w:val="none" w:sz="0" w:space="0" w:color="auto"/>
        <w:bottom w:val="none" w:sz="0" w:space="0" w:color="auto"/>
        <w:right w:val="none" w:sz="0" w:space="0" w:color="auto"/>
      </w:divBdr>
      <w:divsChild>
        <w:div w:id="1577393655">
          <w:marLeft w:val="0"/>
          <w:marRight w:val="0"/>
          <w:marTop w:val="0"/>
          <w:marBottom w:val="0"/>
          <w:divBdr>
            <w:top w:val="none" w:sz="0" w:space="0" w:color="auto"/>
            <w:left w:val="none" w:sz="0" w:space="0" w:color="auto"/>
            <w:bottom w:val="none" w:sz="0" w:space="0" w:color="auto"/>
            <w:right w:val="none" w:sz="0" w:space="0" w:color="auto"/>
          </w:divBdr>
        </w:div>
      </w:divsChild>
    </w:div>
    <w:div w:id="441149553">
      <w:marLeft w:val="0"/>
      <w:marRight w:val="0"/>
      <w:marTop w:val="0"/>
      <w:marBottom w:val="0"/>
      <w:divBdr>
        <w:top w:val="none" w:sz="0" w:space="0" w:color="auto"/>
        <w:left w:val="none" w:sz="0" w:space="0" w:color="auto"/>
        <w:bottom w:val="none" w:sz="0" w:space="0" w:color="auto"/>
        <w:right w:val="none" w:sz="0" w:space="0" w:color="auto"/>
      </w:divBdr>
      <w:divsChild>
        <w:div w:id="176190142">
          <w:marLeft w:val="0"/>
          <w:marRight w:val="0"/>
          <w:marTop w:val="0"/>
          <w:marBottom w:val="0"/>
          <w:divBdr>
            <w:top w:val="none" w:sz="0" w:space="0" w:color="auto"/>
            <w:left w:val="none" w:sz="0" w:space="0" w:color="auto"/>
            <w:bottom w:val="none" w:sz="0" w:space="0" w:color="auto"/>
            <w:right w:val="none" w:sz="0" w:space="0" w:color="auto"/>
          </w:divBdr>
        </w:div>
      </w:divsChild>
    </w:div>
    <w:div w:id="441414421">
      <w:marLeft w:val="0"/>
      <w:marRight w:val="0"/>
      <w:marTop w:val="0"/>
      <w:marBottom w:val="0"/>
      <w:divBdr>
        <w:top w:val="none" w:sz="0" w:space="0" w:color="auto"/>
        <w:left w:val="none" w:sz="0" w:space="0" w:color="auto"/>
        <w:bottom w:val="none" w:sz="0" w:space="0" w:color="auto"/>
        <w:right w:val="none" w:sz="0" w:space="0" w:color="auto"/>
      </w:divBdr>
      <w:divsChild>
        <w:div w:id="1884979176">
          <w:marLeft w:val="0"/>
          <w:marRight w:val="0"/>
          <w:marTop w:val="0"/>
          <w:marBottom w:val="0"/>
          <w:divBdr>
            <w:top w:val="none" w:sz="0" w:space="0" w:color="auto"/>
            <w:left w:val="none" w:sz="0" w:space="0" w:color="auto"/>
            <w:bottom w:val="none" w:sz="0" w:space="0" w:color="auto"/>
            <w:right w:val="none" w:sz="0" w:space="0" w:color="auto"/>
          </w:divBdr>
        </w:div>
      </w:divsChild>
    </w:div>
    <w:div w:id="442774901">
      <w:marLeft w:val="0"/>
      <w:marRight w:val="0"/>
      <w:marTop w:val="0"/>
      <w:marBottom w:val="0"/>
      <w:divBdr>
        <w:top w:val="none" w:sz="0" w:space="0" w:color="auto"/>
        <w:left w:val="none" w:sz="0" w:space="0" w:color="auto"/>
        <w:bottom w:val="none" w:sz="0" w:space="0" w:color="auto"/>
        <w:right w:val="none" w:sz="0" w:space="0" w:color="auto"/>
      </w:divBdr>
      <w:divsChild>
        <w:div w:id="2070689213">
          <w:marLeft w:val="0"/>
          <w:marRight w:val="0"/>
          <w:marTop w:val="0"/>
          <w:marBottom w:val="0"/>
          <w:divBdr>
            <w:top w:val="none" w:sz="0" w:space="0" w:color="auto"/>
            <w:left w:val="none" w:sz="0" w:space="0" w:color="auto"/>
            <w:bottom w:val="none" w:sz="0" w:space="0" w:color="auto"/>
            <w:right w:val="none" w:sz="0" w:space="0" w:color="auto"/>
          </w:divBdr>
        </w:div>
      </w:divsChild>
    </w:div>
    <w:div w:id="442918344">
      <w:bodyDiv w:val="1"/>
      <w:marLeft w:val="0"/>
      <w:marRight w:val="0"/>
      <w:marTop w:val="0"/>
      <w:marBottom w:val="0"/>
      <w:divBdr>
        <w:top w:val="none" w:sz="0" w:space="0" w:color="auto"/>
        <w:left w:val="none" w:sz="0" w:space="0" w:color="auto"/>
        <w:bottom w:val="none" w:sz="0" w:space="0" w:color="auto"/>
        <w:right w:val="none" w:sz="0" w:space="0" w:color="auto"/>
      </w:divBdr>
    </w:div>
    <w:div w:id="443115739">
      <w:marLeft w:val="0"/>
      <w:marRight w:val="0"/>
      <w:marTop w:val="0"/>
      <w:marBottom w:val="0"/>
      <w:divBdr>
        <w:top w:val="none" w:sz="0" w:space="0" w:color="auto"/>
        <w:left w:val="none" w:sz="0" w:space="0" w:color="auto"/>
        <w:bottom w:val="none" w:sz="0" w:space="0" w:color="auto"/>
        <w:right w:val="none" w:sz="0" w:space="0" w:color="auto"/>
      </w:divBdr>
    </w:div>
    <w:div w:id="444731748">
      <w:marLeft w:val="0"/>
      <w:marRight w:val="0"/>
      <w:marTop w:val="0"/>
      <w:marBottom w:val="0"/>
      <w:divBdr>
        <w:top w:val="none" w:sz="0" w:space="0" w:color="auto"/>
        <w:left w:val="none" w:sz="0" w:space="0" w:color="auto"/>
        <w:bottom w:val="none" w:sz="0" w:space="0" w:color="auto"/>
        <w:right w:val="none" w:sz="0" w:space="0" w:color="auto"/>
      </w:divBdr>
      <w:divsChild>
        <w:div w:id="989676689">
          <w:marLeft w:val="0"/>
          <w:marRight w:val="0"/>
          <w:marTop w:val="0"/>
          <w:marBottom w:val="0"/>
          <w:divBdr>
            <w:top w:val="none" w:sz="0" w:space="0" w:color="auto"/>
            <w:left w:val="none" w:sz="0" w:space="0" w:color="auto"/>
            <w:bottom w:val="none" w:sz="0" w:space="0" w:color="auto"/>
            <w:right w:val="none" w:sz="0" w:space="0" w:color="auto"/>
          </w:divBdr>
        </w:div>
      </w:divsChild>
    </w:div>
    <w:div w:id="444807446">
      <w:marLeft w:val="0"/>
      <w:marRight w:val="0"/>
      <w:marTop w:val="0"/>
      <w:marBottom w:val="0"/>
      <w:divBdr>
        <w:top w:val="none" w:sz="0" w:space="0" w:color="auto"/>
        <w:left w:val="none" w:sz="0" w:space="0" w:color="auto"/>
        <w:bottom w:val="none" w:sz="0" w:space="0" w:color="auto"/>
        <w:right w:val="none" w:sz="0" w:space="0" w:color="auto"/>
      </w:divBdr>
      <w:divsChild>
        <w:div w:id="991644985">
          <w:marLeft w:val="0"/>
          <w:marRight w:val="0"/>
          <w:marTop w:val="0"/>
          <w:marBottom w:val="0"/>
          <w:divBdr>
            <w:top w:val="none" w:sz="0" w:space="0" w:color="auto"/>
            <w:left w:val="none" w:sz="0" w:space="0" w:color="auto"/>
            <w:bottom w:val="none" w:sz="0" w:space="0" w:color="auto"/>
            <w:right w:val="none" w:sz="0" w:space="0" w:color="auto"/>
          </w:divBdr>
        </w:div>
      </w:divsChild>
    </w:div>
    <w:div w:id="445463932">
      <w:marLeft w:val="0"/>
      <w:marRight w:val="0"/>
      <w:marTop w:val="0"/>
      <w:marBottom w:val="0"/>
      <w:divBdr>
        <w:top w:val="none" w:sz="0" w:space="0" w:color="auto"/>
        <w:left w:val="none" w:sz="0" w:space="0" w:color="auto"/>
        <w:bottom w:val="none" w:sz="0" w:space="0" w:color="auto"/>
        <w:right w:val="none" w:sz="0" w:space="0" w:color="auto"/>
      </w:divBdr>
      <w:divsChild>
        <w:div w:id="1022173831">
          <w:marLeft w:val="0"/>
          <w:marRight w:val="0"/>
          <w:marTop w:val="0"/>
          <w:marBottom w:val="0"/>
          <w:divBdr>
            <w:top w:val="none" w:sz="0" w:space="0" w:color="auto"/>
            <w:left w:val="none" w:sz="0" w:space="0" w:color="auto"/>
            <w:bottom w:val="none" w:sz="0" w:space="0" w:color="auto"/>
            <w:right w:val="none" w:sz="0" w:space="0" w:color="auto"/>
          </w:divBdr>
        </w:div>
      </w:divsChild>
    </w:div>
    <w:div w:id="447168539">
      <w:bodyDiv w:val="1"/>
      <w:marLeft w:val="0"/>
      <w:marRight w:val="0"/>
      <w:marTop w:val="0"/>
      <w:marBottom w:val="0"/>
      <w:divBdr>
        <w:top w:val="none" w:sz="0" w:space="0" w:color="auto"/>
        <w:left w:val="none" w:sz="0" w:space="0" w:color="auto"/>
        <w:bottom w:val="none" w:sz="0" w:space="0" w:color="auto"/>
        <w:right w:val="none" w:sz="0" w:space="0" w:color="auto"/>
      </w:divBdr>
    </w:div>
    <w:div w:id="448011217">
      <w:marLeft w:val="0"/>
      <w:marRight w:val="0"/>
      <w:marTop w:val="0"/>
      <w:marBottom w:val="0"/>
      <w:divBdr>
        <w:top w:val="none" w:sz="0" w:space="0" w:color="auto"/>
        <w:left w:val="none" w:sz="0" w:space="0" w:color="auto"/>
        <w:bottom w:val="none" w:sz="0" w:space="0" w:color="auto"/>
        <w:right w:val="none" w:sz="0" w:space="0" w:color="auto"/>
      </w:divBdr>
      <w:divsChild>
        <w:div w:id="1559322194">
          <w:marLeft w:val="0"/>
          <w:marRight w:val="0"/>
          <w:marTop w:val="0"/>
          <w:marBottom w:val="0"/>
          <w:divBdr>
            <w:top w:val="none" w:sz="0" w:space="0" w:color="auto"/>
            <w:left w:val="none" w:sz="0" w:space="0" w:color="auto"/>
            <w:bottom w:val="none" w:sz="0" w:space="0" w:color="auto"/>
            <w:right w:val="none" w:sz="0" w:space="0" w:color="auto"/>
          </w:divBdr>
        </w:div>
      </w:divsChild>
    </w:div>
    <w:div w:id="448356040">
      <w:marLeft w:val="0"/>
      <w:marRight w:val="0"/>
      <w:marTop w:val="0"/>
      <w:marBottom w:val="0"/>
      <w:divBdr>
        <w:top w:val="none" w:sz="0" w:space="0" w:color="auto"/>
        <w:left w:val="none" w:sz="0" w:space="0" w:color="auto"/>
        <w:bottom w:val="none" w:sz="0" w:space="0" w:color="auto"/>
        <w:right w:val="none" w:sz="0" w:space="0" w:color="auto"/>
      </w:divBdr>
      <w:divsChild>
        <w:div w:id="2052730830">
          <w:marLeft w:val="0"/>
          <w:marRight w:val="0"/>
          <w:marTop w:val="0"/>
          <w:marBottom w:val="0"/>
          <w:divBdr>
            <w:top w:val="none" w:sz="0" w:space="0" w:color="auto"/>
            <w:left w:val="none" w:sz="0" w:space="0" w:color="auto"/>
            <w:bottom w:val="none" w:sz="0" w:space="0" w:color="auto"/>
            <w:right w:val="none" w:sz="0" w:space="0" w:color="auto"/>
          </w:divBdr>
        </w:div>
      </w:divsChild>
    </w:div>
    <w:div w:id="448361347">
      <w:bodyDiv w:val="1"/>
      <w:marLeft w:val="0"/>
      <w:marRight w:val="0"/>
      <w:marTop w:val="0"/>
      <w:marBottom w:val="0"/>
      <w:divBdr>
        <w:top w:val="none" w:sz="0" w:space="0" w:color="auto"/>
        <w:left w:val="none" w:sz="0" w:space="0" w:color="auto"/>
        <w:bottom w:val="none" w:sz="0" w:space="0" w:color="auto"/>
        <w:right w:val="none" w:sz="0" w:space="0" w:color="auto"/>
      </w:divBdr>
    </w:div>
    <w:div w:id="448476841">
      <w:marLeft w:val="0"/>
      <w:marRight w:val="0"/>
      <w:marTop w:val="0"/>
      <w:marBottom w:val="0"/>
      <w:divBdr>
        <w:top w:val="none" w:sz="0" w:space="0" w:color="auto"/>
        <w:left w:val="none" w:sz="0" w:space="0" w:color="auto"/>
        <w:bottom w:val="none" w:sz="0" w:space="0" w:color="auto"/>
        <w:right w:val="none" w:sz="0" w:space="0" w:color="auto"/>
      </w:divBdr>
      <w:divsChild>
        <w:div w:id="1475835950">
          <w:marLeft w:val="0"/>
          <w:marRight w:val="0"/>
          <w:marTop w:val="0"/>
          <w:marBottom w:val="0"/>
          <w:divBdr>
            <w:top w:val="none" w:sz="0" w:space="0" w:color="auto"/>
            <w:left w:val="none" w:sz="0" w:space="0" w:color="auto"/>
            <w:bottom w:val="none" w:sz="0" w:space="0" w:color="auto"/>
            <w:right w:val="none" w:sz="0" w:space="0" w:color="auto"/>
          </w:divBdr>
        </w:div>
      </w:divsChild>
    </w:div>
    <w:div w:id="450780964">
      <w:marLeft w:val="0"/>
      <w:marRight w:val="0"/>
      <w:marTop w:val="0"/>
      <w:marBottom w:val="0"/>
      <w:divBdr>
        <w:top w:val="none" w:sz="0" w:space="0" w:color="auto"/>
        <w:left w:val="none" w:sz="0" w:space="0" w:color="auto"/>
        <w:bottom w:val="none" w:sz="0" w:space="0" w:color="auto"/>
        <w:right w:val="none" w:sz="0" w:space="0" w:color="auto"/>
      </w:divBdr>
      <w:divsChild>
        <w:div w:id="1956911940">
          <w:marLeft w:val="0"/>
          <w:marRight w:val="0"/>
          <w:marTop w:val="0"/>
          <w:marBottom w:val="0"/>
          <w:divBdr>
            <w:top w:val="none" w:sz="0" w:space="0" w:color="auto"/>
            <w:left w:val="none" w:sz="0" w:space="0" w:color="auto"/>
            <w:bottom w:val="none" w:sz="0" w:space="0" w:color="auto"/>
            <w:right w:val="none" w:sz="0" w:space="0" w:color="auto"/>
          </w:divBdr>
        </w:div>
      </w:divsChild>
    </w:div>
    <w:div w:id="452360088">
      <w:bodyDiv w:val="1"/>
      <w:marLeft w:val="0"/>
      <w:marRight w:val="0"/>
      <w:marTop w:val="0"/>
      <w:marBottom w:val="0"/>
      <w:divBdr>
        <w:top w:val="none" w:sz="0" w:space="0" w:color="auto"/>
        <w:left w:val="none" w:sz="0" w:space="0" w:color="auto"/>
        <w:bottom w:val="none" w:sz="0" w:space="0" w:color="auto"/>
        <w:right w:val="none" w:sz="0" w:space="0" w:color="auto"/>
      </w:divBdr>
    </w:div>
    <w:div w:id="454058606">
      <w:marLeft w:val="0"/>
      <w:marRight w:val="0"/>
      <w:marTop w:val="0"/>
      <w:marBottom w:val="0"/>
      <w:divBdr>
        <w:top w:val="none" w:sz="0" w:space="0" w:color="auto"/>
        <w:left w:val="none" w:sz="0" w:space="0" w:color="auto"/>
        <w:bottom w:val="none" w:sz="0" w:space="0" w:color="auto"/>
        <w:right w:val="none" w:sz="0" w:space="0" w:color="auto"/>
      </w:divBdr>
      <w:divsChild>
        <w:div w:id="2067339306">
          <w:marLeft w:val="0"/>
          <w:marRight w:val="0"/>
          <w:marTop w:val="0"/>
          <w:marBottom w:val="0"/>
          <w:divBdr>
            <w:top w:val="none" w:sz="0" w:space="0" w:color="auto"/>
            <w:left w:val="none" w:sz="0" w:space="0" w:color="auto"/>
            <w:bottom w:val="none" w:sz="0" w:space="0" w:color="auto"/>
            <w:right w:val="none" w:sz="0" w:space="0" w:color="auto"/>
          </w:divBdr>
        </w:div>
      </w:divsChild>
    </w:div>
    <w:div w:id="454175070">
      <w:marLeft w:val="0"/>
      <w:marRight w:val="0"/>
      <w:marTop w:val="0"/>
      <w:marBottom w:val="0"/>
      <w:divBdr>
        <w:top w:val="none" w:sz="0" w:space="0" w:color="auto"/>
        <w:left w:val="none" w:sz="0" w:space="0" w:color="auto"/>
        <w:bottom w:val="none" w:sz="0" w:space="0" w:color="auto"/>
        <w:right w:val="none" w:sz="0" w:space="0" w:color="auto"/>
      </w:divBdr>
      <w:divsChild>
        <w:div w:id="1588923810">
          <w:marLeft w:val="0"/>
          <w:marRight w:val="0"/>
          <w:marTop w:val="0"/>
          <w:marBottom w:val="0"/>
          <w:divBdr>
            <w:top w:val="none" w:sz="0" w:space="0" w:color="auto"/>
            <w:left w:val="none" w:sz="0" w:space="0" w:color="auto"/>
            <w:bottom w:val="none" w:sz="0" w:space="0" w:color="auto"/>
            <w:right w:val="none" w:sz="0" w:space="0" w:color="auto"/>
          </w:divBdr>
        </w:div>
      </w:divsChild>
    </w:div>
    <w:div w:id="454372610">
      <w:marLeft w:val="0"/>
      <w:marRight w:val="0"/>
      <w:marTop w:val="0"/>
      <w:marBottom w:val="0"/>
      <w:divBdr>
        <w:top w:val="none" w:sz="0" w:space="0" w:color="auto"/>
        <w:left w:val="none" w:sz="0" w:space="0" w:color="auto"/>
        <w:bottom w:val="none" w:sz="0" w:space="0" w:color="auto"/>
        <w:right w:val="none" w:sz="0" w:space="0" w:color="auto"/>
      </w:divBdr>
      <w:divsChild>
        <w:div w:id="1580865919">
          <w:marLeft w:val="0"/>
          <w:marRight w:val="0"/>
          <w:marTop w:val="0"/>
          <w:marBottom w:val="0"/>
          <w:divBdr>
            <w:top w:val="none" w:sz="0" w:space="0" w:color="auto"/>
            <w:left w:val="none" w:sz="0" w:space="0" w:color="auto"/>
            <w:bottom w:val="none" w:sz="0" w:space="0" w:color="auto"/>
            <w:right w:val="none" w:sz="0" w:space="0" w:color="auto"/>
          </w:divBdr>
        </w:div>
      </w:divsChild>
    </w:div>
    <w:div w:id="454447025">
      <w:marLeft w:val="0"/>
      <w:marRight w:val="0"/>
      <w:marTop w:val="0"/>
      <w:marBottom w:val="0"/>
      <w:divBdr>
        <w:top w:val="none" w:sz="0" w:space="0" w:color="auto"/>
        <w:left w:val="none" w:sz="0" w:space="0" w:color="auto"/>
        <w:bottom w:val="none" w:sz="0" w:space="0" w:color="auto"/>
        <w:right w:val="none" w:sz="0" w:space="0" w:color="auto"/>
      </w:divBdr>
      <w:divsChild>
        <w:div w:id="1624772166">
          <w:marLeft w:val="0"/>
          <w:marRight w:val="0"/>
          <w:marTop w:val="0"/>
          <w:marBottom w:val="0"/>
          <w:divBdr>
            <w:top w:val="none" w:sz="0" w:space="0" w:color="auto"/>
            <w:left w:val="none" w:sz="0" w:space="0" w:color="auto"/>
            <w:bottom w:val="none" w:sz="0" w:space="0" w:color="auto"/>
            <w:right w:val="none" w:sz="0" w:space="0" w:color="auto"/>
          </w:divBdr>
        </w:div>
      </w:divsChild>
    </w:div>
    <w:div w:id="454494737">
      <w:marLeft w:val="0"/>
      <w:marRight w:val="0"/>
      <w:marTop w:val="0"/>
      <w:marBottom w:val="0"/>
      <w:divBdr>
        <w:top w:val="none" w:sz="0" w:space="0" w:color="auto"/>
        <w:left w:val="none" w:sz="0" w:space="0" w:color="auto"/>
        <w:bottom w:val="none" w:sz="0" w:space="0" w:color="auto"/>
        <w:right w:val="none" w:sz="0" w:space="0" w:color="auto"/>
      </w:divBdr>
      <w:divsChild>
        <w:div w:id="2066105760">
          <w:marLeft w:val="0"/>
          <w:marRight w:val="0"/>
          <w:marTop w:val="0"/>
          <w:marBottom w:val="0"/>
          <w:divBdr>
            <w:top w:val="none" w:sz="0" w:space="0" w:color="auto"/>
            <w:left w:val="none" w:sz="0" w:space="0" w:color="auto"/>
            <w:bottom w:val="none" w:sz="0" w:space="0" w:color="auto"/>
            <w:right w:val="none" w:sz="0" w:space="0" w:color="auto"/>
          </w:divBdr>
        </w:div>
      </w:divsChild>
    </w:div>
    <w:div w:id="455176625">
      <w:marLeft w:val="0"/>
      <w:marRight w:val="0"/>
      <w:marTop w:val="0"/>
      <w:marBottom w:val="0"/>
      <w:divBdr>
        <w:top w:val="none" w:sz="0" w:space="0" w:color="auto"/>
        <w:left w:val="none" w:sz="0" w:space="0" w:color="auto"/>
        <w:bottom w:val="none" w:sz="0" w:space="0" w:color="auto"/>
        <w:right w:val="none" w:sz="0" w:space="0" w:color="auto"/>
      </w:divBdr>
      <w:divsChild>
        <w:div w:id="302927508">
          <w:marLeft w:val="0"/>
          <w:marRight w:val="0"/>
          <w:marTop w:val="0"/>
          <w:marBottom w:val="0"/>
          <w:divBdr>
            <w:top w:val="none" w:sz="0" w:space="0" w:color="auto"/>
            <w:left w:val="none" w:sz="0" w:space="0" w:color="auto"/>
            <w:bottom w:val="none" w:sz="0" w:space="0" w:color="auto"/>
            <w:right w:val="none" w:sz="0" w:space="0" w:color="auto"/>
          </w:divBdr>
        </w:div>
      </w:divsChild>
    </w:div>
    <w:div w:id="456606101">
      <w:marLeft w:val="0"/>
      <w:marRight w:val="0"/>
      <w:marTop w:val="0"/>
      <w:marBottom w:val="0"/>
      <w:divBdr>
        <w:top w:val="none" w:sz="0" w:space="0" w:color="auto"/>
        <w:left w:val="none" w:sz="0" w:space="0" w:color="auto"/>
        <w:bottom w:val="none" w:sz="0" w:space="0" w:color="auto"/>
        <w:right w:val="none" w:sz="0" w:space="0" w:color="auto"/>
      </w:divBdr>
      <w:divsChild>
        <w:div w:id="2075471195">
          <w:marLeft w:val="0"/>
          <w:marRight w:val="0"/>
          <w:marTop w:val="0"/>
          <w:marBottom w:val="0"/>
          <w:divBdr>
            <w:top w:val="none" w:sz="0" w:space="0" w:color="auto"/>
            <w:left w:val="none" w:sz="0" w:space="0" w:color="auto"/>
            <w:bottom w:val="none" w:sz="0" w:space="0" w:color="auto"/>
            <w:right w:val="none" w:sz="0" w:space="0" w:color="auto"/>
          </w:divBdr>
        </w:div>
      </w:divsChild>
    </w:div>
    <w:div w:id="458885611">
      <w:marLeft w:val="0"/>
      <w:marRight w:val="0"/>
      <w:marTop w:val="0"/>
      <w:marBottom w:val="0"/>
      <w:divBdr>
        <w:top w:val="none" w:sz="0" w:space="0" w:color="auto"/>
        <w:left w:val="none" w:sz="0" w:space="0" w:color="auto"/>
        <w:bottom w:val="none" w:sz="0" w:space="0" w:color="auto"/>
        <w:right w:val="none" w:sz="0" w:space="0" w:color="auto"/>
      </w:divBdr>
      <w:divsChild>
        <w:div w:id="1469015181">
          <w:marLeft w:val="0"/>
          <w:marRight w:val="0"/>
          <w:marTop w:val="0"/>
          <w:marBottom w:val="0"/>
          <w:divBdr>
            <w:top w:val="none" w:sz="0" w:space="0" w:color="auto"/>
            <w:left w:val="none" w:sz="0" w:space="0" w:color="auto"/>
            <w:bottom w:val="none" w:sz="0" w:space="0" w:color="auto"/>
            <w:right w:val="none" w:sz="0" w:space="0" w:color="auto"/>
          </w:divBdr>
        </w:div>
      </w:divsChild>
    </w:div>
    <w:div w:id="459151568">
      <w:marLeft w:val="0"/>
      <w:marRight w:val="0"/>
      <w:marTop w:val="0"/>
      <w:marBottom w:val="0"/>
      <w:divBdr>
        <w:top w:val="none" w:sz="0" w:space="0" w:color="auto"/>
        <w:left w:val="none" w:sz="0" w:space="0" w:color="auto"/>
        <w:bottom w:val="none" w:sz="0" w:space="0" w:color="auto"/>
        <w:right w:val="none" w:sz="0" w:space="0" w:color="auto"/>
      </w:divBdr>
      <w:divsChild>
        <w:div w:id="1229421317">
          <w:marLeft w:val="0"/>
          <w:marRight w:val="0"/>
          <w:marTop w:val="0"/>
          <w:marBottom w:val="0"/>
          <w:divBdr>
            <w:top w:val="none" w:sz="0" w:space="0" w:color="auto"/>
            <w:left w:val="none" w:sz="0" w:space="0" w:color="auto"/>
            <w:bottom w:val="none" w:sz="0" w:space="0" w:color="auto"/>
            <w:right w:val="none" w:sz="0" w:space="0" w:color="auto"/>
          </w:divBdr>
        </w:div>
      </w:divsChild>
    </w:div>
    <w:div w:id="459154929">
      <w:marLeft w:val="0"/>
      <w:marRight w:val="0"/>
      <w:marTop w:val="0"/>
      <w:marBottom w:val="0"/>
      <w:divBdr>
        <w:top w:val="none" w:sz="0" w:space="0" w:color="auto"/>
        <w:left w:val="none" w:sz="0" w:space="0" w:color="auto"/>
        <w:bottom w:val="none" w:sz="0" w:space="0" w:color="auto"/>
        <w:right w:val="none" w:sz="0" w:space="0" w:color="auto"/>
      </w:divBdr>
      <w:divsChild>
        <w:div w:id="362904949">
          <w:marLeft w:val="0"/>
          <w:marRight w:val="0"/>
          <w:marTop w:val="0"/>
          <w:marBottom w:val="0"/>
          <w:divBdr>
            <w:top w:val="none" w:sz="0" w:space="0" w:color="auto"/>
            <w:left w:val="none" w:sz="0" w:space="0" w:color="auto"/>
            <w:bottom w:val="none" w:sz="0" w:space="0" w:color="auto"/>
            <w:right w:val="none" w:sz="0" w:space="0" w:color="auto"/>
          </w:divBdr>
        </w:div>
      </w:divsChild>
    </w:div>
    <w:div w:id="459886498">
      <w:marLeft w:val="0"/>
      <w:marRight w:val="0"/>
      <w:marTop w:val="0"/>
      <w:marBottom w:val="0"/>
      <w:divBdr>
        <w:top w:val="none" w:sz="0" w:space="0" w:color="auto"/>
        <w:left w:val="none" w:sz="0" w:space="0" w:color="auto"/>
        <w:bottom w:val="none" w:sz="0" w:space="0" w:color="auto"/>
        <w:right w:val="none" w:sz="0" w:space="0" w:color="auto"/>
      </w:divBdr>
      <w:divsChild>
        <w:div w:id="1800419503">
          <w:marLeft w:val="0"/>
          <w:marRight w:val="0"/>
          <w:marTop w:val="0"/>
          <w:marBottom w:val="0"/>
          <w:divBdr>
            <w:top w:val="none" w:sz="0" w:space="0" w:color="auto"/>
            <w:left w:val="none" w:sz="0" w:space="0" w:color="auto"/>
            <w:bottom w:val="none" w:sz="0" w:space="0" w:color="auto"/>
            <w:right w:val="none" w:sz="0" w:space="0" w:color="auto"/>
          </w:divBdr>
        </w:div>
      </w:divsChild>
    </w:div>
    <w:div w:id="462238133">
      <w:marLeft w:val="0"/>
      <w:marRight w:val="0"/>
      <w:marTop w:val="0"/>
      <w:marBottom w:val="0"/>
      <w:divBdr>
        <w:top w:val="none" w:sz="0" w:space="0" w:color="auto"/>
        <w:left w:val="none" w:sz="0" w:space="0" w:color="auto"/>
        <w:bottom w:val="none" w:sz="0" w:space="0" w:color="auto"/>
        <w:right w:val="none" w:sz="0" w:space="0" w:color="auto"/>
      </w:divBdr>
      <w:divsChild>
        <w:div w:id="394741769">
          <w:marLeft w:val="0"/>
          <w:marRight w:val="0"/>
          <w:marTop w:val="0"/>
          <w:marBottom w:val="0"/>
          <w:divBdr>
            <w:top w:val="none" w:sz="0" w:space="0" w:color="auto"/>
            <w:left w:val="none" w:sz="0" w:space="0" w:color="auto"/>
            <w:bottom w:val="none" w:sz="0" w:space="0" w:color="auto"/>
            <w:right w:val="none" w:sz="0" w:space="0" w:color="auto"/>
          </w:divBdr>
        </w:div>
      </w:divsChild>
    </w:div>
    <w:div w:id="462508822">
      <w:marLeft w:val="0"/>
      <w:marRight w:val="0"/>
      <w:marTop w:val="0"/>
      <w:marBottom w:val="0"/>
      <w:divBdr>
        <w:top w:val="none" w:sz="0" w:space="0" w:color="auto"/>
        <w:left w:val="none" w:sz="0" w:space="0" w:color="auto"/>
        <w:bottom w:val="none" w:sz="0" w:space="0" w:color="auto"/>
        <w:right w:val="none" w:sz="0" w:space="0" w:color="auto"/>
      </w:divBdr>
      <w:divsChild>
        <w:div w:id="1672952183">
          <w:marLeft w:val="0"/>
          <w:marRight w:val="0"/>
          <w:marTop w:val="0"/>
          <w:marBottom w:val="0"/>
          <w:divBdr>
            <w:top w:val="none" w:sz="0" w:space="0" w:color="auto"/>
            <w:left w:val="none" w:sz="0" w:space="0" w:color="auto"/>
            <w:bottom w:val="none" w:sz="0" w:space="0" w:color="auto"/>
            <w:right w:val="none" w:sz="0" w:space="0" w:color="auto"/>
          </w:divBdr>
        </w:div>
      </w:divsChild>
    </w:div>
    <w:div w:id="464351896">
      <w:marLeft w:val="0"/>
      <w:marRight w:val="0"/>
      <w:marTop w:val="0"/>
      <w:marBottom w:val="0"/>
      <w:divBdr>
        <w:top w:val="none" w:sz="0" w:space="0" w:color="auto"/>
        <w:left w:val="none" w:sz="0" w:space="0" w:color="auto"/>
        <w:bottom w:val="none" w:sz="0" w:space="0" w:color="auto"/>
        <w:right w:val="none" w:sz="0" w:space="0" w:color="auto"/>
      </w:divBdr>
      <w:divsChild>
        <w:div w:id="1685983160">
          <w:marLeft w:val="0"/>
          <w:marRight w:val="0"/>
          <w:marTop w:val="0"/>
          <w:marBottom w:val="0"/>
          <w:divBdr>
            <w:top w:val="none" w:sz="0" w:space="0" w:color="auto"/>
            <w:left w:val="none" w:sz="0" w:space="0" w:color="auto"/>
            <w:bottom w:val="none" w:sz="0" w:space="0" w:color="auto"/>
            <w:right w:val="none" w:sz="0" w:space="0" w:color="auto"/>
          </w:divBdr>
        </w:div>
      </w:divsChild>
    </w:div>
    <w:div w:id="464471581">
      <w:marLeft w:val="0"/>
      <w:marRight w:val="0"/>
      <w:marTop w:val="0"/>
      <w:marBottom w:val="0"/>
      <w:divBdr>
        <w:top w:val="none" w:sz="0" w:space="0" w:color="auto"/>
        <w:left w:val="none" w:sz="0" w:space="0" w:color="auto"/>
        <w:bottom w:val="none" w:sz="0" w:space="0" w:color="auto"/>
        <w:right w:val="none" w:sz="0" w:space="0" w:color="auto"/>
      </w:divBdr>
      <w:divsChild>
        <w:div w:id="1630744043">
          <w:marLeft w:val="0"/>
          <w:marRight w:val="0"/>
          <w:marTop w:val="0"/>
          <w:marBottom w:val="0"/>
          <w:divBdr>
            <w:top w:val="none" w:sz="0" w:space="0" w:color="auto"/>
            <w:left w:val="none" w:sz="0" w:space="0" w:color="auto"/>
            <w:bottom w:val="none" w:sz="0" w:space="0" w:color="auto"/>
            <w:right w:val="none" w:sz="0" w:space="0" w:color="auto"/>
          </w:divBdr>
        </w:div>
      </w:divsChild>
    </w:div>
    <w:div w:id="464736792">
      <w:marLeft w:val="0"/>
      <w:marRight w:val="0"/>
      <w:marTop w:val="0"/>
      <w:marBottom w:val="0"/>
      <w:divBdr>
        <w:top w:val="none" w:sz="0" w:space="0" w:color="auto"/>
        <w:left w:val="none" w:sz="0" w:space="0" w:color="auto"/>
        <w:bottom w:val="none" w:sz="0" w:space="0" w:color="auto"/>
        <w:right w:val="none" w:sz="0" w:space="0" w:color="auto"/>
      </w:divBdr>
      <w:divsChild>
        <w:div w:id="109596658">
          <w:marLeft w:val="0"/>
          <w:marRight w:val="0"/>
          <w:marTop w:val="0"/>
          <w:marBottom w:val="0"/>
          <w:divBdr>
            <w:top w:val="none" w:sz="0" w:space="0" w:color="auto"/>
            <w:left w:val="none" w:sz="0" w:space="0" w:color="auto"/>
            <w:bottom w:val="none" w:sz="0" w:space="0" w:color="auto"/>
            <w:right w:val="none" w:sz="0" w:space="0" w:color="auto"/>
          </w:divBdr>
        </w:div>
      </w:divsChild>
    </w:div>
    <w:div w:id="464930088">
      <w:bodyDiv w:val="1"/>
      <w:marLeft w:val="0"/>
      <w:marRight w:val="0"/>
      <w:marTop w:val="0"/>
      <w:marBottom w:val="0"/>
      <w:divBdr>
        <w:top w:val="none" w:sz="0" w:space="0" w:color="auto"/>
        <w:left w:val="none" w:sz="0" w:space="0" w:color="auto"/>
        <w:bottom w:val="none" w:sz="0" w:space="0" w:color="auto"/>
        <w:right w:val="none" w:sz="0" w:space="0" w:color="auto"/>
      </w:divBdr>
    </w:div>
    <w:div w:id="465972035">
      <w:bodyDiv w:val="1"/>
      <w:marLeft w:val="0"/>
      <w:marRight w:val="0"/>
      <w:marTop w:val="0"/>
      <w:marBottom w:val="0"/>
      <w:divBdr>
        <w:top w:val="none" w:sz="0" w:space="0" w:color="auto"/>
        <w:left w:val="none" w:sz="0" w:space="0" w:color="auto"/>
        <w:bottom w:val="none" w:sz="0" w:space="0" w:color="auto"/>
        <w:right w:val="none" w:sz="0" w:space="0" w:color="auto"/>
      </w:divBdr>
    </w:div>
    <w:div w:id="467166592">
      <w:marLeft w:val="0"/>
      <w:marRight w:val="0"/>
      <w:marTop w:val="0"/>
      <w:marBottom w:val="0"/>
      <w:divBdr>
        <w:top w:val="none" w:sz="0" w:space="0" w:color="auto"/>
        <w:left w:val="none" w:sz="0" w:space="0" w:color="auto"/>
        <w:bottom w:val="none" w:sz="0" w:space="0" w:color="auto"/>
        <w:right w:val="none" w:sz="0" w:space="0" w:color="auto"/>
      </w:divBdr>
      <w:divsChild>
        <w:div w:id="1915358783">
          <w:marLeft w:val="0"/>
          <w:marRight w:val="0"/>
          <w:marTop w:val="0"/>
          <w:marBottom w:val="0"/>
          <w:divBdr>
            <w:top w:val="none" w:sz="0" w:space="0" w:color="auto"/>
            <w:left w:val="none" w:sz="0" w:space="0" w:color="auto"/>
            <w:bottom w:val="none" w:sz="0" w:space="0" w:color="auto"/>
            <w:right w:val="none" w:sz="0" w:space="0" w:color="auto"/>
          </w:divBdr>
        </w:div>
      </w:divsChild>
    </w:div>
    <w:div w:id="467823573">
      <w:marLeft w:val="0"/>
      <w:marRight w:val="0"/>
      <w:marTop w:val="0"/>
      <w:marBottom w:val="0"/>
      <w:divBdr>
        <w:top w:val="none" w:sz="0" w:space="0" w:color="auto"/>
        <w:left w:val="none" w:sz="0" w:space="0" w:color="auto"/>
        <w:bottom w:val="none" w:sz="0" w:space="0" w:color="auto"/>
        <w:right w:val="none" w:sz="0" w:space="0" w:color="auto"/>
      </w:divBdr>
      <w:divsChild>
        <w:div w:id="2048332148">
          <w:marLeft w:val="0"/>
          <w:marRight w:val="0"/>
          <w:marTop w:val="0"/>
          <w:marBottom w:val="0"/>
          <w:divBdr>
            <w:top w:val="none" w:sz="0" w:space="0" w:color="auto"/>
            <w:left w:val="none" w:sz="0" w:space="0" w:color="auto"/>
            <w:bottom w:val="none" w:sz="0" w:space="0" w:color="auto"/>
            <w:right w:val="none" w:sz="0" w:space="0" w:color="auto"/>
          </w:divBdr>
        </w:div>
      </w:divsChild>
    </w:div>
    <w:div w:id="467864761">
      <w:marLeft w:val="0"/>
      <w:marRight w:val="0"/>
      <w:marTop w:val="0"/>
      <w:marBottom w:val="0"/>
      <w:divBdr>
        <w:top w:val="none" w:sz="0" w:space="0" w:color="auto"/>
        <w:left w:val="none" w:sz="0" w:space="0" w:color="auto"/>
        <w:bottom w:val="none" w:sz="0" w:space="0" w:color="auto"/>
        <w:right w:val="none" w:sz="0" w:space="0" w:color="auto"/>
      </w:divBdr>
      <w:divsChild>
        <w:div w:id="305092785">
          <w:marLeft w:val="0"/>
          <w:marRight w:val="0"/>
          <w:marTop w:val="0"/>
          <w:marBottom w:val="0"/>
          <w:divBdr>
            <w:top w:val="none" w:sz="0" w:space="0" w:color="auto"/>
            <w:left w:val="none" w:sz="0" w:space="0" w:color="auto"/>
            <w:bottom w:val="none" w:sz="0" w:space="0" w:color="auto"/>
            <w:right w:val="none" w:sz="0" w:space="0" w:color="auto"/>
          </w:divBdr>
        </w:div>
      </w:divsChild>
    </w:div>
    <w:div w:id="468792126">
      <w:marLeft w:val="0"/>
      <w:marRight w:val="0"/>
      <w:marTop w:val="0"/>
      <w:marBottom w:val="0"/>
      <w:divBdr>
        <w:top w:val="none" w:sz="0" w:space="0" w:color="auto"/>
        <w:left w:val="none" w:sz="0" w:space="0" w:color="auto"/>
        <w:bottom w:val="none" w:sz="0" w:space="0" w:color="auto"/>
        <w:right w:val="none" w:sz="0" w:space="0" w:color="auto"/>
      </w:divBdr>
      <w:divsChild>
        <w:div w:id="578247367">
          <w:marLeft w:val="0"/>
          <w:marRight w:val="0"/>
          <w:marTop w:val="0"/>
          <w:marBottom w:val="0"/>
          <w:divBdr>
            <w:top w:val="none" w:sz="0" w:space="0" w:color="auto"/>
            <w:left w:val="none" w:sz="0" w:space="0" w:color="auto"/>
            <w:bottom w:val="none" w:sz="0" w:space="0" w:color="auto"/>
            <w:right w:val="none" w:sz="0" w:space="0" w:color="auto"/>
          </w:divBdr>
        </w:div>
      </w:divsChild>
    </w:div>
    <w:div w:id="469328008">
      <w:marLeft w:val="0"/>
      <w:marRight w:val="0"/>
      <w:marTop w:val="0"/>
      <w:marBottom w:val="0"/>
      <w:divBdr>
        <w:top w:val="none" w:sz="0" w:space="0" w:color="auto"/>
        <w:left w:val="none" w:sz="0" w:space="0" w:color="auto"/>
        <w:bottom w:val="none" w:sz="0" w:space="0" w:color="auto"/>
        <w:right w:val="none" w:sz="0" w:space="0" w:color="auto"/>
      </w:divBdr>
      <w:divsChild>
        <w:div w:id="1237933513">
          <w:marLeft w:val="0"/>
          <w:marRight w:val="0"/>
          <w:marTop w:val="0"/>
          <w:marBottom w:val="0"/>
          <w:divBdr>
            <w:top w:val="none" w:sz="0" w:space="0" w:color="auto"/>
            <w:left w:val="none" w:sz="0" w:space="0" w:color="auto"/>
            <w:bottom w:val="none" w:sz="0" w:space="0" w:color="auto"/>
            <w:right w:val="none" w:sz="0" w:space="0" w:color="auto"/>
          </w:divBdr>
        </w:div>
      </w:divsChild>
    </w:div>
    <w:div w:id="469983772">
      <w:marLeft w:val="0"/>
      <w:marRight w:val="0"/>
      <w:marTop w:val="0"/>
      <w:marBottom w:val="0"/>
      <w:divBdr>
        <w:top w:val="none" w:sz="0" w:space="0" w:color="auto"/>
        <w:left w:val="none" w:sz="0" w:space="0" w:color="auto"/>
        <w:bottom w:val="none" w:sz="0" w:space="0" w:color="auto"/>
        <w:right w:val="none" w:sz="0" w:space="0" w:color="auto"/>
      </w:divBdr>
      <w:divsChild>
        <w:div w:id="1152715000">
          <w:marLeft w:val="0"/>
          <w:marRight w:val="0"/>
          <w:marTop w:val="0"/>
          <w:marBottom w:val="0"/>
          <w:divBdr>
            <w:top w:val="none" w:sz="0" w:space="0" w:color="auto"/>
            <w:left w:val="none" w:sz="0" w:space="0" w:color="auto"/>
            <w:bottom w:val="none" w:sz="0" w:space="0" w:color="auto"/>
            <w:right w:val="none" w:sz="0" w:space="0" w:color="auto"/>
          </w:divBdr>
        </w:div>
      </w:divsChild>
    </w:div>
    <w:div w:id="470365485">
      <w:marLeft w:val="0"/>
      <w:marRight w:val="0"/>
      <w:marTop w:val="0"/>
      <w:marBottom w:val="0"/>
      <w:divBdr>
        <w:top w:val="none" w:sz="0" w:space="0" w:color="auto"/>
        <w:left w:val="none" w:sz="0" w:space="0" w:color="auto"/>
        <w:bottom w:val="none" w:sz="0" w:space="0" w:color="auto"/>
        <w:right w:val="none" w:sz="0" w:space="0" w:color="auto"/>
      </w:divBdr>
      <w:divsChild>
        <w:div w:id="2061435948">
          <w:marLeft w:val="0"/>
          <w:marRight w:val="0"/>
          <w:marTop w:val="0"/>
          <w:marBottom w:val="0"/>
          <w:divBdr>
            <w:top w:val="none" w:sz="0" w:space="0" w:color="auto"/>
            <w:left w:val="none" w:sz="0" w:space="0" w:color="auto"/>
            <w:bottom w:val="none" w:sz="0" w:space="0" w:color="auto"/>
            <w:right w:val="none" w:sz="0" w:space="0" w:color="auto"/>
          </w:divBdr>
        </w:div>
      </w:divsChild>
    </w:div>
    <w:div w:id="472602665">
      <w:marLeft w:val="0"/>
      <w:marRight w:val="0"/>
      <w:marTop w:val="0"/>
      <w:marBottom w:val="0"/>
      <w:divBdr>
        <w:top w:val="none" w:sz="0" w:space="0" w:color="auto"/>
        <w:left w:val="none" w:sz="0" w:space="0" w:color="auto"/>
        <w:bottom w:val="none" w:sz="0" w:space="0" w:color="auto"/>
        <w:right w:val="none" w:sz="0" w:space="0" w:color="auto"/>
      </w:divBdr>
      <w:divsChild>
        <w:div w:id="880018993">
          <w:marLeft w:val="0"/>
          <w:marRight w:val="0"/>
          <w:marTop w:val="0"/>
          <w:marBottom w:val="0"/>
          <w:divBdr>
            <w:top w:val="none" w:sz="0" w:space="0" w:color="auto"/>
            <w:left w:val="none" w:sz="0" w:space="0" w:color="auto"/>
            <w:bottom w:val="none" w:sz="0" w:space="0" w:color="auto"/>
            <w:right w:val="none" w:sz="0" w:space="0" w:color="auto"/>
          </w:divBdr>
        </w:div>
      </w:divsChild>
    </w:div>
    <w:div w:id="472678118">
      <w:marLeft w:val="0"/>
      <w:marRight w:val="0"/>
      <w:marTop w:val="0"/>
      <w:marBottom w:val="0"/>
      <w:divBdr>
        <w:top w:val="none" w:sz="0" w:space="0" w:color="auto"/>
        <w:left w:val="none" w:sz="0" w:space="0" w:color="auto"/>
        <w:bottom w:val="none" w:sz="0" w:space="0" w:color="auto"/>
        <w:right w:val="none" w:sz="0" w:space="0" w:color="auto"/>
      </w:divBdr>
      <w:divsChild>
        <w:div w:id="491069656">
          <w:marLeft w:val="0"/>
          <w:marRight w:val="0"/>
          <w:marTop w:val="0"/>
          <w:marBottom w:val="0"/>
          <w:divBdr>
            <w:top w:val="none" w:sz="0" w:space="0" w:color="auto"/>
            <w:left w:val="none" w:sz="0" w:space="0" w:color="auto"/>
            <w:bottom w:val="none" w:sz="0" w:space="0" w:color="auto"/>
            <w:right w:val="none" w:sz="0" w:space="0" w:color="auto"/>
          </w:divBdr>
        </w:div>
      </w:divsChild>
    </w:div>
    <w:div w:id="473059624">
      <w:marLeft w:val="0"/>
      <w:marRight w:val="0"/>
      <w:marTop w:val="0"/>
      <w:marBottom w:val="0"/>
      <w:divBdr>
        <w:top w:val="none" w:sz="0" w:space="0" w:color="auto"/>
        <w:left w:val="none" w:sz="0" w:space="0" w:color="auto"/>
        <w:bottom w:val="none" w:sz="0" w:space="0" w:color="auto"/>
        <w:right w:val="none" w:sz="0" w:space="0" w:color="auto"/>
      </w:divBdr>
      <w:divsChild>
        <w:div w:id="57175212">
          <w:marLeft w:val="0"/>
          <w:marRight w:val="0"/>
          <w:marTop w:val="0"/>
          <w:marBottom w:val="0"/>
          <w:divBdr>
            <w:top w:val="none" w:sz="0" w:space="0" w:color="auto"/>
            <w:left w:val="none" w:sz="0" w:space="0" w:color="auto"/>
            <w:bottom w:val="none" w:sz="0" w:space="0" w:color="auto"/>
            <w:right w:val="none" w:sz="0" w:space="0" w:color="auto"/>
          </w:divBdr>
        </w:div>
      </w:divsChild>
    </w:div>
    <w:div w:id="473061802">
      <w:marLeft w:val="0"/>
      <w:marRight w:val="0"/>
      <w:marTop w:val="0"/>
      <w:marBottom w:val="0"/>
      <w:divBdr>
        <w:top w:val="none" w:sz="0" w:space="0" w:color="auto"/>
        <w:left w:val="none" w:sz="0" w:space="0" w:color="auto"/>
        <w:bottom w:val="none" w:sz="0" w:space="0" w:color="auto"/>
        <w:right w:val="none" w:sz="0" w:space="0" w:color="auto"/>
      </w:divBdr>
      <w:divsChild>
        <w:div w:id="225145748">
          <w:marLeft w:val="0"/>
          <w:marRight w:val="0"/>
          <w:marTop w:val="0"/>
          <w:marBottom w:val="0"/>
          <w:divBdr>
            <w:top w:val="none" w:sz="0" w:space="0" w:color="auto"/>
            <w:left w:val="none" w:sz="0" w:space="0" w:color="auto"/>
            <w:bottom w:val="none" w:sz="0" w:space="0" w:color="auto"/>
            <w:right w:val="none" w:sz="0" w:space="0" w:color="auto"/>
          </w:divBdr>
        </w:div>
      </w:divsChild>
    </w:div>
    <w:div w:id="473184853">
      <w:marLeft w:val="0"/>
      <w:marRight w:val="0"/>
      <w:marTop w:val="0"/>
      <w:marBottom w:val="0"/>
      <w:divBdr>
        <w:top w:val="none" w:sz="0" w:space="0" w:color="auto"/>
        <w:left w:val="none" w:sz="0" w:space="0" w:color="auto"/>
        <w:bottom w:val="none" w:sz="0" w:space="0" w:color="auto"/>
        <w:right w:val="none" w:sz="0" w:space="0" w:color="auto"/>
      </w:divBdr>
      <w:divsChild>
        <w:div w:id="29570372">
          <w:marLeft w:val="0"/>
          <w:marRight w:val="0"/>
          <w:marTop w:val="0"/>
          <w:marBottom w:val="0"/>
          <w:divBdr>
            <w:top w:val="none" w:sz="0" w:space="0" w:color="auto"/>
            <w:left w:val="none" w:sz="0" w:space="0" w:color="auto"/>
            <w:bottom w:val="none" w:sz="0" w:space="0" w:color="auto"/>
            <w:right w:val="none" w:sz="0" w:space="0" w:color="auto"/>
          </w:divBdr>
        </w:div>
      </w:divsChild>
    </w:div>
    <w:div w:id="473567015">
      <w:bodyDiv w:val="1"/>
      <w:marLeft w:val="0"/>
      <w:marRight w:val="0"/>
      <w:marTop w:val="0"/>
      <w:marBottom w:val="0"/>
      <w:divBdr>
        <w:top w:val="none" w:sz="0" w:space="0" w:color="auto"/>
        <w:left w:val="none" w:sz="0" w:space="0" w:color="auto"/>
        <w:bottom w:val="none" w:sz="0" w:space="0" w:color="auto"/>
        <w:right w:val="none" w:sz="0" w:space="0" w:color="auto"/>
      </w:divBdr>
    </w:div>
    <w:div w:id="474612429">
      <w:marLeft w:val="0"/>
      <w:marRight w:val="0"/>
      <w:marTop w:val="0"/>
      <w:marBottom w:val="0"/>
      <w:divBdr>
        <w:top w:val="none" w:sz="0" w:space="0" w:color="auto"/>
        <w:left w:val="none" w:sz="0" w:space="0" w:color="auto"/>
        <w:bottom w:val="none" w:sz="0" w:space="0" w:color="auto"/>
        <w:right w:val="none" w:sz="0" w:space="0" w:color="auto"/>
      </w:divBdr>
      <w:divsChild>
        <w:div w:id="243488738">
          <w:marLeft w:val="0"/>
          <w:marRight w:val="0"/>
          <w:marTop w:val="0"/>
          <w:marBottom w:val="0"/>
          <w:divBdr>
            <w:top w:val="none" w:sz="0" w:space="0" w:color="auto"/>
            <w:left w:val="none" w:sz="0" w:space="0" w:color="auto"/>
            <w:bottom w:val="none" w:sz="0" w:space="0" w:color="auto"/>
            <w:right w:val="none" w:sz="0" w:space="0" w:color="auto"/>
          </w:divBdr>
        </w:div>
      </w:divsChild>
    </w:div>
    <w:div w:id="474833283">
      <w:marLeft w:val="0"/>
      <w:marRight w:val="0"/>
      <w:marTop w:val="0"/>
      <w:marBottom w:val="0"/>
      <w:divBdr>
        <w:top w:val="none" w:sz="0" w:space="0" w:color="auto"/>
        <w:left w:val="none" w:sz="0" w:space="0" w:color="auto"/>
        <w:bottom w:val="none" w:sz="0" w:space="0" w:color="auto"/>
        <w:right w:val="none" w:sz="0" w:space="0" w:color="auto"/>
      </w:divBdr>
      <w:divsChild>
        <w:div w:id="1203444091">
          <w:marLeft w:val="0"/>
          <w:marRight w:val="0"/>
          <w:marTop w:val="0"/>
          <w:marBottom w:val="0"/>
          <w:divBdr>
            <w:top w:val="none" w:sz="0" w:space="0" w:color="auto"/>
            <w:left w:val="none" w:sz="0" w:space="0" w:color="auto"/>
            <w:bottom w:val="none" w:sz="0" w:space="0" w:color="auto"/>
            <w:right w:val="none" w:sz="0" w:space="0" w:color="auto"/>
          </w:divBdr>
        </w:div>
      </w:divsChild>
    </w:div>
    <w:div w:id="475342290">
      <w:marLeft w:val="0"/>
      <w:marRight w:val="0"/>
      <w:marTop w:val="0"/>
      <w:marBottom w:val="0"/>
      <w:divBdr>
        <w:top w:val="none" w:sz="0" w:space="0" w:color="auto"/>
        <w:left w:val="none" w:sz="0" w:space="0" w:color="auto"/>
        <w:bottom w:val="none" w:sz="0" w:space="0" w:color="auto"/>
        <w:right w:val="none" w:sz="0" w:space="0" w:color="auto"/>
      </w:divBdr>
      <w:divsChild>
        <w:div w:id="1905409946">
          <w:marLeft w:val="0"/>
          <w:marRight w:val="0"/>
          <w:marTop w:val="0"/>
          <w:marBottom w:val="0"/>
          <w:divBdr>
            <w:top w:val="none" w:sz="0" w:space="0" w:color="auto"/>
            <w:left w:val="none" w:sz="0" w:space="0" w:color="auto"/>
            <w:bottom w:val="none" w:sz="0" w:space="0" w:color="auto"/>
            <w:right w:val="none" w:sz="0" w:space="0" w:color="auto"/>
          </w:divBdr>
        </w:div>
      </w:divsChild>
    </w:div>
    <w:div w:id="475803272">
      <w:marLeft w:val="0"/>
      <w:marRight w:val="0"/>
      <w:marTop w:val="0"/>
      <w:marBottom w:val="0"/>
      <w:divBdr>
        <w:top w:val="none" w:sz="0" w:space="0" w:color="auto"/>
        <w:left w:val="none" w:sz="0" w:space="0" w:color="auto"/>
        <w:bottom w:val="none" w:sz="0" w:space="0" w:color="auto"/>
        <w:right w:val="none" w:sz="0" w:space="0" w:color="auto"/>
      </w:divBdr>
      <w:divsChild>
        <w:div w:id="1638342325">
          <w:marLeft w:val="0"/>
          <w:marRight w:val="0"/>
          <w:marTop w:val="0"/>
          <w:marBottom w:val="0"/>
          <w:divBdr>
            <w:top w:val="none" w:sz="0" w:space="0" w:color="auto"/>
            <w:left w:val="none" w:sz="0" w:space="0" w:color="auto"/>
            <w:bottom w:val="none" w:sz="0" w:space="0" w:color="auto"/>
            <w:right w:val="none" w:sz="0" w:space="0" w:color="auto"/>
          </w:divBdr>
        </w:div>
      </w:divsChild>
    </w:div>
    <w:div w:id="476072903">
      <w:marLeft w:val="0"/>
      <w:marRight w:val="0"/>
      <w:marTop w:val="0"/>
      <w:marBottom w:val="0"/>
      <w:divBdr>
        <w:top w:val="none" w:sz="0" w:space="0" w:color="auto"/>
        <w:left w:val="none" w:sz="0" w:space="0" w:color="auto"/>
        <w:bottom w:val="none" w:sz="0" w:space="0" w:color="auto"/>
        <w:right w:val="none" w:sz="0" w:space="0" w:color="auto"/>
      </w:divBdr>
      <w:divsChild>
        <w:div w:id="691079176">
          <w:marLeft w:val="0"/>
          <w:marRight w:val="0"/>
          <w:marTop w:val="0"/>
          <w:marBottom w:val="0"/>
          <w:divBdr>
            <w:top w:val="none" w:sz="0" w:space="0" w:color="auto"/>
            <w:left w:val="none" w:sz="0" w:space="0" w:color="auto"/>
            <w:bottom w:val="none" w:sz="0" w:space="0" w:color="auto"/>
            <w:right w:val="none" w:sz="0" w:space="0" w:color="auto"/>
          </w:divBdr>
        </w:div>
      </w:divsChild>
    </w:div>
    <w:div w:id="476411095">
      <w:marLeft w:val="0"/>
      <w:marRight w:val="0"/>
      <w:marTop w:val="0"/>
      <w:marBottom w:val="0"/>
      <w:divBdr>
        <w:top w:val="none" w:sz="0" w:space="0" w:color="auto"/>
        <w:left w:val="none" w:sz="0" w:space="0" w:color="auto"/>
        <w:bottom w:val="none" w:sz="0" w:space="0" w:color="auto"/>
        <w:right w:val="none" w:sz="0" w:space="0" w:color="auto"/>
      </w:divBdr>
      <w:divsChild>
        <w:div w:id="68235718">
          <w:marLeft w:val="0"/>
          <w:marRight w:val="0"/>
          <w:marTop w:val="0"/>
          <w:marBottom w:val="0"/>
          <w:divBdr>
            <w:top w:val="none" w:sz="0" w:space="0" w:color="auto"/>
            <w:left w:val="none" w:sz="0" w:space="0" w:color="auto"/>
            <w:bottom w:val="none" w:sz="0" w:space="0" w:color="auto"/>
            <w:right w:val="none" w:sz="0" w:space="0" w:color="auto"/>
          </w:divBdr>
        </w:div>
      </w:divsChild>
    </w:div>
    <w:div w:id="476842432">
      <w:marLeft w:val="0"/>
      <w:marRight w:val="0"/>
      <w:marTop w:val="0"/>
      <w:marBottom w:val="0"/>
      <w:divBdr>
        <w:top w:val="none" w:sz="0" w:space="0" w:color="auto"/>
        <w:left w:val="none" w:sz="0" w:space="0" w:color="auto"/>
        <w:bottom w:val="none" w:sz="0" w:space="0" w:color="auto"/>
        <w:right w:val="none" w:sz="0" w:space="0" w:color="auto"/>
      </w:divBdr>
      <w:divsChild>
        <w:div w:id="1831212568">
          <w:marLeft w:val="0"/>
          <w:marRight w:val="0"/>
          <w:marTop w:val="0"/>
          <w:marBottom w:val="0"/>
          <w:divBdr>
            <w:top w:val="none" w:sz="0" w:space="0" w:color="auto"/>
            <w:left w:val="none" w:sz="0" w:space="0" w:color="auto"/>
            <w:bottom w:val="none" w:sz="0" w:space="0" w:color="auto"/>
            <w:right w:val="none" w:sz="0" w:space="0" w:color="auto"/>
          </w:divBdr>
        </w:div>
      </w:divsChild>
    </w:div>
    <w:div w:id="477307900">
      <w:marLeft w:val="0"/>
      <w:marRight w:val="0"/>
      <w:marTop w:val="0"/>
      <w:marBottom w:val="0"/>
      <w:divBdr>
        <w:top w:val="none" w:sz="0" w:space="0" w:color="auto"/>
        <w:left w:val="none" w:sz="0" w:space="0" w:color="auto"/>
        <w:bottom w:val="none" w:sz="0" w:space="0" w:color="auto"/>
        <w:right w:val="none" w:sz="0" w:space="0" w:color="auto"/>
      </w:divBdr>
      <w:divsChild>
        <w:div w:id="379593718">
          <w:marLeft w:val="0"/>
          <w:marRight w:val="0"/>
          <w:marTop w:val="0"/>
          <w:marBottom w:val="0"/>
          <w:divBdr>
            <w:top w:val="none" w:sz="0" w:space="0" w:color="auto"/>
            <w:left w:val="none" w:sz="0" w:space="0" w:color="auto"/>
            <w:bottom w:val="none" w:sz="0" w:space="0" w:color="auto"/>
            <w:right w:val="none" w:sz="0" w:space="0" w:color="auto"/>
          </w:divBdr>
        </w:div>
      </w:divsChild>
    </w:div>
    <w:div w:id="477918020">
      <w:marLeft w:val="0"/>
      <w:marRight w:val="0"/>
      <w:marTop w:val="0"/>
      <w:marBottom w:val="0"/>
      <w:divBdr>
        <w:top w:val="none" w:sz="0" w:space="0" w:color="auto"/>
        <w:left w:val="none" w:sz="0" w:space="0" w:color="auto"/>
        <w:bottom w:val="none" w:sz="0" w:space="0" w:color="auto"/>
        <w:right w:val="none" w:sz="0" w:space="0" w:color="auto"/>
      </w:divBdr>
      <w:divsChild>
        <w:div w:id="1355613272">
          <w:marLeft w:val="0"/>
          <w:marRight w:val="0"/>
          <w:marTop w:val="0"/>
          <w:marBottom w:val="0"/>
          <w:divBdr>
            <w:top w:val="none" w:sz="0" w:space="0" w:color="auto"/>
            <w:left w:val="none" w:sz="0" w:space="0" w:color="auto"/>
            <w:bottom w:val="none" w:sz="0" w:space="0" w:color="auto"/>
            <w:right w:val="none" w:sz="0" w:space="0" w:color="auto"/>
          </w:divBdr>
        </w:div>
      </w:divsChild>
    </w:div>
    <w:div w:id="477961697">
      <w:marLeft w:val="0"/>
      <w:marRight w:val="0"/>
      <w:marTop w:val="0"/>
      <w:marBottom w:val="0"/>
      <w:divBdr>
        <w:top w:val="none" w:sz="0" w:space="0" w:color="auto"/>
        <w:left w:val="none" w:sz="0" w:space="0" w:color="auto"/>
        <w:bottom w:val="none" w:sz="0" w:space="0" w:color="auto"/>
        <w:right w:val="none" w:sz="0" w:space="0" w:color="auto"/>
      </w:divBdr>
      <w:divsChild>
        <w:div w:id="1987775423">
          <w:marLeft w:val="0"/>
          <w:marRight w:val="0"/>
          <w:marTop w:val="0"/>
          <w:marBottom w:val="0"/>
          <w:divBdr>
            <w:top w:val="none" w:sz="0" w:space="0" w:color="auto"/>
            <w:left w:val="none" w:sz="0" w:space="0" w:color="auto"/>
            <w:bottom w:val="none" w:sz="0" w:space="0" w:color="auto"/>
            <w:right w:val="none" w:sz="0" w:space="0" w:color="auto"/>
          </w:divBdr>
        </w:div>
      </w:divsChild>
    </w:div>
    <w:div w:id="479884343">
      <w:marLeft w:val="0"/>
      <w:marRight w:val="0"/>
      <w:marTop w:val="0"/>
      <w:marBottom w:val="0"/>
      <w:divBdr>
        <w:top w:val="none" w:sz="0" w:space="0" w:color="auto"/>
        <w:left w:val="none" w:sz="0" w:space="0" w:color="auto"/>
        <w:bottom w:val="none" w:sz="0" w:space="0" w:color="auto"/>
        <w:right w:val="none" w:sz="0" w:space="0" w:color="auto"/>
      </w:divBdr>
      <w:divsChild>
        <w:div w:id="1339188385">
          <w:marLeft w:val="0"/>
          <w:marRight w:val="0"/>
          <w:marTop w:val="0"/>
          <w:marBottom w:val="0"/>
          <w:divBdr>
            <w:top w:val="none" w:sz="0" w:space="0" w:color="auto"/>
            <w:left w:val="none" w:sz="0" w:space="0" w:color="auto"/>
            <w:bottom w:val="none" w:sz="0" w:space="0" w:color="auto"/>
            <w:right w:val="none" w:sz="0" w:space="0" w:color="auto"/>
          </w:divBdr>
        </w:div>
      </w:divsChild>
    </w:div>
    <w:div w:id="481971892">
      <w:marLeft w:val="0"/>
      <w:marRight w:val="0"/>
      <w:marTop w:val="0"/>
      <w:marBottom w:val="0"/>
      <w:divBdr>
        <w:top w:val="none" w:sz="0" w:space="0" w:color="auto"/>
        <w:left w:val="none" w:sz="0" w:space="0" w:color="auto"/>
        <w:bottom w:val="none" w:sz="0" w:space="0" w:color="auto"/>
        <w:right w:val="none" w:sz="0" w:space="0" w:color="auto"/>
      </w:divBdr>
      <w:divsChild>
        <w:div w:id="1718045618">
          <w:marLeft w:val="0"/>
          <w:marRight w:val="0"/>
          <w:marTop w:val="0"/>
          <w:marBottom w:val="0"/>
          <w:divBdr>
            <w:top w:val="none" w:sz="0" w:space="0" w:color="auto"/>
            <w:left w:val="none" w:sz="0" w:space="0" w:color="auto"/>
            <w:bottom w:val="none" w:sz="0" w:space="0" w:color="auto"/>
            <w:right w:val="none" w:sz="0" w:space="0" w:color="auto"/>
          </w:divBdr>
        </w:div>
      </w:divsChild>
    </w:div>
    <w:div w:id="482237527">
      <w:marLeft w:val="0"/>
      <w:marRight w:val="0"/>
      <w:marTop w:val="0"/>
      <w:marBottom w:val="0"/>
      <w:divBdr>
        <w:top w:val="none" w:sz="0" w:space="0" w:color="auto"/>
        <w:left w:val="none" w:sz="0" w:space="0" w:color="auto"/>
        <w:bottom w:val="none" w:sz="0" w:space="0" w:color="auto"/>
        <w:right w:val="none" w:sz="0" w:space="0" w:color="auto"/>
      </w:divBdr>
      <w:divsChild>
        <w:div w:id="58292056">
          <w:marLeft w:val="0"/>
          <w:marRight w:val="0"/>
          <w:marTop w:val="0"/>
          <w:marBottom w:val="0"/>
          <w:divBdr>
            <w:top w:val="none" w:sz="0" w:space="0" w:color="auto"/>
            <w:left w:val="none" w:sz="0" w:space="0" w:color="auto"/>
            <w:bottom w:val="none" w:sz="0" w:space="0" w:color="auto"/>
            <w:right w:val="none" w:sz="0" w:space="0" w:color="auto"/>
          </w:divBdr>
        </w:div>
      </w:divsChild>
    </w:div>
    <w:div w:id="482819628">
      <w:marLeft w:val="0"/>
      <w:marRight w:val="0"/>
      <w:marTop w:val="0"/>
      <w:marBottom w:val="0"/>
      <w:divBdr>
        <w:top w:val="none" w:sz="0" w:space="0" w:color="auto"/>
        <w:left w:val="none" w:sz="0" w:space="0" w:color="auto"/>
        <w:bottom w:val="none" w:sz="0" w:space="0" w:color="auto"/>
        <w:right w:val="none" w:sz="0" w:space="0" w:color="auto"/>
      </w:divBdr>
      <w:divsChild>
        <w:div w:id="72822097">
          <w:marLeft w:val="0"/>
          <w:marRight w:val="0"/>
          <w:marTop w:val="0"/>
          <w:marBottom w:val="0"/>
          <w:divBdr>
            <w:top w:val="none" w:sz="0" w:space="0" w:color="auto"/>
            <w:left w:val="none" w:sz="0" w:space="0" w:color="auto"/>
            <w:bottom w:val="none" w:sz="0" w:space="0" w:color="auto"/>
            <w:right w:val="none" w:sz="0" w:space="0" w:color="auto"/>
          </w:divBdr>
        </w:div>
      </w:divsChild>
    </w:div>
    <w:div w:id="483207623">
      <w:marLeft w:val="0"/>
      <w:marRight w:val="0"/>
      <w:marTop w:val="0"/>
      <w:marBottom w:val="0"/>
      <w:divBdr>
        <w:top w:val="none" w:sz="0" w:space="0" w:color="auto"/>
        <w:left w:val="none" w:sz="0" w:space="0" w:color="auto"/>
        <w:bottom w:val="none" w:sz="0" w:space="0" w:color="auto"/>
        <w:right w:val="none" w:sz="0" w:space="0" w:color="auto"/>
      </w:divBdr>
      <w:divsChild>
        <w:div w:id="2004431953">
          <w:marLeft w:val="0"/>
          <w:marRight w:val="0"/>
          <w:marTop w:val="0"/>
          <w:marBottom w:val="0"/>
          <w:divBdr>
            <w:top w:val="none" w:sz="0" w:space="0" w:color="auto"/>
            <w:left w:val="none" w:sz="0" w:space="0" w:color="auto"/>
            <w:bottom w:val="none" w:sz="0" w:space="0" w:color="auto"/>
            <w:right w:val="none" w:sz="0" w:space="0" w:color="auto"/>
          </w:divBdr>
        </w:div>
      </w:divsChild>
    </w:div>
    <w:div w:id="483469719">
      <w:marLeft w:val="0"/>
      <w:marRight w:val="0"/>
      <w:marTop w:val="0"/>
      <w:marBottom w:val="0"/>
      <w:divBdr>
        <w:top w:val="none" w:sz="0" w:space="0" w:color="auto"/>
        <w:left w:val="none" w:sz="0" w:space="0" w:color="auto"/>
        <w:bottom w:val="none" w:sz="0" w:space="0" w:color="auto"/>
        <w:right w:val="none" w:sz="0" w:space="0" w:color="auto"/>
      </w:divBdr>
      <w:divsChild>
        <w:div w:id="221990284">
          <w:marLeft w:val="0"/>
          <w:marRight w:val="0"/>
          <w:marTop w:val="0"/>
          <w:marBottom w:val="0"/>
          <w:divBdr>
            <w:top w:val="none" w:sz="0" w:space="0" w:color="auto"/>
            <w:left w:val="none" w:sz="0" w:space="0" w:color="auto"/>
            <w:bottom w:val="none" w:sz="0" w:space="0" w:color="auto"/>
            <w:right w:val="none" w:sz="0" w:space="0" w:color="auto"/>
          </w:divBdr>
        </w:div>
      </w:divsChild>
    </w:div>
    <w:div w:id="483818728">
      <w:marLeft w:val="0"/>
      <w:marRight w:val="0"/>
      <w:marTop w:val="0"/>
      <w:marBottom w:val="0"/>
      <w:divBdr>
        <w:top w:val="none" w:sz="0" w:space="0" w:color="auto"/>
        <w:left w:val="none" w:sz="0" w:space="0" w:color="auto"/>
        <w:bottom w:val="none" w:sz="0" w:space="0" w:color="auto"/>
        <w:right w:val="none" w:sz="0" w:space="0" w:color="auto"/>
      </w:divBdr>
      <w:divsChild>
        <w:div w:id="251671520">
          <w:marLeft w:val="0"/>
          <w:marRight w:val="0"/>
          <w:marTop w:val="0"/>
          <w:marBottom w:val="0"/>
          <w:divBdr>
            <w:top w:val="none" w:sz="0" w:space="0" w:color="auto"/>
            <w:left w:val="none" w:sz="0" w:space="0" w:color="auto"/>
            <w:bottom w:val="none" w:sz="0" w:space="0" w:color="auto"/>
            <w:right w:val="none" w:sz="0" w:space="0" w:color="auto"/>
          </w:divBdr>
        </w:div>
      </w:divsChild>
    </w:div>
    <w:div w:id="484206551">
      <w:marLeft w:val="0"/>
      <w:marRight w:val="0"/>
      <w:marTop w:val="0"/>
      <w:marBottom w:val="0"/>
      <w:divBdr>
        <w:top w:val="none" w:sz="0" w:space="0" w:color="auto"/>
        <w:left w:val="none" w:sz="0" w:space="0" w:color="auto"/>
        <w:bottom w:val="none" w:sz="0" w:space="0" w:color="auto"/>
        <w:right w:val="none" w:sz="0" w:space="0" w:color="auto"/>
      </w:divBdr>
    </w:div>
    <w:div w:id="484593452">
      <w:marLeft w:val="0"/>
      <w:marRight w:val="0"/>
      <w:marTop w:val="0"/>
      <w:marBottom w:val="0"/>
      <w:divBdr>
        <w:top w:val="none" w:sz="0" w:space="0" w:color="auto"/>
        <w:left w:val="none" w:sz="0" w:space="0" w:color="auto"/>
        <w:bottom w:val="none" w:sz="0" w:space="0" w:color="auto"/>
        <w:right w:val="none" w:sz="0" w:space="0" w:color="auto"/>
      </w:divBdr>
      <w:divsChild>
        <w:div w:id="310840228">
          <w:marLeft w:val="0"/>
          <w:marRight w:val="0"/>
          <w:marTop w:val="0"/>
          <w:marBottom w:val="0"/>
          <w:divBdr>
            <w:top w:val="none" w:sz="0" w:space="0" w:color="auto"/>
            <w:left w:val="none" w:sz="0" w:space="0" w:color="auto"/>
            <w:bottom w:val="none" w:sz="0" w:space="0" w:color="auto"/>
            <w:right w:val="none" w:sz="0" w:space="0" w:color="auto"/>
          </w:divBdr>
        </w:div>
      </w:divsChild>
    </w:div>
    <w:div w:id="487093554">
      <w:marLeft w:val="0"/>
      <w:marRight w:val="0"/>
      <w:marTop w:val="0"/>
      <w:marBottom w:val="0"/>
      <w:divBdr>
        <w:top w:val="none" w:sz="0" w:space="0" w:color="auto"/>
        <w:left w:val="none" w:sz="0" w:space="0" w:color="auto"/>
        <w:bottom w:val="none" w:sz="0" w:space="0" w:color="auto"/>
        <w:right w:val="none" w:sz="0" w:space="0" w:color="auto"/>
      </w:divBdr>
      <w:divsChild>
        <w:div w:id="1242056763">
          <w:marLeft w:val="0"/>
          <w:marRight w:val="0"/>
          <w:marTop w:val="0"/>
          <w:marBottom w:val="0"/>
          <w:divBdr>
            <w:top w:val="none" w:sz="0" w:space="0" w:color="auto"/>
            <w:left w:val="none" w:sz="0" w:space="0" w:color="auto"/>
            <w:bottom w:val="none" w:sz="0" w:space="0" w:color="auto"/>
            <w:right w:val="none" w:sz="0" w:space="0" w:color="auto"/>
          </w:divBdr>
        </w:div>
      </w:divsChild>
    </w:div>
    <w:div w:id="488206086">
      <w:marLeft w:val="0"/>
      <w:marRight w:val="0"/>
      <w:marTop w:val="0"/>
      <w:marBottom w:val="0"/>
      <w:divBdr>
        <w:top w:val="none" w:sz="0" w:space="0" w:color="auto"/>
        <w:left w:val="none" w:sz="0" w:space="0" w:color="auto"/>
        <w:bottom w:val="none" w:sz="0" w:space="0" w:color="auto"/>
        <w:right w:val="none" w:sz="0" w:space="0" w:color="auto"/>
      </w:divBdr>
      <w:divsChild>
        <w:div w:id="993339102">
          <w:marLeft w:val="0"/>
          <w:marRight w:val="0"/>
          <w:marTop w:val="0"/>
          <w:marBottom w:val="0"/>
          <w:divBdr>
            <w:top w:val="none" w:sz="0" w:space="0" w:color="auto"/>
            <w:left w:val="none" w:sz="0" w:space="0" w:color="auto"/>
            <w:bottom w:val="none" w:sz="0" w:space="0" w:color="auto"/>
            <w:right w:val="none" w:sz="0" w:space="0" w:color="auto"/>
          </w:divBdr>
        </w:div>
      </w:divsChild>
    </w:div>
    <w:div w:id="488862167">
      <w:marLeft w:val="0"/>
      <w:marRight w:val="0"/>
      <w:marTop w:val="0"/>
      <w:marBottom w:val="0"/>
      <w:divBdr>
        <w:top w:val="none" w:sz="0" w:space="0" w:color="auto"/>
        <w:left w:val="none" w:sz="0" w:space="0" w:color="auto"/>
        <w:bottom w:val="none" w:sz="0" w:space="0" w:color="auto"/>
        <w:right w:val="none" w:sz="0" w:space="0" w:color="auto"/>
      </w:divBdr>
      <w:divsChild>
        <w:div w:id="384648131">
          <w:marLeft w:val="0"/>
          <w:marRight w:val="0"/>
          <w:marTop w:val="0"/>
          <w:marBottom w:val="0"/>
          <w:divBdr>
            <w:top w:val="none" w:sz="0" w:space="0" w:color="auto"/>
            <w:left w:val="none" w:sz="0" w:space="0" w:color="auto"/>
            <w:bottom w:val="none" w:sz="0" w:space="0" w:color="auto"/>
            <w:right w:val="none" w:sz="0" w:space="0" w:color="auto"/>
          </w:divBdr>
        </w:div>
      </w:divsChild>
    </w:div>
    <w:div w:id="489492276">
      <w:marLeft w:val="0"/>
      <w:marRight w:val="0"/>
      <w:marTop w:val="0"/>
      <w:marBottom w:val="0"/>
      <w:divBdr>
        <w:top w:val="none" w:sz="0" w:space="0" w:color="auto"/>
        <w:left w:val="none" w:sz="0" w:space="0" w:color="auto"/>
        <w:bottom w:val="none" w:sz="0" w:space="0" w:color="auto"/>
        <w:right w:val="none" w:sz="0" w:space="0" w:color="auto"/>
      </w:divBdr>
      <w:divsChild>
        <w:div w:id="124466147">
          <w:marLeft w:val="0"/>
          <w:marRight w:val="0"/>
          <w:marTop w:val="0"/>
          <w:marBottom w:val="0"/>
          <w:divBdr>
            <w:top w:val="none" w:sz="0" w:space="0" w:color="auto"/>
            <w:left w:val="none" w:sz="0" w:space="0" w:color="auto"/>
            <w:bottom w:val="none" w:sz="0" w:space="0" w:color="auto"/>
            <w:right w:val="none" w:sz="0" w:space="0" w:color="auto"/>
          </w:divBdr>
        </w:div>
      </w:divsChild>
    </w:div>
    <w:div w:id="489516284">
      <w:marLeft w:val="0"/>
      <w:marRight w:val="0"/>
      <w:marTop w:val="0"/>
      <w:marBottom w:val="0"/>
      <w:divBdr>
        <w:top w:val="none" w:sz="0" w:space="0" w:color="auto"/>
        <w:left w:val="none" w:sz="0" w:space="0" w:color="auto"/>
        <w:bottom w:val="none" w:sz="0" w:space="0" w:color="auto"/>
        <w:right w:val="none" w:sz="0" w:space="0" w:color="auto"/>
      </w:divBdr>
      <w:divsChild>
        <w:div w:id="1072433010">
          <w:marLeft w:val="0"/>
          <w:marRight w:val="0"/>
          <w:marTop w:val="0"/>
          <w:marBottom w:val="0"/>
          <w:divBdr>
            <w:top w:val="none" w:sz="0" w:space="0" w:color="auto"/>
            <w:left w:val="none" w:sz="0" w:space="0" w:color="auto"/>
            <w:bottom w:val="none" w:sz="0" w:space="0" w:color="auto"/>
            <w:right w:val="none" w:sz="0" w:space="0" w:color="auto"/>
          </w:divBdr>
        </w:div>
      </w:divsChild>
    </w:div>
    <w:div w:id="490215595">
      <w:marLeft w:val="0"/>
      <w:marRight w:val="0"/>
      <w:marTop w:val="0"/>
      <w:marBottom w:val="0"/>
      <w:divBdr>
        <w:top w:val="none" w:sz="0" w:space="0" w:color="auto"/>
        <w:left w:val="none" w:sz="0" w:space="0" w:color="auto"/>
        <w:bottom w:val="none" w:sz="0" w:space="0" w:color="auto"/>
        <w:right w:val="none" w:sz="0" w:space="0" w:color="auto"/>
      </w:divBdr>
      <w:divsChild>
        <w:div w:id="309789186">
          <w:marLeft w:val="0"/>
          <w:marRight w:val="0"/>
          <w:marTop w:val="0"/>
          <w:marBottom w:val="0"/>
          <w:divBdr>
            <w:top w:val="none" w:sz="0" w:space="0" w:color="auto"/>
            <w:left w:val="none" w:sz="0" w:space="0" w:color="auto"/>
            <w:bottom w:val="none" w:sz="0" w:space="0" w:color="auto"/>
            <w:right w:val="none" w:sz="0" w:space="0" w:color="auto"/>
          </w:divBdr>
        </w:div>
      </w:divsChild>
    </w:div>
    <w:div w:id="490877861">
      <w:marLeft w:val="0"/>
      <w:marRight w:val="0"/>
      <w:marTop w:val="0"/>
      <w:marBottom w:val="0"/>
      <w:divBdr>
        <w:top w:val="none" w:sz="0" w:space="0" w:color="auto"/>
        <w:left w:val="none" w:sz="0" w:space="0" w:color="auto"/>
        <w:bottom w:val="none" w:sz="0" w:space="0" w:color="auto"/>
        <w:right w:val="none" w:sz="0" w:space="0" w:color="auto"/>
      </w:divBdr>
      <w:divsChild>
        <w:div w:id="2007779621">
          <w:marLeft w:val="0"/>
          <w:marRight w:val="0"/>
          <w:marTop w:val="0"/>
          <w:marBottom w:val="0"/>
          <w:divBdr>
            <w:top w:val="none" w:sz="0" w:space="0" w:color="auto"/>
            <w:left w:val="none" w:sz="0" w:space="0" w:color="auto"/>
            <w:bottom w:val="none" w:sz="0" w:space="0" w:color="auto"/>
            <w:right w:val="none" w:sz="0" w:space="0" w:color="auto"/>
          </w:divBdr>
        </w:div>
      </w:divsChild>
    </w:div>
    <w:div w:id="492064878">
      <w:marLeft w:val="0"/>
      <w:marRight w:val="0"/>
      <w:marTop w:val="0"/>
      <w:marBottom w:val="0"/>
      <w:divBdr>
        <w:top w:val="none" w:sz="0" w:space="0" w:color="auto"/>
        <w:left w:val="none" w:sz="0" w:space="0" w:color="auto"/>
        <w:bottom w:val="none" w:sz="0" w:space="0" w:color="auto"/>
        <w:right w:val="none" w:sz="0" w:space="0" w:color="auto"/>
      </w:divBdr>
      <w:divsChild>
        <w:div w:id="1066874351">
          <w:marLeft w:val="0"/>
          <w:marRight w:val="0"/>
          <w:marTop w:val="0"/>
          <w:marBottom w:val="0"/>
          <w:divBdr>
            <w:top w:val="none" w:sz="0" w:space="0" w:color="auto"/>
            <w:left w:val="none" w:sz="0" w:space="0" w:color="auto"/>
            <w:bottom w:val="none" w:sz="0" w:space="0" w:color="auto"/>
            <w:right w:val="none" w:sz="0" w:space="0" w:color="auto"/>
          </w:divBdr>
        </w:div>
      </w:divsChild>
    </w:div>
    <w:div w:id="492330638">
      <w:marLeft w:val="0"/>
      <w:marRight w:val="0"/>
      <w:marTop w:val="0"/>
      <w:marBottom w:val="0"/>
      <w:divBdr>
        <w:top w:val="none" w:sz="0" w:space="0" w:color="auto"/>
        <w:left w:val="none" w:sz="0" w:space="0" w:color="auto"/>
        <w:bottom w:val="none" w:sz="0" w:space="0" w:color="auto"/>
        <w:right w:val="none" w:sz="0" w:space="0" w:color="auto"/>
      </w:divBdr>
      <w:divsChild>
        <w:div w:id="1409690975">
          <w:marLeft w:val="0"/>
          <w:marRight w:val="0"/>
          <w:marTop w:val="0"/>
          <w:marBottom w:val="0"/>
          <w:divBdr>
            <w:top w:val="none" w:sz="0" w:space="0" w:color="auto"/>
            <w:left w:val="none" w:sz="0" w:space="0" w:color="auto"/>
            <w:bottom w:val="none" w:sz="0" w:space="0" w:color="auto"/>
            <w:right w:val="none" w:sz="0" w:space="0" w:color="auto"/>
          </w:divBdr>
        </w:div>
      </w:divsChild>
    </w:div>
    <w:div w:id="492834799">
      <w:marLeft w:val="0"/>
      <w:marRight w:val="0"/>
      <w:marTop w:val="0"/>
      <w:marBottom w:val="0"/>
      <w:divBdr>
        <w:top w:val="none" w:sz="0" w:space="0" w:color="auto"/>
        <w:left w:val="none" w:sz="0" w:space="0" w:color="auto"/>
        <w:bottom w:val="none" w:sz="0" w:space="0" w:color="auto"/>
        <w:right w:val="none" w:sz="0" w:space="0" w:color="auto"/>
      </w:divBdr>
      <w:divsChild>
        <w:div w:id="36323290">
          <w:marLeft w:val="0"/>
          <w:marRight w:val="0"/>
          <w:marTop w:val="0"/>
          <w:marBottom w:val="0"/>
          <w:divBdr>
            <w:top w:val="none" w:sz="0" w:space="0" w:color="auto"/>
            <w:left w:val="none" w:sz="0" w:space="0" w:color="auto"/>
            <w:bottom w:val="none" w:sz="0" w:space="0" w:color="auto"/>
            <w:right w:val="none" w:sz="0" w:space="0" w:color="auto"/>
          </w:divBdr>
        </w:div>
      </w:divsChild>
    </w:div>
    <w:div w:id="492843640">
      <w:marLeft w:val="0"/>
      <w:marRight w:val="0"/>
      <w:marTop w:val="0"/>
      <w:marBottom w:val="0"/>
      <w:divBdr>
        <w:top w:val="none" w:sz="0" w:space="0" w:color="auto"/>
        <w:left w:val="none" w:sz="0" w:space="0" w:color="auto"/>
        <w:bottom w:val="none" w:sz="0" w:space="0" w:color="auto"/>
        <w:right w:val="none" w:sz="0" w:space="0" w:color="auto"/>
      </w:divBdr>
      <w:divsChild>
        <w:div w:id="1511406774">
          <w:marLeft w:val="0"/>
          <w:marRight w:val="0"/>
          <w:marTop w:val="0"/>
          <w:marBottom w:val="0"/>
          <w:divBdr>
            <w:top w:val="none" w:sz="0" w:space="0" w:color="auto"/>
            <w:left w:val="none" w:sz="0" w:space="0" w:color="auto"/>
            <w:bottom w:val="none" w:sz="0" w:space="0" w:color="auto"/>
            <w:right w:val="none" w:sz="0" w:space="0" w:color="auto"/>
          </w:divBdr>
        </w:div>
      </w:divsChild>
    </w:div>
    <w:div w:id="493497030">
      <w:marLeft w:val="0"/>
      <w:marRight w:val="0"/>
      <w:marTop w:val="0"/>
      <w:marBottom w:val="0"/>
      <w:divBdr>
        <w:top w:val="none" w:sz="0" w:space="0" w:color="auto"/>
        <w:left w:val="none" w:sz="0" w:space="0" w:color="auto"/>
        <w:bottom w:val="none" w:sz="0" w:space="0" w:color="auto"/>
        <w:right w:val="none" w:sz="0" w:space="0" w:color="auto"/>
      </w:divBdr>
      <w:divsChild>
        <w:div w:id="900361548">
          <w:marLeft w:val="0"/>
          <w:marRight w:val="0"/>
          <w:marTop w:val="0"/>
          <w:marBottom w:val="0"/>
          <w:divBdr>
            <w:top w:val="none" w:sz="0" w:space="0" w:color="auto"/>
            <w:left w:val="none" w:sz="0" w:space="0" w:color="auto"/>
            <w:bottom w:val="none" w:sz="0" w:space="0" w:color="auto"/>
            <w:right w:val="none" w:sz="0" w:space="0" w:color="auto"/>
          </w:divBdr>
        </w:div>
      </w:divsChild>
    </w:div>
    <w:div w:id="494808043">
      <w:marLeft w:val="0"/>
      <w:marRight w:val="0"/>
      <w:marTop w:val="0"/>
      <w:marBottom w:val="0"/>
      <w:divBdr>
        <w:top w:val="none" w:sz="0" w:space="0" w:color="auto"/>
        <w:left w:val="none" w:sz="0" w:space="0" w:color="auto"/>
        <w:bottom w:val="none" w:sz="0" w:space="0" w:color="auto"/>
        <w:right w:val="none" w:sz="0" w:space="0" w:color="auto"/>
      </w:divBdr>
      <w:divsChild>
        <w:div w:id="1837332095">
          <w:marLeft w:val="0"/>
          <w:marRight w:val="0"/>
          <w:marTop w:val="0"/>
          <w:marBottom w:val="0"/>
          <w:divBdr>
            <w:top w:val="none" w:sz="0" w:space="0" w:color="auto"/>
            <w:left w:val="none" w:sz="0" w:space="0" w:color="auto"/>
            <w:bottom w:val="none" w:sz="0" w:space="0" w:color="auto"/>
            <w:right w:val="none" w:sz="0" w:space="0" w:color="auto"/>
          </w:divBdr>
        </w:div>
      </w:divsChild>
    </w:div>
    <w:div w:id="495265524">
      <w:marLeft w:val="0"/>
      <w:marRight w:val="0"/>
      <w:marTop w:val="0"/>
      <w:marBottom w:val="0"/>
      <w:divBdr>
        <w:top w:val="none" w:sz="0" w:space="0" w:color="auto"/>
        <w:left w:val="none" w:sz="0" w:space="0" w:color="auto"/>
        <w:bottom w:val="none" w:sz="0" w:space="0" w:color="auto"/>
        <w:right w:val="none" w:sz="0" w:space="0" w:color="auto"/>
      </w:divBdr>
      <w:divsChild>
        <w:div w:id="1621300376">
          <w:marLeft w:val="0"/>
          <w:marRight w:val="0"/>
          <w:marTop w:val="0"/>
          <w:marBottom w:val="0"/>
          <w:divBdr>
            <w:top w:val="none" w:sz="0" w:space="0" w:color="auto"/>
            <w:left w:val="none" w:sz="0" w:space="0" w:color="auto"/>
            <w:bottom w:val="none" w:sz="0" w:space="0" w:color="auto"/>
            <w:right w:val="none" w:sz="0" w:space="0" w:color="auto"/>
          </w:divBdr>
        </w:div>
      </w:divsChild>
    </w:div>
    <w:div w:id="496001858">
      <w:bodyDiv w:val="1"/>
      <w:marLeft w:val="0"/>
      <w:marRight w:val="0"/>
      <w:marTop w:val="0"/>
      <w:marBottom w:val="0"/>
      <w:divBdr>
        <w:top w:val="none" w:sz="0" w:space="0" w:color="auto"/>
        <w:left w:val="none" w:sz="0" w:space="0" w:color="auto"/>
        <w:bottom w:val="none" w:sz="0" w:space="0" w:color="auto"/>
        <w:right w:val="none" w:sz="0" w:space="0" w:color="auto"/>
      </w:divBdr>
    </w:div>
    <w:div w:id="496193497">
      <w:marLeft w:val="0"/>
      <w:marRight w:val="0"/>
      <w:marTop w:val="0"/>
      <w:marBottom w:val="0"/>
      <w:divBdr>
        <w:top w:val="none" w:sz="0" w:space="0" w:color="auto"/>
        <w:left w:val="none" w:sz="0" w:space="0" w:color="auto"/>
        <w:bottom w:val="none" w:sz="0" w:space="0" w:color="auto"/>
        <w:right w:val="none" w:sz="0" w:space="0" w:color="auto"/>
      </w:divBdr>
      <w:divsChild>
        <w:div w:id="1909608458">
          <w:marLeft w:val="0"/>
          <w:marRight w:val="0"/>
          <w:marTop w:val="0"/>
          <w:marBottom w:val="0"/>
          <w:divBdr>
            <w:top w:val="none" w:sz="0" w:space="0" w:color="auto"/>
            <w:left w:val="none" w:sz="0" w:space="0" w:color="auto"/>
            <w:bottom w:val="none" w:sz="0" w:space="0" w:color="auto"/>
            <w:right w:val="none" w:sz="0" w:space="0" w:color="auto"/>
          </w:divBdr>
        </w:div>
      </w:divsChild>
    </w:div>
    <w:div w:id="496768789">
      <w:marLeft w:val="0"/>
      <w:marRight w:val="0"/>
      <w:marTop w:val="0"/>
      <w:marBottom w:val="0"/>
      <w:divBdr>
        <w:top w:val="none" w:sz="0" w:space="0" w:color="auto"/>
        <w:left w:val="none" w:sz="0" w:space="0" w:color="auto"/>
        <w:bottom w:val="none" w:sz="0" w:space="0" w:color="auto"/>
        <w:right w:val="none" w:sz="0" w:space="0" w:color="auto"/>
      </w:divBdr>
    </w:div>
    <w:div w:id="496960157">
      <w:bodyDiv w:val="1"/>
      <w:marLeft w:val="0"/>
      <w:marRight w:val="0"/>
      <w:marTop w:val="0"/>
      <w:marBottom w:val="0"/>
      <w:divBdr>
        <w:top w:val="none" w:sz="0" w:space="0" w:color="auto"/>
        <w:left w:val="none" w:sz="0" w:space="0" w:color="auto"/>
        <w:bottom w:val="none" w:sz="0" w:space="0" w:color="auto"/>
        <w:right w:val="none" w:sz="0" w:space="0" w:color="auto"/>
      </w:divBdr>
    </w:div>
    <w:div w:id="497159413">
      <w:marLeft w:val="0"/>
      <w:marRight w:val="0"/>
      <w:marTop w:val="0"/>
      <w:marBottom w:val="0"/>
      <w:divBdr>
        <w:top w:val="none" w:sz="0" w:space="0" w:color="auto"/>
        <w:left w:val="none" w:sz="0" w:space="0" w:color="auto"/>
        <w:bottom w:val="none" w:sz="0" w:space="0" w:color="auto"/>
        <w:right w:val="none" w:sz="0" w:space="0" w:color="auto"/>
      </w:divBdr>
      <w:divsChild>
        <w:div w:id="1033731538">
          <w:marLeft w:val="0"/>
          <w:marRight w:val="0"/>
          <w:marTop w:val="0"/>
          <w:marBottom w:val="0"/>
          <w:divBdr>
            <w:top w:val="none" w:sz="0" w:space="0" w:color="auto"/>
            <w:left w:val="none" w:sz="0" w:space="0" w:color="auto"/>
            <w:bottom w:val="none" w:sz="0" w:space="0" w:color="auto"/>
            <w:right w:val="none" w:sz="0" w:space="0" w:color="auto"/>
          </w:divBdr>
        </w:div>
      </w:divsChild>
    </w:div>
    <w:div w:id="497427983">
      <w:marLeft w:val="0"/>
      <w:marRight w:val="0"/>
      <w:marTop w:val="0"/>
      <w:marBottom w:val="0"/>
      <w:divBdr>
        <w:top w:val="none" w:sz="0" w:space="0" w:color="auto"/>
        <w:left w:val="none" w:sz="0" w:space="0" w:color="auto"/>
        <w:bottom w:val="none" w:sz="0" w:space="0" w:color="auto"/>
        <w:right w:val="none" w:sz="0" w:space="0" w:color="auto"/>
      </w:divBdr>
      <w:divsChild>
        <w:div w:id="831792999">
          <w:marLeft w:val="0"/>
          <w:marRight w:val="0"/>
          <w:marTop w:val="0"/>
          <w:marBottom w:val="0"/>
          <w:divBdr>
            <w:top w:val="none" w:sz="0" w:space="0" w:color="auto"/>
            <w:left w:val="none" w:sz="0" w:space="0" w:color="auto"/>
            <w:bottom w:val="none" w:sz="0" w:space="0" w:color="auto"/>
            <w:right w:val="none" w:sz="0" w:space="0" w:color="auto"/>
          </w:divBdr>
        </w:div>
      </w:divsChild>
    </w:div>
    <w:div w:id="498691114">
      <w:marLeft w:val="0"/>
      <w:marRight w:val="0"/>
      <w:marTop w:val="0"/>
      <w:marBottom w:val="0"/>
      <w:divBdr>
        <w:top w:val="none" w:sz="0" w:space="0" w:color="auto"/>
        <w:left w:val="none" w:sz="0" w:space="0" w:color="auto"/>
        <w:bottom w:val="none" w:sz="0" w:space="0" w:color="auto"/>
        <w:right w:val="none" w:sz="0" w:space="0" w:color="auto"/>
      </w:divBdr>
      <w:divsChild>
        <w:div w:id="1217203905">
          <w:marLeft w:val="0"/>
          <w:marRight w:val="0"/>
          <w:marTop w:val="0"/>
          <w:marBottom w:val="0"/>
          <w:divBdr>
            <w:top w:val="none" w:sz="0" w:space="0" w:color="auto"/>
            <w:left w:val="none" w:sz="0" w:space="0" w:color="auto"/>
            <w:bottom w:val="none" w:sz="0" w:space="0" w:color="auto"/>
            <w:right w:val="none" w:sz="0" w:space="0" w:color="auto"/>
          </w:divBdr>
        </w:div>
      </w:divsChild>
    </w:div>
    <w:div w:id="499350180">
      <w:marLeft w:val="0"/>
      <w:marRight w:val="0"/>
      <w:marTop w:val="0"/>
      <w:marBottom w:val="0"/>
      <w:divBdr>
        <w:top w:val="none" w:sz="0" w:space="0" w:color="auto"/>
        <w:left w:val="none" w:sz="0" w:space="0" w:color="auto"/>
        <w:bottom w:val="none" w:sz="0" w:space="0" w:color="auto"/>
        <w:right w:val="none" w:sz="0" w:space="0" w:color="auto"/>
      </w:divBdr>
      <w:divsChild>
        <w:div w:id="1159610633">
          <w:marLeft w:val="0"/>
          <w:marRight w:val="0"/>
          <w:marTop w:val="0"/>
          <w:marBottom w:val="0"/>
          <w:divBdr>
            <w:top w:val="none" w:sz="0" w:space="0" w:color="auto"/>
            <w:left w:val="none" w:sz="0" w:space="0" w:color="auto"/>
            <w:bottom w:val="none" w:sz="0" w:space="0" w:color="auto"/>
            <w:right w:val="none" w:sz="0" w:space="0" w:color="auto"/>
          </w:divBdr>
        </w:div>
      </w:divsChild>
    </w:div>
    <w:div w:id="501748034">
      <w:marLeft w:val="0"/>
      <w:marRight w:val="0"/>
      <w:marTop w:val="0"/>
      <w:marBottom w:val="0"/>
      <w:divBdr>
        <w:top w:val="none" w:sz="0" w:space="0" w:color="auto"/>
        <w:left w:val="none" w:sz="0" w:space="0" w:color="auto"/>
        <w:bottom w:val="none" w:sz="0" w:space="0" w:color="auto"/>
        <w:right w:val="none" w:sz="0" w:space="0" w:color="auto"/>
      </w:divBdr>
      <w:divsChild>
        <w:div w:id="1653101678">
          <w:marLeft w:val="0"/>
          <w:marRight w:val="0"/>
          <w:marTop w:val="0"/>
          <w:marBottom w:val="0"/>
          <w:divBdr>
            <w:top w:val="none" w:sz="0" w:space="0" w:color="auto"/>
            <w:left w:val="none" w:sz="0" w:space="0" w:color="auto"/>
            <w:bottom w:val="none" w:sz="0" w:space="0" w:color="auto"/>
            <w:right w:val="none" w:sz="0" w:space="0" w:color="auto"/>
          </w:divBdr>
        </w:div>
      </w:divsChild>
    </w:div>
    <w:div w:id="502015315">
      <w:marLeft w:val="0"/>
      <w:marRight w:val="0"/>
      <w:marTop w:val="0"/>
      <w:marBottom w:val="0"/>
      <w:divBdr>
        <w:top w:val="none" w:sz="0" w:space="0" w:color="auto"/>
        <w:left w:val="none" w:sz="0" w:space="0" w:color="auto"/>
        <w:bottom w:val="none" w:sz="0" w:space="0" w:color="auto"/>
        <w:right w:val="none" w:sz="0" w:space="0" w:color="auto"/>
      </w:divBdr>
      <w:divsChild>
        <w:div w:id="1417246322">
          <w:marLeft w:val="0"/>
          <w:marRight w:val="0"/>
          <w:marTop w:val="0"/>
          <w:marBottom w:val="0"/>
          <w:divBdr>
            <w:top w:val="none" w:sz="0" w:space="0" w:color="auto"/>
            <w:left w:val="none" w:sz="0" w:space="0" w:color="auto"/>
            <w:bottom w:val="none" w:sz="0" w:space="0" w:color="auto"/>
            <w:right w:val="none" w:sz="0" w:space="0" w:color="auto"/>
          </w:divBdr>
        </w:div>
      </w:divsChild>
    </w:div>
    <w:div w:id="502279803">
      <w:marLeft w:val="0"/>
      <w:marRight w:val="0"/>
      <w:marTop w:val="0"/>
      <w:marBottom w:val="0"/>
      <w:divBdr>
        <w:top w:val="none" w:sz="0" w:space="0" w:color="auto"/>
        <w:left w:val="none" w:sz="0" w:space="0" w:color="auto"/>
        <w:bottom w:val="none" w:sz="0" w:space="0" w:color="auto"/>
        <w:right w:val="none" w:sz="0" w:space="0" w:color="auto"/>
      </w:divBdr>
      <w:divsChild>
        <w:div w:id="168563093">
          <w:marLeft w:val="0"/>
          <w:marRight w:val="0"/>
          <w:marTop w:val="0"/>
          <w:marBottom w:val="0"/>
          <w:divBdr>
            <w:top w:val="none" w:sz="0" w:space="0" w:color="auto"/>
            <w:left w:val="none" w:sz="0" w:space="0" w:color="auto"/>
            <w:bottom w:val="none" w:sz="0" w:space="0" w:color="auto"/>
            <w:right w:val="none" w:sz="0" w:space="0" w:color="auto"/>
          </w:divBdr>
        </w:div>
      </w:divsChild>
    </w:div>
    <w:div w:id="502546469">
      <w:marLeft w:val="0"/>
      <w:marRight w:val="0"/>
      <w:marTop w:val="0"/>
      <w:marBottom w:val="0"/>
      <w:divBdr>
        <w:top w:val="none" w:sz="0" w:space="0" w:color="auto"/>
        <w:left w:val="none" w:sz="0" w:space="0" w:color="auto"/>
        <w:bottom w:val="none" w:sz="0" w:space="0" w:color="auto"/>
        <w:right w:val="none" w:sz="0" w:space="0" w:color="auto"/>
      </w:divBdr>
      <w:divsChild>
        <w:div w:id="1595554230">
          <w:marLeft w:val="0"/>
          <w:marRight w:val="0"/>
          <w:marTop w:val="0"/>
          <w:marBottom w:val="0"/>
          <w:divBdr>
            <w:top w:val="none" w:sz="0" w:space="0" w:color="auto"/>
            <w:left w:val="none" w:sz="0" w:space="0" w:color="auto"/>
            <w:bottom w:val="none" w:sz="0" w:space="0" w:color="auto"/>
            <w:right w:val="none" w:sz="0" w:space="0" w:color="auto"/>
          </w:divBdr>
        </w:div>
      </w:divsChild>
    </w:div>
    <w:div w:id="504244716">
      <w:marLeft w:val="0"/>
      <w:marRight w:val="0"/>
      <w:marTop w:val="0"/>
      <w:marBottom w:val="0"/>
      <w:divBdr>
        <w:top w:val="none" w:sz="0" w:space="0" w:color="auto"/>
        <w:left w:val="none" w:sz="0" w:space="0" w:color="auto"/>
        <w:bottom w:val="none" w:sz="0" w:space="0" w:color="auto"/>
        <w:right w:val="none" w:sz="0" w:space="0" w:color="auto"/>
      </w:divBdr>
      <w:divsChild>
        <w:div w:id="273247033">
          <w:marLeft w:val="0"/>
          <w:marRight w:val="0"/>
          <w:marTop w:val="0"/>
          <w:marBottom w:val="0"/>
          <w:divBdr>
            <w:top w:val="none" w:sz="0" w:space="0" w:color="auto"/>
            <w:left w:val="none" w:sz="0" w:space="0" w:color="auto"/>
            <w:bottom w:val="none" w:sz="0" w:space="0" w:color="auto"/>
            <w:right w:val="none" w:sz="0" w:space="0" w:color="auto"/>
          </w:divBdr>
        </w:div>
      </w:divsChild>
    </w:div>
    <w:div w:id="504705066">
      <w:marLeft w:val="0"/>
      <w:marRight w:val="0"/>
      <w:marTop w:val="0"/>
      <w:marBottom w:val="0"/>
      <w:divBdr>
        <w:top w:val="none" w:sz="0" w:space="0" w:color="auto"/>
        <w:left w:val="none" w:sz="0" w:space="0" w:color="auto"/>
        <w:bottom w:val="none" w:sz="0" w:space="0" w:color="auto"/>
        <w:right w:val="none" w:sz="0" w:space="0" w:color="auto"/>
      </w:divBdr>
      <w:divsChild>
        <w:div w:id="32969677">
          <w:marLeft w:val="0"/>
          <w:marRight w:val="0"/>
          <w:marTop w:val="0"/>
          <w:marBottom w:val="0"/>
          <w:divBdr>
            <w:top w:val="none" w:sz="0" w:space="0" w:color="auto"/>
            <w:left w:val="none" w:sz="0" w:space="0" w:color="auto"/>
            <w:bottom w:val="none" w:sz="0" w:space="0" w:color="auto"/>
            <w:right w:val="none" w:sz="0" w:space="0" w:color="auto"/>
          </w:divBdr>
        </w:div>
      </w:divsChild>
    </w:div>
    <w:div w:id="504713848">
      <w:bodyDiv w:val="1"/>
      <w:marLeft w:val="0"/>
      <w:marRight w:val="0"/>
      <w:marTop w:val="0"/>
      <w:marBottom w:val="0"/>
      <w:divBdr>
        <w:top w:val="none" w:sz="0" w:space="0" w:color="auto"/>
        <w:left w:val="none" w:sz="0" w:space="0" w:color="auto"/>
        <w:bottom w:val="none" w:sz="0" w:space="0" w:color="auto"/>
        <w:right w:val="none" w:sz="0" w:space="0" w:color="auto"/>
      </w:divBdr>
    </w:div>
    <w:div w:id="505486664">
      <w:marLeft w:val="0"/>
      <w:marRight w:val="0"/>
      <w:marTop w:val="0"/>
      <w:marBottom w:val="0"/>
      <w:divBdr>
        <w:top w:val="none" w:sz="0" w:space="0" w:color="auto"/>
        <w:left w:val="none" w:sz="0" w:space="0" w:color="auto"/>
        <w:bottom w:val="none" w:sz="0" w:space="0" w:color="auto"/>
        <w:right w:val="none" w:sz="0" w:space="0" w:color="auto"/>
      </w:divBdr>
      <w:divsChild>
        <w:div w:id="902636971">
          <w:marLeft w:val="0"/>
          <w:marRight w:val="0"/>
          <w:marTop w:val="0"/>
          <w:marBottom w:val="0"/>
          <w:divBdr>
            <w:top w:val="none" w:sz="0" w:space="0" w:color="auto"/>
            <w:left w:val="none" w:sz="0" w:space="0" w:color="auto"/>
            <w:bottom w:val="none" w:sz="0" w:space="0" w:color="auto"/>
            <w:right w:val="none" w:sz="0" w:space="0" w:color="auto"/>
          </w:divBdr>
        </w:div>
      </w:divsChild>
    </w:div>
    <w:div w:id="506285894">
      <w:marLeft w:val="0"/>
      <w:marRight w:val="0"/>
      <w:marTop w:val="0"/>
      <w:marBottom w:val="0"/>
      <w:divBdr>
        <w:top w:val="none" w:sz="0" w:space="0" w:color="auto"/>
        <w:left w:val="none" w:sz="0" w:space="0" w:color="auto"/>
        <w:bottom w:val="none" w:sz="0" w:space="0" w:color="auto"/>
        <w:right w:val="none" w:sz="0" w:space="0" w:color="auto"/>
      </w:divBdr>
      <w:divsChild>
        <w:div w:id="1249116888">
          <w:marLeft w:val="0"/>
          <w:marRight w:val="0"/>
          <w:marTop w:val="0"/>
          <w:marBottom w:val="0"/>
          <w:divBdr>
            <w:top w:val="none" w:sz="0" w:space="0" w:color="auto"/>
            <w:left w:val="none" w:sz="0" w:space="0" w:color="auto"/>
            <w:bottom w:val="none" w:sz="0" w:space="0" w:color="auto"/>
            <w:right w:val="none" w:sz="0" w:space="0" w:color="auto"/>
          </w:divBdr>
        </w:div>
      </w:divsChild>
    </w:div>
    <w:div w:id="506408139">
      <w:marLeft w:val="0"/>
      <w:marRight w:val="0"/>
      <w:marTop w:val="0"/>
      <w:marBottom w:val="0"/>
      <w:divBdr>
        <w:top w:val="none" w:sz="0" w:space="0" w:color="auto"/>
        <w:left w:val="none" w:sz="0" w:space="0" w:color="auto"/>
        <w:bottom w:val="none" w:sz="0" w:space="0" w:color="auto"/>
        <w:right w:val="none" w:sz="0" w:space="0" w:color="auto"/>
      </w:divBdr>
      <w:divsChild>
        <w:div w:id="1504465586">
          <w:marLeft w:val="0"/>
          <w:marRight w:val="0"/>
          <w:marTop w:val="0"/>
          <w:marBottom w:val="0"/>
          <w:divBdr>
            <w:top w:val="none" w:sz="0" w:space="0" w:color="auto"/>
            <w:left w:val="none" w:sz="0" w:space="0" w:color="auto"/>
            <w:bottom w:val="none" w:sz="0" w:space="0" w:color="auto"/>
            <w:right w:val="none" w:sz="0" w:space="0" w:color="auto"/>
          </w:divBdr>
        </w:div>
      </w:divsChild>
    </w:div>
    <w:div w:id="507670298">
      <w:marLeft w:val="0"/>
      <w:marRight w:val="0"/>
      <w:marTop w:val="0"/>
      <w:marBottom w:val="0"/>
      <w:divBdr>
        <w:top w:val="none" w:sz="0" w:space="0" w:color="auto"/>
        <w:left w:val="none" w:sz="0" w:space="0" w:color="auto"/>
        <w:bottom w:val="none" w:sz="0" w:space="0" w:color="auto"/>
        <w:right w:val="none" w:sz="0" w:space="0" w:color="auto"/>
      </w:divBdr>
      <w:divsChild>
        <w:div w:id="2001957086">
          <w:marLeft w:val="0"/>
          <w:marRight w:val="0"/>
          <w:marTop w:val="0"/>
          <w:marBottom w:val="0"/>
          <w:divBdr>
            <w:top w:val="none" w:sz="0" w:space="0" w:color="auto"/>
            <w:left w:val="none" w:sz="0" w:space="0" w:color="auto"/>
            <w:bottom w:val="none" w:sz="0" w:space="0" w:color="auto"/>
            <w:right w:val="none" w:sz="0" w:space="0" w:color="auto"/>
          </w:divBdr>
        </w:div>
      </w:divsChild>
    </w:div>
    <w:div w:id="507673268">
      <w:bodyDiv w:val="1"/>
      <w:marLeft w:val="0"/>
      <w:marRight w:val="0"/>
      <w:marTop w:val="0"/>
      <w:marBottom w:val="0"/>
      <w:divBdr>
        <w:top w:val="none" w:sz="0" w:space="0" w:color="auto"/>
        <w:left w:val="none" w:sz="0" w:space="0" w:color="auto"/>
        <w:bottom w:val="none" w:sz="0" w:space="0" w:color="auto"/>
        <w:right w:val="none" w:sz="0" w:space="0" w:color="auto"/>
      </w:divBdr>
      <w:divsChild>
        <w:div w:id="427386686">
          <w:marLeft w:val="360"/>
          <w:marRight w:val="0"/>
          <w:marTop w:val="200"/>
          <w:marBottom w:val="0"/>
          <w:divBdr>
            <w:top w:val="none" w:sz="0" w:space="0" w:color="auto"/>
            <w:left w:val="none" w:sz="0" w:space="0" w:color="auto"/>
            <w:bottom w:val="none" w:sz="0" w:space="0" w:color="auto"/>
            <w:right w:val="none" w:sz="0" w:space="0" w:color="auto"/>
          </w:divBdr>
        </w:div>
        <w:div w:id="1077896540">
          <w:marLeft w:val="360"/>
          <w:marRight w:val="0"/>
          <w:marTop w:val="200"/>
          <w:marBottom w:val="0"/>
          <w:divBdr>
            <w:top w:val="none" w:sz="0" w:space="0" w:color="auto"/>
            <w:left w:val="none" w:sz="0" w:space="0" w:color="auto"/>
            <w:bottom w:val="none" w:sz="0" w:space="0" w:color="auto"/>
            <w:right w:val="none" w:sz="0" w:space="0" w:color="auto"/>
          </w:divBdr>
        </w:div>
        <w:div w:id="1315180359">
          <w:marLeft w:val="360"/>
          <w:marRight w:val="0"/>
          <w:marTop w:val="200"/>
          <w:marBottom w:val="0"/>
          <w:divBdr>
            <w:top w:val="none" w:sz="0" w:space="0" w:color="auto"/>
            <w:left w:val="none" w:sz="0" w:space="0" w:color="auto"/>
            <w:bottom w:val="none" w:sz="0" w:space="0" w:color="auto"/>
            <w:right w:val="none" w:sz="0" w:space="0" w:color="auto"/>
          </w:divBdr>
        </w:div>
        <w:div w:id="1950965262">
          <w:marLeft w:val="360"/>
          <w:marRight w:val="0"/>
          <w:marTop w:val="200"/>
          <w:marBottom w:val="0"/>
          <w:divBdr>
            <w:top w:val="none" w:sz="0" w:space="0" w:color="auto"/>
            <w:left w:val="none" w:sz="0" w:space="0" w:color="auto"/>
            <w:bottom w:val="none" w:sz="0" w:space="0" w:color="auto"/>
            <w:right w:val="none" w:sz="0" w:space="0" w:color="auto"/>
          </w:divBdr>
        </w:div>
        <w:div w:id="1960792947">
          <w:marLeft w:val="360"/>
          <w:marRight w:val="0"/>
          <w:marTop w:val="200"/>
          <w:marBottom w:val="0"/>
          <w:divBdr>
            <w:top w:val="none" w:sz="0" w:space="0" w:color="auto"/>
            <w:left w:val="none" w:sz="0" w:space="0" w:color="auto"/>
            <w:bottom w:val="none" w:sz="0" w:space="0" w:color="auto"/>
            <w:right w:val="none" w:sz="0" w:space="0" w:color="auto"/>
          </w:divBdr>
        </w:div>
      </w:divsChild>
    </w:div>
    <w:div w:id="508325821">
      <w:bodyDiv w:val="1"/>
      <w:marLeft w:val="0"/>
      <w:marRight w:val="0"/>
      <w:marTop w:val="0"/>
      <w:marBottom w:val="0"/>
      <w:divBdr>
        <w:top w:val="none" w:sz="0" w:space="0" w:color="auto"/>
        <w:left w:val="none" w:sz="0" w:space="0" w:color="auto"/>
        <w:bottom w:val="none" w:sz="0" w:space="0" w:color="auto"/>
        <w:right w:val="none" w:sz="0" w:space="0" w:color="auto"/>
      </w:divBdr>
    </w:div>
    <w:div w:id="509487279">
      <w:marLeft w:val="0"/>
      <w:marRight w:val="0"/>
      <w:marTop w:val="0"/>
      <w:marBottom w:val="0"/>
      <w:divBdr>
        <w:top w:val="none" w:sz="0" w:space="0" w:color="auto"/>
        <w:left w:val="none" w:sz="0" w:space="0" w:color="auto"/>
        <w:bottom w:val="none" w:sz="0" w:space="0" w:color="auto"/>
        <w:right w:val="none" w:sz="0" w:space="0" w:color="auto"/>
      </w:divBdr>
      <w:divsChild>
        <w:div w:id="381901251">
          <w:marLeft w:val="0"/>
          <w:marRight w:val="0"/>
          <w:marTop w:val="0"/>
          <w:marBottom w:val="0"/>
          <w:divBdr>
            <w:top w:val="none" w:sz="0" w:space="0" w:color="auto"/>
            <w:left w:val="none" w:sz="0" w:space="0" w:color="auto"/>
            <w:bottom w:val="none" w:sz="0" w:space="0" w:color="auto"/>
            <w:right w:val="none" w:sz="0" w:space="0" w:color="auto"/>
          </w:divBdr>
        </w:div>
      </w:divsChild>
    </w:div>
    <w:div w:id="509829496">
      <w:marLeft w:val="0"/>
      <w:marRight w:val="0"/>
      <w:marTop w:val="0"/>
      <w:marBottom w:val="0"/>
      <w:divBdr>
        <w:top w:val="none" w:sz="0" w:space="0" w:color="auto"/>
        <w:left w:val="none" w:sz="0" w:space="0" w:color="auto"/>
        <w:bottom w:val="none" w:sz="0" w:space="0" w:color="auto"/>
        <w:right w:val="none" w:sz="0" w:space="0" w:color="auto"/>
      </w:divBdr>
      <w:divsChild>
        <w:div w:id="2048723602">
          <w:marLeft w:val="0"/>
          <w:marRight w:val="0"/>
          <w:marTop w:val="0"/>
          <w:marBottom w:val="0"/>
          <w:divBdr>
            <w:top w:val="none" w:sz="0" w:space="0" w:color="auto"/>
            <w:left w:val="none" w:sz="0" w:space="0" w:color="auto"/>
            <w:bottom w:val="none" w:sz="0" w:space="0" w:color="auto"/>
            <w:right w:val="none" w:sz="0" w:space="0" w:color="auto"/>
          </w:divBdr>
        </w:div>
      </w:divsChild>
    </w:div>
    <w:div w:id="509879403">
      <w:marLeft w:val="0"/>
      <w:marRight w:val="0"/>
      <w:marTop w:val="0"/>
      <w:marBottom w:val="0"/>
      <w:divBdr>
        <w:top w:val="none" w:sz="0" w:space="0" w:color="auto"/>
        <w:left w:val="none" w:sz="0" w:space="0" w:color="auto"/>
        <w:bottom w:val="none" w:sz="0" w:space="0" w:color="auto"/>
        <w:right w:val="none" w:sz="0" w:space="0" w:color="auto"/>
      </w:divBdr>
      <w:divsChild>
        <w:div w:id="287274847">
          <w:marLeft w:val="0"/>
          <w:marRight w:val="0"/>
          <w:marTop w:val="0"/>
          <w:marBottom w:val="0"/>
          <w:divBdr>
            <w:top w:val="none" w:sz="0" w:space="0" w:color="auto"/>
            <w:left w:val="none" w:sz="0" w:space="0" w:color="auto"/>
            <w:bottom w:val="none" w:sz="0" w:space="0" w:color="auto"/>
            <w:right w:val="none" w:sz="0" w:space="0" w:color="auto"/>
          </w:divBdr>
        </w:div>
      </w:divsChild>
    </w:div>
    <w:div w:id="510604108">
      <w:bodyDiv w:val="1"/>
      <w:marLeft w:val="0"/>
      <w:marRight w:val="0"/>
      <w:marTop w:val="0"/>
      <w:marBottom w:val="0"/>
      <w:divBdr>
        <w:top w:val="none" w:sz="0" w:space="0" w:color="auto"/>
        <w:left w:val="none" w:sz="0" w:space="0" w:color="auto"/>
        <w:bottom w:val="none" w:sz="0" w:space="0" w:color="auto"/>
        <w:right w:val="none" w:sz="0" w:space="0" w:color="auto"/>
      </w:divBdr>
    </w:div>
    <w:div w:id="510608269">
      <w:marLeft w:val="0"/>
      <w:marRight w:val="0"/>
      <w:marTop w:val="0"/>
      <w:marBottom w:val="0"/>
      <w:divBdr>
        <w:top w:val="none" w:sz="0" w:space="0" w:color="auto"/>
        <w:left w:val="none" w:sz="0" w:space="0" w:color="auto"/>
        <w:bottom w:val="none" w:sz="0" w:space="0" w:color="auto"/>
        <w:right w:val="none" w:sz="0" w:space="0" w:color="auto"/>
      </w:divBdr>
      <w:divsChild>
        <w:div w:id="575288965">
          <w:marLeft w:val="0"/>
          <w:marRight w:val="0"/>
          <w:marTop w:val="0"/>
          <w:marBottom w:val="0"/>
          <w:divBdr>
            <w:top w:val="none" w:sz="0" w:space="0" w:color="auto"/>
            <w:left w:val="none" w:sz="0" w:space="0" w:color="auto"/>
            <w:bottom w:val="none" w:sz="0" w:space="0" w:color="auto"/>
            <w:right w:val="none" w:sz="0" w:space="0" w:color="auto"/>
          </w:divBdr>
        </w:div>
      </w:divsChild>
    </w:div>
    <w:div w:id="510800268">
      <w:marLeft w:val="0"/>
      <w:marRight w:val="0"/>
      <w:marTop w:val="0"/>
      <w:marBottom w:val="0"/>
      <w:divBdr>
        <w:top w:val="none" w:sz="0" w:space="0" w:color="auto"/>
        <w:left w:val="none" w:sz="0" w:space="0" w:color="auto"/>
        <w:bottom w:val="none" w:sz="0" w:space="0" w:color="auto"/>
        <w:right w:val="none" w:sz="0" w:space="0" w:color="auto"/>
      </w:divBdr>
      <w:divsChild>
        <w:div w:id="1423337990">
          <w:marLeft w:val="0"/>
          <w:marRight w:val="0"/>
          <w:marTop w:val="0"/>
          <w:marBottom w:val="0"/>
          <w:divBdr>
            <w:top w:val="none" w:sz="0" w:space="0" w:color="auto"/>
            <w:left w:val="none" w:sz="0" w:space="0" w:color="auto"/>
            <w:bottom w:val="none" w:sz="0" w:space="0" w:color="auto"/>
            <w:right w:val="none" w:sz="0" w:space="0" w:color="auto"/>
          </w:divBdr>
        </w:div>
      </w:divsChild>
    </w:div>
    <w:div w:id="511989534">
      <w:marLeft w:val="0"/>
      <w:marRight w:val="0"/>
      <w:marTop w:val="0"/>
      <w:marBottom w:val="0"/>
      <w:divBdr>
        <w:top w:val="none" w:sz="0" w:space="0" w:color="auto"/>
        <w:left w:val="none" w:sz="0" w:space="0" w:color="auto"/>
        <w:bottom w:val="none" w:sz="0" w:space="0" w:color="auto"/>
        <w:right w:val="none" w:sz="0" w:space="0" w:color="auto"/>
      </w:divBdr>
      <w:divsChild>
        <w:div w:id="1676225293">
          <w:marLeft w:val="0"/>
          <w:marRight w:val="0"/>
          <w:marTop w:val="0"/>
          <w:marBottom w:val="0"/>
          <w:divBdr>
            <w:top w:val="none" w:sz="0" w:space="0" w:color="auto"/>
            <w:left w:val="none" w:sz="0" w:space="0" w:color="auto"/>
            <w:bottom w:val="none" w:sz="0" w:space="0" w:color="auto"/>
            <w:right w:val="none" w:sz="0" w:space="0" w:color="auto"/>
          </w:divBdr>
        </w:div>
      </w:divsChild>
    </w:div>
    <w:div w:id="512033046">
      <w:marLeft w:val="0"/>
      <w:marRight w:val="0"/>
      <w:marTop w:val="0"/>
      <w:marBottom w:val="0"/>
      <w:divBdr>
        <w:top w:val="none" w:sz="0" w:space="0" w:color="auto"/>
        <w:left w:val="none" w:sz="0" w:space="0" w:color="auto"/>
        <w:bottom w:val="none" w:sz="0" w:space="0" w:color="auto"/>
        <w:right w:val="none" w:sz="0" w:space="0" w:color="auto"/>
      </w:divBdr>
      <w:divsChild>
        <w:div w:id="1992437867">
          <w:marLeft w:val="0"/>
          <w:marRight w:val="0"/>
          <w:marTop w:val="0"/>
          <w:marBottom w:val="0"/>
          <w:divBdr>
            <w:top w:val="none" w:sz="0" w:space="0" w:color="auto"/>
            <w:left w:val="none" w:sz="0" w:space="0" w:color="auto"/>
            <w:bottom w:val="none" w:sz="0" w:space="0" w:color="auto"/>
            <w:right w:val="none" w:sz="0" w:space="0" w:color="auto"/>
          </w:divBdr>
        </w:div>
      </w:divsChild>
    </w:div>
    <w:div w:id="512299617">
      <w:marLeft w:val="0"/>
      <w:marRight w:val="0"/>
      <w:marTop w:val="0"/>
      <w:marBottom w:val="0"/>
      <w:divBdr>
        <w:top w:val="none" w:sz="0" w:space="0" w:color="auto"/>
        <w:left w:val="none" w:sz="0" w:space="0" w:color="auto"/>
        <w:bottom w:val="none" w:sz="0" w:space="0" w:color="auto"/>
        <w:right w:val="none" w:sz="0" w:space="0" w:color="auto"/>
      </w:divBdr>
      <w:divsChild>
        <w:div w:id="1246646322">
          <w:marLeft w:val="0"/>
          <w:marRight w:val="0"/>
          <w:marTop w:val="0"/>
          <w:marBottom w:val="0"/>
          <w:divBdr>
            <w:top w:val="none" w:sz="0" w:space="0" w:color="auto"/>
            <w:left w:val="none" w:sz="0" w:space="0" w:color="auto"/>
            <w:bottom w:val="none" w:sz="0" w:space="0" w:color="auto"/>
            <w:right w:val="none" w:sz="0" w:space="0" w:color="auto"/>
          </w:divBdr>
        </w:div>
      </w:divsChild>
    </w:div>
    <w:div w:id="512304956">
      <w:marLeft w:val="0"/>
      <w:marRight w:val="0"/>
      <w:marTop w:val="0"/>
      <w:marBottom w:val="0"/>
      <w:divBdr>
        <w:top w:val="none" w:sz="0" w:space="0" w:color="auto"/>
        <w:left w:val="none" w:sz="0" w:space="0" w:color="auto"/>
        <w:bottom w:val="none" w:sz="0" w:space="0" w:color="auto"/>
        <w:right w:val="none" w:sz="0" w:space="0" w:color="auto"/>
      </w:divBdr>
      <w:divsChild>
        <w:div w:id="879633765">
          <w:marLeft w:val="0"/>
          <w:marRight w:val="0"/>
          <w:marTop w:val="0"/>
          <w:marBottom w:val="0"/>
          <w:divBdr>
            <w:top w:val="none" w:sz="0" w:space="0" w:color="auto"/>
            <w:left w:val="none" w:sz="0" w:space="0" w:color="auto"/>
            <w:bottom w:val="none" w:sz="0" w:space="0" w:color="auto"/>
            <w:right w:val="none" w:sz="0" w:space="0" w:color="auto"/>
          </w:divBdr>
        </w:div>
      </w:divsChild>
    </w:div>
    <w:div w:id="514030132">
      <w:marLeft w:val="0"/>
      <w:marRight w:val="0"/>
      <w:marTop w:val="0"/>
      <w:marBottom w:val="0"/>
      <w:divBdr>
        <w:top w:val="none" w:sz="0" w:space="0" w:color="auto"/>
        <w:left w:val="none" w:sz="0" w:space="0" w:color="auto"/>
        <w:bottom w:val="none" w:sz="0" w:space="0" w:color="auto"/>
        <w:right w:val="none" w:sz="0" w:space="0" w:color="auto"/>
      </w:divBdr>
      <w:divsChild>
        <w:div w:id="1335842069">
          <w:marLeft w:val="0"/>
          <w:marRight w:val="0"/>
          <w:marTop w:val="0"/>
          <w:marBottom w:val="0"/>
          <w:divBdr>
            <w:top w:val="none" w:sz="0" w:space="0" w:color="auto"/>
            <w:left w:val="none" w:sz="0" w:space="0" w:color="auto"/>
            <w:bottom w:val="none" w:sz="0" w:space="0" w:color="auto"/>
            <w:right w:val="none" w:sz="0" w:space="0" w:color="auto"/>
          </w:divBdr>
        </w:div>
      </w:divsChild>
    </w:div>
    <w:div w:id="514225849">
      <w:marLeft w:val="0"/>
      <w:marRight w:val="0"/>
      <w:marTop w:val="0"/>
      <w:marBottom w:val="0"/>
      <w:divBdr>
        <w:top w:val="none" w:sz="0" w:space="0" w:color="auto"/>
        <w:left w:val="none" w:sz="0" w:space="0" w:color="auto"/>
        <w:bottom w:val="none" w:sz="0" w:space="0" w:color="auto"/>
        <w:right w:val="none" w:sz="0" w:space="0" w:color="auto"/>
      </w:divBdr>
      <w:divsChild>
        <w:div w:id="1173496051">
          <w:marLeft w:val="0"/>
          <w:marRight w:val="0"/>
          <w:marTop w:val="0"/>
          <w:marBottom w:val="0"/>
          <w:divBdr>
            <w:top w:val="none" w:sz="0" w:space="0" w:color="auto"/>
            <w:left w:val="none" w:sz="0" w:space="0" w:color="auto"/>
            <w:bottom w:val="none" w:sz="0" w:space="0" w:color="auto"/>
            <w:right w:val="none" w:sz="0" w:space="0" w:color="auto"/>
          </w:divBdr>
        </w:div>
      </w:divsChild>
    </w:div>
    <w:div w:id="515000593">
      <w:marLeft w:val="0"/>
      <w:marRight w:val="0"/>
      <w:marTop w:val="0"/>
      <w:marBottom w:val="0"/>
      <w:divBdr>
        <w:top w:val="none" w:sz="0" w:space="0" w:color="auto"/>
        <w:left w:val="none" w:sz="0" w:space="0" w:color="auto"/>
        <w:bottom w:val="none" w:sz="0" w:space="0" w:color="auto"/>
        <w:right w:val="none" w:sz="0" w:space="0" w:color="auto"/>
      </w:divBdr>
      <w:divsChild>
        <w:div w:id="490685215">
          <w:marLeft w:val="0"/>
          <w:marRight w:val="0"/>
          <w:marTop w:val="0"/>
          <w:marBottom w:val="0"/>
          <w:divBdr>
            <w:top w:val="none" w:sz="0" w:space="0" w:color="auto"/>
            <w:left w:val="none" w:sz="0" w:space="0" w:color="auto"/>
            <w:bottom w:val="none" w:sz="0" w:space="0" w:color="auto"/>
            <w:right w:val="none" w:sz="0" w:space="0" w:color="auto"/>
          </w:divBdr>
        </w:div>
      </w:divsChild>
    </w:div>
    <w:div w:id="515460406">
      <w:marLeft w:val="0"/>
      <w:marRight w:val="0"/>
      <w:marTop w:val="0"/>
      <w:marBottom w:val="0"/>
      <w:divBdr>
        <w:top w:val="none" w:sz="0" w:space="0" w:color="auto"/>
        <w:left w:val="none" w:sz="0" w:space="0" w:color="auto"/>
        <w:bottom w:val="none" w:sz="0" w:space="0" w:color="auto"/>
        <w:right w:val="none" w:sz="0" w:space="0" w:color="auto"/>
      </w:divBdr>
      <w:divsChild>
        <w:div w:id="1518352055">
          <w:marLeft w:val="0"/>
          <w:marRight w:val="0"/>
          <w:marTop w:val="0"/>
          <w:marBottom w:val="0"/>
          <w:divBdr>
            <w:top w:val="none" w:sz="0" w:space="0" w:color="auto"/>
            <w:left w:val="none" w:sz="0" w:space="0" w:color="auto"/>
            <w:bottom w:val="none" w:sz="0" w:space="0" w:color="auto"/>
            <w:right w:val="none" w:sz="0" w:space="0" w:color="auto"/>
          </w:divBdr>
        </w:div>
      </w:divsChild>
    </w:div>
    <w:div w:id="516116915">
      <w:bodyDiv w:val="1"/>
      <w:marLeft w:val="0"/>
      <w:marRight w:val="0"/>
      <w:marTop w:val="0"/>
      <w:marBottom w:val="0"/>
      <w:divBdr>
        <w:top w:val="none" w:sz="0" w:space="0" w:color="auto"/>
        <w:left w:val="none" w:sz="0" w:space="0" w:color="auto"/>
        <w:bottom w:val="none" w:sz="0" w:space="0" w:color="auto"/>
        <w:right w:val="none" w:sz="0" w:space="0" w:color="auto"/>
      </w:divBdr>
    </w:div>
    <w:div w:id="516236843">
      <w:marLeft w:val="0"/>
      <w:marRight w:val="0"/>
      <w:marTop w:val="0"/>
      <w:marBottom w:val="0"/>
      <w:divBdr>
        <w:top w:val="none" w:sz="0" w:space="0" w:color="auto"/>
        <w:left w:val="none" w:sz="0" w:space="0" w:color="auto"/>
        <w:bottom w:val="none" w:sz="0" w:space="0" w:color="auto"/>
        <w:right w:val="none" w:sz="0" w:space="0" w:color="auto"/>
      </w:divBdr>
      <w:divsChild>
        <w:div w:id="1665937045">
          <w:marLeft w:val="0"/>
          <w:marRight w:val="0"/>
          <w:marTop w:val="0"/>
          <w:marBottom w:val="0"/>
          <w:divBdr>
            <w:top w:val="none" w:sz="0" w:space="0" w:color="auto"/>
            <w:left w:val="none" w:sz="0" w:space="0" w:color="auto"/>
            <w:bottom w:val="none" w:sz="0" w:space="0" w:color="auto"/>
            <w:right w:val="none" w:sz="0" w:space="0" w:color="auto"/>
          </w:divBdr>
        </w:div>
      </w:divsChild>
    </w:div>
    <w:div w:id="516580097">
      <w:marLeft w:val="0"/>
      <w:marRight w:val="0"/>
      <w:marTop w:val="0"/>
      <w:marBottom w:val="0"/>
      <w:divBdr>
        <w:top w:val="none" w:sz="0" w:space="0" w:color="auto"/>
        <w:left w:val="none" w:sz="0" w:space="0" w:color="auto"/>
        <w:bottom w:val="none" w:sz="0" w:space="0" w:color="auto"/>
        <w:right w:val="none" w:sz="0" w:space="0" w:color="auto"/>
      </w:divBdr>
      <w:divsChild>
        <w:div w:id="2135562846">
          <w:marLeft w:val="0"/>
          <w:marRight w:val="0"/>
          <w:marTop w:val="0"/>
          <w:marBottom w:val="0"/>
          <w:divBdr>
            <w:top w:val="none" w:sz="0" w:space="0" w:color="auto"/>
            <w:left w:val="none" w:sz="0" w:space="0" w:color="auto"/>
            <w:bottom w:val="none" w:sz="0" w:space="0" w:color="auto"/>
            <w:right w:val="none" w:sz="0" w:space="0" w:color="auto"/>
          </w:divBdr>
        </w:div>
      </w:divsChild>
    </w:div>
    <w:div w:id="516777569">
      <w:marLeft w:val="0"/>
      <w:marRight w:val="0"/>
      <w:marTop w:val="0"/>
      <w:marBottom w:val="0"/>
      <w:divBdr>
        <w:top w:val="none" w:sz="0" w:space="0" w:color="auto"/>
        <w:left w:val="none" w:sz="0" w:space="0" w:color="auto"/>
        <w:bottom w:val="none" w:sz="0" w:space="0" w:color="auto"/>
        <w:right w:val="none" w:sz="0" w:space="0" w:color="auto"/>
      </w:divBdr>
      <w:divsChild>
        <w:div w:id="863174947">
          <w:marLeft w:val="0"/>
          <w:marRight w:val="0"/>
          <w:marTop w:val="0"/>
          <w:marBottom w:val="0"/>
          <w:divBdr>
            <w:top w:val="none" w:sz="0" w:space="0" w:color="auto"/>
            <w:left w:val="none" w:sz="0" w:space="0" w:color="auto"/>
            <w:bottom w:val="none" w:sz="0" w:space="0" w:color="auto"/>
            <w:right w:val="none" w:sz="0" w:space="0" w:color="auto"/>
          </w:divBdr>
        </w:div>
      </w:divsChild>
    </w:div>
    <w:div w:id="517155158">
      <w:marLeft w:val="0"/>
      <w:marRight w:val="0"/>
      <w:marTop w:val="0"/>
      <w:marBottom w:val="0"/>
      <w:divBdr>
        <w:top w:val="none" w:sz="0" w:space="0" w:color="auto"/>
        <w:left w:val="none" w:sz="0" w:space="0" w:color="auto"/>
        <w:bottom w:val="none" w:sz="0" w:space="0" w:color="auto"/>
        <w:right w:val="none" w:sz="0" w:space="0" w:color="auto"/>
      </w:divBdr>
      <w:divsChild>
        <w:div w:id="412774278">
          <w:marLeft w:val="0"/>
          <w:marRight w:val="0"/>
          <w:marTop w:val="0"/>
          <w:marBottom w:val="0"/>
          <w:divBdr>
            <w:top w:val="none" w:sz="0" w:space="0" w:color="auto"/>
            <w:left w:val="none" w:sz="0" w:space="0" w:color="auto"/>
            <w:bottom w:val="none" w:sz="0" w:space="0" w:color="auto"/>
            <w:right w:val="none" w:sz="0" w:space="0" w:color="auto"/>
          </w:divBdr>
        </w:div>
      </w:divsChild>
    </w:div>
    <w:div w:id="517547228">
      <w:marLeft w:val="0"/>
      <w:marRight w:val="0"/>
      <w:marTop w:val="0"/>
      <w:marBottom w:val="0"/>
      <w:divBdr>
        <w:top w:val="none" w:sz="0" w:space="0" w:color="auto"/>
        <w:left w:val="none" w:sz="0" w:space="0" w:color="auto"/>
        <w:bottom w:val="none" w:sz="0" w:space="0" w:color="auto"/>
        <w:right w:val="none" w:sz="0" w:space="0" w:color="auto"/>
      </w:divBdr>
      <w:divsChild>
        <w:div w:id="977955668">
          <w:marLeft w:val="0"/>
          <w:marRight w:val="0"/>
          <w:marTop w:val="0"/>
          <w:marBottom w:val="0"/>
          <w:divBdr>
            <w:top w:val="none" w:sz="0" w:space="0" w:color="auto"/>
            <w:left w:val="none" w:sz="0" w:space="0" w:color="auto"/>
            <w:bottom w:val="none" w:sz="0" w:space="0" w:color="auto"/>
            <w:right w:val="none" w:sz="0" w:space="0" w:color="auto"/>
          </w:divBdr>
        </w:div>
      </w:divsChild>
    </w:div>
    <w:div w:id="517819236">
      <w:marLeft w:val="0"/>
      <w:marRight w:val="0"/>
      <w:marTop w:val="0"/>
      <w:marBottom w:val="0"/>
      <w:divBdr>
        <w:top w:val="none" w:sz="0" w:space="0" w:color="auto"/>
        <w:left w:val="none" w:sz="0" w:space="0" w:color="auto"/>
        <w:bottom w:val="none" w:sz="0" w:space="0" w:color="auto"/>
        <w:right w:val="none" w:sz="0" w:space="0" w:color="auto"/>
      </w:divBdr>
      <w:divsChild>
        <w:div w:id="1946764590">
          <w:marLeft w:val="0"/>
          <w:marRight w:val="0"/>
          <w:marTop w:val="0"/>
          <w:marBottom w:val="0"/>
          <w:divBdr>
            <w:top w:val="none" w:sz="0" w:space="0" w:color="auto"/>
            <w:left w:val="none" w:sz="0" w:space="0" w:color="auto"/>
            <w:bottom w:val="none" w:sz="0" w:space="0" w:color="auto"/>
            <w:right w:val="none" w:sz="0" w:space="0" w:color="auto"/>
          </w:divBdr>
        </w:div>
      </w:divsChild>
    </w:div>
    <w:div w:id="517889247">
      <w:marLeft w:val="0"/>
      <w:marRight w:val="0"/>
      <w:marTop w:val="0"/>
      <w:marBottom w:val="0"/>
      <w:divBdr>
        <w:top w:val="none" w:sz="0" w:space="0" w:color="auto"/>
        <w:left w:val="none" w:sz="0" w:space="0" w:color="auto"/>
        <w:bottom w:val="none" w:sz="0" w:space="0" w:color="auto"/>
        <w:right w:val="none" w:sz="0" w:space="0" w:color="auto"/>
      </w:divBdr>
      <w:divsChild>
        <w:div w:id="753160081">
          <w:marLeft w:val="0"/>
          <w:marRight w:val="0"/>
          <w:marTop w:val="0"/>
          <w:marBottom w:val="0"/>
          <w:divBdr>
            <w:top w:val="none" w:sz="0" w:space="0" w:color="auto"/>
            <w:left w:val="none" w:sz="0" w:space="0" w:color="auto"/>
            <w:bottom w:val="none" w:sz="0" w:space="0" w:color="auto"/>
            <w:right w:val="none" w:sz="0" w:space="0" w:color="auto"/>
          </w:divBdr>
        </w:div>
      </w:divsChild>
    </w:div>
    <w:div w:id="518011513">
      <w:marLeft w:val="0"/>
      <w:marRight w:val="0"/>
      <w:marTop w:val="0"/>
      <w:marBottom w:val="0"/>
      <w:divBdr>
        <w:top w:val="none" w:sz="0" w:space="0" w:color="auto"/>
        <w:left w:val="none" w:sz="0" w:space="0" w:color="auto"/>
        <w:bottom w:val="none" w:sz="0" w:space="0" w:color="auto"/>
        <w:right w:val="none" w:sz="0" w:space="0" w:color="auto"/>
      </w:divBdr>
      <w:divsChild>
        <w:div w:id="877276801">
          <w:marLeft w:val="0"/>
          <w:marRight w:val="0"/>
          <w:marTop w:val="0"/>
          <w:marBottom w:val="0"/>
          <w:divBdr>
            <w:top w:val="none" w:sz="0" w:space="0" w:color="auto"/>
            <w:left w:val="none" w:sz="0" w:space="0" w:color="auto"/>
            <w:bottom w:val="none" w:sz="0" w:space="0" w:color="auto"/>
            <w:right w:val="none" w:sz="0" w:space="0" w:color="auto"/>
          </w:divBdr>
        </w:div>
      </w:divsChild>
    </w:div>
    <w:div w:id="518348502">
      <w:marLeft w:val="0"/>
      <w:marRight w:val="0"/>
      <w:marTop w:val="0"/>
      <w:marBottom w:val="0"/>
      <w:divBdr>
        <w:top w:val="none" w:sz="0" w:space="0" w:color="auto"/>
        <w:left w:val="none" w:sz="0" w:space="0" w:color="auto"/>
        <w:bottom w:val="none" w:sz="0" w:space="0" w:color="auto"/>
        <w:right w:val="none" w:sz="0" w:space="0" w:color="auto"/>
      </w:divBdr>
      <w:divsChild>
        <w:div w:id="1846751079">
          <w:marLeft w:val="0"/>
          <w:marRight w:val="0"/>
          <w:marTop w:val="0"/>
          <w:marBottom w:val="0"/>
          <w:divBdr>
            <w:top w:val="none" w:sz="0" w:space="0" w:color="auto"/>
            <w:left w:val="none" w:sz="0" w:space="0" w:color="auto"/>
            <w:bottom w:val="none" w:sz="0" w:space="0" w:color="auto"/>
            <w:right w:val="none" w:sz="0" w:space="0" w:color="auto"/>
          </w:divBdr>
        </w:div>
      </w:divsChild>
    </w:div>
    <w:div w:id="518468562">
      <w:marLeft w:val="0"/>
      <w:marRight w:val="0"/>
      <w:marTop w:val="0"/>
      <w:marBottom w:val="0"/>
      <w:divBdr>
        <w:top w:val="none" w:sz="0" w:space="0" w:color="auto"/>
        <w:left w:val="none" w:sz="0" w:space="0" w:color="auto"/>
        <w:bottom w:val="none" w:sz="0" w:space="0" w:color="auto"/>
        <w:right w:val="none" w:sz="0" w:space="0" w:color="auto"/>
      </w:divBdr>
      <w:divsChild>
        <w:div w:id="800419391">
          <w:marLeft w:val="0"/>
          <w:marRight w:val="0"/>
          <w:marTop w:val="0"/>
          <w:marBottom w:val="0"/>
          <w:divBdr>
            <w:top w:val="none" w:sz="0" w:space="0" w:color="auto"/>
            <w:left w:val="none" w:sz="0" w:space="0" w:color="auto"/>
            <w:bottom w:val="none" w:sz="0" w:space="0" w:color="auto"/>
            <w:right w:val="none" w:sz="0" w:space="0" w:color="auto"/>
          </w:divBdr>
        </w:div>
      </w:divsChild>
    </w:div>
    <w:div w:id="518474701">
      <w:marLeft w:val="0"/>
      <w:marRight w:val="0"/>
      <w:marTop w:val="0"/>
      <w:marBottom w:val="0"/>
      <w:divBdr>
        <w:top w:val="none" w:sz="0" w:space="0" w:color="auto"/>
        <w:left w:val="none" w:sz="0" w:space="0" w:color="auto"/>
        <w:bottom w:val="none" w:sz="0" w:space="0" w:color="auto"/>
        <w:right w:val="none" w:sz="0" w:space="0" w:color="auto"/>
      </w:divBdr>
      <w:divsChild>
        <w:div w:id="1601795645">
          <w:marLeft w:val="0"/>
          <w:marRight w:val="0"/>
          <w:marTop w:val="0"/>
          <w:marBottom w:val="0"/>
          <w:divBdr>
            <w:top w:val="none" w:sz="0" w:space="0" w:color="auto"/>
            <w:left w:val="none" w:sz="0" w:space="0" w:color="auto"/>
            <w:bottom w:val="none" w:sz="0" w:space="0" w:color="auto"/>
            <w:right w:val="none" w:sz="0" w:space="0" w:color="auto"/>
          </w:divBdr>
        </w:div>
      </w:divsChild>
    </w:div>
    <w:div w:id="519438607">
      <w:marLeft w:val="0"/>
      <w:marRight w:val="0"/>
      <w:marTop w:val="0"/>
      <w:marBottom w:val="0"/>
      <w:divBdr>
        <w:top w:val="none" w:sz="0" w:space="0" w:color="auto"/>
        <w:left w:val="none" w:sz="0" w:space="0" w:color="auto"/>
        <w:bottom w:val="none" w:sz="0" w:space="0" w:color="auto"/>
        <w:right w:val="none" w:sz="0" w:space="0" w:color="auto"/>
      </w:divBdr>
      <w:divsChild>
        <w:div w:id="1030110350">
          <w:marLeft w:val="0"/>
          <w:marRight w:val="0"/>
          <w:marTop w:val="0"/>
          <w:marBottom w:val="0"/>
          <w:divBdr>
            <w:top w:val="none" w:sz="0" w:space="0" w:color="auto"/>
            <w:left w:val="none" w:sz="0" w:space="0" w:color="auto"/>
            <w:bottom w:val="none" w:sz="0" w:space="0" w:color="auto"/>
            <w:right w:val="none" w:sz="0" w:space="0" w:color="auto"/>
          </w:divBdr>
        </w:div>
      </w:divsChild>
    </w:div>
    <w:div w:id="519508061">
      <w:marLeft w:val="0"/>
      <w:marRight w:val="0"/>
      <w:marTop w:val="0"/>
      <w:marBottom w:val="0"/>
      <w:divBdr>
        <w:top w:val="none" w:sz="0" w:space="0" w:color="auto"/>
        <w:left w:val="none" w:sz="0" w:space="0" w:color="auto"/>
        <w:bottom w:val="none" w:sz="0" w:space="0" w:color="auto"/>
        <w:right w:val="none" w:sz="0" w:space="0" w:color="auto"/>
      </w:divBdr>
      <w:divsChild>
        <w:div w:id="1587883242">
          <w:marLeft w:val="0"/>
          <w:marRight w:val="0"/>
          <w:marTop w:val="0"/>
          <w:marBottom w:val="0"/>
          <w:divBdr>
            <w:top w:val="none" w:sz="0" w:space="0" w:color="auto"/>
            <w:left w:val="none" w:sz="0" w:space="0" w:color="auto"/>
            <w:bottom w:val="none" w:sz="0" w:space="0" w:color="auto"/>
            <w:right w:val="none" w:sz="0" w:space="0" w:color="auto"/>
          </w:divBdr>
        </w:div>
      </w:divsChild>
    </w:div>
    <w:div w:id="519512993">
      <w:bodyDiv w:val="1"/>
      <w:marLeft w:val="0"/>
      <w:marRight w:val="0"/>
      <w:marTop w:val="0"/>
      <w:marBottom w:val="0"/>
      <w:divBdr>
        <w:top w:val="none" w:sz="0" w:space="0" w:color="auto"/>
        <w:left w:val="none" w:sz="0" w:space="0" w:color="auto"/>
        <w:bottom w:val="none" w:sz="0" w:space="0" w:color="auto"/>
        <w:right w:val="none" w:sz="0" w:space="0" w:color="auto"/>
      </w:divBdr>
    </w:div>
    <w:div w:id="519970466">
      <w:marLeft w:val="0"/>
      <w:marRight w:val="0"/>
      <w:marTop w:val="0"/>
      <w:marBottom w:val="0"/>
      <w:divBdr>
        <w:top w:val="none" w:sz="0" w:space="0" w:color="auto"/>
        <w:left w:val="none" w:sz="0" w:space="0" w:color="auto"/>
        <w:bottom w:val="none" w:sz="0" w:space="0" w:color="auto"/>
        <w:right w:val="none" w:sz="0" w:space="0" w:color="auto"/>
      </w:divBdr>
      <w:divsChild>
        <w:div w:id="197276106">
          <w:marLeft w:val="0"/>
          <w:marRight w:val="0"/>
          <w:marTop w:val="0"/>
          <w:marBottom w:val="0"/>
          <w:divBdr>
            <w:top w:val="none" w:sz="0" w:space="0" w:color="auto"/>
            <w:left w:val="none" w:sz="0" w:space="0" w:color="auto"/>
            <w:bottom w:val="none" w:sz="0" w:space="0" w:color="auto"/>
            <w:right w:val="none" w:sz="0" w:space="0" w:color="auto"/>
          </w:divBdr>
        </w:div>
      </w:divsChild>
    </w:div>
    <w:div w:id="520124005">
      <w:marLeft w:val="0"/>
      <w:marRight w:val="0"/>
      <w:marTop w:val="0"/>
      <w:marBottom w:val="0"/>
      <w:divBdr>
        <w:top w:val="none" w:sz="0" w:space="0" w:color="auto"/>
        <w:left w:val="none" w:sz="0" w:space="0" w:color="auto"/>
        <w:bottom w:val="none" w:sz="0" w:space="0" w:color="auto"/>
        <w:right w:val="none" w:sz="0" w:space="0" w:color="auto"/>
      </w:divBdr>
      <w:divsChild>
        <w:div w:id="754979912">
          <w:marLeft w:val="0"/>
          <w:marRight w:val="0"/>
          <w:marTop w:val="0"/>
          <w:marBottom w:val="0"/>
          <w:divBdr>
            <w:top w:val="none" w:sz="0" w:space="0" w:color="auto"/>
            <w:left w:val="none" w:sz="0" w:space="0" w:color="auto"/>
            <w:bottom w:val="none" w:sz="0" w:space="0" w:color="auto"/>
            <w:right w:val="none" w:sz="0" w:space="0" w:color="auto"/>
          </w:divBdr>
        </w:div>
      </w:divsChild>
    </w:div>
    <w:div w:id="520164390">
      <w:marLeft w:val="0"/>
      <w:marRight w:val="0"/>
      <w:marTop w:val="0"/>
      <w:marBottom w:val="0"/>
      <w:divBdr>
        <w:top w:val="none" w:sz="0" w:space="0" w:color="auto"/>
        <w:left w:val="none" w:sz="0" w:space="0" w:color="auto"/>
        <w:bottom w:val="none" w:sz="0" w:space="0" w:color="auto"/>
        <w:right w:val="none" w:sz="0" w:space="0" w:color="auto"/>
      </w:divBdr>
      <w:divsChild>
        <w:div w:id="1099567516">
          <w:marLeft w:val="0"/>
          <w:marRight w:val="0"/>
          <w:marTop w:val="0"/>
          <w:marBottom w:val="0"/>
          <w:divBdr>
            <w:top w:val="none" w:sz="0" w:space="0" w:color="auto"/>
            <w:left w:val="none" w:sz="0" w:space="0" w:color="auto"/>
            <w:bottom w:val="none" w:sz="0" w:space="0" w:color="auto"/>
            <w:right w:val="none" w:sz="0" w:space="0" w:color="auto"/>
          </w:divBdr>
        </w:div>
      </w:divsChild>
    </w:div>
    <w:div w:id="520630561">
      <w:marLeft w:val="0"/>
      <w:marRight w:val="0"/>
      <w:marTop w:val="0"/>
      <w:marBottom w:val="0"/>
      <w:divBdr>
        <w:top w:val="none" w:sz="0" w:space="0" w:color="auto"/>
        <w:left w:val="none" w:sz="0" w:space="0" w:color="auto"/>
        <w:bottom w:val="none" w:sz="0" w:space="0" w:color="auto"/>
        <w:right w:val="none" w:sz="0" w:space="0" w:color="auto"/>
      </w:divBdr>
      <w:divsChild>
        <w:div w:id="63265282">
          <w:marLeft w:val="0"/>
          <w:marRight w:val="0"/>
          <w:marTop w:val="0"/>
          <w:marBottom w:val="0"/>
          <w:divBdr>
            <w:top w:val="none" w:sz="0" w:space="0" w:color="auto"/>
            <w:left w:val="none" w:sz="0" w:space="0" w:color="auto"/>
            <w:bottom w:val="none" w:sz="0" w:space="0" w:color="auto"/>
            <w:right w:val="none" w:sz="0" w:space="0" w:color="auto"/>
          </w:divBdr>
        </w:div>
      </w:divsChild>
    </w:div>
    <w:div w:id="521435249">
      <w:marLeft w:val="0"/>
      <w:marRight w:val="0"/>
      <w:marTop w:val="0"/>
      <w:marBottom w:val="0"/>
      <w:divBdr>
        <w:top w:val="none" w:sz="0" w:space="0" w:color="auto"/>
        <w:left w:val="none" w:sz="0" w:space="0" w:color="auto"/>
        <w:bottom w:val="none" w:sz="0" w:space="0" w:color="auto"/>
        <w:right w:val="none" w:sz="0" w:space="0" w:color="auto"/>
      </w:divBdr>
      <w:divsChild>
        <w:div w:id="2118089821">
          <w:marLeft w:val="0"/>
          <w:marRight w:val="0"/>
          <w:marTop w:val="0"/>
          <w:marBottom w:val="0"/>
          <w:divBdr>
            <w:top w:val="none" w:sz="0" w:space="0" w:color="auto"/>
            <w:left w:val="none" w:sz="0" w:space="0" w:color="auto"/>
            <w:bottom w:val="none" w:sz="0" w:space="0" w:color="auto"/>
            <w:right w:val="none" w:sz="0" w:space="0" w:color="auto"/>
          </w:divBdr>
        </w:div>
      </w:divsChild>
    </w:div>
    <w:div w:id="521626742">
      <w:marLeft w:val="0"/>
      <w:marRight w:val="0"/>
      <w:marTop w:val="0"/>
      <w:marBottom w:val="0"/>
      <w:divBdr>
        <w:top w:val="none" w:sz="0" w:space="0" w:color="auto"/>
        <w:left w:val="none" w:sz="0" w:space="0" w:color="auto"/>
        <w:bottom w:val="none" w:sz="0" w:space="0" w:color="auto"/>
        <w:right w:val="none" w:sz="0" w:space="0" w:color="auto"/>
      </w:divBdr>
      <w:divsChild>
        <w:div w:id="56784118">
          <w:marLeft w:val="0"/>
          <w:marRight w:val="0"/>
          <w:marTop w:val="0"/>
          <w:marBottom w:val="0"/>
          <w:divBdr>
            <w:top w:val="none" w:sz="0" w:space="0" w:color="auto"/>
            <w:left w:val="none" w:sz="0" w:space="0" w:color="auto"/>
            <w:bottom w:val="none" w:sz="0" w:space="0" w:color="auto"/>
            <w:right w:val="none" w:sz="0" w:space="0" w:color="auto"/>
          </w:divBdr>
        </w:div>
      </w:divsChild>
    </w:div>
    <w:div w:id="521750436">
      <w:marLeft w:val="0"/>
      <w:marRight w:val="0"/>
      <w:marTop w:val="0"/>
      <w:marBottom w:val="0"/>
      <w:divBdr>
        <w:top w:val="none" w:sz="0" w:space="0" w:color="auto"/>
        <w:left w:val="none" w:sz="0" w:space="0" w:color="auto"/>
        <w:bottom w:val="none" w:sz="0" w:space="0" w:color="auto"/>
        <w:right w:val="none" w:sz="0" w:space="0" w:color="auto"/>
      </w:divBdr>
      <w:divsChild>
        <w:div w:id="585920374">
          <w:marLeft w:val="0"/>
          <w:marRight w:val="0"/>
          <w:marTop w:val="0"/>
          <w:marBottom w:val="0"/>
          <w:divBdr>
            <w:top w:val="none" w:sz="0" w:space="0" w:color="auto"/>
            <w:left w:val="none" w:sz="0" w:space="0" w:color="auto"/>
            <w:bottom w:val="none" w:sz="0" w:space="0" w:color="auto"/>
            <w:right w:val="none" w:sz="0" w:space="0" w:color="auto"/>
          </w:divBdr>
        </w:div>
      </w:divsChild>
    </w:div>
    <w:div w:id="521817662">
      <w:marLeft w:val="0"/>
      <w:marRight w:val="0"/>
      <w:marTop w:val="0"/>
      <w:marBottom w:val="0"/>
      <w:divBdr>
        <w:top w:val="none" w:sz="0" w:space="0" w:color="auto"/>
        <w:left w:val="none" w:sz="0" w:space="0" w:color="auto"/>
        <w:bottom w:val="none" w:sz="0" w:space="0" w:color="auto"/>
        <w:right w:val="none" w:sz="0" w:space="0" w:color="auto"/>
      </w:divBdr>
      <w:divsChild>
        <w:div w:id="741332">
          <w:marLeft w:val="0"/>
          <w:marRight w:val="0"/>
          <w:marTop w:val="0"/>
          <w:marBottom w:val="0"/>
          <w:divBdr>
            <w:top w:val="none" w:sz="0" w:space="0" w:color="auto"/>
            <w:left w:val="none" w:sz="0" w:space="0" w:color="auto"/>
            <w:bottom w:val="none" w:sz="0" w:space="0" w:color="auto"/>
            <w:right w:val="none" w:sz="0" w:space="0" w:color="auto"/>
          </w:divBdr>
        </w:div>
      </w:divsChild>
    </w:div>
    <w:div w:id="521820763">
      <w:marLeft w:val="0"/>
      <w:marRight w:val="0"/>
      <w:marTop w:val="0"/>
      <w:marBottom w:val="0"/>
      <w:divBdr>
        <w:top w:val="none" w:sz="0" w:space="0" w:color="auto"/>
        <w:left w:val="none" w:sz="0" w:space="0" w:color="auto"/>
        <w:bottom w:val="none" w:sz="0" w:space="0" w:color="auto"/>
        <w:right w:val="none" w:sz="0" w:space="0" w:color="auto"/>
      </w:divBdr>
      <w:divsChild>
        <w:div w:id="316082381">
          <w:marLeft w:val="0"/>
          <w:marRight w:val="0"/>
          <w:marTop w:val="0"/>
          <w:marBottom w:val="0"/>
          <w:divBdr>
            <w:top w:val="none" w:sz="0" w:space="0" w:color="auto"/>
            <w:left w:val="none" w:sz="0" w:space="0" w:color="auto"/>
            <w:bottom w:val="none" w:sz="0" w:space="0" w:color="auto"/>
            <w:right w:val="none" w:sz="0" w:space="0" w:color="auto"/>
          </w:divBdr>
        </w:div>
      </w:divsChild>
    </w:div>
    <w:div w:id="521894535">
      <w:marLeft w:val="0"/>
      <w:marRight w:val="0"/>
      <w:marTop w:val="0"/>
      <w:marBottom w:val="0"/>
      <w:divBdr>
        <w:top w:val="none" w:sz="0" w:space="0" w:color="auto"/>
        <w:left w:val="none" w:sz="0" w:space="0" w:color="auto"/>
        <w:bottom w:val="none" w:sz="0" w:space="0" w:color="auto"/>
        <w:right w:val="none" w:sz="0" w:space="0" w:color="auto"/>
      </w:divBdr>
      <w:divsChild>
        <w:div w:id="1294822265">
          <w:marLeft w:val="0"/>
          <w:marRight w:val="0"/>
          <w:marTop w:val="0"/>
          <w:marBottom w:val="0"/>
          <w:divBdr>
            <w:top w:val="none" w:sz="0" w:space="0" w:color="auto"/>
            <w:left w:val="none" w:sz="0" w:space="0" w:color="auto"/>
            <w:bottom w:val="none" w:sz="0" w:space="0" w:color="auto"/>
            <w:right w:val="none" w:sz="0" w:space="0" w:color="auto"/>
          </w:divBdr>
        </w:div>
      </w:divsChild>
    </w:div>
    <w:div w:id="522474497">
      <w:marLeft w:val="0"/>
      <w:marRight w:val="0"/>
      <w:marTop w:val="0"/>
      <w:marBottom w:val="0"/>
      <w:divBdr>
        <w:top w:val="none" w:sz="0" w:space="0" w:color="auto"/>
        <w:left w:val="none" w:sz="0" w:space="0" w:color="auto"/>
        <w:bottom w:val="none" w:sz="0" w:space="0" w:color="auto"/>
        <w:right w:val="none" w:sz="0" w:space="0" w:color="auto"/>
      </w:divBdr>
      <w:divsChild>
        <w:div w:id="117721984">
          <w:marLeft w:val="0"/>
          <w:marRight w:val="0"/>
          <w:marTop w:val="0"/>
          <w:marBottom w:val="0"/>
          <w:divBdr>
            <w:top w:val="none" w:sz="0" w:space="0" w:color="auto"/>
            <w:left w:val="none" w:sz="0" w:space="0" w:color="auto"/>
            <w:bottom w:val="none" w:sz="0" w:space="0" w:color="auto"/>
            <w:right w:val="none" w:sz="0" w:space="0" w:color="auto"/>
          </w:divBdr>
        </w:div>
      </w:divsChild>
    </w:div>
    <w:div w:id="523402662">
      <w:marLeft w:val="0"/>
      <w:marRight w:val="0"/>
      <w:marTop w:val="0"/>
      <w:marBottom w:val="0"/>
      <w:divBdr>
        <w:top w:val="none" w:sz="0" w:space="0" w:color="auto"/>
        <w:left w:val="none" w:sz="0" w:space="0" w:color="auto"/>
        <w:bottom w:val="none" w:sz="0" w:space="0" w:color="auto"/>
        <w:right w:val="none" w:sz="0" w:space="0" w:color="auto"/>
      </w:divBdr>
      <w:divsChild>
        <w:div w:id="1985159998">
          <w:marLeft w:val="0"/>
          <w:marRight w:val="0"/>
          <w:marTop w:val="0"/>
          <w:marBottom w:val="0"/>
          <w:divBdr>
            <w:top w:val="none" w:sz="0" w:space="0" w:color="auto"/>
            <w:left w:val="none" w:sz="0" w:space="0" w:color="auto"/>
            <w:bottom w:val="none" w:sz="0" w:space="0" w:color="auto"/>
            <w:right w:val="none" w:sz="0" w:space="0" w:color="auto"/>
          </w:divBdr>
        </w:div>
      </w:divsChild>
    </w:div>
    <w:div w:id="524055712">
      <w:marLeft w:val="0"/>
      <w:marRight w:val="0"/>
      <w:marTop w:val="0"/>
      <w:marBottom w:val="0"/>
      <w:divBdr>
        <w:top w:val="none" w:sz="0" w:space="0" w:color="auto"/>
        <w:left w:val="none" w:sz="0" w:space="0" w:color="auto"/>
        <w:bottom w:val="none" w:sz="0" w:space="0" w:color="auto"/>
        <w:right w:val="none" w:sz="0" w:space="0" w:color="auto"/>
      </w:divBdr>
      <w:divsChild>
        <w:div w:id="827479751">
          <w:marLeft w:val="0"/>
          <w:marRight w:val="0"/>
          <w:marTop w:val="0"/>
          <w:marBottom w:val="0"/>
          <w:divBdr>
            <w:top w:val="none" w:sz="0" w:space="0" w:color="auto"/>
            <w:left w:val="none" w:sz="0" w:space="0" w:color="auto"/>
            <w:bottom w:val="none" w:sz="0" w:space="0" w:color="auto"/>
            <w:right w:val="none" w:sz="0" w:space="0" w:color="auto"/>
          </w:divBdr>
        </w:div>
      </w:divsChild>
    </w:div>
    <w:div w:id="525755100">
      <w:bodyDiv w:val="1"/>
      <w:marLeft w:val="0"/>
      <w:marRight w:val="0"/>
      <w:marTop w:val="0"/>
      <w:marBottom w:val="0"/>
      <w:divBdr>
        <w:top w:val="none" w:sz="0" w:space="0" w:color="auto"/>
        <w:left w:val="none" w:sz="0" w:space="0" w:color="auto"/>
        <w:bottom w:val="none" w:sz="0" w:space="0" w:color="auto"/>
        <w:right w:val="none" w:sz="0" w:space="0" w:color="auto"/>
      </w:divBdr>
    </w:div>
    <w:div w:id="525951311">
      <w:marLeft w:val="0"/>
      <w:marRight w:val="0"/>
      <w:marTop w:val="0"/>
      <w:marBottom w:val="0"/>
      <w:divBdr>
        <w:top w:val="none" w:sz="0" w:space="0" w:color="auto"/>
        <w:left w:val="none" w:sz="0" w:space="0" w:color="auto"/>
        <w:bottom w:val="none" w:sz="0" w:space="0" w:color="auto"/>
        <w:right w:val="none" w:sz="0" w:space="0" w:color="auto"/>
      </w:divBdr>
      <w:divsChild>
        <w:div w:id="256377460">
          <w:marLeft w:val="0"/>
          <w:marRight w:val="0"/>
          <w:marTop w:val="0"/>
          <w:marBottom w:val="0"/>
          <w:divBdr>
            <w:top w:val="none" w:sz="0" w:space="0" w:color="auto"/>
            <w:left w:val="none" w:sz="0" w:space="0" w:color="auto"/>
            <w:bottom w:val="none" w:sz="0" w:space="0" w:color="auto"/>
            <w:right w:val="none" w:sz="0" w:space="0" w:color="auto"/>
          </w:divBdr>
        </w:div>
      </w:divsChild>
    </w:div>
    <w:div w:id="526023256">
      <w:marLeft w:val="0"/>
      <w:marRight w:val="0"/>
      <w:marTop w:val="0"/>
      <w:marBottom w:val="0"/>
      <w:divBdr>
        <w:top w:val="none" w:sz="0" w:space="0" w:color="auto"/>
        <w:left w:val="none" w:sz="0" w:space="0" w:color="auto"/>
        <w:bottom w:val="none" w:sz="0" w:space="0" w:color="auto"/>
        <w:right w:val="none" w:sz="0" w:space="0" w:color="auto"/>
      </w:divBdr>
      <w:divsChild>
        <w:div w:id="1805732883">
          <w:marLeft w:val="0"/>
          <w:marRight w:val="0"/>
          <w:marTop w:val="0"/>
          <w:marBottom w:val="0"/>
          <w:divBdr>
            <w:top w:val="none" w:sz="0" w:space="0" w:color="auto"/>
            <w:left w:val="none" w:sz="0" w:space="0" w:color="auto"/>
            <w:bottom w:val="none" w:sz="0" w:space="0" w:color="auto"/>
            <w:right w:val="none" w:sz="0" w:space="0" w:color="auto"/>
          </w:divBdr>
        </w:div>
      </w:divsChild>
    </w:div>
    <w:div w:id="526799363">
      <w:marLeft w:val="0"/>
      <w:marRight w:val="0"/>
      <w:marTop w:val="0"/>
      <w:marBottom w:val="0"/>
      <w:divBdr>
        <w:top w:val="none" w:sz="0" w:space="0" w:color="auto"/>
        <w:left w:val="none" w:sz="0" w:space="0" w:color="auto"/>
        <w:bottom w:val="none" w:sz="0" w:space="0" w:color="auto"/>
        <w:right w:val="none" w:sz="0" w:space="0" w:color="auto"/>
      </w:divBdr>
      <w:divsChild>
        <w:div w:id="646394871">
          <w:marLeft w:val="0"/>
          <w:marRight w:val="0"/>
          <w:marTop w:val="0"/>
          <w:marBottom w:val="0"/>
          <w:divBdr>
            <w:top w:val="none" w:sz="0" w:space="0" w:color="auto"/>
            <w:left w:val="none" w:sz="0" w:space="0" w:color="auto"/>
            <w:bottom w:val="none" w:sz="0" w:space="0" w:color="auto"/>
            <w:right w:val="none" w:sz="0" w:space="0" w:color="auto"/>
          </w:divBdr>
        </w:div>
      </w:divsChild>
    </w:div>
    <w:div w:id="527840127">
      <w:marLeft w:val="0"/>
      <w:marRight w:val="0"/>
      <w:marTop w:val="0"/>
      <w:marBottom w:val="0"/>
      <w:divBdr>
        <w:top w:val="none" w:sz="0" w:space="0" w:color="auto"/>
        <w:left w:val="none" w:sz="0" w:space="0" w:color="auto"/>
        <w:bottom w:val="none" w:sz="0" w:space="0" w:color="auto"/>
        <w:right w:val="none" w:sz="0" w:space="0" w:color="auto"/>
      </w:divBdr>
      <w:divsChild>
        <w:div w:id="889653656">
          <w:marLeft w:val="0"/>
          <w:marRight w:val="0"/>
          <w:marTop w:val="0"/>
          <w:marBottom w:val="0"/>
          <w:divBdr>
            <w:top w:val="none" w:sz="0" w:space="0" w:color="auto"/>
            <w:left w:val="none" w:sz="0" w:space="0" w:color="auto"/>
            <w:bottom w:val="none" w:sz="0" w:space="0" w:color="auto"/>
            <w:right w:val="none" w:sz="0" w:space="0" w:color="auto"/>
          </w:divBdr>
        </w:div>
      </w:divsChild>
    </w:div>
    <w:div w:id="529418946">
      <w:marLeft w:val="0"/>
      <w:marRight w:val="0"/>
      <w:marTop w:val="0"/>
      <w:marBottom w:val="0"/>
      <w:divBdr>
        <w:top w:val="none" w:sz="0" w:space="0" w:color="auto"/>
        <w:left w:val="none" w:sz="0" w:space="0" w:color="auto"/>
        <w:bottom w:val="none" w:sz="0" w:space="0" w:color="auto"/>
        <w:right w:val="none" w:sz="0" w:space="0" w:color="auto"/>
      </w:divBdr>
      <w:divsChild>
        <w:div w:id="2119399446">
          <w:marLeft w:val="0"/>
          <w:marRight w:val="0"/>
          <w:marTop w:val="0"/>
          <w:marBottom w:val="0"/>
          <w:divBdr>
            <w:top w:val="none" w:sz="0" w:space="0" w:color="auto"/>
            <w:left w:val="none" w:sz="0" w:space="0" w:color="auto"/>
            <w:bottom w:val="none" w:sz="0" w:space="0" w:color="auto"/>
            <w:right w:val="none" w:sz="0" w:space="0" w:color="auto"/>
          </w:divBdr>
        </w:div>
      </w:divsChild>
    </w:div>
    <w:div w:id="530806247">
      <w:marLeft w:val="0"/>
      <w:marRight w:val="0"/>
      <w:marTop w:val="0"/>
      <w:marBottom w:val="0"/>
      <w:divBdr>
        <w:top w:val="none" w:sz="0" w:space="0" w:color="auto"/>
        <w:left w:val="none" w:sz="0" w:space="0" w:color="auto"/>
        <w:bottom w:val="none" w:sz="0" w:space="0" w:color="auto"/>
        <w:right w:val="none" w:sz="0" w:space="0" w:color="auto"/>
      </w:divBdr>
      <w:divsChild>
        <w:div w:id="1394891653">
          <w:marLeft w:val="0"/>
          <w:marRight w:val="0"/>
          <w:marTop w:val="0"/>
          <w:marBottom w:val="0"/>
          <w:divBdr>
            <w:top w:val="none" w:sz="0" w:space="0" w:color="auto"/>
            <w:left w:val="none" w:sz="0" w:space="0" w:color="auto"/>
            <w:bottom w:val="none" w:sz="0" w:space="0" w:color="auto"/>
            <w:right w:val="none" w:sz="0" w:space="0" w:color="auto"/>
          </w:divBdr>
        </w:div>
      </w:divsChild>
    </w:div>
    <w:div w:id="531303979">
      <w:marLeft w:val="0"/>
      <w:marRight w:val="0"/>
      <w:marTop w:val="0"/>
      <w:marBottom w:val="0"/>
      <w:divBdr>
        <w:top w:val="none" w:sz="0" w:space="0" w:color="auto"/>
        <w:left w:val="none" w:sz="0" w:space="0" w:color="auto"/>
        <w:bottom w:val="none" w:sz="0" w:space="0" w:color="auto"/>
        <w:right w:val="none" w:sz="0" w:space="0" w:color="auto"/>
      </w:divBdr>
      <w:divsChild>
        <w:div w:id="232397933">
          <w:marLeft w:val="0"/>
          <w:marRight w:val="0"/>
          <w:marTop w:val="0"/>
          <w:marBottom w:val="0"/>
          <w:divBdr>
            <w:top w:val="none" w:sz="0" w:space="0" w:color="auto"/>
            <w:left w:val="none" w:sz="0" w:space="0" w:color="auto"/>
            <w:bottom w:val="none" w:sz="0" w:space="0" w:color="auto"/>
            <w:right w:val="none" w:sz="0" w:space="0" w:color="auto"/>
          </w:divBdr>
        </w:div>
      </w:divsChild>
    </w:div>
    <w:div w:id="532154476">
      <w:marLeft w:val="0"/>
      <w:marRight w:val="0"/>
      <w:marTop w:val="0"/>
      <w:marBottom w:val="0"/>
      <w:divBdr>
        <w:top w:val="none" w:sz="0" w:space="0" w:color="auto"/>
        <w:left w:val="none" w:sz="0" w:space="0" w:color="auto"/>
        <w:bottom w:val="none" w:sz="0" w:space="0" w:color="auto"/>
        <w:right w:val="none" w:sz="0" w:space="0" w:color="auto"/>
      </w:divBdr>
      <w:divsChild>
        <w:div w:id="1554393335">
          <w:marLeft w:val="0"/>
          <w:marRight w:val="0"/>
          <w:marTop w:val="0"/>
          <w:marBottom w:val="0"/>
          <w:divBdr>
            <w:top w:val="none" w:sz="0" w:space="0" w:color="auto"/>
            <w:left w:val="none" w:sz="0" w:space="0" w:color="auto"/>
            <w:bottom w:val="none" w:sz="0" w:space="0" w:color="auto"/>
            <w:right w:val="none" w:sz="0" w:space="0" w:color="auto"/>
          </w:divBdr>
        </w:div>
      </w:divsChild>
    </w:div>
    <w:div w:id="532614547">
      <w:marLeft w:val="0"/>
      <w:marRight w:val="0"/>
      <w:marTop w:val="0"/>
      <w:marBottom w:val="0"/>
      <w:divBdr>
        <w:top w:val="none" w:sz="0" w:space="0" w:color="auto"/>
        <w:left w:val="none" w:sz="0" w:space="0" w:color="auto"/>
        <w:bottom w:val="none" w:sz="0" w:space="0" w:color="auto"/>
        <w:right w:val="none" w:sz="0" w:space="0" w:color="auto"/>
      </w:divBdr>
      <w:divsChild>
        <w:div w:id="89356761">
          <w:marLeft w:val="0"/>
          <w:marRight w:val="0"/>
          <w:marTop w:val="0"/>
          <w:marBottom w:val="0"/>
          <w:divBdr>
            <w:top w:val="none" w:sz="0" w:space="0" w:color="auto"/>
            <w:left w:val="none" w:sz="0" w:space="0" w:color="auto"/>
            <w:bottom w:val="none" w:sz="0" w:space="0" w:color="auto"/>
            <w:right w:val="none" w:sz="0" w:space="0" w:color="auto"/>
          </w:divBdr>
        </w:div>
      </w:divsChild>
    </w:div>
    <w:div w:id="532764378">
      <w:marLeft w:val="0"/>
      <w:marRight w:val="0"/>
      <w:marTop w:val="0"/>
      <w:marBottom w:val="0"/>
      <w:divBdr>
        <w:top w:val="none" w:sz="0" w:space="0" w:color="auto"/>
        <w:left w:val="none" w:sz="0" w:space="0" w:color="auto"/>
        <w:bottom w:val="none" w:sz="0" w:space="0" w:color="auto"/>
        <w:right w:val="none" w:sz="0" w:space="0" w:color="auto"/>
      </w:divBdr>
      <w:divsChild>
        <w:div w:id="1098526877">
          <w:marLeft w:val="0"/>
          <w:marRight w:val="0"/>
          <w:marTop w:val="0"/>
          <w:marBottom w:val="0"/>
          <w:divBdr>
            <w:top w:val="none" w:sz="0" w:space="0" w:color="auto"/>
            <w:left w:val="none" w:sz="0" w:space="0" w:color="auto"/>
            <w:bottom w:val="none" w:sz="0" w:space="0" w:color="auto"/>
            <w:right w:val="none" w:sz="0" w:space="0" w:color="auto"/>
          </w:divBdr>
        </w:div>
      </w:divsChild>
    </w:div>
    <w:div w:id="533079621">
      <w:marLeft w:val="0"/>
      <w:marRight w:val="0"/>
      <w:marTop w:val="0"/>
      <w:marBottom w:val="0"/>
      <w:divBdr>
        <w:top w:val="none" w:sz="0" w:space="0" w:color="auto"/>
        <w:left w:val="none" w:sz="0" w:space="0" w:color="auto"/>
        <w:bottom w:val="none" w:sz="0" w:space="0" w:color="auto"/>
        <w:right w:val="none" w:sz="0" w:space="0" w:color="auto"/>
      </w:divBdr>
      <w:divsChild>
        <w:div w:id="486556751">
          <w:marLeft w:val="0"/>
          <w:marRight w:val="0"/>
          <w:marTop w:val="0"/>
          <w:marBottom w:val="0"/>
          <w:divBdr>
            <w:top w:val="none" w:sz="0" w:space="0" w:color="auto"/>
            <w:left w:val="none" w:sz="0" w:space="0" w:color="auto"/>
            <w:bottom w:val="none" w:sz="0" w:space="0" w:color="auto"/>
            <w:right w:val="none" w:sz="0" w:space="0" w:color="auto"/>
          </w:divBdr>
        </w:div>
      </w:divsChild>
    </w:div>
    <w:div w:id="534080895">
      <w:marLeft w:val="0"/>
      <w:marRight w:val="0"/>
      <w:marTop w:val="0"/>
      <w:marBottom w:val="0"/>
      <w:divBdr>
        <w:top w:val="none" w:sz="0" w:space="0" w:color="auto"/>
        <w:left w:val="none" w:sz="0" w:space="0" w:color="auto"/>
        <w:bottom w:val="none" w:sz="0" w:space="0" w:color="auto"/>
        <w:right w:val="none" w:sz="0" w:space="0" w:color="auto"/>
      </w:divBdr>
      <w:divsChild>
        <w:div w:id="1571427103">
          <w:marLeft w:val="0"/>
          <w:marRight w:val="0"/>
          <w:marTop w:val="0"/>
          <w:marBottom w:val="0"/>
          <w:divBdr>
            <w:top w:val="none" w:sz="0" w:space="0" w:color="auto"/>
            <w:left w:val="none" w:sz="0" w:space="0" w:color="auto"/>
            <w:bottom w:val="none" w:sz="0" w:space="0" w:color="auto"/>
            <w:right w:val="none" w:sz="0" w:space="0" w:color="auto"/>
          </w:divBdr>
        </w:div>
      </w:divsChild>
    </w:div>
    <w:div w:id="536041594">
      <w:marLeft w:val="0"/>
      <w:marRight w:val="0"/>
      <w:marTop w:val="0"/>
      <w:marBottom w:val="0"/>
      <w:divBdr>
        <w:top w:val="none" w:sz="0" w:space="0" w:color="auto"/>
        <w:left w:val="none" w:sz="0" w:space="0" w:color="auto"/>
        <w:bottom w:val="none" w:sz="0" w:space="0" w:color="auto"/>
        <w:right w:val="none" w:sz="0" w:space="0" w:color="auto"/>
      </w:divBdr>
      <w:divsChild>
        <w:div w:id="1309507273">
          <w:marLeft w:val="0"/>
          <w:marRight w:val="0"/>
          <w:marTop w:val="0"/>
          <w:marBottom w:val="0"/>
          <w:divBdr>
            <w:top w:val="none" w:sz="0" w:space="0" w:color="auto"/>
            <w:left w:val="none" w:sz="0" w:space="0" w:color="auto"/>
            <w:bottom w:val="none" w:sz="0" w:space="0" w:color="auto"/>
            <w:right w:val="none" w:sz="0" w:space="0" w:color="auto"/>
          </w:divBdr>
        </w:div>
      </w:divsChild>
    </w:div>
    <w:div w:id="536284203">
      <w:marLeft w:val="0"/>
      <w:marRight w:val="0"/>
      <w:marTop w:val="0"/>
      <w:marBottom w:val="0"/>
      <w:divBdr>
        <w:top w:val="none" w:sz="0" w:space="0" w:color="auto"/>
        <w:left w:val="none" w:sz="0" w:space="0" w:color="auto"/>
        <w:bottom w:val="none" w:sz="0" w:space="0" w:color="auto"/>
        <w:right w:val="none" w:sz="0" w:space="0" w:color="auto"/>
      </w:divBdr>
      <w:divsChild>
        <w:div w:id="1820540476">
          <w:marLeft w:val="0"/>
          <w:marRight w:val="0"/>
          <w:marTop w:val="0"/>
          <w:marBottom w:val="0"/>
          <w:divBdr>
            <w:top w:val="none" w:sz="0" w:space="0" w:color="auto"/>
            <w:left w:val="none" w:sz="0" w:space="0" w:color="auto"/>
            <w:bottom w:val="none" w:sz="0" w:space="0" w:color="auto"/>
            <w:right w:val="none" w:sz="0" w:space="0" w:color="auto"/>
          </w:divBdr>
        </w:div>
      </w:divsChild>
    </w:div>
    <w:div w:id="536699292">
      <w:marLeft w:val="0"/>
      <w:marRight w:val="0"/>
      <w:marTop w:val="0"/>
      <w:marBottom w:val="0"/>
      <w:divBdr>
        <w:top w:val="none" w:sz="0" w:space="0" w:color="auto"/>
        <w:left w:val="none" w:sz="0" w:space="0" w:color="auto"/>
        <w:bottom w:val="none" w:sz="0" w:space="0" w:color="auto"/>
        <w:right w:val="none" w:sz="0" w:space="0" w:color="auto"/>
      </w:divBdr>
      <w:divsChild>
        <w:div w:id="1165585493">
          <w:marLeft w:val="0"/>
          <w:marRight w:val="0"/>
          <w:marTop w:val="0"/>
          <w:marBottom w:val="0"/>
          <w:divBdr>
            <w:top w:val="none" w:sz="0" w:space="0" w:color="auto"/>
            <w:left w:val="none" w:sz="0" w:space="0" w:color="auto"/>
            <w:bottom w:val="none" w:sz="0" w:space="0" w:color="auto"/>
            <w:right w:val="none" w:sz="0" w:space="0" w:color="auto"/>
          </w:divBdr>
        </w:div>
      </w:divsChild>
    </w:div>
    <w:div w:id="536965813">
      <w:bodyDiv w:val="1"/>
      <w:marLeft w:val="0"/>
      <w:marRight w:val="0"/>
      <w:marTop w:val="0"/>
      <w:marBottom w:val="0"/>
      <w:divBdr>
        <w:top w:val="none" w:sz="0" w:space="0" w:color="auto"/>
        <w:left w:val="none" w:sz="0" w:space="0" w:color="auto"/>
        <w:bottom w:val="none" w:sz="0" w:space="0" w:color="auto"/>
        <w:right w:val="none" w:sz="0" w:space="0" w:color="auto"/>
      </w:divBdr>
    </w:div>
    <w:div w:id="537163264">
      <w:marLeft w:val="0"/>
      <w:marRight w:val="0"/>
      <w:marTop w:val="0"/>
      <w:marBottom w:val="0"/>
      <w:divBdr>
        <w:top w:val="none" w:sz="0" w:space="0" w:color="auto"/>
        <w:left w:val="none" w:sz="0" w:space="0" w:color="auto"/>
        <w:bottom w:val="none" w:sz="0" w:space="0" w:color="auto"/>
        <w:right w:val="none" w:sz="0" w:space="0" w:color="auto"/>
      </w:divBdr>
      <w:divsChild>
        <w:div w:id="1821266093">
          <w:marLeft w:val="0"/>
          <w:marRight w:val="0"/>
          <w:marTop w:val="0"/>
          <w:marBottom w:val="0"/>
          <w:divBdr>
            <w:top w:val="none" w:sz="0" w:space="0" w:color="auto"/>
            <w:left w:val="none" w:sz="0" w:space="0" w:color="auto"/>
            <w:bottom w:val="none" w:sz="0" w:space="0" w:color="auto"/>
            <w:right w:val="none" w:sz="0" w:space="0" w:color="auto"/>
          </w:divBdr>
        </w:div>
      </w:divsChild>
    </w:div>
    <w:div w:id="537401087">
      <w:marLeft w:val="0"/>
      <w:marRight w:val="0"/>
      <w:marTop w:val="0"/>
      <w:marBottom w:val="0"/>
      <w:divBdr>
        <w:top w:val="none" w:sz="0" w:space="0" w:color="auto"/>
        <w:left w:val="none" w:sz="0" w:space="0" w:color="auto"/>
        <w:bottom w:val="none" w:sz="0" w:space="0" w:color="auto"/>
        <w:right w:val="none" w:sz="0" w:space="0" w:color="auto"/>
      </w:divBdr>
      <w:divsChild>
        <w:div w:id="1364673121">
          <w:marLeft w:val="0"/>
          <w:marRight w:val="0"/>
          <w:marTop w:val="0"/>
          <w:marBottom w:val="0"/>
          <w:divBdr>
            <w:top w:val="none" w:sz="0" w:space="0" w:color="auto"/>
            <w:left w:val="none" w:sz="0" w:space="0" w:color="auto"/>
            <w:bottom w:val="none" w:sz="0" w:space="0" w:color="auto"/>
            <w:right w:val="none" w:sz="0" w:space="0" w:color="auto"/>
          </w:divBdr>
        </w:div>
      </w:divsChild>
    </w:div>
    <w:div w:id="537934342">
      <w:marLeft w:val="0"/>
      <w:marRight w:val="0"/>
      <w:marTop w:val="0"/>
      <w:marBottom w:val="0"/>
      <w:divBdr>
        <w:top w:val="none" w:sz="0" w:space="0" w:color="auto"/>
        <w:left w:val="none" w:sz="0" w:space="0" w:color="auto"/>
        <w:bottom w:val="none" w:sz="0" w:space="0" w:color="auto"/>
        <w:right w:val="none" w:sz="0" w:space="0" w:color="auto"/>
      </w:divBdr>
      <w:divsChild>
        <w:div w:id="1035234649">
          <w:marLeft w:val="0"/>
          <w:marRight w:val="0"/>
          <w:marTop w:val="0"/>
          <w:marBottom w:val="0"/>
          <w:divBdr>
            <w:top w:val="none" w:sz="0" w:space="0" w:color="auto"/>
            <w:left w:val="none" w:sz="0" w:space="0" w:color="auto"/>
            <w:bottom w:val="none" w:sz="0" w:space="0" w:color="auto"/>
            <w:right w:val="none" w:sz="0" w:space="0" w:color="auto"/>
          </w:divBdr>
        </w:div>
      </w:divsChild>
    </w:div>
    <w:div w:id="538203727">
      <w:marLeft w:val="0"/>
      <w:marRight w:val="0"/>
      <w:marTop w:val="0"/>
      <w:marBottom w:val="0"/>
      <w:divBdr>
        <w:top w:val="none" w:sz="0" w:space="0" w:color="auto"/>
        <w:left w:val="none" w:sz="0" w:space="0" w:color="auto"/>
        <w:bottom w:val="none" w:sz="0" w:space="0" w:color="auto"/>
        <w:right w:val="none" w:sz="0" w:space="0" w:color="auto"/>
      </w:divBdr>
      <w:divsChild>
        <w:div w:id="1990941953">
          <w:marLeft w:val="0"/>
          <w:marRight w:val="0"/>
          <w:marTop w:val="0"/>
          <w:marBottom w:val="0"/>
          <w:divBdr>
            <w:top w:val="none" w:sz="0" w:space="0" w:color="auto"/>
            <w:left w:val="none" w:sz="0" w:space="0" w:color="auto"/>
            <w:bottom w:val="none" w:sz="0" w:space="0" w:color="auto"/>
            <w:right w:val="none" w:sz="0" w:space="0" w:color="auto"/>
          </w:divBdr>
        </w:div>
      </w:divsChild>
    </w:div>
    <w:div w:id="538590778">
      <w:marLeft w:val="0"/>
      <w:marRight w:val="0"/>
      <w:marTop w:val="0"/>
      <w:marBottom w:val="0"/>
      <w:divBdr>
        <w:top w:val="none" w:sz="0" w:space="0" w:color="auto"/>
        <w:left w:val="none" w:sz="0" w:space="0" w:color="auto"/>
        <w:bottom w:val="none" w:sz="0" w:space="0" w:color="auto"/>
        <w:right w:val="none" w:sz="0" w:space="0" w:color="auto"/>
      </w:divBdr>
      <w:divsChild>
        <w:div w:id="369376211">
          <w:marLeft w:val="0"/>
          <w:marRight w:val="0"/>
          <w:marTop w:val="0"/>
          <w:marBottom w:val="0"/>
          <w:divBdr>
            <w:top w:val="none" w:sz="0" w:space="0" w:color="auto"/>
            <w:left w:val="none" w:sz="0" w:space="0" w:color="auto"/>
            <w:bottom w:val="none" w:sz="0" w:space="0" w:color="auto"/>
            <w:right w:val="none" w:sz="0" w:space="0" w:color="auto"/>
          </w:divBdr>
        </w:div>
      </w:divsChild>
    </w:div>
    <w:div w:id="538592541">
      <w:marLeft w:val="0"/>
      <w:marRight w:val="0"/>
      <w:marTop w:val="0"/>
      <w:marBottom w:val="0"/>
      <w:divBdr>
        <w:top w:val="none" w:sz="0" w:space="0" w:color="auto"/>
        <w:left w:val="none" w:sz="0" w:space="0" w:color="auto"/>
        <w:bottom w:val="none" w:sz="0" w:space="0" w:color="auto"/>
        <w:right w:val="none" w:sz="0" w:space="0" w:color="auto"/>
      </w:divBdr>
      <w:divsChild>
        <w:div w:id="458228040">
          <w:marLeft w:val="0"/>
          <w:marRight w:val="0"/>
          <w:marTop w:val="0"/>
          <w:marBottom w:val="0"/>
          <w:divBdr>
            <w:top w:val="none" w:sz="0" w:space="0" w:color="auto"/>
            <w:left w:val="none" w:sz="0" w:space="0" w:color="auto"/>
            <w:bottom w:val="none" w:sz="0" w:space="0" w:color="auto"/>
            <w:right w:val="none" w:sz="0" w:space="0" w:color="auto"/>
          </w:divBdr>
        </w:div>
      </w:divsChild>
    </w:div>
    <w:div w:id="538862552">
      <w:marLeft w:val="0"/>
      <w:marRight w:val="0"/>
      <w:marTop w:val="0"/>
      <w:marBottom w:val="0"/>
      <w:divBdr>
        <w:top w:val="none" w:sz="0" w:space="0" w:color="auto"/>
        <w:left w:val="none" w:sz="0" w:space="0" w:color="auto"/>
        <w:bottom w:val="none" w:sz="0" w:space="0" w:color="auto"/>
        <w:right w:val="none" w:sz="0" w:space="0" w:color="auto"/>
      </w:divBdr>
      <w:divsChild>
        <w:div w:id="200441599">
          <w:marLeft w:val="0"/>
          <w:marRight w:val="0"/>
          <w:marTop w:val="0"/>
          <w:marBottom w:val="0"/>
          <w:divBdr>
            <w:top w:val="none" w:sz="0" w:space="0" w:color="auto"/>
            <w:left w:val="none" w:sz="0" w:space="0" w:color="auto"/>
            <w:bottom w:val="none" w:sz="0" w:space="0" w:color="auto"/>
            <w:right w:val="none" w:sz="0" w:space="0" w:color="auto"/>
          </w:divBdr>
        </w:div>
      </w:divsChild>
    </w:div>
    <w:div w:id="540213287">
      <w:marLeft w:val="0"/>
      <w:marRight w:val="0"/>
      <w:marTop w:val="0"/>
      <w:marBottom w:val="0"/>
      <w:divBdr>
        <w:top w:val="none" w:sz="0" w:space="0" w:color="auto"/>
        <w:left w:val="none" w:sz="0" w:space="0" w:color="auto"/>
        <w:bottom w:val="none" w:sz="0" w:space="0" w:color="auto"/>
        <w:right w:val="none" w:sz="0" w:space="0" w:color="auto"/>
      </w:divBdr>
      <w:divsChild>
        <w:div w:id="1463962343">
          <w:marLeft w:val="0"/>
          <w:marRight w:val="0"/>
          <w:marTop w:val="0"/>
          <w:marBottom w:val="0"/>
          <w:divBdr>
            <w:top w:val="none" w:sz="0" w:space="0" w:color="auto"/>
            <w:left w:val="none" w:sz="0" w:space="0" w:color="auto"/>
            <w:bottom w:val="none" w:sz="0" w:space="0" w:color="auto"/>
            <w:right w:val="none" w:sz="0" w:space="0" w:color="auto"/>
          </w:divBdr>
        </w:div>
      </w:divsChild>
    </w:div>
    <w:div w:id="541482397">
      <w:marLeft w:val="0"/>
      <w:marRight w:val="0"/>
      <w:marTop w:val="0"/>
      <w:marBottom w:val="0"/>
      <w:divBdr>
        <w:top w:val="none" w:sz="0" w:space="0" w:color="auto"/>
        <w:left w:val="none" w:sz="0" w:space="0" w:color="auto"/>
        <w:bottom w:val="none" w:sz="0" w:space="0" w:color="auto"/>
        <w:right w:val="none" w:sz="0" w:space="0" w:color="auto"/>
      </w:divBdr>
      <w:divsChild>
        <w:div w:id="284892576">
          <w:marLeft w:val="0"/>
          <w:marRight w:val="0"/>
          <w:marTop w:val="0"/>
          <w:marBottom w:val="0"/>
          <w:divBdr>
            <w:top w:val="none" w:sz="0" w:space="0" w:color="auto"/>
            <w:left w:val="none" w:sz="0" w:space="0" w:color="auto"/>
            <w:bottom w:val="none" w:sz="0" w:space="0" w:color="auto"/>
            <w:right w:val="none" w:sz="0" w:space="0" w:color="auto"/>
          </w:divBdr>
        </w:div>
      </w:divsChild>
    </w:div>
    <w:div w:id="541943941">
      <w:marLeft w:val="0"/>
      <w:marRight w:val="0"/>
      <w:marTop w:val="0"/>
      <w:marBottom w:val="0"/>
      <w:divBdr>
        <w:top w:val="none" w:sz="0" w:space="0" w:color="auto"/>
        <w:left w:val="none" w:sz="0" w:space="0" w:color="auto"/>
        <w:bottom w:val="none" w:sz="0" w:space="0" w:color="auto"/>
        <w:right w:val="none" w:sz="0" w:space="0" w:color="auto"/>
      </w:divBdr>
      <w:divsChild>
        <w:div w:id="944921851">
          <w:marLeft w:val="0"/>
          <w:marRight w:val="0"/>
          <w:marTop w:val="0"/>
          <w:marBottom w:val="0"/>
          <w:divBdr>
            <w:top w:val="none" w:sz="0" w:space="0" w:color="auto"/>
            <w:left w:val="none" w:sz="0" w:space="0" w:color="auto"/>
            <w:bottom w:val="none" w:sz="0" w:space="0" w:color="auto"/>
            <w:right w:val="none" w:sz="0" w:space="0" w:color="auto"/>
          </w:divBdr>
        </w:div>
      </w:divsChild>
    </w:div>
    <w:div w:id="543293727">
      <w:bodyDiv w:val="1"/>
      <w:marLeft w:val="0"/>
      <w:marRight w:val="0"/>
      <w:marTop w:val="0"/>
      <w:marBottom w:val="0"/>
      <w:divBdr>
        <w:top w:val="none" w:sz="0" w:space="0" w:color="auto"/>
        <w:left w:val="none" w:sz="0" w:space="0" w:color="auto"/>
        <w:bottom w:val="none" w:sz="0" w:space="0" w:color="auto"/>
        <w:right w:val="none" w:sz="0" w:space="0" w:color="auto"/>
      </w:divBdr>
    </w:div>
    <w:div w:id="544486927">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544489844">
      <w:marLeft w:val="0"/>
      <w:marRight w:val="0"/>
      <w:marTop w:val="0"/>
      <w:marBottom w:val="0"/>
      <w:divBdr>
        <w:top w:val="none" w:sz="0" w:space="0" w:color="auto"/>
        <w:left w:val="none" w:sz="0" w:space="0" w:color="auto"/>
        <w:bottom w:val="none" w:sz="0" w:space="0" w:color="auto"/>
        <w:right w:val="none" w:sz="0" w:space="0" w:color="auto"/>
      </w:divBdr>
      <w:divsChild>
        <w:div w:id="1200898924">
          <w:marLeft w:val="0"/>
          <w:marRight w:val="0"/>
          <w:marTop w:val="0"/>
          <w:marBottom w:val="0"/>
          <w:divBdr>
            <w:top w:val="none" w:sz="0" w:space="0" w:color="auto"/>
            <w:left w:val="none" w:sz="0" w:space="0" w:color="auto"/>
            <w:bottom w:val="none" w:sz="0" w:space="0" w:color="auto"/>
            <w:right w:val="none" w:sz="0" w:space="0" w:color="auto"/>
          </w:divBdr>
        </w:div>
      </w:divsChild>
    </w:div>
    <w:div w:id="544607001">
      <w:marLeft w:val="0"/>
      <w:marRight w:val="0"/>
      <w:marTop w:val="0"/>
      <w:marBottom w:val="0"/>
      <w:divBdr>
        <w:top w:val="none" w:sz="0" w:space="0" w:color="auto"/>
        <w:left w:val="none" w:sz="0" w:space="0" w:color="auto"/>
        <w:bottom w:val="none" w:sz="0" w:space="0" w:color="auto"/>
        <w:right w:val="none" w:sz="0" w:space="0" w:color="auto"/>
      </w:divBdr>
      <w:divsChild>
        <w:div w:id="600261821">
          <w:marLeft w:val="0"/>
          <w:marRight w:val="0"/>
          <w:marTop w:val="0"/>
          <w:marBottom w:val="0"/>
          <w:divBdr>
            <w:top w:val="none" w:sz="0" w:space="0" w:color="auto"/>
            <w:left w:val="none" w:sz="0" w:space="0" w:color="auto"/>
            <w:bottom w:val="none" w:sz="0" w:space="0" w:color="auto"/>
            <w:right w:val="none" w:sz="0" w:space="0" w:color="auto"/>
          </w:divBdr>
        </w:div>
      </w:divsChild>
    </w:div>
    <w:div w:id="545917721">
      <w:marLeft w:val="0"/>
      <w:marRight w:val="0"/>
      <w:marTop w:val="0"/>
      <w:marBottom w:val="0"/>
      <w:divBdr>
        <w:top w:val="none" w:sz="0" w:space="0" w:color="auto"/>
        <w:left w:val="none" w:sz="0" w:space="0" w:color="auto"/>
        <w:bottom w:val="none" w:sz="0" w:space="0" w:color="auto"/>
        <w:right w:val="none" w:sz="0" w:space="0" w:color="auto"/>
      </w:divBdr>
      <w:divsChild>
        <w:div w:id="2071270906">
          <w:marLeft w:val="0"/>
          <w:marRight w:val="0"/>
          <w:marTop w:val="0"/>
          <w:marBottom w:val="0"/>
          <w:divBdr>
            <w:top w:val="none" w:sz="0" w:space="0" w:color="auto"/>
            <w:left w:val="none" w:sz="0" w:space="0" w:color="auto"/>
            <w:bottom w:val="none" w:sz="0" w:space="0" w:color="auto"/>
            <w:right w:val="none" w:sz="0" w:space="0" w:color="auto"/>
          </w:divBdr>
        </w:div>
      </w:divsChild>
    </w:div>
    <w:div w:id="546651670">
      <w:marLeft w:val="0"/>
      <w:marRight w:val="0"/>
      <w:marTop w:val="0"/>
      <w:marBottom w:val="0"/>
      <w:divBdr>
        <w:top w:val="none" w:sz="0" w:space="0" w:color="auto"/>
        <w:left w:val="none" w:sz="0" w:space="0" w:color="auto"/>
        <w:bottom w:val="none" w:sz="0" w:space="0" w:color="auto"/>
        <w:right w:val="none" w:sz="0" w:space="0" w:color="auto"/>
      </w:divBdr>
      <w:divsChild>
        <w:div w:id="1745105180">
          <w:marLeft w:val="0"/>
          <w:marRight w:val="0"/>
          <w:marTop w:val="0"/>
          <w:marBottom w:val="0"/>
          <w:divBdr>
            <w:top w:val="none" w:sz="0" w:space="0" w:color="auto"/>
            <w:left w:val="none" w:sz="0" w:space="0" w:color="auto"/>
            <w:bottom w:val="none" w:sz="0" w:space="0" w:color="auto"/>
            <w:right w:val="none" w:sz="0" w:space="0" w:color="auto"/>
          </w:divBdr>
        </w:div>
      </w:divsChild>
    </w:div>
    <w:div w:id="548340486">
      <w:marLeft w:val="0"/>
      <w:marRight w:val="0"/>
      <w:marTop w:val="0"/>
      <w:marBottom w:val="0"/>
      <w:divBdr>
        <w:top w:val="none" w:sz="0" w:space="0" w:color="auto"/>
        <w:left w:val="none" w:sz="0" w:space="0" w:color="auto"/>
        <w:bottom w:val="none" w:sz="0" w:space="0" w:color="auto"/>
        <w:right w:val="none" w:sz="0" w:space="0" w:color="auto"/>
      </w:divBdr>
      <w:divsChild>
        <w:div w:id="295913201">
          <w:marLeft w:val="0"/>
          <w:marRight w:val="0"/>
          <w:marTop w:val="0"/>
          <w:marBottom w:val="0"/>
          <w:divBdr>
            <w:top w:val="none" w:sz="0" w:space="0" w:color="auto"/>
            <w:left w:val="none" w:sz="0" w:space="0" w:color="auto"/>
            <w:bottom w:val="none" w:sz="0" w:space="0" w:color="auto"/>
            <w:right w:val="none" w:sz="0" w:space="0" w:color="auto"/>
          </w:divBdr>
        </w:div>
      </w:divsChild>
    </w:div>
    <w:div w:id="549538623">
      <w:marLeft w:val="0"/>
      <w:marRight w:val="0"/>
      <w:marTop w:val="0"/>
      <w:marBottom w:val="0"/>
      <w:divBdr>
        <w:top w:val="none" w:sz="0" w:space="0" w:color="auto"/>
        <w:left w:val="none" w:sz="0" w:space="0" w:color="auto"/>
        <w:bottom w:val="none" w:sz="0" w:space="0" w:color="auto"/>
        <w:right w:val="none" w:sz="0" w:space="0" w:color="auto"/>
      </w:divBdr>
      <w:divsChild>
        <w:div w:id="505944720">
          <w:marLeft w:val="0"/>
          <w:marRight w:val="0"/>
          <w:marTop w:val="0"/>
          <w:marBottom w:val="0"/>
          <w:divBdr>
            <w:top w:val="none" w:sz="0" w:space="0" w:color="auto"/>
            <w:left w:val="none" w:sz="0" w:space="0" w:color="auto"/>
            <w:bottom w:val="none" w:sz="0" w:space="0" w:color="auto"/>
            <w:right w:val="none" w:sz="0" w:space="0" w:color="auto"/>
          </w:divBdr>
        </w:div>
      </w:divsChild>
    </w:div>
    <w:div w:id="550117064">
      <w:marLeft w:val="0"/>
      <w:marRight w:val="0"/>
      <w:marTop w:val="0"/>
      <w:marBottom w:val="0"/>
      <w:divBdr>
        <w:top w:val="none" w:sz="0" w:space="0" w:color="auto"/>
        <w:left w:val="none" w:sz="0" w:space="0" w:color="auto"/>
        <w:bottom w:val="none" w:sz="0" w:space="0" w:color="auto"/>
        <w:right w:val="none" w:sz="0" w:space="0" w:color="auto"/>
      </w:divBdr>
      <w:divsChild>
        <w:div w:id="1619020996">
          <w:marLeft w:val="0"/>
          <w:marRight w:val="0"/>
          <w:marTop w:val="0"/>
          <w:marBottom w:val="0"/>
          <w:divBdr>
            <w:top w:val="none" w:sz="0" w:space="0" w:color="auto"/>
            <w:left w:val="none" w:sz="0" w:space="0" w:color="auto"/>
            <w:bottom w:val="none" w:sz="0" w:space="0" w:color="auto"/>
            <w:right w:val="none" w:sz="0" w:space="0" w:color="auto"/>
          </w:divBdr>
        </w:div>
      </w:divsChild>
    </w:div>
    <w:div w:id="550196721">
      <w:marLeft w:val="0"/>
      <w:marRight w:val="0"/>
      <w:marTop w:val="0"/>
      <w:marBottom w:val="0"/>
      <w:divBdr>
        <w:top w:val="none" w:sz="0" w:space="0" w:color="auto"/>
        <w:left w:val="none" w:sz="0" w:space="0" w:color="auto"/>
        <w:bottom w:val="none" w:sz="0" w:space="0" w:color="auto"/>
        <w:right w:val="none" w:sz="0" w:space="0" w:color="auto"/>
      </w:divBdr>
      <w:divsChild>
        <w:div w:id="1050152345">
          <w:marLeft w:val="0"/>
          <w:marRight w:val="0"/>
          <w:marTop w:val="0"/>
          <w:marBottom w:val="0"/>
          <w:divBdr>
            <w:top w:val="none" w:sz="0" w:space="0" w:color="auto"/>
            <w:left w:val="none" w:sz="0" w:space="0" w:color="auto"/>
            <w:bottom w:val="none" w:sz="0" w:space="0" w:color="auto"/>
            <w:right w:val="none" w:sz="0" w:space="0" w:color="auto"/>
          </w:divBdr>
        </w:div>
      </w:divsChild>
    </w:div>
    <w:div w:id="550462154">
      <w:marLeft w:val="0"/>
      <w:marRight w:val="0"/>
      <w:marTop w:val="0"/>
      <w:marBottom w:val="0"/>
      <w:divBdr>
        <w:top w:val="none" w:sz="0" w:space="0" w:color="auto"/>
        <w:left w:val="none" w:sz="0" w:space="0" w:color="auto"/>
        <w:bottom w:val="none" w:sz="0" w:space="0" w:color="auto"/>
        <w:right w:val="none" w:sz="0" w:space="0" w:color="auto"/>
      </w:divBdr>
      <w:divsChild>
        <w:div w:id="2136292300">
          <w:marLeft w:val="0"/>
          <w:marRight w:val="0"/>
          <w:marTop w:val="0"/>
          <w:marBottom w:val="0"/>
          <w:divBdr>
            <w:top w:val="none" w:sz="0" w:space="0" w:color="auto"/>
            <w:left w:val="none" w:sz="0" w:space="0" w:color="auto"/>
            <w:bottom w:val="none" w:sz="0" w:space="0" w:color="auto"/>
            <w:right w:val="none" w:sz="0" w:space="0" w:color="auto"/>
          </w:divBdr>
        </w:div>
      </w:divsChild>
    </w:div>
    <w:div w:id="550920908">
      <w:marLeft w:val="0"/>
      <w:marRight w:val="0"/>
      <w:marTop w:val="0"/>
      <w:marBottom w:val="0"/>
      <w:divBdr>
        <w:top w:val="none" w:sz="0" w:space="0" w:color="auto"/>
        <w:left w:val="none" w:sz="0" w:space="0" w:color="auto"/>
        <w:bottom w:val="none" w:sz="0" w:space="0" w:color="auto"/>
        <w:right w:val="none" w:sz="0" w:space="0" w:color="auto"/>
      </w:divBdr>
      <w:divsChild>
        <w:div w:id="1113213581">
          <w:marLeft w:val="0"/>
          <w:marRight w:val="0"/>
          <w:marTop w:val="0"/>
          <w:marBottom w:val="0"/>
          <w:divBdr>
            <w:top w:val="none" w:sz="0" w:space="0" w:color="auto"/>
            <w:left w:val="none" w:sz="0" w:space="0" w:color="auto"/>
            <w:bottom w:val="none" w:sz="0" w:space="0" w:color="auto"/>
            <w:right w:val="none" w:sz="0" w:space="0" w:color="auto"/>
          </w:divBdr>
        </w:div>
      </w:divsChild>
    </w:div>
    <w:div w:id="551111746">
      <w:marLeft w:val="0"/>
      <w:marRight w:val="0"/>
      <w:marTop w:val="0"/>
      <w:marBottom w:val="0"/>
      <w:divBdr>
        <w:top w:val="none" w:sz="0" w:space="0" w:color="auto"/>
        <w:left w:val="none" w:sz="0" w:space="0" w:color="auto"/>
        <w:bottom w:val="none" w:sz="0" w:space="0" w:color="auto"/>
        <w:right w:val="none" w:sz="0" w:space="0" w:color="auto"/>
      </w:divBdr>
      <w:divsChild>
        <w:div w:id="515660637">
          <w:marLeft w:val="0"/>
          <w:marRight w:val="0"/>
          <w:marTop w:val="0"/>
          <w:marBottom w:val="0"/>
          <w:divBdr>
            <w:top w:val="none" w:sz="0" w:space="0" w:color="auto"/>
            <w:left w:val="none" w:sz="0" w:space="0" w:color="auto"/>
            <w:bottom w:val="none" w:sz="0" w:space="0" w:color="auto"/>
            <w:right w:val="none" w:sz="0" w:space="0" w:color="auto"/>
          </w:divBdr>
        </w:div>
      </w:divsChild>
    </w:div>
    <w:div w:id="552927874">
      <w:marLeft w:val="0"/>
      <w:marRight w:val="0"/>
      <w:marTop w:val="0"/>
      <w:marBottom w:val="0"/>
      <w:divBdr>
        <w:top w:val="none" w:sz="0" w:space="0" w:color="auto"/>
        <w:left w:val="none" w:sz="0" w:space="0" w:color="auto"/>
        <w:bottom w:val="none" w:sz="0" w:space="0" w:color="auto"/>
        <w:right w:val="none" w:sz="0" w:space="0" w:color="auto"/>
      </w:divBdr>
      <w:divsChild>
        <w:div w:id="1319263599">
          <w:marLeft w:val="0"/>
          <w:marRight w:val="0"/>
          <w:marTop w:val="0"/>
          <w:marBottom w:val="0"/>
          <w:divBdr>
            <w:top w:val="none" w:sz="0" w:space="0" w:color="auto"/>
            <w:left w:val="none" w:sz="0" w:space="0" w:color="auto"/>
            <w:bottom w:val="none" w:sz="0" w:space="0" w:color="auto"/>
            <w:right w:val="none" w:sz="0" w:space="0" w:color="auto"/>
          </w:divBdr>
        </w:div>
      </w:divsChild>
    </w:div>
    <w:div w:id="553156395">
      <w:marLeft w:val="0"/>
      <w:marRight w:val="0"/>
      <w:marTop w:val="0"/>
      <w:marBottom w:val="0"/>
      <w:divBdr>
        <w:top w:val="none" w:sz="0" w:space="0" w:color="auto"/>
        <w:left w:val="none" w:sz="0" w:space="0" w:color="auto"/>
        <w:bottom w:val="none" w:sz="0" w:space="0" w:color="auto"/>
        <w:right w:val="none" w:sz="0" w:space="0" w:color="auto"/>
      </w:divBdr>
      <w:divsChild>
        <w:div w:id="1538398114">
          <w:marLeft w:val="0"/>
          <w:marRight w:val="0"/>
          <w:marTop w:val="0"/>
          <w:marBottom w:val="0"/>
          <w:divBdr>
            <w:top w:val="none" w:sz="0" w:space="0" w:color="auto"/>
            <w:left w:val="none" w:sz="0" w:space="0" w:color="auto"/>
            <w:bottom w:val="none" w:sz="0" w:space="0" w:color="auto"/>
            <w:right w:val="none" w:sz="0" w:space="0" w:color="auto"/>
          </w:divBdr>
        </w:div>
      </w:divsChild>
    </w:div>
    <w:div w:id="553397779">
      <w:marLeft w:val="0"/>
      <w:marRight w:val="0"/>
      <w:marTop w:val="0"/>
      <w:marBottom w:val="0"/>
      <w:divBdr>
        <w:top w:val="none" w:sz="0" w:space="0" w:color="auto"/>
        <w:left w:val="none" w:sz="0" w:space="0" w:color="auto"/>
        <w:bottom w:val="none" w:sz="0" w:space="0" w:color="auto"/>
        <w:right w:val="none" w:sz="0" w:space="0" w:color="auto"/>
      </w:divBdr>
      <w:divsChild>
        <w:div w:id="1730764971">
          <w:marLeft w:val="0"/>
          <w:marRight w:val="0"/>
          <w:marTop w:val="0"/>
          <w:marBottom w:val="0"/>
          <w:divBdr>
            <w:top w:val="none" w:sz="0" w:space="0" w:color="auto"/>
            <w:left w:val="none" w:sz="0" w:space="0" w:color="auto"/>
            <w:bottom w:val="none" w:sz="0" w:space="0" w:color="auto"/>
            <w:right w:val="none" w:sz="0" w:space="0" w:color="auto"/>
          </w:divBdr>
        </w:div>
      </w:divsChild>
    </w:div>
    <w:div w:id="553471625">
      <w:marLeft w:val="0"/>
      <w:marRight w:val="0"/>
      <w:marTop w:val="0"/>
      <w:marBottom w:val="0"/>
      <w:divBdr>
        <w:top w:val="none" w:sz="0" w:space="0" w:color="auto"/>
        <w:left w:val="none" w:sz="0" w:space="0" w:color="auto"/>
        <w:bottom w:val="none" w:sz="0" w:space="0" w:color="auto"/>
        <w:right w:val="none" w:sz="0" w:space="0" w:color="auto"/>
      </w:divBdr>
      <w:divsChild>
        <w:div w:id="141316222">
          <w:marLeft w:val="0"/>
          <w:marRight w:val="0"/>
          <w:marTop w:val="0"/>
          <w:marBottom w:val="0"/>
          <w:divBdr>
            <w:top w:val="none" w:sz="0" w:space="0" w:color="auto"/>
            <w:left w:val="none" w:sz="0" w:space="0" w:color="auto"/>
            <w:bottom w:val="none" w:sz="0" w:space="0" w:color="auto"/>
            <w:right w:val="none" w:sz="0" w:space="0" w:color="auto"/>
          </w:divBdr>
        </w:div>
      </w:divsChild>
    </w:div>
    <w:div w:id="554466535">
      <w:marLeft w:val="0"/>
      <w:marRight w:val="0"/>
      <w:marTop w:val="0"/>
      <w:marBottom w:val="0"/>
      <w:divBdr>
        <w:top w:val="none" w:sz="0" w:space="0" w:color="auto"/>
        <w:left w:val="none" w:sz="0" w:space="0" w:color="auto"/>
        <w:bottom w:val="none" w:sz="0" w:space="0" w:color="auto"/>
        <w:right w:val="none" w:sz="0" w:space="0" w:color="auto"/>
      </w:divBdr>
      <w:divsChild>
        <w:div w:id="745498058">
          <w:marLeft w:val="0"/>
          <w:marRight w:val="0"/>
          <w:marTop w:val="0"/>
          <w:marBottom w:val="0"/>
          <w:divBdr>
            <w:top w:val="none" w:sz="0" w:space="0" w:color="auto"/>
            <w:left w:val="none" w:sz="0" w:space="0" w:color="auto"/>
            <w:bottom w:val="none" w:sz="0" w:space="0" w:color="auto"/>
            <w:right w:val="none" w:sz="0" w:space="0" w:color="auto"/>
          </w:divBdr>
        </w:div>
      </w:divsChild>
    </w:div>
    <w:div w:id="554774608">
      <w:marLeft w:val="0"/>
      <w:marRight w:val="0"/>
      <w:marTop w:val="0"/>
      <w:marBottom w:val="0"/>
      <w:divBdr>
        <w:top w:val="none" w:sz="0" w:space="0" w:color="auto"/>
        <w:left w:val="none" w:sz="0" w:space="0" w:color="auto"/>
        <w:bottom w:val="none" w:sz="0" w:space="0" w:color="auto"/>
        <w:right w:val="none" w:sz="0" w:space="0" w:color="auto"/>
      </w:divBdr>
      <w:divsChild>
        <w:div w:id="658458029">
          <w:marLeft w:val="0"/>
          <w:marRight w:val="0"/>
          <w:marTop w:val="0"/>
          <w:marBottom w:val="0"/>
          <w:divBdr>
            <w:top w:val="none" w:sz="0" w:space="0" w:color="auto"/>
            <w:left w:val="none" w:sz="0" w:space="0" w:color="auto"/>
            <w:bottom w:val="none" w:sz="0" w:space="0" w:color="auto"/>
            <w:right w:val="none" w:sz="0" w:space="0" w:color="auto"/>
          </w:divBdr>
        </w:div>
      </w:divsChild>
    </w:div>
    <w:div w:id="555164745">
      <w:marLeft w:val="0"/>
      <w:marRight w:val="0"/>
      <w:marTop w:val="0"/>
      <w:marBottom w:val="0"/>
      <w:divBdr>
        <w:top w:val="none" w:sz="0" w:space="0" w:color="auto"/>
        <w:left w:val="none" w:sz="0" w:space="0" w:color="auto"/>
        <w:bottom w:val="none" w:sz="0" w:space="0" w:color="auto"/>
        <w:right w:val="none" w:sz="0" w:space="0" w:color="auto"/>
      </w:divBdr>
      <w:divsChild>
        <w:div w:id="1571619994">
          <w:marLeft w:val="0"/>
          <w:marRight w:val="0"/>
          <w:marTop w:val="0"/>
          <w:marBottom w:val="0"/>
          <w:divBdr>
            <w:top w:val="none" w:sz="0" w:space="0" w:color="auto"/>
            <w:left w:val="none" w:sz="0" w:space="0" w:color="auto"/>
            <w:bottom w:val="none" w:sz="0" w:space="0" w:color="auto"/>
            <w:right w:val="none" w:sz="0" w:space="0" w:color="auto"/>
          </w:divBdr>
        </w:div>
      </w:divsChild>
    </w:div>
    <w:div w:id="557009137">
      <w:marLeft w:val="0"/>
      <w:marRight w:val="0"/>
      <w:marTop w:val="0"/>
      <w:marBottom w:val="0"/>
      <w:divBdr>
        <w:top w:val="none" w:sz="0" w:space="0" w:color="auto"/>
        <w:left w:val="none" w:sz="0" w:space="0" w:color="auto"/>
        <w:bottom w:val="none" w:sz="0" w:space="0" w:color="auto"/>
        <w:right w:val="none" w:sz="0" w:space="0" w:color="auto"/>
      </w:divBdr>
      <w:divsChild>
        <w:div w:id="1585339759">
          <w:marLeft w:val="0"/>
          <w:marRight w:val="0"/>
          <w:marTop w:val="0"/>
          <w:marBottom w:val="0"/>
          <w:divBdr>
            <w:top w:val="none" w:sz="0" w:space="0" w:color="auto"/>
            <w:left w:val="none" w:sz="0" w:space="0" w:color="auto"/>
            <w:bottom w:val="none" w:sz="0" w:space="0" w:color="auto"/>
            <w:right w:val="none" w:sz="0" w:space="0" w:color="auto"/>
          </w:divBdr>
        </w:div>
      </w:divsChild>
    </w:div>
    <w:div w:id="558322256">
      <w:marLeft w:val="0"/>
      <w:marRight w:val="0"/>
      <w:marTop w:val="0"/>
      <w:marBottom w:val="0"/>
      <w:divBdr>
        <w:top w:val="none" w:sz="0" w:space="0" w:color="auto"/>
        <w:left w:val="none" w:sz="0" w:space="0" w:color="auto"/>
        <w:bottom w:val="none" w:sz="0" w:space="0" w:color="auto"/>
        <w:right w:val="none" w:sz="0" w:space="0" w:color="auto"/>
      </w:divBdr>
      <w:divsChild>
        <w:div w:id="163252112">
          <w:marLeft w:val="0"/>
          <w:marRight w:val="0"/>
          <w:marTop w:val="0"/>
          <w:marBottom w:val="0"/>
          <w:divBdr>
            <w:top w:val="none" w:sz="0" w:space="0" w:color="auto"/>
            <w:left w:val="none" w:sz="0" w:space="0" w:color="auto"/>
            <w:bottom w:val="none" w:sz="0" w:space="0" w:color="auto"/>
            <w:right w:val="none" w:sz="0" w:space="0" w:color="auto"/>
          </w:divBdr>
        </w:div>
      </w:divsChild>
    </w:div>
    <w:div w:id="558516591">
      <w:marLeft w:val="0"/>
      <w:marRight w:val="0"/>
      <w:marTop w:val="0"/>
      <w:marBottom w:val="0"/>
      <w:divBdr>
        <w:top w:val="none" w:sz="0" w:space="0" w:color="auto"/>
        <w:left w:val="none" w:sz="0" w:space="0" w:color="auto"/>
        <w:bottom w:val="none" w:sz="0" w:space="0" w:color="auto"/>
        <w:right w:val="none" w:sz="0" w:space="0" w:color="auto"/>
      </w:divBdr>
      <w:divsChild>
        <w:div w:id="511916560">
          <w:marLeft w:val="0"/>
          <w:marRight w:val="0"/>
          <w:marTop w:val="0"/>
          <w:marBottom w:val="0"/>
          <w:divBdr>
            <w:top w:val="none" w:sz="0" w:space="0" w:color="auto"/>
            <w:left w:val="none" w:sz="0" w:space="0" w:color="auto"/>
            <w:bottom w:val="none" w:sz="0" w:space="0" w:color="auto"/>
            <w:right w:val="none" w:sz="0" w:space="0" w:color="auto"/>
          </w:divBdr>
        </w:div>
      </w:divsChild>
    </w:div>
    <w:div w:id="559023000">
      <w:marLeft w:val="0"/>
      <w:marRight w:val="0"/>
      <w:marTop w:val="0"/>
      <w:marBottom w:val="0"/>
      <w:divBdr>
        <w:top w:val="none" w:sz="0" w:space="0" w:color="auto"/>
        <w:left w:val="none" w:sz="0" w:space="0" w:color="auto"/>
        <w:bottom w:val="none" w:sz="0" w:space="0" w:color="auto"/>
        <w:right w:val="none" w:sz="0" w:space="0" w:color="auto"/>
      </w:divBdr>
      <w:divsChild>
        <w:div w:id="1982541878">
          <w:marLeft w:val="0"/>
          <w:marRight w:val="0"/>
          <w:marTop w:val="0"/>
          <w:marBottom w:val="0"/>
          <w:divBdr>
            <w:top w:val="none" w:sz="0" w:space="0" w:color="auto"/>
            <w:left w:val="none" w:sz="0" w:space="0" w:color="auto"/>
            <w:bottom w:val="none" w:sz="0" w:space="0" w:color="auto"/>
            <w:right w:val="none" w:sz="0" w:space="0" w:color="auto"/>
          </w:divBdr>
        </w:div>
      </w:divsChild>
    </w:div>
    <w:div w:id="559243724">
      <w:bodyDiv w:val="1"/>
      <w:marLeft w:val="0"/>
      <w:marRight w:val="0"/>
      <w:marTop w:val="0"/>
      <w:marBottom w:val="0"/>
      <w:divBdr>
        <w:top w:val="none" w:sz="0" w:space="0" w:color="auto"/>
        <w:left w:val="none" w:sz="0" w:space="0" w:color="auto"/>
        <w:bottom w:val="none" w:sz="0" w:space="0" w:color="auto"/>
        <w:right w:val="none" w:sz="0" w:space="0" w:color="auto"/>
      </w:divBdr>
    </w:div>
    <w:div w:id="559285988">
      <w:bodyDiv w:val="1"/>
      <w:marLeft w:val="0"/>
      <w:marRight w:val="0"/>
      <w:marTop w:val="0"/>
      <w:marBottom w:val="0"/>
      <w:divBdr>
        <w:top w:val="none" w:sz="0" w:space="0" w:color="auto"/>
        <w:left w:val="none" w:sz="0" w:space="0" w:color="auto"/>
        <w:bottom w:val="none" w:sz="0" w:space="0" w:color="auto"/>
        <w:right w:val="none" w:sz="0" w:space="0" w:color="auto"/>
      </w:divBdr>
      <w:divsChild>
        <w:div w:id="215901499">
          <w:marLeft w:val="360"/>
          <w:marRight w:val="0"/>
          <w:marTop w:val="200"/>
          <w:marBottom w:val="0"/>
          <w:divBdr>
            <w:top w:val="none" w:sz="0" w:space="0" w:color="auto"/>
            <w:left w:val="none" w:sz="0" w:space="0" w:color="auto"/>
            <w:bottom w:val="none" w:sz="0" w:space="0" w:color="auto"/>
            <w:right w:val="none" w:sz="0" w:space="0" w:color="auto"/>
          </w:divBdr>
        </w:div>
        <w:div w:id="393356521">
          <w:marLeft w:val="360"/>
          <w:marRight w:val="0"/>
          <w:marTop w:val="200"/>
          <w:marBottom w:val="0"/>
          <w:divBdr>
            <w:top w:val="none" w:sz="0" w:space="0" w:color="auto"/>
            <w:left w:val="none" w:sz="0" w:space="0" w:color="auto"/>
            <w:bottom w:val="none" w:sz="0" w:space="0" w:color="auto"/>
            <w:right w:val="none" w:sz="0" w:space="0" w:color="auto"/>
          </w:divBdr>
        </w:div>
        <w:div w:id="488132482">
          <w:marLeft w:val="360"/>
          <w:marRight w:val="0"/>
          <w:marTop w:val="200"/>
          <w:marBottom w:val="0"/>
          <w:divBdr>
            <w:top w:val="none" w:sz="0" w:space="0" w:color="auto"/>
            <w:left w:val="none" w:sz="0" w:space="0" w:color="auto"/>
            <w:bottom w:val="none" w:sz="0" w:space="0" w:color="auto"/>
            <w:right w:val="none" w:sz="0" w:space="0" w:color="auto"/>
          </w:divBdr>
        </w:div>
        <w:div w:id="1366758021">
          <w:marLeft w:val="360"/>
          <w:marRight w:val="0"/>
          <w:marTop w:val="200"/>
          <w:marBottom w:val="0"/>
          <w:divBdr>
            <w:top w:val="none" w:sz="0" w:space="0" w:color="auto"/>
            <w:left w:val="none" w:sz="0" w:space="0" w:color="auto"/>
            <w:bottom w:val="none" w:sz="0" w:space="0" w:color="auto"/>
            <w:right w:val="none" w:sz="0" w:space="0" w:color="auto"/>
          </w:divBdr>
        </w:div>
        <w:div w:id="1774282576">
          <w:marLeft w:val="360"/>
          <w:marRight w:val="0"/>
          <w:marTop w:val="200"/>
          <w:marBottom w:val="0"/>
          <w:divBdr>
            <w:top w:val="none" w:sz="0" w:space="0" w:color="auto"/>
            <w:left w:val="none" w:sz="0" w:space="0" w:color="auto"/>
            <w:bottom w:val="none" w:sz="0" w:space="0" w:color="auto"/>
            <w:right w:val="none" w:sz="0" w:space="0" w:color="auto"/>
          </w:divBdr>
        </w:div>
      </w:divsChild>
    </w:div>
    <w:div w:id="560672412">
      <w:marLeft w:val="0"/>
      <w:marRight w:val="0"/>
      <w:marTop w:val="0"/>
      <w:marBottom w:val="0"/>
      <w:divBdr>
        <w:top w:val="none" w:sz="0" w:space="0" w:color="auto"/>
        <w:left w:val="none" w:sz="0" w:space="0" w:color="auto"/>
        <w:bottom w:val="none" w:sz="0" w:space="0" w:color="auto"/>
        <w:right w:val="none" w:sz="0" w:space="0" w:color="auto"/>
      </w:divBdr>
      <w:divsChild>
        <w:div w:id="1766802291">
          <w:marLeft w:val="0"/>
          <w:marRight w:val="0"/>
          <w:marTop w:val="0"/>
          <w:marBottom w:val="0"/>
          <w:divBdr>
            <w:top w:val="none" w:sz="0" w:space="0" w:color="auto"/>
            <w:left w:val="none" w:sz="0" w:space="0" w:color="auto"/>
            <w:bottom w:val="none" w:sz="0" w:space="0" w:color="auto"/>
            <w:right w:val="none" w:sz="0" w:space="0" w:color="auto"/>
          </w:divBdr>
        </w:div>
      </w:divsChild>
    </w:div>
    <w:div w:id="562837979">
      <w:marLeft w:val="0"/>
      <w:marRight w:val="0"/>
      <w:marTop w:val="0"/>
      <w:marBottom w:val="0"/>
      <w:divBdr>
        <w:top w:val="none" w:sz="0" w:space="0" w:color="auto"/>
        <w:left w:val="none" w:sz="0" w:space="0" w:color="auto"/>
        <w:bottom w:val="none" w:sz="0" w:space="0" w:color="auto"/>
        <w:right w:val="none" w:sz="0" w:space="0" w:color="auto"/>
      </w:divBdr>
      <w:divsChild>
        <w:div w:id="564730516">
          <w:marLeft w:val="0"/>
          <w:marRight w:val="0"/>
          <w:marTop w:val="0"/>
          <w:marBottom w:val="0"/>
          <w:divBdr>
            <w:top w:val="none" w:sz="0" w:space="0" w:color="auto"/>
            <w:left w:val="none" w:sz="0" w:space="0" w:color="auto"/>
            <w:bottom w:val="none" w:sz="0" w:space="0" w:color="auto"/>
            <w:right w:val="none" w:sz="0" w:space="0" w:color="auto"/>
          </w:divBdr>
        </w:div>
      </w:divsChild>
    </w:div>
    <w:div w:id="562956005">
      <w:bodyDiv w:val="1"/>
      <w:marLeft w:val="0"/>
      <w:marRight w:val="0"/>
      <w:marTop w:val="0"/>
      <w:marBottom w:val="0"/>
      <w:divBdr>
        <w:top w:val="none" w:sz="0" w:space="0" w:color="auto"/>
        <w:left w:val="none" w:sz="0" w:space="0" w:color="auto"/>
        <w:bottom w:val="none" w:sz="0" w:space="0" w:color="auto"/>
        <w:right w:val="none" w:sz="0" w:space="0" w:color="auto"/>
      </w:divBdr>
    </w:div>
    <w:div w:id="564342181">
      <w:marLeft w:val="0"/>
      <w:marRight w:val="0"/>
      <w:marTop w:val="0"/>
      <w:marBottom w:val="0"/>
      <w:divBdr>
        <w:top w:val="none" w:sz="0" w:space="0" w:color="auto"/>
        <w:left w:val="none" w:sz="0" w:space="0" w:color="auto"/>
        <w:bottom w:val="none" w:sz="0" w:space="0" w:color="auto"/>
        <w:right w:val="none" w:sz="0" w:space="0" w:color="auto"/>
      </w:divBdr>
      <w:divsChild>
        <w:div w:id="111360945">
          <w:marLeft w:val="0"/>
          <w:marRight w:val="0"/>
          <w:marTop w:val="0"/>
          <w:marBottom w:val="0"/>
          <w:divBdr>
            <w:top w:val="none" w:sz="0" w:space="0" w:color="auto"/>
            <w:left w:val="none" w:sz="0" w:space="0" w:color="auto"/>
            <w:bottom w:val="none" w:sz="0" w:space="0" w:color="auto"/>
            <w:right w:val="none" w:sz="0" w:space="0" w:color="auto"/>
          </w:divBdr>
        </w:div>
      </w:divsChild>
    </w:div>
    <w:div w:id="564875760">
      <w:marLeft w:val="0"/>
      <w:marRight w:val="0"/>
      <w:marTop w:val="0"/>
      <w:marBottom w:val="0"/>
      <w:divBdr>
        <w:top w:val="none" w:sz="0" w:space="0" w:color="auto"/>
        <w:left w:val="none" w:sz="0" w:space="0" w:color="auto"/>
        <w:bottom w:val="none" w:sz="0" w:space="0" w:color="auto"/>
        <w:right w:val="none" w:sz="0" w:space="0" w:color="auto"/>
      </w:divBdr>
      <w:divsChild>
        <w:div w:id="82532893">
          <w:marLeft w:val="0"/>
          <w:marRight w:val="0"/>
          <w:marTop w:val="0"/>
          <w:marBottom w:val="0"/>
          <w:divBdr>
            <w:top w:val="none" w:sz="0" w:space="0" w:color="auto"/>
            <w:left w:val="none" w:sz="0" w:space="0" w:color="auto"/>
            <w:bottom w:val="none" w:sz="0" w:space="0" w:color="auto"/>
            <w:right w:val="none" w:sz="0" w:space="0" w:color="auto"/>
          </w:divBdr>
        </w:div>
      </w:divsChild>
    </w:div>
    <w:div w:id="565336581">
      <w:marLeft w:val="0"/>
      <w:marRight w:val="0"/>
      <w:marTop w:val="0"/>
      <w:marBottom w:val="0"/>
      <w:divBdr>
        <w:top w:val="none" w:sz="0" w:space="0" w:color="auto"/>
        <w:left w:val="none" w:sz="0" w:space="0" w:color="auto"/>
        <w:bottom w:val="none" w:sz="0" w:space="0" w:color="auto"/>
        <w:right w:val="none" w:sz="0" w:space="0" w:color="auto"/>
      </w:divBdr>
      <w:divsChild>
        <w:div w:id="451361824">
          <w:marLeft w:val="0"/>
          <w:marRight w:val="0"/>
          <w:marTop w:val="0"/>
          <w:marBottom w:val="0"/>
          <w:divBdr>
            <w:top w:val="none" w:sz="0" w:space="0" w:color="auto"/>
            <w:left w:val="none" w:sz="0" w:space="0" w:color="auto"/>
            <w:bottom w:val="none" w:sz="0" w:space="0" w:color="auto"/>
            <w:right w:val="none" w:sz="0" w:space="0" w:color="auto"/>
          </w:divBdr>
        </w:div>
      </w:divsChild>
    </w:div>
    <w:div w:id="566190617">
      <w:marLeft w:val="0"/>
      <w:marRight w:val="0"/>
      <w:marTop w:val="0"/>
      <w:marBottom w:val="0"/>
      <w:divBdr>
        <w:top w:val="none" w:sz="0" w:space="0" w:color="auto"/>
        <w:left w:val="none" w:sz="0" w:space="0" w:color="auto"/>
        <w:bottom w:val="none" w:sz="0" w:space="0" w:color="auto"/>
        <w:right w:val="none" w:sz="0" w:space="0" w:color="auto"/>
      </w:divBdr>
      <w:divsChild>
        <w:div w:id="1215778796">
          <w:marLeft w:val="0"/>
          <w:marRight w:val="0"/>
          <w:marTop w:val="0"/>
          <w:marBottom w:val="0"/>
          <w:divBdr>
            <w:top w:val="none" w:sz="0" w:space="0" w:color="auto"/>
            <w:left w:val="none" w:sz="0" w:space="0" w:color="auto"/>
            <w:bottom w:val="none" w:sz="0" w:space="0" w:color="auto"/>
            <w:right w:val="none" w:sz="0" w:space="0" w:color="auto"/>
          </w:divBdr>
        </w:div>
      </w:divsChild>
    </w:div>
    <w:div w:id="567155987">
      <w:marLeft w:val="0"/>
      <w:marRight w:val="0"/>
      <w:marTop w:val="0"/>
      <w:marBottom w:val="0"/>
      <w:divBdr>
        <w:top w:val="none" w:sz="0" w:space="0" w:color="auto"/>
        <w:left w:val="none" w:sz="0" w:space="0" w:color="auto"/>
        <w:bottom w:val="none" w:sz="0" w:space="0" w:color="auto"/>
        <w:right w:val="none" w:sz="0" w:space="0" w:color="auto"/>
      </w:divBdr>
      <w:divsChild>
        <w:div w:id="780076927">
          <w:marLeft w:val="0"/>
          <w:marRight w:val="0"/>
          <w:marTop w:val="0"/>
          <w:marBottom w:val="0"/>
          <w:divBdr>
            <w:top w:val="none" w:sz="0" w:space="0" w:color="auto"/>
            <w:left w:val="none" w:sz="0" w:space="0" w:color="auto"/>
            <w:bottom w:val="none" w:sz="0" w:space="0" w:color="auto"/>
            <w:right w:val="none" w:sz="0" w:space="0" w:color="auto"/>
          </w:divBdr>
        </w:div>
      </w:divsChild>
    </w:div>
    <w:div w:id="567767299">
      <w:marLeft w:val="0"/>
      <w:marRight w:val="0"/>
      <w:marTop w:val="0"/>
      <w:marBottom w:val="0"/>
      <w:divBdr>
        <w:top w:val="none" w:sz="0" w:space="0" w:color="auto"/>
        <w:left w:val="none" w:sz="0" w:space="0" w:color="auto"/>
        <w:bottom w:val="none" w:sz="0" w:space="0" w:color="auto"/>
        <w:right w:val="none" w:sz="0" w:space="0" w:color="auto"/>
      </w:divBdr>
      <w:divsChild>
        <w:div w:id="28919337">
          <w:marLeft w:val="0"/>
          <w:marRight w:val="0"/>
          <w:marTop w:val="0"/>
          <w:marBottom w:val="0"/>
          <w:divBdr>
            <w:top w:val="none" w:sz="0" w:space="0" w:color="auto"/>
            <w:left w:val="none" w:sz="0" w:space="0" w:color="auto"/>
            <w:bottom w:val="none" w:sz="0" w:space="0" w:color="auto"/>
            <w:right w:val="none" w:sz="0" w:space="0" w:color="auto"/>
          </w:divBdr>
        </w:div>
      </w:divsChild>
    </w:div>
    <w:div w:id="567812361">
      <w:marLeft w:val="0"/>
      <w:marRight w:val="0"/>
      <w:marTop w:val="0"/>
      <w:marBottom w:val="0"/>
      <w:divBdr>
        <w:top w:val="none" w:sz="0" w:space="0" w:color="auto"/>
        <w:left w:val="none" w:sz="0" w:space="0" w:color="auto"/>
        <w:bottom w:val="none" w:sz="0" w:space="0" w:color="auto"/>
        <w:right w:val="none" w:sz="0" w:space="0" w:color="auto"/>
      </w:divBdr>
      <w:divsChild>
        <w:div w:id="1058014676">
          <w:marLeft w:val="0"/>
          <w:marRight w:val="0"/>
          <w:marTop w:val="0"/>
          <w:marBottom w:val="0"/>
          <w:divBdr>
            <w:top w:val="none" w:sz="0" w:space="0" w:color="auto"/>
            <w:left w:val="none" w:sz="0" w:space="0" w:color="auto"/>
            <w:bottom w:val="none" w:sz="0" w:space="0" w:color="auto"/>
            <w:right w:val="none" w:sz="0" w:space="0" w:color="auto"/>
          </w:divBdr>
        </w:div>
      </w:divsChild>
    </w:div>
    <w:div w:id="568349365">
      <w:marLeft w:val="0"/>
      <w:marRight w:val="0"/>
      <w:marTop w:val="0"/>
      <w:marBottom w:val="0"/>
      <w:divBdr>
        <w:top w:val="none" w:sz="0" w:space="0" w:color="auto"/>
        <w:left w:val="none" w:sz="0" w:space="0" w:color="auto"/>
        <w:bottom w:val="none" w:sz="0" w:space="0" w:color="auto"/>
        <w:right w:val="none" w:sz="0" w:space="0" w:color="auto"/>
      </w:divBdr>
      <w:divsChild>
        <w:div w:id="403989805">
          <w:marLeft w:val="0"/>
          <w:marRight w:val="0"/>
          <w:marTop w:val="0"/>
          <w:marBottom w:val="0"/>
          <w:divBdr>
            <w:top w:val="none" w:sz="0" w:space="0" w:color="auto"/>
            <w:left w:val="none" w:sz="0" w:space="0" w:color="auto"/>
            <w:bottom w:val="none" w:sz="0" w:space="0" w:color="auto"/>
            <w:right w:val="none" w:sz="0" w:space="0" w:color="auto"/>
          </w:divBdr>
        </w:div>
      </w:divsChild>
    </w:div>
    <w:div w:id="569510432">
      <w:marLeft w:val="0"/>
      <w:marRight w:val="0"/>
      <w:marTop w:val="0"/>
      <w:marBottom w:val="0"/>
      <w:divBdr>
        <w:top w:val="none" w:sz="0" w:space="0" w:color="auto"/>
        <w:left w:val="none" w:sz="0" w:space="0" w:color="auto"/>
        <w:bottom w:val="none" w:sz="0" w:space="0" w:color="auto"/>
        <w:right w:val="none" w:sz="0" w:space="0" w:color="auto"/>
      </w:divBdr>
      <w:divsChild>
        <w:div w:id="492724018">
          <w:marLeft w:val="0"/>
          <w:marRight w:val="0"/>
          <w:marTop w:val="0"/>
          <w:marBottom w:val="0"/>
          <w:divBdr>
            <w:top w:val="none" w:sz="0" w:space="0" w:color="auto"/>
            <w:left w:val="none" w:sz="0" w:space="0" w:color="auto"/>
            <w:bottom w:val="none" w:sz="0" w:space="0" w:color="auto"/>
            <w:right w:val="none" w:sz="0" w:space="0" w:color="auto"/>
          </w:divBdr>
        </w:div>
      </w:divsChild>
    </w:div>
    <w:div w:id="570623207">
      <w:marLeft w:val="0"/>
      <w:marRight w:val="0"/>
      <w:marTop w:val="0"/>
      <w:marBottom w:val="0"/>
      <w:divBdr>
        <w:top w:val="none" w:sz="0" w:space="0" w:color="auto"/>
        <w:left w:val="none" w:sz="0" w:space="0" w:color="auto"/>
        <w:bottom w:val="none" w:sz="0" w:space="0" w:color="auto"/>
        <w:right w:val="none" w:sz="0" w:space="0" w:color="auto"/>
      </w:divBdr>
      <w:divsChild>
        <w:div w:id="447773966">
          <w:marLeft w:val="0"/>
          <w:marRight w:val="0"/>
          <w:marTop w:val="0"/>
          <w:marBottom w:val="0"/>
          <w:divBdr>
            <w:top w:val="none" w:sz="0" w:space="0" w:color="auto"/>
            <w:left w:val="none" w:sz="0" w:space="0" w:color="auto"/>
            <w:bottom w:val="none" w:sz="0" w:space="0" w:color="auto"/>
            <w:right w:val="none" w:sz="0" w:space="0" w:color="auto"/>
          </w:divBdr>
        </w:div>
      </w:divsChild>
    </w:div>
    <w:div w:id="572011788">
      <w:marLeft w:val="0"/>
      <w:marRight w:val="0"/>
      <w:marTop w:val="0"/>
      <w:marBottom w:val="0"/>
      <w:divBdr>
        <w:top w:val="none" w:sz="0" w:space="0" w:color="auto"/>
        <w:left w:val="none" w:sz="0" w:space="0" w:color="auto"/>
        <w:bottom w:val="none" w:sz="0" w:space="0" w:color="auto"/>
        <w:right w:val="none" w:sz="0" w:space="0" w:color="auto"/>
      </w:divBdr>
      <w:divsChild>
        <w:div w:id="206111722">
          <w:marLeft w:val="0"/>
          <w:marRight w:val="0"/>
          <w:marTop w:val="0"/>
          <w:marBottom w:val="0"/>
          <w:divBdr>
            <w:top w:val="none" w:sz="0" w:space="0" w:color="auto"/>
            <w:left w:val="none" w:sz="0" w:space="0" w:color="auto"/>
            <w:bottom w:val="none" w:sz="0" w:space="0" w:color="auto"/>
            <w:right w:val="none" w:sz="0" w:space="0" w:color="auto"/>
          </w:divBdr>
        </w:div>
      </w:divsChild>
    </w:div>
    <w:div w:id="574238914">
      <w:bodyDiv w:val="1"/>
      <w:marLeft w:val="0"/>
      <w:marRight w:val="0"/>
      <w:marTop w:val="0"/>
      <w:marBottom w:val="0"/>
      <w:divBdr>
        <w:top w:val="none" w:sz="0" w:space="0" w:color="auto"/>
        <w:left w:val="none" w:sz="0" w:space="0" w:color="auto"/>
        <w:bottom w:val="none" w:sz="0" w:space="0" w:color="auto"/>
        <w:right w:val="none" w:sz="0" w:space="0" w:color="auto"/>
      </w:divBdr>
    </w:div>
    <w:div w:id="574247545">
      <w:marLeft w:val="0"/>
      <w:marRight w:val="0"/>
      <w:marTop w:val="0"/>
      <w:marBottom w:val="0"/>
      <w:divBdr>
        <w:top w:val="none" w:sz="0" w:space="0" w:color="auto"/>
        <w:left w:val="none" w:sz="0" w:space="0" w:color="auto"/>
        <w:bottom w:val="none" w:sz="0" w:space="0" w:color="auto"/>
        <w:right w:val="none" w:sz="0" w:space="0" w:color="auto"/>
      </w:divBdr>
      <w:divsChild>
        <w:div w:id="1363479901">
          <w:marLeft w:val="0"/>
          <w:marRight w:val="0"/>
          <w:marTop w:val="0"/>
          <w:marBottom w:val="0"/>
          <w:divBdr>
            <w:top w:val="none" w:sz="0" w:space="0" w:color="auto"/>
            <w:left w:val="none" w:sz="0" w:space="0" w:color="auto"/>
            <w:bottom w:val="none" w:sz="0" w:space="0" w:color="auto"/>
            <w:right w:val="none" w:sz="0" w:space="0" w:color="auto"/>
          </w:divBdr>
        </w:div>
      </w:divsChild>
    </w:div>
    <w:div w:id="575480201">
      <w:marLeft w:val="0"/>
      <w:marRight w:val="0"/>
      <w:marTop w:val="0"/>
      <w:marBottom w:val="0"/>
      <w:divBdr>
        <w:top w:val="none" w:sz="0" w:space="0" w:color="auto"/>
        <w:left w:val="none" w:sz="0" w:space="0" w:color="auto"/>
        <w:bottom w:val="none" w:sz="0" w:space="0" w:color="auto"/>
        <w:right w:val="none" w:sz="0" w:space="0" w:color="auto"/>
      </w:divBdr>
      <w:divsChild>
        <w:div w:id="2067952262">
          <w:marLeft w:val="0"/>
          <w:marRight w:val="0"/>
          <w:marTop w:val="0"/>
          <w:marBottom w:val="0"/>
          <w:divBdr>
            <w:top w:val="none" w:sz="0" w:space="0" w:color="auto"/>
            <w:left w:val="none" w:sz="0" w:space="0" w:color="auto"/>
            <w:bottom w:val="none" w:sz="0" w:space="0" w:color="auto"/>
            <w:right w:val="none" w:sz="0" w:space="0" w:color="auto"/>
          </w:divBdr>
        </w:div>
      </w:divsChild>
    </w:div>
    <w:div w:id="577909957">
      <w:marLeft w:val="0"/>
      <w:marRight w:val="0"/>
      <w:marTop w:val="0"/>
      <w:marBottom w:val="0"/>
      <w:divBdr>
        <w:top w:val="none" w:sz="0" w:space="0" w:color="auto"/>
        <w:left w:val="none" w:sz="0" w:space="0" w:color="auto"/>
        <w:bottom w:val="none" w:sz="0" w:space="0" w:color="auto"/>
        <w:right w:val="none" w:sz="0" w:space="0" w:color="auto"/>
      </w:divBdr>
      <w:divsChild>
        <w:div w:id="1405646437">
          <w:marLeft w:val="0"/>
          <w:marRight w:val="0"/>
          <w:marTop w:val="0"/>
          <w:marBottom w:val="0"/>
          <w:divBdr>
            <w:top w:val="none" w:sz="0" w:space="0" w:color="auto"/>
            <w:left w:val="none" w:sz="0" w:space="0" w:color="auto"/>
            <w:bottom w:val="none" w:sz="0" w:space="0" w:color="auto"/>
            <w:right w:val="none" w:sz="0" w:space="0" w:color="auto"/>
          </w:divBdr>
        </w:div>
      </w:divsChild>
    </w:div>
    <w:div w:id="578255579">
      <w:marLeft w:val="0"/>
      <w:marRight w:val="0"/>
      <w:marTop w:val="0"/>
      <w:marBottom w:val="0"/>
      <w:divBdr>
        <w:top w:val="none" w:sz="0" w:space="0" w:color="auto"/>
        <w:left w:val="none" w:sz="0" w:space="0" w:color="auto"/>
        <w:bottom w:val="none" w:sz="0" w:space="0" w:color="auto"/>
        <w:right w:val="none" w:sz="0" w:space="0" w:color="auto"/>
      </w:divBdr>
      <w:divsChild>
        <w:div w:id="876241341">
          <w:marLeft w:val="0"/>
          <w:marRight w:val="0"/>
          <w:marTop w:val="0"/>
          <w:marBottom w:val="0"/>
          <w:divBdr>
            <w:top w:val="none" w:sz="0" w:space="0" w:color="auto"/>
            <w:left w:val="none" w:sz="0" w:space="0" w:color="auto"/>
            <w:bottom w:val="none" w:sz="0" w:space="0" w:color="auto"/>
            <w:right w:val="none" w:sz="0" w:space="0" w:color="auto"/>
          </w:divBdr>
        </w:div>
      </w:divsChild>
    </w:div>
    <w:div w:id="579632121">
      <w:marLeft w:val="0"/>
      <w:marRight w:val="0"/>
      <w:marTop w:val="0"/>
      <w:marBottom w:val="0"/>
      <w:divBdr>
        <w:top w:val="none" w:sz="0" w:space="0" w:color="auto"/>
        <w:left w:val="none" w:sz="0" w:space="0" w:color="auto"/>
        <w:bottom w:val="none" w:sz="0" w:space="0" w:color="auto"/>
        <w:right w:val="none" w:sz="0" w:space="0" w:color="auto"/>
      </w:divBdr>
      <w:divsChild>
        <w:div w:id="1673683178">
          <w:marLeft w:val="0"/>
          <w:marRight w:val="0"/>
          <w:marTop w:val="0"/>
          <w:marBottom w:val="0"/>
          <w:divBdr>
            <w:top w:val="none" w:sz="0" w:space="0" w:color="auto"/>
            <w:left w:val="none" w:sz="0" w:space="0" w:color="auto"/>
            <w:bottom w:val="none" w:sz="0" w:space="0" w:color="auto"/>
            <w:right w:val="none" w:sz="0" w:space="0" w:color="auto"/>
          </w:divBdr>
        </w:div>
      </w:divsChild>
    </w:div>
    <w:div w:id="579797633">
      <w:marLeft w:val="0"/>
      <w:marRight w:val="0"/>
      <w:marTop w:val="0"/>
      <w:marBottom w:val="0"/>
      <w:divBdr>
        <w:top w:val="none" w:sz="0" w:space="0" w:color="auto"/>
        <w:left w:val="none" w:sz="0" w:space="0" w:color="auto"/>
        <w:bottom w:val="none" w:sz="0" w:space="0" w:color="auto"/>
        <w:right w:val="none" w:sz="0" w:space="0" w:color="auto"/>
      </w:divBdr>
      <w:divsChild>
        <w:div w:id="978192098">
          <w:marLeft w:val="0"/>
          <w:marRight w:val="0"/>
          <w:marTop w:val="0"/>
          <w:marBottom w:val="0"/>
          <w:divBdr>
            <w:top w:val="none" w:sz="0" w:space="0" w:color="auto"/>
            <w:left w:val="none" w:sz="0" w:space="0" w:color="auto"/>
            <w:bottom w:val="none" w:sz="0" w:space="0" w:color="auto"/>
            <w:right w:val="none" w:sz="0" w:space="0" w:color="auto"/>
          </w:divBdr>
        </w:div>
      </w:divsChild>
    </w:div>
    <w:div w:id="580064607">
      <w:marLeft w:val="0"/>
      <w:marRight w:val="0"/>
      <w:marTop w:val="0"/>
      <w:marBottom w:val="0"/>
      <w:divBdr>
        <w:top w:val="none" w:sz="0" w:space="0" w:color="auto"/>
        <w:left w:val="none" w:sz="0" w:space="0" w:color="auto"/>
        <w:bottom w:val="none" w:sz="0" w:space="0" w:color="auto"/>
        <w:right w:val="none" w:sz="0" w:space="0" w:color="auto"/>
      </w:divBdr>
      <w:divsChild>
        <w:div w:id="661588730">
          <w:marLeft w:val="0"/>
          <w:marRight w:val="0"/>
          <w:marTop w:val="0"/>
          <w:marBottom w:val="0"/>
          <w:divBdr>
            <w:top w:val="none" w:sz="0" w:space="0" w:color="auto"/>
            <w:left w:val="none" w:sz="0" w:space="0" w:color="auto"/>
            <w:bottom w:val="none" w:sz="0" w:space="0" w:color="auto"/>
            <w:right w:val="none" w:sz="0" w:space="0" w:color="auto"/>
          </w:divBdr>
        </w:div>
      </w:divsChild>
    </w:div>
    <w:div w:id="580212576">
      <w:marLeft w:val="0"/>
      <w:marRight w:val="0"/>
      <w:marTop w:val="0"/>
      <w:marBottom w:val="0"/>
      <w:divBdr>
        <w:top w:val="none" w:sz="0" w:space="0" w:color="auto"/>
        <w:left w:val="none" w:sz="0" w:space="0" w:color="auto"/>
        <w:bottom w:val="none" w:sz="0" w:space="0" w:color="auto"/>
        <w:right w:val="none" w:sz="0" w:space="0" w:color="auto"/>
      </w:divBdr>
      <w:divsChild>
        <w:div w:id="1123766132">
          <w:marLeft w:val="0"/>
          <w:marRight w:val="0"/>
          <w:marTop w:val="0"/>
          <w:marBottom w:val="0"/>
          <w:divBdr>
            <w:top w:val="none" w:sz="0" w:space="0" w:color="auto"/>
            <w:left w:val="none" w:sz="0" w:space="0" w:color="auto"/>
            <w:bottom w:val="none" w:sz="0" w:space="0" w:color="auto"/>
            <w:right w:val="none" w:sz="0" w:space="0" w:color="auto"/>
          </w:divBdr>
        </w:div>
      </w:divsChild>
    </w:div>
    <w:div w:id="580987226">
      <w:marLeft w:val="0"/>
      <w:marRight w:val="0"/>
      <w:marTop w:val="0"/>
      <w:marBottom w:val="0"/>
      <w:divBdr>
        <w:top w:val="none" w:sz="0" w:space="0" w:color="auto"/>
        <w:left w:val="none" w:sz="0" w:space="0" w:color="auto"/>
        <w:bottom w:val="none" w:sz="0" w:space="0" w:color="auto"/>
        <w:right w:val="none" w:sz="0" w:space="0" w:color="auto"/>
      </w:divBdr>
      <w:divsChild>
        <w:div w:id="1905678109">
          <w:marLeft w:val="0"/>
          <w:marRight w:val="0"/>
          <w:marTop w:val="0"/>
          <w:marBottom w:val="0"/>
          <w:divBdr>
            <w:top w:val="none" w:sz="0" w:space="0" w:color="auto"/>
            <w:left w:val="none" w:sz="0" w:space="0" w:color="auto"/>
            <w:bottom w:val="none" w:sz="0" w:space="0" w:color="auto"/>
            <w:right w:val="none" w:sz="0" w:space="0" w:color="auto"/>
          </w:divBdr>
        </w:div>
      </w:divsChild>
    </w:div>
    <w:div w:id="581641343">
      <w:marLeft w:val="0"/>
      <w:marRight w:val="0"/>
      <w:marTop w:val="0"/>
      <w:marBottom w:val="0"/>
      <w:divBdr>
        <w:top w:val="none" w:sz="0" w:space="0" w:color="auto"/>
        <w:left w:val="none" w:sz="0" w:space="0" w:color="auto"/>
        <w:bottom w:val="none" w:sz="0" w:space="0" w:color="auto"/>
        <w:right w:val="none" w:sz="0" w:space="0" w:color="auto"/>
      </w:divBdr>
      <w:divsChild>
        <w:div w:id="110444392">
          <w:marLeft w:val="0"/>
          <w:marRight w:val="0"/>
          <w:marTop w:val="0"/>
          <w:marBottom w:val="0"/>
          <w:divBdr>
            <w:top w:val="none" w:sz="0" w:space="0" w:color="auto"/>
            <w:left w:val="none" w:sz="0" w:space="0" w:color="auto"/>
            <w:bottom w:val="none" w:sz="0" w:space="0" w:color="auto"/>
            <w:right w:val="none" w:sz="0" w:space="0" w:color="auto"/>
          </w:divBdr>
        </w:div>
      </w:divsChild>
    </w:div>
    <w:div w:id="581838411">
      <w:marLeft w:val="0"/>
      <w:marRight w:val="0"/>
      <w:marTop w:val="0"/>
      <w:marBottom w:val="0"/>
      <w:divBdr>
        <w:top w:val="none" w:sz="0" w:space="0" w:color="auto"/>
        <w:left w:val="none" w:sz="0" w:space="0" w:color="auto"/>
        <w:bottom w:val="none" w:sz="0" w:space="0" w:color="auto"/>
        <w:right w:val="none" w:sz="0" w:space="0" w:color="auto"/>
      </w:divBdr>
      <w:divsChild>
        <w:div w:id="802045277">
          <w:marLeft w:val="0"/>
          <w:marRight w:val="0"/>
          <w:marTop w:val="0"/>
          <w:marBottom w:val="0"/>
          <w:divBdr>
            <w:top w:val="none" w:sz="0" w:space="0" w:color="auto"/>
            <w:left w:val="none" w:sz="0" w:space="0" w:color="auto"/>
            <w:bottom w:val="none" w:sz="0" w:space="0" w:color="auto"/>
            <w:right w:val="none" w:sz="0" w:space="0" w:color="auto"/>
          </w:divBdr>
        </w:div>
      </w:divsChild>
    </w:div>
    <w:div w:id="582645407">
      <w:marLeft w:val="0"/>
      <w:marRight w:val="0"/>
      <w:marTop w:val="0"/>
      <w:marBottom w:val="0"/>
      <w:divBdr>
        <w:top w:val="none" w:sz="0" w:space="0" w:color="auto"/>
        <w:left w:val="none" w:sz="0" w:space="0" w:color="auto"/>
        <w:bottom w:val="none" w:sz="0" w:space="0" w:color="auto"/>
        <w:right w:val="none" w:sz="0" w:space="0" w:color="auto"/>
      </w:divBdr>
      <w:divsChild>
        <w:div w:id="1505903024">
          <w:marLeft w:val="0"/>
          <w:marRight w:val="0"/>
          <w:marTop w:val="0"/>
          <w:marBottom w:val="0"/>
          <w:divBdr>
            <w:top w:val="none" w:sz="0" w:space="0" w:color="auto"/>
            <w:left w:val="none" w:sz="0" w:space="0" w:color="auto"/>
            <w:bottom w:val="none" w:sz="0" w:space="0" w:color="auto"/>
            <w:right w:val="none" w:sz="0" w:space="0" w:color="auto"/>
          </w:divBdr>
        </w:div>
      </w:divsChild>
    </w:div>
    <w:div w:id="582957040">
      <w:bodyDiv w:val="1"/>
      <w:marLeft w:val="0"/>
      <w:marRight w:val="0"/>
      <w:marTop w:val="0"/>
      <w:marBottom w:val="0"/>
      <w:divBdr>
        <w:top w:val="none" w:sz="0" w:space="0" w:color="auto"/>
        <w:left w:val="none" w:sz="0" w:space="0" w:color="auto"/>
        <w:bottom w:val="none" w:sz="0" w:space="0" w:color="auto"/>
        <w:right w:val="none" w:sz="0" w:space="0" w:color="auto"/>
      </w:divBdr>
    </w:div>
    <w:div w:id="583684664">
      <w:marLeft w:val="0"/>
      <w:marRight w:val="0"/>
      <w:marTop w:val="0"/>
      <w:marBottom w:val="0"/>
      <w:divBdr>
        <w:top w:val="none" w:sz="0" w:space="0" w:color="auto"/>
        <w:left w:val="none" w:sz="0" w:space="0" w:color="auto"/>
        <w:bottom w:val="none" w:sz="0" w:space="0" w:color="auto"/>
        <w:right w:val="none" w:sz="0" w:space="0" w:color="auto"/>
      </w:divBdr>
      <w:divsChild>
        <w:div w:id="424886477">
          <w:marLeft w:val="0"/>
          <w:marRight w:val="0"/>
          <w:marTop w:val="0"/>
          <w:marBottom w:val="0"/>
          <w:divBdr>
            <w:top w:val="none" w:sz="0" w:space="0" w:color="auto"/>
            <w:left w:val="none" w:sz="0" w:space="0" w:color="auto"/>
            <w:bottom w:val="none" w:sz="0" w:space="0" w:color="auto"/>
            <w:right w:val="none" w:sz="0" w:space="0" w:color="auto"/>
          </w:divBdr>
        </w:div>
      </w:divsChild>
    </w:div>
    <w:div w:id="585069488">
      <w:bodyDiv w:val="1"/>
      <w:marLeft w:val="0"/>
      <w:marRight w:val="0"/>
      <w:marTop w:val="0"/>
      <w:marBottom w:val="0"/>
      <w:divBdr>
        <w:top w:val="none" w:sz="0" w:space="0" w:color="auto"/>
        <w:left w:val="none" w:sz="0" w:space="0" w:color="auto"/>
        <w:bottom w:val="none" w:sz="0" w:space="0" w:color="auto"/>
        <w:right w:val="none" w:sz="0" w:space="0" w:color="auto"/>
      </w:divBdr>
    </w:div>
    <w:div w:id="585114916">
      <w:marLeft w:val="0"/>
      <w:marRight w:val="0"/>
      <w:marTop w:val="0"/>
      <w:marBottom w:val="0"/>
      <w:divBdr>
        <w:top w:val="none" w:sz="0" w:space="0" w:color="auto"/>
        <w:left w:val="none" w:sz="0" w:space="0" w:color="auto"/>
        <w:bottom w:val="none" w:sz="0" w:space="0" w:color="auto"/>
        <w:right w:val="none" w:sz="0" w:space="0" w:color="auto"/>
      </w:divBdr>
      <w:divsChild>
        <w:div w:id="1505824947">
          <w:marLeft w:val="0"/>
          <w:marRight w:val="0"/>
          <w:marTop w:val="0"/>
          <w:marBottom w:val="0"/>
          <w:divBdr>
            <w:top w:val="none" w:sz="0" w:space="0" w:color="auto"/>
            <w:left w:val="none" w:sz="0" w:space="0" w:color="auto"/>
            <w:bottom w:val="none" w:sz="0" w:space="0" w:color="auto"/>
            <w:right w:val="none" w:sz="0" w:space="0" w:color="auto"/>
          </w:divBdr>
        </w:div>
      </w:divsChild>
    </w:div>
    <w:div w:id="585530156">
      <w:marLeft w:val="0"/>
      <w:marRight w:val="0"/>
      <w:marTop w:val="0"/>
      <w:marBottom w:val="0"/>
      <w:divBdr>
        <w:top w:val="none" w:sz="0" w:space="0" w:color="auto"/>
        <w:left w:val="none" w:sz="0" w:space="0" w:color="auto"/>
        <w:bottom w:val="none" w:sz="0" w:space="0" w:color="auto"/>
        <w:right w:val="none" w:sz="0" w:space="0" w:color="auto"/>
      </w:divBdr>
      <w:divsChild>
        <w:div w:id="1082022085">
          <w:marLeft w:val="0"/>
          <w:marRight w:val="0"/>
          <w:marTop w:val="0"/>
          <w:marBottom w:val="0"/>
          <w:divBdr>
            <w:top w:val="none" w:sz="0" w:space="0" w:color="auto"/>
            <w:left w:val="none" w:sz="0" w:space="0" w:color="auto"/>
            <w:bottom w:val="none" w:sz="0" w:space="0" w:color="auto"/>
            <w:right w:val="none" w:sz="0" w:space="0" w:color="auto"/>
          </w:divBdr>
        </w:div>
      </w:divsChild>
    </w:div>
    <w:div w:id="586310107">
      <w:marLeft w:val="0"/>
      <w:marRight w:val="0"/>
      <w:marTop w:val="0"/>
      <w:marBottom w:val="0"/>
      <w:divBdr>
        <w:top w:val="none" w:sz="0" w:space="0" w:color="auto"/>
        <w:left w:val="none" w:sz="0" w:space="0" w:color="auto"/>
        <w:bottom w:val="none" w:sz="0" w:space="0" w:color="auto"/>
        <w:right w:val="none" w:sz="0" w:space="0" w:color="auto"/>
      </w:divBdr>
      <w:divsChild>
        <w:div w:id="51391302">
          <w:marLeft w:val="0"/>
          <w:marRight w:val="0"/>
          <w:marTop w:val="0"/>
          <w:marBottom w:val="0"/>
          <w:divBdr>
            <w:top w:val="none" w:sz="0" w:space="0" w:color="auto"/>
            <w:left w:val="none" w:sz="0" w:space="0" w:color="auto"/>
            <w:bottom w:val="none" w:sz="0" w:space="0" w:color="auto"/>
            <w:right w:val="none" w:sz="0" w:space="0" w:color="auto"/>
          </w:divBdr>
        </w:div>
      </w:divsChild>
    </w:div>
    <w:div w:id="587351174">
      <w:marLeft w:val="0"/>
      <w:marRight w:val="0"/>
      <w:marTop w:val="0"/>
      <w:marBottom w:val="0"/>
      <w:divBdr>
        <w:top w:val="none" w:sz="0" w:space="0" w:color="auto"/>
        <w:left w:val="none" w:sz="0" w:space="0" w:color="auto"/>
        <w:bottom w:val="none" w:sz="0" w:space="0" w:color="auto"/>
        <w:right w:val="none" w:sz="0" w:space="0" w:color="auto"/>
      </w:divBdr>
      <w:divsChild>
        <w:div w:id="1686446243">
          <w:marLeft w:val="0"/>
          <w:marRight w:val="0"/>
          <w:marTop w:val="0"/>
          <w:marBottom w:val="0"/>
          <w:divBdr>
            <w:top w:val="none" w:sz="0" w:space="0" w:color="auto"/>
            <w:left w:val="none" w:sz="0" w:space="0" w:color="auto"/>
            <w:bottom w:val="none" w:sz="0" w:space="0" w:color="auto"/>
            <w:right w:val="none" w:sz="0" w:space="0" w:color="auto"/>
          </w:divBdr>
        </w:div>
      </w:divsChild>
    </w:div>
    <w:div w:id="588543319">
      <w:marLeft w:val="0"/>
      <w:marRight w:val="0"/>
      <w:marTop w:val="0"/>
      <w:marBottom w:val="0"/>
      <w:divBdr>
        <w:top w:val="none" w:sz="0" w:space="0" w:color="auto"/>
        <w:left w:val="none" w:sz="0" w:space="0" w:color="auto"/>
        <w:bottom w:val="none" w:sz="0" w:space="0" w:color="auto"/>
        <w:right w:val="none" w:sz="0" w:space="0" w:color="auto"/>
      </w:divBdr>
      <w:divsChild>
        <w:div w:id="2026394237">
          <w:marLeft w:val="0"/>
          <w:marRight w:val="0"/>
          <w:marTop w:val="0"/>
          <w:marBottom w:val="0"/>
          <w:divBdr>
            <w:top w:val="none" w:sz="0" w:space="0" w:color="auto"/>
            <w:left w:val="none" w:sz="0" w:space="0" w:color="auto"/>
            <w:bottom w:val="none" w:sz="0" w:space="0" w:color="auto"/>
            <w:right w:val="none" w:sz="0" w:space="0" w:color="auto"/>
          </w:divBdr>
        </w:div>
      </w:divsChild>
    </w:div>
    <w:div w:id="588735990">
      <w:marLeft w:val="0"/>
      <w:marRight w:val="0"/>
      <w:marTop w:val="0"/>
      <w:marBottom w:val="0"/>
      <w:divBdr>
        <w:top w:val="none" w:sz="0" w:space="0" w:color="auto"/>
        <w:left w:val="none" w:sz="0" w:space="0" w:color="auto"/>
        <w:bottom w:val="none" w:sz="0" w:space="0" w:color="auto"/>
        <w:right w:val="none" w:sz="0" w:space="0" w:color="auto"/>
      </w:divBdr>
      <w:divsChild>
        <w:div w:id="1830293359">
          <w:marLeft w:val="0"/>
          <w:marRight w:val="0"/>
          <w:marTop w:val="0"/>
          <w:marBottom w:val="0"/>
          <w:divBdr>
            <w:top w:val="none" w:sz="0" w:space="0" w:color="auto"/>
            <w:left w:val="none" w:sz="0" w:space="0" w:color="auto"/>
            <w:bottom w:val="none" w:sz="0" w:space="0" w:color="auto"/>
            <w:right w:val="none" w:sz="0" w:space="0" w:color="auto"/>
          </w:divBdr>
        </w:div>
      </w:divsChild>
    </w:div>
    <w:div w:id="591554241">
      <w:marLeft w:val="0"/>
      <w:marRight w:val="0"/>
      <w:marTop w:val="0"/>
      <w:marBottom w:val="0"/>
      <w:divBdr>
        <w:top w:val="none" w:sz="0" w:space="0" w:color="auto"/>
        <w:left w:val="none" w:sz="0" w:space="0" w:color="auto"/>
        <w:bottom w:val="none" w:sz="0" w:space="0" w:color="auto"/>
        <w:right w:val="none" w:sz="0" w:space="0" w:color="auto"/>
      </w:divBdr>
      <w:divsChild>
        <w:div w:id="2043093862">
          <w:marLeft w:val="0"/>
          <w:marRight w:val="0"/>
          <w:marTop w:val="0"/>
          <w:marBottom w:val="0"/>
          <w:divBdr>
            <w:top w:val="none" w:sz="0" w:space="0" w:color="auto"/>
            <w:left w:val="none" w:sz="0" w:space="0" w:color="auto"/>
            <w:bottom w:val="none" w:sz="0" w:space="0" w:color="auto"/>
            <w:right w:val="none" w:sz="0" w:space="0" w:color="auto"/>
          </w:divBdr>
        </w:div>
      </w:divsChild>
    </w:div>
    <w:div w:id="592056836">
      <w:bodyDiv w:val="1"/>
      <w:marLeft w:val="0"/>
      <w:marRight w:val="0"/>
      <w:marTop w:val="0"/>
      <w:marBottom w:val="0"/>
      <w:divBdr>
        <w:top w:val="none" w:sz="0" w:space="0" w:color="auto"/>
        <w:left w:val="none" w:sz="0" w:space="0" w:color="auto"/>
        <w:bottom w:val="none" w:sz="0" w:space="0" w:color="auto"/>
        <w:right w:val="none" w:sz="0" w:space="0" w:color="auto"/>
      </w:divBdr>
    </w:div>
    <w:div w:id="593367034">
      <w:marLeft w:val="0"/>
      <w:marRight w:val="0"/>
      <w:marTop w:val="0"/>
      <w:marBottom w:val="0"/>
      <w:divBdr>
        <w:top w:val="none" w:sz="0" w:space="0" w:color="auto"/>
        <w:left w:val="none" w:sz="0" w:space="0" w:color="auto"/>
        <w:bottom w:val="none" w:sz="0" w:space="0" w:color="auto"/>
        <w:right w:val="none" w:sz="0" w:space="0" w:color="auto"/>
      </w:divBdr>
      <w:divsChild>
        <w:div w:id="813912711">
          <w:marLeft w:val="0"/>
          <w:marRight w:val="0"/>
          <w:marTop w:val="0"/>
          <w:marBottom w:val="0"/>
          <w:divBdr>
            <w:top w:val="none" w:sz="0" w:space="0" w:color="auto"/>
            <w:left w:val="none" w:sz="0" w:space="0" w:color="auto"/>
            <w:bottom w:val="none" w:sz="0" w:space="0" w:color="auto"/>
            <w:right w:val="none" w:sz="0" w:space="0" w:color="auto"/>
          </w:divBdr>
        </w:div>
      </w:divsChild>
    </w:div>
    <w:div w:id="594435966">
      <w:bodyDiv w:val="1"/>
      <w:marLeft w:val="0"/>
      <w:marRight w:val="0"/>
      <w:marTop w:val="0"/>
      <w:marBottom w:val="0"/>
      <w:divBdr>
        <w:top w:val="none" w:sz="0" w:space="0" w:color="auto"/>
        <w:left w:val="none" w:sz="0" w:space="0" w:color="auto"/>
        <w:bottom w:val="none" w:sz="0" w:space="0" w:color="auto"/>
        <w:right w:val="none" w:sz="0" w:space="0" w:color="auto"/>
      </w:divBdr>
    </w:div>
    <w:div w:id="595790938">
      <w:marLeft w:val="0"/>
      <w:marRight w:val="0"/>
      <w:marTop w:val="0"/>
      <w:marBottom w:val="0"/>
      <w:divBdr>
        <w:top w:val="none" w:sz="0" w:space="0" w:color="auto"/>
        <w:left w:val="none" w:sz="0" w:space="0" w:color="auto"/>
        <w:bottom w:val="none" w:sz="0" w:space="0" w:color="auto"/>
        <w:right w:val="none" w:sz="0" w:space="0" w:color="auto"/>
      </w:divBdr>
      <w:divsChild>
        <w:div w:id="401177853">
          <w:marLeft w:val="0"/>
          <w:marRight w:val="0"/>
          <w:marTop w:val="0"/>
          <w:marBottom w:val="0"/>
          <w:divBdr>
            <w:top w:val="none" w:sz="0" w:space="0" w:color="auto"/>
            <w:left w:val="none" w:sz="0" w:space="0" w:color="auto"/>
            <w:bottom w:val="none" w:sz="0" w:space="0" w:color="auto"/>
            <w:right w:val="none" w:sz="0" w:space="0" w:color="auto"/>
          </w:divBdr>
        </w:div>
      </w:divsChild>
    </w:div>
    <w:div w:id="596132067">
      <w:marLeft w:val="0"/>
      <w:marRight w:val="0"/>
      <w:marTop w:val="0"/>
      <w:marBottom w:val="0"/>
      <w:divBdr>
        <w:top w:val="none" w:sz="0" w:space="0" w:color="auto"/>
        <w:left w:val="none" w:sz="0" w:space="0" w:color="auto"/>
        <w:bottom w:val="none" w:sz="0" w:space="0" w:color="auto"/>
        <w:right w:val="none" w:sz="0" w:space="0" w:color="auto"/>
      </w:divBdr>
      <w:divsChild>
        <w:div w:id="1525243147">
          <w:marLeft w:val="0"/>
          <w:marRight w:val="0"/>
          <w:marTop w:val="0"/>
          <w:marBottom w:val="0"/>
          <w:divBdr>
            <w:top w:val="none" w:sz="0" w:space="0" w:color="auto"/>
            <w:left w:val="none" w:sz="0" w:space="0" w:color="auto"/>
            <w:bottom w:val="none" w:sz="0" w:space="0" w:color="auto"/>
            <w:right w:val="none" w:sz="0" w:space="0" w:color="auto"/>
          </w:divBdr>
        </w:div>
      </w:divsChild>
    </w:div>
    <w:div w:id="596252698">
      <w:marLeft w:val="0"/>
      <w:marRight w:val="0"/>
      <w:marTop w:val="0"/>
      <w:marBottom w:val="0"/>
      <w:divBdr>
        <w:top w:val="none" w:sz="0" w:space="0" w:color="auto"/>
        <w:left w:val="none" w:sz="0" w:space="0" w:color="auto"/>
        <w:bottom w:val="none" w:sz="0" w:space="0" w:color="auto"/>
        <w:right w:val="none" w:sz="0" w:space="0" w:color="auto"/>
      </w:divBdr>
      <w:divsChild>
        <w:div w:id="1348287610">
          <w:marLeft w:val="0"/>
          <w:marRight w:val="0"/>
          <w:marTop w:val="0"/>
          <w:marBottom w:val="0"/>
          <w:divBdr>
            <w:top w:val="none" w:sz="0" w:space="0" w:color="auto"/>
            <w:left w:val="none" w:sz="0" w:space="0" w:color="auto"/>
            <w:bottom w:val="none" w:sz="0" w:space="0" w:color="auto"/>
            <w:right w:val="none" w:sz="0" w:space="0" w:color="auto"/>
          </w:divBdr>
        </w:div>
      </w:divsChild>
    </w:div>
    <w:div w:id="596408275">
      <w:marLeft w:val="0"/>
      <w:marRight w:val="0"/>
      <w:marTop w:val="0"/>
      <w:marBottom w:val="0"/>
      <w:divBdr>
        <w:top w:val="none" w:sz="0" w:space="0" w:color="auto"/>
        <w:left w:val="none" w:sz="0" w:space="0" w:color="auto"/>
        <w:bottom w:val="none" w:sz="0" w:space="0" w:color="auto"/>
        <w:right w:val="none" w:sz="0" w:space="0" w:color="auto"/>
      </w:divBdr>
      <w:divsChild>
        <w:div w:id="1013383766">
          <w:marLeft w:val="0"/>
          <w:marRight w:val="0"/>
          <w:marTop w:val="0"/>
          <w:marBottom w:val="0"/>
          <w:divBdr>
            <w:top w:val="none" w:sz="0" w:space="0" w:color="auto"/>
            <w:left w:val="none" w:sz="0" w:space="0" w:color="auto"/>
            <w:bottom w:val="none" w:sz="0" w:space="0" w:color="auto"/>
            <w:right w:val="none" w:sz="0" w:space="0" w:color="auto"/>
          </w:divBdr>
        </w:div>
      </w:divsChild>
    </w:div>
    <w:div w:id="596527190">
      <w:marLeft w:val="0"/>
      <w:marRight w:val="0"/>
      <w:marTop w:val="0"/>
      <w:marBottom w:val="0"/>
      <w:divBdr>
        <w:top w:val="none" w:sz="0" w:space="0" w:color="auto"/>
        <w:left w:val="none" w:sz="0" w:space="0" w:color="auto"/>
        <w:bottom w:val="none" w:sz="0" w:space="0" w:color="auto"/>
        <w:right w:val="none" w:sz="0" w:space="0" w:color="auto"/>
      </w:divBdr>
      <w:divsChild>
        <w:div w:id="813258459">
          <w:marLeft w:val="0"/>
          <w:marRight w:val="0"/>
          <w:marTop w:val="0"/>
          <w:marBottom w:val="0"/>
          <w:divBdr>
            <w:top w:val="none" w:sz="0" w:space="0" w:color="auto"/>
            <w:left w:val="none" w:sz="0" w:space="0" w:color="auto"/>
            <w:bottom w:val="none" w:sz="0" w:space="0" w:color="auto"/>
            <w:right w:val="none" w:sz="0" w:space="0" w:color="auto"/>
          </w:divBdr>
        </w:div>
      </w:divsChild>
    </w:div>
    <w:div w:id="596795297">
      <w:marLeft w:val="0"/>
      <w:marRight w:val="0"/>
      <w:marTop w:val="0"/>
      <w:marBottom w:val="0"/>
      <w:divBdr>
        <w:top w:val="none" w:sz="0" w:space="0" w:color="auto"/>
        <w:left w:val="none" w:sz="0" w:space="0" w:color="auto"/>
        <w:bottom w:val="none" w:sz="0" w:space="0" w:color="auto"/>
        <w:right w:val="none" w:sz="0" w:space="0" w:color="auto"/>
      </w:divBdr>
      <w:divsChild>
        <w:div w:id="1757900678">
          <w:marLeft w:val="0"/>
          <w:marRight w:val="0"/>
          <w:marTop w:val="0"/>
          <w:marBottom w:val="0"/>
          <w:divBdr>
            <w:top w:val="none" w:sz="0" w:space="0" w:color="auto"/>
            <w:left w:val="none" w:sz="0" w:space="0" w:color="auto"/>
            <w:bottom w:val="none" w:sz="0" w:space="0" w:color="auto"/>
            <w:right w:val="none" w:sz="0" w:space="0" w:color="auto"/>
          </w:divBdr>
        </w:div>
      </w:divsChild>
    </w:div>
    <w:div w:id="598606468">
      <w:marLeft w:val="0"/>
      <w:marRight w:val="0"/>
      <w:marTop w:val="0"/>
      <w:marBottom w:val="0"/>
      <w:divBdr>
        <w:top w:val="none" w:sz="0" w:space="0" w:color="auto"/>
        <w:left w:val="none" w:sz="0" w:space="0" w:color="auto"/>
        <w:bottom w:val="none" w:sz="0" w:space="0" w:color="auto"/>
        <w:right w:val="none" w:sz="0" w:space="0" w:color="auto"/>
      </w:divBdr>
      <w:divsChild>
        <w:div w:id="921332541">
          <w:marLeft w:val="0"/>
          <w:marRight w:val="0"/>
          <w:marTop w:val="0"/>
          <w:marBottom w:val="0"/>
          <w:divBdr>
            <w:top w:val="none" w:sz="0" w:space="0" w:color="auto"/>
            <w:left w:val="none" w:sz="0" w:space="0" w:color="auto"/>
            <w:bottom w:val="none" w:sz="0" w:space="0" w:color="auto"/>
            <w:right w:val="none" w:sz="0" w:space="0" w:color="auto"/>
          </w:divBdr>
        </w:div>
      </w:divsChild>
    </w:div>
    <w:div w:id="598758414">
      <w:marLeft w:val="0"/>
      <w:marRight w:val="0"/>
      <w:marTop w:val="0"/>
      <w:marBottom w:val="0"/>
      <w:divBdr>
        <w:top w:val="none" w:sz="0" w:space="0" w:color="auto"/>
        <w:left w:val="none" w:sz="0" w:space="0" w:color="auto"/>
        <w:bottom w:val="none" w:sz="0" w:space="0" w:color="auto"/>
        <w:right w:val="none" w:sz="0" w:space="0" w:color="auto"/>
      </w:divBdr>
      <w:divsChild>
        <w:div w:id="1953390573">
          <w:marLeft w:val="0"/>
          <w:marRight w:val="0"/>
          <w:marTop w:val="0"/>
          <w:marBottom w:val="0"/>
          <w:divBdr>
            <w:top w:val="none" w:sz="0" w:space="0" w:color="auto"/>
            <w:left w:val="none" w:sz="0" w:space="0" w:color="auto"/>
            <w:bottom w:val="none" w:sz="0" w:space="0" w:color="auto"/>
            <w:right w:val="none" w:sz="0" w:space="0" w:color="auto"/>
          </w:divBdr>
        </w:div>
      </w:divsChild>
    </w:div>
    <w:div w:id="598872800">
      <w:marLeft w:val="0"/>
      <w:marRight w:val="0"/>
      <w:marTop w:val="0"/>
      <w:marBottom w:val="0"/>
      <w:divBdr>
        <w:top w:val="none" w:sz="0" w:space="0" w:color="auto"/>
        <w:left w:val="none" w:sz="0" w:space="0" w:color="auto"/>
        <w:bottom w:val="none" w:sz="0" w:space="0" w:color="auto"/>
        <w:right w:val="none" w:sz="0" w:space="0" w:color="auto"/>
      </w:divBdr>
      <w:divsChild>
        <w:div w:id="1075861531">
          <w:marLeft w:val="0"/>
          <w:marRight w:val="0"/>
          <w:marTop w:val="0"/>
          <w:marBottom w:val="0"/>
          <w:divBdr>
            <w:top w:val="none" w:sz="0" w:space="0" w:color="auto"/>
            <w:left w:val="none" w:sz="0" w:space="0" w:color="auto"/>
            <w:bottom w:val="none" w:sz="0" w:space="0" w:color="auto"/>
            <w:right w:val="none" w:sz="0" w:space="0" w:color="auto"/>
          </w:divBdr>
        </w:div>
      </w:divsChild>
    </w:div>
    <w:div w:id="598950652">
      <w:marLeft w:val="0"/>
      <w:marRight w:val="0"/>
      <w:marTop w:val="0"/>
      <w:marBottom w:val="0"/>
      <w:divBdr>
        <w:top w:val="none" w:sz="0" w:space="0" w:color="auto"/>
        <w:left w:val="none" w:sz="0" w:space="0" w:color="auto"/>
        <w:bottom w:val="none" w:sz="0" w:space="0" w:color="auto"/>
        <w:right w:val="none" w:sz="0" w:space="0" w:color="auto"/>
      </w:divBdr>
      <w:divsChild>
        <w:div w:id="1099135009">
          <w:marLeft w:val="0"/>
          <w:marRight w:val="0"/>
          <w:marTop w:val="0"/>
          <w:marBottom w:val="0"/>
          <w:divBdr>
            <w:top w:val="none" w:sz="0" w:space="0" w:color="auto"/>
            <w:left w:val="none" w:sz="0" w:space="0" w:color="auto"/>
            <w:bottom w:val="none" w:sz="0" w:space="0" w:color="auto"/>
            <w:right w:val="none" w:sz="0" w:space="0" w:color="auto"/>
          </w:divBdr>
        </w:div>
      </w:divsChild>
    </w:div>
    <w:div w:id="599221194">
      <w:marLeft w:val="0"/>
      <w:marRight w:val="0"/>
      <w:marTop w:val="0"/>
      <w:marBottom w:val="0"/>
      <w:divBdr>
        <w:top w:val="none" w:sz="0" w:space="0" w:color="auto"/>
        <w:left w:val="none" w:sz="0" w:space="0" w:color="auto"/>
        <w:bottom w:val="none" w:sz="0" w:space="0" w:color="auto"/>
        <w:right w:val="none" w:sz="0" w:space="0" w:color="auto"/>
      </w:divBdr>
      <w:divsChild>
        <w:div w:id="578364129">
          <w:marLeft w:val="0"/>
          <w:marRight w:val="0"/>
          <w:marTop w:val="0"/>
          <w:marBottom w:val="0"/>
          <w:divBdr>
            <w:top w:val="none" w:sz="0" w:space="0" w:color="auto"/>
            <w:left w:val="none" w:sz="0" w:space="0" w:color="auto"/>
            <w:bottom w:val="none" w:sz="0" w:space="0" w:color="auto"/>
            <w:right w:val="none" w:sz="0" w:space="0" w:color="auto"/>
          </w:divBdr>
        </w:div>
      </w:divsChild>
    </w:div>
    <w:div w:id="599223026">
      <w:marLeft w:val="0"/>
      <w:marRight w:val="0"/>
      <w:marTop w:val="0"/>
      <w:marBottom w:val="0"/>
      <w:divBdr>
        <w:top w:val="none" w:sz="0" w:space="0" w:color="auto"/>
        <w:left w:val="none" w:sz="0" w:space="0" w:color="auto"/>
        <w:bottom w:val="none" w:sz="0" w:space="0" w:color="auto"/>
        <w:right w:val="none" w:sz="0" w:space="0" w:color="auto"/>
      </w:divBdr>
      <w:divsChild>
        <w:div w:id="294801605">
          <w:marLeft w:val="0"/>
          <w:marRight w:val="0"/>
          <w:marTop w:val="0"/>
          <w:marBottom w:val="0"/>
          <w:divBdr>
            <w:top w:val="none" w:sz="0" w:space="0" w:color="auto"/>
            <w:left w:val="none" w:sz="0" w:space="0" w:color="auto"/>
            <w:bottom w:val="none" w:sz="0" w:space="0" w:color="auto"/>
            <w:right w:val="none" w:sz="0" w:space="0" w:color="auto"/>
          </w:divBdr>
        </w:div>
      </w:divsChild>
    </w:div>
    <w:div w:id="599412411">
      <w:bodyDiv w:val="1"/>
      <w:marLeft w:val="0"/>
      <w:marRight w:val="0"/>
      <w:marTop w:val="0"/>
      <w:marBottom w:val="0"/>
      <w:divBdr>
        <w:top w:val="none" w:sz="0" w:space="0" w:color="auto"/>
        <w:left w:val="none" w:sz="0" w:space="0" w:color="auto"/>
        <w:bottom w:val="none" w:sz="0" w:space="0" w:color="auto"/>
        <w:right w:val="none" w:sz="0" w:space="0" w:color="auto"/>
      </w:divBdr>
    </w:div>
    <w:div w:id="599797050">
      <w:marLeft w:val="0"/>
      <w:marRight w:val="0"/>
      <w:marTop w:val="0"/>
      <w:marBottom w:val="0"/>
      <w:divBdr>
        <w:top w:val="none" w:sz="0" w:space="0" w:color="auto"/>
        <w:left w:val="none" w:sz="0" w:space="0" w:color="auto"/>
        <w:bottom w:val="none" w:sz="0" w:space="0" w:color="auto"/>
        <w:right w:val="none" w:sz="0" w:space="0" w:color="auto"/>
      </w:divBdr>
      <w:divsChild>
        <w:div w:id="781219516">
          <w:marLeft w:val="0"/>
          <w:marRight w:val="0"/>
          <w:marTop w:val="0"/>
          <w:marBottom w:val="0"/>
          <w:divBdr>
            <w:top w:val="none" w:sz="0" w:space="0" w:color="auto"/>
            <w:left w:val="none" w:sz="0" w:space="0" w:color="auto"/>
            <w:bottom w:val="none" w:sz="0" w:space="0" w:color="auto"/>
            <w:right w:val="none" w:sz="0" w:space="0" w:color="auto"/>
          </w:divBdr>
        </w:div>
      </w:divsChild>
    </w:div>
    <w:div w:id="599947641">
      <w:marLeft w:val="0"/>
      <w:marRight w:val="0"/>
      <w:marTop w:val="0"/>
      <w:marBottom w:val="0"/>
      <w:divBdr>
        <w:top w:val="none" w:sz="0" w:space="0" w:color="auto"/>
        <w:left w:val="none" w:sz="0" w:space="0" w:color="auto"/>
        <w:bottom w:val="none" w:sz="0" w:space="0" w:color="auto"/>
        <w:right w:val="none" w:sz="0" w:space="0" w:color="auto"/>
      </w:divBdr>
      <w:divsChild>
        <w:div w:id="1269241915">
          <w:marLeft w:val="0"/>
          <w:marRight w:val="0"/>
          <w:marTop w:val="0"/>
          <w:marBottom w:val="0"/>
          <w:divBdr>
            <w:top w:val="none" w:sz="0" w:space="0" w:color="auto"/>
            <w:left w:val="none" w:sz="0" w:space="0" w:color="auto"/>
            <w:bottom w:val="none" w:sz="0" w:space="0" w:color="auto"/>
            <w:right w:val="none" w:sz="0" w:space="0" w:color="auto"/>
          </w:divBdr>
        </w:div>
      </w:divsChild>
    </w:div>
    <w:div w:id="600648726">
      <w:marLeft w:val="0"/>
      <w:marRight w:val="0"/>
      <w:marTop w:val="0"/>
      <w:marBottom w:val="0"/>
      <w:divBdr>
        <w:top w:val="none" w:sz="0" w:space="0" w:color="auto"/>
        <w:left w:val="none" w:sz="0" w:space="0" w:color="auto"/>
        <w:bottom w:val="none" w:sz="0" w:space="0" w:color="auto"/>
        <w:right w:val="none" w:sz="0" w:space="0" w:color="auto"/>
      </w:divBdr>
      <w:divsChild>
        <w:div w:id="1541552206">
          <w:marLeft w:val="0"/>
          <w:marRight w:val="0"/>
          <w:marTop w:val="0"/>
          <w:marBottom w:val="0"/>
          <w:divBdr>
            <w:top w:val="none" w:sz="0" w:space="0" w:color="auto"/>
            <w:left w:val="none" w:sz="0" w:space="0" w:color="auto"/>
            <w:bottom w:val="none" w:sz="0" w:space="0" w:color="auto"/>
            <w:right w:val="none" w:sz="0" w:space="0" w:color="auto"/>
          </w:divBdr>
        </w:div>
      </w:divsChild>
    </w:div>
    <w:div w:id="600800056">
      <w:marLeft w:val="0"/>
      <w:marRight w:val="0"/>
      <w:marTop w:val="0"/>
      <w:marBottom w:val="0"/>
      <w:divBdr>
        <w:top w:val="none" w:sz="0" w:space="0" w:color="auto"/>
        <w:left w:val="none" w:sz="0" w:space="0" w:color="auto"/>
        <w:bottom w:val="none" w:sz="0" w:space="0" w:color="auto"/>
        <w:right w:val="none" w:sz="0" w:space="0" w:color="auto"/>
      </w:divBdr>
      <w:divsChild>
        <w:div w:id="1086682872">
          <w:marLeft w:val="0"/>
          <w:marRight w:val="0"/>
          <w:marTop w:val="0"/>
          <w:marBottom w:val="0"/>
          <w:divBdr>
            <w:top w:val="none" w:sz="0" w:space="0" w:color="auto"/>
            <w:left w:val="none" w:sz="0" w:space="0" w:color="auto"/>
            <w:bottom w:val="none" w:sz="0" w:space="0" w:color="auto"/>
            <w:right w:val="none" w:sz="0" w:space="0" w:color="auto"/>
          </w:divBdr>
        </w:div>
      </w:divsChild>
    </w:div>
    <w:div w:id="601182216">
      <w:marLeft w:val="0"/>
      <w:marRight w:val="0"/>
      <w:marTop w:val="0"/>
      <w:marBottom w:val="0"/>
      <w:divBdr>
        <w:top w:val="none" w:sz="0" w:space="0" w:color="auto"/>
        <w:left w:val="none" w:sz="0" w:space="0" w:color="auto"/>
        <w:bottom w:val="none" w:sz="0" w:space="0" w:color="auto"/>
        <w:right w:val="none" w:sz="0" w:space="0" w:color="auto"/>
      </w:divBdr>
      <w:divsChild>
        <w:div w:id="1472484636">
          <w:marLeft w:val="0"/>
          <w:marRight w:val="0"/>
          <w:marTop w:val="0"/>
          <w:marBottom w:val="0"/>
          <w:divBdr>
            <w:top w:val="none" w:sz="0" w:space="0" w:color="auto"/>
            <w:left w:val="none" w:sz="0" w:space="0" w:color="auto"/>
            <w:bottom w:val="none" w:sz="0" w:space="0" w:color="auto"/>
            <w:right w:val="none" w:sz="0" w:space="0" w:color="auto"/>
          </w:divBdr>
        </w:div>
      </w:divsChild>
    </w:div>
    <w:div w:id="601844526">
      <w:marLeft w:val="0"/>
      <w:marRight w:val="0"/>
      <w:marTop w:val="0"/>
      <w:marBottom w:val="0"/>
      <w:divBdr>
        <w:top w:val="none" w:sz="0" w:space="0" w:color="auto"/>
        <w:left w:val="none" w:sz="0" w:space="0" w:color="auto"/>
        <w:bottom w:val="none" w:sz="0" w:space="0" w:color="auto"/>
        <w:right w:val="none" w:sz="0" w:space="0" w:color="auto"/>
      </w:divBdr>
      <w:divsChild>
        <w:div w:id="37820632">
          <w:marLeft w:val="0"/>
          <w:marRight w:val="0"/>
          <w:marTop w:val="0"/>
          <w:marBottom w:val="0"/>
          <w:divBdr>
            <w:top w:val="none" w:sz="0" w:space="0" w:color="auto"/>
            <w:left w:val="none" w:sz="0" w:space="0" w:color="auto"/>
            <w:bottom w:val="none" w:sz="0" w:space="0" w:color="auto"/>
            <w:right w:val="none" w:sz="0" w:space="0" w:color="auto"/>
          </w:divBdr>
        </w:div>
      </w:divsChild>
    </w:div>
    <w:div w:id="601884957">
      <w:marLeft w:val="0"/>
      <w:marRight w:val="0"/>
      <w:marTop w:val="0"/>
      <w:marBottom w:val="0"/>
      <w:divBdr>
        <w:top w:val="none" w:sz="0" w:space="0" w:color="auto"/>
        <w:left w:val="none" w:sz="0" w:space="0" w:color="auto"/>
        <w:bottom w:val="none" w:sz="0" w:space="0" w:color="auto"/>
        <w:right w:val="none" w:sz="0" w:space="0" w:color="auto"/>
      </w:divBdr>
      <w:divsChild>
        <w:div w:id="1034042033">
          <w:marLeft w:val="0"/>
          <w:marRight w:val="0"/>
          <w:marTop w:val="0"/>
          <w:marBottom w:val="0"/>
          <w:divBdr>
            <w:top w:val="none" w:sz="0" w:space="0" w:color="auto"/>
            <w:left w:val="none" w:sz="0" w:space="0" w:color="auto"/>
            <w:bottom w:val="none" w:sz="0" w:space="0" w:color="auto"/>
            <w:right w:val="none" w:sz="0" w:space="0" w:color="auto"/>
          </w:divBdr>
        </w:div>
      </w:divsChild>
    </w:div>
    <w:div w:id="602540320">
      <w:marLeft w:val="0"/>
      <w:marRight w:val="0"/>
      <w:marTop w:val="0"/>
      <w:marBottom w:val="0"/>
      <w:divBdr>
        <w:top w:val="none" w:sz="0" w:space="0" w:color="auto"/>
        <w:left w:val="none" w:sz="0" w:space="0" w:color="auto"/>
        <w:bottom w:val="none" w:sz="0" w:space="0" w:color="auto"/>
        <w:right w:val="none" w:sz="0" w:space="0" w:color="auto"/>
      </w:divBdr>
      <w:divsChild>
        <w:div w:id="1339651772">
          <w:marLeft w:val="0"/>
          <w:marRight w:val="0"/>
          <w:marTop w:val="0"/>
          <w:marBottom w:val="0"/>
          <w:divBdr>
            <w:top w:val="none" w:sz="0" w:space="0" w:color="auto"/>
            <w:left w:val="none" w:sz="0" w:space="0" w:color="auto"/>
            <w:bottom w:val="none" w:sz="0" w:space="0" w:color="auto"/>
            <w:right w:val="none" w:sz="0" w:space="0" w:color="auto"/>
          </w:divBdr>
        </w:div>
      </w:divsChild>
    </w:div>
    <w:div w:id="603539892">
      <w:marLeft w:val="0"/>
      <w:marRight w:val="0"/>
      <w:marTop w:val="0"/>
      <w:marBottom w:val="0"/>
      <w:divBdr>
        <w:top w:val="none" w:sz="0" w:space="0" w:color="auto"/>
        <w:left w:val="none" w:sz="0" w:space="0" w:color="auto"/>
        <w:bottom w:val="none" w:sz="0" w:space="0" w:color="auto"/>
        <w:right w:val="none" w:sz="0" w:space="0" w:color="auto"/>
      </w:divBdr>
      <w:divsChild>
        <w:div w:id="715082334">
          <w:marLeft w:val="0"/>
          <w:marRight w:val="0"/>
          <w:marTop w:val="0"/>
          <w:marBottom w:val="0"/>
          <w:divBdr>
            <w:top w:val="none" w:sz="0" w:space="0" w:color="auto"/>
            <w:left w:val="none" w:sz="0" w:space="0" w:color="auto"/>
            <w:bottom w:val="none" w:sz="0" w:space="0" w:color="auto"/>
            <w:right w:val="none" w:sz="0" w:space="0" w:color="auto"/>
          </w:divBdr>
        </w:div>
      </w:divsChild>
    </w:div>
    <w:div w:id="605233518">
      <w:marLeft w:val="0"/>
      <w:marRight w:val="0"/>
      <w:marTop w:val="0"/>
      <w:marBottom w:val="0"/>
      <w:divBdr>
        <w:top w:val="none" w:sz="0" w:space="0" w:color="auto"/>
        <w:left w:val="none" w:sz="0" w:space="0" w:color="auto"/>
        <w:bottom w:val="none" w:sz="0" w:space="0" w:color="auto"/>
        <w:right w:val="none" w:sz="0" w:space="0" w:color="auto"/>
      </w:divBdr>
      <w:divsChild>
        <w:div w:id="531921302">
          <w:marLeft w:val="0"/>
          <w:marRight w:val="0"/>
          <w:marTop w:val="0"/>
          <w:marBottom w:val="0"/>
          <w:divBdr>
            <w:top w:val="none" w:sz="0" w:space="0" w:color="auto"/>
            <w:left w:val="none" w:sz="0" w:space="0" w:color="auto"/>
            <w:bottom w:val="none" w:sz="0" w:space="0" w:color="auto"/>
            <w:right w:val="none" w:sz="0" w:space="0" w:color="auto"/>
          </w:divBdr>
        </w:div>
      </w:divsChild>
    </w:div>
    <w:div w:id="605650572">
      <w:marLeft w:val="0"/>
      <w:marRight w:val="0"/>
      <w:marTop w:val="0"/>
      <w:marBottom w:val="0"/>
      <w:divBdr>
        <w:top w:val="none" w:sz="0" w:space="0" w:color="auto"/>
        <w:left w:val="none" w:sz="0" w:space="0" w:color="auto"/>
        <w:bottom w:val="none" w:sz="0" w:space="0" w:color="auto"/>
        <w:right w:val="none" w:sz="0" w:space="0" w:color="auto"/>
      </w:divBdr>
      <w:divsChild>
        <w:div w:id="1661495384">
          <w:marLeft w:val="0"/>
          <w:marRight w:val="0"/>
          <w:marTop w:val="0"/>
          <w:marBottom w:val="0"/>
          <w:divBdr>
            <w:top w:val="none" w:sz="0" w:space="0" w:color="auto"/>
            <w:left w:val="none" w:sz="0" w:space="0" w:color="auto"/>
            <w:bottom w:val="none" w:sz="0" w:space="0" w:color="auto"/>
            <w:right w:val="none" w:sz="0" w:space="0" w:color="auto"/>
          </w:divBdr>
        </w:div>
      </w:divsChild>
    </w:div>
    <w:div w:id="606542470">
      <w:marLeft w:val="0"/>
      <w:marRight w:val="0"/>
      <w:marTop w:val="0"/>
      <w:marBottom w:val="0"/>
      <w:divBdr>
        <w:top w:val="none" w:sz="0" w:space="0" w:color="auto"/>
        <w:left w:val="none" w:sz="0" w:space="0" w:color="auto"/>
        <w:bottom w:val="none" w:sz="0" w:space="0" w:color="auto"/>
        <w:right w:val="none" w:sz="0" w:space="0" w:color="auto"/>
      </w:divBdr>
      <w:divsChild>
        <w:div w:id="1198156872">
          <w:marLeft w:val="0"/>
          <w:marRight w:val="0"/>
          <w:marTop w:val="0"/>
          <w:marBottom w:val="0"/>
          <w:divBdr>
            <w:top w:val="none" w:sz="0" w:space="0" w:color="auto"/>
            <w:left w:val="none" w:sz="0" w:space="0" w:color="auto"/>
            <w:bottom w:val="none" w:sz="0" w:space="0" w:color="auto"/>
            <w:right w:val="none" w:sz="0" w:space="0" w:color="auto"/>
          </w:divBdr>
        </w:div>
      </w:divsChild>
    </w:div>
    <w:div w:id="606886964">
      <w:marLeft w:val="0"/>
      <w:marRight w:val="0"/>
      <w:marTop w:val="0"/>
      <w:marBottom w:val="0"/>
      <w:divBdr>
        <w:top w:val="none" w:sz="0" w:space="0" w:color="auto"/>
        <w:left w:val="none" w:sz="0" w:space="0" w:color="auto"/>
        <w:bottom w:val="none" w:sz="0" w:space="0" w:color="auto"/>
        <w:right w:val="none" w:sz="0" w:space="0" w:color="auto"/>
      </w:divBdr>
      <w:divsChild>
        <w:div w:id="1518429008">
          <w:marLeft w:val="0"/>
          <w:marRight w:val="0"/>
          <w:marTop w:val="0"/>
          <w:marBottom w:val="0"/>
          <w:divBdr>
            <w:top w:val="none" w:sz="0" w:space="0" w:color="auto"/>
            <w:left w:val="none" w:sz="0" w:space="0" w:color="auto"/>
            <w:bottom w:val="none" w:sz="0" w:space="0" w:color="auto"/>
            <w:right w:val="none" w:sz="0" w:space="0" w:color="auto"/>
          </w:divBdr>
        </w:div>
      </w:divsChild>
    </w:div>
    <w:div w:id="608782652">
      <w:bodyDiv w:val="1"/>
      <w:marLeft w:val="0"/>
      <w:marRight w:val="0"/>
      <w:marTop w:val="0"/>
      <w:marBottom w:val="0"/>
      <w:divBdr>
        <w:top w:val="none" w:sz="0" w:space="0" w:color="auto"/>
        <w:left w:val="none" w:sz="0" w:space="0" w:color="auto"/>
        <w:bottom w:val="none" w:sz="0" w:space="0" w:color="auto"/>
        <w:right w:val="none" w:sz="0" w:space="0" w:color="auto"/>
      </w:divBdr>
    </w:div>
    <w:div w:id="608853487">
      <w:marLeft w:val="0"/>
      <w:marRight w:val="0"/>
      <w:marTop w:val="0"/>
      <w:marBottom w:val="0"/>
      <w:divBdr>
        <w:top w:val="none" w:sz="0" w:space="0" w:color="auto"/>
        <w:left w:val="none" w:sz="0" w:space="0" w:color="auto"/>
        <w:bottom w:val="none" w:sz="0" w:space="0" w:color="auto"/>
        <w:right w:val="none" w:sz="0" w:space="0" w:color="auto"/>
      </w:divBdr>
      <w:divsChild>
        <w:div w:id="1319530388">
          <w:marLeft w:val="0"/>
          <w:marRight w:val="0"/>
          <w:marTop w:val="0"/>
          <w:marBottom w:val="0"/>
          <w:divBdr>
            <w:top w:val="none" w:sz="0" w:space="0" w:color="auto"/>
            <w:left w:val="none" w:sz="0" w:space="0" w:color="auto"/>
            <w:bottom w:val="none" w:sz="0" w:space="0" w:color="auto"/>
            <w:right w:val="none" w:sz="0" w:space="0" w:color="auto"/>
          </w:divBdr>
        </w:div>
      </w:divsChild>
    </w:div>
    <w:div w:id="609361430">
      <w:marLeft w:val="0"/>
      <w:marRight w:val="0"/>
      <w:marTop w:val="0"/>
      <w:marBottom w:val="0"/>
      <w:divBdr>
        <w:top w:val="none" w:sz="0" w:space="0" w:color="auto"/>
        <w:left w:val="none" w:sz="0" w:space="0" w:color="auto"/>
        <w:bottom w:val="none" w:sz="0" w:space="0" w:color="auto"/>
        <w:right w:val="none" w:sz="0" w:space="0" w:color="auto"/>
      </w:divBdr>
      <w:divsChild>
        <w:div w:id="1286235828">
          <w:marLeft w:val="0"/>
          <w:marRight w:val="0"/>
          <w:marTop w:val="0"/>
          <w:marBottom w:val="0"/>
          <w:divBdr>
            <w:top w:val="none" w:sz="0" w:space="0" w:color="auto"/>
            <w:left w:val="none" w:sz="0" w:space="0" w:color="auto"/>
            <w:bottom w:val="none" w:sz="0" w:space="0" w:color="auto"/>
            <w:right w:val="none" w:sz="0" w:space="0" w:color="auto"/>
          </w:divBdr>
        </w:div>
      </w:divsChild>
    </w:div>
    <w:div w:id="609361870">
      <w:marLeft w:val="0"/>
      <w:marRight w:val="0"/>
      <w:marTop w:val="0"/>
      <w:marBottom w:val="0"/>
      <w:divBdr>
        <w:top w:val="none" w:sz="0" w:space="0" w:color="auto"/>
        <w:left w:val="none" w:sz="0" w:space="0" w:color="auto"/>
        <w:bottom w:val="none" w:sz="0" w:space="0" w:color="auto"/>
        <w:right w:val="none" w:sz="0" w:space="0" w:color="auto"/>
      </w:divBdr>
      <w:divsChild>
        <w:div w:id="1538277695">
          <w:marLeft w:val="0"/>
          <w:marRight w:val="0"/>
          <w:marTop w:val="0"/>
          <w:marBottom w:val="0"/>
          <w:divBdr>
            <w:top w:val="none" w:sz="0" w:space="0" w:color="auto"/>
            <w:left w:val="none" w:sz="0" w:space="0" w:color="auto"/>
            <w:bottom w:val="none" w:sz="0" w:space="0" w:color="auto"/>
            <w:right w:val="none" w:sz="0" w:space="0" w:color="auto"/>
          </w:divBdr>
        </w:div>
      </w:divsChild>
    </w:div>
    <w:div w:id="610090259">
      <w:marLeft w:val="0"/>
      <w:marRight w:val="0"/>
      <w:marTop w:val="0"/>
      <w:marBottom w:val="0"/>
      <w:divBdr>
        <w:top w:val="none" w:sz="0" w:space="0" w:color="auto"/>
        <w:left w:val="none" w:sz="0" w:space="0" w:color="auto"/>
        <w:bottom w:val="none" w:sz="0" w:space="0" w:color="auto"/>
        <w:right w:val="none" w:sz="0" w:space="0" w:color="auto"/>
      </w:divBdr>
      <w:divsChild>
        <w:div w:id="1073165597">
          <w:marLeft w:val="0"/>
          <w:marRight w:val="0"/>
          <w:marTop w:val="0"/>
          <w:marBottom w:val="0"/>
          <w:divBdr>
            <w:top w:val="none" w:sz="0" w:space="0" w:color="auto"/>
            <w:left w:val="none" w:sz="0" w:space="0" w:color="auto"/>
            <w:bottom w:val="none" w:sz="0" w:space="0" w:color="auto"/>
            <w:right w:val="none" w:sz="0" w:space="0" w:color="auto"/>
          </w:divBdr>
        </w:div>
      </w:divsChild>
    </w:div>
    <w:div w:id="610283090">
      <w:marLeft w:val="0"/>
      <w:marRight w:val="0"/>
      <w:marTop w:val="0"/>
      <w:marBottom w:val="0"/>
      <w:divBdr>
        <w:top w:val="none" w:sz="0" w:space="0" w:color="auto"/>
        <w:left w:val="none" w:sz="0" w:space="0" w:color="auto"/>
        <w:bottom w:val="none" w:sz="0" w:space="0" w:color="auto"/>
        <w:right w:val="none" w:sz="0" w:space="0" w:color="auto"/>
      </w:divBdr>
      <w:divsChild>
        <w:div w:id="879365932">
          <w:marLeft w:val="0"/>
          <w:marRight w:val="0"/>
          <w:marTop w:val="0"/>
          <w:marBottom w:val="0"/>
          <w:divBdr>
            <w:top w:val="none" w:sz="0" w:space="0" w:color="auto"/>
            <w:left w:val="none" w:sz="0" w:space="0" w:color="auto"/>
            <w:bottom w:val="none" w:sz="0" w:space="0" w:color="auto"/>
            <w:right w:val="none" w:sz="0" w:space="0" w:color="auto"/>
          </w:divBdr>
        </w:div>
      </w:divsChild>
    </w:div>
    <w:div w:id="610551101">
      <w:marLeft w:val="0"/>
      <w:marRight w:val="0"/>
      <w:marTop w:val="0"/>
      <w:marBottom w:val="0"/>
      <w:divBdr>
        <w:top w:val="none" w:sz="0" w:space="0" w:color="auto"/>
        <w:left w:val="none" w:sz="0" w:space="0" w:color="auto"/>
        <w:bottom w:val="none" w:sz="0" w:space="0" w:color="auto"/>
        <w:right w:val="none" w:sz="0" w:space="0" w:color="auto"/>
      </w:divBdr>
      <w:divsChild>
        <w:div w:id="1309940005">
          <w:marLeft w:val="0"/>
          <w:marRight w:val="0"/>
          <w:marTop w:val="0"/>
          <w:marBottom w:val="0"/>
          <w:divBdr>
            <w:top w:val="none" w:sz="0" w:space="0" w:color="auto"/>
            <w:left w:val="none" w:sz="0" w:space="0" w:color="auto"/>
            <w:bottom w:val="none" w:sz="0" w:space="0" w:color="auto"/>
            <w:right w:val="none" w:sz="0" w:space="0" w:color="auto"/>
          </w:divBdr>
        </w:div>
      </w:divsChild>
    </w:div>
    <w:div w:id="610627949">
      <w:marLeft w:val="0"/>
      <w:marRight w:val="0"/>
      <w:marTop w:val="0"/>
      <w:marBottom w:val="0"/>
      <w:divBdr>
        <w:top w:val="none" w:sz="0" w:space="0" w:color="auto"/>
        <w:left w:val="none" w:sz="0" w:space="0" w:color="auto"/>
        <w:bottom w:val="none" w:sz="0" w:space="0" w:color="auto"/>
        <w:right w:val="none" w:sz="0" w:space="0" w:color="auto"/>
      </w:divBdr>
      <w:divsChild>
        <w:div w:id="669523527">
          <w:marLeft w:val="0"/>
          <w:marRight w:val="0"/>
          <w:marTop w:val="0"/>
          <w:marBottom w:val="0"/>
          <w:divBdr>
            <w:top w:val="none" w:sz="0" w:space="0" w:color="auto"/>
            <w:left w:val="none" w:sz="0" w:space="0" w:color="auto"/>
            <w:bottom w:val="none" w:sz="0" w:space="0" w:color="auto"/>
            <w:right w:val="none" w:sz="0" w:space="0" w:color="auto"/>
          </w:divBdr>
        </w:div>
      </w:divsChild>
    </w:div>
    <w:div w:id="611674010">
      <w:marLeft w:val="0"/>
      <w:marRight w:val="0"/>
      <w:marTop w:val="0"/>
      <w:marBottom w:val="0"/>
      <w:divBdr>
        <w:top w:val="none" w:sz="0" w:space="0" w:color="auto"/>
        <w:left w:val="none" w:sz="0" w:space="0" w:color="auto"/>
        <w:bottom w:val="none" w:sz="0" w:space="0" w:color="auto"/>
        <w:right w:val="none" w:sz="0" w:space="0" w:color="auto"/>
      </w:divBdr>
      <w:divsChild>
        <w:div w:id="807404422">
          <w:marLeft w:val="0"/>
          <w:marRight w:val="0"/>
          <w:marTop w:val="0"/>
          <w:marBottom w:val="0"/>
          <w:divBdr>
            <w:top w:val="none" w:sz="0" w:space="0" w:color="auto"/>
            <w:left w:val="none" w:sz="0" w:space="0" w:color="auto"/>
            <w:bottom w:val="none" w:sz="0" w:space="0" w:color="auto"/>
            <w:right w:val="none" w:sz="0" w:space="0" w:color="auto"/>
          </w:divBdr>
        </w:div>
      </w:divsChild>
    </w:div>
    <w:div w:id="612514230">
      <w:marLeft w:val="0"/>
      <w:marRight w:val="0"/>
      <w:marTop w:val="0"/>
      <w:marBottom w:val="0"/>
      <w:divBdr>
        <w:top w:val="none" w:sz="0" w:space="0" w:color="auto"/>
        <w:left w:val="none" w:sz="0" w:space="0" w:color="auto"/>
        <w:bottom w:val="none" w:sz="0" w:space="0" w:color="auto"/>
        <w:right w:val="none" w:sz="0" w:space="0" w:color="auto"/>
      </w:divBdr>
      <w:divsChild>
        <w:div w:id="1151482858">
          <w:marLeft w:val="0"/>
          <w:marRight w:val="0"/>
          <w:marTop w:val="0"/>
          <w:marBottom w:val="0"/>
          <w:divBdr>
            <w:top w:val="none" w:sz="0" w:space="0" w:color="auto"/>
            <w:left w:val="none" w:sz="0" w:space="0" w:color="auto"/>
            <w:bottom w:val="none" w:sz="0" w:space="0" w:color="auto"/>
            <w:right w:val="none" w:sz="0" w:space="0" w:color="auto"/>
          </w:divBdr>
        </w:div>
      </w:divsChild>
    </w:div>
    <w:div w:id="612519314">
      <w:marLeft w:val="0"/>
      <w:marRight w:val="0"/>
      <w:marTop w:val="0"/>
      <w:marBottom w:val="0"/>
      <w:divBdr>
        <w:top w:val="none" w:sz="0" w:space="0" w:color="auto"/>
        <w:left w:val="none" w:sz="0" w:space="0" w:color="auto"/>
        <w:bottom w:val="none" w:sz="0" w:space="0" w:color="auto"/>
        <w:right w:val="none" w:sz="0" w:space="0" w:color="auto"/>
      </w:divBdr>
      <w:divsChild>
        <w:div w:id="1916474660">
          <w:marLeft w:val="0"/>
          <w:marRight w:val="0"/>
          <w:marTop w:val="0"/>
          <w:marBottom w:val="0"/>
          <w:divBdr>
            <w:top w:val="none" w:sz="0" w:space="0" w:color="auto"/>
            <w:left w:val="none" w:sz="0" w:space="0" w:color="auto"/>
            <w:bottom w:val="none" w:sz="0" w:space="0" w:color="auto"/>
            <w:right w:val="none" w:sz="0" w:space="0" w:color="auto"/>
          </w:divBdr>
        </w:div>
      </w:divsChild>
    </w:div>
    <w:div w:id="613220701">
      <w:marLeft w:val="0"/>
      <w:marRight w:val="0"/>
      <w:marTop w:val="0"/>
      <w:marBottom w:val="0"/>
      <w:divBdr>
        <w:top w:val="none" w:sz="0" w:space="0" w:color="auto"/>
        <w:left w:val="none" w:sz="0" w:space="0" w:color="auto"/>
        <w:bottom w:val="none" w:sz="0" w:space="0" w:color="auto"/>
        <w:right w:val="none" w:sz="0" w:space="0" w:color="auto"/>
      </w:divBdr>
      <w:divsChild>
        <w:div w:id="2092117089">
          <w:marLeft w:val="0"/>
          <w:marRight w:val="0"/>
          <w:marTop w:val="0"/>
          <w:marBottom w:val="0"/>
          <w:divBdr>
            <w:top w:val="none" w:sz="0" w:space="0" w:color="auto"/>
            <w:left w:val="none" w:sz="0" w:space="0" w:color="auto"/>
            <w:bottom w:val="none" w:sz="0" w:space="0" w:color="auto"/>
            <w:right w:val="none" w:sz="0" w:space="0" w:color="auto"/>
          </w:divBdr>
        </w:div>
      </w:divsChild>
    </w:div>
    <w:div w:id="613442072">
      <w:marLeft w:val="0"/>
      <w:marRight w:val="0"/>
      <w:marTop w:val="0"/>
      <w:marBottom w:val="0"/>
      <w:divBdr>
        <w:top w:val="none" w:sz="0" w:space="0" w:color="auto"/>
        <w:left w:val="none" w:sz="0" w:space="0" w:color="auto"/>
        <w:bottom w:val="none" w:sz="0" w:space="0" w:color="auto"/>
        <w:right w:val="none" w:sz="0" w:space="0" w:color="auto"/>
      </w:divBdr>
      <w:divsChild>
        <w:div w:id="859663899">
          <w:marLeft w:val="0"/>
          <w:marRight w:val="0"/>
          <w:marTop w:val="0"/>
          <w:marBottom w:val="0"/>
          <w:divBdr>
            <w:top w:val="none" w:sz="0" w:space="0" w:color="auto"/>
            <w:left w:val="none" w:sz="0" w:space="0" w:color="auto"/>
            <w:bottom w:val="none" w:sz="0" w:space="0" w:color="auto"/>
            <w:right w:val="none" w:sz="0" w:space="0" w:color="auto"/>
          </w:divBdr>
        </w:div>
      </w:divsChild>
    </w:div>
    <w:div w:id="615213926">
      <w:marLeft w:val="0"/>
      <w:marRight w:val="0"/>
      <w:marTop w:val="0"/>
      <w:marBottom w:val="0"/>
      <w:divBdr>
        <w:top w:val="none" w:sz="0" w:space="0" w:color="auto"/>
        <w:left w:val="none" w:sz="0" w:space="0" w:color="auto"/>
        <w:bottom w:val="none" w:sz="0" w:space="0" w:color="auto"/>
        <w:right w:val="none" w:sz="0" w:space="0" w:color="auto"/>
      </w:divBdr>
      <w:divsChild>
        <w:div w:id="505361049">
          <w:marLeft w:val="0"/>
          <w:marRight w:val="0"/>
          <w:marTop w:val="0"/>
          <w:marBottom w:val="0"/>
          <w:divBdr>
            <w:top w:val="none" w:sz="0" w:space="0" w:color="auto"/>
            <w:left w:val="none" w:sz="0" w:space="0" w:color="auto"/>
            <w:bottom w:val="none" w:sz="0" w:space="0" w:color="auto"/>
            <w:right w:val="none" w:sz="0" w:space="0" w:color="auto"/>
          </w:divBdr>
        </w:div>
      </w:divsChild>
    </w:div>
    <w:div w:id="615335918">
      <w:marLeft w:val="0"/>
      <w:marRight w:val="0"/>
      <w:marTop w:val="0"/>
      <w:marBottom w:val="0"/>
      <w:divBdr>
        <w:top w:val="none" w:sz="0" w:space="0" w:color="auto"/>
        <w:left w:val="none" w:sz="0" w:space="0" w:color="auto"/>
        <w:bottom w:val="none" w:sz="0" w:space="0" w:color="auto"/>
        <w:right w:val="none" w:sz="0" w:space="0" w:color="auto"/>
      </w:divBdr>
      <w:divsChild>
        <w:div w:id="1740446773">
          <w:marLeft w:val="0"/>
          <w:marRight w:val="0"/>
          <w:marTop w:val="0"/>
          <w:marBottom w:val="0"/>
          <w:divBdr>
            <w:top w:val="none" w:sz="0" w:space="0" w:color="auto"/>
            <w:left w:val="none" w:sz="0" w:space="0" w:color="auto"/>
            <w:bottom w:val="none" w:sz="0" w:space="0" w:color="auto"/>
            <w:right w:val="none" w:sz="0" w:space="0" w:color="auto"/>
          </w:divBdr>
        </w:div>
      </w:divsChild>
    </w:div>
    <w:div w:id="615718945">
      <w:marLeft w:val="0"/>
      <w:marRight w:val="0"/>
      <w:marTop w:val="0"/>
      <w:marBottom w:val="0"/>
      <w:divBdr>
        <w:top w:val="none" w:sz="0" w:space="0" w:color="auto"/>
        <w:left w:val="none" w:sz="0" w:space="0" w:color="auto"/>
        <w:bottom w:val="none" w:sz="0" w:space="0" w:color="auto"/>
        <w:right w:val="none" w:sz="0" w:space="0" w:color="auto"/>
      </w:divBdr>
      <w:divsChild>
        <w:div w:id="1035620572">
          <w:marLeft w:val="0"/>
          <w:marRight w:val="0"/>
          <w:marTop w:val="0"/>
          <w:marBottom w:val="0"/>
          <w:divBdr>
            <w:top w:val="none" w:sz="0" w:space="0" w:color="auto"/>
            <w:left w:val="none" w:sz="0" w:space="0" w:color="auto"/>
            <w:bottom w:val="none" w:sz="0" w:space="0" w:color="auto"/>
            <w:right w:val="none" w:sz="0" w:space="0" w:color="auto"/>
          </w:divBdr>
        </w:div>
      </w:divsChild>
    </w:div>
    <w:div w:id="616377134">
      <w:marLeft w:val="0"/>
      <w:marRight w:val="0"/>
      <w:marTop w:val="0"/>
      <w:marBottom w:val="0"/>
      <w:divBdr>
        <w:top w:val="none" w:sz="0" w:space="0" w:color="auto"/>
        <w:left w:val="none" w:sz="0" w:space="0" w:color="auto"/>
        <w:bottom w:val="none" w:sz="0" w:space="0" w:color="auto"/>
        <w:right w:val="none" w:sz="0" w:space="0" w:color="auto"/>
      </w:divBdr>
      <w:divsChild>
        <w:div w:id="729772421">
          <w:marLeft w:val="0"/>
          <w:marRight w:val="0"/>
          <w:marTop w:val="0"/>
          <w:marBottom w:val="0"/>
          <w:divBdr>
            <w:top w:val="none" w:sz="0" w:space="0" w:color="auto"/>
            <w:left w:val="none" w:sz="0" w:space="0" w:color="auto"/>
            <w:bottom w:val="none" w:sz="0" w:space="0" w:color="auto"/>
            <w:right w:val="none" w:sz="0" w:space="0" w:color="auto"/>
          </w:divBdr>
        </w:div>
      </w:divsChild>
    </w:div>
    <w:div w:id="617108916">
      <w:bodyDiv w:val="1"/>
      <w:marLeft w:val="0"/>
      <w:marRight w:val="0"/>
      <w:marTop w:val="0"/>
      <w:marBottom w:val="0"/>
      <w:divBdr>
        <w:top w:val="none" w:sz="0" w:space="0" w:color="auto"/>
        <w:left w:val="none" w:sz="0" w:space="0" w:color="auto"/>
        <w:bottom w:val="none" w:sz="0" w:space="0" w:color="auto"/>
        <w:right w:val="none" w:sz="0" w:space="0" w:color="auto"/>
      </w:divBdr>
    </w:div>
    <w:div w:id="619261311">
      <w:marLeft w:val="0"/>
      <w:marRight w:val="0"/>
      <w:marTop w:val="0"/>
      <w:marBottom w:val="0"/>
      <w:divBdr>
        <w:top w:val="none" w:sz="0" w:space="0" w:color="auto"/>
        <w:left w:val="none" w:sz="0" w:space="0" w:color="auto"/>
        <w:bottom w:val="none" w:sz="0" w:space="0" w:color="auto"/>
        <w:right w:val="none" w:sz="0" w:space="0" w:color="auto"/>
      </w:divBdr>
      <w:divsChild>
        <w:div w:id="1569800334">
          <w:marLeft w:val="0"/>
          <w:marRight w:val="0"/>
          <w:marTop w:val="0"/>
          <w:marBottom w:val="0"/>
          <w:divBdr>
            <w:top w:val="none" w:sz="0" w:space="0" w:color="auto"/>
            <w:left w:val="none" w:sz="0" w:space="0" w:color="auto"/>
            <w:bottom w:val="none" w:sz="0" w:space="0" w:color="auto"/>
            <w:right w:val="none" w:sz="0" w:space="0" w:color="auto"/>
          </w:divBdr>
        </w:div>
      </w:divsChild>
    </w:div>
    <w:div w:id="619266815">
      <w:marLeft w:val="0"/>
      <w:marRight w:val="0"/>
      <w:marTop w:val="0"/>
      <w:marBottom w:val="0"/>
      <w:divBdr>
        <w:top w:val="none" w:sz="0" w:space="0" w:color="auto"/>
        <w:left w:val="none" w:sz="0" w:space="0" w:color="auto"/>
        <w:bottom w:val="none" w:sz="0" w:space="0" w:color="auto"/>
        <w:right w:val="none" w:sz="0" w:space="0" w:color="auto"/>
      </w:divBdr>
    </w:div>
    <w:div w:id="620189091">
      <w:marLeft w:val="0"/>
      <w:marRight w:val="0"/>
      <w:marTop w:val="0"/>
      <w:marBottom w:val="0"/>
      <w:divBdr>
        <w:top w:val="none" w:sz="0" w:space="0" w:color="auto"/>
        <w:left w:val="none" w:sz="0" w:space="0" w:color="auto"/>
        <w:bottom w:val="none" w:sz="0" w:space="0" w:color="auto"/>
        <w:right w:val="none" w:sz="0" w:space="0" w:color="auto"/>
      </w:divBdr>
    </w:div>
    <w:div w:id="620304913">
      <w:marLeft w:val="0"/>
      <w:marRight w:val="0"/>
      <w:marTop w:val="0"/>
      <w:marBottom w:val="0"/>
      <w:divBdr>
        <w:top w:val="none" w:sz="0" w:space="0" w:color="auto"/>
        <w:left w:val="none" w:sz="0" w:space="0" w:color="auto"/>
        <w:bottom w:val="none" w:sz="0" w:space="0" w:color="auto"/>
        <w:right w:val="none" w:sz="0" w:space="0" w:color="auto"/>
      </w:divBdr>
      <w:divsChild>
        <w:div w:id="98524271">
          <w:marLeft w:val="0"/>
          <w:marRight w:val="0"/>
          <w:marTop w:val="0"/>
          <w:marBottom w:val="0"/>
          <w:divBdr>
            <w:top w:val="none" w:sz="0" w:space="0" w:color="auto"/>
            <w:left w:val="none" w:sz="0" w:space="0" w:color="auto"/>
            <w:bottom w:val="none" w:sz="0" w:space="0" w:color="auto"/>
            <w:right w:val="none" w:sz="0" w:space="0" w:color="auto"/>
          </w:divBdr>
        </w:div>
      </w:divsChild>
    </w:div>
    <w:div w:id="621033721">
      <w:marLeft w:val="0"/>
      <w:marRight w:val="0"/>
      <w:marTop w:val="0"/>
      <w:marBottom w:val="0"/>
      <w:divBdr>
        <w:top w:val="none" w:sz="0" w:space="0" w:color="auto"/>
        <w:left w:val="none" w:sz="0" w:space="0" w:color="auto"/>
        <w:bottom w:val="none" w:sz="0" w:space="0" w:color="auto"/>
        <w:right w:val="none" w:sz="0" w:space="0" w:color="auto"/>
      </w:divBdr>
      <w:divsChild>
        <w:div w:id="1056395250">
          <w:marLeft w:val="0"/>
          <w:marRight w:val="0"/>
          <w:marTop w:val="0"/>
          <w:marBottom w:val="0"/>
          <w:divBdr>
            <w:top w:val="none" w:sz="0" w:space="0" w:color="auto"/>
            <w:left w:val="none" w:sz="0" w:space="0" w:color="auto"/>
            <w:bottom w:val="none" w:sz="0" w:space="0" w:color="auto"/>
            <w:right w:val="none" w:sz="0" w:space="0" w:color="auto"/>
          </w:divBdr>
        </w:div>
      </w:divsChild>
    </w:div>
    <w:div w:id="621108411">
      <w:marLeft w:val="0"/>
      <w:marRight w:val="0"/>
      <w:marTop w:val="0"/>
      <w:marBottom w:val="0"/>
      <w:divBdr>
        <w:top w:val="none" w:sz="0" w:space="0" w:color="auto"/>
        <w:left w:val="none" w:sz="0" w:space="0" w:color="auto"/>
        <w:bottom w:val="none" w:sz="0" w:space="0" w:color="auto"/>
        <w:right w:val="none" w:sz="0" w:space="0" w:color="auto"/>
      </w:divBdr>
      <w:divsChild>
        <w:div w:id="440075919">
          <w:marLeft w:val="0"/>
          <w:marRight w:val="0"/>
          <w:marTop w:val="0"/>
          <w:marBottom w:val="0"/>
          <w:divBdr>
            <w:top w:val="none" w:sz="0" w:space="0" w:color="auto"/>
            <w:left w:val="none" w:sz="0" w:space="0" w:color="auto"/>
            <w:bottom w:val="none" w:sz="0" w:space="0" w:color="auto"/>
            <w:right w:val="none" w:sz="0" w:space="0" w:color="auto"/>
          </w:divBdr>
        </w:div>
      </w:divsChild>
    </w:div>
    <w:div w:id="621227934">
      <w:bodyDiv w:val="1"/>
      <w:marLeft w:val="0"/>
      <w:marRight w:val="0"/>
      <w:marTop w:val="0"/>
      <w:marBottom w:val="0"/>
      <w:divBdr>
        <w:top w:val="none" w:sz="0" w:space="0" w:color="auto"/>
        <w:left w:val="none" w:sz="0" w:space="0" w:color="auto"/>
        <w:bottom w:val="none" w:sz="0" w:space="0" w:color="auto"/>
        <w:right w:val="none" w:sz="0" w:space="0" w:color="auto"/>
      </w:divBdr>
    </w:div>
    <w:div w:id="621692285">
      <w:bodyDiv w:val="1"/>
      <w:marLeft w:val="0"/>
      <w:marRight w:val="0"/>
      <w:marTop w:val="0"/>
      <w:marBottom w:val="0"/>
      <w:divBdr>
        <w:top w:val="none" w:sz="0" w:space="0" w:color="auto"/>
        <w:left w:val="none" w:sz="0" w:space="0" w:color="auto"/>
        <w:bottom w:val="none" w:sz="0" w:space="0" w:color="auto"/>
        <w:right w:val="none" w:sz="0" w:space="0" w:color="auto"/>
      </w:divBdr>
    </w:div>
    <w:div w:id="621958300">
      <w:marLeft w:val="0"/>
      <w:marRight w:val="0"/>
      <w:marTop w:val="0"/>
      <w:marBottom w:val="0"/>
      <w:divBdr>
        <w:top w:val="none" w:sz="0" w:space="0" w:color="auto"/>
        <w:left w:val="none" w:sz="0" w:space="0" w:color="auto"/>
        <w:bottom w:val="none" w:sz="0" w:space="0" w:color="auto"/>
        <w:right w:val="none" w:sz="0" w:space="0" w:color="auto"/>
      </w:divBdr>
      <w:divsChild>
        <w:div w:id="1562210850">
          <w:marLeft w:val="0"/>
          <w:marRight w:val="0"/>
          <w:marTop w:val="0"/>
          <w:marBottom w:val="0"/>
          <w:divBdr>
            <w:top w:val="none" w:sz="0" w:space="0" w:color="auto"/>
            <w:left w:val="none" w:sz="0" w:space="0" w:color="auto"/>
            <w:bottom w:val="none" w:sz="0" w:space="0" w:color="auto"/>
            <w:right w:val="none" w:sz="0" w:space="0" w:color="auto"/>
          </w:divBdr>
        </w:div>
      </w:divsChild>
    </w:div>
    <w:div w:id="623075365">
      <w:marLeft w:val="0"/>
      <w:marRight w:val="0"/>
      <w:marTop w:val="0"/>
      <w:marBottom w:val="0"/>
      <w:divBdr>
        <w:top w:val="none" w:sz="0" w:space="0" w:color="auto"/>
        <w:left w:val="none" w:sz="0" w:space="0" w:color="auto"/>
        <w:bottom w:val="none" w:sz="0" w:space="0" w:color="auto"/>
        <w:right w:val="none" w:sz="0" w:space="0" w:color="auto"/>
      </w:divBdr>
      <w:divsChild>
        <w:div w:id="679165730">
          <w:marLeft w:val="0"/>
          <w:marRight w:val="0"/>
          <w:marTop w:val="0"/>
          <w:marBottom w:val="0"/>
          <w:divBdr>
            <w:top w:val="none" w:sz="0" w:space="0" w:color="auto"/>
            <w:left w:val="none" w:sz="0" w:space="0" w:color="auto"/>
            <w:bottom w:val="none" w:sz="0" w:space="0" w:color="auto"/>
            <w:right w:val="none" w:sz="0" w:space="0" w:color="auto"/>
          </w:divBdr>
        </w:div>
      </w:divsChild>
    </w:div>
    <w:div w:id="623267959">
      <w:bodyDiv w:val="1"/>
      <w:marLeft w:val="0"/>
      <w:marRight w:val="0"/>
      <w:marTop w:val="0"/>
      <w:marBottom w:val="0"/>
      <w:divBdr>
        <w:top w:val="none" w:sz="0" w:space="0" w:color="auto"/>
        <w:left w:val="none" w:sz="0" w:space="0" w:color="auto"/>
        <w:bottom w:val="none" w:sz="0" w:space="0" w:color="auto"/>
        <w:right w:val="none" w:sz="0" w:space="0" w:color="auto"/>
      </w:divBdr>
    </w:div>
    <w:div w:id="625082523">
      <w:marLeft w:val="0"/>
      <w:marRight w:val="0"/>
      <w:marTop w:val="0"/>
      <w:marBottom w:val="0"/>
      <w:divBdr>
        <w:top w:val="none" w:sz="0" w:space="0" w:color="auto"/>
        <w:left w:val="none" w:sz="0" w:space="0" w:color="auto"/>
        <w:bottom w:val="none" w:sz="0" w:space="0" w:color="auto"/>
        <w:right w:val="none" w:sz="0" w:space="0" w:color="auto"/>
      </w:divBdr>
      <w:divsChild>
        <w:div w:id="1618677842">
          <w:marLeft w:val="0"/>
          <w:marRight w:val="0"/>
          <w:marTop w:val="0"/>
          <w:marBottom w:val="0"/>
          <w:divBdr>
            <w:top w:val="none" w:sz="0" w:space="0" w:color="auto"/>
            <w:left w:val="none" w:sz="0" w:space="0" w:color="auto"/>
            <w:bottom w:val="none" w:sz="0" w:space="0" w:color="auto"/>
            <w:right w:val="none" w:sz="0" w:space="0" w:color="auto"/>
          </w:divBdr>
        </w:div>
      </w:divsChild>
    </w:div>
    <w:div w:id="627708270">
      <w:marLeft w:val="0"/>
      <w:marRight w:val="0"/>
      <w:marTop w:val="0"/>
      <w:marBottom w:val="0"/>
      <w:divBdr>
        <w:top w:val="none" w:sz="0" w:space="0" w:color="auto"/>
        <w:left w:val="none" w:sz="0" w:space="0" w:color="auto"/>
        <w:bottom w:val="none" w:sz="0" w:space="0" w:color="auto"/>
        <w:right w:val="none" w:sz="0" w:space="0" w:color="auto"/>
      </w:divBdr>
      <w:divsChild>
        <w:div w:id="1536432147">
          <w:marLeft w:val="0"/>
          <w:marRight w:val="0"/>
          <w:marTop w:val="0"/>
          <w:marBottom w:val="0"/>
          <w:divBdr>
            <w:top w:val="none" w:sz="0" w:space="0" w:color="auto"/>
            <w:left w:val="none" w:sz="0" w:space="0" w:color="auto"/>
            <w:bottom w:val="none" w:sz="0" w:space="0" w:color="auto"/>
            <w:right w:val="none" w:sz="0" w:space="0" w:color="auto"/>
          </w:divBdr>
        </w:div>
      </w:divsChild>
    </w:div>
    <w:div w:id="628047377">
      <w:bodyDiv w:val="1"/>
      <w:marLeft w:val="0"/>
      <w:marRight w:val="0"/>
      <w:marTop w:val="0"/>
      <w:marBottom w:val="0"/>
      <w:divBdr>
        <w:top w:val="none" w:sz="0" w:space="0" w:color="auto"/>
        <w:left w:val="none" w:sz="0" w:space="0" w:color="auto"/>
        <w:bottom w:val="none" w:sz="0" w:space="0" w:color="auto"/>
        <w:right w:val="none" w:sz="0" w:space="0" w:color="auto"/>
      </w:divBdr>
    </w:div>
    <w:div w:id="628516169">
      <w:marLeft w:val="0"/>
      <w:marRight w:val="0"/>
      <w:marTop w:val="0"/>
      <w:marBottom w:val="0"/>
      <w:divBdr>
        <w:top w:val="none" w:sz="0" w:space="0" w:color="auto"/>
        <w:left w:val="none" w:sz="0" w:space="0" w:color="auto"/>
        <w:bottom w:val="none" w:sz="0" w:space="0" w:color="auto"/>
        <w:right w:val="none" w:sz="0" w:space="0" w:color="auto"/>
      </w:divBdr>
      <w:divsChild>
        <w:div w:id="2129933270">
          <w:marLeft w:val="0"/>
          <w:marRight w:val="0"/>
          <w:marTop w:val="0"/>
          <w:marBottom w:val="0"/>
          <w:divBdr>
            <w:top w:val="none" w:sz="0" w:space="0" w:color="auto"/>
            <w:left w:val="none" w:sz="0" w:space="0" w:color="auto"/>
            <w:bottom w:val="none" w:sz="0" w:space="0" w:color="auto"/>
            <w:right w:val="none" w:sz="0" w:space="0" w:color="auto"/>
          </w:divBdr>
        </w:div>
      </w:divsChild>
    </w:div>
    <w:div w:id="628588279">
      <w:marLeft w:val="0"/>
      <w:marRight w:val="0"/>
      <w:marTop w:val="0"/>
      <w:marBottom w:val="0"/>
      <w:divBdr>
        <w:top w:val="none" w:sz="0" w:space="0" w:color="auto"/>
        <w:left w:val="none" w:sz="0" w:space="0" w:color="auto"/>
        <w:bottom w:val="none" w:sz="0" w:space="0" w:color="auto"/>
        <w:right w:val="none" w:sz="0" w:space="0" w:color="auto"/>
      </w:divBdr>
      <w:divsChild>
        <w:div w:id="104887832">
          <w:marLeft w:val="0"/>
          <w:marRight w:val="0"/>
          <w:marTop w:val="0"/>
          <w:marBottom w:val="0"/>
          <w:divBdr>
            <w:top w:val="none" w:sz="0" w:space="0" w:color="auto"/>
            <w:left w:val="none" w:sz="0" w:space="0" w:color="auto"/>
            <w:bottom w:val="none" w:sz="0" w:space="0" w:color="auto"/>
            <w:right w:val="none" w:sz="0" w:space="0" w:color="auto"/>
          </w:divBdr>
        </w:div>
      </w:divsChild>
    </w:div>
    <w:div w:id="628903233">
      <w:marLeft w:val="0"/>
      <w:marRight w:val="0"/>
      <w:marTop w:val="0"/>
      <w:marBottom w:val="0"/>
      <w:divBdr>
        <w:top w:val="none" w:sz="0" w:space="0" w:color="auto"/>
        <w:left w:val="none" w:sz="0" w:space="0" w:color="auto"/>
        <w:bottom w:val="none" w:sz="0" w:space="0" w:color="auto"/>
        <w:right w:val="none" w:sz="0" w:space="0" w:color="auto"/>
      </w:divBdr>
      <w:divsChild>
        <w:div w:id="126434462">
          <w:marLeft w:val="0"/>
          <w:marRight w:val="0"/>
          <w:marTop w:val="0"/>
          <w:marBottom w:val="0"/>
          <w:divBdr>
            <w:top w:val="none" w:sz="0" w:space="0" w:color="auto"/>
            <w:left w:val="none" w:sz="0" w:space="0" w:color="auto"/>
            <w:bottom w:val="none" w:sz="0" w:space="0" w:color="auto"/>
            <w:right w:val="none" w:sz="0" w:space="0" w:color="auto"/>
          </w:divBdr>
        </w:div>
      </w:divsChild>
    </w:div>
    <w:div w:id="628972846">
      <w:marLeft w:val="0"/>
      <w:marRight w:val="0"/>
      <w:marTop w:val="0"/>
      <w:marBottom w:val="0"/>
      <w:divBdr>
        <w:top w:val="none" w:sz="0" w:space="0" w:color="auto"/>
        <w:left w:val="none" w:sz="0" w:space="0" w:color="auto"/>
        <w:bottom w:val="none" w:sz="0" w:space="0" w:color="auto"/>
        <w:right w:val="none" w:sz="0" w:space="0" w:color="auto"/>
      </w:divBdr>
      <w:divsChild>
        <w:div w:id="868103166">
          <w:marLeft w:val="0"/>
          <w:marRight w:val="0"/>
          <w:marTop w:val="0"/>
          <w:marBottom w:val="0"/>
          <w:divBdr>
            <w:top w:val="none" w:sz="0" w:space="0" w:color="auto"/>
            <w:left w:val="none" w:sz="0" w:space="0" w:color="auto"/>
            <w:bottom w:val="none" w:sz="0" w:space="0" w:color="auto"/>
            <w:right w:val="none" w:sz="0" w:space="0" w:color="auto"/>
          </w:divBdr>
        </w:div>
      </w:divsChild>
    </w:div>
    <w:div w:id="628977295">
      <w:marLeft w:val="0"/>
      <w:marRight w:val="0"/>
      <w:marTop w:val="0"/>
      <w:marBottom w:val="0"/>
      <w:divBdr>
        <w:top w:val="none" w:sz="0" w:space="0" w:color="auto"/>
        <w:left w:val="none" w:sz="0" w:space="0" w:color="auto"/>
        <w:bottom w:val="none" w:sz="0" w:space="0" w:color="auto"/>
        <w:right w:val="none" w:sz="0" w:space="0" w:color="auto"/>
      </w:divBdr>
      <w:divsChild>
        <w:div w:id="582764430">
          <w:marLeft w:val="0"/>
          <w:marRight w:val="0"/>
          <w:marTop w:val="0"/>
          <w:marBottom w:val="0"/>
          <w:divBdr>
            <w:top w:val="none" w:sz="0" w:space="0" w:color="auto"/>
            <w:left w:val="none" w:sz="0" w:space="0" w:color="auto"/>
            <w:bottom w:val="none" w:sz="0" w:space="0" w:color="auto"/>
            <w:right w:val="none" w:sz="0" w:space="0" w:color="auto"/>
          </w:divBdr>
        </w:div>
      </w:divsChild>
    </w:div>
    <w:div w:id="629282130">
      <w:marLeft w:val="0"/>
      <w:marRight w:val="0"/>
      <w:marTop w:val="0"/>
      <w:marBottom w:val="0"/>
      <w:divBdr>
        <w:top w:val="none" w:sz="0" w:space="0" w:color="auto"/>
        <w:left w:val="none" w:sz="0" w:space="0" w:color="auto"/>
        <w:bottom w:val="none" w:sz="0" w:space="0" w:color="auto"/>
        <w:right w:val="none" w:sz="0" w:space="0" w:color="auto"/>
      </w:divBdr>
      <w:divsChild>
        <w:div w:id="295067972">
          <w:marLeft w:val="0"/>
          <w:marRight w:val="0"/>
          <w:marTop w:val="0"/>
          <w:marBottom w:val="0"/>
          <w:divBdr>
            <w:top w:val="none" w:sz="0" w:space="0" w:color="auto"/>
            <w:left w:val="none" w:sz="0" w:space="0" w:color="auto"/>
            <w:bottom w:val="none" w:sz="0" w:space="0" w:color="auto"/>
            <w:right w:val="none" w:sz="0" w:space="0" w:color="auto"/>
          </w:divBdr>
        </w:div>
      </w:divsChild>
    </w:div>
    <w:div w:id="629478317">
      <w:bodyDiv w:val="1"/>
      <w:marLeft w:val="0"/>
      <w:marRight w:val="0"/>
      <w:marTop w:val="0"/>
      <w:marBottom w:val="0"/>
      <w:divBdr>
        <w:top w:val="none" w:sz="0" w:space="0" w:color="auto"/>
        <w:left w:val="none" w:sz="0" w:space="0" w:color="auto"/>
        <w:bottom w:val="none" w:sz="0" w:space="0" w:color="auto"/>
        <w:right w:val="none" w:sz="0" w:space="0" w:color="auto"/>
      </w:divBdr>
    </w:div>
    <w:div w:id="629937095">
      <w:marLeft w:val="0"/>
      <w:marRight w:val="0"/>
      <w:marTop w:val="0"/>
      <w:marBottom w:val="0"/>
      <w:divBdr>
        <w:top w:val="none" w:sz="0" w:space="0" w:color="auto"/>
        <w:left w:val="none" w:sz="0" w:space="0" w:color="auto"/>
        <w:bottom w:val="none" w:sz="0" w:space="0" w:color="auto"/>
        <w:right w:val="none" w:sz="0" w:space="0" w:color="auto"/>
      </w:divBdr>
      <w:divsChild>
        <w:div w:id="420839234">
          <w:marLeft w:val="0"/>
          <w:marRight w:val="0"/>
          <w:marTop w:val="0"/>
          <w:marBottom w:val="0"/>
          <w:divBdr>
            <w:top w:val="none" w:sz="0" w:space="0" w:color="auto"/>
            <w:left w:val="none" w:sz="0" w:space="0" w:color="auto"/>
            <w:bottom w:val="none" w:sz="0" w:space="0" w:color="auto"/>
            <w:right w:val="none" w:sz="0" w:space="0" w:color="auto"/>
          </w:divBdr>
        </w:div>
      </w:divsChild>
    </w:div>
    <w:div w:id="630287247">
      <w:marLeft w:val="0"/>
      <w:marRight w:val="0"/>
      <w:marTop w:val="0"/>
      <w:marBottom w:val="0"/>
      <w:divBdr>
        <w:top w:val="none" w:sz="0" w:space="0" w:color="auto"/>
        <w:left w:val="none" w:sz="0" w:space="0" w:color="auto"/>
        <w:bottom w:val="none" w:sz="0" w:space="0" w:color="auto"/>
        <w:right w:val="none" w:sz="0" w:space="0" w:color="auto"/>
      </w:divBdr>
      <w:divsChild>
        <w:div w:id="979188698">
          <w:marLeft w:val="0"/>
          <w:marRight w:val="0"/>
          <w:marTop w:val="0"/>
          <w:marBottom w:val="0"/>
          <w:divBdr>
            <w:top w:val="none" w:sz="0" w:space="0" w:color="auto"/>
            <w:left w:val="none" w:sz="0" w:space="0" w:color="auto"/>
            <w:bottom w:val="none" w:sz="0" w:space="0" w:color="auto"/>
            <w:right w:val="none" w:sz="0" w:space="0" w:color="auto"/>
          </w:divBdr>
        </w:div>
      </w:divsChild>
    </w:div>
    <w:div w:id="630600601">
      <w:marLeft w:val="0"/>
      <w:marRight w:val="0"/>
      <w:marTop w:val="0"/>
      <w:marBottom w:val="0"/>
      <w:divBdr>
        <w:top w:val="none" w:sz="0" w:space="0" w:color="auto"/>
        <w:left w:val="none" w:sz="0" w:space="0" w:color="auto"/>
        <w:bottom w:val="none" w:sz="0" w:space="0" w:color="auto"/>
        <w:right w:val="none" w:sz="0" w:space="0" w:color="auto"/>
      </w:divBdr>
      <w:divsChild>
        <w:div w:id="1132871121">
          <w:marLeft w:val="0"/>
          <w:marRight w:val="0"/>
          <w:marTop w:val="0"/>
          <w:marBottom w:val="0"/>
          <w:divBdr>
            <w:top w:val="none" w:sz="0" w:space="0" w:color="auto"/>
            <w:left w:val="none" w:sz="0" w:space="0" w:color="auto"/>
            <w:bottom w:val="none" w:sz="0" w:space="0" w:color="auto"/>
            <w:right w:val="none" w:sz="0" w:space="0" w:color="auto"/>
          </w:divBdr>
        </w:div>
      </w:divsChild>
    </w:div>
    <w:div w:id="630868135">
      <w:marLeft w:val="0"/>
      <w:marRight w:val="0"/>
      <w:marTop w:val="0"/>
      <w:marBottom w:val="0"/>
      <w:divBdr>
        <w:top w:val="none" w:sz="0" w:space="0" w:color="auto"/>
        <w:left w:val="none" w:sz="0" w:space="0" w:color="auto"/>
        <w:bottom w:val="none" w:sz="0" w:space="0" w:color="auto"/>
        <w:right w:val="none" w:sz="0" w:space="0" w:color="auto"/>
      </w:divBdr>
      <w:divsChild>
        <w:div w:id="1741950611">
          <w:marLeft w:val="0"/>
          <w:marRight w:val="0"/>
          <w:marTop w:val="0"/>
          <w:marBottom w:val="0"/>
          <w:divBdr>
            <w:top w:val="none" w:sz="0" w:space="0" w:color="auto"/>
            <w:left w:val="none" w:sz="0" w:space="0" w:color="auto"/>
            <w:bottom w:val="none" w:sz="0" w:space="0" w:color="auto"/>
            <w:right w:val="none" w:sz="0" w:space="0" w:color="auto"/>
          </w:divBdr>
        </w:div>
      </w:divsChild>
    </w:div>
    <w:div w:id="631643483">
      <w:marLeft w:val="0"/>
      <w:marRight w:val="0"/>
      <w:marTop w:val="0"/>
      <w:marBottom w:val="0"/>
      <w:divBdr>
        <w:top w:val="none" w:sz="0" w:space="0" w:color="auto"/>
        <w:left w:val="none" w:sz="0" w:space="0" w:color="auto"/>
        <w:bottom w:val="none" w:sz="0" w:space="0" w:color="auto"/>
        <w:right w:val="none" w:sz="0" w:space="0" w:color="auto"/>
      </w:divBdr>
      <w:divsChild>
        <w:div w:id="1024668853">
          <w:marLeft w:val="0"/>
          <w:marRight w:val="0"/>
          <w:marTop w:val="0"/>
          <w:marBottom w:val="0"/>
          <w:divBdr>
            <w:top w:val="none" w:sz="0" w:space="0" w:color="auto"/>
            <w:left w:val="none" w:sz="0" w:space="0" w:color="auto"/>
            <w:bottom w:val="none" w:sz="0" w:space="0" w:color="auto"/>
            <w:right w:val="none" w:sz="0" w:space="0" w:color="auto"/>
          </w:divBdr>
        </w:div>
      </w:divsChild>
    </w:div>
    <w:div w:id="631792920">
      <w:marLeft w:val="0"/>
      <w:marRight w:val="0"/>
      <w:marTop w:val="0"/>
      <w:marBottom w:val="0"/>
      <w:divBdr>
        <w:top w:val="none" w:sz="0" w:space="0" w:color="auto"/>
        <w:left w:val="none" w:sz="0" w:space="0" w:color="auto"/>
        <w:bottom w:val="none" w:sz="0" w:space="0" w:color="auto"/>
        <w:right w:val="none" w:sz="0" w:space="0" w:color="auto"/>
      </w:divBdr>
      <w:divsChild>
        <w:div w:id="499931403">
          <w:marLeft w:val="0"/>
          <w:marRight w:val="0"/>
          <w:marTop w:val="0"/>
          <w:marBottom w:val="0"/>
          <w:divBdr>
            <w:top w:val="none" w:sz="0" w:space="0" w:color="auto"/>
            <w:left w:val="none" w:sz="0" w:space="0" w:color="auto"/>
            <w:bottom w:val="none" w:sz="0" w:space="0" w:color="auto"/>
            <w:right w:val="none" w:sz="0" w:space="0" w:color="auto"/>
          </w:divBdr>
        </w:div>
      </w:divsChild>
    </w:div>
    <w:div w:id="631908856">
      <w:marLeft w:val="0"/>
      <w:marRight w:val="0"/>
      <w:marTop w:val="0"/>
      <w:marBottom w:val="0"/>
      <w:divBdr>
        <w:top w:val="none" w:sz="0" w:space="0" w:color="auto"/>
        <w:left w:val="none" w:sz="0" w:space="0" w:color="auto"/>
        <w:bottom w:val="none" w:sz="0" w:space="0" w:color="auto"/>
        <w:right w:val="none" w:sz="0" w:space="0" w:color="auto"/>
      </w:divBdr>
      <w:divsChild>
        <w:div w:id="1913004566">
          <w:marLeft w:val="0"/>
          <w:marRight w:val="0"/>
          <w:marTop w:val="0"/>
          <w:marBottom w:val="0"/>
          <w:divBdr>
            <w:top w:val="none" w:sz="0" w:space="0" w:color="auto"/>
            <w:left w:val="none" w:sz="0" w:space="0" w:color="auto"/>
            <w:bottom w:val="none" w:sz="0" w:space="0" w:color="auto"/>
            <w:right w:val="none" w:sz="0" w:space="0" w:color="auto"/>
          </w:divBdr>
        </w:div>
      </w:divsChild>
    </w:div>
    <w:div w:id="632100241">
      <w:marLeft w:val="0"/>
      <w:marRight w:val="0"/>
      <w:marTop w:val="0"/>
      <w:marBottom w:val="0"/>
      <w:divBdr>
        <w:top w:val="none" w:sz="0" w:space="0" w:color="auto"/>
        <w:left w:val="none" w:sz="0" w:space="0" w:color="auto"/>
        <w:bottom w:val="none" w:sz="0" w:space="0" w:color="auto"/>
        <w:right w:val="none" w:sz="0" w:space="0" w:color="auto"/>
      </w:divBdr>
      <w:divsChild>
        <w:div w:id="572158638">
          <w:marLeft w:val="0"/>
          <w:marRight w:val="0"/>
          <w:marTop w:val="0"/>
          <w:marBottom w:val="0"/>
          <w:divBdr>
            <w:top w:val="none" w:sz="0" w:space="0" w:color="auto"/>
            <w:left w:val="none" w:sz="0" w:space="0" w:color="auto"/>
            <w:bottom w:val="none" w:sz="0" w:space="0" w:color="auto"/>
            <w:right w:val="none" w:sz="0" w:space="0" w:color="auto"/>
          </w:divBdr>
        </w:div>
      </w:divsChild>
    </w:div>
    <w:div w:id="632291387">
      <w:marLeft w:val="0"/>
      <w:marRight w:val="0"/>
      <w:marTop w:val="0"/>
      <w:marBottom w:val="0"/>
      <w:divBdr>
        <w:top w:val="none" w:sz="0" w:space="0" w:color="auto"/>
        <w:left w:val="none" w:sz="0" w:space="0" w:color="auto"/>
        <w:bottom w:val="none" w:sz="0" w:space="0" w:color="auto"/>
        <w:right w:val="none" w:sz="0" w:space="0" w:color="auto"/>
      </w:divBdr>
      <w:divsChild>
        <w:div w:id="1657997891">
          <w:marLeft w:val="0"/>
          <w:marRight w:val="0"/>
          <w:marTop w:val="0"/>
          <w:marBottom w:val="0"/>
          <w:divBdr>
            <w:top w:val="none" w:sz="0" w:space="0" w:color="auto"/>
            <w:left w:val="none" w:sz="0" w:space="0" w:color="auto"/>
            <w:bottom w:val="none" w:sz="0" w:space="0" w:color="auto"/>
            <w:right w:val="none" w:sz="0" w:space="0" w:color="auto"/>
          </w:divBdr>
        </w:div>
      </w:divsChild>
    </w:div>
    <w:div w:id="633827030">
      <w:marLeft w:val="0"/>
      <w:marRight w:val="0"/>
      <w:marTop w:val="0"/>
      <w:marBottom w:val="0"/>
      <w:divBdr>
        <w:top w:val="none" w:sz="0" w:space="0" w:color="auto"/>
        <w:left w:val="none" w:sz="0" w:space="0" w:color="auto"/>
        <w:bottom w:val="none" w:sz="0" w:space="0" w:color="auto"/>
        <w:right w:val="none" w:sz="0" w:space="0" w:color="auto"/>
      </w:divBdr>
      <w:divsChild>
        <w:div w:id="1770806516">
          <w:marLeft w:val="0"/>
          <w:marRight w:val="0"/>
          <w:marTop w:val="0"/>
          <w:marBottom w:val="0"/>
          <w:divBdr>
            <w:top w:val="none" w:sz="0" w:space="0" w:color="auto"/>
            <w:left w:val="none" w:sz="0" w:space="0" w:color="auto"/>
            <w:bottom w:val="none" w:sz="0" w:space="0" w:color="auto"/>
            <w:right w:val="none" w:sz="0" w:space="0" w:color="auto"/>
          </w:divBdr>
        </w:div>
      </w:divsChild>
    </w:div>
    <w:div w:id="634289229">
      <w:marLeft w:val="0"/>
      <w:marRight w:val="0"/>
      <w:marTop w:val="0"/>
      <w:marBottom w:val="0"/>
      <w:divBdr>
        <w:top w:val="none" w:sz="0" w:space="0" w:color="auto"/>
        <w:left w:val="none" w:sz="0" w:space="0" w:color="auto"/>
        <w:bottom w:val="none" w:sz="0" w:space="0" w:color="auto"/>
        <w:right w:val="none" w:sz="0" w:space="0" w:color="auto"/>
      </w:divBdr>
      <w:divsChild>
        <w:div w:id="681011091">
          <w:marLeft w:val="0"/>
          <w:marRight w:val="0"/>
          <w:marTop w:val="0"/>
          <w:marBottom w:val="0"/>
          <w:divBdr>
            <w:top w:val="none" w:sz="0" w:space="0" w:color="auto"/>
            <w:left w:val="none" w:sz="0" w:space="0" w:color="auto"/>
            <w:bottom w:val="none" w:sz="0" w:space="0" w:color="auto"/>
            <w:right w:val="none" w:sz="0" w:space="0" w:color="auto"/>
          </w:divBdr>
        </w:div>
      </w:divsChild>
    </w:div>
    <w:div w:id="634675592">
      <w:marLeft w:val="0"/>
      <w:marRight w:val="0"/>
      <w:marTop w:val="0"/>
      <w:marBottom w:val="0"/>
      <w:divBdr>
        <w:top w:val="none" w:sz="0" w:space="0" w:color="auto"/>
        <w:left w:val="none" w:sz="0" w:space="0" w:color="auto"/>
        <w:bottom w:val="none" w:sz="0" w:space="0" w:color="auto"/>
        <w:right w:val="none" w:sz="0" w:space="0" w:color="auto"/>
      </w:divBdr>
      <w:divsChild>
        <w:div w:id="86311236">
          <w:marLeft w:val="0"/>
          <w:marRight w:val="0"/>
          <w:marTop w:val="0"/>
          <w:marBottom w:val="0"/>
          <w:divBdr>
            <w:top w:val="none" w:sz="0" w:space="0" w:color="auto"/>
            <w:left w:val="none" w:sz="0" w:space="0" w:color="auto"/>
            <w:bottom w:val="none" w:sz="0" w:space="0" w:color="auto"/>
            <w:right w:val="none" w:sz="0" w:space="0" w:color="auto"/>
          </w:divBdr>
        </w:div>
      </w:divsChild>
    </w:div>
    <w:div w:id="634725713">
      <w:marLeft w:val="0"/>
      <w:marRight w:val="0"/>
      <w:marTop w:val="0"/>
      <w:marBottom w:val="0"/>
      <w:divBdr>
        <w:top w:val="none" w:sz="0" w:space="0" w:color="auto"/>
        <w:left w:val="none" w:sz="0" w:space="0" w:color="auto"/>
        <w:bottom w:val="none" w:sz="0" w:space="0" w:color="auto"/>
        <w:right w:val="none" w:sz="0" w:space="0" w:color="auto"/>
      </w:divBdr>
      <w:divsChild>
        <w:div w:id="334648504">
          <w:marLeft w:val="0"/>
          <w:marRight w:val="0"/>
          <w:marTop w:val="0"/>
          <w:marBottom w:val="0"/>
          <w:divBdr>
            <w:top w:val="none" w:sz="0" w:space="0" w:color="auto"/>
            <w:left w:val="none" w:sz="0" w:space="0" w:color="auto"/>
            <w:bottom w:val="none" w:sz="0" w:space="0" w:color="auto"/>
            <w:right w:val="none" w:sz="0" w:space="0" w:color="auto"/>
          </w:divBdr>
        </w:div>
      </w:divsChild>
    </w:div>
    <w:div w:id="634917810">
      <w:marLeft w:val="0"/>
      <w:marRight w:val="0"/>
      <w:marTop w:val="0"/>
      <w:marBottom w:val="0"/>
      <w:divBdr>
        <w:top w:val="none" w:sz="0" w:space="0" w:color="auto"/>
        <w:left w:val="none" w:sz="0" w:space="0" w:color="auto"/>
        <w:bottom w:val="none" w:sz="0" w:space="0" w:color="auto"/>
        <w:right w:val="none" w:sz="0" w:space="0" w:color="auto"/>
      </w:divBdr>
      <w:divsChild>
        <w:div w:id="1327049845">
          <w:marLeft w:val="0"/>
          <w:marRight w:val="0"/>
          <w:marTop w:val="0"/>
          <w:marBottom w:val="0"/>
          <w:divBdr>
            <w:top w:val="none" w:sz="0" w:space="0" w:color="auto"/>
            <w:left w:val="none" w:sz="0" w:space="0" w:color="auto"/>
            <w:bottom w:val="none" w:sz="0" w:space="0" w:color="auto"/>
            <w:right w:val="none" w:sz="0" w:space="0" w:color="auto"/>
          </w:divBdr>
        </w:div>
      </w:divsChild>
    </w:div>
    <w:div w:id="637496069">
      <w:marLeft w:val="0"/>
      <w:marRight w:val="0"/>
      <w:marTop w:val="0"/>
      <w:marBottom w:val="0"/>
      <w:divBdr>
        <w:top w:val="none" w:sz="0" w:space="0" w:color="auto"/>
        <w:left w:val="none" w:sz="0" w:space="0" w:color="auto"/>
        <w:bottom w:val="none" w:sz="0" w:space="0" w:color="auto"/>
        <w:right w:val="none" w:sz="0" w:space="0" w:color="auto"/>
      </w:divBdr>
      <w:divsChild>
        <w:div w:id="1029720343">
          <w:marLeft w:val="0"/>
          <w:marRight w:val="0"/>
          <w:marTop w:val="0"/>
          <w:marBottom w:val="0"/>
          <w:divBdr>
            <w:top w:val="none" w:sz="0" w:space="0" w:color="auto"/>
            <w:left w:val="none" w:sz="0" w:space="0" w:color="auto"/>
            <w:bottom w:val="none" w:sz="0" w:space="0" w:color="auto"/>
            <w:right w:val="none" w:sz="0" w:space="0" w:color="auto"/>
          </w:divBdr>
        </w:div>
      </w:divsChild>
    </w:div>
    <w:div w:id="637691258">
      <w:marLeft w:val="0"/>
      <w:marRight w:val="0"/>
      <w:marTop w:val="0"/>
      <w:marBottom w:val="0"/>
      <w:divBdr>
        <w:top w:val="none" w:sz="0" w:space="0" w:color="auto"/>
        <w:left w:val="none" w:sz="0" w:space="0" w:color="auto"/>
        <w:bottom w:val="none" w:sz="0" w:space="0" w:color="auto"/>
        <w:right w:val="none" w:sz="0" w:space="0" w:color="auto"/>
      </w:divBdr>
      <w:divsChild>
        <w:div w:id="1977251956">
          <w:marLeft w:val="0"/>
          <w:marRight w:val="0"/>
          <w:marTop w:val="0"/>
          <w:marBottom w:val="0"/>
          <w:divBdr>
            <w:top w:val="none" w:sz="0" w:space="0" w:color="auto"/>
            <w:left w:val="none" w:sz="0" w:space="0" w:color="auto"/>
            <w:bottom w:val="none" w:sz="0" w:space="0" w:color="auto"/>
            <w:right w:val="none" w:sz="0" w:space="0" w:color="auto"/>
          </w:divBdr>
        </w:div>
      </w:divsChild>
    </w:div>
    <w:div w:id="638459425">
      <w:marLeft w:val="0"/>
      <w:marRight w:val="0"/>
      <w:marTop w:val="0"/>
      <w:marBottom w:val="0"/>
      <w:divBdr>
        <w:top w:val="none" w:sz="0" w:space="0" w:color="auto"/>
        <w:left w:val="none" w:sz="0" w:space="0" w:color="auto"/>
        <w:bottom w:val="none" w:sz="0" w:space="0" w:color="auto"/>
        <w:right w:val="none" w:sz="0" w:space="0" w:color="auto"/>
      </w:divBdr>
      <w:divsChild>
        <w:div w:id="115149382">
          <w:marLeft w:val="0"/>
          <w:marRight w:val="0"/>
          <w:marTop w:val="0"/>
          <w:marBottom w:val="0"/>
          <w:divBdr>
            <w:top w:val="none" w:sz="0" w:space="0" w:color="auto"/>
            <w:left w:val="none" w:sz="0" w:space="0" w:color="auto"/>
            <w:bottom w:val="none" w:sz="0" w:space="0" w:color="auto"/>
            <w:right w:val="none" w:sz="0" w:space="0" w:color="auto"/>
          </w:divBdr>
        </w:div>
      </w:divsChild>
    </w:div>
    <w:div w:id="638801016">
      <w:marLeft w:val="0"/>
      <w:marRight w:val="0"/>
      <w:marTop w:val="0"/>
      <w:marBottom w:val="0"/>
      <w:divBdr>
        <w:top w:val="none" w:sz="0" w:space="0" w:color="auto"/>
        <w:left w:val="none" w:sz="0" w:space="0" w:color="auto"/>
        <w:bottom w:val="none" w:sz="0" w:space="0" w:color="auto"/>
        <w:right w:val="none" w:sz="0" w:space="0" w:color="auto"/>
      </w:divBdr>
      <w:divsChild>
        <w:div w:id="1920752817">
          <w:marLeft w:val="0"/>
          <w:marRight w:val="0"/>
          <w:marTop w:val="0"/>
          <w:marBottom w:val="0"/>
          <w:divBdr>
            <w:top w:val="none" w:sz="0" w:space="0" w:color="auto"/>
            <w:left w:val="none" w:sz="0" w:space="0" w:color="auto"/>
            <w:bottom w:val="none" w:sz="0" w:space="0" w:color="auto"/>
            <w:right w:val="none" w:sz="0" w:space="0" w:color="auto"/>
          </w:divBdr>
        </w:div>
      </w:divsChild>
    </w:div>
    <w:div w:id="639579865">
      <w:marLeft w:val="0"/>
      <w:marRight w:val="0"/>
      <w:marTop w:val="0"/>
      <w:marBottom w:val="0"/>
      <w:divBdr>
        <w:top w:val="none" w:sz="0" w:space="0" w:color="auto"/>
        <w:left w:val="none" w:sz="0" w:space="0" w:color="auto"/>
        <w:bottom w:val="none" w:sz="0" w:space="0" w:color="auto"/>
        <w:right w:val="none" w:sz="0" w:space="0" w:color="auto"/>
      </w:divBdr>
      <w:divsChild>
        <w:div w:id="1232811029">
          <w:marLeft w:val="0"/>
          <w:marRight w:val="0"/>
          <w:marTop w:val="0"/>
          <w:marBottom w:val="0"/>
          <w:divBdr>
            <w:top w:val="none" w:sz="0" w:space="0" w:color="auto"/>
            <w:left w:val="none" w:sz="0" w:space="0" w:color="auto"/>
            <w:bottom w:val="none" w:sz="0" w:space="0" w:color="auto"/>
            <w:right w:val="none" w:sz="0" w:space="0" w:color="auto"/>
          </w:divBdr>
        </w:div>
      </w:divsChild>
    </w:div>
    <w:div w:id="640575105">
      <w:marLeft w:val="0"/>
      <w:marRight w:val="0"/>
      <w:marTop w:val="0"/>
      <w:marBottom w:val="0"/>
      <w:divBdr>
        <w:top w:val="none" w:sz="0" w:space="0" w:color="auto"/>
        <w:left w:val="none" w:sz="0" w:space="0" w:color="auto"/>
        <w:bottom w:val="none" w:sz="0" w:space="0" w:color="auto"/>
        <w:right w:val="none" w:sz="0" w:space="0" w:color="auto"/>
      </w:divBdr>
      <w:divsChild>
        <w:div w:id="839851238">
          <w:marLeft w:val="0"/>
          <w:marRight w:val="0"/>
          <w:marTop w:val="0"/>
          <w:marBottom w:val="0"/>
          <w:divBdr>
            <w:top w:val="none" w:sz="0" w:space="0" w:color="auto"/>
            <w:left w:val="none" w:sz="0" w:space="0" w:color="auto"/>
            <w:bottom w:val="none" w:sz="0" w:space="0" w:color="auto"/>
            <w:right w:val="none" w:sz="0" w:space="0" w:color="auto"/>
          </w:divBdr>
        </w:div>
      </w:divsChild>
    </w:div>
    <w:div w:id="641540726">
      <w:bodyDiv w:val="1"/>
      <w:marLeft w:val="0"/>
      <w:marRight w:val="0"/>
      <w:marTop w:val="0"/>
      <w:marBottom w:val="0"/>
      <w:divBdr>
        <w:top w:val="none" w:sz="0" w:space="0" w:color="auto"/>
        <w:left w:val="none" w:sz="0" w:space="0" w:color="auto"/>
        <w:bottom w:val="none" w:sz="0" w:space="0" w:color="auto"/>
        <w:right w:val="none" w:sz="0" w:space="0" w:color="auto"/>
      </w:divBdr>
    </w:div>
    <w:div w:id="641930779">
      <w:marLeft w:val="0"/>
      <w:marRight w:val="0"/>
      <w:marTop w:val="0"/>
      <w:marBottom w:val="0"/>
      <w:divBdr>
        <w:top w:val="none" w:sz="0" w:space="0" w:color="auto"/>
        <w:left w:val="none" w:sz="0" w:space="0" w:color="auto"/>
        <w:bottom w:val="none" w:sz="0" w:space="0" w:color="auto"/>
        <w:right w:val="none" w:sz="0" w:space="0" w:color="auto"/>
      </w:divBdr>
      <w:divsChild>
        <w:div w:id="1703162481">
          <w:marLeft w:val="0"/>
          <w:marRight w:val="0"/>
          <w:marTop w:val="0"/>
          <w:marBottom w:val="0"/>
          <w:divBdr>
            <w:top w:val="none" w:sz="0" w:space="0" w:color="auto"/>
            <w:left w:val="none" w:sz="0" w:space="0" w:color="auto"/>
            <w:bottom w:val="none" w:sz="0" w:space="0" w:color="auto"/>
            <w:right w:val="none" w:sz="0" w:space="0" w:color="auto"/>
          </w:divBdr>
        </w:div>
      </w:divsChild>
    </w:div>
    <w:div w:id="642081537">
      <w:marLeft w:val="0"/>
      <w:marRight w:val="0"/>
      <w:marTop w:val="0"/>
      <w:marBottom w:val="0"/>
      <w:divBdr>
        <w:top w:val="none" w:sz="0" w:space="0" w:color="auto"/>
        <w:left w:val="none" w:sz="0" w:space="0" w:color="auto"/>
        <w:bottom w:val="none" w:sz="0" w:space="0" w:color="auto"/>
        <w:right w:val="none" w:sz="0" w:space="0" w:color="auto"/>
      </w:divBdr>
      <w:divsChild>
        <w:div w:id="1779719319">
          <w:marLeft w:val="0"/>
          <w:marRight w:val="0"/>
          <w:marTop w:val="0"/>
          <w:marBottom w:val="0"/>
          <w:divBdr>
            <w:top w:val="none" w:sz="0" w:space="0" w:color="auto"/>
            <w:left w:val="none" w:sz="0" w:space="0" w:color="auto"/>
            <w:bottom w:val="none" w:sz="0" w:space="0" w:color="auto"/>
            <w:right w:val="none" w:sz="0" w:space="0" w:color="auto"/>
          </w:divBdr>
        </w:div>
      </w:divsChild>
    </w:div>
    <w:div w:id="642806352">
      <w:marLeft w:val="0"/>
      <w:marRight w:val="0"/>
      <w:marTop w:val="0"/>
      <w:marBottom w:val="0"/>
      <w:divBdr>
        <w:top w:val="none" w:sz="0" w:space="0" w:color="auto"/>
        <w:left w:val="none" w:sz="0" w:space="0" w:color="auto"/>
        <w:bottom w:val="none" w:sz="0" w:space="0" w:color="auto"/>
        <w:right w:val="none" w:sz="0" w:space="0" w:color="auto"/>
      </w:divBdr>
      <w:divsChild>
        <w:div w:id="618538081">
          <w:marLeft w:val="0"/>
          <w:marRight w:val="0"/>
          <w:marTop w:val="0"/>
          <w:marBottom w:val="0"/>
          <w:divBdr>
            <w:top w:val="none" w:sz="0" w:space="0" w:color="auto"/>
            <w:left w:val="none" w:sz="0" w:space="0" w:color="auto"/>
            <w:bottom w:val="none" w:sz="0" w:space="0" w:color="auto"/>
            <w:right w:val="none" w:sz="0" w:space="0" w:color="auto"/>
          </w:divBdr>
        </w:div>
      </w:divsChild>
    </w:div>
    <w:div w:id="643511697">
      <w:marLeft w:val="0"/>
      <w:marRight w:val="0"/>
      <w:marTop w:val="0"/>
      <w:marBottom w:val="0"/>
      <w:divBdr>
        <w:top w:val="none" w:sz="0" w:space="0" w:color="auto"/>
        <w:left w:val="none" w:sz="0" w:space="0" w:color="auto"/>
        <w:bottom w:val="none" w:sz="0" w:space="0" w:color="auto"/>
        <w:right w:val="none" w:sz="0" w:space="0" w:color="auto"/>
      </w:divBdr>
      <w:divsChild>
        <w:div w:id="598371013">
          <w:marLeft w:val="0"/>
          <w:marRight w:val="0"/>
          <w:marTop w:val="0"/>
          <w:marBottom w:val="0"/>
          <w:divBdr>
            <w:top w:val="none" w:sz="0" w:space="0" w:color="auto"/>
            <w:left w:val="none" w:sz="0" w:space="0" w:color="auto"/>
            <w:bottom w:val="none" w:sz="0" w:space="0" w:color="auto"/>
            <w:right w:val="none" w:sz="0" w:space="0" w:color="auto"/>
          </w:divBdr>
        </w:div>
      </w:divsChild>
    </w:div>
    <w:div w:id="643630433">
      <w:marLeft w:val="0"/>
      <w:marRight w:val="0"/>
      <w:marTop w:val="0"/>
      <w:marBottom w:val="0"/>
      <w:divBdr>
        <w:top w:val="none" w:sz="0" w:space="0" w:color="auto"/>
        <w:left w:val="none" w:sz="0" w:space="0" w:color="auto"/>
        <w:bottom w:val="none" w:sz="0" w:space="0" w:color="auto"/>
        <w:right w:val="none" w:sz="0" w:space="0" w:color="auto"/>
      </w:divBdr>
      <w:divsChild>
        <w:div w:id="1448157678">
          <w:marLeft w:val="0"/>
          <w:marRight w:val="0"/>
          <w:marTop w:val="0"/>
          <w:marBottom w:val="0"/>
          <w:divBdr>
            <w:top w:val="none" w:sz="0" w:space="0" w:color="auto"/>
            <w:left w:val="none" w:sz="0" w:space="0" w:color="auto"/>
            <w:bottom w:val="none" w:sz="0" w:space="0" w:color="auto"/>
            <w:right w:val="none" w:sz="0" w:space="0" w:color="auto"/>
          </w:divBdr>
        </w:div>
      </w:divsChild>
    </w:div>
    <w:div w:id="644044669">
      <w:marLeft w:val="0"/>
      <w:marRight w:val="0"/>
      <w:marTop w:val="0"/>
      <w:marBottom w:val="0"/>
      <w:divBdr>
        <w:top w:val="none" w:sz="0" w:space="0" w:color="auto"/>
        <w:left w:val="none" w:sz="0" w:space="0" w:color="auto"/>
        <w:bottom w:val="none" w:sz="0" w:space="0" w:color="auto"/>
        <w:right w:val="none" w:sz="0" w:space="0" w:color="auto"/>
      </w:divBdr>
      <w:divsChild>
        <w:div w:id="1690401428">
          <w:marLeft w:val="0"/>
          <w:marRight w:val="0"/>
          <w:marTop w:val="0"/>
          <w:marBottom w:val="0"/>
          <w:divBdr>
            <w:top w:val="none" w:sz="0" w:space="0" w:color="auto"/>
            <w:left w:val="none" w:sz="0" w:space="0" w:color="auto"/>
            <w:bottom w:val="none" w:sz="0" w:space="0" w:color="auto"/>
            <w:right w:val="none" w:sz="0" w:space="0" w:color="auto"/>
          </w:divBdr>
        </w:div>
      </w:divsChild>
    </w:div>
    <w:div w:id="644698104">
      <w:marLeft w:val="0"/>
      <w:marRight w:val="0"/>
      <w:marTop w:val="0"/>
      <w:marBottom w:val="0"/>
      <w:divBdr>
        <w:top w:val="none" w:sz="0" w:space="0" w:color="auto"/>
        <w:left w:val="none" w:sz="0" w:space="0" w:color="auto"/>
        <w:bottom w:val="none" w:sz="0" w:space="0" w:color="auto"/>
        <w:right w:val="none" w:sz="0" w:space="0" w:color="auto"/>
      </w:divBdr>
      <w:divsChild>
        <w:div w:id="1587302306">
          <w:marLeft w:val="0"/>
          <w:marRight w:val="0"/>
          <w:marTop w:val="0"/>
          <w:marBottom w:val="0"/>
          <w:divBdr>
            <w:top w:val="none" w:sz="0" w:space="0" w:color="auto"/>
            <w:left w:val="none" w:sz="0" w:space="0" w:color="auto"/>
            <w:bottom w:val="none" w:sz="0" w:space="0" w:color="auto"/>
            <w:right w:val="none" w:sz="0" w:space="0" w:color="auto"/>
          </w:divBdr>
        </w:div>
      </w:divsChild>
    </w:div>
    <w:div w:id="645277922">
      <w:marLeft w:val="0"/>
      <w:marRight w:val="0"/>
      <w:marTop w:val="0"/>
      <w:marBottom w:val="0"/>
      <w:divBdr>
        <w:top w:val="none" w:sz="0" w:space="0" w:color="auto"/>
        <w:left w:val="none" w:sz="0" w:space="0" w:color="auto"/>
        <w:bottom w:val="none" w:sz="0" w:space="0" w:color="auto"/>
        <w:right w:val="none" w:sz="0" w:space="0" w:color="auto"/>
      </w:divBdr>
      <w:divsChild>
        <w:div w:id="969701922">
          <w:marLeft w:val="0"/>
          <w:marRight w:val="0"/>
          <w:marTop w:val="0"/>
          <w:marBottom w:val="0"/>
          <w:divBdr>
            <w:top w:val="none" w:sz="0" w:space="0" w:color="auto"/>
            <w:left w:val="none" w:sz="0" w:space="0" w:color="auto"/>
            <w:bottom w:val="none" w:sz="0" w:space="0" w:color="auto"/>
            <w:right w:val="none" w:sz="0" w:space="0" w:color="auto"/>
          </w:divBdr>
        </w:div>
      </w:divsChild>
    </w:div>
    <w:div w:id="645740687">
      <w:bodyDiv w:val="1"/>
      <w:marLeft w:val="0"/>
      <w:marRight w:val="0"/>
      <w:marTop w:val="0"/>
      <w:marBottom w:val="0"/>
      <w:divBdr>
        <w:top w:val="none" w:sz="0" w:space="0" w:color="auto"/>
        <w:left w:val="none" w:sz="0" w:space="0" w:color="auto"/>
        <w:bottom w:val="none" w:sz="0" w:space="0" w:color="auto"/>
        <w:right w:val="none" w:sz="0" w:space="0" w:color="auto"/>
      </w:divBdr>
    </w:div>
    <w:div w:id="646513209">
      <w:marLeft w:val="0"/>
      <w:marRight w:val="0"/>
      <w:marTop w:val="0"/>
      <w:marBottom w:val="0"/>
      <w:divBdr>
        <w:top w:val="none" w:sz="0" w:space="0" w:color="auto"/>
        <w:left w:val="none" w:sz="0" w:space="0" w:color="auto"/>
        <w:bottom w:val="none" w:sz="0" w:space="0" w:color="auto"/>
        <w:right w:val="none" w:sz="0" w:space="0" w:color="auto"/>
      </w:divBdr>
      <w:divsChild>
        <w:div w:id="1625889635">
          <w:marLeft w:val="0"/>
          <w:marRight w:val="0"/>
          <w:marTop w:val="0"/>
          <w:marBottom w:val="0"/>
          <w:divBdr>
            <w:top w:val="none" w:sz="0" w:space="0" w:color="auto"/>
            <w:left w:val="none" w:sz="0" w:space="0" w:color="auto"/>
            <w:bottom w:val="none" w:sz="0" w:space="0" w:color="auto"/>
            <w:right w:val="none" w:sz="0" w:space="0" w:color="auto"/>
          </w:divBdr>
        </w:div>
      </w:divsChild>
    </w:div>
    <w:div w:id="646596786">
      <w:bodyDiv w:val="1"/>
      <w:marLeft w:val="0"/>
      <w:marRight w:val="0"/>
      <w:marTop w:val="0"/>
      <w:marBottom w:val="0"/>
      <w:divBdr>
        <w:top w:val="none" w:sz="0" w:space="0" w:color="auto"/>
        <w:left w:val="none" w:sz="0" w:space="0" w:color="auto"/>
        <w:bottom w:val="none" w:sz="0" w:space="0" w:color="auto"/>
        <w:right w:val="none" w:sz="0" w:space="0" w:color="auto"/>
      </w:divBdr>
    </w:div>
    <w:div w:id="646936559">
      <w:marLeft w:val="0"/>
      <w:marRight w:val="0"/>
      <w:marTop w:val="0"/>
      <w:marBottom w:val="0"/>
      <w:divBdr>
        <w:top w:val="none" w:sz="0" w:space="0" w:color="auto"/>
        <w:left w:val="none" w:sz="0" w:space="0" w:color="auto"/>
        <w:bottom w:val="none" w:sz="0" w:space="0" w:color="auto"/>
        <w:right w:val="none" w:sz="0" w:space="0" w:color="auto"/>
      </w:divBdr>
      <w:divsChild>
        <w:div w:id="116529508">
          <w:marLeft w:val="0"/>
          <w:marRight w:val="0"/>
          <w:marTop w:val="0"/>
          <w:marBottom w:val="0"/>
          <w:divBdr>
            <w:top w:val="none" w:sz="0" w:space="0" w:color="auto"/>
            <w:left w:val="none" w:sz="0" w:space="0" w:color="auto"/>
            <w:bottom w:val="none" w:sz="0" w:space="0" w:color="auto"/>
            <w:right w:val="none" w:sz="0" w:space="0" w:color="auto"/>
          </w:divBdr>
        </w:div>
      </w:divsChild>
    </w:div>
    <w:div w:id="647394732">
      <w:marLeft w:val="0"/>
      <w:marRight w:val="0"/>
      <w:marTop w:val="0"/>
      <w:marBottom w:val="0"/>
      <w:divBdr>
        <w:top w:val="none" w:sz="0" w:space="0" w:color="auto"/>
        <w:left w:val="none" w:sz="0" w:space="0" w:color="auto"/>
        <w:bottom w:val="none" w:sz="0" w:space="0" w:color="auto"/>
        <w:right w:val="none" w:sz="0" w:space="0" w:color="auto"/>
      </w:divBdr>
      <w:divsChild>
        <w:div w:id="1306548054">
          <w:marLeft w:val="0"/>
          <w:marRight w:val="0"/>
          <w:marTop w:val="0"/>
          <w:marBottom w:val="0"/>
          <w:divBdr>
            <w:top w:val="none" w:sz="0" w:space="0" w:color="auto"/>
            <w:left w:val="none" w:sz="0" w:space="0" w:color="auto"/>
            <w:bottom w:val="none" w:sz="0" w:space="0" w:color="auto"/>
            <w:right w:val="none" w:sz="0" w:space="0" w:color="auto"/>
          </w:divBdr>
        </w:div>
      </w:divsChild>
    </w:div>
    <w:div w:id="647786189">
      <w:marLeft w:val="0"/>
      <w:marRight w:val="0"/>
      <w:marTop w:val="0"/>
      <w:marBottom w:val="0"/>
      <w:divBdr>
        <w:top w:val="none" w:sz="0" w:space="0" w:color="auto"/>
        <w:left w:val="none" w:sz="0" w:space="0" w:color="auto"/>
        <w:bottom w:val="none" w:sz="0" w:space="0" w:color="auto"/>
        <w:right w:val="none" w:sz="0" w:space="0" w:color="auto"/>
      </w:divBdr>
      <w:divsChild>
        <w:div w:id="456336447">
          <w:marLeft w:val="0"/>
          <w:marRight w:val="0"/>
          <w:marTop w:val="0"/>
          <w:marBottom w:val="0"/>
          <w:divBdr>
            <w:top w:val="none" w:sz="0" w:space="0" w:color="auto"/>
            <w:left w:val="none" w:sz="0" w:space="0" w:color="auto"/>
            <w:bottom w:val="none" w:sz="0" w:space="0" w:color="auto"/>
            <w:right w:val="none" w:sz="0" w:space="0" w:color="auto"/>
          </w:divBdr>
        </w:div>
      </w:divsChild>
    </w:div>
    <w:div w:id="649165919">
      <w:marLeft w:val="0"/>
      <w:marRight w:val="0"/>
      <w:marTop w:val="0"/>
      <w:marBottom w:val="0"/>
      <w:divBdr>
        <w:top w:val="none" w:sz="0" w:space="0" w:color="auto"/>
        <w:left w:val="none" w:sz="0" w:space="0" w:color="auto"/>
        <w:bottom w:val="none" w:sz="0" w:space="0" w:color="auto"/>
        <w:right w:val="none" w:sz="0" w:space="0" w:color="auto"/>
      </w:divBdr>
      <w:divsChild>
        <w:div w:id="997735496">
          <w:marLeft w:val="0"/>
          <w:marRight w:val="0"/>
          <w:marTop w:val="0"/>
          <w:marBottom w:val="0"/>
          <w:divBdr>
            <w:top w:val="none" w:sz="0" w:space="0" w:color="auto"/>
            <w:left w:val="none" w:sz="0" w:space="0" w:color="auto"/>
            <w:bottom w:val="none" w:sz="0" w:space="0" w:color="auto"/>
            <w:right w:val="none" w:sz="0" w:space="0" w:color="auto"/>
          </w:divBdr>
        </w:div>
      </w:divsChild>
    </w:div>
    <w:div w:id="649283830">
      <w:marLeft w:val="0"/>
      <w:marRight w:val="0"/>
      <w:marTop w:val="0"/>
      <w:marBottom w:val="0"/>
      <w:divBdr>
        <w:top w:val="none" w:sz="0" w:space="0" w:color="auto"/>
        <w:left w:val="none" w:sz="0" w:space="0" w:color="auto"/>
        <w:bottom w:val="none" w:sz="0" w:space="0" w:color="auto"/>
        <w:right w:val="none" w:sz="0" w:space="0" w:color="auto"/>
      </w:divBdr>
      <w:divsChild>
        <w:div w:id="166988972">
          <w:marLeft w:val="0"/>
          <w:marRight w:val="0"/>
          <w:marTop w:val="0"/>
          <w:marBottom w:val="0"/>
          <w:divBdr>
            <w:top w:val="none" w:sz="0" w:space="0" w:color="auto"/>
            <w:left w:val="none" w:sz="0" w:space="0" w:color="auto"/>
            <w:bottom w:val="none" w:sz="0" w:space="0" w:color="auto"/>
            <w:right w:val="none" w:sz="0" w:space="0" w:color="auto"/>
          </w:divBdr>
        </w:div>
      </w:divsChild>
    </w:div>
    <w:div w:id="649361238">
      <w:marLeft w:val="0"/>
      <w:marRight w:val="0"/>
      <w:marTop w:val="0"/>
      <w:marBottom w:val="0"/>
      <w:divBdr>
        <w:top w:val="none" w:sz="0" w:space="0" w:color="auto"/>
        <w:left w:val="none" w:sz="0" w:space="0" w:color="auto"/>
        <w:bottom w:val="none" w:sz="0" w:space="0" w:color="auto"/>
        <w:right w:val="none" w:sz="0" w:space="0" w:color="auto"/>
      </w:divBdr>
      <w:divsChild>
        <w:div w:id="1794977232">
          <w:marLeft w:val="0"/>
          <w:marRight w:val="0"/>
          <w:marTop w:val="0"/>
          <w:marBottom w:val="0"/>
          <w:divBdr>
            <w:top w:val="none" w:sz="0" w:space="0" w:color="auto"/>
            <w:left w:val="none" w:sz="0" w:space="0" w:color="auto"/>
            <w:bottom w:val="none" w:sz="0" w:space="0" w:color="auto"/>
            <w:right w:val="none" w:sz="0" w:space="0" w:color="auto"/>
          </w:divBdr>
        </w:div>
      </w:divsChild>
    </w:div>
    <w:div w:id="649409759">
      <w:bodyDiv w:val="1"/>
      <w:marLeft w:val="0"/>
      <w:marRight w:val="0"/>
      <w:marTop w:val="0"/>
      <w:marBottom w:val="0"/>
      <w:divBdr>
        <w:top w:val="none" w:sz="0" w:space="0" w:color="auto"/>
        <w:left w:val="none" w:sz="0" w:space="0" w:color="auto"/>
        <w:bottom w:val="none" w:sz="0" w:space="0" w:color="auto"/>
        <w:right w:val="none" w:sz="0" w:space="0" w:color="auto"/>
      </w:divBdr>
    </w:div>
    <w:div w:id="649557551">
      <w:marLeft w:val="0"/>
      <w:marRight w:val="0"/>
      <w:marTop w:val="0"/>
      <w:marBottom w:val="0"/>
      <w:divBdr>
        <w:top w:val="none" w:sz="0" w:space="0" w:color="auto"/>
        <w:left w:val="none" w:sz="0" w:space="0" w:color="auto"/>
        <w:bottom w:val="none" w:sz="0" w:space="0" w:color="auto"/>
        <w:right w:val="none" w:sz="0" w:space="0" w:color="auto"/>
      </w:divBdr>
      <w:divsChild>
        <w:div w:id="1980571835">
          <w:marLeft w:val="0"/>
          <w:marRight w:val="0"/>
          <w:marTop w:val="0"/>
          <w:marBottom w:val="0"/>
          <w:divBdr>
            <w:top w:val="none" w:sz="0" w:space="0" w:color="auto"/>
            <w:left w:val="none" w:sz="0" w:space="0" w:color="auto"/>
            <w:bottom w:val="none" w:sz="0" w:space="0" w:color="auto"/>
            <w:right w:val="none" w:sz="0" w:space="0" w:color="auto"/>
          </w:divBdr>
        </w:div>
      </w:divsChild>
    </w:div>
    <w:div w:id="652221575">
      <w:marLeft w:val="0"/>
      <w:marRight w:val="0"/>
      <w:marTop w:val="0"/>
      <w:marBottom w:val="0"/>
      <w:divBdr>
        <w:top w:val="none" w:sz="0" w:space="0" w:color="auto"/>
        <w:left w:val="none" w:sz="0" w:space="0" w:color="auto"/>
        <w:bottom w:val="none" w:sz="0" w:space="0" w:color="auto"/>
        <w:right w:val="none" w:sz="0" w:space="0" w:color="auto"/>
      </w:divBdr>
      <w:divsChild>
        <w:div w:id="781344062">
          <w:marLeft w:val="0"/>
          <w:marRight w:val="0"/>
          <w:marTop w:val="0"/>
          <w:marBottom w:val="0"/>
          <w:divBdr>
            <w:top w:val="none" w:sz="0" w:space="0" w:color="auto"/>
            <w:left w:val="none" w:sz="0" w:space="0" w:color="auto"/>
            <w:bottom w:val="none" w:sz="0" w:space="0" w:color="auto"/>
            <w:right w:val="none" w:sz="0" w:space="0" w:color="auto"/>
          </w:divBdr>
        </w:div>
      </w:divsChild>
    </w:div>
    <w:div w:id="652300540">
      <w:marLeft w:val="0"/>
      <w:marRight w:val="0"/>
      <w:marTop w:val="0"/>
      <w:marBottom w:val="0"/>
      <w:divBdr>
        <w:top w:val="none" w:sz="0" w:space="0" w:color="auto"/>
        <w:left w:val="none" w:sz="0" w:space="0" w:color="auto"/>
        <w:bottom w:val="none" w:sz="0" w:space="0" w:color="auto"/>
        <w:right w:val="none" w:sz="0" w:space="0" w:color="auto"/>
      </w:divBdr>
      <w:divsChild>
        <w:div w:id="1790591498">
          <w:marLeft w:val="0"/>
          <w:marRight w:val="0"/>
          <w:marTop w:val="0"/>
          <w:marBottom w:val="0"/>
          <w:divBdr>
            <w:top w:val="none" w:sz="0" w:space="0" w:color="auto"/>
            <w:left w:val="none" w:sz="0" w:space="0" w:color="auto"/>
            <w:bottom w:val="none" w:sz="0" w:space="0" w:color="auto"/>
            <w:right w:val="none" w:sz="0" w:space="0" w:color="auto"/>
          </w:divBdr>
        </w:div>
      </w:divsChild>
    </w:div>
    <w:div w:id="653219411">
      <w:marLeft w:val="0"/>
      <w:marRight w:val="0"/>
      <w:marTop w:val="0"/>
      <w:marBottom w:val="0"/>
      <w:divBdr>
        <w:top w:val="none" w:sz="0" w:space="0" w:color="auto"/>
        <w:left w:val="none" w:sz="0" w:space="0" w:color="auto"/>
        <w:bottom w:val="none" w:sz="0" w:space="0" w:color="auto"/>
        <w:right w:val="none" w:sz="0" w:space="0" w:color="auto"/>
      </w:divBdr>
      <w:divsChild>
        <w:div w:id="1539929377">
          <w:marLeft w:val="0"/>
          <w:marRight w:val="0"/>
          <w:marTop w:val="0"/>
          <w:marBottom w:val="0"/>
          <w:divBdr>
            <w:top w:val="none" w:sz="0" w:space="0" w:color="auto"/>
            <w:left w:val="none" w:sz="0" w:space="0" w:color="auto"/>
            <w:bottom w:val="none" w:sz="0" w:space="0" w:color="auto"/>
            <w:right w:val="none" w:sz="0" w:space="0" w:color="auto"/>
          </w:divBdr>
        </w:div>
      </w:divsChild>
    </w:div>
    <w:div w:id="653291719">
      <w:marLeft w:val="0"/>
      <w:marRight w:val="0"/>
      <w:marTop w:val="0"/>
      <w:marBottom w:val="0"/>
      <w:divBdr>
        <w:top w:val="none" w:sz="0" w:space="0" w:color="auto"/>
        <w:left w:val="none" w:sz="0" w:space="0" w:color="auto"/>
        <w:bottom w:val="none" w:sz="0" w:space="0" w:color="auto"/>
        <w:right w:val="none" w:sz="0" w:space="0" w:color="auto"/>
      </w:divBdr>
      <w:divsChild>
        <w:div w:id="176384008">
          <w:marLeft w:val="0"/>
          <w:marRight w:val="0"/>
          <w:marTop w:val="0"/>
          <w:marBottom w:val="0"/>
          <w:divBdr>
            <w:top w:val="none" w:sz="0" w:space="0" w:color="auto"/>
            <w:left w:val="none" w:sz="0" w:space="0" w:color="auto"/>
            <w:bottom w:val="none" w:sz="0" w:space="0" w:color="auto"/>
            <w:right w:val="none" w:sz="0" w:space="0" w:color="auto"/>
          </w:divBdr>
        </w:div>
      </w:divsChild>
    </w:div>
    <w:div w:id="653877025">
      <w:marLeft w:val="0"/>
      <w:marRight w:val="0"/>
      <w:marTop w:val="0"/>
      <w:marBottom w:val="0"/>
      <w:divBdr>
        <w:top w:val="none" w:sz="0" w:space="0" w:color="auto"/>
        <w:left w:val="none" w:sz="0" w:space="0" w:color="auto"/>
        <w:bottom w:val="none" w:sz="0" w:space="0" w:color="auto"/>
        <w:right w:val="none" w:sz="0" w:space="0" w:color="auto"/>
      </w:divBdr>
      <w:divsChild>
        <w:div w:id="1031759350">
          <w:marLeft w:val="0"/>
          <w:marRight w:val="0"/>
          <w:marTop w:val="0"/>
          <w:marBottom w:val="0"/>
          <w:divBdr>
            <w:top w:val="none" w:sz="0" w:space="0" w:color="auto"/>
            <w:left w:val="none" w:sz="0" w:space="0" w:color="auto"/>
            <w:bottom w:val="none" w:sz="0" w:space="0" w:color="auto"/>
            <w:right w:val="none" w:sz="0" w:space="0" w:color="auto"/>
          </w:divBdr>
        </w:div>
      </w:divsChild>
    </w:div>
    <w:div w:id="654067526">
      <w:marLeft w:val="0"/>
      <w:marRight w:val="0"/>
      <w:marTop w:val="0"/>
      <w:marBottom w:val="0"/>
      <w:divBdr>
        <w:top w:val="none" w:sz="0" w:space="0" w:color="auto"/>
        <w:left w:val="none" w:sz="0" w:space="0" w:color="auto"/>
        <w:bottom w:val="none" w:sz="0" w:space="0" w:color="auto"/>
        <w:right w:val="none" w:sz="0" w:space="0" w:color="auto"/>
      </w:divBdr>
      <w:divsChild>
        <w:div w:id="2125683829">
          <w:marLeft w:val="0"/>
          <w:marRight w:val="0"/>
          <w:marTop w:val="0"/>
          <w:marBottom w:val="0"/>
          <w:divBdr>
            <w:top w:val="none" w:sz="0" w:space="0" w:color="auto"/>
            <w:left w:val="none" w:sz="0" w:space="0" w:color="auto"/>
            <w:bottom w:val="none" w:sz="0" w:space="0" w:color="auto"/>
            <w:right w:val="none" w:sz="0" w:space="0" w:color="auto"/>
          </w:divBdr>
        </w:div>
      </w:divsChild>
    </w:div>
    <w:div w:id="655690531">
      <w:marLeft w:val="0"/>
      <w:marRight w:val="0"/>
      <w:marTop w:val="0"/>
      <w:marBottom w:val="0"/>
      <w:divBdr>
        <w:top w:val="none" w:sz="0" w:space="0" w:color="auto"/>
        <w:left w:val="none" w:sz="0" w:space="0" w:color="auto"/>
        <w:bottom w:val="none" w:sz="0" w:space="0" w:color="auto"/>
        <w:right w:val="none" w:sz="0" w:space="0" w:color="auto"/>
      </w:divBdr>
      <w:divsChild>
        <w:div w:id="86118822">
          <w:marLeft w:val="0"/>
          <w:marRight w:val="0"/>
          <w:marTop w:val="0"/>
          <w:marBottom w:val="0"/>
          <w:divBdr>
            <w:top w:val="none" w:sz="0" w:space="0" w:color="auto"/>
            <w:left w:val="none" w:sz="0" w:space="0" w:color="auto"/>
            <w:bottom w:val="none" w:sz="0" w:space="0" w:color="auto"/>
            <w:right w:val="none" w:sz="0" w:space="0" w:color="auto"/>
          </w:divBdr>
        </w:div>
      </w:divsChild>
    </w:div>
    <w:div w:id="656569617">
      <w:marLeft w:val="0"/>
      <w:marRight w:val="0"/>
      <w:marTop w:val="0"/>
      <w:marBottom w:val="0"/>
      <w:divBdr>
        <w:top w:val="none" w:sz="0" w:space="0" w:color="auto"/>
        <w:left w:val="none" w:sz="0" w:space="0" w:color="auto"/>
        <w:bottom w:val="none" w:sz="0" w:space="0" w:color="auto"/>
        <w:right w:val="none" w:sz="0" w:space="0" w:color="auto"/>
      </w:divBdr>
      <w:divsChild>
        <w:div w:id="1599681881">
          <w:marLeft w:val="0"/>
          <w:marRight w:val="0"/>
          <w:marTop w:val="0"/>
          <w:marBottom w:val="0"/>
          <w:divBdr>
            <w:top w:val="none" w:sz="0" w:space="0" w:color="auto"/>
            <w:left w:val="none" w:sz="0" w:space="0" w:color="auto"/>
            <w:bottom w:val="none" w:sz="0" w:space="0" w:color="auto"/>
            <w:right w:val="none" w:sz="0" w:space="0" w:color="auto"/>
          </w:divBdr>
        </w:div>
      </w:divsChild>
    </w:div>
    <w:div w:id="656958888">
      <w:marLeft w:val="0"/>
      <w:marRight w:val="0"/>
      <w:marTop w:val="0"/>
      <w:marBottom w:val="0"/>
      <w:divBdr>
        <w:top w:val="none" w:sz="0" w:space="0" w:color="auto"/>
        <w:left w:val="none" w:sz="0" w:space="0" w:color="auto"/>
        <w:bottom w:val="none" w:sz="0" w:space="0" w:color="auto"/>
        <w:right w:val="none" w:sz="0" w:space="0" w:color="auto"/>
      </w:divBdr>
      <w:divsChild>
        <w:div w:id="2010786583">
          <w:marLeft w:val="0"/>
          <w:marRight w:val="0"/>
          <w:marTop w:val="0"/>
          <w:marBottom w:val="0"/>
          <w:divBdr>
            <w:top w:val="none" w:sz="0" w:space="0" w:color="auto"/>
            <w:left w:val="none" w:sz="0" w:space="0" w:color="auto"/>
            <w:bottom w:val="none" w:sz="0" w:space="0" w:color="auto"/>
            <w:right w:val="none" w:sz="0" w:space="0" w:color="auto"/>
          </w:divBdr>
        </w:div>
      </w:divsChild>
    </w:div>
    <w:div w:id="658657278">
      <w:marLeft w:val="0"/>
      <w:marRight w:val="0"/>
      <w:marTop w:val="0"/>
      <w:marBottom w:val="0"/>
      <w:divBdr>
        <w:top w:val="none" w:sz="0" w:space="0" w:color="auto"/>
        <w:left w:val="none" w:sz="0" w:space="0" w:color="auto"/>
        <w:bottom w:val="none" w:sz="0" w:space="0" w:color="auto"/>
        <w:right w:val="none" w:sz="0" w:space="0" w:color="auto"/>
      </w:divBdr>
      <w:divsChild>
        <w:div w:id="63257382">
          <w:marLeft w:val="0"/>
          <w:marRight w:val="0"/>
          <w:marTop w:val="0"/>
          <w:marBottom w:val="0"/>
          <w:divBdr>
            <w:top w:val="none" w:sz="0" w:space="0" w:color="auto"/>
            <w:left w:val="none" w:sz="0" w:space="0" w:color="auto"/>
            <w:bottom w:val="none" w:sz="0" w:space="0" w:color="auto"/>
            <w:right w:val="none" w:sz="0" w:space="0" w:color="auto"/>
          </w:divBdr>
        </w:div>
      </w:divsChild>
    </w:div>
    <w:div w:id="658769764">
      <w:marLeft w:val="0"/>
      <w:marRight w:val="0"/>
      <w:marTop w:val="0"/>
      <w:marBottom w:val="0"/>
      <w:divBdr>
        <w:top w:val="none" w:sz="0" w:space="0" w:color="auto"/>
        <w:left w:val="none" w:sz="0" w:space="0" w:color="auto"/>
        <w:bottom w:val="none" w:sz="0" w:space="0" w:color="auto"/>
        <w:right w:val="none" w:sz="0" w:space="0" w:color="auto"/>
      </w:divBdr>
      <w:divsChild>
        <w:div w:id="1531915919">
          <w:marLeft w:val="0"/>
          <w:marRight w:val="0"/>
          <w:marTop w:val="0"/>
          <w:marBottom w:val="0"/>
          <w:divBdr>
            <w:top w:val="none" w:sz="0" w:space="0" w:color="auto"/>
            <w:left w:val="none" w:sz="0" w:space="0" w:color="auto"/>
            <w:bottom w:val="none" w:sz="0" w:space="0" w:color="auto"/>
            <w:right w:val="none" w:sz="0" w:space="0" w:color="auto"/>
          </w:divBdr>
        </w:div>
      </w:divsChild>
    </w:div>
    <w:div w:id="660546503">
      <w:bodyDiv w:val="1"/>
      <w:marLeft w:val="0"/>
      <w:marRight w:val="0"/>
      <w:marTop w:val="0"/>
      <w:marBottom w:val="0"/>
      <w:divBdr>
        <w:top w:val="none" w:sz="0" w:space="0" w:color="auto"/>
        <w:left w:val="none" w:sz="0" w:space="0" w:color="auto"/>
        <w:bottom w:val="none" w:sz="0" w:space="0" w:color="auto"/>
        <w:right w:val="none" w:sz="0" w:space="0" w:color="auto"/>
      </w:divBdr>
    </w:div>
    <w:div w:id="661087923">
      <w:marLeft w:val="0"/>
      <w:marRight w:val="0"/>
      <w:marTop w:val="0"/>
      <w:marBottom w:val="0"/>
      <w:divBdr>
        <w:top w:val="none" w:sz="0" w:space="0" w:color="auto"/>
        <w:left w:val="none" w:sz="0" w:space="0" w:color="auto"/>
        <w:bottom w:val="none" w:sz="0" w:space="0" w:color="auto"/>
        <w:right w:val="none" w:sz="0" w:space="0" w:color="auto"/>
      </w:divBdr>
      <w:divsChild>
        <w:div w:id="477304935">
          <w:marLeft w:val="0"/>
          <w:marRight w:val="0"/>
          <w:marTop w:val="0"/>
          <w:marBottom w:val="0"/>
          <w:divBdr>
            <w:top w:val="none" w:sz="0" w:space="0" w:color="auto"/>
            <w:left w:val="none" w:sz="0" w:space="0" w:color="auto"/>
            <w:bottom w:val="none" w:sz="0" w:space="0" w:color="auto"/>
            <w:right w:val="none" w:sz="0" w:space="0" w:color="auto"/>
          </w:divBdr>
        </w:div>
      </w:divsChild>
    </w:div>
    <w:div w:id="661197855">
      <w:marLeft w:val="0"/>
      <w:marRight w:val="0"/>
      <w:marTop w:val="0"/>
      <w:marBottom w:val="0"/>
      <w:divBdr>
        <w:top w:val="none" w:sz="0" w:space="0" w:color="auto"/>
        <w:left w:val="none" w:sz="0" w:space="0" w:color="auto"/>
        <w:bottom w:val="none" w:sz="0" w:space="0" w:color="auto"/>
        <w:right w:val="none" w:sz="0" w:space="0" w:color="auto"/>
      </w:divBdr>
      <w:divsChild>
        <w:div w:id="487209108">
          <w:marLeft w:val="0"/>
          <w:marRight w:val="0"/>
          <w:marTop w:val="0"/>
          <w:marBottom w:val="0"/>
          <w:divBdr>
            <w:top w:val="none" w:sz="0" w:space="0" w:color="auto"/>
            <w:left w:val="none" w:sz="0" w:space="0" w:color="auto"/>
            <w:bottom w:val="none" w:sz="0" w:space="0" w:color="auto"/>
            <w:right w:val="none" w:sz="0" w:space="0" w:color="auto"/>
          </w:divBdr>
        </w:div>
      </w:divsChild>
    </w:div>
    <w:div w:id="661201301">
      <w:bodyDiv w:val="1"/>
      <w:marLeft w:val="0"/>
      <w:marRight w:val="0"/>
      <w:marTop w:val="0"/>
      <w:marBottom w:val="0"/>
      <w:divBdr>
        <w:top w:val="none" w:sz="0" w:space="0" w:color="auto"/>
        <w:left w:val="none" w:sz="0" w:space="0" w:color="auto"/>
        <w:bottom w:val="none" w:sz="0" w:space="0" w:color="auto"/>
        <w:right w:val="none" w:sz="0" w:space="0" w:color="auto"/>
      </w:divBdr>
    </w:div>
    <w:div w:id="663044374">
      <w:marLeft w:val="0"/>
      <w:marRight w:val="0"/>
      <w:marTop w:val="0"/>
      <w:marBottom w:val="0"/>
      <w:divBdr>
        <w:top w:val="none" w:sz="0" w:space="0" w:color="auto"/>
        <w:left w:val="none" w:sz="0" w:space="0" w:color="auto"/>
        <w:bottom w:val="none" w:sz="0" w:space="0" w:color="auto"/>
        <w:right w:val="none" w:sz="0" w:space="0" w:color="auto"/>
      </w:divBdr>
      <w:divsChild>
        <w:div w:id="109670299">
          <w:marLeft w:val="0"/>
          <w:marRight w:val="0"/>
          <w:marTop w:val="0"/>
          <w:marBottom w:val="0"/>
          <w:divBdr>
            <w:top w:val="none" w:sz="0" w:space="0" w:color="auto"/>
            <w:left w:val="none" w:sz="0" w:space="0" w:color="auto"/>
            <w:bottom w:val="none" w:sz="0" w:space="0" w:color="auto"/>
            <w:right w:val="none" w:sz="0" w:space="0" w:color="auto"/>
          </w:divBdr>
        </w:div>
      </w:divsChild>
    </w:div>
    <w:div w:id="663317239">
      <w:marLeft w:val="0"/>
      <w:marRight w:val="0"/>
      <w:marTop w:val="0"/>
      <w:marBottom w:val="0"/>
      <w:divBdr>
        <w:top w:val="none" w:sz="0" w:space="0" w:color="auto"/>
        <w:left w:val="none" w:sz="0" w:space="0" w:color="auto"/>
        <w:bottom w:val="none" w:sz="0" w:space="0" w:color="auto"/>
        <w:right w:val="none" w:sz="0" w:space="0" w:color="auto"/>
      </w:divBdr>
      <w:divsChild>
        <w:div w:id="124322056">
          <w:marLeft w:val="0"/>
          <w:marRight w:val="0"/>
          <w:marTop w:val="0"/>
          <w:marBottom w:val="0"/>
          <w:divBdr>
            <w:top w:val="none" w:sz="0" w:space="0" w:color="auto"/>
            <w:left w:val="none" w:sz="0" w:space="0" w:color="auto"/>
            <w:bottom w:val="none" w:sz="0" w:space="0" w:color="auto"/>
            <w:right w:val="none" w:sz="0" w:space="0" w:color="auto"/>
          </w:divBdr>
        </w:div>
      </w:divsChild>
    </w:div>
    <w:div w:id="663439647">
      <w:marLeft w:val="0"/>
      <w:marRight w:val="0"/>
      <w:marTop w:val="0"/>
      <w:marBottom w:val="0"/>
      <w:divBdr>
        <w:top w:val="none" w:sz="0" w:space="0" w:color="auto"/>
        <w:left w:val="none" w:sz="0" w:space="0" w:color="auto"/>
        <w:bottom w:val="none" w:sz="0" w:space="0" w:color="auto"/>
        <w:right w:val="none" w:sz="0" w:space="0" w:color="auto"/>
      </w:divBdr>
      <w:divsChild>
        <w:div w:id="916981124">
          <w:marLeft w:val="0"/>
          <w:marRight w:val="0"/>
          <w:marTop w:val="0"/>
          <w:marBottom w:val="0"/>
          <w:divBdr>
            <w:top w:val="none" w:sz="0" w:space="0" w:color="auto"/>
            <w:left w:val="none" w:sz="0" w:space="0" w:color="auto"/>
            <w:bottom w:val="none" w:sz="0" w:space="0" w:color="auto"/>
            <w:right w:val="none" w:sz="0" w:space="0" w:color="auto"/>
          </w:divBdr>
        </w:div>
      </w:divsChild>
    </w:div>
    <w:div w:id="664670966">
      <w:marLeft w:val="0"/>
      <w:marRight w:val="0"/>
      <w:marTop w:val="0"/>
      <w:marBottom w:val="0"/>
      <w:divBdr>
        <w:top w:val="none" w:sz="0" w:space="0" w:color="auto"/>
        <w:left w:val="none" w:sz="0" w:space="0" w:color="auto"/>
        <w:bottom w:val="none" w:sz="0" w:space="0" w:color="auto"/>
        <w:right w:val="none" w:sz="0" w:space="0" w:color="auto"/>
      </w:divBdr>
      <w:divsChild>
        <w:div w:id="1671716955">
          <w:marLeft w:val="0"/>
          <w:marRight w:val="0"/>
          <w:marTop w:val="0"/>
          <w:marBottom w:val="0"/>
          <w:divBdr>
            <w:top w:val="none" w:sz="0" w:space="0" w:color="auto"/>
            <w:left w:val="none" w:sz="0" w:space="0" w:color="auto"/>
            <w:bottom w:val="none" w:sz="0" w:space="0" w:color="auto"/>
            <w:right w:val="none" w:sz="0" w:space="0" w:color="auto"/>
          </w:divBdr>
        </w:div>
      </w:divsChild>
    </w:div>
    <w:div w:id="665280475">
      <w:marLeft w:val="0"/>
      <w:marRight w:val="0"/>
      <w:marTop w:val="0"/>
      <w:marBottom w:val="0"/>
      <w:divBdr>
        <w:top w:val="none" w:sz="0" w:space="0" w:color="auto"/>
        <w:left w:val="none" w:sz="0" w:space="0" w:color="auto"/>
        <w:bottom w:val="none" w:sz="0" w:space="0" w:color="auto"/>
        <w:right w:val="none" w:sz="0" w:space="0" w:color="auto"/>
      </w:divBdr>
      <w:divsChild>
        <w:div w:id="1766416648">
          <w:marLeft w:val="0"/>
          <w:marRight w:val="0"/>
          <w:marTop w:val="0"/>
          <w:marBottom w:val="0"/>
          <w:divBdr>
            <w:top w:val="none" w:sz="0" w:space="0" w:color="auto"/>
            <w:left w:val="none" w:sz="0" w:space="0" w:color="auto"/>
            <w:bottom w:val="none" w:sz="0" w:space="0" w:color="auto"/>
            <w:right w:val="none" w:sz="0" w:space="0" w:color="auto"/>
          </w:divBdr>
        </w:div>
      </w:divsChild>
    </w:div>
    <w:div w:id="666131229">
      <w:marLeft w:val="0"/>
      <w:marRight w:val="0"/>
      <w:marTop w:val="0"/>
      <w:marBottom w:val="0"/>
      <w:divBdr>
        <w:top w:val="none" w:sz="0" w:space="0" w:color="auto"/>
        <w:left w:val="none" w:sz="0" w:space="0" w:color="auto"/>
        <w:bottom w:val="none" w:sz="0" w:space="0" w:color="auto"/>
        <w:right w:val="none" w:sz="0" w:space="0" w:color="auto"/>
      </w:divBdr>
      <w:divsChild>
        <w:div w:id="1776629741">
          <w:marLeft w:val="0"/>
          <w:marRight w:val="0"/>
          <w:marTop w:val="0"/>
          <w:marBottom w:val="0"/>
          <w:divBdr>
            <w:top w:val="none" w:sz="0" w:space="0" w:color="auto"/>
            <w:left w:val="none" w:sz="0" w:space="0" w:color="auto"/>
            <w:bottom w:val="none" w:sz="0" w:space="0" w:color="auto"/>
            <w:right w:val="none" w:sz="0" w:space="0" w:color="auto"/>
          </w:divBdr>
        </w:div>
      </w:divsChild>
    </w:div>
    <w:div w:id="666323080">
      <w:marLeft w:val="0"/>
      <w:marRight w:val="0"/>
      <w:marTop w:val="0"/>
      <w:marBottom w:val="0"/>
      <w:divBdr>
        <w:top w:val="none" w:sz="0" w:space="0" w:color="auto"/>
        <w:left w:val="none" w:sz="0" w:space="0" w:color="auto"/>
        <w:bottom w:val="none" w:sz="0" w:space="0" w:color="auto"/>
        <w:right w:val="none" w:sz="0" w:space="0" w:color="auto"/>
      </w:divBdr>
      <w:divsChild>
        <w:div w:id="300767729">
          <w:marLeft w:val="0"/>
          <w:marRight w:val="0"/>
          <w:marTop w:val="0"/>
          <w:marBottom w:val="0"/>
          <w:divBdr>
            <w:top w:val="none" w:sz="0" w:space="0" w:color="auto"/>
            <w:left w:val="none" w:sz="0" w:space="0" w:color="auto"/>
            <w:bottom w:val="none" w:sz="0" w:space="0" w:color="auto"/>
            <w:right w:val="none" w:sz="0" w:space="0" w:color="auto"/>
          </w:divBdr>
        </w:div>
      </w:divsChild>
    </w:div>
    <w:div w:id="666521661">
      <w:marLeft w:val="0"/>
      <w:marRight w:val="0"/>
      <w:marTop w:val="0"/>
      <w:marBottom w:val="0"/>
      <w:divBdr>
        <w:top w:val="none" w:sz="0" w:space="0" w:color="auto"/>
        <w:left w:val="none" w:sz="0" w:space="0" w:color="auto"/>
        <w:bottom w:val="none" w:sz="0" w:space="0" w:color="auto"/>
        <w:right w:val="none" w:sz="0" w:space="0" w:color="auto"/>
      </w:divBdr>
      <w:divsChild>
        <w:div w:id="1176112317">
          <w:marLeft w:val="0"/>
          <w:marRight w:val="0"/>
          <w:marTop w:val="0"/>
          <w:marBottom w:val="0"/>
          <w:divBdr>
            <w:top w:val="none" w:sz="0" w:space="0" w:color="auto"/>
            <w:left w:val="none" w:sz="0" w:space="0" w:color="auto"/>
            <w:bottom w:val="none" w:sz="0" w:space="0" w:color="auto"/>
            <w:right w:val="none" w:sz="0" w:space="0" w:color="auto"/>
          </w:divBdr>
        </w:div>
      </w:divsChild>
    </w:div>
    <w:div w:id="666831488">
      <w:marLeft w:val="0"/>
      <w:marRight w:val="0"/>
      <w:marTop w:val="0"/>
      <w:marBottom w:val="0"/>
      <w:divBdr>
        <w:top w:val="none" w:sz="0" w:space="0" w:color="auto"/>
        <w:left w:val="none" w:sz="0" w:space="0" w:color="auto"/>
        <w:bottom w:val="none" w:sz="0" w:space="0" w:color="auto"/>
        <w:right w:val="none" w:sz="0" w:space="0" w:color="auto"/>
      </w:divBdr>
      <w:divsChild>
        <w:div w:id="322002962">
          <w:marLeft w:val="0"/>
          <w:marRight w:val="0"/>
          <w:marTop w:val="0"/>
          <w:marBottom w:val="0"/>
          <w:divBdr>
            <w:top w:val="none" w:sz="0" w:space="0" w:color="auto"/>
            <w:left w:val="none" w:sz="0" w:space="0" w:color="auto"/>
            <w:bottom w:val="none" w:sz="0" w:space="0" w:color="auto"/>
            <w:right w:val="none" w:sz="0" w:space="0" w:color="auto"/>
          </w:divBdr>
        </w:div>
      </w:divsChild>
    </w:div>
    <w:div w:id="667706427">
      <w:marLeft w:val="0"/>
      <w:marRight w:val="0"/>
      <w:marTop w:val="0"/>
      <w:marBottom w:val="0"/>
      <w:divBdr>
        <w:top w:val="none" w:sz="0" w:space="0" w:color="auto"/>
        <w:left w:val="none" w:sz="0" w:space="0" w:color="auto"/>
        <w:bottom w:val="none" w:sz="0" w:space="0" w:color="auto"/>
        <w:right w:val="none" w:sz="0" w:space="0" w:color="auto"/>
      </w:divBdr>
      <w:divsChild>
        <w:div w:id="1360470653">
          <w:marLeft w:val="0"/>
          <w:marRight w:val="0"/>
          <w:marTop w:val="0"/>
          <w:marBottom w:val="0"/>
          <w:divBdr>
            <w:top w:val="none" w:sz="0" w:space="0" w:color="auto"/>
            <w:left w:val="none" w:sz="0" w:space="0" w:color="auto"/>
            <w:bottom w:val="none" w:sz="0" w:space="0" w:color="auto"/>
            <w:right w:val="none" w:sz="0" w:space="0" w:color="auto"/>
          </w:divBdr>
        </w:div>
      </w:divsChild>
    </w:div>
    <w:div w:id="667832287">
      <w:marLeft w:val="0"/>
      <w:marRight w:val="0"/>
      <w:marTop w:val="0"/>
      <w:marBottom w:val="0"/>
      <w:divBdr>
        <w:top w:val="none" w:sz="0" w:space="0" w:color="auto"/>
        <w:left w:val="none" w:sz="0" w:space="0" w:color="auto"/>
        <w:bottom w:val="none" w:sz="0" w:space="0" w:color="auto"/>
        <w:right w:val="none" w:sz="0" w:space="0" w:color="auto"/>
      </w:divBdr>
      <w:divsChild>
        <w:div w:id="52630810">
          <w:marLeft w:val="0"/>
          <w:marRight w:val="0"/>
          <w:marTop w:val="0"/>
          <w:marBottom w:val="0"/>
          <w:divBdr>
            <w:top w:val="none" w:sz="0" w:space="0" w:color="auto"/>
            <w:left w:val="none" w:sz="0" w:space="0" w:color="auto"/>
            <w:bottom w:val="none" w:sz="0" w:space="0" w:color="auto"/>
            <w:right w:val="none" w:sz="0" w:space="0" w:color="auto"/>
          </w:divBdr>
        </w:div>
      </w:divsChild>
    </w:div>
    <w:div w:id="669061251">
      <w:marLeft w:val="0"/>
      <w:marRight w:val="0"/>
      <w:marTop w:val="0"/>
      <w:marBottom w:val="0"/>
      <w:divBdr>
        <w:top w:val="none" w:sz="0" w:space="0" w:color="auto"/>
        <w:left w:val="none" w:sz="0" w:space="0" w:color="auto"/>
        <w:bottom w:val="none" w:sz="0" w:space="0" w:color="auto"/>
        <w:right w:val="none" w:sz="0" w:space="0" w:color="auto"/>
      </w:divBdr>
      <w:divsChild>
        <w:div w:id="1881746826">
          <w:marLeft w:val="0"/>
          <w:marRight w:val="0"/>
          <w:marTop w:val="0"/>
          <w:marBottom w:val="0"/>
          <w:divBdr>
            <w:top w:val="none" w:sz="0" w:space="0" w:color="auto"/>
            <w:left w:val="none" w:sz="0" w:space="0" w:color="auto"/>
            <w:bottom w:val="none" w:sz="0" w:space="0" w:color="auto"/>
            <w:right w:val="none" w:sz="0" w:space="0" w:color="auto"/>
          </w:divBdr>
        </w:div>
      </w:divsChild>
    </w:div>
    <w:div w:id="669211894">
      <w:marLeft w:val="0"/>
      <w:marRight w:val="0"/>
      <w:marTop w:val="0"/>
      <w:marBottom w:val="0"/>
      <w:divBdr>
        <w:top w:val="none" w:sz="0" w:space="0" w:color="auto"/>
        <w:left w:val="none" w:sz="0" w:space="0" w:color="auto"/>
        <w:bottom w:val="none" w:sz="0" w:space="0" w:color="auto"/>
        <w:right w:val="none" w:sz="0" w:space="0" w:color="auto"/>
      </w:divBdr>
      <w:divsChild>
        <w:div w:id="1230535202">
          <w:marLeft w:val="0"/>
          <w:marRight w:val="0"/>
          <w:marTop w:val="0"/>
          <w:marBottom w:val="0"/>
          <w:divBdr>
            <w:top w:val="none" w:sz="0" w:space="0" w:color="auto"/>
            <w:left w:val="none" w:sz="0" w:space="0" w:color="auto"/>
            <w:bottom w:val="none" w:sz="0" w:space="0" w:color="auto"/>
            <w:right w:val="none" w:sz="0" w:space="0" w:color="auto"/>
          </w:divBdr>
        </w:div>
      </w:divsChild>
    </w:div>
    <w:div w:id="669286364">
      <w:marLeft w:val="0"/>
      <w:marRight w:val="0"/>
      <w:marTop w:val="0"/>
      <w:marBottom w:val="0"/>
      <w:divBdr>
        <w:top w:val="none" w:sz="0" w:space="0" w:color="auto"/>
        <w:left w:val="none" w:sz="0" w:space="0" w:color="auto"/>
        <w:bottom w:val="none" w:sz="0" w:space="0" w:color="auto"/>
        <w:right w:val="none" w:sz="0" w:space="0" w:color="auto"/>
      </w:divBdr>
      <w:divsChild>
        <w:div w:id="2099515718">
          <w:marLeft w:val="0"/>
          <w:marRight w:val="0"/>
          <w:marTop w:val="0"/>
          <w:marBottom w:val="0"/>
          <w:divBdr>
            <w:top w:val="none" w:sz="0" w:space="0" w:color="auto"/>
            <w:left w:val="none" w:sz="0" w:space="0" w:color="auto"/>
            <w:bottom w:val="none" w:sz="0" w:space="0" w:color="auto"/>
            <w:right w:val="none" w:sz="0" w:space="0" w:color="auto"/>
          </w:divBdr>
        </w:div>
      </w:divsChild>
    </w:div>
    <w:div w:id="669331614">
      <w:marLeft w:val="0"/>
      <w:marRight w:val="0"/>
      <w:marTop w:val="0"/>
      <w:marBottom w:val="0"/>
      <w:divBdr>
        <w:top w:val="none" w:sz="0" w:space="0" w:color="auto"/>
        <w:left w:val="none" w:sz="0" w:space="0" w:color="auto"/>
        <w:bottom w:val="none" w:sz="0" w:space="0" w:color="auto"/>
        <w:right w:val="none" w:sz="0" w:space="0" w:color="auto"/>
      </w:divBdr>
      <w:divsChild>
        <w:div w:id="973411294">
          <w:marLeft w:val="0"/>
          <w:marRight w:val="0"/>
          <w:marTop w:val="0"/>
          <w:marBottom w:val="0"/>
          <w:divBdr>
            <w:top w:val="none" w:sz="0" w:space="0" w:color="auto"/>
            <w:left w:val="none" w:sz="0" w:space="0" w:color="auto"/>
            <w:bottom w:val="none" w:sz="0" w:space="0" w:color="auto"/>
            <w:right w:val="none" w:sz="0" w:space="0" w:color="auto"/>
          </w:divBdr>
        </w:div>
      </w:divsChild>
    </w:div>
    <w:div w:id="669722316">
      <w:bodyDiv w:val="1"/>
      <w:marLeft w:val="0"/>
      <w:marRight w:val="0"/>
      <w:marTop w:val="0"/>
      <w:marBottom w:val="0"/>
      <w:divBdr>
        <w:top w:val="none" w:sz="0" w:space="0" w:color="auto"/>
        <w:left w:val="none" w:sz="0" w:space="0" w:color="auto"/>
        <w:bottom w:val="none" w:sz="0" w:space="0" w:color="auto"/>
        <w:right w:val="none" w:sz="0" w:space="0" w:color="auto"/>
      </w:divBdr>
    </w:div>
    <w:div w:id="670372905">
      <w:marLeft w:val="0"/>
      <w:marRight w:val="0"/>
      <w:marTop w:val="0"/>
      <w:marBottom w:val="0"/>
      <w:divBdr>
        <w:top w:val="none" w:sz="0" w:space="0" w:color="auto"/>
        <w:left w:val="none" w:sz="0" w:space="0" w:color="auto"/>
        <w:bottom w:val="none" w:sz="0" w:space="0" w:color="auto"/>
        <w:right w:val="none" w:sz="0" w:space="0" w:color="auto"/>
      </w:divBdr>
      <w:divsChild>
        <w:div w:id="1410033412">
          <w:marLeft w:val="0"/>
          <w:marRight w:val="0"/>
          <w:marTop w:val="0"/>
          <w:marBottom w:val="0"/>
          <w:divBdr>
            <w:top w:val="none" w:sz="0" w:space="0" w:color="auto"/>
            <w:left w:val="none" w:sz="0" w:space="0" w:color="auto"/>
            <w:bottom w:val="none" w:sz="0" w:space="0" w:color="auto"/>
            <w:right w:val="none" w:sz="0" w:space="0" w:color="auto"/>
          </w:divBdr>
        </w:div>
      </w:divsChild>
    </w:div>
    <w:div w:id="670453794">
      <w:marLeft w:val="0"/>
      <w:marRight w:val="0"/>
      <w:marTop w:val="0"/>
      <w:marBottom w:val="0"/>
      <w:divBdr>
        <w:top w:val="none" w:sz="0" w:space="0" w:color="auto"/>
        <w:left w:val="none" w:sz="0" w:space="0" w:color="auto"/>
        <w:bottom w:val="none" w:sz="0" w:space="0" w:color="auto"/>
        <w:right w:val="none" w:sz="0" w:space="0" w:color="auto"/>
      </w:divBdr>
      <w:divsChild>
        <w:div w:id="1882981974">
          <w:marLeft w:val="0"/>
          <w:marRight w:val="0"/>
          <w:marTop w:val="0"/>
          <w:marBottom w:val="0"/>
          <w:divBdr>
            <w:top w:val="none" w:sz="0" w:space="0" w:color="auto"/>
            <w:left w:val="none" w:sz="0" w:space="0" w:color="auto"/>
            <w:bottom w:val="none" w:sz="0" w:space="0" w:color="auto"/>
            <w:right w:val="none" w:sz="0" w:space="0" w:color="auto"/>
          </w:divBdr>
        </w:div>
      </w:divsChild>
    </w:div>
    <w:div w:id="671297193">
      <w:bodyDiv w:val="1"/>
      <w:marLeft w:val="0"/>
      <w:marRight w:val="0"/>
      <w:marTop w:val="0"/>
      <w:marBottom w:val="0"/>
      <w:divBdr>
        <w:top w:val="none" w:sz="0" w:space="0" w:color="auto"/>
        <w:left w:val="none" w:sz="0" w:space="0" w:color="auto"/>
        <w:bottom w:val="none" w:sz="0" w:space="0" w:color="auto"/>
        <w:right w:val="none" w:sz="0" w:space="0" w:color="auto"/>
      </w:divBdr>
    </w:div>
    <w:div w:id="671839989">
      <w:marLeft w:val="0"/>
      <w:marRight w:val="0"/>
      <w:marTop w:val="0"/>
      <w:marBottom w:val="0"/>
      <w:divBdr>
        <w:top w:val="none" w:sz="0" w:space="0" w:color="auto"/>
        <w:left w:val="none" w:sz="0" w:space="0" w:color="auto"/>
        <w:bottom w:val="none" w:sz="0" w:space="0" w:color="auto"/>
        <w:right w:val="none" w:sz="0" w:space="0" w:color="auto"/>
      </w:divBdr>
      <w:divsChild>
        <w:div w:id="341512584">
          <w:marLeft w:val="0"/>
          <w:marRight w:val="0"/>
          <w:marTop w:val="0"/>
          <w:marBottom w:val="0"/>
          <w:divBdr>
            <w:top w:val="none" w:sz="0" w:space="0" w:color="auto"/>
            <w:left w:val="none" w:sz="0" w:space="0" w:color="auto"/>
            <w:bottom w:val="none" w:sz="0" w:space="0" w:color="auto"/>
            <w:right w:val="none" w:sz="0" w:space="0" w:color="auto"/>
          </w:divBdr>
        </w:div>
      </w:divsChild>
    </w:div>
    <w:div w:id="673343033">
      <w:marLeft w:val="0"/>
      <w:marRight w:val="0"/>
      <w:marTop w:val="0"/>
      <w:marBottom w:val="0"/>
      <w:divBdr>
        <w:top w:val="none" w:sz="0" w:space="0" w:color="auto"/>
        <w:left w:val="none" w:sz="0" w:space="0" w:color="auto"/>
        <w:bottom w:val="none" w:sz="0" w:space="0" w:color="auto"/>
        <w:right w:val="none" w:sz="0" w:space="0" w:color="auto"/>
      </w:divBdr>
      <w:divsChild>
        <w:div w:id="2044741491">
          <w:marLeft w:val="0"/>
          <w:marRight w:val="0"/>
          <w:marTop w:val="0"/>
          <w:marBottom w:val="0"/>
          <w:divBdr>
            <w:top w:val="none" w:sz="0" w:space="0" w:color="auto"/>
            <w:left w:val="none" w:sz="0" w:space="0" w:color="auto"/>
            <w:bottom w:val="none" w:sz="0" w:space="0" w:color="auto"/>
            <w:right w:val="none" w:sz="0" w:space="0" w:color="auto"/>
          </w:divBdr>
        </w:div>
      </w:divsChild>
    </w:div>
    <w:div w:id="673654126">
      <w:marLeft w:val="0"/>
      <w:marRight w:val="0"/>
      <w:marTop w:val="0"/>
      <w:marBottom w:val="0"/>
      <w:divBdr>
        <w:top w:val="none" w:sz="0" w:space="0" w:color="auto"/>
        <w:left w:val="none" w:sz="0" w:space="0" w:color="auto"/>
        <w:bottom w:val="none" w:sz="0" w:space="0" w:color="auto"/>
        <w:right w:val="none" w:sz="0" w:space="0" w:color="auto"/>
      </w:divBdr>
      <w:divsChild>
        <w:div w:id="1068770548">
          <w:marLeft w:val="0"/>
          <w:marRight w:val="0"/>
          <w:marTop w:val="0"/>
          <w:marBottom w:val="0"/>
          <w:divBdr>
            <w:top w:val="none" w:sz="0" w:space="0" w:color="auto"/>
            <w:left w:val="none" w:sz="0" w:space="0" w:color="auto"/>
            <w:bottom w:val="none" w:sz="0" w:space="0" w:color="auto"/>
            <w:right w:val="none" w:sz="0" w:space="0" w:color="auto"/>
          </w:divBdr>
        </w:div>
      </w:divsChild>
    </w:div>
    <w:div w:id="673916215">
      <w:marLeft w:val="0"/>
      <w:marRight w:val="0"/>
      <w:marTop w:val="0"/>
      <w:marBottom w:val="0"/>
      <w:divBdr>
        <w:top w:val="none" w:sz="0" w:space="0" w:color="auto"/>
        <w:left w:val="none" w:sz="0" w:space="0" w:color="auto"/>
        <w:bottom w:val="none" w:sz="0" w:space="0" w:color="auto"/>
        <w:right w:val="none" w:sz="0" w:space="0" w:color="auto"/>
      </w:divBdr>
      <w:divsChild>
        <w:div w:id="812992531">
          <w:marLeft w:val="0"/>
          <w:marRight w:val="0"/>
          <w:marTop w:val="0"/>
          <w:marBottom w:val="0"/>
          <w:divBdr>
            <w:top w:val="none" w:sz="0" w:space="0" w:color="auto"/>
            <w:left w:val="none" w:sz="0" w:space="0" w:color="auto"/>
            <w:bottom w:val="none" w:sz="0" w:space="0" w:color="auto"/>
            <w:right w:val="none" w:sz="0" w:space="0" w:color="auto"/>
          </w:divBdr>
        </w:div>
      </w:divsChild>
    </w:div>
    <w:div w:id="674109950">
      <w:marLeft w:val="0"/>
      <w:marRight w:val="0"/>
      <w:marTop w:val="0"/>
      <w:marBottom w:val="0"/>
      <w:divBdr>
        <w:top w:val="none" w:sz="0" w:space="0" w:color="auto"/>
        <w:left w:val="none" w:sz="0" w:space="0" w:color="auto"/>
        <w:bottom w:val="none" w:sz="0" w:space="0" w:color="auto"/>
        <w:right w:val="none" w:sz="0" w:space="0" w:color="auto"/>
      </w:divBdr>
      <w:divsChild>
        <w:div w:id="1912884891">
          <w:marLeft w:val="0"/>
          <w:marRight w:val="0"/>
          <w:marTop w:val="0"/>
          <w:marBottom w:val="0"/>
          <w:divBdr>
            <w:top w:val="none" w:sz="0" w:space="0" w:color="auto"/>
            <w:left w:val="none" w:sz="0" w:space="0" w:color="auto"/>
            <w:bottom w:val="none" w:sz="0" w:space="0" w:color="auto"/>
            <w:right w:val="none" w:sz="0" w:space="0" w:color="auto"/>
          </w:divBdr>
        </w:div>
      </w:divsChild>
    </w:div>
    <w:div w:id="674500367">
      <w:marLeft w:val="0"/>
      <w:marRight w:val="0"/>
      <w:marTop w:val="0"/>
      <w:marBottom w:val="0"/>
      <w:divBdr>
        <w:top w:val="none" w:sz="0" w:space="0" w:color="auto"/>
        <w:left w:val="none" w:sz="0" w:space="0" w:color="auto"/>
        <w:bottom w:val="none" w:sz="0" w:space="0" w:color="auto"/>
        <w:right w:val="none" w:sz="0" w:space="0" w:color="auto"/>
      </w:divBdr>
      <w:divsChild>
        <w:div w:id="909466538">
          <w:marLeft w:val="0"/>
          <w:marRight w:val="0"/>
          <w:marTop w:val="0"/>
          <w:marBottom w:val="0"/>
          <w:divBdr>
            <w:top w:val="none" w:sz="0" w:space="0" w:color="auto"/>
            <w:left w:val="none" w:sz="0" w:space="0" w:color="auto"/>
            <w:bottom w:val="none" w:sz="0" w:space="0" w:color="auto"/>
            <w:right w:val="none" w:sz="0" w:space="0" w:color="auto"/>
          </w:divBdr>
        </w:div>
      </w:divsChild>
    </w:div>
    <w:div w:id="675035844">
      <w:marLeft w:val="0"/>
      <w:marRight w:val="0"/>
      <w:marTop w:val="0"/>
      <w:marBottom w:val="0"/>
      <w:divBdr>
        <w:top w:val="none" w:sz="0" w:space="0" w:color="auto"/>
        <w:left w:val="none" w:sz="0" w:space="0" w:color="auto"/>
        <w:bottom w:val="none" w:sz="0" w:space="0" w:color="auto"/>
        <w:right w:val="none" w:sz="0" w:space="0" w:color="auto"/>
      </w:divBdr>
      <w:divsChild>
        <w:div w:id="1216241164">
          <w:marLeft w:val="0"/>
          <w:marRight w:val="0"/>
          <w:marTop w:val="0"/>
          <w:marBottom w:val="0"/>
          <w:divBdr>
            <w:top w:val="none" w:sz="0" w:space="0" w:color="auto"/>
            <w:left w:val="none" w:sz="0" w:space="0" w:color="auto"/>
            <w:bottom w:val="none" w:sz="0" w:space="0" w:color="auto"/>
            <w:right w:val="none" w:sz="0" w:space="0" w:color="auto"/>
          </w:divBdr>
        </w:div>
      </w:divsChild>
    </w:div>
    <w:div w:id="675040333">
      <w:marLeft w:val="0"/>
      <w:marRight w:val="0"/>
      <w:marTop w:val="0"/>
      <w:marBottom w:val="0"/>
      <w:divBdr>
        <w:top w:val="none" w:sz="0" w:space="0" w:color="auto"/>
        <w:left w:val="none" w:sz="0" w:space="0" w:color="auto"/>
        <w:bottom w:val="none" w:sz="0" w:space="0" w:color="auto"/>
        <w:right w:val="none" w:sz="0" w:space="0" w:color="auto"/>
      </w:divBdr>
      <w:divsChild>
        <w:div w:id="603340625">
          <w:marLeft w:val="0"/>
          <w:marRight w:val="0"/>
          <w:marTop w:val="0"/>
          <w:marBottom w:val="0"/>
          <w:divBdr>
            <w:top w:val="none" w:sz="0" w:space="0" w:color="auto"/>
            <w:left w:val="none" w:sz="0" w:space="0" w:color="auto"/>
            <w:bottom w:val="none" w:sz="0" w:space="0" w:color="auto"/>
            <w:right w:val="none" w:sz="0" w:space="0" w:color="auto"/>
          </w:divBdr>
        </w:div>
      </w:divsChild>
    </w:div>
    <w:div w:id="675421707">
      <w:bodyDiv w:val="1"/>
      <w:marLeft w:val="0"/>
      <w:marRight w:val="0"/>
      <w:marTop w:val="0"/>
      <w:marBottom w:val="0"/>
      <w:divBdr>
        <w:top w:val="none" w:sz="0" w:space="0" w:color="auto"/>
        <w:left w:val="none" w:sz="0" w:space="0" w:color="auto"/>
        <w:bottom w:val="none" w:sz="0" w:space="0" w:color="auto"/>
        <w:right w:val="none" w:sz="0" w:space="0" w:color="auto"/>
      </w:divBdr>
    </w:div>
    <w:div w:id="675960102">
      <w:marLeft w:val="0"/>
      <w:marRight w:val="0"/>
      <w:marTop w:val="0"/>
      <w:marBottom w:val="0"/>
      <w:divBdr>
        <w:top w:val="none" w:sz="0" w:space="0" w:color="auto"/>
        <w:left w:val="none" w:sz="0" w:space="0" w:color="auto"/>
        <w:bottom w:val="none" w:sz="0" w:space="0" w:color="auto"/>
        <w:right w:val="none" w:sz="0" w:space="0" w:color="auto"/>
      </w:divBdr>
      <w:divsChild>
        <w:div w:id="1970744261">
          <w:marLeft w:val="0"/>
          <w:marRight w:val="0"/>
          <w:marTop w:val="0"/>
          <w:marBottom w:val="0"/>
          <w:divBdr>
            <w:top w:val="none" w:sz="0" w:space="0" w:color="auto"/>
            <w:left w:val="none" w:sz="0" w:space="0" w:color="auto"/>
            <w:bottom w:val="none" w:sz="0" w:space="0" w:color="auto"/>
            <w:right w:val="none" w:sz="0" w:space="0" w:color="auto"/>
          </w:divBdr>
        </w:div>
      </w:divsChild>
    </w:div>
    <w:div w:id="676814110">
      <w:marLeft w:val="0"/>
      <w:marRight w:val="0"/>
      <w:marTop w:val="0"/>
      <w:marBottom w:val="0"/>
      <w:divBdr>
        <w:top w:val="none" w:sz="0" w:space="0" w:color="auto"/>
        <w:left w:val="none" w:sz="0" w:space="0" w:color="auto"/>
        <w:bottom w:val="none" w:sz="0" w:space="0" w:color="auto"/>
        <w:right w:val="none" w:sz="0" w:space="0" w:color="auto"/>
      </w:divBdr>
      <w:divsChild>
        <w:div w:id="1743522207">
          <w:marLeft w:val="0"/>
          <w:marRight w:val="0"/>
          <w:marTop w:val="0"/>
          <w:marBottom w:val="0"/>
          <w:divBdr>
            <w:top w:val="none" w:sz="0" w:space="0" w:color="auto"/>
            <w:left w:val="none" w:sz="0" w:space="0" w:color="auto"/>
            <w:bottom w:val="none" w:sz="0" w:space="0" w:color="auto"/>
            <w:right w:val="none" w:sz="0" w:space="0" w:color="auto"/>
          </w:divBdr>
        </w:div>
      </w:divsChild>
    </w:div>
    <w:div w:id="677000072">
      <w:bodyDiv w:val="1"/>
      <w:marLeft w:val="0"/>
      <w:marRight w:val="0"/>
      <w:marTop w:val="0"/>
      <w:marBottom w:val="0"/>
      <w:divBdr>
        <w:top w:val="none" w:sz="0" w:space="0" w:color="auto"/>
        <w:left w:val="none" w:sz="0" w:space="0" w:color="auto"/>
        <w:bottom w:val="none" w:sz="0" w:space="0" w:color="auto"/>
        <w:right w:val="none" w:sz="0" w:space="0" w:color="auto"/>
      </w:divBdr>
    </w:div>
    <w:div w:id="677776359">
      <w:marLeft w:val="0"/>
      <w:marRight w:val="0"/>
      <w:marTop w:val="0"/>
      <w:marBottom w:val="0"/>
      <w:divBdr>
        <w:top w:val="none" w:sz="0" w:space="0" w:color="auto"/>
        <w:left w:val="none" w:sz="0" w:space="0" w:color="auto"/>
        <w:bottom w:val="none" w:sz="0" w:space="0" w:color="auto"/>
        <w:right w:val="none" w:sz="0" w:space="0" w:color="auto"/>
      </w:divBdr>
      <w:divsChild>
        <w:div w:id="716319581">
          <w:marLeft w:val="0"/>
          <w:marRight w:val="0"/>
          <w:marTop w:val="0"/>
          <w:marBottom w:val="0"/>
          <w:divBdr>
            <w:top w:val="none" w:sz="0" w:space="0" w:color="auto"/>
            <w:left w:val="none" w:sz="0" w:space="0" w:color="auto"/>
            <w:bottom w:val="none" w:sz="0" w:space="0" w:color="auto"/>
            <w:right w:val="none" w:sz="0" w:space="0" w:color="auto"/>
          </w:divBdr>
        </w:div>
      </w:divsChild>
    </w:div>
    <w:div w:id="677777330">
      <w:marLeft w:val="0"/>
      <w:marRight w:val="0"/>
      <w:marTop w:val="0"/>
      <w:marBottom w:val="0"/>
      <w:divBdr>
        <w:top w:val="none" w:sz="0" w:space="0" w:color="auto"/>
        <w:left w:val="none" w:sz="0" w:space="0" w:color="auto"/>
        <w:bottom w:val="none" w:sz="0" w:space="0" w:color="auto"/>
        <w:right w:val="none" w:sz="0" w:space="0" w:color="auto"/>
      </w:divBdr>
      <w:divsChild>
        <w:div w:id="1417441602">
          <w:marLeft w:val="0"/>
          <w:marRight w:val="0"/>
          <w:marTop w:val="0"/>
          <w:marBottom w:val="0"/>
          <w:divBdr>
            <w:top w:val="none" w:sz="0" w:space="0" w:color="auto"/>
            <w:left w:val="none" w:sz="0" w:space="0" w:color="auto"/>
            <w:bottom w:val="none" w:sz="0" w:space="0" w:color="auto"/>
            <w:right w:val="none" w:sz="0" w:space="0" w:color="auto"/>
          </w:divBdr>
        </w:div>
      </w:divsChild>
    </w:div>
    <w:div w:id="678384031">
      <w:marLeft w:val="0"/>
      <w:marRight w:val="0"/>
      <w:marTop w:val="0"/>
      <w:marBottom w:val="0"/>
      <w:divBdr>
        <w:top w:val="none" w:sz="0" w:space="0" w:color="auto"/>
        <w:left w:val="none" w:sz="0" w:space="0" w:color="auto"/>
        <w:bottom w:val="none" w:sz="0" w:space="0" w:color="auto"/>
        <w:right w:val="none" w:sz="0" w:space="0" w:color="auto"/>
      </w:divBdr>
      <w:divsChild>
        <w:div w:id="474177170">
          <w:marLeft w:val="0"/>
          <w:marRight w:val="0"/>
          <w:marTop w:val="0"/>
          <w:marBottom w:val="0"/>
          <w:divBdr>
            <w:top w:val="none" w:sz="0" w:space="0" w:color="auto"/>
            <w:left w:val="none" w:sz="0" w:space="0" w:color="auto"/>
            <w:bottom w:val="none" w:sz="0" w:space="0" w:color="auto"/>
            <w:right w:val="none" w:sz="0" w:space="0" w:color="auto"/>
          </w:divBdr>
        </w:div>
      </w:divsChild>
    </w:div>
    <w:div w:id="678460316">
      <w:bodyDiv w:val="1"/>
      <w:marLeft w:val="0"/>
      <w:marRight w:val="0"/>
      <w:marTop w:val="0"/>
      <w:marBottom w:val="0"/>
      <w:divBdr>
        <w:top w:val="none" w:sz="0" w:space="0" w:color="auto"/>
        <w:left w:val="none" w:sz="0" w:space="0" w:color="auto"/>
        <w:bottom w:val="none" w:sz="0" w:space="0" w:color="auto"/>
        <w:right w:val="none" w:sz="0" w:space="0" w:color="auto"/>
      </w:divBdr>
    </w:div>
    <w:div w:id="679821023">
      <w:marLeft w:val="0"/>
      <w:marRight w:val="0"/>
      <w:marTop w:val="0"/>
      <w:marBottom w:val="0"/>
      <w:divBdr>
        <w:top w:val="none" w:sz="0" w:space="0" w:color="auto"/>
        <w:left w:val="none" w:sz="0" w:space="0" w:color="auto"/>
        <w:bottom w:val="none" w:sz="0" w:space="0" w:color="auto"/>
        <w:right w:val="none" w:sz="0" w:space="0" w:color="auto"/>
      </w:divBdr>
      <w:divsChild>
        <w:div w:id="1653370765">
          <w:marLeft w:val="0"/>
          <w:marRight w:val="0"/>
          <w:marTop w:val="0"/>
          <w:marBottom w:val="0"/>
          <w:divBdr>
            <w:top w:val="none" w:sz="0" w:space="0" w:color="auto"/>
            <w:left w:val="none" w:sz="0" w:space="0" w:color="auto"/>
            <w:bottom w:val="none" w:sz="0" w:space="0" w:color="auto"/>
            <w:right w:val="none" w:sz="0" w:space="0" w:color="auto"/>
          </w:divBdr>
        </w:div>
      </w:divsChild>
    </w:div>
    <w:div w:id="680008212">
      <w:marLeft w:val="0"/>
      <w:marRight w:val="0"/>
      <w:marTop w:val="0"/>
      <w:marBottom w:val="0"/>
      <w:divBdr>
        <w:top w:val="none" w:sz="0" w:space="0" w:color="auto"/>
        <w:left w:val="none" w:sz="0" w:space="0" w:color="auto"/>
        <w:bottom w:val="none" w:sz="0" w:space="0" w:color="auto"/>
        <w:right w:val="none" w:sz="0" w:space="0" w:color="auto"/>
      </w:divBdr>
      <w:divsChild>
        <w:div w:id="559248523">
          <w:marLeft w:val="0"/>
          <w:marRight w:val="0"/>
          <w:marTop w:val="0"/>
          <w:marBottom w:val="0"/>
          <w:divBdr>
            <w:top w:val="none" w:sz="0" w:space="0" w:color="auto"/>
            <w:left w:val="none" w:sz="0" w:space="0" w:color="auto"/>
            <w:bottom w:val="none" w:sz="0" w:space="0" w:color="auto"/>
            <w:right w:val="none" w:sz="0" w:space="0" w:color="auto"/>
          </w:divBdr>
        </w:div>
      </w:divsChild>
    </w:div>
    <w:div w:id="680011839">
      <w:bodyDiv w:val="1"/>
      <w:marLeft w:val="0"/>
      <w:marRight w:val="0"/>
      <w:marTop w:val="0"/>
      <w:marBottom w:val="0"/>
      <w:divBdr>
        <w:top w:val="none" w:sz="0" w:space="0" w:color="auto"/>
        <w:left w:val="none" w:sz="0" w:space="0" w:color="auto"/>
        <w:bottom w:val="none" w:sz="0" w:space="0" w:color="auto"/>
        <w:right w:val="none" w:sz="0" w:space="0" w:color="auto"/>
      </w:divBdr>
    </w:div>
    <w:div w:id="680814300">
      <w:marLeft w:val="0"/>
      <w:marRight w:val="0"/>
      <w:marTop w:val="0"/>
      <w:marBottom w:val="0"/>
      <w:divBdr>
        <w:top w:val="none" w:sz="0" w:space="0" w:color="auto"/>
        <w:left w:val="none" w:sz="0" w:space="0" w:color="auto"/>
        <w:bottom w:val="none" w:sz="0" w:space="0" w:color="auto"/>
        <w:right w:val="none" w:sz="0" w:space="0" w:color="auto"/>
      </w:divBdr>
      <w:divsChild>
        <w:div w:id="1336689833">
          <w:marLeft w:val="0"/>
          <w:marRight w:val="0"/>
          <w:marTop w:val="0"/>
          <w:marBottom w:val="0"/>
          <w:divBdr>
            <w:top w:val="none" w:sz="0" w:space="0" w:color="auto"/>
            <w:left w:val="none" w:sz="0" w:space="0" w:color="auto"/>
            <w:bottom w:val="none" w:sz="0" w:space="0" w:color="auto"/>
            <w:right w:val="none" w:sz="0" w:space="0" w:color="auto"/>
          </w:divBdr>
        </w:div>
      </w:divsChild>
    </w:div>
    <w:div w:id="681472994">
      <w:marLeft w:val="0"/>
      <w:marRight w:val="0"/>
      <w:marTop w:val="0"/>
      <w:marBottom w:val="0"/>
      <w:divBdr>
        <w:top w:val="none" w:sz="0" w:space="0" w:color="auto"/>
        <w:left w:val="none" w:sz="0" w:space="0" w:color="auto"/>
        <w:bottom w:val="none" w:sz="0" w:space="0" w:color="auto"/>
        <w:right w:val="none" w:sz="0" w:space="0" w:color="auto"/>
      </w:divBdr>
      <w:divsChild>
        <w:div w:id="1508978592">
          <w:marLeft w:val="0"/>
          <w:marRight w:val="0"/>
          <w:marTop w:val="0"/>
          <w:marBottom w:val="0"/>
          <w:divBdr>
            <w:top w:val="none" w:sz="0" w:space="0" w:color="auto"/>
            <w:left w:val="none" w:sz="0" w:space="0" w:color="auto"/>
            <w:bottom w:val="none" w:sz="0" w:space="0" w:color="auto"/>
            <w:right w:val="none" w:sz="0" w:space="0" w:color="auto"/>
          </w:divBdr>
        </w:div>
      </w:divsChild>
    </w:div>
    <w:div w:id="683362360">
      <w:marLeft w:val="0"/>
      <w:marRight w:val="0"/>
      <w:marTop w:val="0"/>
      <w:marBottom w:val="0"/>
      <w:divBdr>
        <w:top w:val="none" w:sz="0" w:space="0" w:color="auto"/>
        <w:left w:val="none" w:sz="0" w:space="0" w:color="auto"/>
        <w:bottom w:val="none" w:sz="0" w:space="0" w:color="auto"/>
        <w:right w:val="none" w:sz="0" w:space="0" w:color="auto"/>
      </w:divBdr>
      <w:divsChild>
        <w:div w:id="1869483881">
          <w:marLeft w:val="0"/>
          <w:marRight w:val="0"/>
          <w:marTop w:val="0"/>
          <w:marBottom w:val="0"/>
          <w:divBdr>
            <w:top w:val="none" w:sz="0" w:space="0" w:color="auto"/>
            <w:left w:val="none" w:sz="0" w:space="0" w:color="auto"/>
            <w:bottom w:val="none" w:sz="0" w:space="0" w:color="auto"/>
            <w:right w:val="none" w:sz="0" w:space="0" w:color="auto"/>
          </w:divBdr>
        </w:div>
      </w:divsChild>
    </w:div>
    <w:div w:id="683749656">
      <w:marLeft w:val="0"/>
      <w:marRight w:val="0"/>
      <w:marTop w:val="0"/>
      <w:marBottom w:val="0"/>
      <w:divBdr>
        <w:top w:val="none" w:sz="0" w:space="0" w:color="auto"/>
        <w:left w:val="none" w:sz="0" w:space="0" w:color="auto"/>
        <w:bottom w:val="none" w:sz="0" w:space="0" w:color="auto"/>
        <w:right w:val="none" w:sz="0" w:space="0" w:color="auto"/>
      </w:divBdr>
      <w:divsChild>
        <w:div w:id="1700087520">
          <w:marLeft w:val="0"/>
          <w:marRight w:val="0"/>
          <w:marTop w:val="0"/>
          <w:marBottom w:val="0"/>
          <w:divBdr>
            <w:top w:val="none" w:sz="0" w:space="0" w:color="auto"/>
            <w:left w:val="none" w:sz="0" w:space="0" w:color="auto"/>
            <w:bottom w:val="none" w:sz="0" w:space="0" w:color="auto"/>
            <w:right w:val="none" w:sz="0" w:space="0" w:color="auto"/>
          </w:divBdr>
        </w:div>
      </w:divsChild>
    </w:div>
    <w:div w:id="684525518">
      <w:bodyDiv w:val="1"/>
      <w:marLeft w:val="0"/>
      <w:marRight w:val="0"/>
      <w:marTop w:val="0"/>
      <w:marBottom w:val="0"/>
      <w:divBdr>
        <w:top w:val="none" w:sz="0" w:space="0" w:color="auto"/>
        <w:left w:val="none" w:sz="0" w:space="0" w:color="auto"/>
        <w:bottom w:val="none" w:sz="0" w:space="0" w:color="auto"/>
        <w:right w:val="none" w:sz="0" w:space="0" w:color="auto"/>
      </w:divBdr>
    </w:div>
    <w:div w:id="684746160">
      <w:marLeft w:val="0"/>
      <w:marRight w:val="0"/>
      <w:marTop w:val="0"/>
      <w:marBottom w:val="0"/>
      <w:divBdr>
        <w:top w:val="none" w:sz="0" w:space="0" w:color="auto"/>
        <w:left w:val="none" w:sz="0" w:space="0" w:color="auto"/>
        <w:bottom w:val="none" w:sz="0" w:space="0" w:color="auto"/>
        <w:right w:val="none" w:sz="0" w:space="0" w:color="auto"/>
      </w:divBdr>
      <w:divsChild>
        <w:div w:id="1634675776">
          <w:marLeft w:val="0"/>
          <w:marRight w:val="0"/>
          <w:marTop w:val="0"/>
          <w:marBottom w:val="0"/>
          <w:divBdr>
            <w:top w:val="none" w:sz="0" w:space="0" w:color="auto"/>
            <w:left w:val="none" w:sz="0" w:space="0" w:color="auto"/>
            <w:bottom w:val="none" w:sz="0" w:space="0" w:color="auto"/>
            <w:right w:val="none" w:sz="0" w:space="0" w:color="auto"/>
          </w:divBdr>
        </w:div>
      </w:divsChild>
    </w:div>
    <w:div w:id="684863088">
      <w:marLeft w:val="0"/>
      <w:marRight w:val="0"/>
      <w:marTop w:val="0"/>
      <w:marBottom w:val="0"/>
      <w:divBdr>
        <w:top w:val="none" w:sz="0" w:space="0" w:color="auto"/>
        <w:left w:val="none" w:sz="0" w:space="0" w:color="auto"/>
        <w:bottom w:val="none" w:sz="0" w:space="0" w:color="auto"/>
        <w:right w:val="none" w:sz="0" w:space="0" w:color="auto"/>
      </w:divBdr>
      <w:divsChild>
        <w:div w:id="2068021194">
          <w:marLeft w:val="0"/>
          <w:marRight w:val="0"/>
          <w:marTop w:val="0"/>
          <w:marBottom w:val="0"/>
          <w:divBdr>
            <w:top w:val="none" w:sz="0" w:space="0" w:color="auto"/>
            <w:left w:val="none" w:sz="0" w:space="0" w:color="auto"/>
            <w:bottom w:val="none" w:sz="0" w:space="0" w:color="auto"/>
            <w:right w:val="none" w:sz="0" w:space="0" w:color="auto"/>
          </w:divBdr>
        </w:div>
      </w:divsChild>
    </w:div>
    <w:div w:id="685063179">
      <w:marLeft w:val="0"/>
      <w:marRight w:val="0"/>
      <w:marTop w:val="0"/>
      <w:marBottom w:val="0"/>
      <w:divBdr>
        <w:top w:val="none" w:sz="0" w:space="0" w:color="auto"/>
        <w:left w:val="none" w:sz="0" w:space="0" w:color="auto"/>
        <w:bottom w:val="none" w:sz="0" w:space="0" w:color="auto"/>
        <w:right w:val="none" w:sz="0" w:space="0" w:color="auto"/>
      </w:divBdr>
      <w:divsChild>
        <w:div w:id="1687976699">
          <w:marLeft w:val="0"/>
          <w:marRight w:val="0"/>
          <w:marTop w:val="0"/>
          <w:marBottom w:val="0"/>
          <w:divBdr>
            <w:top w:val="none" w:sz="0" w:space="0" w:color="auto"/>
            <w:left w:val="none" w:sz="0" w:space="0" w:color="auto"/>
            <w:bottom w:val="none" w:sz="0" w:space="0" w:color="auto"/>
            <w:right w:val="none" w:sz="0" w:space="0" w:color="auto"/>
          </w:divBdr>
        </w:div>
      </w:divsChild>
    </w:div>
    <w:div w:id="686368628">
      <w:bodyDiv w:val="1"/>
      <w:marLeft w:val="0"/>
      <w:marRight w:val="0"/>
      <w:marTop w:val="0"/>
      <w:marBottom w:val="0"/>
      <w:divBdr>
        <w:top w:val="none" w:sz="0" w:space="0" w:color="auto"/>
        <w:left w:val="none" w:sz="0" w:space="0" w:color="auto"/>
        <w:bottom w:val="none" w:sz="0" w:space="0" w:color="auto"/>
        <w:right w:val="none" w:sz="0" w:space="0" w:color="auto"/>
      </w:divBdr>
    </w:div>
    <w:div w:id="688071597">
      <w:marLeft w:val="0"/>
      <w:marRight w:val="0"/>
      <w:marTop w:val="0"/>
      <w:marBottom w:val="0"/>
      <w:divBdr>
        <w:top w:val="none" w:sz="0" w:space="0" w:color="auto"/>
        <w:left w:val="none" w:sz="0" w:space="0" w:color="auto"/>
        <w:bottom w:val="none" w:sz="0" w:space="0" w:color="auto"/>
        <w:right w:val="none" w:sz="0" w:space="0" w:color="auto"/>
      </w:divBdr>
      <w:divsChild>
        <w:div w:id="587420422">
          <w:marLeft w:val="0"/>
          <w:marRight w:val="0"/>
          <w:marTop w:val="0"/>
          <w:marBottom w:val="0"/>
          <w:divBdr>
            <w:top w:val="none" w:sz="0" w:space="0" w:color="auto"/>
            <w:left w:val="none" w:sz="0" w:space="0" w:color="auto"/>
            <w:bottom w:val="none" w:sz="0" w:space="0" w:color="auto"/>
            <w:right w:val="none" w:sz="0" w:space="0" w:color="auto"/>
          </w:divBdr>
        </w:div>
      </w:divsChild>
    </w:div>
    <w:div w:id="688801493">
      <w:marLeft w:val="0"/>
      <w:marRight w:val="0"/>
      <w:marTop w:val="0"/>
      <w:marBottom w:val="0"/>
      <w:divBdr>
        <w:top w:val="none" w:sz="0" w:space="0" w:color="auto"/>
        <w:left w:val="none" w:sz="0" w:space="0" w:color="auto"/>
        <w:bottom w:val="none" w:sz="0" w:space="0" w:color="auto"/>
        <w:right w:val="none" w:sz="0" w:space="0" w:color="auto"/>
      </w:divBdr>
      <w:divsChild>
        <w:div w:id="1264147477">
          <w:marLeft w:val="0"/>
          <w:marRight w:val="0"/>
          <w:marTop w:val="0"/>
          <w:marBottom w:val="0"/>
          <w:divBdr>
            <w:top w:val="none" w:sz="0" w:space="0" w:color="auto"/>
            <w:left w:val="none" w:sz="0" w:space="0" w:color="auto"/>
            <w:bottom w:val="none" w:sz="0" w:space="0" w:color="auto"/>
            <w:right w:val="none" w:sz="0" w:space="0" w:color="auto"/>
          </w:divBdr>
        </w:div>
      </w:divsChild>
    </w:div>
    <w:div w:id="689723437">
      <w:bodyDiv w:val="1"/>
      <w:marLeft w:val="0"/>
      <w:marRight w:val="0"/>
      <w:marTop w:val="0"/>
      <w:marBottom w:val="0"/>
      <w:divBdr>
        <w:top w:val="none" w:sz="0" w:space="0" w:color="auto"/>
        <w:left w:val="none" w:sz="0" w:space="0" w:color="auto"/>
        <w:bottom w:val="none" w:sz="0" w:space="0" w:color="auto"/>
        <w:right w:val="none" w:sz="0" w:space="0" w:color="auto"/>
      </w:divBdr>
    </w:div>
    <w:div w:id="691808036">
      <w:marLeft w:val="0"/>
      <w:marRight w:val="0"/>
      <w:marTop w:val="0"/>
      <w:marBottom w:val="0"/>
      <w:divBdr>
        <w:top w:val="none" w:sz="0" w:space="0" w:color="auto"/>
        <w:left w:val="none" w:sz="0" w:space="0" w:color="auto"/>
        <w:bottom w:val="none" w:sz="0" w:space="0" w:color="auto"/>
        <w:right w:val="none" w:sz="0" w:space="0" w:color="auto"/>
      </w:divBdr>
      <w:divsChild>
        <w:div w:id="68158418">
          <w:marLeft w:val="0"/>
          <w:marRight w:val="0"/>
          <w:marTop w:val="0"/>
          <w:marBottom w:val="0"/>
          <w:divBdr>
            <w:top w:val="none" w:sz="0" w:space="0" w:color="auto"/>
            <w:left w:val="none" w:sz="0" w:space="0" w:color="auto"/>
            <w:bottom w:val="none" w:sz="0" w:space="0" w:color="auto"/>
            <w:right w:val="none" w:sz="0" w:space="0" w:color="auto"/>
          </w:divBdr>
        </w:div>
      </w:divsChild>
    </w:div>
    <w:div w:id="691879071">
      <w:bodyDiv w:val="1"/>
      <w:marLeft w:val="0"/>
      <w:marRight w:val="0"/>
      <w:marTop w:val="0"/>
      <w:marBottom w:val="0"/>
      <w:divBdr>
        <w:top w:val="none" w:sz="0" w:space="0" w:color="auto"/>
        <w:left w:val="none" w:sz="0" w:space="0" w:color="auto"/>
        <w:bottom w:val="none" w:sz="0" w:space="0" w:color="auto"/>
        <w:right w:val="none" w:sz="0" w:space="0" w:color="auto"/>
      </w:divBdr>
    </w:div>
    <w:div w:id="692000045">
      <w:marLeft w:val="0"/>
      <w:marRight w:val="0"/>
      <w:marTop w:val="0"/>
      <w:marBottom w:val="0"/>
      <w:divBdr>
        <w:top w:val="none" w:sz="0" w:space="0" w:color="auto"/>
        <w:left w:val="none" w:sz="0" w:space="0" w:color="auto"/>
        <w:bottom w:val="none" w:sz="0" w:space="0" w:color="auto"/>
        <w:right w:val="none" w:sz="0" w:space="0" w:color="auto"/>
      </w:divBdr>
      <w:divsChild>
        <w:div w:id="306590081">
          <w:marLeft w:val="0"/>
          <w:marRight w:val="0"/>
          <w:marTop w:val="0"/>
          <w:marBottom w:val="0"/>
          <w:divBdr>
            <w:top w:val="none" w:sz="0" w:space="0" w:color="auto"/>
            <w:left w:val="none" w:sz="0" w:space="0" w:color="auto"/>
            <w:bottom w:val="none" w:sz="0" w:space="0" w:color="auto"/>
            <w:right w:val="none" w:sz="0" w:space="0" w:color="auto"/>
          </w:divBdr>
        </w:div>
      </w:divsChild>
    </w:div>
    <w:div w:id="692608459">
      <w:marLeft w:val="0"/>
      <w:marRight w:val="0"/>
      <w:marTop w:val="0"/>
      <w:marBottom w:val="0"/>
      <w:divBdr>
        <w:top w:val="none" w:sz="0" w:space="0" w:color="auto"/>
        <w:left w:val="none" w:sz="0" w:space="0" w:color="auto"/>
        <w:bottom w:val="none" w:sz="0" w:space="0" w:color="auto"/>
        <w:right w:val="none" w:sz="0" w:space="0" w:color="auto"/>
      </w:divBdr>
      <w:divsChild>
        <w:div w:id="732659021">
          <w:marLeft w:val="0"/>
          <w:marRight w:val="0"/>
          <w:marTop w:val="0"/>
          <w:marBottom w:val="0"/>
          <w:divBdr>
            <w:top w:val="none" w:sz="0" w:space="0" w:color="auto"/>
            <w:left w:val="none" w:sz="0" w:space="0" w:color="auto"/>
            <w:bottom w:val="none" w:sz="0" w:space="0" w:color="auto"/>
            <w:right w:val="none" w:sz="0" w:space="0" w:color="auto"/>
          </w:divBdr>
        </w:div>
      </w:divsChild>
    </w:div>
    <w:div w:id="692728359">
      <w:marLeft w:val="0"/>
      <w:marRight w:val="0"/>
      <w:marTop w:val="0"/>
      <w:marBottom w:val="0"/>
      <w:divBdr>
        <w:top w:val="none" w:sz="0" w:space="0" w:color="auto"/>
        <w:left w:val="none" w:sz="0" w:space="0" w:color="auto"/>
        <w:bottom w:val="none" w:sz="0" w:space="0" w:color="auto"/>
        <w:right w:val="none" w:sz="0" w:space="0" w:color="auto"/>
      </w:divBdr>
      <w:divsChild>
        <w:div w:id="1316958446">
          <w:marLeft w:val="0"/>
          <w:marRight w:val="0"/>
          <w:marTop w:val="0"/>
          <w:marBottom w:val="0"/>
          <w:divBdr>
            <w:top w:val="none" w:sz="0" w:space="0" w:color="auto"/>
            <w:left w:val="none" w:sz="0" w:space="0" w:color="auto"/>
            <w:bottom w:val="none" w:sz="0" w:space="0" w:color="auto"/>
            <w:right w:val="none" w:sz="0" w:space="0" w:color="auto"/>
          </w:divBdr>
        </w:div>
      </w:divsChild>
    </w:div>
    <w:div w:id="693308587">
      <w:marLeft w:val="0"/>
      <w:marRight w:val="0"/>
      <w:marTop w:val="0"/>
      <w:marBottom w:val="0"/>
      <w:divBdr>
        <w:top w:val="none" w:sz="0" w:space="0" w:color="auto"/>
        <w:left w:val="none" w:sz="0" w:space="0" w:color="auto"/>
        <w:bottom w:val="none" w:sz="0" w:space="0" w:color="auto"/>
        <w:right w:val="none" w:sz="0" w:space="0" w:color="auto"/>
      </w:divBdr>
      <w:divsChild>
        <w:div w:id="628626985">
          <w:marLeft w:val="0"/>
          <w:marRight w:val="0"/>
          <w:marTop w:val="0"/>
          <w:marBottom w:val="0"/>
          <w:divBdr>
            <w:top w:val="none" w:sz="0" w:space="0" w:color="auto"/>
            <w:left w:val="none" w:sz="0" w:space="0" w:color="auto"/>
            <w:bottom w:val="none" w:sz="0" w:space="0" w:color="auto"/>
            <w:right w:val="none" w:sz="0" w:space="0" w:color="auto"/>
          </w:divBdr>
        </w:div>
      </w:divsChild>
    </w:div>
    <w:div w:id="693455971">
      <w:marLeft w:val="0"/>
      <w:marRight w:val="0"/>
      <w:marTop w:val="0"/>
      <w:marBottom w:val="0"/>
      <w:divBdr>
        <w:top w:val="none" w:sz="0" w:space="0" w:color="auto"/>
        <w:left w:val="none" w:sz="0" w:space="0" w:color="auto"/>
        <w:bottom w:val="none" w:sz="0" w:space="0" w:color="auto"/>
        <w:right w:val="none" w:sz="0" w:space="0" w:color="auto"/>
      </w:divBdr>
      <w:divsChild>
        <w:div w:id="750155789">
          <w:marLeft w:val="0"/>
          <w:marRight w:val="0"/>
          <w:marTop w:val="0"/>
          <w:marBottom w:val="0"/>
          <w:divBdr>
            <w:top w:val="none" w:sz="0" w:space="0" w:color="auto"/>
            <w:left w:val="none" w:sz="0" w:space="0" w:color="auto"/>
            <w:bottom w:val="none" w:sz="0" w:space="0" w:color="auto"/>
            <w:right w:val="none" w:sz="0" w:space="0" w:color="auto"/>
          </w:divBdr>
        </w:div>
      </w:divsChild>
    </w:div>
    <w:div w:id="693533530">
      <w:bodyDiv w:val="1"/>
      <w:marLeft w:val="0"/>
      <w:marRight w:val="0"/>
      <w:marTop w:val="0"/>
      <w:marBottom w:val="0"/>
      <w:divBdr>
        <w:top w:val="none" w:sz="0" w:space="0" w:color="auto"/>
        <w:left w:val="none" w:sz="0" w:space="0" w:color="auto"/>
        <w:bottom w:val="none" w:sz="0" w:space="0" w:color="auto"/>
        <w:right w:val="none" w:sz="0" w:space="0" w:color="auto"/>
      </w:divBdr>
    </w:div>
    <w:div w:id="693651880">
      <w:marLeft w:val="0"/>
      <w:marRight w:val="0"/>
      <w:marTop w:val="0"/>
      <w:marBottom w:val="0"/>
      <w:divBdr>
        <w:top w:val="none" w:sz="0" w:space="0" w:color="auto"/>
        <w:left w:val="none" w:sz="0" w:space="0" w:color="auto"/>
        <w:bottom w:val="none" w:sz="0" w:space="0" w:color="auto"/>
        <w:right w:val="none" w:sz="0" w:space="0" w:color="auto"/>
      </w:divBdr>
      <w:divsChild>
        <w:div w:id="159543221">
          <w:marLeft w:val="0"/>
          <w:marRight w:val="0"/>
          <w:marTop w:val="0"/>
          <w:marBottom w:val="0"/>
          <w:divBdr>
            <w:top w:val="none" w:sz="0" w:space="0" w:color="auto"/>
            <w:left w:val="none" w:sz="0" w:space="0" w:color="auto"/>
            <w:bottom w:val="none" w:sz="0" w:space="0" w:color="auto"/>
            <w:right w:val="none" w:sz="0" w:space="0" w:color="auto"/>
          </w:divBdr>
        </w:div>
      </w:divsChild>
    </w:div>
    <w:div w:id="693964708">
      <w:marLeft w:val="0"/>
      <w:marRight w:val="0"/>
      <w:marTop w:val="0"/>
      <w:marBottom w:val="0"/>
      <w:divBdr>
        <w:top w:val="none" w:sz="0" w:space="0" w:color="auto"/>
        <w:left w:val="none" w:sz="0" w:space="0" w:color="auto"/>
        <w:bottom w:val="none" w:sz="0" w:space="0" w:color="auto"/>
        <w:right w:val="none" w:sz="0" w:space="0" w:color="auto"/>
      </w:divBdr>
      <w:divsChild>
        <w:div w:id="1317607523">
          <w:marLeft w:val="0"/>
          <w:marRight w:val="0"/>
          <w:marTop w:val="0"/>
          <w:marBottom w:val="0"/>
          <w:divBdr>
            <w:top w:val="none" w:sz="0" w:space="0" w:color="auto"/>
            <w:left w:val="none" w:sz="0" w:space="0" w:color="auto"/>
            <w:bottom w:val="none" w:sz="0" w:space="0" w:color="auto"/>
            <w:right w:val="none" w:sz="0" w:space="0" w:color="auto"/>
          </w:divBdr>
        </w:div>
      </w:divsChild>
    </w:div>
    <w:div w:id="694815988">
      <w:marLeft w:val="0"/>
      <w:marRight w:val="0"/>
      <w:marTop w:val="0"/>
      <w:marBottom w:val="0"/>
      <w:divBdr>
        <w:top w:val="none" w:sz="0" w:space="0" w:color="auto"/>
        <w:left w:val="none" w:sz="0" w:space="0" w:color="auto"/>
        <w:bottom w:val="none" w:sz="0" w:space="0" w:color="auto"/>
        <w:right w:val="none" w:sz="0" w:space="0" w:color="auto"/>
      </w:divBdr>
      <w:divsChild>
        <w:div w:id="367533052">
          <w:marLeft w:val="0"/>
          <w:marRight w:val="0"/>
          <w:marTop w:val="0"/>
          <w:marBottom w:val="0"/>
          <w:divBdr>
            <w:top w:val="none" w:sz="0" w:space="0" w:color="auto"/>
            <w:left w:val="none" w:sz="0" w:space="0" w:color="auto"/>
            <w:bottom w:val="none" w:sz="0" w:space="0" w:color="auto"/>
            <w:right w:val="none" w:sz="0" w:space="0" w:color="auto"/>
          </w:divBdr>
        </w:div>
      </w:divsChild>
    </w:div>
    <w:div w:id="695079883">
      <w:marLeft w:val="0"/>
      <w:marRight w:val="0"/>
      <w:marTop w:val="0"/>
      <w:marBottom w:val="0"/>
      <w:divBdr>
        <w:top w:val="none" w:sz="0" w:space="0" w:color="auto"/>
        <w:left w:val="none" w:sz="0" w:space="0" w:color="auto"/>
        <w:bottom w:val="none" w:sz="0" w:space="0" w:color="auto"/>
        <w:right w:val="none" w:sz="0" w:space="0" w:color="auto"/>
      </w:divBdr>
      <w:divsChild>
        <w:div w:id="553470128">
          <w:marLeft w:val="0"/>
          <w:marRight w:val="0"/>
          <w:marTop w:val="0"/>
          <w:marBottom w:val="0"/>
          <w:divBdr>
            <w:top w:val="none" w:sz="0" w:space="0" w:color="auto"/>
            <w:left w:val="none" w:sz="0" w:space="0" w:color="auto"/>
            <w:bottom w:val="none" w:sz="0" w:space="0" w:color="auto"/>
            <w:right w:val="none" w:sz="0" w:space="0" w:color="auto"/>
          </w:divBdr>
        </w:div>
      </w:divsChild>
    </w:div>
    <w:div w:id="695084927">
      <w:marLeft w:val="0"/>
      <w:marRight w:val="0"/>
      <w:marTop w:val="0"/>
      <w:marBottom w:val="0"/>
      <w:divBdr>
        <w:top w:val="none" w:sz="0" w:space="0" w:color="auto"/>
        <w:left w:val="none" w:sz="0" w:space="0" w:color="auto"/>
        <w:bottom w:val="none" w:sz="0" w:space="0" w:color="auto"/>
        <w:right w:val="none" w:sz="0" w:space="0" w:color="auto"/>
      </w:divBdr>
      <w:divsChild>
        <w:div w:id="620915487">
          <w:marLeft w:val="0"/>
          <w:marRight w:val="0"/>
          <w:marTop w:val="0"/>
          <w:marBottom w:val="0"/>
          <w:divBdr>
            <w:top w:val="none" w:sz="0" w:space="0" w:color="auto"/>
            <w:left w:val="none" w:sz="0" w:space="0" w:color="auto"/>
            <w:bottom w:val="none" w:sz="0" w:space="0" w:color="auto"/>
            <w:right w:val="none" w:sz="0" w:space="0" w:color="auto"/>
          </w:divBdr>
        </w:div>
      </w:divsChild>
    </w:div>
    <w:div w:id="695236910">
      <w:bodyDiv w:val="1"/>
      <w:marLeft w:val="0"/>
      <w:marRight w:val="0"/>
      <w:marTop w:val="0"/>
      <w:marBottom w:val="0"/>
      <w:divBdr>
        <w:top w:val="none" w:sz="0" w:space="0" w:color="auto"/>
        <w:left w:val="none" w:sz="0" w:space="0" w:color="auto"/>
        <w:bottom w:val="none" w:sz="0" w:space="0" w:color="auto"/>
        <w:right w:val="none" w:sz="0" w:space="0" w:color="auto"/>
      </w:divBdr>
    </w:div>
    <w:div w:id="696154657">
      <w:marLeft w:val="0"/>
      <w:marRight w:val="0"/>
      <w:marTop w:val="0"/>
      <w:marBottom w:val="0"/>
      <w:divBdr>
        <w:top w:val="none" w:sz="0" w:space="0" w:color="auto"/>
        <w:left w:val="none" w:sz="0" w:space="0" w:color="auto"/>
        <w:bottom w:val="none" w:sz="0" w:space="0" w:color="auto"/>
        <w:right w:val="none" w:sz="0" w:space="0" w:color="auto"/>
      </w:divBdr>
      <w:divsChild>
        <w:div w:id="1977175910">
          <w:marLeft w:val="0"/>
          <w:marRight w:val="0"/>
          <w:marTop w:val="0"/>
          <w:marBottom w:val="0"/>
          <w:divBdr>
            <w:top w:val="none" w:sz="0" w:space="0" w:color="auto"/>
            <w:left w:val="none" w:sz="0" w:space="0" w:color="auto"/>
            <w:bottom w:val="none" w:sz="0" w:space="0" w:color="auto"/>
            <w:right w:val="none" w:sz="0" w:space="0" w:color="auto"/>
          </w:divBdr>
        </w:div>
      </w:divsChild>
    </w:div>
    <w:div w:id="696276806">
      <w:marLeft w:val="0"/>
      <w:marRight w:val="0"/>
      <w:marTop w:val="0"/>
      <w:marBottom w:val="0"/>
      <w:divBdr>
        <w:top w:val="none" w:sz="0" w:space="0" w:color="auto"/>
        <w:left w:val="none" w:sz="0" w:space="0" w:color="auto"/>
        <w:bottom w:val="none" w:sz="0" w:space="0" w:color="auto"/>
        <w:right w:val="none" w:sz="0" w:space="0" w:color="auto"/>
      </w:divBdr>
      <w:divsChild>
        <w:div w:id="1104229097">
          <w:marLeft w:val="0"/>
          <w:marRight w:val="0"/>
          <w:marTop w:val="0"/>
          <w:marBottom w:val="0"/>
          <w:divBdr>
            <w:top w:val="none" w:sz="0" w:space="0" w:color="auto"/>
            <w:left w:val="none" w:sz="0" w:space="0" w:color="auto"/>
            <w:bottom w:val="none" w:sz="0" w:space="0" w:color="auto"/>
            <w:right w:val="none" w:sz="0" w:space="0" w:color="auto"/>
          </w:divBdr>
        </w:div>
      </w:divsChild>
    </w:div>
    <w:div w:id="696320621">
      <w:marLeft w:val="0"/>
      <w:marRight w:val="0"/>
      <w:marTop w:val="0"/>
      <w:marBottom w:val="0"/>
      <w:divBdr>
        <w:top w:val="none" w:sz="0" w:space="0" w:color="auto"/>
        <w:left w:val="none" w:sz="0" w:space="0" w:color="auto"/>
        <w:bottom w:val="none" w:sz="0" w:space="0" w:color="auto"/>
        <w:right w:val="none" w:sz="0" w:space="0" w:color="auto"/>
      </w:divBdr>
      <w:divsChild>
        <w:div w:id="296645127">
          <w:marLeft w:val="0"/>
          <w:marRight w:val="0"/>
          <w:marTop w:val="0"/>
          <w:marBottom w:val="0"/>
          <w:divBdr>
            <w:top w:val="none" w:sz="0" w:space="0" w:color="auto"/>
            <w:left w:val="none" w:sz="0" w:space="0" w:color="auto"/>
            <w:bottom w:val="none" w:sz="0" w:space="0" w:color="auto"/>
            <w:right w:val="none" w:sz="0" w:space="0" w:color="auto"/>
          </w:divBdr>
        </w:div>
      </w:divsChild>
    </w:div>
    <w:div w:id="696809201">
      <w:marLeft w:val="0"/>
      <w:marRight w:val="0"/>
      <w:marTop w:val="0"/>
      <w:marBottom w:val="0"/>
      <w:divBdr>
        <w:top w:val="none" w:sz="0" w:space="0" w:color="auto"/>
        <w:left w:val="none" w:sz="0" w:space="0" w:color="auto"/>
        <w:bottom w:val="none" w:sz="0" w:space="0" w:color="auto"/>
        <w:right w:val="none" w:sz="0" w:space="0" w:color="auto"/>
      </w:divBdr>
      <w:divsChild>
        <w:div w:id="1539732005">
          <w:marLeft w:val="0"/>
          <w:marRight w:val="0"/>
          <w:marTop w:val="0"/>
          <w:marBottom w:val="0"/>
          <w:divBdr>
            <w:top w:val="none" w:sz="0" w:space="0" w:color="auto"/>
            <w:left w:val="none" w:sz="0" w:space="0" w:color="auto"/>
            <w:bottom w:val="none" w:sz="0" w:space="0" w:color="auto"/>
            <w:right w:val="none" w:sz="0" w:space="0" w:color="auto"/>
          </w:divBdr>
        </w:div>
      </w:divsChild>
    </w:div>
    <w:div w:id="696809425">
      <w:marLeft w:val="0"/>
      <w:marRight w:val="0"/>
      <w:marTop w:val="0"/>
      <w:marBottom w:val="0"/>
      <w:divBdr>
        <w:top w:val="none" w:sz="0" w:space="0" w:color="auto"/>
        <w:left w:val="none" w:sz="0" w:space="0" w:color="auto"/>
        <w:bottom w:val="none" w:sz="0" w:space="0" w:color="auto"/>
        <w:right w:val="none" w:sz="0" w:space="0" w:color="auto"/>
      </w:divBdr>
      <w:divsChild>
        <w:div w:id="625476182">
          <w:marLeft w:val="0"/>
          <w:marRight w:val="0"/>
          <w:marTop w:val="0"/>
          <w:marBottom w:val="0"/>
          <w:divBdr>
            <w:top w:val="none" w:sz="0" w:space="0" w:color="auto"/>
            <w:left w:val="none" w:sz="0" w:space="0" w:color="auto"/>
            <w:bottom w:val="none" w:sz="0" w:space="0" w:color="auto"/>
            <w:right w:val="none" w:sz="0" w:space="0" w:color="auto"/>
          </w:divBdr>
        </w:div>
      </w:divsChild>
    </w:div>
    <w:div w:id="697002059">
      <w:marLeft w:val="0"/>
      <w:marRight w:val="0"/>
      <w:marTop w:val="0"/>
      <w:marBottom w:val="0"/>
      <w:divBdr>
        <w:top w:val="none" w:sz="0" w:space="0" w:color="auto"/>
        <w:left w:val="none" w:sz="0" w:space="0" w:color="auto"/>
        <w:bottom w:val="none" w:sz="0" w:space="0" w:color="auto"/>
        <w:right w:val="none" w:sz="0" w:space="0" w:color="auto"/>
      </w:divBdr>
      <w:divsChild>
        <w:div w:id="1595359107">
          <w:marLeft w:val="0"/>
          <w:marRight w:val="0"/>
          <w:marTop w:val="0"/>
          <w:marBottom w:val="0"/>
          <w:divBdr>
            <w:top w:val="none" w:sz="0" w:space="0" w:color="auto"/>
            <w:left w:val="none" w:sz="0" w:space="0" w:color="auto"/>
            <w:bottom w:val="none" w:sz="0" w:space="0" w:color="auto"/>
            <w:right w:val="none" w:sz="0" w:space="0" w:color="auto"/>
          </w:divBdr>
        </w:div>
      </w:divsChild>
    </w:div>
    <w:div w:id="697580965">
      <w:marLeft w:val="0"/>
      <w:marRight w:val="0"/>
      <w:marTop w:val="0"/>
      <w:marBottom w:val="0"/>
      <w:divBdr>
        <w:top w:val="none" w:sz="0" w:space="0" w:color="auto"/>
        <w:left w:val="none" w:sz="0" w:space="0" w:color="auto"/>
        <w:bottom w:val="none" w:sz="0" w:space="0" w:color="auto"/>
        <w:right w:val="none" w:sz="0" w:space="0" w:color="auto"/>
      </w:divBdr>
      <w:divsChild>
        <w:div w:id="1461649739">
          <w:marLeft w:val="0"/>
          <w:marRight w:val="0"/>
          <w:marTop w:val="0"/>
          <w:marBottom w:val="0"/>
          <w:divBdr>
            <w:top w:val="none" w:sz="0" w:space="0" w:color="auto"/>
            <w:left w:val="none" w:sz="0" w:space="0" w:color="auto"/>
            <w:bottom w:val="none" w:sz="0" w:space="0" w:color="auto"/>
            <w:right w:val="none" w:sz="0" w:space="0" w:color="auto"/>
          </w:divBdr>
        </w:div>
      </w:divsChild>
    </w:div>
    <w:div w:id="698118504">
      <w:marLeft w:val="0"/>
      <w:marRight w:val="0"/>
      <w:marTop w:val="0"/>
      <w:marBottom w:val="0"/>
      <w:divBdr>
        <w:top w:val="none" w:sz="0" w:space="0" w:color="auto"/>
        <w:left w:val="none" w:sz="0" w:space="0" w:color="auto"/>
        <w:bottom w:val="none" w:sz="0" w:space="0" w:color="auto"/>
        <w:right w:val="none" w:sz="0" w:space="0" w:color="auto"/>
      </w:divBdr>
      <w:divsChild>
        <w:div w:id="140316327">
          <w:marLeft w:val="0"/>
          <w:marRight w:val="0"/>
          <w:marTop w:val="0"/>
          <w:marBottom w:val="0"/>
          <w:divBdr>
            <w:top w:val="none" w:sz="0" w:space="0" w:color="auto"/>
            <w:left w:val="none" w:sz="0" w:space="0" w:color="auto"/>
            <w:bottom w:val="none" w:sz="0" w:space="0" w:color="auto"/>
            <w:right w:val="none" w:sz="0" w:space="0" w:color="auto"/>
          </w:divBdr>
        </w:div>
      </w:divsChild>
    </w:div>
    <w:div w:id="698119818">
      <w:marLeft w:val="0"/>
      <w:marRight w:val="0"/>
      <w:marTop w:val="0"/>
      <w:marBottom w:val="0"/>
      <w:divBdr>
        <w:top w:val="none" w:sz="0" w:space="0" w:color="auto"/>
        <w:left w:val="none" w:sz="0" w:space="0" w:color="auto"/>
        <w:bottom w:val="none" w:sz="0" w:space="0" w:color="auto"/>
        <w:right w:val="none" w:sz="0" w:space="0" w:color="auto"/>
      </w:divBdr>
      <w:divsChild>
        <w:div w:id="1312558759">
          <w:marLeft w:val="0"/>
          <w:marRight w:val="0"/>
          <w:marTop w:val="0"/>
          <w:marBottom w:val="0"/>
          <w:divBdr>
            <w:top w:val="none" w:sz="0" w:space="0" w:color="auto"/>
            <w:left w:val="none" w:sz="0" w:space="0" w:color="auto"/>
            <w:bottom w:val="none" w:sz="0" w:space="0" w:color="auto"/>
            <w:right w:val="none" w:sz="0" w:space="0" w:color="auto"/>
          </w:divBdr>
        </w:div>
      </w:divsChild>
    </w:div>
    <w:div w:id="698362489">
      <w:marLeft w:val="0"/>
      <w:marRight w:val="0"/>
      <w:marTop w:val="0"/>
      <w:marBottom w:val="0"/>
      <w:divBdr>
        <w:top w:val="none" w:sz="0" w:space="0" w:color="auto"/>
        <w:left w:val="none" w:sz="0" w:space="0" w:color="auto"/>
        <w:bottom w:val="none" w:sz="0" w:space="0" w:color="auto"/>
        <w:right w:val="none" w:sz="0" w:space="0" w:color="auto"/>
      </w:divBdr>
      <w:divsChild>
        <w:div w:id="1168328633">
          <w:marLeft w:val="0"/>
          <w:marRight w:val="0"/>
          <w:marTop w:val="0"/>
          <w:marBottom w:val="0"/>
          <w:divBdr>
            <w:top w:val="none" w:sz="0" w:space="0" w:color="auto"/>
            <w:left w:val="none" w:sz="0" w:space="0" w:color="auto"/>
            <w:bottom w:val="none" w:sz="0" w:space="0" w:color="auto"/>
            <w:right w:val="none" w:sz="0" w:space="0" w:color="auto"/>
          </w:divBdr>
        </w:div>
      </w:divsChild>
    </w:div>
    <w:div w:id="698700699">
      <w:marLeft w:val="0"/>
      <w:marRight w:val="0"/>
      <w:marTop w:val="0"/>
      <w:marBottom w:val="0"/>
      <w:divBdr>
        <w:top w:val="none" w:sz="0" w:space="0" w:color="auto"/>
        <w:left w:val="none" w:sz="0" w:space="0" w:color="auto"/>
        <w:bottom w:val="none" w:sz="0" w:space="0" w:color="auto"/>
        <w:right w:val="none" w:sz="0" w:space="0" w:color="auto"/>
      </w:divBdr>
      <w:divsChild>
        <w:div w:id="1698433743">
          <w:marLeft w:val="0"/>
          <w:marRight w:val="0"/>
          <w:marTop w:val="0"/>
          <w:marBottom w:val="0"/>
          <w:divBdr>
            <w:top w:val="none" w:sz="0" w:space="0" w:color="auto"/>
            <w:left w:val="none" w:sz="0" w:space="0" w:color="auto"/>
            <w:bottom w:val="none" w:sz="0" w:space="0" w:color="auto"/>
            <w:right w:val="none" w:sz="0" w:space="0" w:color="auto"/>
          </w:divBdr>
        </w:div>
      </w:divsChild>
    </w:div>
    <w:div w:id="700475793">
      <w:bodyDiv w:val="1"/>
      <w:marLeft w:val="0"/>
      <w:marRight w:val="0"/>
      <w:marTop w:val="0"/>
      <w:marBottom w:val="0"/>
      <w:divBdr>
        <w:top w:val="none" w:sz="0" w:space="0" w:color="auto"/>
        <w:left w:val="none" w:sz="0" w:space="0" w:color="auto"/>
        <w:bottom w:val="none" w:sz="0" w:space="0" w:color="auto"/>
        <w:right w:val="none" w:sz="0" w:space="0" w:color="auto"/>
      </w:divBdr>
    </w:div>
    <w:div w:id="701202293">
      <w:marLeft w:val="0"/>
      <w:marRight w:val="0"/>
      <w:marTop w:val="0"/>
      <w:marBottom w:val="0"/>
      <w:divBdr>
        <w:top w:val="none" w:sz="0" w:space="0" w:color="auto"/>
        <w:left w:val="none" w:sz="0" w:space="0" w:color="auto"/>
        <w:bottom w:val="none" w:sz="0" w:space="0" w:color="auto"/>
        <w:right w:val="none" w:sz="0" w:space="0" w:color="auto"/>
      </w:divBdr>
      <w:divsChild>
        <w:div w:id="1631983325">
          <w:marLeft w:val="0"/>
          <w:marRight w:val="0"/>
          <w:marTop w:val="0"/>
          <w:marBottom w:val="0"/>
          <w:divBdr>
            <w:top w:val="none" w:sz="0" w:space="0" w:color="auto"/>
            <w:left w:val="none" w:sz="0" w:space="0" w:color="auto"/>
            <w:bottom w:val="none" w:sz="0" w:space="0" w:color="auto"/>
            <w:right w:val="none" w:sz="0" w:space="0" w:color="auto"/>
          </w:divBdr>
        </w:div>
      </w:divsChild>
    </w:div>
    <w:div w:id="703359628">
      <w:marLeft w:val="0"/>
      <w:marRight w:val="0"/>
      <w:marTop w:val="0"/>
      <w:marBottom w:val="0"/>
      <w:divBdr>
        <w:top w:val="none" w:sz="0" w:space="0" w:color="auto"/>
        <w:left w:val="none" w:sz="0" w:space="0" w:color="auto"/>
        <w:bottom w:val="none" w:sz="0" w:space="0" w:color="auto"/>
        <w:right w:val="none" w:sz="0" w:space="0" w:color="auto"/>
      </w:divBdr>
      <w:divsChild>
        <w:div w:id="532230735">
          <w:marLeft w:val="0"/>
          <w:marRight w:val="0"/>
          <w:marTop w:val="0"/>
          <w:marBottom w:val="0"/>
          <w:divBdr>
            <w:top w:val="none" w:sz="0" w:space="0" w:color="auto"/>
            <w:left w:val="none" w:sz="0" w:space="0" w:color="auto"/>
            <w:bottom w:val="none" w:sz="0" w:space="0" w:color="auto"/>
            <w:right w:val="none" w:sz="0" w:space="0" w:color="auto"/>
          </w:divBdr>
        </w:div>
      </w:divsChild>
    </w:div>
    <w:div w:id="703363771">
      <w:marLeft w:val="0"/>
      <w:marRight w:val="0"/>
      <w:marTop w:val="0"/>
      <w:marBottom w:val="0"/>
      <w:divBdr>
        <w:top w:val="none" w:sz="0" w:space="0" w:color="auto"/>
        <w:left w:val="none" w:sz="0" w:space="0" w:color="auto"/>
        <w:bottom w:val="none" w:sz="0" w:space="0" w:color="auto"/>
        <w:right w:val="none" w:sz="0" w:space="0" w:color="auto"/>
      </w:divBdr>
      <w:divsChild>
        <w:div w:id="1061949649">
          <w:marLeft w:val="0"/>
          <w:marRight w:val="0"/>
          <w:marTop w:val="0"/>
          <w:marBottom w:val="0"/>
          <w:divBdr>
            <w:top w:val="none" w:sz="0" w:space="0" w:color="auto"/>
            <w:left w:val="none" w:sz="0" w:space="0" w:color="auto"/>
            <w:bottom w:val="none" w:sz="0" w:space="0" w:color="auto"/>
            <w:right w:val="none" w:sz="0" w:space="0" w:color="auto"/>
          </w:divBdr>
        </w:div>
      </w:divsChild>
    </w:div>
    <w:div w:id="704213192">
      <w:marLeft w:val="0"/>
      <w:marRight w:val="0"/>
      <w:marTop w:val="0"/>
      <w:marBottom w:val="0"/>
      <w:divBdr>
        <w:top w:val="none" w:sz="0" w:space="0" w:color="auto"/>
        <w:left w:val="none" w:sz="0" w:space="0" w:color="auto"/>
        <w:bottom w:val="none" w:sz="0" w:space="0" w:color="auto"/>
        <w:right w:val="none" w:sz="0" w:space="0" w:color="auto"/>
      </w:divBdr>
      <w:divsChild>
        <w:div w:id="454447938">
          <w:marLeft w:val="0"/>
          <w:marRight w:val="0"/>
          <w:marTop w:val="0"/>
          <w:marBottom w:val="0"/>
          <w:divBdr>
            <w:top w:val="none" w:sz="0" w:space="0" w:color="auto"/>
            <w:left w:val="none" w:sz="0" w:space="0" w:color="auto"/>
            <w:bottom w:val="none" w:sz="0" w:space="0" w:color="auto"/>
            <w:right w:val="none" w:sz="0" w:space="0" w:color="auto"/>
          </w:divBdr>
        </w:div>
      </w:divsChild>
    </w:div>
    <w:div w:id="705176057">
      <w:bodyDiv w:val="1"/>
      <w:marLeft w:val="0"/>
      <w:marRight w:val="0"/>
      <w:marTop w:val="0"/>
      <w:marBottom w:val="0"/>
      <w:divBdr>
        <w:top w:val="none" w:sz="0" w:space="0" w:color="auto"/>
        <w:left w:val="none" w:sz="0" w:space="0" w:color="auto"/>
        <w:bottom w:val="none" w:sz="0" w:space="0" w:color="auto"/>
        <w:right w:val="none" w:sz="0" w:space="0" w:color="auto"/>
      </w:divBdr>
    </w:div>
    <w:div w:id="705177161">
      <w:marLeft w:val="0"/>
      <w:marRight w:val="0"/>
      <w:marTop w:val="0"/>
      <w:marBottom w:val="0"/>
      <w:divBdr>
        <w:top w:val="none" w:sz="0" w:space="0" w:color="auto"/>
        <w:left w:val="none" w:sz="0" w:space="0" w:color="auto"/>
        <w:bottom w:val="none" w:sz="0" w:space="0" w:color="auto"/>
        <w:right w:val="none" w:sz="0" w:space="0" w:color="auto"/>
      </w:divBdr>
    </w:div>
    <w:div w:id="705714486">
      <w:marLeft w:val="0"/>
      <w:marRight w:val="0"/>
      <w:marTop w:val="0"/>
      <w:marBottom w:val="0"/>
      <w:divBdr>
        <w:top w:val="none" w:sz="0" w:space="0" w:color="auto"/>
        <w:left w:val="none" w:sz="0" w:space="0" w:color="auto"/>
        <w:bottom w:val="none" w:sz="0" w:space="0" w:color="auto"/>
        <w:right w:val="none" w:sz="0" w:space="0" w:color="auto"/>
      </w:divBdr>
      <w:divsChild>
        <w:div w:id="1567955030">
          <w:marLeft w:val="0"/>
          <w:marRight w:val="0"/>
          <w:marTop w:val="0"/>
          <w:marBottom w:val="0"/>
          <w:divBdr>
            <w:top w:val="none" w:sz="0" w:space="0" w:color="auto"/>
            <w:left w:val="none" w:sz="0" w:space="0" w:color="auto"/>
            <w:bottom w:val="none" w:sz="0" w:space="0" w:color="auto"/>
            <w:right w:val="none" w:sz="0" w:space="0" w:color="auto"/>
          </w:divBdr>
        </w:div>
      </w:divsChild>
    </w:div>
    <w:div w:id="707146337">
      <w:marLeft w:val="0"/>
      <w:marRight w:val="0"/>
      <w:marTop w:val="0"/>
      <w:marBottom w:val="0"/>
      <w:divBdr>
        <w:top w:val="none" w:sz="0" w:space="0" w:color="auto"/>
        <w:left w:val="none" w:sz="0" w:space="0" w:color="auto"/>
        <w:bottom w:val="none" w:sz="0" w:space="0" w:color="auto"/>
        <w:right w:val="none" w:sz="0" w:space="0" w:color="auto"/>
      </w:divBdr>
      <w:divsChild>
        <w:div w:id="308480699">
          <w:marLeft w:val="0"/>
          <w:marRight w:val="0"/>
          <w:marTop w:val="0"/>
          <w:marBottom w:val="0"/>
          <w:divBdr>
            <w:top w:val="none" w:sz="0" w:space="0" w:color="auto"/>
            <w:left w:val="none" w:sz="0" w:space="0" w:color="auto"/>
            <w:bottom w:val="none" w:sz="0" w:space="0" w:color="auto"/>
            <w:right w:val="none" w:sz="0" w:space="0" w:color="auto"/>
          </w:divBdr>
        </w:div>
      </w:divsChild>
    </w:div>
    <w:div w:id="707801290">
      <w:marLeft w:val="0"/>
      <w:marRight w:val="0"/>
      <w:marTop w:val="0"/>
      <w:marBottom w:val="0"/>
      <w:divBdr>
        <w:top w:val="none" w:sz="0" w:space="0" w:color="auto"/>
        <w:left w:val="none" w:sz="0" w:space="0" w:color="auto"/>
        <w:bottom w:val="none" w:sz="0" w:space="0" w:color="auto"/>
        <w:right w:val="none" w:sz="0" w:space="0" w:color="auto"/>
      </w:divBdr>
      <w:divsChild>
        <w:div w:id="619921951">
          <w:marLeft w:val="0"/>
          <w:marRight w:val="0"/>
          <w:marTop w:val="0"/>
          <w:marBottom w:val="0"/>
          <w:divBdr>
            <w:top w:val="none" w:sz="0" w:space="0" w:color="auto"/>
            <w:left w:val="none" w:sz="0" w:space="0" w:color="auto"/>
            <w:bottom w:val="none" w:sz="0" w:space="0" w:color="auto"/>
            <w:right w:val="none" w:sz="0" w:space="0" w:color="auto"/>
          </w:divBdr>
        </w:div>
      </w:divsChild>
    </w:div>
    <w:div w:id="708140681">
      <w:marLeft w:val="0"/>
      <w:marRight w:val="0"/>
      <w:marTop w:val="0"/>
      <w:marBottom w:val="0"/>
      <w:divBdr>
        <w:top w:val="none" w:sz="0" w:space="0" w:color="auto"/>
        <w:left w:val="none" w:sz="0" w:space="0" w:color="auto"/>
        <w:bottom w:val="none" w:sz="0" w:space="0" w:color="auto"/>
        <w:right w:val="none" w:sz="0" w:space="0" w:color="auto"/>
      </w:divBdr>
      <w:divsChild>
        <w:div w:id="1707216848">
          <w:marLeft w:val="0"/>
          <w:marRight w:val="0"/>
          <w:marTop w:val="0"/>
          <w:marBottom w:val="0"/>
          <w:divBdr>
            <w:top w:val="none" w:sz="0" w:space="0" w:color="auto"/>
            <w:left w:val="none" w:sz="0" w:space="0" w:color="auto"/>
            <w:bottom w:val="none" w:sz="0" w:space="0" w:color="auto"/>
            <w:right w:val="none" w:sz="0" w:space="0" w:color="auto"/>
          </w:divBdr>
        </w:div>
      </w:divsChild>
    </w:div>
    <w:div w:id="708190574">
      <w:marLeft w:val="0"/>
      <w:marRight w:val="0"/>
      <w:marTop w:val="0"/>
      <w:marBottom w:val="0"/>
      <w:divBdr>
        <w:top w:val="none" w:sz="0" w:space="0" w:color="auto"/>
        <w:left w:val="none" w:sz="0" w:space="0" w:color="auto"/>
        <w:bottom w:val="none" w:sz="0" w:space="0" w:color="auto"/>
        <w:right w:val="none" w:sz="0" w:space="0" w:color="auto"/>
      </w:divBdr>
      <w:divsChild>
        <w:div w:id="232669099">
          <w:marLeft w:val="0"/>
          <w:marRight w:val="0"/>
          <w:marTop w:val="0"/>
          <w:marBottom w:val="0"/>
          <w:divBdr>
            <w:top w:val="none" w:sz="0" w:space="0" w:color="auto"/>
            <w:left w:val="none" w:sz="0" w:space="0" w:color="auto"/>
            <w:bottom w:val="none" w:sz="0" w:space="0" w:color="auto"/>
            <w:right w:val="none" w:sz="0" w:space="0" w:color="auto"/>
          </w:divBdr>
        </w:div>
      </w:divsChild>
    </w:div>
    <w:div w:id="709691434">
      <w:marLeft w:val="0"/>
      <w:marRight w:val="0"/>
      <w:marTop w:val="0"/>
      <w:marBottom w:val="0"/>
      <w:divBdr>
        <w:top w:val="none" w:sz="0" w:space="0" w:color="auto"/>
        <w:left w:val="none" w:sz="0" w:space="0" w:color="auto"/>
        <w:bottom w:val="none" w:sz="0" w:space="0" w:color="auto"/>
        <w:right w:val="none" w:sz="0" w:space="0" w:color="auto"/>
      </w:divBdr>
      <w:divsChild>
        <w:div w:id="1393385760">
          <w:marLeft w:val="0"/>
          <w:marRight w:val="0"/>
          <w:marTop w:val="0"/>
          <w:marBottom w:val="0"/>
          <w:divBdr>
            <w:top w:val="none" w:sz="0" w:space="0" w:color="auto"/>
            <w:left w:val="none" w:sz="0" w:space="0" w:color="auto"/>
            <w:bottom w:val="none" w:sz="0" w:space="0" w:color="auto"/>
            <w:right w:val="none" w:sz="0" w:space="0" w:color="auto"/>
          </w:divBdr>
        </w:div>
      </w:divsChild>
    </w:div>
    <w:div w:id="709691828">
      <w:marLeft w:val="0"/>
      <w:marRight w:val="0"/>
      <w:marTop w:val="0"/>
      <w:marBottom w:val="0"/>
      <w:divBdr>
        <w:top w:val="none" w:sz="0" w:space="0" w:color="auto"/>
        <w:left w:val="none" w:sz="0" w:space="0" w:color="auto"/>
        <w:bottom w:val="none" w:sz="0" w:space="0" w:color="auto"/>
        <w:right w:val="none" w:sz="0" w:space="0" w:color="auto"/>
      </w:divBdr>
      <w:divsChild>
        <w:div w:id="1851065442">
          <w:marLeft w:val="0"/>
          <w:marRight w:val="0"/>
          <w:marTop w:val="0"/>
          <w:marBottom w:val="0"/>
          <w:divBdr>
            <w:top w:val="none" w:sz="0" w:space="0" w:color="auto"/>
            <w:left w:val="none" w:sz="0" w:space="0" w:color="auto"/>
            <w:bottom w:val="none" w:sz="0" w:space="0" w:color="auto"/>
            <w:right w:val="none" w:sz="0" w:space="0" w:color="auto"/>
          </w:divBdr>
        </w:div>
      </w:divsChild>
    </w:div>
    <w:div w:id="709771079">
      <w:marLeft w:val="0"/>
      <w:marRight w:val="0"/>
      <w:marTop w:val="0"/>
      <w:marBottom w:val="0"/>
      <w:divBdr>
        <w:top w:val="none" w:sz="0" w:space="0" w:color="auto"/>
        <w:left w:val="none" w:sz="0" w:space="0" w:color="auto"/>
        <w:bottom w:val="none" w:sz="0" w:space="0" w:color="auto"/>
        <w:right w:val="none" w:sz="0" w:space="0" w:color="auto"/>
      </w:divBdr>
      <w:divsChild>
        <w:div w:id="2069692577">
          <w:marLeft w:val="0"/>
          <w:marRight w:val="0"/>
          <w:marTop w:val="0"/>
          <w:marBottom w:val="0"/>
          <w:divBdr>
            <w:top w:val="none" w:sz="0" w:space="0" w:color="auto"/>
            <w:left w:val="none" w:sz="0" w:space="0" w:color="auto"/>
            <w:bottom w:val="none" w:sz="0" w:space="0" w:color="auto"/>
            <w:right w:val="none" w:sz="0" w:space="0" w:color="auto"/>
          </w:divBdr>
        </w:div>
      </w:divsChild>
    </w:div>
    <w:div w:id="709887054">
      <w:marLeft w:val="0"/>
      <w:marRight w:val="0"/>
      <w:marTop w:val="0"/>
      <w:marBottom w:val="0"/>
      <w:divBdr>
        <w:top w:val="none" w:sz="0" w:space="0" w:color="auto"/>
        <w:left w:val="none" w:sz="0" w:space="0" w:color="auto"/>
        <w:bottom w:val="none" w:sz="0" w:space="0" w:color="auto"/>
        <w:right w:val="none" w:sz="0" w:space="0" w:color="auto"/>
      </w:divBdr>
      <w:divsChild>
        <w:div w:id="808745036">
          <w:marLeft w:val="0"/>
          <w:marRight w:val="0"/>
          <w:marTop w:val="0"/>
          <w:marBottom w:val="0"/>
          <w:divBdr>
            <w:top w:val="none" w:sz="0" w:space="0" w:color="auto"/>
            <w:left w:val="none" w:sz="0" w:space="0" w:color="auto"/>
            <w:bottom w:val="none" w:sz="0" w:space="0" w:color="auto"/>
            <w:right w:val="none" w:sz="0" w:space="0" w:color="auto"/>
          </w:divBdr>
        </w:div>
      </w:divsChild>
    </w:div>
    <w:div w:id="710228991">
      <w:marLeft w:val="0"/>
      <w:marRight w:val="0"/>
      <w:marTop w:val="0"/>
      <w:marBottom w:val="0"/>
      <w:divBdr>
        <w:top w:val="none" w:sz="0" w:space="0" w:color="auto"/>
        <w:left w:val="none" w:sz="0" w:space="0" w:color="auto"/>
        <w:bottom w:val="none" w:sz="0" w:space="0" w:color="auto"/>
        <w:right w:val="none" w:sz="0" w:space="0" w:color="auto"/>
      </w:divBdr>
      <w:divsChild>
        <w:div w:id="1817645272">
          <w:marLeft w:val="0"/>
          <w:marRight w:val="0"/>
          <w:marTop w:val="0"/>
          <w:marBottom w:val="0"/>
          <w:divBdr>
            <w:top w:val="none" w:sz="0" w:space="0" w:color="auto"/>
            <w:left w:val="none" w:sz="0" w:space="0" w:color="auto"/>
            <w:bottom w:val="none" w:sz="0" w:space="0" w:color="auto"/>
            <w:right w:val="none" w:sz="0" w:space="0" w:color="auto"/>
          </w:divBdr>
        </w:div>
      </w:divsChild>
    </w:div>
    <w:div w:id="710302502">
      <w:marLeft w:val="0"/>
      <w:marRight w:val="0"/>
      <w:marTop w:val="0"/>
      <w:marBottom w:val="0"/>
      <w:divBdr>
        <w:top w:val="none" w:sz="0" w:space="0" w:color="auto"/>
        <w:left w:val="none" w:sz="0" w:space="0" w:color="auto"/>
        <w:bottom w:val="none" w:sz="0" w:space="0" w:color="auto"/>
        <w:right w:val="none" w:sz="0" w:space="0" w:color="auto"/>
      </w:divBdr>
      <w:divsChild>
        <w:div w:id="1713268808">
          <w:marLeft w:val="0"/>
          <w:marRight w:val="0"/>
          <w:marTop w:val="0"/>
          <w:marBottom w:val="0"/>
          <w:divBdr>
            <w:top w:val="none" w:sz="0" w:space="0" w:color="auto"/>
            <w:left w:val="none" w:sz="0" w:space="0" w:color="auto"/>
            <w:bottom w:val="none" w:sz="0" w:space="0" w:color="auto"/>
            <w:right w:val="none" w:sz="0" w:space="0" w:color="auto"/>
          </w:divBdr>
        </w:div>
      </w:divsChild>
    </w:div>
    <w:div w:id="711152609">
      <w:marLeft w:val="0"/>
      <w:marRight w:val="0"/>
      <w:marTop w:val="0"/>
      <w:marBottom w:val="0"/>
      <w:divBdr>
        <w:top w:val="none" w:sz="0" w:space="0" w:color="auto"/>
        <w:left w:val="none" w:sz="0" w:space="0" w:color="auto"/>
        <w:bottom w:val="none" w:sz="0" w:space="0" w:color="auto"/>
        <w:right w:val="none" w:sz="0" w:space="0" w:color="auto"/>
      </w:divBdr>
      <w:divsChild>
        <w:div w:id="1615551279">
          <w:marLeft w:val="0"/>
          <w:marRight w:val="0"/>
          <w:marTop w:val="0"/>
          <w:marBottom w:val="0"/>
          <w:divBdr>
            <w:top w:val="none" w:sz="0" w:space="0" w:color="auto"/>
            <w:left w:val="none" w:sz="0" w:space="0" w:color="auto"/>
            <w:bottom w:val="none" w:sz="0" w:space="0" w:color="auto"/>
            <w:right w:val="none" w:sz="0" w:space="0" w:color="auto"/>
          </w:divBdr>
        </w:div>
      </w:divsChild>
    </w:div>
    <w:div w:id="711419060">
      <w:marLeft w:val="0"/>
      <w:marRight w:val="0"/>
      <w:marTop w:val="0"/>
      <w:marBottom w:val="0"/>
      <w:divBdr>
        <w:top w:val="none" w:sz="0" w:space="0" w:color="auto"/>
        <w:left w:val="none" w:sz="0" w:space="0" w:color="auto"/>
        <w:bottom w:val="none" w:sz="0" w:space="0" w:color="auto"/>
        <w:right w:val="none" w:sz="0" w:space="0" w:color="auto"/>
      </w:divBdr>
      <w:divsChild>
        <w:div w:id="337974148">
          <w:marLeft w:val="0"/>
          <w:marRight w:val="0"/>
          <w:marTop w:val="0"/>
          <w:marBottom w:val="0"/>
          <w:divBdr>
            <w:top w:val="none" w:sz="0" w:space="0" w:color="auto"/>
            <w:left w:val="none" w:sz="0" w:space="0" w:color="auto"/>
            <w:bottom w:val="none" w:sz="0" w:space="0" w:color="auto"/>
            <w:right w:val="none" w:sz="0" w:space="0" w:color="auto"/>
          </w:divBdr>
        </w:div>
      </w:divsChild>
    </w:div>
    <w:div w:id="711540548">
      <w:marLeft w:val="0"/>
      <w:marRight w:val="0"/>
      <w:marTop w:val="0"/>
      <w:marBottom w:val="0"/>
      <w:divBdr>
        <w:top w:val="none" w:sz="0" w:space="0" w:color="auto"/>
        <w:left w:val="none" w:sz="0" w:space="0" w:color="auto"/>
        <w:bottom w:val="none" w:sz="0" w:space="0" w:color="auto"/>
        <w:right w:val="none" w:sz="0" w:space="0" w:color="auto"/>
      </w:divBdr>
      <w:divsChild>
        <w:div w:id="1934851996">
          <w:marLeft w:val="0"/>
          <w:marRight w:val="0"/>
          <w:marTop w:val="0"/>
          <w:marBottom w:val="0"/>
          <w:divBdr>
            <w:top w:val="none" w:sz="0" w:space="0" w:color="auto"/>
            <w:left w:val="none" w:sz="0" w:space="0" w:color="auto"/>
            <w:bottom w:val="none" w:sz="0" w:space="0" w:color="auto"/>
            <w:right w:val="none" w:sz="0" w:space="0" w:color="auto"/>
          </w:divBdr>
        </w:div>
      </w:divsChild>
    </w:div>
    <w:div w:id="712194288">
      <w:marLeft w:val="0"/>
      <w:marRight w:val="0"/>
      <w:marTop w:val="0"/>
      <w:marBottom w:val="0"/>
      <w:divBdr>
        <w:top w:val="none" w:sz="0" w:space="0" w:color="auto"/>
        <w:left w:val="none" w:sz="0" w:space="0" w:color="auto"/>
        <w:bottom w:val="none" w:sz="0" w:space="0" w:color="auto"/>
        <w:right w:val="none" w:sz="0" w:space="0" w:color="auto"/>
      </w:divBdr>
      <w:divsChild>
        <w:div w:id="244733072">
          <w:marLeft w:val="0"/>
          <w:marRight w:val="0"/>
          <w:marTop w:val="0"/>
          <w:marBottom w:val="0"/>
          <w:divBdr>
            <w:top w:val="none" w:sz="0" w:space="0" w:color="auto"/>
            <w:left w:val="none" w:sz="0" w:space="0" w:color="auto"/>
            <w:bottom w:val="none" w:sz="0" w:space="0" w:color="auto"/>
            <w:right w:val="none" w:sz="0" w:space="0" w:color="auto"/>
          </w:divBdr>
        </w:div>
      </w:divsChild>
    </w:div>
    <w:div w:id="712509571">
      <w:marLeft w:val="0"/>
      <w:marRight w:val="0"/>
      <w:marTop w:val="0"/>
      <w:marBottom w:val="0"/>
      <w:divBdr>
        <w:top w:val="none" w:sz="0" w:space="0" w:color="auto"/>
        <w:left w:val="none" w:sz="0" w:space="0" w:color="auto"/>
        <w:bottom w:val="none" w:sz="0" w:space="0" w:color="auto"/>
        <w:right w:val="none" w:sz="0" w:space="0" w:color="auto"/>
      </w:divBdr>
      <w:divsChild>
        <w:div w:id="705563520">
          <w:marLeft w:val="0"/>
          <w:marRight w:val="0"/>
          <w:marTop w:val="0"/>
          <w:marBottom w:val="0"/>
          <w:divBdr>
            <w:top w:val="none" w:sz="0" w:space="0" w:color="auto"/>
            <w:left w:val="none" w:sz="0" w:space="0" w:color="auto"/>
            <w:bottom w:val="none" w:sz="0" w:space="0" w:color="auto"/>
            <w:right w:val="none" w:sz="0" w:space="0" w:color="auto"/>
          </w:divBdr>
        </w:div>
      </w:divsChild>
    </w:div>
    <w:div w:id="712535339">
      <w:marLeft w:val="0"/>
      <w:marRight w:val="0"/>
      <w:marTop w:val="0"/>
      <w:marBottom w:val="0"/>
      <w:divBdr>
        <w:top w:val="none" w:sz="0" w:space="0" w:color="auto"/>
        <w:left w:val="none" w:sz="0" w:space="0" w:color="auto"/>
        <w:bottom w:val="none" w:sz="0" w:space="0" w:color="auto"/>
        <w:right w:val="none" w:sz="0" w:space="0" w:color="auto"/>
      </w:divBdr>
      <w:divsChild>
        <w:div w:id="533346436">
          <w:marLeft w:val="0"/>
          <w:marRight w:val="0"/>
          <w:marTop w:val="0"/>
          <w:marBottom w:val="0"/>
          <w:divBdr>
            <w:top w:val="none" w:sz="0" w:space="0" w:color="auto"/>
            <w:left w:val="none" w:sz="0" w:space="0" w:color="auto"/>
            <w:bottom w:val="none" w:sz="0" w:space="0" w:color="auto"/>
            <w:right w:val="none" w:sz="0" w:space="0" w:color="auto"/>
          </w:divBdr>
        </w:div>
      </w:divsChild>
    </w:div>
    <w:div w:id="712925123">
      <w:marLeft w:val="0"/>
      <w:marRight w:val="0"/>
      <w:marTop w:val="0"/>
      <w:marBottom w:val="0"/>
      <w:divBdr>
        <w:top w:val="none" w:sz="0" w:space="0" w:color="auto"/>
        <w:left w:val="none" w:sz="0" w:space="0" w:color="auto"/>
        <w:bottom w:val="none" w:sz="0" w:space="0" w:color="auto"/>
        <w:right w:val="none" w:sz="0" w:space="0" w:color="auto"/>
      </w:divBdr>
      <w:divsChild>
        <w:div w:id="1506901716">
          <w:marLeft w:val="0"/>
          <w:marRight w:val="0"/>
          <w:marTop w:val="0"/>
          <w:marBottom w:val="0"/>
          <w:divBdr>
            <w:top w:val="none" w:sz="0" w:space="0" w:color="auto"/>
            <w:left w:val="none" w:sz="0" w:space="0" w:color="auto"/>
            <w:bottom w:val="none" w:sz="0" w:space="0" w:color="auto"/>
            <w:right w:val="none" w:sz="0" w:space="0" w:color="auto"/>
          </w:divBdr>
        </w:div>
      </w:divsChild>
    </w:div>
    <w:div w:id="712997479">
      <w:marLeft w:val="0"/>
      <w:marRight w:val="0"/>
      <w:marTop w:val="0"/>
      <w:marBottom w:val="0"/>
      <w:divBdr>
        <w:top w:val="none" w:sz="0" w:space="0" w:color="auto"/>
        <w:left w:val="none" w:sz="0" w:space="0" w:color="auto"/>
        <w:bottom w:val="none" w:sz="0" w:space="0" w:color="auto"/>
        <w:right w:val="none" w:sz="0" w:space="0" w:color="auto"/>
      </w:divBdr>
      <w:divsChild>
        <w:div w:id="1801268518">
          <w:marLeft w:val="0"/>
          <w:marRight w:val="0"/>
          <w:marTop w:val="0"/>
          <w:marBottom w:val="0"/>
          <w:divBdr>
            <w:top w:val="none" w:sz="0" w:space="0" w:color="auto"/>
            <w:left w:val="none" w:sz="0" w:space="0" w:color="auto"/>
            <w:bottom w:val="none" w:sz="0" w:space="0" w:color="auto"/>
            <w:right w:val="none" w:sz="0" w:space="0" w:color="auto"/>
          </w:divBdr>
        </w:div>
      </w:divsChild>
    </w:div>
    <w:div w:id="714164550">
      <w:marLeft w:val="0"/>
      <w:marRight w:val="0"/>
      <w:marTop w:val="0"/>
      <w:marBottom w:val="0"/>
      <w:divBdr>
        <w:top w:val="none" w:sz="0" w:space="0" w:color="auto"/>
        <w:left w:val="none" w:sz="0" w:space="0" w:color="auto"/>
        <w:bottom w:val="none" w:sz="0" w:space="0" w:color="auto"/>
        <w:right w:val="none" w:sz="0" w:space="0" w:color="auto"/>
      </w:divBdr>
      <w:divsChild>
        <w:div w:id="93869316">
          <w:marLeft w:val="0"/>
          <w:marRight w:val="0"/>
          <w:marTop w:val="0"/>
          <w:marBottom w:val="0"/>
          <w:divBdr>
            <w:top w:val="none" w:sz="0" w:space="0" w:color="auto"/>
            <w:left w:val="none" w:sz="0" w:space="0" w:color="auto"/>
            <w:bottom w:val="none" w:sz="0" w:space="0" w:color="auto"/>
            <w:right w:val="none" w:sz="0" w:space="0" w:color="auto"/>
          </w:divBdr>
        </w:div>
      </w:divsChild>
    </w:div>
    <w:div w:id="715082204">
      <w:marLeft w:val="0"/>
      <w:marRight w:val="0"/>
      <w:marTop w:val="0"/>
      <w:marBottom w:val="0"/>
      <w:divBdr>
        <w:top w:val="none" w:sz="0" w:space="0" w:color="auto"/>
        <w:left w:val="none" w:sz="0" w:space="0" w:color="auto"/>
        <w:bottom w:val="none" w:sz="0" w:space="0" w:color="auto"/>
        <w:right w:val="none" w:sz="0" w:space="0" w:color="auto"/>
      </w:divBdr>
      <w:divsChild>
        <w:div w:id="1752968960">
          <w:marLeft w:val="0"/>
          <w:marRight w:val="0"/>
          <w:marTop w:val="0"/>
          <w:marBottom w:val="0"/>
          <w:divBdr>
            <w:top w:val="none" w:sz="0" w:space="0" w:color="auto"/>
            <w:left w:val="none" w:sz="0" w:space="0" w:color="auto"/>
            <w:bottom w:val="none" w:sz="0" w:space="0" w:color="auto"/>
            <w:right w:val="none" w:sz="0" w:space="0" w:color="auto"/>
          </w:divBdr>
        </w:div>
      </w:divsChild>
    </w:div>
    <w:div w:id="715202669">
      <w:marLeft w:val="0"/>
      <w:marRight w:val="0"/>
      <w:marTop w:val="0"/>
      <w:marBottom w:val="0"/>
      <w:divBdr>
        <w:top w:val="none" w:sz="0" w:space="0" w:color="auto"/>
        <w:left w:val="none" w:sz="0" w:space="0" w:color="auto"/>
        <w:bottom w:val="none" w:sz="0" w:space="0" w:color="auto"/>
        <w:right w:val="none" w:sz="0" w:space="0" w:color="auto"/>
      </w:divBdr>
      <w:divsChild>
        <w:div w:id="1219630756">
          <w:marLeft w:val="0"/>
          <w:marRight w:val="0"/>
          <w:marTop w:val="0"/>
          <w:marBottom w:val="0"/>
          <w:divBdr>
            <w:top w:val="none" w:sz="0" w:space="0" w:color="auto"/>
            <w:left w:val="none" w:sz="0" w:space="0" w:color="auto"/>
            <w:bottom w:val="none" w:sz="0" w:space="0" w:color="auto"/>
            <w:right w:val="none" w:sz="0" w:space="0" w:color="auto"/>
          </w:divBdr>
        </w:div>
      </w:divsChild>
    </w:div>
    <w:div w:id="715811942">
      <w:marLeft w:val="0"/>
      <w:marRight w:val="0"/>
      <w:marTop w:val="0"/>
      <w:marBottom w:val="0"/>
      <w:divBdr>
        <w:top w:val="none" w:sz="0" w:space="0" w:color="auto"/>
        <w:left w:val="none" w:sz="0" w:space="0" w:color="auto"/>
        <w:bottom w:val="none" w:sz="0" w:space="0" w:color="auto"/>
        <w:right w:val="none" w:sz="0" w:space="0" w:color="auto"/>
      </w:divBdr>
    </w:div>
    <w:div w:id="716927175">
      <w:marLeft w:val="0"/>
      <w:marRight w:val="0"/>
      <w:marTop w:val="0"/>
      <w:marBottom w:val="0"/>
      <w:divBdr>
        <w:top w:val="none" w:sz="0" w:space="0" w:color="auto"/>
        <w:left w:val="none" w:sz="0" w:space="0" w:color="auto"/>
        <w:bottom w:val="none" w:sz="0" w:space="0" w:color="auto"/>
        <w:right w:val="none" w:sz="0" w:space="0" w:color="auto"/>
      </w:divBdr>
      <w:divsChild>
        <w:div w:id="492718516">
          <w:marLeft w:val="0"/>
          <w:marRight w:val="0"/>
          <w:marTop w:val="0"/>
          <w:marBottom w:val="0"/>
          <w:divBdr>
            <w:top w:val="none" w:sz="0" w:space="0" w:color="auto"/>
            <w:left w:val="none" w:sz="0" w:space="0" w:color="auto"/>
            <w:bottom w:val="none" w:sz="0" w:space="0" w:color="auto"/>
            <w:right w:val="none" w:sz="0" w:space="0" w:color="auto"/>
          </w:divBdr>
        </w:div>
      </w:divsChild>
    </w:div>
    <w:div w:id="716928884">
      <w:marLeft w:val="0"/>
      <w:marRight w:val="0"/>
      <w:marTop w:val="0"/>
      <w:marBottom w:val="0"/>
      <w:divBdr>
        <w:top w:val="none" w:sz="0" w:space="0" w:color="auto"/>
        <w:left w:val="none" w:sz="0" w:space="0" w:color="auto"/>
        <w:bottom w:val="none" w:sz="0" w:space="0" w:color="auto"/>
        <w:right w:val="none" w:sz="0" w:space="0" w:color="auto"/>
      </w:divBdr>
      <w:divsChild>
        <w:div w:id="1932010806">
          <w:marLeft w:val="0"/>
          <w:marRight w:val="0"/>
          <w:marTop w:val="0"/>
          <w:marBottom w:val="0"/>
          <w:divBdr>
            <w:top w:val="none" w:sz="0" w:space="0" w:color="auto"/>
            <w:left w:val="none" w:sz="0" w:space="0" w:color="auto"/>
            <w:bottom w:val="none" w:sz="0" w:space="0" w:color="auto"/>
            <w:right w:val="none" w:sz="0" w:space="0" w:color="auto"/>
          </w:divBdr>
        </w:div>
      </w:divsChild>
    </w:div>
    <w:div w:id="716973593">
      <w:marLeft w:val="0"/>
      <w:marRight w:val="0"/>
      <w:marTop w:val="0"/>
      <w:marBottom w:val="0"/>
      <w:divBdr>
        <w:top w:val="none" w:sz="0" w:space="0" w:color="auto"/>
        <w:left w:val="none" w:sz="0" w:space="0" w:color="auto"/>
        <w:bottom w:val="none" w:sz="0" w:space="0" w:color="auto"/>
        <w:right w:val="none" w:sz="0" w:space="0" w:color="auto"/>
      </w:divBdr>
      <w:divsChild>
        <w:div w:id="1432238092">
          <w:marLeft w:val="0"/>
          <w:marRight w:val="0"/>
          <w:marTop w:val="0"/>
          <w:marBottom w:val="0"/>
          <w:divBdr>
            <w:top w:val="none" w:sz="0" w:space="0" w:color="auto"/>
            <w:left w:val="none" w:sz="0" w:space="0" w:color="auto"/>
            <w:bottom w:val="none" w:sz="0" w:space="0" w:color="auto"/>
            <w:right w:val="none" w:sz="0" w:space="0" w:color="auto"/>
          </w:divBdr>
        </w:div>
      </w:divsChild>
    </w:div>
    <w:div w:id="717167167">
      <w:marLeft w:val="0"/>
      <w:marRight w:val="0"/>
      <w:marTop w:val="0"/>
      <w:marBottom w:val="0"/>
      <w:divBdr>
        <w:top w:val="none" w:sz="0" w:space="0" w:color="auto"/>
        <w:left w:val="none" w:sz="0" w:space="0" w:color="auto"/>
        <w:bottom w:val="none" w:sz="0" w:space="0" w:color="auto"/>
        <w:right w:val="none" w:sz="0" w:space="0" w:color="auto"/>
      </w:divBdr>
      <w:divsChild>
        <w:div w:id="1430270387">
          <w:marLeft w:val="0"/>
          <w:marRight w:val="0"/>
          <w:marTop w:val="0"/>
          <w:marBottom w:val="0"/>
          <w:divBdr>
            <w:top w:val="none" w:sz="0" w:space="0" w:color="auto"/>
            <w:left w:val="none" w:sz="0" w:space="0" w:color="auto"/>
            <w:bottom w:val="none" w:sz="0" w:space="0" w:color="auto"/>
            <w:right w:val="none" w:sz="0" w:space="0" w:color="auto"/>
          </w:divBdr>
        </w:div>
      </w:divsChild>
    </w:div>
    <w:div w:id="719788847">
      <w:marLeft w:val="0"/>
      <w:marRight w:val="0"/>
      <w:marTop w:val="0"/>
      <w:marBottom w:val="0"/>
      <w:divBdr>
        <w:top w:val="none" w:sz="0" w:space="0" w:color="auto"/>
        <w:left w:val="none" w:sz="0" w:space="0" w:color="auto"/>
        <w:bottom w:val="none" w:sz="0" w:space="0" w:color="auto"/>
        <w:right w:val="none" w:sz="0" w:space="0" w:color="auto"/>
      </w:divBdr>
      <w:divsChild>
        <w:div w:id="625697847">
          <w:marLeft w:val="0"/>
          <w:marRight w:val="0"/>
          <w:marTop w:val="0"/>
          <w:marBottom w:val="0"/>
          <w:divBdr>
            <w:top w:val="none" w:sz="0" w:space="0" w:color="auto"/>
            <w:left w:val="none" w:sz="0" w:space="0" w:color="auto"/>
            <w:bottom w:val="none" w:sz="0" w:space="0" w:color="auto"/>
            <w:right w:val="none" w:sz="0" w:space="0" w:color="auto"/>
          </w:divBdr>
        </w:div>
      </w:divsChild>
    </w:div>
    <w:div w:id="721829512">
      <w:marLeft w:val="0"/>
      <w:marRight w:val="0"/>
      <w:marTop w:val="0"/>
      <w:marBottom w:val="0"/>
      <w:divBdr>
        <w:top w:val="none" w:sz="0" w:space="0" w:color="auto"/>
        <w:left w:val="none" w:sz="0" w:space="0" w:color="auto"/>
        <w:bottom w:val="none" w:sz="0" w:space="0" w:color="auto"/>
        <w:right w:val="none" w:sz="0" w:space="0" w:color="auto"/>
      </w:divBdr>
      <w:divsChild>
        <w:div w:id="863520507">
          <w:marLeft w:val="0"/>
          <w:marRight w:val="0"/>
          <w:marTop w:val="0"/>
          <w:marBottom w:val="0"/>
          <w:divBdr>
            <w:top w:val="none" w:sz="0" w:space="0" w:color="auto"/>
            <w:left w:val="none" w:sz="0" w:space="0" w:color="auto"/>
            <w:bottom w:val="none" w:sz="0" w:space="0" w:color="auto"/>
            <w:right w:val="none" w:sz="0" w:space="0" w:color="auto"/>
          </w:divBdr>
        </w:div>
      </w:divsChild>
    </w:div>
    <w:div w:id="721908482">
      <w:marLeft w:val="0"/>
      <w:marRight w:val="0"/>
      <w:marTop w:val="0"/>
      <w:marBottom w:val="0"/>
      <w:divBdr>
        <w:top w:val="none" w:sz="0" w:space="0" w:color="auto"/>
        <w:left w:val="none" w:sz="0" w:space="0" w:color="auto"/>
        <w:bottom w:val="none" w:sz="0" w:space="0" w:color="auto"/>
        <w:right w:val="none" w:sz="0" w:space="0" w:color="auto"/>
      </w:divBdr>
      <w:divsChild>
        <w:div w:id="1515262822">
          <w:marLeft w:val="0"/>
          <w:marRight w:val="0"/>
          <w:marTop w:val="0"/>
          <w:marBottom w:val="0"/>
          <w:divBdr>
            <w:top w:val="none" w:sz="0" w:space="0" w:color="auto"/>
            <w:left w:val="none" w:sz="0" w:space="0" w:color="auto"/>
            <w:bottom w:val="none" w:sz="0" w:space="0" w:color="auto"/>
            <w:right w:val="none" w:sz="0" w:space="0" w:color="auto"/>
          </w:divBdr>
        </w:div>
      </w:divsChild>
    </w:div>
    <w:div w:id="722944084">
      <w:marLeft w:val="0"/>
      <w:marRight w:val="0"/>
      <w:marTop w:val="0"/>
      <w:marBottom w:val="0"/>
      <w:divBdr>
        <w:top w:val="none" w:sz="0" w:space="0" w:color="auto"/>
        <w:left w:val="none" w:sz="0" w:space="0" w:color="auto"/>
        <w:bottom w:val="none" w:sz="0" w:space="0" w:color="auto"/>
        <w:right w:val="none" w:sz="0" w:space="0" w:color="auto"/>
      </w:divBdr>
      <w:divsChild>
        <w:div w:id="755322870">
          <w:marLeft w:val="0"/>
          <w:marRight w:val="0"/>
          <w:marTop w:val="0"/>
          <w:marBottom w:val="0"/>
          <w:divBdr>
            <w:top w:val="none" w:sz="0" w:space="0" w:color="auto"/>
            <w:left w:val="none" w:sz="0" w:space="0" w:color="auto"/>
            <w:bottom w:val="none" w:sz="0" w:space="0" w:color="auto"/>
            <w:right w:val="none" w:sz="0" w:space="0" w:color="auto"/>
          </w:divBdr>
        </w:div>
      </w:divsChild>
    </w:div>
    <w:div w:id="723136378">
      <w:marLeft w:val="0"/>
      <w:marRight w:val="0"/>
      <w:marTop w:val="0"/>
      <w:marBottom w:val="0"/>
      <w:divBdr>
        <w:top w:val="none" w:sz="0" w:space="0" w:color="auto"/>
        <w:left w:val="none" w:sz="0" w:space="0" w:color="auto"/>
        <w:bottom w:val="none" w:sz="0" w:space="0" w:color="auto"/>
        <w:right w:val="none" w:sz="0" w:space="0" w:color="auto"/>
      </w:divBdr>
      <w:divsChild>
        <w:div w:id="1630089073">
          <w:marLeft w:val="0"/>
          <w:marRight w:val="0"/>
          <w:marTop w:val="0"/>
          <w:marBottom w:val="0"/>
          <w:divBdr>
            <w:top w:val="none" w:sz="0" w:space="0" w:color="auto"/>
            <w:left w:val="none" w:sz="0" w:space="0" w:color="auto"/>
            <w:bottom w:val="none" w:sz="0" w:space="0" w:color="auto"/>
            <w:right w:val="none" w:sz="0" w:space="0" w:color="auto"/>
          </w:divBdr>
        </w:div>
      </w:divsChild>
    </w:div>
    <w:div w:id="723334284">
      <w:marLeft w:val="0"/>
      <w:marRight w:val="0"/>
      <w:marTop w:val="0"/>
      <w:marBottom w:val="0"/>
      <w:divBdr>
        <w:top w:val="none" w:sz="0" w:space="0" w:color="auto"/>
        <w:left w:val="none" w:sz="0" w:space="0" w:color="auto"/>
        <w:bottom w:val="none" w:sz="0" w:space="0" w:color="auto"/>
        <w:right w:val="none" w:sz="0" w:space="0" w:color="auto"/>
      </w:divBdr>
      <w:divsChild>
        <w:div w:id="588735886">
          <w:marLeft w:val="0"/>
          <w:marRight w:val="0"/>
          <w:marTop w:val="0"/>
          <w:marBottom w:val="0"/>
          <w:divBdr>
            <w:top w:val="none" w:sz="0" w:space="0" w:color="auto"/>
            <w:left w:val="none" w:sz="0" w:space="0" w:color="auto"/>
            <w:bottom w:val="none" w:sz="0" w:space="0" w:color="auto"/>
            <w:right w:val="none" w:sz="0" w:space="0" w:color="auto"/>
          </w:divBdr>
        </w:div>
      </w:divsChild>
    </w:div>
    <w:div w:id="723409499">
      <w:marLeft w:val="0"/>
      <w:marRight w:val="0"/>
      <w:marTop w:val="0"/>
      <w:marBottom w:val="0"/>
      <w:divBdr>
        <w:top w:val="none" w:sz="0" w:space="0" w:color="auto"/>
        <w:left w:val="none" w:sz="0" w:space="0" w:color="auto"/>
        <w:bottom w:val="none" w:sz="0" w:space="0" w:color="auto"/>
        <w:right w:val="none" w:sz="0" w:space="0" w:color="auto"/>
      </w:divBdr>
      <w:divsChild>
        <w:div w:id="1735736492">
          <w:marLeft w:val="0"/>
          <w:marRight w:val="0"/>
          <w:marTop w:val="0"/>
          <w:marBottom w:val="0"/>
          <w:divBdr>
            <w:top w:val="none" w:sz="0" w:space="0" w:color="auto"/>
            <w:left w:val="none" w:sz="0" w:space="0" w:color="auto"/>
            <w:bottom w:val="none" w:sz="0" w:space="0" w:color="auto"/>
            <w:right w:val="none" w:sz="0" w:space="0" w:color="auto"/>
          </w:divBdr>
        </w:div>
      </w:divsChild>
    </w:div>
    <w:div w:id="723480868">
      <w:bodyDiv w:val="1"/>
      <w:marLeft w:val="0"/>
      <w:marRight w:val="0"/>
      <w:marTop w:val="0"/>
      <w:marBottom w:val="0"/>
      <w:divBdr>
        <w:top w:val="none" w:sz="0" w:space="0" w:color="auto"/>
        <w:left w:val="none" w:sz="0" w:space="0" w:color="auto"/>
        <w:bottom w:val="none" w:sz="0" w:space="0" w:color="auto"/>
        <w:right w:val="none" w:sz="0" w:space="0" w:color="auto"/>
      </w:divBdr>
    </w:div>
    <w:div w:id="724570028">
      <w:bodyDiv w:val="1"/>
      <w:marLeft w:val="0"/>
      <w:marRight w:val="0"/>
      <w:marTop w:val="0"/>
      <w:marBottom w:val="0"/>
      <w:divBdr>
        <w:top w:val="none" w:sz="0" w:space="0" w:color="auto"/>
        <w:left w:val="none" w:sz="0" w:space="0" w:color="auto"/>
        <w:bottom w:val="none" w:sz="0" w:space="0" w:color="auto"/>
        <w:right w:val="none" w:sz="0" w:space="0" w:color="auto"/>
      </w:divBdr>
      <w:divsChild>
        <w:div w:id="192813285">
          <w:marLeft w:val="0"/>
          <w:marRight w:val="0"/>
          <w:marTop w:val="0"/>
          <w:marBottom w:val="0"/>
          <w:divBdr>
            <w:top w:val="none" w:sz="0" w:space="0" w:color="auto"/>
            <w:left w:val="none" w:sz="0" w:space="0" w:color="auto"/>
            <w:bottom w:val="none" w:sz="0" w:space="0" w:color="auto"/>
            <w:right w:val="none" w:sz="0" w:space="0" w:color="auto"/>
          </w:divBdr>
          <w:divsChild>
            <w:div w:id="2722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0013">
      <w:marLeft w:val="0"/>
      <w:marRight w:val="0"/>
      <w:marTop w:val="0"/>
      <w:marBottom w:val="0"/>
      <w:divBdr>
        <w:top w:val="none" w:sz="0" w:space="0" w:color="auto"/>
        <w:left w:val="none" w:sz="0" w:space="0" w:color="auto"/>
        <w:bottom w:val="none" w:sz="0" w:space="0" w:color="auto"/>
        <w:right w:val="none" w:sz="0" w:space="0" w:color="auto"/>
      </w:divBdr>
      <w:divsChild>
        <w:div w:id="273487748">
          <w:marLeft w:val="0"/>
          <w:marRight w:val="0"/>
          <w:marTop w:val="0"/>
          <w:marBottom w:val="0"/>
          <w:divBdr>
            <w:top w:val="none" w:sz="0" w:space="0" w:color="auto"/>
            <w:left w:val="none" w:sz="0" w:space="0" w:color="auto"/>
            <w:bottom w:val="none" w:sz="0" w:space="0" w:color="auto"/>
            <w:right w:val="none" w:sz="0" w:space="0" w:color="auto"/>
          </w:divBdr>
        </w:div>
      </w:divsChild>
    </w:div>
    <w:div w:id="725181026">
      <w:marLeft w:val="0"/>
      <w:marRight w:val="0"/>
      <w:marTop w:val="0"/>
      <w:marBottom w:val="0"/>
      <w:divBdr>
        <w:top w:val="none" w:sz="0" w:space="0" w:color="auto"/>
        <w:left w:val="none" w:sz="0" w:space="0" w:color="auto"/>
        <w:bottom w:val="none" w:sz="0" w:space="0" w:color="auto"/>
        <w:right w:val="none" w:sz="0" w:space="0" w:color="auto"/>
      </w:divBdr>
      <w:divsChild>
        <w:div w:id="755442628">
          <w:marLeft w:val="0"/>
          <w:marRight w:val="0"/>
          <w:marTop w:val="0"/>
          <w:marBottom w:val="0"/>
          <w:divBdr>
            <w:top w:val="none" w:sz="0" w:space="0" w:color="auto"/>
            <w:left w:val="none" w:sz="0" w:space="0" w:color="auto"/>
            <w:bottom w:val="none" w:sz="0" w:space="0" w:color="auto"/>
            <w:right w:val="none" w:sz="0" w:space="0" w:color="auto"/>
          </w:divBdr>
        </w:div>
      </w:divsChild>
    </w:div>
    <w:div w:id="725760274">
      <w:marLeft w:val="0"/>
      <w:marRight w:val="0"/>
      <w:marTop w:val="0"/>
      <w:marBottom w:val="0"/>
      <w:divBdr>
        <w:top w:val="none" w:sz="0" w:space="0" w:color="auto"/>
        <w:left w:val="none" w:sz="0" w:space="0" w:color="auto"/>
        <w:bottom w:val="none" w:sz="0" w:space="0" w:color="auto"/>
        <w:right w:val="none" w:sz="0" w:space="0" w:color="auto"/>
      </w:divBdr>
      <w:divsChild>
        <w:div w:id="1191453216">
          <w:marLeft w:val="0"/>
          <w:marRight w:val="0"/>
          <w:marTop w:val="0"/>
          <w:marBottom w:val="0"/>
          <w:divBdr>
            <w:top w:val="none" w:sz="0" w:space="0" w:color="auto"/>
            <w:left w:val="none" w:sz="0" w:space="0" w:color="auto"/>
            <w:bottom w:val="none" w:sz="0" w:space="0" w:color="auto"/>
            <w:right w:val="none" w:sz="0" w:space="0" w:color="auto"/>
          </w:divBdr>
        </w:div>
      </w:divsChild>
    </w:div>
    <w:div w:id="726102261">
      <w:marLeft w:val="0"/>
      <w:marRight w:val="0"/>
      <w:marTop w:val="0"/>
      <w:marBottom w:val="0"/>
      <w:divBdr>
        <w:top w:val="none" w:sz="0" w:space="0" w:color="auto"/>
        <w:left w:val="none" w:sz="0" w:space="0" w:color="auto"/>
        <w:bottom w:val="none" w:sz="0" w:space="0" w:color="auto"/>
        <w:right w:val="none" w:sz="0" w:space="0" w:color="auto"/>
      </w:divBdr>
      <w:divsChild>
        <w:div w:id="996106388">
          <w:marLeft w:val="0"/>
          <w:marRight w:val="0"/>
          <w:marTop w:val="0"/>
          <w:marBottom w:val="0"/>
          <w:divBdr>
            <w:top w:val="none" w:sz="0" w:space="0" w:color="auto"/>
            <w:left w:val="none" w:sz="0" w:space="0" w:color="auto"/>
            <w:bottom w:val="none" w:sz="0" w:space="0" w:color="auto"/>
            <w:right w:val="none" w:sz="0" w:space="0" w:color="auto"/>
          </w:divBdr>
        </w:div>
      </w:divsChild>
    </w:div>
    <w:div w:id="726496727">
      <w:marLeft w:val="0"/>
      <w:marRight w:val="0"/>
      <w:marTop w:val="0"/>
      <w:marBottom w:val="0"/>
      <w:divBdr>
        <w:top w:val="none" w:sz="0" w:space="0" w:color="auto"/>
        <w:left w:val="none" w:sz="0" w:space="0" w:color="auto"/>
        <w:bottom w:val="none" w:sz="0" w:space="0" w:color="auto"/>
        <w:right w:val="none" w:sz="0" w:space="0" w:color="auto"/>
      </w:divBdr>
      <w:divsChild>
        <w:div w:id="748230889">
          <w:marLeft w:val="0"/>
          <w:marRight w:val="0"/>
          <w:marTop w:val="0"/>
          <w:marBottom w:val="0"/>
          <w:divBdr>
            <w:top w:val="none" w:sz="0" w:space="0" w:color="auto"/>
            <w:left w:val="none" w:sz="0" w:space="0" w:color="auto"/>
            <w:bottom w:val="none" w:sz="0" w:space="0" w:color="auto"/>
            <w:right w:val="none" w:sz="0" w:space="0" w:color="auto"/>
          </w:divBdr>
        </w:div>
      </w:divsChild>
    </w:div>
    <w:div w:id="726804003">
      <w:marLeft w:val="0"/>
      <w:marRight w:val="0"/>
      <w:marTop w:val="0"/>
      <w:marBottom w:val="0"/>
      <w:divBdr>
        <w:top w:val="none" w:sz="0" w:space="0" w:color="auto"/>
        <w:left w:val="none" w:sz="0" w:space="0" w:color="auto"/>
        <w:bottom w:val="none" w:sz="0" w:space="0" w:color="auto"/>
        <w:right w:val="none" w:sz="0" w:space="0" w:color="auto"/>
      </w:divBdr>
      <w:divsChild>
        <w:div w:id="1593396344">
          <w:marLeft w:val="0"/>
          <w:marRight w:val="0"/>
          <w:marTop w:val="0"/>
          <w:marBottom w:val="0"/>
          <w:divBdr>
            <w:top w:val="none" w:sz="0" w:space="0" w:color="auto"/>
            <w:left w:val="none" w:sz="0" w:space="0" w:color="auto"/>
            <w:bottom w:val="none" w:sz="0" w:space="0" w:color="auto"/>
            <w:right w:val="none" w:sz="0" w:space="0" w:color="auto"/>
          </w:divBdr>
        </w:div>
      </w:divsChild>
    </w:div>
    <w:div w:id="726873937">
      <w:marLeft w:val="0"/>
      <w:marRight w:val="0"/>
      <w:marTop w:val="0"/>
      <w:marBottom w:val="0"/>
      <w:divBdr>
        <w:top w:val="none" w:sz="0" w:space="0" w:color="auto"/>
        <w:left w:val="none" w:sz="0" w:space="0" w:color="auto"/>
        <w:bottom w:val="none" w:sz="0" w:space="0" w:color="auto"/>
        <w:right w:val="none" w:sz="0" w:space="0" w:color="auto"/>
      </w:divBdr>
      <w:divsChild>
        <w:div w:id="446966071">
          <w:marLeft w:val="0"/>
          <w:marRight w:val="0"/>
          <w:marTop w:val="0"/>
          <w:marBottom w:val="0"/>
          <w:divBdr>
            <w:top w:val="none" w:sz="0" w:space="0" w:color="auto"/>
            <w:left w:val="none" w:sz="0" w:space="0" w:color="auto"/>
            <w:bottom w:val="none" w:sz="0" w:space="0" w:color="auto"/>
            <w:right w:val="none" w:sz="0" w:space="0" w:color="auto"/>
          </w:divBdr>
        </w:div>
      </w:divsChild>
    </w:div>
    <w:div w:id="727150276">
      <w:marLeft w:val="0"/>
      <w:marRight w:val="0"/>
      <w:marTop w:val="0"/>
      <w:marBottom w:val="0"/>
      <w:divBdr>
        <w:top w:val="none" w:sz="0" w:space="0" w:color="auto"/>
        <w:left w:val="none" w:sz="0" w:space="0" w:color="auto"/>
        <w:bottom w:val="none" w:sz="0" w:space="0" w:color="auto"/>
        <w:right w:val="none" w:sz="0" w:space="0" w:color="auto"/>
      </w:divBdr>
      <w:divsChild>
        <w:div w:id="354354070">
          <w:marLeft w:val="0"/>
          <w:marRight w:val="0"/>
          <w:marTop w:val="0"/>
          <w:marBottom w:val="0"/>
          <w:divBdr>
            <w:top w:val="none" w:sz="0" w:space="0" w:color="auto"/>
            <w:left w:val="none" w:sz="0" w:space="0" w:color="auto"/>
            <w:bottom w:val="none" w:sz="0" w:space="0" w:color="auto"/>
            <w:right w:val="none" w:sz="0" w:space="0" w:color="auto"/>
          </w:divBdr>
        </w:div>
      </w:divsChild>
    </w:div>
    <w:div w:id="727536136">
      <w:marLeft w:val="0"/>
      <w:marRight w:val="0"/>
      <w:marTop w:val="0"/>
      <w:marBottom w:val="0"/>
      <w:divBdr>
        <w:top w:val="none" w:sz="0" w:space="0" w:color="auto"/>
        <w:left w:val="none" w:sz="0" w:space="0" w:color="auto"/>
        <w:bottom w:val="none" w:sz="0" w:space="0" w:color="auto"/>
        <w:right w:val="none" w:sz="0" w:space="0" w:color="auto"/>
      </w:divBdr>
      <w:divsChild>
        <w:div w:id="507448462">
          <w:marLeft w:val="0"/>
          <w:marRight w:val="0"/>
          <w:marTop w:val="0"/>
          <w:marBottom w:val="0"/>
          <w:divBdr>
            <w:top w:val="none" w:sz="0" w:space="0" w:color="auto"/>
            <w:left w:val="none" w:sz="0" w:space="0" w:color="auto"/>
            <w:bottom w:val="none" w:sz="0" w:space="0" w:color="auto"/>
            <w:right w:val="none" w:sz="0" w:space="0" w:color="auto"/>
          </w:divBdr>
        </w:div>
      </w:divsChild>
    </w:div>
    <w:div w:id="728459451">
      <w:marLeft w:val="0"/>
      <w:marRight w:val="0"/>
      <w:marTop w:val="0"/>
      <w:marBottom w:val="0"/>
      <w:divBdr>
        <w:top w:val="none" w:sz="0" w:space="0" w:color="auto"/>
        <w:left w:val="none" w:sz="0" w:space="0" w:color="auto"/>
        <w:bottom w:val="none" w:sz="0" w:space="0" w:color="auto"/>
        <w:right w:val="none" w:sz="0" w:space="0" w:color="auto"/>
      </w:divBdr>
      <w:divsChild>
        <w:div w:id="1573392126">
          <w:marLeft w:val="0"/>
          <w:marRight w:val="0"/>
          <w:marTop w:val="0"/>
          <w:marBottom w:val="0"/>
          <w:divBdr>
            <w:top w:val="none" w:sz="0" w:space="0" w:color="auto"/>
            <w:left w:val="none" w:sz="0" w:space="0" w:color="auto"/>
            <w:bottom w:val="none" w:sz="0" w:space="0" w:color="auto"/>
            <w:right w:val="none" w:sz="0" w:space="0" w:color="auto"/>
          </w:divBdr>
        </w:div>
      </w:divsChild>
    </w:div>
    <w:div w:id="729496920">
      <w:marLeft w:val="0"/>
      <w:marRight w:val="0"/>
      <w:marTop w:val="0"/>
      <w:marBottom w:val="0"/>
      <w:divBdr>
        <w:top w:val="none" w:sz="0" w:space="0" w:color="auto"/>
        <w:left w:val="none" w:sz="0" w:space="0" w:color="auto"/>
        <w:bottom w:val="none" w:sz="0" w:space="0" w:color="auto"/>
        <w:right w:val="none" w:sz="0" w:space="0" w:color="auto"/>
      </w:divBdr>
      <w:divsChild>
        <w:div w:id="254442803">
          <w:marLeft w:val="0"/>
          <w:marRight w:val="0"/>
          <w:marTop w:val="0"/>
          <w:marBottom w:val="0"/>
          <w:divBdr>
            <w:top w:val="none" w:sz="0" w:space="0" w:color="auto"/>
            <w:left w:val="none" w:sz="0" w:space="0" w:color="auto"/>
            <w:bottom w:val="none" w:sz="0" w:space="0" w:color="auto"/>
            <w:right w:val="none" w:sz="0" w:space="0" w:color="auto"/>
          </w:divBdr>
        </w:div>
      </w:divsChild>
    </w:div>
    <w:div w:id="729810835">
      <w:marLeft w:val="0"/>
      <w:marRight w:val="0"/>
      <w:marTop w:val="0"/>
      <w:marBottom w:val="0"/>
      <w:divBdr>
        <w:top w:val="none" w:sz="0" w:space="0" w:color="auto"/>
        <w:left w:val="none" w:sz="0" w:space="0" w:color="auto"/>
        <w:bottom w:val="none" w:sz="0" w:space="0" w:color="auto"/>
        <w:right w:val="none" w:sz="0" w:space="0" w:color="auto"/>
      </w:divBdr>
      <w:divsChild>
        <w:div w:id="1010061028">
          <w:marLeft w:val="0"/>
          <w:marRight w:val="0"/>
          <w:marTop w:val="0"/>
          <w:marBottom w:val="0"/>
          <w:divBdr>
            <w:top w:val="none" w:sz="0" w:space="0" w:color="auto"/>
            <w:left w:val="none" w:sz="0" w:space="0" w:color="auto"/>
            <w:bottom w:val="none" w:sz="0" w:space="0" w:color="auto"/>
            <w:right w:val="none" w:sz="0" w:space="0" w:color="auto"/>
          </w:divBdr>
        </w:div>
      </w:divsChild>
    </w:div>
    <w:div w:id="732041787">
      <w:marLeft w:val="0"/>
      <w:marRight w:val="0"/>
      <w:marTop w:val="0"/>
      <w:marBottom w:val="0"/>
      <w:divBdr>
        <w:top w:val="none" w:sz="0" w:space="0" w:color="auto"/>
        <w:left w:val="none" w:sz="0" w:space="0" w:color="auto"/>
        <w:bottom w:val="none" w:sz="0" w:space="0" w:color="auto"/>
        <w:right w:val="none" w:sz="0" w:space="0" w:color="auto"/>
      </w:divBdr>
      <w:divsChild>
        <w:div w:id="1381637356">
          <w:marLeft w:val="0"/>
          <w:marRight w:val="0"/>
          <w:marTop w:val="0"/>
          <w:marBottom w:val="0"/>
          <w:divBdr>
            <w:top w:val="none" w:sz="0" w:space="0" w:color="auto"/>
            <w:left w:val="none" w:sz="0" w:space="0" w:color="auto"/>
            <w:bottom w:val="none" w:sz="0" w:space="0" w:color="auto"/>
            <w:right w:val="none" w:sz="0" w:space="0" w:color="auto"/>
          </w:divBdr>
        </w:div>
      </w:divsChild>
    </w:div>
    <w:div w:id="733234406">
      <w:marLeft w:val="0"/>
      <w:marRight w:val="0"/>
      <w:marTop w:val="0"/>
      <w:marBottom w:val="0"/>
      <w:divBdr>
        <w:top w:val="none" w:sz="0" w:space="0" w:color="auto"/>
        <w:left w:val="none" w:sz="0" w:space="0" w:color="auto"/>
        <w:bottom w:val="none" w:sz="0" w:space="0" w:color="auto"/>
        <w:right w:val="none" w:sz="0" w:space="0" w:color="auto"/>
      </w:divBdr>
      <w:divsChild>
        <w:div w:id="1940796961">
          <w:marLeft w:val="0"/>
          <w:marRight w:val="0"/>
          <w:marTop w:val="0"/>
          <w:marBottom w:val="0"/>
          <w:divBdr>
            <w:top w:val="none" w:sz="0" w:space="0" w:color="auto"/>
            <w:left w:val="none" w:sz="0" w:space="0" w:color="auto"/>
            <w:bottom w:val="none" w:sz="0" w:space="0" w:color="auto"/>
            <w:right w:val="none" w:sz="0" w:space="0" w:color="auto"/>
          </w:divBdr>
        </w:div>
      </w:divsChild>
    </w:div>
    <w:div w:id="733743336">
      <w:marLeft w:val="0"/>
      <w:marRight w:val="0"/>
      <w:marTop w:val="0"/>
      <w:marBottom w:val="0"/>
      <w:divBdr>
        <w:top w:val="none" w:sz="0" w:space="0" w:color="auto"/>
        <w:left w:val="none" w:sz="0" w:space="0" w:color="auto"/>
        <w:bottom w:val="none" w:sz="0" w:space="0" w:color="auto"/>
        <w:right w:val="none" w:sz="0" w:space="0" w:color="auto"/>
      </w:divBdr>
      <w:divsChild>
        <w:div w:id="2134706878">
          <w:marLeft w:val="0"/>
          <w:marRight w:val="0"/>
          <w:marTop w:val="0"/>
          <w:marBottom w:val="0"/>
          <w:divBdr>
            <w:top w:val="none" w:sz="0" w:space="0" w:color="auto"/>
            <w:left w:val="none" w:sz="0" w:space="0" w:color="auto"/>
            <w:bottom w:val="none" w:sz="0" w:space="0" w:color="auto"/>
            <w:right w:val="none" w:sz="0" w:space="0" w:color="auto"/>
          </w:divBdr>
        </w:div>
      </w:divsChild>
    </w:div>
    <w:div w:id="733939319">
      <w:marLeft w:val="0"/>
      <w:marRight w:val="0"/>
      <w:marTop w:val="0"/>
      <w:marBottom w:val="0"/>
      <w:divBdr>
        <w:top w:val="none" w:sz="0" w:space="0" w:color="auto"/>
        <w:left w:val="none" w:sz="0" w:space="0" w:color="auto"/>
        <w:bottom w:val="none" w:sz="0" w:space="0" w:color="auto"/>
        <w:right w:val="none" w:sz="0" w:space="0" w:color="auto"/>
      </w:divBdr>
      <w:divsChild>
        <w:div w:id="800729098">
          <w:marLeft w:val="0"/>
          <w:marRight w:val="0"/>
          <w:marTop w:val="0"/>
          <w:marBottom w:val="0"/>
          <w:divBdr>
            <w:top w:val="none" w:sz="0" w:space="0" w:color="auto"/>
            <w:left w:val="none" w:sz="0" w:space="0" w:color="auto"/>
            <w:bottom w:val="none" w:sz="0" w:space="0" w:color="auto"/>
            <w:right w:val="none" w:sz="0" w:space="0" w:color="auto"/>
          </w:divBdr>
        </w:div>
      </w:divsChild>
    </w:div>
    <w:div w:id="734662991">
      <w:marLeft w:val="0"/>
      <w:marRight w:val="0"/>
      <w:marTop w:val="0"/>
      <w:marBottom w:val="0"/>
      <w:divBdr>
        <w:top w:val="none" w:sz="0" w:space="0" w:color="auto"/>
        <w:left w:val="none" w:sz="0" w:space="0" w:color="auto"/>
        <w:bottom w:val="none" w:sz="0" w:space="0" w:color="auto"/>
        <w:right w:val="none" w:sz="0" w:space="0" w:color="auto"/>
      </w:divBdr>
      <w:divsChild>
        <w:div w:id="1113209040">
          <w:marLeft w:val="0"/>
          <w:marRight w:val="0"/>
          <w:marTop w:val="0"/>
          <w:marBottom w:val="0"/>
          <w:divBdr>
            <w:top w:val="none" w:sz="0" w:space="0" w:color="auto"/>
            <w:left w:val="none" w:sz="0" w:space="0" w:color="auto"/>
            <w:bottom w:val="none" w:sz="0" w:space="0" w:color="auto"/>
            <w:right w:val="none" w:sz="0" w:space="0" w:color="auto"/>
          </w:divBdr>
        </w:div>
      </w:divsChild>
    </w:div>
    <w:div w:id="735857067">
      <w:marLeft w:val="0"/>
      <w:marRight w:val="0"/>
      <w:marTop w:val="0"/>
      <w:marBottom w:val="0"/>
      <w:divBdr>
        <w:top w:val="none" w:sz="0" w:space="0" w:color="auto"/>
        <w:left w:val="none" w:sz="0" w:space="0" w:color="auto"/>
        <w:bottom w:val="none" w:sz="0" w:space="0" w:color="auto"/>
        <w:right w:val="none" w:sz="0" w:space="0" w:color="auto"/>
      </w:divBdr>
    </w:div>
    <w:div w:id="735936123">
      <w:marLeft w:val="0"/>
      <w:marRight w:val="0"/>
      <w:marTop w:val="0"/>
      <w:marBottom w:val="0"/>
      <w:divBdr>
        <w:top w:val="none" w:sz="0" w:space="0" w:color="auto"/>
        <w:left w:val="none" w:sz="0" w:space="0" w:color="auto"/>
        <w:bottom w:val="none" w:sz="0" w:space="0" w:color="auto"/>
        <w:right w:val="none" w:sz="0" w:space="0" w:color="auto"/>
      </w:divBdr>
      <w:divsChild>
        <w:div w:id="1857113194">
          <w:marLeft w:val="0"/>
          <w:marRight w:val="0"/>
          <w:marTop w:val="0"/>
          <w:marBottom w:val="0"/>
          <w:divBdr>
            <w:top w:val="none" w:sz="0" w:space="0" w:color="auto"/>
            <w:left w:val="none" w:sz="0" w:space="0" w:color="auto"/>
            <w:bottom w:val="none" w:sz="0" w:space="0" w:color="auto"/>
            <w:right w:val="none" w:sz="0" w:space="0" w:color="auto"/>
          </w:divBdr>
        </w:div>
      </w:divsChild>
    </w:div>
    <w:div w:id="736704258">
      <w:marLeft w:val="0"/>
      <w:marRight w:val="0"/>
      <w:marTop w:val="0"/>
      <w:marBottom w:val="0"/>
      <w:divBdr>
        <w:top w:val="none" w:sz="0" w:space="0" w:color="auto"/>
        <w:left w:val="none" w:sz="0" w:space="0" w:color="auto"/>
        <w:bottom w:val="none" w:sz="0" w:space="0" w:color="auto"/>
        <w:right w:val="none" w:sz="0" w:space="0" w:color="auto"/>
      </w:divBdr>
      <w:divsChild>
        <w:div w:id="1242912979">
          <w:marLeft w:val="0"/>
          <w:marRight w:val="0"/>
          <w:marTop w:val="0"/>
          <w:marBottom w:val="0"/>
          <w:divBdr>
            <w:top w:val="none" w:sz="0" w:space="0" w:color="auto"/>
            <w:left w:val="none" w:sz="0" w:space="0" w:color="auto"/>
            <w:bottom w:val="none" w:sz="0" w:space="0" w:color="auto"/>
            <w:right w:val="none" w:sz="0" w:space="0" w:color="auto"/>
          </w:divBdr>
        </w:div>
      </w:divsChild>
    </w:div>
    <w:div w:id="737021883">
      <w:marLeft w:val="0"/>
      <w:marRight w:val="0"/>
      <w:marTop w:val="0"/>
      <w:marBottom w:val="0"/>
      <w:divBdr>
        <w:top w:val="none" w:sz="0" w:space="0" w:color="auto"/>
        <w:left w:val="none" w:sz="0" w:space="0" w:color="auto"/>
        <w:bottom w:val="none" w:sz="0" w:space="0" w:color="auto"/>
        <w:right w:val="none" w:sz="0" w:space="0" w:color="auto"/>
      </w:divBdr>
      <w:divsChild>
        <w:div w:id="847256065">
          <w:marLeft w:val="0"/>
          <w:marRight w:val="0"/>
          <w:marTop w:val="0"/>
          <w:marBottom w:val="0"/>
          <w:divBdr>
            <w:top w:val="none" w:sz="0" w:space="0" w:color="auto"/>
            <w:left w:val="none" w:sz="0" w:space="0" w:color="auto"/>
            <w:bottom w:val="none" w:sz="0" w:space="0" w:color="auto"/>
            <w:right w:val="none" w:sz="0" w:space="0" w:color="auto"/>
          </w:divBdr>
        </w:div>
      </w:divsChild>
    </w:div>
    <w:div w:id="738285484">
      <w:marLeft w:val="0"/>
      <w:marRight w:val="0"/>
      <w:marTop w:val="0"/>
      <w:marBottom w:val="0"/>
      <w:divBdr>
        <w:top w:val="none" w:sz="0" w:space="0" w:color="auto"/>
        <w:left w:val="none" w:sz="0" w:space="0" w:color="auto"/>
        <w:bottom w:val="none" w:sz="0" w:space="0" w:color="auto"/>
        <w:right w:val="none" w:sz="0" w:space="0" w:color="auto"/>
      </w:divBdr>
      <w:divsChild>
        <w:div w:id="759260402">
          <w:marLeft w:val="0"/>
          <w:marRight w:val="0"/>
          <w:marTop w:val="0"/>
          <w:marBottom w:val="0"/>
          <w:divBdr>
            <w:top w:val="none" w:sz="0" w:space="0" w:color="auto"/>
            <w:left w:val="none" w:sz="0" w:space="0" w:color="auto"/>
            <w:bottom w:val="none" w:sz="0" w:space="0" w:color="auto"/>
            <w:right w:val="none" w:sz="0" w:space="0" w:color="auto"/>
          </w:divBdr>
        </w:div>
      </w:divsChild>
    </w:div>
    <w:div w:id="740182367">
      <w:marLeft w:val="0"/>
      <w:marRight w:val="0"/>
      <w:marTop w:val="0"/>
      <w:marBottom w:val="0"/>
      <w:divBdr>
        <w:top w:val="none" w:sz="0" w:space="0" w:color="auto"/>
        <w:left w:val="none" w:sz="0" w:space="0" w:color="auto"/>
        <w:bottom w:val="none" w:sz="0" w:space="0" w:color="auto"/>
        <w:right w:val="none" w:sz="0" w:space="0" w:color="auto"/>
      </w:divBdr>
      <w:divsChild>
        <w:div w:id="454644873">
          <w:marLeft w:val="0"/>
          <w:marRight w:val="0"/>
          <w:marTop w:val="0"/>
          <w:marBottom w:val="0"/>
          <w:divBdr>
            <w:top w:val="none" w:sz="0" w:space="0" w:color="auto"/>
            <w:left w:val="none" w:sz="0" w:space="0" w:color="auto"/>
            <w:bottom w:val="none" w:sz="0" w:space="0" w:color="auto"/>
            <w:right w:val="none" w:sz="0" w:space="0" w:color="auto"/>
          </w:divBdr>
        </w:div>
      </w:divsChild>
    </w:div>
    <w:div w:id="740981858">
      <w:bodyDiv w:val="1"/>
      <w:marLeft w:val="0"/>
      <w:marRight w:val="0"/>
      <w:marTop w:val="0"/>
      <w:marBottom w:val="0"/>
      <w:divBdr>
        <w:top w:val="none" w:sz="0" w:space="0" w:color="auto"/>
        <w:left w:val="none" w:sz="0" w:space="0" w:color="auto"/>
        <w:bottom w:val="none" w:sz="0" w:space="0" w:color="auto"/>
        <w:right w:val="none" w:sz="0" w:space="0" w:color="auto"/>
      </w:divBdr>
    </w:div>
    <w:div w:id="741483127">
      <w:marLeft w:val="0"/>
      <w:marRight w:val="0"/>
      <w:marTop w:val="0"/>
      <w:marBottom w:val="0"/>
      <w:divBdr>
        <w:top w:val="none" w:sz="0" w:space="0" w:color="auto"/>
        <w:left w:val="none" w:sz="0" w:space="0" w:color="auto"/>
        <w:bottom w:val="none" w:sz="0" w:space="0" w:color="auto"/>
        <w:right w:val="none" w:sz="0" w:space="0" w:color="auto"/>
      </w:divBdr>
      <w:divsChild>
        <w:div w:id="1673945179">
          <w:marLeft w:val="0"/>
          <w:marRight w:val="0"/>
          <w:marTop w:val="0"/>
          <w:marBottom w:val="0"/>
          <w:divBdr>
            <w:top w:val="none" w:sz="0" w:space="0" w:color="auto"/>
            <w:left w:val="none" w:sz="0" w:space="0" w:color="auto"/>
            <w:bottom w:val="none" w:sz="0" w:space="0" w:color="auto"/>
            <w:right w:val="none" w:sz="0" w:space="0" w:color="auto"/>
          </w:divBdr>
        </w:div>
      </w:divsChild>
    </w:div>
    <w:div w:id="743145367">
      <w:marLeft w:val="0"/>
      <w:marRight w:val="0"/>
      <w:marTop w:val="0"/>
      <w:marBottom w:val="0"/>
      <w:divBdr>
        <w:top w:val="none" w:sz="0" w:space="0" w:color="auto"/>
        <w:left w:val="none" w:sz="0" w:space="0" w:color="auto"/>
        <w:bottom w:val="none" w:sz="0" w:space="0" w:color="auto"/>
        <w:right w:val="none" w:sz="0" w:space="0" w:color="auto"/>
      </w:divBdr>
      <w:divsChild>
        <w:div w:id="2036496877">
          <w:marLeft w:val="0"/>
          <w:marRight w:val="0"/>
          <w:marTop w:val="0"/>
          <w:marBottom w:val="0"/>
          <w:divBdr>
            <w:top w:val="none" w:sz="0" w:space="0" w:color="auto"/>
            <w:left w:val="none" w:sz="0" w:space="0" w:color="auto"/>
            <w:bottom w:val="none" w:sz="0" w:space="0" w:color="auto"/>
            <w:right w:val="none" w:sz="0" w:space="0" w:color="auto"/>
          </w:divBdr>
        </w:div>
      </w:divsChild>
    </w:div>
    <w:div w:id="743188496">
      <w:marLeft w:val="0"/>
      <w:marRight w:val="0"/>
      <w:marTop w:val="0"/>
      <w:marBottom w:val="0"/>
      <w:divBdr>
        <w:top w:val="none" w:sz="0" w:space="0" w:color="auto"/>
        <w:left w:val="none" w:sz="0" w:space="0" w:color="auto"/>
        <w:bottom w:val="none" w:sz="0" w:space="0" w:color="auto"/>
        <w:right w:val="none" w:sz="0" w:space="0" w:color="auto"/>
      </w:divBdr>
      <w:divsChild>
        <w:div w:id="879437641">
          <w:marLeft w:val="0"/>
          <w:marRight w:val="0"/>
          <w:marTop w:val="0"/>
          <w:marBottom w:val="0"/>
          <w:divBdr>
            <w:top w:val="none" w:sz="0" w:space="0" w:color="auto"/>
            <w:left w:val="none" w:sz="0" w:space="0" w:color="auto"/>
            <w:bottom w:val="none" w:sz="0" w:space="0" w:color="auto"/>
            <w:right w:val="none" w:sz="0" w:space="0" w:color="auto"/>
          </w:divBdr>
        </w:div>
      </w:divsChild>
    </w:div>
    <w:div w:id="743991296">
      <w:marLeft w:val="0"/>
      <w:marRight w:val="0"/>
      <w:marTop w:val="0"/>
      <w:marBottom w:val="0"/>
      <w:divBdr>
        <w:top w:val="none" w:sz="0" w:space="0" w:color="auto"/>
        <w:left w:val="none" w:sz="0" w:space="0" w:color="auto"/>
        <w:bottom w:val="none" w:sz="0" w:space="0" w:color="auto"/>
        <w:right w:val="none" w:sz="0" w:space="0" w:color="auto"/>
      </w:divBdr>
      <w:divsChild>
        <w:div w:id="925960981">
          <w:marLeft w:val="0"/>
          <w:marRight w:val="0"/>
          <w:marTop w:val="0"/>
          <w:marBottom w:val="0"/>
          <w:divBdr>
            <w:top w:val="none" w:sz="0" w:space="0" w:color="auto"/>
            <w:left w:val="none" w:sz="0" w:space="0" w:color="auto"/>
            <w:bottom w:val="none" w:sz="0" w:space="0" w:color="auto"/>
            <w:right w:val="none" w:sz="0" w:space="0" w:color="auto"/>
          </w:divBdr>
        </w:div>
      </w:divsChild>
    </w:div>
    <w:div w:id="745415936">
      <w:marLeft w:val="0"/>
      <w:marRight w:val="0"/>
      <w:marTop w:val="0"/>
      <w:marBottom w:val="0"/>
      <w:divBdr>
        <w:top w:val="none" w:sz="0" w:space="0" w:color="auto"/>
        <w:left w:val="none" w:sz="0" w:space="0" w:color="auto"/>
        <w:bottom w:val="none" w:sz="0" w:space="0" w:color="auto"/>
        <w:right w:val="none" w:sz="0" w:space="0" w:color="auto"/>
      </w:divBdr>
      <w:divsChild>
        <w:div w:id="2024238476">
          <w:marLeft w:val="0"/>
          <w:marRight w:val="0"/>
          <w:marTop w:val="0"/>
          <w:marBottom w:val="0"/>
          <w:divBdr>
            <w:top w:val="none" w:sz="0" w:space="0" w:color="auto"/>
            <w:left w:val="none" w:sz="0" w:space="0" w:color="auto"/>
            <w:bottom w:val="none" w:sz="0" w:space="0" w:color="auto"/>
            <w:right w:val="none" w:sz="0" w:space="0" w:color="auto"/>
          </w:divBdr>
        </w:div>
      </w:divsChild>
    </w:div>
    <w:div w:id="746459852">
      <w:marLeft w:val="0"/>
      <w:marRight w:val="0"/>
      <w:marTop w:val="0"/>
      <w:marBottom w:val="0"/>
      <w:divBdr>
        <w:top w:val="none" w:sz="0" w:space="0" w:color="auto"/>
        <w:left w:val="none" w:sz="0" w:space="0" w:color="auto"/>
        <w:bottom w:val="none" w:sz="0" w:space="0" w:color="auto"/>
        <w:right w:val="none" w:sz="0" w:space="0" w:color="auto"/>
      </w:divBdr>
      <w:divsChild>
        <w:div w:id="743378649">
          <w:marLeft w:val="0"/>
          <w:marRight w:val="0"/>
          <w:marTop w:val="0"/>
          <w:marBottom w:val="0"/>
          <w:divBdr>
            <w:top w:val="none" w:sz="0" w:space="0" w:color="auto"/>
            <w:left w:val="none" w:sz="0" w:space="0" w:color="auto"/>
            <w:bottom w:val="none" w:sz="0" w:space="0" w:color="auto"/>
            <w:right w:val="none" w:sz="0" w:space="0" w:color="auto"/>
          </w:divBdr>
        </w:div>
      </w:divsChild>
    </w:div>
    <w:div w:id="746729590">
      <w:marLeft w:val="0"/>
      <w:marRight w:val="0"/>
      <w:marTop w:val="0"/>
      <w:marBottom w:val="0"/>
      <w:divBdr>
        <w:top w:val="none" w:sz="0" w:space="0" w:color="auto"/>
        <w:left w:val="none" w:sz="0" w:space="0" w:color="auto"/>
        <w:bottom w:val="none" w:sz="0" w:space="0" w:color="auto"/>
        <w:right w:val="none" w:sz="0" w:space="0" w:color="auto"/>
      </w:divBdr>
      <w:divsChild>
        <w:div w:id="1006206686">
          <w:marLeft w:val="0"/>
          <w:marRight w:val="0"/>
          <w:marTop w:val="0"/>
          <w:marBottom w:val="0"/>
          <w:divBdr>
            <w:top w:val="none" w:sz="0" w:space="0" w:color="auto"/>
            <w:left w:val="none" w:sz="0" w:space="0" w:color="auto"/>
            <w:bottom w:val="none" w:sz="0" w:space="0" w:color="auto"/>
            <w:right w:val="none" w:sz="0" w:space="0" w:color="auto"/>
          </w:divBdr>
        </w:div>
      </w:divsChild>
    </w:div>
    <w:div w:id="747312070">
      <w:marLeft w:val="0"/>
      <w:marRight w:val="0"/>
      <w:marTop w:val="0"/>
      <w:marBottom w:val="0"/>
      <w:divBdr>
        <w:top w:val="none" w:sz="0" w:space="0" w:color="auto"/>
        <w:left w:val="none" w:sz="0" w:space="0" w:color="auto"/>
        <w:bottom w:val="none" w:sz="0" w:space="0" w:color="auto"/>
        <w:right w:val="none" w:sz="0" w:space="0" w:color="auto"/>
      </w:divBdr>
      <w:divsChild>
        <w:div w:id="1614897083">
          <w:marLeft w:val="0"/>
          <w:marRight w:val="0"/>
          <w:marTop w:val="0"/>
          <w:marBottom w:val="0"/>
          <w:divBdr>
            <w:top w:val="none" w:sz="0" w:space="0" w:color="auto"/>
            <w:left w:val="none" w:sz="0" w:space="0" w:color="auto"/>
            <w:bottom w:val="none" w:sz="0" w:space="0" w:color="auto"/>
            <w:right w:val="none" w:sz="0" w:space="0" w:color="auto"/>
          </w:divBdr>
        </w:div>
      </w:divsChild>
    </w:div>
    <w:div w:id="747462259">
      <w:marLeft w:val="0"/>
      <w:marRight w:val="0"/>
      <w:marTop w:val="0"/>
      <w:marBottom w:val="0"/>
      <w:divBdr>
        <w:top w:val="none" w:sz="0" w:space="0" w:color="auto"/>
        <w:left w:val="none" w:sz="0" w:space="0" w:color="auto"/>
        <w:bottom w:val="none" w:sz="0" w:space="0" w:color="auto"/>
        <w:right w:val="none" w:sz="0" w:space="0" w:color="auto"/>
      </w:divBdr>
      <w:divsChild>
        <w:div w:id="1749693782">
          <w:marLeft w:val="0"/>
          <w:marRight w:val="0"/>
          <w:marTop w:val="0"/>
          <w:marBottom w:val="0"/>
          <w:divBdr>
            <w:top w:val="none" w:sz="0" w:space="0" w:color="auto"/>
            <w:left w:val="none" w:sz="0" w:space="0" w:color="auto"/>
            <w:bottom w:val="none" w:sz="0" w:space="0" w:color="auto"/>
            <w:right w:val="none" w:sz="0" w:space="0" w:color="auto"/>
          </w:divBdr>
        </w:div>
      </w:divsChild>
    </w:div>
    <w:div w:id="748162813">
      <w:marLeft w:val="0"/>
      <w:marRight w:val="0"/>
      <w:marTop w:val="0"/>
      <w:marBottom w:val="0"/>
      <w:divBdr>
        <w:top w:val="none" w:sz="0" w:space="0" w:color="auto"/>
        <w:left w:val="none" w:sz="0" w:space="0" w:color="auto"/>
        <w:bottom w:val="none" w:sz="0" w:space="0" w:color="auto"/>
        <w:right w:val="none" w:sz="0" w:space="0" w:color="auto"/>
      </w:divBdr>
      <w:divsChild>
        <w:div w:id="430053078">
          <w:marLeft w:val="0"/>
          <w:marRight w:val="0"/>
          <w:marTop w:val="0"/>
          <w:marBottom w:val="0"/>
          <w:divBdr>
            <w:top w:val="none" w:sz="0" w:space="0" w:color="auto"/>
            <w:left w:val="none" w:sz="0" w:space="0" w:color="auto"/>
            <w:bottom w:val="none" w:sz="0" w:space="0" w:color="auto"/>
            <w:right w:val="none" w:sz="0" w:space="0" w:color="auto"/>
          </w:divBdr>
        </w:div>
      </w:divsChild>
    </w:div>
    <w:div w:id="749425893">
      <w:bodyDiv w:val="1"/>
      <w:marLeft w:val="0"/>
      <w:marRight w:val="0"/>
      <w:marTop w:val="0"/>
      <w:marBottom w:val="0"/>
      <w:divBdr>
        <w:top w:val="none" w:sz="0" w:space="0" w:color="auto"/>
        <w:left w:val="none" w:sz="0" w:space="0" w:color="auto"/>
        <w:bottom w:val="none" w:sz="0" w:space="0" w:color="auto"/>
        <w:right w:val="none" w:sz="0" w:space="0" w:color="auto"/>
      </w:divBdr>
    </w:div>
    <w:div w:id="749817583">
      <w:marLeft w:val="0"/>
      <w:marRight w:val="0"/>
      <w:marTop w:val="0"/>
      <w:marBottom w:val="0"/>
      <w:divBdr>
        <w:top w:val="none" w:sz="0" w:space="0" w:color="auto"/>
        <w:left w:val="none" w:sz="0" w:space="0" w:color="auto"/>
        <w:bottom w:val="none" w:sz="0" w:space="0" w:color="auto"/>
        <w:right w:val="none" w:sz="0" w:space="0" w:color="auto"/>
      </w:divBdr>
      <w:divsChild>
        <w:div w:id="1851485253">
          <w:marLeft w:val="0"/>
          <w:marRight w:val="0"/>
          <w:marTop w:val="0"/>
          <w:marBottom w:val="0"/>
          <w:divBdr>
            <w:top w:val="none" w:sz="0" w:space="0" w:color="auto"/>
            <w:left w:val="none" w:sz="0" w:space="0" w:color="auto"/>
            <w:bottom w:val="none" w:sz="0" w:space="0" w:color="auto"/>
            <w:right w:val="none" w:sz="0" w:space="0" w:color="auto"/>
          </w:divBdr>
        </w:div>
      </w:divsChild>
    </w:div>
    <w:div w:id="749929053">
      <w:marLeft w:val="0"/>
      <w:marRight w:val="0"/>
      <w:marTop w:val="0"/>
      <w:marBottom w:val="0"/>
      <w:divBdr>
        <w:top w:val="none" w:sz="0" w:space="0" w:color="auto"/>
        <w:left w:val="none" w:sz="0" w:space="0" w:color="auto"/>
        <w:bottom w:val="none" w:sz="0" w:space="0" w:color="auto"/>
        <w:right w:val="none" w:sz="0" w:space="0" w:color="auto"/>
      </w:divBdr>
      <w:divsChild>
        <w:div w:id="89785582">
          <w:marLeft w:val="0"/>
          <w:marRight w:val="0"/>
          <w:marTop w:val="0"/>
          <w:marBottom w:val="0"/>
          <w:divBdr>
            <w:top w:val="none" w:sz="0" w:space="0" w:color="auto"/>
            <w:left w:val="none" w:sz="0" w:space="0" w:color="auto"/>
            <w:bottom w:val="none" w:sz="0" w:space="0" w:color="auto"/>
            <w:right w:val="none" w:sz="0" w:space="0" w:color="auto"/>
          </w:divBdr>
        </w:div>
      </w:divsChild>
    </w:div>
    <w:div w:id="750932847">
      <w:marLeft w:val="0"/>
      <w:marRight w:val="0"/>
      <w:marTop w:val="0"/>
      <w:marBottom w:val="0"/>
      <w:divBdr>
        <w:top w:val="none" w:sz="0" w:space="0" w:color="auto"/>
        <w:left w:val="none" w:sz="0" w:space="0" w:color="auto"/>
        <w:bottom w:val="none" w:sz="0" w:space="0" w:color="auto"/>
        <w:right w:val="none" w:sz="0" w:space="0" w:color="auto"/>
      </w:divBdr>
      <w:divsChild>
        <w:div w:id="1238588931">
          <w:marLeft w:val="0"/>
          <w:marRight w:val="0"/>
          <w:marTop w:val="0"/>
          <w:marBottom w:val="0"/>
          <w:divBdr>
            <w:top w:val="none" w:sz="0" w:space="0" w:color="auto"/>
            <w:left w:val="none" w:sz="0" w:space="0" w:color="auto"/>
            <w:bottom w:val="none" w:sz="0" w:space="0" w:color="auto"/>
            <w:right w:val="none" w:sz="0" w:space="0" w:color="auto"/>
          </w:divBdr>
        </w:div>
      </w:divsChild>
    </w:div>
    <w:div w:id="751050429">
      <w:bodyDiv w:val="1"/>
      <w:marLeft w:val="0"/>
      <w:marRight w:val="0"/>
      <w:marTop w:val="0"/>
      <w:marBottom w:val="0"/>
      <w:divBdr>
        <w:top w:val="none" w:sz="0" w:space="0" w:color="auto"/>
        <w:left w:val="none" w:sz="0" w:space="0" w:color="auto"/>
        <w:bottom w:val="none" w:sz="0" w:space="0" w:color="auto"/>
        <w:right w:val="none" w:sz="0" w:space="0" w:color="auto"/>
      </w:divBdr>
    </w:div>
    <w:div w:id="751313437">
      <w:marLeft w:val="0"/>
      <w:marRight w:val="0"/>
      <w:marTop w:val="0"/>
      <w:marBottom w:val="0"/>
      <w:divBdr>
        <w:top w:val="none" w:sz="0" w:space="0" w:color="auto"/>
        <w:left w:val="none" w:sz="0" w:space="0" w:color="auto"/>
        <w:bottom w:val="none" w:sz="0" w:space="0" w:color="auto"/>
        <w:right w:val="none" w:sz="0" w:space="0" w:color="auto"/>
      </w:divBdr>
      <w:divsChild>
        <w:div w:id="163860513">
          <w:marLeft w:val="0"/>
          <w:marRight w:val="0"/>
          <w:marTop w:val="0"/>
          <w:marBottom w:val="0"/>
          <w:divBdr>
            <w:top w:val="none" w:sz="0" w:space="0" w:color="auto"/>
            <w:left w:val="none" w:sz="0" w:space="0" w:color="auto"/>
            <w:bottom w:val="none" w:sz="0" w:space="0" w:color="auto"/>
            <w:right w:val="none" w:sz="0" w:space="0" w:color="auto"/>
          </w:divBdr>
        </w:div>
      </w:divsChild>
    </w:div>
    <w:div w:id="752163625">
      <w:marLeft w:val="0"/>
      <w:marRight w:val="0"/>
      <w:marTop w:val="0"/>
      <w:marBottom w:val="0"/>
      <w:divBdr>
        <w:top w:val="none" w:sz="0" w:space="0" w:color="auto"/>
        <w:left w:val="none" w:sz="0" w:space="0" w:color="auto"/>
        <w:bottom w:val="none" w:sz="0" w:space="0" w:color="auto"/>
        <w:right w:val="none" w:sz="0" w:space="0" w:color="auto"/>
      </w:divBdr>
      <w:divsChild>
        <w:div w:id="269556359">
          <w:marLeft w:val="0"/>
          <w:marRight w:val="0"/>
          <w:marTop w:val="0"/>
          <w:marBottom w:val="0"/>
          <w:divBdr>
            <w:top w:val="none" w:sz="0" w:space="0" w:color="auto"/>
            <w:left w:val="none" w:sz="0" w:space="0" w:color="auto"/>
            <w:bottom w:val="none" w:sz="0" w:space="0" w:color="auto"/>
            <w:right w:val="none" w:sz="0" w:space="0" w:color="auto"/>
          </w:divBdr>
        </w:div>
      </w:divsChild>
    </w:div>
    <w:div w:id="753673595">
      <w:marLeft w:val="0"/>
      <w:marRight w:val="0"/>
      <w:marTop w:val="0"/>
      <w:marBottom w:val="0"/>
      <w:divBdr>
        <w:top w:val="none" w:sz="0" w:space="0" w:color="auto"/>
        <w:left w:val="none" w:sz="0" w:space="0" w:color="auto"/>
        <w:bottom w:val="none" w:sz="0" w:space="0" w:color="auto"/>
        <w:right w:val="none" w:sz="0" w:space="0" w:color="auto"/>
      </w:divBdr>
      <w:divsChild>
        <w:div w:id="1929147675">
          <w:marLeft w:val="0"/>
          <w:marRight w:val="0"/>
          <w:marTop w:val="0"/>
          <w:marBottom w:val="0"/>
          <w:divBdr>
            <w:top w:val="none" w:sz="0" w:space="0" w:color="auto"/>
            <w:left w:val="none" w:sz="0" w:space="0" w:color="auto"/>
            <w:bottom w:val="none" w:sz="0" w:space="0" w:color="auto"/>
            <w:right w:val="none" w:sz="0" w:space="0" w:color="auto"/>
          </w:divBdr>
        </w:div>
      </w:divsChild>
    </w:div>
    <w:div w:id="754202624">
      <w:marLeft w:val="0"/>
      <w:marRight w:val="0"/>
      <w:marTop w:val="0"/>
      <w:marBottom w:val="0"/>
      <w:divBdr>
        <w:top w:val="none" w:sz="0" w:space="0" w:color="auto"/>
        <w:left w:val="none" w:sz="0" w:space="0" w:color="auto"/>
        <w:bottom w:val="none" w:sz="0" w:space="0" w:color="auto"/>
        <w:right w:val="none" w:sz="0" w:space="0" w:color="auto"/>
      </w:divBdr>
      <w:divsChild>
        <w:div w:id="213737677">
          <w:marLeft w:val="0"/>
          <w:marRight w:val="0"/>
          <w:marTop w:val="0"/>
          <w:marBottom w:val="0"/>
          <w:divBdr>
            <w:top w:val="none" w:sz="0" w:space="0" w:color="auto"/>
            <w:left w:val="none" w:sz="0" w:space="0" w:color="auto"/>
            <w:bottom w:val="none" w:sz="0" w:space="0" w:color="auto"/>
            <w:right w:val="none" w:sz="0" w:space="0" w:color="auto"/>
          </w:divBdr>
        </w:div>
      </w:divsChild>
    </w:div>
    <w:div w:id="754740877">
      <w:marLeft w:val="0"/>
      <w:marRight w:val="0"/>
      <w:marTop w:val="0"/>
      <w:marBottom w:val="0"/>
      <w:divBdr>
        <w:top w:val="none" w:sz="0" w:space="0" w:color="auto"/>
        <w:left w:val="none" w:sz="0" w:space="0" w:color="auto"/>
        <w:bottom w:val="none" w:sz="0" w:space="0" w:color="auto"/>
        <w:right w:val="none" w:sz="0" w:space="0" w:color="auto"/>
      </w:divBdr>
      <w:divsChild>
        <w:div w:id="696583286">
          <w:marLeft w:val="0"/>
          <w:marRight w:val="0"/>
          <w:marTop w:val="0"/>
          <w:marBottom w:val="0"/>
          <w:divBdr>
            <w:top w:val="none" w:sz="0" w:space="0" w:color="auto"/>
            <w:left w:val="none" w:sz="0" w:space="0" w:color="auto"/>
            <w:bottom w:val="none" w:sz="0" w:space="0" w:color="auto"/>
            <w:right w:val="none" w:sz="0" w:space="0" w:color="auto"/>
          </w:divBdr>
        </w:div>
      </w:divsChild>
    </w:div>
    <w:div w:id="755176195">
      <w:marLeft w:val="0"/>
      <w:marRight w:val="0"/>
      <w:marTop w:val="0"/>
      <w:marBottom w:val="0"/>
      <w:divBdr>
        <w:top w:val="none" w:sz="0" w:space="0" w:color="auto"/>
        <w:left w:val="none" w:sz="0" w:space="0" w:color="auto"/>
        <w:bottom w:val="none" w:sz="0" w:space="0" w:color="auto"/>
        <w:right w:val="none" w:sz="0" w:space="0" w:color="auto"/>
      </w:divBdr>
      <w:divsChild>
        <w:div w:id="1058163281">
          <w:marLeft w:val="0"/>
          <w:marRight w:val="0"/>
          <w:marTop w:val="0"/>
          <w:marBottom w:val="0"/>
          <w:divBdr>
            <w:top w:val="none" w:sz="0" w:space="0" w:color="auto"/>
            <w:left w:val="none" w:sz="0" w:space="0" w:color="auto"/>
            <w:bottom w:val="none" w:sz="0" w:space="0" w:color="auto"/>
            <w:right w:val="none" w:sz="0" w:space="0" w:color="auto"/>
          </w:divBdr>
        </w:div>
      </w:divsChild>
    </w:div>
    <w:div w:id="756707856">
      <w:marLeft w:val="0"/>
      <w:marRight w:val="0"/>
      <w:marTop w:val="0"/>
      <w:marBottom w:val="0"/>
      <w:divBdr>
        <w:top w:val="none" w:sz="0" w:space="0" w:color="auto"/>
        <w:left w:val="none" w:sz="0" w:space="0" w:color="auto"/>
        <w:bottom w:val="none" w:sz="0" w:space="0" w:color="auto"/>
        <w:right w:val="none" w:sz="0" w:space="0" w:color="auto"/>
      </w:divBdr>
      <w:divsChild>
        <w:div w:id="305012172">
          <w:marLeft w:val="0"/>
          <w:marRight w:val="0"/>
          <w:marTop w:val="0"/>
          <w:marBottom w:val="0"/>
          <w:divBdr>
            <w:top w:val="none" w:sz="0" w:space="0" w:color="auto"/>
            <w:left w:val="none" w:sz="0" w:space="0" w:color="auto"/>
            <w:bottom w:val="none" w:sz="0" w:space="0" w:color="auto"/>
            <w:right w:val="none" w:sz="0" w:space="0" w:color="auto"/>
          </w:divBdr>
        </w:div>
      </w:divsChild>
    </w:div>
    <w:div w:id="757292679">
      <w:marLeft w:val="0"/>
      <w:marRight w:val="0"/>
      <w:marTop w:val="0"/>
      <w:marBottom w:val="0"/>
      <w:divBdr>
        <w:top w:val="none" w:sz="0" w:space="0" w:color="auto"/>
        <w:left w:val="none" w:sz="0" w:space="0" w:color="auto"/>
        <w:bottom w:val="none" w:sz="0" w:space="0" w:color="auto"/>
        <w:right w:val="none" w:sz="0" w:space="0" w:color="auto"/>
      </w:divBdr>
      <w:divsChild>
        <w:div w:id="1301379742">
          <w:marLeft w:val="0"/>
          <w:marRight w:val="0"/>
          <w:marTop w:val="0"/>
          <w:marBottom w:val="0"/>
          <w:divBdr>
            <w:top w:val="none" w:sz="0" w:space="0" w:color="auto"/>
            <w:left w:val="none" w:sz="0" w:space="0" w:color="auto"/>
            <w:bottom w:val="none" w:sz="0" w:space="0" w:color="auto"/>
            <w:right w:val="none" w:sz="0" w:space="0" w:color="auto"/>
          </w:divBdr>
        </w:div>
      </w:divsChild>
    </w:div>
    <w:div w:id="757486558">
      <w:marLeft w:val="0"/>
      <w:marRight w:val="0"/>
      <w:marTop w:val="0"/>
      <w:marBottom w:val="0"/>
      <w:divBdr>
        <w:top w:val="none" w:sz="0" w:space="0" w:color="auto"/>
        <w:left w:val="none" w:sz="0" w:space="0" w:color="auto"/>
        <w:bottom w:val="none" w:sz="0" w:space="0" w:color="auto"/>
        <w:right w:val="none" w:sz="0" w:space="0" w:color="auto"/>
      </w:divBdr>
      <w:divsChild>
        <w:div w:id="779376711">
          <w:marLeft w:val="0"/>
          <w:marRight w:val="0"/>
          <w:marTop w:val="0"/>
          <w:marBottom w:val="0"/>
          <w:divBdr>
            <w:top w:val="none" w:sz="0" w:space="0" w:color="auto"/>
            <w:left w:val="none" w:sz="0" w:space="0" w:color="auto"/>
            <w:bottom w:val="none" w:sz="0" w:space="0" w:color="auto"/>
            <w:right w:val="none" w:sz="0" w:space="0" w:color="auto"/>
          </w:divBdr>
        </w:div>
      </w:divsChild>
    </w:div>
    <w:div w:id="758677221">
      <w:marLeft w:val="0"/>
      <w:marRight w:val="0"/>
      <w:marTop w:val="0"/>
      <w:marBottom w:val="0"/>
      <w:divBdr>
        <w:top w:val="none" w:sz="0" w:space="0" w:color="auto"/>
        <w:left w:val="none" w:sz="0" w:space="0" w:color="auto"/>
        <w:bottom w:val="none" w:sz="0" w:space="0" w:color="auto"/>
        <w:right w:val="none" w:sz="0" w:space="0" w:color="auto"/>
      </w:divBdr>
      <w:divsChild>
        <w:div w:id="1376465901">
          <w:marLeft w:val="0"/>
          <w:marRight w:val="0"/>
          <w:marTop w:val="0"/>
          <w:marBottom w:val="0"/>
          <w:divBdr>
            <w:top w:val="none" w:sz="0" w:space="0" w:color="auto"/>
            <w:left w:val="none" w:sz="0" w:space="0" w:color="auto"/>
            <w:bottom w:val="none" w:sz="0" w:space="0" w:color="auto"/>
            <w:right w:val="none" w:sz="0" w:space="0" w:color="auto"/>
          </w:divBdr>
        </w:div>
      </w:divsChild>
    </w:div>
    <w:div w:id="758797142">
      <w:marLeft w:val="0"/>
      <w:marRight w:val="0"/>
      <w:marTop w:val="0"/>
      <w:marBottom w:val="0"/>
      <w:divBdr>
        <w:top w:val="none" w:sz="0" w:space="0" w:color="auto"/>
        <w:left w:val="none" w:sz="0" w:space="0" w:color="auto"/>
        <w:bottom w:val="none" w:sz="0" w:space="0" w:color="auto"/>
        <w:right w:val="none" w:sz="0" w:space="0" w:color="auto"/>
      </w:divBdr>
      <w:divsChild>
        <w:div w:id="1907911415">
          <w:marLeft w:val="0"/>
          <w:marRight w:val="0"/>
          <w:marTop w:val="0"/>
          <w:marBottom w:val="0"/>
          <w:divBdr>
            <w:top w:val="none" w:sz="0" w:space="0" w:color="auto"/>
            <w:left w:val="none" w:sz="0" w:space="0" w:color="auto"/>
            <w:bottom w:val="none" w:sz="0" w:space="0" w:color="auto"/>
            <w:right w:val="none" w:sz="0" w:space="0" w:color="auto"/>
          </w:divBdr>
        </w:div>
      </w:divsChild>
    </w:div>
    <w:div w:id="759250955">
      <w:marLeft w:val="0"/>
      <w:marRight w:val="0"/>
      <w:marTop w:val="0"/>
      <w:marBottom w:val="0"/>
      <w:divBdr>
        <w:top w:val="none" w:sz="0" w:space="0" w:color="auto"/>
        <w:left w:val="none" w:sz="0" w:space="0" w:color="auto"/>
        <w:bottom w:val="none" w:sz="0" w:space="0" w:color="auto"/>
        <w:right w:val="none" w:sz="0" w:space="0" w:color="auto"/>
      </w:divBdr>
      <w:divsChild>
        <w:div w:id="59448313">
          <w:marLeft w:val="0"/>
          <w:marRight w:val="0"/>
          <w:marTop w:val="0"/>
          <w:marBottom w:val="0"/>
          <w:divBdr>
            <w:top w:val="none" w:sz="0" w:space="0" w:color="auto"/>
            <w:left w:val="none" w:sz="0" w:space="0" w:color="auto"/>
            <w:bottom w:val="none" w:sz="0" w:space="0" w:color="auto"/>
            <w:right w:val="none" w:sz="0" w:space="0" w:color="auto"/>
          </w:divBdr>
        </w:div>
      </w:divsChild>
    </w:div>
    <w:div w:id="760029592">
      <w:marLeft w:val="0"/>
      <w:marRight w:val="0"/>
      <w:marTop w:val="0"/>
      <w:marBottom w:val="0"/>
      <w:divBdr>
        <w:top w:val="none" w:sz="0" w:space="0" w:color="auto"/>
        <w:left w:val="none" w:sz="0" w:space="0" w:color="auto"/>
        <w:bottom w:val="none" w:sz="0" w:space="0" w:color="auto"/>
        <w:right w:val="none" w:sz="0" w:space="0" w:color="auto"/>
      </w:divBdr>
      <w:divsChild>
        <w:div w:id="822359245">
          <w:marLeft w:val="0"/>
          <w:marRight w:val="0"/>
          <w:marTop w:val="0"/>
          <w:marBottom w:val="0"/>
          <w:divBdr>
            <w:top w:val="none" w:sz="0" w:space="0" w:color="auto"/>
            <w:left w:val="none" w:sz="0" w:space="0" w:color="auto"/>
            <w:bottom w:val="none" w:sz="0" w:space="0" w:color="auto"/>
            <w:right w:val="none" w:sz="0" w:space="0" w:color="auto"/>
          </w:divBdr>
        </w:div>
      </w:divsChild>
    </w:div>
    <w:div w:id="760183093">
      <w:marLeft w:val="0"/>
      <w:marRight w:val="0"/>
      <w:marTop w:val="0"/>
      <w:marBottom w:val="0"/>
      <w:divBdr>
        <w:top w:val="none" w:sz="0" w:space="0" w:color="auto"/>
        <w:left w:val="none" w:sz="0" w:space="0" w:color="auto"/>
        <w:bottom w:val="none" w:sz="0" w:space="0" w:color="auto"/>
        <w:right w:val="none" w:sz="0" w:space="0" w:color="auto"/>
      </w:divBdr>
      <w:divsChild>
        <w:div w:id="620261542">
          <w:marLeft w:val="0"/>
          <w:marRight w:val="0"/>
          <w:marTop w:val="0"/>
          <w:marBottom w:val="0"/>
          <w:divBdr>
            <w:top w:val="none" w:sz="0" w:space="0" w:color="auto"/>
            <w:left w:val="none" w:sz="0" w:space="0" w:color="auto"/>
            <w:bottom w:val="none" w:sz="0" w:space="0" w:color="auto"/>
            <w:right w:val="none" w:sz="0" w:space="0" w:color="auto"/>
          </w:divBdr>
        </w:div>
      </w:divsChild>
    </w:div>
    <w:div w:id="760488832">
      <w:marLeft w:val="0"/>
      <w:marRight w:val="0"/>
      <w:marTop w:val="0"/>
      <w:marBottom w:val="0"/>
      <w:divBdr>
        <w:top w:val="none" w:sz="0" w:space="0" w:color="auto"/>
        <w:left w:val="none" w:sz="0" w:space="0" w:color="auto"/>
        <w:bottom w:val="none" w:sz="0" w:space="0" w:color="auto"/>
        <w:right w:val="none" w:sz="0" w:space="0" w:color="auto"/>
      </w:divBdr>
      <w:divsChild>
        <w:div w:id="1450248280">
          <w:marLeft w:val="0"/>
          <w:marRight w:val="0"/>
          <w:marTop w:val="0"/>
          <w:marBottom w:val="0"/>
          <w:divBdr>
            <w:top w:val="none" w:sz="0" w:space="0" w:color="auto"/>
            <w:left w:val="none" w:sz="0" w:space="0" w:color="auto"/>
            <w:bottom w:val="none" w:sz="0" w:space="0" w:color="auto"/>
            <w:right w:val="none" w:sz="0" w:space="0" w:color="auto"/>
          </w:divBdr>
        </w:div>
      </w:divsChild>
    </w:div>
    <w:div w:id="760949319">
      <w:marLeft w:val="0"/>
      <w:marRight w:val="0"/>
      <w:marTop w:val="0"/>
      <w:marBottom w:val="0"/>
      <w:divBdr>
        <w:top w:val="none" w:sz="0" w:space="0" w:color="auto"/>
        <w:left w:val="none" w:sz="0" w:space="0" w:color="auto"/>
        <w:bottom w:val="none" w:sz="0" w:space="0" w:color="auto"/>
        <w:right w:val="none" w:sz="0" w:space="0" w:color="auto"/>
      </w:divBdr>
      <w:divsChild>
        <w:div w:id="444158426">
          <w:marLeft w:val="0"/>
          <w:marRight w:val="0"/>
          <w:marTop w:val="0"/>
          <w:marBottom w:val="0"/>
          <w:divBdr>
            <w:top w:val="none" w:sz="0" w:space="0" w:color="auto"/>
            <w:left w:val="none" w:sz="0" w:space="0" w:color="auto"/>
            <w:bottom w:val="none" w:sz="0" w:space="0" w:color="auto"/>
            <w:right w:val="none" w:sz="0" w:space="0" w:color="auto"/>
          </w:divBdr>
        </w:div>
      </w:divsChild>
    </w:div>
    <w:div w:id="761221588">
      <w:marLeft w:val="0"/>
      <w:marRight w:val="0"/>
      <w:marTop w:val="0"/>
      <w:marBottom w:val="0"/>
      <w:divBdr>
        <w:top w:val="none" w:sz="0" w:space="0" w:color="auto"/>
        <w:left w:val="none" w:sz="0" w:space="0" w:color="auto"/>
        <w:bottom w:val="none" w:sz="0" w:space="0" w:color="auto"/>
        <w:right w:val="none" w:sz="0" w:space="0" w:color="auto"/>
      </w:divBdr>
      <w:divsChild>
        <w:div w:id="232395782">
          <w:marLeft w:val="0"/>
          <w:marRight w:val="0"/>
          <w:marTop w:val="0"/>
          <w:marBottom w:val="0"/>
          <w:divBdr>
            <w:top w:val="none" w:sz="0" w:space="0" w:color="auto"/>
            <w:left w:val="none" w:sz="0" w:space="0" w:color="auto"/>
            <w:bottom w:val="none" w:sz="0" w:space="0" w:color="auto"/>
            <w:right w:val="none" w:sz="0" w:space="0" w:color="auto"/>
          </w:divBdr>
        </w:div>
      </w:divsChild>
    </w:div>
    <w:div w:id="762529470">
      <w:marLeft w:val="0"/>
      <w:marRight w:val="0"/>
      <w:marTop w:val="0"/>
      <w:marBottom w:val="0"/>
      <w:divBdr>
        <w:top w:val="none" w:sz="0" w:space="0" w:color="auto"/>
        <w:left w:val="none" w:sz="0" w:space="0" w:color="auto"/>
        <w:bottom w:val="none" w:sz="0" w:space="0" w:color="auto"/>
        <w:right w:val="none" w:sz="0" w:space="0" w:color="auto"/>
      </w:divBdr>
      <w:divsChild>
        <w:div w:id="266818794">
          <w:marLeft w:val="0"/>
          <w:marRight w:val="0"/>
          <w:marTop w:val="0"/>
          <w:marBottom w:val="0"/>
          <w:divBdr>
            <w:top w:val="none" w:sz="0" w:space="0" w:color="auto"/>
            <w:left w:val="none" w:sz="0" w:space="0" w:color="auto"/>
            <w:bottom w:val="none" w:sz="0" w:space="0" w:color="auto"/>
            <w:right w:val="none" w:sz="0" w:space="0" w:color="auto"/>
          </w:divBdr>
        </w:div>
      </w:divsChild>
    </w:div>
    <w:div w:id="763494754">
      <w:marLeft w:val="0"/>
      <w:marRight w:val="0"/>
      <w:marTop w:val="0"/>
      <w:marBottom w:val="0"/>
      <w:divBdr>
        <w:top w:val="none" w:sz="0" w:space="0" w:color="auto"/>
        <w:left w:val="none" w:sz="0" w:space="0" w:color="auto"/>
        <w:bottom w:val="none" w:sz="0" w:space="0" w:color="auto"/>
        <w:right w:val="none" w:sz="0" w:space="0" w:color="auto"/>
      </w:divBdr>
      <w:divsChild>
        <w:div w:id="1911959890">
          <w:marLeft w:val="0"/>
          <w:marRight w:val="0"/>
          <w:marTop w:val="0"/>
          <w:marBottom w:val="0"/>
          <w:divBdr>
            <w:top w:val="none" w:sz="0" w:space="0" w:color="auto"/>
            <w:left w:val="none" w:sz="0" w:space="0" w:color="auto"/>
            <w:bottom w:val="none" w:sz="0" w:space="0" w:color="auto"/>
            <w:right w:val="none" w:sz="0" w:space="0" w:color="auto"/>
          </w:divBdr>
        </w:div>
      </w:divsChild>
    </w:div>
    <w:div w:id="763577531">
      <w:bodyDiv w:val="1"/>
      <w:marLeft w:val="0"/>
      <w:marRight w:val="0"/>
      <w:marTop w:val="0"/>
      <w:marBottom w:val="0"/>
      <w:divBdr>
        <w:top w:val="none" w:sz="0" w:space="0" w:color="auto"/>
        <w:left w:val="none" w:sz="0" w:space="0" w:color="auto"/>
        <w:bottom w:val="none" w:sz="0" w:space="0" w:color="auto"/>
        <w:right w:val="none" w:sz="0" w:space="0" w:color="auto"/>
      </w:divBdr>
    </w:div>
    <w:div w:id="763720649">
      <w:bodyDiv w:val="1"/>
      <w:marLeft w:val="0"/>
      <w:marRight w:val="0"/>
      <w:marTop w:val="0"/>
      <w:marBottom w:val="0"/>
      <w:divBdr>
        <w:top w:val="none" w:sz="0" w:space="0" w:color="auto"/>
        <w:left w:val="none" w:sz="0" w:space="0" w:color="auto"/>
        <w:bottom w:val="none" w:sz="0" w:space="0" w:color="auto"/>
        <w:right w:val="none" w:sz="0" w:space="0" w:color="auto"/>
      </w:divBdr>
    </w:div>
    <w:div w:id="764615284">
      <w:marLeft w:val="0"/>
      <w:marRight w:val="0"/>
      <w:marTop w:val="0"/>
      <w:marBottom w:val="0"/>
      <w:divBdr>
        <w:top w:val="none" w:sz="0" w:space="0" w:color="auto"/>
        <w:left w:val="none" w:sz="0" w:space="0" w:color="auto"/>
        <w:bottom w:val="none" w:sz="0" w:space="0" w:color="auto"/>
        <w:right w:val="none" w:sz="0" w:space="0" w:color="auto"/>
      </w:divBdr>
      <w:divsChild>
        <w:div w:id="752943155">
          <w:marLeft w:val="0"/>
          <w:marRight w:val="0"/>
          <w:marTop w:val="0"/>
          <w:marBottom w:val="0"/>
          <w:divBdr>
            <w:top w:val="none" w:sz="0" w:space="0" w:color="auto"/>
            <w:left w:val="none" w:sz="0" w:space="0" w:color="auto"/>
            <w:bottom w:val="none" w:sz="0" w:space="0" w:color="auto"/>
            <w:right w:val="none" w:sz="0" w:space="0" w:color="auto"/>
          </w:divBdr>
        </w:div>
      </w:divsChild>
    </w:div>
    <w:div w:id="765003494">
      <w:marLeft w:val="0"/>
      <w:marRight w:val="0"/>
      <w:marTop w:val="0"/>
      <w:marBottom w:val="0"/>
      <w:divBdr>
        <w:top w:val="none" w:sz="0" w:space="0" w:color="auto"/>
        <w:left w:val="none" w:sz="0" w:space="0" w:color="auto"/>
        <w:bottom w:val="none" w:sz="0" w:space="0" w:color="auto"/>
        <w:right w:val="none" w:sz="0" w:space="0" w:color="auto"/>
      </w:divBdr>
      <w:divsChild>
        <w:div w:id="1230922577">
          <w:marLeft w:val="0"/>
          <w:marRight w:val="0"/>
          <w:marTop w:val="0"/>
          <w:marBottom w:val="0"/>
          <w:divBdr>
            <w:top w:val="none" w:sz="0" w:space="0" w:color="auto"/>
            <w:left w:val="none" w:sz="0" w:space="0" w:color="auto"/>
            <w:bottom w:val="none" w:sz="0" w:space="0" w:color="auto"/>
            <w:right w:val="none" w:sz="0" w:space="0" w:color="auto"/>
          </w:divBdr>
        </w:div>
      </w:divsChild>
    </w:div>
    <w:div w:id="765149277">
      <w:marLeft w:val="0"/>
      <w:marRight w:val="0"/>
      <w:marTop w:val="0"/>
      <w:marBottom w:val="0"/>
      <w:divBdr>
        <w:top w:val="none" w:sz="0" w:space="0" w:color="auto"/>
        <w:left w:val="none" w:sz="0" w:space="0" w:color="auto"/>
        <w:bottom w:val="none" w:sz="0" w:space="0" w:color="auto"/>
        <w:right w:val="none" w:sz="0" w:space="0" w:color="auto"/>
      </w:divBdr>
      <w:divsChild>
        <w:div w:id="1053886956">
          <w:marLeft w:val="0"/>
          <w:marRight w:val="0"/>
          <w:marTop w:val="0"/>
          <w:marBottom w:val="0"/>
          <w:divBdr>
            <w:top w:val="none" w:sz="0" w:space="0" w:color="auto"/>
            <w:left w:val="none" w:sz="0" w:space="0" w:color="auto"/>
            <w:bottom w:val="none" w:sz="0" w:space="0" w:color="auto"/>
            <w:right w:val="none" w:sz="0" w:space="0" w:color="auto"/>
          </w:divBdr>
        </w:div>
      </w:divsChild>
    </w:div>
    <w:div w:id="765460499">
      <w:bodyDiv w:val="1"/>
      <w:marLeft w:val="0"/>
      <w:marRight w:val="0"/>
      <w:marTop w:val="0"/>
      <w:marBottom w:val="0"/>
      <w:divBdr>
        <w:top w:val="none" w:sz="0" w:space="0" w:color="auto"/>
        <w:left w:val="none" w:sz="0" w:space="0" w:color="auto"/>
        <w:bottom w:val="none" w:sz="0" w:space="0" w:color="auto"/>
        <w:right w:val="none" w:sz="0" w:space="0" w:color="auto"/>
      </w:divBdr>
    </w:div>
    <w:div w:id="765612822">
      <w:marLeft w:val="0"/>
      <w:marRight w:val="0"/>
      <w:marTop w:val="0"/>
      <w:marBottom w:val="0"/>
      <w:divBdr>
        <w:top w:val="none" w:sz="0" w:space="0" w:color="auto"/>
        <w:left w:val="none" w:sz="0" w:space="0" w:color="auto"/>
        <w:bottom w:val="none" w:sz="0" w:space="0" w:color="auto"/>
        <w:right w:val="none" w:sz="0" w:space="0" w:color="auto"/>
      </w:divBdr>
      <w:divsChild>
        <w:div w:id="26294747">
          <w:marLeft w:val="0"/>
          <w:marRight w:val="0"/>
          <w:marTop w:val="0"/>
          <w:marBottom w:val="0"/>
          <w:divBdr>
            <w:top w:val="none" w:sz="0" w:space="0" w:color="auto"/>
            <w:left w:val="none" w:sz="0" w:space="0" w:color="auto"/>
            <w:bottom w:val="none" w:sz="0" w:space="0" w:color="auto"/>
            <w:right w:val="none" w:sz="0" w:space="0" w:color="auto"/>
          </w:divBdr>
        </w:div>
      </w:divsChild>
    </w:div>
    <w:div w:id="766343832">
      <w:marLeft w:val="0"/>
      <w:marRight w:val="0"/>
      <w:marTop w:val="0"/>
      <w:marBottom w:val="0"/>
      <w:divBdr>
        <w:top w:val="none" w:sz="0" w:space="0" w:color="auto"/>
        <w:left w:val="none" w:sz="0" w:space="0" w:color="auto"/>
        <w:bottom w:val="none" w:sz="0" w:space="0" w:color="auto"/>
        <w:right w:val="none" w:sz="0" w:space="0" w:color="auto"/>
      </w:divBdr>
      <w:divsChild>
        <w:div w:id="1494448618">
          <w:marLeft w:val="0"/>
          <w:marRight w:val="0"/>
          <w:marTop w:val="0"/>
          <w:marBottom w:val="0"/>
          <w:divBdr>
            <w:top w:val="none" w:sz="0" w:space="0" w:color="auto"/>
            <w:left w:val="none" w:sz="0" w:space="0" w:color="auto"/>
            <w:bottom w:val="none" w:sz="0" w:space="0" w:color="auto"/>
            <w:right w:val="none" w:sz="0" w:space="0" w:color="auto"/>
          </w:divBdr>
        </w:div>
      </w:divsChild>
    </w:div>
    <w:div w:id="767042754">
      <w:marLeft w:val="0"/>
      <w:marRight w:val="0"/>
      <w:marTop w:val="0"/>
      <w:marBottom w:val="0"/>
      <w:divBdr>
        <w:top w:val="none" w:sz="0" w:space="0" w:color="auto"/>
        <w:left w:val="none" w:sz="0" w:space="0" w:color="auto"/>
        <w:bottom w:val="none" w:sz="0" w:space="0" w:color="auto"/>
        <w:right w:val="none" w:sz="0" w:space="0" w:color="auto"/>
      </w:divBdr>
      <w:divsChild>
        <w:div w:id="1547058899">
          <w:marLeft w:val="0"/>
          <w:marRight w:val="0"/>
          <w:marTop w:val="0"/>
          <w:marBottom w:val="0"/>
          <w:divBdr>
            <w:top w:val="none" w:sz="0" w:space="0" w:color="auto"/>
            <w:left w:val="none" w:sz="0" w:space="0" w:color="auto"/>
            <w:bottom w:val="none" w:sz="0" w:space="0" w:color="auto"/>
            <w:right w:val="none" w:sz="0" w:space="0" w:color="auto"/>
          </w:divBdr>
        </w:div>
      </w:divsChild>
    </w:div>
    <w:div w:id="767312719">
      <w:marLeft w:val="0"/>
      <w:marRight w:val="0"/>
      <w:marTop w:val="0"/>
      <w:marBottom w:val="0"/>
      <w:divBdr>
        <w:top w:val="none" w:sz="0" w:space="0" w:color="auto"/>
        <w:left w:val="none" w:sz="0" w:space="0" w:color="auto"/>
        <w:bottom w:val="none" w:sz="0" w:space="0" w:color="auto"/>
        <w:right w:val="none" w:sz="0" w:space="0" w:color="auto"/>
      </w:divBdr>
      <w:divsChild>
        <w:div w:id="21395899">
          <w:marLeft w:val="0"/>
          <w:marRight w:val="0"/>
          <w:marTop w:val="0"/>
          <w:marBottom w:val="0"/>
          <w:divBdr>
            <w:top w:val="none" w:sz="0" w:space="0" w:color="auto"/>
            <w:left w:val="none" w:sz="0" w:space="0" w:color="auto"/>
            <w:bottom w:val="none" w:sz="0" w:space="0" w:color="auto"/>
            <w:right w:val="none" w:sz="0" w:space="0" w:color="auto"/>
          </w:divBdr>
        </w:div>
      </w:divsChild>
    </w:div>
    <w:div w:id="767503596">
      <w:marLeft w:val="0"/>
      <w:marRight w:val="0"/>
      <w:marTop w:val="0"/>
      <w:marBottom w:val="0"/>
      <w:divBdr>
        <w:top w:val="none" w:sz="0" w:space="0" w:color="auto"/>
        <w:left w:val="none" w:sz="0" w:space="0" w:color="auto"/>
        <w:bottom w:val="none" w:sz="0" w:space="0" w:color="auto"/>
        <w:right w:val="none" w:sz="0" w:space="0" w:color="auto"/>
      </w:divBdr>
      <w:divsChild>
        <w:div w:id="1194228065">
          <w:marLeft w:val="0"/>
          <w:marRight w:val="0"/>
          <w:marTop w:val="0"/>
          <w:marBottom w:val="0"/>
          <w:divBdr>
            <w:top w:val="none" w:sz="0" w:space="0" w:color="auto"/>
            <w:left w:val="none" w:sz="0" w:space="0" w:color="auto"/>
            <w:bottom w:val="none" w:sz="0" w:space="0" w:color="auto"/>
            <w:right w:val="none" w:sz="0" w:space="0" w:color="auto"/>
          </w:divBdr>
        </w:div>
      </w:divsChild>
    </w:div>
    <w:div w:id="768163738">
      <w:marLeft w:val="0"/>
      <w:marRight w:val="0"/>
      <w:marTop w:val="0"/>
      <w:marBottom w:val="0"/>
      <w:divBdr>
        <w:top w:val="none" w:sz="0" w:space="0" w:color="auto"/>
        <w:left w:val="none" w:sz="0" w:space="0" w:color="auto"/>
        <w:bottom w:val="none" w:sz="0" w:space="0" w:color="auto"/>
        <w:right w:val="none" w:sz="0" w:space="0" w:color="auto"/>
      </w:divBdr>
      <w:divsChild>
        <w:div w:id="1203515056">
          <w:marLeft w:val="0"/>
          <w:marRight w:val="0"/>
          <w:marTop w:val="0"/>
          <w:marBottom w:val="0"/>
          <w:divBdr>
            <w:top w:val="none" w:sz="0" w:space="0" w:color="auto"/>
            <w:left w:val="none" w:sz="0" w:space="0" w:color="auto"/>
            <w:bottom w:val="none" w:sz="0" w:space="0" w:color="auto"/>
            <w:right w:val="none" w:sz="0" w:space="0" w:color="auto"/>
          </w:divBdr>
        </w:div>
      </w:divsChild>
    </w:div>
    <w:div w:id="769207482">
      <w:bodyDiv w:val="1"/>
      <w:marLeft w:val="0"/>
      <w:marRight w:val="0"/>
      <w:marTop w:val="0"/>
      <w:marBottom w:val="0"/>
      <w:divBdr>
        <w:top w:val="none" w:sz="0" w:space="0" w:color="auto"/>
        <w:left w:val="none" w:sz="0" w:space="0" w:color="auto"/>
        <w:bottom w:val="none" w:sz="0" w:space="0" w:color="auto"/>
        <w:right w:val="none" w:sz="0" w:space="0" w:color="auto"/>
      </w:divBdr>
    </w:div>
    <w:div w:id="769546429">
      <w:marLeft w:val="0"/>
      <w:marRight w:val="0"/>
      <w:marTop w:val="0"/>
      <w:marBottom w:val="0"/>
      <w:divBdr>
        <w:top w:val="none" w:sz="0" w:space="0" w:color="auto"/>
        <w:left w:val="none" w:sz="0" w:space="0" w:color="auto"/>
        <w:bottom w:val="none" w:sz="0" w:space="0" w:color="auto"/>
        <w:right w:val="none" w:sz="0" w:space="0" w:color="auto"/>
      </w:divBdr>
      <w:divsChild>
        <w:div w:id="193270112">
          <w:marLeft w:val="0"/>
          <w:marRight w:val="0"/>
          <w:marTop w:val="0"/>
          <w:marBottom w:val="0"/>
          <w:divBdr>
            <w:top w:val="none" w:sz="0" w:space="0" w:color="auto"/>
            <w:left w:val="none" w:sz="0" w:space="0" w:color="auto"/>
            <w:bottom w:val="none" w:sz="0" w:space="0" w:color="auto"/>
            <w:right w:val="none" w:sz="0" w:space="0" w:color="auto"/>
          </w:divBdr>
        </w:div>
      </w:divsChild>
    </w:div>
    <w:div w:id="769929375">
      <w:marLeft w:val="0"/>
      <w:marRight w:val="0"/>
      <w:marTop w:val="0"/>
      <w:marBottom w:val="0"/>
      <w:divBdr>
        <w:top w:val="none" w:sz="0" w:space="0" w:color="auto"/>
        <w:left w:val="none" w:sz="0" w:space="0" w:color="auto"/>
        <w:bottom w:val="none" w:sz="0" w:space="0" w:color="auto"/>
        <w:right w:val="none" w:sz="0" w:space="0" w:color="auto"/>
      </w:divBdr>
      <w:divsChild>
        <w:div w:id="1602451492">
          <w:marLeft w:val="0"/>
          <w:marRight w:val="0"/>
          <w:marTop w:val="0"/>
          <w:marBottom w:val="0"/>
          <w:divBdr>
            <w:top w:val="none" w:sz="0" w:space="0" w:color="auto"/>
            <w:left w:val="none" w:sz="0" w:space="0" w:color="auto"/>
            <w:bottom w:val="none" w:sz="0" w:space="0" w:color="auto"/>
            <w:right w:val="none" w:sz="0" w:space="0" w:color="auto"/>
          </w:divBdr>
        </w:div>
      </w:divsChild>
    </w:div>
    <w:div w:id="770900415">
      <w:marLeft w:val="0"/>
      <w:marRight w:val="0"/>
      <w:marTop w:val="0"/>
      <w:marBottom w:val="0"/>
      <w:divBdr>
        <w:top w:val="none" w:sz="0" w:space="0" w:color="auto"/>
        <w:left w:val="none" w:sz="0" w:space="0" w:color="auto"/>
        <w:bottom w:val="none" w:sz="0" w:space="0" w:color="auto"/>
        <w:right w:val="none" w:sz="0" w:space="0" w:color="auto"/>
      </w:divBdr>
      <w:divsChild>
        <w:div w:id="543912168">
          <w:marLeft w:val="0"/>
          <w:marRight w:val="0"/>
          <w:marTop w:val="0"/>
          <w:marBottom w:val="0"/>
          <w:divBdr>
            <w:top w:val="none" w:sz="0" w:space="0" w:color="auto"/>
            <w:left w:val="none" w:sz="0" w:space="0" w:color="auto"/>
            <w:bottom w:val="none" w:sz="0" w:space="0" w:color="auto"/>
            <w:right w:val="none" w:sz="0" w:space="0" w:color="auto"/>
          </w:divBdr>
        </w:div>
      </w:divsChild>
    </w:div>
    <w:div w:id="771245533">
      <w:bodyDiv w:val="1"/>
      <w:marLeft w:val="0"/>
      <w:marRight w:val="0"/>
      <w:marTop w:val="0"/>
      <w:marBottom w:val="0"/>
      <w:divBdr>
        <w:top w:val="none" w:sz="0" w:space="0" w:color="auto"/>
        <w:left w:val="none" w:sz="0" w:space="0" w:color="auto"/>
        <w:bottom w:val="none" w:sz="0" w:space="0" w:color="auto"/>
        <w:right w:val="none" w:sz="0" w:space="0" w:color="auto"/>
      </w:divBdr>
    </w:div>
    <w:div w:id="771633840">
      <w:marLeft w:val="0"/>
      <w:marRight w:val="0"/>
      <w:marTop w:val="0"/>
      <w:marBottom w:val="0"/>
      <w:divBdr>
        <w:top w:val="none" w:sz="0" w:space="0" w:color="auto"/>
        <w:left w:val="none" w:sz="0" w:space="0" w:color="auto"/>
        <w:bottom w:val="none" w:sz="0" w:space="0" w:color="auto"/>
        <w:right w:val="none" w:sz="0" w:space="0" w:color="auto"/>
      </w:divBdr>
      <w:divsChild>
        <w:div w:id="1802846264">
          <w:marLeft w:val="0"/>
          <w:marRight w:val="0"/>
          <w:marTop w:val="0"/>
          <w:marBottom w:val="0"/>
          <w:divBdr>
            <w:top w:val="none" w:sz="0" w:space="0" w:color="auto"/>
            <w:left w:val="none" w:sz="0" w:space="0" w:color="auto"/>
            <w:bottom w:val="none" w:sz="0" w:space="0" w:color="auto"/>
            <w:right w:val="none" w:sz="0" w:space="0" w:color="auto"/>
          </w:divBdr>
        </w:div>
      </w:divsChild>
    </w:div>
    <w:div w:id="772634020">
      <w:marLeft w:val="0"/>
      <w:marRight w:val="0"/>
      <w:marTop w:val="0"/>
      <w:marBottom w:val="0"/>
      <w:divBdr>
        <w:top w:val="none" w:sz="0" w:space="0" w:color="auto"/>
        <w:left w:val="none" w:sz="0" w:space="0" w:color="auto"/>
        <w:bottom w:val="none" w:sz="0" w:space="0" w:color="auto"/>
        <w:right w:val="none" w:sz="0" w:space="0" w:color="auto"/>
      </w:divBdr>
      <w:divsChild>
        <w:div w:id="846796816">
          <w:marLeft w:val="0"/>
          <w:marRight w:val="0"/>
          <w:marTop w:val="0"/>
          <w:marBottom w:val="0"/>
          <w:divBdr>
            <w:top w:val="none" w:sz="0" w:space="0" w:color="auto"/>
            <w:left w:val="none" w:sz="0" w:space="0" w:color="auto"/>
            <w:bottom w:val="none" w:sz="0" w:space="0" w:color="auto"/>
            <w:right w:val="none" w:sz="0" w:space="0" w:color="auto"/>
          </w:divBdr>
        </w:div>
      </w:divsChild>
    </w:div>
    <w:div w:id="773551230">
      <w:marLeft w:val="0"/>
      <w:marRight w:val="0"/>
      <w:marTop w:val="0"/>
      <w:marBottom w:val="0"/>
      <w:divBdr>
        <w:top w:val="none" w:sz="0" w:space="0" w:color="auto"/>
        <w:left w:val="none" w:sz="0" w:space="0" w:color="auto"/>
        <w:bottom w:val="none" w:sz="0" w:space="0" w:color="auto"/>
        <w:right w:val="none" w:sz="0" w:space="0" w:color="auto"/>
      </w:divBdr>
      <w:divsChild>
        <w:div w:id="832138112">
          <w:marLeft w:val="0"/>
          <w:marRight w:val="0"/>
          <w:marTop w:val="0"/>
          <w:marBottom w:val="0"/>
          <w:divBdr>
            <w:top w:val="none" w:sz="0" w:space="0" w:color="auto"/>
            <w:left w:val="none" w:sz="0" w:space="0" w:color="auto"/>
            <w:bottom w:val="none" w:sz="0" w:space="0" w:color="auto"/>
            <w:right w:val="none" w:sz="0" w:space="0" w:color="auto"/>
          </w:divBdr>
        </w:div>
      </w:divsChild>
    </w:div>
    <w:div w:id="775292278">
      <w:marLeft w:val="0"/>
      <w:marRight w:val="0"/>
      <w:marTop w:val="0"/>
      <w:marBottom w:val="0"/>
      <w:divBdr>
        <w:top w:val="none" w:sz="0" w:space="0" w:color="auto"/>
        <w:left w:val="none" w:sz="0" w:space="0" w:color="auto"/>
        <w:bottom w:val="none" w:sz="0" w:space="0" w:color="auto"/>
        <w:right w:val="none" w:sz="0" w:space="0" w:color="auto"/>
      </w:divBdr>
      <w:divsChild>
        <w:div w:id="49379754">
          <w:marLeft w:val="0"/>
          <w:marRight w:val="0"/>
          <w:marTop w:val="0"/>
          <w:marBottom w:val="0"/>
          <w:divBdr>
            <w:top w:val="none" w:sz="0" w:space="0" w:color="auto"/>
            <w:left w:val="none" w:sz="0" w:space="0" w:color="auto"/>
            <w:bottom w:val="none" w:sz="0" w:space="0" w:color="auto"/>
            <w:right w:val="none" w:sz="0" w:space="0" w:color="auto"/>
          </w:divBdr>
        </w:div>
      </w:divsChild>
    </w:div>
    <w:div w:id="775369359">
      <w:marLeft w:val="0"/>
      <w:marRight w:val="0"/>
      <w:marTop w:val="0"/>
      <w:marBottom w:val="0"/>
      <w:divBdr>
        <w:top w:val="none" w:sz="0" w:space="0" w:color="auto"/>
        <w:left w:val="none" w:sz="0" w:space="0" w:color="auto"/>
        <w:bottom w:val="none" w:sz="0" w:space="0" w:color="auto"/>
        <w:right w:val="none" w:sz="0" w:space="0" w:color="auto"/>
      </w:divBdr>
      <w:divsChild>
        <w:div w:id="1640187159">
          <w:marLeft w:val="0"/>
          <w:marRight w:val="0"/>
          <w:marTop w:val="0"/>
          <w:marBottom w:val="0"/>
          <w:divBdr>
            <w:top w:val="none" w:sz="0" w:space="0" w:color="auto"/>
            <w:left w:val="none" w:sz="0" w:space="0" w:color="auto"/>
            <w:bottom w:val="none" w:sz="0" w:space="0" w:color="auto"/>
            <w:right w:val="none" w:sz="0" w:space="0" w:color="auto"/>
          </w:divBdr>
        </w:div>
      </w:divsChild>
    </w:div>
    <w:div w:id="775950581">
      <w:marLeft w:val="0"/>
      <w:marRight w:val="0"/>
      <w:marTop w:val="0"/>
      <w:marBottom w:val="0"/>
      <w:divBdr>
        <w:top w:val="none" w:sz="0" w:space="0" w:color="auto"/>
        <w:left w:val="none" w:sz="0" w:space="0" w:color="auto"/>
        <w:bottom w:val="none" w:sz="0" w:space="0" w:color="auto"/>
        <w:right w:val="none" w:sz="0" w:space="0" w:color="auto"/>
      </w:divBdr>
      <w:divsChild>
        <w:div w:id="1397779351">
          <w:marLeft w:val="0"/>
          <w:marRight w:val="0"/>
          <w:marTop w:val="0"/>
          <w:marBottom w:val="0"/>
          <w:divBdr>
            <w:top w:val="none" w:sz="0" w:space="0" w:color="auto"/>
            <w:left w:val="none" w:sz="0" w:space="0" w:color="auto"/>
            <w:bottom w:val="none" w:sz="0" w:space="0" w:color="auto"/>
            <w:right w:val="none" w:sz="0" w:space="0" w:color="auto"/>
          </w:divBdr>
        </w:div>
      </w:divsChild>
    </w:div>
    <w:div w:id="777457178">
      <w:marLeft w:val="0"/>
      <w:marRight w:val="0"/>
      <w:marTop w:val="0"/>
      <w:marBottom w:val="0"/>
      <w:divBdr>
        <w:top w:val="none" w:sz="0" w:space="0" w:color="auto"/>
        <w:left w:val="none" w:sz="0" w:space="0" w:color="auto"/>
        <w:bottom w:val="none" w:sz="0" w:space="0" w:color="auto"/>
        <w:right w:val="none" w:sz="0" w:space="0" w:color="auto"/>
      </w:divBdr>
      <w:divsChild>
        <w:div w:id="515115820">
          <w:marLeft w:val="0"/>
          <w:marRight w:val="0"/>
          <w:marTop w:val="0"/>
          <w:marBottom w:val="0"/>
          <w:divBdr>
            <w:top w:val="none" w:sz="0" w:space="0" w:color="auto"/>
            <w:left w:val="none" w:sz="0" w:space="0" w:color="auto"/>
            <w:bottom w:val="none" w:sz="0" w:space="0" w:color="auto"/>
            <w:right w:val="none" w:sz="0" w:space="0" w:color="auto"/>
          </w:divBdr>
        </w:div>
      </w:divsChild>
    </w:div>
    <w:div w:id="777801056">
      <w:marLeft w:val="0"/>
      <w:marRight w:val="0"/>
      <w:marTop w:val="0"/>
      <w:marBottom w:val="0"/>
      <w:divBdr>
        <w:top w:val="none" w:sz="0" w:space="0" w:color="auto"/>
        <w:left w:val="none" w:sz="0" w:space="0" w:color="auto"/>
        <w:bottom w:val="none" w:sz="0" w:space="0" w:color="auto"/>
        <w:right w:val="none" w:sz="0" w:space="0" w:color="auto"/>
      </w:divBdr>
    </w:div>
    <w:div w:id="778178355">
      <w:bodyDiv w:val="1"/>
      <w:marLeft w:val="0"/>
      <w:marRight w:val="0"/>
      <w:marTop w:val="0"/>
      <w:marBottom w:val="0"/>
      <w:divBdr>
        <w:top w:val="none" w:sz="0" w:space="0" w:color="auto"/>
        <w:left w:val="none" w:sz="0" w:space="0" w:color="auto"/>
        <w:bottom w:val="none" w:sz="0" w:space="0" w:color="auto"/>
        <w:right w:val="none" w:sz="0" w:space="0" w:color="auto"/>
      </w:divBdr>
    </w:div>
    <w:div w:id="778454346">
      <w:marLeft w:val="0"/>
      <w:marRight w:val="0"/>
      <w:marTop w:val="0"/>
      <w:marBottom w:val="0"/>
      <w:divBdr>
        <w:top w:val="none" w:sz="0" w:space="0" w:color="auto"/>
        <w:left w:val="none" w:sz="0" w:space="0" w:color="auto"/>
        <w:bottom w:val="none" w:sz="0" w:space="0" w:color="auto"/>
        <w:right w:val="none" w:sz="0" w:space="0" w:color="auto"/>
      </w:divBdr>
      <w:divsChild>
        <w:div w:id="756289245">
          <w:marLeft w:val="0"/>
          <w:marRight w:val="0"/>
          <w:marTop w:val="0"/>
          <w:marBottom w:val="0"/>
          <w:divBdr>
            <w:top w:val="none" w:sz="0" w:space="0" w:color="auto"/>
            <w:left w:val="none" w:sz="0" w:space="0" w:color="auto"/>
            <w:bottom w:val="none" w:sz="0" w:space="0" w:color="auto"/>
            <w:right w:val="none" w:sz="0" w:space="0" w:color="auto"/>
          </w:divBdr>
        </w:div>
      </w:divsChild>
    </w:div>
    <w:div w:id="779377263">
      <w:marLeft w:val="0"/>
      <w:marRight w:val="0"/>
      <w:marTop w:val="0"/>
      <w:marBottom w:val="0"/>
      <w:divBdr>
        <w:top w:val="none" w:sz="0" w:space="0" w:color="auto"/>
        <w:left w:val="none" w:sz="0" w:space="0" w:color="auto"/>
        <w:bottom w:val="none" w:sz="0" w:space="0" w:color="auto"/>
        <w:right w:val="none" w:sz="0" w:space="0" w:color="auto"/>
      </w:divBdr>
      <w:divsChild>
        <w:div w:id="2004237547">
          <w:marLeft w:val="0"/>
          <w:marRight w:val="0"/>
          <w:marTop w:val="0"/>
          <w:marBottom w:val="0"/>
          <w:divBdr>
            <w:top w:val="none" w:sz="0" w:space="0" w:color="auto"/>
            <w:left w:val="none" w:sz="0" w:space="0" w:color="auto"/>
            <w:bottom w:val="none" w:sz="0" w:space="0" w:color="auto"/>
            <w:right w:val="none" w:sz="0" w:space="0" w:color="auto"/>
          </w:divBdr>
        </w:div>
      </w:divsChild>
    </w:div>
    <w:div w:id="779764469">
      <w:marLeft w:val="0"/>
      <w:marRight w:val="0"/>
      <w:marTop w:val="0"/>
      <w:marBottom w:val="0"/>
      <w:divBdr>
        <w:top w:val="none" w:sz="0" w:space="0" w:color="auto"/>
        <w:left w:val="none" w:sz="0" w:space="0" w:color="auto"/>
        <w:bottom w:val="none" w:sz="0" w:space="0" w:color="auto"/>
        <w:right w:val="none" w:sz="0" w:space="0" w:color="auto"/>
      </w:divBdr>
      <w:divsChild>
        <w:div w:id="430928765">
          <w:marLeft w:val="0"/>
          <w:marRight w:val="0"/>
          <w:marTop w:val="0"/>
          <w:marBottom w:val="0"/>
          <w:divBdr>
            <w:top w:val="none" w:sz="0" w:space="0" w:color="auto"/>
            <w:left w:val="none" w:sz="0" w:space="0" w:color="auto"/>
            <w:bottom w:val="none" w:sz="0" w:space="0" w:color="auto"/>
            <w:right w:val="none" w:sz="0" w:space="0" w:color="auto"/>
          </w:divBdr>
        </w:div>
      </w:divsChild>
    </w:div>
    <w:div w:id="780344704">
      <w:marLeft w:val="0"/>
      <w:marRight w:val="0"/>
      <w:marTop w:val="0"/>
      <w:marBottom w:val="0"/>
      <w:divBdr>
        <w:top w:val="none" w:sz="0" w:space="0" w:color="auto"/>
        <w:left w:val="none" w:sz="0" w:space="0" w:color="auto"/>
        <w:bottom w:val="none" w:sz="0" w:space="0" w:color="auto"/>
        <w:right w:val="none" w:sz="0" w:space="0" w:color="auto"/>
      </w:divBdr>
      <w:divsChild>
        <w:div w:id="1585800507">
          <w:marLeft w:val="0"/>
          <w:marRight w:val="0"/>
          <w:marTop w:val="0"/>
          <w:marBottom w:val="0"/>
          <w:divBdr>
            <w:top w:val="none" w:sz="0" w:space="0" w:color="auto"/>
            <w:left w:val="none" w:sz="0" w:space="0" w:color="auto"/>
            <w:bottom w:val="none" w:sz="0" w:space="0" w:color="auto"/>
            <w:right w:val="none" w:sz="0" w:space="0" w:color="auto"/>
          </w:divBdr>
        </w:div>
      </w:divsChild>
    </w:div>
    <w:div w:id="780490772">
      <w:bodyDiv w:val="1"/>
      <w:marLeft w:val="0"/>
      <w:marRight w:val="0"/>
      <w:marTop w:val="0"/>
      <w:marBottom w:val="0"/>
      <w:divBdr>
        <w:top w:val="none" w:sz="0" w:space="0" w:color="auto"/>
        <w:left w:val="none" w:sz="0" w:space="0" w:color="auto"/>
        <w:bottom w:val="none" w:sz="0" w:space="0" w:color="auto"/>
        <w:right w:val="none" w:sz="0" w:space="0" w:color="auto"/>
      </w:divBdr>
    </w:div>
    <w:div w:id="782114203">
      <w:marLeft w:val="0"/>
      <w:marRight w:val="0"/>
      <w:marTop w:val="0"/>
      <w:marBottom w:val="0"/>
      <w:divBdr>
        <w:top w:val="none" w:sz="0" w:space="0" w:color="auto"/>
        <w:left w:val="none" w:sz="0" w:space="0" w:color="auto"/>
        <w:bottom w:val="none" w:sz="0" w:space="0" w:color="auto"/>
        <w:right w:val="none" w:sz="0" w:space="0" w:color="auto"/>
      </w:divBdr>
      <w:divsChild>
        <w:div w:id="1700004095">
          <w:marLeft w:val="0"/>
          <w:marRight w:val="0"/>
          <w:marTop w:val="0"/>
          <w:marBottom w:val="0"/>
          <w:divBdr>
            <w:top w:val="none" w:sz="0" w:space="0" w:color="auto"/>
            <w:left w:val="none" w:sz="0" w:space="0" w:color="auto"/>
            <w:bottom w:val="none" w:sz="0" w:space="0" w:color="auto"/>
            <w:right w:val="none" w:sz="0" w:space="0" w:color="auto"/>
          </w:divBdr>
        </w:div>
      </w:divsChild>
    </w:div>
    <w:div w:id="783501297">
      <w:marLeft w:val="0"/>
      <w:marRight w:val="0"/>
      <w:marTop w:val="0"/>
      <w:marBottom w:val="0"/>
      <w:divBdr>
        <w:top w:val="none" w:sz="0" w:space="0" w:color="auto"/>
        <w:left w:val="none" w:sz="0" w:space="0" w:color="auto"/>
        <w:bottom w:val="none" w:sz="0" w:space="0" w:color="auto"/>
        <w:right w:val="none" w:sz="0" w:space="0" w:color="auto"/>
      </w:divBdr>
      <w:divsChild>
        <w:div w:id="1610039342">
          <w:marLeft w:val="0"/>
          <w:marRight w:val="0"/>
          <w:marTop w:val="0"/>
          <w:marBottom w:val="0"/>
          <w:divBdr>
            <w:top w:val="none" w:sz="0" w:space="0" w:color="auto"/>
            <w:left w:val="none" w:sz="0" w:space="0" w:color="auto"/>
            <w:bottom w:val="none" w:sz="0" w:space="0" w:color="auto"/>
            <w:right w:val="none" w:sz="0" w:space="0" w:color="auto"/>
          </w:divBdr>
        </w:div>
      </w:divsChild>
    </w:div>
    <w:div w:id="784232137">
      <w:marLeft w:val="0"/>
      <w:marRight w:val="0"/>
      <w:marTop w:val="0"/>
      <w:marBottom w:val="0"/>
      <w:divBdr>
        <w:top w:val="none" w:sz="0" w:space="0" w:color="auto"/>
        <w:left w:val="none" w:sz="0" w:space="0" w:color="auto"/>
        <w:bottom w:val="none" w:sz="0" w:space="0" w:color="auto"/>
        <w:right w:val="none" w:sz="0" w:space="0" w:color="auto"/>
      </w:divBdr>
      <w:divsChild>
        <w:div w:id="1451825295">
          <w:marLeft w:val="0"/>
          <w:marRight w:val="0"/>
          <w:marTop w:val="0"/>
          <w:marBottom w:val="0"/>
          <w:divBdr>
            <w:top w:val="none" w:sz="0" w:space="0" w:color="auto"/>
            <w:left w:val="none" w:sz="0" w:space="0" w:color="auto"/>
            <w:bottom w:val="none" w:sz="0" w:space="0" w:color="auto"/>
            <w:right w:val="none" w:sz="0" w:space="0" w:color="auto"/>
          </w:divBdr>
        </w:div>
      </w:divsChild>
    </w:div>
    <w:div w:id="784424753">
      <w:marLeft w:val="0"/>
      <w:marRight w:val="0"/>
      <w:marTop w:val="0"/>
      <w:marBottom w:val="0"/>
      <w:divBdr>
        <w:top w:val="none" w:sz="0" w:space="0" w:color="auto"/>
        <w:left w:val="none" w:sz="0" w:space="0" w:color="auto"/>
        <w:bottom w:val="none" w:sz="0" w:space="0" w:color="auto"/>
        <w:right w:val="none" w:sz="0" w:space="0" w:color="auto"/>
      </w:divBdr>
      <w:divsChild>
        <w:div w:id="1760054482">
          <w:marLeft w:val="0"/>
          <w:marRight w:val="0"/>
          <w:marTop w:val="0"/>
          <w:marBottom w:val="0"/>
          <w:divBdr>
            <w:top w:val="none" w:sz="0" w:space="0" w:color="auto"/>
            <w:left w:val="none" w:sz="0" w:space="0" w:color="auto"/>
            <w:bottom w:val="none" w:sz="0" w:space="0" w:color="auto"/>
            <w:right w:val="none" w:sz="0" w:space="0" w:color="auto"/>
          </w:divBdr>
        </w:div>
      </w:divsChild>
    </w:div>
    <w:div w:id="784616429">
      <w:marLeft w:val="0"/>
      <w:marRight w:val="0"/>
      <w:marTop w:val="0"/>
      <w:marBottom w:val="0"/>
      <w:divBdr>
        <w:top w:val="none" w:sz="0" w:space="0" w:color="auto"/>
        <w:left w:val="none" w:sz="0" w:space="0" w:color="auto"/>
        <w:bottom w:val="none" w:sz="0" w:space="0" w:color="auto"/>
        <w:right w:val="none" w:sz="0" w:space="0" w:color="auto"/>
      </w:divBdr>
      <w:divsChild>
        <w:div w:id="400105155">
          <w:marLeft w:val="0"/>
          <w:marRight w:val="0"/>
          <w:marTop w:val="0"/>
          <w:marBottom w:val="0"/>
          <w:divBdr>
            <w:top w:val="none" w:sz="0" w:space="0" w:color="auto"/>
            <w:left w:val="none" w:sz="0" w:space="0" w:color="auto"/>
            <w:bottom w:val="none" w:sz="0" w:space="0" w:color="auto"/>
            <w:right w:val="none" w:sz="0" w:space="0" w:color="auto"/>
          </w:divBdr>
        </w:div>
      </w:divsChild>
    </w:div>
    <w:div w:id="785006547">
      <w:marLeft w:val="0"/>
      <w:marRight w:val="0"/>
      <w:marTop w:val="0"/>
      <w:marBottom w:val="0"/>
      <w:divBdr>
        <w:top w:val="none" w:sz="0" w:space="0" w:color="auto"/>
        <w:left w:val="none" w:sz="0" w:space="0" w:color="auto"/>
        <w:bottom w:val="none" w:sz="0" w:space="0" w:color="auto"/>
        <w:right w:val="none" w:sz="0" w:space="0" w:color="auto"/>
      </w:divBdr>
      <w:divsChild>
        <w:div w:id="772822537">
          <w:marLeft w:val="0"/>
          <w:marRight w:val="0"/>
          <w:marTop w:val="0"/>
          <w:marBottom w:val="0"/>
          <w:divBdr>
            <w:top w:val="none" w:sz="0" w:space="0" w:color="auto"/>
            <w:left w:val="none" w:sz="0" w:space="0" w:color="auto"/>
            <w:bottom w:val="none" w:sz="0" w:space="0" w:color="auto"/>
            <w:right w:val="none" w:sz="0" w:space="0" w:color="auto"/>
          </w:divBdr>
        </w:div>
      </w:divsChild>
    </w:div>
    <w:div w:id="785660976">
      <w:marLeft w:val="0"/>
      <w:marRight w:val="0"/>
      <w:marTop w:val="0"/>
      <w:marBottom w:val="0"/>
      <w:divBdr>
        <w:top w:val="none" w:sz="0" w:space="0" w:color="auto"/>
        <w:left w:val="none" w:sz="0" w:space="0" w:color="auto"/>
        <w:bottom w:val="none" w:sz="0" w:space="0" w:color="auto"/>
        <w:right w:val="none" w:sz="0" w:space="0" w:color="auto"/>
      </w:divBdr>
      <w:divsChild>
        <w:div w:id="1460028826">
          <w:marLeft w:val="0"/>
          <w:marRight w:val="0"/>
          <w:marTop w:val="0"/>
          <w:marBottom w:val="0"/>
          <w:divBdr>
            <w:top w:val="none" w:sz="0" w:space="0" w:color="auto"/>
            <w:left w:val="none" w:sz="0" w:space="0" w:color="auto"/>
            <w:bottom w:val="none" w:sz="0" w:space="0" w:color="auto"/>
            <w:right w:val="none" w:sz="0" w:space="0" w:color="auto"/>
          </w:divBdr>
        </w:div>
      </w:divsChild>
    </w:div>
    <w:div w:id="786241651">
      <w:marLeft w:val="0"/>
      <w:marRight w:val="0"/>
      <w:marTop w:val="0"/>
      <w:marBottom w:val="0"/>
      <w:divBdr>
        <w:top w:val="none" w:sz="0" w:space="0" w:color="auto"/>
        <w:left w:val="none" w:sz="0" w:space="0" w:color="auto"/>
        <w:bottom w:val="none" w:sz="0" w:space="0" w:color="auto"/>
        <w:right w:val="none" w:sz="0" w:space="0" w:color="auto"/>
      </w:divBdr>
      <w:divsChild>
        <w:div w:id="213583453">
          <w:marLeft w:val="0"/>
          <w:marRight w:val="0"/>
          <w:marTop w:val="0"/>
          <w:marBottom w:val="0"/>
          <w:divBdr>
            <w:top w:val="none" w:sz="0" w:space="0" w:color="auto"/>
            <w:left w:val="none" w:sz="0" w:space="0" w:color="auto"/>
            <w:bottom w:val="none" w:sz="0" w:space="0" w:color="auto"/>
            <w:right w:val="none" w:sz="0" w:space="0" w:color="auto"/>
          </w:divBdr>
        </w:div>
      </w:divsChild>
    </w:div>
    <w:div w:id="787159436">
      <w:marLeft w:val="0"/>
      <w:marRight w:val="0"/>
      <w:marTop w:val="0"/>
      <w:marBottom w:val="0"/>
      <w:divBdr>
        <w:top w:val="none" w:sz="0" w:space="0" w:color="auto"/>
        <w:left w:val="none" w:sz="0" w:space="0" w:color="auto"/>
        <w:bottom w:val="none" w:sz="0" w:space="0" w:color="auto"/>
        <w:right w:val="none" w:sz="0" w:space="0" w:color="auto"/>
      </w:divBdr>
      <w:divsChild>
        <w:div w:id="1400983192">
          <w:marLeft w:val="0"/>
          <w:marRight w:val="0"/>
          <w:marTop w:val="0"/>
          <w:marBottom w:val="0"/>
          <w:divBdr>
            <w:top w:val="none" w:sz="0" w:space="0" w:color="auto"/>
            <w:left w:val="none" w:sz="0" w:space="0" w:color="auto"/>
            <w:bottom w:val="none" w:sz="0" w:space="0" w:color="auto"/>
            <w:right w:val="none" w:sz="0" w:space="0" w:color="auto"/>
          </w:divBdr>
        </w:div>
      </w:divsChild>
    </w:div>
    <w:div w:id="787436987">
      <w:marLeft w:val="0"/>
      <w:marRight w:val="0"/>
      <w:marTop w:val="0"/>
      <w:marBottom w:val="0"/>
      <w:divBdr>
        <w:top w:val="none" w:sz="0" w:space="0" w:color="auto"/>
        <w:left w:val="none" w:sz="0" w:space="0" w:color="auto"/>
        <w:bottom w:val="none" w:sz="0" w:space="0" w:color="auto"/>
        <w:right w:val="none" w:sz="0" w:space="0" w:color="auto"/>
      </w:divBdr>
      <w:divsChild>
        <w:div w:id="809784360">
          <w:marLeft w:val="0"/>
          <w:marRight w:val="0"/>
          <w:marTop w:val="0"/>
          <w:marBottom w:val="0"/>
          <w:divBdr>
            <w:top w:val="none" w:sz="0" w:space="0" w:color="auto"/>
            <w:left w:val="none" w:sz="0" w:space="0" w:color="auto"/>
            <w:bottom w:val="none" w:sz="0" w:space="0" w:color="auto"/>
            <w:right w:val="none" w:sz="0" w:space="0" w:color="auto"/>
          </w:divBdr>
        </w:div>
      </w:divsChild>
    </w:div>
    <w:div w:id="787745232">
      <w:marLeft w:val="0"/>
      <w:marRight w:val="0"/>
      <w:marTop w:val="0"/>
      <w:marBottom w:val="0"/>
      <w:divBdr>
        <w:top w:val="none" w:sz="0" w:space="0" w:color="auto"/>
        <w:left w:val="none" w:sz="0" w:space="0" w:color="auto"/>
        <w:bottom w:val="none" w:sz="0" w:space="0" w:color="auto"/>
        <w:right w:val="none" w:sz="0" w:space="0" w:color="auto"/>
      </w:divBdr>
      <w:divsChild>
        <w:div w:id="586228543">
          <w:marLeft w:val="0"/>
          <w:marRight w:val="0"/>
          <w:marTop w:val="0"/>
          <w:marBottom w:val="0"/>
          <w:divBdr>
            <w:top w:val="none" w:sz="0" w:space="0" w:color="auto"/>
            <w:left w:val="none" w:sz="0" w:space="0" w:color="auto"/>
            <w:bottom w:val="none" w:sz="0" w:space="0" w:color="auto"/>
            <w:right w:val="none" w:sz="0" w:space="0" w:color="auto"/>
          </w:divBdr>
        </w:div>
      </w:divsChild>
    </w:div>
    <w:div w:id="787814388">
      <w:bodyDiv w:val="1"/>
      <w:marLeft w:val="0"/>
      <w:marRight w:val="0"/>
      <w:marTop w:val="0"/>
      <w:marBottom w:val="0"/>
      <w:divBdr>
        <w:top w:val="none" w:sz="0" w:space="0" w:color="auto"/>
        <w:left w:val="none" w:sz="0" w:space="0" w:color="auto"/>
        <w:bottom w:val="none" w:sz="0" w:space="0" w:color="auto"/>
        <w:right w:val="none" w:sz="0" w:space="0" w:color="auto"/>
      </w:divBdr>
    </w:div>
    <w:div w:id="787823263">
      <w:marLeft w:val="0"/>
      <w:marRight w:val="0"/>
      <w:marTop w:val="0"/>
      <w:marBottom w:val="0"/>
      <w:divBdr>
        <w:top w:val="none" w:sz="0" w:space="0" w:color="auto"/>
        <w:left w:val="none" w:sz="0" w:space="0" w:color="auto"/>
        <w:bottom w:val="none" w:sz="0" w:space="0" w:color="auto"/>
        <w:right w:val="none" w:sz="0" w:space="0" w:color="auto"/>
      </w:divBdr>
      <w:divsChild>
        <w:div w:id="413085277">
          <w:marLeft w:val="0"/>
          <w:marRight w:val="0"/>
          <w:marTop w:val="0"/>
          <w:marBottom w:val="0"/>
          <w:divBdr>
            <w:top w:val="none" w:sz="0" w:space="0" w:color="auto"/>
            <w:left w:val="none" w:sz="0" w:space="0" w:color="auto"/>
            <w:bottom w:val="none" w:sz="0" w:space="0" w:color="auto"/>
            <w:right w:val="none" w:sz="0" w:space="0" w:color="auto"/>
          </w:divBdr>
        </w:div>
      </w:divsChild>
    </w:div>
    <w:div w:id="789514447">
      <w:marLeft w:val="0"/>
      <w:marRight w:val="0"/>
      <w:marTop w:val="0"/>
      <w:marBottom w:val="0"/>
      <w:divBdr>
        <w:top w:val="none" w:sz="0" w:space="0" w:color="auto"/>
        <w:left w:val="none" w:sz="0" w:space="0" w:color="auto"/>
        <w:bottom w:val="none" w:sz="0" w:space="0" w:color="auto"/>
        <w:right w:val="none" w:sz="0" w:space="0" w:color="auto"/>
      </w:divBdr>
      <w:divsChild>
        <w:div w:id="1683506352">
          <w:marLeft w:val="0"/>
          <w:marRight w:val="0"/>
          <w:marTop w:val="0"/>
          <w:marBottom w:val="0"/>
          <w:divBdr>
            <w:top w:val="none" w:sz="0" w:space="0" w:color="auto"/>
            <w:left w:val="none" w:sz="0" w:space="0" w:color="auto"/>
            <w:bottom w:val="none" w:sz="0" w:space="0" w:color="auto"/>
            <w:right w:val="none" w:sz="0" w:space="0" w:color="auto"/>
          </w:divBdr>
        </w:div>
      </w:divsChild>
    </w:div>
    <w:div w:id="789666981">
      <w:bodyDiv w:val="1"/>
      <w:marLeft w:val="0"/>
      <w:marRight w:val="0"/>
      <w:marTop w:val="0"/>
      <w:marBottom w:val="0"/>
      <w:divBdr>
        <w:top w:val="none" w:sz="0" w:space="0" w:color="auto"/>
        <w:left w:val="none" w:sz="0" w:space="0" w:color="auto"/>
        <w:bottom w:val="none" w:sz="0" w:space="0" w:color="auto"/>
        <w:right w:val="none" w:sz="0" w:space="0" w:color="auto"/>
      </w:divBdr>
    </w:div>
    <w:div w:id="791364195">
      <w:marLeft w:val="0"/>
      <w:marRight w:val="0"/>
      <w:marTop w:val="0"/>
      <w:marBottom w:val="0"/>
      <w:divBdr>
        <w:top w:val="none" w:sz="0" w:space="0" w:color="auto"/>
        <w:left w:val="none" w:sz="0" w:space="0" w:color="auto"/>
        <w:bottom w:val="none" w:sz="0" w:space="0" w:color="auto"/>
        <w:right w:val="none" w:sz="0" w:space="0" w:color="auto"/>
      </w:divBdr>
    </w:div>
    <w:div w:id="792669737">
      <w:marLeft w:val="0"/>
      <w:marRight w:val="0"/>
      <w:marTop w:val="0"/>
      <w:marBottom w:val="0"/>
      <w:divBdr>
        <w:top w:val="none" w:sz="0" w:space="0" w:color="auto"/>
        <w:left w:val="none" w:sz="0" w:space="0" w:color="auto"/>
        <w:bottom w:val="none" w:sz="0" w:space="0" w:color="auto"/>
        <w:right w:val="none" w:sz="0" w:space="0" w:color="auto"/>
      </w:divBdr>
      <w:divsChild>
        <w:div w:id="1683169587">
          <w:marLeft w:val="0"/>
          <w:marRight w:val="0"/>
          <w:marTop w:val="0"/>
          <w:marBottom w:val="0"/>
          <w:divBdr>
            <w:top w:val="none" w:sz="0" w:space="0" w:color="auto"/>
            <w:left w:val="none" w:sz="0" w:space="0" w:color="auto"/>
            <w:bottom w:val="none" w:sz="0" w:space="0" w:color="auto"/>
            <w:right w:val="none" w:sz="0" w:space="0" w:color="auto"/>
          </w:divBdr>
        </w:div>
      </w:divsChild>
    </w:div>
    <w:div w:id="793402602">
      <w:marLeft w:val="0"/>
      <w:marRight w:val="0"/>
      <w:marTop w:val="0"/>
      <w:marBottom w:val="0"/>
      <w:divBdr>
        <w:top w:val="none" w:sz="0" w:space="0" w:color="auto"/>
        <w:left w:val="none" w:sz="0" w:space="0" w:color="auto"/>
        <w:bottom w:val="none" w:sz="0" w:space="0" w:color="auto"/>
        <w:right w:val="none" w:sz="0" w:space="0" w:color="auto"/>
      </w:divBdr>
      <w:divsChild>
        <w:div w:id="1328709228">
          <w:marLeft w:val="0"/>
          <w:marRight w:val="0"/>
          <w:marTop w:val="0"/>
          <w:marBottom w:val="0"/>
          <w:divBdr>
            <w:top w:val="none" w:sz="0" w:space="0" w:color="auto"/>
            <w:left w:val="none" w:sz="0" w:space="0" w:color="auto"/>
            <w:bottom w:val="none" w:sz="0" w:space="0" w:color="auto"/>
            <w:right w:val="none" w:sz="0" w:space="0" w:color="auto"/>
          </w:divBdr>
        </w:div>
      </w:divsChild>
    </w:div>
    <w:div w:id="795148355">
      <w:marLeft w:val="0"/>
      <w:marRight w:val="0"/>
      <w:marTop w:val="0"/>
      <w:marBottom w:val="0"/>
      <w:divBdr>
        <w:top w:val="none" w:sz="0" w:space="0" w:color="auto"/>
        <w:left w:val="none" w:sz="0" w:space="0" w:color="auto"/>
        <w:bottom w:val="none" w:sz="0" w:space="0" w:color="auto"/>
        <w:right w:val="none" w:sz="0" w:space="0" w:color="auto"/>
      </w:divBdr>
      <w:divsChild>
        <w:div w:id="840006599">
          <w:marLeft w:val="0"/>
          <w:marRight w:val="0"/>
          <w:marTop w:val="0"/>
          <w:marBottom w:val="0"/>
          <w:divBdr>
            <w:top w:val="none" w:sz="0" w:space="0" w:color="auto"/>
            <w:left w:val="none" w:sz="0" w:space="0" w:color="auto"/>
            <w:bottom w:val="none" w:sz="0" w:space="0" w:color="auto"/>
            <w:right w:val="none" w:sz="0" w:space="0" w:color="auto"/>
          </w:divBdr>
        </w:div>
      </w:divsChild>
    </w:div>
    <w:div w:id="795413172">
      <w:marLeft w:val="0"/>
      <w:marRight w:val="0"/>
      <w:marTop w:val="0"/>
      <w:marBottom w:val="0"/>
      <w:divBdr>
        <w:top w:val="none" w:sz="0" w:space="0" w:color="auto"/>
        <w:left w:val="none" w:sz="0" w:space="0" w:color="auto"/>
        <w:bottom w:val="none" w:sz="0" w:space="0" w:color="auto"/>
        <w:right w:val="none" w:sz="0" w:space="0" w:color="auto"/>
      </w:divBdr>
      <w:divsChild>
        <w:div w:id="1663970051">
          <w:marLeft w:val="0"/>
          <w:marRight w:val="0"/>
          <w:marTop w:val="0"/>
          <w:marBottom w:val="0"/>
          <w:divBdr>
            <w:top w:val="none" w:sz="0" w:space="0" w:color="auto"/>
            <w:left w:val="none" w:sz="0" w:space="0" w:color="auto"/>
            <w:bottom w:val="none" w:sz="0" w:space="0" w:color="auto"/>
            <w:right w:val="none" w:sz="0" w:space="0" w:color="auto"/>
          </w:divBdr>
        </w:div>
      </w:divsChild>
    </w:div>
    <w:div w:id="795491920">
      <w:marLeft w:val="0"/>
      <w:marRight w:val="0"/>
      <w:marTop w:val="0"/>
      <w:marBottom w:val="0"/>
      <w:divBdr>
        <w:top w:val="none" w:sz="0" w:space="0" w:color="auto"/>
        <w:left w:val="none" w:sz="0" w:space="0" w:color="auto"/>
        <w:bottom w:val="none" w:sz="0" w:space="0" w:color="auto"/>
        <w:right w:val="none" w:sz="0" w:space="0" w:color="auto"/>
      </w:divBdr>
      <w:divsChild>
        <w:div w:id="37247344">
          <w:marLeft w:val="0"/>
          <w:marRight w:val="0"/>
          <w:marTop w:val="0"/>
          <w:marBottom w:val="0"/>
          <w:divBdr>
            <w:top w:val="none" w:sz="0" w:space="0" w:color="auto"/>
            <w:left w:val="none" w:sz="0" w:space="0" w:color="auto"/>
            <w:bottom w:val="none" w:sz="0" w:space="0" w:color="auto"/>
            <w:right w:val="none" w:sz="0" w:space="0" w:color="auto"/>
          </w:divBdr>
        </w:div>
      </w:divsChild>
    </w:div>
    <w:div w:id="796604243">
      <w:marLeft w:val="0"/>
      <w:marRight w:val="0"/>
      <w:marTop w:val="0"/>
      <w:marBottom w:val="0"/>
      <w:divBdr>
        <w:top w:val="none" w:sz="0" w:space="0" w:color="auto"/>
        <w:left w:val="none" w:sz="0" w:space="0" w:color="auto"/>
        <w:bottom w:val="none" w:sz="0" w:space="0" w:color="auto"/>
        <w:right w:val="none" w:sz="0" w:space="0" w:color="auto"/>
      </w:divBdr>
      <w:divsChild>
        <w:div w:id="348602110">
          <w:marLeft w:val="0"/>
          <w:marRight w:val="0"/>
          <w:marTop w:val="0"/>
          <w:marBottom w:val="0"/>
          <w:divBdr>
            <w:top w:val="none" w:sz="0" w:space="0" w:color="auto"/>
            <w:left w:val="none" w:sz="0" w:space="0" w:color="auto"/>
            <w:bottom w:val="none" w:sz="0" w:space="0" w:color="auto"/>
            <w:right w:val="none" w:sz="0" w:space="0" w:color="auto"/>
          </w:divBdr>
        </w:div>
      </w:divsChild>
    </w:div>
    <w:div w:id="796801393">
      <w:marLeft w:val="0"/>
      <w:marRight w:val="0"/>
      <w:marTop w:val="0"/>
      <w:marBottom w:val="0"/>
      <w:divBdr>
        <w:top w:val="none" w:sz="0" w:space="0" w:color="auto"/>
        <w:left w:val="none" w:sz="0" w:space="0" w:color="auto"/>
        <w:bottom w:val="none" w:sz="0" w:space="0" w:color="auto"/>
        <w:right w:val="none" w:sz="0" w:space="0" w:color="auto"/>
      </w:divBdr>
      <w:divsChild>
        <w:div w:id="1788088406">
          <w:marLeft w:val="0"/>
          <w:marRight w:val="0"/>
          <w:marTop w:val="0"/>
          <w:marBottom w:val="0"/>
          <w:divBdr>
            <w:top w:val="none" w:sz="0" w:space="0" w:color="auto"/>
            <w:left w:val="none" w:sz="0" w:space="0" w:color="auto"/>
            <w:bottom w:val="none" w:sz="0" w:space="0" w:color="auto"/>
            <w:right w:val="none" w:sz="0" w:space="0" w:color="auto"/>
          </w:divBdr>
        </w:div>
      </w:divsChild>
    </w:div>
    <w:div w:id="799419095">
      <w:marLeft w:val="0"/>
      <w:marRight w:val="0"/>
      <w:marTop w:val="0"/>
      <w:marBottom w:val="0"/>
      <w:divBdr>
        <w:top w:val="none" w:sz="0" w:space="0" w:color="auto"/>
        <w:left w:val="none" w:sz="0" w:space="0" w:color="auto"/>
        <w:bottom w:val="none" w:sz="0" w:space="0" w:color="auto"/>
        <w:right w:val="none" w:sz="0" w:space="0" w:color="auto"/>
      </w:divBdr>
      <w:divsChild>
        <w:div w:id="1206678944">
          <w:marLeft w:val="0"/>
          <w:marRight w:val="0"/>
          <w:marTop w:val="0"/>
          <w:marBottom w:val="0"/>
          <w:divBdr>
            <w:top w:val="none" w:sz="0" w:space="0" w:color="auto"/>
            <w:left w:val="none" w:sz="0" w:space="0" w:color="auto"/>
            <w:bottom w:val="none" w:sz="0" w:space="0" w:color="auto"/>
            <w:right w:val="none" w:sz="0" w:space="0" w:color="auto"/>
          </w:divBdr>
        </w:div>
      </w:divsChild>
    </w:div>
    <w:div w:id="800420417">
      <w:marLeft w:val="0"/>
      <w:marRight w:val="0"/>
      <w:marTop w:val="0"/>
      <w:marBottom w:val="0"/>
      <w:divBdr>
        <w:top w:val="none" w:sz="0" w:space="0" w:color="auto"/>
        <w:left w:val="none" w:sz="0" w:space="0" w:color="auto"/>
        <w:bottom w:val="none" w:sz="0" w:space="0" w:color="auto"/>
        <w:right w:val="none" w:sz="0" w:space="0" w:color="auto"/>
      </w:divBdr>
      <w:divsChild>
        <w:div w:id="2054651670">
          <w:marLeft w:val="0"/>
          <w:marRight w:val="0"/>
          <w:marTop w:val="0"/>
          <w:marBottom w:val="0"/>
          <w:divBdr>
            <w:top w:val="none" w:sz="0" w:space="0" w:color="auto"/>
            <w:left w:val="none" w:sz="0" w:space="0" w:color="auto"/>
            <w:bottom w:val="none" w:sz="0" w:space="0" w:color="auto"/>
            <w:right w:val="none" w:sz="0" w:space="0" w:color="auto"/>
          </w:divBdr>
        </w:div>
      </w:divsChild>
    </w:div>
    <w:div w:id="800734859">
      <w:bodyDiv w:val="1"/>
      <w:marLeft w:val="0"/>
      <w:marRight w:val="0"/>
      <w:marTop w:val="0"/>
      <w:marBottom w:val="0"/>
      <w:divBdr>
        <w:top w:val="none" w:sz="0" w:space="0" w:color="auto"/>
        <w:left w:val="none" w:sz="0" w:space="0" w:color="auto"/>
        <w:bottom w:val="none" w:sz="0" w:space="0" w:color="auto"/>
        <w:right w:val="none" w:sz="0" w:space="0" w:color="auto"/>
      </w:divBdr>
    </w:div>
    <w:div w:id="801653172">
      <w:marLeft w:val="0"/>
      <w:marRight w:val="0"/>
      <w:marTop w:val="0"/>
      <w:marBottom w:val="0"/>
      <w:divBdr>
        <w:top w:val="none" w:sz="0" w:space="0" w:color="auto"/>
        <w:left w:val="none" w:sz="0" w:space="0" w:color="auto"/>
        <w:bottom w:val="none" w:sz="0" w:space="0" w:color="auto"/>
        <w:right w:val="none" w:sz="0" w:space="0" w:color="auto"/>
      </w:divBdr>
      <w:divsChild>
        <w:div w:id="203952994">
          <w:marLeft w:val="0"/>
          <w:marRight w:val="0"/>
          <w:marTop w:val="0"/>
          <w:marBottom w:val="0"/>
          <w:divBdr>
            <w:top w:val="none" w:sz="0" w:space="0" w:color="auto"/>
            <w:left w:val="none" w:sz="0" w:space="0" w:color="auto"/>
            <w:bottom w:val="none" w:sz="0" w:space="0" w:color="auto"/>
            <w:right w:val="none" w:sz="0" w:space="0" w:color="auto"/>
          </w:divBdr>
        </w:div>
      </w:divsChild>
    </w:div>
    <w:div w:id="801846687">
      <w:marLeft w:val="0"/>
      <w:marRight w:val="0"/>
      <w:marTop w:val="0"/>
      <w:marBottom w:val="0"/>
      <w:divBdr>
        <w:top w:val="none" w:sz="0" w:space="0" w:color="auto"/>
        <w:left w:val="none" w:sz="0" w:space="0" w:color="auto"/>
        <w:bottom w:val="none" w:sz="0" w:space="0" w:color="auto"/>
        <w:right w:val="none" w:sz="0" w:space="0" w:color="auto"/>
      </w:divBdr>
      <w:divsChild>
        <w:div w:id="1548837783">
          <w:marLeft w:val="0"/>
          <w:marRight w:val="0"/>
          <w:marTop w:val="0"/>
          <w:marBottom w:val="0"/>
          <w:divBdr>
            <w:top w:val="none" w:sz="0" w:space="0" w:color="auto"/>
            <w:left w:val="none" w:sz="0" w:space="0" w:color="auto"/>
            <w:bottom w:val="none" w:sz="0" w:space="0" w:color="auto"/>
            <w:right w:val="none" w:sz="0" w:space="0" w:color="auto"/>
          </w:divBdr>
        </w:div>
      </w:divsChild>
    </w:div>
    <w:div w:id="801922055">
      <w:marLeft w:val="0"/>
      <w:marRight w:val="0"/>
      <w:marTop w:val="0"/>
      <w:marBottom w:val="0"/>
      <w:divBdr>
        <w:top w:val="none" w:sz="0" w:space="0" w:color="auto"/>
        <w:left w:val="none" w:sz="0" w:space="0" w:color="auto"/>
        <w:bottom w:val="none" w:sz="0" w:space="0" w:color="auto"/>
        <w:right w:val="none" w:sz="0" w:space="0" w:color="auto"/>
      </w:divBdr>
      <w:divsChild>
        <w:div w:id="1866671895">
          <w:marLeft w:val="0"/>
          <w:marRight w:val="0"/>
          <w:marTop w:val="0"/>
          <w:marBottom w:val="0"/>
          <w:divBdr>
            <w:top w:val="none" w:sz="0" w:space="0" w:color="auto"/>
            <w:left w:val="none" w:sz="0" w:space="0" w:color="auto"/>
            <w:bottom w:val="none" w:sz="0" w:space="0" w:color="auto"/>
            <w:right w:val="none" w:sz="0" w:space="0" w:color="auto"/>
          </w:divBdr>
        </w:div>
      </w:divsChild>
    </w:div>
    <w:div w:id="802966626">
      <w:marLeft w:val="0"/>
      <w:marRight w:val="0"/>
      <w:marTop w:val="0"/>
      <w:marBottom w:val="0"/>
      <w:divBdr>
        <w:top w:val="none" w:sz="0" w:space="0" w:color="auto"/>
        <w:left w:val="none" w:sz="0" w:space="0" w:color="auto"/>
        <w:bottom w:val="none" w:sz="0" w:space="0" w:color="auto"/>
        <w:right w:val="none" w:sz="0" w:space="0" w:color="auto"/>
      </w:divBdr>
      <w:divsChild>
        <w:div w:id="1204293561">
          <w:marLeft w:val="0"/>
          <w:marRight w:val="0"/>
          <w:marTop w:val="0"/>
          <w:marBottom w:val="0"/>
          <w:divBdr>
            <w:top w:val="none" w:sz="0" w:space="0" w:color="auto"/>
            <w:left w:val="none" w:sz="0" w:space="0" w:color="auto"/>
            <w:bottom w:val="none" w:sz="0" w:space="0" w:color="auto"/>
            <w:right w:val="none" w:sz="0" w:space="0" w:color="auto"/>
          </w:divBdr>
        </w:div>
      </w:divsChild>
    </w:div>
    <w:div w:id="802968713">
      <w:marLeft w:val="0"/>
      <w:marRight w:val="0"/>
      <w:marTop w:val="0"/>
      <w:marBottom w:val="0"/>
      <w:divBdr>
        <w:top w:val="none" w:sz="0" w:space="0" w:color="auto"/>
        <w:left w:val="none" w:sz="0" w:space="0" w:color="auto"/>
        <w:bottom w:val="none" w:sz="0" w:space="0" w:color="auto"/>
        <w:right w:val="none" w:sz="0" w:space="0" w:color="auto"/>
      </w:divBdr>
      <w:divsChild>
        <w:div w:id="461047513">
          <w:marLeft w:val="0"/>
          <w:marRight w:val="0"/>
          <w:marTop w:val="0"/>
          <w:marBottom w:val="0"/>
          <w:divBdr>
            <w:top w:val="none" w:sz="0" w:space="0" w:color="auto"/>
            <w:left w:val="none" w:sz="0" w:space="0" w:color="auto"/>
            <w:bottom w:val="none" w:sz="0" w:space="0" w:color="auto"/>
            <w:right w:val="none" w:sz="0" w:space="0" w:color="auto"/>
          </w:divBdr>
        </w:div>
      </w:divsChild>
    </w:div>
    <w:div w:id="805898282">
      <w:marLeft w:val="0"/>
      <w:marRight w:val="0"/>
      <w:marTop w:val="0"/>
      <w:marBottom w:val="0"/>
      <w:divBdr>
        <w:top w:val="none" w:sz="0" w:space="0" w:color="auto"/>
        <w:left w:val="none" w:sz="0" w:space="0" w:color="auto"/>
        <w:bottom w:val="none" w:sz="0" w:space="0" w:color="auto"/>
        <w:right w:val="none" w:sz="0" w:space="0" w:color="auto"/>
      </w:divBdr>
      <w:divsChild>
        <w:div w:id="27225364">
          <w:marLeft w:val="0"/>
          <w:marRight w:val="0"/>
          <w:marTop w:val="0"/>
          <w:marBottom w:val="0"/>
          <w:divBdr>
            <w:top w:val="none" w:sz="0" w:space="0" w:color="auto"/>
            <w:left w:val="none" w:sz="0" w:space="0" w:color="auto"/>
            <w:bottom w:val="none" w:sz="0" w:space="0" w:color="auto"/>
            <w:right w:val="none" w:sz="0" w:space="0" w:color="auto"/>
          </w:divBdr>
        </w:div>
      </w:divsChild>
    </w:div>
    <w:div w:id="806044960">
      <w:marLeft w:val="0"/>
      <w:marRight w:val="0"/>
      <w:marTop w:val="0"/>
      <w:marBottom w:val="0"/>
      <w:divBdr>
        <w:top w:val="none" w:sz="0" w:space="0" w:color="auto"/>
        <w:left w:val="none" w:sz="0" w:space="0" w:color="auto"/>
        <w:bottom w:val="none" w:sz="0" w:space="0" w:color="auto"/>
        <w:right w:val="none" w:sz="0" w:space="0" w:color="auto"/>
      </w:divBdr>
      <w:divsChild>
        <w:div w:id="1710034376">
          <w:marLeft w:val="0"/>
          <w:marRight w:val="0"/>
          <w:marTop w:val="0"/>
          <w:marBottom w:val="0"/>
          <w:divBdr>
            <w:top w:val="none" w:sz="0" w:space="0" w:color="auto"/>
            <w:left w:val="none" w:sz="0" w:space="0" w:color="auto"/>
            <w:bottom w:val="none" w:sz="0" w:space="0" w:color="auto"/>
            <w:right w:val="none" w:sz="0" w:space="0" w:color="auto"/>
          </w:divBdr>
        </w:div>
      </w:divsChild>
    </w:div>
    <w:div w:id="806900044">
      <w:marLeft w:val="0"/>
      <w:marRight w:val="0"/>
      <w:marTop w:val="0"/>
      <w:marBottom w:val="0"/>
      <w:divBdr>
        <w:top w:val="none" w:sz="0" w:space="0" w:color="auto"/>
        <w:left w:val="none" w:sz="0" w:space="0" w:color="auto"/>
        <w:bottom w:val="none" w:sz="0" w:space="0" w:color="auto"/>
        <w:right w:val="none" w:sz="0" w:space="0" w:color="auto"/>
      </w:divBdr>
      <w:divsChild>
        <w:div w:id="1361128522">
          <w:marLeft w:val="0"/>
          <w:marRight w:val="0"/>
          <w:marTop w:val="0"/>
          <w:marBottom w:val="0"/>
          <w:divBdr>
            <w:top w:val="none" w:sz="0" w:space="0" w:color="auto"/>
            <w:left w:val="none" w:sz="0" w:space="0" w:color="auto"/>
            <w:bottom w:val="none" w:sz="0" w:space="0" w:color="auto"/>
            <w:right w:val="none" w:sz="0" w:space="0" w:color="auto"/>
          </w:divBdr>
        </w:div>
      </w:divsChild>
    </w:div>
    <w:div w:id="807740925">
      <w:marLeft w:val="0"/>
      <w:marRight w:val="0"/>
      <w:marTop w:val="0"/>
      <w:marBottom w:val="0"/>
      <w:divBdr>
        <w:top w:val="none" w:sz="0" w:space="0" w:color="auto"/>
        <w:left w:val="none" w:sz="0" w:space="0" w:color="auto"/>
        <w:bottom w:val="none" w:sz="0" w:space="0" w:color="auto"/>
        <w:right w:val="none" w:sz="0" w:space="0" w:color="auto"/>
      </w:divBdr>
      <w:divsChild>
        <w:div w:id="604774467">
          <w:marLeft w:val="0"/>
          <w:marRight w:val="0"/>
          <w:marTop w:val="0"/>
          <w:marBottom w:val="0"/>
          <w:divBdr>
            <w:top w:val="none" w:sz="0" w:space="0" w:color="auto"/>
            <w:left w:val="none" w:sz="0" w:space="0" w:color="auto"/>
            <w:bottom w:val="none" w:sz="0" w:space="0" w:color="auto"/>
            <w:right w:val="none" w:sz="0" w:space="0" w:color="auto"/>
          </w:divBdr>
        </w:div>
      </w:divsChild>
    </w:div>
    <w:div w:id="808595471">
      <w:marLeft w:val="0"/>
      <w:marRight w:val="0"/>
      <w:marTop w:val="0"/>
      <w:marBottom w:val="0"/>
      <w:divBdr>
        <w:top w:val="none" w:sz="0" w:space="0" w:color="auto"/>
        <w:left w:val="none" w:sz="0" w:space="0" w:color="auto"/>
        <w:bottom w:val="none" w:sz="0" w:space="0" w:color="auto"/>
        <w:right w:val="none" w:sz="0" w:space="0" w:color="auto"/>
      </w:divBdr>
      <w:divsChild>
        <w:div w:id="1921212774">
          <w:marLeft w:val="0"/>
          <w:marRight w:val="0"/>
          <w:marTop w:val="0"/>
          <w:marBottom w:val="0"/>
          <w:divBdr>
            <w:top w:val="none" w:sz="0" w:space="0" w:color="auto"/>
            <w:left w:val="none" w:sz="0" w:space="0" w:color="auto"/>
            <w:bottom w:val="none" w:sz="0" w:space="0" w:color="auto"/>
            <w:right w:val="none" w:sz="0" w:space="0" w:color="auto"/>
          </w:divBdr>
        </w:div>
      </w:divsChild>
    </w:div>
    <w:div w:id="809248278">
      <w:marLeft w:val="0"/>
      <w:marRight w:val="0"/>
      <w:marTop w:val="0"/>
      <w:marBottom w:val="0"/>
      <w:divBdr>
        <w:top w:val="none" w:sz="0" w:space="0" w:color="auto"/>
        <w:left w:val="none" w:sz="0" w:space="0" w:color="auto"/>
        <w:bottom w:val="none" w:sz="0" w:space="0" w:color="auto"/>
        <w:right w:val="none" w:sz="0" w:space="0" w:color="auto"/>
      </w:divBdr>
      <w:divsChild>
        <w:div w:id="1897930315">
          <w:marLeft w:val="0"/>
          <w:marRight w:val="0"/>
          <w:marTop w:val="0"/>
          <w:marBottom w:val="0"/>
          <w:divBdr>
            <w:top w:val="none" w:sz="0" w:space="0" w:color="auto"/>
            <w:left w:val="none" w:sz="0" w:space="0" w:color="auto"/>
            <w:bottom w:val="none" w:sz="0" w:space="0" w:color="auto"/>
            <w:right w:val="none" w:sz="0" w:space="0" w:color="auto"/>
          </w:divBdr>
        </w:div>
      </w:divsChild>
    </w:div>
    <w:div w:id="809321757">
      <w:marLeft w:val="0"/>
      <w:marRight w:val="0"/>
      <w:marTop w:val="0"/>
      <w:marBottom w:val="0"/>
      <w:divBdr>
        <w:top w:val="none" w:sz="0" w:space="0" w:color="auto"/>
        <w:left w:val="none" w:sz="0" w:space="0" w:color="auto"/>
        <w:bottom w:val="none" w:sz="0" w:space="0" w:color="auto"/>
        <w:right w:val="none" w:sz="0" w:space="0" w:color="auto"/>
      </w:divBdr>
      <w:divsChild>
        <w:div w:id="225184306">
          <w:marLeft w:val="0"/>
          <w:marRight w:val="0"/>
          <w:marTop w:val="0"/>
          <w:marBottom w:val="0"/>
          <w:divBdr>
            <w:top w:val="none" w:sz="0" w:space="0" w:color="auto"/>
            <w:left w:val="none" w:sz="0" w:space="0" w:color="auto"/>
            <w:bottom w:val="none" w:sz="0" w:space="0" w:color="auto"/>
            <w:right w:val="none" w:sz="0" w:space="0" w:color="auto"/>
          </w:divBdr>
        </w:div>
      </w:divsChild>
    </w:div>
    <w:div w:id="809444377">
      <w:marLeft w:val="0"/>
      <w:marRight w:val="0"/>
      <w:marTop w:val="0"/>
      <w:marBottom w:val="0"/>
      <w:divBdr>
        <w:top w:val="none" w:sz="0" w:space="0" w:color="auto"/>
        <w:left w:val="none" w:sz="0" w:space="0" w:color="auto"/>
        <w:bottom w:val="none" w:sz="0" w:space="0" w:color="auto"/>
        <w:right w:val="none" w:sz="0" w:space="0" w:color="auto"/>
      </w:divBdr>
      <w:divsChild>
        <w:div w:id="1099718093">
          <w:marLeft w:val="0"/>
          <w:marRight w:val="0"/>
          <w:marTop w:val="0"/>
          <w:marBottom w:val="0"/>
          <w:divBdr>
            <w:top w:val="none" w:sz="0" w:space="0" w:color="auto"/>
            <w:left w:val="none" w:sz="0" w:space="0" w:color="auto"/>
            <w:bottom w:val="none" w:sz="0" w:space="0" w:color="auto"/>
            <w:right w:val="none" w:sz="0" w:space="0" w:color="auto"/>
          </w:divBdr>
        </w:div>
      </w:divsChild>
    </w:div>
    <w:div w:id="809446658">
      <w:marLeft w:val="0"/>
      <w:marRight w:val="0"/>
      <w:marTop w:val="0"/>
      <w:marBottom w:val="0"/>
      <w:divBdr>
        <w:top w:val="none" w:sz="0" w:space="0" w:color="auto"/>
        <w:left w:val="none" w:sz="0" w:space="0" w:color="auto"/>
        <w:bottom w:val="none" w:sz="0" w:space="0" w:color="auto"/>
        <w:right w:val="none" w:sz="0" w:space="0" w:color="auto"/>
      </w:divBdr>
      <w:divsChild>
        <w:div w:id="1182933202">
          <w:marLeft w:val="0"/>
          <w:marRight w:val="0"/>
          <w:marTop w:val="0"/>
          <w:marBottom w:val="0"/>
          <w:divBdr>
            <w:top w:val="none" w:sz="0" w:space="0" w:color="auto"/>
            <w:left w:val="none" w:sz="0" w:space="0" w:color="auto"/>
            <w:bottom w:val="none" w:sz="0" w:space="0" w:color="auto"/>
            <w:right w:val="none" w:sz="0" w:space="0" w:color="auto"/>
          </w:divBdr>
        </w:div>
      </w:divsChild>
    </w:div>
    <w:div w:id="809790546">
      <w:marLeft w:val="0"/>
      <w:marRight w:val="0"/>
      <w:marTop w:val="0"/>
      <w:marBottom w:val="0"/>
      <w:divBdr>
        <w:top w:val="none" w:sz="0" w:space="0" w:color="auto"/>
        <w:left w:val="none" w:sz="0" w:space="0" w:color="auto"/>
        <w:bottom w:val="none" w:sz="0" w:space="0" w:color="auto"/>
        <w:right w:val="none" w:sz="0" w:space="0" w:color="auto"/>
      </w:divBdr>
      <w:divsChild>
        <w:div w:id="1431314592">
          <w:marLeft w:val="0"/>
          <w:marRight w:val="0"/>
          <w:marTop w:val="0"/>
          <w:marBottom w:val="0"/>
          <w:divBdr>
            <w:top w:val="none" w:sz="0" w:space="0" w:color="auto"/>
            <w:left w:val="none" w:sz="0" w:space="0" w:color="auto"/>
            <w:bottom w:val="none" w:sz="0" w:space="0" w:color="auto"/>
            <w:right w:val="none" w:sz="0" w:space="0" w:color="auto"/>
          </w:divBdr>
        </w:div>
      </w:divsChild>
    </w:div>
    <w:div w:id="812143678">
      <w:marLeft w:val="0"/>
      <w:marRight w:val="0"/>
      <w:marTop w:val="0"/>
      <w:marBottom w:val="0"/>
      <w:divBdr>
        <w:top w:val="none" w:sz="0" w:space="0" w:color="auto"/>
        <w:left w:val="none" w:sz="0" w:space="0" w:color="auto"/>
        <w:bottom w:val="none" w:sz="0" w:space="0" w:color="auto"/>
        <w:right w:val="none" w:sz="0" w:space="0" w:color="auto"/>
      </w:divBdr>
      <w:divsChild>
        <w:div w:id="1209800690">
          <w:marLeft w:val="0"/>
          <w:marRight w:val="0"/>
          <w:marTop w:val="0"/>
          <w:marBottom w:val="0"/>
          <w:divBdr>
            <w:top w:val="none" w:sz="0" w:space="0" w:color="auto"/>
            <w:left w:val="none" w:sz="0" w:space="0" w:color="auto"/>
            <w:bottom w:val="none" w:sz="0" w:space="0" w:color="auto"/>
            <w:right w:val="none" w:sz="0" w:space="0" w:color="auto"/>
          </w:divBdr>
        </w:div>
      </w:divsChild>
    </w:div>
    <w:div w:id="812409395">
      <w:marLeft w:val="0"/>
      <w:marRight w:val="0"/>
      <w:marTop w:val="0"/>
      <w:marBottom w:val="0"/>
      <w:divBdr>
        <w:top w:val="none" w:sz="0" w:space="0" w:color="auto"/>
        <w:left w:val="none" w:sz="0" w:space="0" w:color="auto"/>
        <w:bottom w:val="none" w:sz="0" w:space="0" w:color="auto"/>
        <w:right w:val="none" w:sz="0" w:space="0" w:color="auto"/>
      </w:divBdr>
      <w:divsChild>
        <w:div w:id="2083260574">
          <w:marLeft w:val="0"/>
          <w:marRight w:val="0"/>
          <w:marTop w:val="0"/>
          <w:marBottom w:val="0"/>
          <w:divBdr>
            <w:top w:val="none" w:sz="0" w:space="0" w:color="auto"/>
            <w:left w:val="none" w:sz="0" w:space="0" w:color="auto"/>
            <w:bottom w:val="none" w:sz="0" w:space="0" w:color="auto"/>
            <w:right w:val="none" w:sz="0" w:space="0" w:color="auto"/>
          </w:divBdr>
        </w:div>
      </w:divsChild>
    </w:div>
    <w:div w:id="812597556">
      <w:marLeft w:val="0"/>
      <w:marRight w:val="0"/>
      <w:marTop w:val="0"/>
      <w:marBottom w:val="0"/>
      <w:divBdr>
        <w:top w:val="none" w:sz="0" w:space="0" w:color="auto"/>
        <w:left w:val="none" w:sz="0" w:space="0" w:color="auto"/>
        <w:bottom w:val="none" w:sz="0" w:space="0" w:color="auto"/>
        <w:right w:val="none" w:sz="0" w:space="0" w:color="auto"/>
      </w:divBdr>
      <w:divsChild>
        <w:div w:id="352271355">
          <w:marLeft w:val="0"/>
          <w:marRight w:val="0"/>
          <w:marTop w:val="0"/>
          <w:marBottom w:val="0"/>
          <w:divBdr>
            <w:top w:val="none" w:sz="0" w:space="0" w:color="auto"/>
            <w:left w:val="none" w:sz="0" w:space="0" w:color="auto"/>
            <w:bottom w:val="none" w:sz="0" w:space="0" w:color="auto"/>
            <w:right w:val="none" w:sz="0" w:space="0" w:color="auto"/>
          </w:divBdr>
        </w:div>
      </w:divsChild>
    </w:div>
    <w:div w:id="813253868">
      <w:marLeft w:val="0"/>
      <w:marRight w:val="0"/>
      <w:marTop w:val="0"/>
      <w:marBottom w:val="0"/>
      <w:divBdr>
        <w:top w:val="none" w:sz="0" w:space="0" w:color="auto"/>
        <w:left w:val="none" w:sz="0" w:space="0" w:color="auto"/>
        <w:bottom w:val="none" w:sz="0" w:space="0" w:color="auto"/>
        <w:right w:val="none" w:sz="0" w:space="0" w:color="auto"/>
      </w:divBdr>
      <w:divsChild>
        <w:div w:id="227234479">
          <w:marLeft w:val="0"/>
          <w:marRight w:val="0"/>
          <w:marTop w:val="0"/>
          <w:marBottom w:val="0"/>
          <w:divBdr>
            <w:top w:val="none" w:sz="0" w:space="0" w:color="auto"/>
            <w:left w:val="none" w:sz="0" w:space="0" w:color="auto"/>
            <w:bottom w:val="none" w:sz="0" w:space="0" w:color="auto"/>
            <w:right w:val="none" w:sz="0" w:space="0" w:color="auto"/>
          </w:divBdr>
        </w:div>
      </w:divsChild>
    </w:div>
    <w:div w:id="813330741">
      <w:bodyDiv w:val="1"/>
      <w:marLeft w:val="0"/>
      <w:marRight w:val="0"/>
      <w:marTop w:val="0"/>
      <w:marBottom w:val="0"/>
      <w:divBdr>
        <w:top w:val="none" w:sz="0" w:space="0" w:color="auto"/>
        <w:left w:val="none" w:sz="0" w:space="0" w:color="auto"/>
        <w:bottom w:val="none" w:sz="0" w:space="0" w:color="auto"/>
        <w:right w:val="none" w:sz="0" w:space="0" w:color="auto"/>
      </w:divBdr>
    </w:div>
    <w:div w:id="813909796">
      <w:marLeft w:val="0"/>
      <w:marRight w:val="0"/>
      <w:marTop w:val="0"/>
      <w:marBottom w:val="0"/>
      <w:divBdr>
        <w:top w:val="none" w:sz="0" w:space="0" w:color="auto"/>
        <w:left w:val="none" w:sz="0" w:space="0" w:color="auto"/>
        <w:bottom w:val="none" w:sz="0" w:space="0" w:color="auto"/>
        <w:right w:val="none" w:sz="0" w:space="0" w:color="auto"/>
      </w:divBdr>
    </w:div>
    <w:div w:id="815071849">
      <w:marLeft w:val="0"/>
      <w:marRight w:val="0"/>
      <w:marTop w:val="0"/>
      <w:marBottom w:val="0"/>
      <w:divBdr>
        <w:top w:val="none" w:sz="0" w:space="0" w:color="auto"/>
        <w:left w:val="none" w:sz="0" w:space="0" w:color="auto"/>
        <w:bottom w:val="none" w:sz="0" w:space="0" w:color="auto"/>
        <w:right w:val="none" w:sz="0" w:space="0" w:color="auto"/>
      </w:divBdr>
      <w:divsChild>
        <w:div w:id="1704018226">
          <w:marLeft w:val="0"/>
          <w:marRight w:val="0"/>
          <w:marTop w:val="0"/>
          <w:marBottom w:val="0"/>
          <w:divBdr>
            <w:top w:val="none" w:sz="0" w:space="0" w:color="auto"/>
            <w:left w:val="none" w:sz="0" w:space="0" w:color="auto"/>
            <w:bottom w:val="none" w:sz="0" w:space="0" w:color="auto"/>
            <w:right w:val="none" w:sz="0" w:space="0" w:color="auto"/>
          </w:divBdr>
        </w:div>
      </w:divsChild>
    </w:div>
    <w:div w:id="816070713">
      <w:marLeft w:val="0"/>
      <w:marRight w:val="0"/>
      <w:marTop w:val="0"/>
      <w:marBottom w:val="0"/>
      <w:divBdr>
        <w:top w:val="none" w:sz="0" w:space="0" w:color="auto"/>
        <w:left w:val="none" w:sz="0" w:space="0" w:color="auto"/>
        <w:bottom w:val="none" w:sz="0" w:space="0" w:color="auto"/>
        <w:right w:val="none" w:sz="0" w:space="0" w:color="auto"/>
      </w:divBdr>
      <w:divsChild>
        <w:div w:id="932467862">
          <w:marLeft w:val="0"/>
          <w:marRight w:val="0"/>
          <w:marTop w:val="0"/>
          <w:marBottom w:val="0"/>
          <w:divBdr>
            <w:top w:val="none" w:sz="0" w:space="0" w:color="auto"/>
            <w:left w:val="none" w:sz="0" w:space="0" w:color="auto"/>
            <w:bottom w:val="none" w:sz="0" w:space="0" w:color="auto"/>
            <w:right w:val="none" w:sz="0" w:space="0" w:color="auto"/>
          </w:divBdr>
        </w:div>
      </w:divsChild>
    </w:div>
    <w:div w:id="816454877">
      <w:marLeft w:val="0"/>
      <w:marRight w:val="0"/>
      <w:marTop w:val="0"/>
      <w:marBottom w:val="0"/>
      <w:divBdr>
        <w:top w:val="none" w:sz="0" w:space="0" w:color="auto"/>
        <w:left w:val="none" w:sz="0" w:space="0" w:color="auto"/>
        <w:bottom w:val="none" w:sz="0" w:space="0" w:color="auto"/>
        <w:right w:val="none" w:sz="0" w:space="0" w:color="auto"/>
      </w:divBdr>
      <w:divsChild>
        <w:div w:id="785538393">
          <w:marLeft w:val="0"/>
          <w:marRight w:val="0"/>
          <w:marTop w:val="0"/>
          <w:marBottom w:val="0"/>
          <w:divBdr>
            <w:top w:val="none" w:sz="0" w:space="0" w:color="auto"/>
            <w:left w:val="none" w:sz="0" w:space="0" w:color="auto"/>
            <w:bottom w:val="none" w:sz="0" w:space="0" w:color="auto"/>
            <w:right w:val="none" w:sz="0" w:space="0" w:color="auto"/>
          </w:divBdr>
        </w:div>
      </w:divsChild>
    </w:div>
    <w:div w:id="818304274">
      <w:marLeft w:val="0"/>
      <w:marRight w:val="0"/>
      <w:marTop w:val="0"/>
      <w:marBottom w:val="0"/>
      <w:divBdr>
        <w:top w:val="none" w:sz="0" w:space="0" w:color="auto"/>
        <w:left w:val="none" w:sz="0" w:space="0" w:color="auto"/>
        <w:bottom w:val="none" w:sz="0" w:space="0" w:color="auto"/>
        <w:right w:val="none" w:sz="0" w:space="0" w:color="auto"/>
      </w:divBdr>
      <w:divsChild>
        <w:div w:id="674259759">
          <w:marLeft w:val="0"/>
          <w:marRight w:val="0"/>
          <w:marTop w:val="0"/>
          <w:marBottom w:val="0"/>
          <w:divBdr>
            <w:top w:val="none" w:sz="0" w:space="0" w:color="auto"/>
            <w:left w:val="none" w:sz="0" w:space="0" w:color="auto"/>
            <w:bottom w:val="none" w:sz="0" w:space="0" w:color="auto"/>
            <w:right w:val="none" w:sz="0" w:space="0" w:color="auto"/>
          </w:divBdr>
        </w:div>
      </w:divsChild>
    </w:div>
    <w:div w:id="818349230">
      <w:marLeft w:val="0"/>
      <w:marRight w:val="0"/>
      <w:marTop w:val="0"/>
      <w:marBottom w:val="0"/>
      <w:divBdr>
        <w:top w:val="none" w:sz="0" w:space="0" w:color="auto"/>
        <w:left w:val="none" w:sz="0" w:space="0" w:color="auto"/>
        <w:bottom w:val="none" w:sz="0" w:space="0" w:color="auto"/>
        <w:right w:val="none" w:sz="0" w:space="0" w:color="auto"/>
      </w:divBdr>
      <w:divsChild>
        <w:div w:id="620503817">
          <w:marLeft w:val="0"/>
          <w:marRight w:val="0"/>
          <w:marTop w:val="0"/>
          <w:marBottom w:val="0"/>
          <w:divBdr>
            <w:top w:val="none" w:sz="0" w:space="0" w:color="auto"/>
            <w:left w:val="none" w:sz="0" w:space="0" w:color="auto"/>
            <w:bottom w:val="none" w:sz="0" w:space="0" w:color="auto"/>
            <w:right w:val="none" w:sz="0" w:space="0" w:color="auto"/>
          </w:divBdr>
        </w:div>
      </w:divsChild>
    </w:div>
    <w:div w:id="819346150">
      <w:marLeft w:val="0"/>
      <w:marRight w:val="0"/>
      <w:marTop w:val="0"/>
      <w:marBottom w:val="0"/>
      <w:divBdr>
        <w:top w:val="none" w:sz="0" w:space="0" w:color="auto"/>
        <w:left w:val="none" w:sz="0" w:space="0" w:color="auto"/>
        <w:bottom w:val="none" w:sz="0" w:space="0" w:color="auto"/>
        <w:right w:val="none" w:sz="0" w:space="0" w:color="auto"/>
      </w:divBdr>
      <w:divsChild>
        <w:div w:id="1811242025">
          <w:marLeft w:val="0"/>
          <w:marRight w:val="0"/>
          <w:marTop w:val="0"/>
          <w:marBottom w:val="0"/>
          <w:divBdr>
            <w:top w:val="none" w:sz="0" w:space="0" w:color="auto"/>
            <w:left w:val="none" w:sz="0" w:space="0" w:color="auto"/>
            <w:bottom w:val="none" w:sz="0" w:space="0" w:color="auto"/>
            <w:right w:val="none" w:sz="0" w:space="0" w:color="auto"/>
          </w:divBdr>
        </w:div>
      </w:divsChild>
    </w:div>
    <w:div w:id="820539312">
      <w:marLeft w:val="0"/>
      <w:marRight w:val="0"/>
      <w:marTop w:val="0"/>
      <w:marBottom w:val="0"/>
      <w:divBdr>
        <w:top w:val="none" w:sz="0" w:space="0" w:color="auto"/>
        <w:left w:val="none" w:sz="0" w:space="0" w:color="auto"/>
        <w:bottom w:val="none" w:sz="0" w:space="0" w:color="auto"/>
        <w:right w:val="none" w:sz="0" w:space="0" w:color="auto"/>
      </w:divBdr>
      <w:divsChild>
        <w:div w:id="1039820695">
          <w:marLeft w:val="0"/>
          <w:marRight w:val="0"/>
          <w:marTop w:val="0"/>
          <w:marBottom w:val="0"/>
          <w:divBdr>
            <w:top w:val="none" w:sz="0" w:space="0" w:color="auto"/>
            <w:left w:val="none" w:sz="0" w:space="0" w:color="auto"/>
            <w:bottom w:val="none" w:sz="0" w:space="0" w:color="auto"/>
            <w:right w:val="none" w:sz="0" w:space="0" w:color="auto"/>
          </w:divBdr>
        </w:div>
      </w:divsChild>
    </w:div>
    <w:div w:id="821233284">
      <w:marLeft w:val="0"/>
      <w:marRight w:val="0"/>
      <w:marTop w:val="0"/>
      <w:marBottom w:val="0"/>
      <w:divBdr>
        <w:top w:val="none" w:sz="0" w:space="0" w:color="auto"/>
        <w:left w:val="none" w:sz="0" w:space="0" w:color="auto"/>
        <w:bottom w:val="none" w:sz="0" w:space="0" w:color="auto"/>
        <w:right w:val="none" w:sz="0" w:space="0" w:color="auto"/>
      </w:divBdr>
      <w:divsChild>
        <w:div w:id="1283733272">
          <w:marLeft w:val="0"/>
          <w:marRight w:val="0"/>
          <w:marTop w:val="0"/>
          <w:marBottom w:val="0"/>
          <w:divBdr>
            <w:top w:val="none" w:sz="0" w:space="0" w:color="auto"/>
            <w:left w:val="none" w:sz="0" w:space="0" w:color="auto"/>
            <w:bottom w:val="none" w:sz="0" w:space="0" w:color="auto"/>
            <w:right w:val="none" w:sz="0" w:space="0" w:color="auto"/>
          </w:divBdr>
        </w:div>
      </w:divsChild>
    </w:div>
    <w:div w:id="821696991">
      <w:marLeft w:val="0"/>
      <w:marRight w:val="0"/>
      <w:marTop w:val="0"/>
      <w:marBottom w:val="0"/>
      <w:divBdr>
        <w:top w:val="none" w:sz="0" w:space="0" w:color="auto"/>
        <w:left w:val="none" w:sz="0" w:space="0" w:color="auto"/>
        <w:bottom w:val="none" w:sz="0" w:space="0" w:color="auto"/>
        <w:right w:val="none" w:sz="0" w:space="0" w:color="auto"/>
      </w:divBdr>
      <w:divsChild>
        <w:div w:id="1273200033">
          <w:marLeft w:val="0"/>
          <w:marRight w:val="0"/>
          <w:marTop w:val="0"/>
          <w:marBottom w:val="0"/>
          <w:divBdr>
            <w:top w:val="none" w:sz="0" w:space="0" w:color="auto"/>
            <w:left w:val="none" w:sz="0" w:space="0" w:color="auto"/>
            <w:bottom w:val="none" w:sz="0" w:space="0" w:color="auto"/>
            <w:right w:val="none" w:sz="0" w:space="0" w:color="auto"/>
          </w:divBdr>
        </w:div>
      </w:divsChild>
    </w:div>
    <w:div w:id="821700676">
      <w:marLeft w:val="0"/>
      <w:marRight w:val="0"/>
      <w:marTop w:val="0"/>
      <w:marBottom w:val="0"/>
      <w:divBdr>
        <w:top w:val="none" w:sz="0" w:space="0" w:color="auto"/>
        <w:left w:val="none" w:sz="0" w:space="0" w:color="auto"/>
        <w:bottom w:val="none" w:sz="0" w:space="0" w:color="auto"/>
        <w:right w:val="none" w:sz="0" w:space="0" w:color="auto"/>
      </w:divBdr>
      <w:divsChild>
        <w:div w:id="1256669823">
          <w:marLeft w:val="0"/>
          <w:marRight w:val="0"/>
          <w:marTop w:val="0"/>
          <w:marBottom w:val="0"/>
          <w:divBdr>
            <w:top w:val="none" w:sz="0" w:space="0" w:color="auto"/>
            <w:left w:val="none" w:sz="0" w:space="0" w:color="auto"/>
            <w:bottom w:val="none" w:sz="0" w:space="0" w:color="auto"/>
            <w:right w:val="none" w:sz="0" w:space="0" w:color="auto"/>
          </w:divBdr>
        </w:div>
      </w:divsChild>
    </w:div>
    <w:div w:id="822698870">
      <w:marLeft w:val="0"/>
      <w:marRight w:val="0"/>
      <w:marTop w:val="0"/>
      <w:marBottom w:val="0"/>
      <w:divBdr>
        <w:top w:val="none" w:sz="0" w:space="0" w:color="auto"/>
        <w:left w:val="none" w:sz="0" w:space="0" w:color="auto"/>
        <w:bottom w:val="none" w:sz="0" w:space="0" w:color="auto"/>
        <w:right w:val="none" w:sz="0" w:space="0" w:color="auto"/>
      </w:divBdr>
      <w:divsChild>
        <w:div w:id="858271985">
          <w:marLeft w:val="0"/>
          <w:marRight w:val="0"/>
          <w:marTop w:val="0"/>
          <w:marBottom w:val="0"/>
          <w:divBdr>
            <w:top w:val="none" w:sz="0" w:space="0" w:color="auto"/>
            <w:left w:val="none" w:sz="0" w:space="0" w:color="auto"/>
            <w:bottom w:val="none" w:sz="0" w:space="0" w:color="auto"/>
            <w:right w:val="none" w:sz="0" w:space="0" w:color="auto"/>
          </w:divBdr>
        </w:div>
      </w:divsChild>
    </w:div>
    <w:div w:id="822743005">
      <w:marLeft w:val="0"/>
      <w:marRight w:val="0"/>
      <w:marTop w:val="0"/>
      <w:marBottom w:val="0"/>
      <w:divBdr>
        <w:top w:val="none" w:sz="0" w:space="0" w:color="auto"/>
        <w:left w:val="none" w:sz="0" w:space="0" w:color="auto"/>
        <w:bottom w:val="none" w:sz="0" w:space="0" w:color="auto"/>
        <w:right w:val="none" w:sz="0" w:space="0" w:color="auto"/>
      </w:divBdr>
      <w:divsChild>
        <w:div w:id="735856446">
          <w:marLeft w:val="0"/>
          <w:marRight w:val="0"/>
          <w:marTop w:val="0"/>
          <w:marBottom w:val="0"/>
          <w:divBdr>
            <w:top w:val="none" w:sz="0" w:space="0" w:color="auto"/>
            <w:left w:val="none" w:sz="0" w:space="0" w:color="auto"/>
            <w:bottom w:val="none" w:sz="0" w:space="0" w:color="auto"/>
            <w:right w:val="none" w:sz="0" w:space="0" w:color="auto"/>
          </w:divBdr>
        </w:div>
      </w:divsChild>
    </w:div>
    <w:div w:id="823934679">
      <w:marLeft w:val="0"/>
      <w:marRight w:val="0"/>
      <w:marTop w:val="0"/>
      <w:marBottom w:val="0"/>
      <w:divBdr>
        <w:top w:val="none" w:sz="0" w:space="0" w:color="auto"/>
        <w:left w:val="none" w:sz="0" w:space="0" w:color="auto"/>
        <w:bottom w:val="none" w:sz="0" w:space="0" w:color="auto"/>
        <w:right w:val="none" w:sz="0" w:space="0" w:color="auto"/>
      </w:divBdr>
      <w:divsChild>
        <w:div w:id="2090346607">
          <w:marLeft w:val="0"/>
          <w:marRight w:val="0"/>
          <w:marTop w:val="0"/>
          <w:marBottom w:val="0"/>
          <w:divBdr>
            <w:top w:val="none" w:sz="0" w:space="0" w:color="auto"/>
            <w:left w:val="none" w:sz="0" w:space="0" w:color="auto"/>
            <w:bottom w:val="none" w:sz="0" w:space="0" w:color="auto"/>
            <w:right w:val="none" w:sz="0" w:space="0" w:color="auto"/>
          </w:divBdr>
        </w:div>
      </w:divsChild>
    </w:div>
    <w:div w:id="824709519">
      <w:marLeft w:val="0"/>
      <w:marRight w:val="0"/>
      <w:marTop w:val="0"/>
      <w:marBottom w:val="0"/>
      <w:divBdr>
        <w:top w:val="none" w:sz="0" w:space="0" w:color="auto"/>
        <w:left w:val="none" w:sz="0" w:space="0" w:color="auto"/>
        <w:bottom w:val="none" w:sz="0" w:space="0" w:color="auto"/>
        <w:right w:val="none" w:sz="0" w:space="0" w:color="auto"/>
      </w:divBdr>
      <w:divsChild>
        <w:div w:id="1054425157">
          <w:marLeft w:val="0"/>
          <w:marRight w:val="0"/>
          <w:marTop w:val="0"/>
          <w:marBottom w:val="0"/>
          <w:divBdr>
            <w:top w:val="none" w:sz="0" w:space="0" w:color="auto"/>
            <w:left w:val="none" w:sz="0" w:space="0" w:color="auto"/>
            <w:bottom w:val="none" w:sz="0" w:space="0" w:color="auto"/>
            <w:right w:val="none" w:sz="0" w:space="0" w:color="auto"/>
          </w:divBdr>
        </w:div>
      </w:divsChild>
    </w:div>
    <w:div w:id="826095855">
      <w:marLeft w:val="0"/>
      <w:marRight w:val="0"/>
      <w:marTop w:val="0"/>
      <w:marBottom w:val="0"/>
      <w:divBdr>
        <w:top w:val="none" w:sz="0" w:space="0" w:color="auto"/>
        <w:left w:val="none" w:sz="0" w:space="0" w:color="auto"/>
        <w:bottom w:val="none" w:sz="0" w:space="0" w:color="auto"/>
        <w:right w:val="none" w:sz="0" w:space="0" w:color="auto"/>
      </w:divBdr>
      <w:divsChild>
        <w:div w:id="1357081112">
          <w:marLeft w:val="0"/>
          <w:marRight w:val="0"/>
          <w:marTop w:val="0"/>
          <w:marBottom w:val="0"/>
          <w:divBdr>
            <w:top w:val="none" w:sz="0" w:space="0" w:color="auto"/>
            <w:left w:val="none" w:sz="0" w:space="0" w:color="auto"/>
            <w:bottom w:val="none" w:sz="0" w:space="0" w:color="auto"/>
            <w:right w:val="none" w:sz="0" w:space="0" w:color="auto"/>
          </w:divBdr>
        </w:div>
      </w:divsChild>
    </w:div>
    <w:div w:id="826745807">
      <w:marLeft w:val="0"/>
      <w:marRight w:val="0"/>
      <w:marTop w:val="0"/>
      <w:marBottom w:val="0"/>
      <w:divBdr>
        <w:top w:val="none" w:sz="0" w:space="0" w:color="auto"/>
        <w:left w:val="none" w:sz="0" w:space="0" w:color="auto"/>
        <w:bottom w:val="none" w:sz="0" w:space="0" w:color="auto"/>
        <w:right w:val="none" w:sz="0" w:space="0" w:color="auto"/>
      </w:divBdr>
      <w:divsChild>
        <w:div w:id="2023630061">
          <w:marLeft w:val="0"/>
          <w:marRight w:val="0"/>
          <w:marTop w:val="0"/>
          <w:marBottom w:val="0"/>
          <w:divBdr>
            <w:top w:val="none" w:sz="0" w:space="0" w:color="auto"/>
            <w:left w:val="none" w:sz="0" w:space="0" w:color="auto"/>
            <w:bottom w:val="none" w:sz="0" w:space="0" w:color="auto"/>
            <w:right w:val="none" w:sz="0" w:space="0" w:color="auto"/>
          </w:divBdr>
        </w:div>
      </w:divsChild>
    </w:div>
    <w:div w:id="826868792">
      <w:marLeft w:val="0"/>
      <w:marRight w:val="0"/>
      <w:marTop w:val="0"/>
      <w:marBottom w:val="0"/>
      <w:divBdr>
        <w:top w:val="none" w:sz="0" w:space="0" w:color="auto"/>
        <w:left w:val="none" w:sz="0" w:space="0" w:color="auto"/>
        <w:bottom w:val="none" w:sz="0" w:space="0" w:color="auto"/>
        <w:right w:val="none" w:sz="0" w:space="0" w:color="auto"/>
      </w:divBdr>
      <w:divsChild>
        <w:div w:id="1326322253">
          <w:marLeft w:val="0"/>
          <w:marRight w:val="0"/>
          <w:marTop w:val="0"/>
          <w:marBottom w:val="0"/>
          <w:divBdr>
            <w:top w:val="none" w:sz="0" w:space="0" w:color="auto"/>
            <w:left w:val="none" w:sz="0" w:space="0" w:color="auto"/>
            <w:bottom w:val="none" w:sz="0" w:space="0" w:color="auto"/>
            <w:right w:val="none" w:sz="0" w:space="0" w:color="auto"/>
          </w:divBdr>
        </w:div>
      </w:divsChild>
    </w:div>
    <w:div w:id="827483264">
      <w:marLeft w:val="0"/>
      <w:marRight w:val="0"/>
      <w:marTop w:val="0"/>
      <w:marBottom w:val="0"/>
      <w:divBdr>
        <w:top w:val="none" w:sz="0" w:space="0" w:color="auto"/>
        <w:left w:val="none" w:sz="0" w:space="0" w:color="auto"/>
        <w:bottom w:val="none" w:sz="0" w:space="0" w:color="auto"/>
        <w:right w:val="none" w:sz="0" w:space="0" w:color="auto"/>
      </w:divBdr>
      <w:divsChild>
        <w:div w:id="1087768825">
          <w:marLeft w:val="0"/>
          <w:marRight w:val="0"/>
          <w:marTop w:val="0"/>
          <w:marBottom w:val="0"/>
          <w:divBdr>
            <w:top w:val="none" w:sz="0" w:space="0" w:color="auto"/>
            <w:left w:val="none" w:sz="0" w:space="0" w:color="auto"/>
            <w:bottom w:val="none" w:sz="0" w:space="0" w:color="auto"/>
            <w:right w:val="none" w:sz="0" w:space="0" w:color="auto"/>
          </w:divBdr>
        </w:div>
      </w:divsChild>
    </w:div>
    <w:div w:id="827594613">
      <w:bodyDiv w:val="1"/>
      <w:marLeft w:val="0"/>
      <w:marRight w:val="0"/>
      <w:marTop w:val="0"/>
      <w:marBottom w:val="0"/>
      <w:divBdr>
        <w:top w:val="none" w:sz="0" w:space="0" w:color="auto"/>
        <w:left w:val="none" w:sz="0" w:space="0" w:color="auto"/>
        <w:bottom w:val="none" w:sz="0" w:space="0" w:color="auto"/>
        <w:right w:val="none" w:sz="0" w:space="0" w:color="auto"/>
      </w:divBdr>
    </w:div>
    <w:div w:id="828398783">
      <w:marLeft w:val="0"/>
      <w:marRight w:val="0"/>
      <w:marTop w:val="0"/>
      <w:marBottom w:val="0"/>
      <w:divBdr>
        <w:top w:val="none" w:sz="0" w:space="0" w:color="auto"/>
        <w:left w:val="none" w:sz="0" w:space="0" w:color="auto"/>
        <w:bottom w:val="none" w:sz="0" w:space="0" w:color="auto"/>
        <w:right w:val="none" w:sz="0" w:space="0" w:color="auto"/>
      </w:divBdr>
      <w:divsChild>
        <w:div w:id="1759666421">
          <w:marLeft w:val="0"/>
          <w:marRight w:val="0"/>
          <w:marTop w:val="0"/>
          <w:marBottom w:val="0"/>
          <w:divBdr>
            <w:top w:val="none" w:sz="0" w:space="0" w:color="auto"/>
            <w:left w:val="none" w:sz="0" w:space="0" w:color="auto"/>
            <w:bottom w:val="none" w:sz="0" w:space="0" w:color="auto"/>
            <w:right w:val="none" w:sz="0" w:space="0" w:color="auto"/>
          </w:divBdr>
        </w:div>
      </w:divsChild>
    </w:div>
    <w:div w:id="830875963">
      <w:marLeft w:val="0"/>
      <w:marRight w:val="0"/>
      <w:marTop w:val="0"/>
      <w:marBottom w:val="0"/>
      <w:divBdr>
        <w:top w:val="none" w:sz="0" w:space="0" w:color="auto"/>
        <w:left w:val="none" w:sz="0" w:space="0" w:color="auto"/>
        <w:bottom w:val="none" w:sz="0" w:space="0" w:color="auto"/>
        <w:right w:val="none" w:sz="0" w:space="0" w:color="auto"/>
      </w:divBdr>
      <w:divsChild>
        <w:div w:id="535702943">
          <w:marLeft w:val="0"/>
          <w:marRight w:val="0"/>
          <w:marTop w:val="0"/>
          <w:marBottom w:val="0"/>
          <w:divBdr>
            <w:top w:val="none" w:sz="0" w:space="0" w:color="auto"/>
            <w:left w:val="none" w:sz="0" w:space="0" w:color="auto"/>
            <w:bottom w:val="none" w:sz="0" w:space="0" w:color="auto"/>
            <w:right w:val="none" w:sz="0" w:space="0" w:color="auto"/>
          </w:divBdr>
        </w:div>
      </w:divsChild>
    </w:div>
    <w:div w:id="831213493">
      <w:marLeft w:val="0"/>
      <w:marRight w:val="0"/>
      <w:marTop w:val="0"/>
      <w:marBottom w:val="0"/>
      <w:divBdr>
        <w:top w:val="none" w:sz="0" w:space="0" w:color="auto"/>
        <w:left w:val="none" w:sz="0" w:space="0" w:color="auto"/>
        <w:bottom w:val="none" w:sz="0" w:space="0" w:color="auto"/>
        <w:right w:val="none" w:sz="0" w:space="0" w:color="auto"/>
      </w:divBdr>
      <w:divsChild>
        <w:div w:id="2073232832">
          <w:marLeft w:val="0"/>
          <w:marRight w:val="0"/>
          <w:marTop w:val="0"/>
          <w:marBottom w:val="0"/>
          <w:divBdr>
            <w:top w:val="none" w:sz="0" w:space="0" w:color="auto"/>
            <w:left w:val="none" w:sz="0" w:space="0" w:color="auto"/>
            <w:bottom w:val="none" w:sz="0" w:space="0" w:color="auto"/>
            <w:right w:val="none" w:sz="0" w:space="0" w:color="auto"/>
          </w:divBdr>
        </w:div>
      </w:divsChild>
    </w:div>
    <w:div w:id="831406805">
      <w:marLeft w:val="0"/>
      <w:marRight w:val="0"/>
      <w:marTop w:val="0"/>
      <w:marBottom w:val="0"/>
      <w:divBdr>
        <w:top w:val="none" w:sz="0" w:space="0" w:color="auto"/>
        <w:left w:val="none" w:sz="0" w:space="0" w:color="auto"/>
        <w:bottom w:val="none" w:sz="0" w:space="0" w:color="auto"/>
        <w:right w:val="none" w:sz="0" w:space="0" w:color="auto"/>
      </w:divBdr>
      <w:divsChild>
        <w:div w:id="319234759">
          <w:marLeft w:val="0"/>
          <w:marRight w:val="0"/>
          <w:marTop w:val="0"/>
          <w:marBottom w:val="0"/>
          <w:divBdr>
            <w:top w:val="none" w:sz="0" w:space="0" w:color="auto"/>
            <w:left w:val="none" w:sz="0" w:space="0" w:color="auto"/>
            <w:bottom w:val="none" w:sz="0" w:space="0" w:color="auto"/>
            <w:right w:val="none" w:sz="0" w:space="0" w:color="auto"/>
          </w:divBdr>
        </w:div>
      </w:divsChild>
    </w:div>
    <w:div w:id="831482664">
      <w:marLeft w:val="0"/>
      <w:marRight w:val="0"/>
      <w:marTop w:val="0"/>
      <w:marBottom w:val="0"/>
      <w:divBdr>
        <w:top w:val="none" w:sz="0" w:space="0" w:color="auto"/>
        <w:left w:val="none" w:sz="0" w:space="0" w:color="auto"/>
        <w:bottom w:val="none" w:sz="0" w:space="0" w:color="auto"/>
        <w:right w:val="none" w:sz="0" w:space="0" w:color="auto"/>
      </w:divBdr>
      <w:divsChild>
        <w:div w:id="335807973">
          <w:marLeft w:val="0"/>
          <w:marRight w:val="0"/>
          <w:marTop w:val="0"/>
          <w:marBottom w:val="0"/>
          <w:divBdr>
            <w:top w:val="none" w:sz="0" w:space="0" w:color="auto"/>
            <w:left w:val="none" w:sz="0" w:space="0" w:color="auto"/>
            <w:bottom w:val="none" w:sz="0" w:space="0" w:color="auto"/>
            <w:right w:val="none" w:sz="0" w:space="0" w:color="auto"/>
          </w:divBdr>
        </w:div>
      </w:divsChild>
    </w:div>
    <w:div w:id="832716779">
      <w:marLeft w:val="0"/>
      <w:marRight w:val="0"/>
      <w:marTop w:val="0"/>
      <w:marBottom w:val="0"/>
      <w:divBdr>
        <w:top w:val="none" w:sz="0" w:space="0" w:color="auto"/>
        <w:left w:val="none" w:sz="0" w:space="0" w:color="auto"/>
        <w:bottom w:val="none" w:sz="0" w:space="0" w:color="auto"/>
        <w:right w:val="none" w:sz="0" w:space="0" w:color="auto"/>
      </w:divBdr>
      <w:divsChild>
        <w:div w:id="1173689907">
          <w:marLeft w:val="0"/>
          <w:marRight w:val="0"/>
          <w:marTop w:val="0"/>
          <w:marBottom w:val="0"/>
          <w:divBdr>
            <w:top w:val="none" w:sz="0" w:space="0" w:color="auto"/>
            <w:left w:val="none" w:sz="0" w:space="0" w:color="auto"/>
            <w:bottom w:val="none" w:sz="0" w:space="0" w:color="auto"/>
            <w:right w:val="none" w:sz="0" w:space="0" w:color="auto"/>
          </w:divBdr>
        </w:div>
      </w:divsChild>
    </w:div>
    <w:div w:id="832837924">
      <w:marLeft w:val="0"/>
      <w:marRight w:val="0"/>
      <w:marTop w:val="0"/>
      <w:marBottom w:val="0"/>
      <w:divBdr>
        <w:top w:val="none" w:sz="0" w:space="0" w:color="auto"/>
        <w:left w:val="none" w:sz="0" w:space="0" w:color="auto"/>
        <w:bottom w:val="none" w:sz="0" w:space="0" w:color="auto"/>
        <w:right w:val="none" w:sz="0" w:space="0" w:color="auto"/>
      </w:divBdr>
      <w:divsChild>
        <w:div w:id="215625352">
          <w:marLeft w:val="0"/>
          <w:marRight w:val="0"/>
          <w:marTop w:val="0"/>
          <w:marBottom w:val="0"/>
          <w:divBdr>
            <w:top w:val="none" w:sz="0" w:space="0" w:color="auto"/>
            <w:left w:val="none" w:sz="0" w:space="0" w:color="auto"/>
            <w:bottom w:val="none" w:sz="0" w:space="0" w:color="auto"/>
            <w:right w:val="none" w:sz="0" w:space="0" w:color="auto"/>
          </w:divBdr>
        </w:div>
      </w:divsChild>
    </w:div>
    <w:div w:id="833882911">
      <w:bodyDiv w:val="1"/>
      <w:marLeft w:val="0"/>
      <w:marRight w:val="0"/>
      <w:marTop w:val="0"/>
      <w:marBottom w:val="0"/>
      <w:divBdr>
        <w:top w:val="none" w:sz="0" w:space="0" w:color="auto"/>
        <w:left w:val="none" w:sz="0" w:space="0" w:color="auto"/>
        <w:bottom w:val="none" w:sz="0" w:space="0" w:color="auto"/>
        <w:right w:val="none" w:sz="0" w:space="0" w:color="auto"/>
      </w:divBdr>
    </w:div>
    <w:div w:id="834341554">
      <w:marLeft w:val="0"/>
      <w:marRight w:val="0"/>
      <w:marTop w:val="0"/>
      <w:marBottom w:val="0"/>
      <w:divBdr>
        <w:top w:val="none" w:sz="0" w:space="0" w:color="auto"/>
        <w:left w:val="none" w:sz="0" w:space="0" w:color="auto"/>
        <w:bottom w:val="none" w:sz="0" w:space="0" w:color="auto"/>
        <w:right w:val="none" w:sz="0" w:space="0" w:color="auto"/>
      </w:divBdr>
    </w:div>
    <w:div w:id="834875368">
      <w:marLeft w:val="0"/>
      <w:marRight w:val="0"/>
      <w:marTop w:val="0"/>
      <w:marBottom w:val="0"/>
      <w:divBdr>
        <w:top w:val="none" w:sz="0" w:space="0" w:color="auto"/>
        <w:left w:val="none" w:sz="0" w:space="0" w:color="auto"/>
        <w:bottom w:val="none" w:sz="0" w:space="0" w:color="auto"/>
        <w:right w:val="none" w:sz="0" w:space="0" w:color="auto"/>
      </w:divBdr>
      <w:divsChild>
        <w:div w:id="1460877367">
          <w:marLeft w:val="0"/>
          <w:marRight w:val="0"/>
          <w:marTop w:val="0"/>
          <w:marBottom w:val="0"/>
          <w:divBdr>
            <w:top w:val="none" w:sz="0" w:space="0" w:color="auto"/>
            <w:left w:val="none" w:sz="0" w:space="0" w:color="auto"/>
            <w:bottom w:val="none" w:sz="0" w:space="0" w:color="auto"/>
            <w:right w:val="none" w:sz="0" w:space="0" w:color="auto"/>
          </w:divBdr>
        </w:div>
      </w:divsChild>
    </w:div>
    <w:div w:id="835069951">
      <w:marLeft w:val="0"/>
      <w:marRight w:val="0"/>
      <w:marTop w:val="0"/>
      <w:marBottom w:val="0"/>
      <w:divBdr>
        <w:top w:val="none" w:sz="0" w:space="0" w:color="auto"/>
        <w:left w:val="none" w:sz="0" w:space="0" w:color="auto"/>
        <w:bottom w:val="none" w:sz="0" w:space="0" w:color="auto"/>
        <w:right w:val="none" w:sz="0" w:space="0" w:color="auto"/>
      </w:divBdr>
      <w:divsChild>
        <w:div w:id="1754740651">
          <w:marLeft w:val="0"/>
          <w:marRight w:val="0"/>
          <w:marTop w:val="0"/>
          <w:marBottom w:val="0"/>
          <w:divBdr>
            <w:top w:val="none" w:sz="0" w:space="0" w:color="auto"/>
            <w:left w:val="none" w:sz="0" w:space="0" w:color="auto"/>
            <w:bottom w:val="none" w:sz="0" w:space="0" w:color="auto"/>
            <w:right w:val="none" w:sz="0" w:space="0" w:color="auto"/>
          </w:divBdr>
        </w:div>
      </w:divsChild>
    </w:div>
    <w:div w:id="835144750">
      <w:marLeft w:val="0"/>
      <w:marRight w:val="0"/>
      <w:marTop w:val="0"/>
      <w:marBottom w:val="0"/>
      <w:divBdr>
        <w:top w:val="none" w:sz="0" w:space="0" w:color="auto"/>
        <w:left w:val="none" w:sz="0" w:space="0" w:color="auto"/>
        <w:bottom w:val="none" w:sz="0" w:space="0" w:color="auto"/>
        <w:right w:val="none" w:sz="0" w:space="0" w:color="auto"/>
      </w:divBdr>
      <w:divsChild>
        <w:div w:id="1199006862">
          <w:marLeft w:val="0"/>
          <w:marRight w:val="0"/>
          <w:marTop w:val="0"/>
          <w:marBottom w:val="0"/>
          <w:divBdr>
            <w:top w:val="none" w:sz="0" w:space="0" w:color="auto"/>
            <w:left w:val="none" w:sz="0" w:space="0" w:color="auto"/>
            <w:bottom w:val="none" w:sz="0" w:space="0" w:color="auto"/>
            <w:right w:val="none" w:sz="0" w:space="0" w:color="auto"/>
          </w:divBdr>
        </w:div>
      </w:divsChild>
    </w:div>
    <w:div w:id="835270657">
      <w:marLeft w:val="0"/>
      <w:marRight w:val="0"/>
      <w:marTop w:val="0"/>
      <w:marBottom w:val="0"/>
      <w:divBdr>
        <w:top w:val="none" w:sz="0" w:space="0" w:color="auto"/>
        <w:left w:val="none" w:sz="0" w:space="0" w:color="auto"/>
        <w:bottom w:val="none" w:sz="0" w:space="0" w:color="auto"/>
        <w:right w:val="none" w:sz="0" w:space="0" w:color="auto"/>
      </w:divBdr>
    </w:div>
    <w:div w:id="835388423">
      <w:marLeft w:val="0"/>
      <w:marRight w:val="0"/>
      <w:marTop w:val="0"/>
      <w:marBottom w:val="0"/>
      <w:divBdr>
        <w:top w:val="none" w:sz="0" w:space="0" w:color="auto"/>
        <w:left w:val="none" w:sz="0" w:space="0" w:color="auto"/>
        <w:bottom w:val="none" w:sz="0" w:space="0" w:color="auto"/>
        <w:right w:val="none" w:sz="0" w:space="0" w:color="auto"/>
      </w:divBdr>
      <w:divsChild>
        <w:div w:id="343674745">
          <w:marLeft w:val="0"/>
          <w:marRight w:val="0"/>
          <w:marTop w:val="0"/>
          <w:marBottom w:val="0"/>
          <w:divBdr>
            <w:top w:val="none" w:sz="0" w:space="0" w:color="auto"/>
            <w:left w:val="none" w:sz="0" w:space="0" w:color="auto"/>
            <w:bottom w:val="none" w:sz="0" w:space="0" w:color="auto"/>
            <w:right w:val="none" w:sz="0" w:space="0" w:color="auto"/>
          </w:divBdr>
        </w:div>
      </w:divsChild>
    </w:div>
    <w:div w:id="835804373">
      <w:marLeft w:val="0"/>
      <w:marRight w:val="0"/>
      <w:marTop w:val="0"/>
      <w:marBottom w:val="0"/>
      <w:divBdr>
        <w:top w:val="none" w:sz="0" w:space="0" w:color="auto"/>
        <w:left w:val="none" w:sz="0" w:space="0" w:color="auto"/>
        <w:bottom w:val="none" w:sz="0" w:space="0" w:color="auto"/>
        <w:right w:val="none" w:sz="0" w:space="0" w:color="auto"/>
      </w:divBdr>
      <w:divsChild>
        <w:div w:id="1771856067">
          <w:marLeft w:val="0"/>
          <w:marRight w:val="0"/>
          <w:marTop w:val="0"/>
          <w:marBottom w:val="0"/>
          <w:divBdr>
            <w:top w:val="none" w:sz="0" w:space="0" w:color="auto"/>
            <w:left w:val="none" w:sz="0" w:space="0" w:color="auto"/>
            <w:bottom w:val="none" w:sz="0" w:space="0" w:color="auto"/>
            <w:right w:val="none" w:sz="0" w:space="0" w:color="auto"/>
          </w:divBdr>
        </w:div>
      </w:divsChild>
    </w:div>
    <w:div w:id="836118379">
      <w:marLeft w:val="0"/>
      <w:marRight w:val="0"/>
      <w:marTop w:val="0"/>
      <w:marBottom w:val="0"/>
      <w:divBdr>
        <w:top w:val="none" w:sz="0" w:space="0" w:color="auto"/>
        <w:left w:val="none" w:sz="0" w:space="0" w:color="auto"/>
        <w:bottom w:val="none" w:sz="0" w:space="0" w:color="auto"/>
        <w:right w:val="none" w:sz="0" w:space="0" w:color="auto"/>
      </w:divBdr>
      <w:divsChild>
        <w:div w:id="1732925304">
          <w:marLeft w:val="0"/>
          <w:marRight w:val="0"/>
          <w:marTop w:val="0"/>
          <w:marBottom w:val="0"/>
          <w:divBdr>
            <w:top w:val="none" w:sz="0" w:space="0" w:color="auto"/>
            <w:left w:val="none" w:sz="0" w:space="0" w:color="auto"/>
            <w:bottom w:val="none" w:sz="0" w:space="0" w:color="auto"/>
            <w:right w:val="none" w:sz="0" w:space="0" w:color="auto"/>
          </w:divBdr>
        </w:div>
      </w:divsChild>
    </w:div>
    <w:div w:id="836386319">
      <w:bodyDiv w:val="1"/>
      <w:marLeft w:val="0"/>
      <w:marRight w:val="0"/>
      <w:marTop w:val="0"/>
      <w:marBottom w:val="0"/>
      <w:divBdr>
        <w:top w:val="none" w:sz="0" w:space="0" w:color="auto"/>
        <w:left w:val="none" w:sz="0" w:space="0" w:color="auto"/>
        <w:bottom w:val="none" w:sz="0" w:space="0" w:color="auto"/>
        <w:right w:val="none" w:sz="0" w:space="0" w:color="auto"/>
      </w:divBdr>
    </w:div>
    <w:div w:id="836459209">
      <w:marLeft w:val="0"/>
      <w:marRight w:val="0"/>
      <w:marTop w:val="0"/>
      <w:marBottom w:val="0"/>
      <w:divBdr>
        <w:top w:val="none" w:sz="0" w:space="0" w:color="auto"/>
        <w:left w:val="none" w:sz="0" w:space="0" w:color="auto"/>
        <w:bottom w:val="none" w:sz="0" w:space="0" w:color="auto"/>
        <w:right w:val="none" w:sz="0" w:space="0" w:color="auto"/>
      </w:divBdr>
      <w:divsChild>
        <w:div w:id="1554081020">
          <w:marLeft w:val="0"/>
          <w:marRight w:val="0"/>
          <w:marTop w:val="0"/>
          <w:marBottom w:val="0"/>
          <w:divBdr>
            <w:top w:val="none" w:sz="0" w:space="0" w:color="auto"/>
            <w:left w:val="none" w:sz="0" w:space="0" w:color="auto"/>
            <w:bottom w:val="none" w:sz="0" w:space="0" w:color="auto"/>
            <w:right w:val="none" w:sz="0" w:space="0" w:color="auto"/>
          </w:divBdr>
        </w:div>
      </w:divsChild>
    </w:div>
    <w:div w:id="837157658">
      <w:marLeft w:val="0"/>
      <w:marRight w:val="0"/>
      <w:marTop w:val="0"/>
      <w:marBottom w:val="0"/>
      <w:divBdr>
        <w:top w:val="none" w:sz="0" w:space="0" w:color="auto"/>
        <w:left w:val="none" w:sz="0" w:space="0" w:color="auto"/>
        <w:bottom w:val="none" w:sz="0" w:space="0" w:color="auto"/>
        <w:right w:val="none" w:sz="0" w:space="0" w:color="auto"/>
      </w:divBdr>
      <w:divsChild>
        <w:div w:id="504787987">
          <w:marLeft w:val="0"/>
          <w:marRight w:val="0"/>
          <w:marTop w:val="0"/>
          <w:marBottom w:val="0"/>
          <w:divBdr>
            <w:top w:val="none" w:sz="0" w:space="0" w:color="auto"/>
            <w:left w:val="none" w:sz="0" w:space="0" w:color="auto"/>
            <w:bottom w:val="none" w:sz="0" w:space="0" w:color="auto"/>
            <w:right w:val="none" w:sz="0" w:space="0" w:color="auto"/>
          </w:divBdr>
        </w:div>
      </w:divsChild>
    </w:div>
    <w:div w:id="837383093">
      <w:bodyDiv w:val="1"/>
      <w:marLeft w:val="0"/>
      <w:marRight w:val="0"/>
      <w:marTop w:val="0"/>
      <w:marBottom w:val="0"/>
      <w:divBdr>
        <w:top w:val="none" w:sz="0" w:space="0" w:color="auto"/>
        <w:left w:val="none" w:sz="0" w:space="0" w:color="auto"/>
        <w:bottom w:val="none" w:sz="0" w:space="0" w:color="auto"/>
        <w:right w:val="none" w:sz="0" w:space="0" w:color="auto"/>
      </w:divBdr>
    </w:div>
    <w:div w:id="838425800">
      <w:marLeft w:val="0"/>
      <w:marRight w:val="0"/>
      <w:marTop w:val="0"/>
      <w:marBottom w:val="0"/>
      <w:divBdr>
        <w:top w:val="none" w:sz="0" w:space="0" w:color="auto"/>
        <w:left w:val="none" w:sz="0" w:space="0" w:color="auto"/>
        <w:bottom w:val="none" w:sz="0" w:space="0" w:color="auto"/>
        <w:right w:val="none" w:sz="0" w:space="0" w:color="auto"/>
      </w:divBdr>
      <w:divsChild>
        <w:div w:id="1596285603">
          <w:marLeft w:val="0"/>
          <w:marRight w:val="0"/>
          <w:marTop w:val="0"/>
          <w:marBottom w:val="0"/>
          <w:divBdr>
            <w:top w:val="none" w:sz="0" w:space="0" w:color="auto"/>
            <w:left w:val="none" w:sz="0" w:space="0" w:color="auto"/>
            <w:bottom w:val="none" w:sz="0" w:space="0" w:color="auto"/>
            <w:right w:val="none" w:sz="0" w:space="0" w:color="auto"/>
          </w:divBdr>
        </w:div>
      </w:divsChild>
    </w:div>
    <w:div w:id="838498900">
      <w:marLeft w:val="0"/>
      <w:marRight w:val="0"/>
      <w:marTop w:val="0"/>
      <w:marBottom w:val="0"/>
      <w:divBdr>
        <w:top w:val="none" w:sz="0" w:space="0" w:color="auto"/>
        <w:left w:val="none" w:sz="0" w:space="0" w:color="auto"/>
        <w:bottom w:val="none" w:sz="0" w:space="0" w:color="auto"/>
        <w:right w:val="none" w:sz="0" w:space="0" w:color="auto"/>
      </w:divBdr>
      <w:divsChild>
        <w:div w:id="323708306">
          <w:marLeft w:val="0"/>
          <w:marRight w:val="0"/>
          <w:marTop w:val="0"/>
          <w:marBottom w:val="0"/>
          <w:divBdr>
            <w:top w:val="none" w:sz="0" w:space="0" w:color="auto"/>
            <w:left w:val="none" w:sz="0" w:space="0" w:color="auto"/>
            <w:bottom w:val="none" w:sz="0" w:space="0" w:color="auto"/>
            <w:right w:val="none" w:sz="0" w:space="0" w:color="auto"/>
          </w:divBdr>
        </w:div>
      </w:divsChild>
    </w:div>
    <w:div w:id="838816186">
      <w:marLeft w:val="0"/>
      <w:marRight w:val="0"/>
      <w:marTop w:val="0"/>
      <w:marBottom w:val="0"/>
      <w:divBdr>
        <w:top w:val="none" w:sz="0" w:space="0" w:color="auto"/>
        <w:left w:val="none" w:sz="0" w:space="0" w:color="auto"/>
        <w:bottom w:val="none" w:sz="0" w:space="0" w:color="auto"/>
        <w:right w:val="none" w:sz="0" w:space="0" w:color="auto"/>
      </w:divBdr>
      <w:divsChild>
        <w:div w:id="1659073826">
          <w:marLeft w:val="0"/>
          <w:marRight w:val="0"/>
          <w:marTop w:val="0"/>
          <w:marBottom w:val="0"/>
          <w:divBdr>
            <w:top w:val="none" w:sz="0" w:space="0" w:color="auto"/>
            <w:left w:val="none" w:sz="0" w:space="0" w:color="auto"/>
            <w:bottom w:val="none" w:sz="0" w:space="0" w:color="auto"/>
            <w:right w:val="none" w:sz="0" w:space="0" w:color="auto"/>
          </w:divBdr>
        </w:div>
      </w:divsChild>
    </w:div>
    <w:div w:id="839006086">
      <w:marLeft w:val="0"/>
      <w:marRight w:val="0"/>
      <w:marTop w:val="0"/>
      <w:marBottom w:val="0"/>
      <w:divBdr>
        <w:top w:val="none" w:sz="0" w:space="0" w:color="auto"/>
        <w:left w:val="none" w:sz="0" w:space="0" w:color="auto"/>
        <w:bottom w:val="none" w:sz="0" w:space="0" w:color="auto"/>
        <w:right w:val="none" w:sz="0" w:space="0" w:color="auto"/>
      </w:divBdr>
      <w:divsChild>
        <w:div w:id="1887175231">
          <w:marLeft w:val="0"/>
          <w:marRight w:val="0"/>
          <w:marTop w:val="0"/>
          <w:marBottom w:val="0"/>
          <w:divBdr>
            <w:top w:val="none" w:sz="0" w:space="0" w:color="auto"/>
            <w:left w:val="none" w:sz="0" w:space="0" w:color="auto"/>
            <w:bottom w:val="none" w:sz="0" w:space="0" w:color="auto"/>
            <w:right w:val="none" w:sz="0" w:space="0" w:color="auto"/>
          </w:divBdr>
        </w:div>
      </w:divsChild>
    </w:div>
    <w:div w:id="840193252">
      <w:marLeft w:val="0"/>
      <w:marRight w:val="0"/>
      <w:marTop w:val="0"/>
      <w:marBottom w:val="0"/>
      <w:divBdr>
        <w:top w:val="none" w:sz="0" w:space="0" w:color="auto"/>
        <w:left w:val="none" w:sz="0" w:space="0" w:color="auto"/>
        <w:bottom w:val="none" w:sz="0" w:space="0" w:color="auto"/>
        <w:right w:val="none" w:sz="0" w:space="0" w:color="auto"/>
      </w:divBdr>
      <w:divsChild>
        <w:div w:id="246962824">
          <w:marLeft w:val="0"/>
          <w:marRight w:val="0"/>
          <w:marTop w:val="0"/>
          <w:marBottom w:val="0"/>
          <w:divBdr>
            <w:top w:val="none" w:sz="0" w:space="0" w:color="auto"/>
            <w:left w:val="none" w:sz="0" w:space="0" w:color="auto"/>
            <w:bottom w:val="none" w:sz="0" w:space="0" w:color="auto"/>
            <w:right w:val="none" w:sz="0" w:space="0" w:color="auto"/>
          </w:divBdr>
        </w:div>
      </w:divsChild>
    </w:div>
    <w:div w:id="841966697">
      <w:marLeft w:val="0"/>
      <w:marRight w:val="0"/>
      <w:marTop w:val="0"/>
      <w:marBottom w:val="0"/>
      <w:divBdr>
        <w:top w:val="none" w:sz="0" w:space="0" w:color="auto"/>
        <w:left w:val="none" w:sz="0" w:space="0" w:color="auto"/>
        <w:bottom w:val="none" w:sz="0" w:space="0" w:color="auto"/>
        <w:right w:val="none" w:sz="0" w:space="0" w:color="auto"/>
      </w:divBdr>
      <w:divsChild>
        <w:div w:id="1864856055">
          <w:marLeft w:val="0"/>
          <w:marRight w:val="0"/>
          <w:marTop w:val="0"/>
          <w:marBottom w:val="0"/>
          <w:divBdr>
            <w:top w:val="none" w:sz="0" w:space="0" w:color="auto"/>
            <w:left w:val="none" w:sz="0" w:space="0" w:color="auto"/>
            <w:bottom w:val="none" w:sz="0" w:space="0" w:color="auto"/>
            <w:right w:val="none" w:sz="0" w:space="0" w:color="auto"/>
          </w:divBdr>
        </w:div>
      </w:divsChild>
    </w:div>
    <w:div w:id="844635789">
      <w:marLeft w:val="0"/>
      <w:marRight w:val="0"/>
      <w:marTop w:val="0"/>
      <w:marBottom w:val="0"/>
      <w:divBdr>
        <w:top w:val="none" w:sz="0" w:space="0" w:color="auto"/>
        <w:left w:val="none" w:sz="0" w:space="0" w:color="auto"/>
        <w:bottom w:val="none" w:sz="0" w:space="0" w:color="auto"/>
        <w:right w:val="none" w:sz="0" w:space="0" w:color="auto"/>
      </w:divBdr>
      <w:divsChild>
        <w:div w:id="2130971730">
          <w:marLeft w:val="0"/>
          <w:marRight w:val="0"/>
          <w:marTop w:val="0"/>
          <w:marBottom w:val="0"/>
          <w:divBdr>
            <w:top w:val="none" w:sz="0" w:space="0" w:color="auto"/>
            <w:left w:val="none" w:sz="0" w:space="0" w:color="auto"/>
            <w:bottom w:val="none" w:sz="0" w:space="0" w:color="auto"/>
            <w:right w:val="none" w:sz="0" w:space="0" w:color="auto"/>
          </w:divBdr>
        </w:div>
      </w:divsChild>
    </w:div>
    <w:div w:id="844982426">
      <w:marLeft w:val="0"/>
      <w:marRight w:val="0"/>
      <w:marTop w:val="0"/>
      <w:marBottom w:val="0"/>
      <w:divBdr>
        <w:top w:val="none" w:sz="0" w:space="0" w:color="auto"/>
        <w:left w:val="none" w:sz="0" w:space="0" w:color="auto"/>
        <w:bottom w:val="none" w:sz="0" w:space="0" w:color="auto"/>
        <w:right w:val="none" w:sz="0" w:space="0" w:color="auto"/>
      </w:divBdr>
      <w:divsChild>
        <w:div w:id="628628587">
          <w:marLeft w:val="0"/>
          <w:marRight w:val="0"/>
          <w:marTop w:val="0"/>
          <w:marBottom w:val="0"/>
          <w:divBdr>
            <w:top w:val="none" w:sz="0" w:space="0" w:color="auto"/>
            <w:left w:val="none" w:sz="0" w:space="0" w:color="auto"/>
            <w:bottom w:val="none" w:sz="0" w:space="0" w:color="auto"/>
            <w:right w:val="none" w:sz="0" w:space="0" w:color="auto"/>
          </w:divBdr>
        </w:div>
      </w:divsChild>
    </w:div>
    <w:div w:id="845943537">
      <w:marLeft w:val="0"/>
      <w:marRight w:val="0"/>
      <w:marTop w:val="0"/>
      <w:marBottom w:val="0"/>
      <w:divBdr>
        <w:top w:val="none" w:sz="0" w:space="0" w:color="auto"/>
        <w:left w:val="none" w:sz="0" w:space="0" w:color="auto"/>
        <w:bottom w:val="none" w:sz="0" w:space="0" w:color="auto"/>
        <w:right w:val="none" w:sz="0" w:space="0" w:color="auto"/>
      </w:divBdr>
      <w:divsChild>
        <w:div w:id="2014070837">
          <w:marLeft w:val="0"/>
          <w:marRight w:val="0"/>
          <w:marTop w:val="0"/>
          <w:marBottom w:val="0"/>
          <w:divBdr>
            <w:top w:val="none" w:sz="0" w:space="0" w:color="auto"/>
            <w:left w:val="none" w:sz="0" w:space="0" w:color="auto"/>
            <w:bottom w:val="none" w:sz="0" w:space="0" w:color="auto"/>
            <w:right w:val="none" w:sz="0" w:space="0" w:color="auto"/>
          </w:divBdr>
        </w:div>
      </w:divsChild>
    </w:div>
    <w:div w:id="846749484">
      <w:marLeft w:val="0"/>
      <w:marRight w:val="0"/>
      <w:marTop w:val="0"/>
      <w:marBottom w:val="0"/>
      <w:divBdr>
        <w:top w:val="none" w:sz="0" w:space="0" w:color="auto"/>
        <w:left w:val="none" w:sz="0" w:space="0" w:color="auto"/>
        <w:bottom w:val="none" w:sz="0" w:space="0" w:color="auto"/>
        <w:right w:val="none" w:sz="0" w:space="0" w:color="auto"/>
      </w:divBdr>
      <w:divsChild>
        <w:div w:id="873536585">
          <w:marLeft w:val="0"/>
          <w:marRight w:val="0"/>
          <w:marTop w:val="0"/>
          <w:marBottom w:val="0"/>
          <w:divBdr>
            <w:top w:val="none" w:sz="0" w:space="0" w:color="auto"/>
            <w:left w:val="none" w:sz="0" w:space="0" w:color="auto"/>
            <w:bottom w:val="none" w:sz="0" w:space="0" w:color="auto"/>
            <w:right w:val="none" w:sz="0" w:space="0" w:color="auto"/>
          </w:divBdr>
        </w:div>
      </w:divsChild>
    </w:div>
    <w:div w:id="847791170">
      <w:marLeft w:val="0"/>
      <w:marRight w:val="0"/>
      <w:marTop w:val="0"/>
      <w:marBottom w:val="0"/>
      <w:divBdr>
        <w:top w:val="none" w:sz="0" w:space="0" w:color="auto"/>
        <w:left w:val="none" w:sz="0" w:space="0" w:color="auto"/>
        <w:bottom w:val="none" w:sz="0" w:space="0" w:color="auto"/>
        <w:right w:val="none" w:sz="0" w:space="0" w:color="auto"/>
      </w:divBdr>
      <w:divsChild>
        <w:div w:id="948514167">
          <w:marLeft w:val="0"/>
          <w:marRight w:val="0"/>
          <w:marTop w:val="0"/>
          <w:marBottom w:val="0"/>
          <w:divBdr>
            <w:top w:val="none" w:sz="0" w:space="0" w:color="auto"/>
            <w:left w:val="none" w:sz="0" w:space="0" w:color="auto"/>
            <w:bottom w:val="none" w:sz="0" w:space="0" w:color="auto"/>
            <w:right w:val="none" w:sz="0" w:space="0" w:color="auto"/>
          </w:divBdr>
        </w:div>
      </w:divsChild>
    </w:div>
    <w:div w:id="851646197">
      <w:marLeft w:val="0"/>
      <w:marRight w:val="0"/>
      <w:marTop w:val="0"/>
      <w:marBottom w:val="0"/>
      <w:divBdr>
        <w:top w:val="none" w:sz="0" w:space="0" w:color="auto"/>
        <w:left w:val="none" w:sz="0" w:space="0" w:color="auto"/>
        <w:bottom w:val="none" w:sz="0" w:space="0" w:color="auto"/>
        <w:right w:val="none" w:sz="0" w:space="0" w:color="auto"/>
      </w:divBdr>
      <w:divsChild>
        <w:div w:id="1919092407">
          <w:marLeft w:val="0"/>
          <w:marRight w:val="0"/>
          <w:marTop w:val="0"/>
          <w:marBottom w:val="0"/>
          <w:divBdr>
            <w:top w:val="none" w:sz="0" w:space="0" w:color="auto"/>
            <w:left w:val="none" w:sz="0" w:space="0" w:color="auto"/>
            <w:bottom w:val="none" w:sz="0" w:space="0" w:color="auto"/>
            <w:right w:val="none" w:sz="0" w:space="0" w:color="auto"/>
          </w:divBdr>
        </w:div>
      </w:divsChild>
    </w:div>
    <w:div w:id="853306820">
      <w:marLeft w:val="0"/>
      <w:marRight w:val="0"/>
      <w:marTop w:val="0"/>
      <w:marBottom w:val="0"/>
      <w:divBdr>
        <w:top w:val="none" w:sz="0" w:space="0" w:color="auto"/>
        <w:left w:val="none" w:sz="0" w:space="0" w:color="auto"/>
        <w:bottom w:val="none" w:sz="0" w:space="0" w:color="auto"/>
        <w:right w:val="none" w:sz="0" w:space="0" w:color="auto"/>
      </w:divBdr>
      <w:divsChild>
        <w:div w:id="1748964164">
          <w:marLeft w:val="0"/>
          <w:marRight w:val="0"/>
          <w:marTop w:val="0"/>
          <w:marBottom w:val="0"/>
          <w:divBdr>
            <w:top w:val="none" w:sz="0" w:space="0" w:color="auto"/>
            <w:left w:val="none" w:sz="0" w:space="0" w:color="auto"/>
            <w:bottom w:val="none" w:sz="0" w:space="0" w:color="auto"/>
            <w:right w:val="none" w:sz="0" w:space="0" w:color="auto"/>
          </w:divBdr>
        </w:div>
      </w:divsChild>
    </w:div>
    <w:div w:id="853349254">
      <w:marLeft w:val="0"/>
      <w:marRight w:val="0"/>
      <w:marTop w:val="0"/>
      <w:marBottom w:val="0"/>
      <w:divBdr>
        <w:top w:val="none" w:sz="0" w:space="0" w:color="auto"/>
        <w:left w:val="none" w:sz="0" w:space="0" w:color="auto"/>
        <w:bottom w:val="none" w:sz="0" w:space="0" w:color="auto"/>
        <w:right w:val="none" w:sz="0" w:space="0" w:color="auto"/>
      </w:divBdr>
      <w:divsChild>
        <w:div w:id="147792302">
          <w:marLeft w:val="0"/>
          <w:marRight w:val="0"/>
          <w:marTop w:val="0"/>
          <w:marBottom w:val="0"/>
          <w:divBdr>
            <w:top w:val="none" w:sz="0" w:space="0" w:color="auto"/>
            <w:left w:val="none" w:sz="0" w:space="0" w:color="auto"/>
            <w:bottom w:val="none" w:sz="0" w:space="0" w:color="auto"/>
            <w:right w:val="none" w:sz="0" w:space="0" w:color="auto"/>
          </w:divBdr>
        </w:div>
      </w:divsChild>
    </w:div>
    <w:div w:id="855190620">
      <w:marLeft w:val="0"/>
      <w:marRight w:val="0"/>
      <w:marTop w:val="0"/>
      <w:marBottom w:val="0"/>
      <w:divBdr>
        <w:top w:val="none" w:sz="0" w:space="0" w:color="auto"/>
        <w:left w:val="none" w:sz="0" w:space="0" w:color="auto"/>
        <w:bottom w:val="none" w:sz="0" w:space="0" w:color="auto"/>
        <w:right w:val="none" w:sz="0" w:space="0" w:color="auto"/>
      </w:divBdr>
      <w:divsChild>
        <w:div w:id="1236012715">
          <w:marLeft w:val="0"/>
          <w:marRight w:val="0"/>
          <w:marTop w:val="0"/>
          <w:marBottom w:val="0"/>
          <w:divBdr>
            <w:top w:val="none" w:sz="0" w:space="0" w:color="auto"/>
            <w:left w:val="none" w:sz="0" w:space="0" w:color="auto"/>
            <w:bottom w:val="none" w:sz="0" w:space="0" w:color="auto"/>
            <w:right w:val="none" w:sz="0" w:space="0" w:color="auto"/>
          </w:divBdr>
        </w:div>
      </w:divsChild>
    </w:div>
    <w:div w:id="855197106">
      <w:marLeft w:val="0"/>
      <w:marRight w:val="0"/>
      <w:marTop w:val="0"/>
      <w:marBottom w:val="0"/>
      <w:divBdr>
        <w:top w:val="none" w:sz="0" w:space="0" w:color="auto"/>
        <w:left w:val="none" w:sz="0" w:space="0" w:color="auto"/>
        <w:bottom w:val="none" w:sz="0" w:space="0" w:color="auto"/>
        <w:right w:val="none" w:sz="0" w:space="0" w:color="auto"/>
      </w:divBdr>
      <w:divsChild>
        <w:div w:id="2012172325">
          <w:marLeft w:val="0"/>
          <w:marRight w:val="0"/>
          <w:marTop w:val="0"/>
          <w:marBottom w:val="0"/>
          <w:divBdr>
            <w:top w:val="none" w:sz="0" w:space="0" w:color="auto"/>
            <w:left w:val="none" w:sz="0" w:space="0" w:color="auto"/>
            <w:bottom w:val="none" w:sz="0" w:space="0" w:color="auto"/>
            <w:right w:val="none" w:sz="0" w:space="0" w:color="auto"/>
          </w:divBdr>
        </w:div>
      </w:divsChild>
    </w:div>
    <w:div w:id="855268429">
      <w:marLeft w:val="0"/>
      <w:marRight w:val="0"/>
      <w:marTop w:val="0"/>
      <w:marBottom w:val="0"/>
      <w:divBdr>
        <w:top w:val="none" w:sz="0" w:space="0" w:color="auto"/>
        <w:left w:val="none" w:sz="0" w:space="0" w:color="auto"/>
        <w:bottom w:val="none" w:sz="0" w:space="0" w:color="auto"/>
        <w:right w:val="none" w:sz="0" w:space="0" w:color="auto"/>
      </w:divBdr>
      <w:divsChild>
        <w:div w:id="931888074">
          <w:marLeft w:val="0"/>
          <w:marRight w:val="0"/>
          <w:marTop w:val="0"/>
          <w:marBottom w:val="0"/>
          <w:divBdr>
            <w:top w:val="none" w:sz="0" w:space="0" w:color="auto"/>
            <w:left w:val="none" w:sz="0" w:space="0" w:color="auto"/>
            <w:bottom w:val="none" w:sz="0" w:space="0" w:color="auto"/>
            <w:right w:val="none" w:sz="0" w:space="0" w:color="auto"/>
          </w:divBdr>
        </w:div>
      </w:divsChild>
    </w:div>
    <w:div w:id="855464737">
      <w:marLeft w:val="0"/>
      <w:marRight w:val="0"/>
      <w:marTop w:val="0"/>
      <w:marBottom w:val="0"/>
      <w:divBdr>
        <w:top w:val="none" w:sz="0" w:space="0" w:color="auto"/>
        <w:left w:val="none" w:sz="0" w:space="0" w:color="auto"/>
        <w:bottom w:val="none" w:sz="0" w:space="0" w:color="auto"/>
        <w:right w:val="none" w:sz="0" w:space="0" w:color="auto"/>
      </w:divBdr>
      <w:divsChild>
        <w:div w:id="1121923073">
          <w:marLeft w:val="0"/>
          <w:marRight w:val="0"/>
          <w:marTop w:val="0"/>
          <w:marBottom w:val="0"/>
          <w:divBdr>
            <w:top w:val="none" w:sz="0" w:space="0" w:color="auto"/>
            <w:left w:val="none" w:sz="0" w:space="0" w:color="auto"/>
            <w:bottom w:val="none" w:sz="0" w:space="0" w:color="auto"/>
            <w:right w:val="none" w:sz="0" w:space="0" w:color="auto"/>
          </w:divBdr>
        </w:div>
      </w:divsChild>
    </w:div>
    <w:div w:id="856384707">
      <w:marLeft w:val="0"/>
      <w:marRight w:val="0"/>
      <w:marTop w:val="0"/>
      <w:marBottom w:val="0"/>
      <w:divBdr>
        <w:top w:val="none" w:sz="0" w:space="0" w:color="auto"/>
        <w:left w:val="none" w:sz="0" w:space="0" w:color="auto"/>
        <w:bottom w:val="none" w:sz="0" w:space="0" w:color="auto"/>
        <w:right w:val="none" w:sz="0" w:space="0" w:color="auto"/>
      </w:divBdr>
      <w:divsChild>
        <w:div w:id="389156723">
          <w:marLeft w:val="0"/>
          <w:marRight w:val="0"/>
          <w:marTop w:val="0"/>
          <w:marBottom w:val="0"/>
          <w:divBdr>
            <w:top w:val="none" w:sz="0" w:space="0" w:color="auto"/>
            <w:left w:val="none" w:sz="0" w:space="0" w:color="auto"/>
            <w:bottom w:val="none" w:sz="0" w:space="0" w:color="auto"/>
            <w:right w:val="none" w:sz="0" w:space="0" w:color="auto"/>
          </w:divBdr>
        </w:div>
      </w:divsChild>
    </w:div>
    <w:div w:id="856771683">
      <w:marLeft w:val="0"/>
      <w:marRight w:val="0"/>
      <w:marTop w:val="0"/>
      <w:marBottom w:val="0"/>
      <w:divBdr>
        <w:top w:val="none" w:sz="0" w:space="0" w:color="auto"/>
        <w:left w:val="none" w:sz="0" w:space="0" w:color="auto"/>
        <w:bottom w:val="none" w:sz="0" w:space="0" w:color="auto"/>
        <w:right w:val="none" w:sz="0" w:space="0" w:color="auto"/>
      </w:divBdr>
      <w:divsChild>
        <w:div w:id="55664584">
          <w:marLeft w:val="0"/>
          <w:marRight w:val="0"/>
          <w:marTop w:val="0"/>
          <w:marBottom w:val="0"/>
          <w:divBdr>
            <w:top w:val="none" w:sz="0" w:space="0" w:color="auto"/>
            <w:left w:val="none" w:sz="0" w:space="0" w:color="auto"/>
            <w:bottom w:val="none" w:sz="0" w:space="0" w:color="auto"/>
            <w:right w:val="none" w:sz="0" w:space="0" w:color="auto"/>
          </w:divBdr>
        </w:div>
      </w:divsChild>
    </w:div>
    <w:div w:id="857933679">
      <w:bodyDiv w:val="1"/>
      <w:marLeft w:val="0"/>
      <w:marRight w:val="0"/>
      <w:marTop w:val="0"/>
      <w:marBottom w:val="0"/>
      <w:divBdr>
        <w:top w:val="none" w:sz="0" w:space="0" w:color="auto"/>
        <w:left w:val="none" w:sz="0" w:space="0" w:color="auto"/>
        <w:bottom w:val="none" w:sz="0" w:space="0" w:color="auto"/>
        <w:right w:val="none" w:sz="0" w:space="0" w:color="auto"/>
      </w:divBdr>
    </w:div>
    <w:div w:id="858275392">
      <w:marLeft w:val="0"/>
      <w:marRight w:val="0"/>
      <w:marTop w:val="0"/>
      <w:marBottom w:val="0"/>
      <w:divBdr>
        <w:top w:val="none" w:sz="0" w:space="0" w:color="auto"/>
        <w:left w:val="none" w:sz="0" w:space="0" w:color="auto"/>
        <w:bottom w:val="none" w:sz="0" w:space="0" w:color="auto"/>
        <w:right w:val="none" w:sz="0" w:space="0" w:color="auto"/>
      </w:divBdr>
      <w:divsChild>
        <w:div w:id="784038491">
          <w:marLeft w:val="0"/>
          <w:marRight w:val="0"/>
          <w:marTop w:val="0"/>
          <w:marBottom w:val="0"/>
          <w:divBdr>
            <w:top w:val="none" w:sz="0" w:space="0" w:color="auto"/>
            <w:left w:val="none" w:sz="0" w:space="0" w:color="auto"/>
            <w:bottom w:val="none" w:sz="0" w:space="0" w:color="auto"/>
            <w:right w:val="none" w:sz="0" w:space="0" w:color="auto"/>
          </w:divBdr>
        </w:div>
      </w:divsChild>
    </w:div>
    <w:div w:id="858356562">
      <w:bodyDiv w:val="1"/>
      <w:marLeft w:val="0"/>
      <w:marRight w:val="0"/>
      <w:marTop w:val="0"/>
      <w:marBottom w:val="0"/>
      <w:divBdr>
        <w:top w:val="none" w:sz="0" w:space="0" w:color="auto"/>
        <w:left w:val="none" w:sz="0" w:space="0" w:color="auto"/>
        <w:bottom w:val="none" w:sz="0" w:space="0" w:color="auto"/>
        <w:right w:val="none" w:sz="0" w:space="0" w:color="auto"/>
      </w:divBdr>
    </w:div>
    <w:div w:id="858397837">
      <w:marLeft w:val="0"/>
      <w:marRight w:val="0"/>
      <w:marTop w:val="0"/>
      <w:marBottom w:val="0"/>
      <w:divBdr>
        <w:top w:val="none" w:sz="0" w:space="0" w:color="auto"/>
        <w:left w:val="none" w:sz="0" w:space="0" w:color="auto"/>
        <w:bottom w:val="none" w:sz="0" w:space="0" w:color="auto"/>
        <w:right w:val="none" w:sz="0" w:space="0" w:color="auto"/>
      </w:divBdr>
      <w:divsChild>
        <w:div w:id="116215681">
          <w:marLeft w:val="0"/>
          <w:marRight w:val="0"/>
          <w:marTop w:val="0"/>
          <w:marBottom w:val="0"/>
          <w:divBdr>
            <w:top w:val="none" w:sz="0" w:space="0" w:color="auto"/>
            <w:left w:val="none" w:sz="0" w:space="0" w:color="auto"/>
            <w:bottom w:val="none" w:sz="0" w:space="0" w:color="auto"/>
            <w:right w:val="none" w:sz="0" w:space="0" w:color="auto"/>
          </w:divBdr>
        </w:div>
      </w:divsChild>
    </w:div>
    <w:div w:id="859467972">
      <w:marLeft w:val="0"/>
      <w:marRight w:val="0"/>
      <w:marTop w:val="0"/>
      <w:marBottom w:val="0"/>
      <w:divBdr>
        <w:top w:val="none" w:sz="0" w:space="0" w:color="auto"/>
        <w:left w:val="none" w:sz="0" w:space="0" w:color="auto"/>
        <w:bottom w:val="none" w:sz="0" w:space="0" w:color="auto"/>
        <w:right w:val="none" w:sz="0" w:space="0" w:color="auto"/>
      </w:divBdr>
      <w:divsChild>
        <w:div w:id="888610626">
          <w:marLeft w:val="0"/>
          <w:marRight w:val="0"/>
          <w:marTop w:val="0"/>
          <w:marBottom w:val="0"/>
          <w:divBdr>
            <w:top w:val="none" w:sz="0" w:space="0" w:color="auto"/>
            <w:left w:val="none" w:sz="0" w:space="0" w:color="auto"/>
            <w:bottom w:val="none" w:sz="0" w:space="0" w:color="auto"/>
            <w:right w:val="none" w:sz="0" w:space="0" w:color="auto"/>
          </w:divBdr>
        </w:div>
      </w:divsChild>
    </w:div>
    <w:div w:id="859470411">
      <w:marLeft w:val="0"/>
      <w:marRight w:val="0"/>
      <w:marTop w:val="0"/>
      <w:marBottom w:val="0"/>
      <w:divBdr>
        <w:top w:val="none" w:sz="0" w:space="0" w:color="auto"/>
        <w:left w:val="none" w:sz="0" w:space="0" w:color="auto"/>
        <w:bottom w:val="none" w:sz="0" w:space="0" w:color="auto"/>
        <w:right w:val="none" w:sz="0" w:space="0" w:color="auto"/>
      </w:divBdr>
      <w:divsChild>
        <w:div w:id="1562982162">
          <w:marLeft w:val="0"/>
          <w:marRight w:val="0"/>
          <w:marTop w:val="0"/>
          <w:marBottom w:val="0"/>
          <w:divBdr>
            <w:top w:val="none" w:sz="0" w:space="0" w:color="auto"/>
            <w:left w:val="none" w:sz="0" w:space="0" w:color="auto"/>
            <w:bottom w:val="none" w:sz="0" w:space="0" w:color="auto"/>
            <w:right w:val="none" w:sz="0" w:space="0" w:color="auto"/>
          </w:divBdr>
        </w:div>
      </w:divsChild>
    </w:div>
    <w:div w:id="859584290">
      <w:marLeft w:val="0"/>
      <w:marRight w:val="0"/>
      <w:marTop w:val="0"/>
      <w:marBottom w:val="0"/>
      <w:divBdr>
        <w:top w:val="none" w:sz="0" w:space="0" w:color="auto"/>
        <w:left w:val="none" w:sz="0" w:space="0" w:color="auto"/>
        <w:bottom w:val="none" w:sz="0" w:space="0" w:color="auto"/>
        <w:right w:val="none" w:sz="0" w:space="0" w:color="auto"/>
      </w:divBdr>
      <w:divsChild>
        <w:div w:id="1111583199">
          <w:marLeft w:val="0"/>
          <w:marRight w:val="0"/>
          <w:marTop w:val="0"/>
          <w:marBottom w:val="0"/>
          <w:divBdr>
            <w:top w:val="none" w:sz="0" w:space="0" w:color="auto"/>
            <w:left w:val="none" w:sz="0" w:space="0" w:color="auto"/>
            <w:bottom w:val="none" w:sz="0" w:space="0" w:color="auto"/>
            <w:right w:val="none" w:sz="0" w:space="0" w:color="auto"/>
          </w:divBdr>
        </w:div>
      </w:divsChild>
    </w:div>
    <w:div w:id="859928906">
      <w:marLeft w:val="0"/>
      <w:marRight w:val="0"/>
      <w:marTop w:val="0"/>
      <w:marBottom w:val="0"/>
      <w:divBdr>
        <w:top w:val="none" w:sz="0" w:space="0" w:color="auto"/>
        <w:left w:val="none" w:sz="0" w:space="0" w:color="auto"/>
        <w:bottom w:val="none" w:sz="0" w:space="0" w:color="auto"/>
        <w:right w:val="none" w:sz="0" w:space="0" w:color="auto"/>
      </w:divBdr>
      <w:divsChild>
        <w:div w:id="890190750">
          <w:marLeft w:val="0"/>
          <w:marRight w:val="0"/>
          <w:marTop w:val="0"/>
          <w:marBottom w:val="0"/>
          <w:divBdr>
            <w:top w:val="none" w:sz="0" w:space="0" w:color="auto"/>
            <w:left w:val="none" w:sz="0" w:space="0" w:color="auto"/>
            <w:bottom w:val="none" w:sz="0" w:space="0" w:color="auto"/>
            <w:right w:val="none" w:sz="0" w:space="0" w:color="auto"/>
          </w:divBdr>
        </w:div>
      </w:divsChild>
    </w:div>
    <w:div w:id="862211448">
      <w:marLeft w:val="0"/>
      <w:marRight w:val="0"/>
      <w:marTop w:val="0"/>
      <w:marBottom w:val="0"/>
      <w:divBdr>
        <w:top w:val="none" w:sz="0" w:space="0" w:color="auto"/>
        <w:left w:val="none" w:sz="0" w:space="0" w:color="auto"/>
        <w:bottom w:val="none" w:sz="0" w:space="0" w:color="auto"/>
        <w:right w:val="none" w:sz="0" w:space="0" w:color="auto"/>
      </w:divBdr>
      <w:divsChild>
        <w:div w:id="1640837121">
          <w:marLeft w:val="0"/>
          <w:marRight w:val="0"/>
          <w:marTop w:val="0"/>
          <w:marBottom w:val="0"/>
          <w:divBdr>
            <w:top w:val="none" w:sz="0" w:space="0" w:color="auto"/>
            <w:left w:val="none" w:sz="0" w:space="0" w:color="auto"/>
            <w:bottom w:val="none" w:sz="0" w:space="0" w:color="auto"/>
            <w:right w:val="none" w:sz="0" w:space="0" w:color="auto"/>
          </w:divBdr>
        </w:div>
      </w:divsChild>
    </w:div>
    <w:div w:id="864252005">
      <w:marLeft w:val="0"/>
      <w:marRight w:val="0"/>
      <w:marTop w:val="0"/>
      <w:marBottom w:val="0"/>
      <w:divBdr>
        <w:top w:val="none" w:sz="0" w:space="0" w:color="auto"/>
        <w:left w:val="none" w:sz="0" w:space="0" w:color="auto"/>
        <w:bottom w:val="none" w:sz="0" w:space="0" w:color="auto"/>
        <w:right w:val="none" w:sz="0" w:space="0" w:color="auto"/>
      </w:divBdr>
      <w:divsChild>
        <w:div w:id="793016156">
          <w:marLeft w:val="0"/>
          <w:marRight w:val="0"/>
          <w:marTop w:val="0"/>
          <w:marBottom w:val="0"/>
          <w:divBdr>
            <w:top w:val="none" w:sz="0" w:space="0" w:color="auto"/>
            <w:left w:val="none" w:sz="0" w:space="0" w:color="auto"/>
            <w:bottom w:val="none" w:sz="0" w:space="0" w:color="auto"/>
            <w:right w:val="none" w:sz="0" w:space="0" w:color="auto"/>
          </w:divBdr>
        </w:div>
      </w:divsChild>
    </w:div>
    <w:div w:id="864289062">
      <w:marLeft w:val="0"/>
      <w:marRight w:val="0"/>
      <w:marTop w:val="0"/>
      <w:marBottom w:val="0"/>
      <w:divBdr>
        <w:top w:val="none" w:sz="0" w:space="0" w:color="auto"/>
        <w:left w:val="none" w:sz="0" w:space="0" w:color="auto"/>
        <w:bottom w:val="none" w:sz="0" w:space="0" w:color="auto"/>
        <w:right w:val="none" w:sz="0" w:space="0" w:color="auto"/>
      </w:divBdr>
      <w:divsChild>
        <w:div w:id="1277640253">
          <w:marLeft w:val="0"/>
          <w:marRight w:val="0"/>
          <w:marTop w:val="0"/>
          <w:marBottom w:val="0"/>
          <w:divBdr>
            <w:top w:val="none" w:sz="0" w:space="0" w:color="auto"/>
            <w:left w:val="none" w:sz="0" w:space="0" w:color="auto"/>
            <w:bottom w:val="none" w:sz="0" w:space="0" w:color="auto"/>
            <w:right w:val="none" w:sz="0" w:space="0" w:color="auto"/>
          </w:divBdr>
        </w:div>
      </w:divsChild>
    </w:div>
    <w:div w:id="866481253">
      <w:marLeft w:val="0"/>
      <w:marRight w:val="0"/>
      <w:marTop w:val="0"/>
      <w:marBottom w:val="0"/>
      <w:divBdr>
        <w:top w:val="none" w:sz="0" w:space="0" w:color="auto"/>
        <w:left w:val="none" w:sz="0" w:space="0" w:color="auto"/>
        <w:bottom w:val="none" w:sz="0" w:space="0" w:color="auto"/>
        <w:right w:val="none" w:sz="0" w:space="0" w:color="auto"/>
      </w:divBdr>
      <w:divsChild>
        <w:div w:id="947084926">
          <w:marLeft w:val="0"/>
          <w:marRight w:val="0"/>
          <w:marTop w:val="0"/>
          <w:marBottom w:val="0"/>
          <w:divBdr>
            <w:top w:val="none" w:sz="0" w:space="0" w:color="auto"/>
            <w:left w:val="none" w:sz="0" w:space="0" w:color="auto"/>
            <w:bottom w:val="none" w:sz="0" w:space="0" w:color="auto"/>
            <w:right w:val="none" w:sz="0" w:space="0" w:color="auto"/>
          </w:divBdr>
        </w:div>
      </w:divsChild>
    </w:div>
    <w:div w:id="867065724">
      <w:marLeft w:val="0"/>
      <w:marRight w:val="0"/>
      <w:marTop w:val="0"/>
      <w:marBottom w:val="0"/>
      <w:divBdr>
        <w:top w:val="none" w:sz="0" w:space="0" w:color="auto"/>
        <w:left w:val="none" w:sz="0" w:space="0" w:color="auto"/>
        <w:bottom w:val="none" w:sz="0" w:space="0" w:color="auto"/>
        <w:right w:val="none" w:sz="0" w:space="0" w:color="auto"/>
      </w:divBdr>
      <w:divsChild>
        <w:div w:id="182787659">
          <w:marLeft w:val="0"/>
          <w:marRight w:val="0"/>
          <w:marTop w:val="0"/>
          <w:marBottom w:val="0"/>
          <w:divBdr>
            <w:top w:val="none" w:sz="0" w:space="0" w:color="auto"/>
            <w:left w:val="none" w:sz="0" w:space="0" w:color="auto"/>
            <w:bottom w:val="none" w:sz="0" w:space="0" w:color="auto"/>
            <w:right w:val="none" w:sz="0" w:space="0" w:color="auto"/>
          </w:divBdr>
        </w:div>
      </w:divsChild>
    </w:div>
    <w:div w:id="867987405">
      <w:marLeft w:val="0"/>
      <w:marRight w:val="0"/>
      <w:marTop w:val="0"/>
      <w:marBottom w:val="0"/>
      <w:divBdr>
        <w:top w:val="none" w:sz="0" w:space="0" w:color="auto"/>
        <w:left w:val="none" w:sz="0" w:space="0" w:color="auto"/>
        <w:bottom w:val="none" w:sz="0" w:space="0" w:color="auto"/>
        <w:right w:val="none" w:sz="0" w:space="0" w:color="auto"/>
      </w:divBdr>
      <w:divsChild>
        <w:div w:id="998314927">
          <w:marLeft w:val="0"/>
          <w:marRight w:val="0"/>
          <w:marTop w:val="0"/>
          <w:marBottom w:val="0"/>
          <w:divBdr>
            <w:top w:val="none" w:sz="0" w:space="0" w:color="auto"/>
            <w:left w:val="none" w:sz="0" w:space="0" w:color="auto"/>
            <w:bottom w:val="none" w:sz="0" w:space="0" w:color="auto"/>
            <w:right w:val="none" w:sz="0" w:space="0" w:color="auto"/>
          </w:divBdr>
        </w:div>
      </w:divsChild>
    </w:div>
    <w:div w:id="868032255">
      <w:marLeft w:val="0"/>
      <w:marRight w:val="0"/>
      <w:marTop w:val="0"/>
      <w:marBottom w:val="0"/>
      <w:divBdr>
        <w:top w:val="none" w:sz="0" w:space="0" w:color="auto"/>
        <w:left w:val="none" w:sz="0" w:space="0" w:color="auto"/>
        <w:bottom w:val="none" w:sz="0" w:space="0" w:color="auto"/>
        <w:right w:val="none" w:sz="0" w:space="0" w:color="auto"/>
      </w:divBdr>
      <w:divsChild>
        <w:div w:id="73012717">
          <w:marLeft w:val="0"/>
          <w:marRight w:val="0"/>
          <w:marTop w:val="0"/>
          <w:marBottom w:val="0"/>
          <w:divBdr>
            <w:top w:val="none" w:sz="0" w:space="0" w:color="auto"/>
            <w:left w:val="none" w:sz="0" w:space="0" w:color="auto"/>
            <w:bottom w:val="none" w:sz="0" w:space="0" w:color="auto"/>
            <w:right w:val="none" w:sz="0" w:space="0" w:color="auto"/>
          </w:divBdr>
        </w:div>
      </w:divsChild>
    </w:div>
    <w:div w:id="868300970">
      <w:marLeft w:val="0"/>
      <w:marRight w:val="0"/>
      <w:marTop w:val="0"/>
      <w:marBottom w:val="0"/>
      <w:divBdr>
        <w:top w:val="none" w:sz="0" w:space="0" w:color="auto"/>
        <w:left w:val="none" w:sz="0" w:space="0" w:color="auto"/>
        <w:bottom w:val="none" w:sz="0" w:space="0" w:color="auto"/>
        <w:right w:val="none" w:sz="0" w:space="0" w:color="auto"/>
      </w:divBdr>
      <w:divsChild>
        <w:div w:id="729768328">
          <w:marLeft w:val="0"/>
          <w:marRight w:val="0"/>
          <w:marTop w:val="0"/>
          <w:marBottom w:val="0"/>
          <w:divBdr>
            <w:top w:val="none" w:sz="0" w:space="0" w:color="auto"/>
            <w:left w:val="none" w:sz="0" w:space="0" w:color="auto"/>
            <w:bottom w:val="none" w:sz="0" w:space="0" w:color="auto"/>
            <w:right w:val="none" w:sz="0" w:space="0" w:color="auto"/>
          </w:divBdr>
        </w:div>
      </w:divsChild>
    </w:div>
    <w:div w:id="868374012">
      <w:marLeft w:val="0"/>
      <w:marRight w:val="0"/>
      <w:marTop w:val="0"/>
      <w:marBottom w:val="0"/>
      <w:divBdr>
        <w:top w:val="none" w:sz="0" w:space="0" w:color="auto"/>
        <w:left w:val="none" w:sz="0" w:space="0" w:color="auto"/>
        <w:bottom w:val="none" w:sz="0" w:space="0" w:color="auto"/>
        <w:right w:val="none" w:sz="0" w:space="0" w:color="auto"/>
      </w:divBdr>
      <w:divsChild>
        <w:div w:id="1703356447">
          <w:marLeft w:val="0"/>
          <w:marRight w:val="0"/>
          <w:marTop w:val="0"/>
          <w:marBottom w:val="0"/>
          <w:divBdr>
            <w:top w:val="none" w:sz="0" w:space="0" w:color="auto"/>
            <w:left w:val="none" w:sz="0" w:space="0" w:color="auto"/>
            <w:bottom w:val="none" w:sz="0" w:space="0" w:color="auto"/>
            <w:right w:val="none" w:sz="0" w:space="0" w:color="auto"/>
          </w:divBdr>
        </w:div>
      </w:divsChild>
    </w:div>
    <w:div w:id="868641469">
      <w:marLeft w:val="0"/>
      <w:marRight w:val="0"/>
      <w:marTop w:val="0"/>
      <w:marBottom w:val="0"/>
      <w:divBdr>
        <w:top w:val="none" w:sz="0" w:space="0" w:color="auto"/>
        <w:left w:val="none" w:sz="0" w:space="0" w:color="auto"/>
        <w:bottom w:val="none" w:sz="0" w:space="0" w:color="auto"/>
        <w:right w:val="none" w:sz="0" w:space="0" w:color="auto"/>
      </w:divBdr>
      <w:divsChild>
        <w:div w:id="17436020">
          <w:marLeft w:val="0"/>
          <w:marRight w:val="0"/>
          <w:marTop w:val="0"/>
          <w:marBottom w:val="0"/>
          <w:divBdr>
            <w:top w:val="none" w:sz="0" w:space="0" w:color="auto"/>
            <w:left w:val="none" w:sz="0" w:space="0" w:color="auto"/>
            <w:bottom w:val="none" w:sz="0" w:space="0" w:color="auto"/>
            <w:right w:val="none" w:sz="0" w:space="0" w:color="auto"/>
          </w:divBdr>
        </w:div>
      </w:divsChild>
    </w:div>
    <w:div w:id="870340282">
      <w:marLeft w:val="0"/>
      <w:marRight w:val="0"/>
      <w:marTop w:val="0"/>
      <w:marBottom w:val="0"/>
      <w:divBdr>
        <w:top w:val="none" w:sz="0" w:space="0" w:color="auto"/>
        <w:left w:val="none" w:sz="0" w:space="0" w:color="auto"/>
        <w:bottom w:val="none" w:sz="0" w:space="0" w:color="auto"/>
        <w:right w:val="none" w:sz="0" w:space="0" w:color="auto"/>
      </w:divBdr>
      <w:divsChild>
        <w:div w:id="1507356758">
          <w:marLeft w:val="0"/>
          <w:marRight w:val="0"/>
          <w:marTop w:val="0"/>
          <w:marBottom w:val="0"/>
          <w:divBdr>
            <w:top w:val="none" w:sz="0" w:space="0" w:color="auto"/>
            <w:left w:val="none" w:sz="0" w:space="0" w:color="auto"/>
            <w:bottom w:val="none" w:sz="0" w:space="0" w:color="auto"/>
            <w:right w:val="none" w:sz="0" w:space="0" w:color="auto"/>
          </w:divBdr>
        </w:div>
      </w:divsChild>
    </w:div>
    <w:div w:id="870342983">
      <w:bodyDiv w:val="1"/>
      <w:marLeft w:val="0"/>
      <w:marRight w:val="0"/>
      <w:marTop w:val="0"/>
      <w:marBottom w:val="0"/>
      <w:divBdr>
        <w:top w:val="none" w:sz="0" w:space="0" w:color="auto"/>
        <w:left w:val="none" w:sz="0" w:space="0" w:color="auto"/>
        <w:bottom w:val="none" w:sz="0" w:space="0" w:color="auto"/>
        <w:right w:val="none" w:sz="0" w:space="0" w:color="auto"/>
      </w:divBdr>
    </w:div>
    <w:div w:id="871575207">
      <w:marLeft w:val="0"/>
      <w:marRight w:val="0"/>
      <w:marTop w:val="0"/>
      <w:marBottom w:val="0"/>
      <w:divBdr>
        <w:top w:val="none" w:sz="0" w:space="0" w:color="auto"/>
        <w:left w:val="none" w:sz="0" w:space="0" w:color="auto"/>
        <w:bottom w:val="none" w:sz="0" w:space="0" w:color="auto"/>
        <w:right w:val="none" w:sz="0" w:space="0" w:color="auto"/>
      </w:divBdr>
      <w:divsChild>
        <w:div w:id="753940078">
          <w:marLeft w:val="0"/>
          <w:marRight w:val="0"/>
          <w:marTop w:val="0"/>
          <w:marBottom w:val="0"/>
          <w:divBdr>
            <w:top w:val="none" w:sz="0" w:space="0" w:color="auto"/>
            <w:left w:val="none" w:sz="0" w:space="0" w:color="auto"/>
            <w:bottom w:val="none" w:sz="0" w:space="0" w:color="auto"/>
            <w:right w:val="none" w:sz="0" w:space="0" w:color="auto"/>
          </w:divBdr>
        </w:div>
      </w:divsChild>
    </w:div>
    <w:div w:id="871846278">
      <w:marLeft w:val="0"/>
      <w:marRight w:val="0"/>
      <w:marTop w:val="0"/>
      <w:marBottom w:val="0"/>
      <w:divBdr>
        <w:top w:val="none" w:sz="0" w:space="0" w:color="auto"/>
        <w:left w:val="none" w:sz="0" w:space="0" w:color="auto"/>
        <w:bottom w:val="none" w:sz="0" w:space="0" w:color="auto"/>
        <w:right w:val="none" w:sz="0" w:space="0" w:color="auto"/>
      </w:divBdr>
      <w:divsChild>
        <w:div w:id="189802160">
          <w:marLeft w:val="0"/>
          <w:marRight w:val="0"/>
          <w:marTop w:val="0"/>
          <w:marBottom w:val="0"/>
          <w:divBdr>
            <w:top w:val="none" w:sz="0" w:space="0" w:color="auto"/>
            <w:left w:val="none" w:sz="0" w:space="0" w:color="auto"/>
            <w:bottom w:val="none" w:sz="0" w:space="0" w:color="auto"/>
            <w:right w:val="none" w:sz="0" w:space="0" w:color="auto"/>
          </w:divBdr>
        </w:div>
      </w:divsChild>
    </w:div>
    <w:div w:id="872571406">
      <w:bodyDiv w:val="1"/>
      <w:marLeft w:val="0"/>
      <w:marRight w:val="0"/>
      <w:marTop w:val="0"/>
      <w:marBottom w:val="0"/>
      <w:divBdr>
        <w:top w:val="none" w:sz="0" w:space="0" w:color="auto"/>
        <w:left w:val="none" w:sz="0" w:space="0" w:color="auto"/>
        <w:bottom w:val="none" w:sz="0" w:space="0" w:color="auto"/>
        <w:right w:val="none" w:sz="0" w:space="0" w:color="auto"/>
      </w:divBdr>
    </w:div>
    <w:div w:id="873421031">
      <w:marLeft w:val="0"/>
      <w:marRight w:val="0"/>
      <w:marTop w:val="0"/>
      <w:marBottom w:val="0"/>
      <w:divBdr>
        <w:top w:val="none" w:sz="0" w:space="0" w:color="auto"/>
        <w:left w:val="none" w:sz="0" w:space="0" w:color="auto"/>
        <w:bottom w:val="none" w:sz="0" w:space="0" w:color="auto"/>
        <w:right w:val="none" w:sz="0" w:space="0" w:color="auto"/>
      </w:divBdr>
      <w:divsChild>
        <w:div w:id="1801653504">
          <w:marLeft w:val="0"/>
          <w:marRight w:val="0"/>
          <w:marTop w:val="0"/>
          <w:marBottom w:val="0"/>
          <w:divBdr>
            <w:top w:val="none" w:sz="0" w:space="0" w:color="auto"/>
            <w:left w:val="none" w:sz="0" w:space="0" w:color="auto"/>
            <w:bottom w:val="none" w:sz="0" w:space="0" w:color="auto"/>
            <w:right w:val="none" w:sz="0" w:space="0" w:color="auto"/>
          </w:divBdr>
        </w:div>
      </w:divsChild>
    </w:div>
    <w:div w:id="874122995">
      <w:marLeft w:val="0"/>
      <w:marRight w:val="0"/>
      <w:marTop w:val="0"/>
      <w:marBottom w:val="0"/>
      <w:divBdr>
        <w:top w:val="none" w:sz="0" w:space="0" w:color="auto"/>
        <w:left w:val="none" w:sz="0" w:space="0" w:color="auto"/>
        <w:bottom w:val="none" w:sz="0" w:space="0" w:color="auto"/>
        <w:right w:val="none" w:sz="0" w:space="0" w:color="auto"/>
      </w:divBdr>
      <w:divsChild>
        <w:div w:id="319041674">
          <w:marLeft w:val="0"/>
          <w:marRight w:val="0"/>
          <w:marTop w:val="0"/>
          <w:marBottom w:val="0"/>
          <w:divBdr>
            <w:top w:val="none" w:sz="0" w:space="0" w:color="auto"/>
            <w:left w:val="none" w:sz="0" w:space="0" w:color="auto"/>
            <w:bottom w:val="none" w:sz="0" w:space="0" w:color="auto"/>
            <w:right w:val="none" w:sz="0" w:space="0" w:color="auto"/>
          </w:divBdr>
        </w:div>
      </w:divsChild>
    </w:div>
    <w:div w:id="874541454">
      <w:marLeft w:val="0"/>
      <w:marRight w:val="0"/>
      <w:marTop w:val="0"/>
      <w:marBottom w:val="0"/>
      <w:divBdr>
        <w:top w:val="none" w:sz="0" w:space="0" w:color="auto"/>
        <w:left w:val="none" w:sz="0" w:space="0" w:color="auto"/>
        <w:bottom w:val="none" w:sz="0" w:space="0" w:color="auto"/>
        <w:right w:val="none" w:sz="0" w:space="0" w:color="auto"/>
      </w:divBdr>
      <w:divsChild>
        <w:div w:id="401679367">
          <w:marLeft w:val="0"/>
          <w:marRight w:val="0"/>
          <w:marTop w:val="0"/>
          <w:marBottom w:val="0"/>
          <w:divBdr>
            <w:top w:val="none" w:sz="0" w:space="0" w:color="auto"/>
            <w:left w:val="none" w:sz="0" w:space="0" w:color="auto"/>
            <w:bottom w:val="none" w:sz="0" w:space="0" w:color="auto"/>
            <w:right w:val="none" w:sz="0" w:space="0" w:color="auto"/>
          </w:divBdr>
        </w:div>
      </w:divsChild>
    </w:div>
    <w:div w:id="874543711">
      <w:marLeft w:val="0"/>
      <w:marRight w:val="0"/>
      <w:marTop w:val="0"/>
      <w:marBottom w:val="0"/>
      <w:divBdr>
        <w:top w:val="none" w:sz="0" w:space="0" w:color="auto"/>
        <w:left w:val="none" w:sz="0" w:space="0" w:color="auto"/>
        <w:bottom w:val="none" w:sz="0" w:space="0" w:color="auto"/>
        <w:right w:val="none" w:sz="0" w:space="0" w:color="auto"/>
      </w:divBdr>
      <w:divsChild>
        <w:div w:id="1971478509">
          <w:marLeft w:val="0"/>
          <w:marRight w:val="0"/>
          <w:marTop w:val="0"/>
          <w:marBottom w:val="0"/>
          <w:divBdr>
            <w:top w:val="none" w:sz="0" w:space="0" w:color="auto"/>
            <w:left w:val="none" w:sz="0" w:space="0" w:color="auto"/>
            <w:bottom w:val="none" w:sz="0" w:space="0" w:color="auto"/>
            <w:right w:val="none" w:sz="0" w:space="0" w:color="auto"/>
          </w:divBdr>
        </w:div>
      </w:divsChild>
    </w:div>
    <w:div w:id="874584535">
      <w:marLeft w:val="0"/>
      <w:marRight w:val="0"/>
      <w:marTop w:val="0"/>
      <w:marBottom w:val="0"/>
      <w:divBdr>
        <w:top w:val="none" w:sz="0" w:space="0" w:color="auto"/>
        <w:left w:val="none" w:sz="0" w:space="0" w:color="auto"/>
        <w:bottom w:val="none" w:sz="0" w:space="0" w:color="auto"/>
        <w:right w:val="none" w:sz="0" w:space="0" w:color="auto"/>
      </w:divBdr>
      <w:divsChild>
        <w:div w:id="627513257">
          <w:marLeft w:val="0"/>
          <w:marRight w:val="0"/>
          <w:marTop w:val="0"/>
          <w:marBottom w:val="0"/>
          <w:divBdr>
            <w:top w:val="none" w:sz="0" w:space="0" w:color="auto"/>
            <w:left w:val="none" w:sz="0" w:space="0" w:color="auto"/>
            <w:bottom w:val="none" w:sz="0" w:space="0" w:color="auto"/>
            <w:right w:val="none" w:sz="0" w:space="0" w:color="auto"/>
          </w:divBdr>
        </w:div>
      </w:divsChild>
    </w:div>
    <w:div w:id="875120411">
      <w:marLeft w:val="0"/>
      <w:marRight w:val="0"/>
      <w:marTop w:val="0"/>
      <w:marBottom w:val="0"/>
      <w:divBdr>
        <w:top w:val="none" w:sz="0" w:space="0" w:color="auto"/>
        <w:left w:val="none" w:sz="0" w:space="0" w:color="auto"/>
        <w:bottom w:val="none" w:sz="0" w:space="0" w:color="auto"/>
        <w:right w:val="none" w:sz="0" w:space="0" w:color="auto"/>
      </w:divBdr>
      <w:divsChild>
        <w:div w:id="972519600">
          <w:marLeft w:val="0"/>
          <w:marRight w:val="0"/>
          <w:marTop w:val="0"/>
          <w:marBottom w:val="0"/>
          <w:divBdr>
            <w:top w:val="none" w:sz="0" w:space="0" w:color="auto"/>
            <w:left w:val="none" w:sz="0" w:space="0" w:color="auto"/>
            <w:bottom w:val="none" w:sz="0" w:space="0" w:color="auto"/>
            <w:right w:val="none" w:sz="0" w:space="0" w:color="auto"/>
          </w:divBdr>
        </w:div>
      </w:divsChild>
    </w:div>
    <w:div w:id="875124214">
      <w:marLeft w:val="0"/>
      <w:marRight w:val="0"/>
      <w:marTop w:val="0"/>
      <w:marBottom w:val="0"/>
      <w:divBdr>
        <w:top w:val="none" w:sz="0" w:space="0" w:color="auto"/>
        <w:left w:val="none" w:sz="0" w:space="0" w:color="auto"/>
        <w:bottom w:val="none" w:sz="0" w:space="0" w:color="auto"/>
        <w:right w:val="none" w:sz="0" w:space="0" w:color="auto"/>
      </w:divBdr>
      <w:divsChild>
        <w:div w:id="282351747">
          <w:marLeft w:val="0"/>
          <w:marRight w:val="0"/>
          <w:marTop w:val="0"/>
          <w:marBottom w:val="0"/>
          <w:divBdr>
            <w:top w:val="none" w:sz="0" w:space="0" w:color="auto"/>
            <w:left w:val="none" w:sz="0" w:space="0" w:color="auto"/>
            <w:bottom w:val="none" w:sz="0" w:space="0" w:color="auto"/>
            <w:right w:val="none" w:sz="0" w:space="0" w:color="auto"/>
          </w:divBdr>
        </w:div>
      </w:divsChild>
    </w:div>
    <w:div w:id="875392974">
      <w:marLeft w:val="0"/>
      <w:marRight w:val="0"/>
      <w:marTop w:val="0"/>
      <w:marBottom w:val="0"/>
      <w:divBdr>
        <w:top w:val="none" w:sz="0" w:space="0" w:color="auto"/>
        <w:left w:val="none" w:sz="0" w:space="0" w:color="auto"/>
        <w:bottom w:val="none" w:sz="0" w:space="0" w:color="auto"/>
        <w:right w:val="none" w:sz="0" w:space="0" w:color="auto"/>
      </w:divBdr>
      <w:divsChild>
        <w:div w:id="1472282253">
          <w:marLeft w:val="0"/>
          <w:marRight w:val="0"/>
          <w:marTop w:val="0"/>
          <w:marBottom w:val="0"/>
          <w:divBdr>
            <w:top w:val="none" w:sz="0" w:space="0" w:color="auto"/>
            <w:left w:val="none" w:sz="0" w:space="0" w:color="auto"/>
            <w:bottom w:val="none" w:sz="0" w:space="0" w:color="auto"/>
            <w:right w:val="none" w:sz="0" w:space="0" w:color="auto"/>
          </w:divBdr>
        </w:div>
      </w:divsChild>
    </w:div>
    <w:div w:id="875701479">
      <w:marLeft w:val="0"/>
      <w:marRight w:val="0"/>
      <w:marTop w:val="0"/>
      <w:marBottom w:val="0"/>
      <w:divBdr>
        <w:top w:val="none" w:sz="0" w:space="0" w:color="auto"/>
        <w:left w:val="none" w:sz="0" w:space="0" w:color="auto"/>
        <w:bottom w:val="none" w:sz="0" w:space="0" w:color="auto"/>
        <w:right w:val="none" w:sz="0" w:space="0" w:color="auto"/>
      </w:divBdr>
      <w:divsChild>
        <w:div w:id="204758180">
          <w:marLeft w:val="0"/>
          <w:marRight w:val="0"/>
          <w:marTop w:val="0"/>
          <w:marBottom w:val="0"/>
          <w:divBdr>
            <w:top w:val="none" w:sz="0" w:space="0" w:color="auto"/>
            <w:left w:val="none" w:sz="0" w:space="0" w:color="auto"/>
            <w:bottom w:val="none" w:sz="0" w:space="0" w:color="auto"/>
            <w:right w:val="none" w:sz="0" w:space="0" w:color="auto"/>
          </w:divBdr>
        </w:div>
      </w:divsChild>
    </w:div>
    <w:div w:id="877350661">
      <w:marLeft w:val="0"/>
      <w:marRight w:val="0"/>
      <w:marTop w:val="0"/>
      <w:marBottom w:val="0"/>
      <w:divBdr>
        <w:top w:val="none" w:sz="0" w:space="0" w:color="auto"/>
        <w:left w:val="none" w:sz="0" w:space="0" w:color="auto"/>
        <w:bottom w:val="none" w:sz="0" w:space="0" w:color="auto"/>
        <w:right w:val="none" w:sz="0" w:space="0" w:color="auto"/>
      </w:divBdr>
      <w:divsChild>
        <w:div w:id="1532449245">
          <w:marLeft w:val="0"/>
          <w:marRight w:val="0"/>
          <w:marTop w:val="0"/>
          <w:marBottom w:val="0"/>
          <w:divBdr>
            <w:top w:val="none" w:sz="0" w:space="0" w:color="auto"/>
            <w:left w:val="none" w:sz="0" w:space="0" w:color="auto"/>
            <w:bottom w:val="none" w:sz="0" w:space="0" w:color="auto"/>
            <w:right w:val="none" w:sz="0" w:space="0" w:color="auto"/>
          </w:divBdr>
        </w:div>
      </w:divsChild>
    </w:div>
    <w:div w:id="877475463">
      <w:marLeft w:val="0"/>
      <w:marRight w:val="0"/>
      <w:marTop w:val="0"/>
      <w:marBottom w:val="0"/>
      <w:divBdr>
        <w:top w:val="none" w:sz="0" w:space="0" w:color="auto"/>
        <w:left w:val="none" w:sz="0" w:space="0" w:color="auto"/>
        <w:bottom w:val="none" w:sz="0" w:space="0" w:color="auto"/>
        <w:right w:val="none" w:sz="0" w:space="0" w:color="auto"/>
      </w:divBdr>
      <w:divsChild>
        <w:div w:id="1185558683">
          <w:marLeft w:val="0"/>
          <w:marRight w:val="0"/>
          <w:marTop w:val="0"/>
          <w:marBottom w:val="0"/>
          <w:divBdr>
            <w:top w:val="none" w:sz="0" w:space="0" w:color="auto"/>
            <w:left w:val="none" w:sz="0" w:space="0" w:color="auto"/>
            <w:bottom w:val="none" w:sz="0" w:space="0" w:color="auto"/>
            <w:right w:val="none" w:sz="0" w:space="0" w:color="auto"/>
          </w:divBdr>
        </w:div>
      </w:divsChild>
    </w:div>
    <w:div w:id="877935653">
      <w:marLeft w:val="0"/>
      <w:marRight w:val="0"/>
      <w:marTop w:val="0"/>
      <w:marBottom w:val="0"/>
      <w:divBdr>
        <w:top w:val="none" w:sz="0" w:space="0" w:color="auto"/>
        <w:left w:val="none" w:sz="0" w:space="0" w:color="auto"/>
        <w:bottom w:val="none" w:sz="0" w:space="0" w:color="auto"/>
        <w:right w:val="none" w:sz="0" w:space="0" w:color="auto"/>
      </w:divBdr>
      <w:divsChild>
        <w:div w:id="1762141231">
          <w:marLeft w:val="0"/>
          <w:marRight w:val="0"/>
          <w:marTop w:val="0"/>
          <w:marBottom w:val="0"/>
          <w:divBdr>
            <w:top w:val="none" w:sz="0" w:space="0" w:color="auto"/>
            <w:left w:val="none" w:sz="0" w:space="0" w:color="auto"/>
            <w:bottom w:val="none" w:sz="0" w:space="0" w:color="auto"/>
            <w:right w:val="none" w:sz="0" w:space="0" w:color="auto"/>
          </w:divBdr>
        </w:div>
      </w:divsChild>
    </w:div>
    <w:div w:id="878083803">
      <w:marLeft w:val="0"/>
      <w:marRight w:val="0"/>
      <w:marTop w:val="0"/>
      <w:marBottom w:val="0"/>
      <w:divBdr>
        <w:top w:val="none" w:sz="0" w:space="0" w:color="auto"/>
        <w:left w:val="none" w:sz="0" w:space="0" w:color="auto"/>
        <w:bottom w:val="none" w:sz="0" w:space="0" w:color="auto"/>
        <w:right w:val="none" w:sz="0" w:space="0" w:color="auto"/>
      </w:divBdr>
      <w:divsChild>
        <w:div w:id="935405228">
          <w:marLeft w:val="0"/>
          <w:marRight w:val="0"/>
          <w:marTop w:val="0"/>
          <w:marBottom w:val="0"/>
          <w:divBdr>
            <w:top w:val="none" w:sz="0" w:space="0" w:color="auto"/>
            <w:left w:val="none" w:sz="0" w:space="0" w:color="auto"/>
            <w:bottom w:val="none" w:sz="0" w:space="0" w:color="auto"/>
            <w:right w:val="none" w:sz="0" w:space="0" w:color="auto"/>
          </w:divBdr>
        </w:div>
      </w:divsChild>
    </w:div>
    <w:div w:id="878859387">
      <w:marLeft w:val="0"/>
      <w:marRight w:val="0"/>
      <w:marTop w:val="0"/>
      <w:marBottom w:val="0"/>
      <w:divBdr>
        <w:top w:val="none" w:sz="0" w:space="0" w:color="auto"/>
        <w:left w:val="none" w:sz="0" w:space="0" w:color="auto"/>
        <w:bottom w:val="none" w:sz="0" w:space="0" w:color="auto"/>
        <w:right w:val="none" w:sz="0" w:space="0" w:color="auto"/>
      </w:divBdr>
      <w:divsChild>
        <w:div w:id="1731266909">
          <w:marLeft w:val="0"/>
          <w:marRight w:val="0"/>
          <w:marTop w:val="0"/>
          <w:marBottom w:val="0"/>
          <w:divBdr>
            <w:top w:val="none" w:sz="0" w:space="0" w:color="auto"/>
            <w:left w:val="none" w:sz="0" w:space="0" w:color="auto"/>
            <w:bottom w:val="none" w:sz="0" w:space="0" w:color="auto"/>
            <w:right w:val="none" w:sz="0" w:space="0" w:color="auto"/>
          </w:divBdr>
        </w:div>
      </w:divsChild>
    </w:div>
    <w:div w:id="879316904">
      <w:bodyDiv w:val="1"/>
      <w:marLeft w:val="0"/>
      <w:marRight w:val="0"/>
      <w:marTop w:val="0"/>
      <w:marBottom w:val="0"/>
      <w:divBdr>
        <w:top w:val="none" w:sz="0" w:space="0" w:color="auto"/>
        <w:left w:val="none" w:sz="0" w:space="0" w:color="auto"/>
        <w:bottom w:val="none" w:sz="0" w:space="0" w:color="auto"/>
        <w:right w:val="none" w:sz="0" w:space="0" w:color="auto"/>
      </w:divBdr>
    </w:div>
    <w:div w:id="879516030">
      <w:marLeft w:val="0"/>
      <w:marRight w:val="0"/>
      <w:marTop w:val="0"/>
      <w:marBottom w:val="0"/>
      <w:divBdr>
        <w:top w:val="none" w:sz="0" w:space="0" w:color="auto"/>
        <w:left w:val="none" w:sz="0" w:space="0" w:color="auto"/>
        <w:bottom w:val="none" w:sz="0" w:space="0" w:color="auto"/>
        <w:right w:val="none" w:sz="0" w:space="0" w:color="auto"/>
      </w:divBdr>
      <w:divsChild>
        <w:div w:id="1098020887">
          <w:marLeft w:val="0"/>
          <w:marRight w:val="0"/>
          <w:marTop w:val="0"/>
          <w:marBottom w:val="0"/>
          <w:divBdr>
            <w:top w:val="none" w:sz="0" w:space="0" w:color="auto"/>
            <w:left w:val="none" w:sz="0" w:space="0" w:color="auto"/>
            <w:bottom w:val="none" w:sz="0" w:space="0" w:color="auto"/>
            <w:right w:val="none" w:sz="0" w:space="0" w:color="auto"/>
          </w:divBdr>
        </w:div>
      </w:divsChild>
    </w:div>
    <w:div w:id="879784757">
      <w:marLeft w:val="0"/>
      <w:marRight w:val="0"/>
      <w:marTop w:val="0"/>
      <w:marBottom w:val="0"/>
      <w:divBdr>
        <w:top w:val="none" w:sz="0" w:space="0" w:color="auto"/>
        <w:left w:val="none" w:sz="0" w:space="0" w:color="auto"/>
        <w:bottom w:val="none" w:sz="0" w:space="0" w:color="auto"/>
        <w:right w:val="none" w:sz="0" w:space="0" w:color="auto"/>
      </w:divBdr>
    </w:div>
    <w:div w:id="881790479">
      <w:marLeft w:val="0"/>
      <w:marRight w:val="0"/>
      <w:marTop w:val="0"/>
      <w:marBottom w:val="0"/>
      <w:divBdr>
        <w:top w:val="none" w:sz="0" w:space="0" w:color="auto"/>
        <w:left w:val="none" w:sz="0" w:space="0" w:color="auto"/>
        <w:bottom w:val="none" w:sz="0" w:space="0" w:color="auto"/>
        <w:right w:val="none" w:sz="0" w:space="0" w:color="auto"/>
      </w:divBdr>
      <w:divsChild>
        <w:div w:id="1696730471">
          <w:marLeft w:val="0"/>
          <w:marRight w:val="0"/>
          <w:marTop w:val="0"/>
          <w:marBottom w:val="0"/>
          <w:divBdr>
            <w:top w:val="none" w:sz="0" w:space="0" w:color="auto"/>
            <w:left w:val="none" w:sz="0" w:space="0" w:color="auto"/>
            <w:bottom w:val="none" w:sz="0" w:space="0" w:color="auto"/>
            <w:right w:val="none" w:sz="0" w:space="0" w:color="auto"/>
          </w:divBdr>
        </w:div>
      </w:divsChild>
    </w:div>
    <w:div w:id="882013231">
      <w:marLeft w:val="0"/>
      <w:marRight w:val="0"/>
      <w:marTop w:val="0"/>
      <w:marBottom w:val="0"/>
      <w:divBdr>
        <w:top w:val="none" w:sz="0" w:space="0" w:color="auto"/>
        <w:left w:val="none" w:sz="0" w:space="0" w:color="auto"/>
        <w:bottom w:val="none" w:sz="0" w:space="0" w:color="auto"/>
        <w:right w:val="none" w:sz="0" w:space="0" w:color="auto"/>
      </w:divBdr>
      <w:divsChild>
        <w:div w:id="1631931559">
          <w:marLeft w:val="0"/>
          <w:marRight w:val="0"/>
          <w:marTop w:val="0"/>
          <w:marBottom w:val="0"/>
          <w:divBdr>
            <w:top w:val="none" w:sz="0" w:space="0" w:color="auto"/>
            <w:left w:val="none" w:sz="0" w:space="0" w:color="auto"/>
            <w:bottom w:val="none" w:sz="0" w:space="0" w:color="auto"/>
            <w:right w:val="none" w:sz="0" w:space="0" w:color="auto"/>
          </w:divBdr>
        </w:div>
      </w:divsChild>
    </w:div>
    <w:div w:id="882984562">
      <w:marLeft w:val="0"/>
      <w:marRight w:val="0"/>
      <w:marTop w:val="0"/>
      <w:marBottom w:val="0"/>
      <w:divBdr>
        <w:top w:val="none" w:sz="0" w:space="0" w:color="auto"/>
        <w:left w:val="none" w:sz="0" w:space="0" w:color="auto"/>
        <w:bottom w:val="none" w:sz="0" w:space="0" w:color="auto"/>
        <w:right w:val="none" w:sz="0" w:space="0" w:color="auto"/>
      </w:divBdr>
      <w:divsChild>
        <w:div w:id="1580940237">
          <w:marLeft w:val="0"/>
          <w:marRight w:val="0"/>
          <w:marTop w:val="0"/>
          <w:marBottom w:val="0"/>
          <w:divBdr>
            <w:top w:val="none" w:sz="0" w:space="0" w:color="auto"/>
            <w:left w:val="none" w:sz="0" w:space="0" w:color="auto"/>
            <w:bottom w:val="none" w:sz="0" w:space="0" w:color="auto"/>
            <w:right w:val="none" w:sz="0" w:space="0" w:color="auto"/>
          </w:divBdr>
        </w:div>
      </w:divsChild>
    </w:div>
    <w:div w:id="883252119">
      <w:marLeft w:val="0"/>
      <w:marRight w:val="0"/>
      <w:marTop w:val="0"/>
      <w:marBottom w:val="0"/>
      <w:divBdr>
        <w:top w:val="none" w:sz="0" w:space="0" w:color="auto"/>
        <w:left w:val="none" w:sz="0" w:space="0" w:color="auto"/>
        <w:bottom w:val="none" w:sz="0" w:space="0" w:color="auto"/>
        <w:right w:val="none" w:sz="0" w:space="0" w:color="auto"/>
      </w:divBdr>
      <w:divsChild>
        <w:div w:id="1858999359">
          <w:marLeft w:val="0"/>
          <w:marRight w:val="0"/>
          <w:marTop w:val="0"/>
          <w:marBottom w:val="0"/>
          <w:divBdr>
            <w:top w:val="none" w:sz="0" w:space="0" w:color="auto"/>
            <w:left w:val="none" w:sz="0" w:space="0" w:color="auto"/>
            <w:bottom w:val="none" w:sz="0" w:space="0" w:color="auto"/>
            <w:right w:val="none" w:sz="0" w:space="0" w:color="auto"/>
          </w:divBdr>
        </w:div>
      </w:divsChild>
    </w:div>
    <w:div w:id="883711669">
      <w:marLeft w:val="0"/>
      <w:marRight w:val="0"/>
      <w:marTop w:val="0"/>
      <w:marBottom w:val="0"/>
      <w:divBdr>
        <w:top w:val="none" w:sz="0" w:space="0" w:color="auto"/>
        <w:left w:val="none" w:sz="0" w:space="0" w:color="auto"/>
        <w:bottom w:val="none" w:sz="0" w:space="0" w:color="auto"/>
        <w:right w:val="none" w:sz="0" w:space="0" w:color="auto"/>
      </w:divBdr>
      <w:divsChild>
        <w:div w:id="24723135">
          <w:marLeft w:val="0"/>
          <w:marRight w:val="0"/>
          <w:marTop w:val="0"/>
          <w:marBottom w:val="0"/>
          <w:divBdr>
            <w:top w:val="none" w:sz="0" w:space="0" w:color="auto"/>
            <w:left w:val="none" w:sz="0" w:space="0" w:color="auto"/>
            <w:bottom w:val="none" w:sz="0" w:space="0" w:color="auto"/>
            <w:right w:val="none" w:sz="0" w:space="0" w:color="auto"/>
          </w:divBdr>
        </w:div>
      </w:divsChild>
    </w:div>
    <w:div w:id="883757251">
      <w:bodyDiv w:val="1"/>
      <w:marLeft w:val="0"/>
      <w:marRight w:val="0"/>
      <w:marTop w:val="0"/>
      <w:marBottom w:val="0"/>
      <w:divBdr>
        <w:top w:val="none" w:sz="0" w:space="0" w:color="auto"/>
        <w:left w:val="none" w:sz="0" w:space="0" w:color="auto"/>
        <w:bottom w:val="none" w:sz="0" w:space="0" w:color="auto"/>
        <w:right w:val="none" w:sz="0" w:space="0" w:color="auto"/>
      </w:divBdr>
    </w:div>
    <w:div w:id="883902695">
      <w:marLeft w:val="0"/>
      <w:marRight w:val="0"/>
      <w:marTop w:val="0"/>
      <w:marBottom w:val="0"/>
      <w:divBdr>
        <w:top w:val="none" w:sz="0" w:space="0" w:color="auto"/>
        <w:left w:val="none" w:sz="0" w:space="0" w:color="auto"/>
        <w:bottom w:val="none" w:sz="0" w:space="0" w:color="auto"/>
        <w:right w:val="none" w:sz="0" w:space="0" w:color="auto"/>
      </w:divBdr>
      <w:divsChild>
        <w:div w:id="1930234899">
          <w:marLeft w:val="0"/>
          <w:marRight w:val="0"/>
          <w:marTop w:val="0"/>
          <w:marBottom w:val="0"/>
          <w:divBdr>
            <w:top w:val="none" w:sz="0" w:space="0" w:color="auto"/>
            <w:left w:val="none" w:sz="0" w:space="0" w:color="auto"/>
            <w:bottom w:val="none" w:sz="0" w:space="0" w:color="auto"/>
            <w:right w:val="none" w:sz="0" w:space="0" w:color="auto"/>
          </w:divBdr>
        </w:div>
      </w:divsChild>
    </w:div>
    <w:div w:id="884802747">
      <w:marLeft w:val="0"/>
      <w:marRight w:val="0"/>
      <w:marTop w:val="0"/>
      <w:marBottom w:val="0"/>
      <w:divBdr>
        <w:top w:val="none" w:sz="0" w:space="0" w:color="auto"/>
        <w:left w:val="none" w:sz="0" w:space="0" w:color="auto"/>
        <w:bottom w:val="none" w:sz="0" w:space="0" w:color="auto"/>
        <w:right w:val="none" w:sz="0" w:space="0" w:color="auto"/>
      </w:divBdr>
      <w:divsChild>
        <w:div w:id="1888566674">
          <w:marLeft w:val="0"/>
          <w:marRight w:val="0"/>
          <w:marTop w:val="0"/>
          <w:marBottom w:val="0"/>
          <w:divBdr>
            <w:top w:val="none" w:sz="0" w:space="0" w:color="auto"/>
            <w:left w:val="none" w:sz="0" w:space="0" w:color="auto"/>
            <w:bottom w:val="none" w:sz="0" w:space="0" w:color="auto"/>
            <w:right w:val="none" w:sz="0" w:space="0" w:color="auto"/>
          </w:divBdr>
        </w:div>
      </w:divsChild>
    </w:div>
    <w:div w:id="885022813">
      <w:marLeft w:val="0"/>
      <w:marRight w:val="0"/>
      <w:marTop w:val="0"/>
      <w:marBottom w:val="0"/>
      <w:divBdr>
        <w:top w:val="none" w:sz="0" w:space="0" w:color="auto"/>
        <w:left w:val="none" w:sz="0" w:space="0" w:color="auto"/>
        <w:bottom w:val="none" w:sz="0" w:space="0" w:color="auto"/>
        <w:right w:val="none" w:sz="0" w:space="0" w:color="auto"/>
      </w:divBdr>
      <w:divsChild>
        <w:div w:id="929389996">
          <w:marLeft w:val="0"/>
          <w:marRight w:val="0"/>
          <w:marTop w:val="0"/>
          <w:marBottom w:val="0"/>
          <w:divBdr>
            <w:top w:val="none" w:sz="0" w:space="0" w:color="auto"/>
            <w:left w:val="none" w:sz="0" w:space="0" w:color="auto"/>
            <w:bottom w:val="none" w:sz="0" w:space="0" w:color="auto"/>
            <w:right w:val="none" w:sz="0" w:space="0" w:color="auto"/>
          </w:divBdr>
        </w:div>
      </w:divsChild>
    </w:div>
    <w:div w:id="885992656">
      <w:marLeft w:val="0"/>
      <w:marRight w:val="0"/>
      <w:marTop w:val="0"/>
      <w:marBottom w:val="0"/>
      <w:divBdr>
        <w:top w:val="none" w:sz="0" w:space="0" w:color="auto"/>
        <w:left w:val="none" w:sz="0" w:space="0" w:color="auto"/>
        <w:bottom w:val="none" w:sz="0" w:space="0" w:color="auto"/>
        <w:right w:val="none" w:sz="0" w:space="0" w:color="auto"/>
      </w:divBdr>
      <w:divsChild>
        <w:div w:id="1239025065">
          <w:marLeft w:val="0"/>
          <w:marRight w:val="0"/>
          <w:marTop w:val="0"/>
          <w:marBottom w:val="0"/>
          <w:divBdr>
            <w:top w:val="none" w:sz="0" w:space="0" w:color="auto"/>
            <w:left w:val="none" w:sz="0" w:space="0" w:color="auto"/>
            <w:bottom w:val="none" w:sz="0" w:space="0" w:color="auto"/>
            <w:right w:val="none" w:sz="0" w:space="0" w:color="auto"/>
          </w:divBdr>
        </w:div>
      </w:divsChild>
    </w:div>
    <w:div w:id="885995062">
      <w:marLeft w:val="0"/>
      <w:marRight w:val="0"/>
      <w:marTop w:val="0"/>
      <w:marBottom w:val="0"/>
      <w:divBdr>
        <w:top w:val="none" w:sz="0" w:space="0" w:color="auto"/>
        <w:left w:val="none" w:sz="0" w:space="0" w:color="auto"/>
        <w:bottom w:val="none" w:sz="0" w:space="0" w:color="auto"/>
        <w:right w:val="none" w:sz="0" w:space="0" w:color="auto"/>
      </w:divBdr>
      <w:divsChild>
        <w:div w:id="2044476572">
          <w:marLeft w:val="0"/>
          <w:marRight w:val="0"/>
          <w:marTop w:val="0"/>
          <w:marBottom w:val="0"/>
          <w:divBdr>
            <w:top w:val="none" w:sz="0" w:space="0" w:color="auto"/>
            <w:left w:val="none" w:sz="0" w:space="0" w:color="auto"/>
            <w:bottom w:val="none" w:sz="0" w:space="0" w:color="auto"/>
            <w:right w:val="none" w:sz="0" w:space="0" w:color="auto"/>
          </w:divBdr>
        </w:div>
      </w:divsChild>
    </w:div>
    <w:div w:id="886380520">
      <w:marLeft w:val="0"/>
      <w:marRight w:val="0"/>
      <w:marTop w:val="0"/>
      <w:marBottom w:val="0"/>
      <w:divBdr>
        <w:top w:val="none" w:sz="0" w:space="0" w:color="auto"/>
        <w:left w:val="none" w:sz="0" w:space="0" w:color="auto"/>
        <w:bottom w:val="none" w:sz="0" w:space="0" w:color="auto"/>
        <w:right w:val="none" w:sz="0" w:space="0" w:color="auto"/>
      </w:divBdr>
      <w:divsChild>
        <w:div w:id="1011487149">
          <w:marLeft w:val="0"/>
          <w:marRight w:val="0"/>
          <w:marTop w:val="0"/>
          <w:marBottom w:val="0"/>
          <w:divBdr>
            <w:top w:val="none" w:sz="0" w:space="0" w:color="auto"/>
            <w:left w:val="none" w:sz="0" w:space="0" w:color="auto"/>
            <w:bottom w:val="none" w:sz="0" w:space="0" w:color="auto"/>
            <w:right w:val="none" w:sz="0" w:space="0" w:color="auto"/>
          </w:divBdr>
        </w:div>
      </w:divsChild>
    </w:div>
    <w:div w:id="887037716">
      <w:marLeft w:val="0"/>
      <w:marRight w:val="0"/>
      <w:marTop w:val="0"/>
      <w:marBottom w:val="0"/>
      <w:divBdr>
        <w:top w:val="none" w:sz="0" w:space="0" w:color="auto"/>
        <w:left w:val="none" w:sz="0" w:space="0" w:color="auto"/>
        <w:bottom w:val="none" w:sz="0" w:space="0" w:color="auto"/>
        <w:right w:val="none" w:sz="0" w:space="0" w:color="auto"/>
      </w:divBdr>
      <w:divsChild>
        <w:div w:id="1666667470">
          <w:marLeft w:val="0"/>
          <w:marRight w:val="0"/>
          <w:marTop w:val="0"/>
          <w:marBottom w:val="0"/>
          <w:divBdr>
            <w:top w:val="none" w:sz="0" w:space="0" w:color="auto"/>
            <w:left w:val="none" w:sz="0" w:space="0" w:color="auto"/>
            <w:bottom w:val="none" w:sz="0" w:space="0" w:color="auto"/>
            <w:right w:val="none" w:sz="0" w:space="0" w:color="auto"/>
          </w:divBdr>
        </w:div>
      </w:divsChild>
    </w:div>
    <w:div w:id="887296903">
      <w:bodyDiv w:val="1"/>
      <w:marLeft w:val="0"/>
      <w:marRight w:val="0"/>
      <w:marTop w:val="0"/>
      <w:marBottom w:val="0"/>
      <w:divBdr>
        <w:top w:val="none" w:sz="0" w:space="0" w:color="auto"/>
        <w:left w:val="none" w:sz="0" w:space="0" w:color="auto"/>
        <w:bottom w:val="none" w:sz="0" w:space="0" w:color="auto"/>
        <w:right w:val="none" w:sz="0" w:space="0" w:color="auto"/>
      </w:divBdr>
    </w:div>
    <w:div w:id="887301576">
      <w:marLeft w:val="0"/>
      <w:marRight w:val="0"/>
      <w:marTop w:val="0"/>
      <w:marBottom w:val="0"/>
      <w:divBdr>
        <w:top w:val="none" w:sz="0" w:space="0" w:color="auto"/>
        <w:left w:val="none" w:sz="0" w:space="0" w:color="auto"/>
        <w:bottom w:val="none" w:sz="0" w:space="0" w:color="auto"/>
        <w:right w:val="none" w:sz="0" w:space="0" w:color="auto"/>
      </w:divBdr>
    </w:div>
    <w:div w:id="888029064">
      <w:marLeft w:val="0"/>
      <w:marRight w:val="0"/>
      <w:marTop w:val="0"/>
      <w:marBottom w:val="0"/>
      <w:divBdr>
        <w:top w:val="none" w:sz="0" w:space="0" w:color="auto"/>
        <w:left w:val="none" w:sz="0" w:space="0" w:color="auto"/>
        <w:bottom w:val="none" w:sz="0" w:space="0" w:color="auto"/>
        <w:right w:val="none" w:sz="0" w:space="0" w:color="auto"/>
      </w:divBdr>
      <w:divsChild>
        <w:div w:id="1332030548">
          <w:marLeft w:val="0"/>
          <w:marRight w:val="0"/>
          <w:marTop w:val="0"/>
          <w:marBottom w:val="0"/>
          <w:divBdr>
            <w:top w:val="none" w:sz="0" w:space="0" w:color="auto"/>
            <w:left w:val="none" w:sz="0" w:space="0" w:color="auto"/>
            <w:bottom w:val="none" w:sz="0" w:space="0" w:color="auto"/>
            <w:right w:val="none" w:sz="0" w:space="0" w:color="auto"/>
          </w:divBdr>
        </w:div>
      </w:divsChild>
    </w:div>
    <w:div w:id="888103236">
      <w:bodyDiv w:val="1"/>
      <w:marLeft w:val="0"/>
      <w:marRight w:val="0"/>
      <w:marTop w:val="0"/>
      <w:marBottom w:val="0"/>
      <w:divBdr>
        <w:top w:val="none" w:sz="0" w:space="0" w:color="auto"/>
        <w:left w:val="none" w:sz="0" w:space="0" w:color="auto"/>
        <w:bottom w:val="none" w:sz="0" w:space="0" w:color="auto"/>
        <w:right w:val="none" w:sz="0" w:space="0" w:color="auto"/>
      </w:divBdr>
    </w:div>
    <w:div w:id="888303425">
      <w:marLeft w:val="0"/>
      <w:marRight w:val="0"/>
      <w:marTop w:val="0"/>
      <w:marBottom w:val="0"/>
      <w:divBdr>
        <w:top w:val="none" w:sz="0" w:space="0" w:color="auto"/>
        <w:left w:val="none" w:sz="0" w:space="0" w:color="auto"/>
        <w:bottom w:val="none" w:sz="0" w:space="0" w:color="auto"/>
        <w:right w:val="none" w:sz="0" w:space="0" w:color="auto"/>
      </w:divBdr>
      <w:divsChild>
        <w:div w:id="2083333127">
          <w:marLeft w:val="0"/>
          <w:marRight w:val="0"/>
          <w:marTop w:val="0"/>
          <w:marBottom w:val="0"/>
          <w:divBdr>
            <w:top w:val="none" w:sz="0" w:space="0" w:color="auto"/>
            <w:left w:val="none" w:sz="0" w:space="0" w:color="auto"/>
            <w:bottom w:val="none" w:sz="0" w:space="0" w:color="auto"/>
            <w:right w:val="none" w:sz="0" w:space="0" w:color="auto"/>
          </w:divBdr>
        </w:div>
      </w:divsChild>
    </w:div>
    <w:div w:id="890386437">
      <w:marLeft w:val="0"/>
      <w:marRight w:val="0"/>
      <w:marTop w:val="0"/>
      <w:marBottom w:val="0"/>
      <w:divBdr>
        <w:top w:val="none" w:sz="0" w:space="0" w:color="auto"/>
        <w:left w:val="none" w:sz="0" w:space="0" w:color="auto"/>
        <w:bottom w:val="none" w:sz="0" w:space="0" w:color="auto"/>
        <w:right w:val="none" w:sz="0" w:space="0" w:color="auto"/>
      </w:divBdr>
      <w:divsChild>
        <w:div w:id="1025985913">
          <w:marLeft w:val="0"/>
          <w:marRight w:val="0"/>
          <w:marTop w:val="0"/>
          <w:marBottom w:val="0"/>
          <w:divBdr>
            <w:top w:val="none" w:sz="0" w:space="0" w:color="auto"/>
            <w:left w:val="none" w:sz="0" w:space="0" w:color="auto"/>
            <w:bottom w:val="none" w:sz="0" w:space="0" w:color="auto"/>
            <w:right w:val="none" w:sz="0" w:space="0" w:color="auto"/>
          </w:divBdr>
        </w:div>
      </w:divsChild>
    </w:div>
    <w:div w:id="892234525">
      <w:marLeft w:val="0"/>
      <w:marRight w:val="0"/>
      <w:marTop w:val="0"/>
      <w:marBottom w:val="0"/>
      <w:divBdr>
        <w:top w:val="none" w:sz="0" w:space="0" w:color="auto"/>
        <w:left w:val="none" w:sz="0" w:space="0" w:color="auto"/>
        <w:bottom w:val="none" w:sz="0" w:space="0" w:color="auto"/>
        <w:right w:val="none" w:sz="0" w:space="0" w:color="auto"/>
      </w:divBdr>
      <w:divsChild>
        <w:div w:id="14504864">
          <w:marLeft w:val="0"/>
          <w:marRight w:val="0"/>
          <w:marTop w:val="0"/>
          <w:marBottom w:val="0"/>
          <w:divBdr>
            <w:top w:val="none" w:sz="0" w:space="0" w:color="auto"/>
            <w:left w:val="none" w:sz="0" w:space="0" w:color="auto"/>
            <w:bottom w:val="none" w:sz="0" w:space="0" w:color="auto"/>
            <w:right w:val="none" w:sz="0" w:space="0" w:color="auto"/>
          </w:divBdr>
        </w:div>
      </w:divsChild>
    </w:div>
    <w:div w:id="893544578">
      <w:marLeft w:val="0"/>
      <w:marRight w:val="0"/>
      <w:marTop w:val="0"/>
      <w:marBottom w:val="0"/>
      <w:divBdr>
        <w:top w:val="none" w:sz="0" w:space="0" w:color="auto"/>
        <w:left w:val="none" w:sz="0" w:space="0" w:color="auto"/>
        <w:bottom w:val="none" w:sz="0" w:space="0" w:color="auto"/>
        <w:right w:val="none" w:sz="0" w:space="0" w:color="auto"/>
      </w:divBdr>
      <w:divsChild>
        <w:div w:id="173493428">
          <w:marLeft w:val="0"/>
          <w:marRight w:val="0"/>
          <w:marTop w:val="0"/>
          <w:marBottom w:val="0"/>
          <w:divBdr>
            <w:top w:val="none" w:sz="0" w:space="0" w:color="auto"/>
            <w:left w:val="none" w:sz="0" w:space="0" w:color="auto"/>
            <w:bottom w:val="none" w:sz="0" w:space="0" w:color="auto"/>
            <w:right w:val="none" w:sz="0" w:space="0" w:color="auto"/>
          </w:divBdr>
        </w:div>
      </w:divsChild>
    </w:div>
    <w:div w:id="894506654">
      <w:marLeft w:val="0"/>
      <w:marRight w:val="0"/>
      <w:marTop w:val="0"/>
      <w:marBottom w:val="0"/>
      <w:divBdr>
        <w:top w:val="none" w:sz="0" w:space="0" w:color="auto"/>
        <w:left w:val="none" w:sz="0" w:space="0" w:color="auto"/>
        <w:bottom w:val="none" w:sz="0" w:space="0" w:color="auto"/>
        <w:right w:val="none" w:sz="0" w:space="0" w:color="auto"/>
      </w:divBdr>
      <w:divsChild>
        <w:div w:id="2039773404">
          <w:marLeft w:val="0"/>
          <w:marRight w:val="0"/>
          <w:marTop w:val="0"/>
          <w:marBottom w:val="0"/>
          <w:divBdr>
            <w:top w:val="none" w:sz="0" w:space="0" w:color="auto"/>
            <w:left w:val="none" w:sz="0" w:space="0" w:color="auto"/>
            <w:bottom w:val="none" w:sz="0" w:space="0" w:color="auto"/>
            <w:right w:val="none" w:sz="0" w:space="0" w:color="auto"/>
          </w:divBdr>
        </w:div>
      </w:divsChild>
    </w:div>
    <w:div w:id="895437379">
      <w:marLeft w:val="0"/>
      <w:marRight w:val="0"/>
      <w:marTop w:val="0"/>
      <w:marBottom w:val="0"/>
      <w:divBdr>
        <w:top w:val="none" w:sz="0" w:space="0" w:color="auto"/>
        <w:left w:val="none" w:sz="0" w:space="0" w:color="auto"/>
        <w:bottom w:val="none" w:sz="0" w:space="0" w:color="auto"/>
        <w:right w:val="none" w:sz="0" w:space="0" w:color="auto"/>
      </w:divBdr>
      <w:divsChild>
        <w:div w:id="1447234162">
          <w:marLeft w:val="0"/>
          <w:marRight w:val="0"/>
          <w:marTop w:val="0"/>
          <w:marBottom w:val="0"/>
          <w:divBdr>
            <w:top w:val="none" w:sz="0" w:space="0" w:color="auto"/>
            <w:left w:val="none" w:sz="0" w:space="0" w:color="auto"/>
            <w:bottom w:val="none" w:sz="0" w:space="0" w:color="auto"/>
            <w:right w:val="none" w:sz="0" w:space="0" w:color="auto"/>
          </w:divBdr>
        </w:div>
      </w:divsChild>
    </w:div>
    <w:div w:id="896162960">
      <w:marLeft w:val="0"/>
      <w:marRight w:val="0"/>
      <w:marTop w:val="0"/>
      <w:marBottom w:val="0"/>
      <w:divBdr>
        <w:top w:val="none" w:sz="0" w:space="0" w:color="auto"/>
        <w:left w:val="none" w:sz="0" w:space="0" w:color="auto"/>
        <w:bottom w:val="none" w:sz="0" w:space="0" w:color="auto"/>
        <w:right w:val="none" w:sz="0" w:space="0" w:color="auto"/>
      </w:divBdr>
      <w:divsChild>
        <w:div w:id="563369711">
          <w:marLeft w:val="0"/>
          <w:marRight w:val="0"/>
          <w:marTop w:val="0"/>
          <w:marBottom w:val="0"/>
          <w:divBdr>
            <w:top w:val="none" w:sz="0" w:space="0" w:color="auto"/>
            <w:left w:val="none" w:sz="0" w:space="0" w:color="auto"/>
            <w:bottom w:val="none" w:sz="0" w:space="0" w:color="auto"/>
            <w:right w:val="none" w:sz="0" w:space="0" w:color="auto"/>
          </w:divBdr>
        </w:div>
      </w:divsChild>
    </w:div>
    <w:div w:id="897134288">
      <w:marLeft w:val="0"/>
      <w:marRight w:val="0"/>
      <w:marTop w:val="0"/>
      <w:marBottom w:val="0"/>
      <w:divBdr>
        <w:top w:val="none" w:sz="0" w:space="0" w:color="auto"/>
        <w:left w:val="none" w:sz="0" w:space="0" w:color="auto"/>
        <w:bottom w:val="none" w:sz="0" w:space="0" w:color="auto"/>
        <w:right w:val="none" w:sz="0" w:space="0" w:color="auto"/>
      </w:divBdr>
      <w:divsChild>
        <w:div w:id="1747067728">
          <w:marLeft w:val="0"/>
          <w:marRight w:val="0"/>
          <w:marTop w:val="0"/>
          <w:marBottom w:val="0"/>
          <w:divBdr>
            <w:top w:val="none" w:sz="0" w:space="0" w:color="auto"/>
            <w:left w:val="none" w:sz="0" w:space="0" w:color="auto"/>
            <w:bottom w:val="none" w:sz="0" w:space="0" w:color="auto"/>
            <w:right w:val="none" w:sz="0" w:space="0" w:color="auto"/>
          </w:divBdr>
        </w:div>
      </w:divsChild>
    </w:div>
    <w:div w:id="897322189">
      <w:marLeft w:val="0"/>
      <w:marRight w:val="0"/>
      <w:marTop w:val="0"/>
      <w:marBottom w:val="0"/>
      <w:divBdr>
        <w:top w:val="none" w:sz="0" w:space="0" w:color="auto"/>
        <w:left w:val="none" w:sz="0" w:space="0" w:color="auto"/>
        <w:bottom w:val="none" w:sz="0" w:space="0" w:color="auto"/>
        <w:right w:val="none" w:sz="0" w:space="0" w:color="auto"/>
      </w:divBdr>
      <w:divsChild>
        <w:div w:id="15235779">
          <w:marLeft w:val="0"/>
          <w:marRight w:val="0"/>
          <w:marTop w:val="0"/>
          <w:marBottom w:val="0"/>
          <w:divBdr>
            <w:top w:val="none" w:sz="0" w:space="0" w:color="auto"/>
            <w:left w:val="none" w:sz="0" w:space="0" w:color="auto"/>
            <w:bottom w:val="none" w:sz="0" w:space="0" w:color="auto"/>
            <w:right w:val="none" w:sz="0" w:space="0" w:color="auto"/>
          </w:divBdr>
        </w:div>
      </w:divsChild>
    </w:div>
    <w:div w:id="898511921">
      <w:marLeft w:val="0"/>
      <w:marRight w:val="0"/>
      <w:marTop w:val="0"/>
      <w:marBottom w:val="0"/>
      <w:divBdr>
        <w:top w:val="none" w:sz="0" w:space="0" w:color="auto"/>
        <w:left w:val="none" w:sz="0" w:space="0" w:color="auto"/>
        <w:bottom w:val="none" w:sz="0" w:space="0" w:color="auto"/>
        <w:right w:val="none" w:sz="0" w:space="0" w:color="auto"/>
      </w:divBdr>
      <w:divsChild>
        <w:div w:id="325088205">
          <w:marLeft w:val="0"/>
          <w:marRight w:val="0"/>
          <w:marTop w:val="0"/>
          <w:marBottom w:val="0"/>
          <w:divBdr>
            <w:top w:val="none" w:sz="0" w:space="0" w:color="auto"/>
            <w:left w:val="none" w:sz="0" w:space="0" w:color="auto"/>
            <w:bottom w:val="none" w:sz="0" w:space="0" w:color="auto"/>
            <w:right w:val="none" w:sz="0" w:space="0" w:color="auto"/>
          </w:divBdr>
        </w:div>
      </w:divsChild>
    </w:div>
    <w:div w:id="898634360">
      <w:marLeft w:val="0"/>
      <w:marRight w:val="0"/>
      <w:marTop w:val="0"/>
      <w:marBottom w:val="0"/>
      <w:divBdr>
        <w:top w:val="none" w:sz="0" w:space="0" w:color="auto"/>
        <w:left w:val="none" w:sz="0" w:space="0" w:color="auto"/>
        <w:bottom w:val="none" w:sz="0" w:space="0" w:color="auto"/>
        <w:right w:val="none" w:sz="0" w:space="0" w:color="auto"/>
      </w:divBdr>
      <w:divsChild>
        <w:div w:id="1323661345">
          <w:marLeft w:val="0"/>
          <w:marRight w:val="0"/>
          <w:marTop w:val="0"/>
          <w:marBottom w:val="0"/>
          <w:divBdr>
            <w:top w:val="none" w:sz="0" w:space="0" w:color="auto"/>
            <w:left w:val="none" w:sz="0" w:space="0" w:color="auto"/>
            <w:bottom w:val="none" w:sz="0" w:space="0" w:color="auto"/>
            <w:right w:val="none" w:sz="0" w:space="0" w:color="auto"/>
          </w:divBdr>
        </w:div>
      </w:divsChild>
    </w:div>
    <w:div w:id="898710447">
      <w:marLeft w:val="0"/>
      <w:marRight w:val="0"/>
      <w:marTop w:val="0"/>
      <w:marBottom w:val="0"/>
      <w:divBdr>
        <w:top w:val="none" w:sz="0" w:space="0" w:color="auto"/>
        <w:left w:val="none" w:sz="0" w:space="0" w:color="auto"/>
        <w:bottom w:val="none" w:sz="0" w:space="0" w:color="auto"/>
        <w:right w:val="none" w:sz="0" w:space="0" w:color="auto"/>
      </w:divBdr>
      <w:divsChild>
        <w:div w:id="746614159">
          <w:marLeft w:val="0"/>
          <w:marRight w:val="0"/>
          <w:marTop w:val="0"/>
          <w:marBottom w:val="0"/>
          <w:divBdr>
            <w:top w:val="none" w:sz="0" w:space="0" w:color="auto"/>
            <w:left w:val="none" w:sz="0" w:space="0" w:color="auto"/>
            <w:bottom w:val="none" w:sz="0" w:space="0" w:color="auto"/>
            <w:right w:val="none" w:sz="0" w:space="0" w:color="auto"/>
          </w:divBdr>
        </w:div>
      </w:divsChild>
    </w:div>
    <w:div w:id="900137131">
      <w:marLeft w:val="0"/>
      <w:marRight w:val="0"/>
      <w:marTop w:val="0"/>
      <w:marBottom w:val="0"/>
      <w:divBdr>
        <w:top w:val="none" w:sz="0" w:space="0" w:color="auto"/>
        <w:left w:val="none" w:sz="0" w:space="0" w:color="auto"/>
        <w:bottom w:val="none" w:sz="0" w:space="0" w:color="auto"/>
        <w:right w:val="none" w:sz="0" w:space="0" w:color="auto"/>
      </w:divBdr>
      <w:divsChild>
        <w:div w:id="1034695752">
          <w:marLeft w:val="0"/>
          <w:marRight w:val="0"/>
          <w:marTop w:val="0"/>
          <w:marBottom w:val="0"/>
          <w:divBdr>
            <w:top w:val="none" w:sz="0" w:space="0" w:color="auto"/>
            <w:left w:val="none" w:sz="0" w:space="0" w:color="auto"/>
            <w:bottom w:val="none" w:sz="0" w:space="0" w:color="auto"/>
            <w:right w:val="none" w:sz="0" w:space="0" w:color="auto"/>
          </w:divBdr>
        </w:div>
      </w:divsChild>
    </w:div>
    <w:div w:id="900678908">
      <w:marLeft w:val="0"/>
      <w:marRight w:val="0"/>
      <w:marTop w:val="0"/>
      <w:marBottom w:val="0"/>
      <w:divBdr>
        <w:top w:val="none" w:sz="0" w:space="0" w:color="auto"/>
        <w:left w:val="none" w:sz="0" w:space="0" w:color="auto"/>
        <w:bottom w:val="none" w:sz="0" w:space="0" w:color="auto"/>
        <w:right w:val="none" w:sz="0" w:space="0" w:color="auto"/>
      </w:divBdr>
      <w:divsChild>
        <w:div w:id="1341928763">
          <w:marLeft w:val="0"/>
          <w:marRight w:val="0"/>
          <w:marTop w:val="0"/>
          <w:marBottom w:val="0"/>
          <w:divBdr>
            <w:top w:val="none" w:sz="0" w:space="0" w:color="auto"/>
            <w:left w:val="none" w:sz="0" w:space="0" w:color="auto"/>
            <w:bottom w:val="none" w:sz="0" w:space="0" w:color="auto"/>
            <w:right w:val="none" w:sz="0" w:space="0" w:color="auto"/>
          </w:divBdr>
        </w:div>
      </w:divsChild>
    </w:div>
    <w:div w:id="900947720">
      <w:marLeft w:val="0"/>
      <w:marRight w:val="0"/>
      <w:marTop w:val="0"/>
      <w:marBottom w:val="0"/>
      <w:divBdr>
        <w:top w:val="none" w:sz="0" w:space="0" w:color="auto"/>
        <w:left w:val="none" w:sz="0" w:space="0" w:color="auto"/>
        <w:bottom w:val="none" w:sz="0" w:space="0" w:color="auto"/>
        <w:right w:val="none" w:sz="0" w:space="0" w:color="auto"/>
      </w:divBdr>
      <w:divsChild>
        <w:div w:id="124541916">
          <w:marLeft w:val="0"/>
          <w:marRight w:val="0"/>
          <w:marTop w:val="0"/>
          <w:marBottom w:val="0"/>
          <w:divBdr>
            <w:top w:val="none" w:sz="0" w:space="0" w:color="auto"/>
            <w:left w:val="none" w:sz="0" w:space="0" w:color="auto"/>
            <w:bottom w:val="none" w:sz="0" w:space="0" w:color="auto"/>
            <w:right w:val="none" w:sz="0" w:space="0" w:color="auto"/>
          </w:divBdr>
        </w:div>
      </w:divsChild>
    </w:div>
    <w:div w:id="901138405">
      <w:marLeft w:val="0"/>
      <w:marRight w:val="0"/>
      <w:marTop w:val="0"/>
      <w:marBottom w:val="0"/>
      <w:divBdr>
        <w:top w:val="none" w:sz="0" w:space="0" w:color="auto"/>
        <w:left w:val="none" w:sz="0" w:space="0" w:color="auto"/>
        <w:bottom w:val="none" w:sz="0" w:space="0" w:color="auto"/>
        <w:right w:val="none" w:sz="0" w:space="0" w:color="auto"/>
      </w:divBdr>
      <w:divsChild>
        <w:div w:id="1617640857">
          <w:marLeft w:val="0"/>
          <w:marRight w:val="0"/>
          <w:marTop w:val="0"/>
          <w:marBottom w:val="0"/>
          <w:divBdr>
            <w:top w:val="none" w:sz="0" w:space="0" w:color="auto"/>
            <w:left w:val="none" w:sz="0" w:space="0" w:color="auto"/>
            <w:bottom w:val="none" w:sz="0" w:space="0" w:color="auto"/>
            <w:right w:val="none" w:sz="0" w:space="0" w:color="auto"/>
          </w:divBdr>
        </w:div>
      </w:divsChild>
    </w:div>
    <w:div w:id="901402890">
      <w:marLeft w:val="0"/>
      <w:marRight w:val="0"/>
      <w:marTop w:val="0"/>
      <w:marBottom w:val="0"/>
      <w:divBdr>
        <w:top w:val="none" w:sz="0" w:space="0" w:color="auto"/>
        <w:left w:val="none" w:sz="0" w:space="0" w:color="auto"/>
        <w:bottom w:val="none" w:sz="0" w:space="0" w:color="auto"/>
        <w:right w:val="none" w:sz="0" w:space="0" w:color="auto"/>
      </w:divBdr>
      <w:divsChild>
        <w:div w:id="680013812">
          <w:marLeft w:val="0"/>
          <w:marRight w:val="0"/>
          <w:marTop w:val="0"/>
          <w:marBottom w:val="0"/>
          <w:divBdr>
            <w:top w:val="none" w:sz="0" w:space="0" w:color="auto"/>
            <w:left w:val="none" w:sz="0" w:space="0" w:color="auto"/>
            <w:bottom w:val="none" w:sz="0" w:space="0" w:color="auto"/>
            <w:right w:val="none" w:sz="0" w:space="0" w:color="auto"/>
          </w:divBdr>
        </w:div>
      </w:divsChild>
    </w:div>
    <w:div w:id="902259065">
      <w:marLeft w:val="0"/>
      <w:marRight w:val="0"/>
      <w:marTop w:val="0"/>
      <w:marBottom w:val="0"/>
      <w:divBdr>
        <w:top w:val="none" w:sz="0" w:space="0" w:color="auto"/>
        <w:left w:val="none" w:sz="0" w:space="0" w:color="auto"/>
        <w:bottom w:val="none" w:sz="0" w:space="0" w:color="auto"/>
        <w:right w:val="none" w:sz="0" w:space="0" w:color="auto"/>
      </w:divBdr>
      <w:divsChild>
        <w:div w:id="1657341100">
          <w:marLeft w:val="0"/>
          <w:marRight w:val="0"/>
          <w:marTop w:val="0"/>
          <w:marBottom w:val="0"/>
          <w:divBdr>
            <w:top w:val="none" w:sz="0" w:space="0" w:color="auto"/>
            <w:left w:val="none" w:sz="0" w:space="0" w:color="auto"/>
            <w:bottom w:val="none" w:sz="0" w:space="0" w:color="auto"/>
            <w:right w:val="none" w:sz="0" w:space="0" w:color="auto"/>
          </w:divBdr>
        </w:div>
      </w:divsChild>
    </w:div>
    <w:div w:id="902568457">
      <w:marLeft w:val="0"/>
      <w:marRight w:val="0"/>
      <w:marTop w:val="0"/>
      <w:marBottom w:val="0"/>
      <w:divBdr>
        <w:top w:val="none" w:sz="0" w:space="0" w:color="auto"/>
        <w:left w:val="none" w:sz="0" w:space="0" w:color="auto"/>
        <w:bottom w:val="none" w:sz="0" w:space="0" w:color="auto"/>
        <w:right w:val="none" w:sz="0" w:space="0" w:color="auto"/>
      </w:divBdr>
      <w:divsChild>
        <w:div w:id="295379078">
          <w:marLeft w:val="0"/>
          <w:marRight w:val="0"/>
          <w:marTop w:val="0"/>
          <w:marBottom w:val="0"/>
          <w:divBdr>
            <w:top w:val="none" w:sz="0" w:space="0" w:color="auto"/>
            <w:left w:val="none" w:sz="0" w:space="0" w:color="auto"/>
            <w:bottom w:val="none" w:sz="0" w:space="0" w:color="auto"/>
            <w:right w:val="none" w:sz="0" w:space="0" w:color="auto"/>
          </w:divBdr>
        </w:div>
      </w:divsChild>
    </w:div>
    <w:div w:id="903445133">
      <w:marLeft w:val="0"/>
      <w:marRight w:val="0"/>
      <w:marTop w:val="0"/>
      <w:marBottom w:val="0"/>
      <w:divBdr>
        <w:top w:val="none" w:sz="0" w:space="0" w:color="auto"/>
        <w:left w:val="none" w:sz="0" w:space="0" w:color="auto"/>
        <w:bottom w:val="none" w:sz="0" w:space="0" w:color="auto"/>
        <w:right w:val="none" w:sz="0" w:space="0" w:color="auto"/>
      </w:divBdr>
      <w:divsChild>
        <w:div w:id="1996908996">
          <w:marLeft w:val="0"/>
          <w:marRight w:val="0"/>
          <w:marTop w:val="0"/>
          <w:marBottom w:val="0"/>
          <w:divBdr>
            <w:top w:val="none" w:sz="0" w:space="0" w:color="auto"/>
            <w:left w:val="none" w:sz="0" w:space="0" w:color="auto"/>
            <w:bottom w:val="none" w:sz="0" w:space="0" w:color="auto"/>
            <w:right w:val="none" w:sz="0" w:space="0" w:color="auto"/>
          </w:divBdr>
        </w:div>
      </w:divsChild>
    </w:div>
    <w:div w:id="904027866">
      <w:marLeft w:val="0"/>
      <w:marRight w:val="0"/>
      <w:marTop w:val="0"/>
      <w:marBottom w:val="0"/>
      <w:divBdr>
        <w:top w:val="none" w:sz="0" w:space="0" w:color="auto"/>
        <w:left w:val="none" w:sz="0" w:space="0" w:color="auto"/>
        <w:bottom w:val="none" w:sz="0" w:space="0" w:color="auto"/>
        <w:right w:val="none" w:sz="0" w:space="0" w:color="auto"/>
      </w:divBdr>
      <w:divsChild>
        <w:div w:id="1353800188">
          <w:marLeft w:val="0"/>
          <w:marRight w:val="0"/>
          <w:marTop w:val="0"/>
          <w:marBottom w:val="0"/>
          <w:divBdr>
            <w:top w:val="none" w:sz="0" w:space="0" w:color="auto"/>
            <w:left w:val="none" w:sz="0" w:space="0" w:color="auto"/>
            <w:bottom w:val="none" w:sz="0" w:space="0" w:color="auto"/>
            <w:right w:val="none" w:sz="0" w:space="0" w:color="auto"/>
          </w:divBdr>
        </w:div>
      </w:divsChild>
    </w:div>
    <w:div w:id="904608704">
      <w:marLeft w:val="0"/>
      <w:marRight w:val="0"/>
      <w:marTop w:val="0"/>
      <w:marBottom w:val="0"/>
      <w:divBdr>
        <w:top w:val="none" w:sz="0" w:space="0" w:color="auto"/>
        <w:left w:val="none" w:sz="0" w:space="0" w:color="auto"/>
        <w:bottom w:val="none" w:sz="0" w:space="0" w:color="auto"/>
        <w:right w:val="none" w:sz="0" w:space="0" w:color="auto"/>
      </w:divBdr>
      <w:divsChild>
        <w:div w:id="1306818636">
          <w:marLeft w:val="0"/>
          <w:marRight w:val="0"/>
          <w:marTop w:val="0"/>
          <w:marBottom w:val="0"/>
          <w:divBdr>
            <w:top w:val="none" w:sz="0" w:space="0" w:color="auto"/>
            <w:left w:val="none" w:sz="0" w:space="0" w:color="auto"/>
            <w:bottom w:val="none" w:sz="0" w:space="0" w:color="auto"/>
            <w:right w:val="none" w:sz="0" w:space="0" w:color="auto"/>
          </w:divBdr>
        </w:div>
      </w:divsChild>
    </w:div>
    <w:div w:id="905265331">
      <w:marLeft w:val="0"/>
      <w:marRight w:val="0"/>
      <w:marTop w:val="0"/>
      <w:marBottom w:val="0"/>
      <w:divBdr>
        <w:top w:val="none" w:sz="0" w:space="0" w:color="auto"/>
        <w:left w:val="none" w:sz="0" w:space="0" w:color="auto"/>
        <w:bottom w:val="none" w:sz="0" w:space="0" w:color="auto"/>
        <w:right w:val="none" w:sz="0" w:space="0" w:color="auto"/>
      </w:divBdr>
      <w:divsChild>
        <w:div w:id="870146987">
          <w:marLeft w:val="0"/>
          <w:marRight w:val="0"/>
          <w:marTop w:val="0"/>
          <w:marBottom w:val="0"/>
          <w:divBdr>
            <w:top w:val="none" w:sz="0" w:space="0" w:color="auto"/>
            <w:left w:val="none" w:sz="0" w:space="0" w:color="auto"/>
            <w:bottom w:val="none" w:sz="0" w:space="0" w:color="auto"/>
            <w:right w:val="none" w:sz="0" w:space="0" w:color="auto"/>
          </w:divBdr>
        </w:div>
      </w:divsChild>
    </w:div>
    <w:div w:id="905843316">
      <w:marLeft w:val="0"/>
      <w:marRight w:val="0"/>
      <w:marTop w:val="0"/>
      <w:marBottom w:val="0"/>
      <w:divBdr>
        <w:top w:val="none" w:sz="0" w:space="0" w:color="auto"/>
        <w:left w:val="none" w:sz="0" w:space="0" w:color="auto"/>
        <w:bottom w:val="none" w:sz="0" w:space="0" w:color="auto"/>
        <w:right w:val="none" w:sz="0" w:space="0" w:color="auto"/>
      </w:divBdr>
      <w:divsChild>
        <w:div w:id="502355899">
          <w:marLeft w:val="0"/>
          <w:marRight w:val="0"/>
          <w:marTop w:val="0"/>
          <w:marBottom w:val="0"/>
          <w:divBdr>
            <w:top w:val="none" w:sz="0" w:space="0" w:color="auto"/>
            <w:left w:val="none" w:sz="0" w:space="0" w:color="auto"/>
            <w:bottom w:val="none" w:sz="0" w:space="0" w:color="auto"/>
            <w:right w:val="none" w:sz="0" w:space="0" w:color="auto"/>
          </w:divBdr>
        </w:div>
      </w:divsChild>
    </w:div>
    <w:div w:id="906495105">
      <w:marLeft w:val="0"/>
      <w:marRight w:val="0"/>
      <w:marTop w:val="0"/>
      <w:marBottom w:val="0"/>
      <w:divBdr>
        <w:top w:val="none" w:sz="0" w:space="0" w:color="auto"/>
        <w:left w:val="none" w:sz="0" w:space="0" w:color="auto"/>
        <w:bottom w:val="none" w:sz="0" w:space="0" w:color="auto"/>
        <w:right w:val="none" w:sz="0" w:space="0" w:color="auto"/>
      </w:divBdr>
      <w:divsChild>
        <w:div w:id="1559900668">
          <w:marLeft w:val="0"/>
          <w:marRight w:val="0"/>
          <w:marTop w:val="0"/>
          <w:marBottom w:val="0"/>
          <w:divBdr>
            <w:top w:val="none" w:sz="0" w:space="0" w:color="auto"/>
            <w:left w:val="none" w:sz="0" w:space="0" w:color="auto"/>
            <w:bottom w:val="none" w:sz="0" w:space="0" w:color="auto"/>
            <w:right w:val="none" w:sz="0" w:space="0" w:color="auto"/>
          </w:divBdr>
        </w:div>
      </w:divsChild>
    </w:div>
    <w:div w:id="906960738">
      <w:marLeft w:val="0"/>
      <w:marRight w:val="0"/>
      <w:marTop w:val="0"/>
      <w:marBottom w:val="0"/>
      <w:divBdr>
        <w:top w:val="none" w:sz="0" w:space="0" w:color="auto"/>
        <w:left w:val="none" w:sz="0" w:space="0" w:color="auto"/>
        <w:bottom w:val="none" w:sz="0" w:space="0" w:color="auto"/>
        <w:right w:val="none" w:sz="0" w:space="0" w:color="auto"/>
      </w:divBdr>
      <w:divsChild>
        <w:div w:id="519781221">
          <w:marLeft w:val="0"/>
          <w:marRight w:val="0"/>
          <w:marTop w:val="0"/>
          <w:marBottom w:val="0"/>
          <w:divBdr>
            <w:top w:val="none" w:sz="0" w:space="0" w:color="auto"/>
            <w:left w:val="none" w:sz="0" w:space="0" w:color="auto"/>
            <w:bottom w:val="none" w:sz="0" w:space="0" w:color="auto"/>
            <w:right w:val="none" w:sz="0" w:space="0" w:color="auto"/>
          </w:divBdr>
        </w:div>
      </w:divsChild>
    </w:div>
    <w:div w:id="907154191">
      <w:marLeft w:val="0"/>
      <w:marRight w:val="0"/>
      <w:marTop w:val="0"/>
      <w:marBottom w:val="0"/>
      <w:divBdr>
        <w:top w:val="none" w:sz="0" w:space="0" w:color="auto"/>
        <w:left w:val="none" w:sz="0" w:space="0" w:color="auto"/>
        <w:bottom w:val="none" w:sz="0" w:space="0" w:color="auto"/>
        <w:right w:val="none" w:sz="0" w:space="0" w:color="auto"/>
      </w:divBdr>
      <w:divsChild>
        <w:div w:id="766535001">
          <w:marLeft w:val="0"/>
          <w:marRight w:val="0"/>
          <w:marTop w:val="0"/>
          <w:marBottom w:val="0"/>
          <w:divBdr>
            <w:top w:val="none" w:sz="0" w:space="0" w:color="auto"/>
            <w:left w:val="none" w:sz="0" w:space="0" w:color="auto"/>
            <w:bottom w:val="none" w:sz="0" w:space="0" w:color="auto"/>
            <w:right w:val="none" w:sz="0" w:space="0" w:color="auto"/>
          </w:divBdr>
        </w:div>
      </w:divsChild>
    </w:div>
    <w:div w:id="908923939">
      <w:marLeft w:val="0"/>
      <w:marRight w:val="0"/>
      <w:marTop w:val="0"/>
      <w:marBottom w:val="0"/>
      <w:divBdr>
        <w:top w:val="none" w:sz="0" w:space="0" w:color="auto"/>
        <w:left w:val="none" w:sz="0" w:space="0" w:color="auto"/>
        <w:bottom w:val="none" w:sz="0" w:space="0" w:color="auto"/>
        <w:right w:val="none" w:sz="0" w:space="0" w:color="auto"/>
      </w:divBdr>
      <w:divsChild>
        <w:div w:id="1288008316">
          <w:marLeft w:val="0"/>
          <w:marRight w:val="0"/>
          <w:marTop w:val="0"/>
          <w:marBottom w:val="0"/>
          <w:divBdr>
            <w:top w:val="none" w:sz="0" w:space="0" w:color="auto"/>
            <w:left w:val="none" w:sz="0" w:space="0" w:color="auto"/>
            <w:bottom w:val="none" w:sz="0" w:space="0" w:color="auto"/>
            <w:right w:val="none" w:sz="0" w:space="0" w:color="auto"/>
          </w:divBdr>
        </w:div>
      </w:divsChild>
    </w:div>
    <w:div w:id="909578396">
      <w:marLeft w:val="0"/>
      <w:marRight w:val="0"/>
      <w:marTop w:val="0"/>
      <w:marBottom w:val="0"/>
      <w:divBdr>
        <w:top w:val="none" w:sz="0" w:space="0" w:color="auto"/>
        <w:left w:val="none" w:sz="0" w:space="0" w:color="auto"/>
        <w:bottom w:val="none" w:sz="0" w:space="0" w:color="auto"/>
        <w:right w:val="none" w:sz="0" w:space="0" w:color="auto"/>
      </w:divBdr>
      <w:divsChild>
        <w:div w:id="1735814914">
          <w:marLeft w:val="0"/>
          <w:marRight w:val="0"/>
          <w:marTop w:val="0"/>
          <w:marBottom w:val="0"/>
          <w:divBdr>
            <w:top w:val="none" w:sz="0" w:space="0" w:color="auto"/>
            <w:left w:val="none" w:sz="0" w:space="0" w:color="auto"/>
            <w:bottom w:val="none" w:sz="0" w:space="0" w:color="auto"/>
            <w:right w:val="none" w:sz="0" w:space="0" w:color="auto"/>
          </w:divBdr>
        </w:div>
      </w:divsChild>
    </w:div>
    <w:div w:id="909581638">
      <w:marLeft w:val="0"/>
      <w:marRight w:val="0"/>
      <w:marTop w:val="0"/>
      <w:marBottom w:val="0"/>
      <w:divBdr>
        <w:top w:val="none" w:sz="0" w:space="0" w:color="auto"/>
        <w:left w:val="none" w:sz="0" w:space="0" w:color="auto"/>
        <w:bottom w:val="none" w:sz="0" w:space="0" w:color="auto"/>
        <w:right w:val="none" w:sz="0" w:space="0" w:color="auto"/>
      </w:divBdr>
      <w:divsChild>
        <w:div w:id="2105488542">
          <w:marLeft w:val="0"/>
          <w:marRight w:val="0"/>
          <w:marTop w:val="0"/>
          <w:marBottom w:val="0"/>
          <w:divBdr>
            <w:top w:val="none" w:sz="0" w:space="0" w:color="auto"/>
            <w:left w:val="none" w:sz="0" w:space="0" w:color="auto"/>
            <w:bottom w:val="none" w:sz="0" w:space="0" w:color="auto"/>
            <w:right w:val="none" w:sz="0" w:space="0" w:color="auto"/>
          </w:divBdr>
        </w:div>
      </w:divsChild>
    </w:div>
    <w:div w:id="910583540">
      <w:marLeft w:val="0"/>
      <w:marRight w:val="0"/>
      <w:marTop w:val="0"/>
      <w:marBottom w:val="0"/>
      <w:divBdr>
        <w:top w:val="none" w:sz="0" w:space="0" w:color="auto"/>
        <w:left w:val="none" w:sz="0" w:space="0" w:color="auto"/>
        <w:bottom w:val="none" w:sz="0" w:space="0" w:color="auto"/>
        <w:right w:val="none" w:sz="0" w:space="0" w:color="auto"/>
      </w:divBdr>
      <w:divsChild>
        <w:div w:id="16740421">
          <w:marLeft w:val="0"/>
          <w:marRight w:val="0"/>
          <w:marTop w:val="0"/>
          <w:marBottom w:val="0"/>
          <w:divBdr>
            <w:top w:val="none" w:sz="0" w:space="0" w:color="auto"/>
            <w:left w:val="none" w:sz="0" w:space="0" w:color="auto"/>
            <w:bottom w:val="none" w:sz="0" w:space="0" w:color="auto"/>
            <w:right w:val="none" w:sz="0" w:space="0" w:color="auto"/>
          </w:divBdr>
        </w:div>
      </w:divsChild>
    </w:div>
    <w:div w:id="911044964">
      <w:marLeft w:val="0"/>
      <w:marRight w:val="0"/>
      <w:marTop w:val="0"/>
      <w:marBottom w:val="0"/>
      <w:divBdr>
        <w:top w:val="none" w:sz="0" w:space="0" w:color="auto"/>
        <w:left w:val="none" w:sz="0" w:space="0" w:color="auto"/>
        <w:bottom w:val="none" w:sz="0" w:space="0" w:color="auto"/>
        <w:right w:val="none" w:sz="0" w:space="0" w:color="auto"/>
      </w:divBdr>
      <w:divsChild>
        <w:div w:id="396785053">
          <w:marLeft w:val="0"/>
          <w:marRight w:val="0"/>
          <w:marTop w:val="0"/>
          <w:marBottom w:val="0"/>
          <w:divBdr>
            <w:top w:val="none" w:sz="0" w:space="0" w:color="auto"/>
            <w:left w:val="none" w:sz="0" w:space="0" w:color="auto"/>
            <w:bottom w:val="none" w:sz="0" w:space="0" w:color="auto"/>
            <w:right w:val="none" w:sz="0" w:space="0" w:color="auto"/>
          </w:divBdr>
        </w:div>
      </w:divsChild>
    </w:div>
    <w:div w:id="911046442">
      <w:marLeft w:val="0"/>
      <w:marRight w:val="0"/>
      <w:marTop w:val="0"/>
      <w:marBottom w:val="0"/>
      <w:divBdr>
        <w:top w:val="none" w:sz="0" w:space="0" w:color="auto"/>
        <w:left w:val="none" w:sz="0" w:space="0" w:color="auto"/>
        <w:bottom w:val="none" w:sz="0" w:space="0" w:color="auto"/>
        <w:right w:val="none" w:sz="0" w:space="0" w:color="auto"/>
      </w:divBdr>
      <w:divsChild>
        <w:div w:id="579145360">
          <w:marLeft w:val="0"/>
          <w:marRight w:val="0"/>
          <w:marTop w:val="0"/>
          <w:marBottom w:val="0"/>
          <w:divBdr>
            <w:top w:val="none" w:sz="0" w:space="0" w:color="auto"/>
            <w:left w:val="none" w:sz="0" w:space="0" w:color="auto"/>
            <w:bottom w:val="none" w:sz="0" w:space="0" w:color="auto"/>
            <w:right w:val="none" w:sz="0" w:space="0" w:color="auto"/>
          </w:divBdr>
        </w:div>
      </w:divsChild>
    </w:div>
    <w:div w:id="911279046">
      <w:marLeft w:val="0"/>
      <w:marRight w:val="0"/>
      <w:marTop w:val="0"/>
      <w:marBottom w:val="0"/>
      <w:divBdr>
        <w:top w:val="none" w:sz="0" w:space="0" w:color="auto"/>
        <w:left w:val="none" w:sz="0" w:space="0" w:color="auto"/>
        <w:bottom w:val="none" w:sz="0" w:space="0" w:color="auto"/>
        <w:right w:val="none" w:sz="0" w:space="0" w:color="auto"/>
      </w:divBdr>
      <w:divsChild>
        <w:div w:id="432215119">
          <w:marLeft w:val="0"/>
          <w:marRight w:val="0"/>
          <w:marTop w:val="0"/>
          <w:marBottom w:val="0"/>
          <w:divBdr>
            <w:top w:val="none" w:sz="0" w:space="0" w:color="auto"/>
            <w:left w:val="none" w:sz="0" w:space="0" w:color="auto"/>
            <w:bottom w:val="none" w:sz="0" w:space="0" w:color="auto"/>
            <w:right w:val="none" w:sz="0" w:space="0" w:color="auto"/>
          </w:divBdr>
        </w:div>
      </w:divsChild>
    </w:div>
    <w:div w:id="912736456">
      <w:marLeft w:val="0"/>
      <w:marRight w:val="0"/>
      <w:marTop w:val="0"/>
      <w:marBottom w:val="0"/>
      <w:divBdr>
        <w:top w:val="none" w:sz="0" w:space="0" w:color="auto"/>
        <w:left w:val="none" w:sz="0" w:space="0" w:color="auto"/>
        <w:bottom w:val="none" w:sz="0" w:space="0" w:color="auto"/>
        <w:right w:val="none" w:sz="0" w:space="0" w:color="auto"/>
      </w:divBdr>
      <w:divsChild>
        <w:div w:id="811479035">
          <w:marLeft w:val="0"/>
          <w:marRight w:val="0"/>
          <w:marTop w:val="0"/>
          <w:marBottom w:val="0"/>
          <w:divBdr>
            <w:top w:val="none" w:sz="0" w:space="0" w:color="auto"/>
            <w:left w:val="none" w:sz="0" w:space="0" w:color="auto"/>
            <w:bottom w:val="none" w:sz="0" w:space="0" w:color="auto"/>
            <w:right w:val="none" w:sz="0" w:space="0" w:color="auto"/>
          </w:divBdr>
        </w:div>
      </w:divsChild>
    </w:div>
    <w:div w:id="913006173">
      <w:marLeft w:val="0"/>
      <w:marRight w:val="0"/>
      <w:marTop w:val="0"/>
      <w:marBottom w:val="0"/>
      <w:divBdr>
        <w:top w:val="none" w:sz="0" w:space="0" w:color="auto"/>
        <w:left w:val="none" w:sz="0" w:space="0" w:color="auto"/>
        <w:bottom w:val="none" w:sz="0" w:space="0" w:color="auto"/>
        <w:right w:val="none" w:sz="0" w:space="0" w:color="auto"/>
      </w:divBdr>
      <w:divsChild>
        <w:div w:id="1834562798">
          <w:marLeft w:val="0"/>
          <w:marRight w:val="0"/>
          <w:marTop w:val="0"/>
          <w:marBottom w:val="0"/>
          <w:divBdr>
            <w:top w:val="none" w:sz="0" w:space="0" w:color="auto"/>
            <w:left w:val="none" w:sz="0" w:space="0" w:color="auto"/>
            <w:bottom w:val="none" w:sz="0" w:space="0" w:color="auto"/>
            <w:right w:val="none" w:sz="0" w:space="0" w:color="auto"/>
          </w:divBdr>
        </w:div>
      </w:divsChild>
    </w:div>
    <w:div w:id="913583363">
      <w:marLeft w:val="0"/>
      <w:marRight w:val="0"/>
      <w:marTop w:val="0"/>
      <w:marBottom w:val="0"/>
      <w:divBdr>
        <w:top w:val="none" w:sz="0" w:space="0" w:color="auto"/>
        <w:left w:val="none" w:sz="0" w:space="0" w:color="auto"/>
        <w:bottom w:val="none" w:sz="0" w:space="0" w:color="auto"/>
        <w:right w:val="none" w:sz="0" w:space="0" w:color="auto"/>
      </w:divBdr>
      <w:divsChild>
        <w:div w:id="2077579925">
          <w:marLeft w:val="0"/>
          <w:marRight w:val="0"/>
          <w:marTop w:val="0"/>
          <w:marBottom w:val="0"/>
          <w:divBdr>
            <w:top w:val="none" w:sz="0" w:space="0" w:color="auto"/>
            <w:left w:val="none" w:sz="0" w:space="0" w:color="auto"/>
            <w:bottom w:val="none" w:sz="0" w:space="0" w:color="auto"/>
            <w:right w:val="none" w:sz="0" w:space="0" w:color="auto"/>
          </w:divBdr>
        </w:div>
      </w:divsChild>
    </w:div>
    <w:div w:id="913974034">
      <w:bodyDiv w:val="1"/>
      <w:marLeft w:val="0"/>
      <w:marRight w:val="0"/>
      <w:marTop w:val="0"/>
      <w:marBottom w:val="0"/>
      <w:divBdr>
        <w:top w:val="none" w:sz="0" w:space="0" w:color="auto"/>
        <w:left w:val="none" w:sz="0" w:space="0" w:color="auto"/>
        <w:bottom w:val="none" w:sz="0" w:space="0" w:color="auto"/>
        <w:right w:val="none" w:sz="0" w:space="0" w:color="auto"/>
      </w:divBdr>
    </w:div>
    <w:div w:id="914555798">
      <w:marLeft w:val="0"/>
      <w:marRight w:val="0"/>
      <w:marTop w:val="0"/>
      <w:marBottom w:val="0"/>
      <w:divBdr>
        <w:top w:val="none" w:sz="0" w:space="0" w:color="auto"/>
        <w:left w:val="none" w:sz="0" w:space="0" w:color="auto"/>
        <w:bottom w:val="none" w:sz="0" w:space="0" w:color="auto"/>
        <w:right w:val="none" w:sz="0" w:space="0" w:color="auto"/>
      </w:divBdr>
      <w:divsChild>
        <w:div w:id="1046610402">
          <w:marLeft w:val="0"/>
          <w:marRight w:val="0"/>
          <w:marTop w:val="0"/>
          <w:marBottom w:val="0"/>
          <w:divBdr>
            <w:top w:val="none" w:sz="0" w:space="0" w:color="auto"/>
            <w:left w:val="none" w:sz="0" w:space="0" w:color="auto"/>
            <w:bottom w:val="none" w:sz="0" w:space="0" w:color="auto"/>
            <w:right w:val="none" w:sz="0" w:space="0" w:color="auto"/>
          </w:divBdr>
        </w:div>
      </w:divsChild>
    </w:div>
    <w:div w:id="916209510">
      <w:marLeft w:val="0"/>
      <w:marRight w:val="0"/>
      <w:marTop w:val="0"/>
      <w:marBottom w:val="0"/>
      <w:divBdr>
        <w:top w:val="none" w:sz="0" w:space="0" w:color="auto"/>
        <w:left w:val="none" w:sz="0" w:space="0" w:color="auto"/>
        <w:bottom w:val="none" w:sz="0" w:space="0" w:color="auto"/>
        <w:right w:val="none" w:sz="0" w:space="0" w:color="auto"/>
      </w:divBdr>
      <w:divsChild>
        <w:div w:id="205874701">
          <w:marLeft w:val="0"/>
          <w:marRight w:val="0"/>
          <w:marTop w:val="0"/>
          <w:marBottom w:val="0"/>
          <w:divBdr>
            <w:top w:val="none" w:sz="0" w:space="0" w:color="auto"/>
            <w:left w:val="none" w:sz="0" w:space="0" w:color="auto"/>
            <w:bottom w:val="none" w:sz="0" w:space="0" w:color="auto"/>
            <w:right w:val="none" w:sz="0" w:space="0" w:color="auto"/>
          </w:divBdr>
        </w:div>
      </w:divsChild>
    </w:div>
    <w:div w:id="917136877">
      <w:marLeft w:val="0"/>
      <w:marRight w:val="0"/>
      <w:marTop w:val="0"/>
      <w:marBottom w:val="0"/>
      <w:divBdr>
        <w:top w:val="none" w:sz="0" w:space="0" w:color="auto"/>
        <w:left w:val="none" w:sz="0" w:space="0" w:color="auto"/>
        <w:bottom w:val="none" w:sz="0" w:space="0" w:color="auto"/>
        <w:right w:val="none" w:sz="0" w:space="0" w:color="auto"/>
      </w:divBdr>
      <w:divsChild>
        <w:div w:id="1225065867">
          <w:marLeft w:val="0"/>
          <w:marRight w:val="0"/>
          <w:marTop w:val="0"/>
          <w:marBottom w:val="0"/>
          <w:divBdr>
            <w:top w:val="none" w:sz="0" w:space="0" w:color="auto"/>
            <w:left w:val="none" w:sz="0" w:space="0" w:color="auto"/>
            <w:bottom w:val="none" w:sz="0" w:space="0" w:color="auto"/>
            <w:right w:val="none" w:sz="0" w:space="0" w:color="auto"/>
          </w:divBdr>
        </w:div>
      </w:divsChild>
    </w:div>
    <w:div w:id="917328996">
      <w:marLeft w:val="0"/>
      <w:marRight w:val="0"/>
      <w:marTop w:val="0"/>
      <w:marBottom w:val="0"/>
      <w:divBdr>
        <w:top w:val="none" w:sz="0" w:space="0" w:color="auto"/>
        <w:left w:val="none" w:sz="0" w:space="0" w:color="auto"/>
        <w:bottom w:val="none" w:sz="0" w:space="0" w:color="auto"/>
        <w:right w:val="none" w:sz="0" w:space="0" w:color="auto"/>
      </w:divBdr>
      <w:divsChild>
        <w:div w:id="1966155817">
          <w:marLeft w:val="0"/>
          <w:marRight w:val="0"/>
          <w:marTop w:val="0"/>
          <w:marBottom w:val="0"/>
          <w:divBdr>
            <w:top w:val="none" w:sz="0" w:space="0" w:color="auto"/>
            <w:left w:val="none" w:sz="0" w:space="0" w:color="auto"/>
            <w:bottom w:val="none" w:sz="0" w:space="0" w:color="auto"/>
            <w:right w:val="none" w:sz="0" w:space="0" w:color="auto"/>
          </w:divBdr>
        </w:div>
      </w:divsChild>
    </w:div>
    <w:div w:id="917439394">
      <w:marLeft w:val="0"/>
      <w:marRight w:val="0"/>
      <w:marTop w:val="0"/>
      <w:marBottom w:val="0"/>
      <w:divBdr>
        <w:top w:val="none" w:sz="0" w:space="0" w:color="auto"/>
        <w:left w:val="none" w:sz="0" w:space="0" w:color="auto"/>
        <w:bottom w:val="none" w:sz="0" w:space="0" w:color="auto"/>
        <w:right w:val="none" w:sz="0" w:space="0" w:color="auto"/>
      </w:divBdr>
      <w:divsChild>
        <w:div w:id="1865286314">
          <w:marLeft w:val="0"/>
          <w:marRight w:val="0"/>
          <w:marTop w:val="0"/>
          <w:marBottom w:val="0"/>
          <w:divBdr>
            <w:top w:val="none" w:sz="0" w:space="0" w:color="auto"/>
            <w:left w:val="none" w:sz="0" w:space="0" w:color="auto"/>
            <w:bottom w:val="none" w:sz="0" w:space="0" w:color="auto"/>
            <w:right w:val="none" w:sz="0" w:space="0" w:color="auto"/>
          </w:divBdr>
        </w:div>
      </w:divsChild>
    </w:div>
    <w:div w:id="918057316">
      <w:marLeft w:val="0"/>
      <w:marRight w:val="0"/>
      <w:marTop w:val="0"/>
      <w:marBottom w:val="0"/>
      <w:divBdr>
        <w:top w:val="none" w:sz="0" w:space="0" w:color="auto"/>
        <w:left w:val="none" w:sz="0" w:space="0" w:color="auto"/>
        <w:bottom w:val="none" w:sz="0" w:space="0" w:color="auto"/>
        <w:right w:val="none" w:sz="0" w:space="0" w:color="auto"/>
      </w:divBdr>
      <w:divsChild>
        <w:div w:id="287784939">
          <w:marLeft w:val="0"/>
          <w:marRight w:val="0"/>
          <w:marTop w:val="0"/>
          <w:marBottom w:val="0"/>
          <w:divBdr>
            <w:top w:val="none" w:sz="0" w:space="0" w:color="auto"/>
            <w:left w:val="none" w:sz="0" w:space="0" w:color="auto"/>
            <w:bottom w:val="none" w:sz="0" w:space="0" w:color="auto"/>
            <w:right w:val="none" w:sz="0" w:space="0" w:color="auto"/>
          </w:divBdr>
        </w:div>
      </w:divsChild>
    </w:div>
    <w:div w:id="918292330">
      <w:marLeft w:val="0"/>
      <w:marRight w:val="0"/>
      <w:marTop w:val="0"/>
      <w:marBottom w:val="0"/>
      <w:divBdr>
        <w:top w:val="none" w:sz="0" w:space="0" w:color="auto"/>
        <w:left w:val="none" w:sz="0" w:space="0" w:color="auto"/>
        <w:bottom w:val="none" w:sz="0" w:space="0" w:color="auto"/>
        <w:right w:val="none" w:sz="0" w:space="0" w:color="auto"/>
      </w:divBdr>
      <w:divsChild>
        <w:div w:id="556623307">
          <w:marLeft w:val="0"/>
          <w:marRight w:val="0"/>
          <w:marTop w:val="0"/>
          <w:marBottom w:val="0"/>
          <w:divBdr>
            <w:top w:val="none" w:sz="0" w:space="0" w:color="auto"/>
            <w:left w:val="none" w:sz="0" w:space="0" w:color="auto"/>
            <w:bottom w:val="none" w:sz="0" w:space="0" w:color="auto"/>
            <w:right w:val="none" w:sz="0" w:space="0" w:color="auto"/>
          </w:divBdr>
        </w:div>
      </w:divsChild>
    </w:div>
    <w:div w:id="918447398">
      <w:marLeft w:val="0"/>
      <w:marRight w:val="0"/>
      <w:marTop w:val="0"/>
      <w:marBottom w:val="0"/>
      <w:divBdr>
        <w:top w:val="none" w:sz="0" w:space="0" w:color="auto"/>
        <w:left w:val="none" w:sz="0" w:space="0" w:color="auto"/>
        <w:bottom w:val="none" w:sz="0" w:space="0" w:color="auto"/>
        <w:right w:val="none" w:sz="0" w:space="0" w:color="auto"/>
      </w:divBdr>
      <w:divsChild>
        <w:div w:id="579218650">
          <w:marLeft w:val="0"/>
          <w:marRight w:val="0"/>
          <w:marTop w:val="0"/>
          <w:marBottom w:val="0"/>
          <w:divBdr>
            <w:top w:val="none" w:sz="0" w:space="0" w:color="auto"/>
            <w:left w:val="none" w:sz="0" w:space="0" w:color="auto"/>
            <w:bottom w:val="none" w:sz="0" w:space="0" w:color="auto"/>
            <w:right w:val="none" w:sz="0" w:space="0" w:color="auto"/>
          </w:divBdr>
        </w:div>
      </w:divsChild>
    </w:div>
    <w:div w:id="918906154">
      <w:marLeft w:val="0"/>
      <w:marRight w:val="0"/>
      <w:marTop w:val="0"/>
      <w:marBottom w:val="0"/>
      <w:divBdr>
        <w:top w:val="none" w:sz="0" w:space="0" w:color="auto"/>
        <w:left w:val="none" w:sz="0" w:space="0" w:color="auto"/>
        <w:bottom w:val="none" w:sz="0" w:space="0" w:color="auto"/>
        <w:right w:val="none" w:sz="0" w:space="0" w:color="auto"/>
      </w:divBdr>
      <w:divsChild>
        <w:div w:id="800803396">
          <w:marLeft w:val="0"/>
          <w:marRight w:val="0"/>
          <w:marTop w:val="0"/>
          <w:marBottom w:val="0"/>
          <w:divBdr>
            <w:top w:val="none" w:sz="0" w:space="0" w:color="auto"/>
            <w:left w:val="none" w:sz="0" w:space="0" w:color="auto"/>
            <w:bottom w:val="none" w:sz="0" w:space="0" w:color="auto"/>
            <w:right w:val="none" w:sz="0" w:space="0" w:color="auto"/>
          </w:divBdr>
        </w:div>
      </w:divsChild>
    </w:div>
    <w:div w:id="920135855">
      <w:marLeft w:val="0"/>
      <w:marRight w:val="0"/>
      <w:marTop w:val="0"/>
      <w:marBottom w:val="0"/>
      <w:divBdr>
        <w:top w:val="none" w:sz="0" w:space="0" w:color="auto"/>
        <w:left w:val="none" w:sz="0" w:space="0" w:color="auto"/>
        <w:bottom w:val="none" w:sz="0" w:space="0" w:color="auto"/>
        <w:right w:val="none" w:sz="0" w:space="0" w:color="auto"/>
      </w:divBdr>
      <w:divsChild>
        <w:div w:id="925381293">
          <w:marLeft w:val="0"/>
          <w:marRight w:val="0"/>
          <w:marTop w:val="0"/>
          <w:marBottom w:val="0"/>
          <w:divBdr>
            <w:top w:val="none" w:sz="0" w:space="0" w:color="auto"/>
            <w:left w:val="none" w:sz="0" w:space="0" w:color="auto"/>
            <w:bottom w:val="none" w:sz="0" w:space="0" w:color="auto"/>
            <w:right w:val="none" w:sz="0" w:space="0" w:color="auto"/>
          </w:divBdr>
        </w:div>
      </w:divsChild>
    </w:div>
    <w:div w:id="921184176">
      <w:marLeft w:val="0"/>
      <w:marRight w:val="0"/>
      <w:marTop w:val="0"/>
      <w:marBottom w:val="0"/>
      <w:divBdr>
        <w:top w:val="none" w:sz="0" w:space="0" w:color="auto"/>
        <w:left w:val="none" w:sz="0" w:space="0" w:color="auto"/>
        <w:bottom w:val="none" w:sz="0" w:space="0" w:color="auto"/>
        <w:right w:val="none" w:sz="0" w:space="0" w:color="auto"/>
      </w:divBdr>
      <w:divsChild>
        <w:div w:id="1874927513">
          <w:marLeft w:val="0"/>
          <w:marRight w:val="0"/>
          <w:marTop w:val="0"/>
          <w:marBottom w:val="0"/>
          <w:divBdr>
            <w:top w:val="none" w:sz="0" w:space="0" w:color="auto"/>
            <w:left w:val="none" w:sz="0" w:space="0" w:color="auto"/>
            <w:bottom w:val="none" w:sz="0" w:space="0" w:color="auto"/>
            <w:right w:val="none" w:sz="0" w:space="0" w:color="auto"/>
          </w:divBdr>
        </w:div>
      </w:divsChild>
    </w:div>
    <w:div w:id="921330456">
      <w:marLeft w:val="0"/>
      <w:marRight w:val="0"/>
      <w:marTop w:val="0"/>
      <w:marBottom w:val="0"/>
      <w:divBdr>
        <w:top w:val="none" w:sz="0" w:space="0" w:color="auto"/>
        <w:left w:val="none" w:sz="0" w:space="0" w:color="auto"/>
        <w:bottom w:val="none" w:sz="0" w:space="0" w:color="auto"/>
        <w:right w:val="none" w:sz="0" w:space="0" w:color="auto"/>
      </w:divBdr>
      <w:divsChild>
        <w:div w:id="1096832174">
          <w:marLeft w:val="0"/>
          <w:marRight w:val="0"/>
          <w:marTop w:val="0"/>
          <w:marBottom w:val="0"/>
          <w:divBdr>
            <w:top w:val="none" w:sz="0" w:space="0" w:color="auto"/>
            <w:left w:val="none" w:sz="0" w:space="0" w:color="auto"/>
            <w:bottom w:val="none" w:sz="0" w:space="0" w:color="auto"/>
            <w:right w:val="none" w:sz="0" w:space="0" w:color="auto"/>
          </w:divBdr>
        </w:div>
      </w:divsChild>
    </w:div>
    <w:div w:id="921572118">
      <w:marLeft w:val="0"/>
      <w:marRight w:val="0"/>
      <w:marTop w:val="0"/>
      <w:marBottom w:val="0"/>
      <w:divBdr>
        <w:top w:val="none" w:sz="0" w:space="0" w:color="auto"/>
        <w:left w:val="none" w:sz="0" w:space="0" w:color="auto"/>
        <w:bottom w:val="none" w:sz="0" w:space="0" w:color="auto"/>
        <w:right w:val="none" w:sz="0" w:space="0" w:color="auto"/>
      </w:divBdr>
      <w:divsChild>
        <w:div w:id="1031345268">
          <w:marLeft w:val="0"/>
          <w:marRight w:val="0"/>
          <w:marTop w:val="0"/>
          <w:marBottom w:val="0"/>
          <w:divBdr>
            <w:top w:val="none" w:sz="0" w:space="0" w:color="auto"/>
            <w:left w:val="none" w:sz="0" w:space="0" w:color="auto"/>
            <w:bottom w:val="none" w:sz="0" w:space="0" w:color="auto"/>
            <w:right w:val="none" w:sz="0" w:space="0" w:color="auto"/>
          </w:divBdr>
        </w:div>
      </w:divsChild>
    </w:div>
    <w:div w:id="921791906">
      <w:bodyDiv w:val="1"/>
      <w:marLeft w:val="0"/>
      <w:marRight w:val="0"/>
      <w:marTop w:val="0"/>
      <w:marBottom w:val="0"/>
      <w:divBdr>
        <w:top w:val="none" w:sz="0" w:space="0" w:color="auto"/>
        <w:left w:val="none" w:sz="0" w:space="0" w:color="auto"/>
        <w:bottom w:val="none" w:sz="0" w:space="0" w:color="auto"/>
        <w:right w:val="none" w:sz="0" w:space="0" w:color="auto"/>
      </w:divBdr>
    </w:div>
    <w:div w:id="921988631">
      <w:marLeft w:val="0"/>
      <w:marRight w:val="0"/>
      <w:marTop w:val="0"/>
      <w:marBottom w:val="0"/>
      <w:divBdr>
        <w:top w:val="none" w:sz="0" w:space="0" w:color="auto"/>
        <w:left w:val="none" w:sz="0" w:space="0" w:color="auto"/>
        <w:bottom w:val="none" w:sz="0" w:space="0" w:color="auto"/>
        <w:right w:val="none" w:sz="0" w:space="0" w:color="auto"/>
      </w:divBdr>
    </w:div>
    <w:div w:id="921993122">
      <w:marLeft w:val="0"/>
      <w:marRight w:val="0"/>
      <w:marTop w:val="0"/>
      <w:marBottom w:val="0"/>
      <w:divBdr>
        <w:top w:val="none" w:sz="0" w:space="0" w:color="auto"/>
        <w:left w:val="none" w:sz="0" w:space="0" w:color="auto"/>
        <w:bottom w:val="none" w:sz="0" w:space="0" w:color="auto"/>
        <w:right w:val="none" w:sz="0" w:space="0" w:color="auto"/>
      </w:divBdr>
      <w:divsChild>
        <w:div w:id="1809741977">
          <w:marLeft w:val="0"/>
          <w:marRight w:val="0"/>
          <w:marTop w:val="0"/>
          <w:marBottom w:val="0"/>
          <w:divBdr>
            <w:top w:val="none" w:sz="0" w:space="0" w:color="auto"/>
            <w:left w:val="none" w:sz="0" w:space="0" w:color="auto"/>
            <w:bottom w:val="none" w:sz="0" w:space="0" w:color="auto"/>
            <w:right w:val="none" w:sz="0" w:space="0" w:color="auto"/>
          </w:divBdr>
        </w:div>
      </w:divsChild>
    </w:div>
    <w:div w:id="922958226">
      <w:marLeft w:val="0"/>
      <w:marRight w:val="0"/>
      <w:marTop w:val="0"/>
      <w:marBottom w:val="0"/>
      <w:divBdr>
        <w:top w:val="none" w:sz="0" w:space="0" w:color="auto"/>
        <w:left w:val="none" w:sz="0" w:space="0" w:color="auto"/>
        <w:bottom w:val="none" w:sz="0" w:space="0" w:color="auto"/>
        <w:right w:val="none" w:sz="0" w:space="0" w:color="auto"/>
      </w:divBdr>
      <w:divsChild>
        <w:div w:id="1562445933">
          <w:marLeft w:val="0"/>
          <w:marRight w:val="0"/>
          <w:marTop w:val="0"/>
          <w:marBottom w:val="0"/>
          <w:divBdr>
            <w:top w:val="none" w:sz="0" w:space="0" w:color="auto"/>
            <w:left w:val="none" w:sz="0" w:space="0" w:color="auto"/>
            <w:bottom w:val="none" w:sz="0" w:space="0" w:color="auto"/>
            <w:right w:val="none" w:sz="0" w:space="0" w:color="auto"/>
          </w:divBdr>
        </w:div>
      </w:divsChild>
    </w:div>
    <w:div w:id="923028570">
      <w:marLeft w:val="0"/>
      <w:marRight w:val="0"/>
      <w:marTop w:val="0"/>
      <w:marBottom w:val="0"/>
      <w:divBdr>
        <w:top w:val="none" w:sz="0" w:space="0" w:color="auto"/>
        <w:left w:val="none" w:sz="0" w:space="0" w:color="auto"/>
        <w:bottom w:val="none" w:sz="0" w:space="0" w:color="auto"/>
        <w:right w:val="none" w:sz="0" w:space="0" w:color="auto"/>
      </w:divBdr>
      <w:divsChild>
        <w:div w:id="140969782">
          <w:marLeft w:val="0"/>
          <w:marRight w:val="0"/>
          <w:marTop w:val="0"/>
          <w:marBottom w:val="0"/>
          <w:divBdr>
            <w:top w:val="none" w:sz="0" w:space="0" w:color="auto"/>
            <w:left w:val="none" w:sz="0" w:space="0" w:color="auto"/>
            <w:bottom w:val="none" w:sz="0" w:space="0" w:color="auto"/>
            <w:right w:val="none" w:sz="0" w:space="0" w:color="auto"/>
          </w:divBdr>
        </w:div>
      </w:divsChild>
    </w:div>
    <w:div w:id="923535554">
      <w:marLeft w:val="0"/>
      <w:marRight w:val="0"/>
      <w:marTop w:val="0"/>
      <w:marBottom w:val="0"/>
      <w:divBdr>
        <w:top w:val="none" w:sz="0" w:space="0" w:color="auto"/>
        <w:left w:val="none" w:sz="0" w:space="0" w:color="auto"/>
        <w:bottom w:val="none" w:sz="0" w:space="0" w:color="auto"/>
        <w:right w:val="none" w:sz="0" w:space="0" w:color="auto"/>
      </w:divBdr>
      <w:divsChild>
        <w:div w:id="435104839">
          <w:marLeft w:val="0"/>
          <w:marRight w:val="0"/>
          <w:marTop w:val="0"/>
          <w:marBottom w:val="0"/>
          <w:divBdr>
            <w:top w:val="none" w:sz="0" w:space="0" w:color="auto"/>
            <w:left w:val="none" w:sz="0" w:space="0" w:color="auto"/>
            <w:bottom w:val="none" w:sz="0" w:space="0" w:color="auto"/>
            <w:right w:val="none" w:sz="0" w:space="0" w:color="auto"/>
          </w:divBdr>
        </w:div>
      </w:divsChild>
    </w:div>
    <w:div w:id="924145913">
      <w:bodyDiv w:val="1"/>
      <w:marLeft w:val="0"/>
      <w:marRight w:val="0"/>
      <w:marTop w:val="0"/>
      <w:marBottom w:val="0"/>
      <w:divBdr>
        <w:top w:val="none" w:sz="0" w:space="0" w:color="auto"/>
        <w:left w:val="none" w:sz="0" w:space="0" w:color="auto"/>
        <w:bottom w:val="none" w:sz="0" w:space="0" w:color="auto"/>
        <w:right w:val="none" w:sz="0" w:space="0" w:color="auto"/>
      </w:divBdr>
      <w:divsChild>
        <w:div w:id="260070004">
          <w:marLeft w:val="360"/>
          <w:marRight w:val="0"/>
          <w:marTop w:val="240"/>
          <w:marBottom w:val="0"/>
          <w:divBdr>
            <w:top w:val="none" w:sz="0" w:space="0" w:color="auto"/>
            <w:left w:val="none" w:sz="0" w:space="0" w:color="auto"/>
            <w:bottom w:val="none" w:sz="0" w:space="0" w:color="auto"/>
            <w:right w:val="none" w:sz="0" w:space="0" w:color="auto"/>
          </w:divBdr>
        </w:div>
      </w:divsChild>
    </w:div>
    <w:div w:id="924341415">
      <w:marLeft w:val="0"/>
      <w:marRight w:val="0"/>
      <w:marTop w:val="0"/>
      <w:marBottom w:val="0"/>
      <w:divBdr>
        <w:top w:val="none" w:sz="0" w:space="0" w:color="auto"/>
        <w:left w:val="none" w:sz="0" w:space="0" w:color="auto"/>
        <w:bottom w:val="none" w:sz="0" w:space="0" w:color="auto"/>
        <w:right w:val="none" w:sz="0" w:space="0" w:color="auto"/>
      </w:divBdr>
      <w:divsChild>
        <w:div w:id="957957623">
          <w:marLeft w:val="0"/>
          <w:marRight w:val="0"/>
          <w:marTop w:val="0"/>
          <w:marBottom w:val="0"/>
          <w:divBdr>
            <w:top w:val="none" w:sz="0" w:space="0" w:color="auto"/>
            <w:left w:val="none" w:sz="0" w:space="0" w:color="auto"/>
            <w:bottom w:val="none" w:sz="0" w:space="0" w:color="auto"/>
            <w:right w:val="none" w:sz="0" w:space="0" w:color="auto"/>
          </w:divBdr>
        </w:div>
      </w:divsChild>
    </w:div>
    <w:div w:id="924727172">
      <w:bodyDiv w:val="1"/>
      <w:marLeft w:val="0"/>
      <w:marRight w:val="0"/>
      <w:marTop w:val="0"/>
      <w:marBottom w:val="0"/>
      <w:divBdr>
        <w:top w:val="none" w:sz="0" w:space="0" w:color="auto"/>
        <w:left w:val="none" w:sz="0" w:space="0" w:color="auto"/>
        <w:bottom w:val="none" w:sz="0" w:space="0" w:color="auto"/>
        <w:right w:val="none" w:sz="0" w:space="0" w:color="auto"/>
      </w:divBdr>
    </w:div>
    <w:div w:id="924728144">
      <w:marLeft w:val="0"/>
      <w:marRight w:val="0"/>
      <w:marTop w:val="0"/>
      <w:marBottom w:val="0"/>
      <w:divBdr>
        <w:top w:val="none" w:sz="0" w:space="0" w:color="auto"/>
        <w:left w:val="none" w:sz="0" w:space="0" w:color="auto"/>
        <w:bottom w:val="none" w:sz="0" w:space="0" w:color="auto"/>
        <w:right w:val="none" w:sz="0" w:space="0" w:color="auto"/>
      </w:divBdr>
      <w:divsChild>
        <w:div w:id="1788884904">
          <w:marLeft w:val="0"/>
          <w:marRight w:val="0"/>
          <w:marTop w:val="0"/>
          <w:marBottom w:val="0"/>
          <w:divBdr>
            <w:top w:val="none" w:sz="0" w:space="0" w:color="auto"/>
            <w:left w:val="none" w:sz="0" w:space="0" w:color="auto"/>
            <w:bottom w:val="none" w:sz="0" w:space="0" w:color="auto"/>
            <w:right w:val="none" w:sz="0" w:space="0" w:color="auto"/>
          </w:divBdr>
        </w:div>
      </w:divsChild>
    </w:div>
    <w:div w:id="924996813">
      <w:marLeft w:val="0"/>
      <w:marRight w:val="0"/>
      <w:marTop w:val="0"/>
      <w:marBottom w:val="0"/>
      <w:divBdr>
        <w:top w:val="none" w:sz="0" w:space="0" w:color="auto"/>
        <w:left w:val="none" w:sz="0" w:space="0" w:color="auto"/>
        <w:bottom w:val="none" w:sz="0" w:space="0" w:color="auto"/>
        <w:right w:val="none" w:sz="0" w:space="0" w:color="auto"/>
      </w:divBdr>
      <w:divsChild>
        <w:div w:id="651327177">
          <w:marLeft w:val="0"/>
          <w:marRight w:val="0"/>
          <w:marTop w:val="0"/>
          <w:marBottom w:val="0"/>
          <w:divBdr>
            <w:top w:val="none" w:sz="0" w:space="0" w:color="auto"/>
            <w:left w:val="none" w:sz="0" w:space="0" w:color="auto"/>
            <w:bottom w:val="none" w:sz="0" w:space="0" w:color="auto"/>
            <w:right w:val="none" w:sz="0" w:space="0" w:color="auto"/>
          </w:divBdr>
        </w:div>
      </w:divsChild>
    </w:div>
    <w:div w:id="925724191">
      <w:marLeft w:val="0"/>
      <w:marRight w:val="0"/>
      <w:marTop w:val="0"/>
      <w:marBottom w:val="0"/>
      <w:divBdr>
        <w:top w:val="none" w:sz="0" w:space="0" w:color="auto"/>
        <w:left w:val="none" w:sz="0" w:space="0" w:color="auto"/>
        <w:bottom w:val="none" w:sz="0" w:space="0" w:color="auto"/>
        <w:right w:val="none" w:sz="0" w:space="0" w:color="auto"/>
      </w:divBdr>
      <w:divsChild>
        <w:div w:id="1486511782">
          <w:marLeft w:val="0"/>
          <w:marRight w:val="0"/>
          <w:marTop w:val="0"/>
          <w:marBottom w:val="0"/>
          <w:divBdr>
            <w:top w:val="none" w:sz="0" w:space="0" w:color="auto"/>
            <w:left w:val="none" w:sz="0" w:space="0" w:color="auto"/>
            <w:bottom w:val="none" w:sz="0" w:space="0" w:color="auto"/>
            <w:right w:val="none" w:sz="0" w:space="0" w:color="auto"/>
          </w:divBdr>
        </w:div>
      </w:divsChild>
    </w:div>
    <w:div w:id="926428657">
      <w:marLeft w:val="0"/>
      <w:marRight w:val="0"/>
      <w:marTop w:val="0"/>
      <w:marBottom w:val="0"/>
      <w:divBdr>
        <w:top w:val="none" w:sz="0" w:space="0" w:color="auto"/>
        <w:left w:val="none" w:sz="0" w:space="0" w:color="auto"/>
        <w:bottom w:val="none" w:sz="0" w:space="0" w:color="auto"/>
        <w:right w:val="none" w:sz="0" w:space="0" w:color="auto"/>
      </w:divBdr>
      <w:divsChild>
        <w:div w:id="319038318">
          <w:marLeft w:val="0"/>
          <w:marRight w:val="0"/>
          <w:marTop w:val="0"/>
          <w:marBottom w:val="0"/>
          <w:divBdr>
            <w:top w:val="none" w:sz="0" w:space="0" w:color="auto"/>
            <w:left w:val="none" w:sz="0" w:space="0" w:color="auto"/>
            <w:bottom w:val="none" w:sz="0" w:space="0" w:color="auto"/>
            <w:right w:val="none" w:sz="0" w:space="0" w:color="auto"/>
          </w:divBdr>
        </w:div>
      </w:divsChild>
    </w:div>
    <w:div w:id="926499758">
      <w:marLeft w:val="0"/>
      <w:marRight w:val="0"/>
      <w:marTop w:val="0"/>
      <w:marBottom w:val="0"/>
      <w:divBdr>
        <w:top w:val="none" w:sz="0" w:space="0" w:color="auto"/>
        <w:left w:val="none" w:sz="0" w:space="0" w:color="auto"/>
        <w:bottom w:val="none" w:sz="0" w:space="0" w:color="auto"/>
        <w:right w:val="none" w:sz="0" w:space="0" w:color="auto"/>
      </w:divBdr>
      <w:divsChild>
        <w:div w:id="1515537881">
          <w:marLeft w:val="0"/>
          <w:marRight w:val="0"/>
          <w:marTop w:val="0"/>
          <w:marBottom w:val="0"/>
          <w:divBdr>
            <w:top w:val="none" w:sz="0" w:space="0" w:color="auto"/>
            <w:left w:val="none" w:sz="0" w:space="0" w:color="auto"/>
            <w:bottom w:val="none" w:sz="0" w:space="0" w:color="auto"/>
            <w:right w:val="none" w:sz="0" w:space="0" w:color="auto"/>
          </w:divBdr>
        </w:div>
      </w:divsChild>
    </w:div>
    <w:div w:id="928974509">
      <w:marLeft w:val="0"/>
      <w:marRight w:val="0"/>
      <w:marTop w:val="0"/>
      <w:marBottom w:val="0"/>
      <w:divBdr>
        <w:top w:val="none" w:sz="0" w:space="0" w:color="auto"/>
        <w:left w:val="none" w:sz="0" w:space="0" w:color="auto"/>
        <w:bottom w:val="none" w:sz="0" w:space="0" w:color="auto"/>
        <w:right w:val="none" w:sz="0" w:space="0" w:color="auto"/>
      </w:divBdr>
      <w:divsChild>
        <w:div w:id="1848321001">
          <w:marLeft w:val="0"/>
          <w:marRight w:val="0"/>
          <w:marTop w:val="0"/>
          <w:marBottom w:val="0"/>
          <w:divBdr>
            <w:top w:val="none" w:sz="0" w:space="0" w:color="auto"/>
            <w:left w:val="none" w:sz="0" w:space="0" w:color="auto"/>
            <w:bottom w:val="none" w:sz="0" w:space="0" w:color="auto"/>
            <w:right w:val="none" w:sz="0" w:space="0" w:color="auto"/>
          </w:divBdr>
        </w:div>
      </w:divsChild>
    </w:div>
    <w:div w:id="930240749">
      <w:marLeft w:val="0"/>
      <w:marRight w:val="0"/>
      <w:marTop w:val="0"/>
      <w:marBottom w:val="0"/>
      <w:divBdr>
        <w:top w:val="none" w:sz="0" w:space="0" w:color="auto"/>
        <w:left w:val="none" w:sz="0" w:space="0" w:color="auto"/>
        <w:bottom w:val="none" w:sz="0" w:space="0" w:color="auto"/>
        <w:right w:val="none" w:sz="0" w:space="0" w:color="auto"/>
      </w:divBdr>
      <w:divsChild>
        <w:div w:id="1062100827">
          <w:marLeft w:val="0"/>
          <w:marRight w:val="0"/>
          <w:marTop w:val="0"/>
          <w:marBottom w:val="0"/>
          <w:divBdr>
            <w:top w:val="none" w:sz="0" w:space="0" w:color="auto"/>
            <w:left w:val="none" w:sz="0" w:space="0" w:color="auto"/>
            <w:bottom w:val="none" w:sz="0" w:space="0" w:color="auto"/>
            <w:right w:val="none" w:sz="0" w:space="0" w:color="auto"/>
          </w:divBdr>
        </w:div>
      </w:divsChild>
    </w:div>
    <w:div w:id="930358607">
      <w:marLeft w:val="0"/>
      <w:marRight w:val="0"/>
      <w:marTop w:val="0"/>
      <w:marBottom w:val="0"/>
      <w:divBdr>
        <w:top w:val="none" w:sz="0" w:space="0" w:color="auto"/>
        <w:left w:val="none" w:sz="0" w:space="0" w:color="auto"/>
        <w:bottom w:val="none" w:sz="0" w:space="0" w:color="auto"/>
        <w:right w:val="none" w:sz="0" w:space="0" w:color="auto"/>
      </w:divBdr>
      <w:divsChild>
        <w:div w:id="1218273522">
          <w:marLeft w:val="0"/>
          <w:marRight w:val="0"/>
          <w:marTop w:val="0"/>
          <w:marBottom w:val="0"/>
          <w:divBdr>
            <w:top w:val="none" w:sz="0" w:space="0" w:color="auto"/>
            <w:left w:val="none" w:sz="0" w:space="0" w:color="auto"/>
            <w:bottom w:val="none" w:sz="0" w:space="0" w:color="auto"/>
            <w:right w:val="none" w:sz="0" w:space="0" w:color="auto"/>
          </w:divBdr>
        </w:div>
      </w:divsChild>
    </w:div>
    <w:div w:id="930895221">
      <w:marLeft w:val="0"/>
      <w:marRight w:val="0"/>
      <w:marTop w:val="0"/>
      <w:marBottom w:val="0"/>
      <w:divBdr>
        <w:top w:val="none" w:sz="0" w:space="0" w:color="auto"/>
        <w:left w:val="none" w:sz="0" w:space="0" w:color="auto"/>
        <w:bottom w:val="none" w:sz="0" w:space="0" w:color="auto"/>
        <w:right w:val="none" w:sz="0" w:space="0" w:color="auto"/>
      </w:divBdr>
      <w:divsChild>
        <w:div w:id="985622610">
          <w:marLeft w:val="0"/>
          <w:marRight w:val="0"/>
          <w:marTop w:val="0"/>
          <w:marBottom w:val="0"/>
          <w:divBdr>
            <w:top w:val="none" w:sz="0" w:space="0" w:color="auto"/>
            <w:left w:val="none" w:sz="0" w:space="0" w:color="auto"/>
            <w:bottom w:val="none" w:sz="0" w:space="0" w:color="auto"/>
            <w:right w:val="none" w:sz="0" w:space="0" w:color="auto"/>
          </w:divBdr>
        </w:div>
      </w:divsChild>
    </w:div>
    <w:div w:id="932249722">
      <w:marLeft w:val="0"/>
      <w:marRight w:val="0"/>
      <w:marTop w:val="0"/>
      <w:marBottom w:val="0"/>
      <w:divBdr>
        <w:top w:val="none" w:sz="0" w:space="0" w:color="auto"/>
        <w:left w:val="none" w:sz="0" w:space="0" w:color="auto"/>
        <w:bottom w:val="none" w:sz="0" w:space="0" w:color="auto"/>
        <w:right w:val="none" w:sz="0" w:space="0" w:color="auto"/>
      </w:divBdr>
      <w:divsChild>
        <w:div w:id="1379821830">
          <w:marLeft w:val="0"/>
          <w:marRight w:val="0"/>
          <w:marTop w:val="0"/>
          <w:marBottom w:val="0"/>
          <w:divBdr>
            <w:top w:val="none" w:sz="0" w:space="0" w:color="auto"/>
            <w:left w:val="none" w:sz="0" w:space="0" w:color="auto"/>
            <w:bottom w:val="none" w:sz="0" w:space="0" w:color="auto"/>
            <w:right w:val="none" w:sz="0" w:space="0" w:color="auto"/>
          </w:divBdr>
        </w:div>
      </w:divsChild>
    </w:div>
    <w:div w:id="932324943">
      <w:marLeft w:val="0"/>
      <w:marRight w:val="0"/>
      <w:marTop w:val="0"/>
      <w:marBottom w:val="0"/>
      <w:divBdr>
        <w:top w:val="none" w:sz="0" w:space="0" w:color="auto"/>
        <w:left w:val="none" w:sz="0" w:space="0" w:color="auto"/>
        <w:bottom w:val="none" w:sz="0" w:space="0" w:color="auto"/>
        <w:right w:val="none" w:sz="0" w:space="0" w:color="auto"/>
      </w:divBdr>
    </w:div>
    <w:div w:id="932518322">
      <w:marLeft w:val="0"/>
      <w:marRight w:val="0"/>
      <w:marTop w:val="0"/>
      <w:marBottom w:val="0"/>
      <w:divBdr>
        <w:top w:val="none" w:sz="0" w:space="0" w:color="auto"/>
        <w:left w:val="none" w:sz="0" w:space="0" w:color="auto"/>
        <w:bottom w:val="none" w:sz="0" w:space="0" w:color="auto"/>
        <w:right w:val="none" w:sz="0" w:space="0" w:color="auto"/>
      </w:divBdr>
      <w:divsChild>
        <w:div w:id="1801995127">
          <w:marLeft w:val="0"/>
          <w:marRight w:val="0"/>
          <w:marTop w:val="0"/>
          <w:marBottom w:val="0"/>
          <w:divBdr>
            <w:top w:val="none" w:sz="0" w:space="0" w:color="auto"/>
            <w:left w:val="none" w:sz="0" w:space="0" w:color="auto"/>
            <w:bottom w:val="none" w:sz="0" w:space="0" w:color="auto"/>
            <w:right w:val="none" w:sz="0" w:space="0" w:color="auto"/>
          </w:divBdr>
        </w:div>
      </w:divsChild>
    </w:div>
    <w:div w:id="933129581">
      <w:marLeft w:val="0"/>
      <w:marRight w:val="0"/>
      <w:marTop w:val="0"/>
      <w:marBottom w:val="0"/>
      <w:divBdr>
        <w:top w:val="none" w:sz="0" w:space="0" w:color="auto"/>
        <w:left w:val="none" w:sz="0" w:space="0" w:color="auto"/>
        <w:bottom w:val="none" w:sz="0" w:space="0" w:color="auto"/>
        <w:right w:val="none" w:sz="0" w:space="0" w:color="auto"/>
      </w:divBdr>
      <w:divsChild>
        <w:div w:id="755058467">
          <w:marLeft w:val="0"/>
          <w:marRight w:val="0"/>
          <w:marTop w:val="0"/>
          <w:marBottom w:val="0"/>
          <w:divBdr>
            <w:top w:val="none" w:sz="0" w:space="0" w:color="auto"/>
            <w:left w:val="none" w:sz="0" w:space="0" w:color="auto"/>
            <w:bottom w:val="none" w:sz="0" w:space="0" w:color="auto"/>
            <w:right w:val="none" w:sz="0" w:space="0" w:color="auto"/>
          </w:divBdr>
        </w:div>
      </w:divsChild>
    </w:div>
    <w:div w:id="933250017">
      <w:marLeft w:val="0"/>
      <w:marRight w:val="0"/>
      <w:marTop w:val="0"/>
      <w:marBottom w:val="0"/>
      <w:divBdr>
        <w:top w:val="none" w:sz="0" w:space="0" w:color="auto"/>
        <w:left w:val="none" w:sz="0" w:space="0" w:color="auto"/>
        <w:bottom w:val="none" w:sz="0" w:space="0" w:color="auto"/>
        <w:right w:val="none" w:sz="0" w:space="0" w:color="auto"/>
      </w:divBdr>
      <w:divsChild>
        <w:div w:id="1269895364">
          <w:marLeft w:val="0"/>
          <w:marRight w:val="0"/>
          <w:marTop w:val="0"/>
          <w:marBottom w:val="0"/>
          <w:divBdr>
            <w:top w:val="none" w:sz="0" w:space="0" w:color="auto"/>
            <w:left w:val="none" w:sz="0" w:space="0" w:color="auto"/>
            <w:bottom w:val="none" w:sz="0" w:space="0" w:color="auto"/>
            <w:right w:val="none" w:sz="0" w:space="0" w:color="auto"/>
          </w:divBdr>
        </w:div>
      </w:divsChild>
    </w:div>
    <w:div w:id="933393665">
      <w:marLeft w:val="0"/>
      <w:marRight w:val="0"/>
      <w:marTop w:val="0"/>
      <w:marBottom w:val="0"/>
      <w:divBdr>
        <w:top w:val="none" w:sz="0" w:space="0" w:color="auto"/>
        <w:left w:val="none" w:sz="0" w:space="0" w:color="auto"/>
        <w:bottom w:val="none" w:sz="0" w:space="0" w:color="auto"/>
        <w:right w:val="none" w:sz="0" w:space="0" w:color="auto"/>
      </w:divBdr>
      <w:divsChild>
        <w:div w:id="172111333">
          <w:marLeft w:val="0"/>
          <w:marRight w:val="0"/>
          <w:marTop w:val="0"/>
          <w:marBottom w:val="0"/>
          <w:divBdr>
            <w:top w:val="none" w:sz="0" w:space="0" w:color="auto"/>
            <w:left w:val="none" w:sz="0" w:space="0" w:color="auto"/>
            <w:bottom w:val="none" w:sz="0" w:space="0" w:color="auto"/>
            <w:right w:val="none" w:sz="0" w:space="0" w:color="auto"/>
          </w:divBdr>
        </w:div>
      </w:divsChild>
    </w:div>
    <w:div w:id="934243620">
      <w:marLeft w:val="0"/>
      <w:marRight w:val="0"/>
      <w:marTop w:val="0"/>
      <w:marBottom w:val="0"/>
      <w:divBdr>
        <w:top w:val="none" w:sz="0" w:space="0" w:color="auto"/>
        <w:left w:val="none" w:sz="0" w:space="0" w:color="auto"/>
        <w:bottom w:val="none" w:sz="0" w:space="0" w:color="auto"/>
        <w:right w:val="none" w:sz="0" w:space="0" w:color="auto"/>
      </w:divBdr>
      <w:divsChild>
        <w:div w:id="2021199464">
          <w:marLeft w:val="0"/>
          <w:marRight w:val="0"/>
          <w:marTop w:val="0"/>
          <w:marBottom w:val="0"/>
          <w:divBdr>
            <w:top w:val="none" w:sz="0" w:space="0" w:color="auto"/>
            <w:left w:val="none" w:sz="0" w:space="0" w:color="auto"/>
            <w:bottom w:val="none" w:sz="0" w:space="0" w:color="auto"/>
            <w:right w:val="none" w:sz="0" w:space="0" w:color="auto"/>
          </w:divBdr>
        </w:div>
      </w:divsChild>
    </w:div>
    <w:div w:id="934434817">
      <w:marLeft w:val="0"/>
      <w:marRight w:val="0"/>
      <w:marTop w:val="0"/>
      <w:marBottom w:val="0"/>
      <w:divBdr>
        <w:top w:val="none" w:sz="0" w:space="0" w:color="auto"/>
        <w:left w:val="none" w:sz="0" w:space="0" w:color="auto"/>
        <w:bottom w:val="none" w:sz="0" w:space="0" w:color="auto"/>
        <w:right w:val="none" w:sz="0" w:space="0" w:color="auto"/>
      </w:divBdr>
      <w:divsChild>
        <w:div w:id="15011549">
          <w:marLeft w:val="0"/>
          <w:marRight w:val="0"/>
          <w:marTop w:val="0"/>
          <w:marBottom w:val="0"/>
          <w:divBdr>
            <w:top w:val="none" w:sz="0" w:space="0" w:color="auto"/>
            <w:left w:val="none" w:sz="0" w:space="0" w:color="auto"/>
            <w:bottom w:val="none" w:sz="0" w:space="0" w:color="auto"/>
            <w:right w:val="none" w:sz="0" w:space="0" w:color="auto"/>
          </w:divBdr>
        </w:div>
      </w:divsChild>
    </w:div>
    <w:div w:id="935751559">
      <w:marLeft w:val="0"/>
      <w:marRight w:val="0"/>
      <w:marTop w:val="0"/>
      <w:marBottom w:val="0"/>
      <w:divBdr>
        <w:top w:val="none" w:sz="0" w:space="0" w:color="auto"/>
        <w:left w:val="none" w:sz="0" w:space="0" w:color="auto"/>
        <w:bottom w:val="none" w:sz="0" w:space="0" w:color="auto"/>
        <w:right w:val="none" w:sz="0" w:space="0" w:color="auto"/>
      </w:divBdr>
      <w:divsChild>
        <w:div w:id="512770718">
          <w:marLeft w:val="0"/>
          <w:marRight w:val="0"/>
          <w:marTop w:val="0"/>
          <w:marBottom w:val="0"/>
          <w:divBdr>
            <w:top w:val="none" w:sz="0" w:space="0" w:color="auto"/>
            <w:left w:val="none" w:sz="0" w:space="0" w:color="auto"/>
            <w:bottom w:val="none" w:sz="0" w:space="0" w:color="auto"/>
            <w:right w:val="none" w:sz="0" w:space="0" w:color="auto"/>
          </w:divBdr>
        </w:div>
      </w:divsChild>
    </w:div>
    <w:div w:id="936446664">
      <w:marLeft w:val="0"/>
      <w:marRight w:val="0"/>
      <w:marTop w:val="0"/>
      <w:marBottom w:val="0"/>
      <w:divBdr>
        <w:top w:val="none" w:sz="0" w:space="0" w:color="auto"/>
        <w:left w:val="none" w:sz="0" w:space="0" w:color="auto"/>
        <w:bottom w:val="none" w:sz="0" w:space="0" w:color="auto"/>
        <w:right w:val="none" w:sz="0" w:space="0" w:color="auto"/>
      </w:divBdr>
      <w:divsChild>
        <w:div w:id="6101682">
          <w:marLeft w:val="0"/>
          <w:marRight w:val="0"/>
          <w:marTop w:val="0"/>
          <w:marBottom w:val="0"/>
          <w:divBdr>
            <w:top w:val="none" w:sz="0" w:space="0" w:color="auto"/>
            <w:left w:val="none" w:sz="0" w:space="0" w:color="auto"/>
            <w:bottom w:val="none" w:sz="0" w:space="0" w:color="auto"/>
            <w:right w:val="none" w:sz="0" w:space="0" w:color="auto"/>
          </w:divBdr>
        </w:div>
      </w:divsChild>
    </w:div>
    <w:div w:id="936910775">
      <w:marLeft w:val="0"/>
      <w:marRight w:val="0"/>
      <w:marTop w:val="0"/>
      <w:marBottom w:val="0"/>
      <w:divBdr>
        <w:top w:val="none" w:sz="0" w:space="0" w:color="auto"/>
        <w:left w:val="none" w:sz="0" w:space="0" w:color="auto"/>
        <w:bottom w:val="none" w:sz="0" w:space="0" w:color="auto"/>
        <w:right w:val="none" w:sz="0" w:space="0" w:color="auto"/>
      </w:divBdr>
      <w:divsChild>
        <w:div w:id="1005867766">
          <w:marLeft w:val="0"/>
          <w:marRight w:val="0"/>
          <w:marTop w:val="0"/>
          <w:marBottom w:val="0"/>
          <w:divBdr>
            <w:top w:val="none" w:sz="0" w:space="0" w:color="auto"/>
            <w:left w:val="none" w:sz="0" w:space="0" w:color="auto"/>
            <w:bottom w:val="none" w:sz="0" w:space="0" w:color="auto"/>
            <w:right w:val="none" w:sz="0" w:space="0" w:color="auto"/>
          </w:divBdr>
        </w:div>
      </w:divsChild>
    </w:div>
    <w:div w:id="937172716">
      <w:marLeft w:val="0"/>
      <w:marRight w:val="0"/>
      <w:marTop w:val="0"/>
      <w:marBottom w:val="0"/>
      <w:divBdr>
        <w:top w:val="none" w:sz="0" w:space="0" w:color="auto"/>
        <w:left w:val="none" w:sz="0" w:space="0" w:color="auto"/>
        <w:bottom w:val="none" w:sz="0" w:space="0" w:color="auto"/>
        <w:right w:val="none" w:sz="0" w:space="0" w:color="auto"/>
      </w:divBdr>
      <w:divsChild>
        <w:div w:id="585918126">
          <w:marLeft w:val="0"/>
          <w:marRight w:val="0"/>
          <w:marTop w:val="0"/>
          <w:marBottom w:val="0"/>
          <w:divBdr>
            <w:top w:val="none" w:sz="0" w:space="0" w:color="auto"/>
            <w:left w:val="none" w:sz="0" w:space="0" w:color="auto"/>
            <w:bottom w:val="none" w:sz="0" w:space="0" w:color="auto"/>
            <w:right w:val="none" w:sz="0" w:space="0" w:color="auto"/>
          </w:divBdr>
        </w:div>
      </w:divsChild>
    </w:div>
    <w:div w:id="937179058">
      <w:marLeft w:val="0"/>
      <w:marRight w:val="0"/>
      <w:marTop w:val="0"/>
      <w:marBottom w:val="0"/>
      <w:divBdr>
        <w:top w:val="none" w:sz="0" w:space="0" w:color="auto"/>
        <w:left w:val="none" w:sz="0" w:space="0" w:color="auto"/>
        <w:bottom w:val="none" w:sz="0" w:space="0" w:color="auto"/>
        <w:right w:val="none" w:sz="0" w:space="0" w:color="auto"/>
      </w:divBdr>
      <w:divsChild>
        <w:div w:id="641229132">
          <w:marLeft w:val="0"/>
          <w:marRight w:val="0"/>
          <w:marTop w:val="0"/>
          <w:marBottom w:val="0"/>
          <w:divBdr>
            <w:top w:val="none" w:sz="0" w:space="0" w:color="auto"/>
            <w:left w:val="none" w:sz="0" w:space="0" w:color="auto"/>
            <w:bottom w:val="none" w:sz="0" w:space="0" w:color="auto"/>
            <w:right w:val="none" w:sz="0" w:space="0" w:color="auto"/>
          </w:divBdr>
        </w:div>
      </w:divsChild>
    </w:div>
    <w:div w:id="937565209">
      <w:marLeft w:val="0"/>
      <w:marRight w:val="0"/>
      <w:marTop w:val="0"/>
      <w:marBottom w:val="0"/>
      <w:divBdr>
        <w:top w:val="none" w:sz="0" w:space="0" w:color="auto"/>
        <w:left w:val="none" w:sz="0" w:space="0" w:color="auto"/>
        <w:bottom w:val="none" w:sz="0" w:space="0" w:color="auto"/>
        <w:right w:val="none" w:sz="0" w:space="0" w:color="auto"/>
      </w:divBdr>
      <w:divsChild>
        <w:div w:id="201939789">
          <w:marLeft w:val="0"/>
          <w:marRight w:val="0"/>
          <w:marTop w:val="0"/>
          <w:marBottom w:val="0"/>
          <w:divBdr>
            <w:top w:val="none" w:sz="0" w:space="0" w:color="auto"/>
            <w:left w:val="none" w:sz="0" w:space="0" w:color="auto"/>
            <w:bottom w:val="none" w:sz="0" w:space="0" w:color="auto"/>
            <w:right w:val="none" w:sz="0" w:space="0" w:color="auto"/>
          </w:divBdr>
        </w:div>
      </w:divsChild>
    </w:div>
    <w:div w:id="938562981">
      <w:marLeft w:val="0"/>
      <w:marRight w:val="0"/>
      <w:marTop w:val="0"/>
      <w:marBottom w:val="0"/>
      <w:divBdr>
        <w:top w:val="none" w:sz="0" w:space="0" w:color="auto"/>
        <w:left w:val="none" w:sz="0" w:space="0" w:color="auto"/>
        <w:bottom w:val="none" w:sz="0" w:space="0" w:color="auto"/>
        <w:right w:val="none" w:sz="0" w:space="0" w:color="auto"/>
      </w:divBdr>
      <w:divsChild>
        <w:div w:id="1801921730">
          <w:marLeft w:val="0"/>
          <w:marRight w:val="0"/>
          <w:marTop w:val="0"/>
          <w:marBottom w:val="0"/>
          <w:divBdr>
            <w:top w:val="none" w:sz="0" w:space="0" w:color="auto"/>
            <w:left w:val="none" w:sz="0" w:space="0" w:color="auto"/>
            <w:bottom w:val="none" w:sz="0" w:space="0" w:color="auto"/>
            <w:right w:val="none" w:sz="0" w:space="0" w:color="auto"/>
          </w:divBdr>
        </w:div>
      </w:divsChild>
    </w:div>
    <w:div w:id="939415108">
      <w:marLeft w:val="0"/>
      <w:marRight w:val="0"/>
      <w:marTop w:val="0"/>
      <w:marBottom w:val="0"/>
      <w:divBdr>
        <w:top w:val="none" w:sz="0" w:space="0" w:color="auto"/>
        <w:left w:val="none" w:sz="0" w:space="0" w:color="auto"/>
        <w:bottom w:val="none" w:sz="0" w:space="0" w:color="auto"/>
        <w:right w:val="none" w:sz="0" w:space="0" w:color="auto"/>
      </w:divBdr>
      <w:divsChild>
        <w:div w:id="1716202297">
          <w:marLeft w:val="0"/>
          <w:marRight w:val="0"/>
          <w:marTop w:val="0"/>
          <w:marBottom w:val="0"/>
          <w:divBdr>
            <w:top w:val="none" w:sz="0" w:space="0" w:color="auto"/>
            <w:left w:val="none" w:sz="0" w:space="0" w:color="auto"/>
            <w:bottom w:val="none" w:sz="0" w:space="0" w:color="auto"/>
            <w:right w:val="none" w:sz="0" w:space="0" w:color="auto"/>
          </w:divBdr>
        </w:div>
      </w:divsChild>
    </w:div>
    <w:div w:id="940337355">
      <w:marLeft w:val="0"/>
      <w:marRight w:val="0"/>
      <w:marTop w:val="0"/>
      <w:marBottom w:val="0"/>
      <w:divBdr>
        <w:top w:val="none" w:sz="0" w:space="0" w:color="auto"/>
        <w:left w:val="none" w:sz="0" w:space="0" w:color="auto"/>
        <w:bottom w:val="none" w:sz="0" w:space="0" w:color="auto"/>
        <w:right w:val="none" w:sz="0" w:space="0" w:color="auto"/>
      </w:divBdr>
      <w:divsChild>
        <w:div w:id="855653512">
          <w:marLeft w:val="0"/>
          <w:marRight w:val="0"/>
          <w:marTop w:val="0"/>
          <w:marBottom w:val="0"/>
          <w:divBdr>
            <w:top w:val="none" w:sz="0" w:space="0" w:color="auto"/>
            <w:left w:val="none" w:sz="0" w:space="0" w:color="auto"/>
            <w:bottom w:val="none" w:sz="0" w:space="0" w:color="auto"/>
            <w:right w:val="none" w:sz="0" w:space="0" w:color="auto"/>
          </w:divBdr>
        </w:div>
      </w:divsChild>
    </w:div>
    <w:div w:id="940339937">
      <w:marLeft w:val="0"/>
      <w:marRight w:val="0"/>
      <w:marTop w:val="0"/>
      <w:marBottom w:val="0"/>
      <w:divBdr>
        <w:top w:val="none" w:sz="0" w:space="0" w:color="auto"/>
        <w:left w:val="none" w:sz="0" w:space="0" w:color="auto"/>
        <w:bottom w:val="none" w:sz="0" w:space="0" w:color="auto"/>
        <w:right w:val="none" w:sz="0" w:space="0" w:color="auto"/>
      </w:divBdr>
      <w:divsChild>
        <w:div w:id="981543006">
          <w:marLeft w:val="0"/>
          <w:marRight w:val="0"/>
          <w:marTop w:val="0"/>
          <w:marBottom w:val="0"/>
          <w:divBdr>
            <w:top w:val="none" w:sz="0" w:space="0" w:color="auto"/>
            <w:left w:val="none" w:sz="0" w:space="0" w:color="auto"/>
            <w:bottom w:val="none" w:sz="0" w:space="0" w:color="auto"/>
            <w:right w:val="none" w:sz="0" w:space="0" w:color="auto"/>
          </w:divBdr>
        </w:div>
      </w:divsChild>
    </w:div>
    <w:div w:id="940649063">
      <w:marLeft w:val="0"/>
      <w:marRight w:val="0"/>
      <w:marTop w:val="0"/>
      <w:marBottom w:val="0"/>
      <w:divBdr>
        <w:top w:val="none" w:sz="0" w:space="0" w:color="auto"/>
        <w:left w:val="none" w:sz="0" w:space="0" w:color="auto"/>
        <w:bottom w:val="none" w:sz="0" w:space="0" w:color="auto"/>
        <w:right w:val="none" w:sz="0" w:space="0" w:color="auto"/>
      </w:divBdr>
      <w:divsChild>
        <w:div w:id="426466152">
          <w:marLeft w:val="0"/>
          <w:marRight w:val="0"/>
          <w:marTop w:val="0"/>
          <w:marBottom w:val="0"/>
          <w:divBdr>
            <w:top w:val="none" w:sz="0" w:space="0" w:color="auto"/>
            <w:left w:val="none" w:sz="0" w:space="0" w:color="auto"/>
            <w:bottom w:val="none" w:sz="0" w:space="0" w:color="auto"/>
            <w:right w:val="none" w:sz="0" w:space="0" w:color="auto"/>
          </w:divBdr>
        </w:div>
      </w:divsChild>
    </w:div>
    <w:div w:id="942373983">
      <w:marLeft w:val="0"/>
      <w:marRight w:val="0"/>
      <w:marTop w:val="0"/>
      <w:marBottom w:val="0"/>
      <w:divBdr>
        <w:top w:val="none" w:sz="0" w:space="0" w:color="auto"/>
        <w:left w:val="none" w:sz="0" w:space="0" w:color="auto"/>
        <w:bottom w:val="none" w:sz="0" w:space="0" w:color="auto"/>
        <w:right w:val="none" w:sz="0" w:space="0" w:color="auto"/>
      </w:divBdr>
      <w:divsChild>
        <w:div w:id="494878602">
          <w:marLeft w:val="0"/>
          <w:marRight w:val="0"/>
          <w:marTop w:val="0"/>
          <w:marBottom w:val="0"/>
          <w:divBdr>
            <w:top w:val="none" w:sz="0" w:space="0" w:color="auto"/>
            <w:left w:val="none" w:sz="0" w:space="0" w:color="auto"/>
            <w:bottom w:val="none" w:sz="0" w:space="0" w:color="auto"/>
            <w:right w:val="none" w:sz="0" w:space="0" w:color="auto"/>
          </w:divBdr>
        </w:div>
      </w:divsChild>
    </w:div>
    <w:div w:id="943029693">
      <w:marLeft w:val="0"/>
      <w:marRight w:val="0"/>
      <w:marTop w:val="0"/>
      <w:marBottom w:val="0"/>
      <w:divBdr>
        <w:top w:val="none" w:sz="0" w:space="0" w:color="auto"/>
        <w:left w:val="none" w:sz="0" w:space="0" w:color="auto"/>
        <w:bottom w:val="none" w:sz="0" w:space="0" w:color="auto"/>
        <w:right w:val="none" w:sz="0" w:space="0" w:color="auto"/>
      </w:divBdr>
      <w:divsChild>
        <w:div w:id="1556820073">
          <w:marLeft w:val="0"/>
          <w:marRight w:val="0"/>
          <w:marTop w:val="0"/>
          <w:marBottom w:val="0"/>
          <w:divBdr>
            <w:top w:val="none" w:sz="0" w:space="0" w:color="auto"/>
            <w:left w:val="none" w:sz="0" w:space="0" w:color="auto"/>
            <w:bottom w:val="none" w:sz="0" w:space="0" w:color="auto"/>
            <w:right w:val="none" w:sz="0" w:space="0" w:color="auto"/>
          </w:divBdr>
        </w:div>
      </w:divsChild>
    </w:div>
    <w:div w:id="943149038">
      <w:marLeft w:val="0"/>
      <w:marRight w:val="0"/>
      <w:marTop w:val="0"/>
      <w:marBottom w:val="0"/>
      <w:divBdr>
        <w:top w:val="none" w:sz="0" w:space="0" w:color="auto"/>
        <w:left w:val="none" w:sz="0" w:space="0" w:color="auto"/>
        <w:bottom w:val="none" w:sz="0" w:space="0" w:color="auto"/>
        <w:right w:val="none" w:sz="0" w:space="0" w:color="auto"/>
      </w:divBdr>
      <w:divsChild>
        <w:div w:id="49695257">
          <w:marLeft w:val="0"/>
          <w:marRight w:val="0"/>
          <w:marTop w:val="0"/>
          <w:marBottom w:val="0"/>
          <w:divBdr>
            <w:top w:val="none" w:sz="0" w:space="0" w:color="auto"/>
            <w:left w:val="none" w:sz="0" w:space="0" w:color="auto"/>
            <w:bottom w:val="none" w:sz="0" w:space="0" w:color="auto"/>
            <w:right w:val="none" w:sz="0" w:space="0" w:color="auto"/>
          </w:divBdr>
        </w:div>
      </w:divsChild>
    </w:div>
    <w:div w:id="943802783">
      <w:marLeft w:val="0"/>
      <w:marRight w:val="0"/>
      <w:marTop w:val="0"/>
      <w:marBottom w:val="0"/>
      <w:divBdr>
        <w:top w:val="none" w:sz="0" w:space="0" w:color="auto"/>
        <w:left w:val="none" w:sz="0" w:space="0" w:color="auto"/>
        <w:bottom w:val="none" w:sz="0" w:space="0" w:color="auto"/>
        <w:right w:val="none" w:sz="0" w:space="0" w:color="auto"/>
      </w:divBdr>
      <w:divsChild>
        <w:div w:id="357661212">
          <w:marLeft w:val="0"/>
          <w:marRight w:val="0"/>
          <w:marTop w:val="0"/>
          <w:marBottom w:val="0"/>
          <w:divBdr>
            <w:top w:val="none" w:sz="0" w:space="0" w:color="auto"/>
            <w:left w:val="none" w:sz="0" w:space="0" w:color="auto"/>
            <w:bottom w:val="none" w:sz="0" w:space="0" w:color="auto"/>
            <w:right w:val="none" w:sz="0" w:space="0" w:color="auto"/>
          </w:divBdr>
        </w:div>
      </w:divsChild>
    </w:div>
    <w:div w:id="944846429">
      <w:marLeft w:val="0"/>
      <w:marRight w:val="0"/>
      <w:marTop w:val="0"/>
      <w:marBottom w:val="0"/>
      <w:divBdr>
        <w:top w:val="none" w:sz="0" w:space="0" w:color="auto"/>
        <w:left w:val="none" w:sz="0" w:space="0" w:color="auto"/>
        <w:bottom w:val="none" w:sz="0" w:space="0" w:color="auto"/>
        <w:right w:val="none" w:sz="0" w:space="0" w:color="auto"/>
      </w:divBdr>
      <w:divsChild>
        <w:div w:id="988292467">
          <w:marLeft w:val="0"/>
          <w:marRight w:val="0"/>
          <w:marTop w:val="0"/>
          <w:marBottom w:val="0"/>
          <w:divBdr>
            <w:top w:val="none" w:sz="0" w:space="0" w:color="auto"/>
            <w:left w:val="none" w:sz="0" w:space="0" w:color="auto"/>
            <w:bottom w:val="none" w:sz="0" w:space="0" w:color="auto"/>
            <w:right w:val="none" w:sz="0" w:space="0" w:color="auto"/>
          </w:divBdr>
        </w:div>
      </w:divsChild>
    </w:div>
    <w:div w:id="944968813">
      <w:marLeft w:val="0"/>
      <w:marRight w:val="0"/>
      <w:marTop w:val="0"/>
      <w:marBottom w:val="0"/>
      <w:divBdr>
        <w:top w:val="none" w:sz="0" w:space="0" w:color="auto"/>
        <w:left w:val="none" w:sz="0" w:space="0" w:color="auto"/>
        <w:bottom w:val="none" w:sz="0" w:space="0" w:color="auto"/>
        <w:right w:val="none" w:sz="0" w:space="0" w:color="auto"/>
      </w:divBdr>
      <w:divsChild>
        <w:div w:id="1978219802">
          <w:marLeft w:val="0"/>
          <w:marRight w:val="0"/>
          <w:marTop w:val="0"/>
          <w:marBottom w:val="0"/>
          <w:divBdr>
            <w:top w:val="none" w:sz="0" w:space="0" w:color="auto"/>
            <w:left w:val="none" w:sz="0" w:space="0" w:color="auto"/>
            <w:bottom w:val="none" w:sz="0" w:space="0" w:color="auto"/>
            <w:right w:val="none" w:sz="0" w:space="0" w:color="auto"/>
          </w:divBdr>
        </w:div>
      </w:divsChild>
    </w:div>
    <w:div w:id="944969943">
      <w:marLeft w:val="0"/>
      <w:marRight w:val="0"/>
      <w:marTop w:val="0"/>
      <w:marBottom w:val="0"/>
      <w:divBdr>
        <w:top w:val="none" w:sz="0" w:space="0" w:color="auto"/>
        <w:left w:val="none" w:sz="0" w:space="0" w:color="auto"/>
        <w:bottom w:val="none" w:sz="0" w:space="0" w:color="auto"/>
        <w:right w:val="none" w:sz="0" w:space="0" w:color="auto"/>
      </w:divBdr>
      <w:divsChild>
        <w:div w:id="2031028092">
          <w:marLeft w:val="0"/>
          <w:marRight w:val="0"/>
          <w:marTop w:val="0"/>
          <w:marBottom w:val="0"/>
          <w:divBdr>
            <w:top w:val="none" w:sz="0" w:space="0" w:color="auto"/>
            <w:left w:val="none" w:sz="0" w:space="0" w:color="auto"/>
            <w:bottom w:val="none" w:sz="0" w:space="0" w:color="auto"/>
            <w:right w:val="none" w:sz="0" w:space="0" w:color="auto"/>
          </w:divBdr>
        </w:div>
      </w:divsChild>
    </w:div>
    <w:div w:id="946083591">
      <w:marLeft w:val="0"/>
      <w:marRight w:val="0"/>
      <w:marTop w:val="0"/>
      <w:marBottom w:val="0"/>
      <w:divBdr>
        <w:top w:val="none" w:sz="0" w:space="0" w:color="auto"/>
        <w:left w:val="none" w:sz="0" w:space="0" w:color="auto"/>
        <w:bottom w:val="none" w:sz="0" w:space="0" w:color="auto"/>
        <w:right w:val="none" w:sz="0" w:space="0" w:color="auto"/>
      </w:divBdr>
      <w:divsChild>
        <w:div w:id="950013851">
          <w:marLeft w:val="0"/>
          <w:marRight w:val="0"/>
          <w:marTop w:val="0"/>
          <w:marBottom w:val="0"/>
          <w:divBdr>
            <w:top w:val="none" w:sz="0" w:space="0" w:color="auto"/>
            <w:left w:val="none" w:sz="0" w:space="0" w:color="auto"/>
            <w:bottom w:val="none" w:sz="0" w:space="0" w:color="auto"/>
            <w:right w:val="none" w:sz="0" w:space="0" w:color="auto"/>
          </w:divBdr>
        </w:div>
      </w:divsChild>
    </w:div>
    <w:div w:id="946547271">
      <w:marLeft w:val="0"/>
      <w:marRight w:val="0"/>
      <w:marTop w:val="0"/>
      <w:marBottom w:val="0"/>
      <w:divBdr>
        <w:top w:val="none" w:sz="0" w:space="0" w:color="auto"/>
        <w:left w:val="none" w:sz="0" w:space="0" w:color="auto"/>
        <w:bottom w:val="none" w:sz="0" w:space="0" w:color="auto"/>
        <w:right w:val="none" w:sz="0" w:space="0" w:color="auto"/>
      </w:divBdr>
      <w:divsChild>
        <w:div w:id="1437630231">
          <w:marLeft w:val="0"/>
          <w:marRight w:val="0"/>
          <w:marTop w:val="0"/>
          <w:marBottom w:val="0"/>
          <w:divBdr>
            <w:top w:val="none" w:sz="0" w:space="0" w:color="auto"/>
            <w:left w:val="none" w:sz="0" w:space="0" w:color="auto"/>
            <w:bottom w:val="none" w:sz="0" w:space="0" w:color="auto"/>
            <w:right w:val="none" w:sz="0" w:space="0" w:color="auto"/>
          </w:divBdr>
        </w:div>
      </w:divsChild>
    </w:div>
    <w:div w:id="947351120">
      <w:marLeft w:val="0"/>
      <w:marRight w:val="0"/>
      <w:marTop w:val="0"/>
      <w:marBottom w:val="0"/>
      <w:divBdr>
        <w:top w:val="none" w:sz="0" w:space="0" w:color="auto"/>
        <w:left w:val="none" w:sz="0" w:space="0" w:color="auto"/>
        <w:bottom w:val="none" w:sz="0" w:space="0" w:color="auto"/>
        <w:right w:val="none" w:sz="0" w:space="0" w:color="auto"/>
      </w:divBdr>
      <w:divsChild>
        <w:div w:id="176771486">
          <w:marLeft w:val="0"/>
          <w:marRight w:val="0"/>
          <w:marTop w:val="0"/>
          <w:marBottom w:val="0"/>
          <w:divBdr>
            <w:top w:val="none" w:sz="0" w:space="0" w:color="auto"/>
            <w:left w:val="none" w:sz="0" w:space="0" w:color="auto"/>
            <w:bottom w:val="none" w:sz="0" w:space="0" w:color="auto"/>
            <w:right w:val="none" w:sz="0" w:space="0" w:color="auto"/>
          </w:divBdr>
        </w:div>
      </w:divsChild>
    </w:div>
    <w:div w:id="947542375">
      <w:marLeft w:val="0"/>
      <w:marRight w:val="0"/>
      <w:marTop w:val="0"/>
      <w:marBottom w:val="0"/>
      <w:divBdr>
        <w:top w:val="none" w:sz="0" w:space="0" w:color="auto"/>
        <w:left w:val="none" w:sz="0" w:space="0" w:color="auto"/>
        <w:bottom w:val="none" w:sz="0" w:space="0" w:color="auto"/>
        <w:right w:val="none" w:sz="0" w:space="0" w:color="auto"/>
      </w:divBdr>
      <w:divsChild>
        <w:div w:id="2095541033">
          <w:marLeft w:val="0"/>
          <w:marRight w:val="0"/>
          <w:marTop w:val="0"/>
          <w:marBottom w:val="0"/>
          <w:divBdr>
            <w:top w:val="none" w:sz="0" w:space="0" w:color="auto"/>
            <w:left w:val="none" w:sz="0" w:space="0" w:color="auto"/>
            <w:bottom w:val="none" w:sz="0" w:space="0" w:color="auto"/>
            <w:right w:val="none" w:sz="0" w:space="0" w:color="auto"/>
          </w:divBdr>
        </w:div>
      </w:divsChild>
    </w:div>
    <w:div w:id="948119968">
      <w:marLeft w:val="0"/>
      <w:marRight w:val="0"/>
      <w:marTop w:val="0"/>
      <w:marBottom w:val="0"/>
      <w:divBdr>
        <w:top w:val="none" w:sz="0" w:space="0" w:color="auto"/>
        <w:left w:val="none" w:sz="0" w:space="0" w:color="auto"/>
        <w:bottom w:val="none" w:sz="0" w:space="0" w:color="auto"/>
        <w:right w:val="none" w:sz="0" w:space="0" w:color="auto"/>
      </w:divBdr>
      <w:divsChild>
        <w:div w:id="2040549960">
          <w:marLeft w:val="0"/>
          <w:marRight w:val="0"/>
          <w:marTop w:val="0"/>
          <w:marBottom w:val="0"/>
          <w:divBdr>
            <w:top w:val="none" w:sz="0" w:space="0" w:color="auto"/>
            <w:left w:val="none" w:sz="0" w:space="0" w:color="auto"/>
            <w:bottom w:val="none" w:sz="0" w:space="0" w:color="auto"/>
            <w:right w:val="none" w:sz="0" w:space="0" w:color="auto"/>
          </w:divBdr>
        </w:div>
      </w:divsChild>
    </w:div>
    <w:div w:id="948782443">
      <w:marLeft w:val="0"/>
      <w:marRight w:val="0"/>
      <w:marTop w:val="0"/>
      <w:marBottom w:val="0"/>
      <w:divBdr>
        <w:top w:val="none" w:sz="0" w:space="0" w:color="auto"/>
        <w:left w:val="none" w:sz="0" w:space="0" w:color="auto"/>
        <w:bottom w:val="none" w:sz="0" w:space="0" w:color="auto"/>
        <w:right w:val="none" w:sz="0" w:space="0" w:color="auto"/>
      </w:divBdr>
      <w:divsChild>
        <w:div w:id="1656378665">
          <w:marLeft w:val="0"/>
          <w:marRight w:val="0"/>
          <w:marTop w:val="0"/>
          <w:marBottom w:val="0"/>
          <w:divBdr>
            <w:top w:val="none" w:sz="0" w:space="0" w:color="auto"/>
            <w:left w:val="none" w:sz="0" w:space="0" w:color="auto"/>
            <w:bottom w:val="none" w:sz="0" w:space="0" w:color="auto"/>
            <w:right w:val="none" w:sz="0" w:space="0" w:color="auto"/>
          </w:divBdr>
        </w:div>
      </w:divsChild>
    </w:div>
    <w:div w:id="949239495">
      <w:bodyDiv w:val="1"/>
      <w:marLeft w:val="0"/>
      <w:marRight w:val="0"/>
      <w:marTop w:val="0"/>
      <w:marBottom w:val="0"/>
      <w:divBdr>
        <w:top w:val="none" w:sz="0" w:space="0" w:color="auto"/>
        <w:left w:val="none" w:sz="0" w:space="0" w:color="auto"/>
        <w:bottom w:val="none" w:sz="0" w:space="0" w:color="auto"/>
        <w:right w:val="none" w:sz="0" w:space="0" w:color="auto"/>
      </w:divBdr>
    </w:div>
    <w:div w:id="949242499">
      <w:marLeft w:val="0"/>
      <w:marRight w:val="0"/>
      <w:marTop w:val="0"/>
      <w:marBottom w:val="0"/>
      <w:divBdr>
        <w:top w:val="none" w:sz="0" w:space="0" w:color="auto"/>
        <w:left w:val="none" w:sz="0" w:space="0" w:color="auto"/>
        <w:bottom w:val="none" w:sz="0" w:space="0" w:color="auto"/>
        <w:right w:val="none" w:sz="0" w:space="0" w:color="auto"/>
      </w:divBdr>
      <w:divsChild>
        <w:div w:id="1472094887">
          <w:marLeft w:val="0"/>
          <w:marRight w:val="0"/>
          <w:marTop w:val="0"/>
          <w:marBottom w:val="0"/>
          <w:divBdr>
            <w:top w:val="none" w:sz="0" w:space="0" w:color="auto"/>
            <w:left w:val="none" w:sz="0" w:space="0" w:color="auto"/>
            <w:bottom w:val="none" w:sz="0" w:space="0" w:color="auto"/>
            <w:right w:val="none" w:sz="0" w:space="0" w:color="auto"/>
          </w:divBdr>
        </w:div>
      </w:divsChild>
    </w:div>
    <w:div w:id="949551437">
      <w:marLeft w:val="0"/>
      <w:marRight w:val="0"/>
      <w:marTop w:val="0"/>
      <w:marBottom w:val="0"/>
      <w:divBdr>
        <w:top w:val="none" w:sz="0" w:space="0" w:color="auto"/>
        <w:left w:val="none" w:sz="0" w:space="0" w:color="auto"/>
        <w:bottom w:val="none" w:sz="0" w:space="0" w:color="auto"/>
        <w:right w:val="none" w:sz="0" w:space="0" w:color="auto"/>
      </w:divBdr>
      <w:divsChild>
        <w:div w:id="2125612642">
          <w:marLeft w:val="0"/>
          <w:marRight w:val="0"/>
          <w:marTop w:val="0"/>
          <w:marBottom w:val="0"/>
          <w:divBdr>
            <w:top w:val="none" w:sz="0" w:space="0" w:color="auto"/>
            <w:left w:val="none" w:sz="0" w:space="0" w:color="auto"/>
            <w:bottom w:val="none" w:sz="0" w:space="0" w:color="auto"/>
            <w:right w:val="none" w:sz="0" w:space="0" w:color="auto"/>
          </w:divBdr>
        </w:div>
      </w:divsChild>
    </w:div>
    <w:div w:id="952201788">
      <w:marLeft w:val="0"/>
      <w:marRight w:val="0"/>
      <w:marTop w:val="0"/>
      <w:marBottom w:val="0"/>
      <w:divBdr>
        <w:top w:val="none" w:sz="0" w:space="0" w:color="auto"/>
        <w:left w:val="none" w:sz="0" w:space="0" w:color="auto"/>
        <w:bottom w:val="none" w:sz="0" w:space="0" w:color="auto"/>
        <w:right w:val="none" w:sz="0" w:space="0" w:color="auto"/>
      </w:divBdr>
      <w:divsChild>
        <w:div w:id="698745114">
          <w:marLeft w:val="0"/>
          <w:marRight w:val="0"/>
          <w:marTop w:val="0"/>
          <w:marBottom w:val="0"/>
          <w:divBdr>
            <w:top w:val="none" w:sz="0" w:space="0" w:color="auto"/>
            <w:left w:val="none" w:sz="0" w:space="0" w:color="auto"/>
            <w:bottom w:val="none" w:sz="0" w:space="0" w:color="auto"/>
            <w:right w:val="none" w:sz="0" w:space="0" w:color="auto"/>
          </w:divBdr>
        </w:div>
      </w:divsChild>
    </w:div>
    <w:div w:id="953636617">
      <w:marLeft w:val="0"/>
      <w:marRight w:val="0"/>
      <w:marTop w:val="0"/>
      <w:marBottom w:val="0"/>
      <w:divBdr>
        <w:top w:val="none" w:sz="0" w:space="0" w:color="auto"/>
        <w:left w:val="none" w:sz="0" w:space="0" w:color="auto"/>
        <w:bottom w:val="none" w:sz="0" w:space="0" w:color="auto"/>
        <w:right w:val="none" w:sz="0" w:space="0" w:color="auto"/>
      </w:divBdr>
    </w:div>
    <w:div w:id="954678680">
      <w:marLeft w:val="0"/>
      <w:marRight w:val="0"/>
      <w:marTop w:val="0"/>
      <w:marBottom w:val="0"/>
      <w:divBdr>
        <w:top w:val="none" w:sz="0" w:space="0" w:color="auto"/>
        <w:left w:val="none" w:sz="0" w:space="0" w:color="auto"/>
        <w:bottom w:val="none" w:sz="0" w:space="0" w:color="auto"/>
        <w:right w:val="none" w:sz="0" w:space="0" w:color="auto"/>
      </w:divBdr>
      <w:divsChild>
        <w:div w:id="733624319">
          <w:marLeft w:val="0"/>
          <w:marRight w:val="0"/>
          <w:marTop w:val="0"/>
          <w:marBottom w:val="0"/>
          <w:divBdr>
            <w:top w:val="none" w:sz="0" w:space="0" w:color="auto"/>
            <w:left w:val="none" w:sz="0" w:space="0" w:color="auto"/>
            <w:bottom w:val="none" w:sz="0" w:space="0" w:color="auto"/>
            <w:right w:val="none" w:sz="0" w:space="0" w:color="auto"/>
          </w:divBdr>
        </w:div>
      </w:divsChild>
    </w:div>
    <w:div w:id="955327590">
      <w:marLeft w:val="0"/>
      <w:marRight w:val="0"/>
      <w:marTop w:val="0"/>
      <w:marBottom w:val="0"/>
      <w:divBdr>
        <w:top w:val="none" w:sz="0" w:space="0" w:color="auto"/>
        <w:left w:val="none" w:sz="0" w:space="0" w:color="auto"/>
        <w:bottom w:val="none" w:sz="0" w:space="0" w:color="auto"/>
        <w:right w:val="none" w:sz="0" w:space="0" w:color="auto"/>
      </w:divBdr>
      <w:divsChild>
        <w:div w:id="1017269708">
          <w:marLeft w:val="0"/>
          <w:marRight w:val="0"/>
          <w:marTop w:val="0"/>
          <w:marBottom w:val="0"/>
          <w:divBdr>
            <w:top w:val="none" w:sz="0" w:space="0" w:color="auto"/>
            <w:left w:val="none" w:sz="0" w:space="0" w:color="auto"/>
            <w:bottom w:val="none" w:sz="0" w:space="0" w:color="auto"/>
            <w:right w:val="none" w:sz="0" w:space="0" w:color="auto"/>
          </w:divBdr>
        </w:div>
      </w:divsChild>
    </w:div>
    <w:div w:id="956063306">
      <w:marLeft w:val="0"/>
      <w:marRight w:val="0"/>
      <w:marTop w:val="0"/>
      <w:marBottom w:val="0"/>
      <w:divBdr>
        <w:top w:val="none" w:sz="0" w:space="0" w:color="auto"/>
        <w:left w:val="none" w:sz="0" w:space="0" w:color="auto"/>
        <w:bottom w:val="none" w:sz="0" w:space="0" w:color="auto"/>
        <w:right w:val="none" w:sz="0" w:space="0" w:color="auto"/>
      </w:divBdr>
      <w:divsChild>
        <w:div w:id="1756896776">
          <w:marLeft w:val="0"/>
          <w:marRight w:val="0"/>
          <w:marTop w:val="0"/>
          <w:marBottom w:val="0"/>
          <w:divBdr>
            <w:top w:val="none" w:sz="0" w:space="0" w:color="auto"/>
            <w:left w:val="none" w:sz="0" w:space="0" w:color="auto"/>
            <w:bottom w:val="none" w:sz="0" w:space="0" w:color="auto"/>
            <w:right w:val="none" w:sz="0" w:space="0" w:color="auto"/>
          </w:divBdr>
        </w:div>
      </w:divsChild>
    </w:div>
    <w:div w:id="956717319">
      <w:marLeft w:val="0"/>
      <w:marRight w:val="0"/>
      <w:marTop w:val="0"/>
      <w:marBottom w:val="0"/>
      <w:divBdr>
        <w:top w:val="none" w:sz="0" w:space="0" w:color="auto"/>
        <w:left w:val="none" w:sz="0" w:space="0" w:color="auto"/>
        <w:bottom w:val="none" w:sz="0" w:space="0" w:color="auto"/>
        <w:right w:val="none" w:sz="0" w:space="0" w:color="auto"/>
      </w:divBdr>
      <w:divsChild>
        <w:div w:id="1675257364">
          <w:marLeft w:val="0"/>
          <w:marRight w:val="0"/>
          <w:marTop w:val="0"/>
          <w:marBottom w:val="0"/>
          <w:divBdr>
            <w:top w:val="none" w:sz="0" w:space="0" w:color="auto"/>
            <w:left w:val="none" w:sz="0" w:space="0" w:color="auto"/>
            <w:bottom w:val="none" w:sz="0" w:space="0" w:color="auto"/>
            <w:right w:val="none" w:sz="0" w:space="0" w:color="auto"/>
          </w:divBdr>
        </w:div>
      </w:divsChild>
    </w:div>
    <w:div w:id="957832977">
      <w:marLeft w:val="0"/>
      <w:marRight w:val="0"/>
      <w:marTop w:val="0"/>
      <w:marBottom w:val="0"/>
      <w:divBdr>
        <w:top w:val="none" w:sz="0" w:space="0" w:color="auto"/>
        <w:left w:val="none" w:sz="0" w:space="0" w:color="auto"/>
        <w:bottom w:val="none" w:sz="0" w:space="0" w:color="auto"/>
        <w:right w:val="none" w:sz="0" w:space="0" w:color="auto"/>
      </w:divBdr>
      <w:divsChild>
        <w:div w:id="1209681319">
          <w:marLeft w:val="0"/>
          <w:marRight w:val="0"/>
          <w:marTop w:val="0"/>
          <w:marBottom w:val="0"/>
          <w:divBdr>
            <w:top w:val="none" w:sz="0" w:space="0" w:color="auto"/>
            <w:left w:val="none" w:sz="0" w:space="0" w:color="auto"/>
            <w:bottom w:val="none" w:sz="0" w:space="0" w:color="auto"/>
            <w:right w:val="none" w:sz="0" w:space="0" w:color="auto"/>
          </w:divBdr>
        </w:div>
      </w:divsChild>
    </w:div>
    <w:div w:id="958415116">
      <w:marLeft w:val="0"/>
      <w:marRight w:val="0"/>
      <w:marTop w:val="0"/>
      <w:marBottom w:val="0"/>
      <w:divBdr>
        <w:top w:val="none" w:sz="0" w:space="0" w:color="auto"/>
        <w:left w:val="none" w:sz="0" w:space="0" w:color="auto"/>
        <w:bottom w:val="none" w:sz="0" w:space="0" w:color="auto"/>
        <w:right w:val="none" w:sz="0" w:space="0" w:color="auto"/>
      </w:divBdr>
      <w:divsChild>
        <w:div w:id="1634410346">
          <w:marLeft w:val="0"/>
          <w:marRight w:val="0"/>
          <w:marTop w:val="0"/>
          <w:marBottom w:val="0"/>
          <w:divBdr>
            <w:top w:val="none" w:sz="0" w:space="0" w:color="auto"/>
            <w:left w:val="none" w:sz="0" w:space="0" w:color="auto"/>
            <w:bottom w:val="none" w:sz="0" w:space="0" w:color="auto"/>
            <w:right w:val="none" w:sz="0" w:space="0" w:color="auto"/>
          </w:divBdr>
        </w:div>
      </w:divsChild>
    </w:div>
    <w:div w:id="958796669">
      <w:marLeft w:val="0"/>
      <w:marRight w:val="0"/>
      <w:marTop w:val="0"/>
      <w:marBottom w:val="0"/>
      <w:divBdr>
        <w:top w:val="none" w:sz="0" w:space="0" w:color="auto"/>
        <w:left w:val="none" w:sz="0" w:space="0" w:color="auto"/>
        <w:bottom w:val="none" w:sz="0" w:space="0" w:color="auto"/>
        <w:right w:val="none" w:sz="0" w:space="0" w:color="auto"/>
      </w:divBdr>
      <w:divsChild>
        <w:div w:id="700933432">
          <w:marLeft w:val="0"/>
          <w:marRight w:val="0"/>
          <w:marTop w:val="0"/>
          <w:marBottom w:val="0"/>
          <w:divBdr>
            <w:top w:val="none" w:sz="0" w:space="0" w:color="auto"/>
            <w:left w:val="none" w:sz="0" w:space="0" w:color="auto"/>
            <w:bottom w:val="none" w:sz="0" w:space="0" w:color="auto"/>
            <w:right w:val="none" w:sz="0" w:space="0" w:color="auto"/>
          </w:divBdr>
        </w:div>
      </w:divsChild>
    </w:div>
    <w:div w:id="959722730">
      <w:bodyDiv w:val="1"/>
      <w:marLeft w:val="0"/>
      <w:marRight w:val="0"/>
      <w:marTop w:val="0"/>
      <w:marBottom w:val="0"/>
      <w:divBdr>
        <w:top w:val="none" w:sz="0" w:space="0" w:color="auto"/>
        <w:left w:val="none" w:sz="0" w:space="0" w:color="auto"/>
        <w:bottom w:val="none" w:sz="0" w:space="0" w:color="auto"/>
        <w:right w:val="none" w:sz="0" w:space="0" w:color="auto"/>
      </w:divBdr>
    </w:div>
    <w:div w:id="962152291">
      <w:marLeft w:val="0"/>
      <w:marRight w:val="0"/>
      <w:marTop w:val="0"/>
      <w:marBottom w:val="0"/>
      <w:divBdr>
        <w:top w:val="none" w:sz="0" w:space="0" w:color="auto"/>
        <w:left w:val="none" w:sz="0" w:space="0" w:color="auto"/>
        <w:bottom w:val="none" w:sz="0" w:space="0" w:color="auto"/>
        <w:right w:val="none" w:sz="0" w:space="0" w:color="auto"/>
      </w:divBdr>
    </w:div>
    <w:div w:id="962464936">
      <w:marLeft w:val="0"/>
      <w:marRight w:val="0"/>
      <w:marTop w:val="0"/>
      <w:marBottom w:val="0"/>
      <w:divBdr>
        <w:top w:val="none" w:sz="0" w:space="0" w:color="auto"/>
        <w:left w:val="none" w:sz="0" w:space="0" w:color="auto"/>
        <w:bottom w:val="none" w:sz="0" w:space="0" w:color="auto"/>
        <w:right w:val="none" w:sz="0" w:space="0" w:color="auto"/>
      </w:divBdr>
      <w:divsChild>
        <w:div w:id="111049311">
          <w:marLeft w:val="0"/>
          <w:marRight w:val="0"/>
          <w:marTop w:val="0"/>
          <w:marBottom w:val="0"/>
          <w:divBdr>
            <w:top w:val="none" w:sz="0" w:space="0" w:color="auto"/>
            <w:left w:val="none" w:sz="0" w:space="0" w:color="auto"/>
            <w:bottom w:val="none" w:sz="0" w:space="0" w:color="auto"/>
            <w:right w:val="none" w:sz="0" w:space="0" w:color="auto"/>
          </w:divBdr>
        </w:div>
      </w:divsChild>
    </w:div>
    <w:div w:id="962883474">
      <w:marLeft w:val="0"/>
      <w:marRight w:val="0"/>
      <w:marTop w:val="0"/>
      <w:marBottom w:val="0"/>
      <w:divBdr>
        <w:top w:val="none" w:sz="0" w:space="0" w:color="auto"/>
        <w:left w:val="none" w:sz="0" w:space="0" w:color="auto"/>
        <w:bottom w:val="none" w:sz="0" w:space="0" w:color="auto"/>
        <w:right w:val="none" w:sz="0" w:space="0" w:color="auto"/>
      </w:divBdr>
      <w:divsChild>
        <w:div w:id="1328052828">
          <w:marLeft w:val="0"/>
          <w:marRight w:val="0"/>
          <w:marTop w:val="0"/>
          <w:marBottom w:val="0"/>
          <w:divBdr>
            <w:top w:val="none" w:sz="0" w:space="0" w:color="auto"/>
            <w:left w:val="none" w:sz="0" w:space="0" w:color="auto"/>
            <w:bottom w:val="none" w:sz="0" w:space="0" w:color="auto"/>
            <w:right w:val="none" w:sz="0" w:space="0" w:color="auto"/>
          </w:divBdr>
        </w:div>
      </w:divsChild>
    </w:div>
    <w:div w:id="963119885">
      <w:marLeft w:val="0"/>
      <w:marRight w:val="0"/>
      <w:marTop w:val="0"/>
      <w:marBottom w:val="0"/>
      <w:divBdr>
        <w:top w:val="none" w:sz="0" w:space="0" w:color="auto"/>
        <w:left w:val="none" w:sz="0" w:space="0" w:color="auto"/>
        <w:bottom w:val="none" w:sz="0" w:space="0" w:color="auto"/>
        <w:right w:val="none" w:sz="0" w:space="0" w:color="auto"/>
      </w:divBdr>
      <w:divsChild>
        <w:div w:id="1520970036">
          <w:marLeft w:val="0"/>
          <w:marRight w:val="0"/>
          <w:marTop w:val="0"/>
          <w:marBottom w:val="0"/>
          <w:divBdr>
            <w:top w:val="none" w:sz="0" w:space="0" w:color="auto"/>
            <w:left w:val="none" w:sz="0" w:space="0" w:color="auto"/>
            <w:bottom w:val="none" w:sz="0" w:space="0" w:color="auto"/>
            <w:right w:val="none" w:sz="0" w:space="0" w:color="auto"/>
          </w:divBdr>
        </w:div>
      </w:divsChild>
    </w:div>
    <w:div w:id="963774650">
      <w:marLeft w:val="0"/>
      <w:marRight w:val="0"/>
      <w:marTop w:val="0"/>
      <w:marBottom w:val="0"/>
      <w:divBdr>
        <w:top w:val="none" w:sz="0" w:space="0" w:color="auto"/>
        <w:left w:val="none" w:sz="0" w:space="0" w:color="auto"/>
        <w:bottom w:val="none" w:sz="0" w:space="0" w:color="auto"/>
        <w:right w:val="none" w:sz="0" w:space="0" w:color="auto"/>
      </w:divBdr>
      <w:divsChild>
        <w:div w:id="1215045752">
          <w:marLeft w:val="0"/>
          <w:marRight w:val="0"/>
          <w:marTop w:val="0"/>
          <w:marBottom w:val="0"/>
          <w:divBdr>
            <w:top w:val="none" w:sz="0" w:space="0" w:color="auto"/>
            <w:left w:val="none" w:sz="0" w:space="0" w:color="auto"/>
            <w:bottom w:val="none" w:sz="0" w:space="0" w:color="auto"/>
            <w:right w:val="none" w:sz="0" w:space="0" w:color="auto"/>
          </w:divBdr>
        </w:div>
      </w:divsChild>
    </w:div>
    <w:div w:id="964845925">
      <w:marLeft w:val="0"/>
      <w:marRight w:val="0"/>
      <w:marTop w:val="0"/>
      <w:marBottom w:val="0"/>
      <w:divBdr>
        <w:top w:val="none" w:sz="0" w:space="0" w:color="auto"/>
        <w:left w:val="none" w:sz="0" w:space="0" w:color="auto"/>
        <w:bottom w:val="none" w:sz="0" w:space="0" w:color="auto"/>
        <w:right w:val="none" w:sz="0" w:space="0" w:color="auto"/>
      </w:divBdr>
      <w:divsChild>
        <w:div w:id="4283446">
          <w:marLeft w:val="0"/>
          <w:marRight w:val="0"/>
          <w:marTop w:val="0"/>
          <w:marBottom w:val="0"/>
          <w:divBdr>
            <w:top w:val="none" w:sz="0" w:space="0" w:color="auto"/>
            <w:left w:val="none" w:sz="0" w:space="0" w:color="auto"/>
            <w:bottom w:val="none" w:sz="0" w:space="0" w:color="auto"/>
            <w:right w:val="none" w:sz="0" w:space="0" w:color="auto"/>
          </w:divBdr>
        </w:div>
      </w:divsChild>
    </w:div>
    <w:div w:id="967127347">
      <w:marLeft w:val="0"/>
      <w:marRight w:val="0"/>
      <w:marTop w:val="0"/>
      <w:marBottom w:val="0"/>
      <w:divBdr>
        <w:top w:val="none" w:sz="0" w:space="0" w:color="auto"/>
        <w:left w:val="none" w:sz="0" w:space="0" w:color="auto"/>
        <w:bottom w:val="none" w:sz="0" w:space="0" w:color="auto"/>
        <w:right w:val="none" w:sz="0" w:space="0" w:color="auto"/>
      </w:divBdr>
      <w:divsChild>
        <w:div w:id="1721436038">
          <w:marLeft w:val="0"/>
          <w:marRight w:val="0"/>
          <w:marTop w:val="0"/>
          <w:marBottom w:val="0"/>
          <w:divBdr>
            <w:top w:val="none" w:sz="0" w:space="0" w:color="auto"/>
            <w:left w:val="none" w:sz="0" w:space="0" w:color="auto"/>
            <w:bottom w:val="none" w:sz="0" w:space="0" w:color="auto"/>
            <w:right w:val="none" w:sz="0" w:space="0" w:color="auto"/>
          </w:divBdr>
        </w:div>
      </w:divsChild>
    </w:div>
    <w:div w:id="967400062">
      <w:marLeft w:val="0"/>
      <w:marRight w:val="0"/>
      <w:marTop w:val="0"/>
      <w:marBottom w:val="0"/>
      <w:divBdr>
        <w:top w:val="none" w:sz="0" w:space="0" w:color="auto"/>
        <w:left w:val="none" w:sz="0" w:space="0" w:color="auto"/>
        <w:bottom w:val="none" w:sz="0" w:space="0" w:color="auto"/>
        <w:right w:val="none" w:sz="0" w:space="0" w:color="auto"/>
      </w:divBdr>
      <w:divsChild>
        <w:div w:id="334697765">
          <w:marLeft w:val="0"/>
          <w:marRight w:val="0"/>
          <w:marTop w:val="0"/>
          <w:marBottom w:val="0"/>
          <w:divBdr>
            <w:top w:val="none" w:sz="0" w:space="0" w:color="auto"/>
            <w:left w:val="none" w:sz="0" w:space="0" w:color="auto"/>
            <w:bottom w:val="none" w:sz="0" w:space="0" w:color="auto"/>
            <w:right w:val="none" w:sz="0" w:space="0" w:color="auto"/>
          </w:divBdr>
        </w:div>
      </w:divsChild>
    </w:div>
    <w:div w:id="967664454">
      <w:marLeft w:val="0"/>
      <w:marRight w:val="0"/>
      <w:marTop w:val="0"/>
      <w:marBottom w:val="0"/>
      <w:divBdr>
        <w:top w:val="none" w:sz="0" w:space="0" w:color="auto"/>
        <w:left w:val="none" w:sz="0" w:space="0" w:color="auto"/>
        <w:bottom w:val="none" w:sz="0" w:space="0" w:color="auto"/>
        <w:right w:val="none" w:sz="0" w:space="0" w:color="auto"/>
      </w:divBdr>
      <w:divsChild>
        <w:div w:id="1008556533">
          <w:marLeft w:val="0"/>
          <w:marRight w:val="0"/>
          <w:marTop w:val="0"/>
          <w:marBottom w:val="0"/>
          <w:divBdr>
            <w:top w:val="none" w:sz="0" w:space="0" w:color="auto"/>
            <w:left w:val="none" w:sz="0" w:space="0" w:color="auto"/>
            <w:bottom w:val="none" w:sz="0" w:space="0" w:color="auto"/>
            <w:right w:val="none" w:sz="0" w:space="0" w:color="auto"/>
          </w:divBdr>
        </w:div>
      </w:divsChild>
    </w:div>
    <w:div w:id="968979084">
      <w:marLeft w:val="0"/>
      <w:marRight w:val="0"/>
      <w:marTop w:val="0"/>
      <w:marBottom w:val="0"/>
      <w:divBdr>
        <w:top w:val="none" w:sz="0" w:space="0" w:color="auto"/>
        <w:left w:val="none" w:sz="0" w:space="0" w:color="auto"/>
        <w:bottom w:val="none" w:sz="0" w:space="0" w:color="auto"/>
        <w:right w:val="none" w:sz="0" w:space="0" w:color="auto"/>
      </w:divBdr>
      <w:divsChild>
        <w:div w:id="727268878">
          <w:marLeft w:val="0"/>
          <w:marRight w:val="0"/>
          <w:marTop w:val="0"/>
          <w:marBottom w:val="0"/>
          <w:divBdr>
            <w:top w:val="none" w:sz="0" w:space="0" w:color="auto"/>
            <w:left w:val="none" w:sz="0" w:space="0" w:color="auto"/>
            <w:bottom w:val="none" w:sz="0" w:space="0" w:color="auto"/>
            <w:right w:val="none" w:sz="0" w:space="0" w:color="auto"/>
          </w:divBdr>
        </w:div>
      </w:divsChild>
    </w:div>
    <w:div w:id="969018704">
      <w:marLeft w:val="0"/>
      <w:marRight w:val="0"/>
      <w:marTop w:val="0"/>
      <w:marBottom w:val="0"/>
      <w:divBdr>
        <w:top w:val="none" w:sz="0" w:space="0" w:color="auto"/>
        <w:left w:val="none" w:sz="0" w:space="0" w:color="auto"/>
        <w:bottom w:val="none" w:sz="0" w:space="0" w:color="auto"/>
        <w:right w:val="none" w:sz="0" w:space="0" w:color="auto"/>
      </w:divBdr>
      <w:divsChild>
        <w:div w:id="2131897448">
          <w:marLeft w:val="0"/>
          <w:marRight w:val="0"/>
          <w:marTop w:val="0"/>
          <w:marBottom w:val="0"/>
          <w:divBdr>
            <w:top w:val="none" w:sz="0" w:space="0" w:color="auto"/>
            <w:left w:val="none" w:sz="0" w:space="0" w:color="auto"/>
            <w:bottom w:val="none" w:sz="0" w:space="0" w:color="auto"/>
            <w:right w:val="none" w:sz="0" w:space="0" w:color="auto"/>
          </w:divBdr>
        </w:div>
      </w:divsChild>
    </w:div>
    <w:div w:id="970011503">
      <w:marLeft w:val="0"/>
      <w:marRight w:val="0"/>
      <w:marTop w:val="0"/>
      <w:marBottom w:val="0"/>
      <w:divBdr>
        <w:top w:val="none" w:sz="0" w:space="0" w:color="auto"/>
        <w:left w:val="none" w:sz="0" w:space="0" w:color="auto"/>
        <w:bottom w:val="none" w:sz="0" w:space="0" w:color="auto"/>
        <w:right w:val="none" w:sz="0" w:space="0" w:color="auto"/>
      </w:divBdr>
      <w:divsChild>
        <w:div w:id="589852294">
          <w:marLeft w:val="0"/>
          <w:marRight w:val="0"/>
          <w:marTop w:val="0"/>
          <w:marBottom w:val="0"/>
          <w:divBdr>
            <w:top w:val="none" w:sz="0" w:space="0" w:color="auto"/>
            <w:left w:val="none" w:sz="0" w:space="0" w:color="auto"/>
            <w:bottom w:val="none" w:sz="0" w:space="0" w:color="auto"/>
            <w:right w:val="none" w:sz="0" w:space="0" w:color="auto"/>
          </w:divBdr>
        </w:div>
      </w:divsChild>
    </w:div>
    <w:div w:id="972833046">
      <w:bodyDiv w:val="1"/>
      <w:marLeft w:val="0"/>
      <w:marRight w:val="0"/>
      <w:marTop w:val="0"/>
      <w:marBottom w:val="0"/>
      <w:divBdr>
        <w:top w:val="none" w:sz="0" w:space="0" w:color="auto"/>
        <w:left w:val="none" w:sz="0" w:space="0" w:color="auto"/>
        <w:bottom w:val="none" w:sz="0" w:space="0" w:color="auto"/>
        <w:right w:val="none" w:sz="0" w:space="0" w:color="auto"/>
      </w:divBdr>
    </w:div>
    <w:div w:id="973604830">
      <w:marLeft w:val="0"/>
      <w:marRight w:val="0"/>
      <w:marTop w:val="0"/>
      <w:marBottom w:val="0"/>
      <w:divBdr>
        <w:top w:val="none" w:sz="0" w:space="0" w:color="auto"/>
        <w:left w:val="none" w:sz="0" w:space="0" w:color="auto"/>
        <w:bottom w:val="none" w:sz="0" w:space="0" w:color="auto"/>
        <w:right w:val="none" w:sz="0" w:space="0" w:color="auto"/>
      </w:divBdr>
      <w:divsChild>
        <w:div w:id="150483893">
          <w:marLeft w:val="0"/>
          <w:marRight w:val="0"/>
          <w:marTop w:val="0"/>
          <w:marBottom w:val="0"/>
          <w:divBdr>
            <w:top w:val="none" w:sz="0" w:space="0" w:color="auto"/>
            <w:left w:val="none" w:sz="0" w:space="0" w:color="auto"/>
            <w:bottom w:val="none" w:sz="0" w:space="0" w:color="auto"/>
            <w:right w:val="none" w:sz="0" w:space="0" w:color="auto"/>
          </w:divBdr>
        </w:div>
      </w:divsChild>
    </w:div>
    <w:div w:id="973876741">
      <w:marLeft w:val="0"/>
      <w:marRight w:val="0"/>
      <w:marTop w:val="0"/>
      <w:marBottom w:val="0"/>
      <w:divBdr>
        <w:top w:val="none" w:sz="0" w:space="0" w:color="auto"/>
        <w:left w:val="none" w:sz="0" w:space="0" w:color="auto"/>
        <w:bottom w:val="none" w:sz="0" w:space="0" w:color="auto"/>
        <w:right w:val="none" w:sz="0" w:space="0" w:color="auto"/>
      </w:divBdr>
      <w:divsChild>
        <w:div w:id="660739175">
          <w:marLeft w:val="0"/>
          <w:marRight w:val="0"/>
          <w:marTop w:val="0"/>
          <w:marBottom w:val="0"/>
          <w:divBdr>
            <w:top w:val="none" w:sz="0" w:space="0" w:color="auto"/>
            <w:left w:val="none" w:sz="0" w:space="0" w:color="auto"/>
            <w:bottom w:val="none" w:sz="0" w:space="0" w:color="auto"/>
            <w:right w:val="none" w:sz="0" w:space="0" w:color="auto"/>
          </w:divBdr>
        </w:div>
      </w:divsChild>
    </w:div>
    <w:div w:id="974406651">
      <w:marLeft w:val="0"/>
      <w:marRight w:val="0"/>
      <w:marTop w:val="0"/>
      <w:marBottom w:val="0"/>
      <w:divBdr>
        <w:top w:val="none" w:sz="0" w:space="0" w:color="auto"/>
        <w:left w:val="none" w:sz="0" w:space="0" w:color="auto"/>
        <w:bottom w:val="none" w:sz="0" w:space="0" w:color="auto"/>
        <w:right w:val="none" w:sz="0" w:space="0" w:color="auto"/>
      </w:divBdr>
      <w:divsChild>
        <w:div w:id="196705000">
          <w:marLeft w:val="0"/>
          <w:marRight w:val="0"/>
          <w:marTop w:val="0"/>
          <w:marBottom w:val="0"/>
          <w:divBdr>
            <w:top w:val="none" w:sz="0" w:space="0" w:color="auto"/>
            <w:left w:val="none" w:sz="0" w:space="0" w:color="auto"/>
            <w:bottom w:val="none" w:sz="0" w:space="0" w:color="auto"/>
            <w:right w:val="none" w:sz="0" w:space="0" w:color="auto"/>
          </w:divBdr>
        </w:div>
      </w:divsChild>
    </w:div>
    <w:div w:id="974717278">
      <w:marLeft w:val="0"/>
      <w:marRight w:val="0"/>
      <w:marTop w:val="0"/>
      <w:marBottom w:val="0"/>
      <w:divBdr>
        <w:top w:val="none" w:sz="0" w:space="0" w:color="auto"/>
        <w:left w:val="none" w:sz="0" w:space="0" w:color="auto"/>
        <w:bottom w:val="none" w:sz="0" w:space="0" w:color="auto"/>
        <w:right w:val="none" w:sz="0" w:space="0" w:color="auto"/>
      </w:divBdr>
      <w:divsChild>
        <w:div w:id="62223660">
          <w:marLeft w:val="0"/>
          <w:marRight w:val="0"/>
          <w:marTop w:val="0"/>
          <w:marBottom w:val="0"/>
          <w:divBdr>
            <w:top w:val="none" w:sz="0" w:space="0" w:color="auto"/>
            <w:left w:val="none" w:sz="0" w:space="0" w:color="auto"/>
            <w:bottom w:val="none" w:sz="0" w:space="0" w:color="auto"/>
            <w:right w:val="none" w:sz="0" w:space="0" w:color="auto"/>
          </w:divBdr>
        </w:div>
      </w:divsChild>
    </w:div>
    <w:div w:id="976909570">
      <w:marLeft w:val="0"/>
      <w:marRight w:val="0"/>
      <w:marTop w:val="0"/>
      <w:marBottom w:val="0"/>
      <w:divBdr>
        <w:top w:val="none" w:sz="0" w:space="0" w:color="auto"/>
        <w:left w:val="none" w:sz="0" w:space="0" w:color="auto"/>
        <w:bottom w:val="none" w:sz="0" w:space="0" w:color="auto"/>
        <w:right w:val="none" w:sz="0" w:space="0" w:color="auto"/>
      </w:divBdr>
      <w:divsChild>
        <w:div w:id="1819222266">
          <w:marLeft w:val="0"/>
          <w:marRight w:val="0"/>
          <w:marTop w:val="0"/>
          <w:marBottom w:val="0"/>
          <w:divBdr>
            <w:top w:val="none" w:sz="0" w:space="0" w:color="auto"/>
            <w:left w:val="none" w:sz="0" w:space="0" w:color="auto"/>
            <w:bottom w:val="none" w:sz="0" w:space="0" w:color="auto"/>
            <w:right w:val="none" w:sz="0" w:space="0" w:color="auto"/>
          </w:divBdr>
        </w:div>
      </w:divsChild>
    </w:div>
    <w:div w:id="977146529">
      <w:marLeft w:val="0"/>
      <w:marRight w:val="0"/>
      <w:marTop w:val="0"/>
      <w:marBottom w:val="0"/>
      <w:divBdr>
        <w:top w:val="none" w:sz="0" w:space="0" w:color="auto"/>
        <w:left w:val="none" w:sz="0" w:space="0" w:color="auto"/>
        <w:bottom w:val="none" w:sz="0" w:space="0" w:color="auto"/>
        <w:right w:val="none" w:sz="0" w:space="0" w:color="auto"/>
      </w:divBdr>
      <w:divsChild>
        <w:div w:id="995840571">
          <w:marLeft w:val="0"/>
          <w:marRight w:val="0"/>
          <w:marTop w:val="0"/>
          <w:marBottom w:val="0"/>
          <w:divBdr>
            <w:top w:val="none" w:sz="0" w:space="0" w:color="auto"/>
            <w:left w:val="none" w:sz="0" w:space="0" w:color="auto"/>
            <w:bottom w:val="none" w:sz="0" w:space="0" w:color="auto"/>
            <w:right w:val="none" w:sz="0" w:space="0" w:color="auto"/>
          </w:divBdr>
        </w:div>
      </w:divsChild>
    </w:div>
    <w:div w:id="977419234">
      <w:marLeft w:val="0"/>
      <w:marRight w:val="0"/>
      <w:marTop w:val="0"/>
      <w:marBottom w:val="0"/>
      <w:divBdr>
        <w:top w:val="none" w:sz="0" w:space="0" w:color="auto"/>
        <w:left w:val="none" w:sz="0" w:space="0" w:color="auto"/>
        <w:bottom w:val="none" w:sz="0" w:space="0" w:color="auto"/>
        <w:right w:val="none" w:sz="0" w:space="0" w:color="auto"/>
      </w:divBdr>
      <w:divsChild>
        <w:div w:id="839589551">
          <w:marLeft w:val="0"/>
          <w:marRight w:val="0"/>
          <w:marTop w:val="0"/>
          <w:marBottom w:val="0"/>
          <w:divBdr>
            <w:top w:val="none" w:sz="0" w:space="0" w:color="auto"/>
            <w:left w:val="none" w:sz="0" w:space="0" w:color="auto"/>
            <w:bottom w:val="none" w:sz="0" w:space="0" w:color="auto"/>
            <w:right w:val="none" w:sz="0" w:space="0" w:color="auto"/>
          </w:divBdr>
        </w:div>
      </w:divsChild>
    </w:div>
    <w:div w:id="977539465">
      <w:marLeft w:val="0"/>
      <w:marRight w:val="0"/>
      <w:marTop w:val="0"/>
      <w:marBottom w:val="0"/>
      <w:divBdr>
        <w:top w:val="none" w:sz="0" w:space="0" w:color="auto"/>
        <w:left w:val="none" w:sz="0" w:space="0" w:color="auto"/>
        <w:bottom w:val="none" w:sz="0" w:space="0" w:color="auto"/>
        <w:right w:val="none" w:sz="0" w:space="0" w:color="auto"/>
      </w:divBdr>
      <w:divsChild>
        <w:div w:id="1652980666">
          <w:marLeft w:val="0"/>
          <w:marRight w:val="0"/>
          <w:marTop w:val="0"/>
          <w:marBottom w:val="0"/>
          <w:divBdr>
            <w:top w:val="none" w:sz="0" w:space="0" w:color="auto"/>
            <w:left w:val="none" w:sz="0" w:space="0" w:color="auto"/>
            <w:bottom w:val="none" w:sz="0" w:space="0" w:color="auto"/>
            <w:right w:val="none" w:sz="0" w:space="0" w:color="auto"/>
          </w:divBdr>
        </w:div>
      </w:divsChild>
    </w:div>
    <w:div w:id="978071186">
      <w:marLeft w:val="0"/>
      <w:marRight w:val="0"/>
      <w:marTop w:val="0"/>
      <w:marBottom w:val="0"/>
      <w:divBdr>
        <w:top w:val="none" w:sz="0" w:space="0" w:color="auto"/>
        <w:left w:val="none" w:sz="0" w:space="0" w:color="auto"/>
        <w:bottom w:val="none" w:sz="0" w:space="0" w:color="auto"/>
        <w:right w:val="none" w:sz="0" w:space="0" w:color="auto"/>
      </w:divBdr>
      <w:divsChild>
        <w:div w:id="384526735">
          <w:marLeft w:val="0"/>
          <w:marRight w:val="0"/>
          <w:marTop w:val="0"/>
          <w:marBottom w:val="0"/>
          <w:divBdr>
            <w:top w:val="none" w:sz="0" w:space="0" w:color="auto"/>
            <w:left w:val="none" w:sz="0" w:space="0" w:color="auto"/>
            <w:bottom w:val="none" w:sz="0" w:space="0" w:color="auto"/>
            <w:right w:val="none" w:sz="0" w:space="0" w:color="auto"/>
          </w:divBdr>
        </w:div>
      </w:divsChild>
    </w:div>
    <w:div w:id="978462607">
      <w:bodyDiv w:val="1"/>
      <w:marLeft w:val="0"/>
      <w:marRight w:val="0"/>
      <w:marTop w:val="0"/>
      <w:marBottom w:val="0"/>
      <w:divBdr>
        <w:top w:val="none" w:sz="0" w:space="0" w:color="auto"/>
        <w:left w:val="none" w:sz="0" w:space="0" w:color="auto"/>
        <w:bottom w:val="none" w:sz="0" w:space="0" w:color="auto"/>
        <w:right w:val="none" w:sz="0" w:space="0" w:color="auto"/>
      </w:divBdr>
    </w:div>
    <w:div w:id="978607960">
      <w:marLeft w:val="0"/>
      <w:marRight w:val="0"/>
      <w:marTop w:val="0"/>
      <w:marBottom w:val="0"/>
      <w:divBdr>
        <w:top w:val="none" w:sz="0" w:space="0" w:color="auto"/>
        <w:left w:val="none" w:sz="0" w:space="0" w:color="auto"/>
        <w:bottom w:val="none" w:sz="0" w:space="0" w:color="auto"/>
        <w:right w:val="none" w:sz="0" w:space="0" w:color="auto"/>
      </w:divBdr>
      <w:divsChild>
        <w:div w:id="1101098984">
          <w:marLeft w:val="0"/>
          <w:marRight w:val="0"/>
          <w:marTop w:val="0"/>
          <w:marBottom w:val="0"/>
          <w:divBdr>
            <w:top w:val="none" w:sz="0" w:space="0" w:color="auto"/>
            <w:left w:val="none" w:sz="0" w:space="0" w:color="auto"/>
            <w:bottom w:val="none" w:sz="0" w:space="0" w:color="auto"/>
            <w:right w:val="none" w:sz="0" w:space="0" w:color="auto"/>
          </w:divBdr>
        </w:div>
      </w:divsChild>
    </w:div>
    <w:div w:id="981347538">
      <w:marLeft w:val="0"/>
      <w:marRight w:val="0"/>
      <w:marTop w:val="0"/>
      <w:marBottom w:val="0"/>
      <w:divBdr>
        <w:top w:val="none" w:sz="0" w:space="0" w:color="auto"/>
        <w:left w:val="none" w:sz="0" w:space="0" w:color="auto"/>
        <w:bottom w:val="none" w:sz="0" w:space="0" w:color="auto"/>
        <w:right w:val="none" w:sz="0" w:space="0" w:color="auto"/>
      </w:divBdr>
      <w:divsChild>
        <w:div w:id="1002394067">
          <w:marLeft w:val="0"/>
          <w:marRight w:val="0"/>
          <w:marTop w:val="0"/>
          <w:marBottom w:val="0"/>
          <w:divBdr>
            <w:top w:val="none" w:sz="0" w:space="0" w:color="auto"/>
            <w:left w:val="none" w:sz="0" w:space="0" w:color="auto"/>
            <w:bottom w:val="none" w:sz="0" w:space="0" w:color="auto"/>
            <w:right w:val="none" w:sz="0" w:space="0" w:color="auto"/>
          </w:divBdr>
        </w:div>
      </w:divsChild>
    </w:div>
    <w:div w:id="981886818">
      <w:marLeft w:val="0"/>
      <w:marRight w:val="0"/>
      <w:marTop w:val="0"/>
      <w:marBottom w:val="0"/>
      <w:divBdr>
        <w:top w:val="none" w:sz="0" w:space="0" w:color="auto"/>
        <w:left w:val="none" w:sz="0" w:space="0" w:color="auto"/>
        <w:bottom w:val="none" w:sz="0" w:space="0" w:color="auto"/>
        <w:right w:val="none" w:sz="0" w:space="0" w:color="auto"/>
      </w:divBdr>
      <w:divsChild>
        <w:div w:id="1430857836">
          <w:marLeft w:val="0"/>
          <w:marRight w:val="0"/>
          <w:marTop w:val="0"/>
          <w:marBottom w:val="0"/>
          <w:divBdr>
            <w:top w:val="none" w:sz="0" w:space="0" w:color="auto"/>
            <w:left w:val="none" w:sz="0" w:space="0" w:color="auto"/>
            <w:bottom w:val="none" w:sz="0" w:space="0" w:color="auto"/>
            <w:right w:val="none" w:sz="0" w:space="0" w:color="auto"/>
          </w:divBdr>
        </w:div>
      </w:divsChild>
    </w:div>
    <w:div w:id="982393683">
      <w:marLeft w:val="0"/>
      <w:marRight w:val="0"/>
      <w:marTop w:val="0"/>
      <w:marBottom w:val="0"/>
      <w:divBdr>
        <w:top w:val="none" w:sz="0" w:space="0" w:color="auto"/>
        <w:left w:val="none" w:sz="0" w:space="0" w:color="auto"/>
        <w:bottom w:val="none" w:sz="0" w:space="0" w:color="auto"/>
        <w:right w:val="none" w:sz="0" w:space="0" w:color="auto"/>
      </w:divBdr>
      <w:divsChild>
        <w:div w:id="100540096">
          <w:marLeft w:val="0"/>
          <w:marRight w:val="0"/>
          <w:marTop w:val="0"/>
          <w:marBottom w:val="0"/>
          <w:divBdr>
            <w:top w:val="none" w:sz="0" w:space="0" w:color="auto"/>
            <w:left w:val="none" w:sz="0" w:space="0" w:color="auto"/>
            <w:bottom w:val="none" w:sz="0" w:space="0" w:color="auto"/>
            <w:right w:val="none" w:sz="0" w:space="0" w:color="auto"/>
          </w:divBdr>
        </w:div>
      </w:divsChild>
    </w:div>
    <w:div w:id="982585104">
      <w:marLeft w:val="0"/>
      <w:marRight w:val="0"/>
      <w:marTop w:val="0"/>
      <w:marBottom w:val="0"/>
      <w:divBdr>
        <w:top w:val="none" w:sz="0" w:space="0" w:color="auto"/>
        <w:left w:val="none" w:sz="0" w:space="0" w:color="auto"/>
        <w:bottom w:val="none" w:sz="0" w:space="0" w:color="auto"/>
        <w:right w:val="none" w:sz="0" w:space="0" w:color="auto"/>
      </w:divBdr>
      <w:divsChild>
        <w:div w:id="1681740797">
          <w:marLeft w:val="0"/>
          <w:marRight w:val="0"/>
          <w:marTop w:val="0"/>
          <w:marBottom w:val="0"/>
          <w:divBdr>
            <w:top w:val="none" w:sz="0" w:space="0" w:color="auto"/>
            <w:left w:val="none" w:sz="0" w:space="0" w:color="auto"/>
            <w:bottom w:val="none" w:sz="0" w:space="0" w:color="auto"/>
            <w:right w:val="none" w:sz="0" w:space="0" w:color="auto"/>
          </w:divBdr>
        </w:div>
      </w:divsChild>
    </w:div>
    <w:div w:id="982925843">
      <w:marLeft w:val="0"/>
      <w:marRight w:val="0"/>
      <w:marTop w:val="0"/>
      <w:marBottom w:val="0"/>
      <w:divBdr>
        <w:top w:val="none" w:sz="0" w:space="0" w:color="auto"/>
        <w:left w:val="none" w:sz="0" w:space="0" w:color="auto"/>
        <w:bottom w:val="none" w:sz="0" w:space="0" w:color="auto"/>
        <w:right w:val="none" w:sz="0" w:space="0" w:color="auto"/>
      </w:divBdr>
      <w:divsChild>
        <w:div w:id="894851110">
          <w:marLeft w:val="0"/>
          <w:marRight w:val="0"/>
          <w:marTop w:val="0"/>
          <w:marBottom w:val="0"/>
          <w:divBdr>
            <w:top w:val="none" w:sz="0" w:space="0" w:color="auto"/>
            <w:left w:val="none" w:sz="0" w:space="0" w:color="auto"/>
            <w:bottom w:val="none" w:sz="0" w:space="0" w:color="auto"/>
            <w:right w:val="none" w:sz="0" w:space="0" w:color="auto"/>
          </w:divBdr>
        </w:div>
      </w:divsChild>
    </w:div>
    <w:div w:id="983122887">
      <w:marLeft w:val="0"/>
      <w:marRight w:val="0"/>
      <w:marTop w:val="0"/>
      <w:marBottom w:val="0"/>
      <w:divBdr>
        <w:top w:val="none" w:sz="0" w:space="0" w:color="auto"/>
        <w:left w:val="none" w:sz="0" w:space="0" w:color="auto"/>
        <w:bottom w:val="none" w:sz="0" w:space="0" w:color="auto"/>
        <w:right w:val="none" w:sz="0" w:space="0" w:color="auto"/>
      </w:divBdr>
      <w:divsChild>
        <w:div w:id="611784020">
          <w:marLeft w:val="0"/>
          <w:marRight w:val="0"/>
          <w:marTop w:val="0"/>
          <w:marBottom w:val="0"/>
          <w:divBdr>
            <w:top w:val="none" w:sz="0" w:space="0" w:color="auto"/>
            <w:left w:val="none" w:sz="0" w:space="0" w:color="auto"/>
            <w:bottom w:val="none" w:sz="0" w:space="0" w:color="auto"/>
            <w:right w:val="none" w:sz="0" w:space="0" w:color="auto"/>
          </w:divBdr>
        </w:div>
      </w:divsChild>
    </w:div>
    <w:div w:id="983780745">
      <w:bodyDiv w:val="1"/>
      <w:marLeft w:val="0"/>
      <w:marRight w:val="0"/>
      <w:marTop w:val="0"/>
      <w:marBottom w:val="0"/>
      <w:divBdr>
        <w:top w:val="none" w:sz="0" w:space="0" w:color="auto"/>
        <w:left w:val="none" w:sz="0" w:space="0" w:color="auto"/>
        <w:bottom w:val="none" w:sz="0" w:space="0" w:color="auto"/>
        <w:right w:val="none" w:sz="0" w:space="0" w:color="auto"/>
      </w:divBdr>
    </w:div>
    <w:div w:id="984117182">
      <w:marLeft w:val="0"/>
      <w:marRight w:val="0"/>
      <w:marTop w:val="0"/>
      <w:marBottom w:val="0"/>
      <w:divBdr>
        <w:top w:val="none" w:sz="0" w:space="0" w:color="auto"/>
        <w:left w:val="none" w:sz="0" w:space="0" w:color="auto"/>
        <w:bottom w:val="none" w:sz="0" w:space="0" w:color="auto"/>
        <w:right w:val="none" w:sz="0" w:space="0" w:color="auto"/>
      </w:divBdr>
      <w:divsChild>
        <w:div w:id="1017853343">
          <w:marLeft w:val="0"/>
          <w:marRight w:val="0"/>
          <w:marTop w:val="0"/>
          <w:marBottom w:val="0"/>
          <w:divBdr>
            <w:top w:val="none" w:sz="0" w:space="0" w:color="auto"/>
            <w:left w:val="none" w:sz="0" w:space="0" w:color="auto"/>
            <w:bottom w:val="none" w:sz="0" w:space="0" w:color="auto"/>
            <w:right w:val="none" w:sz="0" w:space="0" w:color="auto"/>
          </w:divBdr>
        </w:div>
      </w:divsChild>
    </w:div>
    <w:div w:id="984431821">
      <w:marLeft w:val="0"/>
      <w:marRight w:val="0"/>
      <w:marTop w:val="0"/>
      <w:marBottom w:val="0"/>
      <w:divBdr>
        <w:top w:val="none" w:sz="0" w:space="0" w:color="auto"/>
        <w:left w:val="none" w:sz="0" w:space="0" w:color="auto"/>
        <w:bottom w:val="none" w:sz="0" w:space="0" w:color="auto"/>
        <w:right w:val="none" w:sz="0" w:space="0" w:color="auto"/>
      </w:divBdr>
      <w:divsChild>
        <w:div w:id="1382246619">
          <w:marLeft w:val="0"/>
          <w:marRight w:val="0"/>
          <w:marTop w:val="0"/>
          <w:marBottom w:val="0"/>
          <w:divBdr>
            <w:top w:val="none" w:sz="0" w:space="0" w:color="auto"/>
            <w:left w:val="none" w:sz="0" w:space="0" w:color="auto"/>
            <w:bottom w:val="none" w:sz="0" w:space="0" w:color="auto"/>
            <w:right w:val="none" w:sz="0" w:space="0" w:color="auto"/>
          </w:divBdr>
        </w:div>
      </w:divsChild>
    </w:div>
    <w:div w:id="984700456">
      <w:marLeft w:val="0"/>
      <w:marRight w:val="0"/>
      <w:marTop w:val="0"/>
      <w:marBottom w:val="0"/>
      <w:divBdr>
        <w:top w:val="none" w:sz="0" w:space="0" w:color="auto"/>
        <w:left w:val="none" w:sz="0" w:space="0" w:color="auto"/>
        <w:bottom w:val="none" w:sz="0" w:space="0" w:color="auto"/>
        <w:right w:val="none" w:sz="0" w:space="0" w:color="auto"/>
      </w:divBdr>
      <w:divsChild>
        <w:div w:id="66076354">
          <w:marLeft w:val="0"/>
          <w:marRight w:val="0"/>
          <w:marTop w:val="0"/>
          <w:marBottom w:val="0"/>
          <w:divBdr>
            <w:top w:val="none" w:sz="0" w:space="0" w:color="auto"/>
            <w:left w:val="none" w:sz="0" w:space="0" w:color="auto"/>
            <w:bottom w:val="none" w:sz="0" w:space="0" w:color="auto"/>
            <w:right w:val="none" w:sz="0" w:space="0" w:color="auto"/>
          </w:divBdr>
        </w:div>
      </w:divsChild>
    </w:div>
    <w:div w:id="984747268">
      <w:marLeft w:val="0"/>
      <w:marRight w:val="0"/>
      <w:marTop w:val="0"/>
      <w:marBottom w:val="0"/>
      <w:divBdr>
        <w:top w:val="none" w:sz="0" w:space="0" w:color="auto"/>
        <w:left w:val="none" w:sz="0" w:space="0" w:color="auto"/>
        <w:bottom w:val="none" w:sz="0" w:space="0" w:color="auto"/>
        <w:right w:val="none" w:sz="0" w:space="0" w:color="auto"/>
      </w:divBdr>
      <w:divsChild>
        <w:div w:id="1681657985">
          <w:marLeft w:val="0"/>
          <w:marRight w:val="0"/>
          <w:marTop w:val="0"/>
          <w:marBottom w:val="0"/>
          <w:divBdr>
            <w:top w:val="none" w:sz="0" w:space="0" w:color="auto"/>
            <w:left w:val="none" w:sz="0" w:space="0" w:color="auto"/>
            <w:bottom w:val="none" w:sz="0" w:space="0" w:color="auto"/>
            <w:right w:val="none" w:sz="0" w:space="0" w:color="auto"/>
          </w:divBdr>
        </w:div>
      </w:divsChild>
    </w:div>
    <w:div w:id="984776588">
      <w:marLeft w:val="0"/>
      <w:marRight w:val="0"/>
      <w:marTop w:val="0"/>
      <w:marBottom w:val="0"/>
      <w:divBdr>
        <w:top w:val="none" w:sz="0" w:space="0" w:color="auto"/>
        <w:left w:val="none" w:sz="0" w:space="0" w:color="auto"/>
        <w:bottom w:val="none" w:sz="0" w:space="0" w:color="auto"/>
        <w:right w:val="none" w:sz="0" w:space="0" w:color="auto"/>
      </w:divBdr>
      <w:divsChild>
        <w:div w:id="1500735613">
          <w:marLeft w:val="0"/>
          <w:marRight w:val="0"/>
          <w:marTop w:val="0"/>
          <w:marBottom w:val="0"/>
          <w:divBdr>
            <w:top w:val="none" w:sz="0" w:space="0" w:color="auto"/>
            <w:left w:val="none" w:sz="0" w:space="0" w:color="auto"/>
            <w:bottom w:val="none" w:sz="0" w:space="0" w:color="auto"/>
            <w:right w:val="none" w:sz="0" w:space="0" w:color="auto"/>
          </w:divBdr>
        </w:div>
      </w:divsChild>
    </w:div>
    <w:div w:id="984889590">
      <w:marLeft w:val="0"/>
      <w:marRight w:val="0"/>
      <w:marTop w:val="0"/>
      <w:marBottom w:val="0"/>
      <w:divBdr>
        <w:top w:val="none" w:sz="0" w:space="0" w:color="auto"/>
        <w:left w:val="none" w:sz="0" w:space="0" w:color="auto"/>
        <w:bottom w:val="none" w:sz="0" w:space="0" w:color="auto"/>
        <w:right w:val="none" w:sz="0" w:space="0" w:color="auto"/>
      </w:divBdr>
      <w:divsChild>
        <w:div w:id="1808814674">
          <w:marLeft w:val="0"/>
          <w:marRight w:val="0"/>
          <w:marTop w:val="0"/>
          <w:marBottom w:val="0"/>
          <w:divBdr>
            <w:top w:val="none" w:sz="0" w:space="0" w:color="auto"/>
            <w:left w:val="none" w:sz="0" w:space="0" w:color="auto"/>
            <w:bottom w:val="none" w:sz="0" w:space="0" w:color="auto"/>
            <w:right w:val="none" w:sz="0" w:space="0" w:color="auto"/>
          </w:divBdr>
        </w:div>
      </w:divsChild>
    </w:div>
    <w:div w:id="986861386">
      <w:marLeft w:val="0"/>
      <w:marRight w:val="0"/>
      <w:marTop w:val="0"/>
      <w:marBottom w:val="0"/>
      <w:divBdr>
        <w:top w:val="none" w:sz="0" w:space="0" w:color="auto"/>
        <w:left w:val="none" w:sz="0" w:space="0" w:color="auto"/>
        <w:bottom w:val="none" w:sz="0" w:space="0" w:color="auto"/>
        <w:right w:val="none" w:sz="0" w:space="0" w:color="auto"/>
      </w:divBdr>
      <w:divsChild>
        <w:div w:id="1492792689">
          <w:marLeft w:val="0"/>
          <w:marRight w:val="0"/>
          <w:marTop w:val="0"/>
          <w:marBottom w:val="0"/>
          <w:divBdr>
            <w:top w:val="none" w:sz="0" w:space="0" w:color="auto"/>
            <w:left w:val="none" w:sz="0" w:space="0" w:color="auto"/>
            <w:bottom w:val="none" w:sz="0" w:space="0" w:color="auto"/>
            <w:right w:val="none" w:sz="0" w:space="0" w:color="auto"/>
          </w:divBdr>
        </w:div>
      </w:divsChild>
    </w:div>
    <w:div w:id="987199414">
      <w:marLeft w:val="0"/>
      <w:marRight w:val="0"/>
      <w:marTop w:val="0"/>
      <w:marBottom w:val="0"/>
      <w:divBdr>
        <w:top w:val="none" w:sz="0" w:space="0" w:color="auto"/>
        <w:left w:val="none" w:sz="0" w:space="0" w:color="auto"/>
        <w:bottom w:val="none" w:sz="0" w:space="0" w:color="auto"/>
        <w:right w:val="none" w:sz="0" w:space="0" w:color="auto"/>
      </w:divBdr>
      <w:divsChild>
        <w:div w:id="1981374702">
          <w:marLeft w:val="0"/>
          <w:marRight w:val="0"/>
          <w:marTop w:val="0"/>
          <w:marBottom w:val="0"/>
          <w:divBdr>
            <w:top w:val="none" w:sz="0" w:space="0" w:color="auto"/>
            <w:left w:val="none" w:sz="0" w:space="0" w:color="auto"/>
            <w:bottom w:val="none" w:sz="0" w:space="0" w:color="auto"/>
            <w:right w:val="none" w:sz="0" w:space="0" w:color="auto"/>
          </w:divBdr>
        </w:div>
      </w:divsChild>
    </w:div>
    <w:div w:id="987437502">
      <w:marLeft w:val="0"/>
      <w:marRight w:val="0"/>
      <w:marTop w:val="0"/>
      <w:marBottom w:val="0"/>
      <w:divBdr>
        <w:top w:val="none" w:sz="0" w:space="0" w:color="auto"/>
        <w:left w:val="none" w:sz="0" w:space="0" w:color="auto"/>
        <w:bottom w:val="none" w:sz="0" w:space="0" w:color="auto"/>
        <w:right w:val="none" w:sz="0" w:space="0" w:color="auto"/>
      </w:divBdr>
      <w:divsChild>
        <w:div w:id="1440485822">
          <w:marLeft w:val="0"/>
          <w:marRight w:val="0"/>
          <w:marTop w:val="0"/>
          <w:marBottom w:val="0"/>
          <w:divBdr>
            <w:top w:val="none" w:sz="0" w:space="0" w:color="auto"/>
            <w:left w:val="none" w:sz="0" w:space="0" w:color="auto"/>
            <w:bottom w:val="none" w:sz="0" w:space="0" w:color="auto"/>
            <w:right w:val="none" w:sz="0" w:space="0" w:color="auto"/>
          </w:divBdr>
        </w:div>
      </w:divsChild>
    </w:div>
    <w:div w:id="987511948">
      <w:marLeft w:val="0"/>
      <w:marRight w:val="0"/>
      <w:marTop w:val="0"/>
      <w:marBottom w:val="0"/>
      <w:divBdr>
        <w:top w:val="none" w:sz="0" w:space="0" w:color="auto"/>
        <w:left w:val="none" w:sz="0" w:space="0" w:color="auto"/>
        <w:bottom w:val="none" w:sz="0" w:space="0" w:color="auto"/>
        <w:right w:val="none" w:sz="0" w:space="0" w:color="auto"/>
      </w:divBdr>
    </w:div>
    <w:div w:id="987980761">
      <w:marLeft w:val="0"/>
      <w:marRight w:val="0"/>
      <w:marTop w:val="0"/>
      <w:marBottom w:val="0"/>
      <w:divBdr>
        <w:top w:val="none" w:sz="0" w:space="0" w:color="auto"/>
        <w:left w:val="none" w:sz="0" w:space="0" w:color="auto"/>
        <w:bottom w:val="none" w:sz="0" w:space="0" w:color="auto"/>
        <w:right w:val="none" w:sz="0" w:space="0" w:color="auto"/>
      </w:divBdr>
      <w:divsChild>
        <w:div w:id="719013254">
          <w:marLeft w:val="0"/>
          <w:marRight w:val="0"/>
          <w:marTop w:val="0"/>
          <w:marBottom w:val="0"/>
          <w:divBdr>
            <w:top w:val="none" w:sz="0" w:space="0" w:color="auto"/>
            <w:left w:val="none" w:sz="0" w:space="0" w:color="auto"/>
            <w:bottom w:val="none" w:sz="0" w:space="0" w:color="auto"/>
            <w:right w:val="none" w:sz="0" w:space="0" w:color="auto"/>
          </w:divBdr>
        </w:div>
      </w:divsChild>
    </w:div>
    <w:div w:id="988287325">
      <w:marLeft w:val="0"/>
      <w:marRight w:val="0"/>
      <w:marTop w:val="0"/>
      <w:marBottom w:val="0"/>
      <w:divBdr>
        <w:top w:val="none" w:sz="0" w:space="0" w:color="auto"/>
        <w:left w:val="none" w:sz="0" w:space="0" w:color="auto"/>
        <w:bottom w:val="none" w:sz="0" w:space="0" w:color="auto"/>
        <w:right w:val="none" w:sz="0" w:space="0" w:color="auto"/>
      </w:divBdr>
      <w:divsChild>
        <w:div w:id="1711758511">
          <w:marLeft w:val="0"/>
          <w:marRight w:val="0"/>
          <w:marTop w:val="0"/>
          <w:marBottom w:val="0"/>
          <w:divBdr>
            <w:top w:val="none" w:sz="0" w:space="0" w:color="auto"/>
            <w:left w:val="none" w:sz="0" w:space="0" w:color="auto"/>
            <w:bottom w:val="none" w:sz="0" w:space="0" w:color="auto"/>
            <w:right w:val="none" w:sz="0" w:space="0" w:color="auto"/>
          </w:divBdr>
        </w:div>
      </w:divsChild>
    </w:div>
    <w:div w:id="988288776">
      <w:marLeft w:val="0"/>
      <w:marRight w:val="0"/>
      <w:marTop w:val="0"/>
      <w:marBottom w:val="0"/>
      <w:divBdr>
        <w:top w:val="none" w:sz="0" w:space="0" w:color="auto"/>
        <w:left w:val="none" w:sz="0" w:space="0" w:color="auto"/>
        <w:bottom w:val="none" w:sz="0" w:space="0" w:color="auto"/>
        <w:right w:val="none" w:sz="0" w:space="0" w:color="auto"/>
      </w:divBdr>
      <w:divsChild>
        <w:div w:id="109133650">
          <w:marLeft w:val="0"/>
          <w:marRight w:val="0"/>
          <w:marTop w:val="0"/>
          <w:marBottom w:val="0"/>
          <w:divBdr>
            <w:top w:val="none" w:sz="0" w:space="0" w:color="auto"/>
            <w:left w:val="none" w:sz="0" w:space="0" w:color="auto"/>
            <w:bottom w:val="none" w:sz="0" w:space="0" w:color="auto"/>
            <w:right w:val="none" w:sz="0" w:space="0" w:color="auto"/>
          </w:divBdr>
        </w:div>
      </w:divsChild>
    </w:div>
    <w:div w:id="989215308">
      <w:marLeft w:val="0"/>
      <w:marRight w:val="0"/>
      <w:marTop w:val="0"/>
      <w:marBottom w:val="0"/>
      <w:divBdr>
        <w:top w:val="none" w:sz="0" w:space="0" w:color="auto"/>
        <w:left w:val="none" w:sz="0" w:space="0" w:color="auto"/>
        <w:bottom w:val="none" w:sz="0" w:space="0" w:color="auto"/>
        <w:right w:val="none" w:sz="0" w:space="0" w:color="auto"/>
      </w:divBdr>
      <w:divsChild>
        <w:div w:id="1325740964">
          <w:marLeft w:val="0"/>
          <w:marRight w:val="0"/>
          <w:marTop w:val="0"/>
          <w:marBottom w:val="0"/>
          <w:divBdr>
            <w:top w:val="none" w:sz="0" w:space="0" w:color="auto"/>
            <w:left w:val="none" w:sz="0" w:space="0" w:color="auto"/>
            <w:bottom w:val="none" w:sz="0" w:space="0" w:color="auto"/>
            <w:right w:val="none" w:sz="0" w:space="0" w:color="auto"/>
          </w:divBdr>
        </w:div>
      </w:divsChild>
    </w:div>
    <w:div w:id="989600538">
      <w:bodyDiv w:val="1"/>
      <w:marLeft w:val="0"/>
      <w:marRight w:val="0"/>
      <w:marTop w:val="0"/>
      <w:marBottom w:val="0"/>
      <w:divBdr>
        <w:top w:val="none" w:sz="0" w:space="0" w:color="auto"/>
        <w:left w:val="none" w:sz="0" w:space="0" w:color="auto"/>
        <w:bottom w:val="none" w:sz="0" w:space="0" w:color="auto"/>
        <w:right w:val="none" w:sz="0" w:space="0" w:color="auto"/>
      </w:divBdr>
    </w:div>
    <w:div w:id="989678113">
      <w:marLeft w:val="0"/>
      <w:marRight w:val="0"/>
      <w:marTop w:val="0"/>
      <w:marBottom w:val="0"/>
      <w:divBdr>
        <w:top w:val="none" w:sz="0" w:space="0" w:color="auto"/>
        <w:left w:val="none" w:sz="0" w:space="0" w:color="auto"/>
        <w:bottom w:val="none" w:sz="0" w:space="0" w:color="auto"/>
        <w:right w:val="none" w:sz="0" w:space="0" w:color="auto"/>
      </w:divBdr>
      <w:divsChild>
        <w:div w:id="1303003809">
          <w:marLeft w:val="0"/>
          <w:marRight w:val="0"/>
          <w:marTop w:val="0"/>
          <w:marBottom w:val="0"/>
          <w:divBdr>
            <w:top w:val="none" w:sz="0" w:space="0" w:color="auto"/>
            <w:left w:val="none" w:sz="0" w:space="0" w:color="auto"/>
            <w:bottom w:val="none" w:sz="0" w:space="0" w:color="auto"/>
            <w:right w:val="none" w:sz="0" w:space="0" w:color="auto"/>
          </w:divBdr>
        </w:div>
      </w:divsChild>
    </w:div>
    <w:div w:id="989988660">
      <w:bodyDiv w:val="1"/>
      <w:marLeft w:val="0"/>
      <w:marRight w:val="0"/>
      <w:marTop w:val="0"/>
      <w:marBottom w:val="0"/>
      <w:divBdr>
        <w:top w:val="none" w:sz="0" w:space="0" w:color="auto"/>
        <w:left w:val="none" w:sz="0" w:space="0" w:color="auto"/>
        <w:bottom w:val="none" w:sz="0" w:space="0" w:color="auto"/>
        <w:right w:val="none" w:sz="0" w:space="0" w:color="auto"/>
      </w:divBdr>
    </w:div>
    <w:div w:id="990060780">
      <w:bodyDiv w:val="1"/>
      <w:marLeft w:val="0"/>
      <w:marRight w:val="0"/>
      <w:marTop w:val="0"/>
      <w:marBottom w:val="0"/>
      <w:divBdr>
        <w:top w:val="none" w:sz="0" w:space="0" w:color="auto"/>
        <w:left w:val="none" w:sz="0" w:space="0" w:color="auto"/>
        <w:bottom w:val="none" w:sz="0" w:space="0" w:color="auto"/>
        <w:right w:val="none" w:sz="0" w:space="0" w:color="auto"/>
      </w:divBdr>
    </w:div>
    <w:div w:id="991370062">
      <w:marLeft w:val="0"/>
      <w:marRight w:val="0"/>
      <w:marTop w:val="0"/>
      <w:marBottom w:val="0"/>
      <w:divBdr>
        <w:top w:val="none" w:sz="0" w:space="0" w:color="auto"/>
        <w:left w:val="none" w:sz="0" w:space="0" w:color="auto"/>
        <w:bottom w:val="none" w:sz="0" w:space="0" w:color="auto"/>
        <w:right w:val="none" w:sz="0" w:space="0" w:color="auto"/>
      </w:divBdr>
      <w:divsChild>
        <w:div w:id="2147040101">
          <w:marLeft w:val="0"/>
          <w:marRight w:val="0"/>
          <w:marTop w:val="0"/>
          <w:marBottom w:val="0"/>
          <w:divBdr>
            <w:top w:val="none" w:sz="0" w:space="0" w:color="auto"/>
            <w:left w:val="none" w:sz="0" w:space="0" w:color="auto"/>
            <w:bottom w:val="none" w:sz="0" w:space="0" w:color="auto"/>
            <w:right w:val="none" w:sz="0" w:space="0" w:color="auto"/>
          </w:divBdr>
        </w:div>
      </w:divsChild>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992559617">
      <w:marLeft w:val="0"/>
      <w:marRight w:val="0"/>
      <w:marTop w:val="0"/>
      <w:marBottom w:val="0"/>
      <w:divBdr>
        <w:top w:val="none" w:sz="0" w:space="0" w:color="auto"/>
        <w:left w:val="none" w:sz="0" w:space="0" w:color="auto"/>
        <w:bottom w:val="none" w:sz="0" w:space="0" w:color="auto"/>
        <w:right w:val="none" w:sz="0" w:space="0" w:color="auto"/>
      </w:divBdr>
      <w:divsChild>
        <w:div w:id="356585388">
          <w:marLeft w:val="0"/>
          <w:marRight w:val="0"/>
          <w:marTop w:val="0"/>
          <w:marBottom w:val="0"/>
          <w:divBdr>
            <w:top w:val="none" w:sz="0" w:space="0" w:color="auto"/>
            <w:left w:val="none" w:sz="0" w:space="0" w:color="auto"/>
            <w:bottom w:val="none" w:sz="0" w:space="0" w:color="auto"/>
            <w:right w:val="none" w:sz="0" w:space="0" w:color="auto"/>
          </w:divBdr>
        </w:div>
      </w:divsChild>
    </w:div>
    <w:div w:id="992876775">
      <w:marLeft w:val="0"/>
      <w:marRight w:val="0"/>
      <w:marTop w:val="0"/>
      <w:marBottom w:val="0"/>
      <w:divBdr>
        <w:top w:val="none" w:sz="0" w:space="0" w:color="auto"/>
        <w:left w:val="none" w:sz="0" w:space="0" w:color="auto"/>
        <w:bottom w:val="none" w:sz="0" w:space="0" w:color="auto"/>
        <w:right w:val="none" w:sz="0" w:space="0" w:color="auto"/>
      </w:divBdr>
      <w:divsChild>
        <w:div w:id="822627265">
          <w:marLeft w:val="0"/>
          <w:marRight w:val="0"/>
          <w:marTop w:val="0"/>
          <w:marBottom w:val="0"/>
          <w:divBdr>
            <w:top w:val="none" w:sz="0" w:space="0" w:color="auto"/>
            <w:left w:val="none" w:sz="0" w:space="0" w:color="auto"/>
            <w:bottom w:val="none" w:sz="0" w:space="0" w:color="auto"/>
            <w:right w:val="none" w:sz="0" w:space="0" w:color="auto"/>
          </w:divBdr>
        </w:div>
      </w:divsChild>
    </w:div>
    <w:div w:id="993532772">
      <w:marLeft w:val="0"/>
      <w:marRight w:val="0"/>
      <w:marTop w:val="0"/>
      <w:marBottom w:val="0"/>
      <w:divBdr>
        <w:top w:val="none" w:sz="0" w:space="0" w:color="auto"/>
        <w:left w:val="none" w:sz="0" w:space="0" w:color="auto"/>
        <w:bottom w:val="none" w:sz="0" w:space="0" w:color="auto"/>
        <w:right w:val="none" w:sz="0" w:space="0" w:color="auto"/>
      </w:divBdr>
      <w:divsChild>
        <w:div w:id="154683325">
          <w:marLeft w:val="0"/>
          <w:marRight w:val="0"/>
          <w:marTop w:val="0"/>
          <w:marBottom w:val="0"/>
          <w:divBdr>
            <w:top w:val="none" w:sz="0" w:space="0" w:color="auto"/>
            <w:left w:val="none" w:sz="0" w:space="0" w:color="auto"/>
            <w:bottom w:val="none" w:sz="0" w:space="0" w:color="auto"/>
            <w:right w:val="none" w:sz="0" w:space="0" w:color="auto"/>
          </w:divBdr>
        </w:div>
      </w:divsChild>
    </w:div>
    <w:div w:id="993601162">
      <w:marLeft w:val="0"/>
      <w:marRight w:val="0"/>
      <w:marTop w:val="0"/>
      <w:marBottom w:val="0"/>
      <w:divBdr>
        <w:top w:val="none" w:sz="0" w:space="0" w:color="auto"/>
        <w:left w:val="none" w:sz="0" w:space="0" w:color="auto"/>
        <w:bottom w:val="none" w:sz="0" w:space="0" w:color="auto"/>
        <w:right w:val="none" w:sz="0" w:space="0" w:color="auto"/>
      </w:divBdr>
      <w:divsChild>
        <w:div w:id="853036352">
          <w:marLeft w:val="0"/>
          <w:marRight w:val="0"/>
          <w:marTop w:val="0"/>
          <w:marBottom w:val="0"/>
          <w:divBdr>
            <w:top w:val="none" w:sz="0" w:space="0" w:color="auto"/>
            <w:left w:val="none" w:sz="0" w:space="0" w:color="auto"/>
            <w:bottom w:val="none" w:sz="0" w:space="0" w:color="auto"/>
            <w:right w:val="none" w:sz="0" w:space="0" w:color="auto"/>
          </w:divBdr>
        </w:div>
      </w:divsChild>
    </w:div>
    <w:div w:id="993606119">
      <w:marLeft w:val="0"/>
      <w:marRight w:val="0"/>
      <w:marTop w:val="0"/>
      <w:marBottom w:val="0"/>
      <w:divBdr>
        <w:top w:val="none" w:sz="0" w:space="0" w:color="auto"/>
        <w:left w:val="none" w:sz="0" w:space="0" w:color="auto"/>
        <w:bottom w:val="none" w:sz="0" w:space="0" w:color="auto"/>
        <w:right w:val="none" w:sz="0" w:space="0" w:color="auto"/>
      </w:divBdr>
      <w:divsChild>
        <w:div w:id="402066164">
          <w:marLeft w:val="0"/>
          <w:marRight w:val="0"/>
          <w:marTop w:val="0"/>
          <w:marBottom w:val="0"/>
          <w:divBdr>
            <w:top w:val="none" w:sz="0" w:space="0" w:color="auto"/>
            <w:left w:val="none" w:sz="0" w:space="0" w:color="auto"/>
            <w:bottom w:val="none" w:sz="0" w:space="0" w:color="auto"/>
            <w:right w:val="none" w:sz="0" w:space="0" w:color="auto"/>
          </w:divBdr>
        </w:div>
      </w:divsChild>
    </w:div>
    <w:div w:id="993677853">
      <w:marLeft w:val="0"/>
      <w:marRight w:val="0"/>
      <w:marTop w:val="0"/>
      <w:marBottom w:val="0"/>
      <w:divBdr>
        <w:top w:val="none" w:sz="0" w:space="0" w:color="auto"/>
        <w:left w:val="none" w:sz="0" w:space="0" w:color="auto"/>
        <w:bottom w:val="none" w:sz="0" w:space="0" w:color="auto"/>
        <w:right w:val="none" w:sz="0" w:space="0" w:color="auto"/>
      </w:divBdr>
      <w:divsChild>
        <w:div w:id="1846700901">
          <w:marLeft w:val="0"/>
          <w:marRight w:val="0"/>
          <w:marTop w:val="0"/>
          <w:marBottom w:val="0"/>
          <w:divBdr>
            <w:top w:val="none" w:sz="0" w:space="0" w:color="auto"/>
            <w:left w:val="none" w:sz="0" w:space="0" w:color="auto"/>
            <w:bottom w:val="none" w:sz="0" w:space="0" w:color="auto"/>
            <w:right w:val="none" w:sz="0" w:space="0" w:color="auto"/>
          </w:divBdr>
        </w:div>
      </w:divsChild>
    </w:div>
    <w:div w:id="993874868">
      <w:marLeft w:val="0"/>
      <w:marRight w:val="0"/>
      <w:marTop w:val="0"/>
      <w:marBottom w:val="0"/>
      <w:divBdr>
        <w:top w:val="none" w:sz="0" w:space="0" w:color="auto"/>
        <w:left w:val="none" w:sz="0" w:space="0" w:color="auto"/>
        <w:bottom w:val="none" w:sz="0" w:space="0" w:color="auto"/>
        <w:right w:val="none" w:sz="0" w:space="0" w:color="auto"/>
      </w:divBdr>
      <w:divsChild>
        <w:div w:id="2083212475">
          <w:marLeft w:val="0"/>
          <w:marRight w:val="0"/>
          <w:marTop w:val="0"/>
          <w:marBottom w:val="0"/>
          <w:divBdr>
            <w:top w:val="none" w:sz="0" w:space="0" w:color="auto"/>
            <w:left w:val="none" w:sz="0" w:space="0" w:color="auto"/>
            <w:bottom w:val="none" w:sz="0" w:space="0" w:color="auto"/>
            <w:right w:val="none" w:sz="0" w:space="0" w:color="auto"/>
          </w:divBdr>
        </w:div>
      </w:divsChild>
    </w:div>
    <w:div w:id="995036364">
      <w:bodyDiv w:val="1"/>
      <w:marLeft w:val="0"/>
      <w:marRight w:val="0"/>
      <w:marTop w:val="0"/>
      <w:marBottom w:val="0"/>
      <w:divBdr>
        <w:top w:val="none" w:sz="0" w:space="0" w:color="auto"/>
        <w:left w:val="none" w:sz="0" w:space="0" w:color="auto"/>
        <w:bottom w:val="none" w:sz="0" w:space="0" w:color="auto"/>
        <w:right w:val="none" w:sz="0" w:space="0" w:color="auto"/>
      </w:divBdr>
    </w:div>
    <w:div w:id="995301750">
      <w:marLeft w:val="0"/>
      <w:marRight w:val="0"/>
      <w:marTop w:val="0"/>
      <w:marBottom w:val="0"/>
      <w:divBdr>
        <w:top w:val="none" w:sz="0" w:space="0" w:color="auto"/>
        <w:left w:val="none" w:sz="0" w:space="0" w:color="auto"/>
        <w:bottom w:val="none" w:sz="0" w:space="0" w:color="auto"/>
        <w:right w:val="none" w:sz="0" w:space="0" w:color="auto"/>
      </w:divBdr>
      <w:divsChild>
        <w:div w:id="521238978">
          <w:marLeft w:val="0"/>
          <w:marRight w:val="0"/>
          <w:marTop w:val="0"/>
          <w:marBottom w:val="0"/>
          <w:divBdr>
            <w:top w:val="none" w:sz="0" w:space="0" w:color="auto"/>
            <w:left w:val="none" w:sz="0" w:space="0" w:color="auto"/>
            <w:bottom w:val="none" w:sz="0" w:space="0" w:color="auto"/>
            <w:right w:val="none" w:sz="0" w:space="0" w:color="auto"/>
          </w:divBdr>
        </w:div>
      </w:divsChild>
    </w:div>
    <w:div w:id="996375442">
      <w:marLeft w:val="0"/>
      <w:marRight w:val="0"/>
      <w:marTop w:val="0"/>
      <w:marBottom w:val="0"/>
      <w:divBdr>
        <w:top w:val="none" w:sz="0" w:space="0" w:color="auto"/>
        <w:left w:val="none" w:sz="0" w:space="0" w:color="auto"/>
        <w:bottom w:val="none" w:sz="0" w:space="0" w:color="auto"/>
        <w:right w:val="none" w:sz="0" w:space="0" w:color="auto"/>
      </w:divBdr>
      <w:divsChild>
        <w:div w:id="1486118773">
          <w:marLeft w:val="0"/>
          <w:marRight w:val="0"/>
          <w:marTop w:val="0"/>
          <w:marBottom w:val="0"/>
          <w:divBdr>
            <w:top w:val="none" w:sz="0" w:space="0" w:color="auto"/>
            <w:left w:val="none" w:sz="0" w:space="0" w:color="auto"/>
            <w:bottom w:val="none" w:sz="0" w:space="0" w:color="auto"/>
            <w:right w:val="none" w:sz="0" w:space="0" w:color="auto"/>
          </w:divBdr>
        </w:div>
      </w:divsChild>
    </w:div>
    <w:div w:id="996688039">
      <w:marLeft w:val="0"/>
      <w:marRight w:val="0"/>
      <w:marTop w:val="0"/>
      <w:marBottom w:val="0"/>
      <w:divBdr>
        <w:top w:val="none" w:sz="0" w:space="0" w:color="auto"/>
        <w:left w:val="none" w:sz="0" w:space="0" w:color="auto"/>
        <w:bottom w:val="none" w:sz="0" w:space="0" w:color="auto"/>
        <w:right w:val="none" w:sz="0" w:space="0" w:color="auto"/>
      </w:divBdr>
      <w:divsChild>
        <w:div w:id="1831943017">
          <w:marLeft w:val="0"/>
          <w:marRight w:val="0"/>
          <w:marTop w:val="0"/>
          <w:marBottom w:val="0"/>
          <w:divBdr>
            <w:top w:val="none" w:sz="0" w:space="0" w:color="auto"/>
            <w:left w:val="none" w:sz="0" w:space="0" w:color="auto"/>
            <w:bottom w:val="none" w:sz="0" w:space="0" w:color="auto"/>
            <w:right w:val="none" w:sz="0" w:space="0" w:color="auto"/>
          </w:divBdr>
        </w:div>
      </w:divsChild>
    </w:div>
    <w:div w:id="997227357">
      <w:marLeft w:val="0"/>
      <w:marRight w:val="0"/>
      <w:marTop w:val="0"/>
      <w:marBottom w:val="0"/>
      <w:divBdr>
        <w:top w:val="none" w:sz="0" w:space="0" w:color="auto"/>
        <w:left w:val="none" w:sz="0" w:space="0" w:color="auto"/>
        <w:bottom w:val="none" w:sz="0" w:space="0" w:color="auto"/>
        <w:right w:val="none" w:sz="0" w:space="0" w:color="auto"/>
      </w:divBdr>
      <w:divsChild>
        <w:div w:id="1568762398">
          <w:marLeft w:val="0"/>
          <w:marRight w:val="0"/>
          <w:marTop w:val="0"/>
          <w:marBottom w:val="0"/>
          <w:divBdr>
            <w:top w:val="none" w:sz="0" w:space="0" w:color="auto"/>
            <w:left w:val="none" w:sz="0" w:space="0" w:color="auto"/>
            <w:bottom w:val="none" w:sz="0" w:space="0" w:color="auto"/>
            <w:right w:val="none" w:sz="0" w:space="0" w:color="auto"/>
          </w:divBdr>
        </w:div>
      </w:divsChild>
    </w:div>
    <w:div w:id="997460192">
      <w:marLeft w:val="0"/>
      <w:marRight w:val="0"/>
      <w:marTop w:val="0"/>
      <w:marBottom w:val="0"/>
      <w:divBdr>
        <w:top w:val="none" w:sz="0" w:space="0" w:color="auto"/>
        <w:left w:val="none" w:sz="0" w:space="0" w:color="auto"/>
        <w:bottom w:val="none" w:sz="0" w:space="0" w:color="auto"/>
        <w:right w:val="none" w:sz="0" w:space="0" w:color="auto"/>
      </w:divBdr>
      <w:divsChild>
        <w:div w:id="1576012212">
          <w:marLeft w:val="0"/>
          <w:marRight w:val="0"/>
          <w:marTop w:val="0"/>
          <w:marBottom w:val="0"/>
          <w:divBdr>
            <w:top w:val="none" w:sz="0" w:space="0" w:color="auto"/>
            <w:left w:val="none" w:sz="0" w:space="0" w:color="auto"/>
            <w:bottom w:val="none" w:sz="0" w:space="0" w:color="auto"/>
            <w:right w:val="none" w:sz="0" w:space="0" w:color="auto"/>
          </w:divBdr>
        </w:div>
      </w:divsChild>
    </w:div>
    <w:div w:id="997462240">
      <w:marLeft w:val="0"/>
      <w:marRight w:val="0"/>
      <w:marTop w:val="0"/>
      <w:marBottom w:val="0"/>
      <w:divBdr>
        <w:top w:val="none" w:sz="0" w:space="0" w:color="auto"/>
        <w:left w:val="none" w:sz="0" w:space="0" w:color="auto"/>
        <w:bottom w:val="none" w:sz="0" w:space="0" w:color="auto"/>
        <w:right w:val="none" w:sz="0" w:space="0" w:color="auto"/>
      </w:divBdr>
      <w:divsChild>
        <w:div w:id="1497378140">
          <w:marLeft w:val="0"/>
          <w:marRight w:val="0"/>
          <w:marTop w:val="0"/>
          <w:marBottom w:val="0"/>
          <w:divBdr>
            <w:top w:val="none" w:sz="0" w:space="0" w:color="auto"/>
            <w:left w:val="none" w:sz="0" w:space="0" w:color="auto"/>
            <w:bottom w:val="none" w:sz="0" w:space="0" w:color="auto"/>
            <w:right w:val="none" w:sz="0" w:space="0" w:color="auto"/>
          </w:divBdr>
        </w:div>
      </w:divsChild>
    </w:div>
    <w:div w:id="999695123">
      <w:marLeft w:val="0"/>
      <w:marRight w:val="0"/>
      <w:marTop w:val="0"/>
      <w:marBottom w:val="0"/>
      <w:divBdr>
        <w:top w:val="none" w:sz="0" w:space="0" w:color="auto"/>
        <w:left w:val="none" w:sz="0" w:space="0" w:color="auto"/>
        <w:bottom w:val="none" w:sz="0" w:space="0" w:color="auto"/>
        <w:right w:val="none" w:sz="0" w:space="0" w:color="auto"/>
      </w:divBdr>
      <w:divsChild>
        <w:div w:id="1537816298">
          <w:marLeft w:val="0"/>
          <w:marRight w:val="0"/>
          <w:marTop w:val="0"/>
          <w:marBottom w:val="0"/>
          <w:divBdr>
            <w:top w:val="none" w:sz="0" w:space="0" w:color="auto"/>
            <w:left w:val="none" w:sz="0" w:space="0" w:color="auto"/>
            <w:bottom w:val="none" w:sz="0" w:space="0" w:color="auto"/>
            <w:right w:val="none" w:sz="0" w:space="0" w:color="auto"/>
          </w:divBdr>
        </w:div>
      </w:divsChild>
    </w:div>
    <w:div w:id="1000501142">
      <w:marLeft w:val="0"/>
      <w:marRight w:val="0"/>
      <w:marTop w:val="0"/>
      <w:marBottom w:val="0"/>
      <w:divBdr>
        <w:top w:val="none" w:sz="0" w:space="0" w:color="auto"/>
        <w:left w:val="none" w:sz="0" w:space="0" w:color="auto"/>
        <w:bottom w:val="none" w:sz="0" w:space="0" w:color="auto"/>
        <w:right w:val="none" w:sz="0" w:space="0" w:color="auto"/>
      </w:divBdr>
      <w:divsChild>
        <w:div w:id="454830915">
          <w:marLeft w:val="0"/>
          <w:marRight w:val="0"/>
          <w:marTop w:val="0"/>
          <w:marBottom w:val="0"/>
          <w:divBdr>
            <w:top w:val="none" w:sz="0" w:space="0" w:color="auto"/>
            <w:left w:val="none" w:sz="0" w:space="0" w:color="auto"/>
            <w:bottom w:val="none" w:sz="0" w:space="0" w:color="auto"/>
            <w:right w:val="none" w:sz="0" w:space="0" w:color="auto"/>
          </w:divBdr>
        </w:div>
      </w:divsChild>
    </w:div>
    <w:div w:id="1000501247">
      <w:marLeft w:val="0"/>
      <w:marRight w:val="0"/>
      <w:marTop w:val="0"/>
      <w:marBottom w:val="0"/>
      <w:divBdr>
        <w:top w:val="none" w:sz="0" w:space="0" w:color="auto"/>
        <w:left w:val="none" w:sz="0" w:space="0" w:color="auto"/>
        <w:bottom w:val="none" w:sz="0" w:space="0" w:color="auto"/>
        <w:right w:val="none" w:sz="0" w:space="0" w:color="auto"/>
      </w:divBdr>
      <w:divsChild>
        <w:div w:id="967125787">
          <w:marLeft w:val="0"/>
          <w:marRight w:val="0"/>
          <w:marTop w:val="0"/>
          <w:marBottom w:val="0"/>
          <w:divBdr>
            <w:top w:val="none" w:sz="0" w:space="0" w:color="auto"/>
            <w:left w:val="none" w:sz="0" w:space="0" w:color="auto"/>
            <w:bottom w:val="none" w:sz="0" w:space="0" w:color="auto"/>
            <w:right w:val="none" w:sz="0" w:space="0" w:color="auto"/>
          </w:divBdr>
        </w:div>
      </w:divsChild>
    </w:div>
    <w:div w:id="1001079203">
      <w:marLeft w:val="0"/>
      <w:marRight w:val="0"/>
      <w:marTop w:val="0"/>
      <w:marBottom w:val="0"/>
      <w:divBdr>
        <w:top w:val="none" w:sz="0" w:space="0" w:color="auto"/>
        <w:left w:val="none" w:sz="0" w:space="0" w:color="auto"/>
        <w:bottom w:val="none" w:sz="0" w:space="0" w:color="auto"/>
        <w:right w:val="none" w:sz="0" w:space="0" w:color="auto"/>
      </w:divBdr>
      <w:divsChild>
        <w:div w:id="1013804775">
          <w:marLeft w:val="0"/>
          <w:marRight w:val="0"/>
          <w:marTop w:val="0"/>
          <w:marBottom w:val="0"/>
          <w:divBdr>
            <w:top w:val="none" w:sz="0" w:space="0" w:color="auto"/>
            <w:left w:val="none" w:sz="0" w:space="0" w:color="auto"/>
            <w:bottom w:val="none" w:sz="0" w:space="0" w:color="auto"/>
            <w:right w:val="none" w:sz="0" w:space="0" w:color="auto"/>
          </w:divBdr>
        </w:div>
      </w:divsChild>
    </w:div>
    <w:div w:id="1001280640">
      <w:bodyDiv w:val="1"/>
      <w:marLeft w:val="0"/>
      <w:marRight w:val="0"/>
      <w:marTop w:val="0"/>
      <w:marBottom w:val="0"/>
      <w:divBdr>
        <w:top w:val="none" w:sz="0" w:space="0" w:color="auto"/>
        <w:left w:val="none" w:sz="0" w:space="0" w:color="auto"/>
        <w:bottom w:val="none" w:sz="0" w:space="0" w:color="auto"/>
        <w:right w:val="none" w:sz="0" w:space="0" w:color="auto"/>
      </w:divBdr>
    </w:div>
    <w:div w:id="1001808519">
      <w:marLeft w:val="0"/>
      <w:marRight w:val="0"/>
      <w:marTop w:val="0"/>
      <w:marBottom w:val="0"/>
      <w:divBdr>
        <w:top w:val="none" w:sz="0" w:space="0" w:color="auto"/>
        <w:left w:val="none" w:sz="0" w:space="0" w:color="auto"/>
        <w:bottom w:val="none" w:sz="0" w:space="0" w:color="auto"/>
        <w:right w:val="none" w:sz="0" w:space="0" w:color="auto"/>
      </w:divBdr>
      <w:divsChild>
        <w:div w:id="287710905">
          <w:marLeft w:val="0"/>
          <w:marRight w:val="0"/>
          <w:marTop w:val="0"/>
          <w:marBottom w:val="0"/>
          <w:divBdr>
            <w:top w:val="none" w:sz="0" w:space="0" w:color="auto"/>
            <w:left w:val="none" w:sz="0" w:space="0" w:color="auto"/>
            <w:bottom w:val="none" w:sz="0" w:space="0" w:color="auto"/>
            <w:right w:val="none" w:sz="0" w:space="0" w:color="auto"/>
          </w:divBdr>
        </w:div>
      </w:divsChild>
    </w:div>
    <w:div w:id="1001929351">
      <w:marLeft w:val="0"/>
      <w:marRight w:val="0"/>
      <w:marTop w:val="0"/>
      <w:marBottom w:val="0"/>
      <w:divBdr>
        <w:top w:val="none" w:sz="0" w:space="0" w:color="auto"/>
        <w:left w:val="none" w:sz="0" w:space="0" w:color="auto"/>
        <w:bottom w:val="none" w:sz="0" w:space="0" w:color="auto"/>
        <w:right w:val="none" w:sz="0" w:space="0" w:color="auto"/>
      </w:divBdr>
      <w:divsChild>
        <w:div w:id="576473535">
          <w:marLeft w:val="0"/>
          <w:marRight w:val="0"/>
          <w:marTop w:val="0"/>
          <w:marBottom w:val="0"/>
          <w:divBdr>
            <w:top w:val="none" w:sz="0" w:space="0" w:color="auto"/>
            <w:left w:val="none" w:sz="0" w:space="0" w:color="auto"/>
            <w:bottom w:val="none" w:sz="0" w:space="0" w:color="auto"/>
            <w:right w:val="none" w:sz="0" w:space="0" w:color="auto"/>
          </w:divBdr>
        </w:div>
      </w:divsChild>
    </w:div>
    <w:div w:id="1002396372">
      <w:marLeft w:val="0"/>
      <w:marRight w:val="0"/>
      <w:marTop w:val="0"/>
      <w:marBottom w:val="0"/>
      <w:divBdr>
        <w:top w:val="none" w:sz="0" w:space="0" w:color="auto"/>
        <w:left w:val="none" w:sz="0" w:space="0" w:color="auto"/>
        <w:bottom w:val="none" w:sz="0" w:space="0" w:color="auto"/>
        <w:right w:val="none" w:sz="0" w:space="0" w:color="auto"/>
      </w:divBdr>
      <w:divsChild>
        <w:div w:id="649289129">
          <w:marLeft w:val="0"/>
          <w:marRight w:val="0"/>
          <w:marTop w:val="0"/>
          <w:marBottom w:val="0"/>
          <w:divBdr>
            <w:top w:val="none" w:sz="0" w:space="0" w:color="auto"/>
            <w:left w:val="none" w:sz="0" w:space="0" w:color="auto"/>
            <w:bottom w:val="none" w:sz="0" w:space="0" w:color="auto"/>
            <w:right w:val="none" w:sz="0" w:space="0" w:color="auto"/>
          </w:divBdr>
        </w:div>
      </w:divsChild>
    </w:div>
    <w:div w:id="1002783170">
      <w:marLeft w:val="0"/>
      <w:marRight w:val="0"/>
      <w:marTop w:val="0"/>
      <w:marBottom w:val="0"/>
      <w:divBdr>
        <w:top w:val="none" w:sz="0" w:space="0" w:color="auto"/>
        <w:left w:val="none" w:sz="0" w:space="0" w:color="auto"/>
        <w:bottom w:val="none" w:sz="0" w:space="0" w:color="auto"/>
        <w:right w:val="none" w:sz="0" w:space="0" w:color="auto"/>
      </w:divBdr>
      <w:divsChild>
        <w:div w:id="1475836071">
          <w:marLeft w:val="0"/>
          <w:marRight w:val="0"/>
          <w:marTop w:val="0"/>
          <w:marBottom w:val="0"/>
          <w:divBdr>
            <w:top w:val="none" w:sz="0" w:space="0" w:color="auto"/>
            <w:left w:val="none" w:sz="0" w:space="0" w:color="auto"/>
            <w:bottom w:val="none" w:sz="0" w:space="0" w:color="auto"/>
            <w:right w:val="none" w:sz="0" w:space="0" w:color="auto"/>
          </w:divBdr>
        </w:div>
      </w:divsChild>
    </w:div>
    <w:div w:id="1002927178">
      <w:marLeft w:val="0"/>
      <w:marRight w:val="0"/>
      <w:marTop w:val="0"/>
      <w:marBottom w:val="0"/>
      <w:divBdr>
        <w:top w:val="none" w:sz="0" w:space="0" w:color="auto"/>
        <w:left w:val="none" w:sz="0" w:space="0" w:color="auto"/>
        <w:bottom w:val="none" w:sz="0" w:space="0" w:color="auto"/>
        <w:right w:val="none" w:sz="0" w:space="0" w:color="auto"/>
      </w:divBdr>
      <w:divsChild>
        <w:div w:id="1430811994">
          <w:marLeft w:val="0"/>
          <w:marRight w:val="0"/>
          <w:marTop w:val="0"/>
          <w:marBottom w:val="0"/>
          <w:divBdr>
            <w:top w:val="none" w:sz="0" w:space="0" w:color="auto"/>
            <w:left w:val="none" w:sz="0" w:space="0" w:color="auto"/>
            <w:bottom w:val="none" w:sz="0" w:space="0" w:color="auto"/>
            <w:right w:val="none" w:sz="0" w:space="0" w:color="auto"/>
          </w:divBdr>
        </w:div>
      </w:divsChild>
    </w:div>
    <w:div w:id="1004477053">
      <w:bodyDiv w:val="1"/>
      <w:marLeft w:val="0"/>
      <w:marRight w:val="0"/>
      <w:marTop w:val="0"/>
      <w:marBottom w:val="0"/>
      <w:divBdr>
        <w:top w:val="none" w:sz="0" w:space="0" w:color="auto"/>
        <w:left w:val="none" w:sz="0" w:space="0" w:color="auto"/>
        <w:bottom w:val="none" w:sz="0" w:space="0" w:color="auto"/>
        <w:right w:val="none" w:sz="0" w:space="0" w:color="auto"/>
      </w:divBdr>
    </w:div>
    <w:div w:id="1004551769">
      <w:marLeft w:val="0"/>
      <w:marRight w:val="0"/>
      <w:marTop w:val="0"/>
      <w:marBottom w:val="0"/>
      <w:divBdr>
        <w:top w:val="none" w:sz="0" w:space="0" w:color="auto"/>
        <w:left w:val="none" w:sz="0" w:space="0" w:color="auto"/>
        <w:bottom w:val="none" w:sz="0" w:space="0" w:color="auto"/>
        <w:right w:val="none" w:sz="0" w:space="0" w:color="auto"/>
      </w:divBdr>
      <w:divsChild>
        <w:div w:id="1923182057">
          <w:marLeft w:val="0"/>
          <w:marRight w:val="0"/>
          <w:marTop w:val="0"/>
          <w:marBottom w:val="0"/>
          <w:divBdr>
            <w:top w:val="none" w:sz="0" w:space="0" w:color="auto"/>
            <w:left w:val="none" w:sz="0" w:space="0" w:color="auto"/>
            <w:bottom w:val="none" w:sz="0" w:space="0" w:color="auto"/>
            <w:right w:val="none" w:sz="0" w:space="0" w:color="auto"/>
          </w:divBdr>
        </w:div>
      </w:divsChild>
    </w:div>
    <w:div w:id="1005010295">
      <w:marLeft w:val="0"/>
      <w:marRight w:val="0"/>
      <w:marTop w:val="0"/>
      <w:marBottom w:val="0"/>
      <w:divBdr>
        <w:top w:val="none" w:sz="0" w:space="0" w:color="auto"/>
        <w:left w:val="none" w:sz="0" w:space="0" w:color="auto"/>
        <w:bottom w:val="none" w:sz="0" w:space="0" w:color="auto"/>
        <w:right w:val="none" w:sz="0" w:space="0" w:color="auto"/>
      </w:divBdr>
      <w:divsChild>
        <w:div w:id="1091243944">
          <w:marLeft w:val="0"/>
          <w:marRight w:val="0"/>
          <w:marTop w:val="0"/>
          <w:marBottom w:val="0"/>
          <w:divBdr>
            <w:top w:val="none" w:sz="0" w:space="0" w:color="auto"/>
            <w:left w:val="none" w:sz="0" w:space="0" w:color="auto"/>
            <w:bottom w:val="none" w:sz="0" w:space="0" w:color="auto"/>
            <w:right w:val="none" w:sz="0" w:space="0" w:color="auto"/>
          </w:divBdr>
        </w:div>
      </w:divsChild>
    </w:div>
    <w:div w:id="1005354872">
      <w:marLeft w:val="0"/>
      <w:marRight w:val="0"/>
      <w:marTop w:val="0"/>
      <w:marBottom w:val="0"/>
      <w:divBdr>
        <w:top w:val="none" w:sz="0" w:space="0" w:color="auto"/>
        <w:left w:val="none" w:sz="0" w:space="0" w:color="auto"/>
        <w:bottom w:val="none" w:sz="0" w:space="0" w:color="auto"/>
        <w:right w:val="none" w:sz="0" w:space="0" w:color="auto"/>
      </w:divBdr>
      <w:divsChild>
        <w:div w:id="119303971">
          <w:marLeft w:val="0"/>
          <w:marRight w:val="0"/>
          <w:marTop w:val="0"/>
          <w:marBottom w:val="0"/>
          <w:divBdr>
            <w:top w:val="none" w:sz="0" w:space="0" w:color="auto"/>
            <w:left w:val="none" w:sz="0" w:space="0" w:color="auto"/>
            <w:bottom w:val="none" w:sz="0" w:space="0" w:color="auto"/>
            <w:right w:val="none" w:sz="0" w:space="0" w:color="auto"/>
          </w:divBdr>
        </w:div>
      </w:divsChild>
    </w:div>
    <w:div w:id="1005597184">
      <w:marLeft w:val="0"/>
      <w:marRight w:val="0"/>
      <w:marTop w:val="0"/>
      <w:marBottom w:val="0"/>
      <w:divBdr>
        <w:top w:val="none" w:sz="0" w:space="0" w:color="auto"/>
        <w:left w:val="none" w:sz="0" w:space="0" w:color="auto"/>
        <w:bottom w:val="none" w:sz="0" w:space="0" w:color="auto"/>
        <w:right w:val="none" w:sz="0" w:space="0" w:color="auto"/>
      </w:divBdr>
      <w:divsChild>
        <w:div w:id="415785482">
          <w:marLeft w:val="0"/>
          <w:marRight w:val="0"/>
          <w:marTop w:val="0"/>
          <w:marBottom w:val="0"/>
          <w:divBdr>
            <w:top w:val="none" w:sz="0" w:space="0" w:color="auto"/>
            <w:left w:val="none" w:sz="0" w:space="0" w:color="auto"/>
            <w:bottom w:val="none" w:sz="0" w:space="0" w:color="auto"/>
            <w:right w:val="none" w:sz="0" w:space="0" w:color="auto"/>
          </w:divBdr>
        </w:div>
      </w:divsChild>
    </w:div>
    <w:div w:id="1005716806">
      <w:marLeft w:val="0"/>
      <w:marRight w:val="0"/>
      <w:marTop w:val="0"/>
      <w:marBottom w:val="0"/>
      <w:divBdr>
        <w:top w:val="none" w:sz="0" w:space="0" w:color="auto"/>
        <w:left w:val="none" w:sz="0" w:space="0" w:color="auto"/>
        <w:bottom w:val="none" w:sz="0" w:space="0" w:color="auto"/>
        <w:right w:val="none" w:sz="0" w:space="0" w:color="auto"/>
      </w:divBdr>
      <w:divsChild>
        <w:div w:id="743724620">
          <w:marLeft w:val="0"/>
          <w:marRight w:val="0"/>
          <w:marTop w:val="0"/>
          <w:marBottom w:val="0"/>
          <w:divBdr>
            <w:top w:val="none" w:sz="0" w:space="0" w:color="auto"/>
            <w:left w:val="none" w:sz="0" w:space="0" w:color="auto"/>
            <w:bottom w:val="none" w:sz="0" w:space="0" w:color="auto"/>
            <w:right w:val="none" w:sz="0" w:space="0" w:color="auto"/>
          </w:divBdr>
        </w:div>
      </w:divsChild>
    </w:div>
    <w:div w:id="1006202346">
      <w:marLeft w:val="0"/>
      <w:marRight w:val="0"/>
      <w:marTop w:val="0"/>
      <w:marBottom w:val="0"/>
      <w:divBdr>
        <w:top w:val="none" w:sz="0" w:space="0" w:color="auto"/>
        <w:left w:val="none" w:sz="0" w:space="0" w:color="auto"/>
        <w:bottom w:val="none" w:sz="0" w:space="0" w:color="auto"/>
        <w:right w:val="none" w:sz="0" w:space="0" w:color="auto"/>
      </w:divBdr>
      <w:divsChild>
        <w:div w:id="1732583925">
          <w:marLeft w:val="0"/>
          <w:marRight w:val="0"/>
          <w:marTop w:val="0"/>
          <w:marBottom w:val="0"/>
          <w:divBdr>
            <w:top w:val="none" w:sz="0" w:space="0" w:color="auto"/>
            <w:left w:val="none" w:sz="0" w:space="0" w:color="auto"/>
            <w:bottom w:val="none" w:sz="0" w:space="0" w:color="auto"/>
            <w:right w:val="none" w:sz="0" w:space="0" w:color="auto"/>
          </w:divBdr>
        </w:div>
      </w:divsChild>
    </w:div>
    <w:div w:id="1006325707">
      <w:marLeft w:val="0"/>
      <w:marRight w:val="0"/>
      <w:marTop w:val="0"/>
      <w:marBottom w:val="0"/>
      <w:divBdr>
        <w:top w:val="none" w:sz="0" w:space="0" w:color="auto"/>
        <w:left w:val="none" w:sz="0" w:space="0" w:color="auto"/>
        <w:bottom w:val="none" w:sz="0" w:space="0" w:color="auto"/>
        <w:right w:val="none" w:sz="0" w:space="0" w:color="auto"/>
      </w:divBdr>
      <w:divsChild>
        <w:div w:id="2107650109">
          <w:marLeft w:val="0"/>
          <w:marRight w:val="0"/>
          <w:marTop w:val="0"/>
          <w:marBottom w:val="0"/>
          <w:divBdr>
            <w:top w:val="none" w:sz="0" w:space="0" w:color="auto"/>
            <w:left w:val="none" w:sz="0" w:space="0" w:color="auto"/>
            <w:bottom w:val="none" w:sz="0" w:space="0" w:color="auto"/>
            <w:right w:val="none" w:sz="0" w:space="0" w:color="auto"/>
          </w:divBdr>
        </w:div>
      </w:divsChild>
    </w:div>
    <w:div w:id="1008020530">
      <w:marLeft w:val="0"/>
      <w:marRight w:val="0"/>
      <w:marTop w:val="0"/>
      <w:marBottom w:val="0"/>
      <w:divBdr>
        <w:top w:val="none" w:sz="0" w:space="0" w:color="auto"/>
        <w:left w:val="none" w:sz="0" w:space="0" w:color="auto"/>
        <w:bottom w:val="none" w:sz="0" w:space="0" w:color="auto"/>
        <w:right w:val="none" w:sz="0" w:space="0" w:color="auto"/>
      </w:divBdr>
      <w:divsChild>
        <w:div w:id="1173762590">
          <w:marLeft w:val="0"/>
          <w:marRight w:val="0"/>
          <w:marTop w:val="0"/>
          <w:marBottom w:val="0"/>
          <w:divBdr>
            <w:top w:val="none" w:sz="0" w:space="0" w:color="auto"/>
            <w:left w:val="none" w:sz="0" w:space="0" w:color="auto"/>
            <w:bottom w:val="none" w:sz="0" w:space="0" w:color="auto"/>
            <w:right w:val="none" w:sz="0" w:space="0" w:color="auto"/>
          </w:divBdr>
        </w:div>
      </w:divsChild>
    </w:div>
    <w:div w:id="1008024506">
      <w:marLeft w:val="0"/>
      <w:marRight w:val="0"/>
      <w:marTop w:val="0"/>
      <w:marBottom w:val="0"/>
      <w:divBdr>
        <w:top w:val="none" w:sz="0" w:space="0" w:color="auto"/>
        <w:left w:val="none" w:sz="0" w:space="0" w:color="auto"/>
        <w:bottom w:val="none" w:sz="0" w:space="0" w:color="auto"/>
        <w:right w:val="none" w:sz="0" w:space="0" w:color="auto"/>
      </w:divBdr>
      <w:divsChild>
        <w:div w:id="1111320638">
          <w:marLeft w:val="0"/>
          <w:marRight w:val="0"/>
          <w:marTop w:val="0"/>
          <w:marBottom w:val="0"/>
          <w:divBdr>
            <w:top w:val="none" w:sz="0" w:space="0" w:color="auto"/>
            <w:left w:val="none" w:sz="0" w:space="0" w:color="auto"/>
            <w:bottom w:val="none" w:sz="0" w:space="0" w:color="auto"/>
            <w:right w:val="none" w:sz="0" w:space="0" w:color="auto"/>
          </w:divBdr>
        </w:div>
      </w:divsChild>
    </w:div>
    <w:div w:id="1008368744">
      <w:marLeft w:val="0"/>
      <w:marRight w:val="0"/>
      <w:marTop w:val="0"/>
      <w:marBottom w:val="0"/>
      <w:divBdr>
        <w:top w:val="none" w:sz="0" w:space="0" w:color="auto"/>
        <w:left w:val="none" w:sz="0" w:space="0" w:color="auto"/>
        <w:bottom w:val="none" w:sz="0" w:space="0" w:color="auto"/>
        <w:right w:val="none" w:sz="0" w:space="0" w:color="auto"/>
      </w:divBdr>
      <w:divsChild>
        <w:div w:id="983504475">
          <w:marLeft w:val="0"/>
          <w:marRight w:val="0"/>
          <w:marTop w:val="0"/>
          <w:marBottom w:val="0"/>
          <w:divBdr>
            <w:top w:val="none" w:sz="0" w:space="0" w:color="auto"/>
            <w:left w:val="none" w:sz="0" w:space="0" w:color="auto"/>
            <w:bottom w:val="none" w:sz="0" w:space="0" w:color="auto"/>
            <w:right w:val="none" w:sz="0" w:space="0" w:color="auto"/>
          </w:divBdr>
        </w:div>
      </w:divsChild>
    </w:div>
    <w:div w:id="1008825765">
      <w:marLeft w:val="0"/>
      <w:marRight w:val="0"/>
      <w:marTop w:val="0"/>
      <w:marBottom w:val="0"/>
      <w:divBdr>
        <w:top w:val="none" w:sz="0" w:space="0" w:color="auto"/>
        <w:left w:val="none" w:sz="0" w:space="0" w:color="auto"/>
        <w:bottom w:val="none" w:sz="0" w:space="0" w:color="auto"/>
        <w:right w:val="none" w:sz="0" w:space="0" w:color="auto"/>
      </w:divBdr>
      <w:divsChild>
        <w:div w:id="1826504593">
          <w:marLeft w:val="0"/>
          <w:marRight w:val="0"/>
          <w:marTop w:val="0"/>
          <w:marBottom w:val="0"/>
          <w:divBdr>
            <w:top w:val="none" w:sz="0" w:space="0" w:color="auto"/>
            <w:left w:val="none" w:sz="0" w:space="0" w:color="auto"/>
            <w:bottom w:val="none" w:sz="0" w:space="0" w:color="auto"/>
            <w:right w:val="none" w:sz="0" w:space="0" w:color="auto"/>
          </w:divBdr>
        </w:div>
      </w:divsChild>
    </w:div>
    <w:div w:id="1009140395">
      <w:marLeft w:val="0"/>
      <w:marRight w:val="0"/>
      <w:marTop w:val="0"/>
      <w:marBottom w:val="0"/>
      <w:divBdr>
        <w:top w:val="none" w:sz="0" w:space="0" w:color="auto"/>
        <w:left w:val="none" w:sz="0" w:space="0" w:color="auto"/>
        <w:bottom w:val="none" w:sz="0" w:space="0" w:color="auto"/>
        <w:right w:val="none" w:sz="0" w:space="0" w:color="auto"/>
      </w:divBdr>
      <w:divsChild>
        <w:div w:id="935674089">
          <w:marLeft w:val="0"/>
          <w:marRight w:val="0"/>
          <w:marTop w:val="0"/>
          <w:marBottom w:val="0"/>
          <w:divBdr>
            <w:top w:val="none" w:sz="0" w:space="0" w:color="auto"/>
            <w:left w:val="none" w:sz="0" w:space="0" w:color="auto"/>
            <w:bottom w:val="none" w:sz="0" w:space="0" w:color="auto"/>
            <w:right w:val="none" w:sz="0" w:space="0" w:color="auto"/>
          </w:divBdr>
        </w:div>
      </w:divsChild>
    </w:div>
    <w:div w:id="1009405954">
      <w:marLeft w:val="0"/>
      <w:marRight w:val="0"/>
      <w:marTop w:val="0"/>
      <w:marBottom w:val="0"/>
      <w:divBdr>
        <w:top w:val="none" w:sz="0" w:space="0" w:color="auto"/>
        <w:left w:val="none" w:sz="0" w:space="0" w:color="auto"/>
        <w:bottom w:val="none" w:sz="0" w:space="0" w:color="auto"/>
        <w:right w:val="none" w:sz="0" w:space="0" w:color="auto"/>
      </w:divBdr>
      <w:divsChild>
        <w:div w:id="407847085">
          <w:marLeft w:val="0"/>
          <w:marRight w:val="0"/>
          <w:marTop w:val="0"/>
          <w:marBottom w:val="0"/>
          <w:divBdr>
            <w:top w:val="none" w:sz="0" w:space="0" w:color="auto"/>
            <w:left w:val="none" w:sz="0" w:space="0" w:color="auto"/>
            <w:bottom w:val="none" w:sz="0" w:space="0" w:color="auto"/>
            <w:right w:val="none" w:sz="0" w:space="0" w:color="auto"/>
          </w:divBdr>
        </w:div>
      </w:divsChild>
    </w:div>
    <w:div w:id="1009452090">
      <w:marLeft w:val="0"/>
      <w:marRight w:val="0"/>
      <w:marTop w:val="0"/>
      <w:marBottom w:val="0"/>
      <w:divBdr>
        <w:top w:val="none" w:sz="0" w:space="0" w:color="auto"/>
        <w:left w:val="none" w:sz="0" w:space="0" w:color="auto"/>
        <w:bottom w:val="none" w:sz="0" w:space="0" w:color="auto"/>
        <w:right w:val="none" w:sz="0" w:space="0" w:color="auto"/>
      </w:divBdr>
      <w:divsChild>
        <w:div w:id="2099868278">
          <w:marLeft w:val="0"/>
          <w:marRight w:val="0"/>
          <w:marTop w:val="0"/>
          <w:marBottom w:val="0"/>
          <w:divBdr>
            <w:top w:val="none" w:sz="0" w:space="0" w:color="auto"/>
            <w:left w:val="none" w:sz="0" w:space="0" w:color="auto"/>
            <w:bottom w:val="none" w:sz="0" w:space="0" w:color="auto"/>
            <w:right w:val="none" w:sz="0" w:space="0" w:color="auto"/>
          </w:divBdr>
        </w:div>
      </w:divsChild>
    </w:div>
    <w:div w:id="1009874220">
      <w:marLeft w:val="0"/>
      <w:marRight w:val="0"/>
      <w:marTop w:val="0"/>
      <w:marBottom w:val="0"/>
      <w:divBdr>
        <w:top w:val="none" w:sz="0" w:space="0" w:color="auto"/>
        <w:left w:val="none" w:sz="0" w:space="0" w:color="auto"/>
        <w:bottom w:val="none" w:sz="0" w:space="0" w:color="auto"/>
        <w:right w:val="none" w:sz="0" w:space="0" w:color="auto"/>
      </w:divBdr>
      <w:divsChild>
        <w:div w:id="913852065">
          <w:marLeft w:val="0"/>
          <w:marRight w:val="0"/>
          <w:marTop w:val="0"/>
          <w:marBottom w:val="0"/>
          <w:divBdr>
            <w:top w:val="none" w:sz="0" w:space="0" w:color="auto"/>
            <w:left w:val="none" w:sz="0" w:space="0" w:color="auto"/>
            <w:bottom w:val="none" w:sz="0" w:space="0" w:color="auto"/>
            <w:right w:val="none" w:sz="0" w:space="0" w:color="auto"/>
          </w:divBdr>
        </w:div>
      </w:divsChild>
    </w:div>
    <w:div w:id="1010059370">
      <w:marLeft w:val="0"/>
      <w:marRight w:val="0"/>
      <w:marTop w:val="0"/>
      <w:marBottom w:val="0"/>
      <w:divBdr>
        <w:top w:val="none" w:sz="0" w:space="0" w:color="auto"/>
        <w:left w:val="none" w:sz="0" w:space="0" w:color="auto"/>
        <w:bottom w:val="none" w:sz="0" w:space="0" w:color="auto"/>
        <w:right w:val="none" w:sz="0" w:space="0" w:color="auto"/>
      </w:divBdr>
      <w:divsChild>
        <w:div w:id="567346334">
          <w:marLeft w:val="0"/>
          <w:marRight w:val="0"/>
          <w:marTop w:val="0"/>
          <w:marBottom w:val="0"/>
          <w:divBdr>
            <w:top w:val="none" w:sz="0" w:space="0" w:color="auto"/>
            <w:left w:val="none" w:sz="0" w:space="0" w:color="auto"/>
            <w:bottom w:val="none" w:sz="0" w:space="0" w:color="auto"/>
            <w:right w:val="none" w:sz="0" w:space="0" w:color="auto"/>
          </w:divBdr>
        </w:div>
      </w:divsChild>
    </w:div>
    <w:div w:id="1010183782">
      <w:bodyDiv w:val="1"/>
      <w:marLeft w:val="0"/>
      <w:marRight w:val="0"/>
      <w:marTop w:val="0"/>
      <w:marBottom w:val="0"/>
      <w:divBdr>
        <w:top w:val="none" w:sz="0" w:space="0" w:color="auto"/>
        <w:left w:val="none" w:sz="0" w:space="0" w:color="auto"/>
        <w:bottom w:val="none" w:sz="0" w:space="0" w:color="auto"/>
        <w:right w:val="none" w:sz="0" w:space="0" w:color="auto"/>
      </w:divBdr>
    </w:div>
    <w:div w:id="1011906986">
      <w:marLeft w:val="0"/>
      <w:marRight w:val="0"/>
      <w:marTop w:val="0"/>
      <w:marBottom w:val="0"/>
      <w:divBdr>
        <w:top w:val="none" w:sz="0" w:space="0" w:color="auto"/>
        <w:left w:val="none" w:sz="0" w:space="0" w:color="auto"/>
        <w:bottom w:val="none" w:sz="0" w:space="0" w:color="auto"/>
        <w:right w:val="none" w:sz="0" w:space="0" w:color="auto"/>
      </w:divBdr>
      <w:divsChild>
        <w:div w:id="1828782895">
          <w:marLeft w:val="0"/>
          <w:marRight w:val="0"/>
          <w:marTop w:val="0"/>
          <w:marBottom w:val="0"/>
          <w:divBdr>
            <w:top w:val="none" w:sz="0" w:space="0" w:color="auto"/>
            <w:left w:val="none" w:sz="0" w:space="0" w:color="auto"/>
            <w:bottom w:val="none" w:sz="0" w:space="0" w:color="auto"/>
            <w:right w:val="none" w:sz="0" w:space="0" w:color="auto"/>
          </w:divBdr>
        </w:div>
      </w:divsChild>
    </w:div>
    <w:div w:id="1013915460">
      <w:marLeft w:val="0"/>
      <w:marRight w:val="0"/>
      <w:marTop w:val="0"/>
      <w:marBottom w:val="0"/>
      <w:divBdr>
        <w:top w:val="none" w:sz="0" w:space="0" w:color="auto"/>
        <w:left w:val="none" w:sz="0" w:space="0" w:color="auto"/>
        <w:bottom w:val="none" w:sz="0" w:space="0" w:color="auto"/>
        <w:right w:val="none" w:sz="0" w:space="0" w:color="auto"/>
      </w:divBdr>
      <w:divsChild>
        <w:div w:id="1122728613">
          <w:marLeft w:val="0"/>
          <w:marRight w:val="0"/>
          <w:marTop w:val="0"/>
          <w:marBottom w:val="0"/>
          <w:divBdr>
            <w:top w:val="none" w:sz="0" w:space="0" w:color="auto"/>
            <w:left w:val="none" w:sz="0" w:space="0" w:color="auto"/>
            <w:bottom w:val="none" w:sz="0" w:space="0" w:color="auto"/>
            <w:right w:val="none" w:sz="0" w:space="0" w:color="auto"/>
          </w:divBdr>
        </w:div>
      </w:divsChild>
    </w:div>
    <w:div w:id="1014307346">
      <w:marLeft w:val="0"/>
      <w:marRight w:val="0"/>
      <w:marTop w:val="0"/>
      <w:marBottom w:val="0"/>
      <w:divBdr>
        <w:top w:val="none" w:sz="0" w:space="0" w:color="auto"/>
        <w:left w:val="none" w:sz="0" w:space="0" w:color="auto"/>
        <w:bottom w:val="none" w:sz="0" w:space="0" w:color="auto"/>
        <w:right w:val="none" w:sz="0" w:space="0" w:color="auto"/>
      </w:divBdr>
      <w:divsChild>
        <w:div w:id="599215021">
          <w:marLeft w:val="0"/>
          <w:marRight w:val="0"/>
          <w:marTop w:val="0"/>
          <w:marBottom w:val="0"/>
          <w:divBdr>
            <w:top w:val="none" w:sz="0" w:space="0" w:color="auto"/>
            <w:left w:val="none" w:sz="0" w:space="0" w:color="auto"/>
            <w:bottom w:val="none" w:sz="0" w:space="0" w:color="auto"/>
            <w:right w:val="none" w:sz="0" w:space="0" w:color="auto"/>
          </w:divBdr>
        </w:div>
      </w:divsChild>
    </w:div>
    <w:div w:id="1015034208">
      <w:marLeft w:val="0"/>
      <w:marRight w:val="0"/>
      <w:marTop w:val="0"/>
      <w:marBottom w:val="0"/>
      <w:divBdr>
        <w:top w:val="none" w:sz="0" w:space="0" w:color="auto"/>
        <w:left w:val="none" w:sz="0" w:space="0" w:color="auto"/>
        <w:bottom w:val="none" w:sz="0" w:space="0" w:color="auto"/>
        <w:right w:val="none" w:sz="0" w:space="0" w:color="auto"/>
      </w:divBdr>
      <w:divsChild>
        <w:div w:id="338388841">
          <w:marLeft w:val="0"/>
          <w:marRight w:val="0"/>
          <w:marTop w:val="0"/>
          <w:marBottom w:val="0"/>
          <w:divBdr>
            <w:top w:val="none" w:sz="0" w:space="0" w:color="auto"/>
            <w:left w:val="none" w:sz="0" w:space="0" w:color="auto"/>
            <w:bottom w:val="none" w:sz="0" w:space="0" w:color="auto"/>
            <w:right w:val="none" w:sz="0" w:space="0" w:color="auto"/>
          </w:divBdr>
        </w:div>
      </w:divsChild>
    </w:div>
    <w:div w:id="1015153179">
      <w:marLeft w:val="0"/>
      <w:marRight w:val="0"/>
      <w:marTop w:val="0"/>
      <w:marBottom w:val="0"/>
      <w:divBdr>
        <w:top w:val="none" w:sz="0" w:space="0" w:color="auto"/>
        <w:left w:val="none" w:sz="0" w:space="0" w:color="auto"/>
        <w:bottom w:val="none" w:sz="0" w:space="0" w:color="auto"/>
        <w:right w:val="none" w:sz="0" w:space="0" w:color="auto"/>
      </w:divBdr>
      <w:divsChild>
        <w:div w:id="1657956207">
          <w:marLeft w:val="0"/>
          <w:marRight w:val="0"/>
          <w:marTop w:val="0"/>
          <w:marBottom w:val="0"/>
          <w:divBdr>
            <w:top w:val="none" w:sz="0" w:space="0" w:color="auto"/>
            <w:left w:val="none" w:sz="0" w:space="0" w:color="auto"/>
            <w:bottom w:val="none" w:sz="0" w:space="0" w:color="auto"/>
            <w:right w:val="none" w:sz="0" w:space="0" w:color="auto"/>
          </w:divBdr>
        </w:div>
      </w:divsChild>
    </w:div>
    <w:div w:id="1015771828">
      <w:bodyDiv w:val="1"/>
      <w:marLeft w:val="0"/>
      <w:marRight w:val="0"/>
      <w:marTop w:val="0"/>
      <w:marBottom w:val="0"/>
      <w:divBdr>
        <w:top w:val="none" w:sz="0" w:space="0" w:color="auto"/>
        <w:left w:val="none" w:sz="0" w:space="0" w:color="auto"/>
        <w:bottom w:val="none" w:sz="0" w:space="0" w:color="auto"/>
        <w:right w:val="none" w:sz="0" w:space="0" w:color="auto"/>
      </w:divBdr>
    </w:div>
    <w:div w:id="1015809650">
      <w:marLeft w:val="0"/>
      <w:marRight w:val="0"/>
      <w:marTop w:val="0"/>
      <w:marBottom w:val="0"/>
      <w:divBdr>
        <w:top w:val="none" w:sz="0" w:space="0" w:color="auto"/>
        <w:left w:val="none" w:sz="0" w:space="0" w:color="auto"/>
        <w:bottom w:val="none" w:sz="0" w:space="0" w:color="auto"/>
        <w:right w:val="none" w:sz="0" w:space="0" w:color="auto"/>
      </w:divBdr>
      <w:divsChild>
        <w:div w:id="850412427">
          <w:marLeft w:val="0"/>
          <w:marRight w:val="0"/>
          <w:marTop w:val="0"/>
          <w:marBottom w:val="0"/>
          <w:divBdr>
            <w:top w:val="none" w:sz="0" w:space="0" w:color="auto"/>
            <w:left w:val="none" w:sz="0" w:space="0" w:color="auto"/>
            <w:bottom w:val="none" w:sz="0" w:space="0" w:color="auto"/>
            <w:right w:val="none" w:sz="0" w:space="0" w:color="auto"/>
          </w:divBdr>
        </w:div>
      </w:divsChild>
    </w:div>
    <w:div w:id="1015957960">
      <w:marLeft w:val="0"/>
      <w:marRight w:val="0"/>
      <w:marTop w:val="0"/>
      <w:marBottom w:val="0"/>
      <w:divBdr>
        <w:top w:val="none" w:sz="0" w:space="0" w:color="auto"/>
        <w:left w:val="none" w:sz="0" w:space="0" w:color="auto"/>
        <w:bottom w:val="none" w:sz="0" w:space="0" w:color="auto"/>
        <w:right w:val="none" w:sz="0" w:space="0" w:color="auto"/>
      </w:divBdr>
      <w:divsChild>
        <w:div w:id="674302755">
          <w:marLeft w:val="0"/>
          <w:marRight w:val="0"/>
          <w:marTop w:val="0"/>
          <w:marBottom w:val="0"/>
          <w:divBdr>
            <w:top w:val="none" w:sz="0" w:space="0" w:color="auto"/>
            <w:left w:val="none" w:sz="0" w:space="0" w:color="auto"/>
            <w:bottom w:val="none" w:sz="0" w:space="0" w:color="auto"/>
            <w:right w:val="none" w:sz="0" w:space="0" w:color="auto"/>
          </w:divBdr>
        </w:div>
      </w:divsChild>
    </w:div>
    <w:div w:id="1017193174">
      <w:marLeft w:val="0"/>
      <w:marRight w:val="0"/>
      <w:marTop w:val="0"/>
      <w:marBottom w:val="0"/>
      <w:divBdr>
        <w:top w:val="none" w:sz="0" w:space="0" w:color="auto"/>
        <w:left w:val="none" w:sz="0" w:space="0" w:color="auto"/>
        <w:bottom w:val="none" w:sz="0" w:space="0" w:color="auto"/>
        <w:right w:val="none" w:sz="0" w:space="0" w:color="auto"/>
      </w:divBdr>
      <w:divsChild>
        <w:div w:id="23215897">
          <w:marLeft w:val="0"/>
          <w:marRight w:val="0"/>
          <w:marTop w:val="0"/>
          <w:marBottom w:val="0"/>
          <w:divBdr>
            <w:top w:val="none" w:sz="0" w:space="0" w:color="auto"/>
            <w:left w:val="none" w:sz="0" w:space="0" w:color="auto"/>
            <w:bottom w:val="none" w:sz="0" w:space="0" w:color="auto"/>
            <w:right w:val="none" w:sz="0" w:space="0" w:color="auto"/>
          </w:divBdr>
        </w:div>
      </w:divsChild>
    </w:div>
    <w:div w:id="1018312242">
      <w:bodyDiv w:val="1"/>
      <w:marLeft w:val="0"/>
      <w:marRight w:val="0"/>
      <w:marTop w:val="0"/>
      <w:marBottom w:val="0"/>
      <w:divBdr>
        <w:top w:val="none" w:sz="0" w:space="0" w:color="auto"/>
        <w:left w:val="none" w:sz="0" w:space="0" w:color="auto"/>
        <w:bottom w:val="none" w:sz="0" w:space="0" w:color="auto"/>
        <w:right w:val="none" w:sz="0" w:space="0" w:color="auto"/>
      </w:divBdr>
    </w:div>
    <w:div w:id="1020401167">
      <w:marLeft w:val="0"/>
      <w:marRight w:val="0"/>
      <w:marTop w:val="0"/>
      <w:marBottom w:val="0"/>
      <w:divBdr>
        <w:top w:val="none" w:sz="0" w:space="0" w:color="auto"/>
        <w:left w:val="none" w:sz="0" w:space="0" w:color="auto"/>
        <w:bottom w:val="none" w:sz="0" w:space="0" w:color="auto"/>
        <w:right w:val="none" w:sz="0" w:space="0" w:color="auto"/>
      </w:divBdr>
      <w:divsChild>
        <w:div w:id="211161014">
          <w:marLeft w:val="0"/>
          <w:marRight w:val="0"/>
          <w:marTop w:val="0"/>
          <w:marBottom w:val="0"/>
          <w:divBdr>
            <w:top w:val="none" w:sz="0" w:space="0" w:color="auto"/>
            <w:left w:val="none" w:sz="0" w:space="0" w:color="auto"/>
            <w:bottom w:val="none" w:sz="0" w:space="0" w:color="auto"/>
            <w:right w:val="none" w:sz="0" w:space="0" w:color="auto"/>
          </w:divBdr>
        </w:div>
      </w:divsChild>
    </w:div>
    <w:div w:id="1020814643">
      <w:marLeft w:val="0"/>
      <w:marRight w:val="0"/>
      <w:marTop w:val="0"/>
      <w:marBottom w:val="0"/>
      <w:divBdr>
        <w:top w:val="none" w:sz="0" w:space="0" w:color="auto"/>
        <w:left w:val="none" w:sz="0" w:space="0" w:color="auto"/>
        <w:bottom w:val="none" w:sz="0" w:space="0" w:color="auto"/>
        <w:right w:val="none" w:sz="0" w:space="0" w:color="auto"/>
      </w:divBdr>
    </w:div>
    <w:div w:id="1021318903">
      <w:bodyDiv w:val="1"/>
      <w:marLeft w:val="0"/>
      <w:marRight w:val="0"/>
      <w:marTop w:val="0"/>
      <w:marBottom w:val="0"/>
      <w:divBdr>
        <w:top w:val="none" w:sz="0" w:space="0" w:color="auto"/>
        <w:left w:val="none" w:sz="0" w:space="0" w:color="auto"/>
        <w:bottom w:val="none" w:sz="0" w:space="0" w:color="auto"/>
        <w:right w:val="none" w:sz="0" w:space="0" w:color="auto"/>
      </w:divBdr>
    </w:div>
    <w:div w:id="1021736838">
      <w:marLeft w:val="0"/>
      <w:marRight w:val="0"/>
      <w:marTop w:val="0"/>
      <w:marBottom w:val="0"/>
      <w:divBdr>
        <w:top w:val="none" w:sz="0" w:space="0" w:color="auto"/>
        <w:left w:val="none" w:sz="0" w:space="0" w:color="auto"/>
        <w:bottom w:val="none" w:sz="0" w:space="0" w:color="auto"/>
        <w:right w:val="none" w:sz="0" w:space="0" w:color="auto"/>
      </w:divBdr>
      <w:divsChild>
        <w:div w:id="585498956">
          <w:marLeft w:val="0"/>
          <w:marRight w:val="0"/>
          <w:marTop w:val="0"/>
          <w:marBottom w:val="0"/>
          <w:divBdr>
            <w:top w:val="none" w:sz="0" w:space="0" w:color="auto"/>
            <w:left w:val="none" w:sz="0" w:space="0" w:color="auto"/>
            <w:bottom w:val="none" w:sz="0" w:space="0" w:color="auto"/>
            <w:right w:val="none" w:sz="0" w:space="0" w:color="auto"/>
          </w:divBdr>
        </w:div>
      </w:divsChild>
    </w:div>
    <w:div w:id="1022366840">
      <w:marLeft w:val="0"/>
      <w:marRight w:val="0"/>
      <w:marTop w:val="0"/>
      <w:marBottom w:val="0"/>
      <w:divBdr>
        <w:top w:val="none" w:sz="0" w:space="0" w:color="auto"/>
        <w:left w:val="none" w:sz="0" w:space="0" w:color="auto"/>
        <w:bottom w:val="none" w:sz="0" w:space="0" w:color="auto"/>
        <w:right w:val="none" w:sz="0" w:space="0" w:color="auto"/>
      </w:divBdr>
      <w:divsChild>
        <w:div w:id="1059204888">
          <w:marLeft w:val="0"/>
          <w:marRight w:val="0"/>
          <w:marTop w:val="0"/>
          <w:marBottom w:val="0"/>
          <w:divBdr>
            <w:top w:val="none" w:sz="0" w:space="0" w:color="auto"/>
            <w:left w:val="none" w:sz="0" w:space="0" w:color="auto"/>
            <w:bottom w:val="none" w:sz="0" w:space="0" w:color="auto"/>
            <w:right w:val="none" w:sz="0" w:space="0" w:color="auto"/>
          </w:divBdr>
        </w:div>
      </w:divsChild>
    </w:div>
    <w:div w:id="1022517335">
      <w:marLeft w:val="0"/>
      <w:marRight w:val="0"/>
      <w:marTop w:val="0"/>
      <w:marBottom w:val="0"/>
      <w:divBdr>
        <w:top w:val="none" w:sz="0" w:space="0" w:color="auto"/>
        <w:left w:val="none" w:sz="0" w:space="0" w:color="auto"/>
        <w:bottom w:val="none" w:sz="0" w:space="0" w:color="auto"/>
        <w:right w:val="none" w:sz="0" w:space="0" w:color="auto"/>
      </w:divBdr>
      <w:divsChild>
        <w:div w:id="1731033278">
          <w:marLeft w:val="0"/>
          <w:marRight w:val="0"/>
          <w:marTop w:val="0"/>
          <w:marBottom w:val="0"/>
          <w:divBdr>
            <w:top w:val="none" w:sz="0" w:space="0" w:color="auto"/>
            <w:left w:val="none" w:sz="0" w:space="0" w:color="auto"/>
            <w:bottom w:val="none" w:sz="0" w:space="0" w:color="auto"/>
            <w:right w:val="none" w:sz="0" w:space="0" w:color="auto"/>
          </w:divBdr>
        </w:div>
      </w:divsChild>
    </w:div>
    <w:div w:id="1023363462">
      <w:marLeft w:val="0"/>
      <w:marRight w:val="0"/>
      <w:marTop w:val="0"/>
      <w:marBottom w:val="0"/>
      <w:divBdr>
        <w:top w:val="none" w:sz="0" w:space="0" w:color="auto"/>
        <w:left w:val="none" w:sz="0" w:space="0" w:color="auto"/>
        <w:bottom w:val="none" w:sz="0" w:space="0" w:color="auto"/>
        <w:right w:val="none" w:sz="0" w:space="0" w:color="auto"/>
      </w:divBdr>
      <w:divsChild>
        <w:div w:id="345253218">
          <w:marLeft w:val="0"/>
          <w:marRight w:val="0"/>
          <w:marTop w:val="0"/>
          <w:marBottom w:val="0"/>
          <w:divBdr>
            <w:top w:val="none" w:sz="0" w:space="0" w:color="auto"/>
            <w:left w:val="none" w:sz="0" w:space="0" w:color="auto"/>
            <w:bottom w:val="none" w:sz="0" w:space="0" w:color="auto"/>
            <w:right w:val="none" w:sz="0" w:space="0" w:color="auto"/>
          </w:divBdr>
        </w:div>
      </w:divsChild>
    </w:div>
    <w:div w:id="1023820761">
      <w:marLeft w:val="0"/>
      <w:marRight w:val="0"/>
      <w:marTop w:val="0"/>
      <w:marBottom w:val="0"/>
      <w:divBdr>
        <w:top w:val="none" w:sz="0" w:space="0" w:color="auto"/>
        <w:left w:val="none" w:sz="0" w:space="0" w:color="auto"/>
        <w:bottom w:val="none" w:sz="0" w:space="0" w:color="auto"/>
        <w:right w:val="none" w:sz="0" w:space="0" w:color="auto"/>
      </w:divBdr>
      <w:divsChild>
        <w:div w:id="1897814814">
          <w:marLeft w:val="0"/>
          <w:marRight w:val="0"/>
          <w:marTop w:val="0"/>
          <w:marBottom w:val="0"/>
          <w:divBdr>
            <w:top w:val="none" w:sz="0" w:space="0" w:color="auto"/>
            <w:left w:val="none" w:sz="0" w:space="0" w:color="auto"/>
            <w:bottom w:val="none" w:sz="0" w:space="0" w:color="auto"/>
            <w:right w:val="none" w:sz="0" w:space="0" w:color="auto"/>
          </w:divBdr>
        </w:div>
      </w:divsChild>
    </w:div>
    <w:div w:id="1024794487">
      <w:marLeft w:val="0"/>
      <w:marRight w:val="0"/>
      <w:marTop w:val="0"/>
      <w:marBottom w:val="0"/>
      <w:divBdr>
        <w:top w:val="none" w:sz="0" w:space="0" w:color="auto"/>
        <w:left w:val="none" w:sz="0" w:space="0" w:color="auto"/>
        <w:bottom w:val="none" w:sz="0" w:space="0" w:color="auto"/>
        <w:right w:val="none" w:sz="0" w:space="0" w:color="auto"/>
      </w:divBdr>
      <w:divsChild>
        <w:div w:id="492719434">
          <w:marLeft w:val="0"/>
          <w:marRight w:val="0"/>
          <w:marTop w:val="0"/>
          <w:marBottom w:val="0"/>
          <w:divBdr>
            <w:top w:val="none" w:sz="0" w:space="0" w:color="auto"/>
            <w:left w:val="none" w:sz="0" w:space="0" w:color="auto"/>
            <w:bottom w:val="none" w:sz="0" w:space="0" w:color="auto"/>
            <w:right w:val="none" w:sz="0" w:space="0" w:color="auto"/>
          </w:divBdr>
        </w:div>
      </w:divsChild>
    </w:div>
    <w:div w:id="1024818875">
      <w:marLeft w:val="0"/>
      <w:marRight w:val="0"/>
      <w:marTop w:val="0"/>
      <w:marBottom w:val="0"/>
      <w:divBdr>
        <w:top w:val="none" w:sz="0" w:space="0" w:color="auto"/>
        <w:left w:val="none" w:sz="0" w:space="0" w:color="auto"/>
        <w:bottom w:val="none" w:sz="0" w:space="0" w:color="auto"/>
        <w:right w:val="none" w:sz="0" w:space="0" w:color="auto"/>
      </w:divBdr>
      <w:divsChild>
        <w:div w:id="574634657">
          <w:marLeft w:val="0"/>
          <w:marRight w:val="0"/>
          <w:marTop w:val="0"/>
          <w:marBottom w:val="0"/>
          <w:divBdr>
            <w:top w:val="none" w:sz="0" w:space="0" w:color="auto"/>
            <w:left w:val="none" w:sz="0" w:space="0" w:color="auto"/>
            <w:bottom w:val="none" w:sz="0" w:space="0" w:color="auto"/>
            <w:right w:val="none" w:sz="0" w:space="0" w:color="auto"/>
          </w:divBdr>
        </w:div>
      </w:divsChild>
    </w:div>
    <w:div w:id="1025012202">
      <w:marLeft w:val="0"/>
      <w:marRight w:val="0"/>
      <w:marTop w:val="0"/>
      <w:marBottom w:val="0"/>
      <w:divBdr>
        <w:top w:val="none" w:sz="0" w:space="0" w:color="auto"/>
        <w:left w:val="none" w:sz="0" w:space="0" w:color="auto"/>
        <w:bottom w:val="none" w:sz="0" w:space="0" w:color="auto"/>
        <w:right w:val="none" w:sz="0" w:space="0" w:color="auto"/>
      </w:divBdr>
      <w:divsChild>
        <w:div w:id="1525485043">
          <w:marLeft w:val="0"/>
          <w:marRight w:val="0"/>
          <w:marTop w:val="0"/>
          <w:marBottom w:val="0"/>
          <w:divBdr>
            <w:top w:val="none" w:sz="0" w:space="0" w:color="auto"/>
            <w:left w:val="none" w:sz="0" w:space="0" w:color="auto"/>
            <w:bottom w:val="none" w:sz="0" w:space="0" w:color="auto"/>
            <w:right w:val="none" w:sz="0" w:space="0" w:color="auto"/>
          </w:divBdr>
        </w:div>
      </w:divsChild>
    </w:div>
    <w:div w:id="1025132655">
      <w:marLeft w:val="0"/>
      <w:marRight w:val="0"/>
      <w:marTop w:val="0"/>
      <w:marBottom w:val="0"/>
      <w:divBdr>
        <w:top w:val="none" w:sz="0" w:space="0" w:color="auto"/>
        <w:left w:val="none" w:sz="0" w:space="0" w:color="auto"/>
        <w:bottom w:val="none" w:sz="0" w:space="0" w:color="auto"/>
        <w:right w:val="none" w:sz="0" w:space="0" w:color="auto"/>
      </w:divBdr>
      <w:divsChild>
        <w:div w:id="1068310021">
          <w:marLeft w:val="0"/>
          <w:marRight w:val="0"/>
          <w:marTop w:val="0"/>
          <w:marBottom w:val="0"/>
          <w:divBdr>
            <w:top w:val="none" w:sz="0" w:space="0" w:color="auto"/>
            <w:left w:val="none" w:sz="0" w:space="0" w:color="auto"/>
            <w:bottom w:val="none" w:sz="0" w:space="0" w:color="auto"/>
            <w:right w:val="none" w:sz="0" w:space="0" w:color="auto"/>
          </w:divBdr>
        </w:div>
      </w:divsChild>
    </w:div>
    <w:div w:id="1025137981">
      <w:marLeft w:val="0"/>
      <w:marRight w:val="0"/>
      <w:marTop w:val="0"/>
      <w:marBottom w:val="0"/>
      <w:divBdr>
        <w:top w:val="none" w:sz="0" w:space="0" w:color="auto"/>
        <w:left w:val="none" w:sz="0" w:space="0" w:color="auto"/>
        <w:bottom w:val="none" w:sz="0" w:space="0" w:color="auto"/>
        <w:right w:val="none" w:sz="0" w:space="0" w:color="auto"/>
      </w:divBdr>
      <w:divsChild>
        <w:div w:id="1965114858">
          <w:marLeft w:val="0"/>
          <w:marRight w:val="0"/>
          <w:marTop w:val="0"/>
          <w:marBottom w:val="0"/>
          <w:divBdr>
            <w:top w:val="none" w:sz="0" w:space="0" w:color="auto"/>
            <w:left w:val="none" w:sz="0" w:space="0" w:color="auto"/>
            <w:bottom w:val="none" w:sz="0" w:space="0" w:color="auto"/>
            <w:right w:val="none" w:sz="0" w:space="0" w:color="auto"/>
          </w:divBdr>
        </w:div>
      </w:divsChild>
    </w:div>
    <w:div w:id="1025208362">
      <w:marLeft w:val="0"/>
      <w:marRight w:val="0"/>
      <w:marTop w:val="0"/>
      <w:marBottom w:val="0"/>
      <w:divBdr>
        <w:top w:val="none" w:sz="0" w:space="0" w:color="auto"/>
        <w:left w:val="none" w:sz="0" w:space="0" w:color="auto"/>
        <w:bottom w:val="none" w:sz="0" w:space="0" w:color="auto"/>
        <w:right w:val="none" w:sz="0" w:space="0" w:color="auto"/>
      </w:divBdr>
      <w:divsChild>
        <w:div w:id="2126344952">
          <w:marLeft w:val="0"/>
          <w:marRight w:val="0"/>
          <w:marTop w:val="0"/>
          <w:marBottom w:val="0"/>
          <w:divBdr>
            <w:top w:val="none" w:sz="0" w:space="0" w:color="auto"/>
            <w:left w:val="none" w:sz="0" w:space="0" w:color="auto"/>
            <w:bottom w:val="none" w:sz="0" w:space="0" w:color="auto"/>
            <w:right w:val="none" w:sz="0" w:space="0" w:color="auto"/>
          </w:divBdr>
        </w:div>
      </w:divsChild>
    </w:div>
    <w:div w:id="1025789477">
      <w:marLeft w:val="0"/>
      <w:marRight w:val="0"/>
      <w:marTop w:val="0"/>
      <w:marBottom w:val="0"/>
      <w:divBdr>
        <w:top w:val="none" w:sz="0" w:space="0" w:color="auto"/>
        <w:left w:val="none" w:sz="0" w:space="0" w:color="auto"/>
        <w:bottom w:val="none" w:sz="0" w:space="0" w:color="auto"/>
        <w:right w:val="none" w:sz="0" w:space="0" w:color="auto"/>
      </w:divBdr>
      <w:divsChild>
        <w:div w:id="671295195">
          <w:marLeft w:val="0"/>
          <w:marRight w:val="0"/>
          <w:marTop w:val="0"/>
          <w:marBottom w:val="0"/>
          <w:divBdr>
            <w:top w:val="none" w:sz="0" w:space="0" w:color="auto"/>
            <w:left w:val="none" w:sz="0" w:space="0" w:color="auto"/>
            <w:bottom w:val="none" w:sz="0" w:space="0" w:color="auto"/>
            <w:right w:val="none" w:sz="0" w:space="0" w:color="auto"/>
          </w:divBdr>
        </w:div>
      </w:divsChild>
    </w:div>
    <w:div w:id="1026981881">
      <w:marLeft w:val="0"/>
      <w:marRight w:val="0"/>
      <w:marTop w:val="0"/>
      <w:marBottom w:val="0"/>
      <w:divBdr>
        <w:top w:val="none" w:sz="0" w:space="0" w:color="auto"/>
        <w:left w:val="none" w:sz="0" w:space="0" w:color="auto"/>
        <w:bottom w:val="none" w:sz="0" w:space="0" w:color="auto"/>
        <w:right w:val="none" w:sz="0" w:space="0" w:color="auto"/>
      </w:divBdr>
      <w:divsChild>
        <w:div w:id="249853345">
          <w:marLeft w:val="0"/>
          <w:marRight w:val="0"/>
          <w:marTop w:val="0"/>
          <w:marBottom w:val="0"/>
          <w:divBdr>
            <w:top w:val="none" w:sz="0" w:space="0" w:color="auto"/>
            <w:left w:val="none" w:sz="0" w:space="0" w:color="auto"/>
            <w:bottom w:val="none" w:sz="0" w:space="0" w:color="auto"/>
            <w:right w:val="none" w:sz="0" w:space="0" w:color="auto"/>
          </w:divBdr>
        </w:div>
      </w:divsChild>
    </w:div>
    <w:div w:id="1027876597">
      <w:bodyDiv w:val="1"/>
      <w:marLeft w:val="0"/>
      <w:marRight w:val="0"/>
      <w:marTop w:val="0"/>
      <w:marBottom w:val="0"/>
      <w:divBdr>
        <w:top w:val="none" w:sz="0" w:space="0" w:color="auto"/>
        <w:left w:val="none" w:sz="0" w:space="0" w:color="auto"/>
        <w:bottom w:val="none" w:sz="0" w:space="0" w:color="auto"/>
        <w:right w:val="none" w:sz="0" w:space="0" w:color="auto"/>
      </w:divBdr>
    </w:div>
    <w:div w:id="1028071486">
      <w:marLeft w:val="0"/>
      <w:marRight w:val="0"/>
      <w:marTop w:val="0"/>
      <w:marBottom w:val="0"/>
      <w:divBdr>
        <w:top w:val="none" w:sz="0" w:space="0" w:color="auto"/>
        <w:left w:val="none" w:sz="0" w:space="0" w:color="auto"/>
        <w:bottom w:val="none" w:sz="0" w:space="0" w:color="auto"/>
        <w:right w:val="none" w:sz="0" w:space="0" w:color="auto"/>
      </w:divBdr>
      <w:divsChild>
        <w:div w:id="1105812661">
          <w:marLeft w:val="0"/>
          <w:marRight w:val="0"/>
          <w:marTop w:val="0"/>
          <w:marBottom w:val="0"/>
          <w:divBdr>
            <w:top w:val="none" w:sz="0" w:space="0" w:color="auto"/>
            <w:left w:val="none" w:sz="0" w:space="0" w:color="auto"/>
            <w:bottom w:val="none" w:sz="0" w:space="0" w:color="auto"/>
            <w:right w:val="none" w:sz="0" w:space="0" w:color="auto"/>
          </w:divBdr>
        </w:div>
      </w:divsChild>
    </w:div>
    <w:div w:id="1029455319">
      <w:marLeft w:val="0"/>
      <w:marRight w:val="0"/>
      <w:marTop w:val="0"/>
      <w:marBottom w:val="0"/>
      <w:divBdr>
        <w:top w:val="none" w:sz="0" w:space="0" w:color="auto"/>
        <w:left w:val="none" w:sz="0" w:space="0" w:color="auto"/>
        <w:bottom w:val="none" w:sz="0" w:space="0" w:color="auto"/>
        <w:right w:val="none" w:sz="0" w:space="0" w:color="auto"/>
      </w:divBdr>
      <w:divsChild>
        <w:div w:id="68579801">
          <w:marLeft w:val="0"/>
          <w:marRight w:val="0"/>
          <w:marTop w:val="0"/>
          <w:marBottom w:val="0"/>
          <w:divBdr>
            <w:top w:val="none" w:sz="0" w:space="0" w:color="auto"/>
            <w:left w:val="none" w:sz="0" w:space="0" w:color="auto"/>
            <w:bottom w:val="none" w:sz="0" w:space="0" w:color="auto"/>
            <w:right w:val="none" w:sz="0" w:space="0" w:color="auto"/>
          </w:divBdr>
        </w:div>
      </w:divsChild>
    </w:div>
    <w:div w:id="1029724528">
      <w:marLeft w:val="0"/>
      <w:marRight w:val="0"/>
      <w:marTop w:val="0"/>
      <w:marBottom w:val="0"/>
      <w:divBdr>
        <w:top w:val="none" w:sz="0" w:space="0" w:color="auto"/>
        <w:left w:val="none" w:sz="0" w:space="0" w:color="auto"/>
        <w:bottom w:val="none" w:sz="0" w:space="0" w:color="auto"/>
        <w:right w:val="none" w:sz="0" w:space="0" w:color="auto"/>
      </w:divBdr>
      <w:divsChild>
        <w:div w:id="583032043">
          <w:marLeft w:val="0"/>
          <w:marRight w:val="0"/>
          <w:marTop w:val="0"/>
          <w:marBottom w:val="0"/>
          <w:divBdr>
            <w:top w:val="none" w:sz="0" w:space="0" w:color="auto"/>
            <w:left w:val="none" w:sz="0" w:space="0" w:color="auto"/>
            <w:bottom w:val="none" w:sz="0" w:space="0" w:color="auto"/>
            <w:right w:val="none" w:sz="0" w:space="0" w:color="auto"/>
          </w:divBdr>
        </w:div>
      </w:divsChild>
    </w:div>
    <w:div w:id="1030498545">
      <w:marLeft w:val="0"/>
      <w:marRight w:val="0"/>
      <w:marTop w:val="0"/>
      <w:marBottom w:val="0"/>
      <w:divBdr>
        <w:top w:val="none" w:sz="0" w:space="0" w:color="auto"/>
        <w:left w:val="none" w:sz="0" w:space="0" w:color="auto"/>
        <w:bottom w:val="none" w:sz="0" w:space="0" w:color="auto"/>
        <w:right w:val="none" w:sz="0" w:space="0" w:color="auto"/>
      </w:divBdr>
      <w:divsChild>
        <w:div w:id="1206522105">
          <w:marLeft w:val="0"/>
          <w:marRight w:val="0"/>
          <w:marTop w:val="0"/>
          <w:marBottom w:val="0"/>
          <w:divBdr>
            <w:top w:val="none" w:sz="0" w:space="0" w:color="auto"/>
            <w:left w:val="none" w:sz="0" w:space="0" w:color="auto"/>
            <w:bottom w:val="none" w:sz="0" w:space="0" w:color="auto"/>
            <w:right w:val="none" w:sz="0" w:space="0" w:color="auto"/>
          </w:divBdr>
        </w:div>
      </w:divsChild>
    </w:div>
    <w:div w:id="1032342382">
      <w:marLeft w:val="0"/>
      <w:marRight w:val="0"/>
      <w:marTop w:val="0"/>
      <w:marBottom w:val="0"/>
      <w:divBdr>
        <w:top w:val="none" w:sz="0" w:space="0" w:color="auto"/>
        <w:left w:val="none" w:sz="0" w:space="0" w:color="auto"/>
        <w:bottom w:val="none" w:sz="0" w:space="0" w:color="auto"/>
        <w:right w:val="none" w:sz="0" w:space="0" w:color="auto"/>
      </w:divBdr>
      <w:divsChild>
        <w:div w:id="1619407050">
          <w:marLeft w:val="0"/>
          <w:marRight w:val="0"/>
          <w:marTop w:val="0"/>
          <w:marBottom w:val="0"/>
          <w:divBdr>
            <w:top w:val="none" w:sz="0" w:space="0" w:color="auto"/>
            <w:left w:val="none" w:sz="0" w:space="0" w:color="auto"/>
            <w:bottom w:val="none" w:sz="0" w:space="0" w:color="auto"/>
            <w:right w:val="none" w:sz="0" w:space="0" w:color="auto"/>
          </w:divBdr>
        </w:div>
      </w:divsChild>
    </w:div>
    <w:div w:id="1032343125">
      <w:marLeft w:val="0"/>
      <w:marRight w:val="0"/>
      <w:marTop w:val="0"/>
      <w:marBottom w:val="0"/>
      <w:divBdr>
        <w:top w:val="none" w:sz="0" w:space="0" w:color="auto"/>
        <w:left w:val="none" w:sz="0" w:space="0" w:color="auto"/>
        <w:bottom w:val="none" w:sz="0" w:space="0" w:color="auto"/>
        <w:right w:val="none" w:sz="0" w:space="0" w:color="auto"/>
      </w:divBdr>
      <w:divsChild>
        <w:div w:id="1143623127">
          <w:marLeft w:val="0"/>
          <w:marRight w:val="0"/>
          <w:marTop w:val="0"/>
          <w:marBottom w:val="0"/>
          <w:divBdr>
            <w:top w:val="none" w:sz="0" w:space="0" w:color="auto"/>
            <w:left w:val="none" w:sz="0" w:space="0" w:color="auto"/>
            <w:bottom w:val="none" w:sz="0" w:space="0" w:color="auto"/>
            <w:right w:val="none" w:sz="0" w:space="0" w:color="auto"/>
          </w:divBdr>
        </w:div>
      </w:divsChild>
    </w:div>
    <w:div w:id="1032919975">
      <w:marLeft w:val="0"/>
      <w:marRight w:val="0"/>
      <w:marTop w:val="0"/>
      <w:marBottom w:val="0"/>
      <w:divBdr>
        <w:top w:val="none" w:sz="0" w:space="0" w:color="auto"/>
        <w:left w:val="none" w:sz="0" w:space="0" w:color="auto"/>
        <w:bottom w:val="none" w:sz="0" w:space="0" w:color="auto"/>
        <w:right w:val="none" w:sz="0" w:space="0" w:color="auto"/>
      </w:divBdr>
      <w:divsChild>
        <w:div w:id="151720009">
          <w:marLeft w:val="0"/>
          <w:marRight w:val="0"/>
          <w:marTop w:val="0"/>
          <w:marBottom w:val="0"/>
          <w:divBdr>
            <w:top w:val="none" w:sz="0" w:space="0" w:color="auto"/>
            <w:left w:val="none" w:sz="0" w:space="0" w:color="auto"/>
            <w:bottom w:val="none" w:sz="0" w:space="0" w:color="auto"/>
            <w:right w:val="none" w:sz="0" w:space="0" w:color="auto"/>
          </w:divBdr>
        </w:div>
      </w:divsChild>
    </w:div>
    <w:div w:id="1033072901">
      <w:marLeft w:val="0"/>
      <w:marRight w:val="0"/>
      <w:marTop w:val="0"/>
      <w:marBottom w:val="0"/>
      <w:divBdr>
        <w:top w:val="none" w:sz="0" w:space="0" w:color="auto"/>
        <w:left w:val="none" w:sz="0" w:space="0" w:color="auto"/>
        <w:bottom w:val="none" w:sz="0" w:space="0" w:color="auto"/>
        <w:right w:val="none" w:sz="0" w:space="0" w:color="auto"/>
      </w:divBdr>
      <w:divsChild>
        <w:div w:id="1126175">
          <w:marLeft w:val="0"/>
          <w:marRight w:val="0"/>
          <w:marTop w:val="0"/>
          <w:marBottom w:val="0"/>
          <w:divBdr>
            <w:top w:val="none" w:sz="0" w:space="0" w:color="auto"/>
            <w:left w:val="none" w:sz="0" w:space="0" w:color="auto"/>
            <w:bottom w:val="none" w:sz="0" w:space="0" w:color="auto"/>
            <w:right w:val="none" w:sz="0" w:space="0" w:color="auto"/>
          </w:divBdr>
        </w:div>
      </w:divsChild>
    </w:div>
    <w:div w:id="1034892277">
      <w:marLeft w:val="0"/>
      <w:marRight w:val="0"/>
      <w:marTop w:val="0"/>
      <w:marBottom w:val="0"/>
      <w:divBdr>
        <w:top w:val="none" w:sz="0" w:space="0" w:color="auto"/>
        <w:left w:val="none" w:sz="0" w:space="0" w:color="auto"/>
        <w:bottom w:val="none" w:sz="0" w:space="0" w:color="auto"/>
        <w:right w:val="none" w:sz="0" w:space="0" w:color="auto"/>
      </w:divBdr>
      <w:divsChild>
        <w:div w:id="409933610">
          <w:marLeft w:val="0"/>
          <w:marRight w:val="0"/>
          <w:marTop w:val="0"/>
          <w:marBottom w:val="0"/>
          <w:divBdr>
            <w:top w:val="none" w:sz="0" w:space="0" w:color="auto"/>
            <w:left w:val="none" w:sz="0" w:space="0" w:color="auto"/>
            <w:bottom w:val="none" w:sz="0" w:space="0" w:color="auto"/>
            <w:right w:val="none" w:sz="0" w:space="0" w:color="auto"/>
          </w:divBdr>
        </w:div>
      </w:divsChild>
    </w:div>
    <w:div w:id="1035038224">
      <w:marLeft w:val="0"/>
      <w:marRight w:val="0"/>
      <w:marTop w:val="0"/>
      <w:marBottom w:val="0"/>
      <w:divBdr>
        <w:top w:val="none" w:sz="0" w:space="0" w:color="auto"/>
        <w:left w:val="none" w:sz="0" w:space="0" w:color="auto"/>
        <w:bottom w:val="none" w:sz="0" w:space="0" w:color="auto"/>
        <w:right w:val="none" w:sz="0" w:space="0" w:color="auto"/>
      </w:divBdr>
      <w:divsChild>
        <w:div w:id="2054844489">
          <w:marLeft w:val="0"/>
          <w:marRight w:val="0"/>
          <w:marTop w:val="0"/>
          <w:marBottom w:val="0"/>
          <w:divBdr>
            <w:top w:val="none" w:sz="0" w:space="0" w:color="auto"/>
            <w:left w:val="none" w:sz="0" w:space="0" w:color="auto"/>
            <w:bottom w:val="none" w:sz="0" w:space="0" w:color="auto"/>
            <w:right w:val="none" w:sz="0" w:space="0" w:color="auto"/>
          </w:divBdr>
        </w:div>
      </w:divsChild>
    </w:div>
    <w:div w:id="1036352328">
      <w:marLeft w:val="0"/>
      <w:marRight w:val="0"/>
      <w:marTop w:val="0"/>
      <w:marBottom w:val="0"/>
      <w:divBdr>
        <w:top w:val="none" w:sz="0" w:space="0" w:color="auto"/>
        <w:left w:val="none" w:sz="0" w:space="0" w:color="auto"/>
        <w:bottom w:val="none" w:sz="0" w:space="0" w:color="auto"/>
        <w:right w:val="none" w:sz="0" w:space="0" w:color="auto"/>
      </w:divBdr>
      <w:divsChild>
        <w:div w:id="2047949449">
          <w:marLeft w:val="0"/>
          <w:marRight w:val="0"/>
          <w:marTop w:val="0"/>
          <w:marBottom w:val="0"/>
          <w:divBdr>
            <w:top w:val="none" w:sz="0" w:space="0" w:color="auto"/>
            <w:left w:val="none" w:sz="0" w:space="0" w:color="auto"/>
            <w:bottom w:val="none" w:sz="0" w:space="0" w:color="auto"/>
            <w:right w:val="none" w:sz="0" w:space="0" w:color="auto"/>
          </w:divBdr>
        </w:div>
      </w:divsChild>
    </w:div>
    <w:div w:id="1036352460">
      <w:marLeft w:val="0"/>
      <w:marRight w:val="0"/>
      <w:marTop w:val="0"/>
      <w:marBottom w:val="0"/>
      <w:divBdr>
        <w:top w:val="none" w:sz="0" w:space="0" w:color="auto"/>
        <w:left w:val="none" w:sz="0" w:space="0" w:color="auto"/>
        <w:bottom w:val="none" w:sz="0" w:space="0" w:color="auto"/>
        <w:right w:val="none" w:sz="0" w:space="0" w:color="auto"/>
      </w:divBdr>
      <w:divsChild>
        <w:div w:id="1239826518">
          <w:marLeft w:val="0"/>
          <w:marRight w:val="0"/>
          <w:marTop w:val="0"/>
          <w:marBottom w:val="0"/>
          <w:divBdr>
            <w:top w:val="none" w:sz="0" w:space="0" w:color="auto"/>
            <w:left w:val="none" w:sz="0" w:space="0" w:color="auto"/>
            <w:bottom w:val="none" w:sz="0" w:space="0" w:color="auto"/>
            <w:right w:val="none" w:sz="0" w:space="0" w:color="auto"/>
          </w:divBdr>
        </w:div>
      </w:divsChild>
    </w:div>
    <w:div w:id="1036855668">
      <w:marLeft w:val="0"/>
      <w:marRight w:val="0"/>
      <w:marTop w:val="0"/>
      <w:marBottom w:val="0"/>
      <w:divBdr>
        <w:top w:val="none" w:sz="0" w:space="0" w:color="auto"/>
        <w:left w:val="none" w:sz="0" w:space="0" w:color="auto"/>
        <w:bottom w:val="none" w:sz="0" w:space="0" w:color="auto"/>
        <w:right w:val="none" w:sz="0" w:space="0" w:color="auto"/>
      </w:divBdr>
      <w:divsChild>
        <w:div w:id="1960914985">
          <w:marLeft w:val="0"/>
          <w:marRight w:val="0"/>
          <w:marTop w:val="0"/>
          <w:marBottom w:val="0"/>
          <w:divBdr>
            <w:top w:val="none" w:sz="0" w:space="0" w:color="auto"/>
            <w:left w:val="none" w:sz="0" w:space="0" w:color="auto"/>
            <w:bottom w:val="none" w:sz="0" w:space="0" w:color="auto"/>
            <w:right w:val="none" w:sz="0" w:space="0" w:color="auto"/>
          </w:divBdr>
        </w:div>
      </w:divsChild>
    </w:div>
    <w:div w:id="1037238896">
      <w:bodyDiv w:val="1"/>
      <w:marLeft w:val="0"/>
      <w:marRight w:val="0"/>
      <w:marTop w:val="0"/>
      <w:marBottom w:val="0"/>
      <w:divBdr>
        <w:top w:val="none" w:sz="0" w:space="0" w:color="auto"/>
        <w:left w:val="none" w:sz="0" w:space="0" w:color="auto"/>
        <w:bottom w:val="none" w:sz="0" w:space="0" w:color="auto"/>
        <w:right w:val="none" w:sz="0" w:space="0" w:color="auto"/>
      </w:divBdr>
    </w:div>
    <w:div w:id="1037316083">
      <w:bodyDiv w:val="1"/>
      <w:marLeft w:val="0"/>
      <w:marRight w:val="0"/>
      <w:marTop w:val="0"/>
      <w:marBottom w:val="0"/>
      <w:divBdr>
        <w:top w:val="none" w:sz="0" w:space="0" w:color="auto"/>
        <w:left w:val="none" w:sz="0" w:space="0" w:color="auto"/>
        <w:bottom w:val="none" w:sz="0" w:space="0" w:color="auto"/>
        <w:right w:val="none" w:sz="0" w:space="0" w:color="auto"/>
      </w:divBdr>
    </w:div>
    <w:div w:id="1038897604">
      <w:marLeft w:val="0"/>
      <w:marRight w:val="0"/>
      <w:marTop w:val="0"/>
      <w:marBottom w:val="0"/>
      <w:divBdr>
        <w:top w:val="none" w:sz="0" w:space="0" w:color="auto"/>
        <w:left w:val="none" w:sz="0" w:space="0" w:color="auto"/>
        <w:bottom w:val="none" w:sz="0" w:space="0" w:color="auto"/>
        <w:right w:val="none" w:sz="0" w:space="0" w:color="auto"/>
      </w:divBdr>
      <w:divsChild>
        <w:div w:id="1987467655">
          <w:marLeft w:val="0"/>
          <w:marRight w:val="0"/>
          <w:marTop w:val="0"/>
          <w:marBottom w:val="0"/>
          <w:divBdr>
            <w:top w:val="none" w:sz="0" w:space="0" w:color="auto"/>
            <w:left w:val="none" w:sz="0" w:space="0" w:color="auto"/>
            <w:bottom w:val="none" w:sz="0" w:space="0" w:color="auto"/>
            <w:right w:val="none" w:sz="0" w:space="0" w:color="auto"/>
          </w:divBdr>
        </w:div>
      </w:divsChild>
    </w:div>
    <w:div w:id="1039431593">
      <w:marLeft w:val="0"/>
      <w:marRight w:val="0"/>
      <w:marTop w:val="0"/>
      <w:marBottom w:val="0"/>
      <w:divBdr>
        <w:top w:val="none" w:sz="0" w:space="0" w:color="auto"/>
        <w:left w:val="none" w:sz="0" w:space="0" w:color="auto"/>
        <w:bottom w:val="none" w:sz="0" w:space="0" w:color="auto"/>
        <w:right w:val="none" w:sz="0" w:space="0" w:color="auto"/>
      </w:divBdr>
      <w:divsChild>
        <w:div w:id="121702579">
          <w:marLeft w:val="0"/>
          <w:marRight w:val="0"/>
          <w:marTop w:val="0"/>
          <w:marBottom w:val="0"/>
          <w:divBdr>
            <w:top w:val="none" w:sz="0" w:space="0" w:color="auto"/>
            <w:left w:val="none" w:sz="0" w:space="0" w:color="auto"/>
            <w:bottom w:val="none" w:sz="0" w:space="0" w:color="auto"/>
            <w:right w:val="none" w:sz="0" w:space="0" w:color="auto"/>
          </w:divBdr>
        </w:div>
      </w:divsChild>
    </w:div>
    <w:div w:id="1041251681">
      <w:marLeft w:val="0"/>
      <w:marRight w:val="0"/>
      <w:marTop w:val="0"/>
      <w:marBottom w:val="0"/>
      <w:divBdr>
        <w:top w:val="none" w:sz="0" w:space="0" w:color="auto"/>
        <w:left w:val="none" w:sz="0" w:space="0" w:color="auto"/>
        <w:bottom w:val="none" w:sz="0" w:space="0" w:color="auto"/>
        <w:right w:val="none" w:sz="0" w:space="0" w:color="auto"/>
      </w:divBdr>
      <w:divsChild>
        <w:div w:id="1037117955">
          <w:marLeft w:val="0"/>
          <w:marRight w:val="0"/>
          <w:marTop w:val="0"/>
          <w:marBottom w:val="0"/>
          <w:divBdr>
            <w:top w:val="none" w:sz="0" w:space="0" w:color="auto"/>
            <w:left w:val="none" w:sz="0" w:space="0" w:color="auto"/>
            <w:bottom w:val="none" w:sz="0" w:space="0" w:color="auto"/>
            <w:right w:val="none" w:sz="0" w:space="0" w:color="auto"/>
          </w:divBdr>
        </w:div>
      </w:divsChild>
    </w:div>
    <w:div w:id="1041323236">
      <w:marLeft w:val="0"/>
      <w:marRight w:val="0"/>
      <w:marTop w:val="0"/>
      <w:marBottom w:val="0"/>
      <w:divBdr>
        <w:top w:val="none" w:sz="0" w:space="0" w:color="auto"/>
        <w:left w:val="none" w:sz="0" w:space="0" w:color="auto"/>
        <w:bottom w:val="none" w:sz="0" w:space="0" w:color="auto"/>
        <w:right w:val="none" w:sz="0" w:space="0" w:color="auto"/>
      </w:divBdr>
      <w:divsChild>
        <w:div w:id="139427437">
          <w:marLeft w:val="0"/>
          <w:marRight w:val="0"/>
          <w:marTop w:val="0"/>
          <w:marBottom w:val="0"/>
          <w:divBdr>
            <w:top w:val="none" w:sz="0" w:space="0" w:color="auto"/>
            <w:left w:val="none" w:sz="0" w:space="0" w:color="auto"/>
            <w:bottom w:val="none" w:sz="0" w:space="0" w:color="auto"/>
            <w:right w:val="none" w:sz="0" w:space="0" w:color="auto"/>
          </w:divBdr>
        </w:div>
      </w:divsChild>
    </w:div>
    <w:div w:id="1041587656">
      <w:marLeft w:val="0"/>
      <w:marRight w:val="0"/>
      <w:marTop w:val="0"/>
      <w:marBottom w:val="0"/>
      <w:divBdr>
        <w:top w:val="none" w:sz="0" w:space="0" w:color="auto"/>
        <w:left w:val="none" w:sz="0" w:space="0" w:color="auto"/>
        <w:bottom w:val="none" w:sz="0" w:space="0" w:color="auto"/>
        <w:right w:val="none" w:sz="0" w:space="0" w:color="auto"/>
      </w:divBdr>
      <w:divsChild>
        <w:div w:id="1784039003">
          <w:marLeft w:val="0"/>
          <w:marRight w:val="0"/>
          <w:marTop w:val="0"/>
          <w:marBottom w:val="0"/>
          <w:divBdr>
            <w:top w:val="none" w:sz="0" w:space="0" w:color="auto"/>
            <w:left w:val="none" w:sz="0" w:space="0" w:color="auto"/>
            <w:bottom w:val="none" w:sz="0" w:space="0" w:color="auto"/>
            <w:right w:val="none" w:sz="0" w:space="0" w:color="auto"/>
          </w:divBdr>
        </w:div>
      </w:divsChild>
    </w:div>
    <w:div w:id="1042485764">
      <w:marLeft w:val="0"/>
      <w:marRight w:val="0"/>
      <w:marTop w:val="0"/>
      <w:marBottom w:val="0"/>
      <w:divBdr>
        <w:top w:val="none" w:sz="0" w:space="0" w:color="auto"/>
        <w:left w:val="none" w:sz="0" w:space="0" w:color="auto"/>
        <w:bottom w:val="none" w:sz="0" w:space="0" w:color="auto"/>
        <w:right w:val="none" w:sz="0" w:space="0" w:color="auto"/>
      </w:divBdr>
      <w:divsChild>
        <w:div w:id="1930117383">
          <w:marLeft w:val="0"/>
          <w:marRight w:val="0"/>
          <w:marTop w:val="0"/>
          <w:marBottom w:val="0"/>
          <w:divBdr>
            <w:top w:val="none" w:sz="0" w:space="0" w:color="auto"/>
            <w:left w:val="none" w:sz="0" w:space="0" w:color="auto"/>
            <w:bottom w:val="none" w:sz="0" w:space="0" w:color="auto"/>
            <w:right w:val="none" w:sz="0" w:space="0" w:color="auto"/>
          </w:divBdr>
        </w:div>
      </w:divsChild>
    </w:div>
    <w:div w:id="1042562048">
      <w:marLeft w:val="0"/>
      <w:marRight w:val="0"/>
      <w:marTop w:val="0"/>
      <w:marBottom w:val="0"/>
      <w:divBdr>
        <w:top w:val="none" w:sz="0" w:space="0" w:color="auto"/>
        <w:left w:val="none" w:sz="0" w:space="0" w:color="auto"/>
        <w:bottom w:val="none" w:sz="0" w:space="0" w:color="auto"/>
        <w:right w:val="none" w:sz="0" w:space="0" w:color="auto"/>
      </w:divBdr>
      <w:divsChild>
        <w:div w:id="1789734980">
          <w:marLeft w:val="0"/>
          <w:marRight w:val="0"/>
          <w:marTop w:val="0"/>
          <w:marBottom w:val="0"/>
          <w:divBdr>
            <w:top w:val="none" w:sz="0" w:space="0" w:color="auto"/>
            <w:left w:val="none" w:sz="0" w:space="0" w:color="auto"/>
            <w:bottom w:val="none" w:sz="0" w:space="0" w:color="auto"/>
            <w:right w:val="none" w:sz="0" w:space="0" w:color="auto"/>
          </w:divBdr>
        </w:div>
      </w:divsChild>
    </w:div>
    <w:div w:id="1042680355">
      <w:marLeft w:val="0"/>
      <w:marRight w:val="0"/>
      <w:marTop w:val="0"/>
      <w:marBottom w:val="0"/>
      <w:divBdr>
        <w:top w:val="none" w:sz="0" w:space="0" w:color="auto"/>
        <w:left w:val="none" w:sz="0" w:space="0" w:color="auto"/>
        <w:bottom w:val="none" w:sz="0" w:space="0" w:color="auto"/>
        <w:right w:val="none" w:sz="0" w:space="0" w:color="auto"/>
      </w:divBdr>
      <w:divsChild>
        <w:div w:id="1107627351">
          <w:marLeft w:val="0"/>
          <w:marRight w:val="0"/>
          <w:marTop w:val="0"/>
          <w:marBottom w:val="0"/>
          <w:divBdr>
            <w:top w:val="none" w:sz="0" w:space="0" w:color="auto"/>
            <w:left w:val="none" w:sz="0" w:space="0" w:color="auto"/>
            <w:bottom w:val="none" w:sz="0" w:space="0" w:color="auto"/>
            <w:right w:val="none" w:sz="0" w:space="0" w:color="auto"/>
          </w:divBdr>
        </w:div>
      </w:divsChild>
    </w:div>
    <w:div w:id="1042897963">
      <w:marLeft w:val="0"/>
      <w:marRight w:val="0"/>
      <w:marTop w:val="0"/>
      <w:marBottom w:val="0"/>
      <w:divBdr>
        <w:top w:val="none" w:sz="0" w:space="0" w:color="auto"/>
        <w:left w:val="none" w:sz="0" w:space="0" w:color="auto"/>
        <w:bottom w:val="none" w:sz="0" w:space="0" w:color="auto"/>
        <w:right w:val="none" w:sz="0" w:space="0" w:color="auto"/>
      </w:divBdr>
      <w:divsChild>
        <w:div w:id="2083136406">
          <w:marLeft w:val="0"/>
          <w:marRight w:val="0"/>
          <w:marTop w:val="0"/>
          <w:marBottom w:val="0"/>
          <w:divBdr>
            <w:top w:val="none" w:sz="0" w:space="0" w:color="auto"/>
            <w:left w:val="none" w:sz="0" w:space="0" w:color="auto"/>
            <w:bottom w:val="none" w:sz="0" w:space="0" w:color="auto"/>
            <w:right w:val="none" w:sz="0" w:space="0" w:color="auto"/>
          </w:divBdr>
        </w:div>
      </w:divsChild>
    </w:div>
    <w:div w:id="1043168030">
      <w:marLeft w:val="0"/>
      <w:marRight w:val="0"/>
      <w:marTop w:val="0"/>
      <w:marBottom w:val="0"/>
      <w:divBdr>
        <w:top w:val="none" w:sz="0" w:space="0" w:color="auto"/>
        <w:left w:val="none" w:sz="0" w:space="0" w:color="auto"/>
        <w:bottom w:val="none" w:sz="0" w:space="0" w:color="auto"/>
        <w:right w:val="none" w:sz="0" w:space="0" w:color="auto"/>
      </w:divBdr>
      <w:divsChild>
        <w:div w:id="610943242">
          <w:marLeft w:val="0"/>
          <w:marRight w:val="0"/>
          <w:marTop w:val="0"/>
          <w:marBottom w:val="0"/>
          <w:divBdr>
            <w:top w:val="none" w:sz="0" w:space="0" w:color="auto"/>
            <w:left w:val="none" w:sz="0" w:space="0" w:color="auto"/>
            <w:bottom w:val="none" w:sz="0" w:space="0" w:color="auto"/>
            <w:right w:val="none" w:sz="0" w:space="0" w:color="auto"/>
          </w:divBdr>
        </w:div>
      </w:divsChild>
    </w:div>
    <w:div w:id="1043795940">
      <w:marLeft w:val="0"/>
      <w:marRight w:val="0"/>
      <w:marTop w:val="0"/>
      <w:marBottom w:val="0"/>
      <w:divBdr>
        <w:top w:val="none" w:sz="0" w:space="0" w:color="auto"/>
        <w:left w:val="none" w:sz="0" w:space="0" w:color="auto"/>
        <w:bottom w:val="none" w:sz="0" w:space="0" w:color="auto"/>
        <w:right w:val="none" w:sz="0" w:space="0" w:color="auto"/>
      </w:divBdr>
      <w:divsChild>
        <w:div w:id="1719354317">
          <w:marLeft w:val="0"/>
          <w:marRight w:val="0"/>
          <w:marTop w:val="0"/>
          <w:marBottom w:val="0"/>
          <w:divBdr>
            <w:top w:val="none" w:sz="0" w:space="0" w:color="auto"/>
            <w:left w:val="none" w:sz="0" w:space="0" w:color="auto"/>
            <w:bottom w:val="none" w:sz="0" w:space="0" w:color="auto"/>
            <w:right w:val="none" w:sz="0" w:space="0" w:color="auto"/>
          </w:divBdr>
        </w:div>
      </w:divsChild>
    </w:div>
    <w:div w:id="1044215107">
      <w:bodyDiv w:val="1"/>
      <w:marLeft w:val="0"/>
      <w:marRight w:val="0"/>
      <w:marTop w:val="0"/>
      <w:marBottom w:val="0"/>
      <w:divBdr>
        <w:top w:val="none" w:sz="0" w:space="0" w:color="auto"/>
        <w:left w:val="none" w:sz="0" w:space="0" w:color="auto"/>
        <w:bottom w:val="none" w:sz="0" w:space="0" w:color="auto"/>
        <w:right w:val="none" w:sz="0" w:space="0" w:color="auto"/>
      </w:divBdr>
    </w:div>
    <w:div w:id="1044908947">
      <w:marLeft w:val="0"/>
      <w:marRight w:val="0"/>
      <w:marTop w:val="0"/>
      <w:marBottom w:val="0"/>
      <w:divBdr>
        <w:top w:val="none" w:sz="0" w:space="0" w:color="auto"/>
        <w:left w:val="none" w:sz="0" w:space="0" w:color="auto"/>
        <w:bottom w:val="none" w:sz="0" w:space="0" w:color="auto"/>
        <w:right w:val="none" w:sz="0" w:space="0" w:color="auto"/>
      </w:divBdr>
      <w:divsChild>
        <w:div w:id="51390402">
          <w:marLeft w:val="0"/>
          <w:marRight w:val="0"/>
          <w:marTop w:val="0"/>
          <w:marBottom w:val="0"/>
          <w:divBdr>
            <w:top w:val="none" w:sz="0" w:space="0" w:color="auto"/>
            <w:left w:val="none" w:sz="0" w:space="0" w:color="auto"/>
            <w:bottom w:val="none" w:sz="0" w:space="0" w:color="auto"/>
            <w:right w:val="none" w:sz="0" w:space="0" w:color="auto"/>
          </w:divBdr>
        </w:div>
      </w:divsChild>
    </w:div>
    <w:div w:id="1045636729">
      <w:marLeft w:val="0"/>
      <w:marRight w:val="0"/>
      <w:marTop w:val="0"/>
      <w:marBottom w:val="0"/>
      <w:divBdr>
        <w:top w:val="none" w:sz="0" w:space="0" w:color="auto"/>
        <w:left w:val="none" w:sz="0" w:space="0" w:color="auto"/>
        <w:bottom w:val="none" w:sz="0" w:space="0" w:color="auto"/>
        <w:right w:val="none" w:sz="0" w:space="0" w:color="auto"/>
      </w:divBdr>
      <w:divsChild>
        <w:div w:id="1485464604">
          <w:marLeft w:val="0"/>
          <w:marRight w:val="0"/>
          <w:marTop w:val="0"/>
          <w:marBottom w:val="0"/>
          <w:divBdr>
            <w:top w:val="none" w:sz="0" w:space="0" w:color="auto"/>
            <w:left w:val="none" w:sz="0" w:space="0" w:color="auto"/>
            <w:bottom w:val="none" w:sz="0" w:space="0" w:color="auto"/>
            <w:right w:val="none" w:sz="0" w:space="0" w:color="auto"/>
          </w:divBdr>
        </w:div>
      </w:divsChild>
    </w:div>
    <w:div w:id="1046835130">
      <w:marLeft w:val="0"/>
      <w:marRight w:val="0"/>
      <w:marTop w:val="0"/>
      <w:marBottom w:val="0"/>
      <w:divBdr>
        <w:top w:val="none" w:sz="0" w:space="0" w:color="auto"/>
        <w:left w:val="none" w:sz="0" w:space="0" w:color="auto"/>
        <w:bottom w:val="none" w:sz="0" w:space="0" w:color="auto"/>
        <w:right w:val="none" w:sz="0" w:space="0" w:color="auto"/>
      </w:divBdr>
      <w:divsChild>
        <w:div w:id="2118713656">
          <w:marLeft w:val="0"/>
          <w:marRight w:val="0"/>
          <w:marTop w:val="0"/>
          <w:marBottom w:val="0"/>
          <w:divBdr>
            <w:top w:val="none" w:sz="0" w:space="0" w:color="auto"/>
            <w:left w:val="none" w:sz="0" w:space="0" w:color="auto"/>
            <w:bottom w:val="none" w:sz="0" w:space="0" w:color="auto"/>
            <w:right w:val="none" w:sz="0" w:space="0" w:color="auto"/>
          </w:divBdr>
        </w:div>
      </w:divsChild>
    </w:div>
    <w:div w:id="1049500463">
      <w:bodyDiv w:val="1"/>
      <w:marLeft w:val="0"/>
      <w:marRight w:val="0"/>
      <w:marTop w:val="0"/>
      <w:marBottom w:val="0"/>
      <w:divBdr>
        <w:top w:val="none" w:sz="0" w:space="0" w:color="auto"/>
        <w:left w:val="none" w:sz="0" w:space="0" w:color="auto"/>
        <w:bottom w:val="none" w:sz="0" w:space="0" w:color="auto"/>
        <w:right w:val="none" w:sz="0" w:space="0" w:color="auto"/>
      </w:divBdr>
    </w:div>
    <w:div w:id="1050230901">
      <w:bodyDiv w:val="1"/>
      <w:marLeft w:val="0"/>
      <w:marRight w:val="0"/>
      <w:marTop w:val="0"/>
      <w:marBottom w:val="0"/>
      <w:divBdr>
        <w:top w:val="none" w:sz="0" w:space="0" w:color="auto"/>
        <w:left w:val="none" w:sz="0" w:space="0" w:color="auto"/>
        <w:bottom w:val="none" w:sz="0" w:space="0" w:color="auto"/>
        <w:right w:val="none" w:sz="0" w:space="0" w:color="auto"/>
      </w:divBdr>
    </w:div>
    <w:div w:id="1050421896">
      <w:bodyDiv w:val="1"/>
      <w:marLeft w:val="0"/>
      <w:marRight w:val="0"/>
      <w:marTop w:val="0"/>
      <w:marBottom w:val="0"/>
      <w:divBdr>
        <w:top w:val="none" w:sz="0" w:space="0" w:color="auto"/>
        <w:left w:val="none" w:sz="0" w:space="0" w:color="auto"/>
        <w:bottom w:val="none" w:sz="0" w:space="0" w:color="auto"/>
        <w:right w:val="none" w:sz="0" w:space="0" w:color="auto"/>
      </w:divBdr>
    </w:div>
    <w:div w:id="1051461244">
      <w:marLeft w:val="0"/>
      <w:marRight w:val="0"/>
      <w:marTop w:val="0"/>
      <w:marBottom w:val="0"/>
      <w:divBdr>
        <w:top w:val="none" w:sz="0" w:space="0" w:color="auto"/>
        <w:left w:val="none" w:sz="0" w:space="0" w:color="auto"/>
        <w:bottom w:val="none" w:sz="0" w:space="0" w:color="auto"/>
        <w:right w:val="none" w:sz="0" w:space="0" w:color="auto"/>
      </w:divBdr>
      <w:divsChild>
        <w:div w:id="1624116667">
          <w:marLeft w:val="0"/>
          <w:marRight w:val="0"/>
          <w:marTop w:val="0"/>
          <w:marBottom w:val="0"/>
          <w:divBdr>
            <w:top w:val="none" w:sz="0" w:space="0" w:color="auto"/>
            <w:left w:val="none" w:sz="0" w:space="0" w:color="auto"/>
            <w:bottom w:val="none" w:sz="0" w:space="0" w:color="auto"/>
            <w:right w:val="none" w:sz="0" w:space="0" w:color="auto"/>
          </w:divBdr>
        </w:div>
      </w:divsChild>
    </w:div>
    <w:div w:id="1051613222">
      <w:marLeft w:val="0"/>
      <w:marRight w:val="0"/>
      <w:marTop w:val="0"/>
      <w:marBottom w:val="0"/>
      <w:divBdr>
        <w:top w:val="none" w:sz="0" w:space="0" w:color="auto"/>
        <w:left w:val="none" w:sz="0" w:space="0" w:color="auto"/>
        <w:bottom w:val="none" w:sz="0" w:space="0" w:color="auto"/>
        <w:right w:val="none" w:sz="0" w:space="0" w:color="auto"/>
      </w:divBdr>
      <w:divsChild>
        <w:div w:id="1835604091">
          <w:marLeft w:val="0"/>
          <w:marRight w:val="0"/>
          <w:marTop w:val="0"/>
          <w:marBottom w:val="0"/>
          <w:divBdr>
            <w:top w:val="none" w:sz="0" w:space="0" w:color="auto"/>
            <w:left w:val="none" w:sz="0" w:space="0" w:color="auto"/>
            <w:bottom w:val="none" w:sz="0" w:space="0" w:color="auto"/>
            <w:right w:val="none" w:sz="0" w:space="0" w:color="auto"/>
          </w:divBdr>
        </w:div>
      </w:divsChild>
    </w:div>
    <w:div w:id="1051731350">
      <w:marLeft w:val="0"/>
      <w:marRight w:val="0"/>
      <w:marTop w:val="0"/>
      <w:marBottom w:val="0"/>
      <w:divBdr>
        <w:top w:val="none" w:sz="0" w:space="0" w:color="auto"/>
        <w:left w:val="none" w:sz="0" w:space="0" w:color="auto"/>
        <w:bottom w:val="none" w:sz="0" w:space="0" w:color="auto"/>
        <w:right w:val="none" w:sz="0" w:space="0" w:color="auto"/>
      </w:divBdr>
      <w:divsChild>
        <w:div w:id="368798085">
          <w:marLeft w:val="0"/>
          <w:marRight w:val="0"/>
          <w:marTop w:val="0"/>
          <w:marBottom w:val="0"/>
          <w:divBdr>
            <w:top w:val="none" w:sz="0" w:space="0" w:color="auto"/>
            <w:left w:val="none" w:sz="0" w:space="0" w:color="auto"/>
            <w:bottom w:val="none" w:sz="0" w:space="0" w:color="auto"/>
            <w:right w:val="none" w:sz="0" w:space="0" w:color="auto"/>
          </w:divBdr>
        </w:div>
      </w:divsChild>
    </w:div>
    <w:div w:id="1053189488">
      <w:marLeft w:val="0"/>
      <w:marRight w:val="0"/>
      <w:marTop w:val="0"/>
      <w:marBottom w:val="0"/>
      <w:divBdr>
        <w:top w:val="none" w:sz="0" w:space="0" w:color="auto"/>
        <w:left w:val="none" w:sz="0" w:space="0" w:color="auto"/>
        <w:bottom w:val="none" w:sz="0" w:space="0" w:color="auto"/>
        <w:right w:val="none" w:sz="0" w:space="0" w:color="auto"/>
      </w:divBdr>
      <w:divsChild>
        <w:div w:id="681007195">
          <w:marLeft w:val="0"/>
          <w:marRight w:val="0"/>
          <w:marTop w:val="0"/>
          <w:marBottom w:val="0"/>
          <w:divBdr>
            <w:top w:val="none" w:sz="0" w:space="0" w:color="auto"/>
            <w:left w:val="none" w:sz="0" w:space="0" w:color="auto"/>
            <w:bottom w:val="none" w:sz="0" w:space="0" w:color="auto"/>
            <w:right w:val="none" w:sz="0" w:space="0" w:color="auto"/>
          </w:divBdr>
        </w:div>
      </w:divsChild>
    </w:div>
    <w:div w:id="1053508110">
      <w:marLeft w:val="0"/>
      <w:marRight w:val="0"/>
      <w:marTop w:val="0"/>
      <w:marBottom w:val="0"/>
      <w:divBdr>
        <w:top w:val="none" w:sz="0" w:space="0" w:color="auto"/>
        <w:left w:val="none" w:sz="0" w:space="0" w:color="auto"/>
        <w:bottom w:val="none" w:sz="0" w:space="0" w:color="auto"/>
        <w:right w:val="none" w:sz="0" w:space="0" w:color="auto"/>
      </w:divBdr>
      <w:divsChild>
        <w:div w:id="395738986">
          <w:marLeft w:val="0"/>
          <w:marRight w:val="0"/>
          <w:marTop w:val="0"/>
          <w:marBottom w:val="0"/>
          <w:divBdr>
            <w:top w:val="none" w:sz="0" w:space="0" w:color="auto"/>
            <w:left w:val="none" w:sz="0" w:space="0" w:color="auto"/>
            <w:bottom w:val="none" w:sz="0" w:space="0" w:color="auto"/>
            <w:right w:val="none" w:sz="0" w:space="0" w:color="auto"/>
          </w:divBdr>
        </w:div>
      </w:divsChild>
    </w:div>
    <w:div w:id="1053700516">
      <w:marLeft w:val="0"/>
      <w:marRight w:val="0"/>
      <w:marTop w:val="0"/>
      <w:marBottom w:val="0"/>
      <w:divBdr>
        <w:top w:val="none" w:sz="0" w:space="0" w:color="auto"/>
        <w:left w:val="none" w:sz="0" w:space="0" w:color="auto"/>
        <w:bottom w:val="none" w:sz="0" w:space="0" w:color="auto"/>
        <w:right w:val="none" w:sz="0" w:space="0" w:color="auto"/>
      </w:divBdr>
      <w:divsChild>
        <w:div w:id="1802455831">
          <w:marLeft w:val="0"/>
          <w:marRight w:val="0"/>
          <w:marTop w:val="0"/>
          <w:marBottom w:val="0"/>
          <w:divBdr>
            <w:top w:val="none" w:sz="0" w:space="0" w:color="auto"/>
            <w:left w:val="none" w:sz="0" w:space="0" w:color="auto"/>
            <w:bottom w:val="none" w:sz="0" w:space="0" w:color="auto"/>
            <w:right w:val="none" w:sz="0" w:space="0" w:color="auto"/>
          </w:divBdr>
        </w:div>
      </w:divsChild>
    </w:div>
    <w:div w:id="1055087700">
      <w:marLeft w:val="0"/>
      <w:marRight w:val="0"/>
      <w:marTop w:val="0"/>
      <w:marBottom w:val="0"/>
      <w:divBdr>
        <w:top w:val="none" w:sz="0" w:space="0" w:color="auto"/>
        <w:left w:val="none" w:sz="0" w:space="0" w:color="auto"/>
        <w:bottom w:val="none" w:sz="0" w:space="0" w:color="auto"/>
        <w:right w:val="none" w:sz="0" w:space="0" w:color="auto"/>
      </w:divBdr>
      <w:divsChild>
        <w:div w:id="997882853">
          <w:marLeft w:val="0"/>
          <w:marRight w:val="0"/>
          <w:marTop w:val="0"/>
          <w:marBottom w:val="0"/>
          <w:divBdr>
            <w:top w:val="none" w:sz="0" w:space="0" w:color="auto"/>
            <w:left w:val="none" w:sz="0" w:space="0" w:color="auto"/>
            <w:bottom w:val="none" w:sz="0" w:space="0" w:color="auto"/>
            <w:right w:val="none" w:sz="0" w:space="0" w:color="auto"/>
          </w:divBdr>
        </w:div>
      </w:divsChild>
    </w:div>
    <w:div w:id="1055785150">
      <w:marLeft w:val="0"/>
      <w:marRight w:val="0"/>
      <w:marTop w:val="0"/>
      <w:marBottom w:val="0"/>
      <w:divBdr>
        <w:top w:val="none" w:sz="0" w:space="0" w:color="auto"/>
        <w:left w:val="none" w:sz="0" w:space="0" w:color="auto"/>
        <w:bottom w:val="none" w:sz="0" w:space="0" w:color="auto"/>
        <w:right w:val="none" w:sz="0" w:space="0" w:color="auto"/>
      </w:divBdr>
      <w:divsChild>
        <w:div w:id="1734742015">
          <w:marLeft w:val="0"/>
          <w:marRight w:val="0"/>
          <w:marTop w:val="0"/>
          <w:marBottom w:val="0"/>
          <w:divBdr>
            <w:top w:val="none" w:sz="0" w:space="0" w:color="auto"/>
            <w:left w:val="none" w:sz="0" w:space="0" w:color="auto"/>
            <w:bottom w:val="none" w:sz="0" w:space="0" w:color="auto"/>
            <w:right w:val="none" w:sz="0" w:space="0" w:color="auto"/>
          </w:divBdr>
        </w:div>
      </w:divsChild>
    </w:div>
    <w:div w:id="1056976701">
      <w:marLeft w:val="0"/>
      <w:marRight w:val="0"/>
      <w:marTop w:val="0"/>
      <w:marBottom w:val="0"/>
      <w:divBdr>
        <w:top w:val="none" w:sz="0" w:space="0" w:color="auto"/>
        <w:left w:val="none" w:sz="0" w:space="0" w:color="auto"/>
        <w:bottom w:val="none" w:sz="0" w:space="0" w:color="auto"/>
        <w:right w:val="none" w:sz="0" w:space="0" w:color="auto"/>
      </w:divBdr>
      <w:divsChild>
        <w:div w:id="1224683665">
          <w:marLeft w:val="0"/>
          <w:marRight w:val="0"/>
          <w:marTop w:val="0"/>
          <w:marBottom w:val="0"/>
          <w:divBdr>
            <w:top w:val="none" w:sz="0" w:space="0" w:color="auto"/>
            <w:left w:val="none" w:sz="0" w:space="0" w:color="auto"/>
            <w:bottom w:val="none" w:sz="0" w:space="0" w:color="auto"/>
            <w:right w:val="none" w:sz="0" w:space="0" w:color="auto"/>
          </w:divBdr>
        </w:div>
      </w:divsChild>
    </w:div>
    <w:div w:id="1058554926">
      <w:marLeft w:val="0"/>
      <w:marRight w:val="0"/>
      <w:marTop w:val="0"/>
      <w:marBottom w:val="0"/>
      <w:divBdr>
        <w:top w:val="none" w:sz="0" w:space="0" w:color="auto"/>
        <w:left w:val="none" w:sz="0" w:space="0" w:color="auto"/>
        <w:bottom w:val="none" w:sz="0" w:space="0" w:color="auto"/>
        <w:right w:val="none" w:sz="0" w:space="0" w:color="auto"/>
      </w:divBdr>
      <w:divsChild>
        <w:div w:id="780881367">
          <w:marLeft w:val="0"/>
          <w:marRight w:val="0"/>
          <w:marTop w:val="0"/>
          <w:marBottom w:val="0"/>
          <w:divBdr>
            <w:top w:val="none" w:sz="0" w:space="0" w:color="auto"/>
            <w:left w:val="none" w:sz="0" w:space="0" w:color="auto"/>
            <w:bottom w:val="none" w:sz="0" w:space="0" w:color="auto"/>
            <w:right w:val="none" w:sz="0" w:space="0" w:color="auto"/>
          </w:divBdr>
        </w:div>
      </w:divsChild>
    </w:div>
    <w:div w:id="1059865904">
      <w:bodyDiv w:val="1"/>
      <w:marLeft w:val="0"/>
      <w:marRight w:val="0"/>
      <w:marTop w:val="0"/>
      <w:marBottom w:val="0"/>
      <w:divBdr>
        <w:top w:val="none" w:sz="0" w:space="0" w:color="auto"/>
        <w:left w:val="none" w:sz="0" w:space="0" w:color="auto"/>
        <w:bottom w:val="none" w:sz="0" w:space="0" w:color="auto"/>
        <w:right w:val="none" w:sz="0" w:space="0" w:color="auto"/>
      </w:divBdr>
    </w:div>
    <w:div w:id="1060446757">
      <w:marLeft w:val="0"/>
      <w:marRight w:val="0"/>
      <w:marTop w:val="0"/>
      <w:marBottom w:val="0"/>
      <w:divBdr>
        <w:top w:val="none" w:sz="0" w:space="0" w:color="auto"/>
        <w:left w:val="none" w:sz="0" w:space="0" w:color="auto"/>
        <w:bottom w:val="none" w:sz="0" w:space="0" w:color="auto"/>
        <w:right w:val="none" w:sz="0" w:space="0" w:color="auto"/>
      </w:divBdr>
      <w:divsChild>
        <w:div w:id="1528525407">
          <w:marLeft w:val="0"/>
          <w:marRight w:val="0"/>
          <w:marTop w:val="0"/>
          <w:marBottom w:val="0"/>
          <w:divBdr>
            <w:top w:val="none" w:sz="0" w:space="0" w:color="auto"/>
            <w:left w:val="none" w:sz="0" w:space="0" w:color="auto"/>
            <w:bottom w:val="none" w:sz="0" w:space="0" w:color="auto"/>
            <w:right w:val="none" w:sz="0" w:space="0" w:color="auto"/>
          </w:divBdr>
        </w:div>
      </w:divsChild>
    </w:div>
    <w:div w:id="1060833995">
      <w:bodyDiv w:val="1"/>
      <w:marLeft w:val="0"/>
      <w:marRight w:val="0"/>
      <w:marTop w:val="0"/>
      <w:marBottom w:val="0"/>
      <w:divBdr>
        <w:top w:val="none" w:sz="0" w:space="0" w:color="auto"/>
        <w:left w:val="none" w:sz="0" w:space="0" w:color="auto"/>
        <w:bottom w:val="none" w:sz="0" w:space="0" w:color="auto"/>
        <w:right w:val="none" w:sz="0" w:space="0" w:color="auto"/>
      </w:divBdr>
    </w:div>
    <w:div w:id="1060902964">
      <w:marLeft w:val="0"/>
      <w:marRight w:val="0"/>
      <w:marTop w:val="0"/>
      <w:marBottom w:val="0"/>
      <w:divBdr>
        <w:top w:val="none" w:sz="0" w:space="0" w:color="auto"/>
        <w:left w:val="none" w:sz="0" w:space="0" w:color="auto"/>
        <w:bottom w:val="none" w:sz="0" w:space="0" w:color="auto"/>
        <w:right w:val="none" w:sz="0" w:space="0" w:color="auto"/>
      </w:divBdr>
      <w:divsChild>
        <w:div w:id="1101338324">
          <w:marLeft w:val="0"/>
          <w:marRight w:val="0"/>
          <w:marTop w:val="0"/>
          <w:marBottom w:val="0"/>
          <w:divBdr>
            <w:top w:val="none" w:sz="0" w:space="0" w:color="auto"/>
            <w:left w:val="none" w:sz="0" w:space="0" w:color="auto"/>
            <w:bottom w:val="none" w:sz="0" w:space="0" w:color="auto"/>
            <w:right w:val="none" w:sz="0" w:space="0" w:color="auto"/>
          </w:divBdr>
        </w:div>
      </w:divsChild>
    </w:div>
    <w:div w:id="1062748772">
      <w:marLeft w:val="0"/>
      <w:marRight w:val="0"/>
      <w:marTop w:val="0"/>
      <w:marBottom w:val="0"/>
      <w:divBdr>
        <w:top w:val="none" w:sz="0" w:space="0" w:color="auto"/>
        <w:left w:val="none" w:sz="0" w:space="0" w:color="auto"/>
        <w:bottom w:val="none" w:sz="0" w:space="0" w:color="auto"/>
        <w:right w:val="none" w:sz="0" w:space="0" w:color="auto"/>
      </w:divBdr>
      <w:divsChild>
        <w:div w:id="2073573815">
          <w:marLeft w:val="0"/>
          <w:marRight w:val="0"/>
          <w:marTop w:val="0"/>
          <w:marBottom w:val="0"/>
          <w:divBdr>
            <w:top w:val="none" w:sz="0" w:space="0" w:color="auto"/>
            <w:left w:val="none" w:sz="0" w:space="0" w:color="auto"/>
            <w:bottom w:val="none" w:sz="0" w:space="0" w:color="auto"/>
            <w:right w:val="none" w:sz="0" w:space="0" w:color="auto"/>
          </w:divBdr>
        </w:div>
      </w:divsChild>
    </w:div>
    <w:div w:id="1062869817">
      <w:marLeft w:val="0"/>
      <w:marRight w:val="0"/>
      <w:marTop w:val="0"/>
      <w:marBottom w:val="0"/>
      <w:divBdr>
        <w:top w:val="none" w:sz="0" w:space="0" w:color="auto"/>
        <w:left w:val="none" w:sz="0" w:space="0" w:color="auto"/>
        <w:bottom w:val="none" w:sz="0" w:space="0" w:color="auto"/>
        <w:right w:val="none" w:sz="0" w:space="0" w:color="auto"/>
      </w:divBdr>
      <w:divsChild>
        <w:div w:id="1770008147">
          <w:marLeft w:val="0"/>
          <w:marRight w:val="0"/>
          <w:marTop w:val="0"/>
          <w:marBottom w:val="0"/>
          <w:divBdr>
            <w:top w:val="none" w:sz="0" w:space="0" w:color="auto"/>
            <w:left w:val="none" w:sz="0" w:space="0" w:color="auto"/>
            <w:bottom w:val="none" w:sz="0" w:space="0" w:color="auto"/>
            <w:right w:val="none" w:sz="0" w:space="0" w:color="auto"/>
          </w:divBdr>
        </w:div>
      </w:divsChild>
    </w:div>
    <w:div w:id="1063214260">
      <w:marLeft w:val="0"/>
      <w:marRight w:val="0"/>
      <w:marTop w:val="0"/>
      <w:marBottom w:val="0"/>
      <w:divBdr>
        <w:top w:val="none" w:sz="0" w:space="0" w:color="auto"/>
        <w:left w:val="none" w:sz="0" w:space="0" w:color="auto"/>
        <w:bottom w:val="none" w:sz="0" w:space="0" w:color="auto"/>
        <w:right w:val="none" w:sz="0" w:space="0" w:color="auto"/>
      </w:divBdr>
      <w:divsChild>
        <w:div w:id="2073842472">
          <w:marLeft w:val="0"/>
          <w:marRight w:val="0"/>
          <w:marTop w:val="0"/>
          <w:marBottom w:val="0"/>
          <w:divBdr>
            <w:top w:val="none" w:sz="0" w:space="0" w:color="auto"/>
            <w:left w:val="none" w:sz="0" w:space="0" w:color="auto"/>
            <w:bottom w:val="none" w:sz="0" w:space="0" w:color="auto"/>
            <w:right w:val="none" w:sz="0" w:space="0" w:color="auto"/>
          </w:divBdr>
        </w:div>
      </w:divsChild>
    </w:div>
    <w:div w:id="1063529598">
      <w:marLeft w:val="0"/>
      <w:marRight w:val="0"/>
      <w:marTop w:val="0"/>
      <w:marBottom w:val="0"/>
      <w:divBdr>
        <w:top w:val="none" w:sz="0" w:space="0" w:color="auto"/>
        <w:left w:val="none" w:sz="0" w:space="0" w:color="auto"/>
        <w:bottom w:val="none" w:sz="0" w:space="0" w:color="auto"/>
        <w:right w:val="none" w:sz="0" w:space="0" w:color="auto"/>
      </w:divBdr>
      <w:divsChild>
        <w:div w:id="790636338">
          <w:marLeft w:val="0"/>
          <w:marRight w:val="0"/>
          <w:marTop w:val="0"/>
          <w:marBottom w:val="0"/>
          <w:divBdr>
            <w:top w:val="none" w:sz="0" w:space="0" w:color="auto"/>
            <w:left w:val="none" w:sz="0" w:space="0" w:color="auto"/>
            <w:bottom w:val="none" w:sz="0" w:space="0" w:color="auto"/>
            <w:right w:val="none" w:sz="0" w:space="0" w:color="auto"/>
          </w:divBdr>
        </w:div>
      </w:divsChild>
    </w:div>
    <w:div w:id="1064066466">
      <w:marLeft w:val="0"/>
      <w:marRight w:val="0"/>
      <w:marTop w:val="0"/>
      <w:marBottom w:val="0"/>
      <w:divBdr>
        <w:top w:val="none" w:sz="0" w:space="0" w:color="auto"/>
        <w:left w:val="none" w:sz="0" w:space="0" w:color="auto"/>
        <w:bottom w:val="none" w:sz="0" w:space="0" w:color="auto"/>
        <w:right w:val="none" w:sz="0" w:space="0" w:color="auto"/>
      </w:divBdr>
      <w:divsChild>
        <w:div w:id="1524781150">
          <w:marLeft w:val="0"/>
          <w:marRight w:val="0"/>
          <w:marTop w:val="0"/>
          <w:marBottom w:val="0"/>
          <w:divBdr>
            <w:top w:val="none" w:sz="0" w:space="0" w:color="auto"/>
            <w:left w:val="none" w:sz="0" w:space="0" w:color="auto"/>
            <w:bottom w:val="none" w:sz="0" w:space="0" w:color="auto"/>
            <w:right w:val="none" w:sz="0" w:space="0" w:color="auto"/>
          </w:divBdr>
        </w:div>
      </w:divsChild>
    </w:div>
    <w:div w:id="1064527232">
      <w:marLeft w:val="0"/>
      <w:marRight w:val="0"/>
      <w:marTop w:val="0"/>
      <w:marBottom w:val="0"/>
      <w:divBdr>
        <w:top w:val="none" w:sz="0" w:space="0" w:color="auto"/>
        <w:left w:val="none" w:sz="0" w:space="0" w:color="auto"/>
        <w:bottom w:val="none" w:sz="0" w:space="0" w:color="auto"/>
        <w:right w:val="none" w:sz="0" w:space="0" w:color="auto"/>
      </w:divBdr>
      <w:divsChild>
        <w:div w:id="197208916">
          <w:marLeft w:val="0"/>
          <w:marRight w:val="0"/>
          <w:marTop w:val="0"/>
          <w:marBottom w:val="0"/>
          <w:divBdr>
            <w:top w:val="none" w:sz="0" w:space="0" w:color="auto"/>
            <w:left w:val="none" w:sz="0" w:space="0" w:color="auto"/>
            <w:bottom w:val="none" w:sz="0" w:space="0" w:color="auto"/>
            <w:right w:val="none" w:sz="0" w:space="0" w:color="auto"/>
          </w:divBdr>
        </w:div>
      </w:divsChild>
    </w:div>
    <w:div w:id="1064643309">
      <w:marLeft w:val="0"/>
      <w:marRight w:val="0"/>
      <w:marTop w:val="0"/>
      <w:marBottom w:val="0"/>
      <w:divBdr>
        <w:top w:val="none" w:sz="0" w:space="0" w:color="auto"/>
        <w:left w:val="none" w:sz="0" w:space="0" w:color="auto"/>
        <w:bottom w:val="none" w:sz="0" w:space="0" w:color="auto"/>
        <w:right w:val="none" w:sz="0" w:space="0" w:color="auto"/>
      </w:divBdr>
      <w:divsChild>
        <w:div w:id="1817840632">
          <w:marLeft w:val="0"/>
          <w:marRight w:val="0"/>
          <w:marTop w:val="0"/>
          <w:marBottom w:val="0"/>
          <w:divBdr>
            <w:top w:val="none" w:sz="0" w:space="0" w:color="auto"/>
            <w:left w:val="none" w:sz="0" w:space="0" w:color="auto"/>
            <w:bottom w:val="none" w:sz="0" w:space="0" w:color="auto"/>
            <w:right w:val="none" w:sz="0" w:space="0" w:color="auto"/>
          </w:divBdr>
        </w:div>
      </w:divsChild>
    </w:div>
    <w:div w:id="1065102278">
      <w:marLeft w:val="0"/>
      <w:marRight w:val="0"/>
      <w:marTop w:val="0"/>
      <w:marBottom w:val="0"/>
      <w:divBdr>
        <w:top w:val="none" w:sz="0" w:space="0" w:color="auto"/>
        <w:left w:val="none" w:sz="0" w:space="0" w:color="auto"/>
        <w:bottom w:val="none" w:sz="0" w:space="0" w:color="auto"/>
        <w:right w:val="none" w:sz="0" w:space="0" w:color="auto"/>
      </w:divBdr>
      <w:divsChild>
        <w:div w:id="933711422">
          <w:marLeft w:val="0"/>
          <w:marRight w:val="0"/>
          <w:marTop w:val="0"/>
          <w:marBottom w:val="0"/>
          <w:divBdr>
            <w:top w:val="none" w:sz="0" w:space="0" w:color="auto"/>
            <w:left w:val="none" w:sz="0" w:space="0" w:color="auto"/>
            <w:bottom w:val="none" w:sz="0" w:space="0" w:color="auto"/>
            <w:right w:val="none" w:sz="0" w:space="0" w:color="auto"/>
          </w:divBdr>
        </w:div>
      </w:divsChild>
    </w:div>
    <w:div w:id="1065568220">
      <w:bodyDiv w:val="1"/>
      <w:marLeft w:val="0"/>
      <w:marRight w:val="0"/>
      <w:marTop w:val="0"/>
      <w:marBottom w:val="0"/>
      <w:divBdr>
        <w:top w:val="none" w:sz="0" w:space="0" w:color="auto"/>
        <w:left w:val="none" w:sz="0" w:space="0" w:color="auto"/>
        <w:bottom w:val="none" w:sz="0" w:space="0" w:color="auto"/>
        <w:right w:val="none" w:sz="0" w:space="0" w:color="auto"/>
      </w:divBdr>
    </w:div>
    <w:div w:id="1065638906">
      <w:marLeft w:val="0"/>
      <w:marRight w:val="0"/>
      <w:marTop w:val="0"/>
      <w:marBottom w:val="0"/>
      <w:divBdr>
        <w:top w:val="none" w:sz="0" w:space="0" w:color="auto"/>
        <w:left w:val="none" w:sz="0" w:space="0" w:color="auto"/>
        <w:bottom w:val="none" w:sz="0" w:space="0" w:color="auto"/>
        <w:right w:val="none" w:sz="0" w:space="0" w:color="auto"/>
      </w:divBdr>
      <w:divsChild>
        <w:div w:id="1466854049">
          <w:marLeft w:val="0"/>
          <w:marRight w:val="0"/>
          <w:marTop w:val="0"/>
          <w:marBottom w:val="0"/>
          <w:divBdr>
            <w:top w:val="none" w:sz="0" w:space="0" w:color="auto"/>
            <w:left w:val="none" w:sz="0" w:space="0" w:color="auto"/>
            <w:bottom w:val="none" w:sz="0" w:space="0" w:color="auto"/>
            <w:right w:val="none" w:sz="0" w:space="0" w:color="auto"/>
          </w:divBdr>
        </w:div>
      </w:divsChild>
    </w:div>
    <w:div w:id="1067722046">
      <w:marLeft w:val="0"/>
      <w:marRight w:val="0"/>
      <w:marTop w:val="0"/>
      <w:marBottom w:val="0"/>
      <w:divBdr>
        <w:top w:val="none" w:sz="0" w:space="0" w:color="auto"/>
        <w:left w:val="none" w:sz="0" w:space="0" w:color="auto"/>
        <w:bottom w:val="none" w:sz="0" w:space="0" w:color="auto"/>
        <w:right w:val="none" w:sz="0" w:space="0" w:color="auto"/>
      </w:divBdr>
      <w:divsChild>
        <w:div w:id="822352616">
          <w:marLeft w:val="0"/>
          <w:marRight w:val="0"/>
          <w:marTop w:val="0"/>
          <w:marBottom w:val="0"/>
          <w:divBdr>
            <w:top w:val="none" w:sz="0" w:space="0" w:color="auto"/>
            <w:left w:val="none" w:sz="0" w:space="0" w:color="auto"/>
            <w:bottom w:val="none" w:sz="0" w:space="0" w:color="auto"/>
            <w:right w:val="none" w:sz="0" w:space="0" w:color="auto"/>
          </w:divBdr>
        </w:div>
      </w:divsChild>
    </w:div>
    <w:div w:id="1067722150">
      <w:marLeft w:val="0"/>
      <w:marRight w:val="0"/>
      <w:marTop w:val="0"/>
      <w:marBottom w:val="0"/>
      <w:divBdr>
        <w:top w:val="none" w:sz="0" w:space="0" w:color="auto"/>
        <w:left w:val="none" w:sz="0" w:space="0" w:color="auto"/>
        <w:bottom w:val="none" w:sz="0" w:space="0" w:color="auto"/>
        <w:right w:val="none" w:sz="0" w:space="0" w:color="auto"/>
      </w:divBdr>
      <w:divsChild>
        <w:div w:id="508836393">
          <w:marLeft w:val="0"/>
          <w:marRight w:val="0"/>
          <w:marTop w:val="0"/>
          <w:marBottom w:val="0"/>
          <w:divBdr>
            <w:top w:val="none" w:sz="0" w:space="0" w:color="auto"/>
            <w:left w:val="none" w:sz="0" w:space="0" w:color="auto"/>
            <w:bottom w:val="none" w:sz="0" w:space="0" w:color="auto"/>
            <w:right w:val="none" w:sz="0" w:space="0" w:color="auto"/>
          </w:divBdr>
        </w:div>
      </w:divsChild>
    </w:div>
    <w:div w:id="1068696727">
      <w:marLeft w:val="0"/>
      <w:marRight w:val="0"/>
      <w:marTop w:val="0"/>
      <w:marBottom w:val="0"/>
      <w:divBdr>
        <w:top w:val="none" w:sz="0" w:space="0" w:color="auto"/>
        <w:left w:val="none" w:sz="0" w:space="0" w:color="auto"/>
        <w:bottom w:val="none" w:sz="0" w:space="0" w:color="auto"/>
        <w:right w:val="none" w:sz="0" w:space="0" w:color="auto"/>
      </w:divBdr>
      <w:divsChild>
        <w:div w:id="621032853">
          <w:marLeft w:val="0"/>
          <w:marRight w:val="0"/>
          <w:marTop w:val="0"/>
          <w:marBottom w:val="0"/>
          <w:divBdr>
            <w:top w:val="none" w:sz="0" w:space="0" w:color="auto"/>
            <w:left w:val="none" w:sz="0" w:space="0" w:color="auto"/>
            <w:bottom w:val="none" w:sz="0" w:space="0" w:color="auto"/>
            <w:right w:val="none" w:sz="0" w:space="0" w:color="auto"/>
          </w:divBdr>
        </w:div>
      </w:divsChild>
    </w:div>
    <w:div w:id="1068725585">
      <w:marLeft w:val="0"/>
      <w:marRight w:val="0"/>
      <w:marTop w:val="0"/>
      <w:marBottom w:val="0"/>
      <w:divBdr>
        <w:top w:val="none" w:sz="0" w:space="0" w:color="auto"/>
        <w:left w:val="none" w:sz="0" w:space="0" w:color="auto"/>
        <w:bottom w:val="none" w:sz="0" w:space="0" w:color="auto"/>
        <w:right w:val="none" w:sz="0" w:space="0" w:color="auto"/>
      </w:divBdr>
      <w:divsChild>
        <w:div w:id="1650018237">
          <w:marLeft w:val="0"/>
          <w:marRight w:val="0"/>
          <w:marTop w:val="0"/>
          <w:marBottom w:val="0"/>
          <w:divBdr>
            <w:top w:val="none" w:sz="0" w:space="0" w:color="auto"/>
            <w:left w:val="none" w:sz="0" w:space="0" w:color="auto"/>
            <w:bottom w:val="none" w:sz="0" w:space="0" w:color="auto"/>
            <w:right w:val="none" w:sz="0" w:space="0" w:color="auto"/>
          </w:divBdr>
        </w:div>
      </w:divsChild>
    </w:div>
    <w:div w:id="1068990169">
      <w:bodyDiv w:val="1"/>
      <w:marLeft w:val="0"/>
      <w:marRight w:val="0"/>
      <w:marTop w:val="0"/>
      <w:marBottom w:val="0"/>
      <w:divBdr>
        <w:top w:val="none" w:sz="0" w:space="0" w:color="auto"/>
        <w:left w:val="none" w:sz="0" w:space="0" w:color="auto"/>
        <w:bottom w:val="none" w:sz="0" w:space="0" w:color="auto"/>
        <w:right w:val="none" w:sz="0" w:space="0" w:color="auto"/>
      </w:divBdr>
    </w:div>
    <w:div w:id="1069766400">
      <w:marLeft w:val="0"/>
      <w:marRight w:val="0"/>
      <w:marTop w:val="0"/>
      <w:marBottom w:val="0"/>
      <w:divBdr>
        <w:top w:val="none" w:sz="0" w:space="0" w:color="auto"/>
        <w:left w:val="none" w:sz="0" w:space="0" w:color="auto"/>
        <w:bottom w:val="none" w:sz="0" w:space="0" w:color="auto"/>
        <w:right w:val="none" w:sz="0" w:space="0" w:color="auto"/>
      </w:divBdr>
    </w:div>
    <w:div w:id="1070234152">
      <w:marLeft w:val="0"/>
      <w:marRight w:val="0"/>
      <w:marTop w:val="0"/>
      <w:marBottom w:val="0"/>
      <w:divBdr>
        <w:top w:val="none" w:sz="0" w:space="0" w:color="auto"/>
        <w:left w:val="none" w:sz="0" w:space="0" w:color="auto"/>
        <w:bottom w:val="none" w:sz="0" w:space="0" w:color="auto"/>
        <w:right w:val="none" w:sz="0" w:space="0" w:color="auto"/>
      </w:divBdr>
      <w:divsChild>
        <w:div w:id="697779069">
          <w:marLeft w:val="0"/>
          <w:marRight w:val="0"/>
          <w:marTop w:val="0"/>
          <w:marBottom w:val="0"/>
          <w:divBdr>
            <w:top w:val="none" w:sz="0" w:space="0" w:color="auto"/>
            <w:left w:val="none" w:sz="0" w:space="0" w:color="auto"/>
            <w:bottom w:val="none" w:sz="0" w:space="0" w:color="auto"/>
            <w:right w:val="none" w:sz="0" w:space="0" w:color="auto"/>
          </w:divBdr>
        </w:div>
      </w:divsChild>
    </w:div>
    <w:div w:id="1071317248">
      <w:marLeft w:val="0"/>
      <w:marRight w:val="0"/>
      <w:marTop w:val="0"/>
      <w:marBottom w:val="0"/>
      <w:divBdr>
        <w:top w:val="none" w:sz="0" w:space="0" w:color="auto"/>
        <w:left w:val="none" w:sz="0" w:space="0" w:color="auto"/>
        <w:bottom w:val="none" w:sz="0" w:space="0" w:color="auto"/>
        <w:right w:val="none" w:sz="0" w:space="0" w:color="auto"/>
      </w:divBdr>
      <w:divsChild>
        <w:div w:id="1600678451">
          <w:marLeft w:val="0"/>
          <w:marRight w:val="0"/>
          <w:marTop w:val="0"/>
          <w:marBottom w:val="0"/>
          <w:divBdr>
            <w:top w:val="none" w:sz="0" w:space="0" w:color="auto"/>
            <w:left w:val="none" w:sz="0" w:space="0" w:color="auto"/>
            <w:bottom w:val="none" w:sz="0" w:space="0" w:color="auto"/>
            <w:right w:val="none" w:sz="0" w:space="0" w:color="auto"/>
          </w:divBdr>
        </w:div>
      </w:divsChild>
    </w:div>
    <w:div w:id="1072193937">
      <w:marLeft w:val="0"/>
      <w:marRight w:val="0"/>
      <w:marTop w:val="0"/>
      <w:marBottom w:val="0"/>
      <w:divBdr>
        <w:top w:val="none" w:sz="0" w:space="0" w:color="auto"/>
        <w:left w:val="none" w:sz="0" w:space="0" w:color="auto"/>
        <w:bottom w:val="none" w:sz="0" w:space="0" w:color="auto"/>
        <w:right w:val="none" w:sz="0" w:space="0" w:color="auto"/>
      </w:divBdr>
      <w:divsChild>
        <w:div w:id="1178545240">
          <w:marLeft w:val="0"/>
          <w:marRight w:val="0"/>
          <w:marTop w:val="0"/>
          <w:marBottom w:val="0"/>
          <w:divBdr>
            <w:top w:val="none" w:sz="0" w:space="0" w:color="auto"/>
            <w:left w:val="none" w:sz="0" w:space="0" w:color="auto"/>
            <w:bottom w:val="none" w:sz="0" w:space="0" w:color="auto"/>
            <w:right w:val="none" w:sz="0" w:space="0" w:color="auto"/>
          </w:divBdr>
        </w:div>
      </w:divsChild>
    </w:div>
    <w:div w:id="1072198941">
      <w:marLeft w:val="0"/>
      <w:marRight w:val="0"/>
      <w:marTop w:val="0"/>
      <w:marBottom w:val="0"/>
      <w:divBdr>
        <w:top w:val="none" w:sz="0" w:space="0" w:color="auto"/>
        <w:left w:val="none" w:sz="0" w:space="0" w:color="auto"/>
        <w:bottom w:val="none" w:sz="0" w:space="0" w:color="auto"/>
        <w:right w:val="none" w:sz="0" w:space="0" w:color="auto"/>
      </w:divBdr>
      <w:divsChild>
        <w:div w:id="1579825087">
          <w:marLeft w:val="0"/>
          <w:marRight w:val="0"/>
          <w:marTop w:val="0"/>
          <w:marBottom w:val="0"/>
          <w:divBdr>
            <w:top w:val="none" w:sz="0" w:space="0" w:color="auto"/>
            <w:left w:val="none" w:sz="0" w:space="0" w:color="auto"/>
            <w:bottom w:val="none" w:sz="0" w:space="0" w:color="auto"/>
            <w:right w:val="none" w:sz="0" w:space="0" w:color="auto"/>
          </w:divBdr>
        </w:div>
      </w:divsChild>
    </w:div>
    <w:div w:id="1073746508">
      <w:marLeft w:val="0"/>
      <w:marRight w:val="0"/>
      <w:marTop w:val="0"/>
      <w:marBottom w:val="0"/>
      <w:divBdr>
        <w:top w:val="none" w:sz="0" w:space="0" w:color="auto"/>
        <w:left w:val="none" w:sz="0" w:space="0" w:color="auto"/>
        <w:bottom w:val="none" w:sz="0" w:space="0" w:color="auto"/>
        <w:right w:val="none" w:sz="0" w:space="0" w:color="auto"/>
      </w:divBdr>
    </w:div>
    <w:div w:id="1073771729">
      <w:marLeft w:val="0"/>
      <w:marRight w:val="0"/>
      <w:marTop w:val="0"/>
      <w:marBottom w:val="0"/>
      <w:divBdr>
        <w:top w:val="none" w:sz="0" w:space="0" w:color="auto"/>
        <w:left w:val="none" w:sz="0" w:space="0" w:color="auto"/>
        <w:bottom w:val="none" w:sz="0" w:space="0" w:color="auto"/>
        <w:right w:val="none" w:sz="0" w:space="0" w:color="auto"/>
      </w:divBdr>
      <w:divsChild>
        <w:div w:id="1633288981">
          <w:marLeft w:val="0"/>
          <w:marRight w:val="0"/>
          <w:marTop w:val="0"/>
          <w:marBottom w:val="0"/>
          <w:divBdr>
            <w:top w:val="none" w:sz="0" w:space="0" w:color="auto"/>
            <w:left w:val="none" w:sz="0" w:space="0" w:color="auto"/>
            <w:bottom w:val="none" w:sz="0" w:space="0" w:color="auto"/>
            <w:right w:val="none" w:sz="0" w:space="0" w:color="auto"/>
          </w:divBdr>
        </w:div>
      </w:divsChild>
    </w:div>
    <w:div w:id="1074157055">
      <w:marLeft w:val="0"/>
      <w:marRight w:val="0"/>
      <w:marTop w:val="0"/>
      <w:marBottom w:val="0"/>
      <w:divBdr>
        <w:top w:val="none" w:sz="0" w:space="0" w:color="auto"/>
        <w:left w:val="none" w:sz="0" w:space="0" w:color="auto"/>
        <w:bottom w:val="none" w:sz="0" w:space="0" w:color="auto"/>
        <w:right w:val="none" w:sz="0" w:space="0" w:color="auto"/>
      </w:divBdr>
      <w:divsChild>
        <w:div w:id="1240557924">
          <w:marLeft w:val="0"/>
          <w:marRight w:val="0"/>
          <w:marTop w:val="0"/>
          <w:marBottom w:val="0"/>
          <w:divBdr>
            <w:top w:val="none" w:sz="0" w:space="0" w:color="auto"/>
            <w:left w:val="none" w:sz="0" w:space="0" w:color="auto"/>
            <w:bottom w:val="none" w:sz="0" w:space="0" w:color="auto"/>
            <w:right w:val="none" w:sz="0" w:space="0" w:color="auto"/>
          </w:divBdr>
        </w:div>
      </w:divsChild>
    </w:div>
    <w:div w:id="1074549095">
      <w:marLeft w:val="0"/>
      <w:marRight w:val="0"/>
      <w:marTop w:val="0"/>
      <w:marBottom w:val="0"/>
      <w:divBdr>
        <w:top w:val="none" w:sz="0" w:space="0" w:color="auto"/>
        <w:left w:val="none" w:sz="0" w:space="0" w:color="auto"/>
        <w:bottom w:val="none" w:sz="0" w:space="0" w:color="auto"/>
        <w:right w:val="none" w:sz="0" w:space="0" w:color="auto"/>
      </w:divBdr>
      <w:divsChild>
        <w:div w:id="303124644">
          <w:marLeft w:val="0"/>
          <w:marRight w:val="0"/>
          <w:marTop w:val="0"/>
          <w:marBottom w:val="0"/>
          <w:divBdr>
            <w:top w:val="none" w:sz="0" w:space="0" w:color="auto"/>
            <w:left w:val="none" w:sz="0" w:space="0" w:color="auto"/>
            <w:bottom w:val="none" w:sz="0" w:space="0" w:color="auto"/>
            <w:right w:val="none" w:sz="0" w:space="0" w:color="auto"/>
          </w:divBdr>
        </w:div>
      </w:divsChild>
    </w:div>
    <w:div w:id="1075125861">
      <w:marLeft w:val="0"/>
      <w:marRight w:val="0"/>
      <w:marTop w:val="0"/>
      <w:marBottom w:val="0"/>
      <w:divBdr>
        <w:top w:val="none" w:sz="0" w:space="0" w:color="auto"/>
        <w:left w:val="none" w:sz="0" w:space="0" w:color="auto"/>
        <w:bottom w:val="none" w:sz="0" w:space="0" w:color="auto"/>
        <w:right w:val="none" w:sz="0" w:space="0" w:color="auto"/>
      </w:divBdr>
      <w:divsChild>
        <w:div w:id="1543245183">
          <w:marLeft w:val="0"/>
          <w:marRight w:val="0"/>
          <w:marTop w:val="0"/>
          <w:marBottom w:val="0"/>
          <w:divBdr>
            <w:top w:val="none" w:sz="0" w:space="0" w:color="auto"/>
            <w:left w:val="none" w:sz="0" w:space="0" w:color="auto"/>
            <w:bottom w:val="none" w:sz="0" w:space="0" w:color="auto"/>
            <w:right w:val="none" w:sz="0" w:space="0" w:color="auto"/>
          </w:divBdr>
        </w:div>
      </w:divsChild>
    </w:div>
    <w:div w:id="1075514953">
      <w:bodyDiv w:val="1"/>
      <w:marLeft w:val="0"/>
      <w:marRight w:val="0"/>
      <w:marTop w:val="0"/>
      <w:marBottom w:val="0"/>
      <w:divBdr>
        <w:top w:val="none" w:sz="0" w:space="0" w:color="auto"/>
        <w:left w:val="none" w:sz="0" w:space="0" w:color="auto"/>
        <w:bottom w:val="none" w:sz="0" w:space="0" w:color="auto"/>
        <w:right w:val="none" w:sz="0" w:space="0" w:color="auto"/>
      </w:divBdr>
    </w:div>
    <w:div w:id="1075860913">
      <w:marLeft w:val="0"/>
      <w:marRight w:val="0"/>
      <w:marTop w:val="0"/>
      <w:marBottom w:val="0"/>
      <w:divBdr>
        <w:top w:val="none" w:sz="0" w:space="0" w:color="auto"/>
        <w:left w:val="none" w:sz="0" w:space="0" w:color="auto"/>
        <w:bottom w:val="none" w:sz="0" w:space="0" w:color="auto"/>
        <w:right w:val="none" w:sz="0" w:space="0" w:color="auto"/>
      </w:divBdr>
      <w:divsChild>
        <w:div w:id="499783216">
          <w:marLeft w:val="0"/>
          <w:marRight w:val="0"/>
          <w:marTop w:val="0"/>
          <w:marBottom w:val="0"/>
          <w:divBdr>
            <w:top w:val="none" w:sz="0" w:space="0" w:color="auto"/>
            <w:left w:val="none" w:sz="0" w:space="0" w:color="auto"/>
            <w:bottom w:val="none" w:sz="0" w:space="0" w:color="auto"/>
            <w:right w:val="none" w:sz="0" w:space="0" w:color="auto"/>
          </w:divBdr>
        </w:div>
      </w:divsChild>
    </w:div>
    <w:div w:id="1076050037">
      <w:marLeft w:val="0"/>
      <w:marRight w:val="0"/>
      <w:marTop w:val="0"/>
      <w:marBottom w:val="0"/>
      <w:divBdr>
        <w:top w:val="none" w:sz="0" w:space="0" w:color="auto"/>
        <w:left w:val="none" w:sz="0" w:space="0" w:color="auto"/>
        <w:bottom w:val="none" w:sz="0" w:space="0" w:color="auto"/>
        <w:right w:val="none" w:sz="0" w:space="0" w:color="auto"/>
      </w:divBdr>
      <w:divsChild>
        <w:div w:id="1462117337">
          <w:marLeft w:val="0"/>
          <w:marRight w:val="0"/>
          <w:marTop w:val="0"/>
          <w:marBottom w:val="0"/>
          <w:divBdr>
            <w:top w:val="none" w:sz="0" w:space="0" w:color="auto"/>
            <w:left w:val="none" w:sz="0" w:space="0" w:color="auto"/>
            <w:bottom w:val="none" w:sz="0" w:space="0" w:color="auto"/>
            <w:right w:val="none" w:sz="0" w:space="0" w:color="auto"/>
          </w:divBdr>
        </w:div>
      </w:divsChild>
    </w:div>
    <w:div w:id="1076510565">
      <w:marLeft w:val="0"/>
      <w:marRight w:val="0"/>
      <w:marTop w:val="0"/>
      <w:marBottom w:val="0"/>
      <w:divBdr>
        <w:top w:val="none" w:sz="0" w:space="0" w:color="auto"/>
        <w:left w:val="none" w:sz="0" w:space="0" w:color="auto"/>
        <w:bottom w:val="none" w:sz="0" w:space="0" w:color="auto"/>
        <w:right w:val="none" w:sz="0" w:space="0" w:color="auto"/>
      </w:divBdr>
      <w:divsChild>
        <w:div w:id="196965499">
          <w:marLeft w:val="0"/>
          <w:marRight w:val="0"/>
          <w:marTop w:val="0"/>
          <w:marBottom w:val="0"/>
          <w:divBdr>
            <w:top w:val="none" w:sz="0" w:space="0" w:color="auto"/>
            <w:left w:val="none" w:sz="0" w:space="0" w:color="auto"/>
            <w:bottom w:val="none" w:sz="0" w:space="0" w:color="auto"/>
            <w:right w:val="none" w:sz="0" w:space="0" w:color="auto"/>
          </w:divBdr>
        </w:div>
      </w:divsChild>
    </w:div>
    <w:div w:id="1076512082">
      <w:marLeft w:val="0"/>
      <w:marRight w:val="0"/>
      <w:marTop w:val="0"/>
      <w:marBottom w:val="0"/>
      <w:divBdr>
        <w:top w:val="none" w:sz="0" w:space="0" w:color="auto"/>
        <w:left w:val="none" w:sz="0" w:space="0" w:color="auto"/>
        <w:bottom w:val="none" w:sz="0" w:space="0" w:color="auto"/>
        <w:right w:val="none" w:sz="0" w:space="0" w:color="auto"/>
      </w:divBdr>
      <w:divsChild>
        <w:div w:id="806053016">
          <w:marLeft w:val="0"/>
          <w:marRight w:val="0"/>
          <w:marTop w:val="0"/>
          <w:marBottom w:val="0"/>
          <w:divBdr>
            <w:top w:val="none" w:sz="0" w:space="0" w:color="auto"/>
            <w:left w:val="none" w:sz="0" w:space="0" w:color="auto"/>
            <w:bottom w:val="none" w:sz="0" w:space="0" w:color="auto"/>
            <w:right w:val="none" w:sz="0" w:space="0" w:color="auto"/>
          </w:divBdr>
        </w:div>
      </w:divsChild>
    </w:div>
    <w:div w:id="1077481857">
      <w:marLeft w:val="0"/>
      <w:marRight w:val="0"/>
      <w:marTop w:val="0"/>
      <w:marBottom w:val="0"/>
      <w:divBdr>
        <w:top w:val="none" w:sz="0" w:space="0" w:color="auto"/>
        <w:left w:val="none" w:sz="0" w:space="0" w:color="auto"/>
        <w:bottom w:val="none" w:sz="0" w:space="0" w:color="auto"/>
        <w:right w:val="none" w:sz="0" w:space="0" w:color="auto"/>
      </w:divBdr>
      <w:divsChild>
        <w:div w:id="1387678794">
          <w:marLeft w:val="0"/>
          <w:marRight w:val="0"/>
          <w:marTop w:val="0"/>
          <w:marBottom w:val="0"/>
          <w:divBdr>
            <w:top w:val="none" w:sz="0" w:space="0" w:color="auto"/>
            <w:left w:val="none" w:sz="0" w:space="0" w:color="auto"/>
            <w:bottom w:val="none" w:sz="0" w:space="0" w:color="auto"/>
            <w:right w:val="none" w:sz="0" w:space="0" w:color="auto"/>
          </w:divBdr>
        </w:div>
      </w:divsChild>
    </w:div>
    <w:div w:id="1077822919">
      <w:marLeft w:val="0"/>
      <w:marRight w:val="0"/>
      <w:marTop w:val="0"/>
      <w:marBottom w:val="0"/>
      <w:divBdr>
        <w:top w:val="none" w:sz="0" w:space="0" w:color="auto"/>
        <w:left w:val="none" w:sz="0" w:space="0" w:color="auto"/>
        <w:bottom w:val="none" w:sz="0" w:space="0" w:color="auto"/>
        <w:right w:val="none" w:sz="0" w:space="0" w:color="auto"/>
      </w:divBdr>
      <w:divsChild>
        <w:div w:id="111638468">
          <w:marLeft w:val="0"/>
          <w:marRight w:val="0"/>
          <w:marTop w:val="0"/>
          <w:marBottom w:val="0"/>
          <w:divBdr>
            <w:top w:val="none" w:sz="0" w:space="0" w:color="auto"/>
            <w:left w:val="none" w:sz="0" w:space="0" w:color="auto"/>
            <w:bottom w:val="none" w:sz="0" w:space="0" w:color="auto"/>
            <w:right w:val="none" w:sz="0" w:space="0" w:color="auto"/>
          </w:divBdr>
        </w:div>
      </w:divsChild>
    </w:div>
    <w:div w:id="1077898247">
      <w:marLeft w:val="0"/>
      <w:marRight w:val="0"/>
      <w:marTop w:val="0"/>
      <w:marBottom w:val="0"/>
      <w:divBdr>
        <w:top w:val="none" w:sz="0" w:space="0" w:color="auto"/>
        <w:left w:val="none" w:sz="0" w:space="0" w:color="auto"/>
        <w:bottom w:val="none" w:sz="0" w:space="0" w:color="auto"/>
        <w:right w:val="none" w:sz="0" w:space="0" w:color="auto"/>
      </w:divBdr>
      <w:divsChild>
        <w:div w:id="1706978590">
          <w:marLeft w:val="0"/>
          <w:marRight w:val="0"/>
          <w:marTop w:val="0"/>
          <w:marBottom w:val="0"/>
          <w:divBdr>
            <w:top w:val="none" w:sz="0" w:space="0" w:color="auto"/>
            <w:left w:val="none" w:sz="0" w:space="0" w:color="auto"/>
            <w:bottom w:val="none" w:sz="0" w:space="0" w:color="auto"/>
            <w:right w:val="none" w:sz="0" w:space="0" w:color="auto"/>
          </w:divBdr>
        </w:div>
      </w:divsChild>
    </w:div>
    <w:div w:id="1080717965">
      <w:marLeft w:val="0"/>
      <w:marRight w:val="0"/>
      <w:marTop w:val="0"/>
      <w:marBottom w:val="0"/>
      <w:divBdr>
        <w:top w:val="none" w:sz="0" w:space="0" w:color="auto"/>
        <w:left w:val="none" w:sz="0" w:space="0" w:color="auto"/>
        <w:bottom w:val="none" w:sz="0" w:space="0" w:color="auto"/>
        <w:right w:val="none" w:sz="0" w:space="0" w:color="auto"/>
      </w:divBdr>
      <w:divsChild>
        <w:div w:id="1076630030">
          <w:marLeft w:val="0"/>
          <w:marRight w:val="0"/>
          <w:marTop w:val="0"/>
          <w:marBottom w:val="0"/>
          <w:divBdr>
            <w:top w:val="none" w:sz="0" w:space="0" w:color="auto"/>
            <w:left w:val="none" w:sz="0" w:space="0" w:color="auto"/>
            <w:bottom w:val="none" w:sz="0" w:space="0" w:color="auto"/>
            <w:right w:val="none" w:sz="0" w:space="0" w:color="auto"/>
          </w:divBdr>
        </w:div>
      </w:divsChild>
    </w:div>
    <w:div w:id="1080785555">
      <w:marLeft w:val="0"/>
      <w:marRight w:val="0"/>
      <w:marTop w:val="0"/>
      <w:marBottom w:val="0"/>
      <w:divBdr>
        <w:top w:val="none" w:sz="0" w:space="0" w:color="auto"/>
        <w:left w:val="none" w:sz="0" w:space="0" w:color="auto"/>
        <w:bottom w:val="none" w:sz="0" w:space="0" w:color="auto"/>
        <w:right w:val="none" w:sz="0" w:space="0" w:color="auto"/>
      </w:divBdr>
      <w:divsChild>
        <w:div w:id="1732969631">
          <w:marLeft w:val="0"/>
          <w:marRight w:val="0"/>
          <w:marTop w:val="0"/>
          <w:marBottom w:val="0"/>
          <w:divBdr>
            <w:top w:val="none" w:sz="0" w:space="0" w:color="auto"/>
            <w:left w:val="none" w:sz="0" w:space="0" w:color="auto"/>
            <w:bottom w:val="none" w:sz="0" w:space="0" w:color="auto"/>
            <w:right w:val="none" w:sz="0" w:space="0" w:color="auto"/>
          </w:divBdr>
        </w:div>
      </w:divsChild>
    </w:div>
    <w:div w:id="1081095968">
      <w:marLeft w:val="0"/>
      <w:marRight w:val="0"/>
      <w:marTop w:val="0"/>
      <w:marBottom w:val="0"/>
      <w:divBdr>
        <w:top w:val="none" w:sz="0" w:space="0" w:color="auto"/>
        <w:left w:val="none" w:sz="0" w:space="0" w:color="auto"/>
        <w:bottom w:val="none" w:sz="0" w:space="0" w:color="auto"/>
        <w:right w:val="none" w:sz="0" w:space="0" w:color="auto"/>
      </w:divBdr>
      <w:divsChild>
        <w:div w:id="411463643">
          <w:marLeft w:val="0"/>
          <w:marRight w:val="0"/>
          <w:marTop w:val="0"/>
          <w:marBottom w:val="0"/>
          <w:divBdr>
            <w:top w:val="none" w:sz="0" w:space="0" w:color="auto"/>
            <w:left w:val="none" w:sz="0" w:space="0" w:color="auto"/>
            <w:bottom w:val="none" w:sz="0" w:space="0" w:color="auto"/>
            <w:right w:val="none" w:sz="0" w:space="0" w:color="auto"/>
          </w:divBdr>
        </w:div>
      </w:divsChild>
    </w:div>
    <w:div w:id="1081365836">
      <w:bodyDiv w:val="1"/>
      <w:marLeft w:val="0"/>
      <w:marRight w:val="0"/>
      <w:marTop w:val="0"/>
      <w:marBottom w:val="0"/>
      <w:divBdr>
        <w:top w:val="none" w:sz="0" w:space="0" w:color="auto"/>
        <w:left w:val="none" w:sz="0" w:space="0" w:color="auto"/>
        <w:bottom w:val="none" w:sz="0" w:space="0" w:color="auto"/>
        <w:right w:val="none" w:sz="0" w:space="0" w:color="auto"/>
      </w:divBdr>
    </w:div>
    <w:div w:id="1082025804">
      <w:marLeft w:val="0"/>
      <w:marRight w:val="0"/>
      <w:marTop w:val="0"/>
      <w:marBottom w:val="0"/>
      <w:divBdr>
        <w:top w:val="none" w:sz="0" w:space="0" w:color="auto"/>
        <w:left w:val="none" w:sz="0" w:space="0" w:color="auto"/>
        <w:bottom w:val="none" w:sz="0" w:space="0" w:color="auto"/>
        <w:right w:val="none" w:sz="0" w:space="0" w:color="auto"/>
      </w:divBdr>
      <w:divsChild>
        <w:div w:id="208688276">
          <w:marLeft w:val="0"/>
          <w:marRight w:val="0"/>
          <w:marTop w:val="0"/>
          <w:marBottom w:val="0"/>
          <w:divBdr>
            <w:top w:val="none" w:sz="0" w:space="0" w:color="auto"/>
            <w:left w:val="none" w:sz="0" w:space="0" w:color="auto"/>
            <w:bottom w:val="none" w:sz="0" w:space="0" w:color="auto"/>
            <w:right w:val="none" w:sz="0" w:space="0" w:color="auto"/>
          </w:divBdr>
        </w:div>
      </w:divsChild>
    </w:div>
    <w:div w:id="1082026744">
      <w:marLeft w:val="0"/>
      <w:marRight w:val="0"/>
      <w:marTop w:val="0"/>
      <w:marBottom w:val="0"/>
      <w:divBdr>
        <w:top w:val="none" w:sz="0" w:space="0" w:color="auto"/>
        <w:left w:val="none" w:sz="0" w:space="0" w:color="auto"/>
        <w:bottom w:val="none" w:sz="0" w:space="0" w:color="auto"/>
        <w:right w:val="none" w:sz="0" w:space="0" w:color="auto"/>
      </w:divBdr>
      <w:divsChild>
        <w:div w:id="1156258719">
          <w:marLeft w:val="0"/>
          <w:marRight w:val="0"/>
          <w:marTop w:val="0"/>
          <w:marBottom w:val="0"/>
          <w:divBdr>
            <w:top w:val="none" w:sz="0" w:space="0" w:color="auto"/>
            <w:left w:val="none" w:sz="0" w:space="0" w:color="auto"/>
            <w:bottom w:val="none" w:sz="0" w:space="0" w:color="auto"/>
            <w:right w:val="none" w:sz="0" w:space="0" w:color="auto"/>
          </w:divBdr>
        </w:div>
      </w:divsChild>
    </w:div>
    <w:div w:id="1082331915">
      <w:marLeft w:val="0"/>
      <w:marRight w:val="0"/>
      <w:marTop w:val="0"/>
      <w:marBottom w:val="0"/>
      <w:divBdr>
        <w:top w:val="none" w:sz="0" w:space="0" w:color="auto"/>
        <w:left w:val="none" w:sz="0" w:space="0" w:color="auto"/>
        <w:bottom w:val="none" w:sz="0" w:space="0" w:color="auto"/>
        <w:right w:val="none" w:sz="0" w:space="0" w:color="auto"/>
      </w:divBdr>
      <w:divsChild>
        <w:div w:id="1518495232">
          <w:marLeft w:val="0"/>
          <w:marRight w:val="0"/>
          <w:marTop w:val="0"/>
          <w:marBottom w:val="0"/>
          <w:divBdr>
            <w:top w:val="none" w:sz="0" w:space="0" w:color="auto"/>
            <w:left w:val="none" w:sz="0" w:space="0" w:color="auto"/>
            <w:bottom w:val="none" w:sz="0" w:space="0" w:color="auto"/>
            <w:right w:val="none" w:sz="0" w:space="0" w:color="auto"/>
          </w:divBdr>
        </w:div>
      </w:divsChild>
    </w:div>
    <w:div w:id="1082414217">
      <w:marLeft w:val="0"/>
      <w:marRight w:val="0"/>
      <w:marTop w:val="0"/>
      <w:marBottom w:val="0"/>
      <w:divBdr>
        <w:top w:val="none" w:sz="0" w:space="0" w:color="auto"/>
        <w:left w:val="none" w:sz="0" w:space="0" w:color="auto"/>
        <w:bottom w:val="none" w:sz="0" w:space="0" w:color="auto"/>
        <w:right w:val="none" w:sz="0" w:space="0" w:color="auto"/>
      </w:divBdr>
    </w:div>
    <w:div w:id="1082870383">
      <w:marLeft w:val="0"/>
      <w:marRight w:val="0"/>
      <w:marTop w:val="0"/>
      <w:marBottom w:val="0"/>
      <w:divBdr>
        <w:top w:val="none" w:sz="0" w:space="0" w:color="auto"/>
        <w:left w:val="none" w:sz="0" w:space="0" w:color="auto"/>
        <w:bottom w:val="none" w:sz="0" w:space="0" w:color="auto"/>
        <w:right w:val="none" w:sz="0" w:space="0" w:color="auto"/>
      </w:divBdr>
      <w:divsChild>
        <w:div w:id="1257057518">
          <w:marLeft w:val="0"/>
          <w:marRight w:val="0"/>
          <w:marTop w:val="0"/>
          <w:marBottom w:val="0"/>
          <w:divBdr>
            <w:top w:val="none" w:sz="0" w:space="0" w:color="auto"/>
            <w:left w:val="none" w:sz="0" w:space="0" w:color="auto"/>
            <w:bottom w:val="none" w:sz="0" w:space="0" w:color="auto"/>
            <w:right w:val="none" w:sz="0" w:space="0" w:color="auto"/>
          </w:divBdr>
        </w:div>
      </w:divsChild>
    </w:div>
    <w:div w:id="1083725983">
      <w:marLeft w:val="0"/>
      <w:marRight w:val="0"/>
      <w:marTop w:val="0"/>
      <w:marBottom w:val="0"/>
      <w:divBdr>
        <w:top w:val="none" w:sz="0" w:space="0" w:color="auto"/>
        <w:left w:val="none" w:sz="0" w:space="0" w:color="auto"/>
        <w:bottom w:val="none" w:sz="0" w:space="0" w:color="auto"/>
        <w:right w:val="none" w:sz="0" w:space="0" w:color="auto"/>
      </w:divBdr>
      <w:divsChild>
        <w:div w:id="1053961878">
          <w:marLeft w:val="0"/>
          <w:marRight w:val="0"/>
          <w:marTop w:val="0"/>
          <w:marBottom w:val="0"/>
          <w:divBdr>
            <w:top w:val="none" w:sz="0" w:space="0" w:color="auto"/>
            <w:left w:val="none" w:sz="0" w:space="0" w:color="auto"/>
            <w:bottom w:val="none" w:sz="0" w:space="0" w:color="auto"/>
            <w:right w:val="none" w:sz="0" w:space="0" w:color="auto"/>
          </w:divBdr>
        </w:div>
      </w:divsChild>
    </w:div>
    <w:div w:id="1083913291">
      <w:bodyDiv w:val="1"/>
      <w:marLeft w:val="0"/>
      <w:marRight w:val="0"/>
      <w:marTop w:val="0"/>
      <w:marBottom w:val="0"/>
      <w:divBdr>
        <w:top w:val="none" w:sz="0" w:space="0" w:color="auto"/>
        <w:left w:val="none" w:sz="0" w:space="0" w:color="auto"/>
        <w:bottom w:val="none" w:sz="0" w:space="0" w:color="auto"/>
        <w:right w:val="none" w:sz="0" w:space="0" w:color="auto"/>
      </w:divBdr>
    </w:div>
    <w:div w:id="1084063104">
      <w:marLeft w:val="0"/>
      <w:marRight w:val="0"/>
      <w:marTop w:val="0"/>
      <w:marBottom w:val="0"/>
      <w:divBdr>
        <w:top w:val="none" w:sz="0" w:space="0" w:color="auto"/>
        <w:left w:val="none" w:sz="0" w:space="0" w:color="auto"/>
        <w:bottom w:val="none" w:sz="0" w:space="0" w:color="auto"/>
        <w:right w:val="none" w:sz="0" w:space="0" w:color="auto"/>
      </w:divBdr>
      <w:divsChild>
        <w:div w:id="473642096">
          <w:marLeft w:val="0"/>
          <w:marRight w:val="0"/>
          <w:marTop w:val="0"/>
          <w:marBottom w:val="0"/>
          <w:divBdr>
            <w:top w:val="none" w:sz="0" w:space="0" w:color="auto"/>
            <w:left w:val="none" w:sz="0" w:space="0" w:color="auto"/>
            <w:bottom w:val="none" w:sz="0" w:space="0" w:color="auto"/>
            <w:right w:val="none" w:sz="0" w:space="0" w:color="auto"/>
          </w:divBdr>
        </w:div>
      </w:divsChild>
    </w:div>
    <w:div w:id="1084840315">
      <w:marLeft w:val="0"/>
      <w:marRight w:val="0"/>
      <w:marTop w:val="0"/>
      <w:marBottom w:val="0"/>
      <w:divBdr>
        <w:top w:val="none" w:sz="0" w:space="0" w:color="auto"/>
        <w:left w:val="none" w:sz="0" w:space="0" w:color="auto"/>
        <w:bottom w:val="none" w:sz="0" w:space="0" w:color="auto"/>
        <w:right w:val="none" w:sz="0" w:space="0" w:color="auto"/>
      </w:divBdr>
      <w:divsChild>
        <w:div w:id="76290862">
          <w:marLeft w:val="0"/>
          <w:marRight w:val="0"/>
          <w:marTop w:val="0"/>
          <w:marBottom w:val="0"/>
          <w:divBdr>
            <w:top w:val="none" w:sz="0" w:space="0" w:color="auto"/>
            <w:left w:val="none" w:sz="0" w:space="0" w:color="auto"/>
            <w:bottom w:val="none" w:sz="0" w:space="0" w:color="auto"/>
            <w:right w:val="none" w:sz="0" w:space="0" w:color="auto"/>
          </w:divBdr>
        </w:div>
      </w:divsChild>
    </w:div>
    <w:div w:id="1085766647">
      <w:marLeft w:val="0"/>
      <w:marRight w:val="0"/>
      <w:marTop w:val="0"/>
      <w:marBottom w:val="0"/>
      <w:divBdr>
        <w:top w:val="none" w:sz="0" w:space="0" w:color="auto"/>
        <w:left w:val="none" w:sz="0" w:space="0" w:color="auto"/>
        <w:bottom w:val="none" w:sz="0" w:space="0" w:color="auto"/>
        <w:right w:val="none" w:sz="0" w:space="0" w:color="auto"/>
      </w:divBdr>
      <w:divsChild>
        <w:div w:id="807479454">
          <w:marLeft w:val="0"/>
          <w:marRight w:val="0"/>
          <w:marTop w:val="0"/>
          <w:marBottom w:val="0"/>
          <w:divBdr>
            <w:top w:val="none" w:sz="0" w:space="0" w:color="auto"/>
            <w:left w:val="none" w:sz="0" w:space="0" w:color="auto"/>
            <w:bottom w:val="none" w:sz="0" w:space="0" w:color="auto"/>
            <w:right w:val="none" w:sz="0" w:space="0" w:color="auto"/>
          </w:divBdr>
        </w:div>
      </w:divsChild>
    </w:div>
    <w:div w:id="1086728241">
      <w:marLeft w:val="0"/>
      <w:marRight w:val="0"/>
      <w:marTop w:val="0"/>
      <w:marBottom w:val="0"/>
      <w:divBdr>
        <w:top w:val="none" w:sz="0" w:space="0" w:color="auto"/>
        <w:left w:val="none" w:sz="0" w:space="0" w:color="auto"/>
        <w:bottom w:val="none" w:sz="0" w:space="0" w:color="auto"/>
        <w:right w:val="none" w:sz="0" w:space="0" w:color="auto"/>
      </w:divBdr>
      <w:divsChild>
        <w:div w:id="1891577217">
          <w:marLeft w:val="0"/>
          <w:marRight w:val="0"/>
          <w:marTop w:val="0"/>
          <w:marBottom w:val="0"/>
          <w:divBdr>
            <w:top w:val="none" w:sz="0" w:space="0" w:color="auto"/>
            <w:left w:val="none" w:sz="0" w:space="0" w:color="auto"/>
            <w:bottom w:val="none" w:sz="0" w:space="0" w:color="auto"/>
            <w:right w:val="none" w:sz="0" w:space="0" w:color="auto"/>
          </w:divBdr>
        </w:div>
      </w:divsChild>
    </w:div>
    <w:div w:id="1088115070">
      <w:marLeft w:val="0"/>
      <w:marRight w:val="0"/>
      <w:marTop w:val="0"/>
      <w:marBottom w:val="0"/>
      <w:divBdr>
        <w:top w:val="none" w:sz="0" w:space="0" w:color="auto"/>
        <w:left w:val="none" w:sz="0" w:space="0" w:color="auto"/>
        <w:bottom w:val="none" w:sz="0" w:space="0" w:color="auto"/>
        <w:right w:val="none" w:sz="0" w:space="0" w:color="auto"/>
      </w:divBdr>
      <w:divsChild>
        <w:div w:id="1188910024">
          <w:marLeft w:val="0"/>
          <w:marRight w:val="0"/>
          <w:marTop w:val="0"/>
          <w:marBottom w:val="0"/>
          <w:divBdr>
            <w:top w:val="none" w:sz="0" w:space="0" w:color="auto"/>
            <w:left w:val="none" w:sz="0" w:space="0" w:color="auto"/>
            <w:bottom w:val="none" w:sz="0" w:space="0" w:color="auto"/>
            <w:right w:val="none" w:sz="0" w:space="0" w:color="auto"/>
          </w:divBdr>
        </w:div>
      </w:divsChild>
    </w:div>
    <w:div w:id="1089085830">
      <w:marLeft w:val="0"/>
      <w:marRight w:val="0"/>
      <w:marTop w:val="0"/>
      <w:marBottom w:val="0"/>
      <w:divBdr>
        <w:top w:val="none" w:sz="0" w:space="0" w:color="auto"/>
        <w:left w:val="none" w:sz="0" w:space="0" w:color="auto"/>
        <w:bottom w:val="none" w:sz="0" w:space="0" w:color="auto"/>
        <w:right w:val="none" w:sz="0" w:space="0" w:color="auto"/>
      </w:divBdr>
      <w:divsChild>
        <w:div w:id="2007972456">
          <w:marLeft w:val="0"/>
          <w:marRight w:val="0"/>
          <w:marTop w:val="0"/>
          <w:marBottom w:val="0"/>
          <w:divBdr>
            <w:top w:val="none" w:sz="0" w:space="0" w:color="auto"/>
            <w:left w:val="none" w:sz="0" w:space="0" w:color="auto"/>
            <w:bottom w:val="none" w:sz="0" w:space="0" w:color="auto"/>
            <w:right w:val="none" w:sz="0" w:space="0" w:color="auto"/>
          </w:divBdr>
        </w:div>
      </w:divsChild>
    </w:div>
    <w:div w:id="1089160330">
      <w:marLeft w:val="0"/>
      <w:marRight w:val="0"/>
      <w:marTop w:val="0"/>
      <w:marBottom w:val="0"/>
      <w:divBdr>
        <w:top w:val="none" w:sz="0" w:space="0" w:color="auto"/>
        <w:left w:val="none" w:sz="0" w:space="0" w:color="auto"/>
        <w:bottom w:val="none" w:sz="0" w:space="0" w:color="auto"/>
        <w:right w:val="none" w:sz="0" w:space="0" w:color="auto"/>
      </w:divBdr>
      <w:divsChild>
        <w:div w:id="632753815">
          <w:marLeft w:val="0"/>
          <w:marRight w:val="0"/>
          <w:marTop w:val="0"/>
          <w:marBottom w:val="0"/>
          <w:divBdr>
            <w:top w:val="none" w:sz="0" w:space="0" w:color="auto"/>
            <w:left w:val="none" w:sz="0" w:space="0" w:color="auto"/>
            <w:bottom w:val="none" w:sz="0" w:space="0" w:color="auto"/>
            <w:right w:val="none" w:sz="0" w:space="0" w:color="auto"/>
          </w:divBdr>
        </w:div>
      </w:divsChild>
    </w:div>
    <w:div w:id="1089354067">
      <w:marLeft w:val="0"/>
      <w:marRight w:val="0"/>
      <w:marTop w:val="0"/>
      <w:marBottom w:val="0"/>
      <w:divBdr>
        <w:top w:val="none" w:sz="0" w:space="0" w:color="auto"/>
        <w:left w:val="none" w:sz="0" w:space="0" w:color="auto"/>
        <w:bottom w:val="none" w:sz="0" w:space="0" w:color="auto"/>
        <w:right w:val="none" w:sz="0" w:space="0" w:color="auto"/>
      </w:divBdr>
      <w:divsChild>
        <w:div w:id="1713265295">
          <w:marLeft w:val="0"/>
          <w:marRight w:val="0"/>
          <w:marTop w:val="0"/>
          <w:marBottom w:val="0"/>
          <w:divBdr>
            <w:top w:val="none" w:sz="0" w:space="0" w:color="auto"/>
            <w:left w:val="none" w:sz="0" w:space="0" w:color="auto"/>
            <w:bottom w:val="none" w:sz="0" w:space="0" w:color="auto"/>
            <w:right w:val="none" w:sz="0" w:space="0" w:color="auto"/>
          </w:divBdr>
        </w:div>
      </w:divsChild>
    </w:div>
    <w:div w:id="1091463521">
      <w:marLeft w:val="0"/>
      <w:marRight w:val="0"/>
      <w:marTop w:val="0"/>
      <w:marBottom w:val="0"/>
      <w:divBdr>
        <w:top w:val="none" w:sz="0" w:space="0" w:color="auto"/>
        <w:left w:val="none" w:sz="0" w:space="0" w:color="auto"/>
        <w:bottom w:val="none" w:sz="0" w:space="0" w:color="auto"/>
        <w:right w:val="none" w:sz="0" w:space="0" w:color="auto"/>
      </w:divBdr>
      <w:divsChild>
        <w:div w:id="1392386412">
          <w:marLeft w:val="0"/>
          <w:marRight w:val="0"/>
          <w:marTop w:val="0"/>
          <w:marBottom w:val="0"/>
          <w:divBdr>
            <w:top w:val="none" w:sz="0" w:space="0" w:color="auto"/>
            <w:left w:val="none" w:sz="0" w:space="0" w:color="auto"/>
            <w:bottom w:val="none" w:sz="0" w:space="0" w:color="auto"/>
            <w:right w:val="none" w:sz="0" w:space="0" w:color="auto"/>
          </w:divBdr>
        </w:div>
      </w:divsChild>
    </w:div>
    <w:div w:id="1092316539">
      <w:marLeft w:val="0"/>
      <w:marRight w:val="0"/>
      <w:marTop w:val="0"/>
      <w:marBottom w:val="0"/>
      <w:divBdr>
        <w:top w:val="none" w:sz="0" w:space="0" w:color="auto"/>
        <w:left w:val="none" w:sz="0" w:space="0" w:color="auto"/>
        <w:bottom w:val="none" w:sz="0" w:space="0" w:color="auto"/>
        <w:right w:val="none" w:sz="0" w:space="0" w:color="auto"/>
      </w:divBdr>
      <w:divsChild>
        <w:div w:id="71899546">
          <w:marLeft w:val="0"/>
          <w:marRight w:val="0"/>
          <w:marTop w:val="0"/>
          <w:marBottom w:val="0"/>
          <w:divBdr>
            <w:top w:val="none" w:sz="0" w:space="0" w:color="auto"/>
            <w:left w:val="none" w:sz="0" w:space="0" w:color="auto"/>
            <w:bottom w:val="none" w:sz="0" w:space="0" w:color="auto"/>
            <w:right w:val="none" w:sz="0" w:space="0" w:color="auto"/>
          </w:divBdr>
        </w:div>
      </w:divsChild>
    </w:div>
    <w:div w:id="1092628146">
      <w:marLeft w:val="0"/>
      <w:marRight w:val="0"/>
      <w:marTop w:val="0"/>
      <w:marBottom w:val="0"/>
      <w:divBdr>
        <w:top w:val="none" w:sz="0" w:space="0" w:color="auto"/>
        <w:left w:val="none" w:sz="0" w:space="0" w:color="auto"/>
        <w:bottom w:val="none" w:sz="0" w:space="0" w:color="auto"/>
        <w:right w:val="none" w:sz="0" w:space="0" w:color="auto"/>
      </w:divBdr>
      <w:divsChild>
        <w:div w:id="123698086">
          <w:marLeft w:val="0"/>
          <w:marRight w:val="0"/>
          <w:marTop w:val="0"/>
          <w:marBottom w:val="0"/>
          <w:divBdr>
            <w:top w:val="none" w:sz="0" w:space="0" w:color="auto"/>
            <w:left w:val="none" w:sz="0" w:space="0" w:color="auto"/>
            <w:bottom w:val="none" w:sz="0" w:space="0" w:color="auto"/>
            <w:right w:val="none" w:sz="0" w:space="0" w:color="auto"/>
          </w:divBdr>
        </w:div>
      </w:divsChild>
    </w:div>
    <w:div w:id="1092702845">
      <w:bodyDiv w:val="1"/>
      <w:marLeft w:val="0"/>
      <w:marRight w:val="0"/>
      <w:marTop w:val="0"/>
      <w:marBottom w:val="0"/>
      <w:divBdr>
        <w:top w:val="none" w:sz="0" w:space="0" w:color="auto"/>
        <w:left w:val="none" w:sz="0" w:space="0" w:color="auto"/>
        <w:bottom w:val="none" w:sz="0" w:space="0" w:color="auto"/>
        <w:right w:val="none" w:sz="0" w:space="0" w:color="auto"/>
      </w:divBdr>
      <w:divsChild>
        <w:div w:id="2137484594">
          <w:marLeft w:val="0"/>
          <w:marRight w:val="0"/>
          <w:marTop w:val="0"/>
          <w:marBottom w:val="0"/>
          <w:divBdr>
            <w:top w:val="none" w:sz="0" w:space="0" w:color="auto"/>
            <w:left w:val="none" w:sz="0" w:space="0" w:color="auto"/>
            <w:bottom w:val="none" w:sz="0" w:space="0" w:color="auto"/>
            <w:right w:val="none" w:sz="0" w:space="0" w:color="auto"/>
          </w:divBdr>
          <w:divsChild>
            <w:div w:id="14325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66574">
      <w:marLeft w:val="0"/>
      <w:marRight w:val="0"/>
      <w:marTop w:val="0"/>
      <w:marBottom w:val="0"/>
      <w:divBdr>
        <w:top w:val="none" w:sz="0" w:space="0" w:color="auto"/>
        <w:left w:val="none" w:sz="0" w:space="0" w:color="auto"/>
        <w:bottom w:val="none" w:sz="0" w:space="0" w:color="auto"/>
        <w:right w:val="none" w:sz="0" w:space="0" w:color="auto"/>
      </w:divBdr>
      <w:divsChild>
        <w:div w:id="712122882">
          <w:marLeft w:val="0"/>
          <w:marRight w:val="0"/>
          <w:marTop w:val="0"/>
          <w:marBottom w:val="0"/>
          <w:divBdr>
            <w:top w:val="none" w:sz="0" w:space="0" w:color="auto"/>
            <w:left w:val="none" w:sz="0" w:space="0" w:color="auto"/>
            <w:bottom w:val="none" w:sz="0" w:space="0" w:color="auto"/>
            <w:right w:val="none" w:sz="0" w:space="0" w:color="auto"/>
          </w:divBdr>
        </w:div>
      </w:divsChild>
    </w:div>
    <w:div w:id="1093743361">
      <w:marLeft w:val="0"/>
      <w:marRight w:val="0"/>
      <w:marTop w:val="0"/>
      <w:marBottom w:val="0"/>
      <w:divBdr>
        <w:top w:val="none" w:sz="0" w:space="0" w:color="auto"/>
        <w:left w:val="none" w:sz="0" w:space="0" w:color="auto"/>
        <w:bottom w:val="none" w:sz="0" w:space="0" w:color="auto"/>
        <w:right w:val="none" w:sz="0" w:space="0" w:color="auto"/>
      </w:divBdr>
      <w:divsChild>
        <w:div w:id="1303541920">
          <w:marLeft w:val="0"/>
          <w:marRight w:val="0"/>
          <w:marTop w:val="0"/>
          <w:marBottom w:val="0"/>
          <w:divBdr>
            <w:top w:val="none" w:sz="0" w:space="0" w:color="auto"/>
            <w:left w:val="none" w:sz="0" w:space="0" w:color="auto"/>
            <w:bottom w:val="none" w:sz="0" w:space="0" w:color="auto"/>
            <w:right w:val="none" w:sz="0" w:space="0" w:color="auto"/>
          </w:divBdr>
        </w:div>
      </w:divsChild>
    </w:div>
    <w:div w:id="1093939517">
      <w:marLeft w:val="0"/>
      <w:marRight w:val="0"/>
      <w:marTop w:val="0"/>
      <w:marBottom w:val="0"/>
      <w:divBdr>
        <w:top w:val="none" w:sz="0" w:space="0" w:color="auto"/>
        <w:left w:val="none" w:sz="0" w:space="0" w:color="auto"/>
        <w:bottom w:val="none" w:sz="0" w:space="0" w:color="auto"/>
        <w:right w:val="none" w:sz="0" w:space="0" w:color="auto"/>
      </w:divBdr>
      <w:divsChild>
        <w:div w:id="274292274">
          <w:marLeft w:val="0"/>
          <w:marRight w:val="0"/>
          <w:marTop w:val="0"/>
          <w:marBottom w:val="0"/>
          <w:divBdr>
            <w:top w:val="none" w:sz="0" w:space="0" w:color="auto"/>
            <w:left w:val="none" w:sz="0" w:space="0" w:color="auto"/>
            <w:bottom w:val="none" w:sz="0" w:space="0" w:color="auto"/>
            <w:right w:val="none" w:sz="0" w:space="0" w:color="auto"/>
          </w:divBdr>
        </w:div>
      </w:divsChild>
    </w:div>
    <w:div w:id="1094325129">
      <w:marLeft w:val="0"/>
      <w:marRight w:val="0"/>
      <w:marTop w:val="0"/>
      <w:marBottom w:val="0"/>
      <w:divBdr>
        <w:top w:val="none" w:sz="0" w:space="0" w:color="auto"/>
        <w:left w:val="none" w:sz="0" w:space="0" w:color="auto"/>
        <w:bottom w:val="none" w:sz="0" w:space="0" w:color="auto"/>
        <w:right w:val="none" w:sz="0" w:space="0" w:color="auto"/>
      </w:divBdr>
      <w:divsChild>
        <w:div w:id="1402366501">
          <w:marLeft w:val="0"/>
          <w:marRight w:val="0"/>
          <w:marTop w:val="0"/>
          <w:marBottom w:val="0"/>
          <w:divBdr>
            <w:top w:val="none" w:sz="0" w:space="0" w:color="auto"/>
            <w:left w:val="none" w:sz="0" w:space="0" w:color="auto"/>
            <w:bottom w:val="none" w:sz="0" w:space="0" w:color="auto"/>
            <w:right w:val="none" w:sz="0" w:space="0" w:color="auto"/>
          </w:divBdr>
        </w:div>
      </w:divsChild>
    </w:div>
    <w:div w:id="1094403336">
      <w:marLeft w:val="0"/>
      <w:marRight w:val="0"/>
      <w:marTop w:val="0"/>
      <w:marBottom w:val="0"/>
      <w:divBdr>
        <w:top w:val="none" w:sz="0" w:space="0" w:color="auto"/>
        <w:left w:val="none" w:sz="0" w:space="0" w:color="auto"/>
        <w:bottom w:val="none" w:sz="0" w:space="0" w:color="auto"/>
        <w:right w:val="none" w:sz="0" w:space="0" w:color="auto"/>
      </w:divBdr>
      <w:divsChild>
        <w:div w:id="1875774173">
          <w:marLeft w:val="0"/>
          <w:marRight w:val="0"/>
          <w:marTop w:val="0"/>
          <w:marBottom w:val="0"/>
          <w:divBdr>
            <w:top w:val="none" w:sz="0" w:space="0" w:color="auto"/>
            <w:left w:val="none" w:sz="0" w:space="0" w:color="auto"/>
            <w:bottom w:val="none" w:sz="0" w:space="0" w:color="auto"/>
            <w:right w:val="none" w:sz="0" w:space="0" w:color="auto"/>
          </w:divBdr>
        </w:div>
      </w:divsChild>
    </w:div>
    <w:div w:id="1096243273">
      <w:marLeft w:val="0"/>
      <w:marRight w:val="0"/>
      <w:marTop w:val="0"/>
      <w:marBottom w:val="0"/>
      <w:divBdr>
        <w:top w:val="none" w:sz="0" w:space="0" w:color="auto"/>
        <w:left w:val="none" w:sz="0" w:space="0" w:color="auto"/>
        <w:bottom w:val="none" w:sz="0" w:space="0" w:color="auto"/>
        <w:right w:val="none" w:sz="0" w:space="0" w:color="auto"/>
      </w:divBdr>
      <w:divsChild>
        <w:div w:id="1113019313">
          <w:marLeft w:val="0"/>
          <w:marRight w:val="0"/>
          <w:marTop w:val="0"/>
          <w:marBottom w:val="0"/>
          <w:divBdr>
            <w:top w:val="none" w:sz="0" w:space="0" w:color="auto"/>
            <w:left w:val="none" w:sz="0" w:space="0" w:color="auto"/>
            <w:bottom w:val="none" w:sz="0" w:space="0" w:color="auto"/>
            <w:right w:val="none" w:sz="0" w:space="0" w:color="auto"/>
          </w:divBdr>
        </w:div>
      </w:divsChild>
    </w:div>
    <w:div w:id="1096293593">
      <w:bodyDiv w:val="1"/>
      <w:marLeft w:val="0"/>
      <w:marRight w:val="0"/>
      <w:marTop w:val="0"/>
      <w:marBottom w:val="0"/>
      <w:divBdr>
        <w:top w:val="none" w:sz="0" w:space="0" w:color="auto"/>
        <w:left w:val="none" w:sz="0" w:space="0" w:color="auto"/>
        <w:bottom w:val="none" w:sz="0" w:space="0" w:color="auto"/>
        <w:right w:val="none" w:sz="0" w:space="0" w:color="auto"/>
      </w:divBdr>
    </w:div>
    <w:div w:id="1097168807">
      <w:marLeft w:val="0"/>
      <w:marRight w:val="0"/>
      <w:marTop w:val="0"/>
      <w:marBottom w:val="0"/>
      <w:divBdr>
        <w:top w:val="none" w:sz="0" w:space="0" w:color="auto"/>
        <w:left w:val="none" w:sz="0" w:space="0" w:color="auto"/>
        <w:bottom w:val="none" w:sz="0" w:space="0" w:color="auto"/>
        <w:right w:val="none" w:sz="0" w:space="0" w:color="auto"/>
      </w:divBdr>
    </w:div>
    <w:div w:id="1097748978">
      <w:bodyDiv w:val="1"/>
      <w:marLeft w:val="0"/>
      <w:marRight w:val="0"/>
      <w:marTop w:val="0"/>
      <w:marBottom w:val="0"/>
      <w:divBdr>
        <w:top w:val="none" w:sz="0" w:space="0" w:color="auto"/>
        <w:left w:val="none" w:sz="0" w:space="0" w:color="auto"/>
        <w:bottom w:val="none" w:sz="0" w:space="0" w:color="auto"/>
        <w:right w:val="none" w:sz="0" w:space="0" w:color="auto"/>
      </w:divBdr>
    </w:div>
    <w:div w:id="1097755168">
      <w:marLeft w:val="0"/>
      <w:marRight w:val="0"/>
      <w:marTop w:val="0"/>
      <w:marBottom w:val="0"/>
      <w:divBdr>
        <w:top w:val="none" w:sz="0" w:space="0" w:color="auto"/>
        <w:left w:val="none" w:sz="0" w:space="0" w:color="auto"/>
        <w:bottom w:val="none" w:sz="0" w:space="0" w:color="auto"/>
        <w:right w:val="none" w:sz="0" w:space="0" w:color="auto"/>
      </w:divBdr>
      <w:divsChild>
        <w:div w:id="952440822">
          <w:marLeft w:val="0"/>
          <w:marRight w:val="0"/>
          <w:marTop w:val="0"/>
          <w:marBottom w:val="0"/>
          <w:divBdr>
            <w:top w:val="none" w:sz="0" w:space="0" w:color="auto"/>
            <w:left w:val="none" w:sz="0" w:space="0" w:color="auto"/>
            <w:bottom w:val="none" w:sz="0" w:space="0" w:color="auto"/>
            <w:right w:val="none" w:sz="0" w:space="0" w:color="auto"/>
          </w:divBdr>
        </w:div>
      </w:divsChild>
    </w:div>
    <w:div w:id="1098061864">
      <w:marLeft w:val="0"/>
      <w:marRight w:val="0"/>
      <w:marTop w:val="0"/>
      <w:marBottom w:val="0"/>
      <w:divBdr>
        <w:top w:val="none" w:sz="0" w:space="0" w:color="auto"/>
        <w:left w:val="none" w:sz="0" w:space="0" w:color="auto"/>
        <w:bottom w:val="none" w:sz="0" w:space="0" w:color="auto"/>
        <w:right w:val="none" w:sz="0" w:space="0" w:color="auto"/>
      </w:divBdr>
      <w:divsChild>
        <w:div w:id="1965697012">
          <w:marLeft w:val="0"/>
          <w:marRight w:val="0"/>
          <w:marTop w:val="0"/>
          <w:marBottom w:val="0"/>
          <w:divBdr>
            <w:top w:val="none" w:sz="0" w:space="0" w:color="auto"/>
            <w:left w:val="none" w:sz="0" w:space="0" w:color="auto"/>
            <w:bottom w:val="none" w:sz="0" w:space="0" w:color="auto"/>
            <w:right w:val="none" w:sz="0" w:space="0" w:color="auto"/>
          </w:divBdr>
        </w:div>
      </w:divsChild>
    </w:div>
    <w:div w:id="1098674218">
      <w:marLeft w:val="0"/>
      <w:marRight w:val="0"/>
      <w:marTop w:val="0"/>
      <w:marBottom w:val="0"/>
      <w:divBdr>
        <w:top w:val="none" w:sz="0" w:space="0" w:color="auto"/>
        <w:left w:val="none" w:sz="0" w:space="0" w:color="auto"/>
        <w:bottom w:val="none" w:sz="0" w:space="0" w:color="auto"/>
        <w:right w:val="none" w:sz="0" w:space="0" w:color="auto"/>
      </w:divBdr>
      <w:divsChild>
        <w:div w:id="1398626262">
          <w:marLeft w:val="0"/>
          <w:marRight w:val="0"/>
          <w:marTop w:val="0"/>
          <w:marBottom w:val="0"/>
          <w:divBdr>
            <w:top w:val="none" w:sz="0" w:space="0" w:color="auto"/>
            <w:left w:val="none" w:sz="0" w:space="0" w:color="auto"/>
            <w:bottom w:val="none" w:sz="0" w:space="0" w:color="auto"/>
            <w:right w:val="none" w:sz="0" w:space="0" w:color="auto"/>
          </w:divBdr>
        </w:div>
      </w:divsChild>
    </w:div>
    <w:div w:id="1099333473">
      <w:marLeft w:val="0"/>
      <w:marRight w:val="0"/>
      <w:marTop w:val="0"/>
      <w:marBottom w:val="0"/>
      <w:divBdr>
        <w:top w:val="none" w:sz="0" w:space="0" w:color="auto"/>
        <w:left w:val="none" w:sz="0" w:space="0" w:color="auto"/>
        <w:bottom w:val="none" w:sz="0" w:space="0" w:color="auto"/>
        <w:right w:val="none" w:sz="0" w:space="0" w:color="auto"/>
      </w:divBdr>
      <w:divsChild>
        <w:div w:id="267739688">
          <w:marLeft w:val="0"/>
          <w:marRight w:val="0"/>
          <w:marTop w:val="0"/>
          <w:marBottom w:val="0"/>
          <w:divBdr>
            <w:top w:val="none" w:sz="0" w:space="0" w:color="auto"/>
            <w:left w:val="none" w:sz="0" w:space="0" w:color="auto"/>
            <w:bottom w:val="none" w:sz="0" w:space="0" w:color="auto"/>
            <w:right w:val="none" w:sz="0" w:space="0" w:color="auto"/>
          </w:divBdr>
        </w:div>
      </w:divsChild>
    </w:div>
    <w:div w:id="1099564669">
      <w:marLeft w:val="0"/>
      <w:marRight w:val="0"/>
      <w:marTop w:val="0"/>
      <w:marBottom w:val="0"/>
      <w:divBdr>
        <w:top w:val="none" w:sz="0" w:space="0" w:color="auto"/>
        <w:left w:val="none" w:sz="0" w:space="0" w:color="auto"/>
        <w:bottom w:val="none" w:sz="0" w:space="0" w:color="auto"/>
        <w:right w:val="none" w:sz="0" w:space="0" w:color="auto"/>
      </w:divBdr>
      <w:divsChild>
        <w:div w:id="1745837147">
          <w:marLeft w:val="0"/>
          <w:marRight w:val="0"/>
          <w:marTop w:val="0"/>
          <w:marBottom w:val="0"/>
          <w:divBdr>
            <w:top w:val="none" w:sz="0" w:space="0" w:color="auto"/>
            <w:left w:val="none" w:sz="0" w:space="0" w:color="auto"/>
            <w:bottom w:val="none" w:sz="0" w:space="0" w:color="auto"/>
            <w:right w:val="none" w:sz="0" w:space="0" w:color="auto"/>
          </w:divBdr>
        </w:div>
      </w:divsChild>
    </w:div>
    <w:div w:id="1100301426">
      <w:marLeft w:val="0"/>
      <w:marRight w:val="0"/>
      <w:marTop w:val="0"/>
      <w:marBottom w:val="0"/>
      <w:divBdr>
        <w:top w:val="none" w:sz="0" w:space="0" w:color="auto"/>
        <w:left w:val="none" w:sz="0" w:space="0" w:color="auto"/>
        <w:bottom w:val="none" w:sz="0" w:space="0" w:color="auto"/>
        <w:right w:val="none" w:sz="0" w:space="0" w:color="auto"/>
      </w:divBdr>
      <w:divsChild>
        <w:div w:id="278799094">
          <w:marLeft w:val="0"/>
          <w:marRight w:val="0"/>
          <w:marTop w:val="0"/>
          <w:marBottom w:val="0"/>
          <w:divBdr>
            <w:top w:val="none" w:sz="0" w:space="0" w:color="auto"/>
            <w:left w:val="none" w:sz="0" w:space="0" w:color="auto"/>
            <w:bottom w:val="none" w:sz="0" w:space="0" w:color="auto"/>
            <w:right w:val="none" w:sz="0" w:space="0" w:color="auto"/>
          </w:divBdr>
        </w:div>
      </w:divsChild>
    </w:div>
    <w:div w:id="1100754233">
      <w:marLeft w:val="0"/>
      <w:marRight w:val="0"/>
      <w:marTop w:val="0"/>
      <w:marBottom w:val="0"/>
      <w:divBdr>
        <w:top w:val="none" w:sz="0" w:space="0" w:color="auto"/>
        <w:left w:val="none" w:sz="0" w:space="0" w:color="auto"/>
        <w:bottom w:val="none" w:sz="0" w:space="0" w:color="auto"/>
        <w:right w:val="none" w:sz="0" w:space="0" w:color="auto"/>
      </w:divBdr>
      <w:divsChild>
        <w:div w:id="487284524">
          <w:marLeft w:val="0"/>
          <w:marRight w:val="0"/>
          <w:marTop w:val="0"/>
          <w:marBottom w:val="0"/>
          <w:divBdr>
            <w:top w:val="none" w:sz="0" w:space="0" w:color="auto"/>
            <w:left w:val="none" w:sz="0" w:space="0" w:color="auto"/>
            <w:bottom w:val="none" w:sz="0" w:space="0" w:color="auto"/>
            <w:right w:val="none" w:sz="0" w:space="0" w:color="auto"/>
          </w:divBdr>
        </w:div>
      </w:divsChild>
    </w:div>
    <w:div w:id="1101754151">
      <w:marLeft w:val="0"/>
      <w:marRight w:val="0"/>
      <w:marTop w:val="0"/>
      <w:marBottom w:val="0"/>
      <w:divBdr>
        <w:top w:val="none" w:sz="0" w:space="0" w:color="auto"/>
        <w:left w:val="none" w:sz="0" w:space="0" w:color="auto"/>
        <w:bottom w:val="none" w:sz="0" w:space="0" w:color="auto"/>
        <w:right w:val="none" w:sz="0" w:space="0" w:color="auto"/>
      </w:divBdr>
      <w:divsChild>
        <w:div w:id="42875026">
          <w:marLeft w:val="0"/>
          <w:marRight w:val="0"/>
          <w:marTop w:val="0"/>
          <w:marBottom w:val="0"/>
          <w:divBdr>
            <w:top w:val="none" w:sz="0" w:space="0" w:color="auto"/>
            <w:left w:val="none" w:sz="0" w:space="0" w:color="auto"/>
            <w:bottom w:val="none" w:sz="0" w:space="0" w:color="auto"/>
            <w:right w:val="none" w:sz="0" w:space="0" w:color="auto"/>
          </w:divBdr>
        </w:div>
      </w:divsChild>
    </w:div>
    <w:div w:id="1102147501">
      <w:marLeft w:val="0"/>
      <w:marRight w:val="0"/>
      <w:marTop w:val="0"/>
      <w:marBottom w:val="0"/>
      <w:divBdr>
        <w:top w:val="none" w:sz="0" w:space="0" w:color="auto"/>
        <w:left w:val="none" w:sz="0" w:space="0" w:color="auto"/>
        <w:bottom w:val="none" w:sz="0" w:space="0" w:color="auto"/>
        <w:right w:val="none" w:sz="0" w:space="0" w:color="auto"/>
      </w:divBdr>
      <w:divsChild>
        <w:div w:id="2140567268">
          <w:marLeft w:val="0"/>
          <w:marRight w:val="0"/>
          <w:marTop w:val="0"/>
          <w:marBottom w:val="0"/>
          <w:divBdr>
            <w:top w:val="none" w:sz="0" w:space="0" w:color="auto"/>
            <w:left w:val="none" w:sz="0" w:space="0" w:color="auto"/>
            <w:bottom w:val="none" w:sz="0" w:space="0" w:color="auto"/>
            <w:right w:val="none" w:sz="0" w:space="0" w:color="auto"/>
          </w:divBdr>
        </w:div>
      </w:divsChild>
    </w:div>
    <w:div w:id="1102646682">
      <w:bodyDiv w:val="1"/>
      <w:marLeft w:val="0"/>
      <w:marRight w:val="0"/>
      <w:marTop w:val="0"/>
      <w:marBottom w:val="0"/>
      <w:divBdr>
        <w:top w:val="none" w:sz="0" w:space="0" w:color="auto"/>
        <w:left w:val="none" w:sz="0" w:space="0" w:color="auto"/>
        <w:bottom w:val="none" w:sz="0" w:space="0" w:color="auto"/>
        <w:right w:val="none" w:sz="0" w:space="0" w:color="auto"/>
      </w:divBdr>
    </w:div>
    <w:div w:id="1102647000">
      <w:marLeft w:val="0"/>
      <w:marRight w:val="0"/>
      <w:marTop w:val="0"/>
      <w:marBottom w:val="0"/>
      <w:divBdr>
        <w:top w:val="none" w:sz="0" w:space="0" w:color="auto"/>
        <w:left w:val="none" w:sz="0" w:space="0" w:color="auto"/>
        <w:bottom w:val="none" w:sz="0" w:space="0" w:color="auto"/>
        <w:right w:val="none" w:sz="0" w:space="0" w:color="auto"/>
      </w:divBdr>
    </w:div>
    <w:div w:id="1102653834">
      <w:marLeft w:val="0"/>
      <w:marRight w:val="0"/>
      <w:marTop w:val="0"/>
      <w:marBottom w:val="0"/>
      <w:divBdr>
        <w:top w:val="none" w:sz="0" w:space="0" w:color="auto"/>
        <w:left w:val="none" w:sz="0" w:space="0" w:color="auto"/>
        <w:bottom w:val="none" w:sz="0" w:space="0" w:color="auto"/>
        <w:right w:val="none" w:sz="0" w:space="0" w:color="auto"/>
      </w:divBdr>
      <w:divsChild>
        <w:div w:id="178860401">
          <w:marLeft w:val="0"/>
          <w:marRight w:val="0"/>
          <w:marTop w:val="0"/>
          <w:marBottom w:val="0"/>
          <w:divBdr>
            <w:top w:val="none" w:sz="0" w:space="0" w:color="auto"/>
            <w:left w:val="none" w:sz="0" w:space="0" w:color="auto"/>
            <w:bottom w:val="none" w:sz="0" w:space="0" w:color="auto"/>
            <w:right w:val="none" w:sz="0" w:space="0" w:color="auto"/>
          </w:divBdr>
        </w:div>
      </w:divsChild>
    </w:div>
    <w:div w:id="1103308824">
      <w:marLeft w:val="0"/>
      <w:marRight w:val="0"/>
      <w:marTop w:val="0"/>
      <w:marBottom w:val="0"/>
      <w:divBdr>
        <w:top w:val="none" w:sz="0" w:space="0" w:color="auto"/>
        <w:left w:val="none" w:sz="0" w:space="0" w:color="auto"/>
        <w:bottom w:val="none" w:sz="0" w:space="0" w:color="auto"/>
        <w:right w:val="none" w:sz="0" w:space="0" w:color="auto"/>
      </w:divBdr>
      <w:divsChild>
        <w:div w:id="1210799815">
          <w:marLeft w:val="0"/>
          <w:marRight w:val="0"/>
          <w:marTop w:val="0"/>
          <w:marBottom w:val="0"/>
          <w:divBdr>
            <w:top w:val="none" w:sz="0" w:space="0" w:color="auto"/>
            <w:left w:val="none" w:sz="0" w:space="0" w:color="auto"/>
            <w:bottom w:val="none" w:sz="0" w:space="0" w:color="auto"/>
            <w:right w:val="none" w:sz="0" w:space="0" w:color="auto"/>
          </w:divBdr>
        </w:div>
      </w:divsChild>
    </w:div>
    <w:div w:id="1103452635">
      <w:marLeft w:val="0"/>
      <w:marRight w:val="0"/>
      <w:marTop w:val="0"/>
      <w:marBottom w:val="0"/>
      <w:divBdr>
        <w:top w:val="none" w:sz="0" w:space="0" w:color="auto"/>
        <w:left w:val="none" w:sz="0" w:space="0" w:color="auto"/>
        <w:bottom w:val="none" w:sz="0" w:space="0" w:color="auto"/>
        <w:right w:val="none" w:sz="0" w:space="0" w:color="auto"/>
      </w:divBdr>
      <w:divsChild>
        <w:div w:id="1908033179">
          <w:marLeft w:val="0"/>
          <w:marRight w:val="0"/>
          <w:marTop w:val="0"/>
          <w:marBottom w:val="0"/>
          <w:divBdr>
            <w:top w:val="none" w:sz="0" w:space="0" w:color="auto"/>
            <w:left w:val="none" w:sz="0" w:space="0" w:color="auto"/>
            <w:bottom w:val="none" w:sz="0" w:space="0" w:color="auto"/>
            <w:right w:val="none" w:sz="0" w:space="0" w:color="auto"/>
          </w:divBdr>
        </w:div>
      </w:divsChild>
    </w:div>
    <w:div w:id="1104035382">
      <w:marLeft w:val="0"/>
      <w:marRight w:val="0"/>
      <w:marTop w:val="0"/>
      <w:marBottom w:val="0"/>
      <w:divBdr>
        <w:top w:val="none" w:sz="0" w:space="0" w:color="auto"/>
        <w:left w:val="none" w:sz="0" w:space="0" w:color="auto"/>
        <w:bottom w:val="none" w:sz="0" w:space="0" w:color="auto"/>
        <w:right w:val="none" w:sz="0" w:space="0" w:color="auto"/>
      </w:divBdr>
      <w:divsChild>
        <w:div w:id="1540779304">
          <w:marLeft w:val="0"/>
          <w:marRight w:val="0"/>
          <w:marTop w:val="0"/>
          <w:marBottom w:val="0"/>
          <w:divBdr>
            <w:top w:val="none" w:sz="0" w:space="0" w:color="auto"/>
            <w:left w:val="none" w:sz="0" w:space="0" w:color="auto"/>
            <w:bottom w:val="none" w:sz="0" w:space="0" w:color="auto"/>
            <w:right w:val="none" w:sz="0" w:space="0" w:color="auto"/>
          </w:divBdr>
        </w:div>
      </w:divsChild>
    </w:div>
    <w:div w:id="1104350513">
      <w:marLeft w:val="0"/>
      <w:marRight w:val="0"/>
      <w:marTop w:val="0"/>
      <w:marBottom w:val="0"/>
      <w:divBdr>
        <w:top w:val="none" w:sz="0" w:space="0" w:color="auto"/>
        <w:left w:val="none" w:sz="0" w:space="0" w:color="auto"/>
        <w:bottom w:val="none" w:sz="0" w:space="0" w:color="auto"/>
        <w:right w:val="none" w:sz="0" w:space="0" w:color="auto"/>
      </w:divBdr>
      <w:divsChild>
        <w:div w:id="467549884">
          <w:marLeft w:val="0"/>
          <w:marRight w:val="0"/>
          <w:marTop w:val="0"/>
          <w:marBottom w:val="0"/>
          <w:divBdr>
            <w:top w:val="none" w:sz="0" w:space="0" w:color="auto"/>
            <w:left w:val="none" w:sz="0" w:space="0" w:color="auto"/>
            <w:bottom w:val="none" w:sz="0" w:space="0" w:color="auto"/>
            <w:right w:val="none" w:sz="0" w:space="0" w:color="auto"/>
          </w:divBdr>
        </w:div>
      </w:divsChild>
    </w:div>
    <w:div w:id="1105924411">
      <w:marLeft w:val="0"/>
      <w:marRight w:val="0"/>
      <w:marTop w:val="0"/>
      <w:marBottom w:val="0"/>
      <w:divBdr>
        <w:top w:val="none" w:sz="0" w:space="0" w:color="auto"/>
        <w:left w:val="none" w:sz="0" w:space="0" w:color="auto"/>
        <w:bottom w:val="none" w:sz="0" w:space="0" w:color="auto"/>
        <w:right w:val="none" w:sz="0" w:space="0" w:color="auto"/>
      </w:divBdr>
      <w:divsChild>
        <w:div w:id="1174879341">
          <w:marLeft w:val="0"/>
          <w:marRight w:val="0"/>
          <w:marTop w:val="0"/>
          <w:marBottom w:val="0"/>
          <w:divBdr>
            <w:top w:val="none" w:sz="0" w:space="0" w:color="auto"/>
            <w:left w:val="none" w:sz="0" w:space="0" w:color="auto"/>
            <w:bottom w:val="none" w:sz="0" w:space="0" w:color="auto"/>
            <w:right w:val="none" w:sz="0" w:space="0" w:color="auto"/>
          </w:divBdr>
        </w:div>
      </w:divsChild>
    </w:div>
    <w:div w:id="1106274386">
      <w:marLeft w:val="0"/>
      <w:marRight w:val="0"/>
      <w:marTop w:val="0"/>
      <w:marBottom w:val="0"/>
      <w:divBdr>
        <w:top w:val="none" w:sz="0" w:space="0" w:color="auto"/>
        <w:left w:val="none" w:sz="0" w:space="0" w:color="auto"/>
        <w:bottom w:val="none" w:sz="0" w:space="0" w:color="auto"/>
        <w:right w:val="none" w:sz="0" w:space="0" w:color="auto"/>
      </w:divBdr>
      <w:divsChild>
        <w:div w:id="895051057">
          <w:marLeft w:val="0"/>
          <w:marRight w:val="0"/>
          <w:marTop w:val="0"/>
          <w:marBottom w:val="0"/>
          <w:divBdr>
            <w:top w:val="none" w:sz="0" w:space="0" w:color="auto"/>
            <w:left w:val="none" w:sz="0" w:space="0" w:color="auto"/>
            <w:bottom w:val="none" w:sz="0" w:space="0" w:color="auto"/>
            <w:right w:val="none" w:sz="0" w:space="0" w:color="auto"/>
          </w:divBdr>
        </w:div>
      </w:divsChild>
    </w:div>
    <w:div w:id="1106850855">
      <w:marLeft w:val="0"/>
      <w:marRight w:val="0"/>
      <w:marTop w:val="0"/>
      <w:marBottom w:val="0"/>
      <w:divBdr>
        <w:top w:val="none" w:sz="0" w:space="0" w:color="auto"/>
        <w:left w:val="none" w:sz="0" w:space="0" w:color="auto"/>
        <w:bottom w:val="none" w:sz="0" w:space="0" w:color="auto"/>
        <w:right w:val="none" w:sz="0" w:space="0" w:color="auto"/>
      </w:divBdr>
      <w:divsChild>
        <w:div w:id="1224411332">
          <w:marLeft w:val="0"/>
          <w:marRight w:val="0"/>
          <w:marTop w:val="0"/>
          <w:marBottom w:val="0"/>
          <w:divBdr>
            <w:top w:val="none" w:sz="0" w:space="0" w:color="auto"/>
            <w:left w:val="none" w:sz="0" w:space="0" w:color="auto"/>
            <w:bottom w:val="none" w:sz="0" w:space="0" w:color="auto"/>
            <w:right w:val="none" w:sz="0" w:space="0" w:color="auto"/>
          </w:divBdr>
        </w:div>
      </w:divsChild>
    </w:div>
    <w:div w:id="1107583460">
      <w:marLeft w:val="0"/>
      <w:marRight w:val="0"/>
      <w:marTop w:val="0"/>
      <w:marBottom w:val="0"/>
      <w:divBdr>
        <w:top w:val="none" w:sz="0" w:space="0" w:color="auto"/>
        <w:left w:val="none" w:sz="0" w:space="0" w:color="auto"/>
        <w:bottom w:val="none" w:sz="0" w:space="0" w:color="auto"/>
        <w:right w:val="none" w:sz="0" w:space="0" w:color="auto"/>
      </w:divBdr>
      <w:divsChild>
        <w:div w:id="1477334931">
          <w:marLeft w:val="0"/>
          <w:marRight w:val="0"/>
          <w:marTop w:val="0"/>
          <w:marBottom w:val="0"/>
          <w:divBdr>
            <w:top w:val="none" w:sz="0" w:space="0" w:color="auto"/>
            <w:left w:val="none" w:sz="0" w:space="0" w:color="auto"/>
            <w:bottom w:val="none" w:sz="0" w:space="0" w:color="auto"/>
            <w:right w:val="none" w:sz="0" w:space="0" w:color="auto"/>
          </w:divBdr>
        </w:div>
      </w:divsChild>
    </w:div>
    <w:div w:id="1107844908">
      <w:marLeft w:val="0"/>
      <w:marRight w:val="0"/>
      <w:marTop w:val="0"/>
      <w:marBottom w:val="0"/>
      <w:divBdr>
        <w:top w:val="none" w:sz="0" w:space="0" w:color="auto"/>
        <w:left w:val="none" w:sz="0" w:space="0" w:color="auto"/>
        <w:bottom w:val="none" w:sz="0" w:space="0" w:color="auto"/>
        <w:right w:val="none" w:sz="0" w:space="0" w:color="auto"/>
      </w:divBdr>
      <w:divsChild>
        <w:div w:id="1308241855">
          <w:marLeft w:val="0"/>
          <w:marRight w:val="0"/>
          <w:marTop w:val="0"/>
          <w:marBottom w:val="0"/>
          <w:divBdr>
            <w:top w:val="none" w:sz="0" w:space="0" w:color="auto"/>
            <w:left w:val="none" w:sz="0" w:space="0" w:color="auto"/>
            <w:bottom w:val="none" w:sz="0" w:space="0" w:color="auto"/>
            <w:right w:val="none" w:sz="0" w:space="0" w:color="auto"/>
          </w:divBdr>
        </w:div>
      </w:divsChild>
    </w:div>
    <w:div w:id="1110514427">
      <w:marLeft w:val="0"/>
      <w:marRight w:val="0"/>
      <w:marTop w:val="0"/>
      <w:marBottom w:val="0"/>
      <w:divBdr>
        <w:top w:val="none" w:sz="0" w:space="0" w:color="auto"/>
        <w:left w:val="none" w:sz="0" w:space="0" w:color="auto"/>
        <w:bottom w:val="none" w:sz="0" w:space="0" w:color="auto"/>
        <w:right w:val="none" w:sz="0" w:space="0" w:color="auto"/>
      </w:divBdr>
      <w:divsChild>
        <w:div w:id="644772864">
          <w:marLeft w:val="0"/>
          <w:marRight w:val="0"/>
          <w:marTop w:val="0"/>
          <w:marBottom w:val="0"/>
          <w:divBdr>
            <w:top w:val="none" w:sz="0" w:space="0" w:color="auto"/>
            <w:left w:val="none" w:sz="0" w:space="0" w:color="auto"/>
            <w:bottom w:val="none" w:sz="0" w:space="0" w:color="auto"/>
            <w:right w:val="none" w:sz="0" w:space="0" w:color="auto"/>
          </w:divBdr>
        </w:div>
      </w:divsChild>
    </w:div>
    <w:div w:id="1110588332">
      <w:marLeft w:val="0"/>
      <w:marRight w:val="0"/>
      <w:marTop w:val="0"/>
      <w:marBottom w:val="0"/>
      <w:divBdr>
        <w:top w:val="none" w:sz="0" w:space="0" w:color="auto"/>
        <w:left w:val="none" w:sz="0" w:space="0" w:color="auto"/>
        <w:bottom w:val="none" w:sz="0" w:space="0" w:color="auto"/>
        <w:right w:val="none" w:sz="0" w:space="0" w:color="auto"/>
      </w:divBdr>
      <w:divsChild>
        <w:div w:id="1607618504">
          <w:marLeft w:val="0"/>
          <w:marRight w:val="0"/>
          <w:marTop w:val="0"/>
          <w:marBottom w:val="0"/>
          <w:divBdr>
            <w:top w:val="none" w:sz="0" w:space="0" w:color="auto"/>
            <w:left w:val="none" w:sz="0" w:space="0" w:color="auto"/>
            <w:bottom w:val="none" w:sz="0" w:space="0" w:color="auto"/>
            <w:right w:val="none" w:sz="0" w:space="0" w:color="auto"/>
          </w:divBdr>
        </w:div>
      </w:divsChild>
    </w:div>
    <w:div w:id="1111359988">
      <w:marLeft w:val="0"/>
      <w:marRight w:val="0"/>
      <w:marTop w:val="0"/>
      <w:marBottom w:val="0"/>
      <w:divBdr>
        <w:top w:val="none" w:sz="0" w:space="0" w:color="auto"/>
        <w:left w:val="none" w:sz="0" w:space="0" w:color="auto"/>
        <w:bottom w:val="none" w:sz="0" w:space="0" w:color="auto"/>
        <w:right w:val="none" w:sz="0" w:space="0" w:color="auto"/>
      </w:divBdr>
      <w:divsChild>
        <w:div w:id="1851526076">
          <w:marLeft w:val="0"/>
          <w:marRight w:val="0"/>
          <w:marTop w:val="0"/>
          <w:marBottom w:val="0"/>
          <w:divBdr>
            <w:top w:val="none" w:sz="0" w:space="0" w:color="auto"/>
            <w:left w:val="none" w:sz="0" w:space="0" w:color="auto"/>
            <w:bottom w:val="none" w:sz="0" w:space="0" w:color="auto"/>
            <w:right w:val="none" w:sz="0" w:space="0" w:color="auto"/>
          </w:divBdr>
        </w:div>
      </w:divsChild>
    </w:div>
    <w:div w:id="1112211519">
      <w:bodyDiv w:val="1"/>
      <w:marLeft w:val="0"/>
      <w:marRight w:val="0"/>
      <w:marTop w:val="0"/>
      <w:marBottom w:val="0"/>
      <w:divBdr>
        <w:top w:val="none" w:sz="0" w:space="0" w:color="auto"/>
        <w:left w:val="none" w:sz="0" w:space="0" w:color="auto"/>
        <w:bottom w:val="none" w:sz="0" w:space="0" w:color="auto"/>
        <w:right w:val="none" w:sz="0" w:space="0" w:color="auto"/>
      </w:divBdr>
    </w:div>
    <w:div w:id="1115446854">
      <w:marLeft w:val="0"/>
      <w:marRight w:val="0"/>
      <w:marTop w:val="0"/>
      <w:marBottom w:val="0"/>
      <w:divBdr>
        <w:top w:val="none" w:sz="0" w:space="0" w:color="auto"/>
        <w:left w:val="none" w:sz="0" w:space="0" w:color="auto"/>
        <w:bottom w:val="none" w:sz="0" w:space="0" w:color="auto"/>
        <w:right w:val="none" w:sz="0" w:space="0" w:color="auto"/>
      </w:divBdr>
      <w:divsChild>
        <w:div w:id="1072774093">
          <w:marLeft w:val="0"/>
          <w:marRight w:val="0"/>
          <w:marTop w:val="0"/>
          <w:marBottom w:val="0"/>
          <w:divBdr>
            <w:top w:val="none" w:sz="0" w:space="0" w:color="auto"/>
            <w:left w:val="none" w:sz="0" w:space="0" w:color="auto"/>
            <w:bottom w:val="none" w:sz="0" w:space="0" w:color="auto"/>
            <w:right w:val="none" w:sz="0" w:space="0" w:color="auto"/>
          </w:divBdr>
        </w:div>
      </w:divsChild>
    </w:div>
    <w:div w:id="1116488384">
      <w:marLeft w:val="0"/>
      <w:marRight w:val="0"/>
      <w:marTop w:val="0"/>
      <w:marBottom w:val="0"/>
      <w:divBdr>
        <w:top w:val="none" w:sz="0" w:space="0" w:color="auto"/>
        <w:left w:val="none" w:sz="0" w:space="0" w:color="auto"/>
        <w:bottom w:val="none" w:sz="0" w:space="0" w:color="auto"/>
        <w:right w:val="none" w:sz="0" w:space="0" w:color="auto"/>
      </w:divBdr>
      <w:divsChild>
        <w:div w:id="656347159">
          <w:marLeft w:val="0"/>
          <w:marRight w:val="0"/>
          <w:marTop w:val="0"/>
          <w:marBottom w:val="0"/>
          <w:divBdr>
            <w:top w:val="none" w:sz="0" w:space="0" w:color="auto"/>
            <w:left w:val="none" w:sz="0" w:space="0" w:color="auto"/>
            <w:bottom w:val="none" w:sz="0" w:space="0" w:color="auto"/>
            <w:right w:val="none" w:sz="0" w:space="0" w:color="auto"/>
          </w:divBdr>
        </w:div>
      </w:divsChild>
    </w:div>
    <w:div w:id="1117025695">
      <w:marLeft w:val="0"/>
      <w:marRight w:val="0"/>
      <w:marTop w:val="0"/>
      <w:marBottom w:val="0"/>
      <w:divBdr>
        <w:top w:val="none" w:sz="0" w:space="0" w:color="auto"/>
        <w:left w:val="none" w:sz="0" w:space="0" w:color="auto"/>
        <w:bottom w:val="none" w:sz="0" w:space="0" w:color="auto"/>
        <w:right w:val="none" w:sz="0" w:space="0" w:color="auto"/>
      </w:divBdr>
      <w:divsChild>
        <w:div w:id="418796818">
          <w:marLeft w:val="0"/>
          <w:marRight w:val="0"/>
          <w:marTop w:val="0"/>
          <w:marBottom w:val="0"/>
          <w:divBdr>
            <w:top w:val="none" w:sz="0" w:space="0" w:color="auto"/>
            <w:left w:val="none" w:sz="0" w:space="0" w:color="auto"/>
            <w:bottom w:val="none" w:sz="0" w:space="0" w:color="auto"/>
            <w:right w:val="none" w:sz="0" w:space="0" w:color="auto"/>
          </w:divBdr>
        </w:div>
      </w:divsChild>
    </w:div>
    <w:div w:id="1117136632">
      <w:marLeft w:val="0"/>
      <w:marRight w:val="0"/>
      <w:marTop w:val="0"/>
      <w:marBottom w:val="0"/>
      <w:divBdr>
        <w:top w:val="none" w:sz="0" w:space="0" w:color="auto"/>
        <w:left w:val="none" w:sz="0" w:space="0" w:color="auto"/>
        <w:bottom w:val="none" w:sz="0" w:space="0" w:color="auto"/>
        <w:right w:val="none" w:sz="0" w:space="0" w:color="auto"/>
      </w:divBdr>
      <w:divsChild>
        <w:div w:id="1362586386">
          <w:marLeft w:val="0"/>
          <w:marRight w:val="0"/>
          <w:marTop w:val="0"/>
          <w:marBottom w:val="0"/>
          <w:divBdr>
            <w:top w:val="none" w:sz="0" w:space="0" w:color="auto"/>
            <w:left w:val="none" w:sz="0" w:space="0" w:color="auto"/>
            <w:bottom w:val="none" w:sz="0" w:space="0" w:color="auto"/>
            <w:right w:val="none" w:sz="0" w:space="0" w:color="auto"/>
          </w:divBdr>
        </w:div>
      </w:divsChild>
    </w:div>
    <w:div w:id="1117794193">
      <w:marLeft w:val="0"/>
      <w:marRight w:val="0"/>
      <w:marTop w:val="0"/>
      <w:marBottom w:val="0"/>
      <w:divBdr>
        <w:top w:val="none" w:sz="0" w:space="0" w:color="auto"/>
        <w:left w:val="none" w:sz="0" w:space="0" w:color="auto"/>
        <w:bottom w:val="none" w:sz="0" w:space="0" w:color="auto"/>
        <w:right w:val="none" w:sz="0" w:space="0" w:color="auto"/>
      </w:divBdr>
      <w:divsChild>
        <w:div w:id="725228294">
          <w:marLeft w:val="0"/>
          <w:marRight w:val="0"/>
          <w:marTop w:val="0"/>
          <w:marBottom w:val="0"/>
          <w:divBdr>
            <w:top w:val="none" w:sz="0" w:space="0" w:color="auto"/>
            <w:left w:val="none" w:sz="0" w:space="0" w:color="auto"/>
            <w:bottom w:val="none" w:sz="0" w:space="0" w:color="auto"/>
            <w:right w:val="none" w:sz="0" w:space="0" w:color="auto"/>
          </w:divBdr>
        </w:div>
      </w:divsChild>
    </w:div>
    <w:div w:id="1118181387">
      <w:marLeft w:val="0"/>
      <w:marRight w:val="0"/>
      <w:marTop w:val="0"/>
      <w:marBottom w:val="0"/>
      <w:divBdr>
        <w:top w:val="none" w:sz="0" w:space="0" w:color="auto"/>
        <w:left w:val="none" w:sz="0" w:space="0" w:color="auto"/>
        <w:bottom w:val="none" w:sz="0" w:space="0" w:color="auto"/>
        <w:right w:val="none" w:sz="0" w:space="0" w:color="auto"/>
      </w:divBdr>
      <w:divsChild>
        <w:div w:id="50350877">
          <w:marLeft w:val="0"/>
          <w:marRight w:val="0"/>
          <w:marTop w:val="0"/>
          <w:marBottom w:val="0"/>
          <w:divBdr>
            <w:top w:val="none" w:sz="0" w:space="0" w:color="auto"/>
            <w:left w:val="none" w:sz="0" w:space="0" w:color="auto"/>
            <w:bottom w:val="none" w:sz="0" w:space="0" w:color="auto"/>
            <w:right w:val="none" w:sz="0" w:space="0" w:color="auto"/>
          </w:divBdr>
        </w:div>
      </w:divsChild>
    </w:div>
    <w:div w:id="1118447245">
      <w:bodyDiv w:val="1"/>
      <w:marLeft w:val="0"/>
      <w:marRight w:val="0"/>
      <w:marTop w:val="0"/>
      <w:marBottom w:val="0"/>
      <w:divBdr>
        <w:top w:val="none" w:sz="0" w:space="0" w:color="auto"/>
        <w:left w:val="none" w:sz="0" w:space="0" w:color="auto"/>
        <w:bottom w:val="none" w:sz="0" w:space="0" w:color="auto"/>
        <w:right w:val="none" w:sz="0" w:space="0" w:color="auto"/>
      </w:divBdr>
    </w:div>
    <w:div w:id="1120152984">
      <w:marLeft w:val="0"/>
      <w:marRight w:val="0"/>
      <w:marTop w:val="0"/>
      <w:marBottom w:val="0"/>
      <w:divBdr>
        <w:top w:val="none" w:sz="0" w:space="0" w:color="auto"/>
        <w:left w:val="none" w:sz="0" w:space="0" w:color="auto"/>
        <w:bottom w:val="none" w:sz="0" w:space="0" w:color="auto"/>
        <w:right w:val="none" w:sz="0" w:space="0" w:color="auto"/>
      </w:divBdr>
      <w:divsChild>
        <w:div w:id="20787048">
          <w:marLeft w:val="0"/>
          <w:marRight w:val="0"/>
          <w:marTop w:val="0"/>
          <w:marBottom w:val="0"/>
          <w:divBdr>
            <w:top w:val="none" w:sz="0" w:space="0" w:color="auto"/>
            <w:left w:val="none" w:sz="0" w:space="0" w:color="auto"/>
            <w:bottom w:val="none" w:sz="0" w:space="0" w:color="auto"/>
            <w:right w:val="none" w:sz="0" w:space="0" w:color="auto"/>
          </w:divBdr>
        </w:div>
      </w:divsChild>
    </w:div>
    <w:div w:id="1120613171">
      <w:marLeft w:val="0"/>
      <w:marRight w:val="0"/>
      <w:marTop w:val="0"/>
      <w:marBottom w:val="0"/>
      <w:divBdr>
        <w:top w:val="none" w:sz="0" w:space="0" w:color="auto"/>
        <w:left w:val="none" w:sz="0" w:space="0" w:color="auto"/>
        <w:bottom w:val="none" w:sz="0" w:space="0" w:color="auto"/>
        <w:right w:val="none" w:sz="0" w:space="0" w:color="auto"/>
      </w:divBdr>
      <w:divsChild>
        <w:div w:id="1771925020">
          <w:marLeft w:val="0"/>
          <w:marRight w:val="0"/>
          <w:marTop w:val="0"/>
          <w:marBottom w:val="0"/>
          <w:divBdr>
            <w:top w:val="none" w:sz="0" w:space="0" w:color="auto"/>
            <w:left w:val="none" w:sz="0" w:space="0" w:color="auto"/>
            <w:bottom w:val="none" w:sz="0" w:space="0" w:color="auto"/>
            <w:right w:val="none" w:sz="0" w:space="0" w:color="auto"/>
          </w:divBdr>
        </w:div>
      </w:divsChild>
    </w:div>
    <w:div w:id="1120761172">
      <w:marLeft w:val="0"/>
      <w:marRight w:val="0"/>
      <w:marTop w:val="0"/>
      <w:marBottom w:val="0"/>
      <w:divBdr>
        <w:top w:val="none" w:sz="0" w:space="0" w:color="auto"/>
        <w:left w:val="none" w:sz="0" w:space="0" w:color="auto"/>
        <w:bottom w:val="none" w:sz="0" w:space="0" w:color="auto"/>
        <w:right w:val="none" w:sz="0" w:space="0" w:color="auto"/>
      </w:divBdr>
      <w:divsChild>
        <w:div w:id="1375302269">
          <w:marLeft w:val="0"/>
          <w:marRight w:val="0"/>
          <w:marTop w:val="0"/>
          <w:marBottom w:val="0"/>
          <w:divBdr>
            <w:top w:val="none" w:sz="0" w:space="0" w:color="auto"/>
            <w:left w:val="none" w:sz="0" w:space="0" w:color="auto"/>
            <w:bottom w:val="none" w:sz="0" w:space="0" w:color="auto"/>
            <w:right w:val="none" w:sz="0" w:space="0" w:color="auto"/>
          </w:divBdr>
        </w:div>
      </w:divsChild>
    </w:div>
    <w:div w:id="1121069026">
      <w:marLeft w:val="0"/>
      <w:marRight w:val="0"/>
      <w:marTop w:val="0"/>
      <w:marBottom w:val="0"/>
      <w:divBdr>
        <w:top w:val="none" w:sz="0" w:space="0" w:color="auto"/>
        <w:left w:val="none" w:sz="0" w:space="0" w:color="auto"/>
        <w:bottom w:val="none" w:sz="0" w:space="0" w:color="auto"/>
        <w:right w:val="none" w:sz="0" w:space="0" w:color="auto"/>
      </w:divBdr>
      <w:divsChild>
        <w:div w:id="80029263">
          <w:marLeft w:val="0"/>
          <w:marRight w:val="0"/>
          <w:marTop w:val="0"/>
          <w:marBottom w:val="0"/>
          <w:divBdr>
            <w:top w:val="none" w:sz="0" w:space="0" w:color="auto"/>
            <w:left w:val="none" w:sz="0" w:space="0" w:color="auto"/>
            <w:bottom w:val="none" w:sz="0" w:space="0" w:color="auto"/>
            <w:right w:val="none" w:sz="0" w:space="0" w:color="auto"/>
          </w:divBdr>
        </w:div>
      </w:divsChild>
    </w:div>
    <w:div w:id="1121071577">
      <w:marLeft w:val="0"/>
      <w:marRight w:val="0"/>
      <w:marTop w:val="0"/>
      <w:marBottom w:val="0"/>
      <w:divBdr>
        <w:top w:val="none" w:sz="0" w:space="0" w:color="auto"/>
        <w:left w:val="none" w:sz="0" w:space="0" w:color="auto"/>
        <w:bottom w:val="none" w:sz="0" w:space="0" w:color="auto"/>
        <w:right w:val="none" w:sz="0" w:space="0" w:color="auto"/>
      </w:divBdr>
      <w:divsChild>
        <w:div w:id="361244019">
          <w:marLeft w:val="0"/>
          <w:marRight w:val="0"/>
          <w:marTop w:val="0"/>
          <w:marBottom w:val="0"/>
          <w:divBdr>
            <w:top w:val="none" w:sz="0" w:space="0" w:color="auto"/>
            <w:left w:val="none" w:sz="0" w:space="0" w:color="auto"/>
            <w:bottom w:val="none" w:sz="0" w:space="0" w:color="auto"/>
            <w:right w:val="none" w:sz="0" w:space="0" w:color="auto"/>
          </w:divBdr>
        </w:div>
      </w:divsChild>
    </w:div>
    <w:div w:id="1121340857">
      <w:marLeft w:val="0"/>
      <w:marRight w:val="0"/>
      <w:marTop w:val="0"/>
      <w:marBottom w:val="0"/>
      <w:divBdr>
        <w:top w:val="none" w:sz="0" w:space="0" w:color="auto"/>
        <w:left w:val="none" w:sz="0" w:space="0" w:color="auto"/>
        <w:bottom w:val="none" w:sz="0" w:space="0" w:color="auto"/>
        <w:right w:val="none" w:sz="0" w:space="0" w:color="auto"/>
      </w:divBdr>
      <w:divsChild>
        <w:div w:id="1026909646">
          <w:marLeft w:val="0"/>
          <w:marRight w:val="0"/>
          <w:marTop w:val="0"/>
          <w:marBottom w:val="0"/>
          <w:divBdr>
            <w:top w:val="none" w:sz="0" w:space="0" w:color="auto"/>
            <w:left w:val="none" w:sz="0" w:space="0" w:color="auto"/>
            <w:bottom w:val="none" w:sz="0" w:space="0" w:color="auto"/>
            <w:right w:val="none" w:sz="0" w:space="0" w:color="auto"/>
          </w:divBdr>
        </w:div>
      </w:divsChild>
    </w:div>
    <w:div w:id="1121723083">
      <w:marLeft w:val="0"/>
      <w:marRight w:val="0"/>
      <w:marTop w:val="0"/>
      <w:marBottom w:val="0"/>
      <w:divBdr>
        <w:top w:val="none" w:sz="0" w:space="0" w:color="auto"/>
        <w:left w:val="none" w:sz="0" w:space="0" w:color="auto"/>
        <w:bottom w:val="none" w:sz="0" w:space="0" w:color="auto"/>
        <w:right w:val="none" w:sz="0" w:space="0" w:color="auto"/>
      </w:divBdr>
      <w:divsChild>
        <w:div w:id="1401172830">
          <w:marLeft w:val="0"/>
          <w:marRight w:val="0"/>
          <w:marTop w:val="0"/>
          <w:marBottom w:val="0"/>
          <w:divBdr>
            <w:top w:val="none" w:sz="0" w:space="0" w:color="auto"/>
            <w:left w:val="none" w:sz="0" w:space="0" w:color="auto"/>
            <w:bottom w:val="none" w:sz="0" w:space="0" w:color="auto"/>
            <w:right w:val="none" w:sz="0" w:space="0" w:color="auto"/>
          </w:divBdr>
        </w:div>
      </w:divsChild>
    </w:div>
    <w:div w:id="1122335504">
      <w:marLeft w:val="0"/>
      <w:marRight w:val="0"/>
      <w:marTop w:val="0"/>
      <w:marBottom w:val="0"/>
      <w:divBdr>
        <w:top w:val="none" w:sz="0" w:space="0" w:color="auto"/>
        <w:left w:val="none" w:sz="0" w:space="0" w:color="auto"/>
        <w:bottom w:val="none" w:sz="0" w:space="0" w:color="auto"/>
        <w:right w:val="none" w:sz="0" w:space="0" w:color="auto"/>
      </w:divBdr>
      <w:divsChild>
        <w:div w:id="1907261134">
          <w:marLeft w:val="0"/>
          <w:marRight w:val="0"/>
          <w:marTop w:val="0"/>
          <w:marBottom w:val="0"/>
          <w:divBdr>
            <w:top w:val="none" w:sz="0" w:space="0" w:color="auto"/>
            <w:left w:val="none" w:sz="0" w:space="0" w:color="auto"/>
            <w:bottom w:val="none" w:sz="0" w:space="0" w:color="auto"/>
            <w:right w:val="none" w:sz="0" w:space="0" w:color="auto"/>
          </w:divBdr>
        </w:div>
      </w:divsChild>
    </w:div>
    <w:div w:id="1123698190">
      <w:marLeft w:val="0"/>
      <w:marRight w:val="0"/>
      <w:marTop w:val="0"/>
      <w:marBottom w:val="0"/>
      <w:divBdr>
        <w:top w:val="none" w:sz="0" w:space="0" w:color="auto"/>
        <w:left w:val="none" w:sz="0" w:space="0" w:color="auto"/>
        <w:bottom w:val="none" w:sz="0" w:space="0" w:color="auto"/>
        <w:right w:val="none" w:sz="0" w:space="0" w:color="auto"/>
      </w:divBdr>
      <w:divsChild>
        <w:div w:id="155926267">
          <w:marLeft w:val="0"/>
          <w:marRight w:val="0"/>
          <w:marTop w:val="0"/>
          <w:marBottom w:val="0"/>
          <w:divBdr>
            <w:top w:val="none" w:sz="0" w:space="0" w:color="auto"/>
            <w:left w:val="none" w:sz="0" w:space="0" w:color="auto"/>
            <w:bottom w:val="none" w:sz="0" w:space="0" w:color="auto"/>
            <w:right w:val="none" w:sz="0" w:space="0" w:color="auto"/>
          </w:divBdr>
        </w:div>
      </w:divsChild>
    </w:div>
    <w:div w:id="1123770481">
      <w:marLeft w:val="0"/>
      <w:marRight w:val="0"/>
      <w:marTop w:val="0"/>
      <w:marBottom w:val="0"/>
      <w:divBdr>
        <w:top w:val="none" w:sz="0" w:space="0" w:color="auto"/>
        <w:left w:val="none" w:sz="0" w:space="0" w:color="auto"/>
        <w:bottom w:val="none" w:sz="0" w:space="0" w:color="auto"/>
        <w:right w:val="none" w:sz="0" w:space="0" w:color="auto"/>
      </w:divBdr>
      <w:divsChild>
        <w:div w:id="606474399">
          <w:marLeft w:val="0"/>
          <w:marRight w:val="0"/>
          <w:marTop w:val="0"/>
          <w:marBottom w:val="0"/>
          <w:divBdr>
            <w:top w:val="none" w:sz="0" w:space="0" w:color="auto"/>
            <w:left w:val="none" w:sz="0" w:space="0" w:color="auto"/>
            <w:bottom w:val="none" w:sz="0" w:space="0" w:color="auto"/>
            <w:right w:val="none" w:sz="0" w:space="0" w:color="auto"/>
          </w:divBdr>
        </w:div>
      </w:divsChild>
    </w:div>
    <w:div w:id="1124159242">
      <w:marLeft w:val="0"/>
      <w:marRight w:val="0"/>
      <w:marTop w:val="0"/>
      <w:marBottom w:val="0"/>
      <w:divBdr>
        <w:top w:val="none" w:sz="0" w:space="0" w:color="auto"/>
        <w:left w:val="none" w:sz="0" w:space="0" w:color="auto"/>
        <w:bottom w:val="none" w:sz="0" w:space="0" w:color="auto"/>
        <w:right w:val="none" w:sz="0" w:space="0" w:color="auto"/>
      </w:divBdr>
      <w:divsChild>
        <w:div w:id="1535339262">
          <w:marLeft w:val="0"/>
          <w:marRight w:val="0"/>
          <w:marTop w:val="0"/>
          <w:marBottom w:val="0"/>
          <w:divBdr>
            <w:top w:val="none" w:sz="0" w:space="0" w:color="auto"/>
            <w:left w:val="none" w:sz="0" w:space="0" w:color="auto"/>
            <w:bottom w:val="none" w:sz="0" w:space="0" w:color="auto"/>
            <w:right w:val="none" w:sz="0" w:space="0" w:color="auto"/>
          </w:divBdr>
        </w:div>
      </w:divsChild>
    </w:div>
    <w:div w:id="1125150729">
      <w:marLeft w:val="0"/>
      <w:marRight w:val="0"/>
      <w:marTop w:val="0"/>
      <w:marBottom w:val="0"/>
      <w:divBdr>
        <w:top w:val="none" w:sz="0" w:space="0" w:color="auto"/>
        <w:left w:val="none" w:sz="0" w:space="0" w:color="auto"/>
        <w:bottom w:val="none" w:sz="0" w:space="0" w:color="auto"/>
        <w:right w:val="none" w:sz="0" w:space="0" w:color="auto"/>
      </w:divBdr>
      <w:divsChild>
        <w:div w:id="803541468">
          <w:marLeft w:val="0"/>
          <w:marRight w:val="0"/>
          <w:marTop w:val="0"/>
          <w:marBottom w:val="0"/>
          <w:divBdr>
            <w:top w:val="none" w:sz="0" w:space="0" w:color="auto"/>
            <w:left w:val="none" w:sz="0" w:space="0" w:color="auto"/>
            <w:bottom w:val="none" w:sz="0" w:space="0" w:color="auto"/>
            <w:right w:val="none" w:sz="0" w:space="0" w:color="auto"/>
          </w:divBdr>
        </w:div>
      </w:divsChild>
    </w:div>
    <w:div w:id="1127352440">
      <w:marLeft w:val="0"/>
      <w:marRight w:val="0"/>
      <w:marTop w:val="0"/>
      <w:marBottom w:val="0"/>
      <w:divBdr>
        <w:top w:val="none" w:sz="0" w:space="0" w:color="auto"/>
        <w:left w:val="none" w:sz="0" w:space="0" w:color="auto"/>
        <w:bottom w:val="none" w:sz="0" w:space="0" w:color="auto"/>
        <w:right w:val="none" w:sz="0" w:space="0" w:color="auto"/>
      </w:divBdr>
      <w:divsChild>
        <w:div w:id="1095900931">
          <w:marLeft w:val="0"/>
          <w:marRight w:val="0"/>
          <w:marTop w:val="0"/>
          <w:marBottom w:val="0"/>
          <w:divBdr>
            <w:top w:val="none" w:sz="0" w:space="0" w:color="auto"/>
            <w:left w:val="none" w:sz="0" w:space="0" w:color="auto"/>
            <w:bottom w:val="none" w:sz="0" w:space="0" w:color="auto"/>
            <w:right w:val="none" w:sz="0" w:space="0" w:color="auto"/>
          </w:divBdr>
        </w:div>
      </w:divsChild>
    </w:div>
    <w:div w:id="1129006138">
      <w:marLeft w:val="0"/>
      <w:marRight w:val="0"/>
      <w:marTop w:val="0"/>
      <w:marBottom w:val="0"/>
      <w:divBdr>
        <w:top w:val="none" w:sz="0" w:space="0" w:color="auto"/>
        <w:left w:val="none" w:sz="0" w:space="0" w:color="auto"/>
        <w:bottom w:val="none" w:sz="0" w:space="0" w:color="auto"/>
        <w:right w:val="none" w:sz="0" w:space="0" w:color="auto"/>
      </w:divBdr>
      <w:divsChild>
        <w:div w:id="1849515567">
          <w:marLeft w:val="0"/>
          <w:marRight w:val="0"/>
          <w:marTop w:val="0"/>
          <w:marBottom w:val="0"/>
          <w:divBdr>
            <w:top w:val="none" w:sz="0" w:space="0" w:color="auto"/>
            <w:left w:val="none" w:sz="0" w:space="0" w:color="auto"/>
            <w:bottom w:val="none" w:sz="0" w:space="0" w:color="auto"/>
            <w:right w:val="none" w:sz="0" w:space="0" w:color="auto"/>
          </w:divBdr>
        </w:div>
      </w:divsChild>
    </w:div>
    <w:div w:id="1129317486">
      <w:marLeft w:val="0"/>
      <w:marRight w:val="0"/>
      <w:marTop w:val="0"/>
      <w:marBottom w:val="0"/>
      <w:divBdr>
        <w:top w:val="none" w:sz="0" w:space="0" w:color="auto"/>
        <w:left w:val="none" w:sz="0" w:space="0" w:color="auto"/>
        <w:bottom w:val="none" w:sz="0" w:space="0" w:color="auto"/>
        <w:right w:val="none" w:sz="0" w:space="0" w:color="auto"/>
      </w:divBdr>
      <w:divsChild>
        <w:div w:id="1397897292">
          <w:marLeft w:val="0"/>
          <w:marRight w:val="0"/>
          <w:marTop w:val="0"/>
          <w:marBottom w:val="0"/>
          <w:divBdr>
            <w:top w:val="none" w:sz="0" w:space="0" w:color="auto"/>
            <w:left w:val="none" w:sz="0" w:space="0" w:color="auto"/>
            <w:bottom w:val="none" w:sz="0" w:space="0" w:color="auto"/>
            <w:right w:val="none" w:sz="0" w:space="0" w:color="auto"/>
          </w:divBdr>
        </w:div>
      </w:divsChild>
    </w:div>
    <w:div w:id="1129854983">
      <w:marLeft w:val="0"/>
      <w:marRight w:val="0"/>
      <w:marTop w:val="0"/>
      <w:marBottom w:val="0"/>
      <w:divBdr>
        <w:top w:val="none" w:sz="0" w:space="0" w:color="auto"/>
        <w:left w:val="none" w:sz="0" w:space="0" w:color="auto"/>
        <w:bottom w:val="none" w:sz="0" w:space="0" w:color="auto"/>
        <w:right w:val="none" w:sz="0" w:space="0" w:color="auto"/>
      </w:divBdr>
      <w:divsChild>
        <w:div w:id="773018972">
          <w:marLeft w:val="0"/>
          <w:marRight w:val="0"/>
          <w:marTop w:val="0"/>
          <w:marBottom w:val="0"/>
          <w:divBdr>
            <w:top w:val="none" w:sz="0" w:space="0" w:color="auto"/>
            <w:left w:val="none" w:sz="0" w:space="0" w:color="auto"/>
            <w:bottom w:val="none" w:sz="0" w:space="0" w:color="auto"/>
            <w:right w:val="none" w:sz="0" w:space="0" w:color="auto"/>
          </w:divBdr>
        </w:div>
      </w:divsChild>
    </w:div>
    <w:div w:id="1129906895">
      <w:marLeft w:val="0"/>
      <w:marRight w:val="0"/>
      <w:marTop w:val="0"/>
      <w:marBottom w:val="0"/>
      <w:divBdr>
        <w:top w:val="none" w:sz="0" w:space="0" w:color="auto"/>
        <w:left w:val="none" w:sz="0" w:space="0" w:color="auto"/>
        <w:bottom w:val="none" w:sz="0" w:space="0" w:color="auto"/>
        <w:right w:val="none" w:sz="0" w:space="0" w:color="auto"/>
      </w:divBdr>
      <w:divsChild>
        <w:div w:id="1742673523">
          <w:marLeft w:val="0"/>
          <w:marRight w:val="0"/>
          <w:marTop w:val="0"/>
          <w:marBottom w:val="0"/>
          <w:divBdr>
            <w:top w:val="none" w:sz="0" w:space="0" w:color="auto"/>
            <w:left w:val="none" w:sz="0" w:space="0" w:color="auto"/>
            <w:bottom w:val="none" w:sz="0" w:space="0" w:color="auto"/>
            <w:right w:val="none" w:sz="0" w:space="0" w:color="auto"/>
          </w:divBdr>
        </w:div>
      </w:divsChild>
    </w:div>
    <w:div w:id="1131093244">
      <w:marLeft w:val="0"/>
      <w:marRight w:val="0"/>
      <w:marTop w:val="0"/>
      <w:marBottom w:val="0"/>
      <w:divBdr>
        <w:top w:val="none" w:sz="0" w:space="0" w:color="auto"/>
        <w:left w:val="none" w:sz="0" w:space="0" w:color="auto"/>
        <w:bottom w:val="none" w:sz="0" w:space="0" w:color="auto"/>
        <w:right w:val="none" w:sz="0" w:space="0" w:color="auto"/>
      </w:divBdr>
      <w:divsChild>
        <w:div w:id="567569881">
          <w:marLeft w:val="0"/>
          <w:marRight w:val="0"/>
          <w:marTop w:val="0"/>
          <w:marBottom w:val="0"/>
          <w:divBdr>
            <w:top w:val="none" w:sz="0" w:space="0" w:color="auto"/>
            <w:left w:val="none" w:sz="0" w:space="0" w:color="auto"/>
            <w:bottom w:val="none" w:sz="0" w:space="0" w:color="auto"/>
            <w:right w:val="none" w:sz="0" w:space="0" w:color="auto"/>
          </w:divBdr>
        </w:div>
      </w:divsChild>
    </w:div>
    <w:div w:id="1131439599">
      <w:marLeft w:val="0"/>
      <w:marRight w:val="0"/>
      <w:marTop w:val="0"/>
      <w:marBottom w:val="0"/>
      <w:divBdr>
        <w:top w:val="none" w:sz="0" w:space="0" w:color="auto"/>
        <w:left w:val="none" w:sz="0" w:space="0" w:color="auto"/>
        <w:bottom w:val="none" w:sz="0" w:space="0" w:color="auto"/>
        <w:right w:val="none" w:sz="0" w:space="0" w:color="auto"/>
      </w:divBdr>
      <w:divsChild>
        <w:div w:id="1602684396">
          <w:marLeft w:val="0"/>
          <w:marRight w:val="0"/>
          <w:marTop w:val="0"/>
          <w:marBottom w:val="0"/>
          <w:divBdr>
            <w:top w:val="none" w:sz="0" w:space="0" w:color="auto"/>
            <w:left w:val="none" w:sz="0" w:space="0" w:color="auto"/>
            <w:bottom w:val="none" w:sz="0" w:space="0" w:color="auto"/>
            <w:right w:val="none" w:sz="0" w:space="0" w:color="auto"/>
          </w:divBdr>
        </w:div>
      </w:divsChild>
    </w:div>
    <w:div w:id="1132216011">
      <w:marLeft w:val="0"/>
      <w:marRight w:val="0"/>
      <w:marTop w:val="0"/>
      <w:marBottom w:val="0"/>
      <w:divBdr>
        <w:top w:val="none" w:sz="0" w:space="0" w:color="auto"/>
        <w:left w:val="none" w:sz="0" w:space="0" w:color="auto"/>
        <w:bottom w:val="none" w:sz="0" w:space="0" w:color="auto"/>
        <w:right w:val="none" w:sz="0" w:space="0" w:color="auto"/>
      </w:divBdr>
      <w:divsChild>
        <w:div w:id="63647409">
          <w:marLeft w:val="0"/>
          <w:marRight w:val="0"/>
          <w:marTop w:val="0"/>
          <w:marBottom w:val="0"/>
          <w:divBdr>
            <w:top w:val="none" w:sz="0" w:space="0" w:color="auto"/>
            <w:left w:val="none" w:sz="0" w:space="0" w:color="auto"/>
            <w:bottom w:val="none" w:sz="0" w:space="0" w:color="auto"/>
            <w:right w:val="none" w:sz="0" w:space="0" w:color="auto"/>
          </w:divBdr>
        </w:div>
      </w:divsChild>
    </w:div>
    <w:div w:id="1132553585">
      <w:marLeft w:val="0"/>
      <w:marRight w:val="0"/>
      <w:marTop w:val="0"/>
      <w:marBottom w:val="0"/>
      <w:divBdr>
        <w:top w:val="none" w:sz="0" w:space="0" w:color="auto"/>
        <w:left w:val="none" w:sz="0" w:space="0" w:color="auto"/>
        <w:bottom w:val="none" w:sz="0" w:space="0" w:color="auto"/>
        <w:right w:val="none" w:sz="0" w:space="0" w:color="auto"/>
      </w:divBdr>
      <w:divsChild>
        <w:div w:id="896819605">
          <w:marLeft w:val="0"/>
          <w:marRight w:val="0"/>
          <w:marTop w:val="0"/>
          <w:marBottom w:val="0"/>
          <w:divBdr>
            <w:top w:val="none" w:sz="0" w:space="0" w:color="auto"/>
            <w:left w:val="none" w:sz="0" w:space="0" w:color="auto"/>
            <w:bottom w:val="none" w:sz="0" w:space="0" w:color="auto"/>
            <w:right w:val="none" w:sz="0" w:space="0" w:color="auto"/>
          </w:divBdr>
        </w:div>
      </w:divsChild>
    </w:div>
    <w:div w:id="1133215032">
      <w:marLeft w:val="0"/>
      <w:marRight w:val="0"/>
      <w:marTop w:val="0"/>
      <w:marBottom w:val="0"/>
      <w:divBdr>
        <w:top w:val="none" w:sz="0" w:space="0" w:color="auto"/>
        <w:left w:val="none" w:sz="0" w:space="0" w:color="auto"/>
        <w:bottom w:val="none" w:sz="0" w:space="0" w:color="auto"/>
        <w:right w:val="none" w:sz="0" w:space="0" w:color="auto"/>
      </w:divBdr>
      <w:divsChild>
        <w:div w:id="1060903673">
          <w:marLeft w:val="0"/>
          <w:marRight w:val="0"/>
          <w:marTop w:val="0"/>
          <w:marBottom w:val="0"/>
          <w:divBdr>
            <w:top w:val="none" w:sz="0" w:space="0" w:color="auto"/>
            <w:left w:val="none" w:sz="0" w:space="0" w:color="auto"/>
            <w:bottom w:val="none" w:sz="0" w:space="0" w:color="auto"/>
            <w:right w:val="none" w:sz="0" w:space="0" w:color="auto"/>
          </w:divBdr>
        </w:div>
      </w:divsChild>
    </w:div>
    <w:div w:id="1134061826">
      <w:marLeft w:val="0"/>
      <w:marRight w:val="0"/>
      <w:marTop w:val="0"/>
      <w:marBottom w:val="0"/>
      <w:divBdr>
        <w:top w:val="none" w:sz="0" w:space="0" w:color="auto"/>
        <w:left w:val="none" w:sz="0" w:space="0" w:color="auto"/>
        <w:bottom w:val="none" w:sz="0" w:space="0" w:color="auto"/>
        <w:right w:val="none" w:sz="0" w:space="0" w:color="auto"/>
      </w:divBdr>
      <w:divsChild>
        <w:div w:id="1791702311">
          <w:marLeft w:val="0"/>
          <w:marRight w:val="0"/>
          <w:marTop w:val="0"/>
          <w:marBottom w:val="0"/>
          <w:divBdr>
            <w:top w:val="none" w:sz="0" w:space="0" w:color="auto"/>
            <w:left w:val="none" w:sz="0" w:space="0" w:color="auto"/>
            <w:bottom w:val="none" w:sz="0" w:space="0" w:color="auto"/>
            <w:right w:val="none" w:sz="0" w:space="0" w:color="auto"/>
          </w:divBdr>
        </w:div>
      </w:divsChild>
    </w:div>
    <w:div w:id="1134446042">
      <w:marLeft w:val="0"/>
      <w:marRight w:val="0"/>
      <w:marTop w:val="0"/>
      <w:marBottom w:val="0"/>
      <w:divBdr>
        <w:top w:val="none" w:sz="0" w:space="0" w:color="auto"/>
        <w:left w:val="none" w:sz="0" w:space="0" w:color="auto"/>
        <w:bottom w:val="none" w:sz="0" w:space="0" w:color="auto"/>
        <w:right w:val="none" w:sz="0" w:space="0" w:color="auto"/>
      </w:divBdr>
      <w:divsChild>
        <w:div w:id="1713919988">
          <w:marLeft w:val="0"/>
          <w:marRight w:val="0"/>
          <w:marTop w:val="0"/>
          <w:marBottom w:val="0"/>
          <w:divBdr>
            <w:top w:val="none" w:sz="0" w:space="0" w:color="auto"/>
            <w:left w:val="none" w:sz="0" w:space="0" w:color="auto"/>
            <w:bottom w:val="none" w:sz="0" w:space="0" w:color="auto"/>
            <w:right w:val="none" w:sz="0" w:space="0" w:color="auto"/>
          </w:divBdr>
        </w:div>
      </w:divsChild>
    </w:div>
    <w:div w:id="1135563058">
      <w:marLeft w:val="0"/>
      <w:marRight w:val="0"/>
      <w:marTop w:val="0"/>
      <w:marBottom w:val="0"/>
      <w:divBdr>
        <w:top w:val="none" w:sz="0" w:space="0" w:color="auto"/>
        <w:left w:val="none" w:sz="0" w:space="0" w:color="auto"/>
        <w:bottom w:val="none" w:sz="0" w:space="0" w:color="auto"/>
        <w:right w:val="none" w:sz="0" w:space="0" w:color="auto"/>
      </w:divBdr>
    </w:div>
    <w:div w:id="1135950828">
      <w:marLeft w:val="0"/>
      <w:marRight w:val="0"/>
      <w:marTop w:val="0"/>
      <w:marBottom w:val="0"/>
      <w:divBdr>
        <w:top w:val="none" w:sz="0" w:space="0" w:color="auto"/>
        <w:left w:val="none" w:sz="0" w:space="0" w:color="auto"/>
        <w:bottom w:val="none" w:sz="0" w:space="0" w:color="auto"/>
        <w:right w:val="none" w:sz="0" w:space="0" w:color="auto"/>
      </w:divBdr>
      <w:divsChild>
        <w:div w:id="1027147635">
          <w:marLeft w:val="0"/>
          <w:marRight w:val="0"/>
          <w:marTop w:val="0"/>
          <w:marBottom w:val="0"/>
          <w:divBdr>
            <w:top w:val="none" w:sz="0" w:space="0" w:color="auto"/>
            <w:left w:val="none" w:sz="0" w:space="0" w:color="auto"/>
            <w:bottom w:val="none" w:sz="0" w:space="0" w:color="auto"/>
            <w:right w:val="none" w:sz="0" w:space="0" w:color="auto"/>
          </w:divBdr>
        </w:div>
      </w:divsChild>
    </w:div>
    <w:div w:id="1137458392">
      <w:marLeft w:val="0"/>
      <w:marRight w:val="0"/>
      <w:marTop w:val="0"/>
      <w:marBottom w:val="0"/>
      <w:divBdr>
        <w:top w:val="none" w:sz="0" w:space="0" w:color="auto"/>
        <w:left w:val="none" w:sz="0" w:space="0" w:color="auto"/>
        <w:bottom w:val="none" w:sz="0" w:space="0" w:color="auto"/>
        <w:right w:val="none" w:sz="0" w:space="0" w:color="auto"/>
      </w:divBdr>
      <w:divsChild>
        <w:div w:id="1601374714">
          <w:marLeft w:val="0"/>
          <w:marRight w:val="0"/>
          <w:marTop w:val="0"/>
          <w:marBottom w:val="0"/>
          <w:divBdr>
            <w:top w:val="none" w:sz="0" w:space="0" w:color="auto"/>
            <w:left w:val="none" w:sz="0" w:space="0" w:color="auto"/>
            <w:bottom w:val="none" w:sz="0" w:space="0" w:color="auto"/>
            <w:right w:val="none" w:sz="0" w:space="0" w:color="auto"/>
          </w:divBdr>
        </w:div>
      </w:divsChild>
    </w:div>
    <w:div w:id="1137725221">
      <w:marLeft w:val="0"/>
      <w:marRight w:val="0"/>
      <w:marTop w:val="0"/>
      <w:marBottom w:val="0"/>
      <w:divBdr>
        <w:top w:val="none" w:sz="0" w:space="0" w:color="auto"/>
        <w:left w:val="none" w:sz="0" w:space="0" w:color="auto"/>
        <w:bottom w:val="none" w:sz="0" w:space="0" w:color="auto"/>
        <w:right w:val="none" w:sz="0" w:space="0" w:color="auto"/>
      </w:divBdr>
      <w:divsChild>
        <w:div w:id="1624145477">
          <w:marLeft w:val="0"/>
          <w:marRight w:val="0"/>
          <w:marTop w:val="0"/>
          <w:marBottom w:val="0"/>
          <w:divBdr>
            <w:top w:val="none" w:sz="0" w:space="0" w:color="auto"/>
            <w:left w:val="none" w:sz="0" w:space="0" w:color="auto"/>
            <w:bottom w:val="none" w:sz="0" w:space="0" w:color="auto"/>
            <w:right w:val="none" w:sz="0" w:space="0" w:color="auto"/>
          </w:divBdr>
        </w:div>
      </w:divsChild>
    </w:div>
    <w:div w:id="1137914329">
      <w:marLeft w:val="0"/>
      <w:marRight w:val="0"/>
      <w:marTop w:val="0"/>
      <w:marBottom w:val="0"/>
      <w:divBdr>
        <w:top w:val="none" w:sz="0" w:space="0" w:color="auto"/>
        <w:left w:val="none" w:sz="0" w:space="0" w:color="auto"/>
        <w:bottom w:val="none" w:sz="0" w:space="0" w:color="auto"/>
        <w:right w:val="none" w:sz="0" w:space="0" w:color="auto"/>
      </w:divBdr>
      <w:divsChild>
        <w:div w:id="1477527041">
          <w:marLeft w:val="0"/>
          <w:marRight w:val="0"/>
          <w:marTop w:val="0"/>
          <w:marBottom w:val="0"/>
          <w:divBdr>
            <w:top w:val="none" w:sz="0" w:space="0" w:color="auto"/>
            <w:left w:val="none" w:sz="0" w:space="0" w:color="auto"/>
            <w:bottom w:val="none" w:sz="0" w:space="0" w:color="auto"/>
            <w:right w:val="none" w:sz="0" w:space="0" w:color="auto"/>
          </w:divBdr>
        </w:div>
      </w:divsChild>
    </w:div>
    <w:div w:id="1138644955">
      <w:marLeft w:val="0"/>
      <w:marRight w:val="0"/>
      <w:marTop w:val="0"/>
      <w:marBottom w:val="0"/>
      <w:divBdr>
        <w:top w:val="none" w:sz="0" w:space="0" w:color="auto"/>
        <w:left w:val="none" w:sz="0" w:space="0" w:color="auto"/>
        <w:bottom w:val="none" w:sz="0" w:space="0" w:color="auto"/>
        <w:right w:val="none" w:sz="0" w:space="0" w:color="auto"/>
      </w:divBdr>
      <w:divsChild>
        <w:div w:id="1363820256">
          <w:marLeft w:val="0"/>
          <w:marRight w:val="0"/>
          <w:marTop w:val="0"/>
          <w:marBottom w:val="0"/>
          <w:divBdr>
            <w:top w:val="none" w:sz="0" w:space="0" w:color="auto"/>
            <w:left w:val="none" w:sz="0" w:space="0" w:color="auto"/>
            <w:bottom w:val="none" w:sz="0" w:space="0" w:color="auto"/>
            <w:right w:val="none" w:sz="0" w:space="0" w:color="auto"/>
          </w:divBdr>
        </w:div>
      </w:divsChild>
    </w:div>
    <w:div w:id="1139228801">
      <w:bodyDiv w:val="1"/>
      <w:marLeft w:val="0"/>
      <w:marRight w:val="0"/>
      <w:marTop w:val="0"/>
      <w:marBottom w:val="0"/>
      <w:divBdr>
        <w:top w:val="none" w:sz="0" w:space="0" w:color="auto"/>
        <w:left w:val="none" w:sz="0" w:space="0" w:color="auto"/>
        <w:bottom w:val="none" w:sz="0" w:space="0" w:color="auto"/>
        <w:right w:val="none" w:sz="0" w:space="0" w:color="auto"/>
      </w:divBdr>
    </w:div>
    <w:div w:id="1140148593">
      <w:marLeft w:val="0"/>
      <w:marRight w:val="0"/>
      <w:marTop w:val="0"/>
      <w:marBottom w:val="0"/>
      <w:divBdr>
        <w:top w:val="none" w:sz="0" w:space="0" w:color="auto"/>
        <w:left w:val="none" w:sz="0" w:space="0" w:color="auto"/>
        <w:bottom w:val="none" w:sz="0" w:space="0" w:color="auto"/>
        <w:right w:val="none" w:sz="0" w:space="0" w:color="auto"/>
      </w:divBdr>
      <w:divsChild>
        <w:div w:id="1699819415">
          <w:marLeft w:val="0"/>
          <w:marRight w:val="0"/>
          <w:marTop w:val="0"/>
          <w:marBottom w:val="0"/>
          <w:divBdr>
            <w:top w:val="none" w:sz="0" w:space="0" w:color="auto"/>
            <w:left w:val="none" w:sz="0" w:space="0" w:color="auto"/>
            <w:bottom w:val="none" w:sz="0" w:space="0" w:color="auto"/>
            <w:right w:val="none" w:sz="0" w:space="0" w:color="auto"/>
          </w:divBdr>
        </w:div>
      </w:divsChild>
    </w:div>
    <w:div w:id="1140882247">
      <w:marLeft w:val="0"/>
      <w:marRight w:val="0"/>
      <w:marTop w:val="0"/>
      <w:marBottom w:val="0"/>
      <w:divBdr>
        <w:top w:val="none" w:sz="0" w:space="0" w:color="auto"/>
        <w:left w:val="none" w:sz="0" w:space="0" w:color="auto"/>
        <w:bottom w:val="none" w:sz="0" w:space="0" w:color="auto"/>
        <w:right w:val="none" w:sz="0" w:space="0" w:color="auto"/>
      </w:divBdr>
      <w:divsChild>
        <w:div w:id="474640827">
          <w:marLeft w:val="0"/>
          <w:marRight w:val="0"/>
          <w:marTop w:val="0"/>
          <w:marBottom w:val="0"/>
          <w:divBdr>
            <w:top w:val="none" w:sz="0" w:space="0" w:color="auto"/>
            <w:left w:val="none" w:sz="0" w:space="0" w:color="auto"/>
            <w:bottom w:val="none" w:sz="0" w:space="0" w:color="auto"/>
            <w:right w:val="none" w:sz="0" w:space="0" w:color="auto"/>
          </w:divBdr>
        </w:div>
      </w:divsChild>
    </w:div>
    <w:div w:id="1141315160">
      <w:marLeft w:val="0"/>
      <w:marRight w:val="0"/>
      <w:marTop w:val="0"/>
      <w:marBottom w:val="0"/>
      <w:divBdr>
        <w:top w:val="none" w:sz="0" w:space="0" w:color="auto"/>
        <w:left w:val="none" w:sz="0" w:space="0" w:color="auto"/>
        <w:bottom w:val="none" w:sz="0" w:space="0" w:color="auto"/>
        <w:right w:val="none" w:sz="0" w:space="0" w:color="auto"/>
      </w:divBdr>
      <w:divsChild>
        <w:div w:id="445202985">
          <w:marLeft w:val="0"/>
          <w:marRight w:val="0"/>
          <w:marTop w:val="0"/>
          <w:marBottom w:val="0"/>
          <w:divBdr>
            <w:top w:val="none" w:sz="0" w:space="0" w:color="auto"/>
            <w:left w:val="none" w:sz="0" w:space="0" w:color="auto"/>
            <w:bottom w:val="none" w:sz="0" w:space="0" w:color="auto"/>
            <w:right w:val="none" w:sz="0" w:space="0" w:color="auto"/>
          </w:divBdr>
        </w:div>
      </w:divsChild>
    </w:div>
    <w:div w:id="1143082319">
      <w:marLeft w:val="0"/>
      <w:marRight w:val="0"/>
      <w:marTop w:val="0"/>
      <w:marBottom w:val="0"/>
      <w:divBdr>
        <w:top w:val="none" w:sz="0" w:space="0" w:color="auto"/>
        <w:left w:val="none" w:sz="0" w:space="0" w:color="auto"/>
        <w:bottom w:val="none" w:sz="0" w:space="0" w:color="auto"/>
        <w:right w:val="none" w:sz="0" w:space="0" w:color="auto"/>
      </w:divBdr>
      <w:divsChild>
        <w:div w:id="1502620313">
          <w:marLeft w:val="0"/>
          <w:marRight w:val="0"/>
          <w:marTop w:val="0"/>
          <w:marBottom w:val="0"/>
          <w:divBdr>
            <w:top w:val="none" w:sz="0" w:space="0" w:color="auto"/>
            <w:left w:val="none" w:sz="0" w:space="0" w:color="auto"/>
            <w:bottom w:val="none" w:sz="0" w:space="0" w:color="auto"/>
            <w:right w:val="none" w:sz="0" w:space="0" w:color="auto"/>
          </w:divBdr>
        </w:div>
      </w:divsChild>
    </w:div>
    <w:div w:id="1143087000">
      <w:marLeft w:val="0"/>
      <w:marRight w:val="0"/>
      <w:marTop w:val="0"/>
      <w:marBottom w:val="0"/>
      <w:divBdr>
        <w:top w:val="none" w:sz="0" w:space="0" w:color="auto"/>
        <w:left w:val="none" w:sz="0" w:space="0" w:color="auto"/>
        <w:bottom w:val="none" w:sz="0" w:space="0" w:color="auto"/>
        <w:right w:val="none" w:sz="0" w:space="0" w:color="auto"/>
      </w:divBdr>
      <w:divsChild>
        <w:div w:id="202401404">
          <w:marLeft w:val="0"/>
          <w:marRight w:val="0"/>
          <w:marTop w:val="0"/>
          <w:marBottom w:val="0"/>
          <w:divBdr>
            <w:top w:val="none" w:sz="0" w:space="0" w:color="auto"/>
            <w:left w:val="none" w:sz="0" w:space="0" w:color="auto"/>
            <w:bottom w:val="none" w:sz="0" w:space="0" w:color="auto"/>
            <w:right w:val="none" w:sz="0" w:space="0" w:color="auto"/>
          </w:divBdr>
        </w:div>
      </w:divsChild>
    </w:div>
    <w:div w:id="1144271819">
      <w:marLeft w:val="0"/>
      <w:marRight w:val="0"/>
      <w:marTop w:val="0"/>
      <w:marBottom w:val="0"/>
      <w:divBdr>
        <w:top w:val="none" w:sz="0" w:space="0" w:color="auto"/>
        <w:left w:val="none" w:sz="0" w:space="0" w:color="auto"/>
        <w:bottom w:val="none" w:sz="0" w:space="0" w:color="auto"/>
        <w:right w:val="none" w:sz="0" w:space="0" w:color="auto"/>
      </w:divBdr>
      <w:divsChild>
        <w:div w:id="1792242608">
          <w:marLeft w:val="0"/>
          <w:marRight w:val="0"/>
          <w:marTop w:val="0"/>
          <w:marBottom w:val="0"/>
          <w:divBdr>
            <w:top w:val="none" w:sz="0" w:space="0" w:color="auto"/>
            <w:left w:val="none" w:sz="0" w:space="0" w:color="auto"/>
            <w:bottom w:val="none" w:sz="0" w:space="0" w:color="auto"/>
            <w:right w:val="none" w:sz="0" w:space="0" w:color="auto"/>
          </w:divBdr>
        </w:div>
      </w:divsChild>
    </w:div>
    <w:div w:id="1144541708">
      <w:marLeft w:val="0"/>
      <w:marRight w:val="0"/>
      <w:marTop w:val="0"/>
      <w:marBottom w:val="0"/>
      <w:divBdr>
        <w:top w:val="none" w:sz="0" w:space="0" w:color="auto"/>
        <w:left w:val="none" w:sz="0" w:space="0" w:color="auto"/>
        <w:bottom w:val="none" w:sz="0" w:space="0" w:color="auto"/>
        <w:right w:val="none" w:sz="0" w:space="0" w:color="auto"/>
      </w:divBdr>
      <w:divsChild>
        <w:div w:id="613639407">
          <w:marLeft w:val="0"/>
          <w:marRight w:val="0"/>
          <w:marTop w:val="0"/>
          <w:marBottom w:val="0"/>
          <w:divBdr>
            <w:top w:val="none" w:sz="0" w:space="0" w:color="auto"/>
            <w:left w:val="none" w:sz="0" w:space="0" w:color="auto"/>
            <w:bottom w:val="none" w:sz="0" w:space="0" w:color="auto"/>
            <w:right w:val="none" w:sz="0" w:space="0" w:color="auto"/>
          </w:divBdr>
        </w:div>
      </w:divsChild>
    </w:div>
    <w:div w:id="1144739719">
      <w:marLeft w:val="0"/>
      <w:marRight w:val="0"/>
      <w:marTop w:val="0"/>
      <w:marBottom w:val="0"/>
      <w:divBdr>
        <w:top w:val="none" w:sz="0" w:space="0" w:color="auto"/>
        <w:left w:val="none" w:sz="0" w:space="0" w:color="auto"/>
        <w:bottom w:val="none" w:sz="0" w:space="0" w:color="auto"/>
        <w:right w:val="none" w:sz="0" w:space="0" w:color="auto"/>
      </w:divBdr>
      <w:divsChild>
        <w:div w:id="446582741">
          <w:marLeft w:val="0"/>
          <w:marRight w:val="0"/>
          <w:marTop w:val="0"/>
          <w:marBottom w:val="0"/>
          <w:divBdr>
            <w:top w:val="none" w:sz="0" w:space="0" w:color="auto"/>
            <w:left w:val="none" w:sz="0" w:space="0" w:color="auto"/>
            <w:bottom w:val="none" w:sz="0" w:space="0" w:color="auto"/>
            <w:right w:val="none" w:sz="0" w:space="0" w:color="auto"/>
          </w:divBdr>
        </w:div>
      </w:divsChild>
    </w:div>
    <w:div w:id="1145397184">
      <w:marLeft w:val="0"/>
      <w:marRight w:val="0"/>
      <w:marTop w:val="0"/>
      <w:marBottom w:val="0"/>
      <w:divBdr>
        <w:top w:val="none" w:sz="0" w:space="0" w:color="auto"/>
        <w:left w:val="none" w:sz="0" w:space="0" w:color="auto"/>
        <w:bottom w:val="none" w:sz="0" w:space="0" w:color="auto"/>
        <w:right w:val="none" w:sz="0" w:space="0" w:color="auto"/>
      </w:divBdr>
      <w:divsChild>
        <w:div w:id="31463504">
          <w:marLeft w:val="0"/>
          <w:marRight w:val="0"/>
          <w:marTop w:val="0"/>
          <w:marBottom w:val="0"/>
          <w:divBdr>
            <w:top w:val="none" w:sz="0" w:space="0" w:color="auto"/>
            <w:left w:val="none" w:sz="0" w:space="0" w:color="auto"/>
            <w:bottom w:val="none" w:sz="0" w:space="0" w:color="auto"/>
            <w:right w:val="none" w:sz="0" w:space="0" w:color="auto"/>
          </w:divBdr>
        </w:div>
      </w:divsChild>
    </w:div>
    <w:div w:id="1145899304">
      <w:marLeft w:val="0"/>
      <w:marRight w:val="0"/>
      <w:marTop w:val="0"/>
      <w:marBottom w:val="0"/>
      <w:divBdr>
        <w:top w:val="none" w:sz="0" w:space="0" w:color="auto"/>
        <w:left w:val="none" w:sz="0" w:space="0" w:color="auto"/>
        <w:bottom w:val="none" w:sz="0" w:space="0" w:color="auto"/>
        <w:right w:val="none" w:sz="0" w:space="0" w:color="auto"/>
      </w:divBdr>
      <w:divsChild>
        <w:div w:id="533660283">
          <w:marLeft w:val="0"/>
          <w:marRight w:val="0"/>
          <w:marTop w:val="0"/>
          <w:marBottom w:val="0"/>
          <w:divBdr>
            <w:top w:val="none" w:sz="0" w:space="0" w:color="auto"/>
            <w:left w:val="none" w:sz="0" w:space="0" w:color="auto"/>
            <w:bottom w:val="none" w:sz="0" w:space="0" w:color="auto"/>
            <w:right w:val="none" w:sz="0" w:space="0" w:color="auto"/>
          </w:divBdr>
        </w:div>
      </w:divsChild>
    </w:div>
    <w:div w:id="1147212507">
      <w:marLeft w:val="0"/>
      <w:marRight w:val="0"/>
      <w:marTop w:val="0"/>
      <w:marBottom w:val="0"/>
      <w:divBdr>
        <w:top w:val="none" w:sz="0" w:space="0" w:color="auto"/>
        <w:left w:val="none" w:sz="0" w:space="0" w:color="auto"/>
        <w:bottom w:val="none" w:sz="0" w:space="0" w:color="auto"/>
        <w:right w:val="none" w:sz="0" w:space="0" w:color="auto"/>
      </w:divBdr>
      <w:divsChild>
        <w:div w:id="1017586432">
          <w:marLeft w:val="0"/>
          <w:marRight w:val="0"/>
          <w:marTop w:val="0"/>
          <w:marBottom w:val="0"/>
          <w:divBdr>
            <w:top w:val="none" w:sz="0" w:space="0" w:color="auto"/>
            <w:left w:val="none" w:sz="0" w:space="0" w:color="auto"/>
            <w:bottom w:val="none" w:sz="0" w:space="0" w:color="auto"/>
            <w:right w:val="none" w:sz="0" w:space="0" w:color="auto"/>
          </w:divBdr>
        </w:div>
      </w:divsChild>
    </w:div>
    <w:div w:id="1147934407">
      <w:marLeft w:val="0"/>
      <w:marRight w:val="0"/>
      <w:marTop w:val="0"/>
      <w:marBottom w:val="0"/>
      <w:divBdr>
        <w:top w:val="none" w:sz="0" w:space="0" w:color="auto"/>
        <w:left w:val="none" w:sz="0" w:space="0" w:color="auto"/>
        <w:bottom w:val="none" w:sz="0" w:space="0" w:color="auto"/>
        <w:right w:val="none" w:sz="0" w:space="0" w:color="auto"/>
      </w:divBdr>
      <w:divsChild>
        <w:div w:id="1855609847">
          <w:marLeft w:val="0"/>
          <w:marRight w:val="0"/>
          <w:marTop w:val="0"/>
          <w:marBottom w:val="0"/>
          <w:divBdr>
            <w:top w:val="none" w:sz="0" w:space="0" w:color="auto"/>
            <w:left w:val="none" w:sz="0" w:space="0" w:color="auto"/>
            <w:bottom w:val="none" w:sz="0" w:space="0" w:color="auto"/>
            <w:right w:val="none" w:sz="0" w:space="0" w:color="auto"/>
          </w:divBdr>
        </w:div>
      </w:divsChild>
    </w:div>
    <w:div w:id="1147941011">
      <w:marLeft w:val="0"/>
      <w:marRight w:val="0"/>
      <w:marTop w:val="0"/>
      <w:marBottom w:val="0"/>
      <w:divBdr>
        <w:top w:val="none" w:sz="0" w:space="0" w:color="auto"/>
        <w:left w:val="none" w:sz="0" w:space="0" w:color="auto"/>
        <w:bottom w:val="none" w:sz="0" w:space="0" w:color="auto"/>
        <w:right w:val="none" w:sz="0" w:space="0" w:color="auto"/>
      </w:divBdr>
      <w:divsChild>
        <w:div w:id="1852530036">
          <w:marLeft w:val="0"/>
          <w:marRight w:val="0"/>
          <w:marTop w:val="0"/>
          <w:marBottom w:val="0"/>
          <w:divBdr>
            <w:top w:val="none" w:sz="0" w:space="0" w:color="auto"/>
            <w:left w:val="none" w:sz="0" w:space="0" w:color="auto"/>
            <w:bottom w:val="none" w:sz="0" w:space="0" w:color="auto"/>
            <w:right w:val="none" w:sz="0" w:space="0" w:color="auto"/>
          </w:divBdr>
        </w:div>
      </w:divsChild>
    </w:div>
    <w:div w:id="1148279816">
      <w:marLeft w:val="0"/>
      <w:marRight w:val="0"/>
      <w:marTop w:val="0"/>
      <w:marBottom w:val="0"/>
      <w:divBdr>
        <w:top w:val="none" w:sz="0" w:space="0" w:color="auto"/>
        <w:left w:val="none" w:sz="0" w:space="0" w:color="auto"/>
        <w:bottom w:val="none" w:sz="0" w:space="0" w:color="auto"/>
        <w:right w:val="none" w:sz="0" w:space="0" w:color="auto"/>
      </w:divBdr>
      <w:divsChild>
        <w:div w:id="172915736">
          <w:marLeft w:val="0"/>
          <w:marRight w:val="0"/>
          <w:marTop w:val="0"/>
          <w:marBottom w:val="0"/>
          <w:divBdr>
            <w:top w:val="none" w:sz="0" w:space="0" w:color="auto"/>
            <w:left w:val="none" w:sz="0" w:space="0" w:color="auto"/>
            <w:bottom w:val="none" w:sz="0" w:space="0" w:color="auto"/>
            <w:right w:val="none" w:sz="0" w:space="0" w:color="auto"/>
          </w:divBdr>
        </w:div>
      </w:divsChild>
    </w:div>
    <w:div w:id="1148596389">
      <w:marLeft w:val="0"/>
      <w:marRight w:val="0"/>
      <w:marTop w:val="0"/>
      <w:marBottom w:val="0"/>
      <w:divBdr>
        <w:top w:val="none" w:sz="0" w:space="0" w:color="auto"/>
        <w:left w:val="none" w:sz="0" w:space="0" w:color="auto"/>
        <w:bottom w:val="none" w:sz="0" w:space="0" w:color="auto"/>
        <w:right w:val="none" w:sz="0" w:space="0" w:color="auto"/>
      </w:divBdr>
      <w:divsChild>
        <w:div w:id="293800472">
          <w:marLeft w:val="0"/>
          <w:marRight w:val="0"/>
          <w:marTop w:val="0"/>
          <w:marBottom w:val="0"/>
          <w:divBdr>
            <w:top w:val="none" w:sz="0" w:space="0" w:color="auto"/>
            <w:left w:val="none" w:sz="0" w:space="0" w:color="auto"/>
            <w:bottom w:val="none" w:sz="0" w:space="0" w:color="auto"/>
            <w:right w:val="none" w:sz="0" w:space="0" w:color="auto"/>
          </w:divBdr>
        </w:div>
      </w:divsChild>
    </w:div>
    <w:div w:id="1149321805">
      <w:bodyDiv w:val="1"/>
      <w:marLeft w:val="0"/>
      <w:marRight w:val="0"/>
      <w:marTop w:val="0"/>
      <w:marBottom w:val="0"/>
      <w:divBdr>
        <w:top w:val="none" w:sz="0" w:space="0" w:color="auto"/>
        <w:left w:val="none" w:sz="0" w:space="0" w:color="auto"/>
        <w:bottom w:val="none" w:sz="0" w:space="0" w:color="auto"/>
        <w:right w:val="none" w:sz="0" w:space="0" w:color="auto"/>
      </w:divBdr>
    </w:div>
    <w:div w:id="1149900742">
      <w:marLeft w:val="0"/>
      <w:marRight w:val="0"/>
      <w:marTop w:val="0"/>
      <w:marBottom w:val="0"/>
      <w:divBdr>
        <w:top w:val="none" w:sz="0" w:space="0" w:color="auto"/>
        <w:left w:val="none" w:sz="0" w:space="0" w:color="auto"/>
        <w:bottom w:val="none" w:sz="0" w:space="0" w:color="auto"/>
        <w:right w:val="none" w:sz="0" w:space="0" w:color="auto"/>
      </w:divBdr>
      <w:divsChild>
        <w:div w:id="1579711251">
          <w:marLeft w:val="0"/>
          <w:marRight w:val="0"/>
          <w:marTop w:val="0"/>
          <w:marBottom w:val="0"/>
          <w:divBdr>
            <w:top w:val="none" w:sz="0" w:space="0" w:color="auto"/>
            <w:left w:val="none" w:sz="0" w:space="0" w:color="auto"/>
            <w:bottom w:val="none" w:sz="0" w:space="0" w:color="auto"/>
            <w:right w:val="none" w:sz="0" w:space="0" w:color="auto"/>
          </w:divBdr>
        </w:div>
      </w:divsChild>
    </w:div>
    <w:div w:id="1151602346">
      <w:marLeft w:val="0"/>
      <w:marRight w:val="0"/>
      <w:marTop w:val="0"/>
      <w:marBottom w:val="0"/>
      <w:divBdr>
        <w:top w:val="none" w:sz="0" w:space="0" w:color="auto"/>
        <w:left w:val="none" w:sz="0" w:space="0" w:color="auto"/>
        <w:bottom w:val="none" w:sz="0" w:space="0" w:color="auto"/>
        <w:right w:val="none" w:sz="0" w:space="0" w:color="auto"/>
      </w:divBdr>
      <w:divsChild>
        <w:div w:id="305279144">
          <w:marLeft w:val="0"/>
          <w:marRight w:val="0"/>
          <w:marTop w:val="0"/>
          <w:marBottom w:val="0"/>
          <w:divBdr>
            <w:top w:val="none" w:sz="0" w:space="0" w:color="auto"/>
            <w:left w:val="none" w:sz="0" w:space="0" w:color="auto"/>
            <w:bottom w:val="none" w:sz="0" w:space="0" w:color="auto"/>
            <w:right w:val="none" w:sz="0" w:space="0" w:color="auto"/>
          </w:divBdr>
        </w:div>
      </w:divsChild>
    </w:div>
    <w:div w:id="1151752635">
      <w:marLeft w:val="0"/>
      <w:marRight w:val="0"/>
      <w:marTop w:val="0"/>
      <w:marBottom w:val="0"/>
      <w:divBdr>
        <w:top w:val="none" w:sz="0" w:space="0" w:color="auto"/>
        <w:left w:val="none" w:sz="0" w:space="0" w:color="auto"/>
        <w:bottom w:val="none" w:sz="0" w:space="0" w:color="auto"/>
        <w:right w:val="none" w:sz="0" w:space="0" w:color="auto"/>
      </w:divBdr>
      <w:divsChild>
        <w:div w:id="930239125">
          <w:marLeft w:val="0"/>
          <w:marRight w:val="0"/>
          <w:marTop w:val="0"/>
          <w:marBottom w:val="0"/>
          <w:divBdr>
            <w:top w:val="none" w:sz="0" w:space="0" w:color="auto"/>
            <w:left w:val="none" w:sz="0" w:space="0" w:color="auto"/>
            <w:bottom w:val="none" w:sz="0" w:space="0" w:color="auto"/>
            <w:right w:val="none" w:sz="0" w:space="0" w:color="auto"/>
          </w:divBdr>
        </w:div>
      </w:divsChild>
    </w:div>
    <w:div w:id="1152141360">
      <w:marLeft w:val="0"/>
      <w:marRight w:val="0"/>
      <w:marTop w:val="0"/>
      <w:marBottom w:val="0"/>
      <w:divBdr>
        <w:top w:val="none" w:sz="0" w:space="0" w:color="auto"/>
        <w:left w:val="none" w:sz="0" w:space="0" w:color="auto"/>
        <w:bottom w:val="none" w:sz="0" w:space="0" w:color="auto"/>
        <w:right w:val="none" w:sz="0" w:space="0" w:color="auto"/>
      </w:divBdr>
      <w:divsChild>
        <w:div w:id="2123912697">
          <w:marLeft w:val="0"/>
          <w:marRight w:val="0"/>
          <w:marTop w:val="0"/>
          <w:marBottom w:val="0"/>
          <w:divBdr>
            <w:top w:val="none" w:sz="0" w:space="0" w:color="auto"/>
            <w:left w:val="none" w:sz="0" w:space="0" w:color="auto"/>
            <w:bottom w:val="none" w:sz="0" w:space="0" w:color="auto"/>
            <w:right w:val="none" w:sz="0" w:space="0" w:color="auto"/>
          </w:divBdr>
        </w:div>
      </w:divsChild>
    </w:div>
    <w:div w:id="1152520713">
      <w:marLeft w:val="0"/>
      <w:marRight w:val="0"/>
      <w:marTop w:val="0"/>
      <w:marBottom w:val="0"/>
      <w:divBdr>
        <w:top w:val="none" w:sz="0" w:space="0" w:color="auto"/>
        <w:left w:val="none" w:sz="0" w:space="0" w:color="auto"/>
        <w:bottom w:val="none" w:sz="0" w:space="0" w:color="auto"/>
        <w:right w:val="none" w:sz="0" w:space="0" w:color="auto"/>
      </w:divBdr>
      <w:divsChild>
        <w:div w:id="694965185">
          <w:marLeft w:val="0"/>
          <w:marRight w:val="0"/>
          <w:marTop w:val="0"/>
          <w:marBottom w:val="0"/>
          <w:divBdr>
            <w:top w:val="none" w:sz="0" w:space="0" w:color="auto"/>
            <w:left w:val="none" w:sz="0" w:space="0" w:color="auto"/>
            <w:bottom w:val="none" w:sz="0" w:space="0" w:color="auto"/>
            <w:right w:val="none" w:sz="0" w:space="0" w:color="auto"/>
          </w:divBdr>
        </w:div>
      </w:divsChild>
    </w:div>
    <w:div w:id="1154486832">
      <w:marLeft w:val="0"/>
      <w:marRight w:val="0"/>
      <w:marTop w:val="0"/>
      <w:marBottom w:val="0"/>
      <w:divBdr>
        <w:top w:val="none" w:sz="0" w:space="0" w:color="auto"/>
        <w:left w:val="none" w:sz="0" w:space="0" w:color="auto"/>
        <w:bottom w:val="none" w:sz="0" w:space="0" w:color="auto"/>
        <w:right w:val="none" w:sz="0" w:space="0" w:color="auto"/>
      </w:divBdr>
      <w:divsChild>
        <w:div w:id="1974406060">
          <w:marLeft w:val="0"/>
          <w:marRight w:val="0"/>
          <w:marTop w:val="0"/>
          <w:marBottom w:val="0"/>
          <w:divBdr>
            <w:top w:val="none" w:sz="0" w:space="0" w:color="auto"/>
            <w:left w:val="none" w:sz="0" w:space="0" w:color="auto"/>
            <w:bottom w:val="none" w:sz="0" w:space="0" w:color="auto"/>
            <w:right w:val="none" w:sz="0" w:space="0" w:color="auto"/>
          </w:divBdr>
        </w:div>
      </w:divsChild>
    </w:div>
    <w:div w:id="1154881486">
      <w:marLeft w:val="0"/>
      <w:marRight w:val="0"/>
      <w:marTop w:val="0"/>
      <w:marBottom w:val="0"/>
      <w:divBdr>
        <w:top w:val="none" w:sz="0" w:space="0" w:color="auto"/>
        <w:left w:val="none" w:sz="0" w:space="0" w:color="auto"/>
        <w:bottom w:val="none" w:sz="0" w:space="0" w:color="auto"/>
        <w:right w:val="none" w:sz="0" w:space="0" w:color="auto"/>
      </w:divBdr>
      <w:divsChild>
        <w:div w:id="1401518614">
          <w:marLeft w:val="0"/>
          <w:marRight w:val="0"/>
          <w:marTop w:val="0"/>
          <w:marBottom w:val="0"/>
          <w:divBdr>
            <w:top w:val="none" w:sz="0" w:space="0" w:color="auto"/>
            <w:left w:val="none" w:sz="0" w:space="0" w:color="auto"/>
            <w:bottom w:val="none" w:sz="0" w:space="0" w:color="auto"/>
            <w:right w:val="none" w:sz="0" w:space="0" w:color="auto"/>
          </w:divBdr>
        </w:div>
      </w:divsChild>
    </w:div>
    <w:div w:id="1155992200">
      <w:bodyDiv w:val="1"/>
      <w:marLeft w:val="0"/>
      <w:marRight w:val="0"/>
      <w:marTop w:val="0"/>
      <w:marBottom w:val="0"/>
      <w:divBdr>
        <w:top w:val="none" w:sz="0" w:space="0" w:color="auto"/>
        <w:left w:val="none" w:sz="0" w:space="0" w:color="auto"/>
        <w:bottom w:val="none" w:sz="0" w:space="0" w:color="auto"/>
        <w:right w:val="none" w:sz="0" w:space="0" w:color="auto"/>
      </w:divBdr>
    </w:div>
    <w:div w:id="1157260390">
      <w:marLeft w:val="0"/>
      <w:marRight w:val="0"/>
      <w:marTop w:val="0"/>
      <w:marBottom w:val="0"/>
      <w:divBdr>
        <w:top w:val="none" w:sz="0" w:space="0" w:color="auto"/>
        <w:left w:val="none" w:sz="0" w:space="0" w:color="auto"/>
        <w:bottom w:val="none" w:sz="0" w:space="0" w:color="auto"/>
        <w:right w:val="none" w:sz="0" w:space="0" w:color="auto"/>
      </w:divBdr>
      <w:divsChild>
        <w:div w:id="1994865820">
          <w:marLeft w:val="0"/>
          <w:marRight w:val="0"/>
          <w:marTop w:val="0"/>
          <w:marBottom w:val="0"/>
          <w:divBdr>
            <w:top w:val="none" w:sz="0" w:space="0" w:color="auto"/>
            <w:left w:val="none" w:sz="0" w:space="0" w:color="auto"/>
            <w:bottom w:val="none" w:sz="0" w:space="0" w:color="auto"/>
            <w:right w:val="none" w:sz="0" w:space="0" w:color="auto"/>
          </w:divBdr>
        </w:div>
      </w:divsChild>
    </w:div>
    <w:div w:id="1158498057">
      <w:marLeft w:val="0"/>
      <w:marRight w:val="0"/>
      <w:marTop w:val="0"/>
      <w:marBottom w:val="0"/>
      <w:divBdr>
        <w:top w:val="none" w:sz="0" w:space="0" w:color="auto"/>
        <w:left w:val="none" w:sz="0" w:space="0" w:color="auto"/>
        <w:bottom w:val="none" w:sz="0" w:space="0" w:color="auto"/>
        <w:right w:val="none" w:sz="0" w:space="0" w:color="auto"/>
      </w:divBdr>
      <w:divsChild>
        <w:div w:id="1860849131">
          <w:marLeft w:val="0"/>
          <w:marRight w:val="0"/>
          <w:marTop w:val="0"/>
          <w:marBottom w:val="0"/>
          <w:divBdr>
            <w:top w:val="none" w:sz="0" w:space="0" w:color="auto"/>
            <w:left w:val="none" w:sz="0" w:space="0" w:color="auto"/>
            <w:bottom w:val="none" w:sz="0" w:space="0" w:color="auto"/>
            <w:right w:val="none" w:sz="0" w:space="0" w:color="auto"/>
          </w:divBdr>
        </w:div>
      </w:divsChild>
    </w:div>
    <w:div w:id="1159082666">
      <w:marLeft w:val="0"/>
      <w:marRight w:val="0"/>
      <w:marTop w:val="0"/>
      <w:marBottom w:val="0"/>
      <w:divBdr>
        <w:top w:val="none" w:sz="0" w:space="0" w:color="auto"/>
        <w:left w:val="none" w:sz="0" w:space="0" w:color="auto"/>
        <w:bottom w:val="none" w:sz="0" w:space="0" w:color="auto"/>
        <w:right w:val="none" w:sz="0" w:space="0" w:color="auto"/>
      </w:divBdr>
      <w:divsChild>
        <w:div w:id="1327635566">
          <w:marLeft w:val="0"/>
          <w:marRight w:val="0"/>
          <w:marTop w:val="0"/>
          <w:marBottom w:val="0"/>
          <w:divBdr>
            <w:top w:val="none" w:sz="0" w:space="0" w:color="auto"/>
            <w:left w:val="none" w:sz="0" w:space="0" w:color="auto"/>
            <w:bottom w:val="none" w:sz="0" w:space="0" w:color="auto"/>
            <w:right w:val="none" w:sz="0" w:space="0" w:color="auto"/>
          </w:divBdr>
        </w:div>
      </w:divsChild>
    </w:div>
    <w:div w:id="1159925997">
      <w:marLeft w:val="0"/>
      <w:marRight w:val="0"/>
      <w:marTop w:val="0"/>
      <w:marBottom w:val="0"/>
      <w:divBdr>
        <w:top w:val="none" w:sz="0" w:space="0" w:color="auto"/>
        <w:left w:val="none" w:sz="0" w:space="0" w:color="auto"/>
        <w:bottom w:val="none" w:sz="0" w:space="0" w:color="auto"/>
        <w:right w:val="none" w:sz="0" w:space="0" w:color="auto"/>
      </w:divBdr>
      <w:divsChild>
        <w:div w:id="1560479092">
          <w:marLeft w:val="0"/>
          <w:marRight w:val="0"/>
          <w:marTop w:val="0"/>
          <w:marBottom w:val="0"/>
          <w:divBdr>
            <w:top w:val="none" w:sz="0" w:space="0" w:color="auto"/>
            <w:left w:val="none" w:sz="0" w:space="0" w:color="auto"/>
            <w:bottom w:val="none" w:sz="0" w:space="0" w:color="auto"/>
            <w:right w:val="none" w:sz="0" w:space="0" w:color="auto"/>
          </w:divBdr>
        </w:div>
      </w:divsChild>
    </w:div>
    <w:div w:id="1161580832">
      <w:marLeft w:val="0"/>
      <w:marRight w:val="0"/>
      <w:marTop w:val="0"/>
      <w:marBottom w:val="0"/>
      <w:divBdr>
        <w:top w:val="none" w:sz="0" w:space="0" w:color="auto"/>
        <w:left w:val="none" w:sz="0" w:space="0" w:color="auto"/>
        <w:bottom w:val="none" w:sz="0" w:space="0" w:color="auto"/>
        <w:right w:val="none" w:sz="0" w:space="0" w:color="auto"/>
      </w:divBdr>
      <w:divsChild>
        <w:div w:id="375083299">
          <w:marLeft w:val="0"/>
          <w:marRight w:val="0"/>
          <w:marTop w:val="0"/>
          <w:marBottom w:val="0"/>
          <w:divBdr>
            <w:top w:val="none" w:sz="0" w:space="0" w:color="auto"/>
            <w:left w:val="none" w:sz="0" w:space="0" w:color="auto"/>
            <w:bottom w:val="none" w:sz="0" w:space="0" w:color="auto"/>
            <w:right w:val="none" w:sz="0" w:space="0" w:color="auto"/>
          </w:divBdr>
        </w:div>
      </w:divsChild>
    </w:div>
    <w:div w:id="1161889098">
      <w:marLeft w:val="0"/>
      <w:marRight w:val="0"/>
      <w:marTop w:val="0"/>
      <w:marBottom w:val="0"/>
      <w:divBdr>
        <w:top w:val="none" w:sz="0" w:space="0" w:color="auto"/>
        <w:left w:val="none" w:sz="0" w:space="0" w:color="auto"/>
        <w:bottom w:val="none" w:sz="0" w:space="0" w:color="auto"/>
        <w:right w:val="none" w:sz="0" w:space="0" w:color="auto"/>
      </w:divBdr>
      <w:divsChild>
        <w:div w:id="751778068">
          <w:marLeft w:val="0"/>
          <w:marRight w:val="0"/>
          <w:marTop w:val="0"/>
          <w:marBottom w:val="0"/>
          <w:divBdr>
            <w:top w:val="none" w:sz="0" w:space="0" w:color="auto"/>
            <w:left w:val="none" w:sz="0" w:space="0" w:color="auto"/>
            <w:bottom w:val="none" w:sz="0" w:space="0" w:color="auto"/>
            <w:right w:val="none" w:sz="0" w:space="0" w:color="auto"/>
          </w:divBdr>
        </w:div>
      </w:divsChild>
    </w:div>
    <w:div w:id="1162350773">
      <w:marLeft w:val="0"/>
      <w:marRight w:val="0"/>
      <w:marTop w:val="0"/>
      <w:marBottom w:val="0"/>
      <w:divBdr>
        <w:top w:val="none" w:sz="0" w:space="0" w:color="auto"/>
        <w:left w:val="none" w:sz="0" w:space="0" w:color="auto"/>
        <w:bottom w:val="none" w:sz="0" w:space="0" w:color="auto"/>
        <w:right w:val="none" w:sz="0" w:space="0" w:color="auto"/>
      </w:divBdr>
      <w:divsChild>
        <w:div w:id="551770160">
          <w:marLeft w:val="0"/>
          <w:marRight w:val="0"/>
          <w:marTop w:val="0"/>
          <w:marBottom w:val="0"/>
          <w:divBdr>
            <w:top w:val="none" w:sz="0" w:space="0" w:color="auto"/>
            <w:left w:val="none" w:sz="0" w:space="0" w:color="auto"/>
            <w:bottom w:val="none" w:sz="0" w:space="0" w:color="auto"/>
            <w:right w:val="none" w:sz="0" w:space="0" w:color="auto"/>
          </w:divBdr>
        </w:div>
      </w:divsChild>
    </w:div>
    <w:div w:id="1162743474">
      <w:marLeft w:val="0"/>
      <w:marRight w:val="0"/>
      <w:marTop w:val="0"/>
      <w:marBottom w:val="0"/>
      <w:divBdr>
        <w:top w:val="none" w:sz="0" w:space="0" w:color="auto"/>
        <w:left w:val="none" w:sz="0" w:space="0" w:color="auto"/>
        <w:bottom w:val="none" w:sz="0" w:space="0" w:color="auto"/>
        <w:right w:val="none" w:sz="0" w:space="0" w:color="auto"/>
      </w:divBdr>
      <w:divsChild>
        <w:div w:id="831871781">
          <w:marLeft w:val="0"/>
          <w:marRight w:val="0"/>
          <w:marTop w:val="0"/>
          <w:marBottom w:val="0"/>
          <w:divBdr>
            <w:top w:val="none" w:sz="0" w:space="0" w:color="auto"/>
            <w:left w:val="none" w:sz="0" w:space="0" w:color="auto"/>
            <w:bottom w:val="none" w:sz="0" w:space="0" w:color="auto"/>
            <w:right w:val="none" w:sz="0" w:space="0" w:color="auto"/>
          </w:divBdr>
        </w:div>
      </w:divsChild>
    </w:div>
    <w:div w:id="1163203913">
      <w:marLeft w:val="0"/>
      <w:marRight w:val="0"/>
      <w:marTop w:val="0"/>
      <w:marBottom w:val="0"/>
      <w:divBdr>
        <w:top w:val="none" w:sz="0" w:space="0" w:color="auto"/>
        <w:left w:val="none" w:sz="0" w:space="0" w:color="auto"/>
        <w:bottom w:val="none" w:sz="0" w:space="0" w:color="auto"/>
        <w:right w:val="none" w:sz="0" w:space="0" w:color="auto"/>
      </w:divBdr>
      <w:divsChild>
        <w:div w:id="1264649985">
          <w:marLeft w:val="0"/>
          <w:marRight w:val="0"/>
          <w:marTop w:val="0"/>
          <w:marBottom w:val="0"/>
          <w:divBdr>
            <w:top w:val="none" w:sz="0" w:space="0" w:color="auto"/>
            <w:left w:val="none" w:sz="0" w:space="0" w:color="auto"/>
            <w:bottom w:val="none" w:sz="0" w:space="0" w:color="auto"/>
            <w:right w:val="none" w:sz="0" w:space="0" w:color="auto"/>
          </w:divBdr>
        </w:div>
      </w:divsChild>
    </w:div>
    <w:div w:id="1164320230">
      <w:marLeft w:val="0"/>
      <w:marRight w:val="0"/>
      <w:marTop w:val="0"/>
      <w:marBottom w:val="0"/>
      <w:divBdr>
        <w:top w:val="none" w:sz="0" w:space="0" w:color="auto"/>
        <w:left w:val="none" w:sz="0" w:space="0" w:color="auto"/>
        <w:bottom w:val="none" w:sz="0" w:space="0" w:color="auto"/>
        <w:right w:val="none" w:sz="0" w:space="0" w:color="auto"/>
      </w:divBdr>
      <w:divsChild>
        <w:div w:id="324170962">
          <w:marLeft w:val="0"/>
          <w:marRight w:val="0"/>
          <w:marTop w:val="0"/>
          <w:marBottom w:val="0"/>
          <w:divBdr>
            <w:top w:val="none" w:sz="0" w:space="0" w:color="auto"/>
            <w:left w:val="none" w:sz="0" w:space="0" w:color="auto"/>
            <w:bottom w:val="none" w:sz="0" w:space="0" w:color="auto"/>
            <w:right w:val="none" w:sz="0" w:space="0" w:color="auto"/>
          </w:divBdr>
        </w:div>
      </w:divsChild>
    </w:div>
    <w:div w:id="1164471085">
      <w:marLeft w:val="0"/>
      <w:marRight w:val="0"/>
      <w:marTop w:val="0"/>
      <w:marBottom w:val="0"/>
      <w:divBdr>
        <w:top w:val="none" w:sz="0" w:space="0" w:color="auto"/>
        <w:left w:val="none" w:sz="0" w:space="0" w:color="auto"/>
        <w:bottom w:val="none" w:sz="0" w:space="0" w:color="auto"/>
        <w:right w:val="none" w:sz="0" w:space="0" w:color="auto"/>
      </w:divBdr>
      <w:divsChild>
        <w:div w:id="1474367000">
          <w:marLeft w:val="0"/>
          <w:marRight w:val="0"/>
          <w:marTop w:val="0"/>
          <w:marBottom w:val="0"/>
          <w:divBdr>
            <w:top w:val="none" w:sz="0" w:space="0" w:color="auto"/>
            <w:left w:val="none" w:sz="0" w:space="0" w:color="auto"/>
            <w:bottom w:val="none" w:sz="0" w:space="0" w:color="auto"/>
            <w:right w:val="none" w:sz="0" w:space="0" w:color="auto"/>
          </w:divBdr>
        </w:div>
      </w:divsChild>
    </w:div>
    <w:div w:id="1164471346">
      <w:marLeft w:val="0"/>
      <w:marRight w:val="0"/>
      <w:marTop w:val="0"/>
      <w:marBottom w:val="0"/>
      <w:divBdr>
        <w:top w:val="none" w:sz="0" w:space="0" w:color="auto"/>
        <w:left w:val="none" w:sz="0" w:space="0" w:color="auto"/>
        <w:bottom w:val="none" w:sz="0" w:space="0" w:color="auto"/>
        <w:right w:val="none" w:sz="0" w:space="0" w:color="auto"/>
      </w:divBdr>
      <w:divsChild>
        <w:div w:id="1886913625">
          <w:marLeft w:val="0"/>
          <w:marRight w:val="0"/>
          <w:marTop w:val="0"/>
          <w:marBottom w:val="0"/>
          <w:divBdr>
            <w:top w:val="none" w:sz="0" w:space="0" w:color="auto"/>
            <w:left w:val="none" w:sz="0" w:space="0" w:color="auto"/>
            <w:bottom w:val="none" w:sz="0" w:space="0" w:color="auto"/>
            <w:right w:val="none" w:sz="0" w:space="0" w:color="auto"/>
          </w:divBdr>
        </w:div>
      </w:divsChild>
    </w:div>
    <w:div w:id="1164473236">
      <w:marLeft w:val="0"/>
      <w:marRight w:val="0"/>
      <w:marTop w:val="0"/>
      <w:marBottom w:val="0"/>
      <w:divBdr>
        <w:top w:val="none" w:sz="0" w:space="0" w:color="auto"/>
        <w:left w:val="none" w:sz="0" w:space="0" w:color="auto"/>
        <w:bottom w:val="none" w:sz="0" w:space="0" w:color="auto"/>
        <w:right w:val="none" w:sz="0" w:space="0" w:color="auto"/>
      </w:divBdr>
      <w:divsChild>
        <w:div w:id="751439217">
          <w:marLeft w:val="0"/>
          <w:marRight w:val="0"/>
          <w:marTop w:val="0"/>
          <w:marBottom w:val="0"/>
          <w:divBdr>
            <w:top w:val="none" w:sz="0" w:space="0" w:color="auto"/>
            <w:left w:val="none" w:sz="0" w:space="0" w:color="auto"/>
            <w:bottom w:val="none" w:sz="0" w:space="0" w:color="auto"/>
            <w:right w:val="none" w:sz="0" w:space="0" w:color="auto"/>
          </w:divBdr>
        </w:div>
      </w:divsChild>
    </w:div>
    <w:div w:id="1164660918">
      <w:marLeft w:val="0"/>
      <w:marRight w:val="0"/>
      <w:marTop w:val="0"/>
      <w:marBottom w:val="0"/>
      <w:divBdr>
        <w:top w:val="none" w:sz="0" w:space="0" w:color="auto"/>
        <w:left w:val="none" w:sz="0" w:space="0" w:color="auto"/>
        <w:bottom w:val="none" w:sz="0" w:space="0" w:color="auto"/>
        <w:right w:val="none" w:sz="0" w:space="0" w:color="auto"/>
      </w:divBdr>
      <w:divsChild>
        <w:div w:id="1305542668">
          <w:marLeft w:val="0"/>
          <w:marRight w:val="0"/>
          <w:marTop w:val="0"/>
          <w:marBottom w:val="0"/>
          <w:divBdr>
            <w:top w:val="none" w:sz="0" w:space="0" w:color="auto"/>
            <w:left w:val="none" w:sz="0" w:space="0" w:color="auto"/>
            <w:bottom w:val="none" w:sz="0" w:space="0" w:color="auto"/>
            <w:right w:val="none" w:sz="0" w:space="0" w:color="auto"/>
          </w:divBdr>
        </w:div>
      </w:divsChild>
    </w:div>
    <w:div w:id="1165440480">
      <w:marLeft w:val="0"/>
      <w:marRight w:val="0"/>
      <w:marTop w:val="0"/>
      <w:marBottom w:val="0"/>
      <w:divBdr>
        <w:top w:val="none" w:sz="0" w:space="0" w:color="auto"/>
        <w:left w:val="none" w:sz="0" w:space="0" w:color="auto"/>
        <w:bottom w:val="none" w:sz="0" w:space="0" w:color="auto"/>
        <w:right w:val="none" w:sz="0" w:space="0" w:color="auto"/>
      </w:divBdr>
      <w:divsChild>
        <w:div w:id="739866684">
          <w:marLeft w:val="0"/>
          <w:marRight w:val="0"/>
          <w:marTop w:val="0"/>
          <w:marBottom w:val="0"/>
          <w:divBdr>
            <w:top w:val="none" w:sz="0" w:space="0" w:color="auto"/>
            <w:left w:val="none" w:sz="0" w:space="0" w:color="auto"/>
            <w:bottom w:val="none" w:sz="0" w:space="0" w:color="auto"/>
            <w:right w:val="none" w:sz="0" w:space="0" w:color="auto"/>
          </w:divBdr>
        </w:div>
      </w:divsChild>
    </w:div>
    <w:div w:id="1165558944">
      <w:marLeft w:val="0"/>
      <w:marRight w:val="0"/>
      <w:marTop w:val="0"/>
      <w:marBottom w:val="0"/>
      <w:divBdr>
        <w:top w:val="none" w:sz="0" w:space="0" w:color="auto"/>
        <w:left w:val="none" w:sz="0" w:space="0" w:color="auto"/>
        <w:bottom w:val="none" w:sz="0" w:space="0" w:color="auto"/>
        <w:right w:val="none" w:sz="0" w:space="0" w:color="auto"/>
      </w:divBdr>
      <w:divsChild>
        <w:div w:id="311108302">
          <w:marLeft w:val="0"/>
          <w:marRight w:val="0"/>
          <w:marTop w:val="0"/>
          <w:marBottom w:val="0"/>
          <w:divBdr>
            <w:top w:val="none" w:sz="0" w:space="0" w:color="auto"/>
            <w:left w:val="none" w:sz="0" w:space="0" w:color="auto"/>
            <w:bottom w:val="none" w:sz="0" w:space="0" w:color="auto"/>
            <w:right w:val="none" w:sz="0" w:space="0" w:color="auto"/>
          </w:divBdr>
        </w:div>
      </w:divsChild>
    </w:div>
    <w:div w:id="1166439007">
      <w:marLeft w:val="0"/>
      <w:marRight w:val="0"/>
      <w:marTop w:val="0"/>
      <w:marBottom w:val="0"/>
      <w:divBdr>
        <w:top w:val="none" w:sz="0" w:space="0" w:color="auto"/>
        <w:left w:val="none" w:sz="0" w:space="0" w:color="auto"/>
        <w:bottom w:val="none" w:sz="0" w:space="0" w:color="auto"/>
        <w:right w:val="none" w:sz="0" w:space="0" w:color="auto"/>
      </w:divBdr>
      <w:divsChild>
        <w:div w:id="195243753">
          <w:marLeft w:val="0"/>
          <w:marRight w:val="0"/>
          <w:marTop w:val="0"/>
          <w:marBottom w:val="0"/>
          <w:divBdr>
            <w:top w:val="none" w:sz="0" w:space="0" w:color="auto"/>
            <w:left w:val="none" w:sz="0" w:space="0" w:color="auto"/>
            <w:bottom w:val="none" w:sz="0" w:space="0" w:color="auto"/>
            <w:right w:val="none" w:sz="0" w:space="0" w:color="auto"/>
          </w:divBdr>
        </w:div>
      </w:divsChild>
    </w:div>
    <w:div w:id="1166479539">
      <w:marLeft w:val="0"/>
      <w:marRight w:val="0"/>
      <w:marTop w:val="0"/>
      <w:marBottom w:val="0"/>
      <w:divBdr>
        <w:top w:val="none" w:sz="0" w:space="0" w:color="auto"/>
        <w:left w:val="none" w:sz="0" w:space="0" w:color="auto"/>
        <w:bottom w:val="none" w:sz="0" w:space="0" w:color="auto"/>
        <w:right w:val="none" w:sz="0" w:space="0" w:color="auto"/>
      </w:divBdr>
      <w:divsChild>
        <w:div w:id="396393829">
          <w:marLeft w:val="0"/>
          <w:marRight w:val="0"/>
          <w:marTop w:val="0"/>
          <w:marBottom w:val="0"/>
          <w:divBdr>
            <w:top w:val="none" w:sz="0" w:space="0" w:color="auto"/>
            <w:left w:val="none" w:sz="0" w:space="0" w:color="auto"/>
            <w:bottom w:val="none" w:sz="0" w:space="0" w:color="auto"/>
            <w:right w:val="none" w:sz="0" w:space="0" w:color="auto"/>
          </w:divBdr>
        </w:div>
      </w:divsChild>
    </w:div>
    <w:div w:id="1166897939">
      <w:marLeft w:val="0"/>
      <w:marRight w:val="0"/>
      <w:marTop w:val="0"/>
      <w:marBottom w:val="0"/>
      <w:divBdr>
        <w:top w:val="none" w:sz="0" w:space="0" w:color="auto"/>
        <w:left w:val="none" w:sz="0" w:space="0" w:color="auto"/>
        <w:bottom w:val="none" w:sz="0" w:space="0" w:color="auto"/>
        <w:right w:val="none" w:sz="0" w:space="0" w:color="auto"/>
      </w:divBdr>
      <w:divsChild>
        <w:div w:id="2057658880">
          <w:marLeft w:val="0"/>
          <w:marRight w:val="0"/>
          <w:marTop w:val="0"/>
          <w:marBottom w:val="0"/>
          <w:divBdr>
            <w:top w:val="none" w:sz="0" w:space="0" w:color="auto"/>
            <w:left w:val="none" w:sz="0" w:space="0" w:color="auto"/>
            <w:bottom w:val="none" w:sz="0" w:space="0" w:color="auto"/>
            <w:right w:val="none" w:sz="0" w:space="0" w:color="auto"/>
          </w:divBdr>
        </w:div>
      </w:divsChild>
    </w:div>
    <w:div w:id="1167672700">
      <w:marLeft w:val="0"/>
      <w:marRight w:val="0"/>
      <w:marTop w:val="0"/>
      <w:marBottom w:val="0"/>
      <w:divBdr>
        <w:top w:val="none" w:sz="0" w:space="0" w:color="auto"/>
        <w:left w:val="none" w:sz="0" w:space="0" w:color="auto"/>
        <w:bottom w:val="none" w:sz="0" w:space="0" w:color="auto"/>
        <w:right w:val="none" w:sz="0" w:space="0" w:color="auto"/>
      </w:divBdr>
      <w:divsChild>
        <w:div w:id="1362902819">
          <w:marLeft w:val="0"/>
          <w:marRight w:val="0"/>
          <w:marTop w:val="0"/>
          <w:marBottom w:val="0"/>
          <w:divBdr>
            <w:top w:val="none" w:sz="0" w:space="0" w:color="auto"/>
            <w:left w:val="none" w:sz="0" w:space="0" w:color="auto"/>
            <w:bottom w:val="none" w:sz="0" w:space="0" w:color="auto"/>
            <w:right w:val="none" w:sz="0" w:space="0" w:color="auto"/>
          </w:divBdr>
        </w:div>
      </w:divsChild>
    </w:div>
    <w:div w:id="1167866262">
      <w:marLeft w:val="0"/>
      <w:marRight w:val="0"/>
      <w:marTop w:val="0"/>
      <w:marBottom w:val="0"/>
      <w:divBdr>
        <w:top w:val="none" w:sz="0" w:space="0" w:color="auto"/>
        <w:left w:val="none" w:sz="0" w:space="0" w:color="auto"/>
        <w:bottom w:val="none" w:sz="0" w:space="0" w:color="auto"/>
        <w:right w:val="none" w:sz="0" w:space="0" w:color="auto"/>
      </w:divBdr>
      <w:divsChild>
        <w:div w:id="28797668">
          <w:marLeft w:val="0"/>
          <w:marRight w:val="0"/>
          <w:marTop w:val="0"/>
          <w:marBottom w:val="0"/>
          <w:divBdr>
            <w:top w:val="none" w:sz="0" w:space="0" w:color="auto"/>
            <w:left w:val="none" w:sz="0" w:space="0" w:color="auto"/>
            <w:bottom w:val="none" w:sz="0" w:space="0" w:color="auto"/>
            <w:right w:val="none" w:sz="0" w:space="0" w:color="auto"/>
          </w:divBdr>
        </w:div>
      </w:divsChild>
    </w:div>
    <w:div w:id="1168014559">
      <w:marLeft w:val="0"/>
      <w:marRight w:val="0"/>
      <w:marTop w:val="0"/>
      <w:marBottom w:val="0"/>
      <w:divBdr>
        <w:top w:val="none" w:sz="0" w:space="0" w:color="auto"/>
        <w:left w:val="none" w:sz="0" w:space="0" w:color="auto"/>
        <w:bottom w:val="none" w:sz="0" w:space="0" w:color="auto"/>
        <w:right w:val="none" w:sz="0" w:space="0" w:color="auto"/>
      </w:divBdr>
      <w:divsChild>
        <w:div w:id="798886918">
          <w:marLeft w:val="0"/>
          <w:marRight w:val="0"/>
          <w:marTop w:val="0"/>
          <w:marBottom w:val="0"/>
          <w:divBdr>
            <w:top w:val="none" w:sz="0" w:space="0" w:color="auto"/>
            <w:left w:val="none" w:sz="0" w:space="0" w:color="auto"/>
            <w:bottom w:val="none" w:sz="0" w:space="0" w:color="auto"/>
            <w:right w:val="none" w:sz="0" w:space="0" w:color="auto"/>
          </w:divBdr>
        </w:div>
      </w:divsChild>
    </w:div>
    <w:div w:id="1168247407">
      <w:marLeft w:val="0"/>
      <w:marRight w:val="0"/>
      <w:marTop w:val="0"/>
      <w:marBottom w:val="0"/>
      <w:divBdr>
        <w:top w:val="none" w:sz="0" w:space="0" w:color="auto"/>
        <w:left w:val="none" w:sz="0" w:space="0" w:color="auto"/>
        <w:bottom w:val="none" w:sz="0" w:space="0" w:color="auto"/>
        <w:right w:val="none" w:sz="0" w:space="0" w:color="auto"/>
      </w:divBdr>
      <w:divsChild>
        <w:div w:id="1951156921">
          <w:marLeft w:val="0"/>
          <w:marRight w:val="0"/>
          <w:marTop w:val="0"/>
          <w:marBottom w:val="0"/>
          <w:divBdr>
            <w:top w:val="none" w:sz="0" w:space="0" w:color="auto"/>
            <w:left w:val="none" w:sz="0" w:space="0" w:color="auto"/>
            <w:bottom w:val="none" w:sz="0" w:space="0" w:color="auto"/>
            <w:right w:val="none" w:sz="0" w:space="0" w:color="auto"/>
          </w:divBdr>
        </w:div>
      </w:divsChild>
    </w:div>
    <w:div w:id="1168323669">
      <w:bodyDiv w:val="1"/>
      <w:marLeft w:val="0"/>
      <w:marRight w:val="0"/>
      <w:marTop w:val="0"/>
      <w:marBottom w:val="0"/>
      <w:divBdr>
        <w:top w:val="none" w:sz="0" w:space="0" w:color="auto"/>
        <w:left w:val="none" w:sz="0" w:space="0" w:color="auto"/>
        <w:bottom w:val="none" w:sz="0" w:space="0" w:color="auto"/>
        <w:right w:val="none" w:sz="0" w:space="0" w:color="auto"/>
      </w:divBdr>
    </w:div>
    <w:div w:id="1168784194">
      <w:marLeft w:val="0"/>
      <w:marRight w:val="0"/>
      <w:marTop w:val="0"/>
      <w:marBottom w:val="0"/>
      <w:divBdr>
        <w:top w:val="none" w:sz="0" w:space="0" w:color="auto"/>
        <w:left w:val="none" w:sz="0" w:space="0" w:color="auto"/>
        <w:bottom w:val="none" w:sz="0" w:space="0" w:color="auto"/>
        <w:right w:val="none" w:sz="0" w:space="0" w:color="auto"/>
      </w:divBdr>
      <w:divsChild>
        <w:div w:id="1595241262">
          <w:marLeft w:val="0"/>
          <w:marRight w:val="0"/>
          <w:marTop w:val="0"/>
          <w:marBottom w:val="0"/>
          <w:divBdr>
            <w:top w:val="none" w:sz="0" w:space="0" w:color="auto"/>
            <w:left w:val="none" w:sz="0" w:space="0" w:color="auto"/>
            <w:bottom w:val="none" w:sz="0" w:space="0" w:color="auto"/>
            <w:right w:val="none" w:sz="0" w:space="0" w:color="auto"/>
          </w:divBdr>
        </w:div>
      </w:divsChild>
    </w:div>
    <w:div w:id="1169367322">
      <w:marLeft w:val="0"/>
      <w:marRight w:val="0"/>
      <w:marTop w:val="0"/>
      <w:marBottom w:val="0"/>
      <w:divBdr>
        <w:top w:val="none" w:sz="0" w:space="0" w:color="auto"/>
        <w:left w:val="none" w:sz="0" w:space="0" w:color="auto"/>
        <w:bottom w:val="none" w:sz="0" w:space="0" w:color="auto"/>
        <w:right w:val="none" w:sz="0" w:space="0" w:color="auto"/>
      </w:divBdr>
      <w:divsChild>
        <w:div w:id="411899667">
          <w:marLeft w:val="0"/>
          <w:marRight w:val="0"/>
          <w:marTop w:val="0"/>
          <w:marBottom w:val="0"/>
          <w:divBdr>
            <w:top w:val="none" w:sz="0" w:space="0" w:color="auto"/>
            <w:left w:val="none" w:sz="0" w:space="0" w:color="auto"/>
            <w:bottom w:val="none" w:sz="0" w:space="0" w:color="auto"/>
            <w:right w:val="none" w:sz="0" w:space="0" w:color="auto"/>
          </w:divBdr>
        </w:div>
      </w:divsChild>
    </w:div>
    <w:div w:id="1169565396">
      <w:marLeft w:val="0"/>
      <w:marRight w:val="0"/>
      <w:marTop w:val="0"/>
      <w:marBottom w:val="0"/>
      <w:divBdr>
        <w:top w:val="none" w:sz="0" w:space="0" w:color="auto"/>
        <w:left w:val="none" w:sz="0" w:space="0" w:color="auto"/>
        <w:bottom w:val="none" w:sz="0" w:space="0" w:color="auto"/>
        <w:right w:val="none" w:sz="0" w:space="0" w:color="auto"/>
      </w:divBdr>
      <w:divsChild>
        <w:div w:id="886531798">
          <w:marLeft w:val="0"/>
          <w:marRight w:val="0"/>
          <w:marTop w:val="0"/>
          <w:marBottom w:val="0"/>
          <w:divBdr>
            <w:top w:val="none" w:sz="0" w:space="0" w:color="auto"/>
            <w:left w:val="none" w:sz="0" w:space="0" w:color="auto"/>
            <w:bottom w:val="none" w:sz="0" w:space="0" w:color="auto"/>
            <w:right w:val="none" w:sz="0" w:space="0" w:color="auto"/>
          </w:divBdr>
        </w:div>
      </w:divsChild>
    </w:div>
    <w:div w:id="1170557290">
      <w:marLeft w:val="0"/>
      <w:marRight w:val="0"/>
      <w:marTop w:val="0"/>
      <w:marBottom w:val="0"/>
      <w:divBdr>
        <w:top w:val="none" w:sz="0" w:space="0" w:color="auto"/>
        <w:left w:val="none" w:sz="0" w:space="0" w:color="auto"/>
        <w:bottom w:val="none" w:sz="0" w:space="0" w:color="auto"/>
        <w:right w:val="none" w:sz="0" w:space="0" w:color="auto"/>
      </w:divBdr>
      <w:divsChild>
        <w:div w:id="977345056">
          <w:marLeft w:val="0"/>
          <w:marRight w:val="0"/>
          <w:marTop w:val="0"/>
          <w:marBottom w:val="0"/>
          <w:divBdr>
            <w:top w:val="none" w:sz="0" w:space="0" w:color="auto"/>
            <w:left w:val="none" w:sz="0" w:space="0" w:color="auto"/>
            <w:bottom w:val="none" w:sz="0" w:space="0" w:color="auto"/>
            <w:right w:val="none" w:sz="0" w:space="0" w:color="auto"/>
          </w:divBdr>
        </w:div>
      </w:divsChild>
    </w:div>
    <w:div w:id="1171338804">
      <w:bodyDiv w:val="1"/>
      <w:marLeft w:val="0"/>
      <w:marRight w:val="0"/>
      <w:marTop w:val="0"/>
      <w:marBottom w:val="0"/>
      <w:divBdr>
        <w:top w:val="none" w:sz="0" w:space="0" w:color="auto"/>
        <w:left w:val="none" w:sz="0" w:space="0" w:color="auto"/>
        <w:bottom w:val="none" w:sz="0" w:space="0" w:color="auto"/>
        <w:right w:val="none" w:sz="0" w:space="0" w:color="auto"/>
      </w:divBdr>
    </w:div>
    <w:div w:id="1171723282">
      <w:marLeft w:val="0"/>
      <w:marRight w:val="0"/>
      <w:marTop w:val="0"/>
      <w:marBottom w:val="0"/>
      <w:divBdr>
        <w:top w:val="none" w:sz="0" w:space="0" w:color="auto"/>
        <w:left w:val="none" w:sz="0" w:space="0" w:color="auto"/>
        <w:bottom w:val="none" w:sz="0" w:space="0" w:color="auto"/>
        <w:right w:val="none" w:sz="0" w:space="0" w:color="auto"/>
      </w:divBdr>
      <w:divsChild>
        <w:div w:id="639772450">
          <w:marLeft w:val="0"/>
          <w:marRight w:val="0"/>
          <w:marTop w:val="0"/>
          <w:marBottom w:val="0"/>
          <w:divBdr>
            <w:top w:val="none" w:sz="0" w:space="0" w:color="auto"/>
            <w:left w:val="none" w:sz="0" w:space="0" w:color="auto"/>
            <w:bottom w:val="none" w:sz="0" w:space="0" w:color="auto"/>
            <w:right w:val="none" w:sz="0" w:space="0" w:color="auto"/>
          </w:divBdr>
        </w:div>
      </w:divsChild>
    </w:div>
    <w:div w:id="1171873334">
      <w:marLeft w:val="0"/>
      <w:marRight w:val="0"/>
      <w:marTop w:val="0"/>
      <w:marBottom w:val="0"/>
      <w:divBdr>
        <w:top w:val="none" w:sz="0" w:space="0" w:color="auto"/>
        <w:left w:val="none" w:sz="0" w:space="0" w:color="auto"/>
        <w:bottom w:val="none" w:sz="0" w:space="0" w:color="auto"/>
        <w:right w:val="none" w:sz="0" w:space="0" w:color="auto"/>
      </w:divBdr>
      <w:divsChild>
        <w:div w:id="1565333591">
          <w:marLeft w:val="0"/>
          <w:marRight w:val="0"/>
          <w:marTop w:val="0"/>
          <w:marBottom w:val="0"/>
          <w:divBdr>
            <w:top w:val="none" w:sz="0" w:space="0" w:color="auto"/>
            <w:left w:val="none" w:sz="0" w:space="0" w:color="auto"/>
            <w:bottom w:val="none" w:sz="0" w:space="0" w:color="auto"/>
            <w:right w:val="none" w:sz="0" w:space="0" w:color="auto"/>
          </w:divBdr>
        </w:div>
      </w:divsChild>
    </w:div>
    <w:div w:id="1171875022">
      <w:marLeft w:val="0"/>
      <w:marRight w:val="0"/>
      <w:marTop w:val="0"/>
      <w:marBottom w:val="0"/>
      <w:divBdr>
        <w:top w:val="none" w:sz="0" w:space="0" w:color="auto"/>
        <w:left w:val="none" w:sz="0" w:space="0" w:color="auto"/>
        <w:bottom w:val="none" w:sz="0" w:space="0" w:color="auto"/>
        <w:right w:val="none" w:sz="0" w:space="0" w:color="auto"/>
      </w:divBdr>
      <w:divsChild>
        <w:div w:id="1802072901">
          <w:marLeft w:val="0"/>
          <w:marRight w:val="0"/>
          <w:marTop w:val="0"/>
          <w:marBottom w:val="0"/>
          <w:divBdr>
            <w:top w:val="none" w:sz="0" w:space="0" w:color="auto"/>
            <w:left w:val="none" w:sz="0" w:space="0" w:color="auto"/>
            <w:bottom w:val="none" w:sz="0" w:space="0" w:color="auto"/>
            <w:right w:val="none" w:sz="0" w:space="0" w:color="auto"/>
          </w:divBdr>
        </w:div>
      </w:divsChild>
    </w:div>
    <w:div w:id="1171945158">
      <w:bodyDiv w:val="1"/>
      <w:marLeft w:val="0"/>
      <w:marRight w:val="0"/>
      <w:marTop w:val="0"/>
      <w:marBottom w:val="0"/>
      <w:divBdr>
        <w:top w:val="none" w:sz="0" w:space="0" w:color="auto"/>
        <w:left w:val="none" w:sz="0" w:space="0" w:color="auto"/>
        <w:bottom w:val="none" w:sz="0" w:space="0" w:color="auto"/>
        <w:right w:val="none" w:sz="0" w:space="0" w:color="auto"/>
      </w:divBdr>
    </w:div>
    <w:div w:id="1172792179">
      <w:bodyDiv w:val="1"/>
      <w:marLeft w:val="0"/>
      <w:marRight w:val="0"/>
      <w:marTop w:val="0"/>
      <w:marBottom w:val="0"/>
      <w:divBdr>
        <w:top w:val="none" w:sz="0" w:space="0" w:color="auto"/>
        <w:left w:val="none" w:sz="0" w:space="0" w:color="auto"/>
        <w:bottom w:val="none" w:sz="0" w:space="0" w:color="auto"/>
        <w:right w:val="none" w:sz="0" w:space="0" w:color="auto"/>
      </w:divBdr>
    </w:div>
    <w:div w:id="1174490765">
      <w:bodyDiv w:val="1"/>
      <w:marLeft w:val="0"/>
      <w:marRight w:val="0"/>
      <w:marTop w:val="0"/>
      <w:marBottom w:val="0"/>
      <w:divBdr>
        <w:top w:val="none" w:sz="0" w:space="0" w:color="auto"/>
        <w:left w:val="none" w:sz="0" w:space="0" w:color="auto"/>
        <w:bottom w:val="none" w:sz="0" w:space="0" w:color="auto"/>
        <w:right w:val="none" w:sz="0" w:space="0" w:color="auto"/>
      </w:divBdr>
    </w:div>
    <w:div w:id="1174568017">
      <w:marLeft w:val="0"/>
      <w:marRight w:val="0"/>
      <w:marTop w:val="0"/>
      <w:marBottom w:val="0"/>
      <w:divBdr>
        <w:top w:val="none" w:sz="0" w:space="0" w:color="auto"/>
        <w:left w:val="none" w:sz="0" w:space="0" w:color="auto"/>
        <w:bottom w:val="none" w:sz="0" w:space="0" w:color="auto"/>
        <w:right w:val="none" w:sz="0" w:space="0" w:color="auto"/>
      </w:divBdr>
      <w:divsChild>
        <w:div w:id="985816773">
          <w:marLeft w:val="0"/>
          <w:marRight w:val="0"/>
          <w:marTop w:val="0"/>
          <w:marBottom w:val="0"/>
          <w:divBdr>
            <w:top w:val="none" w:sz="0" w:space="0" w:color="auto"/>
            <w:left w:val="none" w:sz="0" w:space="0" w:color="auto"/>
            <w:bottom w:val="none" w:sz="0" w:space="0" w:color="auto"/>
            <w:right w:val="none" w:sz="0" w:space="0" w:color="auto"/>
          </w:divBdr>
        </w:div>
      </w:divsChild>
    </w:div>
    <w:div w:id="1175993409">
      <w:bodyDiv w:val="1"/>
      <w:marLeft w:val="0"/>
      <w:marRight w:val="0"/>
      <w:marTop w:val="0"/>
      <w:marBottom w:val="0"/>
      <w:divBdr>
        <w:top w:val="none" w:sz="0" w:space="0" w:color="auto"/>
        <w:left w:val="none" w:sz="0" w:space="0" w:color="auto"/>
        <w:bottom w:val="none" w:sz="0" w:space="0" w:color="auto"/>
        <w:right w:val="none" w:sz="0" w:space="0" w:color="auto"/>
      </w:divBdr>
    </w:div>
    <w:div w:id="1176265498">
      <w:marLeft w:val="0"/>
      <w:marRight w:val="0"/>
      <w:marTop w:val="0"/>
      <w:marBottom w:val="0"/>
      <w:divBdr>
        <w:top w:val="none" w:sz="0" w:space="0" w:color="auto"/>
        <w:left w:val="none" w:sz="0" w:space="0" w:color="auto"/>
        <w:bottom w:val="none" w:sz="0" w:space="0" w:color="auto"/>
        <w:right w:val="none" w:sz="0" w:space="0" w:color="auto"/>
      </w:divBdr>
      <w:divsChild>
        <w:div w:id="250285936">
          <w:marLeft w:val="0"/>
          <w:marRight w:val="0"/>
          <w:marTop w:val="0"/>
          <w:marBottom w:val="0"/>
          <w:divBdr>
            <w:top w:val="none" w:sz="0" w:space="0" w:color="auto"/>
            <w:left w:val="none" w:sz="0" w:space="0" w:color="auto"/>
            <w:bottom w:val="none" w:sz="0" w:space="0" w:color="auto"/>
            <w:right w:val="none" w:sz="0" w:space="0" w:color="auto"/>
          </w:divBdr>
        </w:div>
      </w:divsChild>
    </w:div>
    <w:div w:id="1176310321">
      <w:marLeft w:val="0"/>
      <w:marRight w:val="0"/>
      <w:marTop w:val="0"/>
      <w:marBottom w:val="0"/>
      <w:divBdr>
        <w:top w:val="none" w:sz="0" w:space="0" w:color="auto"/>
        <w:left w:val="none" w:sz="0" w:space="0" w:color="auto"/>
        <w:bottom w:val="none" w:sz="0" w:space="0" w:color="auto"/>
        <w:right w:val="none" w:sz="0" w:space="0" w:color="auto"/>
      </w:divBdr>
      <w:divsChild>
        <w:div w:id="1670281340">
          <w:marLeft w:val="0"/>
          <w:marRight w:val="0"/>
          <w:marTop w:val="0"/>
          <w:marBottom w:val="0"/>
          <w:divBdr>
            <w:top w:val="none" w:sz="0" w:space="0" w:color="auto"/>
            <w:left w:val="none" w:sz="0" w:space="0" w:color="auto"/>
            <w:bottom w:val="none" w:sz="0" w:space="0" w:color="auto"/>
            <w:right w:val="none" w:sz="0" w:space="0" w:color="auto"/>
          </w:divBdr>
        </w:div>
      </w:divsChild>
    </w:div>
    <w:div w:id="1176378953">
      <w:marLeft w:val="0"/>
      <w:marRight w:val="0"/>
      <w:marTop w:val="0"/>
      <w:marBottom w:val="0"/>
      <w:divBdr>
        <w:top w:val="none" w:sz="0" w:space="0" w:color="auto"/>
        <w:left w:val="none" w:sz="0" w:space="0" w:color="auto"/>
        <w:bottom w:val="none" w:sz="0" w:space="0" w:color="auto"/>
        <w:right w:val="none" w:sz="0" w:space="0" w:color="auto"/>
      </w:divBdr>
      <w:divsChild>
        <w:div w:id="639073300">
          <w:marLeft w:val="0"/>
          <w:marRight w:val="0"/>
          <w:marTop w:val="0"/>
          <w:marBottom w:val="0"/>
          <w:divBdr>
            <w:top w:val="none" w:sz="0" w:space="0" w:color="auto"/>
            <w:left w:val="none" w:sz="0" w:space="0" w:color="auto"/>
            <w:bottom w:val="none" w:sz="0" w:space="0" w:color="auto"/>
            <w:right w:val="none" w:sz="0" w:space="0" w:color="auto"/>
          </w:divBdr>
        </w:div>
      </w:divsChild>
    </w:div>
    <w:div w:id="1177772203">
      <w:marLeft w:val="0"/>
      <w:marRight w:val="0"/>
      <w:marTop w:val="0"/>
      <w:marBottom w:val="0"/>
      <w:divBdr>
        <w:top w:val="none" w:sz="0" w:space="0" w:color="auto"/>
        <w:left w:val="none" w:sz="0" w:space="0" w:color="auto"/>
        <w:bottom w:val="none" w:sz="0" w:space="0" w:color="auto"/>
        <w:right w:val="none" w:sz="0" w:space="0" w:color="auto"/>
      </w:divBdr>
      <w:divsChild>
        <w:div w:id="1220284262">
          <w:marLeft w:val="0"/>
          <w:marRight w:val="0"/>
          <w:marTop w:val="0"/>
          <w:marBottom w:val="0"/>
          <w:divBdr>
            <w:top w:val="none" w:sz="0" w:space="0" w:color="auto"/>
            <w:left w:val="none" w:sz="0" w:space="0" w:color="auto"/>
            <w:bottom w:val="none" w:sz="0" w:space="0" w:color="auto"/>
            <w:right w:val="none" w:sz="0" w:space="0" w:color="auto"/>
          </w:divBdr>
        </w:div>
      </w:divsChild>
    </w:div>
    <w:div w:id="1178621228">
      <w:marLeft w:val="0"/>
      <w:marRight w:val="0"/>
      <w:marTop w:val="0"/>
      <w:marBottom w:val="0"/>
      <w:divBdr>
        <w:top w:val="none" w:sz="0" w:space="0" w:color="auto"/>
        <w:left w:val="none" w:sz="0" w:space="0" w:color="auto"/>
        <w:bottom w:val="none" w:sz="0" w:space="0" w:color="auto"/>
        <w:right w:val="none" w:sz="0" w:space="0" w:color="auto"/>
      </w:divBdr>
      <w:divsChild>
        <w:div w:id="85805083">
          <w:marLeft w:val="0"/>
          <w:marRight w:val="0"/>
          <w:marTop w:val="0"/>
          <w:marBottom w:val="0"/>
          <w:divBdr>
            <w:top w:val="none" w:sz="0" w:space="0" w:color="auto"/>
            <w:left w:val="none" w:sz="0" w:space="0" w:color="auto"/>
            <w:bottom w:val="none" w:sz="0" w:space="0" w:color="auto"/>
            <w:right w:val="none" w:sz="0" w:space="0" w:color="auto"/>
          </w:divBdr>
        </w:div>
      </w:divsChild>
    </w:div>
    <w:div w:id="1179394950">
      <w:marLeft w:val="0"/>
      <w:marRight w:val="0"/>
      <w:marTop w:val="0"/>
      <w:marBottom w:val="0"/>
      <w:divBdr>
        <w:top w:val="none" w:sz="0" w:space="0" w:color="auto"/>
        <w:left w:val="none" w:sz="0" w:space="0" w:color="auto"/>
        <w:bottom w:val="none" w:sz="0" w:space="0" w:color="auto"/>
        <w:right w:val="none" w:sz="0" w:space="0" w:color="auto"/>
      </w:divBdr>
      <w:divsChild>
        <w:div w:id="1805075779">
          <w:marLeft w:val="0"/>
          <w:marRight w:val="0"/>
          <w:marTop w:val="0"/>
          <w:marBottom w:val="0"/>
          <w:divBdr>
            <w:top w:val="none" w:sz="0" w:space="0" w:color="auto"/>
            <w:left w:val="none" w:sz="0" w:space="0" w:color="auto"/>
            <w:bottom w:val="none" w:sz="0" w:space="0" w:color="auto"/>
            <w:right w:val="none" w:sz="0" w:space="0" w:color="auto"/>
          </w:divBdr>
        </w:div>
      </w:divsChild>
    </w:div>
    <w:div w:id="1180314853">
      <w:marLeft w:val="0"/>
      <w:marRight w:val="0"/>
      <w:marTop w:val="0"/>
      <w:marBottom w:val="0"/>
      <w:divBdr>
        <w:top w:val="none" w:sz="0" w:space="0" w:color="auto"/>
        <w:left w:val="none" w:sz="0" w:space="0" w:color="auto"/>
        <w:bottom w:val="none" w:sz="0" w:space="0" w:color="auto"/>
        <w:right w:val="none" w:sz="0" w:space="0" w:color="auto"/>
      </w:divBdr>
      <w:divsChild>
        <w:div w:id="1798261220">
          <w:marLeft w:val="0"/>
          <w:marRight w:val="0"/>
          <w:marTop w:val="0"/>
          <w:marBottom w:val="0"/>
          <w:divBdr>
            <w:top w:val="none" w:sz="0" w:space="0" w:color="auto"/>
            <w:left w:val="none" w:sz="0" w:space="0" w:color="auto"/>
            <w:bottom w:val="none" w:sz="0" w:space="0" w:color="auto"/>
            <w:right w:val="none" w:sz="0" w:space="0" w:color="auto"/>
          </w:divBdr>
        </w:div>
      </w:divsChild>
    </w:div>
    <w:div w:id="1181435207">
      <w:marLeft w:val="0"/>
      <w:marRight w:val="0"/>
      <w:marTop w:val="0"/>
      <w:marBottom w:val="0"/>
      <w:divBdr>
        <w:top w:val="none" w:sz="0" w:space="0" w:color="auto"/>
        <w:left w:val="none" w:sz="0" w:space="0" w:color="auto"/>
        <w:bottom w:val="none" w:sz="0" w:space="0" w:color="auto"/>
        <w:right w:val="none" w:sz="0" w:space="0" w:color="auto"/>
      </w:divBdr>
      <w:divsChild>
        <w:div w:id="2028284679">
          <w:marLeft w:val="0"/>
          <w:marRight w:val="0"/>
          <w:marTop w:val="0"/>
          <w:marBottom w:val="0"/>
          <w:divBdr>
            <w:top w:val="none" w:sz="0" w:space="0" w:color="auto"/>
            <w:left w:val="none" w:sz="0" w:space="0" w:color="auto"/>
            <w:bottom w:val="none" w:sz="0" w:space="0" w:color="auto"/>
            <w:right w:val="none" w:sz="0" w:space="0" w:color="auto"/>
          </w:divBdr>
        </w:div>
      </w:divsChild>
    </w:div>
    <w:div w:id="1182159925">
      <w:bodyDiv w:val="1"/>
      <w:marLeft w:val="0"/>
      <w:marRight w:val="0"/>
      <w:marTop w:val="0"/>
      <w:marBottom w:val="0"/>
      <w:divBdr>
        <w:top w:val="none" w:sz="0" w:space="0" w:color="auto"/>
        <w:left w:val="none" w:sz="0" w:space="0" w:color="auto"/>
        <w:bottom w:val="none" w:sz="0" w:space="0" w:color="auto"/>
        <w:right w:val="none" w:sz="0" w:space="0" w:color="auto"/>
      </w:divBdr>
    </w:div>
    <w:div w:id="1182430324">
      <w:marLeft w:val="0"/>
      <w:marRight w:val="0"/>
      <w:marTop w:val="0"/>
      <w:marBottom w:val="0"/>
      <w:divBdr>
        <w:top w:val="none" w:sz="0" w:space="0" w:color="auto"/>
        <w:left w:val="none" w:sz="0" w:space="0" w:color="auto"/>
        <w:bottom w:val="none" w:sz="0" w:space="0" w:color="auto"/>
        <w:right w:val="none" w:sz="0" w:space="0" w:color="auto"/>
      </w:divBdr>
      <w:divsChild>
        <w:div w:id="1022977897">
          <w:marLeft w:val="0"/>
          <w:marRight w:val="0"/>
          <w:marTop w:val="0"/>
          <w:marBottom w:val="0"/>
          <w:divBdr>
            <w:top w:val="none" w:sz="0" w:space="0" w:color="auto"/>
            <w:left w:val="none" w:sz="0" w:space="0" w:color="auto"/>
            <w:bottom w:val="none" w:sz="0" w:space="0" w:color="auto"/>
            <w:right w:val="none" w:sz="0" w:space="0" w:color="auto"/>
          </w:divBdr>
        </w:div>
      </w:divsChild>
    </w:div>
    <w:div w:id="1182818091">
      <w:marLeft w:val="0"/>
      <w:marRight w:val="0"/>
      <w:marTop w:val="0"/>
      <w:marBottom w:val="0"/>
      <w:divBdr>
        <w:top w:val="none" w:sz="0" w:space="0" w:color="auto"/>
        <w:left w:val="none" w:sz="0" w:space="0" w:color="auto"/>
        <w:bottom w:val="none" w:sz="0" w:space="0" w:color="auto"/>
        <w:right w:val="none" w:sz="0" w:space="0" w:color="auto"/>
      </w:divBdr>
      <w:divsChild>
        <w:div w:id="2055038011">
          <w:marLeft w:val="0"/>
          <w:marRight w:val="0"/>
          <w:marTop w:val="0"/>
          <w:marBottom w:val="0"/>
          <w:divBdr>
            <w:top w:val="none" w:sz="0" w:space="0" w:color="auto"/>
            <w:left w:val="none" w:sz="0" w:space="0" w:color="auto"/>
            <w:bottom w:val="none" w:sz="0" w:space="0" w:color="auto"/>
            <w:right w:val="none" w:sz="0" w:space="0" w:color="auto"/>
          </w:divBdr>
        </w:div>
      </w:divsChild>
    </w:div>
    <w:div w:id="1183545414">
      <w:bodyDiv w:val="1"/>
      <w:marLeft w:val="0"/>
      <w:marRight w:val="0"/>
      <w:marTop w:val="0"/>
      <w:marBottom w:val="0"/>
      <w:divBdr>
        <w:top w:val="none" w:sz="0" w:space="0" w:color="auto"/>
        <w:left w:val="none" w:sz="0" w:space="0" w:color="auto"/>
        <w:bottom w:val="none" w:sz="0" w:space="0" w:color="auto"/>
        <w:right w:val="none" w:sz="0" w:space="0" w:color="auto"/>
      </w:divBdr>
    </w:div>
    <w:div w:id="1183781096">
      <w:marLeft w:val="0"/>
      <w:marRight w:val="0"/>
      <w:marTop w:val="0"/>
      <w:marBottom w:val="0"/>
      <w:divBdr>
        <w:top w:val="none" w:sz="0" w:space="0" w:color="auto"/>
        <w:left w:val="none" w:sz="0" w:space="0" w:color="auto"/>
        <w:bottom w:val="none" w:sz="0" w:space="0" w:color="auto"/>
        <w:right w:val="none" w:sz="0" w:space="0" w:color="auto"/>
      </w:divBdr>
      <w:divsChild>
        <w:div w:id="1333990627">
          <w:marLeft w:val="0"/>
          <w:marRight w:val="0"/>
          <w:marTop w:val="0"/>
          <w:marBottom w:val="0"/>
          <w:divBdr>
            <w:top w:val="none" w:sz="0" w:space="0" w:color="auto"/>
            <w:left w:val="none" w:sz="0" w:space="0" w:color="auto"/>
            <w:bottom w:val="none" w:sz="0" w:space="0" w:color="auto"/>
            <w:right w:val="none" w:sz="0" w:space="0" w:color="auto"/>
          </w:divBdr>
        </w:div>
      </w:divsChild>
    </w:div>
    <w:div w:id="1184630142">
      <w:marLeft w:val="0"/>
      <w:marRight w:val="0"/>
      <w:marTop w:val="0"/>
      <w:marBottom w:val="0"/>
      <w:divBdr>
        <w:top w:val="none" w:sz="0" w:space="0" w:color="auto"/>
        <w:left w:val="none" w:sz="0" w:space="0" w:color="auto"/>
        <w:bottom w:val="none" w:sz="0" w:space="0" w:color="auto"/>
        <w:right w:val="none" w:sz="0" w:space="0" w:color="auto"/>
      </w:divBdr>
      <w:divsChild>
        <w:div w:id="105665720">
          <w:marLeft w:val="0"/>
          <w:marRight w:val="0"/>
          <w:marTop w:val="0"/>
          <w:marBottom w:val="0"/>
          <w:divBdr>
            <w:top w:val="none" w:sz="0" w:space="0" w:color="auto"/>
            <w:left w:val="none" w:sz="0" w:space="0" w:color="auto"/>
            <w:bottom w:val="none" w:sz="0" w:space="0" w:color="auto"/>
            <w:right w:val="none" w:sz="0" w:space="0" w:color="auto"/>
          </w:divBdr>
        </w:div>
      </w:divsChild>
    </w:div>
    <w:div w:id="1184635933">
      <w:marLeft w:val="0"/>
      <w:marRight w:val="0"/>
      <w:marTop w:val="0"/>
      <w:marBottom w:val="0"/>
      <w:divBdr>
        <w:top w:val="none" w:sz="0" w:space="0" w:color="auto"/>
        <w:left w:val="none" w:sz="0" w:space="0" w:color="auto"/>
        <w:bottom w:val="none" w:sz="0" w:space="0" w:color="auto"/>
        <w:right w:val="none" w:sz="0" w:space="0" w:color="auto"/>
      </w:divBdr>
      <w:divsChild>
        <w:div w:id="1553231378">
          <w:marLeft w:val="0"/>
          <w:marRight w:val="0"/>
          <w:marTop w:val="0"/>
          <w:marBottom w:val="0"/>
          <w:divBdr>
            <w:top w:val="none" w:sz="0" w:space="0" w:color="auto"/>
            <w:left w:val="none" w:sz="0" w:space="0" w:color="auto"/>
            <w:bottom w:val="none" w:sz="0" w:space="0" w:color="auto"/>
            <w:right w:val="none" w:sz="0" w:space="0" w:color="auto"/>
          </w:divBdr>
        </w:div>
      </w:divsChild>
    </w:div>
    <w:div w:id="1184704637">
      <w:marLeft w:val="0"/>
      <w:marRight w:val="0"/>
      <w:marTop w:val="0"/>
      <w:marBottom w:val="0"/>
      <w:divBdr>
        <w:top w:val="none" w:sz="0" w:space="0" w:color="auto"/>
        <w:left w:val="none" w:sz="0" w:space="0" w:color="auto"/>
        <w:bottom w:val="none" w:sz="0" w:space="0" w:color="auto"/>
        <w:right w:val="none" w:sz="0" w:space="0" w:color="auto"/>
      </w:divBdr>
      <w:divsChild>
        <w:div w:id="223876012">
          <w:marLeft w:val="0"/>
          <w:marRight w:val="0"/>
          <w:marTop w:val="0"/>
          <w:marBottom w:val="0"/>
          <w:divBdr>
            <w:top w:val="none" w:sz="0" w:space="0" w:color="auto"/>
            <w:left w:val="none" w:sz="0" w:space="0" w:color="auto"/>
            <w:bottom w:val="none" w:sz="0" w:space="0" w:color="auto"/>
            <w:right w:val="none" w:sz="0" w:space="0" w:color="auto"/>
          </w:divBdr>
        </w:div>
      </w:divsChild>
    </w:div>
    <w:div w:id="1185830187">
      <w:marLeft w:val="0"/>
      <w:marRight w:val="0"/>
      <w:marTop w:val="0"/>
      <w:marBottom w:val="0"/>
      <w:divBdr>
        <w:top w:val="none" w:sz="0" w:space="0" w:color="auto"/>
        <w:left w:val="none" w:sz="0" w:space="0" w:color="auto"/>
        <w:bottom w:val="none" w:sz="0" w:space="0" w:color="auto"/>
        <w:right w:val="none" w:sz="0" w:space="0" w:color="auto"/>
      </w:divBdr>
      <w:divsChild>
        <w:div w:id="1724325318">
          <w:marLeft w:val="0"/>
          <w:marRight w:val="0"/>
          <w:marTop w:val="0"/>
          <w:marBottom w:val="0"/>
          <w:divBdr>
            <w:top w:val="none" w:sz="0" w:space="0" w:color="auto"/>
            <w:left w:val="none" w:sz="0" w:space="0" w:color="auto"/>
            <w:bottom w:val="none" w:sz="0" w:space="0" w:color="auto"/>
            <w:right w:val="none" w:sz="0" w:space="0" w:color="auto"/>
          </w:divBdr>
        </w:div>
      </w:divsChild>
    </w:div>
    <w:div w:id="1186099206">
      <w:marLeft w:val="0"/>
      <w:marRight w:val="0"/>
      <w:marTop w:val="0"/>
      <w:marBottom w:val="0"/>
      <w:divBdr>
        <w:top w:val="none" w:sz="0" w:space="0" w:color="auto"/>
        <w:left w:val="none" w:sz="0" w:space="0" w:color="auto"/>
        <w:bottom w:val="none" w:sz="0" w:space="0" w:color="auto"/>
        <w:right w:val="none" w:sz="0" w:space="0" w:color="auto"/>
      </w:divBdr>
      <w:divsChild>
        <w:div w:id="1556353928">
          <w:marLeft w:val="0"/>
          <w:marRight w:val="0"/>
          <w:marTop w:val="0"/>
          <w:marBottom w:val="0"/>
          <w:divBdr>
            <w:top w:val="none" w:sz="0" w:space="0" w:color="auto"/>
            <w:left w:val="none" w:sz="0" w:space="0" w:color="auto"/>
            <w:bottom w:val="none" w:sz="0" w:space="0" w:color="auto"/>
            <w:right w:val="none" w:sz="0" w:space="0" w:color="auto"/>
          </w:divBdr>
        </w:div>
      </w:divsChild>
    </w:div>
    <w:div w:id="1187451020">
      <w:bodyDiv w:val="1"/>
      <w:marLeft w:val="0"/>
      <w:marRight w:val="0"/>
      <w:marTop w:val="0"/>
      <w:marBottom w:val="0"/>
      <w:divBdr>
        <w:top w:val="none" w:sz="0" w:space="0" w:color="auto"/>
        <w:left w:val="none" w:sz="0" w:space="0" w:color="auto"/>
        <w:bottom w:val="none" w:sz="0" w:space="0" w:color="auto"/>
        <w:right w:val="none" w:sz="0" w:space="0" w:color="auto"/>
      </w:divBdr>
    </w:div>
    <w:div w:id="1187597354">
      <w:marLeft w:val="0"/>
      <w:marRight w:val="0"/>
      <w:marTop w:val="0"/>
      <w:marBottom w:val="0"/>
      <w:divBdr>
        <w:top w:val="none" w:sz="0" w:space="0" w:color="auto"/>
        <w:left w:val="none" w:sz="0" w:space="0" w:color="auto"/>
        <w:bottom w:val="none" w:sz="0" w:space="0" w:color="auto"/>
        <w:right w:val="none" w:sz="0" w:space="0" w:color="auto"/>
      </w:divBdr>
      <w:divsChild>
        <w:div w:id="472717939">
          <w:marLeft w:val="0"/>
          <w:marRight w:val="0"/>
          <w:marTop w:val="0"/>
          <w:marBottom w:val="0"/>
          <w:divBdr>
            <w:top w:val="none" w:sz="0" w:space="0" w:color="auto"/>
            <w:left w:val="none" w:sz="0" w:space="0" w:color="auto"/>
            <w:bottom w:val="none" w:sz="0" w:space="0" w:color="auto"/>
            <w:right w:val="none" w:sz="0" w:space="0" w:color="auto"/>
          </w:divBdr>
        </w:div>
      </w:divsChild>
    </w:div>
    <w:div w:id="1187786969">
      <w:bodyDiv w:val="1"/>
      <w:marLeft w:val="0"/>
      <w:marRight w:val="0"/>
      <w:marTop w:val="0"/>
      <w:marBottom w:val="0"/>
      <w:divBdr>
        <w:top w:val="none" w:sz="0" w:space="0" w:color="auto"/>
        <w:left w:val="none" w:sz="0" w:space="0" w:color="auto"/>
        <w:bottom w:val="none" w:sz="0" w:space="0" w:color="auto"/>
        <w:right w:val="none" w:sz="0" w:space="0" w:color="auto"/>
      </w:divBdr>
    </w:div>
    <w:div w:id="1188527154">
      <w:marLeft w:val="0"/>
      <w:marRight w:val="0"/>
      <w:marTop w:val="0"/>
      <w:marBottom w:val="0"/>
      <w:divBdr>
        <w:top w:val="none" w:sz="0" w:space="0" w:color="auto"/>
        <w:left w:val="none" w:sz="0" w:space="0" w:color="auto"/>
        <w:bottom w:val="none" w:sz="0" w:space="0" w:color="auto"/>
        <w:right w:val="none" w:sz="0" w:space="0" w:color="auto"/>
      </w:divBdr>
      <w:divsChild>
        <w:div w:id="1240360081">
          <w:marLeft w:val="0"/>
          <w:marRight w:val="0"/>
          <w:marTop w:val="0"/>
          <w:marBottom w:val="0"/>
          <w:divBdr>
            <w:top w:val="none" w:sz="0" w:space="0" w:color="auto"/>
            <w:left w:val="none" w:sz="0" w:space="0" w:color="auto"/>
            <w:bottom w:val="none" w:sz="0" w:space="0" w:color="auto"/>
            <w:right w:val="none" w:sz="0" w:space="0" w:color="auto"/>
          </w:divBdr>
        </w:div>
      </w:divsChild>
    </w:div>
    <w:div w:id="1188719868">
      <w:marLeft w:val="0"/>
      <w:marRight w:val="0"/>
      <w:marTop w:val="0"/>
      <w:marBottom w:val="0"/>
      <w:divBdr>
        <w:top w:val="none" w:sz="0" w:space="0" w:color="auto"/>
        <w:left w:val="none" w:sz="0" w:space="0" w:color="auto"/>
        <w:bottom w:val="none" w:sz="0" w:space="0" w:color="auto"/>
        <w:right w:val="none" w:sz="0" w:space="0" w:color="auto"/>
      </w:divBdr>
      <w:divsChild>
        <w:div w:id="1863739511">
          <w:marLeft w:val="0"/>
          <w:marRight w:val="0"/>
          <w:marTop w:val="0"/>
          <w:marBottom w:val="0"/>
          <w:divBdr>
            <w:top w:val="none" w:sz="0" w:space="0" w:color="auto"/>
            <w:left w:val="none" w:sz="0" w:space="0" w:color="auto"/>
            <w:bottom w:val="none" w:sz="0" w:space="0" w:color="auto"/>
            <w:right w:val="none" w:sz="0" w:space="0" w:color="auto"/>
          </w:divBdr>
        </w:div>
      </w:divsChild>
    </w:div>
    <w:div w:id="1189222736">
      <w:marLeft w:val="0"/>
      <w:marRight w:val="0"/>
      <w:marTop w:val="0"/>
      <w:marBottom w:val="0"/>
      <w:divBdr>
        <w:top w:val="none" w:sz="0" w:space="0" w:color="auto"/>
        <w:left w:val="none" w:sz="0" w:space="0" w:color="auto"/>
        <w:bottom w:val="none" w:sz="0" w:space="0" w:color="auto"/>
        <w:right w:val="none" w:sz="0" w:space="0" w:color="auto"/>
      </w:divBdr>
    </w:div>
    <w:div w:id="1189488081">
      <w:marLeft w:val="0"/>
      <w:marRight w:val="0"/>
      <w:marTop w:val="0"/>
      <w:marBottom w:val="0"/>
      <w:divBdr>
        <w:top w:val="none" w:sz="0" w:space="0" w:color="auto"/>
        <w:left w:val="none" w:sz="0" w:space="0" w:color="auto"/>
        <w:bottom w:val="none" w:sz="0" w:space="0" w:color="auto"/>
        <w:right w:val="none" w:sz="0" w:space="0" w:color="auto"/>
      </w:divBdr>
      <w:divsChild>
        <w:div w:id="433401804">
          <w:marLeft w:val="0"/>
          <w:marRight w:val="0"/>
          <w:marTop w:val="0"/>
          <w:marBottom w:val="0"/>
          <w:divBdr>
            <w:top w:val="none" w:sz="0" w:space="0" w:color="auto"/>
            <w:left w:val="none" w:sz="0" w:space="0" w:color="auto"/>
            <w:bottom w:val="none" w:sz="0" w:space="0" w:color="auto"/>
            <w:right w:val="none" w:sz="0" w:space="0" w:color="auto"/>
          </w:divBdr>
        </w:div>
      </w:divsChild>
    </w:div>
    <w:div w:id="1189681118">
      <w:marLeft w:val="0"/>
      <w:marRight w:val="0"/>
      <w:marTop w:val="0"/>
      <w:marBottom w:val="0"/>
      <w:divBdr>
        <w:top w:val="none" w:sz="0" w:space="0" w:color="auto"/>
        <w:left w:val="none" w:sz="0" w:space="0" w:color="auto"/>
        <w:bottom w:val="none" w:sz="0" w:space="0" w:color="auto"/>
        <w:right w:val="none" w:sz="0" w:space="0" w:color="auto"/>
      </w:divBdr>
      <w:divsChild>
        <w:div w:id="1980110688">
          <w:marLeft w:val="0"/>
          <w:marRight w:val="0"/>
          <w:marTop w:val="0"/>
          <w:marBottom w:val="0"/>
          <w:divBdr>
            <w:top w:val="none" w:sz="0" w:space="0" w:color="auto"/>
            <w:left w:val="none" w:sz="0" w:space="0" w:color="auto"/>
            <w:bottom w:val="none" w:sz="0" w:space="0" w:color="auto"/>
            <w:right w:val="none" w:sz="0" w:space="0" w:color="auto"/>
          </w:divBdr>
        </w:div>
      </w:divsChild>
    </w:div>
    <w:div w:id="1190414243">
      <w:marLeft w:val="0"/>
      <w:marRight w:val="0"/>
      <w:marTop w:val="0"/>
      <w:marBottom w:val="0"/>
      <w:divBdr>
        <w:top w:val="none" w:sz="0" w:space="0" w:color="auto"/>
        <w:left w:val="none" w:sz="0" w:space="0" w:color="auto"/>
        <w:bottom w:val="none" w:sz="0" w:space="0" w:color="auto"/>
        <w:right w:val="none" w:sz="0" w:space="0" w:color="auto"/>
      </w:divBdr>
      <w:divsChild>
        <w:div w:id="158355100">
          <w:marLeft w:val="0"/>
          <w:marRight w:val="0"/>
          <w:marTop w:val="0"/>
          <w:marBottom w:val="0"/>
          <w:divBdr>
            <w:top w:val="none" w:sz="0" w:space="0" w:color="auto"/>
            <w:left w:val="none" w:sz="0" w:space="0" w:color="auto"/>
            <w:bottom w:val="none" w:sz="0" w:space="0" w:color="auto"/>
            <w:right w:val="none" w:sz="0" w:space="0" w:color="auto"/>
          </w:divBdr>
        </w:div>
      </w:divsChild>
    </w:div>
    <w:div w:id="1191257123">
      <w:bodyDiv w:val="1"/>
      <w:marLeft w:val="0"/>
      <w:marRight w:val="0"/>
      <w:marTop w:val="0"/>
      <w:marBottom w:val="0"/>
      <w:divBdr>
        <w:top w:val="none" w:sz="0" w:space="0" w:color="auto"/>
        <w:left w:val="none" w:sz="0" w:space="0" w:color="auto"/>
        <w:bottom w:val="none" w:sz="0" w:space="0" w:color="auto"/>
        <w:right w:val="none" w:sz="0" w:space="0" w:color="auto"/>
      </w:divBdr>
    </w:div>
    <w:div w:id="1192189141">
      <w:marLeft w:val="0"/>
      <w:marRight w:val="0"/>
      <w:marTop w:val="0"/>
      <w:marBottom w:val="0"/>
      <w:divBdr>
        <w:top w:val="none" w:sz="0" w:space="0" w:color="auto"/>
        <w:left w:val="none" w:sz="0" w:space="0" w:color="auto"/>
        <w:bottom w:val="none" w:sz="0" w:space="0" w:color="auto"/>
        <w:right w:val="none" w:sz="0" w:space="0" w:color="auto"/>
      </w:divBdr>
      <w:divsChild>
        <w:div w:id="758722779">
          <w:marLeft w:val="0"/>
          <w:marRight w:val="0"/>
          <w:marTop w:val="0"/>
          <w:marBottom w:val="0"/>
          <w:divBdr>
            <w:top w:val="none" w:sz="0" w:space="0" w:color="auto"/>
            <w:left w:val="none" w:sz="0" w:space="0" w:color="auto"/>
            <w:bottom w:val="none" w:sz="0" w:space="0" w:color="auto"/>
            <w:right w:val="none" w:sz="0" w:space="0" w:color="auto"/>
          </w:divBdr>
        </w:div>
      </w:divsChild>
    </w:div>
    <w:div w:id="1192261458">
      <w:marLeft w:val="0"/>
      <w:marRight w:val="0"/>
      <w:marTop w:val="0"/>
      <w:marBottom w:val="0"/>
      <w:divBdr>
        <w:top w:val="none" w:sz="0" w:space="0" w:color="auto"/>
        <w:left w:val="none" w:sz="0" w:space="0" w:color="auto"/>
        <w:bottom w:val="none" w:sz="0" w:space="0" w:color="auto"/>
        <w:right w:val="none" w:sz="0" w:space="0" w:color="auto"/>
      </w:divBdr>
      <w:divsChild>
        <w:div w:id="1718894411">
          <w:marLeft w:val="0"/>
          <w:marRight w:val="0"/>
          <w:marTop w:val="0"/>
          <w:marBottom w:val="0"/>
          <w:divBdr>
            <w:top w:val="none" w:sz="0" w:space="0" w:color="auto"/>
            <w:left w:val="none" w:sz="0" w:space="0" w:color="auto"/>
            <w:bottom w:val="none" w:sz="0" w:space="0" w:color="auto"/>
            <w:right w:val="none" w:sz="0" w:space="0" w:color="auto"/>
          </w:divBdr>
        </w:div>
      </w:divsChild>
    </w:div>
    <w:div w:id="1192303242">
      <w:marLeft w:val="0"/>
      <w:marRight w:val="0"/>
      <w:marTop w:val="0"/>
      <w:marBottom w:val="0"/>
      <w:divBdr>
        <w:top w:val="none" w:sz="0" w:space="0" w:color="auto"/>
        <w:left w:val="none" w:sz="0" w:space="0" w:color="auto"/>
        <w:bottom w:val="none" w:sz="0" w:space="0" w:color="auto"/>
        <w:right w:val="none" w:sz="0" w:space="0" w:color="auto"/>
      </w:divBdr>
      <w:divsChild>
        <w:div w:id="861699142">
          <w:marLeft w:val="0"/>
          <w:marRight w:val="0"/>
          <w:marTop w:val="0"/>
          <w:marBottom w:val="0"/>
          <w:divBdr>
            <w:top w:val="none" w:sz="0" w:space="0" w:color="auto"/>
            <w:left w:val="none" w:sz="0" w:space="0" w:color="auto"/>
            <w:bottom w:val="none" w:sz="0" w:space="0" w:color="auto"/>
            <w:right w:val="none" w:sz="0" w:space="0" w:color="auto"/>
          </w:divBdr>
        </w:div>
      </w:divsChild>
    </w:div>
    <w:div w:id="1193224075">
      <w:marLeft w:val="0"/>
      <w:marRight w:val="0"/>
      <w:marTop w:val="0"/>
      <w:marBottom w:val="0"/>
      <w:divBdr>
        <w:top w:val="none" w:sz="0" w:space="0" w:color="auto"/>
        <w:left w:val="none" w:sz="0" w:space="0" w:color="auto"/>
        <w:bottom w:val="none" w:sz="0" w:space="0" w:color="auto"/>
        <w:right w:val="none" w:sz="0" w:space="0" w:color="auto"/>
      </w:divBdr>
      <w:divsChild>
        <w:div w:id="1639729079">
          <w:marLeft w:val="0"/>
          <w:marRight w:val="0"/>
          <w:marTop w:val="0"/>
          <w:marBottom w:val="0"/>
          <w:divBdr>
            <w:top w:val="none" w:sz="0" w:space="0" w:color="auto"/>
            <w:left w:val="none" w:sz="0" w:space="0" w:color="auto"/>
            <w:bottom w:val="none" w:sz="0" w:space="0" w:color="auto"/>
            <w:right w:val="none" w:sz="0" w:space="0" w:color="auto"/>
          </w:divBdr>
        </w:div>
      </w:divsChild>
    </w:div>
    <w:div w:id="1194344164">
      <w:marLeft w:val="0"/>
      <w:marRight w:val="0"/>
      <w:marTop w:val="0"/>
      <w:marBottom w:val="0"/>
      <w:divBdr>
        <w:top w:val="none" w:sz="0" w:space="0" w:color="auto"/>
        <w:left w:val="none" w:sz="0" w:space="0" w:color="auto"/>
        <w:bottom w:val="none" w:sz="0" w:space="0" w:color="auto"/>
        <w:right w:val="none" w:sz="0" w:space="0" w:color="auto"/>
      </w:divBdr>
      <w:divsChild>
        <w:div w:id="517550015">
          <w:marLeft w:val="0"/>
          <w:marRight w:val="0"/>
          <w:marTop w:val="0"/>
          <w:marBottom w:val="0"/>
          <w:divBdr>
            <w:top w:val="none" w:sz="0" w:space="0" w:color="auto"/>
            <w:left w:val="none" w:sz="0" w:space="0" w:color="auto"/>
            <w:bottom w:val="none" w:sz="0" w:space="0" w:color="auto"/>
            <w:right w:val="none" w:sz="0" w:space="0" w:color="auto"/>
          </w:divBdr>
        </w:div>
      </w:divsChild>
    </w:div>
    <w:div w:id="1194467237">
      <w:marLeft w:val="0"/>
      <w:marRight w:val="0"/>
      <w:marTop w:val="0"/>
      <w:marBottom w:val="0"/>
      <w:divBdr>
        <w:top w:val="none" w:sz="0" w:space="0" w:color="auto"/>
        <w:left w:val="none" w:sz="0" w:space="0" w:color="auto"/>
        <w:bottom w:val="none" w:sz="0" w:space="0" w:color="auto"/>
        <w:right w:val="none" w:sz="0" w:space="0" w:color="auto"/>
      </w:divBdr>
      <w:divsChild>
        <w:div w:id="748582608">
          <w:marLeft w:val="0"/>
          <w:marRight w:val="0"/>
          <w:marTop w:val="0"/>
          <w:marBottom w:val="0"/>
          <w:divBdr>
            <w:top w:val="none" w:sz="0" w:space="0" w:color="auto"/>
            <w:left w:val="none" w:sz="0" w:space="0" w:color="auto"/>
            <w:bottom w:val="none" w:sz="0" w:space="0" w:color="auto"/>
            <w:right w:val="none" w:sz="0" w:space="0" w:color="auto"/>
          </w:divBdr>
        </w:div>
      </w:divsChild>
    </w:div>
    <w:div w:id="1195658588">
      <w:marLeft w:val="0"/>
      <w:marRight w:val="0"/>
      <w:marTop w:val="0"/>
      <w:marBottom w:val="0"/>
      <w:divBdr>
        <w:top w:val="none" w:sz="0" w:space="0" w:color="auto"/>
        <w:left w:val="none" w:sz="0" w:space="0" w:color="auto"/>
        <w:bottom w:val="none" w:sz="0" w:space="0" w:color="auto"/>
        <w:right w:val="none" w:sz="0" w:space="0" w:color="auto"/>
      </w:divBdr>
      <w:divsChild>
        <w:div w:id="975718120">
          <w:marLeft w:val="0"/>
          <w:marRight w:val="0"/>
          <w:marTop w:val="0"/>
          <w:marBottom w:val="0"/>
          <w:divBdr>
            <w:top w:val="none" w:sz="0" w:space="0" w:color="auto"/>
            <w:left w:val="none" w:sz="0" w:space="0" w:color="auto"/>
            <w:bottom w:val="none" w:sz="0" w:space="0" w:color="auto"/>
            <w:right w:val="none" w:sz="0" w:space="0" w:color="auto"/>
          </w:divBdr>
        </w:div>
      </w:divsChild>
    </w:div>
    <w:div w:id="1196039989">
      <w:marLeft w:val="0"/>
      <w:marRight w:val="0"/>
      <w:marTop w:val="0"/>
      <w:marBottom w:val="0"/>
      <w:divBdr>
        <w:top w:val="none" w:sz="0" w:space="0" w:color="auto"/>
        <w:left w:val="none" w:sz="0" w:space="0" w:color="auto"/>
        <w:bottom w:val="none" w:sz="0" w:space="0" w:color="auto"/>
        <w:right w:val="none" w:sz="0" w:space="0" w:color="auto"/>
      </w:divBdr>
      <w:divsChild>
        <w:div w:id="1277299334">
          <w:marLeft w:val="0"/>
          <w:marRight w:val="0"/>
          <w:marTop w:val="0"/>
          <w:marBottom w:val="0"/>
          <w:divBdr>
            <w:top w:val="none" w:sz="0" w:space="0" w:color="auto"/>
            <w:left w:val="none" w:sz="0" w:space="0" w:color="auto"/>
            <w:bottom w:val="none" w:sz="0" w:space="0" w:color="auto"/>
            <w:right w:val="none" w:sz="0" w:space="0" w:color="auto"/>
          </w:divBdr>
        </w:div>
      </w:divsChild>
    </w:div>
    <w:div w:id="1196236820">
      <w:marLeft w:val="0"/>
      <w:marRight w:val="0"/>
      <w:marTop w:val="0"/>
      <w:marBottom w:val="0"/>
      <w:divBdr>
        <w:top w:val="none" w:sz="0" w:space="0" w:color="auto"/>
        <w:left w:val="none" w:sz="0" w:space="0" w:color="auto"/>
        <w:bottom w:val="none" w:sz="0" w:space="0" w:color="auto"/>
        <w:right w:val="none" w:sz="0" w:space="0" w:color="auto"/>
      </w:divBdr>
      <w:divsChild>
        <w:div w:id="973603585">
          <w:marLeft w:val="0"/>
          <w:marRight w:val="0"/>
          <w:marTop w:val="0"/>
          <w:marBottom w:val="0"/>
          <w:divBdr>
            <w:top w:val="none" w:sz="0" w:space="0" w:color="auto"/>
            <w:left w:val="none" w:sz="0" w:space="0" w:color="auto"/>
            <w:bottom w:val="none" w:sz="0" w:space="0" w:color="auto"/>
            <w:right w:val="none" w:sz="0" w:space="0" w:color="auto"/>
          </w:divBdr>
        </w:div>
      </w:divsChild>
    </w:div>
    <w:div w:id="1196499607">
      <w:marLeft w:val="0"/>
      <w:marRight w:val="0"/>
      <w:marTop w:val="0"/>
      <w:marBottom w:val="0"/>
      <w:divBdr>
        <w:top w:val="none" w:sz="0" w:space="0" w:color="auto"/>
        <w:left w:val="none" w:sz="0" w:space="0" w:color="auto"/>
        <w:bottom w:val="none" w:sz="0" w:space="0" w:color="auto"/>
        <w:right w:val="none" w:sz="0" w:space="0" w:color="auto"/>
      </w:divBdr>
      <w:divsChild>
        <w:div w:id="1912151627">
          <w:marLeft w:val="0"/>
          <w:marRight w:val="0"/>
          <w:marTop w:val="0"/>
          <w:marBottom w:val="0"/>
          <w:divBdr>
            <w:top w:val="none" w:sz="0" w:space="0" w:color="auto"/>
            <w:left w:val="none" w:sz="0" w:space="0" w:color="auto"/>
            <w:bottom w:val="none" w:sz="0" w:space="0" w:color="auto"/>
            <w:right w:val="none" w:sz="0" w:space="0" w:color="auto"/>
          </w:divBdr>
        </w:div>
      </w:divsChild>
    </w:div>
    <w:div w:id="1197161237">
      <w:marLeft w:val="0"/>
      <w:marRight w:val="0"/>
      <w:marTop w:val="0"/>
      <w:marBottom w:val="0"/>
      <w:divBdr>
        <w:top w:val="none" w:sz="0" w:space="0" w:color="auto"/>
        <w:left w:val="none" w:sz="0" w:space="0" w:color="auto"/>
        <w:bottom w:val="none" w:sz="0" w:space="0" w:color="auto"/>
        <w:right w:val="none" w:sz="0" w:space="0" w:color="auto"/>
      </w:divBdr>
      <w:divsChild>
        <w:div w:id="1680765875">
          <w:marLeft w:val="0"/>
          <w:marRight w:val="0"/>
          <w:marTop w:val="0"/>
          <w:marBottom w:val="0"/>
          <w:divBdr>
            <w:top w:val="none" w:sz="0" w:space="0" w:color="auto"/>
            <w:left w:val="none" w:sz="0" w:space="0" w:color="auto"/>
            <w:bottom w:val="none" w:sz="0" w:space="0" w:color="auto"/>
            <w:right w:val="none" w:sz="0" w:space="0" w:color="auto"/>
          </w:divBdr>
        </w:div>
      </w:divsChild>
    </w:div>
    <w:div w:id="1197692352">
      <w:marLeft w:val="0"/>
      <w:marRight w:val="0"/>
      <w:marTop w:val="0"/>
      <w:marBottom w:val="0"/>
      <w:divBdr>
        <w:top w:val="none" w:sz="0" w:space="0" w:color="auto"/>
        <w:left w:val="none" w:sz="0" w:space="0" w:color="auto"/>
        <w:bottom w:val="none" w:sz="0" w:space="0" w:color="auto"/>
        <w:right w:val="none" w:sz="0" w:space="0" w:color="auto"/>
      </w:divBdr>
      <w:divsChild>
        <w:div w:id="172380504">
          <w:marLeft w:val="0"/>
          <w:marRight w:val="0"/>
          <w:marTop w:val="0"/>
          <w:marBottom w:val="0"/>
          <w:divBdr>
            <w:top w:val="none" w:sz="0" w:space="0" w:color="auto"/>
            <w:left w:val="none" w:sz="0" w:space="0" w:color="auto"/>
            <w:bottom w:val="none" w:sz="0" w:space="0" w:color="auto"/>
            <w:right w:val="none" w:sz="0" w:space="0" w:color="auto"/>
          </w:divBdr>
        </w:div>
      </w:divsChild>
    </w:div>
    <w:div w:id="1198350182">
      <w:marLeft w:val="0"/>
      <w:marRight w:val="0"/>
      <w:marTop w:val="0"/>
      <w:marBottom w:val="0"/>
      <w:divBdr>
        <w:top w:val="none" w:sz="0" w:space="0" w:color="auto"/>
        <w:left w:val="none" w:sz="0" w:space="0" w:color="auto"/>
        <w:bottom w:val="none" w:sz="0" w:space="0" w:color="auto"/>
        <w:right w:val="none" w:sz="0" w:space="0" w:color="auto"/>
      </w:divBdr>
      <w:divsChild>
        <w:div w:id="1276788105">
          <w:marLeft w:val="0"/>
          <w:marRight w:val="0"/>
          <w:marTop w:val="0"/>
          <w:marBottom w:val="0"/>
          <w:divBdr>
            <w:top w:val="none" w:sz="0" w:space="0" w:color="auto"/>
            <w:left w:val="none" w:sz="0" w:space="0" w:color="auto"/>
            <w:bottom w:val="none" w:sz="0" w:space="0" w:color="auto"/>
            <w:right w:val="none" w:sz="0" w:space="0" w:color="auto"/>
          </w:divBdr>
        </w:div>
      </w:divsChild>
    </w:div>
    <w:div w:id="1198664549">
      <w:marLeft w:val="0"/>
      <w:marRight w:val="0"/>
      <w:marTop w:val="0"/>
      <w:marBottom w:val="0"/>
      <w:divBdr>
        <w:top w:val="none" w:sz="0" w:space="0" w:color="auto"/>
        <w:left w:val="none" w:sz="0" w:space="0" w:color="auto"/>
        <w:bottom w:val="none" w:sz="0" w:space="0" w:color="auto"/>
        <w:right w:val="none" w:sz="0" w:space="0" w:color="auto"/>
      </w:divBdr>
      <w:divsChild>
        <w:div w:id="77993333">
          <w:marLeft w:val="0"/>
          <w:marRight w:val="0"/>
          <w:marTop w:val="0"/>
          <w:marBottom w:val="0"/>
          <w:divBdr>
            <w:top w:val="none" w:sz="0" w:space="0" w:color="auto"/>
            <w:left w:val="none" w:sz="0" w:space="0" w:color="auto"/>
            <w:bottom w:val="none" w:sz="0" w:space="0" w:color="auto"/>
            <w:right w:val="none" w:sz="0" w:space="0" w:color="auto"/>
          </w:divBdr>
        </w:div>
      </w:divsChild>
    </w:div>
    <w:div w:id="1199049874">
      <w:marLeft w:val="0"/>
      <w:marRight w:val="0"/>
      <w:marTop w:val="0"/>
      <w:marBottom w:val="0"/>
      <w:divBdr>
        <w:top w:val="none" w:sz="0" w:space="0" w:color="auto"/>
        <w:left w:val="none" w:sz="0" w:space="0" w:color="auto"/>
        <w:bottom w:val="none" w:sz="0" w:space="0" w:color="auto"/>
        <w:right w:val="none" w:sz="0" w:space="0" w:color="auto"/>
      </w:divBdr>
      <w:divsChild>
        <w:div w:id="1015426500">
          <w:marLeft w:val="0"/>
          <w:marRight w:val="0"/>
          <w:marTop w:val="0"/>
          <w:marBottom w:val="0"/>
          <w:divBdr>
            <w:top w:val="none" w:sz="0" w:space="0" w:color="auto"/>
            <w:left w:val="none" w:sz="0" w:space="0" w:color="auto"/>
            <w:bottom w:val="none" w:sz="0" w:space="0" w:color="auto"/>
            <w:right w:val="none" w:sz="0" w:space="0" w:color="auto"/>
          </w:divBdr>
        </w:div>
      </w:divsChild>
    </w:div>
    <w:div w:id="1199707445">
      <w:marLeft w:val="0"/>
      <w:marRight w:val="0"/>
      <w:marTop w:val="0"/>
      <w:marBottom w:val="0"/>
      <w:divBdr>
        <w:top w:val="none" w:sz="0" w:space="0" w:color="auto"/>
        <w:left w:val="none" w:sz="0" w:space="0" w:color="auto"/>
        <w:bottom w:val="none" w:sz="0" w:space="0" w:color="auto"/>
        <w:right w:val="none" w:sz="0" w:space="0" w:color="auto"/>
      </w:divBdr>
      <w:divsChild>
        <w:div w:id="82798611">
          <w:marLeft w:val="0"/>
          <w:marRight w:val="0"/>
          <w:marTop w:val="0"/>
          <w:marBottom w:val="0"/>
          <w:divBdr>
            <w:top w:val="none" w:sz="0" w:space="0" w:color="auto"/>
            <w:left w:val="none" w:sz="0" w:space="0" w:color="auto"/>
            <w:bottom w:val="none" w:sz="0" w:space="0" w:color="auto"/>
            <w:right w:val="none" w:sz="0" w:space="0" w:color="auto"/>
          </w:divBdr>
        </w:div>
      </w:divsChild>
    </w:div>
    <w:div w:id="1199733282">
      <w:bodyDiv w:val="1"/>
      <w:marLeft w:val="0"/>
      <w:marRight w:val="0"/>
      <w:marTop w:val="0"/>
      <w:marBottom w:val="0"/>
      <w:divBdr>
        <w:top w:val="none" w:sz="0" w:space="0" w:color="auto"/>
        <w:left w:val="none" w:sz="0" w:space="0" w:color="auto"/>
        <w:bottom w:val="none" w:sz="0" w:space="0" w:color="auto"/>
        <w:right w:val="none" w:sz="0" w:space="0" w:color="auto"/>
      </w:divBdr>
    </w:div>
    <w:div w:id="1201355911">
      <w:marLeft w:val="0"/>
      <w:marRight w:val="0"/>
      <w:marTop w:val="0"/>
      <w:marBottom w:val="0"/>
      <w:divBdr>
        <w:top w:val="none" w:sz="0" w:space="0" w:color="auto"/>
        <w:left w:val="none" w:sz="0" w:space="0" w:color="auto"/>
        <w:bottom w:val="none" w:sz="0" w:space="0" w:color="auto"/>
        <w:right w:val="none" w:sz="0" w:space="0" w:color="auto"/>
      </w:divBdr>
      <w:divsChild>
        <w:div w:id="1722436188">
          <w:marLeft w:val="0"/>
          <w:marRight w:val="0"/>
          <w:marTop w:val="0"/>
          <w:marBottom w:val="0"/>
          <w:divBdr>
            <w:top w:val="none" w:sz="0" w:space="0" w:color="auto"/>
            <w:left w:val="none" w:sz="0" w:space="0" w:color="auto"/>
            <w:bottom w:val="none" w:sz="0" w:space="0" w:color="auto"/>
            <w:right w:val="none" w:sz="0" w:space="0" w:color="auto"/>
          </w:divBdr>
        </w:div>
      </w:divsChild>
    </w:div>
    <w:div w:id="1201939523">
      <w:marLeft w:val="0"/>
      <w:marRight w:val="0"/>
      <w:marTop w:val="0"/>
      <w:marBottom w:val="0"/>
      <w:divBdr>
        <w:top w:val="none" w:sz="0" w:space="0" w:color="auto"/>
        <w:left w:val="none" w:sz="0" w:space="0" w:color="auto"/>
        <w:bottom w:val="none" w:sz="0" w:space="0" w:color="auto"/>
        <w:right w:val="none" w:sz="0" w:space="0" w:color="auto"/>
      </w:divBdr>
      <w:divsChild>
        <w:div w:id="585068106">
          <w:marLeft w:val="0"/>
          <w:marRight w:val="0"/>
          <w:marTop w:val="0"/>
          <w:marBottom w:val="0"/>
          <w:divBdr>
            <w:top w:val="none" w:sz="0" w:space="0" w:color="auto"/>
            <w:left w:val="none" w:sz="0" w:space="0" w:color="auto"/>
            <w:bottom w:val="none" w:sz="0" w:space="0" w:color="auto"/>
            <w:right w:val="none" w:sz="0" w:space="0" w:color="auto"/>
          </w:divBdr>
        </w:div>
      </w:divsChild>
    </w:div>
    <w:div w:id="1202129953">
      <w:marLeft w:val="0"/>
      <w:marRight w:val="0"/>
      <w:marTop w:val="0"/>
      <w:marBottom w:val="0"/>
      <w:divBdr>
        <w:top w:val="none" w:sz="0" w:space="0" w:color="auto"/>
        <w:left w:val="none" w:sz="0" w:space="0" w:color="auto"/>
        <w:bottom w:val="none" w:sz="0" w:space="0" w:color="auto"/>
        <w:right w:val="none" w:sz="0" w:space="0" w:color="auto"/>
      </w:divBdr>
      <w:divsChild>
        <w:div w:id="176310255">
          <w:marLeft w:val="0"/>
          <w:marRight w:val="0"/>
          <w:marTop w:val="0"/>
          <w:marBottom w:val="0"/>
          <w:divBdr>
            <w:top w:val="none" w:sz="0" w:space="0" w:color="auto"/>
            <w:left w:val="none" w:sz="0" w:space="0" w:color="auto"/>
            <w:bottom w:val="none" w:sz="0" w:space="0" w:color="auto"/>
            <w:right w:val="none" w:sz="0" w:space="0" w:color="auto"/>
          </w:divBdr>
        </w:div>
      </w:divsChild>
    </w:div>
    <w:div w:id="1203397110">
      <w:marLeft w:val="0"/>
      <w:marRight w:val="0"/>
      <w:marTop w:val="0"/>
      <w:marBottom w:val="0"/>
      <w:divBdr>
        <w:top w:val="none" w:sz="0" w:space="0" w:color="auto"/>
        <w:left w:val="none" w:sz="0" w:space="0" w:color="auto"/>
        <w:bottom w:val="none" w:sz="0" w:space="0" w:color="auto"/>
        <w:right w:val="none" w:sz="0" w:space="0" w:color="auto"/>
      </w:divBdr>
      <w:divsChild>
        <w:div w:id="1844930055">
          <w:marLeft w:val="0"/>
          <w:marRight w:val="0"/>
          <w:marTop w:val="0"/>
          <w:marBottom w:val="0"/>
          <w:divBdr>
            <w:top w:val="none" w:sz="0" w:space="0" w:color="auto"/>
            <w:left w:val="none" w:sz="0" w:space="0" w:color="auto"/>
            <w:bottom w:val="none" w:sz="0" w:space="0" w:color="auto"/>
            <w:right w:val="none" w:sz="0" w:space="0" w:color="auto"/>
          </w:divBdr>
        </w:div>
      </w:divsChild>
    </w:div>
    <w:div w:id="1203401073">
      <w:marLeft w:val="0"/>
      <w:marRight w:val="0"/>
      <w:marTop w:val="0"/>
      <w:marBottom w:val="0"/>
      <w:divBdr>
        <w:top w:val="none" w:sz="0" w:space="0" w:color="auto"/>
        <w:left w:val="none" w:sz="0" w:space="0" w:color="auto"/>
        <w:bottom w:val="none" w:sz="0" w:space="0" w:color="auto"/>
        <w:right w:val="none" w:sz="0" w:space="0" w:color="auto"/>
      </w:divBdr>
      <w:divsChild>
        <w:div w:id="994455267">
          <w:marLeft w:val="0"/>
          <w:marRight w:val="0"/>
          <w:marTop w:val="0"/>
          <w:marBottom w:val="0"/>
          <w:divBdr>
            <w:top w:val="none" w:sz="0" w:space="0" w:color="auto"/>
            <w:left w:val="none" w:sz="0" w:space="0" w:color="auto"/>
            <w:bottom w:val="none" w:sz="0" w:space="0" w:color="auto"/>
            <w:right w:val="none" w:sz="0" w:space="0" w:color="auto"/>
          </w:divBdr>
        </w:div>
      </w:divsChild>
    </w:div>
    <w:div w:id="1203906259">
      <w:marLeft w:val="0"/>
      <w:marRight w:val="0"/>
      <w:marTop w:val="0"/>
      <w:marBottom w:val="0"/>
      <w:divBdr>
        <w:top w:val="none" w:sz="0" w:space="0" w:color="auto"/>
        <w:left w:val="none" w:sz="0" w:space="0" w:color="auto"/>
        <w:bottom w:val="none" w:sz="0" w:space="0" w:color="auto"/>
        <w:right w:val="none" w:sz="0" w:space="0" w:color="auto"/>
      </w:divBdr>
      <w:divsChild>
        <w:div w:id="1897862037">
          <w:marLeft w:val="0"/>
          <w:marRight w:val="0"/>
          <w:marTop w:val="0"/>
          <w:marBottom w:val="0"/>
          <w:divBdr>
            <w:top w:val="none" w:sz="0" w:space="0" w:color="auto"/>
            <w:left w:val="none" w:sz="0" w:space="0" w:color="auto"/>
            <w:bottom w:val="none" w:sz="0" w:space="0" w:color="auto"/>
            <w:right w:val="none" w:sz="0" w:space="0" w:color="auto"/>
          </w:divBdr>
        </w:div>
      </w:divsChild>
    </w:div>
    <w:div w:id="1204439839">
      <w:marLeft w:val="0"/>
      <w:marRight w:val="0"/>
      <w:marTop w:val="0"/>
      <w:marBottom w:val="0"/>
      <w:divBdr>
        <w:top w:val="none" w:sz="0" w:space="0" w:color="auto"/>
        <w:left w:val="none" w:sz="0" w:space="0" w:color="auto"/>
        <w:bottom w:val="none" w:sz="0" w:space="0" w:color="auto"/>
        <w:right w:val="none" w:sz="0" w:space="0" w:color="auto"/>
      </w:divBdr>
      <w:divsChild>
        <w:div w:id="1070927501">
          <w:marLeft w:val="0"/>
          <w:marRight w:val="0"/>
          <w:marTop w:val="0"/>
          <w:marBottom w:val="0"/>
          <w:divBdr>
            <w:top w:val="none" w:sz="0" w:space="0" w:color="auto"/>
            <w:left w:val="none" w:sz="0" w:space="0" w:color="auto"/>
            <w:bottom w:val="none" w:sz="0" w:space="0" w:color="auto"/>
            <w:right w:val="none" w:sz="0" w:space="0" w:color="auto"/>
          </w:divBdr>
        </w:div>
      </w:divsChild>
    </w:div>
    <w:div w:id="1204827680">
      <w:marLeft w:val="0"/>
      <w:marRight w:val="0"/>
      <w:marTop w:val="0"/>
      <w:marBottom w:val="0"/>
      <w:divBdr>
        <w:top w:val="none" w:sz="0" w:space="0" w:color="auto"/>
        <w:left w:val="none" w:sz="0" w:space="0" w:color="auto"/>
        <w:bottom w:val="none" w:sz="0" w:space="0" w:color="auto"/>
        <w:right w:val="none" w:sz="0" w:space="0" w:color="auto"/>
      </w:divBdr>
      <w:divsChild>
        <w:div w:id="2111928787">
          <w:marLeft w:val="0"/>
          <w:marRight w:val="0"/>
          <w:marTop w:val="0"/>
          <w:marBottom w:val="0"/>
          <w:divBdr>
            <w:top w:val="none" w:sz="0" w:space="0" w:color="auto"/>
            <w:left w:val="none" w:sz="0" w:space="0" w:color="auto"/>
            <w:bottom w:val="none" w:sz="0" w:space="0" w:color="auto"/>
            <w:right w:val="none" w:sz="0" w:space="0" w:color="auto"/>
          </w:divBdr>
        </w:div>
      </w:divsChild>
    </w:div>
    <w:div w:id="1204945936">
      <w:marLeft w:val="0"/>
      <w:marRight w:val="0"/>
      <w:marTop w:val="0"/>
      <w:marBottom w:val="0"/>
      <w:divBdr>
        <w:top w:val="none" w:sz="0" w:space="0" w:color="auto"/>
        <w:left w:val="none" w:sz="0" w:space="0" w:color="auto"/>
        <w:bottom w:val="none" w:sz="0" w:space="0" w:color="auto"/>
        <w:right w:val="none" w:sz="0" w:space="0" w:color="auto"/>
      </w:divBdr>
      <w:divsChild>
        <w:div w:id="85347996">
          <w:marLeft w:val="0"/>
          <w:marRight w:val="0"/>
          <w:marTop w:val="0"/>
          <w:marBottom w:val="0"/>
          <w:divBdr>
            <w:top w:val="none" w:sz="0" w:space="0" w:color="auto"/>
            <w:left w:val="none" w:sz="0" w:space="0" w:color="auto"/>
            <w:bottom w:val="none" w:sz="0" w:space="0" w:color="auto"/>
            <w:right w:val="none" w:sz="0" w:space="0" w:color="auto"/>
          </w:divBdr>
        </w:div>
      </w:divsChild>
    </w:div>
    <w:div w:id="1205944298">
      <w:marLeft w:val="0"/>
      <w:marRight w:val="0"/>
      <w:marTop w:val="0"/>
      <w:marBottom w:val="0"/>
      <w:divBdr>
        <w:top w:val="none" w:sz="0" w:space="0" w:color="auto"/>
        <w:left w:val="none" w:sz="0" w:space="0" w:color="auto"/>
        <w:bottom w:val="none" w:sz="0" w:space="0" w:color="auto"/>
        <w:right w:val="none" w:sz="0" w:space="0" w:color="auto"/>
      </w:divBdr>
      <w:divsChild>
        <w:div w:id="33585646">
          <w:marLeft w:val="0"/>
          <w:marRight w:val="0"/>
          <w:marTop w:val="0"/>
          <w:marBottom w:val="0"/>
          <w:divBdr>
            <w:top w:val="none" w:sz="0" w:space="0" w:color="auto"/>
            <w:left w:val="none" w:sz="0" w:space="0" w:color="auto"/>
            <w:bottom w:val="none" w:sz="0" w:space="0" w:color="auto"/>
            <w:right w:val="none" w:sz="0" w:space="0" w:color="auto"/>
          </w:divBdr>
        </w:div>
      </w:divsChild>
    </w:div>
    <w:div w:id="1206287428">
      <w:marLeft w:val="0"/>
      <w:marRight w:val="0"/>
      <w:marTop w:val="0"/>
      <w:marBottom w:val="0"/>
      <w:divBdr>
        <w:top w:val="none" w:sz="0" w:space="0" w:color="auto"/>
        <w:left w:val="none" w:sz="0" w:space="0" w:color="auto"/>
        <w:bottom w:val="none" w:sz="0" w:space="0" w:color="auto"/>
        <w:right w:val="none" w:sz="0" w:space="0" w:color="auto"/>
      </w:divBdr>
      <w:divsChild>
        <w:div w:id="1722095733">
          <w:marLeft w:val="0"/>
          <w:marRight w:val="0"/>
          <w:marTop w:val="0"/>
          <w:marBottom w:val="0"/>
          <w:divBdr>
            <w:top w:val="none" w:sz="0" w:space="0" w:color="auto"/>
            <w:left w:val="none" w:sz="0" w:space="0" w:color="auto"/>
            <w:bottom w:val="none" w:sz="0" w:space="0" w:color="auto"/>
            <w:right w:val="none" w:sz="0" w:space="0" w:color="auto"/>
          </w:divBdr>
        </w:div>
      </w:divsChild>
    </w:div>
    <w:div w:id="1206721357">
      <w:marLeft w:val="0"/>
      <w:marRight w:val="0"/>
      <w:marTop w:val="0"/>
      <w:marBottom w:val="0"/>
      <w:divBdr>
        <w:top w:val="none" w:sz="0" w:space="0" w:color="auto"/>
        <w:left w:val="none" w:sz="0" w:space="0" w:color="auto"/>
        <w:bottom w:val="none" w:sz="0" w:space="0" w:color="auto"/>
        <w:right w:val="none" w:sz="0" w:space="0" w:color="auto"/>
      </w:divBdr>
      <w:divsChild>
        <w:div w:id="1042636905">
          <w:marLeft w:val="0"/>
          <w:marRight w:val="0"/>
          <w:marTop w:val="0"/>
          <w:marBottom w:val="0"/>
          <w:divBdr>
            <w:top w:val="none" w:sz="0" w:space="0" w:color="auto"/>
            <w:left w:val="none" w:sz="0" w:space="0" w:color="auto"/>
            <w:bottom w:val="none" w:sz="0" w:space="0" w:color="auto"/>
            <w:right w:val="none" w:sz="0" w:space="0" w:color="auto"/>
          </w:divBdr>
        </w:div>
      </w:divsChild>
    </w:div>
    <w:div w:id="1206914273">
      <w:marLeft w:val="0"/>
      <w:marRight w:val="0"/>
      <w:marTop w:val="0"/>
      <w:marBottom w:val="0"/>
      <w:divBdr>
        <w:top w:val="none" w:sz="0" w:space="0" w:color="auto"/>
        <w:left w:val="none" w:sz="0" w:space="0" w:color="auto"/>
        <w:bottom w:val="none" w:sz="0" w:space="0" w:color="auto"/>
        <w:right w:val="none" w:sz="0" w:space="0" w:color="auto"/>
      </w:divBdr>
    </w:div>
    <w:div w:id="1207256362">
      <w:bodyDiv w:val="1"/>
      <w:marLeft w:val="0"/>
      <w:marRight w:val="0"/>
      <w:marTop w:val="0"/>
      <w:marBottom w:val="0"/>
      <w:divBdr>
        <w:top w:val="none" w:sz="0" w:space="0" w:color="auto"/>
        <w:left w:val="none" w:sz="0" w:space="0" w:color="auto"/>
        <w:bottom w:val="none" w:sz="0" w:space="0" w:color="auto"/>
        <w:right w:val="none" w:sz="0" w:space="0" w:color="auto"/>
      </w:divBdr>
    </w:div>
    <w:div w:id="1207984321">
      <w:marLeft w:val="0"/>
      <w:marRight w:val="0"/>
      <w:marTop w:val="0"/>
      <w:marBottom w:val="0"/>
      <w:divBdr>
        <w:top w:val="none" w:sz="0" w:space="0" w:color="auto"/>
        <w:left w:val="none" w:sz="0" w:space="0" w:color="auto"/>
        <w:bottom w:val="none" w:sz="0" w:space="0" w:color="auto"/>
        <w:right w:val="none" w:sz="0" w:space="0" w:color="auto"/>
      </w:divBdr>
      <w:divsChild>
        <w:div w:id="1175727392">
          <w:marLeft w:val="0"/>
          <w:marRight w:val="0"/>
          <w:marTop w:val="0"/>
          <w:marBottom w:val="0"/>
          <w:divBdr>
            <w:top w:val="none" w:sz="0" w:space="0" w:color="auto"/>
            <w:left w:val="none" w:sz="0" w:space="0" w:color="auto"/>
            <w:bottom w:val="none" w:sz="0" w:space="0" w:color="auto"/>
            <w:right w:val="none" w:sz="0" w:space="0" w:color="auto"/>
          </w:divBdr>
        </w:div>
      </w:divsChild>
    </w:div>
    <w:div w:id="1209605894">
      <w:marLeft w:val="0"/>
      <w:marRight w:val="0"/>
      <w:marTop w:val="0"/>
      <w:marBottom w:val="0"/>
      <w:divBdr>
        <w:top w:val="none" w:sz="0" w:space="0" w:color="auto"/>
        <w:left w:val="none" w:sz="0" w:space="0" w:color="auto"/>
        <w:bottom w:val="none" w:sz="0" w:space="0" w:color="auto"/>
        <w:right w:val="none" w:sz="0" w:space="0" w:color="auto"/>
      </w:divBdr>
      <w:divsChild>
        <w:div w:id="1792285253">
          <w:marLeft w:val="0"/>
          <w:marRight w:val="0"/>
          <w:marTop w:val="0"/>
          <w:marBottom w:val="0"/>
          <w:divBdr>
            <w:top w:val="none" w:sz="0" w:space="0" w:color="auto"/>
            <w:left w:val="none" w:sz="0" w:space="0" w:color="auto"/>
            <w:bottom w:val="none" w:sz="0" w:space="0" w:color="auto"/>
            <w:right w:val="none" w:sz="0" w:space="0" w:color="auto"/>
          </w:divBdr>
        </w:div>
      </w:divsChild>
    </w:div>
    <w:div w:id="1210916487">
      <w:marLeft w:val="0"/>
      <w:marRight w:val="0"/>
      <w:marTop w:val="0"/>
      <w:marBottom w:val="0"/>
      <w:divBdr>
        <w:top w:val="none" w:sz="0" w:space="0" w:color="auto"/>
        <w:left w:val="none" w:sz="0" w:space="0" w:color="auto"/>
        <w:bottom w:val="none" w:sz="0" w:space="0" w:color="auto"/>
        <w:right w:val="none" w:sz="0" w:space="0" w:color="auto"/>
      </w:divBdr>
      <w:divsChild>
        <w:div w:id="1953583995">
          <w:marLeft w:val="0"/>
          <w:marRight w:val="0"/>
          <w:marTop w:val="0"/>
          <w:marBottom w:val="0"/>
          <w:divBdr>
            <w:top w:val="none" w:sz="0" w:space="0" w:color="auto"/>
            <w:left w:val="none" w:sz="0" w:space="0" w:color="auto"/>
            <w:bottom w:val="none" w:sz="0" w:space="0" w:color="auto"/>
            <w:right w:val="none" w:sz="0" w:space="0" w:color="auto"/>
          </w:divBdr>
        </w:div>
      </w:divsChild>
    </w:div>
    <w:div w:id="1211262739">
      <w:marLeft w:val="0"/>
      <w:marRight w:val="0"/>
      <w:marTop w:val="0"/>
      <w:marBottom w:val="0"/>
      <w:divBdr>
        <w:top w:val="none" w:sz="0" w:space="0" w:color="auto"/>
        <w:left w:val="none" w:sz="0" w:space="0" w:color="auto"/>
        <w:bottom w:val="none" w:sz="0" w:space="0" w:color="auto"/>
        <w:right w:val="none" w:sz="0" w:space="0" w:color="auto"/>
      </w:divBdr>
      <w:divsChild>
        <w:div w:id="1535072768">
          <w:marLeft w:val="0"/>
          <w:marRight w:val="0"/>
          <w:marTop w:val="0"/>
          <w:marBottom w:val="0"/>
          <w:divBdr>
            <w:top w:val="none" w:sz="0" w:space="0" w:color="auto"/>
            <w:left w:val="none" w:sz="0" w:space="0" w:color="auto"/>
            <w:bottom w:val="none" w:sz="0" w:space="0" w:color="auto"/>
            <w:right w:val="none" w:sz="0" w:space="0" w:color="auto"/>
          </w:divBdr>
        </w:div>
      </w:divsChild>
    </w:div>
    <w:div w:id="1211266293">
      <w:marLeft w:val="0"/>
      <w:marRight w:val="0"/>
      <w:marTop w:val="0"/>
      <w:marBottom w:val="0"/>
      <w:divBdr>
        <w:top w:val="none" w:sz="0" w:space="0" w:color="auto"/>
        <w:left w:val="none" w:sz="0" w:space="0" w:color="auto"/>
        <w:bottom w:val="none" w:sz="0" w:space="0" w:color="auto"/>
        <w:right w:val="none" w:sz="0" w:space="0" w:color="auto"/>
      </w:divBdr>
      <w:divsChild>
        <w:div w:id="1164398599">
          <w:marLeft w:val="0"/>
          <w:marRight w:val="0"/>
          <w:marTop w:val="0"/>
          <w:marBottom w:val="0"/>
          <w:divBdr>
            <w:top w:val="none" w:sz="0" w:space="0" w:color="auto"/>
            <w:left w:val="none" w:sz="0" w:space="0" w:color="auto"/>
            <w:bottom w:val="none" w:sz="0" w:space="0" w:color="auto"/>
            <w:right w:val="none" w:sz="0" w:space="0" w:color="auto"/>
          </w:divBdr>
        </w:div>
      </w:divsChild>
    </w:div>
    <w:div w:id="1211653562">
      <w:marLeft w:val="0"/>
      <w:marRight w:val="0"/>
      <w:marTop w:val="0"/>
      <w:marBottom w:val="0"/>
      <w:divBdr>
        <w:top w:val="none" w:sz="0" w:space="0" w:color="auto"/>
        <w:left w:val="none" w:sz="0" w:space="0" w:color="auto"/>
        <w:bottom w:val="none" w:sz="0" w:space="0" w:color="auto"/>
        <w:right w:val="none" w:sz="0" w:space="0" w:color="auto"/>
      </w:divBdr>
      <w:divsChild>
        <w:div w:id="1829831722">
          <w:marLeft w:val="0"/>
          <w:marRight w:val="0"/>
          <w:marTop w:val="0"/>
          <w:marBottom w:val="0"/>
          <w:divBdr>
            <w:top w:val="none" w:sz="0" w:space="0" w:color="auto"/>
            <w:left w:val="none" w:sz="0" w:space="0" w:color="auto"/>
            <w:bottom w:val="none" w:sz="0" w:space="0" w:color="auto"/>
            <w:right w:val="none" w:sz="0" w:space="0" w:color="auto"/>
          </w:divBdr>
        </w:div>
      </w:divsChild>
    </w:div>
    <w:div w:id="1212233673">
      <w:marLeft w:val="0"/>
      <w:marRight w:val="0"/>
      <w:marTop w:val="0"/>
      <w:marBottom w:val="0"/>
      <w:divBdr>
        <w:top w:val="none" w:sz="0" w:space="0" w:color="auto"/>
        <w:left w:val="none" w:sz="0" w:space="0" w:color="auto"/>
        <w:bottom w:val="none" w:sz="0" w:space="0" w:color="auto"/>
        <w:right w:val="none" w:sz="0" w:space="0" w:color="auto"/>
      </w:divBdr>
      <w:divsChild>
        <w:div w:id="89666939">
          <w:marLeft w:val="0"/>
          <w:marRight w:val="0"/>
          <w:marTop w:val="0"/>
          <w:marBottom w:val="0"/>
          <w:divBdr>
            <w:top w:val="none" w:sz="0" w:space="0" w:color="auto"/>
            <w:left w:val="none" w:sz="0" w:space="0" w:color="auto"/>
            <w:bottom w:val="none" w:sz="0" w:space="0" w:color="auto"/>
            <w:right w:val="none" w:sz="0" w:space="0" w:color="auto"/>
          </w:divBdr>
        </w:div>
      </w:divsChild>
    </w:div>
    <w:div w:id="1213274815">
      <w:marLeft w:val="0"/>
      <w:marRight w:val="0"/>
      <w:marTop w:val="0"/>
      <w:marBottom w:val="0"/>
      <w:divBdr>
        <w:top w:val="none" w:sz="0" w:space="0" w:color="auto"/>
        <w:left w:val="none" w:sz="0" w:space="0" w:color="auto"/>
        <w:bottom w:val="none" w:sz="0" w:space="0" w:color="auto"/>
        <w:right w:val="none" w:sz="0" w:space="0" w:color="auto"/>
      </w:divBdr>
      <w:divsChild>
        <w:div w:id="1980459107">
          <w:marLeft w:val="0"/>
          <w:marRight w:val="0"/>
          <w:marTop w:val="0"/>
          <w:marBottom w:val="0"/>
          <w:divBdr>
            <w:top w:val="none" w:sz="0" w:space="0" w:color="auto"/>
            <w:left w:val="none" w:sz="0" w:space="0" w:color="auto"/>
            <w:bottom w:val="none" w:sz="0" w:space="0" w:color="auto"/>
            <w:right w:val="none" w:sz="0" w:space="0" w:color="auto"/>
          </w:divBdr>
        </w:div>
      </w:divsChild>
    </w:div>
    <w:div w:id="1213881930">
      <w:marLeft w:val="0"/>
      <w:marRight w:val="0"/>
      <w:marTop w:val="0"/>
      <w:marBottom w:val="0"/>
      <w:divBdr>
        <w:top w:val="none" w:sz="0" w:space="0" w:color="auto"/>
        <w:left w:val="none" w:sz="0" w:space="0" w:color="auto"/>
        <w:bottom w:val="none" w:sz="0" w:space="0" w:color="auto"/>
        <w:right w:val="none" w:sz="0" w:space="0" w:color="auto"/>
      </w:divBdr>
      <w:divsChild>
        <w:div w:id="1061367466">
          <w:marLeft w:val="0"/>
          <w:marRight w:val="0"/>
          <w:marTop w:val="0"/>
          <w:marBottom w:val="0"/>
          <w:divBdr>
            <w:top w:val="none" w:sz="0" w:space="0" w:color="auto"/>
            <w:left w:val="none" w:sz="0" w:space="0" w:color="auto"/>
            <w:bottom w:val="none" w:sz="0" w:space="0" w:color="auto"/>
            <w:right w:val="none" w:sz="0" w:space="0" w:color="auto"/>
          </w:divBdr>
        </w:div>
      </w:divsChild>
    </w:div>
    <w:div w:id="1214853090">
      <w:marLeft w:val="0"/>
      <w:marRight w:val="0"/>
      <w:marTop w:val="0"/>
      <w:marBottom w:val="0"/>
      <w:divBdr>
        <w:top w:val="none" w:sz="0" w:space="0" w:color="auto"/>
        <w:left w:val="none" w:sz="0" w:space="0" w:color="auto"/>
        <w:bottom w:val="none" w:sz="0" w:space="0" w:color="auto"/>
        <w:right w:val="none" w:sz="0" w:space="0" w:color="auto"/>
      </w:divBdr>
      <w:divsChild>
        <w:div w:id="1017119562">
          <w:marLeft w:val="0"/>
          <w:marRight w:val="0"/>
          <w:marTop w:val="0"/>
          <w:marBottom w:val="0"/>
          <w:divBdr>
            <w:top w:val="none" w:sz="0" w:space="0" w:color="auto"/>
            <w:left w:val="none" w:sz="0" w:space="0" w:color="auto"/>
            <w:bottom w:val="none" w:sz="0" w:space="0" w:color="auto"/>
            <w:right w:val="none" w:sz="0" w:space="0" w:color="auto"/>
          </w:divBdr>
        </w:div>
      </w:divsChild>
    </w:div>
    <w:div w:id="1215392739">
      <w:marLeft w:val="0"/>
      <w:marRight w:val="0"/>
      <w:marTop w:val="0"/>
      <w:marBottom w:val="0"/>
      <w:divBdr>
        <w:top w:val="none" w:sz="0" w:space="0" w:color="auto"/>
        <w:left w:val="none" w:sz="0" w:space="0" w:color="auto"/>
        <w:bottom w:val="none" w:sz="0" w:space="0" w:color="auto"/>
        <w:right w:val="none" w:sz="0" w:space="0" w:color="auto"/>
      </w:divBdr>
      <w:divsChild>
        <w:div w:id="1422871636">
          <w:marLeft w:val="0"/>
          <w:marRight w:val="0"/>
          <w:marTop w:val="0"/>
          <w:marBottom w:val="0"/>
          <w:divBdr>
            <w:top w:val="none" w:sz="0" w:space="0" w:color="auto"/>
            <w:left w:val="none" w:sz="0" w:space="0" w:color="auto"/>
            <w:bottom w:val="none" w:sz="0" w:space="0" w:color="auto"/>
            <w:right w:val="none" w:sz="0" w:space="0" w:color="auto"/>
          </w:divBdr>
        </w:div>
      </w:divsChild>
    </w:div>
    <w:div w:id="1215582131">
      <w:marLeft w:val="0"/>
      <w:marRight w:val="0"/>
      <w:marTop w:val="0"/>
      <w:marBottom w:val="0"/>
      <w:divBdr>
        <w:top w:val="none" w:sz="0" w:space="0" w:color="auto"/>
        <w:left w:val="none" w:sz="0" w:space="0" w:color="auto"/>
        <w:bottom w:val="none" w:sz="0" w:space="0" w:color="auto"/>
        <w:right w:val="none" w:sz="0" w:space="0" w:color="auto"/>
      </w:divBdr>
      <w:divsChild>
        <w:div w:id="2036078535">
          <w:marLeft w:val="0"/>
          <w:marRight w:val="0"/>
          <w:marTop w:val="0"/>
          <w:marBottom w:val="0"/>
          <w:divBdr>
            <w:top w:val="none" w:sz="0" w:space="0" w:color="auto"/>
            <w:left w:val="none" w:sz="0" w:space="0" w:color="auto"/>
            <w:bottom w:val="none" w:sz="0" w:space="0" w:color="auto"/>
            <w:right w:val="none" w:sz="0" w:space="0" w:color="auto"/>
          </w:divBdr>
        </w:div>
      </w:divsChild>
    </w:div>
    <w:div w:id="1215779768">
      <w:marLeft w:val="0"/>
      <w:marRight w:val="0"/>
      <w:marTop w:val="0"/>
      <w:marBottom w:val="0"/>
      <w:divBdr>
        <w:top w:val="none" w:sz="0" w:space="0" w:color="auto"/>
        <w:left w:val="none" w:sz="0" w:space="0" w:color="auto"/>
        <w:bottom w:val="none" w:sz="0" w:space="0" w:color="auto"/>
        <w:right w:val="none" w:sz="0" w:space="0" w:color="auto"/>
      </w:divBdr>
      <w:divsChild>
        <w:div w:id="1708138740">
          <w:marLeft w:val="0"/>
          <w:marRight w:val="0"/>
          <w:marTop w:val="0"/>
          <w:marBottom w:val="0"/>
          <w:divBdr>
            <w:top w:val="none" w:sz="0" w:space="0" w:color="auto"/>
            <w:left w:val="none" w:sz="0" w:space="0" w:color="auto"/>
            <w:bottom w:val="none" w:sz="0" w:space="0" w:color="auto"/>
            <w:right w:val="none" w:sz="0" w:space="0" w:color="auto"/>
          </w:divBdr>
        </w:div>
      </w:divsChild>
    </w:div>
    <w:div w:id="1216240567">
      <w:marLeft w:val="0"/>
      <w:marRight w:val="0"/>
      <w:marTop w:val="0"/>
      <w:marBottom w:val="0"/>
      <w:divBdr>
        <w:top w:val="none" w:sz="0" w:space="0" w:color="auto"/>
        <w:left w:val="none" w:sz="0" w:space="0" w:color="auto"/>
        <w:bottom w:val="none" w:sz="0" w:space="0" w:color="auto"/>
        <w:right w:val="none" w:sz="0" w:space="0" w:color="auto"/>
      </w:divBdr>
      <w:divsChild>
        <w:div w:id="1587810193">
          <w:marLeft w:val="0"/>
          <w:marRight w:val="0"/>
          <w:marTop w:val="0"/>
          <w:marBottom w:val="0"/>
          <w:divBdr>
            <w:top w:val="none" w:sz="0" w:space="0" w:color="auto"/>
            <w:left w:val="none" w:sz="0" w:space="0" w:color="auto"/>
            <w:bottom w:val="none" w:sz="0" w:space="0" w:color="auto"/>
            <w:right w:val="none" w:sz="0" w:space="0" w:color="auto"/>
          </w:divBdr>
        </w:div>
      </w:divsChild>
    </w:div>
    <w:div w:id="1216700346">
      <w:marLeft w:val="0"/>
      <w:marRight w:val="0"/>
      <w:marTop w:val="0"/>
      <w:marBottom w:val="0"/>
      <w:divBdr>
        <w:top w:val="none" w:sz="0" w:space="0" w:color="auto"/>
        <w:left w:val="none" w:sz="0" w:space="0" w:color="auto"/>
        <w:bottom w:val="none" w:sz="0" w:space="0" w:color="auto"/>
        <w:right w:val="none" w:sz="0" w:space="0" w:color="auto"/>
      </w:divBdr>
      <w:divsChild>
        <w:div w:id="246504703">
          <w:marLeft w:val="0"/>
          <w:marRight w:val="0"/>
          <w:marTop w:val="0"/>
          <w:marBottom w:val="0"/>
          <w:divBdr>
            <w:top w:val="none" w:sz="0" w:space="0" w:color="auto"/>
            <w:left w:val="none" w:sz="0" w:space="0" w:color="auto"/>
            <w:bottom w:val="none" w:sz="0" w:space="0" w:color="auto"/>
            <w:right w:val="none" w:sz="0" w:space="0" w:color="auto"/>
          </w:divBdr>
        </w:div>
      </w:divsChild>
    </w:div>
    <w:div w:id="1217471963">
      <w:marLeft w:val="0"/>
      <w:marRight w:val="0"/>
      <w:marTop w:val="0"/>
      <w:marBottom w:val="0"/>
      <w:divBdr>
        <w:top w:val="none" w:sz="0" w:space="0" w:color="auto"/>
        <w:left w:val="none" w:sz="0" w:space="0" w:color="auto"/>
        <w:bottom w:val="none" w:sz="0" w:space="0" w:color="auto"/>
        <w:right w:val="none" w:sz="0" w:space="0" w:color="auto"/>
      </w:divBdr>
      <w:divsChild>
        <w:div w:id="900292830">
          <w:marLeft w:val="0"/>
          <w:marRight w:val="0"/>
          <w:marTop w:val="0"/>
          <w:marBottom w:val="0"/>
          <w:divBdr>
            <w:top w:val="none" w:sz="0" w:space="0" w:color="auto"/>
            <w:left w:val="none" w:sz="0" w:space="0" w:color="auto"/>
            <w:bottom w:val="none" w:sz="0" w:space="0" w:color="auto"/>
            <w:right w:val="none" w:sz="0" w:space="0" w:color="auto"/>
          </w:divBdr>
        </w:div>
      </w:divsChild>
    </w:div>
    <w:div w:id="1217816641">
      <w:marLeft w:val="0"/>
      <w:marRight w:val="0"/>
      <w:marTop w:val="0"/>
      <w:marBottom w:val="0"/>
      <w:divBdr>
        <w:top w:val="none" w:sz="0" w:space="0" w:color="auto"/>
        <w:left w:val="none" w:sz="0" w:space="0" w:color="auto"/>
        <w:bottom w:val="none" w:sz="0" w:space="0" w:color="auto"/>
        <w:right w:val="none" w:sz="0" w:space="0" w:color="auto"/>
      </w:divBdr>
      <w:divsChild>
        <w:div w:id="707951980">
          <w:marLeft w:val="0"/>
          <w:marRight w:val="0"/>
          <w:marTop w:val="0"/>
          <w:marBottom w:val="0"/>
          <w:divBdr>
            <w:top w:val="none" w:sz="0" w:space="0" w:color="auto"/>
            <w:left w:val="none" w:sz="0" w:space="0" w:color="auto"/>
            <w:bottom w:val="none" w:sz="0" w:space="0" w:color="auto"/>
            <w:right w:val="none" w:sz="0" w:space="0" w:color="auto"/>
          </w:divBdr>
        </w:div>
      </w:divsChild>
    </w:div>
    <w:div w:id="1218511005">
      <w:marLeft w:val="0"/>
      <w:marRight w:val="0"/>
      <w:marTop w:val="0"/>
      <w:marBottom w:val="0"/>
      <w:divBdr>
        <w:top w:val="none" w:sz="0" w:space="0" w:color="auto"/>
        <w:left w:val="none" w:sz="0" w:space="0" w:color="auto"/>
        <w:bottom w:val="none" w:sz="0" w:space="0" w:color="auto"/>
        <w:right w:val="none" w:sz="0" w:space="0" w:color="auto"/>
      </w:divBdr>
      <w:divsChild>
        <w:div w:id="2027628966">
          <w:marLeft w:val="0"/>
          <w:marRight w:val="0"/>
          <w:marTop w:val="0"/>
          <w:marBottom w:val="0"/>
          <w:divBdr>
            <w:top w:val="none" w:sz="0" w:space="0" w:color="auto"/>
            <w:left w:val="none" w:sz="0" w:space="0" w:color="auto"/>
            <w:bottom w:val="none" w:sz="0" w:space="0" w:color="auto"/>
            <w:right w:val="none" w:sz="0" w:space="0" w:color="auto"/>
          </w:divBdr>
        </w:div>
      </w:divsChild>
    </w:div>
    <w:div w:id="1218929839">
      <w:marLeft w:val="0"/>
      <w:marRight w:val="0"/>
      <w:marTop w:val="0"/>
      <w:marBottom w:val="0"/>
      <w:divBdr>
        <w:top w:val="none" w:sz="0" w:space="0" w:color="auto"/>
        <w:left w:val="none" w:sz="0" w:space="0" w:color="auto"/>
        <w:bottom w:val="none" w:sz="0" w:space="0" w:color="auto"/>
        <w:right w:val="none" w:sz="0" w:space="0" w:color="auto"/>
      </w:divBdr>
      <w:divsChild>
        <w:div w:id="839467558">
          <w:marLeft w:val="0"/>
          <w:marRight w:val="0"/>
          <w:marTop w:val="0"/>
          <w:marBottom w:val="0"/>
          <w:divBdr>
            <w:top w:val="none" w:sz="0" w:space="0" w:color="auto"/>
            <w:left w:val="none" w:sz="0" w:space="0" w:color="auto"/>
            <w:bottom w:val="none" w:sz="0" w:space="0" w:color="auto"/>
            <w:right w:val="none" w:sz="0" w:space="0" w:color="auto"/>
          </w:divBdr>
        </w:div>
      </w:divsChild>
    </w:div>
    <w:div w:id="1220047316">
      <w:marLeft w:val="0"/>
      <w:marRight w:val="0"/>
      <w:marTop w:val="0"/>
      <w:marBottom w:val="0"/>
      <w:divBdr>
        <w:top w:val="none" w:sz="0" w:space="0" w:color="auto"/>
        <w:left w:val="none" w:sz="0" w:space="0" w:color="auto"/>
        <w:bottom w:val="none" w:sz="0" w:space="0" w:color="auto"/>
        <w:right w:val="none" w:sz="0" w:space="0" w:color="auto"/>
      </w:divBdr>
      <w:divsChild>
        <w:div w:id="1857497957">
          <w:marLeft w:val="0"/>
          <w:marRight w:val="0"/>
          <w:marTop w:val="0"/>
          <w:marBottom w:val="0"/>
          <w:divBdr>
            <w:top w:val="none" w:sz="0" w:space="0" w:color="auto"/>
            <w:left w:val="none" w:sz="0" w:space="0" w:color="auto"/>
            <w:bottom w:val="none" w:sz="0" w:space="0" w:color="auto"/>
            <w:right w:val="none" w:sz="0" w:space="0" w:color="auto"/>
          </w:divBdr>
        </w:div>
      </w:divsChild>
    </w:div>
    <w:div w:id="1220171626">
      <w:marLeft w:val="0"/>
      <w:marRight w:val="0"/>
      <w:marTop w:val="0"/>
      <w:marBottom w:val="0"/>
      <w:divBdr>
        <w:top w:val="none" w:sz="0" w:space="0" w:color="auto"/>
        <w:left w:val="none" w:sz="0" w:space="0" w:color="auto"/>
        <w:bottom w:val="none" w:sz="0" w:space="0" w:color="auto"/>
        <w:right w:val="none" w:sz="0" w:space="0" w:color="auto"/>
      </w:divBdr>
      <w:divsChild>
        <w:div w:id="11534708">
          <w:marLeft w:val="0"/>
          <w:marRight w:val="0"/>
          <w:marTop w:val="0"/>
          <w:marBottom w:val="0"/>
          <w:divBdr>
            <w:top w:val="none" w:sz="0" w:space="0" w:color="auto"/>
            <w:left w:val="none" w:sz="0" w:space="0" w:color="auto"/>
            <w:bottom w:val="none" w:sz="0" w:space="0" w:color="auto"/>
            <w:right w:val="none" w:sz="0" w:space="0" w:color="auto"/>
          </w:divBdr>
        </w:div>
      </w:divsChild>
    </w:div>
    <w:div w:id="1220357674">
      <w:marLeft w:val="0"/>
      <w:marRight w:val="0"/>
      <w:marTop w:val="0"/>
      <w:marBottom w:val="0"/>
      <w:divBdr>
        <w:top w:val="none" w:sz="0" w:space="0" w:color="auto"/>
        <w:left w:val="none" w:sz="0" w:space="0" w:color="auto"/>
        <w:bottom w:val="none" w:sz="0" w:space="0" w:color="auto"/>
        <w:right w:val="none" w:sz="0" w:space="0" w:color="auto"/>
      </w:divBdr>
      <w:divsChild>
        <w:div w:id="125512786">
          <w:marLeft w:val="0"/>
          <w:marRight w:val="0"/>
          <w:marTop w:val="0"/>
          <w:marBottom w:val="0"/>
          <w:divBdr>
            <w:top w:val="none" w:sz="0" w:space="0" w:color="auto"/>
            <w:left w:val="none" w:sz="0" w:space="0" w:color="auto"/>
            <w:bottom w:val="none" w:sz="0" w:space="0" w:color="auto"/>
            <w:right w:val="none" w:sz="0" w:space="0" w:color="auto"/>
          </w:divBdr>
        </w:div>
      </w:divsChild>
    </w:div>
    <w:div w:id="1220937843">
      <w:marLeft w:val="0"/>
      <w:marRight w:val="0"/>
      <w:marTop w:val="0"/>
      <w:marBottom w:val="0"/>
      <w:divBdr>
        <w:top w:val="none" w:sz="0" w:space="0" w:color="auto"/>
        <w:left w:val="none" w:sz="0" w:space="0" w:color="auto"/>
        <w:bottom w:val="none" w:sz="0" w:space="0" w:color="auto"/>
        <w:right w:val="none" w:sz="0" w:space="0" w:color="auto"/>
      </w:divBdr>
      <w:divsChild>
        <w:div w:id="1300308052">
          <w:marLeft w:val="0"/>
          <w:marRight w:val="0"/>
          <w:marTop w:val="0"/>
          <w:marBottom w:val="0"/>
          <w:divBdr>
            <w:top w:val="none" w:sz="0" w:space="0" w:color="auto"/>
            <w:left w:val="none" w:sz="0" w:space="0" w:color="auto"/>
            <w:bottom w:val="none" w:sz="0" w:space="0" w:color="auto"/>
            <w:right w:val="none" w:sz="0" w:space="0" w:color="auto"/>
          </w:divBdr>
        </w:div>
      </w:divsChild>
    </w:div>
    <w:div w:id="1221360740">
      <w:marLeft w:val="0"/>
      <w:marRight w:val="0"/>
      <w:marTop w:val="0"/>
      <w:marBottom w:val="0"/>
      <w:divBdr>
        <w:top w:val="none" w:sz="0" w:space="0" w:color="auto"/>
        <w:left w:val="none" w:sz="0" w:space="0" w:color="auto"/>
        <w:bottom w:val="none" w:sz="0" w:space="0" w:color="auto"/>
        <w:right w:val="none" w:sz="0" w:space="0" w:color="auto"/>
      </w:divBdr>
      <w:divsChild>
        <w:div w:id="3630586">
          <w:marLeft w:val="0"/>
          <w:marRight w:val="0"/>
          <w:marTop w:val="0"/>
          <w:marBottom w:val="0"/>
          <w:divBdr>
            <w:top w:val="none" w:sz="0" w:space="0" w:color="auto"/>
            <w:left w:val="none" w:sz="0" w:space="0" w:color="auto"/>
            <w:bottom w:val="none" w:sz="0" w:space="0" w:color="auto"/>
            <w:right w:val="none" w:sz="0" w:space="0" w:color="auto"/>
          </w:divBdr>
        </w:div>
      </w:divsChild>
    </w:div>
    <w:div w:id="1221551348">
      <w:marLeft w:val="0"/>
      <w:marRight w:val="0"/>
      <w:marTop w:val="0"/>
      <w:marBottom w:val="0"/>
      <w:divBdr>
        <w:top w:val="none" w:sz="0" w:space="0" w:color="auto"/>
        <w:left w:val="none" w:sz="0" w:space="0" w:color="auto"/>
        <w:bottom w:val="none" w:sz="0" w:space="0" w:color="auto"/>
        <w:right w:val="none" w:sz="0" w:space="0" w:color="auto"/>
      </w:divBdr>
      <w:divsChild>
        <w:div w:id="1505584374">
          <w:marLeft w:val="0"/>
          <w:marRight w:val="0"/>
          <w:marTop w:val="0"/>
          <w:marBottom w:val="0"/>
          <w:divBdr>
            <w:top w:val="none" w:sz="0" w:space="0" w:color="auto"/>
            <w:left w:val="none" w:sz="0" w:space="0" w:color="auto"/>
            <w:bottom w:val="none" w:sz="0" w:space="0" w:color="auto"/>
            <w:right w:val="none" w:sz="0" w:space="0" w:color="auto"/>
          </w:divBdr>
        </w:div>
      </w:divsChild>
    </w:div>
    <w:div w:id="1221674821">
      <w:marLeft w:val="0"/>
      <w:marRight w:val="0"/>
      <w:marTop w:val="0"/>
      <w:marBottom w:val="0"/>
      <w:divBdr>
        <w:top w:val="none" w:sz="0" w:space="0" w:color="auto"/>
        <w:left w:val="none" w:sz="0" w:space="0" w:color="auto"/>
        <w:bottom w:val="none" w:sz="0" w:space="0" w:color="auto"/>
        <w:right w:val="none" w:sz="0" w:space="0" w:color="auto"/>
      </w:divBdr>
      <w:divsChild>
        <w:div w:id="1138570439">
          <w:marLeft w:val="0"/>
          <w:marRight w:val="0"/>
          <w:marTop w:val="0"/>
          <w:marBottom w:val="0"/>
          <w:divBdr>
            <w:top w:val="none" w:sz="0" w:space="0" w:color="auto"/>
            <w:left w:val="none" w:sz="0" w:space="0" w:color="auto"/>
            <w:bottom w:val="none" w:sz="0" w:space="0" w:color="auto"/>
            <w:right w:val="none" w:sz="0" w:space="0" w:color="auto"/>
          </w:divBdr>
        </w:div>
      </w:divsChild>
    </w:div>
    <w:div w:id="1222210434">
      <w:marLeft w:val="0"/>
      <w:marRight w:val="0"/>
      <w:marTop w:val="0"/>
      <w:marBottom w:val="0"/>
      <w:divBdr>
        <w:top w:val="none" w:sz="0" w:space="0" w:color="auto"/>
        <w:left w:val="none" w:sz="0" w:space="0" w:color="auto"/>
        <w:bottom w:val="none" w:sz="0" w:space="0" w:color="auto"/>
        <w:right w:val="none" w:sz="0" w:space="0" w:color="auto"/>
      </w:divBdr>
      <w:divsChild>
        <w:div w:id="1193884401">
          <w:marLeft w:val="0"/>
          <w:marRight w:val="0"/>
          <w:marTop w:val="0"/>
          <w:marBottom w:val="0"/>
          <w:divBdr>
            <w:top w:val="none" w:sz="0" w:space="0" w:color="auto"/>
            <w:left w:val="none" w:sz="0" w:space="0" w:color="auto"/>
            <w:bottom w:val="none" w:sz="0" w:space="0" w:color="auto"/>
            <w:right w:val="none" w:sz="0" w:space="0" w:color="auto"/>
          </w:divBdr>
        </w:div>
      </w:divsChild>
    </w:div>
    <w:div w:id="1222326936">
      <w:marLeft w:val="0"/>
      <w:marRight w:val="0"/>
      <w:marTop w:val="0"/>
      <w:marBottom w:val="0"/>
      <w:divBdr>
        <w:top w:val="none" w:sz="0" w:space="0" w:color="auto"/>
        <w:left w:val="none" w:sz="0" w:space="0" w:color="auto"/>
        <w:bottom w:val="none" w:sz="0" w:space="0" w:color="auto"/>
        <w:right w:val="none" w:sz="0" w:space="0" w:color="auto"/>
      </w:divBdr>
      <w:divsChild>
        <w:div w:id="1367289678">
          <w:marLeft w:val="0"/>
          <w:marRight w:val="0"/>
          <w:marTop w:val="0"/>
          <w:marBottom w:val="0"/>
          <w:divBdr>
            <w:top w:val="none" w:sz="0" w:space="0" w:color="auto"/>
            <w:left w:val="none" w:sz="0" w:space="0" w:color="auto"/>
            <w:bottom w:val="none" w:sz="0" w:space="0" w:color="auto"/>
            <w:right w:val="none" w:sz="0" w:space="0" w:color="auto"/>
          </w:divBdr>
        </w:div>
      </w:divsChild>
    </w:div>
    <w:div w:id="1222404403">
      <w:marLeft w:val="0"/>
      <w:marRight w:val="0"/>
      <w:marTop w:val="0"/>
      <w:marBottom w:val="0"/>
      <w:divBdr>
        <w:top w:val="none" w:sz="0" w:space="0" w:color="auto"/>
        <w:left w:val="none" w:sz="0" w:space="0" w:color="auto"/>
        <w:bottom w:val="none" w:sz="0" w:space="0" w:color="auto"/>
        <w:right w:val="none" w:sz="0" w:space="0" w:color="auto"/>
      </w:divBdr>
      <w:divsChild>
        <w:div w:id="2072846971">
          <w:marLeft w:val="0"/>
          <w:marRight w:val="0"/>
          <w:marTop w:val="0"/>
          <w:marBottom w:val="0"/>
          <w:divBdr>
            <w:top w:val="none" w:sz="0" w:space="0" w:color="auto"/>
            <w:left w:val="none" w:sz="0" w:space="0" w:color="auto"/>
            <w:bottom w:val="none" w:sz="0" w:space="0" w:color="auto"/>
            <w:right w:val="none" w:sz="0" w:space="0" w:color="auto"/>
          </w:divBdr>
        </w:div>
      </w:divsChild>
    </w:div>
    <w:div w:id="1223173620">
      <w:marLeft w:val="0"/>
      <w:marRight w:val="0"/>
      <w:marTop w:val="0"/>
      <w:marBottom w:val="0"/>
      <w:divBdr>
        <w:top w:val="none" w:sz="0" w:space="0" w:color="auto"/>
        <w:left w:val="none" w:sz="0" w:space="0" w:color="auto"/>
        <w:bottom w:val="none" w:sz="0" w:space="0" w:color="auto"/>
        <w:right w:val="none" w:sz="0" w:space="0" w:color="auto"/>
      </w:divBdr>
      <w:divsChild>
        <w:div w:id="1506017492">
          <w:marLeft w:val="0"/>
          <w:marRight w:val="0"/>
          <w:marTop w:val="0"/>
          <w:marBottom w:val="0"/>
          <w:divBdr>
            <w:top w:val="none" w:sz="0" w:space="0" w:color="auto"/>
            <w:left w:val="none" w:sz="0" w:space="0" w:color="auto"/>
            <w:bottom w:val="none" w:sz="0" w:space="0" w:color="auto"/>
            <w:right w:val="none" w:sz="0" w:space="0" w:color="auto"/>
          </w:divBdr>
        </w:div>
      </w:divsChild>
    </w:div>
    <w:div w:id="1223515628">
      <w:marLeft w:val="0"/>
      <w:marRight w:val="0"/>
      <w:marTop w:val="0"/>
      <w:marBottom w:val="0"/>
      <w:divBdr>
        <w:top w:val="none" w:sz="0" w:space="0" w:color="auto"/>
        <w:left w:val="none" w:sz="0" w:space="0" w:color="auto"/>
        <w:bottom w:val="none" w:sz="0" w:space="0" w:color="auto"/>
        <w:right w:val="none" w:sz="0" w:space="0" w:color="auto"/>
      </w:divBdr>
      <w:divsChild>
        <w:div w:id="194275174">
          <w:marLeft w:val="0"/>
          <w:marRight w:val="0"/>
          <w:marTop w:val="0"/>
          <w:marBottom w:val="0"/>
          <w:divBdr>
            <w:top w:val="none" w:sz="0" w:space="0" w:color="auto"/>
            <w:left w:val="none" w:sz="0" w:space="0" w:color="auto"/>
            <w:bottom w:val="none" w:sz="0" w:space="0" w:color="auto"/>
            <w:right w:val="none" w:sz="0" w:space="0" w:color="auto"/>
          </w:divBdr>
        </w:div>
      </w:divsChild>
    </w:div>
    <w:div w:id="1223714280">
      <w:marLeft w:val="0"/>
      <w:marRight w:val="0"/>
      <w:marTop w:val="0"/>
      <w:marBottom w:val="0"/>
      <w:divBdr>
        <w:top w:val="none" w:sz="0" w:space="0" w:color="auto"/>
        <w:left w:val="none" w:sz="0" w:space="0" w:color="auto"/>
        <w:bottom w:val="none" w:sz="0" w:space="0" w:color="auto"/>
        <w:right w:val="none" w:sz="0" w:space="0" w:color="auto"/>
      </w:divBdr>
      <w:divsChild>
        <w:div w:id="290596515">
          <w:marLeft w:val="0"/>
          <w:marRight w:val="0"/>
          <w:marTop w:val="0"/>
          <w:marBottom w:val="0"/>
          <w:divBdr>
            <w:top w:val="none" w:sz="0" w:space="0" w:color="auto"/>
            <w:left w:val="none" w:sz="0" w:space="0" w:color="auto"/>
            <w:bottom w:val="none" w:sz="0" w:space="0" w:color="auto"/>
            <w:right w:val="none" w:sz="0" w:space="0" w:color="auto"/>
          </w:divBdr>
        </w:div>
      </w:divsChild>
    </w:div>
    <w:div w:id="1223759390">
      <w:marLeft w:val="0"/>
      <w:marRight w:val="0"/>
      <w:marTop w:val="0"/>
      <w:marBottom w:val="0"/>
      <w:divBdr>
        <w:top w:val="none" w:sz="0" w:space="0" w:color="auto"/>
        <w:left w:val="none" w:sz="0" w:space="0" w:color="auto"/>
        <w:bottom w:val="none" w:sz="0" w:space="0" w:color="auto"/>
        <w:right w:val="none" w:sz="0" w:space="0" w:color="auto"/>
      </w:divBdr>
      <w:divsChild>
        <w:div w:id="1988852276">
          <w:marLeft w:val="0"/>
          <w:marRight w:val="0"/>
          <w:marTop w:val="0"/>
          <w:marBottom w:val="0"/>
          <w:divBdr>
            <w:top w:val="none" w:sz="0" w:space="0" w:color="auto"/>
            <w:left w:val="none" w:sz="0" w:space="0" w:color="auto"/>
            <w:bottom w:val="none" w:sz="0" w:space="0" w:color="auto"/>
            <w:right w:val="none" w:sz="0" w:space="0" w:color="auto"/>
          </w:divBdr>
        </w:div>
      </w:divsChild>
    </w:div>
    <w:div w:id="1225799505">
      <w:marLeft w:val="0"/>
      <w:marRight w:val="0"/>
      <w:marTop w:val="0"/>
      <w:marBottom w:val="0"/>
      <w:divBdr>
        <w:top w:val="none" w:sz="0" w:space="0" w:color="auto"/>
        <w:left w:val="none" w:sz="0" w:space="0" w:color="auto"/>
        <w:bottom w:val="none" w:sz="0" w:space="0" w:color="auto"/>
        <w:right w:val="none" w:sz="0" w:space="0" w:color="auto"/>
      </w:divBdr>
      <w:divsChild>
        <w:div w:id="2111124008">
          <w:marLeft w:val="0"/>
          <w:marRight w:val="0"/>
          <w:marTop w:val="0"/>
          <w:marBottom w:val="0"/>
          <w:divBdr>
            <w:top w:val="none" w:sz="0" w:space="0" w:color="auto"/>
            <w:left w:val="none" w:sz="0" w:space="0" w:color="auto"/>
            <w:bottom w:val="none" w:sz="0" w:space="0" w:color="auto"/>
            <w:right w:val="none" w:sz="0" w:space="0" w:color="auto"/>
          </w:divBdr>
        </w:div>
      </w:divsChild>
    </w:div>
    <w:div w:id="1226526073">
      <w:marLeft w:val="0"/>
      <w:marRight w:val="0"/>
      <w:marTop w:val="0"/>
      <w:marBottom w:val="0"/>
      <w:divBdr>
        <w:top w:val="none" w:sz="0" w:space="0" w:color="auto"/>
        <w:left w:val="none" w:sz="0" w:space="0" w:color="auto"/>
        <w:bottom w:val="none" w:sz="0" w:space="0" w:color="auto"/>
        <w:right w:val="none" w:sz="0" w:space="0" w:color="auto"/>
      </w:divBdr>
      <w:divsChild>
        <w:div w:id="1220897101">
          <w:marLeft w:val="0"/>
          <w:marRight w:val="0"/>
          <w:marTop w:val="0"/>
          <w:marBottom w:val="0"/>
          <w:divBdr>
            <w:top w:val="none" w:sz="0" w:space="0" w:color="auto"/>
            <w:left w:val="none" w:sz="0" w:space="0" w:color="auto"/>
            <w:bottom w:val="none" w:sz="0" w:space="0" w:color="auto"/>
            <w:right w:val="none" w:sz="0" w:space="0" w:color="auto"/>
          </w:divBdr>
        </w:div>
      </w:divsChild>
    </w:div>
    <w:div w:id="1227449945">
      <w:marLeft w:val="0"/>
      <w:marRight w:val="0"/>
      <w:marTop w:val="0"/>
      <w:marBottom w:val="0"/>
      <w:divBdr>
        <w:top w:val="none" w:sz="0" w:space="0" w:color="auto"/>
        <w:left w:val="none" w:sz="0" w:space="0" w:color="auto"/>
        <w:bottom w:val="none" w:sz="0" w:space="0" w:color="auto"/>
        <w:right w:val="none" w:sz="0" w:space="0" w:color="auto"/>
      </w:divBdr>
      <w:divsChild>
        <w:div w:id="326591810">
          <w:marLeft w:val="0"/>
          <w:marRight w:val="0"/>
          <w:marTop w:val="0"/>
          <w:marBottom w:val="0"/>
          <w:divBdr>
            <w:top w:val="none" w:sz="0" w:space="0" w:color="auto"/>
            <w:left w:val="none" w:sz="0" w:space="0" w:color="auto"/>
            <w:bottom w:val="none" w:sz="0" w:space="0" w:color="auto"/>
            <w:right w:val="none" w:sz="0" w:space="0" w:color="auto"/>
          </w:divBdr>
        </w:div>
      </w:divsChild>
    </w:div>
    <w:div w:id="1227763049">
      <w:bodyDiv w:val="1"/>
      <w:marLeft w:val="0"/>
      <w:marRight w:val="0"/>
      <w:marTop w:val="0"/>
      <w:marBottom w:val="0"/>
      <w:divBdr>
        <w:top w:val="none" w:sz="0" w:space="0" w:color="auto"/>
        <w:left w:val="none" w:sz="0" w:space="0" w:color="auto"/>
        <w:bottom w:val="none" w:sz="0" w:space="0" w:color="auto"/>
        <w:right w:val="none" w:sz="0" w:space="0" w:color="auto"/>
      </w:divBdr>
      <w:divsChild>
        <w:div w:id="107824355">
          <w:marLeft w:val="446"/>
          <w:marRight w:val="0"/>
          <w:marTop w:val="0"/>
          <w:marBottom w:val="0"/>
          <w:divBdr>
            <w:top w:val="none" w:sz="0" w:space="0" w:color="auto"/>
            <w:left w:val="none" w:sz="0" w:space="0" w:color="auto"/>
            <w:bottom w:val="none" w:sz="0" w:space="0" w:color="auto"/>
            <w:right w:val="none" w:sz="0" w:space="0" w:color="auto"/>
          </w:divBdr>
        </w:div>
        <w:div w:id="886917552">
          <w:marLeft w:val="446"/>
          <w:marRight w:val="0"/>
          <w:marTop w:val="0"/>
          <w:marBottom w:val="0"/>
          <w:divBdr>
            <w:top w:val="none" w:sz="0" w:space="0" w:color="auto"/>
            <w:left w:val="none" w:sz="0" w:space="0" w:color="auto"/>
            <w:bottom w:val="none" w:sz="0" w:space="0" w:color="auto"/>
            <w:right w:val="none" w:sz="0" w:space="0" w:color="auto"/>
          </w:divBdr>
        </w:div>
        <w:div w:id="915673384">
          <w:marLeft w:val="446"/>
          <w:marRight w:val="0"/>
          <w:marTop w:val="0"/>
          <w:marBottom w:val="0"/>
          <w:divBdr>
            <w:top w:val="none" w:sz="0" w:space="0" w:color="auto"/>
            <w:left w:val="none" w:sz="0" w:space="0" w:color="auto"/>
            <w:bottom w:val="none" w:sz="0" w:space="0" w:color="auto"/>
            <w:right w:val="none" w:sz="0" w:space="0" w:color="auto"/>
          </w:divBdr>
        </w:div>
        <w:div w:id="1374886805">
          <w:marLeft w:val="446"/>
          <w:marRight w:val="0"/>
          <w:marTop w:val="0"/>
          <w:marBottom w:val="0"/>
          <w:divBdr>
            <w:top w:val="none" w:sz="0" w:space="0" w:color="auto"/>
            <w:left w:val="none" w:sz="0" w:space="0" w:color="auto"/>
            <w:bottom w:val="none" w:sz="0" w:space="0" w:color="auto"/>
            <w:right w:val="none" w:sz="0" w:space="0" w:color="auto"/>
          </w:divBdr>
        </w:div>
      </w:divsChild>
    </w:div>
    <w:div w:id="1228607718">
      <w:marLeft w:val="0"/>
      <w:marRight w:val="0"/>
      <w:marTop w:val="0"/>
      <w:marBottom w:val="0"/>
      <w:divBdr>
        <w:top w:val="none" w:sz="0" w:space="0" w:color="auto"/>
        <w:left w:val="none" w:sz="0" w:space="0" w:color="auto"/>
        <w:bottom w:val="none" w:sz="0" w:space="0" w:color="auto"/>
        <w:right w:val="none" w:sz="0" w:space="0" w:color="auto"/>
      </w:divBdr>
      <w:divsChild>
        <w:div w:id="803619790">
          <w:marLeft w:val="0"/>
          <w:marRight w:val="0"/>
          <w:marTop w:val="0"/>
          <w:marBottom w:val="0"/>
          <w:divBdr>
            <w:top w:val="none" w:sz="0" w:space="0" w:color="auto"/>
            <w:left w:val="none" w:sz="0" w:space="0" w:color="auto"/>
            <w:bottom w:val="none" w:sz="0" w:space="0" w:color="auto"/>
            <w:right w:val="none" w:sz="0" w:space="0" w:color="auto"/>
          </w:divBdr>
        </w:div>
      </w:divsChild>
    </w:div>
    <w:div w:id="1228608311">
      <w:marLeft w:val="0"/>
      <w:marRight w:val="0"/>
      <w:marTop w:val="0"/>
      <w:marBottom w:val="0"/>
      <w:divBdr>
        <w:top w:val="none" w:sz="0" w:space="0" w:color="auto"/>
        <w:left w:val="none" w:sz="0" w:space="0" w:color="auto"/>
        <w:bottom w:val="none" w:sz="0" w:space="0" w:color="auto"/>
        <w:right w:val="none" w:sz="0" w:space="0" w:color="auto"/>
      </w:divBdr>
      <w:divsChild>
        <w:div w:id="460733559">
          <w:marLeft w:val="0"/>
          <w:marRight w:val="0"/>
          <w:marTop w:val="0"/>
          <w:marBottom w:val="0"/>
          <w:divBdr>
            <w:top w:val="none" w:sz="0" w:space="0" w:color="auto"/>
            <w:left w:val="none" w:sz="0" w:space="0" w:color="auto"/>
            <w:bottom w:val="none" w:sz="0" w:space="0" w:color="auto"/>
            <w:right w:val="none" w:sz="0" w:space="0" w:color="auto"/>
          </w:divBdr>
        </w:div>
      </w:divsChild>
    </w:div>
    <w:div w:id="1228616179">
      <w:marLeft w:val="0"/>
      <w:marRight w:val="0"/>
      <w:marTop w:val="0"/>
      <w:marBottom w:val="0"/>
      <w:divBdr>
        <w:top w:val="none" w:sz="0" w:space="0" w:color="auto"/>
        <w:left w:val="none" w:sz="0" w:space="0" w:color="auto"/>
        <w:bottom w:val="none" w:sz="0" w:space="0" w:color="auto"/>
        <w:right w:val="none" w:sz="0" w:space="0" w:color="auto"/>
      </w:divBdr>
      <w:divsChild>
        <w:div w:id="280453779">
          <w:marLeft w:val="0"/>
          <w:marRight w:val="0"/>
          <w:marTop w:val="0"/>
          <w:marBottom w:val="0"/>
          <w:divBdr>
            <w:top w:val="none" w:sz="0" w:space="0" w:color="auto"/>
            <w:left w:val="none" w:sz="0" w:space="0" w:color="auto"/>
            <w:bottom w:val="none" w:sz="0" w:space="0" w:color="auto"/>
            <w:right w:val="none" w:sz="0" w:space="0" w:color="auto"/>
          </w:divBdr>
        </w:div>
      </w:divsChild>
    </w:div>
    <w:div w:id="1229417671">
      <w:marLeft w:val="0"/>
      <w:marRight w:val="0"/>
      <w:marTop w:val="0"/>
      <w:marBottom w:val="0"/>
      <w:divBdr>
        <w:top w:val="none" w:sz="0" w:space="0" w:color="auto"/>
        <w:left w:val="none" w:sz="0" w:space="0" w:color="auto"/>
        <w:bottom w:val="none" w:sz="0" w:space="0" w:color="auto"/>
        <w:right w:val="none" w:sz="0" w:space="0" w:color="auto"/>
      </w:divBdr>
      <w:divsChild>
        <w:div w:id="745953838">
          <w:marLeft w:val="0"/>
          <w:marRight w:val="0"/>
          <w:marTop w:val="0"/>
          <w:marBottom w:val="0"/>
          <w:divBdr>
            <w:top w:val="none" w:sz="0" w:space="0" w:color="auto"/>
            <w:left w:val="none" w:sz="0" w:space="0" w:color="auto"/>
            <w:bottom w:val="none" w:sz="0" w:space="0" w:color="auto"/>
            <w:right w:val="none" w:sz="0" w:space="0" w:color="auto"/>
          </w:divBdr>
        </w:div>
      </w:divsChild>
    </w:div>
    <w:div w:id="1229609033">
      <w:marLeft w:val="0"/>
      <w:marRight w:val="0"/>
      <w:marTop w:val="0"/>
      <w:marBottom w:val="0"/>
      <w:divBdr>
        <w:top w:val="none" w:sz="0" w:space="0" w:color="auto"/>
        <w:left w:val="none" w:sz="0" w:space="0" w:color="auto"/>
        <w:bottom w:val="none" w:sz="0" w:space="0" w:color="auto"/>
        <w:right w:val="none" w:sz="0" w:space="0" w:color="auto"/>
      </w:divBdr>
      <w:divsChild>
        <w:div w:id="194660829">
          <w:marLeft w:val="0"/>
          <w:marRight w:val="0"/>
          <w:marTop w:val="0"/>
          <w:marBottom w:val="0"/>
          <w:divBdr>
            <w:top w:val="none" w:sz="0" w:space="0" w:color="auto"/>
            <w:left w:val="none" w:sz="0" w:space="0" w:color="auto"/>
            <w:bottom w:val="none" w:sz="0" w:space="0" w:color="auto"/>
            <w:right w:val="none" w:sz="0" w:space="0" w:color="auto"/>
          </w:divBdr>
        </w:div>
      </w:divsChild>
    </w:div>
    <w:div w:id="1229612165">
      <w:marLeft w:val="0"/>
      <w:marRight w:val="0"/>
      <w:marTop w:val="0"/>
      <w:marBottom w:val="0"/>
      <w:divBdr>
        <w:top w:val="none" w:sz="0" w:space="0" w:color="auto"/>
        <w:left w:val="none" w:sz="0" w:space="0" w:color="auto"/>
        <w:bottom w:val="none" w:sz="0" w:space="0" w:color="auto"/>
        <w:right w:val="none" w:sz="0" w:space="0" w:color="auto"/>
      </w:divBdr>
      <w:divsChild>
        <w:div w:id="626273805">
          <w:marLeft w:val="0"/>
          <w:marRight w:val="0"/>
          <w:marTop w:val="0"/>
          <w:marBottom w:val="0"/>
          <w:divBdr>
            <w:top w:val="none" w:sz="0" w:space="0" w:color="auto"/>
            <w:left w:val="none" w:sz="0" w:space="0" w:color="auto"/>
            <w:bottom w:val="none" w:sz="0" w:space="0" w:color="auto"/>
            <w:right w:val="none" w:sz="0" w:space="0" w:color="auto"/>
          </w:divBdr>
        </w:div>
      </w:divsChild>
    </w:div>
    <w:div w:id="1230464507">
      <w:marLeft w:val="0"/>
      <w:marRight w:val="0"/>
      <w:marTop w:val="0"/>
      <w:marBottom w:val="0"/>
      <w:divBdr>
        <w:top w:val="none" w:sz="0" w:space="0" w:color="auto"/>
        <w:left w:val="none" w:sz="0" w:space="0" w:color="auto"/>
        <w:bottom w:val="none" w:sz="0" w:space="0" w:color="auto"/>
        <w:right w:val="none" w:sz="0" w:space="0" w:color="auto"/>
      </w:divBdr>
      <w:divsChild>
        <w:div w:id="1026642872">
          <w:marLeft w:val="0"/>
          <w:marRight w:val="0"/>
          <w:marTop w:val="0"/>
          <w:marBottom w:val="0"/>
          <w:divBdr>
            <w:top w:val="none" w:sz="0" w:space="0" w:color="auto"/>
            <w:left w:val="none" w:sz="0" w:space="0" w:color="auto"/>
            <w:bottom w:val="none" w:sz="0" w:space="0" w:color="auto"/>
            <w:right w:val="none" w:sz="0" w:space="0" w:color="auto"/>
          </w:divBdr>
        </w:div>
      </w:divsChild>
    </w:div>
    <w:div w:id="1230848508">
      <w:marLeft w:val="0"/>
      <w:marRight w:val="0"/>
      <w:marTop w:val="0"/>
      <w:marBottom w:val="0"/>
      <w:divBdr>
        <w:top w:val="none" w:sz="0" w:space="0" w:color="auto"/>
        <w:left w:val="none" w:sz="0" w:space="0" w:color="auto"/>
        <w:bottom w:val="none" w:sz="0" w:space="0" w:color="auto"/>
        <w:right w:val="none" w:sz="0" w:space="0" w:color="auto"/>
      </w:divBdr>
      <w:divsChild>
        <w:div w:id="1384132970">
          <w:marLeft w:val="0"/>
          <w:marRight w:val="0"/>
          <w:marTop w:val="0"/>
          <w:marBottom w:val="0"/>
          <w:divBdr>
            <w:top w:val="none" w:sz="0" w:space="0" w:color="auto"/>
            <w:left w:val="none" w:sz="0" w:space="0" w:color="auto"/>
            <w:bottom w:val="none" w:sz="0" w:space="0" w:color="auto"/>
            <w:right w:val="none" w:sz="0" w:space="0" w:color="auto"/>
          </w:divBdr>
        </w:div>
      </w:divsChild>
    </w:div>
    <w:div w:id="1230920925">
      <w:marLeft w:val="0"/>
      <w:marRight w:val="0"/>
      <w:marTop w:val="0"/>
      <w:marBottom w:val="0"/>
      <w:divBdr>
        <w:top w:val="none" w:sz="0" w:space="0" w:color="auto"/>
        <w:left w:val="none" w:sz="0" w:space="0" w:color="auto"/>
        <w:bottom w:val="none" w:sz="0" w:space="0" w:color="auto"/>
        <w:right w:val="none" w:sz="0" w:space="0" w:color="auto"/>
      </w:divBdr>
      <w:divsChild>
        <w:div w:id="1428162175">
          <w:marLeft w:val="0"/>
          <w:marRight w:val="0"/>
          <w:marTop w:val="0"/>
          <w:marBottom w:val="0"/>
          <w:divBdr>
            <w:top w:val="none" w:sz="0" w:space="0" w:color="auto"/>
            <w:left w:val="none" w:sz="0" w:space="0" w:color="auto"/>
            <w:bottom w:val="none" w:sz="0" w:space="0" w:color="auto"/>
            <w:right w:val="none" w:sz="0" w:space="0" w:color="auto"/>
          </w:divBdr>
        </w:div>
      </w:divsChild>
    </w:div>
    <w:div w:id="1231044278">
      <w:marLeft w:val="0"/>
      <w:marRight w:val="0"/>
      <w:marTop w:val="0"/>
      <w:marBottom w:val="0"/>
      <w:divBdr>
        <w:top w:val="none" w:sz="0" w:space="0" w:color="auto"/>
        <w:left w:val="none" w:sz="0" w:space="0" w:color="auto"/>
        <w:bottom w:val="none" w:sz="0" w:space="0" w:color="auto"/>
        <w:right w:val="none" w:sz="0" w:space="0" w:color="auto"/>
      </w:divBdr>
      <w:divsChild>
        <w:div w:id="1557936457">
          <w:marLeft w:val="0"/>
          <w:marRight w:val="0"/>
          <w:marTop w:val="0"/>
          <w:marBottom w:val="0"/>
          <w:divBdr>
            <w:top w:val="none" w:sz="0" w:space="0" w:color="auto"/>
            <w:left w:val="none" w:sz="0" w:space="0" w:color="auto"/>
            <w:bottom w:val="none" w:sz="0" w:space="0" w:color="auto"/>
            <w:right w:val="none" w:sz="0" w:space="0" w:color="auto"/>
          </w:divBdr>
        </w:div>
      </w:divsChild>
    </w:div>
    <w:div w:id="1231305159">
      <w:marLeft w:val="0"/>
      <w:marRight w:val="0"/>
      <w:marTop w:val="0"/>
      <w:marBottom w:val="0"/>
      <w:divBdr>
        <w:top w:val="none" w:sz="0" w:space="0" w:color="auto"/>
        <w:left w:val="none" w:sz="0" w:space="0" w:color="auto"/>
        <w:bottom w:val="none" w:sz="0" w:space="0" w:color="auto"/>
        <w:right w:val="none" w:sz="0" w:space="0" w:color="auto"/>
      </w:divBdr>
      <w:divsChild>
        <w:div w:id="1935894527">
          <w:marLeft w:val="0"/>
          <w:marRight w:val="0"/>
          <w:marTop w:val="0"/>
          <w:marBottom w:val="0"/>
          <w:divBdr>
            <w:top w:val="none" w:sz="0" w:space="0" w:color="auto"/>
            <w:left w:val="none" w:sz="0" w:space="0" w:color="auto"/>
            <w:bottom w:val="none" w:sz="0" w:space="0" w:color="auto"/>
            <w:right w:val="none" w:sz="0" w:space="0" w:color="auto"/>
          </w:divBdr>
        </w:div>
      </w:divsChild>
    </w:div>
    <w:div w:id="1231387154">
      <w:marLeft w:val="0"/>
      <w:marRight w:val="0"/>
      <w:marTop w:val="0"/>
      <w:marBottom w:val="0"/>
      <w:divBdr>
        <w:top w:val="none" w:sz="0" w:space="0" w:color="auto"/>
        <w:left w:val="none" w:sz="0" w:space="0" w:color="auto"/>
        <w:bottom w:val="none" w:sz="0" w:space="0" w:color="auto"/>
        <w:right w:val="none" w:sz="0" w:space="0" w:color="auto"/>
      </w:divBdr>
      <w:divsChild>
        <w:div w:id="274682491">
          <w:marLeft w:val="0"/>
          <w:marRight w:val="0"/>
          <w:marTop w:val="0"/>
          <w:marBottom w:val="0"/>
          <w:divBdr>
            <w:top w:val="none" w:sz="0" w:space="0" w:color="auto"/>
            <w:left w:val="none" w:sz="0" w:space="0" w:color="auto"/>
            <w:bottom w:val="none" w:sz="0" w:space="0" w:color="auto"/>
            <w:right w:val="none" w:sz="0" w:space="0" w:color="auto"/>
          </w:divBdr>
        </w:div>
      </w:divsChild>
    </w:div>
    <w:div w:id="1231891662">
      <w:marLeft w:val="0"/>
      <w:marRight w:val="0"/>
      <w:marTop w:val="0"/>
      <w:marBottom w:val="0"/>
      <w:divBdr>
        <w:top w:val="none" w:sz="0" w:space="0" w:color="auto"/>
        <w:left w:val="none" w:sz="0" w:space="0" w:color="auto"/>
        <w:bottom w:val="none" w:sz="0" w:space="0" w:color="auto"/>
        <w:right w:val="none" w:sz="0" w:space="0" w:color="auto"/>
      </w:divBdr>
      <w:divsChild>
        <w:div w:id="1170490044">
          <w:marLeft w:val="0"/>
          <w:marRight w:val="0"/>
          <w:marTop w:val="0"/>
          <w:marBottom w:val="0"/>
          <w:divBdr>
            <w:top w:val="none" w:sz="0" w:space="0" w:color="auto"/>
            <w:left w:val="none" w:sz="0" w:space="0" w:color="auto"/>
            <w:bottom w:val="none" w:sz="0" w:space="0" w:color="auto"/>
            <w:right w:val="none" w:sz="0" w:space="0" w:color="auto"/>
          </w:divBdr>
        </w:div>
      </w:divsChild>
    </w:div>
    <w:div w:id="1234773138">
      <w:marLeft w:val="0"/>
      <w:marRight w:val="0"/>
      <w:marTop w:val="0"/>
      <w:marBottom w:val="0"/>
      <w:divBdr>
        <w:top w:val="none" w:sz="0" w:space="0" w:color="auto"/>
        <w:left w:val="none" w:sz="0" w:space="0" w:color="auto"/>
        <w:bottom w:val="none" w:sz="0" w:space="0" w:color="auto"/>
        <w:right w:val="none" w:sz="0" w:space="0" w:color="auto"/>
      </w:divBdr>
      <w:divsChild>
        <w:div w:id="2137601927">
          <w:marLeft w:val="0"/>
          <w:marRight w:val="0"/>
          <w:marTop w:val="0"/>
          <w:marBottom w:val="0"/>
          <w:divBdr>
            <w:top w:val="none" w:sz="0" w:space="0" w:color="auto"/>
            <w:left w:val="none" w:sz="0" w:space="0" w:color="auto"/>
            <w:bottom w:val="none" w:sz="0" w:space="0" w:color="auto"/>
            <w:right w:val="none" w:sz="0" w:space="0" w:color="auto"/>
          </w:divBdr>
        </w:div>
      </w:divsChild>
    </w:div>
    <w:div w:id="1235121989">
      <w:marLeft w:val="0"/>
      <w:marRight w:val="0"/>
      <w:marTop w:val="0"/>
      <w:marBottom w:val="0"/>
      <w:divBdr>
        <w:top w:val="none" w:sz="0" w:space="0" w:color="auto"/>
        <w:left w:val="none" w:sz="0" w:space="0" w:color="auto"/>
        <w:bottom w:val="none" w:sz="0" w:space="0" w:color="auto"/>
        <w:right w:val="none" w:sz="0" w:space="0" w:color="auto"/>
      </w:divBdr>
      <w:divsChild>
        <w:div w:id="721901960">
          <w:marLeft w:val="0"/>
          <w:marRight w:val="0"/>
          <w:marTop w:val="0"/>
          <w:marBottom w:val="0"/>
          <w:divBdr>
            <w:top w:val="none" w:sz="0" w:space="0" w:color="auto"/>
            <w:left w:val="none" w:sz="0" w:space="0" w:color="auto"/>
            <w:bottom w:val="none" w:sz="0" w:space="0" w:color="auto"/>
            <w:right w:val="none" w:sz="0" w:space="0" w:color="auto"/>
          </w:divBdr>
        </w:div>
      </w:divsChild>
    </w:div>
    <w:div w:id="1236933979">
      <w:marLeft w:val="0"/>
      <w:marRight w:val="0"/>
      <w:marTop w:val="0"/>
      <w:marBottom w:val="0"/>
      <w:divBdr>
        <w:top w:val="none" w:sz="0" w:space="0" w:color="auto"/>
        <w:left w:val="none" w:sz="0" w:space="0" w:color="auto"/>
        <w:bottom w:val="none" w:sz="0" w:space="0" w:color="auto"/>
        <w:right w:val="none" w:sz="0" w:space="0" w:color="auto"/>
      </w:divBdr>
      <w:divsChild>
        <w:div w:id="399324779">
          <w:marLeft w:val="0"/>
          <w:marRight w:val="0"/>
          <w:marTop w:val="0"/>
          <w:marBottom w:val="0"/>
          <w:divBdr>
            <w:top w:val="none" w:sz="0" w:space="0" w:color="auto"/>
            <w:left w:val="none" w:sz="0" w:space="0" w:color="auto"/>
            <w:bottom w:val="none" w:sz="0" w:space="0" w:color="auto"/>
            <w:right w:val="none" w:sz="0" w:space="0" w:color="auto"/>
          </w:divBdr>
        </w:div>
      </w:divsChild>
    </w:div>
    <w:div w:id="1238399980">
      <w:marLeft w:val="0"/>
      <w:marRight w:val="0"/>
      <w:marTop w:val="0"/>
      <w:marBottom w:val="0"/>
      <w:divBdr>
        <w:top w:val="none" w:sz="0" w:space="0" w:color="auto"/>
        <w:left w:val="none" w:sz="0" w:space="0" w:color="auto"/>
        <w:bottom w:val="none" w:sz="0" w:space="0" w:color="auto"/>
        <w:right w:val="none" w:sz="0" w:space="0" w:color="auto"/>
      </w:divBdr>
      <w:divsChild>
        <w:div w:id="1999796361">
          <w:marLeft w:val="0"/>
          <w:marRight w:val="0"/>
          <w:marTop w:val="0"/>
          <w:marBottom w:val="0"/>
          <w:divBdr>
            <w:top w:val="none" w:sz="0" w:space="0" w:color="auto"/>
            <w:left w:val="none" w:sz="0" w:space="0" w:color="auto"/>
            <w:bottom w:val="none" w:sz="0" w:space="0" w:color="auto"/>
            <w:right w:val="none" w:sz="0" w:space="0" w:color="auto"/>
          </w:divBdr>
        </w:div>
      </w:divsChild>
    </w:div>
    <w:div w:id="1239174432">
      <w:marLeft w:val="0"/>
      <w:marRight w:val="0"/>
      <w:marTop w:val="0"/>
      <w:marBottom w:val="0"/>
      <w:divBdr>
        <w:top w:val="none" w:sz="0" w:space="0" w:color="auto"/>
        <w:left w:val="none" w:sz="0" w:space="0" w:color="auto"/>
        <w:bottom w:val="none" w:sz="0" w:space="0" w:color="auto"/>
        <w:right w:val="none" w:sz="0" w:space="0" w:color="auto"/>
      </w:divBdr>
      <w:divsChild>
        <w:div w:id="1879000681">
          <w:marLeft w:val="0"/>
          <w:marRight w:val="0"/>
          <w:marTop w:val="0"/>
          <w:marBottom w:val="0"/>
          <w:divBdr>
            <w:top w:val="none" w:sz="0" w:space="0" w:color="auto"/>
            <w:left w:val="none" w:sz="0" w:space="0" w:color="auto"/>
            <w:bottom w:val="none" w:sz="0" w:space="0" w:color="auto"/>
            <w:right w:val="none" w:sz="0" w:space="0" w:color="auto"/>
          </w:divBdr>
        </w:div>
      </w:divsChild>
    </w:div>
    <w:div w:id="1239706683">
      <w:marLeft w:val="0"/>
      <w:marRight w:val="0"/>
      <w:marTop w:val="0"/>
      <w:marBottom w:val="0"/>
      <w:divBdr>
        <w:top w:val="none" w:sz="0" w:space="0" w:color="auto"/>
        <w:left w:val="none" w:sz="0" w:space="0" w:color="auto"/>
        <w:bottom w:val="none" w:sz="0" w:space="0" w:color="auto"/>
        <w:right w:val="none" w:sz="0" w:space="0" w:color="auto"/>
      </w:divBdr>
      <w:divsChild>
        <w:div w:id="1009255339">
          <w:marLeft w:val="0"/>
          <w:marRight w:val="0"/>
          <w:marTop w:val="0"/>
          <w:marBottom w:val="0"/>
          <w:divBdr>
            <w:top w:val="none" w:sz="0" w:space="0" w:color="auto"/>
            <w:left w:val="none" w:sz="0" w:space="0" w:color="auto"/>
            <w:bottom w:val="none" w:sz="0" w:space="0" w:color="auto"/>
            <w:right w:val="none" w:sz="0" w:space="0" w:color="auto"/>
          </w:divBdr>
        </w:div>
      </w:divsChild>
    </w:div>
    <w:div w:id="1240361897">
      <w:marLeft w:val="0"/>
      <w:marRight w:val="0"/>
      <w:marTop w:val="0"/>
      <w:marBottom w:val="0"/>
      <w:divBdr>
        <w:top w:val="none" w:sz="0" w:space="0" w:color="auto"/>
        <w:left w:val="none" w:sz="0" w:space="0" w:color="auto"/>
        <w:bottom w:val="none" w:sz="0" w:space="0" w:color="auto"/>
        <w:right w:val="none" w:sz="0" w:space="0" w:color="auto"/>
      </w:divBdr>
    </w:div>
    <w:div w:id="1240483431">
      <w:marLeft w:val="0"/>
      <w:marRight w:val="0"/>
      <w:marTop w:val="0"/>
      <w:marBottom w:val="0"/>
      <w:divBdr>
        <w:top w:val="none" w:sz="0" w:space="0" w:color="auto"/>
        <w:left w:val="none" w:sz="0" w:space="0" w:color="auto"/>
        <w:bottom w:val="none" w:sz="0" w:space="0" w:color="auto"/>
        <w:right w:val="none" w:sz="0" w:space="0" w:color="auto"/>
      </w:divBdr>
      <w:divsChild>
        <w:div w:id="1040983158">
          <w:marLeft w:val="0"/>
          <w:marRight w:val="0"/>
          <w:marTop w:val="0"/>
          <w:marBottom w:val="0"/>
          <w:divBdr>
            <w:top w:val="none" w:sz="0" w:space="0" w:color="auto"/>
            <w:left w:val="none" w:sz="0" w:space="0" w:color="auto"/>
            <w:bottom w:val="none" w:sz="0" w:space="0" w:color="auto"/>
            <w:right w:val="none" w:sz="0" w:space="0" w:color="auto"/>
          </w:divBdr>
        </w:div>
      </w:divsChild>
    </w:div>
    <w:div w:id="1241135837">
      <w:marLeft w:val="0"/>
      <w:marRight w:val="0"/>
      <w:marTop w:val="0"/>
      <w:marBottom w:val="0"/>
      <w:divBdr>
        <w:top w:val="none" w:sz="0" w:space="0" w:color="auto"/>
        <w:left w:val="none" w:sz="0" w:space="0" w:color="auto"/>
        <w:bottom w:val="none" w:sz="0" w:space="0" w:color="auto"/>
        <w:right w:val="none" w:sz="0" w:space="0" w:color="auto"/>
      </w:divBdr>
      <w:divsChild>
        <w:div w:id="59448841">
          <w:marLeft w:val="0"/>
          <w:marRight w:val="0"/>
          <w:marTop w:val="0"/>
          <w:marBottom w:val="0"/>
          <w:divBdr>
            <w:top w:val="none" w:sz="0" w:space="0" w:color="auto"/>
            <w:left w:val="none" w:sz="0" w:space="0" w:color="auto"/>
            <w:bottom w:val="none" w:sz="0" w:space="0" w:color="auto"/>
            <w:right w:val="none" w:sz="0" w:space="0" w:color="auto"/>
          </w:divBdr>
        </w:div>
      </w:divsChild>
    </w:div>
    <w:div w:id="1242791744">
      <w:bodyDiv w:val="1"/>
      <w:marLeft w:val="0"/>
      <w:marRight w:val="0"/>
      <w:marTop w:val="0"/>
      <w:marBottom w:val="0"/>
      <w:divBdr>
        <w:top w:val="none" w:sz="0" w:space="0" w:color="auto"/>
        <w:left w:val="none" w:sz="0" w:space="0" w:color="auto"/>
        <w:bottom w:val="none" w:sz="0" w:space="0" w:color="auto"/>
        <w:right w:val="none" w:sz="0" w:space="0" w:color="auto"/>
      </w:divBdr>
    </w:div>
    <w:div w:id="1242829873">
      <w:marLeft w:val="0"/>
      <w:marRight w:val="0"/>
      <w:marTop w:val="0"/>
      <w:marBottom w:val="0"/>
      <w:divBdr>
        <w:top w:val="none" w:sz="0" w:space="0" w:color="auto"/>
        <w:left w:val="none" w:sz="0" w:space="0" w:color="auto"/>
        <w:bottom w:val="none" w:sz="0" w:space="0" w:color="auto"/>
        <w:right w:val="none" w:sz="0" w:space="0" w:color="auto"/>
      </w:divBdr>
      <w:divsChild>
        <w:div w:id="1687512286">
          <w:marLeft w:val="0"/>
          <w:marRight w:val="0"/>
          <w:marTop w:val="0"/>
          <w:marBottom w:val="0"/>
          <w:divBdr>
            <w:top w:val="none" w:sz="0" w:space="0" w:color="auto"/>
            <w:left w:val="none" w:sz="0" w:space="0" w:color="auto"/>
            <w:bottom w:val="none" w:sz="0" w:space="0" w:color="auto"/>
            <w:right w:val="none" w:sz="0" w:space="0" w:color="auto"/>
          </w:divBdr>
        </w:div>
      </w:divsChild>
    </w:div>
    <w:div w:id="1243183255">
      <w:marLeft w:val="0"/>
      <w:marRight w:val="0"/>
      <w:marTop w:val="0"/>
      <w:marBottom w:val="0"/>
      <w:divBdr>
        <w:top w:val="none" w:sz="0" w:space="0" w:color="auto"/>
        <w:left w:val="none" w:sz="0" w:space="0" w:color="auto"/>
        <w:bottom w:val="none" w:sz="0" w:space="0" w:color="auto"/>
        <w:right w:val="none" w:sz="0" w:space="0" w:color="auto"/>
      </w:divBdr>
      <w:divsChild>
        <w:div w:id="1022048562">
          <w:marLeft w:val="0"/>
          <w:marRight w:val="0"/>
          <w:marTop w:val="0"/>
          <w:marBottom w:val="0"/>
          <w:divBdr>
            <w:top w:val="none" w:sz="0" w:space="0" w:color="auto"/>
            <w:left w:val="none" w:sz="0" w:space="0" w:color="auto"/>
            <w:bottom w:val="none" w:sz="0" w:space="0" w:color="auto"/>
            <w:right w:val="none" w:sz="0" w:space="0" w:color="auto"/>
          </w:divBdr>
        </w:div>
      </w:divsChild>
    </w:div>
    <w:div w:id="1244141045">
      <w:marLeft w:val="0"/>
      <w:marRight w:val="0"/>
      <w:marTop w:val="0"/>
      <w:marBottom w:val="0"/>
      <w:divBdr>
        <w:top w:val="none" w:sz="0" w:space="0" w:color="auto"/>
        <w:left w:val="none" w:sz="0" w:space="0" w:color="auto"/>
        <w:bottom w:val="none" w:sz="0" w:space="0" w:color="auto"/>
        <w:right w:val="none" w:sz="0" w:space="0" w:color="auto"/>
      </w:divBdr>
      <w:divsChild>
        <w:div w:id="1606961633">
          <w:marLeft w:val="0"/>
          <w:marRight w:val="0"/>
          <w:marTop w:val="0"/>
          <w:marBottom w:val="0"/>
          <w:divBdr>
            <w:top w:val="none" w:sz="0" w:space="0" w:color="auto"/>
            <w:left w:val="none" w:sz="0" w:space="0" w:color="auto"/>
            <w:bottom w:val="none" w:sz="0" w:space="0" w:color="auto"/>
            <w:right w:val="none" w:sz="0" w:space="0" w:color="auto"/>
          </w:divBdr>
        </w:div>
      </w:divsChild>
    </w:div>
    <w:div w:id="1244949490">
      <w:marLeft w:val="0"/>
      <w:marRight w:val="0"/>
      <w:marTop w:val="0"/>
      <w:marBottom w:val="0"/>
      <w:divBdr>
        <w:top w:val="none" w:sz="0" w:space="0" w:color="auto"/>
        <w:left w:val="none" w:sz="0" w:space="0" w:color="auto"/>
        <w:bottom w:val="none" w:sz="0" w:space="0" w:color="auto"/>
        <w:right w:val="none" w:sz="0" w:space="0" w:color="auto"/>
      </w:divBdr>
      <w:divsChild>
        <w:div w:id="980231653">
          <w:marLeft w:val="0"/>
          <w:marRight w:val="0"/>
          <w:marTop w:val="0"/>
          <w:marBottom w:val="0"/>
          <w:divBdr>
            <w:top w:val="none" w:sz="0" w:space="0" w:color="auto"/>
            <w:left w:val="none" w:sz="0" w:space="0" w:color="auto"/>
            <w:bottom w:val="none" w:sz="0" w:space="0" w:color="auto"/>
            <w:right w:val="none" w:sz="0" w:space="0" w:color="auto"/>
          </w:divBdr>
        </w:div>
      </w:divsChild>
    </w:div>
    <w:div w:id="1245994948">
      <w:marLeft w:val="0"/>
      <w:marRight w:val="0"/>
      <w:marTop w:val="0"/>
      <w:marBottom w:val="0"/>
      <w:divBdr>
        <w:top w:val="none" w:sz="0" w:space="0" w:color="auto"/>
        <w:left w:val="none" w:sz="0" w:space="0" w:color="auto"/>
        <w:bottom w:val="none" w:sz="0" w:space="0" w:color="auto"/>
        <w:right w:val="none" w:sz="0" w:space="0" w:color="auto"/>
      </w:divBdr>
      <w:divsChild>
        <w:div w:id="75981175">
          <w:marLeft w:val="0"/>
          <w:marRight w:val="0"/>
          <w:marTop w:val="0"/>
          <w:marBottom w:val="0"/>
          <w:divBdr>
            <w:top w:val="none" w:sz="0" w:space="0" w:color="auto"/>
            <w:left w:val="none" w:sz="0" w:space="0" w:color="auto"/>
            <w:bottom w:val="none" w:sz="0" w:space="0" w:color="auto"/>
            <w:right w:val="none" w:sz="0" w:space="0" w:color="auto"/>
          </w:divBdr>
        </w:div>
      </w:divsChild>
    </w:div>
    <w:div w:id="1246263439">
      <w:marLeft w:val="0"/>
      <w:marRight w:val="0"/>
      <w:marTop w:val="0"/>
      <w:marBottom w:val="0"/>
      <w:divBdr>
        <w:top w:val="none" w:sz="0" w:space="0" w:color="auto"/>
        <w:left w:val="none" w:sz="0" w:space="0" w:color="auto"/>
        <w:bottom w:val="none" w:sz="0" w:space="0" w:color="auto"/>
        <w:right w:val="none" w:sz="0" w:space="0" w:color="auto"/>
      </w:divBdr>
      <w:divsChild>
        <w:div w:id="45422499">
          <w:marLeft w:val="0"/>
          <w:marRight w:val="0"/>
          <w:marTop w:val="0"/>
          <w:marBottom w:val="0"/>
          <w:divBdr>
            <w:top w:val="none" w:sz="0" w:space="0" w:color="auto"/>
            <w:left w:val="none" w:sz="0" w:space="0" w:color="auto"/>
            <w:bottom w:val="none" w:sz="0" w:space="0" w:color="auto"/>
            <w:right w:val="none" w:sz="0" w:space="0" w:color="auto"/>
          </w:divBdr>
        </w:div>
      </w:divsChild>
    </w:div>
    <w:div w:id="1246691734">
      <w:marLeft w:val="0"/>
      <w:marRight w:val="0"/>
      <w:marTop w:val="0"/>
      <w:marBottom w:val="0"/>
      <w:divBdr>
        <w:top w:val="none" w:sz="0" w:space="0" w:color="auto"/>
        <w:left w:val="none" w:sz="0" w:space="0" w:color="auto"/>
        <w:bottom w:val="none" w:sz="0" w:space="0" w:color="auto"/>
        <w:right w:val="none" w:sz="0" w:space="0" w:color="auto"/>
      </w:divBdr>
      <w:divsChild>
        <w:div w:id="182210788">
          <w:marLeft w:val="0"/>
          <w:marRight w:val="0"/>
          <w:marTop w:val="0"/>
          <w:marBottom w:val="0"/>
          <w:divBdr>
            <w:top w:val="none" w:sz="0" w:space="0" w:color="auto"/>
            <w:left w:val="none" w:sz="0" w:space="0" w:color="auto"/>
            <w:bottom w:val="none" w:sz="0" w:space="0" w:color="auto"/>
            <w:right w:val="none" w:sz="0" w:space="0" w:color="auto"/>
          </w:divBdr>
        </w:div>
      </w:divsChild>
    </w:div>
    <w:div w:id="1246768648">
      <w:marLeft w:val="0"/>
      <w:marRight w:val="0"/>
      <w:marTop w:val="0"/>
      <w:marBottom w:val="0"/>
      <w:divBdr>
        <w:top w:val="none" w:sz="0" w:space="0" w:color="auto"/>
        <w:left w:val="none" w:sz="0" w:space="0" w:color="auto"/>
        <w:bottom w:val="none" w:sz="0" w:space="0" w:color="auto"/>
        <w:right w:val="none" w:sz="0" w:space="0" w:color="auto"/>
      </w:divBdr>
      <w:divsChild>
        <w:div w:id="63992765">
          <w:marLeft w:val="0"/>
          <w:marRight w:val="0"/>
          <w:marTop w:val="0"/>
          <w:marBottom w:val="0"/>
          <w:divBdr>
            <w:top w:val="none" w:sz="0" w:space="0" w:color="auto"/>
            <w:left w:val="none" w:sz="0" w:space="0" w:color="auto"/>
            <w:bottom w:val="none" w:sz="0" w:space="0" w:color="auto"/>
            <w:right w:val="none" w:sz="0" w:space="0" w:color="auto"/>
          </w:divBdr>
        </w:div>
      </w:divsChild>
    </w:div>
    <w:div w:id="1247495955">
      <w:marLeft w:val="0"/>
      <w:marRight w:val="0"/>
      <w:marTop w:val="0"/>
      <w:marBottom w:val="0"/>
      <w:divBdr>
        <w:top w:val="none" w:sz="0" w:space="0" w:color="auto"/>
        <w:left w:val="none" w:sz="0" w:space="0" w:color="auto"/>
        <w:bottom w:val="none" w:sz="0" w:space="0" w:color="auto"/>
        <w:right w:val="none" w:sz="0" w:space="0" w:color="auto"/>
      </w:divBdr>
      <w:divsChild>
        <w:div w:id="1527475510">
          <w:marLeft w:val="0"/>
          <w:marRight w:val="0"/>
          <w:marTop w:val="0"/>
          <w:marBottom w:val="0"/>
          <w:divBdr>
            <w:top w:val="none" w:sz="0" w:space="0" w:color="auto"/>
            <w:left w:val="none" w:sz="0" w:space="0" w:color="auto"/>
            <w:bottom w:val="none" w:sz="0" w:space="0" w:color="auto"/>
            <w:right w:val="none" w:sz="0" w:space="0" w:color="auto"/>
          </w:divBdr>
        </w:div>
      </w:divsChild>
    </w:div>
    <w:div w:id="1248997840">
      <w:marLeft w:val="0"/>
      <w:marRight w:val="0"/>
      <w:marTop w:val="0"/>
      <w:marBottom w:val="0"/>
      <w:divBdr>
        <w:top w:val="none" w:sz="0" w:space="0" w:color="auto"/>
        <w:left w:val="none" w:sz="0" w:space="0" w:color="auto"/>
        <w:bottom w:val="none" w:sz="0" w:space="0" w:color="auto"/>
        <w:right w:val="none" w:sz="0" w:space="0" w:color="auto"/>
      </w:divBdr>
      <w:divsChild>
        <w:div w:id="1263954853">
          <w:marLeft w:val="0"/>
          <w:marRight w:val="0"/>
          <w:marTop w:val="0"/>
          <w:marBottom w:val="0"/>
          <w:divBdr>
            <w:top w:val="none" w:sz="0" w:space="0" w:color="auto"/>
            <w:left w:val="none" w:sz="0" w:space="0" w:color="auto"/>
            <w:bottom w:val="none" w:sz="0" w:space="0" w:color="auto"/>
            <w:right w:val="none" w:sz="0" w:space="0" w:color="auto"/>
          </w:divBdr>
        </w:div>
      </w:divsChild>
    </w:div>
    <w:div w:id="1249118867">
      <w:marLeft w:val="0"/>
      <w:marRight w:val="0"/>
      <w:marTop w:val="0"/>
      <w:marBottom w:val="0"/>
      <w:divBdr>
        <w:top w:val="none" w:sz="0" w:space="0" w:color="auto"/>
        <w:left w:val="none" w:sz="0" w:space="0" w:color="auto"/>
        <w:bottom w:val="none" w:sz="0" w:space="0" w:color="auto"/>
        <w:right w:val="none" w:sz="0" w:space="0" w:color="auto"/>
      </w:divBdr>
      <w:divsChild>
        <w:div w:id="1352338551">
          <w:marLeft w:val="0"/>
          <w:marRight w:val="0"/>
          <w:marTop w:val="0"/>
          <w:marBottom w:val="0"/>
          <w:divBdr>
            <w:top w:val="none" w:sz="0" w:space="0" w:color="auto"/>
            <w:left w:val="none" w:sz="0" w:space="0" w:color="auto"/>
            <w:bottom w:val="none" w:sz="0" w:space="0" w:color="auto"/>
            <w:right w:val="none" w:sz="0" w:space="0" w:color="auto"/>
          </w:divBdr>
        </w:div>
      </w:divsChild>
    </w:div>
    <w:div w:id="1249581984">
      <w:marLeft w:val="0"/>
      <w:marRight w:val="0"/>
      <w:marTop w:val="0"/>
      <w:marBottom w:val="0"/>
      <w:divBdr>
        <w:top w:val="none" w:sz="0" w:space="0" w:color="auto"/>
        <w:left w:val="none" w:sz="0" w:space="0" w:color="auto"/>
        <w:bottom w:val="none" w:sz="0" w:space="0" w:color="auto"/>
        <w:right w:val="none" w:sz="0" w:space="0" w:color="auto"/>
      </w:divBdr>
      <w:divsChild>
        <w:div w:id="2071997381">
          <w:marLeft w:val="0"/>
          <w:marRight w:val="0"/>
          <w:marTop w:val="0"/>
          <w:marBottom w:val="0"/>
          <w:divBdr>
            <w:top w:val="none" w:sz="0" w:space="0" w:color="auto"/>
            <w:left w:val="none" w:sz="0" w:space="0" w:color="auto"/>
            <w:bottom w:val="none" w:sz="0" w:space="0" w:color="auto"/>
            <w:right w:val="none" w:sz="0" w:space="0" w:color="auto"/>
          </w:divBdr>
        </w:div>
      </w:divsChild>
    </w:div>
    <w:div w:id="1250119391">
      <w:marLeft w:val="0"/>
      <w:marRight w:val="0"/>
      <w:marTop w:val="0"/>
      <w:marBottom w:val="0"/>
      <w:divBdr>
        <w:top w:val="none" w:sz="0" w:space="0" w:color="auto"/>
        <w:left w:val="none" w:sz="0" w:space="0" w:color="auto"/>
        <w:bottom w:val="none" w:sz="0" w:space="0" w:color="auto"/>
        <w:right w:val="none" w:sz="0" w:space="0" w:color="auto"/>
      </w:divBdr>
      <w:divsChild>
        <w:div w:id="610280095">
          <w:marLeft w:val="0"/>
          <w:marRight w:val="0"/>
          <w:marTop w:val="0"/>
          <w:marBottom w:val="0"/>
          <w:divBdr>
            <w:top w:val="none" w:sz="0" w:space="0" w:color="auto"/>
            <w:left w:val="none" w:sz="0" w:space="0" w:color="auto"/>
            <w:bottom w:val="none" w:sz="0" w:space="0" w:color="auto"/>
            <w:right w:val="none" w:sz="0" w:space="0" w:color="auto"/>
          </w:divBdr>
        </w:div>
      </w:divsChild>
    </w:div>
    <w:div w:id="1251886381">
      <w:marLeft w:val="0"/>
      <w:marRight w:val="0"/>
      <w:marTop w:val="0"/>
      <w:marBottom w:val="0"/>
      <w:divBdr>
        <w:top w:val="none" w:sz="0" w:space="0" w:color="auto"/>
        <w:left w:val="none" w:sz="0" w:space="0" w:color="auto"/>
        <w:bottom w:val="none" w:sz="0" w:space="0" w:color="auto"/>
        <w:right w:val="none" w:sz="0" w:space="0" w:color="auto"/>
      </w:divBdr>
      <w:divsChild>
        <w:div w:id="182667141">
          <w:marLeft w:val="0"/>
          <w:marRight w:val="0"/>
          <w:marTop w:val="0"/>
          <w:marBottom w:val="0"/>
          <w:divBdr>
            <w:top w:val="none" w:sz="0" w:space="0" w:color="auto"/>
            <w:left w:val="none" w:sz="0" w:space="0" w:color="auto"/>
            <w:bottom w:val="none" w:sz="0" w:space="0" w:color="auto"/>
            <w:right w:val="none" w:sz="0" w:space="0" w:color="auto"/>
          </w:divBdr>
        </w:div>
      </w:divsChild>
    </w:div>
    <w:div w:id="1252540762">
      <w:bodyDiv w:val="1"/>
      <w:marLeft w:val="0"/>
      <w:marRight w:val="0"/>
      <w:marTop w:val="0"/>
      <w:marBottom w:val="0"/>
      <w:divBdr>
        <w:top w:val="none" w:sz="0" w:space="0" w:color="auto"/>
        <w:left w:val="none" w:sz="0" w:space="0" w:color="auto"/>
        <w:bottom w:val="none" w:sz="0" w:space="0" w:color="auto"/>
        <w:right w:val="none" w:sz="0" w:space="0" w:color="auto"/>
      </w:divBdr>
    </w:div>
    <w:div w:id="1252618625">
      <w:marLeft w:val="0"/>
      <w:marRight w:val="0"/>
      <w:marTop w:val="0"/>
      <w:marBottom w:val="0"/>
      <w:divBdr>
        <w:top w:val="none" w:sz="0" w:space="0" w:color="auto"/>
        <w:left w:val="none" w:sz="0" w:space="0" w:color="auto"/>
        <w:bottom w:val="none" w:sz="0" w:space="0" w:color="auto"/>
        <w:right w:val="none" w:sz="0" w:space="0" w:color="auto"/>
      </w:divBdr>
      <w:divsChild>
        <w:div w:id="316112370">
          <w:marLeft w:val="0"/>
          <w:marRight w:val="0"/>
          <w:marTop w:val="0"/>
          <w:marBottom w:val="0"/>
          <w:divBdr>
            <w:top w:val="none" w:sz="0" w:space="0" w:color="auto"/>
            <w:left w:val="none" w:sz="0" w:space="0" w:color="auto"/>
            <w:bottom w:val="none" w:sz="0" w:space="0" w:color="auto"/>
            <w:right w:val="none" w:sz="0" w:space="0" w:color="auto"/>
          </w:divBdr>
        </w:div>
      </w:divsChild>
    </w:div>
    <w:div w:id="1253124199">
      <w:marLeft w:val="0"/>
      <w:marRight w:val="0"/>
      <w:marTop w:val="0"/>
      <w:marBottom w:val="0"/>
      <w:divBdr>
        <w:top w:val="none" w:sz="0" w:space="0" w:color="auto"/>
        <w:left w:val="none" w:sz="0" w:space="0" w:color="auto"/>
        <w:bottom w:val="none" w:sz="0" w:space="0" w:color="auto"/>
        <w:right w:val="none" w:sz="0" w:space="0" w:color="auto"/>
      </w:divBdr>
      <w:divsChild>
        <w:div w:id="1331788050">
          <w:marLeft w:val="0"/>
          <w:marRight w:val="0"/>
          <w:marTop w:val="0"/>
          <w:marBottom w:val="0"/>
          <w:divBdr>
            <w:top w:val="none" w:sz="0" w:space="0" w:color="auto"/>
            <w:left w:val="none" w:sz="0" w:space="0" w:color="auto"/>
            <w:bottom w:val="none" w:sz="0" w:space="0" w:color="auto"/>
            <w:right w:val="none" w:sz="0" w:space="0" w:color="auto"/>
          </w:divBdr>
        </w:div>
      </w:divsChild>
    </w:div>
    <w:div w:id="1253323391">
      <w:marLeft w:val="0"/>
      <w:marRight w:val="0"/>
      <w:marTop w:val="0"/>
      <w:marBottom w:val="0"/>
      <w:divBdr>
        <w:top w:val="none" w:sz="0" w:space="0" w:color="auto"/>
        <w:left w:val="none" w:sz="0" w:space="0" w:color="auto"/>
        <w:bottom w:val="none" w:sz="0" w:space="0" w:color="auto"/>
        <w:right w:val="none" w:sz="0" w:space="0" w:color="auto"/>
      </w:divBdr>
      <w:divsChild>
        <w:div w:id="1288319618">
          <w:marLeft w:val="0"/>
          <w:marRight w:val="0"/>
          <w:marTop w:val="0"/>
          <w:marBottom w:val="0"/>
          <w:divBdr>
            <w:top w:val="none" w:sz="0" w:space="0" w:color="auto"/>
            <w:left w:val="none" w:sz="0" w:space="0" w:color="auto"/>
            <w:bottom w:val="none" w:sz="0" w:space="0" w:color="auto"/>
            <w:right w:val="none" w:sz="0" w:space="0" w:color="auto"/>
          </w:divBdr>
        </w:div>
      </w:divsChild>
    </w:div>
    <w:div w:id="1253977123">
      <w:marLeft w:val="0"/>
      <w:marRight w:val="0"/>
      <w:marTop w:val="0"/>
      <w:marBottom w:val="0"/>
      <w:divBdr>
        <w:top w:val="none" w:sz="0" w:space="0" w:color="auto"/>
        <w:left w:val="none" w:sz="0" w:space="0" w:color="auto"/>
        <w:bottom w:val="none" w:sz="0" w:space="0" w:color="auto"/>
        <w:right w:val="none" w:sz="0" w:space="0" w:color="auto"/>
      </w:divBdr>
      <w:divsChild>
        <w:div w:id="1061175232">
          <w:marLeft w:val="0"/>
          <w:marRight w:val="0"/>
          <w:marTop w:val="0"/>
          <w:marBottom w:val="0"/>
          <w:divBdr>
            <w:top w:val="none" w:sz="0" w:space="0" w:color="auto"/>
            <w:left w:val="none" w:sz="0" w:space="0" w:color="auto"/>
            <w:bottom w:val="none" w:sz="0" w:space="0" w:color="auto"/>
            <w:right w:val="none" w:sz="0" w:space="0" w:color="auto"/>
          </w:divBdr>
        </w:div>
      </w:divsChild>
    </w:div>
    <w:div w:id="1255630506">
      <w:marLeft w:val="0"/>
      <w:marRight w:val="0"/>
      <w:marTop w:val="0"/>
      <w:marBottom w:val="0"/>
      <w:divBdr>
        <w:top w:val="none" w:sz="0" w:space="0" w:color="auto"/>
        <w:left w:val="none" w:sz="0" w:space="0" w:color="auto"/>
        <w:bottom w:val="none" w:sz="0" w:space="0" w:color="auto"/>
        <w:right w:val="none" w:sz="0" w:space="0" w:color="auto"/>
      </w:divBdr>
      <w:divsChild>
        <w:div w:id="476186606">
          <w:marLeft w:val="0"/>
          <w:marRight w:val="0"/>
          <w:marTop w:val="0"/>
          <w:marBottom w:val="0"/>
          <w:divBdr>
            <w:top w:val="none" w:sz="0" w:space="0" w:color="auto"/>
            <w:left w:val="none" w:sz="0" w:space="0" w:color="auto"/>
            <w:bottom w:val="none" w:sz="0" w:space="0" w:color="auto"/>
            <w:right w:val="none" w:sz="0" w:space="0" w:color="auto"/>
          </w:divBdr>
        </w:div>
      </w:divsChild>
    </w:div>
    <w:div w:id="1256287296">
      <w:marLeft w:val="0"/>
      <w:marRight w:val="0"/>
      <w:marTop w:val="0"/>
      <w:marBottom w:val="0"/>
      <w:divBdr>
        <w:top w:val="none" w:sz="0" w:space="0" w:color="auto"/>
        <w:left w:val="none" w:sz="0" w:space="0" w:color="auto"/>
        <w:bottom w:val="none" w:sz="0" w:space="0" w:color="auto"/>
        <w:right w:val="none" w:sz="0" w:space="0" w:color="auto"/>
      </w:divBdr>
      <w:divsChild>
        <w:div w:id="530454211">
          <w:marLeft w:val="0"/>
          <w:marRight w:val="0"/>
          <w:marTop w:val="0"/>
          <w:marBottom w:val="0"/>
          <w:divBdr>
            <w:top w:val="none" w:sz="0" w:space="0" w:color="auto"/>
            <w:left w:val="none" w:sz="0" w:space="0" w:color="auto"/>
            <w:bottom w:val="none" w:sz="0" w:space="0" w:color="auto"/>
            <w:right w:val="none" w:sz="0" w:space="0" w:color="auto"/>
          </w:divBdr>
        </w:div>
      </w:divsChild>
    </w:div>
    <w:div w:id="1257589713">
      <w:marLeft w:val="0"/>
      <w:marRight w:val="0"/>
      <w:marTop w:val="0"/>
      <w:marBottom w:val="0"/>
      <w:divBdr>
        <w:top w:val="none" w:sz="0" w:space="0" w:color="auto"/>
        <w:left w:val="none" w:sz="0" w:space="0" w:color="auto"/>
        <w:bottom w:val="none" w:sz="0" w:space="0" w:color="auto"/>
        <w:right w:val="none" w:sz="0" w:space="0" w:color="auto"/>
      </w:divBdr>
      <w:divsChild>
        <w:div w:id="1949266864">
          <w:marLeft w:val="0"/>
          <w:marRight w:val="0"/>
          <w:marTop w:val="0"/>
          <w:marBottom w:val="0"/>
          <w:divBdr>
            <w:top w:val="none" w:sz="0" w:space="0" w:color="auto"/>
            <w:left w:val="none" w:sz="0" w:space="0" w:color="auto"/>
            <w:bottom w:val="none" w:sz="0" w:space="0" w:color="auto"/>
            <w:right w:val="none" w:sz="0" w:space="0" w:color="auto"/>
          </w:divBdr>
        </w:div>
      </w:divsChild>
    </w:div>
    <w:div w:id="1257593080">
      <w:marLeft w:val="0"/>
      <w:marRight w:val="0"/>
      <w:marTop w:val="0"/>
      <w:marBottom w:val="0"/>
      <w:divBdr>
        <w:top w:val="none" w:sz="0" w:space="0" w:color="auto"/>
        <w:left w:val="none" w:sz="0" w:space="0" w:color="auto"/>
        <w:bottom w:val="none" w:sz="0" w:space="0" w:color="auto"/>
        <w:right w:val="none" w:sz="0" w:space="0" w:color="auto"/>
      </w:divBdr>
      <w:divsChild>
        <w:div w:id="883297226">
          <w:marLeft w:val="0"/>
          <w:marRight w:val="0"/>
          <w:marTop w:val="0"/>
          <w:marBottom w:val="0"/>
          <w:divBdr>
            <w:top w:val="none" w:sz="0" w:space="0" w:color="auto"/>
            <w:left w:val="none" w:sz="0" w:space="0" w:color="auto"/>
            <w:bottom w:val="none" w:sz="0" w:space="0" w:color="auto"/>
            <w:right w:val="none" w:sz="0" w:space="0" w:color="auto"/>
          </w:divBdr>
        </w:div>
      </w:divsChild>
    </w:div>
    <w:div w:id="1258515416">
      <w:marLeft w:val="0"/>
      <w:marRight w:val="0"/>
      <w:marTop w:val="0"/>
      <w:marBottom w:val="0"/>
      <w:divBdr>
        <w:top w:val="none" w:sz="0" w:space="0" w:color="auto"/>
        <w:left w:val="none" w:sz="0" w:space="0" w:color="auto"/>
        <w:bottom w:val="none" w:sz="0" w:space="0" w:color="auto"/>
        <w:right w:val="none" w:sz="0" w:space="0" w:color="auto"/>
      </w:divBdr>
      <w:divsChild>
        <w:div w:id="1514690688">
          <w:marLeft w:val="0"/>
          <w:marRight w:val="0"/>
          <w:marTop w:val="0"/>
          <w:marBottom w:val="0"/>
          <w:divBdr>
            <w:top w:val="none" w:sz="0" w:space="0" w:color="auto"/>
            <w:left w:val="none" w:sz="0" w:space="0" w:color="auto"/>
            <w:bottom w:val="none" w:sz="0" w:space="0" w:color="auto"/>
            <w:right w:val="none" w:sz="0" w:space="0" w:color="auto"/>
          </w:divBdr>
        </w:div>
      </w:divsChild>
    </w:div>
    <w:div w:id="1259757544">
      <w:marLeft w:val="0"/>
      <w:marRight w:val="0"/>
      <w:marTop w:val="0"/>
      <w:marBottom w:val="0"/>
      <w:divBdr>
        <w:top w:val="none" w:sz="0" w:space="0" w:color="auto"/>
        <w:left w:val="none" w:sz="0" w:space="0" w:color="auto"/>
        <w:bottom w:val="none" w:sz="0" w:space="0" w:color="auto"/>
        <w:right w:val="none" w:sz="0" w:space="0" w:color="auto"/>
      </w:divBdr>
      <w:divsChild>
        <w:div w:id="874392721">
          <w:marLeft w:val="0"/>
          <w:marRight w:val="0"/>
          <w:marTop w:val="0"/>
          <w:marBottom w:val="0"/>
          <w:divBdr>
            <w:top w:val="none" w:sz="0" w:space="0" w:color="auto"/>
            <w:left w:val="none" w:sz="0" w:space="0" w:color="auto"/>
            <w:bottom w:val="none" w:sz="0" w:space="0" w:color="auto"/>
            <w:right w:val="none" w:sz="0" w:space="0" w:color="auto"/>
          </w:divBdr>
        </w:div>
      </w:divsChild>
    </w:div>
    <w:div w:id="1260482938">
      <w:marLeft w:val="0"/>
      <w:marRight w:val="0"/>
      <w:marTop w:val="0"/>
      <w:marBottom w:val="0"/>
      <w:divBdr>
        <w:top w:val="none" w:sz="0" w:space="0" w:color="auto"/>
        <w:left w:val="none" w:sz="0" w:space="0" w:color="auto"/>
        <w:bottom w:val="none" w:sz="0" w:space="0" w:color="auto"/>
        <w:right w:val="none" w:sz="0" w:space="0" w:color="auto"/>
      </w:divBdr>
      <w:divsChild>
        <w:div w:id="1078744459">
          <w:marLeft w:val="0"/>
          <w:marRight w:val="0"/>
          <w:marTop w:val="0"/>
          <w:marBottom w:val="0"/>
          <w:divBdr>
            <w:top w:val="none" w:sz="0" w:space="0" w:color="auto"/>
            <w:left w:val="none" w:sz="0" w:space="0" w:color="auto"/>
            <w:bottom w:val="none" w:sz="0" w:space="0" w:color="auto"/>
            <w:right w:val="none" w:sz="0" w:space="0" w:color="auto"/>
          </w:divBdr>
        </w:div>
      </w:divsChild>
    </w:div>
    <w:div w:id="1261063498">
      <w:marLeft w:val="0"/>
      <w:marRight w:val="0"/>
      <w:marTop w:val="0"/>
      <w:marBottom w:val="0"/>
      <w:divBdr>
        <w:top w:val="none" w:sz="0" w:space="0" w:color="auto"/>
        <w:left w:val="none" w:sz="0" w:space="0" w:color="auto"/>
        <w:bottom w:val="none" w:sz="0" w:space="0" w:color="auto"/>
        <w:right w:val="none" w:sz="0" w:space="0" w:color="auto"/>
      </w:divBdr>
      <w:divsChild>
        <w:div w:id="584455735">
          <w:marLeft w:val="0"/>
          <w:marRight w:val="0"/>
          <w:marTop w:val="0"/>
          <w:marBottom w:val="0"/>
          <w:divBdr>
            <w:top w:val="none" w:sz="0" w:space="0" w:color="auto"/>
            <w:left w:val="none" w:sz="0" w:space="0" w:color="auto"/>
            <w:bottom w:val="none" w:sz="0" w:space="0" w:color="auto"/>
            <w:right w:val="none" w:sz="0" w:space="0" w:color="auto"/>
          </w:divBdr>
        </w:div>
      </w:divsChild>
    </w:div>
    <w:div w:id="1261379960">
      <w:marLeft w:val="0"/>
      <w:marRight w:val="0"/>
      <w:marTop w:val="0"/>
      <w:marBottom w:val="0"/>
      <w:divBdr>
        <w:top w:val="none" w:sz="0" w:space="0" w:color="auto"/>
        <w:left w:val="none" w:sz="0" w:space="0" w:color="auto"/>
        <w:bottom w:val="none" w:sz="0" w:space="0" w:color="auto"/>
        <w:right w:val="none" w:sz="0" w:space="0" w:color="auto"/>
      </w:divBdr>
    </w:div>
    <w:div w:id="1262185740">
      <w:marLeft w:val="0"/>
      <w:marRight w:val="0"/>
      <w:marTop w:val="0"/>
      <w:marBottom w:val="0"/>
      <w:divBdr>
        <w:top w:val="none" w:sz="0" w:space="0" w:color="auto"/>
        <w:left w:val="none" w:sz="0" w:space="0" w:color="auto"/>
        <w:bottom w:val="none" w:sz="0" w:space="0" w:color="auto"/>
        <w:right w:val="none" w:sz="0" w:space="0" w:color="auto"/>
      </w:divBdr>
      <w:divsChild>
        <w:div w:id="517735660">
          <w:marLeft w:val="0"/>
          <w:marRight w:val="0"/>
          <w:marTop w:val="0"/>
          <w:marBottom w:val="0"/>
          <w:divBdr>
            <w:top w:val="none" w:sz="0" w:space="0" w:color="auto"/>
            <w:left w:val="none" w:sz="0" w:space="0" w:color="auto"/>
            <w:bottom w:val="none" w:sz="0" w:space="0" w:color="auto"/>
            <w:right w:val="none" w:sz="0" w:space="0" w:color="auto"/>
          </w:divBdr>
        </w:div>
      </w:divsChild>
    </w:div>
    <w:div w:id="1262374356">
      <w:marLeft w:val="0"/>
      <w:marRight w:val="0"/>
      <w:marTop w:val="0"/>
      <w:marBottom w:val="0"/>
      <w:divBdr>
        <w:top w:val="none" w:sz="0" w:space="0" w:color="auto"/>
        <w:left w:val="none" w:sz="0" w:space="0" w:color="auto"/>
        <w:bottom w:val="none" w:sz="0" w:space="0" w:color="auto"/>
        <w:right w:val="none" w:sz="0" w:space="0" w:color="auto"/>
      </w:divBdr>
      <w:divsChild>
        <w:div w:id="906840585">
          <w:marLeft w:val="0"/>
          <w:marRight w:val="0"/>
          <w:marTop w:val="0"/>
          <w:marBottom w:val="0"/>
          <w:divBdr>
            <w:top w:val="none" w:sz="0" w:space="0" w:color="auto"/>
            <w:left w:val="none" w:sz="0" w:space="0" w:color="auto"/>
            <w:bottom w:val="none" w:sz="0" w:space="0" w:color="auto"/>
            <w:right w:val="none" w:sz="0" w:space="0" w:color="auto"/>
          </w:divBdr>
        </w:div>
      </w:divsChild>
    </w:div>
    <w:div w:id="1262376778">
      <w:marLeft w:val="0"/>
      <w:marRight w:val="0"/>
      <w:marTop w:val="0"/>
      <w:marBottom w:val="0"/>
      <w:divBdr>
        <w:top w:val="none" w:sz="0" w:space="0" w:color="auto"/>
        <w:left w:val="none" w:sz="0" w:space="0" w:color="auto"/>
        <w:bottom w:val="none" w:sz="0" w:space="0" w:color="auto"/>
        <w:right w:val="none" w:sz="0" w:space="0" w:color="auto"/>
      </w:divBdr>
      <w:divsChild>
        <w:div w:id="326906305">
          <w:marLeft w:val="0"/>
          <w:marRight w:val="0"/>
          <w:marTop w:val="0"/>
          <w:marBottom w:val="0"/>
          <w:divBdr>
            <w:top w:val="none" w:sz="0" w:space="0" w:color="auto"/>
            <w:left w:val="none" w:sz="0" w:space="0" w:color="auto"/>
            <w:bottom w:val="none" w:sz="0" w:space="0" w:color="auto"/>
            <w:right w:val="none" w:sz="0" w:space="0" w:color="auto"/>
          </w:divBdr>
        </w:div>
      </w:divsChild>
    </w:div>
    <w:div w:id="1262420447">
      <w:marLeft w:val="0"/>
      <w:marRight w:val="0"/>
      <w:marTop w:val="0"/>
      <w:marBottom w:val="0"/>
      <w:divBdr>
        <w:top w:val="none" w:sz="0" w:space="0" w:color="auto"/>
        <w:left w:val="none" w:sz="0" w:space="0" w:color="auto"/>
        <w:bottom w:val="none" w:sz="0" w:space="0" w:color="auto"/>
        <w:right w:val="none" w:sz="0" w:space="0" w:color="auto"/>
      </w:divBdr>
      <w:divsChild>
        <w:div w:id="962462242">
          <w:marLeft w:val="0"/>
          <w:marRight w:val="0"/>
          <w:marTop w:val="0"/>
          <w:marBottom w:val="0"/>
          <w:divBdr>
            <w:top w:val="none" w:sz="0" w:space="0" w:color="auto"/>
            <w:left w:val="none" w:sz="0" w:space="0" w:color="auto"/>
            <w:bottom w:val="none" w:sz="0" w:space="0" w:color="auto"/>
            <w:right w:val="none" w:sz="0" w:space="0" w:color="auto"/>
          </w:divBdr>
        </w:div>
      </w:divsChild>
    </w:div>
    <w:div w:id="1265377334">
      <w:marLeft w:val="0"/>
      <w:marRight w:val="0"/>
      <w:marTop w:val="0"/>
      <w:marBottom w:val="0"/>
      <w:divBdr>
        <w:top w:val="none" w:sz="0" w:space="0" w:color="auto"/>
        <w:left w:val="none" w:sz="0" w:space="0" w:color="auto"/>
        <w:bottom w:val="none" w:sz="0" w:space="0" w:color="auto"/>
        <w:right w:val="none" w:sz="0" w:space="0" w:color="auto"/>
      </w:divBdr>
      <w:divsChild>
        <w:div w:id="687489554">
          <w:marLeft w:val="0"/>
          <w:marRight w:val="0"/>
          <w:marTop w:val="0"/>
          <w:marBottom w:val="0"/>
          <w:divBdr>
            <w:top w:val="none" w:sz="0" w:space="0" w:color="auto"/>
            <w:left w:val="none" w:sz="0" w:space="0" w:color="auto"/>
            <w:bottom w:val="none" w:sz="0" w:space="0" w:color="auto"/>
            <w:right w:val="none" w:sz="0" w:space="0" w:color="auto"/>
          </w:divBdr>
        </w:div>
      </w:divsChild>
    </w:div>
    <w:div w:id="1266234009">
      <w:marLeft w:val="0"/>
      <w:marRight w:val="0"/>
      <w:marTop w:val="0"/>
      <w:marBottom w:val="0"/>
      <w:divBdr>
        <w:top w:val="none" w:sz="0" w:space="0" w:color="auto"/>
        <w:left w:val="none" w:sz="0" w:space="0" w:color="auto"/>
        <w:bottom w:val="none" w:sz="0" w:space="0" w:color="auto"/>
        <w:right w:val="none" w:sz="0" w:space="0" w:color="auto"/>
      </w:divBdr>
      <w:divsChild>
        <w:div w:id="2133741939">
          <w:marLeft w:val="0"/>
          <w:marRight w:val="0"/>
          <w:marTop w:val="0"/>
          <w:marBottom w:val="0"/>
          <w:divBdr>
            <w:top w:val="none" w:sz="0" w:space="0" w:color="auto"/>
            <w:left w:val="none" w:sz="0" w:space="0" w:color="auto"/>
            <w:bottom w:val="none" w:sz="0" w:space="0" w:color="auto"/>
            <w:right w:val="none" w:sz="0" w:space="0" w:color="auto"/>
          </w:divBdr>
        </w:div>
      </w:divsChild>
    </w:div>
    <w:div w:id="1266576731">
      <w:marLeft w:val="0"/>
      <w:marRight w:val="0"/>
      <w:marTop w:val="0"/>
      <w:marBottom w:val="0"/>
      <w:divBdr>
        <w:top w:val="none" w:sz="0" w:space="0" w:color="auto"/>
        <w:left w:val="none" w:sz="0" w:space="0" w:color="auto"/>
        <w:bottom w:val="none" w:sz="0" w:space="0" w:color="auto"/>
        <w:right w:val="none" w:sz="0" w:space="0" w:color="auto"/>
      </w:divBdr>
      <w:divsChild>
        <w:div w:id="62799348">
          <w:marLeft w:val="0"/>
          <w:marRight w:val="0"/>
          <w:marTop w:val="0"/>
          <w:marBottom w:val="0"/>
          <w:divBdr>
            <w:top w:val="none" w:sz="0" w:space="0" w:color="auto"/>
            <w:left w:val="none" w:sz="0" w:space="0" w:color="auto"/>
            <w:bottom w:val="none" w:sz="0" w:space="0" w:color="auto"/>
            <w:right w:val="none" w:sz="0" w:space="0" w:color="auto"/>
          </w:divBdr>
        </w:div>
      </w:divsChild>
    </w:div>
    <w:div w:id="1268469084">
      <w:marLeft w:val="0"/>
      <w:marRight w:val="0"/>
      <w:marTop w:val="0"/>
      <w:marBottom w:val="0"/>
      <w:divBdr>
        <w:top w:val="none" w:sz="0" w:space="0" w:color="auto"/>
        <w:left w:val="none" w:sz="0" w:space="0" w:color="auto"/>
        <w:bottom w:val="none" w:sz="0" w:space="0" w:color="auto"/>
        <w:right w:val="none" w:sz="0" w:space="0" w:color="auto"/>
      </w:divBdr>
      <w:divsChild>
        <w:div w:id="1842694685">
          <w:marLeft w:val="0"/>
          <w:marRight w:val="0"/>
          <w:marTop w:val="0"/>
          <w:marBottom w:val="0"/>
          <w:divBdr>
            <w:top w:val="none" w:sz="0" w:space="0" w:color="auto"/>
            <w:left w:val="none" w:sz="0" w:space="0" w:color="auto"/>
            <w:bottom w:val="none" w:sz="0" w:space="0" w:color="auto"/>
            <w:right w:val="none" w:sz="0" w:space="0" w:color="auto"/>
          </w:divBdr>
        </w:div>
      </w:divsChild>
    </w:div>
    <w:div w:id="1268729784">
      <w:marLeft w:val="0"/>
      <w:marRight w:val="0"/>
      <w:marTop w:val="0"/>
      <w:marBottom w:val="0"/>
      <w:divBdr>
        <w:top w:val="none" w:sz="0" w:space="0" w:color="auto"/>
        <w:left w:val="none" w:sz="0" w:space="0" w:color="auto"/>
        <w:bottom w:val="none" w:sz="0" w:space="0" w:color="auto"/>
        <w:right w:val="none" w:sz="0" w:space="0" w:color="auto"/>
      </w:divBdr>
      <w:divsChild>
        <w:div w:id="1787775887">
          <w:marLeft w:val="0"/>
          <w:marRight w:val="0"/>
          <w:marTop w:val="0"/>
          <w:marBottom w:val="0"/>
          <w:divBdr>
            <w:top w:val="none" w:sz="0" w:space="0" w:color="auto"/>
            <w:left w:val="none" w:sz="0" w:space="0" w:color="auto"/>
            <w:bottom w:val="none" w:sz="0" w:space="0" w:color="auto"/>
            <w:right w:val="none" w:sz="0" w:space="0" w:color="auto"/>
          </w:divBdr>
        </w:div>
      </w:divsChild>
    </w:div>
    <w:div w:id="1269316446">
      <w:marLeft w:val="0"/>
      <w:marRight w:val="0"/>
      <w:marTop w:val="0"/>
      <w:marBottom w:val="0"/>
      <w:divBdr>
        <w:top w:val="none" w:sz="0" w:space="0" w:color="auto"/>
        <w:left w:val="none" w:sz="0" w:space="0" w:color="auto"/>
        <w:bottom w:val="none" w:sz="0" w:space="0" w:color="auto"/>
        <w:right w:val="none" w:sz="0" w:space="0" w:color="auto"/>
      </w:divBdr>
      <w:divsChild>
        <w:div w:id="1408578906">
          <w:marLeft w:val="0"/>
          <w:marRight w:val="0"/>
          <w:marTop w:val="0"/>
          <w:marBottom w:val="0"/>
          <w:divBdr>
            <w:top w:val="none" w:sz="0" w:space="0" w:color="auto"/>
            <w:left w:val="none" w:sz="0" w:space="0" w:color="auto"/>
            <w:bottom w:val="none" w:sz="0" w:space="0" w:color="auto"/>
            <w:right w:val="none" w:sz="0" w:space="0" w:color="auto"/>
          </w:divBdr>
        </w:div>
      </w:divsChild>
    </w:div>
    <w:div w:id="1269654972">
      <w:marLeft w:val="0"/>
      <w:marRight w:val="0"/>
      <w:marTop w:val="0"/>
      <w:marBottom w:val="0"/>
      <w:divBdr>
        <w:top w:val="none" w:sz="0" w:space="0" w:color="auto"/>
        <w:left w:val="none" w:sz="0" w:space="0" w:color="auto"/>
        <w:bottom w:val="none" w:sz="0" w:space="0" w:color="auto"/>
        <w:right w:val="none" w:sz="0" w:space="0" w:color="auto"/>
      </w:divBdr>
      <w:divsChild>
        <w:div w:id="977566921">
          <w:marLeft w:val="0"/>
          <w:marRight w:val="0"/>
          <w:marTop w:val="0"/>
          <w:marBottom w:val="0"/>
          <w:divBdr>
            <w:top w:val="none" w:sz="0" w:space="0" w:color="auto"/>
            <w:left w:val="none" w:sz="0" w:space="0" w:color="auto"/>
            <w:bottom w:val="none" w:sz="0" w:space="0" w:color="auto"/>
            <w:right w:val="none" w:sz="0" w:space="0" w:color="auto"/>
          </w:divBdr>
        </w:div>
      </w:divsChild>
    </w:div>
    <w:div w:id="1269655553">
      <w:marLeft w:val="0"/>
      <w:marRight w:val="0"/>
      <w:marTop w:val="0"/>
      <w:marBottom w:val="0"/>
      <w:divBdr>
        <w:top w:val="none" w:sz="0" w:space="0" w:color="auto"/>
        <w:left w:val="none" w:sz="0" w:space="0" w:color="auto"/>
        <w:bottom w:val="none" w:sz="0" w:space="0" w:color="auto"/>
        <w:right w:val="none" w:sz="0" w:space="0" w:color="auto"/>
      </w:divBdr>
      <w:divsChild>
        <w:div w:id="1139760483">
          <w:marLeft w:val="0"/>
          <w:marRight w:val="0"/>
          <w:marTop w:val="0"/>
          <w:marBottom w:val="0"/>
          <w:divBdr>
            <w:top w:val="none" w:sz="0" w:space="0" w:color="auto"/>
            <w:left w:val="none" w:sz="0" w:space="0" w:color="auto"/>
            <w:bottom w:val="none" w:sz="0" w:space="0" w:color="auto"/>
            <w:right w:val="none" w:sz="0" w:space="0" w:color="auto"/>
          </w:divBdr>
        </w:div>
      </w:divsChild>
    </w:div>
    <w:div w:id="1269702381">
      <w:marLeft w:val="0"/>
      <w:marRight w:val="0"/>
      <w:marTop w:val="0"/>
      <w:marBottom w:val="0"/>
      <w:divBdr>
        <w:top w:val="none" w:sz="0" w:space="0" w:color="auto"/>
        <w:left w:val="none" w:sz="0" w:space="0" w:color="auto"/>
        <w:bottom w:val="none" w:sz="0" w:space="0" w:color="auto"/>
        <w:right w:val="none" w:sz="0" w:space="0" w:color="auto"/>
      </w:divBdr>
      <w:divsChild>
        <w:div w:id="2057270152">
          <w:marLeft w:val="0"/>
          <w:marRight w:val="0"/>
          <w:marTop w:val="0"/>
          <w:marBottom w:val="0"/>
          <w:divBdr>
            <w:top w:val="none" w:sz="0" w:space="0" w:color="auto"/>
            <w:left w:val="none" w:sz="0" w:space="0" w:color="auto"/>
            <w:bottom w:val="none" w:sz="0" w:space="0" w:color="auto"/>
            <w:right w:val="none" w:sz="0" w:space="0" w:color="auto"/>
          </w:divBdr>
        </w:div>
      </w:divsChild>
    </w:div>
    <w:div w:id="1269854151">
      <w:marLeft w:val="0"/>
      <w:marRight w:val="0"/>
      <w:marTop w:val="0"/>
      <w:marBottom w:val="0"/>
      <w:divBdr>
        <w:top w:val="none" w:sz="0" w:space="0" w:color="auto"/>
        <w:left w:val="none" w:sz="0" w:space="0" w:color="auto"/>
        <w:bottom w:val="none" w:sz="0" w:space="0" w:color="auto"/>
        <w:right w:val="none" w:sz="0" w:space="0" w:color="auto"/>
      </w:divBdr>
      <w:divsChild>
        <w:div w:id="1770000827">
          <w:marLeft w:val="0"/>
          <w:marRight w:val="0"/>
          <w:marTop w:val="0"/>
          <w:marBottom w:val="0"/>
          <w:divBdr>
            <w:top w:val="none" w:sz="0" w:space="0" w:color="auto"/>
            <w:left w:val="none" w:sz="0" w:space="0" w:color="auto"/>
            <w:bottom w:val="none" w:sz="0" w:space="0" w:color="auto"/>
            <w:right w:val="none" w:sz="0" w:space="0" w:color="auto"/>
          </w:divBdr>
        </w:div>
      </w:divsChild>
    </w:div>
    <w:div w:id="1270046903">
      <w:marLeft w:val="0"/>
      <w:marRight w:val="0"/>
      <w:marTop w:val="0"/>
      <w:marBottom w:val="0"/>
      <w:divBdr>
        <w:top w:val="none" w:sz="0" w:space="0" w:color="auto"/>
        <w:left w:val="none" w:sz="0" w:space="0" w:color="auto"/>
        <w:bottom w:val="none" w:sz="0" w:space="0" w:color="auto"/>
        <w:right w:val="none" w:sz="0" w:space="0" w:color="auto"/>
      </w:divBdr>
      <w:divsChild>
        <w:div w:id="109057624">
          <w:marLeft w:val="0"/>
          <w:marRight w:val="0"/>
          <w:marTop w:val="0"/>
          <w:marBottom w:val="0"/>
          <w:divBdr>
            <w:top w:val="none" w:sz="0" w:space="0" w:color="auto"/>
            <w:left w:val="none" w:sz="0" w:space="0" w:color="auto"/>
            <w:bottom w:val="none" w:sz="0" w:space="0" w:color="auto"/>
            <w:right w:val="none" w:sz="0" w:space="0" w:color="auto"/>
          </w:divBdr>
        </w:div>
      </w:divsChild>
    </w:div>
    <w:div w:id="1270356353">
      <w:marLeft w:val="0"/>
      <w:marRight w:val="0"/>
      <w:marTop w:val="0"/>
      <w:marBottom w:val="0"/>
      <w:divBdr>
        <w:top w:val="none" w:sz="0" w:space="0" w:color="auto"/>
        <w:left w:val="none" w:sz="0" w:space="0" w:color="auto"/>
        <w:bottom w:val="none" w:sz="0" w:space="0" w:color="auto"/>
        <w:right w:val="none" w:sz="0" w:space="0" w:color="auto"/>
      </w:divBdr>
    </w:div>
    <w:div w:id="1270359718">
      <w:marLeft w:val="0"/>
      <w:marRight w:val="0"/>
      <w:marTop w:val="0"/>
      <w:marBottom w:val="0"/>
      <w:divBdr>
        <w:top w:val="none" w:sz="0" w:space="0" w:color="auto"/>
        <w:left w:val="none" w:sz="0" w:space="0" w:color="auto"/>
        <w:bottom w:val="none" w:sz="0" w:space="0" w:color="auto"/>
        <w:right w:val="none" w:sz="0" w:space="0" w:color="auto"/>
      </w:divBdr>
      <w:divsChild>
        <w:div w:id="1699429439">
          <w:marLeft w:val="0"/>
          <w:marRight w:val="0"/>
          <w:marTop w:val="0"/>
          <w:marBottom w:val="0"/>
          <w:divBdr>
            <w:top w:val="none" w:sz="0" w:space="0" w:color="auto"/>
            <w:left w:val="none" w:sz="0" w:space="0" w:color="auto"/>
            <w:bottom w:val="none" w:sz="0" w:space="0" w:color="auto"/>
            <w:right w:val="none" w:sz="0" w:space="0" w:color="auto"/>
          </w:divBdr>
        </w:div>
      </w:divsChild>
    </w:div>
    <w:div w:id="1270626007">
      <w:marLeft w:val="0"/>
      <w:marRight w:val="0"/>
      <w:marTop w:val="0"/>
      <w:marBottom w:val="0"/>
      <w:divBdr>
        <w:top w:val="none" w:sz="0" w:space="0" w:color="auto"/>
        <w:left w:val="none" w:sz="0" w:space="0" w:color="auto"/>
        <w:bottom w:val="none" w:sz="0" w:space="0" w:color="auto"/>
        <w:right w:val="none" w:sz="0" w:space="0" w:color="auto"/>
      </w:divBdr>
      <w:divsChild>
        <w:div w:id="624897332">
          <w:marLeft w:val="0"/>
          <w:marRight w:val="0"/>
          <w:marTop w:val="0"/>
          <w:marBottom w:val="0"/>
          <w:divBdr>
            <w:top w:val="none" w:sz="0" w:space="0" w:color="auto"/>
            <w:left w:val="none" w:sz="0" w:space="0" w:color="auto"/>
            <w:bottom w:val="none" w:sz="0" w:space="0" w:color="auto"/>
            <w:right w:val="none" w:sz="0" w:space="0" w:color="auto"/>
          </w:divBdr>
        </w:div>
      </w:divsChild>
    </w:div>
    <w:div w:id="1271010639">
      <w:marLeft w:val="0"/>
      <w:marRight w:val="0"/>
      <w:marTop w:val="0"/>
      <w:marBottom w:val="0"/>
      <w:divBdr>
        <w:top w:val="none" w:sz="0" w:space="0" w:color="auto"/>
        <w:left w:val="none" w:sz="0" w:space="0" w:color="auto"/>
        <w:bottom w:val="none" w:sz="0" w:space="0" w:color="auto"/>
        <w:right w:val="none" w:sz="0" w:space="0" w:color="auto"/>
      </w:divBdr>
      <w:divsChild>
        <w:div w:id="610548515">
          <w:marLeft w:val="0"/>
          <w:marRight w:val="0"/>
          <w:marTop w:val="0"/>
          <w:marBottom w:val="0"/>
          <w:divBdr>
            <w:top w:val="none" w:sz="0" w:space="0" w:color="auto"/>
            <w:left w:val="none" w:sz="0" w:space="0" w:color="auto"/>
            <w:bottom w:val="none" w:sz="0" w:space="0" w:color="auto"/>
            <w:right w:val="none" w:sz="0" w:space="0" w:color="auto"/>
          </w:divBdr>
        </w:div>
      </w:divsChild>
    </w:div>
    <w:div w:id="1271082490">
      <w:marLeft w:val="0"/>
      <w:marRight w:val="0"/>
      <w:marTop w:val="0"/>
      <w:marBottom w:val="0"/>
      <w:divBdr>
        <w:top w:val="none" w:sz="0" w:space="0" w:color="auto"/>
        <w:left w:val="none" w:sz="0" w:space="0" w:color="auto"/>
        <w:bottom w:val="none" w:sz="0" w:space="0" w:color="auto"/>
        <w:right w:val="none" w:sz="0" w:space="0" w:color="auto"/>
      </w:divBdr>
      <w:divsChild>
        <w:div w:id="690912940">
          <w:marLeft w:val="0"/>
          <w:marRight w:val="0"/>
          <w:marTop w:val="0"/>
          <w:marBottom w:val="0"/>
          <w:divBdr>
            <w:top w:val="none" w:sz="0" w:space="0" w:color="auto"/>
            <w:left w:val="none" w:sz="0" w:space="0" w:color="auto"/>
            <w:bottom w:val="none" w:sz="0" w:space="0" w:color="auto"/>
            <w:right w:val="none" w:sz="0" w:space="0" w:color="auto"/>
          </w:divBdr>
        </w:div>
      </w:divsChild>
    </w:div>
    <w:div w:id="1271086407">
      <w:marLeft w:val="0"/>
      <w:marRight w:val="0"/>
      <w:marTop w:val="0"/>
      <w:marBottom w:val="0"/>
      <w:divBdr>
        <w:top w:val="none" w:sz="0" w:space="0" w:color="auto"/>
        <w:left w:val="none" w:sz="0" w:space="0" w:color="auto"/>
        <w:bottom w:val="none" w:sz="0" w:space="0" w:color="auto"/>
        <w:right w:val="none" w:sz="0" w:space="0" w:color="auto"/>
      </w:divBdr>
      <w:divsChild>
        <w:div w:id="2140105561">
          <w:marLeft w:val="0"/>
          <w:marRight w:val="0"/>
          <w:marTop w:val="0"/>
          <w:marBottom w:val="0"/>
          <w:divBdr>
            <w:top w:val="none" w:sz="0" w:space="0" w:color="auto"/>
            <w:left w:val="none" w:sz="0" w:space="0" w:color="auto"/>
            <w:bottom w:val="none" w:sz="0" w:space="0" w:color="auto"/>
            <w:right w:val="none" w:sz="0" w:space="0" w:color="auto"/>
          </w:divBdr>
        </w:div>
      </w:divsChild>
    </w:div>
    <w:div w:id="1271359562">
      <w:marLeft w:val="0"/>
      <w:marRight w:val="0"/>
      <w:marTop w:val="0"/>
      <w:marBottom w:val="0"/>
      <w:divBdr>
        <w:top w:val="none" w:sz="0" w:space="0" w:color="auto"/>
        <w:left w:val="none" w:sz="0" w:space="0" w:color="auto"/>
        <w:bottom w:val="none" w:sz="0" w:space="0" w:color="auto"/>
        <w:right w:val="none" w:sz="0" w:space="0" w:color="auto"/>
      </w:divBdr>
      <w:divsChild>
        <w:div w:id="816608736">
          <w:marLeft w:val="0"/>
          <w:marRight w:val="0"/>
          <w:marTop w:val="0"/>
          <w:marBottom w:val="0"/>
          <w:divBdr>
            <w:top w:val="none" w:sz="0" w:space="0" w:color="auto"/>
            <w:left w:val="none" w:sz="0" w:space="0" w:color="auto"/>
            <w:bottom w:val="none" w:sz="0" w:space="0" w:color="auto"/>
            <w:right w:val="none" w:sz="0" w:space="0" w:color="auto"/>
          </w:divBdr>
        </w:div>
      </w:divsChild>
    </w:div>
    <w:div w:id="1272397256">
      <w:marLeft w:val="0"/>
      <w:marRight w:val="0"/>
      <w:marTop w:val="0"/>
      <w:marBottom w:val="0"/>
      <w:divBdr>
        <w:top w:val="none" w:sz="0" w:space="0" w:color="auto"/>
        <w:left w:val="none" w:sz="0" w:space="0" w:color="auto"/>
        <w:bottom w:val="none" w:sz="0" w:space="0" w:color="auto"/>
        <w:right w:val="none" w:sz="0" w:space="0" w:color="auto"/>
      </w:divBdr>
      <w:divsChild>
        <w:div w:id="1000036066">
          <w:marLeft w:val="0"/>
          <w:marRight w:val="0"/>
          <w:marTop w:val="0"/>
          <w:marBottom w:val="0"/>
          <w:divBdr>
            <w:top w:val="none" w:sz="0" w:space="0" w:color="auto"/>
            <w:left w:val="none" w:sz="0" w:space="0" w:color="auto"/>
            <w:bottom w:val="none" w:sz="0" w:space="0" w:color="auto"/>
            <w:right w:val="none" w:sz="0" w:space="0" w:color="auto"/>
          </w:divBdr>
        </w:div>
      </w:divsChild>
    </w:div>
    <w:div w:id="1272977357">
      <w:marLeft w:val="0"/>
      <w:marRight w:val="0"/>
      <w:marTop w:val="0"/>
      <w:marBottom w:val="0"/>
      <w:divBdr>
        <w:top w:val="none" w:sz="0" w:space="0" w:color="auto"/>
        <w:left w:val="none" w:sz="0" w:space="0" w:color="auto"/>
        <w:bottom w:val="none" w:sz="0" w:space="0" w:color="auto"/>
        <w:right w:val="none" w:sz="0" w:space="0" w:color="auto"/>
      </w:divBdr>
      <w:divsChild>
        <w:div w:id="2090151751">
          <w:marLeft w:val="0"/>
          <w:marRight w:val="0"/>
          <w:marTop w:val="0"/>
          <w:marBottom w:val="0"/>
          <w:divBdr>
            <w:top w:val="none" w:sz="0" w:space="0" w:color="auto"/>
            <w:left w:val="none" w:sz="0" w:space="0" w:color="auto"/>
            <w:bottom w:val="none" w:sz="0" w:space="0" w:color="auto"/>
            <w:right w:val="none" w:sz="0" w:space="0" w:color="auto"/>
          </w:divBdr>
        </w:div>
      </w:divsChild>
    </w:div>
    <w:div w:id="1272980774">
      <w:bodyDiv w:val="1"/>
      <w:marLeft w:val="0"/>
      <w:marRight w:val="0"/>
      <w:marTop w:val="0"/>
      <w:marBottom w:val="0"/>
      <w:divBdr>
        <w:top w:val="none" w:sz="0" w:space="0" w:color="auto"/>
        <w:left w:val="none" w:sz="0" w:space="0" w:color="auto"/>
        <w:bottom w:val="none" w:sz="0" w:space="0" w:color="auto"/>
        <w:right w:val="none" w:sz="0" w:space="0" w:color="auto"/>
      </w:divBdr>
    </w:div>
    <w:div w:id="1275287160">
      <w:marLeft w:val="0"/>
      <w:marRight w:val="0"/>
      <w:marTop w:val="0"/>
      <w:marBottom w:val="0"/>
      <w:divBdr>
        <w:top w:val="none" w:sz="0" w:space="0" w:color="auto"/>
        <w:left w:val="none" w:sz="0" w:space="0" w:color="auto"/>
        <w:bottom w:val="none" w:sz="0" w:space="0" w:color="auto"/>
        <w:right w:val="none" w:sz="0" w:space="0" w:color="auto"/>
      </w:divBdr>
      <w:divsChild>
        <w:div w:id="2041978420">
          <w:marLeft w:val="0"/>
          <w:marRight w:val="0"/>
          <w:marTop w:val="0"/>
          <w:marBottom w:val="0"/>
          <w:divBdr>
            <w:top w:val="none" w:sz="0" w:space="0" w:color="auto"/>
            <w:left w:val="none" w:sz="0" w:space="0" w:color="auto"/>
            <w:bottom w:val="none" w:sz="0" w:space="0" w:color="auto"/>
            <w:right w:val="none" w:sz="0" w:space="0" w:color="auto"/>
          </w:divBdr>
        </w:div>
      </w:divsChild>
    </w:div>
    <w:div w:id="1275361622">
      <w:marLeft w:val="0"/>
      <w:marRight w:val="0"/>
      <w:marTop w:val="0"/>
      <w:marBottom w:val="0"/>
      <w:divBdr>
        <w:top w:val="none" w:sz="0" w:space="0" w:color="auto"/>
        <w:left w:val="none" w:sz="0" w:space="0" w:color="auto"/>
        <w:bottom w:val="none" w:sz="0" w:space="0" w:color="auto"/>
        <w:right w:val="none" w:sz="0" w:space="0" w:color="auto"/>
      </w:divBdr>
      <w:divsChild>
        <w:div w:id="1666283180">
          <w:marLeft w:val="0"/>
          <w:marRight w:val="0"/>
          <w:marTop w:val="0"/>
          <w:marBottom w:val="0"/>
          <w:divBdr>
            <w:top w:val="none" w:sz="0" w:space="0" w:color="auto"/>
            <w:left w:val="none" w:sz="0" w:space="0" w:color="auto"/>
            <w:bottom w:val="none" w:sz="0" w:space="0" w:color="auto"/>
            <w:right w:val="none" w:sz="0" w:space="0" w:color="auto"/>
          </w:divBdr>
        </w:div>
      </w:divsChild>
    </w:div>
    <w:div w:id="1275481833">
      <w:marLeft w:val="0"/>
      <w:marRight w:val="0"/>
      <w:marTop w:val="0"/>
      <w:marBottom w:val="0"/>
      <w:divBdr>
        <w:top w:val="none" w:sz="0" w:space="0" w:color="auto"/>
        <w:left w:val="none" w:sz="0" w:space="0" w:color="auto"/>
        <w:bottom w:val="none" w:sz="0" w:space="0" w:color="auto"/>
        <w:right w:val="none" w:sz="0" w:space="0" w:color="auto"/>
      </w:divBdr>
      <w:divsChild>
        <w:div w:id="1462915386">
          <w:marLeft w:val="0"/>
          <w:marRight w:val="0"/>
          <w:marTop w:val="0"/>
          <w:marBottom w:val="0"/>
          <w:divBdr>
            <w:top w:val="none" w:sz="0" w:space="0" w:color="auto"/>
            <w:left w:val="none" w:sz="0" w:space="0" w:color="auto"/>
            <w:bottom w:val="none" w:sz="0" w:space="0" w:color="auto"/>
            <w:right w:val="none" w:sz="0" w:space="0" w:color="auto"/>
          </w:divBdr>
        </w:div>
      </w:divsChild>
    </w:div>
    <w:div w:id="1275794572">
      <w:marLeft w:val="0"/>
      <w:marRight w:val="0"/>
      <w:marTop w:val="0"/>
      <w:marBottom w:val="0"/>
      <w:divBdr>
        <w:top w:val="none" w:sz="0" w:space="0" w:color="auto"/>
        <w:left w:val="none" w:sz="0" w:space="0" w:color="auto"/>
        <w:bottom w:val="none" w:sz="0" w:space="0" w:color="auto"/>
        <w:right w:val="none" w:sz="0" w:space="0" w:color="auto"/>
      </w:divBdr>
      <w:divsChild>
        <w:div w:id="281618290">
          <w:marLeft w:val="0"/>
          <w:marRight w:val="0"/>
          <w:marTop w:val="0"/>
          <w:marBottom w:val="0"/>
          <w:divBdr>
            <w:top w:val="none" w:sz="0" w:space="0" w:color="auto"/>
            <w:left w:val="none" w:sz="0" w:space="0" w:color="auto"/>
            <w:bottom w:val="none" w:sz="0" w:space="0" w:color="auto"/>
            <w:right w:val="none" w:sz="0" w:space="0" w:color="auto"/>
          </w:divBdr>
        </w:div>
      </w:divsChild>
    </w:div>
    <w:div w:id="1276252441">
      <w:marLeft w:val="0"/>
      <w:marRight w:val="0"/>
      <w:marTop w:val="0"/>
      <w:marBottom w:val="0"/>
      <w:divBdr>
        <w:top w:val="none" w:sz="0" w:space="0" w:color="auto"/>
        <w:left w:val="none" w:sz="0" w:space="0" w:color="auto"/>
        <w:bottom w:val="none" w:sz="0" w:space="0" w:color="auto"/>
        <w:right w:val="none" w:sz="0" w:space="0" w:color="auto"/>
      </w:divBdr>
      <w:divsChild>
        <w:div w:id="802574740">
          <w:marLeft w:val="0"/>
          <w:marRight w:val="0"/>
          <w:marTop w:val="0"/>
          <w:marBottom w:val="0"/>
          <w:divBdr>
            <w:top w:val="none" w:sz="0" w:space="0" w:color="auto"/>
            <w:left w:val="none" w:sz="0" w:space="0" w:color="auto"/>
            <w:bottom w:val="none" w:sz="0" w:space="0" w:color="auto"/>
            <w:right w:val="none" w:sz="0" w:space="0" w:color="auto"/>
          </w:divBdr>
        </w:div>
      </w:divsChild>
    </w:div>
    <w:div w:id="1277174679">
      <w:marLeft w:val="0"/>
      <w:marRight w:val="0"/>
      <w:marTop w:val="0"/>
      <w:marBottom w:val="0"/>
      <w:divBdr>
        <w:top w:val="none" w:sz="0" w:space="0" w:color="auto"/>
        <w:left w:val="none" w:sz="0" w:space="0" w:color="auto"/>
        <w:bottom w:val="none" w:sz="0" w:space="0" w:color="auto"/>
        <w:right w:val="none" w:sz="0" w:space="0" w:color="auto"/>
      </w:divBdr>
      <w:divsChild>
        <w:div w:id="845824330">
          <w:marLeft w:val="0"/>
          <w:marRight w:val="0"/>
          <w:marTop w:val="0"/>
          <w:marBottom w:val="0"/>
          <w:divBdr>
            <w:top w:val="none" w:sz="0" w:space="0" w:color="auto"/>
            <w:left w:val="none" w:sz="0" w:space="0" w:color="auto"/>
            <w:bottom w:val="none" w:sz="0" w:space="0" w:color="auto"/>
            <w:right w:val="none" w:sz="0" w:space="0" w:color="auto"/>
          </w:divBdr>
        </w:div>
      </w:divsChild>
    </w:div>
    <w:div w:id="1277564226">
      <w:marLeft w:val="0"/>
      <w:marRight w:val="0"/>
      <w:marTop w:val="0"/>
      <w:marBottom w:val="0"/>
      <w:divBdr>
        <w:top w:val="none" w:sz="0" w:space="0" w:color="auto"/>
        <w:left w:val="none" w:sz="0" w:space="0" w:color="auto"/>
        <w:bottom w:val="none" w:sz="0" w:space="0" w:color="auto"/>
        <w:right w:val="none" w:sz="0" w:space="0" w:color="auto"/>
      </w:divBdr>
      <w:divsChild>
        <w:div w:id="205457390">
          <w:marLeft w:val="0"/>
          <w:marRight w:val="0"/>
          <w:marTop w:val="0"/>
          <w:marBottom w:val="0"/>
          <w:divBdr>
            <w:top w:val="none" w:sz="0" w:space="0" w:color="auto"/>
            <w:left w:val="none" w:sz="0" w:space="0" w:color="auto"/>
            <w:bottom w:val="none" w:sz="0" w:space="0" w:color="auto"/>
            <w:right w:val="none" w:sz="0" w:space="0" w:color="auto"/>
          </w:divBdr>
        </w:div>
      </w:divsChild>
    </w:div>
    <w:div w:id="1278487525">
      <w:marLeft w:val="0"/>
      <w:marRight w:val="0"/>
      <w:marTop w:val="0"/>
      <w:marBottom w:val="0"/>
      <w:divBdr>
        <w:top w:val="none" w:sz="0" w:space="0" w:color="auto"/>
        <w:left w:val="none" w:sz="0" w:space="0" w:color="auto"/>
        <w:bottom w:val="none" w:sz="0" w:space="0" w:color="auto"/>
        <w:right w:val="none" w:sz="0" w:space="0" w:color="auto"/>
      </w:divBdr>
      <w:divsChild>
        <w:div w:id="2041512865">
          <w:marLeft w:val="0"/>
          <w:marRight w:val="0"/>
          <w:marTop w:val="0"/>
          <w:marBottom w:val="0"/>
          <w:divBdr>
            <w:top w:val="none" w:sz="0" w:space="0" w:color="auto"/>
            <w:left w:val="none" w:sz="0" w:space="0" w:color="auto"/>
            <w:bottom w:val="none" w:sz="0" w:space="0" w:color="auto"/>
            <w:right w:val="none" w:sz="0" w:space="0" w:color="auto"/>
          </w:divBdr>
        </w:div>
      </w:divsChild>
    </w:div>
    <w:div w:id="1278561531">
      <w:marLeft w:val="0"/>
      <w:marRight w:val="0"/>
      <w:marTop w:val="0"/>
      <w:marBottom w:val="0"/>
      <w:divBdr>
        <w:top w:val="none" w:sz="0" w:space="0" w:color="auto"/>
        <w:left w:val="none" w:sz="0" w:space="0" w:color="auto"/>
        <w:bottom w:val="none" w:sz="0" w:space="0" w:color="auto"/>
        <w:right w:val="none" w:sz="0" w:space="0" w:color="auto"/>
      </w:divBdr>
      <w:divsChild>
        <w:div w:id="177089834">
          <w:marLeft w:val="0"/>
          <w:marRight w:val="0"/>
          <w:marTop w:val="0"/>
          <w:marBottom w:val="0"/>
          <w:divBdr>
            <w:top w:val="none" w:sz="0" w:space="0" w:color="auto"/>
            <w:left w:val="none" w:sz="0" w:space="0" w:color="auto"/>
            <w:bottom w:val="none" w:sz="0" w:space="0" w:color="auto"/>
            <w:right w:val="none" w:sz="0" w:space="0" w:color="auto"/>
          </w:divBdr>
        </w:div>
      </w:divsChild>
    </w:div>
    <w:div w:id="1278607370">
      <w:marLeft w:val="0"/>
      <w:marRight w:val="0"/>
      <w:marTop w:val="0"/>
      <w:marBottom w:val="0"/>
      <w:divBdr>
        <w:top w:val="none" w:sz="0" w:space="0" w:color="auto"/>
        <w:left w:val="none" w:sz="0" w:space="0" w:color="auto"/>
        <w:bottom w:val="none" w:sz="0" w:space="0" w:color="auto"/>
        <w:right w:val="none" w:sz="0" w:space="0" w:color="auto"/>
      </w:divBdr>
      <w:divsChild>
        <w:div w:id="2028482091">
          <w:marLeft w:val="0"/>
          <w:marRight w:val="0"/>
          <w:marTop w:val="0"/>
          <w:marBottom w:val="0"/>
          <w:divBdr>
            <w:top w:val="none" w:sz="0" w:space="0" w:color="auto"/>
            <w:left w:val="none" w:sz="0" w:space="0" w:color="auto"/>
            <w:bottom w:val="none" w:sz="0" w:space="0" w:color="auto"/>
            <w:right w:val="none" w:sz="0" w:space="0" w:color="auto"/>
          </w:divBdr>
        </w:div>
      </w:divsChild>
    </w:div>
    <w:div w:id="1279338767">
      <w:marLeft w:val="0"/>
      <w:marRight w:val="0"/>
      <w:marTop w:val="0"/>
      <w:marBottom w:val="0"/>
      <w:divBdr>
        <w:top w:val="none" w:sz="0" w:space="0" w:color="auto"/>
        <w:left w:val="none" w:sz="0" w:space="0" w:color="auto"/>
        <w:bottom w:val="none" w:sz="0" w:space="0" w:color="auto"/>
        <w:right w:val="none" w:sz="0" w:space="0" w:color="auto"/>
      </w:divBdr>
      <w:divsChild>
        <w:div w:id="432475896">
          <w:marLeft w:val="0"/>
          <w:marRight w:val="0"/>
          <w:marTop w:val="0"/>
          <w:marBottom w:val="0"/>
          <w:divBdr>
            <w:top w:val="none" w:sz="0" w:space="0" w:color="auto"/>
            <w:left w:val="none" w:sz="0" w:space="0" w:color="auto"/>
            <w:bottom w:val="none" w:sz="0" w:space="0" w:color="auto"/>
            <w:right w:val="none" w:sz="0" w:space="0" w:color="auto"/>
          </w:divBdr>
        </w:div>
      </w:divsChild>
    </w:div>
    <w:div w:id="1280339253">
      <w:marLeft w:val="0"/>
      <w:marRight w:val="0"/>
      <w:marTop w:val="0"/>
      <w:marBottom w:val="0"/>
      <w:divBdr>
        <w:top w:val="none" w:sz="0" w:space="0" w:color="auto"/>
        <w:left w:val="none" w:sz="0" w:space="0" w:color="auto"/>
        <w:bottom w:val="none" w:sz="0" w:space="0" w:color="auto"/>
        <w:right w:val="none" w:sz="0" w:space="0" w:color="auto"/>
      </w:divBdr>
      <w:divsChild>
        <w:div w:id="2082369536">
          <w:marLeft w:val="0"/>
          <w:marRight w:val="0"/>
          <w:marTop w:val="0"/>
          <w:marBottom w:val="0"/>
          <w:divBdr>
            <w:top w:val="none" w:sz="0" w:space="0" w:color="auto"/>
            <w:left w:val="none" w:sz="0" w:space="0" w:color="auto"/>
            <w:bottom w:val="none" w:sz="0" w:space="0" w:color="auto"/>
            <w:right w:val="none" w:sz="0" w:space="0" w:color="auto"/>
          </w:divBdr>
        </w:div>
      </w:divsChild>
    </w:div>
    <w:div w:id="1280575941">
      <w:marLeft w:val="0"/>
      <w:marRight w:val="0"/>
      <w:marTop w:val="0"/>
      <w:marBottom w:val="0"/>
      <w:divBdr>
        <w:top w:val="none" w:sz="0" w:space="0" w:color="auto"/>
        <w:left w:val="none" w:sz="0" w:space="0" w:color="auto"/>
        <w:bottom w:val="none" w:sz="0" w:space="0" w:color="auto"/>
        <w:right w:val="none" w:sz="0" w:space="0" w:color="auto"/>
      </w:divBdr>
    </w:div>
    <w:div w:id="1282372733">
      <w:marLeft w:val="0"/>
      <w:marRight w:val="0"/>
      <w:marTop w:val="0"/>
      <w:marBottom w:val="0"/>
      <w:divBdr>
        <w:top w:val="none" w:sz="0" w:space="0" w:color="auto"/>
        <w:left w:val="none" w:sz="0" w:space="0" w:color="auto"/>
        <w:bottom w:val="none" w:sz="0" w:space="0" w:color="auto"/>
        <w:right w:val="none" w:sz="0" w:space="0" w:color="auto"/>
      </w:divBdr>
      <w:divsChild>
        <w:div w:id="1227112197">
          <w:marLeft w:val="0"/>
          <w:marRight w:val="0"/>
          <w:marTop w:val="0"/>
          <w:marBottom w:val="0"/>
          <w:divBdr>
            <w:top w:val="none" w:sz="0" w:space="0" w:color="auto"/>
            <w:left w:val="none" w:sz="0" w:space="0" w:color="auto"/>
            <w:bottom w:val="none" w:sz="0" w:space="0" w:color="auto"/>
            <w:right w:val="none" w:sz="0" w:space="0" w:color="auto"/>
          </w:divBdr>
        </w:div>
      </w:divsChild>
    </w:div>
    <w:div w:id="1282567616">
      <w:bodyDiv w:val="1"/>
      <w:marLeft w:val="0"/>
      <w:marRight w:val="0"/>
      <w:marTop w:val="0"/>
      <w:marBottom w:val="0"/>
      <w:divBdr>
        <w:top w:val="none" w:sz="0" w:space="0" w:color="auto"/>
        <w:left w:val="none" w:sz="0" w:space="0" w:color="auto"/>
        <w:bottom w:val="none" w:sz="0" w:space="0" w:color="auto"/>
        <w:right w:val="none" w:sz="0" w:space="0" w:color="auto"/>
      </w:divBdr>
    </w:div>
    <w:div w:id="1283268446">
      <w:marLeft w:val="0"/>
      <w:marRight w:val="0"/>
      <w:marTop w:val="0"/>
      <w:marBottom w:val="0"/>
      <w:divBdr>
        <w:top w:val="none" w:sz="0" w:space="0" w:color="auto"/>
        <w:left w:val="none" w:sz="0" w:space="0" w:color="auto"/>
        <w:bottom w:val="none" w:sz="0" w:space="0" w:color="auto"/>
        <w:right w:val="none" w:sz="0" w:space="0" w:color="auto"/>
      </w:divBdr>
      <w:divsChild>
        <w:div w:id="896234920">
          <w:marLeft w:val="0"/>
          <w:marRight w:val="0"/>
          <w:marTop w:val="0"/>
          <w:marBottom w:val="0"/>
          <w:divBdr>
            <w:top w:val="none" w:sz="0" w:space="0" w:color="auto"/>
            <w:left w:val="none" w:sz="0" w:space="0" w:color="auto"/>
            <w:bottom w:val="none" w:sz="0" w:space="0" w:color="auto"/>
            <w:right w:val="none" w:sz="0" w:space="0" w:color="auto"/>
          </w:divBdr>
        </w:div>
      </w:divsChild>
    </w:div>
    <w:div w:id="1283458837">
      <w:bodyDiv w:val="1"/>
      <w:marLeft w:val="0"/>
      <w:marRight w:val="0"/>
      <w:marTop w:val="0"/>
      <w:marBottom w:val="0"/>
      <w:divBdr>
        <w:top w:val="none" w:sz="0" w:space="0" w:color="auto"/>
        <w:left w:val="none" w:sz="0" w:space="0" w:color="auto"/>
        <w:bottom w:val="none" w:sz="0" w:space="0" w:color="auto"/>
        <w:right w:val="none" w:sz="0" w:space="0" w:color="auto"/>
      </w:divBdr>
    </w:div>
    <w:div w:id="1283657196">
      <w:marLeft w:val="0"/>
      <w:marRight w:val="0"/>
      <w:marTop w:val="0"/>
      <w:marBottom w:val="0"/>
      <w:divBdr>
        <w:top w:val="none" w:sz="0" w:space="0" w:color="auto"/>
        <w:left w:val="none" w:sz="0" w:space="0" w:color="auto"/>
        <w:bottom w:val="none" w:sz="0" w:space="0" w:color="auto"/>
        <w:right w:val="none" w:sz="0" w:space="0" w:color="auto"/>
      </w:divBdr>
      <w:divsChild>
        <w:div w:id="1401715235">
          <w:marLeft w:val="0"/>
          <w:marRight w:val="0"/>
          <w:marTop w:val="0"/>
          <w:marBottom w:val="0"/>
          <w:divBdr>
            <w:top w:val="none" w:sz="0" w:space="0" w:color="auto"/>
            <w:left w:val="none" w:sz="0" w:space="0" w:color="auto"/>
            <w:bottom w:val="none" w:sz="0" w:space="0" w:color="auto"/>
            <w:right w:val="none" w:sz="0" w:space="0" w:color="auto"/>
          </w:divBdr>
        </w:div>
      </w:divsChild>
    </w:div>
    <w:div w:id="1284263765">
      <w:marLeft w:val="0"/>
      <w:marRight w:val="0"/>
      <w:marTop w:val="0"/>
      <w:marBottom w:val="0"/>
      <w:divBdr>
        <w:top w:val="none" w:sz="0" w:space="0" w:color="auto"/>
        <w:left w:val="none" w:sz="0" w:space="0" w:color="auto"/>
        <w:bottom w:val="none" w:sz="0" w:space="0" w:color="auto"/>
        <w:right w:val="none" w:sz="0" w:space="0" w:color="auto"/>
      </w:divBdr>
      <w:divsChild>
        <w:div w:id="192348959">
          <w:marLeft w:val="0"/>
          <w:marRight w:val="0"/>
          <w:marTop w:val="0"/>
          <w:marBottom w:val="0"/>
          <w:divBdr>
            <w:top w:val="none" w:sz="0" w:space="0" w:color="auto"/>
            <w:left w:val="none" w:sz="0" w:space="0" w:color="auto"/>
            <w:bottom w:val="none" w:sz="0" w:space="0" w:color="auto"/>
            <w:right w:val="none" w:sz="0" w:space="0" w:color="auto"/>
          </w:divBdr>
        </w:div>
      </w:divsChild>
    </w:div>
    <w:div w:id="1284657769">
      <w:marLeft w:val="0"/>
      <w:marRight w:val="0"/>
      <w:marTop w:val="0"/>
      <w:marBottom w:val="0"/>
      <w:divBdr>
        <w:top w:val="none" w:sz="0" w:space="0" w:color="auto"/>
        <w:left w:val="none" w:sz="0" w:space="0" w:color="auto"/>
        <w:bottom w:val="none" w:sz="0" w:space="0" w:color="auto"/>
        <w:right w:val="none" w:sz="0" w:space="0" w:color="auto"/>
      </w:divBdr>
      <w:divsChild>
        <w:div w:id="195394801">
          <w:marLeft w:val="0"/>
          <w:marRight w:val="0"/>
          <w:marTop w:val="0"/>
          <w:marBottom w:val="0"/>
          <w:divBdr>
            <w:top w:val="none" w:sz="0" w:space="0" w:color="auto"/>
            <w:left w:val="none" w:sz="0" w:space="0" w:color="auto"/>
            <w:bottom w:val="none" w:sz="0" w:space="0" w:color="auto"/>
            <w:right w:val="none" w:sz="0" w:space="0" w:color="auto"/>
          </w:divBdr>
        </w:div>
      </w:divsChild>
    </w:div>
    <w:div w:id="1285622201">
      <w:marLeft w:val="0"/>
      <w:marRight w:val="0"/>
      <w:marTop w:val="0"/>
      <w:marBottom w:val="0"/>
      <w:divBdr>
        <w:top w:val="none" w:sz="0" w:space="0" w:color="auto"/>
        <w:left w:val="none" w:sz="0" w:space="0" w:color="auto"/>
        <w:bottom w:val="none" w:sz="0" w:space="0" w:color="auto"/>
        <w:right w:val="none" w:sz="0" w:space="0" w:color="auto"/>
      </w:divBdr>
      <w:divsChild>
        <w:div w:id="167642708">
          <w:marLeft w:val="0"/>
          <w:marRight w:val="0"/>
          <w:marTop w:val="0"/>
          <w:marBottom w:val="0"/>
          <w:divBdr>
            <w:top w:val="none" w:sz="0" w:space="0" w:color="auto"/>
            <w:left w:val="none" w:sz="0" w:space="0" w:color="auto"/>
            <w:bottom w:val="none" w:sz="0" w:space="0" w:color="auto"/>
            <w:right w:val="none" w:sz="0" w:space="0" w:color="auto"/>
          </w:divBdr>
        </w:div>
      </w:divsChild>
    </w:div>
    <w:div w:id="1285692205">
      <w:marLeft w:val="0"/>
      <w:marRight w:val="0"/>
      <w:marTop w:val="0"/>
      <w:marBottom w:val="0"/>
      <w:divBdr>
        <w:top w:val="none" w:sz="0" w:space="0" w:color="auto"/>
        <w:left w:val="none" w:sz="0" w:space="0" w:color="auto"/>
        <w:bottom w:val="none" w:sz="0" w:space="0" w:color="auto"/>
        <w:right w:val="none" w:sz="0" w:space="0" w:color="auto"/>
      </w:divBdr>
      <w:divsChild>
        <w:div w:id="332613218">
          <w:marLeft w:val="0"/>
          <w:marRight w:val="0"/>
          <w:marTop w:val="0"/>
          <w:marBottom w:val="0"/>
          <w:divBdr>
            <w:top w:val="none" w:sz="0" w:space="0" w:color="auto"/>
            <w:left w:val="none" w:sz="0" w:space="0" w:color="auto"/>
            <w:bottom w:val="none" w:sz="0" w:space="0" w:color="auto"/>
            <w:right w:val="none" w:sz="0" w:space="0" w:color="auto"/>
          </w:divBdr>
        </w:div>
      </w:divsChild>
    </w:div>
    <w:div w:id="1286346881">
      <w:marLeft w:val="0"/>
      <w:marRight w:val="0"/>
      <w:marTop w:val="0"/>
      <w:marBottom w:val="0"/>
      <w:divBdr>
        <w:top w:val="none" w:sz="0" w:space="0" w:color="auto"/>
        <w:left w:val="none" w:sz="0" w:space="0" w:color="auto"/>
        <w:bottom w:val="none" w:sz="0" w:space="0" w:color="auto"/>
        <w:right w:val="none" w:sz="0" w:space="0" w:color="auto"/>
      </w:divBdr>
      <w:divsChild>
        <w:div w:id="1435855338">
          <w:marLeft w:val="0"/>
          <w:marRight w:val="0"/>
          <w:marTop w:val="0"/>
          <w:marBottom w:val="0"/>
          <w:divBdr>
            <w:top w:val="none" w:sz="0" w:space="0" w:color="auto"/>
            <w:left w:val="none" w:sz="0" w:space="0" w:color="auto"/>
            <w:bottom w:val="none" w:sz="0" w:space="0" w:color="auto"/>
            <w:right w:val="none" w:sz="0" w:space="0" w:color="auto"/>
          </w:divBdr>
        </w:div>
      </w:divsChild>
    </w:div>
    <w:div w:id="1286734616">
      <w:bodyDiv w:val="1"/>
      <w:marLeft w:val="0"/>
      <w:marRight w:val="0"/>
      <w:marTop w:val="0"/>
      <w:marBottom w:val="0"/>
      <w:divBdr>
        <w:top w:val="none" w:sz="0" w:space="0" w:color="auto"/>
        <w:left w:val="none" w:sz="0" w:space="0" w:color="auto"/>
        <w:bottom w:val="none" w:sz="0" w:space="0" w:color="auto"/>
        <w:right w:val="none" w:sz="0" w:space="0" w:color="auto"/>
      </w:divBdr>
    </w:div>
    <w:div w:id="1287541200">
      <w:marLeft w:val="0"/>
      <w:marRight w:val="0"/>
      <w:marTop w:val="0"/>
      <w:marBottom w:val="0"/>
      <w:divBdr>
        <w:top w:val="none" w:sz="0" w:space="0" w:color="auto"/>
        <w:left w:val="none" w:sz="0" w:space="0" w:color="auto"/>
        <w:bottom w:val="none" w:sz="0" w:space="0" w:color="auto"/>
        <w:right w:val="none" w:sz="0" w:space="0" w:color="auto"/>
      </w:divBdr>
      <w:divsChild>
        <w:div w:id="695696138">
          <w:marLeft w:val="0"/>
          <w:marRight w:val="0"/>
          <w:marTop w:val="0"/>
          <w:marBottom w:val="0"/>
          <w:divBdr>
            <w:top w:val="none" w:sz="0" w:space="0" w:color="auto"/>
            <w:left w:val="none" w:sz="0" w:space="0" w:color="auto"/>
            <w:bottom w:val="none" w:sz="0" w:space="0" w:color="auto"/>
            <w:right w:val="none" w:sz="0" w:space="0" w:color="auto"/>
          </w:divBdr>
        </w:div>
      </w:divsChild>
    </w:div>
    <w:div w:id="1288851903">
      <w:bodyDiv w:val="1"/>
      <w:marLeft w:val="0"/>
      <w:marRight w:val="0"/>
      <w:marTop w:val="0"/>
      <w:marBottom w:val="0"/>
      <w:divBdr>
        <w:top w:val="none" w:sz="0" w:space="0" w:color="auto"/>
        <w:left w:val="none" w:sz="0" w:space="0" w:color="auto"/>
        <w:bottom w:val="none" w:sz="0" w:space="0" w:color="auto"/>
        <w:right w:val="none" w:sz="0" w:space="0" w:color="auto"/>
      </w:divBdr>
    </w:div>
    <w:div w:id="1289512340">
      <w:marLeft w:val="0"/>
      <w:marRight w:val="0"/>
      <w:marTop w:val="0"/>
      <w:marBottom w:val="0"/>
      <w:divBdr>
        <w:top w:val="none" w:sz="0" w:space="0" w:color="auto"/>
        <w:left w:val="none" w:sz="0" w:space="0" w:color="auto"/>
        <w:bottom w:val="none" w:sz="0" w:space="0" w:color="auto"/>
        <w:right w:val="none" w:sz="0" w:space="0" w:color="auto"/>
      </w:divBdr>
      <w:divsChild>
        <w:div w:id="2120946484">
          <w:marLeft w:val="0"/>
          <w:marRight w:val="0"/>
          <w:marTop w:val="0"/>
          <w:marBottom w:val="0"/>
          <w:divBdr>
            <w:top w:val="none" w:sz="0" w:space="0" w:color="auto"/>
            <w:left w:val="none" w:sz="0" w:space="0" w:color="auto"/>
            <w:bottom w:val="none" w:sz="0" w:space="0" w:color="auto"/>
            <w:right w:val="none" w:sz="0" w:space="0" w:color="auto"/>
          </w:divBdr>
        </w:div>
      </w:divsChild>
    </w:div>
    <w:div w:id="1290431795">
      <w:marLeft w:val="0"/>
      <w:marRight w:val="0"/>
      <w:marTop w:val="0"/>
      <w:marBottom w:val="0"/>
      <w:divBdr>
        <w:top w:val="none" w:sz="0" w:space="0" w:color="auto"/>
        <w:left w:val="none" w:sz="0" w:space="0" w:color="auto"/>
        <w:bottom w:val="none" w:sz="0" w:space="0" w:color="auto"/>
        <w:right w:val="none" w:sz="0" w:space="0" w:color="auto"/>
      </w:divBdr>
      <w:divsChild>
        <w:div w:id="1501233324">
          <w:marLeft w:val="0"/>
          <w:marRight w:val="0"/>
          <w:marTop w:val="0"/>
          <w:marBottom w:val="0"/>
          <w:divBdr>
            <w:top w:val="none" w:sz="0" w:space="0" w:color="auto"/>
            <w:left w:val="none" w:sz="0" w:space="0" w:color="auto"/>
            <w:bottom w:val="none" w:sz="0" w:space="0" w:color="auto"/>
            <w:right w:val="none" w:sz="0" w:space="0" w:color="auto"/>
          </w:divBdr>
        </w:div>
      </w:divsChild>
    </w:div>
    <w:div w:id="1290546283">
      <w:marLeft w:val="0"/>
      <w:marRight w:val="0"/>
      <w:marTop w:val="0"/>
      <w:marBottom w:val="0"/>
      <w:divBdr>
        <w:top w:val="none" w:sz="0" w:space="0" w:color="auto"/>
        <w:left w:val="none" w:sz="0" w:space="0" w:color="auto"/>
        <w:bottom w:val="none" w:sz="0" w:space="0" w:color="auto"/>
        <w:right w:val="none" w:sz="0" w:space="0" w:color="auto"/>
      </w:divBdr>
      <w:divsChild>
        <w:div w:id="1154491954">
          <w:marLeft w:val="0"/>
          <w:marRight w:val="0"/>
          <w:marTop w:val="0"/>
          <w:marBottom w:val="0"/>
          <w:divBdr>
            <w:top w:val="none" w:sz="0" w:space="0" w:color="auto"/>
            <w:left w:val="none" w:sz="0" w:space="0" w:color="auto"/>
            <w:bottom w:val="none" w:sz="0" w:space="0" w:color="auto"/>
            <w:right w:val="none" w:sz="0" w:space="0" w:color="auto"/>
          </w:divBdr>
        </w:div>
      </w:divsChild>
    </w:div>
    <w:div w:id="1290626024">
      <w:marLeft w:val="0"/>
      <w:marRight w:val="0"/>
      <w:marTop w:val="0"/>
      <w:marBottom w:val="0"/>
      <w:divBdr>
        <w:top w:val="none" w:sz="0" w:space="0" w:color="auto"/>
        <w:left w:val="none" w:sz="0" w:space="0" w:color="auto"/>
        <w:bottom w:val="none" w:sz="0" w:space="0" w:color="auto"/>
        <w:right w:val="none" w:sz="0" w:space="0" w:color="auto"/>
      </w:divBdr>
      <w:divsChild>
        <w:div w:id="1843231274">
          <w:marLeft w:val="0"/>
          <w:marRight w:val="0"/>
          <w:marTop w:val="0"/>
          <w:marBottom w:val="0"/>
          <w:divBdr>
            <w:top w:val="none" w:sz="0" w:space="0" w:color="auto"/>
            <w:left w:val="none" w:sz="0" w:space="0" w:color="auto"/>
            <w:bottom w:val="none" w:sz="0" w:space="0" w:color="auto"/>
            <w:right w:val="none" w:sz="0" w:space="0" w:color="auto"/>
          </w:divBdr>
        </w:div>
      </w:divsChild>
    </w:div>
    <w:div w:id="1292246838">
      <w:marLeft w:val="0"/>
      <w:marRight w:val="0"/>
      <w:marTop w:val="0"/>
      <w:marBottom w:val="0"/>
      <w:divBdr>
        <w:top w:val="none" w:sz="0" w:space="0" w:color="auto"/>
        <w:left w:val="none" w:sz="0" w:space="0" w:color="auto"/>
        <w:bottom w:val="none" w:sz="0" w:space="0" w:color="auto"/>
        <w:right w:val="none" w:sz="0" w:space="0" w:color="auto"/>
      </w:divBdr>
      <w:divsChild>
        <w:div w:id="504825338">
          <w:marLeft w:val="0"/>
          <w:marRight w:val="0"/>
          <w:marTop w:val="0"/>
          <w:marBottom w:val="0"/>
          <w:divBdr>
            <w:top w:val="none" w:sz="0" w:space="0" w:color="auto"/>
            <w:left w:val="none" w:sz="0" w:space="0" w:color="auto"/>
            <w:bottom w:val="none" w:sz="0" w:space="0" w:color="auto"/>
            <w:right w:val="none" w:sz="0" w:space="0" w:color="auto"/>
          </w:divBdr>
        </w:div>
      </w:divsChild>
    </w:div>
    <w:div w:id="1292714985">
      <w:marLeft w:val="0"/>
      <w:marRight w:val="0"/>
      <w:marTop w:val="0"/>
      <w:marBottom w:val="0"/>
      <w:divBdr>
        <w:top w:val="none" w:sz="0" w:space="0" w:color="auto"/>
        <w:left w:val="none" w:sz="0" w:space="0" w:color="auto"/>
        <w:bottom w:val="none" w:sz="0" w:space="0" w:color="auto"/>
        <w:right w:val="none" w:sz="0" w:space="0" w:color="auto"/>
      </w:divBdr>
      <w:divsChild>
        <w:div w:id="797186739">
          <w:marLeft w:val="0"/>
          <w:marRight w:val="0"/>
          <w:marTop w:val="0"/>
          <w:marBottom w:val="0"/>
          <w:divBdr>
            <w:top w:val="none" w:sz="0" w:space="0" w:color="auto"/>
            <w:left w:val="none" w:sz="0" w:space="0" w:color="auto"/>
            <w:bottom w:val="none" w:sz="0" w:space="0" w:color="auto"/>
            <w:right w:val="none" w:sz="0" w:space="0" w:color="auto"/>
          </w:divBdr>
        </w:div>
      </w:divsChild>
    </w:div>
    <w:div w:id="1292831691">
      <w:marLeft w:val="0"/>
      <w:marRight w:val="0"/>
      <w:marTop w:val="0"/>
      <w:marBottom w:val="0"/>
      <w:divBdr>
        <w:top w:val="none" w:sz="0" w:space="0" w:color="auto"/>
        <w:left w:val="none" w:sz="0" w:space="0" w:color="auto"/>
        <w:bottom w:val="none" w:sz="0" w:space="0" w:color="auto"/>
        <w:right w:val="none" w:sz="0" w:space="0" w:color="auto"/>
      </w:divBdr>
      <w:divsChild>
        <w:div w:id="3702781">
          <w:marLeft w:val="0"/>
          <w:marRight w:val="0"/>
          <w:marTop w:val="0"/>
          <w:marBottom w:val="0"/>
          <w:divBdr>
            <w:top w:val="none" w:sz="0" w:space="0" w:color="auto"/>
            <w:left w:val="none" w:sz="0" w:space="0" w:color="auto"/>
            <w:bottom w:val="none" w:sz="0" w:space="0" w:color="auto"/>
            <w:right w:val="none" w:sz="0" w:space="0" w:color="auto"/>
          </w:divBdr>
        </w:div>
      </w:divsChild>
    </w:div>
    <w:div w:id="1292974724">
      <w:marLeft w:val="0"/>
      <w:marRight w:val="0"/>
      <w:marTop w:val="0"/>
      <w:marBottom w:val="0"/>
      <w:divBdr>
        <w:top w:val="none" w:sz="0" w:space="0" w:color="auto"/>
        <w:left w:val="none" w:sz="0" w:space="0" w:color="auto"/>
        <w:bottom w:val="none" w:sz="0" w:space="0" w:color="auto"/>
        <w:right w:val="none" w:sz="0" w:space="0" w:color="auto"/>
      </w:divBdr>
      <w:divsChild>
        <w:div w:id="281232227">
          <w:marLeft w:val="0"/>
          <w:marRight w:val="0"/>
          <w:marTop w:val="0"/>
          <w:marBottom w:val="0"/>
          <w:divBdr>
            <w:top w:val="none" w:sz="0" w:space="0" w:color="auto"/>
            <w:left w:val="none" w:sz="0" w:space="0" w:color="auto"/>
            <w:bottom w:val="none" w:sz="0" w:space="0" w:color="auto"/>
            <w:right w:val="none" w:sz="0" w:space="0" w:color="auto"/>
          </w:divBdr>
        </w:div>
      </w:divsChild>
    </w:div>
    <w:div w:id="1293361391">
      <w:marLeft w:val="0"/>
      <w:marRight w:val="0"/>
      <w:marTop w:val="0"/>
      <w:marBottom w:val="0"/>
      <w:divBdr>
        <w:top w:val="none" w:sz="0" w:space="0" w:color="auto"/>
        <w:left w:val="none" w:sz="0" w:space="0" w:color="auto"/>
        <w:bottom w:val="none" w:sz="0" w:space="0" w:color="auto"/>
        <w:right w:val="none" w:sz="0" w:space="0" w:color="auto"/>
      </w:divBdr>
      <w:divsChild>
        <w:div w:id="1849514636">
          <w:marLeft w:val="0"/>
          <w:marRight w:val="0"/>
          <w:marTop w:val="0"/>
          <w:marBottom w:val="0"/>
          <w:divBdr>
            <w:top w:val="none" w:sz="0" w:space="0" w:color="auto"/>
            <w:left w:val="none" w:sz="0" w:space="0" w:color="auto"/>
            <w:bottom w:val="none" w:sz="0" w:space="0" w:color="auto"/>
            <w:right w:val="none" w:sz="0" w:space="0" w:color="auto"/>
          </w:divBdr>
        </w:div>
      </w:divsChild>
    </w:div>
    <w:div w:id="1294017177">
      <w:marLeft w:val="0"/>
      <w:marRight w:val="0"/>
      <w:marTop w:val="0"/>
      <w:marBottom w:val="0"/>
      <w:divBdr>
        <w:top w:val="none" w:sz="0" w:space="0" w:color="auto"/>
        <w:left w:val="none" w:sz="0" w:space="0" w:color="auto"/>
        <w:bottom w:val="none" w:sz="0" w:space="0" w:color="auto"/>
        <w:right w:val="none" w:sz="0" w:space="0" w:color="auto"/>
      </w:divBdr>
      <w:divsChild>
        <w:div w:id="804857934">
          <w:marLeft w:val="0"/>
          <w:marRight w:val="0"/>
          <w:marTop w:val="0"/>
          <w:marBottom w:val="0"/>
          <w:divBdr>
            <w:top w:val="none" w:sz="0" w:space="0" w:color="auto"/>
            <w:left w:val="none" w:sz="0" w:space="0" w:color="auto"/>
            <w:bottom w:val="none" w:sz="0" w:space="0" w:color="auto"/>
            <w:right w:val="none" w:sz="0" w:space="0" w:color="auto"/>
          </w:divBdr>
        </w:div>
      </w:divsChild>
    </w:div>
    <w:div w:id="1294869777">
      <w:marLeft w:val="0"/>
      <w:marRight w:val="0"/>
      <w:marTop w:val="0"/>
      <w:marBottom w:val="0"/>
      <w:divBdr>
        <w:top w:val="none" w:sz="0" w:space="0" w:color="auto"/>
        <w:left w:val="none" w:sz="0" w:space="0" w:color="auto"/>
        <w:bottom w:val="none" w:sz="0" w:space="0" w:color="auto"/>
        <w:right w:val="none" w:sz="0" w:space="0" w:color="auto"/>
      </w:divBdr>
      <w:divsChild>
        <w:div w:id="866023084">
          <w:marLeft w:val="0"/>
          <w:marRight w:val="0"/>
          <w:marTop w:val="0"/>
          <w:marBottom w:val="0"/>
          <w:divBdr>
            <w:top w:val="none" w:sz="0" w:space="0" w:color="auto"/>
            <w:left w:val="none" w:sz="0" w:space="0" w:color="auto"/>
            <w:bottom w:val="none" w:sz="0" w:space="0" w:color="auto"/>
            <w:right w:val="none" w:sz="0" w:space="0" w:color="auto"/>
          </w:divBdr>
        </w:div>
      </w:divsChild>
    </w:div>
    <w:div w:id="1294870576">
      <w:bodyDiv w:val="1"/>
      <w:marLeft w:val="0"/>
      <w:marRight w:val="0"/>
      <w:marTop w:val="0"/>
      <w:marBottom w:val="0"/>
      <w:divBdr>
        <w:top w:val="none" w:sz="0" w:space="0" w:color="auto"/>
        <w:left w:val="none" w:sz="0" w:space="0" w:color="auto"/>
        <w:bottom w:val="none" w:sz="0" w:space="0" w:color="auto"/>
        <w:right w:val="none" w:sz="0" w:space="0" w:color="auto"/>
      </w:divBdr>
    </w:div>
    <w:div w:id="1295329475">
      <w:marLeft w:val="0"/>
      <w:marRight w:val="0"/>
      <w:marTop w:val="0"/>
      <w:marBottom w:val="0"/>
      <w:divBdr>
        <w:top w:val="none" w:sz="0" w:space="0" w:color="auto"/>
        <w:left w:val="none" w:sz="0" w:space="0" w:color="auto"/>
        <w:bottom w:val="none" w:sz="0" w:space="0" w:color="auto"/>
        <w:right w:val="none" w:sz="0" w:space="0" w:color="auto"/>
      </w:divBdr>
      <w:divsChild>
        <w:div w:id="576011447">
          <w:marLeft w:val="0"/>
          <w:marRight w:val="0"/>
          <w:marTop w:val="0"/>
          <w:marBottom w:val="0"/>
          <w:divBdr>
            <w:top w:val="none" w:sz="0" w:space="0" w:color="auto"/>
            <w:left w:val="none" w:sz="0" w:space="0" w:color="auto"/>
            <w:bottom w:val="none" w:sz="0" w:space="0" w:color="auto"/>
            <w:right w:val="none" w:sz="0" w:space="0" w:color="auto"/>
          </w:divBdr>
        </w:div>
      </w:divsChild>
    </w:div>
    <w:div w:id="1296176763">
      <w:marLeft w:val="0"/>
      <w:marRight w:val="0"/>
      <w:marTop w:val="0"/>
      <w:marBottom w:val="0"/>
      <w:divBdr>
        <w:top w:val="none" w:sz="0" w:space="0" w:color="auto"/>
        <w:left w:val="none" w:sz="0" w:space="0" w:color="auto"/>
        <w:bottom w:val="none" w:sz="0" w:space="0" w:color="auto"/>
        <w:right w:val="none" w:sz="0" w:space="0" w:color="auto"/>
      </w:divBdr>
      <w:divsChild>
        <w:div w:id="8222907">
          <w:marLeft w:val="0"/>
          <w:marRight w:val="0"/>
          <w:marTop w:val="0"/>
          <w:marBottom w:val="0"/>
          <w:divBdr>
            <w:top w:val="none" w:sz="0" w:space="0" w:color="auto"/>
            <w:left w:val="none" w:sz="0" w:space="0" w:color="auto"/>
            <w:bottom w:val="none" w:sz="0" w:space="0" w:color="auto"/>
            <w:right w:val="none" w:sz="0" w:space="0" w:color="auto"/>
          </w:divBdr>
        </w:div>
      </w:divsChild>
    </w:div>
    <w:div w:id="1297374509">
      <w:bodyDiv w:val="1"/>
      <w:marLeft w:val="0"/>
      <w:marRight w:val="0"/>
      <w:marTop w:val="0"/>
      <w:marBottom w:val="0"/>
      <w:divBdr>
        <w:top w:val="none" w:sz="0" w:space="0" w:color="auto"/>
        <w:left w:val="none" w:sz="0" w:space="0" w:color="auto"/>
        <w:bottom w:val="none" w:sz="0" w:space="0" w:color="auto"/>
        <w:right w:val="none" w:sz="0" w:space="0" w:color="auto"/>
      </w:divBdr>
    </w:div>
    <w:div w:id="1299459560">
      <w:marLeft w:val="0"/>
      <w:marRight w:val="0"/>
      <w:marTop w:val="0"/>
      <w:marBottom w:val="0"/>
      <w:divBdr>
        <w:top w:val="none" w:sz="0" w:space="0" w:color="auto"/>
        <w:left w:val="none" w:sz="0" w:space="0" w:color="auto"/>
        <w:bottom w:val="none" w:sz="0" w:space="0" w:color="auto"/>
        <w:right w:val="none" w:sz="0" w:space="0" w:color="auto"/>
      </w:divBdr>
      <w:divsChild>
        <w:div w:id="1151483987">
          <w:marLeft w:val="0"/>
          <w:marRight w:val="0"/>
          <w:marTop w:val="0"/>
          <w:marBottom w:val="0"/>
          <w:divBdr>
            <w:top w:val="none" w:sz="0" w:space="0" w:color="auto"/>
            <w:left w:val="none" w:sz="0" w:space="0" w:color="auto"/>
            <w:bottom w:val="none" w:sz="0" w:space="0" w:color="auto"/>
            <w:right w:val="none" w:sz="0" w:space="0" w:color="auto"/>
          </w:divBdr>
        </w:div>
      </w:divsChild>
    </w:div>
    <w:div w:id="1299527516">
      <w:marLeft w:val="0"/>
      <w:marRight w:val="0"/>
      <w:marTop w:val="0"/>
      <w:marBottom w:val="0"/>
      <w:divBdr>
        <w:top w:val="none" w:sz="0" w:space="0" w:color="auto"/>
        <w:left w:val="none" w:sz="0" w:space="0" w:color="auto"/>
        <w:bottom w:val="none" w:sz="0" w:space="0" w:color="auto"/>
        <w:right w:val="none" w:sz="0" w:space="0" w:color="auto"/>
      </w:divBdr>
      <w:divsChild>
        <w:div w:id="752701477">
          <w:marLeft w:val="0"/>
          <w:marRight w:val="0"/>
          <w:marTop w:val="0"/>
          <w:marBottom w:val="0"/>
          <w:divBdr>
            <w:top w:val="none" w:sz="0" w:space="0" w:color="auto"/>
            <w:left w:val="none" w:sz="0" w:space="0" w:color="auto"/>
            <w:bottom w:val="none" w:sz="0" w:space="0" w:color="auto"/>
            <w:right w:val="none" w:sz="0" w:space="0" w:color="auto"/>
          </w:divBdr>
        </w:div>
      </w:divsChild>
    </w:div>
    <w:div w:id="1299803874">
      <w:marLeft w:val="0"/>
      <w:marRight w:val="0"/>
      <w:marTop w:val="0"/>
      <w:marBottom w:val="0"/>
      <w:divBdr>
        <w:top w:val="none" w:sz="0" w:space="0" w:color="auto"/>
        <w:left w:val="none" w:sz="0" w:space="0" w:color="auto"/>
        <w:bottom w:val="none" w:sz="0" w:space="0" w:color="auto"/>
        <w:right w:val="none" w:sz="0" w:space="0" w:color="auto"/>
      </w:divBdr>
      <w:divsChild>
        <w:div w:id="1634485175">
          <w:marLeft w:val="0"/>
          <w:marRight w:val="0"/>
          <w:marTop w:val="0"/>
          <w:marBottom w:val="0"/>
          <w:divBdr>
            <w:top w:val="none" w:sz="0" w:space="0" w:color="auto"/>
            <w:left w:val="none" w:sz="0" w:space="0" w:color="auto"/>
            <w:bottom w:val="none" w:sz="0" w:space="0" w:color="auto"/>
            <w:right w:val="none" w:sz="0" w:space="0" w:color="auto"/>
          </w:divBdr>
        </w:div>
      </w:divsChild>
    </w:div>
    <w:div w:id="1301762157">
      <w:marLeft w:val="0"/>
      <w:marRight w:val="0"/>
      <w:marTop w:val="0"/>
      <w:marBottom w:val="0"/>
      <w:divBdr>
        <w:top w:val="none" w:sz="0" w:space="0" w:color="auto"/>
        <w:left w:val="none" w:sz="0" w:space="0" w:color="auto"/>
        <w:bottom w:val="none" w:sz="0" w:space="0" w:color="auto"/>
        <w:right w:val="none" w:sz="0" w:space="0" w:color="auto"/>
      </w:divBdr>
      <w:divsChild>
        <w:div w:id="640577132">
          <w:marLeft w:val="0"/>
          <w:marRight w:val="0"/>
          <w:marTop w:val="0"/>
          <w:marBottom w:val="0"/>
          <w:divBdr>
            <w:top w:val="none" w:sz="0" w:space="0" w:color="auto"/>
            <w:left w:val="none" w:sz="0" w:space="0" w:color="auto"/>
            <w:bottom w:val="none" w:sz="0" w:space="0" w:color="auto"/>
            <w:right w:val="none" w:sz="0" w:space="0" w:color="auto"/>
          </w:divBdr>
        </w:div>
      </w:divsChild>
    </w:div>
    <w:div w:id="1301837197">
      <w:bodyDiv w:val="1"/>
      <w:marLeft w:val="0"/>
      <w:marRight w:val="0"/>
      <w:marTop w:val="0"/>
      <w:marBottom w:val="0"/>
      <w:divBdr>
        <w:top w:val="none" w:sz="0" w:space="0" w:color="auto"/>
        <w:left w:val="none" w:sz="0" w:space="0" w:color="auto"/>
        <w:bottom w:val="none" w:sz="0" w:space="0" w:color="auto"/>
        <w:right w:val="none" w:sz="0" w:space="0" w:color="auto"/>
      </w:divBdr>
    </w:div>
    <w:div w:id="1302537609">
      <w:marLeft w:val="0"/>
      <w:marRight w:val="0"/>
      <w:marTop w:val="0"/>
      <w:marBottom w:val="0"/>
      <w:divBdr>
        <w:top w:val="none" w:sz="0" w:space="0" w:color="auto"/>
        <w:left w:val="none" w:sz="0" w:space="0" w:color="auto"/>
        <w:bottom w:val="none" w:sz="0" w:space="0" w:color="auto"/>
        <w:right w:val="none" w:sz="0" w:space="0" w:color="auto"/>
      </w:divBdr>
      <w:divsChild>
        <w:div w:id="1851141752">
          <w:marLeft w:val="0"/>
          <w:marRight w:val="0"/>
          <w:marTop w:val="0"/>
          <w:marBottom w:val="0"/>
          <w:divBdr>
            <w:top w:val="none" w:sz="0" w:space="0" w:color="auto"/>
            <w:left w:val="none" w:sz="0" w:space="0" w:color="auto"/>
            <w:bottom w:val="none" w:sz="0" w:space="0" w:color="auto"/>
            <w:right w:val="none" w:sz="0" w:space="0" w:color="auto"/>
          </w:divBdr>
        </w:div>
      </w:divsChild>
    </w:div>
    <w:div w:id="1303385402">
      <w:bodyDiv w:val="1"/>
      <w:marLeft w:val="0"/>
      <w:marRight w:val="0"/>
      <w:marTop w:val="0"/>
      <w:marBottom w:val="0"/>
      <w:divBdr>
        <w:top w:val="none" w:sz="0" w:space="0" w:color="auto"/>
        <w:left w:val="none" w:sz="0" w:space="0" w:color="auto"/>
        <w:bottom w:val="none" w:sz="0" w:space="0" w:color="auto"/>
        <w:right w:val="none" w:sz="0" w:space="0" w:color="auto"/>
      </w:divBdr>
    </w:div>
    <w:div w:id="1304966593">
      <w:marLeft w:val="0"/>
      <w:marRight w:val="0"/>
      <w:marTop w:val="0"/>
      <w:marBottom w:val="0"/>
      <w:divBdr>
        <w:top w:val="none" w:sz="0" w:space="0" w:color="auto"/>
        <w:left w:val="none" w:sz="0" w:space="0" w:color="auto"/>
        <w:bottom w:val="none" w:sz="0" w:space="0" w:color="auto"/>
        <w:right w:val="none" w:sz="0" w:space="0" w:color="auto"/>
      </w:divBdr>
      <w:divsChild>
        <w:div w:id="1568227758">
          <w:marLeft w:val="0"/>
          <w:marRight w:val="0"/>
          <w:marTop w:val="0"/>
          <w:marBottom w:val="0"/>
          <w:divBdr>
            <w:top w:val="none" w:sz="0" w:space="0" w:color="auto"/>
            <w:left w:val="none" w:sz="0" w:space="0" w:color="auto"/>
            <w:bottom w:val="none" w:sz="0" w:space="0" w:color="auto"/>
            <w:right w:val="none" w:sz="0" w:space="0" w:color="auto"/>
          </w:divBdr>
        </w:div>
      </w:divsChild>
    </w:div>
    <w:div w:id="1305619733">
      <w:marLeft w:val="0"/>
      <w:marRight w:val="0"/>
      <w:marTop w:val="0"/>
      <w:marBottom w:val="0"/>
      <w:divBdr>
        <w:top w:val="none" w:sz="0" w:space="0" w:color="auto"/>
        <w:left w:val="none" w:sz="0" w:space="0" w:color="auto"/>
        <w:bottom w:val="none" w:sz="0" w:space="0" w:color="auto"/>
        <w:right w:val="none" w:sz="0" w:space="0" w:color="auto"/>
      </w:divBdr>
      <w:divsChild>
        <w:div w:id="1313410748">
          <w:marLeft w:val="0"/>
          <w:marRight w:val="0"/>
          <w:marTop w:val="0"/>
          <w:marBottom w:val="0"/>
          <w:divBdr>
            <w:top w:val="none" w:sz="0" w:space="0" w:color="auto"/>
            <w:left w:val="none" w:sz="0" w:space="0" w:color="auto"/>
            <w:bottom w:val="none" w:sz="0" w:space="0" w:color="auto"/>
            <w:right w:val="none" w:sz="0" w:space="0" w:color="auto"/>
          </w:divBdr>
        </w:div>
      </w:divsChild>
    </w:div>
    <w:div w:id="1306013337">
      <w:marLeft w:val="0"/>
      <w:marRight w:val="0"/>
      <w:marTop w:val="0"/>
      <w:marBottom w:val="0"/>
      <w:divBdr>
        <w:top w:val="none" w:sz="0" w:space="0" w:color="auto"/>
        <w:left w:val="none" w:sz="0" w:space="0" w:color="auto"/>
        <w:bottom w:val="none" w:sz="0" w:space="0" w:color="auto"/>
        <w:right w:val="none" w:sz="0" w:space="0" w:color="auto"/>
      </w:divBdr>
      <w:divsChild>
        <w:div w:id="622152805">
          <w:marLeft w:val="0"/>
          <w:marRight w:val="0"/>
          <w:marTop w:val="0"/>
          <w:marBottom w:val="0"/>
          <w:divBdr>
            <w:top w:val="none" w:sz="0" w:space="0" w:color="auto"/>
            <w:left w:val="none" w:sz="0" w:space="0" w:color="auto"/>
            <w:bottom w:val="none" w:sz="0" w:space="0" w:color="auto"/>
            <w:right w:val="none" w:sz="0" w:space="0" w:color="auto"/>
          </w:divBdr>
        </w:div>
      </w:divsChild>
    </w:div>
    <w:div w:id="1306274336">
      <w:marLeft w:val="0"/>
      <w:marRight w:val="0"/>
      <w:marTop w:val="0"/>
      <w:marBottom w:val="0"/>
      <w:divBdr>
        <w:top w:val="none" w:sz="0" w:space="0" w:color="auto"/>
        <w:left w:val="none" w:sz="0" w:space="0" w:color="auto"/>
        <w:bottom w:val="none" w:sz="0" w:space="0" w:color="auto"/>
        <w:right w:val="none" w:sz="0" w:space="0" w:color="auto"/>
      </w:divBdr>
      <w:divsChild>
        <w:div w:id="719354974">
          <w:marLeft w:val="0"/>
          <w:marRight w:val="0"/>
          <w:marTop w:val="0"/>
          <w:marBottom w:val="0"/>
          <w:divBdr>
            <w:top w:val="none" w:sz="0" w:space="0" w:color="auto"/>
            <w:left w:val="none" w:sz="0" w:space="0" w:color="auto"/>
            <w:bottom w:val="none" w:sz="0" w:space="0" w:color="auto"/>
            <w:right w:val="none" w:sz="0" w:space="0" w:color="auto"/>
          </w:divBdr>
        </w:div>
      </w:divsChild>
    </w:div>
    <w:div w:id="1307708042">
      <w:bodyDiv w:val="1"/>
      <w:marLeft w:val="0"/>
      <w:marRight w:val="0"/>
      <w:marTop w:val="0"/>
      <w:marBottom w:val="0"/>
      <w:divBdr>
        <w:top w:val="none" w:sz="0" w:space="0" w:color="auto"/>
        <w:left w:val="none" w:sz="0" w:space="0" w:color="auto"/>
        <w:bottom w:val="none" w:sz="0" w:space="0" w:color="auto"/>
        <w:right w:val="none" w:sz="0" w:space="0" w:color="auto"/>
      </w:divBdr>
    </w:div>
    <w:div w:id="1310792829">
      <w:marLeft w:val="0"/>
      <w:marRight w:val="0"/>
      <w:marTop w:val="0"/>
      <w:marBottom w:val="0"/>
      <w:divBdr>
        <w:top w:val="none" w:sz="0" w:space="0" w:color="auto"/>
        <w:left w:val="none" w:sz="0" w:space="0" w:color="auto"/>
        <w:bottom w:val="none" w:sz="0" w:space="0" w:color="auto"/>
        <w:right w:val="none" w:sz="0" w:space="0" w:color="auto"/>
      </w:divBdr>
      <w:divsChild>
        <w:div w:id="1311014109">
          <w:marLeft w:val="0"/>
          <w:marRight w:val="0"/>
          <w:marTop w:val="0"/>
          <w:marBottom w:val="0"/>
          <w:divBdr>
            <w:top w:val="none" w:sz="0" w:space="0" w:color="auto"/>
            <w:left w:val="none" w:sz="0" w:space="0" w:color="auto"/>
            <w:bottom w:val="none" w:sz="0" w:space="0" w:color="auto"/>
            <w:right w:val="none" w:sz="0" w:space="0" w:color="auto"/>
          </w:divBdr>
        </w:div>
      </w:divsChild>
    </w:div>
    <w:div w:id="1310862629">
      <w:marLeft w:val="0"/>
      <w:marRight w:val="0"/>
      <w:marTop w:val="0"/>
      <w:marBottom w:val="0"/>
      <w:divBdr>
        <w:top w:val="none" w:sz="0" w:space="0" w:color="auto"/>
        <w:left w:val="none" w:sz="0" w:space="0" w:color="auto"/>
        <w:bottom w:val="none" w:sz="0" w:space="0" w:color="auto"/>
        <w:right w:val="none" w:sz="0" w:space="0" w:color="auto"/>
      </w:divBdr>
      <w:divsChild>
        <w:div w:id="2053118212">
          <w:marLeft w:val="0"/>
          <w:marRight w:val="0"/>
          <w:marTop w:val="0"/>
          <w:marBottom w:val="0"/>
          <w:divBdr>
            <w:top w:val="none" w:sz="0" w:space="0" w:color="auto"/>
            <w:left w:val="none" w:sz="0" w:space="0" w:color="auto"/>
            <w:bottom w:val="none" w:sz="0" w:space="0" w:color="auto"/>
            <w:right w:val="none" w:sz="0" w:space="0" w:color="auto"/>
          </w:divBdr>
        </w:div>
      </w:divsChild>
    </w:div>
    <w:div w:id="1310944428">
      <w:marLeft w:val="0"/>
      <w:marRight w:val="0"/>
      <w:marTop w:val="0"/>
      <w:marBottom w:val="0"/>
      <w:divBdr>
        <w:top w:val="none" w:sz="0" w:space="0" w:color="auto"/>
        <w:left w:val="none" w:sz="0" w:space="0" w:color="auto"/>
        <w:bottom w:val="none" w:sz="0" w:space="0" w:color="auto"/>
        <w:right w:val="none" w:sz="0" w:space="0" w:color="auto"/>
      </w:divBdr>
      <w:divsChild>
        <w:div w:id="1724867369">
          <w:marLeft w:val="0"/>
          <w:marRight w:val="0"/>
          <w:marTop w:val="0"/>
          <w:marBottom w:val="0"/>
          <w:divBdr>
            <w:top w:val="none" w:sz="0" w:space="0" w:color="auto"/>
            <w:left w:val="none" w:sz="0" w:space="0" w:color="auto"/>
            <w:bottom w:val="none" w:sz="0" w:space="0" w:color="auto"/>
            <w:right w:val="none" w:sz="0" w:space="0" w:color="auto"/>
          </w:divBdr>
        </w:div>
      </w:divsChild>
    </w:div>
    <w:div w:id="1312247085">
      <w:marLeft w:val="0"/>
      <w:marRight w:val="0"/>
      <w:marTop w:val="0"/>
      <w:marBottom w:val="0"/>
      <w:divBdr>
        <w:top w:val="none" w:sz="0" w:space="0" w:color="auto"/>
        <w:left w:val="none" w:sz="0" w:space="0" w:color="auto"/>
        <w:bottom w:val="none" w:sz="0" w:space="0" w:color="auto"/>
        <w:right w:val="none" w:sz="0" w:space="0" w:color="auto"/>
      </w:divBdr>
      <w:divsChild>
        <w:div w:id="598102978">
          <w:marLeft w:val="0"/>
          <w:marRight w:val="0"/>
          <w:marTop w:val="0"/>
          <w:marBottom w:val="0"/>
          <w:divBdr>
            <w:top w:val="none" w:sz="0" w:space="0" w:color="auto"/>
            <w:left w:val="none" w:sz="0" w:space="0" w:color="auto"/>
            <w:bottom w:val="none" w:sz="0" w:space="0" w:color="auto"/>
            <w:right w:val="none" w:sz="0" w:space="0" w:color="auto"/>
          </w:divBdr>
        </w:div>
      </w:divsChild>
    </w:div>
    <w:div w:id="1313368578">
      <w:marLeft w:val="0"/>
      <w:marRight w:val="0"/>
      <w:marTop w:val="0"/>
      <w:marBottom w:val="0"/>
      <w:divBdr>
        <w:top w:val="none" w:sz="0" w:space="0" w:color="auto"/>
        <w:left w:val="none" w:sz="0" w:space="0" w:color="auto"/>
        <w:bottom w:val="none" w:sz="0" w:space="0" w:color="auto"/>
        <w:right w:val="none" w:sz="0" w:space="0" w:color="auto"/>
      </w:divBdr>
      <w:divsChild>
        <w:div w:id="1481115454">
          <w:marLeft w:val="0"/>
          <w:marRight w:val="0"/>
          <w:marTop w:val="0"/>
          <w:marBottom w:val="0"/>
          <w:divBdr>
            <w:top w:val="none" w:sz="0" w:space="0" w:color="auto"/>
            <w:left w:val="none" w:sz="0" w:space="0" w:color="auto"/>
            <w:bottom w:val="none" w:sz="0" w:space="0" w:color="auto"/>
            <w:right w:val="none" w:sz="0" w:space="0" w:color="auto"/>
          </w:divBdr>
        </w:div>
      </w:divsChild>
    </w:div>
    <w:div w:id="1313755109">
      <w:marLeft w:val="0"/>
      <w:marRight w:val="0"/>
      <w:marTop w:val="0"/>
      <w:marBottom w:val="0"/>
      <w:divBdr>
        <w:top w:val="none" w:sz="0" w:space="0" w:color="auto"/>
        <w:left w:val="none" w:sz="0" w:space="0" w:color="auto"/>
        <w:bottom w:val="none" w:sz="0" w:space="0" w:color="auto"/>
        <w:right w:val="none" w:sz="0" w:space="0" w:color="auto"/>
      </w:divBdr>
      <w:divsChild>
        <w:div w:id="1308047659">
          <w:marLeft w:val="0"/>
          <w:marRight w:val="0"/>
          <w:marTop w:val="0"/>
          <w:marBottom w:val="0"/>
          <w:divBdr>
            <w:top w:val="none" w:sz="0" w:space="0" w:color="auto"/>
            <w:left w:val="none" w:sz="0" w:space="0" w:color="auto"/>
            <w:bottom w:val="none" w:sz="0" w:space="0" w:color="auto"/>
            <w:right w:val="none" w:sz="0" w:space="0" w:color="auto"/>
          </w:divBdr>
        </w:div>
      </w:divsChild>
    </w:div>
    <w:div w:id="1314410639">
      <w:marLeft w:val="0"/>
      <w:marRight w:val="0"/>
      <w:marTop w:val="0"/>
      <w:marBottom w:val="0"/>
      <w:divBdr>
        <w:top w:val="none" w:sz="0" w:space="0" w:color="auto"/>
        <w:left w:val="none" w:sz="0" w:space="0" w:color="auto"/>
        <w:bottom w:val="none" w:sz="0" w:space="0" w:color="auto"/>
        <w:right w:val="none" w:sz="0" w:space="0" w:color="auto"/>
      </w:divBdr>
      <w:divsChild>
        <w:div w:id="1080758615">
          <w:marLeft w:val="0"/>
          <w:marRight w:val="0"/>
          <w:marTop w:val="0"/>
          <w:marBottom w:val="0"/>
          <w:divBdr>
            <w:top w:val="none" w:sz="0" w:space="0" w:color="auto"/>
            <w:left w:val="none" w:sz="0" w:space="0" w:color="auto"/>
            <w:bottom w:val="none" w:sz="0" w:space="0" w:color="auto"/>
            <w:right w:val="none" w:sz="0" w:space="0" w:color="auto"/>
          </w:divBdr>
        </w:div>
      </w:divsChild>
    </w:div>
    <w:div w:id="1314944854">
      <w:marLeft w:val="0"/>
      <w:marRight w:val="0"/>
      <w:marTop w:val="0"/>
      <w:marBottom w:val="0"/>
      <w:divBdr>
        <w:top w:val="none" w:sz="0" w:space="0" w:color="auto"/>
        <w:left w:val="none" w:sz="0" w:space="0" w:color="auto"/>
        <w:bottom w:val="none" w:sz="0" w:space="0" w:color="auto"/>
        <w:right w:val="none" w:sz="0" w:space="0" w:color="auto"/>
      </w:divBdr>
      <w:divsChild>
        <w:div w:id="1154446236">
          <w:marLeft w:val="0"/>
          <w:marRight w:val="0"/>
          <w:marTop w:val="0"/>
          <w:marBottom w:val="0"/>
          <w:divBdr>
            <w:top w:val="none" w:sz="0" w:space="0" w:color="auto"/>
            <w:left w:val="none" w:sz="0" w:space="0" w:color="auto"/>
            <w:bottom w:val="none" w:sz="0" w:space="0" w:color="auto"/>
            <w:right w:val="none" w:sz="0" w:space="0" w:color="auto"/>
          </w:divBdr>
        </w:div>
      </w:divsChild>
    </w:div>
    <w:div w:id="1315187101">
      <w:bodyDiv w:val="1"/>
      <w:marLeft w:val="0"/>
      <w:marRight w:val="0"/>
      <w:marTop w:val="0"/>
      <w:marBottom w:val="0"/>
      <w:divBdr>
        <w:top w:val="none" w:sz="0" w:space="0" w:color="auto"/>
        <w:left w:val="none" w:sz="0" w:space="0" w:color="auto"/>
        <w:bottom w:val="none" w:sz="0" w:space="0" w:color="auto"/>
        <w:right w:val="none" w:sz="0" w:space="0" w:color="auto"/>
      </w:divBdr>
    </w:div>
    <w:div w:id="1315525791">
      <w:bodyDiv w:val="1"/>
      <w:marLeft w:val="0"/>
      <w:marRight w:val="0"/>
      <w:marTop w:val="0"/>
      <w:marBottom w:val="0"/>
      <w:divBdr>
        <w:top w:val="none" w:sz="0" w:space="0" w:color="auto"/>
        <w:left w:val="none" w:sz="0" w:space="0" w:color="auto"/>
        <w:bottom w:val="none" w:sz="0" w:space="0" w:color="auto"/>
        <w:right w:val="none" w:sz="0" w:space="0" w:color="auto"/>
      </w:divBdr>
    </w:div>
    <w:div w:id="1315983854">
      <w:bodyDiv w:val="1"/>
      <w:marLeft w:val="0"/>
      <w:marRight w:val="0"/>
      <w:marTop w:val="0"/>
      <w:marBottom w:val="0"/>
      <w:divBdr>
        <w:top w:val="none" w:sz="0" w:space="0" w:color="auto"/>
        <w:left w:val="none" w:sz="0" w:space="0" w:color="auto"/>
        <w:bottom w:val="none" w:sz="0" w:space="0" w:color="auto"/>
        <w:right w:val="none" w:sz="0" w:space="0" w:color="auto"/>
      </w:divBdr>
    </w:div>
    <w:div w:id="1316379006">
      <w:marLeft w:val="0"/>
      <w:marRight w:val="0"/>
      <w:marTop w:val="0"/>
      <w:marBottom w:val="0"/>
      <w:divBdr>
        <w:top w:val="none" w:sz="0" w:space="0" w:color="auto"/>
        <w:left w:val="none" w:sz="0" w:space="0" w:color="auto"/>
        <w:bottom w:val="none" w:sz="0" w:space="0" w:color="auto"/>
        <w:right w:val="none" w:sz="0" w:space="0" w:color="auto"/>
      </w:divBdr>
      <w:divsChild>
        <w:div w:id="1905598602">
          <w:marLeft w:val="0"/>
          <w:marRight w:val="0"/>
          <w:marTop w:val="0"/>
          <w:marBottom w:val="0"/>
          <w:divBdr>
            <w:top w:val="none" w:sz="0" w:space="0" w:color="auto"/>
            <w:left w:val="none" w:sz="0" w:space="0" w:color="auto"/>
            <w:bottom w:val="none" w:sz="0" w:space="0" w:color="auto"/>
            <w:right w:val="none" w:sz="0" w:space="0" w:color="auto"/>
          </w:divBdr>
        </w:div>
      </w:divsChild>
    </w:div>
    <w:div w:id="1317345132">
      <w:marLeft w:val="0"/>
      <w:marRight w:val="0"/>
      <w:marTop w:val="0"/>
      <w:marBottom w:val="0"/>
      <w:divBdr>
        <w:top w:val="none" w:sz="0" w:space="0" w:color="auto"/>
        <w:left w:val="none" w:sz="0" w:space="0" w:color="auto"/>
        <w:bottom w:val="none" w:sz="0" w:space="0" w:color="auto"/>
        <w:right w:val="none" w:sz="0" w:space="0" w:color="auto"/>
      </w:divBdr>
      <w:divsChild>
        <w:div w:id="1354502597">
          <w:marLeft w:val="0"/>
          <w:marRight w:val="0"/>
          <w:marTop w:val="0"/>
          <w:marBottom w:val="0"/>
          <w:divBdr>
            <w:top w:val="none" w:sz="0" w:space="0" w:color="auto"/>
            <w:left w:val="none" w:sz="0" w:space="0" w:color="auto"/>
            <w:bottom w:val="none" w:sz="0" w:space="0" w:color="auto"/>
            <w:right w:val="none" w:sz="0" w:space="0" w:color="auto"/>
          </w:divBdr>
        </w:div>
      </w:divsChild>
    </w:div>
    <w:div w:id="1317951338">
      <w:marLeft w:val="0"/>
      <w:marRight w:val="0"/>
      <w:marTop w:val="0"/>
      <w:marBottom w:val="0"/>
      <w:divBdr>
        <w:top w:val="none" w:sz="0" w:space="0" w:color="auto"/>
        <w:left w:val="none" w:sz="0" w:space="0" w:color="auto"/>
        <w:bottom w:val="none" w:sz="0" w:space="0" w:color="auto"/>
        <w:right w:val="none" w:sz="0" w:space="0" w:color="auto"/>
      </w:divBdr>
      <w:divsChild>
        <w:div w:id="510343020">
          <w:marLeft w:val="0"/>
          <w:marRight w:val="0"/>
          <w:marTop w:val="0"/>
          <w:marBottom w:val="0"/>
          <w:divBdr>
            <w:top w:val="none" w:sz="0" w:space="0" w:color="auto"/>
            <w:left w:val="none" w:sz="0" w:space="0" w:color="auto"/>
            <w:bottom w:val="none" w:sz="0" w:space="0" w:color="auto"/>
            <w:right w:val="none" w:sz="0" w:space="0" w:color="auto"/>
          </w:divBdr>
        </w:div>
      </w:divsChild>
    </w:div>
    <w:div w:id="1318455719">
      <w:marLeft w:val="0"/>
      <w:marRight w:val="0"/>
      <w:marTop w:val="0"/>
      <w:marBottom w:val="0"/>
      <w:divBdr>
        <w:top w:val="none" w:sz="0" w:space="0" w:color="auto"/>
        <w:left w:val="none" w:sz="0" w:space="0" w:color="auto"/>
        <w:bottom w:val="none" w:sz="0" w:space="0" w:color="auto"/>
        <w:right w:val="none" w:sz="0" w:space="0" w:color="auto"/>
      </w:divBdr>
      <w:divsChild>
        <w:div w:id="1182815020">
          <w:marLeft w:val="0"/>
          <w:marRight w:val="0"/>
          <w:marTop w:val="0"/>
          <w:marBottom w:val="0"/>
          <w:divBdr>
            <w:top w:val="none" w:sz="0" w:space="0" w:color="auto"/>
            <w:left w:val="none" w:sz="0" w:space="0" w:color="auto"/>
            <w:bottom w:val="none" w:sz="0" w:space="0" w:color="auto"/>
            <w:right w:val="none" w:sz="0" w:space="0" w:color="auto"/>
          </w:divBdr>
        </w:div>
      </w:divsChild>
    </w:div>
    <w:div w:id="1318917508">
      <w:marLeft w:val="0"/>
      <w:marRight w:val="0"/>
      <w:marTop w:val="0"/>
      <w:marBottom w:val="0"/>
      <w:divBdr>
        <w:top w:val="none" w:sz="0" w:space="0" w:color="auto"/>
        <w:left w:val="none" w:sz="0" w:space="0" w:color="auto"/>
        <w:bottom w:val="none" w:sz="0" w:space="0" w:color="auto"/>
        <w:right w:val="none" w:sz="0" w:space="0" w:color="auto"/>
      </w:divBdr>
      <w:divsChild>
        <w:div w:id="565606674">
          <w:marLeft w:val="0"/>
          <w:marRight w:val="0"/>
          <w:marTop w:val="0"/>
          <w:marBottom w:val="0"/>
          <w:divBdr>
            <w:top w:val="none" w:sz="0" w:space="0" w:color="auto"/>
            <w:left w:val="none" w:sz="0" w:space="0" w:color="auto"/>
            <w:bottom w:val="none" w:sz="0" w:space="0" w:color="auto"/>
            <w:right w:val="none" w:sz="0" w:space="0" w:color="auto"/>
          </w:divBdr>
        </w:div>
      </w:divsChild>
    </w:div>
    <w:div w:id="1321035077">
      <w:marLeft w:val="0"/>
      <w:marRight w:val="0"/>
      <w:marTop w:val="0"/>
      <w:marBottom w:val="0"/>
      <w:divBdr>
        <w:top w:val="none" w:sz="0" w:space="0" w:color="auto"/>
        <w:left w:val="none" w:sz="0" w:space="0" w:color="auto"/>
        <w:bottom w:val="none" w:sz="0" w:space="0" w:color="auto"/>
        <w:right w:val="none" w:sz="0" w:space="0" w:color="auto"/>
      </w:divBdr>
      <w:divsChild>
        <w:div w:id="2096316926">
          <w:marLeft w:val="0"/>
          <w:marRight w:val="0"/>
          <w:marTop w:val="0"/>
          <w:marBottom w:val="0"/>
          <w:divBdr>
            <w:top w:val="none" w:sz="0" w:space="0" w:color="auto"/>
            <w:left w:val="none" w:sz="0" w:space="0" w:color="auto"/>
            <w:bottom w:val="none" w:sz="0" w:space="0" w:color="auto"/>
            <w:right w:val="none" w:sz="0" w:space="0" w:color="auto"/>
          </w:divBdr>
        </w:div>
      </w:divsChild>
    </w:div>
    <w:div w:id="1321038896">
      <w:marLeft w:val="0"/>
      <w:marRight w:val="0"/>
      <w:marTop w:val="0"/>
      <w:marBottom w:val="0"/>
      <w:divBdr>
        <w:top w:val="none" w:sz="0" w:space="0" w:color="auto"/>
        <w:left w:val="none" w:sz="0" w:space="0" w:color="auto"/>
        <w:bottom w:val="none" w:sz="0" w:space="0" w:color="auto"/>
        <w:right w:val="none" w:sz="0" w:space="0" w:color="auto"/>
      </w:divBdr>
      <w:divsChild>
        <w:div w:id="1189368396">
          <w:marLeft w:val="0"/>
          <w:marRight w:val="0"/>
          <w:marTop w:val="0"/>
          <w:marBottom w:val="0"/>
          <w:divBdr>
            <w:top w:val="none" w:sz="0" w:space="0" w:color="auto"/>
            <w:left w:val="none" w:sz="0" w:space="0" w:color="auto"/>
            <w:bottom w:val="none" w:sz="0" w:space="0" w:color="auto"/>
            <w:right w:val="none" w:sz="0" w:space="0" w:color="auto"/>
          </w:divBdr>
        </w:div>
      </w:divsChild>
    </w:div>
    <w:div w:id="1321538592">
      <w:marLeft w:val="0"/>
      <w:marRight w:val="0"/>
      <w:marTop w:val="0"/>
      <w:marBottom w:val="0"/>
      <w:divBdr>
        <w:top w:val="none" w:sz="0" w:space="0" w:color="auto"/>
        <w:left w:val="none" w:sz="0" w:space="0" w:color="auto"/>
        <w:bottom w:val="none" w:sz="0" w:space="0" w:color="auto"/>
        <w:right w:val="none" w:sz="0" w:space="0" w:color="auto"/>
      </w:divBdr>
      <w:divsChild>
        <w:div w:id="1312097676">
          <w:marLeft w:val="0"/>
          <w:marRight w:val="0"/>
          <w:marTop w:val="0"/>
          <w:marBottom w:val="0"/>
          <w:divBdr>
            <w:top w:val="none" w:sz="0" w:space="0" w:color="auto"/>
            <w:left w:val="none" w:sz="0" w:space="0" w:color="auto"/>
            <w:bottom w:val="none" w:sz="0" w:space="0" w:color="auto"/>
            <w:right w:val="none" w:sz="0" w:space="0" w:color="auto"/>
          </w:divBdr>
        </w:div>
      </w:divsChild>
    </w:div>
    <w:div w:id="1321617942">
      <w:marLeft w:val="0"/>
      <w:marRight w:val="0"/>
      <w:marTop w:val="0"/>
      <w:marBottom w:val="0"/>
      <w:divBdr>
        <w:top w:val="none" w:sz="0" w:space="0" w:color="auto"/>
        <w:left w:val="none" w:sz="0" w:space="0" w:color="auto"/>
        <w:bottom w:val="none" w:sz="0" w:space="0" w:color="auto"/>
        <w:right w:val="none" w:sz="0" w:space="0" w:color="auto"/>
      </w:divBdr>
      <w:divsChild>
        <w:div w:id="879051576">
          <w:marLeft w:val="0"/>
          <w:marRight w:val="0"/>
          <w:marTop w:val="0"/>
          <w:marBottom w:val="0"/>
          <w:divBdr>
            <w:top w:val="none" w:sz="0" w:space="0" w:color="auto"/>
            <w:left w:val="none" w:sz="0" w:space="0" w:color="auto"/>
            <w:bottom w:val="none" w:sz="0" w:space="0" w:color="auto"/>
            <w:right w:val="none" w:sz="0" w:space="0" w:color="auto"/>
          </w:divBdr>
        </w:div>
      </w:divsChild>
    </w:div>
    <w:div w:id="1321927536">
      <w:marLeft w:val="0"/>
      <w:marRight w:val="0"/>
      <w:marTop w:val="0"/>
      <w:marBottom w:val="0"/>
      <w:divBdr>
        <w:top w:val="none" w:sz="0" w:space="0" w:color="auto"/>
        <w:left w:val="none" w:sz="0" w:space="0" w:color="auto"/>
        <w:bottom w:val="none" w:sz="0" w:space="0" w:color="auto"/>
        <w:right w:val="none" w:sz="0" w:space="0" w:color="auto"/>
      </w:divBdr>
    </w:div>
    <w:div w:id="1321927840">
      <w:marLeft w:val="0"/>
      <w:marRight w:val="0"/>
      <w:marTop w:val="0"/>
      <w:marBottom w:val="0"/>
      <w:divBdr>
        <w:top w:val="none" w:sz="0" w:space="0" w:color="auto"/>
        <w:left w:val="none" w:sz="0" w:space="0" w:color="auto"/>
        <w:bottom w:val="none" w:sz="0" w:space="0" w:color="auto"/>
        <w:right w:val="none" w:sz="0" w:space="0" w:color="auto"/>
      </w:divBdr>
      <w:divsChild>
        <w:div w:id="1035159762">
          <w:marLeft w:val="0"/>
          <w:marRight w:val="0"/>
          <w:marTop w:val="0"/>
          <w:marBottom w:val="0"/>
          <w:divBdr>
            <w:top w:val="none" w:sz="0" w:space="0" w:color="auto"/>
            <w:left w:val="none" w:sz="0" w:space="0" w:color="auto"/>
            <w:bottom w:val="none" w:sz="0" w:space="0" w:color="auto"/>
            <w:right w:val="none" w:sz="0" w:space="0" w:color="auto"/>
          </w:divBdr>
        </w:div>
      </w:divsChild>
    </w:div>
    <w:div w:id="1322153120">
      <w:bodyDiv w:val="1"/>
      <w:marLeft w:val="0"/>
      <w:marRight w:val="0"/>
      <w:marTop w:val="0"/>
      <w:marBottom w:val="0"/>
      <w:divBdr>
        <w:top w:val="none" w:sz="0" w:space="0" w:color="auto"/>
        <w:left w:val="none" w:sz="0" w:space="0" w:color="auto"/>
        <w:bottom w:val="none" w:sz="0" w:space="0" w:color="auto"/>
        <w:right w:val="none" w:sz="0" w:space="0" w:color="auto"/>
      </w:divBdr>
    </w:div>
    <w:div w:id="1322545756">
      <w:marLeft w:val="0"/>
      <w:marRight w:val="0"/>
      <w:marTop w:val="0"/>
      <w:marBottom w:val="0"/>
      <w:divBdr>
        <w:top w:val="none" w:sz="0" w:space="0" w:color="auto"/>
        <w:left w:val="none" w:sz="0" w:space="0" w:color="auto"/>
        <w:bottom w:val="none" w:sz="0" w:space="0" w:color="auto"/>
        <w:right w:val="none" w:sz="0" w:space="0" w:color="auto"/>
      </w:divBdr>
      <w:divsChild>
        <w:div w:id="641925339">
          <w:marLeft w:val="0"/>
          <w:marRight w:val="0"/>
          <w:marTop w:val="0"/>
          <w:marBottom w:val="0"/>
          <w:divBdr>
            <w:top w:val="none" w:sz="0" w:space="0" w:color="auto"/>
            <w:left w:val="none" w:sz="0" w:space="0" w:color="auto"/>
            <w:bottom w:val="none" w:sz="0" w:space="0" w:color="auto"/>
            <w:right w:val="none" w:sz="0" w:space="0" w:color="auto"/>
          </w:divBdr>
        </w:div>
      </w:divsChild>
    </w:div>
    <w:div w:id="1322730801">
      <w:marLeft w:val="0"/>
      <w:marRight w:val="0"/>
      <w:marTop w:val="0"/>
      <w:marBottom w:val="0"/>
      <w:divBdr>
        <w:top w:val="none" w:sz="0" w:space="0" w:color="auto"/>
        <w:left w:val="none" w:sz="0" w:space="0" w:color="auto"/>
        <w:bottom w:val="none" w:sz="0" w:space="0" w:color="auto"/>
        <w:right w:val="none" w:sz="0" w:space="0" w:color="auto"/>
      </w:divBdr>
      <w:divsChild>
        <w:div w:id="108741685">
          <w:marLeft w:val="0"/>
          <w:marRight w:val="0"/>
          <w:marTop w:val="0"/>
          <w:marBottom w:val="0"/>
          <w:divBdr>
            <w:top w:val="none" w:sz="0" w:space="0" w:color="auto"/>
            <w:left w:val="none" w:sz="0" w:space="0" w:color="auto"/>
            <w:bottom w:val="none" w:sz="0" w:space="0" w:color="auto"/>
            <w:right w:val="none" w:sz="0" w:space="0" w:color="auto"/>
          </w:divBdr>
        </w:div>
      </w:divsChild>
    </w:div>
    <w:div w:id="1322926123">
      <w:marLeft w:val="0"/>
      <w:marRight w:val="0"/>
      <w:marTop w:val="0"/>
      <w:marBottom w:val="0"/>
      <w:divBdr>
        <w:top w:val="none" w:sz="0" w:space="0" w:color="auto"/>
        <w:left w:val="none" w:sz="0" w:space="0" w:color="auto"/>
        <w:bottom w:val="none" w:sz="0" w:space="0" w:color="auto"/>
        <w:right w:val="none" w:sz="0" w:space="0" w:color="auto"/>
      </w:divBdr>
      <w:divsChild>
        <w:div w:id="1199389829">
          <w:marLeft w:val="0"/>
          <w:marRight w:val="0"/>
          <w:marTop w:val="0"/>
          <w:marBottom w:val="0"/>
          <w:divBdr>
            <w:top w:val="none" w:sz="0" w:space="0" w:color="auto"/>
            <w:left w:val="none" w:sz="0" w:space="0" w:color="auto"/>
            <w:bottom w:val="none" w:sz="0" w:space="0" w:color="auto"/>
            <w:right w:val="none" w:sz="0" w:space="0" w:color="auto"/>
          </w:divBdr>
        </w:div>
      </w:divsChild>
    </w:div>
    <w:div w:id="1323238466">
      <w:marLeft w:val="0"/>
      <w:marRight w:val="0"/>
      <w:marTop w:val="0"/>
      <w:marBottom w:val="0"/>
      <w:divBdr>
        <w:top w:val="none" w:sz="0" w:space="0" w:color="auto"/>
        <w:left w:val="none" w:sz="0" w:space="0" w:color="auto"/>
        <w:bottom w:val="none" w:sz="0" w:space="0" w:color="auto"/>
        <w:right w:val="none" w:sz="0" w:space="0" w:color="auto"/>
      </w:divBdr>
      <w:divsChild>
        <w:div w:id="454451959">
          <w:marLeft w:val="0"/>
          <w:marRight w:val="0"/>
          <w:marTop w:val="0"/>
          <w:marBottom w:val="0"/>
          <w:divBdr>
            <w:top w:val="none" w:sz="0" w:space="0" w:color="auto"/>
            <w:left w:val="none" w:sz="0" w:space="0" w:color="auto"/>
            <w:bottom w:val="none" w:sz="0" w:space="0" w:color="auto"/>
            <w:right w:val="none" w:sz="0" w:space="0" w:color="auto"/>
          </w:divBdr>
        </w:div>
      </w:divsChild>
    </w:div>
    <w:div w:id="1323316277">
      <w:marLeft w:val="0"/>
      <w:marRight w:val="0"/>
      <w:marTop w:val="0"/>
      <w:marBottom w:val="0"/>
      <w:divBdr>
        <w:top w:val="none" w:sz="0" w:space="0" w:color="auto"/>
        <w:left w:val="none" w:sz="0" w:space="0" w:color="auto"/>
        <w:bottom w:val="none" w:sz="0" w:space="0" w:color="auto"/>
        <w:right w:val="none" w:sz="0" w:space="0" w:color="auto"/>
      </w:divBdr>
      <w:divsChild>
        <w:div w:id="1638291868">
          <w:marLeft w:val="0"/>
          <w:marRight w:val="0"/>
          <w:marTop w:val="0"/>
          <w:marBottom w:val="0"/>
          <w:divBdr>
            <w:top w:val="none" w:sz="0" w:space="0" w:color="auto"/>
            <w:left w:val="none" w:sz="0" w:space="0" w:color="auto"/>
            <w:bottom w:val="none" w:sz="0" w:space="0" w:color="auto"/>
            <w:right w:val="none" w:sz="0" w:space="0" w:color="auto"/>
          </w:divBdr>
        </w:div>
      </w:divsChild>
    </w:div>
    <w:div w:id="1323658067">
      <w:marLeft w:val="0"/>
      <w:marRight w:val="0"/>
      <w:marTop w:val="0"/>
      <w:marBottom w:val="0"/>
      <w:divBdr>
        <w:top w:val="none" w:sz="0" w:space="0" w:color="auto"/>
        <w:left w:val="none" w:sz="0" w:space="0" w:color="auto"/>
        <w:bottom w:val="none" w:sz="0" w:space="0" w:color="auto"/>
        <w:right w:val="none" w:sz="0" w:space="0" w:color="auto"/>
      </w:divBdr>
      <w:divsChild>
        <w:div w:id="731274112">
          <w:marLeft w:val="0"/>
          <w:marRight w:val="0"/>
          <w:marTop w:val="0"/>
          <w:marBottom w:val="0"/>
          <w:divBdr>
            <w:top w:val="none" w:sz="0" w:space="0" w:color="auto"/>
            <w:left w:val="none" w:sz="0" w:space="0" w:color="auto"/>
            <w:bottom w:val="none" w:sz="0" w:space="0" w:color="auto"/>
            <w:right w:val="none" w:sz="0" w:space="0" w:color="auto"/>
          </w:divBdr>
        </w:div>
      </w:divsChild>
    </w:div>
    <w:div w:id="1323970224">
      <w:marLeft w:val="0"/>
      <w:marRight w:val="0"/>
      <w:marTop w:val="0"/>
      <w:marBottom w:val="0"/>
      <w:divBdr>
        <w:top w:val="none" w:sz="0" w:space="0" w:color="auto"/>
        <w:left w:val="none" w:sz="0" w:space="0" w:color="auto"/>
        <w:bottom w:val="none" w:sz="0" w:space="0" w:color="auto"/>
        <w:right w:val="none" w:sz="0" w:space="0" w:color="auto"/>
      </w:divBdr>
      <w:divsChild>
        <w:div w:id="1274484179">
          <w:marLeft w:val="0"/>
          <w:marRight w:val="0"/>
          <w:marTop w:val="0"/>
          <w:marBottom w:val="0"/>
          <w:divBdr>
            <w:top w:val="none" w:sz="0" w:space="0" w:color="auto"/>
            <w:left w:val="none" w:sz="0" w:space="0" w:color="auto"/>
            <w:bottom w:val="none" w:sz="0" w:space="0" w:color="auto"/>
            <w:right w:val="none" w:sz="0" w:space="0" w:color="auto"/>
          </w:divBdr>
        </w:div>
      </w:divsChild>
    </w:div>
    <w:div w:id="1324548968">
      <w:marLeft w:val="0"/>
      <w:marRight w:val="0"/>
      <w:marTop w:val="0"/>
      <w:marBottom w:val="0"/>
      <w:divBdr>
        <w:top w:val="none" w:sz="0" w:space="0" w:color="auto"/>
        <w:left w:val="none" w:sz="0" w:space="0" w:color="auto"/>
        <w:bottom w:val="none" w:sz="0" w:space="0" w:color="auto"/>
        <w:right w:val="none" w:sz="0" w:space="0" w:color="auto"/>
      </w:divBdr>
      <w:divsChild>
        <w:div w:id="430125158">
          <w:marLeft w:val="0"/>
          <w:marRight w:val="0"/>
          <w:marTop w:val="0"/>
          <w:marBottom w:val="0"/>
          <w:divBdr>
            <w:top w:val="none" w:sz="0" w:space="0" w:color="auto"/>
            <w:left w:val="none" w:sz="0" w:space="0" w:color="auto"/>
            <w:bottom w:val="none" w:sz="0" w:space="0" w:color="auto"/>
            <w:right w:val="none" w:sz="0" w:space="0" w:color="auto"/>
          </w:divBdr>
        </w:div>
      </w:divsChild>
    </w:div>
    <w:div w:id="1325088877">
      <w:marLeft w:val="0"/>
      <w:marRight w:val="0"/>
      <w:marTop w:val="0"/>
      <w:marBottom w:val="0"/>
      <w:divBdr>
        <w:top w:val="none" w:sz="0" w:space="0" w:color="auto"/>
        <w:left w:val="none" w:sz="0" w:space="0" w:color="auto"/>
        <w:bottom w:val="none" w:sz="0" w:space="0" w:color="auto"/>
        <w:right w:val="none" w:sz="0" w:space="0" w:color="auto"/>
      </w:divBdr>
      <w:divsChild>
        <w:div w:id="1042443490">
          <w:marLeft w:val="0"/>
          <w:marRight w:val="0"/>
          <w:marTop w:val="0"/>
          <w:marBottom w:val="0"/>
          <w:divBdr>
            <w:top w:val="none" w:sz="0" w:space="0" w:color="auto"/>
            <w:left w:val="none" w:sz="0" w:space="0" w:color="auto"/>
            <w:bottom w:val="none" w:sz="0" w:space="0" w:color="auto"/>
            <w:right w:val="none" w:sz="0" w:space="0" w:color="auto"/>
          </w:divBdr>
        </w:div>
      </w:divsChild>
    </w:div>
    <w:div w:id="1325165072">
      <w:marLeft w:val="0"/>
      <w:marRight w:val="0"/>
      <w:marTop w:val="0"/>
      <w:marBottom w:val="0"/>
      <w:divBdr>
        <w:top w:val="none" w:sz="0" w:space="0" w:color="auto"/>
        <w:left w:val="none" w:sz="0" w:space="0" w:color="auto"/>
        <w:bottom w:val="none" w:sz="0" w:space="0" w:color="auto"/>
        <w:right w:val="none" w:sz="0" w:space="0" w:color="auto"/>
      </w:divBdr>
      <w:divsChild>
        <w:div w:id="13894058">
          <w:marLeft w:val="0"/>
          <w:marRight w:val="0"/>
          <w:marTop w:val="0"/>
          <w:marBottom w:val="0"/>
          <w:divBdr>
            <w:top w:val="none" w:sz="0" w:space="0" w:color="auto"/>
            <w:left w:val="none" w:sz="0" w:space="0" w:color="auto"/>
            <w:bottom w:val="none" w:sz="0" w:space="0" w:color="auto"/>
            <w:right w:val="none" w:sz="0" w:space="0" w:color="auto"/>
          </w:divBdr>
        </w:div>
      </w:divsChild>
    </w:div>
    <w:div w:id="1325477280">
      <w:marLeft w:val="0"/>
      <w:marRight w:val="0"/>
      <w:marTop w:val="0"/>
      <w:marBottom w:val="0"/>
      <w:divBdr>
        <w:top w:val="none" w:sz="0" w:space="0" w:color="auto"/>
        <w:left w:val="none" w:sz="0" w:space="0" w:color="auto"/>
        <w:bottom w:val="none" w:sz="0" w:space="0" w:color="auto"/>
        <w:right w:val="none" w:sz="0" w:space="0" w:color="auto"/>
      </w:divBdr>
      <w:divsChild>
        <w:div w:id="361563318">
          <w:marLeft w:val="0"/>
          <w:marRight w:val="0"/>
          <w:marTop w:val="0"/>
          <w:marBottom w:val="0"/>
          <w:divBdr>
            <w:top w:val="none" w:sz="0" w:space="0" w:color="auto"/>
            <w:left w:val="none" w:sz="0" w:space="0" w:color="auto"/>
            <w:bottom w:val="none" w:sz="0" w:space="0" w:color="auto"/>
            <w:right w:val="none" w:sz="0" w:space="0" w:color="auto"/>
          </w:divBdr>
        </w:div>
      </w:divsChild>
    </w:div>
    <w:div w:id="1325743118">
      <w:bodyDiv w:val="1"/>
      <w:marLeft w:val="0"/>
      <w:marRight w:val="0"/>
      <w:marTop w:val="0"/>
      <w:marBottom w:val="0"/>
      <w:divBdr>
        <w:top w:val="none" w:sz="0" w:space="0" w:color="auto"/>
        <w:left w:val="none" w:sz="0" w:space="0" w:color="auto"/>
        <w:bottom w:val="none" w:sz="0" w:space="0" w:color="auto"/>
        <w:right w:val="none" w:sz="0" w:space="0" w:color="auto"/>
      </w:divBdr>
    </w:div>
    <w:div w:id="1326350295">
      <w:marLeft w:val="0"/>
      <w:marRight w:val="0"/>
      <w:marTop w:val="0"/>
      <w:marBottom w:val="0"/>
      <w:divBdr>
        <w:top w:val="none" w:sz="0" w:space="0" w:color="auto"/>
        <w:left w:val="none" w:sz="0" w:space="0" w:color="auto"/>
        <w:bottom w:val="none" w:sz="0" w:space="0" w:color="auto"/>
        <w:right w:val="none" w:sz="0" w:space="0" w:color="auto"/>
      </w:divBdr>
      <w:divsChild>
        <w:div w:id="1619604799">
          <w:marLeft w:val="0"/>
          <w:marRight w:val="0"/>
          <w:marTop w:val="0"/>
          <w:marBottom w:val="0"/>
          <w:divBdr>
            <w:top w:val="none" w:sz="0" w:space="0" w:color="auto"/>
            <w:left w:val="none" w:sz="0" w:space="0" w:color="auto"/>
            <w:bottom w:val="none" w:sz="0" w:space="0" w:color="auto"/>
            <w:right w:val="none" w:sz="0" w:space="0" w:color="auto"/>
          </w:divBdr>
        </w:div>
      </w:divsChild>
    </w:div>
    <w:div w:id="1326739380">
      <w:marLeft w:val="0"/>
      <w:marRight w:val="0"/>
      <w:marTop w:val="0"/>
      <w:marBottom w:val="0"/>
      <w:divBdr>
        <w:top w:val="none" w:sz="0" w:space="0" w:color="auto"/>
        <w:left w:val="none" w:sz="0" w:space="0" w:color="auto"/>
        <w:bottom w:val="none" w:sz="0" w:space="0" w:color="auto"/>
        <w:right w:val="none" w:sz="0" w:space="0" w:color="auto"/>
      </w:divBdr>
      <w:divsChild>
        <w:div w:id="1955400410">
          <w:marLeft w:val="0"/>
          <w:marRight w:val="0"/>
          <w:marTop w:val="0"/>
          <w:marBottom w:val="0"/>
          <w:divBdr>
            <w:top w:val="none" w:sz="0" w:space="0" w:color="auto"/>
            <w:left w:val="none" w:sz="0" w:space="0" w:color="auto"/>
            <w:bottom w:val="none" w:sz="0" w:space="0" w:color="auto"/>
            <w:right w:val="none" w:sz="0" w:space="0" w:color="auto"/>
          </w:divBdr>
        </w:div>
      </w:divsChild>
    </w:div>
    <w:div w:id="1327048039">
      <w:marLeft w:val="0"/>
      <w:marRight w:val="0"/>
      <w:marTop w:val="0"/>
      <w:marBottom w:val="0"/>
      <w:divBdr>
        <w:top w:val="none" w:sz="0" w:space="0" w:color="auto"/>
        <w:left w:val="none" w:sz="0" w:space="0" w:color="auto"/>
        <w:bottom w:val="none" w:sz="0" w:space="0" w:color="auto"/>
        <w:right w:val="none" w:sz="0" w:space="0" w:color="auto"/>
      </w:divBdr>
      <w:divsChild>
        <w:div w:id="911619051">
          <w:marLeft w:val="0"/>
          <w:marRight w:val="0"/>
          <w:marTop w:val="0"/>
          <w:marBottom w:val="0"/>
          <w:divBdr>
            <w:top w:val="none" w:sz="0" w:space="0" w:color="auto"/>
            <w:left w:val="none" w:sz="0" w:space="0" w:color="auto"/>
            <w:bottom w:val="none" w:sz="0" w:space="0" w:color="auto"/>
            <w:right w:val="none" w:sz="0" w:space="0" w:color="auto"/>
          </w:divBdr>
        </w:div>
      </w:divsChild>
    </w:div>
    <w:div w:id="1327854397">
      <w:bodyDiv w:val="1"/>
      <w:marLeft w:val="0"/>
      <w:marRight w:val="0"/>
      <w:marTop w:val="0"/>
      <w:marBottom w:val="0"/>
      <w:divBdr>
        <w:top w:val="none" w:sz="0" w:space="0" w:color="auto"/>
        <w:left w:val="none" w:sz="0" w:space="0" w:color="auto"/>
        <w:bottom w:val="none" w:sz="0" w:space="0" w:color="auto"/>
        <w:right w:val="none" w:sz="0" w:space="0" w:color="auto"/>
      </w:divBdr>
    </w:div>
    <w:div w:id="1328439626">
      <w:marLeft w:val="0"/>
      <w:marRight w:val="0"/>
      <w:marTop w:val="0"/>
      <w:marBottom w:val="0"/>
      <w:divBdr>
        <w:top w:val="none" w:sz="0" w:space="0" w:color="auto"/>
        <w:left w:val="none" w:sz="0" w:space="0" w:color="auto"/>
        <w:bottom w:val="none" w:sz="0" w:space="0" w:color="auto"/>
        <w:right w:val="none" w:sz="0" w:space="0" w:color="auto"/>
      </w:divBdr>
      <w:divsChild>
        <w:div w:id="87434011">
          <w:marLeft w:val="0"/>
          <w:marRight w:val="0"/>
          <w:marTop w:val="0"/>
          <w:marBottom w:val="0"/>
          <w:divBdr>
            <w:top w:val="none" w:sz="0" w:space="0" w:color="auto"/>
            <w:left w:val="none" w:sz="0" w:space="0" w:color="auto"/>
            <w:bottom w:val="none" w:sz="0" w:space="0" w:color="auto"/>
            <w:right w:val="none" w:sz="0" w:space="0" w:color="auto"/>
          </w:divBdr>
        </w:div>
      </w:divsChild>
    </w:div>
    <w:div w:id="1328942859">
      <w:marLeft w:val="0"/>
      <w:marRight w:val="0"/>
      <w:marTop w:val="0"/>
      <w:marBottom w:val="0"/>
      <w:divBdr>
        <w:top w:val="none" w:sz="0" w:space="0" w:color="auto"/>
        <w:left w:val="none" w:sz="0" w:space="0" w:color="auto"/>
        <w:bottom w:val="none" w:sz="0" w:space="0" w:color="auto"/>
        <w:right w:val="none" w:sz="0" w:space="0" w:color="auto"/>
      </w:divBdr>
      <w:divsChild>
        <w:div w:id="1986662229">
          <w:marLeft w:val="0"/>
          <w:marRight w:val="0"/>
          <w:marTop w:val="0"/>
          <w:marBottom w:val="0"/>
          <w:divBdr>
            <w:top w:val="none" w:sz="0" w:space="0" w:color="auto"/>
            <w:left w:val="none" w:sz="0" w:space="0" w:color="auto"/>
            <w:bottom w:val="none" w:sz="0" w:space="0" w:color="auto"/>
            <w:right w:val="none" w:sz="0" w:space="0" w:color="auto"/>
          </w:divBdr>
        </w:div>
      </w:divsChild>
    </w:div>
    <w:div w:id="1329208494">
      <w:marLeft w:val="0"/>
      <w:marRight w:val="0"/>
      <w:marTop w:val="0"/>
      <w:marBottom w:val="0"/>
      <w:divBdr>
        <w:top w:val="none" w:sz="0" w:space="0" w:color="auto"/>
        <w:left w:val="none" w:sz="0" w:space="0" w:color="auto"/>
        <w:bottom w:val="none" w:sz="0" w:space="0" w:color="auto"/>
        <w:right w:val="none" w:sz="0" w:space="0" w:color="auto"/>
      </w:divBdr>
      <w:divsChild>
        <w:div w:id="241375142">
          <w:marLeft w:val="0"/>
          <w:marRight w:val="0"/>
          <w:marTop w:val="0"/>
          <w:marBottom w:val="0"/>
          <w:divBdr>
            <w:top w:val="none" w:sz="0" w:space="0" w:color="auto"/>
            <w:left w:val="none" w:sz="0" w:space="0" w:color="auto"/>
            <w:bottom w:val="none" w:sz="0" w:space="0" w:color="auto"/>
            <w:right w:val="none" w:sz="0" w:space="0" w:color="auto"/>
          </w:divBdr>
        </w:div>
      </w:divsChild>
    </w:div>
    <w:div w:id="1331107133">
      <w:marLeft w:val="0"/>
      <w:marRight w:val="0"/>
      <w:marTop w:val="0"/>
      <w:marBottom w:val="0"/>
      <w:divBdr>
        <w:top w:val="none" w:sz="0" w:space="0" w:color="auto"/>
        <w:left w:val="none" w:sz="0" w:space="0" w:color="auto"/>
        <w:bottom w:val="none" w:sz="0" w:space="0" w:color="auto"/>
        <w:right w:val="none" w:sz="0" w:space="0" w:color="auto"/>
      </w:divBdr>
      <w:divsChild>
        <w:div w:id="707606197">
          <w:marLeft w:val="0"/>
          <w:marRight w:val="0"/>
          <w:marTop w:val="0"/>
          <w:marBottom w:val="0"/>
          <w:divBdr>
            <w:top w:val="none" w:sz="0" w:space="0" w:color="auto"/>
            <w:left w:val="none" w:sz="0" w:space="0" w:color="auto"/>
            <w:bottom w:val="none" w:sz="0" w:space="0" w:color="auto"/>
            <w:right w:val="none" w:sz="0" w:space="0" w:color="auto"/>
          </w:divBdr>
        </w:div>
      </w:divsChild>
    </w:div>
    <w:div w:id="1332222569">
      <w:marLeft w:val="0"/>
      <w:marRight w:val="0"/>
      <w:marTop w:val="0"/>
      <w:marBottom w:val="0"/>
      <w:divBdr>
        <w:top w:val="none" w:sz="0" w:space="0" w:color="auto"/>
        <w:left w:val="none" w:sz="0" w:space="0" w:color="auto"/>
        <w:bottom w:val="none" w:sz="0" w:space="0" w:color="auto"/>
        <w:right w:val="none" w:sz="0" w:space="0" w:color="auto"/>
      </w:divBdr>
    </w:div>
    <w:div w:id="1332835590">
      <w:marLeft w:val="0"/>
      <w:marRight w:val="0"/>
      <w:marTop w:val="0"/>
      <w:marBottom w:val="0"/>
      <w:divBdr>
        <w:top w:val="none" w:sz="0" w:space="0" w:color="auto"/>
        <w:left w:val="none" w:sz="0" w:space="0" w:color="auto"/>
        <w:bottom w:val="none" w:sz="0" w:space="0" w:color="auto"/>
        <w:right w:val="none" w:sz="0" w:space="0" w:color="auto"/>
      </w:divBdr>
      <w:divsChild>
        <w:div w:id="687802207">
          <w:marLeft w:val="0"/>
          <w:marRight w:val="0"/>
          <w:marTop w:val="0"/>
          <w:marBottom w:val="0"/>
          <w:divBdr>
            <w:top w:val="none" w:sz="0" w:space="0" w:color="auto"/>
            <w:left w:val="none" w:sz="0" w:space="0" w:color="auto"/>
            <w:bottom w:val="none" w:sz="0" w:space="0" w:color="auto"/>
            <w:right w:val="none" w:sz="0" w:space="0" w:color="auto"/>
          </w:divBdr>
        </w:div>
      </w:divsChild>
    </w:div>
    <w:div w:id="1333606433">
      <w:marLeft w:val="0"/>
      <w:marRight w:val="0"/>
      <w:marTop w:val="0"/>
      <w:marBottom w:val="0"/>
      <w:divBdr>
        <w:top w:val="none" w:sz="0" w:space="0" w:color="auto"/>
        <w:left w:val="none" w:sz="0" w:space="0" w:color="auto"/>
        <w:bottom w:val="none" w:sz="0" w:space="0" w:color="auto"/>
        <w:right w:val="none" w:sz="0" w:space="0" w:color="auto"/>
      </w:divBdr>
      <w:divsChild>
        <w:div w:id="375084800">
          <w:marLeft w:val="0"/>
          <w:marRight w:val="0"/>
          <w:marTop w:val="0"/>
          <w:marBottom w:val="0"/>
          <w:divBdr>
            <w:top w:val="none" w:sz="0" w:space="0" w:color="auto"/>
            <w:left w:val="none" w:sz="0" w:space="0" w:color="auto"/>
            <w:bottom w:val="none" w:sz="0" w:space="0" w:color="auto"/>
            <w:right w:val="none" w:sz="0" w:space="0" w:color="auto"/>
          </w:divBdr>
        </w:div>
      </w:divsChild>
    </w:div>
    <w:div w:id="1333723696">
      <w:marLeft w:val="0"/>
      <w:marRight w:val="0"/>
      <w:marTop w:val="0"/>
      <w:marBottom w:val="0"/>
      <w:divBdr>
        <w:top w:val="none" w:sz="0" w:space="0" w:color="auto"/>
        <w:left w:val="none" w:sz="0" w:space="0" w:color="auto"/>
        <w:bottom w:val="none" w:sz="0" w:space="0" w:color="auto"/>
        <w:right w:val="none" w:sz="0" w:space="0" w:color="auto"/>
      </w:divBdr>
      <w:divsChild>
        <w:div w:id="730008168">
          <w:marLeft w:val="0"/>
          <w:marRight w:val="0"/>
          <w:marTop w:val="0"/>
          <w:marBottom w:val="0"/>
          <w:divBdr>
            <w:top w:val="none" w:sz="0" w:space="0" w:color="auto"/>
            <w:left w:val="none" w:sz="0" w:space="0" w:color="auto"/>
            <w:bottom w:val="none" w:sz="0" w:space="0" w:color="auto"/>
            <w:right w:val="none" w:sz="0" w:space="0" w:color="auto"/>
          </w:divBdr>
        </w:div>
      </w:divsChild>
    </w:div>
    <w:div w:id="1333947304">
      <w:bodyDiv w:val="1"/>
      <w:marLeft w:val="0"/>
      <w:marRight w:val="0"/>
      <w:marTop w:val="0"/>
      <w:marBottom w:val="0"/>
      <w:divBdr>
        <w:top w:val="none" w:sz="0" w:space="0" w:color="auto"/>
        <w:left w:val="none" w:sz="0" w:space="0" w:color="auto"/>
        <w:bottom w:val="none" w:sz="0" w:space="0" w:color="auto"/>
        <w:right w:val="none" w:sz="0" w:space="0" w:color="auto"/>
      </w:divBdr>
    </w:div>
    <w:div w:id="1334382562">
      <w:marLeft w:val="0"/>
      <w:marRight w:val="0"/>
      <w:marTop w:val="0"/>
      <w:marBottom w:val="0"/>
      <w:divBdr>
        <w:top w:val="none" w:sz="0" w:space="0" w:color="auto"/>
        <w:left w:val="none" w:sz="0" w:space="0" w:color="auto"/>
        <w:bottom w:val="none" w:sz="0" w:space="0" w:color="auto"/>
        <w:right w:val="none" w:sz="0" w:space="0" w:color="auto"/>
      </w:divBdr>
      <w:divsChild>
        <w:div w:id="821432727">
          <w:marLeft w:val="0"/>
          <w:marRight w:val="0"/>
          <w:marTop w:val="0"/>
          <w:marBottom w:val="0"/>
          <w:divBdr>
            <w:top w:val="none" w:sz="0" w:space="0" w:color="auto"/>
            <w:left w:val="none" w:sz="0" w:space="0" w:color="auto"/>
            <w:bottom w:val="none" w:sz="0" w:space="0" w:color="auto"/>
            <w:right w:val="none" w:sz="0" w:space="0" w:color="auto"/>
          </w:divBdr>
        </w:div>
      </w:divsChild>
    </w:div>
    <w:div w:id="1334527025">
      <w:marLeft w:val="0"/>
      <w:marRight w:val="0"/>
      <w:marTop w:val="0"/>
      <w:marBottom w:val="0"/>
      <w:divBdr>
        <w:top w:val="none" w:sz="0" w:space="0" w:color="auto"/>
        <w:left w:val="none" w:sz="0" w:space="0" w:color="auto"/>
        <w:bottom w:val="none" w:sz="0" w:space="0" w:color="auto"/>
        <w:right w:val="none" w:sz="0" w:space="0" w:color="auto"/>
      </w:divBdr>
      <w:divsChild>
        <w:div w:id="153228582">
          <w:marLeft w:val="0"/>
          <w:marRight w:val="0"/>
          <w:marTop w:val="0"/>
          <w:marBottom w:val="0"/>
          <w:divBdr>
            <w:top w:val="none" w:sz="0" w:space="0" w:color="auto"/>
            <w:left w:val="none" w:sz="0" w:space="0" w:color="auto"/>
            <w:bottom w:val="none" w:sz="0" w:space="0" w:color="auto"/>
            <w:right w:val="none" w:sz="0" w:space="0" w:color="auto"/>
          </w:divBdr>
        </w:div>
      </w:divsChild>
    </w:div>
    <w:div w:id="1334600555">
      <w:marLeft w:val="0"/>
      <w:marRight w:val="0"/>
      <w:marTop w:val="0"/>
      <w:marBottom w:val="0"/>
      <w:divBdr>
        <w:top w:val="none" w:sz="0" w:space="0" w:color="auto"/>
        <w:left w:val="none" w:sz="0" w:space="0" w:color="auto"/>
        <w:bottom w:val="none" w:sz="0" w:space="0" w:color="auto"/>
        <w:right w:val="none" w:sz="0" w:space="0" w:color="auto"/>
      </w:divBdr>
      <w:divsChild>
        <w:div w:id="1277836147">
          <w:marLeft w:val="0"/>
          <w:marRight w:val="0"/>
          <w:marTop w:val="0"/>
          <w:marBottom w:val="0"/>
          <w:divBdr>
            <w:top w:val="none" w:sz="0" w:space="0" w:color="auto"/>
            <w:left w:val="none" w:sz="0" w:space="0" w:color="auto"/>
            <w:bottom w:val="none" w:sz="0" w:space="0" w:color="auto"/>
            <w:right w:val="none" w:sz="0" w:space="0" w:color="auto"/>
          </w:divBdr>
        </w:div>
      </w:divsChild>
    </w:div>
    <w:div w:id="1335493769">
      <w:marLeft w:val="0"/>
      <w:marRight w:val="0"/>
      <w:marTop w:val="0"/>
      <w:marBottom w:val="0"/>
      <w:divBdr>
        <w:top w:val="none" w:sz="0" w:space="0" w:color="auto"/>
        <w:left w:val="none" w:sz="0" w:space="0" w:color="auto"/>
        <w:bottom w:val="none" w:sz="0" w:space="0" w:color="auto"/>
        <w:right w:val="none" w:sz="0" w:space="0" w:color="auto"/>
      </w:divBdr>
      <w:divsChild>
        <w:div w:id="1773428117">
          <w:marLeft w:val="0"/>
          <w:marRight w:val="0"/>
          <w:marTop w:val="0"/>
          <w:marBottom w:val="0"/>
          <w:divBdr>
            <w:top w:val="none" w:sz="0" w:space="0" w:color="auto"/>
            <w:left w:val="none" w:sz="0" w:space="0" w:color="auto"/>
            <w:bottom w:val="none" w:sz="0" w:space="0" w:color="auto"/>
            <w:right w:val="none" w:sz="0" w:space="0" w:color="auto"/>
          </w:divBdr>
        </w:div>
      </w:divsChild>
    </w:div>
    <w:div w:id="1336154666">
      <w:marLeft w:val="0"/>
      <w:marRight w:val="0"/>
      <w:marTop w:val="0"/>
      <w:marBottom w:val="0"/>
      <w:divBdr>
        <w:top w:val="none" w:sz="0" w:space="0" w:color="auto"/>
        <w:left w:val="none" w:sz="0" w:space="0" w:color="auto"/>
        <w:bottom w:val="none" w:sz="0" w:space="0" w:color="auto"/>
        <w:right w:val="none" w:sz="0" w:space="0" w:color="auto"/>
      </w:divBdr>
      <w:divsChild>
        <w:div w:id="1466196370">
          <w:marLeft w:val="0"/>
          <w:marRight w:val="0"/>
          <w:marTop w:val="0"/>
          <w:marBottom w:val="0"/>
          <w:divBdr>
            <w:top w:val="none" w:sz="0" w:space="0" w:color="auto"/>
            <w:left w:val="none" w:sz="0" w:space="0" w:color="auto"/>
            <w:bottom w:val="none" w:sz="0" w:space="0" w:color="auto"/>
            <w:right w:val="none" w:sz="0" w:space="0" w:color="auto"/>
          </w:divBdr>
        </w:div>
      </w:divsChild>
    </w:div>
    <w:div w:id="1336765741">
      <w:marLeft w:val="0"/>
      <w:marRight w:val="0"/>
      <w:marTop w:val="0"/>
      <w:marBottom w:val="0"/>
      <w:divBdr>
        <w:top w:val="none" w:sz="0" w:space="0" w:color="auto"/>
        <w:left w:val="none" w:sz="0" w:space="0" w:color="auto"/>
        <w:bottom w:val="none" w:sz="0" w:space="0" w:color="auto"/>
        <w:right w:val="none" w:sz="0" w:space="0" w:color="auto"/>
      </w:divBdr>
      <w:divsChild>
        <w:div w:id="956177759">
          <w:marLeft w:val="0"/>
          <w:marRight w:val="0"/>
          <w:marTop w:val="0"/>
          <w:marBottom w:val="0"/>
          <w:divBdr>
            <w:top w:val="none" w:sz="0" w:space="0" w:color="auto"/>
            <w:left w:val="none" w:sz="0" w:space="0" w:color="auto"/>
            <w:bottom w:val="none" w:sz="0" w:space="0" w:color="auto"/>
            <w:right w:val="none" w:sz="0" w:space="0" w:color="auto"/>
          </w:divBdr>
        </w:div>
      </w:divsChild>
    </w:div>
    <w:div w:id="1336957938">
      <w:marLeft w:val="0"/>
      <w:marRight w:val="0"/>
      <w:marTop w:val="0"/>
      <w:marBottom w:val="0"/>
      <w:divBdr>
        <w:top w:val="none" w:sz="0" w:space="0" w:color="auto"/>
        <w:left w:val="none" w:sz="0" w:space="0" w:color="auto"/>
        <w:bottom w:val="none" w:sz="0" w:space="0" w:color="auto"/>
        <w:right w:val="none" w:sz="0" w:space="0" w:color="auto"/>
      </w:divBdr>
      <w:divsChild>
        <w:div w:id="2084182910">
          <w:marLeft w:val="0"/>
          <w:marRight w:val="0"/>
          <w:marTop w:val="0"/>
          <w:marBottom w:val="0"/>
          <w:divBdr>
            <w:top w:val="none" w:sz="0" w:space="0" w:color="auto"/>
            <w:left w:val="none" w:sz="0" w:space="0" w:color="auto"/>
            <w:bottom w:val="none" w:sz="0" w:space="0" w:color="auto"/>
            <w:right w:val="none" w:sz="0" w:space="0" w:color="auto"/>
          </w:divBdr>
        </w:div>
      </w:divsChild>
    </w:div>
    <w:div w:id="1337726453">
      <w:marLeft w:val="0"/>
      <w:marRight w:val="0"/>
      <w:marTop w:val="0"/>
      <w:marBottom w:val="0"/>
      <w:divBdr>
        <w:top w:val="none" w:sz="0" w:space="0" w:color="auto"/>
        <w:left w:val="none" w:sz="0" w:space="0" w:color="auto"/>
        <w:bottom w:val="none" w:sz="0" w:space="0" w:color="auto"/>
        <w:right w:val="none" w:sz="0" w:space="0" w:color="auto"/>
      </w:divBdr>
      <w:divsChild>
        <w:div w:id="1954706616">
          <w:marLeft w:val="0"/>
          <w:marRight w:val="0"/>
          <w:marTop w:val="0"/>
          <w:marBottom w:val="0"/>
          <w:divBdr>
            <w:top w:val="none" w:sz="0" w:space="0" w:color="auto"/>
            <w:left w:val="none" w:sz="0" w:space="0" w:color="auto"/>
            <w:bottom w:val="none" w:sz="0" w:space="0" w:color="auto"/>
            <w:right w:val="none" w:sz="0" w:space="0" w:color="auto"/>
          </w:divBdr>
        </w:div>
      </w:divsChild>
    </w:div>
    <w:div w:id="1338575039">
      <w:marLeft w:val="0"/>
      <w:marRight w:val="0"/>
      <w:marTop w:val="0"/>
      <w:marBottom w:val="0"/>
      <w:divBdr>
        <w:top w:val="none" w:sz="0" w:space="0" w:color="auto"/>
        <w:left w:val="none" w:sz="0" w:space="0" w:color="auto"/>
        <w:bottom w:val="none" w:sz="0" w:space="0" w:color="auto"/>
        <w:right w:val="none" w:sz="0" w:space="0" w:color="auto"/>
      </w:divBdr>
      <w:divsChild>
        <w:div w:id="213123501">
          <w:marLeft w:val="0"/>
          <w:marRight w:val="0"/>
          <w:marTop w:val="0"/>
          <w:marBottom w:val="0"/>
          <w:divBdr>
            <w:top w:val="none" w:sz="0" w:space="0" w:color="auto"/>
            <w:left w:val="none" w:sz="0" w:space="0" w:color="auto"/>
            <w:bottom w:val="none" w:sz="0" w:space="0" w:color="auto"/>
            <w:right w:val="none" w:sz="0" w:space="0" w:color="auto"/>
          </w:divBdr>
        </w:div>
      </w:divsChild>
    </w:div>
    <w:div w:id="1338732223">
      <w:marLeft w:val="0"/>
      <w:marRight w:val="0"/>
      <w:marTop w:val="0"/>
      <w:marBottom w:val="0"/>
      <w:divBdr>
        <w:top w:val="none" w:sz="0" w:space="0" w:color="auto"/>
        <w:left w:val="none" w:sz="0" w:space="0" w:color="auto"/>
        <w:bottom w:val="none" w:sz="0" w:space="0" w:color="auto"/>
        <w:right w:val="none" w:sz="0" w:space="0" w:color="auto"/>
      </w:divBdr>
      <w:divsChild>
        <w:div w:id="587542553">
          <w:marLeft w:val="0"/>
          <w:marRight w:val="0"/>
          <w:marTop w:val="0"/>
          <w:marBottom w:val="0"/>
          <w:divBdr>
            <w:top w:val="none" w:sz="0" w:space="0" w:color="auto"/>
            <w:left w:val="none" w:sz="0" w:space="0" w:color="auto"/>
            <w:bottom w:val="none" w:sz="0" w:space="0" w:color="auto"/>
            <w:right w:val="none" w:sz="0" w:space="0" w:color="auto"/>
          </w:divBdr>
        </w:div>
      </w:divsChild>
    </w:div>
    <w:div w:id="1338969467">
      <w:bodyDiv w:val="1"/>
      <w:marLeft w:val="0"/>
      <w:marRight w:val="0"/>
      <w:marTop w:val="0"/>
      <w:marBottom w:val="0"/>
      <w:divBdr>
        <w:top w:val="none" w:sz="0" w:space="0" w:color="auto"/>
        <w:left w:val="none" w:sz="0" w:space="0" w:color="auto"/>
        <w:bottom w:val="none" w:sz="0" w:space="0" w:color="auto"/>
        <w:right w:val="none" w:sz="0" w:space="0" w:color="auto"/>
      </w:divBdr>
    </w:div>
    <w:div w:id="1339043843">
      <w:marLeft w:val="0"/>
      <w:marRight w:val="0"/>
      <w:marTop w:val="0"/>
      <w:marBottom w:val="0"/>
      <w:divBdr>
        <w:top w:val="none" w:sz="0" w:space="0" w:color="auto"/>
        <w:left w:val="none" w:sz="0" w:space="0" w:color="auto"/>
        <w:bottom w:val="none" w:sz="0" w:space="0" w:color="auto"/>
        <w:right w:val="none" w:sz="0" w:space="0" w:color="auto"/>
      </w:divBdr>
      <w:divsChild>
        <w:div w:id="187063631">
          <w:marLeft w:val="0"/>
          <w:marRight w:val="0"/>
          <w:marTop w:val="0"/>
          <w:marBottom w:val="0"/>
          <w:divBdr>
            <w:top w:val="none" w:sz="0" w:space="0" w:color="auto"/>
            <w:left w:val="none" w:sz="0" w:space="0" w:color="auto"/>
            <w:bottom w:val="none" w:sz="0" w:space="0" w:color="auto"/>
            <w:right w:val="none" w:sz="0" w:space="0" w:color="auto"/>
          </w:divBdr>
        </w:div>
      </w:divsChild>
    </w:div>
    <w:div w:id="1339312165">
      <w:marLeft w:val="0"/>
      <w:marRight w:val="0"/>
      <w:marTop w:val="0"/>
      <w:marBottom w:val="0"/>
      <w:divBdr>
        <w:top w:val="none" w:sz="0" w:space="0" w:color="auto"/>
        <w:left w:val="none" w:sz="0" w:space="0" w:color="auto"/>
        <w:bottom w:val="none" w:sz="0" w:space="0" w:color="auto"/>
        <w:right w:val="none" w:sz="0" w:space="0" w:color="auto"/>
      </w:divBdr>
      <w:divsChild>
        <w:div w:id="1802073665">
          <w:marLeft w:val="0"/>
          <w:marRight w:val="0"/>
          <w:marTop w:val="0"/>
          <w:marBottom w:val="0"/>
          <w:divBdr>
            <w:top w:val="none" w:sz="0" w:space="0" w:color="auto"/>
            <w:left w:val="none" w:sz="0" w:space="0" w:color="auto"/>
            <w:bottom w:val="none" w:sz="0" w:space="0" w:color="auto"/>
            <w:right w:val="none" w:sz="0" w:space="0" w:color="auto"/>
          </w:divBdr>
        </w:div>
      </w:divsChild>
    </w:div>
    <w:div w:id="1339501633">
      <w:marLeft w:val="0"/>
      <w:marRight w:val="0"/>
      <w:marTop w:val="0"/>
      <w:marBottom w:val="0"/>
      <w:divBdr>
        <w:top w:val="none" w:sz="0" w:space="0" w:color="auto"/>
        <w:left w:val="none" w:sz="0" w:space="0" w:color="auto"/>
        <w:bottom w:val="none" w:sz="0" w:space="0" w:color="auto"/>
        <w:right w:val="none" w:sz="0" w:space="0" w:color="auto"/>
      </w:divBdr>
      <w:divsChild>
        <w:div w:id="1579827730">
          <w:marLeft w:val="0"/>
          <w:marRight w:val="0"/>
          <w:marTop w:val="0"/>
          <w:marBottom w:val="0"/>
          <w:divBdr>
            <w:top w:val="none" w:sz="0" w:space="0" w:color="auto"/>
            <w:left w:val="none" w:sz="0" w:space="0" w:color="auto"/>
            <w:bottom w:val="none" w:sz="0" w:space="0" w:color="auto"/>
            <w:right w:val="none" w:sz="0" w:space="0" w:color="auto"/>
          </w:divBdr>
        </w:div>
      </w:divsChild>
    </w:div>
    <w:div w:id="1340086633">
      <w:marLeft w:val="0"/>
      <w:marRight w:val="0"/>
      <w:marTop w:val="0"/>
      <w:marBottom w:val="0"/>
      <w:divBdr>
        <w:top w:val="none" w:sz="0" w:space="0" w:color="auto"/>
        <w:left w:val="none" w:sz="0" w:space="0" w:color="auto"/>
        <w:bottom w:val="none" w:sz="0" w:space="0" w:color="auto"/>
        <w:right w:val="none" w:sz="0" w:space="0" w:color="auto"/>
      </w:divBdr>
      <w:divsChild>
        <w:div w:id="1885485075">
          <w:marLeft w:val="0"/>
          <w:marRight w:val="0"/>
          <w:marTop w:val="0"/>
          <w:marBottom w:val="0"/>
          <w:divBdr>
            <w:top w:val="none" w:sz="0" w:space="0" w:color="auto"/>
            <w:left w:val="none" w:sz="0" w:space="0" w:color="auto"/>
            <w:bottom w:val="none" w:sz="0" w:space="0" w:color="auto"/>
            <w:right w:val="none" w:sz="0" w:space="0" w:color="auto"/>
          </w:divBdr>
        </w:div>
      </w:divsChild>
    </w:div>
    <w:div w:id="1341467343">
      <w:marLeft w:val="0"/>
      <w:marRight w:val="0"/>
      <w:marTop w:val="0"/>
      <w:marBottom w:val="0"/>
      <w:divBdr>
        <w:top w:val="none" w:sz="0" w:space="0" w:color="auto"/>
        <w:left w:val="none" w:sz="0" w:space="0" w:color="auto"/>
        <w:bottom w:val="none" w:sz="0" w:space="0" w:color="auto"/>
        <w:right w:val="none" w:sz="0" w:space="0" w:color="auto"/>
      </w:divBdr>
      <w:divsChild>
        <w:div w:id="744644780">
          <w:marLeft w:val="0"/>
          <w:marRight w:val="0"/>
          <w:marTop w:val="0"/>
          <w:marBottom w:val="0"/>
          <w:divBdr>
            <w:top w:val="none" w:sz="0" w:space="0" w:color="auto"/>
            <w:left w:val="none" w:sz="0" w:space="0" w:color="auto"/>
            <w:bottom w:val="none" w:sz="0" w:space="0" w:color="auto"/>
            <w:right w:val="none" w:sz="0" w:space="0" w:color="auto"/>
          </w:divBdr>
        </w:div>
      </w:divsChild>
    </w:div>
    <w:div w:id="1341737783">
      <w:marLeft w:val="0"/>
      <w:marRight w:val="0"/>
      <w:marTop w:val="0"/>
      <w:marBottom w:val="0"/>
      <w:divBdr>
        <w:top w:val="none" w:sz="0" w:space="0" w:color="auto"/>
        <w:left w:val="none" w:sz="0" w:space="0" w:color="auto"/>
        <w:bottom w:val="none" w:sz="0" w:space="0" w:color="auto"/>
        <w:right w:val="none" w:sz="0" w:space="0" w:color="auto"/>
      </w:divBdr>
      <w:divsChild>
        <w:div w:id="2136748231">
          <w:marLeft w:val="0"/>
          <w:marRight w:val="0"/>
          <w:marTop w:val="0"/>
          <w:marBottom w:val="0"/>
          <w:divBdr>
            <w:top w:val="none" w:sz="0" w:space="0" w:color="auto"/>
            <w:left w:val="none" w:sz="0" w:space="0" w:color="auto"/>
            <w:bottom w:val="none" w:sz="0" w:space="0" w:color="auto"/>
            <w:right w:val="none" w:sz="0" w:space="0" w:color="auto"/>
          </w:divBdr>
        </w:div>
      </w:divsChild>
    </w:div>
    <w:div w:id="1342001160">
      <w:marLeft w:val="0"/>
      <w:marRight w:val="0"/>
      <w:marTop w:val="0"/>
      <w:marBottom w:val="0"/>
      <w:divBdr>
        <w:top w:val="none" w:sz="0" w:space="0" w:color="auto"/>
        <w:left w:val="none" w:sz="0" w:space="0" w:color="auto"/>
        <w:bottom w:val="none" w:sz="0" w:space="0" w:color="auto"/>
        <w:right w:val="none" w:sz="0" w:space="0" w:color="auto"/>
      </w:divBdr>
      <w:divsChild>
        <w:div w:id="849443527">
          <w:marLeft w:val="0"/>
          <w:marRight w:val="0"/>
          <w:marTop w:val="0"/>
          <w:marBottom w:val="0"/>
          <w:divBdr>
            <w:top w:val="none" w:sz="0" w:space="0" w:color="auto"/>
            <w:left w:val="none" w:sz="0" w:space="0" w:color="auto"/>
            <w:bottom w:val="none" w:sz="0" w:space="0" w:color="auto"/>
            <w:right w:val="none" w:sz="0" w:space="0" w:color="auto"/>
          </w:divBdr>
        </w:div>
      </w:divsChild>
    </w:div>
    <w:div w:id="1344018001">
      <w:marLeft w:val="0"/>
      <w:marRight w:val="0"/>
      <w:marTop w:val="0"/>
      <w:marBottom w:val="0"/>
      <w:divBdr>
        <w:top w:val="none" w:sz="0" w:space="0" w:color="auto"/>
        <w:left w:val="none" w:sz="0" w:space="0" w:color="auto"/>
        <w:bottom w:val="none" w:sz="0" w:space="0" w:color="auto"/>
        <w:right w:val="none" w:sz="0" w:space="0" w:color="auto"/>
      </w:divBdr>
      <w:divsChild>
        <w:div w:id="968323802">
          <w:marLeft w:val="0"/>
          <w:marRight w:val="0"/>
          <w:marTop w:val="0"/>
          <w:marBottom w:val="0"/>
          <w:divBdr>
            <w:top w:val="none" w:sz="0" w:space="0" w:color="auto"/>
            <w:left w:val="none" w:sz="0" w:space="0" w:color="auto"/>
            <w:bottom w:val="none" w:sz="0" w:space="0" w:color="auto"/>
            <w:right w:val="none" w:sz="0" w:space="0" w:color="auto"/>
          </w:divBdr>
        </w:div>
      </w:divsChild>
    </w:div>
    <w:div w:id="1344169645">
      <w:bodyDiv w:val="1"/>
      <w:marLeft w:val="0"/>
      <w:marRight w:val="0"/>
      <w:marTop w:val="0"/>
      <w:marBottom w:val="0"/>
      <w:divBdr>
        <w:top w:val="none" w:sz="0" w:space="0" w:color="auto"/>
        <w:left w:val="none" w:sz="0" w:space="0" w:color="auto"/>
        <w:bottom w:val="none" w:sz="0" w:space="0" w:color="auto"/>
        <w:right w:val="none" w:sz="0" w:space="0" w:color="auto"/>
      </w:divBdr>
    </w:div>
    <w:div w:id="1344477230">
      <w:marLeft w:val="0"/>
      <w:marRight w:val="0"/>
      <w:marTop w:val="0"/>
      <w:marBottom w:val="0"/>
      <w:divBdr>
        <w:top w:val="none" w:sz="0" w:space="0" w:color="auto"/>
        <w:left w:val="none" w:sz="0" w:space="0" w:color="auto"/>
        <w:bottom w:val="none" w:sz="0" w:space="0" w:color="auto"/>
        <w:right w:val="none" w:sz="0" w:space="0" w:color="auto"/>
      </w:divBdr>
      <w:divsChild>
        <w:div w:id="428938177">
          <w:marLeft w:val="0"/>
          <w:marRight w:val="0"/>
          <w:marTop w:val="0"/>
          <w:marBottom w:val="0"/>
          <w:divBdr>
            <w:top w:val="none" w:sz="0" w:space="0" w:color="auto"/>
            <w:left w:val="none" w:sz="0" w:space="0" w:color="auto"/>
            <w:bottom w:val="none" w:sz="0" w:space="0" w:color="auto"/>
            <w:right w:val="none" w:sz="0" w:space="0" w:color="auto"/>
          </w:divBdr>
        </w:div>
      </w:divsChild>
    </w:div>
    <w:div w:id="1344477747">
      <w:marLeft w:val="0"/>
      <w:marRight w:val="0"/>
      <w:marTop w:val="0"/>
      <w:marBottom w:val="0"/>
      <w:divBdr>
        <w:top w:val="none" w:sz="0" w:space="0" w:color="auto"/>
        <w:left w:val="none" w:sz="0" w:space="0" w:color="auto"/>
        <w:bottom w:val="none" w:sz="0" w:space="0" w:color="auto"/>
        <w:right w:val="none" w:sz="0" w:space="0" w:color="auto"/>
      </w:divBdr>
      <w:divsChild>
        <w:div w:id="835262187">
          <w:marLeft w:val="0"/>
          <w:marRight w:val="0"/>
          <w:marTop w:val="0"/>
          <w:marBottom w:val="0"/>
          <w:divBdr>
            <w:top w:val="none" w:sz="0" w:space="0" w:color="auto"/>
            <w:left w:val="none" w:sz="0" w:space="0" w:color="auto"/>
            <w:bottom w:val="none" w:sz="0" w:space="0" w:color="auto"/>
            <w:right w:val="none" w:sz="0" w:space="0" w:color="auto"/>
          </w:divBdr>
        </w:div>
      </w:divsChild>
    </w:div>
    <w:div w:id="1344742051">
      <w:marLeft w:val="0"/>
      <w:marRight w:val="0"/>
      <w:marTop w:val="0"/>
      <w:marBottom w:val="0"/>
      <w:divBdr>
        <w:top w:val="none" w:sz="0" w:space="0" w:color="auto"/>
        <w:left w:val="none" w:sz="0" w:space="0" w:color="auto"/>
        <w:bottom w:val="none" w:sz="0" w:space="0" w:color="auto"/>
        <w:right w:val="none" w:sz="0" w:space="0" w:color="auto"/>
      </w:divBdr>
      <w:divsChild>
        <w:div w:id="1461805949">
          <w:marLeft w:val="0"/>
          <w:marRight w:val="0"/>
          <w:marTop w:val="0"/>
          <w:marBottom w:val="0"/>
          <w:divBdr>
            <w:top w:val="none" w:sz="0" w:space="0" w:color="auto"/>
            <w:left w:val="none" w:sz="0" w:space="0" w:color="auto"/>
            <w:bottom w:val="none" w:sz="0" w:space="0" w:color="auto"/>
            <w:right w:val="none" w:sz="0" w:space="0" w:color="auto"/>
          </w:divBdr>
        </w:div>
      </w:divsChild>
    </w:div>
    <w:div w:id="1345937825">
      <w:marLeft w:val="0"/>
      <w:marRight w:val="0"/>
      <w:marTop w:val="0"/>
      <w:marBottom w:val="0"/>
      <w:divBdr>
        <w:top w:val="none" w:sz="0" w:space="0" w:color="auto"/>
        <w:left w:val="none" w:sz="0" w:space="0" w:color="auto"/>
        <w:bottom w:val="none" w:sz="0" w:space="0" w:color="auto"/>
        <w:right w:val="none" w:sz="0" w:space="0" w:color="auto"/>
      </w:divBdr>
      <w:divsChild>
        <w:div w:id="1244490304">
          <w:marLeft w:val="0"/>
          <w:marRight w:val="0"/>
          <w:marTop w:val="0"/>
          <w:marBottom w:val="0"/>
          <w:divBdr>
            <w:top w:val="none" w:sz="0" w:space="0" w:color="auto"/>
            <w:left w:val="none" w:sz="0" w:space="0" w:color="auto"/>
            <w:bottom w:val="none" w:sz="0" w:space="0" w:color="auto"/>
            <w:right w:val="none" w:sz="0" w:space="0" w:color="auto"/>
          </w:divBdr>
        </w:div>
      </w:divsChild>
    </w:div>
    <w:div w:id="1346177776">
      <w:marLeft w:val="0"/>
      <w:marRight w:val="0"/>
      <w:marTop w:val="0"/>
      <w:marBottom w:val="0"/>
      <w:divBdr>
        <w:top w:val="none" w:sz="0" w:space="0" w:color="auto"/>
        <w:left w:val="none" w:sz="0" w:space="0" w:color="auto"/>
        <w:bottom w:val="none" w:sz="0" w:space="0" w:color="auto"/>
        <w:right w:val="none" w:sz="0" w:space="0" w:color="auto"/>
      </w:divBdr>
      <w:divsChild>
        <w:div w:id="1780030084">
          <w:marLeft w:val="0"/>
          <w:marRight w:val="0"/>
          <w:marTop w:val="0"/>
          <w:marBottom w:val="0"/>
          <w:divBdr>
            <w:top w:val="none" w:sz="0" w:space="0" w:color="auto"/>
            <w:left w:val="none" w:sz="0" w:space="0" w:color="auto"/>
            <w:bottom w:val="none" w:sz="0" w:space="0" w:color="auto"/>
            <w:right w:val="none" w:sz="0" w:space="0" w:color="auto"/>
          </w:divBdr>
        </w:div>
      </w:divsChild>
    </w:div>
    <w:div w:id="1346512860">
      <w:marLeft w:val="0"/>
      <w:marRight w:val="0"/>
      <w:marTop w:val="0"/>
      <w:marBottom w:val="0"/>
      <w:divBdr>
        <w:top w:val="none" w:sz="0" w:space="0" w:color="auto"/>
        <w:left w:val="none" w:sz="0" w:space="0" w:color="auto"/>
        <w:bottom w:val="none" w:sz="0" w:space="0" w:color="auto"/>
        <w:right w:val="none" w:sz="0" w:space="0" w:color="auto"/>
      </w:divBdr>
      <w:divsChild>
        <w:div w:id="1316372943">
          <w:marLeft w:val="0"/>
          <w:marRight w:val="0"/>
          <w:marTop w:val="0"/>
          <w:marBottom w:val="0"/>
          <w:divBdr>
            <w:top w:val="none" w:sz="0" w:space="0" w:color="auto"/>
            <w:left w:val="none" w:sz="0" w:space="0" w:color="auto"/>
            <w:bottom w:val="none" w:sz="0" w:space="0" w:color="auto"/>
            <w:right w:val="none" w:sz="0" w:space="0" w:color="auto"/>
          </w:divBdr>
        </w:div>
      </w:divsChild>
    </w:div>
    <w:div w:id="1347293925">
      <w:marLeft w:val="0"/>
      <w:marRight w:val="0"/>
      <w:marTop w:val="0"/>
      <w:marBottom w:val="0"/>
      <w:divBdr>
        <w:top w:val="none" w:sz="0" w:space="0" w:color="auto"/>
        <w:left w:val="none" w:sz="0" w:space="0" w:color="auto"/>
        <w:bottom w:val="none" w:sz="0" w:space="0" w:color="auto"/>
        <w:right w:val="none" w:sz="0" w:space="0" w:color="auto"/>
      </w:divBdr>
      <w:divsChild>
        <w:div w:id="850073747">
          <w:marLeft w:val="0"/>
          <w:marRight w:val="0"/>
          <w:marTop w:val="0"/>
          <w:marBottom w:val="0"/>
          <w:divBdr>
            <w:top w:val="none" w:sz="0" w:space="0" w:color="auto"/>
            <w:left w:val="none" w:sz="0" w:space="0" w:color="auto"/>
            <w:bottom w:val="none" w:sz="0" w:space="0" w:color="auto"/>
            <w:right w:val="none" w:sz="0" w:space="0" w:color="auto"/>
          </w:divBdr>
        </w:div>
      </w:divsChild>
    </w:div>
    <w:div w:id="1347824754">
      <w:marLeft w:val="0"/>
      <w:marRight w:val="0"/>
      <w:marTop w:val="0"/>
      <w:marBottom w:val="0"/>
      <w:divBdr>
        <w:top w:val="none" w:sz="0" w:space="0" w:color="auto"/>
        <w:left w:val="none" w:sz="0" w:space="0" w:color="auto"/>
        <w:bottom w:val="none" w:sz="0" w:space="0" w:color="auto"/>
        <w:right w:val="none" w:sz="0" w:space="0" w:color="auto"/>
      </w:divBdr>
      <w:divsChild>
        <w:div w:id="1989432755">
          <w:marLeft w:val="0"/>
          <w:marRight w:val="0"/>
          <w:marTop w:val="0"/>
          <w:marBottom w:val="0"/>
          <w:divBdr>
            <w:top w:val="none" w:sz="0" w:space="0" w:color="auto"/>
            <w:left w:val="none" w:sz="0" w:space="0" w:color="auto"/>
            <w:bottom w:val="none" w:sz="0" w:space="0" w:color="auto"/>
            <w:right w:val="none" w:sz="0" w:space="0" w:color="auto"/>
          </w:divBdr>
        </w:div>
      </w:divsChild>
    </w:div>
    <w:div w:id="1348675216">
      <w:marLeft w:val="0"/>
      <w:marRight w:val="0"/>
      <w:marTop w:val="0"/>
      <w:marBottom w:val="0"/>
      <w:divBdr>
        <w:top w:val="none" w:sz="0" w:space="0" w:color="auto"/>
        <w:left w:val="none" w:sz="0" w:space="0" w:color="auto"/>
        <w:bottom w:val="none" w:sz="0" w:space="0" w:color="auto"/>
        <w:right w:val="none" w:sz="0" w:space="0" w:color="auto"/>
      </w:divBdr>
      <w:divsChild>
        <w:div w:id="433674592">
          <w:marLeft w:val="0"/>
          <w:marRight w:val="0"/>
          <w:marTop w:val="0"/>
          <w:marBottom w:val="0"/>
          <w:divBdr>
            <w:top w:val="none" w:sz="0" w:space="0" w:color="auto"/>
            <w:left w:val="none" w:sz="0" w:space="0" w:color="auto"/>
            <w:bottom w:val="none" w:sz="0" w:space="0" w:color="auto"/>
            <w:right w:val="none" w:sz="0" w:space="0" w:color="auto"/>
          </w:divBdr>
        </w:div>
      </w:divsChild>
    </w:div>
    <w:div w:id="1351755988">
      <w:marLeft w:val="0"/>
      <w:marRight w:val="0"/>
      <w:marTop w:val="0"/>
      <w:marBottom w:val="0"/>
      <w:divBdr>
        <w:top w:val="none" w:sz="0" w:space="0" w:color="auto"/>
        <w:left w:val="none" w:sz="0" w:space="0" w:color="auto"/>
        <w:bottom w:val="none" w:sz="0" w:space="0" w:color="auto"/>
        <w:right w:val="none" w:sz="0" w:space="0" w:color="auto"/>
      </w:divBdr>
      <w:divsChild>
        <w:div w:id="1389185131">
          <w:marLeft w:val="0"/>
          <w:marRight w:val="0"/>
          <w:marTop w:val="0"/>
          <w:marBottom w:val="0"/>
          <w:divBdr>
            <w:top w:val="none" w:sz="0" w:space="0" w:color="auto"/>
            <w:left w:val="none" w:sz="0" w:space="0" w:color="auto"/>
            <w:bottom w:val="none" w:sz="0" w:space="0" w:color="auto"/>
            <w:right w:val="none" w:sz="0" w:space="0" w:color="auto"/>
          </w:divBdr>
        </w:div>
      </w:divsChild>
    </w:div>
    <w:div w:id="1352146085">
      <w:marLeft w:val="0"/>
      <w:marRight w:val="0"/>
      <w:marTop w:val="0"/>
      <w:marBottom w:val="0"/>
      <w:divBdr>
        <w:top w:val="none" w:sz="0" w:space="0" w:color="auto"/>
        <w:left w:val="none" w:sz="0" w:space="0" w:color="auto"/>
        <w:bottom w:val="none" w:sz="0" w:space="0" w:color="auto"/>
        <w:right w:val="none" w:sz="0" w:space="0" w:color="auto"/>
      </w:divBdr>
      <w:divsChild>
        <w:div w:id="255066207">
          <w:marLeft w:val="0"/>
          <w:marRight w:val="0"/>
          <w:marTop w:val="0"/>
          <w:marBottom w:val="0"/>
          <w:divBdr>
            <w:top w:val="none" w:sz="0" w:space="0" w:color="auto"/>
            <w:left w:val="none" w:sz="0" w:space="0" w:color="auto"/>
            <w:bottom w:val="none" w:sz="0" w:space="0" w:color="auto"/>
            <w:right w:val="none" w:sz="0" w:space="0" w:color="auto"/>
          </w:divBdr>
        </w:div>
      </w:divsChild>
    </w:div>
    <w:div w:id="1352804123">
      <w:marLeft w:val="0"/>
      <w:marRight w:val="0"/>
      <w:marTop w:val="0"/>
      <w:marBottom w:val="0"/>
      <w:divBdr>
        <w:top w:val="none" w:sz="0" w:space="0" w:color="auto"/>
        <w:left w:val="none" w:sz="0" w:space="0" w:color="auto"/>
        <w:bottom w:val="none" w:sz="0" w:space="0" w:color="auto"/>
        <w:right w:val="none" w:sz="0" w:space="0" w:color="auto"/>
      </w:divBdr>
      <w:divsChild>
        <w:div w:id="447896664">
          <w:marLeft w:val="0"/>
          <w:marRight w:val="0"/>
          <w:marTop w:val="0"/>
          <w:marBottom w:val="0"/>
          <w:divBdr>
            <w:top w:val="none" w:sz="0" w:space="0" w:color="auto"/>
            <w:left w:val="none" w:sz="0" w:space="0" w:color="auto"/>
            <w:bottom w:val="none" w:sz="0" w:space="0" w:color="auto"/>
            <w:right w:val="none" w:sz="0" w:space="0" w:color="auto"/>
          </w:divBdr>
        </w:div>
      </w:divsChild>
    </w:div>
    <w:div w:id="1353340871">
      <w:marLeft w:val="0"/>
      <w:marRight w:val="0"/>
      <w:marTop w:val="0"/>
      <w:marBottom w:val="0"/>
      <w:divBdr>
        <w:top w:val="none" w:sz="0" w:space="0" w:color="auto"/>
        <w:left w:val="none" w:sz="0" w:space="0" w:color="auto"/>
        <w:bottom w:val="none" w:sz="0" w:space="0" w:color="auto"/>
        <w:right w:val="none" w:sz="0" w:space="0" w:color="auto"/>
      </w:divBdr>
      <w:divsChild>
        <w:div w:id="1257977098">
          <w:marLeft w:val="0"/>
          <w:marRight w:val="0"/>
          <w:marTop w:val="0"/>
          <w:marBottom w:val="0"/>
          <w:divBdr>
            <w:top w:val="none" w:sz="0" w:space="0" w:color="auto"/>
            <w:left w:val="none" w:sz="0" w:space="0" w:color="auto"/>
            <w:bottom w:val="none" w:sz="0" w:space="0" w:color="auto"/>
            <w:right w:val="none" w:sz="0" w:space="0" w:color="auto"/>
          </w:divBdr>
        </w:div>
      </w:divsChild>
    </w:div>
    <w:div w:id="1353457787">
      <w:marLeft w:val="0"/>
      <w:marRight w:val="0"/>
      <w:marTop w:val="0"/>
      <w:marBottom w:val="0"/>
      <w:divBdr>
        <w:top w:val="none" w:sz="0" w:space="0" w:color="auto"/>
        <w:left w:val="none" w:sz="0" w:space="0" w:color="auto"/>
        <w:bottom w:val="none" w:sz="0" w:space="0" w:color="auto"/>
        <w:right w:val="none" w:sz="0" w:space="0" w:color="auto"/>
      </w:divBdr>
      <w:divsChild>
        <w:div w:id="922449373">
          <w:marLeft w:val="0"/>
          <w:marRight w:val="0"/>
          <w:marTop w:val="0"/>
          <w:marBottom w:val="0"/>
          <w:divBdr>
            <w:top w:val="none" w:sz="0" w:space="0" w:color="auto"/>
            <w:left w:val="none" w:sz="0" w:space="0" w:color="auto"/>
            <w:bottom w:val="none" w:sz="0" w:space="0" w:color="auto"/>
            <w:right w:val="none" w:sz="0" w:space="0" w:color="auto"/>
          </w:divBdr>
        </w:div>
      </w:divsChild>
    </w:div>
    <w:div w:id="1354185926">
      <w:marLeft w:val="0"/>
      <w:marRight w:val="0"/>
      <w:marTop w:val="0"/>
      <w:marBottom w:val="0"/>
      <w:divBdr>
        <w:top w:val="none" w:sz="0" w:space="0" w:color="auto"/>
        <w:left w:val="none" w:sz="0" w:space="0" w:color="auto"/>
        <w:bottom w:val="none" w:sz="0" w:space="0" w:color="auto"/>
        <w:right w:val="none" w:sz="0" w:space="0" w:color="auto"/>
      </w:divBdr>
      <w:divsChild>
        <w:div w:id="533924767">
          <w:marLeft w:val="0"/>
          <w:marRight w:val="0"/>
          <w:marTop w:val="0"/>
          <w:marBottom w:val="0"/>
          <w:divBdr>
            <w:top w:val="none" w:sz="0" w:space="0" w:color="auto"/>
            <w:left w:val="none" w:sz="0" w:space="0" w:color="auto"/>
            <w:bottom w:val="none" w:sz="0" w:space="0" w:color="auto"/>
            <w:right w:val="none" w:sz="0" w:space="0" w:color="auto"/>
          </w:divBdr>
        </w:div>
      </w:divsChild>
    </w:div>
    <w:div w:id="1354310182">
      <w:marLeft w:val="0"/>
      <w:marRight w:val="0"/>
      <w:marTop w:val="0"/>
      <w:marBottom w:val="0"/>
      <w:divBdr>
        <w:top w:val="none" w:sz="0" w:space="0" w:color="auto"/>
        <w:left w:val="none" w:sz="0" w:space="0" w:color="auto"/>
        <w:bottom w:val="none" w:sz="0" w:space="0" w:color="auto"/>
        <w:right w:val="none" w:sz="0" w:space="0" w:color="auto"/>
      </w:divBdr>
      <w:divsChild>
        <w:div w:id="1521316580">
          <w:marLeft w:val="0"/>
          <w:marRight w:val="0"/>
          <w:marTop w:val="0"/>
          <w:marBottom w:val="0"/>
          <w:divBdr>
            <w:top w:val="none" w:sz="0" w:space="0" w:color="auto"/>
            <w:left w:val="none" w:sz="0" w:space="0" w:color="auto"/>
            <w:bottom w:val="none" w:sz="0" w:space="0" w:color="auto"/>
            <w:right w:val="none" w:sz="0" w:space="0" w:color="auto"/>
          </w:divBdr>
        </w:div>
      </w:divsChild>
    </w:div>
    <w:div w:id="1354838886">
      <w:marLeft w:val="0"/>
      <w:marRight w:val="0"/>
      <w:marTop w:val="0"/>
      <w:marBottom w:val="0"/>
      <w:divBdr>
        <w:top w:val="none" w:sz="0" w:space="0" w:color="auto"/>
        <w:left w:val="none" w:sz="0" w:space="0" w:color="auto"/>
        <w:bottom w:val="none" w:sz="0" w:space="0" w:color="auto"/>
        <w:right w:val="none" w:sz="0" w:space="0" w:color="auto"/>
      </w:divBdr>
      <w:divsChild>
        <w:div w:id="1736707999">
          <w:marLeft w:val="0"/>
          <w:marRight w:val="0"/>
          <w:marTop w:val="0"/>
          <w:marBottom w:val="0"/>
          <w:divBdr>
            <w:top w:val="none" w:sz="0" w:space="0" w:color="auto"/>
            <w:left w:val="none" w:sz="0" w:space="0" w:color="auto"/>
            <w:bottom w:val="none" w:sz="0" w:space="0" w:color="auto"/>
            <w:right w:val="none" w:sz="0" w:space="0" w:color="auto"/>
          </w:divBdr>
        </w:div>
      </w:divsChild>
    </w:div>
    <w:div w:id="1354845703">
      <w:marLeft w:val="0"/>
      <w:marRight w:val="0"/>
      <w:marTop w:val="0"/>
      <w:marBottom w:val="0"/>
      <w:divBdr>
        <w:top w:val="none" w:sz="0" w:space="0" w:color="auto"/>
        <w:left w:val="none" w:sz="0" w:space="0" w:color="auto"/>
        <w:bottom w:val="none" w:sz="0" w:space="0" w:color="auto"/>
        <w:right w:val="none" w:sz="0" w:space="0" w:color="auto"/>
      </w:divBdr>
      <w:divsChild>
        <w:div w:id="1727020849">
          <w:marLeft w:val="0"/>
          <w:marRight w:val="0"/>
          <w:marTop w:val="0"/>
          <w:marBottom w:val="0"/>
          <w:divBdr>
            <w:top w:val="none" w:sz="0" w:space="0" w:color="auto"/>
            <w:left w:val="none" w:sz="0" w:space="0" w:color="auto"/>
            <w:bottom w:val="none" w:sz="0" w:space="0" w:color="auto"/>
            <w:right w:val="none" w:sz="0" w:space="0" w:color="auto"/>
          </w:divBdr>
        </w:div>
      </w:divsChild>
    </w:div>
    <w:div w:id="1355039148">
      <w:marLeft w:val="0"/>
      <w:marRight w:val="0"/>
      <w:marTop w:val="0"/>
      <w:marBottom w:val="0"/>
      <w:divBdr>
        <w:top w:val="none" w:sz="0" w:space="0" w:color="auto"/>
        <w:left w:val="none" w:sz="0" w:space="0" w:color="auto"/>
        <w:bottom w:val="none" w:sz="0" w:space="0" w:color="auto"/>
        <w:right w:val="none" w:sz="0" w:space="0" w:color="auto"/>
      </w:divBdr>
      <w:divsChild>
        <w:div w:id="808087709">
          <w:marLeft w:val="0"/>
          <w:marRight w:val="0"/>
          <w:marTop w:val="0"/>
          <w:marBottom w:val="0"/>
          <w:divBdr>
            <w:top w:val="none" w:sz="0" w:space="0" w:color="auto"/>
            <w:left w:val="none" w:sz="0" w:space="0" w:color="auto"/>
            <w:bottom w:val="none" w:sz="0" w:space="0" w:color="auto"/>
            <w:right w:val="none" w:sz="0" w:space="0" w:color="auto"/>
          </w:divBdr>
        </w:div>
      </w:divsChild>
    </w:div>
    <w:div w:id="1355109986">
      <w:marLeft w:val="0"/>
      <w:marRight w:val="0"/>
      <w:marTop w:val="0"/>
      <w:marBottom w:val="0"/>
      <w:divBdr>
        <w:top w:val="none" w:sz="0" w:space="0" w:color="auto"/>
        <w:left w:val="none" w:sz="0" w:space="0" w:color="auto"/>
        <w:bottom w:val="none" w:sz="0" w:space="0" w:color="auto"/>
        <w:right w:val="none" w:sz="0" w:space="0" w:color="auto"/>
      </w:divBdr>
      <w:divsChild>
        <w:div w:id="1113132188">
          <w:marLeft w:val="0"/>
          <w:marRight w:val="0"/>
          <w:marTop w:val="0"/>
          <w:marBottom w:val="0"/>
          <w:divBdr>
            <w:top w:val="none" w:sz="0" w:space="0" w:color="auto"/>
            <w:left w:val="none" w:sz="0" w:space="0" w:color="auto"/>
            <w:bottom w:val="none" w:sz="0" w:space="0" w:color="auto"/>
            <w:right w:val="none" w:sz="0" w:space="0" w:color="auto"/>
          </w:divBdr>
        </w:div>
      </w:divsChild>
    </w:div>
    <w:div w:id="1355619512">
      <w:marLeft w:val="0"/>
      <w:marRight w:val="0"/>
      <w:marTop w:val="0"/>
      <w:marBottom w:val="0"/>
      <w:divBdr>
        <w:top w:val="none" w:sz="0" w:space="0" w:color="auto"/>
        <w:left w:val="none" w:sz="0" w:space="0" w:color="auto"/>
        <w:bottom w:val="none" w:sz="0" w:space="0" w:color="auto"/>
        <w:right w:val="none" w:sz="0" w:space="0" w:color="auto"/>
      </w:divBdr>
      <w:divsChild>
        <w:div w:id="789402552">
          <w:marLeft w:val="0"/>
          <w:marRight w:val="0"/>
          <w:marTop w:val="0"/>
          <w:marBottom w:val="0"/>
          <w:divBdr>
            <w:top w:val="none" w:sz="0" w:space="0" w:color="auto"/>
            <w:left w:val="none" w:sz="0" w:space="0" w:color="auto"/>
            <w:bottom w:val="none" w:sz="0" w:space="0" w:color="auto"/>
            <w:right w:val="none" w:sz="0" w:space="0" w:color="auto"/>
          </w:divBdr>
        </w:div>
      </w:divsChild>
    </w:div>
    <w:div w:id="1355691899">
      <w:marLeft w:val="0"/>
      <w:marRight w:val="0"/>
      <w:marTop w:val="0"/>
      <w:marBottom w:val="0"/>
      <w:divBdr>
        <w:top w:val="none" w:sz="0" w:space="0" w:color="auto"/>
        <w:left w:val="none" w:sz="0" w:space="0" w:color="auto"/>
        <w:bottom w:val="none" w:sz="0" w:space="0" w:color="auto"/>
        <w:right w:val="none" w:sz="0" w:space="0" w:color="auto"/>
      </w:divBdr>
      <w:divsChild>
        <w:div w:id="624312316">
          <w:marLeft w:val="0"/>
          <w:marRight w:val="0"/>
          <w:marTop w:val="0"/>
          <w:marBottom w:val="0"/>
          <w:divBdr>
            <w:top w:val="none" w:sz="0" w:space="0" w:color="auto"/>
            <w:left w:val="none" w:sz="0" w:space="0" w:color="auto"/>
            <w:bottom w:val="none" w:sz="0" w:space="0" w:color="auto"/>
            <w:right w:val="none" w:sz="0" w:space="0" w:color="auto"/>
          </w:divBdr>
        </w:div>
      </w:divsChild>
    </w:div>
    <w:div w:id="1357462763">
      <w:marLeft w:val="0"/>
      <w:marRight w:val="0"/>
      <w:marTop w:val="0"/>
      <w:marBottom w:val="0"/>
      <w:divBdr>
        <w:top w:val="none" w:sz="0" w:space="0" w:color="auto"/>
        <w:left w:val="none" w:sz="0" w:space="0" w:color="auto"/>
        <w:bottom w:val="none" w:sz="0" w:space="0" w:color="auto"/>
        <w:right w:val="none" w:sz="0" w:space="0" w:color="auto"/>
      </w:divBdr>
      <w:divsChild>
        <w:div w:id="1692562862">
          <w:marLeft w:val="0"/>
          <w:marRight w:val="0"/>
          <w:marTop w:val="0"/>
          <w:marBottom w:val="0"/>
          <w:divBdr>
            <w:top w:val="none" w:sz="0" w:space="0" w:color="auto"/>
            <w:left w:val="none" w:sz="0" w:space="0" w:color="auto"/>
            <w:bottom w:val="none" w:sz="0" w:space="0" w:color="auto"/>
            <w:right w:val="none" w:sz="0" w:space="0" w:color="auto"/>
          </w:divBdr>
        </w:div>
      </w:divsChild>
    </w:div>
    <w:div w:id="1357579358">
      <w:marLeft w:val="0"/>
      <w:marRight w:val="0"/>
      <w:marTop w:val="0"/>
      <w:marBottom w:val="0"/>
      <w:divBdr>
        <w:top w:val="none" w:sz="0" w:space="0" w:color="auto"/>
        <w:left w:val="none" w:sz="0" w:space="0" w:color="auto"/>
        <w:bottom w:val="none" w:sz="0" w:space="0" w:color="auto"/>
        <w:right w:val="none" w:sz="0" w:space="0" w:color="auto"/>
      </w:divBdr>
      <w:divsChild>
        <w:div w:id="994257812">
          <w:marLeft w:val="0"/>
          <w:marRight w:val="0"/>
          <w:marTop w:val="0"/>
          <w:marBottom w:val="0"/>
          <w:divBdr>
            <w:top w:val="none" w:sz="0" w:space="0" w:color="auto"/>
            <w:left w:val="none" w:sz="0" w:space="0" w:color="auto"/>
            <w:bottom w:val="none" w:sz="0" w:space="0" w:color="auto"/>
            <w:right w:val="none" w:sz="0" w:space="0" w:color="auto"/>
          </w:divBdr>
        </w:div>
      </w:divsChild>
    </w:div>
    <w:div w:id="1357736862">
      <w:marLeft w:val="0"/>
      <w:marRight w:val="0"/>
      <w:marTop w:val="0"/>
      <w:marBottom w:val="0"/>
      <w:divBdr>
        <w:top w:val="none" w:sz="0" w:space="0" w:color="auto"/>
        <w:left w:val="none" w:sz="0" w:space="0" w:color="auto"/>
        <w:bottom w:val="none" w:sz="0" w:space="0" w:color="auto"/>
        <w:right w:val="none" w:sz="0" w:space="0" w:color="auto"/>
      </w:divBdr>
      <w:divsChild>
        <w:div w:id="2069449789">
          <w:marLeft w:val="0"/>
          <w:marRight w:val="0"/>
          <w:marTop w:val="0"/>
          <w:marBottom w:val="0"/>
          <w:divBdr>
            <w:top w:val="none" w:sz="0" w:space="0" w:color="auto"/>
            <w:left w:val="none" w:sz="0" w:space="0" w:color="auto"/>
            <w:bottom w:val="none" w:sz="0" w:space="0" w:color="auto"/>
            <w:right w:val="none" w:sz="0" w:space="0" w:color="auto"/>
          </w:divBdr>
        </w:div>
      </w:divsChild>
    </w:div>
    <w:div w:id="1358581477">
      <w:marLeft w:val="0"/>
      <w:marRight w:val="0"/>
      <w:marTop w:val="0"/>
      <w:marBottom w:val="0"/>
      <w:divBdr>
        <w:top w:val="none" w:sz="0" w:space="0" w:color="auto"/>
        <w:left w:val="none" w:sz="0" w:space="0" w:color="auto"/>
        <w:bottom w:val="none" w:sz="0" w:space="0" w:color="auto"/>
        <w:right w:val="none" w:sz="0" w:space="0" w:color="auto"/>
      </w:divBdr>
      <w:divsChild>
        <w:div w:id="1606965586">
          <w:marLeft w:val="0"/>
          <w:marRight w:val="0"/>
          <w:marTop w:val="0"/>
          <w:marBottom w:val="0"/>
          <w:divBdr>
            <w:top w:val="none" w:sz="0" w:space="0" w:color="auto"/>
            <w:left w:val="none" w:sz="0" w:space="0" w:color="auto"/>
            <w:bottom w:val="none" w:sz="0" w:space="0" w:color="auto"/>
            <w:right w:val="none" w:sz="0" w:space="0" w:color="auto"/>
          </w:divBdr>
        </w:div>
      </w:divsChild>
    </w:div>
    <w:div w:id="1358969252">
      <w:marLeft w:val="0"/>
      <w:marRight w:val="0"/>
      <w:marTop w:val="0"/>
      <w:marBottom w:val="0"/>
      <w:divBdr>
        <w:top w:val="none" w:sz="0" w:space="0" w:color="auto"/>
        <w:left w:val="none" w:sz="0" w:space="0" w:color="auto"/>
        <w:bottom w:val="none" w:sz="0" w:space="0" w:color="auto"/>
        <w:right w:val="none" w:sz="0" w:space="0" w:color="auto"/>
      </w:divBdr>
      <w:divsChild>
        <w:div w:id="1137256179">
          <w:marLeft w:val="0"/>
          <w:marRight w:val="0"/>
          <w:marTop w:val="0"/>
          <w:marBottom w:val="0"/>
          <w:divBdr>
            <w:top w:val="none" w:sz="0" w:space="0" w:color="auto"/>
            <w:left w:val="none" w:sz="0" w:space="0" w:color="auto"/>
            <w:bottom w:val="none" w:sz="0" w:space="0" w:color="auto"/>
            <w:right w:val="none" w:sz="0" w:space="0" w:color="auto"/>
          </w:divBdr>
        </w:div>
      </w:divsChild>
    </w:div>
    <w:div w:id="1359235246">
      <w:marLeft w:val="0"/>
      <w:marRight w:val="0"/>
      <w:marTop w:val="0"/>
      <w:marBottom w:val="0"/>
      <w:divBdr>
        <w:top w:val="none" w:sz="0" w:space="0" w:color="auto"/>
        <w:left w:val="none" w:sz="0" w:space="0" w:color="auto"/>
        <w:bottom w:val="none" w:sz="0" w:space="0" w:color="auto"/>
        <w:right w:val="none" w:sz="0" w:space="0" w:color="auto"/>
      </w:divBdr>
      <w:divsChild>
        <w:div w:id="563490284">
          <w:marLeft w:val="0"/>
          <w:marRight w:val="0"/>
          <w:marTop w:val="0"/>
          <w:marBottom w:val="0"/>
          <w:divBdr>
            <w:top w:val="none" w:sz="0" w:space="0" w:color="auto"/>
            <w:left w:val="none" w:sz="0" w:space="0" w:color="auto"/>
            <w:bottom w:val="none" w:sz="0" w:space="0" w:color="auto"/>
            <w:right w:val="none" w:sz="0" w:space="0" w:color="auto"/>
          </w:divBdr>
        </w:div>
      </w:divsChild>
    </w:div>
    <w:div w:id="1360012315">
      <w:marLeft w:val="0"/>
      <w:marRight w:val="0"/>
      <w:marTop w:val="0"/>
      <w:marBottom w:val="0"/>
      <w:divBdr>
        <w:top w:val="none" w:sz="0" w:space="0" w:color="auto"/>
        <w:left w:val="none" w:sz="0" w:space="0" w:color="auto"/>
        <w:bottom w:val="none" w:sz="0" w:space="0" w:color="auto"/>
        <w:right w:val="none" w:sz="0" w:space="0" w:color="auto"/>
      </w:divBdr>
      <w:divsChild>
        <w:div w:id="571743653">
          <w:marLeft w:val="0"/>
          <w:marRight w:val="0"/>
          <w:marTop w:val="0"/>
          <w:marBottom w:val="0"/>
          <w:divBdr>
            <w:top w:val="none" w:sz="0" w:space="0" w:color="auto"/>
            <w:left w:val="none" w:sz="0" w:space="0" w:color="auto"/>
            <w:bottom w:val="none" w:sz="0" w:space="0" w:color="auto"/>
            <w:right w:val="none" w:sz="0" w:space="0" w:color="auto"/>
          </w:divBdr>
        </w:div>
      </w:divsChild>
    </w:div>
    <w:div w:id="1360084526">
      <w:marLeft w:val="0"/>
      <w:marRight w:val="0"/>
      <w:marTop w:val="0"/>
      <w:marBottom w:val="0"/>
      <w:divBdr>
        <w:top w:val="none" w:sz="0" w:space="0" w:color="auto"/>
        <w:left w:val="none" w:sz="0" w:space="0" w:color="auto"/>
        <w:bottom w:val="none" w:sz="0" w:space="0" w:color="auto"/>
        <w:right w:val="none" w:sz="0" w:space="0" w:color="auto"/>
      </w:divBdr>
      <w:divsChild>
        <w:div w:id="73745078">
          <w:marLeft w:val="0"/>
          <w:marRight w:val="0"/>
          <w:marTop w:val="0"/>
          <w:marBottom w:val="0"/>
          <w:divBdr>
            <w:top w:val="none" w:sz="0" w:space="0" w:color="auto"/>
            <w:left w:val="none" w:sz="0" w:space="0" w:color="auto"/>
            <w:bottom w:val="none" w:sz="0" w:space="0" w:color="auto"/>
            <w:right w:val="none" w:sz="0" w:space="0" w:color="auto"/>
          </w:divBdr>
        </w:div>
      </w:divsChild>
    </w:div>
    <w:div w:id="1360086755">
      <w:marLeft w:val="0"/>
      <w:marRight w:val="0"/>
      <w:marTop w:val="0"/>
      <w:marBottom w:val="0"/>
      <w:divBdr>
        <w:top w:val="none" w:sz="0" w:space="0" w:color="auto"/>
        <w:left w:val="none" w:sz="0" w:space="0" w:color="auto"/>
        <w:bottom w:val="none" w:sz="0" w:space="0" w:color="auto"/>
        <w:right w:val="none" w:sz="0" w:space="0" w:color="auto"/>
      </w:divBdr>
      <w:divsChild>
        <w:div w:id="1216427888">
          <w:marLeft w:val="0"/>
          <w:marRight w:val="0"/>
          <w:marTop w:val="0"/>
          <w:marBottom w:val="0"/>
          <w:divBdr>
            <w:top w:val="none" w:sz="0" w:space="0" w:color="auto"/>
            <w:left w:val="none" w:sz="0" w:space="0" w:color="auto"/>
            <w:bottom w:val="none" w:sz="0" w:space="0" w:color="auto"/>
            <w:right w:val="none" w:sz="0" w:space="0" w:color="auto"/>
          </w:divBdr>
        </w:div>
      </w:divsChild>
    </w:div>
    <w:div w:id="1360625245">
      <w:marLeft w:val="0"/>
      <w:marRight w:val="0"/>
      <w:marTop w:val="0"/>
      <w:marBottom w:val="0"/>
      <w:divBdr>
        <w:top w:val="none" w:sz="0" w:space="0" w:color="auto"/>
        <w:left w:val="none" w:sz="0" w:space="0" w:color="auto"/>
        <w:bottom w:val="none" w:sz="0" w:space="0" w:color="auto"/>
        <w:right w:val="none" w:sz="0" w:space="0" w:color="auto"/>
      </w:divBdr>
      <w:divsChild>
        <w:div w:id="1208100328">
          <w:marLeft w:val="0"/>
          <w:marRight w:val="0"/>
          <w:marTop w:val="0"/>
          <w:marBottom w:val="0"/>
          <w:divBdr>
            <w:top w:val="none" w:sz="0" w:space="0" w:color="auto"/>
            <w:left w:val="none" w:sz="0" w:space="0" w:color="auto"/>
            <w:bottom w:val="none" w:sz="0" w:space="0" w:color="auto"/>
            <w:right w:val="none" w:sz="0" w:space="0" w:color="auto"/>
          </w:divBdr>
        </w:div>
      </w:divsChild>
    </w:div>
    <w:div w:id="1361318353">
      <w:marLeft w:val="0"/>
      <w:marRight w:val="0"/>
      <w:marTop w:val="0"/>
      <w:marBottom w:val="0"/>
      <w:divBdr>
        <w:top w:val="none" w:sz="0" w:space="0" w:color="auto"/>
        <w:left w:val="none" w:sz="0" w:space="0" w:color="auto"/>
        <w:bottom w:val="none" w:sz="0" w:space="0" w:color="auto"/>
        <w:right w:val="none" w:sz="0" w:space="0" w:color="auto"/>
      </w:divBdr>
      <w:divsChild>
        <w:div w:id="1812672087">
          <w:marLeft w:val="0"/>
          <w:marRight w:val="0"/>
          <w:marTop w:val="0"/>
          <w:marBottom w:val="0"/>
          <w:divBdr>
            <w:top w:val="none" w:sz="0" w:space="0" w:color="auto"/>
            <w:left w:val="none" w:sz="0" w:space="0" w:color="auto"/>
            <w:bottom w:val="none" w:sz="0" w:space="0" w:color="auto"/>
            <w:right w:val="none" w:sz="0" w:space="0" w:color="auto"/>
          </w:divBdr>
        </w:div>
      </w:divsChild>
    </w:div>
    <w:div w:id="1361862006">
      <w:marLeft w:val="0"/>
      <w:marRight w:val="0"/>
      <w:marTop w:val="0"/>
      <w:marBottom w:val="0"/>
      <w:divBdr>
        <w:top w:val="none" w:sz="0" w:space="0" w:color="auto"/>
        <w:left w:val="none" w:sz="0" w:space="0" w:color="auto"/>
        <w:bottom w:val="none" w:sz="0" w:space="0" w:color="auto"/>
        <w:right w:val="none" w:sz="0" w:space="0" w:color="auto"/>
      </w:divBdr>
      <w:divsChild>
        <w:div w:id="1835761395">
          <w:marLeft w:val="0"/>
          <w:marRight w:val="0"/>
          <w:marTop w:val="0"/>
          <w:marBottom w:val="0"/>
          <w:divBdr>
            <w:top w:val="none" w:sz="0" w:space="0" w:color="auto"/>
            <w:left w:val="none" w:sz="0" w:space="0" w:color="auto"/>
            <w:bottom w:val="none" w:sz="0" w:space="0" w:color="auto"/>
            <w:right w:val="none" w:sz="0" w:space="0" w:color="auto"/>
          </w:divBdr>
        </w:div>
      </w:divsChild>
    </w:div>
    <w:div w:id="1362587084">
      <w:marLeft w:val="0"/>
      <w:marRight w:val="0"/>
      <w:marTop w:val="0"/>
      <w:marBottom w:val="0"/>
      <w:divBdr>
        <w:top w:val="none" w:sz="0" w:space="0" w:color="auto"/>
        <w:left w:val="none" w:sz="0" w:space="0" w:color="auto"/>
        <w:bottom w:val="none" w:sz="0" w:space="0" w:color="auto"/>
        <w:right w:val="none" w:sz="0" w:space="0" w:color="auto"/>
      </w:divBdr>
      <w:divsChild>
        <w:div w:id="1495074772">
          <w:marLeft w:val="0"/>
          <w:marRight w:val="0"/>
          <w:marTop w:val="0"/>
          <w:marBottom w:val="0"/>
          <w:divBdr>
            <w:top w:val="none" w:sz="0" w:space="0" w:color="auto"/>
            <w:left w:val="none" w:sz="0" w:space="0" w:color="auto"/>
            <w:bottom w:val="none" w:sz="0" w:space="0" w:color="auto"/>
            <w:right w:val="none" w:sz="0" w:space="0" w:color="auto"/>
          </w:divBdr>
        </w:div>
      </w:divsChild>
    </w:div>
    <w:div w:id="1362630648">
      <w:marLeft w:val="0"/>
      <w:marRight w:val="0"/>
      <w:marTop w:val="0"/>
      <w:marBottom w:val="0"/>
      <w:divBdr>
        <w:top w:val="none" w:sz="0" w:space="0" w:color="auto"/>
        <w:left w:val="none" w:sz="0" w:space="0" w:color="auto"/>
        <w:bottom w:val="none" w:sz="0" w:space="0" w:color="auto"/>
        <w:right w:val="none" w:sz="0" w:space="0" w:color="auto"/>
      </w:divBdr>
      <w:divsChild>
        <w:div w:id="529998429">
          <w:marLeft w:val="0"/>
          <w:marRight w:val="0"/>
          <w:marTop w:val="0"/>
          <w:marBottom w:val="0"/>
          <w:divBdr>
            <w:top w:val="none" w:sz="0" w:space="0" w:color="auto"/>
            <w:left w:val="none" w:sz="0" w:space="0" w:color="auto"/>
            <w:bottom w:val="none" w:sz="0" w:space="0" w:color="auto"/>
            <w:right w:val="none" w:sz="0" w:space="0" w:color="auto"/>
          </w:divBdr>
        </w:div>
      </w:divsChild>
    </w:div>
    <w:div w:id="1363168488">
      <w:marLeft w:val="0"/>
      <w:marRight w:val="0"/>
      <w:marTop w:val="0"/>
      <w:marBottom w:val="0"/>
      <w:divBdr>
        <w:top w:val="none" w:sz="0" w:space="0" w:color="auto"/>
        <w:left w:val="none" w:sz="0" w:space="0" w:color="auto"/>
        <w:bottom w:val="none" w:sz="0" w:space="0" w:color="auto"/>
        <w:right w:val="none" w:sz="0" w:space="0" w:color="auto"/>
      </w:divBdr>
      <w:divsChild>
        <w:div w:id="637609628">
          <w:marLeft w:val="0"/>
          <w:marRight w:val="0"/>
          <w:marTop w:val="0"/>
          <w:marBottom w:val="0"/>
          <w:divBdr>
            <w:top w:val="none" w:sz="0" w:space="0" w:color="auto"/>
            <w:left w:val="none" w:sz="0" w:space="0" w:color="auto"/>
            <w:bottom w:val="none" w:sz="0" w:space="0" w:color="auto"/>
            <w:right w:val="none" w:sz="0" w:space="0" w:color="auto"/>
          </w:divBdr>
        </w:div>
      </w:divsChild>
    </w:div>
    <w:div w:id="1363285868">
      <w:marLeft w:val="0"/>
      <w:marRight w:val="0"/>
      <w:marTop w:val="0"/>
      <w:marBottom w:val="0"/>
      <w:divBdr>
        <w:top w:val="none" w:sz="0" w:space="0" w:color="auto"/>
        <w:left w:val="none" w:sz="0" w:space="0" w:color="auto"/>
        <w:bottom w:val="none" w:sz="0" w:space="0" w:color="auto"/>
        <w:right w:val="none" w:sz="0" w:space="0" w:color="auto"/>
      </w:divBdr>
      <w:divsChild>
        <w:div w:id="836774924">
          <w:marLeft w:val="0"/>
          <w:marRight w:val="0"/>
          <w:marTop w:val="0"/>
          <w:marBottom w:val="0"/>
          <w:divBdr>
            <w:top w:val="none" w:sz="0" w:space="0" w:color="auto"/>
            <w:left w:val="none" w:sz="0" w:space="0" w:color="auto"/>
            <w:bottom w:val="none" w:sz="0" w:space="0" w:color="auto"/>
            <w:right w:val="none" w:sz="0" w:space="0" w:color="auto"/>
          </w:divBdr>
        </w:div>
      </w:divsChild>
    </w:div>
    <w:div w:id="1363478575">
      <w:marLeft w:val="0"/>
      <w:marRight w:val="0"/>
      <w:marTop w:val="0"/>
      <w:marBottom w:val="0"/>
      <w:divBdr>
        <w:top w:val="none" w:sz="0" w:space="0" w:color="auto"/>
        <w:left w:val="none" w:sz="0" w:space="0" w:color="auto"/>
        <w:bottom w:val="none" w:sz="0" w:space="0" w:color="auto"/>
        <w:right w:val="none" w:sz="0" w:space="0" w:color="auto"/>
      </w:divBdr>
      <w:divsChild>
        <w:div w:id="2048025609">
          <w:marLeft w:val="0"/>
          <w:marRight w:val="0"/>
          <w:marTop w:val="0"/>
          <w:marBottom w:val="0"/>
          <w:divBdr>
            <w:top w:val="none" w:sz="0" w:space="0" w:color="auto"/>
            <w:left w:val="none" w:sz="0" w:space="0" w:color="auto"/>
            <w:bottom w:val="none" w:sz="0" w:space="0" w:color="auto"/>
            <w:right w:val="none" w:sz="0" w:space="0" w:color="auto"/>
          </w:divBdr>
        </w:div>
      </w:divsChild>
    </w:div>
    <w:div w:id="1363826871">
      <w:marLeft w:val="0"/>
      <w:marRight w:val="0"/>
      <w:marTop w:val="0"/>
      <w:marBottom w:val="0"/>
      <w:divBdr>
        <w:top w:val="none" w:sz="0" w:space="0" w:color="auto"/>
        <w:left w:val="none" w:sz="0" w:space="0" w:color="auto"/>
        <w:bottom w:val="none" w:sz="0" w:space="0" w:color="auto"/>
        <w:right w:val="none" w:sz="0" w:space="0" w:color="auto"/>
      </w:divBdr>
      <w:divsChild>
        <w:div w:id="322664362">
          <w:marLeft w:val="0"/>
          <w:marRight w:val="0"/>
          <w:marTop w:val="0"/>
          <w:marBottom w:val="0"/>
          <w:divBdr>
            <w:top w:val="none" w:sz="0" w:space="0" w:color="auto"/>
            <w:left w:val="none" w:sz="0" w:space="0" w:color="auto"/>
            <w:bottom w:val="none" w:sz="0" w:space="0" w:color="auto"/>
            <w:right w:val="none" w:sz="0" w:space="0" w:color="auto"/>
          </w:divBdr>
        </w:div>
      </w:divsChild>
    </w:div>
    <w:div w:id="1364403853">
      <w:marLeft w:val="0"/>
      <w:marRight w:val="0"/>
      <w:marTop w:val="0"/>
      <w:marBottom w:val="0"/>
      <w:divBdr>
        <w:top w:val="none" w:sz="0" w:space="0" w:color="auto"/>
        <w:left w:val="none" w:sz="0" w:space="0" w:color="auto"/>
        <w:bottom w:val="none" w:sz="0" w:space="0" w:color="auto"/>
        <w:right w:val="none" w:sz="0" w:space="0" w:color="auto"/>
      </w:divBdr>
      <w:divsChild>
        <w:div w:id="332420064">
          <w:marLeft w:val="0"/>
          <w:marRight w:val="0"/>
          <w:marTop w:val="0"/>
          <w:marBottom w:val="0"/>
          <w:divBdr>
            <w:top w:val="none" w:sz="0" w:space="0" w:color="auto"/>
            <w:left w:val="none" w:sz="0" w:space="0" w:color="auto"/>
            <w:bottom w:val="none" w:sz="0" w:space="0" w:color="auto"/>
            <w:right w:val="none" w:sz="0" w:space="0" w:color="auto"/>
          </w:divBdr>
        </w:div>
      </w:divsChild>
    </w:div>
    <w:div w:id="1366128500">
      <w:marLeft w:val="0"/>
      <w:marRight w:val="0"/>
      <w:marTop w:val="0"/>
      <w:marBottom w:val="0"/>
      <w:divBdr>
        <w:top w:val="none" w:sz="0" w:space="0" w:color="auto"/>
        <w:left w:val="none" w:sz="0" w:space="0" w:color="auto"/>
        <w:bottom w:val="none" w:sz="0" w:space="0" w:color="auto"/>
        <w:right w:val="none" w:sz="0" w:space="0" w:color="auto"/>
      </w:divBdr>
      <w:divsChild>
        <w:div w:id="1995407211">
          <w:marLeft w:val="0"/>
          <w:marRight w:val="0"/>
          <w:marTop w:val="0"/>
          <w:marBottom w:val="0"/>
          <w:divBdr>
            <w:top w:val="none" w:sz="0" w:space="0" w:color="auto"/>
            <w:left w:val="none" w:sz="0" w:space="0" w:color="auto"/>
            <w:bottom w:val="none" w:sz="0" w:space="0" w:color="auto"/>
            <w:right w:val="none" w:sz="0" w:space="0" w:color="auto"/>
          </w:divBdr>
        </w:div>
      </w:divsChild>
    </w:div>
    <w:div w:id="1366559350">
      <w:marLeft w:val="0"/>
      <w:marRight w:val="0"/>
      <w:marTop w:val="0"/>
      <w:marBottom w:val="0"/>
      <w:divBdr>
        <w:top w:val="none" w:sz="0" w:space="0" w:color="auto"/>
        <w:left w:val="none" w:sz="0" w:space="0" w:color="auto"/>
        <w:bottom w:val="none" w:sz="0" w:space="0" w:color="auto"/>
        <w:right w:val="none" w:sz="0" w:space="0" w:color="auto"/>
      </w:divBdr>
      <w:divsChild>
        <w:div w:id="2044549735">
          <w:marLeft w:val="0"/>
          <w:marRight w:val="0"/>
          <w:marTop w:val="0"/>
          <w:marBottom w:val="0"/>
          <w:divBdr>
            <w:top w:val="none" w:sz="0" w:space="0" w:color="auto"/>
            <w:left w:val="none" w:sz="0" w:space="0" w:color="auto"/>
            <w:bottom w:val="none" w:sz="0" w:space="0" w:color="auto"/>
            <w:right w:val="none" w:sz="0" w:space="0" w:color="auto"/>
          </w:divBdr>
        </w:div>
      </w:divsChild>
    </w:div>
    <w:div w:id="1366908989">
      <w:marLeft w:val="0"/>
      <w:marRight w:val="0"/>
      <w:marTop w:val="0"/>
      <w:marBottom w:val="0"/>
      <w:divBdr>
        <w:top w:val="none" w:sz="0" w:space="0" w:color="auto"/>
        <w:left w:val="none" w:sz="0" w:space="0" w:color="auto"/>
        <w:bottom w:val="none" w:sz="0" w:space="0" w:color="auto"/>
        <w:right w:val="none" w:sz="0" w:space="0" w:color="auto"/>
      </w:divBdr>
      <w:divsChild>
        <w:div w:id="2039356213">
          <w:marLeft w:val="0"/>
          <w:marRight w:val="0"/>
          <w:marTop w:val="0"/>
          <w:marBottom w:val="0"/>
          <w:divBdr>
            <w:top w:val="none" w:sz="0" w:space="0" w:color="auto"/>
            <w:left w:val="none" w:sz="0" w:space="0" w:color="auto"/>
            <w:bottom w:val="none" w:sz="0" w:space="0" w:color="auto"/>
            <w:right w:val="none" w:sz="0" w:space="0" w:color="auto"/>
          </w:divBdr>
        </w:div>
      </w:divsChild>
    </w:div>
    <w:div w:id="1367680955">
      <w:bodyDiv w:val="1"/>
      <w:marLeft w:val="0"/>
      <w:marRight w:val="0"/>
      <w:marTop w:val="0"/>
      <w:marBottom w:val="0"/>
      <w:divBdr>
        <w:top w:val="none" w:sz="0" w:space="0" w:color="auto"/>
        <w:left w:val="none" w:sz="0" w:space="0" w:color="auto"/>
        <w:bottom w:val="none" w:sz="0" w:space="0" w:color="auto"/>
        <w:right w:val="none" w:sz="0" w:space="0" w:color="auto"/>
      </w:divBdr>
    </w:div>
    <w:div w:id="1368333932">
      <w:bodyDiv w:val="1"/>
      <w:marLeft w:val="0"/>
      <w:marRight w:val="0"/>
      <w:marTop w:val="0"/>
      <w:marBottom w:val="0"/>
      <w:divBdr>
        <w:top w:val="none" w:sz="0" w:space="0" w:color="auto"/>
        <w:left w:val="none" w:sz="0" w:space="0" w:color="auto"/>
        <w:bottom w:val="none" w:sz="0" w:space="0" w:color="auto"/>
        <w:right w:val="none" w:sz="0" w:space="0" w:color="auto"/>
      </w:divBdr>
    </w:div>
    <w:div w:id="1368918259">
      <w:marLeft w:val="0"/>
      <w:marRight w:val="0"/>
      <w:marTop w:val="0"/>
      <w:marBottom w:val="0"/>
      <w:divBdr>
        <w:top w:val="none" w:sz="0" w:space="0" w:color="auto"/>
        <w:left w:val="none" w:sz="0" w:space="0" w:color="auto"/>
        <w:bottom w:val="none" w:sz="0" w:space="0" w:color="auto"/>
        <w:right w:val="none" w:sz="0" w:space="0" w:color="auto"/>
      </w:divBdr>
      <w:divsChild>
        <w:div w:id="1426147348">
          <w:marLeft w:val="0"/>
          <w:marRight w:val="0"/>
          <w:marTop w:val="0"/>
          <w:marBottom w:val="0"/>
          <w:divBdr>
            <w:top w:val="none" w:sz="0" w:space="0" w:color="auto"/>
            <w:left w:val="none" w:sz="0" w:space="0" w:color="auto"/>
            <w:bottom w:val="none" w:sz="0" w:space="0" w:color="auto"/>
            <w:right w:val="none" w:sz="0" w:space="0" w:color="auto"/>
          </w:divBdr>
        </w:div>
      </w:divsChild>
    </w:div>
    <w:div w:id="1369649454">
      <w:marLeft w:val="0"/>
      <w:marRight w:val="0"/>
      <w:marTop w:val="0"/>
      <w:marBottom w:val="0"/>
      <w:divBdr>
        <w:top w:val="none" w:sz="0" w:space="0" w:color="auto"/>
        <w:left w:val="none" w:sz="0" w:space="0" w:color="auto"/>
        <w:bottom w:val="none" w:sz="0" w:space="0" w:color="auto"/>
        <w:right w:val="none" w:sz="0" w:space="0" w:color="auto"/>
      </w:divBdr>
    </w:div>
    <w:div w:id="1370109086">
      <w:marLeft w:val="0"/>
      <w:marRight w:val="0"/>
      <w:marTop w:val="0"/>
      <w:marBottom w:val="0"/>
      <w:divBdr>
        <w:top w:val="none" w:sz="0" w:space="0" w:color="auto"/>
        <w:left w:val="none" w:sz="0" w:space="0" w:color="auto"/>
        <w:bottom w:val="none" w:sz="0" w:space="0" w:color="auto"/>
        <w:right w:val="none" w:sz="0" w:space="0" w:color="auto"/>
      </w:divBdr>
      <w:divsChild>
        <w:div w:id="1670870570">
          <w:marLeft w:val="0"/>
          <w:marRight w:val="0"/>
          <w:marTop w:val="0"/>
          <w:marBottom w:val="0"/>
          <w:divBdr>
            <w:top w:val="none" w:sz="0" w:space="0" w:color="auto"/>
            <w:left w:val="none" w:sz="0" w:space="0" w:color="auto"/>
            <w:bottom w:val="none" w:sz="0" w:space="0" w:color="auto"/>
            <w:right w:val="none" w:sz="0" w:space="0" w:color="auto"/>
          </w:divBdr>
        </w:div>
      </w:divsChild>
    </w:div>
    <w:div w:id="1370186840">
      <w:marLeft w:val="0"/>
      <w:marRight w:val="0"/>
      <w:marTop w:val="0"/>
      <w:marBottom w:val="0"/>
      <w:divBdr>
        <w:top w:val="none" w:sz="0" w:space="0" w:color="auto"/>
        <w:left w:val="none" w:sz="0" w:space="0" w:color="auto"/>
        <w:bottom w:val="none" w:sz="0" w:space="0" w:color="auto"/>
        <w:right w:val="none" w:sz="0" w:space="0" w:color="auto"/>
      </w:divBdr>
      <w:divsChild>
        <w:div w:id="1319075768">
          <w:marLeft w:val="0"/>
          <w:marRight w:val="0"/>
          <w:marTop w:val="0"/>
          <w:marBottom w:val="0"/>
          <w:divBdr>
            <w:top w:val="none" w:sz="0" w:space="0" w:color="auto"/>
            <w:left w:val="none" w:sz="0" w:space="0" w:color="auto"/>
            <w:bottom w:val="none" w:sz="0" w:space="0" w:color="auto"/>
            <w:right w:val="none" w:sz="0" w:space="0" w:color="auto"/>
          </w:divBdr>
        </w:div>
      </w:divsChild>
    </w:div>
    <w:div w:id="1370379610">
      <w:marLeft w:val="0"/>
      <w:marRight w:val="0"/>
      <w:marTop w:val="0"/>
      <w:marBottom w:val="0"/>
      <w:divBdr>
        <w:top w:val="none" w:sz="0" w:space="0" w:color="auto"/>
        <w:left w:val="none" w:sz="0" w:space="0" w:color="auto"/>
        <w:bottom w:val="none" w:sz="0" w:space="0" w:color="auto"/>
        <w:right w:val="none" w:sz="0" w:space="0" w:color="auto"/>
      </w:divBdr>
      <w:divsChild>
        <w:div w:id="1287204159">
          <w:marLeft w:val="0"/>
          <w:marRight w:val="0"/>
          <w:marTop w:val="0"/>
          <w:marBottom w:val="0"/>
          <w:divBdr>
            <w:top w:val="none" w:sz="0" w:space="0" w:color="auto"/>
            <w:left w:val="none" w:sz="0" w:space="0" w:color="auto"/>
            <w:bottom w:val="none" w:sz="0" w:space="0" w:color="auto"/>
            <w:right w:val="none" w:sz="0" w:space="0" w:color="auto"/>
          </w:divBdr>
        </w:div>
      </w:divsChild>
    </w:div>
    <w:div w:id="1370646317">
      <w:marLeft w:val="0"/>
      <w:marRight w:val="0"/>
      <w:marTop w:val="0"/>
      <w:marBottom w:val="0"/>
      <w:divBdr>
        <w:top w:val="none" w:sz="0" w:space="0" w:color="auto"/>
        <w:left w:val="none" w:sz="0" w:space="0" w:color="auto"/>
        <w:bottom w:val="none" w:sz="0" w:space="0" w:color="auto"/>
        <w:right w:val="none" w:sz="0" w:space="0" w:color="auto"/>
      </w:divBdr>
      <w:divsChild>
        <w:div w:id="141898801">
          <w:marLeft w:val="0"/>
          <w:marRight w:val="0"/>
          <w:marTop w:val="0"/>
          <w:marBottom w:val="0"/>
          <w:divBdr>
            <w:top w:val="none" w:sz="0" w:space="0" w:color="auto"/>
            <w:left w:val="none" w:sz="0" w:space="0" w:color="auto"/>
            <w:bottom w:val="none" w:sz="0" w:space="0" w:color="auto"/>
            <w:right w:val="none" w:sz="0" w:space="0" w:color="auto"/>
          </w:divBdr>
        </w:div>
      </w:divsChild>
    </w:div>
    <w:div w:id="1371952969">
      <w:marLeft w:val="0"/>
      <w:marRight w:val="0"/>
      <w:marTop w:val="0"/>
      <w:marBottom w:val="0"/>
      <w:divBdr>
        <w:top w:val="none" w:sz="0" w:space="0" w:color="auto"/>
        <w:left w:val="none" w:sz="0" w:space="0" w:color="auto"/>
        <w:bottom w:val="none" w:sz="0" w:space="0" w:color="auto"/>
        <w:right w:val="none" w:sz="0" w:space="0" w:color="auto"/>
      </w:divBdr>
      <w:divsChild>
        <w:div w:id="639963276">
          <w:marLeft w:val="0"/>
          <w:marRight w:val="0"/>
          <w:marTop w:val="0"/>
          <w:marBottom w:val="0"/>
          <w:divBdr>
            <w:top w:val="none" w:sz="0" w:space="0" w:color="auto"/>
            <w:left w:val="none" w:sz="0" w:space="0" w:color="auto"/>
            <w:bottom w:val="none" w:sz="0" w:space="0" w:color="auto"/>
            <w:right w:val="none" w:sz="0" w:space="0" w:color="auto"/>
          </w:divBdr>
        </w:div>
      </w:divsChild>
    </w:div>
    <w:div w:id="1373725991">
      <w:marLeft w:val="0"/>
      <w:marRight w:val="0"/>
      <w:marTop w:val="0"/>
      <w:marBottom w:val="0"/>
      <w:divBdr>
        <w:top w:val="none" w:sz="0" w:space="0" w:color="auto"/>
        <w:left w:val="none" w:sz="0" w:space="0" w:color="auto"/>
        <w:bottom w:val="none" w:sz="0" w:space="0" w:color="auto"/>
        <w:right w:val="none" w:sz="0" w:space="0" w:color="auto"/>
      </w:divBdr>
      <w:divsChild>
        <w:div w:id="1727677310">
          <w:marLeft w:val="0"/>
          <w:marRight w:val="0"/>
          <w:marTop w:val="0"/>
          <w:marBottom w:val="0"/>
          <w:divBdr>
            <w:top w:val="none" w:sz="0" w:space="0" w:color="auto"/>
            <w:left w:val="none" w:sz="0" w:space="0" w:color="auto"/>
            <w:bottom w:val="none" w:sz="0" w:space="0" w:color="auto"/>
            <w:right w:val="none" w:sz="0" w:space="0" w:color="auto"/>
          </w:divBdr>
        </w:div>
      </w:divsChild>
    </w:div>
    <w:div w:id="1376005726">
      <w:marLeft w:val="0"/>
      <w:marRight w:val="0"/>
      <w:marTop w:val="0"/>
      <w:marBottom w:val="0"/>
      <w:divBdr>
        <w:top w:val="none" w:sz="0" w:space="0" w:color="auto"/>
        <w:left w:val="none" w:sz="0" w:space="0" w:color="auto"/>
        <w:bottom w:val="none" w:sz="0" w:space="0" w:color="auto"/>
        <w:right w:val="none" w:sz="0" w:space="0" w:color="auto"/>
      </w:divBdr>
      <w:divsChild>
        <w:div w:id="973754799">
          <w:marLeft w:val="0"/>
          <w:marRight w:val="0"/>
          <w:marTop w:val="0"/>
          <w:marBottom w:val="0"/>
          <w:divBdr>
            <w:top w:val="none" w:sz="0" w:space="0" w:color="auto"/>
            <w:left w:val="none" w:sz="0" w:space="0" w:color="auto"/>
            <w:bottom w:val="none" w:sz="0" w:space="0" w:color="auto"/>
            <w:right w:val="none" w:sz="0" w:space="0" w:color="auto"/>
          </w:divBdr>
        </w:div>
      </w:divsChild>
    </w:div>
    <w:div w:id="1376781156">
      <w:marLeft w:val="0"/>
      <w:marRight w:val="0"/>
      <w:marTop w:val="0"/>
      <w:marBottom w:val="0"/>
      <w:divBdr>
        <w:top w:val="none" w:sz="0" w:space="0" w:color="auto"/>
        <w:left w:val="none" w:sz="0" w:space="0" w:color="auto"/>
        <w:bottom w:val="none" w:sz="0" w:space="0" w:color="auto"/>
        <w:right w:val="none" w:sz="0" w:space="0" w:color="auto"/>
      </w:divBdr>
      <w:divsChild>
        <w:div w:id="624847505">
          <w:marLeft w:val="0"/>
          <w:marRight w:val="0"/>
          <w:marTop w:val="0"/>
          <w:marBottom w:val="0"/>
          <w:divBdr>
            <w:top w:val="none" w:sz="0" w:space="0" w:color="auto"/>
            <w:left w:val="none" w:sz="0" w:space="0" w:color="auto"/>
            <w:bottom w:val="none" w:sz="0" w:space="0" w:color="auto"/>
            <w:right w:val="none" w:sz="0" w:space="0" w:color="auto"/>
          </w:divBdr>
        </w:div>
      </w:divsChild>
    </w:div>
    <w:div w:id="1376931582">
      <w:marLeft w:val="0"/>
      <w:marRight w:val="0"/>
      <w:marTop w:val="0"/>
      <w:marBottom w:val="0"/>
      <w:divBdr>
        <w:top w:val="none" w:sz="0" w:space="0" w:color="auto"/>
        <w:left w:val="none" w:sz="0" w:space="0" w:color="auto"/>
        <w:bottom w:val="none" w:sz="0" w:space="0" w:color="auto"/>
        <w:right w:val="none" w:sz="0" w:space="0" w:color="auto"/>
      </w:divBdr>
      <w:divsChild>
        <w:div w:id="1263605790">
          <w:marLeft w:val="0"/>
          <w:marRight w:val="0"/>
          <w:marTop w:val="0"/>
          <w:marBottom w:val="0"/>
          <w:divBdr>
            <w:top w:val="none" w:sz="0" w:space="0" w:color="auto"/>
            <w:left w:val="none" w:sz="0" w:space="0" w:color="auto"/>
            <w:bottom w:val="none" w:sz="0" w:space="0" w:color="auto"/>
            <w:right w:val="none" w:sz="0" w:space="0" w:color="auto"/>
          </w:divBdr>
        </w:div>
      </w:divsChild>
    </w:div>
    <w:div w:id="1377507639">
      <w:marLeft w:val="0"/>
      <w:marRight w:val="0"/>
      <w:marTop w:val="0"/>
      <w:marBottom w:val="0"/>
      <w:divBdr>
        <w:top w:val="none" w:sz="0" w:space="0" w:color="auto"/>
        <w:left w:val="none" w:sz="0" w:space="0" w:color="auto"/>
        <w:bottom w:val="none" w:sz="0" w:space="0" w:color="auto"/>
        <w:right w:val="none" w:sz="0" w:space="0" w:color="auto"/>
      </w:divBdr>
      <w:divsChild>
        <w:div w:id="1383022095">
          <w:marLeft w:val="0"/>
          <w:marRight w:val="0"/>
          <w:marTop w:val="0"/>
          <w:marBottom w:val="0"/>
          <w:divBdr>
            <w:top w:val="none" w:sz="0" w:space="0" w:color="auto"/>
            <w:left w:val="none" w:sz="0" w:space="0" w:color="auto"/>
            <w:bottom w:val="none" w:sz="0" w:space="0" w:color="auto"/>
            <w:right w:val="none" w:sz="0" w:space="0" w:color="auto"/>
          </w:divBdr>
        </w:div>
      </w:divsChild>
    </w:div>
    <w:div w:id="1377897094">
      <w:marLeft w:val="0"/>
      <w:marRight w:val="0"/>
      <w:marTop w:val="0"/>
      <w:marBottom w:val="0"/>
      <w:divBdr>
        <w:top w:val="none" w:sz="0" w:space="0" w:color="auto"/>
        <w:left w:val="none" w:sz="0" w:space="0" w:color="auto"/>
        <w:bottom w:val="none" w:sz="0" w:space="0" w:color="auto"/>
        <w:right w:val="none" w:sz="0" w:space="0" w:color="auto"/>
      </w:divBdr>
      <w:divsChild>
        <w:div w:id="531378472">
          <w:marLeft w:val="0"/>
          <w:marRight w:val="0"/>
          <w:marTop w:val="0"/>
          <w:marBottom w:val="0"/>
          <w:divBdr>
            <w:top w:val="none" w:sz="0" w:space="0" w:color="auto"/>
            <w:left w:val="none" w:sz="0" w:space="0" w:color="auto"/>
            <w:bottom w:val="none" w:sz="0" w:space="0" w:color="auto"/>
            <w:right w:val="none" w:sz="0" w:space="0" w:color="auto"/>
          </w:divBdr>
        </w:div>
      </w:divsChild>
    </w:div>
    <w:div w:id="1378385582">
      <w:marLeft w:val="0"/>
      <w:marRight w:val="0"/>
      <w:marTop w:val="0"/>
      <w:marBottom w:val="0"/>
      <w:divBdr>
        <w:top w:val="none" w:sz="0" w:space="0" w:color="auto"/>
        <w:left w:val="none" w:sz="0" w:space="0" w:color="auto"/>
        <w:bottom w:val="none" w:sz="0" w:space="0" w:color="auto"/>
        <w:right w:val="none" w:sz="0" w:space="0" w:color="auto"/>
      </w:divBdr>
      <w:divsChild>
        <w:div w:id="46296768">
          <w:marLeft w:val="0"/>
          <w:marRight w:val="0"/>
          <w:marTop w:val="0"/>
          <w:marBottom w:val="0"/>
          <w:divBdr>
            <w:top w:val="none" w:sz="0" w:space="0" w:color="auto"/>
            <w:left w:val="none" w:sz="0" w:space="0" w:color="auto"/>
            <w:bottom w:val="none" w:sz="0" w:space="0" w:color="auto"/>
            <w:right w:val="none" w:sz="0" w:space="0" w:color="auto"/>
          </w:divBdr>
        </w:div>
      </w:divsChild>
    </w:div>
    <w:div w:id="1378437315">
      <w:marLeft w:val="0"/>
      <w:marRight w:val="0"/>
      <w:marTop w:val="0"/>
      <w:marBottom w:val="0"/>
      <w:divBdr>
        <w:top w:val="none" w:sz="0" w:space="0" w:color="auto"/>
        <w:left w:val="none" w:sz="0" w:space="0" w:color="auto"/>
        <w:bottom w:val="none" w:sz="0" w:space="0" w:color="auto"/>
        <w:right w:val="none" w:sz="0" w:space="0" w:color="auto"/>
      </w:divBdr>
      <w:divsChild>
        <w:div w:id="352534615">
          <w:marLeft w:val="0"/>
          <w:marRight w:val="0"/>
          <w:marTop w:val="0"/>
          <w:marBottom w:val="0"/>
          <w:divBdr>
            <w:top w:val="none" w:sz="0" w:space="0" w:color="auto"/>
            <w:left w:val="none" w:sz="0" w:space="0" w:color="auto"/>
            <w:bottom w:val="none" w:sz="0" w:space="0" w:color="auto"/>
            <w:right w:val="none" w:sz="0" w:space="0" w:color="auto"/>
          </w:divBdr>
        </w:div>
      </w:divsChild>
    </w:div>
    <w:div w:id="1378628952">
      <w:marLeft w:val="0"/>
      <w:marRight w:val="0"/>
      <w:marTop w:val="0"/>
      <w:marBottom w:val="0"/>
      <w:divBdr>
        <w:top w:val="none" w:sz="0" w:space="0" w:color="auto"/>
        <w:left w:val="none" w:sz="0" w:space="0" w:color="auto"/>
        <w:bottom w:val="none" w:sz="0" w:space="0" w:color="auto"/>
        <w:right w:val="none" w:sz="0" w:space="0" w:color="auto"/>
      </w:divBdr>
      <w:divsChild>
        <w:div w:id="1056243907">
          <w:marLeft w:val="0"/>
          <w:marRight w:val="0"/>
          <w:marTop w:val="0"/>
          <w:marBottom w:val="0"/>
          <w:divBdr>
            <w:top w:val="none" w:sz="0" w:space="0" w:color="auto"/>
            <w:left w:val="none" w:sz="0" w:space="0" w:color="auto"/>
            <w:bottom w:val="none" w:sz="0" w:space="0" w:color="auto"/>
            <w:right w:val="none" w:sz="0" w:space="0" w:color="auto"/>
          </w:divBdr>
        </w:div>
      </w:divsChild>
    </w:div>
    <w:div w:id="1378820048">
      <w:marLeft w:val="0"/>
      <w:marRight w:val="0"/>
      <w:marTop w:val="0"/>
      <w:marBottom w:val="0"/>
      <w:divBdr>
        <w:top w:val="none" w:sz="0" w:space="0" w:color="auto"/>
        <w:left w:val="none" w:sz="0" w:space="0" w:color="auto"/>
        <w:bottom w:val="none" w:sz="0" w:space="0" w:color="auto"/>
        <w:right w:val="none" w:sz="0" w:space="0" w:color="auto"/>
      </w:divBdr>
      <w:divsChild>
        <w:div w:id="1592002749">
          <w:marLeft w:val="0"/>
          <w:marRight w:val="0"/>
          <w:marTop w:val="0"/>
          <w:marBottom w:val="0"/>
          <w:divBdr>
            <w:top w:val="none" w:sz="0" w:space="0" w:color="auto"/>
            <w:left w:val="none" w:sz="0" w:space="0" w:color="auto"/>
            <w:bottom w:val="none" w:sz="0" w:space="0" w:color="auto"/>
            <w:right w:val="none" w:sz="0" w:space="0" w:color="auto"/>
          </w:divBdr>
        </w:div>
      </w:divsChild>
    </w:div>
    <w:div w:id="1379742201">
      <w:marLeft w:val="0"/>
      <w:marRight w:val="0"/>
      <w:marTop w:val="0"/>
      <w:marBottom w:val="0"/>
      <w:divBdr>
        <w:top w:val="none" w:sz="0" w:space="0" w:color="auto"/>
        <w:left w:val="none" w:sz="0" w:space="0" w:color="auto"/>
        <w:bottom w:val="none" w:sz="0" w:space="0" w:color="auto"/>
        <w:right w:val="none" w:sz="0" w:space="0" w:color="auto"/>
      </w:divBdr>
      <w:divsChild>
        <w:div w:id="151072483">
          <w:marLeft w:val="0"/>
          <w:marRight w:val="0"/>
          <w:marTop w:val="0"/>
          <w:marBottom w:val="0"/>
          <w:divBdr>
            <w:top w:val="none" w:sz="0" w:space="0" w:color="auto"/>
            <w:left w:val="none" w:sz="0" w:space="0" w:color="auto"/>
            <w:bottom w:val="none" w:sz="0" w:space="0" w:color="auto"/>
            <w:right w:val="none" w:sz="0" w:space="0" w:color="auto"/>
          </w:divBdr>
        </w:div>
      </w:divsChild>
    </w:div>
    <w:div w:id="1379817949">
      <w:marLeft w:val="0"/>
      <w:marRight w:val="0"/>
      <w:marTop w:val="0"/>
      <w:marBottom w:val="0"/>
      <w:divBdr>
        <w:top w:val="none" w:sz="0" w:space="0" w:color="auto"/>
        <w:left w:val="none" w:sz="0" w:space="0" w:color="auto"/>
        <w:bottom w:val="none" w:sz="0" w:space="0" w:color="auto"/>
        <w:right w:val="none" w:sz="0" w:space="0" w:color="auto"/>
      </w:divBdr>
      <w:divsChild>
        <w:div w:id="1101877576">
          <w:marLeft w:val="0"/>
          <w:marRight w:val="0"/>
          <w:marTop w:val="0"/>
          <w:marBottom w:val="0"/>
          <w:divBdr>
            <w:top w:val="none" w:sz="0" w:space="0" w:color="auto"/>
            <w:left w:val="none" w:sz="0" w:space="0" w:color="auto"/>
            <w:bottom w:val="none" w:sz="0" w:space="0" w:color="auto"/>
            <w:right w:val="none" w:sz="0" w:space="0" w:color="auto"/>
          </w:divBdr>
        </w:div>
      </w:divsChild>
    </w:div>
    <w:div w:id="1381319084">
      <w:bodyDiv w:val="1"/>
      <w:marLeft w:val="0"/>
      <w:marRight w:val="0"/>
      <w:marTop w:val="0"/>
      <w:marBottom w:val="0"/>
      <w:divBdr>
        <w:top w:val="none" w:sz="0" w:space="0" w:color="auto"/>
        <w:left w:val="none" w:sz="0" w:space="0" w:color="auto"/>
        <w:bottom w:val="none" w:sz="0" w:space="0" w:color="auto"/>
        <w:right w:val="none" w:sz="0" w:space="0" w:color="auto"/>
      </w:divBdr>
    </w:div>
    <w:div w:id="1381781268">
      <w:marLeft w:val="0"/>
      <w:marRight w:val="0"/>
      <w:marTop w:val="0"/>
      <w:marBottom w:val="0"/>
      <w:divBdr>
        <w:top w:val="none" w:sz="0" w:space="0" w:color="auto"/>
        <w:left w:val="none" w:sz="0" w:space="0" w:color="auto"/>
        <w:bottom w:val="none" w:sz="0" w:space="0" w:color="auto"/>
        <w:right w:val="none" w:sz="0" w:space="0" w:color="auto"/>
      </w:divBdr>
      <w:divsChild>
        <w:div w:id="199633938">
          <w:marLeft w:val="0"/>
          <w:marRight w:val="0"/>
          <w:marTop w:val="0"/>
          <w:marBottom w:val="0"/>
          <w:divBdr>
            <w:top w:val="none" w:sz="0" w:space="0" w:color="auto"/>
            <w:left w:val="none" w:sz="0" w:space="0" w:color="auto"/>
            <w:bottom w:val="none" w:sz="0" w:space="0" w:color="auto"/>
            <w:right w:val="none" w:sz="0" w:space="0" w:color="auto"/>
          </w:divBdr>
        </w:div>
      </w:divsChild>
    </w:div>
    <w:div w:id="1382095659">
      <w:marLeft w:val="0"/>
      <w:marRight w:val="0"/>
      <w:marTop w:val="0"/>
      <w:marBottom w:val="0"/>
      <w:divBdr>
        <w:top w:val="none" w:sz="0" w:space="0" w:color="auto"/>
        <w:left w:val="none" w:sz="0" w:space="0" w:color="auto"/>
        <w:bottom w:val="none" w:sz="0" w:space="0" w:color="auto"/>
        <w:right w:val="none" w:sz="0" w:space="0" w:color="auto"/>
      </w:divBdr>
      <w:divsChild>
        <w:div w:id="534268208">
          <w:marLeft w:val="0"/>
          <w:marRight w:val="0"/>
          <w:marTop w:val="0"/>
          <w:marBottom w:val="0"/>
          <w:divBdr>
            <w:top w:val="none" w:sz="0" w:space="0" w:color="auto"/>
            <w:left w:val="none" w:sz="0" w:space="0" w:color="auto"/>
            <w:bottom w:val="none" w:sz="0" w:space="0" w:color="auto"/>
            <w:right w:val="none" w:sz="0" w:space="0" w:color="auto"/>
          </w:divBdr>
        </w:div>
      </w:divsChild>
    </w:div>
    <w:div w:id="1382173585">
      <w:marLeft w:val="0"/>
      <w:marRight w:val="0"/>
      <w:marTop w:val="0"/>
      <w:marBottom w:val="0"/>
      <w:divBdr>
        <w:top w:val="none" w:sz="0" w:space="0" w:color="auto"/>
        <w:left w:val="none" w:sz="0" w:space="0" w:color="auto"/>
        <w:bottom w:val="none" w:sz="0" w:space="0" w:color="auto"/>
        <w:right w:val="none" w:sz="0" w:space="0" w:color="auto"/>
      </w:divBdr>
    </w:div>
    <w:div w:id="1382514109">
      <w:marLeft w:val="0"/>
      <w:marRight w:val="0"/>
      <w:marTop w:val="0"/>
      <w:marBottom w:val="0"/>
      <w:divBdr>
        <w:top w:val="none" w:sz="0" w:space="0" w:color="auto"/>
        <w:left w:val="none" w:sz="0" w:space="0" w:color="auto"/>
        <w:bottom w:val="none" w:sz="0" w:space="0" w:color="auto"/>
        <w:right w:val="none" w:sz="0" w:space="0" w:color="auto"/>
      </w:divBdr>
      <w:divsChild>
        <w:div w:id="214196273">
          <w:marLeft w:val="0"/>
          <w:marRight w:val="0"/>
          <w:marTop w:val="0"/>
          <w:marBottom w:val="0"/>
          <w:divBdr>
            <w:top w:val="none" w:sz="0" w:space="0" w:color="auto"/>
            <w:left w:val="none" w:sz="0" w:space="0" w:color="auto"/>
            <w:bottom w:val="none" w:sz="0" w:space="0" w:color="auto"/>
            <w:right w:val="none" w:sz="0" w:space="0" w:color="auto"/>
          </w:divBdr>
        </w:div>
      </w:divsChild>
    </w:div>
    <w:div w:id="1383023793">
      <w:marLeft w:val="0"/>
      <w:marRight w:val="0"/>
      <w:marTop w:val="0"/>
      <w:marBottom w:val="0"/>
      <w:divBdr>
        <w:top w:val="none" w:sz="0" w:space="0" w:color="auto"/>
        <w:left w:val="none" w:sz="0" w:space="0" w:color="auto"/>
        <w:bottom w:val="none" w:sz="0" w:space="0" w:color="auto"/>
        <w:right w:val="none" w:sz="0" w:space="0" w:color="auto"/>
      </w:divBdr>
      <w:divsChild>
        <w:div w:id="159928741">
          <w:marLeft w:val="0"/>
          <w:marRight w:val="0"/>
          <w:marTop w:val="0"/>
          <w:marBottom w:val="0"/>
          <w:divBdr>
            <w:top w:val="none" w:sz="0" w:space="0" w:color="auto"/>
            <w:left w:val="none" w:sz="0" w:space="0" w:color="auto"/>
            <w:bottom w:val="none" w:sz="0" w:space="0" w:color="auto"/>
            <w:right w:val="none" w:sz="0" w:space="0" w:color="auto"/>
          </w:divBdr>
        </w:div>
      </w:divsChild>
    </w:div>
    <w:div w:id="1383671140">
      <w:bodyDiv w:val="1"/>
      <w:marLeft w:val="0"/>
      <w:marRight w:val="0"/>
      <w:marTop w:val="0"/>
      <w:marBottom w:val="0"/>
      <w:divBdr>
        <w:top w:val="none" w:sz="0" w:space="0" w:color="auto"/>
        <w:left w:val="none" w:sz="0" w:space="0" w:color="auto"/>
        <w:bottom w:val="none" w:sz="0" w:space="0" w:color="auto"/>
        <w:right w:val="none" w:sz="0" w:space="0" w:color="auto"/>
      </w:divBdr>
    </w:div>
    <w:div w:id="1384254710">
      <w:marLeft w:val="0"/>
      <w:marRight w:val="0"/>
      <w:marTop w:val="0"/>
      <w:marBottom w:val="0"/>
      <w:divBdr>
        <w:top w:val="none" w:sz="0" w:space="0" w:color="auto"/>
        <w:left w:val="none" w:sz="0" w:space="0" w:color="auto"/>
        <w:bottom w:val="none" w:sz="0" w:space="0" w:color="auto"/>
        <w:right w:val="none" w:sz="0" w:space="0" w:color="auto"/>
      </w:divBdr>
      <w:divsChild>
        <w:div w:id="1111971815">
          <w:marLeft w:val="0"/>
          <w:marRight w:val="0"/>
          <w:marTop w:val="0"/>
          <w:marBottom w:val="0"/>
          <w:divBdr>
            <w:top w:val="none" w:sz="0" w:space="0" w:color="auto"/>
            <w:left w:val="none" w:sz="0" w:space="0" w:color="auto"/>
            <w:bottom w:val="none" w:sz="0" w:space="0" w:color="auto"/>
            <w:right w:val="none" w:sz="0" w:space="0" w:color="auto"/>
          </w:divBdr>
        </w:div>
      </w:divsChild>
    </w:div>
    <w:div w:id="1385370390">
      <w:marLeft w:val="0"/>
      <w:marRight w:val="0"/>
      <w:marTop w:val="0"/>
      <w:marBottom w:val="0"/>
      <w:divBdr>
        <w:top w:val="none" w:sz="0" w:space="0" w:color="auto"/>
        <w:left w:val="none" w:sz="0" w:space="0" w:color="auto"/>
        <w:bottom w:val="none" w:sz="0" w:space="0" w:color="auto"/>
        <w:right w:val="none" w:sz="0" w:space="0" w:color="auto"/>
      </w:divBdr>
      <w:divsChild>
        <w:div w:id="1907180741">
          <w:marLeft w:val="0"/>
          <w:marRight w:val="0"/>
          <w:marTop w:val="0"/>
          <w:marBottom w:val="0"/>
          <w:divBdr>
            <w:top w:val="none" w:sz="0" w:space="0" w:color="auto"/>
            <w:left w:val="none" w:sz="0" w:space="0" w:color="auto"/>
            <w:bottom w:val="none" w:sz="0" w:space="0" w:color="auto"/>
            <w:right w:val="none" w:sz="0" w:space="0" w:color="auto"/>
          </w:divBdr>
        </w:div>
      </w:divsChild>
    </w:div>
    <w:div w:id="1385712564">
      <w:marLeft w:val="0"/>
      <w:marRight w:val="0"/>
      <w:marTop w:val="0"/>
      <w:marBottom w:val="0"/>
      <w:divBdr>
        <w:top w:val="none" w:sz="0" w:space="0" w:color="auto"/>
        <w:left w:val="none" w:sz="0" w:space="0" w:color="auto"/>
        <w:bottom w:val="none" w:sz="0" w:space="0" w:color="auto"/>
        <w:right w:val="none" w:sz="0" w:space="0" w:color="auto"/>
      </w:divBdr>
      <w:divsChild>
        <w:div w:id="622347047">
          <w:marLeft w:val="0"/>
          <w:marRight w:val="0"/>
          <w:marTop w:val="0"/>
          <w:marBottom w:val="0"/>
          <w:divBdr>
            <w:top w:val="none" w:sz="0" w:space="0" w:color="auto"/>
            <w:left w:val="none" w:sz="0" w:space="0" w:color="auto"/>
            <w:bottom w:val="none" w:sz="0" w:space="0" w:color="auto"/>
            <w:right w:val="none" w:sz="0" w:space="0" w:color="auto"/>
          </w:divBdr>
        </w:div>
      </w:divsChild>
    </w:div>
    <w:div w:id="1385714866">
      <w:marLeft w:val="0"/>
      <w:marRight w:val="0"/>
      <w:marTop w:val="0"/>
      <w:marBottom w:val="0"/>
      <w:divBdr>
        <w:top w:val="none" w:sz="0" w:space="0" w:color="auto"/>
        <w:left w:val="none" w:sz="0" w:space="0" w:color="auto"/>
        <w:bottom w:val="none" w:sz="0" w:space="0" w:color="auto"/>
        <w:right w:val="none" w:sz="0" w:space="0" w:color="auto"/>
      </w:divBdr>
      <w:divsChild>
        <w:div w:id="1786194028">
          <w:marLeft w:val="0"/>
          <w:marRight w:val="0"/>
          <w:marTop w:val="0"/>
          <w:marBottom w:val="0"/>
          <w:divBdr>
            <w:top w:val="none" w:sz="0" w:space="0" w:color="auto"/>
            <w:left w:val="none" w:sz="0" w:space="0" w:color="auto"/>
            <w:bottom w:val="none" w:sz="0" w:space="0" w:color="auto"/>
            <w:right w:val="none" w:sz="0" w:space="0" w:color="auto"/>
          </w:divBdr>
        </w:div>
      </w:divsChild>
    </w:div>
    <w:div w:id="1385717769">
      <w:marLeft w:val="0"/>
      <w:marRight w:val="0"/>
      <w:marTop w:val="0"/>
      <w:marBottom w:val="0"/>
      <w:divBdr>
        <w:top w:val="none" w:sz="0" w:space="0" w:color="auto"/>
        <w:left w:val="none" w:sz="0" w:space="0" w:color="auto"/>
        <w:bottom w:val="none" w:sz="0" w:space="0" w:color="auto"/>
        <w:right w:val="none" w:sz="0" w:space="0" w:color="auto"/>
      </w:divBdr>
      <w:divsChild>
        <w:div w:id="21365365">
          <w:marLeft w:val="0"/>
          <w:marRight w:val="0"/>
          <w:marTop w:val="0"/>
          <w:marBottom w:val="0"/>
          <w:divBdr>
            <w:top w:val="none" w:sz="0" w:space="0" w:color="auto"/>
            <w:left w:val="none" w:sz="0" w:space="0" w:color="auto"/>
            <w:bottom w:val="none" w:sz="0" w:space="0" w:color="auto"/>
            <w:right w:val="none" w:sz="0" w:space="0" w:color="auto"/>
          </w:divBdr>
        </w:div>
      </w:divsChild>
    </w:div>
    <w:div w:id="1386295304">
      <w:marLeft w:val="0"/>
      <w:marRight w:val="0"/>
      <w:marTop w:val="0"/>
      <w:marBottom w:val="0"/>
      <w:divBdr>
        <w:top w:val="none" w:sz="0" w:space="0" w:color="auto"/>
        <w:left w:val="none" w:sz="0" w:space="0" w:color="auto"/>
        <w:bottom w:val="none" w:sz="0" w:space="0" w:color="auto"/>
        <w:right w:val="none" w:sz="0" w:space="0" w:color="auto"/>
      </w:divBdr>
      <w:divsChild>
        <w:div w:id="1191801753">
          <w:marLeft w:val="0"/>
          <w:marRight w:val="0"/>
          <w:marTop w:val="0"/>
          <w:marBottom w:val="0"/>
          <w:divBdr>
            <w:top w:val="none" w:sz="0" w:space="0" w:color="auto"/>
            <w:left w:val="none" w:sz="0" w:space="0" w:color="auto"/>
            <w:bottom w:val="none" w:sz="0" w:space="0" w:color="auto"/>
            <w:right w:val="none" w:sz="0" w:space="0" w:color="auto"/>
          </w:divBdr>
        </w:div>
      </w:divsChild>
    </w:div>
    <w:div w:id="1386367080">
      <w:marLeft w:val="0"/>
      <w:marRight w:val="0"/>
      <w:marTop w:val="0"/>
      <w:marBottom w:val="0"/>
      <w:divBdr>
        <w:top w:val="none" w:sz="0" w:space="0" w:color="auto"/>
        <w:left w:val="none" w:sz="0" w:space="0" w:color="auto"/>
        <w:bottom w:val="none" w:sz="0" w:space="0" w:color="auto"/>
        <w:right w:val="none" w:sz="0" w:space="0" w:color="auto"/>
      </w:divBdr>
      <w:divsChild>
        <w:div w:id="718627205">
          <w:marLeft w:val="0"/>
          <w:marRight w:val="0"/>
          <w:marTop w:val="0"/>
          <w:marBottom w:val="0"/>
          <w:divBdr>
            <w:top w:val="none" w:sz="0" w:space="0" w:color="auto"/>
            <w:left w:val="none" w:sz="0" w:space="0" w:color="auto"/>
            <w:bottom w:val="none" w:sz="0" w:space="0" w:color="auto"/>
            <w:right w:val="none" w:sz="0" w:space="0" w:color="auto"/>
          </w:divBdr>
        </w:div>
      </w:divsChild>
    </w:div>
    <w:div w:id="1386367456">
      <w:marLeft w:val="0"/>
      <w:marRight w:val="0"/>
      <w:marTop w:val="0"/>
      <w:marBottom w:val="0"/>
      <w:divBdr>
        <w:top w:val="none" w:sz="0" w:space="0" w:color="auto"/>
        <w:left w:val="none" w:sz="0" w:space="0" w:color="auto"/>
        <w:bottom w:val="none" w:sz="0" w:space="0" w:color="auto"/>
        <w:right w:val="none" w:sz="0" w:space="0" w:color="auto"/>
      </w:divBdr>
      <w:divsChild>
        <w:div w:id="2110662527">
          <w:marLeft w:val="0"/>
          <w:marRight w:val="0"/>
          <w:marTop w:val="0"/>
          <w:marBottom w:val="0"/>
          <w:divBdr>
            <w:top w:val="none" w:sz="0" w:space="0" w:color="auto"/>
            <w:left w:val="none" w:sz="0" w:space="0" w:color="auto"/>
            <w:bottom w:val="none" w:sz="0" w:space="0" w:color="auto"/>
            <w:right w:val="none" w:sz="0" w:space="0" w:color="auto"/>
          </w:divBdr>
        </w:div>
      </w:divsChild>
    </w:div>
    <w:div w:id="1386493016">
      <w:marLeft w:val="0"/>
      <w:marRight w:val="0"/>
      <w:marTop w:val="0"/>
      <w:marBottom w:val="0"/>
      <w:divBdr>
        <w:top w:val="none" w:sz="0" w:space="0" w:color="auto"/>
        <w:left w:val="none" w:sz="0" w:space="0" w:color="auto"/>
        <w:bottom w:val="none" w:sz="0" w:space="0" w:color="auto"/>
        <w:right w:val="none" w:sz="0" w:space="0" w:color="auto"/>
      </w:divBdr>
      <w:divsChild>
        <w:div w:id="1169905215">
          <w:marLeft w:val="0"/>
          <w:marRight w:val="0"/>
          <w:marTop w:val="0"/>
          <w:marBottom w:val="0"/>
          <w:divBdr>
            <w:top w:val="none" w:sz="0" w:space="0" w:color="auto"/>
            <w:left w:val="none" w:sz="0" w:space="0" w:color="auto"/>
            <w:bottom w:val="none" w:sz="0" w:space="0" w:color="auto"/>
            <w:right w:val="none" w:sz="0" w:space="0" w:color="auto"/>
          </w:divBdr>
        </w:div>
      </w:divsChild>
    </w:div>
    <w:div w:id="1387528343">
      <w:marLeft w:val="0"/>
      <w:marRight w:val="0"/>
      <w:marTop w:val="0"/>
      <w:marBottom w:val="0"/>
      <w:divBdr>
        <w:top w:val="none" w:sz="0" w:space="0" w:color="auto"/>
        <w:left w:val="none" w:sz="0" w:space="0" w:color="auto"/>
        <w:bottom w:val="none" w:sz="0" w:space="0" w:color="auto"/>
        <w:right w:val="none" w:sz="0" w:space="0" w:color="auto"/>
      </w:divBdr>
      <w:divsChild>
        <w:div w:id="325742001">
          <w:marLeft w:val="0"/>
          <w:marRight w:val="0"/>
          <w:marTop w:val="0"/>
          <w:marBottom w:val="0"/>
          <w:divBdr>
            <w:top w:val="none" w:sz="0" w:space="0" w:color="auto"/>
            <w:left w:val="none" w:sz="0" w:space="0" w:color="auto"/>
            <w:bottom w:val="none" w:sz="0" w:space="0" w:color="auto"/>
            <w:right w:val="none" w:sz="0" w:space="0" w:color="auto"/>
          </w:divBdr>
        </w:div>
      </w:divsChild>
    </w:div>
    <w:div w:id="1387798935">
      <w:marLeft w:val="0"/>
      <w:marRight w:val="0"/>
      <w:marTop w:val="0"/>
      <w:marBottom w:val="0"/>
      <w:divBdr>
        <w:top w:val="none" w:sz="0" w:space="0" w:color="auto"/>
        <w:left w:val="none" w:sz="0" w:space="0" w:color="auto"/>
        <w:bottom w:val="none" w:sz="0" w:space="0" w:color="auto"/>
        <w:right w:val="none" w:sz="0" w:space="0" w:color="auto"/>
      </w:divBdr>
      <w:divsChild>
        <w:div w:id="1844540710">
          <w:marLeft w:val="0"/>
          <w:marRight w:val="0"/>
          <w:marTop w:val="0"/>
          <w:marBottom w:val="0"/>
          <w:divBdr>
            <w:top w:val="none" w:sz="0" w:space="0" w:color="auto"/>
            <w:left w:val="none" w:sz="0" w:space="0" w:color="auto"/>
            <w:bottom w:val="none" w:sz="0" w:space="0" w:color="auto"/>
            <w:right w:val="none" w:sz="0" w:space="0" w:color="auto"/>
          </w:divBdr>
        </w:div>
      </w:divsChild>
    </w:div>
    <w:div w:id="1387991407">
      <w:marLeft w:val="0"/>
      <w:marRight w:val="0"/>
      <w:marTop w:val="0"/>
      <w:marBottom w:val="0"/>
      <w:divBdr>
        <w:top w:val="none" w:sz="0" w:space="0" w:color="auto"/>
        <w:left w:val="none" w:sz="0" w:space="0" w:color="auto"/>
        <w:bottom w:val="none" w:sz="0" w:space="0" w:color="auto"/>
        <w:right w:val="none" w:sz="0" w:space="0" w:color="auto"/>
      </w:divBdr>
      <w:divsChild>
        <w:div w:id="819613447">
          <w:marLeft w:val="0"/>
          <w:marRight w:val="0"/>
          <w:marTop w:val="0"/>
          <w:marBottom w:val="0"/>
          <w:divBdr>
            <w:top w:val="none" w:sz="0" w:space="0" w:color="auto"/>
            <w:left w:val="none" w:sz="0" w:space="0" w:color="auto"/>
            <w:bottom w:val="none" w:sz="0" w:space="0" w:color="auto"/>
            <w:right w:val="none" w:sz="0" w:space="0" w:color="auto"/>
          </w:divBdr>
        </w:div>
      </w:divsChild>
    </w:div>
    <w:div w:id="1388071631">
      <w:marLeft w:val="0"/>
      <w:marRight w:val="0"/>
      <w:marTop w:val="0"/>
      <w:marBottom w:val="0"/>
      <w:divBdr>
        <w:top w:val="none" w:sz="0" w:space="0" w:color="auto"/>
        <w:left w:val="none" w:sz="0" w:space="0" w:color="auto"/>
        <w:bottom w:val="none" w:sz="0" w:space="0" w:color="auto"/>
        <w:right w:val="none" w:sz="0" w:space="0" w:color="auto"/>
      </w:divBdr>
      <w:divsChild>
        <w:div w:id="465128255">
          <w:marLeft w:val="0"/>
          <w:marRight w:val="0"/>
          <w:marTop w:val="0"/>
          <w:marBottom w:val="0"/>
          <w:divBdr>
            <w:top w:val="none" w:sz="0" w:space="0" w:color="auto"/>
            <w:left w:val="none" w:sz="0" w:space="0" w:color="auto"/>
            <w:bottom w:val="none" w:sz="0" w:space="0" w:color="auto"/>
            <w:right w:val="none" w:sz="0" w:space="0" w:color="auto"/>
          </w:divBdr>
        </w:div>
      </w:divsChild>
    </w:div>
    <w:div w:id="1388843066">
      <w:marLeft w:val="0"/>
      <w:marRight w:val="0"/>
      <w:marTop w:val="0"/>
      <w:marBottom w:val="0"/>
      <w:divBdr>
        <w:top w:val="none" w:sz="0" w:space="0" w:color="auto"/>
        <w:left w:val="none" w:sz="0" w:space="0" w:color="auto"/>
        <w:bottom w:val="none" w:sz="0" w:space="0" w:color="auto"/>
        <w:right w:val="none" w:sz="0" w:space="0" w:color="auto"/>
      </w:divBdr>
      <w:divsChild>
        <w:div w:id="1518613603">
          <w:marLeft w:val="0"/>
          <w:marRight w:val="0"/>
          <w:marTop w:val="0"/>
          <w:marBottom w:val="0"/>
          <w:divBdr>
            <w:top w:val="none" w:sz="0" w:space="0" w:color="auto"/>
            <w:left w:val="none" w:sz="0" w:space="0" w:color="auto"/>
            <w:bottom w:val="none" w:sz="0" w:space="0" w:color="auto"/>
            <w:right w:val="none" w:sz="0" w:space="0" w:color="auto"/>
          </w:divBdr>
        </w:div>
      </w:divsChild>
    </w:div>
    <w:div w:id="1389380870">
      <w:marLeft w:val="0"/>
      <w:marRight w:val="0"/>
      <w:marTop w:val="0"/>
      <w:marBottom w:val="0"/>
      <w:divBdr>
        <w:top w:val="none" w:sz="0" w:space="0" w:color="auto"/>
        <w:left w:val="none" w:sz="0" w:space="0" w:color="auto"/>
        <w:bottom w:val="none" w:sz="0" w:space="0" w:color="auto"/>
        <w:right w:val="none" w:sz="0" w:space="0" w:color="auto"/>
      </w:divBdr>
      <w:divsChild>
        <w:div w:id="1141313539">
          <w:marLeft w:val="0"/>
          <w:marRight w:val="0"/>
          <w:marTop w:val="0"/>
          <w:marBottom w:val="0"/>
          <w:divBdr>
            <w:top w:val="none" w:sz="0" w:space="0" w:color="auto"/>
            <w:left w:val="none" w:sz="0" w:space="0" w:color="auto"/>
            <w:bottom w:val="none" w:sz="0" w:space="0" w:color="auto"/>
            <w:right w:val="none" w:sz="0" w:space="0" w:color="auto"/>
          </w:divBdr>
        </w:div>
      </w:divsChild>
    </w:div>
    <w:div w:id="1391541356">
      <w:marLeft w:val="0"/>
      <w:marRight w:val="0"/>
      <w:marTop w:val="0"/>
      <w:marBottom w:val="0"/>
      <w:divBdr>
        <w:top w:val="none" w:sz="0" w:space="0" w:color="auto"/>
        <w:left w:val="none" w:sz="0" w:space="0" w:color="auto"/>
        <w:bottom w:val="none" w:sz="0" w:space="0" w:color="auto"/>
        <w:right w:val="none" w:sz="0" w:space="0" w:color="auto"/>
      </w:divBdr>
      <w:divsChild>
        <w:div w:id="1012144242">
          <w:marLeft w:val="0"/>
          <w:marRight w:val="0"/>
          <w:marTop w:val="0"/>
          <w:marBottom w:val="0"/>
          <w:divBdr>
            <w:top w:val="none" w:sz="0" w:space="0" w:color="auto"/>
            <w:left w:val="none" w:sz="0" w:space="0" w:color="auto"/>
            <w:bottom w:val="none" w:sz="0" w:space="0" w:color="auto"/>
            <w:right w:val="none" w:sz="0" w:space="0" w:color="auto"/>
          </w:divBdr>
        </w:div>
      </w:divsChild>
    </w:div>
    <w:div w:id="1391689065">
      <w:marLeft w:val="0"/>
      <w:marRight w:val="0"/>
      <w:marTop w:val="0"/>
      <w:marBottom w:val="0"/>
      <w:divBdr>
        <w:top w:val="none" w:sz="0" w:space="0" w:color="auto"/>
        <w:left w:val="none" w:sz="0" w:space="0" w:color="auto"/>
        <w:bottom w:val="none" w:sz="0" w:space="0" w:color="auto"/>
        <w:right w:val="none" w:sz="0" w:space="0" w:color="auto"/>
      </w:divBdr>
      <w:divsChild>
        <w:div w:id="1492258622">
          <w:marLeft w:val="0"/>
          <w:marRight w:val="0"/>
          <w:marTop w:val="0"/>
          <w:marBottom w:val="0"/>
          <w:divBdr>
            <w:top w:val="none" w:sz="0" w:space="0" w:color="auto"/>
            <w:left w:val="none" w:sz="0" w:space="0" w:color="auto"/>
            <w:bottom w:val="none" w:sz="0" w:space="0" w:color="auto"/>
            <w:right w:val="none" w:sz="0" w:space="0" w:color="auto"/>
          </w:divBdr>
        </w:div>
      </w:divsChild>
    </w:div>
    <w:div w:id="1391996036">
      <w:marLeft w:val="0"/>
      <w:marRight w:val="0"/>
      <w:marTop w:val="0"/>
      <w:marBottom w:val="0"/>
      <w:divBdr>
        <w:top w:val="none" w:sz="0" w:space="0" w:color="auto"/>
        <w:left w:val="none" w:sz="0" w:space="0" w:color="auto"/>
        <w:bottom w:val="none" w:sz="0" w:space="0" w:color="auto"/>
        <w:right w:val="none" w:sz="0" w:space="0" w:color="auto"/>
      </w:divBdr>
      <w:divsChild>
        <w:div w:id="993333808">
          <w:marLeft w:val="0"/>
          <w:marRight w:val="0"/>
          <w:marTop w:val="0"/>
          <w:marBottom w:val="0"/>
          <w:divBdr>
            <w:top w:val="none" w:sz="0" w:space="0" w:color="auto"/>
            <w:left w:val="none" w:sz="0" w:space="0" w:color="auto"/>
            <w:bottom w:val="none" w:sz="0" w:space="0" w:color="auto"/>
            <w:right w:val="none" w:sz="0" w:space="0" w:color="auto"/>
          </w:divBdr>
        </w:div>
      </w:divsChild>
    </w:div>
    <w:div w:id="1392270449">
      <w:marLeft w:val="0"/>
      <w:marRight w:val="0"/>
      <w:marTop w:val="0"/>
      <w:marBottom w:val="0"/>
      <w:divBdr>
        <w:top w:val="none" w:sz="0" w:space="0" w:color="auto"/>
        <w:left w:val="none" w:sz="0" w:space="0" w:color="auto"/>
        <w:bottom w:val="none" w:sz="0" w:space="0" w:color="auto"/>
        <w:right w:val="none" w:sz="0" w:space="0" w:color="auto"/>
      </w:divBdr>
      <w:divsChild>
        <w:div w:id="336155232">
          <w:marLeft w:val="0"/>
          <w:marRight w:val="0"/>
          <w:marTop w:val="0"/>
          <w:marBottom w:val="0"/>
          <w:divBdr>
            <w:top w:val="none" w:sz="0" w:space="0" w:color="auto"/>
            <w:left w:val="none" w:sz="0" w:space="0" w:color="auto"/>
            <w:bottom w:val="none" w:sz="0" w:space="0" w:color="auto"/>
            <w:right w:val="none" w:sz="0" w:space="0" w:color="auto"/>
          </w:divBdr>
        </w:div>
      </w:divsChild>
    </w:div>
    <w:div w:id="1393429024">
      <w:marLeft w:val="0"/>
      <w:marRight w:val="0"/>
      <w:marTop w:val="0"/>
      <w:marBottom w:val="0"/>
      <w:divBdr>
        <w:top w:val="none" w:sz="0" w:space="0" w:color="auto"/>
        <w:left w:val="none" w:sz="0" w:space="0" w:color="auto"/>
        <w:bottom w:val="none" w:sz="0" w:space="0" w:color="auto"/>
        <w:right w:val="none" w:sz="0" w:space="0" w:color="auto"/>
      </w:divBdr>
      <w:divsChild>
        <w:div w:id="646327968">
          <w:marLeft w:val="0"/>
          <w:marRight w:val="0"/>
          <w:marTop w:val="0"/>
          <w:marBottom w:val="0"/>
          <w:divBdr>
            <w:top w:val="none" w:sz="0" w:space="0" w:color="auto"/>
            <w:left w:val="none" w:sz="0" w:space="0" w:color="auto"/>
            <w:bottom w:val="none" w:sz="0" w:space="0" w:color="auto"/>
            <w:right w:val="none" w:sz="0" w:space="0" w:color="auto"/>
          </w:divBdr>
        </w:div>
      </w:divsChild>
    </w:div>
    <w:div w:id="1394036436">
      <w:marLeft w:val="0"/>
      <w:marRight w:val="0"/>
      <w:marTop w:val="0"/>
      <w:marBottom w:val="0"/>
      <w:divBdr>
        <w:top w:val="none" w:sz="0" w:space="0" w:color="auto"/>
        <w:left w:val="none" w:sz="0" w:space="0" w:color="auto"/>
        <w:bottom w:val="none" w:sz="0" w:space="0" w:color="auto"/>
        <w:right w:val="none" w:sz="0" w:space="0" w:color="auto"/>
      </w:divBdr>
      <w:divsChild>
        <w:div w:id="2030833203">
          <w:marLeft w:val="0"/>
          <w:marRight w:val="0"/>
          <w:marTop w:val="0"/>
          <w:marBottom w:val="0"/>
          <w:divBdr>
            <w:top w:val="none" w:sz="0" w:space="0" w:color="auto"/>
            <w:left w:val="none" w:sz="0" w:space="0" w:color="auto"/>
            <w:bottom w:val="none" w:sz="0" w:space="0" w:color="auto"/>
            <w:right w:val="none" w:sz="0" w:space="0" w:color="auto"/>
          </w:divBdr>
        </w:div>
      </w:divsChild>
    </w:div>
    <w:div w:id="1394162803">
      <w:marLeft w:val="0"/>
      <w:marRight w:val="0"/>
      <w:marTop w:val="0"/>
      <w:marBottom w:val="0"/>
      <w:divBdr>
        <w:top w:val="none" w:sz="0" w:space="0" w:color="auto"/>
        <w:left w:val="none" w:sz="0" w:space="0" w:color="auto"/>
        <w:bottom w:val="none" w:sz="0" w:space="0" w:color="auto"/>
        <w:right w:val="none" w:sz="0" w:space="0" w:color="auto"/>
      </w:divBdr>
      <w:divsChild>
        <w:div w:id="865945153">
          <w:marLeft w:val="0"/>
          <w:marRight w:val="0"/>
          <w:marTop w:val="0"/>
          <w:marBottom w:val="0"/>
          <w:divBdr>
            <w:top w:val="none" w:sz="0" w:space="0" w:color="auto"/>
            <w:left w:val="none" w:sz="0" w:space="0" w:color="auto"/>
            <w:bottom w:val="none" w:sz="0" w:space="0" w:color="auto"/>
            <w:right w:val="none" w:sz="0" w:space="0" w:color="auto"/>
          </w:divBdr>
        </w:div>
      </w:divsChild>
    </w:div>
    <w:div w:id="1394430068">
      <w:marLeft w:val="0"/>
      <w:marRight w:val="0"/>
      <w:marTop w:val="0"/>
      <w:marBottom w:val="0"/>
      <w:divBdr>
        <w:top w:val="none" w:sz="0" w:space="0" w:color="auto"/>
        <w:left w:val="none" w:sz="0" w:space="0" w:color="auto"/>
        <w:bottom w:val="none" w:sz="0" w:space="0" w:color="auto"/>
        <w:right w:val="none" w:sz="0" w:space="0" w:color="auto"/>
      </w:divBdr>
      <w:divsChild>
        <w:div w:id="785388057">
          <w:marLeft w:val="0"/>
          <w:marRight w:val="0"/>
          <w:marTop w:val="0"/>
          <w:marBottom w:val="0"/>
          <w:divBdr>
            <w:top w:val="none" w:sz="0" w:space="0" w:color="auto"/>
            <w:left w:val="none" w:sz="0" w:space="0" w:color="auto"/>
            <w:bottom w:val="none" w:sz="0" w:space="0" w:color="auto"/>
            <w:right w:val="none" w:sz="0" w:space="0" w:color="auto"/>
          </w:divBdr>
        </w:div>
      </w:divsChild>
    </w:div>
    <w:div w:id="1394431170">
      <w:marLeft w:val="0"/>
      <w:marRight w:val="0"/>
      <w:marTop w:val="0"/>
      <w:marBottom w:val="0"/>
      <w:divBdr>
        <w:top w:val="none" w:sz="0" w:space="0" w:color="auto"/>
        <w:left w:val="none" w:sz="0" w:space="0" w:color="auto"/>
        <w:bottom w:val="none" w:sz="0" w:space="0" w:color="auto"/>
        <w:right w:val="none" w:sz="0" w:space="0" w:color="auto"/>
      </w:divBdr>
    </w:div>
    <w:div w:id="1395204372">
      <w:bodyDiv w:val="1"/>
      <w:marLeft w:val="0"/>
      <w:marRight w:val="0"/>
      <w:marTop w:val="0"/>
      <w:marBottom w:val="0"/>
      <w:divBdr>
        <w:top w:val="none" w:sz="0" w:space="0" w:color="auto"/>
        <w:left w:val="none" w:sz="0" w:space="0" w:color="auto"/>
        <w:bottom w:val="none" w:sz="0" w:space="0" w:color="auto"/>
        <w:right w:val="none" w:sz="0" w:space="0" w:color="auto"/>
      </w:divBdr>
    </w:div>
    <w:div w:id="1395549044">
      <w:marLeft w:val="0"/>
      <w:marRight w:val="0"/>
      <w:marTop w:val="0"/>
      <w:marBottom w:val="0"/>
      <w:divBdr>
        <w:top w:val="none" w:sz="0" w:space="0" w:color="auto"/>
        <w:left w:val="none" w:sz="0" w:space="0" w:color="auto"/>
        <w:bottom w:val="none" w:sz="0" w:space="0" w:color="auto"/>
        <w:right w:val="none" w:sz="0" w:space="0" w:color="auto"/>
      </w:divBdr>
      <w:divsChild>
        <w:div w:id="1527332684">
          <w:marLeft w:val="0"/>
          <w:marRight w:val="0"/>
          <w:marTop w:val="0"/>
          <w:marBottom w:val="0"/>
          <w:divBdr>
            <w:top w:val="none" w:sz="0" w:space="0" w:color="auto"/>
            <w:left w:val="none" w:sz="0" w:space="0" w:color="auto"/>
            <w:bottom w:val="none" w:sz="0" w:space="0" w:color="auto"/>
            <w:right w:val="none" w:sz="0" w:space="0" w:color="auto"/>
          </w:divBdr>
        </w:div>
      </w:divsChild>
    </w:div>
    <w:div w:id="1395740283">
      <w:marLeft w:val="0"/>
      <w:marRight w:val="0"/>
      <w:marTop w:val="0"/>
      <w:marBottom w:val="0"/>
      <w:divBdr>
        <w:top w:val="none" w:sz="0" w:space="0" w:color="auto"/>
        <w:left w:val="none" w:sz="0" w:space="0" w:color="auto"/>
        <w:bottom w:val="none" w:sz="0" w:space="0" w:color="auto"/>
        <w:right w:val="none" w:sz="0" w:space="0" w:color="auto"/>
      </w:divBdr>
      <w:divsChild>
        <w:div w:id="725646393">
          <w:marLeft w:val="0"/>
          <w:marRight w:val="0"/>
          <w:marTop w:val="0"/>
          <w:marBottom w:val="0"/>
          <w:divBdr>
            <w:top w:val="none" w:sz="0" w:space="0" w:color="auto"/>
            <w:left w:val="none" w:sz="0" w:space="0" w:color="auto"/>
            <w:bottom w:val="none" w:sz="0" w:space="0" w:color="auto"/>
            <w:right w:val="none" w:sz="0" w:space="0" w:color="auto"/>
          </w:divBdr>
        </w:div>
      </w:divsChild>
    </w:div>
    <w:div w:id="1395858969">
      <w:marLeft w:val="0"/>
      <w:marRight w:val="0"/>
      <w:marTop w:val="0"/>
      <w:marBottom w:val="0"/>
      <w:divBdr>
        <w:top w:val="none" w:sz="0" w:space="0" w:color="auto"/>
        <w:left w:val="none" w:sz="0" w:space="0" w:color="auto"/>
        <w:bottom w:val="none" w:sz="0" w:space="0" w:color="auto"/>
        <w:right w:val="none" w:sz="0" w:space="0" w:color="auto"/>
      </w:divBdr>
      <w:divsChild>
        <w:div w:id="1428230214">
          <w:marLeft w:val="0"/>
          <w:marRight w:val="0"/>
          <w:marTop w:val="0"/>
          <w:marBottom w:val="0"/>
          <w:divBdr>
            <w:top w:val="none" w:sz="0" w:space="0" w:color="auto"/>
            <w:left w:val="none" w:sz="0" w:space="0" w:color="auto"/>
            <w:bottom w:val="none" w:sz="0" w:space="0" w:color="auto"/>
            <w:right w:val="none" w:sz="0" w:space="0" w:color="auto"/>
          </w:divBdr>
        </w:div>
      </w:divsChild>
    </w:div>
    <w:div w:id="1396972691">
      <w:marLeft w:val="0"/>
      <w:marRight w:val="0"/>
      <w:marTop w:val="0"/>
      <w:marBottom w:val="0"/>
      <w:divBdr>
        <w:top w:val="none" w:sz="0" w:space="0" w:color="auto"/>
        <w:left w:val="none" w:sz="0" w:space="0" w:color="auto"/>
        <w:bottom w:val="none" w:sz="0" w:space="0" w:color="auto"/>
        <w:right w:val="none" w:sz="0" w:space="0" w:color="auto"/>
      </w:divBdr>
      <w:divsChild>
        <w:div w:id="706297916">
          <w:marLeft w:val="0"/>
          <w:marRight w:val="0"/>
          <w:marTop w:val="0"/>
          <w:marBottom w:val="0"/>
          <w:divBdr>
            <w:top w:val="none" w:sz="0" w:space="0" w:color="auto"/>
            <w:left w:val="none" w:sz="0" w:space="0" w:color="auto"/>
            <w:bottom w:val="none" w:sz="0" w:space="0" w:color="auto"/>
            <w:right w:val="none" w:sz="0" w:space="0" w:color="auto"/>
          </w:divBdr>
        </w:div>
      </w:divsChild>
    </w:div>
    <w:div w:id="1397246512">
      <w:marLeft w:val="0"/>
      <w:marRight w:val="0"/>
      <w:marTop w:val="0"/>
      <w:marBottom w:val="0"/>
      <w:divBdr>
        <w:top w:val="none" w:sz="0" w:space="0" w:color="auto"/>
        <w:left w:val="none" w:sz="0" w:space="0" w:color="auto"/>
        <w:bottom w:val="none" w:sz="0" w:space="0" w:color="auto"/>
        <w:right w:val="none" w:sz="0" w:space="0" w:color="auto"/>
      </w:divBdr>
      <w:divsChild>
        <w:div w:id="1314717878">
          <w:marLeft w:val="0"/>
          <w:marRight w:val="0"/>
          <w:marTop w:val="0"/>
          <w:marBottom w:val="0"/>
          <w:divBdr>
            <w:top w:val="none" w:sz="0" w:space="0" w:color="auto"/>
            <w:left w:val="none" w:sz="0" w:space="0" w:color="auto"/>
            <w:bottom w:val="none" w:sz="0" w:space="0" w:color="auto"/>
            <w:right w:val="none" w:sz="0" w:space="0" w:color="auto"/>
          </w:divBdr>
        </w:div>
      </w:divsChild>
    </w:div>
    <w:div w:id="1397584347">
      <w:marLeft w:val="0"/>
      <w:marRight w:val="0"/>
      <w:marTop w:val="0"/>
      <w:marBottom w:val="0"/>
      <w:divBdr>
        <w:top w:val="none" w:sz="0" w:space="0" w:color="auto"/>
        <w:left w:val="none" w:sz="0" w:space="0" w:color="auto"/>
        <w:bottom w:val="none" w:sz="0" w:space="0" w:color="auto"/>
        <w:right w:val="none" w:sz="0" w:space="0" w:color="auto"/>
      </w:divBdr>
      <w:divsChild>
        <w:div w:id="291716436">
          <w:marLeft w:val="0"/>
          <w:marRight w:val="0"/>
          <w:marTop w:val="0"/>
          <w:marBottom w:val="0"/>
          <w:divBdr>
            <w:top w:val="none" w:sz="0" w:space="0" w:color="auto"/>
            <w:left w:val="none" w:sz="0" w:space="0" w:color="auto"/>
            <w:bottom w:val="none" w:sz="0" w:space="0" w:color="auto"/>
            <w:right w:val="none" w:sz="0" w:space="0" w:color="auto"/>
          </w:divBdr>
        </w:div>
      </w:divsChild>
    </w:div>
    <w:div w:id="1397702689">
      <w:bodyDiv w:val="1"/>
      <w:marLeft w:val="0"/>
      <w:marRight w:val="0"/>
      <w:marTop w:val="0"/>
      <w:marBottom w:val="0"/>
      <w:divBdr>
        <w:top w:val="none" w:sz="0" w:space="0" w:color="auto"/>
        <w:left w:val="none" w:sz="0" w:space="0" w:color="auto"/>
        <w:bottom w:val="none" w:sz="0" w:space="0" w:color="auto"/>
        <w:right w:val="none" w:sz="0" w:space="0" w:color="auto"/>
      </w:divBdr>
    </w:div>
    <w:div w:id="1398434848">
      <w:marLeft w:val="0"/>
      <w:marRight w:val="0"/>
      <w:marTop w:val="0"/>
      <w:marBottom w:val="0"/>
      <w:divBdr>
        <w:top w:val="none" w:sz="0" w:space="0" w:color="auto"/>
        <w:left w:val="none" w:sz="0" w:space="0" w:color="auto"/>
        <w:bottom w:val="none" w:sz="0" w:space="0" w:color="auto"/>
        <w:right w:val="none" w:sz="0" w:space="0" w:color="auto"/>
      </w:divBdr>
      <w:divsChild>
        <w:div w:id="566303594">
          <w:marLeft w:val="0"/>
          <w:marRight w:val="0"/>
          <w:marTop w:val="0"/>
          <w:marBottom w:val="0"/>
          <w:divBdr>
            <w:top w:val="none" w:sz="0" w:space="0" w:color="auto"/>
            <w:left w:val="none" w:sz="0" w:space="0" w:color="auto"/>
            <w:bottom w:val="none" w:sz="0" w:space="0" w:color="auto"/>
            <w:right w:val="none" w:sz="0" w:space="0" w:color="auto"/>
          </w:divBdr>
        </w:div>
      </w:divsChild>
    </w:div>
    <w:div w:id="1398823308">
      <w:marLeft w:val="0"/>
      <w:marRight w:val="0"/>
      <w:marTop w:val="0"/>
      <w:marBottom w:val="0"/>
      <w:divBdr>
        <w:top w:val="none" w:sz="0" w:space="0" w:color="auto"/>
        <w:left w:val="none" w:sz="0" w:space="0" w:color="auto"/>
        <w:bottom w:val="none" w:sz="0" w:space="0" w:color="auto"/>
        <w:right w:val="none" w:sz="0" w:space="0" w:color="auto"/>
      </w:divBdr>
      <w:divsChild>
        <w:div w:id="822040374">
          <w:marLeft w:val="0"/>
          <w:marRight w:val="0"/>
          <w:marTop w:val="0"/>
          <w:marBottom w:val="0"/>
          <w:divBdr>
            <w:top w:val="none" w:sz="0" w:space="0" w:color="auto"/>
            <w:left w:val="none" w:sz="0" w:space="0" w:color="auto"/>
            <w:bottom w:val="none" w:sz="0" w:space="0" w:color="auto"/>
            <w:right w:val="none" w:sz="0" w:space="0" w:color="auto"/>
          </w:divBdr>
        </w:div>
      </w:divsChild>
    </w:div>
    <w:div w:id="1398895845">
      <w:marLeft w:val="0"/>
      <w:marRight w:val="0"/>
      <w:marTop w:val="0"/>
      <w:marBottom w:val="0"/>
      <w:divBdr>
        <w:top w:val="none" w:sz="0" w:space="0" w:color="auto"/>
        <w:left w:val="none" w:sz="0" w:space="0" w:color="auto"/>
        <w:bottom w:val="none" w:sz="0" w:space="0" w:color="auto"/>
        <w:right w:val="none" w:sz="0" w:space="0" w:color="auto"/>
      </w:divBdr>
      <w:divsChild>
        <w:div w:id="1758138001">
          <w:marLeft w:val="0"/>
          <w:marRight w:val="0"/>
          <w:marTop w:val="0"/>
          <w:marBottom w:val="0"/>
          <w:divBdr>
            <w:top w:val="none" w:sz="0" w:space="0" w:color="auto"/>
            <w:left w:val="none" w:sz="0" w:space="0" w:color="auto"/>
            <w:bottom w:val="none" w:sz="0" w:space="0" w:color="auto"/>
            <w:right w:val="none" w:sz="0" w:space="0" w:color="auto"/>
          </w:divBdr>
        </w:div>
      </w:divsChild>
    </w:div>
    <w:div w:id="1399015669">
      <w:bodyDiv w:val="1"/>
      <w:marLeft w:val="0"/>
      <w:marRight w:val="0"/>
      <w:marTop w:val="0"/>
      <w:marBottom w:val="0"/>
      <w:divBdr>
        <w:top w:val="none" w:sz="0" w:space="0" w:color="auto"/>
        <w:left w:val="none" w:sz="0" w:space="0" w:color="auto"/>
        <w:bottom w:val="none" w:sz="0" w:space="0" w:color="auto"/>
        <w:right w:val="none" w:sz="0" w:space="0" w:color="auto"/>
      </w:divBdr>
    </w:div>
    <w:div w:id="1399135122">
      <w:marLeft w:val="0"/>
      <w:marRight w:val="0"/>
      <w:marTop w:val="0"/>
      <w:marBottom w:val="0"/>
      <w:divBdr>
        <w:top w:val="none" w:sz="0" w:space="0" w:color="auto"/>
        <w:left w:val="none" w:sz="0" w:space="0" w:color="auto"/>
        <w:bottom w:val="none" w:sz="0" w:space="0" w:color="auto"/>
        <w:right w:val="none" w:sz="0" w:space="0" w:color="auto"/>
      </w:divBdr>
      <w:divsChild>
        <w:div w:id="416288661">
          <w:marLeft w:val="0"/>
          <w:marRight w:val="0"/>
          <w:marTop w:val="0"/>
          <w:marBottom w:val="0"/>
          <w:divBdr>
            <w:top w:val="none" w:sz="0" w:space="0" w:color="auto"/>
            <w:left w:val="none" w:sz="0" w:space="0" w:color="auto"/>
            <w:bottom w:val="none" w:sz="0" w:space="0" w:color="auto"/>
            <w:right w:val="none" w:sz="0" w:space="0" w:color="auto"/>
          </w:divBdr>
        </w:div>
      </w:divsChild>
    </w:div>
    <w:div w:id="1399671282">
      <w:bodyDiv w:val="1"/>
      <w:marLeft w:val="0"/>
      <w:marRight w:val="0"/>
      <w:marTop w:val="0"/>
      <w:marBottom w:val="0"/>
      <w:divBdr>
        <w:top w:val="none" w:sz="0" w:space="0" w:color="auto"/>
        <w:left w:val="none" w:sz="0" w:space="0" w:color="auto"/>
        <w:bottom w:val="none" w:sz="0" w:space="0" w:color="auto"/>
        <w:right w:val="none" w:sz="0" w:space="0" w:color="auto"/>
      </w:divBdr>
      <w:divsChild>
        <w:div w:id="1880359448">
          <w:marLeft w:val="712"/>
          <w:marRight w:val="0"/>
          <w:marTop w:val="0"/>
          <w:marBottom w:val="480"/>
          <w:divBdr>
            <w:top w:val="none" w:sz="0" w:space="0" w:color="auto"/>
            <w:left w:val="none" w:sz="0" w:space="0" w:color="auto"/>
            <w:bottom w:val="none" w:sz="0" w:space="0" w:color="auto"/>
            <w:right w:val="none" w:sz="0" w:space="0" w:color="auto"/>
          </w:divBdr>
        </w:div>
      </w:divsChild>
    </w:div>
    <w:div w:id="1401444536">
      <w:marLeft w:val="0"/>
      <w:marRight w:val="0"/>
      <w:marTop w:val="0"/>
      <w:marBottom w:val="0"/>
      <w:divBdr>
        <w:top w:val="none" w:sz="0" w:space="0" w:color="auto"/>
        <w:left w:val="none" w:sz="0" w:space="0" w:color="auto"/>
        <w:bottom w:val="none" w:sz="0" w:space="0" w:color="auto"/>
        <w:right w:val="none" w:sz="0" w:space="0" w:color="auto"/>
      </w:divBdr>
      <w:divsChild>
        <w:div w:id="638998583">
          <w:marLeft w:val="0"/>
          <w:marRight w:val="0"/>
          <w:marTop w:val="0"/>
          <w:marBottom w:val="0"/>
          <w:divBdr>
            <w:top w:val="none" w:sz="0" w:space="0" w:color="auto"/>
            <w:left w:val="none" w:sz="0" w:space="0" w:color="auto"/>
            <w:bottom w:val="none" w:sz="0" w:space="0" w:color="auto"/>
            <w:right w:val="none" w:sz="0" w:space="0" w:color="auto"/>
          </w:divBdr>
        </w:div>
      </w:divsChild>
    </w:div>
    <w:div w:id="1401632562">
      <w:bodyDiv w:val="1"/>
      <w:marLeft w:val="0"/>
      <w:marRight w:val="0"/>
      <w:marTop w:val="0"/>
      <w:marBottom w:val="0"/>
      <w:divBdr>
        <w:top w:val="none" w:sz="0" w:space="0" w:color="auto"/>
        <w:left w:val="none" w:sz="0" w:space="0" w:color="auto"/>
        <w:bottom w:val="none" w:sz="0" w:space="0" w:color="auto"/>
        <w:right w:val="none" w:sz="0" w:space="0" w:color="auto"/>
      </w:divBdr>
    </w:div>
    <w:div w:id="1402363650">
      <w:marLeft w:val="0"/>
      <w:marRight w:val="0"/>
      <w:marTop w:val="0"/>
      <w:marBottom w:val="0"/>
      <w:divBdr>
        <w:top w:val="none" w:sz="0" w:space="0" w:color="auto"/>
        <w:left w:val="none" w:sz="0" w:space="0" w:color="auto"/>
        <w:bottom w:val="none" w:sz="0" w:space="0" w:color="auto"/>
        <w:right w:val="none" w:sz="0" w:space="0" w:color="auto"/>
      </w:divBdr>
      <w:divsChild>
        <w:div w:id="1101677965">
          <w:marLeft w:val="0"/>
          <w:marRight w:val="0"/>
          <w:marTop w:val="0"/>
          <w:marBottom w:val="0"/>
          <w:divBdr>
            <w:top w:val="none" w:sz="0" w:space="0" w:color="auto"/>
            <w:left w:val="none" w:sz="0" w:space="0" w:color="auto"/>
            <w:bottom w:val="none" w:sz="0" w:space="0" w:color="auto"/>
            <w:right w:val="none" w:sz="0" w:space="0" w:color="auto"/>
          </w:divBdr>
        </w:div>
      </w:divsChild>
    </w:div>
    <w:div w:id="1402749812">
      <w:marLeft w:val="0"/>
      <w:marRight w:val="0"/>
      <w:marTop w:val="0"/>
      <w:marBottom w:val="0"/>
      <w:divBdr>
        <w:top w:val="none" w:sz="0" w:space="0" w:color="auto"/>
        <w:left w:val="none" w:sz="0" w:space="0" w:color="auto"/>
        <w:bottom w:val="none" w:sz="0" w:space="0" w:color="auto"/>
        <w:right w:val="none" w:sz="0" w:space="0" w:color="auto"/>
      </w:divBdr>
      <w:divsChild>
        <w:div w:id="1448355698">
          <w:marLeft w:val="0"/>
          <w:marRight w:val="0"/>
          <w:marTop w:val="0"/>
          <w:marBottom w:val="0"/>
          <w:divBdr>
            <w:top w:val="none" w:sz="0" w:space="0" w:color="auto"/>
            <w:left w:val="none" w:sz="0" w:space="0" w:color="auto"/>
            <w:bottom w:val="none" w:sz="0" w:space="0" w:color="auto"/>
            <w:right w:val="none" w:sz="0" w:space="0" w:color="auto"/>
          </w:divBdr>
        </w:div>
      </w:divsChild>
    </w:div>
    <w:div w:id="1402948152">
      <w:marLeft w:val="0"/>
      <w:marRight w:val="0"/>
      <w:marTop w:val="0"/>
      <w:marBottom w:val="0"/>
      <w:divBdr>
        <w:top w:val="none" w:sz="0" w:space="0" w:color="auto"/>
        <w:left w:val="none" w:sz="0" w:space="0" w:color="auto"/>
        <w:bottom w:val="none" w:sz="0" w:space="0" w:color="auto"/>
        <w:right w:val="none" w:sz="0" w:space="0" w:color="auto"/>
      </w:divBdr>
      <w:divsChild>
        <w:div w:id="1350642950">
          <w:marLeft w:val="0"/>
          <w:marRight w:val="0"/>
          <w:marTop w:val="0"/>
          <w:marBottom w:val="0"/>
          <w:divBdr>
            <w:top w:val="none" w:sz="0" w:space="0" w:color="auto"/>
            <w:left w:val="none" w:sz="0" w:space="0" w:color="auto"/>
            <w:bottom w:val="none" w:sz="0" w:space="0" w:color="auto"/>
            <w:right w:val="none" w:sz="0" w:space="0" w:color="auto"/>
          </w:divBdr>
        </w:div>
      </w:divsChild>
    </w:div>
    <w:div w:id="1403286787">
      <w:marLeft w:val="0"/>
      <w:marRight w:val="0"/>
      <w:marTop w:val="0"/>
      <w:marBottom w:val="0"/>
      <w:divBdr>
        <w:top w:val="none" w:sz="0" w:space="0" w:color="auto"/>
        <w:left w:val="none" w:sz="0" w:space="0" w:color="auto"/>
        <w:bottom w:val="none" w:sz="0" w:space="0" w:color="auto"/>
        <w:right w:val="none" w:sz="0" w:space="0" w:color="auto"/>
      </w:divBdr>
      <w:divsChild>
        <w:div w:id="1800879354">
          <w:marLeft w:val="0"/>
          <w:marRight w:val="0"/>
          <w:marTop w:val="0"/>
          <w:marBottom w:val="0"/>
          <w:divBdr>
            <w:top w:val="none" w:sz="0" w:space="0" w:color="auto"/>
            <w:left w:val="none" w:sz="0" w:space="0" w:color="auto"/>
            <w:bottom w:val="none" w:sz="0" w:space="0" w:color="auto"/>
            <w:right w:val="none" w:sz="0" w:space="0" w:color="auto"/>
          </w:divBdr>
        </w:div>
      </w:divsChild>
    </w:div>
    <w:div w:id="1404110279">
      <w:marLeft w:val="0"/>
      <w:marRight w:val="0"/>
      <w:marTop w:val="0"/>
      <w:marBottom w:val="0"/>
      <w:divBdr>
        <w:top w:val="none" w:sz="0" w:space="0" w:color="auto"/>
        <w:left w:val="none" w:sz="0" w:space="0" w:color="auto"/>
        <w:bottom w:val="none" w:sz="0" w:space="0" w:color="auto"/>
        <w:right w:val="none" w:sz="0" w:space="0" w:color="auto"/>
      </w:divBdr>
      <w:divsChild>
        <w:div w:id="1204368753">
          <w:marLeft w:val="0"/>
          <w:marRight w:val="0"/>
          <w:marTop w:val="0"/>
          <w:marBottom w:val="0"/>
          <w:divBdr>
            <w:top w:val="none" w:sz="0" w:space="0" w:color="auto"/>
            <w:left w:val="none" w:sz="0" w:space="0" w:color="auto"/>
            <w:bottom w:val="none" w:sz="0" w:space="0" w:color="auto"/>
            <w:right w:val="none" w:sz="0" w:space="0" w:color="auto"/>
          </w:divBdr>
        </w:div>
      </w:divsChild>
    </w:div>
    <w:div w:id="1404252500">
      <w:marLeft w:val="0"/>
      <w:marRight w:val="0"/>
      <w:marTop w:val="0"/>
      <w:marBottom w:val="0"/>
      <w:divBdr>
        <w:top w:val="none" w:sz="0" w:space="0" w:color="auto"/>
        <w:left w:val="none" w:sz="0" w:space="0" w:color="auto"/>
        <w:bottom w:val="none" w:sz="0" w:space="0" w:color="auto"/>
        <w:right w:val="none" w:sz="0" w:space="0" w:color="auto"/>
      </w:divBdr>
      <w:divsChild>
        <w:div w:id="860167185">
          <w:marLeft w:val="0"/>
          <w:marRight w:val="0"/>
          <w:marTop w:val="0"/>
          <w:marBottom w:val="0"/>
          <w:divBdr>
            <w:top w:val="none" w:sz="0" w:space="0" w:color="auto"/>
            <w:left w:val="none" w:sz="0" w:space="0" w:color="auto"/>
            <w:bottom w:val="none" w:sz="0" w:space="0" w:color="auto"/>
            <w:right w:val="none" w:sz="0" w:space="0" w:color="auto"/>
          </w:divBdr>
        </w:div>
      </w:divsChild>
    </w:div>
    <w:div w:id="1404332585">
      <w:marLeft w:val="0"/>
      <w:marRight w:val="0"/>
      <w:marTop w:val="0"/>
      <w:marBottom w:val="0"/>
      <w:divBdr>
        <w:top w:val="none" w:sz="0" w:space="0" w:color="auto"/>
        <w:left w:val="none" w:sz="0" w:space="0" w:color="auto"/>
        <w:bottom w:val="none" w:sz="0" w:space="0" w:color="auto"/>
        <w:right w:val="none" w:sz="0" w:space="0" w:color="auto"/>
      </w:divBdr>
      <w:divsChild>
        <w:div w:id="1697190562">
          <w:marLeft w:val="0"/>
          <w:marRight w:val="0"/>
          <w:marTop w:val="0"/>
          <w:marBottom w:val="0"/>
          <w:divBdr>
            <w:top w:val="none" w:sz="0" w:space="0" w:color="auto"/>
            <w:left w:val="none" w:sz="0" w:space="0" w:color="auto"/>
            <w:bottom w:val="none" w:sz="0" w:space="0" w:color="auto"/>
            <w:right w:val="none" w:sz="0" w:space="0" w:color="auto"/>
          </w:divBdr>
        </w:div>
      </w:divsChild>
    </w:div>
    <w:div w:id="1404378070">
      <w:marLeft w:val="0"/>
      <w:marRight w:val="0"/>
      <w:marTop w:val="0"/>
      <w:marBottom w:val="0"/>
      <w:divBdr>
        <w:top w:val="none" w:sz="0" w:space="0" w:color="auto"/>
        <w:left w:val="none" w:sz="0" w:space="0" w:color="auto"/>
        <w:bottom w:val="none" w:sz="0" w:space="0" w:color="auto"/>
        <w:right w:val="none" w:sz="0" w:space="0" w:color="auto"/>
      </w:divBdr>
      <w:divsChild>
        <w:div w:id="1427649145">
          <w:marLeft w:val="0"/>
          <w:marRight w:val="0"/>
          <w:marTop w:val="0"/>
          <w:marBottom w:val="0"/>
          <w:divBdr>
            <w:top w:val="none" w:sz="0" w:space="0" w:color="auto"/>
            <w:left w:val="none" w:sz="0" w:space="0" w:color="auto"/>
            <w:bottom w:val="none" w:sz="0" w:space="0" w:color="auto"/>
            <w:right w:val="none" w:sz="0" w:space="0" w:color="auto"/>
          </w:divBdr>
        </w:div>
      </w:divsChild>
    </w:div>
    <w:div w:id="1404449137">
      <w:marLeft w:val="0"/>
      <w:marRight w:val="0"/>
      <w:marTop w:val="0"/>
      <w:marBottom w:val="0"/>
      <w:divBdr>
        <w:top w:val="none" w:sz="0" w:space="0" w:color="auto"/>
        <w:left w:val="none" w:sz="0" w:space="0" w:color="auto"/>
        <w:bottom w:val="none" w:sz="0" w:space="0" w:color="auto"/>
        <w:right w:val="none" w:sz="0" w:space="0" w:color="auto"/>
      </w:divBdr>
      <w:divsChild>
        <w:div w:id="1319653977">
          <w:marLeft w:val="0"/>
          <w:marRight w:val="0"/>
          <w:marTop w:val="0"/>
          <w:marBottom w:val="0"/>
          <w:divBdr>
            <w:top w:val="none" w:sz="0" w:space="0" w:color="auto"/>
            <w:left w:val="none" w:sz="0" w:space="0" w:color="auto"/>
            <w:bottom w:val="none" w:sz="0" w:space="0" w:color="auto"/>
            <w:right w:val="none" w:sz="0" w:space="0" w:color="auto"/>
          </w:divBdr>
        </w:div>
      </w:divsChild>
    </w:div>
    <w:div w:id="1404526204">
      <w:marLeft w:val="0"/>
      <w:marRight w:val="0"/>
      <w:marTop w:val="0"/>
      <w:marBottom w:val="0"/>
      <w:divBdr>
        <w:top w:val="none" w:sz="0" w:space="0" w:color="auto"/>
        <w:left w:val="none" w:sz="0" w:space="0" w:color="auto"/>
        <w:bottom w:val="none" w:sz="0" w:space="0" w:color="auto"/>
        <w:right w:val="none" w:sz="0" w:space="0" w:color="auto"/>
      </w:divBdr>
      <w:divsChild>
        <w:div w:id="708919439">
          <w:marLeft w:val="0"/>
          <w:marRight w:val="0"/>
          <w:marTop w:val="0"/>
          <w:marBottom w:val="0"/>
          <w:divBdr>
            <w:top w:val="none" w:sz="0" w:space="0" w:color="auto"/>
            <w:left w:val="none" w:sz="0" w:space="0" w:color="auto"/>
            <w:bottom w:val="none" w:sz="0" w:space="0" w:color="auto"/>
            <w:right w:val="none" w:sz="0" w:space="0" w:color="auto"/>
          </w:divBdr>
        </w:div>
      </w:divsChild>
    </w:div>
    <w:div w:id="1404833686">
      <w:bodyDiv w:val="1"/>
      <w:marLeft w:val="0"/>
      <w:marRight w:val="0"/>
      <w:marTop w:val="0"/>
      <w:marBottom w:val="0"/>
      <w:divBdr>
        <w:top w:val="none" w:sz="0" w:space="0" w:color="auto"/>
        <w:left w:val="none" w:sz="0" w:space="0" w:color="auto"/>
        <w:bottom w:val="none" w:sz="0" w:space="0" w:color="auto"/>
        <w:right w:val="none" w:sz="0" w:space="0" w:color="auto"/>
      </w:divBdr>
    </w:div>
    <w:div w:id="1404908620">
      <w:marLeft w:val="0"/>
      <w:marRight w:val="0"/>
      <w:marTop w:val="0"/>
      <w:marBottom w:val="0"/>
      <w:divBdr>
        <w:top w:val="none" w:sz="0" w:space="0" w:color="auto"/>
        <w:left w:val="none" w:sz="0" w:space="0" w:color="auto"/>
        <w:bottom w:val="none" w:sz="0" w:space="0" w:color="auto"/>
        <w:right w:val="none" w:sz="0" w:space="0" w:color="auto"/>
      </w:divBdr>
      <w:divsChild>
        <w:div w:id="864055309">
          <w:marLeft w:val="0"/>
          <w:marRight w:val="0"/>
          <w:marTop w:val="0"/>
          <w:marBottom w:val="0"/>
          <w:divBdr>
            <w:top w:val="none" w:sz="0" w:space="0" w:color="auto"/>
            <w:left w:val="none" w:sz="0" w:space="0" w:color="auto"/>
            <w:bottom w:val="none" w:sz="0" w:space="0" w:color="auto"/>
            <w:right w:val="none" w:sz="0" w:space="0" w:color="auto"/>
          </w:divBdr>
        </w:div>
      </w:divsChild>
    </w:div>
    <w:div w:id="1405026900">
      <w:bodyDiv w:val="1"/>
      <w:marLeft w:val="0"/>
      <w:marRight w:val="0"/>
      <w:marTop w:val="0"/>
      <w:marBottom w:val="0"/>
      <w:divBdr>
        <w:top w:val="none" w:sz="0" w:space="0" w:color="auto"/>
        <w:left w:val="none" w:sz="0" w:space="0" w:color="auto"/>
        <w:bottom w:val="none" w:sz="0" w:space="0" w:color="auto"/>
        <w:right w:val="none" w:sz="0" w:space="0" w:color="auto"/>
      </w:divBdr>
    </w:div>
    <w:div w:id="1405639987">
      <w:marLeft w:val="0"/>
      <w:marRight w:val="0"/>
      <w:marTop w:val="0"/>
      <w:marBottom w:val="0"/>
      <w:divBdr>
        <w:top w:val="none" w:sz="0" w:space="0" w:color="auto"/>
        <w:left w:val="none" w:sz="0" w:space="0" w:color="auto"/>
        <w:bottom w:val="none" w:sz="0" w:space="0" w:color="auto"/>
        <w:right w:val="none" w:sz="0" w:space="0" w:color="auto"/>
      </w:divBdr>
      <w:divsChild>
        <w:div w:id="489640421">
          <w:marLeft w:val="0"/>
          <w:marRight w:val="0"/>
          <w:marTop w:val="0"/>
          <w:marBottom w:val="0"/>
          <w:divBdr>
            <w:top w:val="none" w:sz="0" w:space="0" w:color="auto"/>
            <w:left w:val="none" w:sz="0" w:space="0" w:color="auto"/>
            <w:bottom w:val="none" w:sz="0" w:space="0" w:color="auto"/>
            <w:right w:val="none" w:sz="0" w:space="0" w:color="auto"/>
          </w:divBdr>
        </w:div>
      </w:divsChild>
    </w:div>
    <w:div w:id="1406144566">
      <w:marLeft w:val="0"/>
      <w:marRight w:val="0"/>
      <w:marTop w:val="0"/>
      <w:marBottom w:val="0"/>
      <w:divBdr>
        <w:top w:val="none" w:sz="0" w:space="0" w:color="auto"/>
        <w:left w:val="none" w:sz="0" w:space="0" w:color="auto"/>
        <w:bottom w:val="none" w:sz="0" w:space="0" w:color="auto"/>
        <w:right w:val="none" w:sz="0" w:space="0" w:color="auto"/>
      </w:divBdr>
      <w:divsChild>
        <w:div w:id="1151482953">
          <w:marLeft w:val="0"/>
          <w:marRight w:val="0"/>
          <w:marTop w:val="0"/>
          <w:marBottom w:val="0"/>
          <w:divBdr>
            <w:top w:val="none" w:sz="0" w:space="0" w:color="auto"/>
            <w:left w:val="none" w:sz="0" w:space="0" w:color="auto"/>
            <w:bottom w:val="none" w:sz="0" w:space="0" w:color="auto"/>
            <w:right w:val="none" w:sz="0" w:space="0" w:color="auto"/>
          </w:divBdr>
        </w:div>
      </w:divsChild>
    </w:div>
    <w:div w:id="1406417153">
      <w:marLeft w:val="0"/>
      <w:marRight w:val="0"/>
      <w:marTop w:val="0"/>
      <w:marBottom w:val="0"/>
      <w:divBdr>
        <w:top w:val="none" w:sz="0" w:space="0" w:color="auto"/>
        <w:left w:val="none" w:sz="0" w:space="0" w:color="auto"/>
        <w:bottom w:val="none" w:sz="0" w:space="0" w:color="auto"/>
        <w:right w:val="none" w:sz="0" w:space="0" w:color="auto"/>
      </w:divBdr>
      <w:divsChild>
        <w:div w:id="1694183643">
          <w:marLeft w:val="0"/>
          <w:marRight w:val="0"/>
          <w:marTop w:val="0"/>
          <w:marBottom w:val="0"/>
          <w:divBdr>
            <w:top w:val="none" w:sz="0" w:space="0" w:color="auto"/>
            <w:left w:val="none" w:sz="0" w:space="0" w:color="auto"/>
            <w:bottom w:val="none" w:sz="0" w:space="0" w:color="auto"/>
            <w:right w:val="none" w:sz="0" w:space="0" w:color="auto"/>
          </w:divBdr>
        </w:div>
      </w:divsChild>
    </w:div>
    <w:div w:id="1406604549">
      <w:marLeft w:val="0"/>
      <w:marRight w:val="0"/>
      <w:marTop w:val="0"/>
      <w:marBottom w:val="0"/>
      <w:divBdr>
        <w:top w:val="none" w:sz="0" w:space="0" w:color="auto"/>
        <w:left w:val="none" w:sz="0" w:space="0" w:color="auto"/>
        <w:bottom w:val="none" w:sz="0" w:space="0" w:color="auto"/>
        <w:right w:val="none" w:sz="0" w:space="0" w:color="auto"/>
      </w:divBdr>
      <w:divsChild>
        <w:div w:id="1331561801">
          <w:marLeft w:val="0"/>
          <w:marRight w:val="0"/>
          <w:marTop w:val="0"/>
          <w:marBottom w:val="0"/>
          <w:divBdr>
            <w:top w:val="none" w:sz="0" w:space="0" w:color="auto"/>
            <w:left w:val="none" w:sz="0" w:space="0" w:color="auto"/>
            <w:bottom w:val="none" w:sz="0" w:space="0" w:color="auto"/>
            <w:right w:val="none" w:sz="0" w:space="0" w:color="auto"/>
          </w:divBdr>
        </w:div>
      </w:divsChild>
    </w:div>
    <w:div w:id="1406684913">
      <w:marLeft w:val="0"/>
      <w:marRight w:val="0"/>
      <w:marTop w:val="0"/>
      <w:marBottom w:val="0"/>
      <w:divBdr>
        <w:top w:val="none" w:sz="0" w:space="0" w:color="auto"/>
        <w:left w:val="none" w:sz="0" w:space="0" w:color="auto"/>
        <w:bottom w:val="none" w:sz="0" w:space="0" w:color="auto"/>
        <w:right w:val="none" w:sz="0" w:space="0" w:color="auto"/>
      </w:divBdr>
      <w:divsChild>
        <w:div w:id="1059520978">
          <w:marLeft w:val="0"/>
          <w:marRight w:val="0"/>
          <w:marTop w:val="0"/>
          <w:marBottom w:val="0"/>
          <w:divBdr>
            <w:top w:val="none" w:sz="0" w:space="0" w:color="auto"/>
            <w:left w:val="none" w:sz="0" w:space="0" w:color="auto"/>
            <w:bottom w:val="none" w:sz="0" w:space="0" w:color="auto"/>
            <w:right w:val="none" w:sz="0" w:space="0" w:color="auto"/>
          </w:divBdr>
        </w:div>
      </w:divsChild>
    </w:div>
    <w:div w:id="1406996244">
      <w:marLeft w:val="0"/>
      <w:marRight w:val="0"/>
      <w:marTop w:val="0"/>
      <w:marBottom w:val="0"/>
      <w:divBdr>
        <w:top w:val="none" w:sz="0" w:space="0" w:color="auto"/>
        <w:left w:val="none" w:sz="0" w:space="0" w:color="auto"/>
        <w:bottom w:val="none" w:sz="0" w:space="0" w:color="auto"/>
        <w:right w:val="none" w:sz="0" w:space="0" w:color="auto"/>
      </w:divBdr>
      <w:divsChild>
        <w:div w:id="1921057341">
          <w:marLeft w:val="0"/>
          <w:marRight w:val="0"/>
          <w:marTop w:val="0"/>
          <w:marBottom w:val="0"/>
          <w:divBdr>
            <w:top w:val="none" w:sz="0" w:space="0" w:color="auto"/>
            <w:left w:val="none" w:sz="0" w:space="0" w:color="auto"/>
            <w:bottom w:val="none" w:sz="0" w:space="0" w:color="auto"/>
            <w:right w:val="none" w:sz="0" w:space="0" w:color="auto"/>
          </w:divBdr>
        </w:div>
      </w:divsChild>
    </w:div>
    <w:div w:id="1407342151">
      <w:marLeft w:val="0"/>
      <w:marRight w:val="0"/>
      <w:marTop w:val="0"/>
      <w:marBottom w:val="0"/>
      <w:divBdr>
        <w:top w:val="none" w:sz="0" w:space="0" w:color="auto"/>
        <w:left w:val="none" w:sz="0" w:space="0" w:color="auto"/>
        <w:bottom w:val="none" w:sz="0" w:space="0" w:color="auto"/>
        <w:right w:val="none" w:sz="0" w:space="0" w:color="auto"/>
      </w:divBdr>
    </w:div>
    <w:div w:id="1408110902">
      <w:marLeft w:val="0"/>
      <w:marRight w:val="0"/>
      <w:marTop w:val="0"/>
      <w:marBottom w:val="0"/>
      <w:divBdr>
        <w:top w:val="none" w:sz="0" w:space="0" w:color="auto"/>
        <w:left w:val="none" w:sz="0" w:space="0" w:color="auto"/>
        <w:bottom w:val="none" w:sz="0" w:space="0" w:color="auto"/>
        <w:right w:val="none" w:sz="0" w:space="0" w:color="auto"/>
      </w:divBdr>
      <w:divsChild>
        <w:div w:id="1489252995">
          <w:marLeft w:val="0"/>
          <w:marRight w:val="0"/>
          <w:marTop w:val="0"/>
          <w:marBottom w:val="0"/>
          <w:divBdr>
            <w:top w:val="none" w:sz="0" w:space="0" w:color="auto"/>
            <w:left w:val="none" w:sz="0" w:space="0" w:color="auto"/>
            <w:bottom w:val="none" w:sz="0" w:space="0" w:color="auto"/>
            <w:right w:val="none" w:sz="0" w:space="0" w:color="auto"/>
          </w:divBdr>
        </w:div>
      </w:divsChild>
    </w:div>
    <w:div w:id="1409764814">
      <w:marLeft w:val="0"/>
      <w:marRight w:val="0"/>
      <w:marTop w:val="0"/>
      <w:marBottom w:val="0"/>
      <w:divBdr>
        <w:top w:val="none" w:sz="0" w:space="0" w:color="auto"/>
        <w:left w:val="none" w:sz="0" w:space="0" w:color="auto"/>
        <w:bottom w:val="none" w:sz="0" w:space="0" w:color="auto"/>
        <w:right w:val="none" w:sz="0" w:space="0" w:color="auto"/>
      </w:divBdr>
      <w:divsChild>
        <w:div w:id="870803308">
          <w:marLeft w:val="0"/>
          <w:marRight w:val="0"/>
          <w:marTop w:val="0"/>
          <w:marBottom w:val="0"/>
          <w:divBdr>
            <w:top w:val="none" w:sz="0" w:space="0" w:color="auto"/>
            <w:left w:val="none" w:sz="0" w:space="0" w:color="auto"/>
            <w:bottom w:val="none" w:sz="0" w:space="0" w:color="auto"/>
            <w:right w:val="none" w:sz="0" w:space="0" w:color="auto"/>
          </w:divBdr>
        </w:div>
      </w:divsChild>
    </w:div>
    <w:div w:id="1409766054">
      <w:marLeft w:val="0"/>
      <w:marRight w:val="0"/>
      <w:marTop w:val="0"/>
      <w:marBottom w:val="0"/>
      <w:divBdr>
        <w:top w:val="none" w:sz="0" w:space="0" w:color="auto"/>
        <w:left w:val="none" w:sz="0" w:space="0" w:color="auto"/>
        <w:bottom w:val="none" w:sz="0" w:space="0" w:color="auto"/>
        <w:right w:val="none" w:sz="0" w:space="0" w:color="auto"/>
      </w:divBdr>
      <w:divsChild>
        <w:div w:id="676887186">
          <w:marLeft w:val="0"/>
          <w:marRight w:val="0"/>
          <w:marTop w:val="0"/>
          <w:marBottom w:val="0"/>
          <w:divBdr>
            <w:top w:val="none" w:sz="0" w:space="0" w:color="auto"/>
            <w:left w:val="none" w:sz="0" w:space="0" w:color="auto"/>
            <w:bottom w:val="none" w:sz="0" w:space="0" w:color="auto"/>
            <w:right w:val="none" w:sz="0" w:space="0" w:color="auto"/>
          </w:divBdr>
        </w:div>
      </w:divsChild>
    </w:div>
    <w:div w:id="1412507939">
      <w:marLeft w:val="0"/>
      <w:marRight w:val="0"/>
      <w:marTop w:val="0"/>
      <w:marBottom w:val="0"/>
      <w:divBdr>
        <w:top w:val="none" w:sz="0" w:space="0" w:color="auto"/>
        <w:left w:val="none" w:sz="0" w:space="0" w:color="auto"/>
        <w:bottom w:val="none" w:sz="0" w:space="0" w:color="auto"/>
        <w:right w:val="none" w:sz="0" w:space="0" w:color="auto"/>
      </w:divBdr>
      <w:divsChild>
        <w:div w:id="93477259">
          <w:marLeft w:val="0"/>
          <w:marRight w:val="0"/>
          <w:marTop w:val="0"/>
          <w:marBottom w:val="0"/>
          <w:divBdr>
            <w:top w:val="none" w:sz="0" w:space="0" w:color="auto"/>
            <w:left w:val="none" w:sz="0" w:space="0" w:color="auto"/>
            <w:bottom w:val="none" w:sz="0" w:space="0" w:color="auto"/>
            <w:right w:val="none" w:sz="0" w:space="0" w:color="auto"/>
          </w:divBdr>
        </w:div>
      </w:divsChild>
    </w:div>
    <w:div w:id="1412660351">
      <w:marLeft w:val="0"/>
      <w:marRight w:val="0"/>
      <w:marTop w:val="0"/>
      <w:marBottom w:val="0"/>
      <w:divBdr>
        <w:top w:val="none" w:sz="0" w:space="0" w:color="auto"/>
        <w:left w:val="none" w:sz="0" w:space="0" w:color="auto"/>
        <w:bottom w:val="none" w:sz="0" w:space="0" w:color="auto"/>
        <w:right w:val="none" w:sz="0" w:space="0" w:color="auto"/>
      </w:divBdr>
      <w:divsChild>
        <w:div w:id="1197818189">
          <w:marLeft w:val="0"/>
          <w:marRight w:val="0"/>
          <w:marTop w:val="0"/>
          <w:marBottom w:val="0"/>
          <w:divBdr>
            <w:top w:val="none" w:sz="0" w:space="0" w:color="auto"/>
            <w:left w:val="none" w:sz="0" w:space="0" w:color="auto"/>
            <w:bottom w:val="none" w:sz="0" w:space="0" w:color="auto"/>
            <w:right w:val="none" w:sz="0" w:space="0" w:color="auto"/>
          </w:divBdr>
        </w:div>
      </w:divsChild>
    </w:div>
    <w:div w:id="1412779644">
      <w:marLeft w:val="0"/>
      <w:marRight w:val="0"/>
      <w:marTop w:val="0"/>
      <w:marBottom w:val="0"/>
      <w:divBdr>
        <w:top w:val="none" w:sz="0" w:space="0" w:color="auto"/>
        <w:left w:val="none" w:sz="0" w:space="0" w:color="auto"/>
        <w:bottom w:val="none" w:sz="0" w:space="0" w:color="auto"/>
        <w:right w:val="none" w:sz="0" w:space="0" w:color="auto"/>
      </w:divBdr>
      <w:divsChild>
        <w:div w:id="626667399">
          <w:marLeft w:val="0"/>
          <w:marRight w:val="0"/>
          <w:marTop w:val="0"/>
          <w:marBottom w:val="0"/>
          <w:divBdr>
            <w:top w:val="none" w:sz="0" w:space="0" w:color="auto"/>
            <w:left w:val="none" w:sz="0" w:space="0" w:color="auto"/>
            <w:bottom w:val="none" w:sz="0" w:space="0" w:color="auto"/>
            <w:right w:val="none" w:sz="0" w:space="0" w:color="auto"/>
          </w:divBdr>
        </w:div>
      </w:divsChild>
    </w:div>
    <w:div w:id="1412891002">
      <w:marLeft w:val="0"/>
      <w:marRight w:val="0"/>
      <w:marTop w:val="0"/>
      <w:marBottom w:val="0"/>
      <w:divBdr>
        <w:top w:val="none" w:sz="0" w:space="0" w:color="auto"/>
        <w:left w:val="none" w:sz="0" w:space="0" w:color="auto"/>
        <w:bottom w:val="none" w:sz="0" w:space="0" w:color="auto"/>
        <w:right w:val="none" w:sz="0" w:space="0" w:color="auto"/>
      </w:divBdr>
      <w:divsChild>
        <w:div w:id="357321238">
          <w:marLeft w:val="0"/>
          <w:marRight w:val="0"/>
          <w:marTop w:val="0"/>
          <w:marBottom w:val="0"/>
          <w:divBdr>
            <w:top w:val="none" w:sz="0" w:space="0" w:color="auto"/>
            <w:left w:val="none" w:sz="0" w:space="0" w:color="auto"/>
            <w:bottom w:val="none" w:sz="0" w:space="0" w:color="auto"/>
            <w:right w:val="none" w:sz="0" w:space="0" w:color="auto"/>
          </w:divBdr>
        </w:div>
      </w:divsChild>
    </w:div>
    <w:div w:id="1413165945">
      <w:marLeft w:val="0"/>
      <w:marRight w:val="0"/>
      <w:marTop w:val="0"/>
      <w:marBottom w:val="0"/>
      <w:divBdr>
        <w:top w:val="none" w:sz="0" w:space="0" w:color="auto"/>
        <w:left w:val="none" w:sz="0" w:space="0" w:color="auto"/>
        <w:bottom w:val="none" w:sz="0" w:space="0" w:color="auto"/>
        <w:right w:val="none" w:sz="0" w:space="0" w:color="auto"/>
      </w:divBdr>
      <w:divsChild>
        <w:div w:id="8602441">
          <w:marLeft w:val="0"/>
          <w:marRight w:val="0"/>
          <w:marTop w:val="0"/>
          <w:marBottom w:val="0"/>
          <w:divBdr>
            <w:top w:val="none" w:sz="0" w:space="0" w:color="auto"/>
            <w:left w:val="none" w:sz="0" w:space="0" w:color="auto"/>
            <w:bottom w:val="none" w:sz="0" w:space="0" w:color="auto"/>
            <w:right w:val="none" w:sz="0" w:space="0" w:color="auto"/>
          </w:divBdr>
        </w:div>
      </w:divsChild>
    </w:div>
    <w:div w:id="1414474564">
      <w:marLeft w:val="0"/>
      <w:marRight w:val="0"/>
      <w:marTop w:val="0"/>
      <w:marBottom w:val="0"/>
      <w:divBdr>
        <w:top w:val="none" w:sz="0" w:space="0" w:color="auto"/>
        <w:left w:val="none" w:sz="0" w:space="0" w:color="auto"/>
        <w:bottom w:val="none" w:sz="0" w:space="0" w:color="auto"/>
        <w:right w:val="none" w:sz="0" w:space="0" w:color="auto"/>
      </w:divBdr>
      <w:divsChild>
        <w:div w:id="1073283511">
          <w:marLeft w:val="0"/>
          <w:marRight w:val="0"/>
          <w:marTop w:val="0"/>
          <w:marBottom w:val="0"/>
          <w:divBdr>
            <w:top w:val="none" w:sz="0" w:space="0" w:color="auto"/>
            <w:left w:val="none" w:sz="0" w:space="0" w:color="auto"/>
            <w:bottom w:val="none" w:sz="0" w:space="0" w:color="auto"/>
            <w:right w:val="none" w:sz="0" w:space="0" w:color="auto"/>
          </w:divBdr>
        </w:div>
      </w:divsChild>
    </w:div>
    <w:div w:id="1416170474">
      <w:marLeft w:val="0"/>
      <w:marRight w:val="0"/>
      <w:marTop w:val="0"/>
      <w:marBottom w:val="0"/>
      <w:divBdr>
        <w:top w:val="none" w:sz="0" w:space="0" w:color="auto"/>
        <w:left w:val="none" w:sz="0" w:space="0" w:color="auto"/>
        <w:bottom w:val="none" w:sz="0" w:space="0" w:color="auto"/>
        <w:right w:val="none" w:sz="0" w:space="0" w:color="auto"/>
      </w:divBdr>
      <w:divsChild>
        <w:div w:id="1492410013">
          <w:marLeft w:val="0"/>
          <w:marRight w:val="0"/>
          <w:marTop w:val="0"/>
          <w:marBottom w:val="0"/>
          <w:divBdr>
            <w:top w:val="none" w:sz="0" w:space="0" w:color="auto"/>
            <w:left w:val="none" w:sz="0" w:space="0" w:color="auto"/>
            <w:bottom w:val="none" w:sz="0" w:space="0" w:color="auto"/>
            <w:right w:val="none" w:sz="0" w:space="0" w:color="auto"/>
          </w:divBdr>
        </w:div>
      </w:divsChild>
    </w:div>
    <w:div w:id="1416199666">
      <w:marLeft w:val="0"/>
      <w:marRight w:val="0"/>
      <w:marTop w:val="0"/>
      <w:marBottom w:val="0"/>
      <w:divBdr>
        <w:top w:val="none" w:sz="0" w:space="0" w:color="auto"/>
        <w:left w:val="none" w:sz="0" w:space="0" w:color="auto"/>
        <w:bottom w:val="none" w:sz="0" w:space="0" w:color="auto"/>
        <w:right w:val="none" w:sz="0" w:space="0" w:color="auto"/>
      </w:divBdr>
      <w:divsChild>
        <w:div w:id="2007585770">
          <w:marLeft w:val="0"/>
          <w:marRight w:val="0"/>
          <w:marTop w:val="0"/>
          <w:marBottom w:val="0"/>
          <w:divBdr>
            <w:top w:val="none" w:sz="0" w:space="0" w:color="auto"/>
            <w:left w:val="none" w:sz="0" w:space="0" w:color="auto"/>
            <w:bottom w:val="none" w:sz="0" w:space="0" w:color="auto"/>
            <w:right w:val="none" w:sz="0" w:space="0" w:color="auto"/>
          </w:divBdr>
        </w:div>
      </w:divsChild>
    </w:div>
    <w:div w:id="1416243634">
      <w:marLeft w:val="0"/>
      <w:marRight w:val="0"/>
      <w:marTop w:val="0"/>
      <w:marBottom w:val="0"/>
      <w:divBdr>
        <w:top w:val="none" w:sz="0" w:space="0" w:color="auto"/>
        <w:left w:val="none" w:sz="0" w:space="0" w:color="auto"/>
        <w:bottom w:val="none" w:sz="0" w:space="0" w:color="auto"/>
        <w:right w:val="none" w:sz="0" w:space="0" w:color="auto"/>
      </w:divBdr>
    </w:div>
    <w:div w:id="1416515299">
      <w:marLeft w:val="0"/>
      <w:marRight w:val="0"/>
      <w:marTop w:val="0"/>
      <w:marBottom w:val="0"/>
      <w:divBdr>
        <w:top w:val="none" w:sz="0" w:space="0" w:color="auto"/>
        <w:left w:val="none" w:sz="0" w:space="0" w:color="auto"/>
        <w:bottom w:val="none" w:sz="0" w:space="0" w:color="auto"/>
        <w:right w:val="none" w:sz="0" w:space="0" w:color="auto"/>
      </w:divBdr>
      <w:divsChild>
        <w:div w:id="1098525407">
          <w:marLeft w:val="0"/>
          <w:marRight w:val="0"/>
          <w:marTop w:val="0"/>
          <w:marBottom w:val="0"/>
          <w:divBdr>
            <w:top w:val="none" w:sz="0" w:space="0" w:color="auto"/>
            <w:left w:val="none" w:sz="0" w:space="0" w:color="auto"/>
            <w:bottom w:val="none" w:sz="0" w:space="0" w:color="auto"/>
            <w:right w:val="none" w:sz="0" w:space="0" w:color="auto"/>
          </w:divBdr>
        </w:div>
      </w:divsChild>
    </w:div>
    <w:div w:id="1417089203">
      <w:marLeft w:val="0"/>
      <w:marRight w:val="0"/>
      <w:marTop w:val="0"/>
      <w:marBottom w:val="0"/>
      <w:divBdr>
        <w:top w:val="none" w:sz="0" w:space="0" w:color="auto"/>
        <w:left w:val="none" w:sz="0" w:space="0" w:color="auto"/>
        <w:bottom w:val="none" w:sz="0" w:space="0" w:color="auto"/>
        <w:right w:val="none" w:sz="0" w:space="0" w:color="auto"/>
      </w:divBdr>
      <w:divsChild>
        <w:div w:id="989866389">
          <w:marLeft w:val="0"/>
          <w:marRight w:val="0"/>
          <w:marTop w:val="0"/>
          <w:marBottom w:val="0"/>
          <w:divBdr>
            <w:top w:val="none" w:sz="0" w:space="0" w:color="auto"/>
            <w:left w:val="none" w:sz="0" w:space="0" w:color="auto"/>
            <w:bottom w:val="none" w:sz="0" w:space="0" w:color="auto"/>
            <w:right w:val="none" w:sz="0" w:space="0" w:color="auto"/>
          </w:divBdr>
        </w:div>
      </w:divsChild>
    </w:div>
    <w:div w:id="1417240547">
      <w:marLeft w:val="0"/>
      <w:marRight w:val="0"/>
      <w:marTop w:val="0"/>
      <w:marBottom w:val="0"/>
      <w:divBdr>
        <w:top w:val="none" w:sz="0" w:space="0" w:color="auto"/>
        <w:left w:val="none" w:sz="0" w:space="0" w:color="auto"/>
        <w:bottom w:val="none" w:sz="0" w:space="0" w:color="auto"/>
        <w:right w:val="none" w:sz="0" w:space="0" w:color="auto"/>
      </w:divBdr>
      <w:divsChild>
        <w:div w:id="942303925">
          <w:marLeft w:val="0"/>
          <w:marRight w:val="0"/>
          <w:marTop w:val="0"/>
          <w:marBottom w:val="0"/>
          <w:divBdr>
            <w:top w:val="none" w:sz="0" w:space="0" w:color="auto"/>
            <w:left w:val="none" w:sz="0" w:space="0" w:color="auto"/>
            <w:bottom w:val="none" w:sz="0" w:space="0" w:color="auto"/>
            <w:right w:val="none" w:sz="0" w:space="0" w:color="auto"/>
          </w:divBdr>
        </w:div>
      </w:divsChild>
    </w:div>
    <w:div w:id="1418285152">
      <w:marLeft w:val="0"/>
      <w:marRight w:val="0"/>
      <w:marTop w:val="0"/>
      <w:marBottom w:val="0"/>
      <w:divBdr>
        <w:top w:val="none" w:sz="0" w:space="0" w:color="auto"/>
        <w:left w:val="none" w:sz="0" w:space="0" w:color="auto"/>
        <w:bottom w:val="none" w:sz="0" w:space="0" w:color="auto"/>
        <w:right w:val="none" w:sz="0" w:space="0" w:color="auto"/>
      </w:divBdr>
      <w:divsChild>
        <w:div w:id="980694729">
          <w:marLeft w:val="0"/>
          <w:marRight w:val="0"/>
          <w:marTop w:val="0"/>
          <w:marBottom w:val="0"/>
          <w:divBdr>
            <w:top w:val="none" w:sz="0" w:space="0" w:color="auto"/>
            <w:left w:val="none" w:sz="0" w:space="0" w:color="auto"/>
            <w:bottom w:val="none" w:sz="0" w:space="0" w:color="auto"/>
            <w:right w:val="none" w:sz="0" w:space="0" w:color="auto"/>
          </w:divBdr>
        </w:div>
      </w:divsChild>
    </w:div>
    <w:div w:id="1418675981">
      <w:marLeft w:val="0"/>
      <w:marRight w:val="0"/>
      <w:marTop w:val="0"/>
      <w:marBottom w:val="0"/>
      <w:divBdr>
        <w:top w:val="none" w:sz="0" w:space="0" w:color="auto"/>
        <w:left w:val="none" w:sz="0" w:space="0" w:color="auto"/>
        <w:bottom w:val="none" w:sz="0" w:space="0" w:color="auto"/>
        <w:right w:val="none" w:sz="0" w:space="0" w:color="auto"/>
      </w:divBdr>
      <w:divsChild>
        <w:div w:id="966005720">
          <w:marLeft w:val="0"/>
          <w:marRight w:val="0"/>
          <w:marTop w:val="0"/>
          <w:marBottom w:val="0"/>
          <w:divBdr>
            <w:top w:val="none" w:sz="0" w:space="0" w:color="auto"/>
            <w:left w:val="none" w:sz="0" w:space="0" w:color="auto"/>
            <w:bottom w:val="none" w:sz="0" w:space="0" w:color="auto"/>
            <w:right w:val="none" w:sz="0" w:space="0" w:color="auto"/>
          </w:divBdr>
        </w:div>
      </w:divsChild>
    </w:div>
    <w:div w:id="1419641275">
      <w:marLeft w:val="0"/>
      <w:marRight w:val="0"/>
      <w:marTop w:val="0"/>
      <w:marBottom w:val="0"/>
      <w:divBdr>
        <w:top w:val="none" w:sz="0" w:space="0" w:color="auto"/>
        <w:left w:val="none" w:sz="0" w:space="0" w:color="auto"/>
        <w:bottom w:val="none" w:sz="0" w:space="0" w:color="auto"/>
        <w:right w:val="none" w:sz="0" w:space="0" w:color="auto"/>
      </w:divBdr>
      <w:divsChild>
        <w:div w:id="626931688">
          <w:marLeft w:val="0"/>
          <w:marRight w:val="0"/>
          <w:marTop w:val="0"/>
          <w:marBottom w:val="0"/>
          <w:divBdr>
            <w:top w:val="none" w:sz="0" w:space="0" w:color="auto"/>
            <w:left w:val="none" w:sz="0" w:space="0" w:color="auto"/>
            <w:bottom w:val="none" w:sz="0" w:space="0" w:color="auto"/>
            <w:right w:val="none" w:sz="0" w:space="0" w:color="auto"/>
          </w:divBdr>
        </w:div>
      </w:divsChild>
    </w:div>
    <w:div w:id="1419671309">
      <w:marLeft w:val="0"/>
      <w:marRight w:val="0"/>
      <w:marTop w:val="0"/>
      <w:marBottom w:val="0"/>
      <w:divBdr>
        <w:top w:val="none" w:sz="0" w:space="0" w:color="auto"/>
        <w:left w:val="none" w:sz="0" w:space="0" w:color="auto"/>
        <w:bottom w:val="none" w:sz="0" w:space="0" w:color="auto"/>
        <w:right w:val="none" w:sz="0" w:space="0" w:color="auto"/>
      </w:divBdr>
      <w:divsChild>
        <w:div w:id="1054694178">
          <w:marLeft w:val="0"/>
          <w:marRight w:val="0"/>
          <w:marTop w:val="0"/>
          <w:marBottom w:val="0"/>
          <w:divBdr>
            <w:top w:val="none" w:sz="0" w:space="0" w:color="auto"/>
            <w:left w:val="none" w:sz="0" w:space="0" w:color="auto"/>
            <w:bottom w:val="none" w:sz="0" w:space="0" w:color="auto"/>
            <w:right w:val="none" w:sz="0" w:space="0" w:color="auto"/>
          </w:divBdr>
        </w:div>
      </w:divsChild>
    </w:div>
    <w:div w:id="1420444160">
      <w:marLeft w:val="0"/>
      <w:marRight w:val="0"/>
      <w:marTop w:val="0"/>
      <w:marBottom w:val="0"/>
      <w:divBdr>
        <w:top w:val="none" w:sz="0" w:space="0" w:color="auto"/>
        <w:left w:val="none" w:sz="0" w:space="0" w:color="auto"/>
        <w:bottom w:val="none" w:sz="0" w:space="0" w:color="auto"/>
        <w:right w:val="none" w:sz="0" w:space="0" w:color="auto"/>
      </w:divBdr>
      <w:divsChild>
        <w:div w:id="321814356">
          <w:marLeft w:val="0"/>
          <w:marRight w:val="0"/>
          <w:marTop w:val="0"/>
          <w:marBottom w:val="0"/>
          <w:divBdr>
            <w:top w:val="none" w:sz="0" w:space="0" w:color="auto"/>
            <w:left w:val="none" w:sz="0" w:space="0" w:color="auto"/>
            <w:bottom w:val="none" w:sz="0" w:space="0" w:color="auto"/>
            <w:right w:val="none" w:sz="0" w:space="0" w:color="auto"/>
          </w:divBdr>
        </w:div>
      </w:divsChild>
    </w:div>
    <w:div w:id="1420713452">
      <w:marLeft w:val="0"/>
      <w:marRight w:val="0"/>
      <w:marTop w:val="0"/>
      <w:marBottom w:val="0"/>
      <w:divBdr>
        <w:top w:val="none" w:sz="0" w:space="0" w:color="auto"/>
        <w:left w:val="none" w:sz="0" w:space="0" w:color="auto"/>
        <w:bottom w:val="none" w:sz="0" w:space="0" w:color="auto"/>
        <w:right w:val="none" w:sz="0" w:space="0" w:color="auto"/>
      </w:divBdr>
      <w:divsChild>
        <w:div w:id="965816025">
          <w:marLeft w:val="0"/>
          <w:marRight w:val="0"/>
          <w:marTop w:val="0"/>
          <w:marBottom w:val="0"/>
          <w:divBdr>
            <w:top w:val="none" w:sz="0" w:space="0" w:color="auto"/>
            <w:left w:val="none" w:sz="0" w:space="0" w:color="auto"/>
            <w:bottom w:val="none" w:sz="0" w:space="0" w:color="auto"/>
            <w:right w:val="none" w:sz="0" w:space="0" w:color="auto"/>
          </w:divBdr>
        </w:div>
      </w:divsChild>
    </w:div>
    <w:div w:id="1421288758">
      <w:marLeft w:val="0"/>
      <w:marRight w:val="0"/>
      <w:marTop w:val="0"/>
      <w:marBottom w:val="0"/>
      <w:divBdr>
        <w:top w:val="none" w:sz="0" w:space="0" w:color="auto"/>
        <w:left w:val="none" w:sz="0" w:space="0" w:color="auto"/>
        <w:bottom w:val="none" w:sz="0" w:space="0" w:color="auto"/>
        <w:right w:val="none" w:sz="0" w:space="0" w:color="auto"/>
      </w:divBdr>
      <w:divsChild>
        <w:div w:id="410856003">
          <w:marLeft w:val="0"/>
          <w:marRight w:val="0"/>
          <w:marTop w:val="0"/>
          <w:marBottom w:val="0"/>
          <w:divBdr>
            <w:top w:val="none" w:sz="0" w:space="0" w:color="auto"/>
            <w:left w:val="none" w:sz="0" w:space="0" w:color="auto"/>
            <w:bottom w:val="none" w:sz="0" w:space="0" w:color="auto"/>
            <w:right w:val="none" w:sz="0" w:space="0" w:color="auto"/>
          </w:divBdr>
        </w:div>
      </w:divsChild>
    </w:div>
    <w:div w:id="1421293657">
      <w:marLeft w:val="0"/>
      <w:marRight w:val="0"/>
      <w:marTop w:val="0"/>
      <w:marBottom w:val="0"/>
      <w:divBdr>
        <w:top w:val="none" w:sz="0" w:space="0" w:color="auto"/>
        <w:left w:val="none" w:sz="0" w:space="0" w:color="auto"/>
        <w:bottom w:val="none" w:sz="0" w:space="0" w:color="auto"/>
        <w:right w:val="none" w:sz="0" w:space="0" w:color="auto"/>
      </w:divBdr>
      <w:divsChild>
        <w:div w:id="896015487">
          <w:marLeft w:val="0"/>
          <w:marRight w:val="0"/>
          <w:marTop w:val="0"/>
          <w:marBottom w:val="0"/>
          <w:divBdr>
            <w:top w:val="none" w:sz="0" w:space="0" w:color="auto"/>
            <w:left w:val="none" w:sz="0" w:space="0" w:color="auto"/>
            <w:bottom w:val="none" w:sz="0" w:space="0" w:color="auto"/>
            <w:right w:val="none" w:sz="0" w:space="0" w:color="auto"/>
          </w:divBdr>
        </w:div>
      </w:divsChild>
    </w:div>
    <w:div w:id="1422798639">
      <w:marLeft w:val="0"/>
      <w:marRight w:val="0"/>
      <w:marTop w:val="0"/>
      <w:marBottom w:val="0"/>
      <w:divBdr>
        <w:top w:val="none" w:sz="0" w:space="0" w:color="auto"/>
        <w:left w:val="none" w:sz="0" w:space="0" w:color="auto"/>
        <w:bottom w:val="none" w:sz="0" w:space="0" w:color="auto"/>
        <w:right w:val="none" w:sz="0" w:space="0" w:color="auto"/>
      </w:divBdr>
      <w:divsChild>
        <w:div w:id="764351648">
          <w:marLeft w:val="0"/>
          <w:marRight w:val="0"/>
          <w:marTop w:val="0"/>
          <w:marBottom w:val="0"/>
          <w:divBdr>
            <w:top w:val="none" w:sz="0" w:space="0" w:color="auto"/>
            <w:left w:val="none" w:sz="0" w:space="0" w:color="auto"/>
            <w:bottom w:val="none" w:sz="0" w:space="0" w:color="auto"/>
            <w:right w:val="none" w:sz="0" w:space="0" w:color="auto"/>
          </w:divBdr>
        </w:div>
      </w:divsChild>
    </w:div>
    <w:div w:id="1423378068">
      <w:marLeft w:val="0"/>
      <w:marRight w:val="0"/>
      <w:marTop w:val="0"/>
      <w:marBottom w:val="0"/>
      <w:divBdr>
        <w:top w:val="none" w:sz="0" w:space="0" w:color="auto"/>
        <w:left w:val="none" w:sz="0" w:space="0" w:color="auto"/>
        <w:bottom w:val="none" w:sz="0" w:space="0" w:color="auto"/>
        <w:right w:val="none" w:sz="0" w:space="0" w:color="auto"/>
      </w:divBdr>
      <w:divsChild>
        <w:div w:id="1405177970">
          <w:marLeft w:val="0"/>
          <w:marRight w:val="0"/>
          <w:marTop w:val="0"/>
          <w:marBottom w:val="0"/>
          <w:divBdr>
            <w:top w:val="none" w:sz="0" w:space="0" w:color="auto"/>
            <w:left w:val="none" w:sz="0" w:space="0" w:color="auto"/>
            <w:bottom w:val="none" w:sz="0" w:space="0" w:color="auto"/>
            <w:right w:val="none" w:sz="0" w:space="0" w:color="auto"/>
          </w:divBdr>
        </w:div>
      </w:divsChild>
    </w:div>
    <w:div w:id="1424376072">
      <w:marLeft w:val="0"/>
      <w:marRight w:val="0"/>
      <w:marTop w:val="0"/>
      <w:marBottom w:val="0"/>
      <w:divBdr>
        <w:top w:val="none" w:sz="0" w:space="0" w:color="auto"/>
        <w:left w:val="none" w:sz="0" w:space="0" w:color="auto"/>
        <w:bottom w:val="none" w:sz="0" w:space="0" w:color="auto"/>
        <w:right w:val="none" w:sz="0" w:space="0" w:color="auto"/>
      </w:divBdr>
    </w:div>
    <w:div w:id="1425154481">
      <w:marLeft w:val="0"/>
      <w:marRight w:val="0"/>
      <w:marTop w:val="0"/>
      <w:marBottom w:val="0"/>
      <w:divBdr>
        <w:top w:val="none" w:sz="0" w:space="0" w:color="auto"/>
        <w:left w:val="none" w:sz="0" w:space="0" w:color="auto"/>
        <w:bottom w:val="none" w:sz="0" w:space="0" w:color="auto"/>
        <w:right w:val="none" w:sz="0" w:space="0" w:color="auto"/>
      </w:divBdr>
      <w:divsChild>
        <w:div w:id="1259607581">
          <w:marLeft w:val="0"/>
          <w:marRight w:val="0"/>
          <w:marTop w:val="0"/>
          <w:marBottom w:val="0"/>
          <w:divBdr>
            <w:top w:val="none" w:sz="0" w:space="0" w:color="auto"/>
            <w:left w:val="none" w:sz="0" w:space="0" w:color="auto"/>
            <w:bottom w:val="none" w:sz="0" w:space="0" w:color="auto"/>
            <w:right w:val="none" w:sz="0" w:space="0" w:color="auto"/>
          </w:divBdr>
        </w:div>
      </w:divsChild>
    </w:div>
    <w:div w:id="1426149011">
      <w:marLeft w:val="0"/>
      <w:marRight w:val="0"/>
      <w:marTop w:val="0"/>
      <w:marBottom w:val="0"/>
      <w:divBdr>
        <w:top w:val="none" w:sz="0" w:space="0" w:color="auto"/>
        <w:left w:val="none" w:sz="0" w:space="0" w:color="auto"/>
        <w:bottom w:val="none" w:sz="0" w:space="0" w:color="auto"/>
        <w:right w:val="none" w:sz="0" w:space="0" w:color="auto"/>
      </w:divBdr>
      <w:divsChild>
        <w:div w:id="1071078312">
          <w:marLeft w:val="0"/>
          <w:marRight w:val="0"/>
          <w:marTop w:val="0"/>
          <w:marBottom w:val="0"/>
          <w:divBdr>
            <w:top w:val="none" w:sz="0" w:space="0" w:color="auto"/>
            <w:left w:val="none" w:sz="0" w:space="0" w:color="auto"/>
            <w:bottom w:val="none" w:sz="0" w:space="0" w:color="auto"/>
            <w:right w:val="none" w:sz="0" w:space="0" w:color="auto"/>
          </w:divBdr>
        </w:div>
      </w:divsChild>
    </w:div>
    <w:div w:id="1426266941">
      <w:marLeft w:val="0"/>
      <w:marRight w:val="0"/>
      <w:marTop w:val="0"/>
      <w:marBottom w:val="0"/>
      <w:divBdr>
        <w:top w:val="none" w:sz="0" w:space="0" w:color="auto"/>
        <w:left w:val="none" w:sz="0" w:space="0" w:color="auto"/>
        <w:bottom w:val="none" w:sz="0" w:space="0" w:color="auto"/>
        <w:right w:val="none" w:sz="0" w:space="0" w:color="auto"/>
      </w:divBdr>
      <w:divsChild>
        <w:div w:id="256787953">
          <w:marLeft w:val="0"/>
          <w:marRight w:val="0"/>
          <w:marTop w:val="0"/>
          <w:marBottom w:val="0"/>
          <w:divBdr>
            <w:top w:val="none" w:sz="0" w:space="0" w:color="auto"/>
            <w:left w:val="none" w:sz="0" w:space="0" w:color="auto"/>
            <w:bottom w:val="none" w:sz="0" w:space="0" w:color="auto"/>
            <w:right w:val="none" w:sz="0" w:space="0" w:color="auto"/>
          </w:divBdr>
        </w:div>
      </w:divsChild>
    </w:div>
    <w:div w:id="1426462814">
      <w:marLeft w:val="0"/>
      <w:marRight w:val="0"/>
      <w:marTop w:val="0"/>
      <w:marBottom w:val="0"/>
      <w:divBdr>
        <w:top w:val="none" w:sz="0" w:space="0" w:color="auto"/>
        <w:left w:val="none" w:sz="0" w:space="0" w:color="auto"/>
        <w:bottom w:val="none" w:sz="0" w:space="0" w:color="auto"/>
        <w:right w:val="none" w:sz="0" w:space="0" w:color="auto"/>
      </w:divBdr>
      <w:divsChild>
        <w:div w:id="759527845">
          <w:marLeft w:val="0"/>
          <w:marRight w:val="0"/>
          <w:marTop w:val="0"/>
          <w:marBottom w:val="0"/>
          <w:divBdr>
            <w:top w:val="none" w:sz="0" w:space="0" w:color="auto"/>
            <w:left w:val="none" w:sz="0" w:space="0" w:color="auto"/>
            <w:bottom w:val="none" w:sz="0" w:space="0" w:color="auto"/>
            <w:right w:val="none" w:sz="0" w:space="0" w:color="auto"/>
          </w:divBdr>
        </w:div>
      </w:divsChild>
    </w:div>
    <w:div w:id="1426654506">
      <w:marLeft w:val="0"/>
      <w:marRight w:val="0"/>
      <w:marTop w:val="0"/>
      <w:marBottom w:val="0"/>
      <w:divBdr>
        <w:top w:val="none" w:sz="0" w:space="0" w:color="auto"/>
        <w:left w:val="none" w:sz="0" w:space="0" w:color="auto"/>
        <w:bottom w:val="none" w:sz="0" w:space="0" w:color="auto"/>
        <w:right w:val="none" w:sz="0" w:space="0" w:color="auto"/>
      </w:divBdr>
      <w:divsChild>
        <w:div w:id="536044386">
          <w:marLeft w:val="0"/>
          <w:marRight w:val="0"/>
          <w:marTop w:val="0"/>
          <w:marBottom w:val="0"/>
          <w:divBdr>
            <w:top w:val="none" w:sz="0" w:space="0" w:color="auto"/>
            <w:left w:val="none" w:sz="0" w:space="0" w:color="auto"/>
            <w:bottom w:val="none" w:sz="0" w:space="0" w:color="auto"/>
            <w:right w:val="none" w:sz="0" w:space="0" w:color="auto"/>
          </w:divBdr>
        </w:div>
      </w:divsChild>
    </w:div>
    <w:div w:id="1427068206">
      <w:marLeft w:val="0"/>
      <w:marRight w:val="0"/>
      <w:marTop w:val="0"/>
      <w:marBottom w:val="0"/>
      <w:divBdr>
        <w:top w:val="none" w:sz="0" w:space="0" w:color="auto"/>
        <w:left w:val="none" w:sz="0" w:space="0" w:color="auto"/>
        <w:bottom w:val="none" w:sz="0" w:space="0" w:color="auto"/>
        <w:right w:val="none" w:sz="0" w:space="0" w:color="auto"/>
      </w:divBdr>
      <w:divsChild>
        <w:div w:id="1531256239">
          <w:marLeft w:val="0"/>
          <w:marRight w:val="0"/>
          <w:marTop w:val="0"/>
          <w:marBottom w:val="0"/>
          <w:divBdr>
            <w:top w:val="none" w:sz="0" w:space="0" w:color="auto"/>
            <w:left w:val="none" w:sz="0" w:space="0" w:color="auto"/>
            <w:bottom w:val="none" w:sz="0" w:space="0" w:color="auto"/>
            <w:right w:val="none" w:sz="0" w:space="0" w:color="auto"/>
          </w:divBdr>
        </w:div>
      </w:divsChild>
    </w:div>
    <w:div w:id="1427655158">
      <w:marLeft w:val="0"/>
      <w:marRight w:val="0"/>
      <w:marTop w:val="0"/>
      <w:marBottom w:val="0"/>
      <w:divBdr>
        <w:top w:val="none" w:sz="0" w:space="0" w:color="auto"/>
        <w:left w:val="none" w:sz="0" w:space="0" w:color="auto"/>
        <w:bottom w:val="none" w:sz="0" w:space="0" w:color="auto"/>
        <w:right w:val="none" w:sz="0" w:space="0" w:color="auto"/>
      </w:divBdr>
      <w:divsChild>
        <w:div w:id="607394870">
          <w:marLeft w:val="0"/>
          <w:marRight w:val="0"/>
          <w:marTop w:val="0"/>
          <w:marBottom w:val="0"/>
          <w:divBdr>
            <w:top w:val="none" w:sz="0" w:space="0" w:color="auto"/>
            <w:left w:val="none" w:sz="0" w:space="0" w:color="auto"/>
            <w:bottom w:val="none" w:sz="0" w:space="0" w:color="auto"/>
            <w:right w:val="none" w:sz="0" w:space="0" w:color="auto"/>
          </w:divBdr>
        </w:div>
      </w:divsChild>
    </w:div>
    <w:div w:id="1428039215">
      <w:marLeft w:val="0"/>
      <w:marRight w:val="0"/>
      <w:marTop w:val="0"/>
      <w:marBottom w:val="0"/>
      <w:divBdr>
        <w:top w:val="none" w:sz="0" w:space="0" w:color="auto"/>
        <w:left w:val="none" w:sz="0" w:space="0" w:color="auto"/>
        <w:bottom w:val="none" w:sz="0" w:space="0" w:color="auto"/>
        <w:right w:val="none" w:sz="0" w:space="0" w:color="auto"/>
      </w:divBdr>
      <w:divsChild>
        <w:div w:id="867327635">
          <w:marLeft w:val="0"/>
          <w:marRight w:val="0"/>
          <w:marTop w:val="0"/>
          <w:marBottom w:val="0"/>
          <w:divBdr>
            <w:top w:val="none" w:sz="0" w:space="0" w:color="auto"/>
            <w:left w:val="none" w:sz="0" w:space="0" w:color="auto"/>
            <w:bottom w:val="none" w:sz="0" w:space="0" w:color="auto"/>
            <w:right w:val="none" w:sz="0" w:space="0" w:color="auto"/>
          </w:divBdr>
        </w:div>
      </w:divsChild>
    </w:div>
    <w:div w:id="1428111795">
      <w:bodyDiv w:val="1"/>
      <w:marLeft w:val="0"/>
      <w:marRight w:val="0"/>
      <w:marTop w:val="0"/>
      <w:marBottom w:val="0"/>
      <w:divBdr>
        <w:top w:val="none" w:sz="0" w:space="0" w:color="auto"/>
        <w:left w:val="none" w:sz="0" w:space="0" w:color="auto"/>
        <w:bottom w:val="none" w:sz="0" w:space="0" w:color="auto"/>
        <w:right w:val="none" w:sz="0" w:space="0" w:color="auto"/>
      </w:divBdr>
    </w:div>
    <w:div w:id="1428116128">
      <w:marLeft w:val="0"/>
      <w:marRight w:val="0"/>
      <w:marTop w:val="0"/>
      <w:marBottom w:val="0"/>
      <w:divBdr>
        <w:top w:val="none" w:sz="0" w:space="0" w:color="auto"/>
        <w:left w:val="none" w:sz="0" w:space="0" w:color="auto"/>
        <w:bottom w:val="none" w:sz="0" w:space="0" w:color="auto"/>
        <w:right w:val="none" w:sz="0" w:space="0" w:color="auto"/>
      </w:divBdr>
      <w:divsChild>
        <w:div w:id="1820727497">
          <w:marLeft w:val="0"/>
          <w:marRight w:val="0"/>
          <w:marTop w:val="0"/>
          <w:marBottom w:val="0"/>
          <w:divBdr>
            <w:top w:val="none" w:sz="0" w:space="0" w:color="auto"/>
            <w:left w:val="none" w:sz="0" w:space="0" w:color="auto"/>
            <w:bottom w:val="none" w:sz="0" w:space="0" w:color="auto"/>
            <w:right w:val="none" w:sz="0" w:space="0" w:color="auto"/>
          </w:divBdr>
        </w:div>
      </w:divsChild>
    </w:div>
    <w:div w:id="1428384703">
      <w:marLeft w:val="0"/>
      <w:marRight w:val="0"/>
      <w:marTop w:val="0"/>
      <w:marBottom w:val="0"/>
      <w:divBdr>
        <w:top w:val="none" w:sz="0" w:space="0" w:color="auto"/>
        <w:left w:val="none" w:sz="0" w:space="0" w:color="auto"/>
        <w:bottom w:val="none" w:sz="0" w:space="0" w:color="auto"/>
        <w:right w:val="none" w:sz="0" w:space="0" w:color="auto"/>
      </w:divBdr>
      <w:divsChild>
        <w:div w:id="1700357680">
          <w:marLeft w:val="0"/>
          <w:marRight w:val="0"/>
          <w:marTop w:val="0"/>
          <w:marBottom w:val="0"/>
          <w:divBdr>
            <w:top w:val="none" w:sz="0" w:space="0" w:color="auto"/>
            <w:left w:val="none" w:sz="0" w:space="0" w:color="auto"/>
            <w:bottom w:val="none" w:sz="0" w:space="0" w:color="auto"/>
            <w:right w:val="none" w:sz="0" w:space="0" w:color="auto"/>
          </w:divBdr>
        </w:div>
      </w:divsChild>
    </w:div>
    <w:div w:id="1428769565">
      <w:marLeft w:val="0"/>
      <w:marRight w:val="0"/>
      <w:marTop w:val="0"/>
      <w:marBottom w:val="0"/>
      <w:divBdr>
        <w:top w:val="none" w:sz="0" w:space="0" w:color="auto"/>
        <w:left w:val="none" w:sz="0" w:space="0" w:color="auto"/>
        <w:bottom w:val="none" w:sz="0" w:space="0" w:color="auto"/>
        <w:right w:val="none" w:sz="0" w:space="0" w:color="auto"/>
      </w:divBdr>
      <w:divsChild>
        <w:div w:id="1581137096">
          <w:marLeft w:val="0"/>
          <w:marRight w:val="0"/>
          <w:marTop w:val="0"/>
          <w:marBottom w:val="0"/>
          <w:divBdr>
            <w:top w:val="none" w:sz="0" w:space="0" w:color="auto"/>
            <w:left w:val="none" w:sz="0" w:space="0" w:color="auto"/>
            <w:bottom w:val="none" w:sz="0" w:space="0" w:color="auto"/>
            <w:right w:val="none" w:sz="0" w:space="0" w:color="auto"/>
          </w:divBdr>
        </w:div>
      </w:divsChild>
    </w:div>
    <w:div w:id="1429279207">
      <w:marLeft w:val="0"/>
      <w:marRight w:val="0"/>
      <w:marTop w:val="0"/>
      <w:marBottom w:val="0"/>
      <w:divBdr>
        <w:top w:val="none" w:sz="0" w:space="0" w:color="auto"/>
        <w:left w:val="none" w:sz="0" w:space="0" w:color="auto"/>
        <w:bottom w:val="none" w:sz="0" w:space="0" w:color="auto"/>
        <w:right w:val="none" w:sz="0" w:space="0" w:color="auto"/>
      </w:divBdr>
      <w:divsChild>
        <w:div w:id="433288786">
          <w:marLeft w:val="0"/>
          <w:marRight w:val="0"/>
          <w:marTop w:val="0"/>
          <w:marBottom w:val="0"/>
          <w:divBdr>
            <w:top w:val="none" w:sz="0" w:space="0" w:color="auto"/>
            <w:left w:val="none" w:sz="0" w:space="0" w:color="auto"/>
            <w:bottom w:val="none" w:sz="0" w:space="0" w:color="auto"/>
            <w:right w:val="none" w:sz="0" w:space="0" w:color="auto"/>
          </w:divBdr>
        </w:div>
      </w:divsChild>
    </w:div>
    <w:div w:id="1430347782">
      <w:marLeft w:val="0"/>
      <w:marRight w:val="0"/>
      <w:marTop w:val="0"/>
      <w:marBottom w:val="0"/>
      <w:divBdr>
        <w:top w:val="none" w:sz="0" w:space="0" w:color="auto"/>
        <w:left w:val="none" w:sz="0" w:space="0" w:color="auto"/>
        <w:bottom w:val="none" w:sz="0" w:space="0" w:color="auto"/>
        <w:right w:val="none" w:sz="0" w:space="0" w:color="auto"/>
      </w:divBdr>
      <w:divsChild>
        <w:div w:id="88743106">
          <w:marLeft w:val="0"/>
          <w:marRight w:val="0"/>
          <w:marTop w:val="0"/>
          <w:marBottom w:val="0"/>
          <w:divBdr>
            <w:top w:val="none" w:sz="0" w:space="0" w:color="auto"/>
            <w:left w:val="none" w:sz="0" w:space="0" w:color="auto"/>
            <w:bottom w:val="none" w:sz="0" w:space="0" w:color="auto"/>
            <w:right w:val="none" w:sz="0" w:space="0" w:color="auto"/>
          </w:divBdr>
        </w:div>
      </w:divsChild>
    </w:div>
    <w:div w:id="1430733369">
      <w:marLeft w:val="0"/>
      <w:marRight w:val="0"/>
      <w:marTop w:val="0"/>
      <w:marBottom w:val="0"/>
      <w:divBdr>
        <w:top w:val="none" w:sz="0" w:space="0" w:color="auto"/>
        <w:left w:val="none" w:sz="0" w:space="0" w:color="auto"/>
        <w:bottom w:val="none" w:sz="0" w:space="0" w:color="auto"/>
        <w:right w:val="none" w:sz="0" w:space="0" w:color="auto"/>
      </w:divBdr>
      <w:divsChild>
        <w:div w:id="1084375203">
          <w:marLeft w:val="0"/>
          <w:marRight w:val="0"/>
          <w:marTop w:val="0"/>
          <w:marBottom w:val="0"/>
          <w:divBdr>
            <w:top w:val="none" w:sz="0" w:space="0" w:color="auto"/>
            <w:left w:val="none" w:sz="0" w:space="0" w:color="auto"/>
            <w:bottom w:val="none" w:sz="0" w:space="0" w:color="auto"/>
            <w:right w:val="none" w:sz="0" w:space="0" w:color="auto"/>
          </w:divBdr>
        </w:div>
      </w:divsChild>
    </w:div>
    <w:div w:id="1431008279">
      <w:marLeft w:val="0"/>
      <w:marRight w:val="0"/>
      <w:marTop w:val="0"/>
      <w:marBottom w:val="0"/>
      <w:divBdr>
        <w:top w:val="none" w:sz="0" w:space="0" w:color="auto"/>
        <w:left w:val="none" w:sz="0" w:space="0" w:color="auto"/>
        <w:bottom w:val="none" w:sz="0" w:space="0" w:color="auto"/>
        <w:right w:val="none" w:sz="0" w:space="0" w:color="auto"/>
      </w:divBdr>
      <w:divsChild>
        <w:div w:id="8412846">
          <w:marLeft w:val="0"/>
          <w:marRight w:val="0"/>
          <w:marTop w:val="0"/>
          <w:marBottom w:val="0"/>
          <w:divBdr>
            <w:top w:val="none" w:sz="0" w:space="0" w:color="auto"/>
            <w:left w:val="none" w:sz="0" w:space="0" w:color="auto"/>
            <w:bottom w:val="none" w:sz="0" w:space="0" w:color="auto"/>
            <w:right w:val="none" w:sz="0" w:space="0" w:color="auto"/>
          </w:divBdr>
        </w:div>
      </w:divsChild>
    </w:div>
    <w:div w:id="1431705270">
      <w:bodyDiv w:val="1"/>
      <w:marLeft w:val="0"/>
      <w:marRight w:val="0"/>
      <w:marTop w:val="0"/>
      <w:marBottom w:val="0"/>
      <w:divBdr>
        <w:top w:val="none" w:sz="0" w:space="0" w:color="auto"/>
        <w:left w:val="none" w:sz="0" w:space="0" w:color="auto"/>
        <w:bottom w:val="none" w:sz="0" w:space="0" w:color="auto"/>
        <w:right w:val="none" w:sz="0" w:space="0" w:color="auto"/>
      </w:divBdr>
    </w:div>
    <w:div w:id="1432356807">
      <w:bodyDiv w:val="1"/>
      <w:marLeft w:val="0"/>
      <w:marRight w:val="0"/>
      <w:marTop w:val="0"/>
      <w:marBottom w:val="0"/>
      <w:divBdr>
        <w:top w:val="none" w:sz="0" w:space="0" w:color="auto"/>
        <w:left w:val="none" w:sz="0" w:space="0" w:color="auto"/>
        <w:bottom w:val="none" w:sz="0" w:space="0" w:color="auto"/>
        <w:right w:val="none" w:sz="0" w:space="0" w:color="auto"/>
      </w:divBdr>
    </w:div>
    <w:div w:id="1432387396">
      <w:marLeft w:val="0"/>
      <w:marRight w:val="0"/>
      <w:marTop w:val="0"/>
      <w:marBottom w:val="0"/>
      <w:divBdr>
        <w:top w:val="none" w:sz="0" w:space="0" w:color="auto"/>
        <w:left w:val="none" w:sz="0" w:space="0" w:color="auto"/>
        <w:bottom w:val="none" w:sz="0" w:space="0" w:color="auto"/>
        <w:right w:val="none" w:sz="0" w:space="0" w:color="auto"/>
      </w:divBdr>
      <w:divsChild>
        <w:div w:id="958537349">
          <w:marLeft w:val="0"/>
          <w:marRight w:val="0"/>
          <w:marTop w:val="0"/>
          <w:marBottom w:val="0"/>
          <w:divBdr>
            <w:top w:val="none" w:sz="0" w:space="0" w:color="auto"/>
            <w:left w:val="none" w:sz="0" w:space="0" w:color="auto"/>
            <w:bottom w:val="none" w:sz="0" w:space="0" w:color="auto"/>
            <w:right w:val="none" w:sz="0" w:space="0" w:color="auto"/>
          </w:divBdr>
        </w:div>
      </w:divsChild>
    </w:div>
    <w:div w:id="1433092025">
      <w:marLeft w:val="0"/>
      <w:marRight w:val="0"/>
      <w:marTop w:val="0"/>
      <w:marBottom w:val="0"/>
      <w:divBdr>
        <w:top w:val="none" w:sz="0" w:space="0" w:color="auto"/>
        <w:left w:val="none" w:sz="0" w:space="0" w:color="auto"/>
        <w:bottom w:val="none" w:sz="0" w:space="0" w:color="auto"/>
        <w:right w:val="none" w:sz="0" w:space="0" w:color="auto"/>
      </w:divBdr>
      <w:divsChild>
        <w:div w:id="1740446697">
          <w:marLeft w:val="0"/>
          <w:marRight w:val="0"/>
          <w:marTop w:val="0"/>
          <w:marBottom w:val="0"/>
          <w:divBdr>
            <w:top w:val="none" w:sz="0" w:space="0" w:color="auto"/>
            <w:left w:val="none" w:sz="0" w:space="0" w:color="auto"/>
            <w:bottom w:val="none" w:sz="0" w:space="0" w:color="auto"/>
            <w:right w:val="none" w:sz="0" w:space="0" w:color="auto"/>
          </w:divBdr>
        </w:div>
      </w:divsChild>
    </w:div>
    <w:div w:id="1433284793">
      <w:marLeft w:val="0"/>
      <w:marRight w:val="0"/>
      <w:marTop w:val="0"/>
      <w:marBottom w:val="0"/>
      <w:divBdr>
        <w:top w:val="none" w:sz="0" w:space="0" w:color="auto"/>
        <w:left w:val="none" w:sz="0" w:space="0" w:color="auto"/>
        <w:bottom w:val="none" w:sz="0" w:space="0" w:color="auto"/>
        <w:right w:val="none" w:sz="0" w:space="0" w:color="auto"/>
      </w:divBdr>
      <w:divsChild>
        <w:div w:id="739333135">
          <w:marLeft w:val="0"/>
          <w:marRight w:val="0"/>
          <w:marTop w:val="0"/>
          <w:marBottom w:val="0"/>
          <w:divBdr>
            <w:top w:val="none" w:sz="0" w:space="0" w:color="auto"/>
            <w:left w:val="none" w:sz="0" w:space="0" w:color="auto"/>
            <w:bottom w:val="none" w:sz="0" w:space="0" w:color="auto"/>
            <w:right w:val="none" w:sz="0" w:space="0" w:color="auto"/>
          </w:divBdr>
        </w:div>
      </w:divsChild>
    </w:div>
    <w:div w:id="1433547641">
      <w:marLeft w:val="0"/>
      <w:marRight w:val="0"/>
      <w:marTop w:val="0"/>
      <w:marBottom w:val="0"/>
      <w:divBdr>
        <w:top w:val="none" w:sz="0" w:space="0" w:color="auto"/>
        <w:left w:val="none" w:sz="0" w:space="0" w:color="auto"/>
        <w:bottom w:val="none" w:sz="0" w:space="0" w:color="auto"/>
        <w:right w:val="none" w:sz="0" w:space="0" w:color="auto"/>
      </w:divBdr>
      <w:divsChild>
        <w:div w:id="1607346848">
          <w:marLeft w:val="0"/>
          <w:marRight w:val="0"/>
          <w:marTop w:val="0"/>
          <w:marBottom w:val="0"/>
          <w:divBdr>
            <w:top w:val="none" w:sz="0" w:space="0" w:color="auto"/>
            <w:left w:val="none" w:sz="0" w:space="0" w:color="auto"/>
            <w:bottom w:val="none" w:sz="0" w:space="0" w:color="auto"/>
            <w:right w:val="none" w:sz="0" w:space="0" w:color="auto"/>
          </w:divBdr>
        </w:div>
      </w:divsChild>
    </w:div>
    <w:div w:id="1435399532">
      <w:marLeft w:val="0"/>
      <w:marRight w:val="0"/>
      <w:marTop w:val="0"/>
      <w:marBottom w:val="0"/>
      <w:divBdr>
        <w:top w:val="none" w:sz="0" w:space="0" w:color="auto"/>
        <w:left w:val="none" w:sz="0" w:space="0" w:color="auto"/>
        <w:bottom w:val="none" w:sz="0" w:space="0" w:color="auto"/>
        <w:right w:val="none" w:sz="0" w:space="0" w:color="auto"/>
      </w:divBdr>
      <w:divsChild>
        <w:div w:id="1607883000">
          <w:marLeft w:val="0"/>
          <w:marRight w:val="0"/>
          <w:marTop w:val="0"/>
          <w:marBottom w:val="0"/>
          <w:divBdr>
            <w:top w:val="none" w:sz="0" w:space="0" w:color="auto"/>
            <w:left w:val="none" w:sz="0" w:space="0" w:color="auto"/>
            <w:bottom w:val="none" w:sz="0" w:space="0" w:color="auto"/>
            <w:right w:val="none" w:sz="0" w:space="0" w:color="auto"/>
          </w:divBdr>
        </w:div>
      </w:divsChild>
    </w:div>
    <w:div w:id="1437140377">
      <w:marLeft w:val="0"/>
      <w:marRight w:val="0"/>
      <w:marTop w:val="0"/>
      <w:marBottom w:val="0"/>
      <w:divBdr>
        <w:top w:val="none" w:sz="0" w:space="0" w:color="auto"/>
        <w:left w:val="none" w:sz="0" w:space="0" w:color="auto"/>
        <w:bottom w:val="none" w:sz="0" w:space="0" w:color="auto"/>
        <w:right w:val="none" w:sz="0" w:space="0" w:color="auto"/>
      </w:divBdr>
      <w:divsChild>
        <w:div w:id="1087918858">
          <w:marLeft w:val="0"/>
          <w:marRight w:val="0"/>
          <w:marTop w:val="0"/>
          <w:marBottom w:val="0"/>
          <w:divBdr>
            <w:top w:val="none" w:sz="0" w:space="0" w:color="auto"/>
            <w:left w:val="none" w:sz="0" w:space="0" w:color="auto"/>
            <w:bottom w:val="none" w:sz="0" w:space="0" w:color="auto"/>
            <w:right w:val="none" w:sz="0" w:space="0" w:color="auto"/>
          </w:divBdr>
        </w:div>
      </w:divsChild>
    </w:div>
    <w:div w:id="1437211021">
      <w:marLeft w:val="0"/>
      <w:marRight w:val="0"/>
      <w:marTop w:val="0"/>
      <w:marBottom w:val="0"/>
      <w:divBdr>
        <w:top w:val="none" w:sz="0" w:space="0" w:color="auto"/>
        <w:left w:val="none" w:sz="0" w:space="0" w:color="auto"/>
        <w:bottom w:val="none" w:sz="0" w:space="0" w:color="auto"/>
        <w:right w:val="none" w:sz="0" w:space="0" w:color="auto"/>
      </w:divBdr>
      <w:divsChild>
        <w:div w:id="2080518063">
          <w:marLeft w:val="0"/>
          <w:marRight w:val="0"/>
          <w:marTop w:val="0"/>
          <w:marBottom w:val="0"/>
          <w:divBdr>
            <w:top w:val="none" w:sz="0" w:space="0" w:color="auto"/>
            <w:left w:val="none" w:sz="0" w:space="0" w:color="auto"/>
            <w:bottom w:val="none" w:sz="0" w:space="0" w:color="auto"/>
            <w:right w:val="none" w:sz="0" w:space="0" w:color="auto"/>
          </w:divBdr>
        </w:div>
      </w:divsChild>
    </w:div>
    <w:div w:id="1437285104">
      <w:bodyDiv w:val="1"/>
      <w:marLeft w:val="0"/>
      <w:marRight w:val="0"/>
      <w:marTop w:val="0"/>
      <w:marBottom w:val="0"/>
      <w:divBdr>
        <w:top w:val="none" w:sz="0" w:space="0" w:color="auto"/>
        <w:left w:val="none" w:sz="0" w:space="0" w:color="auto"/>
        <w:bottom w:val="none" w:sz="0" w:space="0" w:color="auto"/>
        <w:right w:val="none" w:sz="0" w:space="0" w:color="auto"/>
      </w:divBdr>
      <w:divsChild>
        <w:div w:id="432018125">
          <w:marLeft w:val="0"/>
          <w:marRight w:val="0"/>
          <w:marTop w:val="0"/>
          <w:marBottom w:val="0"/>
          <w:divBdr>
            <w:top w:val="none" w:sz="0" w:space="0" w:color="auto"/>
            <w:left w:val="none" w:sz="0" w:space="0" w:color="auto"/>
            <w:bottom w:val="none" w:sz="0" w:space="0" w:color="auto"/>
            <w:right w:val="none" w:sz="0" w:space="0" w:color="auto"/>
          </w:divBdr>
          <w:divsChild>
            <w:div w:id="105023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52086">
      <w:marLeft w:val="0"/>
      <w:marRight w:val="0"/>
      <w:marTop w:val="0"/>
      <w:marBottom w:val="0"/>
      <w:divBdr>
        <w:top w:val="none" w:sz="0" w:space="0" w:color="auto"/>
        <w:left w:val="none" w:sz="0" w:space="0" w:color="auto"/>
        <w:bottom w:val="none" w:sz="0" w:space="0" w:color="auto"/>
        <w:right w:val="none" w:sz="0" w:space="0" w:color="auto"/>
      </w:divBdr>
      <w:divsChild>
        <w:div w:id="1319577164">
          <w:marLeft w:val="0"/>
          <w:marRight w:val="0"/>
          <w:marTop w:val="0"/>
          <w:marBottom w:val="0"/>
          <w:divBdr>
            <w:top w:val="none" w:sz="0" w:space="0" w:color="auto"/>
            <w:left w:val="none" w:sz="0" w:space="0" w:color="auto"/>
            <w:bottom w:val="none" w:sz="0" w:space="0" w:color="auto"/>
            <w:right w:val="none" w:sz="0" w:space="0" w:color="auto"/>
          </w:divBdr>
        </w:div>
      </w:divsChild>
    </w:div>
    <w:div w:id="1439255569">
      <w:marLeft w:val="0"/>
      <w:marRight w:val="0"/>
      <w:marTop w:val="0"/>
      <w:marBottom w:val="0"/>
      <w:divBdr>
        <w:top w:val="none" w:sz="0" w:space="0" w:color="auto"/>
        <w:left w:val="none" w:sz="0" w:space="0" w:color="auto"/>
        <w:bottom w:val="none" w:sz="0" w:space="0" w:color="auto"/>
        <w:right w:val="none" w:sz="0" w:space="0" w:color="auto"/>
      </w:divBdr>
      <w:divsChild>
        <w:div w:id="1729306004">
          <w:marLeft w:val="0"/>
          <w:marRight w:val="0"/>
          <w:marTop w:val="0"/>
          <w:marBottom w:val="0"/>
          <w:divBdr>
            <w:top w:val="none" w:sz="0" w:space="0" w:color="auto"/>
            <w:left w:val="none" w:sz="0" w:space="0" w:color="auto"/>
            <w:bottom w:val="none" w:sz="0" w:space="0" w:color="auto"/>
            <w:right w:val="none" w:sz="0" w:space="0" w:color="auto"/>
          </w:divBdr>
        </w:div>
      </w:divsChild>
    </w:div>
    <w:div w:id="1440177103">
      <w:bodyDiv w:val="1"/>
      <w:marLeft w:val="0"/>
      <w:marRight w:val="0"/>
      <w:marTop w:val="0"/>
      <w:marBottom w:val="0"/>
      <w:divBdr>
        <w:top w:val="none" w:sz="0" w:space="0" w:color="auto"/>
        <w:left w:val="none" w:sz="0" w:space="0" w:color="auto"/>
        <w:bottom w:val="none" w:sz="0" w:space="0" w:color="auto"/>
        <w:right w:val="none" w:sz="0" w:space="0" w:color="auto"/>
      </w:divBdr>
    </w:div>
    <w:div w:id="1441536402">
      <w:marLeft w:val="0"/>
      <w:marRight w:val="0"/>
      <w:marTop w:val="0"/>
      <w:marBottom w:val="0"/>
      <w:divBdr>
        <w:top w:val="none" w:sz="0" w:space="0" w:color="auto"/>
        <w:left w:val="none" w:sz="0" w:space="0" w:color="auto"/>
        <w:bottom w:val="none" w:sz="0" w:space="0" w:color="auto"/>
        <w:right w:val="none" w:sz="0" w:space="0" w:color="auto"/>
      </w:divBdr>
      <w:divsChild>
        <w:div w:id="1922793059">
          <w:marLeft w:val="0"/>
          <w:marRight w:val="0"/>
          <w:marTop w:val="0"/>
          <w:marBottom w:val="0"/>
          <w:divBdr>
            <w:top w:val="none" w:sz="0" w:space="0" w:color="auto"/>
            <w:left w:val="none" w:sz="0" w:space="0" w:color="auto"/>
            <w:bottom w:val="none" w:sz="0" w:space="0" w:color="auto"/>
            <w:right w:val="none" w:sz="0" w:space="0" w:color="auto"/>
          </w:divBdr>
        </w:div>
      </w:divsChild>
    </w:div>
    <w:div w:id="1441877810">
      <w:marLeft w:val="0"/>
      <w:marRight w:val="0"/>
      <w:marTop w:val="0"/>
      <w:marBottom w:val="0"/>
      <w:divBdr>
        <w:top w:val="none" w:sz="0" w:space="0" w:color="auto"/>
        <w:left w:val="none" w:sz="0" w:space="0" w:color="auto"/>
        <w:bottom w:val="none" w:sz="0" w:space="0" w:color="auto"/>
        <w:right w:val="none" w:sz="0" w:space="0" w:color="auto"/>
      </w:divBdr>
      <w:divsChild>
        <w:div w:id="1010638569">
          <w:marLeft w:val="0"/>
          <w:marRight w:val="0"/>
          <w:marTop w:val="0"/>
          <w:marBottom w:val="0"/>
          <w:divBdr>
            <w:top w:val="none" w:sz="0" w:space="0" w:color="auto"/>
            <w:left w:val="none" w:sz="0" w:space="0" w:color="auto"/>
            <w:bottom w:val="none" w:sz="0" w:space="0" w:color="auto"/>
            <w:right w:val="none" w:sz="0" w:space="0" w:color="auto"/>
          </w:divBdr>
        </w:div>
      </w:divsChild>
    </w:div>
    <w:div w:id="1441954405">
      <w:marLeft w:val="0"/>
      <w:marRight w:val="0"/>
      <w:marTop w:val="0"/>
      <w:marBottom w:val="0"/>
      <w:divBdr>
        <w:top w:val="none" w:sz="0" w:space="0" w:color="auto"/>
        <w:left w:val="none" w:sz="0" w:space="0" w:color="auto"/>
        <w:bottom w:val="none" w:sz="0" w:space="0" w:color="auto"/>
        <w:right w:val="none" w:sz="0" w:space="0" w:color="auto"/>
      </w:divBdr>
    </w:div>
    <w:div w:id="1442065265">
      <w:marLeft w:val="0"/>
      <w:marRight w:val="0"/>
      <w:marTop w:val="0"/>
      <w:marBottom w:val="0"/>
      <w:divBdr>
        <w:top w:val="none" w:sz="0" w:space="0" w:color="auto"/>
        <w:left w:val="none" w:sz="0" w:space="0" w:color="auto"/>
        <w:bottom w:val="none" w:sz="0" w:space="0" w:color="auto"/>
        <w:right w:val="none" w:sz="0" w:space="0" w:color="auto"/>
      </w:divBdr>
      <w:divsChild>
        <w:div w:id="230576880">
          <w:marLeft w:val="0"/>
          <w:marRight w:val="0"/>
          <w:marTop w:val="0"/>
          <w:marBottom w:val="0"/>
          <w:divBdr>
            <w:top w:val="none" w:sz="0" w:space="0" w:color="auto"/>
            <w:left w:val="none" w:sz="0" w:space="0" w:color="auto"/>
            <w:bottom w:val="none" w:sz="0" w:space="0" w:color="auto"/>
            <w:right w:val="none" w:sz="0" w:space="0" w:color="auto"/>
          </w:divBdr>
        </w:div>
      </w:divsChild>
    </w:div>
    <w:div w:id="1443183295">
      <w:bodyDiv w:val="1"/>
      <w:marLeft w:val="0"/>
      <w:marRight w:val="0"/>
      <w:marTop w:val="0"/>
      <w:marBottom w:val="0"/>
      <w:divBdr>
        <w:top w:val="none" w:sz="0" w:space="0" w:color="auto"/>
        <w:left w:val="none" w:sz="0" w:space="0" w:color="auto"/>
        <w:bottom w:val="none" w:sz="0" w:space="0" w:color="auto"/>
        <w:right w:val="none" w:sz="0" w:space="0" w:color="auto"/>
      </w:divBdr>
    </w:div>
    <w:div w:id="1443308888">
      <w:bodyDiv w:val="1"/>
      <w:marLeft w:val="0"/>
      <w:marRight w:val="0"/>
      <w:marTop w:val="0"/>
      <w:marBottom w:val="0"/>
      <w:divBdr>
        <w:top w:val="none" w:sz="0" w:space="0" w:color="auto"/>
        <w:left w:val="none" w:sz="0" w:space="0" w:color="auto"/>
        <w:bottom w:val="none" w:sz="0" w:space="0" w:color="auto"/>
        <w:right w:val="none" w:sz="0" w:space="0" w:color="auto"/>
      </w:divBdr>
    </w:div>
    <w:div w:id="1444039421">
      <w:marLeft w:val="0"/>
      <w:marRight w:val="0"/>
      <w:marTop w:val="0"/>
      <w:marBottom w:val="0"/>
      <w:divBdr>
        <w:top w:val="none" w:sz="0" w:space="0" w:color="auto"/>
        <w:left w:val="none" w:sz="0" w:space="0" w:color="auto"/>
        <w:bottom w:val="none" w:sz="0" w:space="0" w:color="auto"/>
        <w:right w:val="none" w:sz="0" w:space="0" w:color="auto"/>
      </w:divBdr>
      <w:divsChild>
        <w:div w:id="1828744125">
          <w:marLeft w:val="0"/>
          <w:marRight w:val="0"/>
          <w:marTop w:val="0"/>
          <w:marBottom w:val="0"/>
          <w:divBdr>
            <w:top w:val="none" w:sz="0" w:space="0" w:color="auto"/>
            <w:left w:val="none" w:sz="0" w:space="0" w:color="auto"/>
            <w:bottom w:val="none" w:sz="0" w:space="0" w:color="auto"/>
            <w:right w:val="none" w:sz="0" w:space="0" w:color="auto"/>
          </w:divBdr>
        </w:div>
      </w:divsChild>
    </w:div>
    <w:div w:id="1444618326">
      <w:marLeft w:val="0"/>
      <w:marRight w:val="0"/>
      <w:marTop w:val="0"/>
      <w:marBottom w:val="0"/>
      <w:divBdr>
        <w:top w:val="none" w:sz="0" w:space="0" w:color="auto"/>
        <w:left w:val="none" w:sz="0" w:space="0" w:color="auto"/>
        <w:bottom w:val="none" w:sz="0" w:space="0" w:color="auto"/>
        <w:right w:val="none" w:sz="0" w:space="0" w:color="auto"/>
      </w:divBdr>
      <w:divsChild>
        <w:div w:id="414210660">
          <w:marLeft w:val="0"/>
          <w:marRight w:val="0"/>
          <w:marTop w:val="0"/>
          <w:marBottom w:val="0"/>
          <w:divBdr>
            <w:top w:val="none" w:sz="0" w:space="0" w:color="auto"/>
            <w:left w:val="none" w:sz="0" w:space="0" w:color="auto"/>
            <w:bottom w:val="none" w:sz="0" w:space="0" w:color="auto"/>
            <w:right w:val="none" w:sz="0" w:space="0" w:color="auto"/>
          </w:divBdr>
        </w:div>
      </w:divsChild>
    </w:div>
    <w:div w:id="1445035634">
      <w:marLeft w:val="0"/>
      <w:marRight w:val="0"/>
      <w:marTop w:val="0"/>
      <w:marBottom w:val="0"/>
      <w:divBdr>
        <w:top w:val="none" w:sz="0" w:space="0" w:color="auto"/>
        <w:left w:val="none" w:sz="0" w:space="0" w:color="auto"/>
        <w:bottom w:val="none" w:sz="0" w:space="0" w:color="auto"/>
        <w:right w:val="none" w:sz="0" w:space="0" w:color="auto"/>
      </w:divBdr>
      <w:divsChild>
        <w:div w:id="1276982795">
          <w:marLeft w:val="0"/>
          <w:marRight w:val="0"/>
          <w:marTop w:val="0"/>
          <w:marBottom w:val="0"/>
          <w:divBdr>
            <w:top w:val="none" w:sz="0" w:space="0" w:color="auto"/>
            <w:left w:val="none" w:sz="0" w:space="0" w:color="auto"/>
            <w:bottom w:val="none" w:sz="0" w:space="0" w:color="auto"/>
            <w:right w:val="none" w:sz="0" w:space="0" w:color="auto"/>
          </w:divBdr>
        </w:div>
      </w:divsChild>
    </w:div>
    <w:div w:id="1445152451">
      <w:marLeft w:val="0"/>
      <w:marRight w:val="0"/>
      <w:marTop w:val="0"/>
      <w:marBottom w:val="0"/>
      <w:divBdr>
        <w:top w:val="none" w:sz="0" w:space="0" w:color="auto"/>
        <w:left w:val="none" w:sz="0" w:space="0" w:color="auto"/>
        <w:bottom w:val="none" w:sz="0" w:space="0" w:color="auto"/>
        <w:right w:val="none" w:sz="0" w:space="0" w:color="auto"/>
      </w:divBdr>
      <w:divsChild>
        <w:div w:id="789783460">
          <w:marLeft w:val="0"/>
          <w:marRight w:val="0"/>
          <w:marTop w:val="0"/>
          <w:marBottom w:val="0"/>
          <w:divBdr>
            <w:top w:val="none" w:sz="0" w:space="0" w:color="auto"/>
            <w:left w:val="none" w:sz="0" w:space="0" w:color="auto"/>
            <w:bottom w:val="none" w:sz="0" w:space="0" w:color="auto"/>
            <w:right w:val="none" w:sz="0" w:space="0" w:color="auto"/>
          </w:divBdr>
        </w:div>
      </w:divsChild>
    </w:div>
    <w:div w:id="1445812034">
      <w:marLeft w:val="0"/>
      <w:marRight w:val="0"/>
      <w:marTop w:val="0"/>
      <w:marBottom w:val="0"/>
      <w:divBdr>
        <w:top w:val="none" w:sz="0" w:space="0" w:color="auto"/>
        <w:left w:val="none" w:sz="0" w:space="0" w:color="auto"/>
        <w:bottom w:val="none" w:sz="0" w:space="0" w:color="auto"/>
        <w:right w:val="none" w:sz="0" w:space="0" w:color="auto"/>
      </w:divBdr>
      <w:divsChild>
        <w:div w:id="140931082">
          <w:marLeft w:val="0"/>
          <w:marRight w:val="0"/>
          <w:marTop w:val="0"/>
          <w:marBottom w:val="0"/>
          <w:divBdr>
            <w:top w:val="none" w:sz="0" w:space="0" w:color="auto"/>
            <w:left w:val="none" w:sz="0" w:space="0" w:color="auto"/>
            <w:bottom w:val="none" w:sz="0" w:space="0" w:color="auto"/>
            <w:right w:val="none" w:sz="0" w:space="0" w:color="auto"/>
          </w:divBdr>
        </w:div>
      </w:divsChild>
    </w:div>
    <w:div w:id="1445878583">
      <w:marLeft w:val="0"/>
      <w:marRight w:val="0"/>
      <w:marTop w:val="0"/>
      <w:marBottom w:val="0"/>
      <w:divBdr>
        <w:top w:val="none" w:sz="0" w:space="0" w:color="auto"/>
        <w:left w:val="none" w:sz="0" w:space="0" w:color="auto"/>
        <w:bottom w:val="none" w:sz="0" w:space="0" w:color="auto"/>
        <w:right w:val="none" w:sz="0" w:space="0" w:color="auto"/>
      </w:divBdr>
      <w:divsChild>
        <w:div w:id="332101619">
          <w:marLeft w:val="0"/>
          <w:marRight w:val="0"/>
          <w:marTop w:val="0"/>
          <w:marBottom w:val="0"/>
          <w:divBdr>
            <w:top w:val="none" w:sz="0" w:space="0" w:color="auto"/>
            <w:left w:val="none" w:sz="0" w:space="0" w:color="auto"/>
            <w:bottom w:val="none" w:sz="0" w:space="0" w:color="auto"/>
            <w:right w:val="none" w:sz="0" w:space="0" w:color="auto"/>
          </w:divBdr>
        </w:div>
      </w:divsChild>
    </w:div>
    <w:div w:id="1446316673">
      <w:marLeft w:val="0"/>
      <w:marRight w:val="0"/>
      <w:marTop w:val="0"/>
      <w:marBottom w:val="0"/>
      <w:divBdr>
        <w:top w:val="none" w:sz="0" w:space="0" w:color="auto"/>
        <w:left w:val="none" w:sz="0" w:space="0" w:color="auto"/>
        <w:bottom w:val="none" w:sz="0" w:space="0" w:color="auto"/>
        <w:right w:val="none" w:sz="0" w:space="0" w:color="auto"/>
      </w:divBdr>
      <w:divsChild>
        <w:div w:id="1838958899">
          <w:marLeft w:val="0"/>
          <w:marRight w:val="0"/>
          <w:marTop w:val="0"/>
          <w:marBottom w:val="0"/>
          <w:divBdr>
            <w:top w:val="none" w:sz="0" w:space="0" w:color="auto"/>
            <w:left w:val="none" w:sz="0" w:space="0" w:color="auto"/>
            <w:bottom w:val="none" w:sz="0" w:space="0" w:color="auto"/>
            <w:right w:val="none" w:sz="0" w:space="0" w:color="auto"/>
          </w:divBdr>
        </w:div>
      </w:divsChild>
    </w:div>
    <w:div w:id="1446459976">
      <w:bodyDiv w:val="1"/>
      <w:marLeft w:val="0"/>
      <w:marRight w:val="0"/>
      <w:marTop w:val="0"/>
      <w:marBottom w:val="0"/>
      <w:divBdr>
        <w:top w:val="none" w:sz="0" w:space="0" w:color="auto"/>
        <w:left w:val="none" w:sz="0" w:space="0" w:color="auto"/>
        <w:bottom w:val="none" w:sz="0" w:space="0" w:color="auto"/>
        <w:right w:val="none" w:sz="0" w:space="0" w:color="auto"/>
      </w:divBdr>
    </w:div>
    <w:div w:id="1446999430">
      <w:marLeft w:val="0"/>
      <w:marRight w:val="0"/>
      <w:marTop w:val="0"/>
      <w:marBottom w:val="0"/>
      <w:divBdr>
        <w:top w:val="none" w:sz="0" w:space="0" w:color="auto"/>
        <w:left w:val="none" w:sz="0" w:space="0" w:color="auto"/>
        <w:bottom w:val="none" w:sz="0" w:space="0" w:color="auto"/>
        <w:right w:val="none" w:sz="0" w:space="0" w:color="auto"/>
      </w:divBdr>
      <w:divsChild>
        <w:div w:id="1758555426">
          <w:marLeft w:val="0"/>
          <w:marRight w:val="0"/>
          <w:marTop w:val="0"/>
          <w:marBottom w:val="0"/>
          <w:divBdr>
            <w:top w:val="none" w:sz="0" w:space="0" w:color="auto"/>
            <w:left w:val="none" w:sz="0" w:space="0" w:color="auto"/>
            <w:bottom w:val="none" w:sz="0" w:space="0" w:color="auto"/>
            <w:right w:val="none" w:sz="0" w:space="0" w:color="auto"/>
          </w:divBdr>
        </w:div>
      </w:divsChild>
    </w:div>
    <w:div w:id="1448819273">
      <w:marLeft w:val="0"/>
      <w:marRight w:val="0"/>
      <w:marTop w:val="0"/>
      <w:marBottom w:val="0"/>
      <w:divBdr>
        <w:top w:val="none" w:sz="0" w:space="0" w:color="auto"/>
        <w:left w:val="none" w:sz="0" w:space="0" w:color="auto"/>
        <w:bottom w:val="none" w:sz="0" w:space="0" w:color="auto"/>
        <w:right w:val="none" w:sz="0" w:space="0" w:color="auto"/>
      </w:divBdr>
      <w:divsChild>
        <w:div w:id="982857601">
          <w:marLeft w:val="0"/>
          <w:marRight w:val="0"/>
          <w:marTop w:val="0"/>
          <w:marBottom w:val="0"/>
          <w:divBdr>
            <w:top w:val="none" w:sz="0" w:space="0" w:color="auto"/>
            <w:left w:val="none" w:sz="0" w:space="0" w:color="auto"/>
            <w:bottom w:val="none" w:sz="0" w:space="0" w:color="auto"/>
            <w:right w:val="none" w:sz="0" w:space="0" w:color="auto"/>
          </w:divBdr>
        </w:div>
      </w:divsChild>
    </w:div>
    <w:div w:id="1448962022">
      <w:marLeft w:val="0"/>
      <w:marRight w:val="0"/>
      <w:marTop w:val="0"/>
      <w:marBottom w:val="0"/>
      <w:divBdr>
        <w:top w:val="none" w:sz="0" w:space="0" w:color="auto"/>
        <w:left w:val="none" w:sz="0" w:space="0" w:color="auto"/>
        <w:bottom w:val="none" w:sz="0" w:space="0" w:color="auto"/>
        <w:right w:val="none" w:sz="0" w:space="0" w:color="auto"/>
      </w:divBdr>
      <w:divsChild>
        <w:div w:id="1874032157">
          <w:marLeft w:val="0"/>
          <w:marRight w:val="0"/>
          <w:marTop w:val="0"/>
          <w:marBottom w:val="0"/>
          <w:divBdr>
            <w:top w:val="none" w:sz="0" w:space="0" w:color="auto"/>
            <w:left w:val="none" w:sz="0" w:space="0" w:color="auto"/>
            <w:bottom w:val="none" w:sz="0" w:space="0" w:color="auto"/>
            <w:right w:val="none" w:sz="0" w:space="0" w:color="auto"/>
          </w:divBdr>
        </w:div>
      </w:divsChild>
    </w:div>
    <w:div w:id="1449394319">
      <w:marLeft w:val="0"/>
      <w:marRight w:val="0"/>
      <w:marTop w:val="0"/>
      <w:marBottom w:val="0"/>
      <w:divBdr>
        <w:top w:val="none" w:sz="0" w:space="0" w:color="auto"/>
        <w:left w:val="none" w:sz="0" w:space="0" w:color="auto"/>
        <w:bottom w:val="none" w:sz="0" w:space="0" w:color="auto"/>
        <w:right w:val="none" w:sz="0" w:space="0" w:color="auto"/>
      </w:divBdr>
      <w:divsChild>
        <w:div w:id="1919243916">
          <w:marLeft w:val="0"/>
          <w:marRight w:val="0"/>
          <w:marTop w:val="0"/>
          <w:marBottom w:val="0"/>
          <w:divBdr>
            <w:top w:val="none" w:sz="0" w:space="0" w:color="auto"/>
            <w:left w:val="none" w:sz="0" w:space="0" w:color="auto"/>
            <w:bottom w:val="none" w:sz="0" w:space="0" w:color="auto"/>
            <w:right w:val="none" w:sz="0" w:space="0" w:color="auto"/>
          </w:divBdr>
        </w:div>
      </w:divsChild>
    </w:div>
    <w:div w:id="1449394602">
      <w:marLeft w:val="0"/>
      <w:marRight w:val="0"/>
      <w:marTop w:val="0"/>
      <w:marBottom w:val="0"/>
      <w:divBdr>
        <w:top w:val="none" w:sz="0" w:space="0" w:color="auto"/>
        <w:left w:val="none" w:sz="0" w:space="0" w:color="auto"/>
        <w:bottom w:val="none" w:sz="0" w:space="0" w:color="auto"/>
        <w:right w:val="none" w:sz="0" w:space="0" w:color="auto"/>
      </w:divBdr>
      <w:divsChild>
        <w:div w:id="709693420">
          <w:marLeft w:val="0"/>
          <w:marRight w:val="0"/>
          <w:marTop w:val="0"/>
          <w:marBottom w:val="0"/>
          <w:divBdr>
            <w:top w:val="none" w:sz="0" w:space="0" w:color="auto"/>
            <w:left w:val="none" w:sz="0" w:space="0" w:color="auto"/>
            <w:bottom w:val="none" w:sz="0" w:space="0" w:color="auto"/>
            <w:right w:val="none" w:sz="0" w:space="0" w:color="auto"/>
          </w:divBdr>
        </w:div>
      </w:divsChild>
    </w:div>
    <w:div w:id="1449542781">
      <w:marLeft w:val="0"/>
      <w:marRight w:val="0"/>
      <w:marTop w:val="0"/>
      <w:marBottom w:val="0"/>
      <w:divBdr>
        <w:top w:val="none" w:sz="0" w:space="0" w:color="auto"/>
        <w:left w:val="none" w:sz="0" w:space="0" w:color="auto"/>
        <w:bottom w:val="none" w:sz="0" w:space="0" w:color="auto"/>
        <w:right w:val="none" w:sz="0" w:space="0" w:color="auto"/>
      </w:divBdr>
      <w:divsChild>
        <w:div w:id="525678411">
          <w:marLeft w:val="0"/>
          <w:marRight w:val="0"/>
          <w:marTop w:val="0"/>
          <w:marBottom w:val="0"/>
          <w:divBdr>
            <w:top w:val="none" w:sz="0" w:space="0" w:color="auto"/>
            <w:left w:val="none" w:sz="0" w:space="0" w:color="auto"/>
            <w:bottom w:val="none" w:sz="0" w:space="0" w:color="auto"/>
            <w:right w:val="none" w:sz="0" w:space="0" w:color="auto"/>
          </w:divBdr>
        </w:div>
      </w:divsChild>
    </w:div>
    <w:div w:id="1450003680">
      <w:marLeft w:val="0"/>
      <w:marRight w:val="0"/>
      <w:marTop w:val="0"/>
      <w:marBottom w:val="0"/>
      <w:divBdr>
        <w:top w:val="none" w:sz="0" w:space="0" w:color="auto"/>
        <w:left w:val="none" w:sz="0" w:space="0" w:color="auto"/>
        <w:bottom w:val="none" w:sz="0" w:space="0" w:color="auto"/>
        <w:right w:val="none" w:sz="0" w:space="0" w:color="auto"/>
      </w:divBdr>
      <w:divsChild>
        <w:div w:id="853809379">
          <w:marLeft w:val="0"/>
          <w:marRight w:val="0"/>
          <w:marTop w:val="0"/>
          <w:marBottom w:val="0"/>
          <w:divBdr>
            <w:top w:val="none" w:sz="0" w:space="0" w:color="auto"/>
            <w:left w:val="none" w:sz="0" w:space="0" w:color="auto"/>
            <w:bottom w:val="none" w:sz="0" w:space="0" w:color="auto"/>
            <w:right w:val="none" w:sz="0" w:space="0" w:color="auto"/>
          </w:divBdr>
        </w:div>
      </w:divsChild>
    </w:div>
    <w:div w:id="1450052122">
      <w:marLeft w:val="0"/>
      <w:marRight w:val="0"/>
      <w:marTop w:val="0"/>
      <w:marBottom w:val="0"/>
      <w:divBdr>
        <w:top w:val="none" w:sz="0" w:space="0" w:color="auto"/>
        <w:left w:val="none" w:sz="0" w:space="0" w:color="auto"/>
        <w:bottom w:val="none" w:sz="0" w:space="0" w:color="auto"/>
        <w:right w:val="none" w:sz="0" w:space="0" w:color="auto"/>
      </w:divBdr>
      <w:divsChild>
        <w:div w:id="1697999478">
          <w:marLeft w:val="0"/>
          <w:marRight w:val="0"/>
          <w:marTop w:val="0"/>
          <w:marBottom w:val="0"/>
          <w:divBdr>
            <w:top w:val="none" w:sz="0" w:space="0" w:color="auto"/>
            <w:left w:val="none" w:sz="0" w:space="0" w:color="auto"/>
            <w:bottom w:val="none" w:sz="0" w:space="0" w:color="auto"/>
            <w:right w:val="none" w:sz="0" w:space="0" w:color="auto"/>
          </w:divBdr>
        </w:div>
      </w:divsChild>
    </w:div>
    <w:div w:id="1450660627">
      <w:bodyDiv w:val="1"/>
      <w:marLeft w:val="0"/>
      <w:marRight w:val="0"/>
      <w:marTop w:val="0"/>
      <w:marBottom w:val="0"/>
      <w:divBdr>
        <w:top w:val="none" w:sz="0" w:space="0" w:color="auto"/>
        <w:left w:val="none" w:sz="0" w:space="0" w:color="auto"/>
        <w:bottom w:val="none" w:sz="0" w:space="0" w:color="auto"/>
        <w:right w:val="none" w:sz="0" w:space="0" w:color="auto"/>
      </w:divBdr>
    </w:div>
    <w:div w:id="1451320522">
      <w:marLeft w:val="0"/>
      <w:marRight w:val="0"/>
      <w:marTop w:val="0"/>
      <w:marBottom w:val="0"/>
      <w:divBdr>
        <w:top w:val="none" w:sz="0" w:space="0" w:color="auto"/>
        <w:left w:val="none" w:sz="0" w:space="0" w:color="auto"/>
        <w:bottom w:val="none" w:sz="0" w:space="0" w:color="auto"/>
        <w:right w:val="none" w:sz="0" w:space="0" w:color="auto"/>
      </w:divBdr>
      <w:divsChild>
        <w:div w:id="545064002">
          <w:marLeft w:val="0"/>
          <w:marRight w:val="0"/>
          <w:marTop w:val="0"/>
          <w:marBottom w:val="0"/>
          <w:divBdr>
            <w:top w:val="none" w:sz="0" w:space="0" w:color="auto"/>
            <w:left w:val="none" w:sz="0" w:space="0" w:color="auto"/>
            <w:bottom w:val="none" w:sz="0" w:space="0" w:color="auto"/>
            <w:right w:val="none" w:sz="0" w:space="0" w:color="auto"/>
          </w:divBdr>
        </w:div>
      </w:divsChild>
    </w:div>
    <w:div w:id="1451432947">
      <w:marLeft w:val="0"/>
      <w:marRight w:val="0"/>
      <w:marTop w:val="0"/>
      <w:marBottom w:val="0"/>
      <w:divBdr>
        <w:top w:val="none" w:sz="0" w:space="0" w:color="auto"/>
        <w:left w:val="none" w:sz="0" w:space="0" w:color="auto"/>
        <w:bottom w:val="none" w:sz="0" w:space="0" w:color="auto"/>
        <w:right w:val="none" w:sz="0" w:space="0" w:color="auto"/>
      </w:divBdr>
      <w:divsChild>
        <w:div w:id="1693333447">
          <w:marLeft w:val="0"/>
          <w:marRight w:val="0"/>
          <w:marTop w:val="0"/>
          <w:marBottom w:val="0"/>
          <w:divBdr>
            <w:top w:val="none" w:sz="0" w:space="0" w:color="auto"/>
            <w:left w:val="none" w:sz="0" w:space="0" w:color="auto"/>
            <w:bottom w:val="none" w:sz="0" w:space="0" w:color="auto"/>
            <w:right w:val="none" w:sz="0" w:space="0" w:color="auto"/>
          </w:divBdr>
        </w:div>
      </w:divsChild>
    </w:div>
    <w:div w:id="1451977922">
      <w:marLeft w:val="0"/>
      <w:marRight w:val="0"/>
      <w:marTop w:val="0"/>
      <w:marBottom w:val="0"/>
      <w:divBdr>
        <w:top w:val="none" w:sz="0" w:space="0" w:color="auto"/>
        <w:left w:val="none" w:sz="0" w:space="0" w:color="auto"/>
        <w:bottom w:val="none" w:sz="0" w:space="0" w:color="auto"/>
        <w:right w:val="none" w:sz="0" w:space="0" w:color="auto"/>
      </w:divBdr>
      <w:divsChild>
        <w:div w:id="1280259295">
          <w:marLeft w:val="0"/>
          <w:marRight w:val="0"/>
          <w:marTop w:val="0"/>
          <w:marBottom w:val="0"/>
          <w:divBdr>
            <w:top w:val="none" w:sz="0" w:space="0" w:color="auto"/>
            <w:left w:val="none" w:sz="0" w:space="0" w:color="auto"/>
            <w:bottom w:val="none" w:sz="0" w:space="0" w:color="auto"/>
            <w:right w:val="none" w:sz="0" w:space="0" w:color="auto"/>
          </w:divBdr>
        </w:div>
      </w:divsChild>
    </w:div>
    <w:div w:id="1452162744">
      <w:marLeft w:val="0"/>
      <w:marRight w:val="0"/>
      <w:marTop w:val="0"/>
      <w:marBottom w:val="0"/>
      <w:divBdr>
        <w:top w:val="none" w:sz="0" w:space="0" w:color="auto"/>
        <w:left w:val="none" w:sz="0" w:space="0" w:color="auto"/>
        <w:bottom w:val="none" w:sz="0" w:space="0" w:color="auto"/>
        <w:right w:val="none" w:sz="0" w:space="0" w:color="auto"/>
      </w:divBdr>
      <w:divsChild>
        <w:div w:id="696198132">
          <w:marLeft w:val="0"/>
          <w:marRight w:val="0"/>
          <w:marTop w:val="0"/>
          <w:marBottom w:val="0"/>
          <w:divBdr>
            <w:top w:val="none" w:sz="0" w:space="0" w:color="auto"/>
            <w:left w:val="none" w:sz="0" w:space="0" w:color="auto"/>
            <w:bottom w:val="none" w:sz="0" w:space="0" w:color="auto"/>
            <w:right w:val="none" w:sz="0" w:space="0" w:color="auto"/>
          </w:divBdr>
        </w:div>
      </w:divsChild>
    </w:div>
    <w:div w:id="1452626353">
      <w:marLeft w:val="0"/>
      <w:marRight w:val="0"/>
      <w:marTop w:val="0"/>
      <w:marBottom w:val="0"/>
      <w:divBdr>
        <w:top w:val="none" w:sz="0" w:space="0" w:color="auto"/>
        <w:left w:val="none" w:sz="0" w:space="0" w:color="auto"/>
        <w:bottom w:val="none" w:sz="0" w:space="0" w:color="auto"/>
        <w:right w:val="none" w:sz="0" w:space="0" w:color="auto"/>
      </w:divBdr>
      <w:divsChild>
        <w:div w:id="852383932">
          <w:marLeft w:val="0"/>
          <w:marRight w:val="0"/>
          <w:marTop w:val="0"/>
          <w:marBottom w:val="0"/>
          <w:divBdr>
            <w:top w:val="none" w:sz="0" w:space="0" w:color="auto"/>
            <w:left w:val="none" w:sz="0" w:space="0" w:color="auto"/>
            <w:bottom w:val="none" w:sz="0" w:space="0" w:color="auto"/>
            <w:right w:val="none" w:sz="0" w:space="0" w:color="auto"/>
          </w:divBdr>
        </w:div>
      </w:divsChild>
    </w:div>
    <w:div w:id="1454444736">
      <w:marLeft w:val="0"/>
      <w:marRight w:val="0"/>
      <w:marTop w:val="0"/>
      <w:marBottom w:val="0"/>
      <w:divBdr>
        <w:top w:val="none" w:sz="0" w:space="0" w:color="auto"/>
        <w:left w:val="none" w:sz="0" w:space="0" w:color="auto"/>
        <w:bottom w:val="none" w:sz="0" w:space="0" w:color="auto"/>
        <w:right w:val="none" w:sz="0" w:space="0" w:color="auto"/>
      </w:divBdr>
      <w:divsChild>
        <w:div w:id="972323320">
          <w:marLeft w:val="0"/>
          <w:marRight w:val="0"/>
          <w:marTop w:val="0"/>
          <w:marBottom w:val="0"/>
          <w:divBdr>
            <w:top w:val="none" w:sz="0" w:space="0" w:color="auto"/>
            <w:left w:val="none" w:sz="0" w:space="0" w:color="auto"/>
            <w:bottom w:val="none" w:sz="0" w:space="0" w:color="auto"/>
            <w:right w:val="none" w:sz="0" w:space="0" w:color="auto"/>
          </w:divBdr>
        </w:div>
      </w:divsChild>
    </w:div>
    <w:div w:id="1454447192">
      <w:marLeft w:val="0"/>
      <w:marRight w:val="0"/>
      <w:marTop w:val="0"/>
      <w:marBottom w:val="0"/>
      <w:divBdr>
        <w:top w:val="none" w:sz="0" w:space="0" w:color="auto"/>
        <w:left w:val="none" w:sz="0" w:space="0" w:color="auto"/>
        <w:bottom w:val="none" w:sz="0" w:space="0" w:color="auto"/>
        <w:right w:val="none" w:sz="0" w:space="0" w:color="auto"/>
      </w:divBdr>
      <w:divsChild>
        <w:div w:id="1372537499">
          <w:marLeft w:val="0"/>
          <w:marRight w:val="0"/>
          <w:marTop w:val="0"/>
          <w:marBottom w:val="0"/>
          <w:divBdr>
            <w:top w:val="none" w:sz="0" w:space="0" w:color="auto"/>
            <w:left w:val="none" w:sz="0" w:space="0" w:color="auto"/>
            <w:bottom w:val="none" w:sz="0" w:space="0" w:color="auto"/>
            <w:right w:val="none" w:sz="0" w:space="0" w:color="auto"/>
          </w:divBdr>
        </w:div>
      </w:divsChild>
    </w:div>
    <w:div w:id="1454594844">
      <w:marLeft w:val="0"/>
      <w:marRight w:val="0"/>
      <w:marTop w:val="0"/>
      <w:marBottom w:val="0"/>
      <w:divBdr>
        <w:top w:val="none" w:sz="0" w:space="0" w:color="auto"/>
        <w:left w:val="none" w:sz="0" w:space="0" w:color="auto"/>
        <w:bottom w:val="none" w:sz="0" w:space="0" w:color="auto"/>
        <w:right w:val="none" w:sz="0" w:space="0" w:color="auto"/>
      </w:divBdr>
      <w:divsChild>
        <w:div w:id="1389038131">
          <w:marLeft w:val="0"/>
          <w:marRight w:val="0"/>
          <w:marTop w:val="0"/>
          <w:marBottom w:val="0"/>
          <w:divBdr>
            <w:top w:val="none" w:sz="0" w:space="0" w:color="auto"/>
            <w:left w:val="none" w:sz="0" w:space="0" w:color="auto"/>
            <w:bottom w:val="none" w:sz="0" w:space="0" w:color="auto"/>
            <w:right w:val="none" w:sz="0" w:space="0" w:color="auto"/>
          </w:divBdr>
        </w:div>
      </w:divsChild>
    </w:div>
    <w:div w:id="1455371485">
      <w:marLeft w:val="0"/>
      <w:marRight w:val="0"/>
      <w:marTop w:val="0"/>
      <w:marBottom w:val="0"/>
      <w:divBdr>
        <w:top w:val="none" w:sz="0" w:space="0" w:color="auto"/>
        <w:left w:val="none" w:sz="0" w:space="0" w:color="auto"/>
        <w:bottom w:val="none" w:sz="0" w:space="0" w:color="auto"/>
        <w:right w:val="none" w:sz="0" w:space="0" w:color="auto"/>
      </w:divBdr>
      <w:divsChild>
        <w:div w:id="264312395">
          <w:marLeft w:val="0"/>
          <w:marRight w:val="0"/>
          <w:marTop w:val="0"/>
          <w:marBottom w:val="0"/>
          <w:divBdr>
            <w:top w:val="none" w:sz="0" w:space="0" w:color="auto"/>
            <w:left w:val="none" w:sz="0" w:space="0" w:color="auto"/>
            <w:bottom w:val="none" w:sz="0" w:space="0" w:color="auto"/>
            <w:right w:val="none" w:sz="0" w:space="0" w:color="auto"/>
          </w:divBdr>
        </w:div>
      </w:divsChild>
    </w:div>
    <w:div w:id="1456095928">
      <w:marLeft w:val="0"/>
      <w:marRight w:val="0"/>
      <w:marTop w:val="0"/>
      <w:marBottom w:val="0"/>
      <w:divBdr>
        <w:top w:val="none" w:sz="0" w:space="0" w:color="auto"/>
        <w:left w:val="none" w:sz="0" w:space="0" w:color="auto"/>
        <w:bottom w:val="none" w:sz="0" w:space="0" w:color="auto"/>
        <w:right w:val="none" w:sz="0" w:space="0" w:color="auto"/>
      </w:divBdr>
      <w:divsChild>
        <w:div w:id="1400471066">
          <w:marLeft w:val="0"/>
          <w:marRight w:val="0"/>
          <w:marTop w:val="0"/>
          <w:marBottom w:val="0"/>
          <w:divBdr>
            <w:top w:val="none" w:sz="0" w:space="0" w:color="auto"/>
            <w:left w:val="none" w:sz="0" w:space="0" w:color="auto"/>
            <w:bottom w:val="none" w:sz="0" w:space="0" w:color="auto"/>
            <w:right w:val="none" w:sz="0" w:space="0" w:color="auto"/>
          </w:divBdr>
        </w:div>
      </w:divsChild>
    </w:div>
    <w:div w:id="1456631724">
      <w:marLeft w:val="0"/>
      <w:marRight w:val="0"/>
      <w:marTop w:val="0"/>
      <w:marBottom w:val="0"/>
      <w:divBdr>
        <w:top w:val="none" w:sz="0" w:space="0" w:color="auto"/>
        <w:left w:val="none" w:sz="0" w:space="0" w:color="auto"/>
        <w:bottom w:val="none" w:sz="0" w:space="0" w:color="auto"/>
        <w:right w:val="none" w:sz="0" w:space="0" w:color="auto"/>
      </w:divBdr>
      <w:divsChild>
        <w:div w:id="1935825398">
          <w:marLeft w:val="0"/>
          <w:marRight w:val="0"/>
          <w:marTop w:val="0"/>
          <w:marBottom w:val="0"/>
          <w:divBdr>
            <w:top w:val="none" w:sz="0" w:space="0" w:color="auto"/>
            <w:left w:val="none" w:sz="0" w:space="0" w:color="auto"/>
            <w:bottom w:val="none" w:sz="0" w:space="0" w:color="auto"/>
            <w:right w:val="none" w:sz="0" w:space="0" w:color="auto"/>
          </w:divBdr>
        </w:div>
      </w:divsChild>
    </w:div>
    <w:div w:id="1457018405">
      <w:marLeft w:val="0"/>
      <w:marRight w:val="0"/>
      <w:marTop w:val="0"/>
      <w:marBottom w:val="0"/>
      <w:divBdr>
        <w:top w:val="none" w:sz="0" w:space="0" w:color="auto"/>
        <w:left w:val="none" w:sz="0" w:space="0" w:color="auto"/>
        <w:bottom w:val="none" w:sz="0" w:space="0" w:color="auto"/>
        <w:right w:val="none" w:sz="0" w:space="0" w:color="auto"/>
      </w:divBdr>
      <w:divsChild>
        <w:div w:id="237403017">
          <w:marLeft w:val="0"/>
          <w:marRight w:val="0"/>
          <w:marTop w:val="0"/>
          <w:marBottom w:val="0"/>
          <w:divBdr>
            <w:top w:val="none" w:sz="0" w:space="0" w:color="auto"/>
            <w:left w:val="none" w:sz="0" w:space="0" w:color="auto"/>
            <w:bottom w:val="none" w:sz="0" w:space="0" w:color="auto"/>
            <w:right w:val="none" w:sz="0" w:space="0" w:color="auto"/>
          </w:divBdr>
        </w:div>
      </w:divsChild>
    </w:div>
    <w:div w:id="1457261813">
      <w:marLeft w:val="0"/>
      <w:marRight w:val="0"/>
      <w:marTop w:val="0"/>
      <w:marBottom w:val="0"/>
      <w:divBdr>
        <w:top w:val="none" w:sz="0" w:space="0" w:color="auto"/>
        <w:left w:val="none" w:sz="0" w:space="0" w:color="auto"/>
        <w:bottom w:val="none" w:sz="0" w:space="0" w:color="auto"/>
        <w:right w:val="none" w:sz="0" w:space="0" w:color="auto"/>
      </w:divBdr>
      <w:divsChild>
        <w:div w:id="2088116148">
          <w:marLeft w:val="0"/>
          <w:marRight w:val="0"/>
          <w:marTop w:val="0"/>
          <w:marBottom w:val="0"/>
          <w:divBdr>
            <w:top w:val="none" w:sz="0" w:space="0" w:color="auto"/>
            <w:left w:val="none" w:sz="0" w:space="0" w:color="auto"/>
            <w:bottom w:val="none" w:sz="0" w:space="0" w:color="auto"/>
            <w:right w:val="none" w:sz="0" w:space="0" w:color="auto"/>
          </w:divBdr>
        </w:div>
      </w:divsChild>
    </w:div>
    <w:div w:id="1458142675">
      <w:marLeft w:val="0"/>
      <w:marRight w:val="0"/>
      <w:marTop w:val="0"/>
      <w:marBottom w:val="0"/>
      <w:divBdr>
        <w:top w:val="none" w:sz="0" w:space="0" w:color="auto"/>
        <w:left w:val="none" w:sz="0" w:space="0" w:color="auto"/>
        <w:bottom w:val="none" w:sz="0" w:space="0" w:color="auto"/>
        <w:right w:val="none" w:sz="0" w:space="0" w:color="auto"/>
      </w:divBdr>
      <w:divsChild>
        <w:div w:id="397364852">
          <w:marLeft w:val="0"/>
          <w:marRight w:val="0"/>
          <w:marTop w:val="0"/>
          <w:marBottom w:val="0"/>
          <w:divBdr>
            <w:top w:val="none" w:sz="0" w:space="0" w:color="auto"/>
            <w:left w:val="none" w:sz="0" w:space="0" w:color="auto"/>
            <w:bottom w:val="none" w:sz="0" w:space="0" w:color="auto"/>
            <w:right w:val="none" w:sz="0" w:space="0" w:color="auto"/>
          </w:divBdr>
        </w:div>
      </w:divsChild>
    </w:div>
    <w:div w:id="1458377431">
      <w:marLeft w:val="0"/>
      <w:marRight w:val="0"/>
      <w:marTop w:val="0"/>
      <w:marBottom w:val="0"/>
      <w:divBdr>
        <w:top w:val="none" w:sz="0" w:space="0" w:color="auto"/>
        <w:left w:val="none" w:sz="0" w:space="0" w:color="auto"/>
        <w:bottom w:val="none" w:sz="0" w:space="0" w:color="auto"/>
        <w:right w:val="none" w:sz="0" w:space="0" w:color="auto"/>
      </w:divBdr>
      <w:divsChild>
        <w:div w:id="721750789">
          <w:marLeft w:val="0"/>
          <w:marRight w:val="0"/>
          <w:marTop w:val="0"/>
          <w:marBottom w:val="0"/>
          <w:divBdr>
            <w:top w:val="none" w:sz="0" w:space="0" w:color="auto"/>
            <w:left w:val="none" w:sz="0" w:space="0" w:color="auto"/>
            <w:bottom w:val="none" w:sz="0" w:space="0" w:color="auto"/>
            <w:right w:val="none" w:sz="0" w:space="0" w:color="auto"/>
          </w:divBdr>
        </w:div>
      </w:divsChild>
    </w:div>
    <w:div w:id="1458404412">
      <w:marLeft w:val="0"/>
      <w:marRight w:val="0"/>
      <w:marTop w:val="0"/>
      <w:marBottom w:val="0"/>
      <w:divBdr>
        <w:top w:val="none" w:sz="0" w:space="0" w:color="auto"/>
        <w:left w:val="none" w:sz="0" w:space="0" w:color="auto"/>
        <w:bottom w:val="none" w:sz="0" w:space="0" w:color="auto"/>
        <w:right w:val="none" w:sz="0" w:space="0" w:color="auto"/>
      </w:divBdr>
      <w:divsChild>
        <w:div w:id="770246462">
          <w:marLeft w:val="0"/>
          <w:marRight w:val="0"/>
          <w:marTop w:val="0"/>
          <w:marBottom w:val="0"/>
          <w:divBdr>
            <w:top w:val="none" w:sz="0" w:space="0" w:color="auto"/>
            <w:left w:val="none" w:sz="0" w:space="0" w:color="auto"/>
            <w:bottom w:val="none" w:sz="0" w:space="0" w:color="auto"/>
            <w:right w:val="none" w:sz="0" w:space="0" w:color="auto"/>
          </w:divBdr>
        </w:div>
      </w:divsChild>
    </w:div>
    <w:div w:id="1458647978">
      <w:bodyDiv w:val="1"/>
      <w:marLeft w:val="0"/>
      <w:marRight w:val="0"/>
      <w:marTop w:val="0"/>
      <w:marBottom w:val="0"/>
      <w:divBdr>
        <w:top w:val="none" w:sz="0" w:space="0" w:color="auto"/>
        <w:left w:val="none" w:sz="0" w:space="0" w:color="auto"/>
        <w:bottom w:val="none" w:sz="0" w:space="0" w:color="auto"/>
        <w:right w:val="none" w:sz="0" w:space="0" w:color="auto"/>
      </w:divBdr>
    </w:div>
    <w:div w:id="1459638915">
      <w:marLeft w:val="0"/>
      <w:marRight w:val="0"/>
      <w:marTop w:val="0"/>
      <w:marBottom w:val="0"/>
      <w:divBdr>
        <w:top w:val="none" w:sz="0" w:space="0" w:color="auto"/>
        <w:left w:val="none" w:sz="0" w:space="0" w:color="auto"/>
        <w:bottom w:val="none" w:sz="0" w:space="0" w:color="auto"/>
        <w:right w:val="none" w:sz="0" w:space="0" w:color="auto"/>
      </w:divBdr>
      <w:divsChild>
        <w:div w:id="106050776">
          <w:marLeft w:val="0"/>
          <w:marRight w:val="0"/>
          <w:marTop w:val="0"/>
          <w:marBottom w:val="0"/>
          <w:divBdr>
            <w:top w:val="none" w:sz="0" w:space="0" w:color="auto"/>
            <w:left w:val="none" w:sz="0" w:space="0" w:color="auto"/>
            <w:bottom w:val="none" w:sz="0" w:space="0" w:color="auto"/>
            <w:right w:val="none" w:sz="0" w:space="0" w:color="auto"/>
          </w:divBdr>
        </w:div>
      </w:divsChild>
    </w:div>
    <w:div w:id="1460371276">
      <w:marLeft w:val="0"/>
      <w:marRight w:val="0"/>
      <w:marTop w:val="0"/>
      <w:marBottom w:val="0"/>
      <w:divBdr>
        <w:top w:val="none" w:sz="0" w:space="0" w:color="auto"/>
        <w:left w:val="none" w:sz="0" w:space="0" w:color="auto"/>
        <w:bottom w:val="none" w:sz="0" w:space="0" w:color="auto"/>
        <w:right w:val="none" w:sz="0" w:space="0" w:color="auto"/>
      </w:divBdr>
      <w:divsChild>
        <w:div w:id="688869844">
          <w:marLeft w:val="0"/>
          <w:marRight w:val="0"/>
          <w:marTop w:val="0"/>
          <w:marBottom w:val="0"/>
          <w:divBdr>
            <w:top w:val="none" w:sz="0" w:space="0" w:color="auto"/>
            <w:left w:val="none" w:sz="0" w:space="0" w:color="auto"/>
            <w:bottom w:val="none" w:sz="0" w:space="0" w:color="auto"/>
            <w:right w:val="none" w:sz="0" w:space="0" w:color="auto"/>
          </w:divBdr>
        </w:div>
      </w:divsChild>
    </w:div>
    <w:div w:id="1461219531">
      <w:marLeft w:val="0"/>
      <w:marRight w:val="0"/>
      <w:marTop w:val="0"/>
      <w:marBottom w:val="0"/>
      <w:divBdr>
        <w:top w:val="none" w:sz="0" w:space="0" w:color="auto"/>
        <w:left w:val="none" w:sz="0" w:space="0" w:color="auto"/>
        <w:bottom w:val="none" w:sz="0" w:space="0" w:color="auto"/>
        <w:right w:val="none" w:sz="0" w:space="0" w:color="auto"/>
      </w:divBdr>
      <w:divsChild>
        <w:div w:id="484473970">
          <w:marLeft w:val="0"/>
          <w:marRight w:val="0"/>
          <w:marTop w:val="0"/>
          <w:marBottom w:val="0"/>
          <w:divBdr>
            <w:top w:val="none" w:sz="0" w:space="0" w:color="auto"/>
            <w:left w:val="none" w:sz="0" w:space="0" w:color="auto"/>
            <w:bottom w:val="none" w:sz="0" w:space="0" w:color="auto"/>
            <w:right w:val="none" w:sz="0" w:space="0" w:color="auto"/>
          </w:divBdr>
        </w:div>
      </w:divsChild>
    </w:div>
    <w:div w:id="1462069335">
      <w:bodyDiv w:val="1"/>
      <w:marLeft w:val="0"/>
      <w:marRight w:val="0"/>
      <w:marTop w:val="0"/>
      <w:marBottom w:val="0"/>
      <w:divBdr>
        <w:top w:val="none" w:sz="0" w:space="0" w:color="auto"/>
        <w:left w:val="none" w:sz="0" w:space="0" w:color="auto"/>
        <w:bottom w:val="none" w:sz="0" w:space="0" w:color="auto"/>
        <w:right w:val="none" w:sz="0" w:space="0" w:color="auto"/>
      </w:divBdr>
    </w:div>
    <w:div w:id="1462306706">
      <w:marLeft w:val="0"/>
      <w:marRight w:val="0"/>
      <w:marTop w:val="0"/>
      <w:marBottom w:val="0"/>
      <w:divBdr>
        <w:top w:val="none" w:sz="0" w:space="0" w:color="auto"/>
        <w:left w:val="none" w:sz="0" w:space="0" w:color="auto"/>
        <w:bottom w:val="none" w:sz="0" w:space="0" w:color="auto"/>
        <w:right w:val="none" w:sz="0" w:space="0" w:color="auto"/>
      </w:divBdr>
      <w:divsChild>
        <w:div w:id="929388913">
          <w:marLeft w:val="0"/>
          <w:marRight w:val="0"/>
          <w:marTop w:val="0"/>
          <w:marBottom w:val="0"/>
          <w:divBdr>
            <w:top w:val="none" w:sz="0" w:space="0" w:color="auto"/>
            <w:left w:val="none" w:sz="0" w:space="0" w:color="auto"/>
            <w:bottom w:val="none" w:sz="0" w:space="0" w:color="auto"/>
            <w:right w:val="none" w:sz="0" w:space="0" w:color="auto"/>
          </w:divBdr>
        </w:div>
      </w:divsChild>
    </w:div>
    <w:div w:id="1462502522">
      <w:bodyDiv w:val="1"/>
      <w:marLeft w:val="0"/>
      <w:marRight w:val="0"/>
      <w:marTop w:val="0"/>
      <w:marBottom w:val="0"/>
      <w:divBdr>
        <w:top w:val="none" w:sz="0" w:space="0" w:color="auto"/>
        <w:left w:val="none" w:sz="0" w:space="0" w:color="auto"/>
        <w:bottom w:val="none" w:sz="0" w:space="0" w:color="auto"/>
        <w:right w:val="none" w:sz="0" w:space="0" w:color="auto"/>
      </w:divBdr>
    </w:div>
    <w:div w:id="1463884311">
      <w:marLeft w:val="0"/>
      <w:marRight w:val="0"/>
      <w:marTop w:val="0"/>
      <w:marBottom w:val="0"/>
      <w:divBdr>
        <w:top w:val="none" w:sz="0" w:space="0" w:color="auto"/>
        <w:left w:val="none" w:sz="0" w:space="0" w:color="auto"/>
        <w:bottom w:val="none" w:sz="0" w:space="0" w:color="auto"/>
        <w:right w:val="none" w:sz="0" w:space="0" w:color="auto"/>
      </w:divBdr>
      <w:divsChild>
        <w:div w:id="376857269">
          <w:marLeft w:val="0"/>
          <w:marRight w:val="0"/>
          <w:marTop w:val="0"/>
          <w:marBottom w:val="0"/>
          <w:divBdr>
            <w:top w:val="none" w:sz="0" w:space="0" w:color="auto"/>
            <w:left w:val="none" w:sz="0" w:space="0" w:color="auto"/>
            <w:bottom w:val="none" w:sz="0" w:space="0" w:color="auto"/>
            <w:right w:val="none" w:sz="0" w:space="0" w:color="auto"/>
          </w:divBdr>
        </w:div>
      </w:divsChild>
    </w:div>
    <w:div w:id="1465537540">
      <w:marLeft w:val="0"/>
      <w:marRight w:val="0"/>
      <w:marTop w:val="0"/>
      <w:marBottom w:val="0"/>
      <w:divBdr>
        <w:top w:val="none" w:sz="0" w:space="0" w:color="auto"/>
        <w:left w:val="none" w:sz="0" w:space="0" w:color="auto"/>
        <w:bottom w:val="none" w:sz="0" w:space="0" w:color="auto"/>
        <w:right w:val="none" w:sz="0" w:space="0" w:color="auto"/>
      </w:divBdr>
      <w:divsChild>
        <w:div w:id="1415664244">
          <w:marLeft w:val="0"/>
          <w:marRight w:val="0"/>
          <w:marTop w:val="0"/>
          <w:marBottom w:val="0"/>
          <w:divBdr>
            <w:top w:val="none" w:sz="0" w:space="0" w:color="auto"/>
            <w:left w:val="none" w:sz="0" w:space="0" w:color="auto"/>
            <w:bottom w:val="none" w:sz="0" w:space="0" w:color="auto"/>
            <w:right w:val="none" w:sz="0" w:space="0" w:color="auto"/>
          </w:divBdr>
        </w:div>
      </w:divsChild>
    </w:div>
    <w:div w:id="1465537583">
      <w:bodyDiv w:val="1"/>
      <w:marLeft w:val="0"/>
      <w:marRight w:val="0"/>
      <w:marTop w:val="0"/>
      <w:marBottom w:val="0"/>
      <w:divBdr>
        <w:top w:val="none" w:sz="0" w:space="0" w:color="auto"/>
        <w:left w:val="none" w:sz="0" w:space="0" w:color="auto"/>
        <w:bottom w:val="none" w:sz="0" w:space="0" w:color="auto"/>
        <w:right w:val="none" w:sz="0" w:space="0" w:color="auto"/>
      </w:divBdr>
    </w:div>
    <w:div w:id="1465538846">
      <w:marLeft w:val="0"/>
      <w:marRight w:val="0"/>
      <w:marTop w:val="0"/>
      <w:marBottom w:val="0"/>
      <w:divBdr>
        <w:top w:val="none" w:sz="0" w:space="0" w:color="auto"/>
        <w:left w:val="none" w:sz="0" w:space="0" w:color="auto"/>
        <w:bottom w:val="none" w:sz="0" w:space="0" w:color="auto"/>
        <w:right w:val="none" w:sz="0" w:space="0" w:color="auto"/>
      </w:divBdr>
      <w:divsChild>
        <w:div w:id="399669993">
          <w:marLeft w:val="0"/>
          <w:marRight w:val="0"/>
          <w:marTop w:val="0"/>
          <w:marBottom w:val="0"/>
          <w:divBdr>
            <w:top w:val="none" w:sz="0" w:space="0" w:color="auto"/>
            <w:left w:val="none" w:sz="0" w:space="0" w:color="auto"/>
            <w:bottom w:val="none" w:sz="0" w:space="0" w:color="auto"/>
            <w:right w:val="none" w:sz="0" w:space="0" w:color="auto"/>
          </w:divBdr>
        </w:div>
      </w:divsChild>
    </w:div>
    <w:div w:id="1467157667">
      <w:marLeft w:val="0"/>
      <w:marRight w:val="0"/>
      <w:marTop w:val="0"/>
      <w:marBottom w:val="0"/>
      <w:divBdr>
        <w:top w:val="none" w:sz="0" w:space="0" w:color="auto"/>
        <w:left w:val="none" w:sz="0" w:space="0" w:color="auto"/>
        <w:bottom w:val="none" w:sz="0" w:space="0" w:color="auto"/>
        <w:right w:val="none" w:sz="0" w:space="0" w:color="auto"/>
      </w:divBdr>
      <w:divsChild>
        <w:div w:id="2044013566">
          <w:marLeft w:val="0"/>
          <w:marRight w:val="0"/>
          <w:marTop w:val="0"/>
          <w:marBottom w:val="0"/>
          <w:divBdr>
            <w:top w:val="none" w:sz="0" w:space="0" w:color="auto"/>
            <w:left w:val="none" w:sz="0" w:space="0" w:color="auto"/>
            <w:bottom w:val="none" w:sz="0" w:space="0" w:color="auto"/>
            <w:right w:val="none" w:sz="0" w:space="0" w:color="auto"/>
          </w:divBdr>
        </w:div>
      </w:divsChild>
    </w:div>
    <w:div w:id="1467509140">
      <w:marLeft w:val="0"/>
      <w:marRight w:val="0"/>
      <w:marTop w:val="0"/>
      <w:marBottom w:val="0"/>
      <w:divBdr>
        <w:top w:val="none" w:sz="0" w:space="0" w:color="auto"/>
        <w:left w:val="none" w:sz="0" w:space="0" w:color="auto"/>
        <w:bottom w:val="none" w:sz="0" w:space="0" w:color="auto"/>
        <w:right w:val="none" w:sz="0" w:space="0" w:color="auto"/>
      </w:divBdr>
      <w:divsChild>
        <w:div w:id="1795172841">
          <w:marLeft w:val="0"/>
          <w:marRight w:val="0"/>
          <w:marTop w:val="0"/>
          <w:marBottom w:val="0"/>
          <w:divBdr>
            <w:top w:val="none" w:sz="0" w:space="0" w:color="auto"/>
            <w:left w:val="none" w:sz="0" w:space="0" w:color="auto"/>
            <w:bottom w:val="none" w:sz="0" w:space="0" w:color="auto"/>
            <w:right w:val="none" w:sz="0" w:space="0" w:color="auto"/>
          </w:divBdr>
        </w:div>
      </w:divsChild>
    </w:div>
    <w:div w:id="1468084925">
      <w:marLeft w:val="0"/>
      <w:marRight w:val="0"/>
      <w:marTop w:val="0"/>
      <w:marBottom w:val="0"/>
      <w:divBdr>
        <w:top w:val="none" w:sz="0" w:space="0" w:color="auto"/>
        <w:left w:val="none" w:sz="0" w:space="0" w:color="auto"/>
        <w:bottom w:val="none" w:sz="0" w:space="0" w:color="auto"/>
        <w:right w:val="none" w:sz="0" w:space="0" w:color="auto"/>
      </w:divBdr>
      <w:divsChild>
        <w:div w:id="2022852572">
          <w:marLeft w:val="0"/>
          <w:marRight w:val="0"/>
          <w:marTop w:val="0"/>
          <w:marBottom w:val="0"/>
          <w:divBdr>
            <w:top w:val="none" w:sz="0" w:space="0" w:color="auto"/>
            <w:left w:val="none" w:sz="0" w:space="0" w:color="auto"/>
            <w:bottom w:val="none" w:sz="0" w:space="0" w:color="auto"/>
            <w:right w:val="none" w:sz="0" w:space="0" w:color="auto"/>
          </w:divBdr>
        </w:div>
      </w:divsChild>
    </w:div>
    <w:div w:id="1468205902">
      <w:bodyDiv w:val="1"/>
      <w:marLeft w:val="0"/>
      <w:marRight w:val="0"/>
      <w:marTop w:val="0"/>
      <w:marBottom w:val="0"/>
      <w:divBdr>
        <w:top w:val="none" w:sz="0" w:space="0" w:color="auto"/>
        <w:left w:val="none" w:sz="0" w:space="0" w:color="auto"/>
        <w:bottom w:val="none" w:sz="0" w:space="0" w:color="auto"/>
        <w:right w:val="none" w:sz="0" w:space="0" w:color="auto"/>
      </w:divBdr>
    </w:div>
    <w:div w:id="1468546248">
      <w:bodyDiv w:val="1"/>
      <w:marLeft w:val="0"/>
      <w:marRight w:val="0"/>
      <w:marTop w:val="0"/>
      <w:marBottom w:val="0"/>
      <w:divBdr>
        <w:top w:val="none" w:sz="0" w:space="0" w:color="auto"/>
        <w:left w:val="none" w:sz="0" w:space="0" w:color="auto"/>
        <w:bottom w:val="none" w:sz="0" w:space="0" w:color="auto"/>
        <w:right w:val="none" w:sz="0" w:space="0" w:color="auto"/>
      </w:divBdr>
    </w:div>
    <w:div w:id="1469587091">
      <w:marLeft w:val="0"/>
      <w:marRight w:val="0"/>
      <w:marTop w:val="0"/>
      <w:marBottom w:val="0"/>
      <w:divBdr>
        <w:top w:val="none" w:sz="0" w:space="0" w:color="auto"/>
        <w:left w:val="none" w:sz="0" w:space="0" w:color="auto"/>
        <w:bottom w:val="none" w:sz="0" w:space="0" w:color="auto"/>
        <w:right w:val="none" w:sz="0" w:space="0" w:color="auto"/>
      </w:divBdr>
      <w:divsChild>
        <w:div w:id="1917283955">
          <w:marLeft w:val="0"/>
          <w:marRight w:val="0"/>
          <w:marTop w:val="0"/>
          <w:marBottom w:val="0"/>
          <w:divBdr>
            <w:top w:val="none" w:sz="0" w:space="0" w:color="auto"/>
            <w:left w:val="none" w:sz="0" w:space="0" w:color="auto"/>
            <w:bottom w:val="none" w:sz="0" w:space="0" w:color="auto"/>
            <w:right w:val="none" w:sz="0" w:space="0" w:color="auto"/>
          </w:divBdr>
        </w:div>
      </w:divsChild>
    </w:div>
    <w:div w:id="1469857225">
      <w:marLeft w:val="0"/>
      <w:marRight w:val="0"/>
      <w:marTop w:val="0"/>
      <w:marBottom w:val="0"/>
      <w:divBdr>
        <w:top w:val="none" w:sz="0" w:space="0" w:color="auto"/>
        <w:left w:val="none" w:sz="0" w:space="0" w:color="auto"/>
        <w:bottom w:val="none" w:sz="0" w:space="0" w:color="auto"/>
        <w:right w:val="none" w:sz="0" w:space="0" w:color="auto"/>
      </w:divBdr>
      <w:divsChild>
        <w:div w:id="43339030">
          <w:marLeft w:val="0"/>
          <w:marRight w:val="0"/>
          <w:marTop w:val="0"/>
          <w:marBottom w:val="0"/>
          <w:divBdr>
            <w:top w:val="none" w:sz="0" w:space="0" w:color="auto"/>
            <w:left w:val="none" w:sz="0" w:space="0" w:color="auto"/>
            <w:bottom w:val="none" w:sz="0" w:space="0" w:color="auto"/>
            <w:right w:val="none" w:sz="0" w:space="0" w:color="auto"/>
          </w:divBdr>
        </w:div>
      </w:divsChild>
    </w:div>
    <w:div w:id="1469978068">
      <w:marLeft w:val="0"/>
      <w:marRight w:val="0"/>
      <w:marTop w:val="0"/>
      <w:marBottom w:val="0"/>
      <w:divBdr>
        <w:top w:val="none" w:sz="0" w:space="0" w:color="auto"/>
        <w:left w:val="none" w:sz="0" w:space="0" w:color="auto"/>
        <w:bottom w:val="none" w:sz="0" w:space="0" w:color="auto"/>
        <w:right w:val="none" w:sz="0" w:space="0" w:color="auto"/>
      </w:divBdr>
      <w:divsChild>
        <w:div w:id="1188714755">
          <w:marLeft w:val="0"/>
          <w:marRight w:val="0"/>
          <w:marTop w:val="0"/>
          <w:marBottom w:val="0"/>
          <w:divBdr>
            <w:top w:val="none" w:sz="0" w:space="0" w:color="auto"/>
            <w:left w:val="none" w:sz="0" w:space="0" w:color="auto"/>
            <w:bottom w:val="none" w:sz="0" w:space="0" w:color="auto"/>
            <w:right w:val="none" w:sz="0" w:space="0" w:color="auto"/>
          </w:divBdr>
        </w:div>
      </w:divsChild>
    </w:div>
    <w:div w:id="1469980346">
      <w:marLeft w:val="0"/>
      <w:marRight w:val="0"/>
      <w:marTop w:val="0"/>
      <w:marBottom w:val="0"/>
      <w:divBdr>
        <w:top w:val="none" w:sz="0" w:space="0" w:color="auto"/>
        <w:left w:val="none" w:sz="0" w:space="0" w:color="auto"/>
        <w:bottom w:val="none" w:sz="0" w:space="0" w:color="auto"/>
        <w:right w:val="none" w:sz="0" w:space="0" w:color="auto"/>
      </w:divBdr>
      <w:divsChild>
        <w:div w:id="451943318">
          <w:marLeft w:val="0"/>
          <w:marRight w:val="0"/>
          <w:marTop w:val="0"/>
          <w:marBottom w:val="0"/>
          <w:divBdr>
            <w:top w:val="none" w:sz="0" w:space="0" w:color="auto"/>
            <w:left w:val="none" w:sz="0" w:space="0" w:color="auto"/>
            <w:bottom w:val="none" w:sz="0" w:space="0" w:color="auto"/>
            <w:right w:val="none" w:sz="0" w:space="0" w:color="auto"/>
          </w:divBdr>
        </w:div>
      </w:divsChild>
    </w:div>
    <w:div w:id="1471556753">
      <w:marLeft w:val="0"/>
      <w:marRight w:val="0"/>
      <w:marTop w:val="0"/>
      <w:marBottom w:val="0"/>
      <w:divBdr>
        <w:top w:val="none" w:sz="0" w:space="0" w:color="auto"/>
        <w:left w:val="none" w:sz="0" w:space="0" w:color="auto"/>
        <w:bottom w:val="none" w:sz="0" w:space="0" w:color="auto"/>
        <w:right w:val="none" w:sz="0" w:space="0" w:color="auto"/>
      </w:divBdr>
      <w:divsChild>
        <w:div w:id="1957979495">
          <w:marLeft w:val="0"/>
          <w:marRight w:val="0"/>
          <w:marTop w:val="0"/>
          <w:marBottom w:val="0"/>
          <w:divBdr>
            <w:top w:val="none" w:sz="0" w:space="0" w:color="auto"/>
            <w:left w:val="none" w:sz="0" w:space="0" w:color="auto"/>
            <w:bottom w:val="none" w:sz="0" w:space="0" w:color="auto"/>
            <w:right w:val="none" w:sz="0" w:space="0" w:color="auto"/>
          </w:divBdr>
        </w:div>
      </w:divsChild>
    </w:div>
    <w:div w:id="1472014232">
      <w:marLeft w:val="0"/>
      <w:marRight w:val="0"/>
      <w:marTop w:val="0"/>
      <w:marBottom w:val="0"/>
      <w:divBdr>
        <w:top w:val="none" w:sz="0" w:space="0" w:color="auto"/>
        <w:left w:val="none" w:sz="0" w:space="0" w:color="auto"/>
        <w:bottom w:val="none" w:sz="0" w:space="0" w:color="auto"/>
        <w:right w:val="none" w:sz="0" w:space="0" w:color="auto"/>
      </w:divBdr>
      <w:divsChild>
        <w:div w:id="539786044">
          <w:marLeft w:val="0"/>
          <w:marRight w:val="0"/>
          <w:marTop w:val="0"/>
          <w:marBottom w:val="0"/>
          <w:divBdr>
            <w:top w:val="none" w:sz="0" w:space="0" w:color="auto"/>
            <w:left w:val="none" w:sz="0" w:space="0" w:color="auto"/>
            <w:bottom w:val="none" w:sz="0" w:space="0" w:color="auto"/>
            <w:right w:val="none" w:sz="0" w:space="0" w:color="auto"/>
          </w:divBdr>
        </w:div>
      </w:divsChild>
    </w:div>
    <w:div w:id="1472865555">
      <w:marLeft w:val="0"/>
      <w:marRight w:val="0"/>
      <w:marTop w:val="0"/>
      <w:marBottom w:val="0"/>
      <w:divBdr>
        <w:top w:val="none" w:sz="0" w:space="0" w:color="auto"/>
        <w:left w:val="none" w:sz="0" w:space="0" w:color="auto"/>
        <w:bottom w:val="none" w:sz="0" w:space="0" w:color="auto"/>
        <w:right w:val="none" w:sz="0" w:space="0" w:color="auto"/>
      </w:divBdr>
      <w:divsChild>
        <w:div w:id="1789204594">
          <w:marLeft w:val="0"/>
          <w:marRight w:val="0"/>
          <w:marTop w:val="0"/>
          <w:marBottom w:val="0"/>
          <w:divBdr>
            <w:top w:val="none" w:sz="0" w:space="0" w:color="auto"/>
            <w:left w:val="none" w:sz="0" w:space="0" w:color="auto"/>
            <w:bottom w:val="none" w:sz="0" w:space="0" w:color="auto"/>
            <w:right w:val="none" w:sz="0" w:space="0" w:color="auto"/>
          </w:divBdr>
        </w:div>
      </w:divsChild>
    </w:div>
    <w:div w:id="1473671166">
      <w:marLeft w:val="0"/>
      <w:marRight w:val="0"/>
      <w:marTop w:val="0"/>
      <w:marBottom w:val="0"/>
      <w:divBdr>
        <w:top w:val="none" w:sz="0" w:space="0" w:color="auto"/>
        <w:left w:val="none" w:sz="0" w:space="0" w:color="auto"/>
        <w:bottom w:val="none" w:sz="0" w:space="0" w:color="auto"/>
        <w:right w:val="none" w:sz="0" w:space="0" w:color="auto"/>
      </w:divBdr>
      <w:divsChild>
        <w:div w:id="1345933857">
          <w:marLeft w:val="0"/>
          <w:marRight w:val="0"/>
          <w:marTop w:val="0"/>
          <w:marBottom w:val="0"/>
          <w:divBdr>
            <w:top w:val="none" w:sz="0" w:space="0" w:color="auto"/>
            <w:left w:val="none" w:sz="0" w:space="0" w:color="auto"/>
            <w:bottom w:val="none" w:sz="0" w:space="0" w:color="auto"/>
            <w:right w:val="none" w:sz="0" w:space="0" w:color="auto"/>
          </w:divBdr>
        </w:div>
      </w:divsChild>
    </w:div>
    <w:div w:id="1473862767">
      <w:marLeft w:val="0"/>
      <w:marRight w:val="0"/>
      <w:marTop w:val="0"/>
      <w:marBottom w:val="0"/>
      <w:divBdr>
        <w:top w:val="none" w:sz="0" w:space="0" w:color="auto"/>
        <w:left w:val="none" w:sz="0" w:space="0" w:color="auto"/>
        <w:bottom w:val="none" w:sz="0" w:space="0" w:color="auto"/>
        <w:right w:val="none" w:sz="0" w:space="0" w:color="auto"/>
      </w:divBdr>
      <w:divsChild>
        <w:div w:id="644243872">
          <w:marLeft w:val="0"/>
          <w:marRight w:val="0"/>
          <w:marTop w:val="0"/>
          <w:marBottom w:val="0"/>
          <w:divBdr>
            <w:top w:val="none" w:sz="0" w:space="0" w:color="auto"/>
            <w:left w:val="none" w:sz="0" w:space="0" w:color="auto"/>
            <w:bottom w:val="none" w:sz="0" w:space="0" w:color="auto"/>
            <w:right w:val="none" w:sz="0" w:space="0" w:color="auto"/>
          </w:divBdr>
        </w:div>
      </w:divsChild>
    </w:div>
    <w:div w:id="1473908250">
      <w:marLeft w:val="0"/>
      <w:marRight w:val="0"/>
      <w:marTop w:val="0"/>
      <w:marBottom w:val="0"/>
      <w:divBdr>
        <w:top w:val="none" w:sz="0" w:space="0" w:color="auto"/>
        <w:left w:val="none" w:sz="0" w:space="0" w:color="auto"/>
        <w:bottom w:val="none" w:sz="0" w:space="0" w:color="auto"/>
        <w:right w:val="none" w:sz="0" w:space="0" w:color="auto"/>
      </w:divBdr>
      <w:divsChild>
        <w:div w:id="962812950">
          <w:marLeft w:val="0"/>
          <w:marRight w:val="0"/>
          <w:marTop w:val="0"/>
          <w:marBottom w:val="0"/>
          <w:divBdr>
            <w:top w:val="none" w:sz="0" w:space="0" w:color="auto"/>
            <w:left w:val="none" w:sz="0" w:space="0" w:color="auto"/>
            <w:bottom w:val="none" w:sz="0" w:space="0" w:color="auto"/>
            <w:right w:val="none" w:sz="0" w:space="0" w:color="auto"/>
          </w:divBdr>
        </w:div>
      </w:divsChild>
    </w:div>
    <w:div w:id="1474298970">
      <w:marLeft w:val="0"/>
      <w:marRight w:val="0"/>
      <w:marTop w:val="0"/>
      <w:marBottom w:val="0"/>
      <w:divBdr>
        <w:top w:val="none" w:sz="0" w:space="0" w:color="auto"/>
        <w:left w:val="none" w:sz="0" w:space="0" w:color="auto"/>
        <w:bottom w:val="none" w:sz="0" w:space="0" w:color="auto"/>
        <w:right w:val="none" w:sz="0" w:space="0" w:color="auto"/>
      </w:divBdr>
      <w:divsChild>
        <w:div w:id="675350884">
          <w:marLeft w:val="0"/>
          <w:marRight w:val="0"/>
          <w:marTop w:val="0"/>
          <w:marBottom w:val="0"/>
          <w:divBdr>
            <w:top w:val="none" w:sz="0" w:space="0" w:color="auto"/>
            <w:left w:val="none" w:sz="0" w:space="0" w:color="auto"/>
            <w:bottom w:val="none" w:sz="0" w:space="0" w:color="auto"/>
            <w:right w:val="none" w:sz="0" w:space="0" w:color="auto"/>
          </w:divBdr>
        </w:div>
      </w:divsChild>
    </w:div>
    <w:div w:id="1475561339">
      <w:marLeft w:val="0"/>
      <w:marRight w:val="0"/>
      <w:marTop w:val="0"/>
      <w:marBottom w:val="0"/>
      <w:divBdr>
        <w:top w:val="none" w:sz="0" w:space="0" w:color="auto"/>
        <w:left w:val="none" w:sz="0" w:space="0" w:color="auto"/>
        <w:bottom w:val="none" w:sz="0" w:space="0" w:color="auto"/>
        <w:right w:val="none" w:sz="0" w:space="0" w:color="auto"/>
      </w:divBdr>
      <w:divsChild>
        <w:div w:id="1969579891">
          <w:marLeft w:val="0"/>
          <w:marRight w:val="0"/>
          <w:marTop w:val="0"/>
          <w:marBottom w:val="0"/>
          <w:divBdr>
            <w:top w:val="none" w:sz="0" w:space="0" w:color="auto"/>
            <w:left w:val="none" w:sz="0" w:space="0" w:color="auto"/>
            <w:bottom w:val="none" w:sz="0" w:space="0" w:color="auto"/>
            <w:right w:val="none" w:sz="0" w:space="0" w:color="auto"/>
          </w:divBdr>
        </w:div>
      </w:divsChild>
    </w:div>
    <w:div w:id="1475752003">
      <w:bodyDiv w:val="1"/>
      <w:marLeft w:val="0"/>
      <w:marRight w:val="0"/>
      <w:marTop w:val="0"/>
      <w:marBottom w:val="0"/>
      <w:divBdr>
        <w:top w:val="none" w:sz="0" w:space="0" w:color="auto"/>
        <w:left w:val="none" w:sz="0" w:space="0" w:color="auto"/>
        <w:bottom w:val="none" w:sz="0" w:space="0" w:color="auto"/>
        <w:right w:val="none" w:sz="0" w:space="0" w:color="auto"/>
      </w:divBdr>
    </w:div>
    <w:div w:id="1475875257">
      <w:marLeft w:val="0"/>
      <w:marRight w:val="0"/>
      <w:marTop w:val="0"/>
      <w:marBottom w:val="0"/>
      <w:divBdr>
        <w:top w:val="none" w:sz="0" w:space="0" w:color="auto"/>
        <w:left w:val="none" w:sz="0" w:space="0" w:color="auto"/>
        <w:bottom w:val="none" w:sz="0" w:space="0" w:color="auto"/>
        <w:right w:val="none" w:sz="0" w:space="0" w:color="auto"/>
      </w:divBdr>
    </w:div>
    <w:div w:id="1477141725">
      <w:marLeft w:val="0"/>
      <w:marRight w:val="0"/>
      <w:marTop w:val="0"/>
      <w:marBottom w:val="0"/>
      <w:divBdr>
        <w:top w:val="none" w:sz="0" w:space="0" w:color="auto"/>
        <w:left w:val="none" w:sz="0" w:space="0" w:color="auto"/>
        <w:bottom w:val="none" w:sz="0" w:space="0" w:color="auto"/>
        <w:right w:val="none" w:sz="0" w:space="0" w:color="auto"/>
      </w:divBdr>
      <w:divsChild>
        <w:div w:id="1869952356">
          <w:marLeft w:val="0"/>
          <w:marRight w:val="0"/>
          <w:marTop w:val="0"/>
          <w:marBottom w:val="0"/>
          <w:divBdr>
            <w:top w:val="none" w:sz="0" w:space="0" w:color="auto"/>
            <w:left w:val="none" w:sz="0" w:space="0" w:color="auto"/>
            <w:bottom w:val="none" w:sz="0" w:space="0" w:color="auto"/>
            <w:right w:val="none" w:sz="0" w:space="0" w:color="auto"/>
          </w:divBdr>
        </w:div>
      </w:divsChild>
    </w:div>
    <w:div w:id="1477449209">
      <w:marLeft w:val="0"/>
      <w:marRight w:val="0"/>
      <w:marTop w:val="0"/>
      <w:marBottom w:val="0"/>
      <w:divBdr>
        <w:top w:val="none" w:sz="0" w:space="0" w:color="auto"/>
        <w:left w:val="none" w:sz="0" w:space="0" w:color="auto"/>
        <w:bottom w:val="none" w:sz="0" w:space="0" w:color="auto"/>
        <w:right w:val="none" w:sz="0" w:space="0" w:color="auto"/>
      </w:divBdr>
      <w:divsChild>
        <w:div w:id="2120567916">
          <w:marLeft w:val="0"/>
          <w:marRight w:val="0"/>
          <w:marTop w:val="0"/>
          <w:marBottom w:val="0"/>
          <w:divBdr>
            <w:top w:val="none" w:sz="0" w:space="0" w:color="auto"/>
            <w:left w:val="none" w:sz="0" w:space="0" w:color="auto"/>
            <w:bottom w:val="none" w:sz="0" w:space="0" w:color="auto"/>
            <w:right w:val="none" w:sz="0" w:space="0" w:color="auto"/>
          </w:divBdr>
        </w:div>
      </w:divsChild>
    </w:div>
    <w:div w:id="1477721185">
      <w:bodyDiv w:val="1"/>
      <w:marLeft w:val="0"/>
      <w:marRight w:val="0"/>
      <w:marTop w:val="0"/>
      <w:marBottom w:val="0"/>
      <w:divBdr>
        <w:top w:val="none" w:sz="0" w:space="0" w:color="auto"/>
        <w:left w:val="none" w:sz="0" w:space="0" w:color="auto"/>
        <w:bottom w:val="none" w:sz="0" w:space="0" w:color="auto"/>
        <w:right w:val="none" w:sz="0" w:space="0" w:color="auto"/>
      </w:divBdr>
    </w:div>
    <w:div w:id="1477723999">
      <w:marLeft w:val="0"/>
      <w:marRight w:val="0"/>
      <w:marTop w:val="0"/>
      <w:marBottom w:val="0"/>
      <w:divBdr>
        <w:top w:val="none" w:sz="0" w:space="0" w:color="auto"/>
        <w:left w:val="none" w:sz="0" w:space="0" w:color="auto"/>
        <w:bottom w:val="none" w:sz="0" w:space="0" w:color="auto"/>
        <w:right w:val="none" w:sz="0" w:space="0" w:color="auto"/>
      </w:divBdr>
      <w:divsChild>
        <w:div w:id="514921385">
          <w:marLeft w:val="0"/>
          <w:marRight w:val="0"/>
          <w:marTop w:val="0"/>
          <w:marBottom w:val="0"/>
          <w:divBdr>
            <w:top w:val="none" w:sz="0" w:space="0" w:color="auto"/>
            <w:left w:val="none" w:sz="0" w:space="0" w:color="auto"/>
            <w:bottom w:val="none" w:sz="0" w:space="0" w:color="auto"/>
            <w:right w:val="none" w:sz="0" w:space="0" w:color="auto"/>
          </w:divBdr>
        </w:div>
      </w:divsChild>
    </w:div>
    <w:div w:id="1477794287">
      <w:marLeft w:val="0"/>
      <w:marRight w:val="0"/>
      <w:marTop w:val="0"/>
      <w:marBottom w:val="0"/>
      <w:divBdr>
        <w:top w:val="none" w:sz="0" w:space="0" w:color="auto"/>
        <w:left w:val="none" w:sz="0" w:space="0" w:color="auto"/>
        <w:bottom w:val="none" w:sz="0" w:space="0" w:color="auto"/>
        <w:right w:val="none" w:sz="0" w:space="0" w:color="auto"/>
      </w:divBdr>
      <w:divsChild>
        <w:div w:id="1667829186">
          <w:marLeft w:val="0"/>
          <w:marRight w:val="0"/>
          <w:marTop w:val="0"/>
          <w:marBottom w:val="0"/>
          <w:divBdr>
            <w:top w:val="none" w:sz="0" w:space="0" w:color="auto"/>
            <w:left w:val="none" w:sz="0" w:space="0" w:color="auto"/>
            <w:bottom w:val="none" w:sz="0" w:space="0" w:color="auto"/>
            <w:right w:val="none" w:sz="0" w:space="0" w:color="auto"/>
          </w:divBdr>
        </w:div>
      </w:divsChild>
    </w:div>
    <w:div w:id="1479613302">
      <w:marLeft w:val="0"/>
      <w:marRight w:val="0"/>
      <w:marTop w:val="0"/>
      <w:marBottom w:val="0"/>
      <w:divBdr>
        <w:top w:val="none" w:sz="0" w:space="0" w:color="auto"/>
        <w:left w:val="none" w:sz="0" w:space="0" w:color="auto"/>
        <w:bottom w:val="none" w:sz="0" w:space="0" w:color="auto"/>
        <w:right w:val="none" w:sz="0" w:space="0" w:color="auto"/>
      </w:divBdr>
      <w:divsChild>
        <w:div w:id="1712460727">
          <w:marLeft w:val="0"/>
          <w:marRight w:val="0"/>
          <w:marTop w:val="0"/>
          <w:marBottom w:val="0"/>
          <w:divBdr>
            <w:top w:val="none" w:sz="0" w:space="0" w:color="auto"/>
            <w:left w:val="none" w:sz="0" w:space="0" w:color="auto"/>
            <w:bottom w:val="none" w:sz="0" w:space="0" w:color="auto"/>
            <w:right w:val="none" w:sz="0" w:space="0" w:color="auto"/>
          </w:divBdr>
        </w:div>
      </w:divsChild>
    </w:div>
    <w:div w:id="1480221508">
      <w:marLeft w:val="0"/>
      <w:marRight w:val="0"/>
      <w:marTop w:val="0"/>
      <w:marBottom w:val="0"/>
      <w:divBdr>
        <w:top w:val="none" w:sz="0" w:space="0" w:color="auto"/>
        <w:left w:val="none" w:sz="0" w:space="0" w:color="auto"/>
        <w:bottom w:val="none" w:sz="0" w:space="0" w:color="auto"/>
        <w:right w:val="none" w:sz="0" w:space="0" w:color="auto"/>
      </w:divBdr>
      <w:divsChild>
        <w:div w:id="1942911330">
          <w:marLeft w:val="0"/>
          <w:marRight w:val="0"/>
          <w:marTop w:val="0"/>
          <w:marBottom w:val="0"/>
          <w:divBdr>
            <w:top w:val="none" w:sz="0" w:space="0" w:color="auto"/>
            <w:left w:val="none" w:sz="0" w:space="0" w:color="auto"/>
            <w:bottom w:val="none" w:sz="0" w:space="0" w:color="auto"/>
            <w:right w:val="none" w:sz="0" w:space="0" w:color="auto"/>
          </w:divBdr>
        </w:div>
      </w:divsChild>
    </w:div>
    <w:div w:id="1481119089">
      <w:marLeft w:val="0"/>
      <w:marRight w:val="0"/>
      <w:marTop w:val="0"/>
      <w:marBottom w:val="0"/>
      <w:divBdr>
        <w:top w:val="none" w:sz="0" w:space="0" w:color="auto"/>
        <w:left w:val="none" w:sz="0" w:space="0" w:color="auto"/>
        <w:bottom w:val="none" w:sz="0" w:space="0" w:color="auto"/>
        <w:right w:val="none" w:sz="0" w:space="0" w:color="auto"/>
      </w:divBdr>
    </w:div>
    <w:div w:id="1481386197">
      <w:marLeft w:val="0"/>
      <w:marRight w:val="0"/>
      <w:marTop w:val="0"/>
      <w:marBottom w:val="0"/>
      <w:divBdr>
        <w:top w:val="none" w:sz="0" w:space="0" w:color="auto"/>
        <w:left w:val="none" w:sz="0" w:space="0" w:color="auto"/>
        <w:bottom w:val="none" w:sz="0" w:space="0" w:color="auto"/>
        <w:right w:val="none" w:sz="0" w:space="0" w:color="auto"/>
      </w:divBdr>
      <w:divsChild>
        <w:div w:id="2059550390">
          <w:marLeft w:val="0"/>
          <w:marRight w:val="0"/>
          <w:marTop w:val="0"/>
          <w:marBottom w:val="0"/>
          <w:divBdr>
            <w:top w:val="none" w:sz="0" w:space="0" w:color="auto"/>
            <w:left w:val="none" w:sz="0" w:space="0" w:color="auto"/>
            <w:bottom w:val="none" w:sz="0" w:space="0" w:color="auto"/>
            <w:right w:val="none" w:sz="0" w:space="0" w:color="auto"/>
          </w:divBdr>
        </w:div>
      </w:divsChild>
    </w:div>
    <w:div w:id="1482384644">
      <w:marLeft w:val="0"/>
      <w:marRight w:val="0"/>
      <w:marTop w:val="0"/>
      <w:marBottom w:val="0"/>
      <w:divBdr>
        <w:top w:val="none" w:sz="0" w:space="0" w:color="auto"/>
        <w:left w:val="none" w:sz="0" w:space="0" w:color="auto"/>
        <w:bottom w:val="none" w:sz="0" w:space="0" w:color="auto"/>
        <w:right w:val="none" w:sz="0" w:space="0" w:color="auto"/>
      </w:divBdr>
      <w:divsChild>
        <w:div w:id="1686202037">
          <w:marLeft w:val="0"/>
          <w:marRight w:val="0"/>
          <w:marTop w:val="0"/>
          <w:marBottom w:val="0"/>
          <w:divBdr>
            <w:top w:val="none" w:sz="0" w:space="0" w:color="auto"/>
            <w:left w:val="none" w:sz="0" w:space="0" w:color="auto"/>
            <w:bottom w:val="none" w:sz="0" w:space="0" w:color="auto"/>
            <w:right w:val="none" w:sz="0" w:space="0" w:color="auto"/>
          </w:divBdr>
        </w:div>
      </w:divsChild>
    </w:div>
    <w:div w:id="1483080841">
      <w:marLeft w:val="0"/>
      <w:marRight w:val="0"/>
      <w:marTop w:val="0"/>
      <w:marBottom w:val="0"/>
      <w:divBdr>
        <w:top w:val="none" w:sz="0" w:space="0" w:color="auto"/>
        <w:left w:val="none" w:sz="0" w:space="0" w:color="auto"/>
        <w:bottom w:val="none" w:sz="0" w:space="0" w:color="auto"/>
        <w:right w:val="none" w:sz="0" w:space="0" w:color="auto"/>
      </w:divBdr>
      <w:divsChild>
        <w:div w:id="450629835">
          <w:marLeft w:val="0"/>
          <w:marRight w:val="0"/>
          <w:marTop w:val="0"/>
          <w:marBottom w:val="0"/>
          <w:divBdr>
            <w:top w:val="none" w:sz="0" w:space="0" w:color="auto"/>
            <w:left w:val="none" w:sz="0" w:space="0" w:color="auto"/>
            <w:bottom w:val="none" w:sz="0" w:space="0" w:color="auto"/>
            <w:right w:val="none" w:sz="0" w:space="0" w:color="auto"/>
          </w:divBdr>
        </w:div>
      </w:divsChild>
    </w:div>
    <w:div w:id="1484928074">
      <w:marLeft w:val="0"/>
      <w:marRight w:val="0"/>
      <w:marTop w:val="0"/>
      <w:marBottom w:val="0"/>
      <w:divBdr>
        <w:top w:val="none" w:sz="0" w:space="0" w:color="auto"/>
        <w:left w:val="none" w:sz="0" w:space="0" w:color="auto"/>
        <w:bottom w:val="none" w:sz="0" w:space="0" w:color="auto"/>
        <w:right w:val="none" w:sz="0" w:space="0" w:color="auto"/>
      </w:divBdr>
      <w:divsChild>
        <w:div w:id="1792433301">
          <w:marLeft w:val="0"/>
          <w:marRight w:val="0"/>
          <w:marTop w:val="0"/>
          <w:marBottom w:val="0"/>
          <w:divBdr>
            <w:top w:val="none" w:sz="0" w:space="0" w:color="auto"/>
            <w:left w:val="none" w:sz="0" w:space="0" w:color="auto"/>
            <w:bottom w:val="none" w:sz="0" w:space="0" w:color="auto"/>
            <w:right w:val="none" w:sz="0" w:space="0" w:color="auto"/>
          </w:divBdr>
        </w:div>
      </w:divsChild>
    </w:div>
    <w:div w:id="1485047337">
      <w:marLeft w:val="0"/>
      <w:marRight w:val="0"/>
      <w:marTop w:val="0"/>
      <w:marBottom w:val="0"/>
      <w:divBdr>
        <w:top w:val="none" w:sz="0" w:space="0" w:color="auto"/>
        <w:left w:val="none" w:sz="0" w:space="0" w:color="auto"/>
        <w:bottom w:val="none" w:sz="0" w:space="0" w:color="auto"/>
        <w:right w:val="none" w:sz="0" w:space="0" w:color="auto"/>
      </w:divBdr>
      <w:divsChild>
        <w:div w:id="1609384190">
          <w:marLeft w:val="0"/>
          <w:marRight w:val="0"/>
          <w:marTop w:val="0"/>
          <w:marBottom w:val="0"/>
          <w:divBdr>
            <w:top w:val="none" w:sz="0" w:space="0" w:color="auto"/>
            <w:left w:val="none" w:sz="0" w:space="0" w:color="auto"/>
            <w:bottom w:val="none" w:sz="0" w:space="0" w:color="auto"/>
            <w:right w:val="none" w:sz="0" w:space="0" w:color="auto"/>
          </w:divBdr>
        </w:div>
      </w:divsChild>
    </w:div>
    <w:div w:id="1485900962">
      <w:marLeft w:val="0"/>
      <w:marRight w:val="0"/>
      <w:marTop w:val="0"/>
      <w:marBottom w:val="0"/>
      <w:divBdr>
        <w:top w:val="none" w:sz="0" w:space="0" w:color="auto"/>
        <w:left w:val="none" w:sz="0" w:space="0" w:color="auto"/>
        <w:bottom w:val="none" w:sz="0" w:space="0" w:color="auto"/>
        <w:right w:val="none" w:sz="0" w:space="0" w:color="auto"/>
      </w:divBdr>
      <w:divsChild>
        <w:div w:id="550655578">
          <w:marLeft w:val="0"/>
          <w:marRight w:val="0"/>
          <w:marTop w:val="0"/>
          <w:marBottom w:val="0"/>
          <w:divBdr>
            <w:top w:val="none" w:sz="0" w:space="0" w:color="auto"/>
            <w:left w:val="none" w:sz="0" w:space="0" w:color="auto"/>
            <w:bottom w:val="none" w:sz="0" w:space="0" w:color="auto"/>
            <w:right w:val="none" w:sz="0" w:space="0" w:color="auto"/>
          </w:divBdr>
        </w:div>
      </w:divsChild>
    </w:div>
    <w:div w:id="1486240691">
      <w:marLeft w:val="0"/>
      <w:marRight w:val="0"/>
      <w:marTop w:val="0"/>
      <w:marBottom w:val="0"/>
      <w:divBdr>
        <w:top w:val="none" w:sz="0" w:space="0" w:color="auto"/>
        <w:left w:val="none" w:sz="0" w:space="0" w:color="auto"/>
        <w:bottom w:val="none" w:sz="0" w:space="0" w:color="auto"/>
        <w:right w:val="none" w:sz="0" w:space="0" w:color="auto"/>
      </w:divBdr>
      <w:divsChild>
        <w:div w:id="243957734">
          <w:marLeft w:val="0"/>
          <w:marRight w:val="0"/>
          <w:marTop w:val="0"/>
          <w:marBottom w:val="0"/>
          <w:divBdr>
            <w:top w:val="none" w:sz="0" w:space="0" w:color="auto"/>
            <w:left w:val="none" w:sz="0" w:space="0" w:color="auto"/>
            <w:bottom w:val="none" w:sz="0" w:space="0" w:color="auto"/>
            <w:right w:val="none" w:sz="0" w:space="0" w:color="auto"/>
          </w:divBdr>
        </w:div>
      </w:divsChild>
    </w:div>
    <w:div w:id="1486974981">
      <w:marLeft w:val="0"/>
      <w:marRight w:val="0"/>
      <w:marTop w:val="0"/>
      <w:marBottom w:val="0"/>
      <w:divBdr>
        <w:top w:val="none" w:sz="0" w:space="0" w:color="auto"/>
        <w:left w:val="none" w:sz="0" w:space="0" w:color="auto"/>
        <w:bottom w:val="none" w:sz="0" w:space="0" w:color="auto"/>
        <w:right w:val="none" w:sz="0" w:space="0" w:color="auto"/>
      </w:divBdr>
      <w:divsChild>
        <w:div w:id="618223751">
          <w:marLeft w:val="0"/>
          <w:marRight w:val="0"/>
          <w:marTop w:val="0"/>
          <w:marBottom w:val="0"/>
          <w:divBdr>
            <w:top w:val="none" w:sz="0" w:space="0" w:color="auto"/>
            <w:left w:val="none" w:sz="0" w:space="0" w:color="auto"/>
            <w:bottom w:val="none" w:sz="0" w:space="0" w:color="auto"/>
            <w:right w:val="none" w:sz="0" w:space="0" w:color="auto"/>
          </w:divBdr>
        </w:div>
      </w:divsChild>
    </w:div>
    <w:div w:id="1487550628">
      <w:marLeft w:val="0"/>
      <w:marRight w:val="0"/>
      <w:marTop w:val="0"/>
      <w:marBottom w:val="0"/>
      <w:divBdr>
        <w:top w:val="none" w:sz="0" w:space="0" w:color="auto"/>
        <w:left w:val="none" w:sz="0" w:space="0" w:color="auto"/>
        <w:bottom w:val="none" w:sz="0" w:space="0" w:color="auto"/>
        <w:right w:val="none" w:sz="0" w:space="0" w:color="auto"/>
      </w:divBdr>
      <w:divsChild>
        <w:div w:id="804783166">
          <w:marLeft w:val="0"/>
          <w:marRight w:val="0"/>
          <w:marTop w:val="0"/>
          <w:marBottom w:val="0"/>
          <w:divBdr>
            <w:top w:val="none" w:sz="0" w:space="0" w:color="auto"/>
            <w:left w:val="none" w:sz="0" w:space="0" w:color="auto"/>
            <w:bottom w:val="none" w:sz="0" w:space="0" w:color="auto"/>
            <w:right w:val="none" w:sz="0" w:space="0" w:color="auto"/>
          </w:divBdr>
        </w:div>
      </w:divsChild>
    </w:div>
    <w:div w:id="1490057964">
      <w:marLeft w:val="0"/>
      <w:marRight w:val="0"/>
      <w:marTop w:val="0"/>
      <w:marBottom w:val="0"/>
      <w:divBdr>
        <w:top w:val="none" w:sz="0" w:space="0" w:color="auto"/>
        <w:left w:val="none" w:sz="0" w:space="0" w:color="auto"/>
        <w:bottom w:val="none" w:sz="0" w:space="0" w:color="auto"/>
        <w:right w:val="none" w:sz="0" w:space="0" w:color="auto"/>
      </w:divBdr>
      <w:divsChild>
        <w:div w:id="794830062">
          <w:marLeft w:val="0"/>
          <w:marRight w:val="0"/>
          <w:marTop w:val="0"/>
          <w:marBottom w:val="0"/>
          <w:divBdr>
            <w:top w:val="none" w:sz="0" w:space="0" w:color="auto"/>
            <w:left w:val="none" w:sz="0" w:space="0" w:color="auto"/>
            <w:bottom w:val="none" w:sz="0" w:space="0" w:color="auto"/>
            <w:right w:val="none" w:sz="0" w:space="0" w:color="auto"/>
          </w:divBdr>
        </w:div>
      </w:divsChild>
    </w:div>
    <w:div w:id="1490093381">
      <w:marLeft w:val="0"/>
      <w:marRight w:val="0"/>
      <w:marTop w:val="0"/>
      <w:marBottom w:val="0"/>
      <w:divBdr>
        <w:top w:val="none" w:sz="0" w:space="0" w:color="auto"/>
        <w:left w:val="none" w:sz="0" w:space="0" w:color="auto"/>
        <w:bottom w:val="none" w:sz="0" w:space="0" w:color="auto"/>
        <w:right w:val="none" w:sz="0" w:space="0" w:color="auto"/>
      </w:divBdr>
      <w:divsChild>
        <w:div w:id="566576819">
          <w:marLeft w:val="0"/>
          <w:marRight w:val="0"/>
          <w:marTop w:val="0"/>
          <w:marBottom w:val="0"/>
          <w:divBdr>
            <w:top w:val="none" w:sz="0" w:space="0" w:color="auto"/>
            <w:left w:val="none" w:sz="0" w:space="0" w:color="auto"/>
            <w:bottom w:val="none" w:sz="0" w:space="0" w:color="auto"/>
            <w:right w:val="none" w:sz="0" w:space="0" w:color="auto"/>
          </w:divBdr>
        </w:div>
      </w:divsChild>
    </w:div>
    <w:div w:id="1492328341">
      <w:marLeft w:val="0"/>
      <w:marRight w:val="0"/>
      <w:marTop w:val="0"/>
      <w:marBottom w:val="0"/>
      <w:divBdr>
        <w:top w:val="none" w:sz="0" w:space="0" w:color="auto"/>
        <w:left w:val="none" w:sz="0" w:space="0" w:color="auto"/>
        <w:bottom w:val="none" w:sz="0" w:space="0" w:color="auto"/>
        <w:right w:val="none" w:sz="0" w:space="0" w:color="auto"/>
      </w:divBdr>
      <w:divsChild>
        <w:div w:id="2117482716">
          <w:marLeft w:val="0"/>
          <w:marRight w:val="0"/>
          <w:marTop w:val="0"/>
          <w:marBottom w:val="0"/>
          <w:divBdr>
            <w:top w:val="none" w:sz="0" w:space="0" w:color="auto"/>
            <w:left w:val="none" w:sz="0" w:space="0" w:color="auto"/>
            <w:bottom w:val="none" w:sz="0" w:space="0" w:color="auto"/>
            <w:right w:val="none" w:sz="0" w:space="0" w:color="auto"/>
          </w:divBdr>
        </w:div>
      </w:divsChild>
    </w:div>
    <w:div w:id="1493837193">
      <w:marLeft w:val="0"/>
      <w:marRight w:val="0"/>
      <w:marTop w:val="0"/>
      <w:marBottom w:val="0"/>
      <w:divBdr>
        <w:top w:val="none" w:sz="0" w:space="0" w:color="auto"/>
        <w:left w:val="none" w:sz="0" w:space="0" w:color="auto"/>
        <w:bottom w:val="none" w:sz="0" w:space="0" w:color="auto"/>
        <w:right w:val="none" w:sz="0" w:space="0" w:color="auto"/>
      </w:divBdr>
      <w:divsChild>
        <w:div w:id="1439181552">
          <w:marLeft w:val="0"/>
          <w:marRight w:val="0"/>
          <w:marTop w:val="0"/>
          <w:marBottom w:val="0"/>
          <w:divBdr>
            <w:top w:val="none" w:sz="0" w:space="0" w:color="auto"/>
            <w:left w:val="none" w:sz="0" w:space="0" w:color="auto"/>
            <w:bottom w:val="none" w:sz="0" w:space="0" w:color="auto"/>
            <w:right w:val="none" w:sz="0" w:space="0" w:color="auto"/>
          </w:divBdr>
        </w:div>
      </w:divsChild>
    </w:div>
    <w:div w:id="1494101241">
      <w:marLeft w:val="0"/>
      <w:marRight w:val="0"/>
      <w:marTop w:val="0"/>
      <w:marBottom w:val="0"/>
      <w:divBdr>
        <w:top w:val="none" w:sz="0" w:space="0" w:color="auto"/>
        <w:left w:val="none" w:sz="0" w:space="0" w:color="auto"/>
        <w:bottom w:val="none" w:sz="0" w:space="0" w:color="auto"/>
        <w:right w:val="none" w:sz="0" w:space="0" w:color="auto"/>
      </w:divBdr>
      <w:divsChild>
        <w:div w:id="522013080">
          <w:marLeft w:val="0"/>
          <w:marRight w:val="0"/>
          <w:marTop w:val="0"/>
          <w:marBottom w:val="0"/>
          <w:divBdr>
            <w:top w:val="none" w:sz="0" w:space="0" w:color="auto"/>
            <w:left w:val="none" w:sz="0" w:space="0" w:color="auto"/>
            <w:bottom w:val="none" w:sz="0" w:space="0" w:color="auto"/>
            <w:right w:val="none" w:sz="0" w:space="0" w:color="auto"/>
          </w:divBdr>
        </w:div>
      </w:divsChild>
    </w:div>
    <w:div w:id="1494371844">
      <w:marLeft w:val="0"/>
      <w:marRight w:val="0"/>
      <w:marTop w:val="0"/>
      <w:marBottom w:val="0"/>
      <w:divBdr>
        <w:top w:val="none" w:sz="0" w:space="0" w:color="auto"/>
        <w:left w:val="none" w:sz="0" w:space="0" w:color="auto"/>
        <w:bottom w:val="none" w:sz="0" w:space="0" w:color="auto"/>
        <w:right w:val="none" w:sz="0" w:space="0" w:color="auto"/>
      </w:divBdr>
      <w:divsChild>
        <w:div w:id="1122646829">
          <w:marLeft w:val="0"/>
          <w:marRight w:val="0"/>
          <w:marTop w:val="0"/>
          <w:marBottom w:val="0"/>
          <w:divBdr>
            <w:top w:val="none" w:sz="0" w:space="0" w:color="auto"/>
            <w:left w:val="none" w:sz="0" w:space="0" w:color="auto"/>
            <w:bottom w:val="none" w:sz="0" w:space="0" w:color="auto"/>
            <w:right w:val="none" w:sz="0" w:space="0" w:color="auto"/>
          </w:divBdr>
        </w:div>
      </w:divsChild>
    </w:div>
    <w:div w:id="1494418577">
      <w:marLeft w:val="0"/>
      <w:marRight w:val="0"/>
      <w:marTop w:val="0"/>
      <w:marBottom w:val="0"/>
      <w:divBdr>
        <w:top w:val="none" w:sz="0" w:space="0" w:color="auto"/>
        <w:left w:val="none" w:sz="0" w:space="0" w:color="auto"/>
        <w:bottom w:val="none" w:sz="0" w:space="0" w:color="auto"/>
        <w:right w:val="none" w:sz="0" w:space="0" w:color="auto"/>
      </w:divBdr>
      <w:divsChild>
        <w:div w:id="388695112">
          <w:marLeft w:val="0"/>
          <w:marRight w:val="0"/>
          <w:marTop w:val="0"/>
          <w:marBottom w:val="0"/>
          <w:divBdr>
            <w:top w:val="none" w:sz="0" w:space="0" w:color="auto"/>
            <w:left w:val="none" w:sz="0" w:space="0" w:color="auto"/>
            <w:bottom w:val="none" w:sz="0" w:space="0" w:color="auto"/>
            <w:right w:val="none" w:sz="0" w:space="0" w:color="auto"/>
          </w:divBdr>
        </w:div>
      </w:divsChild>
    </w:div>
    <w:div w:id="1494449127">
      <w:marLeft w:val="0"/>
      <w:marRight w:val="0"/>
      <w:marTop w:val="0"/>
      <w:marBottom w:val="0"/>
      <w:divBdr>
        <w:top w:val="none" w:sz="0" w:space="0" w:color="auto"/>
        <w:left w:val="none" w:sz="0" w:space="0" w:color="auto"/>
        <w:bottom w:val="none" w:sz="0" w:space="0" w:color="auto"/>
        <w:right w:val="none" w:sz="0" w:space="0" w:color="auto"/>
      </w:divBdr>
      <w:divsChild>
        <w:div w:id="688215285">
          <w:marLeft w:val="0"/>
          <w:marRight w:val="0"/>
          <w:marTop w:val="0"/>
          <w:marBottom w:val="0"/>
          <w:divBdr>
            <w:top w:val="none" w:sz="0" w:space="0" w:color="auto"/>
            <w:left w:val="none" w:sz="0" w:space="0" w:color="auto"/>
            <w:bottom w:val="none" w:sz="0" w:space="0" w:color="auto"/>
            <w:right w:val="none" w:sz="0" w:space="0" w:color="auto"/>
          </w:divBdr>
        </w:div>
      </w:divsChild>
    </w:div>
    <w:div w:id="1494487956">
      <w:marLeft w:val="0"/>
      <w:marRight w:val="0"/>
      <w:marTop w:val="0"/>
      <w:marBottom w:val="0"/>
      <w:divBdr>
        <w:top w:val="none" w:sz="0" w:space="0" w:color="auto"/>
        <w:left w:val="none" w:sz="0" w:space="0" w:color="auto"/>
        <w:bottom w:val="none" w:sz="0" w:space="0" w:color="auto"/>
        <w:right w:val="none" w:sz="0" w:space="0" w:color="auto"/>
      </w:divBdr>
      <w:divsChild>
        <w:div w:id="444664271">
          <w:marLeft w:val="0"/>
          <w:marRight w:val="0"/>
          <w:marTop w:val="0"/>
          <w:marBottom w:val="0"/>
          <w:divBdr>
            <w:top w:val="none" w:sz="0" w:space="0" w:color="auto"/>
            <w:left w:val="none" w:sz="0" w:space="0" w:color="auto"/>
            <w:bottom w:val="none" w:sz="0" w:space="0" w:color="auto"/>
            <w:right w:val="none" w:sz="0" w:space="0" w:color="auto"/>
          </w:divBdr>
        </w:div>
      </w:divsChild>
    </w:div>
    <w:div w:id="1494645556">
      <w:bodyDiv w:val="1"/>
      <w:marLeft w:val="0"/>
      <w:marRight w:val="0"/>
      <w:marTop w:val="0"/>
      <w:marBottom w:val="0"/>
      <w:divBdr>
        <w:top w:val="none" w:sz="0" w:space="0" w:color="auto"/>
        <w:left w:val="none" w:sz="0" w:space="0" w:color="auto"/>
        <w:bottom w:val="none" w:sz="0" w:space="0" w:color="auto"/>
        <w:right w:val="none" w:sz="0" w:space="0" w:color="auto"/>
      </w:divBdr>
    </w:div>
    <w:div w:id="1494681103">
      <w:marLeft w:val="0"/>
      <w:marRight w:val="0"/>
      <w:marTop w:val="0"/>
      <w:marBottom w:val="0"/>
      <w:divBdr>
        <w:top w:val="none" w:sz="0" w:space="0" w:color="auto"/>
        <w:left w:val="none" w:sz="0" w:space="0" w:color="auto"/>
        <w:bottom w:val="none" w:sz="0" w:space="0" w:color="auto"/>
        <w:right w:val="none" w:sz="0" w:space="0" w:color="auto"/>
      </w:divBdr>
      <w:divsChild>
        <w:div w:id="302200268">
          <w:marLeft w:val="0"/>
          <w:marRight w:val="0"/>
          <w:marTop w:val="0"/>
          <w:marBottom w:val="0"/>
          <w:divBdr>
            <w:top w:val="none" w:sz="0" w:space="0" w:color="auto"/>
            <w:left w:val="none" w:sz="0" w:space="0" w:color="auto"/>
            <w:bottom w:val="none" w:sz="0" w:space="0" w:color="auto"/>
            <w:right w:val="none" w:sz="0" w:space="0" w:color="auto"/>
          </w:divBdr>
        </w:div>
      </w:divsChild>
    </w:div>
    <w:div w:id="1495028698">
      <w:marLeft w:val="0"/>
      <w:marRight w:val="0"/>
      <w:marTop w:val="0"/>
      <w:marBottom w:val="0"/>
      <w:divBdr>
        <w:top w:val="none" w:sz="0" w:space="0" w:color="auto"/>
        <w:left w:val="none" w:sz="0" w:space="0" w:color="auto"/>
        <w:bottom w:val="none" w:sz="0" w:space="0" w:color="auto"/>
        <w:right w:val="none" w:sz="0" w:space="0" w:color="auto"/>
      </w:divBdr>
      <w:divsChild>
        <w:div w:id="1754086266">
          <w:marLeft w:val="0"/>
          <w:marRight w:val="0"/>
          <w:marTop w:val="0"/>
          <w:marBottom w:val="0"/>
          <w:divBdr>
            <w:top w:val="none" w:sz="0" w:space="0" w:color="auto"/>
            <w:left w:val="none" w:sz="0" w:space="0" w:color="auto"/>
            <w:bottom w:val="none" w:sz="0" w:space="0" w:color="auto"/>
            <w:right w:val="none" w:sz="0" w:space="0" w:color="auto"/>
          </w:divBdr>
        </w:div>
      </w:divsChild>
    </w:div>
    <w:div w:id="1495098265">
      <w:marLeft w:val="0"/>
      <w:marRight w:val="0"/>
      <w:marTop w:val="0"/>
      <w:marBottom w:val="0"/>
      <w:divBdr>
        <w:top w:val="none" w:sz="0" w:space="0" w:color="auto"/>
        <w:left w:val="none" w:sz="0" w:space="0" w:color="auto"/>
        <w:bottom w:val="none" w:sz="0" w:space="0" w:color="auto"/>
        <w:right w:val="none" w:sz="0" w:space="0" w:color="auto"/>
      </w:divBdr>
      <w:divsChild>
        <w:div w:id="2065180073">
          <w:marLeft w:val="0"/>
          <w:marRight w:val="0"/>
          <w:marTop w:val="0"/>
          <w:marBottom w:val="0"/>
          <w:divBdr>
            <w:top w:val="none" w:sz="0" w:space="0" w:color="auto"/>
            <w:left w:val="none" w:sz="0" w:space="0" w:color="auto"/>
            <w:bottom w:val="none" w:sz="0" w:space="0" w:color="auto"/>
            <w:right w:val="none" w:sz="0" w:space="0" w:color="auto"/>
          </w:divBdr>
        </w:div>
      </w:divsChild>
    </w:div>
    <w:div w:id="1495755462">
      <w:marLeft w:val="0"/>
      <w:marRight w:val="0"/>
      <w:marTop w:val="0"/>
      <w:marBottom w:val="0"/>
      <w:divBdr>
        <w:top w:val="none" w:sz="0" w:space="0" w:color="auto"/>
        <w:left w:val="none" w:sz="0" w:space="0" w:color="auto"/>
        <w:bottom w:val="none" w:sz="0" w:space="0" w:color="auto"/>
        <w:right w:val="none" w:sz="0" w:space="0" w:color="auto"/>
      </w:divBdr>
      <w:divsChild>
        <w:div w:id="2113233565">
          <w:marLeft w:val="0"/>
          <w:marRight w:val="0"/>
          <w:marTop w:val="0"/>
          <w:marBottom w:val="0"/>
          <w:divBdr>
            <w:top w:val="none" w:sz="0" w:space="0" w:color="auto"/>
            <w:left w:val="none" w:sz="0" w:space="0" w:color="auto"/>
            <w:bottom w:val="none" w:sz="0" w:space="0" w:color="auto"/>
            <w:right w:val="none" w:sz="0" w:space="0" w:color="auto"/>
          </w:divBdr>
        </w:div>
      </w:divsChild>
    </w:div>
    <w:div w:id="1496265033">
      <w:marLeft w:val="0"/>
      <w:marRight w:val="0"/>
      <w:marTop w:val="0"/>
      <w:marBottom w:val="0"/>
      <w:divBdr>
        <w:top w:val="none" w:sz="0" w:space="0" w:color="auto"/>
        <w:left w:val="none" w:sz="0" w:space="0" w:color="auto"/>
        <w:bottom w:val="none" w:sz="0" w:space="0" w:color="auto"/>
        <w:right w:val="none" w:sz="0" w:space="0" w:color="auto"/>
      </w:divBdr>
      <w:divsChild>
        <w:div w:id="1039597667">
          <w:marLeft w:val="0"/>
          <w:marRight w:val="0"/>
          <w:marTop w:val="0"/>
          <w:marBottom w:val="0"/>
          <w:divBdr>
            <w:top w:val="none" w:sz="0" w:space="0" w:color="auto"/>
            <w:left w:val="none" w:sz="0" w:space="0" w:color="auto"/>
            <w:bottom w:val="none" w:sz="0" w:space="0" w:color="auto"/>
            <w:right w:val="none" w:sz="0" w:space="0" w:color="auto"/>
          </w:divBdr>
        </w:div>
      </w:divsChild>
    </w:div>
    <w:div w:id="1496385122">
      <w:marLeft w:val="0"/>
      <w:marRight w:val="0"/>
      <w:marTop w:val="0"/>
      <w:marBottom w:val="0"/>
      <w:divBdr>
        <w:top w:val="none" w:sz="0" w:space="0" w:color="auto"/>
        <w:left w:val="none" w:sz="0" w:space="0" w:color="auto"/>
        <w:bottom w:val="none" w:sz="0" w:space="0" w:color="auto"/>
        <w:right w:val="none" w:sz="0" w:space="0" w:color="auto"/>
      </w:divBdr>
      <w:divsChild>
        <w:div w:id="509300217">
          <w:marLeft w:val="0"/>
          <w:marRight w:val="0"/>
          <w:marTop w:val="0"/>
          <w:marBottom w:val="0"/>
          <w:divBdr>
            <w:top w:val="none" w:sz="0" w:space="0" w:color="auto"/>
            <w:left w:val="none" w:sz="0" w:space="0" w:color="auto"/>
            <w:bottom w:val="none" w:sz="0" w:space="0" w:color="auto"/>
            <w:right w:val="none" w:sz="0" w:space="0" w:color="auto"/>
          </w:divBdr>
        </w:div>
      </w:divsChild>
    </w:div>
    <w:div w:id="1496413696">
      <w:marLeft w:val="0"/>
      <w:marRight w:val="0"/>
      <w:marTop w:val="0"/>
      <w:marBottom w:val="0"/>
      <w:divBdr>
        <w:top w:val="none" w:sz="0" w:space="0" w:color="auto"/>
        <w:left w:val="none" w:sz="0" w:space="0" w:color="auto"/>
        <w:bottom w:val="none" w:sz="0" w:space="0" w:color="auto"/>
        <w:right w:val="none" w:sz="0" w:space="0" w:color="auto"/>
      </w:divBdr>
      <w:divsChild>
        <w:div w:id="728453245">
          <w:marLeft w:val="0"/>
          <w:marRight w:val="0"/>
          <w:marTop w:val="0"/>
          <w:marBottom w:val="0"/>
          <w:divBdr>
            <w:top w:val="none" w:sz="0" w:space="0" w:color="auto"/>
            <w:left w:val="none" w:sz="0" w:space="0" w:color="auto"/>
            <w:bottom w:val="none" w:sz="0" w:space="0" w:color="auto"/>
            <w:right w:val="none" w:sz="0" w:space="0" w:color="auto"/>
          </w:divBdr>
        </w:div>
      </w:divsChild>
    </w:div>
    <w:div w:id="1497110620">
      <w:marLeft w:val="0"/>
      <w:marRight w:val="0"/>
      <w:marTop w:val="0"/>
      <w:marBottom w:val="0"/>
      <w:divBdr>
        <w:top w:val="none" w:sz="0" w:space="0" w:color="auto"/>
        <w:left w:val="none" w:sz="0" w:space="0" w:color="auto"/>
        <w:bottom w:val="none" w:sz="0" w:space="0" w:color="auto"/>
        <w:right w:val="none" w:sz="0" w:space="0" w:color="auto"/>
      </w:divBdr>
      <w:divsChild>
        <w:div w:id="858928000">
          <w:marLeft w:val="0"/>
          <w:marRight w:val="0"/>
          <w:marTop w:val="0"/>
          <w:marBottom w:val="0"/>
          <w:divBdr>
            <w:top w:val="none" w:sz="0" w:space="0" w:color="auto"/>
            <w:left w:val="none" w:sz="0" w:space="0" w:color="auto"/>
            <w:bottom w:val="none" w:sz="0" w:space="0" w:color="auto"/>
            <w:right w:val="none" w:sz="0" w:space="0" w:color="auto"/>
          </w:divBdr>
        </w:div>
      </w:divsChild>
    </w:div>
    <w:div w:id="1497302307">
      <w:marLeft w:val="0"/>
      <w:marRight w:val="0"/>
      <w:marTop w:val="0"/>
      <w:marBottom w:val="0"/>
      <w:divBdr>
        <w:top w:val="none" w:sz="0" w:space="0" w:color="auto"/>
        <w:left w:val="none" w:sz="0" w:space="0" w:color="auto"/>
        <w:bottom w:val="none" w:sz="0" w:space="0" w:color="auto"/>
        <w:right w:val="none" w:sz="0" w:space="0" w:color="auto"/>
      </w:divBdr>
      <w:divsChild>
        <w:div w:id="142818337">
          <w:marLeft w:val="0"/>
          <w:marRight w:val="0"/>
          <w:marTop w:val="0"/>
          <w:marBottom w:val="0"/>
          <w:divBdr>
            <w:top w:val="none" w:sz="0" w:space="0" w:color="auto"/>
            <w:left w:val="none" w:sz="0" w:space="0" w:color="auto"/>
            <w:bottom w:val="none" w:sz="0" w:space="0" w:color="auto"/>
            <w:right w:val="none" w:sz="0" w:space="0" w:color="auto"/>
          </w:divBdr>
        </w:div>
      </w:divsChild>
    </w:div>
    <w:div w:id="1497308654">
      <w:marLeft w:val="0"/>
      <w:marRight w:val="0"/>
      <w:marTop w:val="0"/>
      <w:marBottom w:val="0"/>
      <w:divBdr>
        <w:top w:val="none" w:sz="0" w:space="0" w:color="auto"/>
        <w:left w:val="none" w:sz="0" w:space="0" w:color="auto"/>
        <w:bottom w:val="none" w:sz="0" w:space="0" w:color="auto"/>
        <w:right w:val="none" w:sz="0" w:space="0" w:color="auto"/>
      </w:divBdr>
      <w:divsChild>
        <w:div w:id="695692017">
          <w:marLeft w:val="0"/>
          <w:marRight w:val="0"/>
          <w:marTop w:val="0"/>
          <w:marBottom w:val="0"/>
          <w:divBdr>
            <w:top w:val="none" w:sz="0" w:space="0" w:color="auto"/>
            <w:left w:val="none" w:sz="0" w:space="0" w:color="auto"/>
            <w:bottom w:val="none" w:sz="0" w:space="0" w:color="auto"/>
            <w:right w:val="none" w:sz="0" w:space="0" w:color="auto"/>
          </w:divBdr>
        </w:div>
      </w:divsChild>
    </w:div>
    <w:div w:id="1497963909">
      <w:marLeft w:val="0"/>
      <w:marRight w:val="0"/>
      <w:marTop w:val="0"/>
      <w:marBottom w:val="0"/>
      <w:divBdr>
        <w:top w:val="none" w:sz="0" w:space="0" w:color="auto"/>
        <w:left w:val="none" w:sz="0" w:space="0" w:color="auto"/>
        <w:bottom w:val="none" w:sz="0" w:space="0" w:color="auto"/>
        <w:right w:val="none" w:sz="0" w:space="0" w:color="auto"/>
      </w:divBdr>
      <w:divsChild>
        <w:div w:id="620259801">
          <w:marLeft w:val="0"/>
          <w:marRight w:val="0"/>
          <w:marTop w:val="0"/>
          <w:marBottom w:val="0"/>
          <w:divBdr>
            <w:top w:val="none" w:sz="0" w:space="0" w:color="auto"/>
            <w:left w:val="none" w:sz="0" w:space="0" w:color="auto"/>
            <w:bottom w:val="none" w:sz="0" w:space="0" w:color="auto"/>
            <w:right w:val="none" w:sz="0" w:space="0" w:color="auto"/>
          </w:divBdr>
        </w:div>
      </w:divsChild>
    </w:div>
    <w:div w:id="1498031985">
      <w:marLeft w:val="0"/>
      <w:marRight w:val="0"/>
      <w:marTop w:val="0"/>
      <w:marBottom w:val="0"/>
      <w:divBdr>
        <w:top w:val="none" w:sz="0" w:space="0" w:color="auto"/>
        <w:left w:val="none" w:sz="0" w:space="0" w:color="auto"/>
        <w:bottom w:val="none" w:sz="0" w:space="0" w:color="auto"/>
        <w:right w:val="none" w:sz="0" w:space="0" w:color="auto"/>
      </w:divBdr>
      <w:divsChild>
        <w:div w:id="971523586">
          <w:marLeft w:val="0"/>
          <w:marRight w:val="0"/>
          <w:marTop w:val="0"/>
          <w:marBottom w:val="0"/>
          <w:divBdr>
            <w:top w:val="none" w:sz="0" w:space="0" w:color="auto"/>
            <w:left w:val="none" w:sz="0" w:space="0" w:color="auto"/>
            <w:bottom w:val="none" w:sz="0" w:space="0" w:color="auto"/>
            <w:right w:val="none" w:sz="0" w:space="0" w:color="auto"/>
          </w:divBdr>
        </w:div>
      </w:divsChild>
    </w:div>
    <w:div w:id="1499150307">
      <w:bodyDiv w:val="1"/>
      <w:marLeft w:val="0"/>
      <w:marRight w:val="0"/>
      <w:marTop w:val="0"/>
      <w:marBottom w:val="0"/>
      <w:divBdr>
        <w:top w:val="none" w:sz="0" w:space="0" w:color="auto"/>
        <w:left w:val="none" w:sz="0" w:space="0" w:color="auto"/>
        <w:bottom w:val="none" w:sz="0" w:space="0" w:color="auto"/>
        <w:right w:val="none" w:sz="0" w:space="0" w:color="auto"/>
      </w:divBdr>
    </w:div>
    <w:div w:id="1499997125">
      <w:marLeft w:val="0"/>
      <w:marRight w:val="0"/>
      <w:marTop w:val="0"/>
      <w:marBottom w:val="0"/>
      <w:divBdr>
        <w:top w:val="none" w:sz="0" w:space="0" w:color="auto"/>
        <w:left w:val="none" w:sz="0" w:space="0" w:color="auto"/>
        <w:bottom w:val="none" w:sz="0" w:space="0" w:color="auto"/>
        <w:right w:val="none" w:sz="0" w:space="0" w:color="auto"/>
      </w:divBdr>
      <w:divsChild>
        <w:div w:id="1979533653">
          <w:marLeft w:val="0"/>
          <w:marRight w:val="0"/>
          <w:marTop w:val="0"/>
          <w:marBottom w:val="0"/>
          <w:divBdr>
            <w:top w:val="none" w:sz="0" w:space="0" w:color="auto"/>
            <w:left w:val="none" w:sz="0" w:space="0" w:color="auto"/>
            <w:bottom w:val="none" w:sz="0" w:space="0" w:color="auto"/>
            <w:right w:val="none" w:sz="0" w:space="0" w:color="auto"/>
          </w:divBdr>
        </w:div>
      </w:divsChild>
    </w:div>
    <w:div w:id="1501583852">
      <w:marLeft w:val="0"/>
      <w:marRight w:val="0"/>
      <w:marTop w:val="0"/>
      <w:marBottom w:val="0"/>
      <w:divBdr>
        <w:top w:val="none" w:sz="0" w:space="0" w:color="auto"/>
        <w:left w:val="none" w:sz="0" w:space="0" w:color="auto"/>
        <w:bottom w:val="none" w:sz="0" w:space="0" w:color="auto"/>
        <w:right w:val="none" w:sz="0" w:space="0" w:color="auto"/>
      </w:divBdr>
      <w:divsChild>
        <w:div w:id="1569994935">
          <w:marLeft w:val="0"/>
          <w:marRight w:val="0"/>
          <w:marTop w:val="0"/>
          <w:marBottom w:val="0"/>
          <w:divBdr>
            <w:top w:val="none" w:sz="0" w:space="0" w:color="auto"/>
            <w:left w:val="none" w:sz="0" w:space="0" w:color="auto"/>
            <w:bottom w:val="none" w:sz="0" w:space="0" w:color="auto"/>
            <w:right w:val="none" w:sz="0" w:space="0" w:color="auto"/>
          </w:divBdr>
        </w:div>
      </w:divsChild>
    </w:div>
    <w:div w:id="1503083444">
      <w:bodyDiv w:val="1"/>
      <w:marLeft w:val="0"/>
      <w:marRight w:val="0"/>
      <w:marTop w:val="0"/>
      <w:marBottom w:val="0"/>
      <w:divBdr>
        <w:top w:val="none" w:sz="0" w:space="0" w:color="auto"/>
        <w:left w:val="none" w:sz="0" w:space="0" w:color="auto"/>
        <w:bottom w:val="none" w:sz="0" w:space="0" w:color="auto"/>
        <w:right w:val="none" w:sz="0" w:space="0" w:color="auto"/>
      </w:divBdr>
    </w:div>
    <w:div w:id="1503279426">
      <w:marLeft w:val="0"/>
      <w:marRight w:val="0"/>
      <w:marTop w:val="0"/>
      <w:marBottom w:val="0"/>
      <w:divBdr>
        <w:top w:val="none" w:sz="0" w:space="0" w:color="auto"/>
        <w:left w:val="none" w:sz="0" w:space="0" w:color="auto"/>
        <w:bottom w:val="none" w:sz="0" w:space="0" w:color="auto"/>
        <w:right w:val="none" w:sz="0" w:space="0" w:color="auto"/>
      </w:divBdr>
      <w:divsChild>
        <w:div w:id="2124227489">
          <w:marLeft w:val="0"/>
          <w:marRight w:val="0"/>
          <w:marTop w:val="0"/>
          <w:marBottom w:val="0"/>
          <w:divBdr>
            <w:top w:val="none" w:sz="0" w:space="0" w:color="auto"/>
            <w:left w:val="none" w:sz="0" w:space="0" w:color="auto"/>
            <w:bottom w:val="none" w:sz="0" w:space="0" w:color="auto"/>
            <w:right w:val="none" w:sz="0" w:space="0" w:color="auto"/>
          </w:divBdr>
        </w:div>
      </w:divsChild>
    </w:div>
    <w:div w:id="1503348906">
      <w:marLeft w:val="0"/>
      <w:marRight w:val="0"/>
      <w:marTop w:val="0"/>
      <w:marBottom w:val="0"/>
      <w:divBdr>
        <w:top w:val="none" w:sz="0" w:space="0" w:color="auto"/>
        <w:left w:val="none" w:sz="0" w:space="0" w:color="auto"/>
        <w:bottom w:val="none" w:sz="0" w:space="0" w:color="auto"/>
        <w:right w:val="none" w:sz="0" w:space="0" w:color="auto"/>
      </w:divBdr>
      <w:divsChild>
        <w:div w:id="1233278194">
          <w:marLeft w:val="0"/>
          <w:marRight w:val="0"/>
          <w:marTop w:val="0"/>
          <w:marBottom w:val="0"/>
          <w:divBdr>
            <w:top w:val="none" w:sz="0" w:space="0" w:color="auto"/>
            <w:left w:val="none" w:sz="0" w:space="0" w:color="auto"/>
            <w:bottom w:val="none" w:sz="0" w:space="0" w:color="auto"/>
            <w:right w:val="none" w:sz="0" w:space="0" w:color="auto"/>
          </w:divBdr>
        </w:div>
      </w:divsChild>
    </w:div>
    <w:div w:id="1503354940">
      <w:marLeft w:val="0"/>
      <w:marRight w:val="0"/>
      <w:marTop w:val="0"/>
      <w:marBottom w:val="0"/>
      <w:divBdr>
        <w:top w:val="none" w:sz="0" w:space="0" w:color="auto"/>
        <w:left w:val="none" w:sz="0" w:space="0" w:color="auto"/>
        <w:bottom w:val="none" w:sz="0" w:space="0" w:color="auto"/>
        <w:right w:val="none" w:sz="0" w:space="0" w:color="auto"/>
      </w:divBdr>
      <w:divsChild>
        <w:div w:id="1466049984">
          <w:marLeft w:val="0"/>
          <w:marRight w:val="0"/>
          <w:marTop w:val="0"/>
          <w:marBottom w:val="0"/>
          <w:divBdr>
            <w:top w:val="none" w:sz="0" w:space="0" w:color="auto"/>
            <w:left w:val="none" w:sz="0" w:space="0" w:color="auto"/>
            <w:bottom w:val="none" w:sz="0" w:space="0" w:color="auto"/>
            <w:right w:val="none" w:sz="0" w:space="0" w:color="auto"/>
          </w:divBdr>
        </w:div>
      </w:divsChild>
    </w:div>
    <w:div w:id="1503399213">
      <w:marLeft w:val="0"/>
      <w:marRight w:val="0"/>
      <w:marTop w:val="0"/>
      <w:marBottom w:val="0"/>
      <w:divBdr>
        <w:top w:val="none" w:sz="0" w:space="0" w:color="auto"/>
        <w:left w:val="none" w:sz="0" w:space="0" w:color="auto"/>
        <w:bottom w:val="none" w:sz="0" w:space="0" w:color="auto"/>
        <w:right w:val="none" w:sz="0" w:space="0" w:color="auto"/>
      </w:divBdr>
      <w:divsChild>
        <w:div w:id="193927949">
          <w:marLeft w:val="0"/>
          <w:marRight w:val="0"/>
          <w:marTop w:val="0"/>
          <w:marBottom w:val="0"/>
          <w:divBdr>
            <w:top w:val="none" w:sz="0" w:space="0" w:color="auto"/>
            <w:left w:val="none" w:sz="0" w:space="0" w:color="auto"/>
            <w:bottom w:val="none" w:sz="0" w:space="0" w:color="auto"/>
            <w:right w:val="none" w:sz="0" w:space="0" w:color="auto"/>
          </w:divBdr>
        </w:div>
      </w:divsChild>
    </w:div>
    <w:div w:id="1503886462">
      <w:marLeft w:val="0"/>
      <w:marRight w:val="0"/>
      <w:marTop w:val="0"/>
      <w:marBottom w:val="0"/>
      <w:divBdr>
        <w:top w:val="none" w:sz="0" w:space="0" w:color="auto"/>
        <w:left w:val="none" w:sz="0" w:space="0" w:color="auto"/>
        <w:bottom w:val="none" w:sz="0" w:space="0" w:color="auto"/>
        <w:right w:val="none" w:sz="0" w:space="0" w:color="auto"/>
      </w:divBdr>
      <w:divsChild>
        <w:div w:id="1801877121">
          <w:marLeft w:val="0"/>
          <w:marRight w:val="0"/>
          <w:marTop w:val="0"/>
          <w:marBottom w:val="0"/>
          <w:divBdr>
            <w:top w:val="none" w:sz="0" w:space="0" w:color="auto"/>
            <w:left w:val="none" w:sz="0" w:space="0" w:color="auto"/>
            <w:bottom w:val="none" w:sz="0" w:space="0" w:color="auto"/>
            <w:right w:val="none" w:sz="0" w:space="0" w:color="auto"/>
          </w:divBdr>
        </w:div>
      </w:divsChild>
    </w:div>
    <w:div w:id="1504397401">
      <w:marLeft w:val="0"/>
      <w:marRight w:val="0"/>
      <w:marTop w:val="0"/>
      <w:marBottom w:val="0"/>
      <w:divBdr>
        <w:top w:val="none" w:sz="0" w:space="0" w:color="auto"/>
        <w:left w:val="none" w:sz="0" w:space="0" w:color="auto"/>
        <w:bottom w:val="none" w:sz="0" w:space="0" w:color="auto"/>
        <w:right w:val="none" w:sz="0" w:space="0" w:color="auto"/>
      </w:divBdr>
      <w:divsChild>
        <w:div w:id="1304968759">
          <w:marLeft w:val="0"/>
          <w:marRight w:val="0"/>
          <w:marTop w:val="0"/>
          <w:marBottom w:val="0"/>
          <w:divBdr>
            <w:top w:val="none" w:sz="0" w:space="0" w:color="auto"/>
            <w:left w:val="none" w:sz="0" w:space="0" w:color="auto"/>
            <w:bottom w:val="none" w:sz="0" w:space="0" w:color="auto"/>
            <w:right w:val="none" w:sz="0" w:space="0" w:color="auto"/>
          </w:divBdr>
        </w:div>
      </w:divsChild>
    </w:div>
    <w:div w:id="1504781406">
      <w:marLeft w:val="0"/>
      <w:marRight w:val="0"/>
      <w:marTop w:val="0"/>
      <w:marBottom w:val="0"/>
      <w:divBdr>
        <w:top w:val="none" w:sz="0" w:space="0" w:color="auto"/>
        <w:left w:val="none" w:sz="0" w:space="0" w:color="auto"/>
        <w:bottom w:val="none" w:sz="0" w:space="0" w:color="auto"/>
        <w:right w:val="none" w:sz="0" w:space="0" w:color="auto"/>
      </w:divBdr>
      <w:divsChild>
        <w:div w:id="1425807751">
          <w:marLeft w:val="0"/>
          <w:marRight w:val="0"/>
          <w:marTop w:val="0"/>
          <w:marBottom w:val="0"/>
          <w:divBdr>
            <w:top w:val="none" w:sz="0" w:space="0" w:color="auto"/>
            <w:left w:val="none" w:sz="0" w:space="0" w:color="auto"/>
            <w:bottom w:val="none" w:sz="0" w:space="0" w:color="auto"/>
            <w:right w:val="none" w:sz="0" w:space="0" w:color="auto"/>
          </w:divBdr>
        </w:div>
      </w:divsChild>
    </w:div>
    <w:div w:id="1504781486">
      <w:bodyDiv w:val="1"/>
      <w:marLeft w:val="0"/>
      <w:marRight w:val="0"/>
      <w:marTop w:val="0"/>
      <w:marBottom w:val="0"/>
      <w:divBdr>
        <w:top w:val="none" w:sz="0" w:space="0" w:color="auto"/>
        <w:left w:val="none" w:sz="0" w:space="0" w:color="auto"/>
        <w:bottom w:val="none" w:sz="0" w:space="0" w:color="auto"/>
        <w:right w:val="none" w:sz="0" w:space="0" w:color="auto"/>
      </w:divBdr>
    </w:div>
    <w:div w:id="1507288777">
      <w:marLeft w:val="0"/>
      <w:marRight w:val="0"/>
      <w:marTop w:val="0"/>
      <w:marBottom w:val="0"/>
      <w:divBdr>
        <w:top w:val="none" w:sz="0" w:space="0" w:color="auto"/>
        <w:left w:val="none" w:sz="0" w:space="0" w:color="auto"/>
        <w:bottom w:val="none" w:sz="0" w:space="0" w:color="auto"/>
        <w:right w:val="none" w:sz="0" w:space="0" w:color="auto"/>
      </w:divBdr>
      <w:divsChild>
        <w:div w:id="548419734">
          <w:marLeft w:val="0"/>
          <w:marRight w:val="0"/>
          <w:marTop w:val="0"/>
          <w:marBottom w:val="0"/>
          <w:divBdr>
            <w:top w:val="none" w:sz="0" w:space="0" w:color="auto"/>
            <w:left w:val="none" w:sz="0" w:space="0" w:color="auto"/>
            <w:bottom w:val="none" w:sz="0" w:space="0" w:color="auto"/>
            <w:right w:val="none" w:sz="0" w:space="0" w:color="auto"/>
          </w:divBdr>
        </w:div>
      </w:divsChild>
    </w:div>
    <w:div w:id="1507793469">
      <w:marLeft w:val="0"/>
      <w:marRight w:val="0"/>
      <w:marTop w:val="0"/>
      <w:marBottom w:val="0"/>
      <w:divBdr>
        <w:top w:val="none" w:sz="0" w:space="0" w:color="auto"/>
        <w:left w:val="none" w:sz="0" w:space="0" w:color="auto"/>
        <w:bottom w:val="none" w:sz="0" w:space="0" w:color="auto"/>
        <w:right w:val="none" w:sz="0" w:space="0" w:color="auto"/>
      </w:divBdr>
      <w:divsChild>
        <w:div w:id="1220239886">
          <w:marLeft w:val="0"/>
          <w:marRight w:val="0"/>
          <w:marTop w:val="0"/>
          <w:marBottom w:val="0"/>
          <w:divBdr>
            <w:top w:val="none" w:sz="0" w:space="0" w:color="auto"/>
            <w:left w:val="none" w:sz="0" w:space="0" w:color="auto"/>
            <w:bottom w:val="none" w:sz="0" w:space="0" w:color="auto"/>
            <w:right w:val="none" w:sz="0" w:space="0" w:color="auto"/>
          </w:divBdr>
        </w:div>
      </w:divsChild>
    </w:div>
    <w:div w:id="1508211204">
      <w:marLeft w:val="0"/>
      <w:marRight w:val="0"/>
      <w:marTop w:val="0"/>
      <w:marBottom w:val="0"/>
      <w:divBdr>
        <w:top w:val="none" w:sz="0" w:space="0" w:color="auto"/>
        <w:left w:val="none" w:sz="0" w:space="0" w:color="auto"/>
        <w:bottom w:val="none" w:sz="0" w:space="0" w:color="auto"/>
        <w:right w:val="none" w:sz="0" w:space="0" w:color="auto"/>
      </w:divBdr>
      <w:divsChild>
        <w:div w:id="1132596788">
          <w:marLeft w:val="0"/>
          <w:marRight w:val="0"/>
          <w:marTop w:val="0"/>
          <w:marBottom w:val="0"/>
          <w:divBdr>
            <w:top w:val="none" w:sz="0" w:space="0" w:color="auto"/>
            <w:left w:val="none" w:sz="0" w:space="0" w:color="auto"/>
            <w:bottom w:val="none" w:sz="0" w:space="0" w:color="auto"/>
            <w:right w:val="none" w:sz="0" w:space="0" w:color="auto"/>
          </w:divBdr>
        </w:div>
      </w:divsChild>
    </w:div>
    <w:div w:id="1508397020">
      <w:marLeft w:val="0"/>
      <w:marRight w:val="0"/>
      <w:marTop w:val="0"/>
      <w:marBottom w:val="0"/>
      <w:divBdr>
        <w:top w:val="none" w:sz="0" w:space="0" w:color="auto"/>
        <w:left w:val="none" w:sz="0" w:space="0" w:color="auto"/>
        <w:bottom w:val="none" w:sz="0" w:space="0" w:color="auto"/>
        <w:right w:val="none" w:sz="0" w:space="0" w:color="auto"/>
      </w:divBdr>
      <w:divsChild>
        <w:div w:id="1305503173">
          <w:marLeft w:val="0"/>
          <w:marRight w:val="0"/>
          <w:marTop w:val="0"/>
          <w:marBottom w:val="0"/>
          <w:divBdr>
            <w:top w:val="none" w:sz="0" w:space="0" w:color="auto"/>
            <w:left w:val="none" w:sz="0" w:space="0" w:color="auto"/>
            <w:bottom w:val="none" w:sz="0" w:space="0" w:color="auto"/>
            <w:right w:val="none" w:sz="0" w:space="0" w:color="auto"/>
          </w:divBdr>
        </w:div>
      </w:divsChild>
    </w:div>
    <w:div w:id="1508520689">
      <w:bodyDiv w:val="1"/>
      <w:marLeft w:val="0"/>
      <w:marRight w:val="0"/>
      <w:marTop w:val="0"/>
      <w:marBottom w:val="0"/>
      <w:divBdr>
        <w:top w:val="none" w:sz="0" w:space="0" w:color="auto"/>
        <w:left w:val="none" w:sz="0" w:space="0" w:color="auto"/>
        <w:bottom w:val="none" w:sz="0" w:space="0" w:color="auto"/>
        <w:right w:val="none" w:sz="0" w:space="0" w:color="auto"/>
      </w:divBdr>
    </w:div>
    <w:div w:id="1509783359">
      <w:marLeft w:val="0"/>
      <w:marRight w:val="0"/>
      <w:marTop w:val="0"/>
      <w:marBottom w:val="0"/>
      <w:divBdr>
        <w:top w:val="none" w:sz="0" w:space="0" w:color="auto"/>
        <w:left w:val="none" w:sz="0" w:space="0" w:color="auto"/>
        <w:bottom w:val="none" w:sz="0" w:space="0" w:color="auto"/>
        <w:right w:val="none" w:sz="0" w:space="0" w:color="auto"/>
      </w:divBdr>
      <w:divsChild>
        <w:div w:id="1714381303">
          <w:marLeft w:val="0"/>
          <w:marRight w:val="0"/>
          <w:marTop w:val="0"/>
          <w:marBottom w:val="0"/>
          <w:divBdr>
            <w:top w:val="none" w:sz="0" w:space="0" w:color="auto"/>
            <w:left w:val="none" w:sz="0" w:space="0" w:color="auto"/>
            <w:bottom w:val="none" w:sz="0" w:space="0" w:color="auto"/>
            <w:right w:val="none" w:sz="0" w:space="0" w:color="auto"/>
          </w:divBdr>
        </w:div>
      </w:divsChild>
    </w:div>
    <w:div w:id="1510212344">
      <w:bodyDiv w:val="1"/>
      <w:marLeft w:val="0"/>
      <w:marRight w:val="0"/>
      <w:marTop w:val="0"/>
      <w:marBottom w:val="0"/>
      <w:divBdr>
        <w:top w:val="none" w:sz="0" w:space="0" w:color="auto"/>
        <w:left w:val="none" w:sz="0" w:space="0" w:color="auto"/>
        <w:bottom w:val="none" w:sz="0" w:space="0" w:color="auto"/>
        <w:right w:val="none" w:sz="0" w:space="0" w:color="auto"/>
      </w:divBdr>
    </w:div>
    <w:div w:id="1511486410">
      <w:bodyDiv w:val="1"/>
      <w:marLeft w:val="0"/>
      <w:marRight w:val="0"/>
      <w:marTop w:val="0"/>
      <w:marBottom w:val="0"/>
      <w:divBdr>
        <w:top w:val="none" w:sz="0" w:space="0" w:color="auto"/>
        <w:left w:val="none" w:sz="0" w:space="0" w:color="auto"/>
        <w:bottom w:val="none" w:sz="0" w:space="0" w:color="auto"/>
        <w:right w:val="none" w:sz="0" w:space="0" w:color="auto"/>
      </w:divBdr>
    </w:div>
    <w:div w:id="1512253404">
      <w:marLeft w:val="0"/>
      <w:marRight w:val="0"/>
      <w:marTop w:val="0"/>
      <w:marBottom w:val="0"/>
      <w:divBdr>
        <w:top w:val="none" w:sz="0" w:space="0" w:color="auto"/>
        <w:left w:val="none" w:sz="0" w:space="0" w:color="auto"/>
        <w:bottom w:val="none" w:sz="0" w:space="0" w:color="auto"/>
        <w:right w:val="none" w:sz="0" w:space="0" w:color="auto"/>
      </w:divBdr>
      <w:divsChild>
        <w:div w:id="1785349581">
          <w:marLeft w:val="0"/>
          <w:marRight w:val="0"/>
          <w:marTop w:val="0"/>
          <w:marBottom w:val="0"/>
          <w:divBdr>
            <w:top w:val="none" w:sz="0" w:space="0" w:color="auto"/>
            <w:left w:val="none" w:sz="0" w:space="0" w:color="auto"/>
            <w:bottom w:val="none" w:sz="0" w:space="0" w:color="auto"/>
            <w:right w:val="none" w:sz="0" w:space="0" w:color="auto"/>
          </w:divBdr>
        </w:div>
      </w:divsChild>
    </w:div>
    <w:div w:id="1513571781">
      <w:marLeft w:val="0"/>
      <w:marRight w:val="0"/>
      <w:marTop w:val="0"/>
      <w:marBottom w:val="0"/>
      <w:divBdr>
        <w:top w:val="none" w:sz="0" w:space="0" w:color="auto"/>
        <w:left w:val="none" w:sz="0" w:space="0" w:color="auto"/>
        <w:bottom w:val="none" w:sz="0" w:space="0" w:color="auto"/>
        <w:right w:val="none" w:sz="0" w:space="0" w:color="auto"/>
      </w:divBdr>
      <w:divsChild>
        <w:div w:id="1197739962">
          <w:marLeft w:val="0"/>
          <w:marRight w:val="0"/>
          <w:marTop w:val="0"/>
          <w:marBottom w:val="0"/>
          <w:divBdr>
            <w:top w:val="none" w:sz="0" w:space="0" w:color="auto"/>
            <w:left w:val="none" w:sz="0" w:space="0" w:color="auto"/>
            <w:bottom w:val="none" w:sz="0" w:space="0" w:color="auto"/>
            <w:right w:val="none" w:sz="0" w:space="0" w:color="auto"/>
          </w:divBdr>
        </w:div>
      </w:divsChild>
    </w:div>
    <w:div w:id="1513912877">
      <w:marLeft w:val="0"/>
      <w:marRight w:val="0"/>
      <w:marTop w:val="0"/>
      <w:marBottom w:val="0"/>
      <w:divBdr>
        <w:top w:val="none" w:sz="0" w:space="0" w:color="auto"/>
        <w:left w:val="none" w:sz="0" w:space="0" w:color="auto"/>
        <w:bottom w:val="none" w:sz="0" w:space="0" w:color="auto"/>
        <w:right w:val="none" w:sz="0" w:space="0" w:color="auto"/>
      </w:divBdr>
      <w:divsChild>
        <w:div w:id="160051202">
          <w:marLeft w:val="0"/>
          <w:marRight w:val="0"/>
          <w:marTop w:val="0"/>
          <w:marBottom w:val="0"/>
          <w:divBdr>
            <w:top w:val="none" w:sz="0" w:space="0" w:color="auto"/>
            <w:left w:val="none" w:sz="0" w:space="0" w:color="auto"/>
            <w:bottom w:val="none" w:sz="0" w:space="0" w:color="auto"/>
            <w:right w:val="none" w:sz="0" w:space="0" w:color="auto"/>
          </w:divBdr>
        </w:div>
      </w:divsChild>
    </w:div>
    <w:div w:id="1513913116">
      <w:bodyDiv w:val="1"/>
      <w:marLeft w:val="0"/>
      <w:marRight w:val="0"/>
      <w:marTop w:val="0"/>
      <w:marBottom w:val="0"/>
      <w:divBdr>
        <w:top w:val="none" w:sz="0" w:space="0" w:color="auto"/>
        <w:left w:val="none" w:sz="0" w:space="0" w:color="auto"/>
        <w:bottom w:val="none" w:sz="0" w:space="0" w:color="auto"/>
        <w:right w:val="none" w:sz="0" w:space="0" w:color="auto"/>
      </w:divBdr>
    </w:div>
    <w:div w:id="1514222714">
      <w:marLeft w:val="0"/>
      <w:marRight w:val="0"/>
      <w:marTop w:val="0"/>
      <w:marBottom w:val="0"/>
      <w:divBdr>
        <w:top w:val="none" w:sz="0" w:space="0" w:color="auto"/>
        <w:left w:val="none" w:sz="0" w:space="0" w:color="auto"/>
        <w:bottom w:val="none" w:sz="0" w:space="0" w:color="auto"/>
        <w:right w:val="none" w:sz="0" w:space="0" w:color="auto"/>
      </w:divBdr>
      <w:divsChild>
        <w:div w:id="1376781411">
          <w:marLeft w:val="0"/>
          <w:marRight w:val="0"/>
          <w:marTop w:val="0"/>
          <w:marBottom w:val="0"/>
          <w:divBdr>
            <w:top w:val="none" w:sz="0" w:space="0" w:color="auto"/>
            <w:left w:val="none" w:sz="0" w:space="0" w:color="auto"/>
            <w:bottom w:val="none" w:sz="0" w:space="0" w:color="auto"/>
            <w:right w:val="none" w:sz="0" w:space="0" w:color="auto"/>
          </w:divBdr>
        </w:div>
      </w:divsChild>
    </w:div>
    <w:div w:id="1514690403">
      <w:marLeft w:val="0"/>
      <w:marRight w:val="0"/>
      <w:marTop w:val="0"/>
      <w:marBottom w:val="0"/>
      <w:divBdr>
        <w:top w:val="none" w:sz="0" w:space="0" w:color="auto"/>
        <w:left w:val="none" w:sz="0" w:space="0" w:color="auto"/>
        <w:bottom w:val="none" w:sz="0" w:space="0" w:color="auto"/>
        <w:right w:val="none" w:sz="0" w:space="0" w:color="auto"/>
      </w:divBdr>
      <w:divsChild>
        <w:div w:id="550309865">
          <w:marLeft w:val="0"/>
          <w:marRight w:val="0"/>
          <w:marTop w:val="0"/>
          <w:marBottom w:val="0"/>
          <w:divBdr>
            <w:top w:val="none" w:sz="0" w:space="0" w:color="auto"/>
            <w:left w:val="none" w:sz="0" w:space="0" w:color="auto"/>
            <w:bottom w:val="none" w:sz="0" w:space="0" w:color="auto"/>
            <w:right w:val="none" w:sz="0" w:space="0" w:color="auto"/>
          </w:divBdr>
        </w:div>
      </w:divsChild>
    </w:div>
    <w:div w:id="1514765697">
      <w:marLeft w:val="0"/>
      <w:marRight w:val="0"/>
      <w:marTop w:val="0"/>
      <w:marBottom w:val="0"/>
      <w:divBdr>
        <w:top w:val="none" w:sz="0" w:space="0" w:color="auto"/>
        <w:left w:val="none" w:sz="0" w:space="0" w:color="auto"/>
        <w:bottom w:val="none" w:sz="0" w:space="0" w:color="auto"/>
        <w:right w:val="none" w:sz="0" w:space="0" w:color="auto"/>
      </w:divBdr>
      <w:divsChild>
        <w:div w:id="482628099">
          <w:marLeft w:val="0"/>
          <w:marRight w:val="0"/>
          <w:marTop w:val="0"/>
          <w:marBottom w:val="0"/>
          <w:divBdr>
            <w:top w:val="none" w:sz="0" w:space="0" w:color="auto"/>
            <w:left w:val="none" w:sz="0" w:space="0" w:color="auto"/>
            <w:bottom w:val="none" w:sz="0" w:space="0" w:color="auto"/>
            <w:right w:val="none" w:sz="0" w:space="0" w:color="auto"/>
          </w:divBdr>
        </w:div>
      </w:divsChild>
    </w:div>
    <w:div w:id="1516379589">
      <w:bodyDiv w:val="1"/>
      <w:marLeft w:val="0"/>
      <w:marRight w:val="0"/>
      <w:marTop w:val="0"/>
      <w:marBottom w:val="0"/>
      <w:divBdr>
        <w:top w:val="none" w:sz="0" w:space="0" w:color="auto"/>
        <w:left w:val="none" w:sz="0" w:space="0" w:color="auto"/>
        <w:bottom w:val="none" w:sz="0" w:space="0" w:color="auto"/>
        <w:right w:val="none" w:sz="0" w:space="0" w:color="auto"/>
      </w:divBdr>
    </w:div>
    <w:div w:id="1516580523">
      <w:marLeft w:val="0"/>
      <w:marRight w:val="0"/>
      <w:marTop w:val="0"/>
      <w:marBottom w:val="0"/>
      <w:divBdr>
        <w:top w:val="none" w:sz="0" w:space="0" w:color="auto"/>
        <w:left w:val="none" w:sz="0" w:space="0" w:color="auto"/>
        <w:bottom w:val="none" w:sz="0" w:space="0" w:color="auto"/>
        <w:right w:val="none" w:sz="0" w:space="0" w:color="auto"/>
      </w:divBdr>
      <w:divsChild>
        <w:div w:id="913975341">
          <w:marLeft w:val="0"/>
          <w:marRight w:val="0"/>
          <w:marTop w:val="0"/>
          <w:marBottom w:val="0"/>
          <w:divBdr>
            <w:top w:val="none" w:sz="0" w:space="0" w:color="auto"/>
            <w:left w:val="none" w:sz="0" w:space="0" w:color="auto"/>
            <w:bottom w:val="none" w:sz="0" w:space="0" w:color="auto"/>
            <w:right w:val="none" w:sz="0" w:space="0" w:color="auto"/>
          </w:divBdr>
        </w:div>
      </w:divsChild>
    </w:div>
    <w:div w:id="1517113157">
      <w:bodyDiv w:val="1"/>
      <w:marLeft w:val="0"/>
      <w:marRight w:val="0"/>
      <w:marTop w:val="0"/>
      <w:marBottom w:val="0"/>
      <w:divBdr>
        <w:top w:val="none" w:sz="0" w:space="0" w:color="auto"/>
        <w:left w:val="none" w:sz="0" w:space="0" w:color="auto"/>
        <w:bottom w:val="none" w:sz="0" w:space="0" w:color="auto"/>
        <w:right w:val="none" w:sz="0" w:space="0" w:color="auto"/>
      </w:divBdr>
    </w:div>
    <w:div w:id="1517574269">
      <w:marLeft w:val="0"/>
      <w:marRight w:val="0"/>
      <w:marTop w:val="0"/>
      <w:marBottom w:val="0"/>
      <w:divBdr>
        <w:top w:val="none" w:sz="0" w:space="0" w:color="auto"/>
        <w:left w:val="none" w:sz="0" w:space="0" w:color="auto"/>
        <w:bottom w:val="none" w:sz="0" w:space="0" w:color="auto"/>
        <w:right w:val="none" w:sz="0" w:space="0" w:color="auto"/>
      </w:divBdr>
      <w:divsChild>
        <w:div w:id="57481240">
          <w:marLeft w:val="0"/>
          <w:marRight w:val="0"/>
          <w:marTop w:val="0"/>
          <w:marBottom w:val="0"/>
          <w:divBdr>
            <w:top w:val="none" w:sz="0" w:space="0" w:color="auto"/>
            <w:left w:val="none" w:sz="0" w:space="0" w:color="auto"/>
            <w:bottom w:val="none" w:sz="0" w:space="0" w:color="auto"/>
            <w:right w:val="none" w:sz="0" w:space="0" w:color="auto"/>
          </w:divBdr>
        </w:div>
      </w:divsChild>
    </w:div>
    <w:div w:id="1518500435">
      <w:marLeft w:val="0"/>
      <w:marRight w:val="0"/>
      <w:marTop w:val="0"/>
      <w:marBottom w:val="0"/>
      <w:divBdr>
        <w:top w:val="none" w:sz="0" w:space="0" w:color="auto"/>
        <w:left w:val="none" w:sz="0" w:space="0" w:color="auto"/>
        <w:bottom w:val="none" w:sz="0" w:space="0" w:color="auto"/>
        <w:right w:val="none" w:sz="0" w:space="0" w:color="auto"/>
      </w:divBdr>
      <w:divsChild>
        <w:div w:id="1484081343">
          <w:marLeft w:val="0"/>
          <w:marRight w:val="0"/>
          <w:marTop w:val="0"/>
          <w:marBottom w:val="0"/>
          <w:divBdr>
            <w:top w:val="none" w:sz="0" w:space="0" w:color="auto"/>
            <w:left w:val="none" w:sz="0" w:space="0" w:color="auto"/>
            <w:bottom w:val="none" w:sz="0" w:space="0" w:color="auto"/>
            <w:right w:val="none" w:sz="0" w:space="0" w:color="auto"/>
          </w:divBdr>
        </w:div>
      </w:divsChild>
    </w:div>
    <w:div w:id="1519001863">
      <w:marLeft w:val="0"/>
      <w:marRight w:val="0"/>
      <w:marTop w:val="0"/>
      <w:marBottom w:val="0"/>
      <w:divBdr>
        <w:top w:val="none" w:sz="0" w:space="0" w:color="auto"/>
        <w:left w:val="none" w:sz="0" w:space="0" w:color="auto"/>
        <w:bottom w:val="none" w:sz="0" w:space="0" w:color="auto"/>
        <w:right w:val="none" w:sz="0" w:space="0" w:color="auto"/>
      </w:divBdr>
      <w:divsChild>
        <w:div w:id="2140611969">
          <w:marLeft w:val="0"/>
          <w:marRight w:val="0"/>
          <w:marTop w:val="0"/>
          <w:marBottom w:val="0"/>
          <w:divBdr>
            <w:top w:val="none" w:sz="0" w:space="0" w:color="auto"/>
            <w:left w:val="none" w:sz="0" w:space="0" w:color="auto"/>
            <w:bottom w:val="none" w:sz="0" w:space="0" w:color="auto"/>
            <w:right w:val="none" w:sz="0" w:space="0" w:color="auto"/>
          </w:divBdr>
        </w:div>
      </w:divsChild>
    </w:div>
    <w:div w:id="1519272509">
      <w:marLeft w:val="0"/>
      <w:marRight w:val="0"/>
      <w:marTop w:val="0"/>
      <w:marBottom w:val="0"/>
      <w:divBdr>
        <w:top w:val="none" w:sz="0" w:space="0" w:color="auto"/>
        <w:left w:val="none" w:sz="0" w:space="0" w:color="auto"/>
        <w:bottom w:val="none" w:sz="0" w:space="0" w:color="auto"/>
        <w:right w:val="none" w:sz="0" w:space="0" w:color="auto"/>
      </w:divBdr>
      <w:divsChild>
        <w:div w:id="2128547993">
          <w:marLeft w:val="0"/>
          <w:marRight w:val="0"/>
          <w:marTop w:val="0"/>
          <w:marBottom w:val="0"/>
          <w:divBdr>
            <w:top w:val="none" w:sz="0" w:space="0" w:color="auto"/>
            <w:left w:val="none" w:sz="0" w:space="0" w:color="auto"/>
            <w:bottom w:val="none" w:sz="0" w:space="0" w:color="auto"/>
            <w:right w:val="none" w:sz="0" w:space="0" w:color="auto"/>
          </w:divBdr>
        </w:div>
      </w:divsChild>
    </w:div>
    <w:div w:id="1519351659">
      <w:marLeft w:val="0"/>
      <w:marRight w:val="0"/>
      <w:marTop w:val="0"/>
      <w:marBottom w:val="0"/>
      <w:divBdr>
        <w:top w:val="none" w:sz="0" w:space="0" w:color="auto"/>
        <w:left w:val="none" w:sz="0" w:space="0" w:color="auto"/>
        <w:bottom w:val="none" w:sz="0" w:space="0" w:color="auto"/>
        <w:right w:val="none" w:sz="0" w:space="0" w:color="auto"/>
      </w:divBdr>
      <w:divsChild>
        <w:div w:id="595526455">
          <w:marLeft w:val="0"/>
          <w:marRight w:val="0"/>
          <w:marTop w:val="0"/>
          <w:marBottom w:val="0"/>
          <w:divBdr>
            <w:top w:val="none" w:sz="0" w:space="0" w:color="auto"/>
            <w:left w:val="none" w:sz="0" w:space="0" w:color="auto"/>
            <w:bottom w:val="none" w:sz="0" w:space="0" w:color="auto"/>
            <w:right w:val="none" w:sz="0" w:space="0" w:color="auto"/>
          </w:divBdr>
        </w:div>
      </w:divsChild>
    </w:div>
    <w:div w:id="1519462308">
      <w:marLeft w:val="0"/>
      <w:marRight w:val="0"/>
      <w:marTop w:val="0"/>
      <w:marBottom w:val="0"/>
      <w:divBdr>
        <w:top w:val="none" w:sz="0" w:space="0" w:color="auto"/>
        <w:left w:val="none" w:sz="0" w:space="0" w:color="auto"/>
        <w:bottom w:val="none" w:sz="0" w:space="0" w:color="auto"/>
        <w:right w:val="none" w:sz="0" w:space="0" w:color="auto"/>
      </w:divBdr>
      <w:divsChild>
        <w:div w:id="1481850279">
          <w:marLeft w:val="0"/>
          <w:marRight w:val="0"/>
          <w:marTop w:val="0"/>
          <w:marBottom w:val="0"/>
          <w:divBdr>
            <w:top w:val="none" w:sz="0" w:space="0" w:color="auto"/>
            <w:left w:val="none" w:sz="0" w:space="0" w:color="auto"/>
            <w:bottom w:val="none" w:sz="0" w:space="0" w:color="auto"/>
            <w:right w:val="none" w:sz="0" w:space="0" w:color="auto"/>
          </w:divBdr>
        </w:div>
      </w:divsChild>
    </w:div>
    <w:div w:id="1520124505">
      <w:marLeft w:val="0"/>
      <w:marRight w:val="0"/>
      <w:marTop w:val="0"/>
      <w:marBottom w:val="0"/>
      <w:divBdr>
        <w:top w:val="none" w:sz="0" w:space="0" w:color="auto"/>
        <w:left w:val="none" w:sz="0" w:space="0" w:color="auto"/>
        <w:bottom w:val="none" w:sz="0" w:space="0" w:color="auto"/>
        <w:right w:val="none" w:sz="0" w:space="0" w:color="auto"/>
      </w:divBdr>
      <w:divsChild>
        <w:div w:id="600840656">
          <w:marLeft w:val="0"/>
          <w:marRight w:val="0"/>
          <w:marTop w:val="0"/>
          <w:marBottom w:val="0"/>
          <w:divBdr>
            <w:top w:val="none" w:sz="0" w:space="0" w:color="auto"/>
            <w:left w:val="none" w:sz="0" w:space="0" w:color="auto"/>
            <w:bottom w:val="none" w:sz="0" w:space="0" w:color="auto"/>
            <w:right w:val="none" w:sz="0" w:space="0" w:color="auto"/>
          </w:divBdr>
        </w:div>
      </w:divsChild>
    </w:div>
    <w:div w:id="1520311964">
      <w:marLeft w:val="0"/>
      <w:marRight w:val="0"/>
      <w:marTop w:val="0"/>
      <w:marBottom w:val="0"/>
      <w:divBdr>
        <w:top w:val="none" w:sz="0" w:space="0" w:color="auto"/>
        <w:left w:val="none" w:sz="0" w:space="0" w:color="auto"/>
        <w:bottom w:val="none" w:sz="0" w:space="0" w:color="auto"/>
        <w:right w:val="none" w:sz="0" w:space="0" w:color="auto"/>
      </w:divBdr>
      <w:divsChild>
        <w:div w:id="205530891">
          <w:marLeft w:val="0"/>
          <w:marRight w:val="0"/>
          <w:marTop w:val="0"/>
          <w:marBottom w:val="0"/>
          <w:divBdr>
            <w:top w:val="none" w:sz="0" w:space="0" w:color="auto"/>
            <w:left w:val="none" w:sz="0" w:space="0" w:color="auto"/>
            <w:bottom w:val="none" w:sz="0" w:space="0" w:color="auto"/>
            <w:right w:val="none" w:sz="0" w:space="0" w:color="auto"/>
          </w:divBdr>
        </w:div>
      </w:divsChild>
    </w:div>
    <w:div w:id="1520317839">
      <w:bodyDiv w:val="1"/>
      <w:marLeft w:val="0"/>
      <w:marRight w:val="0"/>
      <w:marTop w:val="0"/>
      <w:marBottom w:val="0"/>
      <w:divBdr>
        <w:top w:val="none" w:sz="0" w:space="0" w:color="auto"/>
        <w:left w:val="none" w:sz="0" w:space="0" w:color="auto"/>
        <w:bottom w:val="none" w:sz="0" w:space="0" w:color="auto"/>
        <w:right w:val="none" w:sz="0" w:space="0" w:color="auto"/>
      </w:divBdr>
    </w:div>
    <w:div w:id="1520697754">
      <w:marLeft w:val="0"/>
      <w:marRight w:val="0"/>
      <w:marTop w:val="0"/>
      <w:marBottom w:val="0"/>
      <w:divBdr>
        <w:top w:val="none" w:sz="0" w:space="0" w:color="auto"/>
        <w:left w:val="none" w:sz="0" w:space="0" w:color="auto"/>
        <w:bottom w:val="none" w:sz="0" w:space="0" w:color="auto"/>
        <w:right w:val="none" w:sz="0" w:space="0" w:color="auto"/>
      </w:divBdr>
      <w:divsChild>
        <w:div w:id="1635987421">
          <w:marLeft w:val="0"/>
          <w:marRight w:val="0"/>
          <w:marTop w:val="0"/>
          <w:marBottom w:val="0"/>
          <w:divBdr>
            <w:top w:val="none" w:sz="0" w:space="0" w:color="auto"/>
            <w:left w:val="none" w:sz="0" w:space="0" w:color="auto"/>
            <w:bottom w:val="none" w:sz="0" w:space="0" w:color="auto"/>
            <w:right w:val="none" w:sz="0" w:space="0" w:color="auto"/>
          </w:divBdr>
        </w:div>
      </w:divsChild>
    </w:div>
    <w:div w:id="1520778902">
      <w:marLeft w:val="0"/>
      <w:marRight w:val="0"/>
      <w:marTop w:val="0"/>
      <w:marBottom w:val="0"/>
      <w:divBdr>
        <w:top w:val="none" w:sz="0" w:space="0" w:color="auto"/>
        <w:left w:val="none" w:sz="0" w:space="0" w:color="auto"/>
        <w:bottom w:val="none" w:sz="0" w:space="0" w:color="auto"/>
        <w:right w:val="none" w:sz="0" w:space="0" w:color="auto"/>
      </w:divBdr>
      <w:divsChild>
        <w:div w:id="1977759523">
          <w:marLeft w:val="0"/>
          <w:marRight w:val="0"/>
          <w:marTop w:val="0"/>
          <w:marBottom w:val="0"/>
          <w:divBdr>
            <w:top w:val="none" w:sz="0" w:space="0" w:color="auto"/>
            <w:left w:val="none" w:sz="0" w:space="0" w:color="auto"/>
            <w:bottom w:val="none" w:sz="0" w:space="0" w:color="auto"/>
            <w:right w:val="none" w:sz="0" w:space="0" w:color="auto"/>
          </w:divBdr>
        </w:div>
      </w:divsChild>
    </w:div>
    <w:div w:id="1520780597">
      <w:marLeft w:val="0"/>
      <w:marRight w:val="0"/>
      <w:marTop w:val="0"/>
      <w:marBottom w:val="0"/>
      <w:divBdr>
        <w:top w:val="none" w:sz="0" w:space="0" w:color="auto"/>
        <w:left w:val="none" w:sz="0" w:space="0" w:color="auto"/>
        <w:bottom w:val="none" w:sz="0" w:space="0" w:color="auto"/>
        <w:right w:val="none" w:sz="0" w:space="0" w:color="auto"/>
      </w:divBdr>
      <w:divsChild>
        <w:div w:id="336345638">
          <w:marLeft w:val="0"/>
          <w:marRight w:val="0"/>
          <w:marTop w:val="0"/>
          <w:marBottom w:val="0"/>
          <w:divBdr>
            <w:top w:val="none" w:sz="0" w:space="0" w:color="auto"/>
            <w:left w:val="none" w:sz="0" w:space="0" w:color="auto"/>
            <w:bottom w:val="none" w:sz="0" w:space="0" w:color="auto"/>
            <w:right w:val="none" w:sz="0" w:space="0" w:color="auto"/>
          </w:divBdr>
        </w:div>
      </w:divsChild>
    </w:div>
    <w:div w:id="1521121422">
      <w:marLeft w:val="0"/>
      <w:marRight w:val="0"/>
      <w:marTop w:val="0"/>
      <w:marBottom w:val="0"/>
      <w:divBdr>
        <w:top w:val="none" w:sz="0" w:space="0" w:color="auto"/>
        <w:left w:val="none" w:sz="0" w:space="0" w:color="auto"/>
        <w:bottom w:val="none" w:sz="0" w:space="0" w:color="auto"/>
        <w:right w:val="none" w:sz="0" w:space="0" w:color="auto"/>
      </w:divBdr>
      <w:divsChild>
        <w:div w:id="1582913511">
          <w:marLeft w:val="0"/>
          <w:marRight w:val="0"/>
          <w:marTop w:val="0"/>
          <w:marBottom w:val="0"/>
          <w:divBdr>
            <w:top w:val="none" w:sz="0" w:space="0" w:color="auto"/>
            <w:left w:val="none" w:sz="0" w:space="0" w:color="auto"/>
            <w:bottom w:val="none" w:sz="0" w:space="0" w:color="auto"/>
            <w:right w:val="none" w:sz="0" w:space="0" w:color="auto"/>
          </w:divBdr>
        </w:div>
      </w:divsChild>
    </w:div>
    <w:div w:id="1521697726">
      <w:marLeft w:val="0"/>
      <w:marRight w:val="0"/>
      <w:marTop w:val="0"/>
      <w:marBottom w:val="0"/>
      <w:divBdr>
        <w:top w:val="none" w:sz="0" w:space="0" w:color="auto"/>
        <w:left w:val="none" w:sz="0" w:space="0" w:color="auto"/>
        <w:bottom w:val="none" w:sz="0" w:space="0" w:color="auto"/>
        <w:right w:val="none" w:sz="0" w:space="0" w:color="auto"/>
      </w:divBdr>
      <w:divsChild>
        <w:div w:id="997880349">
          <w:marLeft w:val="0"/>
          <w:marRight w:val="0"/>
          <w:marTop w:val="0"/>
          <w:marBottom w:val="0"/>
          <w:divBdr>
            <w:top w:val="none" w:sz="0" w:space="0" w:color="auto"/>
            <w:left w:val="none" w:sz="0" w:space="0" w:color="auto"/>
            <w:bottom w:val="none" w:sz="0" w:space="0" w:color="auto"/>
            <w:right w:val="none" w:sz="0" w:space="0" w:color="auto"/>
          </w:divBdr>
        </w:div>
      </w:divsChild>
    </w:div>
    <w:div w:id="1521772134">
      <w:marLeft w:val="0"/>
      <w:marRight w:val="0"/>
      <w:marTop w:val="0"/>
      <w:marBottom w:val="0"/>
      <w:divBdr>
        <w:top w:val="none" w:sz="0" w:space="0" w:color="auto"/>
        <w:left w:val="none" w:sz="0" w:space="0" w:color="auto"/>
        <w:bottom w:val="none" w:sz="0" w:space="0" w:color="auto"/>
        <w:right w:val="none" w:sz="0" w:space="0" w:color="auto"/>
      </w:divBdr>
      <w:divsChild>
        <w:div w:id="1775056168">
          <w:marLeft w:val="0"/>
          <w:marRight w:val="0"/>
          <w:marTop w:val="0"/>
          <w:marBottom w:val="0"/>
          <w:divBdr>
            <w:top w:val="none" w:sz="0" w:space="0" w:color="auto"/>
            <w:left w:val="none" w:sz="0" w:space="0" w:color="auto"/>
            <w:bottom w:val="none" w:sz="0" w:space="0" w:color="auto"/>
            <w:right w:val="none" w:sz="0" w:space="0" w:color="auto"/>
          </w:divBdr>
        </w:div>
      </w:divsChild>
    </w:div>
    <w:div w:id="1521970870">
      <w:marLeft w:val="0"/>
      <w:marRight w:val="0"/>
      <w:marTop w:val="0"/>
      <w:marBottom w:val="0"/>
      <w:divBdr>
        <w:top w:val="none" w:sz="0" w:space="0" w:color="auto"/>
        <w:left w:val="none" w:sz="0" w:space="0" w:color="auto"/>
        <w:bottom w:val="none" w:sz="0" w:space="0" w:color="auto"/>
        <w:right w:val="none" w:sz="0" w:space="0" w:color="auto"/>
      </w:divBdr>
      <w:divsChild>
        <w:div w:id="168107920">
          <w:marLeft w:val="0"/>
          <w:marRight w:val="0"/>
          <w:marTop w:val="0"/>
          <w:marBottom w:val="0"/>
          <w:divBdr>
            <w:top w:val="none" w:sz="0" w:space="0" w:color="auto"/>
            <w:left w:val="none" w:sz="0" w:space="0" w:color="auto"/>
            <w:bottom w:val="none" w:sz="0" w:space="0" w:color="auto"/>
            <w:right w:val="none" w:sz="0" w:space="0" w:color="auto"/>
          </w:divBdr>
        </w:div>
      </w:divsChild>
    </w:div>
    <w:div w:id="1522695284">
      <w:marLeft w:val="0"/>
      <w:marRight w:val="0"/>
      <w:marTop w:val="0"/>
      <w:marBottom w:val="0"/>
      <w:divBdr>
        <w:top w:val="none" w:sz="0" w:space="0" w:color="auto"/>
        <w:left w:val="none" w:sz="0" w:space="0" w:color="auto"/>
        <w:bottom w:val="none" w:sz="0" w:space="0" w:color="auto"/>
        <w:right w:val="none" w:sz="0" w:space="0" w:color="auto"/>
      </w:divBdr>
      <w:divsChild>
        <w:div w:id="1538077819">
          <w:marLeft w:val="0"/>
          <w:marRight w:val="0"/>
          <w:marTop w:val="0"/>
          <w:marBottom w:val="0"/>
          <w:divBdr>
            <w:top w:val="none" w:sz="0" w:space="0" w:color="auto"/>
            <w:left w:val="none" w:sz="0" w:space="0" w:color="auto"/>
            <w:bottom w:val="none" w:sz="0" w:space="0" w:color="auto"/>
            <w:right w:val="none" w:sz="0" w:space="0" w:color="auto"/>
          </w:divBdr>
        </w:div>
      </w:divsChild>
    </w:div>
    <w:div w:id="1523130048">
      <w:marLeft w:val="0"/>
      <w:marRight w:val="0"/>
      <w:marTop w:val="0"/>
      <w:marBottom w:val="0"/>
      <w:divBdr>
        <w:top w:val="none" w:sz="0" w:space="0" w:color="auto"/>
        <w:left w:val="none" w:sz="0" w:space="0" w:color="auto"/>
        <w:bottom w:val="none" w:sz="0" w:space="0" w:color="auto"/>
        <w:right w:val="none" w:sz="0" w:space="0" w:color="auto"/>
      </w:divBdr>
      <w:divsChild>
        <w:div w:id="799762765">
          <w:marLeft w:val="0"/>
          <w:marRight w:val="0"/>
          <w:marTop w:val="0"/>
          <w:marBottom w:val="0"/>
          <w:divBdr>
            <w:top w:val="none" w:sz="0" w:space="0" w:color="auto"/>
            <w:left w:val="none" w:sz="0" w:space="0" w:color="auto"/>
            <w:bottom w:val="none" w:sz="0" w:space="0" w:color="auto"/>
            <w:right w:val="none" w:sz="0" w:space="0" w:color="auto"/>
          </w:divBdr>
        </w:div>
      </w:divsChild>
    </w:div>
    <w:div w:id="1523662951">
      <w:bodyDiv w:val="1"/>
      <w:marLeft w:val="0"/>
      <w:marRight w:val="0"/>
      <w:marTop w:val="0"/>
      <w:marBottom w:val="0"/>
      <w:divBdr>
        <w:top w:val="none" w:sz="0" w:space="0" w:color="auto"/>
        <w:left w:val="none" w:sz="0" w:space="0" w:color="auto"/>
        <w:bottom w:val="none" w:sz="0" w:space="0" w:color="auto"/>
        <w:right w:val="none" w:sz="0" w:space="0" w:color="auto"/>
      </w:divBdr>
    </w:div>
    <w:div w:id="1524519627">
      <w:bodyDiv w:val="1"/>
      <w:marLeft w:val="0"/>
      <w:marRight w:val="0"/>
      <w:marTop w:val="0"/>
      <w:marBottom w:val="0"/>
      <w:divBdr>
        <w:top w:val="none" w:sz="0" w:space="0" w:color="auto"/>
        <w:left w:val="none" w:sz="0" w:space="0" w:color="auto"/>
        <w:bottom w:val="none" w:sz="0" w:space="0" w:color="auto"/>
        <w:right w:val="none" w:sz="0" w:space="0" w:color="auto"/>
      </w:divBdr>
    </w:div>
    <w:div w:id="1525053440">
      <w:marLeft w:val="0"/>
      <w:marRight w:val="0"/>
      <w:marTop w:val="0"/>
      <w:marBottom w:val="0"/>
      <w:divBdr>
        <w:top w:val="none" w:sz="0" w:space="0" w:color="auto"/>
        <w:left w:val="none" w:sz="0" w:space="0" w:color="auto"/>
        <w:bottom w:val="none" w:sz="0" w:space="0" w:color="auto"/>
        <w:right w:val="none" w:sz="0" w:space="0" w:color="auto"/>
      </w:divBdr>
      <w:divsChild>
        <w:div w:id="1066341667">
          <w:marLeft w:val="0"/>
          <w:marRight w:val="0"/>
          <w:marTop w:val="0"/>
          <w:marBottom w:val="0"/>
          <w:divBdr>
            <w:top w:val="none" w:sz="0" w:space="0" w:color="auto"/>
            <w:left w:val="none" w:sz="0" w:space="0" w:color="auto"/>
            <w:bottom w:val="none" w:sz="0" w:space="0" w:color="auto"/>
            <w:right w:val="none" w:sz="0" w:space="0" w:color="auto"/>
          </w:divBdr>
        </w:div>
      </w:divsChild>
    </w:div>
    <w:div w:id="1525561448">
      <w:marLeft w:val="0"/>
      <w:marRight w:val="0"/>
      <w:marTop w:val="0"/>
      <w:marBottom w:val="0"/>
      <w:divBdr>
        <w:top w:val="none" w:sz="0" w:space="0" w:color="auto"/>
        <w:left w:val="none" w:sz="0" w:space="0" w:color="auto"/>
        <w:bottom w:val="none" w:sz="0" w:space="0" w:color="auto"/>
        <w:right w:val="none" w:sz="0" w:space="0" w:color="auto"/>
      </w:divBdr>
      <w:divsChild>
        <w:div w:id="96407385">
          <w:marLeft w:val="0"/>
          <w:marRight w:val="0"/>
          <w:marTop w:val="0"/>
          <w:marBottom w:val="0"/>
          <w:divBdr>
            <w:top w:val="none" w:sz="0" w:space="0" w:color="auto"/>
            <w:left w:val="none" w:sz="0" w:space="0" w:color="auto"/>
            <w:bottom w:val="none" w:sz="0" w:space="0" w:color="auto"/>
            <w:right w:val="none" w:sz="0" w:space="0" w:color="auto"/>
          </w:divBdr>
        </w:div>
      </w:divsChild>
    </w:div>
    <w:div w:id="1527404047">
      <w:marLeft w:val="0"/>
      <w:marRight w:val="0"/>
      <w:marTop w:val="0"/>
      <w:marBottom w:val="0"/>
      <w:divBdr>
        <w:top w:val="none" w:sz="0" w:space="0" w:color="auto"/>
        <w:left w:val="none" w:sz="0" w:space="0" w:color="auto"/>
        <w:bottom w:val="none" w:sz="0" w:space="0" w:color="auto"/>
        <w:right w:val="none" w:sz="0" w:space="0" w:color="auto"/>
      </w:divBdr>
      <w:divsChild>
        <w:div w:id="356464079">
          <w:marLeft w:val="0"/>
          <w:marRight w:val="0"/>
          <w:marTop w:val="0"/>
          <w:marBottom w:val="0"/>
          <w:divBdr>
            <w:top w:val="none" w:sz="0" w:space="0" w:color="auto"/>
            <w:left w:val="none" w:sz="0" w:space="0" w:color="auto"/>
            <w:bottom w:val="none" w:sz="0" w:space="0" w:color="auto"/>
            <w:right w:val="none" w:sz="0" w:space="0" w:color="auto"/>
          </w:divBdr>
        </w:div>
      </w:divsChild>
    </w:div>
    <w:div w:id="1528368277">
      <w:marLeft w:val="0"/>
      <w:marRight w:val="0"/>
      <w:marTop w:val="0"/>
      <w:marBottom w:val="0"/>
      <w:divBdr>
        <w:top w:val="none" w:sz="0" w:space="0" w:color="auto"/>
        <w:left w:val="none" w:sz="0" w:space="0" w:color="auto"/>
        <w:bottom w:val="none" w:sz="0" w:space="0" w:color="auto"/>
        <w:right w:val="none" w:sz="0" w:space="0" w:color="auto"/>
      </w:divBdr>
      <w:divsChild>
        <w:div w:id="1478037397">
          <w:marLeft w:val="0"/>
          <w:marRight w:val="0"/>
          <w:marTop w:val="0"/>
          <w:marBottom w:val="0"/>
          <w:divBdr>
            <w:top w:val="none" w:sz="0" w:space="0" w:color="auto"/>
            <w:left w:val="none" w:sz="0" w:space="0" w:color="auto"/>
            <w:bottom w:val="none" w:sz="0" w:space="0" w:color="auto"/>
            <w:right w:val="none" w:sz="0" w:space="0" w:color="auto"/>
          </w:divBdr>
        </w:div>
      </w:divsChild>
    </w:div>
    <w:div w:id="1528375883">
      <w:bodyDiv w:val="1"/>
      <w:marLeft w:val="0"/>
      <w:marRight w:val="0"/>
      <w:marTop w:val="0"/>
      <w:marBottom w:val="0"/>
      <w:divBdr>
        <w:top w:val="none" w:sz="0" w:space="0" w:color="auto"/>
        <w:left w:val="none" w:sz="0" w:space="0" w:color="auto"/>
        <w:bottom w:val="none" w:sz="0" w:space="0" w:color="auto"/>
        <w:right w:val="none" w:sz="0" w:space="0" w:color="auto"/>
      </w:divBdr>
    </w:div>
    <w:div w:id="1528831760">
      <w:marLeft w:val="0"/>
      <w:marRight w:val="0"/>
      <w:marTop w:val="0"/>
      <w:marBottom w:val="0"/>
      <w:divBdr>
        <w:top w:val="none" w:sz="0" w:space="0" w:color="auto"/>
        <w:left w:val="none" w:sz="0" w:space="0" w:color="auto"/>
        <w:bottom w:val="none" w:sz="0" w:space="0" w:color="auto"/>
        <w:right w:val="none" w:sz="0" w:space="0" w:color="auto"/>
      </w:divBdr>
      <w:divsChild>
        <w:div w:id="1208296226">
          <w:marLeft w:val="0"/>
          <w:marRight w:val="0"/>
          <w:marTop w:val="0"/>
          <w:marBottom w:val="0"/>
          <w:divBdr>
            <w:top w:val="none" w:sz="0" w:space="0" w:color="auto"/>
            <w:left w:val="none" w:sz="0" w:space="0" w:color="auto"/>
            <w:bottom w:val="none" w:sz="0" w:space="0" w:color="auto"/>
            <w:right w:val="none" w:sz="0" w:space="0" w:color="auto"/>
          </w:divBdr>
        </w:div>
      </w:divsChild>
    </w:div>
    <w:div w:id="1528907793">
      <w:marLeft w:val="0"/>
      <w:marRight w:val="0"/>
      <w:marTop w:val="0"/>
      <w:marBottom w:val="0"/>
      <w:divBdr>
        <w:top w:val="none" w:sz="0" w:space="0" w:color="auto"/>
        <w:left w:val="none" w:sz="0" w:space="0" w:color="auto"/>
        <w:bottom w:val="none" w:sz="0" w:space="0" w:color="auto"/>
        <w:right w:val="none" w:sz="0" w:space="0" w:color="auto"/>
      </w:divBdr>
      <w:divsChild>
        <w:div w:id="844125442">
          <w:marLeft w:val="0"/>
          <w:marRight w:val="0"/>
          <w:marTop w:val="0"/>
          <w:marBottom w:val="0"/>
          <w:divBdr>
            <w:top w:val="none" w:sz="0" w:space="0" w:color="auto"/>
            <w:left w:val="none" w:sz="0" w:space="0" w:color="auto"/>
            <w:bottom w:val="none" w:sz="0" w:space="0" w:color="auto"/>
            <w:right w:val="none" w:sz="0" w:space="0" w:color="auto"/>
          </w:divBdr>
        </w:div>
      </w:divsChild>
    </w:div>
    <w:div w:id="1528979180">
      <w:marLeft w:val="0"/>
      <w:marRight w:val="0"/>
      <w:marTop w:val="0"/>
      <w:marBottom w:val="0"/>
      <w:divBdr>
        <w:top w:val="none" w:sz="0" w:space="0" w:color="auto"/>
        <w:left w:val="none" w:sz="0" w:space="0" w:color="auto"/>
        <w:bottom w:val="none" w:sz="0" w:space="0" w:color="auto"/>
        <w:right w:val="none" w:sz="0" w:space="0" w:color="auto"/>
      </w:divBdr>
      <w:divsChild>
        <w:div w:id="6566861">
          <w:marLeft w:val="0"/>
          <w:marRight w:val="0"/>
          <w:marTop w:val="0"/>
          <w:marBottom w:val="0"/>
          <w:divBdr>
            <w:top w:val="none" w:sz="0" w:space="0" w:color="auto"/>
            <w:left w:val="none" w:sz="0" w:space="0" w:color="auto"/>
            <w:bottom w:val="none" w:sz="0" w:space="0" w:color="auto"/>
            <w:right w:val="none" w:sz="0" w:space="0" w:color="auto"/>
          </w:divBdr>
        </w:div>
      </w:divsChild>
    </w:div>
    <w:div w:id="1529028094">
      <w:marLeft w:val="0"/>
      <w:marRight w:val="0"/>
      <w:marTop w:val="0"/>
      <w:marBottom w:val="0"/>
      <w:divBdr>
        <w:top w:val="none" w:sz="0" w:space="0" w:color="auto"/>
        <w:left w:val="none" w:sz="0" w:space="0" w:color="auto"/>
        <w:bottom w:val="none" w:sz="0" w:space="0" w:color="auto"/>
        <w:right w:val="none" w:sz="0" w:space="0" w:color="auto"/>
      </w:divBdr>
      <w:divsChild>
        <w:div w:id="1466196160">
          <w:marLeft w:val="0"/>
          <w:marRight w:val="0"/>
          <w:marTop w:val="0"/>
          <w:marBottom w:val="0"/>
          <w:divBdr>
            <w:top w:val="none" w:sz="0" w:space="0" w:color="auto"/>
            <w:left w:val="none" w:sz="0" w:space="0" w:color="auto"/>
            <w:bottom w:val="none" w:sz="0" w:space="0" w:color="auto"/>
            <w:right w:val="none" w:sz="0" w:space="0" w:color="auto"/>
          </w:divBdr>
        </w:div>
      </w:divsChild>
    </w:div>
    <w:div w:id="1529827785">
      <w:marLeft w:val="0"/>
      <w:marRight w:val="0"/>
      <w:marTop w:val="0"/>
      <w:marBottom w:val="0"/>
      <w:divBdr>
        <w:top w:val="none" w:sz="0" w:space="0" w:color="auto"/>
        <w:left w:val="none" w:sz="0" w:space="0" w:color="auto"/>
        <w:bottom w:val="none" w:sz="0" w:space="0" w:color="auto"/>
        <w:right w:val="none" w:sz="0" w:space="0" w:color="auto"/>
      </w:divBdr>
      <w:divsChild>
        <w:div w:id="283391289">
          <w:marLeft w:val="0"/>
          <w:marRight w:val="0"/>
          <w:marTop w:val="0"/>
          <w:marBottom w:val="0"/>
          <w:divBdr>
            <w:top w:val="none" w:sz="0" w:space="0" w:color="auto"/>
            <w:left w:val="none" w:sz="0" w:space="0" w:color="auto"/>
            <w:bottom w:val="none" w:sz="0" w:space="0" w:color="auto"/>
            <w:right w:val="none" w:sz="0" w:space="0" w:color="auto"/>
          </w:divBdr>
        </w:div>
      </w:divsChild>
    </w:div>
    <w:div w:id="1530026650">
      <w:marLeft w:val="0"/>
      <w:marRight w:val="0"/>
      <w:marTop w:val="0"/>
      <w:marBottom w:val="0"/>
      <w:divBdr>
        <w:top w:val="none" w:sz="0" w:space="0" w:color="auto"/>
        <w:left w:val="none" w:sz="0" w:space="0" w:color="auto"/>
        <w:bottom w:val="none" w:sz="0" w:space="0" w:color="auto"/>
        <w:right w:val="none" w:sz="0" w:space="0" w:color="auto"/>
      </w:divBdr>
      <w:divsChild>
        <w:div w:id="2147231892">
          <w:marLeft w:val="0"/>
          <w:marRight w:val="0"/>
          <w:marTop w:val="0"/>
          <w:marBottom w:val="0"/>
          <w:divBdr>
            <w:top w:val="none" w:sz="0" w:space="0" w:color="auto"/>
            <w:left w:val="none" w:sz="0" w:space="0" w:color="auto"/>
            <w:bottom w:val="none" w:sz="0" w:space="0" w:color="auto"/>
            <w:right w:val="none" w:sz="0" w:space="0" w:color="auto"/>
          </w:divBdr>
        </w:div>
      </w:divsChild>
    </w:div>
    <w:div w:id="1530725115">
      <w:marLeft w:val="0"/>
      <w:marRight w:val="0"/>
      <w:marTop w:val="0"/>
      <w:marBottom w:val="0"/>
      <w:divBdr>
        <w:top w:val="none" w:sz="0" w:space="0" w:color="auto"/>
        <w:left w:val="none" w:sz="0" w:space="0" w:color="auto"/>
        <w:bottom w:val="none" w:sz="0" w:space="0" w:color="auto"/>
        <w:right w:val="none" w:sz="0" w:space="0" w:color="auto"/>
      </w:divBdr>
      <w:divsChild>
        <w:div w:id="405422324">
          <w:marLeft w:val="0"/>
          <w:marRight w:val="0"/>
          <w:marTop w:val="0"/>
          <w:marBottom w:val="0"/>
          <w:divBdr>
            <w:top w:val="none" w:sz="0" w:space="0" w:color="auto"/>
            <w:left w:val="none" w:sz="0" w:space="0" w:color="auto"/>
            <w:bottom w:val="none" w:sz="0" w:space="0" w:color="auto"/>
            <w:right w:val="none" w:sz="0" w:space="0" w:color="auto"/>
          </w:divBdr>
        </w:div>
      </w:divsChild>
    </w:div>
    <w:div w:id="1531912648">
      <w:marLeft w:val="0"/>
      <w:marRight w:val="0"/>
      <w:marTop w:val="0"/>
      <w:marBottom w:val="0"/>
      <w:divBdr>
        <w:top w:val="none" w:sz="0" w:space="0" w:color="auto"/>
        <w:left w:val="none" w:sz="0" w:space="0" w:color="auto"/>
        <w:bottom w:val="none" w:sz="0" w:space="0" w:color="auto"/>
        <w:right w:val="none" w:sz="0" w:space="0" w:color="auto"/>
      </w:divBdr>
      <w:divsChild>
        <w:div w:id="781151362">
          <w:marLeft w:val="0"/>
          <w:marRight w:val="0"/>
          <w:marTop w:val="0"/>
          <w:marBottom w:val="0"/>
          <w:divBdr>
            <w:top w:val="none" w:sz="0" w:space="0" w:color="auto"/>
            <w:left w:val="none" w:sz="0" w:space="0" w:color="auto"/>
            <w:bottom w:val="none" w:sz="0" w:space="0" w:color="auto"/>
            <w:right w:val="none" w:sz="0" w:space="0" w:color="auto"/>
          </w:divBdr>
        </w:div>
      </w:divsChild>
    </w:div>
    <w:div w:id="1532455191">
      <w:marLeft w:val="0"/>
      <w:marRight w:val="0"/>
      <w:marTop w:val="0"/>
      <w:marBottom w:val="0"/>
      <w:divBdr>
        <w:top w:val="none" w:sz="0" w:space="0" w:color="auto"/>
        <w:left w:val="none" w:sz="0" w:space="0" w:color="auto"/>
        <w:bottom w:val="none" w:sz="0" w:space="0" w:color="auto"/>
        <w:right w:val="none" w:sz="0" w:space="0" w:color="auto"/>
      </w:divBdr>
      <w:divsChild>
        <w:div w:id="134564141">
          <w:marLeft w:val="0"/>
          <w:marRight w:val="0"/>
          <w:marTop w:val="0"/>
          <w:marBottom w:val="0"/>
          <w:divBdr>
            <w:top w:val="none" w:sz="0" w:space="0" w:color="auto"/>
            <w:left w:val="none" w:sz="0" w:space="0" w:color="auto"/>
            <w:bottom w:val="none" w:sz="0" w:space="0" w:color="auto"/>
            <w:right w:val="none" w:sz="0" w:space="0" w:color="auto"/>
          </w:divBdr>
        </w:div>
      </w:divsChild>
    </w:div>
    <w:div w:id="1533685619">
      <w:marLeft w:val="0"/>
      <w:marRight w:val="0"/>
      <w:marTop w:val="0"/>
      <w:marBottom w:val="0"/>
      <w:divBdr>
        <w:top w:val="none" w:sz="0" w:space="0" w:color="auto"/>
        <w:left w:val="none" w:sz="0" w:space="0" w:color="auto"/>
        <w:bottom w:val="none" w:sz="0" w:space="0" w:color="auto"/>
        <w:right w:val="none" w:sz="0" w:space="0" w:color="auto"/>
      </w:divBdr>
      <w:divsChild>
        <w:div w:id="1717120970">
          <w:marLeft w:val="0"/>
          <w:marRight w:val="0"/>
          <w:marTop w:val="0"/>
          <w:marBottom w:val="0"/>
          <w:divBdr>
            <w:top w:val="none" w:sz="0" w:space="0" w:color="auto"/>
            <w:left w:val="none" w:sz="0" w:space="0" w:color="auto"/>
            <w:bottom w:val="none" w:sz="0" w:space="0" w:color="auto"/>
            <w:right w:val="none" w:sz="0" w:space="0" w:color="auto"/>
          </w:divBdr>
        </w:div>
      </w:divsChild>
    </w:div>
    <w:div w:id="1534029439">
      <w:bodyDiv w:val="1"/>
      <w:marLeft w:val="0"/>
      <w:marRight w:val="0"/>
      <w:marTop w:val="0"/>
      <w:marBottom w:val="0"/>
      <w:divBdr>
        <w:top w:val="none" w:sz="0" w:space="0" w:color="auto"/>
        <w:left w:val="none" w:sz="0" w:space="0" w:color="auto"/>
        <w:bottom w:val="none" w:sz="0" w:space="0" w:color="auto"/>
        <w:right w:val="none" w:sz="0" w:space="0" w:color="auto"/>
      </w:divBdr>
    </w:div>
    <w:div w:id="1536042425">
      <w:marLeft w:val="0"/>
      <w:marRight w:val="0"/>
      <w:marTop w:val="0"/>
      <w:marBottom w:val="0"/>
      <w:divBdr>
        <w:top w:val="none" w:sz="0" w:space="0" w:color="auto"/>
        <w:left w:val="none" w:sz="0" w:space="0" w:color="auto"/>
        <w:bottom w:val="none" w:sz="0" w:space="0" w:color="auto"/>
        <w:right w:val="none" w:sz="0" w:space="0" w:color="auto"/>
      </w:divBdr>
      <w:divsChild>
        <w:div w:id="1872719719">
          <w:marLeft w:val="0"/>
          <w:marRight w:val="0"/>
          <w:marTop w:val="0"/>
          <w:marBottom w:val="0"/>
          <w:divBdr>
            <w:top w:val="none" w:sz="0" w:space="0" w:color="auto"/>
            <w:left w:val="none" w:sz="0" w:space="0" w:color="auto"/>
            <w:bottom w:val="none" w:sz="0" w:space="0" w:color="auto"/>
            <w:right w:val="none" w:sz="0" w:space="0" w:color="auto"/>
          </w:divBdr>
        </w:div>
      </w:divsChild>
    </w:div>
    <w:div w:id="1536579269">
      <w:marLeft w:val="0"/>
      <w:marRight w:val="0"/>
      <w:marTop w:val="0"/>
      <w:marBottom w:val="0"/>
      <w:divBdr>
        <w:top w:val="none" w:sz="0" w:space="0" w:color="auto"/>
        <w:left w:val="none" w:sz="0" w:space="0" w:color="auto"/>
        <w:bottom w:val="none" w:sz="0" w:space="0" w:color="auto"/>
        <w:right w:val="none" w:sz="0" w:space="0" w:color="auto"/>
      </w:divBdr>
      <w:divsChild>
        <w:div w:id="1068262933">
          <w:marLeft w:val="0"/>
          <w:marRight w:val="0"/>
          <w:marTop w:val="0"/>
          <w:marBottom w:val="0"/>
          <w:divBdr>
            <w:top w:val="none" w:sz="0" w:space="0" w:color="auto"/>
            <w:left w:val="none" w:sz="0" w:space="0" w:color="auto"/>
            <w:bottom w:val="none" w:sz="0" w:space="0" w:color="auto"/>
            <w:right w:val="none" w:sz="0" w:space="0" w:color="auto"/>
          </w:divBdr>
        </w:div>
      </w:divsChild>
    </w:div>
    <w:div w:id="1537813276">
      <w:marLeft w:val="0"/>
      <w:marRight w:val="0"/>
      <w:marTop w:val="0"/>
      <w:marBottom w:val="0"/>
      <w:divBdr>
        <w:top w:val="none" w:sz="0" w:space="0" w:color="auto"/>
        <w:left w:val="none" w:sz="0" w:space="0" w:color="auto"/>
        <w:bottom w:val="none" w:sz="0" w:space="0" w:color="auto"/>
        <w:right w:val="none" w:sz="0" w:space="0" w:color="auto"/>
      </w:divBdr>
      <w:divsChild>
        <w:div w:id="1443109415">
          <w:marLeft w:val="0"/>
          <w:marRight w:val="0"/>
          <w:marTop w:val="0"/>
          <w:marBottom w:val="0"/>
          <w:divBdr>
            <w:top w:val="none" w:sz="0" w:space="0" w:color="auto"/>
            <w:left w:val="none" w:sz="0" w:space="0" w:color="auto"/>
            <w:bottom w:val="none" w:sz="0" w:space="0" w:color="auto"/>
            <w:right w:val="none" w:sz="0" w:space="0" w:color="auto"/>
          </w:divBdr>
        </w:div>
      </w:divsChild>
    </w:div>
    <w:div w:id="1538154328">
      <w:marLeft w:val="0"/>
      <w:marRight w:val="0"/>
      <w:marTop w:val="0"/>
      <w:marBottom w:val="0"/>
      <w:divBdr>
        <w:top w:val="none" w:sz="0" w:space="0" w:color="auto"/>
        <w:left w:val="none" w:sz="0" w:space="0" w:color="auto"/>
        <w:bottom w:val="none" w:sz="0" w:space="0" w:color="auto"/>
        <w:right w:val="none" w:sz="0" w:space="0" w:color="auto"/>
      </w:divBdr>
      <w:divsChild>
        <w:div w:id="441848285">
          <w:marLeft w:val="0"/>
          <w:marRight w:val="0"/>
          <w:marTop w:val="0"/>
          <w:marBottom w:val="0"/>
          <w:divBdr>
            <w:top w:val="none" w:sz="0" w:space="0" w:color="auto"/>
            <w:left w:val="none" w:sz="0" w:space="0" w:color="auto"/>
            <w:bottom w:val="none" w:sz="0" w:space="0" w:color="auto"/>
            <w:right w:val="none" w:sz="0" w:space="0" w:color="auto"/>
          </w:divBdr>
        </w:div>
      </w:divsChild>
    </w:div>
    <w:div w:id="1539124810">
      <w:bodyDiv w:val="1"/>
      <w:marLeft w:val="0"/>
      <w:marRight w:val="0"/>
      <w:marTop w:val="0"/>
      <w:marBottom w:val="0"/>
      <w:divBdr>
        <w:top w:val="none" w:sz="0" w:space="0" w:color="auto"/>
        <w:left w:val="none" w:sz="0" w:space="0" w:color="auto"/>
        <w:bottom w:val="none" w:sz="0" w:space="0" w:color="auto"/>
        <w:right w:val="none" w:sz="0" w:space="0" w:color="auto"/>
      </w:divBdr>
    </w:div>
    <w:div w:id="1539395892">
      <w:marLeft w:val="0"/>
      <w:marRight w:val="0"/>
      <w:marTop w:val="0"/>
      <w:marBottom w:val="0"/>
      <w:divBdr>
        <w:top w:val="none" w:sz="0" w:space="0" w:color="auto"/>
        <w:left w:val="none" w:sz="0" w:space="0" w:color="auto"/>
        <w:bottom w:val="none" w:sz="0" w:space="0" w:color="auto"/>
        <w:right w:val="none" w:sz="0" w:space="0" w:color="auto"/>
      </w:divBdr>
      <w:divsChild>
        <w:div w:id="1805467615">
          <w:marLeft w:val="0"/>
          <w:marRight w:val="0"/>
          <w:marTop w:val="0"/>
          <w:marBottom w:val="0"/>
          <w:divBdr>
            <w:top w:val="none" w:sz="0" w:space="0" w:color="auto"/>
            <w:left w:val="none" w:sz="0" w:space="0" w:color="auto"/>
            <w:bottom w:val="none" w:sz="0" w:space="0" w:color="auto"/>
            <w:right w:val="none" w:sz="0" w:space="0" w:color="auto"/>
          </w:divBdr>
        </w:div>
      </w:divsChild>
    </w:div>
    <w:div w:id="1539471824">
      <w:marLeft w:val="0"/>
      <w:marRight w:val="0"/>
      <w:marTop w:val="0"/>
      <w:marBottom w:val="0"/>
      <w:divBdr>
        <w:top w:val="none" w:sz="0" w:space="0" w:color="auto"/>
        <w:left w:val="none" w:sz="0" w:space="0" w:color="auto"/>
        <w:bottom w:val="none" w:sz="0" w:space="0" w:color="auto"/>
        <w:right w:val="none" w:sz="0" w:space="0" w:color="auto"/>
      </w:divBdr>
      <w:divsChild>
        <w:div w:id="1905945807">
          <w:marLeft w:val="0"/>
          <w:marRight w:val="0"/>
          <w:marTop w:val="0"/>
          <w:marBottom w:val="0"/>
          <w:divBdr>
            <w:top w:val="none" w:sz="0" w:space="0" w:color="auto"/>
            <w:left w:val="none" w:sz="0" w:space="0" w:color="auto"/>
            <w:bottom w:val="none" w:sz="0" w:space="0" w:color="auto"/>
            <w:right w:val="none" w:sz="0" w:space="0" w:color="auto"/>
          </w:divBdr>
        </w:div>
      </w:divsChild>
    </w:div>
    <w:div w:id="1540045364">
      <w:marLeft w:val="0"/>
      <w:marRight w:val="0"/>
      <w:marTop w:val="0"/>
      <w:marBottom w:val="0"/>
      <w:divBdr>
        <w:top w:val="none" w:sz="0" w:space="0" w:color="auto"/>
        <w:left w:val="none" w:sz="0" w:space="0" w:color="auto"/>
        <w:bottom w:val="none" w:sz="0" w:space="0" w:color="auto"/>
        <w:right w:val="none" w:sz="0" w:space="0" w:color="auto"/>
      </w:divBdr>
      <w:divsChild>
        <w:div w:id="358437983">
          <w:marLeft w:val="0"/>
          <w:marRight w:val="0"/>
          <w:marTop w:val="0"/>
          <w:marBottom w:val="0"/>
          <w:divBdr>
            <w:top w:val="none" w:sz="0" w:space="0" w:color="auto"/>
            <w:left w:val="none" w:sz="0" w:space="0" w:color="auto"/>
            <w:bottom w:val="none" w:sz="0" w:space="0" w:color="auto"/>
            <w:right w:val="none" w:sz="0" w:space="0" w:color="auto"/>
          </w:divBdr>
        </w:div>
      </w:divsChild>
    </w:div>
    <w:div w:id="1540122162">
      <w:marLeft w:val="0"/>
      <w:marRight w:val="0"/>
      <w:marTop w:val="0"/>
      <w:marBottom w:val="0"/>
      <w:divBdr>
        <w:top w:val="none" w:sz="0" w:space="0" w:color="auto"/>
        <w:left w:val="none" w:sz="0" w:space="0" w:color="auto"/>
        <w:bottom w:val="none" w:sz="0" w:space="0" w:color="auto"/>
        <w:right w:val="none" w:sz="0" w:space="0" w:color="auto"/>
      </w:divBdr>
      <w:divsChild>
        <w:div w:id="68886816">
          <w:marLeft w:val="0"/>
          <w:marRight w:val="0"/>
          <w:marTop w:val="0"/>
          <w:marBottom w:val="0"/>
          <w:divBdr>
            <w:top w:val="none" w:sz="0" w:space="0" w:color="auto"/>
            <w:left w:val="none" w:sz="0" w:space="0" w:color="auto"/>
            <w:bottom w:val="none" w:sz="0" w:space="0" w:color="auto"/>
            <w:right w:val="none" w:sz="0" w:space="0" w:color="auto"/>
          </w:divBdr>
        </w:div>
      </w:divsChild>
    </w:div>
    <w:div w:id="1540239418">
      <w:marLeft w:val="0"/>
      <w:marRight w:val="0"/>
      <w:marTop w:val="0"/>
      <w:marBottom w:val="0"/>
      <w:divBdr>
        <w:top w:val="none" w:sz="0" w:space="0" w:color="auto"/>
        <w:left w:val="none" w:sz="0" w:space="0" w:color="auto"/>
        <w:bottom w:val="none" w:sz="0" w:space="0" w:color="auto"/>
        <w:right w:val="none" w:sz="0" w:space="0" w:color="auto"/>
      </w:divBdr>
      <w:divsChild>
        <w:div w:id="1418021208">
          <w:marLeft w:val="0"/>
          <w:marRight w:val="0"/>
          <w:marTop w:val="0"/>
          <w:marBottom w:val="0"/>
          <w:divBdr>
            <w:top w:val="none" w:sz="0" w:space="0" w:color="auto"/>
            <w:left w:val="none" w:sz="0" w:space="0" w:color="auto"/>
            <w:bottom w:val="none" w:sz="0" w:space="0" w:color="auto"/>
            <w:right w:val="none" w:sz="0" w:space="0" w:color="auto"/>
          </w:divBdr>
        </w:div>
      </w:divsChild>
    </w:div>
    <w:div w:id="1540435357">
      <w:marLeft w:val="0"/>
      <w:marRight w:val="0"/>
      <w:marTop w:val="0"/>
      <w:marBottom w:val="0"/>
      <w:divBdr>
        <w:top w:val="none" w:sz="0" w:space="0" w:color="auto"/>
        <w:left w:val="none" w:sz="0" w:space="0" w:color="auto"/>
        <w:bottom w:val="none" w:sz="0" w:space="0" w:color="auto"/>
        <w:right w:val="none" w:sz="0" w:space="0" w:color="auto"/>
      </w:divBdr>
      <w:divsChild>
        <w:div w:id="860318089">
          <w:marLeft w:val="0"/>
          <w:marRight w:val="0"/>
          <w:marTop w:val="0"/>
          <w:marBottom w:val="0"/>
          <w:divBdr>
            <w:top w:val="none" w:sz="0" w:space="0" w:color="auto"/>
            <w:left w:val="none" w:sz="0" w:space="0" w:color="auto"/>
            <w:bottom w:val="none" w:sz="0" w:space="0" w:color="auto"/>
            <w:right w:val="none" w:sz="0" w:space="0" w:color="auto"/>
          </w:divBdr>
        </w:div>
      </w:divsChild>
    </w:div>
    <w:div w:id="1540897582">
      <w:marLeft w:val="0"/>
      <w:marRight w:val="0"/>
      <w:marTop w:val="0"/>
      <w:marBottom w:val="0"/>
      <w:divBdr>
        <w:top w:val="none" w:sz="0" w:space="0" w:color="auto"/>
        <w:left w:val="none" w:sz="0" w:space="0" w:color="auto"/>
        <w:bottom w:val="none" w:sz="0" w:space="0" w:color="auto"/>
        <w:right w:val="none" w:sz="0" w:space="0" w:color="auto"/>
      </w:divBdr>
      <w:divsChild>
        <w:div w:id="1109398985">
          <w:marLeft w:val="0"/>
          <w:marRight w:val="0"/>
          <w:marTop w:val="0"/>
          <w:marBottom w:val="0"/>
          <w:divBdr>
            <w:top w:val="none" w:sz="0" w:space="0" w:color="auto"/>
            <w:left w:val="none" w:sz="0" w:space="0" w:color="auto"/>
            <w:bottom w:val="none" w:sz="0" w:space="0" w:color="auto"/>
            <w:right w:val="none" w:sz="0" w:space="0" w:color="auto"/>
          </w:divBdr>
        </w:div>
      </w:divsChild>
    </w:div>
    <w:div w:id="1540971024">
      <w:marLeft w:val="0"/>
      <w:marRight w:val="0"/>
      <w:marTop w:val="0"/>
      <w:marBottom w:val="0"/>
      <w:divBdr>
        <w:top w:val="none" w:sz="0" w:space="0" w:color="auto"/>
        <w:left w:val="none" w:sz="0" w:space="0" w:color="auto"/>
        <w:bottom w:val="none" w:sz="0" w:space="0" w:color="auto"/>
        <w:right w:val="none" w:sz="0" w:space="0" w:color="auto"/>
      </w:divBdr>
      <w:divsChild>
        <w:div w:id="330722527">
          <w:marLeft w:val="0"/>
          <w:marRight w:val="0"/>
          <w:marTop w:val="0"/>
          <w:marBottom w:val="0"/>
          <w:divBdr>
            <w:top w:val="none" w:sz="0" w:space="0" w:color="auto"/>
            <w:left w:val="none" w:sz="0" w:space="0" w:color="auto"/>
            <w:bottom w:val="none" w:sz="0" w:space="0" w:color="auto"/>
            <w:right w:val="none" w:sz="0" w:space="0" w:color="auto"/>
          </w:divBdr>
        </w:div>
      </w:divsChild>
    </w:div>
    <w:div w:id="1541161756">
      <w:marLeft w:val="0"/>
      <w:marRight w:val="0"/>
      <w:marTop w:val="0"/>
      <w:marBottom w:val="0"/>
      <w:divBdr>
        <w:top w:val="none" w:sz="0" w:space="0" w:color="auto"/>
        <w:left w:val="none" w:sz="0" w:space="0" w:color="auto"/>
        <w:bottom w:val="none" w:sz="0" w:space="0" w:color="auto"/>
        <w:right w:val="none" w:sz="0" w:space="0" w:color="auto"/>
      </w:divBdr>
      <w:divsChild>
        <w:div w:id="1574582802">
          <w:marLeft w:val="0"/>
          <w:marRight w:val="0"/>
          <w:marTop w:val="0"/>
          <w:marBottom w:val="0"/>
          <w:divBdr>
            <w:top w:val="none" w:sz="0" w:space="0" w:color="auto"/>
            <w:left w:val="none" w:sz="0" w:space="0" w:color="auto"/>
            <w:bottom w:val="none" w:sz="0" w:space="0" w:color="auto"/>
            <w:right w:val="none" w:sz="0" w:space="0" w:color="auto"/>
          </w:divBdr>
        </w:div>
      </w:divsChild>
    </w:div>
    <w:div w:id="1541672101">
      <w:marLeft w:val="0"/>
      <w:marRight w:val="0"/>
      <w:marTop w:val="0"/>
      <w:marBottom w:val="0"/>
      <w:divBdr>
        <w:top w:val="none" w:sz="0" w:space="0" w:color="auto"/>
        <w:left w:val="none" w:sz="0" w:space="0" w:color="auto"/>
        <w:bottom w:val="none" w:sz="0" w:space="0" w:color="auto"/>
        <w:right w:val="none" w:sz="0" w:space="0" w:color="auto"/>
      </w:divBdr>
      <w:divsChild>
        <w:div w:id="1406566081">
          <w:marLeft w:val="0"/>
          <w:marRight w:val="0"/>
          <w:marTop w:val="0"/>
          <w:marBottom w:val="0"/>
          <w:divBdr>
            <w:top w:val="none" w:sz="0" w:space="0" w:color="auto"/>
            <w:left w:val="none" w:sz="0" w:space="0" w:color="auto"/>
            <w:bottom w:val="none" w:sz="0" w:space="0" w:color="auto"/>
            <w:right w:val="none" w:sz="0" w:space="0" w:color="auto"/>
          </w:divBdr>
        </w:div>
      </w:divsChild>
    </w:div>
    <w:div w:id="1541822343">
      <w:marLeft w:val="0"/>
      <w:marRight w:val="0"/>
      <w:marTop w:val="0"/>
      <w:marBottom w:val="0"/>
      <w:divBdr>
        <w:top w:val="none" w:sz="0" w:space="0" w:color="auto"/>
        <w:left w:val="none" w:sz="0" w:space="0" w:color="auto"/>
        <w:bottom w:val="none" w:sz="0" w:space="0" w:color="auto"/>
        <w:right w:val="none" w:sz="0" w:space="0" w:color="auto"/>
      </w:divBdr>
      <w:divsChild>
        <w:div w:id="964310799">
          <w:marLeft w:val="0"/>
          <w:marRight w:val="0"/>
          <w:marTop w:val="0"/>
          <w:marBottom w:val="0"/>
          <w:divBdr>
            <w:top w:val="none" w:sz="0" w:space="0" w:color="auto"/>
            <w:left w:val="none" w:sz="0" w:space="0" w:color="auto"/>
            <w:bottom w:val="none" w:sz="0" w:space="0" w:color="auto"/>
            <w:right w:val="none" w:sz="0" w:space="0" w:color="auto"/>
          </w:divBdr>
        </w:div>
      </w:divsChild>
    </w:div>
    <w:div w:id="1542132978">
      <w:bodyDiv w:val="1"/>
      <w:marLeft w:val="0"/>
      <w:marRight w:val="0"/>
      <w:marTop w:val="0"/>
      <w:marBottom w:val="0"/>
      <w:divBdr>
        <w:top w:val="none" w:sz="0" w:space="0" w:color="auto"/>
        <w:left w:val="none" w:sz="0" w:space="0" w:color="auto"/>
        <w:bottom w:val="none" w:sz="0" w:space="0" w:color="auto"/>
        <w:right w:val="none" w:sz="0" w:space="0" w:color="auto"/>
      </w:divBdr>
    </w:div>
    <w:div w:id="1542210034">
      <w:marLeft w:val="0"/>
      <w:marRight w:val="0"/>
      <w:marTop w:val="0"/>
      <w:marBottom w:val="0"/>
      <w:divBdr>
        <w:top w:val="none" w:sz="0" w:space="0" w:color="auto"/>
        <w:left w:val="none" w:sz="0" w:space="0" w:color="auto"/>
        <w:bottom w:val="none" w:sz="0" w:space="0" w:color="auto"/>
        <w:right w:val="none" w:sz="0" w:space="0" w:color="auto"/>
      </w:divBdr>
      <w:divsChild>
        <w:div w:id="2114395027">
          <w:marLeft w:val="0"/>
          <w:marRight w:val="0"/>
          <w:marTop w:val="0"/>
          <w:marBottom w:val="0"/>
          <w:divBdr>
            <w:top w:val="none" w:sz="0" w:space="0" w:color="auto"/>
            <w:left w:val="none" w:sz="0" w:space="0" w:color="auto"/>
            <w:bottom w:val="none" w:sz="0" w:space="0" w:color="auto"/>
            <w:right w:val="none" w:sz="0" w:space="0" w:color="auto"/>
          </w:divBdr>
        </w:div>
      </w:divsChild>
    </w:div>
    <w:div w:id="1544097416">
      <w:marLeft w:val="0"/>
      <w:marRight w:val="0"/>
      <w:marTop w:val="0"/>
      <w:marBottom w:val="0"/>
      <w:divBdr>
        <w:top w:val="none" w:sz="0" w:space="0" w:color="auto"/>
        <w:left w:val="none" w:sz="0" w:space="0" w:color="auto"/>
        <w:bottom w:val="none" w:sz="0" w:space="0" w:color="auto"/>
        <w:right w:val="none" w:sz="0" w:space="0" w:color="auto"/>
      </w:divBdr>
      <w:divsChild>
        <w:div w:id="1179350473">
          <w:marLeft w:val="0"/>
          <w:marRight w:val="0"/>
          <w:marTop w:val="0"/>
          <w:marBottom w:val="0"/>
          <w:divBdr>
            <w:top w:val="none" w:sz="0" w:space="0" w:color="auto"/>
            <w:left w:val="none" w:sz="0" w:space="0" w:color="auto"/>
            <w:bottom w:val="none" w:sz="0" w:space="0" w:color="auto"/>
            <w:right w:val="none" w:sz="0" w:space="0" w:color="auto"/>
          </w:divBdr>
        </w:div>
      </w:divsChild>
    </w:div>
    <w:div w:id="1544171032">
      <w:marLeft w:val="0"/>
      <w:marRight w:val="0"/>
      <w:marTop w:val="0"/>
      <w:marBottom w:val="0"/>
      <w:divBdr>
        <w:top w:val="none" w:sz="0" w:space="0" w:color="auto"/>
        <w:left w:val="none" w:sz="0" w:space="0" w:color="auto"/>
        <w:bottom w:val="none" w:sz="0" w:space="0" w:color="auto"/>
        <w:right w:val="none" w:sz="0" w:space="0" w:color="auto"/>
      </w:divBdr>
      <w:divsChild>
        <w:div w:id="54281723">
          <w:marLeft w:val="0"/>
          <w:marRight w:val="0"/>
          <w:marTop w:val="0"/>
          <w:marBottom w:val="0"/>
          <w:divBdr>
            <w:top w:val="none" w:sz="0" w:space="0" w:color="auto"/>
            <w:left w:val="none" w:sz="0" w:space="0" w:color="auto"/>
            <w:bottom w:val="none" w:sz="0" w:space="0" w:color="auto"/>
            <w:right w:val="none" w:sz="0" w:space="0" w:color="auto"/>
          </w:divBdr>
        </w:div>
      </w:divsChild>
    </w:div>
    <w:div w:id="1544514524">
      <w:marLeft w:val="0"/>
      <w:marRight w:val="0"/>
      <w:marTop w:val="0"/>
      <w:marBottom w:val="0"/>
      <w:divBdr>
        <w:top w:val="none" w:sz="0" w:space="0" w:color="auto"/>
        <w:left w:val="none" w:sz="0" w:space="0" w:color="auto"/>
        <w:bottom w:val="none" w:sz="0" w:space="0" w:color="auto"/>
        <w:right w:val="none" w:sz="0" w:space="0" w:color="auto"/>
      </w:divBdr>
      <w:divsChild>
        <w:div w:id="1560752277">
          <w:marLeft w:val="0"/>
          <w:marRight w:val="0"/>
          <w:marTop w:val="0"/>
          <w:marBottom w:val="0"/>
          <w:divBdr>
            <w:top w:val="none" w:sz="0" w:space="0" w:color="auto"/>
            <w:left w:val="none" w:sz="0" w:space="0" w:color="auto"/>
            <w:bottom w:val="none" w:sz="0" w:space="0" w:color="auto"/>
            <w:right w:val="none" w:sz="0" w:space="0" w:color="auto"/>
          </w:divBdr>
        </w:div>
      </w:divsChild>
    </w:div>
    <w:div w:id="1546141841">
      <w:marLeft w:val="0"/>
      <w:marRight w:val="0"/>
      <w:marTop w:val="0"/>
      <w:marBottom w:val="0"/>
      <w:divBdr>
        <w:top w:val="none" w:sz="0" w:space="0" w:color="auto"/>
        <w:left w:val="none" w:sz="0" w:space="0" w:color="auto"/>
        <w:bottom w:val="none" w:sz="0" w:space="0" w:color="auto"/>
        <w:right w:val="none" w:sz="0" w:space="0" w:color="auto"/>
      </w:divBdr>
      <w:divsChild>
        <w:div w:id="851606365">
          <w:marLeft w:val="0"/>
          <w:marRight w:val="0"/>
          <w:marTop w:val="0"/>
          <w:marBottom w:val="0"/>
          <w:divBdr>
            <w:top w:val="none" w:sz="0" w:space="0" w:color="auto"/>
            <w:left w:val="none" w:sz="0" w:space="0" w:color="auto"/>
            <w:bottom w:val="none" w:sz="0" w:space="0" w:color="auto"/>
            <w:right w:val="none" w:sz="0" w:space="0" w:color="auto"/>
          </w:divBdr>
        </w:div>
      </w:divsChild>
    </w:div>
    <w:div w:id="1547719492">
      <w:marLeft w:val="0"/>
      <w:marRight w:val="0"/>
      <w:marTop w:val="0"/>
      <w:marBottom w:val="0"/>
      <w:divBdr>
        <w:top w:val="none" w:sz="0" w:space="0" w:color="auto"/>
        <w:left w:val="none" w:sz="0" w:space="0" w:color="auto"/>
        <w:bottom w:val="none" w:sz="0" w:space="0" w:color="auto"/>
        <w:right w:val="none" w:sz="0" w:space="0" w:color="auto"/>
      </w:divBdr>
      <w:divsChild>
        <w:div w:id="941230466">
          <w:marLeft w:val="0"/>
          <w:marRight w:val="0"/>
          <w:marTop w:val="0"/>
          <w:marBottom w:val="0"/>
          <w:divBdr>
            <w:top w:val="none" w:sz="0" w:space="0" w:color="auto"/>
            <w:left w:val="none" w:sz="0" w:space="0" w:color="auto"/>
            <w:bottom w:val="none" w:sz="0" w:space="0" w:color="auto"/>
            <w:right w:val="none" w:sz="0" w:space="0" w:color="auto"/>
          </w:divBdr>
        </w:div>
      </w:divsChild>
    </w:div>
    <w:div w:id="1548450447">
      <w:marLeft w:val="0"/>
      <w:marRight w:val="0"/>
      <w:marTop w:val="0"/>
      <w:marBottom w:val="0"/>
      <w:divBdr>
        <w:top w:val="none" w:sz="0" w:space="0" w:color="auto"/>
        <w:left w:val="none" w:sz="0" w:space="0" w:color="auto"/>
        <w:bottom w:val="none" w:sz="0" w:space="0" w:color="auto"/>
        <w:right w:val="none" w:sz="0" w:space="0" w:color="auto"/>
      </w:divBdr>
      <w:divsChild>
        <w:div w:id="608511138">
          <w:marLeft w:val="0"/>
          <w:marRight w:val="0"/>
          <w:marTop w:val="0"/>
          <w:marBottom w:val="0"/>
          <w:divBdr>
            <w:top w:val="none" w:sz="0" w:space="0" w:color="auto"/>
            <w:left w:val="none" w:sz="0" w:space="0" w:color="auto"/>
            <w:bottom w:val="none" w:sz="0" w:space="0" w:color="auto"/>
            <w:right w:val="none" w:sz="0" w:space="0" w:color="auto"/>
          </w:divBdr>
        </w:div>
      </w:divsChild>
    </w:div>
    <w:div w:id="1549802633">
      <w:marLeft w:val="0"/>
      <w:marRight w:val="0"/>
      <w:marTop w:val="0"/>
      <w:marBottom w:val="0"/>
      <w:divBdr>
        <w:top w:val="none" w:sz="0" w:space="0" w:color="auto"/>
        <w:left w:val="none" w:sz="0" w:space="0" w:color="auto"/>
        <w:bottom w:val="none" w:sz="0" w:space="0" w:color="auto"/>
        <w:right w:val="none" w:sz="0" w:space="0" w:color="auto"/>
      </w:divBdr>
      <w:divsChild>
        <w:div w:id="1106920462">
          <w:marLeft w:val="0"/>
          <w:marRight w:val="0"/>
          <w:marTop w:val="0"/>
          <w:marBottom w:val="0"/>
          <w:divBdr>
            <w:top w:val="none" w:sz="0" w:space="0" w:color="auto"/>
            <w:left w:val="none" w:sz="0" w:space="0" w:color="auto"/>
            <w:bottom w:val="none" w:sz="0" w:space="0" w:color="auto"/>
            <w:right w:val="none" w:sz="0" w:space="0" w:color="auto"/>
          </w:divBdr>
        </w:div>
      </w:divsChild>
    </w:div>
    <w:div w:id="1551376497">
      <w:marLeft w:val="0"/>
      <w:marRight w:val="0"/>
      <w:marTop w:val="0"/>
      <w:marBottom w:val="0"/>
      <w:divBdr>
        <w:top w:val="none" w:sz="0" w:space="0" w:color="auto"/>
        <w:left w:val="none" w:sz="0" w:space="0" w:color="auto"/>
        <w:bottom w:val="none" w:sz="0" w:space="0" w:color="auto"/>
        <w:right w:val="none" w:sz="0" w:space="0" w:color="auto"/>
      </w:divBdr>
      <w:divsChild>
        <w:div w:id="872041133">
          <w:marLeft w:val="0"/>
          <w:marRight w:val="0"/>
          <w:marTop w:val="0"/>
          <w:marBottom w:val="0"/>
          <w:divBdr>
            <w:top w:val="none" w:sz="0" w:space="0" w:color="auto"/>
            <w:left w:val="none" w:sz="0" w:space="0" w:color="auto"/>
            <w:bottom w:val="none" w:sz="0" w:space="0" w:color="auto"/>
            <w:right w:val="none" w:sz="0" w:space="0" w:color="auto"/>
          </w:divBdr>
        </w:div>
      </w:divsChild>
    </w:div>
    <w:div w:id="1551725603">
      <w:marLeft w:val="0"/>
      <w:marRight w:val="0"/>
      <w:marTop w:val="0"/>
      <w:marBottom w:val="0"/>
      <w:divBdr>
        <w:top w:val="none" w:sz="0" w:space="0" w:color="auto"/>
        <w:left w:val="none" w:sz="0" w:space="0" w:color="auto"/>
        <w:bottom w:val="none" w:sz="0" w:space="0" w:color="auto"/>
        <w:right w:val="none" w:sz="0" w:space="0" w:color="auto"/>
      </w:divBdr>
      <w:divsChild>
        <w:div w:id="1036931290">
          <w:marLeft w:val="0"/>
          <w:marRight w:val="0"/>
          <w:marTop w:val="0"/>
          <w:marBottom w:val="0"/>
          <w:divBdr>
            <w:top w:val="none" w:sz="0" w:space="0" w:color="auto"/>
            <w:left w:val="none" w:sz="0" w:space="0" w:color="auto"/>
            <w:bottom w:val="none" w:sz="0" w:space="0" w:color="auto"/>
            <w:right w:val="none" w:sz="0" w:space="0" w:color="auto"/>
          </w:divBdr>
        </w:div>
      </w:divsChild>
    </w:div>
    <w:div w:id="1551843293">
      <w:marLeft w:val="0"/>
      <w:marRight w:val="0"/>
      <w:marTop w:val="0"/>
      <w:marBottom w:val="0"/>
      <w:divBdr>
        <w:top w:val="none" w:sz="0" w:space="0" w:color="auto"/>
        <w:left w:val="none" w:sz="0" w:space="0" w:color="auto"/>
        <w:bottom w:val="none" w:sz="0" w:space="0" w:color="auto"/>
        <w:right w:val="none" w:sz="0" w:space="0" w:color="auto"/>
      </w:divBdr>
      <w:divsChild>
        <w:div w:id="200362635">
          <w:marLeft w:val="0"/>
          <w:marRight w:val="0"/>
          <w:marTop w:val="0"/>
          <w:marBottom w:val="0"/>
          <w:divBdr>
            <w:top w:val="none" w:sz="0" w:space="0" w:color="auto"/>
            <w:left w:val="none" w:sz="0" w:space="0" w:color="auto"/>
            <w:bottom w:val="none" w:sz="0" w:space="0" w:color="auto"/>
            <w:right w:val="none" w:sz="0" w:space="0" w:color="auto"/>
          </w:divBdr>
        </w:div>
      </w:divsChild>
    </w:div>
    <w:div w:id="1552613755">
      <w:marLeft w:val="0"/>
      <w:marRight w:val="0"/>
      <w:marTop w:val="0"/>
      <w:marBottom w:val="0"/>
      <w:divBdr>
        <w:top w:val="none" w:sz="0" w:space="0" w:color="auto"/>
        <w:left w:val="none" w:sz="0" w:space="0" w:color="auto"/>
        <w:bottom w:val="none" w:sz="0" w:space="0" w:color="auto"/>
        <w:right w:val="none" w:sz="0" w:space="0" w:color="auto"/>
      </w:divBdr>
      <w:divsChild>
        <w:div w:id="1042440498">
          <w:marLeft w:val="0"/>
          <w:marRight w:val="0"/>
          <w:marTop w:val="0"/>
          <w:marBottom w:val="0"/>
          <w:divBdr>
            <w:top w:val="none" w:sz="0" w:space="0" w:color="auto"/>
            <w:left w:val="none" w:sz="0" w:space="0" w:color="auto"/>
            <w:bottom w:val="none" w:sz="0" w:space="0" w:color="auto"/>
            <w:right w:val="none" w:sz="0" w:space="0" w:color="auto"/>
          </w:divBdr>
        </w:div>
      </w:divsChild>
    </w:div>
    <w:div w:id="1554345581">
      <w:marLeft w:val="0"/>
      <w:marRight w:val="0"/>
      <w:marTop w:val="0"/>
      <w:marBottom w:val="0"/>
      <w:divBdr>
        <w:top w:val="none" w:sz="0" w:space="0" w:color="auto"/>
        <w:left w:val="none" w:sz="0" w:space="0" w:color="auto"/>
        <w:bottom w:val="none" w:sz="0" w:space="0" w:color="auto"/>
        <w:right w:val="none" w:sz="0" w:space="0" w:color="auto"/>
      </w:divBdr>
      <w:divsChild>
        <w:div w:id="21440671">
          <w:marLeft w:val="0"/>
          <w:marRight w:val="0"/>
          <w:marTop w:val="0"/>
          <w:marBottom w:val="0"/>
          <w:divBdr>
            <w:top w:val="none" w:sz="0" w:space="0" w:color="auto"/>
            <w:left w:val="none" w:sz="0" w:space="0" w:color="auto"/>
            <w:bottom w:val="none" w:sz="0" w:space="0" w:color="auto"/>
            <w:right w:val="none" w:sz="0" w:space="0" w:color="auto"/>
          </w:divBdr>
        </w:div>
      </w:divsChild>
    </w:div>
    <w:div w:id="1554348579">
      <w:marLeft w:val="0"/>
      <w:marRight w:val="0"/>
      <w:marTop w:val="0"/>
      <w:marBottom w:val="0"/>
      <w:divBdr>
        <w:top w:val="none" w:sz="0" w:space="0" w:color="auto"/>
        <w:left w:val="none" w:sz="0" w:space="0" w:color="auto"/>
        <w:bottom w:val="none" w:sz="0" w:space="0" w:color="auto"/>
        <w:right w:val="none" w:sz="0" w:space="0" w:color="auto"/>
      </w:divBdr>
      <w:divsChild>
        <w:div w:id="1971351539">
          <w:marLeft w:val="0"/>
          <w:marRight w:val="0"/>
          <w:marTop w:val="0"/>
          <w:marBottom w:val="0"/>
          <w:divBdr>
            <w:top w:val="none" w:sz="0" w:space="0" w:color="auto"/>
            <w:left w:val="none" w:sz="0" w:space="0" w:color="auto"/>
            <w:bottom w:val="none" w:sz="0" w:space="0" w:color="auto"/>
            <w:right w:val="none" w:sz="0" w:space="0" w:color="auto"/>
          </w:divBdr>
        </w:div>
      </w:divsChild>
    </w:div>
    <w:div w:id="1554542207">
      <w:marLeft w:val="0"/>
      <w:marRight w:val="0"/>
      <w:marTop w:val="0"/>
      <w:marBottom w:val="0"/>
      <w:divBdr>
        <w:top w:val="none" w:sz="0" w:space="0" w:color="auto"/>
        <w:left w:val="none" w:sz="0" w:space="0" w:color="auto"/>
        <w:bottom w:val="none" w:sz="0" w:space="0" w:color="auto"/>
        <w:right w:val="none" w:sz="0" w:space="0" w:color="auto"/>
      </w:divBdr>
      <w:divsChild>
        <w:div w:id="1633554886">
          <w:marLeft w:val="0"/>
          <w:marRight w:val="0"/>
          <w:marTop w:val="0"/>
          <w:marBottom w:val="0"/>
          <w:divBdr>
            <w:top w:val="none" w:sz="0" w:space="0" w:color="auto"/>
            <w:left w:val="none" w:sz="0" w:space="0" w:color="auto"/>
            <w:bottom w:val="none" w:sz="0" w:space="0" w:color="auto"/>
            <w:right w:val="none" w:sz="0" w:space="0" w:color="auto"/>
          </w:divBdr>
        </w:div>
      </w:divsChild>
    </w:div>
    <w:div w:id="1554805809">
      <w:marLeft w:val="0"/>
      <w:marRight w:val="0"/>
      <w:marTop w:val="0"/>
      <w:marBottom w:val="0"/>
      <w:divBdr>
        <w:top w:val="none" w:sz="0" w:space="0" w:color="auto"/>
        <w:left w:val="none" w:sz="0" w:space="0" w:color="auto"/>
        <w:bottom w:val="none" w:sz="0" w:space="0" w:color="auto"/>
        <w:right w:val="none" w:sz="0" w:space="0" w:color="auto"/>
      </w:divBdr>
      <w:divsChild>
        <w:div w:id="1014527657">
          <w:marLeft w:val="0"/>
          <w:marRight w:val="0"/>
          <w:marTop w:val="0"/>
          <w:marBottom w:val="0"/>
          <w:divBdr>
            <w:top w:val="none" w:sz="0" w:space="0" w:color="auto"/>
            <w:left w:val="none" w:sz="0" w:space="0" w:color="auto"/>
            <w:bottom w:val="none" w:sz="0" w:space="0" w:color="auto"/>
            <w:right w:val="none" w:sz="0" w:space="0" w:color="auto"/>
          </w:divBdr>
        </w:div>
      </w:divsChild>
    </w:div>
    <w:div w:id="1556316064">
      <w:marLeft w:val="0"/>
      <w:marRight w:val="0"/>
      <w:marTop w:val="0"/>
      <w:marBottom w:val="0"/>
      <w:divBdr>
        <w:top w:val="none" w:sz="0" w:space="0" w:color="auto"/>
        <w:left w:val="none" w:sz="0" w:space="0" w:color="auto"/>
        <w:bottom w:val="none" w:sz="0" w:space="0" w:color="auto"/>
        <w:right w:val="none" w:sz="0" w:space="0" w:color="auto"/>
      </w:divBdr>
    </w:div>
    <w:div w:id="1558396825">
      <w:marLeft w:val="0"/>
      <w:marRight w:val="0"/>
      <w:marTop w:val="0"/>
      <w:marBottom w:val="0"/>
      <w:divBdr>
        <w:top w:val="none" w:sz="0" w:space="0" w:color="auto"/>
        <w:left w:val="none" w:sz="0" w:space="0" w:color="auto"/>
        <w:bottom w:val="none" w:sz="0" w:space="0" w:color="auto"/>
        <w:right w:val="none" w:sz="0" w:space="0" w:color="auto"/>
      </w:divBdr>
      <w:divsChild>
        <w:div w:id="1334916813">
          <w:marLeft w:val="0"/>
          <w:marRight w:val="0"/>
          <w:marTop w:val="0"/>
          <w:marBottom w:val="0"/>
          <w:divBdr>
            <w:top w:val="none" w:sz="0" w:space="0" w:color="auto"/>
            <w:left w:val="none" w:sz="0" w:space="0" w:color="auto"/>
            <w:bottom w:val="none" w:sz="0" w:space="0" w:color="auto"/>
            <w:right w:val="none" w:sz="0" w:space="0" w:color="auto"/>
          </w:divBdr>
        </w:div>
      </w:divsChild>
    </w:div>
    <w:div w:id="1558664891">
      <w:marLeft w:val="0"/>
      <w:marRight w:val="0"/>
      <w:marTop w:val="0"/>
      <w:marBottom w:val="0"/>
      <w:divBdr>
        <w:top w:val="none" w:sz="0" w:space="0" w:color="auto"/>
        <w:left w:val="none" w:sz="0" w:space="0" w:color="auto"/>
        <w:bottom w:val="none" w:sz="0" w:space="0" w:color="auto"/>
        <w:right w:val="none" w:sz="0" w:space="0" w:color="auto"/>
      </w:divBdr>
      <w:divsChild>
        <w:div w:id="421268516">
          <w:marLeft w:val="0"/>
          <w:marRight w:val="0"/>
          <w:marTop w:val="0"/>
          <w:marBottom w:val="0"/>
          <w:divBdr>
            <w:top w:val="none" w:sz="0" w:space="0" w:color="auto"/>
            <w:left w:val="none" w:sz="0" w:space="0" w:color="auto"/>
            <w:bottom w:val="none" w:sz="0" w:space="0" w:color="auto"/>
            <w:right w:val="none" w:sz="0" w:space="0" w:color="auto"/>
          </w:divBdr>
        </w:div>
      </w:divsChild>
    </w:div>
    <w:div w:id="1558856275">
      <w:marLeft w:val="0"/>
      <w:marRight w:val="0"/>
      <w:marTop w:val="0"/>
      <w:marBottom w:val="0"/>
      <w:divBdr>
        <w:top w:val="none" w:sz="0" w:space="0" w:color="auto"/>
        <w:left w:val="none" w:sz="0" w:space="0" w:color="auto"/>
        <w:bottom w:val="none" w:sz="0" w:space="0" w:color="auto"/>
        <w:right w:val="none" w:sz="0" w:space="0" w:color="auto"/>
      </w:divBdr>
      <w:divsChild>
        <w:div w:id="1812551645">
          <w:marLeft w:val="0"/>
          <w:marRight w:val="0"/>
          <w:marTop w:val="0"/>
          <w:marBottom w:val="0"/>
          <w:divBdr>
            <w:top w:val="none" w:sz="0" w:space="0" w:color="auto"/>
            <w:left w:val="none" w:sz="0" w:space="0" w:color="auto"/>
            <w:bottom w:val="none" w:sz="0" w:space="0" w:color="auto"/>
            <w:right w:val="none" w:sz="0" w:space="0" w:color="auto"/>
          </w:divBdr>
        </w:div>
      </w:divsChild>
    </w:div>
    <w:div w:id="1559314664">
      <w:bodyDiv w:val="1"/>
      <w:marLeft w:val="0"/>
      <w:marRight w:val="0"/>
      <w:marTop w:val="0"/>
      <w:marBottom w:val="0"/>
      <w:divBdr>
        <w:top w:val="none" w:sz="0" w:space="0" w:color="auto"/>
        <w:left w:val="none" w:sz="0" w:space="0" w:color="auto"/>
        <w:bottom w:val="none" w:sz="0" w:space="0" w:color="auto"/>
        <w:right w:val="none" w:sz="0" w:space="0" w:color="auto"/>
      </w:divBdr>
    </w:div>
    <w:div w:id="1559435441">
      <w:marLeft w:val="0"/>
      <w:marRight w:val="0"/>
      <w:marTop w:val="0"/>
      <w:marBottom w:val="0"/>
      <w:divBdr>
        <w:top w:val="none" w:sz="0" w:space="0" w:color="auto"/>
        <w:left w:val="none" w:sz="0" w:space="0" w:color="auto"/>
        <w:bottom w:val="none" w:sz="0" w:space="0" w:color="auto"/>
        <w:right w:val="none" w:sz="0" w:space="0" w:color="auto"/>
      </w:divBdr>
      <w:divsChild>
        <w:div w:id="500127576">
          <w:marLeft w:val="0"/>
          <w:marRight w:val="0"/>
          <w:marTop w:val="0"/>
          <w:marBottom w:val="0"/>
          <w:divBdr>
            <w:top w:val="none" w:sz="0" w:space="0" w:color="auto"/>
            <w:left w:val="none" w:sz="0" w:space="0" w:color="auto"/>
            <w:bottom w:val="none" w:sz="0" w:space="0" w:color="auto"/>
            <w:right w:val="none" w:sz="0" w:space="0" w:color="auto"/>
          </w:divBdr>
        </w:div>
      </w:divsChild>
    </w:div>
    <w:div w:id="1559441415">
      <w:marLeft w:val="0"/>
      <w:marRight w:val="0"/>
      <w:marTop w:val="0"/>
      <w:marBottom w:val="0"/>
      <w:divBdr>
        <w:top w:val="none" w:sz="0" w:space="0" w:color="auto"/>
        <w:left w:val="none" w:sz="0" w:space="0" w:color="auto"/>
        <w:bottom w:val="none" w:sz="0" w:space="0" w:color="auto"/>
        <w:right w:val="none" w:sz="0" w:space="0" w:color="auto"/>
      </w:divBdr>
      <w:divsChild>
        <w:div w:id="1630279113">
          <w:marLeft w:val="0"/>
          <w:marRight w:val="0"/>
          <w:marTop w:val="0"/>
          <w:marBottom w:val="0"/>
          <w:divBdr>
            <w:top w:val="none" w:sz="0" w:space="0" w:color="auto"/>
            <w:left w:val="none" w:sz="0" w:space="0" w:color="auto"/>
            <w:bottom w:val="none" w:sz="0" w:space="0" w:color="auto"/>
            <w:right w:val="none" w:sz="0" w:space="0" w:color="auto"/>
          </w:divBdr>
        </w:div>
      </w:divsChild>
    </w:div>
    <w:div w:id="1560903369">
      <w:marLeft w:val="0"/>
      <w:marRight w:val="0"/>
      <w:marTop w:val="0"/>
      <w:marBottom w:val="0"/>
      <w:divBdr>
        <w:top w:val="none" w:sz="0" w:space="0" w:color="auto"/>
        <w:left w:val="none" w:sz="0" w:space="0" w:color="auto"/>
        <w:bottom w:val="none" w:sz="0" w:space="0" w:color="auto"/>
        <w:right w:val="none" w:sz="0" w:space="0" w:color="auto"/>
      </w:divBdr>
      <w:divsChild>
        <w:div w:id="183372760">
          <w:marLeft w:val="0"/>
          <w:marRight w:val="0"/>
          <w:marTop w:val="0"/>
          <w:marBottom w:val="0"/>
          <w:divBdr>
            <w:top w:val="none" w:sz="0" w:space="0" w:color="auto"/>
            <w:left w:val="none" w:sz="0" w:space="0" w:color="auto"/>
            <w:bottom w:val="none" w:sz="0" w:space="0" w:color="auto"/>
            <w:right w:val="none" w:sz="0" w:space="0" w:color="auto"/>
          </w:divBdr>
        </w:div>
      </w:divsChild>
    </w:div>
    <w:div w:id="1561474431">
      <w:marLeft w:val="0"/>
      <w:marRight w:val="0"/>
      <w:marTop w:val="0"/>
      <w:marBottom w:val="0"/>
      <w:divBdr>
        <w:top w:val="none" w:sz="0" w:space="0" w:color="auto"/>
        <w:left w:val="none" w:sz="0" w:space="0" w:color="auto"/>
        <w:bottom w:val="none" w:sz="0" w:space="0" w:color="auto"/>
        <w:right w:val="none" w:sz="0" w:space="0" w:color="auto"/>
      </w:divBdr>
    </w:div>
    <w:div w:id="1561551855">
      <w:marLeft w:val="0"/>
      <w:marRight w:val="0"/>
      <w:marTop w:val="0"/>
      <w:marBottom w:val="0"/>
      <w:divBdr>
        <w:top w:val="none" w:sz="0" w:space="0" w:color="auto"/>
        <w:left w:val="none" w:sz="0" w:space="0" w:color="auto"/>
        <w:bottom w:val="none" w:sz="0" w:space="0" w:color="auto"/>
        <w:right w:val="none" w:sz="0" w:space="0" w:color="auto"/>
      </w:divBdr>
      <w:divsChild>
        <w:div w:id="1040589285">
          <w:marLeft w:val="0"/>
          <w:marRight w:val="0"/>
          <w:marTop w:val="0"/>
          <w:marBottom w:val="0"/>
          <w:divBdr>
            <w:top w:val="none" w:sz="0" w:space="0" w:color="auto"/>
            <w:left w:val="none" w:sz="0" w:space="0" w:color="auto"/>
            <w:bottom w:val="none" w:sz="0" w:space="0" w:color="auto"/>
            <w:right w:val="none" w:sz="0" w:space="0" w:color="auto"/>
          </w:divBdr>
        </w:div>
      </w:divsChild>
    </w:div>
    <w:div w:id="1561935924">
      <w:marLeft w:val="0"/>
      <w:marRight w:val="0"/>
      <w:marTop w:val="0"/>
      <w:marBottom w:val="0"/>
      <w:divBdr>
        <w:top w:val="none" w:sz="0" w:space="0" w:color="auto"/>
        <w:left w:val="none" w:sz="0" w:space="0" w:color="auto"/>
        <w:bottom w:val="none" w:sz="0" w:space="0" w:color="auto"/>
        <w:right w:val="none" w:sz="0" w:space="0" w:color="auto"/>
      </w:divBdr>
      <w:divsChild>
        <w:div w:id="49689970">
          <w:marLeft w:val="0"/>
          <w:marRight w:val="0"/>
          <w:marTop w:val="0"/>
          <w:marBottom w:val="0"/>
          <w:divBdr>
            <w:top w:val="none" w:sz="0" w:space="0" w:color="auto"/>
            <w:left w:val="none" w:sz="0" w:space="0" w:color="auto"/>
            <w:bottom w:val="none" w:sz="0" w:space="0" w:color="auto"/>
            <w:right w:val="none" w:sz="0" w:space="0" w:color="auto"/>
          </w:divBdr>
        </w:div>
      </w:divsChild>
    </w:div>
    <w:div w:id="1562785025">
      <w:marLeft w:val="0"/>
      <w:marRight w:val="0"/>
      <w:marTop w:val="0"/>
      <w:marBottom w:val="0"/>
      <w:divBdr>
        <w:top w:val="none" w:sz="0" w:space="0" w:color="auto"/>
        <w:left w:val="none" w:sz="0" w:space="0" w:color="auto"/>
        <w:bottom w:val="none" w:sz="0" w:space="0" w:color="auto"/>
        <w:right w:val="none" w:sz="0" w:space="0" w:color="auto"/>
      </w:divBdr>
    </w:div>
    <w:div w:id="1563370427">
      <w:marLeft w:val="0"/>
      <w:marRight w:val="0"/>
      <w:marTop w:val="0"/>
      <w:marBottom w:val="0"/>
      <w:divBdr>
        <w:top w:val="none" w:sz="0" w:space="0" w:color="auto"/>
        <w:left w:val="none" w:sz="0" w:space="0" w:color="auto"/>
        <w:bottom w:val="none" w:sz="0" w:space="0" w:color="auto"/>
        <w:right w:val="none" w:sz="0" w:space="0" w:color="auto"/>
      </w:divBdr>
      <w:divsChild>
        <w:div w:id="1456753575">
          <w:marLeft w:val="0"/>
          <w:marRight w:val="0"/>
          <w:marTop w:val="0"/>
          <w:marBottom w:val="0"/>
          <w:divBdr>
            <w:top w:val="none" w:sz="0" w:space="0" w:color="auto"/>
            <w:left w:val="none" w:sz="0" w:space="0" w:color="auto"/>
            <w:bottom w:val="none" w:sz="0" w:space="0" w:color="auto"/>
            <w:right w:val="none" w:sz="0" w:space="0" w:color="auto"/>
          </w:divBdr>
        </w:div>
      </w:divsChild>
    </w:div>
    <w:div w:id="1563373129">
      <w:marLeft w:val="0"/>
      <w:marRight w:val="0"/>
      <w:marTop w:val="0"/>
      <w:marBottom w:val="0"/>
      <w:divBdr>
        <w:top w:val="none" w:sz="0" w:space="0" w:color="auto"/>
        <w:left w:val="none" w:sz="0" w:space="0" w:color="auto"/>
        <w:bottom w:val="none" w:sz="0" w:space="0" w:color="auto"/>
        <w:right w:val="none" w:sz="0" w:space="0" w:color="auto"/>
      </w:divBdr>
      <w:divsChild>
        <w:div w:id="964967797">
          <w:marLeft w:val="0"/>
          <w:marRight w:val="0"/>
          <w:marTop w:val="0"/>
          <w:marBottom w:val="0"/>
          <w:divBdr>
            <w:top w:val="none" w:sz="0" w:space="0" w:color="auto"/>
            <w:left w:val="none" w:sz="0" w:space="0" w:color="auto"/>
            <w:bottom w:val="none" w:sz="0" w:space="0" w:color="auto"/>
            <w:right w:val="none" w:sz="0" w:space="0" w:color="auto"/>
          </w:divBdr>
        </w:div>
      </w:divsChild>
    </w:div>
    <w:div w:id="1564173494">
      <w:marLeft w:val="0"/>
      <w:marRight w:val="0"/>
      <w:marTop w:val="0"/>
      <w:marBottom w:val="0"/>
      <w:divBdr>
        <w:top w:val="none" w:sz="0" w:space="0" w:color="auto"/>
        <w:left w:val="none" w:sz="0" w:space="0" w:color="auto"/>
        <w:bottom w:val="none" w:sz="0" w:space="0" w:color="auto"/>
        <w:right w:val="none" w:sz="0" w:space="0" w:color="auto"/>
      </w:divBdr>
      <w:divsChild>
        <w:div w:id="1214779412">
          <w:marLeft w:val="0"/>
          <w:marRight w:val="0"/>
          <w:marTop w:val="0"/>
          <w:marBottom w:val="0"/>
          <w:divBdr>
            <w:top w:val="none" w:sz="0" w:space="0" w:color="auto"/>
            <w:left w:val="none" w:sz="0" w:space="0" w:color="auto"/>
            <w:bottom w:val="none" w:sz="0" w:space="0" w:color="auto"/>
            <w:right w:val="none" w:sz="0" w:space="0" w:color="auto"/>
          </w:divBdr>
        </w:div>
      </w:divsChild>
    </w:div>
    <w:div w:id="1564293503">
      <w:marLeft w:val="0"/>
      <w:marRight w:val="0"/>
      <w:marTop w:val="0"/>
      <w:marBottom w:val="0"/>
      <w:divBdr>
        <w:top w:val="none" w:sz="0" w:space="0" w:color="auto"/>
        <w:left w:val="none" w:sz="0" w:space="0" w:color="auto"/>
        <w:bottom w:val="none" w:sz="0" w:space="0" w:color="auto"/>
        <w:right w:val="none" w:sz="0" w:space="0" w:color="auto"/>
      </w:divBdr>
      <w:divsChild>
        <w:div w:id="765152591">
          <w:marLeft w:val="0"/>
          <w:marRight w:val="0"/>
          <w:marTop w:val="0"/>
          <w:marBottom w:val="0"/>
          <w:divBdr>
            <w:top w:val="none" w:sz="0" w:space="0" w:color="auto"/>
            <w:left w:val="none" w:sz="0" w:space="0" w:color="auto"/>
            <w:bottom w:val="none" w:sz="0" w:space="0" w:color="auto"/>
            <w:right w:val="none" w:sz="0" w:space="0" w:color="auto"/>
          </w:divBdr>
        </w:div>
      </w:divsChild>
    </w:div>
    <w:div w:id="1565027066">
      <w:bodyDiv w:val="1"/>
      <w:marLeft w:val="0"/>
      <w:marRight w:val="0"/>
      <w:marTop w:val="0"/>
      <w:marBottom w:val="0"/>
      <w:divBdr>
        <w:top w:val="none" w:sz="0" w:space="0" w:color="auto"/>
        <w:left w:val="none" w:sz="0" w:space="0" w:color="auto"/>
        <w:bottom w:val="none" w:sz="0" w:space="0" w:color="auto"/>
        <w:right w:val="none" w:sz="0" w:space="0" w:color="auto"/>
      </w:divBdr>
    </w:div>
    <w:div w:id="1566185024">
      <w:bodyDiv w:val="1"/>
      <w:marLeft w:val="0"/>
      <w:marRight w:val="0"/>
      <w:marTop w:val="0"/>
      <w:marBottom w:val="0"/>
      <w:divBdr>
        <w:top w:val="none" w:sz="0" w:space="0" w:color="auto"/>
        <w:left w:val="none" w:sz="0" w:space="0" w:color="auto"/>
        <w:bottom w:val="none" w:sz="0" w:space="0" w:color="auto"/>
        <w:right w:val="none" w:sz="0" w:space="0" w:color="auto"/>
      </w:divBdr>
    </w:div>
    <w:div w:id="1567256736">
      <w:marLeft w:val="0"/>
      <w:marRight w:val="0"/>
      <w:marTop w:val="0"/>
      <w:marBottom w:val="0"/>
      <w:divBdr>
        <w:top w:val="none" w:sz="0" w:space="0" w:color="auto"/>
        <w:left w:val="none" w:sz="0" w:space="0" w:color="auto"/>
        <w:bottom w:val="none" w:sz="0" w:space="0" w:color="auto"/>
        <w:right w:val="none" w:sz="0" w:space="0" w:color="auto"/>
      </w:divBdr>
      <w:divsChild>
        <w:div w:id="1947156734">
          <w:marLeft w:val="0"/>
          <w:marRight w:val="0"/>
          <w:marTop w:val="0"/>
          <w:marBottom w:val="0"/>
          <w:divBdr>
            <w:top w:val="none" w:sz="0" w:space="0" w:color="auto"/>
            <w:left w:val="none" w:sz="0" w:space="0" w:color="auto"/>
            <w:bottom w:val="none" w:sz="0" w:space="0" w:color="auto"/>
            <w:right w:val="none" w:sz="0" w:space="0" w:color="auto"/>
          </w:divBdr>
        </w:div>
      </w:divsChild>
    </w:div>
    <w:div w:id="1567258900">
      <w:marLeft w:val="0"/>
      <w:marRight w:val="0"/>
      <w:marTop w:val="0"/>
      <w:marBottom w:val="0"/>
      <w:divBdr>
        <w:top w:val="none" w:sz="0" w:space="0" w:color="auto"/>
        <w:left w:val="none" w:sz="0" w:space="0" w:color="auto"/>
        <w:bottom w:val="none" w:sz="0" w:space="0" w:color="auto"/>
        <w:right w:val="none" w:sz="0" w:space="0" w:color="auto"/>
      </w:divBdr>
      <w:divsChild>
        <w:div w:id="1628244908">
          <w:marLeft w:val="0"/>
          <w:marRight w:val="0"/>
          <w:marTop w:val="0"/>
          <w:marBottom w:val="0"/>
          <w:divBdr>
            <w:top w:val="none" w:sz="0" w:space="0" w:color="auto"/>
            <w:left w:val="none" w:sz="0" w:space="0" w:color="auto"/>
            <w:bottom w:val="none" w:sz="0" w:space="0" w:color="auto"/>
            <w:right w:val="none" w:sz="0" w:space="0" w:color="auto"/>
          </w:divBdr>
        </w:div>
      </w:divsChild>
    </w:div>
    <w:div w:id="1567455409">
      <w:marLeft w:val="0"/>
      <w:marRight w:val="0"/>
      <w:marTop w:val="0"/>
      <w:marBottom w:val="0"/>
      <w:divBdr>
        <w:top w:val="none" w:sz="0" w:space="0" w:color="auto"/>
        <w:left w:val="none" w:sz="0" w:space="0" w:color="auto"/>
        <w:bottom w:val="none" w:sz="0" w:space="0" w:color="auto"/>
        <w:right w:val="none" w:sz="0" w:space="0" w:color="auto"/>
      </w:divBdr>
      <w:divsChild>
        <w:div w:id="541477962">
          <w:marLeft w:val="0"/>
          <w:marRight w:val="0"/>
          <w:marTop w:val="0"/>
          <w:marBottom w:val="0"/>
          <w:divBdr>
            <w:top w:val="none" w:sz="0" w:space="0" w:color="auto"/>
            <w:left w:val="none" w:sz="0" w:space="0" w:color="auto"/>
            <w:bottom w:val="none" w:sz="0" w:space="0" w:color="auto"/>
            <w:right w:val="none" w:sz="0" w:space="0" w:color="auto"/>
          </w:divBdr>
        </w:div>
      </w:divsChild>
    </w:div>
    <w:div w:id="1568421203">
      <w:marLeft w:val="0"/>
      <w:marRight w:val="0"/>
      <w:marTop w:val="0"/>
      <w:marBottom w:val="0"/>
      <w:divBdr>
        <w:top w:val="none" w:sz="0" w:space="0" w:color="auto"/>
        <w:left w:val="none" w:sz="0" w:space="0" w:color="auto"/>
        <w:bottom w:val="none" w:sz="0" w:space="0" w:color="auto"/>
        <w:right w:val="none" w:sz="0" w:space="0" w:color="auto"/>
      </w:divBdr>
      <w:divsChild>
        <w:div w:id="1633442985">
          <w:marLeft w:val="0"/>
          <w:marRight w:val="0"/>
          <w:marTop w:val="0"/>
          <w:marBottom w:val="0"/>
          <w:divBdr>
            <w:top w:val="none" w:sz="0" w:space="0" w:color="auto"/>
            <w:left w:val="none" w:sz="0" w:space="0" w:color="auto"/>
            <w:bottom w:val="none" w:sz="0" w:space="0" w:color="auto"/>
            <w:right w:val="none" w:sz="0" w:space="0" w:color="auto"/>
          </w:divBdr>
        </w:div>
      </w:divsChild>
    </w:div>
    <w:div w:id="1568954701">
      <w:marLeft w:val="0"/>
      <w:marRight w:val="0"/>
      <w:marTop w:val="0"/>
      <w:marBottom w:val="0"/>
      <w:divBdr>
        <w:top w:val="none" w:sz="0" w:space="0" w:color="auto"/>
        <w:left w:val="none" w:sz="0" w:space="0" w:color="auto"/>
        <w:bottom w:val="none" w:sz="0" w:space="0" w:color="auto"/>
        <w:right w:val="none" w:sz="0" w:space="0" w:color="auto"/>
      </w:divBdr>
      <w:divsChild>
        <w:div w:id="1763454735">
          <w:marLeft w:val="0"/>
          <w:marRight w:val="0"/>
          <w:marTop w:val="0"/>
          <w:marBottom w:val="0"/>
          <w:divBdr>
            <w:top w:val="none" w:sz="0" w:space="0" w:color="auto"/>
            <w:left w:val="none" w:sz="0" w:space="0" w:color="auto"/>
            <w:bottom w:val="none" w:sz="0" w:space="0" w:color="auto"/>
            <w:right w:val="none" w:sz="0" w:space="0" w:color="auto"/>
          </w:divBdr>
        </w:div>
      </w:divsChild>
    </w:div>
    <w:div w:id="1568998381">
      <w:marLeft w:val="0"/>
      <w:marRight w:val="0"/>
      <w:marTop w:val="0"/>
      <w:marBottom w:val="0"/>
      <w:divBdr>
        <w:top w:val="none" w:sz="0" w:space="0" w:color="auto"/>
        <w:left w:val="none" w:sz="0" w:space="0" w:color="auto"/>
        <w:bottom w:val="none" w:sz="0" w:space="0" w:color="auto"/>
        <w:right w:val="none" w:sz="0" w:space="0" w:color="auto"/>
      </w:divBdr>
      <w:divsChild>
        <w:div w:id="1051803338">
          <w:marLeft w:val="0"/>
          <w:marRight w:val="0"/>
          <w:marTop w:val="0"/>
          <w:marBottom w:val="0"/>
          <w:divBdr>
            <w:top w:val="none" w:sz="0" w:space="0" w:color="auto"/>
            <w:left w:val="none" w:sz="0" w:space="0" w:color="auto"/>
            <w:bottom w:val="none" w:sz="0" w:space="0" w:color="auto"/>
            <w:right w:val="none" w:sz="0" w:space="0" w:color="auto"/>
          </w:divBdr>
        </w:div>
      </w:divsChild>
    </w:div>
    <w:div w:id="1569027609">
      <w:marLeft w:val="0"/>
      <w:marRight w:val="0"/>
      <w:marTop w:val="0"/>
      <w:marBottom w:val="0"/>
      <w:divBdr>
        <w:top w:val="none" w:sz="0" w:space="0" w:color="auto"/>
        <w:left w:val="none" w:sz="0" w:space="0" w:color="auto"/>
        <w:bottom w:val="none" w:sz="0" w:space="0" w:color="auto"/>
        <w:right w:val="none" w:sz="0" w:space="0" w:color="auto"/>
      </w:divBdr>
      <w:divsChild>
        <w:div w:id="1021666160">
          <w:marLeft w:val="0"/>
          <w:marRight w:val="0"/>
          <w:marTop w:val="0"/>
          <w:marBottom w:val="0"/>
          <w:divBdr>
            <w:top w:val="none" w:sz="0" w:space="0" w:color="auto"/>
            <w:left w:val="none" w:sz="0" w:space="0" w:color="auto"/>
            <w:bottom w:val="none" w:sz="0" w:space="0" w:color="auto"/>
            <w:right w:val="none" w:sz="0" w:space="0" w:color="auto"/>
          </w:divBdr>
        </w:div>
      </w:divsChild>
    </w:div>
    <w:div w:id="1569343693">
      <w:bodyDiv w:val="1"/>
      <w:marLeft w:val="0"/>
      <w:marRight w:val="0"/>
      <w:marTop w:val="0"/>
      <w:marBottom w:val="0"/>
      <w:divBdr>
        <w:top w:val="none" w:sz="0" w:space="0" w:color="auto"/>
        <w:left w:val="none" w:sz="0" w:space="0" w:color="auto"/>
        <w:bottom w:val="none" w:sz="0" w:space="0" w:color="auto"/>
        <w:right w:val="none" w:sz="0" w:space="0" w:color="auto"/>
      </w:divBdr>
    </w:div>
    <w:div w:id="1569654714">
      <w:bodyDiv w:val="1"/>
      <w:marLeft w:val="0"/>
      <w:marRight w:val="0"/>
      <w:marTop w:val="0"/>
      <w:marBottom w:val="0"/>
      <w:divBdr>
        <w:top w:val="none" w:sz="0" w:space="0" w:color="auto"/>
        <w:left w:val="none" w:sz="0" w:space="0" w:color="auto"/>
        <w:bottom w:val="none" w:sz="0" w:space="0" w:color="auto"/>
        <w:right w:val="none" w:sz="0" w:space="0" w:color="auto"/>
      </w:divBdr>
    </w:div>
    <w:div w:id="1571042748">
      <w:marLeft w:val="0"/>
      <w:marRight w:val="0"/>
      <w:marTop w:val="0"/>
      <w:marBottom w:val="0"/>
      <w:divBdr>
        <w:top w:val="none" w:sz="0" w:space="0" w:color="auto"/>
        <w:left w:val="none" w:sz="0" w:space="0" w:color="auto"/>
        <w:bottom w:val="none" w:sz="0" w:space="0" w:color="auto"/>
        <w:right w:val="none" w:sz="0" w:space="0" w:color="auto"/>
      </w:divBdr>
      <w:divsChild>
        <w:div w:id="1560746335">
          <w:marLeft w:val="0"/>
          <w:marRight w:val="0"/>
          <w:marTop w:val="0"/>
          <w:marBottom w:val="0"/>
          <w:divBdr>
            <w:top w:val="none" w:sz="0" w:space="0" w:color="auto"/>
            <w:left w:val="none" w:sz="0" w:space="0" w:color="auto"/>
            <w:bottom w:val="none" w:sz="0" w:space="0" w:color="auto"/>
            <w:right w:val="none" w:sz="0" w:space="0" w:color="auto"/>
          </w:divBdr>
        </w:div>
      </w:divsChild>
    </w:div>
    <w:div w:id="1571773753">
      <w:marLeft w:val="0"/>
      <w:marRight w:val="0"/>
      <w:marTop w:val="0"/>
      <w:marBottom w:val="0"/>
      <w:divBdr>
        <w:top w:val="none" w:sz="0" w:space="0" w:color="auto"/>
        <w:left w:val="none" w:sz="0" w:space="0" w:color="auto"/>
        <w:bottom w:val="none" w:sz="0" w:space="0" w:color="auto"/>
        <w:right w:val="none" w:sz="0" w:space="0" w:color="auto"/>
      </w:divBdr>
      <w:divsChild>
        <w:div w:id="7027652">
          <w:marLeft w:val="0"/>
          <w:marRight w:val="0"/>
          <w:marTop w:val="0"/>
          <w:marBottom w:val="0"/>
          <w:divBdr>
            <w:top w:val="none" w:sz="0" w:space="0" w:color="auto"/>
            <w:left w:val="none" w:sz="0" w:space="0" w:color="auto"/>
            <w:bottom w:val="none" w:sz="0" w:space="0" w:color="auto"/>
            <w:right w:val="none" w:sz="0" w:space="0" w:color="auto"/>
          </w:divBdr>
        </w:div>
      </w:divsChild>
    </w:div>
    <w:div w:id="1571892408">
      <w:bodyDiv w:val="1"/>
      <w:marLeft w:val="0"/>
      <w:marRight w:val="0"/>
      <w:marTop w:val="0"/>
      <w:marBottom w:val="0"/>
      <w:divBdr>
        <w:top w:val="none" w:sz="0" w:space="0" w:color="auto"/>
        <w:left w:val="none" w:sz="0" w:space="0" w:color="auto"/>
        <w:bottom w:val="none" w:sz="0" w:space="0" w:color="auto"/>
        <w:right w:val="none" w:sz="0" w:space="0" w:color="auto"/>
      </w:divBdr>
    </w:div>
    <w:div w:id="1574315007">
      <w:marLeft w:val="0"/>
      <w:marRight w:val="0"/>
      <w:marTop w:val="0"/>
      <w:marBottom w:val="0"/>
      <w:divBdr>
        <w:top w:val="none" w:sz="0" w:space="0" w:color="auto"/>
        <w:left w:val="none" w:sz="0" w:space="0" w:color="auto"/>
        <w:bottom w:val="none" w:sz="0" w:space="0" w:color="auto"/>
        <w:right w:val="none" w:sz="0" w:space="0" w:color="auto"/>
      </w:divBdr>
      <w:divsChild>
        <w:div w:id="2007394150">
          <w:marLeft w:val="0"/>
          <w:marRight w:val="0"/>
          <w:marTop w:val="0"/>
          <w:marBottom w:val="0"/>
          <w:divBdr>
            <w:top w:val="none" w:sz="0" w:space="0" w:color="auto"/>
            <w:left w:val="none" w:sz="0" w:space="0" w:color="auto"/>
            <w:bottom w:val="none" w:sz="0" w:space="0" w:color="auto"/>
            <w:right w:val="none" w:sz="0" w:space="0" w:color="auto"/>
          </w:divBdr>
        </w:div>
      </w:divsChild>
    </w:div>
    <w:div w:id="1574387251">
      <w:marLeft w:val="0"/>
      <w:marRight w:val="0"/>
      <w:marTop w:val="0"/>
      <w:marBottom w:val="0"/>
      <w:divBdr>
        <w:top w:val="none" w:sz="0" w:space="0" w:color="auto"/>
        <w:left w:val="none" w:sz="0" w:space="0" w:color="auto"/>
        <w:bottom w:val="none" w:sz="0" w:space="0" w:color="auto"/>
        <w:right w:val="none" w:sz="0" w:space="0" w:color="auto"/>
      </w:divBdr>
      <w:divsChild>
        <w:div w:id="212888402">
          <w:marLeft w:val="0"/>
          <w:marRight w:val="0"/>
          <w:marTop w:val="0"/>
          <w:marBottom w:val="0"/>
          <w:divBdr>
            <w:top w:val="none" w:sz="0" w:space="0" w:color="auto"/>
            <w:left w:val="none" w:sz="0" w:space="0" w:color="auto"/>
            <w:bottom w:val="none" w:sz="0" w:space="0" w:color="auto"/>
            <w:right w:val="none" w:sz="0" w:space="0" w:color="auto"/>
          </w:divBdr>
        </w:div>
      </w:divsChild>
    </w:div>
    <w:div w:id="1575354780">
      <w:marLeft w:val="0"/>
      <w:marRight w:val="0"/>
      <w:marTop w:val="0"/>
      <w:marBottom w:val="0"/>
      <w:divBdr>
        <w:top w:val="none" w:sz="0" w:space="0" w:color="auto"/>
        <w:left w:val="none" w:sz="0" w:space="0" w:color="auto"/>
        <w:bottom w:val="none" w:sz="0" w:space="0" w:color="auto"/>
        <w:right w:val="none" w:sz="0" w:space="0" w:color="auto"/>
      </w:divBdr>
      <w:divsChild>
        <w:div w:id="539514004">
          <w:marLeft w:val="0"/>
          <w:marRight w:val="0"/>
          <w:marTop w:val="0"/>
          <w:marBottom w:val="0"/>
          <w:divBdr>
            <w:top w:val="none" w:sz="0" w:space="0" w:color="auto"/>
            <w:left w:val="none" w:sz="0" w:space="0" w:color="auto"/>
            <w:bottom w:val="none" w:sz="0" w:space="0" w:color="auto"/>
            <w:right w:val="none" w:sz="0" w:space="0" w:color="auto"/>
          </w:divBdr>
        </w:div>
      </w:divsChild>
    </w:div>
    <w:div w:id="1575386829">
      <w:bodyDiv w:val="1"/>
      <w:marLeft w:val="0"/>
      <w:marRight w:val="0"/>
      <w:marTop w:val="0"/>
      <w:marBottom w:val="0"/>
      <w:divBdr>
        <w:top w:val="none" w:sz="0" w:space="0" w:color="auto"/>
        <w:left w:val="none" w:sz="0" w:space="0" w:color="auto"/>
        <w:bottom w:val="none" w:sz="0" w:space="0" w:color="auto"/>
        <w:right w:val="none" w:sz="0" w:space="0" w:color="auto"/>
      </w:divBdr>
    </w:div>
    <w:div w:id="1575818954">
      <w:marLeft w:val="0"/>
      <w:marRight w:val="0"/>
      <w:marTop w:val="0"/>
      <w:marBottom w:val="0"/>
      <w:divBdr>
        <w:top w:val="none" w:sz="0" w:space="0" w:color="auto"/>
        <w:left w:val="none" w:sz="0" w:space="0" w:color="auto"/>
        <w:bottom w:val="none" w:sz="0" w:space="0" w:color="auto"/>
        <w:right w:val="none" w:sz="0" w:space="0" w:color="auto"/>
      </w:divBdr>
      <w:divsChild>
        <w:div w:id="612900475">
          <w:marLeft w:val="0"/>
          <w:marRight w:val="0"/>
          <w:marTop w:val="0"/>
          <w:marBottom w:val="0"/>
          <w:divBdr>
            <w:top w:val="none" w:sz="0" w:space="0" w:color="auto"/>
            <w:left w:val="none" w:sz="0" w:space="0" w:color="auto"/>
            <w:bottom w:val="none" w:sz="0" w:space="0" w:color="auto"/>
            <w:right w:val="none" w:sz="0" w:space="0" w:color="auto"/>
          </w:divBdr>
        </w:div>
      </w:divsChild>
    </w:div>
    <w:div w:id="1576208180">
      <w:marLeft w:val="0"/>
      <w:marRight w:val="0"/>
      <w:marTop w:val="0"/>
      <w:marBottom w:val="0"/>
      <w:divBdr>
        <w:top w:val="none" w:sz="0" w:space="0" w:color="auto"/>
        <w:left w:val="none" w:sz="0" w:space="0" w:color="auto"/>
        <w:bottom w:val="none" w:sz="0" w:space="0" w:color="auto"/>
        <w:right w:val="none" w:sz="0" w:space="0" w:color="auto"/>
      </w:divBdr>
      <w:divsChild>
        <w:div w:id="2069566718">
          <w:marLeft w:val="0"/>
          <w:marRight w:val="0"/>
          <w:marTop w:val="0"/>
          <w:marBottom w:val="0"/>
          <w:divBdr>
            <w:top w:val="none" w:sz="0" w:space="0" w:color="auto"/>
            <w:left w:val="none" w:sz="0" w:space="0" w:color="auto"/>
            <w:bottom w:val="none" w:sz="0" w:space="0" w:color="auto"/>
            <w:right w:val="none" w:sz="0" w:space="0" w:color="auto"/>
          </w:divBdr>
        </w:div>
      </w:divsChild>
    </w:div>
    <w:div w:id="1576817459">
      <w:marLeft w:val="0"/>
      <w:marRight w:val="0"/>
      <w:marTop w:val="0"/>
      <w:marBottom w:val="0"/>
      <w:divBdr>
        <w:top w:val="none" w:sz="0" w:space="0" w:color="auto"/>
        <w:left w:val="none" w:sz="0" w:space="0" w:color="auto"/>
        <w:bottom w:val="none" w:sz="0" w:space="0" w:color="auto"/>
        <w:right w:val="none" w:sz="0" w:space="0" w:color="auto"/>
      </w:divBdr>
      <w:divsChild>
        <w:div w:id="1283272580">
          <w:marLeft w:val="0"/>
          <w:marRight w:val="0"/>
          <w:marTop w:val="0"/>
          <w:marBottom w:val="0"/>
          <w:divBdr>
            <w:top w:val="none" w:sz="0" w:space="0" w:color="auto"/>
            <w:left w:val="none" w:sz="0" w:space="0" w:color="auto"/>
            <w:bottom w:val="none" w:sz="0" w:space="0" w:color="auto"/>
            <w:right w:val="none" w:sz="0" w:space="0" w:color="auto"/>
          </w:divBdr>
        </w:div>
      </w:divsChild>
    </w:div>
    <w:div w:id="1577546340">
      <w:marLeft w:val="0"/>
      <w:marRight w:val="0"/>
      <w:marTop w:val="0"/>
      <w:marBottom w:val="0"/>
      <w:divBdr>
        <w:top w:val="none" w:sz="0" w:space="0" w:color="auto"/>
        <w:left w:val="none" w:sz="0" w:space="0" w:color="auto"/>
        <w:bottom w:val="none" w:sz="0" w:space="0" w:color="auto"/>
        <w:right w:val="none" w:sz="0" w:space="0" w:color="auto"/>
      </w:divBdr>
      <w:divsChild>
        <w:div w:id="1213153213">
          <w:marLeft w:val="0"/>
          <w:marRight w:val="0"/>
          <w:marTop w:val="0"/>
          <w:marBottom w:val="0"/>
          <w:divBdr>
            <w:top w:val="none" w:sz="0" w:space="0" w:color="auto"/>
            <w:left w:val="none" w:sz="0" w:space="0" w:color="auto"/>
            <w:bottom w:val="none" w:sz="0" w:space="0" w:color="auto"/>
            <w:right w:val="none" w:sz="0" w:space="0" w:color="auto"/>
          </w:divBdr>
        </w:div>
      </w:divsChild>
    </w:div>
    <w:div w:id="1577931564">
      <w:marLeft w:val="0"/>
      <w:marRight w:val="0"/>
      <w:marTop w:val="0"/>
      <w:marBottom w:val="0"/>
      <w:divBdr>
        <w:top w:val="none" w:sz="0" w:space="0" w:color="auto"/>
        <w:left w:val="none" w:sz="0" w:space="0" w:color="auto"/>
        <w:bottom w:val="none" w:sz="0" w:space="0" w:color="auto"/>
        <w:right w:val="none" w:sz="0" w:space="0" w:color="auto"/>
      </w:divBdr>
      <w:divsChild>
        <w:div w:id="522521496">
          <w:marLeft w:val="0"/>
          <w:marRight w:val="0"/>
          <w:marTop w:val="0"/>
          <w:marBottom w:val="0"/>
          <w:divBdr>
            <w:top w:val="none" w:sz="0" w:space="0" w:color="auto"/>
            <w:left w:val="none" w:sz="0" w:space="0" w:color="auto"/>
            <w:bottom w:val="none" w:sz="0" w:space="0" w:color="auto"/>
            <w:right w:val="none" w:sz="0" w:space="0" w:color="auto"/>
          </w:divBdr>
        </w:div>
      </w:divsChild>
    </w:div>
    <w:div w:id="1578779577">
      <w:bodyDiv w:val="1"/>
      <w:marLeft w:val="0"/>
      <w:marRight w:val="0"/>
      <w:marTop w:val="0"/>
      <w:marBottom w:val="0"/>
      <w:divBdr>
        <w:top w:val="none" w:sz="0" w:space="0" w:color="auto"/>
        <w:left w:val="none" w:sz="0" w:space="0" w:color="auto"/>
        <w:bottom w:val="none" w:sz="0" w:space="0" w:color="auto"/>
        <w:right w:val="none" w:sz="0" w:space="0" w:color="auto"/>
      </w:divBdr>
    </w:div>
    <w:div w:id="1579048259">
      <w:marLeft w:val="0"/>
      <w:marRight w:val="0"/>
      <w:marTop w:val="0"/>
      <w:marBottom w:val="0"/>
      <w:divBdr>
        <w:top w:val="none" w:sz="0" w:space="0" w:color="auto"/>
        <w:left w:val="none" w:sz="0" w:space="0" w:color="auto"/>
        <w:bottom w:val="none" w:sz="0" w:space="0" w:color="auto"/>
        <w:right w:val="none" w:sz="0" w:space="0" w:color="auto"/>
      </w:divBdr>
      <w:divsChild>
        <w:div w:id="250238337">
          <w:marLeft w:val="0"/>
          <w:marRight w:val="0"/>
          <w:marTop w:val="0"/>
          <w:marBottom w:val="0"/>
          <w:divBdr>
            <w:top w:val="none" w:sz="0" w:space="0" w:color="auto"/>
            <w:left w:val="none" w:sz="0" w:space="0" w:color="auto"/>
            <w:bottom w:val="none" w:sz="0" w:space="0" w:color="auto"/>
            <w:right w:val="none" w:sz="0" w:space="0" w:color="auto"/>
          </w:divBdr>
        </w:div>
      </w:divsChild>
    </w:div>
    <w:div w:id="1580211460">
      <w:marLeft w:val="0"/>
      <w:marRight w:val="0"/>
      <w:marTop w:val="0"/>
      <w:marBottom w:val="0"/>
      <w:divBdr>
        <w:top w:val="none" w:sz="0" w:space="0" w:color="auto"/>
        <w:left w:val="none" w:sz="0" w:space="0" w:color="auto"/>
        <w:bottom w:val="none" w:sz="0" w:space="0" w:color="auto"/>
        <w:right w:val="none" w:sz="0" w:space="0" w:color="auto"/>
      </w:divBdr>
      <w:divsChild>
        <w:div w:id="1643727533">
          <w:marLeft w:val="0"/>
          <w:marRight w:val="0"/>
          <w:marTop w:val="0"/>
          <w:marBottom w:val="0"/>
          <w:divBdr>
            <w:top w:val="none" w:sz="0" w:space="0" w:color="auto"/>
            <w:left w:val="none" w:sz="0" w:space="0" w:color="auto"/>
            <w:bottom w:val="none" w:sz="0" w:space="0" w:color="auto"/>
            <w:right w:val="none" w:sz="0" w:space="0" w:color="auto"/>
          </w:divBdr>
        </w:div>
      </w:divsChild>
    </w:div>
    <w:div w:id="1580945244">
      <w:bodyDiv w:val="1"/>
      <w:marLeft w:val="0"/>
      <w:marRight w:val="0"/>
      <w:marTop w:val="0"/>
      <w:marBottom w:val="0"/>
      <w:divBdr>
        <w:top w:val="none" w:sz="0" w:space="0" w:color="auto"/>
        <w:left w:val="none" w:sz="0" w:space="0" w:color="auto"/>
        <w:bottom w:val="none" w:sz="0" w:space="0" w:color="auto"/>
        <w:right w:val="none" w:sz="0" w:space="0" w:color="auto"/>
      </w:divBdr>
    </w:div>
    <w:div w:id="1581795130">
      <w:marLeft w:val="0"/>
      <w:marRight w:val="0"/>
      <w:marTop w:val="0"/>
      <w:marBottom w:val="0"/>
      <w:divBdr>
        <w:top w:val="none" w:sz="0" w:space="0" w:color="auto"/>
        <w:left w:val="none" w:sz="0" w:space="0" w:color="auto"/>
        <w:bottom w:val="none" w:sz="0" w:space="0" w:color="auto"/>
        <w:right w:val="none" w:sz="0" w:space="0" w:color="auto"/>
      </w:divBdr>
      <w:divsChild>
        <w:div w:id="2095005346">
          <w:marLeft w:val="0"/>
          <w:marRight w:val="0"/>
          <w:marTop w:val="0"/>
          <w:marBottom w:val="0"/>
          <w:divBdr>
            <w:top w:val="none" w:sz="0" w:space="0" w:color="auto"/>
            <w:left w:val="none" w:sz="0" w:space="0" w:color="auto"/>
            <w:bottom w:val="none" w:sz="0" w:space="0" w:color="auto"/>
            <w:right w:val="none" w:sz="0" w:space="0" w:color="auto"/>
          </w:divBdr>
        </w:div>
      </w:divsChild>
    </w:div>
    <w:div w:id="1583416216">
      <w:marLeft w:val="0"/>
      <w:marRight w:val="0"/>
      <w:marTop w:val="0"/>
      <w:marBottom w:val="0"/>
      <w:divBdr>
        <w:top w:val="none" w:sz="0" w:space="0" w:color="auto"/>
        <w:left w:val="none" w:sz="0" w:space="0" w:color="auto"/>
        <w:bottom w:val="none" w:sz="0" w:space="0" w:color="auto"/>
        <w:right w:val="none" w:sz="0" w:space="0" w:color="auto"/>
      </w:divBdr>
      <w:divsChild>
        <w:div w:id="127630757">
          <w:marLeft w:val="0"/>
          <w:marRight w:val="0"/>
          <w:marTop w:val="0"/>
          <w:marBottom w:val="0"/>
          <w:divBdr>
            <w:top w:val="none" w:sz="0" w:space="0" w:color="auto"/>
            <w:left w:val="none" w:sz="0" w:space="0" w:color="auto"/>
            <w:bottom w:val="none" w:sz="0" w:space="0" w:color="auto"/>
            <w:right w:val="none" w:sz="0" w:space="0" w:color="auto"/>
          </w:divBdr>
        </w:div>
      </w:divsChild>
    </w:div>
    <w:div w:id="1585918441">
      <w:bodyDiv w:val="1"/>
      <w:marLeft w:val="0"/>
      <w:marRight w:val="0"/>
      <w:marTop w:val="0"/>
      <w:marBottom w:val="0"/>
      <w:divBdr>
        <w:top w:val="none" w:sz="0" w:space="0" w:color="auto"/>
        <w:left w:val="none" w:sz="0" w:space="0" w:color="auto"/>
        <w:bottom w:val="none" w:sz="0" w:space="0" w:color="auto"/>
        <w:right w:val="none" w:sz="0" w:space="0" w:color="auto"/>
      </w:divBdr>
    </w:div>
    <w:div w:id="1587882045">
      <w:marLeft w:val="0"/>
      <w:marRight w:val="0"/>
      <w:marTop w:val="0"/>
      <w:marBottom w:val="0"/>
      <w:divBdr>
        <w:top w:val="none" w:sz="0" w:space="0" w:color="auto"/>
        <w:left w:val="none" w:sz="0" w:space="0" w:color="auto"/>
        <w:bottom w:val="none" w:sz="0" w:space="0" w:color="auto"/>
        <w:right w:val="none" w:sz="0" w:space="0" w:color="auto"/>
      </w:divBdr>
      <w:divsChild>
        <w:div w:id="656760874">
          <w:marLeft w:val="0"/>
          <w:marRight w:val="0"/>
          <w:marTop w:val="0"/>
          <w:marBottom w:val="0"/>
          <w:divBdr>
            <w:top w:val="none" w:sz="0" w:space="0" w:color="auto"/>
            <w:left w:val="none" w:sz="0" w:space="0" w:color="auto"/>
            <w:bottom w:val="none" w:sz="0" w:space="0" w:color="auto"/>
            <w:right w:val="none" w:sz="0" w:space="0" w:color="auto"/>
          </w:divBdr>
        </w:div>
      </w:divsChild>
    </w:div>
    <w:div w:id="1588731671">
      <w:marLeft w:val="0"/>
      <w:marRight w:val="0"/>
      <w:marTop w:val="0"/>
      <w:marBottom w:val="0"/>
      <w:divBdr>
        <w:top w:val="none" w:sz="0" w:space="0" w:color="auto"/>
        <w:left w:val="none" w:sz="0" w:space="0" w:color="auto"/>
        <w:bottom w:val="none" w:sz="0" w:space="0" w:color="auto"/>
        <w:right w:val="none" w:sz="0" w:space="0" w:color="auto"/>
      </w:divBdr>
      <w:divsChild>
        <w:div w:id="780344197">
          <w:marLeft w:val="0"/>
          <w:marRight w:val="0"/>
          <w:marTop w:val="0"/>
          <w:marBottom w:val="0"/>
          <w:divBdr>
            <w:top w:val="none" w:sz="0" w:space="0" w:color="auto"/>
            <w:left w:val="none" w:sz="0" w:space="0" w:color="auto"/>
            <w:bottom w:val="none" w:sz="0" w:space="0" w:color="auto"/>
            <w:right w:val="none" w:sz="0" w:space="0" w:color="auto"/>
          </w:divBdr>
        </w:div>
      </w:divsChild>
    </w:div>
    <w:div w:id="1588999556">
      <w:marLeft w:val="0"/>
      <w:marRight w:val="0"/>
      <w:marTop w:val="0"/>
      <w:marBottom w:val="0"/>
      <w:divBdr>
        <w:top w:val="none" w:sz="0" w:space="0" w:color="auto"/>
        <w:left w:val="none" w:sz="0" w:space="0" w:color="auto"/>
        <w:bottom w:val="none" w:sz="0" w:space="0" w:color="auto"/>
        <w:right w:val="none" w:sz="0" w:space="0" w:color="auto"/>
      </w:divBdr>
      <w:divsChild>
        <w:div w:id="1288121686">
          <w:marLeft w:val="0"/>
          <w:marRight w:val="0"/>
          <w:marTop w:val="0"/>
          <w:marBottom w:val="0"/>
          <w:divBdr>
            <w:top w:val="none" w:sz="0" w:space="0" w:color="auto"/>
            <w:left w:val="none" w:sz="0" w:space="0" w:color="auto"/>
            <w:bottom w:val="none" w:sz="0" w:space="0" w:color="auto"/>
            <w:right w:val="none" w:sz="0" w:space="0" w:color="auto"/>
          </w:divBdr>
        </w:div>
      </w:divsChild>
    </w:div>
    <w:div w:id="1590235102">
      <w:marLeft w:val="0"/>
      <w:marRight w:val="0"/>
      <w:marTop w:val="0"/>
      <w:marBottom w:val="0"/>
      <w:divBdr>
        <w:top w:val="none" w:sz="0" w:space="0" w:color="auto"/>
        <w:left w:val="none" w:sz="0" w:space="0" w:color="auto"/>
        <w:bottom w:val="none" w:sz="0" w:space="0" w:color="auto"/>
        <w:right w:val="none" w:sz="0" w:space="0" w:color="auto"/>
      </w:divBdr>
      <w:divsChild>
        <w:div w:id="1675719003">
          <w:marLeft w:val="0"/>
          <w:marRight w:val="0"/>
          <w:marTop w:val="0"/>
          <w:marBottom w:val="0"/>
          <w:divBdr>
            <w:top w:val="none" w:sz="0" w:space="0" w:color="auto"/>
            <w:left w:val="none" w:sz="0" w:space="0" w:color="auto"/>
            <w:bottom w:val="none" w:sz="0" w:space="0" w:color="auto"/>
            <w:right w:val="none" w:sz="0" w:space="0" w:color="auto"/>
          </w:divBdr>
        </w:div>
      </w:divsChild>
    </w:div>
    <w:div w:id="1590506874">
      <w:marLeft w:val="0"/>
      <w:marRight w:val="0"/>
      <w:marTop w:val="0"/>
      <w:marBottom w:val="0"/>
      <w:divBdr>
        <w:top w:val="none" w:sz="0" w:space="0" w:color="auto"/>
        <w:left w:val="none" w:sz="0" w:space="0" w:color="auto"/>
        <w:bottom w:val="none" w:sz="0" w:space="0" w:color="auto"/>
        <w:right w:val="none" w:sz="0" w:space="0" w:color="auto"/>
      </w:divBdr>
      <w:divsChild>
        <w:div w:id="713231780">
          <w:marLeft w:val="0"/>
          <w:marRight w:val="0"/>
          <w:marTop w:val="0"/>
          <w:marBottom w:val="0"/>
          <w:divBdr>
            <w:top w:val="none" w:sz="0" w:space="0" w:color="auto"/>
            <w:left w:val="none" w:sz="0" w:space="0" w:color="auto"/>
            <w:bottom w:val="none" w:sz="0" w:space="0" w:color="auto"/>
            <w:right w:val="none" w:sz="0" w:space="0" w:color="auto"/>
          </w:divBdr>
        </w:div>
      </w:divsChild>
    </w:div>
    <w:div w:id="1591115138">
      <w:marLeft w:val="0"/>
      <w:marRight w:val="0"/>
      <w:marTop w:val="0"/>
      <w:marBottom w:val="0"/>
      <w:divBdr>
        <w:top w:val="none" w:sz="0" w:space="0" w:color="auto"/>
        <w:left w:val="none" w:sz="0" w:space="0" w:color="auto"/>
        <w:bottom w:val="none" w:sz="0" w:space="0" w:color="auto"/>
        <w:right w:val="none" w:sz="0" w:space="0" w:color="auto"/>
      </w:divBdr>
      <w:divsChild>
        <w:div w:id="307782338">
          <w:marLeft w:val="0"/>
          <w:marRight w:val="0"/>
          <w:marTop w:val="0"/>
          <w:marBottom w:val="0"/>
          <w:divBdr>
            <w:top w:val="none" w:sz="0" w:space="0" w:color="auto"/>
            <w:left w:val="none" w:sz="0" w:space="0" w:color="auto"/>
            <w:bottom w:val="none" w:sz="0" w:space="0" w:color="auto"/>
            <w:right w:val="none" w:sz="0" w:space="0" w:color="auto"/>
          </w:divBdr>
        </w:div>
      </w:divsChild>
    </w:div>
    <w:div w:id="1591155168">
      <w:marLeft w:val="0"/>
      <w:marRight w:val="0"/>
      <w:marTop w:val="0"/>
      <w:marBottom w:val="0"/>
      <w:divBdr>
        <w:top w:val="none" w:sz="0" w:space="0" w:color="auto"/>
        <w:left w:val="none" w:sz="0" w:space="0" w:color="auto"/>
        <w:bottom w:val="none" w:sz="0" w:space="0" w:color="auto"/>
        <w:right w:val="none" w:sz="0" w:space="0" w:color="auto"/>
      </w:divBdr>
      <w:divsChild>
        <w:div w:id="1381662107">
          <w:marLeft w:val="0"/>
          <w:marRight w:val="0"/>
          <w:marTop w:val="0"/>
          <w:marBottom w:val="0"/>
          <w:divBdr>
            <w:top w:val="none" w:sz="0" w:space="0" w:color="auto"/>
            <w:left w:val="none" w:sz="0" w:space="0" w:color="auto"/>
            <w:bottom w:val="none" w:sz="0" w:space="0" w:color="auto"/>
            <w:right w:val="none" w:sz="0" w:space="0" w:color="auto"/>
          </w:divBdr>
        </w:div>
      </w:divsChild>
    </w:div>
    <w:div w:id="1591311950">
      <w:bodyDiv w:val="1"/>
      <w:marLeft w:val="0"/>
      <w:marRight w:val="0"/>
      <w:marTop w:val="0"/>
      <w:marBottom w:val="0"/>
      <w:divBdr>
        <w:top w:val="none" w:sz="0" w:space="0" w:color="auto"/>
        <w:left w:val="none" w:sz="0" w:space="0" w:color="auto"/>
        <w:bottom w:val="none" w:sz="0" w:space="0" w:color="auto"/>
        <w:right w:val="none" w:sz="0" w:space="0" w:color="auto"/>
      </w:divBdr>
    </w:div>
    <w:div w:id="1591427132">
      <w:marLeft w:val="0"/>
      <w:marRight w:val="0"/>
      <w:marTop w:val="0"/>
      <w:marBottom w:val="0"/>
      <w:divBdr>
        <w:top w:val="none" w:sz="0" w:space="0" w:color="auto"/>
        <w:left w:val="none" w:sz="0" w:space="0" w:color="auto"/>
        <w:bottom w:val="none" w:sz="0" w:space="0" w:color="auto"/>
        <w:right w:val="none" w:sz="0" w:space="0" w:color="auto"/>
      </w:divBdr>
      <w:divsChild>
        <w:div w:id="1161654606">
          <w:marLeft w:val="0"/>
          <w:marRight w:val="0"/>
          <w:marTop w:val="0"/>
          <w:marBottom w:val="0"/>
          <w:divBdr>
            <w:top w:val="none" w:sz="0" w:space="0" w:color="auto"/>
            <w:left w:val="none" w:sz="0" w:space="0" w:color="auto"/>
            <w:bottom w:val="none" w:sz="0" w:space="0" w:color="auto"/>
            <w:right w:val="none" w:sz="0" w:space="0" w:color="auto"/>
          </w:divBdr>
        </w:div>
      </w:divsChild>
    </w:div>
    <w:div w:id="1591625424">
      <w:marLeft w:val="0"/>
      <w:marRight w:val="0"/>
      <w:marTop w:val="0"/>
      <w:marBottom w:val="0"/>
      <w:divBdr>
        <w:top w:val="none" w:sz="0" w:space="0" w:color="auto"/>
        <w:left w:val="none" w:sz="0" w:space="0" w:color="auto"/>
        <w:bottom w:val="none" w:sz="0" w:space="0" w:color="auto"/>
        <w:right w:val="none" w:sz="0" w:space="0" w:color="auto"/>
      </w:divBdr>
      <w:divsChild>
        <w:div w:id="1003432625">
          <w:marLeft w:val="0"/>
          <w:marRight w:val="0"/>
          <w:marTop w:val="0"/>
          <w:marBottom w:val="0"/>
          <w:divBdr>
            <w:top w:val="none" w:sz="0" w:space="0" w:color="auto"/>
            <w:left w:val="none" w:sz="0" w:space="0" w:color="auto"/>
            <w:bottom w:val="none" w:sz="0" w:space="0" w:color="auto"/>
            <w:right w:val="none" w:sz="0" w:space="0" w:color="auto"/>
          </w:divBdr>
        </w:div>
      </w:divsChild>
    </w:div>
    <w:div w:id="1592008390">
      <w:marLeft w:val="0"/>
      <w:marRight w:val="0"/>
      <w:marTop w:val="0"/>
      <w:marBottom w:val="0"/>
      <w:divBdr>
        <w:top w:val="none" w:sz="0" w:space="0" w:color="auto"/>
        <w:left w:val="none" w:sz="0" w:space="0" w:color="auto"/>
        <w:bottom w:val="none" w:sz="0" w:space="0" w:color="auto"/>
        <w:right w:val="none" w:sz="0" w:space="0" w:color="auto"/>
      </w:divBdr>
      <w:divsChild>
        <w:div w:id="2034762101">
          <w:marLeft w:val="0"/>
          <w:marRight w:val="0"/>
          <w:marTop w:val="0"/>
          <w:marBottom w:val="0"/>
          <w:divBdr>
            <w:top w:val="none" w:sz="0" w:space="0" w:color="auto"/>
            <w:left w:val="none" w:sz="0" w:space="0" w:color="auto"/>
            <w:bottom w:val="none" w:sz="0" w:space="0" w:color="auto"/>
            <w:right w:val="none" w:sz="0" w:space="0" w:color="auto"/>
          </w:divBdr>
        </w:div>
      </w:divsChild>
    </w:div>
    <w:div w:id="1592082027">
      <w:marLeft w:val="0"/>
      <w:marRight w:val="0"/>
      <w:marTop w:val="0"/>
      <w:marBottom w:val="0"/>
      <w:divBdr>
        <w:top w:val="none" w:sz="0" w:space="0" w:color="auto"/>
        <w:left w:val="none" w:sz="0" w:space="0" w:color="auto"/>
        <w:bottom w:val="none" w:sz="0" w:space="0" w:color="auto"/>
        <w:right w:val="none" w:sz="0" w:space="0" w:color="auto"/>
      </w:divBdr>
      <w:divsChild>
        <w:div w:id="133377273">
          <w:marLeft w:val="0"/>
          <w:marRight w:val="0"/>
          <w:marTop w:val="0"/>
          <w:marBottom w:val="0"/>
          <w:divBdr>
            <w:top w:val="none" w:sz="0" w:space="0" w:color="auto"/>
            <w:left w:val="none" w:sz="0" w:space="0" w:color="auto"/>
            <w:bottom w:val="none" w:sz="0" w:space="0" w:color="auto"/>
            <w:right w:val="none" w:sz="0" w:space="0" w:color="auto"/>
          </w:divBdr>
        </w:div>
      </w:divsChild>
    </w:div>
    <w:div w:id="1592661730">
      <w:marLeft w:val="0"/>
      <w:marRight w:val="0"/>
      <w:marTop w:val="0"/>
      <w:marBottom w:val="0"/>
      <w:divBdr>
        <w:top w:val="none" w:sz="0" w:space="0" w:color="auto"/>
        <w:left w:val="none" w:sz="0" w:space="0" w:color="auto"/>
        <w:bottom w:val="none" w:sz="0" w:space="0" w:color="auto"/>
        <w:right w:val="none" w:sz="0" w:space="0" w:color="auto"/>
      </w:divBdr>
      <w:divsChild>
        <w:div w:id="44378337">
          <w:marLeft w:val="0"/>
          <w:marRight w:val="0"/>
          <w:marTop w:val="0"/>
          <w:marBottom w:val="0"/>
          <w:divBdr>
            <w:top w:val="none" w:sz="0" w:space="0" w:color="auto"/>
            <w:left w:val="none" w:sz="0" w:space="0" w:color="auto"/>
            <w:bottom w:val="none" w:sz="0" w:space="0" w:color="auto"/>
            <w:right w:val="none" w:sz="0" w:space="0" w:color="auto"/>
          </w:divBdr>
        </w:div>
      </w:divsChild>
    </w:div>
    <w:div w:id="1592742569">
      <w:marLeft w:val="0"/>
      <w:marRight w:val="0"/>
      <w:marTop w:val="0"/>
      <w:marBottom w:val="0"/>
      <w:divBdr>
        <w:top w:val="none" w:sz="0" w:space="0" w:color="auto"/>
        <w:left w:val="none" w:sz="0" w:space="0" w:color="auto"/>
        <w:bottom w:val="none" w:sz="0" w:space="0" w:color="auto"/>
        <w:right w:val="none" w:sz="0" w:space="0" w:color="auto"/>
      </w:divBdr>
      <w:divsChild>
        <w:div w:id="1227036429">
          <w:marLeft w:val="0"/>
          <w:marRight w:val="0"/>
          <w:marTop w:val="0"/>
          <w:marBottom w:val="0"/>
          <w:divBdr>
            <w:top w:val="none" w:sz="0" w:space="0" w:color="auto"/>
            <w:left w:val="none" w:sz="0" w:space="0" w:color="auto"/>
            <w:bottom w:val="none" w:sz="0" w:space="0" w:color="auto"/>
            <w:right w:val="none" w:sz="0" w:space="0" w:color="auto"/>
          </w:divBdr>
        </w:div>
      </w:divsChild>
    </w:div>
    <w:div w:id="1593465524">
      <w:marLeft w:val="0"/>
      <w:marRight w:val="0"/>
      <w:marTop w:val="0"/>
      <w:marBottom w:val="0"/>
      <w:divBdr>
        <w:top w:val="none" w:sz="0" w:space="0" w:color="auto"/>
        <w:left w:val="none" w:sz="0" w:space="0" w:color="auto"/>
        <w:bottom w:val="none" w:sz="0" w:space="0" w:color="auto"/>
        <w:right w:val="none" w:sz="0" w:space="0" w:color="auto"/>
      </w:divBdr>
      <w:divsChild>
        <w:div w:id="1925996149">
          <w:marLeft w:val="0"/>
          <w:marRight w:val="0"/>
          <w:marTop w:val="0"/>
          <w:marBottom w:val="0"/>
          <w:divBdr>
            <w:top w:val="none" w:sz="0" w:space="0" w:color="auto"/>
            <w:left w:val="none" w:sz="0" w:space="0" w:color="auto"/>
            <w:bottom w:val="none" w:sz="0" w:space="0" w:color="auto"/>
            <w:right w:val="none" w:sz="0" w:space="0" w:color="auto"/>
          </w:divBdr>
        </w:div>
      </w:divsChild>
    </w:div>
    <w:div w:id="1595432563">
      <w:marLeft w:val="0"/>
      <w:marRight w:val="0"/>
      <w:marTop w:val="0"/>
      <w:marBottom w:val="0"/>
      <w:divBdr>
        <w:top w:val="none" w:sz="0" w:space="0" w:color="auto"/>
        <w:left w:val="none" w:sz="0" w:space="0" w:color="auto"/>
        <w:bottom w:val="none" w:sz="0" w:space="0" w:color="auto"/>
        <w:right w:val="none" w:sz="0" w:space="0" w:color="auto"/>
      </w:divBdr>
      <w:divsChild>
        <w:div w:id="2079547281">
          <w:marLeft w:val="0"/>
          <w:marRight w:val="0"/>
          <w:marTop w:val="0"/>
          <w:marBottom w:val="0"/>
          <w:divBdr>
            <w:top w:val="none" w:sz="0" w:space="0" w:color="auto"/>
            <w:left w:val="none" w:sz="0" w:space="0" w:color="auto"/>
            <w:bottom w:val="none" w:sz="0" w:space="0" w:color="auto"/>
            <w:right w:val="none" w:sz="0" w:space="0" w:color="auto"/>
          </w:divBdr>
        </w:div>
      </w:divsChild>
    </w:div>
    <w:div w:id="1596208058">
      <w:marLeft w:val="0"/>
      <w:marRight w:val="0"/>
      <w:marTop w:val="0"/>
      <w:marBottom w:val="0"/>
      <w:divBdr>
        <w:top w:val="none" w:sz="0" w:space="0" w:color="auto"/>
        <w:left w:val="none" w:sz="0" w:space="0" w:color="auto"/>
        <w:bottom w:val="none" w:sz="0" w:space="0" w:color="auto"/>
        <w:right w:val="none" w:sz="0" w:space="0" w:color="auto"/>
      </w:divBdr>
      <w:divsChild>
        <w:div w:id="1433360259">
          <w:marLeft w:val="0"/>
          <w:marRight w:val="0"/>
          <w:marTop w:val="0"/>
          <w:marBottom w:val="0"/>
          <w:divBdr>
            <w:top w:val="none" w:sz="0" w:space="0" w:color="auto"/>
            <w:left w:val="none" w:sz="0" w:space="0" w:color="auto"/>
            <w:bottom w:val="none" w:sz="0" w:space="0" w:color="auto"/>
            <w:right w:val="none" w:sz="0" w:space="0" w:color="auto"/>
          </w:divBdr>
        </w:div>
      </w:divsChild>
    </w:div>
    <w:div w:id="1596747475">
      <w:marLeft w:val="0"/>
      <w:marRight w:val="0"/>
      <w:marTop w:val="0"/>
      <w:marBottom w:val="0"/>
      <w:divBdr>
        <w:top w:val="none" w:sz="0" w:space="0" w:color="auto"/>
        <w:left w:val="none" w:sz="0" w:space="0" w:color="auto"/>
        <w:bottom w:val="none" w:sz="0" w:space="0" w:color="auto"/>
        <w:right w:val="none" w:sz="0" w:space="0" w:color="auto"/>
      </w:divBdr>
      <w:divsChild>
        <w:div w:id="529805675">
          <w:marLeft w:val="0"/>
          <w:marRight w:val="0"/>
          <w:marTop w:val="0"/>
          <w:marBottom w:val="0"/>
          <w:divBdr>
            <w:top w:val="none" w:sz="0" w:space="0" w:color="auto"/>
            <w:left w:val="none" w:sz="0" w:space="0" w:color="auto"/>
            <w:bottom w:val="none" w:sz="0" w:space="0" w:color="auto"/>
            <w:right w:val="none" w:sz="0" w:space="0" w:color="auto"/>
          </w:divBdr>
        </w:div>
      </w:divsChild>
    </w:div>
    <w:div w:id="1599866026">
      <w:marLeft w:val="0"/>
      <w:marRight w:val="0"/>
      <w:marTop w:val="0"/>
      <w:marBottom w:val="0"/>
      <w:divBdr>
        <w:top w:val="none" w:sz="0" w:space="0" w:color="auto"/>
        <w:left w:val="none" w:sz="0" w:space="0" w:color="auto"/>
        <w:bottom w:val="none" w:sz="0" w:space="0" w:color="auto"/>
        <w:right w:val="none" w:sz="0" w:space="0" w:color="auto"/>
      </w:divBdr>
      <w:divsChild>
        <w:div w:id="659115426">
          <w:marLeft w:val="0"/>
          <w:marRight w:val="0"/>
          <w:marTop w:val="0"/>
          <w:marBottom w:val="0"/>
          <w:divBdr>
            <w:top w:val="none" w:sz="0" w:space="0" w:color="auto"/>
            <w:left w:val="none" w:sz="0" w:space="0" w:color="auto"/>
            <w:bottom w:val="none" w:sz="0" w:space="0" w:color="auto"/>
            <w:right w:val="none" w:sz="0" w:space="0" w:color="auto"/>
          </w:divBdr>
        </w:div>
      </w:divsChild>
    </w:div>
    <w:div w:id="1600136535">
      <w:marLeft w:val="0"/>
      <w:marRight w:val="0"/>
      <w:marTop w:val="0"/>
      <w:marBottom w:val="0"/>
      <w:divBdr>
        <w:top w:val="none" w:sz="0" w:space="0" w:color="auto"/>
        <w:left w:val="none" w:sz="0" w:space="0" w:color="auto"/>
        <w:bottom w:val="none" w:sz="0" w:space="0" w:color="auto"/>
        <w:right w:val="none" w:sz="0" w:space="0" w:color="auto"/>
      </w:divBdr>
    </w:div>
    <w:div w:id="1600142230">
      <w:bodyDiv w:val="1"/>
      <w:marLeft w:val="0"/>
      <w:marRight w:val="0"/>
      <w:marTop w:val="0"/>
      <w:marBottom w:val="0"/>
      <w:divBdr>
        <w:top w:val="none" w:sz="0" w:space="0" w:color="auto"/>
        <w:left w:val="none" w:sz="0" w:space="0" w:color="auto"/>
        <w:bottom w:val="none" w:sz="0" w:space="0" w:color="auto"/>
        <w:right w:val="none" w:sz="0" w:space="0" w:color="auto"/>
      </w:divBdr>
    </w:div>
    <w:div w:id="1600214088">
      <w:marLeft w:val="0"/>
      <w:marRight w:val="0"/>
      <w:marTop w:val="0"/>
      <w:marBottom w:val="0"/>
      <w:divBdr>
        <w:top w:val="none" w:sz="0" w:space="0" w:color="auto"/>
        <w:left w:val="none" w:sz="0" w:space="0" w:color="auto"/>
        <w:bottom w:val="none" w:sz="0" w:space="0" w:color="auto"/>
        <w:right w:val="none" w:sz="0" w:space="0" w:color="auto"/>
      </w:divBdr>
      <w:divsChild>
        <w:div w:id="1007443050">
          <w:marLeft w:val="0"/>
          <w:marRight w:val="0"/>
          <w:marTop w:val="0"/>
          <w:marBottom w:val="0"/>
          <w:divBdr>
            <w:top w:val="none" w:sz="0" w:space="0" w:color="auto"/>
            <w:left w:val="none" w:sz="0" w:space="0" w:color="auto"/>
            <w:bottom w:val="none" w:sz="0" w:space="0" w:color="auto"/>
            <w:right w:val="none" w:sz="0" w:space="0" w:color="auto"/>
          </w:divBdr>
        </w:div>
      </w:divsChild>
    </w:div>
    <w:div w:id="1600521544">
      <w:marLeft w:val="0"/>
      <w:marRight w:val="0"/>
      <w:marTop w:val="0"/>
      <w:marBottom w:val="0"/>
      <w:divBdr>
        <w:top w:val="none" w:sz="0" w:space="0" w:color="auto"/>
        <w:left w:val="none" w:sz="0" w:space="0" w:color="auto"/>
        <w:bottom w:val="none" w:sz="0" w:space="0" w:color="auto"/>
        <w:right w:val="none" w:sz="0" w:space="0" w:color="auto"/>
      </w:divBdr>
      <w:divsChild>
        <w:div w:id="538247821">
          <w:marLeft w:val="0"/>
          <w:marRight w:val="0"/>
          <w:marTop w:val="0"/>
          <w:marBottom w:val="0"/>
          <w:divBdr>
            <w:top w:val="none" w:sz="0" w:space="0" w:color="auto"/>
            <w:left w:val="none" w:sz="0" w:space="0" w:color="auto"/>
            <w:bottom w:val="none" w:sz="0" w:space="0" w:color="auto"/>
            <w:right w:val="none" w:sz="0" w:space="0" w:color="auto"/>
          </w:divBdr>
        </w:div>
      </w:divsChild>
    </w:div>
    <w:div w:id="1600789918">
      <w:marLeft w:val="0"/>
      <w:marRight w:val="0"/>
      <w:marTop w:val="0"/>
      <w:marBottom w:val="0"/>
      <w:divBdr>
        <w:top w:val="none" w:sz="0" w:space="0" w:color="auto"/>
        <w:left w:val="none" w:sz="0" w:space="0" w:color="auto"/>
        <w:bottom w:val="none" w:sz="0" w:space="0" w:color="auto"/>
        <w:right w:val="none" w:sz="0" w:space="0" w:color="auto"/>
      </w:divBdr>
      <w:divsChild>
        <w:div w:id="583612476">
          <w:marLeft w:val="0"/>
          <w:marRight w:val="0"/>
          <w:marTop w:val="0"/>
          <w:marBottom w:val="0"/>
          <w:divBdr>
            <w:top w:val="none" w:sz="0" w:space="0" w:color="auto"/>
            <w:left w:val="none" w:sz="0" w:space="0" w:color="auto"/>
            <w:bottom w:val="none" w:sz="0" w:space="0" w:color="auto"/>
            <w:right w:val="none" w:sz="0" w:space="0" w:color="auto"/>
          </w:divBdr>
        </w:div>
      </w:divsChild>
    </w:div>
    <w:div w:id="1601185163">
      <w:marLeft w:val="0"/>
      <w:marRight w:val="0"/>
      <w:marTop w:val="0"/>
      <w:marBottom w:val="0"/>
      <w:divBdr>
        <w:top w:val="none" w:sz="0" w:space="0" w:color="auto"/>
        <w:left w:val="none" w:sz="0" w:space="0" w:color="auto"/>
        <w:bottom w:val="none" w:sz="0" w:space="0" w:color="auto"/>
        <w:right w:val="none" w:sz="0" w:space="0" w:color="auto"/>
      </w:divBdr>
      <w:divsChild>
        <w:div w:id="1073233069">
          <w:marLeft w:val="0"/>
          <w:marRight w:val="0"/>
          <w:marTop w:val="0"/>
          <w:marBottom w:val="0"/>
          <w:divBdr>
            <w:top w:val="none" w:sz="0" w:space="0" w:color="auto"/>
            <w:left w:val="none" w:sz="0" w:space="0" w:color="auto"/>
            <w:bottom w:val="none" w:sz="0" w:space="0" w:color="auto"/>
            <w:right w:val="none" w:sz="0" w:space="0" w:color="auto"/>
          </w:divBdr>
        </w:div>
      </w:divsChild>
    </w:div>
    <w:div w:id="1601328354">
      <w:marLeft w:val="0"/>
      <w:marRight w:val="0"/>
      <w:marTop w:val="0"/>
      <w:marBottom w:val="0"/>
      <w:divBdr>
        <w:top w:val="none" w:sz="0" w:space="0" w:color="auto"/>
        <w:left w:val="none" w:sz="0" w:space="0" w:color="auto"/>
        <w:bottom w:val="none" w:sz="0" w:space="0" w:color="auto"/>
        <w:right w:val="none" w:sz="0" w:space="0" w:color="auto"/>
      </w:divBdr>
      <w:divsChild>
        <w:div w:id="1667247456">
          <w:marLeft w:val="0"/>
          <w:marRight w:val="0"/>
          <w:marTop w:val="0"/>
          <w:marBottom w:val="0"/>
          <w:divBdr>
            <w:top w:val="none" w:sz="0" w:space="0" w:color="auto"/>
            <w:left w:val="none" w:sz="0" w:space="0" w:color="auto"/>
            <w:bottom w:val="none" w:sz="0" w:space="0" w:color="auto"/>
            <w:right w:val="none" w:sz="0" w:space="0" w:color="auto"/>
          </w:divBdr>
        </w:div>
      </w:divsChild>
    </w:div>
    <w:div w:id="1601334569">
      <w:marLeft w:val="0"/>
      <w:marRight w:val="0"/>
      <w:marTop w:val="0"/>
      <w:marBottom w:val="0"/>
      <w:divBdr>
        <w:top w:val="none" w:sz="0" w:space="0" w:color="auto"/>
        <w:left w:val="none" w:sz="0" w:space="0" w:color="auto"/>
        <w:bottom w:val="none" w:sz="0" w:space="0" w:color="auto"/>
        <w:right w:val="none" w:sz="0" w:space="0" w:color="auto"/>
      </w:divBdr>
      <w:divsChild>
        <w:div w:id="1080521348">
          <w:marLeft w:val="0"/>
          <w:marRight w:val="0"/>
          <w:marTop w:val="0"/>
          <w:marBottom w:val="0"/>
          <w:divBdr>
            <w:top w:val="none" w:sz="0" w:space="0" w:color="auto"/>
            <w:left w:val="none" w:sz="0" w:space="0" w:color="auto"/>
            <w:bottom w:val="none" w:sz="0" w:space="0" w:color="auto"/>
            <w:right w:val="none" w:sz="0" w:space="0" w:color="auto"/>
          </w:divBdr>
        </w:div>
      </w:divsChild>
    </w:div>
    <w:div w:id="1601336888">
      <w:marLeft w:val="0"/>
      <w:marRight w:val="0"/>
      <w:marTop w:val="0"/>
      <w:marBottom w:val="0"/>
      <w:divBdr>
        <w:top w:val="none" w:sz="0" w:space="0" w:color="auto"/>
        <w:left w:val="none" w:sz="0" w:space="0" w:color="auto"/>
        <w:bottom w:val="none" w:sz="0" w:space="0" w:color="auto"/>
        <w:right w:val="none" w:sz="0" w:space="0" w:color="auto"/>
      </w:divBdr>
      <w:divsChild>
        <w:div w:id="596058460">
          <w:marLeft w:val="0"/>
          <w:marRight w:val="0"/>
          <w:marTop w:val="0"/>
          <w:marBottom w:val="0"/>
          <w:divBdr>
            <w:top w:val="none" w:sz="0" w:space="0" w:color="auto"/>
            <w:left w:val="none" w:sz="0" w:space="0" w:color="auto"/>
            <w:bottom w:val="none" w:sz="0" w:space="0" w:color="auto"/>
            <w:right w:val="none" w:sz="0" w:space="0" w:color="auto"/>
          </w:divBdr>
        </w:div>
      </w:divsChild>
    </w:div>
    <w:div w:id="1603293610">
      <w:marLeft w:val="0"/>
      <w:marRight w:val="0"/>
      <w:marTop w:val="0"/>
      <w:marBottom w:val="0"/>
      <w:divBdr>
        <w:top w:val="none" w:sz="0" w:space="0" w:color="auto"/>
        <w:left w:val="none" w:sz="0" w:space="0" w:color="auto"/>
        <w:bottom w:val="none" w:sz="0" w:space="0" w:color="auto"/>
        <w:right w:val="none" w:sz="0" w:space="0" w:color="auto"/>
      </w:divBdr>
      <w:divsChild>
        <w:div w:id="1736584978">
          <w:marLeft w:val="0"/>
          <w:marRight w:val="0"/>
          <w:marTop w:val="0"/>
          <w:marBottom w:val="0"/>
          <w:divBdr>
            <w:top w:val="none" w:sz="0" w:space="0" w:color="auto"/>
            <w:left w:val="none" w:sz="0" w:space="0" w:color="auto"/>
            <w:bottom w:val="none" w:sz="0" w:space="0" w:color="auto"/>
            <w:right w:val="none" w:sz="0" w:space="0" w:color="auto"/>
          </w:divBdr>
        </w:div>
      </w:divsChild>
    </w:div>
    <w:div w:id="1603488547">
      <w:marLeft w:val="0"/>
      <w:marRight w:val="0"/>
      <w:marTop w:val="0"/>
      <w:marBottom w:val="0"/>
      <w:divBdr>
        <w:top w:val="none" w:sz="0" w:space="0" w:color="auto"/>
        <w:left w:val="none" w:sz="0" w:space="0" w:color="auto"/>
        <w:bottom w:val="none" w:sz="0" w:space="0" w:color="auto"/>
        <w:right w:val="none" w:sz="0" w:space="0" w:color="auto"/>
      </w:divBdr>
      <w:divsChild>
        <w:div w:id="1396977930">
          <w:marLeft w:val="0"/>
          <w:marRight w:val="0"/>
          <w:marTop w:val="0"/>
          <w:marBottom w:val="0"/>
          <w:divBdr>
            <w:top w:val="none" w:sz="0" w:space="0" w:color="auto"/>
            <w:left w:val="none" w:sz="0" w:space="0" w:color="auto"/>
            <w:bottom w:val="none" w:sz="0" w:space="0" w:color="auto"/>
            <w:right w:val="none" w:sz="0" w:space="0" w:color="auto"/>
          </w:divBdr>
        </w:div>
      </w:divsChild>
    </w:div>
    <w:div w:id="1603806200">
      <w:marLeft w:val="0"/>
      <w:marRight w:val="0"/>
      <w:marTop w:val="0"/>
      <w:marBottom w:val="0"/>
      <w:divBdr>
        <w:top w:val="none" w:sz="0" w:space="0" w:color="auto"/>
        <w:left w:val="none" w:sz="0" w:space="0" w:color="auto"/>
        <w:bottom w:val="none" w:sz="0" w:space="0" w:color="auto"/>
        <w:right w:val="none" w:sz="0" w:space="0" w:color="auto"/>
      </w:divBdr>
      <w:divsChild>
        <w:div w:id="550385804">
          <w:marLeft w:val="0"/>
          <w:marRight w:val="0"/>
          <w:marTop w:val="0"/>
          <w:marBottom w:val="0"/>
          <w:divBdr>
            <w:top w:val="none" w:sz="0" w:space="0" w:color="auto"/>
            <w:left w:val="none" w:sz="0" w:space="0" w:color="auto"/>
            <w:bottom w:val="none" w:sz="0" w:space="0" w:color="auto"/>
            <w:right w:val="none" w:sz="0" w:space="0" w:color="auto"/>
          </w:divBdr>
        </w:div>
      </w:divsChild>
    </w:div>
    <w:div w:id="1603879683">
      <w:marLeft w:val="0"/>
      <w:marRight w:val="0"/>
      <w:marTop w:val="0"/>
      <w:marBottom w:val="0"/>
      <w:divBdr>
        <w:top w:val="none" w:sz="0" w:space="0" w:color="auto"/>
        <w:left w:val="none" w:sz="0" w:space="0" w:color="auto"/>
        <w:bottom w:val="none" w:sz="0" w:space="0" w:color="auto"/>
        <w:right w:val="none" w:sz="0" w:space="0" w:color="auto"/>
      </w:divBdr>
      <w:divsChild>
        <w:div w:id="1356466369">
          <w:marLeft w:val="0"/>
          <w:marRight w:val="0"/>
          <w:marTop w:val="0"/>
          <w:marBottom w:val="0"/>
          <w:divBdr>
            <w:top w:val="none" w:sz="0" w:space="0" w:color="auto"/>
            <w:left w:val="none" w:sz="0" w:space="0" w:color="auto"/>
            <w:bottom w:val="none" w:sz="0" w:space="0" w:color="auto"/>
            <w:right w:val="none" w:sz="0" w:space="0" w:color="auto"/>
          </w:divBdr>
        </w:div>
      </w:divsChild>
    </w:div>
    <w:div w:id="1604074908">
      <w:marLeft w:val="0"/>
      <w:marRight w:val="0"/>
      <w:marTop w:val="0"/>
      <w:marBottom w:val="0"/>
      <w:divBdr>
        <w:top w:val="none" w:sz="0" w:space="0" w:color="auto"/>
        <w:left w:val="none" w:sz="0" w:space="0" w:color="auto"/>
        <w:bottom w:val="none" w:sz="0" w:space="0" w:color="auto"/>
        <w:right w:val="none" w:sz="0" w:space="0" w:color="auto"/>
      </w:divBdr>
      <w:divsChild>
        <w:div w:id="650141335">
          <w:marLeft w:val="0"/>
          <w:marRight w:val="0"/>
          <w:marTop w:val="0"/>
          <w:marBottom w:val="0"/>
          <w:divBdr>
            <w:top w:val="none" w:sz="0" w:space="0" w:color="auto"/>
            <w:left w:val="none" w:sz="0" w:space="0" w:color="auto"/>
            <w:bottom w:val="none" w:sz="0" w:space="0" w:color="auto"/>
            <w:right w:val="none" w:sz="0" w:space="0" w:color="auto"/>
          </w:divBdr>
        </w:div>
      </w:divsChild>
    </w:div>
    <w:div w:id="1604219103">
      <w:bodyDiv w:val="1"/>
      <w:marLeft w:val="0"/>
      <w:marRight w:val="0"/>
      <w:marTop w:val="0"/>
      <w:marBottom w:val="0"/>
      <w:divBdr>
        <w:top w:val="none" w:sz="0" w:space="0" w:color="auto"/>
        <w:left w:val="none" w:sz="0" w:space="0" w:color="auto"/>
        <w:bottom w:val="none" w:sz="0" w:space="0" w:color="auto"/>
        <w:right w:val="none" w:sz="0" w:space="0" w:color="auto"/>
      </w:divBdr>
    </w:div>
    <w:div w:id="1604804376">
      <w:marLeft w:val="0"/>
      <w:marRight w:val="0"/>
      <w:marTop w:val="0"/>
      <w:marBottom w:val="0"/>
      <w:divBdr>
        <w:top w:val="none" w:sz="0" w:space="0" w:color="auto"/>
        <w:left w:val="none" w:sz="0" w:space="0" w:color="auto"/>
        <w:bottom w:val="none" w:sz="0" w:space="0" w:color="auto"/>
        <w:right w:val="none" w:sz="0" w:space="0" w:color="auto"/>
      </w:divBdr>
    </w:div>
    <w:div w:id="1604846667">
      <w:marLeft w:val="0"/>
      <w:marRight w:val="0"/>
      <w:marTop w:val="0"/>
      <w:marBottom w:val="0"/>
      <w:divBdr>
        <w:top w:val="none" w:sz="0" w:space="0" w:color="auto"/>
        <w:left w:val="none" w:sz="0" w:space="0" w:color="auto"/>
        <w:bottom w:val="none" w:sz="0" w:space="0" w:color="auto"/>
        <w:right w:val="none" w:sz="0" w:space="0" w:color="auto"/>
      </w:divBdr>
      <w:divsChild>
        <w:div w:id="2066179942">
          <w:marLeft w:val="0"/>
          <w:marRight w:val="0"/>
          <w:marTop w:val="0"/>
          <w:marBottom w:val="0"/>
          <w:divBdr>
            <w:top w:val="none" w:sz="0" w:space="0" w:color="auto"/>
            <w:left w:val="none" w:sz="0" w:space="0" w:color="auto"/>
            <w:bottom w:val="none" w:sz="0" w:space="0" w:color="auto"/>
            <w:right w:val="none" w:sz="0" w:space="0" w:color="auto"/>
          </w:divBdr>
        </w:div>
      </w:divsChild>
    </w:div>
    <w:div w:id="1605262858">
      <w:marLeft w:val="0"/>
      <w:marRight w:val="0"/>
      <w:marTop w:val="0"/>
      <w:marBottom w:val="0"/>
      <w:divBdr>
        <w:top w:val="none" w:sz="0" w:space="0" w:color="auto"/>
        <w:left w:val="none" w:sz="0" w:space="0" w:color="auto"/>
        <w:bottom w:val="none" w:sz="0" w:space="0" w:color="auto"/>
        <w:right w:val="none" w:sz="0" w:space="0" w:color="auto"/>
      </w:divBdr>
      <w:divsChild>
        <w:div w:id="1538540271">
          <w:marLeft w:val="0"/>
          <w:marRight w:val="0"/>
          <w:marTop w:val="0"/>
          <w:marBottom w:val="0"/>
          <w:divBdr>
            <w:top w:val="none" w:sz="0" w:space="0" w:color="auto"/>
            <w:left w:val="none" w:sz="0" w:space="0" w:color="auto"/>
            <w:bottom w:val="none" w:sz="0" w:space="0" w:color="auto"/>
            <w:right w:val="none" w:sz="0" w:space="0" w:color="auto"/>
          </w:divBdr>
        </w:div>
      </w:divsChild>
    </w:div>
    <w:div w:id="1606112041">
      <w:marLeft w:val="0"/>
      <w:marRight w:val="0"/>
      <w:marTop w:val="0"/>
      <w:marBottom w:val="0"/>
      <w:divBdr>
        <w:top w:val="none" w:sz="0" w:space="0" w:color="auto"/>
        <w:left w:val="none" w:sz="0" w:space="0" w:color="auto"/>
        <w:bottom w:val="none" w:sz="0" w:space="0" w:color="auto"/>
        <w:right w:val="none" w:sz="0" w:space="0" w:color="auto"/>
      </w:divBdr>
      <w:divsChild>
        <w:div w:id="1126201311">
          <w:marLeft w:val="0"/>
          <w:marRight w:val="0"/>
          <w:marTop w:val="0"/>
          <w:marBottom w:val="0"/>
          <w:divBdr>
            <w:top w:val="none" w:sz="0" w:space="0" w:color="auto"/>
            <w:left w:val="none" w:sz="0" w:space="0" w:color="auto"/>
            <w:bottom w:val="none" w:sz="0" w:space="0" w:color="auto"/>
            <w:right w:val="none" w:sz="0" w:space="0" w:color="auto"/>
          </w:divBdr>
        </w:div>
      </w:divsChild>
    </w:div>
    <w:div w:id="1606234826">
      <w:bodyDiv w:val="1"/>
      <w:marLeft w:val="0"/>
      <w:marRight w:val="0"/>
      <w:marTop w:val="0"/>
      <w:marBottom w:val="0"/>
      <w:divBdr>
        <w:top w:val="none" w:sz="0" w:space="0" w:color="auto"/>
        <w:left w:val="none" w:sz="0" w:space="0" w:color="auto"/>
        <w:bottom w:val="none" w:sz="0" w:space="0" w:color="auto"/>
        <w:right w:val="none" w:sz="0" w:space="0" w:color="auto"/>
      </w:divBdr>
    </w:div>
    <w:div w:id="1606309785">
      <w:marLeft w:val="0"/>
      <w:marRight w:val="0"/>
      <w:marTop w:val="0"/>
      <w:marBottom w:val="0"/>
      <w:divBdr>
        <w:top w:val="none" w:sz="0" w:space="0" w:color="auto"/>
        <w:left w:val="none" w:sz="0" w:space="0" w:color="auto"/>
        <w:bottom w:val="none" w:sz="0" w:space="0" w:color="auto"/>
        <w:right w:val="none" w:sz="0" w:space="0" w:color="auto"/>
      </w:divBdr>
      <w:divsChild>
        <w:div w:id="1896313943">
          <w:marLeft w:val="0"/>
          <w:marRight w:val="0"/>
          <w:marTop w:val="0"/>
          <w:marBottom w:val="0"/>
          <w:divBdr>
            <w:top w:val="none" w:sz="0" w:space="0" w:color="auto"/>
            <w:left w:val="none" w:sz="0" w:space="0" w:color="auto"/>
            <w:bottom w:val="none" w:sz="0" w:space="0" w:color="auto"/>
            <w:right w:val="none" w:sz="0" w:space="0" w:color="auto"/>
          </w:divBdr>
        </w:div>
      </w:divsChild>
    </w:div>
    <w:div w:id="1606377945">
      <w:marLeft w:val="0"/>
      <w:marRight w:val="0"/>
      <w:marTop w:val="0"/>
      <w:marBottom w:val="0"/>
      <w:divBdr>
        <w:top w:val="none" w:sz="0" w:space="0" w:color="auto"/>
        <w:left w:val="none" w:sz="0" w:space="0" w:color="auto"/>
        <w:bottom w:val="none" w:sz="0" w:space="0" w:color="auto"/>
        <w:right w:val="none" w:sz="0" w:space="0" w:color="auto"/>
      </w:divBdr>
      <w:divsChild>
        <w:div w:id="1748729814">
          <w:marLeft w:val="0"/>
          <w:marRight w:val="0"/>
          <w:marTop w:val="0"/>
          <w:marBottom w:val="0"/>
          <w:divBdr>
            <w:top w:val="none" w:sz="0" w:space="0" w:color="auto"/>
            <w:left w:val="none" w:sz="0" w:space="0" w:color="auto"/>
            <w:bottom w:val="none" w:sz="0" w:space="0" w:color="auto"/>
            <w:right w:val="none" w:sz="0" w:space="0" w:color="auto"/>
          </w:divBdr>
        </w:div>
      </w:divsChild>
    </w:div>
    <w:div w:id="1606764417">
      <w:marLeft w:val="0"/>
      <w:marRight w:val="0"/>
      <w:marTop w:val="0"/>
      <w:marBottom w:val="0"/>
      <w:divBdr>
        <w:top w:val="none" w:sz="0" w:space="0" w:color="auto"/>
        <w:left w:val="none" w:sz="0" w:space="0" w:color="auto"/>
        <w:bottom w:val="none" w:sz="0" w:space="0" w:color="auto"/>
        <w:right w:val="none" w:sz="0" w:space="0" w:color="auto"/>
      </w:divBdr>
      <w:divsChild>
        <w:div w:id="1313564878">
          <w:marLeft w:val="0"/>
          <w:marRight w:val="0"/>
          <w:marTop w:val="0"/>
          <w:marBottom w:val="0"/>
          <w:divBdr>
            <w:top w:val="none" w:sz="0" w:space="0" w:color="auto"/>
            <w:left w:val="none" w:sz="0" w:space="0" w:color="auto"/>
            <w:bottom w:val="none" w:sz="0" w:space="0" w:color="auto"/>
            <w:right w:val="none" w:sz="0" w:space="0" w:color="auto"/>
          </w:divBdr>
        </w:div>
      </w:divsChild>
    </w:div>
    <w:div w:id="1606883199">
      <w:marLeft w:val="0"/>
      <w:marRight w:val="0"/>
      <w:marTop w:val="0"/>
      <w:marBottom w:val="0"/>
      <w:divBdr>
        <w:top w:val="none" w:sz="0" w:space="0" w:color="auto"/>
        <w:left w:val="none" w:sz="0" w:space="0" w:color="auto"/>
        <w:bottom w:val="none" w:sz="0" w:space="0" w:color="auto"/>
        <w:right w:val="none" w:sz="0" w:space="0" w:color="auto"/>
      </w:divBdr>
      <w:divsChild>
        <w:div w:id="612369784">
          <w:marLeft w:val="0"/>
          <w:marRight w:val="0"/>
          <w:marTop w:val="0"/>
          <w:marBottom w:val="0"/>
          <w:divBdr>
            <w:top w:val="none" w:sz="0" w:space="0" w:color="auto"/>
            <w:left w:val="none" w:sz="0" w:space="0" w:color="auto"/>
            <w:bottom w:val="none" w:sz="0" w:space="0" w:color="auto"/>
            <w:right w:val="none" w:sz="0" w:space="0" w:color="auto"/>
          </w:divBdr>
        </w:div>
      </w:divsChild>
    </w:div>
    <w:div w:id="1607731682">
      <w:marLeft w:val="0"/>
      <w:marRight w:val="0"/>
      <w:marTop w:val="0"/>
      <w:marBottom w:val="0"/>
      <w:divBdr>
        <w:top w:val="none" w:sz="0" w:space="0" w:color="auto"/>
        <w:left w:val="none" w:sz="0" w:space="0" w:color="auto"/>
        <w:bottom w:val="none" w:sz="0" w:space="0" w:color="auto"/>
        <w:right w:val="none" w:sz="0" w:space="0" w:color="auto"/>
      </w:divBdr>
      <w:divsChild>
        <w:div w:id="1754744646">
          <w:marLeft w:val="0"/>
          <w:marRight w:val="0"/>
          <w:marTop w:val="0"/>
          <w:marBottom w:val="0"/>
          <w:divBdr>
            <w:top w:val="none" w:sz="0" w:space="0" w:color="auto"/>
            <w:left w:val="none" w:sz="0" w:space="0" w:color="auto"/>
            <w:bottom w:val="none" w:sz="0" w:space="0" w:color="auto"/>
            <w:right w:val="none" w:sz="0" w:space="0" w:color="auto"/>
          </w:divBdr>
        </w:div>
      </w:divsChild>
    </w:div>
    <w:div w:id="1608342541">
      <w:marLeft w:val="0"/>
      <w:marRight w:val="0"/>
      <w:marTop w:val="0"/>
      <w:marBottom w:val="0"/>
      <w:divBdr>
        <w:top w:val="none" w:sz="0" w:space="0" w:color="auto"/>
        <w:left w:val="none" w:sz="0" w:space="0" w:color="auto"/>
        <w:bottom w:val="none" w:sz="0" w:space="0" w:color="auto"/>
        <w:right w:val="none" w:sz="0" w:space="0" w:color="auto"/>
      </w:divBdr>
    </w:div>
    <w:div w:id="1608342647">
      <w:bodyDiv w:val="1"/>
      <w:marLeft w:val="0"/>
      <w:marRight w:val="0"/>
      <w:marTop w:val="0"/>
      <w:marBottom w:val="0"/>
      <w:divBdr>
        <w:top w:val="none" w:sz="0" w:space="0" w:color="auto"/>
        <w:left w:val="none" w:sz="0" w:space="0" w:color="auto"/>
        <w:bottom w:val="none" w:sz="0" w:space="0" w:color="auto"/>
        <w:right w:val="none" w:sz="0" w:space="0" w:color="auto"/>
      </w:divBdr>
    </w:div>
    <w:div w:id="1608349240">
      <w:marLeft w:val="0"/>
      <w:marRight w:val="0"/>
      <w:marTop w:val="0"/>
      <w:marBottom w:val="0"/>
      <w:divBdr>
        <w:top w:val="none" w:sz="0" w:space="0" w:color="auto"/>
        <w:left w:val="none" w:sz="0" w:space="0" w:color="auto"/>
        <w:bottom w:val="none" w:sz="0" w:space="0" w:color="auto"/>
        <w:right w:val="none" w:sz="0" w:space="0" w:color="auto"/>
      </w:divBdr>
      <w:divsChild>
        <w:div w:id="272712074">
          <w:marLeft w:val="0"/>
          <w:marRight w:val="0"/>
          <w:marTop w:val="0"/>
          <w:marBottom w:val="0"/>
          <w:divBdr>
            <w:top w:val="none" w:sz="0" w:space="0" w:color="auto"/>
            <w:left w:val="none" w:sz="0" w:space="0" w:color="auto"/>
            <w:bottom w:val="none" w:sz="0" w:space="0" w:color="auto"/>
            <w:right w:val="none" w:sz="0" w:space="0" w:color="auto"/>
          </w:divBdr>
        </w:div>
      </w:divsChild>
    </w:div>
    <w:div w:id="1608390402">
      <w:marLeft w:val="0"/>
      <w:marRight w:val="0"/>
      <w:marTop w:val="0"/>
      <w:marBottom w:val="0"/>
      <w:divBdr>
        <w:top w:val="none" w:sz="0" w:space="0" w:color="auto"/>
        <w:left w:val="none" w:sz="0" w:space="0" w:color="auto"/>
        <w:bottom w:val="none" w:sz="0" w:space="0" w:color="auto"/>
        <w:right w:val="none" w:sz="0" w:space="0" w:color="auto"/>
      </w:divBdr>
      <w:divsChild>
        <w:div w:id="129246944">
          <w:marLeft w:val="0"/>
          <w:marRight w:val="0"/>
          <w:marTop w:val="0"/>
          <w:marBottom w:val="0"/>
          <w:divBdr>
            <w:top w:val="none" w:sz="0" w:space="0" w:color="auto"/>
            <w:left w:val="none" w:sz="0" w:space="0" w:color="auto"/>
            <w:bottom w:val="none" w:sz="0" w:space="0" w:color="auto"/>
            <w:right w:val="none" w:sz="0" w:space="0" w:color="auto"/>
          </w:divBdr>
        </w:div>
      </w:divsChild>
    </w:div>
    <w:div w:id="1608465967">
      <w:marLeft w:val="0"/>
      <w:marRight w:val="0"/>
      <w:marTop w:val="0"/>
      <w:marBottom w:val="0"/>
      <w:divBdr>
        <w:top w:val="none" w:sz="0" w:space="0" w:color="auto"/>
        <w:left w:val="none" w:sz="0" w:space="0" w:color="auto"/>
        <w:bottom w:val="none" w:sz="0" w:space="0" w:color="auto"/>
        <w:right w:val="none" w:sz="0" w:space="0" w:color="auto"/>
      </w:divBdr>
      <w:divsChild>
        <w:div w:id="555161317">
          <w:marLeft w:val="0"/>
          <w:marRight w:val="0"/>
          <w:marTop w:val="0"/>
          <w:marBottom w:val="0"/>
          <w:divBdr>
            <w:top w:val="none" w:sz="0" w:space="0" w:color="auto"/>
            <w:left w:val="none" w:sz="0" w:space="0" w:color="auto"/>
            <w:bottom w:val="none" w:sz="0" w:space="0" w:color="auto"/>
            <w:right w:val="none" w:sz="0" w:space="0" w:color="auto"/>
          </w:divBdr>
        </w:div>
      </w:divsChild>
    </w:div>
    <w:div w:id="1609123026">
      <w:marLeft w:val="0"/>
      <w:marRight w:val="0"/>
      <w:marTop w:val="0"/>
      <w:marBottom w:val="0"/>
      <w:divBdr>
        <w:top w:val="none" w:sz="0" w:space="0" w:color="auto"/>
        <w:left w:val="none" w:sz="0" w:space="0" w:color="auto"/>
        <w:bottom w:val="none" w:sz="0" w:space="0" w:color="auto"/>
        <w:right w:val="none" w:sz="0" w:space="0" w:color="auto"/>
      </w:divBdr>
      <w:divsChild>
        <w:div w:id="1598295023">
          <w:marLeft w:val="0"/>
          <w:marRight w:val="0"/>
          <w:marTop w:val="0"/>
          <w:marBottom w:val="0"/>
          <w:divBdr>
            <w:top w:val="none" w:sz="0" w:space="0" w:color="auto"/>
            <w:left w:val="none" w:sz="0" w:space="0" w:color="auto"/>
            <w:bottom w:val="none" w:sz="0" w:space="0" w:color="auto"/>
            <w:right w:val="none" w:sz="0" w:space="0" w:color="auto"/>
          </w:divBdr>
        </w:div>
      </w:divsChild>
    </w:div>
    <w:div w:id="1609384517">
      <w:bodyDiv w:val="1"/>
      <w:marLeft w:val="0"/>
      <w:marRight w:val="0"/>
      <w:marTop w:val="0"/>
      <w:marBottom w:val="0"/>
      <w:divBdr>
        <w:top w:val="none" w:sz="0" w:space="0" w:color="auto"/>
        <w:left w:val="none" w:sz="0" w:space="0" w:color="auto"/>
        <w:bottom w:val="none" w:sz="0" w:space="0" w:color="auto"/>
        <w:right w:val="none" w:sz="0" w:space="0" w:color="auto"/>
      </w:divBdr>
    </w:div>
    <w:div w:id="1609388106">
      <w:marLeft w:val="0"/>
      <w:marRight w:val="0"/>
      <w:marTop w:val="0"/>
      <w:marBottom w:val="0"/>
      <w:divBdr>
        <w:top w:val="none" w:sz="0" w:space="0" w:color="auto"/>
        <w:left w:val="none" w:sz="0" w:space="0" w:color="auto"/>
        <w:bottom w:val="none" w:sz="0" w:space="0" w:color="auto"/>
        <w:right w:val="none" w:sz="0" w:space="0" w:color="auto"/>
      </w:divBdr>
      <w:divsChild>
        <w:div w:id="736825417">
          <w:marLeft w:val="0"/>
          <w:marRight w:val="0"/>
          <w:marTop w:val="0"/>
          <w:marBottom w:val="0"/>
          <w:divBdr>
            <w:top w:val="none" w:sz="0" w:space="0" w:color="auto"/>
            <w:left w:val="none" w:sz="0" w:space="0" w:color="auto"/>
            <w:bottom w:val="none" w:sz="0" w:space="0" w:color="auto"/>
            <w:right w:val="none" w:sz="0" w:space="0" w:color="auto"/>
          </w:divBdr>
        </w:div>
      </w:divsChild>
    </w:div>
    <w:div w:id="1609777496">
      <w:marLeft w:val="0"/>
      <w:marRight w:val="0"/>
      <w:marTop w:val="0"/>
      <w:marBottom w:val="0"/>
      <w:divBdr>
        <w:top w:val="none" w:sz="0" w:space="0" w:color="auto"/>
        <w:left w:val="none" w:sz="0" w:space="0" w:color="auto"/>
        <w:bottom w:val="none" w:sz="0" w:space="0" w:color="auto"/>
        <w:right w:val="none" w:sz="0" w:space="0" w:color="auto"/>
      </w:divBdr>
      <w:divsChild>
        <w:div w:id="1638562473">
          <w:marLeft w:val="0"/>
          <w:marRight w:val="0"/>
          <w:marTop w:val="0"/>
          <w:marBottom w:val="0"/>
          <w:divBdr>
            <w:top w:val="none" w:sz="0" w:space="0" w:color="auto"/>
            <w:left w:val="none" w:sz="0" w:space="0" w:color="auto"/>
            <w:bottom w:val="none" w:sz="0" w:space="0" w:color="auto"/>
            <w:right w:val="none" w:sz="0" w:space="0" w:color="auto"/>
          </w:divBdr>
        </w:div>
      </w:divsChild>
    </w:div>
    <w:div w:id="1609922716">
      <w:marLeft w:val="0"/>
      <w:marRight w:val="0"/>
      <w:marTop w:val="0"/>
      <w:marBottom w:val="0"/>
      <w:divBdr>
        <w:top w:val="none" w:sz="0" w:space="0" w:color="auto"/>
        <w:left w:val="none" w:sz="0" w:space="0" w:color="auto"/>
        <w:bottom w:val="none" w:sz="0" w:space="0" w:color="auto"/>
        <w:right w:val="none" w:sz="0" w:space="0" w:color="auto"/>
      </w:divBdr>
      <w:divsChild>
        <w:div w:id="1140922659">
          <w:marLeft w:val="0"/>
          <w:marRight w:val="0"/>
          <w:marTop w:val="0"/>
          <w:marBottom w:val="0"/>
          <w:divBdr>
            <w:top w:val="none" w:sz="0" w:space="0" w:color="auto"/>
            <w:left w:val="none" w:sz="0" w:space="0" w:color="auto"/>
            <w:bottom w:val="none" w:sz="0" w:space="0" w:color="auto"/>
            <w:right w:val="none" w:sz="0" w:space="0" w:color="auto"/>
          </w:divBdr>
        </w:div>
      </w:divsChild>
    </w:div>
    <w:div w:id="1610350930">
      <w:marLeft w:val="0"/>
      <w:marRight w:val="0"/>
      <w:marTop w:val="0"/>
      <w:marBottom w:val="0"/>
      <w:divBdr>
        <w:top w:val="none" w:sz="0" w:space="0" w:color="auto"/>
        <w:left w:val="none" w:sz="0" w:space="0" w:color="auto"/>
        <w:bottom w:val="none" w:sz="0" w:space="0" w:color="auto"/>
        <w:right w:val="none" w:sz="0" w:space="0" w:color="auto"/>
      </w:divBdr>
      <w:divsChild>
        <w:div w:id="1899514290">
          <w:marLeft w:val="0"/>
          <w:marRight w:val="0"/>
          <w:marTop w:val="0"/>
          <w:marBottom w:val="0"/>
          <w:divBdr>
            <w:top w:val="none" w:sz="0" w:space="0" w:color="auto"/>
            <w:left w:val="none" w:sz="0" w:space="0" w:color="auto"/>
            <w:bottom w:val="none" w:sz="0" w:space="0" w:color="auto"/>
            <w:right w:val="none" w:sz="0" w:space="0" w:color="auto"/>
          </w:divBdr>
        </w:div>
      </w:divsChild>
    </w:div>
    <w:div w:id="1611662082">
      <w:marLeft w:val="0"/>
      <w:marRight w:val="0"/>
      <w:marTop w:val="0"/>
      <w:marBottom w:val="0"/>
      <w:divBdr>
        <w:top w:val="none" w:sz="0" w:space="0" w:color="auto"/>
        <w:left w:val="none" w:sz="0" w:space="0" w:color="auto"/>
        <w:bottom w:val="none" w:sz="0" w:space="0" w:color="auto"/>
        <w:right w:val="none" w:sz="0" w:space="0" w:color="auto"/>
      </w:divBdr>
      <w:divsChild>
        <w:div w:id="524514334">
          <w:marLeft w:val="0"/>
          <w:marRight w:val="0"/>
          <w:marTop w:val="0"/>
          <w:marBottom w:val="0"/>
          <w:divBdr>
            <w:top w:val="none" w:sz="0" w:space="0" w:color="auto"/>
            <w:left w:val="none" w:sz="0" w:space="0" w:color="auto"/>
            <w:bottom w:val="none" w:sz="0" w:space="0" w:color="auto"/>
            <w:right w:val="none" w:sz="0" w:space="0" w:color="auto"/>
          </w:divBdr>
        </w:div>
      </w:divsChild>
    </w:div>
    <w:div w:id="1612280454">
      <w:bodyDiv w:val="1"/>
      <w:marLeft w:val="0"/>
      <w:marRight w:val="0"/>
      <w:marTop w:val="0"/>
      <w:marBottom w:val="0"/>
      <w:divBdr>
        <w:top w:val="none" w:sz="0" w:space="0" w:color="auto"/>
        <w:left w:val="none" w:sz="0" w:space="0" w:color="auto"/>
        <w:bottom w:val="none" w:sz="0" w:space="0" w:color="auto"/>
        <w:right w:val="none" w:sz="0" w:space="0" w:color="auto"/>
      </w:divBdr>
    </w:div>
    <w:div w:id="1613053471">
      <w:bodyDiv w:val="1"/>
      <w:marLeft w:val="0"/>
      <w:marRight w:val="0"/>
      <w:marTop w:val="0"/>
      <w:marBottom w:val="0"/>
      <w:divBdr>
        <w:top w:val="none" w:sz="0" w:space="0" w:color="auto"/>
        <w:left w:val="none" w:sz="0" w:space="0" w:color="auto"/>
        <w:bottom w:val="none" w:sz="0" w:space="0" w:color="auto"/>
        <w:right w:val="none" w:sz="0" w:space="0" w:color="auto"/>
      </w:divBdr>
      <w:divsChild>
        <w:div w:id="968166857">
          <w:marLeft w:val="0"/>
          <w:marRight w:val="0"/>
          <w:marTop w:val="120"/>
          <w:marBottom w:val="0"/>
          <w:divBdr>
            <w:top w:val="none" w:sz="0" w:space="0" w:color="auto"/>
            <w:left w:val="none" w:sz="0" w:space="0" w:color="auto"/>
            <w:bottom w:val="none" w:sz="0" w:space="0" w:color="auto"/>
            <w:right w:val="none" w:sz="0" w:space="0" w:color="auto"/>
          </w:divBdr>
        </w:div>
      </w:divsChild>
    </w:div>
    <w:div w:id="1615012975">
      <w:marLeft w:val="0"/>
      <w:marRight w:val="0"/>
      <w:marTop w:val="0"/>
      <w:marBottom w:val="0"/>
      <w:divBdr>
        <w:top w:val="none" w:sz="0" w:space="0" w:color="auto"/>
        <w:left w:val="none" w:sz="0" w:space="0" w:color="auto"/>
        <w:bottom w:val="none" w:sz="0" w:space="0" w:color="auto"/>
        <w:right w:val="none" w:sz="0" w:space="0" w:color="auto"/>
      </w:divBdr>
      <w:divsChild>
        <w:div w:id="838302871">
          <w:marLeft w:val="0"/>
          <w:marRight w:val="0"/>
          <w:marTop w:val="0"/>
          <w:marBottom w:val="0"/>
          <w:divBdr>
            <w:top w:val="none" w:sz="0" w:space="0" w:color="auto"/>
            <w:left w:val="none" w:sz="0" w:space="0" w:color="auto"/>
            <w:bottom w:val="none" w:sz="0" w:space="0" w:color="auto"/>
            <w:right w:val="none" w:sz="0" w:space="0" w:color="auto"/>
          </w:divBdr>
        </w:div>
      </w:divsChild>
    </w:div>
    <w:div w:id="1615287835">
      <w:marLeft w:val="0"/>
      <w:marRight w:val="0"/>
      <w:marTop w:val="0"/>
      <w:marBottom w:val="0"/>
      <w:divBdr>
        <w:top w:val="none" w:sz="0" w:space="0" w:color="auto"/>
        <w:left w:val="none" w:sz="0" w:space="0" w:color="auto"/>
        <w:bottom w:val="none" w:sz="0" w:space="0" w:color="auto"/>
        <w:right w:val="none" w:sz="0" w:space="0" w:color="auto"/>
      </w:divBdr>
      <w:divsChild>
        <w:div w:id="310721980">
          <w:marLeft w:val="0"/>
          <w:marRight w:val="0"/>
          <w:marTop w:val="0"/>
          <w:marBottom w:val="0"/>
          <w:divBdr>
            <w:top w:val="none" w:sz="0" w:space="0" w:color="auto"/>
            <w:left w:val="none" w:sz="0" w:space="0" w:color="auto"/>
            <w:bottom w:val="none" w:sz="0" w:space="0" w:color="auto"/>
            <w:right w:val="none" w:sz="0" w:space="0" w:color="auto"/>
          </w:divBdr>
        </w:div>
      </w:divsChild>
    </w:div>
    <w:div w:id="1615401242">
      <w:bodyDiv w:val="1"/>
      <w:marLeft w:val="0"/>
      <w:marRight w:val="0"/>
      <w:marTop w:val="0"/>
      <w:marBottom w:val="0"/>
      <w:divBdr>
        <w:top w:val="none" w:sz="0" w:space="0" w:color="auto"/>
        <w:left w:val="none" w:sz="0" w:space="0" w:color="auto"/>
        <w:bottom w:val="none" w:sz="0" w:space="0" w:color="auto"/>
        <w:right w:val="none" w:sz="0" w:space="0" w:color="auto"/>
      </w:divBdr>
    </w:div>
    <w:div w:id="1615744902">
      <w:marLeft w:val="0"/>
      <w:marRight w:val="0"/>
      <w:marTop w:val="0"/>
      <w:marBottom w:val="0"/>
      <w:divBdr>
        <w:top w:val="none" w:sz="0" w:space="0" w:color="auto"/>
        <w:left w:val="none" w:sz="0" w:space="0" w:color="auto"/>
        <w:bottom w:val="none" w:sz="0" w:space="0" w:color="auto"/>
        <w:right w:val="none" w:sz="0" w:space="0" w:color="auto"/>
      </w:divBdr>
      <w:divsChild>
        <w:div w:id="757675645">
          <w:marLeft w:val="0"/>
          <w:marRight w:val="0"/>
          <w:marTop w:val="0"/>
          <w:marBottom w:val="0"/>
          <w:divBdr>
            <w:top w:val="none" w:sz="0" w:space="0" w:color="auto"/>
            <w:left w:val="none" w:sz="0" w:space="0" w:color="auto"/>
            <w:bottom w:val="none" w:sz="0" w:space="0" w:color="auto"/>
            <w:right w:val="none" w:sz="0" w:space="0" w:color="auto"/>
          </w:divBdr>
        </w:div>
      </w:divsChild>
    </w:div>
    <w:div w:id="1616130891">
      <w:marLeft w:val="0"/>
      <w:marRight w:val="0"/>
      <w:marTop w:val="0"/>
      <w:marBottom w:val="0"/>
      <w:divBdr>
        <w:top w:val="none" w:sz="0" w:space="0" w:color="auto"/>
        <w:left w:val="none" w:sz="0" w:space="0" w:color="auto"/>
        <w:bottom w:val="none" w:sz="0" w:space="0" w:color="auto"/>
        <w:right w:val="none" w:sz="0" w:space="0" w:color="auto"/>
      </w:divBdr>
      <w:divsChild>
        <w:div w:id="471170353">
          <w:marLeft w:val="0"/>
          <w:marRight w:val="0"/>
          <w:marTop w:val="0"/>
          <w:marBottom w:val="0"/>
          <w:divBdr>
            <w:top w:val="none" w:sz="0" w:space="0" w:color="auto"/>
            <w:left w:val="none" w:sz="0" w:space="0" w:color="auto"/>
            <w:bottom w:val="none" w:sz="0" w:space="0" w:color="auto"/>
            <w:right w:val="none" w:sz="0" w:space="0" w:color="auto"/>
          </w:divBdr>
        </w:div>
      </w:divsChild>
    </w:div>
    <w:div w:id="1617253085">
      <w:marLeft w:val="0"/>
      <w:marRight w:val="0"/>
      <w:marTop w:val="0"/>
      <w:marBottom w:val="0"/>
      <w:divBdr>
        <w:top w:val="none" w:sz="0" w:space="0" w:color="auto"/>
        <w:left w:val="none" w:sz="0" w:space="0" w:color="auto"/>
        <w:bottom w:val="none" w:sz="0" w:space="0" w:color="auto"/>
        <w:right w:val="none" w:sz="0" w:space="0" w:color="auto"/>
      </w:divBdr>
      <w:divsChild>
        <w:div w:id="1906597390">
          <w:marLeft w:val="0"/>
          <w:marRight w:val="0"/>
          <w:marTop w:val="0"/>
          <w:marBottom w:val="0"/>
          <w:divBdr>
            <w:top w:val="none" w:sz="0" w:space="0" w:color="auto"/>
            <w:left w:val="none" w:sz="0" w:space="0" w:color="auto"/>
            <w:bottom w:val="none" w:sz="0" w:space="0" w:color="auto"/>
            <w:right w:val="none" w:sz="0" w:space="0" w:color="auto"/>
          </w:divBdr>
        </w:div>
      </w:divsChild>
    </w:div>
    <w:div w:id="1617519267">
      <w:marLeft w:val="0"/>
      <w:marRight w:val="0"/>
      <w:marTop w:val="0"/>
      <w:marBottom w:val="0"/>
      <w:divBdr>
        <w:top w:val="none" w:sz="0" w:space="0" w:color="auto"/>
        <w:left w:val="none" w:sz="0" w:space="0" w:color="auto"/>
        <w:bottom w:val="none" w:sz="0" w:space="0" w:color="auto"/>
        <w:right w:val="none" w:sz="0" w:space="0" w:color="auto"/>
      </w:divBdr>
      <w:divsChild>
        <w:div w:id="1300840475">
          <w:marLeft w:val="0"/>
          <w:marRight w:val="0"/>
          <w:marTop w:val="0"/>
          <w:marBottom w:val="0"/>
          <w:divBdr>
            <w:top w:val="none" w:sz="0" w:space="0" w:color="auto"/>
            <w:left w:val="none" w:sz="0" w:space="0" w:color="auto"/>
            <w:bottom w:val="none" w:sz="0" w:space="0" w:color="auto"/>
            <w:right w:val="none" w:sz="0" w:space="0" w:color="auto"/>
          </w:divBdr>
        </w:div>
      </w:divsChild>
    </w:div>
    <w:div w:id="1619070020">
      <w:marLeft w:val="0"/>
      <w:marRight w:val="0"/>
      <w:marTop w:val="0"/>
      <w:marBottom w:val="0"/>
      <w:divBdr>
        <w:top w:val="none" w:sz="0" w:space="0" w:color="auto"/>
        <w:left w:val="none" w:sz="0" w:space="0" w:color="auto"/>
        <w:bottom w:val="none" w:sz="0" w:space="0" w:color="auto"/>
        <w:right w:val="none" w:sz="0" w:space="0" w:color="auto"/>
      </w:divBdr>
      <w:divsChild>
        <w:div w:id="703873691">
          <w:marLeft w:val="0"/>
          <w:marRight w:val="0"/>
          <w:marTop w:val="0"/>
          <w:marBottom w:val="0"/>
          <w:divBdr>
            <w:top w:val="none" w:sz="0" w:space="0" w:color="auto"/>
            <w:left w:val="none" w:sz="0" w:space="0" w:color="auto"/>
            <w:bottom w:val="none" w:sz="0" w:space="0" w:color="auto"/>
            <w:right w:val="none" w:sz="0" w:space="0" w:color="auto"/>
          </w:divBdr>
        </w:div>
      </w:divsChild>
    </w:div>
    <w:div w:id="1619601779">
      <w:marLeft w:val="0"/>
      <w:marRight w:val="0"/>
      <w:marTop w:val="0"/>
      <w:marBottom w:val="0"/>
      <w:divBdr>
        <w:top w:val="none" w:sz="0" w:space="0" w:color="auto"/>
        <w:left w:val="none" w:sz="0" w:space="0" w:color="auto"/>
        <w:bottom w:val="none" w:sz="0" w:space="0" w:color="auto"/>
        <w:right w:val="none" w:sz="0" w:space="0" w:color="auto"/>
      </w:divBdr>
      <w:divsChild>
        <w:div w:id="769667268">
          <w:marLeft w:val="0"/>
          <w:marRight w:val="0"/>
          <w:marTop w:val="0"/>
          <w:marBottom w:val="0"/>
          <w:divBdr>
            <w:top w:val="none" w:sz="0" w:space="0" w:color="auto"/>
            <w:left w:val="none" w:sz="0" w:space="0" w:color="auto"/>
            <w:bottom w:val="none" w:sz="0" w:space="0" w:color="auto"/>
            <w:right w:val="none" w:sz="0" w:space="0" w:color="auto"/>
          </w:divBdr>
        </w:div>
      </w:divsChild>
    </w:div>
    <w:div w:id="1619752331">
      <w:bodyDiv w:val="1"/>
      <w:marLeft w:val="0"/>
      <w:marRight w:val="0"/>
      <w:marTop w:val="0"/>
      <w:marBottom w:val="0"/>
      <w:divBdr>
        <w:top w:val="none" w:sz="0" w:space="0" w:color="auto"/>
        <w:left w:val="none" w:sz="0" w:space="0" w:color="auto"/>
        <w:bottom w:val="none" w:sz="0" w:space="0" w:color="auto"/>
        <w:right w:val="none" w:sz="0" w:space="0" w:color="auto"/>
      </w:divBdr>
    </w:div>
    <w:div w:id="1619876080">
      <w:marLeft w:val="0"/>
      <w:marRight w:val="0"/>
      <w:marTop w:val="0"/>
      <w:marBottom w:val="0"/>
      <w:divBdr>
        <w:top w:val="none" w:sz="0" w:space="0" w:color="auto"/>
        <w:left w:val="none" w:sz="0" w:space="0" w:color="auto"/>
        <w:bottom w:val="none" w:sz="0" w:space="0" w:color="auto"/>
        <w:right w:val="none" w:sz="0" w:space="0" w:color="auto"/>
      </w:divBdr>
      <w:divsChild>
        <w:div w:id="657540540">
          <w:marLeft w:val="0"/>
          <w:marRight w:val="0"/>
          <w:marTop w:val="0"/>
          <w:marBottom w:val="0"/>
          <w:divBdr>
            <w:top w:val="none" w:sz="0" w:space="0" w:color="auto"/>
            <w:left w:val="none" w:sz="0" w:space="0" w:color="auto"/>
            <w:bottom w:val="none" w:sz="0" w:space="0" w:color="auto"/>
            <w:right w:val="none" w:sz="0" w:space="0" w:color="auto"/>
          </w:divBdr>
        </w:div>
      </w:divsChild>
    </w:div>
    <w:div w:id="1620599719">
      <w:marLeft w:val="0"/>
      <w:marRight w:val="0"/>
      <w:marTop w:val="0"/>
      <w:marBottom w:val="0"/>
      <w:divBdr>
        <w:top w:val="none" w:sz="0" w:space="0" w:color="auto"/>
        <w:left w:val="none" w:sz="0" w:space="0" w:color="auto"/>
        <w:bottom w:val="none" w:sz="0" w:space="0" w:color="auto"/>
        <w:right w:val="none" w:sz="0" w:space="0" w:color="auto"/>
      </w:divBdr>
      <w:divsChild>
        <w:div w:id="1888445376">
          <w:marLeft w:val="0"/>
          <w:marRight w:val="0"/>
          <w:marTop w:val="0"/>
          <w:marBottom w:val="0"/>
          <w:divBdr>
            <w:top w:val="none" w:sz="0" w:space="0" w:color="auto"/>
            <w:left w:val="none" w:sz="0" w:space="0" w:color="auto"/>
            <w:bottom w:val="none" w:sz="0" w:space="0" w:color="auto"/>
            <w:right w:val="none" w:sz="0" w:space="0" w:color="auto"/>
          </w:divBdr>
        </w:div>
      </w:divsChild>
    </w:div>
    <w:div w:id="1621765829">
      <w:marLeft w:val="0"/>
      <w:marRight w:val="0"/>
      <w:marTop w:val="0"/>
      <w:marBottom w:val="0"/>
      <w:divBdr>
        <w:top w:val="none" w:sz="0" w:space="0" w:color="auto"/>
        <w:left w:val="none" w:sz="0" w:space="0" w:color="auto"/>
        <w:bottom w:val="none" w:sz="0" w:space="0" w:color="auto"/>
        <w:right w:val="none" w:sz="0" w:space="0" w:color="auto"/>
      </w:divBdr>
      <w:divsChild>
        <w:div w:id="50274819">
          <w:marLeft w:val="0"/>
          <w:marRight w:val="0"/>
          <w:marTop w:val="0"/>
          <w:marBottom w:val="0"/>
          <w:divBdr>
            <w:top w:val="none" w:sz="0" w:space="0" w:color="auto"/>
            <w:left w:val="none" w:sz="0" w:space="0" w:color="auto"/>
            <w:bottom w:val="none" w:sz="0" w:space="0" w:color="auto"/>
            <w:right w:val="none" w:sz="0" w:space="0" w:color="auto"/>
          </w:divBdr>
        </w:div>
      </w:divsChild>
    </w:div>
    <w:div w:id="1623269712">
      <w:marLeft w:val="0"/>
      <w:marRight w:val="0"/>
      <w:marTop w:val="0"/>
      <w:marBottom w:val="0"/>
      <w:divBdr>
        <w:top w:val="none" w:sz="0" w:space="0" w:color="auto"/>
        <w:left w:val="none" w:sz="0" w:space="0" w:color="auto"/>
        <w:bottom w:val="none" w:sz="0" w:space="0" w:color="auto"/>
        <w:right w:val="none" w:sz="0" w:space="0" w:color="auto"/>
      </w:divBdr>
      <w:divsChild>
        <w:div w:id="1686206652">
          <w:marLeft w:val="0"/>
          <w:marRight w:val="0"/>
          <w:marTop w:val="0"/>
          <w:marBottom w:val="0"/>
          <w:divBdr>
            <w:top w:val="none" w:sz="0" w:space="0" w:color="auto"/>
            <w:left w:val="none" w:sz="0" w:space="0" w:color="auto"/>
            <w:bottom w:val="none" w:sz="0" w:space="0" w:color="auto"/>
            <w:right w:val="none" w:sz="0" w:space="0" w:color="auto"/>
          </w:divBdr>
        </w:div>
      </w:divsChild>
    </w:div>
    <w:div w:id="1625620884">
      <w:marLeft w:val="0"/>
      <w:marRight w:val="0"/>
      <w:marTop w:val="0"/>
      <w:marBottom w:val="0"/>
      <w:divBdr>
        <w:top w:val="none" w:sz="0" w:space="0" w:color="auto"/>
        <w:left w:val="none" w:sz="0" w:space="0" w:color="auto"/>
        <w:bottom w:val="none" w:sz="0" w:space="0" w:color="auto"/>
        <w:right w:val="none" w:sz="0" w:space="0" w:color="auto"/>
      </w:divBdr>
      <w:divsChild>
        <w:div w:id="512841103">
          <w:marLeft w:val="0"/>
          <w:marRight w:val="0"/>
          <w:marTop w:val="0"/>
          <w:marBottom w:val="0"/>
          <w:divBdr>
            <w:top w:val="none" w:sz="0" w:space="0" w:color="auto"/>
            <w:left w:val="none" w:sz="0" w:space="0" w:color="auto"/>
            <w:bottom w:val="none" w:sz="0" w:space="0" w:color="auto"/>
            <w:right w:val="none" w:sz="0" w:space="0" w:color="auto"/>
          </w:divBdr>
        </w:div>
      </w:divsChild>
    </w:div>
    <w:div w:id="1626230923">
      <w:bodyDiv w:val="1"/>
      <w:marLeft w:val="0"/>
      <w:marRight w:val="0"/>
      <w:marTop w:val="0"/>
      <w:marBottom w:val="0"/>
      <w:divBdr>
        <w:top w:val="none" w:sz="0" w:space="0" w:color="auto"/>
        <w:left w:val="none" w:sz="0" w:space="0" w:color="auto"/>
        <w:bottom w:val="none" w:sz="0" w:space="0" w:color="auto"/>
        <w:right w:val="none" w:sz="0" w:space="0" w:color="auto"/>
      </w:divBdr>
    </w:div>
    <w:div w:id="1626888351">
      <w:marLeft w:val="0"/>
      <w:marRight w:val="0"/>
      <w:marTop w:val="0"/>
      <w:marBottom w:val="0"/>
      <w:divBdr>
        <w:top w:val="none" w:sz="0" w:space="0" w:color="auto"/>
        <w:left w:val="none" w:sz="0" w:space="0" w:color="auto"/>
        <w:bottom w:val="none" w:sz="0" w:space="0" w:color="auto"/>
        <w:right w:val="none" w:sz="0" w:space="0" w:color="auto"/>
      </w:divBdr>
      <w:divsChild>
        <w:div w:id="2025477102">
          <w:marLeft w:val="0"/>
          <w:marRight w:val="0"/>
          <w:marTop w:val="0"/>
          <w:marBottom w:val="0"/>
          <w:divBdr>
            <w:top w:val="none" w:sz="0" w:space="0" w:color="auto"/>
            <w:left w:val="none" w:sz="0" w:space="0" w:color="auto"/>
            <w:bottom w:val="none" w:sz="0" w:space="0" w:color="auto"/>
            <w:right w:val="none" w:sz="0" w:space="0" w:color="auto"/>
          </w:divBdr>
        </w:div>
      </w:divsChild>
    </w:div>
    <w:div w:id="1627732321">
      <w:marLeft w:val="0"/>
      <w:marRight w:val="0"/>
      <w:marTop w:val="0"/>
      <w:marBottom w:val="0"/>
      <w:divBdr>
        <w:top w:val="none" w:sz="0" w:space="0" w:color="auto"/>
        <w:left w:val="none" w:sz="0" w:space="0" w:color="auto"/>
        <w:bottom w:val="none" w:sz="0" w:space="0" w:color="auto"/>
        <w:right w:val="none" w:sz="0" w:space="0" w:color="auto"/>
      </w:divBdr>
      <w:divsChild>
        <w:div w:id="282270724">
          <w:marLeft w:val="0"/>
          <w:marRight w:val="0"/>
          <w:marTop w:val="0"/>
          <w:marBottom w:val="0"/>
          <w:divBdr>
            <w:top w:val="none" w:sz="0" w:space="0" w:color="auto"/>
            <w:left w:val="none" w:sz="0" w:space="0" w:color="auto"/>
            <w:bottom w:val="none" w:sz="0" w:space="0" w:color="auto"/>
            <w:right w:val="none" w:sz="0" w:space="0" w:color="auto"/>
          </w:divBdr>
        </w:div>
      </w:divsChild>
    </w:div>
    <w:div w:id="1628782403">
      <w:marLeft w:val="0"/>
      <w:marRight w:val="0"/>
      <w:marTop w:val="0"/>
      <w:marBottom w:val="0"/>
      <w:divBdr>
        <w:top w:val="none" w:sz="0" w:space="0" w:color="auto"/>
        <w:left w:val="none" w:sz="0" w:space="0" w:color="auto"/>
        <w:bottom w:val="none" w:sz="0" w:space="0" w:color="auto"/>
        <w:right w:val="none" w:sz="0" w:space="0" w:color="auto"/>
      </w:divBdr>
      <w:divsChild>
        <w:div w:id="2129161867">
          <w:marLeft w:val="0"/>
          <w:marRight w:val="0"/>
          <w:marTop w:val="0"/>
          <w:marBottom w:val="0"/>
          <w:divBdr>
            <w:top w:val="none" w:sz="0" w:space="0" w:color="auto"/>
            <w:left w:val="none" w:sz="0" w:space="0" w:color="auto"/>
            <w:bottom w:val="none" w:sz="0" w:space="0" w:color="auto"/>
            <w:right w:val="none" w:sz="0" w:space="0" w:color="auto"/>
          </w:divBdr>
        </w:div>
      </w:divsChild>
    </w:div>
    <w:div w:id="1629433743">
      <w:marLeft w:val="0"/>
      <w:marRight w:val="0"/>
      <w:marTop w:val="0"/>
      <w:marBottom w:val="0"/>
      <w:divBdr>
        <w:top w:val="none" w:sz="0" w:space="0" w:color="auto"/>
        <w:left w:val="none" w:sz="0" w:space="0" w:color="auto"/>
        <w:bottom w:val="none" w:sz="0" w:space="0" w:color="auto"/>
        <w:right w:val="none" w:sz="0" w:space="0" w:color="auto"/>
      </w:divBdr>
      <w:divsChild>
        <w:div w:id="156652025">
          <w:marLeft w:val="0"/>
          <w:marRight w:val="0"/>
          <w:marTop w:val="0"/>
          <w:marBottom w:val="0"/>
          <w:divBdr>
            <w:top w:val="none" w:sz="0" w:space="0" w:color="auto"/>
            <w:left w:val="none" w:sz="0" w:space="0" w:color="auto"/>
            <w:bottom w:val="none" w:sz="0" w:space="0" w:color="auto"/>
            <w:right w:val="none" w:sz="0" w:space="0" w:color="auto"/>
          </w:divBdr>
        </w:div>
      </w:divsChild>
    </w:div>
    <w:div w:id="1629623562">
      <w:marLeft w:val="0"/>
      <w:marRight w:val="0"/>
      <w:marTop w:val="0"/>
      <w:marBottom w:val="0"/>
      <w:divBdr>
        <w:top w:val="none" w:sz="0" w:space="0" w:color="auto"/>
        <w:left w:val="none" w:sz="0" w:space="0" w:color="auto"/>
        <w:bottom w:val="none" w:sz="0" w:space="0" w:color="auto"/>
        <w:right w:val="none" w:sz="0" w:space="0" w:color="auto"/>
      </w:divBdr>
      <w:divsChild>
        <w:div w:id="2088453558">
          <w:marLeft w:val="0"/>
          <w:marRight w:val="0"/>
          <w:marTop w:val="0"/>
          <w:marBottom w:val="0"/>
          <w:divBdr>
            <w:top w:val="none" w:sz="0" w:space="0" w:color="auto"/>
            <w:left w:val="none" w:sz="0" w:space="0" w:color="auto"/>
            <w:bottom w:val="none" w:sz="0" w:space="0" w:color="auto"/>
            <w:right w:val="none" w:sz="0" w:space="0" w:color="auto"/>
          </w:divBdr>
        </w:div>
      </w:divsChild>
    </w:div>
    <w:div w:id="1629630740">
      <w:marLeft w:val="0"/>
      <w:marRight w:val="0"/>
      <w:marTop w:val="0"/>
      <w:marBottom w:val="0"/>
      <w:divBdr>
        <w:top w:val="none" w:sz="0" w:space="0" w:color="auto"/>
        <w:left w:val="none" w:sz="0" w:space="0" w:color="auto"/>
        <w:bottom w:val="none" w:sz="0" w:space="0" w:color="auto"/>
        <w:right w:val="none" w:sz="0" w:space="0" w:color="auto"/>
      </w:divBdr>
      <w:divsChild>
        <w:div w:id="299112158">
          <w:marLeft w:val="0"/>
          <w:marRight w:val="0"/>
          <w:marTop w:val="0"/>
          <w:marBottom w:val="0"/>
          <w:divBdr>
            <w:top w:val="none" w:sz="0" w:space="0" w:color="auto"/>
            <w:left w:val="none" w:sz="0" w:space="0" w:color="auto"/>
            <w:bottom w:val="none" w:sz="0" w:space="0" w:color="auto"/>
            <w:right w:val="none" w:sz="0" w:space="0" w:color="auto"/>
          </w:divBdr>
        </w:div>
      </w:divsChild>
    </w:div>
    <w:div w:id="1629972553">
      <w:bodyDiv w:val="1"/>
      <w:marLeft w:val="0"/>
      <w:marRight w:val="0"/>
      <w:marTop w:val="0"/>
      <w:marBottom w:val="0"/>
      <w:divBdr>
        <w:top w:val="none" w:sz="0" w:space="0" w:color="auto"/>
        <w:left w:val="none" w:sz="0" w:space="0" w:color="auto"/>
        <w:bottom w:val="none" w:sz="0" w:space="0" w:color="auto"/>
        <w:right w:val="none" w:sz="0" w:space="0" w:color="auto"/>
      </w:divBdr>
    </w:div>
    <w:div w:id="1630161174">
      <w:marLeft w:val="0"/>
      <w:marRight w:val="0"/>
      <w:marTop w:val="0"/>
      <w:marBottom w:val="0"/>
      <w:divBdr>
        <w:top w:val="none" w:sz="0" w:space="0" w:color="auto"/>
        <w:left w:val="none" w:sz="0" w:space="0" w:color="auto"/>
        <w:bottom w:val="none" w:sz="0" w:space="0" w:color="auto"/>
        <w:right w:val="none" w:sz="0" w:space="0" w:color="auto"/>
      </w:divBdr>
      <w:divsChild>
        <w:div w:id="170949887">
          <w:marLeft w:val="0"/>
          <w:marRight w:val="0"/>
          <w:marTop w:val="0"/>
          <w:marBottom w:val="0"/>
          <w:divBdr>
            <w:top w:val="none" w:sz="0" w:space="0" w:color="auto"/>
            <w:left w:val="none" w:sz="0" w:space="0" w:color="auto"/>
            <w:bottom w:val="none" w:sz="0" w:space="0" w:color="auto"/>
            <w:right w:val="none" w:sz="0" w:space="0" w:color="auto"/>
          </w:divBdr>
        </w:div>
      </w:divsChild>
    </w:div>
    <w:div w:id="1630235728">
      <w:marLeft w:val="0"/>
      <w:marRight w:val="0"/>
      <w:marTop w:val="0"/>
      <w:marBottom w:val="0"/>
      <w:divBdr>
        <w:top w:val="none" w:sz="0" w:space="0" w:color="auto"/>
        <w:left w:val="none" w:sz="0" w:space="0" w:color="auto"/>
        <w:bottom w:val="none" w:sz="0" w:space="0" w:color="auto"/>
        <w:right w:val="none" w:sz="0" w:space="0" w:color="auto"/>
      </w:divBdr>
      <w:divsChild>
        <w:div w:id="1889799738">
          <w:marLeft w:val="0"/>
          <w:marRight w:val="0"/>
          <w:marTop w:val="0"/>
          <w:marBottom w:val="0"/>
          <w:divBdr>
            <w:top w:val="none" w:sz="0" w:space="0" w:color="auto"/>
            <w:left w:val="none" w:sz="0" w:space="0" w:color="auto"/>
            <w:bottom w:val="none" w:sz="0" w:space="0" w:color="auto"/>
            <w:right w:val="none" w:sz="0" w:space="0" w:color="auto"/>
          </w:divBdr>
        </w:div>
      </w:divsChild>
    </w:div>
    <w:div w:id="1630281742">
      <w:marLeft w:val="0"/>
      <w:marRight w:val="0"/>
      <w:marTop w:val="0"/>
      <w:marBottom w:val="0"/>
      <w:divBdr>
        <w:top w:val="none" w:sz="0" w:space="0" w:color="auto"/>
        <w:left w:val="none" w:sz="0" w:space="0" w:color="auto"/>
        <w:bottom w:val="none" w:sz="0" w:space="0" w:color="auto"/>
        <w:right w:val="none" w:sz="0" w:space="0" w:color="auto"/>
      </w:divBdr>
      <w:divsChild>
        <w:div w:id="549656577">
          <w:marLeft w:val="0"/>
          <w:marRight w:val="0"/>
          <w:marTop w:val="0"/>
          <w:marBottom w:val="0"/>
          <w:divBdr>
            <w:top w:val="none" w:sz="0" w:space="0" w:color="auto"/>
            <w:left w:val="none" w:sz="0" w:space="0" w:color="auto"/>
            <w:bottom w:val="none" w:sz="0" w:space="0" w:color="auto"/>
            <w:right w:val="none" w:sz="0" w:space="0" w:color="auto"/>
          </w:divBdr>
        </w:div>
      </w:divsChild>
    </w:div>
    <w:div w:id="1632781334">
      <w:marLeft w:val="0"/>
      <w:marRight w:val="0"/>
      <w:marTop w:val="0"/>
      <w:marBottom w:val="0"/>
      <w:divBdr>
        <w:top w:val="none" w:sz="0" w:space="0" w:color="auto"/>
        <w:left w:val="none" w:sz="0" w:space="0" w:color="auto"/>
        <w:bottom w:val="none" w:sz="0" w:space="0" w:color="auto"/>
        <w:right w:val="none" w:sz="0" w:space="0" w:color="auto"/>
      </w:divBdr>
      <w:divsChild>
        <w:div w:id="2125299550">
          <w:marLeft w:val="0"/>
          <w:marRight w:val="0"/>
          <w:marTop w:val="0"/>
          <w:marBottom w:val="0"/>
          <w:divBdr>
            <w:top w:val="none" w:sz="0" w:space="0" w:color="auto"/>
            <w:left w:val="none" w:sz="0" w:space="0" w:color="auto"/>
            <w:bottom w:val="none" w:sz="0" w:space="0" w:color="auto"/>
            <w:right w:val="none" w:sz="0" w:space="0" w:color="auto"/>
          </w:divBdr>
        </w:div>
      </w:divsChild>
    </w:div>
    <w:div w:id="1634214494">
      <w:marLeft w:val="0"/>
      <w:marRight w:val="0"/>
      <w:marTop w:val="0"/>
      <w:marBottom w:val="0"/>
      <w:divBdr>
        <w:top w:val="none" w:sz="0" w:space="0" w:color="auto"/>
        <w:left w:val="none" w:sz="0" w:space="0" w:color="auto"/>
        <w:bottom w:val="none" w:sz="0" w:space="0" w:color="auto"/>
        <w:right w:val="none" w:sz="0" w:space="0" w:color="auto"/>
      </w:divBdr>
      <w:divsChild>
        <w:div w:id="1917393861">
          <w:marLeft w:val="0"/>
          <w:marRight w:val="0"/>
          <w:marTop w:val="0"/>
          <w:marBottom w:val="0"/>
          <w:divBdr>
            <w:top w:val="none" w:sz="0" w:space="0" w:color="auto"/>
            <w:left w:val="none" w:sz="0" w:space="0" w:color="auto"/>
            <w:bottom w:val="none" w:sz="0" w:space="0" w:color="auto"/>
            <w:right w:val="none" w:sz="0" w:space="0" w:color="auto"/>
          </w:divBdr>
        </w:div>
      </w:divsChild>
    </w:div>
    <w:div w:id="1634285920">
      <w:marLeft w:val="0"/>
      <w:marRight w:val="0"/>
      <w:marTop w:val="0"/>
      <w:marBottom w:val="0"/>
      <w:divBdr>
        <w:top w:val="none" w:sz="0" w:space="0" w:color="auto"/>
        <w:left w:val="none" w:sz="0" w:space="0" w:color="auto"/>
        <w:bottom w:val="none" w:sz="0" w:space="0" w:color="auto"/>
        <w:right w:val="none" w:sz="0" w:space="0" w:color="auto"/>
      </w:divBdr>
      <w:divsChild>
        <w:div w:id="1902792962">
          <w:marLeft w:val="0"/>
          <w:marRight w:val="0"/>
          <w:marTop w:val="0"/>
          <w:marBottom w:val="0"/>
          <w:divBdr>
            <w:top w:val="none" w:sz="0" w:space="0" w:color="auto"/>
            <w:left w:val="none" w:sz="0" w:space="0" w:color="auto"/>
            <w:bottom w:val="none" w:sz="0" w:space="0" w:color="auto"/>
            <w:right w:val="none" w:sz="0" w:space="0" w:color="auto"/>
          </w:divBdr>
        </w:div>
      </w:divsChild>
    </w:div>
    <w:div w:id="1634290330">
      <w:marLeft w:val="0"/>
      <w:marRight w:val="0"/>
      <w:marTop w:val="0"/>
      <w:marBottom w:val="0"/>
      <w:divBdr>
        <w:top w:val="none" w:sz="0" w:space="0" w:color="auto"/>
        <w:left w:val="none" w:sz="0" w:space="0" w:color="auto"/>
        <w:bottom w:val="none" w:sz="0" w:space="0" w:color="auto"/>
        <w:right w:val="none" w:sz="0" w:space="0" w:color="auto"/>
      </w:divBdr>
      <w:divsChild>
        <w:div w:id="359665270">
          <w:marLeft w:val="0"/>
          <w:marRight w:val="0"/>
          <w:marTop w:val="0"/>
          <w:marBottom w:val="0"/>
          <w:divBdr>
            <w:top w:val="none" w:sz="0" w:space="0" w:color="auto"/>
            <w:left w:val="none" w:sz="0" w:space="0" w:color="auto"/>
            <w:bottom w:val="none" w:sz="0" w:space="0" w:color="auto"/>
            <w:right w:val="none" w:sz="0" w:space="0" w:color="auto"/>
          </w:divBdr>
        </w:div>
      </w:divsChild>
    </w:div>
    <w:div w:id="1635871899">
      <w:marLeft w:val="0"/>
      <w:marRight w:val="0"/>
      <w:marTop w:val="0"/>
      <w:marBottom w:val="0"/>
      <w:divBdr>
        <w:top w:val="none" w:sz="0" w:space="0" w:color="auto"/>
        <w:left w:val="none" w:sz="0" w:space="0" w:color="auto"/>
        <w:bottom w:val="none" w:sz="0" w:space="0" w:color="auto"/>
        <w:right w:val="none" w:sz="0" w:space="0" w:color="auto"/>
      </w:divBdr>
      <w:divsChild>
        <w:div w:id="516965126">
          <w:marLeft w:val="0"/>
          <w:marRight w:val="0"/>
          <w:marTop w:val="0"/>
          <w:marBottom w:val="0"/>
          <w:divBdr>
            <w:top w:val="none" w:sz="0" w:space="0" w:color="auto"/>
            <w:left w:val="none" w:sz="0" w:space="0" w:color="auto"/>
            <w:bottom w:val="none" w:sz="0" w:space="0" w:color="auto"/>
            <w:right w:val="none" w:sz="0" w:space="0" w:color="auto"/>
          </w:divBdr>
        </w:div>
      </w:divsChild>
    </w:div>
    <w:div w:id="1635990633">
      <w:marLeft w:val="0"/>
      <w:marRight w:val="0"/>
      <w:marTop w:val="0"/>
      <w:marBottom w:val="0"/>
      <w:divBdr>
        <w:top w:val="none" w:sz="0" w:space="0" w:color="auto"/>
        <w:left w:val="none" w:sz="0" w:space="0" w:color="auto"/>
        <w:bottom w:val="none" w:sz="0" w:space="0" w:color="auto"/>
        <w:right w:val="none" w:sz="0" w:space="0" w:color="auto"/>
      </w:divBdr>
      <w:divsChild>
        <w:div w:id="1997373425">
          <w:marLeft w:val="0"/>
          <w:marRight w:val="0"/>
          <w:marTop w:val="0"/>
          <w:marBottom w:val="0"/>
          <w:divBdr>
            <w:top w:val="none" w:sz="0" w:space="0" w:color="auto"/>
            <w:left w:val="none" w:sz="0" w:space="0" w:color="auto"/>
            <w:bottom w:val="none" w:sz="0" w:space="0" w:color="auto"/>
            <w:right w:val="none" w:sz="0" w:space="0" w:color="auto"/>
          </w:divBdr>
        </w:div>
      </w:divsChild>
    </w:div>
    <w:div w:id="1636179668">
      <w:marLeft w:val="0"/>
      <w:marRight w:val="0"/>
      <w:marTop w:val="0"/>
      <w:marBottom w:val="0"/>
      <w:divBdr>
        <w:top w:val="none" w:sz="0" w:space="0" w:color="auto"/>
        <w:left w:val="none" w:sz="0" w:space="0" w:color="auto"/>
        <w:bottom w:val="none" w:sz="0" w:space="0" w:color="auto"/>
        <w:right w:val="none" w:sz="0" w:space="0" w:color="auto"/>
      </w:divBdr>
      <w:divsChild>
        <w:div w:id="574898763">
          <w:marLeft w:val="0"/>
          <w:marRight w:val="0"/>
          <w:marTop w:val="0"/>
          <w:marBottom w:val="0"/>
          <w:divBdr>
            <w:top w:val="none" w:sz="0" w:space="0" w:color="auto"/>
            <w:left w:val="none" w:sz="0" w:space="0" w:color="auto"/>
            <w:bottom w:val="none" w:sz="0" w:space="0" w:color="auto"/>
            <w:right w:val="none" w:sz="0" w:space="0" w:color="auto"/>
          </w:divBdr>
        </w:div>
      </w:divsChild>
    </w:div>
    <w:div w:id="1637176535">
      <w:bodyDiv w:val="1"/>
      <w:marLeft w:val="0"/>
      <w:marRight w:val="0"/>
      <w:marTop w:val="0"/>
      <w:marBottom w:val="0"/>
      <w:divBdr>
        <w:top w:val="none" w:sz="0" w:space="0" w:color="auto"/>
        <w:left w:val="none" w:sz="0" w:space="0" w:color="auto"/>
        <w:bottom w:val="none" w:sz="0" w:space="0" w:color="auto"/>
        <w:right w:val="none" w:sz="0" w:space="0" w:color="auto"/>
      </w:divBdr>
    </w:div>
    <w:div w:id="1639065963">
      <w:marLeft w:val="0"/>
      <w:marRight w:val="0"/>
      <w:marTop w:val="0"/>
      <w:marBottom w:val="0"/>
      <w:divBdr>
        <w:top w:val="none" w:sz="0" w:space="0" w:color="auto"/>
        <w:left w:val="none" w:sz="0" w:space="0" w:color="auto"/>
        <w:bottom w:val="none" w:sz="0" w:space="0" w:color="auto"/>
        <w:right w:val="none" w:sz="0" w:space="0" w:color="auto"/>
      </w:divBdr>
      <w:divsChild>
        <w:div w:id="1614553426">
          <w:marLeft w:val="0"/>
          <w:marRight w:val="0"/>
          <w:marTop w:val="0"/>
          <w:marBottom w:val="0"/>
          <w:divBdr>
            <w:top w:val="none" w:sz="0" w:space="0" w:color="auto"/>
            <w:left w:val="none" w:sz="0" w:space="0" w:color="auto"/>
            <w:bottom w:val="none" w:sz="0" w:space="0" w:color="auto"/>
            <w:right w:val="none" w:sz="0" w:space="0" w:color="auto"/>
          </w:divBdr>
        </w:div>
      </w:divsChild>
    </w:div>
    <w:div w:id="1639067609">
      <w:marLeft w:val="0"/>
      <w:marRight w:val="0"/>
      <w:marTop w:val="0"/>
      <w:marBottom w:val="0"/>
      <w:divBdr>
        <w:top w:val="none" w:sz="0" w:space="0" w:color="auto"/>
        <w:left w:val="none" w:sz="0" w:space="0" w:color="auto"/>
        <w:bottom w:val="none" w:sz="0" w:space="0" w:color="auto"/>
        <w:right w:val="none" w:sz="0" w:space="0" w:color="auto"/>
      </w:divBdr>
    </w:div>
    <w:div w:id="1639334714">
      <w:marLeft w:val="0"/>
      <w:marRight w:val="0"/>
      <w:marTop w:val="0"/>
      <w:marBottom w:val="0"/>
      <w:divBdr>
        <w:top w:val="none" w:sz="0" w:space="0" w:color="auto"/>
        <w:left w:val="none" w:sz="0" w:space="0" w:color="auto"/>
        <w:bottom w:val="none" w:sz="0" w:space="0" w:color="auto"/>
        <w:right w:val="none" w:sz="0" w:space="0" w:color="auto"/>
      </w:divBdr>
      <w:divsChild>
        <w:div w:id="1042365667">
          <w:marLeft w:val="0"/>
          <w:marRight w:val="0"/>
          <w:marTop w:val="0"/>
          <w:marBottom w:val="0"/>
          <w:divBdr>
            <w:top w:val="none" w:sz="0" w:space="0" w:color="auto"/>
            <w:left w:val="none" w:sz="0" w:space="0" w:color="auto"/>
            <w:bottom w:val="none" w:sz="0" w:space="0" w:color="auto"/>
            <w:right w:val="none" w:sz="0" w:space="0" w:color="auto"/>
          </w:divBdr>
        </w:div>
      </w:divsChild>
    </w:div>
    <w:div w:id="1639608022">
      <w:marLeft w:val="0"/>
      <w:marRight w:val="0"/>
      <w:marTop w:val="0"/>
      <w:marBottom w:val="0"/>
      <w:divBdr>
        <w:top w:val="none" w:sz="0" w:space="0" w:color="auto"/>
        <w:left w:val="none" w:sz="0" w:space="0" w:color="auto"/>
        <w:bottom w:val="none" w:sz="0" w:space="0" w:color="auto"/>
        <w:right w:val="none" w:sz="0" w:space="0" w:color="auto"/>
      </w:divBdr>
      <w:divsChild>
        <w:div w:id="116534144">
          <w:marLeft w:val="0"/>
          <w:marRight w:val="0"/>
          <w:marTop w:val="0"/>
          <w:marBottom w:val="0"/>
          <w:divBdr>
            <w:top w:val="none" w:sz="0" w:space="0" w:color="auto"/>
            <w:left w:val="none" w:sz="0" w:space="0" w:color="auto"/>
            <w:bottom w:val="none" w:sz="0" w:space="0" w:color="auto"/>
            <w:right w:val="none" w:sz="0" w:space="0" w:color="auto"/>
          </w:divBdr>
        </w:div>
      </w:divsChild>
    </w:div>
    <w:div w:id="1640114671">
      <w:marLeft w:val="0"/>
      <w:marRight w:val="0"/>
      <w:marTop w:val="0"/>
      <w:marBottom w:val="0"/>
      <w:divBdr>
        <w:top w:val="none" w:sz="0" w:space="0" w:color="auto"/>
        <w:left w:val="none" w:sz="0" w:space="0" w:color="auto"/>
        <w:bottom w:val="none" w:sz="0" w:space="0" w:color="auto"/>
        <w:right w:val="none" w:sz="0" w:space="0" w:color="auto"/>
      </w:divBdr>
      <w:divsChild>
        <w:div w:id="244388421">
          <w:marLeft w:val="0"/>
          <w:marRight w:val="0"/>
          <w:marTop w:val="0"/>
          <w:marBottom w:val="0"/>
          <w:divBdr>
            <w:top w:val="none" w:sz="0" w:space="0" w:color="auto"/>
            <w:left w:val="none" w:sz="0" w:space="0" w:color="auto"/>
            <w:bottom w:val="none" w:sz="0" w:space="0" w:color="auto"/>
            <w:right w:val="none" w:sz="0" w:space="0" w:color="auto"/>
          </w:divBdr>
        </w:div>
      </w:divsChild>
    </w:div>
    <w:div w:id="1640301748">
      <w:marLeft w:val="0"/>
      <w:marRight w:val="0"/>
      <w:marTop w:val="0"/>
      <w:marBottom w:val="0"/>
      <w:divBdr>
        <w:top w:val="none" w:sz="0" w:space="0" w:color="auto"/>
        <w:left w:val="none" w:sz="0" w:space="0" w:color="auto"/>
        <w:bottom w:val="none" w:sz="0" w:space="0" w:color="auto"/>
        <w:right w:val="none" w:sz="0" w:space="0" w:color="auto"/>
      </w:divBdr>
    </w:div>
    <w:div w:id="1640380032">
      <w:marLeft w:val="0"/>
      <w:marRight w:val="0"/>
      <w:marTop w:val="0"/>
      <w:marBottom w:val="0"/>
      <w:divBdr>
        <w:top w:val="none" w:sz="0" w:space="0" w:color="auto"/>
        <w:left w:val="none" w:sz="0" w:space="0" w:color="auto"/>
        <w:bottom w:val="none" w:sz="0" w:space="0" w:color="auto"/>
        <w:right w:val="none" w:sz="0" w:space="0" w:color="auto"/>
      </w:divBdr>
      <w:divsChild>
        <w:div w:id="1845389629">
          <w:marLeft w:val="0"/>
          <w:marRight w:val="0"/>
          <w:marTop w:val="0"/>
          <w:marBottom w:val="0"/>
          <w:divBdr>
            <w:top w:val="none" w:sz="0" w:space="0" w:color="auto"/>
            <w:left w:val="none" w:sz="0" w:space="0" w:color="auto"/>
            <w:bottom w:val="none" w:sz="0" w:space="0" w:color="auto"/>
            <w:right w:val="none" w:sz="0" w:space="0" w:color="auto"/>
          </w:divBdr>
        </w:div>
      </w:divsChild>
    </w:div>
    <w:div w:id="1640842466">
      <w:marLeft w:val="0"/>
      <w:marRight w:val="0"/>
      <w:marTop w:val="0"/>
      <w:marBottom w:val="0"/>
      <w:divBdr>
        <w:top w:val="none" w:sz="0" w:space="0" w:color="auto"/>
        <w:left w:val="none" w:sz="0" w:space="0" w:color="auto"/>
        <w:bottom w:val="none" w:sz="0" w:space="0" w:color="auto"/>
        <w:right w:val="none" w:sz="0" w:space="0" w:color="auto"/>
      </w:divBdr>
      <w:divsChild>
        <w:div w:id="179123867">
          <w:marLeft w:val="0"/>
          <w:marRight w:val="0"/>
          <w:marTop w:val="0"/>
          <w:marBottom w:val="0"/>
          <w:divBdr>
            <w:top w:val="none" w:sz="0" w:space="0" w:color="auto"/>
            <w:left w:val="none" w:sz="0" w:space="0" w:color="auto"/>
            <w:bottom w:val="none" w:sz="0" w:space="0" w:color="auto"/>
            <w:right w:val="none" w:sz="0" w:space="0" w:color="auto"/>
          </w:divBdr>
        </w:div>
      </w:divsChild>
    </w:div>
    <w:div w:id="1641230743">
      <w:marLeft w:val="0"/>
      <w:marRight w:val="0"/>
      <w:marTop w:val="0"/>
      <w:marBottom w:val="0"/>
      <w:divBdr>
        <w:top w:val="none" w:sz="0" w:space="0" w:color="auto"/>
        <w:left w:val="none" w:sz="0" w:space="0" w:color="auto"/>
        <w:bottom w:val="none" w:sz="0" w:space="0" w:color="auto"/>
        <w:right w:val="none" w:sz="0" w:space="0" w:color="auto"/>
      </w:divBdr>
      <w:divsChild>
        <w:div w:id="487015798">
          <w:marLeft w:val="0"/>
          <w:marRight w:val="0"/>
          <w:marTop w:val="0"/>
          <w:marBottom w:val="0"/>
          <w:divBdr>
            <w:top w:val="none" w:sz="0" w:space="0" w:color="auto"/>
            <w:left w:val="none" w:sz="0" w:space="0" w:color="auto"/>
            <w:bottom w:val="none" w:sz="0" w:space="0" w:color="auto"/>
            <w:right w:val="none" w:sz="0" w:space="0" w:color="auto"/>
          </w:divBdr>
        </w:div>
      </w:divsChild>
    </w:div>
    <w:div w:id="1641232055">
      <w:marLeft w:val="0"/>
      <w:marRight w:val="0"/>
      <w:marTop w:val="0"/>
      <w:marBottom w:val="0"/>
      <w:divBdr>
        <w:top w:val="none" w:sz="0" w:space="0" w:color="auto"/>
        <w:left w:val="none" w:sz="0" w:space="0" w:color="auto"/>
        <w:bottom w:val="none" w:sz="0" w:space="0" w:color="auto"/>
        <w:right w:val="none" w:sz="0" w:space="0" w:color="auto"/>
      </w:divBdr>
      <w:divsChild>
        <w:div w:id="1440830799">
          <w:marLeft w:val="0"/>
          <w:marRight w:val="0"/>
          <w:marTop w:val="0"/>
          <w:marBottom w:val="0"/>
          <w:divBdr>
            <w:top w:val="none" w:sz="0" w:space="0" w:color="auto"/>
            <w:left w:val="none" w:sz="0" w:space="0" w:color="auto"/>
            <w:bottom w:val="none" w:sz="0" w:space="0" w:color="auto"/>
            <w:right w:val="none" w:sz="0" w:space="0" w:color="auto"/>
          </w:divBdr>
        </w:div>
      </w:divsChild>
    </w:div>
    <w:div w:id="1641493982">
      <w:marLeft w:val="0"/>
      <w:marRight w:val="0"/>
      <w:marTop w:val="0"/>
      <w:marBottom w:val="0"/>
      <w:divBdr>
        <w:top w:val="none" w:sz="0" w:space="0" w:color="auto"/>
        <w:left w:val="none" w:sz="0" w:space="0" w:color="auto"/>
        <w:bottom w:val="none" w:sz="0" w:space="0" w:color="auto"/>
        <w:right w:val="none" w:sz="0" w:space="0" w:color="auto"/>
      </w:divBdr>
      <w:divsChild>
        <w:div w:id="619341023">
          <w:marLeft w:val="0"/>
          <w:marRight w:val="0"/>
          <w:marTop w:val="0"/>
          <w:marBottom w:val="0"/>
          <w:divBdr>
            <w:top w:val="none" w:sz="0" w:space="0" w:color="auto"/>
            <w:left w:val="none" w:sz="0" w:space="0" w:color="auto"/>
            <w:bottom w:val="none" w:sz="0" w:space="0" w:color="auto"/>
            <w:right w:val="none" w:sz="0" w:space="0" w:color="auto"/>
          </w:divBdr>
        </w:div>
      </w:divsChild>
    </w:div>
    <w:div w:id="1641760537">
      <w:marLeft w:val="0"/>
      <w:marRight w:val="0"/>
      <w:marTop w:val="0"/>
      <w:marBottom w:val="0"/>
      <w:divBdr>
        <w:top w:val="none" w:sz="0" w:space="0" w:color="auto"/>
        <w:left w:val="none" w:sz="0" w:space="0" w:color="auto"/>
        <w:bottom w:val="none" w:sz="0" w:space="0" w:color="auto"/>
        <w:right w:val="none" w:sz="0" w:space="0" w:color="auto"/>
      </w:divBdr>
      <w:divsChild>
        <w:div w:id="984356775">
          <w:marLeft w:val="0"/>
          <w:marRight w:val="0"/>
          <w:marTop w:val="0"/>
          <w:marBottom w:val="0"/>
          <w:divBdr>
            <w:top w:val="none" w:sz="0" w:space="0" w:color="auto"/>
            <w:left w:val="none" w:sz="0" w:space="0" w:color="auto"/>
            <w:bottom w:val="none" w:sz="0" w:space="0" w:color="auto"/>
            <w:right w:val="none" w:sz="0" w:space="0" w:color="auto"/>
          </w:divBdr>
        </w:div>
      </w:divsChild>
    </w:div>
    <w:div w:id="1641838252">
      <w:bodyDiv w:val="1"/>
      <w:marLeft w:val="0"/>
      <w:marRight w:val="0"/>
      <w:marTop w:val="0"/>
      <w:marBottom w:val="0"/>
      <w:divBdr>
        <w:top w:val="none" w:sz="0" w:space="0" w:color="auto"/>
        <w:left w:val="none" w:sz="0" w:space="0" w:color="auto"/>
        <w:bottom w:val="none" w:sz="0" w:space="0" w:color="auto"/>
        <w:right w:val="none" w:sz="0" w:space="0" w:color="auto"/>
      </w:divBdr>
    </w:div>
    <w:div w:id="1641963366">
      <w:marLeft w:val="0"/>
      <w:marRight w:val="0"/>
      <w:marTop w:val="0"/>
      <w:marBottom w:val="0"/>
      <w:divBdr>
        <w:top w:val="none" w:sz="0" w:space="0" w:color="auto"/>
        <w:left w:val="none" w:sz="0" w:space="0" w:color="auto"/>
        <w:bottom w:val="none" w:sz="0" w:space="0" w:color="auto"/>
        <w:right w:val="none" w:sz="0" w:space="0" w:color="auto"/>
      </w:divBdr>
      <w:divsChild>
        <w:div w:id="1330644955">
          <w:marLeft w:val="0"/>
          <w:marRight w:val="0"/>
          <w:marTop w:val="0"/>
          <w:marBottom w:val="0"/>
          <w:divBdr>
            <w:top w:val="none" w:sz="0" w:space="0" w:color="auto"/>
            <w:left w:val="none" w:sz="0" w:space="0" w:color="auto"/>
            <w:bottom w:val="none" w:sz="0" w:space="0" w:color="auto"/>
            <w:right w:val="none" w:sz="0" w:space="0" w:color="auto"/>
          </w:divBdr>
        </w:div>
      </w:divsChild>
    </w:div>
    <w:div w:id="1642222692">
      <w:marLeft w:val="0"/>
      <w:marRight w:val="0"/>
      <w:marTop w:val="0"/>
      <w:marBottom w:val="0"/>
      <w:divBdr>
        <w:top w:val="none" w:sz="0" w:space="0" w:color="auto"/>
        <w:left w:val="none" w:sz="0" w:space="0" w:color="auto"/>
        <w:bottom w:val="none" w:sz="0" w:space="0" w:color="auto"/>
        <w:right w:val="none" w:sz="0" w:space="0" w:color="auto"/>
      </w:divBdr>
      <w:divsChild>
        <w:div w:id="665406348">
          <w:marLeft w:val="0"/>
          <w:marRight w:val="0"/>
          <w:marTop w:val="0"/>
          <w:marBottom w:val="0"/>
          <w:divBdr>
            <w:top w:val="none" w:sz="0" w:space="0" w:color="auto"/>
            <w:left w:val="none" w:sz="0" w:space="0" w:color="auto"/>
            <w:bottom w:val="none" w:sz="0" w:space="0" w:color="auto"/>
            <w:right w:val="none" w:sz="0" w:space="0" w:color="auto"/>
          </w:divBdr>
        </w:div>
      </w:divsChild>
    </w:div>
    <w:div w:id="1643077032">
      <w:marLeft w:val="0"/>
      <w:marRight w:val="0"/>
      <w:marTop w:val="0"/>
      <w:marBottom w:val="0"/>
      <w:divBdr>
        <w:top w:val="none" w:sz="0" w:space="0" w:color="auto"/>
        <w:left w:val="none" w:sz="0" w:space="0" w:color="auto"/>
        <w:bottom w:val="none" w:sz="0" w:space="0" w:color="auto"/>
        <w:right w:val="none" w:sz="0" w:space="0" w:color="auto"/>
      </w:divBdr>
      <w:divsChild>
        <w:div w:id="1626111588">
          <w:marLeft w:val="0"/>
          <w:marRight w:val="0"/>
          <w:marTop w:val="0"/>
          <w:marBottom w:val="0"/>
          <w:divBdr>
            <w:top w:val="none" w:sz="0" w:space="0" w:color="auto"/>
            <w:left w:val="none" w:sz="0" w:space="0" w:color="auto"/>
            <w:bottom w:val="none" w:sz="0" w:space="0" w:color="auto"/>
            <w:right w:val="none" w:sz="0" w:space="0" w:color="auto"/>
          </w:divBdr>
        </w:div>
      </w:divsChild>
    </w:div>
    <w:div w:id="1643385006">
      <w:marLeft w:val="0"/>
      <w:marRight w:val="0"/>
      <w:marTop w:val="0"/>
      <w:marBottom w:val="0"/>
      <w:divBdr>
        <w:top w:val="none" w:sz="0" w:space="0" w:color="auto"/>
        <w:left w:val="none" w:sz="0" w:space="0" w:color="auto"/>
        <w:bottom w:val="none" w:sz="0" w:space="0" w:color="auto"/>
        <w:right w:val="none" w:sz="0" w:space="0" w:color="auto"/>
      </w:divBdr>
      <w:divsChild>
        <w:div w:id="1753233641">
          <w:marLeft w:val="0"/>
          <w:marRight w:val="0"/>
          <w:marTop w:val="0"/>
          <w:marBottom w:val="0"/>
          <w:divBdr>
            <w:top w:val="none" w:sz="0" w:space="0" w:color="auto"/>
            <w:left w:val="none" w:sz="0" w:space="0" w:color="auto"/>
            <w:bottom w:val="none" w:sz="0" w:space="0" w:color="auto"/>
            <w:right w:val="none" w:sz="0" w:space="0" w:color="auto"/>
          </w:divBdr>
        </w:div>
      </w:divsChild>
    </w:div>
    <w:div w:id="1643537222">
      <w:marLeft w:val="0"/>
      <w:marRight w:val="0"/>
      <w:marTop w:val="0"/>
      <w:marBottom w:val="0"/>
      <w:divBdr>
        <w:top w:val="none" w:sz="0" w:space="0" w:color="auto"/>
        <w:left w:val="none" w:sz="0" w:space="0" w:color="auto"/>
        <w:bottom w:val="none" w:sz="0" w:space="0" w:color="auto"/>
        <w:right w:val="none" w:sz="0" w:space="0" w:color="auto"/>
      </w:divBdr>
      <w:divsChild>
        <w:div w:id="1012531336">
          <w:marLeft w:val="0"/>
          <w:marRight w:val="0"/>
          <w:marTop w:val="0"/>
          <w:marBottom w:val="0"/>
          <w:divBdr>
            <w:top w:val="none" w:sz="0" w:space="0" w:color="auto"/>
            <w:left w:val="none" w:sz="0" w:space="0" w:color="auto"/>
            <w:bottom w:val="none" w:sz="0" w:space="0" w:color="auto"/>
            <w:right w:val="none" w:sz="0" w:space="0" w:color="auto"/>
          </w:divBdr>
        </w:div>
      </w:divsChild>
    </w:div>
    <w:div w:id="1643919827">
      <w:marLeft w:val="0"/>
      <w:marRight w:val="0"/>
      <w:marTop w:val="0"/>
      <w:marBottom w:val="0"/>
      <w:divBdr>
        <w:top w:val="none" w:sz="0" w:space="0" w:color="auto"/>
        <w:left w:val="none" w:sz="0" w:space="0" w:color="auto"/>
        <w:bottom w:val="none" w:sz="0" w:space="0" w:color="auto"/>
        <w:right w:val="none" w:sz="0" w:space="0" w:color="auto"/>
      </w:divBdr>
      <w:divsChild>
        <w:div w:id="334502386">
          <w:marLeft w:val="0"/>
          <w:marRight w:val="0"/>
          <w:marTop w:val="0"/>
          <w:marBottom w:val="0"/>
          <w:divBdr>
            <w:top w:val="none" w:sz="0" w:space="0" w:color="auto"/>
            <w:left w:val="none" w:sz="0" w:space="0" w:color="auto"/>
            <w:bottom w:val="none" w:sz="0" w:space="0" w:color="auto"/>
            <w:right w:val="none" w:sz="0" w:space="0" w:color="auto"/>
          </w:divBdr>
        </w:div>
      </w:divsChild>
    </w:div>
    <w:div w:id="1644507087">
      <w:marLeft w:val="0"/>
      <w:marRight w:val="0"/>
      <w:marTop w:val="0"/>
      <w:marBottom w:val="0"/>
      <w:divBdr>
        <w:top w:val="none" w:sz="0" w:space="0" w:color="auto"/>
        <w:left w:val="none" w:sz="0" w:space="0" w:color="auto"/>
        <w:bottom w:val="none" w:sz="0" w:space="0" w:color="auto"/>
        <w:right w:val="none" w:sz="0" w:space="0" w:color="auto"/>
      </w:divBdr>
      <w:divsChild>
        <w:div w:id="1752236578">
          <w:marLeft w:val="0"/>
          <w:marRight w:val="0"/>
          <w:marTop w:val="0"/>
          <w:marBottom w:val="0"/>
          <w:divBdr>
            <w:top w:val="none" w:sz="0" w:space="0" w:color="auto"/>
            <w:left w:val="none" w:sz="0" w:space="0" w:color="auto"/>
            <w:bottom w:val="none" w:sz="0" w:space="0" w:color="auto"/>
            <w:right w:val="none" w:sz="0" w:space="0" w:color="auto"/>
          </w:divBdr>
        </w:div>
      </w:divsChild>
    </w:div>
    <w:div w:id="1645234059">
      <w:marLeft w:val="0"/>
      <w:marRight w:val="0"/>
      <w:marTop w:val="0"/>
      <w:marBottom w:val="0"/>
      <w:divBdr>
        <w:top w:val="none" w:sz="0" w:space="0" w:color="auto"/>
        <w:left w:val="none" w:sz="0" w:space="0" w:color="auto"/>
        <w:bottom w:val="none" w:sz="0" w:space="0" w:color="auto"/>
        <w:right w:val="none" w:sz="0" w:space="0" w:color="auto"/>
      </w:divBdr>
      <w:divsChild>
        <w:div w:id="359010371">
          <w:marLeft w:val="0"/>
          <w:marRight w:val="0"/>
          <w:marTop w:val="0"/>
          <w:marBottom w:val="0"/>
          <w:divBdr>
            <w:top w:val="none" w:sz="0" w:space="0" w:color="auto"/>
            <w:left w:val="none" w:sz="0" w:space="0" w:color="auto"/>
            <w:bottom w:val="none" w:sz="0" w:space="0" w:color="auto"/>
            <w:right w:val="none" w:sz="0" w:space="0" w:color="auto"/>
          </w:divBdr>
        </w:div>
      </w:divsChild>
    </w:div>
    <w:div w:id="1645351519">
      <w:marLeft w:val="0"/>
      <w:marRight w:val="0"/>
      <w:marTop w:val="0"/>
      <w:marBottom w:val="0"/>
      <w:divBdr>
        <w:top w:val="none" w:sz="0" w:space="0" w:color="auto"/>
        <w:left w:val="none" w:sz="0" w:space="0" w:color="auto"/>
        <w:bottom w:val="none" w:sz="0" w:space="0" w:color="auto"/>
        <w:right w:val="none" w:sz="0" w:space="0" w:color="auto"/>
      </w:divBdr>
      <w:divsChild>
        <w:div w:id="1540317070">
          <w:marLeft w:val="0"/>
          <w:marRight w:val="0"/>
          <w:marTop w:val="0"/>
          <w:marBottom w:val="0"/>
          <w:divBdr>
            <w:top w:val="none" w:sz="0" w:space="0" w:color="auto"/>
            <w:left w:val="none" w:sz="0" w:space="0" w:color="auto"/>
            <w:bottom w:val="none" w:sz="0" w:space="0" w:color="auto"/>
            <w:right w:val="none" w:sz="0" w:space="0" w:color="auto"/>
          </w:divBdr>
        </w:div>
      </w:divsChild>
    </w:div>
    <w:div w:id="1645894000">
      <w:marLeft w:val="0"/>
      <w:marRight w:val="0"/>
      <w:marTop w:val="0"/>
      <w:marBottom w:val="0"/>
      <w:divBdr>
        <w:top w:val="none" w:sz="0" w:space="0" w:color="auto"/>
        <w:left w:val="none" w:sz="0" w:space="0" w:color="auto"/>
        <w:bottom w:val="none" w:sz="0" w:space="0" w:color="auto"/>
        <w:right w:val="none" w:sz="0" w:space="0" w:color="auto"/>
      </w:divBdr>
      <w:divsChild>
        <w:div w:id="680623002">
          <w:marLeft w:val="0"/>
          <w:marRight w:val="0"/>
          <w:marTop w:val="0"/>
          <w:marBottom w:val="0"/>
          <w:divBdr>
            <w:top w:val="none" w:sz="0" w:space="0" w:color="auto"/>
            <w:left w:val="none" w:sz="0" w:space="0" w:color="auto"/>
            <w:bottom w:val="none" w:sz="0" w:space="0" w:color="auto"/>
            <w:right w:val="none" w:sz="0" w:space="0" w:color="auto"/>
          </w:divBdr>
        </w:div>
      </w:divsChild>
    </w:div>
    <w:div w:id="1646199800">
      <w:marLeft w:val="0"/>
      <w:marRight w:val="0"/>
      <w:marTop w:val="0"/>
      <w:marBottom w:val="0"/>
      <w:divBdr>
        <w:top w:val="none" w:sz="0" w:space="0" w:color="auto"/>
        <w:left w:val="none" w:sz="0" w:space="0" w:color="auto"/>
        <w:bottom w:val="none" w:sz="0" w:space="0" w:color="auto"/>
        <w:right w:val="none" w:sz="0" w:space="0" w:color="auto"/>
      </w:divBdr>
      <w:divsChild>
        <w:div w:id="702897925">
          <w:marLeft w:val="0"/>
          <w:marRight w:val="0"/>
          <w:marTop w:val="0"/>
          <w:marBottom w:val="0"/>
          <w:divBdr>
            <w:top w:val="none" w:sz="0" w:space="0" w:color="auto"/>
            <w:left w:val="none" w:sz="0" w:space="0" w:color="auto"/>
            <w:bottom w:val="none" w:sz="0" w:space="0" w:color="auto"/>
            <w:right w:val="none" w:sz="0" w:space="0" w:color="auto"/>
          </w:divBdr>
        </w:div>
      </w:divsChild>
    </w:div>
    <w:div w:id="1648440053">
      <w:bodyDiv w:val="1"/>
      <w:marLeft w:val="0"/>
      <w:marRight w:val="0"/>
      <w:marTop w:val="0"/>
      <w:marBottom w:val="0"/>
      <w:divBdr>
        <w:top w:val="none" w:sz="0" w:space="0" w:color="auto"/>
        <w:left w:val="none" w:sz="0" w:space="0" w:color="auto"/>
        <w:bottom w:val="none" w:sz="0" w:space="0" w:color="auto"/>
        <w:right w:val="none" w:sz="0" w:space="0" w:color="auto"/>
      </w:divBdr>
    </w:div>
    <w:div w:id="1648893883">
      <w:marLeft w:val="0"/>
      <w:marRight w:val="0"/>
      <w:marTop w:val="0"/>
      <w:marBottom w:val="0"/>
      <w:divBdr>
        <w:top w:val="none" w:sz="0" w:space="0" w:color="auto"/>
        <w:left w:val="none" w:sz="0" w:space="0" w:color="auto"/>
        <w:bottom w:val="none" w:sz="0" w:space="0" w:color="auto"/>
        <w:right w:val="none" w:sz="0" w:space="0" w:color="auto"/>
      </w:divBdr>
      <w:divsChild>
        <w:div w:id="1001396492">
          <w:marLeft w:val="0"/>
          <w:marRight w:val="0"/>
          <w:marTop w:val="0"/>
          <w:marBottom w:val="0"/>
          <w:divBdr>
            <w:top w:val="none" w:sz="0" w:space="0" w:color="auto"/>
            <w:left w:val="none" w:sz="0" w:space="0" w:color="auto"/>
            <w:bottom w:val="none" w:sz="0" w:space="0" w:color="auto"/>
            <w:right w:val="none" w:sz="0" w:space="0" w:color="auto"/>
          </w:divBdr>
        </w:div>
      </w:divsChild>
    </w:div>
    <w:div w:id="1649820783">
      <w:marLeft w:val="0"/>
      <w:marRight w:val="0"/>
      <w:marTop w:val="0"/>
      <w:marBottom w:val="0"/>
      <w:divBdr>
        <w:top w:val="none" w:sz="0" w:space="0" w:color="auto"/>
        <w:left w:val="none" w:sz="0" w:space="0" w:color="auto"/>
        <w:bottom w:val="none" w:sz="0" w:space="0" w:color="auto"/>
        <w:right w:val="none" w:sz="0" w:space="0" w:color="auto"/>
      </w:divBdr>
      <w:divsChild>
        <w:div w:id="815420334">
          <w:marLeft w:val="0"/>
          <w:marRight w:val="0"/>
          <w:marTop w:val="0"/>
          <w:marBottom w:val="0"/>
          <w:divBdr>
            <w:top w:val="none" w:sz="0" w:space="0" w:color="auto"/>
            <w:left w:val="none" w:sz="0" w:space="0" w:color="auto"/>
            <w:bottom w:val="none" w:sz="0" w:space="0" w:color="auto"/>
            <w:right w:val="none" w:sz="0" w:space="0" w:color="auto"/>
          </w:divBdr>
        </w:div>
      </w:divsChild>
    </w:div>
    <w:div w:id="1650092514">
      <w:marLeft w:val="0"/>
      <w:marRight w:val="0"/>
      <w:marTop w:val="0"/>
      <w:marBottom w:val="0"/>
      <w:divBdr>
        <w:top w:val="none" w:sz="0" w:space="0" w:color="auto"/>
        <w:left w:val="none" w:sz="0" w:space="0" w:color="auto"/>
        <w:bottom w:val="none" w:sz="0" w:space="0" w:color="auto"/>
        <w:right w:val="none" w:sz="0" w:space="0" w:color="auto"/>
      </w:divBdr>
      <w:divsChild>
        <w:div w:id="1408109504">
          <w:marLeft w:val="0"/>
          <w:marRight w:val="0"/>
          <w:marTop w:val="0"/>
          <w:marBottom w:val="0"/>
          <w:divBdr>
            <w:top w:val="none" w:sz="0" w:space="0" w:color="auto"/>
            <w:left w:val="none" w:sz="0" w:space="0" w:color="auto"/>
            <w:bottom w:val="none" w:sz="0" w:space="0" w:color="auto"/>
            <w:right w:val="none" w:sz="0" w:space="0" w:color="auto"/>
          </w:divBdr>
        </w:div>
      </w:divsChild>
    </w:div>
    <w:div w:id="1650788693">
      <w:marLeft w:val="0"/>
      <w:marRight w:val="0"/>
      <w:marTop w:val="0"/>
      <w:marBottom w:val="0"/>
      <w:divBdr>
        <w:top w:val="none" w:sz="0" w:space="0" w:color="auto"/>
        <w:left w:val="none" w:sz="0" w:space="0" w:color="auto"/>
        <w:bottom w:val="none" w:sz="0" w:space="0" w:color="auto"/>
        <w:right w:val="none" w:sz="0" w:space="0" w:color="auto"/>
      </w:divBdr>
      <w:divsChild>
        <w:div w:id="362285569">
          <w:marLeft w:val="0"/>
          <w:marRight w:val="0"/>
          <w:marTop w:val="0"/>
          <w:marBottom w:val="0"/>
          <w:divBdr>
            <w:top w:val="none" w:sz="0" w:space="0" w:color="auto"/>
            <w:left w:val="none" w:sz="0" w:space="0" w:color="auto"/>
            <w:bottom w:val="none" w:sz="0" w:space="0" w:color="auto"/>
            <w:right w:val="none" w:sz="0" w:space="0" w:color="auto"/>
          </w:divBdr>
        </w:div>
      </w:divsChild>
    </w:div>
    <w:div w:id="1651322553">
      <w:marLeft w:val="0"/>
      <w:marRight w:val="0"/>
      <w:marTop w:val="0"/>
      <w:marBottom w:val="0"/>
      <w:divBdr>
        <w:top w:val="none" w:sz="0" w:space="0" w:color="auto"/>
        <w:left w:val="none" w:sz="0" w:space="0" w:color="auto"/>
        <w:bottom w:val="none" w:sz="0" w:space="0" w:color="auto"/>
        <w:right w:val="none" w:sz="0" w:space="0" w:color="auto"/>
      </w:divBdr>
      <w:divsChild>
        <w:div w:id="2024235301">
          <w:marLeft w:val="0"/>
          <w:marRight w:val="0"/>
          <w:marTop w:val="0"/>
          <w:marBottom w:val="0"/>
          <w:divBdr>
            <w:top w:val="none" w:sz="0" w:space="0" w:color="auto"/>
            <w:left w:val="none" w:sz="0" w:space="0" w:color="auto"/>
            <w:bottom w:val="none" w:sz="0" w:space="0" w:color="auto"/>
            <w:right w:val="none" w:sz="0" w:space="0" w:color="auto"/>
          </w:divBdr>
        </w:div>
      </w:divsChild>
    </w:div>
    <w:div w:id="1651594800">
      <w:marLeft w:val="0"/>
      <w:marRight w:val="0"/>
      <w:marTop w:val="0"/>
      <w:marBottom w:val="0"/>
      <w:divBdr>
        <w:top w:val="none" w:sz="0" w:space="0" w:color="auto"/>
        <w:left w:val="none" w:sz="0" w:space="0" w:color="auto"/>
        <w:bottom w:val="none" w:sz="0" w:space="0" w:color="auto"/>
        <w:right w:val="none" w:sz="0" w:space="0" w:color="auto"/>
      </w:divBdr>
      <w:divsChild>
        <w:div w:id="1533759302">
          <w:marLeft w:val="0"/>
          <w:marRight w:val="0"/>
          <w:marTop w:val="0"/>
          <w:marBottom w:val="0"/>
          <w:divBdr>
            <w:top w:val="none" w:sz="0" w:space="0" w:color="auto"/>
            <w:left w:val="none" w:sz="0" w:space="0" w:color="auto"/>
            <w:bottom w:val="none" w:sz="0" w:space="0" w:color="auto"/>
            <w:right w:val="none" w:sz="0" w:space="0" w:color="auto"/>
          </w:divBdr>
        </w:div>
      </w:divsChild>
    </w:div>
    <w:div w:id="1652060289">
      <w:marLeft w:val="0"/>
      <w:marRight w:val="0"/>
      <w:marTop w:val="0"/>
      <w:marBottom w:val="0"/>
      <w:divBdr>
        <w:top w:val="none" w:sz="0" w:space="0" w:color="auto"/>
        <w:left w:val="none" w:sz="0" w:space="0" w:color="auto"/>
        <w:bottom w:val="none" w:sz="0" w:space="0" w:color="auto"/>
        <w:right w:val="none" w:sz="0" w:space="0" w:color="auto"/>
      </w:divBdr>
      <w:divsChild>
        <w:div w:id="499124127">
          <w:marLeft w:val="0"/>
          <w:marRight w:val="0"/>
          <w:marTop w:val="0"/>
          <w:marBottom w:val="0"/>
          <w:divBdr>
            <w:top w:val="none" w:sz="0" w:space="0" w:color="auto"/>
            <w:left w:val="none" w:sz="0" w:space="0" w:color="auto"/>
            <w:bottom w:val="none" w:sz="0" w:space="0" w:color="auto"/>
            <w:right w:val="none" w:sz="0" w:space="0" w:color="auto"/>
          </w:divBdr>
        </w:div>
      </w:divsChild>
    </w:div>
    <w:div w:id="1654259965">
      <w:marLeft w:val="0"/>
      <w:marRight w:val="0"/>
      <w:marTop w:val="0"/>
      <w:marBottom w:val="0"/>
      <w:divBdr>
        <w:top w:val="none" w:sz="0" w:space="0" w:color="auto"/>
        <w:left w:val="none" w:sz="0" w:space="0" w:color="auto"/>
        <w:bottom w:val="none" w:sz="0" w:space="0" w:color="auto"/>
        <w:right w:val="none" w:sz="0" w:space="0" w:color="auto"/>
      </w:divBdr>
      <w:divsChild>
        <w:div w:id="284506349">
          <w:marLeft w:val="0"/>
          <w:marRight w:val="0"/>
          <w:marTop w:val="0"/>
          <w:marBottom w:val="0"/>
          <w:divBdr>
            <w:top w:val="none" w:sz="0" w:space="0" w:color="auto"/>
            <w:left w:val="none" w:sz="0" w:space="0" w:color="auto"/>
            <w:bottom w:val="none" w:sz="0" w:space="0" w:color="auto"/>
            <w:right w:val="none" w:sz="0" w:space="0" w:color="auto"/>
          </w:divBdr>
        </w:div>
      </w:divsChild>
    </w:div>
    <w:div w:id="1655185779">
      <w:marLeft w:val="0"/>
      <w:marRight w:val="0"/>
      <w:marTop w:val="0"/>
      <w:marBottom w:val="0"/>
      <w:divBdr>
        <w:top w:val="none" w:sz="0" w:space="0" w:color="auto"/>
        <w:left w:val="none" w:sz="0" w:space="0" w:color="auto"/>
        <w:bottom w:val="none" w:sz="0" w:space="0" w:color="auto"/>
        <w:right w:val="none" w:sz="0" w:space="0" w:color="auto"/>
      </w:divBdr>
      <w:divsChild>
        <w:div w:id="1269700285">
          <w:marLeft w:val="0"/>
          <w:marRight w:val="0"/>
          <w:marTop w:val="0"/>
          <w:marBottom w:val="0"/>
          <w:divBdr>
            <w:top w:val="none" w:sz="0" w:space="0" w:color="auto"/>
            <w:left w:val="none" w:sz="0" w:space="0" w:color="auto"/>
            <w:bottom w:val="none" w:sz="0" w:space="0" w:color="auto"/>
            <w:right w:val="none" w:sz="0" w:space="0" w:color="auto"/>
          </w:divBdr>
        </w:div>
      </w:divsChild>
    </w:div>
    <w:div w:id="1655447759">
      <w:marLeft w:val="0"/>
      <w:marRight w:val="0"/>
      <w:marTop w:val="0"/>
      <w:marBottom w:val="0"/>
      <w:divBdr>
        <w:top w:val="none" w:sz="0" w:space="0" w:color="auto"/>
        <w:left w:val="none" w:sz="0" w:space="0" w:color="auto"/>
        <w:bottom w:val="none" w:sz="0" w:space="0" w:color="auto"/>
        <w:right w:val="none" w:sz="0" w:space="0" w:color="auto"/>
      </w:divBdr>
      <w:divsChild>
        <w:div w:id="1398700854">
          <w:marLeft w:val="0"/>
          <w:marRight w:val="0"/>
          <w:marTop w:val="0"/>
          <w:marBottom w:val="0"/>
          <w:divBdr>
            <w:top w:val="none" w:sz="0" w:space="0" w:color="auto"/>
            <w:left w:val="none" w:sz="0" w:space="0" w:color="auto"/>
            <w:bottom w:val="none" w:sz="0" w:space="0" w:color="auto"/>
            <w:right w:val="none" w:sz="0" w:space="0" w:color="auto"/>
          </w:divBdr>
        </w:div>
      </w:divsChild>
    </w:div>
    <w:div w:id="1655988024">
      <w:marLeft w:val="0"/>
      <w:marRight w:val="0"/>
      <w:marTop w:val="0"/>
      <w:marBottom w:val="0"/>
      <w:divBdr>
        <w:top w:val="none" w:sz="0" w:space="0" w:color="auto"/>
        <w:left w:val="none" w:sz="0" w:space="0" w:color="auto"/>
        <w:bottom w:val="none" w:sz="0" w:space="0" w:color="auto"/>
        <w:right w:val="none" w:sz="0" w:space="0" w:color="auto"/>
      </w:divBdr>
      <w:divsChild>
        <w:div w:id="589046188">
          <w:marLeft w:val="0"/>
          <w:marRight w:val="0"/>
          <w:marTop w:val="0"/>
          <w:marBottom w:val="0"/>
          <w:divBdr>
            <w:top w:val="none" w:sz="0" w:space="0" w:color="auto"/>
            <w:left w:val="none" w:sz="0" w:space="0" w:color="auto"/>
            <w:bottom w:val="none" w:sz="0" w:space="0" w:color="auto"/>
            <w:right w:val="none" w:sz="0" w:space="0" w:color="auto"/>
          </w:divBdr>
        </w:div>
      </w:divsChild>
    </w:div>
    <w:div w:id="1655990288">
      <w:marLeft w:val="0"/>
      <w:marRight w:val="0"/>
      <w:marTop w:val="0"/>
      <w:marBottom w:val="0"/>
      <w:divBdr>
        <w:top w:val="none" w:sz="0" w:space="0" w:color="auto"/>
        <w:left w:val="none" w:sz="0" w:space="0" w:color="auto"/>
        <w:bottom w:val="none" w:sz="0" w:space="0" w:color="auto"/>
        <w:right w:val="none" w:sz="0" w:space="0" w:color="auto"/>
      </w:divBdr>
    </w:div>
    <w:div w:id="1656034093">
      <w:marLeft w:val="0"/>
      <w:marRight w:val="0"/>
      <w:marTop w:val="0"/>
      <w:marBottom w:val="0"/>
      <w:divBdr>
        <w:top w:val="none" w:sz="0" w:space="0" w:color="auto"/>
        <w:left w:val="none" w:sz="0" w:space="0" w:color="auto"/>
        <w:bottom w:val="none" w:sz="0" w:space="0" w:color="auto"/>
        <w:right w:val="none" w:sz="0" w:space="0" w:color="auto"/>
      </w:divBdr>
      <w:divsChild>
        <w:div w:id="543057870">
          <w:marLeft w:val="0"/>
          <w:marRight w:val="0"/>
          <w:marTop w:val="0"/>
          <w:marBottom w:val="0"/>
          <w:divBdr>
            <w:top w:val="none" w:sz="0" w:space="0" w:color="auto"/>
            <w:left w:val="none" w:sz="0" w:space="0" w:color="auto"/>
            <w:bottom w:val="none" w:sz="0" w:space="0" w:color="auto"/>
            <w:right w:val="none" w:sz="0" w:space="0" w:color="auto"/>
          </w:divBdr>
        </w:div>
      </w:divsChild>
    </w:div>
    <w:div w:id="1656227027">
      <w:marLeft w:val="0"/>
      <w:marRight w:val="0"/>
      <w:marTop w:val="0"/>
      <w:marBottom w:val="0"/>
      <w:divBdr>
        <w:top w:val="none" w:sz="0" w:space="0" w:color="auto"/>
        <w:left w:val="none" w:sz="0" w:space="0" w:color="auto"/>
        <w:bottom w:val="none" w:sz="0" w:space="0" w:color="auto"/>
        <w:right w:val="none" w:sz="0" w:space="0" w:color="auto"/>
      </w:divBdr>
      <w:divsChild>
        <w:div w:id="1509638955">
          <w:marLeft w:val="0"/>
          <w:marRight w:val="0"/>
          <w:marTop w:val="0"/>
          <w:marBottom w:val="0"/>
          <w:divBdr>
            <w:top w:val="none" w:sz="0" w:space="0" w:color="auto"/>
            <w:left w:val="none" w:sz="0" w:space="0" w:color="auto"/>
            <w:bottom w:val="none" w:sz="0" w:space="0" w:color="auto"/>
            <w:right w:val="none" w:sz="0" w:space="0" w:color="auto"/>
          </w:divBdr>
        </w:div>
      </w:divsChild>
    </w:div>
    <w:div w:id="1656374407">
      <w:marLeft w:val="0"/>
      <w:marRight w:val="0"/>
      <w:marTop w:val="0"/>
      <w:marBottom w:val="0"/>
      <w:divBdr>
        <w:top w:val="none" w:sz="0" w:space="0" w:color="auto"/>
        <w:left w:val="none" w:sz="0" w:space="0" w:color="auto"/>
        <w:bottom w:val="none" w:sz="0" w:space="0" w:color="auto"/>
        <w:right w:val="none" w:sz="0" w:space="0" w:color="auto"/>
      </w:divBdr>
      <w:divsChild>
        <w:div w:id="1505434618">
          <w:marLeft w:val="0"/>
          <w:marRight w:val="0"/>
          <w:marTop w:val="0"/>
          <w:marBottom w:val="0"/>
          <w:divBdr>
            <w:top w:val="none" w:sz="0" w:space="0" w:color="auto"/>
            <w:left w:val="none" w:sz="0" w:space="0" w:color="auto"/>
            <w:bottom w:val="none" w:sz="0" w:space="0" w:color="auto"/>
            <w:right w:val="none" w:sz="0" w:space="0" w:color="auto"/>
          </w:divBdr>
        </w:div>
      </w:divsChild>
    </w:div>
    <w:div w:id="1656687786">
      <w:marLeft w:val="0"/>
      <w:marRight w:val="0"/>
      <w:marTop w:val="0"/>
      <w:marBottom w:val="0"/>
      <w:divBdr>
        <w:top w:val="none" w:sz="0" w:space="0" w:color="auto"/>
        <w:left w:val="none" w:sz="0" w:space="0" w:color="auto"/>
        <w:bottom w:val="none" w:sz="0" w:space="0" w:color="auto"/>
        <w:right w:val="none" w:sz="0" w:space="0" w:color="auto"/>
      </w:divBdr>
      <w:divsChild>
        <w:div w:id="104546388">
          <w:marLeft w:val="0"/>
          <w:marRight w:val="0"/>
          <w:marTop w:val="0"/>
          <w:marBottom w:val="0"/>
          <w:divBdr>
            <w:top w:val="none" w:sz="0" w:space="0" w:color="auto"/>
            <w:left w:val="none" w:sz="0" w:space="0" w:color="auto"/>
            <w:bottom w:val="none" w:sz="0" w:space="0" w:color="auto"/>
            <w:right w:val="none" w:sz="0" w:space="0" w:color="auto"/>
          </w:divBdr>
        </w:div>
      </w:divsChild>
    </w:div>
    <w:div w:id="1656907832">
      <w:marLeft w:val="0"/>
      <w:marRight w:val="0"/>
      <w:marTop w:val="0"/>
      <w:marBottom w:val="0"/>
      <w:divBdr>
        <w:top w:val="none" w:sz="0" w:space="0" w:color="auto"/>
        <w:left w:val="none" w:sz="0" w:space="0" w:color="auto"/>
        <w:bottom w:val="none" w:sz="0" w:space="0" w:color="auto"/>
        <w:right w:val="none" w:sz="0" w:space="0" w:color="auto"/>
      </w:divBdr>
      <w:divsChild>
        <w:div w:id="2078549184">
          <w:marLeft w:val="0"/>
          <w:marRight w:val="0"/>
          <w:marTop w:val="0"/>
          <w:marBottom w:val="0"/>
          <w:divBdr>
            <w:top w:val="none" w:sz="0" w:space="0" w:color="auto"/>
            <w:left w:val="none" w:sz="0" w:space="0" w:color="auto"/>
            <w:bottom w:val="none" w:sz="0" w:space="0" w:color="auto"/>
            <w:right w:val="none" w:sz="0" w:space="0" w:color="auto"/>
          </w:divBdr>
        </w:div>
      </w:divsChild>
    </w:div>
    <w:div w:id="1657956475">
      <w:marLeft w:val="0"/>
      <w:marRight w:val="0"/>
      <w:marTop w:val="0"/>
      <w:marBottom w:val="0"/>
      <w:divBdr>
        <w:top w:val="none" w:sz="0" w:space="0" w:color="auto"/>
        <w:left w:val="none" w:sz="0" w:space="0" w:color="auto"/>
        <w:bottom w:val="none" w:sz="0" w:space="0" w:color="auto"/>
        <w:right w:val="none" w:sz="0" w:space="0" w:color="auto"/>
      </w:divBdr>
      <w:divsChild>
        <w:div w:id="2093508121">
          <w:marLeft w:val="0"/>
          <w:marRight w:val="0"/>
          <w:marTop w:val="0"/>
          <w:marBottom w:val="0"/>
          <w:divBdr>
            <w:top w:val="none" w:sz="0" w:space="0" w:color="auto"/>
            <w:left w:val="none" w:sz="0" w:space="0" w:color="auto"/>
            <w:bottom w:val="none" w:sz="0" w:space="0" w:color="auto"/>
            <w:right w:val="none" w:sz="0" w:space="0" w:color="auto"/>
          </w:divBdr>
        </w:div>
      </w:divsChild>
    </w:div>
    <w:div w:id="1659068342">
      <w:marLeft w:val="0"/>
      <w:marRight w:val="0"/>
      <w:marTop w:val="0"/>
      <w:marBottom w:val="0"/>
      <w:divBdr>
        <w:top w:val="none" w:sz="0" w:space="0" w:color="auto"/>
        <w:left w:val="none" w:sz="0" w:space="0" w:color="auto"/>
        <w:bottom w:val="none" w:sz="0" w:space="0" w:color="auto"/>
        <w:right w:val="none" w:sz="0" w:space="0" w:color="auto"/>
      </w:divBdr>
      <w:divsChild>
        <w:div w:id="253906702">
          <w:marLeft w:val="0"/>
          <w:marRight w:val="0"/>
          <w:marTop w:val="0"/>
          <w:marBottom w:val="0"/>
          <w:divBdr>
            <w:top w:val="none" w:sz="0" w:space="0" w:color="auto"/>
            <w:left w:val="none" w:sz="0" w:space="0" w:color="auto"/>
            <w:bottom w:val="none" w:sz="0" w:space="0" w:color="auto"/>
            <w:right w:val="none" w:sz="0" w:space="0" w:color="auto"/>
          </w:divBdr>
        </w:div>
      </w:divsChild>
    </w:div>
    <w:div w:id="1659385425">
      <w:marLeft w:val="0"/>
      <w:marRight w:val="0"/>
      <w:marTop w:val="0"/>
      <w:marBottom w:val="0"/>
      <w:divBdr>
        <w:top w:val="none" w:sz="0" w:space="0" w:color="auto"/>
        <w:left w:val="none" w:sz="0" w:space="0" w:color="auto"/>
        <w:bottom w:val="none" w:sz="0" w:space="0" w:color="auto"/>
        <w:right w:val="none" w:sz="0" w:space="0" w:color="auto"/>
      </w:divBdr>
      <w:divsChild>
        <w:div w:id="235626685">
          <w:marLeft w:val="0"/>
          <w:marRight w:val="0"/>
          <w:marTop w:val="0"/>
          <w:marBottom w:val="0"/>
          <w:divBdr>
            <w:top w:val="none" w:sz="0" w:space="0" w:color="auto"/>
            <w:left w:val="none" w:sz="0" w:space="0" w:color="auto"/>
            <w:bottom w:val="none" w:sz="0" w:space="0" w:color="auto"/>
            <w:right w:val="none" w:sz="0" w:space="0" w:color="auto"/>
          </w:divBdr>
        </w:div>
      </w:divsChild>
    </w:div>
    <w:div w:id="1659922980">
      <w:marLeft w:val="0"/>
      <w:marRight w:val="0"/>
      <w:marTop w:val="0"/>
      <w:marBottom w:val="0"/>
      <w:divBdr>
        <w:top w:val="none" w:sz="0" w:space="0" w:color="auto"/>
        <w:left w:val="none" w:sz="0" w:space="0" w:color="auto"/>
        <w:bottom w:val="none" w:sz="0" w:space="0" w:color="auto"/>
        <w:right w:val="none" w:sz="0" w:space="0" w:color="auto"/>
      </w:divBdr>
      <w:divsChild>
        <w:div w:id="1733507188">
          <w:marLeft w:val="0"/>
          <w:marRight w:val="0"/>
          <w:marTop w:val="0"/>
          <w:marBottom w:val="0"/>
          <w:divBdr>
            <w:top w:val="none" w:sz="0" w:space="0" w:color="auto"/>
            <w:left w:val="none" w:sz="0" w:space="0" w:color="auto"/>
            <w:bottom w:val="none" w:sz="0" w:space="0" w:color="auto"/>
            <w:right w:val="none" w:sz="0" w:space="0" w:color="auto"/>
          </w:divBdr>
        </w:div>
      </w:divsChild>
    </w:div>
    <w:div w:id="1659993186">
      <w:marLeft w:val="0"/>
      <w:marRight w:val="0"/>
      <w:marTop w:val="0"/>
      <w:marBottom w:val="0"/>
      <w:divBdr>
        <w:top w:val="none" w:sz="0" w:space="0" w:color="auto"/>
        <w:left w:val="none" w:sz="0" w:space="0" w:color="auto"/>
        <w:bottom w:val="none" w:sz="0" w:space="0" w:color="auto"/>
        <w:right w:val="none" w:sz="0" w:space="0" w:color="auto"/>
      </w:divBdr>
      <w:divsChild>
        <w:div w:id="1091244216">
          <w:marLeft w:val="0"/>
          <w:marRight w:val="0"/>
          <w:marTop w:val="0"/>
          <w:marBottom w:val="0"/>
          <w:divBdr>
            <w:top w:val="none" w:sz="0" w:space="0" w:color="auto"/>
            <w:left w:val="none" w:sz="0" w:space="0" w:color="auto"/>
            <w:bottom w:val="none" w:sz="0" w:space="0" w:color="auto"/>
            <w:right w:val="none" w:sz="0" w:space="0" w:color="auto"/>
          </w:divBdr>
        </w:div>
      </w:divsChild>
    </w:div>
    <w:div w:id="1660115872">
      <w:marLeft w:val="0"/>
      <w:marRight w:val="0"/>
      <w:marTop w:val="0"/>
      <w:marBottom w:val="0"/>
      <w:divBdr>
        <w:top w:val="none" w:sz="0" w:space="0" w:color="auto"/>
        <w:left w:val="none" w:sz="0" w:space="0" w:color="auto"/>
        <w:bottom w:val="none" w:sz="0" w:space="0" w:color="auto"/>
        <w:right w:val="none" w:sz="0" w:space="0" w:color="auto"/>
      </w:divBdr>
      <w:divsChild>
        <w:div w:id="188761582">
          <w:marLeft w:val="0"/>
          <w:marRight w:val="0"/>
          <w:marTop w:val="0"/>
          <w:marBottom w:val="0"/>
          <w:divBdr>
            <w:top w:val="none" w:sz="0" w:space="0" w:color="auto"/>
            <w:left w:val="none" w:sz="0" w:space="0" w:color="auto"/>
            <w:bottom w:val="none" w:sz="0" w:space="0" w:color="auto"/>
            <w:right w:val="none" w:sz="0" w:space="0" w:color="auto"/>
          </w:divBdr>
        </w:div>
      </w:divsChild>
    </w:div>
    <w:div w:id="1661040352">
      <w:marLeft w:val="0"/>
      <w:marRight w:val="0"/>
      <w:marTop w:val="0"/>
      <w:marBottom w:val="0"/>
      <w:divBdr>
        <w:top w:val="none" w:sz="0" w:space="0" w:color="auto"/>
        <w:left w:val="none" w:sz="0" w:space="0" w:color="auto"/>
        <w:bottom w:val="none" w:sz="0" w:space="0" w:color="auto"/>
        <w:right w:val="none" w:sz="0" w:space="0" w:color="auto"/>
      </w:divBdr>
      <w:divsChild>
        <w:div w:id="1050688135">
          <w:marLeft w:val="0"/>
          <w:marRight w:val="0"/>
          <w:marTop w:val="0"/>
          <w:marBottom w:val="0"/>
          <w:divBdr>
            <w:top w:val="none" w:sz="0" w:space="0" w:color="auto"/>
            <w:left w:val="none" w:sz="0" w:space="0" w:color="auto"/>
            <w:bottom w:val="none" w:sz="0" w:space="0" w:color="auto"/>
            <w:right w:val="none" w:sz="0" w:space="0" w:color="auto"/>
          </w:divBdr>
        </w:div>
      </w:divsChild>
    </w:div>
    <w:div w:id="1662082401">
      <w:bodyDiv w:val="1"/>
      <w:marLeft w:val="0"/>
      <w:marRight w:val="0"/>
      <w:marTop w:val="0"/>
      <w:marBottom w:val="0"/>
      <w:divBdr>
        <w:top w:val="none" w:sz="0" w:space="0" w:color="auto"/>
        <w:left w:val="none" w:sz="0" w:space="0" w:color="auto"/>
        <w:bottom w:val="none" w:sz="0" w:space="0" w:color="auto"/>
        <w:right w:val="none" w:sz="0" w:space="0" w:color="auto"/>
      </w:divBdr>
    </w:div>
    <w:div w:id="1663655668">
      <w:marLeft w:val="0"/>
      <w:marRight w:val="0"/>
      <w:marTop w:val="0"/>
      <w:marBottom w:val="0"/>
      <w:divBdr>
        <w:top w:val="none" w:sz="0" w:space="0" w:color="auto"/>
        <w:left w:val="none" w:sz="0" w:space="0" w:color="auto"/>
        <w:bottom w:val="none" w:sz="0" w:space="0" w:color="auto"/>
        <w:right w:val="none" w:sz="0" w:space="0" w:color="auto"/>
      </w:divBdr>
      <w:divsChild>
        <w:div w:id="743600846">
          <w:marLeft w:val="0"/>
          <w:marRight w:val="0"/>
          <w:marTop w:val="0"/>
          <w:marBottom w:val="0"/>
          <w:divBdr>
            <w:top w:val="none" w:sz="0" w:space="0" w:color="auto"/>
            <w:left w:val="none" w:sz="0" w:space="0" w:color="auto"/>
            <w:bottom w:val="none" w:sz="0" w:space="0" w:color="auto"/>
            <w:right w:val="none" w:sz="0" w:space="0" w:color="auto"/>
          </w:divBdr>
        </w:div>
      </w:divsChild>
    </w:div>
    <w:div w:id="1664577531">
      <w:marLeft w:val="0"/>
      <w:marRight w:val="0"/>
      <w:marTop w:val="0"/>
      <w:marBottom w:val="0"/>
      <w:divBdr>
        <w:top w:val="none" w:sz="0" w:space="0" w:color="auto"/>
        <w:left w:val="none" w:sz="0" w:space="0" w:color="auto"/>
        <w:bottom w:val="none" w:sz="0" w:space="0" w:color="auto"/>
        <w:right w:val="none" w:sz="0" w:space="0" w:color="auto"/>
      </w:divBdr>
      <w:divsChild>
        <w:div w:id="1206327967">
          <w:marLeft w:val="0"/>
          <w:marRight w:val="0"/>
          <w:marTop w:val="0"/>
          <w:marBottom w:val="0"/>
          <w:divBdr>
            <w:top w:val="none" w:sz="0" w:space="0" w:color="auto"/>
            <w:left w:val="none" w:sz="0" w:space="0" w:color="auto"/>
            <w:bottom w:val="none" w:sz="0" w:space="0" w:color="auto"/>
            <w:right w:val="none" w:sz="0" w:space="0" w:color="auto"/>
          </w:divBdr>
        </w:div>
      </w:divsChild>
    </w:div>
    <w:div w:id="1664893576">
      <w:marLeft w:val="0"/>
      <w:marRight w:val="0"/>
      <w:marTop w:val="0"/>
      <w:marBottom w:val="0"/>
      <w:divBdr>
        <w:top w:val="none" w:sz="0" w:space="0" w:color="auto"/>
        <w:left w:val="none" w:sz="0" w:space="0" w:color="auto"/>
        <w:bottom w:val="none" w:sz="0" w:space="0" w:color="auto"/>
        <w:right w:val="none" w:sz="0" w:space="0" w:color="auto"/>
      </w:divBdr>
      <w:divsChild>
        <w:div w:id="2067024670">
          <w:marLeft w:val="0"/>
          <w:marRight w:val="0"/>
          <w:marTop w:val="0"/>
          <w:marBottom w:val="0"/>
          <w:divBdr>
            <w:top w:val="none" w:sz="0" w:space="0" w:color="auto"/>
            <w:left w:val="none" w:sz="0" w:space="0" w:color="auto"/>
            <w:bottom w:val="none" w:sz="0" w:space="0" w:color="auto"/>
            <w:right w:val="none" w:sz="0" w:space="0" w:color="auto"/>
          </w:divBdr>
        </w:div>
      </w:divsChild>
    </w:div>
    <w:div w:id="1664973198">
      <w:marLeft w:val="0"/>
      <w:marRight w:val="0"/>
      <w:marTop w:val="0"/>
      <w:marBottom w:val="0"/>
      <w:divBdr>
        <w:top w:val="none" w:sz="0" w:space="0" w:color="auto"/>
        <w:left w:val="none" w:sz="0" w:space="0" w:color="auto"/>
        <w:bottom w:val="none" w:sz="0" w:space="0" w:color="auto"/>
        <w:right w:val="none" w:sz="0" w:space="0" w:color="auto"/>
      </w:divBdr>
      <w:divsChild>
        <w:div w:id="684015259">
          <w:marLeft w:val="0"/>
          <w:marRight w:val="0"/>
          <w:marTop w:val="0"/>
          <w:marBottom w:val="0"/>
          <w:divBdr>
            <w:top w:val="none" w:sz="0" w:space="0" w:color="auto"/>
            <w:left w:val="none" w:sz="0" w:space="0" w:color="auto"/>
            <w:bottom w:val="none" w:sz="0" w:space="0" w:color="auto"/>
            <w:right w:val="none" w:sz="0" w:space="0" w:color="auto"/>
          </w:divBdr>
        </w:div>
      </w:divsChild>
    </w:div>
    <w:div w:id="1665009616">
      <w:bodyDiv w:val="1"/>
      <w:marLeft w:val="0"/>
      <w:marRight w:val="0"/>
      <w:marTop w:val="0"/>
      <w:marBottom w:val="0"/>
      <w:divBdr>
        <w:top w:val="none" w:sz="0" w:space="0" w:color="auto"/>
        <w:left w:val="none" w:sz="0" w:space="0" w:color="auto"/>
        <w:bottom w:val="none" w:sz="0" w:space="0" w:color="auto"/>
        <w:right w:val="none" w:sz="0" w:space="0" w:color="auto"/>
      </w:divBdr>
    </w:div>
    <w:div w:id="1665619064">
      <w:marLeft w:val="0"/>
      <w:marRight w:val="0"/>
      <w:marTop w:val="0"/>
      <w:marBottom w:val="0"/>
      <w:divBdr>
        <w:top w:val="none" w:sz="0" w:space="0" w:color="auto"/>
        <w:left w:val="none" w:sz="0" w:space="0" w:color="auto"/>
        <w:bottom w:val="none" w:sz="0" w:space="0" w:color="auto"/>
        <w:right w:val="none" w:sz="0" w:space="0" w:color="auto"/>
      </w:divBdr>
      <w:divsChild>
        <w:div w:id="878517045">
          <w:marLeft w:val="0"/>
          <w:marRight w:val="0"/>
          <w:marTop w:val="0"/>
          <w:marBottom w:val="0"/>
          <w:divBdr>
            <w:top w:val="none" w:sz="0" w:space="0" w:color="auto"/>
            <w:left w:val="none" w:sz="0" w:space="0" w:color="auto"/>
            <w:bottom w:val="none" w:sz="0" w:space="0" w:color="auto"/>
            <w:right w:val="none" w:sz="0" w:space="0" w:color="auto"/>
          </w:divBdr>
        </w:div>
      </w:divsChild>
    </w:div>
    <w:div w:id="1665622952">
      <w:marLeft w:val="0"/>
      <w:marRight w:val="0"/>
      <w:marTop w:val="0"/>
      <w:marBottom w:val="0"/>
      <w:divBdr>
        <w:top w:val="none" w:sz="0" w:space="0" w:color="auto"/>
        <w:left w:val="none" w:sz="0" w:space="0" w:color="auto"/>
        <w:bottom w:val="none" w:sz="0" w:space="0" w:color="auto"/>
        <w:right w:val="none" w:sz="0" w:space="0" w:color="auto"/>
      </w:divBdr>
      <w:divsChild>
        <w:div w:id="1150173698">
          <w:marLeft w:val="0"/>
          <w:marRight w:val="0"/>
          <w:marTop w:val="0"/>
          <w:marBottom w:val="0"/>
          <w:divBdr>
            <w:top w:val="none" w:sz="0" w:space="0" w:color="auto"/>
            <w:left w:val="none" w:sz="0" w:space="0" w:color="auto"/>
            <w:bottom w:val="none" w:sz="0" w:space="0" w:color="auto"/>
            <w:right w:val="none" w:sz="0" w:space="0" w:color="auto"/>
          </w:divBdr>
        </w:div>
      </w:divsChild>
    </w:div>
    <w:div w:id="1667127925">
      <w:marLeft w:val="0"/>
      <w:marRight w:val="0"/>
      <w:marTop w:val="0"/>
      <w:marBottom w:val="0"/>
      <w:divBdr>
        <w:top w:val="none" w:sz="0" w:space="0" w:color="auto"/>
        <w:left w:val="none" w:sz="0" w:space="0" w:color="auto"/>
        <w:bottom w:val="none" w:sz="0" w:space="0" w:color="auto"/>
        <w:right w:val="none" w:sz="0" w:space="0" w:color="auto"/>
      </w:divBdr>
      <w:divsChild>
        <w:div w:id="585383442">
          <w:marLeft w:val="0"/>
          <w:marRight w:val="0"/>
          <w:marTop w:val="0"/>
          <w:marBottom w:val="0"/>
          <w:divBdr>
            <w:top w:val="none" w:sz="0" w:space="0" w:color="auto"/>
            <w:left w:val="none" w:sz="0" w:space="0" w:color="auto"/>
            <w:bottom w:val="none" w:sz="0" w:space="0" w:color="auto"/>
            <w:right w:val="none" w:sz="0" w:space="0" w:color="auto"/>
          </w:divBdr>
        </w:div>
      </w:divsChild>
    </w:div>
    <w:div w:id="1667316660">
      <w:marLeft w:val="0"/>
      <w:marRight w:val="0"/>
      <w:marTop w:val="0"/>
      <w:marBottom w:val="0"/>
      <w:divBdr>
        <w:top w:val="none" w:sz="0" w:space="0" w:color="auto"/>
        <w:left w:val="none" w:sz="0" w:space="0" w:color="auto"/>
        <w:bottom w:val="none" w:sz="0" w:space="0" w:color="auto"/>
        <w:right w:val="none" w:sz="0" w:space="0" w:color="auto"/>
      </w:divBdr>
      <w:divsChild>
        <w:div w:id="1662543882">
          <w:marLeft w:val="0"/>
          <w:marRight w:val="0"/>
          <w:marTop w:val="0"/>
          <w:marBottom w:val="0"/>
          <w:divBdr>
            <w:top w:val="none" w:sz="0" w:space="0" w:color="auto"/>
            <w:left w:val="none" w:sz="0" w:space="0" w:color="auto"/>
            <w:bottom w:val="none" w:sz="0" w:space="0" w:color="auto"/>
            <w:right w:val="none" w:sz="0" w:space="0" w:color="auto"/>
          </w:divBdr>
        </w:div>
      </w:divsChild>
    </w:div>
    <w:div w:id="1668630167">
      <w:marLeft w:val="0"/>
      <w:marRight w:val="0"/>
      <w:marTop w:val="0"/>
      <w:marBottom w:val="0"/>
      <w:divBdr>
        <w:top w:val="none" w:sz="0" w:space="0" w:color="auto"/>
        <w:left w:val="none" w:sz="0" w:space="0" w:color="auto"/>
        <w:bottom w:val="none" w:sz="0" w:space="0" w:color="auto"/>
        <w:right w:val="none" w:sz="0" w:space="0" w:color="auto"/>
      </w:divBdr>
      <w:divsChild>
        <w:div w:id="976840620">
          <w:marLeft w:val="0"/>
          <w:marRight w:val="0"/>
          <w:marTop w:val="0"/>
          <w:marBottom w:val="0"/>
          <w:divBdr>
            <w:top w:val="none" w:sz="0" w:space="0" w:color="auto"/>
            <w:left w:val="none" w:sz="0" w:space="0" w:color="auto"/>
            <w:bottom w:val="none" w:sz="0" w:space="0" w:color="auto"/>
            <w:right w:val="none" w:sz="0" w:space="0" w:color="auto"/>
          </w:divBdr>
        </w:div>
      </w:divsChild>
    </w:div>
    <w:div w:id="1669214381">
      <w:marLeft w:val="0"/>
      <w:marRight w:val="0"/>
      <w:marTop w:val="0"/>
      <w:marBottom w:val="0"/>
      <w:divBdr>
        <w:top w:val="none" w:sz="0" w:space="0" w:color="auto"/>
        <w:left w:val="none" w:sz="0" w:space="0" w:color="auto"/>
        <w:bottom w:val="none" w:sz="0" w:space="0" w:color="auto"/>
        <w:right w:val="none" w:sz="0" w:space="0" w:color="auto"/>
      </w:divBdr>
      <w:divsChild>
        <w:div w:id="862982464">
          <w:marLeft w:val="0"/>
          <w:marRight w:val="0"/>
          <w:marTop w:val="0"/>
          <w:marBottom w:val="0"/>
          <w:divBdr>
            <w:top w:val="none" w:sz="0" w:space="0" w:color="auto"/>
            <w:left w:val="none" w:sz="0" w:space="0" w:color="auto"/>
            <w:bottom w:val="none" w:sz="0" w:space="0" w:color="auto"/>
            <w:right w:val="none" w:sz="0" w:space="0" w:color="auto"/>
          </w:divBdr>
        </w:div>
      </w:divsChild>
    </w:div>
    <w:div w:id="1669401804">
      <w:marLeft w:val="0"/>
      <w:marRight w:val="0"/>
      <w:marTop w:val="0"/>
      <w:marBottom w:val="0"/>
      <w:divBdr>
        <w:top w:val="none" w:sz="0" w:space="0" w:color="auto"/>
        <w:left w:val="none" w:sz="0" w:space="0" w:color="auto"/>
        <w:bottom w:val="none" w:sz="0" w:space="0" w:color="auto"/>
        <w:right w:val="none" w:sz="0" w:space="0" w:color="auto"/>
      </w:divBdr>
      <w:divsChild>
        <w:div w:id="1224171863">
          <w:marLeft w:val="0"/>
          <w:marRight w:val="0"/>
          <w:marTop w:val="0"/>
          <w:marBottom w:val="0"/>
          <w:divBdr>
            <w:top w:val="none" w:sz="0" w:space="0" w:color="auto"/>
            <w:left w:val="none" w:sz="0" w:space="0" w:color="auto"/>
            <w:bottom w:val="none" w:sz="0" w:space="0" w:color="auto"/>
            <w:right w:val="none" w:sz="0" w:space="0" w:color="auto"/>
          </w:divBdr>
        </w:div>
      </w:divsChild>
    </w:div>
    <w:div w:id="1669409007">
      <w:marLeft w:val="0"/>
      <w:marRight w:val="0"/>
      <w:marTop w:val="0"/>
      <w:marBottom w:val="0"/>
      <w:divBdr>
        <w:top w:val="none" w:sz="0" w:space="0" w:color="auto"/>
        <w:left w:val="none" w:sz="0" w:space="0" w:color="auto"/>
        <w:bottom w:val="none" w:sz="0" w:space="0" w:color="auto"/>
        <w:right w:val="none" w:sz="0" w:space="0" w:color="auto"/>
      </w:divBdr>
      <w:divsChild>
        <w:div w:id="1250848491">
          <w:marLeft w:val="0"/>
          <w:marRight w:val="0"/>
          <w:marTop w:val="0"/>
          <w:marBottom w:val="0"/>
          <w:divBdr>
            <w:top w:val="none" w:sz="0" w:space="0" w:color="auto"/>
            <w:left w:val="none" w:sz="0" w:space="0" w:color="auto"/>
            <w:bottom w:val="none" w:sz="0" w:space="0" w:color="auto"/>
            <w:right w:val="none" w:sz="0" w:space="0" w:color="auto"/>
          </w:divBdr>
        </w:div>
      </w:divsChild>
    </w:div>
    <w:div w:id="1669557342">
      <w:marLeft w:val="0"/>
      <w:marRight w:val="0"/>
      <w:marTop w:val="0"/>
      <w:marBottom w:val="0"/>
      <w:divBdr>
        <w:top w:val="none" w:sz="0" w:space="0" w:color="auto"/>
        <w:left w:val="none" w:sz="0" w:space="0" w:color="auto"/>
        <w:bottom w:val="none" w:sz="0" w:space="0" w:color="auto"/>
        <w:right w:val="none" w:sz="0" w:space="0" w:color="auto"/>
      </w:divBdr>
      <w:divsChild>
        <w:div w:id="863976875">
          <w:marLeft w:val="0"/>
          <w:marRight w:val="0"/>
          <w:marTop w:val="0"/>
          <w:marBottom w:val="0"/>
          <w:divBdr>
            <w:top w:val="none" w:sz="0" w:space="0" w:color="auto"/>
            <w:left w:val="none" w:sz="0" w:space="0" w:color="auto"/>
            <w:bottom w:val="none" w:sz="0" w:space="0" w:color="auto"/>
            <w:right w:val="none" w:sz="0" w:space="0" w:color="auto"/>
          </w:divBdr>
        </w:div>
      </w:divsChild>
    </w:div>
    <w:div w:id="1669677716">
      <w:bodyDiv w:val="1"/>
      <w:marLeft w:val="0"/>
      <w:marRight w:val="0"/>
      <w:marTop w:val="0"/>
      <w:marBottom w:val="0"/>
      <w:divBdr>
        <w:top w:val="none" w:sz="0" w:space="0" w:color="auto"/>
        <w:left w:val="none" w:sz="0" w:space="0" w:color="auto"/>
        <w:bottom w:val="none" w:sz="0" w:space="0" w:color="auto"/>
        <w:right w:val="none" w:sz="0" w:space="0" w:color="auto"/>
      </w:divBdr>
    </w:div>
    <w:div w:id="1670253878">
      <w:marLeft w:val="0"/>
      <w:marRight w:val="0"/>
      <w:marTop w:val="0"/>
      <w:marBottom w:val="0"/>
      <w:divBdr>
        <w:top w:val="none" w:sz="0" w:space="0" w:color="auto"/>
        <w:left w:val="none" w:sz="0" w:space="0" w:color="auto"/>
        <w:bottom w:val="none" w:sz="0" w:space="0" w:color="auto"/>
        <w:right w:val="none" w:sz="0" w:space="0" w:color="auto"/>
      </w:divBdr>
      <w:divsChild>
        <w:div w:id="538787346">
          <w:marLeft w:val="0"/>
          <w:marRight w:val="0"/>
          <w:marTop w:val="0"/>
          <w:marBottom w:val="0"/>
          <w:divBdr>
            <w:top w:val="none" w:sz="0" w:space="0" w:color="auto"/>
            <w:left w:val="none" w:sz="0" w:space="0" w:color="auto"/>
            <w:bottom w:val="none" w:sz="0" w:space="0" w:color="auto"/>
            <w:right w:val="none" w:sz="0" w:space="0" w:color="auto"/>
          </w:divBdr>
        </w:div>
      </w:divsChild>
    </w:div>
    <w:div w:id="1670401958">
      <w:marLeft w:val="0"/>
      <w:marRight w:val="0"/>
      <w:marTop w:val="0"/>
      <w:marBottom w:val="0"/>
      <w:divBdr>
        <w:top w:val="none" w:sz="0" w:space="0" w:color="auto"/>
        <w:left w:val="none" w:sz="0" w:space="0" w:color="auto"/>
        <w:bottom w:val="none" w:sz="0" w:space="0" w:color="auto"/>
        <w:right w:val="none" w:sz="0" w:space="0" w:color="auto"/>
      </w:divBdr>
      <w:divsChild>
        <w:div w:id="1432124047">
          <w:marLeft w:val="0"/>
          <w:marRight w:val="0"/>
          <w:marTop w:val="0"/>
          <w:marBottom w:val="0"/>
          <w:divBdr>
            <w:top w:val="none" w:sz="0" w:space="0" w:color="auto"/>
            <w:left w:val="none" w:sz="0" w:space="0" w:color="auto"/>
            <w:bottom w:val="none" w:sz="0" w:space="0" w:color="auto"/>
            <w:right w:val="none" w:sz="0" w:space="0" w:color="auto"/>
          </w:divBdr>
        </w:div>
      </w:divsChild>
    </w:div>
    <w:div w:id="1670912057">
      <w:marLeft w:val="0"/>
      <w:marRight w:val="0"/>
      <w:marTop w:val="0"/>
      <w:marBottom w:val="0"/>
      <w:divBdr>
        <w:top w:val="none" w:sz="0" w:space="0" w:color="auto"/>
        <w:left w:val="none" w:sz="0" w:space="0" w:color="auto"/>
        <w:bottom w:val="none" w:sz="0" w:space="0" w:color="auto"/>
        <w:right w:val="none" w:sz="0" w:space="0" w:color="auto"/>
      </w:divBdr>
      <w:divsChild>
        <w:div w:id="229776001">
          <w:marLeft w:val="0"/>
          <w:marRight w:val="0"/>
          <w:marTop w:val="0"/>
          <w:marBottom w:val="0"/>
          <w:divBdr>
            <w:top w:val="none" w:sz="0" w:space="0" w:color="auto"/>
            <w:left w:val="none" w:sz="0" w:space="0" w:color="auto"/>
            <w:bottom w:val="none" w:sz="0" w:space="0" w:color="auto"/>
            <w:right w:val="none" w:sz="0" w:space="0" w:color="auto"/>
          </w:divBdr>
        </w:div>
      </w:divsChild>
    </w:div>
    <w:div w:id="1671327401">
      <w:marLeft w:val="0"/>
      <w:marRight w:val="0"/>
      <w:marTop w:val="0"/>
      <w:marBottom w:val="0"/>
      <w:divBdr>
        <w:top w:val="none" w:sz="0" w:space="0" w:color="auto"/>
        <w:left w:val="none" w:sz="0" w:space="0" w:color="auto"/>
        <w:bottom w:val="none" w:sz="0" w:space="0" w:color="auto"/>
        <w:right w:val="none" w:sz="0" w:space="0" w:color="auto"/>
      </w:divBdr>
      <w:divsChild>
        <w:div w:id="965433042">
          <w:marLeft w:val="0"/>
          <w:marRight w:val="0"/>
          <w:marTop w:val="0"/>
          <w:marBottom w:val="0"/>
          <w:divBdr>
            <w:top w:val="none" w:sz="0" w:space="0" w:color="auto"/>
            <w:left w:val="none" w:sz="0" w:space="0" w:color="auto"/>
            <w:bottom w:val="none" w:sz="0" w:space="0" w:color="auto"/>
            <w:right w:val="none" w:sz="0" w:space="0" w:color="auto"/>
          </w:divBdr>
        </w:div>
      </w:divsChild>
    </w:div>
    <w:div w:id="1672172979">
      <w:marLeft w:val="0"/>
      <w:marRight w:val="0"/>
      <w:marTop w:val="0"/>
      <w:marBottom w:val="0"/>
      <w:divBdr>
        <w:top w:val="none" w:sz="0" w:space="0" w:color="auto"/>
        <w:left w:val="none" w:sz="0" w:space="0" w:color="auto"/>
        <w:bottom w:val="none" w:sz="0" w:space="0" w:color="auto"/>
        <w:right w:val="none" w:sz="0" w:space="0" w:color="auto"/>
      </w:divBdr>
      <w:divsChild>
        <w:div w:id="440489329">
          <w:marLeft w:val="0"/>
          <w:marRight w:val="0"/>
          <w:marTop w:val="0"/>
          <w:marBottom w:val="0"/>
          <w:divBdr>
            <w:top w:val="none" w:sz="0" w:space="0" w:color="auto"/>
            <w:left w:val="none" w:sz="0" w:space="0" w:color="auto"/>
            <w:bottom w:val="none" w:sz="0" w:space="0" w:color="auto"/>
            <w:right w:val="none" w:sz="0" w:space="0" w:color="auto"/>
          </w:divBdr>
        </w:div>
      </w:divsChild>
    </w:div>
    <w:div w:id="1672298714">
      <w:bodyDiv w:val="1"/>
      <w:marLeft w:val="0"/>
      <w:marRight w:val="0"/>
      <w:marTop w:val="0"/>
      <w:marBottom w:val="0"/>
      <w:divBdr>
        <w:top w:val="none" w:sz="0" w:space="0" w:color="auto"/>
        <w:left w:val="none" w:sz="0" w:space="0" w:color="auto"/>
        <w:bottom w:val="none" w:sz="0" w:space="0" w:color="auto"/>
        <w:right w:val="none" w:sz="0" w:space="0" w:color="auto"/>
      </w:divBdr>
    </w:div>
    <w:div w:id="1672414950">
      <w:marLeft w:val="0"/>
      <w:marRight w:val="0"/>
      <w:marTop w:val="0"/>
      <w:marBottom w:val="0"/>
      <w:divBdr>
        <w:top w:val="none" w:sz="0" w:space="0" w:color="auto"/>
        <w:left w:val="none" w:sz="0" w:space="0" w:color="auto"/>
        <w:bottom w:val="none" w:sz="0" w:space="0" w:color="auto"/>
        <w:right w:val="none" w:sz="0" w:space="0" w:color="auto"/>
      </w:divBdr>
      <w:divsChild>
        <w:div w:id="1424834126">
          <w:marLeft w:val="0"/>
          <w:marRight w:val="0"/>
          <w:marTop w:val="0"/>
          <w:marBottom w:val="0"/>
          <w:divBdr>
            <w:top w:val="none" w:sz="0" w:space="0" w:color="auto"/>
            <w:left w:val="none" w:sz="0" w:space="0" w:color="auto"/>
            <w:bottom w:val="none" w:sz="0" w:space="0" w:color="auto"/>
            <w:right w:val="none" w:sz="0" w:space="0" w:color="auto"/>
          </w:divBdr>
        </w:div>
      </w:divsChild>
    </w:div>
    <w:div w:id="1672757655">
      <w:marLeft w:val="0"/>
      <w:marRight w:val="0"/>
      <w:marTop w:val="0"/>
      <w:marBottom w:val="0"/>
      <w:divBdr>
        <w:top w:val="none" w:sz="0" w:space="0" w:color="auto"/>
        <w:left w:val="none" w:sz="0" w:space="0" w:color="auto"/>
        <w:bottom w:val="none" w:sz="0" w:space="0" w:color="auto"/>
        <w:right w:val="none" w:sz="0" w:space="0" w:color="auto"/>
      </w:divBdr>
      <w:divsChild>
        <w:div w:id="256526941">
          <w:marLeft w:val="0"/>
          <w:marRight w:val="0"/>
          <w:marTop w:val="0"/>
          <w:marBottom w:val="0"/>
          <w:divBdr>
            <w:top w:val="none" w:sz="0" w:space="0" w:color="auto"/>
            <w:left w:val="none" w:sz="0" w:space="0" w:color="auto"/>
            <w:bottom w:val="none" w:sz="0" w:space="0" w:color="auto"/>
            <w:right w:val="none" w:sz="0" w:space="0" w:color="auto"/>
          </w:divBdr>
        </w:div>
      </w:divsChild>
    </w:div>
    <w:div w:id="1673069644">
      <w:bodyDiv w:val="1"/>
      <w:marLeft w:val="0"/>
      <w:marRight w:val="0"/>
      <w:marTop w:val="0"/>
      <w:marBottom w:val="0"/>
      <w:divBdr>
        <w:top w:val="none" w:sz="0" w:space="0" w:color="auto"/>
        <w:left w:val="none" w:sz="0" w:space="0" w:color="auto"/>
        <w:bottom w:val="none" w:sz="0" w:space="0" w:color="auto"/>
        <w:right w:val="none" w:sz="0" w:space="0" w:color="auto"/>
      </w:divBdr>
    </w:div>
    <w:div w:id="1673291312">
      <w:marLeft w:val="0"/>
      <w:marRight w:val="0"/>
      <w:marTop w:val="0"/>
      <w:marBottom w:val="0"/>
      <w:divBdr>
        <w:top w:val="none" w:sz="0" w:space="0" w:color="auto"/>
        <w:left w:val="none" w:sz="0" w:space="0" w:color="auto"/>
        <w:bottom w:val="none" w:sz="0" w:space="0" w:color="auto"/>
        <w:right w:val="none" w:sz="0" w:space="0" w:color="auto"/>
      </w:divBdr>
      <w:divsChild>
        <w:div w:id="383410242">
          <w:marLeft w:val="0"/>
          <w:marRight w:val="0"/>
          <w:marTop w:val="0"/>
          <w:marBottom w:val="0"/>
          <w:divBdr>
            <w:top w:val="none" w:sz="0" w:space="0" w:color="auto"/>
            <w:left w:val="none" w:sz="0" w:space="0" w:color="auto"/>
            <w:bottom w:val="none" w:sz="0" w:space="0" w:color="auto"/>
            <w:right w:val="none" w:sz="0" w:space="0" w:color="auto"/>
          </w:divBdr>
        </w:div>
      </w:divsChild>
    </w:div>
    <w:div w:id="1673530438">
      <w:marLeft w:val="0"/>
      <w:marRight w:val="0"/>
      <w:marTop w:val="0"/>
      <w:marBottom w:val="0"/>
      <w:divBdr>
        <w:top w:val="none" w:sz="0" w:space="0" w:color="auto"/>
        <w:left w:val="none" w:sz="0" w:space="0" w:color="auto"/>
        <w:bottom w:val="none" w:sz="0" w:space="0" w:color="auto"/>
        <w:right w:val="none" w:sz="0" w:space="0" w:color="auto"/>
      </w:divBdr>
      <w:divsChild>
        <w:div w:id="725571125">
          <w:marLeft w:val="0"/>
          <w:marRight w:val="0"/>
          <w:marTop w:val="0"/>
          <w:marBottom w:val="0"/>
          <w:divBdr>
            <w:top w:val="none" w:sz="0" w:space="0" w:color="auto"/>
            <w:left w:val="none" w:sz="0" w:space="0" w:color="auto"/>
            <w:bottom w:val="none" w:sz="0" w:space="0" w:color="auto"/>
            <w:right w:val="none" w:sz="0" w:space="0" w:color="auto"/>
          </w:divBdr>
        </w:div>
      </w:divsChild>
    </w:div>
    <w:div w:id="1674333501">
      <w:marLeft w:val="0"/>
      <w:marRight w:val="0"/>
      <w:marTop w:val="0"/>
      <w:marBottom w:val="0"/>
      <w:divBdr>
        <w:top w:val="none" w:sz="0" w:space="0" w:color="auto"/>
        <w:left w:val="none" w:sz="0" w:space="0" w:color="auto"/>
        <w:bottom w:val="none" w:sz="0" w:space="0" w:color="auto"/>
        <w:right w:val="none" w:sz="0" w:space="0" w:color="auto"/>
      </w:divBdr>
      <w:divsChild>
        <w:div w:id="306397975">
          <w:marLeft w:val="0"/>
          <w:marRight w:val="0"/>
          <w:marTop w:val="0"/>
          <w:marBottom w:val="0"/>
          <w:divBdr>
            <w:top w:val="none" w:sz="0" w:space="0" w:color="auto"/>
            <w:left w:val="none" w:sz="0" w:space="0" w:color="auto"/>
            <w:bottom w:val="none" w:sz="0" w:space="0" w:color="auto"/>
            <w:right w:val="none" w:sz="0" w:space="0" w:color="auto"/>
          </w:divBdr>
        </w:div>
      </w:divsChild>
    </w:div>
    <w:div w:id="1675496749">
      <w:marLeft w:val="0"/>
      <w:marRight w:val="0"/>
      <w:marTop w:val="0"/>
      <w:marBottom w:val="0"/>
      <w:divBdr>
        <w:top w:val="none" w:sz="0" w:space="0" w:color="auto"/>
        <w:left w:val="none" w:sz="0" w:space="0" w:color="auto"/>
        <w:bottom w:val="none" w:sz="0" w:space="0" w:color="auto"/>
        <w:right w:val="none" w:sz="0" w:space="0" w:color="auto"/>
      </w:divBdr>
      <w:divsChild>
        <w:div w:id="15156915">
          <w:marLeft w:val="0"/>
          <w:marRight w:val="0"/>
          <w:marTop w:val="0"/>
          <w:marBottom w:val="0"/>
          <w:divBdr>
            <w:top w:val="none" w:sz="0" w:space="0" w:color="auto"/>
            <w:left w:val="none" w:sz="0" w:space="0" w:color="auto"/>
            <w:bottom w:val="none" w:sz="0" w:space="0" w:color="auto"/>
            <w:right w:val="none" w:sz="0" w:space="0" w:color="auto"/>
          </w:divBdr>
        </w:div>
      </w:divsChild>
    </w:div>
    <w:div w:id="1675692808">
      <w:marLeft w:val="0"/>
      <w:marRight w:val="0"/>
      <w:marTop w:val="0"/>
      <w:marBottom w:val="0"/>
      <w:divBdr>
        <w:top w:val="none" w:sz="0" w:space="0" w:color="auto"/>
        <w:left w:val="none" w:sz="0" w:space="0" w:color="auto"/>
        <w:bottom w:val="none" w:sz="0" w:space="0" w:color="auto"/>
        <w:right w:val="none" w:sz="0" w:space="0" w:color="auto"/>
      </w:divBdr>
      <w:divsChild>
        <w:div w:id="511606569">
          <w:marLeft w:val="0"/>
          <w:marRight w:val="0"/>
          <w:marTop w:val="0"/>
          <w:marBottom w:val="0"/>
          <w:divBdr>
            <w:top w:val="none" w:sz="0" w:space="0" w:color="auto"/>
            <w:left w:val="none" w:sz="0" w:space="0" w:color="auto"/>
            <w:bottom w:val="none" w:sz="0" w:space="0" w:color="auto"/>
            <w:right w:val="none" w:sz="0" w:space="0" w:color="auto"/>
          </w:divBdr>
        </w:div>
      </w:divsChild>
    </w:div>
    <w:div w:id="1678263674">
      <w:marLeft w:val="0"/>
      <w:marRight w:val="0"/>
      <w:marTop w:val="0"/>
      <w:marBottom w:val="0"/>
      <w:divBdr>
        <w:top w:val="none" w:sz="0" w:space="0" w:color="auto"/>
        <w:left w:val="none" w:sz="0" w:space="0" w:color="auto"/>
        <w:bottom w:val="none" w:sz="0" w:space="0" w:color="auto"/>
        <w:right w:val="none" w:sz="0" w:space="0" w:color="auto"/>
      </w:divBdr>
      <w:divsChild>
        <w:div w:id="491676531">
          <w:marLeft w:val="0"/>
          <w:marRight w:val="0"/>
          <w:marTop w:val="0"/>
          <w:marBottom w:val="0"/>
          <w:divBdr>
            <w:top w:val="none" w:sz="0" w:space="0" w:color="auto"/>
            <w:left w:val="none" w:sz="0" w:space="0" w:color="auto"/>
            <w:bottom w:val="none" w:sz="0" w:space="0" w:color="auto"/>
            <w:right w:val="none" w:sz="0" w:space="0" w:color="auto"/>
          </w:divBdr>
        </w:div>
      </w:divsChild>
    </w:div>
    <w:div w:id="1678458344">
      <w:marLeft w:val="0"/>
      <w:marRight w:val="0"/>
      <w:marTop w:val="0"/>
      <w:marBottom w:val="0"/>
      <w:divBdr>
        <w:top w:val="none" w:sz="0" w:space="0" w:color="auto"/>
        <w:left w:val="none" w:sz="0" w:space="0" w:color="auto"/>
        <w:bottom w:val="none" w:sz="0" w:space="0" w:color="auto"/>
        <w:right w:val="none" w:sz="0" w:space="0" w:color="auto"/>
      </w:divBdr>
      <w:divsChild>
        <w:div w:id="1897935464">
          <w:marLeft w:val="0"/>
          <w:marRight w:val="0"/>
          <w:marTop w:val="0"/>
          <w:marBottom w:val="0"/>
          <w:divBdr>
            <w:top w:val="none" w:sz="0" w:space="0" w:color="auto"/>
            <w:left w:val="none" w:sz="0" w:space="0" w:color="auto"/>
            <w:bottom w:val="none" w:sz="0" w:space="0" w:color="auto"/>
            <w:right w:val="none" w:sz="0" w:space="0" w:color="auto"/>
          </w:divBdr>
        </w:div>
      </w:divsChild>
    </w:div>
    <w:div w:id="1678650275">
      <w:bodyDiv w:val="1"/>
      <w:marLeft w:val="0"/>
      <w:marRight w:val="0"/>
      <w:marTop w:val="0"/>
      <w:marBottom w:val="0"/>
      <w:divBdr>
        <w:top w:val="none" w:sz="0" w:space="0" w:color="auto"/>
        <w:left w:val="none" w:sz="0" w:space="0" w:color="auto"/>
        <w:bottom w:val="none" w:sz="0" w:space="0" w:color="auto"/>
        <w:right w:val="none" w:sz="0" w:space="0" w:color="auto"/>
      </w:divBdr>
    </w:div>
    <w:div w:id="1678772280">
      <w:marLeft w:val="0"/>
      <w:marRight w:val="0"/>
      <w:marTop w:val="0"/>
      <w:marBottom w:val="0"/>
      <w:divBdr>
        <w:top w:val="none" w:sz="0" w:space="0" w:color="auto"/>
        <w:left w:val="none" w:sz="0" w:space="0" w:color="auto"/>
        <w:bottom w:val="none" w:sz="0" w:space="0" w:color="auto"/>
        <w:right w:val="none" w:sz="0" w:space="0" w:color="auto"/>
      </w:divBdr>
      <w:divsChild>
        <w:div w:id="765468053">
          <w:marLeft w:val="0"/>
          <w:marRight w:val="0"/>
          <w:marTop w:val="0"/>
          <w:marBottom w:val="0"/>
          <w:divBdr>
            <w:top w:val="none" w:sz="0" w:space="0" w:color="auto"/>
            <w:left w:val="none" w:sz="0" w:space="0" w:color="auto"/>
            <w:bottom w:val="none" w:sz="0" w:space="0" w:color="auto"/>
            <w:right w:val="none" w:sz="0" w:space="0" w:color="auto"/>
          </w:divBdr>
        </w:div>
      </w:divsChild>
    </w:div>
    <w:div w:id="1679304904">
      <w:marLeft w:val="0"/>
      <w:marRight w:val="0"/>
      <w:marTop w:val="0"/>
      <w:marBottom w:val="0"/>
      <w:divBdr>
        <w:top w:val="none" w:sz="0" w:space="0" w:color="auto"/>
        <w:left w:val="none" w:sz="0" w:space="0" w:color="auto"/>
        <w:bottom w:val="none" w:sz="0" w:space="0" w:color="auto"/>
        <w:right w:val="none" w:sz="0" w:space="0" w:color="auto"/>
      </w:divBdr>
      <w:divsChild>
        <w:div w:id="1830561620">
          <w:marLeft w:val="0"/>
          <w:marRight w:val="0"/>
          <w:marTop w:val="0"/>
          <w:marBottom w:val="0"/>
          <w:divBdr>
            <w:top w:val="none" w:sz="0" w:space="0" w:color="auto"/>
            <w:left w:val="none" w:sz="0" w:space="0" w:color="auto"/>
            <w:bottom w:val="none" w:sz="0" w:space="0" w:color="auto"/>
            <w:right w:val="none" w:sz="0" w:space="0" w:color="auto"/>
          </w:divBdr>
        </w:div>
      </w:divsChild>
    </w:div>
    <w:div w:id="1679313376">
      <w:marLeft w:val="0"/>
      <w:marRight w:val="0"/>
      <w:marTop w:val="0"/>
      <w:marBottom w:val="0"/>
      <w:divBdr>
        <w:top w:val="none" w:sz="0" w:space="0" w:color="auto"/>
        <w:left w:val="none" w:sz="0" w:space="0" w:color="auto"/>
        <w:bottom w:val="none" w:sz="0" w:space="0" w:color="auto"/>
        <w:right w:val="none" w:sz="0" w:space="0" w:color="auto"/>
      </w:divBdr>
      <w:divsChild>
        <w:div w:id="1492792837">
          <w:marLeft w:val="0"/>
          <w:marRight w:val="0"/>
          <w:marTop w:val="0"/>
          <w:marBottom w:val="0"/>
          <w:divBdr>
            <w:top w:val="none" w:sz="0" w:space="0" w:color="auto"/>
            <w:left w:val="none" w:sz="0" w:space="0" w:color="auto"/>
            <w:bottom w:val="none" w:sz="0" w:space="0" w:color="auto"/>
            <w:right w:val="none" w:sz="0" w:space="0" w:color="auto"/>
          </w:divBdr>
        </w:div>
      </w:divsChild>
    </w:div>
    <w:div w:id="1681004085">
      <w:marLeft w:val="0"/>
      <w:marRight w:val="0"/>
      <w:marTop w:val="0"/>
      <w:marBottom w:val="0"/>
      <w:divBdr>
        <w:top w:val="none" w:sz="0" w:space="0" w:color="auto"/>
        <w:left w:val="none" w:sz="0" w:space="0" w:color="auto"/>
        <w:bottom w:val="none" w:sz="0" w:space="0" w:color="auto"/>
        <w:right w:val="none" w:sz="0" w:space="0" w:color="auto"/>
      </w:divBdr>
      <w:divsChild>
        <w:div w:id="1757165201">
          <w:marLeft w:val="0"/>
          <w:marRight w:val="0"/>
          <w:marTop w:val="0"/>
          <w:marBottom w:val="0"/>
          <w:divBdr>
            <w:top w:val="none" w:sz="0" w:space="0" w:color="auto"/>
            <w:left w:val="none" w:sz="0" w:space="0" w:color="auto"/>
            <w:bottom w:val="none" w:sz="0" w:space="0" w:color="auto"/>
            <w:right w:val="none" w:sz="0" w:space="0" w:color="auto"/>
          </w:divBdr>
        </w:div>
      </w:divsChild>
    </w:div>
    <w:div w:id="1681082295">
      <w:marLeft w:val="0"/>
      <w:marRight w:val="0"/>
      <w:marTop w:val="0"/>
      <w:marBottom w:val="0"/>
      <w:divBdr>
        <w:top w:val="none" w:sz="0" w:space="0" w:color="auto"/>
        <w:left w:val="none" w:sz="0" w:space="0" w:color="auto"/>
        <w:bottom w:val="none" w:sz="0" w:space="0" w:color="auto"/>
        <w:right w:val="none" w:sz="0" w:space="0" w:color="auto"/>
      </w:divBdr>
      <w:divsChild>
        <w:div w:id="1369793999">
          <w:marLeft w:val="0"/>
          <w:marRight w:val="0"/>
          <w:marTop w:val="0"/>
          <w:marBottom w:val="0"/>
          <w:divBdr>
            <w:top w:val="none" w:sz="0" w:space="0" w:color="auto"/>
            <w:left w:val="none" w:sz="0" w:space="0" w:color="auto"/>
            <w:bottom w:val="none" w:sz="0" w:space="0" w:color="auto"/>
            <w:right w:val="none" w:sz="0" w:space="0" w:color="auto"/>
          </w:divBdr>
        </w:div>
      </w:divsChild>
    </w:div>
    <w:div w:id="1681161772">
      <w:marLeft w:val="0"/>
      <w:marRight w:val="0"/>
      <w:marTop w:val="0"/>
      <w:marBottom w:val="0"/>
      <w:divBdr>
        <w:top w:val="none" w:sz="0" w:space="0" w:color="auto"/>
        <w:left w:val="none" w:sz="0" w:space="0" w:color="auto"/>
        <w:bottom w:val="none" w:sz="0" w:space="0" w:color="auto"/>
        <w:right w:val="none" w:sz="0" w:space="0" w:color="auto"/>
      </w:divBdr>
      <w:divsChild>
        <w:div w:id="652610503">
          <w:marLeft w:val="0"/>
          <w:marRight w:val="0"/>
          <w:marTop w:val="0"/>
          <w:marBottom w:val="0"/>
          <w:divBdr>
            <w:top w:val="none" w:sz="0" w:space="0" w:color="auto"/>
            <w:left w:val="none" w:sz="0" w:space="0" w:color="auto"/>
            <w:bottom w:val="none" w:sz="0" w:space="0" w:color="auto"/>
            <w:right w:val="none" w:sz="0" w:space="0" w:color="auto"/>
          </w:divBdr>
        </w:div>
      </w:divsChild>
    </w:div>
    <w:div w:id="1681200011">
      <w:marLeft w:val="0"/>
      <w:marRight w:val="0"/>
      <w:marTop w:val="0"/>
      <w:marBottom w:val="0"/>
      <w:divBdr>
        <w:top w:val="none" w:sz="0" w:space="0" w:color="auto"/>
        <w:left w:val="none" w:sz="0" w:space="0" w:color="auto"/>
        <w:bottom w:val="none" w:sz="0" w:space="0" w:color="auto"/>
        <w:right w:val="none" w:sz="0" w:space="0" w:color="auto"/>
      </w:divBdr>
      <w:divsChild>
        <w:div w:id="1786120005">
          <w:marLeft w:val="0"/>
          <w:marRight w:val="0"/>
          <w:marTop w:val="0"/>
          <w:marBottom w:val="0"/>
          <w:divBdr>
            <w:top w:val="none" w:sz="0" w:space="0" w:color="auto"/>
            <w:left w:val="none" w:sz="0" w:space="0" w:color="auto"/>
            <w:bottom w:val="none" w:sz="0" w:space="0" w:color="auto"/>
            <w:right w:val="none" w:sz="0" w:space="0" w:color="auto"/>
          </w:divBdr>
        </w:div>
      </w:divsChild>
    </w:div>
    <w:div w:id="1683580949">
      <w:marLeft w:val="0"/>
      <w:marRight w:val="0"/>
      <w:marTop w:val="0"/>
      <w:marBottom w:val="0"/>
      <w:divBdr>
        <w:top w:val="none" w:sz="0" w:space="0" w:color="auto"/>
        <w:left w:val="none" w:sz="0" w:space="0" w:color="auto"/>
        <w:bottom w:val="none" w:sz="0" w:space="0" w:color="auto"/>
        <w:right w:val="none" w:sz="0" w:space="0" w:color="auto"/>
      </w:divBdr>
      <w:divsChild>
        <w:div w:id="1496337613">
          <w:marLeft w:val="0"/>
          <w:marRight w:val="0"/>
          <w:marTop w:val="0"/>
          <w:marBottom w:val="0"/>
          <w:divBdr>
            <w:top w:val="none" w:sz="0" w:space="0" w:color="auto"/>
            <w:left w:val="none" w:sz="0" w:space="0" w:color="auto"/>
            <w:bottom w:val="none" w:sz="0" w:space="0" w:color="auto"/>
            <w:right w:val="none" w:sz="0" w:space="0" w:color="auto"/>
          </w:divBdr>
        </w:div>
      </w:divsChild>
    </w:div>
    <w:div w:id="1683585840">
      <w:marLeft w:val="0"/>
      <w:marRight w:val="0"/>
      <w:marTop w:val="0"/>
      <w:marBottom w:val="0"/>
      <w:divBdr>
        <w:top w:val="none" w:sz="0" w:space="0" w:color="auto"/>
        <w:left w:val="none" w:sz="0" w:space="0" w:color="auto"/>
        <w:bottom w:val="none" w:sz="0" w:space="0" w:color="auto"/>
        <w:right w:val="none" w:sz="0" w:space="0" w:color="auto"/>
      </w:divBdr>
      <w:divsChild>
        <w:div w:id="1633748558">
          <w:marLeft w:val="0"/>
          <w:marRight w:val="0"/>
          <w:marTop w:val="0"/>
          <w:marBottom w:val="0"/>
          <w:divBdr>
            <w:top w:val="none" w:sz="0" w:space="0" w:color="auto"/>
            <w:left w:val="none" w:sz="0" w:space="0" w:color="auto"/>
            <w:bottom w:val="none" w:sz="0" w:space="0" w:color="auto"/>
            <w:right w:val="none" w:sz="0" w:space="0" w:color="auto"/>
          </w:divBdr>
        </w:div>
      </w:divsChild>
    </w:div>
    <w:div w:id="1684212028">
      <w:marLeft w:val="0"/>
      <w:marRight w:val="0"/>
      <w:marTop w:val="0"/>
      <w:marBottom w:val="0"/>
      <w:divBdr>
        <w:top w:val="none" w:sz="0" w:space="0" w:color="auto"/>
        <w:left w:val="none" w:sz="0" w:space="0" w:color="auto"/>
        <w:bottom w:val="none" w:sz="0" w:space="0" w:color="auto"/>
        <w:right w:val="none" w:sz="0" w:space="0" w:color="auto"/>
      </w:divBdr>
      <w:divsChild>
        <w:div w:id="423261768">
          <w:marLeft w:val="0"/>
          <w:marRight w:val="0"/>
          <w:marTop w:val="0"/>
          <w:marBottom w:val="0"/>
          <w:divBdr>
            <w:top w:val="none" w:sz="0" w:space="0" w:color="auto"/>
            <w:left w:val="none" w:sz="0" w:space="0" w:color="auto"/>
            <w:bottom w:val="none" w:sz="0" w:space="0" w:color="auto"/>
            <w:right w:val="none" w:sz="0" w:space="0" w:color="auto"/>
          </w:divBdr>
        </w:div>
      </w:divsChild>
    </w:div>
    <w:div w:id="1684479458">
      <w:marLeft w:val="0"/>
      <w:marRight w:val="0"/>
      <w:marTop w:val="0"/>
      <w:marBottom w:val="0"/>
      <w:divBdr>
        <w:top w:val="none" w:sz="0" w:space="0" w:color="auto"/>
        <w:left w:val="none" w:sz="0" w:space="0" w:color="auto"/>
        <w:bottom w:val="none" w:sz="0" w:space="0" w:color="auto"/>
        <w:right w:val="none" w:sz="0" w:space="0" w:color="auto"/>
      </w:divBdr>
    </w:div>
    <w:div w:id="1685009965">
      <w:marLeft w:val="0"/>
      <w:marRight w:val="0"/>
      <w:marTop w:val="0"/>
      <w:marBottom w:val="0"/>
      <w:divBdr>
        <w:top w:val="none" w:sz="0" w:space="0" w:color="auto"/>
        <w:left w:val="none" w:sz="0" w:space="0" w:color="auto"/>
        <w:bottom w:val="none" w:sz="0" w:space="0" w:color="auto"/>
        <w:right w:val="none" w:sz="0" w:space="0" w:color="auto"/>
      </w:divBdr>
      <w:divsChild>
        <w:div w:id="1478034248">
          <w:marLeft w:val="0"/>
          <w:marRight w:val="0"/>
          <w:marTop w:val="0"/>
          <w:marBottom w:val="0"/>
          <w:divBdr>
            <w:top w:val="none" w:sz="0" w:space="0" w:color="auto"/>
            <w:left w:val="none" w:sz="0" w:space="0" w:color="auto"/>
            <w:bottom w:val="none" w:sz="0" w:space="0" w:color="auto"/>
            <w:right w:val="none" w:sz="0" w:space="0" w:color="auto"/>
          </w:divBdr>
        </w:div>
      </w:divsChild>
    </w:div>
    <w:div w:id="1685285287">
      <w:marLeft w:val="0"/>
      <w:marRight w:val="0"/>
      <w:marTop w:val="0"/>
      <w:marBottom w:val="0"/>
      <w:divBdr>
        <w:top w:val="none" w:sz="0" w:space="0" w:color="auto"/>
        <w:left w:val="none" w:sz="0" w:space="0" w:color="auto"/>
        <w:bottom w:val="none" w:sz="0" w:space="0" w:color="auto"/>
        <w:right w:val="none" w:sz="0" w:space="0" w:color="auto"/>
      </w:divBdr>
      <w:divsChild>
        <w:div w:id="829758799">
          <w:marLeft w:val="0"/>
          <w:marRight w:val="0"/>
          <w:marTop w:val="0"/>
          <w:marBottom w:val="0"/>
          <w:divBdr>
            <w:top w:val="none" w:sz="0" w:space="0" w:color="auto"/>
            <w:left w:val="none" w:sz="0" w:space="0" w:color="auto"/>
            <w:bottom w:val="none" w:sz="0" w:space="0" w:color="auto"/>
            <w:right w:val="none" w:sz="0" w:space="0" w:color="auto"/>
          </w:divBdr>
        </w:div>
      </w:divsChild>
    </w:div>
    <w:div w:id="1685324709">
      <w:marLeft w:val="0"/>
      <w:marRight w:val="0"/>
      <w:marTop w:val="0"/>
      <w:marBottom w:val="0"/>
      <w:divBdr>
        <w:top w:val="none" w:sz="0" w:space="0" w:color="auto"/>
        <w:left w:val="none" w:sz="0" w:space="0" w:color="auto"/>
        <w:bottom w:val="none" w:sz="0" w:space="0" w:color="auto"/>
        <w:right w:val="none" w:sz="0" w:space="0" w:color="auto"/>
      </w:divBdr>
    </w:div>
    <w:div w:id="1685863492">
      <w:marLeft w:val="0"/>
      <w:marRight w:val="0"/>
      <w:marTop w:val="0"/>
      <w:marBottom w:val="0"/>
      <w:divBdr>
        <w:top w:val="none" w:sz="0" w:space="0" w:color="auto"/>
        <w:left w:val="none" w:sz="0" w:space="0" w:color="auto"/>
        <w:bottom w:val="none" w:sz="0" w:space="0" w:color="auto"/>
        <w:right w:val="none" w:sz="0" w:space="0" w:color="auto"/>
      </w:divBdr>
      <w:divsChild>
        <w:div w:id="1354721233">
          <w:marLeft w:val="0"/>
          <w:marRight w:val="0"/>
          <w:marTop w:val="0"/>
          <w:marBottom w:val="0"/>
          <w:divBdr>
            <w:top w:val="none" w:sz="0" w:space="0" w:color="auto"/>
            <w:left w:val="none" w:sz="0" w:space="0" w:color="auto"/>
            <w:bottom w:val="none" w:sz="0" w:space="0" w:color="auto"/>
            <w:right w:val="none" w:sz="0" w:space="0" w:color="auto"/>
          </w:divBdr>
        </w:div>
      </w:divsChild>
    </w:div>
    <w:div w:id="1685935692">
      <w:marLeft w:val="0"/>
      <w:marRight w:val="0"/>
      <w:marTop w:val="0"/>
      <w:marBottom w:val="0"/>
      <w:divBdr>
        <w:top w:val="none" w:sz="0" w:space="0" w:color="auto"/>
        <w:left w:val="none" w:sz="0" w:space="0" w:color="auto"/>
        <w:bottom w:val="none" w:sz="0" w:space="0" w:color="auto"/>
        <w:right w:val="none" w:sz="0" w:space="0" w:color="auto"/>
      </w:divBdr>
      <w:divsChild>
        <w:div w:id="751701302">
          <w:marLeft w:val="0"/>
          <w:marRight w:val="0"/>
          <w:marTop w:val="0"/>
          <w:marBottom w:val="0"/>
          <w:divBdr>
            <w:top w:val="none" w:sz="0" w:space="0" w:color="auto"/>
            <w:left w:val="none" w:sz="0" w:space="0" w:color="auto"/>
            <w:bottom w:val="none" w:sz="0" w:space="0" w:color="auto"/>
            <w:right w:val="none" w:sz="0" w:space="0" w:color="auto"/>
          </w:divBdr>
        </w:div>
      </w:divsChild>
    </w:div>
    <w:div w:id="1688097513">
      <w:marLeft w:val="0"/>
      <w:marRight w:val="0"/>
      <w:marTop w:val="0"/>
      <w:marBottom w:val="0"/>
      <w:divBdr>
        <w:top w:val="none" w:sz="0" w:space="0" w:color="auto"/>
        <w:left w:val="none" w:sz="0" w:space="0" w:color="auto"/>
        <w:bottom w:val="none" w:sz="0" w:space="0" w:color="auto"/>
        <w:right w:val="none" w:sz="0" w:space="0" w:color="auto"/>
      </w:divBdr>
    </w:div>
    <w:div w:id="1688285143">
      <w:bodyDiv w:val="1"/>
      <w:marLeft w:val="0"/>
      <w:marRight w:val="0"/>
      <w:marTop w:val="0"/>
      <w:marBottom w:val="0"/>
      <w:divBdr>
        <w:top w:val="none" w:sz="0" w:space="0" w:color="auto"/>
        <w:left w:val="none" w:sz="0" w:space="0" w:color="auto"/>
        <w:bottom w:val="none" w:sz="0" w:space="0" w:color="auto"/>
        <w:right w:val="none" w:sz="0" w:space="0" w:color="auto"/>
      </w:divBdr>
    </w:div>
    <w:div w:id="1688291017">
      <w:marLeft w:val="0"/>
      <w:marRight w:val="0"/>
      <w:marTop w:val="0"/>
      <w:marBottom w:val="0"/>
      <w:divBdr>
        <w:top w:val="none" w:sz="0" w:space="0" w:color="auto"/>
        <w:left w:val="none" w:sz="0" w:space="0" w:color="auto"/>
        <w:bottom w:val="none" w:sz="0" w:space="0" w:color="auto"/>
        <w:right w:val="none" w:sz="0" w:space="0" w:color="auto"/>
      </w:divBdr>
      <w:divsChild>
        <w:div w:id="931090931">
          <w:marLeft w:val="0"/>
          <w:marRight w:val="0"/>
          <w:marTop w:val="0"/>
          <w:marBottom w:val="0"/>
          <w:divBdr>
            <w:top w:val="none" w:sz="0" w:space="0" w:color="auto"/>
            <w:left w:val="none" w:sz="0" w:space="0" w:color="auto"/>
            <w:bottom w:val="none" w:sz="0" w:space="0" w:color="auto"/>
            <w:right w:val="none" w:sz="0" w:space="0" w:color="auto"/>
          </w:divBdr>
        </w:div>
      </w:divsChild>
    </w:div>
    <w:div w:id="1689405148">
      <w:bodyDiv w:val="1"/>
      <w:marLeft w:val="0"/>
      <w:marRight w:val="0"/>
      <w:marTop w:val="0"/>
      <w:marBottom w:val="0"/>
      <w:divBdr>
        <w:top w:val="none" w:sz="0" w:space="0" w:color="auto"/>
        <w:left w:val="none" w:sz="0" w:space="0" w:color="auto"/>
        <w:bottom w:val="none" w:sz="0" w:space="0" w:color="auto"/>
        <w:right w:val="none" w:sz="0" w:space="0" w:color="auto"/>
      </w:divBdr>
    </w:div>
    <w:div w:id="1689870864">
      <w:marLeft w:val="0"/>
      <w:marRight w:val="0"/>
      <w:marTop w:val="0"/>
      <w:marBottom w:val="0"/>
      <w:divBdr>
        <w:top w:val="none" w:sz="0" w:space="0" w:color="auto"/>
        <w:left w:val="none" w:sz="0" w:space="0" w:color="auto"/>
        <w:bottom w:val="none" w:sz="0" w:space="0" w:color="auto"/>
        <w:right w:val="none" w:sz="0" w:space="0" w:color="auto"/>
      </w:divBdr>
      <w:divsChild>
        <w:div w:id="1727412077">
          <w:marLeft w:val="0"/>
          <w:marRight w:val="0"/>
          <w:marTop w:val="0"/>
          <w:marBottom w:val="0"/>
          <w:divBdr>
            <w:top w:val="none" w:sz="0" w:space="0" w:color="auto"/>
            <w:left w:val="none" w:sz="0" w:space="0" w:color="auto"/>
            <w:bottom w:val="none" w:sz="0" w:space="0" w:color="auto"/>
            <w:right w:val="none" w:sz="0" w:space="0" w:color="auto"/>
          </w:divBdr>
        </w:div>
      </w:divsChild>
    </w:div>
    <w:div w:id="1692220599">
      <w:marLeft w:val="0"/>
      <w:marRight w:val="0"/>
      <w:marTop w:val="0"/>
      <w:marBottom w:val="0"/>
      <w:divBdr>
        <w:top w:val="none" w:sz="0" w:space="0" w:color="auto"/>
        <w:left w:val="none" w:sz="0" w:space="0" w:color="auto"/>
        <w:bottom w:val="none" w:sz="0" w:space="0" w:color="auto"/>
        <w:right w:val="none" w:sz="0" w:space="0" w:color="auto"/>
      </w:divBdr>
      <w:divsChild>
        <w:div w:id="575945061">
          <w:marLeft w:val="0"/>
          <w:marRight w:val="0"/>
          <w:marTop w:val="0"/>
          <w:marBottom w:val="0"/>
          <w:divBdr>
            <w:top w:val="none" w:sz="0" w:space="0" w:color="auto"/>
            <w:left w:val="none" w:sz="0" w:space="0" w:color="auto"/>
            <w:bottom w:val="none" w:sz="0" w:space="0" w:color="auto"/>
            <w:right w:val="none" w:sz="0" w:space="0" w:color="auto"/>
          </w:divBdr>
        </w:div>
      </w:divsChild>
    </w:div>
    <w:div w:id="1692416401">
      <w:marLeft w:val="0"/>
      <w:marRight w:val="0"/>
      <w:marTop w:val="0"/>
      <w:marBottom w:val="0"/>
      <w:divBdr>
        <w:top w:val="none" w:sz="0" w:space="0" w:color="auto"/>
        <w:left w:val="none" w:sz="0" w:space="0" w:color="auto"/>
        <w:bottom w:val="none" w:sz="0" w:space="0" w:color="auto"/>
        <w:right w:val="none" w:sz="0" w:space="0" w:color="auto"/>
      </w:divBdr>
      <w:divsChild>
        <w:div w:id="74516029">
          <w:marLeft w:val="0"/>
          <w:marRight w:val="0"/>
          <w:marTop w:val="0"/>
          <w:marBottom w:val="0"/>
          <w:divBdr>
            <w:top w:val="none" w:sz="0" w:space="0" w:color="auto"/>
            <w:left w:val="none" w:sz="0" w:space="0" w:color="auto"/>
            <w:bottom w:val="none" w:sz="0" w:space="0" w:color="auto"/>
            <w:right w:val="none" w:sz="0" w:space="0" w:color="auto"/>
          </w:divBdr>
        </w:div>
      </w:divsChild>
    </w:div>
    <w:div w:id="1692955265">
      <w:marLeft w:val="0"/>
      <w:marRight w:val="0"/>
      <w:marTop w:val="0"/>
      <w:marBottom w:val="0"/>
      <w:divBdr>
        <w:top w:val="none" w:sz="0" w:space="0" w:color="auto"/>
        <w:left w:val="none" w:sz="0" w:space="0" w:color="auto"/>
        <w:bottom w:val="none" w:sz="0" w:space="0" w:color="auto"/>
        <w:right w:val="none" w:sz="0" w:space="0" w:color="auto"/>
      </w:divBdr>
      <w:divsChild>
        <w:div w:id="1835336743">
          <w:marLeft w:val="0"/>
          <w:marRight w:val="0"/>
          <w:marTop w:val="0"/>
          <w:marBottom w:val="0"/>
          <w:divBdr>
            <w:top w:val="none" w:sz="0" w:space="0" w:color="auto"/>
            <w:left w:val="none" w:sz="0" w:space="0" w:color="auto"/>
            <w:bottom w:val="none" w:sz="0" w:space="0" w:color="auto"/>
            <w:right w:val="none" w:sz="0" w:space="0" w:color="auto"/>
          </w:divBdr>
        </w:div>
      </w:divsChild>
    </w:div>
    <w:div w:id="1693611459">
      <w:marLeft w:val="0"/>
      <w:marRight w:val="0"/>
      <w:marTop w:val="0"/>
      <w:marBottom w:val="0"/>
      <w:divBdr>
        <w:top w:val="none" w:sz="0" w:space="0" w:color="auto"/>
        <w:left w:val="none" w:sz="0" w:space="0" w:color="auto"/>
        <w:bottom w:val="none" w:sz="0" w:space="0" w:color="auto"/>
        <w:right w:val="none" w:sz="0" w:space="0" w:color="auto"/>
      </w:divBdr>
      <w:divsChild>
        <w:div w:id="2131508207">
          <w:marLeft w:val="0"/>
          <w:marRight w:val="0"/>
          <w:marTop w:val="0"/>
          <w:marBottom w:val="0"/>
          <w:divBdr>
            <w:top w:val="none" w:sz="0" w:space="0" w:color="auto"/>
            <w:left w:val="none" w:sz="0" w:space="0" w:color="auto"/>
            <w:bottom w:val="none" w:sz="0" w:space="0" w:color="auto"/>
            <w:right w:val="none" w:sz="0" w:space="0" w:color="auto"/>
          </w:divBdr>
        </w:div>
      </w:divsChild>
    </w:div>
    <w:div w:id="1693648663">
      <w:marLeft w:val="0"/>
      <w:marRight w:val="0"/>
      <w:marTop w:val="0"/>
      <w:marBottom w:val="0"/>
      <w:divBdr>
        <w:top w:val="none" w:sz="0" w:space="0" w:color="auto"/>
        <w:left w:val="none" w:sz="0" w:space="0" w:color="auto"/>
        <w:bottom w:val="none" w:sz="0" w:space="0" w:color="auto"/>
        <w:right w:val="none" w:sz="0" w:space="0" w:color="auto"/>
      </w:divBdr>
      <w:divsChild>
        <w:div w:id="845823356">
          <w:marLeft w:val="0"/>
          <w:marRight w:val="0"/>
          <w:marTop w:val="0"/>
          <w:marBottom w:val="0"/>
          <w:divBdr>
            <w:top w:val="none" w:sz="0" w:space="0" w:color="auto"/>
            <w:left w:val="none" w:sz="0" w:space="0" w:color="auto"/>
            <w:bottom w:val="none" w:sz="0" w:space="0" w:color="auto"/>
            <w:right w:val="none" w:sz="0" w:space="0" w:color="auto"/>
          </w:divBdr>
        </w:div>
      </w:divsChild>
    </w:div>
    <w:div w:id="1693989965">
      <w:marLeft w:val="0"/>
      <w:marRight w:val="0"/>
      <w:marTop w:val="0"/>
      <w:marBottom w:val="0"/>
      <w:divBdr>
        <w:top w:val="none" w:sz="0" w:space="0" w:color="auto"/>
        <w:left w:val="none" w:sz="0" w:space="0" w:color="auto"/>
        <w:bottom w:val="none" w:sz="0" w:space="0" w:color="auto"/>
        <w:right w:val="none" w:sz="0" w:space="0" w:color="auto"/>
      </w:divBdr>
      <w:divsChild>
        <w:div w:id="804083711">
          <w:marLeft w:val="0"/>
          <w:marRight w:val="0"/>
          <w:marTop w:val="0"/>
          <w:marBottom w:val="0"/>
          <w:divBdr>
            <w:top w:val="none" w:sz="0" w:space="0" w:color="auto"/>
            <w:left w:val="none" w:sz="0" w:space="0" w:color="auto"/>
            <w:bottom w:val="none" w:sz="0" w:space="0" w:color="auto"/>
            <w:right w:val="none" w:sz="0" w:space="0" w:color="auto"/>
          </w:divBdr>
        </w:div>
      </w:divsChild>
    </w:div>
    <w:div w:id="1694767042">
      <w:marLeft w:val="0"/>
      <w:marRight w:val="0"/>
      <w:marTop w:val="0"/>
      <w:marBottom w:val="0"/>
      <w:divBdr>
        <w:top w:val="none" w:sz="0" w:space="0" w:color="auto"/>
        <w:left w:val="none" w:sz="0" w:space="0" w:color="auto"/>
        <w:bottom w:val="none" w:sz="0" w:space="0" w:color="auto"/>
        <w:right w:val="none" w:sz="0" w:space="0" w:color="auto"/>
      </w:divBdr>
      <w:divsChild>
        <w:div w:id="1479495421">
          <w:marLeft w:val="0"/>
          <w:marRight w:val="0"/>
          <w:marTop w:val="0"/>
          <w:marBottom w:val="0"/>
          <w:divBdr>
            <w:top w:val="none" w:sz="0" w:space="0" w:color="auto"/>
            <w:left w:val="none" w:sz="0" w:space="0" w:color="auto"/>
            <w:bottom w:val="none" w:sz="0" w:space="0" w:color="auto"/>
            <w:right w:val="none" w:sz="0" w:space="0" w:color="auto"/>
          </w:divBdr>
        </w:div>
      </w:divsChild>
    </w:div>
    <w:div w:id="1695106186">
      <w:marLeft w:val="0"/>
      <w:marRight w:val="0"/>
      <w:marTop w:val="0"/>
      <w:marBottom w:val="0"/>
      <w:divBdr>
        <w:top w:val="none" w:sz="0" w:space="0" w:color="auto"/>
        <w:left w:val="none" w:sz="0" w:space="0" w:color="auto"/>
        <w:bottom w:val="none" w:sz="0" w:space="0" w:color="auto"/>
        <w:right w:val="none" w:sz="0" w:space="0" w:color="auto"/>
      </w:divBdr>
      <w:divsChild>
        <w:div w:id="665746663">
          <w:marLeft w:val="0"/>
          <w:marRight w:val="0"/>
          <w:marTop w:val="0"/>
          <w:marBottom w:val="0"/>
          <w:divBdr>
            <w:top w:val="none" w:sz="0" w:space="0" w:color="auto"/>
            <w:left w:val="none" w:sz="0" w:space="0" w:color="auto"/>
            <w:bottom w:val="none" w:sz="0" w:space="0" w:color="auto"/>
            <w:right w:val="none" w:sz="0" w:space="0" w:color="auto"/>
          </w:divBdr>
        </w:div>
      </w:divsChild>
    </w:div>
    <w:div w:id="1695185432">
      <w:marLeft w:val="0"/>
      <w:marRight w:val="0"/>
      <w:marTop w:val="0"/>
      <w:marBottom w:val="0"/>
      <w:divBdr>
        <w:top w:val="none" w:sz="0" w:space="0" w:color="auto"/>
        <w:left w:val="none" w:sz="0" w:space="0" w:color="auto"/>
        <w:bottom w:val="none" w:sz="0" w:space="0" w:color="auto"/>
        <w:right w:val="none" w:sz="0" w:space="0" w:color="auto"/>
      </w:divBdr>
      <w:divsChild>
        <w:div w:id="1913925795">
          <w:marLeft w:val="0"/>
          <w:marRight w:val="0"/>
          <w:marTop w:val="0"/>
          <w:marBottom w:val="0"/>
          <w:divBdr>
            <w:top w:val="none" w:sz="0" w:space="0" w:color="auto"/>
            <w:left w:val="none" w:sz="0" w:space="0" w:color="auto"/>
            <w:bottom w:val="none" w:sz="0" w:space="0" w:color="auto"/>
            <w:right w:val="none" w:sz="0" w:space="0" w:color="auto"/>
          </w:divBdr>
        </w:div>
      </w:divsChild>
    </w:div>
    <w:div w:id="1695305792">
      <w:marLeft w:val="0"/>
      <w:marRight w:val="0"/>
      <w:marTop w:val="0"/>
      <w:marBottom w:val="0"/>
      <w:divBdr>
        <w:top w:val="none" w:sz="0" w:space="0" w:color="auto"/>
        <w:left w:val="none" w:sz="0" w:space="0" w:color="auto"/>
        <w:bottom w:val="none" w:sz="0" w:space="0" w:color="auto"/>
        <w:right w:val="none" w:sz="0" w:space="0" w:color="auto"/>
      </w:divBdr>
      <w:divsChild>
        <w:div w:id="1252279714">
          <w:marLeft w:val="0"/>
          <w:marRight w:val="0"/>
          <w:marTop w:val="0"/>
          <w:marBottom w:val="0"/>
          <w:divBdr>
            <w:top w:val="none" w:sz="0" w:space="0" w:color="auto"/>
            <w:left w:val="none" w:sz="0" w:space="0" w:color="auto"/>
            <w:bottom w:val="none" w:sz="0" w:space="0" w:color="auto"/>
            <w:right w:val="none" w:sz="0" w:space="0" w:color="auto"/>
          </w:divBdr>
        </w:div>
      </w:divsChild>
    </w:div>
    <w:div w:id="1696034740">
      <w:marLeft w:val="0"/>
      <w:marRight w:val="0"/>
      <w:marTop w:val="0"/>
      <w:marBottom w:val="0"/>
      <w:divBdr>
        <w:top w:val="none" w:sz="0" w:space="0" w:color="auto"/>
        <w:left w:val="none" w:sz="0" w:space="0" w:color="auto"/>
        <w:bottom w:val="none" w:sz="0" w:space="0" w:color="auto"/>
        <w:right w:val="none" w:sz="0" w:space="0" w:color="auto"/>
      </w:divBdr>
      <w:divsChild>
        <w:div w:id="1203178276">
          <w:marLeft w:val="0"/>
          <w:marRight w:val="0"/>
          <w:marTop w:val="0"/>
          <w:marBottom w:val="0"/>
          <w:divBdr>
            <w:top w:val="none" w:sz="0" w:space="0" w:color="auto"/>
            <w:left w:val="none" w:sz="0" w:space="0" w:color="auto"/>
            <w:bottom w:val="none" w:sz="0" w:space="0" w:color="auto"/>
            <w:right w:val="none" w:sz="0" w:space="0" w:color="auto"/>
          </w:divBdr>
        </w:div>
      </w:divsChild>
    </w:div>
    <w:div w:id="1696419441">
      <w:marLeft w:val="0"/>
      <w:marRight w:val="0"/>
      <w:marTop w:val="0"/>
      <w:marBottom w:val="0"/>
      <w:divBdr>
        <w:top w:val="none" w:sz="0" w:space="0" w:color="auto"/>
        <w:left w:val="none" w:sz="0" w:space="0" w:color="auto"/>
        <w:bottom w:val="none" w:sz="0" w:space="0" w:color="auto"/>
        <w:right w:val="none" w:sz="0" w:space="0" w:color="auto"/>
      </w:divBdr>
      <w:divsChild>
        <w:div w:id="146673234">
          <w:marLeft w:val="0"/>
          <w:marRight w:val="0"/>
          <w:marTop w:val="0"/>
          <w:marBottom w:val="0"/>
          <w:divBdr>
            <w:top w:val="none" w:sz="0" w:space="0" w:color="auto"/>
            <w:left w:val="none" w:sz="0" w:space="0" w:color="auto"/>
            <w:bottom w:val="none" w:sz="0" w:space="0" w:color="auto"/>
            <w:right w:val="none" w:sz="0" w:space="0" w:color="auto"/>
          </w:divBdr>
        </w:div>
      </w:divsChild>
    </w:div>
    <w:div w:id="1697271025">
      <w:marLeft w:val="0"/>
      <w:marRight w:val="0"/>
      <w:marTop w:val="0"/>
      <w:marBottom w:val="0"/>
      <w:divBdr>
        <w:top w:val="none" w:sz="0" w:space="0" w:color="auto"/>
        <w:left w:val="none" w:sz="0" w:space="0" w:color="auto"/>
        <w:bottom w:val="none" w:sz="0" w:space="0" w:color="auto"/>
        <w:right w:val="none" w:sz="0" w:space="0" w:color="auto"/>
      </w:divBdr>
      <w:divsChild>
        <w:div w:id="605699189">
          <w:marLeft w:val="0"/>
          <w:marRight w:val="0"/>
          <w:marTop w:val="0"/>
          <w:marBottom w:val="0"/>
          <w:divBdr>
            <w:top w:val="none" w:sz="0" w:space="0" w:color="auto"/>
            <w:left w:val="none" w:sz="0" w:space="0" w:color="auto"/>
            <w:bottom w:val="none" w:sz="0" w:space="0" w:color="auto"/>
            <w:right w:val="none" w:sz="0" w:space="0" w:color="auto"/>
          </w:divBdr>
        </w:div>
      </w:divsChild>
    </w:div>
    <w:div w:id="1697654042">
      <w:marLeft w:val="0"/>
      <w:marRight w:val="0"/>
      <w:marTop w:val="0"/>
      <w:marBottom w:val="0"/>
      <w:divBdr>
        <w:top w:val="none" w:sz="0" w:space="0" w:color="auto"/>
        <w:left w:val="none" w:sz="0" w:space="0" w:color="auto"/>
        <w:bottom w:val="none" w:sz="0" w:space="0" w:color="auto"/>
        <w:right w:val="none" w:sz="0" w:space="0" w:color="auto"/>
      </w:divBdr>
      <w:divsChild>
        <w:div w:id="1998150124">
          <w:marLeft w:val="0"/>
          <w:marRight w:val="0"/>
          <w:marTop w:val="0"/>
          <w:marBottom w:val="0"/>
          <w:divBdr>
            <w:top w:val="none" w:sz="0" w:space="0" w:color="auto"/>
            <w:left w:val="none" w:sz="0" w:space="0" w:color="auto"/>
            <w:bottom w:val="none" w:sz="0" w:space="0" w:color="auto"/>
            <w:right w:val="none" w:sz="0" w:space="0" w:color="auto"/>
          </w:divBdr>
        </w:div>
      </w:divsChild>
    </w:div>
    <w:div w:id="1697657883">
      <w:marLeft w:val="0"/>
      <w:marRight w:val="0"/>
      <w:marTop w:val="0"/>
      <w:marBottom w:val="0"/>
      <w:divBdr>
        <w:top w:val="none" w:sz="0" w:space="0" w:color="auto"/>
        <w:left w:val="none" w:sz="0" w:space="0" w:color="auto"/>
        <w:bottom w:val="none" w:sz="0" w:space="0" w:color="auto"/>
        <w:right w:val="none" w:sz="0" w:space="0" w:color="auto"/>
      </w:divBdr>
      <w:divsChild>
        <w:div w:id="67581101">
          <w:marLeft w:val="0"/>
          <w:marRight w:val="0"/>
          <w:marTop w:val="0"/>
          <w:marBottom w:val="0"/>
          <w:divBdr>
            <w:top w:val="none" w:sz="0" w:space="0" w:color="auto"/>
            <w:left w:val="none" w:sz="0" w:space="0" w:color="auto"/>
            <w:bottom w:val="none" w:sz="0" w:space="0" w:color="auto"/>
            <w:right w:val="none" w:sz="0" w:space="0" w:color="auto"/>
          </w:divBdr>
        </w:div>
      </w:divsChild>
    </w:div>
    <w:div w:id="1697854569">
      <w:marLeft w:val="0"/>
      <w:marRight w:val="0"/>
      <w:marTop w:val="0"/>
      <w:marBottom w:val="0"/>
      <w:divBdr>
        <w:top w:val="none" w:sz="0" w:space="0" w:color="auto"/>
        <w:left w:val="none" w:sz="0" w:space="0" w:color="auto"/>
        <w:bottom w:val="none" w:sz="0" w:space="0" w:color="auto"/>
        <w:right w:val="none" w:sz="0" w:space="0" w:color="auto"/>
      </w:divBdr>
      <w:divsChild>
        <w:div w:id="10451719">
          <w:marLeft w:val="0"/>
          <w:marRight w:val="0"/>
          <w:marTop w:val="0"/>
          <w:marBottom w:val="0"/>
          <w:divBdr>
            <w:top w:val="none" w:sz="0" w:space="0" w:color="auto"/>
            <w:left w:val="none" w:sz="0" w:space="0" w:color="auto"/>
            <w:bottom w:val="none" w:sz="0" w:space="0" w:color="auto"/>
            <w:right w:val="none" w:sz="0" w:space="0" w:color="auto"/>
          </w:divBdr>
        </w:div>
      </w:divsChild>
    </w:div>
    <w:div w:id="1698659802">
      <w:marLeft w:val="0"/>
      <w:marRight w:val="0"/>
      <w:marTop w:val="0"/>
      <w:marBottom w:val="0"/>
      <w:divBdr>
        <w:top w:val="none" w:sz="0" w:space="0" w:color="auto"/>
        <w:left w:val="none" w:sz="0" w:space="0" w:color="auto"/>
        <w:bottom w:val="none" w:sz="0" w:space="0" w:color="auto"/>
        <w:right w:val="none" w:sz="0" w:space="0" w:color="auto"/>
      </w:divBdr>
      <w:divsChild>
        <w:div w:id="1733430335">
          <w:marLeft w:val="0"/>
          <w:marRight w:val="0"/>
          <w:marTop w:val="0"/>
          <w:marBottom w:val="0"/>
          <w:divBdr>
            <w:top w:val="none" w:sz="0" w:space="0" w:color="auto"/>
            <w:left w:val="none" w:sz="0" w:space="0" w:color="auto"/>
            <w:bottom w:val="none" w:sz="0" w:space="0" w:color="auto"/>
            <w:right w:val="none" w:sz="0" w:space="0" w:color="auto"/>
          </w:divBdr>
        </w:div>
      </w:divsChild>
    </w:div>
    <w:div w:id="1700006668">
      <w:marLeft w:val="0"/>
      <w:marRight w:val="0"/>
      <w:marTop w:val="0"/>
      <w:marBottom w:val="0"/>
      <w:divBdr>
        <w:top w:val="none" w:sz="0" w:space="0" w:color="auto"/>
        <w:left w:val="none" w:sz="0" w:space="0" w:color="auto"/>
        <w:bottom w:val="none" w:sz="0" w:space="0" w:color="auto"/>
        <w:right w:val="none" w:sz="0" w:space="0" w:color="auto"/>
      </w:divBdr>
      <w:divsChild>
        <w:div w:id="716779546">
          <w:marLeft w:val="0"/>
          <w:marRight w:val="0"/>
          <w:marTop w:val="0"/>
          <w:marBottom w:val="0"/>
          <w:divBdr>
            <w:top w:val="none" w:sz="0" w:space="0" w:color="auto"/>
            <w:left w:val="none" w:sz="0" w:space="0" w:color="auto"/>
            <w:bottom w:val="none" w:sz="0" w:space="0" w:color="auto"/>
            <w:right w:val="none" w:sz="0" w:space="0" w:color="auto"/>
          </w:divBdr>
        </w:div>
      </w:divsChild>
    </w:div>
    <w:div w:id="1700163574">
      <w:bodyDiv w:val="1"/>
      <w:marLeft w:val="0"/>
      <w:marRight w:val="0"/>
      <w:marTop w:val="0"/>
      <w:marBottom w:val="0"/>
      <w:divBdr>
        <w:top w:val="none" w:sz="0" w:space="0" w:color="auto"/>
        <w:left w:val="none" w:sz="0" w:space="0" w:color="auto"/>
        <w:bottom w:val="none" w:sz="0" w:space="0" w:color="auto"/>
        <w:right w:val="none" w:sz="0" w:space="0" w:color="auto"/>
      </w:divBdr>
    </w:div>
    <w:div w:id="1700623250">
      <w:marLeft w:val="0"/>
      <w:marRight w:val="0"/>
      <w:marTop w:val="0"/>
      <w:marBottom w:val="0"/>
      <w:divBdr>
        <w:top w:val="none" w:sz="0" w:space="0" w:color="auto"/>
        <w:left w:val="none" w:sz="0" w:space="0" w:color="auto"/>
        <w:bottom w:val="none" w:sz="0" w:space="0" w:color="auto"/>
        <w:right w:val="none" w:sz="0" w:space="0" w:color="auto"/>
      </w:divBdr>
      <w:divsChild>
        <w:div w:id="1446651826">
          <w:marLeft w:val="0"/>
          <w:marRight w:val="0"/>
          <w:marTop w:val="0"/>
          <w:marBottom w:val="0"/>
          <w:divBdr>
            <w:top w:val="none" w:sz="0" w:space="0" w:color="auto"/>
            <w:left w:val="none" w:sz="0" w:space="0" w:color="auto"/>
            <w:bottom w:val="none" w:sz="0" w:space="0" w:color="auto"/>
            <w:right w:val="none" w:sz="0" w:space="0" w:color="auto"/>
          </w:divBdr>
        </w:div>
      </w:divsChild>
    </w:div>
    <w:div w:id="1700812160">
      <w:marLeft w:val="0"/>
      <w:marRight w:val="0"/>
      <w:marTop w:val="0"/>
      <w:marBottom w:val="0"/>
      <w:divBdr>
        <w:top w:val="none" w:sz="0" w:space="0" w:color="auto"/>
        <w:left w:val="none" w:sz="0" w:space="0" w:color="auto"/>
        <w:bottom w:val="none" w:sz="0" w:space="0" w:color="auto"/>
        <w:right w:val="none" w:sz="0" w:space="0" w:color="auto"/>
      </w:divBdr>
      <w:divsChild>
        <w:div w:id="999961072">
          <w:marLeft w:val="0"/>
          <w:marRight w:val="0"/>
          <w:marTop w:val="0"/>
          <w:marBottom w:val="0"/>
          <w:divBdr>
            <w:top w:val="none" w:sz="0" w:space="0" w:color="auto"/>
            <w:left w:val="none" w:sz="0" w:space="0" w:color="auto"/>
            <w:bottom w:val="none" w:sz="0" w:space="0" w:color="auto"/>
            <w:right w:val="none" w:sz="0" w:space="0" w:color="auto"/>
          </w:divBdr>
        </w:div>
      </w:divsChild>
    </w:div>
    <w:div w:id="1702122911">
      <w:marLeft w:val="0"/>
      <w:marRight w:val="0"/>
      <w:marTop w:val="0"/>
      <w:marBottom w:val="0"/>
      <w:divBdr>
        <w:top w:val="none" w:sz="0" w:space="0" w:color="auto"/>
        <w:left w:val="none" w:sz="0" w:space="0" w:color="auto"/>
        <w:bottom w:val="none" w:sz="0" w:space="0" w:color="auto"/>
        <w:right w:val="none" w:sz="0" w:space="0" w:color="auto"/>
      </w:divBdr>
      <w:divsChild>
        <w:div w:id="928462014">
          <w:marLeft w:val="0"/>
          <w:marRight w:val="0"/>
          <w:marTop w:val="0"/>
          <w:marBottom w:val="0"/>
          <w:divBdr>
            <w:top w:val="none" w:sz="0" w:space="0" w:color="auto"/>
            <w:left w:val="none" w:sz="0" w:space="0" w:color="auto"/>
            <w:bottom w:val="none" w:sz="0" w:space="0" w:color="auto"/>
            <w:right w:val="none" w:sz="0" w:space="0" w:color="auto"/>
          </w:divBdr>
        </w:div>
      </w:divsChild>
    </w:div>
    <w:div w:id="1702633359">
      <w:marLeft w:val="0"/>
      <w:marRight w:val="0"/>
      <w:marTop w:val="0"/>
      <w:marBottom w:val="0"/>
      <w:divBdr>
        <w:top w:val="none" w:sz="0" w:space="0" w:color="auto"/>
        <w:left w:val="none" w:sz="0" w:space="0" w:color="auto"/>
        <w:bottom w:val="none" w:sz="0" w:space="0" w:color="auto"/>
        <w:right w:val="none" w:sz="0" w:space="0" w:color="auto"/>
      </w:divBdr>
      <w:divsChild>
        <w:div w:id="496196210">
          <w:marLeft w:val="0"/>
          <w:marRight w:val="0"/>
          <w:marTop w:val="0"/>
          <w:marBottom w:val="0"/>
          <w:divBdr>
            <w:top w:val="none" w:sz="0" w:space="0" w:color="auto"/>
            <w:left w:val="none" w:sz="0" w:space="0" w:color="auto"/>
            <w:bottom w:val="none" w:sz="0" w:space="0" w:color="auto"/>
            <w:right w:val="none" w:sz="0" w:space="0" w:color="auto"/>
          </w:divBdr>
        </w:div>
      </w:divsChild>
    </w:div>
    <w:div w:id="1703478044">
      <w:marLeft w:val="0"/>
      <w:marRight w:val="0"/>
      <w:marTop w:val="0"/>
      <w:marBottom w:val="0"/>
      <w:divBdr>
        <w:top w:val="none" w:sz="0" w:space="0" w:color="auto"/>
        <w:left w:val="none" w:sz="0" w:space="0" w:color="auto"/>
        <w:bottom w:val="none" w:sz="0" w:space="0" w:color="auto"/>
        <w:right w:val="none" w:sz="0" w:space="0" w:color="auto"/>
      </w:divBdr>
      <w:divsChild>
        <w:div w:id="424768139">
          <w:marLeft w:val="0"/>
          <w:marRight w:val="0"/>
          <w:marTop w:val="0"/>
          <w:marBottom w:val="0"/>
          <w:divBdr>
            <w:top w:val="none" w:sz="0" w:space="0" w:color="auto"/>
            <w:left w:val="none" w:sz="0" w:space="0" w:color="auto"/>
            <w:bottom w:val="none" w:sz="0" w:space="0" w:color="auto"/>
            <w:right w:val="none" w:sz="0" w:space="0" w:color="auto"/>
          </w:divBdr>
        </w:div>
      </w:divsChild>
    </w:div>
    <w:div w:id="1703901628">
      <w:marLeft w:val="0"/>
      <w:marRight w:val="0"/>
      <w:marTop w:val="0"/>
      <w:marBottom w:val="0"/>
      <w:divBdr>
        <w:top w:val="none" w:sz="0" w:space="0" w:color="auto"/>
        <w:left w:val="none" w:sz="0" w:space="0" w:color="auto"/>
        <w:bottom w:val="none" w:sz="0" w:space="0" w:color="auto"/>
        <w:right w:val="none" w:sz="0" w:space="0" w:color="auto"/>
      </w:divBdr>
      <w:divsChild>
        <w:div w:id="414471587">
          <w:marLeft w:val="0"/>
          <w:marRight w:val="0"/>
          <w:marTop w:val="0"/>
          <w:marBottom w:val="0"/>
          <w:divBdr>
            <w:top w:val="none" w:sz="0" w:space="0" w:color="auto"/>
            <w:left w:val="none" w:sz="0" w:space="0" w:color="auto"/>
            <w:bottom w:val="none" w:sz="0" w:space="0" w:color="auto"/>
            <w:right w:val="none" w:sz="0" w:space="0" w:color="auto"/>
          </w:divBdr>
        </w:div>
      </w:divsChild>
    </w:div>
    <w:div w:id="1704089096">
      <w:bodyDiv w:val="1"/>
      <w:marLeft w:val="0"/>
      <w:marRight w:val="0"/>
      <w:marTop w:val="0"/>
      <w:marBottom w:val="0"/>
      <w:divBdr>
        <w:top w:val="none" w:sz="0" w:space="0" w:color="auto"/>
        <w:left w:val="none" w:sz="0" w:space="0" w:color="auto"/>
        <w:bottom w:val="none" w:sz="0" w:space="0" w:color="auto"/>
        <w:right w:val="none" w:sz="0" w:space="0" w:color="auto"/>
      </w:divBdr>
    </w:div>
    <w:div w:id="1704286158">
      <w:marLeft w:val="0"/>
      <w:marRight w:val="0"/>
      <w:marTop w:val="0"/>
      <w:marBottom w:val="0"/>
      <w:divBdr>
        <w:top w:val="none" w:sz="0" w:space="0" w:color="auto"/>
        <w:left w:val="none" w:sz="0" w:space="0" w:color="auto"/>
        <w:bottom w:val="none" w:sz="0" w:space="0" w:color="auto"/>
        <w:right w:val="none" w:sz="0" w:space="0" w:color="auto"/>
      </w:divBdr>
      <w:divsChild>
        <w:div w:id="540168637">
          <w:marLeft w:val="0"/>
          <w:marRight w:val="0"/>
          <w:marTop w:val="0"/>
          <w:marBottom w:val="0"/>
          <w:divBdr>
            <w:top w:val="none" w:sz="0" w:space="0" w:color="auto"/>
            <w:left w:val="none" w:sz="0" w:space="0" w:color="auto"/>
            <w:bottom w:val="none" w:sz="0" w:space="0" w:color="auto"/>
            <w:right w:val="none" w:sz="0" w:space="0" w:color="auto"/>
          </w:divBdr>
        </w:div>
      </w:divsChild>
    </w:div>
    <w:div w:id="1704669465">
      <w:marLeft w:val="0"/>
      <w:marRight w:val="0"/>
      <w:marTop w:val="0"/>
      <w:marBottom w:val="0"/>
      <w:divBdr>
        <w:top w:val="none" w:sz="0" w:space="0" w:color="auto"/>
        <w:left w:val="none" w:sz="0" w:space="0" w:color="auto"/>
        <w:bottom w:val="none" w:sz="0" w:space="0" w:color="auto"/>
        <w:right w:val="none" w:sz="0" w:space="0" w:color="auto"/>
      </w:divBdr>
      <w:divsChild>
        <w:div w:id="1994292239">
          <w:marLeft w:val="0"/>
          <w:marRight w:val="0"/>
          <w:marTop w:val="0"/>
          <w:marBottom w:val="0"/>
          <w:divBdr>
            <w:top w:val="none" w:sz="0" w:space="0" w:color="auto"/>
            <w:left w:val="none" w:sz="0" w:space="0" w:color="auto"/>
            <w:bottom w:val="none" w:sz="0" w:space="0" w:color="auto"/>
            <w:right w:val="none" w:sz="0" w:space="0" w:color="auto"/>
          </w:divBdr>
        </w:div>
      </w:divsChild>
    </w:div>
    <w:div w:id="1705324576">
      <w:bodyDiv w:val="1"/>
      <w:marLeft w:val="0"/>
      <w:marRight w:val="0"/>
      <w:marTop w:val="0"/>
      <w:marBottom w:val="0"/>
      <w:divBdr>
        <w:top w:val="none" w:sz="0" w:space="0" w:color="auto"/>
        <w:left w:val="none" w:sz="0" w:space="0" w:color="auto"/>
        <w:bottom w:val="none" w:sz="0" w:space="0" w:color="auto"/>
        <w:right w:val="none" w:sz="0" w:space="0" w:color="auto"/>
      </w:divBdr>
    </w:div>
    <w:div w:id="1705445634">
      <w:marLeft w:val="0"/>
      <w:marRight w:val="0"/>
      <w:marTop w:val="0"/>
      <w:marBottom w:val="0"/>
      <w:divBdr>
        <w:top w:val="none" w:sz="0" w:space="0" w:color="auto"/>
        <w:left w:val="none" w:sz="0" w:space="0" w:color="auto"/>
        <w:bottom w:val="none" w:sz="0" w:space="0" w:color="auto"/>
        <w:right w:val="none" w:sz="0" w:space="0" w:color="auto"/>
      </w:divBdr>
      <w:divsChild>
        <w:div w:id="2077244199">
          <w:marLeft w:val="0"/>
          <w:marRight w:val="0"/>
          <w:marTop w:val="0"/>
          <w:marBottom w:val="0"/>
          <w:divBdr>
            <w:top w:val="none" w:sz="0" w:space="0" w:color="auto"/>
            <w:left w:val="none" w:sz="0" w:space="0" w:color="auto"/>
            <w:bottom w:val="none" w:sz="0" w:space="0" w:color="auto"/>
            <w:right w:val="none" w:sz="0" w:space="0" w:color="auto"/>
          </w:divBdr>
        </w:div>
      </w:divsChild>
    </w:div>
    <w:div w:id="1705592260">
      <w:marLeft w:val="0"/>
      <w:marRight w:val="0"/>
      <w:marTop w:val="0"/>
      <w:marBottom w:val="0"/>
      <w:divBdr>
        <w:top w:val="none" w:sz="0" w:space="0" w:color="auto"/>
        <w:left w:val="none" w:sz="0" w:space="0" w:color="auto"/>
        <w:bottom w:val="none" w:sz="0" w:space="0" w:color="auto"/>
        <w:right w:val="none" w:sz="0" w:space="0" w:color="auto"/>
      </w:divBdr>
      <w:divsChild>
        <w:div w:id="2066103289">
          <w:marLeft w:val="0"/>
          <w:marRight w:val="0"/>
          <w:marTop w:val="0"/>
          <w:marBottom w:val="0"/>
          <w:divBdr>
            <w:top w:val="none" w:sz="0" w:space="0" w:color="auto"/>
            <w:left w:val="none" w:sz="0" w:space="0" w:color="auto"/>
            <w:bottom w:val="none" w:sz="0" w:space="0" w:color="auto"/>
            <w:right w:val="none" w:sz="0" w:space="0" w:color="auto"/>
          </w:divBdr>
        </w:div>
      </w:divsChild>
    </w:div>
    <w:div w:id="1705980297">
      <w:marLeft w:val="0"/>
      <w:marRight w:val="0"/>
      <w:marTop w:val="0"/>
      <w:marBottom w:val="0"/>
      <w:divBdr>
        <w:top w:val="none" w:sz="0" w:space="0" w:color="auto"/>
        <w:left w:val="none" w:sz="0" w:space="0" w:color="auto"/>
        <w:bottom w:val="none" w:sz="0" w:space="0" w:color="auto"/>
        <w:right w:val="none" w:sz="0" w:space="0" w:color="auto"/>
      </w:divBdr>
      <w:divsChild>
        <w:div w:id="237986505">
          <w:marLeft w:val="0"/>
          <w:marRight w:val="0"/>
          <w:marTop w:val="0"/>
          <w:marBottom w:val="0"/>
          <w:divBdr>
            <w:top w:val="none" w:sz="0" w:space="0" w:color="auto"/>
            <w:left w:val="none" w:sz="0" w:space="0" w:color="auto"/>
            <w:bottom w:val="none" w:sz="0" w:space="0" w:color="auto"/>
            <w:right w:val="none" w:sz="0" w:space="0" w:color="auto"/>
          </w:divBdr>
        </w:div>
      </w:divsChild>
    </w:div>
    <w:div w:id="1706099969">
      <w:marLeft w:val="0"/>
      <w:marRight w:val="0"/>
      <w:marTop w:val="0"/>
      <w:marBottom w:val="0"/>
      <w:divBdr>
        <w:top w:val="none" w:sz="0" w:space="0" w:color="auto"/>
        <w:left w:val="none" w:sz="0" w:space="0" w:color="auto"/>
        <w:bottom w:val="none" w:sz="0" w:space="0" w:color="auto"/>
        <w:right w:val="none" w:sz="0" w:space="0" w:color="auto"/>
      </w:divBdr>
      <w:divsChild>
        <w:div w:id="1060906913">
          <w:marLeft w:val="0"/>
          <w:marRight w:val="0"/>
          <w:marTop w:val="0"/>
          <w:marBottom w:val="0"/>
          <w:divBdr>
            <w:top w:val="none" w:sz="0" w:space="0" w:color="auto"/>
            <w:left w:val="none" w:sz="0" w:space="0" w:color="auto"/>
            <w:bottom w:val="none" w:sz="0" w:space="0" w:color="auto"/>
            <w:right w:val="none" w:sz="0" w:space="0" w:color="auto"/>
          </w:divBdr>
        </w:div>
      </w:divsChild>
    </w:div>
    <w:div w:id="1706521394">
      <w:marLeft w:val="0"/>
      <w:marRight w:val="0"/>
      <w:marTop w:val="0"/>
      <w:marBottom w:val="0"/>
      <w:divBdr>
        <w:top w:val="none" w:sz="0" w:space="0" w:color="auto"/>
        <w:left w:val="none" w:sz="0" w:space="0" w:color="auto"/>
        <w:bottom w:val="none" w:sz="0" w:space="0" w:color="auto"/>
        <w:right w:val="none" w:sz="0" w:space="0" w:color="auto"/>
      </w:divBdr>
      <w:divsChild>
        <w:div w:id="991712455">
          <w:marLeft w:val="0"/>
          <w:marRight w:val="0"/>
          <w:marTop w:val="0"/>
          <w:marBottom w:val="0"/>
          <w:divBdr>
            <w:top w:val="none" w:sz="0" w:space="0" w:color="auto"/>
            <w:left w:val="none" w:sz="0" w:space="0" w:color="auto"/>
            <w:bottom w:val="none" w:sz="0" w:space="0" w:color="auto"/>
            <w:right w:val="none" w:sz="0" w:space="0" w:color="auto"/>
          </w:divBdr>
        </w:div>
      </w:divsChild>
    </w:div>
    <w:div w:id="1708022712">
      <w:marLeft w:val="0"/>
      <w:marRight w:val="0"/>
      <w:marTop w:val="0"/>
      <w:marBottom w:val="0"/>
      <w:divBdr>
        <w:top w:val="none" w:sz="0" w:space="0" w:color="auto"/>
        <w:left w:val="none" w:sz="0" w:space="0" w:color="auto"/>
        <w:bottom w:val="none" w:sz="0" w:space="0" w:color="auto"/>
        <w:right w:val="none" w:sz="0" w:space="0" w:color="auto"/>
      </w:divBdr>
      <w:divsChild>
        <w:div w:id="1641690755">
          <w:marLeft w:val="0"/>
          <w:marRight w:val="0"/>
          <w:marTop w:val="0"/>
          <w:marBottom w:val="0"/>
          <w:divBdr>
            <w:top w:val="none" w:sz="0" w:space="0" w:color="auto"/>
            <w:left w:val="none" w:sz="0" w:space="0" w:color="auto"/>
            <w:bottom w:val="none" w:sz="0" w:space="0" w:color="auto"/>
            <w:right w:val="none" w:sz="0" w:space="0" w:color="auto"/>
          </w:divBdr>
        </w:div>
      </w:divsChild>
    </w:div>
    <w:div w:id="1708139510">
      <w:marLeft w:val="0"/>
      <w:marRight w:val="0"/>
      <w:marTop w:val="0"/>
      <w:marBottom w:val="0"/>
      <w:divBdr>
        <w:top w:val="none" w:sz="0" w:space="0" w:color="auto"/>
        <w:left w:val="none" w:sz="0" w:space="0" w:color="auto"/>
        <w:bottom w:val="none" w:sz="0" w:space="0" w:color="auto"/>
        <w:right w:val="none" w:sz="0" w:space="0" w:color="auto"/>
      </w:divBdr>
      <w:divsChild>
        <w:div w:id="1462190227">
          <w:marLeft w:val="0"/>
          <w:marRight w:val="0"/>
          <w:marTop w:val="0"/>
          <w:marBottom w:val="0"/>
          <w:divBdr>
            <w:top w:val="none" w:sz="0" w:space="0" w:color="auto"/>
            <w:left w:val="none" w:sz="0" w:space="0" w:color="auto"/>
            <w:bottom w:val="none" w:sz="0" w:space="0" w:color="auto"/>
            <w:right w:val="none" w:sz="0" w:space="0" w:color="auto"/>
          </w:divBdr>
        </w:div>
      </w:divsChild>
    </w:div>
    <w:div w:id="1708331476">
      <w:marLeft w:val="0"/>
      <w:marRight w:val="0"/>
      <w:marTop w:val="0"/>
      <w:marBottom w:val="0"/>
      <w:divBdr>
        <w:top w:val="none" w:sz="0" w:space="0" w:color="auto"/>
        <w:left w:val="none" w:sz="0" w:space="0" w:color="auto"/>
        <w:bottom w:val="none" w:sz="0" w:space="0" w:color="auto"/>
        <w:right w:val="none" w:sz="0" w:space="0" w:color="auto"/>
      </w:divBdr>
      <w:divsChild>
        <w:div w:id="576131132">
          <w:marLeft w:val="0"/>
          <w:marRight w:val="0"/>
          <w:marTop w:val="0"/>
          <w:marBottom w:val="0"/>
          <w:divBdr>
            <w:top w:val="none" w:sz="0" w:space="0" w:color="auto"/>
            <w:left w:val="none" w:sz="0" w:space="0" w:color="auto"/>
            <w:bottom w:val="none" w:sz="0" w:space="0" w:color="auto"/>
            <w:right w:val="none" w:sz="0" w:space="0" w:color="auto"/>
          </w:divBdr>
        </w:div>
      </w:divsChild>
    </w:div>
    <w:div w:id="1708989697">
      <w:marLeft w:val="0"/>
      <w:marRight w:val="0"/>
      <w:marTop w:val="0"/>
      <w:marBottom w:val="0"/>
      <w:divBdr>
        <w:top w:val="none" w:sz="0" w:space="0" w:color="auto"/>
        <w:left w:val="none" w:sz="0" w:space="0" w:color="auto"/>
        <w:bottom w:val="none" w:sz="0" w:space="0" w:color="auto"/>
        <w:right w:val="none" w:sz="0" w:space="0" w:color="auto"/>
      </w:divBdr>
      <w:divsChild>
        <w:div w:id="1325012646">
          <w:marLeft w:val="0"/>
          <w:marRight w:val="0"/>
          <w:marTop w:val="0"/>
          <w:marBottom w:val="0"/>
          <w:divBdr>
            <w:top w:val="none" w:sz="0" w:space="0" w:color="auto"/>
            <w:left w:val="none" w:sz="0" w:space="0" w:color="auto"/>
            <w:bottom w:val="none" w:sz="0" w:space="0" w:color="auto"/>
            <w:right w:val="none" w:sz="0" w:space="0" w:color="auto"/>
          </w:divBdr>
        </w:div>
      </w:divsChild>
    </w:div>
    <w:div w:id="1709064483">
      <w:marLeft w:val="0"/>
      <w:marRight w:val="0"/>
      <w:marTop w:val="0"/>
      <w:marBottom w:val="0"/>
      <w:divBdr>
        <w:top w:val="none" w:sz="0" w:space="0" w:color="auto"/>
        <w:left w:val="none" w:sz="0" w:space="0" w:color="auto"/>
        <w:bottom w:val="none" w:sz="0" w:space="0" w:color="auto"/>
        <w:right w:val="none" w:sz="0" w:space="0" w:color="auto"/>
      </w:divBdr>
      <w:divsChild>
        <w:div w:id="17044531">
          <w:marLeft w:val="0"/>
          <w:marRight w:val="0"/>
          <w:marTop w:val="0"/>
          <w:marBottom w:val="0"/>
          <w:divBdr>
            <w:top w:val="none" w:sz="0" w:space="0" w:color="auto"/>
            <w:left w:val="none" w:sz="0" w:space="0" w:color="auto"/>
            <w:bottom w:val="none" w:sz="0" w:space="0" w:color="auto"/>
            <w:right w:val="none" w:sz="0" w:space="0" w:color="auto"/>
          </w:divBdr>
        </w:div>
      </w:divsChild>
    </w:div>
    <w:div w:id="1709141586">
      <w:marLeft w:val="0"/>
      <w:marRight w:val="0"/>
      <w:marTop w:val="0"/>
      <w:marBottom w:val="0"/>
      <w:divBdr>
        <w:top w:val="none" w:sz="0" w:space="0" w:color="auto"/>
        <w:left w:val="none" w:sz="0" w:space="0" w:color="auto"/>
        <w:bottom w:val="none" w:sz="0" w:space="0" w:color="auto"/>
        <w:right w:val="none" w:sz="0" w:space="0" w:color="auto"/>
      </w:divBdr>
      <w:divsChild>
        <w:div w:id="1067074817">
          <w:marLeft w:val="0"/>
          <w:marRight w:val="0"/>
          <w:marTop w:val="0"/>
          <w:marBottom w:val="0"/>
          <w:divBdr>
            <w:top w:val="none" w:sz="0" w:space="0" w:color="auto"/>
            <w:left w:val="none" w:sz="0" w:space="0" w:color="auto"/>
            <w:bottom w:val="none" w:sz="0" w:space="0" w:color="auto"/>
            <w:right w:val="none" w:sz="0" w:space="0" w:color="auto"/>
          </w:divBdr>
        </w:div>
      </w:divsChild>
    </w:div>
    <w:div w:id="1709908887">
      <w:marLeft w:val="0"/>
      <w:marRight w:val="0"/>
      <w:marTop w:val="0"/>
      <w:marBottom w:val="0"/>
      <w:divBdr>
        <w:top w:val="none" w:sz="0" w:space="0" w:color="auto"/>
        <w:left w:val="none" w:sz="0" w:space="0" w:color="auto"/>
        <w:bottom w:val="none" w:sz="0" w:space="0" w:color="auto"/>
        <w:right w:val="none" w:sz="0" w:space="0" w:color="auto"/>
      </w:divBdr>
      <w:divsChild>
        <w:div w:id="1312172197">
          <w:marLeft w:val="0"/>
          <w:marRight w:val="0"/>
          <w:marTop w:val="0"/>
          <w:marBottom w:val="0"/>
          <w:divBdr>
            <w:top w:val="none" w:sz="0" w:space="0" w:color="auto"/>
            <w:left w:val="none" w:sz="0" w:space="0" w:color="auto"/>
            <w:bottom w:val="none" w:sz="0" w:space="0" w:color="auto"/>
            <w:right w:val="none" w:sz="0" w:space="0" w:color="auto"/>
          </w:divBdr>
        </w:div>
      </w:divsChild>
    </w:div>
    <w:div w:id="1709911234">
      <w:marLeft w:val="0"/>
      <w:marRight w:val="0"/>
      <w:marTop w:val="0"/>
      <w:marBottom w:val="0"/>
      <w:divBdr>
        <w:top w:val="none" w:sz="0" w:space="0" w:color="auto"/>
        <w:left w:val="none" w:sz="0" w:space="0" w:color="auto"/>
        <w:bottom w:val="none" w:sz="0" w:space="0" w:color="auto"/>
        <w:right w:val="none" w:sz="0" w:space="0" w:color="auto"/>
      </w:divBdr>
      <w:divsChild>
        <w:div w:id="790367355">
          <w:marLeft w:val="0"/>
          <w:marRight w:val="0"/>
          <w:marTop w:val="0"/>
          <w:marBottom w:val="0"/>
          <w:divBdr>
            <w:top w:val="none" w:sz="0" w:space="0" w:color="auto"/>
            <w:left w:val="none" w:sz="0" w:space="0" w:color="auto"/>
            <w:bottom w:val="none" w:sz="0" w:space="0" w:color="auto"/>
            <w:right w:val="none" w:sz="0" w:space="0" w:color="auto"/>
          </w:divBdr>
        </w:div>
      </w:divsChild>
    </w:div>
    <w:div w:id="1711030686">
      <w:marLeft w:val="0"/>
      <w:marRight w:val="0"/>
      <w:marTop w:val="0"/>
      <w:marBottom w:val="0"/>
      <w:divBdr>
        <w:top w:val="none" w:sz="0" w:space="0" w:color="auto"/>
        <w:left w:val="none" w:sz="0" w:space="0" w:color="auto"/>
        <w:bottom w:val="none" w:sz="0" w:space="0" w:color="auto"/>
        <w:right w:val="none" w:sz="0" w:space="0" w:color="auto"/>
      </w:divBdr>
      <w:divsChild>
        <w:div w:id="601036874">
          <w:marLeft w:val="0"/>
          <w:marRight w:val="0"/>
          <w:marTop w:val="0"/>
          <w:marBottom w:val="0"/>
          <w:divBdr>
            <w:top w:val="none" w:sz="0" w:space="0" w:color="auto"/>
            <w:left w:val="none" w:sz="0" w:space="0" w:color="auto"/>
            <w:bottom w:val="none" w:sz="0" w:space="0" w:color="auto"/>
            <w:right w:val="none" w:sz="0" w:space="0" w:color="auto"/>
          </w:divBdr>
        </w:div>
      </w:divsChild>
    </w:div>
    <w:div w:id="1711303246">
      <w:marLeft w:val="0"/>
      <w:marRight w:val="0"/>
      <w:marTop w:val="0"/>
      <w:marBottom w:val="0"/>
      <w:divBdr>
        <w:top w:val="none" w:sz="0" w:space="0" w:color="auto"/>
        <w:left w:val="none" w:sz="0" w:space="0" w:color="auto"/>
        <w:bottom w:val="none" w:sz="0" w:space="0" w:color="auto"/>
        <w:right w:val="none" w:sz="0" w:space="0" w:color="auto"/>
      </w:divBdr>
      <w:divsChild>
        <w:div w:id="1841310569">
          <w:marLeft w:val="0"/>
          <w:marRight w:val="0"/>
          <w:marTop w:val="0"/>
          <w:marBottom w:val="0"/>
          <w:divBdr>
            <w:top w:val="none" w:sz="0" w:space="0" w:color="auto"/>
            <w:left w:val="none" w:sz="0" w:space="0" w:color="auto"/>
            <w:bottom w:val="none" w:sz="0" w:space="0" w:color="auto"/>
            <w:right w:val="none" w:sz="0" w:space="0" w:color="auto"/>
          </w:divBdr>
        </w:div>
      </w:divsChild>
    </w:div>
    <w:div w:id="1711345107">
      <w:marLeft w:val="0"/>
      <w:marRight w:val="0"/>
      <w:marTop w:val="0"/>
      <w:marBottom w:val="0"/>
      <w:divBdr>
        <w:top w:val="none" w:sz="0" w:space="0" w:color="auto"/>
        <w:left w:val="none" w:sz="0" w:space="0" w:color="auto"/>
        <w:bottom w:val="none" w:sz="0" w:space="0" w:color="auto"/>
        <w:right w:val="none" w:sz="0" w:space="0" w:color="auto"/>
      </w:divBdr>
      <w:divsChild>
        <w:div w:id="1879509846">
          <w:marLeft w:val="0"/>
          <w:marRight w:val="0"/>
          <w:marTop w:val="0"/>
          <w:marBottom w:val="0"/>
          <w:divBdr>
            <w:top w:val="none" w:sz="0" w:space="0" w:color="auto"/>
            <w:left w:val="none" w:sz="0" w:space="0" w:color="auto"/>
            <w:bottom w:val="none" w:sz="0" w:space="0" w:color="auto"/>
            <w:right w:val="none" w:sz="0" w:space="0" w:color="auto"/>
          </w:divBdr>
        </w:div>
      </w:divsChild>
    </w:div>
    <w:div w:id="1712219081">
      <w:marLeft w:val="0"/>
      <w:marRight w:val="0"/>
      <w:marTop w:val="0"/>
      <w:marBottom w:val="0"/>
      <w:divBdr>
        <w:top w:val="none" w:sz="0" w:space="0" w:color="auto"/>
        <w:left w:val="none" w:sz="0" w:space="0" w:color="auto"/>
        <w:bottom w:val="none" w:sz="0" w:space="0" w:color="auto"/>
        <w:right w:val="none" w:sz="0" w:space="0" w:color="auto"/>
      </w:divBdr>
      <w:divsChild>
        <w:div w:id="1098678100">
          <w:marLeft w:val="0"/>
          <w:marRight w:val="0"/>
          <w:marTop w:val="0"/>
          <w:marBottom w:val="0"/>
          <w:divBdr>
            <w:top w:val="none" w:sz="0" w:space="0" w:color="auto"/>
            <w:left w:val="none" w:sz="0" w:space="0" w:color="auto"/>
            <w:bottom w:val="none" w:sz="0" w:space="0" w:color="auto"/>
            <w:right w:val="none" w:sz="0" w:space="0" w:color="auto"/>
          </w:divBdr>
        </w:div>
      </w:divsChild>
    </w:div>
    <w:div w:id="1713193673">
      <w:bodyDiv w:val="1"/>
      <w:marLeft w:val="0"/>
      <w:marRight w:val="0"/>
      <w:marTop w:val="0"/>
      <w:marBottom w:val="0"/>
      <w:divBdr>
        <w:top w:val="none" w:sz="0" w:space="0" w:color="auto"/>
        <w:left w:val="none" w:sz="0" w:space="0" w:color="auto"/>
        <w:bottom w:val="none" w:sz="0" w:space="0" w:color="auto"/>
        <w:right w:val="none" w:sz="0" w:space="0" w:color="auto"/>
      </w:divBdr>
    </w:div>
    <w:div w:id="1713923914">
      <w:marLeft w:val="0"/>
      <w:marRight w:val="0"/>
      <w:marTop w:val="0"/>
      <w:marBottom w:val="0"/>
      <w:divBdr>
        <w:top w:val="none" w:sz="0" w:space="0" w:color="auto"/>
        <w:left w:val="none" w:sz="0" w:space="0" w:color="auto"/>
        <w:bottom w:val="none" w:sz="0" w:space="0" w:color="auto"/>
        <w:right w:val="none" w:sz="0" w:space="0" w:color="auto"/>
      </w:divBdr>
      <w:divsChild>
        <w:div w:id="840316571">
          <w:marLeft w:val="0"/>
          <w:marRight w:val="0"/>
          <w:marTop w:val="0"/>
          <w:marBottom w:val="0"/>
          <w:divBdr>
            <w:top w:val="none" w:sz="0" w:space="0" w:color="auto"/>
            <w:left w:val="none" w:sz="0" w:space="0" w:color="auto"/>
            <w:bottom w:val="none" w:sz="0" w:space="0" w:color="auto"/>
            <w:right w:val="none" w:sz="0" w:space="0" w:color="auto"/>
          </w:divBdr>
        </w:div>
      </w:divsChild>
    </w:div>
    <w:div w:id="1714041206">
      <w:marLeft w:val="0"/>
      <w:marRight w:val="0"/>
      <w:marTop w:val="0"/>
      <w:marBottom w:val="0"/>
      <w:divBdr>
        <w:top w:val="none" w:sz="0" w:space="0" w:color="auto"/>
        <w:left w:val="none" w:sz="0" w:space="0" w:color="auto"/>
        <w:bottom w:val="none" w:sz="0" w:space="0" w:color="auto"/>
        <w:right w:val="none" w:sz="0" w:space="0" w:color="auto"/>
      </w:divBdr>
      <w:divsChild>
        <w:div w:id="1451782411">
          <w:marLeft w:val="0"/>
          <w:marRight w:val="0"/>
          <w:marTop w:val="0"/>
          <w:marBottom w:val="0"/>
          <w:divBdr>
            <w:top w:val="none" w:sz="0" w:space="0" w:color="auto"/>
            <w:left w:val="none" w:sz="0" w:space="0" w:color="auto"/>
            <w:bottom w:val="none" w:sz="0" w:space="0" w:color="auto"/>
            <w:right w:val="none" w:sz="0" w:space="0" w:color="auto"/>
          </w:divBdr>
        </w:div>
      </w:divsChild>
    </w:div>
    <w:div w:id="1714382314">
      <w:marLeft w:val="0"/>
      <w:marRight w:val="0"/>
      <w:marTop w:val="0"/>
      <w:marBottom w:val="0"/>
      <w:divBdr>
        <w:top w:val="none" w:sz="0" w:space="0" w:color="auto"/>
        <w:left w:val="none" w:sz="0" w:space="0" w:color="auto"/>
        <w:bottom w:val="none" w:sz="0" w:space="0" w:color="auto"/>
        <w:right w:val="none" w:sz="0" w:space="0" w:color="auto"/>
      </w:divBdr>
      <w:divsChild>
        <w:div w:id="1819033263">
          <w:marLeft w:val="0"/>
          <w:marRight w:val="0"/>
          <w:marTop w:val="0"/>
          <w:marBottom w:val="0"/>
          <w:divBdr>
            <w:top w:val="none" w:sz="0" w:space="0" w:color="auto"/>
            <w:left w:val="none" w:sz="0" w:space="0" w:color="auto"/>
            <w:bottom w:val="none" w:sz="0" w:space="0" w:color="auto"/>
            <w:right w:val="none" w:sz="0" w:space="0" w:color="auto"/>
          </w:divBdr>
        </w:div>
      </w:divsChild>
    </w:div>
    <w:div w:id="1714963632">
      <w:marLeft w:val="0"/>
      <w:marRight w:val="0"/>
      <w:marTop w:val="0"/>
      <w:marBottom w:val="0"/>
      <w:divBdr>
        <w:top w:val="none" w:sz="0" w:space="0" w:color="auto"/>
        <w:left w:val="none" w:sz="0" w:space="0" w:color="auto"/>
        <w:bottom w:val="none" w:sz="0" w:space="0" w:color="auto"/>
        <w:right w:val="none" w:sz="0" w:space="0" w:color="auto"/>
      </w:divBdr>
      <w:divsChild>
        <w:div w:id="132987350">
          <w:marLeft w:val="0"/>
          <w:marRight w:val="0"/>
          <w:marTop w:val="0"/>
          <w:marBottom w:val="0"/>
          <w:divBdr>
            <w:top w:val="none" w:sz="0" w:space="0" w:color="auto"/>
            <w:left w:val="none" w:sz="0" w:space="0" w:color="auto"/>
            <w:bottom w:val="none" w:sz="0" w:space="0" w:color="auto"/>
            <w:right w:val="none" w:sz="0" w:space="0" w:color="auto"/>
          </w:divBdr>
        </w:div>
      </w:divsChild>
    </w:div>
    <w:div w:id="1715160215">
      <w:bodyDiv w:val="1"/>
      <w:marLeft w:val="0"/>
      <w:marRight w:val="0"/>
      <w:marTop w:val="0"/>
      <w:marBottom w:val="0"/>
      <w:divBdr>
        <w:top w:val="none" w:sz="0" w:space="0" w:color="auto"/>
        <w:left w:val="none" w:sz="0" w:space="0" w:color="auto"/>
        <w:bottom w:val="none" w:sz="0" w:space="0" w:color="auto"/>
        <w:right w:val="none" w:sz="0" w:space="0" w:color="auto"/>
      </w:divBdr>
    </w:div>
    <w:div w:id="1715890720">
      <w:marLeft w:val="0"/>
      <w:marRight w:val="0"/>
      <w:marTop w:val="0"/>
      <w:marBottom w:val="0"/>
      <w:divBdr>
        <w:top w:val="none" w:sz="0" w:space="0" w:color="auto"/>
        <w:left w:val="none" w:sz="0" w:space="0" w:color="auto"/>
        <w:bottom w:val="none" w:sz="0" w:space="0" w:color="auto"/>
        <w:right w:val="none" w:sz="0" w:space="0" w:color="auto"/>
      </w:divBdr>
      <w:divsChild>
        <w:div w:id="278337557">
          <w:marLeft w:val="0"/>
          <w:marRight w:val="0"/>
          <w:marTop w:val="0"/>
          <w:marBottom w:val="0"/>
          <w:divBdr>
            <w:top w:val="none" w:sz="0" w:space="0" w:color="auto"/>
            <w:left w:val="none" w:sz="0" w:space="0" w:color="auto"/>
            <w:bottom w:val="none" w:sz="0" w:space="0" w:color="auto"/>
            <w:right w:val="none" w:sz="0" w:space="0" w:color="auto"/>
          </w:divBdr>
        </w:div>
      </w:divsChild>
    </w:div>
    <w:div w:id="1716419895">
      <w:marLeft w:val="0"/>
      <w:marRight w:val="0"/>
      <w:marTop w:val="0"/>
      <w:marBottom w:val="0"/>
      <w:divBdr>
        <w:top w:val="none" w:sz="0" w:space="0" w:color="auto"/>
        <w:left w:val="none" w:sz="0" w:space="0" w:color="auto"/>
        <w:bottom w:val="none" w:sz="0" w:space="0" w:color="auto"/>
        <w:right w:val="none" w:sz="0" w:space="0" w:color="auto"/>
      </w:divBdr>
      <w:divsChild>
        <w:div w:id="899363486">
          <w:marLeft w:val="0"/>
          <w:marRight w:val="0"/>
          <w:marTop w:val="0"/>
          <w:marBottom w:val="0"/>
          <w:divBdr>
            <w:top w:val="none" w:sz="0" w:space="0" w:color="auto"/>
            <w:left w:val="none" w:sz="0" w:space="0" w:color="auto"/>
            <w:bottom w:val="none" w:sz="0" w:space="0" w:color="auto"/>
            <w:right w:val="none" w:sz="0" w:space="0" w:color="auto"/>
          </w:divBdr>
        </w:div>
      </w:divsChild>
    </w:div>
    <w:div w:id="1717927138">
      <w:marLeft w:val="0"/>
      <w:marRight w:val="0"/>
      <w:marTop w:val="0"/>
      <w:marBottom w:val="0"/>
      <w:divBdr>
        <w:top w:val="none" w:sz="0" w:space="0" w:color="auto"/>
        <w:left w:val="none" w:sz="0" w:space="0" w:color="auto"/>
        <w:bottom w:val="none" w:sz="0" w:space="0" w:color="auto"/>
        <w:right w:val="none" w:sz="0" w:space="0" w:color="auto"/>
      </w:divBdr>
      <w:divsChild>
        <w:div w:id="1940986904">
          <w:marLeft w:val="0"/>
          <w:marRight w:val="0"/>
          <w:marTop w:val="0"/>
          <w:marBottom w:val="0"/>
          <w:divBdr>
            <w:top w:val="none" w:sz="0" w:space="0" w:color="auto"/>
            <w:left w:val="none" w:sz="0" w:space="0" w:color="auto"/>
            <w:bottom w:val="none" w:sz="0" w:space="0" w:color="auto"/>
            <w:right w:val="none" w:sz="0" w:space="0" w:color="auto"/>
          </w:divBdr>
        </w:div>
      </w:divsChild>
    </w:div>
    <w:div w:id="1718042569">
      <w:marLeft w:val="0"/>
      <w:marRight w:val="0"/>
      <w:marTop w:val="0"/>
      <w:marBottom w:val="0"/>
      <w:divBdr>
        <w:top w:val="none" w:sz="0" w:space="0" w:color="auto"/>
        <w:left w:val="none" w:sz="0" w:space="0" w:color="auto"/>
        <w:bottom w:val="none" w:sz="0" w:space="0" w:color="auto"/>
        <w:right w:val="none" w:sz="0" w:space="0" w:color="auto"/>
      </w:divBdr>
      <w:divsChild>
        <w:div w:id="135143899">
          <w:marLeft w:val="0"/>
          <w:marRight w:val="0"/>
          <w:marTop w:val="0"/>
          <w:marBottom w:val="0"/>
          <w:divBdr>
            <w:top w:val="none" w:sz="0" w:space="0" w:color="auto"/>
            <w:left w:val="none" w:sz="0" w:space="0" w:color="auto"/>
            <w:bottom w:val="none" w:sz="0" w:space="0" w:color="auto"/>
            <w:right w:val="none" w:sz="0" w:space="0" w:color="auto"/>
          </w:divBdr>
        </w:div>
      </w:divsChild>
    </w:div>
    <w:div w:id="1718236786">
      <w:marLeft w:val="0"/>
      <w:marRight w:val="0"/>
      <w:marTop w:val="0"/>
      <w:marBottom w:val="0"/>
      <w:divBdr>
        <w:top w:val="none" w:sz="0" w:space="0" w:color="auto"/>
        <w:left w:val="none" w:sz="0" w:space="0" w:color="auto"/>
        <w:bottom w:val="none" w:sz="0" w:space="0" w:color="auto"/>
        <w:right w:val="none" w:sz="0" w:space="0" w:color="auto"/>
      </w:divBdr>
      <w:divsChild>
        <w:div w:id="532889831">
          <w:marLeft w:val="0"/>
          <w:marRight w:val="0"/>
          <w:marTop w:val="0"/>
          <w:marBottom w:val="0"/>
          <w:divBdr>
            <w:top w:val="none" w:sz="0" w:space="0" w:color="auto"/>
            <w:left w:val="none" w:sz="0" w:space="0" w:color="auto"/>
            <w:bottom w:val="none" w:sz="0" w:space="0" w:color="auto"/>
            <w:right w:val="none" w:sz="0" w:space="0" w:color="auto"/>
          </w:divBdr>
        </w:div>
      </w:divsChild>
    </w:div>
    <w:div w:id="1718240772">
      <w:marLeft w:val="0"/>
      <w:marRight w:val="0"/>
      <w:marTop w:val="0"/>
      <w:marBottom w:val="0"/>
      <w:divBdr>
        <w:top w:val="none" w:sz="0" w:space="0" w:color="auto"/>
        <w:left w:val="none" w:sz="0" w:space="0" w:color="auto"/>
        <w:bottom w:val="none" w:sz="0" w:space="0" w:color="auto"/>
        <w:right w:val="none" w:sz="0" w:space="0" w:color="auto"/>
      </w:divBdr>
      <w:divsChild>
        <w:div w:id="165174071">
          <w:marLeft w:val="0"/>
          <w:marRight w:val="0"/>
          <w:marTop w:val="0"/>
          <w:marBottom w:val="0"/>
          <w:divBdr>
            <w:top w:val="none" w:sz="0" w:space="0" w:color="auto"/>
            <w:left w:val="none" w:sz="0" w:space="0" w:color="auto"/>
            <w:bottom w:val="none" w:sz="0" w:space="0" w:color="auto"/>
            <w:right w:val="none" w:sz="0" w:space="0" w:color="auto"/>
          </w:divBdr>
        </w:div>
      </w:divsChild>
    </w:div>
    <w:div w:id="1718889610">
      <w:marLeft w:val="0"/>
      <w:marRight w:val="0"/>
      <w:marTop w:val="0"/>
      <w:marBottom w:val="0"/>
      <w:divBdr>
        <w:top w:val="none" w:sz="0" w:space="0" w:color="auto"/>
        <w:left w:val="none" w:sz="0" w:space="0" w:color="auto"/>
        <w:bottom w:val="none" w:sz="0" w:space="0" w:color="auto"/>
        <w:right w:val="none" w:sz="0" w:space="0" w:color="auto"/>
      </w:divBdr>
      <w:divsChild>
        <w:div w:id="788670556">
          <w:marLeft w:val="0"/>
          <w:marRight w:val="0"/>
          <w:marTop w:val="0"/>
          <w:marBottom w:val="0"/>
          <w:divBdr>
            <w:top w:val="none" w:sz="0" w:space="0" w:color="auto"/>
            <w:left w:val="none" w:sz="0" w:space="0" w:color="auto"/>
            <w:bottom w:val="none" w:sz="0" w:space="0" w:color="auto"/>
            <w:right w:val="none" w:sz="0" w:space="0" w:color="auto"/>
          </w:divBdr>
        </w:div>
      </w:divsChild>
    </w:div>
    <w:div w:id="1719209091">
      <w:marLeft w:val="0"/>
      <w:marRight w:val="0"/>
      <w:marTop w:val="0"/>
      <w:marBottom w:val="0"/>
      <w:divBdr>
        <w:top w:val="none" w:sz="0" w:space="0" w:color="auto"/>
        <w:left w:val="none" w:sz="0" w:space="0" w:color="auto"/>
        <w:bottom w:val="none" w:sz="0" w:space="0" w:color="auto"/>
        <w:right w:val="none" w:sz="0" w:space="0" w:color="auto"/>
      </w:divBdr>
      <w:divsChild>
        <w:div w:id="1249968261">
          <w:marLeft w:val="0"/>
          <w:marRight w:val="0"/>
          <w:marTop w:val="0"/>
          <w:marBottom w:val="0"/>
          <w:divBdr>
            <w:top w:val="none" w:sz="0" w:space="0" w:color="auto"/>
            <w:left w:val="none" w:sz="0" w:space="0" w:color="auto"/>
            <w:bottom w:val="none" w:sz="0" w:space="0" w:color="auto"/>
            <w:right w:val="none" w:sz="0" w:space="0" w:color="auto"/>
          </w:divBdr>
        </w:div>
      </w:divsChild>
    </w:div>
    <w:div w:id="1719937671">
      <w:marLeft w:val="0"/>
      <w:marRight w:val="0"/>
      <w:marTop w:val="0"/>
      <w:marBottom w:val="0"/>
      <w:divBdr>
        <w:top w:val="none" w:sz="0" w:space="0" w:color="auto"/>
        <w:left w:val="none" w:sz="0" w:space="0" w:color="auto"/>
        <w:bottom w:val="none" w:sz="0" w:space="0" w:color="auto"/>
        <w:right w:val="none" w:sz="0" w:space="0" w:color="auto"/>
      </w:divBdr>
      <w:divsChild>
        <w:div w:id="422075364">
          <w:marLeft w:val="0"/>
          <w:marRight w:val="0"/>
          <w:marTop w:val="0"/>
          <w:marBottom w:val="0"/>
          <w:divBdr>
            <w:top w:val="none" w:sz="0" w:space="0" w:color="auto"/>
            <w:left w:val="none" w:sz="0" w:space="0" w:color="auto"/>
            <w:bottom w:val="none" w:sz="0" w:space="0" w:color="auto"/>
            <w:right w:val="none" w:sz="0" w:space="0" w:color="auto"/>
          </w:divBdr>
        </w:div>
      </w:divsChild>
    </w:div>
    <w:div w:id="1720209210">
      <w:marLeft w:val="0"/>
      <w:marRight w:val="0"/>
      <w:marTop w:val="0"/>
      <w:marBottom w:val="0"/>
      <w:divBdr>
        <w:top w:val="none" w:sz="0" w:space="0" w:color="auto"/>
        <w:left w:val="none" w:sz="0" w:space="0" w:color="auto"/>
        <w:bottom w:val="none" w:sz="0" w:space="0" w:color="auto"/>
        <w:right w:val="none" w:sz="0" w:space="0" w:color="auto"/>
      </w:divBdr>
      <w:divsChild>
        <w:div w:id="1992831596">
          <w:marLeft w:val="0"/>
          <w:marRight w:val="0"/>
          <w:marTop w:val="0"/>
          <w:marBottom w:val="0"/>
          <w:divBdr>
            <w:top w:val="none" w:sz="0" w:space="0" w:color="auto"/>
            <w:left w:val="none" w:sz="0" w:space="0" w:color="auto"/>
            <w:bottom w:val="none" w:sz="0" w:space="0" w:color="auto"/>
            <w:right w:val="none" w:sz="0" w:space="0" w:color="auto"/>
          </w:divBdr>
        </w:div>
      </w:divsChild>
    </w:div>
    <w:div w:id="1720713275">
      <w:marLeft w:val="0"/>
      <w:marRight w:val="0"/>
      <w:marTop w:val="0"/>
      <w:marBottom w:val="0"/>
      <w:divBdr>
        <w:top w:val="none" w:sz="0" w:space="0" w:color="auto"/>
        <w:left w:val="none" w:sz="0" w:space="0" w:color="auto"/>
        <w:bottom w:val="none" w:sz="0" w:space="0" w:color="auto"/>
        <w:right w:val="none" w:sz="0" w:space="0" w:color="auto"/>
      </w:divBdr>
      <w:divsChild>
        <w:div w:id="1486166224">
          <w:marLeft w:val="0"/>
          <w:marRight w:val="0"/>
          <w:marTop w:val="0"/>
          <w:marBottom w:val="0"/>
          <w:divBdr>
            <w:top w:val="none" w:sz="0" w:space="0" w:color="auto"/>
            <w:left w:val="none" w:sz="0" w:space="0" w:color="auto"/>
            <w:bottom w:val="none" w:sz="0" w:space="0" w:color="auto"/>
            <w:right w:val="none" w:sz="0" w:space="0" w:color="auto"/>
          </w:divBdr>
        </w:div>
      </w:divsChild>
    </w:div>
    <w:div w:id="1721054200">
      <w:marLeft w:val="0"/>
      <w:marRight w:val="0"/>
      <w:marTop w:val="0"/>
      <w:marBottom w:val="0"/>
      <w:divBdr>
        <w:top w:val="none" w:sz="0" w:space="0" w:color="auto"/>
        <w:left w:val="none" w:sz="0" w:space="0" w:color="auto"/>
        <w:bottom w:val="none" w:sz="0" w:space="0" w:color="auto"/>
        <w:right w:val="none" w:sz="0" w:space="0" w:color="auto"/>
      </w:divBdr>
      <w:divsChild>
        <w:div w:id="1260988772">
          <w:marLeft w:val="0"/>
          <w:marRight w:val="0"/>
          <w:marTop w:val="0"/>
          <w:marBottom w:val="0"/>
          <w:divBdr>
            <w:top w:val="none" w:sz="0" w:space="0" w:color="auto"/>
            <w:left w:val="none" w:sz="0" w:space="0" w:color="auto"/>
            <w:bottom w:val="none" w:sz="0" w:space="0" w:color="auto"/>
            <w:right w:val="none" w:sz="0" w:space="0" w:color="auto"/>
          </w:divBdr>
        </w:div>
      </w:divsChild>
    </w:div>
    <w:div w:id="1721130251">
      <w:marLeft w:val="0"/>
      <w:marRight w:val="0"/>
      <w:marTop w:val="0"/>
      <w:marBottom w:val="0"/>
      <w:divBdr>
        <w:top w:val="none" w:sz="0" w:space="0" w:color="auto"/>
        <w:left w:val="none" w:sz="0" w:space="0" w:color="auto"/>
        <w:bottom w:val="none" w:sz="0" w:space="0" w:color="auto"/>
        <w:right w:val="none" w:sz="0" w:space="0" w:color="auto"/>
      </w:divBdr>
      <w:divsChild>
        <w:div w:id="1039623368">
          <w:marLeft w:val="0"/>
          <w:marRight w:val="0"/>
          <w:marTop w:val="0"/>
          <w:marBottom w:val="0"/>
          <w:divBdr>
            <w:top w:val="none" w:sz="0" w:space="0" w:color="auto"/>
            <w:left w:val="none" w:sz="0" w:space="0" w:color="auto"/>
            <w:bottom w:val="none" w:sz="0" w:space="0" w:color="auto"/>
            <w:right w:val="none" w:sz="0" w:space="0" w:color="auto"/>
          </w:divBdr>
        </w:div>
      </w:divsChild>
    </w:div>
    <w:div w:id="1723551688">
      <w:marLeft w:val="0"/>
      <w:marRight w:val="0"/>
      <w:marTop w:val="0"/>
      <w:marBottom w:val="0"/>
      <w:divBdr>
        <w:top w:val="none" w:sz="0" w:space="0" w:color="auto"/>
        <w:left w:val="none" w:sz="0" w:space="0" w:color="auto"/>
        <w:bottom w:val="none" w:sz="0" w:space="0" w:color="auto"/>
        <w:right w:val="none" w:sz="0" w:space="0" w:color="auto"/>
      </w:divBdr>
      <w:divsChild>
        <w:div w:id="488908158">
          <w:marLeft w:val="0"/>
          <w:marRight w:val="0"/>
          <w:marTop w:val="0"/>
          <w:marBottom w:val="0"/>
          <w:divBdr>
            <w:top w:val="none" w:sz="0" w:space="0" w:color="auto"/>
            <w:left w:val="none" w:sz="0" w:space="0" w:color="auto"/>
            <w:bottom w:val="none" w:sz="0" w:space="0" w:color="auto"/>
            <w:right w:val="none" w:sz="0" w:space="0" w:color="auto"/>
          </w:divBdr>
        </w:div>
      </w:divsChild>
    </w:div>
    <w:div w:id="1723938623">
      <w:marLeft w:val="0"/>
      <w:marRight w:val="0"/>
      <w:marTop w:val="0"/>
      <w:marBottom w:val="0"/>
      <w:divBdr>
        <w:top w:val="none" w:sz="0" w:space="0" w:color="auto"/>
        <w:left w:val="none" w:sz="0" w:space="0" w:color="auto"/>
        <w:bottom w:val="none" w:sz="0" w:space="0" w:color="auto"/>
        <w:right w:val="none" w:sz="0" w:space="0" w:color="auto"/>
      </w:divBdr>
      <w:divsChild>
        <w:div w:id="425002667">
          <w:marLeft w:val="0"/>
          <w:marRight w:val="0"/>
          <w:marTop w:val="0"/>
          <w:marBottom w:val="0"/>
          <w:divBdr>
            <w:top w:val="none" w:sz="0" w:space="0" w:color="auto"/>
            <w:left w:val="none" w:sz="0" w:space="0" w:color="auto"/>
            <w:bottom w:val="none" w:sz="0" w:space="0" w:color="auto"/>
            <w:right w:val="none" w:sz="0" w:space="0" w:color="auto"/>
          </w:divBdr>
        </w:div>
      </w:divsChild>
    </w:div>
    <w:div w:id="1724254752">
      <w:marLeft w:val="0"/>
      <w:marRight w:val="0"/>
      <w:marTop w:val="0"/>
      <w:marBottom w:val="0"/>
      <w:divBdr>
        <w:top w:val="none" w:sz="0" w:space="0" w:color="auto"/>
        <w:left w:val="none" w:sz="0" w:space="0" w:color="auto"/>
        <w:bottom w:val="none" w:sz="0" w:space="0" w:color="auto"/>
        <w:right w:val="none" w:sz="0" w:space="0" w:color="auto"/>
      </w:divBdr>
      <w:divsChild>
        <w:div w:id="1231767449">
          <w:marLeft w:val="0"/>
          <w:marRight w:val="0"/>
          <w:marTop w:val="0"/>
          <w:marBottom w:val="0"/>
          <w:divBdr>
            <w:top w:val="none" w:sz="0" w:space="0" w:color="auto"/>
            <w:left w:val="none" w:sz="0" w:space="0" w:color="auto"/>
            <w:bottom w:val="none" w:sz="0" w:space="0" w:color="auto"/>
            <w:right w:val="none" w:sz="0" w:space="0" w:color="auto"/>
          </w:divBdr>
        </w:div>
      </w:divsChild>
    </w:div>
    <w:div w:id="1724715137">
      <w:marLeft w:val="0"/>
      <w:marRight w:val="0"/>
      <w:marTop w:val="0"/>
      <w:marBottom w:val="0"/>
      <w:divBdr>
        <w:top w:val="none" w:sz="0" w:space="0" w:color="auto"/>
        <w:left w:val="none" w:sz="0" w:space="0" w:color="auto"/>
        <w:bottom w:val="none" w:sz="0" w:space="0" w:color="auto"/>
        <w:right w:val="none" w:sz="0" w:space="0" w:color="auto"/>
      </w:divBdr>
      <w:divsChild>
        <w:div w:id="1704820040">
          <w:marLeft w:val="0"/>
          <w:marRight w:val="0"/>
          <w:marTop w:val="0"/>
          <w:marBottom w:val="0"/>
          <w:divBdr>
            <w:top w:val="none" w:sz="0" w:space="0" w:color="auto"/>
            <w:left w:val="none" w:sz="0" w:space="0" w:color="auto"/>
            <w:bottom w:val="none" w:sz="0" w:space="0" w:color="auto"/>
            <w:right w:val="none" w:sz="0" w:space="0" w:color="auto"/>
          </w:divBdr>
        </w:div>
      </w:divsChild>
    </w:div>
    <w:div w:id="1725179915">
      <w:marLeft w:val="0"/>
      <w:marRight w:val="0"/>
      <w:marTop w:val="0"/>
      <w:marBottom w:val="0"/>
      <w:divBdr>
        <w:top w:val="none" w:sz="0" w:space="0" w:color="auto"/>
        <w:left w:val="none" w:sz="0" w:space="0" w:color="auto"/>
        <w:bottom w:val="none" w:sz="0" w:space="0" w:color="auto"/>
        <w:right w:val="none" w:sz="0" w:space="0" w:color="auto"/>
      </w:divBdr>
      <w:divsChild>
        <w:div w:id="1627613714">
          <w:marLeft w:val="0"/>
          <w:marRight w:val="0"/>
          <w:marTop w:val="0"/>
          <w:marBottom w:val="0"/>
          <w:divBdr>
            <w:top w:val="none" w:sz="0" w:space="0" w:color="auto"/>
            <w:left w:val="none" w:sz="0" w:space="0" w:color="auto"/>
            <w:bottom w:val="none" w:sz="0" w:space="0" w:color="auto"/>
            <w:right w:val="none" w:sz="0" w:space="0" w:color="auto"/>
          </w:divBdr>
        </w:div>
      </w:divsChild>
    </w:div>
    <w:div w:id="1727220799">
      <w:bodyDiv w:val="1"/>
      <w:marLeft w:val="0"/>
      <w:marRight w:val="0"/>
      <w:marTop w:val="0"/>
      <w:marBottom w:val="0"/>
      <w:divBdr>
        <w:top w:val="none" w:sz="0" w:space="0" w:color="auto"/>
        <w:left w:val="none" w:sz="0" w:space="0" w:color="auto"/>
        <w:bottom w:val="none" w:sz="0" w:space="0" w:color="auto"/>
        <w:right w:val="none" w:sz="0" w:space="0" w:color="auto"/>
      </w:divBdr>
    </w:div>
    <w:div w:id="1727530996">
      <w:marLeft w:val="0"/>
      <w:marRight w:val="0"/>
      <w:marTop w:val="0"/>
      <w:marBottom w:val="0"/>
      <w:divBdr>
        <w:top w:val="none" w:sz="0" w:space="0" w:color="auto"/>
        <w:left w:val="none" w:sz="0" w:space="0" w:color="auto"/>
        <w:bottom w:val="none" w:sz="0" w:space="0" w:color="auto"/>
        <w:right w:val="none" w:sz="0" w:space="0" w:color="auto"/>
      </w:divBdr>
      <w:divsChild>
        <w:div w:id="1239897567">
          <w:marLeft w:val="0"/>
          <w:marRight w:val="0"/>
          <w:marTop w:val="0"/>
          <w:marBottom w:val="0"/>
          <w:divBdr>
            <w:top w:val="none" w:sz="0" w:space="0" w:color="auto"/>
            <w:left w:val="none" w:sz="0" w:space="0" w:color="auto"/>
            <w:bottom w:val="none" w:sz="0" w:space="0" w:color="auto"/>
            <w:right w:val="none" w:sz="0" w:space="0" w:color="auto"/>
          </w:divBdr>
        </w:div>
      </w:divsChild>
    </w:div>
    <w:div w:id="1727606914">
      <w:marLeft w:val="0"/>
      <w:marRight w:val="0"/>
      <w:marTop w:val="0"/>
      <w:marBottom w:val="0"/>
      <w:divBdr>
        <w:top w:val="none" w:sz="0" w:space="0" w:color="auto"/>
        <w:left w:val="none" w:sz="0" w:space="0" w:color="auto"/>
        <w:bottom w:val="none" w:sz="0" w:space="0" w:color="auto"/>
        <w:right w:val="none" w:sz="0" w:space="0" w:color="auto"/>
      </w:divBdr>
      <w:divsChild>
        <w:div w:id="1255243644">
          <w:marLeft w:val="0"/>
          <w:marRight w:val="0"/>
          <w:marTop w:val="0"/>
          <w:marBottom w:val="0"/>
          <w:divBdr>
            <w:top w:val="none" w:sz="0" w:space="0" w:color="auto"/>
            <w:left w:val="none" w:sz="0" w:space="0" w:color="auto"/>
            <w:bottom w:val="none" w:sz="0" w:space="0" w:color="auto"/>
            <w:right w:val="none" w:sz="0" w:space="0" w:color="auto"/>
          </w:divBdr>
        </w:div>
      </w:divsChild>
    </w:div>
    <w:div w:id="1728719252">
      <w:marLeft w:val="0"/>
      <w:marRight w:val="0"/>
      <w:marTop w:val="0"/>
      <w:marBottom w:val="0"/>
      <w:divBdr>
        <w:top w:val="none" w:sz="0" w:space="0" w:color="auto"/>
        <w:left w:val="none" w:sz="0" w:space="0" w:color="auto"/>
        <w:bottom w:val="none" w:sz="0" w:space="0" w:color="auto"/>
        <w:right w:val="none" w:sz="0" w:space="0" w:color="auto"/>
      </w:divBdr>
      <w:divsChild>
        <w:div w:id="799802561">
          <w:marLeft w:val="0"/>
          <w:marRight w:val="0"/>
          <w:marTop w:val="0"/>
          <w:marBottom w:val="0"/>
          <w:divBdr>
            <w:top w:val="none" w:sz="0" w:space="0" w:color="auto"/>
            <w:left w:val="none" w:sz="0" w:space="0" w:color="auto"/>
            <w:bottom w:val="none" w:sz="0" w:space="0" w:color="auto"/>
            <w:right w:val="none" w:sz="0" w:space="0" w:color="auto"/>
          </w:divBdr>
        </w:div>
      </w:divsChild>
    </w:div>
    <w:div w:id="1728988591">
      <w:marLeft w:val="0"/>
      <w:marRight w:val="0"/>
      <w:marTop w:val="0"/>
      <w:marBottom w:val="0"/>
      <w:divBdr>
        <w:top w:val="none" w:sz="0" w:space="0" w:color="auto"/>
        <w:left w:val="none" w:sz="0" w:space="0" w:color="auto"/>
        <w:bottom w:val="none" w:sz="0" w:space="0" w:color="auto"/>
        <w:right w:val="none" w:sz="0" w:space="0" w:color="auto"/>
      </w:divBdr>
      <w:divsChild>
        <w:div w:id="612588960">
          <w:marLeft w:val="0"/>
          <w:marRight w:val="0"/>
          <w:marTop w:val="0"/>
          <w:marBottom w:val="0"/>
          <w:divBdr>
            <w:top w:val="none" w:sz="0" w:space="0" w:color="auto"/>
            <w:left w:val="none" w:sz="0" w:space="0" w:color="auto"/>
            <w:bottom w:val="none" w:sz="0" w:space="0" w:color="auto"/>
            <w:right w:val="none" w:sz="0" w:space="0" w:color="auto"/>
          </w:divBdr>
        </w:div>
      </w:divsChild>
    </w:div>
    <w:div w:id="1729913930">
      <w:marLeft w:val="0"/>
      <w:marRight w:val="0"/>
      <w:marTop w:val="0"/>
      <w:marBottom w:val="0"/>
      <w:divBdr>
        <w:top w:val="none" w:sz="0" w:space="0" w:color="auto"/>
        <w:left w:val="none" w:sz="0" w:space="0" w:color="auto"/>
        <w:bottom w:val="none" w:sz="0" w:space="0" w:color="auto"/>
        <w:right w:val="none" w:sz="0" w:space="0" w:color="auto"/>
      </w:divBdr>
      <w:divsChild>
        <w:div w:id="1548956728">
          <w:marLeft w:val="0"/>
          <w:marRight w:val="0"/>
          <w:marTop w:val="0"/>
          <w:marBottom w:val="0"/>
          <w:divBdr>
            <w:top w:val="none" w:sz="0" w:space="0" w:color="auto"/>
            <w:left w:val="none" w:sz="0" w:space="0" w:color="auto"/>
            <w:bottom w:val="none" w:sz="0" w:space="0" w:color="auto"/>
            <w:right w:val="none" w:sz="0" w:space="0" w:color="auto"/>
          </w:divBdr>
        </w:div>
      </w:divsChild>
    </w:div>
    <w:div w:id="1730498860">
      <w:marLeft w:val="0"/>
      <w:marRight w:val="0"/>
      <w:marTop w:val="0"/>
      <w:marBottom w:val="0"/>
      <w:divBdr>
        <w:top w:val="none" w:sz="0" w:space="0" w:color="auto"/>
        <w:left w:val="none" w:sz="0" w:space="0" w:color="auto"/>
        <w:bottom w:val="none" w:sz="0" w:space="0" w:color="auto"/>
        <w:right w:val="none" w:sz="0" w:space="0" w:color="auto"/>
      </w:divBdr>
      <w:divsChild>
        <w:div w:id="36004623">
          <w:marLeft w:val="0"/>
          <w:marRight w:val="0"/>
          <w:marTop w:val="0"/>
          <w:marBottom w:val="0"/>
          <w:divBdr>
            <w:top w:val="none" w:sz="0" w:space="0" w:color="auto"/>
            <w:left w:val="none" w:sz="0" w:space="0" w:color="auto"/>
            <w:bottom w:val="none" w:sz="0" w:space="0" w:color="auto"/>
            <w:right w:val="none" w:sz="0" w:space="0" w:color="auto"/>
          </w:divBdr>
        </w:div>
      </w:divsChild>
    </w:div>
    <w:div w:id="1730956739">
      <w:marLeft w:val="0"/>
      <w:marRight w:val="0"/>
      <w:marTop w:val="0"/>
      <w:marBottom w:val="0"/>
      <w:divBdr>
        <w:top w:val="none" w:sz="0" w:space="0" w:color="auto"/>
        <w:left w:val="none" w:sz="0" w:space="0" w:color="auto"/>
        <w:bottom w:val="none" w:sz="0" w:space="0" w:color="auto"/>
        <w:right w:val="none" w:sz="0" w:space="0" w:color="auto"/>
      </w:divBdr>
      <w:divsChild>
        <w:div w:id="1290936075">
          <w:marLeft w:val="0"/>
          <w:marRight w:val="0"/>
          <w:marTop w:val="0"/>
          <w:marBottom w:val="0"/>
          <w:divBdr>
            <w:top w:val="none" w:sz="0" w:space="0" w:color="auto"/>
            <w:left w:val="none" w:sz="0" w:space="0" w:color="auto"/>
            <w:bottom w:val="none" w:sz="0" w:space="0" w:color="auto"/>
            <w:right w:val="none" w:sz="0" w:space="0" w:color="auto"/>
          </w:divBdr>
        </w:div>
      </w:divsChild>
    </w:div>
    <w:div w:id="1731033850">
      <w:marLeft w:val="0"/>
      <w:marRight w:val="0"/>
      <w:marTop w:val="0"/>
      <w:marBottom w:val="0"/>
      <w:divBdr>
        <w:top w:val="none" w:sz="0" w:space="0" w:color="auto"/>
        <w:left w:val="none" w:sz="0" w:space="0" w:color="auto"/>
        <w:bottom w:val="none" w:sz="0" w:space="0" w:color="auto"/>
        <w:right w:val="none" w:sz="0" w:space="0" w:color="auto"/>
      </w:divBdr>
      <w:divsChild>
        <w:div w:id="252862774">
          <w:marLeft w:val="0"/>
          <w:marRight w:val="0"/>
          <w:marTop w:val="0"/>
          <w:marBottom w:val="0"/>
          <w:divBdr>
            <w:top w:val="none" w:sz="0" w:space="0" w:color="auto"/>
            <w:left w:val="none" w:sz="0" w:space="0" w:color="auto"/>
            <w:bottom w:val="none" w:sz="0" w:space="0" w:color="auto"/>
            <w:right w:val="none" w:sz="0" w:space="0" w:color="auto"/>
          </w:divBdr>
        </w:div>
      </w:divsChild>
    </w:div>
    <w:div w:id="1731684359">
      <w:marLeft w:val="0"/>
      <w:marRight w:val="0"/>
      <w:marTop w:val="0"/>
      <w:marBottom w:val="0"/>
      <w:divBdr>
        <w:top w:val="none" w:sz="0" w:space="0" w:color="auto"/>
        <w:left w:val="none" w:sz="0" w:space="0" w:color="auto"/>
        <w:bottom w:val="none" w:sz="0" w:space="0" w:color="auto"/>
        <w:right w:val="none" w:sz="0" w:space="0" w:color="auto"/>
      </w:divBdr>
      <w:divsChild>
        <w:div w:id="850993877">
          <w:marLeft w:val="0"/>
          <w:marRight w:val="0"/>
          <w:marTop w:val="0"/>
          <w:marBottom w:val="0"/>
          <w:divBdr>
            <w:top w:val="none" w:sz="0" w:space="0" w:color="auto"/>
            <w:left w:val="none" w:sz="0" w:space="0" w:color="auto"/>
            <w:bottom w:val="none" w:sz="0" w:space="0" w:color="auto"/>
            <w:right w:val="none" w:sz="0" w:space="0" w:color="auto"/>
          </w:divBdr>
        </w:div>
      </w:divsChild>
    </w:div>
    <w:div w:id="1731885275">
      <w:marLeft w:val="0"/>
      <w:marRight w:val="0"/>
      <w:marTop w:val="0"/>
      <w:marBottom w:val="0"/>
      <w:divBdr>
        <w:top w:val="none" w:sz="0" w:space="0" w:color="auto"/>
        <w:left w:val="none" w:sz="0" w:space="0" w:color="auto"/>
        <w:bottom w:val="none" w:sz="0" w:space="0" w:color="auto"/>
        <w:right w:val="none" w:sz="0" w:space="0" w:color="auto"/>
      </w:divBdr>
      <w:divsChild>
        <w:div w:id="859783979">
          <w:marLeft w:val="0"/>
          <w:marRight w:val="0"/>
          <w:marTop w:val="0"/>
          <w:marBottom w:val="0"/>
          <w:divBdr>
            <w:top w:val="none" w:sz="0" w:space="0" w:color="auto"/>
            <w:left w:val="none" w:sz="0" w:space="0" w:color="auto"/>
            <w:bottom w:val="none" w:sz="0" w:space="0" w:color="auto"/>
            <w:right w:val="none" w:sz="0" w:space="0" w:color="auto"/>
          </w:divBdr>
        </w:div>
      </w:divsChild>
    </w:div>
    <w:div w:id="1732076632">
      <w:marLeft w:val="0"/>
      <w:marRight w:val="0"/>
      <w:marTop w:val="0"/>
      <w:marBottom w:val="0"/>
      <w:divBdr>
        <w:top w:val="none" w:sz="0" w:space="0" w:color="auto"/>
        <w:left w:val="none" w:sz="0" w:space="0" w:color="auto"/>
        <w:bottom w:val="none" w:sz="0" w:space="0" w:color="auto"/>
        <w:right w:val="none" w:sz="0" w:space="0" w:color="auto"/>
      </w:divBdr>
      <w:divsChild>
        <w:div w:id="1104883948">
          <w:marLeft w:val="0"/>
          <w:marRight w:val="0"/>
          <w:marTop w:val="0"/>
          <w:marBottom w:val="0"/>
          <w:divBdr>
            <w:top w:val="none" w:sz="0" w:space="0" w:color="auto"/>
            <w:left w:val="none" w:sz="0" w:space="0" w:color="auto"/>
            <w:bottom w:val="none" w:sz="0" w:space="0" w:color="auto"/>
            <w:right w:val="none" w:sz="0" w:space="0" w:color="auto"/>
          </w:divBdr>
        </w:div>
      </w:divsChild>
    </w:div>
    <w:div w:id="1733114838">
      <w:marLeft w:val="0"/>
      <w:marRight w:val="0"/>
      <w:marTop w:val="0"/>
      <w:marBottom w:val="0"/>
      <w:divBdr>
        <w:top w:val="none" w:sz="0" w:space="0" w:color="auto"/>
        <w:left w:val="none" w:sz="0" w:space="0" w:color="auto"/>
        <w:bottom w:val="none" w:sz="0" w:space="0" w:color="auto"/>
        <w:right w:val="none" w:sz="0" w:space="0" w:color="auto"/>
      </w:divBdr>
      <w:divsChild>
        <w:div w:id="255864624">
          <w:marLeft w:val="0"/>
          <w:marRight w:val="0"/>
          <w:marTop w:val="0"/>
          <w:marBottom w:val="0"/>
          <w:divBdr>
            <w:top w:val="none" w:sz="0" w:space="0" w:color="auto"/>
            <w:left w:val="none" w:sz="0" w:space="0" w:color="auto"/>
            <w:bottom w:val="none" w:sz="0" w:space="0" w:color="auto"/>
            <w:right w:val="none" w:sz="0" w:space="0" w:color="auto"/>
          </w:divBdr>
        </w:div>
      </w:divsChild>
    </w:div>
    <w:div w:id="1733385894">
      <w:marLeft w:val="0"/>
      <w:marRight w:val="0"/>
      <w:marTop w:val="0"/>
      <w:marBottom w:val="0"/>
      <w:divBdr>
        <w:top w:val="none" w:sz="0" w:space="0" w:color="auto"/>
        <w:left w:val="none" w:sz="0" w:space="0" w:color="auto"/>
        <w:bottom w:val="none" w:sz="0" w:space="0" w:color="auto"/>
        <w:right w:val="none" w:sz="0" w:space="0" w:color="auto"/>
      </w:divBdr>
      <w:divsChild>
        <w:div w:id="1831751338">
          <w:marLeft w:val="0"/>
          <w:marRight w:val="0"/>
          <w:marTop w:val="0"/>
          <w:marBottom w:val="0"/>
          <w:divBdr>
            <w:top w:val="none" w:sz="0" w:space="0" w:color="auto"/>
            <w:left w:val="none" w:sz="0" w:space="0" w:color="auto"/>
            <w:bottom w:val="none" w:sz="0" w:space="0" w:color="auto"/>
            <w:right w:val="none" w:sz="0" w:space="0" w:color="auto"/>
          </w:divBdr>
        </w:div>
      </w:divsChild>
    </w:div>
    <w:div w:id="1733843751">
      <w:marLeft w:val="0"/>
      <w:marRight w:val="0"/>
      <w:marTop w:val="0"/>
      <w:marBottom w:val="0"/>
      <w:divBdr>
        <w:top w:val="none" w:sz="0" w:space="0" w:color="auto"/>
        <w:left w:val="none" w:sz="0" w:space="0" w:color="auto"/>
        <w:bottom w:val="none" w:sz="0" w:space="0" w:color="auto"/>
        <w:right w:val="none" w:sz="0" w:space="0" w:color="auto"/>
      </w:divBdr>
      <w:divsChild>
        <w:div w:id="1242568144">
          <w:marLeft w:val="0"/>
          <w:marRight w:val="0"/>
          <w:marTop w:val="0"/>
          <w:marBottom w:val="0"/>
          <w:divBdr>
            <w:top w:val="none" w:sz="0" w:space="0" w:color="auto"/>
            <w:left w:val="none" w:sz="0" w:space="0" w:color="auto"/>
            <w:bottom w:val="none" w:sz="0" w:space="0" w:color="auto"/>
            <w:right w:val="none" w:sz="0" w:space="0" w:color="auto"/>
          </w:divBdr>
        </w:div>
      </w:divsChild>
    </w:div>
    <w:div w:id="1733845472">
      <w:marLeft w:val="0"/>
      <w:marRight w:val="0"/>
      <w:marTop w:val="0"/>
      <w:marBottom w:val="0"/>
      <w:divBdr>
        <w:top w:val="none" w:sz="0" w:space="0" w:color="auto"/>
        <w:left w:val="none" w:sz="0" w:space="0" w:color="auto"/>
        <w:bottom w:val="none" w:sz="0" w:space="0" w:color="auto"/>
        <w:right w:val="none" w:sz="0" w:space="0" w:color="auto"/>
      </w:divBdr>
      <w:divsChild>
        <w:div w:id="1742092728">
          <w:marLeft w:val="0"/>
          <w:marRight w:val="0"/>
          <w:marTop w:val="0"/>
          <w:marBottom w:val="0"/>
          <w:divBdr>
            <w:top w:val="none" w:sz="0" w:space="0" w:color="auto"/>
            <w:left w:val="none" w:sz="0" w:space="0" w:color="auto"/>
            <w:bottom w:val="none" w:sz="0" w:space="0" w:color="auto"/>
            <w:right w:val="none" w:sz="0" w:space="0" w:color="auto"/>
          </w:divBdr>
        </w:div>
      </w:divsChild>
    </w:div>
    <w:div w:id="1734740196">
      <w:marLeft w:val="0"/>
      <w:marRight w:val="0"/>
      <w:marTop w:val="0"/>
      <w:marBottom w:val="0"/>
      <w:divBdr>
        <w:top w:val="none" w:sz="0" w:space="0" w:color="auto"/>
        <w:left w:val="none" w:sz="0" w:space="0" w:color="auto"/>
        <w:bottom w:val="none" w:sz="0" w:space="0" w:color="auto"/>
        <w:right w:val="none" w:sz="0" w:space="0" w:color="auto"/>
      </w:divBdr>
      <w:divsChild>
        <w:div w:id="1880126081">
          <w:marLeft w:val="0"/>
          <w:marRight w:val="0"/>
          <w:marTop w:val="0"/>
          <w:marBottom w:val="0"/>
          <w:divBdr>
            <w:top w:val="none" w:sz="0" w:space="0" w:color="auto"/>
            <w:left w:val="none" w:sz="0" w:space="0" w:color="auto"/>
            <w:bottom w:val="none" w:sz="0" w:space="0" w:color="auto"/>
            <w:right w:val="none" w:sz="0" w:space="0" w:color="auto"/>
          </w:divBdr>
        </w:div>
      </w:divsChild>
    </w:div>
    <w:div w:id="1735155478">
      <w:marLeft w:val="0"/>
      <w:marRight w:val="0"/>
      <w:marTop w:val="0"/>
      <w:marBottom w:val="0"/>
      <w:divBdr>
        <w:top w:val="none" w:sz="0" w:space="0" w:color="auto"/>
        <w:left w:val="none" w:sz="0" w:space="0" w:color="auto"/>
        <w:bottom w:val="none" w:sz="0" w:space="0" w:color="auto"/>
        <w:right w:val="none" w:sz="0" w:space="0" w:color="auto"/>
      </w:divBdr>
      <w:divsChild>
        <w:div w:id="1417626241">
          <w:marLeft w:val="0"/>
          <w:marRight w:val="0"/>
          <w:marTop w:val="0"/>
          <w:marBottom w:val="0"/>
          <w:divBdr>
            <w:top w:val="none" w:sz="0" w:space="0" w:color="auto"/>
            <w:left w:val="none" w:sz="0" w:space="0" w:color="auto"/>
            <w:bottom w:val="none" w:sz="0" w:space="0" w:color="auto"/>
            <w:right w:val="none" w:sz="0" w:space="0" w:color="auto"/>
          </w:divBdr>
        </w:div>
      </w:divsChild>
    </w:div>
    <w:div w:id="1735810737">
      <w:marLeft w:val="0"/>
      <w:marRight w:val="0"/>
      <w:marTop w:val="0"/>
      <w:marBottom w:val="0"/>
      <w:divBdr>
        <w:top w:val="none" w:sz="0" w:space="0" w:color="auto"/>
        <w:left w:val="none" w:sz="0" w:space="0" w:color="auto"/>
        <w:bottom w:val="none" w:sz="0" w:space="0" w:color="auto"/>
        <w:right w:val="none" w:sz="0" w:space="0" w:color="auto"/>
      </w:divBdr>
      <w:divsChild>
        <w:div w:id="205802340">
          <w:marLeft w:val="0"/>
          <w:marRight w:val="0"/>
          <w:marTop w:val="0"/>
          <w:marBottom w:val="0"/>
          <w:divBdr>
            <w:top w:val="none" w:sz="0" w:space="0" w:color="auto"/>
            <w:left w:val="none" w:sz="0" w:space="0" w:color="auto"/>
            <w:bottom w:val="none" w:sz="0" w:space="0" w:color="auto"/>
            <w:right w:val="none" w:sz="0" w:space="0" w:color="auto"/>
          </w:divBdr>
        </w:div>
      </w:divsChild>
    </w:div>
    <w:div w:id="1736658141">
      <w:marLeft w:val="0"/>
      <w:marRight w:val="0"/>
      <w:marTop w:val="0"/>
      <w:marBottom w:val="0"/>
      <w:divBdr>
        <w:top w:val="none" w:sz="0" w:space="0" w:color="auto"/>
        <w:left w:val="none" w:sz="0" w:space="0" w:color="auto"/>
        <w:bottom w:val="none" w:sz="0" w:space="0" w:color="auto"/>
        <w:right w:val="none" w:sz="0" w:space="0" w:color="auto"/>
      </w:divBdr>
      <w:divsChild>
        <w:div w:id="264314891">
          <w:marLeft w:val="0"/>
          <w:marRight w:val="0"/>
          <w:marTop w:val="0"/>
          <w:marBottom w:val="0"/>
          <w:divBdr>
            <w:top w:val="none" w:sz="0" w:space="0" w:color="auto"/>
            <w:left w:val="none" w:sz="0" w:space="0" w:color="auto"/>
            <w:bottom w:val="none" w:sz="0" w:space="0" w:color="auto"/>
            <w:right w:val="none" w:sz="0" w:space="0" w:color="auto"/>
          </w:divBdr>
        </w:div>
      </w:divsChild>
    </w:div>
    <w:div w:id="1736777452">
      <w:marLeft w:val="0"/>
      <w:marRight w:val="0"/>
      <w:marTop w:val="0"/>
      <w:marBottom w:val="0"/>
      <w:divBdr>
        <w:top w:val="none" w:sz="0" w:space="0" w:color="auto"/>
        <w:left w:val="none" w:sz="0" w:space="0" w:color="auto"/>
        <w:bottom w:val="none" w:sz="0" w:space="0" w:color="auto"/>
        <w:right w:val="none" w:sz="0" w:space="0" w:color="auto"/>
      </w:divBdr>
      <w:divsChild>
        <w:div w:id="266617193">
          <w:marLeft w:val="0"/>
          <w:marRight w:val="0"/>
          <w:marTop w:val="0"/>
          <w:marBottom w:val="0"/>
          <w:divBdr>
            <w:top w:val="none" w:sz="0" w:space="0" w:color="auto"/>
            <w:left w:val="none" w:sz="0" w:space="0" w:color="auto"/>
            <w:bottom w:val="none" w:sz="0" w:space="0" w:color="auto"/>
            <w:right w:val="none" w:sz="0" w:space="0" w:color="auto"/>
          </w:divBdr>
        </w:div>
      </w:divsChild>
    </w:div>
    <w:div w:id="1736901325">
      <w:marLeft w:val="0"/>
      <w:marRight w:val="0"/>
      <w:marTop w:val="0"/>
      <w:marBottom w:val="0"/>
      <w:divBdr>
        <w:top w:val="none" w:sz="0" w:space="0" w:color="auto"/>
        <w:left w:val="none" w:sz="0" w:space="0" w:color="auto"/>
        <w:bottom w:val="none" w:sz="0" w:space="0" w:color="auto"/>
        <w:right w:val="none" w:sz="0" w:space="0" w:color="auto"/>
      </w:divBdr>
    </w:div>
    <w:div w:id="1737782135">
      <w:marLeft w:val="0"/>
      <w:marRight w:val="0"/>
      <w:marTop w:val="0"/>
      <w:marBottom w:val="0"/>
      <w:divBdr>
        <w:top w:val="none" w:sz="0" w:space="0" w:color="auto"/>
        <w:left w:val="none" w:sz="0" w:space="0" w:color="auto"/>
        <w:bottom w:val="none" w:sz="0" w:space="0" w:color="auto"/>
        <w:right w:val="none" w:sz="0" w:space="0" w:color="auto"/>
      </w:divBdr>
      <w:divsChild>
        <w:div w:id="932053819">
          <w:marLeft w:val="0"/>
          <w:marRight w:val="0"/>
          <w:marTop w:val="0"/>
          <w:marBottom w:val="0"/>
          <w:divBdr>
            <w:top w:val="none" w:sz="0" w:space="0" w:color="auto"/>
            <w:left w:val="none" w:sz="0" w:space="0" w:color="auto"/>
            <w:bottom w:val="none" w:sz="0" w:space="0" w:color="auto"/>
            <w:right w:val="none" w:sz="0" w:space="0" w:color="auto"/>
          </w:divBdr>
        </w:div>
      </w:divsChild>
    </w:div>
    <w:div w:id="1737969624">
      <w:marLeft w:val="0"/>
      <w:marRight w:val="0"/>
      <w:marTop w:val="0"/>
      <w:marBottom w:val="0"/>
      <w:divBdr>
        <w:top w:val="none" w:sz="0" w:space="0" w:color="auto"/>
        <w:left w:val="none" w:sz="0" w:space="0" w:color="auto"/>
        <w:bottom w:val="none" w:sz="0" w:space="0" w:color="auto"/>
        <w:right w:val="none" w:sz="0" w:space="0" w:color="auto"/>
      </w:divBdr>
      <w:divsChild>
        <w:div w:id="1705902096">
          <w:marLeft w:val="0"/>
          <w:marRight w:val="0"/>
          <w:marTop w:val="0"/>
          <w:marBottom w:val="0"/>
          <w:divBdr>
            <w:top w:val="none" w:sz="0" w:space="0" w:color="auto"/>
            <w:left w:val="none" w:sz="0" w:space="0" w:color="auto"/>
            <w:bottom w:val="none" w:sz="0" w:space="0" w:color="auto"/>
            <w:right w:val="none" w:sz="0" w:space="0" w:color="auto"/>
          </w:divBdr>
        </w:div>
      </w:divsChild>
    </w:div>
    <w:div w:id="1737972796">
      <w:marLeft w:val="0"/>
      <w:marRight w:val="0"/>
      <w:marTop w:val="0"/>
      <w:marBottom w:val="0"/>
      <w:divBdr>
        <w:top w:val="none" w:sz="0" w:space="0" w:color="auto"/>
        <w:left w:val="none" w:sz="0" w:space="0" w:color="auto"/>
        <w:bottom w:val="none" w:sz="0" w:space="0" w:color="auto"/>
        <w:right w:val="none" w:sz="0" w:space="0" w:color="auto"/>
      </w:divBdr>
      <w:divsChild>
        <w:div w:id="794176361">
          <w:marLeft w:val="0"/>
          <w:marRight w:val="0"/>
          <w:marTop w:val="0"/>
          <w:marBottom w:val="0"/>
          <w:divBdr>
            <w:top w:val="none" w:sz="0" w:space="0" w:color="auto"/>
            <w:left w:val="none" w:sz="0" w:space="0" w:color="auto"/>
            <w:bottom w:val="none" w:sz="0" w:space="0" w:color="auto"/>
            <w:right w:val="none" w:sz="0" w:space="0" w:color="auto"/>
          </w:divBdr>
        </w:div>
      </w:divsChild>
    </w:div>
    <w:div w:id="1738555668">
      <w:marLeft w:val="0"/>
      <w:marRight w:val="0"/>
      <w:marTop w:val="0"/>
      <w:marBottom w:val="0"/>
      <w:divBdr>
        <w:top w:val="none" w:sz="0" w:space="0" w:color="auto"/>
        <w:left w:val="none" w:sz="0" w:space="0" w:color="auto"/>
        <w:bottom w:val="none" w:sz="0" w:space="0" w:color="auto"/>
        <w:right w:val="none" w:sz="0" w:space="0" w:color="auto"/>
      </w:divBdr>
      <w:divsChild>
        <w:div w:id="1938439038">
          <w:marLeft w:val="0"/>
          <w:marRight w:val="0"/>
          <w:marTop w:val="0"/>
          <w:marBottom w:val="0"/>
          <w:divBdr>
            <w:top w:val="none" w:sz="0" w:space="0" w:color="auto"/>
            <w:left w:val="none" w:sz="0" w:space="0" w:color="auto"/>
            <w:bottom w:val="none" w:sz="0" w:space="0" w:color="auto"/>
            <w:right w:val="none" w:sz="0" w:space="0" w:color="auto"/>
          </w:divBdr>
        </w:div>
      </w:divsChild>
    </w:div>
    <w:div w:id="1740516951">
      <w:marLeft w:val="0"/>
      <w:marRight w:val="0"/>
      <w:marTop w:val="0"/>
      <w:marBottom w:val="0"/>
      <w:divBdr>
        <w:top w:val="none" w:sz="0" w:space="0" w:color="auto"/>
        <w:left w:val="none" w:sz="0" w:space="0" w:color="auto"/>
        <w:bottom w:val="none" w:sz="0" w:space="0" w:color="auto"/>
        <w:right w:val="none" w:sz="0" w:space="0" w:color="auto"/>
      </w:divBdr>
      <w:divsChild>
        <w:div w:id="2109889285">
          <w:marLeft w:val="0"/>
          <w:marRight w:val="0"/>
          <w:marTop w:val="0"/>
          <w:marBottom w:val="0"/>
          <w:divBdr>
            <w:top w:val="none" w:sz="0" w:space="0" w:color="auto"/>
            <w:left w:val="none" w:sz="0" w:space="0" w:color="auto"/>
            <w:bottom w:val="none" w:sz="0" w:space="0" w:color="auto"/>
            <w:right w:val="none" w:sz="0" w:space="0" w:color="auto"/>
          </w:divBdr>
        </w:div>
      </w:divsChild>
    </w:div>
    <w:div w:id="1741370825">
      <w:marLeft w:val="0"/>
      <w:marRight w:val="0"/>
      <w:marTop w:val="0"/>
      <w:marBottom w:val="0"/>
      <w:divBdr>
        <w:top w:val="none" w:sz="0" w:space="0" w:color="auto"/>
        <w:left w:val="none" w:sz="0" w:space="0" w:color="auto"/>
        <w:bottom w:val="none" w:sz="0" w:space="0" w:color="auto"/>
        <w:right w:val="none" w:sz="0" w:space="0" w:color="auto"/>
      </w:divBdr>
      <w:divsChild>
        <w:div w:id="1634746889">
          <w:marLeft w:val="0"/>
          <w:marRight w:val="0"/>
          <w:marTop w:val="0"/>
          <w:marBottom w:val="0"/>
          <w:divBdr>
            <w:top w:val="none" w:sz="0" w:space="0" w:color="auto"/>
            <w:left w:val="none" w:sz="0" w:space="0" w:color="auto"/>
            <w:bottom w:val="none" w:sz="0" w:space="0" w:color="auto"/>
            <w:right w:val="none" w:sz="0" w:space="0" w:color="auto"/>
          </w:divBdr>
        </w:div>
      </w:divsChild>
    </w:div>
    <w:div w:id="1742366478">
      <w:marLeft w:val="0"/>
      <w:marRight w:val="0"/>
      <w:marTop w:val="0"/>
      <w:marBottom w:val="0"/>
      <w:divBdr>
        <w:top w:val="none" w:sz="0" w:space="0" w:color="auto"/>
        <w:left w:val="none" w:sz="0" w:space="0" w:color="auto"/>
        <w:bottom w:val="none" w:sz="0" w:space="0" w:color="auto"/>
        <w:right w:val="none" w:sz="0" w:space="0" w:color="auto"/>
      </w:divBdr>
      <w:divsChild>
        <w:div w:id="1280643536">
          <w:marLeft w:val="0"/>
          <w:marRight w:val="0"/>
          <w:marTop w:val="0"/>
          <w:marBottom w:val="0"/>
          <w:divBdr>
            <w:top w:val="none" w:sz="0" w:space="0" w:color="auto"/>
            <w:left w:val="none" w:sz="0" w:space="0" w:color="auto"/>
            <w:bottom w:val="none" w:sz="0" w:space="0" w:color="auto"/>
            <w:right w:val="none" w:sz="0" w:space="0" w:color="auto"/>
          </w:divBdr>
        </w:div>
      </w:divsChild>
    </w:div>
    <w:div w:id="1743722902">
      <w:marLeft w:val="0"/>
      <w:marRight w:val="0"/>
      <w:marTop w:val="0"/>
      <w:marBottom w:val="0"/>
      <w:divBdr>
        <w:top w:val="none" w:sz="0" w:space="0" w:color="auto"/>
        <w:left w:val="none" w:sz="0" w:space="0" w:color="auto"/>
        <w:bottom w:val="none" w:sz="0" w:space="0" w:color="auto"/>
        <w:right w:val="none" w:sz="0" w:space="0" w:color="auto"/>
      </w:divBdr>
      <w:divsChild>
        <w:div w:id="1139419672">
          <w:marLeft w:val="0"/>
          <w:marRight w:val="0"/>
          <w:marTop w:val="0"/>
          <w:marBottom w:val="0"/>
          <w:divBdr>
            <w:top w:val="none" w:sz="0" w:space="0" w:color="auto"/>
            <w:left w:val="none" w:sz="0" w:space="0" w:color="auto"/>
            <w:bottom w:val="none" w:sz="0" w:space="0" w:color="auto"/>
            <w:right w:val="none" w:sz="0" w:space="0" w:color="auto"/>
          </w:divBdr>
        </w:div>
      </w:divsChild>
    </w:div>
    <w:div w:id="1744058207">
      <w:marLeft w:val="0"/>
      <w:marRight w:val="0"/>
      <w:marTop w:val="0"/>
      <w:marBottom w:val="0"/>
      <w:divBdr>
        <w:top w:val="none" w:sz="0" w:space="0" w:color="auto"/>
        <w:left w:val="none" w:sz="0" w:space="0" w:color="auto"/>
        <w:bottom w:val="none" w:sz="0" w:space="0" w:color="auto"/>
        <w:right w:val="none" w:sz="0" w:space="0" w:color="auto"/>
      </w:divBdr>
      <w:divsChild>
        <w:div w:id="1759983592">
          <w:marLeft w:val="0"/>
          <w:marRight w:val="0"/>
          <w:marTop w:val="0"/>
          <w:marBottom w:val="0"/>
          <w:divBdr>
            <w:top w:val="none" w:sz="0" w:space="0" w:color="auto"/>
            <w:left w:val="none" w:sz="0" w:space="0" w:color="auto"/>
            <w:bottom w:val="none" w:sz="0" w:space="0" w:color="auto"/>
            <w:right w:val="none" w:sz="0" w:space="0" w:color="auto"/>
          </w:divBdr>
        </w:div>
      </w:divsChild>
    </w:div>
    <w:div w:id="1744906919">
      <w:marLeft w:val="0"/>
      <w:marRight w:val="0"/>
      <w:marTop w:val="0"/>
      <w:marBottom w:val="0"/>
      <w:divBdr>
        <w:top w:val="none" w:sz="0" w:space="0" w:color="auto"/>
        <w:left w:val="none" w:sz="0" w:space="0" w:color="auto"/>
        <w:bottom w:val="none" w:sz="0" w:space="0" w:color="auto"/>
        <w:right w:val="none" w:sz="0" w:space="0" w:color="auto"/>
      </w:divBdr>
      <w:divsChild>
        <w:div w:id="334455637">
          <w:marLeft w:val="0"/>
          <w:marRight w:val="0"/>
          <w:marTop w:val="0"/>
          <w:marBottom w:val="0"/>
          <w:divBdr>
            <w:top w:val="none" w:sz="0" w:space="0" w:color="auto"/>
            <w:left w:val="none" w:sz="0" w:space="0" w:color="auto"/>
            <w:bottom w:val="none" w:sz="0" w:space="0" w:color="auto"/>
            <w:right w:val="none" w:sz="0" w:space="0" w:color="auto"/>
          </w:divBdr>
        </w:div>
      </w:divsChild>
    </w:div>
    <w:div w:id="1745030230">
      <w:marLeft w:val="0"/>
      <w:marRight w:val="0"/>
      <w:marTop w:val="0"/>
      <w:marBottom w:val="0"/>
      <w:divBdr>
        <w:top w:val="none" w:sz="0" w:space="0" w:color="auto"/>
        <w:left w:val="none" w:sz="0" w:space="0" w:color="auto"/>
        <w:bottom w:val="none" w:sz="0" w:space="0" w:color="auto"/>
        <w:right w:val="none" w:sz="0" w:space="0" w:color="auto"/>
      </w:divBdr>
      <w:divsChild>
        <w:div w:id="711924217">
          <w:marLeft w:val="0"/>
          <w:marRight w:val="0"/>
          <w:marTop w:val="0"/>
          <w:marBottom w:val="0"/>
          <w:divBdr>
            <w:top w:val="none" w:sz="0" w:space="0" w:color="auto"/>
            <w:left w:val="none" w:sz="0" w:space="0" w:color="auto"/>
            <w:bottom w:val="none" w:sz="0" w:space="0" w:color="auto"/>
            <w:right w:val="none" w:sz="0" w:space="0" w:color="auto"/>
          </w:divBdr>
        </w:div>
      </w:divsChild>
    </w:div>
    <w:div w:id="1745713569">
      <w:bodyDiv w:val="1"/>
      <w:marLeft w:val="0"/>
      <w:marRight w:val="0"/>
      <w:marTop w:val="0"/>
      <w:marBottom w:val="0"/>
      <w:divBdr>
        <w:top w:val="none" w:sz="0" w:space="0" w:color="auto"/>
        <w:left w:val="none" w:sz="0" w:space="0" w:color="auto"/>
        <w:bottom w:val="none" w:sz="0" w:space="0" w:color="auto"/>
        <w:right w:val="none" w:sz="0" w:space="0" w:color="auto"/>
      </w:divBdr>
    </w:div>
    <w:div w:id="1747415080">
      <w:marLeft w:val="0"/>
      <w:marRight w:val="0"/>
      <w:marTop w:val="0"/>
      <w:marBottom w:val="0"/>
      <w:divBdr>
        <w:top w:val="none" w:sz="0" w:space="0" w:color="auto"/>
        <w:left w:val="none" w:sz="0" w:space="0" w:color="auto"/>
        <w:bottom w:val="none" w:sz="0" w:space="0" w:color="auto"/>
        <w:right w:val="none" w:sz="0" w:space="0" w:color="auto"/>
      </w:divBdr>
      <w:divsChild>
        <w:div w:id="916474247">
          <w:marLeft w:val="0"/>
          <w:marRight w:val="0"/>
          <w:marTop w:val="0"/>
          <w:marBottom w:val="0"/>
          <w:divBdr>
            <w:top w:val="none" w:sz="0" w:space="0" w:color="auto"/>
            <w:left w:val="none" w:sz="0" w:space="0" w:color="auto"/>
            <w:bottom w:val="none" w:sz="0" w:space="0" w:color="auto"/>
            <w:right w:val="none" w:sz="0" w:space="0" w:color="auto"/>
          </w:divBdr>
        </w:div>
      </w:divsChild>
    </w:div>
    <w:div w:id="1748265594">
      <w:marLeft w:val="0"/>
      <w:marRight w:val="0"/>
      <w:marTop w:val="0"/>
      <w:marBottom w:val="0"/>
      <w:divBdr>
        <w:top w:val="none" w:sz="0" w:space="0" w:color="auto"/>
        <w:left w:val="none" w:sz="0" w:space="0" w:color="auto"/>
        <w:bottom w:val="none" w:sz="0" w:space="0" w:color="auto"/>
        <w:right w:val="none" w:sz="0" w:space="0" w:color="auto"/>
      </w:divBdr>
      <w:divsChild>
        <w:div w:id="1160124424">
          <w:marLeft w:val="0"/>
          <w:marRight w:val="0"/>
          <w:marTop w:val="0"/>
          <w:marBottom w:val="0"/>
          <w:divBdr>
            <w:top w:val="none" w:sz="0" w:space="0" w:color="auto"/>
            <w:left w:val="none" w:sz="0" w:space="0" w:color="auto"/>
            <w:bottom w:val="none" w:sz="0" w:space="0" w:color="auto"/>
            <w:right w:val="none" w:sz="0" w:space="0" w:color="auto"/>
          </w:divBdr>
        </w:div>
      </w:divsChild>
    </w:div>
    <w:div w:id="1748570982">
      <w:marLeft w:val="0"/>
      <w:marRight w:val="0"/>
      <w:marTop w:val="0"/>
      <w:marBottom w:val="0"/>
      <w:divBdr>
        <w:top w:val="none" w:sz="0" w:space="0" w:color="auto"/>
        <w:left w:val="none" w:sz="0" w:space="0" w:color="auto"/>
        <w:bottom w:val="none" w:sz="0" w:space="0" w:color="auto"/>
        <w:right w:val="none" w:sz="0" w:space="0" w:color="auto"/>
      </w:divBdr>
      <w:divsChild>
        <w:div w:id="1883515703">
          <w:marLeft w:val="0"/>
          <w:marRight w:val="0"/>
          <w:marTop w:val="0"/>
          <w:marBottom w:val="0"/>
          <w:divBdr>
            <w:top w:val="none" w:sz="0" w:space="0" w:color="auto"/>
            <w:left w:val="none" w:sz="0" w:space="0" w:color="auto"/>
            <w:bottom w:val="none" w:sz="0" w:space="0" w:color="auto"/>
            <w:right w:val="none" w:sz="0" w:space="0" w:color="auto"/>
          </w:divBdr>
        </w:div>
      </w:divsChild>
    </w:div>
    <w:div w:id="1749571943">
      <w:marLeft w:val="0"/>
      <w:marRight w:val="0"/>
      <w:marTop w:val="0"/>
      <w:marBottom w:val="0"/>
      <w:divBdr>
        <w:top w:val="none" w:sz="0" w:space="0" w:color="auto"/>
        <w:left w:val="none" w:sz="0" w:space="0" w:color="auto"/>
        <w:bottom w:val="none" w:sz="0" w:space="0" w:color="auto"/>
        <w:right w:val="none" w:sz="0" w:space="0" w:color="auto"/>
      </w:divBdr>
      <w:divsChild>
        <w:div w:id="2027439592">
          <w:marLeft w:val="0"/>
          <w:marRight w:val="0"/>
          <w:marTop w:val="0"/>
          <w:marBottom w:val="0"/>
          <w:divBdr>
            <w:top w:val="none" w:sz="0" w:space="0" w:color="auto"/>
            <w:left w:val="none" w:sz="0" w:space="0" w:color="auto"/>
            <w:bottom w:val="none" w:sz="0" w:space="0" w:color="auto"/>
            <w:right w:val="none" w:sz="0" w:space="0" w:color="auto"/>
          </w:divBdr>
        </w:div>
      </w:divsChild>
    </w:div>
    <w:div w:id="1751656919">
      <w:marLeft w:val="0"/>
      <w:marRight w:val="0"/>
      <w:marTop w:val="0"/>
      <w:marBottom w:val="0"/>
      <w:divBdr>
        <w:top w:val="none" w:sz="0" w:space="0" w:color="auto"/>
        <w:left w:val="none" w:sz="0" w:space="0" w:color="auto"/>
        <w:bottom w:val="none" w:sz="0" w:space="0" w:color="auto"/>
        <w:right w:val="none" w:sz="0" w:space="0" w:color="auto"/>
      </w:divBdr>
      <w:divsChild>
        <w:div w:id="2035695093">
          <w:marLeft w:val="0"/>
          <w:marRight w:val="0"/>
          <w:marTop w:val="0"/>
          <w:marBottom w:val="0"/>
          <w:divBdr>
            <w:top w:val="none" w:sz="0" w:space="0" w:color="auto"/>
            <w:left w:val="none" w:sz="0" w:space="0" w:color="auto"/>
            <w:bottom w:val="none" w:sz="0" w:space="0" w:color="auto"/>
            <w:right w:val="none" w:sz="0" w:space="0" w:color="auto"/>
          </w:divBdr>
        </w:div>
      </w:divsChild>
    </w:div>
    <w:div w:id="1751808029">
      <w:marLeft w:val="0"/>
      <w:marRight w:val="0"/>
      <w:marTop w:val="0"/>
      <w:marBottom w:val="0"/>
      <w:divBdr>
        <w:top w:val="none" w:sz="0" w:space="0" w:color="auto"/>
        <w:left w:val="none" w:sz="0" w:space="0" w:color="auto"/>
        <w:bottom w:val="none" w:sz="0" w:space="0" w:color="auto"/>
        <w:right w:val="none" w:sz="0" w:space="0" w:color="auto"/>
      </w:divBdr>
      <w:divsChild>
        <w:div w:id="2085372605">
          <w:marLeft w:val="0"/>
          <w:marRight w:val="0"/>
          <w:marTop w:val="0"/>
          <w:marBottom w:val="0"/>
          <w:divBdr>
            <w:top w:val="none" w:sz="0" w:space="0" w:color="auto"/>
            <w:left w:val="none" w:sz="0" w:space="0" w:color="auto"/>
            <w:bottom w:val="none" w:sz="0" w:space="0" w:color="auto"/>
            <w:right w:val="none" w:sz="0" w:space="0" w:color="auto"/>
          </w:divBdr>
        </w:div>
      </w:divsChild>
    </w:div>
    <w:div w:id="1751926591">
      <w:marLeft w:val="0"/>
      <w:marRight w:val="0"/>
      <w:marTop w:val="0"/>
      <w:marBottom w:val="0"/>
      <w:divBdr>
        <w:top w:val="none" w:sz="0" w:space="0" w:color="auto"/>
        <w:left w:val="none" w:sz="0" w:space="0" w:color="auto"/>
        <w:bottom w:val="none" w:sz="0" w:space="0" w:color="auto"/>
        <w:right w:val="none" w:sz="0" w:space="0" w:color="auto"/>
      </w:divBdr>
      <w:divsChild>
        <w:div w:id="1396202221">
          <w:marLeft w:val="0"/>
          <w:marRight w:val="0"/>
          <w:marTop w:val="0"/>
          <w:marBottom w:val="0"/>
          <w:divBdr>
            <w:top w:val="none" w:sz="0" w:space="0" w:color="auto"/>
            <w:left w:val="none" w:sz="0" w:space="0" w:color="auto"/>
            <w:bottom w:val="none" w:sz="0" w:space="0" w:color="auto"/>
            <w:right w:val="none" w:sz="0" w:space="0" w:color="auto"/>
          </w:divBdr>
        </w:div>
      </w:divsChild>
    </w:div>
    <w:div w:id="1752117725">
      <w:marLeft w:val="0"/>
      <w:marRight w:val="0"/>
      <w:marTop w:val="0"/>
      <w:marBottom w:val="0"/>
      <w:divBdr>
        <w:top w:val="none" w:sz="0" w:space="0" w:color="auto"/>
        <w:left w:val="none" w:sz="0" w:space="0" w:color="auto"/>
        <w:bottom w:val="none" w:sz="0" w:space="0" w:color="auto"/>
        <w:right w:val="none" w:sz="0" w:space="0" w:color="auto"/>
      </w:divBdr>
      <w:divsChild>
        <w:div w:id="418790330">
          <w:marLeft w:val="0"/>
          <w:marRight w:val="0"/>
          <w:marTop w:val="0"/>
          <w:marBottom w:val="0"/>
          <w:divBdr>
            <w:top w:val="none" w:sz="0" w:space="0" w:color="auto"/>
            <w:left w:val="none" w:sz="0" w:space="0" w:color="auto"/>
            <w:bottom w:val="none" w:sz="0" w:space="0" w:color="auto"/>
            <w:right w:val="none" w:sz="0" w:space="0" w:color="auto"/>
          </w:divBdr>
        </w:div>
      </w:divsChild>
    </w:div>
    <w:div w:id="1752239035">
      <w:marLeft w:val="0"/>
      <w:marRight w:val="0"/>
      <w:marTop w:val="0"/>
      <w:marBottom w:val="0"/>
      <w:divBdr>
        <w:top w:val="none" w:sz="0" w:space="0" w:color="auto"/>
        <w:left w:val="none" w:sz="0" w:space="0" w:color="auto"/>
        <w:bottom w:val="none" w:sz="0" w:space="0" w:color="auto"/>
        <w:right w:val="none" w:sz="0" w:space="0" w:color="auto"/>
      </w:divBdr>
      <w:divsChild>
        <w:div w:id="1034889839">
          <w:marLeft w:val="0"/>
          <w:marRight w:val="0"/>
          <w:marTop w:val="0"/>
          <w:marBottom w:val="0"/>
          <w:divBdr>
            <w:top w:val="none" w:sz="0" w:space="0" w:color="auto"/>
            <w:left w:val="none" w:sz="0" w:space="0" w:color="auto"/>
            <w:bottom w:val="none" w:sz="0" w:space="0" w:color="auto"/>
            <w:right w:val="none" w:sz="0" w:space="0" w:color="auto"/>
          </w:divBdr>
        </w:div>
      </w:divsChild>
    </w:div>
    <w:div w:id="1752652148">
      <w:bodyDiv w:val="1"/>
      <w:marLeft w:val="0"/>
      <w:marRight w:val="0"/>
      <w:marTop w:val="0"/>
      <w:marBottom w:val="0"/>
      <w:divBdr>
        <w:top w:val="none" w:sz="0" w:space="0" w:color="auto"/>
        <w:left w:val="none" w:sz="0" w:space="0" w:color="auto"/>
        <w:bottom w:val="none" w:sz="0" w:space="0" w:color="auto"/>
        <w:right w:val="none" w:sz="0" w:space="0" w:color="auto"/>
      </w:divBdr>
    </w:div>
    <w:div w:id="1753042429">
      <w:marLeft w:val="0"/>
      <w:marRight w:val="0"/>
      <w:marTop w:val="0"/>
      <w:marBottom w:val="0"/>
      <w:divBdr>
        <w:top w:val="none" w:sz="0" w:space="0" w:color="auto"/>
        <w:left w:val="none" w:sz="0" w:space="0" w:color="auto"/>
        <w:bottom w:val="none" w:sz="0" w:space="0" w:color="auto"/>
        <w:right w:val="none" w:sz="0" w:space="0" w:color="auto"/>
      </w:divBdr>
      <w:divsChild>
        <w:div w:id="1653749139">
          <w:marLeft w:val="0"/>
          <w:marRight w:val="0"/>
          <w:marTop w:val="0"/>
          <w:marBottom w:val="0"/>
          <w:divBdr>
            <w:top w:val="none" w:sz="0" w:space="0" w:color="auto"/>
            <w:left w:val="none" w:sz="0" w:space="0" w:color="auto"/>
            <w:bottom w:val="none" w:sz="0" w:space="0" w:color="auto"/>
            <w:right w:val="none" w:sz="0" w:space="0" w:color="auto"/>
          </w:divBdr>
        </w:div>
      </w:divsChild>
    </w:div>
    <w:div w:id="1753352266">
      <w:marLeft w:val="0"/>
      <w:marRight w:val="0"/>
      <w:marTop w:val="0"/>
      <w:marBottom w:val="0"/>
      <w:divBdr>
        <w:top w:val="none" w:sz="0" w:space="0" w:color="auto"/>
        <w:left w:val="none" w:sz="0" w:space="0" w:color="auto"/>
        <w:bottom w:val="none" w:sz="0" w:space="0" w:color="auto"/>
        <w:right w:val="none" w:sz="0" w:space="0" w:color="auto"/>
      </w:divBdr>
      <w:divsChild>
        <w:div w:id="1310935375">
          <w:marLeft w:val="0"/>
          <w:marRight w:val="0"/>
          <w:marTop w:val="0"/>
          <w:marBottom w:val="0"/>
          <w:divBdr>
            <w:top w:val="none" w:sz="0" w:space="0" w:color="auto"/>
            <w:left w:val="none" w:sz="0" w:space="0" w:color="auto"/>
            <w:bottom w:val="none" w:sz="0" w:space="0" w:color="auto"/>
            <w:right w:val="none" w:sz="0" w:space="0" w:color="auto"/>
          </w:divBdr>
        </w:div>
      </w:divsChild>
    </w:div>
    <w:div w:id="1754207646">
      <w:marLeft w:val="0"/>
      <w:marRight w:val="0"/>
      <w:marTop w:val="0"/>
      <w:marBottom w:val="0"/>
      <w:divBdr>
        <w:top w:val="none" w:sz="0" w:space="0" w:color="auto"/>
        <w:left w:val="none" w:sz="0" w:space="0" w:color="auto"/>
        <w:bottom w:val="none" w:sz="0" w:space="0" w:color="auto"/>
        <w:right w:val="none" w:sz="0" w:space="0" w:color="auto"/>
      </w:divBdr>
      <w:divsChild>
        <w:div w:id="1162896237">
          <w:marLeft w:val="0"/>
          <w:marRight w:val="0"/>
          <w:marTop w:val="0"/>
          <w:marBottom w:val="0"/>
          <w:divBdr>
            <w:top w:val="none" w:sz="0" w:space="0" w:color="auto"/>
            <w:left w:val="none" w:sz="0" w:space="0" w:color="auto"/>
            <w:bottom w:val="none" w:sz="0" w:space="0" w:color="auto"/>
            <w:right w:val="none" w:sz="0" w:space="0" w:color="auto"/>
          </w:divBdr>
        </w:div>
      </w:divsChild>
    </w:div>
    <w:div w:id="1754932073">
      <w:marLeft w:val="0"/>
      <w:marRight w:val="0"/>
      <w:marTop w:val="0"/>
      <w:marBottom w:val="0"/>
      <w:divBdr>
        <w:top w:val="none" w:sz="0" w:space="0" w:color="auto"/>
        <w:left w:val="none" w:sz="0" w:space="0" w:color="auto"/>
        <w:bottom w:val="none" w:sz="0" w:space="0" w:color="auto"/>
        <w:right w:val="none" w:sz="0" w:space="0" w:color="auto"/>
      </w:divBdr>
      <w:divsChild>
        <w:div w:id="815225712">
          <w:marLeft w:val="0"/>
          <w:marRight w:val="0"/>
          <w:marTop w:val="0"/>
          <w:marBottom w:val="0"/>
          <w:divBdr>
            <w:top w:val="none" w:sz="0" w:space="0" w:color="auto"/>
            <w:left w:val="none" w:sz="0" w:space="0" w:color="auto"/>
            <w:bottom w:val="none" w:sz="0" w:space="0" w:color="auto"/>
            <w:right w:val="none" w:sz="0" w:space="0" w:color="auto"/>
          </w:divBdr>
        </w:div>
      </w:divsChild>
    </w:div>
    <w:div w:id="1756627494">
      <w:marLeft w:val="0"/>
      <w:marRight w:val="0"/>
      <w:marTop w:val="0"/>
      <w:marBottom w:val="0"/>
      <w:divBdr>
        <w:top w:val="none" w:sz="0" w:space="0" w:color="auto"/>
        <w:left w:val="none" w:sz="0" w:space="0" w:color="auto"/>
        <w:bottom w:val="none" w:sz="0" w:space="0" w:color="auto"/>
        <w:right w:val="none" w:sz="0" w:space="0" w:color="auto"/>
      </w:divBdr>
      <w:divsChild>
        <w:div w:id="368266391">
          <w:marLeft w:val="0"/>
          <w:marRight w:val="0"/>
          <w:marTop w:val="0"/>
          <w:marBottom w:val="0"/>
          <w:divBdr>
            <w:top w:val="none" w:sz="0" w:space="0" w:color="auto"/>
            <w:left w:val="none" w:sz="0" w:space="0" w:color="auto"/>
            <w:bottom w:val="none" w:sz="0" w:space="0" w:color="auto"/>
            <w:right w:val="none" w:sz="0" w:space="0" w:color="auto"/>
          </w:divBdr>
        </w:div>
      </w:divsChild>
    </w:div>
    <w:div w:id="1756777877">
      <w:marLeft w:val="0"/>
      <w:marRight w:val="0"/>
      <w:marTop w:val="0"/>
      <w:marBottom w:val="0"/>
      <w:divBdr>
        <w:top w:val="none" w:sz="0" w:space="0" w:color="auto"/>
        <w:left w:val="none" w:sz="0" w:space="0" w:color="auto"/>
        <w:bottom w:val="none" w:sz="0" w:space="0" w:color="auto"/>
        <w:right w:val="none" w:sz="0" w:space="0" w:color="auto"/>
      </w:divBdr>
      <w:divsChild>
        <w:div w:id="957568949">
          <w:marLeft w:val="0"/>
          <w:marRight w:val="0"/>
          <w:marTop w:val="0"/>
          <w:marBottom w:val="0"/>
          <w:divBdr>
            <w:top w:val="none" w:sz="0" w:space="0" w:color="auto"/>
            <w:left w:val="none" w:sz="0" w:space="0" w:color="auto"/>
            <w:bottom w:val="none" w:sz="0" w:space="0" w:color="auto"/>
            <w:right w:val="none" w:sz="0" w:space="0" w:color="auto"/>
          </w:divBdr>
        </w:div>
      </w:divsChild>
    </w:div>
    <w:div w:id="1758134398">
      <w:marLeft w:val="0"/>
      <w:marRight w:val="0"/>
      <w:marTop w:val="0"/>
      <w:marBottom w:val="0"/>
      <w:divBdr>
        <w:top w:val="none" w:sz="0" w:space="0" w:color="auto"/>
        <w:left w:val="none" w:sz="0" w:space="0" w:color="auto"/>
        <w:bottom w:val="none" w:sz="0" w:space="0" w:color="auto"/>
        <w:right w:val="none" w:sz="0" w:space="0" w:color="auto"/>
      </w:divBdr>
      <w:divsChild>
        <w:div w:id="1302268678">
          <w:marLeft w:val="0"/>
          <w:marRight w:val="0"/>
          <w:marTop w:val="0"/>
          <w:marBottom w:val="0"/>
          <w:divBdr>
            <w:top w:val="none" w:sz="0" w:space="0" w:color="auto"/>
            <w:left w:val="none" w:sz="0" w:space="0" w:color="auto"/>
            <w:bottom w:val="none" w:sz="0" w:space="0" w:color="auto"/>
            <w:right w:val="none" w:sz="0" w:space="0" w:color="auto"/>
          </w:divBdr>
        </w:div>
      </w:divsChild>
    </w:div>
    <w:div w:id="1758551021">
      <w:marLeft w:val="0"/>
      <w:marRight w:val="0"/>
      <w:marTop w:val="0"/>
      <w:marBottom w:val="0"/>
      <w:divBdr>
        <w:top w:val="none" w:sz="0" w:space="0" w:color="auto"/>
        <w:left w:val="none" w:sz="0" w:space="0" w:color="auto"/>
        <w:bottom w:val="none" w:sz="0" w:space="0" w:color="auto"/>
        <w:right w:val="none" w:sz="0" w:space="0" w:color="auto"/>
      </w:divBdr>
      <w:divsChild>
        <w:div w:id="1795177345">
          <w:marLeft w:val="0"/>
          <w:marRight w:val="0"/>
          <w:marTop w:val="0"/>
          <w:marBottom w:val="0"/>
          <w:divBdr>
            <w:top w:val="none" w:sz="0" w:space="0" w:color="auto"/>
            <w:left w:val="none" w:sz="0" w:space="0" w:color="auto"/>
            <w:bottom w:val="none" w:sz="0" w:space="0" w:color="auto"/>
            <w:right w:val="none" w:sz="0" w:space="0" w:color="auto"/>
          </w:divBdr>
        </w:div>
      </w:divsChild>
    </w:div>
    <w:div w:id="1758558184">
      <w:marLeft w:val="0"/>
      <w:marRight w:val="0"/>
      <w:marTop w:val="0"/>
      <w:marBottom w:val="0"/>
      <w:divBdr>
        <w:top w:val="none" w:sz="0" w:space="0" w:color="auto"/>
        <w:left w:val="none" w:sz="0" w:space="0" w:color="auto"/>
        <w:bottom w:val="none" w:sz="0" w:space="0" w:color="auto"/>
        <w:right w:val="none" w:sz="0" w:space="0" w:color="auto"/>
      </w:divBdr>
      <w:divsChild>
        <w:div w:id="1245919295">
          <w:marLeft w:val="0"/>
          <w:marRight w:val="0"/>
          <w:marTop w:val="0"/>
          <w:marBottom w:val="0"/>
          <w:divBdr>
            <w:top w:val="none" w:sz="0" w:space="0" w:color="auto"/>
            <w:left w:val="none" w:sz="0" w:space="0" w:color="auto"/>
            <w:bottom w:val="none" w:sz="0" w:space="0" w:color="auto"/>
            <w:right w:val="none" w:sz="0" w:space="0" w:color="auto"/>
          </w:divBdr>
        </w:div>
      </w:divsChild>
    </w:div>
    <w:div w:id="1758987023">
      <w:marLeft w:val="0"/>
      <w:marRight w:val="0"/>
      <w:marTop w:val="0"/>
      <w:marBottom w:val="0"/>
      <w:divBdr>
        <w:top w:val="none" w:sz="0" w:space="0" w:color="auto"/>
        <w:left w:val="none" w:sz="0" w:space="0" w:color="auto"/>
        <w:bottom w:val="none" w:sz="0" w:space="0" w:color="auto"/>
        <w:right w:val="none" w:sz="0" w:space="0" w:color="auto"/>
      </w:divBdr>
      <w:divsChild>
        <w:div w:id="1203327745">
          <w:marLeft w:val="0"/>
          <w:marRight w:val="0"/>
          <w:marTop w:val="0"/>
          <w:marBottom w:val="0"/>
          <w:divBdr>
            <w:top w:val="none" w:sz="0" w:space="0" w:color="auto"/>
            <w:left w:val="none" w:sz="0" w:space="0" w:color="auto"/>
            <w:bottom w:val="none" w:sz="0" w:space="0" w:color="auto"/>
            <w:right w:val="none" w:sz="0" w:space="0" w:color="auto"/>
          </w:divBdr>
        </w:div>
      </w:divsChild>
    </w:div>
    <w:div w:id="1759407347">
      <w:marLeft w:val="0"/>
      <w:marRight w:val="0"/>
      <w:marTop w:val="0"/>
      <w:marBottom w:val="0"/>
      <w:divBdr>
        <w:top w:val="none" w:sz="0" w:space="0" w:color="auto"/>
        <w:left w:val="none" w:sz="0" w:space="0" w:color="auto"/>
        <w:bottom w:val="none" w:sz="0" w:space="0" w:color="auto"/>
        <w:right w:val="none" w:sz="0" w:space="0" w:color="auto"/>
      </w:divBdr>
      <w:divsChild>
        <w:div w:id="626084288">
          <w:marLeft w:val="0"/>
          <w:marRight w:val="0"/>
          <w:marTop w:val="0"/>
          <w:marBottom w:val="0"/>
          <w:divBdr>
            <w:top w:val="none" w:sz="0" w:space="0" w:color="auto"/>
            <w:left w:val="none" w:sz="0" w:space="0" w:color="auto"/>
            <w:bottom w:val="none" w:sz="0" w:space="0" w:color="auto"/>
            <w:right w:val="none" w:sz="0" w:space="0" w:color="auto"/>
          </w:divBdr>
        </w:div>
      </w:divsChild>
    </w:div>
    <w:div w:id="1759862574">
      <w:marLeft w:val="0"/>
      <w:marRight w:val="0"/>
      <w:marTop w:val="0"/>
      <w:marBottom w:val="0"/>
      <w:divBdr>
        <w:top w:val="none" w:sz="0" w:space="0" w:color="auto"/>
        <w:left w:val="none" w:sz="0" w:space="0" w:color="auto"/>
        <w:bottom w:val="none" w:sz="0" w:space="0" w:color="auto"/>
        <w:right w:val="none" w:sz="0" w:space="0" w:color="auto"/>
      </w:divBdr>
      <w:divsChild>
        <w:div w:id="163860668">
          <w:marLeft w:val="0"/>
          <w:marRight w:val="0"/>
          <w:marTop w:val="0"/>
          <w:marBottom w:val="0"/>
          <w:divBdr>
            <w:top w:val="none" w:sz="0" w:space="0" w:color="auto"/>
            <w:left w:val="none" w:sz="0" w:space="0" w:color="auto"/>
            <w:bottom w:val="none" w:sz="0" w:space="0" w:color="auto"/>
            <w:right w:val="none" w:sz="0" w:space="0" w:color="auto"/>
          </w:divBdr>
        </w:div>
      </w:divsChild>
    </w:div>
    <w:div w:id="1760255283">
      <w:marLeft w:val="0"/>
      <w:marRight w:val="0"/>
      <w:marTop w:val="0"/>
      <w:marBottom w:val="0"/>
      <w:divBdr>
        <w:top w:val="none" w:sz="0" w:space="0" w:color="auto"/>
        <w:left w:val="none" w:sz="0" w:space="0" w:color="auto"/>
        <w:bottom w:val="none" w:sz="0" w:space="0" w:color="auto"/>
        <w:right w:val="none" w:sz="0" w:space="0" w:color="auto"/>
      </w:divBdr>
      <w:divsChild>
        <w:div w:id="2011447396">
          <w:marLeft w:val="0"/>
          <w:marRight w:val="0"/>
          <w:marTop w:val="0"/>
          <w:marBottom w:val="0"/>
          <w:divBdr>
            <w:top w:val="none" w:sz="0" w:space="0" w:color="auto"/>
            <w:left w:val="none" w:sz="0" w:space="0" w:color="auto"/>
            <w:bottom w:val="none" w:sz="0" w:space="0" w:color="auto"/>
            <w:right w:val="none" w:sz="0" w:space="0" w:color="auto"/>
          </w:divBdr>
        </w:div>
      </w:divsChild>
    </w:div>
    <w:div w:id="1760441999">
      <w:marLeft w:val="0"/>
      <w:marRight w:val="0"/>
      <w:marTop w:val="0"/>
      <w:marBottom w:val="0"/>
      <w:divBdr>
        <w:top w:val="none" w:sz="0" w:space="0" w:color="auto"/>
        <w:left w:val="none" w:sz="0" w:space="0" w:color="auto"/>
        <w:bottom w:val="none" w:sz="0" w:space="0" w:color="auto"/>
        <w:right w:val="none" w:sz="0" w:space="0" w:color="auto"/>
      </w:divBdr>
      <w:divsChild>
        <w:div w:id="855387909">
          <w:marLeft w:val="0"/>
          <w:marRight w:val="0"/>
          <w:marTop w:val="0"/>
          <w:marBottom w:val="0"/>
          <w:divBdr>
            <w:top w:val="none" w:sz="0" w:space="0" w:color="auto"/>
            <w:left w:val="none" w:sz="0" w:space="0" w:color="auto"/>
            <w:bottom w:val="none" w:sz="0" w:space="0" w:color="auto"/>
            <w:right w:val="none" w:sz="0" w:space="0" w:color="auto"/>
          </w:divBdr>
        </w:div>
      </w:divsChild>
    </w:div>
    <w:div w:id="1760519061">
      <w:marLeft w:val="0"/>
      <w:marRight w:val="0"/>
      <w:marTop w:val="0"/>
      <w:marBottom w:val="0"/>
      <w:divBdr>
        <w:top w:val="none" w:sz="0" w:space="0" w:color="auto"/>
        <w:left w:val="none" w:sz="0" w:space="0" w:color="auto"/>
        <w:bottom w:val="none" w:sz="0" w:space="0" w:color="auto"/>
        <w:right w:val="none" w:sz="0" w:space="0" w:color="auto"/>
      </w:divBdr>
      <w:divsChild>
        <w:div w:id="230427264">
          <w:marLeft w:val="0"/>
          <w:marRight w:val="0"/>
          <w:marTop w:val="0"/>
          <w:marBottom w:val="0"/>
          <w:divBdr>
            <w:top w:val="none" w:sz="0" w:space="0" w:color="auto"/>
            <w:left w:val="none" w:sz="0" w:space="0" w:color="auto"/>
            <w:bottom w:val="none" w:sz="0" w:space="0" w:color="auto"/>
            <w:right w:val="none" w:sz="0" w:space="0" w:color="auto"/>
          </w:divBdr>
        </w:div>
      </w:divsChild>
    </w:div>
    <w:div w:id="1761754431">
      <w:marLeft w:val="0"/>
      <w:marRight w:val="0"/>
      <w:marTop w:val="0"/>
      <w:marBottom w:val="0"/>
      <w:divBdr>
        <w:top w:val="none" w:sz="0" w:space="0" w:color="auto"/>
        <w:left w:val="none" w:sz="0" w:space="0" w:color="auto"/>
        <w:bottom w:val="none" w:sz="0" w:space="0" w:color="auto"/>
        <w:right w:val="none" w:sz="0" w:space="0" w:color="auto"/>
      </w:divBdr>
      <w:divsChild>
        <w:div w:id="1565605678">
          <w:marLeft w:val="0"/>
          <w:marRight w:val="0"/>
          <w:marTop w:val="0"/>
          <w:marBottom w:val="0"/>
          <w:divBdr>
            <w:top w:val="none" w:sz="0" w:space="0" w:color="auto"/>
            <w:left w:val="none" w:sz="0" w:space="0" w:color="auto"/>
            <w:bottom w:val="none" w:sz="0" w:space="0" w:color="auto"/>
            <w:right w:val="none" w:sz="0" w:space="0" w:color="auto"/>
          </w:divBdr>
        </w:div>
      </w:divsChild>
    </w:div>
    <w:div w:id="1762022761">
      <w:marLeft w:val="0"/>
      <w:marRight w:val="0"/>
      <w:marTop w:val="0"/>
      <w:marBottom w:val="0"/>
      <w:divBdr>
        <w:top w:val="none" w:sz="0" w:space="0" w:color="auto"/>
        <w:left w:val="none" w:sz="0" w:space="0" w:color="auto"/>
        <w:bottom w:val="none" w:sz="0" w:space="0" w:color="auto"/>
        <w:right w:val="none" w:sz="0" w:space="0" w:color="auto"/>
      </w:divBdr>
      <w:divsChild>
        <w:div w:id="1844780904">
          <w:marLeft w:val="0"/>
          <w:marRight w:val="0"/>
          <w:marTop w:val="0"/>
          <w:marBottom w:val="0"/>
          <w:divBdr>
            <w:top w:val="none" w:sz="0" w:space="0" w:color="auto"/>
            <w:left w:val="none" w:sz="0" w:space="0" w:color="auto"/>
            <w:bottom w:val="none" w:sz="0" w:space="0" w:color="auto"/>
            <w:right w:val="none" w:sz="0" w:space="0" w:color="auto"/>
          </w:divBdr>
        </w:div>
      </w:divsChild>
    </w:div>
    <w:div w:id="1762068558">
      <w:marLeft w:val="0"/>
      <w:marRight w:val="0"/>
      <w:marTop w:val="0"/>
      <w:marBottom w:val="0"/>
      <w:divBdr>
        <w:top w:val="none" w:sz="0" w:space="0" w:color="auto"/>
        <w:left w:val="none" w:sz="0" w:space="0" w:color="auto"/>
        <w:bottom w:val="none" w:sz="0" w:space="0" w:color="auto"/>
        <w:right w:val="none" w:sz="0" w:space="0" w:color="auto"/>
      </w:divBdr>
      <w:divsChild>
        <w:div w:id="58066053">
          <w:marLeft w:val="0"/>
          <w:marRight w:val="0"/>
          <w:marTop w:val="0"/>
          <w:marBottom w:val="0"/>
          <w:divBdr>
            <w:top w:val="none" w:sz="0" w:space="0" w:color="auto"/>
            <w:left w:val="none" w:sz="0" w:space="0" w:color="auto"/>
            <w:bottom w:val="none" w:sz="0" w:space="0" w:color="auto"/>
            <w:right w:val="none" w:sz="0" w:space="0" w:color="auto"/>
          </w:divBdr>
        </w:div>
      </w:divsChild>
    </w:div>
    <w:div w:id="1764915360">
      <w:marLeft w:val="0"/>
      <w:marRight w:val="0"/>
      <w:marTop w:val="0"/>
      <w:marBottom w:val="0"/>
      <w:divBdr>
        <w:top w:val="none" w:sz="0" w:space="0" w:color="auto"/>
        <w:left w:val="none" w:sz="0" w:space="0" w:color="auto"/>
        <w:bottom w:val="none" w:sz="0" w:space="0" w:color="auto"/>
        <w:right w:val="none" w:sz="0" w:space="0" w:color="auto"/>
      </w:divBdr>
      <w:divsChild>
        <w:div w:id="602373281">
          <w:marLeft w:val="0"/>
          <w:marRight w:val="0"/>
          <w:marTop w:val="0"/>
          <w:marBottom w:val="0"/>
          <w:divBdr>
            <w:top w:val="none" w:sz="0" w:space="0" w:color="auto"/>
            <w:left w:val="none" w:sz="0" w:space="0" w:color="auto"/>
            <w:bottom w:val="none" w:sz="0" w:space="0" w:color="auto"/>
            <w:right w:val="none" w:sz="0" w:space="0" w:color="auto"/>
          </w:divBdr>
        </w:div>
      </w:divsChild>
    </w:div>
    <w:div w:id="1765803567">
      <w:marLeft w:val="0"/>
      <w:marRight w:val="0"/>
      <w:marTop w:val="0"/>
      <w:marBottom w:val="0"/>
      <w:divBdr>
        <w:top w:val="none" w:sz="0" w:space="0" w:color="auto"/>
        <w:left w:val="none" w:sz="0" w:space="0" w:color="auto"/>
        <w:bottom w:val="none" w:sz="0" w:space="0" w:color="auto"/>
        <w:right w:val="none" w:sz="0" w:space="0" w:color="auto"/>
      </w:divBdr>
      <w:divsChild>
        <w:div w:id="1274442055">
          <w:marLeft w:val="0"/>
          <w:marRight w:val="0"/>
          <w:marTop w:val="0"/>
          <w:marBottom w:val="0"/>
          <w:divBdr>
            <w:top w:val="none" w:sz="0" w:space="0" w:color="auto"/>
            <w:left w:val="none" w:sz="0" w:space="0" w:color="auto"/>
            <w:bottom w:val="none" w:sz="0" w:space="0" w:color="auto"/>
            <w:right w:val="none" w:sz="0" w:space="0" w:color="auto"/>
          </w:divBdr>
        </w:div>
      </w:divsChild>
    </w:div>
    <w:div w:id="1766028878">
      <w:bodyDiv w:val="1"/>
      <w:marLeft w:val="0"/>
      <w:marRight w:val="0"/>
      <w:marTop w:val="0"/>
      <w:marBottom w:val="0"/>
      <w:divBdr>
        <w:top w:val="none" w:sz="0" w:space="0" w:color="auto"/>
        <w:left w:val="none" w:sz="0" w:space="0" w:color="auto"/>
        <w:bottom w:val="none" w:sz="0" w:space="0" w:color="auto"/>
        <w:right w:val="none" w:sz="0" w:space="0" w:color="auto"/>
      </w:divBdr>
    </w:div>
    <w:div w:id="1767262625">
      <w:marLeft w:val="0"/>
      <w:marRight w:val="0"/>
      <w:marTop w:val="0"/>
      <w:marBottom w:val="0"/>
      <w:divBdr>
        <w:top w:val="none" w:sz="0" w:space="0" w:color="auto"/>
        <w:left w:val="none" w:sz="0" w:space="0" w:color="auto"/>
        <w:bottom w:val="none" w:sz="0" w:space="0" w:color="auto"/>
        <w:right w:val="none" w:sz="0" w:space="0" w:color="auto"/>
      </w:divBdr>
      <w:divsChild>
        <w:div w:id="1201745179">
          <w:marLeft w:val="0"/>
          <w:marRight w:val="0"/>
          <w:marTop w:val="0"/>
          <w:marBottom w:val="0"/>
          <w:divBdr>
            <w:top w:val="none" w:sz="0" w:space="0" w:color="auto"/>
            <w:left w:val="none" w:sz="0" w:space="0" w:color="auto"/>
            <w:bottom w:val="none" w:sz="0" w:space="0" w:color="auto"/>
            <w:right w:val="none" w:sz="0" w:space="0" w:color="auto"/>
          </w:divBdr>
        </w:div>
      </w:divsChild>
    </w:div>
    <w:div w:id="1768620710">
      <w:marLeft w:val="0"/>
      <w:marRight w:val="0"/>
      <w:marTop w:val="0"/>
      <w:marBottom w:val="0"/>
      <w:divBdr>
        <w:top w:val="none" w:sz="0" w:space="0" w:color="auto"/>
        <w:left w:val="none" w:sz="0" w:space="0" w:color="auto"/>
        <w:bottom w:val="none" w:sz="0" w:space="0" w:color="auto"/>
        <w:right w:val="none" w:sz="0" w:space="0" w:color="auto"/>
      </w:divBdr>
      <w:divsChild>
        <w:div w:id="67654758">
          <w:marLeft w:val="0"/>
          <w:marRight w:val="0"/>
          <w:marTop w:val="0"/>
          <w:marBottom w:val="0"/>
          <w:divBdr>
            <w:top w:val="none" w:sz="0" w:space="0" w:color="auto"/>
            <w:left w:val="none" w:sz="0" w:space="0" w:color="auto"/>
            <w:bottom w:val="none" w:sz="0" w:space="0" w:color="auto"/>
            <w:right w:val="none" w:sz="0" w:space="0" w:color="auto"/>
          </w:divBdr>
        </w:div>
      </w:divsChild>
    </w:div>
    <w:div w:id="1769083496">
      <w:marLeft w:val="0"/>
      <w:marRight w:val="0"/>
      <w:marTop w:val="0"/>
      <w:marBottom w:val="0"/>
      <w:divBdr>
        <w:top w:val="none" w:sz="0" w:space="0" w:color="auto"/>
        <w:left w:val="none" w:sz="0" w:space="0" w:color="auto"/>
        <w:bottom w:val="none" w:sz="0" w:space="0" w:color="auto"/>
        <w:right w:val="none" w:sz="0" w:space="0" w:color="auto"/>
      </w:divBdr>
      <w:divsChild>
        <w:div w:id="1885678511">
          <w:marLeft w:val="0"/>
          <w:marRight w:val="0"/>
          <w:marTop w:val="0"/>
          <w:marBottom w:val="0"/>
          <w:divBdr>
            <w:top w:val="none" w:sz="0" w:space="0" w:color="auto"/>
            <w:left w:val="none" w:sz="0" w:space="0" w:color="auto"/>
            <w:bottom w:val="none" w:sz="0" w:space="0" w:color="auto"/>
            <w:right w:val="none" w:sz="0" w:space="0" w:color="auto"/>
          </w:divBdr>
        </w:div>
      </w:divsChild>
    </w:div>
    <w:div w:id="1769961128">
      <w:marLeft w:val="0"/>
      <w:marRight w:val="0"/>
      <w:marTop w:val="0"/>
      <w:marBottom w:val="0"/>
      <w:divBdr>
        <w:top w:val="none" w:sz="0" w:space="0" w:color="auto"/>
        <w:left w:val="none" w:sz="0" w:space="0" w:color="auto"/>
        <w:bottom w:val="none" w:sz="0" w:space="0" w:color="auto"/>
        <w:right w:val="none" w:sz="0" w:space="0" w:color="auto"/>
      </w:divBdr>
      <w:divsChild>
        <w:div w:id="1137836452">
          <w:marLeft w:val="0"/>
          <w:marRight w:val="0"/>
          <w:marTop w:val="0"/>
          <w:marBottom w:val="0"/>
          <w:divBdr>
            <w:top w:val="none" w:sz="0" w:space="0" w:color="auto"/>
            <w:left w:val="none" w:sz="0" w:space="0" w:color="auto"/>
            <w:bottom w:val="none" w:sz="0" w:space="0" w:color="auto"/>
            <w:right w:val="none" w:sz="0" w:space="0" w:color="auto"/>
          </w:divBdr>
        </w:div>
      </w:divsChild>
    </w:div>
    <w:div w:id="1770617162">
      <w:marLeft w:val="0"/>
      <w:marRight w:val="0"/>
      <w:marTop w:val="0"/>
      <w:marBottom w:val="0"/>
      <w:divBdr>
        <w:top w:val="none" w:sz="0" w:space="0" w:color="auto"/>
        <w:left w:val="none" w:sz="0" w:space="0" w:color="auto"/>
        <w:bottom w:val="none" w:sz="0" w:space="0" w:color="auto"/>
        <w:right w:val="none" w:sz="0" w:space="0" w:color="auto"/>
      </w:divBdr>
      <w:divsChild>
        <w:div w:id="2093157610">
          <w:marLeft w:val="0"/>
          <w:marRight w:val="0"/>
          <w:marTop w:val="0"/>
          <w:marBottom w:val="0"/>
          <w:divBdr>
            <w:top w:val="none" w:sz="0" w:space="0" w:color="auto"/>
            <w:left w:val="none" w:sz="0" w:space="0" w:color="auto"/>
            <w:bottom w:val="none" w:sz="0" w:space="0" w:color="auto"/>
            <w:right w:val="none" w:sz="0" w:space="0" w:color="auto"/>
          </w:divBdr>
        </w:div>
      </w:divsChild>
    </w:div>
    <w:div w:id="1771315127">
      <w:marLeft w:val="0"/>
      <w:marRight w:val="0"/>
      <w:marTop w:val="0"/>
      <w:marBottom w:val="0"/>
      <w:divBdr>
        <w:top w:val="none" w:sz="0" w:space="0" w:color="auto"/>
        <w:left w:val="none" w:sz="0" w:space="0" w:color="auto"/>
        <w:bottom w:val="none" w:sz="0" w:space="0" w:color="auto"/>
        <w:right w:val="none" w:sz="0" w:space="0" w:color="auto"/>
      </w:divBdr>
      <w:divsChild>
        <w:div w:id="910120955">
          <w:marLeft w:val="0"/>
          <w:marRight w:val="0"/>
          <w:marTop w:val="0"/>
          <w:marBottom w:val="0"/>
          <w:divBdr>
            <w:top w:val="none" w:sz="0" w:space="0" w:color="auto"/>
            <w:left w:val="none" w:sz="0" w:space="0" w:color="auto"/>
            <w:bottom w:val="none" w:sz="0" w:space="0" w:color="auto"/>
            <w:right w:val="none" w:sz="0" w:space="0" w:color="auto"/>
          </w:divBdr>
        </w:div>
      </w:divsChild>
    </w:div>
    <w:div w:id="1772234755">
      <w:marLeft w:val="0"/>
      <w:marRight w:val="0"/>
      <w:marTop w:val="0"/>
      <w:marBottom w:val="0"/>
      <w:divBdr>
        <w:top w:val="none" w:sz="0" w:space="0" w:color="auto"/>
        <w:left w:val="none" w:sz="0" w:space="0" w:color="auto"/>
        <w:bottom w:val="none" w:sz="0" w:space="0" w:color="auto"/>
        <w:right w:val="none" w:sz="0" w:space="0" w:color="auto"/>
      </w:divBdr>
      <w:divsChild>
        <w:div w:id="768158148">
          <w:marLeft w:val="0"/>
          <w:marRight w:val="0"/>
          <w:marTop w:val="0"/>
          <w:marBottom w:val="0"/>
          <w:divBdr>
            <w:top w:val="none" w:sz="0" w:space="0" w:color="auto"/>
            <w:left w:val="none" w:sz="0" w:space="0" w:color="auto"/>
            <w:bottom w:val="none" w:sz="0" w:space="0" w:color="auto"/>
            <w:right w:val="none" w:sz="0" w:space="0" w:color="auto"/>
          </w:divBdr>
        </w:div>
      </w:divsChild>
    </w:div>
    <w:div w:id="1772435919">
      <w:marLeft w:val="0"/>
      <w:marRight w:val="0"/>
      <w:marTop w:val="0"/>
      <w:marBottom w:val="0"/>
      <w:divBdr>
        <w:top w:val="none" w:sz="0" w:space="0" w:color="auto"/>
        <w:left w:val="none" w:sz="0" w:space="0" w:color="auto"/>
        <w:bottom w:val="none" w:sz="0" w:space="0" w:color="auto"/>
        <w:right w:val="none" w:sz="0" w:space="0" w:color="auto"/>
      </w:divBdr>
      <w:divsChild>
        <w:div w:id="1495563766">
          <w:marLeft w:val="0"/>
          <w:marRight w:val="0"/>
          <w:marTop w:val="0"/>
          <w:marBottom w:val="0"/>
          <w:divBdr>
            <w:top w:val="none" w:sz="0" w:space="0" w:color="auto"/>
            <w:left w:val="none" w:sz="0" w:space="0" w:color="auto"/>
            <w:bottom w:val="none" w:sz="0" w:space="0" w:color="auto"/>
            <w:right w:val="none" w:sz="0" w:space="0" w:color="auto"/>
          </w:divBdr>
        </w:div>
      </w:divsChild>
    </w:div>
    <w:div w:id="1774202652">
      <w:marLeft w:val="0"/>
      <w:marRight w:val="0"/>
      <w:marTop w:val="0"/>
      <w:marBottom w:val="0"/>
      <w:divBdr>
        <w:top w:val="none" w:sz="0" w:space="0" w:color="auto"/>
        <w:left w:val="none" w:sz="0" w:space="0" w:color="auto"/>
        <w:bottom w:val="none" w:sz="0" w:space="0" w:color="auto"/>
        <w:right w:val="none" w:sz="0" w:space="0" w:color="auto"/>
      </w:divBdr>
      <w:divsChild>
        <w:div w:id="1117213408">
          <w:marLeft w:val="0"/>
          <w:marRight w:val="0"/>
          <w:marTop w:val="0"/>
          <w:marBottom w:val="0"/>
          <w:divBdr>
            <w:top w:val="none" w:sz="0" w:space="0" w:color="auto"/>
            <w:left w:val="none" w:sz="0" w:space="0" w:color="auto"/>
            <w:bottom w:val="none" w:sz="0" w:space="0" w:color="auto"/>
            <w:right w:val="none" w:sz="0" w:space="0" w:color="auto"/>
          </w:divBdr>
        </w:div>
      </w:divsChild>
    </w:div>
    <w:div w:id="1774664796">
      <w:marLeft w:val="0"/>
      <w:marRight w:val="0"/>
      <w:marTop w:val="0"/>
      <w:marBottom w:val="0"/>
      <w:divBdr>
        <w:top w:val="none" w:sz="0" w:space="0" w:color="auto"/>
        <w:left w:val="none" w:sz="0" w:space="0" w:color="auto"/>
        <w:bottom w:val="none" w:sz="0" w:space="0" w:color="auto"/>
        <w:right w:val="none" w:sz="0" w:space="0" w:color="auto"/>
      </w:divBdr>
      <w:divsChild>
        <w:div w:id="13501049">
          <w:marLeft w:val="0"/>
          <w:marRight w:val="0"/>
          <w:marTop w:val="0"/>
          <w:marBottom w:val="0"/>
          <w:divBdr>
            <w:top w:val="none" w:sz="0" w:space="0" w:color="auto"/>
            <w:left w:val="none" w:sz="0" w:space="0" w:color="auto"/>
            <w:bottom w:val="none" w:sz="0" w:space="0" w:color="auto"/>
            <w:right w:val="none" w:sz="0" w:space="0" w:color="auto"/>
          </w:divBdr>
        </w:div>
      </w:divsChild>
    </w:div>
    <w:div w:id="1774741083">
      <w:marLeft w:val="0"/>
      <w:marRight w:val="0"/>
      <w:marTop w:val="0"/>
      <w:marBottom w:val="0"/>
      <w:divBdr>
        <w:top w:val="none" w:sz="0" w:space="0" w:color="auto"/>
        <w:left w:val="none" w:sz="0" w:space="0" w:color="auto"/>
        <w:bottom w:val="none" w:sz="0" w:space="0" w:color="auto"/>
        <w:right w:val="none" w:sz="0" w:space="0" w:color="auto"/>
      </w:divBdr>
      <w:divsChild>
        <w:div w:id="1322076431">
          <w:marLeft w:val="0"/>
          <w:marRight w:val="0"/>
          <w:marTop w:val="0"/>
          <w:marBottom w:val="0"/>
          <w:divBdr>
            <w:top w:val="none" w:sz="0" w:space="0" w:color="auto"/>
            <w:left w:val="none" w:sz="0" w:space="0" w:color="auto"/>
            <w:bottom w:val="none" w:sz="0" w:space="0" w:color="auto"/>
            <w:right w:val="none" w:sz="0" w:space="0" w:color="auto"/>
          </w:divBdr>
        </w:div>
      </w:divsChild>
    </w:div>
    <w:div w:id="1775635937">
      <w:bodyDiv w:val="1"/>
      <w:marLeft w:val="0"/>
      <w:marRight w:val="0"/>
      <w:marTop w:val="0"/>
      <w:marBottom w:val="0"/>
      <w:divBdr>
        <w:top w:val="none" w:sz="0" w:space="0" w:color="auto"/>
        <w:left w:val="none" w:sz="0" w:space="0" w:color="auto"/>
        <w:bottom w:val="none" w:sz="0" w:space="0" w:color="auto"/>
        <w:right w:val="none" w:sz="0" w:space="0" w:color="auto"/>
      </w:divBdr>
    </w:div>
    <w:div w:id="1776630892">
      <w:marLeft w:val="0"/>
      <w:marRight w:val="0"/>
      <w:marTop w:val="0"/>
      <w:marBottom w:val="0"/>
      <w:divBdr>
        <w:top w:val="none" w:sz="0" w:space="0" w:color="auto"/>
        <w:left w:val="none" w:sz="0" w:space="0" w:color="auto"/>
        <w:bottom w:val="none" w:sz="0" w:space="0" w:color="auto"/>
        <w:right w:val="none" w:sz="0" w:space="0" w:color="auto"/>
      </w:divBdr>
      <w:divsChild>
        <w:div w:id="672295172">
          <w:marLeft w:val="0"/>
          <w:marRight w:val="0"/>
          <w:marTop w:val="0"/>
          <w:marBottom w:val="0"/>
          <w:divBdr>
            <w:top w:val="none" w:sz="0" w:space="0" w:color="auto"/>
            <w:left w:val="none" w:sz="0" w:space="0" w:color="auto"/>
            <w:bottom w:val="none" w:sz="0" w:space="0" w:color="auto"/>
            <w:right w:val="none" w:sz="0" w:space="0" w:color="auto"/>
          </w:divBdr>
        </w:div>
      </w:divsChild>
    </w:div>
    <w:div w:id="1776703595">
      <w:marLeft w:val="0"/>
      <w:marRight w:val="0"/>
      <w:marTop w:val="0"/>
      <w:marBottom w:val="0"/>
      <w:divBdr>
        <w:top w:val="none" w:sz="0" w:space="0" w:color="auto"/>
        <w:left w:val="none" w:sz="0" w:space="0" w:color="auto"/>
        <w:bottom w:val="none" w:sz="0" w:space="0" w:color="auto"/>
        <w:right w:val="none" w:sz="0" w:space="0" w:color="auto"/>
      </w:divBdr>
      <w:divsChild>
        <w:div w:id="697002217">
          <w:marLeft w:val="0"/>
          <w:marRight w:val="0"/>
          <w:marTop w:val="0"/>
          <w:marBottom w:val="0"/>
          <w:divBdr>
            <w:top w:val="none" w:sz="0" w:space="0" w:color="auto"/>
            <w:left w:val="none" w:sz="0" w:space="0" w:color="auto"/>
            <w:bottom w:val="none" w:sz="0" w:space="0" w:color="auto"/>
            <w:right w:val="none" w:sz="0" w:space="0" w:color="auto"/>
          </w:divBdr>
        </w:div>
      </w:divsChild>
    </w:div>
    <w:div w:id="1778982374">
      <w:marLeft w:val="0"/>
      <w:marRight w:val="0"/>
      <w:marTop w:val="0"/>
      <w:marBottom w:val="0"/>
      <w:divBdr>
        <w:top w:val="none" w:sz="0" w:space="0" w:color="auto"/>
        <w:left w:val="none" w:sz="0" w:space="0" w:color="auto"/>
        <w:bottom w:val="none" w:sz="0" w:space="0" w:color="auto"/>
        <w:right w:val="none" w:sz="0" w:space="0" w:color="auto"/>
      </w:divBdr>
    </w:div>
    <w:div w:id="1779327305">
      <w:bodyDiv w:val="1"/>
      <w:marLeft w:val="0"/>
      <w:marRight w:val="0"/>
      <w:marTop w:val="0"/>
      <w:marBottom w:val="0"/>
      <w:divBdr>
        <w:top w:val="none" w:sz="0" w:space="0" w:color="auto"/>
        <w:left w:val="none" w:sz="0" w:space="0" w:color="auto"/>
        <w:bottom w:val="none" w:sz="0" w:space="0" w:color="auto"/>
        <w:right w:val="none" w:sz="0" w:space="0" w:color="auto"/>
      </w:divBdr>
    </w:div>
    <w:div w:id="1779789227">
      <w:marLeft w:val="0"/>
      <w:marRight w:val="0"/>
      <w:marTop w:val="0"/>
      <w:marBottom w:val="0"/>
      <w:divBdr>
        <w:top w:val="none" w:sz="0" w:space="0" w:color="auto"/>
        <w:left w:val="none" w:sz="0" w:space="0" w:color="auto"/>
        <w:bottom w:val="none" w:sz="0" w:space="0" w:color="auto"/>
        <w:right w:val="none" w:sz="0" w:space="0" w:color="auto"/>
      </w:divBdr>
    </w:div>
    <w:div w:id="1780029097">
      <w:marLeft w:val="0"/>
      <w:marRight w:val="0"/>
      <w:marTop w:val="0"/>
      <w:marBottom w:val="0"/>
      <w:divBdr>
        <w:top w:val="none" w:sz="0" w:space="0" w:color="auto"/>
        <w:left w:val="none" w:sz="0" w:space="0" w:color="auto"/>
        <w:bottom w:val="none" w:sz="0" w:space="0" w:color="auto"/>
        <w:right w:val="none" w:sz="0" w:space="0" w:color="auto"/>
      </w:divBdr>
      <w:divsChild>
        <w:div w:id="1491169511">
          <w:marLeft w:val="0"/>
          <w:marRight w:val="0"/>
          <w:marTop w:val="0"/>
          <w:marBottom w:val="0"/>
          <w:divBdr>
            <w:top w:val="none" w:sz="0" w:space="0" w:color="auto"/>
            <w:left w:val="none" w:sz="0" w:space="0" w:color="auto"/>
            <w:bottom w:val="none" w:sz="0" w:space="0" w:color="auto"/>
            <w:right w:val="none" w:sz="0" w:space="0" w:color="auto"/>
          </w:divBdr>
        </w:div>
      </w:divsChild>
    </w:div>
    <w:div w:id="1780367412">
      <w:bodyDiv w:val="1"/>
      <w:marLeft w:val="0"/>
      <w:marRight w:val="0"/>
      <w:marTop w:val="0"/>
      <w:marBottom w:val="0"/>
      <w:divBdr>
        <w:top w:val="none" w:sz="0" w:space="0" w:color="auto"/>
        <w:left w:val="none" w:sz="0" w:space="0" w:color="auto"/>
        <w:bottom w:val="none" w:sz="0" w:space="0" w:color="auto"/>
        <w:right w:val="none" w:sz="0" w:space="0" w:color="auto"/>
      </w:divBdr>
    </w:div>
    <w:div w:id="1781030957">
      <w:marLeft w:val="0"/>
      <w:marRight w:val="0"/>
      <w:marTop w:val="0"/>
      <w:marBottom w:val="0"/>
      <w:divBdr>
        <w:top w:val="none" w:sz="0" w:space="0" w:color="auto"/>
        <w:left w:val="none" w:sz="0" w:space="0" w:color="auto"/>
        <w:bottom w:val="none" w:sz="0" w:space="0" w:color="auto"/>
        <w:right w:val="none" w:sz="0" w:space="0" w:color="auto"/>
      </w:divBdr>
      <w:divsChild>
        <w:div w:id="1760832037">
          <w:marLeft w:val="0"/>
          <w:marRight w:val="0"/>
          <w:marTop w:val="0"/>
          <w:marBottom w:val="0"/>
          <w:divBdr>
            <w:top w:val="none" w:sz="0" w:space="0" w:color="auto"/>
            <w:left w:val="none" w:sz="0" w:space="0" w:color="auto"/>
            <w:bottom w:val="none" w:sz="0" w:space="0" w:color="auto"/>
            <w:right w:val="none" w:sz="0" w:space="0" w:color="auto"/>
          </w:divBdr>
        </w:div>
      </w:divsChild>
    </w:div>
    <w:div w:id="1783107649">
      <w:bodyDiv w:val="1"/>
      <w:marLeft w:val="0"/>
      <w:marRight w:val="0"/>
      <w:marTop w:val="0"/>
      <w:marBottom w:val="0"/>
      <w:divBdr>
        <w:top w:val="none" w:sz="0" w:space="0" w:color="auto"/>
        <w:left w:val="none" w:sz="0" w:space="0" w:color="auto"/>
        <w:bottom w:val="none" w:sz="0" w:space="0" w:color="auto"/>
        <w:right w:val="none" w:sz="0" w:space="0" w:color="auto"/>
      </w:divBdr>
    </w:div>
    <w:div w:id="1783694880">
      <w:marLeft w:val="0"/>
      <w:marRight w:val="0"/>
      <w:marTop w:val="0"/>
      <w:marBottom w:val="0"/>
      <w:divBdr>
        <w:top w:val="none" w:sz="0" w:space="0" w:color="auto"/>
        <w:left w:val="none" w:sz="0" w:space="0" w:color="auto"/>
        <w:bottom w:val="none" w:sz="0" w:space="0" w:color="auto"/>
        <w:right w:val="none" w:sz="0" w:space="0" w:color="auto"/>
      </w:divBdr>
      <w:divsChild>
        <w:div w:id="2122843079">
          <w:marLeft w:val="0"/>
          <w:marRight w:val="0"/>
          <w:marTop w:val="0"/>
          <w:marBottom w:val="0"/>
          <w:divBdr>
            <w:top w:val="none" w:sz="0" w:space="0" w:color="auto"/>
            <w:left w:val="none" w:sz="0" w:space="0" w:color="auto"/>
            <w:bottom w:val="none" w:sz="0" w:space="0" w:color="auto"/>
            <w:right w:val="none" w:sz="0" w:space="0" w:color="auto"/>
          </w:divBdr>
        </w:div>
      </w:divsChild>
    </w:div>
    <w:div w:id="1784883503">
      <w:marLeft w:val="0"/>
      <w:marRight w:val="0"/>
      <w:marTop w:val="0"/>
      <w:marBottom w:val="0"/>
      <w:divBdr>
        <w:top w:val="none" w:sz="0" w:space="0" w:color="auto"/>
        <w:left w:val="none" w:sz="0" w:space="0" w:color="auto"/>
        <w:bottom w:val="none" w:sz="0" w:space="0" w:color="auto"/>
        <w:right w:val="none" w:sz="0" w:space="0" w:color="auto"/>
      </w:divBdr>
    </w:div>
    <w:div w:id="1784956165">
      <w:marLeft w:val="0"/>
      <w:marRight w:val="0"/>
      <w:marTop w:val="0"/>
      <w:marBottom w:val="0"/>
      <w:divBdr>
        <w:top w:val="none" w:sz="0" w:space="0" w:color="auto"/>
        <w:left w:val="none" w:sz="0" w:space="0" w:color="auto"/>
        <w:bottom w:val="none" w:sz="0" w:space="0" w:color="auto"/>
        <w:right w:val="none" w:sz="0" w:space="0" w:color="auto"/>
      </w:divBdr>
      <w:divsChild>
        <w:div w:id="812212140">
          <w:marLeft w:val="0"/>
          <w:marRight w:val="0"/>
          <w:marTop w:val="0"/>
          <w:marBottom w:val="0"/>
          <w:divBdr>
            <w:top w:val="none" w:sz="0" w:space="0" w:color="auto"/>
            <w:left w:val="none" w:sz="0" w:space="0" w:color="auto"/>
            <w:bottom w:val="none" w:sz="0" w:space="0" w:color="auto"/>
            <w:right w:val="none" w:sz="0" w:space="0" w:color="auto"/>
          </w:divBdr>
        </w:div>
      </w:divsChild>
    </w:div>
    <w:div w:id="1787041819">
      <w:marLeft w:val="0"/>
      <w:marRight w:val="0"/>
      <w:marTop w:val="0"/>
      <w:marBottom w:val="0"/>
      <w:divBdr>
        <w:top w:val="none" w:sz="0" w:space="0" w:color="auto"/>
        <w:left w:val="none" w:sz="0" w:space="0" w:color="auto"/>
        <w:bottom w:val="none" w:sz="0" w:space="0" w:color="auto"/>
        <w:right w:val="none" w:sz="0" w:space="0" w:color="auto"/>
      </w:divBdr>
      <w:divsChild>
        <w:div w:id="550459127">
          <w:marLeft w:val="0"/>
          <w:marRight w:val="0"/>
          <w:marTop w:val="0"/>
          <w:marBottom w:val="0"/>
          <w:divBdr>
            <w:top w:val="none" w:sz="0" w:space="0" w:color="auto"/>
            <w:left w:val="none" w:sz="0" w:space="0" w:color="auto"/>
            <w:bottom w:val="none" w:sz="0" w:space="0" w:color="auto"/>
            <w:right w:val="none" w:sz="0" w:space="0" w:color="auto"/>
          </w:divBdr>
        </w:div>
      </w:divsChild>
    </w:div>
    <w:div w:id="1787580149">
      <w:marLeft w:val="0"/>
      <w:marRight w:val="0"/>
      <w:marTop w:val="0"/>
      <w:marBottom w:val="0"/>
      <w:divBdr>
        <w:top w:val="none" w:sz="0" w:space="0" w:color="auto"/>
        <w:left w:val="none" w:sz="0" w:space="0" w:color="auto"/>
        <w:bottom w:val="none" w:sz="0" w:space="0" w:color="auto"/>
        <w:right w:val="none" w:sz="0" w:space="0" w:color="auto"/>
      </w:divBdr>
      <w:divsChild>
        <w:div w:id="1972516750">
          <w:marLeft w:val="0"/>
          <w:marRight w:val="0"/>
          <w:marTop w:val="0"/>
          <w:marBottom w:val="0"/>
          <w:divBdr>
            <w:top w:val="none" w:sz="0" w:space="0" w:color="auto"/>
            <w:left w:val="none" w:sz="0" w:space="0" w:color="auto"/>
            <w:bottom w:val="none" w:sz="0" w:space="0" w:color="auto"/>
            <w:right w:val="none" w:sz="0" w:space="0" w:color="auto"/>
          </w:divBdr>
        </w:div>
      </w:divsChild>
    </w:div>
    <w:div w:id="1787657970">
      <w:marLeft w:val="0"/>
      <w:marRight w:val="0"/>
      <w:marTop w:val="0"/>
      <w:marBottom w:val="0"/>
      <w:divBdr>
        <w:top w:val="none" w:sz="0" w:space="0" w:color="auto"/>
        <w:left w:val="none" w:sz="0" w:space="0" w:color="auto"/>
        <w:bottom w:val="none" w:sz="0" w:space="0" w:color="auto"/>
        <w:right w:val="none" w:sz="0" w:space="0" w:color="auto"/>
      </w:divBdr>
      <w:divsChild>
        <w:div w:id="286938357">
          <w:marLeft w:val="0"/>
          <w:marRight w:val="0"/>
          <w:marTop w:val="0"/>
          <w:marBottom w:val="0"/>
          <w:divBdr>
            <w:top w:val="none" w:sz="0" w:space="0" w:color="auto"/>
            <w:left w:val="none" w:sz="0" w:space="0" w:color="auto"/>
            <w:bottom w:val="none" w:sz="0" w:space="0" w:color="auto"/>
            <w:right w:val="none" w:sz="0" w:space="0" w:color="auto"/>
          </w:divBdr>
        </w:div>
      </w:divsChild>
    </w:div>
    <w:div w:id="1787970266">
      <w:marLeft w:val="0"/>
      <w:marRight w:val="0"/>
      <w:marTop w:val="0"/>
      <w:marBottom w:val="0"/>
      <w:divBdr>
        <w:top w:val="none" w:sz="0" w:space="0" w:color="auto"/>
        <w:left w:val="none" w:sz="0" w:space="0" w:color="auto"/>
        <w:bottom w:val="none" w:sz="0" w:space="0" w:color="auto"/>
        <w:right w:val="none" w:sz="0" w:space="0" w:color="auto"/>
      </w:divBdr>
      <w:divsChild>
        <w:div w:id="382759346">
          <w:marLeft w:val="0"/>
          <w:marRight w:val="0"/>
          <w:marTop w:val="0"/>
          <w:marBottom w:val="0"/>
          <w:divBdr>
            <w:top w:val="none" w:sz="0" w:space="0" w:color="auto"/>
            <w:left w:val="none" w:sz="0" w:space="0" w:color="auto"/>
            <w:bottom w:val="none" w:sz="0" w:space="0" w:color="auto"/>
            <w:right w:val="none" w:sz="0" w:space="0" w:color="auto"/>
          </w:divBdr>
        </w:div>
      </w:divsChild>
    </w:div>
    <w:div w:id="1788886700">
      <w:marLeft w:val="0"/>
      <w:marRight w:val="0"/>
      <w:marTop w:val="0"/>
      <w:marBottom w:val="0"/>
      <w:divBdr>
        <w:top w:val="none" w:sz="0" w:space="0" w:color="auto"/>
        <w:left w:val="none" w:sz="0" w:space="0" w:color="auto"/>
        <w:bottom w:val="none" w:sz="0" w:space="0" w:color="auto"/>
        <w:right w:val="none" w:sz="0" w:space="0" w:color="auto"/>
      </w:divBdr>
      <w:divsChild>
        <w:div w:id="1541897514">
          <w:marLeft w:val="0"/>
          <w:marRight w:val="0"/>
          <w:marTop w:val="0"/>
          <w:marBottom w:val="0"/>
          <w:divBdr>
            <w:top w:val="none" w:sz="0" w:space="0" w:color="auto"/>
            <w:left w:val="none" w:sz="0" w:space="0" w:color="auto"/>
            <w:bottom w:val="none" w:sz="0" w:space="0" w:color="auto"/>
            <w:right w:val="none" w:sz="0" w:space="0" w:color="auto"/>
          </w:divBdr>
        </w:div>
      </w:divsChild>
    </w:div>
    <w:div w:id="1793941765">
      <w:marLeft w:val="0"/>
      <w:marRight w:val="0"/>
      <w:marTop w:val="0"/>
      <w:marBottom w:val="0"/>
      <w:divBdr>
        <w:top w:val="none" w:sz="0" w:space="0" w:color="auto"/>
        <w:left w:val="none" w:sz="0" w:space="0" w:color="auto"/>
        <w:bottom w:val="none" w:sz="0" w:space="0" w:color="auto"/>
        <w:right w:val="none" w:sz="0" w:space="0" w:color="auto"/>
      </w:divBdr>
      <w:divsChild>
        <w:div w:id="341054865">
          <w:marLeft w:val="0"/>
          <w:marRight w:val="0"/>
          <w:marTop w:val="0"/>
          <w:marBottom w:val="0"/>
          <w:divBdr>
            <w:top w:val="none" w:sz="0" w:space="0" w:color="auto"/>
            <w:left w:val="none" w:sz="0" w:space="0" w:color="auto"/>
            <w:bottom w:val="none" w:sz="0" w:space="0" w:color="auto"/>
            <w:right w:val="none" w:sz="0" w:space="0" w:color="auto"/>
          </w:divBdr>
        </w:div>
      </w:divsChild>
    </w:div>
    <w:div w:id="1794598448">
      <w:marLeft w:val="0"/>
      <w:marRight w:val="0"/>
      <w:marTop w:val="0"/>
      <w:marBottom w:val="0"/>
      <w:divBdr>
        <w:top w:val="none" w:sz="0" w:space="0" w:color="auto"/>
        <w:left w:val="none" w:sz="0" w:space="0" w:color="auto"/>
        <w:bottom w:val="none" w:sz="0" w:space="0" w:color="auto"/>
        <w:right w:val="none" w:sz="0" w:space="0" w:color="auto"/>
      </w:divBdr>
      <w:divsChild>
        <w:div w:id="1760710694">
          <w:marLeft w:val="0"/>
          <w:marRight w:val="0"/>
          <w:marTop w:val="0"/>
          <w:marBottom w:val="0"/>
          <w:divBdr>
            <w:top w:val="none" w:sz="0" w:space="0" w:color="auto"/>
            <w:left w:val="none" w:sz="0" w:space="0" w:color="auto"/>
            <w:bottom w:val="none" w:sz="0" w:space="0" w:color="auto"/>
            <w:right w:val="none" w:sz="0" w:space="0" w:color="auto"/>
          </w:divBdr>
        </w:div>
      </w:divsChild>
    </w:div>
    <w:div w:id="1794709456">
      <w:marLeft w:val="0"/>
      <w:marRight w:val="0"/>
      <w:marTop w:val="0"/>
      <w:marBottom w:val="0"/>
      <w:divBdr>
        <w:top w:val="none" w:sz="0" w:space="0" w:color="auto"/>
        <w:left w:val="none" w:sz="0" w:space="0" w:color="auto"/>
        <w:bottom w:val="none" w:sz="0" w:space="0" w:color="auto"/>
        <w:right w:val="none" w:sz="0" w:space="0" w:color="auto"/>
      </w:divBdr>
      <w:divsChild>
        <w:div w:id="686449684">
          <w:marLeft w:val="0"/>
          <w:marRight w:val="0"/>
          <w:marTop w:val="0"/>
          <w:marBottom w:val="0"/>
          <w:divBdr>
            <w:top w:val="none" w:sz="0" w:space="0" w:color="auto"/>
            <w:left w:val="none" w:sz="0" w:space="0" w:color="auto"/>
            <w:bottom w:val="none" w:sz="0" w:space="0" w:color="auto"/>
            <w:right w:val="none" w:sz="0" w:space="0" w:color="auto"/>
          </w:divBdr>
        </w:div>
      </w:divsChild>
    </w:div>
    <w:div w:id="1794791591">
      <w:marLeft w:val="0"/>
      <w:marRight w:val="0"/>
      <w:marTop w:val="0"/>
      <w:marBottom w:val="0"/>
      <w:divBdr>
        <w:top w:val="none" w:sz="0" w:space="0" w:color="auto"/>
        <w:left w:val="none" w:sz="0" w:space="0" w:color="auto"/>
        <w:bottom w:val="none" w:sz="0" w:space="0" w:color="auto"/>
        <w:right w:val="none" w:sz="0" w:space="0" w:color="auto"/>
      </w:divBdr>
      <w:divsChild>
        <w:div w:id="988555309">
          <w:marLeft w:val="0"/>
          <w:marRight w:val="0"/>
          <w:marTop w:val="0"/>
          <w:marBottom w:val="0"/>
          <w:divBdr>
            <w:top w:val="none" w:sz="0" w:space="0" w:color="auto"/>
            <w:left w:val="none" w:sz="0" w:space="0" w:color="auto"/>
            <w:bottom w:val="none" w:sz="0" w:space="0" w:color="auto"/>
            <w:right w:val="none" w:sz="0" w:space="0" w:color="auto"/>
          </w:divBdr>
        </w:div>
      </w:divsChild>
    </w:div>
    <w:div w:id="1795244880">
      <w:marLeft w:val="0"/>
      <w:marRight w:val="0"/>
      <w:marTop w:val="0"/>
      <w:marBottom w:val="0"/>
      <w:divBdr>
        <w:top w:val="none" w:sz="0" w:space="0" w:color="auto"/>
        <w:left w:val="none" w:sz="0" w:space="0" w:color="auto"/>
        <w:bottom w:val="none" w:sz="0" w:space="0" w:color="auto"/>
        <w:right w:val="none" w:sz="0" w:space="0" w:color="auto"/>
      </w:divBdr>
      <w:divsChild>
        <w:div w:id="1726028451">
          <w:marLeft w:val="0"/>
          <w:marRight w:val="0"/>
          <w:marTop w:val="0"/>
          <w:marBottom w:val="0"/>
          <w:divBdr>
            <w:top w:val="none" w:sz="0" w:space="0" w:color="auto"/>
            <w:left w:val="none" w:sz="0" w:space="0" w:color="auto"/>
            <w:bottom w:val="none" w:sz="0" w:space="0" w:color="auto"/>
            <w:right w:val="none" w:sz="0" w:space="0" w:color="auto"/>
          </w:divBdr>
        </w:div>
      </w:divsChild>
    </w:div>
    <w:div w:id="1795555786">
      <w:bodyDiv w:val="1"/>
      <w:marLeft w:val="0"/>
      <w:marRight w:val="0"/>
      <w:marTop w:val="0"/>
      <w:marBottom w:val="0"/>
      <w:divBdr>
        <w:top w:val="none" w:sz="0" w:space="0" w:color="auto"/>
        <w:left w:val="none" w:sz="0" w:space="0" w:color="auto"/>
        <w:bottom w:val="none" w:sz="0" w:space="0" w:color="auto"/>
        <w:right w:val="none" w:sz="0" w:space="0" w:color="auto"/>
      </w:divBdr>
    </w:div>
    <w:div w:id="1796563049">
      <w:marLeft w:val="0"/>
      <w:marRight w:val="0"/>
      <w:marTop w:val="0"/>
      <w:marBottom w:val="0"/>
      <w:divBdr>
        <w:top w:val="none" w:sz="0" w:space="0" w:color="auto"/>
        <w:left w:val="none" w:sz="0" w:space="0" w:color="auto"/>
        <w:bottom w:val="none" w:sz="0" w:space="0" w:color="auto"/>
        <w:right w:val="none" w:sz="0" w:space="0" w:color="auto"/>
      </w:divBdr>
      <w:divsChild>
        <w:div w:id="268851699">
          <w:marLeft w:val="0"/>
          <w:marRight w:val="0"/>
          <w:marTop w:val="0"/>
          <w:marBottom w:val="0"/>
          <w:divBdr>
            <w:top w:val="none" w:sz="0" w:space="0" w:color="auto"/>
            <w:left w:val="none" w:sz="0" w:space="0" w:color="auto"/>
            <w:bottom w:val="none" w:sz="0" w:space="0" w:color="auto"/>
            <w:right w:val="none" w:sz="0" w:space="0" w:color="auto"/>
          </w:divBdr>
        </w:div>
      </w:divsChild>
    </w:div>
    <w:div w:id="1798135794">
      <w:marLeft w:val="0"/>
      <w:marRight w:val="0"/>
      <w:marTop w:val="0"/>
      <w:marBottom w:val="0"/>
      <w:divBdr>
        <w:top w:val="none" w:sz="0" w:space="0" w:color="auto"/>
        <w:left w:val="none" w:sz="0" w:space="0" w:color="auto"/>
        <w:bottom w:val="none" w:sz="0" w:space="0" w:color="auto"/>
        <w:right w:val="none" w:sz="0" w:space="0" w:color="auto"/>
      </w:divBdr>
      <w:divsChild>
        <w:div w:id="1003052715">
          <w:marLeft w:val="0"/>
          <w:marRight w:val="0"/>
          <w:marTop w:val="0"/>
          <w:marBottom w:val="0"/>
          <w:divBdr>
            <w:top w:val="none" w:sz="0" w:space="0" w:color="auto"/>
            <w:left w:val="none" w:sz="0" w:space="0" w:color="auto"/>
            <w:bottom w:val="none" w:sz="0" w:space="0" w:color="auto"/>
            <w:right w:val="none" w:sz="0" w:space="0" w:color="auto"/>
          </w:divBdr>
        </w:div>
      </w:divsChild>
    </w:div>
    <w:div w:id="1799030210">
      <w:marLeft w:val="0"/>
      <w:marRight w:val="0"/>
      <w:marTop w:val="0"/>
      <w:marBottom w:val="0"/>
      <w:divBdr>
        <w:top w:val="none" w:sz="0" w:space="0" w:color="auto"/>
        <w:left w:val="none" w:sz="0" w:space="0" w:color="auto"/>
        <w:bottom w:val="none" w:sz="0" w:space="0" w:color="auto"/>
        <w:right w:val="none" w:sz="0" w:space="0" w:color="auto"/>
      </w:divBdr>
      <w:divsChild>
        <w:div w:id="1114859200">
          <w:marLeft w:val="0"/>
          <w:marRight w:val="0"/>
          <w:marTop w:val="0"/>
          <w:marBottom w:val="0"/>
          <w:divBdr>
            <w:top w:val="none" w:sz="0" w:space="0" w:color="auto"/>
            <w:left w:val="none" w:sz="0" w:space="0" w:color="auto"/>
            <w:bottom w:val="none" w:sz="0" w:space="0" w:color="auto"/>
            <w:right w:val="none" w:sz="0" w:space="0" w:color="auto"/>
          </w:divBdr>
        </w:div>
      </w:divsChild>
    </w:div>
    <w:div w:id="1799757861">
      <w:bodyDiv w:val="1"/>
      <w:marLeft w:val="0"/>
      <w:marRight w:val="0"/>
      <w:marTop w:val="0"/>
      <w:marBottom w:val="0"/>
      <w:divBdr>
        <w:top w:val="none" w:sz="0" w:space="0" w:color="auto"/>
        <w:left w:val="none" w:sz="0" w:space="0" w:color="auto"/>
        <w:bottom w:val="none" w:sz="0" w:space="0" w:color="auto"/>
        <w:right w:val="none" w:sz="0" w:space="0" w:color="auto"/>
      </w:divBdr>
    </w:div>
    <w:div w:id="1799949618">
      <w:marLeft w:val="0"/>
      <w:marRight w:val="0"/>
      <w:marTop w:val="0"/>
      <w:marBottom w:val="0"/>
      <w:divBdr>
        <w:top w:val="none" w:sz="0" w:space="0" w:color="auto"/>
        <w:left w:val="none" w:sz="0" w:space="0" w:color="auto"/>
        <w:bottom w:val="none" w:sz="0" w:space="0" w:color="auto"/>
        <w:right w:val="none" w:sz="0" w:space="0" w:color="auto"/>
      </w:divBdr>
      <w:divsChild>
        <w:div w:id="1726221923">
          <w:marLeft w:val="0"/>
          <w:marRight w:val="0"/>
          <w:marTop w:val="0"/>
          <w:marBottom w:val="0"/>
          <w:divBdr>
            <w:top w:val="none" w:sz="0" w:space="0" w:color="auto"/>
            <w:left w:val="none" w:sz="0" w:space="0" w:color="auto"/>
            <w:bottom w:val="none" w:sz="0" w:space="0" w:color="auto"/>
            <w:right w:val="none" w:sz="0" w:space="0" w:color="auto"/>
          </w:divBdr>
        </w:div>
      </w:divsChild>
    </w:div>
    <w:div w:id="1801418852">
      <w:marLeft w:val="0"/>
      <w:marRight w:val="0"/>
      <w:marTop w:val="0"/>
      <w:marBottom w:val="0"/>
      <w:divBdr>
        <w:top w:val="none" w:sz="0" w:space="0" w:color="auto"/>
        <w:left w:val="none" w:sz="0" w:space="0" w:color="auto"/>
        <w:bottom w:val="none" w:sz="0" w:space="0" w:color="auto"/>
        <w:right w:val="none" w:sz="0" w:space="0" w:color="auto"/>
      </w:divBdr>
      <w:divsChild>
        <w:div w:id="1606574346">
          <w:marLeft w:val="0"/>
          <w:marRight w:val="0"/>
          <w:marTop w:val="0"/>
          <w:marBottom w:val="0"/>
          <w:divBdr>
            <w:top w:val="none" w:sz="0" w:space="0" w:color="auto"/>
            <w:left w:val="none" w:sz="0" w:space="0" w:color="auto"/>
            <w:bottom w:val="none" w:sz="0" w:space="0" w:color="auto"/>
            <w:right w:val="none" w:sz="0" w:space="0" w:color="auto"/>
          </w:divBdr>
        </w:div>
      </w:divsChild>
    </w:div>
    <w:div w:id="1801537500">
      <w:marLeft w:val="0"/>
      <w:marRight w:val="0"/>
      <w:marTop w:val="0"/>
      <w:marBottom w:val="0"/>
      <w:divBdr>
        <w:top w:val="none" w:sz="0" w:space="0" w:color="auto"/>
        <w:left w:val="none" w:sz="0" w:space="0" w:color="auto"/>
        <w:bottom w:val="none" w:sz="0" w:space="0" w:color="auto"/>
        <w:right w:val="none" w:sz="0" w:space="0" w:color="auto"/>
      </w:divBdr>
      <w:divsChild>
        <w:div w:id="1787195309">
          <w:marLeft w:val="0"/>
          <w:marRight w:val="0"/>
          <w:marTop w:val="0"/>
          <w:marBottom w:val="0"/>
          <w:divBdr>
            <w:top w:val="none" w:sz="0" w:space="0" w:color="auto"/>
            <w:left w:val="none" w:sz="0" w:space="0" w:color="auto"/>
            <w:bottom w:val="none" w:sz="0" w:space="0" w:color="auto"/>
            <w:right w:val="none" w:sz="0" w:space="0" w:color="auto"/>
          </w:divBdr>
        </w:div>
      </w:divsChild>
    </w:div>
    <w:div w:id="1801991242">
      <w:marLeft w:val="0"/>
      <w:marRight w:val="0"/>
      <w:marTop w:val="0"/>
      <w:marBottom w:val="0"/>
      <w:divBdr>
        <w:top w:val="none" w:sz="0" w:space="0" w:color="auto"/>
        <w:left w:val="none" w:sz="0" w:space="0" w:color="auto"/>
        <w:bottom w:val="none" w:sz="0" w:space="0" w:color="auto"/>
        <w:right w:val="none" w:sz="0" w:space="0" w:color="auto"/>
      </w:divBdr>
      <w:divsChild>
        <w:div w:id="697118609">
          <w:marLeft w:val="0"/>
          <w:marRight w:val="0"/>
          <w:marTop w:val="0"/>
          <w:marBottom w:val="0"/>
          <w:divBdr>
            <w:top w:val="none" w:sz="0" w:space="0" w:color="auto"/>
            <w:left w:val="none" w:sz="0" w:space="0" w:color="auto"/>
            <w:bottom w:val="none" w:sz="0" w:space="0" w:color="auto"/>
            <w:right w:val="none" w:sz="0" w:space="0" w:color="auto"/>
          </w:divBdr>
        </w:div>
      </w:divsChild>
    </w:div>
    <w:div w:id="1803959979">
      <w:marLeft w:val="0"/>
      <w:marRight w:val="0"/>
      <w:marTop w:val="0"/>
      <w:marBottom w:val="0"/>
      <w:divBdr>
        <w:top w:val="none" w:sz="0" w:space="0" w:color="auto"/>
        <w:left w:val="none" w:sz="0" w:space="0" w:color="auto"/>
        <w:bottom w:val="none" w:sz="0" w:space="0" w:color="auto"/>
        <w:right w:val="none" w:sz="0" w:space="0" w:color="auto"/>
      </w:divBdr>
      <w:divsChild>
        <w:div w:id="1390499982">
          <w:marLeft w:val="0"/>
          <w:marRight w:val="0"/>
          <w:marTop w:val="0"/>
          <w:marBottom w:val="0"/>
          <w:divBdr>
            <w:top w:val="none" w:sz="0" w:space="0" w:color="auto"/>
            <w:left w:val="none" w:sz="0" w:space="0" w:color="auto"/>
            <w:bottom w:val="none" w:sz="0" w:space="0" w:color="auto"/>
            <w:right w:val="none" w:sz="0" w:space="0" w:color="auto"/>
          </w:divBdr>
        </w:div>
      </w:divsChild>
    </w:div>
    <w:div w:id="1804427237">
      <w:marLeft w:val="0"/>
      <w:marRight w:val="0"/>
      <w:marTop w:val="0"/>
      <w:marBottom w:val="0"/>
      <w:divBdr>
        <w:top w:val="none" w:sz="0" w:space="0" w:color="auto"/>
        <w:left w:val="none" w:sz="0" w:space="0" w:color="auto"/>
        <w:bottom w:val="none" w:sz="0" w:space="0" w:color="auto"/>
        <w:right w:val="none" w:sz="0" w:space="0" w:color="auto"/>
      </w:divBdr>
      <w:divsChild>
        <w:div w:id="258681641">
          <w:marLeft w:val="0"/>
          <w:marRight w:val="0"/>
          <w:marTop w:val="0"/>
          <w:marBottom w:val="0"/>
          <w:divBdr>
            <w:top w:val="none" w:sz="0" w:space="0" w:color="auto"/>
            <w:left w:val="none" w:sz="0" w:space="0" w:color="auto"/>
            <w:bottom w:val="none" w:sz="0" w:space="0" w:color="auto"/>
            <w:right w:val="none" w:sz="0" w:space="0" w:color="auto"/>
          </w:divBdr>
        </w:div>
      </w:divsChild>
    </w:div>
    <w:div w:id="1804494931">
      <w:marLeft w:val="0"/>
      <w:marRight w:val="0"/>
      <w:marTop w:val="0"/>
      <w:marBottom w:val="0"/>
      <w:divBdr>
        <w:top w:val="none" w:sz="0" w:space="0" w:color="auto"/>
        <w:left w:val="none" w:sz="0" w:space="0" w:color="auto"/>
        <w:bottom w:val="none" w:sz="0" w:space="0" w:color="auto"/>
        <w:right w:val="none" w:sz="0" w:space="0" w:color="auto"/>
      </w:divBdr>
      <w:divsChild>
        <w:div w:id="1481801606">
          <w:marLeft w:val="0"/>
          <w:marRight w:val="0"/>
          <w:marTop w:val="0"/>
          <w:marBottom w:val="0"/>
          <w:divBdr>
            <w:top w:val="none" w:sz="0" w:space="0" w:color="auto"/>
            <w:left w:val="none" w:sz="0" w:space="0" w:color="auto"/>
            <w:bottom w:val="none" w:sz="0" w:space="0" w:color="auto"/>
            <w:right w:val="none" w:sz="0" w:space="0" w:color="auto"/>
          </w:divBdr>
        </w:div>
      </w:divsChild>
    </w:div>
    <w:div w:id="1806120237">
      <w:marLeft w:val="0"/>
      <w:marRight w:val="0"/>
      <w:marTop w:val="0"/>
      <w:marBottom w:val="0"/>
      <w:divBdr>
        <w:top w:val="none" w:sz="0" w:space="0" w:color="auto"/>
        <w:left w:val="none" w:sz="0" w:space="0" w:color="auto"/>
        <w:bottom w:val="none" w:sz="0" w:space="0" w:color="auto"/>
        <w:right w:val="none" w:sz="0" w:space="0" w:color="auto"/>
      </w:divBdr>
      <w:divsChild>
        <w:div w:id="842860450">
          <w:marLeft w:val="0"/>
          <w:marRight w:val="0"/>
          <w:marTop w:val="0"/>
          <w:marBottom w:val="0"/>
          <w:divBdr>
            <w:top w:val="none" w:sz="0" w:space="0" w:color="auto"/>
            <w:left w:val="none" w:sz="0" w:space="0" w:color="auto"/>
            <w:bottom w:val="none" w:sz="0" w:space="0" w:color="auto"/>
            <w:right w:val="none" w:sz="0" w:space="0" w:color="auto"/>
          </w:divBdr>
        </w:div>
      </w:divsChild>
    </w:div>
    <w:div w:id="1807048118">
      <w:marLeft w:val="0"/>
      <w:marRight w:val="0"/>
      <w:marTop w:val="0"/>
      <w:marBottom w:val="0"/>
      <w:divBdr>
        <w:top w:val="none" w:sz="0" w:space="0" w:color="auto"/>
        <w:left w:val="none" w:sz="0" w:space="0" w:color="auto"/>
        <w:bottom w:val="none" w:sz="0" w:space="0" w:color="auto"/>
        <w:right w:val="none" w:sz="0" w:space="0" w:color="auto"/>
      </w:divBdr>
      <w:divsChild>
        <w:div w:id="1691755699">
          <w:marLeft w:val="0"/>
          <w:marRight w:val="0"/>
          <w:marTop w:val="0"/>
          <w:marBottom w:val="0"/>
          <w:divBdr>
            <w:top w:val="none" w:sz="0" w:space="0" w:color="auto"/>
            <w:left w:val="none" w:sz="0" w:space="0" w:color="auto"/>
            <w:bottom w:val="none" w:sz="0" w:space="0" w:color="auto"/>
            <w:right w:val="none" w:sz="0" w:space="0" w:color="auto"/>
          </w:divBdr>
        </w:div>
      </w:divsChild>
    </w:div>
    <w:div w:id="1807048555">
      <w:marLeft w:val="0"/>
      <w:marRight w:val="0"/>
      <w:marTop w:val="0"/>
      <w:marBottom w:val="0"/>
      <w:divBdr>
        <w:top w:val="none" w:sz="0" w:space="0" w:color="auto"/>
        <w:left w:val="none" w:sz="0" w:space="0" w:color="auto"/>
        <w:bottom w:val="none" w:sz="0" w:space="0" w:color="auto"/>
        <w:right w:val="none" w:sz="0" w:space="0" w:color="auto"/>
      </w:divBdr>
      <w:divsChild>
        <w:div w:id="1057245889">
          <w:marLeft w:val="0"/>
          <w:marRight w:val="0"/>
          <w:marTop w:val="0"/>
          <w:marBottom w:val="0"/>
          <w:divBdr>
            <w:top w:val="none" w:sz="0" w:space="0" w:color="auto"/>
            <w:left w:val="none" w:sz="0" w:space="0" w:color="auto"/>
            <w:bottom w:val="none" w:sz="0" w:space="0" w:color="auto"/>
            <w:right w:val="none" w:sz="0" w:space="0" w:color="auto"/>
          </w:divBdr>
        </w:div>
      </w:divsChild>
    </w:div>
    <w:div w:id="1807158620">
      <w:marLeft w:val="0"/>
      <w:marRight w:val="0"/>
      <w:marTop w:val="0"/>
      <w:marBottom w:val="0"/>
      <w:divBdr>
        <w:top w:val="none" w:sz="0" w:space="0" w:color="auto"/>
        <w:left w:val="none" w:sz="0" w:space="0" w:color="auto"/>
        <w:bottom w:val="none" w:sz="0" w:space="0" w:color="auto"/>
        <w:right w:val="none" w:sz="0" w:space="0" w:color="auto"/>
      </w:divBdr>
      <w:divsChild>
        <w:div w:id="1062563277">
          <w:marLeft w:val="0"/>
          <w:marRight w:val="0"/>
          <w:marTop w:val="0"/>
          <w:marBottom w:val="0"/>
          <w:divBdr>
            <w:top w:val="none" w:sz="0" w:space="0" w:color="auto"/>
            <w:left w:val="none" w:sz="0" w:space="0" w:color="auto"/>
            <w:bottom w:val="none" w:sz="0" w:space="0" w:color="auto"/>
            <w:right w:val="none" w:sz="0" w:space="0" w:color="auto"/>
          </w:divBdr>
        </w:div>
      </w:divsChild>
    </w:div>
    <w:div w:id="1809013324">
      <w:marLeft w:val="0"/>
      <w:marRight w:val="0"/>
      <w:marTop w:val="0"/>
      <w:marBottom w:val="0"/>
      <w:divBdr>
        <w:top w:val="none" w:sz="0" w:space="0" w:color="auto"/>
        <w:left w:val="none" w:sz="0" w:space="0" w:color="auto"/>
        <w:bottom w:val="none" w:sz="0" w:space="0" w:color="auto"/>
        <w:right w:val="none" w:sz="0" w:space="0" w:color="auto"/>
      </w:divBdr>
      <w:divsChild>
        <w:div w:id="1677612257">
          <w:marLeft w:val="0"/>
          <w:marRight w:val="0"/>
          <w:marTop w:val="0"/>
          <w:marBottom w:val="0"/>
          <w:divBdr>
            <w:top w:val="none" w:sz="0" w:space="0" w:color="auto"/>
            <w:left w:val="none" w:sz="0" w:space="0" w:color="auto"/>
            <w:bottom w:val="none" w:sz="0" w:space="0" w:color="auto"/>
            <w:right w:val="none" w:sz="0" w:space="0" w:color="auto"/>
          </w:divBdr>
        </w:div>
      </w:divsChild>
    </w:div>
    <w:div w:id="1809782790">
      <w:bodyDiv w:val="1"/>
      <w:marLeft w:val="0"/>
      <w:marRight w:val="0"/>
      <w:marTop w:val="0"/>
      <w:marBottom w:val="0"/>
      <w:divBdr>
        <w:top w:val="none" w:sz="0" w:space="0" w:color="auto"/>
        <w:left w:val="none" w:sz="0" w:space="0" w:color="auto"/>
        <w:bottom w:val="none" w:sz="0" w:space="0" w:color="auto"/>
        <w:right w:val="none" w:sz="0" w:space="0" w:color="auto"/>
      </w:divBdr>
      <w:divsChild>
        <w:div w:id="929197293">
          <w:marLeft w:val="0"/>
          <w:marRight w:val="0"/>
          <w:marTop w:val="0"/>
          <w:marBottom w:val="0"/>
          <w:divBdr>
            <w:top w:val="none" w:sz="0" w:space="0" w:color="auto"/>
            <w:left w:val="none" w:sz="0" w:space="0" w:color="auto"/>
            <w:bottom w:val="none" w:sz="0" w:space="0" w:color="auto"/>
            <w:right w:val="none" w:sz="0" w:space="0" w:color="auto"/>
          </w:divBdr>
          <w:divsChild>
            <w:div w:id="15118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4195">
      <w:marLeft w:val="0"/>
      <w:marRight w:val="0"/>
      <w:marTop w:val="0"/>
      <w:marBottom w:val="0"/>
      <w:divBdr>
        <w:top w:val="none" w:sz="0" w:space="0" w:color="auto"/>
        <w:left w:val="none" w:sz="0" w:space="0" w:color="auto"/>
        <w:bottom w:val="none" w:sz="0" w:space="0" w:color="auto"/>
        <w:right w:val="none" w:sz="0" w:space="0" w:color="auto"/>
      </w:divBdr>
    </w:div>
    <w:div w:id="1810198297">
      <w:marLeft w:val="0"/>
      <w:marRight w:val="0"/>
      <w:marTop w:val="0"/>
      <w:marBottom w:val="0"/>
      <w:divBdr>
        <w:top w:val="none" w:sz="0" w:space="0" w:color="auto"/>
        <w:left w:val="none" w:sz="0" w:space="0" w:color="auto"/>
        <w:bottom w:val="none" w:sz="0" w:space="0" w:color="auto"/>
        <w:right w:val="none" w:sz="0" w:space="0" w:color="auto"/>
      </w:divBdr>
      <w:divsChild>
        <w:div w:id="1528834864">
          <w:marLeft w:val="0"/>
          <w:marRight w:val="0"/>
          <w:marTop w:val="0"/>
          <w:marBottom w:val="0"/>
          <w:divBdr>
            <w:top w:val="none" w:sz="0" w:space="0" w:color="auto"/>
            <w:left w:val="none" w:sz="0" w:space="0" w:color="auto"/>
            <w:bottom w:val="none" w:sz="0" w:space="0" w:color="auto"/>
            <w:right w:val="none" w:sz="0" w:space="0" w:color="auto"/>
          </w:divBdr>
        </w:div>
      </w:divsChild>
    </w:div>
    <w:div w:id="1810395303">
      <w:bodyDiv w:val="1"/>
      <w:marLeft w:val="0"/>
      <w:marRight w:val="0"/>
      <w:marTop w:val="0"/>
      <w:marBottom w:val="0"/>
      <w:divBdr>
        <w:top w:val="none" w:sz="0" w:space="0" w:color="auto"/>
        <w:left w:val="none" w:sz="0" w:space="0" w:color="auto"/>
        <w:bottom w:val="none" w:sz="0" w:space="0" w:color="auto"/>
        <w:right w:val="none" w:sz="0" w:space="0" w:color="auto"/>
      </w:divBdr>
    </w:div>
    <w:div w:id="1811171204">
      <w:marLeft w:val="0"/>
      <w:marRight w:val="0"/>
      <w:marTop w:val="0"/>
      <w:marBottom w:val="0"/>
      <w:divBdr>
        <w:top w:val="none" w:sz="0" w:space="0" w:color="auto"/>
        <w:left w:val="none" w:sz="0" w:space="0" w:color="auto"/>
        <w:bottom w:val="none" w:sz="0" w:space="0" w:color="auto"/>
        <w:right w:val="none" w:sz="0" w:space="0" w:color="auto"/>
      </w:divBdr>
      <w:divsChild>
        <w:div w:id="300307938">
          <w:marLeft w:val="0"/>
          <w:marRight w:val="0"/>
          <w:marTop w:val="0"/>
          <w:marBottom w:val="0"/>
          <w:divBdr>
            <w:top w:val="none" w:sz="0" w:space="0" w:color="auto"/>
            <w:left w:val="none" w:sz="0" w:space="0" w:color="auto"/>
            <w:bottom w:val="none" w:sz="0" w:space="0" w:color="auto"/>
            <w:right w:val="none" w:sz="0" w:space="0" w:color="auto"/>
          </w:divBdr>
        </w:div>
      </w:divsChild>
    </w:div>
    <w:div w:id="1811512111">
      <w:marLeft w:val="0"/>
      <w:marRight w:val="0"/>
      <w:marTop w:val="0"/>
      <w:marBottom w:val="0"/>
      <w:divBdr>
        <w:top w:val="none" w:sz="0" w:space="0" w:color="auto"/>
        <w:left w:val="none" w:sz="0" w:space="0" w:color="auto"/>
        <w:bottom w:val="none" w:sz="0" w:space="0" w:color="auto"/>
        <w:right w:val="none" w:sz="0" w:space="0" w:color="auto"/>
      </w:divBdr>
      <w:divsChild>
        <w:div w:id="912735996">
          <w:marLeft w:val="0"/>
          <w:marRight w:val="0"/>
          <w:marTop w:val="0"/>
          <w:marBottom w:val="0"/>
          <w:divBdr>
            <w:top w:val="none" w:sz="0" w:space="0" w:color="auto"/>
            <w:left w:val="none" w:sz="0" w:space="0" w:color="auto"/>
            <w:bottom w:val="none" w:sz="0" w:space="0" w:color="auto"/>
            <w:right w:val="none" w:sz="0" w:space="0" w:color="auto"/>
          </w:divBdr>
        </w:div>
      </w:divsChild>
    </w:div>
    <w:div w:id="1811705960">
      <w:marLeft w:val="0"/>
      <w:marRight w:val="0"/>
      <w:marTop w:val="0"/>
      <w:marBottom w:val="0"/>
      <w:divBdr>
        <w:top w:val="none" w:sz="0" w:space="0" w:color="auto"/>
        <w:left w:val="none" w:sz="0" w:space="0" w:color="auto"/>
        <w:bottom w:val="none" w:sz="0" w:space="0" w:color="auto"/>
        <w:right w:val="none" w:sz="0" w:space="0" w:color="auto"/>
      </w:divBdr>
      <w:divsChild>
        <w:div w:id="506559983">
          <w:marLeft w:val="0"/>
          <w:marRight w:val="0"/>
          <w:marTop w:val="0"/>
          <w:marBottom w:val="0"/>
          <w:divBdr>
            <w:top w:val="none" w:sz="0" w:space="0" w:color="auto"/>
            <w:left w:val="none" w:sz="0" w:space="0" w:color="auto"/>
            <w:bottom w:val="none" w:sz="0" w:space="0" w:color="auto"/>
            <w:right w:val="none" w:sz="0" w:space="0" w:color="auto"/>
          </w:divBdr>
        </w:div>
      </w:divsChild>
    </w:div>
    <w:div w:id="1812089390">
      <w:bodyDiv w:val="1"/>
      <w:marLeft w:val="0"/>
      <w:marRight w:val="0"/>
      <w:marTop w:val="0"/>
      <w:marBottom w:val="0"/>
      <w:divBdr>
        <w:top w:val="none" w:sz="0" w:space="0" w:color="auto"/>
        <w:left w:val="none" w:sz="0" w:space="0" w:color="auto"/>
        <w:bottom w:val="none" w:sz="0" w:space="0" w:color="auto"/>
        <w:right w:val="none" w:sz="0" w:space="0" w:color="auto"/>
      </w:divBdr>
    </w:div>
    <w:div w:id="1813407733">
      <w:marLeft w:val="0"/>
      <w:marRight w:val="0"/>
      <w:marTop w:val="0"/>
      <w:marBottom w:val="0"/>
      <w:divBdr>
        <w:top w:val="none" w:sz="0" w:space="0" w:color="auto"/>
        <w:left w:val="none" w:sz="0" w:space="0" w:color="auto"/>
        <w:bottom w:val="none" w:sz="0" w:space="0" w:color="auto"/>
        <w:right w:val="none" w:sz="0" w:space="0" w:color="auto"/>
      </w:divBdr>
      <w:divsChild>
        <w:div w:id="970332451">
          <w:marLeft w:val="0"/>
          <w:marRight w:val="0"/>
          <w:marTop w:val="0"/>
          <w:marBottom w:val="0"/>
          <w:divBdr>
            <w:top w:val="none" w:sz="0" w:space="0" w:color="auto"/>
            <w:left w:val="none" w:sz="0" w:space="0" w:color="auto"/>
            <w:bottom w:val="none" w:sz="0" w:space="0" w:color="auto"/>
            <w:right w:val="none" w:sz="0" w:space="0" w:color="auto"/>
          </w:divBdr>
        </w:div>
      </w:divsChild>
    </w:div>
    <w:div w:id="1813594816">
      <w:marLeft w:val="0"/>
      <w:marRight w:val="0"/>
      <w:marTop w:val="0"/>
      <w:marBottom w:val="0"/>
      <w:divBdr>
        <w:top w:val="none" w:sz="0" w:space="0" w:color="auto"/>
        <w:left w:val="none" w:sz="0" w:space="0" w:color="auto"/>
        <w:bottom w:val="none" w:sz="0" w:space="0" w:color="auto"/>
        <w:right w:val="none" w:sz="0" w:space="0" w:color="auto"/>
      </w:divBdr>
      <w:divsChild>
        <w:div w:id="2051419282">
          <w:marLeft w:val="0"/>
          <w:marRight w:val="0"/>
          <w:marTop w:val="0"/>
          <w:marBottom w:val="0"/>
          <w:divBdr>
            <w:top w:val="none" w:sz="0" w:space="0" w:color="auto"/>
            <w:left w:val="none" w:sz="0" w:space="0" w:color="auto"/>
            <w:bottom w:val="none" w:sz="0" w:space="0" w:color="auto"/>
            <w:right w:val="none" w:sz="0" w:space="0" w:color="auto"/>
          </w:divBdr>
        </w:div>
      </w:divsChild>
    </w:div>
    <w:div w:id="1814328045">
      <w:marLeft w:val="0"/>
      <w:marRight w:val="0"/>
      <w:marTop w:val="0"/>
      <w:marBottom w:val="0"/>
      <w:divBdr>
        <w:top w:val="none" w:sz="0" w:space="0" w:color="auto"/>
        <w:left w:val="none" w:sz="0" w:space="0" w:color="auto"/>
        <w:bottom w:val="none" w:sz="0" w:space="0" w:color="auto"/>
        <w:right w:val="none" w:sz="0" w:space="0" w:color="auto"/>
      </w:divBdr>
      <w:divsChild>
        <w:div w:id="897934793">
          <w:marLeft w:val="0"/>
          <w:marRight w:val="0"/>
          <w:marTop w:val="0"/>
          <w:marBottom w:val="0"/>
          <w:divBdr>
            <w:top w:val="none" w:sz="0" w:space="0" w:color="auto"/>
            <w:left w:val="none" w:sz="0" w:space="0" w:color="auto"/>
            <w:bottom w:val="none" w:sz="0" w:space="0" w:color="auto"/>
            <w:right w:val="none" w:sz="0" w:space="0" w:color="auto"/>
          </w:divBdr>
        </w:div>
      </w:divsChild>
    </w:div>
    <w:div w:id="1814910406">
      <w:marLeft w:val="0"/>
      <w:marRight w:val="0"/>
      <w:marTop w:val="0"/>
      <w:marBottom w:val="0"/>
      <w:divBdr>
        <w:top w:val="none" w:sz="0" w:space="0" w:color="auto"/>
        <w:left w:val="none" w:sz="0" w:space="0" w:color="auto"/>
        <w:bottom w:val="none" w:sz="0" w:space="0" w:color="auto"/>
        <w:right w:val="none" w:sz="0" w:space="0" w:color="auto"/>
      </w:divBdr>
      <w:divsChild>
        <w:div w:id="1014460753">
          <w:marLeft w:val="0"/>
          <w:marRight w:val="0"/>
          <w:marTop w:val="0"/>
          <w:marBottom w:val="0"/>
          <w:divBdr>
            <w:top w:val="none" w:sz="0" w:space="0" w:color="auto"/>
            <w:left w:val="none" w:sz="0" w:space="0" w:color="auto"/>
            <w:bottom w:val="none" w:sz="0" w:space="0" w:color="auto"/>
            <w:right w:val="none" w:sz="0" w:space="0" w:color="auto"/>
          </w:divBdr>
        </w:div>
      </w:divsChild>
    </w:div>
    <w:div w:id="1816140303">
      <w:marLeft w:val="0"/>
      <w:marRight w:val="0"/>
      <w:marTop w:val="0"/>
      <w:marBottom w:val="0"/>
      <w:divBdr>
        <w:top w:val="none" w:sz="0" w:space="0" w:color="auto"/>
        <w:left w:val="none" w:sz="0" w:space="0" w:color="auto"/>
        <w:bottom w:val="none" w:sz="0" w:space="0" w:color="auto"/>
        <w:right w:val="none" w:sz="0" w:space="0" w:color="auto"/>
      </w:divBdr>
      <w:divsChild>
        <w:div w:id="2124653">
          <w:marLeft w:val="0"/>
          <w:marRight w:val="0"/>
          <w:marTop w:val="0"/>
          <w:marBottom w:val="0"/>
          <w:divBdr>
            <w:top w:val="none" w:sz="0" w:space="0" w:color="auto"/>
            <w:left w:val="none" w:sz="0" w:space="0" w:color="auto"/>
            <w:bottom w:val="none" w:sz="0" w:space="0" w:color="auto"/>
            <w:right w:val="none" w:sz="0" w:space="0" w:color="auto"/>
          </w:divBdr>
        </w:div>
      </w:divsChild>
    </w:div>
    <w:div w:id="1816218530">
      <w:marLeft w:val="0"/>
      <w:marRight w:val="0"/>
      <w:marTop w:val="0"/>
      <w:marBottom w:val="0"/>
      <w:divBdr>
        <w:top w:val="none" w:sz="0" w:space="0" w:color="auto"/>
        <w:left w:val="none" w:sz="0" w:space="0" w:color="auto"/>
        <w:bottom w:val="none" w:sz="0" w:space="0" w:color="auto"/>
        <w:right w:val="none" w:sz="0" w:space="0" w:color="auto"/>
      </w:divBdr>
      <w:divsChild>
        <w:div w:id="786967468">
          <w:marLeft w:val="0"/>
          <w:marRight w:val="0"/>
          <w:marTop w:val="0"/>
          <w:marBottom w:val="0"/>
          <w:divBdr>
            <w:top w:val="none" w:sz="0" w:space="0" w:color="auto"/>
            <w:left w:val="none" w:sz="0" w:space="0" w:color="auto"/>
            <w:bottom w:val="none" w:sz="0" w:space="0" w:color="auto"/>
            <w:right w:val="none" w:sz="0" w:space="0" w:color="auto"/>
          </w:divBdr>
        </w:div>
      </w:divsChild>
    </w:div>
    <w:div w:id="1817331679">
      <w:marLeft w:val="0"/>
      <w:marRight w:val="0"/>
      <w:marTop w:val="0"/>
      <w:marBottom w:val="0"/>
      <w:divBdr>
        <w:top w:val="none" w:sz="0" w:space="0" w:color="auto"/>
        <w:left w:val="none" w:sz="0" w:space="0" w:color="auto"/>
        <w:bottom w:val="none" w:sz="0" w:space="0" w:color="auto"/>
        <w:right w:val="none" w:sz="0" w:space="0" w:color="auto"/>
      </w:divBdr>
    </w:div>
    <w:div w:id="1818187414">
      <w:marLeft w:val="0"/>
      <w:marRight w:val="0"/>
      <w:marTop w:val="0"/>
      <w:marBottom w:val="0"/>
      <w:divBdr>
        <w:top w:val="none" w:sz="0" w:space="0" w:color="auto"/>
        <w:left w:val="none" w:sz="0" w:space="0" w:color="auto"/>
        <w:bottom w:val="none" w:sz="0" w:space="0" w:color="auto"/>
        <w:right w:val="none" w:sz="0" w:space="0" w:color="auto"/>
      </w:divBdr>
      <w:divsChild>
        <w:div w:id="100344630">
          <w:marLeft w:val="0"/>
          <w:marRight w:val="0"/>
          <w:marTop w:val="0"/>
          <w:marBottom w:val="0"/>
          <w:divBdr>
            <w:top w:val="none" w:sz="0" w:space="0" w:color="auto"/>
            <w:left w:val="none" w:sz="0" w:space="0" w:color="auto"/>
            <w:bottom w:val="none" w:sz="0" w:space="0" w:color="auto"/>
            <w:right w:val="none" w:sz="0" w:space="0" w:color="auto"/>
          </w:divBdr>
        </w:div>
      </w:divsChild>
    </w:div>
    <w:div w:id="1819809024">
      <w:marLeft w:val="0"/>
      <w:marRight w:val="0"/>
      <w:marTop w:val="0"/>
      <w:marBottom w:val="0"/>
      <w:divBdr>
        <w:top w:val="none" w:sz="0" w:space="0" w:color="auto"/>
        <w:left w:val="none" w:sz="0" w:space="0" w:color="auto"/>
        <w:bottom w:val="none" w:sz="0" w:space="0" w:color="auto"/>
        <w:right w:val="none" w:sz="0" w:space="0" w:color="auto"/>
      </w:divBdr>
      <w:divsChild>
        <w:div w:id="1478375144">
          <w:marLeft w:val="0"/>
          <w:marRight w:val="0"/>
          <w:marTop w:val="0"/>
          <w:marBottom w:val="0"/>
          <w:divBdr>
            <w:top w:val="none" w:sz="0" w:space="0" w:color="auto"/>
            <w:left w:val="none" w:sz="0" w:space="0" w:color="auto"/>
            <w:bottom w:val="none" w:sz="0" w:space="0" w:color="auto"/>
            <w:right w:val="none" w:sz="0" w:space="0" w:color="auto"/>
          </w:divBdr>
        </w:div>
      </w:divsChild>
    </w:div>
    <w:div w:id="1820338097">
      <w:marLeft w:val="0"/>
      <w:marRight w:val="0"/>
      <w:marTop w:val="0"/>
      <w:marBottom w:val="0"/>
      <w:divBdr>
        <w:top w:val="none" w:sz="0" w:space="0" w:color="auto"/>
        <w:left w:val="none" w:sz="0" w:space="0" w:color="auto"/>
        <w:bottom w:val="none" w:sz="0" w:space="0" w:color="auto"/>
        <w:right w:val="none" w:sz="0" w:space="0" w:color="auto"/>
      </w:divBdr>
      <w:divsChild>
        <w:div w:id="1867984835">
          <w:marLeft w:val="0"/>
          <w:marRight w:val="0"/>
          <w:marTop w:val="0"/>
          <w:marBottom w:val="0"/>
          <w:divBdr>
            <w:top w:val="none" w:sz="0" w:space="0" w:color="auto"/>
            <w:left w:val="none" w:sz="0" w:space="0" w:color="auto"/>
            <w:bottom w:val="none" w:sz="0" w:space="0" w:color="auto"/>
            <w:right w:val="none" w:sz="0" w:space="0" w:color="auto"/>
          </w:divBdr>
        </w:div>
      </w:divsChild>
    </w:div>
    <w:div w:id="1820413278">
      <w:marLeft w:val="0"/>
      <w:marRight w:val="0"/>
      <w:marTop w:val="0"/>
      <w:marBottom w:val="0"/>
      <w:divBdr>
        <w:top w:val="none" w:sz="0" w:space="0" w:color="auto"/>
        <w:left w:val="none" w:sz="0" w:space="0" w:color="auto"/>
        <w:bottom w:val="none" w:sz="0" w:space="0" w:color="auto"/>
        <w:right w:val="none" w:sz="0" w:space="0" w:color="auto"/>
      </w:divBdr>
      <w:divsChild>
        <w:div w:id="1850635492">
          <w:marLeft w:val="0"/>
          <w:marRight w:val="0"/>
          <w:marTop w:val="0"/>
          <w:marBottom w:val="0"/>
          <w:divBdr>
            <w:top w:val="none" w:sz="0" w:space="0" w:color="auto"/>
            <w:left w:val="none" w:sz="0" w:space="0" w:color="auto"/>
            <w:bottom w:val="none" w:sz="0" w:space="0" w:color="auto"/>
            <w:right w:val="none" w:sz="0" w:space="0" w:color="auto"/>
          </w:divBdr>
        </w:div>
      </w:divsChild>
    </w:div>
    <w:div w:id="1822116274">
      <w:marLeft w:val="0"/>
      <w:marRight w:val="0"/>
      <w:marTop w:val="0"/>
      <w:marBottom w:val="0"/>
      <w:divBdr>
        <w:top w:val="none" w:sz="0" w:space="0" w:color="auto"/>
        <w:left w:val="none" w:sz="0" w:space="0" w:color="auto"/>
        <w:bottom w:val="none" w:sz="0" w:space="0" w:color="auto"/>
        <w:right w:val="none" w:sz="0" w:space="0" w:color="auto"/>
      </w:divBdr>
      <w:divsChild>
        <w:div w:id="1456682224">
          <w:marLeft w:val="0"/>
          <w:marRight w:val="0"/>
          <w:marTop w:val="0"/>
          <w:marBottom w:val="0"/>
          <w:divBdr>
            <w:top w:val="none" w:sz="0" w:space="0" w:color="auto"/>
            <w:left w:val="none" w:sz="0" w:space="0" w:color="auto"/>
            <w:bottom w:val="none" w:sz="0" w:space="0" w:color="auto"/>
            <w:right w:val="none" w:sz="0" w:space="0" w:color="auto"/>
          </w:divBdr>
        </w:div>
      </w:divsChild>
    </w:div>
    <w:div w:id="1822229940">
      <w:marLeft w:val="0"/>
      <w:marRight w:val="0"/>
      <w:marTop w:val="0"/>
      <w:marBottom w:val="0"/>
      <w:divBdr>
        <w:top w:val="none" w:sz="0" w:space="0" w:color="auto"/>
        <w:left w:val="none" w:sz="0" w:space="0" w:color="auto"/>
        <w:bottom w:val="none" w:sz="0" w:space="0" w:color="auto"/>
        <w:right w:val="none" w:sz="0" w:space="0" w:color="auto"/>
      </w:divBdr>
      <w:divsChild>
        <w:div w:id="147332461">
          <w:marLeft w:val="0"/>
          <w:marRight w:val="0"/>
          <w:marTop w:val="0"/>
          <w:marBottom w:val="0"/>
          <w:divBdr>
            <w:top w:val="none" w:sz="0" w:space="0" w:color="auto"/>
            <w:left w:val="none" w:sz="0" w:space="0" w:color="auto"/>
            <w:bottom w:val="none" w:sz="0" w:space="0" w:color="auto"/>
            <w:right w:val="none" w:sz="0" w:space="0" w:color="auto"/>
          </w:divBdr>
        </w:div>
      </w:divsChild>
    </w:div>
    <w:div w:id="1822305262">
      <w:marLeft w:val="0"/>
      <w:marRight w:val="0"/>
      <w:marTop w:val="0"/>
      <w:marBottom w:val="0"/>
      <w:divBdr>
        <w:top w:val="none" w:sz="0" w:space="0" w:color="auto"/>
        <w:left w:val="none" w:sz="0" w:space="0" w:color="auto"/>
        <w:bottom w:val="none" w:sz="0" w:space="0" w:color="auto"/>
        <w:right w:val="none" w:sz="0" w:space="0" w:color="auto"/>
      </w:divBdr>
      <w:divsChild>
        <w:div w:id="1938248282">
          <w:marLeft w:val="0"/>
          <w:marRight w:val="0"/>
          <w:marTop w:val="0"/>
          <w:marBottom w:val="0"/>
          <w:divBdr>
            <w:top w:val="none" w:sz="0" w:space="0" w:color="auto"/>
            <w:left w:val="none" w:sz="0" w:space="0" w:color="auto"/>
            <w:bottom w:val="none" w:sz="0" w:space="0" w:color="auto"/>
            <w:right w:val="none" w:sz="0" w:space="0" w:color="auto"/>
          </w:divBdr>
        </w:div>
      </w:divsChild>
    </w:div>
    <w:div w:id="1823236494">
      <w:bodyDiv w:val="1"/>
      <w:marLeft w:val="0"/>
      <w:marRight w:val="0"/>
      <w:marTop w:val="0"/>
      <w:marBottom w:val="0"/>
      <w:divBdr>
        <w:top w:val="none" w:sz="0" w:space="0" w:color="auto"/>
        <w:left w:val="none" w:sz="0" w:space="0" w:color="auto"/>
        <w:bottom w:val="none" w:sz="0" w:space="0" w:color="auto"/>
        <w:right w:val="none" w:sz="0" w:space="0" w:color="auto"/>
      </w:divBdr>
    </w:div>
    <w:div w:id="1824008035">
      <w:marLeft w:val="0"/>
      <w:marRight w:val="0"/>
      <w:marTop w:val="0"/>
      <w:marBottom w:val="0"/>
      <w:divBdr>
        <w:top w:val="none" w:sz="0" w:space="0" w:color="auto"/>
        <w:left w:val="none" w:sz="0" w:space="0" w:color="auto"/>
        <w:bottom w:val="none" w:sz="0" w:space="0" w:color="auto"/>
        <w:right w:val="none" w:sz="0" w:space="0" w:color="auto"/>
      </w:divBdr>
      <w:divsChild>
        <w:div w:id="1767075147">
          <w:marLeft w:val="0"/>
          <w:marRight w:val="0"/>
          <w:marTop w:val="0"/>
          <w:marBottom w:val="0"/>
          <w:divBdr>
            <w:top w:val="none" w:sz="0" w:space="0" w:color="auto"/>
            <w:left w:val="none" w:sz="0" w:space="0" w:color="auto"/>
            <w:bottom w:val="none" w:sz="0" w:space="0" w:color="auto"/>
            <w:right w:val="none" w:sz="0" w:space="0" w:color="auto"/>
          </w:divBdr>
        </w:div>
      </w:divsChild>
    </w:div>
    <w:div w:id="1824929342">
      <w:marLeft w:val="0"/>
      <w:marRight w:val="0"/>
      <w:marTop w:val="0"/>
      <w:marBottom w:val="0"/>
      <w:divBdr>
        <w:top w:val="none" w:sz="0" w:space="0" w:color="auto"/>
        <w:left w:val="none" w:sz="0" w:space="0" w:color="auto"/>
        <w:bottom w:val="none" w:sz="0" w:space="0" w:color="auto"/>
        <w:right w:val="none" w:sz="0" w:space="0" w:color="auto"/>
      </w:divBdr>
      <w:divsChild>
        <w:div w:id="782463454">
          <w:marLeft w:val="0"/>
          <w:marRight w:val="0"/>
          <w:marTop w:val="0"/>
          <w:marBottom w:val="0"/>
          <w:divBdr>
            <w:top w:val="none" w:sz="0" w:space="0" w:color="auto"/>
            <w:left w:val="none" w:sz="0" w:space="0" w:color="auto"/>
            <w:bottom w:val="none" w:sz="0" w:space="0" w:color="auto"/>
            <w:right w:val="none" w:sz="0" w:space="0" w:color="auto"/>
          </w:divBdr>
        </w:div>
      </w:divsChild>
    </w:div>
    <w:div w:id="1825852022">
      <w:marLeft w:val="0"/>
      <w:marRight w:val="0"/>
      <w:marTop w:val="0"/>
      <w:marBottom w:val="0"/>
      <w:divBdr>
        <w:top w:val="none" w:sz="0" w:space="0" w:color="auto"/>
        <w:left w:val="none" w:sz="0" w:space="0" w:color="auto"/>
        <w:bottom w:val="none" w:sz="0" w:space="0" w:color="auto"/>
        <w:right w:val="none" w:sz="0" w:space="0" w:color="auto"/>
      </w:divBdr>
      <w:divsChild>
        <w:div w:id="1556965263">
          <w:marLeft w:val="0"/>
          <w:marRight w:val="0"/>
          <w:marTop w:val="0"/>
          <w:marBottom w:val="0"/>
          <w:divBdr>
            <w:top w:val="none" w:sz="0" w:space="0" w:color="auto"/>
            <w:left w:val="none" w:sz="0" w:space="0" w:color="auto"/>
            <w:bottom w:val="none" w:sz="0" w:space="0" w:color="auto"/>
            <w:right w:val="none" w:sz="0" w:space="0" w:color="auto"/>
          </w:divBdr>
        </w:div>
      </w:divsChild>
    </w:div>
    <w:div w:id="1827893278">
      <w:marLeft w:val="0"/>
      <w:marRight w:val="0"/>
      <w:marTop w:val="0"/>
      <w:marBottom w:val="0"/>
      <w:divBdr>
        <w:top w:val="none" w:sz="0" w:space="0" w:color="auto"/>
        <w:left w:val="none" w:sz="0" w:space="0" w:color="auto"/>
        <w:bottom w:val="none" w:sz="0" w:space="0" w:color="auto"/>
        <w:right w:val="none" w:sz="0" w:space="0" w:color="auto"/>
      </w:divBdr>
      <w:divsChild>
        <w:div w:id="943419736">
          <w:marLeft w:val="0"/>
          <w:marRight w:val="0"/>
          <w:marTop w:val="0"/>
          <w:marBottom w:val="0"/>
          <w:divBdr>
            <w:top w:val="none" w:sz="0" w:space="0" w:color="auto"/>
            <w:left w:val="none" w:sz="0" w:space="0" w:color="auto"/>
            <w:bottom w:val="none" w:sz="0" w:space="0" w:color="auto"/>
            <w:right w:val="none" w:sz="0" w:space="0" w:color="auto"/>
          </w:divBdr>
        </w:div>
      </w:divsChild>
    </w:div>
    <w:div w:id="1827940894">
      <w:marLeft w:val="0"/>
      <w:marRight w:val="0"/>
      <w:marTop w:val="0"/>
      <w:marBottom w:val="0"/>
      <w:divBdr>
        <w:top w:val="none" w:sz="0" w:space="0" w:color="auto"/>
        <w:left w:val="none" w:sz="0" w:space="0" w:color="auto"/>
        <w:bottom w:val="none" w:sz="0" w:space="0" w:color="auto"/>
        <w:right w:val="none" w:sz="0" w:space="0" w:color="auto"/>
      </w:divBdr>
      <w:divsChild>
        <w:div w:id="184561330">
          <w:marLeft w:val="0"/>
          <w:marRight w:val="0"/>
          <w:marTop w:val="0"/>
          <w:marBottom w:val="0"/>
          <w:divBdr>
            <w:top w:val="none" w:sz="0" w:space="0" w:color="auto"/>
            <w:left w:val="none" w:sz="0" w:space="0" w:color="auto"/>
            <w:bottom w:val="none" w:sz="0" w:space="0" w:color="auto"/>
            <w:right w:val="none" w:sz="0" w:space="0" w:color="auto"/>
          </w:divBdr>
        </w:div>
      </w:divsChild>
    </w:div>
    <w:div w:id="1830053356">
      <w:bodyDiv w:val="1"/>
      <w:marLeft w:val="0"/>
      <w:marRight w:val="0"/>
      <w:marTop w:val="0"/>
      <w:marBottom w:val="0"/>
      <w:divBdr>
        <w:top w:val="none" w:sz="0" w:space="0" w:color="auto"/>
        <w:left w:val="none" w:sz="0" w:space="0" w:color="auto"/>
        <w:bottom w:val="none" w:sz="0" w:space="0" w:color="auto"/>
        <w:right w:val="none" w:sz="0" w:space="0" w:color="auto"/>
      </w:divBdr>
    </w:div>
    <w:div w:id="1830096384">
      <w:marLeft w:val="0"/>
      <w:marRight w:val="0"/>
      <w:marTop w:val="0"/>
      <w:marBottom w:val="0"/>
      <w:divBdr>
        <w:top w:val="none" w:sz="0" w:space="0" w:color="auto"/>
        <w:left w:val="none" w:sz="0" w:space="0" w:color="auto"/>
        <w:bottom w:val="none" w:sz="0" w:space="0" w:color="auto"/>
        <w:right w:val="none" w:sz="0" w:space="0" w:color="auto"/>
      </w:divBdr>
      <w:divsChild>
        <w:div w:id="15354401">
          <w:marLeft w:val="0"/>
          <w:marRight w:val="0"/>
          <w:marTop w:val="0"/>
          <w:marBottom w:val="0"/>
          <w:divBdr>
            <w:top w:val="none" w:sz="0" w:space="0" w:color="auto"/>
            <w:left w:val="none" w:sz="0" w:space="0" w:color="auto"/>
            <w:bottom w:val="none" w:sz="0" w:space="0" w:color="auto"/>
            <w:right w:val="none" w:sz="0" w:space="0" w:color="auto"/>
          </w:divBdr>
        </w:div>
      </w:divsChild>
    </w:div>
    <w:div w:id="1831142360">
      <w:bodyDiv w:val="1"/>
      <w:marLeft w:val="0"/>
      <w:marRight w:val="0"/>
      <w:marTop w:val="0"/>
      <w:marBottom w:val="0"/>
      <w:divBdr>
        <w:top w:val="none" w:sz="0" w:space="0" w:color="auto"/>
        <w:left w:val="none" w:sz="0" w:space="0" w:color="auto"/>
        <w:bottom w:val="none" w:sz="0" w:space="0" w:color="auto"/>
        <w:right w:val="none" w:sz="0" w:space="0" w:color="auto"/>
      </w:divBdr>
    </w:div>
    <w:div w:id="1831603188">
      <w:marLeft w:val="0"/>
      <w:marRight w:val="0"/>
      <w:marTop w:val="0"/>
      <w:marBottom w:val="0"/>
      <w:divBdr>
        <w:top w:val="none" w:sz="0" w:space="0" w:color="auto"/>
        <w:left w:val="none" w:sz="0" w:space="0" w:color="auto"/>
        <w:bottom w:val="none" w:sz="0" w:space="0" w:color="auto"/>
        <w:right w:val="none" w:sz="0" w:space="0" w:color="auto"/>
      </w:divBdr>
      <w:divsChild>
        <w:div w:id="327557889">
          <w:marLeft w:val="0"/>
          <w:marRight w:val="0"/>
          <w:marTop w:val="0"/>
          <w:marBottom w:val="0"/>
          <w:divBdr>
            <w:top w:val="none" w:sz="0" w:space="0" w:color="auto"/>
            <w:left w:val="none" w:sz="0" w:space="0" w:color="auto"/>
            <w:bottom w:val="none" w:sz="0" w:space="0" w:color="auto"/>
            <w:right w:val="none" w:sz="0" w:space="0" w:color="auto"/>
          </w:divBdr>
        </w:div>
      </w:divsChild>
    </w:div>
    <w:div w:id="1832526528">
      <w:marLeft w:val="0"/>
      <w:marRight w:val="0"/>
      <w:marTop w:val="0"/>
      <w:marBottom w:val="0"/>
      <w:divBdr>
        <w:top w:val="none" w:sz="0" w:space="0" w:color="auto"/>
        <w:left w:val="none" w:sz="0" w:space="0" w:color="auto"/>
        <w:bottom w:val="none" w:sz="0" w:space="0" w:color="auto"/>
        <w:right w:val="none" w:sz="0" w:space="0" w:color="auto"/>
      </w:divBdr>
      <w:divsChild>
        <w:div w:id="1304310884">
          <w:marLeft w:val="0"/>
          <w:marRight w:val="0"/>
          <w:marTop w:val="0"/>
          <w:marBottom w:val="0"/>
          <w:divBdr>
            <w:top w:val="none" w:sz="0" w:space="0" w:color="auto"/>
            <w:left w:val="none" w:sz="0" w:space="0" w:color="auto"/>
            <w:bottom w:val="none" w:sz="0" w:space="0" w:color="auto"/>
            <w:right w:val="none" w:sz="0" w:space="0" w:color="auto"/>
          </w:divBdr>
        </w:div>
      </w:divsChild>
    </w:div>
    <w:div w:id="1832942027">
      <w:marLeft w:val="0"/>
      <w:marRight w:val="0"/>
      <w:marTop w:val="0"/>
      <w:marBottom w:val="0"/>
      <w:divBdr>
        <w:top w:val="none" w:sz="0" w:space="0" w:color="auto"/>
        <w:left w:val="none" w:sz="0" w:space="0" w:color="auto"/>
        <w:bottom w:val="none" w:sz="0" w:space="0" w:color="auto"/>
        <w:right w:val="none" w:sz="0" w:space="0" w:color="auto"/>
      </w:divBdr>
      <w:divsChild>
        <w:div w:id="1839156599">
          <w:marLeft w:val="0"/>
          <w:marRight w:val="0"/>
          <w:marTop w:val="0"/>
          <w:marBottom w:val="0"/>
          <w:divBdr>
            <w:top w:val="none" w:sz="0" w:space="0" w:color="auto"/>
            <w:left w:val="none" w:sz="0" w:space="0" w:color="auto"/>
            <w:bottom w:val="none" w:sz="0" w:space="0" w:color="auto"/>
            <w:right w:val="none" w:sz="0" w:space="0" w:color="auto"/>
          </w:divBdr>
        </w:div>
      </w:divsChild>
    </w:div>
    <w:div w:id="1833137979">
      <w:marLeft w:val="0"/>
      <w:marRight w:val="0"/>
      <w:marTop w:val="0"/>
      <w:marBottom w:val="0"/>
      <w:divBdr>
        <w:top w:val="none" w:sz="0" w:space="0" w:color="auto"/>
        <w:left w:val="none" w:sz="0" w:space="0" w:color="auto"/>
        <w:bottom w:val="none" w:sz="0" w:space="0" w:color="auto"/>
        <w:right w:val="none" w:sz="0" w:space="0" w:color="auto"/>
      </w:divBdr>
      <w:divsChild>
        <w:div w:id="712923812">
          <w:marLeft w:val="0"/>
          <w:marRight w:val="0"/>
          <w:marTop w:val="0"/>
          <w:marBottom w:val="0"/>
          <w:divBdr>
            <w:top w:val="none" w:sz="0" w:space="0" w:color="auto"/>
            <w:left w:val="none" w:sz="0" w:space="0" w:color="auto"/>
            <w:bottom w:val="none" w:sz="0" w:space="0" w:color="auto"/>
            <w:right w:val="none" w:sz="0" w:space="0" w:color="auto"/>
          </w:divBdr>
        </w:div>
      </w:divsChild>
    </w:div>
    <w:div w:id="1833330560">
      <w:marLeft w:val="0"/>
      <w:marRight w:val="0"/>
      <w:marTop w:val="0"/>
      <w:marBottom w:val="0"/>
      <w:divBdr>
        <w:top w:val="none" w:sz="0" w:space="0" w:color="auto"/>
        <w:left w:val="none" w:sz="0" w:space="0" w:color="auto"/>
        <w:bottom w:val="none" w:sz="0" w:space="0" w:color="auto"/>
        <w:right w:val="none" w:sz="0" w:space="0" w:color="auto"/>
      </w:divBdr>
      <w:divsChild>
        <w:div w:id="148523413">
          <w:marLeft w:val="0"/>
          <w:marRight w:val="0"/>
          <w:marTop w:val="0"/>
          <w:marBottom w:val="0"/>
          <w:divBdr>
            <w:top w:val="none" w:sz="0" w:space="0" w:color="auto"/>
            <w:left w:val="none" w:sz="0" w:space="0" w:color="auto"/>
            <w:bottom w:val="none" w:sz="0" w:space="0" w:color="auto"/>
            <w:right w:val="none" w:sz="0" w:space="0" w:color="auto"/>
          </w:divBdr>
        </w:div>
      </w:divsChild>
    </w:div>
    <w:div w:id="1834100011">
      <w:marLeft w:val="0"/>
      <w:marRight w:val="0"/>
      <w:marTop w:val="0"/>
      <w:marBottom w:val="0"/>
      <w:divBdr>
        <w:top w:val="none" w:sz="0" w:space="0" w:color="auto"/>
        <w:left w:val="none" w:sz="0" w:space="0" w:color="auto"/>
        <w:bottom w:val="none" w:sz="0" w:space="0" w:color="auto"/>
        <w:right w:val="none" w:sz="0" w:space="0" w:color="auto"/>
      </w:divBdr>
      <w:divsChild>
        <w:div w:id="9914229">
          <w:marLeft w:val="0"/>
          <w:marRight w:val="0"/>
          <w:marTop w:val="0"/>
          <w:marBottom w:val="0"/>
          <w:divBdr>
            <w:top w:val="none" w:sz="0" w:space="0" w:color="auto"/>
            <w:left w:val="none" w:sz="0" w:space="0" w:color="auto"/>
            <w:bottom w:val="none" w:sz="0" w:space="0" w:color="auto"/>
            <w:right w:val="none" w:sz="0" w:space="0" w:color="auto"/>
          </w:divBdr>
        </w:div>
      </w:divsChild>
    </w:div>
    <w:div w:id="1834418632">
      <w:bodyDiv w:val="1"/>
      <w:marLeft w:val="0"/>
      <w:marRight w:val="0"/>
      <w:marTop w:val="0"/>
      <w:marBottom w:val="0"/>
      <w:divBdr>
        <w:top w:val="none" w:sz="0" w:space="0" w:color="auto"/>
        <w:left w:val="none" w:sz="0" w:space="0" w:color="auto"/>
        <w:bottom w:val="none" w:sz="0" w:space="0" w:color="auto"/>
        <w:right w:val="none" w:sz="0" w:space="0" w:color="auto"/>
      </w:divBdr>
    </w:div>
    <w:div w:id="1834561454">
      <w:marLeft w:val="0"/>
      <w:marRight w:val="0"/>
      <w:marTop w:val="0"/>
      <w:marBottom w:val="0"/>
      <w:divBdr>
        <w:top w:val="none" w:sz="0" w:space="0" w:color="auto"/>
        <w:left w:val="none" w:sz="0" w:space="0" w:color="auto"/>
        <w:bottom w:val="none" w:sz="0" w:space="0" w:color="auto"/>
        <w:right w:val="none" w:sz="0" w:space="0" w:color="auto"/>
      </w:divBdr>
      <w:divsChild>
        <w:div w:id="1997026070">
          <w:marLeft w:val="0"/>
          <w:marRight w:val="0"/>
          <w:marTop w:val="0"/>
          <w:marBottom w:val="0"/>
          <w:divBdr>
            <w:top w:val="none" w:sz="0" w:space="0" w:color="auto"/>
            <w:left w:val="none" w:sz="0" w:space="0" w:color="auto"/>
            <w:bottom w:val="none" w:sz="0" w:space="0" w:color="auto"/>
            <w:right w:val="none" w:sz="0" w:space="0" w:color="auto"/>
          </w:divBdr>
        </w:div>
      </w:divsChild>
    </w:div>
    <w:div w:id="1835220328">
      <w:marLeft w:val="0"/>
      <w:marRight w:val="0"/>
      <w:marTop w:val="0"/>
      <w:marBottom w:val="0"/>
      <w:divBdr>
        <w:top w:val="none" w:sz="0" w:space="0" w:color="auto"/>
        <w:left w:val="none" w:sz="0" w:space="0" w:color="auto"/>
        <w:bottom w:val="none" w:sz="0" w:space="0" w:color="auto"/>
        <w:right w:val="none" w:sz="0" w:space="0" w:color="auto"/>
      </w:divBdr>
    </w:div>
    <w:div w:id="1835488182">
      <w:marLeft w:val="0"/>
      <w:marRight w:val="0"/>
      <w:marTop w:val="0"/>
      <w:marBottom w:val="0"/>
      <w:divBdr>
        <w:top w:val="none" w:sz="0" w:space="0" w:color="auto"/>
        <w:left w:val="none" w:sz="0" w:space="0" w:color="auto"/>
        <w:bottom w:val="none" w:sz="0" w:space="0" w:color="auto"/>
        <w:right w:val="none" w:sz="0" w:space="0" w:color="auto"/>
      </w:divBdr>
      <w:divsChild>
        <w:div w:id="1772120438">
          <w:marLeft w:val="0"/>
          <w:marRight w:val="0"/>
          <w:marTop w:val="0"/>
          <w:marBottom w:val="0"/>
          <w:divBdr>
            <w:top w:val="none" w:sz="0" w:space="0" w:color="auto"/>
            <w:left w:val="none" w:sz="0" w:space="0" w:color="auto"/>
            <w:bottom w:val="none" w:sz="0" w:space="0" w:color="auto"/>
            <w:right w:val="none" w:sz="0" w:space="0" w:color="auto"/>
          </w:divBdr>
        </w:div>
      </w:divsChild>
    </w:div>
    <w:div w:id="1835610393">
      <w:marLeft w:val="0"/>
      <w:marRight w:val="0"/>
      <w:marTop w:val="0"/>
      <w:marBottom w:val="0"/>
      <w:divBdr>
        <w:top w:val="none" w:sz="0" w:space="0" w:color="auto"/>
        <w:left w:val="none" w:sz="0" w:space="0" w:color="auto"/>
        <w:bottom w:val="none" w:sz="0" w:space="0" w:color="auto"/>
        <w:right w:val="none" w:sz="0" w:space="0" w:color="auto"/>
      </w:divBdr>
      <w:divsChild>
        <w:div w:id="1066145713">
          <w:marLeft w:val="0"/>
          <w:marRight w:val="0"/>
          <w:marTop w:val="0"/>
          <w:marBottom w:val="0"/>
          <w:divBdr>
            <w:top w:val="none" w:sz="0" w:space="0" w:color="auto"/>
            <w:left w:val="none" w:sz="0" w:space="0" w:color="auto"/>
            <w:bottom w:val="none" w:sz="0" w:space="0" w:color="auto"/>
            <w:right w:val="none" w:sz="0" w:space="0" w:color="auto"/>
          </w:divBdr>
        </w:div>
      </w:divsChild>
    </w:div>
    <w:div w:id="1835759145">
      <w:marLeft w:val="0"/>
      <w:marRight w:val="0"/>
      <w:marTop w:val="0"/>
      <w:marBottom w:val="0"/>
      <w:divBdr>
        <w:top w:val="none" w:sz="0" w:space="0" w:color="auto"/>
        <w:left w:val="none" w:sz="0" w:space="0" w:color="auto"/>
        <w:bottom w:val="none" w:sz="0" w:space="0" w:color="auto"/>
        <w:right w:val="none" w:sz="0" w:space="0" w:color="auto"/>
      </w:divBdr>
      <w:divsChild>
        <w:div w:id="824004590">
          <w:marLeft w:val="0"/>
          <w:marRight w:val="0"/>
          <w:marTop w:val="0"/>
          <w:marBottom w:val="0"/>
          <w:divBdr>
            <w:top w:val="none" w:sz="0" w:space="0" w:color="auto"/>
            <w:left w:val="none" w:sz="0" w:space="0" w:color="auto"/>
            <w:bottom w:val="none" w:sz="0" w:space="0" w:color="auto"/>
            <w:right w:val="none" w:sz="0" w:space="0" w:color="auto"/>
          </w:divBdr>
        </w:div>
      </w:divsChild>
    </w:div>
    <w:div w:id="1835879694">
      <w:marLeft w:val="0"/>
      <w:marRight w:val="0"/>
      <w:marTop w:val="0"/>
      <w:marBottom w:val="0"/>
      <w:divBdr>
        <w:top w:val="none" w:sz="0" w:space="0" w:color="auto"/>
        <w:left w:val="none" w:sz="0" w:space="0" w:color="auto"/>
        <w:bottom w:val="none" w:sz="0" w:space="0" w:color="auto"/>
        <w:right w:val="none" w:sz="0" w:space="0" w:color="auto"/>
      </w:divBdr>
      <w:divsChild>
        <w:div w:id="675108379">
          <w:marLeft w:val="0"/>
          <w:marRight w:val="0"/>
          <w:marTop w:val="0"/>
          <w:marBottom w:val="0"/>
          <w:divBdr>
            <w:top w:val="none" w:sz="0" w:space="0" w:color="auto"/>
            <w:left w:val="none" w:sz="0" w:space="0" w:color="auto"/>
            <w:bottom w:val="none" w:sz="0" w:space="0" w:color="auto"/>
            <w:right w:val="none" w:sz="0" w:space="0" w:color="auto"/>
          </w:divBdr>
        </w:div>
      </w:divsChild>
    </w:div>
    <w:div w:id="1837379277">
      <w:marLeft w:val="0"/>
      <w:marRight w:val="0"/>
      <w:marTop w:val="0"/>
      <w:marBottom w:val="0"/>
      <w:divBdr>
        <w:top w:val="none" w:sz="0" w:space="0" w:color="auto"/>
        <w:left w:val="none" w:sz="0" w:space="0" w:color="auto"/>
        <w:bottom w:val="none" w:sz="0" w:space="0" w:color="auto"/>
        <w:right w:val="none" w:sz="0" w:space="0" w:color="auto"/>
      </w:divBdr>
      <w:divsChild>
        <w:div w:id="1958025387">
          <w:marLeft w:val="0"/>
          <w:marRight w:val="0"/>
          <w:marTop w:val="0"/>
          <w:marBottom w:val="0"/>
          <w:divBdr>
            <w:top w:val="none" w:sz="0" w:space="0" w:color="auto"/>
            <w:left w:val="none" w:sz="0" w:space="0" w:color="auto"/>
            <w:bottom w:val="none" w:sz="0" w:space="0" w:color="auto"/>
            <w:right w:val="none" w:sz="0" w:space="0" w:color="auto"/>
          </w:divBdr>
        </w:div>
      </w:divsChild>
    </w:div>
    <w:div w:id="1838186232">
      <w:marLeft w:val="0"/>
      <w:marRight w:val="0"/>
      <w:marTop w:val="0"/>
      <w:marBottom w:val="0"/>
      <w:divBdr>
        <w:top w:val="none" w:sz="0" w:space="0" w:color="auto"/>
        <w:left w:val="none" w:sz="0" w:space="0" w:color="auto"/>
        <w:bottom w:val="none" w:sz="0" w:space="0" w:color="auto"/>
        <w:right w:val="none" w:sz="0" w:space="0" w:color="auto"/>
      </w:divBdr>
      <w:divsChild>
        <w:div w:id="1657300969">
          <w:marLeft w:val="0"/>
          <w:marRight w:val="0"/>
          <w:marTop w:val="0"/>
          <w:marBottom w:val="0"/>
          <w:divBdr>
            <w:top w:val="none" w:sz="0" w:space="0" w:color="auto"/>
            <w:left w:val="none" w:sz="0" w:space="0" w:color="auto"/>
            <w:bottom w:val="none" w:sz="0" w:space="0" w:color="auto"/>
            <w:right w:val="none" w:sz="0" w:space="0" w:color="auto"/>
          </w:divBdr>
        </w:div>
      </w:divsChild>
    </w:div>
    <w:div w:id="1838228364">
      <w:marLeft w:val="0"/>
      <w:marRight w:val="0"/>
      <w:marTop w:val="0"/>
      <w:marBottom w:val="0"/>
      <w:divBdr>
        <w:top w:val="none" w:sz="0" w:space="0" w:color="auto"/>
        <w:left w:val="none" w:sz="0" w:space="0" w:color="auto"/>
        <w:bottom w:val="none" w:sz="0" w:space="0" w:color="auto"/>
        <w:right w:val="none" w:sz="0" w:space="0" w:color="auto"/>
      </w:divBdr>
      <w:divsChild>
        <w:div w:id="203716846">
          <w:marLeft w:val="0"/>
          <w:marRight w:val="0"/>
          <w:marTop w:val="0"/>
          <w:marBottom w:val="0"/>
          <w:divBdr>
            <w:top w:val="none" w:sz="0" w:space="0" w:color="auto"/>
            <w:left w:val="none" w:sz="0" w:space="0" w:color="auto"/>
            <w:bottom w:val="none" w:sz="0" w:space="0" w:color="auto"/>
            <w:right w:val="none" w:sz="0" w:space="0" w:color="auto"/>
          </w:divBdr>
        </w:div>
      </w:divsChild>
    </w:div>
    <w:div w:id="1838574182">
      <w:marLeft w:val="0"/>
      <w:marRight w:val="0"/>
      <w:marTop w:val="0"/>
      <w:marBottom w:val="0"/>
      <w:divBdr>
        <w:top w:val="none" w:sz="0" w:space="0" w:color="auto"/>
        <w:left w:val="none" w:sz="0" w:space="0" w:color="auto"/>
        <w:bottom w:val="none" w:sz="0" w:space="0" w:color="auto"/>
        <w:right w:val="none" w:sz="0" w:space="0" w:color="auto"/>
      </w:divBdr>
      <w:divsChild>
        <w:div w:id="888347869">
          <w:marLeft w:val="0"/>
          <w:marRight w:val="0"/>
          <w:marTop w:val="0"/>
          <w:marBottom w:val="0"/>
          <w:divBdr>
            <w:top w:val="none" w:sz="0" w:space="0" w:color="auto"/>
            <w:left w:val="none" w:sz="0" w:space="0" w:color="auto"/>
            <w:bottom w:val="none" w:sz="0" w:space="0" w:color="auto"/>
            <w:right w:val="none" w:sz="0" w:space="0" w:color="auto"/>
          </w:divBdr>
        </w:div>
      </w:divsChild>
    </w:div>
    <w:div w:id="1840072706">
      <w:marLeft w:val="0"/>
      <w:marRight w:val="0"/>
      <w:marTop w:val="0"/>
      <w:marBottom w:val="0"/>
      <w:divBdr>
        <w:top w:val="none" w:sz="0" w:space="0" w:color="auto"/>
        <w:left w:val="none" w:sz="0" w:space="0" w:color="auto"/>
        <w:bottom w:val="none" w:sz="0" w:space="0" w:color="auto"/>
        <w:right w:val="none" w:sz="0" w:space="0" w:color="auto"/>
      </w:divBdr>
      <w:divsChild>
        <w:div w:id="2096586084">
          <w:marLeft w:val="0"/>
          <w:marRight w:val="0"/>
          <w:marTop w:val="0"/>
          <w:marBottom w:val="0"/>
          <w:divBdr>
            <w:top w:val="none" w:sz="0" w:space="0" w:color="auto"/>
            <w:left w:val="none" w:sz="0" w:space="0" w:color="auto"/>
            <w:bottom w:val="none" w:sz="0" w:space="0" w:color="auto"/>
            <w:right w:val="none" w:sz="0" w:space="0" w:color="auto"/>
          </w:divBdr>
        </w:div>
      </w:divsChild>
    </w:div>
    <w:div w:id="1840389671">
      <w:marLeft w:val="0"/>
      <w:marRight w:val="0"/>
      <w:marTop w:val="0"/>
      <w:marBottom w:val="0"/>
      <w:divBdr>
        <w:top w:val="none" w:sz="0" w:space="0" w:color="auto"/>
        <w:left w:val="none" w:sz="0" w:space="0" w:color="auto"/>
        <w:bottom w:val="none" w:sz="0" w:space="0" w:color="auto"/>
        <w:right w:val="none" w:sz="0" w:space="0" w:color="auto"/>
      </w:divBdr>
      <w:divsChild>
        <w:div w:id="1573926084">
          <w:marLeft w:val="0"/>
          <w:marRight w:val="0"/>
          <w:marTop w:val="0"/>
          <w:marBottom w:val="0"/>
          <w:divBdr>
            <w:top w:val="none" w:sz="0" w:space="0" w:color="auto"/>
            <w:left w:val="none" w:sz="0" w:space="0" w:color="auto"/>
            <w:bottom w:val="none" w:sz="0" w:space="0" w:color="auto"/>
            <w:right w:val="none" w:sz="0" w:space="0" w:color="auto"/>
          </w:divBdr>
        </w:div>
      </w:divsChild>
    </w:div>
    <w:div w:id="1840727286">
      <w:marLeft w:val="0"/>
      <w:marRight w:val="0"/>
      <w:marTop w:val="0"/>
      <w:marBottom w:val="0"/>
      <w:divBdr>
        <w:top w:val="none" w:sz="0" w:space="0" w:color="auto"/>
        <w:left w:val="none" w:sz="0" w:space="0" w:color="auto"/>
        <w:bottom w:val="none" w:sz="0" w:space="0" w:color="auto"/>
        <w:right w:val="none" w:sz="0" w:space="0" w:color="auto"/>
      </w:divBdr>
      <w:divsChild>
        <w:div w:id="309674145">
          <w:marLeft w:val="0"/>
          <w:marRight w:val="0"/>
          <w:marTop w:val="0"/>
          <w:marBottom w:val="0"/>
          <w:divBdr>
            <w:top w:val="none" w:sz="0" w:space="0" w:color="auto"/>
            <w:left w:val="none" w:sz="0" w:space="0" w:color="auto"/>
            <w:bottom w:val="none" w:sz="0" w:space="0" w:color="auto"/>
            <w:right w:val="none" w:sz="0" w:space="0" w:color="auto"/>
          </w:divBdr>
        </w:div>
      </w:divsChild>
    </w:div>
    <w:div w:id="1841265958">
      <w:marLeft w:val="0"/>
      <w:marRight w:val="0"/>
      <w:marTop w:val="0"/>
      <w:marBottom w:val="0"/>
      <w:divBdr>
        <w:top w:val="none" w:sz="0" w:space="0" w:color="auto"/>
        <w:left w:val="none" w:sz="0" w:space="0" w:color="auto"/>
        <w:bottom w:val="none" w:sz="0" w:space="0" w:color="auto"/>
        <w:right w:val="none" w:sz="0" w:space="0" w:color="auto"/>
      </w:divBdr>
      <w:divsChild>
        <w:div w:id="1669556528">
          <w:marLeft w:val="0"/>
          <w:marRight w:val="0"/>
          <w:marTop w:val="0"/>
          <w:marBottom w:val="0"/>
          <w:divBdr>
            <w:top w:val="none" w:sz="0" w:space="0" w:color="auto"/>
            <w:left w:val="none" w:sz="0" w:space="0" w:color="auto"/>
            <w:bottom w:val="none" w:sz="0" w:space="0" w:color="auto"/>
            <w:right w:val="none" w:sz="0" w:space="0" w:color="auto"/>
          </w:divBdr>
        </w:div>
      </w:divsChild>
    </w:div>
    <w:div w:id="1843205284">
      <w:marLeft w:val="0"/>
      <w:marRight w:val="0"/>
      <w:marTop w:val="0"/>
      <w:marBottom w:val="0"/>
      <w:divBdr>
        <w:top w:val="none" w:sz="0" w:space="0" w:color="auto"/>
        <w:left w:val="none" w:sz="0" w:space="0" w:color="auto"/>
        <w:bottom w:val="none" w:sz="0" w:space="0" w:color="auto"/>
        <w:right w:val="none" w:sz="0" w:space="0" w:color="auto"/>
      </w:divBdr>
      <w:divsChild>
        <w:div w:id="1038041749">
          <w:marLeft w:val="0"/>
          <w:marRight w:val="0"/>
          <w:marTop w:val="0"/>
          <w:marBottom w:val="0"/>
          <w:divBdr>
            <w:top w:val="none" w:sz="0" w:space="0" w:color="auto"/>
            <w:left w:val="none" w:sz="0" w:space="0" w:color="auto"/>
            <w:bottom w:val="none" w:sz="0" w:space="0" w:color="auto"/>
            <w:right w:val="none" w:sz="0" w:space="0" w:color="auto"/>
          </w:divBdr>
        </w:div>
      </w:divsChild>
    </w:div>
    <w:div w:id="1844009743">
      <w:marLeft w:val="0"/>
      <w:marRight w:val="0"/>
      <w:marTop w:val="0"/>
      <w:marBottom w:val="0"/>
      <w:divBdr>
        <w:top w:val="none" w:sz="0" w:space="0" w:color="auto"/>
        <w:left w:val="none" w:sz="0" w:space="0" w:color="auto"/>
        <w:bottom w:val="none" w:sz="0" w:space="0" w:color="auto"/>
        <w:right w:val="none" w:sz="0" w:space="0" w:color="auto"/>
      </w:divBdr>
    </w:div>
    <w:div w:id="1844780772">
      <w:marLeft w:val="0"/>
      <w:marRight w:val="0"/>
      <w:marTop w:val="0"/>
      <w:marBottom w:val="0"/>
      <w:divBdr>
        <w:top w:val="none" w:sz="0" w:space="0" w:color="auto"/>
        <w:left w:val="none" w:sz="0" w:space="0" w:color="auto"/>
        <w:bottom w:val="none" w:sz="0" w:space="0" w:color="auto"/>
        <w:right w:val="none" w:sz="0" w:space="0" w:color="auto"/>
      </w:divBdr>
      <w:divsChild>
        <w:div w:id="782773828">
          <w:marLeft w:val="0"/>
          <w:marRight w:val="0"/>
          <w:marTop w:val="0"/>
          <w:marBottom w:val="0"/>
          <w:divBdr>
            <w:top w:val="none" w:sz="0" w:space="0" w:color="auto"/>
            <w:left w:val="none" w:sz="0" w:space="0" w:color="auto"/>
            <w:bottom w:val="none" w:sz="0" w:space="0" w:color="auto"/>
            <w:right w:val="none" w:sz="0" w:space="0" w:color="auto"/>
          </w:divBdr>
        </w:div>
      </w:divsChild>
    </w:div>
    <w:div w:id="1845364498">
      <w:marLeft w:val="0"/>
      <w:marRight w:val="0"/>
      <w:marTop w:val="0"/>
      <w:marBottom w:val="0"/>
      <w:divBdr>
        <w:top w:val="none" w:sz="0" w:space="0" w:color="auto"/>
        <w:left w:val="none" w:sz="0" w:space="0" w:color="auto"/>
        <w:bottom w:val="none" w:sz="0" w:space="0" w:color="auto"/>
        <w:right w:val="none" w:sz="0" w:space="0" w:color="auto"/>
      </w:divBdr>
      <w:divsChild>
        <w:div w:id="94983173">
          <w:marLeft w:val="0"/>
          <w:marRight w:val="0"/>
          <w:marTop w:val="0"/>
          <w:marBottom w:val="0"/>
          <w:divBdr>
            <w:top w:val="none" w:sz="0" w:space="0" w:color="auto"/>
            <w:left w:val="none" w:sz="0" w:space="0" w:color="auto"/>
            <w:bottom w:val="none" w:sz="0" w:space="0" w:color="auto"/>
            <w:right w:val="none" w:sz="0" w:space="0" w:color="auto"/>
          </w:divBdr>
        </w:div>
      </w:divsChild>
    </w:div>
    <w:div w:id="1845582935">
      <w:marLeft w:val="0"/>
      <w:marRight w:val="0"/>
      <w:marTop w:val="0"/>
      <w:marBottom w:val="0"/>
      <w:divBdr>
        <w:top w:val="none" w:sz="0" w:space="0" w:color="auto"/>
        <w:left w:val="none" w:sz="0" w:space="0" w:color="auto"/>
        <w:bottom w:val="none" w:sz="0" w:space="0" w:color="auto"/>
        <w:right w:val="none" w:sz="0" w:space="0" w:color="auto"/>
      </w:divBdr>
      <w:divsChild>
        <w:div w:id="346717125">
          <w:marLeft w:val="0"/>
          <w:marRight w:val="0"/>
          <w:marTop w:val="0"/>
          <w:marBottom w:val="0"/>
          <w:divBdr>
            <w:top w:val="none" w:sz="0" w:space="0" w:color="auto"/>
            <w:left w:val="none" w:sz="0" w:space="0" w:color="auto"/>
            <w:bottom w:val="none" w:sz="0" w:space="0" w:color="auto"/>
            <w:right w:val="none" w:sz="0" w:space="0" w:color="auto"/>
          </w:divBdr>
        </w:div>
      </w:divsChild>
    </w:div>
    <w:div w:id="1845587886">
      <w:marLeft w:val="0"/>
      <w:marRight w:val="0"/>
      <w:marTop w:val="0"/>
      <w:marBottom w:val="0"/>
      <w:divBdr>
        <w:top w:val="none" w:sz="0" w:space="0" w:color="auto"/>
        <w:left w:val="none" w:sz="0" w:space="0" w:color="auto"/>
        <w:bottom w:val="none" w:sz="0" w:space="0" w:color="auto"/>
        <w:right w:val="none" w:sz="0" w:space="0" w:color="auto"/>
      </w:divBdr>
      <w:divsChild>
        <w:div w:id="668023271">
          <w:marLeft w:val="0"/>
          <w:marRight w:val="0"/>
          <w:marTop w:val="0"/>
          <w:marBottom w:val="0"/>
          <w:divBdr>
            <w:top w:val="none" w:sz="0" w:space="0" w:color="auto"/>
            <w:left w:val="none" w:sz="0" w:space="0" w:color="auto"/>
            <w:bottom w:val="none" w:sz="0" w:space="0" w:color="auto"/>
            <w:right w:val="none" w:sz="0" w:space="0" w:color="auto"/>
          </w:divBdr>
        </w:div>
      </w:divsChild>
    </w:div>
    <w:div w:id="1845627905">
      <w:bodyDiv w:val="1"/>
      <w:marLeft w:val="0"/>
      <w:marRight w:val="0"/>
      <w:marTop w:val="0"/>
      <w:marBottom w:val="0"/>
      <w:divBdr>
        <w:top w:val="none" w:sz="0" w:space="0" w:color="auto"/>
        <w:left w:val="none" w:sz="0" w:space="0" w:color="auto"/>
        <w:bottom w:val="none" w:sz="0" w:space="0" w:color="auto"/>
        <w:right w:val="none" w:sz="0" w:space="0" w:color="auto"/>
      </w:divBdr>
    </w:div>
    <w:div w:id="1845894749">
      <w:marLeft w:val="0"/>
      <w:marRight w:val="0"/>
      <w:marTop w:val="0"/>
      <w:marBottom w:val="0"/>
      <w:divBdr>
        <w:top w:val="none" w:sz="0" w:space="0" w:color="auto"/>
        <w:left w:val="none" w:sz="0" w:space="0" w:color="auto"/>
        <w:bottom w:val="none" w:sz="0" w:space="0" w:color="auto"/>
        <w:right w:val="none" w:sz="0" w:space="0" w:color="auto"/>
      </w:divBdr>
      <w:divsChild>
        <w:div w:id="1118253492">
          <w:marLeft w:val="0"/>
          <w:marRight w:val="0"/>
          <w:marTop w:val="0"/>
          <w:marBottom w:val="0"/>
          <w:divBdr>
            <w:top w:val="none" w:sz="0" w:space="0" w:color="auto"/>
            <w:left w:val="none" w:sz="0" w:space="0" w:color="auto"/>
            <w:bottom w:val="none" w:sz="0" w:space="0" w:color="auto"/>
            <w:right w:val="none" w:sz="0" w:space="0" w:color="auto"/>
          </w:divBdr>
        </w:div>
      </w:divsChild>
    </w:div>
    <w:div w:id="1845898577">
      <w:marLeft w:val="0"/>
      <w:marRight w:val="0"/>
      <w:marTop w:val="0"/>
      <w:marBottom w:val="0"/>
      <w:divBdr>
        <w:top w:val="none" w:sz="0" w:space="0" w:color="auto"/>
        <w:left w:val="none" w:sz="0" w:space="0" w:color="auto"/>
        <w:bottom w:val="none" w:sz="0" w:space="0" w:color="auto"/>
        <w:right w:val="none" w:sz="0" w:space="0" w:color="auto"/>
      </w:divBdr>
      <w:divsChild>
        <w:div w:id="579675175">
          <w:marLeft w:val="0"/>
          <w:marRight w:val="0"/>
          <w:marTop w:val="0"/>
          <w:marBottom w:val="0"/>
          <w:divBdr>
            <w:top w:val="none" w:sz="0" w:space="0" w:color="auto"/>
            <w:left w:val="none" w:sz="0" w:space="0" w:color="auto"/>
            <w:bottom w:val="none" w:sz="0" w:space="0" w:color="auto"/>
            <w:right w:val="none" w:sz="0" w:space="0" w:color="auto"/>
          </w:divBdr>
        </w:div>
      </w:divsChild>
    </w:div>
    <w:div w:id="1846168713">
      <w:marLeft w:val="0"/>
      <w:marRight w:val="0"/>
      <w:marTop w:val="0"/>
      <w:marBottom w:val="0"/>
      <w:divBdr>
        <w:top w:val="none" w:sz="0" w:space="0" w:color="auto"/>
        <w:left w:val="none" w:sz="0" w:space="0" w:color="auto"/>
        <w:bottom w:val="none" w:sz="0" w:space="0" w:color="auto"/>
        <w:right w:val="none" w:sz="0" w:space="0" w:color="auto"/>
      </w:divBdr>
      <w:divsChild>
        <w:div w:id="1144393128">
          <w:marLeft w:val="0"/>
          <w:marRight w:val="0"/>
          <w:marTop w:val="0"/>
          <w:marBottom w:val="0"/>
          <w:divBdr>
            <w:top w:val="none" w:sz="0" w:space="0" w:color="auto"/>
            <w:left w:val="none" w:sz="0" w:space="0" w:color="auto"/>
            <w:bottom w:val="none" w:sz="0" w:space="0" w:color="auto"/>
            <w:right w:val="none" w:sz="0" w:space="0" w:color="auto"/>
          </w:divBdr>
        </w:div>
      </w:divsChild>
    </w:div>
    <w:div w:id="1846237732">
      <w:marLeft w:val="0"/>
      <w:marRight w:val="0"/>
      <w:marTop w:val="0"/>
      <w:marBottom w:val="0"/>
      <w:divBdr>
        <w:top w:val="none" w:sz="0" w:space="0" w:color="auto"/>
        <w:left w:val="none" w:sz="0" w:space="0" w:color="auto"/>
        <w:bottom w:val="none" w:sz="0" w:space="0" w:color="auto"/>
        <w:right w:val="none" w:sz="0" w:space="0" w:color="auto"/>
      </w:divBdr>
      <w:divsChild>
        <w:div w:id="225914422">
          <w:marLeft w:val="0"/>
          <w:marRight w:val="0"/>
          <w:marTop w:val="0"/>
          <w:marBottom w:val="0"/>
          <w:divBdr>
            <w:top w:val="none" w:sz="0" w:space="0" w:color="auto"/>
            <w:left w:val="none" w:sz="0" w:space="0" w:color="auto"/>
            <w:bottom w:val="none" w:sz="0" w:space="0" w:color="auto"/>
            <w:right w:val="none" w:sz="0" w:space="0" w:color="auto"/>
          </w:divBdr>
        </w:div>
      </w:divsChild>
    </w:div>
    <w:div w:id="1847357567">
      <w:marLeft w:val="0"/>
      <w:marRight w:val="0"/>
      <w:marTop w:val="0"/>
      <w:marBottom w:val="0"/>
      <w:divBdr>
        <w:top w:val="none" w:sz="0" w:space="0" w:color="auto"/>
        <w:left w:val="none" w:sz="0" w:space="0" w:color="auto"/>
        <w:bottom w:val="none" w:sz="0" w:space="0" w:color="auto"/>
        <w:right w:val="none" w:sz="0" w:space="0" w:color="auto"/>
      </w:divBdr>
      <w:divsChild>
        <w:div w:id="2066757258">
          <w:marLeft w:val="0"/>
          <w:marRight w:val="0"/>
          <w:marTop w:val="0"/>
          <w:marBottom w:val="0"/>
          <w:divBdr>
            <w:top w:val="none" w:sz="0" w:space="0" w:color="auto"/>
            <w:left w:val="none" w:sz="0" w:space="0" w:color="auto"/>
            <w:bottom w:val="none" w:sz="0" w:space="0" w:color="auto"/>
            <w:right w:val="none" w:sz="0" w:space="0" w:color="auto"/>
          </w:divBdr>
        </w:div>
      </w:divsChild>
    </w:div>
    <w:div w:id="1847668701">
      <w:marLeft w:val="0"/>
      <w:marRight w:val="0"/>
      <w:marTop w:val="0"/>
      <w:marBottom w:val="0"/>
      <w:divBdr>
        <w:top w:val="none" w:sz="0" w:space="0" w:color="auto"/>
        <w:left w:val="none" w:sz="0" w:space="0" w:color="auto"/>
        <w:bottom w:val="none" w:sz="0" w:space="0" w:color="auto"/>
        <w:right w:val="none" w:sz="0" w:space="0" w:color="auto"/>
      </w:divBdr>
      <w:divsChild>
        <w:div w:id="1520658666">
          <w:marLeft w:val="0"/>
          <w:marRight w:val="0"/>
          <w:marTop w:val="0"/>
          <w:marBottom w:val="0"/>
          <w:divBdr>
            <w:top w:val="none" w:sz="0" w:space="0" w:color="auto"/>
            <w:left w:val="none" w:sz="0" w:space="0" w:color="auto"/>
            <w:bottom w:val="none" w:sz="0" w:space="0" w:color="auto"/>
            <w:right w:val="none" w:sz="0" w:space="0" w:color="auto"/>
          </w:divBdr>
        </w:div>
      </w:divsChild>
    </w:div>
    <w:div w:id="1848666019">
      <w:marLeft w:val="0"/>
      <w:marRight w:val="0"/>
      <w:marTop w:val="0"/>
      <w:marBottom w:val="0"/>
      <w:divBdr>
        <w:top w:val="none" w:sz="0" w:space="0" w:color="auto"/>
        <w:left w:val="none" w:sz="0" w:space="0" w:color="auto"/>
        <w:bottom w:val="none" w:sz="0" w:space="0" w:color="auto"/>
        <w:right w:val="none" w:sz="0" w:space="0" w:color="auto"/>
      </w:divBdr>
      <w:divsChild>
        <w:div w:id="1767270253">
          <w:marLeft w:val="0"/>
          <w:marRight w:val="0"/>
          <w:marTop w:val="0"/>
          <w:marBottom w:val="0"/>
          <w:divBdr>
            <w:top w:val="none" w:sz="0" w:space="0" w:color="auto"/>
            <w:left w:val="none" w:sz="0" w:space="0" w:color="auto"/>
            <w:bottom w:val="none" w:sz="0" w:space="0" w:color="auto"/>
            <w:right w:val="none" w:sz="0" w:space="0" w:color="auto"/>
          </w:divBdr>
        </w:div>
      </w:divsChild>
    </w:div>
    <w:div w:id="1849755557">
      <w:marLeft w:val="0"/>
      <w:marRight w:val="0"/>
      <w:marTop w:val="0"/>
      <w:marBottom w:val="0"/>
      <w:divBdr>
        <w:top w:val="none" w:sz="0" w:space="0" w:color="auto"/>
        <w:left w:val="none" w:sz="0" w:space="0" w:color="auto"/>
        <w:bottom w:val="none" w:sz="0" w:space="0" w:color="auto"/>
        <w:right w:val="none" w:sz="0" w:space="0" w:color="auto"/>
      </w:divBdr>
      <w:divsChild>
        <w:div w:id="2024162505">
          <w:marLeft w:val="0"/>
          <w:marRight w:val="0"/>
          <w:marTop w:val="0"/>
          <w:marBottom w:val="0"/>
          <w:divBdr>
            <w:top w:val="none" w:sz="0" w:space="0" w:color="auto"/>
            <w:left w:val="none" w:sz="0" w:space="0" w:color="auto"/>
            <w:bottom w:val="none" w:sz="0" w:space="0" w:color="auto"/>
            <w:right w:val="none" w:sz="0" w:space="0" w:color="auto"/>
          </w:divBdr>
        </w:div>
      </w:divsChild>
    </w:div>
    <w:div w:id="1850178001">
      <w:marLeft w:val="0"/>
      <w:marRight w:val="0"/>
      <w:marTop w:val="0"/>
      <w:marBottom w:val="0"/>
      <w:divBdr>
        <w:top w:val="none" w:sz="0" w:space="0" w:color="auto"/>
        <w:left w:val="none" w:sz="0" w:space="0" w:color="auto"/>
        <w:bottom w:val="none" w:sz="0" w:space="0" w:color="auto"/>
        <w:right w:val="none" w:sz="0" w:space="0" w:color="auto"/>
      </w:divBdr>
      <w:divsChild>
        <w:div w:id="953900615">
          <w:marLeft w:val="0"/>
          <w:marRight w:val="0"/>
          <w:marTop w:val="0"/>
          <w:marBottom w:val="0"/>
          <w:divBdr>
            <w:top w:val="none" w:sz="0" w:space="0" w:color="auto"/>
            <w:left w:val="none" w:sz="0" w:space="0" w:color="auto"/>
            <w:bottom w:val="none" w:sz="0" w:space="0" w:color="auto"/>
            <w:right w:val="none" w:sz="0" w:space="0" w:color="auto"/>
          </w:divBdr>
        </w:div>
      </w:divsChild>
    </w:div>
    <w:div w:id="1850220488">
      <w:marLeft w:val="0"/>
      <w:marRight w:val="0"/>
      <w:marTop w:val="0"/>
      <w:marBottom w:val="0"/>
      <w:divBdr>
        <w:top w:val="none" w:sz="0" w:space="0" w:color="auto"/>
        <w:left w:val="none" w:sz="0" w:space="0" w:color="auto"/>
        <w:bottom w:val="none" w:sz="0" w:space="0" w:color="auto"/>
        <w:right w:val="none" w:sz="0" w:space="0" w:color="auto"/>
      </w:divBdr>
      <w:divsChild>
        <w:div w:id="272369077">
          <w:marLeft w:val="0"/>
          <w:marRight w:val="0"/>
          <w:marTop w:val="0"/>
          <w:marBottom w:val="0"/>
          <w:divBdr>
            <w:top w:val="none" w:sz="0" w:space="0" w:color="auto"/>
            <w:left w:val="none" w:sz="0" w:space="0" w:color="auto"/>
            <w:bottom w:val="none" w:sz="0" w:space="0" w:color="auto"/>
            <w:right w:val="none" w:sz="0" w:space="0" w:color="auto"/>
          </w:divBdr>
        </w:div>
      </w:divsChild>
    </w:div>
    <w:div w:id="1850295981">
      <w:bodyDiv w:val="1"/>
      <w:marLeft w:val="0"/>
      <w:marRight w:val="0"/>
      <w:marTop w:val="0"/>
      <w:marBottom w:val="0"/>
      <w:divBdr>
        <w:top w:val="none" w:sz="0" w:space="0" w:color="auto"/>
        <w:left w:val="none" w:sz="0" w:space="0" w:color="auto"/>
        <w:bottom w:val="none" w:sz="0" w:space="0" w:color="auto"/>
        <w:right w:val="none" w:sz="0" w:space="0" w:color="auto"/>
      </w:divBdr>
    </w:div>
    <w:div w:id="1850677037">
      <w:marLeft w:val="0"/>
      <w:marRight w:val="0"/>
      <w:marTop w:val="0"/>
      <w:marBottom w:val="0"/>
      <w:divBdr>
        <w:top w:val="none" w:sz="0" w:space="0" w:color="auto"/>
        <w:left w:val="none" w:sz="0" w:space="0" w:color="auto"/>
        <w:bottom w:val="none" w:sz="0" w:space="0" w:color="auto"/>
        <w:right w:val="none" w:sz="0" w:space="0" w:color="auto"/>
      </w:divBdr>
      <w:divsChild>
        <w:div w:id="1324898066">
          <w:marLeft w:val="0"/>
          <w:marRight w:val="0"/>
          <w:marTop w:val="0"/>
          <w:marBottom w:val="0"/>
          <w:divBdr>
            <w:top w:val="none" w:sz="0" w:space="0" w:color="auto"/>
            <w:left w:val="none" w:sz="0" w:space="0" w:color="auto"/>
            <w:bottom w:val="none" w:sz="0" w:space="0" w:color="auto"/>
            <w:right w:val="none" w:sz="0" w:space="0" w:color="auto"/>
          </w:divBdr>
        </w:div>
      </w:divsChild>
    </w:div>
    <w:div w:id="1850677372">
      <w:bodyDiv w:val="1"/>
      <w:marLeft w:val="0"/>
      <w:marRight w:val="0"/>
      <w:marTop w:val="0"/>
      <w:marBottom w:val="0"/>
      <w:divBdr>
        <w:top w:val="none" w:sz="0" w:space="0" w:color="auto"/>
        <w:left w:val="none" w:sz="0" w:space="0" w:color="auto"/>
        <w:bottom w:val="none" w:sz="0" w:space="0" w:color="auto"/>
        <w:right w:val="none" w:sz="0" w:space="0" w:color="auto"/>
      </w:divBdr>
    </w:div>
    <w:div w:id="1850752907">
      <w:marLeft w:val="0"/>
      <w:marRight w:val="0"/>
      <w:marTop w:val="0"/>
      <w:marBottom w:val="0"/>
      <w:divBdr>
        <w:top w:val="none" w:sz="0" w:space="0" w:color="auto"/>
        <w:left w:val="none" w:sz="0" w:space="0" w:color="auto"/>
        <w:bottom w:val="none" w:sz="0" w:space="0" w:color="auto"/>
        <w:right w:val="none" w:sz="0" w:space="0" w:color="auto"/>
      </w:divBdr>
      <w:divsChild>
        <w:div w:id="1018194981">
          <w:marLeft w:val="0"/>
          <w:marRight w:val="0"/>
          <w:marTop w:val="0"/>
          <w:marBottom w:val="0"/>
          <w:divBdr>
            <w:top w:val="none" w:sz="0" w:space="0" w:color="auto"/>
            <w:left w:val="none" w:sz="0" w:space="0" w:color="auto"/>
            <w:bottom w:val="none" w:sz="0" w:space="0" w:color="auto"/>
            <w:right w:val="none" w:sz="0" w:space="0" w:color="auto"/>
          </w:divBdr>
        </w:div>
      </w:divsChild>
    </w:div>
    <w:div w:id="1850944128">
      <w:marLeft w:val="0"/>
      <w:marRight w:val="0"/>
      <w:marTop w:val="0"/>
      <w:marBottom w:val="0"/>
      <w:divBdr>
        <w:top w:val="none" w:sz="0" w:space="0" w:color="auto"/>
        <w:left w:val="none" w:sz="0" w:space="0" w:color="auto"/>
        <w:bottom w:val="none" w:sz="0" w:space="0" w:color="auto"/>
        <w:right w:val="none" w:sz="0" w:space="0" w:color="auto"/>
      </w:divBdr>
      <w:divsChild>
        <w:div w:id="1065836287">
          <w:marLeft w:val="0"/>
          <w:marRight w:val="0"/>
          <w:marTop w:val="0"/>
          <w:marBottom w:val="0"/>
          <w:divBdr>
            <w:top w:val="none" w:sz="0" w:space="0" w:color="auto"/>
            <w:left w:val="none" w:sz="0" w:space="0" w:color="auto"/>
            <w:bottom w:val="none" w:sz="0" w:space="0" w:color="auto"/>
            <w:right w:val="none" w:sz="0" w:space="0" w:color="auto"/>
          </w:divBdr>
        </w:div>
      </w:divsChild>
    </w:div>
    <w:div w:id="1851941485">
      <w:marLeft w:val="0"/>
      <w:marRight w:val="0"/>
      <w:marTop w:val="0"/>
      <w:marBottom w:val="0"/>
      <w:divBdr>
        <w:top w:val="none" w:sz="0" w:space="0" w:color="auto"/>
        <w:left w:val="none" w:sz="0" w:space="0" w:color="auto"/>
        <w:bottom w:val="none" w:sz="0" w:space="0" w:color="auto"/>
        <w:right w:val="none" w:sz="0" w:space="0" w:color="auto"/>
      </w:divBdr>
      <w:divsChild>
        <w:div w:id="692606982">
          <w:marLeft w:val="0"/>
          <w:marRight w:val="0"/>
          <w:marTop w:val="0"/>
          <w:marBottom w:val="0"/>
          <w:divBdr>
            <w:top w:val="none" w:sz="0" w:space="0" w:color="auto"/>
            <w:left w:val="none" w:sz="0" w:space="0" w:color="auto"/>
            <w:bottom w:val="none" w:sz="0" w:space="0" w:color="auto"/>
            <w:right w:val="none" w:sz="0" w:space="0" w:color="auto"/>
          </w:divBdr>
        </w:div>
      </w:divsChild>
    </w:div>
    <w:div w:id="1853107913">
      <w:marLeft w:val="0"/>
      <w:marRight w:val="0"/>
      <w:marTop w:val="0"/>
      <w:marBottom w:val="0"/>
      <w:divBdr>
        <w:top w:val="none" w:sz="0" w:space="0" w:color="auto"/>
        <w:left w:val="none" w:sz="0" w:space="0" w:color="auto"/>
        <w:bottom w:val="none" w:sz="0" w:space="0" w:color="auto"/>
        <w:right w:val="none" w:sz="0" w:space="0" w:color="auto"/>
      </w:divBdr>
      <w:divsChild>
        <w:div w:id="1055934602">
          <w:marLeft w:val="0"/>
          <w:marRight w:val="0"/>
          <w:marTop w:val="0"/>
          <w:marBottom w:val="0"/>
          <w:divBdr>
            <w:top w:val="none" w:sz="0" w:space="0" w:color="auto"/>
            <w:left w:val="none" w:sz="0" w:space="0" w:color="auto"/>
            <w:bottom w:val="none" w:sz="0" w:space="0" w:color="auto"/>
            <w:right w:val="none" w:sz="0" w:space="0" w:color="auto"/>
          </w:divBdr>
        </w:div>
      </w:divsChild>
    </w:div>
    <w:div w:id="1853564542">
      <w:marLeft w:val="0"/>
      <w:marRight w:val="0"/>
      <w:marTop w:val="0"/>
      <w:marBottom w:val="0"/>
      <w:divBdr>
        <w:top w:val="none" w:sz="0" w:space="0" w:color="auto"/>
        <w:left w:val="none" w:sz="0" w:space="0" w:color="auto"/>
        <w:bottom w:val="none" w:sz="0" w:space="0" w:color="auto"/>
        <w:right w:val="none" w:sz="0" w:space="0" w:color="auto"/>
      </w:divBdr>
      <w:divsChild>
        <w:div w:id="1528059242">
          <w:marLeft w:val="0"/>
          <w:marRight w:val="0"/>
          <w:marTop w:val="0"/>
          <w:marBottom w:val="0"/>
          <w:divBdr>
            <w:top w:val="none" w:sz="0" w:space="0" w:color="auto"/>
            <w:left w:val="none" w:sz="0" w:space="0" w:color="auto"/>
            <w:bottom w:val="none" w:sz="0" w:space="0" w:color="auto"/>
            <w:right w:val="none" w:sz="0" w:space="0" w:color="auto"/>
          </w:divBdr>
        </w:div>
      </w:divsChild>
    </w:div>
    <w:div w:id="1853839307">
      <w:marLeft w:val="0"/>
      <w:marRight w:val="0"/>
      <w:marTop w:val="0"/>
      <w:marBottom w:val="0"/>
      <w:divBdr>
        <w:top w:val="none" w:sz="0" w:space="0" w:color="auto"/>
        <w:left w:val="none" w:sz="0" w:space="0" w:color="auto"/>
        <w:bottom w:val="none" w:sz="0" w:space="0" w:color="auto"/>
        <w:right w:val="none" w:sz="0" w:space="0" w:color="auto"/>
      </w:divBdr>
      <w:divsChild>
        <w:div w:id="1449162153">
          <w:marLeft w:val="0"/>
          <w:marRight w:val="0"/>
          <w:marTop w:val="0"/>
          <w:marBottom w:val="0"/>
          <w:divBdr>
            <w:top w:val="none" w:sz="0" w:space="0" w:color="auto"/>
            <w:left w:val="none" w:sz="0" w:space="0" w:color="auto"/>
            <w:bottom w:val="none" w:sz="0" w:space="0" w:color="auto"/>
            <w:right w:val="none" w:sz="0" w:space="0" w:color="auto"/>
          </w:divBdr>
        </w:div>
      </w:divsChild>
    </w:div>
    <w:div w:id="1853958167">
      <w:marLeft w:val="0"/>
      <w:marRight w:val="0"/>
      <w:marTop w:val="0"/>
      <w:marBottom w:val="0"/>
      <w:divBdr>
        <w:top w:val="none" w:sz="0" w:space="0" w:color="auto"/>
        <w:left w:val="none" w:sz="0" w:space="0" w:color="auto"/>
        <w:bottom w:val="none" w:sz="0" w:space="0" w:color="auto"/>
        <w:right w:val="none" w:sz="0" w:space="0" w:color="auto"/>
      </w:divBdr>
      <w:divsChild>
        <w:div w:id="2041085380">
          <w:marLeft w:val="0"/>
          <w:marRight w:val="0"/>
          <w:marTop w:val="0"/>
          <w:marBottom w:val="0"/>
          <w:divBdr>
            <w:top w:val="none" w:sz="0" w:space="0" w:color="auto"/>
            <w:left w:val="none" w:sz="0" w:space="0" w:color="auto"/>
            <w:bottom w:val="none" w:sz="0" w:space="0" w:color="auto"/>
            <w:right w:val="none" w:sz="0" w:space="0" w:color="auto"/>
          </w:divBdr>
        </w:div>
      </w:divsChild>
    </w:div>
    <w:div w:id="1854148227">
      <w:marLeft w:val="0"/>
      <w:marRight w:val="0"/>
      <w:marTop w:val="0"/>
      <w:marBottom w:val="0"/>
      <w:divBdr>
        <w:top w:val="none" w:sz="0" w:space="0" w:color="auto"/>
        <w:left w:val="none" w:sz="0" w:space="0" w:color="auto"/>
        <w:bottom w:val="none" w:sz="0" w:space="0" w:color="auto"/>
        <w:right w:val="none" w:sz="0" w:space="0" w:color="auto"/>
      </w:divBdr>
      <w:divsChild>
        <w:div w:id="1856382127">
          <w:marLeft w:val="0"/>
          <w:marRight w:val="0"/>
          <w:marTop w:val="0"/>
          <w:marBottom w:val="0"/>
          <w:divBdr>
            <w:top w:val="none" w:sz="0" w:space="0" w:color="auto"/>
            <w:left w:val="none" w:sz="0" w:space="0" w:color="auto"/>
            <w:bottom w:val="none" w:sz="0" w:space="0" w:color="auto"/>
            <w:right w:val="none" w:sz="0" w:space="0" w:color="auto"/>
          </w:divBdr>
        </w:div>
      </w:divsChild>
    </w:div>
    <w:div w:id="1854148329">
      <w:bodyDiv w:val="1"/>
      <w:marLeft w:val="0"/>
      <w:marRight w:val="0"/>
      <w:marTop w:val="0"/>
      <w:marBottom w:val="0"/>
      <w:divBdr>
        <w:top w:val="none" w:sz="0" w:space="0" w:color="auto"/>
        <w:left w:val="none" w:sz="0" w:space="0" w:color="auto"/>
        <w:bottom w:val="none" w:sz="0" w:space="0" w:color="auto"/>
        <w:right w:val="none" w:sz="0" w:space="0" w:color="auto"/>
      </w:divBdr>
    </w:div>
    <w:div w:id="1854412127">
      <w:marLeft w:val="0"/>
      <w:marRight w:val="0"/>
      <w:marTop w:val="0"/>
      <w:marBottom w:val="0"/>
      <w:divBdr>
        <w:top w:val="none" w:sz="0" w:space="0" w:color="auto"/>
        <w:left w:val="none" w:sz="0" w:space="0" w:color="auto"/>
        <w:bottom w:val="none" w:sz="0" w:space="0" w:color="auto"/>
        <w:right w:val="none" w:sz="0" w:space="0" w:color="auto"/>
      </w:divBdr>
      <w:divsChild>
        <w:div w:id="1530604606">
          <w:marLeft w:val="0"/>
          <w:marRight w:val="0"/>
          <w:marTop w:val="0"/>
          <w:marBottom w:val="0"/>
          <w:divBdr>
            <w:top w:val="none" w:sz="0" w:space="0" w:color="auto"/>
            <w:left w:val="none" w:sz="0" w:space="0" w:color="auto"/>
            <w:bottom w:val="none" w:sz="0" w:space="0" w:color="auto"/>
            <w:right w:val="none" w:sz="0" w:space="0" w:color="auto"/>
          </w:divBdr>
        </w:div>
      </w:divsChild>
    </w:div>
    <w:div w:id="1854605544">
      <w:marLeft w:val="0"/>
      <w:marRight w:val="0"/>
      <w:marTop w:val="0"/>
      <w:marBottom w:val="0"/>
      <w:divBdr>
        <w:top w:val="none" w:sz="0" w:space="0" w:color="auto"/>
        <w:left w:val="none" w:sz="0" w:space="0" w:color="auto"/>
        <w:bottom w:val="none" w:sz="0" w:space="0" w:color="auto"/>
        <w:right w:val="none" w:sz="0" w:space="0" w:color="auto"/>
      </w:divBdr>
      <w:divsChild>
        <w:div w:id="1796214064">
          <w:marLeft w:val="0"/>
          <w:marRight w:val="0"/>
          <w:marTop w:val="0"/>
          <w:marBottom w:val="0"/>
          <w:divBdr>
            <w:top w:val="none" w:sz="0" w:space="0" w:color="auto"/>
            <w:left w:val="none" w:sz="0" w:space="0" w:color="auto"/>
            <w:bottom w:val="none" w:sz="0" w:space="0" w:color="auto"/>
            <w:right w:val="none" w:sz="0" w:space="0" w:color="auto"/>
          </w:divBdr>
        </w:div>
      </w:divsChild>
    </w:div>
    <w:div w:id="1855457043">
      <w:marLeft w:val="0"/>
      <w:marRight w:val="0"/>
      <w:marTop w:val="0"/>
      <w:marBottom w:val="0"/>
      <w:divBdr>
        <w:top w:val="none" w:sz="0" w:space="0" w:color="auto"/>
        <w:left w:val="none" w:sz="0" w:space="0" w:color="auto"/>
        <w:bottom w:val="none" w:sz="0" w:space="0" w:color="auto"/>
        <w:right w:val="none" w:sz="0" w:space="0" w:color="auto"/>
      </w:divBdr>
      <w:divsChild>
        <w:div w:id="159741313">
          <w:marLeft w:val="0"/>
          <w:marRight w:val="0"/>
          <w:marTop w:val="0"/>
          <w:marBottom w:val="0"/>
          <w:divBdr>
            <w:top w:val="none" w:sz="0" w:space="0" w:color="auto"/>
            <w:left w:val="none" w:sz="0" w:space="0" w:color="auto"/>
            <w:bottom w:val="none" w:sz="0" w:space="0" w:color="auto"/>
            <w:right w:val="none" w:sz="0" w:space="0" w:color="auto"/>
          </w:divBdr>
        </w:div>
      </w:divsChild>
    </w:div>
    <w:div w:id="1856381139">
      <w:marLeft w:val="0"/>
      <w:marRight w:val="0"/>
      <w:marTop w:val="0"/>
      <w:marBottom w:val="0"/>
      <w:divBdr>
        <w:top w:val="none" w:sz="0" w:space="0" w:color="auto"/>
        <w:left w:val="none" w:sz="0" w:space="0" w:color="auto"/>
        <w:bottom w:val="none" w:sz="0" w:space="0" w:color="auto"/>
        <w:right w:val="none" w:sz="0" w:space="0" w:color="auto"/>
      </w:divBdr>
      <w:divsChild>
        <w:div w:id="308368683">
          <w:marLeft w:val="0"/>
          <w:marRight w:val="0"/>
          <w:marTop w:val="0"/>
          <w:marBottom w:val="0"/>
          <w:divBdr>
            <w:top w:val="none" w:sz="0" w:space="0" w:color="auto"/>
            <w:left w:val="none" w:sz="0" w:space="0" w:color="auto"/>
            <w:bottom w:val="none" w:sz="0" w:space="0" w:color="auto"/>
            <w:right w:val="none" w:sz="0" w:space="0" w:color="auto"/>
          </w:divBdr>
        </w:div>
      </w:divsChild>
    </w:div>
    <w:div w:id="1857189487">
      <w:marLeft w:val="0"/>
      <w:marRight w:val="0"/>
      <w:marTop w:val="0"/>
      <w:marBottom w:val="0"/>
      <w:divBdr>
        <w:top w:val="none" w:sz="0" w:space="0" w:color="auto"/>
        <w:left w:val="none" w:sz="0" w:space="0" w:color="auto"/>
        <w:bottom w:val="none" w:sz="0" w:space="0" w:color="auto"/>
        <w:right w:val="none" w:sz="0" w:space="0" w:color="auto"/>
      </w:divBdr>
      <w:divsChild>
        <w:div w:id="77677265">
          <w:marLeft w:val="0"/>
          <w:marRight w:val="0"/>
          <w:marTop w:val="0"/>
          <w:marBottom w:val="0"/>
          <w:divBdr>
            <w:top w:val="none" w:sz="0" w:space="0" w:color="auto"/>
            <w:left w:val="none" w:sz="0" w:space="0" w:color="auto"/>
            <w:bottom w:val="none" w:sz="0" w:space="0" w:color="auto"/>
            <w:right w:val="none" w:sz="0" w:space="0" w:color="auto"/>
          </w:divBdr>
        </w:div>
      </w:divsChild>
    </w:div>
    <w:div w:id="1859077266">
      <w:marLeft w:val="0"/>
      <w:marRight w:val="0"/>
      <w:marTop w:val="0"/>
      <w:marBottom w:val="0"/>
      <w:divBdr>
        <w:top w:val="none" w:sz="0" w:space="0" w:color="auto"/>
        <w:left w:val="none" w:sz="0" w:space="0" w:color="auto"/>
        <w:bottom w:val="none" w:sz="0" w:space="0" w:color="auto"/>
        <w:right w:val="none" w:sz="0" w:space="0" w:color="auto"/>
      </w:divBdr>
      <w:divsChild>
        <w:div w:id="797794761">
          <w:marLeft w:val="0"/>
          <w:marRight w:val="0"/>
          <w:marTop w:val="0"/>
          <w:marBottom w:val="0"/>
          <w:divBdr>
            <w:top w:val="none" w:sz="0" w:space="0" w:color="auto"/>
            <w:left w:val="none" w:sz="0" w:space="0" w:color="auto"/>
            <w:bottom w:val="none" w:sz="0" w:space="0" w:color="auto"/>
            <w:right w:val="none" w:sz="0" w:space="0" w:color="auto"/>
          </w:divBdr>
        </w:div>
      </w:divsChild>
    </w:div>
    <w:div w:id="1860969082">
      <w:marLeft w:val="0"/>
      <w:marRight w:val="0"/>
      <w:marTop w:val="0"/>
      <w:marBottom w:val="0"/>
      <w:divBdr>
        <w:top w:val="none" w:sz="0" w:space="0" w:color="auto"/>
        <w:left w:val="none" w:sz="0" w:space="0" w:color="auto"/>
        <w:bottom w:val="none" w:sz="0" w:space="0" w:color="auto"/>
        <w:right w:val="none" w:sz="0" w:space="0" w:color="auto"/>
      </w:divBdr>
      <w:divsChild>
        <w:div w:id="1311445897">
          <w:marLeft w:val="0"/>
          <w:marRight w:val="0"/>
          <w:marTop w:val="0"/>
          <w:marBottom w:val="0"/>
          <w:divBdr>
            <w:top w:val="none" w:sz="0" w:space="0" w:color="auto"/>
            <w:left w:val="none" w:sz="0" w:space="0" w:color="auto"/>
            <w:bottom w:val="none" w:sz="0" w:space="0" w:color="auto"/>
            <w:right w:val="none" w:sz="0" w:space="0" w:color="auto"/>
          </w:divBdr>
        </w:div>
      </w:divsChild>
    </w:div>
    <w:div w:id="1861166989">
      <w:marLeft w:val="0"/>
      <w:marRight w:val="0"/>
      <w:marTop w:val="0"/>
      <w:marBottom w:val="0"/>
      <w:divBdr>
        <w:top w:val="none" w:sz="0" w:space="0" w:color="auto"/>
        <w:left w:val="none" w:sz="0" w:space="0" w:color="auto"/>
        <w:bottom w:val="none" w:sz="0" w:space="0" w:color="auto"/>
        <w:right w:val="none" w:sz="0" w:space="0" w:color="auto"/>
      </w:divBdr>
      <w:divsChild>
        <w:div w:id="863982697">
          <w:marLeft w:val="0"/>
          <w:marRight w:val="0"/>
          <w:marTop w:val="0"/>
          <w:marBottom w:val="0"/>
          <w:divBdr>
            <w:top w:val="none" w:sz="0" w:space="0" w:color="auto"/>
            <w:left w:val="none" w:sz="0" w:space="0" w:color="auto"/>
            <w:bottom w:val="none" w:sz="0" w:space="0" w:color="auto"/>
            <w:right w:val="none" w:sz="0" w:space="0" w:color="auto"/>
          </w:divBdr>
        </w:div>
      </w:divsChild>
    </w:div>
    <w:div w:id="1861239555">
      <w:marLeft w:val="0"/>
      <w:marRight w:val="0"/>
      <w:marTop w:val="0"/>
      <w:marBottom w:val="0"/>
      <w:divBdr>
        <w:top w:val="none" w:sz="0" w:space="0" w:color="auto"/>
        <w:left w:val="none" w:sz="0" w:space="0" w:color="auto"/>
        <w:bottom w:val="none" w:sz="0" w:space="0" w:color="auto"/>
        <w:right w:val="none" w:sz="0" w:space="0" w:color="auto"/>
      </w:divBdr>
      <w:divsChild>
        <w:div w:id="452406044">
          <w:marLeft w:val="0"/>
          <w:marRight w:val="0"/>
          <w:marTop w:val="0"/>
          <w:marBottom w:val="0"/>
          <w:divBdr>
            <w:top w:val="none" w:sz="0" w:space="0" w:color="auto"/>
            <w:left w:val="none" w:sz="0" w:space="0" w:color="auto"/>
            <w:bottom w:val="none" w:sz="0" w:space="0" w:color="auto"/>
            <w:right w:val="none" w:sz="0" w:space="0" w:color="auto"/>
          </w:divBdr>
        </w:div>
      </w:divsChild>
    </w:div>
    <w:div w:id="1862354575">
      <w:marLeft w:val="0"/>
      <w:marRight w:val="0"/>
      <w:marTop w:val="0"/>
      <w:marBottom w:val="0"/>
      <w:divBdr>
        <w:top w:val="none" w:sz="0" w:space="0" w:color="auto"/>
        <w:left w:val="none" w:sz="0" w:space="0" w:color="auto"/>
        <w:bottom w:val="none" w:sz="0" w:space="0" w:color="auto"/>
        <w:right w:val="none" w:sz="0" w:space="0" w:color="auto"/>
      </w:divBdr>
      <w:divsChild>
        <w:div w:id="164322477">
          <w:marLeft w:val="0"/>
          <w:marRight w:val="0"/>
          <w:marTop w:val="0"/>
          <w:marBottom w:val="0"/>
          <w:divBdr>
            <w:top w:val="none" w:sz="0" w:space="0" w:color="auto"/>
            <w:left w:val="none" w:sz="0" w:space="0" w:color="auto"/>
            <w:bottom w:val="none" w:sz="0" w:space="0" w:color="auto"/>
            <w:right w:val="none" w:sz="0" w:space="0" w:color="auto"/>
          </w:divBdr>
        </w:div>
      </w:divsChild>
    </w:div>
    <w:div w:id="1862545877">
      <w:marLeft w:val="0"/>
      <w:marRight w:val="0"/>
      <w:marTop w:val="0"/>
      <w:marBottom w:val="0"/>
      <w:divBdr>
        <w:top w:val="none" w:sz="0" w:space="0" w:color="auto"/>
        <w:left w:val="none" w:sz="0" w:space="0" w:color="auto"/>
        <w:bottom w:val="none" w:sz="0" w:space="0" w:color="auto"/>
        <w:right w:val="none" w:sz="0" w:space="0" w:color="auto"/>
      </w:divBdr>
      <w:divsChild>
        <w:div w:id="618336003">
          <w:marLeft w:val="0"/>
          <w:marRight w:val="0"/>
          <w:marTop w:val="0"/>
          <w:marBottom w:val="0"/>
          <w:divBdr>
            <w:top w:val="none" w:sz="0" w:space="0" w:color="auto"/>
            <w:left w:val="none" w:sz="0" w:space="0" w:color="auto"/>
            <w:bottom w:val="none" w:sz="0" w:space="0" w:color="auto"/>
            <w:right w:val="none" w:sz="0" w:space="0" w:color="auto"/>
          </w:divBdr>
        </w:div>
      </w:divsChild>
    </w:div>
    <w:div w:id="1863086483">
      <w:marLeft w:val="0"/>
      <w:marRight w:val="0"/>
      <w:marTop w:val="0"/>
      <w:marBottom w:val="0"/>
      <w:divBdr>
        <w:top w:val="none" w:sz="0" w:space="0" w:color="auto"/>
        <w:left w:val="none" w:sz="0" w:space="0" w:color="auto"/>
        <w:bottom w:val="none" w:sz="0" w:space="0" w:color="auto"/>
        <w:right w:val="none" w:sz="0" w:space="0" w:color="auto"/>
      </w:divBdr>
      <w:divsChild>
        <w:div w:id="203909374">
          <w:marLeft w:val="0"/>
          <w:marRight w:val="0"/>
          <w:marTop w:val="0"/>
          <w:marBottom w:val="0"/>
          <w:divBdr>
            <w:top w:val="none" w:sz="0" w:space="0" w:color="auto"/>
            <w:left w:val="none" w:sz="0" w:space="0" w:color="auto"/>
            <w:bottom w:val="none" w:sz="0" w:space="0" w:color="auto"/>
            <w:right w:val="none" w:sz="0" w:space="0" w:color="auto"/>
          </w:divBdr>
        </w:div>
      </w:divsChild>
    </w:div>
    <w:div w:id="1863396090">
      <w:marLeft w:val="0"/>
      <w:marRight w:val="0"/>
      <w:marTop w:val="0"/>
      <w:marBottom w:val="0"/>
      <w:divBdr>
        <w:top w:val="none" w:sz="0" w:space="0" w:color="auto"/>
        <w:left w:val="none" w:sz="0" w:space="0" w:color="auto"/>
        <w:bottom w:val="none" w:sz="0" w:space="0" w:color="auto"/>
        <w:right w:val="none" w:sz="0" w:space="0" w:color="auto"/>
      </w:divBdr>
      <w:divsChild>
        <w:div w:id="104889419">
          <w:marLeft w:val="0"/>
          <w:marRight w:val="0"/>
          <w:marTop w:val="0"/>
          <w:marBottom w:val="0"/>
          <w:divBdr>
            <w:top w:val="none" w:sz="0" w:space="0" w:color="auto"/>
            <w:left w:val="none" w:sz="0" w:space="0" w:color="auto"/>
            <w:bottom w:val="none" w:sz="0" w:space="0" w:color="auto"/>
            <w:right w:val="none" w:sz="0" w:space="0" w:color="auto"/>
          </w:divBdr>
        </w:div>
      </w:divsChild>
    </w:div>
    <w:div w:id="1864437915">
      <w:marLeft w:val="0"/>
      <w:marRight w:val="0"/>
      <w:marTop w:val="0"/>
      <w:marBottom w:val="0"/>
      <w:divBdr>
        <w:top w:val="none" w:sz="0" w:space="0" w:color="auto"/>
        <w:left w:val="none" w:sz="0" w:space="0" w:color="auto"/>
        <w:bottom w:val="none" w:sz="0" w:space="0" w:color="auto"/>
        <w:right w:val="none" w:sz="0" w:space="0" w:color="auto"/>
      </w:divBdr>
      <w:divsChild>
        <w:div w:id="863447396">
          <w:marLeft w:val="0"/>
          <w:marRight w:val="0"/>
          <w:marTop w:val="0"/>
          <w:marBottom w:val="0"/>
          <w:divBdr>
            <w:top w:val="none" w:sz="0" w:space="0" w:color="auto"/>
            <w:left w:val="none" w:sz="0" w:space="0" w:color="auto"/>
            <w:bottom w:val="none" w:sz="0" w:space="0" w:color="auto"/>
            <w:right w:val="none" w:sz="0" w:space="0" w:color="auto"/>
          </w:divBdr>
        </w:div>
      </w:divsChild>
    </w:div>
    <w:div w:id="1864518371">
      <w:marLeft w:val="0"/>
      <w:marRight w:val="0"/>
      <w:marTop w:val="0"/>
      <w:marBottom w:val="0"/>
      <w:divBdr>
        <w:top w:val="none" w:sz="0" w:space="0" w:color="auto"/>
        <w:left w:val="none" w:sz="0" w:space="0" w:color="auto"/>
        <w:bottom w:val="none" w:sz="0" w:space="0" w:color="auto"/>
        <w:right w:val="none" w:sz="0" w:space="0" w:color="auto"/>
      </w:divBdr>
      <w:divsChild>
        <w:div w:id="649603525">
          <w:marLeft w:val="0"/>
          <w:marRight w:val="0"/>
          <w:marTop w:val="0"/>
          <w:marBottom w:val="0"/>
          <w:divBdr>
            <w:top w:val="none" w:sz="0" w:space="0" w:color="auto"/>
            <w:left w:val="none" w:sz="0" w:space="0" w:color="auto"/>
            <w:bottom w:val="none" w:sz="0" w:space="0" w:color="auto"/>
            <w:right w:val="none" w:sz="0" w:space="0" w:color="auto"/>
          </w:divBdr>
        </w:div>
      </w:divsChild>
    </w:div>
    <w:div w:id="1865050400">
      <w:marLeft w:val="0"/>
      <w:marRight w:val="0"/>
      <w:marTop w:val="0"/>
      <w:marBottom w:val="0"/>
      <w:divBdr>
        <w:top w:val="none" w:sz="0" w:space="0" w:color="auto"/>
        <w:left w:val="none" w:sz="0" w:space="0" w:color="auto"/>
        <w:bottom w:val="none" w:sz="0" w:space="0" w:color="auto"/>
        <w:right w:val="none" w:sz="0" w:space="0" w:color="auto"/>
      </w:divBdr>
      <w:divsChild>
        <w:div w:id="964769869">
          <w:marLeft w:val="0"/>
          <w:marRight w:val="0"/>
          <w:marTop w:val="0"/>
          <w:marBottom w:val="0"/>
          <w:divBdr>
            <w:top w:val="none" w:sz="0" w:space="0" w:color="auto"/>
            <w:left w:val="none" w:sz="0" w:space="0" w:color="auto"/>
            <w:bottom w:val="none" w:sz="0" w:space="0" w:color="auto"/>
            <w:right w:val="none" w:sz="0" w:space="0" w:color="auto"/>
          </w:divBdr>
        </w:div>
      </w:divsChild>
    </w:div>
    <w:div w:id="1866822834">
      <w:marLeft w:val="0"/>
      <w:marRight w:val="0"/>
      <w:marTop w:val="0"/>
      <w:marBottom w:val="0"/>
      <w:divBdr>
        <w:top w:val="none" w:sz="0" w:space="0" w:color="auto"/>
        <w:left w:val="none" w:sz="0" w:space="0" w:color="auto"/>
        <w:bottom w:val="none" w:sz="0" w:space="0" w:color="auto"/>
        <w:right w:val="none" w:sz="0" w:space="0" w:color="auto"/>
      </w:divBdr>
      <w:divsChild>
        <w:div w:id="651720548">
          <w:marLeft w:val="0"/>
          <w:marRight w:val="0"/>
          <w:marTop w:val="0"/>
          <w:marBottom w:val="0"/>
          <w:divBdr>
            <w:top w:val="none" w:sz="0" w:space="0" w:color="auto"/>
            <w:left w:val="none" w:sz="0" w:space="0" w:color="auto"/>
            <w:bottom w:val="none" w:sz="0" w:space="0" w:color="auto"/>
            <w:right w:val="none" w:sz="0" w:space="0" w:color="auto"/>
          </w:divBdr>
        </w:div>
      </w:divsChild>
    </w:div>
    <w:div w:id="1868326832">
      <w:marLeft w:val="0"/>
      <w:marRight w:val="0"/>
      <w:marTop w:val="0"/>
      <w:marBottom w:val="0"/>
      <w:divBdr>
        <w:top w:val="none" w:sz="0" w:space="0" w:color="auto"/>
        <w:left w:val="none" w:sz="0" w:space="0" w:color="auto"/>
        <w:bottom w:val="none" w:sz="0" w:space="0" w:color="auto"/>
        <w:right w:val="none" w:sz="0" w:space="0" w:color="auto"/>
      </w:divBdr>
      <w:divsChild>
        <w:div w:id="667296380">
          <w:marLeft w:val="0"/>
          <w:marRight w:val="0"/>
          <w:marTop w:val="0"/>
          <w:marBottom w:val="0"/>
          <w:divBdr>
            <w:top w:val="none" w:sz="0" w:space="0" w:color="auto"/>
            <w:left w:val="none" w:sz="0" w:space="0" w:color="auto"/>
            <w:bottom w:val="none" w:sz="0" w:space="0" w:color="auto"/>
            <w:right w:val="none" w:sz="0" w:space="0" w:color="auto"/>
          </w:divBdr>
        </w:div>
      </w:divsChild>
    </w:div>
    <w:div w:id="1870020987">
      <w:bodyDiv w:val="1"/>
      <w:marLeft w:val="0"/>
      <w:marRight w:val="0"/>
      <w:marTop w:val="0"/>
      <w:marBottom w:val="0"/>
      <w:divBdr>
        <w:top w:val="none" w:sz="0" w:space="0" w:color="auto"/>
        <w:left w:val="none" w:sz="0" w:space="0" w:color="auto"/>
        <w:bottom w:val="none" w:sz="0" w:space="0" w:color="auto"/>
        <w:right w:val="none" w:sz="0" w:space="0" w:color="auto"/>
      </w:divBdr>
    </w:div>
    <w:div w:id="1872179849">
      <w:marLeft w:val="0"/>
      <w:marRight w:val="0"/>
      <w:marTop w:val="0"/>
      <w:marBottom w:val="0"/>
      <w:divBdr>
        <w:top w:val="none" w:sz="0" w:space="0" w:color="auto"/>
        <w:left w:val="none" w:sz="0" w:space="0" w:color="auto"/>
        <w:bottom w:val="none" w:sz="0" w:space="0" w:color="auto"/>
        <w:right w:val="none" w:sz="0" w:space="0" w:color="auto"/>
      </w:divBdr>
      <w:divsChild>
        <w:div w:id="170028296">
          <w:marLeft w:val="0"/>
          <w:marRight w:val="0"/>
          <w:marTop w:val="0"/>
          <w:marBottom w:val="0"/>
          <w:divBdr>
            <w:top w:val="none" w:sz="0" w:space="0" w:color="auto"/>
            <w:left w:val="none" w:sz="0" w:space="0" w:color="auto"/>
            <w:bottom w:val="none" w:sz="0" w:space="0" w:color="auto"/>
            <w:right w:val="none" w:sz="0" w:space="0" w:color="auto"/>
          </w:divBdr>
        </w:div>
      </w:divsChild>
    </w:div>
    <w:div w:id="1872306038">
      <w:marLeft w:val="0"/>
      <w:marRight w:val="0"/>
      <w:marTop w:val="0"/>
      <w:marBottom w:val="0"/>
      <w:divBdr>
        <w:top w:val="none" w:sz="0" w:space="0" w:color="auto"/>
        <w:left w:val="none" w:sz="0" w:space="0" w:color="auto"/>
        <w:bottom w:val="none" w:sz="0" w:space="0" w:color="auto"/>
        <w:right w:val="none" w:sz="0" w:space="0" w:color="auto"/>
      </w:divBdr>
      <w:divsChild>
        <w:div w:id="382872982">
          <w:marLeft w:val="0"/>
          <w:marRight w:val="0"/>
          <w:marTop w:val="0"/>
          <w:marBottom w:val="0"/>
          <w:divBdr>
            <w:top w:val="none" w:sz="0" w:space="0" w:color="auto"/>
            <w:left w:val="none" w:sz="0" w:space="0" w:color="auto"/>
            <w:bottom w:val="none" w:sz="0" w:space="0" w:color="auto"/>
            <w:right w:val="none" w:sz="0" w:space="0" w:color="auto"/>
          </w:divBdr>
        </w:div>
      </w:divsChild>
    </w:div>
    <w:div w:id="1872767081">
      <w:marLeft w:val="0"/>
      <w:marRight w:val="0"/>
      <w:marTop w:val="0"/>
      <w:marBottom w:val="0"/>
      <w:divBdr>
        <w:top w:val="none" w:sz="0" w:space="0" w:color="auto"/>
        <w:left w:val="none" w:sz="0" w:space="0" w:color="auto"/>
        <w:bottom w:val="none" w:sz="0" w:space="0" w:color="auto"/>
        <w:right w:val="none" w:sz="0" w:space="0" w:color="auto"/>
      </w:divBdr>
      <w:divsChild>
        <w:div w:id="1749770493">
          <w:marLeft w:val="0"/>
          <w:marRight w:val="0"/>
          <w:marTop w:val="0"/>
          <w:marBottom w:val="0"/>
          <w:divBdr>
            <w:top w:val="none" w:sz="0" w:space="0" w:color="auto"/>
            <w:left w:val="none" w:sz="0" w:space="0" w:color="auto"/>
            <w:bottom w:val="none" w:sz="0" w:space="0" w:color="auto"/>
            <w:right w:val="none" w:sz="0" w:space="0" w:color="auto"/>
          </w:divBdr>
        </w:div>
      </w:divsChild>
    </w:div>
    <w:div w:id="1872919608">
      <w:bodyDiv w:val="1"/>
      <w:marLeft w:val="0"/>
      <w:marRight w:val="0"/>
      <w:marTop w:val="0"/>
      <w:marBottom w:val="0"/>
      <w:divBdr>
        <w:top w:val="none" w:sz="0" w:space="0" w:color="auto"/>
        <w:left w:val="none" w:sz="0" w:space="0" w:color="auto"/>
        <w:bottom w:val="none" w:sz="0" w:space="0" w:color="auto"/>
        <w:right w:val="none" w:sz="0" w:space="0" w:color="auto"/>
      </w:divBdr>
    </w:div>
    <w:div w:id="1873110379">
      <w:marLeft w:val="0"/>
      <w:marRight w:val="0"/>
      <w:marTop w:val="0"/>
      <w:marBottom w:val="0"/>
      <w:divBdr>
        <w:top w:val="none" w:sz="0" w:space="0" w:color="auto"/>
        <w:left w:val="none" w:sz="0" w:space="0" w:color="auto"/>
        <w:bottom w:val="none" w:sz="0" w:space="0" w:color="auto"/>
        <w:right w:val="none" w:sz="0" w:space="0" w:color="auto"/>
      </w:divBdr>
      <w:divsChild>
        <w:div w:id="895240640">
          <w:marLeft w:val="0"/>
          <w:marRight w:val="0"/>
          <w:marTop w:val="0"/>
          <w:marBottom w:val="0"/>
          <w:divBdr>
            <w:top w:val="none" w:sz="0" w:space="0" w:color="auto"/>
            <w:left w:val="none" w:sz="0" w:space="0" w:color="auto"/>
            <w:bottom w:val="none" w:sz="0" w:space="0" w:color="auto"/>
            <w:right w:val="none" w:sz="0" w:space="0" w:color="auto"/>
          </w:divBdr>
        </w:div>
      </w:divsChild>
    </w:div>
    <w:div w:id="1873688803">
      <w:marLeft w:val="0"/>
      <w:marRight w:val="0"/>
      <w:marTop w:val="0"/>
      <w:marBottom w:val="0"/>
      <w:divBdr>
        <w:top w:val="none" w:sz="0" w:space="0" w:color="auto"/>
        <w:left w:val="none" w:sz="0" w:space="0" w:color="auto"/>
        <w:bottom w:val="none" w:sz="0" w:space="0" w:color="auto"/>
        <w:right w:val="none" w:sz="0" w:space="0" w:color="auto"/>
      </w:divBdr>
      <w:divsChild>
        <w:div w:id="61757923">
          <w:marLeft w:val="0"/>
          <w:marRight w:val="0"/>
          <w:marTop w:val="0"/>
          <w:marBottom w:val="0"/>
          <w:divBdr>
            <w:top w:val="none" w:sz="0" w:space="0" w:color="auto"/>
            <w:left w:val="none" w:sz="0" w:space="0" w:color="auto"/>
            <w:bottom w:val="none" w:sz="0" w:space="0" w:color="auto"/>
            <w:right w:val="none" w:sz="0" w:space="0" w:color="auto"/>
          </w:divBdr>
        </w:div>
      </w:divsChild>
    </w:div>
    <w:div w:id="1874004137">
      <w:marLeft w:val="0"/>
      <w:marRight w:val="0"/>
      <w:marTop w:val="0"/>
      <w:marBottom w:val="0"/>
      <w:divBdr>
        <w:top w:val="none" w:sz="0" w:space="0" w:color="auto"/>
        <w:left w:val="none" w:sz="0" w:space="0" w:color="auto"/>
        <w:bottom w:val="none" w:sz="0" w:space="0" w:color="auto"/>
        <w:right w:val="none" w:sz="0" w:space="0" w:color="auto"/>
      </w:divBdr>
      <w:divsChild>
        <w:div w:id="2050958248">
          <w:marLeft w:val="0"/>
          <w:marRight w:val="0"/>
          <w:marTop w:val="0"/>
          <w:marBottom w:val="0"/>
          <w:divBdr>
            <w:top w:val="none" w:sz="0" w:space="0" w:color="auto"/>
            <w:left w:val="none" w:sz="0" w:space="0" w:color="auto"/>
            <w:bottom w:val="none" w:sz="0" w:space="0" w:color="auto"/>
            <w:right w:val="none" w:sz="0" w:space="0" w:color="auto"/>
          </w:divBdr>
        </w:div>
      </w:divsChild>
    </w:div>
    <w:div w:id="1874804488">
      <w:marLeft w:val="0"/>
      <w:marRight w:val="0"/>
      <w:marTop w:val="0"/>
      <w:marBottom w:val="0"/>
      <w:divBdr>
        <w:top w:val="none" w:sz="0" w:space="0" w:color="auto"/>
        <w:left w:val="none" w:sz="0" w:space="0" w:color="auto"/>
        <w:bottom w:val="none" w:sz="0" w:space="0" w:color="auto"/>
        <w:right w:val="none" w:sz="0" w:space="0" w:color="auto"/>
      </w:divBdr>
      <w:divsChild>
        <w:div w:id="157112963">
          <w:marLeft w:val="0"/>
          <w:marRight w:val="0"/>
          <w:marTop w:val="0"/>
          <w:marBottom w:val="0"/>
          <w:divBdr>
            <w:top w:val="none" w:sz="0" w:space="0" w:color="auto"/>
            <w:left w:val="none" w:sz="0" w:space="0" w:color="auto"/>
            <w:bottom w:val="none" w:sz="0" w:space="0" w:color="auto"/>
            <w:right w:val="none" w:sz="0" w:space="0" w:color="auto"/>
          </w:divBdr>
        </w:div>
      </w:divsChild>
    </w:div>
    <w:div w:id="1875073141">
      <w:marLeft w:val="0"/>
      <w:marRight w:val="0"/>
      <w:marTop w:val="0"/>
      <w:marBottom w:val="0"/>
      <w:divBdr>
        <w:top w:val="none" w:sz="0" w:space="0" w:color="auto"/>
        <w:left w:val="none" w:sz="0" w:space="0" w:color="auto"/>
        <w:bottom w:val="none" w:sz="0" w:space="0" w:color="auto"/>
        <w:right w:val="none" w:sz="0" w:space="0" w:color="auto"/>
      </w:divBdr>
      <w:divsChild>
        <w:div w:id="1536650647">
          <w:marLeft w:val="0"/>
          <w:marRight w:val="0"/>
          <w:marTop w:val="0"/>
          <w:marBottom w:val="0"/>
          <w:divBdr>
            <w:top w:val="none" w:sz="0" w:space="0" w:color="auto"/>
            <w:left w:val="none" w:sz="0" w:space="0" w:color="auto"/>
            <w:bottom w:val="none" w:sz="0" w:space="0" w:color="auto"/>
            <w:right w:val="none" w:sz="0" w:space="0" w:color="auto"/>
          </w:divBdr>
        </w:div>
      </w:divsChild>
    </w:div>
    <w:div w:id="1875538760">
      <w:marLeft w:val="0"/>
      <w:marRight w:val="0"/>
      <w:marTop w:val="0"/>
      <w:marBottom w:val="0"/>
      <w:divBdr>
        <w:top w:val="none" w:sz="0" w:space="0" w:color="auto"/>
        <w:left w:val="none" w:sz="0" w:space="0" w:color="auto"/>
        <w:bottom w:val="none" w:sz="0" w:space="0" w:color="auto"/>
        <w:right w:val="none" w:sz="0" w:space="0" w:color="auto"/>
      </w:divBdr>
      <w:divsChild>
        <w:div w:id="325279373">
          <w:marLeft w:val="0"/>
          <w:marRight w:val="0"/>
          <w:marTop w:val="0"/>
          <w:marBottom w:val="0"/>
          <w:divBdr>
            <w:top w:val="none" w:sz="0" w:space="0" w:color="auto"/>
            <w:left w:val="none" w:sz="0" w:space="0" w:color="auto"/>
            <w:bottom w:val="none" w:sz="0" w:space="0" w:color="auto"/>
            <w:right w:val="none" w:sz="0" w:space="0" w:color="auto"/>
          </w:divBdr>
        </w:div>
      </w:divsChild>
    </w:div>
    <w:div w:id="1876887031">
      <w:marLeft w:val="0"/>
      <w:marRight w:val="0"/>
      <w:marTop w:val="0"/>
      <w:marBottom w:val="0"/>
      <w:divBdr>
        <w:top w:val="none" w:sz="0" w:space="0" w:color="auto"/>
        <w:left w:val="none" w:sz="0" w:space="0" w:color="auto"/>
        <w:bottom w:val="none" w:sz="0" w:space="0" w:color="auto"/>
        <w:right w:val="none" w:sz="0" w:space="0" w:color="auto"/>
      </w:divBdr>
      <w:divsChild>
        <w:div w:id="2051344557">
          <w:marLeft w:val="0"/>
          <w:marRight w:val="0"/>
          <w:marTop w:val="0"/>
          <w:marBottom w:val="0"/>
          <w:divBdr>
            <w:top w:val="none" w:sz="0" w:space="0" w:color="auto"/>
            <w:left w:val="none" w:sz="0" w:space="0" w:color="auto"/>
            <w:bottom w:val="none" w:sz="0" w:space="0" w:color="auto"/>
            <w:right w:val="none" w:sz="0" w:space="0" w:color="auto"/>
          </w:divBdr>
        </w:div>
      </w:divsChild>
    </w:div>
    <w:div w:id="1877153825">
      <w:marLeft w:val="0"/>
      <w:marRight w:val="0"/>
      <w:marTop w:val="0"/>
      <w:marBottom w:val="0"/>
      <w:divBdr>
        <w:top w:val="none" w:sz="0" w:space="0" w:color="auto"/>
        <w:left w:val="none" w:sz="0" w:space="0" w:color="auto"/>
        <w:bottom w:val="none" w:sz="0" w:space="0" w:color="auto"/>
        <w:right w:val="none" w:sz="0" w:space="0" w:color="auto"/>
      </w:divBdr>
      <w:divsChild>
        <w:div w:id="477573290">
          <w:marLeft w:val="0"/>
          <w:marRight w:val="0"/>
          <w:marTop w:val="0"/>
          <w:marBottom w:val="0"/>
          <w:divBdr>
            <w:top w:val="none" w:sz="0" w:space="0" w:color="auto"/>
            <w:left w:val="none" w:sz="0" w:space="0" w:color="auto"/>
            <w:bottom w:val="none" w:sz="0" w:space="0" w:color="auto"/>
            <w:right w:val="none" w:sz="0" w:space="0" w:color="auto"/>
          </w:divBdr>
        </w:div>
      </w:divsChild>
    </w:div>
    <w:div w:id="1877616756">
      <w:marLeft w:val="0"/>
      <w:marRight w:val="0"/>
      <w:marTop w:val="0"/>
      <w:marBottom w:val="0"/>
      <w:divBdr>
        <w:top w:val="none" w:sz="0" w:space="0" w:color="auto"/>
        <w:left w:val="none" w:sz="0" w:space="0" w:color="auto"/>
        <w:bottom w:val="none" w:sz="0" w:space="0" w:color="auto"/>
        <w:right w:val="none" w:sz="0" w:space="0" w:color="auto"/>
      </w:divBdr>
      <w:divsChild>
        <w:div w:id="1133791357">
          <w:marLeft w:val="0"/>
          <w:marRight w:val="0"/>
          <w:marTop w:val="0"/>
          <w:marBottom w:val="0"/>
          <w:divBdr>
            <w:top w:val="none" w:sz="0" w:space="0" w:color="auto"/>
            <w:left w:val="none" w:sz="0" w:space="0" w:color="auto"/>
            <w:bottom w:val="none" w:sz="0" w:space="0" w:color="auto"/>
            <w:right w:val="none" w:sz="0" w:space="0" w:color="auto"/>
          </w:divBdr>
        </w:div>
      </w:divsChild>
    </w:div>
    <w:div w:id="1877816616">
      <w:marLeft w:val="0"/>
      <w:marRight w:val="0"/>
      <w:marTop w:val="0"/>
      <w:marBottom w:val="0"/>
      <w:divBdr>
        <w:top w:val="none" w:sz="0" w:space="0" w:color="auto"/>
        <w:left w:val="none" w:sz="0" w:space="0" w:color="auto"/>
        <w:bottom w:val="none" w:sz="0" w:space="0" w:color="auto"/>
        <w:right w:val="none" w:sz="0" w:space="0" w:color="auto"/>
      </w:divBdr>
      <w:divsChild>
        <w:div w:id="794370787">
          <w:marLeft w:val="0"/>
          <w:marRight w:val="0"/>
          <w:marTop w:val="0"/>
          <w:marBottom w:val="0"/>
          <w:divBdr>
            <w:top w:val="none" w:sz="0" w:space="0" w:color="auto"/>
            <w:left w:val="none" w:sz="0" w:space="0" w:color="auto"/>
            <w:bottom w:val="none" w:sz="0" w:space="0" w:color="auto"/>
            <w:right w:val="none" w:sz="0" w:space="0" w:color="auto"/>
          </w:divBdr>
        </w:div>
      </w:divsChild>
    </w:div>
    <w:div w:id="1879317235">
      <w:marLeft w:val="0"/>
      <w:marRight w:val="0"/>
      <w:marTop w:val="0"/>
      <w:marBottom w:val="0"/>
      <w:divBdr>
        <w:top w:val="none" w:sz="0" w:space="0" w:color="auto"/>
        <w:left w:val="none" w:sz="0" w:space="0" w:color="auto"/>
        <w:bottom w:val="none" w:sz="0" w:space="0" w:color="auto"/>
        <w:right w:val="none" w:sz="0" w:space="0" w:color="auto"/>
      </w:divBdr>
      <w:divsChild>
        <w:div w:id="928925891">
          <w:marLeft w:val="0"/>
          <w:marRight w:val="0"/>
          <w:marTop w:val="0"/>
          <w:marBottom w:val="0"/>
          <w:divBdr>
            <w:top w:val="none" w:sz="0" w:space="0" w:color="auto"/>
            <w:left w:val="none" w:sz="0" w:space="0" w:color="auto"/>
            <w:bottom w:val="none" w:sz="0" w:space="0" w:color="auto"/>
            <w:right w:val="none" w:sz="0" w:space="0" w:color="auto"/>
          </w:divBdr>
        </w:div>
      </w:divsChild>
    </w:div>
    <w:div w:id="1879972361">
      <w:marLeft w:val="0"/>
      <w:marRight w:val="0"/>
      <w:marTop w:val="0"/>
      <w:marBottom w:val="0"/>
      <w:divBdr>
        <w:top w:val="none" w:sz="0" w:space="0" w:color="auto"/>
        <w:left w:val="none" w:sz="0" w:space="0" w:color="auto"/>
        <w:bottom w:val="none" w:sz="0" w:space="0" w:color="auto"/>
        <w:right w:val="none" w:sz="0" w:space="0" w:color="auto"/>
      </w:divBdr>
      <w:divsChild>
        <w:div w:id="381557708">
          <w:marLeft w:val="0"/>
          <w:marRight w:val="0"/>
          <w:marTop w:val="0"/>
          <w:marBottom w:val="0"/>
          <w:divBdr>
            <w:top w:val="none" w:sz="0" w:space="0" w:color="auto"/>
            <w:left w:val="none" w:sz="0" w:space="0" w:color="auto"/>
            <w:bottom w:val="none" w:sz="0" w:space="0" w:color="auto"/>
            <w:right w:val="none" w:sz="0" w:space="0" w:color="auto"/>
          </w:divBdr>
        </w:div>
      </w:divsChild>
    </w:div>
    <w:div w:id="1880438038">
      <w:marLeft w:val="0"/>
      <w:marRight w:val="0"/>
      <w:marTop w:val="0"/>
      <w:marBottom w:val="0"/>
      <w:divBdr>
        <w:top w:val="none" w:sz="0" w:space="0" w:color="auto"/>
        <w:left w:val="none" w:sz="0" w:space="0" w:color="auto"/>
        <w:bottom w:val="none" w:sz="0" w:space="0" w:color="auto"/>
        <w:right w:val="none" w:sz="0" w:space="0" w:color="auto"/>
      </w:divBdr>
      <w:divsChild>
        <w:div w:id="47459247">
          <w:marLeft w:val="0"/>
          <w:marRight w:val="0"/>
          <w:marTop w:val="0"/>
          <w:marBottom w:val="0"/>
          <w:divBdr>
            <w:top w:val="none" w:sz="0" w:space="0" w:color="auto"/>
            <w:left w:val="none" w:sz="0" w:space="0" w:color="auto"/>
            <w:bottom w:val="none" w:sz="0" w:space="0" w:color="auto"/>
            <w:right w:val="none" w:sz="0" w:space="0" w:color="auto"/>
          </w:divBdr>
        </w:div>
      </w:divsChild>
    </w:div>
    <w:div w:id="1882013298">
      <w:marLeft w:val="0"/>
      <w:marRight w:val="0"/>
      <w:marTop w:val="0"/>
      <w:marBottom w:val="0"/>
      <w:divBdr>
        <w:top w:val="none" w:sz="0" w:space="0" w:color="auto"/>
        <w:left w:val="none" w:sz="0" w:space="0" w:color="auto"/>
        <w:bottom w:val="none" w:sz="0" w:space="0" w:color="auto"/>
        <w:right w:val="none" w:sz="0" w:space="0" w:color="auto"/>
      </w:divBdr>
      <w:divsChild>
        <w:div w:id="2095854325">
          <w:marLeft w:val="0"/>
          <w:marRight w:val="0"/>
          <w:marTop w:val="0"/>
          <w:marBottom w:val="0"/>
          <w:divBdr>
            <w:top w:val="none" w:sz="0" w:space="0" w:color="auto"/>
            <w:left w:val="none" w:sz="0" w:space="0" w:color="auto"/>
            <w:bottom w:val="none" w:sz="0" w:space="0" w:color="auto"/>
            <w:right w:val="none" w:sz="0" w:space="0" w:color="auto"/>
          </w:divBdr>
        </w:div>
      </w:divsChild>
    </w:div>
    <w:div w:id="1882085196">
      <w:marLeft w:val="0"/>
      <w:marRight w:val="0"/>
      <w:marTop w:val="0"/>
      <w:marBottom w:val="0"/>
      <w:divBdr>
        <w:top w:val="none" w:sz="0" w:space="0" w:color="auto"/>
        <w:left w:val="none" w:sz="0" w:space="0" w:color="auto"/>
        <w:bottom w:val="none" w:sz="0" w:space="0" w:color="auto"/>
        <w:right w:val="none" w:sz="0" w:space="0" w:color="auto"/>
      </w:divBdr>
      <w:divsChild>
        <w:div w:id="588391870">
          <w:marLeft w:val="0"/>
          <w:marRight w:val="0"/>
          <w:marTop w:val="0"/>
          <w:marBottom w:val="0"/>
          <w:divBdr>
            <w:top w:val="none" w:sz="0" w:space="0" w:color="auto"/>
            <w:left w:val="none" w:sz="0" w:space="0" w:color="auto"/>
            <w:bottom w:val="none" w:sz="0" w:space="0" w:color="auto"/>
            <w:right w:val="none" w:sz="0" w:space="0" w:color="auto"/>
          </w:divBdr>
        </w:div>
      </w:divsChild>
    </w:div>
    <w:div w:id="1882744764">
      <w:marLeft w:val="0"/>
      <w:marRight w:val="0"/>
      <w:marTop w:val="0"/>
      <w:marBottom w:val="0"/>
      <w:divBdr>
        <w:top w:val="none" w:sz="0" w:space="0" w:color="auto"/>
        <w:left w:val="none" w:sz="0" w:space="0" w:color="auto"/>
        <w:bottom w:val="none" w:sz="0" w:space="0" w:color="auto"/>
        <w:right w:val="none" w:sz="0" w:space="0" w:color="auto"/>
      </w:divBdr>
      <w:divsChild>
        <w:div w:id="1102802171">
          <w:marLeft w:val="0"/>
          <w:marRight w:val="0"/>
          <w:marTop w:val="0"/>
          <w:marBottom w:val="0"/>
          <w:divBdr>
            <w:top w:val="none" w:sz="0" w:space="0" w:color="auto"/>
            <w:left w:val="none" w:sz="0" w:space="0" w:color="auto"/>
            <w:bottom w:val="none" w:sz="0" w:space="0" w:color="auto"/>
            <w:right w:val="none" w:sz="0" w:space="0" w:color="auto"/>
          </w:divBdr>
        </w:div>
      </w:divsChild>
    </w:div>
    <w:div w:id="1882790353">
      <w:marLeft w:val="0"/>
      <w:marRight w:val="0"/>
      <w:marTop w:val="0"/>
      <w:marBottom w:val="0"/>
      <w:divBdr>
        <w:top w:val="none" w:sz="0" w:space="0" w:color="auto"/>
        <w:left w:val="none" w:sz="0" w:space="0" w:color="auto"/>
        <w:bottom w:val="none" w:sz="0" w:space="0" w:color="auto"/>
        <w:right w:val="none" w:sz="0" w:space="0" w:color="auto"/>
      </w:divBdr>
      <w:divsChild>
        <w:div w:id="2005356139">
          <w:marLeft w:val="0"/>
          <w:marRight w:val="0"/>
          <w:marTop w:val="0"/>
          <w:marBottom w:val="0"/>
          <w:divBdr>
            <w:top w:val="none" w:sz="0" w:space="0" w:color="auto"/>
            <w:left w:val="none" w:sz="0" w:space="0" w:color="auto"/>
            <w:bottom w:val="none" w:sz="0" w:space="0" w:color="auto"/>
            <w:right w:val="none" w:sz="0" w:space="0" w:color="auto"/>
          </w:divBdr>
        </w:div>
      </w:divsChild>
    </w:div>
    <w:div w:id="1883053096">
      <w:marLeft w:val="0"/>
      <w:marRight w:val="0"/>
      <w:marTop w:val="0"/>
      <w:marBottom w:val="0"/>
      <w:divBdr>
        <w:top w:val="none" w:sz="0" w:space="0" w:color="auto"/>
        <w:left w:val="none" w:sz="0" w:space="0" w:color="auto"/>
        <w:bottom w:val="none" w:sz="0" w:space="0" w:color="auto"/>
        <w:right w:val="none" w:sz="0" w:space="0" w:color="auto"/>
      </w:divBdr>
      <w:divsChild>
        <w:div w:id="1573858163">
          <w:marLeft w:val="0"/>
          <w:marRight w:val="0"/>
          <w:marTop w:val="0"/>
          <w:marBottom w:val="0"/>
          <w:divBdr>
            <w:top w:val="none" w:sz="0" w:space="0" w:color="auto"/>
            <w:left w:val="none" w:sz="0" w:space="0" w:color="auto"/>
            <w:bottom w:val="none" w:sz="0" w:space="0" w:color="auto"/>
            <w:right w:val="none" w:sz="0" w:space="0" w:color="auto"/>
          </w:divBdr>
        </w:div>
      </w:divsChild>
    </w:div>
    <w:div w:id="1884170271">
      <w:marLeft w:val="0"/>
      <w:marRight w:val="0"/>
      <w:marTop w:val="0"/>
      <w:marBottom w:val="0"/>
      <w:divBdr>
        <w:top w:val="none" w:sz="0" w:space="0" w:color="auto"/>
        <w:left w:val="none" w:sz="0" w:space="0" w:color="auto"/>
        <w:bottom w:val="none" w:sz="0" w:space="0" w:color="auto"/>
        <w:right w:val="none" w:sz="0" w:space="0" w:color="auto"/>
      </w:divBdr>
      <w:divsChild>
        <w:div w:id="1311523057">
          <w:marLeft w:val="0"/>
          <w:marRight w:val="0"/>
          <w:marTop w:val="0"/>
          <w:marBottom w:val="0"/>
          <w:divBdr>
            <w:top w:val="none" w:sz="0" w:space="0" w:color="auto"/>
            <w:left w:val="none" w:sz="0" w:space="0" w:color="auto"/>
            <w:bottom w:val="none" w:sz="0" w:space="0" w:color="auto"/>
            <w:right w:val="none" w:sz="0" w:space="0" w:color="auto"/>
          </w:divBdr>
        </w:div>
      </w:divsChild>
    </w:div>
    <w:div w:id="1884823176">
      <w:marLeft w:val="0"/>
      <w:marRight w:val="0"/>
      <w:marTop w:val="0"/>
      <w:marBottom w:val="0"/>
      <w:divBdr>
        <w:top w:val="none" w:sz="0" w:space="0" w:color="auto"/>
        <w:left w:val="none" w:sz="0" w:space="0" w:color="auto"/>
        <w:bottom w:val="none" w:sz="0" w:space="0" w:color="auto"/>
        <w:right w:val="none" w:sz="0" w:space="0" w:color="auto"/>
      </w:divBdr>
      <w:divsChild>
        <w:div w:id="2013213292">
          <w:marLeft w:val="0"/>
          <w:marRight w:val="0"/>
          <w:marTop w:val="0"/>
          <w:marBottom w:val="0"/>
          <w:divBdr>
            <w:top w:val="none" w:sz="0" w:space="0" w:color="auto"/>
            <w:left w:val="none" w:sz="0" w:space="0" w:color="auto"/>
            <w:bottom w:val="none" w:sz="0" w:space="0" w:color="auto"/>
            <w:right w:val="none" w:sz="0" w:space="0" w:color="auto"/>
          </w:divBdr>
        </w:div>
      </w:divsChild>
    </w:div>
    <w:div w:id="1884831937">
      <w:bodyDiv w:val="1"/>
      <w:marLeft w:val="0"/>
      <w:marRight w:val="0"/>
      <w:marTop w:val="0"/>
      <w:marBottom w:val="0"/>
      <w:divBdr>
        <w:top w:val="none" w:sz="0" w:space="0" w:color="auto"/>
        <w:left w:val="none" w:sz="0" w:space="0" w:color="auto"/>
        <w:bottom w:val="none" w:sz="0" w:space="0" w:color="auto"/>
        <w:right w:val="none" w:sz="0" w:space="0" w:color="auto"/>
      </w:divBdr>
    </w:div>
    <w:div w:id="1884975686">
      <w:marLeft w:val="0"/>
      <w:marRight w:val="0"/>
      <w:marTop w:val="0"/>
      <w:marBottom w:val="0"/>
      <w:divBdr>
        <w:top w:val="none" w:sz="0" w:space="0" w:color="auto"/>
        <w:left w:val="none" w:sz="0" w:space="0" w:color="auto"/>
        <w:bottom w:val="none" w:sz="0" w:space="0" w:color="auto"/>
        <w:right w:val="none" w:sz="0" w:space="0" w:color="auto"/>
      </w:divBdr>
      <w:divsChild>
        <w:div w:id="408887815">
          <w:marLeft w:val="0"/>
          <w:marRight w:val="0"/>
          <w:marTop w:val="0"/>
          <w:marBottom w:val="0"/>
          <w:divBdr>
            <w:top w:val="none" w:sz="0" w:space="0" w:color="auto"/>
            <w:left w:val="none" w:sz="0" w:space="0" w:color="auto"/>
            <w:bottom w:val="none" w:sz="0" w:space="0" w:color="auto"/>
            <w:right w:val="none" w:sz="0" w:space="0" w:color="auto"/>
          </w:divBdr>
        </w:div>
      </w:divsChild>
    </w:div>
    <w:div w:id="1885216382">
      <w:marLeft w:val="0"/>
      <w:marRight w:val="0"/>
      <w:marTop w:val="0"/>
      <w:marBottom w:val="0"/>
      <w:divBdr>
        <w:top w:val="none" w:sz="0" w:space="0" w:color="auto"/>
        <w:left w:val="none" w:sz="0" w:space="0" w:color="auto"/>
        <w:bottom w:val="none" w:sz="0" w:space="0" w:color="auto"/>
        <w:right w:val="none" w:sz="0" w:space="0" w:color="auto"/>
      </w:divBdr>
      <w:divsChild>
        <w:div w:id="141967821">
          <w:marLeft w:val="0"/>
          <w:marRight w:val="0"/>
          <w:marTop w:val="0"/>
          <w:marBottom w:val="0"/>
          <w:divBdr>
            <w:top w:val="none" w:sz="0" w:space="0" w:color="auto"/>
            <w:left w:val="none" w:sz="0" w:space="0" w:color="auto"/>
            <w:bottom w:val="none" w:sz="0" w:space="0" w:color="auto"/>
            <w:right w:val="none" w:sz="0" w:space="0" w:color="auto"/>
          </w:divBdr>
        </w:div>
      </w:divsChild>
    </w:div>
    <w:div w:id="1885629038">
      <w:marLeft w:val="0"/>
      <w:marRight w:val="0"/>
      <w:marTop w:val="0"/>
      <w:marBottom w:val="0"/>
      <w:divBdr>
        <w:top w:val="none" w:sz="0" w:space="0" w:color="auto"/>
        <w:left w:val="none" w:sz="0" w:space="0" w:color="auto"/>
        <w:bottom w:val="none" w:sz="0" w:space="0" w:color="auto"/>
        <w:right w:val="none" w:sz="0" w:space="0" w:color="auto"/>
      </w:divBdr>
      <w:divsChild>
        <w:div w:id="1795710682">
          <w:marLeft w:val="0"/>
          <w:marRight w:val="0"/>
          <w:marTop w:val="0"/>
          <w:marBottom w:val="0"/>
          <w:divBdr>
            <w:top w:val="none" w:sz="0" w:space="0" w:color="auto"/>
            <w:left w:val="none" w:sz="0" w:space="0" w:color="auto"/>
            <w:bottom w:val="none" w:sz="0" w:space="0" w:color="auto"/>
            <w:right w:val="none" w:sz="0" w:space="0" w:color="auto"/>
          </w:divBdr>
        </w:div>
      </w:divsChild>
    </w:div>
    <w:div w:id="1885631432">
      <w:marLeft w:val="0"/>
      <w:marRight w:val="0"/>
      <w:marTop w:val="0"/>
      <w:marBottom w:val="0"/>
      <w:divBdr>
        <w:top w:val="none" w:sz="0" w:space="0" w:color="auto"/>
        <w:left w:val="none" w:sz="0" w:space="0" w:color="auto"/>
        <w:bottom w:val="none" w:sz="0" w:space="0" w:color="auto"/>
        <w:right w:val="none" w:sz="0" w:space="0" w:color="auto"/>
      </w:divBdr>
      <w:divsChild>
        <w:div w:id="1216623065">
          <w:marLeft w:val="0"/>
          <w:marRight w:val="0"/>
          <w:marTop w:val="0"/>
          <w:marBottom w:val="0"/>
          <w:divBdr>
            <w:top w:val="none" w:sz="0" w:space="0" w:color="auto"/>
            <w:left w:val="none" w:sz="0" w:space="0" w:color="auto"/>
            <w:bottom w:val="none" w:sz="0" w:space="0" w:color="auto"/>
            <w:right w:val="none" w:sz="0" w:space="0" w:color="auto"/>
          </w:divBdr>
        </w:div>
      </w:divsChild>
    </w:div>
    <w:div w:id="1885746876">
      <w:marLeft w:val="0"/>
      <w:marRight w:val="0"/>
      <w:marTop w:val="0"/>
      <w:marBottom w:val="0"/>
      <w:divBdr>
        <w:top w:val="none" w:sz="0" w:space="0" w:color="auto"/>
        <w:left w:val="none" w:sz="0" w:space="0" w:color="auto"/>
        <w:bottom w:val="none" w:sz="0" w:space="0" w:color="auto"/>
        <w:right w:val="none" w:sz="0" w:space="0" w:color="auto"/>
      </w:divBdr>
      <w:divsChild>
        <w:div w:id="1631131866">
          <w:marLeft w:val="0"/>
          <w:marRight w:val="0"/>
          <w:marTop w:val="0"/>
          <w:marBottom w:val="0"/>
          <w:divBdr>
            <w:top w:val="none" w:sz="0" w:space="0" w:color="auto"/>
            <w:left w:val="none" w:sz="0" w:space="0" w:color="auto"/>
            <w:bottom w:val="none" w:sz="0" w:space="0" w:color="auto"/>
            <w:right w:val="none" w:sz="0" w:space="0" w:color="auto"/>
          </w:divBdr>
        </w:div>
      </w:divsChild>
    </w:div>
    <w:div w:id="1886065339">
      <w:bodyDiv w:val="1"/>
      <w:marLeft w:val="0"/>
      <w:marRight w:val="0"/>
      <w:marTop w:val="0"/>
      <w:marBottom w:val="0"/>
      <w:divBdr>
        <w:top w:val="none" w:sz="0" w:space="0" w:color="auto"/>
        <w:left w:val="none" w:sz="0" w:space="0" w:color="auto"/>
        <w:bottom w:val="none" w:sz="0" w:space="0" w:color="auto"/>
        <w:right w:val="none" w:sz="0" w:space="0" w:color="auto"/>
      </w:divBdr>
    </w:div>
    <w:div w:id="1886333401">
      <w:marLeft w:val="0"/>
      <w:marRight w:val="0"/>
      <w:marTop w:val="0"/>
      <w:marBottom w:val="0"/>
      <w:divBdr>
        <w:top w:val="none" w:sz="0" w:space="0" w:color="auto"/>
        <w:left w:val="none" w:sz="0" w:space="0" w:color="auto"/>
        <w:bottom w:val="none" w:sz="0" w:space="0" w:color="auto"/>
        <w:right w:val="none" w:sz="0" w:space="0" w:color="auto"/>
      </w:divBdr>
      <w:divsChild>
        <w:div w:id="1861776462">
          <w:marLeft w:val="0"/>
          <w:marRight w:val="0"/>
          <w:marTop w:val="0"/>
          <w:marBottom w:val="0"/>
          <w:divBdr>
            <w:top w:val="none" w:sz="0" w:space="0" w:color="auto"/>
            <w:left w:val="none" w:sz="0" w:space="0" w:color="auto"/>
            <w:bottom w:val="none" w:sz="0" w:space="0" w:color="auto"/>
            <w:right w:val="none" w:sz="0" w:space="0" w:color="auto"/>
          </w:divBdr>
        </w:div>
      </w:divsChild>
    </w:div>
    <w:div w:id="1886912638">
      <w:bodyDiv w:val="1"/>
      <w:marLeft w:val="0"/>
      <w:marRight w:val="0"/>
      <w:marTop w:val="0"/>
      <w:marBottom w:val="0"/>
      <w:divBdr>
        <w:top w:val="none" w:sz="0" w:space="0" w:color="auto"/>
        <w:left w:val="none" w:sz="0" w:space="0" w:color="auto"/>
        <w:bottom w:val="none" w:sz="0" w:space="0" w:color="auto"/>
        <w:right w:val="none" w:sz="0" w:space="0" w:color="auto"/>
      </w:divBdr>
    </w:div>
    <w:div w:id="1887064425">
      <w:marLeft w:val="0"/>
      <w:marRight w:val="0"/>
      <w:marTop w:val="0"/>
      <w:marBottom w:val="0"/>
      <w:divBdr>
        <w:top w:val="none" w:sz="0" w:space="0" w:color="auto"/>
        <w:left w:val="none" w:sz="0" w:space="0" w:color="auto"/>
        <w:bottom w:val="none" w:sz="0" w:space="0" w:color="auto"/>
        <w:right w:val="none" w:sz="0" w:space="0" w:color="auto"/>
      </w:divBdr>
      <w:divsChild>
        <w:div w:id="1445809497">
          <w:marLeft w:val="0"/>
          <w:marRight w:val="0"/>
          <w:marTop w:val="0"/>
          <w:marBottom w:val="0"/>
          <w:divBdr>
            <w:top w:val="none" w:sz="0" w:space="0" w:color="auto"/>
            <w:left w:val="none" w:sz="0" w:space="0" w:color="auto"/>
            <w:bottom w:val="none" w:sz="0" w:space="0" w:color="auto"/>
            <w:right w:val="none" w:sz="0" w:space="0" w:color="auto"/>
          </w:divBdr>
        </w:div>
      </w:divsChild>
    </w:div>
    <w:div w:id="1888183166">
      <w:marLeft w:val="0"/>
      <w:marRight w:val="0"/>
      <w:marTop w:val="0"/>
      <w:marBottom w:val="0"/>
      <w:divBdr>
        <w:top w:val="none" w:sz="0" w:space="0" w:color="auto"/>
        <w:left w:val="none" w:sz="0" w:space="0" w:color="auto"/>
        <w:bottom w:val="none" w:sz="0" w:space="0" w:color="auto"/>
        <w:right w:val="none" w:sz="0" w:space="0" w:color="auto"/>
      </w:divBdr>
      <w:divsChild>
        <w:div w:id="1083524581">
          <w:marLeft w:val="0"/>
          <w:marRight w:val="0"/>
          <w:marTop w:val="0"/>
          <w:marBottom w:val="0"/>
          <w:divBdr>
            <w:top w:val="none" w:sz="0" w:space="0" w:color="auto"/>
            <w:left w:val="none" w:sz="0" w:space="0" w:color="auto"/>
            <w:bottom w:val="none" w:sz="0" w:space="0" w:color="auto"/>
            <w:right w:val="none" w:sz="0" w:space="0" w:color="auto"/>
          </w:divBdr>
        </w:div>
      </w:divsChild>
    </w:div>
    <w:div w:id="1888493323">
      <w:marLeft w:val="0"/>
      <w:marRight w:val="0"/>
      <w:marTop w:val="0"/>
      <w:marBottom w:val="0"/>
      <w:divBdr>
        <w:top w:val="none" w:sz="0" w:space="0" w:color="auto"/>
        <w:left w:val="none" w:sz="0" w:space="0" w:color="auto"/>
        <w:bottom w:val="none" w:sz="0" w:space="0" w:color="auto"/>
        <w:right w:val="none" w:sz="0" w:space="0" w:color="auto"/>
      </w:divBdr>
      <w:divsChild>
        <w:div w:id="1919166580">
          <w:marLeft w:val="0"/>
          <w:marRight w:val="0"/>
          <w:marTop w:val="0"/>
          <w:marBottom w:val="0"/>
          <w:divBdr>
            <w:top w:val="none" w:sz="0" w:space="0" w:color="auto"/>
            <w:left w:val="none" w:sz="0" w:space="0" w:color="auto"/>
            <w:bottom w:val="none" w:sz="0" w:space="0" w:color="auto"/>
            <w:right w:val="none" w:sz="0" w:space="0" w:color="auto"/>
          </w:divBdr>
        </w:div>
      </w:divsChild>
    </w:div>
    <w:div w:id="1889220002">
      <w:marLeft w:val="0"/>
      <w:marRight w:val="0"/>
      <w:marTop w:val="0"/>
      <w:marBottom w:val="0"/>
      <w:divBdr>
        <w:top w:val="none" w:sz="0" w:space="0" w:color="auto"/>
        <w:left w:val="none" w:sz="0" w:space="0" w:color="auto"/>
        <w:bottom w:val="none" w:sz="0" w:space="0" w:color="auto"/>
        <w:right w:val="none" w:sz="0" w:space="0" w:color="auto"/>
      </w:divBdr>
      <w:divsChild>
        <w:div w:id="1465385814">
          <w:marLeft w:val="0"/>
          <w:marRight w:val="0"/>
          <w:marTop w:val="0"/>
          <w:marBottom w:val="0"/>
          <w:divBdr>
            <w:top w:val="none" w:sz="0" w:space="0" w:color="auto"/>
            <w:left w:val="none" w:sz="0" w:space="0" w:color="auto"/>
            <w:bottom w:val="none" w:sz="0" w:space="0" w:color="auto"/>
            <w:right w:val="none" w:sz="0" w:space="0" w:color="auto"/>
          </w:divBdr>
        </w:div>
      </w:divsChild>
    </w:div>
    <w:div w:id="1889300956">
      <w:marLeft w:val="0"/>
      <w:marRight w:val="0"/>
      <w:marTop w:val="0"/>
      <w:marBottom w:val="0"/>
      <w:divBdr>
        <w:top w:val="none" w:sz="0" w:space="0" w:color="auto"/>
        <w:left w:val="none" w:sz="0" w:space="0" w:color="auto"/>
        <w:bottom w:val="none" w:sz="0" w:space="0" w:color="auto"/>
        <w:right w:val="none" w:sz="0" w:space="0" w:color="auto"/>
      </w:divBdr>
      <w:divsChild>
        <w:div w:id="228074114">
          <w:marLeft w:val="0"/>
          <w:marRight w:val="0"/>
          <w:marTop w:val="0"/>
          <w:marBottom w:val="0"/>
          <w:divBdr>
            <w:top w:val="none" w:sz="0" w:space="0" w:color="auto"/>
            <w:left w:val="none" w:sz="0" w:space="0" w:color="auto"/>
            <w:bottom w:val="none" w:sz="0" w:space="0" w:color="auto"/>
            <w:right w:val="none" w:sz="0" w:space="0" w:color="auto"/>
          </w:divBdr>
        </w:div>
      </w:divsChild>
    </w:div>
    <w:div w:id="1889486660">
      <w:marLeft w:val="0"/>
      <w:marRight w:val="0"/>
      <w:marTop w:val="0"/>
      <w:marBottom w:val="0"/>
      <w:divBdr>
        <w:top w:val="none" w:sz="0" w:space="0" w:color="auto"/>
        <w:left w:val="none" w:sz="0" w:space="0" w:color="auto"/>
        <w:bottom w:val="none" w:sz="0" w:space="0" w:color="auto"/>
        <w:right w:val="none" w:sz="0" w:space="0" w:color="auto"/>
      </w:divBdr>
      <w:divsChild>
        <w:div w:id="1439176321">
          <w:marLeft w:val="0"/>
          <w:marRight w:val="0"/>
          <w:marTop w:val="0"/>
          <w:marBottom w:val="0"/>
          <w:divBdr>
            <w:top w:val="none" w:sz="0" w:space="0" w:color="auto"/>
            <w:left w:val="none" w:sz="0" w:space="0" w:color="auto"/>
            <w:bottom w:val="none" w:sz="0" w:space="0" w:color="auto"/>
            <w:right w:val="none" w:sz="0" w:space="0" w:color="auto"/>
          </w:divBdr>
        </w:div>
      </w:divsChild>
    </w:div>
    <w:div w:id="1890217328">
      <w:marLeft w:val="0"/>
      <w:marRight w:val="0"/>
      <w:marTop w:val="0"/>
      <w:marBottom w:val="0"/>
      <w:divBdr>
        <w:top w:val="none" w:sz="0" w:space="0" w:color="auto"/>
        <w:left w:val="none" w:sz="0" w:space="0" w:color="auto"/>
        <w:bottom w:val="none" w:sz="0" w:space="0" w:color="auto"/>
        <w:right w:val="none" w:sz="0" w:space="0" w:color="auto"/>
      </w:divBdr>
      <w:divsChild>
        <w:div w:id="1293168122">
          <w:marLeft w:val="0"/>
          <w:marRight w:val="0"/>
          <w:marTop w:val="0"/>
          <w:marBottom w:val="0"/>
          <w:divBdr>
            <w:top w:val="none" w:sz="0" w:space="0" w:color="auto"/>
            <w:left w:val="none" w:sz="0" w:space="0" w:color="auto"/>
            <w:bottom w:val="none" w:sz="0" w:space="0" w:color="auto"/>
            <w:right w:val="none" w:sz="0" w:space="0" w:color="auto"/>
          </w:divBdr>
        </w:div>
      </w:divsChild>
    </w:div>
    <w:div w:id="1890803624">
      <w:marLeft w:val="0"/>
      <w:marRight w:val="0"/>
      <w:marTop w:val="0"/>
      <w:marBottom w:val="0"/>
      <w:divBdr>
        <w:top w:val="none" w:sz="0" w:space="0" w:color="auto"/>
        <w:left w:val="none" w:sz="0" w:space="0" w:color="auto"/>
        <w:bottom w:val="none" w:sz="0" w:space="0" w:color="auto"/>
        <w:right w:val="none" w:sz="0" w:space="0" w:color="auto"/>
      </w:divBdr>
      <w:divsChild>
        <w:div w:id="67852237">
          <w:marLeft w:val="0"/>
          <w:marRight w:val="0"/>
          <w:marTop w:val="0"/>
          <w:marBottom w:val="0"/>
          <w:divBdr>
            <w:top w:val="none" w:sz="0" w:space="0" w:color="auto"/>
            <w:left w:val="none" w:sz="0" w:space="0" w:color="auto"/>
            <w:bottom w:val="none" w:sz="0" w:space="0" w:color="auto"/>
            <w:right w:val="none" w:sz="0" w:space="0" w:color="auto"/>
          </w:divBdr>
        </w:div>
      </w:divsChild>
    </w:div>
    <w:div w:id="1890846575">
      <w:marLeft w:val="0"/>
      <w:marRight w:val="0"/>
      <w:marTop w:val="0"/>
      <w:marBottom w:val="0"/>
      <w:divBdr>
        <w:top w:val="none" w:sz="0" w:space="0" w:color="auto"/>
        <w:left w:val="none" w:sz="0" w:space="0" w:color="auto"/>
        <w:bottom w:val="none" w:sz="0" w:space="0" w:color="auto"/>
        <w:right w:val="none" w:sz="0" w:space="0" w:color="auto"/>
      </w:divBdr>
      <w:divsChild>
        <w:div w:id="1884170112">
          <w:marLeft w:val="0"/>
          <w:marRight w:val="0"/>
          <w:marTop w:val="0"/>
          <w:marBottom w:val="0"/>
          <w:divBdr>
            <w:top w:val="none" w:sz="0" w:space="0" w:color="auto"/>
            <w:left w:val="none" w:sz="0" w:space="0" w:color="auto"/>
            <w:bottom w:val="none" w:sz="0" w:space="0" w:color="auto"/>
            <w:right w:val="none" w:sz="0" w:space="0" w:color="auto"/>
          </w:divBdr>
        </w:div>
      </w:divsChild>
    </w:div>
    <w:div w:id="1891115227">
      <w:marLeft w:val="0"/>
      <w:marRight w:val="0"/>
      <w:marTop w:val="0"/>
      <w:marBottom w:val="0"/>
      <w:divBdr>
        <w:top w:val="none" w:sz="0" w:space="0" w:color="auto"/>
        <w:left w:val="none" w:sz="0" w:space="0" w:color="auto"/>
        <w:bottom w:val="none" w:sz="0" w:space="0" w:color="auto"/>
        <w:right w:val="none" w:sz="0" w:space="0" w:color="auto"/>
      </w:divBdr>
      <w:divsChild>
        <w:div w:id="987703889">
          <w:marLeft w:val="0"/>
          <w:marRight w:val="0"/>
          <w:marTop w:val="0"/>
          <w:marBottom w:val="0"/>
          <w:divBdr>
            <w:top w:val="none" w:sz="0" w:space="0" w:color="auto"/>
            <w:left w:val="none" w:sz="0" w:space="0" w:color="auto"/>
            <w:bottom w:val="none" w:sz="0" w:space="0" w:color="auto"/>
            <w:right w:val="none" w:sz="0" w:space="0" w:color="auto"/>
          </w:divBdr>
        </w:div>
      </w:divsChild>
    </w:div>
    <w:div w:id="1891762232">
      <w:marLeft w:val="0"/>
      <w:marRight w:val="0"/>
      <w:marTop w:val="0"/>
      <w:marBottom w:val="0"/>
      <w:divBdr>
        <w:top w:val="none" w:sz="0" w:space="0" w:color="auto"/>
        <w:left w:val="none" w:sz="0" w:space="0" w:color="auto"/>
        <w:bottom w:val="none" w:sz="0" w:space="0" w:color="auto"/>
        <w:right w:val="none" w:sz="0" w:space="0" w:color="auto"/>
      </w:divBdr>
      <w:divsChild>
        <w:div w:id="1439636421">
          <w:marLeft w:val="0"/>
          <w:marRight w:val="0"/>
          <w:marTop w:val="0"/>
          <w:marBottom w:val="0"/>
          <w:divBdr>
            <w:top w:val="none" w:sz="0" w:space="0" w:color="auto"/>
            <w:left w:val="none" w:sz="0" w:space="0" w:color="auto"/>
            <w:bottom w:val="none" w:sz="0" w:space="0" w:color="auto"/>
            <w:right w:val="none" w:sz="0" w:space="0" w:color="auto"/>
          </w:divBdr>
        </w:div>
      </w:divsChild>
    </w:div>
    <w:div w:id="1892232728">
      <w:marLeft w:val="0"/>
      <w:marRight w:val="0"/>
      <w:marTop w:val="0"/>
      <w:marBottom w:val="0"/>
      <w:divBdr>
        <w:top w:val="none" w:sz="0" w:space="0" w:color="auto"/>
        <w:left w:val="none" w:sz="0" w:space="0" w:color="auto"/>
        <w:bottom w:val="none" w:sz="0" w:space="0" w:color="auto"/>
        <w:right w:val="none" w:sz="0" w:space="0" w:color="auto"/>
      </w:divBdr>
      <w:divsChild>
        <w:div w:id="1039664178">
          <w:marLeft w:val="0"/>
          <w:marRight w:val="0"/>
          <w:marTop w:val="0"/>
          <w:marBottom w:val="0"/>
          <w:divBdr>
            <w:top w:val="none" w:sz="0" w:space="0" w:color="auto"/>
            <w:left w:val="none" w:sz="0" w:space="0" w:color="auto"/>
            <w:bottom w:val="none" w:sz="0" w:space="0" w:color="auto"/>
            <w:right w:val="none" w:sz="0" w:space="0" w:color="auto"/>
          </w:divBdr>
        </w:div>
      </w:divsChild>
    </w:div>
    <w:div w:id="1893417565">
      <w:marLeft w:val="0"/>
      <w:marRight w:val="0"/>
      <w:marTop w:val="0"/>
      <w:marBottom w:val="0"/>
      <w:divBdr>
        <w:top w:val="none" w:sz="0" w:space="0" w:color="auto"/>
        <w:left w:val="none" w:sz="0" w:space="0" w:color="auto"/>
        <w:bottom w:val="none" w:sz="0" w:space="0" w:color="auto"/>
        <w:right w:val="none" w:sz="0" w:space="0" w:color="auto"/>
      </w:divBdr>
      <w:divsChild>
        <w:div w:id="687412272">
          <w:marLeft w:val="0"/>
          <w:marRight w:val="0"/>
          <w:marTop w:val="0"/>
          <w:marBottom w:val="0"/>
          <w:divBdr>
            <w:top w:val="none" w:sz="0" w:space="0" w:color="auto"/>
            <w:left w:val="none" w:sz="0" w:space="0" w:color="auto"/>
            <w:bottom w:val="none" w:sz="0" w:space="0" w:color="auto"/>
            <w:right w:val="none" w:sz="0" w:space="0" w:color="auto"/>
          </w:divBdr>
        </w:div>
      </w:divsChild>
    </w:div>
    <w:div w:id="1893997791">
      <w:marLeft w:val="0"/>
      <w:marRight w:val="0"/>
      <w:marTop w:val="0"/>
      <w:marBottom w:val="0"/>
      <w:divBdr>
        <w:top w:val="none" w:sz="0" w:space="0" w:color="auto"/>
        <w:left w:val="none" w:sz="0" w:space="0" w:color="auto"/>
        <w:bottom w:val="none" w:sz="0" w:space="0" w:color="auto"/>
        <w:right w:val="none" w:sz="0" w:space="0" w:color="auto"/>
      </w:divBdr>
      <w:divsChild>
        <w:div w:id="450395251">
          <w:marLeft w:val="0"/>
          <w:marRight w:val="0"/>
          <w:marTop w:val="0"/>
          <w:marBottom w:val="0"/>
          <w:divBdr>
            <w:top w:val="none" w:sz="0" w:space="0" w:color="auto"/>
            <w:left w:val="none" w:sz="0" w:space="0" w:color="auto"/>
            <w:bottom w:val="none" w:sz="0" w:space="0" w:color="auto"/>
            <w:right w:val="none" w:sz="0" w:space="0" w:color="auto"/>
          </w:divBdr>
        </w:div>
      </w:divsChild>
    </w:div>
    <w:div w:id="1894925382">
      <w:marLeft w:val="0"/>
      <w:marRight w:val="0"/>
      <w:marTop w:val="0"/>
      <w:marBottom w:val="0"/>
      <w:divBdr>
        <w:top w:val="none" w:sz="0" w:space="0" w:color="auto"/>
        <w:left w:val="none" w:sz="0" w:space="0" w:color="auto"/>
        <w:bottom w:val="none" w:sz="0" w:space="0" w:color="auto"/>
        <w:right w:val="none" w:sz="0" w:space="0" w:color="auto"/>
      </w:divBdr>
      <w:divsChild>
        <w:div w:id="136800593">
          <w:marLeft w:val="0"/>
          <w:marRight w:val="0"/>
          <w:marTop w:val="0"/>
          <w:marBottom w:val="0"/>
          <w:divBdr>
            <w:top w:val="none" w:sz="0" w:space="0" w:color="auto"/>
            <w:left w:val="none" w:sz="0" w:space="0" w:color="auto"/>
            <w:bottom w:val="none" w:sz="0" w:space="0" w:color="auto"/>
            <w:right w:val="none" w:sz="0" w:space="0" w:color="auto"/>
          </w:divBdr>
        </w:div>
      </w:divsChild>
    </w:div>
    <w:div w:id="1895968501">
      <w:marLeft w:val="0"/>
      <w:marRight w:val="0"/>
      <w:marTop w:val="0"/>
      <w:marBottom w:val="0"/>
      <w:divBdr>
        <w:top w:val="none" w:sz="0" w:space="0" w:color="auto"/>
        <w:left w:val="none" w:sz="0" w:space="0" w:color="auto"/>
        <w:bottom w:val="none" w:sz="0" w:space="0" w:color="auto"/>
        <w:right w:val="none" w:sz="0" w:space="0" w:color="auto"/>
      </w:divBdr>
      <w:divsChild>
        <w:div w:id="1515723197">
          <w:marLeft w:val="0"/>
          <w:marRight w:val="0"/>
          <w:marTop w:val="0"/>
          <w:marBottom w:val="0"/>
          <w:divBdr>
            <w:top w:val="none" w:sz="0" w:space="0" w:color="auto"/>
            <w:left w:val="none" w:sz="0" w:space="0" w:color="auto"/>
            <w:bottom w:val="none" w:sz="0" w:space="0" w:color="auto"/>
            <w:right w:val="none" w:sz="0" w:space="0" w:color="auto"/>
          </w:divBdr>
        </w:div>
      </w:divsChild>
    </w:div>
    <w:div w:id="1896502553">
      <w:bodyDiv w:val="1"/>
      <w:marLeft w:val="0"/>
      <w:marRight w:val="0"/>
      <w:marTop w:val="0"/>
      <w:marBottom w:val="0"/>
      <w:divBdr>
        <w:top w:val="none" w:sz="0" w:space="0" w:color="auto"/>
        <w:left w:val="none" w:sz="0" w:space="0" w:color="auto"/>
        <w:bottom w:val="none" w:sz="0" w:space="0" w:color="auto"/>
        <w:right w:val="none" w:sz="0" w:space="0" w:color="auto"/>
      </w:divBdr>
    </w:div>
    <w:div w:id="1897005275">
      <w:marLeft w:val="0"/>
      <w:marRight w:val="0"/>
      <w:marTop w:val="0"/>
      <w:marBottom w:val="0"/>
      <w:divBdr>
        <w:top w:val="none" w:sz="0" w:space="0" w:color="auto"/>
        <w:left w:val="none" w:sz="0" w:space="0" w:color="auto"/>
        <w:bottom w:val="none" w:sz="0" w:space="0" w:color="auto"/>
        <w:right w:val="none" w:sz="0" w:space="0" w:color="auto"/>
      </w:divBdr>
      <w:divsChild>
        <w:div w:id="1045328356">
          <w:marLeft w:val="0"/>
          <w:marRight w:val="0"/>
          <w:marTop w:val="0"/>
          <w:marBottom w:val="0"/>
          <w:divBdr>
            <w:top w:val="none" w:sz="0" w:space="0" w:color="auto"/>
            <w:left w:val="none" w:sz="0" w:space="0" w:color="auto"/>
            <w:bottom w:val="none" w:sz="0" w:space="0" w:color="auto"/>
            <w:right w:val="none" w:sz="0" w:space="0" w:color="auto"/>
          </w:divBdr>
        </w:div>
      </w:divsChild>
    </w:div>
    <w:div w:id="1898122837">
      <w:bodyDiv w:val="1"/>
      <w:marLeft w:val="0"/>
      <w:marRight w:val="0"/>
      <w:marTop w:val="0"/>
      <w:marBottom w:val="0"/>
      <w:divBdr>
        <w:top w:val="none" w:sz="0" w:space="0" w:color="auto"/>
        <w:left w:val="none" w:sz="0" w:space="0" w:color="auto"/>
        <w:bottom w:val="none" w:sz="0" w:space="0" w:color="auto"/>
        <w:right w:val="none" w:sz="0" w:space="0" w:color="auto"/>
      </w:divBdr>
    </w:div>
    <w:div w:id="1898586815">
      <w:marLeft w:val="0"/>
      <w:marRight w:val="0"/>
      <w:marTop w:val="0"/>
      <w:marBottom w:val="0"/>
      <w:divBdr>
        <w:top w:val="none" w:sz="0" w:space="0" w:color="auto"/>
        <w:left w:val="none" w:sz="0" w:space="0" w:color="auto"/>
        <w:bottom w:val="none" w:sz="0" w:space="0" w:color="auto"/>
        <w:right w:val="none" w:sz="0" w:space="0" w:color="auto"/>
      </w:divBdr>
      <w:divsChild>
        <w:div w:id="1884561073">
          <w:marLeft w:val="0"/>
          <w:marRight w:val="0"/>
          <w:marTop w:val="0"/>
          <w:marBottom w:val="0"/>
          <w:divBdr>
            <w:top w:val="none" w:sz="0" w:space="0" w:color="auto"/>
            <w:left w:val="none" w:sz="0" w:space="0" w:color="auto"/>
            <w:bottom w:val="none" w:sz="0" w:space="0" w:color="auto"/>
            <w:right w:val="none" w:sz="0" w:space="0" w:color="auto"/>
          </w:divBdr>
        </w:div>
      </w:divsChild>
    </w:div>
    <w:div w:id="1898739857">
      <w:marLeft w:val="0"/>
      <w:marRight w:val="0"/>
      <w:marTop w:val="0"/>
      <w:marBottom w:val="0"/>
      <w:divBdr>
        <w:top w:val="none" w:sz="0" w:space="0" w:color="auto"/>
        <w:left w:val="none" w:sz="0" w:space="0" w:color="auto"/>
        <w:bottom w:val="none" w:sz="0" w:space="0" w:color="auto"/>
        <w:right w:val="none" w:sz="0" w:space="0" w:color="auto"/>
      </w:divBdr>
      <w:divsChild>
        <w:div w:id="713426961">
          <w:marLeft w:val="0"/>
          <w:marRight w:val="0"/>
          <w:marTop w:val="0"/>
          <w:marBottom w:val="0"/>
          <w:divBdr>
            <w:top w:val="none" w:sz="0" w:space="0" w:color="auto"/>
            <w:left w:val="none" w:sz="0" w:space="0" w:color="auto"/>
            <w:bottom w:val="none" w:sz="0" w:space="0" w:color="auto"/>
            <w:right w:val="none" w:sz="0" w:space="0" w:color="auto"/>
          </w:divBdr>
        </w:div>
      </w:divsChild>
    </w:div>
    <w:div w:id="1899902721">
      <w:marLeft w:val="0"/>
      <w:marRight w:val="0"/>
      <w:marTop w:val="0"/>
      <w:marBottom w:val="0"/>
      <w:divBdr>
        <w:top w:val="none" w:sz="0" w:space="0" w:color="auto"/>
        <w:left w:val="none" w:sz="0" w:space="0" w:color="auto"/>
        <w:bottom w:val="none" w:sz="0" w:space="0" w:color="auto"/>
        <w:right w:val="none" w:sz="0" w:space="0" w:color="auto"/>
      </w:divBdr>
      <w:divsChild>
        <w:div w:id="38946227">
          <w:marLeft w:val="0"/>
          <w:marRight w:val="0"/>
          <w:marTop w:val="0"/>
          <w:marBottom w:val="0"/>
          <w:divBdr>
            <w:top w:val="none" w:sz="0" w:space="0" w:color="auto"/>
            <w:left w:val="none" w:sz="0" w:space="0" w:color="auto"/>
            <w:bottom w:val="none" w:sz="0" w:space="0" w:color="auto"/>
            <w:right w:val="none" w:sz="0" w:space="0" w:color="auto"/>
          </w:divBdr>
        </w:div>
      </w:divsChild>
    </w:div>
    <w:div w:id="1900360111">
      <w:marLeft w:val="0"/>
      <w:marRight w:val="0"/>
      <w:marTop w:val="0"/>
      <w:marBottom w:val="0"/>
      <w:divBdr>
        <w:top w:val="none" w:sz="0" w:space="0" w:color="auto"/>
        <w:left w:val="none" w:sz="0" w:space="0" w:color="auto"/>
        <w:bottom w:val="none" w:sz="0" w:space="0" w:color="auto"/>
        <w:right w:val="none" w:sz="0" w:space="0" w:color="auto"/>
      </w:divBdr>
      <w:divsChild>
        <w:div w:id="489294751">
          <w:marLeft w:val="0"/>
          <w:marRight w:val="0"/>
          <w:marTop w:val="0"/>
          <w:marBottom w:val="0"/>
          <w:divBdr>
            <w:top w:val="none" w:sz="0" w:space="0" w:color="auto"/>
            <w:left w:val="none" w:sz="0" w:space="0" w:color="auto"/>
            <w:bottom w:val="none" w:sz="0" w:space="0" w:color="auto"/>
            <w:right w:val="none" w:sz="0" w:space="0" w:color="auto"/>
          </w:divBdr>
        </w:div>
      </w:divsChild>
    </w:div>
    <w:div w:id="1900629007">
      <w:marLeft w:val="0"/>
      <w:marRight w:val="0"/>
      <w:marTop w:val="0"/>
      <w:marBottom w:val="0"/>
      <w:divBdr>
        <w:top w:val="none" w:sz="0" w:space="0" w:color="auto"/>
        <w:left w:val="none" w:sz="0" w:space="0" w:color="auto"/>
        <w:bottom w:val="none" w:sz="0" w:space="0" w:color="auto"/>
        <w:right w:val="none" w:sz="0" w:space="0" w:color="auto"/>
      </w:divBdr>
      <w:divsChild>
        <w:div w:id="155734058">
          <w:marLeft w:val="0"/>
          <w:marRight w:val="0"/>
          <w:marTop w:val="0"/>
          <w:marBottom w:val="0"/>
          <w:divBdr>
            <w:top w:val="none" w:sz="0" w:space="0" w:color="auto"/>
            <w:left w:val="none" w:sz="0" w:space="0" w:color="auto"/>
            <w:bottom w:val="none" w:sz="0" w:space="0" w:color="auto"/>
            <w:right w:val="none" w:sz="0" w:space="0" w:color="auto"/>
          </w:divBdr>
        </w:div>
      </w:divsChild>
    </w:div>
    <w:div w:id="1902398438">
      <w:marLeft w:val="0"/>
      <w:marRight w:val="0"/>
      <w:marTop w:val="0"/>
      <w:marBottom w:val="0"/>
      <w:divBdr>
        <w:top w:val="none" w:sz="0" w:space="0" w:color="auto"/>
        <w:left w:val="none" w:sz="0" w:space="0" w:color="auto"/>
        <w:bottom w:val="none" w:sz="0" w:space="0" w:color="auto"/>
        <w:right w:val="none" w:sz="0" w:space="0" w:color="auto"/>
      </w:divBdr>
      <w:divsChild>
        <w:div w:id="428038493">
          <w:marLeft w:val="0"/>
          <w:marRight w:val="0"/>
          <w:marTop w:val="0"/>
          <w:marBottom w:val="0"/>
          <w:divBdr>
            <w:top w:val="none" w:sz="0" w:space="0" w:color="auto"/>
            <w:left w:val="none" w:sz="0" w:space="0" w:color="auto"/>
            <w:bottom w:val="none" w:sz="0" w:space="0" w:color="auto"/>
            <w:right w:val="none" w:sz="0" w:space="0" w:color="auto"/>
          </w:divBdr>
        </w:div>
      </w:divsChild>
    </w:div>
    <w:div w:id="1902666709">
      <w:marLeft w:val="0"/>
      <w:marRight w:val="0"/>
      <w:marTop w:val="0"/>
      <w:marBottom w:val="0"/>
      <w:divBdr>
        <w:top w:val="none" w:sz="0" w:space="0" w:color="auto"/>
        <w:left w:val="none" w:sz="0" w:space="0" w:color="auto"/>
        <w:bottom w:val="none" w:sz="0" w:space="0" w:color="auto"/>
        <w:right w:val="none" w:sz="0" w:space="0" w:color="auto"/>
      </w:divBdr>
      <w:divsChild>
        <w:div w:id="1005130456">
          <w:marLeft w:val="0"/>
          <w:marRight w:val="0"/>
          <w:marTop w:val="0"/>
          <w:marBottom w:val="0"/>
          <w:divBdr>
            <w:top w:val="none" w:sz="0" w:space="0" w:color="auto"/>
            <w:left w:val="none" w:sz="0" w:space="0" w:color="auto"/>
            <w:bottom w:val="none" w:sz="0" w:space="0" w:color="auto"/>
            <w:right w:val="none" w:sz="0" w:space="0" w:color="auto"/>
          </w:divBdr>
        </w:div>
      </w:divsChild>
    </w:div>
    <w:div w:id="1903172536">
      <w:marLeft w:val="0"/>
      <w:marRight w:val="0"/>
      <w:marTop w:val="0"/>
      <w:marBottom w:val="0"/>
      <w:divBdr>
        <w:top w:val="none" w:sz="0" w:space="0" w:color="auto"/>
        <w:left w:val="none" w:sz="0" w:space="0" w:color="auto"/>
        <w:bottom w:val="none" w:sz="0" w:space="0" w:color="auto"/>
        <w:right w:val="none" w:sz="0" w:space="0" w:color="auto"/>
      </w:divBdr>
      <w:divsChild>
        <w:div w:id="83768003">
          <w:marLeft w:val="0"/>
          <w:marRight w:val="0"/>
          <w:marTop w:val="0"/>
          <w:marBottom w:val="0"/>
          <w:divBdr>
            <w:top w:val="none" w:sz="0" w:space="0" w:color="auto"/>
            <w:left w:val="none" w:sz="0" w:space="0" w:color="auto"/>
            <w:bottom w:val="none" w:sz="0" w:space="0" w:color="auto"/>
            <w:right w:val="none" w:sz="0" w:space="0" w:color="auto"/>
          </w:divBdr>
        </w:div>
      </w:divsChild>
    </w:div>
    <w:div w:id="1903364946">
      <w:marLeft w:val="0"/>
      <w:marRight w:val="0"/>
      <w:marTop w:val="0"/>
      <w:marBottom w:val="0"/>
      <w:divBdr>
        <w:top w:val="none" w:sz="0" w:space="0" w:color="auto"/>
        <w:left w:val="none" w:sz="0" w:space="0" w:color="auto"/>
        <w:bottom w:val="none" w:sz="0" w:space="0" w:color="auto"/>
        <w:right w:val="none" w:sz="0" w:space="0" w:color="auto"/>
      </w:divBdr>
      <w:divsChild>
        <w:div w:id="42023136">
          <w:marLeft w:val="0"/>
          <w:marRight w:val="0"/>
          <w:marTop w:val="0"/>
          <w:marBottom w:val="0"/>
          <w:divBdr>
            <w:top w:val="none" w:sz="0" w:space="0" w:color="auto"/>
            <w:left w:val="none" w:sz="0" w:space="0" w:color="auto"/>
            <w:bottom w:val="none" w:sz="0" w:space="0" w:color="auto"/>
            <w:right w:val="none" w:sz="0" w:space="0" w:color="auto"/>
          </w:divBdr>
        </w:div>
      </w:divsChild>
    </w:div>
    <w:div w:id="1904214806">
      <w:marLeft w:val="0"/>
      <w:marRight w:val="0"/>
      <w:marTop w:val="0"/>
      <w:marBottom w:val="0"/>
      <w:divBdr>
        <w:top w:val="none" w:sz="0" w:space="0" w:color="auto"/>
        <w:left w:val="none" w:sz="0" w:space="0" w:color="auto"/>
        <w:bottom w:val="none" w:sz="0" w:space="0" w:color="auto"/>
        <w:right w:val="none" w:sz="0" w:space="0" w:color="auto"/>
      </w:divBdr>
      <w:divsChild>
        <w:div w:id="1953247679">
          <w:marLeft w:val="0"/>
          <w:marRight w:val="0"/>
          <w:marTop w:val="0"/>
          <w:marBottom w:val="0"/>
          <w:divBdr>
            <w:top w:val="none" w:sz="0" w:space="0" w:color="auto"/>
            <w:left w:val="none" w:sz="0" w:space="0" w:color="auto"/>
            <w:bottom w:val="none" w:sz="0" w:space="0" w:color="auto"/>
            <w:right w:val="none" w:sz="0" w:space="0" w:color="auto"/>
          </w:divBdr>
        </w:div>
      </w:divsChild>
    </w:div>
    <w:div w:id="1904216330">
      <w:marLeft w:val="0"/>
      <w:marRight w:val="0"/>
      <w:marTop w:val="0"/>
      <w:marBottom w:val="0"/>
      <w:divBdr>
        <w:top w:val="none" w:sz="0" w:space="0" w:color="auto"/>
        <w:left w:val="none" w:sz="0" w:space="0" w:color="auto"/>
        <w:bottom w:val="none" w:sz="0" w:space="0" w:color="auto"/>
        <w:right w:val="none" w:sz="0" w:space="0" w:color="auto"/>
      </w:divBdr>
      <w:divsChild>
        <w:div w:id="426577257">
          <w:marLeft w:val="0"/>
          <w:marRight w:val="0"/>
          <w:marTop w:val="0"/>
          <w:marBottom w:val="0"/>
          <w:divBdr>
            <w:top w:val="none" w:sz="0" w:space="0" w:color="auto"/>
            <w:left w:val="none" w:sz="0" w:space="0" w:color="auto"/>
            <w:bottom w:val="none" w:sz="0" w:space="0" w:color="auto"/>
            <w:right w:val="none" w:sz="0" w:space="0" w:color="auto"/>
          </w:divBdr>
        </w:div>
      </w:divsChild>
    </w:div>
    <w:div w:id="1904219701">
      <w:marLeft w:val="0"/>
      <w:marRight w:val="0"/>
      <w:marTop w:val="0"/>
      <w:marBottom w:val="0"/>
      <w:divBdr>
        <w:top w:val="none" w:sz="0" w:space="0" w:color="auto"/>
        <w:left w:val="none" w:sz="0" w:space="0" w:color="auto"/>
        <w:bottom w:val="none" w:sz="0" w:space="0" w:color="auto"/>
        <w:right w:val="none" w:sz="0" w:space="0" w:color="auto"/>
      </w:divBdr>
      <w:divsChild>
        <w:div w:id="1104227317">
          <w:marLeft w:val="0"/>
          <w:marRight w:val="0"/>
          <w:marTop w:val="0"/>
          <w:marBottom w:val="0"/>
          <w:divBdr>
            <w:top w:val="none" w:sz="0" w:space="0" w:color="auto"/>
            <w:left w:val="none" w:sz="0" w:space="0" w:color="auto"/>
            <w:bottom w:val="none" w:sz="0" w:space="0" w:color="auto"/>
            <w:right w:val="none" w:sz="0" w:space="0" w:color="auto"/>
          </w:divBdr>
        </w:div>
      </w:divsChild>
    </w:div>
    <w:div w:id="1904364959">
      <w:marLeft w:val="0"/>
      <w:marRight w:val="0"/>
      <w:marTop w:val="0"/>
      <w:marBottom w:val="0"/>
      <w:divBdr>
        <w:top w:val="none" w:sz="0" w:space="0" w:color="auto"/>
        <w:left w:val="none" w:sz="0" w:space="0" w:color="auto"/>
        <w:bottom w:val="none" w:sz="0" w:space="0" w:color="auto"/>
        <w:right w:val="none" w:sz="0" w:space="0" w:color="auto"/>
      </w:divBdr>
      <w:divsChild>
        <w:div w:id="344792863">
          <w:marLeft w:val="0"/>
          <w:marRight w:val="0"/>
          <w:marTop w:val="0"/>
          <w:marBottom w:val="0"/>
          <w:divBdr>
            <w:top w:val="none" w:sz="0" w:space="0" w:color="auto"/>
            <w:left w:val="none" w:sz="0" w:space="0" w:color="auto"/>
            <w:bottom w:val="none" w:sz="0" w:space="0" w:color="auto"/>
            <w:right w:val="none" w:sz="0" w:space="0" w:color="auto"/>
          </w:divBdr>
        </w:div>
      </w:divsChild>
    </w:div>
    <w:div w:id="1904440489">
      <w:marLeft w:val="0"/>
      <w:marRight w:val="0"/>
      <w:marTop w:val="0"/>
      <w:marBottom w:val="0"/>
      <w:divBdr>
        <w:top w:val="none" w:sz="0" w:space="0" w:color="auto"/>
        <w:left w:val="none" w:sz="0" w:space="0" w:color="auto"/>
        <w:bottom w:val="none" w:sz="0" w:space="0" w:color="auto"/>
        <w:right w:val="none" w:sz="0" w:space="0" w:color="auto"/>
      </w:divBdr>
      <w:divsChild>
        <w:div w:id="2006125438">
          <w:marLeft w:val="0"/>
          <w:marRight w:val="0"/>
          <w:marTop w:val="0"/>
          <w:marBottom w:val="0"/>
          <w:divBdr>
            <w:top w:val="none" w:sz="0" w:space="0" w:color="auto"/>
            <w:left w:val="none" w:sz="0" w:space="0" w:color="auto"/>
            <w:bottom w:val="none" w:sz="0" w:space="0" w:color="auto"/>
            <w:right w:val="none" w:sz="0" w:space="0" w:color="auto"/>
          </w:divBdr>
        </w:div>
      </w:divsChild>
    </w:div>
    <w:div w:id="1904638847">
      <w:marLeft w:val="0"/>
      <w:marRight w:val="0"/>
      <w:marTop w:val="0"/>
      <w:marBottom w:val="0"/>
      <w:divBdr>
        <w:top w:val="none" w:sz="0" w:space="0" w:color="auto"/>
        <w:left w:val="none" w:sz="0" w:space="0" w:color="auto"/>
        <w:bottom w:val="none" w:sz="0" w:space="0" w:color="auto"/>
        <w:right w:val="none" w:sz="0" w:space="0" w:color="auto"/>
      </w:divBdr>
      <w:divsChild>
        <w:div w:id="1799374953">
          <w:marLeft w:val="0"/>
          <w:marRight w:val="0"/>
          <w:marTop w:val="0"/>
          <w:marBottom w:val="0"/>
          <w:divBdr>
            <w:top w:val="none" w:sz="0" w:space="0" w:color="auto"/>
            <w:left w:val="none" w:sz="0" w:space="0" w:color="auto"/>
            <w:bottom w:val="none" w:sz="0" w:space="0" w:color="auto"/>
            <w:right w:val="none" w:sz="0" w:space="0" w:color="auto"/>
          </w:divBdr>
        </w:div>
      </w:divsChild>
    </w:div>
    <w:div w:id="1904870340">
      <w:marLeft w:val="0"/>
      <w:marRight w:val="0"/>
      <w:marTop w:val="0"/>
      <w:marBottom w:val="0"/>
      <w:divBdr>
        <w:top w:val="none" w:sz="0" w:space="0" w:color="auto"/>
        <w:left w:val="none" w:sz="0" w:space="0" w:color="auto"/>
        <w:bottom w:val="none" w:sz="0" w:space="0" w:color="auto"/>
        <w:right w:val="none" w:sz="0" w:space="0" w:color="auto"/>
      </w:divBdr>
      <w:divsChild>
        <w:div w:id="960765240">
          <w:marLeft w:val="0"/>
          <w:marRight w:val="0"/>
          <w:marTop w:val="0"/>
          <w:marBottom w:val="0"/>
          <w:divBdr>
            <w:top w:val="none" w:sz="0" w:space="0" w:color="auto"/>
            <w:left w:val="none" w:sz="0" w:space="0" w:color="auto"/>
            <w:bottom w:val="none" w:sz="0" w:space="0" w:color="auto"/>
            <w:right w:val="none" w:sz="0" w:space="0" w:color="auto"/>
          </w:divBdr>
        </w:div>
      </w:divsChild>
    </w:div>
    <w:div w:id="1905334932">
      <w:marLeft w:val="0"/>
      <w:marRight w:val="0"/>
      <w:marTop w:val="0"/>
      <w:marBottom w:val="0"/>
      <w:divBdr>
        <w:top w:val="none" w:sz="0" w:space="0" w:color="auto"/>
        <w:left w:val="none" w:sz="0" w:space="0" w:color="auto"/>
        <w:bottom w:val="none" w:sz="0" w:space="0" w:color="auto"/>
        <w:right w:val="none" w:sz="0" w:space="0" w:color="auto"/>
      </w:divBdr>
      <w:divsChild>
        <w:div w:id="1744134174">
          <w:marLeft w:val="0"/>
          <w:marRight w:val="0"/>
          <w:marTop w:val="0"/>
          <w:marBottom w:val="0"/>
          <w:divBdr>
            <w:top w:val="none" w:sz="0" w:space="0" w:color="auto"/>
            <w:left w:val="none" w:sz="0" w:space="0" w:color="auto"/>
            <w:bottom w:val="none" w:sz="0" w:space="0" w:color="auto"/>
            <w:right w:val="none" w:sz="0" w:space="0" w:color="auto"/>
          </w:divBdr>
        </w:div>
      </w:divsChild>
    </w:div>
    <w:div w:id="1908034364">
      <w:marLeft w:val="0"/>
      <w:marRight w:val="0"/>
      <w:marTop w:val="0"/>
      <w:marBottom w:val="0"/>
      <w:divBdr>
        <w:top w:val="none" w:sz="0" w:space="0" w:color="auto"/>
        <w:left w:val="none" w:sz="0" w:space="0" w:color="auto"/>
        <w:bottom w:val="none" w:sz="0" w:space="0" w:color="auto"/>
        <w:right w:val="none" w:sz="0" w:space="0" w:color="auto"/>
      </w:divBdr>
      <w:divsChild>
        <w:div w:id="901522634">
          <w:marLeft w:val="0"/>
          <w:marRight w:val="0"/>
          <w:marTop w:val="0"/>
          <w:marBottom w:val="0"/>
          <w:divBdr>
            <w:top w:val="none" w:sz="0" w:space="0" w:color="auto"/>
            <w:left w:val="none" w:sz="0" w:space="0" w:color="auto"/>
            <w:bottom w:val="none" w:sz="0" w:space="0" w:color="auto"/>
            <w:right w:val="none" w:sz="0" w:space="0" w:color="auto"/>
          </w:divBdr>
        </w:div>
      </w:divsChild>
    </w:div>
    <w:div w:id="1908106391">
      <w:marLeft w:val="0"/>
      <w:marRight w:val="0"/>
      <w:marTop w:val="0"/>
      <w:marBottom w:val="0"/>
      <w:divBdr>
        <w:top w:val="none" w:sz="0" w:space="0" w:color="auto"/>
        <w:left w:val="none" w:sz="0" w:space="0" w:color="auto"/>
        <w:bottom w:val="none" w:sz="0" w:space="0" w:color="auto"/>
        <w:right w:val="none" w:sz="0" w:space="0" w:color="auto"/>
      </w:divBdr>
      <w:divsChild>
        <w:div w:id="1002053170">
          <w:marLeft w:val="0"/>
          <w:marRight w:val="0"/>
          <w:marTop w:val="0"/>
          <w:marBottom w:val="0"/>
          <w:divBdr>
            <w:top w:val="none" w:sz="0" w:space="0" w:color="auto"/>
            <w:left w:val="none" w:sz="0" w:space="0" w:color="auto"/>
            <w:bottom w:val="none" w:sz="0" w:space="0" w:color="auto"/>
            <w:right w:val="none" w:sz="0" w:space="0" w:color="auto"/>
          </w:divBdr>
        </w:div>
      </w:divsChild>
    </w:div>
    <w:div w:id="1908107087">
      <w:marLeft w:val="0"/>
      <w:marRight w:val="0"/>
      <w:marTop w:val="0"/>
      <w:marBottom w:val="0"/>
      <w:divBdr>
        <w:top w:val="none" w:sz="0" w:space="0" w:color="auto"/>
        <w:left w:val="none" w:sz="0" w:space="0" w:color="auto"/>
        <w:bottom w:val="none" w:sz="0" w:space="0" w:color="auto"/>
        <w:right w:val="none" w:sz="0" w:space="0" w:color="auto"/>
      </w:divBdr>
      <w:divsChild>
        <w:div w:id="1891990616">
          <w:marLeft w:val="0"/>
          <w:marRight w:val="0"/>
          <w:marTop w:val="0"/>
          <w:marBottom w:val="0"/>
          <w:divBdr>
            <w:top w:val="none" w:sz="0" w:space="0" w:color="auto"/>
            <w:left w:val="none" w:sz="0" w:space="0" w:color="auto"/>
            <w:bottom w:val="none" w:sz="0" w:space="0" w:color="auto"/>
            <w:right w:val="none" w:sz="0" w:space="0" w:color="auto"/>
          </w:divBdr>
        </w:div>
      </w:divsChild>
    </w:div>
    <w:div w:id="1912040102">
      <w:marLeft w:val="0"/>
      <w:marRight w:val="0"/>
      <w:marTop w:val="0"/>
      <w:marBottom w:val="0"/>
      <w:divBdr>
        <w:top w:val="none" w:sz="0" w:space="0" w:color="auto"/>
        <w:left w:val="none" w:sz="0" w:space="0" w:color="auto"/>
        <w:bottom w:val="none" w:sz="0" w:space="0" w:color="auto"/>
        <w:right w:val="none" w:sz="0" w:space="0" w:color="auto"/>
      </w:divBdr>
      <w:divsChild>
        <w:div w:id="540090673">
          <w:marLeft w:val="0"/>
          <w:marRight w:val="0"/>
          <w:marTop w:val="0"/>
          <w:marBottom w:val="0"/>
          <w:divBdr>
            <w:top w:val="none" w:sz="0" w:space="0" w:color="auto"/>
            <w:left w:val="none" w:sz="0" w:space="0" w:color="auto"/>
            <w:bottom w:val="none" w:sz="0" w:space="0" w:color="auto"/>
            <w:right w:val="none" w:sz="0" w:space="0" w:color="auto"/>
          </w:divBdr>
        </w:div>
      </w:divsChild>
    </w:div>
    <w:div w:id="1912613469">
      <w:marLeft w:val="0"/>
      <w:marRight w:val="0"/>
      <w:marTop w:val="0"/>
      <w:marBottom w:val="0"/>
      <w:divBdr>
        <w:top w:val="none" w:sz="0" w:space="0" w:color="auto"/>
        <w:left w:val="none" w:sz="0" w:space="0" w:color="auto"/>
        <w:bottom w:val="none" w:sz="0" w:space="0" w:color="auto"/>
        <w:right w:val="none" w:sz="0" w:space="0" w:color="auto"/>
      </w:divBdr>
      <w:divsChild>
        <w:div w:id="1467120084">
          <w:marLeft w:val="0"/>
          <w:marRight w:val="0"/>
          <w:marTop w:val="0"/>
          <w:marBottom w:val="0"/>
          <w:divBdr>
            <w:top w:val="none" w:sz="0" w:space="0" w:color="auto"/>
            <w:left w:val="none" w:sz="0" w:space="0" w:color="auto"/>
            <w:bottom w:val="none" w:sz="0" w:space="0" w:color="auto"/>
            <w:right w:val="none" w:sz="0" w:space="0" w:color="auto"/>
          </w:divBdr>
        </w:div>
      </w:divsChild>
    </w:div>
    <w:div w:id="1912931260">
      <w:marLeft w:val="0"/>
      <w:marRight w:val="0"/>
      <w:marTop w:val="0"/>
      <w:marBottom w:val="0"/>
      <w:divBdr>
        <w:top w:val="none" w:sz="0" w:space="0" w:color="auto"/>
        <w:left w:val="none" w:sz="0" w:space="0" w:color="auto"/>
        <w:bottom w:val="none" w:sz="0" w:space="0" w:color="auto"/>
        <w:right w:val="none" w:sz="0" w:space="0" w:color="auto"/>
      </w:divBdr>
      <w:divsChild>
        <w:div w:id="1311862755">
          <w:marLeft w:val="0"/>
          <w:marRight w:val="0"/>
          <w:marTop w:val="0"/>
          <w:marBottom w:val="0"/>
          <w:divBdr>
            <w:top w:val="none" w:sz="0" w:space="0" w:color="auto"/>
            <w:left w:val="none" w:sz="0" w:space="0" w:color="auto"/>
            <w:bottom w:val="none" w:sz="0" w:space="0" w:color="auto"/>
            <w:right w:val="none" w:sz="0" w:space="0" w:color="auto"/>
          </w:divBdr>
        </w:div>
      </w:divsChild>
    </w:div>
    <w:div w:id="1913000727">
      <w:marLeft w:val="0"/>
      <w:marRight w:val="0"/>
      <w:marTop w:val="0"/>
      <w:marBottom w:val="0"/>
      <w:divBdr>
        <w:top w:val="none" w:sz="0" w:space="0" w:color="auto"/>
        <w:left w:val="none" w:sz="0" w:space="0" w:color="auto"/>
        <w:bottom w:val="none" w:sz="0" w:space="0" w:color="auto"/>
        <w:right w:val="none" w:sz="0" w:space="0" w:color="auto"/>
      </w:divBdr>
      <w:divsChild>
        <w:div w:id="573275474">
          <w:marLeft w:val="0"/>
          <w:marRight w:val="0"/>
          <w:marTop w:val="0"/>
          <w:marBottom w:val="0"/>
          <w:divBdr>
            <w:top w:val="none" w:sz="0" w:space="0" w:color="auto"/>
            <w:left w:val="none" w:sz="0" w:space="0" w:color="auto"/>
            <w:bottom w:val="none" w:sz="0" w:space="0" w:color="auto"/>
            <w:right w:val="none" w:sz="0" w:space="0" w:color="auto"/>
          </w:divBdr>
        </w:div>
      </w:divsChild>
    </w:div>
    <w:div w:id="1913155600">
      <w:marLeft w:val="0"/>
      <w:marRight w:val="0"/>
      <w:marTop w:val="0"/>
      <w:marBottom w:val="0"/>
      <w:divBdr>
        <w:top w:val="none" w:sz="0" w:space="0" w:color="auto"/>
        <w:left w:val="none" w:sz="0" w:space="0" w:color="auto"/>
        <w:bottom w:val="none" w:sz="0" w:space="0" w:color="auto"/>
        <w:right w:val="none" w:sz="0" w:space="0" w:color="auto"/>
      </w:divBdr>
      <w:divsChild>
        <w:div w:id="27875294">
          <w:marLeft w:val="0"/>
          <w:marRight w:val="0"/>
          <w:marTop w:val="0"/>
          <w:marBottom w:val="0"/>
          <w:divBdr>
            <w:top w:val="none" w:sz="0" w:space="0" w:color="auto"/>
            <w:left w:val="none" w:sz="0" w:space="0" w:color="auto"/>
            <w:bottom w:val="none" w:sz="0" w:space="0" w:color="auto"/>
            <w:right w:val="none" w:sz="0" w:space="0" w:color="auto"/>
          </w:divBdr>
        </w:div>
      </w:divsChild>
    </w:div>
    <w:div w:id="1913813182">
      <w:marLeft w:val="0"/>
      <w:marRight w:val="0"/>
      <w:marTop w:val="0"/>
      <w:marBottom w:val="0"/>
      <w:divBdr>
        <w:top w:val="none" w:sz="0" w:space="0" w:color="auto"/>
        <w:left w:val="none" w:sz="0" w:space="0" w:color="auto"/>
        <w:bottom w:val="none" w:sz="0" w:space="0" w:color="auto"/>
        <w:right w:val="none" w:sz="0" w:space="0" w:color="auto"/>
      </w:divBdr>
      <w:divsChild>
        <w:div w:id="1879120350">
          <w:marLeft w:val="0"/>
          <w:marRight w:val="0"/>
          <w:marTop w:val="0"/>
          <w:marBottom w:val="0"/>
          <w:divBdr>
            <w:top w:val="none" w:sz="0" w:space="0" w:color="auto"/>
            <w:left w:val="none" w:sz="0" w:space="0" w:color="auto"/>
            <w:bottom w:val="none" w:sz="0" w:space="0" w:color="auto"/>
            <w:right w:val="none" w:sz="0" w:space="0" w:color="auto"/>
          </w:divBdr>
        </w:div>
      </w:divsChild>
    </w:div>
    <w:div w:id="1915160192">
      <w:marLeft w:val="0"/>
      <w:marRight w:val="0"/>
      <w:marTop w:val="0"/>
      <w:marBottom w:val="0"/>
      <w:divBdr>
        <w:top w:val="none" w:sz="0" w:space="0" w:color="auto"/>
        <w:left w:val="none" w:sz="0" w:space="0" w:color="auto"/>
        <w:bottom w:val="none" w:sz="0" w:space="0" w:color="auto"/>
        <w:right w:val="none" w:sz="0" w:space="0" w:color="auto"/>
      </w:divBdr>
      <w:divsChild>
        <w:div w:id="698165814">
          <w:marLeft w:val="0"/>
          <w:marRight w:val="0"/>
          <w:marTop w:val="0"/>
          <w:marBottom w:val="0"/>
          <w:divBdr>
            <w:top w:val="none" w:sz="0" w:space="0" w:color="auto"/>
            <w:left w:val="none" w:sz="0" w:space="0" w:color="auto"/>
            <w:bottom w:val="none" w:sz="0" w:space="0" w:color="auto"/>
            <w:right w:val="none" w:sz="0" w:space="0" w:color="auto"/>
          </w:divBdr>
        </w:div>
      </w:divsChild>
    </w:div>
    <w:div w:id="1916822706">
      <w:bodyDiv w:val="1"/>
      <w:marLeft w:val="0"/>
      <w:marRight w:val="0"/>
      <w:marTop w:val="0"/>
      <w:marBottom w:val="0"/>
      <w:divBdr>
        <w:top w:val="none" w:sz="0" w:space="0" w:color="auto"/>
        <w:left w:val="none" w:sz="0" w:space="0" w:color="auto"/>
        <w:bottom w:val="none" w:sz="0" w:space="0" w:color="auto"/>
        <w:right w:val="none" w:sz="0" w:space="0" w:color="auto"/>
      </w:divBdr>
    </w:div>
    <w:div w:id="1918054467">
      <w:marLeft w:val="0"/>
      <w:marRight w:val="0"/>
      <w:marTop w:val="0"/>
      <w:marBottom w:val="0"/>
      <w:divBdr>
        <w:top w:val="none" w:sz="0" w:space="0" w:color="auto"/>
        <w:left w:val="none" w:sz="0" w:space="0" w:color="auto"/>
        <w:bottom w:val="none" w:sz="0" w:space="0" w:color="auto"/>
        <w:right w:val="none" w:sz="0" w:space="0" w:color="auto"/>
      </w:divBdr>
      <w:divsChild>
        <w:div w:id="1338342155">
          <w:marLeft w:val="0"/>
          <w:marRight w:val="0"/>
          <w:marTop w:val="0"/>
          <w:marBottom w:val="0"/>
          <w:divBdr>
            <w:top w:val="none" w:sz="0" w:space="0" w:color="auto"/>
            <w:left w:val="none" w:sz="0" w:space="0" w:color="auto"/>
            <w:bottom w:val="none" w:sz="0" w:space="0" w:color="auto"/>
            <w:right w:val="none" w:sz="0" w:space="0" w:color="auto"/>
          </w:divBdr>
        </w:div>
      </w:divsChild>
    </w:div>
    <w:div w:id="1918397873">
      <w:marLeft w:val="0"/>
      <w:marRight w:val="0"/>
      <w:marTop w:val="0"/>
      <w:marBottom w:val="0"/>
      <w:divBdr>
        <w:top w:val="none" w:sz="0" w:space="0" w:color="auto"/>
        <w:left w:val="none" w:sz="0" w:space="0" w:color="auto"/>
        <w:bottom w:val="none" w:sz="0" w:space="0" w:color="auto"/>
        <w:right w:val="none" w:sz="0" w:space="0" w:color="auto"/>
      </w:divBdr>
      <w:divsChild>
        <w:div w:id="1689137839">
          <w:marLeft w:val="0"/>
          <w:marRight w:val="0"/>
          <w:marTop w:val="0"/>
          <w:marBottom w:val="0"/>
          <w:divBdr>
            <w:top w:val="none" w:sz="0" w:space="0" w:color="auto"/>
            <w:left w:val="none" w:sz="0" w:space="0" w:color="auto"/>
            <w:bottom w:val="none" w:sz="0" w:space="0" w:color="auto"/>
            <w:right w:val="none" w:sz="0" w:space="0" w:color="auto"/>
          </w:divBdr>
        </w:div>
      </w:divsChild>
    </w:div>
    <w:div w:id="1920018726">
      <w:marLeft w:val="0"/>
      <w:marRight w:val="0"/>
      <w:marTop w:val="0"/>
      <w:marBottom w:val="0"/>
      <w:divBdr>
        <w:top w:val="none" w:sz="0" w:space="0" w:color="auto"/>
        <w:left w:val="none" w:sz="0" w:space="0" w:color="auto"/>
        <w:bottom w:val="none" w:sz="0" w:space="0" w:color="auto"/>
        <w:right w:val="none" w:sz="0" w:space="0" w:color="auto"/>
      </w:divBdr>
      <w:divsChild>
        <w:div w:id="437221167">
          <w:marLeft w:val="0"/>
          <w:marRight w:val="0"/>
          <w:marTop w:val="0"/>
          <w:marBottom w:val="0"/>
          <w:divBdr>
            <w:top w:val="none" w:sz="0" w:space="0" w:color="auto"/>
            <w:left w:val="none" w:sz="0" w:space="0" w:color="auto"/>
            <w:bottom w:val="none" w:sz="0" w:space="0" w:color="auto"/>
            <w:right w:val="none" w:sz="0" w:space="0" w:color="auto"/>
          </w:divBdr>
        </w:div>
      </w:divsChild>
    </w:div>
    <w:div w:id="1921018681">
      <w:bodyDiv w:val="1"/>
      <w:marLeft w:val="0"/>
      <w:marRight w:val="0"/>
      <w:marTop w:val="0"/>
      <w:marBottom w:val="0"/>
      <w:divBdr>
        <w:top w:val="none" w:sz="0" w:space="0" w:color="auto"/>
        <w:left w:val="none" w:sz="0" w:space="0" w:color="auto"/>
        <w:bottom w:val="none" w:sz="0" w:space="0" w:color="auto"/>
        <w:right w:val="none" w:sz="0" w:space="0" w:color="auto"/>
      </w:divBdr>
    </w:div>
    <w:div w:id="1921982751">
      <w:marLeft w:val="0"/>
      <w:marRight w:val="0"/>
      <w:marTop w:val="0"/>
      <w:marBottom w:val="0"/>
      <w:divBdr>
        <w:top w:val="none" w:sz="0" w:space="0" w:color="auto"/>
        <w:left w:val="none" w:sz="0" w:space="0" w:color="auto"/>
        <w:bottom w:val="none" w:sz="0" w:space="0" w:color="auto"/>
        <w:right w:val="none" w:sz="0" w:space="0" w:color="auto"/>
      </w:divBdr>
      <w:divsChild>
        <w:div w:id="1169321644">
          <w:marLeft w:val="0"/>
          <w:marRight w:val="0"/>
          <w:marTop w:val="0"/>
          <w:marBottom w:val="0"/>
          <w:divBdr>
            <w:top w:val="none" w:sz="0" w:space="0" w:color="auto"/>
            <w:left w:val="none" w:sz="0" w:space="0" w:color="auto"/>
            <w:bottom w:val="none" w:sz="0" w:space="0" w:color="auto"/>
            <w:right w:val="none" w:sz="0" w:space="0" w:color="auto"/>
          </w:divBdr>
        </w:div>
      </w:divsChild>
    </w:div>
    <w:div w:id="1922064056">
      <w:marLeft w:val="0"/>
      <w:marRight w:val="0"/>
      <w:marTop w:val="0"/>
      <w:marBottom w:val="0"/>
      <w:divBdr>
        <w:top w:val="none" w:sz="0" w:space="0" w:color="auto"/>
        <w:left w:val="none" w:sz="0" w:space="0" w:color="auto"/>
        <w:bottom w:val="none" w:sz="0" w:space="0" w:color="auto"/>
        <w:right w:val="none" w:sz="0" w:space="0" w:color="auto"/>
      </w:divBdr>
      <w:divsChild>
        <w:div w:id="1492676058">
          <w:marLeft w:val="0"/>
          <w:marRight w:val="0"/>
          <w:marTop w:val="0"/>
          <w:marBottom w:val="0"/>
          <w:divBdr>
            <w:top w:val="none" w:sz="0" w:space="0" w:color="auto"/>
            <w:left w:val="none" w:sz="0" w:space="0" w:color="auto"/>
            <w:bottom w:val="none" w:sz="0" w:space="0" w:color="auto"/>
            <w:right w:val="none" w:sz="0" w:space="0" w:color="auto"/>
          </w:divBdr>
        </w:div>
      </w:divsChild>
    </w:div>
    <w:div w:id="1922565904">
      <w:marLeft w:val="0"/>
      <w:marRight w:val="0"/>
      <w:marTop w:val="0"/>
      <w:marBottom w:val="0"/>
      <w:divBdr>
        <w:top w:val="none" w:sz="0" w:space="0" w:color="auto"/>
        <w:left w:val="none" w:sz="0" w:space="0" w:color="auto"/>
        <w:bottom w:val="none" w:sz="0" w:space="0" w:color="auto"/>
        <w:right w:val="none" w:sz="0" w:space="0" w:color="auto"/>
      </w:divBdr>
      <w:divsChild>
        <w:div w:id="518811635">
          <w:marLeft w:val="0"/>
          <w:marRight w:val="0"/>
          <w:marTop w:val="0"/>
          <w:marBottom w:val="0"/>
          <w:divBdr>
            <w:top w:val="none" w:sz="0" w:space="0" w:color="auto"/>
            <w:left w:val="none" w:sz="0" w:space="0" w:color="auto"/>
            <w:bottom w:val="none" w:sz="0" w:space="0" w:color="auto"/>
            <w:right w:val="none" w:sz="0" w:space="0" w:color="auto"/>
          </w:divBdr>
        </w:div>
      </w:divsChild>
    </w:div>
    <w:div w:id="1922982324">
      <w:marLeft w:val="0"/>
      <w:marRight w:val="0"/>
      <w:marTop w:val="0"/>
      <w:marBottom w:val="0"/>
      <w:divBdr>
        <w:top w:val="none" w:sz="0" w:space="0" w:color="auto"/>
        <w:left w:val="none" w:sz="0" w:space="0" w:color="auto"/>
        <w:bottom w:val="none" w:sz="0" w:space="0" w:color="auto"/>
        <w:right w:val="none" w:sz="0" w:space="0" w:color="auto"/>
      </w:divBdr>
      <w:divsChild>
        <w:div w:id="1180044071">
          <w:marLeft w:val="0"/>
          <w:marRight w:val="0"/>
          <w:marTop w:val="0"/>
          <w:marBottom w:val="0"/>
          <w:divBdr>
            <w:top w:val="none" w:sz="0" w:space="0" w:color="auto"/>
            <w:left w:val="none" w:sz="0" w:space="0" w:color="auto"/>
            <w:bottom w:val="none" w:sz="0" w:space="0" w:color="auto"/>
            <w:right w:val="none" w:sz="0" w:space="0" w:color="auto"/>
          </w:divBdr>
        </w:div>
      </w:divsChild>
    </w:div>
    <w:div w:id="1922984633">
      <w:marLeft w:val="0"/>
      <w:marRight w:val="0"/>
      <w:marTop w:val="0"/>
      <w:marBottom w:val="0"/>
      <w:divBdr>
        <w:top w:val="none" w:sz="0" w:space="0" w:color="auto"/>
        <w:left w:val="none" w:sz="0" w:space="0" w:color="auto"/>
        <w:bottom w:val="none" w:sz="0" w:space="0" w:color="auto"/>
        <w:right w:val="none" w:sz="0" w:space="0" w:color="auto"/>
      </w:divBdr>
      <w:divsChild>
        <w:div w:id="417680966">
          <w:marLeft w:val="0"/>
          <w:marRight w:val="0"/>
          <w:marTop w:val="0"/>
          <w:marBottom w:val="0"/>
          <w:divBdr>
            <w:top w:val="none" w:sz="0" w:space="0" w:color="auto"/>
            <w:left w:val="none" w:sz="0" w:space="0" w:color="auto"/>
            <w:bottom w:val="none" w:sz="0" w:space="0" w:color="auto"/>
            <w:right w:val="none" w:sz="0" w:space="0" w:color="auto"/>
          </w:divBdr>
        </w:div>
      </w:divsChild>
    </w:div>
    <w:div w:id="1924558818">
      <w:marLeft w:val="0"/>
      <w:marRight w:val="0"/>
      <w:marTop w:val="0"/>
      <w:marBottom w:val="0"/>
      <w:divBdr>
        <w:top w:val="none" w:sz="0" w:space="0" w:color="auto"/>
        <w:left w:val="none" w:sz="0" w:space="0" w:color="auto"/>
        <w:bottom w:val="none" w:sz="0" w:space="0" w:color="auto"/>
        <w:right w:val="none" w:sz="0" w:space="0" w:color="auto"/>
      </w:divBdr>
      <w:divsChild>
        <w:div w:id="722413220">
          <w:marLeft w:val="0"/>
          <w:marRight w:val="0"/>
          <w:marTop w:val="0"/>
          <w:marBottom w:val="0"/>
          <w:divBdr>
            <w:top w:val="none" w:sz="0" w:space="0" w:color="auto"/>
            <w:left w:val="none" w:sz="0" w:space="0" w:color="auto"/>
            <w:bottom w:val="none" w:sz="0" w:space="0" w:color="auto"/>
            <w:right w:val="none" w:sz="0" w:space="0" w:color="auto"/>
          </w:divBdr>
        </w:div>
      </w:divsChild>
    </w:div>
    <w:div w:id="1926455557">
      <w:marLeft w:val="0"/>
      <w:marRight w:val="0"/>
      <w:marTop w:val="0"/>
      <w:marBottom w:val="0"/>
      <w:divBdr>
        <w:top w:val="none" w:sz="0" w:space="0" w:color="auto"/>
        <w:left w:val="none" w:sz="0" w:space="0" w:color="auto"/>
        <w:bottom w:val="none" w:sz="0" w:space="0" w:color="auto"/>
        <w:right w:val="none" w:sz="0" w:space="0" w:color="auto"/>
      </w:divBdr>
      <w:divsChild>
        <w:div w:id="1544293219">
          <w:marLeft w:val="0"/>
          <w:marRight w:val="0"/>
          <w:marTop w:val="0"/>
          <w:marBottom w:val="0"/>
          <w:divBdr>
            <w:top w:val="none" w:sz="0" w:space="0" w:color="auto"/>
            <w:left w:val="none" w:sz="0" w:space="0" w:color="auto"/>
            <w:bottom w:val="none" w:sz="0" w:space="0" w:color="auto"/>
            <w:right w:val="none" w:sz="0" w:space="0" w:color="auto"/>
          </w:divBdr>
        </w:div>
      </w:divsChild>
    </w:div>
    <w:div w:id="1926839622">
      <w:marLeft w:val="0"/>
      <w:marRight w:val="0"/>
      <w:marTop w:val="0"/>
      <w:marBottom w:val="0"/>
      <w:divBdr>
        <w:top w:val="none" w:sz="0" w:space="0" w:color="auto"/>
        <w:left w:val="none" w:sz="0" w:space="0" w:color="auto"/>
        <w:bottom w:val="none" w:sz="0" w:space="0" w:color="auto"/>
        <w:right w:val="none" w:sz="0" w:space="0" w:color="auto"/>
      </w:divBdr>
      <w:divsChild>
        <w:div w:id="977102037">
          <w:marLeft w:val="0"/>
          <w:marRight w:val="0"/>
          <w:marTop w:val="0"/>
          <w:marBottom w:val="0"/>
          <w:divBdr>
            <w:top w:val="none" w:sz="0" w:space="0" w:color="auto"/>
            <w:left w:val="none" w:sz="0" w:space="0" w:color="auto"/>
            <w:bottom w:val="none" w:sz="0" w:space="0" w:color="auto"/>
            <w:right w:val="none" w:sz="0" w:space="0" w:color="auto"/>
          </w:divBdr>
        </w:div>
      </w:divsChild>
    </w:div>
    <w:div w:id="1927373627">
      <w:bodyDiv w:val="1"/>
      <w:marLeft w:val="0"/>
      <w:marRight w:val="0"/>
      <w:marTop w:val="0"/>
      <w:marBottom w:val="0"/>
      <w:divBdr>
        <w:top w:val="none" w:sz="0" w:space="0" w:color="auto"/>
        <w:left w:val="none" w:sz="0" w:space="0" w:color="auto"/>
        <w:bottom w:val="none" w:sz="0" w:space="0" w:color="auto"/>
        <w:right w:val="none" w:sz="0" w:space="0" w:color="auto"/>
      </w:divBdr>
    </w:div>
    <w:div w:id="1927568262">
      <w:marLeft w:val="0"/>
      <w:marRight w:val="0"/>
      <w:marTop w:val="0"/>
      <w:marBottom w:val="0"/>
      <w:divBdr>
        <w:top w:val="none" w:sz="0" w:space="0" w:color="auto"/>
        <w:left w:val="none" w:sz="0" w:space="0" w:color="auto"/>
        <w:bottom w:val="none" w:sz="0" w:space="0" w:color="auto"/>
        <w:right w:val="none" w:sz="0" w:space="0" w:color="auto"/>
      </w:divBdr>
      <w:divsChild>
        <w:div w:id="648827873">
          <w:marLeft w:val="0"/>
          <w:marRight w:val="0"/>
          <w:marTop w:val="0"/>
          <w:marBottom w:val="0"/>
          <w:divBdr>
            <w:top w:val="none" w:sz="0" w:space="0" w:color="auto"/>
            <w:left w:val="none" w:sz="0" w:space="0" w:color="auto"/>
            <w:bottom w:val="none" w:sz="0" w:space="0" w:color="auto"/>
            <w:right w:val="none" w:sz="0" w:space="0" w:color="auto"/>
          </w:divBdr>
        </w:div>
      </w:divsChild>
    </w:div>
    <w:div w:id="1928079660">
      <w:marLeft w:val="0"/>
      <w:marRight w:val="0"/>
      <w:marTop w:val="0"/>
      <w:marBottom w:val="0"/>
      <w:divBdr>
        <w:top w:val="none" w:sz="0" w:space="0" w:color="auto"/>
        <w:left w:val="none" w:sz="0" w:space="0" w:color="auto"/>
        <w:bottom w:val="none" w:sz="0" w:space="0" w:color="auto"/>
        <w:right w:val="none" w:sz="0" w:space="0" w:color="auto"/>
      </w:divBdr>
      <w:divsChild>
        <w:div w:id="1223098377">
          <w:marLeft w:val="0"/>
          <w:marRight w:val="0"/>
          <w:marTop w:val="0"/>
          <w:marBottom w:val="0"/>
          <w:divBdr>
            <w:top w:val="none" w:sz="0" w:space="0" w:color="auto"/>
            <w:left w:val="none" w:sz="0" w:space="0" w:color="auto"/>
            <w:bottom w:val="none" w:sz="0" w:space="0" w:color="auto"/>
            <w:right w:val="none" w:sz="0" w:space="0" w:color="auto"/>
          </w:divBdr>
        </w:div>
      </w:divsChild>
    </w:div>
    <w:div w:id="1928341835">
      <w:marLeft w:val="0"/>
      <w:marRight w:val="0"/>
      <w:marTop w:val="0"/>
      <w:marBottom w:val="0"/>
      <w:divBdr>
        <w:top w:val="none" w:sz="0" w:space="0" w:color="auto"/>
        <w:left w:val="none" w:sz="0" w:space="0" w:color="auto"/>
        <w:bottom w:val="none" w:sz="0" w:space="0" w:color="auto"/>
        <w:right w:val="none" w:sz="0" w:space="0" w:color="auto"/>
      </w:divBdr>
    </w:div>
    <w:div w:id="1930118179">
      <w:marLeft w:val="0"/>
      <w:marRight w:val="0"/>
      <w:marTop w:val="0"/>
      <w:marBottom w:val="0"/>
      <w:divBdr>
        <w:top w:val="none" w:sz="0" w:space="0" w:color="auto"/>
        <w:left w:val="none" w:sz="0" w:space="0" w:color="auto"/>
        <w:bottom w:val="none" w:sz="0" w:space="0" w:color="auto"/>
        <w:right w:val="none" w:sz="0" w:space="0" w:color="auto"/>
      </w:divBdr>
      <w:divsChild>
        <w:div w:id="988053039">
          <w:marLeft w:val="0"/>
          <w:marRight w:val="0"/>
          <w:marTop w:val="0"/>
          <w:marBottom w:val="0"/>
          <w:divBdr>
            <w:top w:val="none" w:sz="0" w:space="0" w:color="auto"/>
            <w:left w:val="none" w:sz="0" w:space="0" w:color="auto"/>
            <w:bottom w:val="none" w:sz="0" w:space="0" w:color="auto"/>
            <w:right w:val="none" w:sz="0" w:space="0" w:color="auto"/>
          </w:divBdr>
        </w:div>
      </w:divsChild>
    </w:div>
    <w:div w:id="1930460358">
      <w:marLeft w:val="0"/>
      <w:marRight w:val="0"/>
      <w:marTop w:val="0"/>
      <w:marBottom w:val="0"/>
      <w:divBdr>
        <w:top w:val="none" w:sz="0" w:space="0" w:color="auto"/>
        <w:left w:val="none" w:sz="0" w:space="0" w:color="auto"/>
        <w:bottom w:val="none" w:sz="0" w:space="0" w:color="auto"/>
        <w:right w:val="none" w:sz="0" w:space="0" w:color="auto"/>
      </w:divBdr>
      <w:divsChild>
        <w:div w:id="1787965069">
          <w:marLeft w:val="0"/>
          <w:marRight w:val="0"/>
          <w:marTop w:val="0"/>
          <w:marBottom w:val="0"/>
          <w:divBdr>
            <w:top w:val="none" w:sz="0" w:space="0" w:color="auto"/>
            <w:left w:val="none" w:sz="0" w:space="0" w:color="auto"/>
            <w:bottom w:val="none" w:sz="0" w:space="0" w:color="auto"/>
            <w:right w:val="none" w:sz="0" w:space="0" w:color="auto"/>
          </w:divBdr>
        </w:div>
      </w:divsChild>
    </w:div>
    <w:div w:id="1931086069">
      <w:marLeft w:val="0"/>
      <w:marRight w:val="0"/>
      <w:marTop w:val="0"/>
      <w:marBottom w:val="0"/>
      <w:divBdr>
        <w:top w:val="none" w:sz="0" w:space="0" w:color="auto"/>
        <w:left w:val="none" w:sz="0" w:space="0" w:color="auto"/>
        <w:bottom w:val="none" w:sz="0" w:space="0" w:color="auto"/>
        <w:right w:val="none" w:sz="0" w:space="0" w:color="auto"/>
      </w:divBdr>
      <w:divsChild>
        <w:div w:id="1687713633">
          <w:marLeft w:val="0"/>
          <w:marRight w:val="0"/>
          <w:marTop w:val="0"/>
          <w:marBottom w:val="0"/>
          <w:divBdr>
            <w:top w:val="none" w:sz="0" w:space="0" w:color="auto"/>
            <w:left w:val="none" w:sz="0" w:space="0" w:color="auto"/>
            <w:bottom w:val="none" w:sz="0" w:space="0" w:color="auto"/>
            <w:right w:val="none" w:sz="0" w:space="0" w:color="auto"/>
          </w:divBdr>
        </w:div>
      </w:divsChild>
    </w:div>
    <w:div w:id="1931235914">
      <w:marLeft w:val="0"/>
      <w:marRight w:val="0"/>
      <w:marTop w:val="0"/>
      <w:marBottom w:val="0"/>
      <w:divBdr>
        <w:top w:val="none" w:sz="0" w:space="0" w:color="auto"/>
        <w:left w:val="none" w:sz="0" w:space="0" w:color="auto"/>
        <w:bottom w:val="none" w:sz="0" w:space="0" w:color="auto"/>
        <w:right w:val="none" w:sz="0" w:space="0" w:color="auto"/>
      </w:divBdr>
      <w:divsChild>
        <w:div w:id="1556039381">
          <w:marLeft w:val="0"/>
          <w:marRight w:val="0"/>
          <w:marTop w:val="0"/>
          <w:marBottom w:val="0"/>
          <w:divBdr>
            <w:top w:val="none" w:sz="0" w:space="0" w:color="auto"/>
            <w:left w:val="none" w:sz="0" w:space="0" w:color="auto"/>
            <w:bottom w:val="none" w:sz="0" w:space="0" w:color="auto"/>
            <w:right w:val="none" w:sz="0" w:space="0" w:color="auto"/>
          </w:divBdr>
        </w:div>
      </w:divsChild>
    </w:div>
    <w:div w:id="1931280707">
      <w:marLeft w:val="0"/>
      <w:marRight w:val="0"/>
      <w:marTop w:val="0"/>
      <w:marBottom w:val="0"/>
      <w:divBdr>
        <w:top w:val="none" w:sz="0" w:space="0" w:color="auto"/>
        <w:left w:val="none" w:sz="0" w:space="0" w:color="auto"/>
        <w:bottom w:val="none" w:sz="0" w:space="0" w:color="auto"/>
        <w:right w:val="none" w:sz="0" w:space="0" w:color="auto"/>
      </w:divBdr>
      <w:divsChild>
        <w:div w:id="1731538330">
          <w:marLeft w:val="0"/>
          <w:marRight w:val="0"/>
          <w:marTop w:val="0"/>
          <w:marBottom w:val="0"/>
          <w:divBdr>
            <w:top w:val="none" w:sz="0" w:space="0" w:color="auto"/>
            <w:left w:val="none" w:sz="0" w:space="0" w:color="auto"/>
            <w:bottom w:val="none" w:sz="0" w:space="0" w:color="auto"/>
            <w:right w:val="none" w:sz="0" w:space="0" w:color="auto"/>
          </w:divBdr>
        </w:div>
      </w:divsChild>
    </w:div>
    <w:div w:id="1931961890">
      <w:marLeft w:val="0"/>
      <w:marRight w:val="0"/>
      <w:marTop w:val="0"/>
      <w:marBottom w:val="0"/>
      <w:divBdr>
        <w:top w:val="none" w:sz="0" w:space="0" w:color="auto"/>
        <w:left w:val="none" w:sz="0" w:space="0" w:color="auto"/>
        <w:bottom w:val="none" w:sz="0" w:space="0" w:color="auto"/>
        <w:right w:val="none" w:sz="0" w:space="0" w:color="auto"/>
      </w:divBdr>
      <w:divsChild>
        <w:div w:id="826243487">
          <w:marLeft w:val="0"/>
          <w:marRight w:val="0"/>
          <w:marTop w:val="0"/>
          <w:marBottom w:val="0"/>
          <w:divBdr>
            <w:top w:val="none" w:sz="0" w:space="0" w:color="auto"/>
            <w:left w:val="none" w:sz="0" w:space="0" w:color="auto"/>
            <w:bottom w:val="none" w:sz="0" w:space="0" w:color="auto"/>
            <w:right w:val="none" w:sz="0" w:space="0" w:color="auto"/>
          </w:divBdr>
        </w:div>
      </w:divsChild>
    </w:div>
    <w:div w:id="1933275634">
      <w:marLeft w:val="0"/>
      <w:marRight w:val="0"/>
      <w:marTop w:val="0"/>
      <w:marBottom w:val="0"/>
      <w:divBdr>
        <w:top w:val="none" w:sz="0" w:space="0" w:color="auto"/>
        <w:left w:val="none" w:sz="0" w:space="0" w:color="auto"/>
        <w:bottom w:val="none" w:sz="0" w:space="0" w:color="auto"/>
        <w:right w:val="none" w:sz="0" w:space="0" w:color="auto"/>
      </w:divBdr>
      <w:divsChild>
        <w:div w:id="139924618">
          <w:marLeft w:val="0"/>
          <w:marRight w:val="0"/>
          <w:marTop w:val="0"/>
          <w:marBottom w:val="0"/>
          <w:divBdr>
            <w:top w:val="none" w:sz="0" w:space="0" w:color="auto"/>
            <w:left w:val="none" w:sz="0" w:space="0" w:color="auto"/>
            <w:bottom w:val="none" w:sz="0" w:space="0" w:color="auto"/>
            <w:right w:val="none" w:sz="0" w:space="0" w:color="auto"/>
          </w:divBdr>
        </w:div>
      </w:divsChild>
    </w:div>
    <w:div w:id="1933468585">
      <w:marLeft w:val="0"/>
      <w:marRight w:val="0"/>
      <w:marTop w:val="0"/>
      <w:marBottom w:val="0"/>
      <w:divBdr>
        <w:top w:val="none" w:sz="0" w:space="0" w:color="auto"/>
        <w:left w:val="none" w:sz="0" w:space="0" w:color="auto"/>
        <w:bottom w:val="none" w:sz="0" w:space="0" w:color="auto"/>
        <w:right w:val="none" w:sz="0" w:space="0" w:color="auto"/>
      </w:divBdr>
      <w:divsChild>
        <w:div w:id="19860107">
          <w:marLeft w:val="0"/>
          <w:marRight w:val="0"/>
          <w:marTop w:val="0"/>
          <w:marBottom w:val="0"/>
          <w:divBdr>
            <w:top w:val="none" w:sz="0" w:space="0" w:color="auto"/>
            <w:left w:val="none" w:sz="0" w:space="0" w:color="auto"/>
            <w:bottom w:val="none" w:sz="0" w:space="0" w:color="auto"/>
            <w:right w:val="none" w:sz="0" w:space="0" w:color="auto"/>
          </w:divBdr>
        </w:div>
      </w:divsChild>
    </w:div>
    <w:div w:id="1933970395">
      <w:marLeft w:val="0"/>
      <w:marRight w:val="0"/>
      <w:marTop w:val="0"/>
      <w:marBottom w:val="0"/>
      <w:divBdr>
        <w:top w:val="none" w:sz="0" w:space="0" w:color="auto"/>
        <w:left w:val="none" w:sz="0" w:space="0" w:color="auto"/>
        <w:bottom w:val="none" w:sz="0" w:space="0" w:color="auto"/>
        <w:right w:val="none" w:sz="0" w:space="0" w:color="auto"/>
      </w:divBdr>
      <w:divsChild>
        <w:div w:id="1552695834">
          <w:marLeft w:val="0"/>
          <w:marRight w:val="0"/>
          <w:marTop w:val="0"/>
          <w:marBottom w:val="0"/>
          <w:divBdr>
            <w:top w:val="none" w:sz="0" w:space="0" w:color="auto"/>
            <w:left w:val="none" w:sz="0" w:space="0" w:color="auto"/>
            <w:bottom w:val="none" w:sz="0" w:space="0" w:color="auto"/>
            <w:right w:val="none" w:sz="0" w:space="0" w:color="auto"/>
          </w:divBdr>
        </w:div>
      </w:divsChild>
    </w:div>
    <w:div w:id="1934126838">
      <w:marLeft w:val="0"/>
      <w:marRight w:val="0"/>
      <w:marTop w:val="0"/>
      <w:marBottom w:val="0"/>
      <w:divBdr>
        <w:top w:val="none" w:sz="0" w:space="0" w:color="auto"/>
        <w:left w:val="none" w:sz="0" w:space="0" w:color="auto"/>
        <w:bottom w:val="none" w:sz="0" w:space="0" w:color="auto"/>
        <w:right w:val="none" w:sz="0" w:space="0" w:color="auto"/>
      </w:divBdr>
      <w:divsChild>
        <w:div w:id="1199783463">
          <w:marLeft w:val="0"/>
          <w:marRight w:val="0"/>
          <w:marTop w:val="0"/>
          <w:marBottom w:val="0"/>
          <w:divBdr>
            <w:top w:val="none" w:sz="0" w:space="0" w:color="auto"/>
            <w:left w:val="none" w:sz="0" w:space="0" w:color="auto"/>
            <w:bottom w:val="none" w:sz="0" w:space="0" w:color="auto"/>
            <w:right w:val="none" w:sz="0" w:space="0" w:color="auto"/>
          </w:divBdr>
        </w:div>
      </w:divsChild>
    </w:div>
    <w:div w:id="1936090635">
      <w:marLeft w:val="0"/>
      <w:marRight w:val="0"/>
      <w:marTop w:val="0"/>
      <w:marBottom w:val="0"/>
      <w:divBdr>
        <w:top w:val="none" w:sz="0" w:space="0" w:color="auto"/>
        <w:left w:val="none" w:sz="0" w:space="0" w:color="auto"/>
        <w:bottom w:val="none" w:sz="0" w:space="0" w:color="auto"/>
        <w:right w:val="none" w:sz="0" w:space="0" w:color="auto"/>
      </w:divBdr>
      <w:divsChild>
        <w:div w:id="1545797952">
          <w:marLeft w:val="0"/>
          <w:marRight w:val="0"/>
          <w:marTop w:val="0"/>
          <w:marBottom w:val="0"/>
          <w:divBdr>
            <w:top w:val="none" w:sz="0" w:space="0" w:color="auto"/>
            <w:left w:val="none" w:sz="0" w:space="0" w:color="auto"/>
            <w:bottom w:val="none" w:sz="0" w:space="0" w:color="auto"/>
            <w:right w:val="none" w:sz="0" w:space="0" w:color="auto"/>
          </w:divBdr>
        </w:div>
      </w:divsChild>
    </w:div>
    <w:div w:id="1936357626">
      <w:marLeft w:val="0"/>
      <w:marRight w:val="0"/>
      <w:marTop w:val="0"/>
      <w:marBottom w:val="0"/>
      <w:divBdr>
        <w:top w:val="none" w:sz="0" w:space="0" w:color="auto"/>
        <w:left w:val="none" w:sz="0" w:space="0" w:color="auto"/>
        <w:bottom w:val="none" w:sz="0" w:space="0" w:color="auto"/>
        <w:right w:val="none" w:sz="0" w:space="0" w:color="auto"/>
      </w:divBdr>
      <w:divsChild>
        <w:div w:id="357974637">
          <w:marLeft w:val="0"/>
          <w:marRight w:val="0"/>
          <w:marTop w:val="0"/>
          <w:marBottom w:val="0"/>
          <w:divBdr>
            <w:top w:val="none" w:sz="0" w:space="0" w:color="auto"/>
            <w:left w:val="none" w:sz="0" w:space="0" w:color="auto"/>
            <w:bottom w:val="none" w:sz="0" w:space="0" w:color="auto"/>
            <w:right w:val="none" w:sz="0" w:space="0" w:color="auto"/>
          </w:divBdr>
        </w:div>
      </w:divsChild>
    </w:div>
    <w:div w:id="1936549139">
      <w:marLeft w:val="0"/>
      <w:marRight w:val="0"/>
      <w:marTop w:val="0"/>
      <w:marBottom w:val="0"/>
      <w:divBdr>
        <w:top w:val="none" w:sz="0" w:space="0" w:color="auto"/>
        <w:left w:val="none" w:sz="0" w:space="0" w:color="auto"/>
        <w:bottom w:val="none" w:sz="0" w:space="0" w:color="auto"/>
        <w:right w:val="none" w:sz="0" w:space="0" w:color="auto"/>
      </w:divBdr>
      <w:divsChild>
        <w:div w:id="659045750">
          <w:marLeft w:val="0"/>
          <w:marRight w:val="0"/>
          <w:marTop w:val="0"/>
          <w:marBottom w:val="0"/>
          <w:divBdr>
            <w:top w:val="none" w:sz="0" w:space="0" w:color="auto"/>
            <w:left w:val="none" w:sz="0" w:space="0" w:color="auto"/>
            <w:bottom w:val="none" w:sz="0" w:space="0" w:color="auto"/>
            <w:right w:val="none" w:sz="0" w:space="0" w:color="auto"/>
          </w:divBdr>
        </w:div>
      </w:divsChild>
    </w:div>
    <w:div w:id="1937135479">
      <w:marLeft w:val="0"/>
      <w:marRight w:val="0"/>
      <w:marTop w:val="0"/>
      <w:marBottom w:val="0"/>
      <w:divBdr>
        <w:top w:val="none" w:sz="0" w:space="0" w:color="auto"/>
        <w:left w:val="none" w:sz="0" w:space="0" w:color="auto"/>
        <w:bottom w:val="none" w:sz="0" w:space="0" w:color="auto"/>
        <w:right w:val="none" w:sz="0" w:space="0" w:color="auto"/>
      </w:divBdr>
      <w:divsChild>
        <w:div w:id="958801378">
          <w:marLeft w:val="0"/>
          <w:marRight w:val="0"/>
          <w:marTop w:val="0"/>
          <w:marBottom w:val="0"/>
          <w:divBdr>
            <w:top w:val="none" w:sz="0" w:space="0" w:color="auto"/>
            <w:left w:val="none" w:sz="0" w:space="0" w:color="auto"/>
            <w:bottom w:val="none" w:sz="0" w:space="0" w:color="auto"/>
            <w:right w:val="none" w:sz="0" w:space="0" w:color="auto"/>
          </w:divBdr>
        </w:div>
      </w:divsChild>
    </w:div>
    <w:div w:id="1938514294">
      <w:marLeft w:val="0"/>
      <w:marRight w:val="0"/>
      <w:marTop w:val="0"/>
      <w:marBottom w:val="0"/>
      <w:divBdr>
        <w:top w:val="none" w:sz="0" w:space="0" w:color="auto"/>
        <w:left w:val="none" w:sz="0" w:space="0" w:color="auto"/>
        <w:bottom w:val="none" w:sz="0" w:space="0" w:color="auto"/>
        <w:right w:val="none" w:sz="0" w:space="0" w:color="auto"/>
      </w:divBdr>
      <w:divsChild>
        <w:div w:id="359824032">
          <w:marLeft w:val="0"/>
          <w:marRight w:val="0"/>
          <w:marTop w:val="0"/>
          <w:marBottom w:val="0"/>
          <w:divBdr>
            <w:top w:val="none" w:sz="0" w:space="0" w:color="auto"/>
            <w:left w:val="none" w:sz="0" w:space="0" w:color="auto"/>
            <w:bottom w:val="none" w:sz="0" w:space="0" w:color="auto"/>
            <w:right w:val="none" w:sz="0" w:space="0" w:color="auto"/>
          </w:divBdr>
        </w:div>
      </w:divsChild>
    </w:div>
    <w:div w:id="1938560700">
      <w:marLeft w:val="0"/>
      <w:marRight w:val="0"/>
      <w:marTop w:val="0"/>
      <w:marBottom w:val="0"/>
      <w:divBdr>
        <w:top w:val="none" w:sz="0" w:space="0" w:color="auto"/>
        <w:left w:val="none" w:sz="0" w:space="0" w:color="auto"/>
        <w:bottom w:val="none" w:sz="0" w:space="0" w:color="auto"/>
        <w:right w:val="none" w:sz="0" w:space="0" w:color="auto"/>
      </w:divBdr>
      <w:divsChild>
        <w:div w:id="349067166">
          <w:marLeft w:val="0"/>
          <w:marRight w:val="0"/>
          <w:marTop w:val="0"/>
          <w:marBottom w:val="0"/>
          <w:divBdr>
            <w:top w:val="none" w:sz="0" w:space="0" w:color="auto"/>
            <w:left w:val="none" w:sz="0" w:space="0" w:color="auto"/>
            <w:bottom w:val="none" w:sz="0" w:space="0" w:color="auto"/>
            <w:right w:val="none" w:sz="0" w:space="0" w:color="auto"/>
          </w:divBdr>
        </w:div>
      </w:divsChild>
    </w:div>
    <w:div w:id="1938564520">
      <w:marLeft w:val="0"/>
      <w:marRight w:val="0"/>
      <w:marTop w:val="0"/>
      <w:marBottom w:val="0"/>
      <w:divBdr>
        <w:top w:val="none" w:sz="0" w:space="0" w:color="auto"/>
        <w:left w:val="none" w:sz="0" w:space="0" w:color="auto"/>
        <w:bottom w:val="none" w:sz="0" w:space="0" w:color="auto"/>
        <w:right w:val="none" w:sz="0" w:space="0" w:color="auto"/>
      </w:divBdr>
      <w:divsChild>
        <w:div w:id="1522813086">
          <w:marLeft w:val="0"/>
          <w:marRight w:val="0"/>
          <w:marTop w:val="0"/>
          <w:marBottom w:val="0"/>
          <w:divBdr>
            <w:top w:val="none" w:sz="0" w:space="0" w:color="auto"/>
            <w:left w:val="none" w:sz="0" w:space="0" w:color="auto"/>
            <w:bottom w:val="none" w:sz="0" w:space="0" w:color="auto"/>
            <w:right w:val="none" w:sz="0" w:space="0" w:color="auto"/>
          </w:divBdr>
        </w:div>
      </w:divsChild>
    </w:div>
    <w:div w:id="1939169674">
      <w:marLeft w:val="0"/>
      <w:marRight w:val="0"/>
      <w:marTop w:val="0"/>
      <w:marBottom w:val="0"/>
      <w:divBdr>
        <w:top w:val="none" w:sz="0" w:space="0" w:color="auto"/>
        <w:left w:val="none" w:sz="0" w:space="0" w:color="auto"/>
        <w:bottom w:val="none" w:sz="0" w:space="0" w:color="auto"/>
        <w:right w:val="none" w:sz="0" w:space="0" w:color="auto"/>
      </w:divBdr>
      <w:divsChild>
        <w:div w:id="334966824">
          <w:marLeft w:val="0"/>
          <w:marRight w:val="0"/>
          <w:marTop w:val="0"/>
          <w:marBottom w:val="0"/>
          <w:divBdr>
            <w:top w:val="none" w:sz="0" w:space="0" w:color="auto"/>
            <w:left w:val="none" w:sz="0" w:space="0" w:color="auto"/>
            <w:bottom w:val="none" w:sz="0" w:space="0" w:color="auto"/>
            <w:right w:val="none" w:sz="0" w:space="0" w:color="auto"/>
          </w:divBdr>
        </w:div>
      </w:divsChild>
    </w:div>
    <w:div w:id="1939294985">
      <w:marLeft w:val="0"/>
      <w:marRight w:val="0"/>
      <w:marTop w:val="0"/>
      <w:marBottom w:val="0"/>
      <w:divBdr>
        <w:top w:val="none" w:sz="0" w:space="0" w:color="auto"/>
        <w:left w:val="none" w:sz="0" w:space="0" w:color="auto"/>
        <w:bottom w:val="none" w:sz="0" w:space="0" w:color="auto"/>
        <w:right w:val="none" w:sz="0" w:space="0" w:color="auto"/>
      </w:divBdr>
      <w:divsChild>
        <w:div w:id="28649241">
          <w:marLeft w:val="0"/>
          <w:marRight w:val="0"/>
          <w:marTop w:val="0"/>
          <w:marBottom w:val="0"/>
          <w:divBdr>
            <w:top w:val="none" w:sz="0" w:space="0" w:color="auto"/>
            <w:left w:val="none" w:sz="0" w:space="0" w:color="auto"/>
            <w:bottom w:val="none" w:sz="0" w:space="0" w:color="auto"/>
            <w:right w:val="none" w:sz="0" w:space="0" w:color="auto"/>
          </w:divBdr>
        </w:div>
      </w:divsChild>
    </w:div>
    <w:div w:id="1939679522">
      <w:marLeft w:val="0"/>
      <w:marRight w:val="0"/>
      <w:marTop w:val="0"/>
      <w:marBottom w:val="0"/>
      <w:divBdr>
        <w:top w:val="none" w:sz="0" w:space="0" w:color="auto"/>
        <w:left w:val="none" w:sz="0" w:space="0" w:color="auto"/>
        <w:bottom w:val="none" w:sz="0" w:space="0" w:color="auto"/>
        <w:right w:val="none" w:sz="0" w:space="0" w:color="auto"/>
      </w:divBdr>
      <w:divsChild>
        <w:div w:id="1391534812">
          <w:marLeft w:val="0"/>
          <w:marRight w:val="0"/>
          <w:marTop w:val="0"/>
          <w:marBottom w:val="0"/>
          <w:divBdr>
            <w:top w:val="none" w:sz="0" w:space="0" w:color="auto"/>
            <w:left w:val="none" w:sz="0" w:space="0" w:color="auto"/>
            <w:bottom w:val="none" w:sz="0" w:space="0" w:color="auto"/>
            <w:right w:val="none" w:sz="0" w:space="0" w:color="auto"/>
          </w:divBdr>
        </w:div>
      </w:divsChild>
    </w:div>
    <w:div w:id="1939750264">
      <w:marLeft w:val="0"/>
      <w:marRight w:val="0"/>
      <w:marTop w:val="0"/>
      <w:marBottom w:val="0"/>
      <w:divBdr>
        <w:top w:val="none" w:sz="0" w:space="0" w:color="auto"/>
        <w:left w:val="none" w:sz="0" w:space="0" w:color="auto"/>
        <w:bottom w:val="none" w:sz="0" w:space="0" w:color="auto"/>
        <w:right w:val="none" w:sz="0" w:space="0" w:color="auto"/>
      </w:divBdr>
      <w:divsChild>
        <w:div w:id="1400254083">
          <w:marLeft w:val="0"/>
          <w:marRight w:val="0"/>
          <w:marTop w:val="0"/>
          <w:marBottom w:val="0"/>
          <w:divBdr>
            <w:top w:val="none" w:sz="0" w:space="0" w:color="auto"/>
            <w:left w:val="none" w:sz="0" w:space="0" w:color="auto"/>
            <w:bottom w:val="none" w:sz="0" w:space="0" w:color="auto"/>
            <w:right w:val="none" w:sz="0" w:space="0" w:color="auto"/>
          </w:divBdr>
        </w:div>
      </w:divsChild>
    </w:div>
    <w:div w:id="1939949756">
      <w:marLeft w:val="0"/>
      <w:marRight w:val="0"/>
      <w:marTop w:val="0"/>
      <w:marBottom w:val="0"/>
      <w:divBdr>
        <w:top w:val="none" w:sz="0" w:space="0" w:color="auto"/>
        <w:left w:val="none" w:sz="0" w:space="0" w:color="auto"/>
        <w:bottom w:val="none" w:sz="0" w:space="0" w:color="auto"/>
        <w:right w:val="none" w:sz="0" w:space="0" w:color="auto"/>
      </w:divBdr>
      <w:divsChild>
        <w:div w:id="1845631538">
          <w:marLeft w:val="0"/>
          <w:marRight w:val="0"/>
          <w:marTop w:val="0"/>
          <w:marBottom w:val="0"/>
          <w:divBdr>
            <w:top w:val="none" w:sz="0" w:space="0" w:color="auto"/>
            <w:left w:val="none" w:sz="0" w:space="0" w:color="auto"/>
            <w:bottom w:val="none" w:sz="0" w:space="0" w:color="auto"/>
            <w:right w:val="none" w:sz="0" w:space="0" w:color="auto"/>
          </w:divBdr>
        </w:div>
      </w:divsChild>
    </w:div>
    <w:div w:id="1940481432">
      <w:bodyDiv w:val="1"/>
      <w:marLeft w:val="0"/>
      <w:marRight w:val="0"/>
      <w:marTop w:val="0"/>
      <w:marBottom w:val="0"/>
      <w:divBdr>
        <w:top w:val="none" w:sz="0" w:space="0" w:color="auto"/>
        <w:left w:val="none" w:sz="0" w:space="0" w:color="auto"/>
        <w:bottom w:val="none" w:sz="0" w:space="0" w:color="auto"/>
        <w:right w:val="none" w:sz="0" w:space="0" w:color="auto"/>
      </w:divBdr>
    </w:div>
    <w:div w:id="1940679986">
      <w:marLeft w:val="0"/>
      <w:marRight w:val="0"/>
      <w:marTop w:val="0"/>
      <w:marBottom w:val="0"/>
      <w:divBdr>
        <w:top w:val="none" w:sz="0" w:space="0" w:color="auto"/>
        <w:left w:val="none" w:sz="0" w:space="0" w:color="auto"/>
        <w:bottom w:val="none" w:sz="0" w:space="0" w:color="auto"/>
        <w:right w:val="none" w:sz="0" w:space="0" w:color="auto"/>
      </w:divBdr>
      <w:divsChild>
        <w:div w:id="1096824629">
          <w:marLeft w:val="0"/>
          <w:marRight w:val="0"/>
          <w:marTop w:val="0"/>
          <w:marBottom w:val="0"/>
          <w:divBdr>
            <w:top w:val="none" w:sz="0" w:space="0" w:color="auto"/>
            <w:left w:val="none" w:sz="0" w:space="0" w:color="auto"/>
            <w:bottom w:val="none" w:sz="0" w:space="0" w:color="auto"/>
            <w:right w:val="none" w:sz="0" w:space="0" w:color="auto"/>
          </w:divBdr>
        </w:div>
      </w:divsChild>
    </w:div>
    <w:div w:id="1940870917">
      <w:marLeft w:val="0"/>
      <w:marRight w:val="0"/>
      <w:marTop w:val="0"/>
      <w:marBottom w:val="0"/>
      <w:divBdr>
        <w:top w:val="none" w:sz="0" w:space="0" w:color="auto"/>
        <w:left w:val="none" w:sz="0" w:space="0" w:color="auto"/>
        <w:bottom w:val="none" w:sz="0" w:space="0" w:color="auto"/>
        <w:right w:val="none" w:sz="0" w:space="0" w:color="auto"/>
      </w:divBdr>
      <w:divsChild>
        <w:div w:id="1264722526">
          <w:marLeft w:val="0"/>
          <w:marRight w:val="0"/>
          <w:marTop w:val="0"/>
          <w:marBottom w:val="0"/>
          <w:divBdr>
            <w:top w:val="none" w:sz="0" w:space="0" w:color="auto"/>
            <w:left w:val="none" w:sz="0" w:space="0" w:color="auto"/>
            <w:bottom w:val="none" w:sz="0" w:space="0" w:color="auto"/>
            <w:right w:val="none" w:sz="0" w:space="0" w:color="auto"/>
          </w:divBdr>
        </w:div>
      </w:divsChild>
    </w:div>
    <w:div w:id="1941135505">
      <w:marLeft w:val="0"/>
      <w:marRight w:val="0"/>
      <w:marTop w:val="0"/>
      <w:marBottom w:val="0"/>
      <w:divBdr>
        <w:top w:val="none" w:sz="0" w:space="0" w:color="auto"/>
        <w:left w:val="none" w:sz="0" w:space="0" w:color="auto"/>
        <w:bottom w:val="none" w:sz="0" w:space="0" w:color="auto"/>
        <w:right w:val="none" w:sz="0" w:space="0" w:color="auto"/>
      </w:divBdr>
      <w:divsChild>
        <w:div w:id="1042638061">
          <w:marLeft w:val="0"/>
          <w:marRight w:val="0"/>
          <w:marTop w:val="0"/>
          <w:marBottom w:val="0"/>
          <w:divBdr>
            <w:top w:val="none" w:sz="0" w:space="0" w:color="auto"/>
            <w:left w:val="none" w:sz="0" w:space="0" w:color="auto"/>
            <w:bottom w:val="none" w:sz="0" w:space="0" w:color="auto"/>
            <w:right w:val="none" w:sz="0" w:space="0" w:color="auto"/>
          </w:divBdr>
        </w:div>
      </w:divsChild>
    </w:div>
    <w:div w:id="1942762278">
      <w:marLeft w:val="0"/>
      <w:marRight w:val="0"/>
      <w:marTop w:val="0"/>
      <w:marBottom w:val="0"/>
      <w:divBdr>
        <w:top w:val="none" w:sz="0" w:space="0" w:color="auto"/>
        <w:left w:val="none" w:sz="0" w:space="0" w:color="auto"/>
        <w:bottom w:val="none" w:sz="0" w:space="0" w:color="auto"/>
        <w:right w:val="none" w:sz="0" w:space="0" w:color="auto"/>
      </w:divBdr>
      <w:divsChild>
        <w:div w:id="883715139">
          <w:marLeft w:val="0"/>
          <w:marRight w:val="0"/>
          <w:marTop w:val="0"/>
          <w:marBottom w:val="0"/>
          <w:divBdr>
            <w:top w:val="none" w:sz="0" w:space="0" w:color="auto"/>
            <w:left w:val="none" w:sz="0" w:space="0" w:color="auto"/>
            <w:bottom w:val="none" w:sz="0" w:space="0" w:color="auto"/>
            <w:right w:val="none" w:sz="0" w:space="0" w:color="auto"/>
          </w:divBdr>
        </w:div>
      </w:divsChild>
    </w:div>
    <w:div w:id="1942912874">
      <w:marLeft w:val="0"/>
      <w:marRight w:val="0"/>
      <w:marTop w:val="0"/>
      <w:marBottom w:val="0"/>
      <w:divBdr>
        <w:top w:val="none" w:sz="0" w:space="0" w:color="auto"/>
        <w:left w:val="none" w:sz="0" w:space="0" w:color="auto"/>
        <w:bottom w:val="none" w:sz="0" w:space="0" w:color="auto"/>
        <w:right w:val="none" w:sz="0" w:space="0" w:color="auto"/>
      </w:divBdr>
      <w:divsChild>
        <w:div w:id="1142695331">
          <w:marLeft w:val="0"/>
          <w:marRight w:val="0"/>
          <w:marTop w:val="0"/>
          <w:marBottom w:val="0"/>
          <w:divBdr>
            <w:top w:val="none" w:sz="0" w:space="0" w:color="auto"/>
            <w:left w:val="none" w:sz="0" w:space="0" w:color="auto"/>
            <w:bottom w:val="none" w:sz="0" w:space="0" w:color="auto"/>
            <w:right w:val="none" w:sz="0" w:space="0" w:color="auto"/>
          </w:divBdr>
        </w:div>
      </w:divsChild>
    </w:div>
    <w:div w:id="1942948747">
      <w:marLeft w:val="0"/>
      <w:marRight w:val="0"/>
      <w:marTop w:val="0"/>
      <w:marBottom w:val="0"/>
      <w:divBdr>
        <w:top w:val="none" w:sz="0" w:space="0" w:color="auto"/>
        <w:left w:val="none" w:sz="0" w:space="0" w:color="auto"/>
        <w:bottom w:val="none" w:sz="0" w:space="0" w:color="auto"/>
        <w:right w:val="none" w:sz="0" w:space="0" w:color="auto"/>
      </w:divBdr>
      <w:divsChild>
        <w:div w:id="600573468">
          <w:marLeft w:val="0"/>
          <w:marRight w:val="0"/>
          <w:marTop w:val="0"/>
          <w:marBottom w:val="0"/>
          <w:divBdr>
            <w:top w:val="none" w:sz="0" w:space="0" w:color="auto"/>
            <w:left w:val="none" w:sz="0" w:space="0" w:color="auto"/>
            <w:bottom w:val="none" w:sz="0" w:space="0" w:color="auto"/>
            <w:right w:val="none" w:sz="0" w:space="0" w:color="auto"/>
          </w:divBdr>
        </w:div>
      </w:divsChild>
    </w:div>
    <w:div w:id="1943949996">
      <w:marLeft w:val="0"/>
      <w:marRight w:val="0"/>
      <w:marTop w:val="0"/>
      <w:marBottom w:val="0"/>
      <w:divBdr>
        <w:top w:val="none" w:sz="0" w:space="0" w:color="auto"/>
        <w:left w:val="none" w:sz="0" w:space="0" w:color="auto"/>
        <w:bottom w:val="none" w:sz="0" w:space="0" w:color="auto"/>
        <w:right w:val="none" w:sz="0" w:space="0" w:color="auto"/>
      </w:divBdr>
      <w:divsChild>
        <w:div w:id="1664508724">
          <w:marLeft w:val="0"/>
          <w:marRight w:val="0"/>
          <w:marTop w:val="0"/>
          <w:marBottom w:val="0"/>
          <w:divBdr>
            <w:top w:val="none" w:sz="0" w:space="0" w:color="auto"/>
            <w:left w:val="none" w:sz="0" w:space="0" w:color="auto"/>
            <w:bottom w:val="none" w:sz="0" w:space="0" w:color="auto"/>
            <w:right w:val="none" w:sz="0" w:space="0" w:color="auto"/>
          </w:divBdr>
        </w:div>
      </w:divsChild>
    </w:div>
    <w:div w:id="1944456385">
      <w:marLeft w:val="0"/>
      <w:marRight w:val="0"/>
      <w:marTop w:val="0"/>
      <w:marBottom w:val="0"/>
      <w:divBdr>
        <w:top w:val="none" w:sz="0" w:space="0" w:color="auto"/>
        <w:left w:val="none" w:sz="0" w:space="0" w:color="auto"/>
        <w:bottom w:val="none" w:sz="0" w:space="0" w:color="auto"/>
        <w:right w:val="none" w:sz="0" w:space="0" w:color="auto"/>
      </w:divBdr>
      <w:divsChild>
        <w:div w:id="2002392052">
          <w:marLeft w:val="0"/>
          <w:marRight w:val="0"/>
          <w:marTop w:val="0"/>
          <w:marBottom w:val="0"/>
          <w:divBdr>
            <w:top w:val="none" w:sz="0" w:space="0" w:color="auto"/>
            <w:left w:val="none" w:sz="0" w:space="0" w:color="auto"/>
            <w:bottom w:val="none" w:sz="0" w:space="0" w:color="auto"/>
            <w:right w:val="none" w:sz="0" w:space="0" w:color="auto"/>
          </w:divBdr>
        </w:div>
      </w:divsChild>
    </w:div>
    <w:div w:id="1945067155">
      <w:marLeft w:val="0"/>
      <w:marRight w:val="0"/>
      <w:marTop w:val="0"/>
      <w:marBottom w:val="0"/>
      <w:divBdr>
        <w:top w:val="none" w:sz="0" w:space="0" w:color="auto"/>
        <w:left w:val="none" w:sz="0" w:space="0" w:color="auto"/>
        <w:bottom w:val="none" w:sz="0" w:space="0" w:color="auto"/>
        <w:right w:val="none" w:sz="0" w:space="0" w:color="auto"/>
      </w:divBdr>
      <w:divsChild>
        <w:div w:id="738385">
          <w:marLeft w:val="0"/>
          <w:marRight w:val="0"/>
          <w:marTop w:val="0"/>
          <w:marBottom w:val="0"/>
          <w:divBdr>
            <w:top w:val="none" w:sz="0" w:space="0" w:color="auto"/>
            <w:left w:val="none" w:sz="0" w:space="0" w:color="auto"/>
            <w:bottom w:val="none" w:sz="0" w:space="0" w:color="auto"/>
            <w:right w:val="none" w:sz="0" w:space="0" w:color="auto"/>
          </w:divBdr>
        </w:div>
      </w:divsChild>
    </w:div>
    <w:div w:id="1946184481">
      <w:bodyDiv w:val="1"/>
      <w:marLeft w:val="0"/>
      <w:marRight w:val="0"/>
      <w:marTop w:val="0"/>
      <w:marBottom w:val="0"/>
      <w:divBdr>
        <w:top w:val="none" w:sz="0" w:space="0" w:color="auto"/>
        <w:left w:val="none" w:sz="0" w:space="0" w:color="auto"/>
        <w:bottom w:val="none" w:sz="0" w:space="0" w:color="auto"/>
        <w:right w:val="none" w:sz="0" w:space="0" w:color="auto"/>
      </w:divBdr>
    </w:div>
    <w:div w:id="1947075087">
      <w:marLeft w:val="0"/>
      <w:marRight w:val="0"/>
      <w:marTop w:val="0"/>
      <w:marBottom w:val="0"/>
      <w:divBdr>
        <w:top w:val="none" w:sz="0" w:space="0" w:color="auto"/>
        <w:left w:val="none" w:sz="0" w:space="0" w:color="auto"/>
        <w:bottom w:val="none" w:sz="0" w:space="0" w:color="auto"/>
        <w:right w:val="none" w:sz="0" w:space="0" w:color="auto"/>
      </w:divBdr>
      <w:divsChild>
        <w:div w:id="417601510">
          <w:marLeft w:val="0"/>
          <w:marRight w:val="0"/>
          <w:marTop w:val="0"/>
          <w:marBottom w:val="0"/>
          <w:divBdr>
            <w:top w:val="none" w:sz="0" w:space="0" w:color="auto"/>
            <w:left w:val="none" w:sz="0" w:space="0" w:color="auto"/>
            <w:bottom w:val="none" w:sz="0" w:space="0" w:color="auto"/>
            <w:right w:val="none" w:sz="0" w:space="0" w:color="auto"/>
          </w:divBdr>
        </w:div>
      </w:divsChild>
    </w:div>
    <w:div w:id="1948536589">
      <w:bodyDiv w:val="1"/>
      <w:marLeft w:val="0"/>
      <w:marRight w:val="0"/>
      <w:marTop w:val="0"/>
      <w:marBottom w:val="0"/>
      <w:divBdr>
        <w:top w:val="none" w:sz="0" w:space="0" w:color="auto"/>
        <w:left w:val="none" w:sz="0" w:space="0" w:color="auto"/>
        <w:bottom w:val="none" w:sz="0" w:space="0" w:color="auto"/>
        <w:right w:val="none" w:sz="0" w:space="0" w:color="auto"/>
      </w:divBdr>
    </w:div>
    <w:div w:id="1948849974">
      <w:marLeft w:val="0"/>
      <w:marRight w:val="0"/>
      <w:marTop w:val="0"/>
      <w:marBottom w:val="0"/>
      <w:divBdr>
        <w:top w:val="none" w:sz="0" w:space="0" w:color="auto"/>
        <w:left w:val="none" w:sz="0" w:space="0" w:color="auto"/>
        <w:bottom w:val="none" w:sz="0" w:space="0" w:color="auto"/>
        <w:right w:val="none" w:sz="0" w:space="0" w:color="auto"/>
      </w:divBdr>
      <w:divsChild>
        <w:div w:id="445663894">
          <w:marLeft w:val="0"/>
          <w:marRight w:val="0"/>
          <w:marTop w:val="0"/>
          <w:marBottom w:val="0"/>
          <w:divBdr>
            <w:top w:val="none" w:sz="0" w:space="0" w:color="auto"/>
            <w:left w:val="none" w:sz="0" w:space="0" w:color="auto"/>
            <w:bottom w:val="none" w:sz="0" w:space="0" w:color="auto"/>
            <w:right w:val="none" w:sz="0" w:space="0" w:color="auto"/>
          </w:divBdr>
        </w:div>
      </w:divsChild>
    </w:div>
    <w:div w:id="1948855329">
      <w:bodyDiv w:val="1"/>
      <w:marLeft w:val="0"/>
      <w:marRight w:val="0"/>
      <w:marTop w:val="0"/>
      <w:marBottom w:val="0"/>
      <w:divBdr>
        <w:top w:val="none" w:sz="0" w:space="0" w:color="auto"/>
        <w:left w:val="none" w:sz="0" w:space="0" w:color="auto"/>
        <w:bottom w:val="none" w:sz="0" w:space="0" w:color="auto"/>
        <w:right w:val="none" w:sz="0" w:space="0" w:color="auto"/>
      </w:divBdr>
    </w:div>
    <w:div w:id="1949315469">
      <w:marLeft w:val="0"/>
      <w:marRight w:val="0"/>
      <w:marTop w:val="0"/>
      <w:marBottom w:val="0"/>
      <w:divBdr>
        <w:top w:val="none" w:sz="0" w:space="0" w:color="auto"/>
        <w:left w:val="none" w:sz="0" w:space="0" w:color="auto"/>
        <w:bottom w:val="none" w:sz="0" w:space="0" w:color="auto"/>
        <w:right w:val="none" w:sz="0" w:space="0" w:color="auto"/>
      </w:divBdr>
      <w:divsChild>
        <w:div w:id="1798135367">
          <w:marLeft w:val="0"/>
          <w:marRight w:val="0"/>
          <w:marTop w:val="0"/>
          <w:marBottom w:val="0"/>
          <w:divBdr>
            <w:top w:val="none" w:sz="0" w:space="0" w:color="auto"/>
            <w:left w:val="none" w:sz="0" w:space="0" w:color="auto"/>
            <w:bottom w:val="none" w:sz="0" w:space="0" w:color="auto"/>
            <w:right w:val="none" w:sz="0" w:space="0" w:color="auto"/>
          </w:divBdr>
        </w:div>
      </w:divsChild>
    </w:div>
    <w:div w:id="1949652463">
      <w:marLeft w:val="0"/>
      <w:marRight w:val="0"/>
      <w:marTop w:val="0"/>
      <w:marBottom w:val="0"/>
      <w:divBdr>
        <w:top w:val="none" w:sz="0" w:space="0" w:color="auto"/>
        <w:left w:val="none" w:sz="0" w:space="0" w:color="auto"/>
        <w:bottom w:val="none" w:sz="0" w:space="0" w:color="auto"/>
        <w:right w:val="none" w:sz="0" w:space="0" w:color="auto"/>
      </w:divBdr>
      <w:divsChild>
        <w:div w:id="1505047759">
          <w:marLeft w:val="0"/>
          <w:marRight w:val="0"/>
          <w:marTop w:val="0"/>
          <w:marBottom w:val="0"/>
          <w:divBdr>
            <w:top w:val="none" w:sz="0" w:space="0" w:color="auto"/>
            <w:left w:val="none" w:sz="0" w:space="0" w:color="auto"/>
            <w:bottom w:val="none" w:sz="0" w:space="0" w:color="auto"/>
            <w:right w:val="none" w:sz="0" w:space="0" w:color="auto"/>
          </w:divBdr>
        </w:div>
      </w:divsChild>
    </w:div>
    <w:div w:id="1952012778">
      <w:marLeft w:val="0"/>
      <w:marRight w:val="0"/>
      <w:marTop w:val="0"/>
      <w:marBottom w:val="0"/>
      <w:divBdr>
        <w:top w:val="none" w:sz="0" w:space="0" w:color="auto"/>
        <w:left w:val="none" w:sz="0" w:space="0" w:color="auto"/>
        <w:bottom w:val="none" w:sz="0" w:space="0" w:color="auto"/>
        <w:right w:val="none" w:sz="0" w:space="0" w:color="auto"/>
      </w:divBdr>
      <w:divsChild>
        <w:div w:id="1287539450">
          <w:marLeft w:val="0"/>
          <w:marRight w:val="0"/>
          <w:marTop w:val="0"/>
          <w:marBottom w:val="0"/>
          <w:divBdr>
            <w:top w:val="none" w:sz="0" w:space="0" w:color="auto"/>
            <w:left w:val="none" w:sz="0" w:space="0" w:color="auto"/>
            <w:bottom w:val="none" w:sz="0" w:space="0" w:color="auto"/>
            <w:right w:val="none" w:sz="0" w:space="0" w:color="auto"/>
          </w:divBdr>
        </w:div>
      </w:divsChild>
    </w:div>
    <w:div w:id="1953584122">
      <w:marLeft w:val="0"/>
      <w:marRight w:val="0"/>
      <w:marTop w:val="0"/>
      <w:marBottom w:val="0"/>
      <w:divBdr>
        <w:top w:val="none" w:sz="0" w:space="0" w:color="auto"/>
        <w:left w:val="none" w:sz="0" w:space="0" w:color="auto"/>
        <w:bottom w:val="none" w:sz="0" w:space="0" w:color="auto"/>
        <w:right w:val="none" w:sz="0" w:space="0" w:color="auto"/>
      </w:divBdr>
      <w:divsChild>
        <w:div w:id="525952000">
          <w:marLeft w:val="0"/>
          <w:marRight w:val="0"/>
          <w:marTop w:val="0"/>
          <w:marBottom w:val="0"/>
          <w:divBdr>
            <w:top w:val="none" w:sz="0" w:space="0" w:color="auto"/>
            <w:left w:val="none" w:sz="0" w:space="0" w:color="auto"/>
            <w:bottom w:val="none" w:sz="0" w:space="0" w:color="auto"/>
            <w:right w:val="none" w:sz="0" w:space="0" w:color="auto"/>
          </w:divBdr>
        </w:div>
      </w:divsChild>
    </w:div>
    <w:div w:id="1953630275">
      <w:marLeft w:val="0"/>
      <w:marRight w:val="0"/>
      <w:marTop w:val="0"/>
      <w:marBottom w:val="0"/>
      <w:divBdr>
        <w:top w:val="none" w:sz="0" w:space="0" w:color="auto"/>
        <w:left w:val="none" w:sz="0" w:space="0" w:color="auto"/>
        <w:bottom w:val="none" w:sz="0" w:space="0" w:color="auto"/>
        <w:right w:val="none" w:sz="0" w:space="0" w:color="auto"/>
      </w:divBdr>
    </w:div>
    <w:div w:id="1954091095">
      <w:marLeft w:val="0"/>
      <w:marRight w:val="0"/>
      <w:marTop w:val="0"/>
      <w:marBottom w:val="0"/>
      <w:divBdr>
        <w:top w:val="none" w:sz="0" w:space="0" w:color="auto"/>
        <w:left w:val="none" w:sz="0" w:space="0" w:color="auto"/>
        <w:bottom w:val="none" w:sz="0" w:space="0" w:color="auto"/>
        <w:right w:val="none" w:sz="0" w:space="0" w:color="auto"/>
      </w:divBdr>
      <w:divsChild>
        <w:div w:id="990789106">
          <w:marLeft w:val="0"/>
          <w:marRight w:val="0"/>
          <w:marTop w:val="0"/>
          <w:marBottom w:val="0"/>
          <w:divBdr>
            <w:top w:val="none" w:sz="0" w:space="0" w:color="auto"/>
            <w:left w:val="none" w:sz="0" w:space="0" w:color="auto"/>
            <w:bottom w:val="none" w:sz="0" w:space="0" w:color="auto"/>
            <w:right w:val="none" w:sz="0" w:space="0" w:color="auto"/>
          </w:divBdr>
        </w:div>
      </w:divsChild>
    </w:div>
    <w:div w:id="1954550778">
      <w:marLeft w:val="0"/>
      <w:marRight w:val="0"/>
      <w:marTop w:val="0"/>
      <w:marBottom w:val="0"/>
      <w:divBdr>
        <w:top w:val="none" w:sz="0" w:space="0" w:color="auto"/>
        <w:left w:val="none" w:sz="0" w:space="0" w:color="auto"/>
        <w:bottom w:val="none" w:sz="0" w:space="0" w:color="auto"/>
        <w:right w:val="none" w:sz="0" w:space="0" w:color="auto"/>
      </w:divBdr>
      <w:divsChild>
        <w:div w:id="1938633641">
          <w:marLeft w:val="0"/>
          <w:marRight w:val="0"/>
          <w:marTop w:val="0"/>
          <w:marBottom w:val="0"/>
          <w:divBdr>
            <w:top w:val="none" w:sz="0" w:space="0" w:color="auto"/>
            <w:left w:val="none" w:sz="0" w:space="0" w:color="auto"/>
            <w:bottom w:val="none" w:sz="0" w:space="0" w:color="auto"/>
            <w:right w:val="none" w:sz="0" w:space="0" w:color="auto"/>
          </w:divBdr>
        </w:div>
      </w:divsChild>
    </w:div>
    <w:div w:id="1954702298">
      <w:bodyDiv w:val="1"/>
      <w:marLeft w:val="0"/>
      <w:marRight w:val="0"/>
      <w:marTop w:val="0"/>
      <w:marBottom w:val="0"/>
      <w:divBdr>
        <w:top w:val="none" w:sz="0" w:space="0" w:color="auto"/>
        <w:left w:val="none" w:sz="0" w:space="0" w:color="auto"/>
        <w:bottom w:val="none" w:sz="0" w:space="0" w:color="auto"/>
        <w:right w:val="none" w:sz="0" w:space="0" w:color="auto"/>
      </w:divBdr>
    </w:div>
    <w:div w:id="1955208365">
      <w:marLeft w:val="0"/>
      <w:marRight w:val="0"/>
      <w:marTop w:val="0"/>
      <w:marBottom w:val="0"/>
      <w:divBdr>
        <w:top w:val="none" w:sz="0" w:space="0" w:color="auto"/>
        <w:left w:val="none" w:sz="0" w:space="0" w:color="auto"/>
        <w:bottom w:val="none" w:sz="0" w:space="0" w:color="auto"/>
        <w:right w:val="none" w:sz="0" w:space="0" w:color="auto"/>
      </w:divBdr>
    </w:div>
    <w:div w:id="1955209131">
      <w:marLeft w:val="0"/>
      <w:marRight w:val="0"/>
      <w:marTop w:val="0"/>
      <w:marBottom w:val="0"/>
      <w:divBdr>
        <w:top w:val="none" w:sz="0" w:space="0" w:color="auto"/>
        <w:left w:val="none" w:sz="0" w:space="0" w:color="auto"/>
        <w:bottom w:val="none" w:sz="0" w:space="0" w:color="auto"/>
        <w:right w:val="none" w:sz="0" w:space="0" w:color="auto"/>
      </w:divBdr>
      <w:divsChild>
        <w:div w:id="207037769">
          <w:marLeft w:val="0"/>
          <w:marRight w:val="0"/>
          <w:marTop w:val="0"/>
          <w:marBottom w:val="0"/>
          <w:divBdr>
            <w:top w:val="none" w:sz="0" w:space="0" w:color="auto"/>
            <w:left w:val="none" w:sz="0" w:space="0" w:color="auto"/>
            <w:bottom w:val="none" w:sz="0" w:space="0" w:color="auto"/>
            <w:right w:val="none" w:sz="0" w:space="0" w:color="auto"/>
          </w:divBdr>
        </w:div>
      </w:divsChild>
    </w:div>
    <w:div w:id="1955478858">
      <w:marLeft w:val="0"/>
      <w:marRight w:val="0"/>
      <w:marTop w:val="0"/>
      <w:marBottom w:val="0"/>
      <w:divBdr>
        <w:top w:val="none" w:sz="0" w:space="0" w:color="auto"/>
        <w:left w:val="none" w:sz="0" w:space="0" w:color="auto"/>
        <w:bottom w:val="none" w:sz="0" w:space="0" w:color="auto"/>
        <w:right w:val="none" w:sz="0" w:space="0" w:color="auto"/>
      </w:divBdr>
      <w:divsChild>
        <w:div w:id="350882630">
          <w:marLeft w:val="0"/>
          <w:marRight w:val="0"/>
          <w:marTop w:val="0"/>
          <w:marBottom w:val="0"/>
          <w:divBdr>
            <w:top w:val="none" w:sz="0" w:space="0" w:color="auto"/>
            <w:left w:val="none" w:sz="0" w:space="0" w:color="auto"/>
            <w:bottom w:val="none" w:sz="0" w:space="0" w:color="auto"/>
            <w:right w:val="none" w:sz="0" w:space="0" w:color="auto"/>
          </w:divBdr>
        </w:div>
      </w:divsChild>
    </w:div>
    <w:div w:id="1956328394">
      <w:marLeft w:val="0"/>
      <w:marRight w:val="0"/>
      <w:marTop w:val="0"/>
      <w:marBottom w:val="0"/>
      <w:divBdr>
        <w:top w:val="none" w:sz="0" w:space="0" w:color="auto"/>
        <w:left w:val="none" w:sz="0" w:space="0" w:color="auto"/>
        <w:bottom w:val="none" w:sz="0" w:space="0" w:color="auto"/>
        <w:right w:val="none" w:sz="0" w:space="0" w:color="auto"/>
      </w:divBdr>
      <w:divsChild>
        <w:div w:id="2006280125">
          <w:marLeft w:val="0"/>
          <w:marRight w:val="0"/>
          <w:marTop w:val="0"/>
          <w:marBottom w:val="0"/>
          <w:divBdr>
            <w:top w:val="none" w:sz="0" w:space="0" w:color="auto"/>
            <w:left w:val="none" w:sz="0" w:space="0" w:color="auto"/>
            <w:bottom w:val="none" w:sz="0" w:space="0" w:color="auto"/>
            <w:right w:val="none" w:sz="0" w:space="0" w:color="auto"/>
          </w:divBdr>
        </w:div>
      </w:divsChild>
    </w:div>
    <w:div w:id="1956407334">
      <w:marLeft w:val="0"/>
      <w:marRight w:val="0"/>
      <w:marTop w:val="0"/>
      <w:marBottom w:val="0"/>
      <w:divBdr>
        <w:top w:val="none" w:sz="0" w:space="0" w:color="auto"/>
        <w:left w:val="none" w:sz="0" w:space="0" w:color="auto"/>
        <w:bottom w:val="none" w:sz="0" w:space="0" w:color="auto"/>
        <w:right w:val="none" w:sz="0" w:space="0" w:color="auto"/>
      </w:divBdr>
    </w:div>
    <w:div w:id="1957521608">
      <w:marLeft w:val="0"/>
      <w:marRight w:val="0"/>
      <w:marTop w:val="0"/>
      <w:marBottom w:val="0"/>
      <w:divBdr>
        <w:top w:val="none" w:sz="0" w:space="0" w:color="auto"/>
        <w:left w:val="none" w:sz="0" w:space="0" w:color="auto"/>
        <w:bottom w:val="none" w:sz="0" w:space="0" w:color="auto"/>
        <w:right w:val="none" w:sz="0" w:space="0" w:color="auto"/>
      </w:divBdr>
      <w:divsChild>
        <w:div w:id="817305474">
          <w:marLeft w:val="0"/>
          <w:marRight w:val="0"/>
          <w:marTop w:val="0"/>
          <w:marBottom w:val="0"/>
          <w:divBdr>
            <w:top w:val="none" w:sz="0" w:space="0" w:color="auto"/>
            <w:left w:val="none" w:sz="0" w:space="0" w:color="auto"/>
            <w:bottom w:val="none" w:sz="0" w:space="0" w:color="auto"/>
            <w:right w:val="none" w:sz="0" w:space="0" w:color="auto"/>
          </w:divBdr>
        </w:div>
      </w:divsChild>
    </w:div>
    <w:div w:id="1957635290">
      <w:marLeft w:val="0"/>
      <w:marRight w:val="0"/>
      <w:marTop w:val="0"/>
      <w:marBottom w:val="0"/>
      <w:divBdr>
        <w:top w:val="none" w:sz="0" w:space="0" w:color="auto"/>
        <w:left w:val="none" w:sz="0" w:space="0" w:color="auto"/>
        <w:bottom w:val="none" w:sz="0" w:space="0" w:color="auto"/>
        <w:right w:val="none" w:sz="0" w:space="0" w:color="auto"/>
      </w:divBdr>
      <w:divsChild>
        <w:div w:id="1686974060">
          <w:marLeft w:val="0"/>
          <w:marRight w:val="0"/>
          <w:marTop w:val="0"/>
          <w:marBottom w:val="0"/>
          <w:divBdr>
            <w:top w:val="none" w:sz="0" w:space="0" w:color="auto"/>
            <w:left w:val="none" w:sz="0" w:space="0" w:color="auto"/>
            <w:bottom w:val="none" w:sz="0" w:space="0" w:color="auto"/>
            <w:right w:val="none" w:sz="0" w:space="0" w:color="auto"/>
          </w:divBdr>
        </w:div>
      </w:divsChild>
    </w:div>
    <w:div w:id="1958172343">
      <w:marLeft w:val="0"/>
      <w:marRight w:val="0"/>
      <w:marTop w:val="0"/>
      <w:marBottom w:val="0"/>
      <w:divBdr>
        <w:top w:val="none" w:sz="0" w:space="0" w:color="auto"/>
        <w:left w:val="none" w:sz="0" w:space="0" w:color="auto"/>
        <w:bottom w:val="none" w:sz="0" w:space="0" w:color="auto"/>
        <w:right w:val="none" w:sz="0" w:space="0" w:color="auto"/>
      </w:divBdr>
      <w:divsChild>
        <w:div w:id="1376080718">
          <w:marLeft w:val="0"/>
          <w:marRight w:val="0"/>
          <w:marTop w:val="0"/>
          <w:marBottom w:val="0"/>
          <w:divBdr>
            <w:top w:val="none" w:sz="0" w:space="0" w:color="auto"/>
            <w:left w:val="none" w:sz="0" w:space="0" w:color="auto"/>
            <w:bottom w:val="none" w:sz="0" w:space="0" w:color="auto"/>
            <w:right w:val="none" w:sz="0" w:space="0" w:color="auto"/>
          </w:divBdr>
        </w:div>
      </w:divsChild>
    </w:div>
    <w:div w:id="1959408914">
      <w:bodyDiv w:val="1"/>
      <w:marLeft w:val="0"/>
      <w:marRight w:val="0"/>
      <w:marTop w:val="0"/>
      <w:marBottom w:val="0"/>
      <w:divBdr>
        <w:top w:val="none" w:sz="0" w:space="0" w:color="auto"/>
        <w:left w:val="none" w:sz="0" w:space="0" w:color="auto"/>
        <w:bottom w:val="none" w:sz="0" w:space="0" w:color="auto"/>
        <w:right w:val="none" w:sz="0" w:space="0" w:color="auto"/>
      </w:divBdr>
      <w:divsChild>
        <w:div w:id="1170681475">
          <w:marLeft w:val="446"/>
          <w:marRight w:val="0"/>
          <w:marTop w:val="0"/>
          <w:marBottom w:val="0"/>
          <w:divBdr>
            <w:top w:val="none" w:sz="0" w:space="0" w:color="auto"/>
            <w:left w:val="none" w:sz="0" w:space="0" w:color="auto"/>
            <w:bottom w:val="none" w:sz="0" w:space="0" w:color="auto"/>
            <w:right w:val="none" w:sz="0" w:space="0" w:color="auto"/>
          </w:divBdr>
        </w:div>
        <w:div w:id="1388458765">
          <w:marLeft w:val="446"/>
          <w:marRight w:val="0"/>
          <w:marTop w:val="0"/>
          <w:marBottom w:val="0"/>
          <w:divBdr>
            <w:top w:val="none" w:sz="0" w:space="0" w:color="auto"/>
            <w:left w:val="none" w:sz="0" w:space="0" w:color="auto"/>
            <w:bottom w:val="none" w:sz="0" w:space="0" w:color="auto"/>
            <w:right w:val="none" w:sz="0" w:space="0" w:color="auto"/>
          </w:divBdr>
        </w:div>
        <w:div w:id="1794400045">
          <w:marLeft w:val="446"/>
          <w:marRight w:val="0"/>
          <w:marTop w:val="0"/>
          <w:marBottom w:val="0"/>
          <w:divBdr>
            <w:top w:val="none" w:sz="0" w:space="0" w:color="auto"/>
            <w:left w:val="none" w:sz="0" w:space="0" w:color="auto"/>
            <w:bottom w:val="none" w:sz="0" w:space="0" w:color="auto"/>
            <w:right w:val="none" w:sz="0" w:space="0" w:color="auto"/>
          </w:divBdr>
        </w:div>
        <w:div w:id="1967617990">
          <w:marLeft w:val="446"/>
          <w:marRight w:val="0"/>
          <w:marTop w:val="0"/>
          <w:marBottom w:val="0"/>
          <w:divBdr>
            <w:top w:val="none" w:sz="0" w:space="0" w:color="auto"/>
            <w:left w:val="none" w:sz="0" w:space="0" w:color="auto"/>
            <w:bottom w:val="none" w:sz="0" w:space="0" w:color="auto"/>
            <w:right w:val="none" w:sz="0" w:space="0" w:color="auto"/>
          </w:divBdr>
        </w:div>
      </w:divsChild>
    </w:div>
    <w:div w:id="1959797096">
      <w:marLeft w:val="0"/>
      <w:marRight w:val="0"/>
      <w:marTop w:val="0"/>
      <w:marBottom w:val="0"/>
      <w:divBdr>
        <w:top w:val="none" w:sz="0" w:space="0" w:color="auto"/>
        <w:left w:val="none" w:sz="0" w:space="0" w:color="auto"/>
        <w:bottom w:val="none" w:sz="0" w:space="0" w:color="auto"/>
        <w:right w:val="none" w:sz="0" w:space="0" w:color="auto"/>
      </w:divBdr>
    </w:div>
    <w:div w:id="1959994515">
      <w:marLeft w:val="0"/>
      <w:marRight w:val="0"/>
      <w:marTop w:val="0"/>
      <w:marBottom w:val="0"/>
      <w:divBdr>
        <w:top w:val="none" w:sz="0" w:space="0" w:color="auto"/>
        <w:left w:val="none" w:sz="0" w:space="0" w:color="auto"/>
        <w:bottom w:val="none" w:sz="0" w:space="0" w:color="auto"/>
        <w:right w:val="none" w:sz="0" w:space="0" w:color="auto"/>
      </w:divBdr>
      <w:divsChild>
        <w:div w:id="1255746890">
          <w:marLeft w:val="0"/>
          <w:marRight w:val="0"/>
          <w:marTop w:val="0"/>
          <w:marBottom w:val="0"/>
          <w:divBdr>
            <w:top w:val="none" w:sz="0" w:space="0" w:color="auto"/>
            <w:left w:val="none" w:sz="0" w:space="0" w:color="auto"/>
            <w:bottom w:val="none" w:sz="0" w:space="0" w:color="auto"/>
            <w:right w:val="none" w:sz="0" w:space="0" w:color="auto"/>
          </w:divBdr>
        </w:div>
      </w:divsChild>
    </w:div>
    <w:div w:id="1960641669">
      <w:marLeft w:val="0"/>
      <w:marRight w:val="0"/>
      <w:marTop w:val="0"/>
      <w:marBottom w:val="0"/>
      <w:divBdr>
        <w:top w:val="none" w:sz="0" w:space="0" w:color="auto"/>
        <w:left w:val="none" w:sz="0" w:space="0" w:color="auto"/>
        <w:bottom w:val="none" w:sz="0" w:space="0" w:color="auto"/>
        <w:right w:val="none" w:sz="0" w:space="0" w:color="auto"/>
      </w:divBdr>
      <w:divsChild>
        <w:div w:id="616716164">
          <w:marLeft w:val="0"/>
          <w:marRight w:val="0"/>
          <w:marTop w:val="0"/>
          <w:marBottom w:val="0"/>
          <w:divBdr>
            <w:top w:val="none" w:sz="0" w:space="0" w:color="auto"/>
            <w:left w:val="none" w:sz="0" w:space="0" w:color="auto"/>
            <w:bottom w:val="none" w:sz="0" w:space="0" w:color="auto"/>
            <w:right w:val="none" w:sz="0" w:space="0" w:color="auto"/>
          </w:divBdr>
        </w:div>
      </w:divsChild>
    </w:div>
    <w:div w:id="1960909411">
      <w:marLeft w:val="0"/>
      <w:marRight w:val="0"/>
      <w:marTop w:val="0"/>
      <w:marBottom w:val="0"/>
      <w:divBdr>
        <w:top w:val="none" w:sz="0" w:space="0" w:color="auto"/>
        <w:left w:val="none" w:sz="0" w:space="0" w:color="auto"/>
        <w:bottom w:val="none" w:sz="0" w:space="0" w:color="auto"/>
        <w:right w:val="none" w:sz="0" w:space="0" w:color="auto"/>
      </w:divBdr>
      <w:divsChild>
        <w:div w:id="1316640063">
          <w:marLeft w:val="0"/>
          <w:marRight w:val="0"/>
          <w:marTop w:val="0"/>
          <w:marBottom w:val="0"/>
          <w:divBdr>
            <w:top w:val="none" w:sz="0" w:space="0" w:color="auto"/>
            <w:left w:val="none" w:sz="0" w:space="0" w:color="auto"/>
            <w:bottom w:val="none" w:sz="0" w:space="0" w:color="auto"/>
            <w:right w:val="none" w:sz="0" w:space="0" w:color="auto"/>
          </w:divBdr>
        </w:div>
      </w:divsChild>
    </w:div>
    <w:div w:id="1960994143">
      <w:marLeft w:val="0"/>
      <w:marRight w:val="0"/>
      <w:marTop w:val="0"/>
      <w:marBottom w:val="0"/>
      <w:divBdr>
        <w:top w:val="none" w:sz="0" w:space="0" w:color="auto"/>
        <w:left w:val="none" w:sz="0" w:space="0" w:color="auto"/>
        <w:bottom w:val="none" w:sz="0" w:space="0" w:color="auto"/>
        <w:right w:val="none" w:sz="0" w:space="0" w:color="auto"/>
      </w:divBdr>
      <w:divsChild>
        <w:div w:id="361168916">
          <w:marLeft w:val="0"/>
          <w:marRight w:val="0"/>
          <w:marTop w:val="0"/>
          <w:marBottom w:val="0"/>
          <w:divBdr>
            <w:top w:val="none" w:sz="0" w:space="0" w:color="auto"/>
            <w:left w:val="none" w:sz="0" w:space="0" w:color="auto"/>
            <w:bottom w:val="none" w:sz="0" w:space="0" w:color="auto"/>
            <w:right w:val="none" w:sz="0" w:space="0" w:color="auto"/>
          </w:divBdr>
        </w:div>
      </w:divsChild>
    </w:div>
    <w:div w:id="1961840366">
      <w:marLeft w:val="0"/>
      <w:marRight w:val="0"/>
      <w:marTop w:val="0"/>
      <w:marBottom w:val="0"/>
      <w:divBdr>
        <w:top w:val="none" w:sz="0" w:space="0" w:color="auto"/>
        <w:left w:val="none" w:sz="0" w:space="0" w:color="auto"/>
        <w:bottom w:val="none" w:sz="0" w:space="0" w:color="auto"/>
        <w:right w:val="none" w:sz="0" w:space="0" w:color="auto"/>
      </w:divBdr>
      <w:divsChild>
        <w:div w:id="267659073">
          <w:marLeft w:val="0"/>
          <w:marRight w:val="0"/>
          <w:marTop w:val="0"/>
          <w:marBottom w:val="0"/>
          <w:divBdr>
            <w:top w:val="none" w:sz="0" w:space="0" w:color="auto"/>
            <w:left w:val="none" w:sz="0" w:space="0" w:color="auto"/>
            <w:bottom w:val="none" w:sz="0" w:space="0" w:color="auto"/>
            <w:right w:val="none" w:sz="0" w:space="0" w:color="auto"/>
          </w:divBdr>
        </w:div>
      </w:divsChild>
    </w:div>
    <w:div w:id="1962492368">
      <w:marLeft w:val="0"/>
      <w:marRight w:val="0"/>
      <w:marTop w:val="0"/>
      <w:marBottom w:val="0"/>
      <w:divBdr>
        <w:top w:val="none" w:sz="0" w:space="0" w:color="auto"/>
        <w:left w:val="none" w:sz="0" w:space="0" w:color="auto"/>
        <w:bottom w:val="none" w:sz="0" w:space="0" w:color="auto"/>
        <w:right w:val="none" w:sz="0" w:space="0" w:color="auto"/>
      </w:divBdr>
      <w:divsChild>
        <w:div w:id="1086339656">
          <w:marLeft w:val="0"/>
          <w:marRight w:val="0"/>
          <w:marTop w:val="0"/>
          <w:marBottom w:val="0"/>
          <w:divBdr>
            <w:top w:val="none" w:sz="0" w:space="0" w:color="auto"/>
            <w:left w:val="none" w:sz="0" w:space="0" w:color="auto"/>
            <w:bottom w:val="none" w:sz="0" w:space="0" w:color="auto"/>
            <w:right w:val="none" w:sz="0" w:space="0" w:color="auto"/>
          </w:divBdr>
        </w:div>
      </w:divsChild>
    </w:div>
    <w:div w:id="1963923893">
      <w:marLeft w:val="0"/>
      <w:marRight w:val="0"/>
      <w:marTop w:val="0"/>
      <w:marBottom w:val="0"/>
      <w:divBdr>
        <w:top w:val="none" w:sz="0" w:space="0" w:color="auto"/>
        <w:left w:val="none" w:sz="0" w:space="0" w:color="auto"/>
        <w:bottom w:val="none" w:sz="0" w:space="0" w:color="auto"/>
        <w:right w:val="none" w:sz="0" w:space="0" w:color="auto"/>
      </w:divBdr>
    </w:div>
    <w:div w:id="1964727473">
      <w:marLeft w:val="0"/>
      <w:marRight w:val="0"/>
      <w:marTop w:val="0"/>
      <w:marBottom w:val="0"/>
      <w:divBdr>
        <w:top w:val="none" w:sz="0" w:space="0" w:color="auto"/>
        <w:left w:val="none" w:sz="0" w:space="0" w:color="auto"/>
        <w:bottom w:val="none" w:sz="0" w:space="0" w:color="auto"/>
        <w:right w:val="none" w:sz="0" w:space="0" w:color="auto"/>
      </w:divBdr>
      <w:divsChild>
        <w:div w:id="663364723">
          <w:marLeft w:val="0"/>
          <w:marRight w:val="0"/>
          <w:marTop w:val="0"/>
          <w:marBottom w:val="0"/>
          <w:divBdr>
            <w:top w:val="none" w:sz="0" w:space="0" w:color="auto"/>
            <w:left w:val="none" w:sz="0" w:space="0" w:color="auto"/>
            <w:bottom w:val="none" w:sz="0" w:space="0" w:color="auto"/>
            <w:right w:val="none" w:sz="0" w:space="0" w:color="auto"/>
          </w:divBdr>
        </w:div>
      </w:divsChild>
    </w:div>
    <w:div w:id="1964771699">
      <w:bodyDiv w:val="1"/>
      <w:marLeft w:val="0"/>
      <w:marRight w:val="0"/>
      <w:marTop w:val="0"/>
      <w:marBottom w:val="0"/>
      <w:divBdr>
        <w:top w:val="none" w:sz="0" w:space="0" w:color="auto"/>
        <w:left w:val="none" w:sz="0" w:space="0" w:color="auto"/>
        <w:bottom w:val="none" w:sz="0" w:space="0" w:color="auto"/>
        <w:right w:val="none" w:sz="0" w:space="0" w:color="auto"/>
      </w:divBdr>
    </w:div>
    <w:div w:id="1964920327">
      <w:marLeft w:val="0"/>
      <w:marRight w:val="0"/>
      <w:marTop w:val="0"/>
      <w:marBottom w:val="0"/>
      <w:divBdr>
        <w:top w:val="none" w:sz="0" w:space="0" w:color="auto"/>
        <w:left w:val="none" w:sz="0" w:space="0" w:color="auto"/>
        <w:bottom w:val="none" w:sz="0" w:space="0" w:color="auto"/>
        <w:right w:val="none" w:sz="0" w:space="0" w:color="auto"/>
      </w:divBdr>
      <w:divsChild>
        <w:div w:id="1101298082">
          <w:marLeft w:val="0"/>
          <w:marRight w:val="0"/>
          <w:marTop w:val="0"/>
          <w:marBottom w:val="0"/>
          <w:divBdr>
            <w:top w:val="none" w:sz="0" w:space="0" w:color="auto"/>
            <w:left w:val="none" w:sz="0" w:space="0" w:color="auto"/>
            <w:bottom w:val="none" w:sz="0" w:space="0" w:color="auto"/>
            <w:right w:val="none" w:sz="0" w:space="0" w:color="auto"/>
          </w:divBdr>
        </w:div>
      </w:divsChild>
    </w:div>
    <w:div w:id="1965575160">
      <w:marLeft w:val="0"/>
      <w:marRight w:val="0"/>
      <w:marTop w:val="0"/>
      <w:marBottom w:val="0"/>
      <w:divBdr>
        <w:top w:val="none" w:sz="0" w:space="0" w:color="auto"/>
        <w:left w:val="none" w:sz="0" w:space="0" w:color="auto"/>
        <w:bottom w:val="none" w:sz="0" w:space="0" w:color="auto"/>
        <w:right w:val="none" w:sz="0" w:space="0" w:color="auto"/>
      </w:divBdr>
      <w:divsChild>
        <w:div w:id="1932466514">
          <w:marLeft w:val="0"/>
          <w:marRight w:val="0"/>
          <w:marTop w:val="0"/>
          <w:marBottom w:val="0"/>
          <w:divBdr>
            <w:top w:val="none" w:sz="0" w:space="0" w:color="auto"/>
            <w:left w:val="none" w:sz="0" w:space="0" w:color="auto"/>
            <w:bottom w:val="none" w:sz="0" w:space="0" w:color="auto"/>
            <w:right w:val="none" w:sz="0" w:space="0" w:color="auto"/>
          </w:divBdr>
        </w:div>
      </w:divsChild>
    </w:div>
    <w:div w:id="1965698742">
      <w:marLeft w:val="0"/>
      <w:marRight w:val="0"/>
      <w:marTop w:val="0"/>
      <w:marBottom w:val="0"/>
      <w:divBdr>
        <w:top w:val="none" w:sz="0" w:space="0" w:color="auto"/>
        <w:left w:val="none" w:sz="0" w:space="0" w:color="auto"/>
        <w:bottom w:val="none" w:sz="0" w:space="0" w:color="auto"/>
        <w:right w:val="none" w:sz="0" w:space="0" w:color="auto"/>
      </w:divBdr>
      <w:divsChild>
        <w:div w:id="1582636020">
          <w:marLeft w:val="0"/>
          <w:marRight w:val="0"/>
          <w:marTop w:val="0"/>
          <w:marBottom w:val="0"/>
          <w:divBdr>
            <w:top w:val="none" w:sz="0" w:space="0" w:color="auto"/>
            <w:left w:val="none" w:sz="0" w:space="0" w:color="auto"/>
            <w:bottom w:val="none" w:sz="0" w:space="0" w:color="auto"/>
            <w:right w:val="none" w:sz="0" w:space="0" w:color="auto"/>
          </w:divBdr>
        </w:div>
      </w:divsChild>
    </w:div>
    <w:div w:id="1966037371">
      <w:marLeft w:val="0"/>
      <w:marRight w:val="0"/>
      <w:marTop w:val="0"/>
      <w:marBottom w:val="0"/>
      <w:divBdr>
        <w:top w:val="none" w:sz="0" w:space="0" w:color="auto"/>
        <w:left w:val="none" w:sz="0" w:space="0" w:color="auto"/>
        <w:bottom w:val="none" w:sz="0" w:space="0" w:color="auto"/>
        <w:right w:val="none" w:sz="0" w:space="0" w:color="auto"/>
      </w:divBdr>
      <w:divsChild>
        <w:div w:id="622885749">
          <w:marLeft w:val="0"/>
          <w:marRight w:val="0"/>
          <w:marTop w:val="0"/>
          <w:marBottom w:val="0"/>
          <w:divBdr>
            <w:top w:val="none" w:sz="0" w:space="0" w:color="auto"/>
            <w:left w:val="none" w:sz="0" w:space="0" w:color="auto"/>
            <w:bottom w:val="none" w:sz="0" w:space="0" w:color="auto"/>
            <w:right w:val="none" w:sz="0" w:space="0" w:color="auto"/>
          </w:divBdr>
        </w:div>
      </w:divsChild>
    </w:div>
    <w:div w:id="1966111253">
      <w:marLeft w:val="0"/>
      <w:marRight w:val="0"/>
      <w:marTop w:val="0"/>
      <w:marBottom w:val="0"/>
      <w:divBdr>
        <w:top w:val="none" w:sz="0" w:space="0" w:color="auto"/>
        <w:left w:val="none" w:sz="0" w:space="0" w:color="auto"/>
        <w:bottom w:val="none" w:sz="0" w:space="0" w:color="auto"/>
        <w:right w:val="none" w:sz="0" w:space="0" w:color="auto"/>
      </w:divBdr>
      <w:divsChild>
        <w:div w:id="78867623">
          <w:marLeft w:val="0"/>
          <w:marRight w:val="0"/>
          <w:marTop w:val="0"/>
          <w:marBottom w:val="0"/>
          <w:divBdr>
            <w:top w:val="none" w:sz="0" w:space="0" w:color="auto"/>
            <w:left w:val="none" w:sz="0" w:space="0" w:color="auto"/>
            <w:bottom w:val="none" w:sz="0" w:space="0" w:color="auto"/>
            <w:right w:val="none" w:sz="0" w:space="0" w:color="auto"/>
          </w:divBdr>
        </w:div>
      </w:divsChild>
    </w:div>
    <w:div w:id="1966737033">
      <w:marLeft w:val="0"/>
      <w:marRight w:val="0"/>
      <w:marTop w:val="0"/>
      <w:marBottom w:val="0"/>
      <w:divBdr>
        <w:top w:val="none" w:sz="0" w:space="0" w:color="auto"/>
        <w:left w:val="none" w:sz="0" w:space="0" w:color="auto"/>
        <w:bottom w:val="none" w:sz="0" w:space="0" w:color="auto"/>
        <w:right w:val="none" w:sz="0" w:space="0" w:color="auto"/>
      </w:divBdr>
      <w:divsChild>
        <w:div w:id="1807433238">
          <w:marLeft w:val="0"/>
          <w:marRight w:val="0"/>
          <w:marTop w:val="0"/>
          <w:marBottom w:val="0"/>
          <w:divBdr>
            <w:top w:val="none" w:sz="0" w:space="0" w:color="auto"/>
            <w:left w:val="none" w:sz="0" w:space="0" w:color="auto"/>
            <w:bottom w:val="none" w:sz="0" w:space="0" w:color="auto"/>
            <w:right w:val="none" w:sz="0" w:space="0" w:color="auto"/>
          </w:divBdr>
        </w:div>
      </w:divsChild>
    </w:div>
    <w:div w:id="1967006517">
      <w:marLeft w:val="0"/>
      <w:marRight w:val="0"/>
      <w:marTop w:val="0"/>
      <w:marBottom w:val="0"/>
      <w:divBdr>
        <w:top w:val="none" w:sz="0" w:space="0" w:color="auto"/>
        <w:left w:val="none" w:sz="0" w:space="0" w:color="auto"/>
        <w:bottom w:val="none" w:sz="0" w:space="0" w:color="auto"/>
        <w:right w:val="none" w:sz="0" w:space="0" w:color="auto"/>
      </w:divBdr>
      <w:divsChild>
        <w:div w:id="1420980882">
          <w:marLeft w:val="0"/>
          <w:marRight w:val="0"/>
          <w:marTop w:val="0"/>
          <w:marBottom w:val="0"/>
          <w:divBdr>
            <w:top w:val="none" w:sz="0" w:space="0" w:color="auto"/>
            <w:left w:val="none" w:sz="0" w:space="0" w:color="auto"/>
            <w:bottom w:val="none" w:sz="0" w:space="0" w:color="auto"/>
            <w:right w:val="none" w:sz="0" w:space="0" w:color="auto"/>
          </w:divBdr>
        </w:div>
      </w:divsChild>
    </w:div>
    <w:div w:id="1968316651">
      <w:marLeft w:val="0"/>
      <w:marRight w:val="0"/>
      <w:marTop w:val="0"/>
      <w:marBottom w:val="0"/>
      <w:divBdr>
        <w:top w:val="none" w:sz="0" w:space="0" w:color="auto"/>
        <w:left w:val="none" w:sz="0" w:space="0" w:color="auto"/>
        <w:bottom w:val="none" w:sz="0" w:space="0" w:color="auto"/>
        <w:right w:val="none" w:sz="0" w:space="0" w:color="auto"/>
      </w:divBdr>
      <w:divsChild>
        <w:div w:id="1364135563">
          <w:marLeft w:val="0"/>
          <w:marRight w:val="0"/>
          <w:marTop w:val="0"/>
          <w:marBottom w:val="0"/>
          <w:divBdr>
            <w:top w:val="none" w:sz="0" w:space="0" w:color="auto"/>
            <w:left w:val="none" w:sz="0" w:space="0" w:color="auto"/>
            <w:bottom w:val="none" w:sz="0" w:space="0" w:color="auto"/>
            <w:right w:val="none" w:sz="0" w:space="0" w:color="auto"/>
          </w:divBdr>
        </w:div>
      </w:divsChild>
    </w:div>
    <w:div w:id="1968317003">
      <w:marLeft w:val="0"/>
      <w:marRight w:val="0"/>
      <w:marTop w:val="0"/>
      <w:marBottom w:val="0"/>
      <w:divBdr>
        <w:top w:val="none" w:sz="0" w:space="0" w:color="auto"/>
        <w:left w:val="none" w:sz="0" w:space="0" w:color="auto"/>
        <w:bottom w:val="none" w:sz="0" w:space="0" w:color="auto"/>
        <w:right w:val="none" w:sz="0" w:space="0" w:color="auto"/>
      </w:divBdr>
      <w:divsChild>
        <w:div w:id="304433337">
          <w:marLeft w:val="0"/>
          <w:marRight w:val="0"/>
          <w:marTop w:val="0"/>
          <w:marBottom w:val="0"/>
          <w:divBdr>
            <w:top w:val="none" w:sz="0" w:space="0" w:color="auto"/>
            <w:left w:val="none" w:sz="0" w:space="0" w:color="auto"/>
            <w:bottom w:val="none" w:sz="0" w:space="0" w:color="auto"/>
            <w:right w:val="none" w:sz="0" w:space="0" w:color="auto"/>
          </w:divBdr>
        </w:div>
      </w:divsChild>
    </w:div>
    <w:div w:id="1968506225">
      <w:marLeft w:val="0"/>
      <w:marRight w:val="0"/>
      <w:marTop w:val="0"/>
      <w:marBottom w:val="0"/>
      <w:divBdr>
        <w:top w:val="none" w:sz="0" w:space="0" w:color="auto"/>
        <w:left w:val="none" w:sz="0" w:space="0" w:color="auto"/>
        <w:bottom w:val="none" w:sz="0" w:space="0" w:color="auto"/>
        <w:right w:val="none" w:sz="0" w:space="0" w:color="auto"/>
      </w:divBdr>
      <w:divsChild>
        <w:div w:id="974456212">
          <w:marLeft w:val="0"/>
          <w:marRight w:val="0"/>
          <w:marTop w:val="0"/>
          <w:marBottom w:val="0"/>
          <w:divBdr>
            <w:top w:val="none" w:sz="0" w:space="0" w:color="auto"/>
            <w:left w:val="none" w:sz="0" w:space="0" w:color="auto"/>
            <w:bottom w:val="none" w:sz="0" w:space="0" w:color="auto"/>
            <w:right w:val="none" w:sz="0" w:space="0" w:color="auto"/>
          </w:divBdr>
        </w:div>
      </w:divsChild>
    </w:div>
    <w:div w:id="1968537145">
      <w:marLeft w:val="0"/>
      <w:marRight w:val="0"/>
      <w:marTop w:val="0"/>
      <w:marBottom w:val="0"/>
      <w:divBdr>
        <w:top w:val="none" w:sz="0" w:space="0" w:color="auto"/>
        <w:left w:val="none" w:sz="0" w:space="0" w:color="auto"/>
        <w:bottom w:val="none" w:sz="0" w:space="0" w:color="auto"/>
        <w:right w:val="none" w:sz="0" w:space="0" w:color="auto"/>
      </w:divBdr>
      <w:divsChild>
        <w:div w:id="1308049876">
          <w:marLeft w:val="0"/>
          <w:marRight w:val="0"/>
          <w:marTop w:val="0"/>
          <w:marBottom w:val="0"/>
          <w:divBdr>
            <w:top w:val="none" w:sz="0" w:space="0" w:color="auto"/>
            <w:left w:val="none" w:sz="0" w:space="0" w:color="auto"/>
            <w:bottom w:val="none" w:sz="0" w:space="0" w:color="auto"/>
            <w:right w:val="none" w:sz="0" w:space="0" w:color="auto"/>
          </w:divBdr>
        </w:div>
      </w:divsChild>
    </w:div>
    <w:div w:id="1970089286">
      <w:marLeft w:val="0"/>
      <w:marRight w:val="0"/>
      <w:marTop w:val="0"/>
      <w:marBottom w:val="0"/>
      <w:divBdr>
        <w:top w:val="none" w:sz="0" w:space="0" w:color="auto"/>
        <w:left w:val="none" w:sz="0" w:space="0" w:color="auto"/>
        <w:bottom w:val="none" w:sz="0" w:space="0" w:color="auto"/>
        <w:right w:val="none" w:sz="0" w:space="0" w:color="auto"/>
      </w:divBdr>
      <w:divsChild>
        <w:div w:id="568468155">
          <w:marLeft w:val="0"/>
          <w:marRight w:val="0"/>
          <w:marTop w:val="0"/>
          <w:marBottom w:val="0"/>
          <w:divBdr>
            <w:top w:val="none" w:sz="0" w:space="0" w:color="auto"/>
            <w:left w:val="none" w:sz="0" w:space="0" w:color="auto"/>
            <w:bottom w:val="none" w:sz="0" w:space="0" w:color="auto"/>
            <w:right w:val="none" w:sz="0" w:space="0" w:color="auto"/>
          </w:divBdr>
        </w:div>
      </w:divsChild>
    </w:div>
    <w:div w:id="1971131436">
      <w:marLeft w:val="0"/>
      <w:marRight w:val="0"/>
      <w:marTop w:val="0"/>
      <w:marBottom w:val="0"/>
      <w:divBdr>
        <w:top w:val="none" w:sz="0" w:space="0" w:color="auto"/>
        <w:left w:val="none" w:sz="0" w:space="0" w:color="auto"/>
        <w:bottom w:val="none" w:sz="0" w:space="0" w:color="auto"/>
        <w:right w:val="none" w:sz="0" w:space="0" w:color="auto"/>
      </w:divBdr>
      <w:divsChild>
        <w:div w:id="858741713">
          <w:marLeft w:val="0"/>
          <w:marRight w:val="0"/>
          <w:marTop w:val="0"/>
          <w:marBottom w:val="0"/>
          <w:divBdr>
            <w:top w:val="none" w:sz="0" w:space="0" w:color="auto"/>
            <w:left w:val="none" w:sz="0" w:space="0" w:color="auto"/>
            <w:bottom w:val="none" w:sz="0" w:space="0" w:color="auto"/>
            <w:right w:val="none" w:sz="0" w:space="0" w:color="auto"/>
          </w:divBdr>
        </w:div>
      </w:divsChild>
    </w:div>
    <w:div w:id="1971353039">
      <w:marLeft w:val="0"/>
      <w:marRight w:val="0"/>
      <w:marTop w:val="0"/>
      <w:marBottom w:val="0"/>
      <w:divBdr>
        <w:top w:val="none" w:sz="0" w:space="0" w:color="auto"/>
        <w:left w:val="none" w:sz="0" w:space="0" w:color="auto"/>
        <w:bottom w:val="none" w:sz="0" w:space="0" w:color="auto"/>
        <w:right w:val="none" w:sz="0" w:space="0" w:color="auto"/>
      </w:divBdr>
      <w:divsChild>
        <w:div w:id="1393577195">
          <w:marLeft w:val="0"/>
          <w:marRight w:val="0"/>
          <w:marTop w:val="0"/>
          <w:marBottom w:val="0"/>
          <w:divBdr>
            <w:top w:val="none" w:sz="0" w:space="0" w:color="auto"/>
            <w:left w:val="none" w:sz="0" w:space="0" w:color="auto"/>
            <w:bottom w:val="none" w:sz="0" w:space="0" w:color="auto"/>
            <w:right w:val="none" w:sz="0" w:space="0" w:color="auto"/>
          </w:divBdr>
        </w:div>
      </w:divsChild>
    </w:div>
    <w:div w:id="1972133582">
      <w:marLeft w:val="0"/>
      <w:marRight w:val="0"/>
      <w:marTop w:val="0"/>
      <w:marBottom w:val="0"/>
      <w:divBdr>
        <w:top w:val="none" w:sz="0" w:space="0" w:color="auto"/>
        <w:left w:val="none" w:sz="0" w:space="0" w:color="auto"/>
        <w:bottom w:val="none" w:sz="0" w:space="0" w:color="auto"/>
        <w:right w:val="none" w:sz="0" w:space="0" w:color="auto"/>
      </w:divBdr>
      <w:divsChild>
        <w:div w:id="395127851">
          <w:marLeft w:val="0"/>
          <w:marRight w:val="0"/>
          <w:marTop w:val="0"/>
          <w:marBottom w:val="0"/>
          <w:divBdr>
            <w:top w:val="none" w:sz="0" w:space="0" w:color="auto"/>
            <w:left w:val="none" w:sz="0" w:space="0" w:color="auto"/>
            <w:bottom w:val="none" w:sz="0" w:space="0" w:color="auto"/>
            <w:right w:val="none" w:sz="0" w:space="0" w:color="auto"/>
          </w:divBdr>
        </w:div>
      </w:divsChild>
    </w:div>
    <w:div w:id="1972321169">
      <w:marLeft w:val="0"/>
      <w:marRight w:val="0"/>
      <w:marTop w:val="0"/>
      <w:marBottom w:val="0"/>
      <w:divBdr>
        <w:top w:val="none" w:sz="0" w:space="0" w:color="auto"/>
        <w:left w:val="none" w:sz="0" w:space="0" w:color="auto"/>
        <w:bottom w:val="none" w:sz="0" w:space="0" w:color="auto"/>
        <w:right w:val="none" w:sz="0" w:space="0" w:color="auto"/>
      </w:divBdr>
      <w:divsChild>
        <w:div w:id="590356585">
          <w:marLeft w:val="0"/>
          <w:marRight w:val="0"/>
          <w:marTop w:val="0"/>
          <w:marBottom w:val="0"/>
          <w:divBdr>
            <w:top w:val="none" w:sz="0" w:space="0" w:color="auto"/>
            <w:left w:val="none" w:sz="0" w:space="0" w:color="auto"/>
            <w:bottom w:val="none" w:sz="0" w:space="0" w:color="auto"/>
            <w:right w:val="none" w:sz="0" w:space="0" w:color="auto"/>
          </w:divBdr>
        </w:div>
      </w:divsChild>
    </w:div>
    <w:div w:id="1972594822">
      <w:marLeft w:val="0"/>
      <w:marRight w:val="0"/>
      <w:marTop w:val="0"/>
      <w:marBottom w:val="0"/>
      <w:divBdr>
        <w:top w:val="none" w:sz="0" w:space="0" w:color="auto"/>
        <w:left w:val="none" w:sz="0" w:space="0" w:color="auto"/>
        <w:bottom w:val="none" w:sz="0" w:space="0" w:color="auto"/>
        <w:right w:val="none" w:sz="0" w:space="0" w:color="auto"/>
      </w:divBdr>
      <w:divsChild>
        <w:div w:id="1140925175">
          <w:marLeft w:val="0"/>
          <w:marRight w:val="0"/>
          <w:marTop w:val="0"/>
          <w:marBottom w:val="0"/>
          <w:divBdr>
            <w:top w:val="none" w:sz="0" w:space="0" w:color="auto"/>
            <w:left w:val="none" w:sz="0" w:space="0" w:color="auto"/>
            <w:bottom w:val="none" w:sz="0" w:space="0" w:color="auto"/>
            <w:right w:val="none" w:sz="0" w:space="0" w:color="auto"/>
          </w:divBdr>
        </w:div>
      </w:divsChild>
    </w:div>
    <w:div w:id="1973051279">
      <w:marLeft w:val="0"/>
      <w:marRight w:val="0"/>
      <w:marTop w:val="0"/>
      <w:marBottom w:val="0"/>
      <w:divBdr>
        <w:top w:val="none" w:sz="0" w:space="0" w:color="auto"/>
        <w:left w:val="none" w:sz="0" w:space="0" w:color="auto"/>
        <w:bottom w:val="none" w:sz="0" w:space="0" w:color="auto"/>
        <w:right w:val="none" w:sz="0" w:space="0" w:color="auto"/>
      </w:divBdr>
      <w:divsChild>
        <w:div w:id="1278096194">
          <w:marLeft w:val="0"/>
          <w:marRight w:val="0"/>
          <w:marTop w:val="0"/>
          <w:marBottom w:val="0"/>
          <w:divBdr>
            <w:top w:val="none" w:sz="0" w:space="0" w:color="auto"/>
            <w:left w:val="none" w:sz="0" w:space="0" w:color="auto"/>
            <w:bottom w:val="none" w:sz="0" w:space="0" w:color="auto"/>
            <w:right w:val="none" w:sz="0" w:space="0" w:color="auto"/>
          </w:divBdr>
        </w:div>
      </w:divsChild>
    </w:div>
    <w:div w:id="1973712819">
      <w:marLeft w:val="0"/>
      <w:marRight w:val="0"/>
      <w:marTop w:val="0"/>
      <w:marBottom w:val="0"/>
      <w:divBdr>
        <w:top w:val="none" w:sz="0" w:space="0" w:color="auto"/>
        <w:left w:val="none" w:sz="0" w:space="0" w:color="auto"/>
        <w:bottom w:val="none" w:sz="0" w:space="0" w:color="auto"/>
        <w:right w:val="none" w:sz="0" w:space="0" w:color="auto"/>
      </w:divBdr>
      <w:divsChild>
        <w:div w:id="1764951690">
          <w:marLeft w:val="0"/>
          <w:marRight w:val="0"/>
          <w:marTop w:val="0"/>
          <w:marBottom w:val="0"/>
          <w:divBdr>
            <w:top w:val="none" w:sz="0" w:space="0" w:color="auto"/>
            <w:left w:val="none" w:sz="0" w:space="0" w:color="auto"/>
            <w:bottom w:val="none" w:sz="0" w:space="0" w:color="auto"/>
            <w:right w:val="none" w:sz="0" w:space="0" w:color="auto"/>
          </w:divBdr>
        </w:div>
      </w:divsChild>
    </w:div>
    <w:div w:id="1974867174">
      <w:marLeft w:val="0"/>
      <w:marRight w:val="0"/>
      <w:marTop w:val="0"/>
      <w:marBottom w:val="0"/>
      <w:divBdr>
        <w:top w:val="none" w:sz="0" w:space="0" w:color="auto"/>
        <w:left w:val="none" w:sz="0" w:space="0" w:color="auto"/>
        <w:bottom w:val="none" w:sz="0" w:space="0" w:color="auto"/>
        <w:right w:val="none" w:sz="0" w:space="0" w:color="auto"/>
      </w:divBdr>
      <w:divsChild>
        <w:div w:id="1855073293">
          <w:marLeft w:val="0"/>
          <w:marRight w:val="0"/>
          <w:marTop w:val="0"/>
          <w:marBottom w:val="0"/>
          <w:divBdr>
            <w:top w:val="none" w:sz="0" w:space="0" w:color="auto"/>
            <w:left w:val="none" w:sz="0" w:space="0" w:color="auto"/>
            <w:bottom w:val="none" w:sz="0" w:space="0" w:color="auto"/>
            <w:right w:val="none" w:sz="0" w:space="0" w:color="auto"/>
          </w:divBdr>
        </w:div>
      </w:divsChild>
    </w:div>
    <w:div w:id="1976442446">
      <w:marLeft w:val="0"/>
      <w:marRight w:val="0"/>
      <w:marTop w:val="0"/>
      <w:marBottom w:val="0"/>
      <w:divBdr>
        <w:top w:val="none" w:sz="0" w:space="0" w:color="auto"/>
        <w:left w:val="none" w:sz="0" w:space="0" w:color="auto"/>
        <w:bottom w:val="none" w:sz="0" w:space="0" w:color="auto"/>
        <w:right w:val="none" w:sz="0" w:space="0" w:color="auto"/>
      </w:divBdr>
      <w:divsChild>
        <w:div w:id="138348477">
          <w:marLeft w:val="0"/>
          <w:marRight w:val="0"/>
          <w:marTop w:val="0"/>
          <w:marBottom w:val="0"/>
          <w:divBdr>
            <w:top w:val="none" w:sz="0" w:space="0" w:color="auto"/>
            <w:left w:val="none" w:sz="0" w:space="0" w:color="auto"/>
            <w:bottom w:val="none" w:sz="0" w:space="0" w:color="auto"/>
            <w:right w:val="none" w:sz="0" w:space="0" w:color="auto"/>
          </w:divBdr>
        </w:div>
      </w:divsChild>
    </w:div>
    <w:div w:id="1977367963">
      <w:marLeft w:val="0"/>
      <w:marRight w:val="0"/>
      <w:marTop w:val="0"/>
      <w:marBottom w:val="0"/>
      <w:divBdr>
        <w:top w:val="none" w:sz="0" w:space="0" w:color="auto"/>
        <w:left w:val="none" w:sz="0" w:space="0" w:color="auto"/>
        <w:bottom w:val="none" w:sz="0" w:space="0" w:color="auto"/>
        <w:right w:val="none" w:sz="0" w:space="0" w:color="auto"/>
      </w:divBdr>
      <w:divsChild>
        <w:div w:id="2144233479">
          <w:marLeft w:val="0"/>
          <w:marRight w:val="0"/>
          <w:marTop w:val="0"/>
          <w:marBottom w:val="0"/>
          <w:divBdr>
            <w:top w:val="none" w:sz="0" w:space="0" w:color="auto"/>
            <w:left w:val="none" w:sz="0" w:space="0" w:color="auto"/>
            <w:bottom w:val="none" w:sz="0" w:space="0" w:color="auto"/>
            <w:right w:val="none" w:sz="0" w:space="0" w:color="auto"/>
          </w:divBdr>
        </w:div>
      </w:divsChild>
    </w:div>
    <w:div w:id="1977491263">
      <w:marLeft w:val="0"/>
      <w:marRight w:val="0"/>
      <w:marTop w:val="0"/>
      <w:marBottom w:val="0"/>
      <w:divBdr>
        <w:top w:val="none" w:sz="0" w:space="0" w:color="auto"/>
        <w:left w:val="none" w:sz="0" w:space="0" w:color="auto"/>
        <w:bottom w:val="none" w:sz="0" w:space="0" w:color="auto"/>
        <w:right w:val="none" w:sz="0" w:space="0" w:color="auto"/>
      </w:divBdr>
      <w:divsChild>
        <w:div w:id="894971116">
          <w:marLeft w:val="0"/>
          <w:marRight w:val="0"/>
          <w:marTop w:val="0"/>
          <w:marBottom w:val="0"/>
          <w:divBdr>
            <w:top w:val="none" w:sz="0" w:space="0" w:color="auto"/>
            <w:left w:val="none" w:sz="0" w:space="0" w:color="auto"/>
            <w:bottom w:val="none" w:sz="0" w:space="0" w:color="auto"/>
            <w:right w:val="none" w:sz="0" w:space="0" w:color="auto"/>
          </w:divBdr>
        </w:div>
      </w:divsChild>
    </w:div>
    <w:div w:id="1978409113">
      <w:marLeft w:val="0"/>
      <w:marRight w:val="0"/>
      <w:marTop w:val="0"/>
      <w:marBottom w:val="0"/>
      <w:divBdr>
        <w:top w:val="none" w:sz="0" w:space="0" w:color="auto"/>
        <w:left w:val="none" w:sz="0" w:space="0" w:color="auto"/>
        <w:bottom w:val="none" w:sz="0" w:space="0" w:color="auto"/>
        <w:right w:val="none" w:sz="0" w:space="0" w:color="auto"/>
      </w:divBdr>
      <w:divsChild>
        <w:div w:id="192813077">
          <w:marLeft w:val="0"/>
          <w:marRight w:val="0"/>
          <w:marTop w:val="0"/>
          <w:marBottom w:val="0"/>
          <w:divBdr>
            <w:top w:val="none" w:sz="0" w:space="0" w:color="auto"/>
            <w:left w:val="none" w:sz="0" w:space="0" w:color="auto"/>
            <w:bottom w:val="none" w:sz="0" w:space="0" w:color="auto"/>
            <w:right w:val="none" w:sz="0" w:space="0" w:color="auto"/>
          </w:divBdr>
        </w:div>
      </w:divsChild>
    </w:div>
    <w:div w:id="1978417656">
      <w:marLeft w:val="0"/>
      <w:marRight w:val="0"/>
      <w:marTop w:val="0"/>
      <w:marBottom w:val="0"/>
      <w:divBdr>
        <w:top w:val="none" w:sz="0" w:space="0" w:color="auto"/>
        <w:left w:val="none" w:sz="0" w:space="0" w:color="auto"/>
        <w:bottom w:val="none" w:sz="0" w:space="0" w:color="auto"/>
        <w:right w:val="none" w:sz="0" w:space="0" w:color="auto"/>
      </w:divBdr>
      <w:divsChild>
        <w:div w:id="400833433">
          <w:marLeft w:val="0"/>
          <w:marRight w:val="0"/>
          <w:marTop w:val="0"/>
          <w:marBottom w:val="0"/>
          <w:divBdr>
            <w:top w:val="none" w:sz="0" w:space="0" w:color="auto"/>
            <w:left w:val="none" w:sz="0" w:space="0" w:color="auto"/>
            <w:bottom w:val="none" w:sz="0" w:space="0" w:color="auto"/>
            <w:right w:val="none" w:sz="0" w:space="0" w:color="auto"/>
          </w:divBdr>
        </w:div>
      </w:divsChild>
    </w:div>
    <w:div w:id="1978682492">
      <w:marLeft w:val="0"/>
      <w:marRight w:val="0"/>
      <w:marTop w:val="0"/>
      <w:marBottom w:val="0"/>
      <w:divBdr>
        <w:top w:val="none" w:sz="0" w:space="0" w:color="auto"/>
        <w:left w:val="none" w:sz="0" w:space="0" w:color="auto"/>
        <w:bottom w:val="none" w:sz="0" w:space="0" w:color="auto"/>
        <w:right w:val="none" w:sz="0" w:space="0" w:color="auto"/>
      </w:divBdr>
      <w:divsChild>
        <w:div w:id="794716547">
          <w:marLeft w:val="0"/>
          <w:marRight w:val="0"/>
          <w:marTop w:val="0"/>
          <w:marBottom w:val="0"/>
          <w:divBdr>
            <w:top w:val="none" w:sz="0" w:space="0" w:color="auto"/>
            <w:left w:val="none" w:sz="0" w:space="0" w:color="auto"/>
            <w:bottom w:val="none" w:sz="0" w:space="0" w:color="auto"/>
            <w:right w:val="none" w:sz="0" w:space="0" w:color="auto"/>
          </w:divBdr>
        </w:div>
      </w:divsChild>
    </w:div>
    <w:div w:id="1978799768">
      <w:marLeft w:val="0"/>
      <w:marRight w:val="0"/>
      <w:marTop w:val="0"/>
      <w:marBottom w:val="0"/>
      <w:divBdr>
        <w:top w:val="none" w:sz="0" w:space="0" w:color="auto"/>
        <w:left w:val="none" w:sz="0" w:space="0" w:color="auto"/>
        <w:bottom w:val="none" w:sz="0" w:space="0" w:color="auto"/>
        <w:right w:val="none" w:sz="0" w:space="0" w:color="auto"/>
      </w:divBdr>
      <w:divsChild>
        <w:div w:id="2092121465">
          <w:marLeft w:val="0"/>
          <w:marRight w:val="0"/>
          <w:marTop w:val="0"/>
          <w:marBottom w:val="0"/>
          <w:divBdr>
            <w:top w:val="none" w:sz="0" w:space="0" w:color="auto"/>
            <w:left w:val="none" w:sz="0" w:space="0" w:color="auto"/>
            <w:bottom w:val="none" w:sz="0" w:space="0" w:color="auto"/>
            <w:right w:val="none" w:sz="0" w:space="0" w:color="auto"/>
          </w:divBdr>
        </w:div>
      </w:divsChild>
    </w:div>
    <w:div w:id="1979455914">
      <w:bodyDiv w:val="1"/>
      <w:marLeft w:val="0"/>
      <w:marRight w:val="0"/>
      <w:marTop w:val="0"/>
      <w:marBottom w:val="0"/>
      <w:divBdr>
        <w:top w:val="none" w:sz="0" w:space="0" w:color="auto"/>
        <w:left w:val="none" w:sz="0" w:space="0" w:color="auto"/>
        <w:bottom w:val="none" w:sz="0" w:space="0" w:color="auto"/>
        <w:right w:val="none" w:sz="0" w:space="0" w:color="auto"/>
      </w:divBdr>
      <w:divsChild>
        <w:div w:id="1027172328">
          <w:marLeft w:val="446"/>
          <w:marRight w:val="0"/>
          <w:marTop w:val="0"/>
          <w:marBottom w:val="0"/>
          <w:divBdr>
            <w:top w:val="none" w:sz="0" w:space="0" w:color="auto"/>
            <w:left w:val="none" w:sz="0" w:space="0" w:color="auto"/>
            <w:bottom w:val="none" w:sz="0" w:space="0" w:color="auto"/>
            <w:right w:val="none" w:sz="0" w:space="0" w:color="auto"/>
          </w:divBdr>
        </w:div>
        <w:div w:id="1230383603">
          <w:marLeft w:val="446"/>
          <w:marRight w:val="0"/>
          <w:marTop w:val="0"/>
          <w:marBottom w:val="0"/>
          <w:divBdr>
            <w:top w:val="none" w:sz="0" w:space="0" w:color="auto"/>
            <w:left w:val="none" w:sz="0" w:space="0" w:color="auto"/>
            <w:bottom w:val="none" w:sz="0" w:space="0" w:color="auto"/>
            <w:right w:val="none" w:sz="0" w:space="0" w:color="auto"/>
          </w:divBdr>
        </w:div>
        <w:div w:id="1881934157">
          <w:marLeft w:val="446"/>
          <w:marRight w:val="0"/>
          <w:marTop w:val="0"/>
          <w:marBottom w:val="0"/>
          <w:divBdr>
            <w:top w:val="none" w:sz="0" w:space="0" w:color="auto"/>
            <w:left w:val="none" w:sz="0" w:space="0" w:color="auto"/>
            <w:bottom w:val="none" w:sz="0" w:space="0" w:color="auto"/>
            <w:right w:val="none" w:sz="0" w:space="0" w:color="auto"/>
          </w:divBdr>
        </w:div>
      </w:divsChild>
    </w:div>
    <w:div w:id="1981878731">
      <w:marLeft w:val="0"/>
      <w:marRight w:val="0"/>
      <w:marTop w:val="0"/>
      <w:marBottom w:val="0"/>
      <w:divBdr>
        <w:top w:val="none" w:sz="0" w:space="0" w:color="auto"/>
        <w:left w:val="none" w:sz="0" w:space="0" w:color="auto"/>
        <w:bottom w:val="none" w:sz="0" w:space="0" w:color="auto"/>
        <w:right w:val="none" w:sz="0" w:space="0" w:color="auto"/>
      </w:divBdr>
      <w:divsChild>
        <w:div w:id="1120876321">
          <w:marLeft w:val="0"/>
          <w:marRight w:val="0"/>
          <w:marTop w:val="0"/>
          <w:marBottom w:val="0"/>
          <w:divBdr>
            <w:top w:val="none" w:sz="0" w:space="0" w:color="auto"/>
            <w:left w:val="none" w:sz="0" w:space="0" w:color="auto"/>
            <w:bottom w:val="none" w:sz="0" w:space="0" w:color="auto"/>
            <w:right w:val="none" w:sz="0" w:space="0" w:color="auto"/>
          </w:divBdr>
        </w:div>
      </w:divsChild>
    </w:div>
    <w:div w:id="1982228860">
      <w:marLeft w:val="0"/>
      <w:marRight w:val="0"/>
      <w:marTop w:val="0"/>
      <w:marBottom w:val="0"/>
      <w:divBdr>
        <w:top w:val="none" w:sz="0" w:space="0" w:color="auto"/>
        <w:left w:val="none" w:sz="0" w:space="0" w:color="auto"/>
        <w:bottom w:val="none" w:sz="0" w:space="0" w:color="auto"/>
        <w:right w:val="none" w:sz="0" w:space="0" w:color="auto"/>
      </w:divBdr>
      <w:divsChild>
        <w:div w:id="889606890">
          <w:marLeft w:val="0"/>
          <w:marRight w:val="0"/>
          <w:marTop w:val="0"/>
          <w:marBottom w:val="0"/>
          <w:divBdr>
            <w:top w:val="none" w:sz="0" w:space="0" w:color="auto"/>
            <w:left w:val="none" w:sz="0" w:space="0" w:color="auto"/>
            <w:bottom w:val="none" w:sz="0" w:space="0" w:color="auto"/>
            <w:right w:val="none" w:sz="0" w:space="0" w:color="auto"/>
          </w:divBdr>
        </w:div>
      </w:divsChild>
    </w:div>
    <w:div w:id="1982533933">
      <w:marLeft w:val="0"/>
      <w:marRight w:val="0"/>
      <w:marTop w:val="0"/>
      <w:marBottom w:val="0"/>
      <w:divBdr>
        <w:top w:val="none" w:sz="0" w:space="0" w:color="auto"/>
        <w:left w:val="none" w:sz="0" w:space="0" w:color="auto"/>
        <w:bottom w:val="none" w:sz="0" w:space="0" w:color="auto"/>
        <w:right w:val="none" w:sz="0" w:space="0" w:color="auto"/>
      </w:divBdr>
      <w:divsChild>
        <w:div w:id="817497962">
          <w:marLeft w:val="0"/>
          <w:marRight w:val="0"/>
          <w:marTop w:val="0"/>
          <w:marBottom w:val="0"/>
          <w:divBdr>
            <w:top w:val="none" w:sz="0" w:space="0" w:color="auto"/>
            <w:left w:val="none" w:sz="0" w:space="0" w:color="auto"/>
            <w:bottom w:val="none" w:sz="0" w:space="0" w:color="auto"/>
            <w:right w:val="none" w:sz="0" w:space="0" w:color="auto"/>
          </w:divBdr>
        </w:div>
      </w:divsChild>
    </w:div>
    <w:div w:id="1983340081">
      <w:marLeft w:val="0"/>
      <w:marRight w:val="0"/>
      <w:marTop w:val="0"/>
      <w:marBottom w:val="0"/>
      <w:divBdr>
        <w:top w:val="none" w:sz="0" w:space="0" w:color="auto"/>
        <w:left w:val="none" w:sz="0" w:space="0" w:color="auto"/>
        <w:bottom w:val="none" w:sz="0" w:space="0" w:color="auto"/>
        <w:right w:val="none" w:sz="0" w:space="0" w:color="auto"/>
      </w:divBdr>
      <w:divsChild>
        <w:div w:id="702101107">
          <w:marLeft w:val="0"/>
          <w:marRight w:val="0"/>
          <w:marTop w:val="0"/>
          <w:marBottom w:val="0"/>
          <w:divBdr>
            <w:top w:val="none" w:sz="0" w:space="0" w:color="auto"/>
            <w:left w:val="none" w:sz="0" w:space="0" w:color="auto"/>
            <w:bottom w:val="none" w:sz="0" w:space="0" w:color="auto"/>
            <w:right w:val="none" w:sz="0" w:space="0" w:color="auto"/>
          </w:divBdr>
        </w:div>
      </w:divsChild>
    </w:div>
    <w:div w:id="1983998378">
      <w:marLeft w:val="0"/>
      <w:marRight w:val="0"/>
      <w:marTop w:val="0"/>
      <w:marBottom w:val="0"/>
      <w:divBdr>
        <w:top w:val="none" w:sz="0" w:space="0" w:color="auto"/>
        <w:left w:val="none" w:sz="0" w:space="0" w:color="auto"/>
        <w:bottom w:val="none" w:sz="0" w:space="0" w:color="auto"/>
        <w:right w:val="none" w:sz="0" w:space="0" w:color="auto"/>
      </w:divBdr>
      <w:divsChild>
        <w:div w:id="1330402249">
          <w:marLeft w:val="0"/>
          <w:marRight w:val="0"/>
          <w:marTop w:val="0"/>
          <w:marBottom w:val="0"/>
          <w:divBdr>
            <w:top w:val="none" w:sz="0" w:space="0" w:color="auto"/>
            <w:left w:val="none" w:sz="0" w:space="0" w:color="auto"/>
            <w:bottom w:val="none" w:sz="0" w:space="0" w:color="auto"/>
            <w:right w:val="none" w:sz="0" w:space="0" w:color="auto"/>
          </w:divBdr>
        </w:div>
      </w:divsChild>
    </w:div>
    <w:div w:id="1984038095">
      <w:bodyDiv w:val="1"/>
      <w:marLeft w:val="0"/>
      <w:marRight w:val="0"/>
      <w:marTop w:val="0"/>
      <w:marBottom w:val="0"/>
      <w:divBdr>
        <w:top w:val="none" w:sz="0" w:space="0" w:color="auto"/>
        <w:left w:val="none" w:sz="0" w:space="0" w:color="auto"/>
        <w:bottom w:val="none" w:sz="0" w:space="0" w:color="auto"/>
        <w:right w:val="none" w:sz="0" w:space="0" w:color="auto"/>
      </w:divBdr>
    </w:div>
    <w:div w:id="1984040112">
      <w:marLeft w:val="0"/>
      <w:marRight w:val="0"/>
      <w:marTop w:val="0"/>
      <w:marBottom w:val="0"/>
      <w:divBdr>
        <w:top w:val="none" w:sz="0" w:space="0" w:color="auto"/>
        <w:left w:val="none" w:sz="0" w:space="0" w:color="auto"/>
        <w:bottom w:val="none" w:sz="0" w:space="0" w:color="auto"/>
        <w:right w:val="none" w:sz="0" w:space="0" w:color="auto"/>
      </w:divBdr>
      <w:divsChild>
        <w:div w:id="987170936">
          <w:marLeft w:val="0"/>
          <w:marRight w:val="0"/>
          <w:marTop w:val="0"/>
          <w:marBottom w:val="0"/>
          <w:divBdr>
            <w:top w:val="none" w:sz="0" w:space="0" w:color="auto"/>
            <w:left w:val="none" w:sz="0" w:space="0" w:color="auto"/>
            <w:bottom w:val="none" w:sz="0" w:space="0" w:color="auto"/>
            <w:right w:val="none" w:sz="0" w:space="0" w:color="auto"/>
          </w:divBdr>
        </w:div>
      </w:divsChild>
    </w:div>
    <w:div w:id="1984505889">
      <w:marLeft w:val="0"/>
      <w:marRight w:val="0"/>
      <w:marTop w:val="0"/>
      <w:marBottom w:val="0"/>
      <w:divBdr>
        <w:top w:val="none" w:sz="0" w:space="0" w:color="auto"/>
        <w:left w:val="none" w:sz="0" w:space="0" w:color="auto"/>
        <w:bottom w:val="none" w:sz="0" w:space="0" w:color="auto"/>
        <w:right w:val="none" w:sz="0" w:space="0" w:color="auto"/>
      </w:divBdr>
      <w:divsChild>
        <w:div w:id="465002215">
          <w:marLeft w:val="0"/>
          <w:marRight w:val="0"/>
          <w:marTop w:val="0"/>
          <w:marBottom w:val="0"/>
          <w:divBdr>
            <w:top w:val="none" w:sz="0" w:space="0" w:color="auto"/>
            <w:left w:val="none" w:sz="0" w:space="0" w:color="auto"/>
            <w:bottom w:val="none" w:sz="0" w:space="0" w:color="auto"/>
            <w:right w:val="none" w:sz="0" w:space="0" w:color="auto"/>
          </w:divBdr>
        </w:div>
      </w:divsChild>
    </w:div>
    <w:div w:id="1985741053">
      <w:marLeft w:val="0"/>
      <w:marRight w:val="0"/>
      <w:marTop w:val="0"/>
      <w:marBottom w:val="0"/>
      <w:divBdr>
        <w:top w:val="none" w:sz="0" w:space="0" w:color="auto"/>
        <w:left w:val="none" w:sz="0" w:space="0" w:color="auto"/>
        <w:bottom w:val="none" w:sz="0" w:space="0" w:color="auto"/>
        <w:right w:val="none" w:sz="0" w:space="0" w:color="auto"/>
      </w:divBdr>
      <w:divsChild>
        <w:div w:id="702169766">
          <w:marLeft w:val="0"/>
          <w:marRight w:val="0"/>
          <w:marTop w:val="0"/>
          <w:marBottom w:val="0"/>
          <w:divBdr>
            <w:top w:val="none" w:sz="0" w:space="0" w:color="auto"/>
            <w:left w:val="none" w:sz="0" w:space="0" w:color="auto"/>
            <w:bottom w:val="none" w:sz="0" w:space="0" w:color="auto"/>
            <w:right w:val="none" w:sz="0" w:space="0" w:color="auto"/>
          </w:divBdr>
        </w:div>
      </w:divsChild>
    </w:div>
    <w:div w:id="1987273448">
      <w:marLeft w:val="0"/>
      <w:marRight w:val="0"/>
      <w:marTop w:val="0"/>
      <w:marBottom w:val="0"/>
      <w:divBdr>
        <w:top w:val="none" w:sz="0" w:space="0" w:color="auto"/>
        <w:left w:val="none" w:sz="0" w:space="0" w:color="auto"/>
        <w:bottom w:val="none" w:sz="0" w:space="0" w:color="auto"/>
        <w:right w:val="none" w:sz="0" w:space="0" w:color="auto"/>
      </w:divBdr>
      <w:divsChild>
        <w:div w:id="1771702009">
          <w:marLeft w:val="0"/>
          <w:marRight w:val="0"/>
          <w:marTop w:val="0"/>
          <w:marBottom w:val="0"/>
          <w:divBdr>
            <w:top w:val="none" w:sz="0" w:space="0" w:color="auto"/>
            <w:left w:val="none" w:sz="0" w:space="0" w:color="auto"/>
            <w:bottom w:val="none" w:sz="0" w:space="0" w:color="auto"/>
            <w:right w:val="none" w:sz="0" w:space="0" w:color="auto"/>
          </w:divBdr>
        </w:div>
      </w:divsChild>
    </w:div>
    <w:div w:id="1988392259">
      <w:bodyDiv w:val="1"/>
      <w:marLeft w:val="0"/>
      <w:marRight w:val="0"/>
      <w:marTop w:val="0"/>
      <w:marBottom w:val="0"/>
      <w:divBdr>
        <w:top w:val="none" w:sz="0" w:space="0" w:color="auto"/>
        <w:left w:val="none" w:sz="0" w:space="0" w:color="auto"/>
        <w:bottom w:val="none" w:sz="0" w:space="0" w:color="auto"/>
        <w:right w:val="none" w:sz="0" w:space="0" w:color="auto"/>
      </w:divBdr>
    </w:div>
    <w:div w:id="1989941363">
      <w:marLeft w:val="0"/>
      <w:marRight w:val="0"/>
      <w:marTop w:val="0"/>
      <w:marBottom w:val="0"/>
      <w:divBdr>
        <w:top w:val="none" w:sz="0" w:space="0" w:color="auto"/>
        <w:left w:val="none" w:sz="0" w:space="0" w:color="auto"/>
        <w:bottom w:val="none" w:sz="0" w:space="0" w:color="auto"/>
        <w:right w:val="none" w:sz="0" w:space="0" w:color="auto"/>
      </w:divBdr>
    </w:div>
    <w:div w:id="1990091385">
      <w:marLeft w:val="0"/>
      <w:marRight w:val="0"/>
      <w:marTop w:val="0"/>
      <w:marBottom w:val="0"/>
      <w:divBdr>
        <w:top w:val="none" w:sz="0" w:space="0" w:color="auto"/>
        <w:left w:val="none" w:sz="0" w:space="0" w:color="auto"/>
        <w:bottom w:val="none" w:sz="0" w:space="0" w:color="auto"/>
        <w:right w:val="none" w:sz="0" w:space="0" w:color="auto"/>
      </w:divBdr>
      <w:divsChild>
        <w:div w:id="1466199975">
          <w:marLeft w:val="0"/>
          <w:marRight w:val="0"/>
          <w:marTop w:val="0"/>
          <w:marBottom w:val="0"/>
          <w:divBdr>
            <w:top w:val="none" w:sz="0" w:space="0" w:color="auto"/>
            <w:left w:val="none" w:sz="0" w:space="0" w:color="auto"/>
            <w:bottom w:val="none" w:sz="0" w:space="0" w:color="auto"/>
            <w:right w:val="none" w:sz="0" w:space="0" w:color="auto"/>
          </w:divBdr>
        </w:div>
      </w:divsChild>
    </w:div>
    <w:div w:id="1991055577">
      <w:marLeft w:val="0"/>
      <w:marRight w:val="0"/>
      <w:marTop w:val="0"/>
      <w:marBottom w:val="0"/>
      <w:divBdr>
        <w:top w:val="none" w:sz="0" w:space="0" w:color="auto"/>
        <w:left w:val="none" w:sz="0" w:space="0" w:color="auto"/>
        <w:bottom w:val="none" w:sz="0" w:space="0" w:color="auto"/>
        <w:right w:val="none" w:sz="0" w:space="0" w:color="auto"/>
      </w:divBdr>
      <w:divsChild>
        <w:div w:id="373820693">
          <w:marLeft w:val="0"/>
          <w:marRight w:val="0"/>
          <w:marTop w:val="0"/>
          <w:marBottom w:val="0"/>
          <w:divBdr>
            <w:top w:val="none" w:sz="0" w:space="0" w:color="auto"/>
            <w:left w:val="none" w:sz="0" w:space="0" w:color="auto"/>
            <w:bottom w:val="none" w:sz="0" w:space="0" w:color="auto"/>
            <w:right w:val="none" w:sz="0" w:space="0" w:color="auto"/>
          </w:divBdr>
        </w:div>
      </w:divsChild>
    </w:div>
    <w:div w:id="1991598365">
      <w:marLeft w:val="0"/>
      <w:marRight w:val="0"/>
      <w:marTop w:val="0"/>
      <w:marBottom w:val="0"/>
      <w:divBdr>
        <w:top w:val="none" w:sz="0" w:space="0" w:color="auto"/>
        <w:left w:val="none" w:sz="0" w:space="0" w:color="auto"/>
        <w:bottom w:val="none" w:sz="0" w:space="0" w:color="auto"/>
        <w:right w:val="none" w:sz="0" w:space="0" w:color="auto"/>
      </w:divBdr>
      <w:divsChild>
        <w:div w:id="1862354108">
          <w:marLeft w:val="0"/>
          <w:marRight w:val="0"/>
          <w:marTop w:val="0"/>
          <w:marBottom w:val="0"/>
          <w:divBdr>
            <w:top w:val="none" w:sz="0" w:space="0" w:color="auto"/>
            <w:left w:val="none" w:sz="0" w:space="0" w:color="auto"/>
            <w:bottom w:val="none" w:sz="0" w:space="0" w:color="auto"/>
            <w:right w:val="none" w:sz="0" w:space="0" w:color="auto"/>
          </w:divBdr>
        </w:div>
      </w:divsChild>
    </w:div>
    <w:div w:id="1991665872">
      <w:marLeft w:val="0"/>
      <w:marRight w:val="0"/>
      <w:marTop w:val="0"/>
      <w:marBottom w:val="0"/>
      <w:divBdr>
        <w:top w:val="none" w:sz="0" w:space="0" w:color="auto"/>
        <w:left w:val="none" w:sz="0" w:space="0" w:color="auto"/>
        <w:bottom w:val="none" w:sz="0" w:space="0" w:color="auto"/>
        <w:right w:val="none" w:sz="0" w:space="0" w:color="auto"/>
      </w:divBdr>
      <w:divsChild>
        <w:div w:id="178467593">
          <w:marLeft w:val="0"/>
          <w:marRight w:val="0"/>
          <w:marTop w:val="0"/>
          <w:marBottom w:val="0"/>
          <w:divBdr>
            <w:top w:val="none" w:sz="0" w:space="0" w:color="auto"/>
            <w:left w:val="none" w:sz="0" w:space="0" w:color="auto"/>
            <w:bottom w:val="none" w:sz="0" w:space="0" w:color="auto"/>
            <w:right w:val="none" w:sz="0" w:space="0" w:color="auto"/>
          </w:divBdr>
        </w:div>
      </w:divsChild>
    </w:div>
    <w:div w:id="1991710864">
      <w:marLeft w:val="0"/>
      <w:marRight w:val="0"/>
      <w:marTop w:val="0"/>
      <w:marBottom w:val="0"/>
      <w:divBdr>
        <w:top w:val="none" w:sz="0" w:space="0" w:color="auto"/>
        <w:left w:val="none" w:sz="0" w:space="0" w:color="auto"/>
        <w:bottom w:val="none" w:sz="0" w:space="0" w:color="auto"/>
        <w:right w:val="none" w:sz="0" w:space="0" w:color="auto"/>
      </w:divBdr>
      <w:divsChild>
        <w:div w:id="2089646328">
          <w:marLeft w:val="0"/>
          <w:marRight w:val="0"/>
          <w:marTop w:val="0"/>
          <w:marBottom w:val="0"/>
          <w:divBdr>
            <w:top w:val="none" w:sz="0" w:space="0" w:color="auto"/>
            <w:left w:val="none" w:sz="0" w:space="0" w:color="auto"/>
            <w:bottom w:val="none" w:sz="0" w:space="0" w:color="auto"/>
            <w:right w:val="none" w:sz="0" w:space="0" w:color="auto"/>
          </w:divBdr>
        </w:div>
      </w:divsChild>
    </w:div>
    <w:div w:id="1991786415">
      <w:marLeft w:val="0"/>
      <w:marRight w:val="0"/>
      <w:marTop w:val="0"/>
      <w:marBottom w:val="0"/>
      <w:divBdr>
        <w:top w:val="none" w:sz="0" w:space="0" w:color="auto"/>
        <w:left w:val="none" w:sz="0" w:space="0" w:color="auto"/>
        <w:bottom w:val="none" w:sz="0" w:space="0" w:color="auto"/>
        <w:right w:val="none" w:sz="0" w:space="0" w:color="auto"/>
      </w:divBdr>
      <w:divsChild>
        <w:div w:id="1524437246">
          <w:marLeft w:val="0"/>
          <w:marRight w:val="0"/>
          <w:marTop w:val="0"/>
          <w:marBottom w:val="0"/>
          <w:divBdr>
            <w:top w:val="none" w:sz="0" w:space="0" w:color="auto"/>
            <w:left w:val="none" w:sz="0" w:space="0" w:color="auto"/>
            <w:bottom w:val="none" w:sz="0" w:space="0" w:color="auto"/>
            <w:right w:val="none" w:sz="0" w:space="0" w:color="auto"/>
          </w:divBdr>
        </w:div>
      </w:divsChild>
    </w:div>
    <w:div w:id="1992709421">
      <w:marLeft w:val="0"/>
      <w:marRight w:val="0"/>
      <w:marTop w:val="0"/>
      <w:marBottom w:val="0"/>
      <w:divBdr>
        <w:top w:val="none" w:sz="0" w:space="0" w:color="auto"/>
        <w:left w:val="none" w:sz="0" w:space="0" w:color="auto"/>
        <w:bottom w:val="none" w:sz="0" w:space="0" w:color="auto"/>
        <w:right w:val="none" w:sz="0" w:space="0" w:color="auto"/>
      </w:divBdr>
      <w:divsChild>
        <w:div w:id="457259132">
          <w:marLeft w:val="0"/>
          <w:marRight w:val="0"/>
          <w:marTop w:val="0"/>
          <w:marBottom w:val="0"/>
          <w:divBdr>
            <w:top w:val="none" w:sz="0" w:space="0" w:color="auto"/>
            <w:left w:val="none" w:sz="0" w:space="0" w:color="auto"/>
            <w:bottom w:val="none" w:sz="0" w:space="0" w:color="auto"/>
            <w:right w:val="none" w:sz="0" w:space="0" w:color="auto"/>
          </w:divBdr>
        </w:div>
      </w:divsChild>
    </w:div>
    <w:div w:id="1992950295">
      <w:marLeft w:val="0"/>
      <w:marRight w:val="0"/>
      <w:marTop w:val="0"/>
      <w:marBottom w:val="0"/>
      <w:divBdr>
        <w:top w:val="none" w:sz="0" w:space="0" w:color="auto"/>
        <w:left w:val="none" w:sz="0" w:space="0" w:color="auto"/>
        <w:bottom w:val="none" w:sz="0" w:space="0" w:color="auto"/>
        <w:right w:val="none" w:sz="0" w:space="0" w:color="auto"/>
      </w:divBdr>
      <w:divsChild>
        <w:div w:id="729577674">
          <w:marLeft w:val="0"/>
          <w:marRight w:val="0"/>
          <w:marTop w:val="0"/>
          <w:marBottom w:val="0"/>
          <w:divBdr>
            <w:top w:val="none" w:sz="0" w:space="0" w:color="auto"/>
            <w:left w:val="none" w:sz="0" w:space="0" w:color="auto"/>
            <w:bottom w:val="none" w:sz="0" w:space="0" w:color="auto"/>
            <w:right w:val="none" w:sz="0" w:space="0" w:color="auto"/>
          </w:divBdr>
        </w:div>
      </w:divsChild>
    </w:div>
    <w:div w:id="1993022239">
      <w:marLeft w:val="0"/>
      <w:marRight w:val="0"/>
      <w:marTop w:val="0"/>
      <w:marBottom w:val="0"/>
      <w:divBdr>
        <w:top w:val="none" w:sz="0" w:space="0" w:color="auto"/>
        <w:left w:val="none" w:sz="0" w:space="0" w:color="auto"/>
        <w:bottom w:val="none" w:sz="0" w:space="0" w:color="auto"/>
        <w:right w:val="none" w:sz="0" w:space="0" w:color="auto"/>
      </w:divBdr>
      <w:divsChild>
        <w:div w:id="1145002063">
          <w:marLeft w:val="0"/>
          <w:marRight w:val="0"/>
          <w:marTop w:val="0"/>
          <w:marBottom w:val="0"/>
          <w:divBdr>
            <w:top w:val="none" w:sz="0" w:space="0" w:color="auto"/>
            <w:left w:val="none" w:sz="0" w:space="0" w:color="auto"/>
            <w:bottom w:val="none" w:sz="0" w:space="0" w:color="auto"/>
            <w:right w:val="none" w:sz="0" w:space="0" w:color="auto"/>
          </w:divBdr>
        </w:div>
      </w:divsChild>
    </w:div>
    <w:div w:id="1993218747">
      <w:marLeft w:val="0"/>
      <w:marRight w:val="0"/>
      <w:marTop w:val="0"/>
      <w:marBottom w:val="0"/>
      <w:divBdr>
        <w:top w:val="none" w:sz="0" w:space="0" w:color="auto"/>
        <w:left w:val="none" w:sz="0" w:space="0" w:color="auto"/>
        <w:bottom w:val="none" w:sz="0" w:space="0" w:color="auto"/>
        <w:right w:val="none" w:sz="0" w:space="0" w:color="auto"/>
      </w:divBdr>
      <w:divsChild>
        <w:div w:id="413010467">
          <w:marLeft w:val="0"/>
          <w:marRight w:val="0"/>
          <w:marTop w:val="0"/>
          <w:marBottom w:val="0"/>
          <w:divBdr>
            <w:top w:val="none" w:sz="0" w:space="0" w:color="auto"/>
            <w:left w:val="none" w:sz="0" w:space="0" w:color="auto"/>
            <w:bottom w:val="none" w:sz="0" w:space="0" w:color="auto"/>
            <w:right w:val="none" w:sz="0" w:space="0" w:color="auto"/>
          </w:divBdr>
        </w:div>
      </w:divsChild>
    </w:div>
    <w:div w:id="1993633693">
      <w:marLeft w:val="0"/>
      <w:marRight w:val="0"/>
      <w:marTop w:val="0"/>
      <w:marBottom w:val="0"/>
      <w:divBdr>
        <w:top w:val="none" w:sz="0" w:space="0" w:color="auto"/>
        <w:left w:val="none" w:sz="0" w:space="0" w:color="auto"/>
        <w:bottom w:val="none" w:sz="0" w:space="0" w:color="auto"/>
        <w:right w:val="none" w:sz="0" w:space="0" w:color="auto"/>
      </w:divBdr>
    </w:div>
    <w:div w:id="1995334598">
      <w:marLeft w:val="0"/>
      <w:marRight w:val="0"/>
      <w:marTop w:val="0"/>
      <w:marBottom w:val="0"/>
      <w:divBdr>
        <w:top w:val="none" w:sz="0" w:space="0" w:color="auto"/>
        <w:left w:val="none" w:sz="0" w:space="0" w:color="auto"/>
        <w:bottom w:val="none" w:sz="0" w:space="0" w:color="auto"/>
        <w:right w:val="none" w:sz="0" w:space="0" w:color="auto"/>
      </w:divBdr>
      <w:divsChild>
        <w:div w:id="511263939">
          <w:marLeft w:val="0"/>
          <w:marRight w:val="0"/>
          <w:marTop w:val="0"/>
          <w:marBottom w:val="0"/>
          <w:divBdr>
            <w:top w:val="none" w:sz="0" w:space="0" w:color="auto"/>
            <w:left w:val="none" w:sz="0" w:space="0" w:color="auto"/>
            <w:bottom w:val="none" w:sz="0" w:space="0" w:color="auto"/>
            <w:right w:val="none" w:sz="0" w:space="0" w:color="auto"/>
          </w:divBdr>
        </w:div>
      </w:divsChild>
    </w:div>
    <w:div w:id="1995447032">
      <w:marLeft w:val="0"/>
      <w:marRight w:val="0"/>
      <w:marTop w:val="0"/>
      <w:marBottom w:val="0"/>
      <w:divBdr>
        <w:top w:val="none" w:sz="0" w:space="0" w:color="auto"/>
        <w:left w:val="none" w:sz="0" w:space="0" w:color="auto"/>
        <w:bottom w:val="none" w:sz="0" w:space="0" w:color="auto"/>
        <w:right w:val="none" w:sz="0" w:space="0" w:color="auto"/>
      </w:divBdr>
      <w:divsChild>
        <w:div w:id="1910840865">
          <w:marLeft w:val="0"/>
          <w:marRight w:val="0"/>
          <w:marTop w:val="0"/>
          <w:marBottom w:val="0"/>
          <w:divBdr>
            <w:top w:val="none" w:sz="0" w:space="0" w:color="auto"/>
            <w:left w:val="none" w:sz="0" w:space="0" w:color="auto"/>
            <w:bottom w:val="none" w:sz="0" w:space="0" w:color="auto"/>
            <w:right w:val="none" w:sz="0" w:space="0" w:color="auto"/>
          </w:divBdr>
        </w:div>
      </w:divsChild>
    </w:div>
    <w:div w:id="1995989168">
      <w:bodyDiv w:val="1"/>
      <w:marLeft w:val="0"/>
      <w:marRight w:val="0"/>
      <w:marTop w:val="0"/>
      <w:marBottom w:val="0"/>
      <w:divBdr>
        <w:top w:val="none" w:sz="0" w:space="0" w:color="auto"/>
        <w:left w:val="none" w:sz="0" w:space="0" w:color="auto"/>
        <w:bottom w:val="none" w:sz="0" w:space="0" w:color="auto"/>
        <w:right w:val="none" w:sz="0" w:space="0" w:color="auto"/>
      </w:divBdr>
    </w:div>
    <w:div w:id="1996184708">
      <w:marLeft w:val="0"/>
      <w:marRight w:val="0"/>
      <w:marTop w:val="0"/>
      <w:marBottom w:val="0"/>
      <w:divBdr>
        <w:top w:val="none" w:sz="0" w:space="0" w:color="auto"/>
        <w:left w:val="none" w:sz="0" w:space="0" w:color="auto"/>
        <w:bottom w:val="none" w:sz="0" w:space="0" w:color="auto"/>
        <w:right w:val="none" w:sz="0" w:space="0" w:color="auto"/>
      </w:divBdr>
      <w:divsChild>
        <w:div w:id="503209033">
          <w:marLeft w:val="0"/>
          <w:marRight w:val="0"/>
          <w:marTop w:val="0"/>
          <w:marBottom w:val="0"/>
          <w:divBdr>
            <w:top w:val="none" w:sz="0" w:space="0" w:color="auto"/>
            <w:left w:val="none" w:sz="0" w:space="0" w:color="auto"/>
            <w:bottom w:val="none" w:sz="0" w:space="0" w:color="auto"/>
            <w:right w:val="none" w:sz="0" w:space="0" w:color="auto"/>
          </w:divBdr>
        </w:div>
      </w:divsChild>
    </w:div>
    <w:div w:id="1996251787">
      <w:marLeft w:val="0"/>
      <w:marRight w:val="0"/>
      <w:marTop w:val="0"/>
      <w:marBottom w:val="0"/>
      <w:divBdr>
        <w:top w:val="none" w:sz="0" w:space="0" w:color="auto"/>
        <w:left w:val="none" w:sz="0" w:space="0" w:color="auto"/>
        <w:bottom w:val="none" w:sz="0" w:space="0" w:color="auto"/>
        <w:right w:val="none" w:sz="0" w:space="0" w:color="auto"/>
      </w:divBdr>
      <w:divsChild>
        <w:div w:id="283659045">
          <w:marLeft w:val="0"/>
          <w:marRight w:val="0"/>
          <w:marTop w:val="0"/>
          <w:marBottom w:val="0"/>
          <w:divBdr>
            <w:top w:val="none" w:sz="0" w:space="0" w:color="auto"/>
            <w:left w:val="none" w:sz="0" w:space="0" w:color="auto"/>
            <w:bottom w:val="none" w:sz="0" w:space="0" w:color="auto"/>
            <w:right w:val="none" w:sz="0" w:space="0" w:color="auto"/>
          </w:divBdr>
        </w:div>
      </w:divsChild>
    </w:div>
    <w:div w:id="1996256167">
      <w:bodyDiv w:val="1"/>
      <w:marLeft w:val="0"/>
      <w:marRight w:val="0"/>
      <w:marTop w:val="0"/>
      <w:marBottom w:val="0"/>
      <w:divBdr>
        <w:top w:val="none" w:sz="0" w:space="0" w:color="auto"/>
        <w:left w:val="none" w:sz="0" w:space="0" w:color="auto"/>
        <w:bottom w:val="none" w:sz="0" w:space="0" w:color="auto"/>
        <w:right w:val="none" w:sz="0" w:space="0" w:color="auto"/>
      </w:divBdr>
    </w:div>
    <w:div w:id="1997343232">
      <w:marLeft w:val="0"/>
      <w:marRight w:val="0"/>
      <w:marTop w:val="0"/>
      <w:marBottom w:val="0"/>
      <w:divBdr>
        <w:top w:val="none" w:sz="0" w:space="0" w:color="auto"/>
        <w:left w:val="none" w:sz="0" w:space="0" w:color="auto"/>
        <w:bottom w:val="none" w:sz="0" w:space="0" w:color="auto"/>
        <w:right w:val="none" w:sz="0" w:space="0" w:color="auto"/>
      </w:divBdr>
      <w:divsChild>
        <w:div w:id="1164976627">
          <w:marLeft w:val="0"/>
          <w:marRight w:val="0"/>
          <w:marTop w:val="0"/>
          <w:marBottom w:val="0"/>
          <w:divBdr>
            <w:top w:val="none" w:sz="0" w:space="0" w:color="auto"/>
            <w:left w:val="none" w:sz="0" w:space="0" w:color="auto"/>
            <w:bottom w:val="none" w:sz="0" w:space="0" w:color="auto"/>
            <w:right w:val="none" w:sz="0" w:space="0" w:color="auto"/>
          </w:divBdr>
        </w:div>
      </w:divsChild>
    </w:div>
    <w:div w:id="1997568873">
      <w:marLeft w:val="0"/>
      <w:marRight w:val="0"/>
      <w:marTop w:val="0"/>
      <w:marBottom w:val="0"/>
      <w:divBdr>
        <w:top w:val="none" w:sz="0" w:space="0" w:color="auto"/>
        <w:left w:val="none" w:sz="0" w:space="0" w:color="auto"/>
        <w:bottom w:val="none" w:sz="0" w:space="0" w:color="auto"/>
        <w:right w:val="none" w:sz="0" w:space="0" w:color="auto"/>
      </w:divBdr>
      <w:divsChild>
        <w:div w:id="291519218">
          <w:marLeft w:val="0"/>
          <w:marRight w:val="0"/>
          <w:marTop w:val="0"/>
          <w:marBottom w:val="0"/>
          <w:divBdr>
            <w:top w:val="none" w:sz="0" w:space="0" w:color="auto"/>
            <w:left w:val="none" w:sz="0" w:space="0" w:color="auto"/>
            <w:bottom w:val="none" w:sz="0" w:space="0" w:color="auto"/>
            <w:right w:val="none" w:sz="0" w:space="0" w:color="auto"/>
          </w:divBdr>
        </w:div>
      </w:divsChild>
    </w:div>
    <w:div w:id="1997758541">
      <w:marLeft w:val="0"/>
      <w:marRight w:val="0"/>
      <w:marTop w:val="0"/>
      <w:marBottom w:val="0"/>
      <w:divBdr>
        <w:top w:val="none" w:sz="0" w:space="0" w:color="auto"/>
        <w:left w:val="none" w:sz="0" w:space="0" w:color="auto"/>
        <w:bottom w:val="none" w:sz="0" w:space="0" w:color="auto"/>
        <w:right w:val="none" w:sz="0" w:space="0" w:color="auto"/>
      </w:divBdr>
      <w:divsChild>
        <w:div w:id="121727003">
          <w:marLeft w:val="0"/>
          <w:marRight w:val="0"/>
          <w:marTop w:val="0"/>
          <w:marBottom w:val="0"/>
          <w:divBdr>
            <w:top w:val="none" w:sz="0" w:space="0" w:color="auto"/>
            <w:left w:val="none" w:sz="0" w:space="0" w:color="auto"/>
            <w:bottom w:val="none" w:sz="0" w:space="0" w:color="auto"/>
            <w:right w:val="none" w:sz="0" w:space="0" w:color="auto"/>
          </w:divBdr>
        </w:div>
      </w:divsChild>
    </w:div>
    <w:div w:id="1998148818">
      <w:marLeft w:val="0"/>
      <w:marRight w:val="0"/>
      <w:marTop w:val="0"/>
      <w:marBottom w:val="0"/>
      <w:divBdr>
        <w:top w:val="none" w:sz="0" w:space="0" w:color="auto"/>
        <w:left w:val="none" w:sz="0" w:space="0" w:color="auto"/>
        <w:bottom w:val="none" w:sz="0" w:space="0" w:color="auto"/>
        <w:right w:val="none" w:sz="0" w:space="0" w:color="auto"/>
      </w:divBdr>
      <w:divsChild>
        <w:div w:id="1019621869">
          <w:marLeft w:val="0"/>
          <w:marRight w:val="0"/>
          <w:marTop w:val="0"/>
          <w:marBottom w:val="0"/>
          <w:divBdr>
            <w:top w:val="none" w:sz="0" w:space="0" w:color="auto"/>
            <w:left w:val="none" w:sz="0" w:space="0" w:color="auto"/>
            <w:bottom w:val="none" w:sz="0" w:space="0" w:color="auto"/>
            <w:right w:val="none" w:sz="0" w:space="0" w:color="auto"/>
          </w:divBdr>
        </w:div>
      </w:divsChild>
    </w:div>
    <w:div w:id="1999192030">
      <w:marLeft w:val="0"/>
      <w:marRight w:val="0"/>
      <w:marTop w:val="0"/>
      <w:marBottom w:val="0"/>
      <w:divBdr>
        <w:top w:val="none" w:sz="0" w:space="0" w:color="auto"/>
        <w:left w:val="none" w:sz="0" w:space="0" w:color="auto"/>
        <w:bottom w:val="none" w:sz="0" w:space="0" w:color="auto"/>
        <w:right w:val="none" w:sz="0" w:space="0" w:color="auto"/>
      </w:divBdr>
      <w:divsChild>
        <w:div w:id="1339192371">
          <w:marLeft w:val="0"/>
          <w:marRight w:val="0"/>
          <w:marTop w:val="0"/>
          <w:marBottom w:val="0"/>
          <w:divBdr>
            <w:top w:val="none" w:sz="0" w:space="0" w:color="auto"/>
            <w:left w:val="none" w:sz="0" w:space="0" w:color="auto"/>
            <w:bottom w:val="none" w:sz="0" w:space="0" w:color="auto"/>
            <w:right w:val="none" w:sz="0" w:space="0" w:color="auto"/>
          </w:divBdr>
        </w:div>
      </w:divsChild>
    </w:div>
    <w:div w:id="2000108381">
      <w:marLeft w:val="0"/>
      <w:marRight w:val="0"/>
      <w:marTop w:val="0"/>
      <w:marBottom w:val="0"/>
      <w:divBdr>
        <w:top w:val="none" w:sz="0" w:space="0" w:color="auto"/>
        <w:left w:val="none" w:sz="0" w:space="0" w:color="auto"/>
        <w:bottom w:val="none" w:sz="0" w:space="0" w:color="auto"/>
        <w:right w:val="none" w:sz="0" w:space="0" w:color="auto"/>
      </w:divBdr>
      <w:divsChild>
        <w:div w:id="1924876079">
          <w:marLeft w:val="0"/>
          <w:marRight w:val="0"/>
          <w:marTop w:val="0"/>
          <w:marBottom w:val="0"/>
          <w:divBdr>
            <w:top w:val="none" w:sz="0" w:space="0" w:color="auto"/>
            <w:left w:val="none" w:sz="0" w:space="0" w:color="auto"/>
            <w:bottom w:val="none" w:sz="0" w:space="0" w:color="auto"/>
            <w:right w:val="none" w:sz="0" w:space="0" w:color="auto"/>
          </w:divBdr>
        </w:div>
      </w:divsChild>
    </w:div>
    <w:div w:id="2000381092">
      <w:marLeft w:val="0"/>
      <w:marRight w:val="0"/>
      <w:marTop w:val="0"/>
      <w:marBottom w:val="0"/>
      <w:divBdr>
        <w:top w:val="none" w:sz="0" w:space="0" w:color="auto"/>
        <w:left w:val="none" w:sz="0" w:space="0" w:color="auto"/>
        <w:bottom w:val="none" w:sz="0" w:space="0" w:color="auto"/>
        <w:right w:val="none" w:sz="0" w:space="0" w:color="auto"/>
      </w:divBdr>
      <w:divsChild>
        <w:div w:id="899679032">
          <w:marLeft w:val="0"/>
          <w:marRight w:val="0"/>
          <w:marTop w:val="0"/>
          <w:marBottom w:val="0"/>
          <w:divBdr>
            <w:top w:val="none" w:sz="0" w:space="0" w:color="auto"/>
            <w:left w:val="none" w:sz="0" w:space="0" w:color="auto"/>
            <w:bottom w:val="none" w:sz="0" w:space="0" w:color="auto"/>
            <w:right w:val="none" w:sz="0" w:space="0" w:color="auto"/>
          </w:divBdr>
        </w:div>
      </w:divsChild>
    </w:div>
    <w:div w:id="2000883319">
      <w:marLeft w:val="0"/>
      <w:marRight w:val="0"/>
      <w:marTop w:val="0"/>
      <w:marBottom w:val="0"/>
      <w:divBdr>
        <w:top w:val="none" w:sz="0" w:space="0" w:color="auto"/>
        <w:left w:val="none" w:sz="0" w:space="0" w:color="auto"/>
        <w:bottom w:val="none" w:sz="0" w:space="0" w:color="auto"/>
        <w:right w:val="none" w:sz="0" w:space="0" w:color="auto"/>
      </w:divBdr>
      <w:divsChild>
        <w:div w:id="1703477915">
          <w:marLeft w:val="0"/>
          <w:marRight w:val="0"/>
          <w:marTop w:val="0"/>
          <w:marBottom w:val="0"/>
          <w:divBdr>
            <w:top w:val="none" w:sz="0" w:space="0" w:color="auto"/>
            <w:left w:val="none" w:sz="0" w:space="0" w:color="auto"/>
            <w:bottom w:val="none" w:sz="0" w:space="0" w:color="auto"/>
            <w:right w:val="none" w:sz="0" w:space="0" w:color="auto"/>
          </w:divBdr>
        </w:div>
      </w:divsChild>
    </w:div>
    <w:div w:id="2003461670">
      <w:marLeft w:val="0"/>
      <w:marRight w:val="0"/>
      <w:marTop w:val="0"/>
      <w:marBottom w:val="0"/>
      <w:divBdr>
        <w:top w:val="none" w:sz="0" w:space="0" w:color="auto"/>
        <w:left w:val="none" w:sz="0" w:space="0" w:color="auto"/>
        <w:bottom w:val="none" w:sz="0" w:space="0" w:color="auto"/>
        <w:right w:val="none" w:sz="0" w:space="0" w:color="auto"/>
      </w:divBdr>
      <w:divsChild>
        <w:div w:id="767583372">
          <w:marLeft w:val="0"/>
          <w:marRight w:val="0"/>
          <w:marTop w:val="0"/>
          <w:marBottom w:val="0"/>
          <w:divBdr>
            <w:top w:val="none" w:sz="0" w:space="0" w:color="auto"/>
            <w:left w:val="none" w:sz="0" w:space="0" w:color="auto"/>
            <w:bottom w:val="none" w:sz="0" w:space="0" w:color="auto"/>
            <w:right w:val="none" w:sz="0" w:space="0" w:color="auto"/>
          </w:divBdr>
        </w:div>
      </w:divsChild>
    </w:div>
    <w:div w:id="2004161062">
      <w:marLeft w:val="0"/>
      <w:marRight w:val="0"/>
      <w:marTop w:val="0"/>
      <w:marBottom w:val="0"/>
      <w:divBdr>
        <w:top w:val="none" w:sz="0" w:space="0" w:color="auto"/>
        <w:left w:val="none" w:sz="0" w:space="0" w:color="auto"/>
        <w:bottom w:val="none" w:sz="0" w:space="0" w:color="auto"/>
        <w:right w:val="none" w:sz="0" w:space="0" w:color="auto"/>
      </w:divBdr>
      <w:divsChild>
        <w:div w:id="1861816808">
          <w:marLeft w:val="0"/>
          <w:marRight w:val="0"/>
          <w:marTop w:val="0"/>
          <w:marBottom w:val="0"/>
          <w:divBdr>
            <w:top w:val="none" w:sz="0" w:space="0" w:color="auto"/>
            <w:left w:val="none" w:sz="0" w:space="0" w:color="auto"/>
            <w:bottom w:val="none" w:sz="0" w:space="0" w:color="auto"/>
            <w:right w:val="none" w:sz="0" w:space="0" w:color="auto"/>
          </w:divBdr>
        </w:div>
      </w:divsChild>
    </w:div>
    <w:div w:id="2005089777">
      <w:marLeft w:val="0"/>
      <w:marRight w:val="0"/>
      <w:marTop w:val="0"/>
      <w:marBottom w:val="0"/>
      <w:divBdr>
        <w:top w:val="none" w:sz="0" w:space="0" w:color="auto"/>
        <w:left w:val="none" w:sz="0" w:space="0" w:color="auto"/>
        <w:bottom w:val="none" w:sz="0" w:space="0" w:color="auto"/>
        <w:right w:val="none" w:sz="0" w:space="0" w:color="auto"/>
      </w:divBdr>
      <w:divsChild>
        <w:div w:id="1920404591">
          <w:marLeft w:val="0"/>
          <w:marRight w:val="0"/>
          <w:marTop w:val="0"/>
          <w:marBottom w:val="0"/>
          <w:divBdr>
            <w:top w:val="none" w:sz="0" w:space="0" w:color="auto"/>
            <w:left w:val="none" w:sz="0" w:space="0" w:color="auto"/>
            <w:bottom w:val="none" w:sz="0" w:space="0" w:color="auto"/>
            <w:right w:val="none" w:sz="0" w:space="0" w:color="auto"/>
          </w:divBdr>
        </w:div>
      </w:divsChild>
    </w:div>
    <w:div w:id="2006589084">
      <w:bodyDiv w:val="1"/>
      <w:marLeft w:val="0"/>
      <w:marRight w:val="0"/>
      <w:marTop w:val="0"/>
      <w:marBottom w:val="0"/>
      <w:divBdr>
        <w:top w:val="none" w:sz="0" w:space="0" w:color="auto"/>
        <w:left w:val="none" w:sz="0" w:space="0" w:color="auto"/>
        <w:bottom w:val="none" w:sz="0" w:space="0" w:color="auto"/>
        <w:right w:val="none" w:sz="0" w:space="0" w:color="auto"/>
      </w:divBdr>
    </w:div>
    <w:div w:id="2007584590">
      <w:marLeft w:val="0"/>
      <w:marRight w:val="0"/>
      <w:marTop w:val="0"/>
      <w:marBottom w:val="0"/>
      <w:divBdr>
        <w:top w:val="none" w:sz="0" w:space="0" w:color="auto"/>
        <w:left w:val="none" w:sz="0" w:space="0" w:color="auto"/>
        <w:bottom w:val="none" w:sz="0" w:space="0" w:color="auto"/>
        <w:right w:val="none" w:sz="0" w:space="0" w:color="auto"/>
      </w:divBdr>
      <w:divsChild>
        <w:div w:id="964652897">
          <w:marLeft w:val="0"/>
          <w:marRight w:val="0"/>
          <w:marTop w:val="0"/>
          <w:marBottom w:val="0"/>
          <w:divBdr>
            <w:top w:val="none" w:sz="0" w:space="0" w:color="auto"/>
            <w:left w:val="none" w:sz="0" w:space="0" w:color="auto"/>
            <w:bottom w:val="none" w:sz="0" w:space="0" w:color="auto"/>
            <w:right w:val="none" w:sz="0" w:space="0" w:color="auto"/>
          </w:divBdr>
        </w:div>
      </w:divsChild>
    </w:div>
    <w:div w:id="2008632685">
      <w:marLeft w:val="0"/>
      <w:marRight w:val="0"/>
      <w:marTop w:val="0"/>
      <w:marBottom w:val="0"/>
      <w:divBdr>
        <w:top w:val="none" w:sz="0" w:space="0" w:color="auto"/>
        <w:left w:val="none" w:sz="0" w:space="0" w:color="auto"/>
        <w:bottom w:val="none" w:sz="0" w:space="0" w:color="auto"/>
        <w:right w:val="none" w:sz="0" w:space="0" w:color="auto"/>
      </w:divBdr>
      <w:divsChild>
        <w:div w:id="68238673">
          <w:marLeft w:val="0"/>
          <w:marRight w:val="0"/>
          <w:marTop w:val="0"/>
          <w:marBottom w:val="0"/>
          <w:divBdr>
            <w:top w:val="none" w:sz="0" w:space="0" w:color="auto"/>
            <w:left w:val="none" w:sz="0" w:space="0" w:color="auto"/>
            <w:bottom w:val="none" w:sz="0" w:space="0" w:color="auto"/>
            <w:right w:val="none" w:sz="0" w:space="0" w:color="auto"/>
          </w:divBdr>
        </w:div>
      </w:divsChild>
    </w:div>
    <w:div w:id="2010401351">
      <w:marLeft w:val="0"/>
      <w:marRight w:val="0"/>
      <w:marTop w:val="0"/>
      <w:marBottom w:val="0"/>
      <w:divBdr>
        <w:top w:val="none" w:sz="0" w:space="0" w:color="auto"/>
        <w:left w:val="none" w:sz="0" w:space="0" w:color="auto"/>
        <w:bottom w:val="none" w:sz="0" w:space="0" w:color="auto"/>
        <w:right w:val="none" w:sz="0" w:space="0" w:color="auto"/>
      </w:divBdr>
      <w:divsChild>
        <w:div w:id="1808667235">
          <w:marLeft w:val="0"/>
          <w:marRight w:val="0"/>
          <w:marTop w:val="0"/>
          <w:marBottom w:val="0"/>
          <w:divBdr>
            <w:top w:val="none" w:sz="0" w:space="0" w:color="auto"/>
            <w:left w:val="none" w:sz="0" w:space="0" w:color="auto"/>
            <w:bottom w:val="none" w:sz="0" w:space="0" w:color="auto"/>
            <w:right w:val="none" w:sz="0" w:space="0" w:color="auto"/>
          </w:divBdr>
        </w:div>
      </w:divsChild>
    </w:div>
    <w:div w:id="2010476292">
      <w:marLeft w:val="0"/>
      <w:marRight w:val="0"/>
      <w:marTop w:val="0"/>
      <w:marBottom w:val="0"/>
      <w:divBdr>
        <w:top w:val="none" w:sz="0" w:space="0" w:color="auto"/>
        <w:left w:val="none" w:sz="0" w:space="0" w:color="auto"/>
        <w:bottom w:val="none" w:sz="0" w:space="0" w:color="auto"/>
        <w:right w:val="none" w:sz="0" w:space="0" w:color="auto"/>
      </w:divBdr>
      <w:divsChild>
        <w:div w:id="879129785">
          <w:marLeft w:val="0"/>
          <w:marRight w:val="0"/>
          <w:marTop w:val="0"/>
          <w:marBottom w:val="0"/>
          <w:divBdr>
            <w:top w:val="none" w:sz="0" w:space="0" w:color="auto"/>
            <w:left w:val="none" w:sz="0" w:space="0" w:color="auto"/>
            <w:bottom w:val="none" w:sz="0" w:space="0" w:color="auto"/>
            <w:right w:val="none" w:sz="0" w:space="0" w:color="auto"/>
          </w:divBdr>
        </w:div>
      </w:divsChild>
    </w:div>
    <w:div w:id="2010600527">
      <w:bodyDiv w:val="1"/>
      <w:marLeft w:val="0"/>
      <w:marRight w:val="0"/>
      <w:marTop w:val="0"/>
      <w:marBottom w:val="0"/>
      <w:divBdr>
        <w:top w:val="none" w:sz="0" w:space="0" w:color="auto"/>
        <w:left w:val="none" w:sz="0" w:space="0" w:color="auto"/>
        <w:bottom w:val="none" w:sz="0" w:space="0" w:color="auto"/>
        <w:right w:val="none" w:sz="0" w:space="0" w:color="auto"/>
      </w:divBdr>
    </w:div>
    <w:div w:id="2010669914">
      <w:marLeft w:val="0"/>
      <w:marRight w:val="0"/>
      <w:marTop w:val="0"/>
      <w:marBottom w:val="0"/>
      <w:divBdr>
        <w:top w:val="none" w:sz="0" w:space="0" w:color="auto"/>
        <w:left w:val="none" w:sz="0" w:space="0" w:color="auto"/>
        <w:bottom w:val="none" w:sz="0" w:space="0" w:color="auto"/>
        <w:right w:val="none" w:sz="0" w:space="0" w:color="auto"/>
      </w:divBdr>
      <w:divsChild>
        <w:div w:id="745881404">
          <w:marLeft w:val="0"/>
          <w:marRight w:val="0"/>
          <w:marTop w:val="0"/>
          <w:marBottom w:val="0"/>
          <w:divBdr>
            <w:top w:val="none" w:sz="0" w:space="0" w:color="auto"/>
            <w:left w:val="none" w:sz="0" w:space="0" w:color="auto"/>
            <w:bottom w:val="none" w:sz="0" w:space="0" w:color="auto"/>
            <w:right w:val="none" w:sz="0" w:space="0" w:color="auto"/>
          </w:divBdr>
        </w:div>
      </w:divsChild>
    </w:div>
    <w:div w:id="2010716887">
      <w:marLeft w:val="0"/>
      <w:marRight w:val="0"/>
      <w:marTop w:val="0"/>
      <w:marBottom w:val="0"/>
      <w:divBdr>
        <w:top w:val="none" w:sz="0" w:space="0" w:color="auto"/>
        <w:left w:val="none" w:sz="0" w:space="0" w:color="auto"/>
        <w:bottom w:val="none" w:sz="0" w:space="0" w:color="auto"/>
        <w:right w:val="none" w:sz="0" w:space="0" w:color="auto"/>
      </w:divBdr>
      <w:divsChild>
        <w:div w:id="530386504">
          <w:marLeft w:val="0"/>
          <w:marRight w:val="0"/>
          <w:marTop w:val="0"/>
          <w:marBottom w:val="0"/>
          <w:divBdr>
            <w:top w:val="none" w:sz="0" w:space="0" w:color="auto"/>
            <w:left w:val="none" w:sz="0" w:space="0" w:color="auto"/>
            <w:bottom w:val="none" w:sz="0" w:space="0" w:color="auto"/>
            <w:right w:val="none" w:sz="0" w:space="0" w:color="auto"/>
          </w:divBdr>
        </w:div>
      </w:divsChild>
    </w:div>
    <w:div w:id="2011714992">
      <w:marLeft w:val="0"/>
      <w:marRight w:val="0"/>
      <w:marTop w:val="0"/>
      <w:marBottom w:val="0"/>
      <w:divBdr>
        <w:top w:val="none" w:sz="0" w:space="0" w:color="auto"/>
        <w:left w:val="none" w:sz="0" w:space="0" w:color="auto"/>
        <w:bottom w:val="none" w:sz="0" w:space="0" w:color="auto"/>
        <w:right w:val="none" w:sz="0" w:space="0" w:color="auto"/>
      </w:divBdr>
      <w:divsChild>
        <w:div w:id="183444766">
          <w:marLeft w:val="0"/>
          <w:marRight w:val="0"/>
          <w:marTop w:val="0"/>
          <w:marBottom w:val="0"/>
          <w:divBdr>
            <w:top w:val="none" w:sz="0" w:space="0" w:color="auto"/>
            <w:left w:val="none" w:sz="0" w:space="0" w:color="auto"/>
            <w:bottom w:val="none" w:sz="0" w:space="0" w:color="auto"/>
            <w:right w:val="none" w:sz="0" w:space="0" w:color="auto"/>
          </w:divBdr>
        </w:div>
      </w:divsChild>
    </w:div>
    <w:div w:id="2012022354">
      <w:bodyDiv w:val="1"/>
      <w:marLeft w:val="0"/>
      <w:marRight w:val="0"/>
      <w:marTop w:val="0"/>
      <w:marBottom w:val="0"/>
      <w:divBdr>
        <w:top w:val="none" w:sz="0" w:space="0" w:color="auto"/>
        <w:left w:val="none" w:sz="0" w:space="0" w:color="auto"/>
        <w:bottom w:val="none" w:sz="0" w:space="0" w:color="auto"/>
        <w:right w:val="none" w:sz="0" w:space="0" w:color="auto"/>
      </w:divBdr>
    </w:div>
    <w:div w:id="2012293017">
      <w:marLeft w:val="0"/>
      <w:marRight w:val="0"/>
      <w:marTop w:val="0"/>
      <w:marBottom w:val="0"/>
      <w:divBdr>
        <w:top w:val="none" w:sz="0" w:space="0" w:color="auto"/>
        <w:left w:val="none" w:sz="0" w:space="0" w:color="auto"/>
        <w:bottom w:val="none" w:sz="0" w:space="0" w:color="auto"/>
        <w:right w:val="none" w:sz="0" w:space="0" w:color="auto"/>
      </w:divBdr>
      <w:divsChild>
        <w:div w:id="610748217">
          <w:marLeft w:val="0"/>
          <w:marRight w:val="0"/>
          <w:marTop w:val="0"/>
          <w:marBottom w:val="0"/>
          <w:divBdr>
            <w:top w:val="none" w:sz="0" w:space="0" w:color="auto"/>
            <w:left w:val="none" w:sz="0" w:space="0" w:color="auto"/>
            <w:bottom w:val="none" w:sz="0" w:space="0" w:color="auto"/>
            <w:right w:val="none" w:sz="0" w:space="0" w:color="auto"/>
          </w:divBdr>
        </w:div>
      </w:divsChild>
    </w:div>
    <w:div w:id="2012293210">
      <w:marLeft w:val="0"/>
      <w:marRight w:val="0"/>
      <w:marTop w:val="0"/>
      <w:marBottom w:val="0"/>
      <w:divBdr>
        <w:top w:val="none" w:sz="0" w:space="0" w:color="auto"/>
        <w:left w:val="none" w:sz="0" w:space="0" w:color="auto"/>
        <w:bottom w:val="none" w:sz="0" w:space="0" w:color="auto"/>
        <w:right w:val="none" w:sz="0" w:space="0" w:color="auto"/>
      </w:divBdr>
      <w:divsChild>
        <w:div w:id="1788812123">
          <w:marLeft w:val="0"/>
          <w:marRight w:val="0"/>
          <w:marTop w:val="0"/>
          <w:marBottom w:val="0"/>
          <w:divBdr>
            <w:top w:val="none" w:sz="0" w:space="0" w:color="auto"/>
            <w:left w:val="none" w:sz="0" w:space="0" w:color="auto"/>
            <w:bottom w:val="none" w:sz="0" w:space="0" w:color="auto"/>
            <w:right w:val="none" w:sz="0" w:space="0" w:color="auto"/>
          </w:divBdr>
        </w:div>
      </w:divsChild>
    </w:div>
    <w:div w:id="2012873729">
      <w:marLeft w:val="0"/>
      <w:marRight w:val="0"/>
      <w:marTop w:val="0"/>
      <w:marBottom w:val="0"/>
      <w:divBdr>
        <w:top w:val="none" w:sz="0" w:space="0" w:color="auto"/>
        <w:left w:val="none" w:sz="0" w:space="0" w:color="auto"/>
        <w:bottom w:val="none" w:sz="0" w:space="0" w:color="auto"/>
        <w:right w:val="none" w:sz="0" w:space="0" w:color="auto"/>
      </w:divBdr>
      <w:divsChild>
        <w:div w:id="1487671974">
          <w:marLeft w:val="0"/>
          <w:marRight w:val="0"/>
          <w:marTop w:val="0"/>
          <w:marBottom w:val="0"/>
          <w:divBdr>
            <w:top w:val="none" w:sz="0" w:space="0" w:color="auto"/>
            <w:left w:val="none" w:sz="0" w:space="0" w:color="auto"/>
            <w:bottom w:val="none" w:sz="0" w:space="0" w:color="auto"/>
            <w:right w:val="none" w:sz="0" w:space="0" w:color="auto"/>
          </w:divBdr>
        </w:div>
      </w:divsChild>
    </w:div>
    <w:div w:id="2013145130">
      <w:marLeft w:val="0"/>
      <w:marRight w:val="0"/>
      <w:marTop w:val="0"/>
      <w:marBottom w:val="0"/>
      <w:divBdr>
        <w:top w:val="none" w:sz="0" w:space="0" w:color="auto"/>
        <w:left w:val="none" w:sz="0" w:space="0" w:color="auto"/>
        <w:bottom w:val="none" w:sz="0" w:space="0" w:color="auto"/>
        <w:right w:val="none" w:sz="0" w:space="0" w:color="auto"/>
      </w:divBdr>
      <w:divsChild>
        <w:div w:id="666438480">
          <w:marLeft w:val="0"/>
          <w:marRight w:val="0"/>
          <w:marTop w:val="0"/>
          <w:marBottom w:val="0"/>
          <w:divBdr>
            <w:top w:val="none" w:sz="0" w:space="0" w:color="auto"/>
            <w:left w:val="none" w:sz="0" w:space="0" w:color="auto"/>
            <w:bottom w:val="none" w:sz="0" w:space="0" w:color="auto"/>
            <w:right w:val="none" w:sz="0" w:space="0" w:color="auto"/>
          </w:divBdr>
        </w:div>
      </w:divsChild>
    </w:div>
    <w:div w:id="2013339067">
      <w:marLeft w:val="0"/>
      <w:marRight w:val="0"/>
      <w:marTop w:val="0"/>
      <w:marBottom w:val="0"/>
      <w:divBdr>
        <w:top w:val="none" w:sz="0" w:space="0" w:color="auto"/>
        <w:left w:val="none" w:sz="0" w:space="0" w:color="auto"/>
        <w:bottom w:val="none" w:sz="0" w:space="0" w:color="auto"/>
        <w:right w:val="none" w:sz="0" w:space="0" w:color="auto"/>
      </w:divBdr>
      <w:divsChild>
        <w:div w:id="1284460352">
          <w:marLeft w:val="0"/>
          <w:marRight w:val="0"/>
          <w:marTop w:val="0"/>
          <w:marBottom w:val="0"/>
          <w:divBdr>
            <w:top w:val="none" w:sz="0" w:space="0" w:color="auto"/>
            <w:left w:val="none" w:sz="0" w:space="0" w:color="auto"/>
            <w:bottom w:val="none" w:sz="0" w:space="0" w:color="auto"/>
            <w:right w:val="none" w:sz="0" w:space="0" w:color="auto"/>
          </w:divBdr>
        </w:div>
      </w:divsChild>
    </w:div>
    <w:div w:id="2013988928">
      <w:marLeft w:val="0"/>
      <w:marRight w:val="0"/>
      <w:marTop w:val="0"/>
      <w:marBottom w:val="0"/>
      <w:divBdr>
        <w:top w:val="none" w:sz="0" w:space="0" w:color="auto"/>
        <w:left w:val="none" w:sz="0" w:space="0" w:color="auto"/>
        <w:bottom w:val="none" w:sz="0" w:space="0" w:color="auto"/>
        <w:right w:val="none" w:sz="0" w:space="0" w:color="auto"/>
      </w:divBdr>
      <w:divsChild>
        <w:div w:id="2143184082">
          <w:marLeft w:val="0"/>
          <w:marRight w:val="0"/>
          <w:marTop w:val="0"/>
          <w:marBottom w:val="0"/>
          <w:divBdr>
            <w:top w:val="none" w:sz="0" w:space="0" w:color="auto"/>
            <w:left w:val="none" w:sz="0" w:space="0" w:color="auto"/>
            <w:bottom w:val="none" w:sz="0" w:space="0" w:color="auto"/>
            <w:right w:val="none" w:sz="0" w:space="0" w:color="auto"/>
          </w:divBdr>
        </w:div>
      </w:divsChild>
    </w:div>
    <w:div w:id="2014719138">
      <w:marLeft w:val="0"/>
      <w:marRight w:val="0"/>
      <w:marTop w:val="0"/>
      <w:marBottom w:val="0"/>
      <w:divBdr>
        <w:top w:val="none" w:sz="0" w:space="0" w:color="auto"/>
        <w:left w:val="none" w:sz="0" w:space="0" w:color="auto"/>
        <w:bottom w:val="none" w:sz="0" w:space="0" w:color="auto"/>
        <w:right w:val="none" w:sz="0" w:space="0" w:color="auto"/>
      </w:divBdr>
      <w:divsChild>
        <w:div w:id="455681413">
          <w:marLeft w:val="0"/>
          <w:marRight w:val="0"/>
          <w:marTop w:val="0"/>
          <w:marBottom w:val="0"/>
          <w:divBdr>
            <w:top w:val="none" w:sz="0" w:space="0" w:color="auto"/>
            <w:left w:val="none" w:sz="0" w:space="0" w:color="auto"/>
            <w:bottom w:val="none" w:sz="0" w:space="0" w:color="auto"/>
            <w:right w:val="none" w:sz="0" w:space="0" w:color="auto"/>
          </w:divBdr>
        </w:div>
      </w:divsChild>
    </w:div>
    <w:div w:id="2015258534">
      <w:marLeft w:val="0"/>
      <w:marRight w:val="0"/>
      <w:marTop w:val="0"/>
      <w:marBottom w:val="0"/>
      <w:divBdr>
        <w:top w:val="none" w:sz="0" w:space="0" w:color="auto"/>
        <w:left w:val="none" w:sz="0" w:space="0" w:color="auto"/>
        <w:bottom w:val="none" w:sz="0" w:space="0" w:color="auto"/>
        <w:right w:val="none" w:sz="0" w:space="0" w:color="auto"/>
      </w:divBdr>
      <w:divsChild>
        <w:div w:id="579604414">
          <w:marLeft w:val="0"/>
          <w:marRight w:val="0"/>
          <w:marTop w:val="0"/>
          <w:marBottom w:val="0"/>
          <w:divBdr>
            <w:top w:val="none" w:sz="0" w:space="0" w:color="auto"/>
            <w:left w:val="none" w:sz="0" w:space="0" w:color="auto"/>
            <w:bottom w:val="none" w:sz="0" w:space="0" w:color="auto"/>
            <w:right w:val="none" w:sz="0" w:space="0" w:color="auto"/>
          </w:divBdr>
        </w:div>
      </w:divsChild>
    </w:div>
    <w:div w:id="2015380054">
      <w:bodyDiv w:val="1"/>
      <w:marLeft w:val="0"/>
      <w:marRight w:val="0"/>
      <w:marTop w:val="0"/>
      <w:marBottom w:val="0"/>
      <w:divBdr>
        <w:top w:val="none" w:sz="0" w:space="0" w:color="auto"/>
        <w:left w:val="none" w:sz="0" w:space="0" w:color="auto"/>
        <w:bottom w:val="none" w:sz="0" w:space="0" w:color="auto"/>
        <w:right w:val="none" w:sz="0" w:space="0" w:color="auto"/>
      </w:divBdr>
    </w:div>
    <w:div w:id="2015455428">
      <w:marLeft w:val="0"/>
      <w:marRight w:val="0"/>
      <w:marTop w:val="0"/>
      <w:marBottom w:val="0"/>
      <w:divBdr>
        <w:top w:val="none" w:sz="0" w:space="0" w:color="auto"/>
        <w:left w:val="none" w:sz="0" w:space="0" w:color="auto"/>
        <w:bottom w:val="none" w:sz="0" w:space="0" w:color="auto"/>
        <w:right w:val="none" w:sz="0" w:space="0" w:color="auto"/>
      </w:divBdr>
      <w:divsChild>
        <w:div w:id="1937907761">
          <w:marLeft w:val="0"/>
          <w:marRight w:val="0"/>
          <w:marTop w:val="0"/>
          <w:marBottom w:val="0"/>
          <w:divBdr>
            <w:top w:val="none" w:sz="0" w:space="0" w:color="auto"/>
            <w:left w:val="none" w:sz="0" w:space="0" w:color="auto"/>
            <w:bottom w:val="none" w:sz="0" w:space="0" w:color="auto"/>
            <w:right w:val="none" w:sz="0" w:space="0" w:color="auto"/>
          </w:divBdr>
        </w:div>
      </w:divsChild>
    </w:div>
    <w:div w:id="2015837156">
      <w:bodyDiv w:val="1"/>
      <w:marLeft w:val="0"/>
      <w:marRight w:val="0"/>
      <w:marTop w:val="0"/>
      <w:marBottom w:val="0"/>
      <w:divBdr>
        <w:top w:val="none" w:sz="0" w:space="0" w:color="auto"/>
        <w:left w:val="none" w:sz="0" w:space="0" w:color="auto"/>
        <w:bottom w:val="none" w:sz="0" w:space="0" w:color="auto"/>
        <w:right w:val="none" w:sz="0" w:space="0" w:color="auto"/>
      </w:divBdr>
    </w:div>
    <w:div w:id="2015918691">
      <w:bodyDiv w:val="1"/>
      <w:marLeft w:val="0"/>
      <w:marRight w:val="0"/>
      <w:marTop w:val="0"/>
      <w:marBottom w:val="0"/>
      <w:divBdr>
        <w:top w:val="none" w:sz="0" w:space="0" w:color="auto"/>
        <w:left w:val="none" w:sz="0" w:space="0" w:color="auto"/>
        <w:bottom w:val="none" w:sz="0" w:space="0" w:color="auto"/>
        <w:right w:val="none" w:sz="0" w:space="0" w:color="auto"/>
      </w:divBdr>
    </w:div>
    <w:div w:id="2016493960">
      <w:marLeft w:val="0"/>
      <w:marRight w:val="0"/>
      <w:marTop w:val="0"/>
      <w:marBottom w:val="0"/>
      <w:divBdr>
        <w:top w:val="none" w:sz="0" w:space="0" w:color="auto"/>
        <w:left w:val="none" w:sz="0" w:space="0" w:color="auto"/>
        <w:bottom w:val="none" w:sz="0" w:space="0" w:color="auto"/>
        <w:right w:val="none" w:sz="0" w:space="0" w:color="auto"/>
      </w:divBdr>
      <w:divsChild>
        <w:div w:id="91437467">
          <w:marLeft w:val="0"/>
          <w:marRight w:val="0"/>
          <w:marTop w:val="0"/>
          <w:marBottom w:val="0"/>
          <w:divBdr>
            <w:top w:val="none" w:sz="0" w:space="0" w:color="auto"/>
            <w:left w:val="none" w:sz="0" w:space="0" w:color="auto"/>
            <w:bottom w:val="none" w:sz="0" w:space="0" w:color="auto"/>
            <w:right w:val="none" w:sz="0" w:space="0" w:color="auto"/>
          </w:divBdr>
        </w:div>
      </w:divsChild>
    </w:div>
    <w:div w:id="2017071005">
      <w:marLeft w:val="0"/>
      <w:marRight w:val="0"/>
      <w:marTop w:val="0"/>
      <w:marBottom w:val="0"/>
      <w:divBdr>
        <w:top w:val="none" w:sz="0" w:space="0" w:color="auto"/>
        <w:left w:val="none" w:sz="0" w:space="0" w:color="auto"/>
        <w:bottom w:val="none" w:sz="0" w:space="0" w:color="auto"/>
        <w:right w:val="none" w:sz="0" w:space="0" w:color="auto"/>
      </w:divBdr>
      <w:divsChild>
        <w:div w:id="1271937925">
          <w:marLeft w:val="0"/>
          <w:marRight w:val="0"/>
          <w:marTop w:val="0"/>
          <w:marBottom w:val="0"/>
          <w:divBdr>
            <w:top w:val="none" w:sz="0" w:space="0" w:color="auto"/>
            <w:left w:val="none" w:sz="0" w:space="0" w:color="auto"/>
            <w:bottom w:val="none" w:sz="0" w:space="0" w:color="auto"/>
            <w:right w:val="none" w:sz="0" w:space="0" w:color="auto"/>
          </w:divBdr>
        </w:div>
      </w:divsChild>
    </w:div>
    <w:div w:id="2017150584">
      <w:marLeft w:val="0"/>
      <w:marRight w:val="0"/>
      <w:marTop w:val="0"/>
      <w:marBottom w:val="0"/>
      <w:divBdr>
        <w:top w:val="none" w:sz="0" w:space="0" w:color="auto"/>
        <w:left w:val="none" w:sz="0" w:space="0" w:color="auto"/>
        <w:bottom w:val="none" w:sz="0" w:space="0" w:color="auto"/>
        <w:right w:val="none" w:sz="0" w:space="0" w:color="auto"/>
      </w:divBdr>
      <w:divsChild>
        <w:div w:id="1055397319">
          <w:marLeft w:val="0"/>
          <w:marRight w:val="0"/>
          <w:marTop w:val="0"/>
          <w:marBottom w:val="0"/>
          <w:divBdr>
            <w:top w:val="none" w:sz="0" w:space="0" w:color="auto"/>
            <w:left w:val="none" w:sz="0" w:space="0" w:color="auto"/>
            <w:bottom w:val="none" w:sz="0" w:space="0" w:color="auto"/>
            <w:right w:val="none" w:sz="0" w:space="0" w:color="auto"/>
          </w:divBdr>
        </w:div>
      </w:divsChild>
    </w:div>
    <w:div w:id="2018849718">
      <w:bodyDiv w:val="1"/>
      <w:marLeft w:val="0"/>
      <w:marRight w:val="0"/>
      <w:marTop w:val="0"/>
      <w:marBottom w:val="0"/>
      <w:divBdr>
        <w:top w:val="none" w:sz="0" w:space="0" w:color="auto"/>
        <w:left w:val="none" w:sz="0" w:space="0" w:color="auto"/>
        <w:bottom w:val="none" w:sz="0" w:space="0" w:color="auto"/>
        <w:right w:val="none" w:sz="0" w:space="0" w:color="auto"/>
      </w:divBdr>
    </w:div>
    <w:div w:id="2018918953">
      <w:marLeft w:val="0"/>
      <w:marRight w:val="0"/>
      <w:marTop w:val="0"/>
      <w:marBottom w:val="0"/>
      <w:divBdr>
        <w:top w:val="none" w:sz="0" w:space="0" w:color="auto"/>
        <w:left w:val="none" w:sz="0" w:space="0" w:color="auto"/>
        <w:bottom w:val="none" w:sz="0" w:space="0" w:color="auto"/>
        <w:right w:val="none" w:sz="0" w:space="0" w:color="auto"/>
      </w:divBdr>
      <w:divsChild>
        <w:div w:id="423570652">
          <w:marLeft w:val="0"/>
          <w:marRight w:val="0"/>
          <w:marTop w:val="0"/>
          <w:marBottom w:val="0"/>
          <w:divBdr>
            <w:top w:val="none" w:sz="0" w:space="0" w:color="auto"/>
            <w:left w:val="none" w:sz="0" w:space="0" w:color="auto"/>
            <w:bottom w:val="none" w:sz="0" w:space="0" w:color="auto"/>
            <w:right w:val="none" w:sz="0" w:space="0" w:color="auto"/>
          </w:divBdr>
        </w:div>
      </w:divsChild>
    </w:div>
    <w:div w:id="2021076294">
      <w:marLeft w:val="0"/>
      <w:marRight w:val="0"/>
      <w:marTop w:val="0"/>
      <w:marBottom w:val="0"/>
      <w:divBdr>
        <w:top w:val="none" w:sz="0" w:space="0" w:color="auto"/>
        <w:left w:val="none" w:sz="0" w:space="0" w:color="auto"/>
        <w:bottom w:val="none" w:sz="0" w:space="0" w:color="auto"/>
        <w:right w:val="none" w:sz="0" w:space="0" w:color="auto"/>
      </w:divBdr>
      <w:divsChild>
        <w:div w:id="1120031196">
          <w:marLeft w:val="0"/>
          <w:marRight w:val="0"/>
          <w:marTop w:val="0"/>
          <w:marBottom w:val="0"/>
          <w:divBdr>
            <w:top w:val="none" w:sz="0" w:space="0" w:color="auto"/>
            <w:left w:val="none" w:sz="0" w:space="0" w:color="auto"/>
            <w:bottom w:val="none" w:sz="0" w:space="0" w:color="auto"/>
            <w:right w:val="none" w:sz="0" w:space="0" w:color="auto"/>
          </w:divBdr>
        </w:div>
      </w:divsChild>
    </w:div>
    <w:div w:id="2021810431">
      <w:marLeft w:val="0"/>
      <w:marRight w:val="0"/>
      <w:marTop w:val="0"/>
      <w:marBottom w:val="0"/>
      <w:divBdr>
        <w:top w:val="none" w:sz="0" w:space="0" w:color="auto"/>
        <w:left w:val="none" w:sz="0" w:space="0" w:color="auto"/>
        <w:bottom w:val="none" w:sz="0" w:space="0" w:color="auto"/>
        <w:right w:val="none" w:sz="0" w:space="0" w:color="auto"/>
      </w:divBdr>
      <w:divsChild>
        <w:div w:id="1484855714">
          <w:marLeft w:val="0"/>
          <w:marRight w:val="0"/>
          <w:marTop w:val="0"/>
          <w:marBottom w:val="0"/>
          <w:divBdr>
            <w:top w:val="none" w:sz="0" w:space="0" w:color="auto"/>
            <w:left w:val="none" w:sz="0" w:space="0" w:color="auto"/>
            <w:bottom w:val="none" w:sz="0" w:space="0" w:color="auto"/>
            <w:right w:val="none" w:sz="0" w:space="0" w:color="auto"/>
          </w:divBdr>
        </w:div>
      </w:divsChild>
    </w:div>
    <w:div w:id="2022392575">
      <w:marLeft w:val="0"/>
      <w:marRight w:val="0"/>
      <w:marTop w:val="0"/>
      <w:marBottom w:val="0"/>
      <w:divBdr>
        <w:top w:val="none" w:sz="0" w:space="0" w:color="auto"/>
        <w:left w:val="none" w:sz="0" w:space="0" w:color="auto"/>
        <w:bottom w:val="none" w:sz="0" w:space="0" w:color="auto"/>
        <w:right w:val="none" w:sz="0" w:space="0" w:color="auto"/>
      </w:divBdr>
      <w:divsChild>
        <w:div w:id="400639284">
          <w:marLeft w:val="0"/>
          <w:marRight w:val="0"/>
          <w:marTop w:val="0"/>
          <w:marBottom w:val="0"/>
          <w:divBdr>
            <w:top w:val="none" w:sz="0" w:space="0" w:color="auto"/>
            <w:left w:val="none" w:sz="0" w:space="0" w:color="auto"/>
            <w:bottom w:val="none" w:sz="0" w:space="0" w:color="auto"/>
            <w:right w:val="none" w:sz="0" w:space="0" w:color="auto"/>
          </w:divBdr>
        </w:div>
      </w:divsChild>
    </w:div>
    <w:div w:id="2024211263">
      <w:marLeft w:val="0"/>
      <w:marRight w:val="0"/>
      <w:marTop w:val="0"/>
      <w:marBottom w:val="0"/>
      <w:divBdr>
        <w:top w:val="none" w:sz="0" w:space="0" w:color="auto"/>
        <w:left w:val="none" w:sz="0" w:space="0" w:color="auto"/>
        <w:bottom w:val="none" w:sz="0" w:space="0" w:color="auto"/>
        <w:right w:val="none" w:sz="0" w:space="0" w:color="auto"/>
      </w:divBdr>
      <w:divsChild>
        <w:div w:id="665060856">
          <w:marLeft w:val="0"/>
          <w:marRight w:val="0"/>
          <w:marTop w:val="0"/>
          <w:marBottom w:val="0"/>
          <w:divBdr>
            <w:top w:val="none" w:sz="0" w:space="0" w:color="auto"/>
            <w:left w:val="none" w:sz="0" w:space="0" w:color="auto"/>
            <w:bottom w:val="none" w:sz="0" w:space="0" w:color="auto"/>
            <w:right w:val="none" w:sz="0" w:space="0" w:color="auto"/>
          </w:divBdr>
        </w:div>
      </w:divsChild>
    </w:div>
    <w:div w:id="2024237111">
      <w:marLeft w:val="0"/>
      <w:marRight w:val="0"/>
      <w:marTop w:val="0"/>
      <w:marBottom w:val="0"/>
      <w:divBdr>
        <w:top w:val="none" w:sz="0" w:space="0" w:color="auto"/>
        <w:left w:val="none" w:sz="0" w:space="0" w:color="auto"/>
        <w:bottom w:val="none" w:sz="0" w:space="0" w:color="auto"/>
        <w:right w:val="none" w:sz="0" w:space="0" w:color="auto"/>
      </w:divBdr>
      <w:divsChild>
        <w:div w:id="1002666462">
          <w:marLeft w:val="0"/>
          <w:marRight w:val="0"/>
          <w:marTop w:val="0"/>
          <w:marBottom w:val="0"/>
          <w:divBdr>
            <w:top w:val="none" w:sz="0" w:space="0" w:color="auto"/>
            <w:left w:val="none" w:sz="0" w:space="0" w:color="auto"/>
            <w:bottom w:val="none" w:sz="0" w:space="0" w:color="auto"/>
            <w:right w:val="none" w:sz="0" w:space="0" w:color="auto"/>
          </w:divBdr>
        </w:div>
      </w:divsChild>
    </w:div>
    <w:div w:id="2025588841">
      <w:bodyDiv w:val="1"/>
      <w:marLeft w:val="0"/>
      <w:marRight w:val="0"/>
      <w:marTop w:val="0"/>
      <w:marBottom w:val="0"/>
      <w:divBdr>
        <w:top w:val="none" w:sz="0" w:space="0" w:color="auto"/>
        <w:left w:val="none" w:sz="0" w:space="0" w:color="auto"/>
        <w:bottom w:val="none" w:sz="0" w:space="0" w:color="auto"/>
        <w:right w:val="none" w:sz="0" w:space="0" w:color="auto"/>
      </w:divBdr>
      <w:divsChild>
        <w:div w:id="587078291">
          <w:marLeft w:val="475"/>
          <w:marRight w:val="0"/>
          <w:marTop w:val="300"/>
          <w:marBottom w:val="0"/>
          <w:divBdr>
            <w:top w:val="none" w:sz="0" w:space="0" w:color="auto"/>
            <w:left w:val="none" w:sz="0" w:space="0" w:color="auto"/>
            <w:bottom w:val="none" w:sz="0" w:space="0" w:color="auto"/>
            <w:right w:val="none" w:sz="0" w:space="0" w:color="auto"/>
          </w:divBdr>
        </w:div>
        <w:div w:id="870335834">
          <w:marLeft w:val="475"/>
          <w:marRight w:val="0"/>
          <w:marTop w:val="300"/>
          <w:marBottom w:val="0"/>
          <w:divBdr>
            <w:top w:val="none" w:sz="0" w:space="0" w:color="auto"/>
            <w:left w:val="none" w:sz="0" w:space="0" w:color="auto"/>
            <w:bottom w:val="none" w:sz="0" w:space="0" w:color="auto"/>
            <w:right w:val="none" w:sz="0" w:space="0" w:color="auto"/>
          </w:divBdr>
        </w:div>
        <w:div w:id="871000071">
          <w:marLeft w:val="475"/>
          <w:marRight w:val="0"/>
          <w:marTop w:val="300"/>
          <w:marBottom w:val="0"/>
          <w:divBdr>
            <w:top w:val="none" w:sz="0" w:space="0" w:color="auto"/>
            <w:left w:val="none" w:sz="0" w:space="0" w:color="auto"/>
            <w:bottom w:val="none" w:sz="0" w:space="0" w:color="auto"/>
            <w:right w:val="none" w:sz="0" w:space="0" w:color="auto"/>
          </w:divBdr>
        </w:div>
        <w:div w:id="1483503721">
          <w:marLeft w:val="475"/>
          <w:marRight w:val="0"/>
          <w:marTop w:val="300"/>
          <w:marBottom w:val="0"/>
          <w:divBdr>
            <w:top w:val="none" w:sz="0" w:space="0" w:color="auto"/>
            <w:left w:val="none" w:sz="0" w:space="0" w:color="auto"/>
            <w:bottom w:val="none" w:sz="0" w:space="0" w:color="auto"/>
            <w:right w:val="none" w:sz="0" w:space="0" w:color="auto"/>
          </w:divBdr>
        </w:div>
      </w:divsChild>
    </w:div>
    <w:div w:id="2025814508">
      <w:marLeft w:val="0"/>
      <w:marRight w:val="0"/>
      <w:marTop w:val="0"/>
      <w:marBottom w:val="0"/>
      <w:divBdr>
        <w:top w:val="none" w:sz="0" w:space="0" w:color="auto"/>
        <w:left w:val="none" w:sz="0" w:space="0" w:color="auto"/>
        <w:bottom w:val="none" w:sz="0" w:space="0" w:color="auto"/>
        <w:right w:val="none" w:sz="0" w:space="0" w:color="auto"/>
      </w:divBdr>
      <w:divsChild>
        <w:div w:id="1908420311">
          <w:marLeft w:val="0"/>
          <w:marRight w:val="0"/>
          <w:marTop w:val="0"/>
          <w:marBottom w:val="0"/>
          <w:divBdr>
            <w:top w:val="none" w:sz="0" w:space="0" w:color="auto"/>
            <w:left w:val="none" w:sz="0" w:space="0" w:color="auto"/>
            <w:bottom w:val="none" w:sz="0" w:space="0" w:color="auto"/>
            <w:right w:val="none" w:sz="0" w:space="0" w:color="auto"/>
          </w:divBdr>
        </w:div>
      </w:divsChild>
    </w:div>
    <w:div w:id="2026445778">
      <w:bodyDiv w:val="1"/>
      <w:marLeft w:val="0"/>
      <w:marRight w:val="0"/>
      <w:marTop w:val="0"/>
      <w:marBottom w:val="0"/>
      <w:divBdr>
        <w:top w:val="none" w:sz="0" w:space="0" w:color="auto"/>
        <w:left w:val="none" w:sz="0" w:space="0" w:color="auto"/>
        <w:bottom w:val="none" w:sz="0" w:space="0" w:color="auto"/>
        <w:right w:val="none" w:sz="0" w:space="0" w:color="auto"/>
      </w:divBdr>
    </w:div>
    <w:div w:id="2027752943">
      <w:marLeft w:val="0"/>
      <w:marRight w:val="0"/>
      <w:marTop w:val="0"/>
      <w:marBottom w:val="0"/>
      <w:divBdr>
        <w:top w:val="none" w:sz="0" w:space="0" w:color="auto"/>
        <w:left w:val="none" w:sz="0" w:space="0" w:color="auto"/>
        <w:bottom w:val="none" w:sz="0" w:space="0" w:color="auto"/>
        <w:right w:val="none" w:sz="0" w:space="0" w:color="auto"/>
      </w:divBdr>
      <w:divsChild>
        <w:div w:id="1985424604">
          <w:marLeft w:val="0"/>
          <w:marRight w:val="0"/>
          <w:marTop w:val="0"/>
          <w:marBottom w:val="0"/>
          <w:divBdr>
            <w:top w:val="none" w:sz="0" w:space="0" w:color="auto"/>
            <w:left w:val="none" w:sz="0" w:space="0" w:color="auto"/>
            <w:bottom w:val="none" w:sz="0" w:space="0" w:color="auto"/>
            <w:right w:val="none" w:sz="0" w:space="0" w:color="auto"/>
          </w:divBdr>
        </w:div>
      </w:divsChild>
    </w:div>
    <w:div w:id="2028943937">
      <w:marLeft w:val="0"/>
      <w:marRight w:val="0"/>
      <w:marTop w:val="0"/>
      <w:marBottom w:val="0"/>
      <w:divBdr>
        <w:top w:val="none" w:sz="0" w:space="0" w:color="auto"/>
        <w:left w:val="none" w:sz="0" w:space="0" w:color="auto"/>
        <w:bottom w:val="none" w:sz="0" w:space="0" w:color="auto"/>
        <w:right w:val="none" w:sz="0" w:space="0" w:color="auto"/>
      </w:divBdr>
      <w:divsChild>
        <w:div w:id="745491811">
          <w:marLeft w:val="0"/>
          <w:marRight w:val="0"/>
          <w:marTop w:val="0"/>
          <w:marBottom w:val="0"/>
          <w:divBdr>
            <w:top w:val="none" w:sz="0" w:space="0" w:color="auto"/>
            <w:left w:val="none" w:sz="0" w:space="0" w:color="auto"/>
            <w:bottom w:val="none" w:sz="0" w:space="0" w:color="auto"/>
            <w:right w:val="none" w:sz="0" w:space="0" w:color="auto"/>
          </w:divBdr>
        </w:div>
      </w:divsChild>
    </w:div>
    <w:div w:id="2029405206">
      <w:marLeft w:val="0"/>
      <w:marRight w:val="0"/>
      <w:marTop w:val="0"/>
      <w:marBottom w:val="0"/>
      <w:divBdr>
        <w:top w:val="none" w:sz="0" w:space="0" w:color="auto"/>
        <w:left w:val="none" w:sz="0" w:space="0" w:color="auto"/>
        <w:bottom w:val="none" w:sz="0" w:space="0" w:color="auto"/>
        <w:right w:val="none" w:sz="0" w:space="0" w:color="auto"/>
      </w:divBdr>
      <w:divsChild>
        <w:div w:id="1743290026">
          <w:marLeft w:val="0"/>
          <w:marRight w:val="0"/>
          <w:marTop w:val="0"/>
          <w:marBottom w:val="0"/>
          <w:divBdr>
            <w:top w:val="none" w:sz="0" w:space="0" w:color="auto"/>
            <w:left w:val="none" w:sz="0" w:space="0" w:color="auto"/>
            <w:bottom w:val="none" w:sz="0" w:space="0" w:color="auto"/>
            <w:right w:val="none" w:sz="0" w:space="0" w:color="auto"/>
          </w:divBdr>
        </w:div>
      </w:divsChild>
    </w:div>
    <w:div w:id="2029477729">
      <w:marLeft w:val="0"/>
      <w:marRight w:val="0"/>
      <w:marTop w:val="0"/>
      <w:marBottom w:val="0"/>
      <w:divBdr>
        <w:top w:val="none" w:sz="0" w:space="0" w:color="auto"/>
        <w:left w:val="none" w:sz="0" w:space="0" w:color="auto"/>
        <w:bottom w:val="none" w:sz="0" w:space="0" w:color="auto"/>
        <w:right w:val="none" w:sz="0" w:space="0" w:color="auto"/>
      </w:divBdr>
      <w:divsChild>
        <w:div w:id="1294480644">
          <w:marLeft w:val="0"/>
          <w:marRight w:val="0"/>
          <w:marTop w:val="0"/>
          <w:marBottom w:val="0"/>
          <w:divBdr>
            <w:top w:val="none" w:sz="0" w:space="0" w:color="auto"/>
            <w:left w:val="none" w:sz="0" w:space="0" w:color="auto"/>
            <w:bottom w:val="none" w:sz="0" w:space="0" w:color="auto"/>
            <w:right w:val="none" w:sz="0" w:space="0" w:color="auto"/>
          </w:divBdr>
        </w:div>
      </w:divsChild>
    </w:div>
    <w:div w:id="2029670438">
      <w:marLeft w:val="0"/>
      <w:marRight w:val="0"/>
      <w:marTop w:val="0"/>
      <w:marBottom w:val="0"/>
      <w:divBdr>
        <w:top w:val="none" w:sz="0" w:space="0" w:color="auto"/>
        <w:left w:val="none" w:sz="0" w:space="0" w:color="auto"/>
        <w:bottom w:val="none" w:sz="0" w:space="0" w:color="auto"/>
        <w:right w:val="none" w:sz="0" w:space="0" w:color="auto"/>
      </w:divBdr>
      <w:divsChild>
        <w:div w:id="1265453798">
          <w:marLeft w:val="0"/>
          <w:marRight w:val="0"/>
          <w:marTop w:val="0"/>
          <w:marBottom w:val="0"/>
          <w:divBdr>
            <w:top w:val="none" w:sz="0" w:space="0" w:color="auto"/>
            <w:left w:val="none" w:sz="0" w:space="0" w:color="auto"/>
            <w:bottom w:val="none" w:sz="0" w:space="0" w:color="auto"/>
            <w:right w:val="none" w:sz="0" w:space="0" w:color="auto"/>
          </w:divBdr>
        </w:div>
      </w:divsChild>
    </w:div>
    <w:div w:id="2030255850">
      <w:marLeft w:val="0"/>
      <w:marRight w:val="0"/>
      <w:marTop w:val="0"/>
      <w:marBottom w:val="0"/>
      <w:divBdr>
        <w:top w:val="none" w:sz="0" w:space="0" w:color="auto"/>
        <w:left w:val="none" w:sz="0" w:space="0" w:color="auto"/>
        <w:bottom w:val="none" w:sz="0" w:space="0" w:color="auto"/>
        <w:right w:val="none" w:sz="0" w:space="0" w:color="auto"/>
      </w:divBdr>
      <w:divsChild>
        <w:div w:id="1184133458">
          <w:marLeft w:val="0"/>
          <w:marRight w:val="0"/>
          <w:marTop w:val="0"/>
          <w:marBottom w:val="0"/>
          <w:divBdr>
            <w:top w:val="none" w:sz="0" w:space="0" w:color="auto"/>
            <w:left w:val="none" w:sz="0" w:space="0" w:color="auto"/>
            <w:bottom w:val="none" w:sz="0" w:space="0" w:color="auto"/>
            <w:right w:val="none" w:sz="0" w:space="0" w:color="auto"/>
          </w:divBdr>
        </w:div>
      </w:divsChild>
    </w:div>
    <w:div w:id="2030791176">
      <w:bodyDiv w:val="1"/>
      <w:marLeft w:val="0"/>
      <w:marRight w:val="0"/>
      <w:marTop w:val="0"/>
      <w:marBottom w:val="0"/>
      <w:divBdr>
        <w:top w:val="none" w:sz="0" w:space="0" w:color="auto"/>
        <w:left w:val="none" w:sz="0" w:space="0" w:color="auto"/>
        <w:bottom w:val="none" w:sz="0" w:space="0" w:color="auto"/>
        <w:right w:val="none" w:sz="0" w:space="0" w:color="auto"/>
      </w:divBdr>
    </w:div>
    <w:div w:id="2030833103">
      <w:marLeft w:val="0"/>
      <w:marRight w:val="0"/>
      <w:marTop w:val="0"/>
      <w:marBottom w:val="0"/>
      <w:divBdr>
        <w:top w:val="none" w:sz="0" w:space="0" w:color="auto"/>
        <w:left w:val="none" w:sz="0" w:space="0" w:color="auto"/>
        <w:bottom w:val="none" w:sz="0" w:space="0" w:color="auto"/>
        <w:right w:val="none" w:sz="0" w:space="0" w:color="auto"/>
      </w:divBdr>
      <w:divsChild>
        <w:div w:id="777601215">
          <w:marLeft w:val="0"/>
          <w:marRight w:val="0"/>
          <w:marTop w:val="0"/>
          <w:marBottom w:val="0"/>
          <w:divBdr>
            <w:top w:val="none" w:sz="0" w:space="0" w:color="auto"/>
            <w:left w:val="none" w:sz="0" w:space="0" w:color="auto"/>
            <w:bottom w:val="none" w:sz="0" w:space="0" w:color="auto"/>
            <w:right w:val="none" w:sz="0" w:space="0" w:color="auto"/>
          </w:divBdr>
        </w:div>
      </w:divsChild>
    </w:div>
    <w:div w:id="2031642824">
      <w:marLeft w:val="0"/>
      <w:marRight w:val="0"/>
      <w:marTop w:val="0"/>
      <w:marBottom w:val="0"/>
      <w:divBdr>
        <w:top w:val="none" w:sz="0" w:space="0" w:color="auto"/>
        <w:left w:val="none" w:sz="0" w:space="0" w:color="auto"/>
        <w:bottom w:val="none" w:sz="0" w:space="0" w:color="auto"/>
        <w:right w:val="none" w:sz="0" w:space="0" w:color="auto"/>
      </w:divBdr>
      <w:divsChild>
        <w:div w:id="513111411">
          <w:marLeft w:val="0"/>
          <w:marRight w:val="0"/>
          <w:marTop w:val="0"/>
          <w:marBottom w:val="0"/>
          <w:divBdr>
            <w:top w:val="none" w:sz="0" w:space="0" w:color="auto"/>
            <w:left w:val="none" w:sz="0" w:space="0" w:color="auto"/>
            <w:bottom w:val="none" w:sz="0" w:space="0" w:color="auto"/>
            <w:right w:val="none" w:sz="0" w:space="0" w:color="auto"/>
          </w:divBdr>
        </w:div>
      </w:divsChild>
    </w:div>
    <w:div w:id="2032026693">
      <w:marLeft w:val="0"/>
      <w:marRight w:val="0"/>
      <w:marTop w:val="0"/>
      <w:marBottom w:val="0"/>
      <w:divBdr>
        <w:top w:val="none" w:sz="0" w:space="0" w:color="auto"/>
        <w:left w:val="none" w:sz="0" w:space="0" w:color="auto"/>
        <w:bottom w:val="none" w:sz="0" w:space="0" w:color="auto"/>
        <w:right w:val="none" w:sz="0" w:space="0" w:color="auto"/>
      </w:divBdr>
      <w:divsChild>
        <w:div w:id="248782990">
          <w:marLeft w:val="0"/>
          <w:marRight w:val="0"/>
          <w:marTop w:val="0"/>
          <w:marBottom w:val="0"/>
          <w:divBdr>
            <w:top w:val="none" w:sz="0" w:space="0" w:color="auto"/>
            <w:left w:val="none" w:sz="0" w:space="0" w:color="auto"/>
            <w:bottom w:val="none" w:sz="0" w:space="0" w:color="auto"/>
            <w:right w:val="none" w:sz="0" w:space="0" w:color="auto"/>
          </w:divBdr>
        </w:div>
      </w:divsChild>
    </w:div>
    <w:div w:id="2032995952">
      <w:marLeft w:val="0"/>
      <w:marRight w:val="0"/>
      <w:marTop w:val="0"/>
      <w:marBottom w:val="0"/>
      <w:divBdr>
        <w:top w:val="none" w:sz="0" w:space="0" w:color="auto"/>
        <w:left w:val="none" w:sz="0" w:space="0" w:color="auto"/>
        <w:bottom w:val="none" w:sz="0" w:space="0" w:color="auto"/>
        <w:right w:val="none" w:sz="0" w:space="0" w:color="auto"/>
      </w:divBdr>
      <w:divsChild>
        <w:div w:id="1225482623">
          <w:marLeft w:val="0"/>
          <w:marRight w:val="0"/>
          <w:marTop w:val="0"/>
          <w:marBottom w:val="0"/>
          <w:divBdr>
            <w:top w:val="none" w:sz="0" w:space="0" w:color="auto"/>
            <w:left w:val="none" w:sz="0" w:space="0" w:color="auto"/>
            <w:bottom w:val="none" w:sz="0" w:space="0" w:color="auto"/>
            <w:right w:val="none" w:sz="0" w:space="0" w:color="auto"/>
          </w:divBdr>
        </w:div>
      </w:divsChild>
    </w:div>
    <w:div w:id="2033066927">
      <w:marLeft w:val="0"/>
      <w:marRight w:val="0"/>
      <w:marTop w:val="0"/>
      <w:marBottom w:val="0"/>
      <w:divBdr>
        <w:top w:val="none" w:sz="0" w:space="0" w:color="auto"/>
        <w:left w:val="none" w:sz="0" w:space="0" w:color="auto"/>
        <w:bottom w:val="none" w:sz="0" w:space="0" w:color="auto"/>
        <w:right w:val="none" w:sz="0" w:space="0" w:color="auto"/>
      </w:divBdr>
      <w:divsChild>
        <w:div w:id="1887448774">
          <w:marLeft w:val="0"/>
          <w:marRight w:val="0"/>
          <w:marTop w:val="0"/>
          <w:marBottom w:val="0"/>
          <w:divBdr>
            <w:top w:val="none" w:sz="0" w:space="0" w:color="auto"/>
            <w:left w:val="none" w:sz="0" w:space="0" w:color="auto"/>
            <w:bottom w:val="none" w:sz="0" w:space="0" w:color="auto"/>
            <w:right w:val="none" w:sz="0" w:space="0" w:color="auto"/>
          </w:divBdr>
        </w:div>
      </w:divsChild>
    </w:div>
    <w:div w:id="2033147313">
      <w:marLeft w:val="0"/>
      <w:marRight w:val="0"/>
      <w:marTop w:val="0"/>
      <w:marBottom w:val="0"/>
      <w:divBdr>
        <w:top w:val="none" w:sz="0" w:space="0" w:color="auto"/>
        <w:left w:val="none" w:sz="0" w:space="0" w:color="auto"/>
        <w:bottom w:val="none" w:sz="0" w:space="0" w:color="auto"/>
        <w:right w:val="none" w:sz="0" w:space="0" w:color="auto"/>
      </w:divBdr>
      <w:divsChild>
        <w:div w:id="2098597518">
          <w:marLeft w:val="0"/>
          <w:marRight w:val="0"/>
          <w:marTop w:val="0"/>
          <w:marBottom w:val="0"/>
          <w:divBdr>
            <w:top w:val="none" w:sz="0" w:space="0" w:color="auto"/>
            <w:left w:val="none" w:sz="0" w:space="0" w:color="auto"/>
            <w:bottom w:val="none" w:sz="0" w:space="0" w:color="auto"/>
            <w:right w:val="none" w:sz="0" w:space="0" w:color="auto"/>
          </w:divBdr>
        </w:div>
      </w:divsChild>
    </w:div>
    <w:div w:id="2033603218">
      <w:marLeft w:val="0"/>
      <w:marRight w:val="0"/>
      <w:marTop w:val="0"/>
      <w:marBottom w:val="0"/>
      <w:divBdr>
        <w:top w:val="none" w:sz="0" w:space="0" w:color="auto"/>
        <w:left w:val="none" w:sz="0" w:space="0" w:color="auto"/>
        <w:bottom w:val="none" w:sz="0" w:space="0" w:color="auto"/>
        <w:right w:val="none" w:sz="0" w:space="0" w:color="auto"/>
      </w:divBdr>
      <w:divsChild>
        <w:div w:id="1590237649">
          <w:marLeft w:val="0"/>
          <w:marRight w:val="0"/>
          <w:marTop w:val="0"/>
          <w:marBottom w:val="0"/>
          <w:divBdr>
            <w:top w:val="none" w:sz="0" w:space="0" w:color="auto"/>
            <w:left w:val="none" w:sz="0" w:space="0" w:color="auto"/>
            <w:bottom w:val="none" w:sz="0" w:space="0" w:color="auto"/>
            <w:right w:val="none" w:sz="0" w:space="0" w:color="auto"/>
          </w:divBdr>
        </w:div>
      </w:divsChild>
    </w:div>
    <w:div w:id="2033604547">
      <w:marLeft w:val="0"/>
      <w:marRight w:val="0"/>
      <w:marTop w:val="0"/>
      <w:marBottom w:val="0"/>
      <w:divBdr>
        <w:top w:val="none" w:sz="0" w:space="0" w:color="auto"/>
        <w:left w:val="none" w:sz="0" w:space="0" w:color="auto"/>
        <w:bottom w:val="none" w:sz="0" w:space="0" w:color="auto"/>
        <w:right w:val="none" w:sz="0" w:space="0" w:color="auto"/>
      </w:divBdr>
      <w:divsChild>
        <w:div w:id="171533012">
          <w:marLeft w:val="0"/>
          <w:marRight w:val="0"/>
          <w:marTop w:val="0"/>
          <w:marBottom w:val="0"/>
          <w:divBdr>
            <w:top w:val="none" w:sz="0" w:space="0" w:color="auto"/>
            <w:left w:val="none" w:sz="0" w:space="0" w:color="auto"/>
            <w:bottom w:val="none" w:sz="0" w:space="0" w:color="auto"/>
            <w:right w:val="none" w:sz="0" w:space="0" w:color="auto"/>
          </w:divBdr>
        </w:div>
      </w:divsChild>
    </w:div>
    <w:div w:id="2034069117">
      <w:marLeft w:val="0"/>
      <w:marRight w:val="0"/>
      <w:marTop w:val="0"/>
      <w:marBottom w:val="0"/>
      <w:divBdr>
        <w:top w:val="none" w:sz="0" w:space="0" w:color="auto"/>
        <w:left w:val="none" w:sz="0" w:space="0" w:color="auto"/>
        <w:bottom w:val="none" w:sz="0" w:space="0" w:color="auto"/>
        <w:right w:val="none" w:sz="0" w:space="0" w:color="auto"/>
      </w:divBdr>
      <w:divsChild>
        <w:div w:id="1993633743">
          <w:marLeft w:val="0"/>
          <w:marRight w:val="0"/>
          <w:marTop w:val="0"/>
          <w:marBottom w:val="0"/>
          <w:divBdr>
            <w:top w:val="none" w:sz="0" w:space="0" w:color="auto"/>
            <w:left w:val="none" w:sz="0" w:space="0" w:color="auto"/>
            <w:bottom w:val="none" w:sz="0" w:space="0" w:color="auto"/>
            <w:right w:val="none" w:sz="0" w:space="0" w:color="auto"/>
          </w:divBdr>
        </w:div>
      </w:divsChild>
    </w:div>
    <w:div w:id="2034265052">
      <w:marLeft w:val="0"/>
      <w:marRight w:val="0"/>
      <w:marTop w:val="0"/>
      <w:marBottom w:val="0"/>
      <w:divBdr>
        <w:top w:val="none" w:sz="0" w:space="0" w:color="auto"/>
        <w:left w:val="none" w:sz="0" w:space="0" w:color="auto"/>
        <w:bottom w:val="none" w:sz="0" w:space="0" w:color="auto"/>
        <w:right w:val="none" w:sz="0" w:space="0" w:color="auto"/>
      </w:divBdr>
      <w:divsChild>
        <w:div w:id="794760964">
          <w:marLeft w:val="0"/>
          <w:marRight w:val="0"/>
          <w:marTop w:val="0"/>
          <w:marBottom w:val="0"/>
          <w:divBdr>
            <w:top w:val="none" w:sz="0" w:space="0" w:color="auto"/>
            <w:left w:val="none" w:sz="0" w:space="0" w:color="auto"/>
            <w:bottom w:val="none" w:sz="0" w:space="0" w:color="auto"/>
            <w:right w:val="none" w:sz="0" w:space="0" w:color="auto"/>
          </w:divBdr>
        </w:div>
      </w:divsChild>
    </w:div>
    <w:div w:id="2035421853">
      <w:marLeft w:val="0"/>
      <w:marRight w:val="0"/>
      <w:marTop w:val="0"/>
      <w:marBottom w:val="0"/>
      <w:divBdr>
        <w:top w:val="none" w:sz="0" w:space="0" w:color="auto"/>
        <w:left w:val="none" w:sz="0" w:space="0" w:color="auto"/>
        <w:bottom w:val="none" w:sz="0" w:space="0" w:color="auto"/>
        <w:right w:val="none" w:sz="0" w:space="0" w:color="auto"/>
      </w:divBdr>
      <w:divsChild>
        <w:div w:id="879169460">
          <w:marLeft w:val="0"/>
          <w:marRight w:val="0"/>
          <w:marTop w:val="0"/>
          <w:marBottom w:val="0"/>
          <w:divBdr>
            <w:top w:val="none" w:sz="0" w:space="0" w:color="auto"/>
            <w:left w:val="none" w:sz="0" w:space="0" w:color="auto"/>
            <w:bottom w:val="none" w:sz="0" w:space="0" w:color="auto"/>
            <w:right w:val="none" w:sz="0" w:space="0" w:color="auto"/>
          </w:divBdr>
        </w:div>
      </w:divsChild>
    </w:div>
    <w:div w:id="2036153347">
      <w:marLeft w:val="0"/>
      <w:marRight w:val="0"/>
      <w:marTop w:val="0"/>
      <w:marBottom w:val="0"/>
      <w:divBdr>
        <w:top w:val="none" w:sz="0" w:space="0" w:color="auto"/>
        <w:left w:val="none" w:sz="0" w:space="0" w:color="auto"/>
        <w:bottom w:val="none" w:sz="0" w:space="0" w:color="auto"/>
        <w:right w:val="none" w:sz="0" w:space="0" w:color="auto"/>
      </w:divBdr>
      <w:divsChild>
        <w:div w:id="634867734">
          <w:marLeft w:val="0"/>
          <w:marRight w:val="0"/>
          <w:marTop w:val="0"/>
          <w:marBottom w:val="0"/>
          <w:divBdr>
            <w:top w:val="none" w:sz="0" w:space="0" w:color="auto"/>
            <w:left w:val="none" w:sz="0" w:space="0" w:color="auto"/>
            <w:bottom w:val="none" w:sz="0" w:space="0" w:color="auto"/>
            <w:right w:val="none" w:sz="0" w:space="0" w:color="auto"/>
          </w:divBdr>
        </w:div>
      </w:divsChild>
    </w:div>
    <w:div w:id="2036998303">
      <w:marLeft w:val="0"/>
      <w:marRight w:val="0"/>
      <w:marTop w:val="0"/>
      <w:marBottom w:val="0"/>
      <w:divBdr>
        <w:top w:val="none" w:sz="0" w:space="0" w:color="auto"/>
        <w:left w:val="none" w:sz="0" w:space="0" w:color="auto"/>
        <w:bottom w:val="none" w:sz="0" w:space="0" w:color="auto"/>
        <w:right w:val="none" w:sz="0" w:space="0" w:color="auto"/>
      </w:divBdr>
      <w:divsChild>
        <w:div w:id="1645351326">
          <w:marLeft w:val="0"/>
          <w:marRight w:val="0"/>
          <w:marTop w:val="0"/>
          <w:marBottom w:val="0"/>
          <w:divBdr>
            <w:top w:val="none" w:sz="0" w:space="0" w:color="auto"/>
            <w:left w:val="none" w:sz="0" w:space="0" w:color="auto"/>
            <w:bottom w:val="none" w:sz="0" w:space="0" w:color="auto"/>
            <w:right w:val="none" w:sz="0" w:space="0" w:color="auto"/>
          </w:divBdr>
        </w:div>
      </w:divsChild>
    </w:div>
    <w:div w:id="2037776915">
      <w:marLeft w:val="0"/>
      <w:marRight w:val="0"/>
      <w:marTop w:val="0"/>
      <w:marBottom w:val="0"/>
      <w:divBdr>
        <w:top w:val="none" w:sz="0" w:space="0" w:color="auto"/>
        <w:left w:val="none" w:sz="0" w:space="0" w:color="auto"/>
        <w:bottom w:val="none" w:sz="0" w:space="0" w:color="auto"/>
        <w:right w:val="none" w:sz="0" w:space="0" w:color="auto"/>
      </w:divBdr>
      <w:divsChild>
        <w:div w:id="1001932728">
          <w:marLeft w:val="0"/>
          <w:marRight w:val="0"/>
          <w:marTop w:val="0"/>
          <w:marBottom w:val="0"/>
          <w:divBdr>
            <w:top w:val="none" w:sz="0" w:space="0" w:color="auto"/>
            <w:left w:val="none" w:sz="0" w:space="0" w:color="auto"/>
            <w:bottom w:val="none" w:sz="0" w:space="0" w:color="auto"/>
            <w:right w:val="none" w:sz="0" w:space="0" w:color="auto"/>
          </w:divBdr>
        </w:div>
      </w:divsChild>
    </w:div>
    <w:div w:id="2039311465">
      <w:marLeft w:val="0"/>
      <w:marRight w:val="0"/>
      <w:marTop w:val="0"/>
      <w:marBottom w:val="0"/>
      <w:divBdr>
        <w:top w:val="none" w:sz="0" w:space="0" w:color="auto"/>
        <w:left w:val="none" w:sz="0" w:space="0" w:color="auto"/>
        <w:bottom w:val="none" w:sz="0" w:space="0" w:color="auto"/>
        <w:right w:val="none" w:sz="0" w:space="0" w:color="auto"/>
      </w:divBdr>
      <w:divsChild>
        <w:div w:id="1142768601">
          <w:marLeft w:val="0"/>
          <w:marRight w:val="0"/>
          <w:marTop w:val="0"/>
          <w:marBottom w:val="0"/>
          <w:divBdr>
            <w:top w:val="none" w:sz="0" w:space="0" w:color="auto"/>
            <w:left w:val="none" w:sz="0" w:space="0" w:color="auto"/>
            <w:bottom w:val="none" w:sz="0" w:space="0" w:color="auto"/>
            <w:right w:val="none" w:sz="0" w:space="0" w:color="auto"/>
          </w:divBdr>
        </w:div>
      </w:divsChild>
    </w:div>
    <w:div w:id="2039620772">
      <w:marLeft w:val="0"/>
      <w:marRight w:val="0"/>
      <w:marTop w:val="0"/>
      <w:marBottom w:val="0"/>
      <w:divBdr>
        <w:top w:val="none" w:sz="0" w:space="0" w:color="auto"/>
        <w:left w:val="none" w:sz="0" w:space="0" w:color="auto"/>
        <w:bottom w:val="none" w:sz="0" w:space="0" w:color="auto"/>
        <w:right w:val="none" w:sz="0" w:space="0" w:color="auto"/>
      </w:divBdr>
      <w:divsChild>
        <w:div w:id="1228881440">
          <w:marLeft w:val="0"/>
          <w:marRight w:val="0"/>
          <w:marTop w:val="0"/>
          <w:marBottom w:val="0"/>
          <w:divBdr>
            <w:top w:val="none" w:sz="0" w:space="0" w:color="auto"/>
            <w:left w:val="none" w:sz="0" w:space="0" w:color="auto"/>
            <w:bottom w:val="none" w:sz="0" w:space="0" w:color="auto"/>
            <w:right w:val="none" w:sz="0" w:space="0" w:color="auto"/>
          </w:divBdr>
        </w:div>
      </w:divsChild>
    </w:div>
    <w:div w:id="2039744301">
      <w:marLeft w:val="0"/>
      <w:marRight w:val="0"/>
      <w:marTop w:val="0"/>
      <w:marBottom w:val="0"/>
      <w:divBdr>
        <w:top w:val="none" w:sz="0" w:space="0" w:color="auto"/>
        <w:left w:val="none" w:sz="0" w:space="0" w:color="auto"/>
        <w:bottom w:val="none" w:sz="0" w:space="0" w:color="auto"/>
        <w:right w:val="none" w:sz="0" w:space="0" w:color="auto"/>
      </w:divBdr>
      <w:divsChild>
        <w:div w:id="203949346">
          <w:marLeft w:val="0"/>
          <w:marRight w:val="0"/>
          <w:marTop w:val="0"/>
          <w:marBottom w:val="0"/>
          <w:divBdr>
            <w:top w:val="none" w:sz="0" w:space="0" w:color="auto"/>
            <w:left w:val="none" w:sz="0" w:space="0" w:color="auto"/>
            <w:bottom w:val="none" w:sz="0" w:space="0" w:color="auto"/>
            <w:right w:val="none" w:sz="0" w:space="0" w:color="auto"/>
          </w:divBdr>
        </w:div>
      </w:divsChild>
    </w:div>
    <w:div w:id="2039964976">
      <w:marLeft w:val="0"/>
      <w:marRight w:val="0"/>
      <w:marTop w:val="0"/>
      <w:marBottom w:val="0"/>
      <w:divBdr>
        <w:top w:val="none" w:sz="0" w:space="0" w:color="auto"/>
        <w:left w:val="none" w:sz="0" w:space="0" w:color="auto"/>
        <w:bottom w:val="none" w:sz="0" w:space="0" w:color="auto"/>
        <w:right w:val="none" w:sz="0" w:space="0" w:color="auto"/>
      </w:divBdr>
      <w:divsChild>
        <w:div w:id="1302154986">
          <w:marLeft w:val="0"/>
          <w:marRight w:val="0"/>
          <w:marTop w:val="0"/>
          <w:marBottom w:val="0"/>
          <w:divBdr>
            <w:top w:val="none" w:sz="0" w:space="0" w:color="auto"/>
            <w:left w:val="none" w:sz="0" w:space="0" w:color="auto"/>
            <w:bottom w:val="none" w:sz="0" w:space="0" w:color="auto"/>
            <w:right w:val="none" w:sz="0" w:space="0" w:color="auto"/>
          </w:divBdr>
        </w:div>
      </w:divsChild>
    </w:div>
    <w:div w:id="2040425410">
      <w:marLeft w:val="0"/>
      <w:marRight w:val="0"/>
      <w:marTop w:val="0"/>
      <w:marBottom w:val="0"/>
      <w:divBdr>
        <w:top w:val="none" w:sz="0" w:space="0" w:color="auto"/>
        <w:left w:val="none" w:sz="0" w:space="0" w:color="auto"/>
        <w:bottom w:val="none" w:sz="0" w:space="0" w:color="auto"/>
        <w:right w:val="none" w:sz="0" w:space="0" w:color="auto"/>
      </w:divBdr>
      <w:divsChild>
        <w:div w:id="1149788824">
          <w:marLeft w:val="0"/>
          <w:marRight w:val="0"/>
          <w:marTop w:val="0"/>
          <w:marBottom w:val="0"/>
          <w:divBdr>
            <w:top w:val="none" w:sz="0" w:space="0" w:color="auto"/>
            <w:left w:val="none" w:sz="0" w:space="0" w:color="auto"/>
            <w:bottom w:val="none" w:sz="0" w:space="0" w:color="auto"/>
            <w:right w:val="none" w:sz="0" w:space="0" w:color="auto"/>
          </w:divBdr>
        </w:div>
      </w:divsChild>
    </w:div>
    <w:div w:id="2040426062">
      <w:marLeft w:val="0"/>
      <w:marRight w:val="0"/>
      <w:marTop w:val="0"/>
      <w:marBottom w:val="0"/>
      <w:divBdr>
        <w:top w:val="none" w:sz="0" w:space="0" w:color="auto"/>
        <w:left w:val="none" w:sz="0" w:space="0" w:color="auto"/>
        <w:bottom w:val="none" w:sz="0" w:space="0" w:color="auto"/>
        <w:right w:val="none" w:sz="0" w:space="0" w:color="auto"/>
      </w:divBdr>
      <w:divsChild>
        <w:div w:id="384572775">
          <w:marLeft w:val="0"/>
          <w:marRight w:val="0"/>
          <w:marTop w:val="0"/>
          <w:marBottom w:val="0"/>
          <w:divBdr>
            <w:top w:val="none" w:sz="0" w:space="0" w:color="auto"/>
            <w:left w:val="none" w:sz="0" w:space="0" w:color="auto"/>
            <w:bottom w:val="none" w:sz="0" w:space="0" w:color="auto"/>
            <w:right w:val="none" w:sz="0" w:space="0" w:color="auto"/>
          </w:divBdr>
        </w:div>
      </w:divsChild>
    </w:div>
    <w:div w:id="2041277369">
      <w:marLeft w:val="0"/>
      <w:marRight w:val="0"/>
      <w:marTop w:val="0"/>
      <w:marBottom w:val="0"/>
      <w:divBdr>
        <w:top w:val="none" w:sz="0" w:space="0" w:color="auto"/>
        <w:left w:val="none" w:sz="0" w:space="0" w:color="auto"/>
        <w:bottom w:val="none" w:sz="0" w:space="0" w:color="auto"/>
        <w:right w:val="none" w:sz="0" w:space="0" w:color="auto"/>
      </w:divBdr>
    </w:div>
    <w:div w:id="2043944467">
      <w:marLeft w:val="0"/>
      <w:marRight w:val="0"/>
      <w:marTop w:val="0"/>
      <w:marBottom w:val="0"/>
      <w:divBdr>
        <w:top w:val="none" w:sz="0" w:space="0" w:color="auto"/>
        <w:left w:val="none" w:sz="0" w:space="0" w:color="auto"/>
        <w:bottom w:val="none" w:sz="0" w:space="0" w:color="auto"/>
        <w:right w:val="none" w:sz="0" w:space="0" w:color="auto"/>
      </w:divBdr>
      <w:divsChild>
        <w:div w:id="1208641773">
          <w:marLeft w:val="0"/>
          <w:marRight w:val="0"/>
          <w:marTop w:val="0"/>
          <w:marBottom w:val="0"/>
          <w:divBdr>
            <w:top w:val="none" w:sz="0" w:space="0" w:color="auto"/>
            <w:left w:val="none" w:sz="0" w:space="0" w:color="auto"/>
            <w:bottom w:val="none" w:sz="0" w:space="0" w:color="auto"/>
            <w:right w:val="none" w:sz="0" w:space="0" w:color="auto"/>
          </w:divBdr>
        </w:div>
      </w:divsChild>
    </w:div>
    <w:div w:id="2044402066">
      <w:marLeft w:val="0"/>
      <w:marRight w:val="0"/>
      <w:marTop w:val="0"/>
      <w:marBottom w:val="0"/>
      <w:divBdr>
        <w:top w:val="none" w:sz="0" w:space="0" w:color="auto"/>
        <w:left w:val="none" w:sz="0" w:space="0" w:color="auto"/>
        <w:bottom w:val="none" w:sz="0" w:space="0" w:color="auto"/>
        <w:right w:val="none" w:sz="0" w:space="0" w:color="auto"/>
      </w:divBdr>
      <w:divsChild>
        <w:div w:id="1190027300">
          <w:marLeft w:val="0"/>
          <w:marRight w:val="0"/>
          <w:marTop w:val="0"/>
          <w:marBottom w:val="0"/>
          <w:divBdr>
            <w:top w:val="none" w:sz="0" w:space="0" w:color="auto"/>
            <w:left w:val="none" w:sz="0" w:space="0" w:color="auto"/>
            <w:bottom w:val="none" w:sz="0" w:space="0" w:color="auto"/>
            <w:right w:val="none" w:sz="0" w:space="0" w:color="auto"/>
          </w:divBdr>
        </w:div>
      </w:divsChild>
    </w:div>
    <w:div w:id="2044404536">
      <w:marLeft w:val="0"/>
      <w:marRight w:val="0"/>
      <w:marTop w:val="0"/>
      <w:marBottom w:val="0"/>
      <w:divBdr>
        <w:top w:val="none" w:sz="0" w:space="0" w:color="auto"/>
        <w:left w:val="none" w:sz="0" w:space="0" w:color="auto"/>
        <w:bottom w:val="none" w:sz="0" w:space="0" w:color="auto"/>
        <w:right w:val="none" w:sz="0" w:space="0" w:color="auto"/>
      </w:divBdr>
      <w:divsChild>
        <w:div w:id="1032077943">
          <w:marLeft w:val="0"/>
          <w:marRight w:val="0"/>
          <w:marTop w:val="0"/>
          <w:marBottom w:val="0"/>
          <w:divBdr>
            <w:top w:val="none" w:sz="0" w:space="0" w:color="auto"/>
            <w:left w:val="none" w:sz="0" w:space="0" w:color="auto"/>
            <w:bottom w:val="none" w:sz="0" w:space="0" w:color="auto"/>
            <w:right w:val="none" w:sz="0" w:space="0" w:color="auto"/>
          </w:divBdr>
        </w:div>
      </w:divsChild>
    </w:div>
    <w:div w:id="2044548508">
      <w:marLeft w:val="0"/>
      <w:marRight w:val="0"/>
      <w:marTop w:val="0"/>
      <w:marBottom w:val="0"/>
      <w:divBdr>
        <w:top w:val="none" w:sz="0" w:space="0" w:color="auto"/>
        <w:left w:val="none" w:sz="0" w:space="0" w:color="auto"/>
        <w:bottom w:val="none" w:sz="0" w:space="0" w:color="auto"/>
        <w:right w:val="none" w:sz="0" w:space="0" w:color="auto"/>
      </w:divBdr>
      <w:divsChild>
        <w:div w:id="1137994539">
          <w:marLeft w:val="0"/>
          <w:marRight w:val="0"/>
          <w:marTop w:val="0"/>
          <w:marBottom w:val="0"/>
          <w:divBdr>
            <w:top w:val="none" w:sz="0" w:space="0" w:color="auto"/>
            <w:left w:val="none" w:sz="0" w:space="0" w:color="auto"/>
            <w:bottom w:val="none" w:sz="0" w:space="0" w:color="auto"/>
            <w:right w:val="none" w:sz="0" w:space="0" w:color="auto"/>
          </w:divBdr>
        </w:div>
      </w:divsChild>
    </w:div>
    <w:div w:id="2044986315">
      <w:bodyDiv w:val="1"/>
      <w:marLeft w:val="0"/>
      <w:marRight w:val="0"/>
      <w:marTop w:val="0"/>
      <w:marBottom w:val="0"/>
      <w:divBdr>
        <w:top w:val="none" w:sz="0" w:space="0" w:color="auto"/>
        <w:left w:val="none" w:sz="0" w:space="0" w:color="auto"/>
        <w:bottom w:val="none" w:sz="0" w:space="0" w:color="auto"/>
        <w:right w:val="none" w:sz="0" w:space="0" w:color="auto"/>
      </w:divBdr>
    </w:div>
    <w:div w:id="2045669416">
      <w:marLeft w:val="0"/>
      <w:marRight w:val="0"/>
      <w:marTop w:val="0"/>
      <w:marBottom w:val="0"/>
      <w:divBdr>
        <w:top w:val="none" w:sz="0" w:space="0" w:color="auto"/>
        <w:left w:val="none" w:sz="0" w:space="0" w:color="auto"/>
        <w:bottom w:val="none" w:sz="0" w:space="0" w:color="auto"/>
        <w:right w:val="none" w:sz="0" w:space="0" w:color="auto"/>
      </w:divBdr>
      <w:divsChild>
        <w:div w:id="1541436644">
          <w:marLeft w:val="0"/>
          <w:marRight w:val="0"/>
          <w:marTop w:val="0"/>
          <w:marBottom w:val="0"/>
          <w:divBdr>
            <w:top w:val="none" w:sz="0" w:space="0" w:color="auto"/>
            <w:left w:val="none" w:sz="0" w:space="0" w:color="auto"/>
            <w:bottom w:val="none" w:sz="0" w:space="0" w:color="auto"/>
            <w:right w:val="none" w:sz="0" w:space="0" w:color="auto"/>
          </w:divBdr>
        </w:div>
      </w:divsChild>
    </w:div>
    <w:div w:id="2045783822">
      <w:marLeft w:val="0"/>
      <w:marRight w:val="0"/>
      <w:marTop w:val="0"/>
      <w:marBottom w:val="0"/>
      <w:divBdr>
        <w:top w:val="none" w:sz="0" w:space="0" w:color="auto"/>
        <w:left w:val="none" w:sz="0" w:space="0" w:color="auto"/>
        <w:bottom w:val="none" w:sz="0" w:space="0" w:color="auto"/>
        <w:right w:val="none" w:sz="0" w:space="0" w:color="auto"/>
      </w:divBdr>
      <w:divsChild>
        <w:div w:id="1032268409">
          <w:marLeft w:val="0"/>
          <w:marRight w:val="0"/>
          <w:marTop w:val="0"/>
          <w:marBottom w:val="0"/>
          <w:divBdr>
            <w:top w:val="none" w:sz="0" w:space="0" w:color="auto"/>
            <w:left w:val="none" w:sz="0" w:space="0" w:color="auto"/>
            <w:bottom w:val="none" w:sz="0" w:space="0" w:color="auto"/>
            <w:right w:val="none" w:sz="0" w:space="0" w:color="auto"/>
          </w:divBdr>
        </w:div>
      </w:divsChild>
    </w:div>
    <w:div w:id="2046297212">
      <w:marLeft w:val="0"/>
      <w:marRight w:val="0"/>
      <w:marTop w:val="0"/>
      <w:marBottom w:val="0"/>
      <w:divBdr>
        <w:top w:val="none" w:sz="0" w:space="0" w:color="auto"/>
        <w:left w:val="none" w:sz="0" w:space="0" w:color="auto"/>
        <w:bottom w:val="none" w:sz="0" w:space="0" w:color="auto"/>
        <w:right w:val="none" w:sz="0" w:space="0" w:color="auto"/>
      </w:divBdr>
      <w:divsChild>
        <w:div w:id="248275114">
          <w:marLeft w:val="0"/>
          <w:marRight w:val="0"/>
          <w:marTop w:val="0"/>
          <w:marBottom w:val="0"/>
          <w:divBdr>
            <w:top w:val="none" w:sz="0" w:space="0" w:color="auto"/>
            <w:left w:val="none" w:sz="0" w:space="0" w:color="auto"/>
            <w:bottom w:val="none" w:sz="0" w:space="0" w:color="auto"/>
            <w:right w:val="none" w:sz="0" w:space="0" w:color="auto"/>
          </w:divBdr>
        </w:div>
      </w:divsChild>
    </w:div>
    <w:div w:id="2046563475">
      <w:bodyDiv w:val="1"/>
      <w:marLeft w:val="0"/>
      <w:marRight w:val="0"/>
      <w:marTop w:val="0"/>
      <w:marBottom w:val="0"/>
      <w:divBdr>
        <w:top w:val="none" w:sz="0" w:space="0" w:color="auto"/>
        <w:left w:val="none" w:sz="0" w:space="0" w:color="auto"/>
        <w:bottom w:val="none" w:sz="0" w:space="0" w:color="auto"/>
        <w:right w:val="none" w:sz="0" w:space="0" w:color="auto"/>
      </w:divBdr>
    </w:div>
    <w:div w:id="2047480345">
      <w:marLeft w:val="0"/>
      <w:marRight w:val="0"/>
      <w:marTop w:val="0"/>
      <w:marBottom w:val="0"/>
      <w:divBdr>
        <w:top w:val="none" w:sz="0" w:space="0" w:color="auto"/>
        <w:left w:val="none" w:sz="0" w:space="0" w:color="auto"/>
        <w:bottom w:val="none" w:sz="0" w:space="0" w:color="auto"/>
        <w:right w:val="none" w:sz="0" w:space="0" w:color="auto"/>
      </w:divBdr>
      <w:divsChild>
        <w:div w:id="903681879">
          <w:marLeft w:val="0"/>
          <w:marRight w:val="0"/>
          <w:marTop w:val="0"/>
          <w:marBottom w:val="0"/>
          <w:divBdr>
            <w:top w:val="none" w:sz="0" w:space="0" w:color="auto"/>
            <w:left w:val="none" w:sz="0" w:space="0" w:color="auto"/>
            <w:bottom w:val="none" w:sz="0" w:space="0" w:color="auto"/>
            <w:right w:val="none" w:sz="0" w:space="0" w:color="auto"/>
          </w:divBdr>
        </w:div>
      </w:divsChild>
    </w:div>
    <w:div w:id="2047556377">
      <w:marLeft w:val="0"/>
      <w:marRight w:val="0"/>
      <w:marTop w:val="0"/>
      <w:marBottom w:val="0"/>
      <w:divBdr>
        <w:top w:val="none" w:sz="0" w:space="0" w:color="auto"/>
        <w:left w:val="none" w:sz="0" w:space="0" w:color="auto"/>
        <w:bottom w:val="none" w:sz="0" w:space="0" w:color="auto"/>
        <w:right w:val="none" w:sz="0" w:space="0" w:color="auto"/>
      </w:divBdr>
      <w:divsChild>
        <w:div w:id="2017994708">
          <w:marLeft w:val="0"/>
          <w:marRight w:val="0"/>
          <w:marTop w:val="0"/>
          <w:marBottom w:val="0"/>
          <w:divBdr>
            <w:top w:val="none" w:sz="0" w:space="0" w:color="auto"/>
            <w:left w:val="none" w:sz="0" w:space="0" w:color="auto"/>
            <w:bottom w:val="none" w:sz="0" w:space="0" w:color="auto"/>
            <w:right w:val="none" w:sz="0" w:space="0" w:color="auto"/>
          </w:divBdr>
        </w:div>
      </w:divsChild>
    </w:div>
    <w:div w:id="2047944884">
      <w:marLeft w:val="0"/>
      <w:marRight w:val="0"/>
      <w:marTop w:val="0"/>
      <w:marBottom w:val="0"/>
      <w:divBdr>
        <w:top w:val="none" w:sz="0" w:space="0" w:color="auto"/>
        <w:left w:val="none" w:sz="0" w:space="0" w:color="auto"/>
        <w:bottom w:val="none" w:sz="0" w:space="0" w:color="auto"/>
        <w:right w:val="none" w:sz="0" w:space="0" w:color="auto"/>
      </w:divBdr>
      <w:divsChild>
        <w:div w:id="2076471867">
          <w:marLeft w:val="0"/>
          <w:marRight w:val="0"/>
          <w:marTop w:val="0"/>
          <w:marBottom w:val="0"/>
          <w:divBdr>
            <w:top w:val="none" w:sz="0" w:space="0" w:color="auto"/>
            <w:left w:val="none" w:sz="0" w:space="0" w:color="auto"/>
            <w:bottom w:val="none" w:sz="0" w:space="0" w:color="auto"/>
            <w:right w:val="none" w:sz="0" w:space="0" w:color="auto"/>
          </w:divBdr>
        </w:div>
      </w:divsChild>
    </w:div>
    <w:div w:id="2048413291">
      <w:marLeft w:val="0"/>
      <w:marRight w:val="0"/>
      <w:marTop w:val="0"/>
      <w:marBottom w:val="0"/>
      <w:divBdr>
        <w:top w:val="none" w:sz="0" w:space="0" w:color="auto"/>
        <w:left w:val="none" w:sz="0" w:space="0" w:color="auto"/>
        <w:bottom w:val="none" w:sz="0" w:space="0" w:color="auto"/>
        <w:right w:val="none" w:sz="0" w:space="0" w:color="auto"/>
      </w:divBdr>
      <w:divsChild>
        <w:div w:id="1352029937">
          <w:marLeft w:val="0"/>
          <w:marRight w:val="0"/>
          <w:marTop w:val="0"/>
          <w:marBottom w:val="0"/>
          <w:divBdr>
            <w:top w:val="none" w:sz="0" w:space="0" w:color="auto"/>
            <w:left w:val="none" w:sz="0" w:space="0" w:color="auto"/>
            <w:bottom w:val="none" w:sz="0" w:space="0" w:color="auto"/>
            <w:right w:val="none" w:sz="0" w:space="0" w:color="auto"/>
          </w:divBdr>
        </w:div>
      </w:divsChild>
    </w:div>
    <w:div w:id="2050177831">
      <w:marLeft w:val="0"/>
      <w:marRight w:val="0"/>
      <w:marTop w:val="0"/>
      <w:marBottom w:val="0"/>
      <w:divBdr>
        <w:top w:val="none" w:sz="0" w:space="0" w:color="auto"/>
        <w:left w:val="none" w:sz="0" w:space="0" w:color="auto"/>
        <w:bottom w:val="none" w:sz="0" w:space="0" w:color="auto"/>
        <w:right w:val="none" w:sz="0" w:space="0" w:color="auto"/>
      </w:divBdr>
      <w:divsChild>
        <w:div w:id="1144858960">
          <w:marLeft w:val="0"/>
          <w:marRight w:val="0"/>
          <w:marTop w:val="0"/>
          <w:marBottom w:val="0"/>
          <w:divBdr>
            <w:top w:val="none" w:sz="0" w:space="0" w:color="auto"/>
            <w:left w:val="none" w:sz="0" w:space="0" w:color="auto"/>
            <w:bottom w:val="none" w:sz="0" w:space="0" w:color="auto"/>
            <w:right w:val="none" w:sz="0" w:space="0" w:color="auto"/>
          </w:divBdr>
        </w:div>
      </w:divsChild>
    </w:div>
    <w:div w:id="2050522251">
      <w:bodyDiv w:val="1"/>
      <w:marLeft w:val="0"/>
      <w:marRight w:val="0"/>
      <w:marTop w:val="0"/>
      <w:marBottom w:val="0"/>
      <w:divBdr>
        <w:top w:val="none" w:sz="0" w:space="0" w:color="auto"/>
        <w:left w:val="none" w:sz="0" w:space="0" w:color="auto"/>
        <w:bottom w:val="none" w:sz="0" w:space="0" w:color="auto"/>
        <w:right w:val="none" w:sz="0" w:space="0" w:color="auto"/>
      </w:divBdr>
    </w:div>
    <w:div w:id="2050569318">
      <w:marLeft w:val="0"/>
      <w:marRight w:val="0"/>
      <w:marTop w:val="0"/>
      <w:marBottom w:val="0"/>
      <w:divBdr>
        <w:top w:val="none" w:sz="0" w:space="0" w:color="auto"/>
        <w:left w:val="none" w:sz="0" w:space="0" w:color="auto"/>
        <w:bottom w:val="none" w:sz="0" w:space="0" w:color="auto"/>
        <w:right w:val="none" w:sz="0" w:space="0" w:color="auto"/>
      </w:divBdr>
    </w:div>
    <w:div w:id="2051303295">
      <w:marLeft w:val="0"/>
      <w:marRight w:val="0"/>
      <w:marTop w:val="0"/>
      <w:marBottom w:val="0"/>
      <w:divBdr>
        <w:top w:val="none" w:sz="0" w:space="0" w:color="auto"/>
        <w:left w:val="none" w:sz="0" w:space="0" w:color="auto"/>
        <w:bottom w:val="none" w:sz="0" w:space="0" w:color="auto"/>
        <w:right w:val="none" w:sz="0" w:space="0" w:color="auto"/>
      </w:divBdr>
      <w:divsChild>
        <w:div w:id="1062606419">
          <w:marLeft w:val="0"/>
          <w:marRight w:val="0"/>
          <w:marTop w:val="0"/>
          <w:marBottom w:val="0"/>
          <w:divBdr>
            <w:top w:val="none" w:sz="0" w:space="0" w:color="auto"/>
            <w:left w:val="none" w:sz="0" w:space="0" w:color="auto"/>
            <w:bottom w:val="none" w:sz="0" w:space="0" w:color="auto"/>
            <w:right w:val="none" w:sz="0" w:space="0" w:color="auto"/>
          </w:divBdr>
        </w:div>
      </w:divsChild>
    </w:div>
    <w:div w:id="2051874001">
      <w:marLeft w:val="0"/>
      <w:marRight w:val="0"/>
      <w:marTop w:val="0"/>
      <w:marBottom w:val="0"/>
      <w:divBdr>
        <w:top w:val="none" w:sz="0" w:space="0" w:color="auto"/>
        <w:left w:val="none" w:sz="0" w:space="0" w:color="auto"/>
        <w:bottom w:val="none" w:sz="0" w:space="0" w:color="auto"/>
        <w:right w:val="none" w:sz="0" w:space="0" w:color="auto"/>
      </w:divBdr>
      <w:divsChild>
        <w:div w:id="986668462">
          <w:marLeft w:val="0"/>
          <w:marRight w:val="0"/>
          <w:marTop w:val="0"/>
          <w:marBottom w:val="0"/>
          <w:divBdr>
            <w:top w:val="none" w:sz="0" w:space="0" w:color="auto"/>
            <w:left w:val="none" w:sz="0" w:space="0" w:color="auto"/>
            <w:bottom w:val="none" w:sz="0" w:space="0" w:color="auto"/>
            <w:right w:val="none" w:sz="0" w:space="0" w:color="auto"/>
          </w:divBdr>
        </w:div>
      </w:divsChild>
    </w:div>
    <w:div w:id="2051877657">
      <w:marLeft w:val="0"/>
      <w:marRight w:val="0"/>
      <w:marTop w:val="0"/>
      <w:marBottom w:val="0"/>
      <w:divBdr>
        <w:top w:val="none" w:sz="0" w:space="0" w:color="auto"/>
        <w:left w:val="none" w:sz="0" w:space="0" w:color="auto"/>
        <w:bottom w:val="none" w:sz="0" w:space="0" w:color="auto"/>
        <w:right w:val="none" w:sz="0" w:space="0" w:color="auto"/>
      </w:divBdr>
      <w:divsChild>
        <w:div w:id="910196394">
          <w:marLeft w:val="0"/>
          <w:marRight w:val="0"/>
          <w:marTop w:val="0"/>
          <w:marBottom w:val="0"/>
          <w:divBdr>
            <w:top w:val="none" w:sz="0" w:space="0" w:color="auto"/>
            <w:left w:val="none" w:sz="0" w:space="0" w:color="auto"/>
            <w:bottom w:val="none" w:sz="0" w:space="0" w:color="auto"/>
            <w:right w:val="none" w:sz="0" w:space="0" w:color="auto"/>
          </w:divBdr>
        </w:div>
      </w:divsChild>
    </w:div>
    <w:div w:id="2051954489">
      <w:marLeft w:val="0"/>
      <w:marRight w:val="0"/>
      <w:marTop w:val="0"/>
      <w:marBottom w:val="0"/>
      <w:divBdr>
        <w:top w:val="none" w:sz="0" w:space="0" w:color="auto"/>
        <w:left w:val="none" w:sz="0" w:space="0" w:color="auto"/>
        <w:bottom w:val="none" w:sz="0" w:space="0" w:color="auto"/>
        <w:right w:val="none" w:sz="0" w:space="0" w:color="auto"/>
      </w:divBdr>
      <w:divsChild>
        <w:div w:id="563638099">
          <w:marLeft w:val="0"/>
          <w:marRight w:val="0"/>
          <w:marTop w:val="0"/>
          <w:marBottom w:val="0"/>
          <w:divBdr>
            <w:top w:val="none" w:sz="0" w:space="0" w:color="auto"/>
            <w:left w:val="none" w:sz="0" w:space="0" w:color="auto"/>
            <w:bottom w:val="none" w:sz="0" w:space="0" w:color="auto"/>
            <w:right w:val="none" w:sz="0" w:space="0" w:color="auto"/>
          </w:divBdr>
        </w:div>
      </w:divsChild>
    </w:div>
    <w:div w:id="2052261847">
      <w:marLeft w:val="0"/>
      <w:marRight w:val="0"/>
      <w:marTop w:val="0"/>
      <w:marBottom w:val="0"/>
      <w:divBdr>
        <w:top w:val="none" w:sz="0" w:space="0" w:color="auto"/>
        <w:left w:val="none" w:sz="0" w:space="0" w:color="auto"/>
        <w:bottom w:val="none" w:sz="0" w:space="0" w:color="auto"/>
        <w:right w:val="none" w:sz="0" w:space="0" w:color="auto"/>
      </w:divBdr>
      <w:divsChild>
        <w:div w:id="675379702">
          <w:marLeft w:val="0"/>
          <w:marRight w:val="0"/>
          <w:marTop w:val="0"/>
          <w:marBottom w:val="0"/>
          <w:divBdr>
            <w:top w:val="none" w:sz="0" w:space="0" w:color="auto"/>
            <w:left w:val="none" w:sz="0" w:space="0" w:color="auto"/>
            <w:bottom w:val="none" w:sz="0" w:space="0" w:color="auto"/>
            <w:right w:val="none" w:sz="0" w:space="0" w:color="auto"/>
          </w:divBdr>
        </w:div>
      </w:divsChild>
    </w:div>
    <w:div w:id="2052416828">
      <w:marLeft w:val="0"/>
      <w:marRight w:val="0"/>
      <w:marTop w:val="0"/>
      <w:marBottom w:val="0"/>
      <w:divBdr>
        <w:top w:val="none" w:sz="0" w:space="0" w:color="auto"/>
        <w:left w:val="none" w:sz="0" w:space="0" w:color="auto"/>
        <w:bottom w:val="none" w:sz="0" w:space="0" w:color="auto"/>
        <w:right w:val="none" w:sz="0" w:space="0" w:color="auto"/>
      </w:divBdr>
      <w:divsChild>
        <w:div w:id="526482611">
          <w:marLeft w:val="0"/>
          <w:marRight w:val="0"/>
          <w:marTop w:val="0"/>
          <w:marBottom w:val="0"/>
          <w:divBdr>
            <w:top w:val="none" w:sz="0" w:space="0" w:color="auto"/>
            <w:left w:val="none" w:sz="0" w:space="0" w:color="auto"/>
            <w:bottom w:val="none" w:sz="0" w:space="0" w:color="auto"/>
            <w:right w:val="none" w:sz="0" w:space="0" w:color="auto"/>
          </w:divBdr>
        </w:div>
      </w:divsChild>
    </w:div>
    <w:div w:id="2052608740">
      <w:marLeft w:val="0"/>
      <w:marRight w:val="0"/>
      <w:marTop w:val="0"/>
      <w:marBottom w:val="0"/>
      <w:divBdr>
        <w:top w:val="none" w:sz="0" w:space="0" w:color="auto"/>
        <w:left w:val="none" w:sz="0" w:space="0" w:color="auto"/>
        <w:bottom w:val="none" w:sz="0" w:space="0" w:color="auto"/>
        <w:right w:val="none" w:sz="0" w:space="0" w:color="auto"/>
      </w:divBdr>
      <w:divsChild>
        <w:div w:id="899900790">
          <w:marLeft w:val="0"/>
          <w:marRight w:val="0"/>
          <w:marTop w:val="0"/>
          <w:marBottom w:val="0"/>
          <w:divBdr>
            <w:top w:val="none" w:sz="0" w:space="0" w:color="auto"/>
            <w:left w:val="none" w:sz="0" w:space="0" w:color="auto"/>
            <w:bottom w:val="none" w:sz="0" w:space="0" w:color="auto"/>
            <w:right w:val="none" w:sz="0" w:space="0" w:color="auto"/>
          </w:divBdr>
        </w:div>
      </w:divsChild>
    </w:div>
    <w:div w:id="2052995648">
      <w:bodyDiv w:val="1"/>
      <w:marLeft w:val="0"/>
      <w:marRight w:val="0"/>
      <w:marTop w:val="0"/>
      <w:marBottom w:val="0"/>
      <w:divBdr>
        <w:top w:val="none" w:sz="0" w:space="0" w:color="auto"/>
        <w:left w:val="none" w:sz="0" w:space="0" w:color="auto"/>
        <w:bottom w:val="none" w:sz="0" w:space="0" w:color="auto"/>
        <w:right w:val="none" w:sz="0" w:space="0" w:color="auto"/>
      </w:divBdr>
      <w:divsChild>
        <w:div w:id="116994765">
          <w:marLeft w:val="0"/>
          <w:marRight w:val="0"/>
          <w:marTop w:val="0"/>
          <w:marBottom w:val="0"/>
          <w:divBdr>
            <w:top w:val="none" w:sz="0" w:space="0" w:color="auto"/>
            <w:left w:val="none" w:sz="0" w:space="0" w:color="auto"/>
            <w:bottom w:val="none" w:sz="0" w:space="0" w:color="auto"/>
            <w:right w:val="none" w:sz="0" w:space="0" w:color="auto"/>
          </w:divBdr>
          <w:divsChild>
            <w:div w:id="1470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37170">
      <w:marLeft w:val="0"/>
      <w:marRight w:val="0"/>
      <w:marTop w:val="0"/>
      <w:marBottom w:val="0"/>
      <w:divBdr>
        <w:top w:val="none" w:sz="0" w:space="0" w:color="auto"/>
        <w:left w:val="none" w:sz="0" w:space="0" w:color="auto"/>
        <w:bottom w:val="none" w:sz="0" w:space="0" w:color="auto"/>
        <w:right w:val="none" w:sz="0" w:space="0" w:color="auto"/>
      </w:divBdr>
      <w:divsChild>
        <w:div w:id="158468937">
          <w:marLeft w:val="0"/>
          <w:marRight w:val="0"/>
          <w:marTop w:val="0"/>
          <w:marBottom w:val="0"/>
          <w:divBdr>
            <w:top w:val="none" w:sz="0" w:space="0" w:color="auto"/>
            <w:left w:val="none" w:sz="0" w:space="0" w:color="auto"/>
            <w:bottom w:val="none" w:sz="0" w:space="0" w:color="auto"/>
            <w:right w:val="none" w:sz="0" w:space="0" w:color="auto"/>
          </w:divBdr>
        </w:div>
      </w:divsChild>
    </w:div>
    <w:div w:id="2053730423">
      <w:marLeft w:val="0"/>
      <w:marRight w:val="0"/>
      <w:marTop w:val="0"/>
      <w:marBottom w:val="0"/>
      <w:divBdr>
        <w:top w:val="none" w:sz="0" w:space="0" w:color="auto"/>
        <w:left w:val="none" w:sz="0" w:space="0" w:color="auto"/>
        <w:bottom w:val="none" w:sz="0" w:space="0" w:color="auto"/>
        <w:right w:val="none" w:sz="0" w:space="0" w:color="auto"/>
      </w:divBdr>
      <w:divsChild>
        <w:div w:id="1147362904">
          <w:marLeft w:val="0"/>
          <w:marRight w:val="0"/>
          <w:marTop w:val="0"/>
          <w:marBottom w:val="0"/>
          <w:divBdr>
            <w:top w:val="none" w:sz="0" w:space="0" w:color="auto"/>
            <w:left w:val="none" w:sz="0" w:space="0" w:color="auto"/>
            <w:bottom w:val="none" w:sz="0" w:space="0" w:color="auto"/>
            <w:right w:val="none" w:sz="0" w:space="0" w:color="auto"/>
          </w:divBdr>
        </w:div>
      </w:divsChild>
    </w:div>
    <w:div w:id="2053772770">
      <w:marLeft w:val="0"/>
      <w:marRight w:val="0"/>
      <w:marTop w:val="0"/>
      <w:marBottom w:val="0"/>
      <w:divBdr>
        <w:top w:val="none" w:sz="0" w:space="0" w:color="auto"/>
        <w:left w:val="none" w:sz="0" w:space="0" w:color="auto"/>
        <w:bottom w:val="none" w:sz="0" w:space="0" w:color="auto"/>
        <w:right w:val="none" w:sz="0" w:space="0" w:color="auto"/>
      </w:divBdr>
      <w:divsChild>
        <w:div w:id="1969239140">
          <w:marLeft w:val="0"/>
          <w:marRight w:val="0"/>
          <w:marTop w:val="0"/>
          <w:marBottom w:val="0"/>
          <w:divBdr>
            <w:top w:val="none" w:sz="0" w:space="0" w:color="auto"/>
            <w:left w:val="none" w:sz="0" w:space="0" w:color="auto"/>
            <w:bottom w:val="none" w:sz="0" w:space="0" w:color="auto"/>
            <w:right w:val="none" w:sz="0" w:space="0" w:color="auto"/>
          </w:divBdr>
        </w:div>
      </w:divsChild>
    </w:div>
    <w:div w:id="2053924144">
      <w:marLeft w:val="0"/>
      <w:marRight w:val="0"/>
      <w:marTop w:val="0"/>
      <w:marBottom w:val="0"/>
      <w:divBdr>
        <w:top w:val="none" w:sz="0" w:space="0" w:color="auto"/>
        <w:left w:val="none" w:sz="0" w:space="0" w:color="auto"/>
        <w:bottom w:val="none" w:sz="0" w:space="0" w:color="auto"/>
        <w:right w:val="none" w:sz="0" w:space="0" w:color="auto"/>
      </w:divBdr>
      <w:divsChild>
        <w:div w:id="1772123187">
          <w:marLeft w:val="0"/>
          <w:marRight w:val="0"/>
          <w:marTop w:val="0"/>
          <w:marBottom w:val="0"/>
          <w:divBdr>
            <w:top w:val="none" w:sz="0" w:space="0" w:color="auto"/>
            <w:left w:val="none" w:sz="0" w:space="0" w:color="auto"/>
            <w:bottom w:val="none" w:sz="0" w:space="0" w:color="auto"/>
            <w:right w:val="none" w:sz="0" w:space="0" w:color="auto"/>
          </w:divBdr>
        </w:div>
      </w:divsChild>
    </w:div>
    <w:div w:id="2054501473">
      <w:marLeft w:val="0"/>
      <w:marRight w:val="0"/>
      <w:marTop w:val="0"/>
      <w:marBottom w:val="0"/>
      <w:divBdr>
        <w:top w:val="none" w:sz="0" w:space="0" w:color="auto"/>
        <w:left w:val="none" w:sz="0" w:space="0" w:color="auto"/>
        <w:bottom w:val="none" w:sz="0" w:space="0" w:color="auto"/>
        <w:right w:val="none" w:sz="0" w:space="0" w:color="auto"/>
      </w:divBdr>
      <w:divsChild>
        <w:div w:id="1489976951">
          <w:marLeft w:val="0"/>
          <w:marRight w:val="0"/>
          <w:marTop w:val="0"/>
          <w:marBottom w:val="0"/>
          <w:divBdr>
            <w:top w:val="none" w:sz="0" w:space="0" w:color="auto"/>
            <w:left w:val="none" w:sz="0" w:space="0" w:color="auto"/>
            <w:bottom w:val="none" w:sz="0" w:space="0" w:color="auto"/>
            <w:right w:val="none" w:sz="0" w:space="0" w:color="auto"/>
          </w:divBdr>
        </w:div>
      </w:divsChild>
    </w:div>
    <w:div w:id="2054572931">
      <w:marLeft w:val="0"/>
      <w:marRight w:val="0"/>
      <w:marTop w:val="0"/>
      <w:marBottom w:val="0"/>
      <w:divBdr>
        <w:top w:val="none" w:sz="0" w:space="0" w:color="auto"/>
        <w:left w:val="none" w:sz="0" w:space="0" w:color="auto"/>
        <w:bottom w:val="none" w:sz="0" w:space="0" w:color="auto"/>
        <w:right w:val="none" w:sz="0" w:space="0" w:color="auto"/>
      </w:divBdr>
      <w:divsChild>
        <w:div w:id="1945578866">
          <w:marLeft w:val="0"/>
          <w:marRight w:val="0"/>
          <w:marTop w:val="0"/>
          <w:marBottom w:val="0"/>
          <w:divBdr>
            <w:top w:val="none" w:sz="0" w:space="0" w:color="auto"/>
            <w:left w:val="none" w:sz="0" w:space="0" w:color="auto"/>
            <w:bottom w:val="none" w:sz="0" w:space="0" w:color="auto"/>
            <w:right w:val="none" w:sz="0" w:space="0" w:color="auto"/>
          </w:divBdr>
        </w:div>
      </w:divsChild>
    </w:div>
    <w:div w:id="2056272809">
      <w:marLeft w:val="0"/>
      <w:marRight w:val="0"/>
      <w:marTop w:val="0"/>
      <w:marBottom w:val="0"/>
      <w:divBdr>
        <w:top w:val="none" w:sz="0" w:space="0" w:color="auto"/>
        <w:left w:val="none" w:sz="0" w:space="0" w:color="auto"/>
        <w:bottom w:val="none" w:sz="0" w:space="0" w:color="auto"/>
        <w:right w:val="none" w:sz="0" w:space="0" w:color="auto"/>
      </w:divBdr>
      <w:divsChild>
        <w:div w:id="794644542">
          <w:marLeft w:val="0"/>
          <w:marRight w:val="0"/>
          <w:marTop w:val="0"/>
          <w:marBottom w:val="0"/>
          <w:divBdr>
            <w:top w:val="none" w:sz="0" w:space="0" w:color="auto"/>
            <w:left w:val="none" w:sz="0" w:space="0" w:color="auto"/>
            <w:bottom w:val="none" w:sz="0" w:space="0" w:color="auto"/>
            <w:right w:val="none" w:sz="0" w:space="0" w:color="auto"/>
          </w:divBdr>
        </w:div>
      </w:divsChild>
    </w:div>
    <w:div w:id="2056463322">
      <w:marLeft w:val="0"/>
      <w:marRight w:val="0"/>
      <w:marTop w:val="0"/>
      <w:marBottom w:val="0"/>
      <w:divBdr>
        <w:top w:val="none" w:sz="0" w:space="0" w:color="auto"/>
        <w:left w:val="none" w:sz="0" w:space="0" w:color="auto"/>
        <w:bottom w:val="none" w:sz="0" w:space="0" w:color="auto"/>
        <w:right w:val="none" w:sz="0" w:space="0" w:color="auto"/>
      </w:divBdr>
      <w:divsChild>
        <w:div w:id="289946228">
          <w:marLeft w:val="0"/>
          <w:marRight w:val="0"/>
          <w:marTop w:val="0"/>
          <w:marBottom w:val="0"/>
          <w:divBdr>
            <w:top w:val="none" w:sz="0" w:space="0" w:color="auto"/>
            <w:left w:val="none" w:sz="0" w:space="0" w:color="auto"/>
            <w:bottom w:val="none" w:sz="0" w:space="0" w:color="auto"/>
            <w:right w:val="none" w:sz="0" w:space="0" w:color="auto"/>
          </w:divBdr>
        </w:div>
      </w:divsChild>
    </w:div>
    <w:div w:id="2057002424">
      <w:bodyDiv w:val="1"/>
      <w:marLeft w:val="0"/>
      <w:marRight w:val="0"/>
      <w:marTop w:val="0"/>
      <w:marBottom w:val="0"/>
      <w:divBdr>
        <w:top w:val="none" w:sz="0" w:space="0" w:color="auto"/>
        <w:left w:val="none" w:sz="0" w:space="0" w:color="auto"/>
        <w:bottom w:val="none" w:sz="0" w:space="0" w:color="auto"/>
        <w:right w:val="none" w:sz="0" w:space="0" w:color="auto"/>
      </w:divBdr>
    </w:div>
    <w:div w:id="2058116384">
      <w:marLeft w:val="0"/>
      <w:marRight w:val="0"/>
      <w:marTop w:val="0"/>
      <w:marBottom w:val="0"/>
      <w:divBdr>
        <w:top w:val="none" w:sz="0" w:space="0" w:color="auto"/>
        <w:left w:val="none" w:sz="0" w:space="0" w:color="auto"/>
        <w:bottom w:val="none" w:sz="0" w:space="0" w:color="auto"/>
        <w:right w:val="none" w:sz="0" w:space="0" w:color="auto"/>
      </w:divBdr>
      <w:divsChild>
        <w:div w:id="823811909">
          <w:marLeft w:val="0"/>
          <w:marRight w:val="0"/>
          <w:marTop w:val="0"/>
          <w:marBottom w:val="0"/>
          <w:divBdr>
            <w:top w:val="none" w:sz="0" w:space="0" w:color="auto"/>
            <w:left w:val="none" w:sz="0" w:space="0" w:color="auto"/>
            <w:bottom w:val="none" w:sz="0" w:space="0" w:color="auto"/>
            <w:right w:val="none" w:sz="0" w:space="0" w:color="auto"/>
          </w:divBdr>
        </w:div>
      </w:divsChild>
    </w:div>
    <w:div w:id="2058889052">
      <w:marLeft w:val="0"/>
      <w:marRight w:val="0"/>
      <w:marTop w:val="0"/>
      <w:marBottom w:val="0"/>
      <w:divBdr>
        <w:top w:val="none" w:sz="0" w:space="0" w:color="auto"/>
        <w:left w:val="none" w:sz="0" w:space="0" w:color="auto"/>
        <w:bottom w:val="none" w:sz="0" w:space="0" w:color="auto"/>
        <w:right w:val="none" w:sz="0" w:space="0" w:color="auto"/>
      </w:divBdr>
      <w:divsChild>
        <w:div w:id="1242331908">
          <w:marLeft w:val="0"/>
          <w:marRight w:val="0"/>
          <w:marTop w:val="0"/>
          <w:marBottom w:val="0"/>
          <w:divBdr>
            <w:top w:val="none" w:sz="0" w:space="0" w:color="auto"/>
            <w:left w:val="none" w:sz="0" w:space="0" w:color="auto"/>
            <w:bottom w:val="none" w:sz="0" w:space="0" w:color="auto"/>
            <w:right w:val="none" w:sz="0" w:space="0" w:color="auto"/>
          </w:divBdr>
        </w:div>
      </w:divsChild>
    </w:div>
    <w:div w:id="2059234941">
      <w:marLeft w:val="0"/>
      <w:marRight w:val="0"/>
      <w:marTop w:val="0"/>
      <w:marBottom w:val="0"/>
      <w:divBdr>
        <w:top w:val="none" w:sz="0" w:space="0" w:color="auto"/>
        <w:left w:val="none" w:sz="0" w:space="0" w:color="auto"/>
        <w:bottom w:val="none" w:sz="0" w:space="0" w:color="auto"/>
        <w:right w:val="none" w:sz="0" w:space="0" w:color="auto"/>
      </w:divBdr>
      <w:divsChild>
        <w:div w:id="1154370902">
          <w:marLeft w:val="0"/>
          <w:marRight w:val="0"/>
          <w:marTop w:val="0"/>
          <w:marBottom w:val="0"/>
          <w:divBdr>
            <w:top w:val="none" w:sz="0" w:space="0" w:color="auto"/>
            <w:left w:val="none" w:sz="0" w:space="0" w:color="auto"/>
            <w:bottom w:val="none" w:sz="0" w:space="0" w:color="auto"/>
            <w:right w:val="none" w:sz="0" w:space="0" w:color="auto"/>
          </w:divBdr>
        </w:div>
      </w:divsChild>
    </w:div>
    <w:div w:id="2059353972">
      <w:marLeft w:val="0"/>
      <w:marRight w:val="0"/>
      <w:marTop w:val="0"/>
      <w:marBottom w:val="0"/>
      <w:divBdr>
        <w:top w:val="none" w:sz="0" w:space="0" w:color="auto"/>
        <w:left w:val="none" w:sz="0" w:space="0" w:color="auto"/>
        <w:bottom w:val="none" w:sz="0" w:space="0" w:color="auto"/>
        <w:right w:val="none" w:sz="0" w:space="0" w:color="auto"/>
      </w:divBdr>
      <w:divsChild>
        <w:div w:id="365253397">
          <w:marLeft w:val="0"/>
          <w:marRight w:val="0"/>
          <w:marTop w:val="0"/>
          <w:marBottom w:val="0"/>
          <w:divBdr>
            <w:top w:val="none" w:sz="0" w:space="0" w:color="auto"/>
            <w:left w:val="none" w:sz="0" w:space="0" w:color="auto"/>
            <w:bottom w:val="none" w:sz="0" w:space="0" w:color="auto"/>
            <w:right w:val="none" w:sz="0" w:space="0" w:color="auto"/>
          </w:divBdr>
        </w:div>
      </w:divsChild>
    </w:div>
    <w:div w:id="2060589231">
      <w:marLeft w:val="0"/>
      <w:marRight w:val="0"/>
      <w:marTop w:val="0"/>
      <w:marBottom w:val="0"/>
      <w:divBdr>
        <w:top w:val="none" w:sz="0" w:space="0" w:color="auto"/>
        <w:left w:val="none" w:sz="0" w:space="0" w:color="auto"/>
        <w:bottom w:val="none" w:sz="0" w:space="0" w:color="auto"/>
        <w:right w:val="none" w:sz="0" w:space="0" w:color="auto"/>
      </w:divBdr>
      <w:divsChild>
        <w:div w:id="191459499">
          <w:marLeft w:val="0"/>
          <w:marRight w:val="0"/>
          <w:marTop w:val="0"/>
          <w:marBottom w:val="0"/>
          <w:divBdr>
            <w:top w:val="none" w:sz="0" w:space="0" w:color="auto"/>
            <w:left w:val="none" w:sz="0" w:space="0" w:color="auto"/>
            <w:bottom w:val="none" w:sz="0" w:space="0" w:color="auto"/>
            <w:right w:val="none" w:sz="0" w:space="0" w:color="auto"/>
          </w:divBdr>
        </w:div>
      </w:divsChild>
    </w:div>
    <w:div w:id="2060979095">
      <w:marLeft w:val="0"/>
      <w:marRight w:val="0"/>
      <w:marTop w:val="0"/>
      <w:marBottom w:val="0"/>
      <w:divBdr>
        <w:top w:val="none" w:sz="0" w:space="0" w:color="auto"/>
        <w:left w:val="none" w:sz="0" w:space="0" w:color="auto"/>
        <w:bottom w:val="none" w:sz="0" w:space="0" w:color="auto"/>
        <w:right w:val="none" w:sz="0" w:space="0" w:color="auto"/>
      </w:divBdr>
      <w:divsChild>
        <w:div w:id="760951494">
          <w:marLeft w:val="0"/>
          <w:marRight w:val="0"/>
          <w:marTop w:val="0"/>
          <w:marBottom w:val="0"/>
          <w:divBdr>
            <w:top w:val="none" w:sz="0" w:space="0" w:color="auto"/>
            <w:left w:val="none" w:sz="0" w:space="0" w:color="auto"/>
            <w:bottom w:val="none" w:sz="0" w:space="0" w:color="auto"/>
            <w:right w:val="none" w:sz="0" w:space="0" w:color="auto"/>
          </w:divBdr>
        </w:div>
      </w:divsChild>
    </w:div>
    <w:div w:id="2061128173">
      <w:marLeft w:val="0"/>
      <w:marRight w:val="0"/>
      <w:marTop w:val="0"/>
      <w:marBottom w:val="0"/>
      <w:divBdr>
        <w:top w:val="none" w:sz="0" w:space="0" w:color="auto"/>
        <w:left w:val="none" w:sz="0" w:space="0" w:color="auto"/>
        <w:bottom w:val="none" w:sz="0" w:space="0" w:color="auto"/>
        <w:right w:val="none" w:sz="0" w:space="0" w:color="auto"/>
      </w:divBdr>
      <w:divsChild>
        <w:div w:id="1035814957">
          <w:marLeft w:val="0"/>
          <w:marRight w:val="0"/>
          <w:marTop w:val="0"/>
          <w:marBottom w:val="0"/>
          <w:divBdr>
            <w:top w:val="none" w:sz="0" w:space="0" w:color="auto"/>
            <w:left w:val="none" w:sz="0" w:space="0" w:color="auto"/>
            <w:bottom w:val="none" w:sz="0" w:space="0" w:color="auto"/>
            <w:right w:val="none" w:sz="0" w:space="0" w:color="auto"/>
          </w:divBdr>
        </w:div>
      </w:divsChild>
    </w:div>
    <w:div w:id="2062171943">
      <w:marLeft w:val="0"/>
      <w:marRight w:val="0"/>
      <w:marTop w:val="0"/>
      <w:marBottom w:val="0"/>
      <w:divBdr>
        <w:top w:val="none" w:sz="0" w:space="0" w:color="auto"/>
        <w:left w:val="none" w:sz="0" w:space="0" w:color="auto"/>
        <w:bottom w:val="none" w:sz="0" w:space="0" w:color="auto"/>
        <w:right w:val="none" w:sz="0" w:space="0" w:color="auto"/>
      </w:divBdr>
      <w:divsChild>
        <w:div w:id="933855217">
          <w:marLeft w:val="0"/>
          <w:marRight w:val="0"/>
          <w:marTop w:val="0"/>
          <w:marBottom w:val="0"/>
          <w:divBdr>
            <w:top w:val="none" w:sz="0" w:space="0" w:color="auto"/>
            <w:left w:val="none" w:sz="0" w:space="0" w:color="auto"/>
            <w:bottom w:val="none" w:sz="0" w:space="0" w:color="auto"/>
            <w:right w:val="none" w:sz="0" w:space="0" w:color="auto"/>
          </w:divBdr>
        </w:div>
      </w:divsChild>
    </w:div>
    <w:div w:id="2062509935">
      <w:marLeft w:val="0"/>
      <w:marRight w:val="0"/>
      <w:marTop w:val="0"/>
      <w:marBottom w:val="0"/>
      <w:divBdr>
        <w:top w:val="none" w:sz="0" w:space="0" w:color="auto"/>
        <w:left w:val="none" w:sz="0" w:space="0" w:color="auto"/>
        <w:bottom w:val="none" w:sz="0" w:space="0" w:color="auto"/>
        <w:right w:val="none" w:sz="0" w:space="0" w:color="auto"/>
      </w:divBdr>
      <w:divsChild>
        <w:div w:id="649139621">
          <w:marLeft w:val="0"/>
          <w:marRight w:val="0"/>
          <w:marTop w:val="0"/>
          <w:marBottom w:val="0"/>
          <w:divBdr>
            <w:top w:val="none" w:sz="0" w:space="0" w:color="auto"/>
            <w:left w:val="none" w:sz="0" w:space="0" w:color="auto"/>
            <w:bottom w:val="none" w:sz="0" w:space="0" w:color="auto"/>
            <w:right w:val="none" w:sz="0" w:space="0" w:color="auto"/>
          </w:divBdr>
        </w:div>
      </w:divsChild>
    </w:div>
    <w:div w:id="2062709080">
      <w:marLeft w:val="0"/>
      <w:marRight w:val="0"/>
      <w:marTop w:val="0"/>
      <w:marBottom w:val="0"/>
      <w:divBdr>
        <w:top w:val="none" w:sz="0" w:space="0" w:color="auto"/>
        <w:left w:val="none" w:sz="0" w:space="0" w:color="auto"/>
        <w:bottom w:val="none" w:sz="0" w:space="0" w:color="auto"/>
        <w:right w:val="none" w:sz="0" w:space="0" w:color="auto"/>
      </w:divBdr>
      <w:divsChild>
        <w:div w:id="1441493577">
          <w:marLeft w:val="0"/>
          <w:marRight w:val="0"/>
          <w:marTop w:val="0"/>
          <w:marBottom w:val="0"/>
          <w:divBdr>
            <w:top w:val="none" w:sz="0" w:space="0" w:color="auto"/>
            <w:left w:val="none" w:sz="0" w:space="0" w:color="auto"/>
            <w:bottom w:val="none" w:sz="0" w:space="0" w:color="auto"/>
            <w:right w:val="none" w:sz="0" w:space="0" w:color="auto"/>
          </w:divBdr>
        </w:div>
      </w:divsChild>
    </w:div>
    <w:div w:id="2062824003">
      <w:marLeft w:val="0"/>
      <w:marRight w:val="0"/>
      <w:marTop w:val="0"/>
      <w:marBottom w:val="0"/>
      <w:divBdr>
        <w:top w:val="none" w:sz="0" w:space="0" w:color="auto"/>
        <w:left w:val="none" w:sz="0" w:space="0" w:color="auto"/>
        <w:bottom w:val="none" w:sz="0" w:space="0" w:color="auto"/>
        <w:right w:val="none" w:sz="0" w:space="0" w:color="auto"/>
      </w:divBdr>
      <w:divsChild>
        <w:div w:id="888809178">
          <w:marLeft w:val="0"/>
          <w:marRight w:val="0"/>
          <w:marTop w:val="0"/>
          <w:marBottom w:val="0"/>
          <w:divBdr>
            <w:top w:val="none" w:sz="0" w:space="0" w:color="auto"/>
            <w:left w:val="none" w:sz="0" w:space="0" w:color="auto"/>
            <w:bottom w:val="none" w:sz="0" w:space="0" w:color="auto"/>
            <w:right w:val="none" w:sz="0" w:space="0" w:color="auto"/>
          </w:divBdr>
        </w:div>
      </w:divsChild>
    </w:div>
    <w:div w:id="2063752637">
      <w:marLeft w:val="0"/>
      <w:marRight w:val="0"/>
      <w:marTop w:val="0"/>
      <w:marBottom w:val="0"/>
      <w:divBdr>
        <w:top w:val="none" w:sz="0" w:space="0" w:color="auto"/>
        <w:left w:val="none" w:sz="0" w:space="0" w:color="auto"/>
        <w:bottom w:val="none" w:sz="0" w:space="0" w:color="auto"/>
        <w:right w:val="none" w:sz="0" w:space="0" w:color="auto"/>
      </w:divBdr>
      <w:divsChild>
        <w:div w:id="751587176">
          <w:marLeft w:val="0"/>
          <w:marRight w:val="0"/>
          <w:marTop w:val="0"/>
          <w:marBottom w:val="0"/>
          <w:divBdr>
            <w:top w:val="none" w:sz="0" w:space="0" w:color="auto"/>
            <w:left w:val="none" w:sz="0" w:space="0" w:color="auto"/>
            <w:bottom w:val="none" w:sz="0" w:space="0" w:color="auto"/>
            <w:right w:val="none" w:sz="0" w:space="0" w:color="auto"/>
          </w:divBdr>
        </w:div>
      </w:divsChild>
    </w:div>
    <w:div w:id="2064283295">
      <w:marLeft w:val="0"/>
      <w:marRight w:val="0"/>
      <w:marTop w:val="0"/>
      <w:marBottom w:val="0"/>
      <w:divBdr>
        <w:top w:val="none" w:sz="0" w:space="0" w:color="auto"/>
        <w:left w:val="none" w:sz="0" w:space="0" w:color="auto"/>
        <w:bottom w:val="none" w:sz="0" w:space="0" w:color="auto"/>
        <w:right w:val="none" w:sz="0" w:space="0" w:color="auto"/>
      </w:divBdr>
      <w:divsChild>
        <w:div w:id="277566463">
          <w:marLeft w:val="0"/>
          <w:marRight w:val="0"/>
          <w:marTop w:val="0"/>
          <w:marBottom w:val="0"/>
          <w:divBdr>
            <w:top w:val="none" w:sz="0" w:space="0" w:color="auto"/>
            <w:left w:val="none" w:sz="0" w:space="0" w:color="auto"/>
            <w:bottom w:val="none" w:sz="0" w:space="0" w:color="auto"/>
            <w:right w:val="none" w:sz="0" w:space="0" w:color="auto"/>
          </w:divBdr>
        </w:div>
      </w:divsChild>
    </w:div>
    <w:div w:id="2064480986">
      <w:marLeft w:val="0"/>
      <w:marRight w:val="0"/>
      <w:marTop w:val="0"/>
      <w:marBottom w:val="0"/>
      <w:divBdr>
        <w:top w:val="none" w:sz="0" w:space="0" w:color="auto"/>
        <w:left w:val="none" w:sz="0" w:space="0" w:color="auto"/>
        <w:bottom w:val="none" w:sz="0" w:space="0" w:color="auto"/>
        <w:right w:val="none" w:sz="0" w:space="0" w:color="auto"/>
      </w:divBdr>
      <w:divsChild>
        <w:div w:id="250435203">
          <w:marLeft w:val="0"/>
          <w:marRight w:val="0"/>
          <w:marTop w:val="0"/>
          <w:marBottom w:val="0"/>
          <w:divBdr>
            <w:top w:val="none" w:sz="0" w:space="0" w:color="auto"/>
            <w:left w:val="none" w:sz="0" w:space="0" w:color="auto"/>
            <w:bottom w:val="none" w:sz="0" w:space="0" w:color="auto"/>
            <w:right w:val="none" w:sz="0" w:space="0" w:color="auto"/>
          </w:divBdr>
        </w:div>
      </w:divsChild>
    </w:div>
    <w:div w:id="2064786318">
      <w:bodyDiv w:val="1"/>
      <w:marLeft w:val="0"/>
      <w:marRight w:val="0"/>
      <w:marTop w:val="0"/>
      <w:marBottom w:val="0"/>
      <w:divBdr>
        <w:top w:val="none" w:sz="0" w:space="0" w:color="auto"/>
        <w:left w:val="none" w:sz="0" w:space="0" w:color="auto"/>
        <w:bottom w:val="none" w:sz="0" w:space="0" w:color="auto"/>
        <w:right w:val="none" w:sz="0" w:space="0" w:color="auto"/>
      </w:divBdr>
    </w:div>
    <w:div w:id="2064793520">
      <w:marLeft w:val="0"/>
      <w:marRight w:val="0"/>
      <w:marTop w:val="0"/>
      <w:marBottom w:val="0"/>
      <w:divBdr>
        <w:top w:val="none" w:sz="0" w:space="0" w:color="auto"/>
        <w:left w:val="none" w:sz="0" w:space="0" w:color="auto"/>
        <w:bottom w:val="none" w:sz="0" w:space="0" w:color="auto"/>
        <w:right w:val="none" w:sz="0" w:space="0" w:color="auto"/>
      </w:divBdr>
      <w:divsChild>
        <w:div w:id="1071121031">
          <w:marLeft w:val="0"/>
          <w:marRight w:val="0"/>
          <w:marTop w:val="0"/>
          <w:marBottom w:val="0"/>
          <w:divBdr>
            <w:top w:val="none" w:sz="0" w:space="0" w:color="auto"/>
            <w:left w:val="none" w:sz="0" w:space="0" w:color="auto"/>
            <w:bottom w:val="none" w:sz="0" w:space="0" w:color="auto"/>
            <w:right w:val="none" w:sz="0" w:space="0" w:color="auto"/>
          </w:divBdr>
        </w:div>
      </w:divsChild>
    </w:div>
    <w:div w:id="2064909985">
      <w:marLeft w:val="0"/>
      <w:marRight w:val="0"/>
      <w:marTop w:val="0"/>
      <w:marBottom w:val="0"/>
      <w:divBdr>
        <w:top w:val="none" w:sz="0" w:space="0" w:color="auto"/>
        <w:left w:val="none" w:sz="0" w:space="0" w:color="auto"/>
        <w:bottom w:val="none" w:sz="0" w:space="0" w:color="auto"/>
        <w:right w:val="none" w:sz="0" w:space="0" w:color="auto"/>
      </w:divBdr>
      <w:divsChild>
        <w:div w:id="227812698">
          <w:marLeft w:val="0"/>
          <w:marRight w:val="0"/>
          <w:marTop w:val="0"/>
          <w:marBottom w:val="0"/>
          <w:divBdr>
            <w:top w:val="none" w:sz="0" w:space="0" w:color="auto"/>
            <w:left w:val="none" w:sz="0" w:space="0" w:color="auto"/>
            <w:bottom w:val="none" w:sz="0" w:space="0" w:color="auto"/>
            <w:right w:val="none" w:sz="0" w:space="0" w:color="auto"/>
          </w:divBdr>
        </w:div>
      </w:divsChild>
    </w:div>
    <w:div w:id="2065370020">
      <w:marLeft w:val="0"/>
      <w:marRight w:val="0"/>
      <w:marTop w:val="0"/>
      <w:marBottom w:val="0"/>
      <w:divBdr>
        <w:top w:val="none" w:sz="0" w:space="0" w:color="auto"/>
        <w:left w:val="none" w:sz="0" w:space="0" w:color="auto"/>
        <w:bottom w:val="none" w:sz="0" w:space="0" w:color="auto"/>
        <w:right w:val="none" w:sz="0" w:space="0" w:color="auto"/>
      </w:divBdr>
      <w:divsChild>
        <w:div w:id="84303191">
          <w:marLeft w:val="0"/>
          <w:marRight w:val="0"/>
          <w:marTop w:val="0"/>
          <w:marBottom w:val="0"/>
          <w:divBdr>
            <w:top w:val="none" w:sz="0" w:space="0" w:color="auto"/>
            <w:left w:val="none" w:sz="0" w:space="0" w:color="auto"/>
            <w:bottom w:val="none" w:sz="0" w:space="0" w:color="auto"/>
            <w:right w:val="none" w:sz="0" w:space="0" w:color="auto"/>
          </w:divBdr>
        </w:div>
      </w:divsChild>
    </w:div>
    <w:div w:id="2066171753">
      <w:marLeft w:val="0"/>
      <w:marRight w:val="0"/>
      <w:marTop w:val="0"/>
      <w:marBottom w:val="0"/>
      <w:divBdr>
        <w:top w:val="none" w:sz="0" w:space="0" w:color="auto"/>
        <w:left w:val="none" w:sz="0" w:space="0" w:color="auto"/>
        <w:bottom w:val="none" w:sz="0" w:space="0" w:color="auto"/>
        <w:right w:val="none" w:sz="0" w:space="0" w:color="auto"/>
      </w:divBdr>
      <w:divsChild>
        <w:div w:id="118384280">
          <w:marLeft w:val="0"/>
          <w:marRight w:val="0"/>
          <w:marTop w:val="0"/>
          <w:marBottom w:val="0"/>
          <w:divBdr>
            <w:top w:val="none" w:sz="0" w:space="0" w:color="auto"/>
            <w:left w:val="none" w:sz="0" w:space="0" w:color="auto"/>
            <w:bottom w:val="none" w:sz="0" w:space="0" w:color="auto"/>
            <w:right w:val="none" w:sz="0" w:space="0" w:color="auto"/>
          </w:divBdr>
        </w:div>
      </w:divsChild>
    </w:div>
    <w:div w:id="2066368222">
      <w:marLeft w:val="0"/>
      <w:marRight w:val="0"/>
      <w:marTop w:val="0"/>
      <w:marBottom w:val="0"/>
      <w:divBdr>
        <w:top w:val="none" w:sz="0" w:space="0" w:color="auto"/>
        <w:left w:val="none" w:sz="0" w:space="0" w:color="auto"/>
        <w:bottom w:val="none" w:sz="0" w:space="0" w:color="auto"/>
        <w:right w:val="none" w:sz="0" w:space="0" w:color="auto"/>
      </w:divBdr>
      <w:divsChild>
        <w:div w:id="1409696038">
          <w:marLeft w:val="0"/>
          <w:marRight w:val="0"/>
          <w:marTop w:val="0"/>
          <w:marBottom w:val="0"/>
          <w:divBdr>
            <w:top w:val="none" w:sz="0" w:space="0" w:color="auto"/>
            <w:left w:val="none" w:sz="0" w:space="0" w:color="auto"/>
            <w:bottom w:val="none" w:sz="0" w:space="0" w:color="auto"/>
            <w:right w:val="none" w:sz="0" w:space="0" w:color="auto"/>
          </w:divBdr>
        </w:div>
      </w:divsChild>
    </w:div>
    <w:div w:id="2066877692">
      <w:bodyDiv w:val="1"/>
      <w:marLeft w:val="0"/>
      <w:marRight w:val="0"/>
      <w:marTop w:val="0"/>
      <w:marBottom w:val="0"/>
      <w:divBdr>
        <w:top w:val="none" w:sz="0" w:space="0" w:color="auto"/>
        <w:left w:val="none" w:sz="0" w:space="0" w:color="auto"/>
        <w:bottom w:val="none" w:sz="0" w:space="0" w:color="auto"/>
        <w:right w:val="none" w:sz="0" w:space="0" w:color="auto"/>
      </w:divBdr>
    </w:div>
    <w:div w:id="2067534393">
      <w:marLeft w:val="0"/>
      <w:marRight w:val="0"/>
      <w:marTop w:val="0"/>
      <w:marBottom w:val="0"/>
      <w:divBdr>
        <w:top w:val="none" w:sz="0" w:space="0" w:color="auto"/>
        <w:left w:val="none" w:sz="0" w:space="0" w:color="auto"/>
        <w:bottom w:val="none" w:sz="0" w:space="0" w:color="auto"/>
        <w:right w:val="none" w:sz="0" w:space="0" w:color="auto"/>
      </w:divBdr>
      <w:divsChild>
        <w:div w:id="348072219">
          <w:marLeft w:val="0"/>
          <w:marRight w:val="0"/>
          <w:marTop w:val="0"/>
          <w:marBottom w:val="0"/>
          <w:divBdr>
            <w:top w:val="none" w:sz="0" w:space="0" w:color="auto"/>
            <w:left w:val="none" w:sz="0" w:space="0" w:color="auto"/>
            <w:bottom w:val="none" w:sz="0" w:space="0" w:color="auto"/>
            <w:right w:val="none" w:sz="0" w:space="0" w:color="auto"/>
          </w:divBdr>
        </w:div>
      </w:divsChild>
    </w:div>
    <w:div w:id="2067683166">
      <w:bodyDiv w:val="1"/>
      <w:marLeft w:val="0"/>
      <w:marRight w:val="0"/>
      <w:marTop w:val="0"/>
      <w:marBottom w:val="0"/>
      <w:divBdr>
        <w:top w:val="none" w:sz="0" w:space="0" w:color="auto"/>
        <w:left w:val="none" w:sz="0" w:space="0" w:color="auto"/>
        <w:bottom w:val="none" w:sz="0" w:space="0" w:color="auto"/>
        <w:right w:val="none" w:sz="0" w:space="0" w:color="auto"/>
      </w:divBdr>
    </w:div>
    <w:div w:id="2067952477">
      <w:marLeft w:val="0"/>
      <w:marRight w:val="0"/>
      <w:marTop w:val="0"/>
      <w:marBottom w:val="0"/>
      <w:divBdr>
        <w:top w:val="none" w:sz="0" w:space="0" w:color="auto"/>
        <w:left w:val="none" w:sz="0" w:space="0" w:color="auto"/>
        <w:bottom w:val="none" w:sz="0" w:space="0" w:color="auto"/>
        <w:right w:val="none" w:sz="0" w:space="0" w:color="auto"/>
      </w:divBdr>
      <w:divsChild>
        <w:div w:id="1934509227">
          <w:marLeft w:val="0"/>
          <w:marRight w:val="0"/>
          <w:marTop w:val="0"/>
          <w:marBottom w:val="0"/>
          <w:divBdr>
            <w:top w:val="none" w:sz="0" w:space="0" w:color="auto"/>
            <w:left w:val="none" w:sz="0" w:space="0" w:color="auto"/>
            <w:bottom w:val="none" w:sz="0" w:space="0" w:color="auto"/>
            <w:right w:val="none" w:sz="0" w:space="0" w:color="auto"/>
          </w:divBdr>
        </w:div>
      </w:divsChild>
    </w:div>
    <w:div w:id="2068213248">
      <w:marLeft w:val="0"/>
      <w:marRight w:val="0"/>
      <w:marTop w:val="0"/>
      <w:marBottom w:val="0"/>
      <w:divBdr>
        <w:top w:val="none" w:sz="0" w:space="0" w:color="auto"/>
        <w:left w:val="none" w:sz="0" w:space="0" w:color="auto"/>
        <w:bottom w:val="none" w:sz="0" w:space="0" w:color="auto"/>
        <w:right w:val="none" w:sz="0" w:space="0" w:color="auto"/>
      </w:divBdr>
      <w:divsChild>
        <w:div w:id="947738980">
          <w:marLeft w:val="0"/>
          <w:marRight w:val="0"/>
          <w:marTop w:val="0"/>
          <w:marBottom w:val="0"/>
          <w:divBdr>
            <w:top w:val="none" w:sz="0" w:space="0" w:color="auto"/>
            <w:left w:val="none" w:sz="0" w:space="0" w:color="auto"/>
            <w:bottom w:val="none" w:sz="0" w:space="0" w:color="auto"/>
            <w:right w:val="none" w:sz="0" w:space="0" w:color="auto"/>
          </w:divBdr>
        </w:div>
      </w:divsChild>
    </w:div>
    <w:div w:id="2068992140">
      <w:marLeft w:val="0"/>
      <w:marRight w:val="0"/>
      <w:marTop w:val="0"/>
      <w:marBottom w:val="0"/>
      <w:divBdr>
        <w:top w:val="none" w:sz="0" w:space="0" w:color="auto"/>
        <w:left w:val="none" w:sz="0" w:space="0" w:color="auto"/>
        <w:bottom w:val="none" w:sz="0" w:space="0" w:color="auto"/>
        <w:right w:val="none" w:sz="0" w:space="0" w:color="auto"/>
      </w:divBdr>
      <w:divsChild>
        <w:div w:id="743644248">
          <w:marLeft w:val="0"/>
          <w:marRight w:val="0"/>
          <w:marTop w:val="0"/>
          <w:marBottom w:val="0"/>
          <w:divBdr>
            <w:top w:val="none" w:sz="0" w:space="0" w:color="auto"/>
            <w:left w:val="none" w:sz="0" w:space="0" w:color="auto"/>
            <w:bottom w:val="none" w:sz="0" w:space="0" w:color="auto"/>
            <w:right w:val="none" w:sz="0" w:space="0" w:color="auto"/>
          </w:divBdr>
        </w:div>
      </w:divsChild>
    </w:div>
    <w:div w:id="2068993776">
      <w:marLeft w:val="0"/>
      <w:marRight w:val="0"/>
      <w:marTop w:val="0"/>
      <w:marBottom w:val="0"/>
      <w:divBdr>
        <w:top w:val="none" w:sz="0" w:space="0" w:color="auto"/>
        <w:left w:val="none" w:sz="0" w:space="0" w:color="auto"/>
        <w:bottom w:val="none" w:sz="0" w:space="0" w:color="auto"/>
        <w:right w:val="none" w:sz="0" w:space="0" w:color="auto"/>
      </w:divBdr>
      <w:divsChild>
        <w:div w:id="1835679822">
          <w:marLeft w:val="0"/>
          <w:marRight w:val="0"/>
          <w:marTop w:val="0"/>
          <w:marBottom w:val="0"/>
          <w:divBdr>
            <w:top w:val="none" w:sz="0" w:space="0" w:color="auto"/>
            <w:left w:val="none" w:sz="0" w:space="0" w:color="auto"/>
            <w:bottom w:val="none" w:sz="0" w:space="0" w:color="auto"/>
            <w:right w:val="none" w:sz="0" w:space="0" w:color="auto"/>
          </w:divBdr>
        </w:div>
      </w:divsChild>
    </w:div>
    <w:div w:id="2069112250">
      <w:marLeft w:val="0"/>
      <w:marRight w:val="0"/>
      <w:marTop w:val="0"/>
      <w:marBottom w:val="0"/>
      <w:divBdr>
        <w:top w:val="none" w:sz="0" w:space="0" w:color="auto"/>
        <w:left w:val="none" w:sz="0" w:space="0" w:color="auto"/>
        <w:bottom w:val="none" w:sz="0" w:space="0" w:color="auto"/>
        <w:right w:val="none" w:sz="0" w:space="0" w:color="auto"/>
      </w:divBdr>
      <w:divsChild>
        <w:div w:id="1868326365">
          <w:marLeft w:val="0"/>
          <w:marRight w:val="0"/>
          <w:marTop w:val="0"/>
          <w:marBottom w:val="0"/>
          <w:divBdr>
            <w:top w:val="none" w:sz="0" w:space="0" w:color="auto"/>
            <w:left w:val="none" w:sz="0" w:space="0" w:color="auto"/>
            <w:bottom w:val="none" w:sz="0" w:space="0" w:color="auto"/>
            <w:right w:val="none" w:sz="0" w:space="0" w:color="auto"/>
          </w:divBdr>
        </w:div>
      </w:divsChild>
    </w:div>
    <w:div w:id="2069913172">
      <w:marLeft w:val="0"/>
      <w:marRight w:val="0"/>
      <w:marTop w:val="0"/>
      <w:marBottom w:val="0"/>
      <w:divBdr>
        <w:top w:val="none" w:sz="0" w:space="0" w:color="auto"/>
        <w:left w:val="none" w:sz="0" w:space="0" w:color="auto"/>
        <w:bottom w:val="none" w:sz="0" w:space="0" w:color="auto"/>
        <w:right w:val="none" w:sz="0" w:space="0" w:color="auto"/>
      </w:divBdr>
      <w:divsChild>
        <w:div w:id="673459029">
          <w:marLeft w:val="0"/>
          <w:marRight w:val="0"/>
          <w:marTop w:val="0"/>
          <w:marBottom w:val="0"/>
          <w:divBdr>
            <w:top w:val="none" w:sz="0" w:space="0" w:color="auto"/>
            <w:left w:val="none" w:sz="0" w:space="0" w:color="auto"/>
            <w:bottom w:val="none" w:sz="0" w:space="0" w:color="auto"/>
            <w:right w:val="none" w:sz="0" w:space="0" w:color="auto"/>
          </w:divBdr>
        </w:div>
      </w:divsChild>
    </w:div>
    <w:div w:id="2071492151">
      <w:marLeft w:val="0"/>
      <w:marRight w:val="0"/>
      <w:marTop w:val="0"/>
      <w:marBottom w:val="0"/>
      <w:divBdr>
        <w:top w:val="none" w:sz="0" w:space="0" w:color="auto"/>
        <w:left w:val="none" w:sz="0" w:space="0" w:color="auto"/>
        <w:bottom w:val="none" w:sz="0" w:space="0" w:color="auto"/>
        <w:right w:val="none" w:sz="0" w:space="0" w:color="auto"/>
      </w:divBdr>
    </w:div>
    <w:div w:id="2073503926">
      <w:marLeft w:val="0"/>
      <w:marRight w:val="0"/>
      <w:marTop w:val="0"/>
      <w:marBottom w:val="0"/>
      <w:divBdr>
        <w:top w:val="none" w:sz="0" w:space="0" w:color="auto"/>
        <w:left w:val="none" w:sz="0" w:space="0" w:color="auto"/>
        <w:bottom w:val="none" w:sz="0" w:space="0" w:color="auto"/>
        <w:right w:val="none" w:sz="0" w:space="0" w:color="auto"/>
      </w:divBdr>
      <w:divsChild>
        <w:div w:id="1569457786">
          <w:marLeft w:val="0"/>
          <w:marRight w:val="0"/>
          <w:marTop w:val="0"/>
          <w:marBottom w:val="0"/>
          <w:divBdr>
            <w:top w:val="none" w:sz="0" w:space="0" w:color="auto"/>
            <w:left w:val="none" w:sz="0" w:space="0" w:color="auto"/>
            <w:bottom w:val="none" w:sz="0" w:space="0" w:color="auto"/>
            <w:right w:val="none" w:sz="0" w:space="0" w:color="auto"/>
          </w:divBdr>
        </w:div>
      </w:divsChild>
    </w:div>
    <w:div w:id="2073846625">
      <w:marLeft w:val="0"/>
      <w:marRight w:val="0"/>
      <w:marTop w:val="0"/>
      <w:marBottom w:val="0"/>
      <w:divBdr>
        <w:top w:val="none" w:sz="0" w:space="0" w:color="auto"/>
        <w:left w:val="none" w:sz="0" w:space="0" w:color="auto"/>
        <w:bottom w:val="none" w:sz="0" w:space="0" w:color="auto"/>
        <w:right w:val="none" w:sz="0" w:space="0" w:color="auto"/>
      </w:divBdr>
      <w:divsChild>
        <w:div w:id="1455324719">
          <w:marLeft w:val="0"/>
          <w:marRight w:val="0"/>
          <w:marTop w:val="0"/>
          <w:marBottom w:val="0"/>
          <w:divBdr>
            <w:top w:val="none" w:sz="0" w:space="0" w:color="auto"/>
            <w:left w:val="none" w:sz="0" w:space="0" w:color="auto"/>
            <w:bottom w:val="none" w:sz="0" w:space="0" w:color="auto"/>
            <w:right w:val="none" w:sz="0" w:space="0" w:color="auto"/>
          </w:divBdr>
        </w:div>
      </w:divsChild>
    </w:div>
    <w:div w:id="2074504825">
      <w:marLeft w:val="0"/>
      <w:marRight w:val="0"/>
      <w:marTop w:val="0"/>
      <w:marBottom w:val="0"/>
      <w:divBdr>
        <w:top w:val="none" w:sz="0" w:space="0" w:color="auto"/>
        <w:left w:val="none" w:sz="0" w:space="0" w:color="auto"/>
        <w:bottom w:val="none" w:sz="0" w:space="0" w:color="auto"/>
        <w:right w:val="none" w:sz="0" w:space="0" w:color="auto"/>
      </w:divBdr>
      <w:divsChild>
        <w:div w:id="1726290679">
          <w:marLeft w:val="0"/>
          <w:marRight w:val="0"/>
          <w:marTop w:val="0"/>
          <w:marBottom w:val="0"/>
          <w:divBdr>
            <w:top w:val="none" w:sz="0" w:space="0" w:color="auto"/>
            <w:left w:val="none" w:sz="0" w:space="0" w:color="auto"/>
            <w:bottom w:val="none" w:sz="0" w:space="0" w:color="auto"/>
            <w:right w:val="none" w:sz="0" w:space="0" w:color="auto"/>
          </w:divBdr>
        </w:div>
      </w:divsChild>
    </w:div>
    <w:div w:id="2074696515">
      <w:marLeft w:val="0"/>
      <w:marRight w:val="0"/>
      <w:marTop w:val="0"/>
      <w:marBottom w:val="0"/>
      <w:divBdr>
        <w:top w:val="none" w:sz="0" w:space="0" w:color="auto"/>
        <w:left w:val="none" w:sz="0" w:space="0" w:color="auto"/>
        <w:bottom w:val="none" w:sz="0" w:space="0" w:color="auto"/>
        <w:right w:val="none" w:sz="0" w:space="0" w:color="auto"/>
      </w:divBdr>
      <w:divsChild>
        <w:div w:id="1952546207">
          <w:marLeft w:val="0"/>
          <w:marRight w:val="0"/>
          <w:marTop w:val="0"/>
          <w:marBottom w:val="0"/>
          <w:divBdr>
            <w:top w:val="none" w:sz="0" w:space="0" w:color="auto"/>
            <w:left w:val="none" w:sz="0" w:space="0" w:color="auto"/>
            <w:bottom w:val="none" w:sz="0" w:space="0" w:color="auto"/>
            <w:right w:val="none" w:sz="0" w:space="0" w:color="auto"/>
          </w:divBdr>
        </w:div>
      </w:divsChild>
    </w:div>
    <w:div w:id="2075152790">
      <w:marLeft w:val="0"/>
      <w:marRight w:val="0"/>
      <w:marTop w:val="0"/>
      <w:marBottom w:val="0"/>
      <w:divBdr>
        <w:top w:val="none" w:sz="0" w:space="0" w:color="auto"/>
        <w:left w:val="none" w:sz="0" w:space="0" w:color="auto"/>
        <w:bottom w:val="none" w:sz="0" w:space="0" w:color="auto"/>
        <w:right w:val="none" w:sz="0" w:space="0" w:color="auto"/>
      </w:divBdr>
      <w:divsChild>
        <w:div w:id="695010698">
          <w:marLeft w:val="0"/>
          <w:marRight w:val="0"/>
          <w:marTop w:val="0"/>
          <w:marBottom w:val="0"/>
          <w:divBdr>
            <w:top w:val="none" w:sz="0" w:space="0" w:color="auto"/>
            <w:left w:val="none" w:sz="0" w:space="0" w:color="auto"/>
            <w:bottom w:val="none" w:sz="0" w:space="0" w:color="auto"/>
            <w:right w:val="none" w:sz="0" w:space="0" w:color="auto"/>
          </w:divBdr>
        </w:div>
      </w:divsChild>
    </w:div>
    <w:div w:id="2075277926">
      <w:marLeft w:val="0"/>
      <w:marRight w:val="0"/>
      <w:marTop w:val="0"/>
      <w:marBottom w:val="0"/>
      <w:divBdr>
        <w:top w:val="none" w:sz="0" w:space="0" w:color="auto"/>
        <w:left w:val="none" w:sz="0" w:space="0" w:color="auto"/>
        <w:bottom w:val="none" w:sz="0" w:space="0" w:color="auto"/>
        <w:right w:val="none" w:sz="0" w:space="0" w:color="auto"/>
      </w:divBdr>
      <w:divsChild>
        <w:div w:id="1834644258">
          <w:marLeft w:val="0"/>
          <w:marRight w:val="0"/>
          <w:marTop w:val="0"/>
          <w:marBottom w:val="0"/>
          <w:divBdr>
            <w:top w:val="none" w:sz="0" w:space="0" w:color="auto"/>
            <w:left w:val="none" w:sz="0" w:space="0" w:color="auto"/>
            <w:bottom w:val="none" w:sz="0" w:space="0" w:color="auto"/>
            <w:right w:val="none" w:sz="0" w:space="0" w:color="auto"/>
          </w:divBdr>
        </w:div>
      </w:divsChild>
    </w:div>
    <w:div w:id="2075278612">
      <w:marLeft w:val="0"/>
      <w:marRight w:val="0"/>
      <w:marTop w:val="0"/>
      <w:marBottom w:val="0"/>
      <w:divBdr>
        <w:top w:val="none" w:sz="0" w:space="0" w:color="auto"/>
        <w:left w:val="none" w:sz="0" w:space="0" w:color="auto"/>
        <w:bottom w:val="none" w:sz="0" w:space="0" w:color="auto"/>
        <w:right w:val="none" w:sz="0" w:space="0" w:color="auto"/>
      </w:divBdr>
      <w:divsChild>
        <w:div w:id="717557020">
          <w:marLeft w:val="0"/>
          <w:marRight w:val="0"/>
          <w:marTop w:val="0"/>
          <w:marBottom w:val="0"/>
          <w:divBdr>
            <w:top w:val="none" w:sz="0" w:space="0" w:color="auto"/>
            <w:left w:val="none" w:sz="0" w:space="0" w:color="auto"/>
            <w:bottom w:val="none" w:sz="0" w:space="0" w:color="auto"/>
            <w:right w:val="none" w:sz="0" w:space="0" w:color="auto"/>
          </w:divBdr>
        </w:div>
      </w:divsChild>
    </w:div>
    <w:div w:id="2077706999">
      <w:marLeft w:val="0"/>
      <w:marRight w:val="0"/>
      <w:marTop w:val="0"/>
      <w:marBottom w:val="0"/>
      <w:divBdr>
        <w:top w:val="none" w:sz="0" w:space="0" w:color="auto"/>
        <w:left w:val="none" w:sz="0" w:space="0" w:color="auto"/>
        <w:bottom w:val="none" w:sz="0" w:space="0" w:color="auto"/>
        <w:right w:val="none" w:sz="0" w:space="0" w:color="auto"/>
      </w:divBdr>
      <w:divsChild>
        <w:div w:id="1012144486">
          <w:marLeft w:val="0"/>
          <w:marRight w:val="0"/>
          <w:marTop w:val="0"/>
          <w:marBottom w:val="0"/>
          <w:divBdr>
            <w:top w:val="none" w:sz="0" w:space="0" w:color="auto"/>
            <w:left w:val="none" w:sz="0" w:space="0" w:color="auto"/>
            <w:bottom w:val="none" w:sz="0" w:space="0" w:color="auto"/>
            <w:right w:val="none" w:sz="0" w:space="0" w:color="auto"/>
          </w:divBdr>
        </w:div>
      </w:divsChild>
    </w:div>
    <w:div w:id="2078362573">
      <w:marLeft w:val="0"/>
      <w:marRight w:val="0"/>
      <w:marTop w:val="0"/>
      <w:marBottom w:val="0"/>
      <w:divBdr>
        <w:top w:val="none" w:sz="0" w:space="0" w:color="auto"/>
        <w:left w:val="none" w:sz="0" w:space="0" w:color="auto"/>
        <w:bottom w:val="none" w:sz="0" w:space="0" w:color="auto"/>
        <w:right w:val="none" w:sz="0" w:space="0" w:color="auto"/>
      </w:divBdr>
      <w:divsChild>
        <w:div w:id="1082292626">
          <w:marLeft w:val="0"/>
          <w:marRight w:val="0"/>
          <w:marTop w:val="0"/>
          <w:marBottom w:val="0"/>
          <w:divBdr>
            <w:top w:val="none" w:sz="0" w:space="0" w:color="auto"/>
            <w:left w:val="none" w:sz="0" w:space="0" w:color="auto"/>
            <w:bottom w:val="none" w:sz="0" w:space="0" w:color="auto"/>
            <w:right w:val="none" w:sz="0" w:space="0" w:color="auto"/>
          </w:divBdr>
        </w:div>
      </w:divsChild>
    </w:div>
    <w:div w:id="2079326936">
      <w:marLeft w:val="0"/>
      <w:marRight w:val="0"/>
      <w:marTop w:val="0"/>
      <w:marBottom w:val="0"/>
      <w:divBdr>
        <w:top w:val="none" w:sz="0" w:space="0" w:color="auto"/>
        <w:left w:val="none" w:sz="0" w:space="0" w:color="auto"/>
        <w:bottom w:val="none" w:sz="0" w:space="0" w:color="auto"/>
        <w:right w:val="none" w:sz="0" w:space="0" w:color="auto"/>
      </w:divBdr>
      <w:divsChild>
        <w:div w:id="171457143">
          <w:marLeft w:val="0"/>
          <w:marRight w:val="0"/>
          <w:marTop w:val="0"/>
          <w:marBottom w:val="0"/>
          <w:divBdr>
            <w:top w:val="none" w:sz="0" w:space="0" w:color="auto"/>
            <w:left w:val="none" w:sz="0" w:space="0" w:color="auto"/>
            <w:bottom w:val="none" w:sz="0" w:space="0" w:color="auto"/>
            <w:right w:val="none" w:sz="0" w:space="0" w:color="auto"/>
          </w:divBdr>
        </w:div>
      </w:divsChild>
    </w:div>
    <w:div w:id="2079594887">
      <w:marLeft w:val="0"/>
      <w:marRight w:val="0"/>
      <w:marTop w:val="0"/>
      <w:marBottom w:val="0"/>
      <w:divBdr>
        <w:top w:val="none" w:sz="0" w:space="0" w:color="auto"/>
        <w:left w:val="none" w:sz="0" w:space="0" w:color="auto"/>
        <w:bottom w:val="none" w:sz="0" w:space="0" w:color="auto"/>
        <w:right w:val="none" w:sz="0" w:space="0" w:color="auto"/>
      </w:divBdr>
      <w:divsChild>
        <w:div w:id="1959795810">
          <w:marLeft w:val="0"/>
          <w:marRight w:val="0"/>
          <w:marTop w:val="0"/>
          <w:marBottom w:val="0"/>
          <w:divBdr>
            <w:top w:val="none" w:sz="0" w:space="0" w:color="auto"/>
            <w:left w:val="none" w:sz="0" w:space="0" w:color="auto"/>
            <w:bottom w:val="none" w:sz="0" w:space="0" w:color="auto"/>
            <w:right w:val="none" w:sz="0" w:space="0" w:color="auto"/>
          </w:divBdr>
        </w:div>
      </w:divsChild>
    </w:div>
    <w:div w:id="2081251830">
      <w:marLeft w:val="0"/>
      <w:marRight w:val="0"/>
      <w:marTop w:val="0"/>
      <w:marBottom w:val="0"/>
      <w:divBdr>
        <w:top w:val="none" w:sz="0" w:space="0" w:color="auto"/>
        <w:left w:val="none" w:sz="0" w:space="0" w:color="auto"/>
        <w:bottom w:val="none" w:sz="0" w:space="0" w:color="auto"/>
        <w:right w:val="none" w:sz="0" w:space="0" w:color="auto"/>
      </w:divBdr>
      <w:divsChild>
        <w:div w:id="618490787">
          <w:marLeft w:val="0"/>
          <w:marRight w:val="0"/>
          <w:marTop w:val="0"/>
          <w:marBottom w:val="0"/>
          <w:divBdr>
            <w:top w:val="none" w:sz="0" w:space="0" w:color="auto"/>
            <w:left w:val="none" w:sz="0" w:space="0" w:color="auto"/>
            <w:bottom w:val="none" w:sz="0" w:space="0" w:color="auto"/>
            <w:right w:val="none" w:sz="0" w:space="0" w:color="auto"/>
          </w:divBdr>
        </w:div>
      </w:divsChild>
    </w:div>
    <w:div w:id="2081753692">
      <w:marLeft w:val="0"/>
      <w:marRight w:val="0"/>
      <w:marTop w:val="0"/>
      <w:marBottom w:val="0"/>
      <w:divBdr>
        <w:top w:val="none" w:sz="0" w:space="0" w:color="auto"/>
        <w:left w:val="none" w:sz="0" w:space="0" w:color="auto"/>
        <w:bottom w:val="none" w:sz="0" w:space="0" w:color="auto"/>
        <w:right w:val="none" w:sz="0" w:space="0" w:color="auto"/>
      </w:divBdr>
      <w:divsChild>
        <w:div w:id="950745245">
          <w:marLeft w:val="0"/>
          <w:marRight w:val="0"/>
          <w:marTop w:val="0"/>
          <w:marBottom w:val="0"/>
          <w:divBdr>
            <w:top w:val="none" w:sz="0" w:space="0" w:color="auto"/>
            <w:left w:val="none" w:sz="0" w:space="0" w:color="auto"/>
            <w:bottom w:val="none" w:sz="0" w:space="0" w:color="auto"/>
            <w:right w:val="none" w:sz="0" w:space="0" w:color="auto"/>
          </w:divBdr>
        </w:div>
      </w:divsChild>
    </w:div>
    <w:div w:id="2081899219">
      <w:marLeft w:val="0"/>
      <w:marRight w:val="0"/>
      <w:marTop w:val="0"/>
      <w:marBottom w:val="0"/>
      <w:divBdr>
        <w:top w:val="none" w:sz="0" w:space="0" w:color="auto"/>
        <w:left w:val="none" w:sz="0" w:space="0" w:color="auto"/>
        <w:bottom w:val="none" w:sz="0" w:space="0" w:color="auto"/>
        <w:right w:val="none" w:sz="0" w:space="0" w:color="auto"/>
      </w:divBdr>
      <w:divsChild>
        <w:div w:id="813526934">
          <w:marLeft w:val="0"/>
          <w:marRight w:val="0"/>
          <w:marTop w:val="0"/>
          <w:marBottom w:val="0"/>
          <w:divBdr>
            <w:top w:val="none" w:sz="0" w:space="0" w:color="auto"/>
            <w:left w:val="none" w:sz="0" w:space="0" w:color="auto"/>
            <w:bottom w:val="none" w:sz="0" w:space="0" w:color="auto"/>
            <w:right w:val="none" w:sz="0" w:space="0" w:color="auto"/>
          </w:divBdr>
        </w:div>
      </w:divsChild>
    </w:div>
    <w:div w:id="2081907560">
      <w:marLeft w:val="0"/>
      <w:marRight w:val="0"/>
      <w:marTop w:val="0"/>
      <w:marBottom w:val="0"/>
      <w:divBdr>
        <w:top w:val="none" w:sz="0" w:space="0" w:color="auto"/>
        <w:left w:val="none" w:sz="0" w:space="0" w:color="auto"/>
        <w:bottom w:val="none" w:sz="0" w:space="0" w:color="auto"/>
        <w:right w:val="none" w:sz="0" w:space="0" w:color="auto"/>
      </w:divBdr>
      <w:divsChild>
        <w:div w:id="899368127">
          <w:marLeft w:val="0"/>
          <w:marRight w:val="0"/>
          <w:marTop w:val="0"/>
          <w:marBottom w:val="0"/>
          <w:divBdr>
            <w:top w:val="none" w:sz="0" w:space="0" w:color="auto"/>
            <w:left w:val="none" w:sz="0" w:space="0" w:color="auto"/>
            <w:bottom w:val="none" w:sz="0" w:space="0" w:color="auto"/>
            <w:right w:val="none" w:sz="0" w:space="0" w:color="auto"/>
          </w:divBdr>
        </w:div>
      </w:divsChild>
    </w:div>
    <w:div w:id="2082217359">
      <w:marLeft w:val="0"/>
      <w:marRight w:val="0"/>
      <w:marTop w:val="0"/>
      <w:marBottom w:val="0"/>
      <w:divBdr>
        <w:top w:val="none" w:sz="0" w:space="0" w:color="auto"/>
        <w:left w:val="none" w:sz="0" w:space="0" w:color="auto"/>
        <w:bottom w:val="none" w:sz="0" w:space="0" w:color="auto"/>
        <w:right w:val="none" w:sz="0" w:space="0" w:color="auto"/>
      </w:divBdr>
      <w:divsChild>
        <w:div w:id="1997873664">
          <w:marLeft w:val="0"/>
          <w:marRight w:val="0"/>
          <w:marTop w:val="0"/>
          <w:marBottom w:val="0"/>
          <w:divBdr>
            <w:top w:val="none" w:sz="0" w:space="0" w:color="auto"/>
            <w:left w:val="none" w:sz="0" w:space="0" w:color="auto"/>
            <w:bottom w:val="none" w:sz="0" w:space="0" w:color="auto"/>
            <w:right w:val="none" w:sz="0" w:space="0" w:color="auto"/>
          </w:divBdr>
        </w:div>
      </w:divsChild>
    </w:div>
    <w:div w:id="2082866564">
      <w:marLeft w:val="0"/>
      <w:marRight w:val="0"/>
      <w:marTop w:val="0"/>
      <w:marBottom w:val="0"/>
      <w:divBdr>
        <w:top w:val="none" w:sz="0" w:space="0" w:color="auto"/>
        <w:left w:val="none" w:sz="0" w:space="0" w:color="auto"/>
        <w:bottom w:val="none" w:sz="0" w:space="0" w:color="auto"/>
        <w:right w:val="none" w:sz="0" w:space="0" w:color="auto"/>
      </w:divBdr>
      <w:divsChild>
        <w:div w:id="388580243">
          <w:marLeft w:val="0"/>
          <w:marRight w:val="0"/>
          <w:marTop w:val="0"/>
          <w:marBottom w:val="0"/>
          <w:divBdr>
            <w:top w:val="none" w:sz="0" w:space="0" w:color="auto"/>
            <w:left w:val="none" w:sz="0" w:space="0" w:color="auto"/>
            <w:bottom w:val="none" w:sz="0" w:space="0" w:color="auto"/>
            <w:right w:val="none" w:sz="0" w:space="0" w:color="auto"/>
          </w:divBdr>
        </w:div>
      </w:divsChild>
    </w:div>
    <w:div w:id="2083094336">
      <w:marLeft w:val="0"/>
      <w:marRight w:val="0"/>
      <w:marTop w:val="0"/>
      <w:marBottom w:val="0"/>
      <w:divBdr>
        <w:top w:val="none" w:sz="0" w:space="0" w:color="auto"/>
        <w:left w:val="none" w:sz="0" w:space="0" w:color="auto"/>
        <w:bottom w:val="none" w:sz="0" w:space="0" w:color="auto"/>
        <w:right w:val="none" w:sz="0" w:space="0" w:color="auto"/>
      </w:divBdr>
      <w:divsChild>
        <w:div w:id="1202671958">
          <w:marLeft w:val="0"/>
          <w:marRight w:val="0"/>
          <w:marTop w:val="0"/>
          <w:marBottom w:val="0"/>
          <w:divBdr>
            <w:top w:val="none" w:sz="0" w:space="0" w:color="auto"/>
            <w:left w:val="none" w:sz="0" w:space="0" w:color="auto"/>
            <w:bottom w:val="none" w:sz="0" w:space="0" w:color="auto"/>
            <w:right w:val="none" w:sz="0" w:space="0" w:color="auto"/>
          </w:divBdr>
        </w:div>
      </w:divsChild>
    </w:div>
    <w:div w:id="2085881141">
      <w:marLeft w:val="0"/>
      <w:marRight w:val="0"/>
      <w:marTop w:val="0"/>
      <w:marBottom w:val="0"/>
      <w:divBdr>
        <w:top w:val="none" w:sz="0" w:space="0" w:color="auto"/>
        <w:left w:val="none" w:sz="0" w:space="0" w:color="auto"/>
        <w:bottom w:val="none" w:sz="0" w:space="0" w:color="auto"/>
        <w:right w:val="none" w:sz="0" w:space="0" w:color="auto"/>
      </w:divBdr>
      <w:divsChild>
        <w:div w:id="987325347">
          <w:marLeft w:val="0"/>
          <w:marRight w:val="0"/>
          <w:marTop w:val="0"/>
          <w:marBottom w:val="0"/>
          <w:divBdr>
            <w:top w:val="none" w:sz="0" w:space="0" w:color="auto"/>
            <w:left w:val="none" w:sz="0" w:space="0" w:color="auto"/>
            <w:bottom w:val="none" w:sz="0" w:space="0" w:color="auto"/>
            <w:right w:val="none" w:sz="0" w:space="0" w:color="auto"/>
          </w:divBdr>
        </w:div>
      </w:divsChild>
    </w:div>
    <w:div w:id="2085908967">
      <w:marLeft w:val="0"/>
      <w:marRight w:val="0"/>
      <w:marTop w:val="0"/>
      <w:marBottom w:val="0"/>
      <w:divBdr>
        <w:top w:val="none" w:sz="0" w:space="0" w:color="auto"/>
        <w:left w:val="none" w:sz="0" w:space="0" w:color="auto"/>
        <w:bottom w:val="none" w:sz="0" w:space="0" w:color="auto"/>
        <w:right w:val="none" w:sz="0" w:space="0" w:color="auto"/>
      </w:divBdr>
      <w:divsChild>
        <w:div w:id="922376899">
          <w:marLeft w:val="0"/>
          <w:marRight w:val="0"/>
          <w:marTop w:val="0"/>
          <w:marBottom w:val="0"/>
          <w:divBdr>
            <w:top w:val="none" w:sz="0" w:space="0" w:color="auto"/>
            <w:left w:val="none" w:sz="0" w:space="0" w:color="auto"/>
            <w:bottom w:val="none" w:sz="0" w:space="0" w:color="auto"/>
            <w:right w:val="none" w:sz="0" w:space="0" w:color="auto"/>
          </w:divBdr>
        </w:div>
      </w:divsChild>
    </w:div>
    <w:div w:id="2087065639">
      <w:bodyDiv w:val="1"/>
      <w:marLeft w:val="0"/>
      <w:marRight w:val="0"/>
      <w:marTop w:val="0"/>
      <w:marBottom w:val="0"/>
      <w:divBdr>
        <w:top w:val="none" w:sz="0" w:space="0" w:color="auto"/>
        <w:left w:val="none" w:sz="0" w:space="0" w:color="auto"/>
        <w:bottom w:val="none" w:sz="0" w:space="0" w:color="auto"/>
        <w:right w:val="none" w:sz="0" w:space="0" w:color="auto"/>
      </w:divBdr>
    </w:div>
    <w:div w:id="2087528684">
      <w:marLeft w:val="0"/>
      <w:marRight w:val="0"/>
      <w:marTop w:val="0"/>
      <w:marBottom w:val="0"/>
      <w:divBdr>
        <w:top w:val="none" w:sz="0" w:space="0" w:color="auto"/>
        <w:left w:val="none" w:sz="0" w:space="0" w:color="auto"/>
        <w:bottom w:val="none" w:sz="0" w:space="0" w:color="auto"/>
        <w:right w:val="none" w:sz="0" w:space="0" w:color="auto"/>
      </w:divBdr>
      <w:divsChild>
        <w:div w:id="457728430">
          <w:marLeft w:val="0"/>
          <w:marRight w:val="0"/>
          <w:marTop w:val="0"/>
          <w:marBottom w:val="0"/>
          <w:divBdr>
            <w:top w:val="none" w:sz="0" w:space="0" w:color="auto"/>
            <w:left w:val="none" w:sz="0" w:space="0" w:color="auto"/>
            <w:bottom w:val="none" w:sz="0" w:space="0" w:color="auto"/>
            <w:right w:val="none" w:sz="0" w:space="0" w:color="auto"/>
          </w:divBdr>
        </w:div>
      </w:divsChild>
    </w:div>
    <w:div w:id="2087653883">
      <w:bodyDiv w:val="1"/>
      <w:marLeft w:val="0"/>
      <w:marRight w:val="0"/>
      <w:marTop w:val="0"/>
      <w:marBottom w:val="0"/>
      <w:divBdr>
        <w:top w:val="none" w:sz="0" w:space="0" w:color="auto"/>
        <w:left w:val="none" w:sz="0" w:space="0" w:color="auto"/>
        <w:bottom w:val="none" w:sz="0" w:space="0" w:color="auto"/>
        <w:right w:val="none" w:sz="0" w:space="0" w:color="auto"/>
      </w:divBdr>
    </w:div>
    <w:div w:id="2087798613">
      <w:marLeft w:val="0"/>
      <w:marRight w:val="0"/>
      <w:marTop w:val="0"/>
      <w:marBottom w:val="0"/>
      <w:divBdr>
        <w:top w:val="none" w:sz="0" w:space="0" w:color="auto"/>
        <w:left w:val="none" w:sz="0" w:space="0" w:color="auto"/>
        <w:bottom w:val="none" w:sz="0" w:space="0" w:color="auto"/>
        <w:right w:val="none" w:sz="0" w:space="0" w:color="auto"/>
      </w:divBdr>
    </w:div>
    <w:div w:id="2088384528">
      <w:marLeft w:val="0"/>
      <w:marRight w:val="0"/>
      <w:marTop w:val="0"/>
      <w:marBottom w:val="0"/>
      <w:divBdr>
        <w:top w:val="none" w:sz="0" w:space="0" w:color="auto"/>
        <w:left w:val="none" w:sz="0" w:space="0" w:color="auto"/>
        <w:bottom w:val="none" w:sz="0" w:space="0" w:color="auto"/>
        <w:right w:val="none" w:sz="0" w:space="0" w:color="auto"/>
      </w:divBdr>
      <w:divsChild>
        <w:div w:id="1899321630">
          <w:marLeft w:val="0"/>
          <w:marRight w:val="0"/>
          <w:marTop w:val="0"/>
          <w:marBottom w:val="0"/>
          <w:divBdr>
            <w:top w:val="none" w:sz="0" w:space="0" w:color="auto"/>
            <w:left w:val="none" w:sz="0" w:space="0" w:color="auto"/>
            <w:bottom w:val="none" w:sz="0" w:space="0" w:color="auto"/>
            <w:right w:val="none" w:sz="0" w:space="0" w:color="auto"/>
          </w:divBdr>
        </w:div>
      </w:divsChild>
    </w:div>
    <w:div w:id="2091269658">
      <w:marLeft w:val="0"/>
      <w:marRight w:val="0"/>
      <w:marTop w:val="0"/>
      <w:marBottom w:val="0"/>
      <w:divBdr>
        <w:top w:val="none" w:sz="0" w:space="0" w:color="auto"/>
        <w:left w:val="none" w:sz="0" w:space="0" w:color="auto"/>
        <w:bottom w:val="none" w:sz="0" w:space="0" w:color="auto"/>
        <w:right w:val="none" w:sz="0" w:space="0" w:color="auto"/>
      </w:divBdr>
      <w:divsChild>
        <w:div w:id="1153375617">
          <w:marLeft w:val="0"/>
          <w:marRight w:val="0"/>
          <w:marTop w:val="0"/>
          <w:marBottom w:val="0"/>
          <w:divBdr>
            <w:top w:val="none" w:sz="0" w:space="0" w:color="auto"/>
            <w:left w:val="none" w:sz="0" w:space="0" w:color="auto"/>
            <w:bottom w:val="none" w:sz="0" w:space="0" w:color="auto"/>
            <w:right w:val="none" w:sz="0" w:space="0" w:color="auto"/>
          </w:divBdr>
        </w:div>
      </w:divsChild>
    </w:div>
    <w:div w:id="2091659723">
      <w:marLeft w:val="0"/>
      <w:marRight w:val="0"/>
      <w:marTop w:val="0"/>
      <w:marBottom w:val="0"/>
      <w:divBdr>
        <w:top w:val="none" w:sz="0" w:space="0" w:color="auto"/>
        <w:left w:val="none" w:sz="0" w:space="0" w:color="auto"/>
        <w:bottom w:val="none" w:sz="0" w:space="0" w:color="auto"/>
        <w:right w:val="none" w:sz="0" w:space="0" w:color="auto"/>
      </w:divBdr>
    </w:div>
    <w:div w:id="2091852269">
      <w:marLeft w:val="0"/>
      <w:marRight w:val="0"/>
      <w:marTop w:val="0"/>
      <w:marBottom w:val="0"/>
      <w:divBdr>
        <w:top w:val="none" w:sz="0" w:space="0" w:color="auto"/>
        <w:left w:val="none" w:sz="0" w:space="0" w:color="auto"/>
        <w:bottom w:val="none" w:sz="0" w:space="0" w:color="auto"/>
        <w:right w:val="none" w:sz="0" w:space="0" w:color="auto"/>
      </w:divBdr>
      <w:divsChild>
        <w:div w:id="1371419021">
          <w:marLeft w:val="0"/>
          <w:marRight w:val="0"/>
          <w:marTop w:val="0"/>
          <w:marBottom w:val="0"/>
          <w:divBdr>
            <w:top w:val="none" w:sz="0" w:space="0" w:color="auto"/>
            <w:left w:val="none" w:sz="0" w:space="0" w:color="auto"/>
            <w:bottom w:val="none" w:sz="0" w:space="0" w:color="auto"/>
            <w:right w:val="none" w:sz="0" w:space="0" w:color="auto"/>
          </w:divBdr>
        </w:div>
      </w:divsChild>
    </w:div>
    <w:div w:id="2092964174">
      <w:marLeft w:val="0"/>
      <w:marRight w:val="0"/>
      <w:marTop w:val="0"/>
      <w:marBottom w:val="0"/>
      <w:divBdr>
        <w:top w:val="none" w:sz="0" w:space="0" w:color="auto"/>
        <w:left w:val="none" w:sz="0" w:space="0" w:color="auto"/>
        <w:bottom w:val="none" w:sz="0" w:space="0" w:color="auto"/>
        <w:right w:val="none" w:sz="0" w:space="0" w:color="auto"/>
      </w:divBdr>
      <w:divsChild>
        <w:div w:id="1442727210">
          <w:marLeft w:val="0"/>
          <w:marRight w:val="0"/>
          <w:marTop w:val="0"/>
          <w:marBottom w:val="0"/>
          <w:divBdr>
            <w:top w:val="none" w:sz="0" w:space="0" w:color="auto"/>
            <w:left w:val="none" w:sz="0" w:space="0" w:color="auto"/>
            <w:bottom w:val="none" w:sz="0" w:space="0" w:color="auto"/>
            <w:right w:val="none" w:sz="0" w:space="0" w:color="auto"/>
          </w:divBdr>
        </w:div>
      </w:divsChild>
    </w:div>
    <w:div w:id="2093620077">
      <w:bodyDiv w:val="1"/>
      <w:marLeft w:val="0"/>
      <w:marRight w:val="0"/>
      <w:marTop w:val="0"/>
      <w:marBottom w:val="0"/>
      <w:divBdr>
        <w:top w:val="none" w:sz="0" w:space="0" w:color="auto"/>
        <w:left w:val="none" w:sz="0" w:space="0" w:color="auto"/>
        <w:bottom w:val="none" w:sz="0" w:space="0" w:color="auto"/>
        <w:right w:val="none" w:sz="0" w:space="0" w:color="auto"/>
      </w:divBdr>
    </w:div>
    <w:div w:id="2094162259">
      <w:bodyDiv w:val="1"/>
      <w:marLeft w:val="0"/>
      <w:marRight w:val="0"/>
      <w:marTop w:val="0"/>
      <w:marBottom w:val="0"/>
      <w:divBdr>
        <w:top w:val="none" w:sz="0" w:space="0" w:color="auto"/>
        <w:left w:val="none" w:sz="0" w:space="0" w:color="auto"/>
        <w:bottom w:val="none" w:sz="0" w:space="0" w:color="auto"/>
        <w:right w:val="none" w:sz="0" w:space="0" w:color="auto"/>
      </w:divBdr>
    </w:div>
    <w:div w:id="2094163601">
      <w:marLeft w:val="0"/>
      <w:marRight w:val="0"/>
      <w:marTop w:val="0"/>
      <w:marBottom w:val="0"/>
      <w:divBdr>
        <w:top w:val="none" w:sz="0" w:space="0" w:color="auto"/>
        <w:left w:val="none" w:sz="0" w:space="0" w:color="auto"/>
        <w:bottom w:val="none" w:sz="0" w:space="0" w:color="auto"/>
        <w:right w:val="none" w:sz="0" w:space="0" w:color="auto"/>
      </w:divBdr>
      <w:divsChild>
        <w:div w:id="802844236">
          <w:marLeft w:val="0"/>
          <w:marRight w:val="0"/>
          <w:marTop w:val="0"/>
          <w:marBottom w:val="0"/>
          <w:divBdr>
            <w:top w:val="none" w:sz="0" w:space="0" w:color="auto"/>
            <w:left w:val="none" w:sz="0" w:space="0" w:color="auto"/>
            <w:bottom w:val="none" w:sz="0" w:space="0" w:color="auto"/>
            <w:right w:val="none" w:sz="0" w:space="0" w:color="auto"/>
          </w:divBdr>
        </w:div>
      </w:divsChild>
    </w:div>
    <w:div w:id="2096365883">
      <w:marLeft w:val="0"/>
      <w:marRight w:val="0"/>
      <w:marTop w:val="0"/>
      <w:marBottom w:val="0"/>
      <w:divBdr>
        <w:top w:val="none" w:sz="0" w:space="0" w:color="auto"/>
        <w:left w:val="none" w:sz="0" w:space="0" w:color="auto"/>
        <w:bottom w:val="none" w:sz="0" w:space="0" w:color="auto"/>
        <w:right w:val="none" w:sz="0" w:space="0" w:color="auto"/>
      </w:divBdr>
      <w:divsChild>
        <w:div w:id="1409110435">
          <w:marLeft w:val="0"/>
          <w:marRight w:val="0"/>
          <w:marTop w:val="0"/>
          <w:marBottom w:val="0"/>
          <w:divBdr>
            <w:top w:val="none" w:sz="0" w:space="0" w:color="auto"/>
            <w:left w:val="none" w:sz="0" w:space="0" w:color="auto"/>
            <w:bottom w:val="none" w:sz="0" w:space="0" w:color="auto"/>
            <w:right w:val="none" w:sz="0" w:space="0" w:color="auto"/>
          </w:divBdr>
        </w:div>
      </w:divsChild>
    </w:div>
    <w:div w:id="2101414590">
      <w:marLeft w:val="0"/>
      <w:marRight w:val="0"/>
      <w:marTop w:val="0"/>
      <w:marBottom w:val="0"/>
      <w:divBdr>
        <w:top w:val="none" w:sz="0" w:space="0" w:color="auto"/>
        <w:left w:val="none" w:sz="0" w:space="0" w:color="auto"/>
        <w:bottom w:val="none" w:sz="0" w:space="0" w:color="auto"/>
        <w:right w:val="none" w:sz="0" w:space="0" w:color="auto"/>
      </w:divBdr>
      <w:divsChild>
        <w:div w:id="1884898252">
          <w:marLeft w:val="0"/>
          <w:marRight w:val="0"/>
          <w:marTop w:val="0"/>
          <w:marBottom w:val="0"/>
          <w:divBdr>
            <w:top w:val="none" w:sz="0" w:space="0" w:color="auto"/>
            <w:left w:val="none" w:sz="0" w:space="0" w:color="auto"/>
            <w:bottom w:val="none" w:sz="0" w:space="0" w:color="auto"/>
            <w:right w:val="none" w:sz="0" w:space="0" w:color="auto"/>
          </w:divBdr>
        </w:div>
      </w:divsChild>
    </w:div>
    <w:div w:id="2101483646">
      <w:marLeft w:val="0"/>
      <w:marRight w:val="0"/>
      <w:marTop w:val="0"/>
      <w:marBottom w:val="0"/>
      <w:divBdr>
        <w:top w:val="none" w:sz="0" w:space="0" w:color="auto"/>
        <w:left w:val="none" w:sz="0" w:space="0" w:color="auto"/>
        <w:bottom w:val="none" w:sz="0" w:space="0" w:color="auto"/>
        <w:right w:val="none" w:sz="0" w:space="0" w:color="auto"/>
      </w:divBdr>
    </w:div>
    <w:div w:id="2102795189">
      <w:bodyDiv w:val="1"/>
      <w:marLeft w:val="0"/>
      <w:marRight w:val="0"/>
      <w:marTop w:val="0"/>
      <w:marBottom w:val="0"/>
      <w:divBdr>
        <w:top w:val="none" w:sz="0" w:space="0" w:color="auto"/>
        <w:left w:val="none" w:sz="0" w:space="0" w:color="auto"/>
        <w:bottom w:val="none" w:sz="0" w:space="0" w:color="auto"/>
        <w:right w:val="none" w:sz="0" w:space="0" w:color="auto"/>
      </w:divBdr>
    </w:div>
    <w:div w:id="2102799984">
      <w:marLeft w:val="0"/>
      <w:marRight w:val="0"/>
      <w:marTop w:val="0"/>
      <w:marBottom w:val="0"/>
      <w:divBdr>
        <w:top w:val="none" w:sz="0" w:space="0" w:color="auto"/>
        <w:left w:val="none" w:sz="0" w:space="0" w:color="auto"/>
        <w:bottom w:val="none" w:sz="0" w:space="0" w:color="auto"/>
        <w:right w:val="none" w:sz="0" w:space="0" w:color="auto"/>
      </w:divBdr>
      <w:divsChild>
        <w:div w:id="1847986383">
          <w:marLeft w:val="0"/>
          <w:marRight w:val="0"/>
          <w:marTop w:val="0"/>
          <w:marBottom w:val="0"/>
          <w:divBdr>
            <w:top w:val="none" w:sz="0" w:space="0" w:color="auto"/>
            <w:left w:val="none" w:sz="0" w:space="0" w:color="auto"/>
            <w:bottom w:val="none" w:sz="0" w:space="0" w:color="auto"/>
            <w:right w:val="none" w:sz="0" w:space="0" w:color="auto"/>
          </w:divBdr>
        </w:div>
      </w:divsChild>
    </w:div>
    <w:div w:id="2103141559">
      <w:marLeft w:val="0"/>
      <w:marRight w:val="0"/>
      <w:marTop w:val="0"/>
      <w:marBottom w:val="0"/>
      <w:divBdr>
        <w:top w:val="none" w:sz="0" w:space="0" w:color="auto"/>
        <w:left w:val="none" w:sz="0" w:space="0" w:color="auto"/>
        <w:bottom w:val="none" w:sz="0" w:space="0" w:color="auto"/>
        <w:right w:val="none" w:sz="0" w:space="0" w:color="auto"/>
      </w:divBdr>
      <w:divsChild>
        <w:div w:id="1210412360">
          <w:marLeft w:val="0"/>
          <w:marRight w:val="0"/>
          <w:marTop w:val="0"/>
          <w:marBottom w:val="0"/>
          <w:divBdr>
            <w:top w:val="none" w:sz="0" w:space="0" w:color="auto"/>
            <w:left w:val="none" w:sz="0" w:space="0" w:color="auto"/>
            <w:bottom w:val="none" w:sz="0" w:space="0" w:color="auto"/>
            <w:right w:val="none" w:sz="0" w:space="0" w:color="auto"/>
          </w:divBdr>
        </w:div>
      </w:divsChild>
    </w:div>
    <w:div w:id="2103333948">
      <w:marLeft w:val="0"/>
      <w:marRight w:val="0"/>
      <w:marTop w:val="0"/>
      <w:marBottom w:val="0"/>
      <w:divBdr>
        <w:top w:val="none" w:sz="0" w:space="0" w:color="auto"/>
        <w:left w:val="none" w:sz="0" w:space="0" w:color="auto"/>
        <w:bottom w:val="none" w:sz="0" w:space="0" w:color="auto"/>
        <w:right w:val="none" w:sz="0" w:space="0" w:color="auto"/>
      </w:divBdr>
      <w:divsChild>
        <w:div w:id="136341424">
          <w:marLeft w:val="0"/>
          <w:marRight w:val="0"/>
          <w:marTop w:val="0"/>
          <w:marBottom w:val="0"/>
          <w:divBdr>
            <w:top w:val="none" w:sz="0" w:space="0" w:color="auto"/>
            <w:left w:val="none" w:sz="0" w:space="0" w:color="auto"/>
            <w:bottom w:val="none" w:sz="0" w:space="0" w:color="auto"/>
            <w:right w:val="none" w:sz="0" w:space="0" w:color="auto"/>
          </w:divBdr>
        </w:div>
      </w:divsChild>
    </w:div>
    <w:div w:id="2104105662">
      <w:marLeft w:val="0"/>
      <w:marRight w:val="0"/>
      <w:marTop w:val="0"/>
      <w:marBottom w:val="0"/>
      <w:divBdr>
        <w:top w:val="none" w:sz="0" w:space="0" w:color="auto"/>
        <w:left w:val="none" w:sz="0" w:space="0" w:color="auto"/>
        <w:bottom w:val="none" w:sz="0" w:space="0" w:color="auto"/>
        <w:right w:val="none" w:sz="0" w:space="0" w:color="auto"/>
      </w:divBdr>
      <w:divsChild>
        <w:div w:id="1704093963">
          <w:marLeft w:val="0"/>
          <w:marRight w:val="0"/>
          <w:marTop w:val="0"/>
          <w:marBottom w:val="0"/>
          <w:divBdr>
            <w:top w:val="none" w:sz="0" w:space="0" w:color="auto"/>
            <w:left w:val="none" w:sz="0" w:space="0" w:color="auto"/>
            <w:bottom w:val="none" w:sz="0" w:space="0" w:color="auto"/>
            <w:right w:val="none" w:sz="0" w:space="0" w:color="auto"/>
          </w:divBdr>
        </w:div>
      </w:divsChild>
    </w:div>
    <w:div w:id="2105110051">
      <w:marLeft w:val="0"/>
      <w:marRight w:val="0"/>
      <w:marTop w:val="0"/>
      <w:marBottom w:val="0"/>
      <w:divBdr>
        <w:top w:val="none" w:sz="0" w:space="0" w:color="auto"/>
        <w:left w:val="none" w:sz="0" w:space="0" w:color="auto"/>
        <w:bottom w:val="none" w:sz="0" w:space="0" w:color="auto"/>
        <w:right w:val="none" w:sz="0" w:space="0" w:color="auto"/>
      </w:divBdr>
      <w:divsChild>
        <w:div w:id="1867908286">
          <w:marLeft w:val="0"/>
          <w:marRight w:val="0"/>
          <w:marTop w:val="0"/>
          <w:marBottom w:val="0"/>
          <w:divBdr>
            <w:top w:val="none" w:sz="0" w:space="0" w:color="auto"/>
            <w:left w:val="none" w:sz="0" w:space="0" w:color="auto"/>
            <w:bottom w:val="none" w:sz="0" w:space="0" w:color="auto"/>
            <w:right w:val="none" w:sz="0" w:space="0" w:color="auto"/>
          </w:divBdr>
        </w:div>
      </w:divsChild>
    </w:div>
    <w:div w:id="2106146537">
      <w:marLeft w:val="0"/>
      <w:marRight w:val="0"/>
      <w:marTop w:val="0"/>
      <w:marBottom w:val="0"/>
      <w:divBdr>
        <w:top w:val="none" w:sz="0" w:space="0" w:color="auto"/>
        <w:left w:val="none" w:sz="0" w:space="0" w:color="auto"/>
        <w:bottom w:val="none" w:sz="0" w:space="0" w:color="auto"/>
        <w:right w:val="none" w:sz="0" w:space="0" w:color="auto"/>
      </w:divBdr>
      <w:divsChild>
        <w:div w:id="1593511330">
          <w:marLeft w:val="0"/>
          <w:marRight w:val="0"/>
          <w:marTop w:val="0"/>
          <w:marBottom w:val="0"/>
          <w:divBdr>
            <w:top w:val="none" w:sz="0" w:space="0" w:color="auto"/>
            <w:left w:val="none" w:sz="0" w:space="0" w:color="auto"/>
            <w:bottom w:val="none" w:sz="0" w:space="0" w:color="auto"/>
            <w:right w:val="none" w:sz="0" w:space="0" w:color="auto"/>
          </w:divBdr>
        </w:div>
      </w:divsChild>
    </w:div>
    <w:div w:id="2106261928">
      <w:marLeft w:val="0"/>
      <w:marRight w:val="0"/>
      <w:marTop w:val="0"/>
      <w:marBottom w:val="0"/>
      <w:divBdr>
        <w:top w:val="none" w:sz="0" w:space="0" w:color="auto"/>
        <w:left w:val="none" w:sz="0" w:space="0" w:color="auto"/>
        <w:bottom w:val="none" w:sz="0" w:space="0" w:color="auto"/>
        <w:right w:val="none" w:sz="0" w:space="0" w:color="auto"/>
      </w:divBdr>
      <w:divsChild>
        <w:div w:id="1845894399">
          <w:marLeft w:val="0"/>
          <w:marRight w:val="0"/>
          <w:marTop w:val="0"/>
          <w:marBottom w:val="0"/>
          <w:divBdr>
            <w:top w:val="none" w:sz="0" w:space="0" w:color="auto"/>
            <w:left w:val="none" w:sz="0" w:space="0" w:color="auto"/>
            <w:bottom w:val="none" w:sz="0" w:space="0" w:color="auto"/>
            <w:right w:val="none" w:sz="0" w:space="0" w:color="auto"/>
          </w:divBdr>
        </w:div>
      </w:divsChild>
    </w:div>
    <w:div w:id="2106262458">
      <w:marLeft w:val="0"/>
      <w:marRight w:val="0"/>
      <w:marTop w:val="0"/>
      <w:marBottom w:val="0"/>
      <w:divBdr>
        <w:top w:val="none" w:sz="0" w:space="0" w:color="auto"/>
        <w:left w:val="none" w:sz="0" w:space="0" w:color="auto"/>
        <w:bottom w:val="none" w:sz="0" w:space="0" w:color="auto"/>
        <w:right w:val="none" w:sz="0" w:space="0" w:color="auto"/>
      </w:divBdr>
      <w:divsChild>
        <w:div w:id="776213502">
          <w:marLeft w:val="0"/>
          <w:marRight w:val="0"/>
          <w:marTop w:val="0"/>
          <w:marBottom w:val="0"/>
          <w:divBdr>
            <w:top w:val="none" w:sz="0" w:space="0" w:color="auto"/>
            <w:left w:val="none" w:sz="0" w:space="0" w:color="auto"/>
            <w:bottom w:val="none" w:sz="0" w:space="0" w:color="auto"/>
            <w:right w:val="none" w:sz="0" w:space="0" w:color="auto"/>
          </w:divBdr>
        </w:div>
      </w:divsChild>
    </w:div>
    <w:div w:id="2106419152">
      <w:bodyDiv w:val="1"/>
      <w:marLeft w:val="0"/>
      <w:marRight w:val="0"/>
      <w:marTop w:val="0"/>
      <w:marBottom w:val="0"/>
      <w:divBdr>
        <w:top w:val="none" w:sz="0" w:space="0" w:color="auto"/>
        <w:left w:val="none" w:sz="0" w:space="0" w:color="auto"/>
        <w:bottom w:val="none" w:sz="0" w:space="0" w:color="auto"/>
        <w:right w:val="none" w:sz="0" w:space="0" w:color="auto"/>
      </w:divBdr>
    </w:div>
    <w:div w:id="2106654868">
      <w:bodyDiv w:val="1"/>
      <w:marLeft w:val="0"/>
      <w:marRight w:val="0"/>
      <w:marTop w:val="0"/>
      <w:marBottom w:val="0"/>
      <w:divBdr>
        <w:top w:val="none" w:sz="0" w:space="0" w:color="auto"/>
        <w:left w:val="none" w:sz="0" w:space="0" w:color="auto"/>
        <w:bottom w:val="none" w:sz="0" w:space="0" w:color="auto"/>
        <w:right w:val="none" w:sz="0" w:space="0" w:color="auto"/>
      </w:divBdr>
    </w:div>
    <w:div w:id="2106724369">
      <w:marLeft w:val="0"/>
      <w:marRight w:val="0"/>
      <w:marTop w:val="0"/>
      <w:marBottom w:val="0"/>
      <w:divBdr>
        <w:top w:val="none" w:sz="0" w:space="0" w:color="auto"/>
        <w:left w:val="none" w:sz="0" w:space="0" w:color="auto"/>
        <w:bottom w:val="none" w:sz="0" w:space="0" w:color="auto"/>
        <w:right w:val="none" w:sz="0" w:space="0" w:color="auto"/>
      </w:divBdr>
      <w:divsChild>
        <w:div w:id="1676960645">
          <w:marLeft w:val="0"/>
          <w:marRight w:val="0"/>
          <w:marTop w:val="0"/>
          <w:marBottom w:val="0"/>
          <w:divBdr>
            <w:top w:val="none" w:sz="0" w:space="0" w:color="auto"/>
            <w:left w:val="none" w:sz="0" w:space="0" w:color="auto"/>
            <w:bottom w:val="none" w:sz="0" w:space="0" w:color="auto"/>
            <w:right w:val="none" w:sz="0" w:space="0" w:color="auto"/>
          </w:divBdr>
        </w:div>
      </w:divsChild>
    </w:div>
    <w:div w:id="2109081554">
      <w:marLeft w:val="0"/>
      <w:marRight w:val="0"/>
      <w:marTop w:val="0"/>
      <w:marBottom w:val="0"/>
      <w:divBdr>
        <w:top w:val="none" w:sz="0" w:space="0" w:color="auto"/>
        <w:left w:val="none" w:sz="0" w:space="0" w:color="auto"/>
        <w:bottom w:val="none" w:sz="0" w:space="0" w:color="auto"/>
        <w:right w:val="none" w:sz="0" w:space="0" w:color="auto"/>
      </w:divBdr>
      <w:divsChild>
        <w:div w:id="338779262">
          <w:marLeft w:val="0"/>
          <w:marRight w:val="0"/>
          <w:marTop w:val="0"/>
          <w:marBottom w:val="0"/>
          <w:divBdr>
            <w:top w:val="none" w:sz="0" w:space="0" w:color="auto"/>
            <w:left w:val="none" w:sz="0" w:space="0" w:color="auto"/>
            <w:bottom w:val="none" w:sz="0" w:space="0" w:color="auto"/>
            <w:right w:val="none" w:sz="0" w:space="0" w:color="auto"/>
          </w:divBdr>
        </w:div>
      </w:divsChild>
    </w:div>
    <w:div w:id="2110007799">
      <w:marLeft w:val="0"/>
      <w:marRight w:val="0"/>
      <w:marTop w:val="0"/>
      <w:marBottom w:val="0"/>
      <w:divBdr>
        <w:top w:val="none" w:sz="0" w:space="0" w:color="auto"/>
        <w:left w:val="none" w:sz="0" w:space="0" w:color="auto"/>
        <w:bottom w:val="none" w:sz="0" w:space="0" w:color="auto"/>
        <w:right w:val="none" w:sz="0" w:space="0" w:color="auto"/>
      </w:divBdr>
      <w:divsChild>
        <w:div w:id="1321612538">
          <w:marLeft w:val="0"/>
          <w:marRight w:val="0"/>
          <w:marTop w:val="0"/>
          <w:marBottom w:val="0"/>
          <w:divBdr>
            <w:top w:val="none" w:sz="0" w:space="0" w:color="auto"/>
            <w:left w:val="none" w:sz="0" w:space="0" w:color="auto"/>
            <w:bottom w:val="none" w:sz="0" w:space="0" w:color="auto"/>
            <w:right w:val="none" w:sz="0" w:space="0" w:color="auto"/>
          </w:divBdr>
        </w:div>
      </w:divsChild>
    </w:div>
    <w:div w:id="2111510949">
      <w:marLeft w:val="0"/>
      <w:marRight w:val="0"/>
      <w:marTop w:val="0"/>
      <w:marBottom w:val="0"/>
      <w:divBdr>
        <w:top w:val="none" w:sz="0" w:space="0" w:color="auto"/>
        <w:left w:val="none" w:sz="0" w:space="0" w:color="auto"/>
        <w:bottom w:val="none" w:sz="0" w:space="0" w:color="auto"/>
        <w:right w:val="none" w:sz="0" w:space="0" w:color="auto"/>
      </w:divBdr>
      <w:divsChild>
        <w:div w:id="307175463">
          <w:marLeft w:val="0"/>
          <w:marRight w:val="0"/>
          <w:marTop w:val="0"/>
          <w:marBottom w:val="0"/>
          <w:divBdr>
            <w:top w:val="none" w:sz="0" w:space="0" w:color="auto"/>
            <w:left w:val="none" w:sz="0" w:space="0" w:color="auto"/>
            <w:bottom w:val="none" w:sz="0" w:space="0" w:color="auto"/>
            <w:right w:val="none" w:sz="0" w:space="0" w:color="auto"/>
          </w:divBdr>
        </w:div>
      </w:divsChild>
    </w:div>
    <w:div w:id="2112239326">
      <w:marLeft w:val="0"/>
      <w:marRight w:val="0"/>
      <w:marTop w:val="0"/>
      <w:marBottom w:val="0"/>
      <w:divBdr>
        <w:top w:val="none" w:sz="0" w:space="0" w:color="auto"/>
        <w:left w:val="none" w:sz="0" w:space="0" w:color="auto"/>
        <w:bottom w:val="none" w:sz="0" w:space="0" w:color="auto"/>
        <w:right w:val="none" w:sz="0" w:space="0" w:color="auto"/>
      </w:divBdr>
      <w:divsChild>
        <w:div w:id="1841503270">
          <w:marLeft w:val="0"/>
          <w:marRight w:val="0"/>
          <w:marTop w:val="0"/>
          <w:marBottom w:val="0"/>
          <w:divBdr>
            <w:top w:val="none" w:sz="0" w:space="0" w:color="auto"/>
            <w:left w:val="none" w:sz="0" w:space="0" w:color="auto"/>
            <w:bottom w:val="none" w:sz="0" w:space="0" w:color="auto"/>
            <w:right w:val="none" w:sz="0" w:space="0" w:color="auto"/>
          </w:divBdr>
        </w:div>
      </w:divsChild>
    </w:div>
    <w:div w:id="2112818221">
      <w:marLeft w:val="0"/>
      <w:marRight w:val="0"/>
      <w:marTop w:val="0"/>
      <w:marBottom w:val="0"/>
      <w:divBdr>
        <w:top w:val="none" w:sz="0" w:space="0" w:color="auto"/>
        <w:left w:val="none" w:sz="0" w:space="0" w:color="auto"/>
        <w:bottom w:val="none" w:sz="0" w:space="0" w:color="auto"/>
        <w:right w:val="none" w:sz="0" w:space="0" w:color="auto"/>
      </w:divBdr>
      <w:divsChild>
        <w:div w:id="1091975912">
          <w:marLeft w:val="0"/>
          <w:marRight w:val="0"/>
          <w:marTop w:val="0"/>
          <w:marBottom w:val="0"/>
          <w:divBdr>
            <w:top w:val="none" w:sz="0" w:space="0" w:color="auto"/>
            <w:left w:val="none" w:sz="0" w:space="0" w:color="auto"/>
            <w:bottom w:val="none" w:sz="0" w:space="0" w:color="auto"/>
            <w:right w:val="none" w:sz="0" w:space="0" w:color="auto"/>
          </w:divBdr>
        </w:div>
      </w:divsChild>
    </w:div>
    <w:div w:id="2113818517">
      <w:marLeft w:val="0"/>
      <w:marRight w:val="0"/>
      <w:marTop w:val="0"/>
      <w:marBottom w:val="0"/>
      <w:divBdr>
        <w:top w:val="none" w:sz="0" w:space="0" w:color="auto"/>
        <w:left w:val="none" w:sz="0" w:space="0" w:color="auto"/>
        <w:bottom w:val="none" w:sz="0" w:space="0" w:color="auto"/>
        <w:right w:val="none" w:sz="0" w:space="0" w:color="auto"/>
      </w:divBdr>
      <w:divsChild>
        <w:div w:id="1348798247">
          <w:marLeft w:val="0"/>
          <w:marRight w:val="0"/>
          <w:marTop w:val="0"/>
          <w:marBottom w:val="0"/>
          <w:divBdr>
            <w:top w:val="none" w:sz="0" w:space="0" w:color="auto"/>
            <w:left w:val="none" w:sz="0" w:space="0" w:color="auto"/>
            <w:bottom w:val="none" w:sz="0" w:space="0" w:color="auto"/>
            <w:right w:val="none" w:sz="0" w:space="0" w:color="auto"/>
          </w:divBdr>
        </w:div>
      </w:divsChild>
    </w:div>
    <w:div w:id="2114663854">
      <w:marLeft w:val="0"/>
      <w:marRight w:val="0"/>
      <w:marTop w:val="0"/>
      <w:marBottom w:val="0"/>
      <w:divBdr>
        <w:top w:val="none" w:sz="0" w:space="0" w:color="auto"/>
        <w:left w:val="none" w:sz="0" w:space="0" w:color="auto"/>
        <w:bottom w:val="none" w:sz="0" w:space="0" w:color="auto"/>
        <w:right w:val="none" w:sz="0" w:space="0" w:color="auto"/>
      </w:divBdr>
      <w:divsChild>
        <w:div w:id="2123912802">
          <w:marLeft w:val="0"/>
          <w:marRight w:val="0"/>
          <w:marTop w:val="0"/>
          <w:marBottom w:val="0"/>
          <w:divBdr>
            <w:top w:val="none" w:sz="0" w:space="0" w:color="auto"/>
            <w:left w:val="none" w:sz="0" w:space="0" w:color="auto"/>
            <w:bottom w:val="none" w:sz="0" w:space="0" w:color="auto"/>
            <w:right w:val="none" w:sz="0" w:space="0" w:color="auto"/>
          </w:divBdr>
        </w:div>
      </w:divsChild>
    </w:div>
    <w:div w:id="2114670065">
      <w:marLeft w:val="0"/>
      <w:marRight w:val="0"/>
      <w:marTop w:val="0"/>
      <w:marBottom w:val="0"/>
      <w:divBdr>
        <w:top w:val="none" w:sz="0" w:space="0" w:color="auto"/>
        <w:left w:val="none" w:sz="0" w:space="0" w:color="auto"/>
        <w:bottom w:val="none" w:sz="0" w:space="0" w:color="auto"/>
        <w:right w:val="none" w:sz="0" w:space="0" w:color="auto"/>
      </w:divBdr>
      <w:divsChild>
        <w:div w:id="1169641908">
          <w:marLeft w:val="0"/>
          <w:marRight w:val="0"/>
          <w:marTop w:val="0"/>
          <w:marBottom w:val="0"/>
          <w:divBdr>
            <w:top w:val="none" w:sz="0" w:space="0" w:color="auto"/>
            <w:left w:val="none" w:sz="0" w:space="0" w:color="auto"/>
            <w:bottom w:val="none" w:sz="0" w:space="0" w:color="auto"/>
            <w:right w:val="none" w:sz="0" w:space="0" w:color="auto"/>
          </w:divBdr>
        </w:div>
      </w:divsChild>
    </w:div>
    <w:div w:id="2114784354">
      <w:bodyDiv w:val="1"/>
      <w:marLeft w:val="0"/>
      <w:marRight w:val="0"/>
      <w:marTop w:val="0"/>
      <w:marBottom w:val="0"/>
      <w:divBdr>
        <w:top w:val="none" w:sz="0" w:space="0" w:color="auto"/>
        <w:left w:val="none" w:sz="0" w:space="0" w:color="auto"/>
        <w:bottom w:val="none" w:sz="0" w:space="0" w:color="auto"/>
        <w:right w:val="none" w:sz="0" w:space="0" w:color="auto"/>
      </w:divBdr>
    </w:div>
    <w:div w:id="2114787105">
      <w:marLeft w:val="0"/>
      <w:marRight w:val="0"/>
      <w:marTop w:val="0"/>
      <w:marBottom w:val="0"/>
      <w:divBdr>
        <w:top w:val="none" w:sz="0" w:space="0" w:color="auto"/>
        <w:left w:val="none" w:sz="0" w:space="0" w:color="auto"/>
        <w:bottom w:val="none" w:sz="0" w:space="0" w:color="auto"/>
        <w:right w:val="none" w:sz="0" w:space="0" w:color="auto"/>
      </w:divBdr>
      <w:divsChild>
        <w:div w:id="791676398">
          <w:marLeft w:val="0"/>
          <w:marRight w:val="0"/>
          <w:marTop w:val="0"/>
          <w:marBottom w:val="0"/>
          <w:divBdr>
            <w:top w:val="none" w:sz="0" w:space="0" w:color="auto"/>
            <w:left w:val="none" w:sz="0" w:space="0" w:color="auto"/>
            <w:bottom w:val="none" w:sz="0" w:space="0" w:color="auto"/>
            <w:right w:val="none" w:sz="0" w:space="0" w:color="auto"/>
          </w:divBdr>
        </w:div>
      </w:divsChild>
    </w:div>
    <w:div w:id="2116703159">
      <w:marLeft w:val="0"/>
      <w:marRight w:val="0"/>
      <w:marTop w:val="0"/>
      <w:marBottom w:val="0"/>
      <w:divBdr>
        <w:top w:val="none" w:sz="0" w:space="0" w:color="auto"/>
        <w:left w:val="none" w:sz="0" w:space="0" w:color="auto"/>
        <w:bottom w:val="none" w:sz="0" w:space="0" w:color="auto"/>
        <w:right w:val="none" w:sz="0" w:space="0" w:color="auto"/>
      </w:divBdr>
      <w:divsChild>
        <w:div w:id="910307992">
          <w:marLeft w:val="0"/>
          <w:marRight w:val="0"/>
          <w:marTop w:val="0"/>
          <w:marBottom w:val="0"/>
          <w:divBdr>
            <w:top w:val="none" w:sz="0" w:space="0" w:color="auto"/>
            <w:left w:val="none" w:sz="0" w:space="0" w:color="auto"/>
            <w:bottom w:val="none" w:sz="0" w:space="0" w:color="auto"/>
            <w:right w:val="none" w:sz="0" w:space="0" w:color="auto"/>
          </w:divBdr>
        </w:div>
      </w:divsChild>
    </w:div>
    <w:div w:id="2117359321">
      <w:marLeft w:val="0"/>
      <w:marRight w:val="0"/>
      <w:marTop w:val="0"/>
      <w:marBottom w:val="0"/>
      <w:divBdr>
        <w:top w:val="none" w:sz="0" w:space="0" w:color="auto"/>
        <w:left w:val="none" w:sz="0" w:space="0" w:color="auto"/>
        <w:bottom w:val="none" w:sz="0" w:space="0" w:color="auto"/>
        <w:right w:val="none" w:sz="0" w:space="0" w:color="auto"/>
      </w:divBdr>
      <w:divsChild>
        <w:div w:id="296496384">
          <w:marLeft w:val="0"/>
          <w:marRight w:val="0"/>
          <w:marTop w:val="0"/>
          <w:marBottom w:val="0"/>
          <w:divBdr>
            <w:top w:val="none" w:sz="0" w:space="0" w:color="auto"/>
            <w:left w:val="none" w:sz="0" w:space="0" w:color="auto"/>
            <w:bottom w:val="none" w:sz="0" w:space="0" w:color="auto"/>
            <w:right w:val="none" w:sz="0" w:space="0" w:color="auto"/>
          </w:divBdr>
        </w:div>
      </w:divsChild>
    </w:div>
    <w:div w:id="2117600485">
      <w:marLeft w:val="0"/>
      <w:marRight w:val="0"/>
      <w:marTop w:val="0"/>
      <w:marBottom w:val="0"/>
      <w:divBdr>
        <w:top w:val="none" w:sz="0" w:space="0" w:color="auto"/>
        <w:left w:val="none" w:sz="0" w:space="0" w:color="auto"/>
        <w:bottom w:val="none" w:sz="0" w:space="0" w:color="auto"/>
        <w:right w:val="none" w:sz="0" w:space="0" w:color="auto"/>
      </w:divBdr>
      <w:divsChild>
        <w:div w:id="666635935">
          <w:marLeft w:val="0"/>
          <w:marRight w:val="0"/>
          <w:marTop w:val="0"/>
          <w:marBottom w:val="0"/>
          <w:divBdr>
            <w:top w:val="none" w:sz="0" w:space="0" w:color="auto"/>
            <w:left w:val="none" w:sz="0" w:space="0" w:color="auto"/>
            <w:bottom w:val="none" w:sz="0" w:space="0" w:color="auto"/>
            <w:right w:val="none" w:sz="0" w:space="0" w:color="auto"/>
          </w:divBdr>
        </w:div>
      </w:divsChild>
    </w:div>
    <w:div w:id="2117870692">
      <w:marLeft w:val="0"/>
      <w:marRight w:val="0"/>
      <w:marTop w:val="0"/>
      <w:marBottom w:val="0"/>
      <w:divBdr>
        <w:top w:val="none" w:sz="0" w:space="0" w:color="auto"/>
        <w:left w:val="none" w:sz="0" w:space="0" w:color="auto"/>
        <w:bottom w:val="none" w:sz="0" w:space="0" w:color="auto"/>
        <w:right w:val="none" w:sz="0" w:space="0" w:color="auto"/>
      </w:divBdr>
      <w:divsChild>
        <w:div w:id="357779488">
          <w:marLeft w:val="0"/>
          <w:marRight w:val="0"/>
          <w:marTop w:val="0"/>
          <w:marBottom w:val="0"/>
          <w:divBdr>
            <w:top w:val="none" w:sz="0" w:space="0" w:color="auto"/>
            <w:left w:val="none" w:sz="0" w:space="0" w:color="auto"/>
            <w:bottom w:val="none" w:sz="0" w:space="0" w:color="auto"/>
            <w:right w:val="none" w:sz="0" w:space="0" w:color="auto"/>
          </w:divBdr>
        </w:div>
      </w:divsChild>
    </w:div>
    <w:div w:id="2119132907">
      <w:marLeft w:val="0"/>
      <w:marRight w:val="0"/>
      <w:marTop w:val="0"/>
      <w:marBottom w:val="0"/>
      <w:divBdr>
        <w:top w:val="none" w:sz="0" w:space="0" w:color="auto"/>
        <w:left w:val="none" w:sz="0" w:space="0" w:color="auto"/>
        <w:bottom w:val="none" w:sz="0" w:space="0" w:color="auto"/>
        <w:right w:val="none" w:sz="0" w:space="0" w:color="auto"/>
      </w:divBdr>
      <w:divsChild>
        <w:div w:id="1419711459">
          <w:marLeft w:val="0"/>
          <w:marRight w:val="0"/>
          <w:marTop w:val="0"/>
          <w:marBottom w:val="0"/>
          <w:divBdr>
            <w:top w:val="none" w:sz="0" w:space="0" w:color="auto"/>
            <w:left w:val="none" w:sz="0" w:space="0" w:color="auto"/>
            <w:bottom w:val="none" w:sz="0" w:space="0" w:color="auto"/>
            <w:right w:val="none" w:sz="0" w:space="0" w:color="auto"/>
          </w:divBdr>
        </w:div>
      </w:divsChild>
    </w:div>
    <w:div w:id="2119399901">
      <w:marLeft w:val="0"/>
      <w:marRight w:val="0"/>
      <w:marTop w:val="0"/>
      <w:marBottom w:val="0"/>
      <w:divBdr>
        <w:top w:val="none" w:sz="0" w:space="0" w:color="auto"/>
        <w:left w:val="none" w:sz="0" w:space="0" w:color="auto"/>
        <w:bottom w:val="none" w:sz="0" w:space="0" w:color="auto"/>
        <w:right w:val="none" w:sz="0" w:space="0" w:color="auto"/>
      </w:divBdr>
      <w:divsChild>
        <w:div w:id="1311716285">
          <w:marLeft w:val="0"/>
          <w:marRight w:val="0"/>
          <w:marTop w:val="0"/>
          <w:marBottom w:val="0"/>
          <w:divBdr>
            <w:top w:val="none" w:sz="0" w:space="0" w:color="auto"/>
            <w:left w:val="none" w:sz="0" w:space="0" w:color="auto"/>
            <w:bottom w:val="none" w:sz="0" w:space="0" w:color="auto"/>
            <w:right w:val="none" w:sz="0" w:space="0" w:color="auto"/>
          </w:divBdr>
        </w:div>
      </w:divsChild>
    </w:div>
    <w:div w:id="2121030710">
      <w:marLeft w:val="0"/>
      <w:marRight w:val="0"/>
      <w:marTop w:val="0"/>
      <w:marBottom w:val="0"/>
      <w:divBdr>
        <w:top w:val="none" w:sz="0" w:space="0" w:color="auto"/>
        <w:left w:val="none" w:sz="0" w:space="0" w:color="auto"/>
        <w:bottom w:val="none" w:sz="0" w:space="0" w:color="auto"/>
        <w:right w:val="none" w:sz="0" w:space="0" w:color="auto"/>
      </w:divBdr>
      <w:divsChild>
        <w:div w:id="1012417080">
          <w:marLeft w:val="0"/>
          <w:marRight w:val="0"/>
          <w:marTop w:val="0"/>
          <w:marBottom w:val="0"/>
          <w:divBdr>
            <w:top w:val="none" w:sz="0" w:space="0" w:color="auto"/>
            <w:left w:val="none" w:sz="0" w:space="0" w:color="auto"/>
            <w:bottom w:val="none" w:sz="0" w:space="0" w:color="auto"/>
            <w:right w:val="none" w:sz="0" w:space="0" w:color="auto"/>
          </w:divBdr>
        </w:div>
      </w:divsChild>
    </w:div>
    <w:div w:id="2121755661">
      <w:marLeft w:val="0"/>
      <w:marRight w:val="0"/>
      <w:marTop w:val="0"/>
      <w:marBottom w:val="0"/>
      <w:divBdr>
        <w:top w:val="none" w:sz="0" w:space="0" w:color="auto"/>
        <w:left w:val="none" w:sz="0" w:space="0" w:color="auto"/>
        <w:bottom w:val="none" w:sz="0" w:space="0" w:color="auto"/>
        <w:right w:val="none" w:sz="0" w:space="0" w:color="auto"/>
      </w:divBdr>
      <w:divsChild>
        <w:div w:id="7483929">
          <w:marLeft w:val="0"/>
          <w:marRight w:val="0"/>
          <w:marTop w:val="0"/>
          <w:marBottom w:val="0"/>
          <w:divBdr>
            <w:top w:val="none" w:sz="0" w:space="0" w:color="auto"/>
            <w:left w:val="none" w:sz="0" w:space="0" w:color="auto"/>
            <w:bottom w:val="none" w:sz="0" w:space="0" w:color="auto"/>
            <w:right w:val="none" w:sz="0" w:space="0" w:color="auto"/>
          </w:divBdr>
        </w:div>
      </w:divsChild>
    </w:div>
    <w:div w:id="2124573826">
      <w:marLeft w:val="0"/>
      <w:marRight w:val="0"/>
      <w:marTop w:val="0"/>
      <w:marBottom w:val="0"/>
      <w:divBdr>
        <w:top w:val="none" w:sz="0" w:space="0" w:color="auto"/>
        <w:left w:val="none" w:sz="0" w:space="0" w:color="auto"/>
        <w:bottom w:val="none" w:sz="0" w:space="0" w:color="auto"/>
        <w:right w:val="none" w:sz="0" w:space="0" w:color="auto"/>
      </w:divBdr>
      <w:divsChild>
        <w:div w:id="961500292">
          <w:marLeft w:val="0"/>
          <w:marRight w:val="0"/>
          <w:marTop w:val="0"/>
          <w:marBottom w:val="0"/>
          <w:divBdr>
            <w:top w:val="none" w:sz="0" w:space="0" w:color="auto"/>
            <w:left w:val="none" w:sz="0" w:space="0" w:color="auto"/>
            <w:bottom w:val="none" w:sz="0" w:space="0" w:color="auto"/>
            <w:right w:val="none" w:sz="0" w:space="0" w:color="auto"/>
          </w:divBdr>
        </w:div>
      </w:divsChild>
    </w:div>
    <w:div w:id="2127037177">
      <w:bodyDiv w:val="1"/>
      <w:marLeft w:val="0"/>
      <w:marRight w:val="0"/>
      <w:marTop w:val="0"/>
      <w:marBottom w:val="0"/>
      <w:divBdr>
        <w:top w:val="none" w:sz="0" w:space="0" w:color="auto"/>
        <w:left w:val="none" w:sz="0" w:space="0" w:color="auto"/>
        <w:bottom w:val="none" w:sz="0" w:space="0" w:color="auto"/>
        <w:right w:val="none" w:sz="0" w:space="0" w:color="auto"/>
      </w:divBdr>
    </w:div>
    <w:div w:id="2127385960">
      <w:marLeft w:val="0"/>
      <w:marRight w:val="0"/>
      <w:marTop w:val="0"/>
      <w:marBottom w:val="0"/>
      <w:divBdr>
        <w:top w:val="none" w:sz="0" w:space="0" w:color="auto"/>
        <w:left w:val="none" w:sz="0" w:space="0" w:color="auto"/>
        <w:bottom w:val="none" w:sz="0" w:space="0" w:color="auto"/>
        <w:right w:val="none" w:sz="0" w:space="0" w:color="auto"/>
      </w:divBdr>
      <w:divsChild>
        <w:div w:id="2045984425">
          <w:marLeft w:val="0"/>
          <w:marRight w:val="0"/>
          <w:marTop w:val="0"/>
          <w:marBottom w:val="0"/>
          <w:divBdr>
            <w:top w:val="none" w:sz="0" w:space="0" w:color="auto"/>
            <w:left w:val="none" w:sz="0" w:space="0" w:color="auto"/>
            <w:bottom w:val="none" w:sz="0" w:space="0" w:color="auto"/>
            <w:right w:val="none" w:sz="0" w:space="0" w:color="auto"/>
          </w:divBdr>
        </w:div>
      </w:divsChild>
    </w:div>
    <w:div w:id="2127966055">
      <w:marLeft w:val="0"/>
      <w:marRight w:val="0"/>
      <w:marTop w:val="0"/>
      <w:marBottom w:val="0"/>
      <w:divBdr>
        <w:top w:val="none" w:sz="0" w:space="0" w:color="auto"/>
        <w:left w:val="none" w:sz="0" w:space="0" w:color="auto"/>
        <w:bottom w:val="none" w:sz="0" w:space="0" w:color="auto"/>
        <w:right w:val="none" w:sz="0" w:space="0" w:color="auto"/>
      </w:divBdr>
      <w:divsChild>
        <w:div w:id="1834636287">
          <w:marLeft w:val="0"/>
          <w:marRight w:val="0"/>
          <w:marTop w:val="0"/>
          <w:marBottom w:val="0"/>
          <w:divBdr>
            <w:top w:val="none" w:sz="0" w:space="0" w:color="auto"/>
            <w:left w:val="none" w:sz="0" w:space="0" w:color="auto"/>
            <w:bottom w:val="none" w:sz="0" w:space="0" w:color="auto"/>
            <w:right w:val="none" w:sz="0" w:space="0" w:color="auto"/>
          </w:divBdr>
        </w:div>
      </w:divsChild>
    </w:div>
    <w:div w:id="2128430190">
      <w:marLeft w:val="0"/>
      <w:marRight w:val="0"/>
      <w:marTop w:val="0"/>
      <w:marBottom w:val="0"/>
      <w:divBdr>
        <w:top w:val="none" w:sz="0" w:space="0" w:color="auto"/>
        <w:left w:val="none" w:sz="0" w:space="0" w:color="auto"/>
        <w:bottom w:val="none" w:sz="0" w:space="0" w:color="auto"/>
        <w:right w:val="none" w:sz="0" w:space="0" w:color="auto"/>
      </w:divBdr>
      <w:divsChild>
        <w:div w:id="15812419">
          <w:marLeft w:val="0"/>
          <w:marRight w:val="0"/>
          <w:marTop w:val="0"/>
          <w:marBottom w:val="0"/>
          <w:divBdr>
            <w:top w:val="none" w:sz="0" w:space="0" w:color="auto"/>
            <w:left w:val="none" w:sz="0" w:space="0" w:color="auto"/>
            <w:bottom w:val="none" w:sz="0" w:space="0" w:color="auto"/>
            <w:right w:val="none" w:sz="0" w:space="0" w:color="auto"/>
          </w:divBdr>
        </w:div>
      </w:divsChild>
    </w:div>
    <w:div w:id="2129035104">
      <w:marLeft w:val="0"/>
      <w:marRight w:val="0"/>
      <w:marTop w:val="0"/>
      <w:marBottom w:val="0"/>
      <w:divBdr>
        <w:top w:val="none" w:sz="0" w:space="0" w:color="auto"/>
        <w:left w:val="none" w:sz="0" w:space="0" w:color="auto"/>
        <w:bottom w:val="none" w:sz="0" w:space="0" w:color="auto"/>
        <w:right w:val="none" w:sz="0" w:space="0" w:color="auto"/>
      </w:divBdr>
      <w:divsChild>
        <w:div w:id="447356403">
          <w:marLeft w:val="0"/>
          <w:marRight w:val="0"/>
          <w:marTop w:val="0"/>
          <w:marBottom w:val="0"/>
          <w:divBdr>
            <w:top w:val="none" w:sz="0" w:space="0" w:color="auto"/>
            <w:left w:val="none" w:sz="0" w:space="0" w:color="auto"/>
            <w:bottom w:val="none" w:sz="0" w:space="0" w:color="auto"/>
            <w:right w:val="none" w:sz="0" w:space="0" w:color="auto"/>
          </w:divBdr>
        </w:div>
      </w:divsChild>
    </w:div>
    <w:div w:id="2129811097">
      <w:marLeft w:val="0"/>
      <w:marRight w:val="0"/>
      <w:marTop w:val="0"/>
      <w:marBottom w:val="0"/>
      <w:divBdr>
        <w:top w:val="none" w:sz="0" w:space="0" w:color="auto"/>
        <w:left w:val="none" w:sz="0" w:space="0" w:color="auto"/>
        <w:bottom w:val="none" w:sz="0" w:space="0" w:color="auto"/>
        <w:right w:val="none" w:sz="0" w:space="0" w:color="auto"/>
      </w:divBdr>
      <w:divsChild>
        <w:div w:id="1580557876">
          <w:marLeft w:val="0"/>
          <w:marRight w:val="0"/>
          <w:marTop w:val="0"/>
          <w:marBottom w:val="0"/>
          <w:divBdr>
            <w:top w:val="none" w:sz="0" w:space="0" w:color="auto"/>
            <w:left w:val="none" w:sz="0" w:space="0" w:color="auto"/>
            <w:bottom w:val="none" w:sz="0" w:space="0" w:color="auto"/>
            <w:right w:val="none" w:sz="0" w:space="0" w:color="auto"/>
          </w:divBdr>
        </w:div>
      </w:divsChild>
    </w:div>
    <w:div w:id="2129858048">
      <w:bodyDiv w:val="1"/>
      <w:marLeft w:val="0"/>
      <w:marRight w:val="0"/>
      <w:marTop w:val="0"/>
      <w:marBottom w:val="0"/>
      <w:divBdr>
        <w:top w:val="none" w:sz="0" w:space="0" w:color="auto"/>
        <w:left w:val="none" w:sz="0" w:space="0" w:color="auto"/>
        <w:bottom w:val="none" w:sz="0" w:space="0" w:color="auto"/>
        <w:right w:val="none" w:sz="0" w:space="0" w:color="auto"/>
      </w:divBdr>
    </w:div>
    <w:div w:id="2130052333">
      <w:marLeft w:val="0"/>
      <w:marRight w:val="0"/>
      <w:marTop w:val="0"/>
      <w:marBottom w:val="0"/>
      <w:divBdr>
        <w:top w:val="none" w:sz="0" w:space="0" w:color="auto"/>
        <w:left w:val="none" w:sz="0" w:space="0" w:color="auto"/>
        <w:bottom w:val="none" w:sz="0" w:space="0" w:color="auto"/>
        <w:right w:val="none" w:sz="0" w:space="0" w:color="auto"/>
      </w:divBdr>
      <w:divsChild>
        <w:div w:id="2003309826">
          <w:marLeft w:val="0"/>
          <w:marRight w:val="0"/>
          <w:marTop w:val="0"/>
          <w:marBottom w:val="0"/>
          <w:divBdr>
            <w:top w:val="none" w:sz="0" w:space="0" w:color="auto"/>
            <w:left w:val="none" w:sz="0" w:space="0" w:color="auto"/>
            <w:bottom w:val="none" w:sz="0" w:space="0" w:color="auto"/>
            <w:right w:val="none" w:sz="0" w:space="0" w:color="auto"/>
          </w:divBdr>
        </w:div>
      </w:divsChild>
    </w:div>
    <w:div w:id="2130464236">
      <w:marLeft w:val="0"/>
      <w:marRight w:val="0"/>
      <w:marTop w:val="0"/>
      <w:marBottom w:val="0"/>
      <w:divBdr>
        <w:top w:val="none" w:sz="0" w:space="0" w:color="auto"/>
        <w:left w:val="none" w:sz="0" w:space="0" w:color="auto"/>
        <w:bottom w:val="none" w:sz="0" w:space="0" w:color="auto"/>
        <w:right w:val="none" w:sz="0" w:space="0" w:color="auto"/>
      </w:divBdr>
      <w:divsChild>
        <w:div w:id="1752971431">
          <w:marLeft w:val="0"/>
          <w:marRight w:val="0"/>
          <w:marTop w:val="0"/>
          <w:marBottom w:val="0"/>
          <w:divBdr>
            <w:top w:val="none" w:sz="0" w:space="0" w:color="auto"/>
            <w:left w:val="none" w:sz="0" w:space="0" w:color="auto"/>
            <w:bottom w:val="none" w:sz="0" w:space="0" w:color="auto"/>
            <w:right w:val="none" w:sz="0" w:space="0" w:color="auto"/>
          </w:divBdr>
        </w:div>
      </w:divsChild>
    </w:div>
    <w:div w:id="2130584512">
      <w:marLeft w:val="0"/>
      <w:marRight w:val="0"/>
      <w:marTop w:val="0"/>
      <w:marBottom w:val="0"/>
      <w:divBdr>
        <w:top w:val="none" w:sz="0" w:space="0" w:color="auto"/>
        <w:left w:val="none" w:sz="0" w:space="0" w:color="auto"/>
        <w:bottom w:val="none" w:sz="0" w:space="0" w:color="auto"/>
        <w:right w:val="none" w:sz="0" w:space="0" w:color="auto"/>
      </w:divBdr>
      <w:divsChild>
        <w:div w:id="1616911972">
          <w:marLeft w:val="0"/>
          <w:marRight w:val="0"/>
          <w:marTop w:val="0"/>
          <w:marBottom w:val="0"/>
          <w:divBdr>
            <w:top w:val="none" w:sz="0" w:space="0" w:color="auto"/>
            <w:left w:val="none" w:sz="0" w:space="0" w:color="auto"/>
            <w:bottom w:val="none" w:sz="0" w:space="0" w:color="auto"/>
            <w:right w:val="none" w:sz="0" w:space="0" w:color="auto"/>
          </w:divBdr>
        </w:div>
      </w:divsChild>
    </w:div>
    <w:div w:id="2130930161">
      <w:marLeft w:val="0"/>
      <w:marRight w:val="0"/>
      <w:marTop w:val="0"/>
      <w:marBottom w:val="0"/>
      <w:divBdr>
        <w:top w:val="none" w:sz="0" w:space="0" w:color="auto"/>
        <w:left w:val="none" w:sz="0" w:space="0" w:color="auto"/>
        <w:bottom w:val="none" w:sz="0" w:space="0" w:color="auto"/>
        <w:right w:val="none" w:sz="0" w:space="0" w:color="auto"/>
      </w:divBdr>
      <w:divsChild>
        <w:div w:id="1255624636">
          <w:marLeft w:val="0"/>
          <w:marRight w:val="0"/>
          <w:marTop w:val="0"/>
          <w:marBottom w:val="0"/>
          <w:divBdr>
            <w:top w:val="none" w:sz="0" w:space="0" w:color="auto"/>
            <w:left w:val="none" w:sz="0" w:space="0" w:color="auto"/>
            <w:bottom w:val="none" w:sz="0" w:space="0" w:color="auto"/>
            <w:right w:val="none" w:sz="0" w:space="0" w:color="auto"/>
          </w:divBdr>
        </w:div>
      </w:divsChild>
    </w:div>
    <w:div w:id="2131170444">
      <w:marLeft w:val="0"/>
      <w:marRight w:val="0"/>
      <w:marTop w:val="0"/>
      <w:marBottom w:val="0"/>
      <w:divBdr>
        <w:top w:val="none" w:sz="0" w:space="0" w:color="auto"/>
        <w:left w:val="none" w:sz="0" w:space="0" w:color="auto"/>
        <w:bottom w:val="none" w:sz="0" w:space="0" w:color="auto"/>
        <w:right w:val="none" w:sz="0" w:space="0" w:color="auto"/>
      </w:divBdr>
      <w:divsChild>
        <w:div w:id="170073564">
          <w:marLeft w:val="0"/>
          <w:marRight w:val="0"/>
          <w:marTop w:val="0"/>
          <w:marBottom w:val="0"/>
          <w:divBdr>
            <w:top w:val="none" w:sz="0" w:space="0" w:color="auto"/>
            <w:left w:val="none" w:sz="0" w:space="0" w:color="auto"/>
            <w:bottom w:val="none" w:sz="0" w:space="0" w:color="auto"/>
            <w:right w:val="none" w:sz="0" w:space="0" w:color="auto"/>
          </w:divBdr>
        </w:div>
      </w:divsChild>
    </w:div>
    <w:div w:id="2131430964">
      <w:marLeft w:val="0"/>
      <w:marRight w:val="0"/>
      <w:marTop w:val="0"/>
      <w:marBottom w:val="0"/>
      <w:divBdr>
        <w:top w:val="none" w:sz="0" w:space="0" w:color="auto"/>
        <w:left w:val="none" w:sz="0" w:space="0" w:color="auto"/>
        <w:bottom w:val="none" w:sz="0" w:space="0" w:color="auto"/>
        <w:right w:val="none" w:sz="0" w:space="0" w:color="auto"/>
      </w:divBdr>
      <w:divsChild>
        <w:div w:id="234514482">
          <w:marLeft w:val="0"/>
          <w:marRight w:val="0"/>
          <w:marTop w:val="0"/>
          <w:marBottom w:val="0"/>
          <w:divBdr>
            <w:top w:val="none" w:sz="0" w:space="0" w:color="auto"/>
            <w:left w:val="none" w:sz="0" w:space="0" w:color="auto"/>
            <w:bottom w:val="none" w:sz="0" w:space="0" w:color="auto"/>
            <w:right w:val="none" w:sz="0" w:space="0" w:color="auto"/>
          </w:divBdr>
        </w:div>
      </w:divsChild>
    </w:div>
    <w:div w:id="2131433325">
      <w:bodyDiv w:val="1"/>
      <w:marLeft w:val="0"/>
      <w:marRight w:val="0"/>
      <w:marTop w:val="0"/>
      <w:marBottom w:val="0"/>
      <w:divBdr>
        <w:top w:val="none" w:sz="0" w:space="0" w:color="auto"/>
        <w:left w:val="none" w:sz="0" w:space="0" w:color="auto"/>
        <w:bottom w:val="none" w:sz="0" w:space="0" w:color="auto"/>
        <w:right w:val="none" w:sz="0" w:space="0" w:color="auto"/>
      </w:divBdr>
    </w:div>
    <w:div w:id="2132018979">
      <w:bodyDiv w:val="1"/>
      <w:marLeft w:val="0"/>
      <w:marRight w:val="0"/>
      <w:marTop w:val="0"/>
      <w:marBottom w:val="0"/>
      <w:divBdr>
        <w:top w:val="none" w:sz="0" w:space="0" w:color="auto"/>
        <w:left w:val="none" w:sz="0" w:space="0" w:color="auto"/>
        <w:bottom w:val="none" w:sz="0" w:space="0" w:color="auto"/>
        <w:right w:val="none" w:sz="0" w:space="0" w:color="auto"/>
      </w:divBdr>
    </w:div>
    <w:div w:id="2132237247">
      <w:marLeft w:val="0"/>
      <w:marRight w:val="0"/>
      <w:marTop w:val="0"/>
      <w:marBottom w:val="0"/>
      <w:divBdr>
        <w:top w:val="none" w:sz="0" w:space="0" w:color="auto"/>
        <w:left w:val="none" w:sz="0" w:space="0" w:color="auto"/>
        <w:bottom w:val="none" w:sz="0" w:space="0" w:color="auto"/>
        <w:right w:val="none" w:sz="0" w:space="0" w:color="auto"/>
      </w:divBdr>
      <w:divsChild>
        <w:div w:id="1809127479">
          <w:marLeft w:val="0"/>
          <w:marRight w:val="0"/>
          <w:marTop w:val="0"/>
          <w:marBottom w:val="0"/>
          <w:divBdr>
            <w:top w:val="none" w:sz="0" w:space="0" w:color="auto"/>
            <w:left w:val="none" w:sz="0" w:space="0" w:color="auto"/>
            <w:bottom w:val="none" w:sz="0" w:space="0" w:color="auto"/>
            <w:right w:val="none" w:sz="0" w:space="0" w:color="auto"/>
          </w:divBdr>
        </w:div>
      </w:divsChild>
    </w:div>
    <w:div w:id="2132553150">
      <w:marLeft w:val="0"/>
      <w:marRight w:val="0"/>
      <w:marTop w:val="0"/>
      <w:marBottom w:val="0"/>
      <w:divBdr>
        <w:top w:val="none" w:sz="0" w:space="0" w:color="auto"/>
        <w:left w:val="none" w:sz="0" w:space="0" w:color="auto"/>
        <w:bottom w:val="none" w:sz="0" w:space="0" w:color="auto"/>
        <w:right w:val="none" w:sz="0" w:space="0" w:color="auto"/>
      </w:divBdr>
      <w:divsChild>
        <w:div w:id="1869105187">
          <w:marLeft w:val="0"/>
          <w:marRight w:val="0"/>
          <w:marTop w:val="0"/>
          <w:marBottom w:val="0"/>
          <w:divBdr>
            <w:top w:val="none" w:sz="0" w:space="0" w:color="auto"/>
            <w:left w:val="none" w:sz="0" w:space="0" w:color="auto"/>
            <w:bottom w:val="none" w:sz="0" w:space="0" w:color="auto"/>
            <w:right w:val="none" w:sz="0" w:space="0" w:color="auto"/>
          </w:divBdr>
        </w:div>
      </w:divsChild>
    </w:div>
    <w:div w:id="2132631801">
      <w:marLeft w:val="0"/>
      <w:marRight w:val="0"/>
      <w:marTop w:val="0"/>
      <w:marBottom w:val="0"/>
      <w:divBdr>
        <w:top w:val="none" w:sz="0" w:space="0" w:color="auto"/>
        <w:left w:val="none" w:sz="0" w:space="0" w:color="auto"/>
        <w:bottom w:val="none" w:sz="0" w:space="0" w:color="auto"/>
        <w:right w:val="none" w:sz="0" w:space="0" w:color="auto"/>
      </w:divBdr>
      <w:divsChild>
        <w:div w:id="1302610371">
          <w:marLeft w:val="0"/>
          <w:marRight w:val="0"/>
          <w:marTop w:val="0"/>
          <w:marBottom w:val="0"/>
          <w:divBdr>
            <w:top w:val="none" w:sz="0" w:space="0" w:color="auto"/>
            <w:left w:val="none" w:sz="0" w:space="0" w:color="auto"/>
            <w:bottom w:val="none" w:sz="0" w:space="0" w:color="auto"/>
            <w:right w:val="none" w:sz="0" w:space="0" w:color="auto"/>
          </w:divBdr>
        </w:div>
      </w:divsChild>
    </w:div>
    <w:div w:id="2133592377">
      <w:marLeft w:val="0"/>
      <w:marRight w:val="0"/>
      <w:marTop w:val="0"/>
      <w:marBottom w:val="0"/>
      <w:divBdr>
        <w:top w:val="none" w:sz="0" w:space="0" w:color="auto"/>
        <w:left w:val="none" w:sz="0" w:space="0" w:color="auto"/>
        <w:bottom w:val="none" w:sz="0" w:space="0" w:color="auto"/>
        <w:right w:val="none" w:sz="0" w:space="0" w:color="auto"/>
      </w:divBdr>
      <w:divsChild>
        <w:div w:id="1641034088">
          <w:marLeft w:val="0"/>
          <w:marRight w:val="0"/>
          <w:marTop w:val="0"/>
          <w:marBottom w:val="0"/>
          <w:divBdr>
            <w:top w:val="none" w:sz="0" w:space="0" w:color="auto"/>
            <w:left w:val="none" w:sz="0" w:space="0" w:color="auto"/>
            <w:bottom w:val="none" w:sz="0" w:space="0" w:color="auto"/>
            <w:right w:val="none" w:sz="0" w:space="0" w:color="auto"/>
          </w:divBdr>
        </w:div>
      </w:divsChild>
    </w:div>
    <w:div w:id="2133787664">
      <w:marLeft w:val="0"/>
      <w:marRight w:val="0"/>
      <w:marTop w:val="0"/>
      <w:marBottom w:val="0"/>
      <w:divBdr>
        <w:top w:val="none" w:sz="0" w:space="0" w:color="auto"/>
        <w:left w:val="none" w:sz="0" w:space="0" w:color="auto"/>
        <w:bottom w:val="none" w:sz="0" w:space="0" w:color="auto"/>
        <w:right w:val="none" w:sz="0" w:space="0" w:color="auto"/>
      </w:divBdr>
      <w:divsChild>
        <w:div w:id="1572618585">
          <w:marLeft w:val="0"/>
          <w:marRight w:val="0"/>
          <w:marTop w:val="0"/>
          <w:marBottom w:val="0"/>
          <w:divBdr>
            <w:top w:val="none" w:sz="0" w:space="0" w:color="auto"/>
            <w:left w:val="none" w:sz="0" w:space="0" w:color="auto"/>
            <w:bottom w:val="none" w:sz="0" w:space="0" w:color="auto"/>
            <w:right w:val="none" w:sz="0" w:space="0" w:color="auto"/>
          </w:divBdr>
        </w:div>
      </w:divsChild>
    </w:div>
    <w:div w:id="2133818625">
      <w:marLeft w:val="0"/>
      <w:marRight w:val="0"/>
      <w:marTop w:val="0"/>
      <w:marBottom w:val="0"/>
      <w:divBdr>
        <w:top w:val="none" w:sz="0" w:space="0" w:color="auto"/>
        <w:left w:val="none" w:sz="0" w:space="0" w:color="auto"/>
        <w:bottom w:val="none" w:sz="0" w:space="0" w:color="auto"/>
        <w:right w:val="none" w:sz="0" w:space="0" w:color="auto"/>
      </w:divBdr>
      <w:divsChild>
        <w:div w:id="80807649">
          <w:marLeft w:val="0"/>
          <w:marRight w:val="0"/>
          <w:marTop w:val="0"/>
          <w:marBottom w:val="0"/>
          <w:divBdr>
            <w:top w:val="none" w:sz="0" w:space="0" w:color="auto"/>
            <w:left w:val="none" w:sz="0" w:space="0" w:color="auto"/>
            <w:bottom w:val="none" w:sz="0" w:space="0" w:color="auto"/>
            <w:right w:val="none" w:sz="0" w:space="0" w:color="auto"/>
          </w:divBdr>
        </w:div>
      </w:divsChild>
    </w:div>
    <w:div w:id="2134207018">
      <w:marLeft w:val="0"/>
      <w:marRight w:val="0"/>
      <w:marTop w:val="0"/>
      <w:marBottom w:val="0"/>
      <w:divBdr>
        <w:top w:val="none" w:sz="0" w:space="0" w:color="auto"/>
        <w:left w:val="none" w:sz="0" w:space="0" w:color="auto"/>
        <w:bottom w:val="none" w:sz="0" w:space="0" w:color="auto"/>
        <w:right w:val="none" w:sz="0" w:space="0" w:color="auto"/>
      </w:divBdr>
      <w:divsChild>
        <w:div w:id="1930504545">
          <w:marLeft w:val="0"/>
          <w:marRight w:val="0"/>
          <w:marTop w:val="0"/>
          <w:marBottom w:val="0"/>
          <w:divBdr>
            <w:top w:val="none" w:sz="0" w:space="0" w:color="auto"/>
            <w:left w:val="none" w:sz="0" w:space="0" w:color="auto"/>
            <w:bottom w:val="none" w:sz="0" w:space="0" w:color="auto"/>
            <w:right w:val="none" w:sz="0" w:space="0" w:color="auto"/>
          </w:divBdr>
        </w:div>
      </w:divsChild>
    </w:div>
    <w:div w:id="2134858040">
      <w:marLeft w:val="0"/>
      <w:marRight w:val="0"/>
      <w:marTop w:val="0"/>
      <w:marBottom w:val="0"/>
      <w:divBdr>
        <w:top w:val="none" w:sz="0" w:space="0" w:color="auto"/>
        <w:left w:val="none" w:sz="0" w:space="0" w:color="auto"/>
        <w:bottom w:val="none" w:sz="0" w:space="0" w:color="auto"/>
        <w:right w:val="none" w:sz="0" w:space="0" w:color="auto"/>
      </w:divBdr>
      <w:divsChild>
        <w:div w:id="1264605430">
          <w:marLeft w:val="0"/>
          <w:marRight w:val="0"/>
          <w:marTop w:val="0"/>
          <w:marBottom w:val="0"/>
          <w:divBdr>
            <w:top w:val="none" w:sz="0" w:space="0" w:color="auto"/>
            <w:left w:val="none" w:sz="0" w:space="0" w:color="auto"/>
            <w:bottom w:val="none" w:sz="0" w:space="0" w:color="auto"/>
            <w:right w:val="none" w:sz="0" w:space="0" w:color="auto"/>
          </w:divBdr>
        </w:div>
      </w:divsChild>
    </w:div>
    <w:div w:id="2134900984">
      <w:marLeft w:val="0"/>
      <w:marRight w:val="0"/>
      <w:marTop w:val="0"/>
      <w:marBottom w:val="0"/>
      <w:divBdr>
        <w:top w:val="none" w:sz="0" w:space="0" w:color="auto"/>
        <w:left w:val="none" w:sz="0" w:space="0" w:color="auto"/>
        <w:bottom w:val="none" w:sz="0" w:space="0" w:color="auto"/>
        <w:right w:val="none" w:sz="0" w:space="0" w:color="auto"/>
      </w:divBdr>
      <w:divsChild>
        <w:div w:id="1535537020">
          <w:marLeft w:val="0"/>
          <w:marRight w:val="0"/>
          <w:marTop w:val="0"/>
          <w:marBottom w:val="0"/>
          <w:divBdr>
            <w:top w:val="none" w:sz="0" w:space="0" w:color="auto"/>
            <w:left w:val="none" w:sz="0" w:space="0" w:color="auto"/>
            <w:bottom w:val="none" w:sz="0" w:space="0" w:color="auto"/>
            <w:right w:val="none" w:sz="0" w:space="0" w:color="auto"/>
          </w:divBdr>
        </w:div>
      </w:divsChild>
    </w:div>
    <w:div w:id="2135443662">
      <w:marLeft w:val="0"/>
      <w:marRight w:val="0"/>
      <w:marTop w:val="0"/>
      <w:marBottom w:val="0"/>
      <w:divBdr>
        <w:top w:val="none" w:sz="0" w:space="0" w:color="auto"/>
        <w:left w:val="none" w:sz="0" w:space="0" w:color="auto"/>
        <w:bottom w:val="none" w:sz="0" w:space="0" w:color="auto"/>
        <w:right w:val="none" w:sz="0" w:space="0" w:color="auto"/>
      </w:divBdr>
      <w:divsChild>
        <w:div w:id="877426316">
          <w:marLeft w:val="0"/>
          <w:marRight w:val="0"/>
          <w:marTop w:val="0"/>
          <w:marBottom w:val="0"/>
          <w:divBdr>
            <w:top w:val="none" w:sz="0" w:space="0" w:color="auto"/>
            <w:left w:val="none" w:sz="0" w:space="0" w:color="auto"/>
            <w:bottom w:val="none" w:sz="0" w:space="0" w:color="auto"/>
            <w:right w:val="none" w:sz="0" w:space="0" w:color="auto"/>
          </w:divBdr>
        </w:div>
      </w:divsChild>
    </w:div>
    <w:div w:id="2136021671">
      <w:marLeft w:val="0"/>
      <w:marRight w:val="0"/>
      <w:marTop w:val="0"/>
      <w:marBottom w:val="0"/>
      <w:divBdr>
        <w:top w:val="none" w:sz="0" w:space="0" w:color="auto"/>
        <w:left w:val="none" w:sz="0" w:space="0" w:color="auto"/>
        <w:bottom w:val="none" w:sz="0" w:space="0" w:color="auto"/>
        <w:right w:val="none" w:sz="0" w:space="0" w:color="auto"/>
      </w:divBdr>
      <w:divsChild>
        <w:div w:id="1987083760">
          <w:marLeft w:val="0"/>
          <w:marRight w:val="0"/>
          <w:marTop w:val="0"/>
          <w:marBottom w:val="0"/>
          <w:divBdr>
            <w:top w:val="none" w:sz="0" w:space="0" w:color="auto"/>
            <w:left w:val="none" w:sz="0" w:space="0" w:color="auto"/>
            <w:bottom w:val="none" w:sz="0" w:space="0" w:color="auto"/>
            <w:right w:val="none" w:sz="0" w:space="0" w:color="auto"/>
          </w:divBdr>
        </w:div>
      </w:divsChild>
    </w:div>
    <w:div w:id="2137409637">
      <w:marLeft w:val="0"/>
      <w:marRight w:val="0"/>
      <w:marTop w:val="0"/>
      <w:marBottom w:val="0"/>
      <w:divBdr>
        <w:top w:val="none" w:sz="0" w:space="0" w:color="auto"/>
        <w:left w:val="none" w:sz="0" w:space="0" w:color="auto"/>
        <w:bottom w:val="none" w:sz="0" w:space="0" w:color="auto"/>
        <w:right w:val="none" w:sz="0" w:space="0" w:color="auto"/>
      </w:divBdr>
      <w:divsChild>
        <w:div w:id="1476801506">
          <w:marLeft w:val="0"/>
          <w:marRight w:val="0"/>
          <w:marTop w:val="0"/>
          <w:marBottom w:val="0"/>
          <w:divBdr>
            <w:top w:val="none" w:sz="0" w:space="0" w:color="auto"/>
            <w:left w:val="none" w:sz="0" w:space="0" w:color="auto"/>
            <w:bottom w:val="none" w:sz="0" w:space="0" w:color="auto"/>
            <w:right w:val="none" w:sz="0" w:space="0" w:color="auto"/>
          </w:divBdr>
        </w:div>
      </w:divsChild>
    </w:div>
    <w:div w:id="2137604255">
      <w:marLeft w:val="0"/>
      <w:marRight w:val="0"/>
      <w:marTop w:val="0"/>
      <w:marBottom w:val="0"/>
      <w:divBdr>
        <w:top w:val="none" w:sz="0" w:space="0" w:color="auto"/>
        <w:left w:val="none" w:sz="0" w:space="0" w:color="auto"/>
        <w:bottom w:val="none" w:sz="0" w:space="0" w:color="auto"/>
        <w:right w:val="none" w:sz="0" w:space="0" w:color="auto"/>
      </w:divBdr>
      <w:divsChild>
        <w:div w:id="721952343">
          <w:marLeft w:val="0"/>
          <w:marRight w:val="0"/>
          <w:marTop w:val="0"/>
          <w:marBottom w:val="0"/>
          <w:divBdr>
            <w:top w:val="none" w:sz="0" w:space="0" w:color="auto"/>
            <w:left w:val="none" w:sz="0" w:space="0" w:color="auto"/>
            <w:bottom w:val="none" w:sz="0" w:space="0" w:color="auto"/>
            <w:right w:val="none" w:sz="0" w:space="0" w:color="auto"/>
          </w:divBdr>
        </w:div>
      </w:divsChild>
    </w:div>
    <w:div w:id="2138178009">
      <w:bodyDiv w:val="1"/>
      <w:marLeft w:val="0"/>
      <w:marRight w:val="0"/>
      <w:marTop w:val="0"/>
      <w:marBottom w:val="0"/>
      <w:divBdr>
        <w:top w:val="none" w:sz="0" w:space="0" w:color="auto"/>
        <w:left w:val="none" w:sz="0" w:space="0" w:color="auto"/>
        <w:bottom w:val="none" w:sz="0" w:space="0" w:color="auto"/>
        <w:right w:val="none" w:sz="0" w:space="0" w:color="auto"/>
      </w:divBdr>
    </w:div>
    <w:div w:id="2138521365">
      <w:marLeft w:val="0"/>
      <w:marRight w:val="0"/>
      <w:marTop w:val="0"/>
      <w:marBottom w:val="0"/>
      <w:divBdr>
        <w:top w:val="none" w:sz="0" w:space="0" w:color="auto"/>
        <w:left w:val="none" w:sz="0" w:space="0" w:color="auto"/>
        <w:bottom w:val="none" w:sz="0" w:space="0" w:color="auto"/>
        <w:right w:val="none" w:sz="0" w:space="0" w:color="auto"/>
      </w:divBdr>
      <w:divsChild>
        <w:div w:id="1652752998">
          <w:marLeft w:val="0"/>
          <w:marRight w:val="0"/>
          <w:marTop w:val="0"/>
          <w:marBottom w:val="0"/>
          <w:divBdr>
            <w:top w:val="none" w:sz="0" w:space="0" w:color="auto"/>
            <w:left w:val="none" w:sz="0" w:space="0" w:color="auto"/>
            <w:bottom w:val="none" w:sz="0" w:space="0" w:color="auto"/>
            <w:right w:val="none" w:sz="0" w:space="0" w:color="auto"/>
          </w:divBdr>
        </w:div>
      </w:divsChild>
    </w:div>
    <w:div w:id="2138789108">
      <w:marLeft w:val="0"/>
      <w:marRight w:val="0"/>
      <w:marTop w:val="0"/>
      <w:marBottom w:val="0"/>
      <w:divBdr>
        <w:top w:val="none" w:sz="0" w:space="0" w:color="auto"/>
        <w:left w:val="none" w:sz="0" w:space="0" w:color="auto"/>
        <w:bottom w:val="none" w:sz="0" w:space="0" w:color="auto"/>
        <w:right w:val="none" w:sz="0" w:space="0" w:color="auto"/>
      </w:divBdr>
      <w:divsChild>
        <w:div w:id="1954511734">
          <w:marLeft w:val="0"/>
          <w:marRight w:val="0"/>
          <w:marTop w:val="0"/>
          <w:marBottom w:val="0"/>
          <w:divBdr>
            <w:top w:val="none" w:sz="0" w:space="0" w:color="auto"/>
            <w:left w:val="none" w:sz="0" w:space="0" w:color="auto"/>
            <w:bottom w:val="none" w:sz="0" w:space="0" w:color="auto"/>
            <w:right w:val="none" w:sz="0" w:space="0" w:color="auto"/>
          </w:divBdr>
        </w:div>
      </w:divsChild>
    </w:div>
    <w:div w:id="2139057922">
      <w:marLeft w:val="0"/>
      <w:marRight w:val="0"/>
      <w:marTop w:val="0"/>
      <w:marBottom w:val="0"/>
      <w:divBdr>
        <w:top w:val="none" w:sz="0" w:space="0" w:color="auto"/>
        <w:left w:val="none" w:sz="0" w:space="0" w:color="auto"/>
        <w:bottom w:val="none" w:sz="0" w:space="0" w:color="auto"/>
        <w:right w:val="none" w:sz="0" w:space="0" w:color="auto"/>
      </w:divBdr>
      <w:divsChild>
        <w:div w:id="1551457703">
          <w:marLeft w:val="0"/>
          <w:marRight w:val="0"/>
          <w:marTop w:val="0"/>
          <w:marBottom w:val="0"/>
          <w:divBdr>
            <w:top w:val="none" w:sz="0" w:space="0" w:color="auto"/>
            <w:left w:val="none" w:sz="0" w:space="0" w:color="auto"/>
            <w:bottom w:val="none" w:sz="0" w:space="0" w:color="auto"/>
            <w:right w:val="none" w:sz="0" w:space="0" w:color="auto"/>
          </w:divBdr>
        </w:div>
      </w:divsChild>
    </w:div>
    <w:div w:id="2139488315">
      <w:bodyDiv w:val="1"/>
      <w:marLeft w:val="0"/>
      <w:marRight w:val="0"/>
      <w:marTop w:val="0"/>
      <w:marBottom w:val="0"/>
      <w:divBdr>
        <w:top w:val="none" w:sz="0" w:space="0" w:color="auto"/>
        <w:left w:val="none" w:sz="0" w:space="0" w:color="auto"/>
        <w:bottom w:val="none" w:sz="0" w:space="0" w:color="auto"/>
        <w:right w:val="none" w:sz="0" w:space="0" w:color="auto"/>
      </w:divBdr>
    </w:div>
    <w:div w:id="2142915015">
      <w:marLeft w:val="0"/>
      <w:marRight w:val="0"/>
      <w:marTop w:val="0"/>
      <w:marBottom w:val="0"/>
      <w:divBdr>
        <w:top w:val="none" w:sz="0" w:space="0" w:color="auto"/>
        <w:left w:val="none" w:sz="0" w:space="0" w:color="auto"/>
        <w:bottom w:val="none" w:sz="0" w:space="0" w:color="auto"/>
        <w:right w:val="none" w:sz="0" w:space="0" w:color="auto"/>
      </w:divBdr>
      <w:divsChild>
        <w:div w:id="456024748">
          <w:marLeft w:val="0"/>
          <w:marRight w:val="0"/>
          <w:marTop w:val="0"/>
          <w:marBottom w:val="0"/>
          <w:divBdr>
            <w:top w:val="none" w:sz="0" w:space="0" w:color="auto"/>
            <w:left w:val="none" w:sz="0" w:space="0" w:color="auto"/>
            <w:bottom w:val="none" w:sz="0" w:space="0" w:color="auto"/>
            <w:right w:val="none" w:sz="0" w:space="0" w:color="auto"/>
          </w:divBdr>
        </w:div>
      </w:divsChild>
    </w:div>
    <w:div w:id="2143226625">
      <w:marLeft w:val="0"/>
      <w:marRight w:val="0"/>
      <w:marTop w:val="0"/>
      <w:marBottom w:val="0"/>
      <w:divBdr>
        <w:top w:val="none" w:sz="0" w:space="0" w:color="auto"/>
        <w:left w:val="none" w:sz="0" w:space="0" w:color="auto"/>
        <w:bottom w:val="none" w:sz="0" w:space="0" w:color="auto"/>
        <w:right w:val="none" w:sz="0" w:space="0" w:color="auto"/>
      </w:divBdr>
      <w:divsChild>
        <w:div w:id="1835795987">
          <w:marLeft w:val="0"/>
          <w:marRight w:val="0"/>
          <w:marTop w:val="0"/>
          <w:marBottom w:val="0"/>
          <w:divBdr>
            <w:top w:val="none" w:sz="0" w:space="0" w:color="auto"/>
            <w:left w:val="none" w:sz="0" w:space="0" w:color="auto"/>
            <w:bottom w:val="none" w:sz="0" w:space="0" w:color="auto"/>
            <w:right w:val="none" w:sz="0" w:space="0" w:color="auto"/>
          </w:divBdr>
        </w:div>
      </w:divsChild>
    </w:div>
    <w:div w:id="2143495631">
      <w:marLeft w:val="0"/>
      <w:marRight w:val="0"/>
      <w:marTop w:val="0"/>
      <w:marBottom w:val="0"/>
      <w:divBdr>
        <w:top w:val="none" w:sz="0" w:space="0" w:color="auto"/>
        <w:left w:val="none" w:sz="0" w:space="0" w:color="auto"/>
        <w:bottom w:val="none" w:sz="0" w:space="0" w:color="auto"/>
        <w:right w:val="none" w:sz="0" w:space="0" w:color="auto"/>
      </w:divBdr>
      <w:divsChild>
        <w:div w:id="64762163">
          <w:marLeft w:val="0"/>
          <w:marRight w:val="0"/>
          <w:marTop w:val="0"/>
          <w:marBottom w:val="0"/>
          <w:divBdr>
            <w:top w:val="none" w:sz="0" w:space="0" w:color="auto"/>
            <w:left w:val="none" w:sz="0" w:space="0" w:color="auto"/>
            <w:bottom w:val="none" w:sz="0" w:space="0" w:color="auto"/>
            <w:right w:val="none" w:sz="0" w:space="0" w:color="auto"/>
          </w:divBdr>
        </w:div>
      </w:divsChild>
    </w:div>
    <w:div w:id="2143955851">
      <w:marLeft w:val="0"/>
      <w:marRight w:val="0"/>
      <w:marTop w:val="0"/>
      <w:marBottom w:val="0"/>
      <w:divBdr>
        <w:top w:val="none" w:sz="0" w:space="0" w:color="auto"/>
        <w:left w:val="none" w:sz="0" w:space="0" w:color="auto"/>
        <w:bottom w:val="none" w:sz="0" w:space="0" w:color="auto"/>
        <w:right w:val="none" w:sz="0" w:space="0" w:color="auto"/>
      </w:divBdr>
      <w:divsChild>
        <w:div w:id="1835803790">
          <w:marLeft w:val="0"/>
          <w:marRight w:val="0"/>
          <w:marTop w:val="0"/>
          <w:marBottom w:val="0"/>
          <w:divBdr>
            <w:top w:val="none" w:sz="0" w:space="0" w:color="auto"/>
            <w:left w:val="none" w:sz="0" w:space="0" w:color="auto"/>
            <w:bottom w:val="none" w:sz="0" w:space="0" w:color="auto"/>
            <w:right w:val="none" w:sz="0" w:space="0" w:color="auto"/>
          </w:divBdr>
        </w:div>
      </w:divsChild>
    </w:div>
    <w:div w:id="2143959727">
      <w:marLeft w:val="0"/>
      <w:marRight w:val="0"/>
      <w:marTop w:val="0"/>
      <w:marBottom w:val="0"/>
      <w:divBdr>
        <w:top w:val="none" w:sz="0" w:space="0" w:color="auto"/>
        <w:left w:val="none" w:sz="0" w:space="0" w:color="auto"/>
        <w:bottom w:val="none" w:sz="0" w:space="0" w:color="auto"/>
        <w:right w:val="none" w:sz="0" w:space="0" w:color="auto"/>
      </w:divBdr>
      <w:divsChild>
        <w:div w:id="1932273700">
          <w:marLeft w:val="0"/>
          <w:marRight w:val="0"/>
          <w:marTop w:val="0"/>
          <w:marBottom w:val="0"/>
          <w:divBdr>
            <w:top w:val="none" w:sz="0" w:space="0" w:color="auto"/>
            <w:left w:val="none" w:sz="0" w:space="0" w:color="auto"/>
            <w:bottom w:val="none" w:sz="0" w:space="0" w:color="auto"/>
            <w:right w:val="none" w:sz="0" w:space="0" w:color="auto"/>
          </w:divBdr>
        </w:div>
      </w:divsChild>
    </w:div>
    <w:div w:id="2144154088">
      <w:marLeft w:val="0"/>
      <w:marRight w:val="0"/>
      <w:marTop w:val="0"/>
      <w:marBottom w:val="0"/>
      <w:divBdr>
        <w:top w:val="none" w:sz="0" w:space="0" w:color="auto"/>
        <w:left w:val="none" w:sz="0" w:space="0" w:color="auto"/>
        <w:bottom w:val="none" w:sz="0" w:space="0" w:color="auto"/>
        <w:right w:val="none" w:sz="0" w:space="0" w:color="auto"/>
      </w:divBdr>
      <w:divsChild>
        <w:div w:id="63260156">
          <w:marLeft w:val="0"/>
          <w:marRight w:val="0"/>
          <w:marTop w:val="0"/>
          <w:marBottom w:val="0"/>
          <w:divBdr>
            <w:top w:val="none" w:sz="0" w:space="0" w:color="auto"/>
            <w:left w:val="none" w:sz="0" w:space="0" w:color="auto"/>
            <w:bottom w:val="none" w:sz="0" w:space="0" w:color="auto"/>
            <w:right w:val="none" w:sz="0" w:space="0" w:color="auto"/>
          </w:divBdr>
        </w:div>
      </w:divsChild>
    </w:div>
    <w:div w:id="2144273046">
      <w:marLeft w:val="0"/>
      <w:marRight w:val="0"/>
      <w:marTop w:val="0"/>
      <w:marBottom w:val="0"/>
      <w:divBdr>
        <w:top w:val="none" w:sz="0" w:space="0" w:color="auto"/>
        <w:left w:val="none" w:sz="0" w:space="0" w:color="auto"/>
        <w:bottom w:val="none" w:sz="0" w:space="0" w:color="auto"/>
        <w:right w:val="none" w:sz="0" w:space="0" w:color="auto"/>
      </w:divBdr>
    </w:div>
    <w:div w:id="2145345035">
      <w:marLeft w:val="0"/>
      <w:marRight w:val="0"/>
      <w:marTop w:val="0"/>
      <w:marBottom w:val="0"/>
      <w:divBdr>
        <w:top w:val="none" w:sz="0" w:space="0" w:color="auto"/>
        <w:left w:val="none" w:sz="0" w:space="0" w:color="auto"/>
        <w:bottom w:val="none" w:sz="0" w:space="0" w:color="auto"/>
        <w:right w:val="none" w:sz="0" w:space="0" w:color="auto"/>
      </w:divBdr>
      <w:divsChild>
        <w:div w:id="1423257169">
          <w:marLeft w:val="0"/>
          <w:marRight w:val="0"/>
          <w:marTop w:val="0"/>
          <w:marBottom w:val="0"/>
          <w:divBdr>
            <w:top w:val="none" w:sz="0" w:space="0" w:color="auto"/>
            <w:left w:val="none" w:sz="0" w:space="0" w:color="auto"/>
            <w:bottom w:val="none" w:sz="0" w:space="0" w:color="auto"/>
            <w:right w:val="none" w:sz="0" w:space="0" w:color="auto"/>
          </w:divBdr>
        </w:div>
      </w:divsChild>
    </w:div>
    <w:div w:id="2146241800">
      <w:marLeft w:val="0"/>
      <w:marRight w:val="0"/>
      <w:marTop w:val="0"/>
      <w:marBottom w:val="0"/>
      <w:divBdr>
        <w:top w:val="none" w:sz="0" w:space="0" w:color="auto"/>
        <w:left w:val="none" w:sz="0" w:space="0" w:color="auto"/>
        <w:bottom w:val="none" w:sz="0" w:space="0" w:color="auto"/>
        <w:right w:val="none" w:sz="0" w:space="0" w:color="auto"/>
      </w:divBdr>
      <w:divsChild>
        <w:div w:id="13680218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ntel-my.sharepoint.com/personal/ccgmtlclientsystempdt/ArchLZPRD/MTL_M_P_RVP_Architecture_HAS/GPIO_Mappin_SoC_EC/2021_MECC_Pin_Mapping.xlsx?d=w135724d44d1a4c0d9465ca91899415e9" TargetMode="External"/><Relationship Id="rId21" Type="http://schemas.openxmlformats.org/officeDocument/2006/relationships/package" Target="embeddings/Microsoft_Visio_Drawing1.vsdx"/><Relationship Id="rId42" Type="http://schemas.openxmlformats.org/officeDocument/2006/relationships/image" Target="media/image12.emf"/><Relationship Id="rId63" Type="http://schemas.openxmlformats.org/officeDocument/2006/relationships/image" Target="media/image21.emf"/><Relationship Id="rId84" Type="http://schemas.openxmlformats.org/officeDocument/2006/relationships/image" Target="media/image33.emf"/><Relationship Id="rId138" Type="http://schemas.openxmlformats.org/officeDocument/2006/relationships/image" Target="media/image63.emf"/><Relationship Id="rId159" Type="http://schemas.openxmlformats.org/officeDocument/2006/relationships/hyperlink" Target="https://wiki.ith.intel.com/display/ITPII/XDP+-+Extensible+Debug+Port" TargetMode="External"/><Relationship Id="rId170" Type="http://schemas.openxmlformats.org/officeDocument/2006/relationships/image" Target="media/image83.png"/><Relationship Id="rId191" Type="http://schemas.openxmlformats.org/officeDocument/2006/relationships/image" Target="media/image93.emf"/><Relationship Id="rId205" Type="http://schemas.openxmlformats.org/officeDocument/2006/relationships/image" Target="media/image98.png"/><Relationship Id="rId107" Type="http://schemas.openxmlformats.org/officeDocument/2006/relationships/image" Target="media/image48.emf"/><Relationship Id="rId11" Type="http://schemas.openxmlformats.org/officeDocument/2006/relationships/image" Target="media/image1.png"/><Relationship Id="rId32" Type="http://schemas.openxmlformats.org/officeDocument/2006/relationships/hyperlink" Target="https://intelpedia.intel.com/SPD_Files" TargetMode="External"/><Relationship Id="rId53" Type="http://schemas.openxmlformats.org/officeDocument/2006/relationships/image" Target="media/image16.emf"/><Relationship Id="rId74" Type="http://schemas.openxmlformats.org/officeDocument/2006/relationships/image" Target="media/image27.emf"/><Relationship Id="rId128" Type="http://schemas.openxmlformats.org/officeDocument/2006/relationships/package" Target="embeddings/Microsoft_Visio_Drawing36.vsdx"/><Relationship Id="rId149" Type="http://schemas.openxmlformats.org/officeDocument/2006/relationships/image" Target="media/image70.png"/><Relationship Id="rId5" Type="http://schemas.openxmlformats.org/officeDocument/2006/relationships/numbering" Target="numbering.xml"/><Relationship Id="rId95" Type="http://schemas.openxmlformats.org/officeDocument/2006/relationships/image" Target="media/image39.emf"/><Relationship Id="rId160" Type="http://schemas.openxmlformats.org/officeDocument/2006/relationships/hyperlink" Target="https://wiki.ith.intel.com/display/ITPII/CCA+-+Closed+Chassis+Adapter" TargetMode="External"/><Relationship Id="rId181" Type="http://schemas.openxmlformats.org/officeDocument/2006/relationships/hyperlink" Target="https://wiki.ith.intel.com/display/vjs/PMR+BKM?preview=/2076223581/2076223588/PMR_BKM.pptxdf" TargetMode="External"/><Relationship Id="rId216" Type="http://schemas.openxmlformats.org/officeDocument/2006/relationships/image" Target="media/image106.png"/><Relationship Id="rId22" Type="http://schemas.openxmlformats.org/officeDocument/2006/relationships/hyperlink" Target="https://docs.intel.com/documents/ClientSilicon/WCL/Overview/WCL_Overview.html" TargetMode="External"/><Relationship Id="rId43" Type="http://schemas.openxmlformats.org/officeDocument/2006/relationships/package" Target="embeddings/Microsoft_Visio_Drawing5.vsdx"/><Relationship Id="rId64" Type="http://schemas.openxmlformats.org/officeDocument/2006/relationships/package" Target="embeddings/Microsoft_Visio_Drawing11.vsdx"/><Relationship Id="rId118" Type="http://schemas.openxmlformats.org/officeDocument/2006/relationships/image" Target="media/image53.emf"/><Relationship Id="rId139" Type="http://schemas.openxmlformats.org/officeDocument/2006/relationships/package" Target="embeddings/Microsoft_Visio_Drawing41.vsdx"/><Relationship Id="rId85" Type="http://schemas.openxmlformats.org/officeDocument/2006/relationships/package" Target="embeddings/Microsoft_Visio_Drawing20.vsdx"/><Relationship Id="rId150" Type="http://schemas.openxmlformats.org/officeDocument/2006/relationships/image" Target="media/image71.png"/><Relationship Id="rId171" Type="http://schemas.openxmlformats.org/officeDocument/2006/relationships/image" Target="media/image84.png"/><Relationship Id="rId192" Type="http://schemas.openxmlformats.org/officeDocument/2006/relationships/package" Target="embeddings/Microsoft_Visio_Drawing48.vsdx"/><Relationship Id="rId206" Type="http://schemas.openxmlformats.org/officeDocument/2006/relationships/image" Target="media/image99.png"/><Relationship Id="rId12" Type="http://schemas.openxmlformats.org/officeDocument/2006/relationships/hyperlink" Target="https://intel-my.sharepoint.com/personal/ccg_cpe_cps_wclsystempdt?e=1%3A4112fffcda9a48aca5872f61b4402c9a" TargetMode="External"/><Relationship Id="rId33" Type="http://schemas.openxmlformats.org/officeDocument/2006/relationships/image" Target="media/image6.png"/><Relationship Id="rId108" Type="http://schemas.openxmlformats.org/officeDocument/2006/relationships/package" Target="embeddings/Microsoft_Visio_Drawing27.vsdx"/><Relationship Id="rId129" Type="http://schemas.openxmlformats.org/officeDocument/2006/relationships/image" Target="media/image59.emf"/><Relationship Id="rId54" Type="http://schemas.openxmlformats.org/officeDocument/2006/relationships/package" Target="embeddings/Microsoft_Visio_Drawing9.vsdx"/><Relationship Id="rId75" Type="http://schemas.openxmlformats.org/officeDocument/2006/relationships/package" Target="embeddings/Microsoft_Visio_Drawing16.vsdx"/><Relationship Id="rId96" Type="http://schemas.openxmlformats.org/officeDocument/2006/relationships/package" Target="embeddings/Microsoft_Visio_Drawing25.vsdx"/><Relationship Id="rId140" Type="http://schemas.openxmlformats.org/officeDocument/2006/relationships/image" Target="media/image64.emf"/><Relationship Id="rId161" Type="http://schemas.openxmlformats.org/officeDocument/2006/relationships/hyperlink" Target="https://wiki.ith.intel.com/display/ITPII/DbC+-+Debug+Cable" TargetMode="External"/><Relationship Id="rId182" Type="http://schemas.openxmlformats.org/officeDocument/2006/relationships/hyperlink" Target="https://intel.sharepoint.com/sites/ccg_cpe_cps_wclsystempdt/Shared%20Documents/Forms/AllItems.aspx?csf=1&amp;web=1&amp;e=qJRrxX&amp;OR=Teams%2DHL&amp;CT=1732081086919&amp;clickparams=eyJBcHBOYW1lIjoiVGVhbXMtRGVza3RvcCIsIkFwcFZlcnNpb24iOiI0OS8yNDEwMDMyNDkxNiIsIkhhc0ZlZGVyYXRlZFVzZXIiOmZhbHNlfQ%3D%3D&amp;CID=459a4c6a%2D2689%2D45de%2D9bf3%2D218e08a95103&amp;FolderCTID=0x0120009A78782013A8854299E042DA6DB64B8B&amp;id=%2Fsites%2Fccg%5Fcpe%5Fcps%5Fwclsystempdt%2FShared%20Documents%2FRVP%20Engineering%20Docs%2FRVP%20Power%20Map%2FPower%5FMeter%5Fmapping&amp;viewid=d6627540%2Dda7d%2D4ccd%2Db520%2D50e2d336c8d5" TargetMode="External"/><Relationship Id="rId217" Type="http://schemas.openxmlformats.org/officeDocument/2006/relationships/hyperlink" Target="https://intel-my.sharepoint.com/:p:/s/ccgcpecpsrvp-UCP_SQUID/Edltybsz7_9MtUMPnKJBkbQBlhuvZU9hDzNMKZx6WVuUUA?e=M3iKxH" TargetMode="External"/><Relationship Id="rId6" Type="http://schemas.openxmlformats.org/officeDocument/2006/relationships/styles" Target="styles.xml"/><Relationship Id="rId23" Type="http://schemas.openxmlformats.org/officeDocument/2006/relationships/hyperlink" Target="https://docs.intel.com/documents/ClientSilicon/WCL/Overview/WCL_Product_Spec.html" TargetMode="External"/><Relationship Id="rId119" Type="http://schemas.openxmlformats.org/officeDocument/2006/relationships/package" Target="embeddings/Microsoft_Visio_Drawing32.vsdx"/><Relationship Id="rId44" Type="http://schemas.openxmlformats.org/officeDocument/2006/relationships/image" Target="media/image13.emf"/><Relationship Id="rId65" Type="http://schemas.openxmlformats.org/officeDocument/2006/relationships/image" Target="media/image22.emf"/><Relationship Id="rId86" Type="http://schemas.openxmlformats.org/officeDocument/2006/relationships/image" Target="media/image34.emf"/><Relationship Id="rId130" Type="http://schemas.openxmlformats.org/officeDocument/2006/relationships/package" Target="embeddings/Microsoft_Visio_Drawing37.vsdx"/><Relationship Id="rId151" Type="http://schemas.openxmlformats.org/officeDocument/2006/relationships/image" Target="media/image72.png"/><Relationship Id="rId172" Type="http://schemas.openxmlformats.org/officeDocument/2006/relationships/image" Target="media/image85.png"/><Relationship Id="rId193" Type="http://schemas.openxmlformats.org/officeDocument/2006/relationships/image" Target="media/image94.emf"/><Relationship Id="rId207" Type="http://schemas.openxmlformats.org/officeDocument/2006/relationships/hyperlink" Target="https://intel-my.sharepoint.com/:v:/s/ccgcpecpsrvpdaconestop/EXbeSt-zbJxKpYFbl0m4h-YBjCnkmIYZaRULZLlh7Y92OQ?e=h4VAB7" TargetMode="External"/><Relationship Id="rId13" Type="http://schemas.openxmlformats.org/officeDocument/2006/relationships/hyperlink" Target="https://docs.intel.com/documents/ClientPlatform/PAS/Wildcat_lake/wildcat_platform_arch_spec.html" TargetMode="External"/><Relationship Id="rId109" Type="http://schemas.openxmlformats.org/officeDocument/2006/relationships/image" Target="media/image49.emf"/><Relationship Id="rId34" Type="http://schemas.openxmlformats.org/officeDocument/2006/relationships/image" Target="media/image7.emf"/><Relationship Id="rId55" Type="http://schemas.openxmlformats.org/officeDocument/2006/relationships/hyperlink" Target="https://www.dediprog.com/product/ISP-ADP-127" TargetMode="External"/><Relationship Id="rId76" Type="http://schemas.openxmlformats.org/officeDocument/2006/relationships/image" Target="media/image28.emf"/><Relationship Id="rId97" Type="http://schemas.openxmlformats.org/officeDocument/2006/relationships/image" Target="media/image40.png"/><Relationship Id="rId120" Type="http://schemas.openxmlformats.org/officeDocument/2006/relationships/image" Target="media/image54.emf"/><Relationship Id="rId141" Type="http://schemas.openxmlformats.org/officeDocument/2006/relationships/package" Target="embeddings/Microsoft_Visio_Drawing42.vsdx"/><Relationship Id="rId7" Type="http://schemas.openxmlformats.org/officeDocument/2006/relationships/settings" Target="settings.xml"/><Relationship Id="rId162" Type="http://schemas.openxmlformats.org/officeDocument/2006/relationships/hyperlink" Target="https://wiki.ith.intel.com/display/ITPII/LCP+-+Low+Cost+Probe" TargetMode="External"/><Relationship Id="rId183" Type="http://schemas.openxmlformats.org/officeDocument/2006/relationships/image" Target="media/image89.png"/><Relationship Id="rId218" Type="http://schemas.openxmlformats.org/officeDocument/2006/relationships/image" Target="media/image107.png"/><Relationship Id="rId24" Type="http://schemas.openxmlformats.org/officeDocument/2006/relationships/image" Target="media/image4.png"/><Relationship Id="rId45" Type="http://schemas.openxmlformats.org/officeDocument/2006/relationships/package" Target="embeddings/Microsoft_Visio_Drawing6.vsdx"/><Relationship Id="rId66" Type="http://schemas.openxmlformats.org/officeDocument/2006/relationships/package" Target="embeddings/Microsoft_Visio_Drawing12.vsdx"/><Relationship Id="rId87" Type="http://schemas.openxmlformats.org/officeDocument/2006/relationships/package" Target="embeddings/Microsoft_Visio_Drawing21.vsdx"/><Relationship Id="rId110" Type="http://schemas.openxmlformats.org/officeDocument/2006/relationships/package" Target="embeddings/Microsoft_Visio_Drawing28.vsdx"/><Relationship Id="rId131" Type="http://schemas.openxmlformats.org/officeDocument/2006/relationships/image" Target="media/image60.emf"/><Relationship Id="rId152" Type="http://schemas.openxmlformats.org/officeDocument/2006/relationships/image" Target="media/image73.png"/><Relationship Id="rId173" Type="http://schemas.openxmlformats.org/officeDocument/2006/relationships/hyperlink" Target="https://intel.sharepoint.com/sites/ccg_cpe_cps_wclsystempdt/Shared%20Documents/Forms/AllItems.aspx?csf=1&amp;web=1&amp;e=qJRrxX&amp;OR=Teams%2DHL&amp;CT=1732081086919&amp;clickparams=eyJBcHBOYW1lIjoiVGVhbXMtRGVza3RvcCIsIkFwcFZlcnNpb24iOiI0OS8yNDEwMDMyNDkxNiIsIkhhc0ZlZGVyYXRlZFVzZXIiOmZhbHNlfQ%3D%3D&amp;CID=459a4c6a%2D2689%2D45de%2D9bf3%2D218e08a95103&amp;FolderCTID=0x0120009A78782013A8854299E042DA6DB64B8B&amp;id=%2Fsites%2Fccg%5Fcpe%5Fcps%5Fwclsystempdt%2FShared%20Documents%2FRVP%20Engineering%20Docs%2FRVP%20Power%20Map" TargetMode="External"/><Relationship Id="rId194" Type="http://schemas.openxmlformats.org/officeDocument/2006/relationships/package" Target="embeddings/Microsoft_Visio_Drawing49.vsdx"/><Relationship Id="rId208" Type="http://schemas.openxmlformats.org/officeDocument/2006/relationships/hyperlink" Target="https://intel-my.sharepoint.com/:w:/s/ccgcpecpsrvpdaconestop/EX_dafmNq9lMlAKKDY8mw7cB-4BuboivaDIRY6f64SjFrg?e=k2CJ9y" TargetMode="External"/><Relationship Id="rId14" Type="http://schemas.openxmlformats.org/officeDocument/2006/relationships/hyperlink" Target="https://docs.intel.com/documents/Clientplatform/PTL/Software/SWAS/PTL%20SW%20SAS_v0.html" TargetMode="External"/><Relationship Id="rId35" Type="http://schemas.openxmlformats.org/officeDocument/2006/relationships/package" Target="embeddings/Microsoft_Visio_Drawing2.vsdx"/><Relationship Id="rId56" Type="http://schemas.openxmlformats.org/officeDocument/2006/relationships/image" Target="media/image17.png"/><Relationship Id="rId77" Type="http://schemas.openxmlformats.org/officeDocument/2006/relationships/package" Target="embeddings/Microsoft_Visio_Drawing17.vsdx"/><Relationship Id="rId100" Type="http://schemas.openxmlformats.org/officeDocument/2006/relationships/image" Target="media/image42.emf"/><Relationship Id="rId8" Type="http://schemas.openxmlformats.org/officeDocument/2006/relationships/webSettings" Target="webSettings.xml"/><Relationship Id="rId51" Type="http://schemas.openxmlformats.org/officeDocument/2006/relationships/image" Target="media/image15.emf"/><Relationship Id="rId72" Type="http://schemas.openxmlformats.org/officeDocument/2006/relationships/image" Target="media/image26.emf"/><Relationship Id="rId93" Type="http://schemas.openxmlformats.org/officeDocument/2006/relationships/package" Target="embeddings/Microsoft_Visio_Drawing24.vsdx"/><Relationship Id="rId98" Type="http://schemas.openxmlformats.org/officeDocument/2006/relationships/image" Target="media/image41.emf"/><Relationship Id="rId121" Type="http://schemas.openxmlformats.org/officeDocument/2006/relationships/package" Target="embeddings/Microsoft_Visio_Drawing33.vsdx"/><Relationship Id="rId142" Type="http://schemas.openxmlformats.org/officeDocument/2006/relationships/image" Target="media/image65.png"/><Relationship Id="rId163" Type="http://schemas.openxmlformats.org/officeDocument/2006/relationships/hyperlink" Target="https://wiki.ith.intel.com/display/ITPII/LTB+-+Lauterbach+Combiprobe" TargetMode="External"/><Relationship Id="rId184" Type="http://schemas.openxmlformats.org/officeDocument/2006/relationships/image" Target="media/image90.emf"/><Relationship Id="rId189" Type="http://schemas.openxmlformats.org/officeDocument/2006/relationships/image" Target="media/image92.emf"/><Relationship Id="rId219" Type="http://schemas.openxmlformats.org/officeDocument/2006/relationships/image" Target="media/image108.png"/><Relationship Id="rId3" Type="http://schemas.openxmlformats.org/officeDocument/2006/relationships/customXml" Target="../customXml/item3.xml"/><Relationship Id="rId214" Type="http://schemas.openxmlformats.org/officeDocument/2006/relationships/image" Target="media/image104.png"/><Relationship Id="rId25" Type="http://schemas.openxmlformats.org/officeDocument/2006/relationships/header" Target="header1.xml"/><Relationship Id="rId46" Type="http://schemas.openxmlformats.org/officeDocument/2006/relationships/image" Target="media/image14.emf"/><Relationship Id="rId67" Type="http://schemas.openxmlformats.org/officeDocument/2006/relationships/image" Target="media/image23.emf"/><Relationship Id="rId116" Type="http://schemas.openxmlformats.org/officeDocument/2006/relationships/package" Target="embeddings/Microsoft_Visio_Drawing31.vsdx"/><Relationship Id="rId137" Type="http://schemas.openxmlformats.org/officeDocument/2006/relationships/package" Target="embeddings/Microsoft_Visio_Drawing40.vsdx"/><Relationship Id="rId158" Type="http://schemas.openxmlformats.org/officeDocument/2006/relationships/package" Target="embeddings/Microsoft_Visio_Drawing45.vsdx"/><Relationship Id="rId20" Type="http://schemas.openxmlformats.org/officeDocument/2006/relationships/image" Target="media/image3.emf"/><Relationship Id="rId41" Type="http://schemas.openxmlformats.org/officeDocument/2006/relationships/package" Target="embeddings/Microsoft_Visio_Drawing4.vsdx"/><Relationship Id="rId62" Type="http://schemas.openxmlformats.org/officeDocument/2006/relationships/hyperlink" Target="mailto:5V@1.5A%20provider" TargetMode="External"/><Relationship Id="rId83" Type="http://schemas.openxmlformats.org/officeDocument/2006/relationships/image" Target="media/image32.emf"/><Relationship Id="rId88" Type="http://schemas.openxmlformats.org/officeDocument/2006/relationships/image" Target="media/image35.emf"/><Relationship Id="rId111" Type="http://schemas.openxmlformats.org/officeDocument/2006/relationships/image" Target="media/image50.emf"/><Relationship Id="rId132" Type="http://schemas.openxmlformats.org/officeDocument/2006/relationships/package" Target="embeddings/Microsoft_Visio_Drawing38.vsdx"/><Relationship Id="rId153" Type="http://schemas.openxmlformats.org/officeDocument/2006/relationships/image" Target="media/image74.png"/><Relationship Id="rId174" Type="http://schemas.openxmlformats.org/officeDocument/2006/relationships/image" Target="media/image86.jpeg"/><Relationship Id="rId179" Type="http://schemas.openxmlformats.org/officeDocument/2006/relationships/hyperlink" Target="https://wiki.ith.intel.com/display/vjs/PMR+BKM?preview=/2076223581/2076223588/PMR_BKM.pptxdf" TargetMode="External"/><Relationship Id="rId195" Type="http://schemas.openxmlformats.org/officeDocument/2006/relationships/hyperlink" Target="https://doclocator.intel.com/?ID=05E2F93A38D044A8AF962E352E24369D&amp;Dir=Objects&amp;preview=1" TargetMode="External"/><Relationship Id="rId209" Type="http://schemas.openxmlformats.org/officeDocument/2006/relationships/hyperlink" Target="https://intel-my.sharepoint.com/:x:/s/ccgcpecpsrvpdaconestop/EYEyqsF2Aw9ChfTQQKhlnSQBcn8otcI-5rO2KDF6oXe8zA?e=fZevXW" TargetMode="External"/><Relationship Id="rId190" Type="http://schemas.openxmlformats.org/officeDocument/2006/relationships/package" Target="embeddings/Microsoft_Visio_Drawing47.vsdx"/><Relationship Id="rId204" Type="http://schemas.openxmlformats.org/officeDocument/2006/relationships/image" Target="media/image97.png"/><Relationship Id="rId220" Type="http://schemas.openxmlformats.org/officeDocument/2006/relationships/image" Target="media/image109.png"/><Relationship Id="rId15" Type="http://schemas.openxmlformats.org/officeDocument/2006/relationships/hyperlink" Target="https://hsdes.intel.com/appstore/community/" TargetMode="External"/><Relationship Id="rId36" Type="http://schemas.openxmlformats.org/officeDocument/2006/relationships/image" Target="media/image8.emf"/><Relationship Id="rId57" Type="http://schemas.openxmlformats.org/officeDocument/2006/relationships/image" Target="media/image18.png"/><Relationship Id="rId106" Type="http://schemas.openxmlformats.org/officeDocument/2006/relationships/hyperlink" Target="https://docs.intel.com/documents/iparch/ace/ACE%20IP/3.x/Integration%20Specs/PTLSM/PTLSM_ACE3.x_Integration_HAS.html" TargetMode="External"/><Relationship Id="rId127" Type="http://schemas.openxmlformats.org/officeDocument/2006/relationships/image" Target="media/image58.emf"/><Relationship Id="rId10" Type="http://schemas.openxmlformats.org/officeDocument/2006/relationships/endnotes" Target="endnotes.xml"/><Relationship Id="rId31" Type="http://schemas.openxmlformats.org/officeDocument/2006/relationships/hyperlink" Target="https://en.wikipedia.org/wiki/Memory_module" TargetMode="External"/><Relationship Id="rId52" Type="http://schemas.openxmlformats.org/officeDocument/2006/relationships/package" Target="embeddings/Microsoft_Visio_Drawing8.vsdx"/><Relationship Id="rId73" Type="http://schemas.openxmlformats.org/officeDocument/2006/relationships/package" Target="embeddings/Microsoft_Visio_Drawing15.vsdx"/><Relationship Id="rId78" Type="http://schemas.openxmlformats.org/officeDocument/2006/relationships/image" Target="media/image29.emf"/><Relationship Id="rId94" Type="http://schemas.openxmlformats.org/officeDocument/2006/relationships/image" Target="media/image38.png"/><Relationship Id="rId99" Type="http://schemas.openxmlformats.org/officeDocument/2006/relationships/package" Target="embeddings/Microsoft_Visio_Drawing26.vsdx"/><Relationship Id="rId101" Type="http://schemas.openxmlformats.org/officeDocument/2006/relationships/image" Target="media/image43.emf"/><Relationship Id="rId122" Type="http://schemas.openxmlformats.org/officeDocument/2006/relationships/image" Target="media/image55.png"/><Relationship Id="rId143" Type="http://schemas.openxmlformats.org/officeDocument/2006/relationships/hyperlink" Target="https://intel.sharepoint.com/:f:/r/sites/ccg_cpe_cps_wclsystempdt/Shared%20Documents/RVP%20Engineering%20Docs/WCL-Platform%20Mapping%20documents?csf=1&amp;web=1&amp;e=R3roNd" TargetMode="External"/><Relationship Id="rId148" Type="http://schemas.openxmlformats.org/officeDocument/2006/relationships/image" Target="media/image69.png"/><Relationship Id="rId164" Type="http://schemas.openxmlformats.org/officeDocument/2006/relationships/hyperlink" Target="https://wiki.ith.intel.com/display/ITPII/UTAG+-+USB+JTAG+Probe" TargetMode="External"/><Relationship Id="rId169" Type="http://schemas.openxmlformats.org/officeDocument/2006/relationships/image" Target="media/image82.png"/><Relationship Id="rId185" Type="http://schemas.openxmlformats.org/officeDocument/2006/relationships/package" Target="embeddings/Microsoft_Visio_Drawing46.vsdx"/><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intel.sharepoint.com/sites/ccg_cpe_cps_wclsystempdt/Shared%20Documents/Forms/AllItems.aspx?id=%2Fsites%2Fccg%5Fcpe%5Fcps%5Fwclsystempdt%2FShared%20Documents%2FRVP%20Engineering%20Docs%2FRVP%20Power%20Map%2F2x7%5FMapping&amp;viewid=d6627540%2Dda7d%2D4ccd%2Db520%2D50e2d336c8d5&amp;csf=1&amp;web=1&amp;e=qJRrxX&amp;OR=Teams%2DHL&amp;CT=1732081086919&amp;clickparams=eyJBcHBOYW1lIjoiVGVhbXMtRGVza3RvcCIsIkFwcFZlcnNpb24iOiI0OS8yNDEwMDMyNDkxNiIsIkhhc0ZlZGVyYXRlZFVzZXIiOmZhbHNlfQ%3D%3D&amp;CID=459a4c6a%2D2689%2D45de%2D9bf3%2D218e08a95103&amp;FolderCTID=0x0120009A78782013A8854299E042DA6DB64B8B" TargetMode="External"/><Relationship Id="rId210" Type="http://schemas.openxmlformats.org/officeDocument/2006/relationships/image" Target="media/image100.png"/><Relationship Id="rId215" Type="http://schemas.openxmlformats.org/officeDocument/2006/relationships/image" Target="media/image105.png"/><Relationship Id="rId26" Type="http://schemas.openxmlformats.org/officeDocument/2006/relationships/header" Target="header2.xml"/><Relationship Id="rId47" Type="http://schemas.openxmlformats.org/officeDocument/2006/relationships/package" Target="embeddings/Microsoft_Visio_Drawing7.vsdx"/><Relationship Id="rId68" Type="http://schemas.openxmlformats.org/officeDocument/2006/relationships/package" Target="embeddings/Microsoft_Visio_Drawing13.vsdx"/><Relationship Id="rId89" Type="http://schemas.openxmlformats.org/officeDocument/2006/relationships/package" Target="embeddings/Microsoft_Visio_Drawing22.vsdx"/><Relationship Id="rId112" Type="http://schemas.openxmlformats.org/officeDocument/2006/relationships/package" Target="embeddings/Microsoft_Visio_Drawing29.vsdx"/><Relationship Id="rId133" Type="http://schemas.openxmlformats.org/officeDocument/2006/relationships/image" Target="media/image61.emf"/><Relationship Id="rId154" Type="http://schemas.openxmlformats.org/officeDocument/2006/relationships/image" Target="media/image75.png"/><Relationship Id="rId175" Type="http://schemas.openxmlformats.org/officeDocument/2006/relationships/image" Target="media/image87.jpeg"/><Relationship Id="rId196" Type="http://schemas.openxmlformats.org/officeDocument/2006/relationships/hyperlink" Target="https://doclocator.intel.com/?ID=F8354A5602B34C8597713300842C2C85&amp;Dir=Objects&amp;preview=1" TargetMode="External"/><Relationship Id="rId200" Type="http://schemas.openxmlformats.org/officeDocument/2006/relationships/hyperlink" Target="https://doclocator.intel.com/" TargetMode="External"/><Relationship Id="rId16" Type="http://schemas.openxmlformats.org/officeDocument/2006/relationships/hyperlink" Target="https://intel.sharepoint.com/:f:/r/sites/ccg_cpe_cps_wclsystempdt/Shared%20Documents/RVP%20Engineering%20Docs/RVP%20Landing%20zone?csf=1&amp;web=1&amp;e=N5rvrQ" TargetMode="External"/><Relationship Id="rId221" Type="http://schemas.openxmlformats.org/officeDocument/2006/relationships/hyperlink" Target="https://goto.intel.com/rvpnestwiki" TargetMode="External"/><Relationship Id="rId37" Type="http://schemas.openxmlformats.org/officeDocument/2006/relationships/image" Target="media/image9.emf"/><Relationship Id="rId58" Type="http://schemas.openxmlformats.org/officeDocument/2006/relationships/image" Target="media/image19.png"/><Relationship Id="rId79" Type="http://schemas.openxmlformats.org/officeDocument/2006/relationships/package" Target="embeddings/Microsoft_Visio_Drawing18.vsdx"/><Relationship Id="rId102" Type="http://schemas.openxmlformats.org/officeDocument/2006/relationships/image" Target="media/image44.png"/><Relationship Id="rId123" Type="http://schemas.openxmlformats.org/officeDocument/2006/relationships/image" Target="media/image56.emf"/><Relationship Id="rId144" Type="http://schemas.openxmlformats.org/officeDocument/2006/relationships/image" Target="media/image66.png"/><Relationship Id="rId90" Type="http://schemas.openxmlformats.org/officeDocument/2006/relationships/image" Target="media/image36.emf"/><Relationship Id="rId165" Type="http://schemas.openxmlformats.org/officeDocument/2006/relationships/image" Target="media/image78.png"/><Relationship Id="rId186" Type="http://schemas.openxmlformats.org/officeDocument/2006/relationships/hyperlink" Target="https://intel-my.sharepoint.com/personal/ccgmtlclientsystempdt/ArchLZPRD/MTL_M_P_RVP_Architecture_HAS/GPIO_Mappin_SoC_EC/2021_Chrome_TTK3_H1_Servo_Mapping_MTL_Rev0p8.xlsx?d=wb88e2dd93c90457ebd8cd4be461ba09f" TargetMode="External"/><Relationship Id="rId211" Type="http://schemas.openxmlformats.org/officeDocument/2006/relationships/image" Target="media/image101.png"/><Relationship Id="rId27" Type="http://schemas.openxmlformats.org/officeDocument/2006/relationships/footer" Target="footer1.xml"/><Relationship Id="rId48" Type="http://schemas.openxmlformats.org/officeDocument/2006/relationships/hyperlink" Target="https://goto/tcssmodule" TargetMode="External"/><Relationship Id="rId69" Type="http://schemas.openxmlformats.org/officeDocument/2006/relationships/image" Target="media/image24.png"/><Relationship Id="rId113" Type="http://schemas.openxmlformats.org/officeDocument/2006/relationships/image" Target="media/image51.emf"/><Relationship Id="rId134" Type="http://schemas.openxmlformats.org/officeDocument/2006/relationships/package" Target="embeddings/Microsoft_Visio_Drawing39.vsdx"/><Relationship Id="rId80" Type="http://schemas.openxmlformats.org/officeDocument/2006/relationships/image" Target="media/image30.emf"/><Relationship Id="rId155" Type="http://schemas.openxmlformats.org/officeDocument/2006/relationships/image" Target="media/image76.emf"/><Relationship Id="rId176" Type="http://schemas.openxmlformats.org/officeDocument/2006/relationships/image" Target="media/image88.png"/><Relationship Id="rId197" Type="http://schemas.openxmlformats.org/officeDocument/2006/relationships/hyperlink" Target="https://doclocator.intel.com/?ID=3BF541B5FDC74026BBB252C5F6463494&amp;Dir=Objects&amp;preview=1" TargetMode="External"/><Relationship Id="rId201" Type="http://schemas.openxmlformats.org/officeDocument/2006/relationships/image" Target="media/image95.png"/><Relationship Id="rId222" Type="http://schemas.openxmlformats.org/officeDocument/2006/relationships/fontTable" Target="fontTable.xml"/><Relationship Id="rId17" Type="http://schemas.openxmlformats.org/officeDocument/2006/relationships/hyperlink" Target="https://intel.sharepoint.com/sites/WildcatLakePlatform/Shared%20Documents/Forms/AllItems.aspx?csf=1&amp;web=1&amp;e=6DrbUq&amp;cid=32c5a99e%2D697e%2D44b7%2D9c39%2De828c841205d&amp;FolderCTID=0x01200023CD6BD15EFBE947B48F672AD66277C4&amp;id=%2Fsites%2FWildcatLakePlatform%2FShared%20Documents%2FSIV%5Fval%20configuration" TargetMode="External"/><Relationship Id="rId38" Type="http://schemas.openxmlformats.org/officeDocument/2006/relationships/image" Target="media/image10.emf"/><Relationship Id="rId59" Type="http://schemas.openxmlformats.org/officeDocument/2006/relationships/image" Target="media/image20.emf"/><Relationship Id="rId103" Type="http://schemas.openxmlformats.org/officeDocument/2006/relationships/image" Target="media/image45.png"/><Relationship Id="rId124" Type="http://schemas.openxmlformats.org/officeDocument/2006/relationships/package" Target="embeddings/Microsoft_Visio_Drawing34.vsdx"/><Relationship Id="rId70" Type="http://schemas.openxmlformats.org/officeDocument/2006/relationships/image" Target="media/image25.emf"/><Relationship Id="rId91" Type="http://schemas.openxmlformats.org/officeDocument/2006/relationships/package" Target="embeddings/Microsoft_Visio_Drawing23.vsdx"/><Relationship Id="rId145" Type="http://schemas.openxmlformats.org/officeDocument/2006/relationships/image" Target="media/image67.png"/><Relationship Id="rId166" Type="http://schemas.openxmlformats.org/officeDocument/2006/relationships/image" Target="media/image79.png"/><Relationship Id="rId187" Type="http://schemas.openxmlformats.org/officeDocument/2006/relationships/hyperlink" Target="https://goto/tcssmodule" TargetMode="External"/><Relationship Id="rId1" Type="http://schemas.openxmlformats.org/officeDocument/2006/relationships/customXml" Target="../customXml/item1.xml"/><Relationship Id="rId212" Type="http://schemas.openxmlformats.org/officeDocument/2006/relationships/image" Target="media/image102.png"/><Relationship Id="rId28" Type="http://schemas.openxmlformats.org/officeDocument/2006/relationships/footer" Target="footer2.xml"/><Relationship Id="rId49" Type="http://schemas.openxmlformats.org/officeDocument/2006/relationships/hyperlink" Target="https://wiki.ith.intel.com/download/attachments/2901446996/Modular%20TCSS%20Add-In-Card%20Specification.docx?version=1&amp;modificationDate=1683193228556&amp;api=v2" TargetMode="External"/><Relationship Id="rId114" Type="http://schemas.openxmlformats.org/officeDocument/2006/relationships/package" Target="embeddings/Microsoft_Visio_Drawing30.vsdx"/><Relationship Id="rId60" Type="http://schemas.openxmlformats.org/officeDocument/2006/relationships/package" Target="embeddings/Microsoft_Visio_Drawing10.vsdx"/><Relationship Id="rId81" Type="http://schemas.openxmlformats.org/officeDocument/2006/relationships/package" Target="embeddings/Microsoft_Visio_Drawing19.vsdx"/><Relationship Id="rId135" Type="http://schemas.openxmlformats.org/officeDocument/2006/relationships/hyperlink" Target="https://www.adafruit.com/product/1675" TargetMode="External"/><Relationship Id="rId156" Type="http://schemas.openxmlformats.org/officeDocument/2006/relationships/package" Target="embeddings/Microsoft_Visio_Drawing44.vsdx"/><Relationship Id="rId177" Type="http://schemas.openxmlformats.org/officeDocument/2006/relationships/hyperlink" Target="https://intel.sharepoint.com/sites/ccg_cpe_cps_wclsystempdt/Shared%20Documents/Forms/AllItems.aspx?csf=1&amp;web=1&amp;e=qJRrxX&amp;OR=Teams%2DHL&amp;CT=1732081086919&amp;clickparams=eyJBcHBOYW1lIjoiVGVhbXMtRGVza3RvcCIsIkFwcFZlcnNpb24iOiI0OS8yNDEwMDMyNDkxNiIsIkhhc0ZlZGVyYXRlZFVzZXIiOmZhbHNlfQ%3D%3D&amp;CID=459a4c6a%2D2689%2D45de%2D9bf3%2D218e08a95103&amp;FolderCTID=0x0120009A78782013A8854299E042DA6DB64B8B&amp;id=%2Fsites%2Fccg%5Fcpe%5Fcps%5Fwclsystempdt%2FShared%20Documents%2FRVP%20Engineering%20Docs%2FRVP%20Power%20Map%2FPower%5FMap&amp;viewid=d6627540%2Dda7d%2D4ccd%2Db520%2D50e2d336c8d5" TargetMode="External"/><Relationship Id="rId198" Type="http://schemas.openxmlformats.org/officeDocument/2006/relationships/hyperlink" Target="https://doclocator.intel.com/?ID=B91F24BE10E0498C9EE8B042F60461CC&amp;Dir=Objects&amp;preview=1" TargetMode="External"/><Relationship Id="rId202" Type="http://schemas.openxmlformats.org/officeDocument/2006/relationships/hyperlink" Target="https://goto.intel.com/rvpdac" TargetMode="External"/><Relationship Id="rId223" Type="http://schemas.openxmlformats.org/officeDocument/2006/relationships/theme" Target="theme/theme1.xml"/><Relationship Id="rId18" Type="http://schemas.openxmlformats.org/officeDocument/2006/relationships/image" Target="media/image2.emf"/><Relationship Id="rId39" Type="http://schemas.openxmlformats.org/officeDocument/2006/relationships/package" Target="embeddings/Microsoft_Visio_Drawing3.vsdx"/><Relationship Id="rId50" Type="http://schemas.openxmlformats.org/officeDocument/2006/relationships/hyperlink" Target="https://goto/tcssmodule" TargetMode="External"/><Relationship Id="rId104" Type="http://schemas.openxmlformats.org/officeDocument/2006/relationships/image" Target="media/image46.png"/><Relationship Id="rId125" Type="http://schemas.openxmlformats.org/officeDocument/2006/relationships/image" Target="media/image57.emf"/><Relationship Id="rId146" Type="http://schemas.openxmlformats.org/officeDocument/2006/relationships/image" Target="media/image68.emf"/><Relationship Id="rId167" Type="http://schemas.openxmlformats.org/officeDocument/2006/relationships/image" Target="media/image80.png"/><Relationship Id="rId188" Type="http://schemas.openxmlformats.org/officeDocument/2006/relationships/image" Target="media/image91.png"/><Relationship Id="rId71" Type="http://schemas.openxmlformats.org/officeDocument/2006/relationships/package" Target="embeddings/Microsoft_Visio_Drawing14.vsdx"/><Relationship Id="rId92" Type="http://schemas.openxmlformats.org/officeDocument/2006/relationships/image" Target="media/image37.emf"/><Relationship Id="rId213" Type="http://schemas.openxmlformats.org/officeDocument/2006/relationships/image" Target="media/image103.png"/><Relationship Id="rId2" Type="http://schemas.openxmlformats.org/officeDocument/2006/relationships/customXml" Target="../customXml/item2.xml"/><Relationship Id="rId29" Type="http://schemas.openxmlformats.org/officeDocument/2006/relationships/header" Target="header3.xml"/><Relationship Id="rId40" Type="http://schemas.openxmlformats.org/officeDocument/2006/relationships/image" Target="media/image11.emf"/><Relationship Id="rId115" Type="http://schemas.openxmlformats.org/officeDocument/2006/relationships/image" Target="media/image52.emf"/><Relationship Id="rId136" Type="http://schemas.openxmlformats.org/officeDocument/2006/relationships/image" Target="media/image62.emf"/><Relationship Id="rId157" Type="http://schemas.openxmlformats.org/officeDocument/2006/relationships/image" Target="media/image77.emf"/><Relationship Id="rId178" Type="http://schemas.openxmlformats.org/officeDocument/2006/relationships/hyperlink" Target="https://intel-my.sharepoint.com/:w:/r/sites/ccgmtlclientsystempdt/ArchLZPRD/MTL_M_P_RVP_Architecture_HAS/Requirements/PnP/Next_CRD_PNP_Requirements_Document_WW33%2720_Rev_1_2.docx?d=wdefdef1c006441fb9fc7a7375cd3f057&amp;csf=1&amp;web=1" TargetMode="External"/><Relationship Id="rId61" Type="http://schemas.openxmlformats.org/officeDocument/2006/relationships/hyperlink" Target="mailto:5V@3A%20power%20profileFFC%20cable" TargetMode="External"/><Relationship Id="rId82" Type="http://schemas.openxmlformats.org/officeDocument/2006/relationships/image" Target="media/image31.emf"/><Relationship Id="rId199" Type="http://schemas.openxmlformats.org/officeDocument/2006/relationships/hyperlink" Target="https://doclocator.intel.com/?ID=5C489DB75539441EB16632E57D23BABC&amp;Dir=Objects&amp;preview=1" TargetMode="External"/><Relationship Id="rId203" Type="http://schemas.openxmlformats.org/officeDocument/2006/relationships/image" Target="media/image96.png"/><Relationship Id="rId19" Type="http://schemas.openxmlformats.org/officeDocument/2006/relationships/package" Target="embeddings/Microsoft_Visio_Drawing.vsdx"/><Relationship Id="rId30" Type="http://schemas.openxmlformats.org/officeDocument/2006/relationships/footer" Target="footer3.xml"/><Relationship Id="rId105" Type="http://schemas.openxmlformats.org/officeDocument/2006/relationships/image" Target="media/image47.png"/><Relationship Id="rId126" Type="http://schemas.openxmlformats.org/officeDocument/2006/relationships/package" Target="embeddings/Microsoft_Visio_Drawing35.vsdx"/><Relationship Id="rId147" Type="http://schemas.openxmlformats.org/officeDocument/2006/relationships/package" Target="embeddings/Microsoft_Visio_Drawing43.vsdx"/><Relationship Id="rId168" Type="http://schemas.openxmlformats.org/officeDocument/2006/relationships/image" Target="media/image8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A2199AAF6C57D41B8DEC3111EC6F0C9" ma:contentTypeVersion="0" ma:contentTypeDescription="Create a new document." ma:contentTypeScope="" ma:versionID="c4a53ce1d667c19bd4e46df8e97ab020">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870AF86-3A5C-48BC-B576-F88CB70F9EF1}">
  <ds:schemaRefs>
    <ds:schemaRef ds:uri="http://schemas.microsoft.com/sharepoint/v3/contenttype/forms"/>
  </ds:schemaRefs>
</ds:datastoreItem>
</file>

<file path=customXml/itemProps2.xml><?xml version="1.0" encoding="utf-8"?>
<ds:datastoreItem xmlns:ds="http://schemas.openxmlformats.org/officeDocument/2006/customXml" ds:itemID="{994788BC-01B4-43AC-BC31-86D6C531B890}">
  <ds:schemaRefs>
    <ds:schemaRef ds:uri="http://schemas.openxmlformats.org/officeDocument/2006/bibliography"/>
  </ds:schemaRefs>
</ds:datastoreItem>
</file>

<file path=customXml/itemProps3.xml><?xml version="1.0" encoding="utf-8"?>
<ds:datastoreItem xmlns:ds="http://schemas.openxmlformats.org/officeDocument/2006/customXml" ds:itemID="{702C37CC-33A3-499C-AC91-ECF51DB842C5}">
  <ds:schemaRefs>
    <ds:schemaRef ds:uri="http://schemas.microsoft.com/office/2006/metadata/properties"/>
    <ds:schemaRef ds:uri="http://schemas.microsoft.com/office/infopath/2007/PartnerControls"/>
    <ds:schemaRef ds:uri="2fcbe1ea-092d-4580-90bc-ff2d34cfdef5"/>
  </ds:schemaRefs>
</ds:datastoreItem>
</file>

<file path=customXml/itemProps4.xml><?xml version="1.0" encoding="utf-8"?>
<ds:datastoreItem xmlns:ds="http://schemas.openxmlformats.org/officeDocument/2006/customXml" ds:itemID="{BE3D7509-45E0-4854-8372-CE93DE7C13CA}"/>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Normal.dotm</Template>
  <TotalTime>17</TotalTime>
  <Pages>177</Pages>
  <Words>36705</Words>
  <Characters>209221</Characters>
  <Application>Microsoft Office Word</Application>
  <DocSecurity>8</DocSecurity>
  <Lines>1743</Lines>
  <Paragraphs>490</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245436</CharactersWithSpaces>
  <SharedDoc>false</SharedDoc>
  <HLinks>
    <vt:vector size="3090" baseType="variant">
      <vt:variant>
        <vt:i4>8192111</vt:i4>
      </vt:variant>
      <vt:variant>
        <vt:i4>3261</vt:i4>
      </vt:variant>
      <vt:variant>
        <vt:i4>0</vt:i4>
      </vt:variant>
      <vt:variant>
        <vt:i4>5</vt:i4>
      </vt:variant>
      <vt:variant>
        <vt:lpwstr>https://goto.intel.com/rvpnestwiki</vt:lpwstr>
      </vt:variant>
      <vt:variant>
        <vt:lpwstr/>
      </vt:variant>
      <vt:variant>
        <vt:i4>5898329</vt:i4>
      </vt:variant>
      <vt:variant>
        <vt:i4>3252</vt:i4>
      </vt:variant>
      <vt:variant>
        <vt:i4>0</vt:i4>
      </vt:variant>
      <vt:variant>
        <vt:i4>5</vt:i4>
      </vt:variant>
      <vt:variant>
        <vt:lpwstr>https://intel-my.sharepoint.com/:p:/s/ccgcpecpsrvp-UCP_SQUID/Edltybsz7_9MtUMPnKJBkbQBlhuvZU9hDzNMKZx6WVuUUA?e=M3iKxH</vt:lpwstr>
      </vt:variant>
      <vt:variant>
        <vt:lpwstr/>
      </vt:variant>
      <vt:variant>
        <vt:i4>1769478</vt:i4>
      </vt:variant>
      <vt:variant>
        <vt:i4>3231</vt:i4>
      </vt:variant>
      <vt:variant>
        <vt:i4>0</vt:i4>
      </vt:variant>
      <vt:variant>
        <vt:i4>5</vt:i4>
      </vt:variant>
      <vt:variant>
        <vt:lpwstr>https://intel-my.sharepoint.com/:x:/s/ccgcpecpsrvpdaconestop/EYEyqsF2Aw9ChfTQQKhlnSQBcn8otcI-5rO2KDF6oXe8zA?e=fZevXW</vt:lpwstr>
      </vt:variant>
      <vt:variant>
        <vt:lpwstr/>
      </vt:variant>
      <vt:variant>
        <vt:i4>6357075</vt:i4>
      </vt:variant>
      <vt:variant>
        <vt:i4>3228</vt:i4>
      </vt:variant>
      <vt:variant>
        <vt:i4>0</vt:i4>
      </vt:variant>
      <vt:variant>
        <vt:i4>5</vt:i4>
      </vt:variant>
      <vt:variant>
        <vt:lpwstr>https://intel-my.sharepoint.com/:w:/s/ccgcpecpsrvpdaconestop/EX_dafmNq9lMlAKKDY8mw7cB-4BuboivaDIRY6f64SjFrg?e=k2CJ9y</vt:lpwstr>
      </vt:variant>
      <vt:variant>
        <vt:lpwstr/>
      </vt:variant>
      <vt:variant>
        <vt:i4>917584</vt:i4>
      </vt:variant>
      <vt:variant>
        <vt:i4>3225</vt:i4>
      </vt:variant>
      <vt:variant>
        <vt:i4>0</vt:i4>
      </vt:variant>
      <vt:variant>
        <vt:i4>5</vt:i4>
      </vt:variant>
      <vt:variant>
        <vt:lpwstr>https://intel-my.sharepoint.com/:v:/s/ccgcpecpsrvpdaconestop/EXbeSt-zbJxKpYFbl0m4h-YBjCnkmIYZaRULZLlh7Y92OQ?e=h4VAB7</vt:lpwstr>
      </vt:variant>
      <vt:variant>
        <vt:lpwstr/>
      </vt:variant>
      <vt:variant>
        <vt:i4>851978</vt:i4>
      </vt:variant>
      <vt:variant>
        <vt:i4>3213</vt:i4>
      </vt:variant>
      <vt:variant>
        <vt:i4>0</vt:i4>
      </vt:variant>
      <vt:variant>
        <vt:i4>5</vt:i4>
      </vt:variant>
      <vt:variant>
        <vt:lpwstr>https://goto.intel.com/rvpdac</vt:lpwstr>
      </vt:variant>
      <vt:variant>
        <vt:lpwstr/>
      </vt:variant>
      <vt:variant>
        <vt:i4>524354</vt:i4>
      </vt:variant>
      <vt:variant>
        <vt:i4>3207</vt:i4>
      </vt:variant>
      <vt:variant>
        <vt:i4>0</vt:i4>
      </vt:variant>
      <vt:variant>
        <vt:i4>5</vt:i4>
      </vt:variant>
      <vt:variant>
        <vt:lpwstr>https://doclocator.intel.com/</vt:lpwstr>
      </vt:variant>
      <vt:variant>
        <vt:lpwstr/>
      </vt:variant>
      <vt:variant>
        <vt:i4>7733297</vt:i4>
      </vt:variant>
      <vt:variant>
        <vt:i4>3204</vt:i4>
      </vt:variant>
      <vt:variant>
        <vt:i4>0</vt:i4>
      </vt:variant>
      <vt:variant>
        <vt:i4>5</vt:i4>
      </vt:variant>
      <vt:variant>
        <vt:lpwstr>https://doclocator.intel.com/?ID=5C489DB75539441EB16632E57D23BABC&amp;Dir=Objects&amp;preview=1</vt:lpwstr>
      </vt:variant>
      <vt:variant>
        <vt:lpwstr/>
      </vt:variant>
      <vt:variant>
        <vt:i4>7995498</vt:i4>
      </vt:variant>
      <vt:variant>
        <vt:i4>3201</vt:i4>
      </vt:variant>
      <vt:variant>
        <vt:i4>0</vt:i4>
      </vt:variant>
      <vt:variant>
        <vt:i4>5</vt:i4>
      </vt:variant>
      <vt:variant>
        <vt:lpwstr>https://doclocator.intel.com/?ID=B91F24BE10E0498C9EE8B042F60461CC&amp;Dir=Objects&amp;preview=1</vt:lpwstr>
      </vt:variant>
      <vt:variant>
        <vt:lpwstr/>
      </vt:variant>
      <vt:variant>
        <vt:i4>2490464</vt:i4>
      </vt:variant>
      <vt:variant>
        <vt:i4>3198</vt:i4>
      </vt:variant>
      <vt:variant>
        <vt:i4>0</vt:i4>
      </vt:variant>
      <vt:variant>
        <vt:i4>5</vt:i4>
      </vt:variant>
      <vt:variant>
        <vt:lpwstr>https://doclocator.intel.com/?ID=3BF541B5FDC74026BBB252C5F6463494&amp;Dir=Objects&amp;preview=1</vt:lpwstr>
      </vt:variant>
      <vt:variant>
        <vt:lpwstr/>
      </vt:variant>
      <vt:variant>
        <vt:i4>3080248</vt:i4>
      </vt:variant>
      <vt:variant>
        <vt:i4>3195</vt:i4>
      </vt:variant>
      <vt:variant>
        <vt:i4>0</vt:i4>
      </vt:variant>
      <vt:variant>
        <vt:i4>5</vt:i4>
      </vt:variant>
      <vt:variant>
        <vt:lpwstr>https://doclocator.intel.com/?ID=F8354A5602B34C8597713300842C2C85&amp;Dir=Objects&amp;preview=1</vt:lpwstr>
      </vt:variant>
      <vt:variant>
        <vt:lpwstr/>
      </vt:variant>
      <vt:variant>
        <vt:i4>7929961</vt:i4>
      </vt:variant>
      <vt:variant>
        <vt:i4>3192</vt:i4>
      </vt:variant>
      <vt:variant>
        <vt:i4>0</vt:i4>
      </vt:variant>
      <vt:variant>
        <vt:i4>5</vt:i4>
      </vt:variant>
      <vt:variant>
        <vt:lpwstr>https://doclocator.intel.com/?ID=05E2F93A38D044A8AF962E352E24369D&amp;Dir=Objects&amp;preview=1</vt:lpwstr>
      </vt:variant>
      <vt:variant>
        <vt:lpwstr/>
      </vt:variant>
      <vt:variant>
        <vt:i4>7536758</vt:i4>
      </vt:variant>
      <vt:variant>
        <vt:i4>3162</vt:i4>
      </vt:variant>
      <vt:variant>
        <vt:i4>0</vt:i4>
      </vt:variant>
      <vt:variant>
        <vt:i4>5</vt:i4>
      </vt:variant>
      <vt:variant>
        <vt:lpwstr>https://goto/tcssmodule</vt:lpwstr>
      </vt:variant>
      <vt:variant>
        <vt:lpwstr/>
      </vt:variant>
      <vt:variant>
        <vt:i4>1507364</vt:i4>
      </vt:variant>
      <vt:variant>
        <vt:i4>3156</vt:i4>
      </vt:variant>
      <vt:variant>
        <vt:i4>0</vt:i4>
      </vt:variant>
      <vt:variant>
        <vt:i4>5</vt:i4>
      </vt:variant>
      <vt:variant>
        <vt:lpwstr>https://intel-my.sharepoint.com/personal/ccgmtlclientsystempdt/ArchLZPRD/MTL_M_P_RVP_Architecture_HAS/GPIO_Mappin_SoC_EC/2021_Chrome_TTK3_H1_Servo_Mapping_MTL_Rev0p8.xlsx?d=wb88e2dd93c90457ebd8cd4be461ba09f</vt:lpwstr>
      </vt:variant>
      <vt:variant>
        <vt:lpwstr/>
      </vt:variant>
      <vt:variant>
        <vt:i4>8061014</vt:i4>
      </vt:variant>
      <vt:variant>
        <vt:i4>3129</vt:i4>
      </vt:variant>
      <vt:variant>
        <vt:i4>0</vt:i4>
      </vt:variant>
      <vt:variant>
        <vt:i4>5</vt:i4>
      </vt:variant>
      <vt:variant>
        <vt:lpwstr>https://intel.sharepoint.com/sites/ccg_cpe_cps_wclsystempdt/Shared Documents/Forms/AllItems.aspx?csf=1&amp;web=1&amp;e=qJRrxX&amp;OR=Teams%2DHL&amp;CT=1732081086919&amp;clickparams=eyJBcHBOYW1lIjoiVGVhbXMtRGVza3RvcCIsIkFwcFZlcnNpb24iOiI0OS8yNDEwMDMyNDkxNiIsIkhhc0ZlZGVyYXRlZFVzZXIiOmZhbHNlfQ%3D%3D&amp;CID=459a4c6a%2D2689%2D45de%2D9bf3%2D218e08a95103&amp;FolderCTID=0x0120009A78782013A8854299E042DA6DB64B8B&amp;id=%2Fsites%2Fccg%5Fcpe%5Fcps%5Fwclsystempdt%2FShared%20Documents%2FRVP%20Engineering%20Docs%2FRVP%20Power%20Map%2FPower%5FMeter%5Fmapping&amp;viewid=d6627540%2Dda7d%2D4ccd%2Db520%2D50e2d336c8d5</vt:lpwstr>
      </vt:variant>
      <vt:variant>
        <vt:lpwstr/>
      </vt:variant>
      <vt:variant>
        <vt:i4>8061014</vt:i4>
      </vt:variant>
      <vt:variant>
        <vt:i4>3126</vt:i4>
      </vt:variant>
      <vt:variant>
        <vt:i4>0</vt:i4>
      </vt:variant>
      <vt:variant>
        <vt:i4>5</vt:i4>
      </vt:variant>
      <vt:variant>
        <vt:lpwstr>https://wiki.ith.intel.com/display/vjs/PMR+BKM?preview=/2076223581/2076223588/PMR_BKM.pptxdf</vt:lpwstr>
      </vt:variant>
      <vt:variant>
        <vt:lpwstr/>
      </vt:variant>
      <vt:variant>
        <vt:i4>6357085</vt:i4>
      </vt:variant>
      <vt:variant>
        <vt:i4>3123</vt:i4>
      </vt:variant>
      <vt:variant>
        <vt:i4>0</vt:i4>
      </vt:variant>
      <vt:variant>
        <vt:i4>5</vt:i4>
      </vt:variant>
      <vt:variant>
        <vt:lpwstr>https://intel.sharepoint.com/sites/ccg_cpe_cps_wclsystempdt/Shared Documents/Forms/AllItems.aspx?id=%2Fsites%2Fccg%5Fcpe%5Fcps%5Fwclsystempdt%2FShared%20Documents%2FRVP%20Engineering%20Docs%2FRVP%20Power%20Map%2F2x7%5FMapping&amp;viewid=d6627540%2Dda7d%2D4ccd%2Db520%2D50e2d336c8d5&amp;csf=1&amp;web=1&amp;e=qJRrxX&amp;OR=Teams%2DHL&amp;CT=1732081086919&amp;clickparams=eyJBcHBOYW1lIjoiVGVhbXMtRGVza3RvcCIsIkFwcFZlcnNpb24iOiI0OS8yNDEwMDMyNDkxNiIsIkhhc0ZlZGVyYXRlZFVzZXIiOmZhbHNlfQ%3D%3D&amp;CID=459a4c6a%2D2689%2D45de%2D9bf3%2D218e08a95103&amp;FolderCTID=0x0120009A78782013A8854299E042DA6DB64B8B</vt:lpwstr>
      </vt:variant>
      <vt:variant>
        <vt:lpwstr/>
      </vt:variant>
      <vt:variant>
        <vt:i4>8061014</vt:i4>
      </vt:variant>
      <vt:variant>
        <vt:i4>3117</vt:i4>
      </vt:variant>
      <vt:variant>
        <vt:i4>0</vt:i4>
      </vt:variant>
      <vt:variant>
        <vt:i4>5</vt:i4>
      </vt:variant>
      <vt:variant>
        <vt:lpwstr>https://wiki.ith.intel.com/display/vjs/PMR+BKM?preview=/2076223581/2076223588/PMR_BKM.pptxdf</vt:lpwstr>
      </vt:variant>
      <vt:variant>
        <vt:lpwstr/>
      </vt:variant>
      <vt:variant>
        <vt:i4>5832747</vt:i4>
      </vt:variant>
      <vt:variant>
        <vt:i4>3114</vt:i4>
      </vt:variant>
      <vt:variant>
        <vt:i4>0</vt:i4>
      </vt:variant>
      <vt:variant>
        <vt:i4>5</vt:i4>
      </vt:variant>
      <vt:variant>
        <vt:lpwstr>https://intel-my.sharepoint.com/:w:/r/sites/ccgmtlclientsystempdt/ArchLZPRD/MTL_M_P_RVP_Architecture_HAS/Requirements/PnP/Next_CRD_PNP_Requirements_Document_WW33%2720_Rev_1_2.docx?d=wdefdef1c006441fb9fc7a7375cd3f057&amp;csf=1&amp;web=1</vt:lpwstr>
      </vt:variant>
      <vt:variant>
        <vt:lpwstr/>
      </vt:variant>
      <vt:variant>
        <vt:i4>8061014</vt:i4>
      </vt:variant>
      <vt:variant>
        <vt:i4>3111</vt:i4>
      </vt:variant>
      <vt:variant>
        <vt:i4>0</vt:i4>
      </vt:variant>
      <vt:variant>
        <vt:i4>5</vt:i4>
      </vt:variant>
      <vt:variant>
        <vt:lpwstr>https://intel.sharepoint.com/sites/ccg_cpe_cps_wclsystempdt/Shared Documents/Forms/AllItems.aspx?csf=1&amp;web=1&amp;e=qJRrxX&amp;OR=Teams%2DHL&amp;CT=1732081086919&amp;clickparams=eyJBcHBOYW1lIjoiVGVhbXMtRGVza3RvcCIsIkFwcFZlcnNpb24iOiI0OS8yNDEwMDMyNDkxNiIsIkhhc0ZlZGVyYXRlZFVzZXIiOmZhbHNlfQ%3D%3D&amp;CID=459a4c6a%2D2689%2D45de%2D9bf3%2D218e08a95103&amp;FolderCTID=0x0120009A78782013A8854299E042DA6DB64B8B&amp;id=%2Fsites%2Fccg%5Fcpe%5Fcps%5Fwclsystempdt%2FShared%20Documents%2FRVP%20Engineering%20Docs%2FRVP%20Power%20Map%2FPower%5FMap&amp;viewid=d6627540%2Dda7d%2D4ccd%2Db520%2D50e2d336c8d5</vt:lpwstr>
      </vt:variant>
      <vt:variant>
        <vt:lpwstr/>
      </vt:variant>
      <vt:variant>
        <vt:i4>8061014</vt:i4>
      </vt:variant>
      <vt:variant>
        <vt:i4>3099</vt:i4>
      </vt:variant>
      <vt:variant>
        <vt:i4>0</vt:i4>
      </vt:variant>
      <vt:variant>
        <vt:i4>5</vt:i4>
      </vt:variant>
      <vt:variant>
        <vt:lpwstr>https://intel.sharepoint.com/sites/ccg_cpe_cps_wclsystempdt/Shared Documents/Forms/AllItems.aspx?csf=1&amp;web=1&amp;e=qJRrxX&amp;OR=Teams%2DHL&amp;CT=1732081086919&amp;clickparams=eyJBcHBOYW1lIjoiVGVhbXMtRGVza3RvcCIsIkFwcFZlcnNpb24iOiI0OS8yNDEwMDMyNDkxNiIsIkhhc0ZlZGVyYXRlZFVzZXIiOmZhbHNlfQ%3D%3D&amp;CID=459a4c6a%2D2689%2D45de%2D9bf3%2D218e08a95103&amp;FolderCTID=0x0120009A78782013A8854299E042DA6DB64B8B&amp;id=%2Fsites%2Fccg%5Fcpe%5Fcps%5Fwclsystempdt%2FShared%20Documents%2FRVP%20Engineering%20Docs%2FRVP%20Power%20Map</vt:lpwstr>
      </vt:variant>
      <vt:variant>
        <vt:lpwstr/>
      </vt:variant>
      <vt:variant>
        <vt:i4>3670065</vt:i4>
      </vt:variant>
      <vt:variant>
        <vt:i4>3057</vt:i4>
      </vt:variant>
      <vt:variant>
        <vt:i4>0</vt:i4>
      </vt:variant>
      <vt:variant>
        <vt:i4>5</vt:i4>
      </vt:variant>
      <vt:variant>
        <vt:lpwstr>https://wiki.ith.intel.com/display/ITPII/UTAG+-+USB+JTAG+Probe</vt:lpwstr>
      </vt:variant>
      <vt:variant>
        <vt:lpwstr/>
      </vt:variant>
      <vt:variant>
        <vt:i4>2031685</vt:i4>
      </vt:variant>
      <vt:variant>
        <vt:i4>3054</vt:i4>
      </vt:variant>
      <vt:variant>
        <vt:i4>0</vt:i4>
      </vt:variant>
      <vt:variant>
        <vt:i4>5</vt:i4>
      </vt:variant>
      <vt:variant>
        <vt:lpwstr>https://wiki.ith.intel.com/display/ITPII/LTB+-+Lauterbach+Combiprobe</vt:lpwstr>
      </vt:variant>
      <vt:variant>
        <vt:lpwstr/>
      </vt:variant>
      <vt:variant>
        <vt:i4>1835019</vt:i4>
      </vt:variant>
      <vt:variant>
        <vt:i4>3051</vt:i4>
      </vt:variant>
      <vt:variant>
        <vt:i4>0</vt:i4>
      </vt:variant>
      <vt:variant>
        <vt:i4>5</vt:i4>
      </vt:variant>
      <vt:variant>
        <vt:lpwstr>https://wiki.ith.intel.com/display/ITPII/LCP+-+Low+Cost+Probe</vt:lpwstr>
      </vt:variant>
      <vt:variant>
        <vt:lpwstr/>
      </vt:variant>
      <vt:variant>
        <vt:i4>3276924</vt:i4>
      </vt:variant>
      <vt:variant>
        <vt:i4>3048</vt:i4>
      </vt:variant>
      <vt:variant>
        <vt:i4>0</vt:i4>
      </vt:variant>
      <vt:variant>
        <vt:i4>5</vt:i4>
      </vt:variant>
      <vt:variant>
        <vt:lpwstr>https://wiki.ith.intel.com/display/ITPII/DbC+-+Debug+Cable</vt:lpwstr>
      </vt:variant>
      <vt:variant>
        <vt:lpwstr/>
      </vt:variant>
      <vt:variant>
        <vt:i4>5767238</vt:i4>
      </vt:variant>
      <vt:variant>
        <vt:i4>3045</vt:i4>
      </vt:variant>
      <vt:variant>
        <vt:i4>0</vt:i4>
      </vt:variant>
      <vt:variant>
        <vt:i4>5</vt:i4>
      </vt:variant>
      <vt:variant>
        <vt:lpwstr>https://wiki.ith.intel.com/display/ITPII/CCA+-+Closed+Chassis+Adapter</vt:lpwstr>
      </vt:variant>
      <vt:variant>
        <vt:lpwstr/>
      </vt:variant>
      <vt:variant>
        <vt:i4>4784198</vt:i4>
      </vt:variant>
      <vt:variant>
        <vt:i4>3042</vt:i4>
      </vt:variant>
      <vt:variant>
        <vt:i4>0</vt:i4>
      </vt:variant>
      <vt:variant>
        <vt:i4>5</vt:i4>
      </vt:variant>
      <vt:variant>
        <vt:lpwstr>https://wiki.ith.intel.com/display/ITPII/XDP+-+Extensible+Debug+Port</vt:lpwstr>
      </vt:variant>
      <vt:variant>
        <vt:lpwstr/>
      </vt:variant>
      <vt:variant>
        <vt:i4>6684695</vt:i4>
      </vt:variant>
      <vt:variant>
        <vt:i4>2940</vt:i4>
      </vt:variant>
      <vt:variant>
        <vt:i4>0</vt:i4>
      </vt:variant>
      <vt:variant>
        <vt:i4>5</vt:i4>
      </vt:variant>
      <vt:variant>
        <vt:lpwstr>https://intel.sharepoint.com/:f:/r/sites/ccg_cpe_cps_wclsystempdt/Shared Documents/RVP Engineering Docs/WCL-Platform Mapping documents?csf=1&amp;web=1&amp;e=R3roNd</vt:lpwstr>
      </vt:variant>
      <vt:variant>
        <vt:lpwstr/>
      </vt:variant>
      <vt:variant>
        <vt:i4>6094937</vt:i4>
      </vt:variant>
      <vt:variant>
        <vt:i4>2886</vt:i4>
      </vt:variant>
      <vt:variant>
        <vt:i4>0</vt:i4>
      </vt:variant>
      <vt:variant>
        <vt:i4>5</vt:i4>
      </vt:variant>
      <vt:variant>
        <vt:lpwstr>https://www.adafruit.com/product/1675</vt:lpwstr>
      </vt:variant>
      <vt:variant>
        <vt:lpwstr/>
      </vt:variant>
      <vt:variant>
        <vt:i4>2293774</vt:i4>
      </vt:variant>
      <vt:variant>
        <vt:i4>2802</vt:i4>
      </vt:variant>
      <vt:variant>
        <vt:i4>0</vt:i4>
      </vt:variant>
      <vt:variant>
        <vt:i4>5</vt:i4>
      </vt:variant>
      <vt:variant>
        <vt:lpwstr>https://intel-my.sharepoint.com/personal/ccgmtlclientsystempdt/ArchLZPRD/MTL_M_P_RVP_Architecture_HAS/GPIO_Mappin_SoC_EC/2021_MECC_Pin_Mapping.xlsx?d=w135724d44d1a4c0d9465ca91899415e9</vt:lpwstr>
      </vt:variant>
      <vt:variant>
        <vt:lpwstr/>
      </vt:variant>
      <vt:variant>
        <vt:i4>5832806</vt:i4>
      </vt:variant>
      <vt:variant>
        <vt:i4>2748</vt:i4>
      </vt:variant>
      <vt:variant>
        <vt:i4>0</vt:i4>
      </vt:variant>
      <vt:variant>
        <vt:i4>5</vt:i4>
      </vt:variant>
      <vt:variant>
        <vt:lpwstr>https://docs.intel.com/documents/iparch/ace/ACE IP/3.x/Integration Specs/PTLSM/PTLSM_ACE3.x_Integration_HAS.html</vt:lpwstr>
      </vt:variant>
      <vt:variant>
        <vt:lpwstr>privacy-microphone-protection</vt:lpwstr>
      </vt:variant>
      <vt:variant>
        <vt:i4>3211299</vt:i4>
      </vt:variant>
      <vt:variant>
        <vt:i4>2550</vt:i4>
      </vt:variant>
      <vt:variant>
        <vt:i4>0</vt:i4>
      </vt:variant>
      <vt:variant>
        <vt:i4>5</vt:i4>
      </vt:variant>
      <vt:variant>
        <vt:lpwstr/>
      </vt:variant>
      <vt:variant>
        <vt:lpwstr>_Chrome_Requirements</vt:lpwstr>
      </vt:variant>
      <vt:variant>
        <vt:i4>7929933</vt:i4>
      </vt:variant>
      <vt:variant>
        <vt:i4>2547</vt:i4>
      </vt:variant>
      <vt:variant>
        <vt:i4>0</vt:i4>
      </vt:variant>
      <vt:variant>
        <vt:i4>5</vt:i4>
      </vt:variant>
      <vt:variant>
        <vt:lpwstr>mailto:5V@1.5A%20provider</vt:lpwstr>
      </vt:variant>
      <vt:variant>
        <vt:lpwstr/>
      </vt:variant>
      <vt:variant>
        <vt:i4>7209035</vt:i4>
      </vt:variant>
      <vt:variant>
        <vt:i4>2544</vt:i4>
      </vt:variant>
      <vt:variant>
        <vt:i4>0</vt:i4>
      </vt:variant>
      <vt:variant>
        <vt:i4>5</vt:i4>
      </vt:variant>
      <vt:variant>
        <vt:lpwstr>mailto:5V@3A%20power%20profileFFC%20cable</vt:lpwstr>
      </vt:variant>
      <vt:variant>
        <vt:lpwstr/>
      </vt:variant>
      <vt:variant>
        <vt:i4>5177422</vt:i4>
      </vt:variant>
      <vt:variant>
        <vt:i4>2520</vt:i4>
      </vt:variant>
      <vt:variant>
        <vt:i4>0</vt:i4>
      </vt:variant>
      <vt:variant>
        <vt:i4>5</vt:i4>
      </vt:variant>
      <vt:variant>
        <vt:lpwstr>https://www.dediprog.com/product/ISP-ADP-127</vt:lpwstr>
      </vt:variant>
      <vt:variant>
        <vt:lpwstr/>
      </vt:variant>
      <vt:variant>
        <vt:i4>7536758</vt:i4>
      </vt:variant>
      <vt:variant>
        <vt:i4>2493</vt:i4>
      </vt:variant>
      <vt:variant>
        <vt:i4>0</vt:i4>
      </vt:variant>
      <vt:variant>
        <vt:i4>5</vt:i4>
      </vt:variant>
      <vt:variant>
        <vt:lpwstr>https://goto/tcssmodule</vt:lpwstr>
      </vt:variant>
      <vt:variant>
        <vt:lpwstr/>
      </vt:variant>
      <vt:variant>
        <vt:i4>7209019</vt:i4>
      </vt:variant>
      <vt:variant>
        <vt:i4>2490</vt:i4>
      </vt:variant>
      <vt:variant>
        <vt:i4>0</vt:i4>
      </vt:variant>
      <vt:variant>
        <vt:i4>5</vt:i4>
      </vt:variant>
      <vt:variant>
        <vt:lpwstr>https://wiki.ith.intel.com/download/attachments/2901446996/Modular TCSS Add-In-Card Specification.docx?version=1&amp;modificationDate=1683193228556&amp;api=v2</vt:lpwstr>
      </vt:variant>
      <vt:variant>
        <vt:lpwstr/>
      </vt:variant>
      <vt:variant>
        <vt:i4>7536758</vt:i4>
      </vt:variant>
      <vt:variant>
        <vt:i4>2487</vt:i4>
      </vt:variant>
      <vt:variant>
        <vt:i4>0</vt:i4>
      </vt:variant>
      <vt:variant>
        <vt:i4>5</vt:i4>
      </vt:variant>
      <vt:variant>
        <vt:lpwstr>https://goto/tcssmodule</vt:lpwstr>
      </vt:variant>
      <vt:variant>
        <vt:lpwstr/>
      </vt:variant>
      <vt:variant>
        <vt:i4>8257621</vt:i4>
      </vt:variant>
      <vt:variant>
        <vt:i4>2421</vt:i4>
      </vt:variant>
      <vt:variant>
        <vt:i4>0</vt:i4>
      </vt:variant>
      <vt:variant>
        <vt:i4>5</vt:i4>
      </vt:variant>
      <vt:variant>
        <vt:lpwstr>https://intelpedia.intel.com/SPD_Files</vt:lpwstr>
      </vt:variant>
      <vt:variant>
        <vt:lpwstr/>
      </vt:variant>
      <vt:variant>
        <vt:i4>3866691</vt:i4>
      </vt:variant>
      <vt:variant>
        <vt:i4>2418</vt:i4>
      </vt:variant>
      <vt:variant>
        <vt:i4>0</vt:i4>
      </vt:variant>
      <vt:variant>
        <vt:i4>5</vt:i4>
      </vt:variant>
      <vt:variant>
        <vt:lpwstr>https://en.wikipedia.org/wiki/Memory_module</vt:lpwstr>
      </vt:variant>
      <vt:variant>
        <vt:lpwstr/>
      </vt:variant>
      <vt:variant>
        <vt:i4>6160394</vt:i4>
      </vt:variant>
      <vt:variant>
        <vt:i4>2397</vt:i4>
      </vt:variant>
      <vt:variant>
        <vt:i4>0</vt:i4>
      </vt:variant>
      <vt:variant>
        <vt:i4>5</vt:i4>
      </vt:variant>
      <vt:variant>
        <vt:lpwstr>https://docs.intel.com/documents/ClientSilicon/WCL/Overview/WCL_Product_Spec.html</vt:lpwstr>
      </vt:variant>
      <vt:variant>
        <vt:lpwstr/>
      </vt:variant>
      <vt:variant>
        <vt:i4>8192027</vt:i4>
      </vt:variant>
      <vt:variant>
        <vt:i4>2394</vt:i4>
      </vt:variant>
      <vt:variant>
        <vt:i4>0</vt:i4>
      </vt:variant>
      <vt:variant>
        <vt:i4>5</vt:i4>
      </vt:variant>
      <vt:variant>
        <vt:lpwstr>https://docs.intel.com/documents/ClientSilicon/WCL/Overview/WCL_Overview.html</vt:lpwstr>
      </vt:variant>
      <vt:variant>
        <vt:lpwstr/>
      </vt:variant>
      <vt:variant>
        <vt:i4>2162721</vt:i4>
      </vt:variant>
      <vt:variant>
        <vt:i4>2373</vt:i4>
      </vt:variant>
      <vt:variant>
        <vt:i4>0</vt:i4>
      </vt:variant>
      <vt:variant>
        <vt:i4>5</vt:i4>
      </vt:variant>
      <vt:variant>
        <vt:lpwstr>https://intel.sharepoint.com/sites/WildcatLakePlatform/Shared Documents/Forms/AllItems.aspx?csf=1&amp;web=1&amp;e=6DrbUq&amp;cid=32c5a99e%2D697e%2D44b7%2D9c39%2De828c841205d&amp;FolderCTID=0x01200023CD6BD15EFBE947B48F672AD66277C4&amp;id=%2Fsites%2FWildcatLakePlatform%2FShared%20Documents%2FSIV%5Fval%20configuration</vt:lpwstr>
      </vt:variant>
      <vt:variant>
        <vt:lpwstr/>
      </vt:variant>
      <vt:variant>
        <vt:i4>983108</vt:i4>
      </vt:variant>
      <vt:variant>
        <vt:i4>2370</vt:i4>
      </vt:variant>
      <vt:variant>
        <vt:i4>0</vt:i4>
      </vt:variant>
      <vt:variant>
        <vt:i4>5</vt:i4>
      </vt:variant>
      <vt:variant>
        <vt:lpwstr>https://hsdes.intel.com/appstore/carbon/bom/parts-matrix/22016130479?selectedIDs=22016136670</vt:lpwstr>
      </vt:variant>
      <vt:variant>
        <vt:lpwstr/>
      </vt:variant>
      <vt:variant>
        <vt:i4>4259960</vt:i4>
      </vt:variant>
      <vt:variant>
        <vt:i4>2367</vt:i4>
      </vt:variant>
      <vt:variant>
        <vt:i4>0</vt:i4>
      </vt:variant>
      <vt:variant>
        <vt:i4>5</vt:i4>
      </vt:variant>
      <vt:variant>
        <vt:lpwstr>https://intel.sharepoint.com/:f:/r/sites/ccg_cpe_cps_wclsystempdt/Shared Documents/RVP Engineering Docs/RVP Landing zone?csf=1&amp;web=1&amp;e=N5rvrQ</vt:lpwstr>
      </vt:variant>
      <vt:variant>
        <vt:lpwstr/>
      </vt:variant>
      <vt:variant>
        <vt:i4>4980763</vt:i4>
      </vt:variant>
      <vt:variant>
        <vt:i4>2352</vt:i4>
      </vt:variant>
      <vt:variant>
        <vt:i4>0</vt:i4>
      </vt:variant>
      <vt:variant>
        <vt:i4>5</vt:i4>
      </vt:variant>
      <vt:variant>
        <vt:lpwstr>https://hsdes.intel.com/appstore/community/</vt:lpwstr>
      </vt:variant>
      <vt:variant>
        <vt:lpwstr>/query?queryId=16022028235</vt:lpwstr>
      </vt:variant>
      <vt:variant>
        <vt:i4>5308460</vt:i4>
      </vt:variant>
      <vt:variant>
        <vt:i4>2349</vt:i4>
      </vt:variant>
      <vt:variant>
        <vt:i4>0</vt:i4>
      </vt:variant>
      <vt:variant>
        <vt:i4>5</vt:i4>
      </vt:variant>
      <vt:variant>
        <vt:lpwstr>https://docs.intel.com/documents/Clientplatform/PTL/Software/SWAS/PTL SW SAS_v0.html</vt:lpwstr>
      </vt:variant>
      <vt:variant>
        <vt:lpwstr/>
      </vt:variant>
      <vt:variant>
        <vt:i4>6160394</vt:i4>
      </vt:variant>
      <vt:variant>
        <vt:i4>2346</vt:i4>
      </vt:variant>
      <vt:variant>
        <vt:i4>0</vt:i4>
      </vt:variant>
      <vt:variant>
        <vt:i4>5</vt:i4>
      </vt:variant>
      <vt:variant>
        <vt:lpwstr>https://docs.intel.com/documents/ClientPlatform/PAS/Wildcat_lake/wildcat_platform_arch_spec.html</vt:lpwstr>
      </vt:variant>
      <vt:variant>
        <vt:lpwstr/>
      </vt:variant>
      <vt:variant>
        <vt:i4>458876</vt:i4>
      </vt:variant>
      <vt:variant>
        <vt:i4>2343</vt:i4>
      </vt:variant>
      <vt:variant>
        <vt:i4>0</vt:i4>
      </vt:variant>
      <vt:variant>
        <vt:i4>5</vt:i4>
      </vt:variant>
      <vt:variant>
        <vt:lpwstr>https://intel-my.sharepoint.com/personal/ccg_cpe_cps_wclsystempdt?e=1%3A4112fffcda9a48aca5872f61b4402c9a</vt:lpwstr>
      </vt:variant>
      <vt:variant>
        <vt:lpwstr/>
      </vt:variant>
      <vt:variant>
        <vt:i4>1376310</vt:i4>
      </vt:variant>
      <vt:variant>
        <vt:i4>2336</vt:i4>
      </vt:variant>
      <vt:variant>
        <vt:i4>0</vt:i4>
      </vt:variant>
      <vt:variant>
        <vt:i4>5</vt:i4>
      </vt:variant>
      <vt:variant>
        <vt:lpwstr/>
      </vt:variant>
      <vt:variant>
        <vt:lpwstr>_Toc183218500</vt:lpwstr>
      </vt:variant>
      <vt:variant>
        <vt:i4>1835063</vt:i4>
      </vt:variant>
      <vt:variant>
        <vt:i4>2330</vt:i4>
      </vt:variant>
      <vt:variant>
        <vt:i4>0</vt:i4>
      </vt:variant>
      <vt:variant>
        <vt:i4>5</vt:i4>
      </vt:variant>
      <vt:variant>
        <vt:lpwstr/>
      </vt:variant>
      <vt:variant>
        <vt:lpwstr>_Toc183218499</vt:lpwstr>
      </vt:variant>
      <vt:variant>
        <vt:i4>1835063</vt:i4>
      </vt:variant>
      <vt:variant>
        <vt:i4>2324</vt:i4>
      </vt:variant>
      <vt:variant>
        <vt:i4>0</vt:i4>
      </vt:variant>
      <vt:variant>
        <vt:i4>5</vt:i4>
      </vt:variant>
      <vt:variant>
        <vt:lpwstr/>
      </vt:variant>
      <vt:variant>
        <vt:lpwstr>_Toc183218498</vt:lpwstr>
      </vt:variant>
      <vt:variant>
        <vt:i4>1835063</vt:i4>
      </vt:variant>
      <vt:variant>
        <vt:i4>2318</vt:i4>
      </vt:variant>
      <vt:variant>
        <vt:i4>0</vt:i4>
      </vt:variant>
      <vt:variant>
        <vt:i4>5</vt:i4>
      </vt:variant>
      <vt:variant>
        <vt:lpwstr/>
      </vt:variant>
      <vt:variant>
        <vt:lpwstr>_Toc183218497</vt:lpwstr>
      </vt:variant>
      <vt:variant>
        <vt:i4>1835063</vt:i4>
      </vt:variant>
      <vt:variant>
        <vt:i4>2312</vt:i4>
      </vt:variant>
      <vt:variant>
        <vt:i4>0</vt:i4>
      </vt:variant>
      <vt:variant>
        <vt:i4>5</vt:i4>
      </vt:variant>
      <vt:variant>
        <vt:lpwstr/>
      </vt:variant>
      <vt:variant>
        <vt:lpwstr>_Toc183218496</vt:lpwstr>
      </vt:variant>
      <vt:variant>
        <vt:i4>1835063</vt:i4>
      </vt:variant>
      <vt:variant>
        <vt:i4>2306</vt:i4>
      </vt:variant>
      <vt:variant>
        <vt:i4>0</vt:i4>
      </vt:variant>
      <vt:variant>
        <vt:i4>5</vt:i4>
      </vt:variant>
      <vt:variant>
        <vt:lpwstr/>
      </vt:variant>
      <vt:variant>
        <vt:lpwstr>_Toc183218495</vt:lpwstr>
      </vt:variant>
      <vt:variant>
        <vt:i4>1835063</vt:i4>
      </vt:variant>
      <vt:variant>
        <vt:i4>2300</vt:i4>
      </vt:variant>
      <vt:variant>
        <vt:i4>0</vt:i4>
      </vt:variant>
      <vt:variant>
        <vt:i4>5</vt:i4>
      </vt:variant>
      <vt:variant>
        <vt:lpwstr/>
      </vt:variant>
      <vt:variant>
        <vt:lpwstr>_Toc183218494</vt:lpwstr>
      </vt:variant>
      <vt:variant>
        <vt:i4>1835063</vt:i4>
      </vt:variant>
      <vt:variant>
        <vt:i4>2294</vt:i4>
      </vt:variant>
      <vt:variant>
        <vt:i4>0</vt:i4>
      </vt:variant>
      <vt:variant>
        <vt:i4>5</vt:i4>
      </vt:variant>
      <vt:variant>
        <vt:lpwstr/>
      </vt:variant>
      <vt:variant>
        <vt:lpwstr>_Toc183218493</vt:lpwstr>
      </vt:variant>
      <vt:variant>
        <vt:i4>1835063</vt:i4>
      </vt:variant>
      <vt:variant>
        <vt:i4>2288</vt:i4>
      </vt:variant>
      <vt:variant>
        <vt:i4>0</vt:i4>
      </vt:variant>
      <vt:variant>
        <vt:i4>5</vt:i4>
      </vt:variant>
      <vt:variant>
        <vt:lpwstr/>
      </vt:variant>
      <vt:variant>
        <vt:lpwstr>_Toc183218492</vt:lpwstr>
      </vt:variant>
      <vt:variant>
        <vt:i4>1835063</vt:i4>
      </vt:variant>
      <vt:variant>
        <vt:i4>2282</vt:i4>
      </vt:variant>
      <vt:variant>
        <vt:i4>0</vt:i4>
      </vt:variant>
      <vt:variant>
        <vt:i4>5</vt:i4>
      </vt:variant>
      <vt:variant>
        <vt:lpwstr/>
      </vt:variant>
      <vt:variant>
        <vt:lpwstr>_Toc183218491</vt:lpwstr>
      </vt:variant>
      <vt:variant>
        <vt:i4>1835063</vt:i4>
      </vt:variant>
      <vt:variant>
        <vt:i4>2276</vt:i4>
      </vt:variant>
      <vt:variant>
        <vt:i4>0</vt:i4>
      </vt:variant>
      <vt:variant>
        <vt:i4>5</vt:i4>
      </vt:variant>
      <vt:variant>
        <vt:lpwstr/>
      </vt:variant>
      <vt:variant>
        <vt:lpwstr>_Toc183218490</vt:lpwstr>
      </vt:variant>
      <vt:variant>
        <vt:i4>1900599</vt:i4>
      </vt:variant>
      <vt:variant>
        <vt:i4>2270</vt:i4>
      </vt:variant>
      <vt:variant>
        <vt:i4>0</vt:i4>
      </vt:variant>
      <vt:variant>
        <vt:i4>5</vt:i4>
      </vt:variant>
      <vt:variant>
        <vt:lpwstr/>
      </vt:variant>
      <vt:variant>
        <vt:lpwstr>_Toc183218489</vt:lpwstr>
      </vt:variant>
      <vt:variant>
        <vt:i4>1900599</vt:i4>
      </vt:variant>
      <vt:variant>
        <vt:i4>2264</vt:i4>
      </vt:variant>
      <vt:variant>
        <vt:i4>0</vt:i4>
      </vt:variant>
      <vt:variant>
        <vt:i4>5</vt:i4>
      </vt:variant>
      <vt:variant>
        <vt:lpwstr/>
      </vt:variant>
      <vt:variant>
        <vt:lpwstr>_Toc183218488</vt:lpwstr>
      </vt:variant>
      <vt:variant>
        <vt:i4>1900599</vt:i4>
      </vt:variant>
      <vt:variant>
        <vt:i4>2258</vt:i4>
      </vt:variant>
      <vt:variant>
        <vt:i4>0</vt:i4>
      </vt:variant>
      <vt:variant>
        <vt:i4>5</vt:i4>
      </vt:variant>
      <vt:variant>
        <vt:lpwstr/>
      </vt:variant>
      <vt:variant>
        <vt:lpwstr>_Toc183218487</vt:lpwstr>
      </vt:variant>
      <vt:variant>
        <vt:i4>1900599</vt:i4>
      </vt:variant>
      <vt:variant>
        <vt:i4>2252</vt:i4>
      </vt:variant>
      <vt:variant>
        <vt:i4>0</vt:i4>
      </vt:variant>
      <vt:variant>
        <vt:i4>5</vt:i4>
      </vt:variant>
      <vt:variant>
        <vt:lpwstr/>
      </vt:variant>
      <vt:variant>
        <vt:lpwstr>_Toc183218486</vt:lpwstr>
      </vt:variant>
      <vt:variant>
        <vt:i4>1900599</vt:i4>
      </vt:variant>
      <vt:variant>
        <vt:i4>2246</vt:i4>
      </vt:variant>
      <vt:variant>
        <vt:i4>0</vt:i4>
      </vt:variant>
      <vt:variant>
        <vt:i4>5</vt:i4>
      </vt:variant>
      <vt:variant>
        <vt:lpwstr/>
      </vt:variant>
      <vt:variant>
        <vt:lpwstr>_Toc183218485</vt:lpwstr>
      </vt:variant>
      <vt:variant>
        <vt:i4>1900599</vt:i4>
      </vt:variant>
      <vt:variant>
        <vt:i4>2240</vt:i4>
      </vt:variant>
      <vt:variant>
        <vt:i4>0</vt:i4>
      </vt:variant>
      <vt:variant>
        <vt:i4>5</vt:i4>
      </vt:variant>
      <vt:variant>
        <vt:lpwstr/>
      </vt:variant>
      <vt:variant>
        <vt:lpwstr>_Toc183218484</vt:lpwstr>
      </vt:variant>
      <vt:variant>
        <vt:i4>1900599</vt:i4>
      </vt:variant>
      <vt:variant>
        <vt:i4>2234</vt:i4>
      </vt:variant>
      <vt:variant>
        <vt:i4>0</vt:i4>
      </vt:variant>
      <vt:variant>
        <vt:i4>5</vt:i4>
      </vt:variant>
      <vt:variant>
        <vt:lpwstr/>
      </vt:variant>
      <vt:variant>
        <vt:lpwstr>_Toc183218483</vt:lpwstr>
      </vt:variant>
      <vt:variant>
        <vt:i4>1900599</vt:i4>
      </vt:variant>
      <vt:variant>
        <vt:i4>2228</vt:i4>
      </vt:variant>
      <vt:variant>
        <vt:i4>0</vt:i4>
      </vt:variant>
      <vt:variant>
        <vt:i4>5</vt:i4>
      </vt:variant>
      <vt:variant>
        <vt:lpwstr/>
      </vt:variant>
      <vt:variant>
        <vt:lpwstr>_Toc183218482</vt:lpwstr>
      </vt:variant>
      <vt:variant>
        <vt:i4>1900599</vt:i4>
      </vt:variant>
      <vt:variant>
        <vt:i4>2222</vt:i4>
      </vt:variant>
      <vt:variant>
        <vt:i4>0</vt:i4>
      </vt:variant>
      <vt:variant>
        <vt:i4>5</vt:i4>
      </vt:variant>
      <vt:variant>
        <vt:lpwstr/>
      </vt:variant>
      <vt:variant>
        <vt:lpwstr>_Toc183218481</vt:lpwstr>
      </vt:variant>
      <vt:variant>
        <vt:i4>1900599</vt:i4>
      </vt:variant>
      <vt:variant>
        <vt:i4>2216</vt:i4>
      </vt:variant>
      <vt:variant>
        <vt:i4>0</vt:i4>
      </vt:variant>
      <vt:variant>
        <vt:i4>5</vt:i4>
      </vt:variant>
      <vt:variant>
        <vt:lpwstr/>
      </vt:variant>
      <vt:variant>
        <vt:lpwstr>_Toc183218480</vt:lpwstr>
      </vt:variant>
      <vt:variant>
        <vt:i4>1179703</vt:i4>
      </vt:variant>
      <vt:variant>
        <vt:i4>2210</vt:i4>
      </vt:variant>
      <vt:variant>
        <vt:i4>0</vt:i4>
      </vt:variant>
      <vt:variant>
        <vt:i4>5</vt:i4>
      </vt:variant>
      <vt:variant>
        <vt:lpwstr/>
      </vt:variant>
      <vt:variant>
        <vt:lpwstr>_Toc183218479</vt:lpwstr>
      </vt:variant>
      <vt:variant>
        <vt:i4>1179703</vt:i4>
      </vt:variant>
      <vt:variant>
        <vt:i4>2204</vt:i4>
      </vt:variant>
      <vt:variant>
        <vt:i4>0</vt:i4>
      </vt:variant>
      <vt:variant>
        <vt:i4>5</vt:i4>
      </vt:variant>
      <vt:variant>
        <vt:lpwstr/>
      </vt:variant>
      <vt:variant>
        <vt:lpwstr>_Toc183218478</vt:lpwstr>
      </vt:variant>
      <vt:variant>
        <vt:i4>1179703</vt:i4>
      </vt:variant>
      <vt:variant>
        <vt:i4>2198</vt:i4>
      </vt:variant>
      <vt:variant>
        <vt:i4>0</vt:i4>
      </vt:variant>
      <vt:variant>
        <vt:i4>5</vt:i4>
      </vt:variant>
      <vt:variant>
        <vt:lpwstr/>
      </vt:variant>
      <vt:variant>
        <vt:lpwstr>_Toc183218477</vt:lpwstr>
      </vt:variant>
      <vt:variant>
        <vt:i4>1179703</vt:i4>
      </vt:variant>
      <vt:variant>
        <vt:i4>2192</vt:i4>
      </vt:variant>
      <vt:variant>
        <vt:i4>0</vt:i4>
      </vt:variant>
      <vt:variant>
        <vt:i4>5</vt:i4>
      </vt:variant>
      <vt:variant>
        <vt:lpwstr/>
      </vt:variant>
      <vt:variant>
        <vt:lpwstr>_Toc183218476</vt:lpwstr>
      </vt:variant>
      <vt:variant>
        <vt:i4>1179703</vt:i4>
      </vt:variant>
      <vt:variant>
        <vt:i4>2186</vt:i4>
      </vt:variant>
      <vt:variant>
        <vt:i4>0</vt:i4>
      </vt:variant>
      <vt:variant>
        <vt:i4>5</vt:i4>
      </vt:variant>
      <vt:variant>
        <vt:lpwstr/>
      </vt:variant>
      <vt:variant>
        <vt:lpwstr>_Toc183218475</vt:lpwstr>
      </vt:variant>
      <vt:variant>
        <vt:i4>1179703</vt:i4>
      </vt:variant>
      <vt:variant>
        <vt:i4>2180</vt:i4>
      </vt:variant>
      <vt:variant>
        <vt:i4>0</vt:i4>
      </vt:variant>
      <vt:variant>
        <vt:i4>5</vt:i4>
      </vt:variant>
      <vt:variant>
        <vt:lpwstr/>
      </vt:variant>
      <vt:variant>
        <vt:lpwstr>_Toc183218474</vt:lpwstr>
      </vt:variant>
      <vt:variant>
        <vt:i4>1179703</vt:i4>
      </vt:variant>
      <vt:variant>
        <vt:i4>2174</vt:i4>
      </vt:variant>
      <vt:variant>
        <vt:i4>0</vt:i4>
      </vt:variant>
      <vt:variant>
        <vt:i4>5</vt:i4>
      </vt:variant>
      <vt:variant>
        <vt:lpwstr/>
      </vt:variant>
      <vt:variant>
        <vt:lpwstr>_Toc183218473</vt:lpwstr>
      </vt:variant>
      <vt:variant>
        <vt:i4>1179703</vt:i4>
      </vt:variant>
      <vt:variant>
        <vt:i4>2168</vt:i4>
      </vt:variant>
      <vt:variant>
        <vt:i4>0</vt:i4>
      </vt:variant>
      <vt:variant>
        <vt:i4>5</vt:i4>
      </vt:variant>
      <vt:variant>
        <vt:lpwstr/>
      </vt:variant>
      <vt:variant>
        <vt:lpwstr>_Toc183218472</vt:lpwstr>
      </vt:variant>
      <vt:variant>
        <vt:i4>1179703</vt:i4>
      </vt:variant>
      <vt:variant>
        <vt:i4>2162</vt:i4>
      </vt:variant>
      <vt:variant>
        <vt:i4>0</vt:i4>
      </vt:variant>
      <vt:variant>
        <vt:i4>5</vt:i4>
      </vt:variant>
      <vt:variant>
        <vt:lpwstr/>
      </vt:variant>
      <vt:variant>
        <vt:lpwstr>_Toc183218471</vt:lpwstr>
      </vt:variant>
      <vt:variant>
        <vt:i4>1179703</vt:i4>
      </vt:variant>
      <vt:variant>
        <vt:i4>2156</vt:i4>
      </vt:variant>
      <vt:variant>
        <vt:i4>0</vt:i4>
      </vt:variant>
      <vt:variant>
        <vt:i4>5</vt:i4>
      </vt:variant>
      <vt:variant>
        <vt:lpwstr/>
      </vt:variant>
      <vt:variant>
        <vt:lpwstr>_Toc183218470</vt:lpwstr>
      </vt:variant>
      <vt:variant>
        <vt:i4>1245239</vt:i4>
      </vt:variant>
      <vt:variant>
        <vt:i4>2150</vt:i4>
      </vt:variant>
      <vt:variant>
        <vt:i4>0</vt:i4>
      </vt:variant>
      <vt:variant>
        <vt:i4>5</vt:i4>
      </vt:variant>
      <vt:variant>
        <vt:lpwstr/>
      </vt:variant>
      <vt:variant>
        <vt:lpwstr>_Toc183218469</vt:lpwstr>
      </vt:variant>
      <vt:variant>
        <vt:i4>1245239</vt:i4>
      </vt:variant>
      <vt:variant>
        <vt:i4>2144</vt:i4>
      </vt:variant>
      <vt:variant>
        <vt:i4>0</vt:i4>
      </vt:variant>
      <vt:variant>
        <vt:i4>5</vt:i4>
      </vt:variant>
      <vt:variant>
        <vt:lpwstr/>
      </vt:variant>
      <vt:variant>
        <vt:lpwstr>_Toc183218468</vt:lpwstr>
      </vt:variant>
      <vt:variant>
        <vt:i4>1245239</vt:i4>
      </vt:variant>
      <vt:variant>
        <vt:i4>2138</vt:i4>
      </vt:variant>
      <vt:variant>
        <vt:i4>0</vt:i4>
      </vt:variant>
      <vt:variant>
        <vt:i4>5</vt:i4>
      </vt:variant>
      <vt:variant>
        <vt:lpwstr/>
      </vt:variant>
      <vt:variant>
        <vt:lpwstr>_Toc183218467</vt:lpwstr>
      </vt:variant>
      <vt:variant>
        <vt:i4>1245239</vt:i4>
      </vt:variant>
      <vt:variant>
        <vt:i4>2132</vt:i4>
      </vt:variant>
      <vt:variant>
        <vt:i4>0</vt:i4>
      </vt:variant>
      <vt:variant>
        <vt:i4>5</vt:i4>
      </vt:variant>
      <vt:variant>
        <vt:lpwstr/>
      </vt:variant>
      <vt:variant>
        <vt:lpwstr>_Toc183218466</vt:lpwstr>
      </vt:variant>
      <vt:variant>
        <vt:i4>1245239</vt:i4>
      </vt:variant>
      <vt:variant>
        <vt:i4>2126</vt:i4>
      </vt:variant>
      <vt:variant>
        <vt:i4>0</vt:i4>
      </vt:variant>
      <vt:variant>
        <vt:i4>5</vt:i4>
      </vt:variant>
      <vt:variant>
        <vt:lpwstr/>
      </vt:variant>
      <vt:variant>
        <vt:lpwstr>_Toc183218465</vt:lpwstr>
      </vt:variant>
      <vt:variant>
        <vt:i4>1245239</vt:i4>
      </vt:variant>
      <vt:variant>
        <vt:i4>2120</vt:i4>
      </vt:variant>
      <vt:variant>
        <vt:i4>0</vt:i4>
      </vt:variant>
      <vt:variant>
        <vt:i4>5</vt:i4>
      </vt:variant>
      <vt:variant>
        <vt:lpwstr/>
      </vt:variant>
      <vt:variant>
        <vt:lpwstr>_Toc183218464</vt:lpwstr>
      </vt:variant>
      <vt:variant>
        <vt:i4>1245239</vt:i4>
      </vt:variant>
      <vt:variant>
        <vt:i4>2114</vt:i4>
      </vt:variant>
      <vt:variant>
        <vt:i4>0</vt:i4>
      </vt:variant>
      <vt:variant>
        <vt:i4>5</vt:i4>
      </vt:variant>
      <vt:variant>
        <vt:lpwstr/>
      </vt:variant>
      <vt:variant>
        <vt:lpwstr>_Toc183218463</vt:lpwstr>
      </vt:variant>
      <vt:variant>
        <vt:i4>1245239</vt:i4>
      </vt:variant>
      <vt:variant>
        <vt:i4>2108</vt:i4>
      </vt:variant>
      <vt:variant>
        <vt:i4>0</vt:i4>
      </vt:variant>
      <vt:variant>
        <vt:i4>5</vt:i4>
      </vt:variant>
      <vt:variant>
        <vt:lpwstr/>
      </vt:variant>
      <vt:variant>
        <vt:lpwstr>_Toc183218462</vt:lpwstr>
      </vt:variant>
      <vt:variant>
        <vt:i4>1245239</vt:i4>
      </vt:variant>
      <vt:variant>
        <vt:i4>2102</vt:i4>
      </vt:variant>
      <vt:variant>
        <vt:i4>0</vt:i4>
      </vt:variant>
      <vt:variant>
        <vt:i4>5</vt:i4>
      </vt:variant>
      <vt:variant>
        <vt:lpwstr/>
      </vt:variant>
      <vt:variant>
        <vt:lpwstr>_Toc183218461</vt:lpwstr>
      </vt:variant>
      <vt:variant>
        <vt:i4>1245239</vt:i4>
      </vt:variant>
      <vt:variant>
        <vt:i4>2096</vt:i4>
      </vt:variant>
      <vt:variant>
        <vt:i4>0</vt:i4>
      </vt:variant>
      <vt:variant>
        <vt:i4>5</vt:i4>
      </vt:variant>
      <vt:variant>
        <vt:lpwstr/>
      </vt:variant>
      <vt:variant>
        <vt:lpwstr>_Toc183218460</vt:lpwstr>
      </vt:variant>
      <vt:variant>
        <vt:i4>1048631</vt:i4>
      </vt:variant>
      <vt:variant>
        <vt:i4>2090</vt:i4>
      </vt:variant>
      <vt:variant>
        <vt:i4>0</vt:i4>
      </vt:variant>
      <vt:variant>
        <vt:i4>5</vt:i4>
      </vt:variant>
      <vt:variant>
        <vt:lpwstr/>
      </vt:variant>
      <vt:variant>
        <vt:lpwstr>_Toc183218459</vt:lpwstr>
      </vt:variant>
      <vt:variant>
        <vt:i4>1048631</vt:i4>
      </vt:variant>
      <vt:variant>
        <vt:i4>2084</vt:i4>
      </vt:variant>
      <vt:variant>
        <vt:i4>0</vt:i4>
      </vt:variant>
      <vt:variant>
        <vt:i4>5</vt:i4>
      </vt:variant>
      <vt:variant>
        <vt:lpwstr/>
      </vt:variant>
      <vt:variant>
        <vt:lpwstr>_Toc183218458</vt:lpwstr>
      </vt:variant>
      <vt:variant>
        <vt:i4>1048631</vt:i4>
      </vt:variant>
      <vt:variant>
        <vt:i4>2078</vt:i4>
      </vt:variant>
      <vt:variant>
        <vt:i4>0</vt:i4>
      </vt:variant>
      <vt:variant>
        <vt:i4>5</vt:i4>
      </vt:variant>
      <vt:variant>
        <vt:lpwstr/>
      </vt:variant>
      <vt:variant>
        <vt:lpwstr>_Toc183218457</vt:lpwstr>
      </vt:variant>
      <vt:variant>
        <vt:i4>1048631</vt:i4>
      </vt:variant>
      <vt:variant>
        <vt:i4>2072</vt:i4>
      </vt:variant>
      <vt:variant>
        <vt:i4>0</vt:i4>
      </vt:variant>
      <vt:variant>
        <vt:i4>5</vt:i4>
      </vt:variant>
      <vt:variant>
        <vt:lpwstr/>
      </vt:variant>
      <vt:variant>
        <vt:lpwstr>_Toc183218456</vt:lpwstr>
      </vt:variant>
      <vt:variant>
        <vt:i4>1048631</vt:i4>
      </vt:variant>
      <vt:variant>
        <vt:i4>2066</vt:i4>
      </vt:variant>
      <vt:variant>
        <vt:i4>0</vt:i4>
      </vt:variant>
      <vt:variant>
        <vt:i4>5</vt:i4>
      </vt:variant>
      <vt:variant>
        <vt:lpwstr/>
      </vt:variant>
      <vt:variant>
        <vt:lpwstr>_Toc183218455</vt:lpwstr>
      </vt:variant>
      <vt:variant>
        <vt:i4>1048631</vt:i4>
      </vt:variant>
      <vt:variant>
        <vt:i4>2060</vt:i4>
      </vt:variant>
      <vt:variant>
        <vt:i4>0</vt:i4>
      </vt:variant>
      <vt:variant>
        <vt:i4>5</vt:i4>
      </vt:variant>
      <vt:variant>
        <vt:lpwstr/>
      </vt:variant>
      <vt:variant>
        <vt:lpwstr>_Toc183218454</vt:lpwstr>
      </vt:variant>
      <vt:variant>
        <vt:i4>1048631</vt:i4>
      </vt:variant>
      <vt:variant>
        <vt:i4>2054</vt:i4>
      </vt:variant>
      <vt:variant>
        <vt:i4>0</vt:i4>
      </vt:variant>
      <vt:variant>
        <vt:i4>5</vt:i4>
      </vt:variant>
      <vt:variant>
        <vt:lpwstr/>
      </vt:variant>
      <vt:variant>
        <vt:lpwstr>_Toc183218453</vt:lpwstr>
      </vt:variant>
      <vt:variant>
        <vt:i4>1048631</vt:i4>
      </vt:variant>
      <vt:variant>
        <vt:i4>2048</vt:i4>
      </vt:variant>
      <vt:variant>
        <vt:i4>0</vt:i4>
      </vt:variant>
      <vt:variant>
        <vt:i4>5</vt:i4>
      </vt:variant>
      <vt:variant>
        <vt:lpwstr/>
      </vt:variant>
      <vt:variant>
        <vt:lpwstr>_Toc183218452</vt:lpwstr>
      </vt:variant>
      <vt:variant>
        <vt:i4>1048631</vt:i4>
      </vt:variant>
      <vt:variant>
        <vt:i4>2042</vt:i4>
      </vt:variant>
      <vt:variant>
        <vt:i4>0</vt:i4>
      </vt:variant>
      <vt:variant>
        <vt:i4>5</vt:i4>
      </vt:variant>
      <vt:variant>
        <vt:lpwstr/>
      </vt:variant>
      <vt:variant>
        <vt:lpwstr>_Toc183218451</vt:lpwstr>
      </vt:variant>
      <vt:variant>
        <vt:i4>1048631</vt:i4>
      </vt:variant>
      <vt:variant>
        <vt:i4>2036</vt:i4>
      </vt:variant>
      <vt:variant>
        <vt:i4>0</vt:i4>
      </vt:variant>
      <vt:variant>
        <vt:i4>5</vt:i4>
      </vt:variant>
      <vt:variant>
        <vt:lpwstr/>
      </vt:variant>
      <vt:variant>
        <vt:lpwstr>_Toc183218450</vt:lpwstr>
      </vt:variant>
      <vt:variant>
        <vt:i4>1114167</vt:i4>
      </vt:variant>
      <vt:variant>
        <vt:i4>2030</vt:i4>
      </vt:variant>
      <vt:variant>
        <vt:i4>0</vt:i4>
      </vt:variant>
      <vt:variant>
        <vt:i4>5</vt:i4>
      </vt:variant>
      <vt:variant>
        <vt:lpwstr/>
      </vt:variant>
      <vt:variant>
        <vt:lpwstr>_Toc183218449</vt:lpwstr>
      </vt:variant>
      <vt:variant>
        <vt:i4>1114167</vt:i4>
      </vt:variant>
      <vt:variant>
        <vt:i4>2024</vt:i4>
      </vt:variant>
      <vt:variant>
        <vt:i4>0</vt:i4>
      </vt:variant>
      <vt:variant>
        <vt:i4>5</vt:i4>
      </vt:variant>
      <vt:variant>
        <vt:lpwstr/>
      </vt:variant>
      <vt:variant>
        <vt:lpwstr>_Toc183218448</vt:lpwstr>
      </vt:variant>
      <vt:variant>
        <vt:i4>1114167</vt:i4>
      </vt:variant>
      <vt:variant>
        <vt:i4>2018</vt:i4>
      </vt:variant>
      <vt:variant>
        <vt:i4>0</vt:i4>
      </vt:variant>
      <vt:variant>
        <vt:i4>5</vt:i4>
      </vt:variant>
      <vt:variant>
        <vt:lpwstr/>
      </vt:variant>
      <vt:variant>
        <vt:lpwstr>_Toc183218447</vt:lpwstr>
      </vt:variant>
      <vt:variant>
        <vt:i4>1114167</vt:i4>
      </vt:variant>
      <vt:variant>
        <vt:i4>2012</vt:i4>
      </vt:variant>
      <vt:variant>
        <vt:i4>0</vt:i4>
      </vt:variant>
      <vt:variant>
        <vt:i4>5</vt:i4>
      </vt:variant>
      <vt:variant>
        <vt:lpwstr/>
      </vt:variant>
      <vt:variant>
        <vt:lpwstr>_Toc183218446</vt:lpwstr>
      </vt:variant>
      <vt:variant>
        <vt:i4>1114167</vt:i4>
      </vt:variant>
      <vt:variant>
        <vt:i4>2006</vt:i4>
      </vt:variant>
      <vt:variant>
        <vt:i4>0</vt:i4>
      </vt:variant>
      <vt:variant>
        <vt:i4>5</vt:i4>
      </vt:variant>
      <vt:variant>
        <vt:lpwstr/>
      </vt:variant>
      <vt:variant>
        <vt:lpwstr>_Toc183218445</vt:lpwstr>
      </vt:variant>
      <vt:variant>
        <vt:i4>1114167</vt:i4>
      </vt:variant>
      <vt:variant>
        <vt:i4>2000</vt:i4>
      </vt:variant>
      <vt:variant>
        <vt:i4>0</vt:i4>
      </vt:variant>
      <vt:variant>
        <vt:i4>5</vt:i4>
      </vt:variant>
      <vt:variant>
        <vt:lpwstr/>
      </vt:variant>
      <vt:variant>
        <vt:lpwstr>_Toc183218444</vt:lpwstr>
      </vt:variant>
      <vt:variant>
        <vt:i4>1114167</vt:i4>
      </vt:variant>
      <vt:variant>
        <vt:i4>1994</vt:i4>
      </vt:variant>
      <vt:variant>
        <vt:i4>0</vt:i4>
      </vt:variant>
      <vt:variant>
        <vt:i4>5</vt:i4>
      </vt:variant>
      <vt:variant>
        <vt:lpwstr/>
      </vt:variant>
      <vt:variant>
        <vt:lpwstr>_Toc183218443</vt:lpwstr>
      </vt:variant>
      <vt:variant>
        <vt:i4>1114167</vt:i4>
      </vt:variant>
      <vt:variant>
        <vt:i4>1988</vt:i4>
      </vt:variant>
      <vt:variant>
        <vt:i4>0</vt:i4>
      </vt:variant>
      <vt:variant>
        <vt:i4>5</vt:i4>
      </vt:variant>
      <vt:variant>
        <vt:lpwstr/>
      </vt:variant>
      <vt:variant>
        <vt:lpwstr>_Toc183218442</vt:lpwstr>
      </vt:variant>
      <vt:variant>
        <vt:i4>1114167</vt:i4>
      </vt:variant>
      <vt:variant>
        <vt:i4>1982</vt:i4>
      </vt:variant>
      <vt:variant>
        <vt:i4>0</vt:i4>
      </vt:variant>
      <vt:variant>
        <vt:i4>5</vt:i4>
      </vt:variant>
      <vt:variant>
        <vt:lpwstr/>
      </vt:variant>
      <vt:variant>
        <vt:lpwstr>_Toc183218441</vt:lpwstr>
      </vt:variant>
      <vt:variant>
        <vt:i4>1114167</vt:i4>
      </vt:variant>
      <vt:variant>
        <vt:i4>1976</vt:i4>
      </vt:variant>
      <vt:variant>
        <vt:i4>0</vt:i4>
      </vt:variant>
      <vt:variant>
        <vt:i4>5</vt:i4>
      </vt:variant>
      <vt:variant>
        <vt:lpwstr/>
      </vt:variant>
      <vt:variant>
        <vt:lpwstr>_Toc183218440</vt:lpwstr>
      </vt:variant>
      <vt:variant>
        <vt:i4>1441847</vt:i4>
      </vt:variant>
      <vt:variant>
        <vt:i4>1970</vt:i4>
      </vt:variant>
      <vt:variant>
        <vt:i4>0</vt:i4>
      </vt:variant>
      <vt:variant>
        <vt:i4>5</vt:i4>
      </vt:variant>
      <vt:variant>
        <vt:lpwstr/>
      </vt:variant>
      <vt:variant>
        <vt:lpwstr>_Toc183218439</vt:lpwstr>
      </vt:variant>
      <vt:variant>
        <vt:i4>1441847</vt:i4>
      </vt:variant>
      <vt:variant>
        <vt:i4>1964</vt:i4>
      </vt:variant>
      <vt:variant>
        <vt:i4>0</vt:i4>
      </vt:variant>
      <vt:variant>
        <vt:i4>5</vt:i4>
      </vt:variant>
      <vt:variant>
        <vt:lpwstr/>
      </vt:variant>
      <vt:variant>
        <vt:lpwstr>_Toc183218438</vt:lpwstr>
      </vt:variant>
      <vt:variant>
        <vt:i4>1441847</vt:i4>
      </vt:variant>
      <vt:variant>
        <vt:i4>1958</vt:i4>
      </vt:variant>
      <vt:variant>
        <vt:i4>0</vt:i4>
      </vt:variant>
      <vt:variant>
        <vt:i4>5</vt:i4>
      </vt:variant>
      <vt:variant>
        <vt:lpwstr/>
      </vt:variant>
      <vt:variant>
        <vt:lpwstr>_Toc183218437</vt:lpwstr>
      </vt:variant>
      <vt:variant>
        <vt:i4>1441847</vt:i4>
      </vt:variant>
      <vt:variant>
        <vt:i4>1952</vt:i4>
      </vt:variant>
      <vt:variant>
        <vt:i4>0</vt:i4>
      </vt:variant>
      <vt:variant>
        <vt:i4>5</vt:i4>
      </vt:variant>
      <vt:variant>
        <vt:lpwstr/>
      </vt:variant>
      <vt:variant>
        <vt:lpwstr>_Toc183218436</vt:lpwstr>
      </vt:variant>
      <vt:variant>
        <vt:i4>1441847</vt:i4>
      </vt:variant>
      <vt:variant>
        <vt:i4>1946</vt:i4>
      </vt:variant>
      <vt:variant>
        <vt:i4>0</vt:i4>
      </vt:variant>
      <vt:variant>
        <vt:i4>5</vt:i4>
      </vt:variant>
      <vt:variant>
        <vt:lpwstr/>
      </vt:variant>
      <vt:variant>
        <vt:lpwstr>_Toc183218435</vt:lpwstr>
      </vt:variant>
      <vt:variant>
        <vt:i4>1441847</vt:i4>
      </vt:variant>
      <vt:variant>
        <vt:i4>1940</vt:i4>
      </vt:variant>
      <vt:variant>
        <vt:i4>0</vt:i4>
      </vt:variant>
      <vt:variant>
        <vt:i4>5</vt:i4>
      </vt:variant>
      <vt:variant>
        <vt:lpwstr/>
      </vt:variant>
      <vt:variant>
        <vt:lpwstr>_Toc183218434</vt:lpwstr>
      </vt:variant>
      <vt:variant>
        <vt:i4>1441847</vt:i4>
      </vt:variant>
      <vt:variant>
        <vt:i4>1934</vt:i4>
      </vt:variant>
      <vt:variant>
        <vt:i4>0</vt:i4>
      </vt:variant>
      <vt:variant>
        <vt:i4>5</vt:i4>
      </vt:variant>
      <vt:variant>
        <vt:lpwstr/>
      </vt:variant>
      <vt:variant>
        <vt:lpwstr>_Toc183218433</vt:lpwstr>
      </vt:variant>
      <vt:variant>
        <vt:i4>1441847</vt:i4>
      </vt:variant>
      <vt:variant>
        <vt:i4>1928</vt:i4>
      </vt:variant>
      <vt:variant>
        <vt:i4>0</vt:i4>
      </vt:variant>
      <vt:variant>
        <vt:i4>5</vt:i4>
      </vt:variant>
      <vt:variant>
        <vt:lpwstr/>
      </vt:variant>
      <vt:variant>
        <vt:lpwstr>_Toc183218432</vt:lpwstr>
      </vt:variant>
      <vt:variant>
        <vt:i4>1441847</vt:i4>
      </vt:variant>
      <vt:variant>
        <vt:i4>1922</vt:i4>
      </vt:variant>
      <vt:variant>
        <vt:i4>0</vt:i4>
      </vt:variant>
      <vt:variant>
        <vt:i4>5</vt:i4>
      </vt:variant>
      <vt:variant>
        <vt:lpwstr/>
      </vt:variant>
      <vt:variant>
        <vt:lpwstr>_Toc183218431</vt:lpwstr>
      </vt:variant>
      <vt:variant>
        <vt:i4>1441847</vt:i4>
      </vt:variant>
      <vt:variant>
        <vt:i4>1916</vt:i4>
      </vt:variant>
      <vt:variant>
        <vt:i4>0</vt:i4>
      </vt:variant>
      <vt:variant>
        <vt:i4>5</vt:i4>
      </vt:variant>
      <vt:variant>
        <vt:lpwstr/>
      </vt:variant>
      <vt:variant>
        <vt:lpwstr>_Toc183218430</vt:lpwstr>
      </vt:variant>
      <vt:variant>
        <vt:i4>1507383</vt:i4>
      </vt:variant>
      <vt:variant>
        <vt:i4>1910</vt:i4>
      </vt:variant>
      <vt:variant>
        <vt:i4>0</vt:i4>
      </vt:variant>
      <vt:variant>
        <vt:i4>5</vt:i4>
      </vt:variant>
      <vt:variant>
        <vt:lpwstr/>
      </vt:variant>
      <vt:variant>
        <vt:lpwstr>_Toc183218429</vt:lpwstr>
      </vt:variant>
      <vt:variant>
        <vt:i4>1507383</vt:i4>
      </vt:variant>
      <vt:variant>
        <vt:i4>1904</vt:i4>
      </vt:variant>
      <vt:variant>
        <vt:i4>0</vt:i4>
      </vt:variant>
      <vt:variant>
        <vt:i4>5</vt:i4>
      </vt:variant>
      <vt:variant>
        <vt:lpwstr/>
      </vt:variant>
      <vt:variant>
        <vt:lpwstr>_Toc183218428</vt:lpwstr>
      </vt:variant>
      <vt:variant>
        <vt:i4>1507383</vt:i4>
      </vt:variant>
      <vt:variant>
        <vt:i4>1898</vt:i4>
      </vt:variant>
      <vt:variant>
        <vt:i4>0</vt:i4>
      </vt:variant>
      <vt:variant>
        <vt:i4>5</vt:i4>
      </vt:variant>
      <vt:variant>
        <vt:lpwstr/>
      </vt:variant>
      <vt:variant>
        <vt:lpwstr>_Toc183218427</vt:lpwstr>
      </vt:variant>
      <vt:variant>
        <vt:i4>1507383</vt:i4>
      </vt:variant>
      <vt:variant>
        <vt:i4>1892</vt:i4>
      </vt:variant>
      <vt:variant>
        <vt:i4>0</vt:i4>
      </vt:variant>
      <vt:variant>
        <vt:i4>5</vt:i4>
      </vt:variant>
      <vt:variant>
        <vt:lpwstr/>
      </vt:variant>
      <vt:variant>
        <vt:lpwstr>_Toc183218426</vt:lpwstr>
      </vt:variant>
      <vt:variant>
        <vt:i4>1507383</vt:i4>
      </vt:variant>
      <vt:variant>
        <vt:i4>1886</vt:i4>
      </vt:variant>
      <vt:variant>
        <vt:i4>0</vt:i4>
      </vt:variant>
      <vt:variant>
        <vt:i4>5</vt:i4>
      </vt:variant>
      <vt:variant>
        <vt:lpwstr/>
      </vt:variant>
      <vt:variant>
        <vt:lpwstr>_Toc183218425</vt:lpwstr>
      </vt:variant>
      <vt:variant>
        <vt:i4>1507383</vt:i4>
      </vt:variant>
      <vt:variant>
        <vt:i4>1880</vt:i4>
      </vt:variant>
      <vt:variant>
        <vt:i4>0</vt:i4>
      </vt:variant>
      <vt:variant>
        <vt:i4>5</vt:i4>
      </vt:variant>
      <vt:variant>
        <vt:lpwstr/>
      </vt:variant>
      <vt:variant>
        <vt:lpwstr>_Toc183218424</vt:lpwstr>
      </vt:variant>
      <vt:variant>
        <vt:i4>1507383</vt:i4>
      </vt:variant>
      <vt:variant>
        <vt:i4>1874</vt:i4>
      </vt:variant>
      <vt:variant>
        <vt:i4>0</vt:i4>
      </vt:variant>
      <vt:variant>
        <vt:i4>5</vt:i4>
      </vt:variant>
      <vt:variant>
        <vt:lpwstr/>
      </vt:variant>
      <vt:variant>
        <vt:lpwstr>_Toc183218423</vt:lpwstr>
      </vt:variant>
      <vt:variant>
        <vt:i4>1507383</vt:i4>
      </vt:variant>
      <vt:variant>
        <vt:i4>1868</vt:i4>
      </vt:variant>
      <vt:variant>
        <vt:i4>0</vt:i4>
      </vt:variant>
      <vt:variant>
        <vt:i4>5</vt:i4>
      </vt:variant>
      <vt:variant>
        <vt:lpwstr/>
      </vt:variant>
      <vt:variant>
        <vt:lpwstr>_Toc183218422</vt:lpwstr>
      </vt:variant>
      <vt:variant>
        <vt:i4>1507383</vt:i4>
      </vt:variant>
      <vt:variant>
        <vt:i4>1862</vt:i4>
      </vt:variant>
      <vt:variant>
        <vt:i4>0</vt:i4>
      </vt:variant>
      <vt:variant>
        <vt:i4>5</vt:i4>
      </vt:variant>
      <vt:variant>
        <vt:lpwstr/>
      </vt:variant>
      <vt:variant>
        <vt:lpwstr>_Toc183218421</vt:lpwstr>
      </vt:variant>
      <vt:variant>
        <vt:i4>1507383</vt:i4>
      </vt:variant>
      <vt:variant>
        <vt:i4>1856</vt:i4>
      </vt:variant>
      <vt:variant>
        <vt:i4>0</vt:i4>
      </vt:variant>
      <vt:variant>
        <vt:i4>5</vt:i4>
      </vt:variant>
      <vt:variant>
        <vt:lpwstr/>
      </vt:variant>
      <vt:variant>
        <vt:lpwstr>_Toc183218420</vt:lpwstr>
      </vt:variant>
      <vt:variant>
        <vt:i4>1310775</vt:i4>
      </vt:variant>
      <vt:variant>
        <vt:i4>1850</vt:i4>
      </vt:variant>
      <vt:variant>
        <vt:i4>0</vt:i4>
      </vt:variant>
      <vt:variant>
        <vt:i4>5</vt:i4>
      </vt:variant>
      <vt:variant>
        <vt:lpwstr/>
      </vt:variant>
      <vt:variant>
        <vt:lpwstr>_Toc183218419</vt:lpwstr>
      </vt:variant>
      <vt:variant>
        <vt:i4>1310775</vt:i4>
      </vt:variant>
      <vt:variant>
        <vt:i4>1844</vt:i4>
      </vt:variant>
      <vt:variant>
        <vt:i4>0</vt:i4>
      </vt:variant>
      <vt:variant>
        <vt:i4>5</vt:i4>
      </vt:variant>
      <vt:variant>
        <vt:lpwstr/>
      </vt:variant>
      <vt:variant>
        <vt:lpwstr>_Toc183218418</vt:lpwstr>
      </vt:variant>
      <vt:variant>
        <vt:i4>1310775</vt:i4>
      </vt:variant>
      <vt:variant>
        <vt:i4>1838</vt:i4>
      </vt:variant>
      <vt:variant>
        <vt:i4>0</vt:i4>
      </vt:variant>
      <vt:variant>
        <vt:i4>5</vt:i4>
      </vt:variant>
      <vt:variant>
        <vt:lpwstr/>
      </vt:variant>
      <vt:variant>
        <vt:lpwstr>_Toc183218417</vt:lpwstr>
      </vt:variant>
      <vt:variant>
        <vt:i4>1310775</vt:i4>
      </vt:variant>
      <vt:variant>
        <vt:i4>1832</vt:i4>
      </vt:variant>
      <vt:variant>
        <vt:i4>0</vt:i4>
      </vt:variant>
      <vt:variant>
        <vt:i4>5</vt:i4>
      </vt:variant>
      <vt:variant>
        <vt:lpwstr/>
      </vt:variant>
      <vt:variant>
        <vt:lpwstr>_Toc183218416</vt:lpwstr>
      </vt:variant>
      <vt:variant>
        <vt:i4>1310775</vt:i4>
      </vt:variant>
      <vt:variant>
        <vt:i4>1826</vt:i4>
      </vt:variant>
      <vt:variant>
        <vt:i4>0</vt:i4>
      </vt:variant>
      <vt:variant>
        <vt:i4>5</vt:i4>
      </vt:variant>
      <vt:variant>
        <vt:lpwstr/>
      </vt:variant>
      <vt:variant>
        <vt:lpwstr>_Toc183218415</vt:lpwstr>
      </vt:variant>
      <vt:variant>
        <vt:i4>1310775</vt:i4>
      </vt:variant>
      <vt:variant>
        <vt:i4>1820</vt:i4>
      </vt:variant>
      <vt:variant>
        <vt:i4>0</vt:i4>
      </vt:variant>
      <vt:variant>
        <vt:i4>5</vt:i4>
      </vt:variant>
      <vt:variant>
        <vt:lpwstr/>
      </vt:variant>
      <vt:variant>
        <vt:lpwstr>_Toc183218414</vt:lpwstr>
      </vt:variant>
      <vt:variant>
        <vt:i4>1310775</vt:i4>
      </vt:variant>
      <vt:variant>
        <vt:i4>1814</vt:i4>
      </vt:variant>
      <vt:variant>
        <vt:i4>0</vt:i4>
      </vt:variant>
      <vt:variant>
        <vt:i4>5</vt:i4>
      </vt:variant>
      <vt:variant>
        <vt:lpwstr/>
      </vt:variant>
      <vt:variant>
        <vt:lpwstr>_Toc183218413</vt:lpwstr>
      </vt:variant>
      <vt:variant>
        <vt:i4>1310775</vt:i4>
      </vt:variant>
      <vt:variant>
        <vt:i4>1808</vt:i4>
      </vt:variant>
      <vt:variant>
        <vt:i4>0</vt:i4>
      </vt:variant>
      <vt:variant>
        <vt:i4>5</vt:i4>
      </vt:variant>
      <vt:variant>
        <vt:lpwstr/>
      </vt:variant>
      <vt:variant>
        <vt:lpwstr>_Toc183218412</vt:lpwstr>
      </vt:variant>
      <vt:variant>
        <vt:i4>1310775</vt:i4>
      </vt:variant>
      <vt:variant>
        <vt:i4>1802</vt:i4>
      </vt:variant>
      <vt:variant>
        <vt:i4>0</vt:i4>
      </vt:variant>
      <vt:variant>
        <vt:i4>5</vt:i4>
      </vt:variant>
      <vt:variant>
        <vt:lpwstr/>
      </vt:variant>
      <vt:variant>
        <vt:lpwstr>_Toc183218411</vt:lpwstr>
      </vt:variant>
      <vt:variant>
        <vt:i4>1310775</vt:i4>
      </vt:variant>
      <vt:variant>
        <vt:i4>1796</vt:i4>
      </vt:variant>
      <vt:variant>
        <vt:i4>0</vt:i4>
      </vt:variant>
      <vt:variant>
        <vt:i4>5</vt:i4>
      </vt:variant>
      <vt:variant>
        <vt:lpwstr/>
      </vt:variant>
      <vt:variant>
        <vt:lpwstr>_Toc183218410</vt:lpwstr>
      </vt:variant>
      <vt:variant>
        <vt:i4>1376311</vt:i4>
      </vt:variant>
      <vt:variant>
        <vt:i4>1790</vt:i4>
      </vt:variant>
      <vt:variant>
        <vt:i4>0</vt:i4>
      </vt:variant>
      <vt:variant>
        <vt:i4>5</vt:i4>
      </vt:variant>
      <vt:variant>
        <vt:lpwstr/>
      </vt:variant>
      <vt:variant>
        <vt:lpwstr>_Toc183218409</vt:lpwstr>
      </vt:variant>
      <vt:variant>
        <vt:i4>1376311</vt:i4>
      </vt:variant>
      <vt:variant>
        <vt:i4>1784</vt:i4>
      </vt:variant>
      <vt:variant>
        <vt:i4>0</vt:i4>
      </vt:variant>
      <vt:variant>
        <vt:i4>5</vt:i4>
      </vt:variant>
      <vt:variant>
        <vt:lpwstr/>
      </vt:variant>
      <vt:variant>
        <vt:lpwstr>_Toc183218408</vt:lpwstr>
      </vt:variant>
      <vt:variant>
        <vt:i4>1376311</vt:i4>
      </vt:variant>
      <vt:variant>
        <vt:i4>1778</vt:i4>
      </vt:variant>
      <vt:variant>
        <vt:i4>0</vt:i4>
      </vt:variant>
      <vt:variant>
        <vt:i4>5</vt:i4>
      </vt:variant>
      <vt:variant>
        <vt:lpwstr/>
      </vt:variant>
      <vt:variant>
        <vt:lpwstr>_Toc183218407</vt:lpwstr>
      </vt:variant>
      <vt:variant>
        <vt:i4>1376311</vt:i4>
      </vt:variant>
      <vt:variant>
        <vt:i4>1772</vt:i4>
      </vt:variant>
      <vt:variant>
        <vt:i4>0</vt:i4>
      </vt:variant>
      <vt:variant>
        <vt:i4>5</vt:i4>
      </vt:variant>
      <vt:variant>
        <vt:lpwstr/>
      </vt:variant>
      <vt:variant>
        <vt:lpwstr>_Toc183218406</vt:lpwstr>
      </vt:variant>
      <vt:variant>
        <vt:i4>1376311</vt:i4>
      </vt:variant>
      <vt:variant>
        <vt:i4>1766</vt:i4>
      </vt:variant>
      <vt:variant>
        <vt:i4>0</vt:i4>
      </vt:variant>
      <vt:variant>
        <vt:i4>5</vt:i4>
      </vt:variant>
      <vt:variant>
        <vt:lpwstr/>
      </vt:variant>
      <vt:variant>
        <vt:lpwstr>_Toc183218405</vt:lpwstr>
      </vt:variant>
      <vt:variant>
        <vt:i4>1376311</vt:i4>
      </vt:variant>
      <vt:variant>
        <vt:i4>1760</vt:i4>
      </vt:variant>
      <vt:variant>
        <vt:i4>0</vt:i4>
      </vt:variant>
      <vt:variant>
        <vt:i4>5</vt:i4>
      </vt:variant>
      <vt:variant>
        <vt:lpwstr/>
      </vt:variant>
      <vt:variant>
        <vt:lpwstr>_Toc183218404</vt:lpwstr>
      </vt:variant>
      <vt:variant>
        <vt:i4>1376311</vt:i4>
      </vt:variant>
      <vt:variant>
        <vt:i4>1751</vt:i4>
      </vt:variant>
      <vt:variant>
        <vt:i4>0</vt:i4>
      </vt:variant>
      <vt:variant>
        <vt:i4>5</vt:i4>
      </vt:variant>
      <vt:variant>
        <vt:lpwstr/>
      </vt:variant>
      <vt:variant>
        <vt:lpwstr>_Toc183218403</vt:lpwstr>
      </vt:variant>
      <vt:variant>
        <vt:i4>1376311</vt:i4>
      </vt:variant>
      <vt:variant>
        <vt:i4>1745</vt:i4>
      </vt:variant>
      <vt:variant>
        <vt:i4>0</vt:i4>
      </vt:variant>
      <vt:variant>
        <vt:i4>5</vt:i4>
      </vt:variant>
      <vt:variant>
        <vt:lpwstr/>
      </vt:variant>
      <vt:variant>
        <vt:lpwstr>_Toc183218402</vt:lpwstr>
      </vt:variant>
      <vt:variant>
        <vt:i4>1376311</vt:i4>
      </vt:variant>
      <vt:variant>
        <vt:i4>1739</vt:i4>
      </vt:variant>
      <vt:variant>
        <vt:i4>0</vt:i4>
      </vt:variant>
      <vt:variant>
        <vt:i4>5</vt:i4>
      </vt:variant>
      <vt:variant>
        <vt:lpwstr/>
      </vt:variant>
      <vt:variant>
        <vt:lpwstr>_Toc183218401</vt:lpwstr>
      </vt:variant>
      <vt:variant>
        <vt:i4>1376311</vt:i4>
      </vt:variant>
      <vt:variant>
        <vt:i4>1733</vt:i4>
      </vt:variant>
      <vt:variant>
        <vt:i4>0</vt:i4>
      </vt:variant>
      <vt:variant>
        <vt:i4>5</vt:i4>
      </vt:variant>
      <vt:variant>
        <vt:lpwstr/>
      </vt:variant>
      <vt:variant>
        <vt:lpwstr>_Toc183218400</vt:lpwstr>
      </vt:variant>
      <vt:variant>
        <vt:i4>1835056</vt:i4>
      </vt:variant>
      <vt:variant>
        <vt:i4>1727</vt:i4>
      </vt:variant>
      <vt:variant>
        <vt:i4>0</vt:i4>
      </vt:variant>
      <vt:variant>
        <vt:i4>5</vt:i4>
      </vt:variant>
      <vt:variant>
        <vt:lpwstr/>
      </vt:variant>
      <vt:variant>
        <vt:lpwstr>_Toc183218399</vt:lpwstr>
      </vt:variant>
      <vt:variant>
        <vt:i4>1835056</vt:i4>
      </vt:variant>
      <vt:variant>
        <vt:i4>1721</vt:i4>
      </vt:variant>
      <vt:variant>
        <vt:i4>0</vt:i4>
      </vt:variant>
      <vt:variant>
        <vt:i4>5</vt:i4>
      </vt:variant>
      <vt:variant>
        <vt:lpwstr/>
      </vt:variant>
      <vt:variant>
        <vt:lpwstr>_Toc183218398</vt:lpwstr>
      </vt:variant>
      <vt:variant>
        <vt:i4>1835056</vt:i4>
      </vt:variant>
      <vt:variant>
        <vt:i4>1715</vt:i4>
      </vt:variant>
      <vt:variant>
        <vt:i4>0</vt:i4>
      </vt:variant>
      <vt:variant>
        <vt:i4>5</vt:i4>
      </vt:variant>
      <vt:variant>
        <vt:lpwstr/>
      </vt:variant>
      <vt:variant>
        <vt:lpwstr>_Toc183218397</vt:lpwstr>
      </vt:variant>
      <vt:variant>
        <vt:i4>1835056</vt:i4>
      </vt:variant>
      <vt:variant>
        <vt:i4>1709</vt:i4>
      </vt:variant>
      <vt:variant>
        <vt:i4>0</vt:i4>
      </vt:variant>
      <vt:variant>
        <vt:i4>5</vt:i4>
      </vt:variant>
      <vt:variant>
        <vt:lpwstr/>
      </vt:variant>
      <vt:variant>
        <vt:lpwstr>_Toc183218396</vt:lpwstr>
      </vt:variant>
      <vt:variant>
        <vt:i4>1835056</vt:i4>
      </vt:variant>
      <vt:variant>
        <vt:i4>1703</vt:i4>
      </vt:variant>
      <vt:variant>
        <vt:i4>0</vt:i4>
      </vt:variant>
      <vt:variant>
        <vt:i4>5</vt:i4>
      </vt:variant>
      <vt:variant>
        <vt:lpwstr/>
      </vt:variant>
      <vt:variant>
        <vt:lpwstr>_Toc183218395</vt:lpwstr>
      </vt:variant>
      <vt:variant>
        <vt:i4>1835056</vt:i4>
      </vt:variant>
      <vt:variant>
        <vt:i4>1697</vt:i4>
      </vt:variant>
      <vt:variant>
        <vt:i4>0</vt:i4>
      </vt:variant>
      <vt:variant>
        <vt:i4>5</vt:i4>
      </vt:variant>
      <vt:variant>
        <vt:lpwstr/>
      </vt:variant>
      <vt:variant>
        <vt:lpwstr>_Toc183218394</vt:lpwstr>
      </vt:variant>
      <vt:variant>
        <vt:i4>1835056</vt:i4>
      </vt:variant>
      <vt:variant>
        <vt:i4>1691</vt:i4>
      </vt:variant>
      <vt:variant>
        <vt:i4>0</vt:i4>
      </vt:variant>
      <vt:variant>
        <vt:i4>5</vt:i4>
      </vt:variant>
      <vt:variant>
        <vt:lpwstr/>
      </vt:variant>
      <vt:variant>
        <vt:lpwstr>_Toc183218393</vt:lpwstr>
      </vt:variant>
      <vt:variant>
        <vt:i4>1835056</vt:i4>
      </vt:variant>
      <vt:variant>
        <vt:i4>1685</vt:i4>
      </vt:variant>
      <vt:variant>
        <vt:i4>0</vt:i4>
      </vt:variant>
      <vt:variant>
        <vt:i4>5</vt:i4>
      </vt:variant>
      <vt:variant>
        <vt:lpwstr/>
      </vt:variant>
      <vt:variant>
        <vt:lpwstr>_Toc183218392</vt:lpwstr>
      </vt:variant>
      <vt:variant>
        <vt:i4>1835056</vt:i4>
      </vt:variant>
      <vt:variant>
        <vt:i4>1679</vt:i4>
      </vt:variant>
      <vt:variant>
        <vt:i4>0</vt:i4>
      </vt:variant>
      <vt:variant>
        <vt:i4>5</vt:i4>
      </vt:variant>
      <vt:variant>
        <vt:lpwstr/>
      </vt:variant>
      <vt:variant>
        <vt:lpwstr>_Toc183218391</vt:lpwstr>
      </vt:variant>
      <vt:variant>
        <vt:i4>1835056</vt:i4>
      </vt:variant>
      <vt:variant>
        <vt:i4>1673</vt:i4>
      </vt:variant>
      <vt:variant>
        <vt:i4>0</vt:i4>
      </vt:variant>
      <vt:variant>
        <vt:i4>5</vt:i4>
      </vt:variant>
      <vt:variant>
        <vt:lpwstr/>
      </vt:variant>
      <vt:variant>
        <vt:lpwstr>_Toc183218390</vt:lpwstr>
      </vt:variant>
      <vt:variant>
        <vt:i4>1900592</vt:i4>
      </vt:variant>
      <vt:variant>
        <vt:i4>1667</vt:i4>
      </vt:variant>
      <vt:variant>
        <vt:i4>0</vt:i4>
      </vt:variant>
      <vt:variant>
        <vt:i4>5</vt:i4>
      </vt:variant>
      <vt:variant>
        <vt:lpwstr/>
      </vt:variant>
      <vt:variant>
        <vt:lpwstr>_Toc183218389</vt:lpwstr>
      </vt:variant>
      <vt:variant>
        <vt:i4>1900592</vt:i4>
      </vt:variant>
      <vt:variant>
        <vt:i4>1661</vt:i4>
      </vt:variant>
      <vt:variant>
        <vt:i4>0</vt:i4>
      </vt:variant>
      <vt:variant>
        <vt:i4>5</vt:i4>
      </vt:variant>
      <vt:variant>
        <vt:lpwstr/>
      </vt:variant>
      <vt:variant>
        <vt:lpwstr>_Toc183218388</vt:lpwstr>
      </vt:variant>
      <vt:variant>
        <vt:i4>1900592</vt:i4>
      </vt:variant>
      <vt:variant>
        <vt:i4>1655</vt:i4>
      </vt:variant>
      <vt:variant>
        <vt:i4>0</vt:i4>
      </vt:variant>
      <vt:variant>
        <vt:i4>5</vt:i4>
      </vt:variant>
      <vt:variant>
        <vt:lpwstr/>
      </vt:variant>
      <vt:variant>
        <vt:lpwstr>_Toc183218387</vt:lpwstr>
      </vt:variant>
      <vt:variant>
        <vt:i4>1900592</vt:i4>
      </vt:variant>
      <vt:variant>
        <vt:i4>1649</vt:i4>
      </vt:variant>
      <vt:variant>
        <vt:i4>0</vt:i4>
      </vt:variant>
      <vt:variant>
        <vt:i4>5</vt:i4>
      </vt:variant>
      <vt:variant>
        <vt:lpwstr/>
      </vt:variant>
      <vt:variant>
        <vt:lpwstr>_Toc183218386</vt:lpwstr>
      </vt:variant>
      <vt:variant>
        <vt:i4>1900592</vt:i4>
      </vt:variant>
      <vt:variant>
        <vt:i4>1643</vt:i4>
      </vt:variant>
      <vt:variant>
        <vt:i4>0</vt:i4>
      </vt:variant>
      <vt:variant>
        <vt:i4>5</vt:i4>
      </vt:variant>
      <vt:variant>
        <vt:lpwstr/>
      </vt:variant>
      <vt:variant>
        <vt:lpwstr>_Toc183218385</vt:lpwstr>
      </vt:variant>
      <vt:variant>
        <vt:i4>1900592</vt:i4>
      </vt:variant>
      <vt:variant>
        <vt:i4>1637</vt:i4>
      </vt:variant>
      <vt:variant>
        <vt:i4>0</vt:i4>
      </vt:variant>
      <vt:variant>
        <vt:i4>5</vt:i4>
      </vt:variant>
      <vt:variant>
        <vt:lpwstr/>
      </vt:variant>
      <vt:variant>
        <vt:lpwstr>_Toc183218384</vt:lpwstr>
      </vt:variant>
      <vt:variant>
        <vt:i4>1900592</vt:i4>
      </vt:variant>
      <vt:variant>
        <vt:i4>1631</vt:i4>
      </vt:variant>
      <vt:variant>
        <vt:i4>0</vt:i4>
      </vt:variant>
      <vt:variant>
        <vt:i4>5</vt:i4>
      </vt:variant>
      <vt:variant>
        <vt:lpwstr/>
      </vt:variant>
      <vt:variant>
        <vt:lpwstr>_Toc183218383</vt:lpwstr>
      </vt:variant>
      <vt:variant>
        <vt:i4>1900592</vt:i4>
      </vt:variant>
      <vt:variant>
        <vt:i4>1625</vt:i4>
      </vt:variant>
      <vt:variant>
        <vt:i4>0</vt:i4>
      </vt:variant>
      <vt:variant>
        <vt:i4>5</vt:i4>
      </vt:variant>
      <vt:variant>
        <vt:lpwstr/>
      </vt:variant>
      <vt:variant>
        <vt:lpwstr>_Toc183218382</vt:lpwstr>
      </vt:variant>
      <vt:variant>
        <vt:i4>1900592</vt:i4>
      </vt:variant>
      <vt:variant>
        <vt:i4>1619</vt:i4>
      </vt:variant>
      <vt:variant>
        <vt:i4>0</vt:i4>
      </vt:variant>
      <vt:variant>
        <vt:i4>5</vt:i4>
      </vt:variant>
      <vt:variant>
        <vt:lpwstr/>
      </vt:variant>
      <vt:variant>
        <vt:lpwstr>_Toc183218381</vt:lpwstr>
      </vt:variant>
      <vt:variant>
        <vt:i4>1900592</vt:i4>
      </vt:variant>
      <vt:variant>
        <vt:i4>1613</vt:i4>
      </vt:variant>
      <vt:variant>
        <vt:i4>0</vt:i4>
      </vt:variant>
      <vt:variant>
        <vt:i4>5</vt:i4>
      </vt:variant>
      <vt:variant>
        <vt:lpwstr/>
      </vt:variant>
      <vt:variant>
        <vt:lpwstr>_Toc183218380</vt:lpwstr>
      </vt:variant>
      <vt:variant>
        <vt:i4>1179696</vt:i4>
      </vt:variant>
      <vt:variant>
        <vt:i4>1607</vt:i4>
      </vt:variant>
      <vt:variant>
        <vt:i4>0</vt:i4>
      </vt:variant>
      <vt:variant>
        <vt:i4>5</vt:i4>
      </vt:variant>
      <vt:variant>
        <vt:lpwstr/>
      </vt:variant>
      <vt:variant>
        <vt:lpwstr>_Toc183218379</vt:lpwstr>
      </vt:variant>
      <vt:variant>
        <vt:i4>1179696</vt:i4>
      </vt:variant>
      <vt:variant>
        <vt:i4>1601</vt:i4>
      </vt:variant>
      <vt:variant>
        <vt:i4>0</vt:i4>
      </vt:variant>
      <vt:variant>
        <vt:i4>5</vt:i4>
      </vt:variant>
      <vt:variant>
        <vt:lpwstr/>
      </vt:variant>
      <vt:variant>
        <vt:lpwstr>_Toc183218378</vt:lpwstr>
      </vt:variant>
      <vt:variant>
        <vt:i4>1179696</vt:i4>
      </vt:variant>
      <vt:variant>
        <vt:i4>1595</vt:i4>
      </vt:variant>
      <vt:variant>
        <vt:i4>0</vt:i4>
      </vt:variant>
      <vt:variant>
        <vt:i4>5</vt:i4>
      </vt:variant>
      <vt:variant>
        <vt:lpwstr/>
      </vt:variant>
      <vt:variant>
        <vt:lpwstr>_Toc183218377</vt:lpwstr>
      </vt:variant>
      <vt:variant>
        <vt:i4>1179696</vt:i4>
      </vt:variant>
      <vt:variant>
        <vt:i4>1589</vt:i4>
      </vt:variant>
      <vt:variant>
        <vt:i4>0</vt:i4>
      </vt:variant>
      <vt:variant>
        <vt:i4>5</vt:i4>
      </vt:variant>
      <vt:variant>
        <vt:lpwstr/>
      </vt:variant>
      <vt:variant>
        <vt:lpwstr>_Toc183218376</vt:lpwstr>
      </vt:variant>
      <vt:variant>
        <vt:i4>1179696</vt:i4>
      </vt:variant>
      <vt:variant>
        <vt:i4>1583</vt:i4>
      </vt:variant>
      <vt:variant>
        <vt:i4>0</vt:i4>
      </vt:variant>
      <vt:variant>
        <vt:i4>5</vt:i4>
      </vt:variant>
      <vt:variant>
        <vt:lpwstr/>
      </vt:variant>
      <vt:variant>
        <vt:lpwstr>_Toc183218375</vt:lpwstr>
      </vt:variant>
      <vt:variant>
        <vt:i4>1179696</vt:i4>
      </vt:variant>
      <vt:variant>
        <vt:i4>1577</vt:i4>
      </vt:variant>
      <vt:variant>
        <vt:i4>0</vt:i4>
      </vt:variant>
      <vt:variant>
        <vt:i4>5</vt:i4>
      </vt:variant>
      <vt:variant>
        <vt:lpwstr/>
      </vt:variant>
      <vt:variant>
        <vt:lpwstr>_Toc183218374</vt:lpwstr>
      </vt:variant>
      <vt:variant>
        <vt:i4>1179696</vt:i4>
      </vt:variant>
      <vt:variant>
        <vt:i4>1571</vt:i4>
      </vt:variant>
      <vt:variant>
        <vt:i4>0</vt:i4>
      </vt:variant>
      <vt:variant>
        <vt:i4>5</vt:i4>
      </vt:variant>
      <vt:variant>
        <vt:lpwstr/>
      </vt:variant>
      <vt:variant>
        <vt:lpwstr>_Toc183218373</vt:lpwstr>
      </vt:variant>
      <vt:variant>
        <vt:i4>1179696</vt:i4>
      </vt:variant>
      <vt:variant>
        <vt:i4>1565</vt:i4>
      </vt:variant>
      <vt:variant>
        <vt:i4>0</vt:i4>
      </vt:variant>
      <vt:variant>
        <vt:i4>5</vt:i4>
      </vt:variant>
      <vt:variant>
        <vt:lpwstr/>
      </vt:variant>
      <vt:variant>
        <vt:lpwstr>_Toc183218372</vt:lpwstr>
      </vt:variant>
      <vt:variant>
        <vt:i4>1179696</vt:i4>
      </vt:variant>
      <vt:variant>
        <vt:i4>1559</vt:i4>
      </vt:variant>
      <vt:variant>
        <vt:i4>0</vt:i4>
      </vt:variant>
      <vt:variant>
        <vt:i4>5</vt:i4>
      </vt:variant>
      <vt:variant>
        <vt:lpwstr/>
      </vt:variant>
      <vt:variant>
        <vt:lpwstr>_Toc183218371</vt:lpwstr>
      </vt:variant>
      <vt:variant>
        <vt:i4>1179696</vt:i4>
      </vt:variant>
      <vt:variant>
        <vt:i4>1553</vt:i4>
      </vt:variant>
      <vt:variant>
        <vt:i4>0</vt:i4>
      </vt:variant>
      <vt:variant>
        <vt:i4>5</vt:i4>
      </vt:variant>
      <vt:variant>
        <vt:lpwstr/>
      </vt:variant>
      <vt:variant>
        <vt:lpwstr>_Toc183218370</vt:lpwstr>
      </vt:variant>
      <vt:variant>
        <vt:i4>1245232</vt:i4>
      </vt:variant>
      <vt:variant>
        <vt:i4>1547</vt:i4>
      </vt:variant>
      <vt:variant>
        <vt:i4>0</vt:i4>
      </vt:variant>
      <vt:variant>
        <vt:i4>5</vt:i4>
      </vt:variant>
      <vt:variant>
        <vt:lpwstr/>
      </vt:variant>
      <vt:variant>
        <vt:lpwstr>_Toc183218369</vt:lpwstr>
      </vt:variant>
      <vt:variant>
        <vt:i4>1245232</vt:i4>
      </vt:variant>
      <vt:variant>
        <vt:i4>1541</vt:i4>
      </vt:variant>
      <vt:variant>
        <vt:i4>0</vt:i4>
      </vt:variant>
      <vt:variant>
        <vt:i4>5</vt:i4>
      </vt:variant>
      <vt:variant>
        <vt:lpwstr/>
      </vt:variant>
      <vt:variant>
        <vt:lpwstr>_Toc183218368</vt:lpwstr>
      </vt:variant>
      <vt:variant>
        <vt:i4>1245232</vt:i4>
      </vt:variant>
      <vt:variant>
        <vt:i4>1535</vt:i4>
      </vt:variant>
      <vt:variant>
        <vt:i4>0</vt:i4>
      </vt:variant>
      <vt:variant>
        <vt:i4>5</vt:i4>
      </vt:variant>
      <vt:variant>
        <vt:lpwstr/>
      </vt:variant>
      <vt:variant>
        <vt:lpwstr>_Toc183218367</vt:lpwstr>
      </vt:variant>
      <vt:variant>
        <vt:i4>1245232</vt:i4>
      </vt:variant>
      <vt:variant>
        <vt:i4>1529</vt:i4>
      </vt:variant>
      <vt:variant>
        <vt:i4>0</vt:i4>
      </vt:variant>
      <vt:variant>
        <vt:i4>5</vt:i4>
      </vt:variant>
      <vt:variant>
        <vt:lpwstr/>
      </vt:variant>
      <vt:variant>
        <vt:lpwstr>_Toc183218366</vt:lpwstr>
      </vt:variant>
      <vt:variant>
        <vt:i4>1245232</vt:i4>
      </vt:variant>
      <vt:variant>
        <vt:i4>1523</vt:i4>
      </vt:variant>
      <vt:variant>
        <vt:i4>0</vt:i4>
      </vt:variant>
      <vt:variant>
        <vt:i4>5</vt:i4>
      </vt:variant>
      <vt:variant>
        <vt:lpwstr/>
      </vt:variant>
      <vt:variant>
        <vt:lpwstr>_Toc183218365</vt:lpwstr>
      </vt:variant>
      <vt:variant>
        <vt:i4>1245232</vt:i4>
      </vt:variant>
      <vt:variant>
        <vt:i4>1517</vt:i4>
      </vt:variant>
      <vt:variant>
        <vt:i4>0</vt:i4>
      </vt:variant>
      <vt:variant>
        <vt:i4>5</vt:i4>
      </vt:variant>
      <vt:variant>
        <vt:lpwstr/>
      </vt:variant>
      <vt:variant>
        <vt:lpwstr>_Toc183218364</vt:lpwstr>
      </vt:variant>
      <vt:variant>
        <vt:i4>1245232</vt:i4>
      </vt:variant>
      <vt:variant>
        <vt:i4>1511</vt:i4>
      </vt:variant>
      <vt:variant>
        <vt:i4>0</vt:i4>
      </vt:variant>
      <vt:variant>
        <vt:i4>5</vt:i4>
      </vt:variant>
      <vt:variant>
        <vt:lpwstr/>
      </vt:variant>
      <vt:variant>
        <vt:lpwstr>_Toc183218363</vt:lpwstr>
      </vt:variant>
      <vt:variant>
        <vt:i4>1245232</vt:i4>
      </vt:variant>
      <vt:variant>
        <vt:i4>1505</vt:i4>
      </vt:variant>
      <vt:variant>
        <vt:i4>0</vt:i4>
      </vt:variant>
      <vt:variant>
        <vt:i4>5</vt:i4>
      </vt:variant>
      <vt:variant>
        <vt:lpwstr/>
      </vt:variant>
      <vt:variant>
        <vt:lpwstr>_Toc183218362</vt:lpwstr>
      </vt:variant>
      <vt:variant>
        <vt:i4>1245232</vt:i4>
      </vt:variant>
      <vt:variant>
        <vt:i4>1499</vt:i4>
      </vt:variant>
      <vt:variant>
        <vt:i4>0</vt:i4>
      </vt:variant>
      <vt:variant>
        <vt:i4>5</vt:i4>
      </vt:variant>
      <vt:variant>
        <vt:lpwstr/>
      </vt:variant>
      <vt:variant>
        <vt:lpwstr>_Toc183218361</vt:lpwstr>
      </vt:variant>
      <vt:variant>
        <vt:i4>1245232</vt:i4>
      </vt:variant>
      <vt:variant>
        <vt:i4>1493</vt:i4>
      </vt:variant>
      <vt:variant>
        <vt:i4>0</vt:i4>
      </vt:variant>
      <vt:variant>
        <vt:i4>5</vt:i4>
      </vt:variant>
      <vt:variant>
        <vt:lpwstr/>
      </vt:variant>
      <vt:variant>
        <vt:lpwstr>_Toc183218360</vt:lpwstr>
      </vt:variant>
      <vt:variant>
        <vt:i4>1048624</vt:i4>
      </vt:variant>
      <vt:variant>
        <vt:i4>1487</vt:i4>
      </vt:variant>
      <vt:variant>
        <vt:i4>0</vt:i4>
      </vt:variant>
      <vt:variant>
        <vt:i4>5</vt:i4>
      </vt:variant>
      <vt:variant>
        <vt:lpwstr/>
      </vt:variant>
      <vt:variant>
        <vt:lpwstr>_Toc183218359</vt:lpwstr>
      </vt:variant>
      <vt:variant>
        <vt:i4>1048624</vt:i4>
      </vt:variant>
      <vt:variant>
        <vt:i4>1481</vt:i4>
      </vt:variant>
      <vt:variant>
        <vt:i4>0</vt:i4>
      </vt:variant>
      <vt:variant>
        <vt:i4>5</vt:i4>
      </vt:variant>
      <vt:variant>
        <vt:lpwstr/>
      </vt:variant>
      <vt:variant>
        <vt:lpwstr>_Toc183218358</vt:lpwstr>
      </vt:variant>
      <vt:variant>
        <vt:i4>1048624</vt:i4>
      </vt:variant>
      <vt:variant>
        <vt:i4>1475</vt:i4>
      </vt:variant>
      <vt:variant>
        <vt:i4>0</vt:i4>
      </vt:variant>
      <vt:variant>
        <vt:i4>5</vt:i4>
      </vt:variant>
      <vt:variant>
        <vt:lpwstr/>
      </vt:variant>
      <vt:variant>
        <vt:lpwstr>_Toc183218357</vt:lpwstr>
      </vt:variant>
      <vt:variant>
        <vt:i4>1048624</vt:i4>
      </vt:variant>
      <vt:variant>
        <vt:i4>1469</vt:i4>
      </vt:variant>
      <vt:variant>
        <vt:i4>0</vt:i4>
      </vt:variant>
      <vt:variant>
        <vt:i4>5</vt:i4>
      </vt:variant>
      <vt:variant>
        <vt:lpwstr/>
      </vt:variant>
      <vt:variant>
        <vt:lpwstr>_Toc183218356</vt:lpwstr>
      </vt:variant>
      <vt:variant>
        <vt:i4>1048624</vt:i4>
      </vt:variant>
      <vt:variant>
        <vt:i4>1463</vt:i4>
      </vt:variant>
      <vt:variant>
        <vt:i4>0</vt:i4>
      </vt:variant>
      <vt:variant>
        <vt:i4>5</vt:i4>
      </vt:variant>
      <vt:variant>
        <vt:lpwstr/>
      </vt:variant>
      <vt:variant>
        <vt:lpwstr>_Toc183218355</vt:lpwstr>
      </vt:variant>
      <vt:variant>
        <vt:i4>1048624</vt:i4>
      </vt:variant>
      <vt:variant>
        <vt:i4>1457</vt:i4>
      </vt:variant>
      <vt:variant>
        <vt:i4>0</vt:i4>
      </vt:variant>
      <vt:variant>
        <vt:i4>5</vt:i4>
      </vt:variant>
      <vt:variant>
        <vt:lpwstr/>
      </vt:variant>
      <vt:variant>
        <vt:lpwstr>_Toc183218354</vt:lpwstr>
      </vt:variant>
      <vt:variant>
        <vt:i4>1048624</vt:i4>
      </vt:variant>
      <vt:variant>
        <vt:i4>1451</vt:i4>
      </vt:variant>
      <vt:variant>
        <vt:i4>0</vt:i4>
      </vt:variant>
      <vt:variant>
        <vt:i4>5</vt:i4>
      </vt:variant>
      <vt:variant>
        <vt:lpwstr/>
      </vt:variant>
      <vt:variant>
        <vt:lpwstr>_Toc183218353</vt:lpwstr>
      </vt:variant>
      <vt:variant>
        <vt:i4>1048624</vt:i4>
      </vt:variant>
      <vt:variant>
        <vt:i4>1445</vt:i4>
      </vt:variant>
      <vt:variant>
        <vt:i4>0</vt:i4>
      </vt:variant>
      <vt:variant>
        <vt:i4>5</vt:i4>
      </vt:variant>
      <vt:variant>
        <vt:lpwstr/>
      </vt:variant>
      <vt:variant>
        <vt:lpwstr>_Toc183218352</vt:lpwstr>
      </vt:variant>
      <vt:variant>
        <vt:i4>1048624</vt:i4>
      </vt:variant>
      <vt:variant>
        <vt:i4>1439</vt:i4>
      </vt:variant>
      <vt:variant>
        <vt:i4>0</vt:i4>
      </vt:variant>
      <vt:variant>
        <vt:i4>5</vt:i4>
      </vt:variant>
      <vt:variant>
        <vt:lpwstr/>
      </vt:variant>
      <vt:variant>
        <vt:lpwstr>_Toc183218351</vt:lpwstr>
      </vt:variant>
      <vt:variant>
        <vt:i4>1048624</vt:i4>
      </vt:variant>
      <vt:variant>
        <vt:i4>1433</vt:i4>
      </vt:variant>
      <vt:variant>
        <vt:i4>0</vt:i4>
      </vt:variant>
      <vt:variant>
        <vt:i4>5</vt:i4>
      </vt:variant>
      <vt:variant>
        <vt:lpwstr/>
      </vt:variant>
      <vt:variant>
        <vt:lpwstr>_Toc183218350</vt:lpwstr>
      </vt:variant>
      <vt:variant>
        <vt:i4>1114160</vt:i4>
      </vt:variant>
      <vt:variant>
        <vt:i4>1427</vt:i4>
      </vt:variant>
      <vt:variant>
        <vt:i4>0</vt:i4>
      </vt:variant>
      <vt:variant>
        <vt:i4>5</vt:i4>
      </vt:variant>
      <vt:variant>
        <vt:lpwstr/>
      </vt:variant>
      <vt:variant>
        <vt:lpwstr>_Toc183218349</vt:lpwstr>
      </vt:variant>
      <vt:variant>
        <vt:i4>1114160</vt:i4>
      </vt:variant>
      <vt:variant>
        <vt:i4>1421</vt:i4>
      </vt:variant>
      <vt:variant>
        <vt:i4>0</vt:i4>
      </vt:variant>
      <vt:variant>
        <vt:i4>5</vt:i4>
      </vt:variant>
      <vt:variant>
        <vt:lpwstr/>
      </vt:variant>
      <vt:variant>
        <vt:lpwstr>_Toc183218348</vt:lpwstr>
      </vt:variant>
      <vt:variant>
        <vt:i4>1114160</vt:i4>
      </vt:variant>
      <vt:variant>
        <vt:i4>1415</vt:i4>
      </vt:variant>
      <vt:variant>
        <vt:i4>0</vt:i4>
      </vt:variant>
      <vt:variant>
        <vt:i4>5</vt:i4>
      </vt:variant>
      <vt:variant>
        <vt:lpwstr/>
      </vt:variant>
      <vt:variant>
        <vt:lpwstr>_Toc183218347</vt:lpwstr>
      </vt:variant>
      <vt:variant>
        <vt:i4>1114160</vt:i4>
      </vt:variant>
      <vt:variant>
        <vt:i4>1409</vt:i4>
      </vt:variant>
      <vt:variant>
        <vt:i4>0</vt:i4>
      </vt:variant>
      <vt:variant>
        <vt:i4>5</vt:i4>
      </vt:variant>
      <vt:variant>
        <vt:lpwstr/>
      </vt:variant>
      <vt:variant>
        <vt:lpwstr>_Toc183218346</vt:lpwstr>
      </vt:variant>
      <vt:variant>
        <vt:i4>1114160</vt:i4>
      </vt:variant>
      <vt:variant>
        <vt:i4>1403</vt:i4>
      </vt:variant>
      <vt:variant>
        <vt:i4>0</vt:i4>
      </vt:variant>
      <vt:variant>
        <vt:i4>5</vt:i4>
      </vt:variant>
      <vt:variant>
        <vt:lpwstr/>
      </vt:variant>
      <vt:variant>
        <vt:lpwstr>_Toc183218345</vt:lpwstr>
      </vt:variant>
      <vt:variant>
        <vt:i4>1114160</vt:i4>
      </vt:variant>
      <vt:variant>
        <vt:i4>1397</vt:i4>
      </vt:variant>
      <vt:variant>
        <vt:i4>0</vt:i4>
      </vt:variant>
      <vt:variant>
        <vt:i4>5</vt:i4>
      </vt:variant>
      <vt:variant>
        <vt:lpwstr/>
      </vt:variant>
      <vt:variant>
        <vt:lpwstr>_Toc183218344</vt:lpwstr>
      </vt:variant>
      <vt:variant>
        <vt:i4>1114160</vt:i4>
      </vt:variant>
      <vt:variant>
        <vt:i4>1391</vt:i4>
      </vt:variant>
      <vt:variant>
        <vt:i4>0</vt:i4>
      </vt:variant>
      <vt:variant>
        <vt:i4>5</vt:i4>
      </vt:variant>
      <vt:variant>
        <vt:lpwstr/>
      </vt:variant>
      <vt:variant>
        <vt:lpwstr>_Toc183218343</vt:lpwstr>
      </vt:variant>
      <vt:variant>
        <vt:i4>1114160</vt:i4>
      </vt:variant>
      <vt:variant>
        <vt:i4>1385</vt:i4>
      </vt:variant>
      <vt:variant>
        <vt:i4>0</vt:i4>
      </vt:variant>
      <vt:variant>
        <vt:i4>5</vt:i4>
      </vt:variant>
      <vt:variant>
        <vt:lpwstr/>
      </vt:variant>
      <vt:variant>
        <vt:lpwstr>_Toc183218342</vt:lpwstr>
      </vt:variant>
      <vt:variant>
        <vt:i4>1114160</vt:i4>
      </vt:variant>
      <vt:variant>
        <vt:i4>1379</vt:i4>
      </vt:variant>
      <vt:variant>
        <vt:i4>0</vt:i4>
      </vt:variant>
      <vt:variant>
        <vt:i4>5</vt:i4>
      </vt:variant>
      <vt:variant>
        <vt:lpwstr/>
      </vt:variant>
      <vt:variant>
        <vt:lpwstr>_Toc183218341</vt:lpwstr>
      </vt:variant>
      <vt:variant>
        <vt:i4>1114160</vt:i4>
      </vt:variant>
      <vt:variant>
        <vt:i4>1373</vt:i4>
      </vt:variant>
      <vt:variant>
        <vt:i4>0</vt:i4>
      </vt:variant>
      <vt:variant>
        <vt:i4>5</vt:i4>
      </vt:variant>
      <vt:variant>
        <vt:lpwstr/>
      </vt:variant>
      <vt:variant>
        <vt:lpwstr>_Toc183218340</vt:lpwstr>
      </vt:variant>
      <vt:variant>
        <vt:i4>1441840</vt:i4>
      </vt:variant>
      <vt:variant>
        <vt:i4>1367</vt:i4>
      </vt:variant>
      <vt:variant>
        <vt:i4>0</vt:i4>
      </vt:variant>
      <vt:variant>
        <vt:i4>5</vt:i4>
      </vt:variant>
      <vt:variant>
        <vt:lpwstr/>
      </vt:variant>
      <vt:variant>
        <vt:lpwstr>_Toc183218339</vt:lpwstr>
      </vt:variant>
      <vt:variant>
        <vt:i4>1441840</vt:i4>
      </vt:variant>
      <vt:variant>
        <vt:i4>1361</vt:i4>
      </vt:variant>
      <vt:variant>
        <vt:i4>0</vt:i4>
      </vt:variant>
      <vt:variant>
        <vt:i4>5</vt:i4>
      </vt:variant>
      <vt:variant>
        <vt:lpwstr/>
      </vt:variant>
      <vt:variant>
        <vt:lpwstr>_Toc183218338</vt:lpwstr>
      </vt:variant>
      <vt:variant>
        <vt:i4>1441840</vt:i4>
      </vt:variant>
      <vt:variant>
        <vt:i4>1355</vt:i4>
      </vt:variant>
      <vt:variant>
        <vt:i4>0</vt:i4>
      </vt:variant>
      <vt:variant>
        <vt:i4>5</vt:i4>
      </vt:variant>
      <vt:variant>
        <vt:lpwstr/>
      </vt:variant>
      <vt:variant>
        <vt:lpwstr>_Toc183218337</vt:lpwstr>
      </vt:variant>
      <vt:variant>
        <vt:i4>1441840</vt:i4>
      </vt:variant>
      <vt:variant>
        <vt:i4>1349</vt:i4>
      </vt:variant>
      <vt:variant>
        <vt:i4>0</vt:i4>
      </vt:variant>
      <vt:variant>
        <vt:i4>5</vt:i4>
      </vt:variant>
      <vt:variant>
        <vt:lpwstr/>
      </vt:variant>
      <vt:variant>
        <vt:lpwstr>_Toc183218336</vt:lpwstr>
      </vt:variant>
      <vt:variant>
        <vt:i4>1441840</vt:i4>
      </vt:variant>
      <vt:variant>
        <vt:i4>1343</vt:i4>
      </vt:variant>
      <vt:variant>
        <vt:i4>0</vt:i4>
      </vt:variant>
      <vt:variant>
        <vt:i4>5</vt:i4>
      </vt:variant>
      <vt:variant>
        <vt:lpwstr/>
      </vt:variant>
      <vt:variant>
        <vt:lpwstr>_Toc183218335</vt:lpwstr>
      </vt:variant>
      <vt:variant>
        <vt:i4>1441840</vt:i4>
      </vt:variant>
      <vt:variant>
        <vt:i4>1337</vt:i4>
      </vt:variant>
      <vt:variant>
        <vt:i4>0</vt:i4>
      </vt:variant>
      <vt:variant>
        <vt:i4>5</vt:i4>
      </vt:variant>
      <vt:variant>
        <vt:lpwstr/>
      </vt:variant>
      <vt:variant>
        <vt:lpwstr>_Toc183218334</vt:lpwstr>
      </vt:variant>
      <vt:variant>
        <vt:i4>1441840</vt:i4>
      </vt:variant>
      <vt:variant>
        <vt:i4>1331</vt:i4>
      </vt:variant>
      <vt:variant>
        <vt:i4>0</vt:i4>
      </vt:variant>
      <vt:variant>
        <vt:i4>5</vt:i4>
      </vt:variant>
      <vt:variant>
        <vt:lpwstr/>
      </vt:variant>
      <vt:variant>
        <vt:lpwstr>_Toc183218333</vt:lpwstr>
      </vt:variant>
      <vt:variant>
        <vt:i4>1441840</vt:i4>
      </vt:variant>
      <vt:variant>
        <vt:i4>1325</vt:i4>
      </vt:variant>
      <vt:variant>
        <vt:i4>0</vt:i4>
      </vt:variant>
      <vt:variant>
        <vt:i4>5</vt:i4>
      </vt:variant>
      <vt:variant>
        <vt:lpwstr/>
      </vt:variant>
      <vt:variant>
        <vt:lpwstr>_Toc183218332</vt:lpwstr>
      </vt:variant>
      <vt:variant>
        <vt:i4>1441840</vt:i4>
      </vt:variant>
      <vt:variant>
        <vt:i4>1319</vt:i4>
      </vt:variant>
      <vt:variant>
        <vt:i4>0</vt:i4>
      </vt:variant>
      <vt:variant>
        <vt:i4>5</vt:i4>
      </vt:variant>
      <vt:variant>
        <vt:lpwstr/>
      </vt:variant>
      <vt:variant>
        <vt:lpwstr>_Toc183218331</vt:lpwstr>
      </vt:variant>
      <vt:variant>
        <vt:i4>1441840</vt:i4>
      </vt:variant>
      <vt:variant>
        <vt:i4>1313</vt:i4>
      </vt:variant>
      <vt:variant>
        <vt:i4>0</vt:i4>
      </vt:variant>
      <vt:variant>
        <vt:i4>5</vt:i4>
      </vt:variant>
      <vt:variant>
        <vt:lpwstr/>
      </vt:variant>
      <vt:variant>
        <vt:lpwstr>_Toc183218330</vt:lpwstr>
      </vt:variant>
      <vt:variant>
        <vt:i4>1507376</vt:i4>
      </vt:variant>
      <vt:variant>
        <vt:i4>1307</vt:i4>
      </vt:variant>
      <vt:variant>
        <vt:i4>0</vt:i4>
      </vt:variant>
      <vt:variant>
        <vt:i4>5</vt:i4>
      </vt:variant>
      <vt:variant>
        <vt:lpwstr/>
      </vt:variant>
      <vt:variant>
        <vt:lpwstr>_Toc183218329</vt:lpwstr>
      </vt:variant>
      <vt:variant>
        <vt:i4>1507376</vt:i4>
      </vt:variant>
      <vt:variant>
        <vt:i4>1301</vt:i4>
      </vt:variant>
      <vt:variant>
        <vt:i4>0</vt:i4>
      </vt:variant>
      <vt:variant>
        <vt:i4>5</vt:i4>
      </vt:variant>
      <vt:variant>
        <vt:lpwstr/>
      </vt:variant>
      <vt:variant>
        <vt:lpwstr>_Toc183218328</vt:lpwstr>
      </vt:variant>
      <vt:variant>
        <vt:i4>1507376</vt:i4>
      </vt:variant>
      <vt:variant>
        <vt:i4>1295</vt:i4>
      </vt:variant>
      <vt:variant>
        <vt:i4>0</vt:i4>
      </vt:variant>
      <vt:variant>
        <vt:i4>5</vt:i4>
      </vt:variant>
      <vt:variant>
        <vt:lpwstr/>
      </vt:variant>
      <vt:variant>
        <vt:lpwstr>_Toc183218327</vt:lpwstr>
      </vt:variant>
      <vt:variant>
        <vt:i4>1507376</vt:i4>
      </vt:variant>
      <vt:variant>
        <vt:i4>1289</vt:i4>
      </vt:variant>
      <vt:variant>
        <vt:i4>0</vt:i4>
      </vt:variant>
      <vt:variant>
        <vt:i4>5</vt:i4>
      </vt:variant>
      <vt:variant>
        <vt:lpwstr/>
      </vt:variant>
      <vt:variant>
        <vt:lpwstr>_Toc183218326</vt:lpwstr>
      </vt:variant>
      <vt:variant>
        <vt:i4>1507376</vt:i4>
      </vt:variant>
      <vt:variant>
        <vt:i4>1283</vt:i4>
      </vt:variant>
      <vt:variant>
        <vt:i4>0</vt:i4>
      </vt:variant>
      <vt:variant>
        <vt:i4>5</vt:i4>
      </vt:variant>
      <vt:variant>
        <vt:lpwstr/>
      </vt:variant>
      <vt:variant>
        <vt:lpwstr>_Toc183218325</vt:lpwstr>
      </vt:variant>
      <vt:variant>
        <vt:i4>1507376</vt:i4>
      </vt:variant>
      <vt:variant>
        <vt:i4>1277</vt:i4>
      </vt:variant>
      <vt:variant>
        <vt:i4>0</vt:i4>
      </vt:variant>
      <vt:variant>
        <vt:i4>5</vt:i4>
      </vt:variant>
      <vt:variant>
        <vt:lpwstr/>
      </vt:variant>
      <vt:variant>
        <vt:lpwstr>_Toc183218324</vt:lpwstr>
      </vt:variant>
      <vt:variant>
        <vt:i4>1507376</vt:i4>
      </vt:variant>
      <vt:variant>
        <vt:i4>1271</vt:i4>
      </vt:variant>
      <vt:variant>
        <vt:i4>0</vt:i4>
      </vt:variant>
      <vt:variant>
        <vt:i4>5</vt:i4>
      </vt:variant>
      <vt:variant>
        <vt:lpwstr/>
      </vt:variant>
      <vt:variant>
        <vt:lpwstr>_Toc183218323</vt:lpwstr>
      </vt:variant>
      <vt:variant>
        <vt:i4>1507376</vt:i4>
      </vt:variant>
      <vt:variant>
        <vt:i4>1265</vt:i4>
      </vt:variant>
      <vt:variant>
        <vt:i4>0</vt:i4>
      </vt:variant>
      <vt:variant>
        <vt:i4>5</vt:i4>
      </vt:variant>
      <vt:variant>
        <vt:lpwstr/>
      </vt:variant>
      <vt:variant>
        <vt:lpwstr>_Toc183218322</vt:lpwstr>
      </vt:variant>
      <vt:variant>
        <vt:i4>1507376</vt:i4>
      </vt:variant>
      <vt:variant>
        <vt:i4>1259</vt:i4>
      </vt:variant>
      <vt:variant>
        <vt:i4>0</vt:i4>
      </vt:variant>
      <vt:variant>
        <vt:i4>5</vt:i4>
      </vt:variant>
      <vt:variant>
        <vt:lpwstr/>
      </vt:variant>
      <vt:variant>
        <vt:lpwstr>_Toc183218321</vt:lpwstr>
      </vt:variant>
      <vt:variant>
        <vt:i4>1507376</vt:i4>
      </vt:variant>
      <vt:variant>
        <vt:i4>1253</vt:i4>
      </vt:variant>
      <vt:variant>
        <vt:i4>0</vt:i4>
      </vt:variant>
      <vt:variant>
        <vt:i4>5</vt:i4>
      </vt:variant>
      <vt:variant>
        <vt:lpwstr/>
      </vt:variant>
      <vt:variant>
        <vt:lpwstr>_Toc183218320</vt:lpwstr>
      </vt:variant>
      <vt:variant>
        <vt:i4>1310768</vt:i4>
      </vt:variant>
      <vt:variant>
        <vt:i4>1247</vt:i4>
      </vt:variant>
      <vt:variant>
        <vt:i4>0</vt:i4>
      </vt:variant>
      <vt:variant>
        <vt:i4>5</vt:i4>
      </vt:variant>
      <vt:variant>
        <vt:lpwstr/>
      </vt:variant>
      <vt:variant>
        <vt:lpwstr>_Toc183218319</vt:lpwstr>
      </vt:variant>
      <vt:variant>
        <vt:i4>1310768</vt:i4>
      </vt:variant>
      <vt:variant>
        <vt:i4>1241</vt:i4>
      </vt:variant>
      <vt:variant>
        <vt:i4>0</vt:i4>
      </vt:variant>
      <vt:variant>
        <vt:i4>5</vt:i4>
      </vt:variant>
      <vt:variant>
        <vt:lpwstr/>
      </vt:variant>
      <vt:variant>
        <vt:lpwstr>_Toc183218318</vt:lpwstr>
      </vt:variant>
      <vt:variant>
        <vt:i4>1310768</vt:i4>
      </vt:variant>
      <vt:variant>
        <vt:i4>1235</vt:i4>
      </vt:variant>
      <vt:variant>
        <vt:i4>0</vt:i4>
      </vt:variant>
      <vt:variant>
        <vt:i4>5</vt:i4>
      </vt:variant>
      <vt:variant>
        <vt:lpwstr/>
      </vt:variant>
      <vt:variant>
        <vt:lpwstr>_Toc183218317</vt:lpwstr>
      </vt:variant>
      <vt:variant>
        <vt:i4>1310768</vt:i4>
      </vt:variant>
      <vt:variant>
        <vt:i4>1229</vt:i4>
      </vt:variant>
      <vt:variant>
        <vt:i4>0</vt:i4>
      </vt:variant>
      <vt:variant>
        <vt:i4>5</vt:i4>
      </vt:variant>
      <vt:variant>
        <vt:lpwstr/>
      </vt:variant>
      <vt:variant>
        <vt:lpwstr>_Toc183218316</vt:lpwstr>
      </vt:variant>
      <vt:variant>
        <vt:i4>1310768</vt:i4>
      </vt:variant>
      <vt:variant>
        <vt:i4>1223</vt:i4>
      </vt:variant>
      <vt:variant>
        <vt:i4>0</vt:i4>
      </vt:variant>
      <vt:variant>
        <vt:i4>5</vt:i4>
      </vt:variant>
      <vt:variant>
        <vt:lpwstr/>
      </vt:variant>
      <vt:variant>
        <vt:lpwstr>_Toc183218315</vt:lpwstr>
      </vt:variant>
      <vt:variant>
        <vt:i4>1310768</vt:i4>
      </vt:variant>
      <vt:variant>
        <vt:i4>1217</vt:i4>
      </vt:variant>
      <vt:variant>
        <vt:i4>0</vt:i4>
      </vt:variant>
      <vt:variant>
        <vt:i4>5</vt:i4>
      </vt:variant>
      <vt:variant>
        <vt:lpwstr/>
      </vt:variant>
      <vt:variant>
        <vt:lpwstr>_Toc183218314</vt:lpwstr>
      </vt:variant>
      <vt:variant>
        <vt:i4>1310768</vt:i4>
      </vt:variant>
      <vt:variant>
        <vt:i4>1211</vt:i4>
      </vt:variant>
      <vt:variant>
        <vt:i4>0</vt:i4>
      </vt:variant>
      <vt:variant>
        <vt:i4>5</vt:i4>
      </vt:variant>
      <vt:variant>
        <vt:lpwstr/>
      </vt:variant>
      <vt:variant>
        <vt:lpwstr>_Toc183218313</vt:lpwstr>
      </vt:variant>
      <vt:variant>
        <vt:i4>1310768</vt:i4>
      </vt:variant>
      <vt:variant>
        <vt:i4>1205</vt:i4>
      </vt:variant>
      <vt:variant>
        <vt:i4>0</vt:i4>
      </vt:variant>
      <vt:variant>
        <vt:i4>5</vt:i4>
      </vt:variant>
      <vt:variant>
        <vt:lpwstr/>
      </vt:variant>
      <vt:variant>
        <vt:lpwstr>_Toc183218312</vt:lpwstr>
      </vt:variant>
      <vt:variant>
        <vt:i4>1703990</vt:i4>
      </vt:variant>
      <vt:variant>
        <vt:i4>1196</vt:i4>
      </vt:variant>
      <vt:variant>
        <vt:i4>0</vt:i4>
      </vt:variant>
      <vt:variant>
        <vt:i4>5</vt:i4>
      </vt:variant>
      <vt:variant>
        <vt:lpwstr/>
      </vt:variant>
      <vt:variant>
        <vt:lpwstr>_Toc197421215</vt:lpwstr>
      </vt:variant>
      <vt:variant>
        <vt:i4>1703990</vt:i4>
      </vt:variant>
      <vt:variant>
        <vt:i4>1190</vt:i4>
      </vt:variant>
      <vt:variant>
        <vt:i4>0</vt:i4>
      </vt:variant>
      <vt:variant>
        <vt:i4>5</vt:i4>
      </vt:variant>
      <vt:variant>
        <vt:lpwstr/>
      </vt:variant>
      <vt:variant>
        <vt:lpwstr>_Toc197421214</vt:lpwstr>
      </vt:variant>
      <vt:variant>
        <vt:i4>1703990</vt:i4>
      </vt:variant>
      <vt:variant>
        <vt:i4>1184</vt:i4>
      </vt:variant>
      <vt:variant>
        <vt:i4>0</vt:i4>
      </vt:variant>
      <vt:variant>
        <vt:i4>5</vt:i4>
      </vt:variant>
      <vt:variant>
        <vt:lpwstr/>
      </vt:variant>
      <vt:variant>
        <vt:lpwstr>_Toc197421213</vt:lpwstr>
      </vt:variant>
      <vt:variant>
        <vt:i4>1703990</vt:i4>
      </vt:variant>
      <vt:variant>
        <vt:i4>1178</vt:i4>
      </vt:variant>
      <vt:variant>
        <vt:i4>0</vt:i4>
      </vt:variant>
      <vt:variant>
        <vt:i4>5</vt:i4>
      </vt:variant>
      <vt:variant>
        <vt:lpwstr/>
      </vt:variant>
      <vt:variant>
        <vt:lpwstr>_Toc197421212</vt:lpwstr>
      </vt:variant>
      <vt:variant>
        <vt:i4>1703990</vt:i4>
      </vt:variant>
      <vt:variant>
        <vt:i4>1172</vt:i4>
      </vt:variant>
      <vt:variant>
        <vt:i4>0</vt:i4>
      </vt:variant>
      <vt:variant>
        <vt:i4>5</vt:i4>
      </vt:variant>
      <vt:variant>
        <vt:lpwstr/>
      </vt:variant>
      <vt:variant>
        <vt:lpwstr>_Toc197421211</vt:lpwstr>
      </vt:variant>
      <vt:variant>
        <vt:i4>1703990</vt:i4>
      </vt:variant>
      <vt:variant>
        <vt:i4>1166</vt:i4>
      </vt:variant>
      <vt:variant>
        <vt:i4>0</vt:i4>
      </vt:variant>
      <vt:variant>
        <vt:i4>5</vt:i4>
      </vt:variant>
      <vt:variant>
        <vt:lpwstr/>
      </vt:variant>
      <vt:variant>
        <vt:lpwstr>_Toc197421210</vt:lpwstr>
      </vt:variant>
      <vt:variant>
        <vt:i4>1769526</vt:i4>
      </vt:variant>
      <vt:variant>
        <vt:i4>1160</vt:i4>
      </vt:variant>
      <vt:variant>
        <vt:i4>0</vt:i4>
      </vt:variant>
      <vt:variant>
        <vt:i4>5</vt:i4>
      </vt:variant>
      <vt:variant>
        <vt:lpwstr/>
      </vt:variant>
      <vt:variant>
        <vt:lpwstr>_Toc197421209</vt:lpwstr>
      </vt:variant>
      <vt:variant>
        <vt:i4>1769526</vt:i4>
      </vt:variant>
      <vt:variant>
        <vt:i4>1154</vt:i4>
      </vt:variant>
      <vt:variant>
        <vt:i4>0</vt:i4>
      </vt:variant>
      <vt:variant>
        <vt:i4>5</vt:i4>
      </vt:variant>
      <vt:variant>
        <vt:lpwstr/>
      </vt:variant>
      <vt:variant>
        <vt:lpwstr>_Toc197421208</vt:lpwstr>
      </vt:variant>
      <vt:variant>
        <vt:i4>1769526</vt:i4>
      </vt:variant>
      <vt:variant>
        <vt:i4>1148</vt:i4>
      </vt:variant>
      <vt:variant>
        <vt:i4>0</vt:i4>
      </vt:variant>
      <vt:variant>
        <vt:i4>5</vt:i4>
      </vt:variant>
      <vt:variant>
        <vt:lpwstr/>
      </vt:variant>
      <vt:variant>
        <vt:lpwstr>_Toc197421207</vt:lpwstr>
      </vt:variant>
      <vt:variant>
        <vt:i4>1769526</vt:i4>
      </vt:variant>
      <vt:variant>
        <vt:i4>1142</vt:i4>
      </vt:variant>
      <vt:variant>
        <vt:i4>0</vt:i4>
      </vt:variant>
      <vt:variant>
        <vt:i4>5</vt:i4>
      </vt:variant>
      <vt:variant>
        <vt:lpwstr/>
      </vt:variant>
      <vt:variant>
        <vt:lpwstr>_Toc197421206</vt:lpwstr>
      </vt:variant>
      <vt:variant>
        <vt:i4>1769526</vt:i4>
      </vt:variant>
      <vt:variant>
        <vt:i4>1136</vt:i4>
      </vt:variant>
      <vt:variant>
        <vt:i4>0</vt:i4>
      </vt:variant>
      <vt:variant>
        <vt:i4>5</vt:i4>
      </vt:variant>
      <vt:variant>
        <vt:lpwstr/>
      </vt:variant>
      <vt:variant>
        <vt:lpwstr>_Toc197421205</vt:lpwstr>
      </vt:variant>
      <vt:variant>
        <vt:i4>1769526</vt:i4>
      </vt:variant>
      <vt:variant>
        <vt:i4>1130</vt:i4>
      </vt:variant>
      <vt:variant>
        <vt:i4>0</vt:i4>
      </vt:variant>
      <vt:variant>
        <vt:i4>5</vt:i4>
      </vt:variant>
      <vt:variant>
        <vt:lpwstr/>
      </vt:variant>
      <vt:variant>
        <vt:lpwstr>_Toc197421204</vt:lpwstr>
      </vt:variant>
      <vt:variant>
        <vt:i4>1769526</vt:i4>
      </vt:variant>
      <vt:variant>
        <vt:i4>1124</vt:i4>
      </vt:variant>
      <vt:variant>
        <vt:i4>0</vt:i4>
      </vt:variant>
      <vt:variant>
        <vt:i4>5</vt:i4>
      </vt:variant>
      <vt:variant>
        <vt:lpwstr/>
      </vt:variant>
      <vt:variant>
        <vt:lpwstr>_Toc197421203</vt:lpwstr>
      </vt:variant>
      <vt:variant>
        <vt:i4>1769526</vt:i4>
      </vt:variant>
      <vt:variant>
        <vt:i4>1118</vt:i4>
      </vt:variant>
      <vt:variant>
        <vt:i4>0</vt:i4>
      </vt:variant>
      <vt:variant>
        <vt:i4>5</vt:i4>
      </vt:variant>
      <vt:variant>
        <vt:lpwstr/>
      </vt:variant>
      <vt:variant>
        <vt:lpwstr>_Toc197421202</vt:lpwstr>
      </vt:variant>
      <vt:variant>
        <vt:i4>1769526</vt:i4>
      </vt:variant>
      <vt:variant>
        <vt:i4>1112</vt:i4>
      </vt:variant>
      <vt:variant>
        <vt:i4>0</vt:i4>
      </vt:variant>
      <vt:variant>
        <vt:i4>5</vt:i4>
      </vt:variant>
      <vt:variant>
        <vt:lpwstr/>
      </vt:variant>
      <vt:variant>
        <vt:lpwstr>_Toc197421201</vt:lpwstr>
      </vt:variant>
      <vt:variant>
        <vt:i4>1769526</vt:i4>
      </vt:variant>
      <vt:variant>
        <vt:i4>1106</vt:i4>
      </vt:variant>
      <vt:variant>
        <vt:i4>0</vt:i4>
      </vt:variant>
      <vt:variant>
        <vt:i4>5</vt:i4>
      </vt:variant>
      <vt:variant>
        <vt:lpwstr/>
      </vt:variant>
      <vt:variant>
        <vt:lpwstr>_Toc197421200</vt:lpwstr>
      </vt:variant>
      <vt:variant>
        <vt:i4>1179701</vt:i4>
      </vt:variant>
      <vt:variant>
        <vt:i4>1100</vt:i4>
      </vt:variant>
      <vt:variant>
        <vt:i4>0</vt:i4>
      </vt:variant>
      <vt:variant>
        <vt:i4>5</vt:i4>
      </vt:variant>
      <vt:variant>
        <vt:lpwstr/>
      </vt:variant>
      <vt:variant>
        <vt:lpwstr>_Toc197421199</vt:lpwstr>
      </vt:variant>
      <vt:variant>
        <vt:i4>1179701</vt:i4>
      </vt:variant>
      <vt:variant>
        <vt:i4>1094</vt:i4>
      </vt:variant>
      <vt:variant>
        <vt:i4>0</vt:i4>
      </vt:variant>
      <vt:variant>
        <vt:i4>5</vt:i4>
      </vt:variant>
      <vt:variant>
        <vt:lpwstr/>
      </vt:variant>
      <vt:variant>
        <vt:lpwstr>_Toc197421198</vt:lpwstr>
      </vt:variant>
      <vt:variant>
        <vt:i4>1179701</vt:i4>
      </vt:variant>
      <vt:variant>
        <vt:i4>1088</vt:i4>
      </vt:variant>
      <vt:variant>
        <vt:i4>0</vt:i4>
      </vt:variant>
      <vt:variant>
        <vt:i4>5</vt:i4>
      </vt:variant>
      <vt:variant>
        <vt:lpwstr/>
      </vt:variant>
      <vt:variant>
        <vt:lpwstr>_Toc197421197</vt:lpwstr>
      </vt:variant>
      <vt:variant>
        <vt:i4>1179701</vt:i4>
      </vt:variant>
      <vt:variant>
        <vt:i4>1082</vt:i4>
      </vt:variant>
      <vt:variant>
        <vt:i4>0</vt:i4>
      </vt:variant>
      <vt:variant>
        <vt:i4>5</vt:i4>
      </vt:variant>
      <vt:variant>
        <vt:lpwstr/>
      </vt:variant>
      <vt:variant>
        <vt:lpwstr>_Toc197421196</vt:lpwstr>
      </vt:variant>
      <vt:variant>
        <vt:i4>1179701</vt:i4>
      </vt:variant>
      <vt:variant>
        <vt:i4>1076</vt:i4>
      </vt:variant>
      <vt:variant>
        <vt:i4>0</vt:i4>
      </vt:variant>
      <vt:variant>
        <vt:i4>5</vt:i4>
      </vt:variant>
      <vt:variant>
        <vt:lpwstr/>
      </vt:variant>
      <vt:variant>
        <vt:lpwstr>_Toc197421195</vt:lpwstr>
      </vt:variant>
      <vt:variant>
        <vt:i4>1179701</vt:i4>
      </vt:variant>
      <vt:variant>
        <vt:i4>1070</vt:i4>
      </vt:variant>
      <vt:variant>
        <vt:i4>0</vt:i4>
      </vt:variant>
      <vt:variant>
        <vt:i4>5</vt:i4>
      </vt:variant>
      <vt:variant>
        <vt:lpwstr/>
      </vt:variant>
      <vt:variant>
        <vt:lpwstr>_Toc197421194</vt:lpwstr>
      </vt:variant>
      <vt:variant>
        <vt:i4>1179701</vt:i4>
      </vt:variant>
      <vt:variant>
        <vt:i4>1064</vt:i4>
      </vt:variant>
      <vt:variant>
        <vt:i4>0</vt:i4>
      </vt:variant>
      <vt:variant>
        <vt:i4>5</vt:i4>
      </vt:variant>
      <vt:variant>
        <vt:lpwstr/>
      </vt:variant>
      <vt:variant>
        <vt:lpwstr>_Toc197421193</vt:lpwstr>
      </vt:variant>
      <vt:variant>
        <vt:i4>1179701</vt:i4>
      </vt:variant>
      <vt:variant>
        <vt:i4>1058</vt:i4>
      </vt:variant>
      <vt:variant>
        <vt:i4>0</vt:i4>
      </vt:variant>
      <vt:variant>
        <vt:i4>5</vt:i4>
      </vt:variant>
      <vt:variant>
        <vt:lpwstr/>
      </vt:variant>
      <vt:variant>
        <vt:lpwstr>_Toc197421192</vt:lpwstr>
      </vt:variant>
      <vt:variant>
        <vt:i4>1179701</vt:i4>
      </vt:variant>
      <vt:variant>
        <vt:i4>1052</vt:i4>
      </vt:variant>
      <vt:variant>
        <vt:i4>0</vt:i4>
      </vt:variant>
      <vt:variant>
        <vt:i4>5</vt:i4>
      </vt:variant>
      <vt:variant>
        <vt:lpwstr/>
      </vt:variant>
      <vt:variant>
        <vt:lpwstr>_Toc197421191</vt:lpwstr>
      </vt:variant>
      <vt:variant>
        <vt:i4>1179701</vt:i4>
      </vt:variant>
      <vt:variant>
        <vt:i4>1046</vt:i4>
      </vt:variant>
      <vt:variant>
        <vt:i4>0</vt:i4>
      </vt:variant>
      <vt:variant>
        <vt:i4>5</vt:i4>
      </vt:variant>
      <vt:variant>
        <vt:lpwstr/>
      </vt:variant>
      <vt:variant>
        <vt:lpwstr>_Toc197421190</vt:lpwstr>
      </vt:variant>
      <vt:variant>
        <vt:i4>1245237</vt:i4>
      </vt:variant>
      <vt:variant>
        <vt:i4>1040</vt:i4>
      </vt:variant>
      <vt:variant>
        <vt:i4>0</vt:i4>
      </vt:variant>
      <vt:variant>
        <vt:i4>5</vt:i4>
      </vt:variant>
      <vt:variant>
        <vt:lpwstr/>
      </vt:variant>
      <vt:variant>
        <vt:lpwstr>_Toc197421189</vt:lpwstr>
      </vt:variant>
      <vt:variant>
        <vt:i4>1245237</vt:i4>
      </vt:variant>
      <vt:variant>
        <vt:i4>1034</vt:i4>
      </vt:variant>
      <vt:variant>
        <vt:i4>0</vt:i4>
      </vt:variant>
      <vt:variant>
        <vt:i4>5</vt:i4>
      </vt:variant>
      <vt:variant>
        <vt:lpwstr/>
      </vt:variant>
      <vt:variant>
        <vt:lpwstr>_Toc197421188</vt:lpwstr>
      </vt:variant>
      <vt:variant>
        <vt:i4>1245237</vt:i4>
      </vt:variant>
      <vt:variant>
        <vt:i4>1028</vt:i4>
      </vt:variant>
      <vt:variant>
        <vt:i4>0</vt:i4>
      </vt:variant>
      <vt:variant>
        <vt:i4>5</vt:i4>
      </vt:variant>
      <vt:variant>
        <vt:lpwstr/>
      </vt:variant>
      <vt:variant>
        <vt:lpwstr>_Toc197421187</vt:lpwstr>
      </vt:variant>
      <vt:variant>
        <vt:i4>1245237</vt:i4>
      </vt:variant>
      <vt:variant>
        <vt:i4>1022</vt:i4>
      </vt:variant>
      <vt:variant>
        <vt:i4>0</vt:i4>
      </vt:variant>
      <vt:variant>
        <vt:i4>5</vt:i4>
      </vt:variant>
      <vt:variant>
        <vt:lpwstr/>
      </vt:variant>
      <vt:variant>
        <vt:lpwstr>_Toc197421186</vt:lpwstr>
      </vt:variant>
      <vt:variant>
        <vt:i4>1245237</vt:i4>
      </vt:variant>
      <vt:variant>
        <vt:i4>1016</vt:i4>
      </vt:variant>
      <vt:variant>
        <vt:i4>0</vt:i4>
      </vt:variant>
      <vt:variant>
        <vt:i4>5</vt:i4>
      </vt:variant>
      <vt:variant>
        <vt:lpwstr/>
      </vt:variant>
      <vt:variant>
        <vt:lpwstr>_Toc197421185</vt:lpwstr>
      </vt:variant>
      <vt:variant>
        <vt:i4>1245237</vt:i4>
      </vt:variant>
      <vt:variant>
        <vt:i4>1010</vt:i4>
      </vt:variant>
      <vt:variant>
        <vt:i4>0</vt:i4>
      </vt:variant>
      <vt:variant>
        <vt:i4>5</vt:i4>
      </vt:variant>
      <vt:variant>
        <vt:lpwstr/>
      </vt:variant>
      <vt:variant>
        <vt:lpwstr>_Toc197421184</vt:lpwstr>
      </vt:variant>
      <vt:variant>
        <vt:i4>1245237</vt:i4>
      </vt:variant>
      <vt:variant>
        <vt:i4>1004</vt:i4>
      </vt:variant>
      <vt:variant>
        <vt:i4>0</vt:i4>
      </vt:variant>
      <vt:variant>
        <vt:i4>5</vt:i4>
      </vt:variant>
      <vt:variant>
        <vt:lpwstr/>
      </vt:variant>
      <vt:variant>
        <vt:lpwstr>_Toc197421183</vt:lpwstr>
      </vt:variant>
      <vt:variant>
        <vt:i4>1245237</vt:i4>
      </vt:variant>
      <vt:variant>
        <vt:i4>998</vt:i4>
      </vt:variant>
      <vt:variant>
        <vt:i4>0</vt:i4>
      </vt:variant>
      <vt:variant>
        <vt:i4>5</vt:i4>
      </vt:variant>
      <vt:variant>
        <vt:lpwstr/>
      </vt:variant>
      <vt:variant>
        <vt:lpwstr>_Toc197421182</vt:lpwstr>
      </vt:variant>
      <vt:variant>
        <vt:i4>1245237</vt:i4>
      </vt:variant>
      <vt:variant>
        <vt:i4>992</vt:i4>
      </vt:variant>
      <vt:variant>
        <vt:i4>0</vt:i4>
      </vt:variant>
      <vt:variant>
        <vt:i4>5</vt:i4>
      </vt:variant>
      <vt:variant>
        <vt:lpwstr/>
      </vt:variant>
      <vt:variant>
        <vt:lpwstr>_Toc197421181</vt:lpwstr>
      </vt:variant>
      <vt:variant>
        <vt:i4>1245237</vt:i4>
      </vt:variant>
      <vt:variant>
        <vt:i4>986</vt:i4>
      </vt:variant>
      <vt:variant>
        <vt:i4>0</vt:i4>
      </vt:variant>
      <vt:variant>
        <vt:i4>5</vt:i4>
      </vt:variant>
      <vt:variant>
        <vt:lpwstr/>
      </vt:variant>
      <vt:variant>
        <vt:lpwstr>_Toc197421180</vt:lpwstr>
      </vt:variant>
      <vt:variant>
        <vt:i4>1835061</vt:i4>
      </vt:variant>
      <vt:variant>
        <vt:i4>980</vt:i4>
      </vt:variant>
      <vt:variant>
        <vt:i4>0</vt:i4>
      </vt:variant>
      <vt:variant>
        <vt:i4>5</vt:i4>
      </vt:variant>
      <vt:variant>
        <vt:lpwstr/>
      </vt:variant>
      <vt:variant>
        <vt:lpwstr>_Toc197421179</vt:lpwstr>
      </vt:variant>
      <vt:variant>
        <vt:i4>1835061</vt:i4>
      </vt:variant>
      <vt:variant>
        <vt:i4>974</vt:i4>
      </vt:variant>
      <vt:variant>
        <vt:i4>0</vt:i4>
      </vt:variant>
      <vt:variant>
        <vt:i4>5</vt:i4>
      </vt:variant>
      <vt:variant>
        <vt:lpwstr/>
      </vt:variant>
      <vt:variant>
        <vt:lpwstr>_Toc197421178</vt:lpwstr>
      </vt:variant>
      <vt:variant>
        <vt:i4>1835061</vt:i4>
      </vt:variant>
      <vt:variant>
        <vt:i4>968</vt:i4>
      </vt:variant>
      <vt:variant>
        <vt:i4>0</vt:i4>
      </vt:variant>
      <vt:variant>
        <vt:i4>5</vt:i4>
      </vt:variant>
      <vt:variant>
        <vt:lpwstr/>
      </vt:variant>
      <vt:variant>
        <vt:lpwstr>_Toc197421177</vt:lpwstr>
      </vt:variant>
      <vt:variant>
        <vt:i4>1835061</vt:i4>
      </vt:variant>
      <vt:variant>
        <vt:i4>962</vt:i4>
      </vt:variant>
      <vt:variant>
        <vt:i4>0</vt:i4>
      </vt:variant>
      <vt:variant>
        <vt:i4>5</vt:i4>
      </vt:variant>
      <vt:variant>
        <vt:lpwstr/>
      </vt:variant>
      <vt:variant>
        <vt:lpwstr>_Toc197421176</vt:lpwstr>
      </vt:variant>
      <vt:variant>
        <vt:i4>1835061</vt:i4>
      </vt:variant>
      <vt:variant>
        <vt:i4>956</vt:i4>
      </vt:variant>
      <vt:variant>
        <vt:i4>0</vt:i4>
      </vt:variant>
      <vt:variant>
        <vt:i4>5</vt:i4>
      </vt:variant>
      <vt:variant>
        <vt:lpwstr/>
      </vt:variant>
      <vt:variant>
        <vt:lpwstr>_Toc197421175</vt:lpwstr>
      </vt:variant>
      <vt:variant>
        <vt:i4>1835061</vt:i4>
      </vt:variant>
      <vt:variant>
        <vt:i4>950</vt:i4>
      </vt:variant>
      <vt:variant>
        <vt:i4>0</vt:i4>
      </vt:variant>
      <vt:variant>
        <vt:i4>5</vt:i4>
      </vt:variant>
      <vt:variant>
        <vt:lpwstr/>
      </vt:variant>
      <vt:variant>
        <vt:lpwstr>_Toc197421174</vt:lpwstr>
      </vt:variant>
      <vt:variant>
        <vt:i4>1835061</vt:i4>
      </vt:variant>
      <vt:variant>
        <vt:i4>944</vt:i4>
      </vt:variant>
      <vt:variant>
        <vt:i4>0</vt:i4>
      </vt:variant>
      <vt:variant>
        <vt:i4>5</vt:i4>
      </vt:variant>
      <vt:variant>
        <vt:lpwstr/>
      </vt:variant>
      <vt:variant>
        <vt:lpwstr>_Toc197421173</vt:lpwstr>
      </vt:variant>
      <vt:variant>
        <vt:i4>1835061</vt:i4>
      </vt:variant>
      <vt:variant>
        <vt:i4>938</vt:i4>
      </vt:variant>
      <vt:variant>
        <vt:i4>0</vt:i4>
      </vt:variant>
      <vt:variant>
        <vt:i4>5</vt:i4>
      </vt:variant>
      <vt:variant>
        <vt:lpwstr/>
      </vt:variant>
      <vt:variant>
        <vt:lpwstr>_Toc197421172</vt:lpwstr>
      </vt:variant>
      <vt:variant>
        <vt:i4>1835061</vt:i4>
      </vt:variant>
      <vt:variant>
        <vt:i4>932</vt:i4>
      </vt:variant>
      <vt:variant>
        <vt:i4>0</vt:i4>
      </vt:variant>
      <vt:variant>
        <vt:i4>5</vt:i4>
      </vt:variant>
      <vt:variant>
        <vt:lpwstr/>
      </vt:variant>
      <vt:variant>
        <vt:lpwstr>_Toc197421171</vt:lpwstr>
      </vt:variant>
      <vt:variant>
        <vt:i4>1835061</vt:i4>
      </vt:variant>
      <vt:variant>
        <vt:i4>926</vt:i4>
      </vt:variant>
      <vt:variant>
        <vt:i4>0</vt:i4>
      </vt:variant>
      <vt:variant>
        <vt:i4>5</vt:i4>
      </vt:variant>
      <vt:variant>
        <vt:lpwstr/>
      </vt:variant>
      <vt:variant>
        <vt:lpwstr>_Toc197421170</vt:lpwstr>
      </vt:variant>
      <vt:variant>
        <vt:i4>1900597</vt:i4>
      </vt:variant>
      <vt:variant>
        <vt:i4>920</vt:i4>
      </vt:variant>
      <vt:variant>
        <vt:i4>0</vt:i4>
      </vt:variant>
      <vt:variant>
        <vt:i4>5</vt:i4>
      </vt:variant>
      <vt:variant>
        <vt:lpwstr/>
      </vt:variant>
      <vt:variant>
        <vt:lpwstr>_Toc197421169</vt:lpwstr>
      </vt:variant>
      <vt:variant>
        <vt:i4>1900597</vt:i4>
      </vt:variant>
      <vt:variant>
        <vt:i4>914</vt:i4>
      </vt:variant>
      <vt:variant>
        <vt:i4>0</vt:i4>
      </vt:variant>
      <vt:variant>
        <vt:i4>5</vt:i4>
      </vt:variant>
      <vt:variant>
        <vt:lpwstr/>
      </vt:variant>
      <vt:variant>
        <vt:lpwstr>_Toc197421168</vt:lpwstr>
      </vt:variant>
      <vt:variant>
        <vt:i4>1900597</vt:i4>
      </vt:variant>
      <vt:variant>
        <vt:i4>908</vt:i4>
      </vt:variant>
      <vt:variant>
        <vt:i4>0</vt:i4>
      </vt:variant>
      <vt:variant>
        <vt:i4>5</vt:i4>
      </vt:variant>
      <vt:variant>
        <vt:lpwstr/>
      </vt:variant>
      <vt:variant>
        <vt:lpwstr>_Toc197421167</vt:lpwstr>
      </vt:variant>
      <vt:variant>
        <vt:i4>1900597</vt:i4>
      </vt:variant>
      <vt:variant>
        <vt:i4>902</vt:i4>
      </vt:variant>
      <vt:variant>
        <vt:i4>0</vt:i4>
      </vt:variant>
      <vt:variant>
        <vt:i4>5</vt:i4>
      </vt:variant>
      <vt:variant>
        <vt:lpwstr/>
      </vt:variant>
      <vt:variant>
        <vt:lpwstr>_Toc197421166</vt:lpwstr>
      </vt:variant>
      <vt:variant>
        <vt:i4>1900597</vt:i4>
      </vt:variant>
      <vt:variant>
        <vt:i4>896</vt:i4>
      </vt:variant>
      <vt:variant>
        <vt:i4>0</vt:i4>
      </vt:variant>
      <vt:variant>
        <vt:i4>5</vt:i4>
      </vt:variant>
      <vt:variant>
        <vt:lpwstr/>
      </vt:variant>
      <vt:variant>
        <vt:lpwstr>_Toc197421165</vt:lpwstr>
      </vt:variant>
      <vt:variant>
        <vt:i4>1900597</vt:i4>
      </vt:variant>
      <vt:variant>
        <vt:i4>890</vt:i4>
      </vt:variant>
      <vt:variant>
        <vt:i4>0</vt:i4>
      </vt:variant>
      <vt:variant>
        <vt:i4>5</vt:i4>
      </vt:variant>
      <vt:variant>
        <vt:lpwstr/>
      </vt:variant>
      <vt:variant>
        <vt:lpwstr>_Toc197421164</vt:lpwstr>
      </vt:variant>
      <vt:variant>
        <vt:i4>1900597</vt:i4>
      </vt:variant>
      <vt:variant>
        <vt:i4>884</vt:i4>
      </vt:variant>
      <vt:variant>
        <vt:i4>0</vt:i4>
      </vt:variant>
      <vt:variant>
        <vt:i4>5</vt:i4>
      </vt:variant>
      <vt:variant>
        <vt:lpwstr/>
      </vt:variant>
      <vt:variant>
        <vt:lpwstr>_Toc197421163</vt:lpwstr>
      </vt:variant>
      <vt:variant>
        <vt:i4>1900597</vt:i4>
      </vt:variant>
      <vt:variant>
        <vt:i4>878</vt:i4>
      </vt:variant>
      <vt:variant>
        <vt:i4>0</vt:i4>
      </vt:variant>
      <vt:variant>
        <vt:i4>5</vt:i4>
      </vt:variant>
      <vt:variant>
        <vt:lpwstr/>
      </vt:variant>
      <vt:variant>
        <vt:lpwstr>_Toc197421162</vt:lpwstr>
      </vt:variant>
      <vt:variant>
        <vt:i4>1900597</vt:i4>
      </vt:variant>
      <vt:variant>
        <vt:i4>872</vt:i4>
      </vt:variant>
      <vt:variant>
        <vt:i4>0</vt:i4>
      </vt:variant>
      <vt:variant>
        <vt:i4>5</vt:i4>
      </vt:variant>
      <vt:variant>
        <vt:lpwstr/>
      </vt:variant>
      <vt:variant>
        <vt:lpwstr>_Toc197421161</vt:lpwstr>
      </vt:variant>
      <vt:variant>
        <vt:i4>1900597</vt:i4>
      </vt:variant>
      <vt:variant>
        <vt:i4>866</vt:i4>
      </vt:variant>
      <vt:variant>
        <vt:i4>0</vt:i4>
      </vt:variant>
      <vt:variant>
        <vt:i4>5</vt:i4>
      </vt:variant>
      <vt:variant>
        <vt:lpwstr/>
      </vt:variant>
      <vt:variant>
        <vt:lpwstr>_Toc197421160</vt:lpwstr>
      </vt:variant>
      <vt:variant>
        <vt:i4>1966133</vt:i4>
      </vt:variant>
      <vt:variant>
        <vt:i4>860</vt:i4>
      </vt:variant>
      <vt:variant>
        <vt:i4>0</vt:i4>
      </vt:variant>
      <vt:variant>
        <vt:i4>5</vt:i4>
      </vt:variant>
      <vt:variant>
        <vt:lpwstr/>
      </vt:variant>
      <vt:variant>
        <vt:lpwstr>_Toc197421159</vt:lpwstr>
      </vt:variant>
      <vt:variant>
        <vt:i4>1966133</vt:i4>
      </vt:variant>
      <vt:variant>
        <vt:i4>854</vt:i4>
      </vt:variant>
      <vt:variant>
        <vt:i4>0</vt:i4>
      </vt:variant>
      <vt:variant>
        <vt:i4>5</vt:i4>
      </vt:variant>
      <vt:variant>
        <vt:lpwstr/>
      </vt:variant>
      <vt:variant>
        <vt:lpwstr>_Toc197421158</vt:lpwstr>
      </vt:variant>
      <vt:variant>
        <vt:i4>1966133</vt:i4>
      </vt:variant>
      <vt:variant>
        <vt:i4>848</vt:i4>
      </vt:variant>
      <vt:variant>
        <vt:i4>0</vt:i4>
      </vt:variant>
      <vt:variant>
        <vt:i4>5</vt:i4>
      </vt:variant>
      <vt:variant>
        <vt:lpwstr/>
      </vt:variant>
      <vt:variant>
        <vt:lpwstr>_Toc197421157</vt:lpwstr>
      </vt:variant>
      <vt:variant>
        <vt:i4>1966133</vt:i4>
      </vt:variant>
      <vt:variant>
        <vt:i4>842</vt:i4>
      </vt:variant>
      <vt:variant>
        <vt:i4>0</vt:i4>
      </vt:variant>
      <vt:variant>
        <vt:i4>5</vt:i4>
      </vt:variant>
      <vt:variant>
        <vt:lpwstr/>
      </vt:variant>
      <vt:variant>
        <vt:lpwstr>_Toc197421156</vt:lpwstr>
      </vt:variant>
      <vt:variant>
        <vt:i4>1966133</vt:i4>
      </vt:variant>
      <vt:variant>
        <vt:i4>836</vt:i4>
      </vt:variant>
      <vt:variant>
        <vt:i4>0</vt:i4>
      </vt:variant>
      <vt:variant>
        <vt:i4>5</vt:i4>
      </vt:variant>
      <vt:variant>
        <vt:lpwstr/>
      </vt:variant>
      <vt:variant>
        <vt:lpwstr>_Toc197421155</vt:lpwstr>
      </vt:variant>
      <vt:variant>
        <vt:i4>1966133</vt:i4>
      </vt:variant>
      <vt:variant>
        <vt:i4>830</vt:i4>
      </vt:variant>
      <vt:variant>
        <vt:i4>0</vt:i4>
      </vt:variant>
      <vt:variant>
        <vt:i4>5</vt:i4>
      </vt:variant>
      <vt:variant>
        <vt:lpwstr/>
      </vt:variant>
      <vt:variant>
        <vt:lpwstr>_Toc197421154</vt:lpwstr>
      </vt:variant>
      <vt:variant>
        <vt:i4>1966133</vt:i4>
      </vt:variant>
      <vt:variant>
        <vt:i4>824</vt:i4>
      </vt:variant>
      <vt:variant>
        <vt:i4>0</vt:i4>
      </vt:variant>
      <vt:variant>
        <vt:i4>5</vt:i4>
      </vt:variant>
      <vt:variant>
        <vt:lpwstr/>
      </vt:variant>
      <vt:variant>
        <vt:lpwstr>_Toc197421153</vt:lpwstr>
      </vt:variant>
      <vt:variant>
        <vt:i4>1966133</vt:i4>
      </vt:variant>
      <vt:variant>
        <vt:i4>818</vt:i4>
      </vt:variant>
      <vt:variant>
        <vt:i4>0</vt:i4>
      </vt:variant>
      <vt:variant>
        <vt:i4>5</vt:i4>
      </vt:variant>
      <vt:variant>
        <vt:lpwstr/>
      </vt:variant>
      <vt:variant>
        <vt:lpwstr>_Toc197421152</vt:lpwstr>
      </vt:variant>
      <vt:variant>
        <vt:i4>1966133</vt:i4>
      </vt:variant>
      <vt:variant>
        <vt:i4>812</vt:i4>
      </vt:variant>
      <vt:variant>
        <vt:i4>0</vt:i4>
      </vt:variant>
      <vt:variant>
        <vt:i4>5</vt:i4>
      </vt:variant>
      <vt:variant>
        <vt:lpwstr/>
      </vt:variant>
      <vt:variant>
        <vt:lpwstr>_Toc197421151</vt:lpwstr>
      </vt:variant>
      <vt:variant>
        <vt:i4>1966133</vt:i4>
      </vt:variant>
      <vt:variant>
        <vt:i4>806</vt:i4>
      </vt:variant>
      <vt:variant>
        <vt:i4>0</vt:i4>
      </vt:variant>
      <vt:variant>
        <vt:i4>5</vt:i4>
      </vt:variant>
      <vt:variant>
        <vt:lpwstr/>
      </vt:variant>
      <vt:variant>
        <vt:lpwstr>_Toc197421150</vt:lpwstr>
      </vt:variant>
      <vt:variant>
        <vt:i4>2031669</vt:i4>
      </vt:variant>
      <vt:variant>
        <vt:i4>800</vt:i4>
      </vt:variant>
      <vt:variant>
        <vt:i4>0</vt:i4>
      </vt:variant>
      <vt:variant>
        <vt:i4>5</vt:i4>
      </vt:variant>
      <vt:variant>
        <vt:lpwstr/>
      </vt:variant>
      <vt:variant>
        <vt:lpwstr>_Toc197421149</vt:lpwstr>
      </vt:variant>
      <vt:variant>
        <vt:i4>2031669</vt:i4>
      </vt:variant>
      <vt:variant>
        <vt:i4>794</vt:i4>
      </vt:variant>
      <vt:variant>
        <vt:i4>0</vt:i4>
      </vt:variant>
      <vt:variant>
        <vt:i4>5</vt:i4>
      </vt:variant>
      <vt:variant>
        <vt:lpwstr/>
      </vt:variant>
      <vt:variant>
        <vt:lpwstr>_Toc197421148</vt:lpwstr>
      </vt:variant>
      <vt:variant>
        <vt:i4>2031669</vt:i4>
      </vt:variant>
      <vt:variant>
        <vt:i4>788</vt:i4>
      </vt:variant>
      <vt:variant>
        <vt:i4>0</vt:i4>
      </vt:variant>
      <vt:variant>
        <vt:i4>5</vt:i4>
      </vt:variant>
      <vt:variant>
        <vt:lpwstr/>
      </vt:variant>
      <vt:variant>
        <vt:lpwstr>_Toc197421147</vt:lpwstr>
      </vt:variant>
      <vt:variant>
        <vt:i4>2031669</vt:i4>
      </vt:variant>
      <vt:variant>
        <vt:i4>782</vt:i4>
      </vt:variant>
      <vt:variant>
        <vt:i4>0</vt:i4>
      </vt:variant>
      <vt:variant>
        <vt:i4>5</vt:i4>
      </vt:variant>
      <vt:variant>
        <vt:lpwstr/>
      </vt:variant>
      <vt:variant>
        <vt:lpwstr>_Toc197421146</vt:lpwstr>
      </vt:variant>
      <vt:variant>
        <vt:i4>2031669</vt:i4>
      </vt:variant>
      <vt:variant>
        <vt:i4>776</vt:i4>
      </vt:variant>
      <vt:variant>
        <vt:i4>0</vt:i4>
      </vt:variant>
      <vt:variant>
        <vt:i4>5</vt:i4>
      </vt:variant>
      <vt:variant>
        <vt:lpwstr/>
      </vt:variant>
      <vt:variant>
        <vt:lpwstr>_Toc197421145</vt:lpwstr>
      </vt:variant>
      <vt:variant>
        <vt:i4>2031669</vt:i4>
      </vt:variant>
      <vt:variant>
        <vt:i4>770</vt:i4>
      </vt:variant>
      <vt:variant>
        <vt:i4>0</vt:i4>
      </vt:variant>
      <vt:variant>
        <vt:i4>5</vt:i4>
      </vt:variant>
      <vt:variant>
        <vt:lpwstr/>
      </vt:variant>
      <vt:variant>
        <vt:lpwstr>_Toc197421144</vt:lpwstr>
      </vt:variant>
      <vt:variant>
        <vt:i4>2031669</vt:i4>
      </vt:variant>
      <vt:variant>
        <vt:i4>764</vt:i4>
      </vt:variant>
      <vt:variant>
        <vt:i4>0</vt:i4>
      </vt:variant>
      <vt:variant>
        <vt:i4>5</vt:i4>
      </vt:variant>
      <vt:variant>
        <vt:lpwstr/>
      </vt:variant>
      <vt:variant>
        <vt:lpwstr>_Toc197421143</vt:lpwstr>
      </vt:variant>
      <vt:variant>
        <vt:i4>2031669</vt:i4>
      </vt:variant>
      <vt:variant>
        <vt:i4>758</vt:i4>
      </vt:variant>
      <vt:variant>
        <vt:i4>0</vt:i4>
      </vt:variant>
      <vt:variant>
        <vt:i4>5</vt:i4>
      </vt:variant>
      <vt:variant>
        <vt:lpwstr/>
      </vt:variant>
      <vt:variant>
        <vt:lpwstr>_Toc197421142</vt:lpwstr>
      </vt:variant>
      <vt:variant>
        <vt:i4>2031669</vt:i4>
      </vt:variant>
      <vt:variant>
        <vt:i4>752</vt:i4>
      </vt:variant>
      <vt:variant>
        <vt:i4>0</vt:i4>
      </vt:variant>
      <vt:variant>
        <vt:i4>5</vt:i4>
      </vt:variant>
      <vt:variant>
        <vt:lpwstr/>
      </vt:variant>
      <vt:variant>
        <vt:lpwstr>_Toc197421141</vt:lpwstr>
      </vt:variant>
      <vt:variant>
        <vt:i4>2031669</vt:i4>
      </vt:variant>
      <vt:variant>
        <vt:i4>746</vt:i4>
      </vt:variant>
      <vt:variant>
        <vt:i4>0</vt:i4>
      </vt:variant>
      <vt:variant>
        <vt:i4>5</vt:i4>
      </vt:variant>
      <vt:variant>
        <vt:lpwstr/>
      </vt:variant>
      <vt:variant>
        <vt:lpwstr>_Toc197421140</vt:lpwstr>
      </vt:variant>
      <vt:variant>
        <vt:i4>1572917</vt:i4>
      </vt:variant>
      <vt:variant>
        <vt:i4>740</vt:i4>
      </vt:variant>
      <vt:variant>
        <vt:i4>0</vt:i4>
      </vt:variant>
      <vt:variant>
        <vt:i4>5</vt:i4>
      </vt:variant>
      <vt:variant>
        <vt:lpwstr/>
      </vt:variant>
      <vt:variant>
        <vt:lpwstr>_Toc197421139</vt:lpwstr>
      </vt:variant>
      <vt:variant>
        <vt:i4>1572917</vt:i4>
      </vt:variant>
      <vt:variant>
        <vt:i4>734</vt:i4>
      </vt:variant>
      <vt:variant>
        <vt:i4>0</vt:i4>
      </vt:variant>
      <vt:variant>
        <vt:i4>5</vt:i4>
      </vt:variant>
      <vt:variant>
        <vt:lpwstr/>
      </vt:variant>
      <vt:variant>
        <vt:lpwstr>_Toc197421138</vt:lpwstr>
      </vt:variant>
      <vt:variant>
        <vt:i4>1572917</vt:i4>
      </vt:variant>
      <vt:variant>
        <vt:i4>728</vt:i4>
      </vt:variant>
      <vt:variant>
        <vt:i4>0</vt:i4>
      </vt:variant>
      <vt:variant>
        <vt:i4>5</vt:i4>
      </vt:variant>
      <vt:variant>
        <vt:lpwstr/>
      </vt:variant>
      <vt:variant>
        <vt:lpwstr>_Toc197421137</vt:lpwstr>
      </vt:variant>
      <vt:variant>
        <vt:i4>1572917</vt:i4>
      </vt:variant>
      <vt:variant>
        <vt:i4>722</vt:i4>
      </vt:variant>
      <vt:variant>
        <vt:i4>0</vt:i4>
      </vt:variant>
      <vt:variant>
        <vt:i4>5</vt:i4>
      </vt:variant>
      <vt:variant>
        <vt:lpwstr/>
      </vt:variant>
      <vt:variant>
        <vt:lpwstr>_Toc197421136</vt:lpwstr>
      </vt:variant>
      <vt:variant>
        <vt:i4>1572917</vt:i4>
      </vt:variant>
      <vt:variant>
        <vt:i4>716</vt:i4>
      </vt:variant>
      <vt:variant>
        <vt:i4>0</vt:i4>
      </vt:variant>
      <vt:variant>
        <vt:i4>5</vt:i4>
      </vt:variant>
      <vt:variant>
        <vt:lpwstr/>
      </vt:variant>
      <vt:variant>
        <vt:lpwstr>_Toc197421135</vt:lpwstr>
      </vt:variant>
      <vt:variant>
        <vt:i4>1572917</vt:i4>
      </vt:variant>
      <vt:variant>
        <vt:i4>710</vt:i4>
      </vt:variant>
      <vt:variant>
        <vt:i4>0</vt:i4>
      </vt:variant>
      <vt:variant>
        <vt:i4>5</vt:i4>
      </vt:variant>
      <vt:variant>
        <vt:lpwstr/>
      </vt:variant>
      <vt:variant>
        <vt:lpwstr>_Toc197421134</vt:lpwstr>
      </vt:variant>
      <vt:variant>
        <vt:i4>1572917</vt:i4>
      </vt:variant>
      <vt:variant>
        <vt:i4>704</vt:i4>
      </vt:variant>
      <vt:variant>
        <vt:i4>0</vt:i4>
      </vt:variant>
      <vt:variant>
        <vt:i4>5</vt:i4>
      </vt:variant>
      <vt:variant>
        <vt:lpwstr/>
      </vt:variant>
      <vt:variant>
        <vt:lpwstr>_Toc197421133</vt:lpwstr>
      </vt:variant>
      <vt:variant>
        <vt:i4>1572917</vt:i4>
      </vt:variant>
      <vt:variant>
        <vt:i4>698</vt:i4>
      </vt:variant>
      <vt:variant>
        <vt:i4>0</vt:i4>
      </vt:variant>
      <vt:variant>
        <vt:i4>5</vt:i4>
      </vt:variant>
      <vt:variant>
        <vt:lpwstr/>
      </vt:variant>
      <vt:variant>
        <vt:lpwstr>_Toc197421132</vt:lpwstr>
      </vt:variant>
      <vt:variant>
        <vt:i4>1572917</vt:i4>
      </vt:variant>
      <vt:variant>
        <vt:i4>692</vt:i4>
      </vt:variant>
      <vt:variant>
        <vt:i4>0</vt:i4>
      </vt:variant>
      <vt:variant>
        <vt:i4>5</vt:i4>
      </vt:variant>
      <vt:variant>
        <vt:lpwstr/>
      </vt:variant>
      <vt:variant>
        <vt:lpwstr>_Toc197421131</vt:lpwstr>
      </vt:variant>
      <vt:variant>
        <vt:i4>1572917</vt:i4>
      </vt:variant>
      <vt:variant>
        <vt:i4>686</vt:i4>
      </vt:variant>
      <vt:variant>
        <vt:i4>0</vt:i4>
      </vt:variant>
      <vt:variant>
        <vt:i4>5</vt:i4>
      </vt:variant>
      <vt:variant>
        <vt:lpwstr/>
      </vt:variant>
      <vt:variant>
        <vt:lpwstr>_Toc197421130</vt:lpwstr>
      </vt:variant>
      <vt:variant>
        <vt:i4>1638453</vt:i4>
      </vt:variant>
      <vt:variant>
        <vt:i4>680</vt:i4>
      </vt:variant>
      <vt:variant>
        <vt:i4>0</vt:i4>
      </vt:variant>
      <vt:variant>
        <vt:i4>5</vt:i4>
      </vt:variant>
      <vt:variant>
        <vt:lpwstr/>
      </vt:variant>
      <vt:variant>
        <vt:lpwstr>_Toc197421129</vt:lpwstr>
      </vt:variant>
      <vt:variant>
        <vt:i4>1638453</vt:i4>
      </vt:variant>
      <vt:variant>
        <vt:i4>674</vt:i4>
      </vt:variant>
      <vt:variant>
        <vt:i4>0</vt:i4>
      </vt:variant>
      <vt:variant>
        <vt:i4>5</vt:i4>
      </vt:variant>
      <vt:variant>
        <vt:lpwstr/>
      </vt:variant>
      <vt:variant>
        <vt:lpwstr>_Toc197421128</vt:lpwstr>
      </vt:variant>
      <vt:variant>
        <vt:i4>1638453</vt:i4>
      </vt:variant>
      <vt:variant>
        <vt:i4>668</vt:i4>
      </vt:variant>
      <vt:variant>
        <vt:i4>0</vt:i4>
      </vt:variant>
      <vt:variant>
        <vt:i4>5</vt:i4>
      </vt:variant>
      <vt:variant>
        <vt:lpwstr/>
      </vt:variant>
      <vt:variant>
        <vt:lpwstr>_Toc197421127</vt:lpwstr>
      </vt:variant>
      <vt:variant>
        <vt:i4>1638453</vt:i4>
      </vt:variant>
      <vt:variant>
        <vt:i4>662</vt:i4>
      </vt:variant>
      <vt:variant>
        <vt:i4>0</vt:i4>
      </vt:variant>
      <vt:variant>
        <vt:i4>5</vt:i4>
      </vt:variant>
      <vt:variant>
        <vt:lpwstr/>
      </vt:variant>
      <vt:variant>
        <vt:lpwstr>_Toc197421126</vt:lpwstr>
      </vt:variant>
      <vt:variant>
        <vt:i4>1638453</vt:i4>
      </vt:variant>
      <vt:variant>
        <vt:i4>656</vt:i4>
      </vt:variant>
      <vt:variant>
        <vt:i4>0</vt:i4>
      </vt:variant>
      <vt:variant>
        <vt:i4>5</vt:i4>
      </vt:variant>
      <vt:variant>
        <vt:lpwstr/>
      </vt:variant>
      <vt:variant>
        <vt:lpwstr>_Toc197421125</vt:lpwstr>
      </vt:variant>
      <vt:variant>
        <vt:i4>1638453</vt:i4>
      </vt:variant>
      <vt:variant>
        <vt:i4>650</vt:i4>
      </vt:variant>
      <vt:variant>
        <vt:i4>0</vt:i4>
      </vt:variant>
      <vt:variant>
        <vt:i4>5</vt:i4>
      </vt:variant>
      <vt:variant>
        <vt:lpwstr/>
      </vt:variant>
      <vt:variant>
        <vt:lpwstr>_Toc197421124</vt:lpwstr>
      </vt:variant>
      <vt:variant>
        <vt:i4>1638453</vt:i4>
      </vt:variant>
      <vt:variant>
        <vt:i4>644</vt:i4>
      </vt:variant>
      <vt:variant>
        <vt:i4>0</vt:i4>
      </vt:variant>
      <vt:variant>
        <vt:i4>5</vt:i4>
      </vt:variant>
      <vt:variant>
        <vt:lpwstr/>
      </vt:variant>
      <vt:variant>
        <vt:lpwstr>_Toc197421123</vt:lpwstr>
      </vt:variant>
      <vt:variant>
        <vt:i4>1638453</vt:i4>
      </vt:variant>
      <vt:variant>
        <vt:i4>638</vt:i4>
      </vt:variant>
      <vt:variant>
        <vt:i4>0</vt:i4>
      </vt:variant>
      <vt:variant>
        <vt:i4>5</vt:i4>
      </vt:variant>
      <vt:variant>
        <vt:lpwstr/>
      </vt:variant>
      <vt:variant>
        <vt:lpwstr>_Toc197421122</vt:lpwstr>
      </vt:variant>
      <vt:variant>
        <vt:i4>1638453</vt:i4>
      </vt:variant>
      <vt:variant>
        <vt:i4>632</vt:i4>
      </vt:variant>
      <vt:variant>
        <vt:i4>0</vt:i4>
      </vt:variant>
      <vt:variant>
        <vt:i4>5</vt:i4>
      </vt:variant>
      <vt:variant>
        <vt:lpwstr/>
      </vt:variant>
      <vt:variant>
        <vt:lpwstr>_Toc197421121</vt:lpwstr>
      </vt:variant>
      <vt:variant>
        <vt:i4>1638453</vt:i4>
      </vt:variant>
      <vt:variant>
        <vt:i4>626</vt:i4>
      </vt:variant>
      <vt:variant>
        <vt:i4>0</vt:i4>
      </vt:variant>
      <vt:variant>
        <vt:i4>5</vt:i4>
      </vt:variant>
      <vt:variant>
        <vt:lpwstr/>
      </vt:variant>
      <vt:variant>
        <vt:lpwstr>_Toc197421120</vt:lpwstr>
      </vt:variant>
      <vt:variant>
        <vt:i4>1703989</vt:i4>
      </vt:variant>
      <vt:variant>
        <vt:i4>620</vt:i4>
      </vt:variant>
      <vt:variant>
        <vt:i4>0</vt:i4>
      </vt:variant>
      <vt:variant>
        <vt:i4>5</vt:i4>
      </vt:variant>
      <vt:variant>
        <vt:lpwstr/>
      </vt:variant>
      <vt:variant>
        <vt:lpwstr>_Toc197421119</vt:lpwstr>
      </vt:variant>
      <vt:variant>
        <vt:i4>1703989</vt:i4>
      </vt:variant>
      <vt:variant>
        <vt:i4>614</vt:i4>
      </vt:variant>
      <vt:variant>
        <vt:i4>0</vt:i4>
      </vt:variant>
      <vt:variant>
        <vt:i4>5</vt:i4>
      </vt:variant>
      <vt:variant>
        <vt:lpwstr/>
      </vt:variant>
      <vt:variant>
        <vt:lpwstr>_Toc197421118</vt:lpwstr>
      </vt:variant>
      <vt:variant>
        <vt:i4>1703989</vt:i4>
      </vt:variant>
      <vt:variant>
        <vt:i4>608</vt:i4>
      </vt:variant>
      <vt:variant>
        <vt:i4>0</vt:i4>
      </vt:variant>
      <vt:variant>
        <vt:i4>5</vt:i4>
      </vt:variant>
      <vt:variant>
        <vt:lpwstr/>
      </vt:variant>
      <vt:variant>
        <vt:lpwstr>_Toc197421117</vt:lpwstr>
      </vt:variant>
      <vt:variant>
        <vt:i4>1703989</vt:i4>
      </vt:variant>
      <vt:variant>
        <vt:i4>602</vt:i4>
      </vt:variant>
      <vt:variant>
        <vt:i4>0</vt:i4>
      </vt:variant>
      <vt:variant>
        <vt:i4>5</vt:i4>
      </vt:variant>
      <vt:variant>
        <vt:lpwstr/>
      </vt:variant>
      <vt:variant>
        <vt:lpwstr>_Toc197421116</vt:lpwstr>
      </vt:variant>
      <vt:variant>
        <vt:i4>1703989</vt:i4>
      </vt:variant>
      <vt:variant>
        <vt:i4>596</vt:i4>
      </vt:variant>
      <vt:variant>
        <vt:i4>0</vt:i4>
      </vt:variant>
      <vt:variant>
        <vt:i4>5</vt:i4>
      </vt:variant>
      <vt:variant>
        <vt:lpwstr/>
      </vt:variant>
      <vt:variant>
        <vt:lpwstr>_Toc197421115</vt:lpwstr>
      </vt:variant>
      <vt:variant>
        <vt:i4>1703989</vt:i4>
      </vt:variant>
      <vt:variant>
        <vt:i4>590</vt:i4>
      </vt:variant>
      <vt:variant>
        <vt:i4>0</vt:i4>
      </vt:variant>
      <vt:variant>
        <vt:i4>5</vt:i4>
      </vt:variant>
      <vt:variant>
        <vt:lpwstr/>
      </vt:variant>
      <vt:variant>
        <vt:lpwstr>_Toc197421114</vt:lpwstr>
      </vt:variant>
      <vt:variant>
        <vt:i4>1703989</vt:i4>
      </vt:variant>
      <vt:variant>
        <vt:i4>584</vt:i4>
      </vt:variant>
      <vt:variant>
        <vt:i4>0</vt:i4>
      </vt:variant>
      <vt:variant>
        <vt:i4>5</vt:i4>
      </vt:variant>
      <vt:variant>
        <vt:lpwstr/>
      </vt:variant>
      <vt:variant>
        <vt:lpwstr>_Toc197421113</vt:lpwstr>
      </vt:variant>
      <vt:variant>
        <vt:i4>1703989</vt:i4>
      </vt:variant>
      <vt:variant>
        <vt:i4>578</vt:i4>
      </vt:variant>
      <vt:variant>
        <vt:i4>0</vt:i4>
      </vt:variant>
      <vt:variant>
        <vt:i4>5</vt:i4>
      </vt:variant>
      <vt:variant>
        <vt:lpwstr/>
      </vt:variant>
      <vt:variant>
        <vt:lpwstr>_Toc197421112</vt:lpwstr>
      </vt:variant>
      <vt:variant>
        <vt:i4>1703989</vt:i4>
      </vt:variant>
      <vt:variant>
        <vt:i4>572</vt:i4>
      </vt:variant>
      <vt:variant>
        <vt:i4>0</vt:i4>
      </vt:variant>
      <vt:variant>
        <vt:i4>5</vt:i4>
      </vt:variant>
      <vt:variant>
        <vt:lpwstr/>
      </vt:variant>
      <vt:variant>
        <vt:lpwstr>_Toc197421111</vt:lpwstr>
      </vt:variant>
      <vt:variant>
        <vt:i4>1703989</vt:i4>
      </vt:variant>
      <vt:variant>
        <vt:i4>566</vt:i4>
      </vt:variant>
      <vt:variant>
        <vt:i4>0</vt:i4>
      </vt:variant>
      <vt:variant>
        <vt:i4>5</vt:i4>
      </vt:variant>
      <vt:variant>
        <vt:lpwstr/>
      </vt:variant>
      <vt:variant>
        <vt:lpwstr>_Toc197421110</vt:lpwstr>
      </vt:variant>
      <vt:variant>
        <vt:i4>1769525</vt:i4>
      </vt:variant>
      <vt:variant>
        <vt:i4>560</vt:i4>
      </vt:variant>
      <vt:variant>
        <vt:i4>0</vt:i4>
      </vt:variant>
      <vt:variant>
        <vt:i4>5</vt:i4>
      </vt:variant>
      <vt:variant>
        <vt:lpwstr/>
      </vt:variant>
      <vt:variant>
        <vt:lpwstr>_Toc197421109</vt:lpwstr>
      </vt:variant>
      <vt:variant>
        <vt:i4>1769525</vt:i4>
      </vt:variant>
      <vt:variant>
        <vt:i4>554</vt:i4>
      </vt:variant>
      <vt:variant>
        <vt:i4>0</vt:i4>
      </vt:variant>
      <vt:variant>
        <vt:i4>5</vt:i4>
      </vt:variant>
      <vt:variant>
        <vt:lpwstr/>
      </vt:variant>
      <vt:variant>
        <vt:lpwstr>_Toc197421108</vt:lpwstr>
      </vt:variant>
      <vt:variant>
        <vt:i4>1769525</vt:i4>
      </vt:variant>
      <vt:variant>
        <vt:i4>548</vt:i4>
      </vt:variant>
      <vt:variant>
        <vt:i4>0</vt:i4>
      </vt:variant>
      <vt:variant>
        <vt:i4>5</vt:i4>
      </vt:variant>
      <vt:variant>
        <vt:lpwstr/>
      </vt:variant>
      <vt:variant>
        <vt:lpwstr>_Toc197421107</vt:lpwstr>
      </vt:variant>
      <vt:variant>
        <vt:i4>1769525</vt:i4>
      </vt:variant>
      <vt:variant>
        <vt:i4>542</vt:i4>
      </vt:variant>
      <vt:variant>
        <vt:i4>0</vt:i4>
      </vt:variant>
      <vt:variant>
        <vt:i4>5</vt:i4>
      </vt:variant>
      <vt:variant>
        <vt:lpwstr/>
      </vt:variant>
      <vt:variant>
        <vt:lpwstr>_Toc197421106</vt:lpwstr>
      </vt:variant>
      <vt:variant>
        <vt:i4>1769525</vt:i4>
      </vt:variant>
      <vt:variant>
        <vt:i4>536</vt:i4>
      </vt:variant>
      <vt:variant>
        <vt:i4>0</vt:i4>
      </vt:variant>
      <vt:variant>
        <vt:i4>5</vt:i4>
      </vt:variant>
      <vt:variant>
        <vt:lpwstr/>
      </vt:variant>
      <vt:variant>
        <vt:lpwstr>_Toc197421105</vt:lpwstr>
      </vt:variant>
      <vt:variant>
        <vt:i4>1769525</vt:i4>
      </vt:variant>
      <vt:variant>
        <vt:i4>530</vt:i4>
      </vt:variant>
      <vt:variant>
        <vt:i4>0</vt:i4>
      </vt:variant>
      <vt:variant>
        <vt:i4>5</vt:i4>
      </vt:variant>
      <vt:variant>
        <vt:lpwstr/>
      </vt:variant>
      <vt:variant>
        <vt:lpwstr>_Toc197421104</vt:lpwstr>
      </vt:variant>
      <vt:variant>
        <vt:i4>1769525</vt:i4>
      </vt:variant>
      <vt:variant>
        <vt:i4>524</vt:i4>
      </vt:variant>
      <vt:variant>
        <vt:i4>0</vt:i4>
      </vt:variant>
      <vt:variant>
        <vt:i4>5</vt:i4>
      </vt:variant>
      <vt:variant>
        <vt:lpwstr/>
      </vt:variant>
      <vt:variant>
        <vt:lpwstr>_Toc197421103</vt:lpwstr>
      </vt:variant>
      <vt:variant>
        <vt:i4>1769525</vt:i4>
      </vt:variant>
      <vt:variant>
        <vt:i4>518</vt:i4>
      </vt:variant>
      <vt:variant>
        <vt:i4>0</vt:i4>
      </vt:variant>
      <vt:variant>
        <vt:i4>5</vt:i4>
      </vt:variant>
      <vt:variant>
        <vt:lpwstr/>
      </vt:variant>
      <vt:variant>
        <vt:lpwstr>_Toc197421102</vt:lpwstr>
      </vt:variant>
      <vt:variant>
        <vt:i4>1769525</vt:i4>
      </vt:variant>
      <vt:variant>
        <vt:i4>512</vt:i4>
      </vt:variant>
      <vt:variant>
        <vt:i4>0</vt:i4>
      </vt:variant>
      <vt:variant>
        <vt:i4>5</vt:i4>
      </vt:variant>
      <vt:variant>
        <vt:lpwstr/>
      </vt:variant>
      <vt:variant>
        <vt:lpwstr>_Toc197421101</vt:lpwstr>
      </vt:variant>
      <vt:variant>
        <vt:i4>1769525</vt:i4>
      </vt:variant>
      <vt:variant>
        <vt:i4>506</vt:i4>
      </vt:variant>
      <vt:variant>
        <vt:i4>0</vt:i4>
      </vt:variant>
      <vt:variant>
        <vt:i4>5</vt:i4>
      </vt:variant>
      <vt:variant>
        <vt:lpwstr/>
      </vt:variant>
      <vt:variant>
        <vt:lpwstr>_Toc197421100</vt:lpwstr>
      </vt:variant>
      <vt:variant>
        <vt:i4>1179700</vt:i4>
      </vt:variant>
      <vt:variant>
        <vt:i4>500</vt:i4>
      </vt:variant>
      <vt:variant>
        <vt:i4>0</vt:i4>
      </vt:variant>
      <vt:variant>
        <vt:i4>5</vt:i4>
      </vt:variant>
      <vt:variant>
        <vt:lpwstr/>
      </vt:variant>
      <vt:variant>
        <vt:lpwstr>_Toc197421099</vt:lpwstr>
      </vt:variant>
      <vt:variant>
        <vt:i4>1179700</vt:i4>
      </vt:variant>
      <vt:variant>
        <vt:i4>494</vt:i4>
      </vt:variant>
      <vt:variant>
        <vt:i4>0</vt:i4>
      </vt:variant>
      <vt:variant>
        <vt:i4>5</vt:i4>
      </vt:variant>
      <vt:variant>
        <vt:lpwstr/>
      </vt:variant>
      <vt:variant>
        <vt:lpwstr>_Toc197421098</vt:lpwstr>
      </vt:variant>
      <vt:variant>
        <vt:i4>1179700</vt:i4>
      </vt:variant>
      <vt:variant>
        <vt:i4>488</vt:i4>
      </vt:variant>
      <vt:variant>
        <vt:i4>0</vt:i4>
      </vt:variant>
      <vt:variant>
        <vt:i4>5</vt:i4>
      </vt:variant>
      <vt:variant>
        <vt:lpwstr/>
      </vt:variant>
      <vt:variant>
        <vt:lpwstr>_Toc197421097</vt:lpwstr>
      </vt:variant>
      <vt:variant>
        <vt:i4>1179700</vt:i4>
      </vt:variant>
      <vt:variant>
        <vt:i4>482</vt:i4>
      </vt:variant>
      <vt:variant>
        <vt:i4>0</vt:i4>
      </vt:variant>
      <vt:variant>
        <vt:i4>5</vt:i4>
      </vt:variant>
      <vt:variant>
        <vt:lpwstr/>
      </vt:variant>
      <vt:variant>
        <vt:lpwstr>_Toc197421096</vt:lpwstr>
      </vt:variant>
      <vt:variant>
        <vt:i4>1179700</vt:i4>
      </vt:variant>
      <vt:variant>
        <vt:i4>476</vt:i4>
      </vt:variant>
      <vt:variant>
        <vt:i4>0</vt:i4>
      </vt:variant>
      <vt:variant>
        <vt:i4>5</vt:i4>
      </vt:variant>
      <vt:variant>
        <vt:lpwstr/>
      </vt:variant>
      <vt:variant>
        <vt:lpwstr>_Toc197421095</vt:lpwstr>
      </vt:variant>
      <vt:variant>
        <vt:i4>1179700</vt:i4>
      </vt:variant>
      <vt:variant>
        <vt:i4>470</vt:i4>
      </vt:variant>
      <vt:variant>
        <vt:i4>0</vt:i4>
      </vt:variant>
      <vt:variant>
        <vt:i4>5</vt:i4>
      </vt:variant>
      <vt:variant>
        <vt:lpwstr/>
      </vt:variant>
      <vt:variant>
        <vt:lpwstr>_Toc197421094</vt:lpwstr>
      </vt:variant>
      <vt:variant>
        <vt:i4>1179700</vt:i4>
      </vt:variant>
      <vt:variant>
        <vt:i4>464</vt:i4>
      </vt:variant>
      <vt:variant>
        <vt:i4>0</vt:i4>
      </vt:variant>
      <vt:variant>
        <vt:i4>5</vt:i4>
      </vt:variant>
      <vt:variant>
        <vt:lpwstr/>
      </vt:variant>
      <vt:variant>
        <vt:lpwstr>_Toc197421093</vt:lpwstr>
      </vt:variant>
      <vt:variant>
        <vt:i4>1179700</vt:i4>
      </vt:variant>
      <vt:variant>
        <vt:i4>458</vt:i4>
      </vt:variant>
      <vt:variant>
        <vt:i4>0</vt:i4>
      </vt:variant>
      <vt:variant>
        <vt:i4>5</vt:i4>
      </vt:variant>
      <vt:variant>
        <vt:lpwstr/>
      </vt:variant>
      <vt:variant>
        <vt:lpwstr>_Toc197421092</vt:lpwstr>
      </vt:variant>
      <vt:variant>
        <vt:i4>1179700</vt:i4>
      </vt:variant>
      <vt:variant>
        <vt:i4>452</vt:i4>
      </vt:variant>
      <vt:variant>
        <vt:i4>0</vt:i4>
      </vt:variant>
      <vt:variant>
        <vt:i4>5</vt:i4>
      </vt:variant>
      <vt:variant>
        <vt:lpwstr/>
      </vt:variant>
      <vt:variant>
        <vt:lpwstr>_Toc197421091</vt:lpwstr>
      </vt:variant>
      <vt:variant>
        <vt:i4>1179700</vt:i4>
      </vt:variant>
      <vt:variant>
        <vt:i4>446</vt:i4>
      </vt:variant>
      <vt:variant>
        <vt:i4>0</vt:i4>
      </vt:variant>
      <vt:variant>
        <vt:i4>5</vt:i4>
      </vt:variant>
      <vt:variant>
        <vt:lpwstr/>
      </vt:variant>
      <vt:variant>
        <vt:lpwstr>_Toc197421090</vt:lpwstr>
      </vt:variant>
      <vt:variant>
        <vt:i4>1245236</vt:i4>
      </vt:variant>
      <vt:variant>
        <vt:i4>440</vt:i4>
      </vt:variant>
      <vt:variant>
        <vt:i4>0</vt:i4>
      </vt:variant>
      <vt:variant>
        <vt:i4>5</vt:i4>
      </vt:variant>
      <vt:variant>
        <vt:lpwstr/>
      </vt:variant>
      <vt:variant>
        <vt:lpwstr>_Toc197421089</vt:lpwstr>
      </vt:variant>
      <vt:variant>
        <vt:i4>1245236</vt:i4>
      </vt:variant>
      <vt:variant>
        <vt:i4>434</vt:i4>
      </vt:variant>
      <vt:variant>
        <vt:i4>0</vt:i4>
      </vt:variant>
      <vt:variant>
        <vt:i4>5</vt:i4>
      </vt:variant>
      <vt:variant>
        <vt:lpwstr/>
      </vt:variant>
      <vt:variant>
        <vt:lpwstr>_Toc197421088</vt:lpwstr>
      </vt:variant>
      <vt:variant>
        <vt:i4>1245236</vt:i4>
      </vt:variant>
      <vt:variant>
        <vt:i4>428</vt:i4>
      </vt:variant>
      <vt:variant>
        <vt:i4>0</vt:i4>
      </vt:variant>
      <vt:variant>
        <vt:i4>5</vt:i4>
      </vt:variant>
      <vt:variant>
        <vt:lpwstr/>
      </vt:variant>
      <vt:variant>
        <vt:lpwstr>_Toc197421087</vt:lpwstr>
      </vt:variant>
      <vt:variant>
        <vt:i4>1245236</vt:i4>
      </vt:variant>
      <vt:variant>
        <vt:i4>422</vt:i4>
      </vt:variant>
      <vt:variant>
        <vt:i4>0</vt:i4>
      </vt:variant>
      <vt:variant>
        <vt:i4>5</vt:i4>
      </vt:variant>
      <vt:variant>
        <vt:lpwstr/>
      </vt:variant>
      <vt:variant>
        <vt:lpwstr>_Toc197421086</vt:lpwstr>
      </vt:variant>
      <vt:variant>
        <vt:i4>1245236</vt:i4>
      </vt:variant>
      <vt:variant>
        <vt:i4>416</vt:i4>
      </vt:variant>
      <vt:variant>
        <vt:i4>0</vt:i4>
      </vt:variant>
      <vt:variant>
        <vt:i4>5</vt:i4>
      </vt:variant>
      <vt:variant>
        <vt:lpwstr/>
      </vt:variant>
      <vt:variant>
        <vt:lpwstr>_Toc197421085</vt:lpwstr>
      </vt:variant>
      <vt:variant>
        <vt:i4>1245236</vt:i4>
      </vt:variant>
      <vt:variant>
        <vt:i4>410</vt:i4>
      </vt:variant>
      <vt:variant>
        <vt:i4>0</vt:i4>
      </vt:variant>
      <vt:variant>
        <vt:i4>5</vt:i4>
      </vt:variant>
      <vt:variant>
        <vt:lpwstr/>
      </vt:variant>
      <vt:variant>
        <vt:lpwstr>_Toc197421084</vt:lpwstr>
      </vt:variant>
      <vt:variant>
        <vt:i4>1245236</vt:i4>
      </vt:variant>
      <vt:variant>
        <vt:i4>404</vt:i4>
      </vt:variant>
      <vt:variant>
        <vt:i4>0</vt:i4>
      </vt:variant>
      <vt:variant>
        <vt:i4>5</vt:i4>
      </vt:variant>
      <vt:variant>
        <vt:lpwstr/>
      </vt:variant>
      <vt:variant>
        <vt:lpwstr>_Toc197421083</vt:lpwstr>
      </vt:variant>
      <vt:variant>
        <vt:i4>1245236</vt:i4>
      </vt:variant>
      <vt:variant>
        <vt:i4>398</vt:i4>
      </vt:variant>
      <vt:variant>
        <vt:i4>0</vt:i4>
      </vt:variant>
      <vt:variant>
        <vt:i4>5</vt:i4>
      </vt:variant>
      <vt:variant>
        <vt:lpwstr/>
      </vt:variant>
      <vt:variant>
        <vt:lpwstr>_Toc197421082</vt:lpwstr>
      </vt:variant>
      <vt:variant>
        <vt:i4>1245236</vt:i4>
      </vt:variant>
      <vt:variant>
        <vt:i4>392</vt:i4>
      </vt:variant>
      <vt:variant>
        <vt:i4>0</vt:i4>
      </vt:variant>
      <vt:variant>
        <vt:i4>5</vt:i4>
      </vt:variant>
      <vt:variant>
        <vt:lpwstr/>
      </vt:variant>
      <vt:variant>
        <vt:lpwstr>_Toc197421081</vt:lpwstr>
      </vt:variant>
      <vt:variant>
        <vt:i4>1245236</vt:i4>
      </vt:variant>
      <vt:variant>
        <vt:i4>386</vt:i4>
      </vt:variant>
      <vt:variant>
        <vt:i4>0</vt:i4>
      </vt:variant>
      <vt:variant>
        <vt:i4>5</vt:i4>
      </vt:variant>
      <vt:variant>
        <vt:lpwstr/>
      </vt:variant>
      <vt:variant>
        <vt:lpwstr>_Toc197421080</vt:lpwstr>
      </vt:variant>
      <vt:variant>
        <vt:i4>1835060</vt:i4>
      </vt:variant>
      <vt:variant>
        <vt:i4>380</vt:i4>
      </vt:variant>
      <vt:variant>
        <vt:i4>0</vt:i4>
      </vt:variant>
      <vt:variant>
        <vt:i4>5</vt:i4>
      </vt:variant>
      <vt:variant>
        <vt:lpwstr/>
      </vt:variant>
      <vt:variant>
        <vt:lpwstr>_Toc197421079</vt:lpwstr>
      </vt:variant>
      <vt:variant>
        <vt:i4>1835060</vt:i4>
      </vt:variant>
      <vt:variant>
        <vt:i4>374</vt:i4>
      </vt:variant>
      <vt:variant>
        <vt:i4>0</vt:i4>
      </vt:variant>
      <vt:variant>
        <vt:i4>5</vt:i4>
      </vt:variant>
      <vt:variant>
        <vt:lpwstr/>
      </vt:variant>
      <vt:variant>
        <vt:lpwstr>_Toc197421078</vt:lpwstr>
      </vt:variant>
      <vt:variant>
        <vt:i4>1835060</vt:i4>
      </vt:variant>
      <vt:variant>
        <vt:i4>368</vt:i4>
      </vt:variant>
      <vt:variant>
        <vt:i4>0</vt:i4>
      </vt:variant>
      <vt:variant>
        <vt:i4>5</vt:i4>
      </vt:variant>
      <vt:variant>
        <vt:lpwstr/>
      </vt:variant>
      <vt:variant>
        <vt:lpwstr>_Toc197421077</vt:lpwstr>
      </vt:variant>
      <vt:variant>
        <vt:i4>1835060</vt:i4>
      </vt:variant>
      <vt:variant>
        <vt:i4>362</vt:i4>
      </vt:variant>
      <vt:variant>
        <vt:i4>0</vt:i4>
      </vt:variant>
      <vt:variant>
        <vt:i4>5</vt:i4>
      </vt:variant>
      <vt:variant>
        <vt:lpwstr/>
      </vt:variant>
      <vt:variant>
        <vt:lpwstr>_Toc197421076</vt:lpwstr>
      </vt:variant>
      <vt:variant>
        <vt:i4>1835060</vt:i4>
      </vt:variant>
      <vt:variant>
        <vt:i4>356</vt:i4>
      </vt:variant>
      <vt:variant>
        <vt:i4>0</vt:i4>
      </vt:variant>
      <vt:variant>
        <vt:i4>5</vt:i4>
      </vt:variant>
      <vt:variant>
        <vt:lpwstr/>
      </vt:variant>
      <vt:variant>
        <vt:lpwstr>_Toc197421075</vt:lpwstr>
      </vt:variant>
      <vt:variant>
        <vt:i4>1835060</vt:i4>
      </vt:variant>
      <vt:variant>
        <vt:i4>350</vt:i4>
      </vt:variant>
      <vt:variant>
        <vt:i4>0</vt:i4>
      </vt:variant>
      <vt:variant>
        <vt:i4>5</vt:i4>
      </vt:variant>
      <vt:variant>
        <vt:lpwstr/>
      </vt:variant>
      <vt:variant>
        <vt:lpwstr>_Toc197421074</vt:lpwstr>
      </vt:variant>
      <vt:variant>
        <vt:i4>1835060</vt:i4>
      </vt:variant>
      <vt:variant>
        <vt:i4>344</vt:i4>
      </vt:variant>
      <vt:variant>
        <vt:i4>0</vt:i4>
      </vt:variant>
      <vt:variant>
        <vt:i4>5</vt:i4>
      </vt:variant>
      <vt:variant>
        <vt:lpwstr/>
      </vt:variant>
      <vt:variant>
        <vt:lpwstr>_Toc197421073</vt:lpwstr>
      </vt:variant>
      <vt:variant>
        <vt:i4>1835060</vt:i4>
      </vt:variant>
      <vt:variant>
        <vt:i4>338</vt:i4>
      </vt:variant>
      <vt:variant>
        <vt:i4>0</vt:i4>
      </vt:variant>
      <vt:variant>
        <vt:i4>5</vt:i4>
      </vt:variant>
      <vt:variant>
        <vt:lpwstr/>
      </vt:variant>
      <vt:variant>
        <vt:lpwstr>_Toc197421072</vt:lpwstr>
      </vt:variant>
      <vt:variant>
        <vt:i4>1835060</vt:i4>
      </vt:variant>
      <vt:variant>
        <vt:i4>332</vt:i4>
      </vt:variant>
      <vt:variant>
        <vt:i4>0</vt:i4>
      </vt:variant>
      <vt:variant>
        <vt:i4>5</vt:i4>
      </vt:variant>
      <vt:variant>
        <vt:lpwstr/>
      </vt:variant>
      <vt:variant>
        <vt:lpwstr>_Toc197421071</vt:lpwstr>
      </vt:variant>
      <vt:variant>
        <vt:i4>1835060</vt:i4>
      </vt:variant>
      <vt:variant>
        <vt:i4>326</vt:i4>
      </vt:variant>
      <vt:variant>
        <vt:i4>0</vt:i4>
      </vt:variant>
      <vt:variant>
        <vt:i4>5</vt:i4>
      </vt:variant>
      <vt:variant>
        <vt:lpwstr/>
      </vt:variant>
      <vt:variant>
        <vt:lpwstr>_Toc197421070</vt:lpwstr>
      </vt:variant>
      <vt:variant>
        <vt:i4>1900596</vt:i4>
      </vt:variant>
      <vt:variant>
        <vt:i4>320</vt:i4>
      </vt:variant>
      <vt:variant>
        <vt:i4>0</vt:i4>
      </vt:variant>
      <vt:variant>
        <vt:i4>5</vt:i4>
      </vt:variant>
      <vt:variant>
        <vt:lpwstr/>
      </vt:variant>
      <vt:variant>
        <vt:lpwstr>_Toc197421069</vt:lpwstr>
      </vt:variant>
      <vt:variant>
        <vt:i4>1900596</vt:i4>
      </vt:variant>
      <vt:variant>
        <vt:i4>314</vt:i4>
      </vt:variant>
      <vt:variant>
        <vt:i4>0</vt:i4>
      </vt:variant>
      <vt:variant>
        <vt:i4>5</vt:i4>
      </vt:variant>
      <vt:variant>
        <vt:lpwstr/>
      </vt:variant>
      <vt:variant>
        <vt:lpwstr>_Toc197421068</vt:lpwstr>
      </vt:variant>
      <vt:variant>
        <vt:i4>1900596</vt:i4>
      </vt:variant>
      <vt:variant>
        <vt:i4>308</vt:i4>
      </vt:variant>
      <vt:variant>
        <vt:i4>0</vt:i4>
      </vt:variant>
      <vt:variant>
        <vt:i4>5</vt:i4>
      </vt:variant>
      <vt:variant>
        <vt:lpwstr/>
      </vt:variant>
      <vt:variant>
        <vt:lpwstr>_Toc197421067</vt:lpwstr>
      </vt:variant>
      <vt:variant>
        <vt:i4>1900596</vt:i4>
      </vt:variant>
      <vt:variant>
        <vt:i4>302</vt:i4>
      </vt:variant>
      <vt:variant>
        <vt:i4>0</vt:i4>
      </vt:variant>
      <vt:variant>
        <vt:i4>5</vt:i4>
      </vt:variant>
      <vt:variant>
        <vt:lpwstr/>
      </vt:variant>
      <vt:variant>
        <vt:lpwstr>_Toc197421066</vt:lpwstr>
      </vt:variant>
      <vt:variant>
        <vt:i4>1900596</vt:i4>
      </vt:variant>
      <vt:variant>
        <vt:i4>296</vt:i4>
      </vt:variant>
      <vt:variant>
        <vt:i4>0</vt:i4>
      </vt:variant>
      <vt:variant>
        <vt:i4>5</vt:i4>
      </vt:variant>
      <vt:variant>
        <vt:lpwstr/>
      </vt:variant>
      <vt:variant>
        <vt:lpwstr>_Toc197421065</vt:lpwstr>
      </vt:variant>
      <vt:variant>
        <vt:i4>1900596</vt:i4>
      </vt:variant>
      <vt:variant>
        <vt:i4>290</vt:i4>
      </vt:variant>
      <vt:variant>
        <vt:i4>0</vt:i4>
      </vt:variant>
      <vt:variant>
        <vt:i4>5</vt:i4>
      </vt:variant>
      <vt:variant>
        <vt:lpwstr/>
      </vt:variant>
      <vt:variant>
        <vt:lpwstr>_Toc197421064</vt:lpwstr>
      </vt:variant>
      <vt:variant>
        <vt:i4>1900596</vt:i4>
      </vt:variant>
      <vt:variant>
        <vt:i4>284</vt:i4>
      </vt:variant>
      <vt:variant>
        <vt:i4>0</vt:i4>
      </vt:variant>
      <vt:variant>
        <vt:i4>5</vt:i4>
      </vt:variant>
      <vt:variant>
        <vt:lpwstr/>
      </vt:variant>
      <vt:variant>
        <vt:lpwstr>_Toc197421063</vt:lpwstr>
      </vt:variant>
      <vt:variant>
        <vt:i4>1900596</vt:i4>
      </vt:variant>
      <vt:variant>
        <vt:i4>278</vt:i4>
      </vt:variant>
      <vt:variant>
        <vt:i4>0</vt:i4>
      </vt:variant>
      <vt:variant>
        <vt:i4>5</vt:i4>
      </vt:variant>
      <vt:variant>
        <vt:lpwstr/>
      </vt:variant>
      <vt:variant>
        <vt:lpwstr>_Toc197421062</vt:lpwstr>
      </vt:variant>
      <vt:variant>
        <vt:i4>1900596</vt:i4>
      </vt:variant>
      <vt:variant>
        <vt:i4>272</vt:i4>
      </vt:variant>
      <vt:variant>
        <vt:i4>0</vt:i4>
      </vt:variant>
      <vt:variant>
        <vt:i4>5</vt:i4>
      </vt:variant>
      <vt:variant>
        <vt:lpwstr/>
      </vt:variant>
      <vt:variant>
        <vt:lpwstr>_Toc197421061</vt:lpwstr>
      </vt:variant>
      <vt:variant>
        <vt:i4>1900596</vt:i4>
      </vt:variant>
      <vt:variant>
        <vt:i4>266</vt:i4>
      </vt:variant>
      <vt:variant>
        <vt:i4>0</vt:i4>
      </vt:variant>
      <vt:variant>
        <vt:i4>5</vt:i4>
      </vt:variant>
      <vt:variant>
        <vt:lpwstr/>
      </vt:variant>
      <vt:variant>
        <vt:lpwstr>_Toc197421060</vt:lpwstr>
      </vt:variant>
      <vt:variant>
        <vt:i4>1966132</vt:i4>
      </vt:variant>
      <vt:variant>
        <vt:i4>260</vt:i4>
      </vt:variant>
      <vt:variant>
        <vt:i4>0</vt:i4>
      </vt:variant>
      <vt:variant>
        <vt:i4>5</vt:i4>
      </vt:variant>
      <vt:variant>
        <vt:lpwstr/>
      </vt:variant>
      <vt:variant>
        <vt:lpwstr>_Toc197421059</vt:lpwstr>
      </vt:variant>
      <vt:variant>
        <vt:i4>1966132</vt:i4>
      </vt:variant>
      <vt:variant>
        <vt:i4>254</vt:i4>
      </vt:variant>
      <vt:variant>
        <vt:i4>0</vt:i4>
      </vt:variant>
      <vt:variant>
        <vt:i4>5</vt:i4>
      </vt:variant>
      <vt:variant>
        <vt:lpwstr/>
      </vt:variant>
      <vt:variant>
        <vt:lpwstr>_Toc197421058</vt:lpwstr>
      </vt:variant>
      <vt:variant>
        <vt:i4>1966132</vt:i4>
      </vt:variant>
      <vt:variant>
        <vt:i4>248</vt:i4>
      </vt:variant>
      <vt:variant>
        <vt:i4>0</vt:i4>
      </vt:variant>
      <vt:variant>
        <vt:i4>5</vt:i4>
      </vt:variant>
      <vt:variant>
        <vt:lpwstr/>
      </vt:variant>
      <vt:variant>
        <vt:lpwstr>_Toc197421057</vt:lpwstr>
      </vt:variant>
      <vt:variant>
        <vt:i4>1966132</vt:i4>
      </vt:variant>
      <vt:variant>
        <vt:i4>242</vt:i4>
      </vt:variant>
      <vt:variant>
        <vt:i4>0</vt:i4>
      </vt:variant>
      <vt:variant>
        <vt:i4>5</vt:i4>
      </vt:variant>
      <vt:variant>
        <vt:lpwstr/>
      </vt:variant>
      <vt:variant>
        <vt:lpwstr>_Toc197421056</vt:lpwstr>
      </vt:variant>
      <vt:variant>
        <vt:i4>1966132</vt:i4>
      </vt:variant>
      <vt:variant>
        <vt:i4>236</vt:i4>
      </vt:variant>
      <vt:variant>
        <vt:i4>0</vt:i4>
      </vt:variant>
      <vt:variant>
        <vt:i4>5</vt:i4>
      </vt:variant>
      <vt:variant>
        <vt:lpwstr/>
      </vt:variant>
      <vt:variant>
        <vt:lpwstr>_Toc197421055</vt:lpwstr>
      </vt:variant>
      <vt:variant>
        <vt:i4>1966132</vt:i4>
      </vt:variant>
      <vt:variant>
        <vt:i4>230</vt:i4>
      </vt:variant>
      <vt:variant>
        <vt:i4>0</vt:i4>
      </vt:variant>
      <vt:variant>
        <vt:i4>5</vt:i4>
      </vt:variant>
      <vt:variant>
        <vt:lpwstr/>
      </vt:variant>
      <vt:variant>
        <vt:lpwstr>_Toc197421054</vt:lpwstr>
      </vt:variant>
      <vt:variant>
        <vt:i4>1966132</vt:i4>
      </vt:variant>
      <vt:variant>
        <vt:i4>224</vt:i4>
      </vt:variant>
      <vt:variant>
        <vt:i4>0</vt:i4>
      </vt:variant>
      <vt:variant>
        <vt:i4>5</vt:i4>
      </vt:variant>
      <vt:variant>
        <vt:lpwstr/>
      </vt:variant>
      <vt:variant>
        <vt:lpwstr>_Toc197421053</vt:lpwstr>
      </vt:variant>
      <vt:variant>
        <vt:i4>1966132</vt:i4>
      </vt:variant>
      <vt:variant>
        <vt:i4>218</vt:i4>
      </vt:variant>
      <vt:variant>
        <vt:i4>0</vt:i4>
      </vt:variant>
      <vt:variant>
        <vt:i4>5</vt:i4>
      </vt:variant>
      <vt:variant>
        <vt:lpwstr/>
      </vt:variant>
      <vt:variant>
        <vt:lpwstr>_Toc197421052</vt:lpwstr>
      </vt:variant>
      <vt:variant>
        <vt:i4>1966132</vt:i4>
      </vt:variant>
      <vt:variant>
        <vt:i4>212</vt:i4>
      </vt:variant>
      <vt:variant>
        <vt:i4>0</vt:i4>
      </vt:variant>
      <vt:variant>
        <vt:i4>5</vt:i4>
      </vt:variant>
      <vt:variant>
        <vt:lpwstr/>
      </vt:variant>
      <vt:variant>
        <vt:lpwstr>_Toc197421051</vt:lpwstr>
      </vt:variant>
      <vt:variant>
        <vt:i4>1966132</vt:i4>
      </vt:variant>
      <vt:variant>
        <vt:i4>206</vt:i4>
      </vt:variant>
      <vt:variant>
        <vt:i4>0</vt:i4>
      </vt:variant>
      <vt:variant>
        <vt:i4>5</vt:i4>
      </vt:variant>
      <vt:variant>
        <vt:lpwstr/>
      </vt:variant>
      <vt:variant>
        <vt:lpwstr>_Toc197421050</vt:lpwstr>
      </vt:variant>
      <vt:variant>
        <vt:i4>2031668</vt:i4>
      </vt:variant>
      <vt:variant>
        <vt:i4>200</vt:i4>
      </vt:variant>
      <vt:variant>
        <vt:i4>0</vt:i4>
      </vt:variant>
      <vt:variant>
        <vt:i4>5</vt:i4>
      </vt:variant>
      <vt:variant>
        <vt:lpwstr/>
      </vt:variant>
      <vt:variant>
        <vt:lpwstr>_Toc197421049</vt:lpwstr>
      </vt:variant>
      <vt:variant>
        <vt:i4>2031668</vt:i4>
      </vt:variant>
      <vt:variant>
        <vt:i4>194</vt:i4>
      </vt:variant>
      <vt:variant>
        <vt:i4>0</vt:i4>
      </vt:variant>
      <vt:variant>
        <vt:i4>5</vt:i4>
      </vt:variant>
      <vt:variant>
        <vt:lpwstr/>
      </vt:variant>
      <vt:variant>
        <vt:lpwstr>_Toc197421048</vt:lpwstr>
      </vt:variant>
      <vt:variant>
        <vt:i4>2031668</vt:i4>
      </vt:variant>
      <vt:variant>
        <vt:i4>188</vt:i4>
      </vt:variant>
      <vt:variant>
        <vt:i4>0</vt:i4>
      </vt:variant>
      <vt:variant>
        <vt:i4>5</vt:i4>
      </vt:variant>
      <vt:variant>
        <vt:lpwstr/>
      </vt:variant>
      <vt:variant>
        <vt:lpwstr>_Toc197421047</vt:lpwstr>
      </vt:variant>
      <vt:variant>
        <vt:i4>2031668</vt:i4>
      </vt:variant>
      <vt:variant>
        <vt:i4>182</vt:i4>
      </vt:variant>
      <vt:variant>
        <vt:i4>0</vt:i4>
      </vt:variant>
      <vt:variant>
        <vt:i4>5</vt:i4>
      </vt:variant>
      <vt:variant>
        <vt:lpwstr/>
      </vt:variant>
      <vt:variant>
        <vt:lpwstr>_Toc197421046</vt:lpwstr>
      </vt:variant>
      <vt:variant>
        <vt:i4>2031668</vt:i4>
      </vt:variant>
      <vt:variant>
        <vt:i4>176</vt:i4>
      </vt:variant>
      <vt:variant>
        <vt:i4>0</vt:i4>
      </vt:variant>
      <vt:variant>
        <vt:i4>5</vt:i4>
      </vt:variant>
      <vt:variant>
        <vt:lpwstr/>
      </vt:variant>
      <vt:variant>
        <vt:lpwstr>_Toc197421045</vt:lpwstr>
      </vt:variant>
      <vt:variant>
        <vt:i4>2031668</vt:i4>
      </vt:variant>
      <vt:variant>
        <vt:i4>170</vt:i4>
      </vt:variant>
      <vt:variant>
        <vt:i4>0</vt:i4>
      </vt:variant>
      <vt:variant>
        <vt:i4>5</vt:i4>
      </vt:variant>
      <vt:variant>
        <vt:lpwstr/>
      </vt:variant>
      <vt:variant>
        <vt:lpwstr>_Toc197421044</vt:lpwstr>
      </vt:variant>
      <vt:variant>
        <vt:i4>2031668</vt:i4>
      </vt:variant>
      <vt:variant>
        <vt:i4>164</vt:i4>
      </vt:variant>
      <vt:variant>
        <vt:i4>0</vt:i4>
      </vt:variant>
      <vt:variant>
        <vt:i4>5</vt:i4>
      </vt:variant>
      <vt:variant>
        <vt:lpwstr/>
      </vt:variant>
      <vt:variant>
        <vt:lpwstr>_Toc197421043</vt:lpwstr>
      </vt:variant>
      <vt:variant>
        <vt:i4>2031668</vt:i4>
      </vt:variant>
      <vt:variant>
        <vt:i4>158</vt:i4>
      </vt:variant>
      <vt:variant>
        <vt:i4>0</vt:i4>
      </vt:variant>
      <vt:variant>
        <vt:i4>5</vt:i4>
      </vt:variant>
      <vt:variant>
        <vt:lpwstr/>
      </vt:variant>
      <vt:variant>
        <vt:lpwstr>_Toc197421042</vt:lpwstr>
      </vt:variant>
      <vt:variant>
        <vt:i4>2031668</vt:i4>
      </vt:variant>
      <vt:variant>
        <vt:i4>152</vt:i4>
      </vt:variant>
      <vt:variant>
        <vt:i4>0</vt:i4>
      </vt:variant>
      <vt:variant>
        <vt:i4>5</vt:i4>
      </vt:variant>
      <vt:variant>
        <vt:lpwstr/>
      </vt:variant>
      <vt:variant>
        <vt:lpwstr>_Toc197421041</vt:lpwstr>
      </vt:variant>
      <vt:variant>
        <vt:i4>2031668</vt:i4>
      </vt:variant>
      <vt:variant>
        <vt:i4>146</vt:i4>
      </vt:variant>
      <vt:variant>
        <vt:i4>0</vt:i4>
      </vt:variant>
      <vt:variant>
        <vt:i4>5</vt:i4>
      </vt:variant>
      <vt:variant>
        <vt:lpwstr/>
      </vt:variant>
      <vt:variant>
        <vt:lpwstr>_Toc197421040</vt:lpwstr>
      </vt:variant>
      <vt:variant>
        <vt:i4>1572916</vt:i4>
      </vt:variant>
      <vt:variant>
        <vt:i4>140</vt:i4>
      </vt:variant>
      <vt:variant>
        <vt:i4>0</vt:i4>
      </vt:variant>
      <vt:variant>
        <vt:i4>5</vt:i4>
      </vt:variant>
      <vt:variant>
        <vt:lpwstr/>
      </vt:variant>
      <vt:variant>
        <vt:lpwstr>_Toc197421039</vt:lpwstr>
      </vt:variant>
      <vt:variant>
        <vt:i4>1572916</vt:i4>
      </vt:variant>
      <vt:variant>
        <vt:i4>134</vt:i4>
      </vt:variant>
      <vt:variant>
        <vt:i4>0</vt:i4>
      </vt:variant>
      <vt:variant>
        <vt:i4>5</vt:i4>
      </vt:variant>
      <vt:variant>
        <vt:lpwstr/>
      </vt:variant>
      <vt:variant>
        <vt:lpwstr>_Toc197421038</vt:lpwstr>
      </vt:variant>
      <vt:variant>
        <vt:i4>1572916</vt:i4>
      </vt:variant>
      <vt:variant>
        <vt:i4>128</vt:i4>
      </vt:variant>
      <vt:variant>
        <vt:i4>0</vt:i4>
      </vt:variant>
      <vt:variant>
        <vt:i4>5</vt:i4>
      </vt:variant>
      <vt:variant>
        <vt:lpwstr/>
      </vt:variant>
      <vt:variant>
        <vt:lpwstr>_Toc197421037</vt:lpwstr>
      </vt:variant>
      <vt:variant>
        <vt:i4>1572916</vt:i4>
      </vt:variant>
      <vt:variant>
        <vt:i4>122</vt:i4>
      </vt:variant>
      <vt:variant>
        <vt:i4>0</vt:i4>
      </vt:variant>
      <vt:variant>
        <vt:i4>5</vt:i4>
      </vt:variant>
      <vt:variant>
        <vt:lpwstr/>
      </vt:variant>
      <vt:variant>
        <vt:lpwstr>_Toc197421036</vt:lpwstr>
      </vt:variant>
      <vt:variant>
        <vt:i4>1572916</vt:i4>
      </vt:variant>
      <vt:variant>
        <vt:i4>116</vt:i4>
      </vt:variant>
      <vt:variant>
        <vt:i4>0</vt:i4>
      </vt:variant>
      <vt:variant>
        <vt:i4>5</vt:i4>
      </vt:variant>
      <vt:variant>
        <vt:lpwstr/>
      </vt:variant>
      <vt:variant>
        <vt:lpwstr>_Toc197421035</vt:lpwstr>
      </vt:variant>
      <vt:variant>
        <vt:i4>1572916</vt:i4>
      </vt:variant>
      <vt:variant>
        <vt:i4>110</vt:i4>
      </vt:variant>
      <vt:variant>
        <vt:i4>0</vt:i4>
      </vt:variant>
      <vt:variant>
        <vt:i4>5</vt:i4>
      </vt:variant>
      <vt:variant>
        <vt:lpwstr/>
      </vt:variant>
      <vt:variant>
        <vt:lpwstr>_Toc197421034</vt:lpwstr>
      </vt:variant>
      <vt:variant>
        <vt:i4>1572916</vt:i4>
      </vt:variant>
      <vt:variant>
        <vt:i4>104</vt:i4>
      </vt:variant>
      <vt:variant>
        <vt:i4>0</vt:i4>
      </vt:variant>
      <vt:variant>
        <vt:i4>5</vt:i4>
      </vt:variant>
      <vt:variant>
        <vt:lpwstr/>
      </vt:variant>
      <vt:variant>
        <vt:lpwstr>_Toc197421033</vt:lpwstr>
      </vt:variant>
      <vt:variant>
        <vt:i4>1572916</vt:i4>
      </vt:variant>
      <vt:variant>
        <vt:i4>98</vt:i4>
      </vt:variant>
      <vt:variant>
        <vt:i4>0</vt:i4>
      </vt:variant>
      <vt:variant>
        <vt:i4>5</vt:i4>
      </vt:variant>
      <vt:variant>
        <vt:lpwstr/>
      </vt:variant>
      <vt:variant>
        <vt:lpwstr>_Toc197421032</vt:lpwstr>
      </vt:variant>
      <vt:variant>
        <vt:i4>1572916</vt:i4>
      </vt:variant>
      <vt:variant>
        <vt:i4>92</vt:i4>
      </vt:variant>
      <vt:variant>
        <vt:i4>0</vt:i4>
      </vt:variant>
      <vt:variant>
        <vt:i4>5</vt:i4>
      </vt:variant>
      <vt:variant>
        <vt:lpwstr/>
      </vt:variant>
      <vt:variant>
        <vt:lpwstr>_Toc197421031</vt:lpwstr>
      </vt:variant>
      <vt:variant>
        <vt:i4>1572916</vt:i4>
      </vt:variant>
      <vt:variant>
        <vt:i4>86</vt:i4>
      </vt:variant>
      <vt:variant>
        <vt:i4>0</vt:i4>
      </vt:variant>
      <vt:variant>
        <vt:i4>5</vt:i4>
      </vt:variant>
      <vt:variant>
        <vt:lpwstr/>
      </vt:variant>
      <vt:variant>
        <vt:lpwstr>_Toc197421030</vt:lpwstr>
      </vt:variant>
      <vt:variant>
        <vt:i4>1638452</vt:i4>
      </vt:variant>
      <vt:variant>
        <vt:i4>80</vt:i4>
      </vt:variant>
      <vt:variant>
        <vt:i4>0</vt:i4>
      </vt:variant>
      <vt:variant>
        <vt:i4>5</vt:i4>
      </vt:variant>
      <vt:variant>
        <vt:lpwstr/>
      </vt:variant>
      <vt:variant>
        <vt:lpwstr>_Toc197421029</vt:lpwstr>
      </vt:variant>
      <vt:variant>
        <vt:i4>1638452</vt:i4>
      </vt:variant>
      <vt:variant>
        <vt:i4>74</vt:i4>
      </vt:variant>
      <vt:variant>
        <vt:i4>0</vt:i4>
      </vt:variant>
      <vt:variant>
        <vt:i4>5</vt:i4>
      </vt:variant>
      <vt:variant>
        <vt:lpwstr/>
      </vt:variant>
      <vt:variant>
        <vt:lpwstr>_Toc197421028</vt:lpwstr>
      </vt:variant>
      <vt:variant>
        <vt:i4>1638452</vt:i4>
      </vt:variant>
      <vt:variant>
        <vt:i4>68</vt:i4>
      </vt:variant>
      <vt:variant>
        <vt:i4>0</vt:i4>
      </vt:variant>
      <vt:variant>
        <vt:i4>5</vt:i4>
      </vt:variant>
      <vt:variant>
        <vt:lpwstr/>
      </vt:variant>
      <vt:variant>
        <vt:lpwstr>_Toc197421027</vt:lpwstr>
      </vt:variant>
      <vt:variant>
        <vt:i4>1638452</vt:i4>
      </vt:variant>
      <vt:variant>
        <vt:i4>62</vt:i4>
      </vt:variant>
      <vt:variant>
        <vt:i4>0</vt:i4>
      </vt:variant>
      <vt:variant>
        <vt:i4>5</vt:i4>
      </vt:variant>
      <vt:variant>
        <vt:lpwstr/>
      </vt:variant>
      <vt:variant>
        <vt:lpwstr>_Toc197421026</vt:lpwstr>
      </vt:variant>
      <vt:variant>
        <vt:i4>1638452</vt:i4>
      </vt:variant>
      <vt:variant>
        <vt:i4>56</vt:i4>
      </vt:variant>
      <vt:variant>
        <vt:i4>0</vt:i4>
      </vt:variant>
      <vt:variant>
        <vt:i4>5</vt:i4>
      </vt:variant>
      <vt:variant>
        <vt:lpwstr/>
      </vt:variant>
      <vt:variant>
        <vt:lpwstr>_Toc197421025</vt:lpwstr>
      </vt:variant>
      <vt:variant>
        <vt:i4>1638452</vt:i4>
      </vt:variant>
      <vt:variant>
        <vt:i4>50</vt:i4>
      </vt:variant>
      <vt:variant>
        <vt:i4>0</vt:i4>
      </vt:variant>
      <vt:variant>
        <vt:i4>5</vt:i4>
      </vt:variant>
      <vt:variant>
        <vt:lpwstr/>
      </vt:variant>
      <vt:variant>
        <vt:lpwstr>_Toc197421024</vt:lpwstr>
      </vt:variant>
      <vt:variant>
        <vt:i4>1638452</vt:i4>
      </vt:variant>
      <vt:variant>
        <vt:i4>44</vt:i4>
      </vt:variant>
      <vt:variant>
        <vt:i4>0</vt:i4>
      </vt:variant>
      <vt:variant>
        <vt:i4>5</vt:i4>
      </vt:variant>
      <vt:variant>
        <vt:lpwstr/>
      </vt:variant>
      <vt:variant>
        <vt:lpwstr>_Toc197421023</vt:lpwstr>
      </vt:variant>
      <vt:variant>
        <vt:i4>1638452</vt:i4>
      </vt:variant>
      <vt:variant>
        <vt:i4>38</vt:i4>
      </vt:variant>
      <vt:variant>
        <vt:i4>0</vt:i4>
      </vt:variant>
      <vt:variant>
        <vt:i4>5</vt:i4>
      </vt:variant>
      <vt:variant>
        <vt:lpwstr/>
      </vt:variant>
      <vt:variant>
        <vt:lpwstr>_Toc197421022</vt:lpwstr>
      </vt:variant>
      <vt:variant>
        <vt:i4>1638452</vt:i4>
      </vt:variant>
      <vt:variant>
        <vt:i4>32</vt:i4>
      </vt:variant>
      <vt:variant>
        <vt:i4>0</vt:i4>
      </vt:variant>
      <vt:variant>
        <vt:i4>5</vt:i4>
      </vt:variant>
      <vt:variant>
        <vt:lpwstr/>
      </vt:variant>
      <vt:variant>
        <vt:lpwstr>_Toc197421021</vt:lpwstr>
      </vt:variant>
      <vt:variant>
        <vt:i4>1638452</vt:i4>
      </vt:variant>
      <vt:variant>
        <vt:i4>26</vt:i4>
      </vt:variant>
      <vt:variant>
        <vt:i4>0</vt:i4>
      </vt:variant>
      <vt:variant>
        <vt:i4>5</vt:i4>
      </vt:variant>
      <vt:variant>
        <vt:lpwstr/>
      </vt:variant>
      <vt:variant>
        <vt:lpwstr>_Toc197421020</vt:lpwstr>
      </vt:variant>
      <vt:variant>
        <vt:i4>1703988</vt:i4>
      </vt:variant>
      <vt:variant>
        <vt:i4>20</vt:i4>
      </vt:variant>
      <vt:variant>
        <vt:i4>0</vt:i4>
      </vt:variant>
      <vt:variant>
        <vt:i4>5</vt:i4>
      </vt:variant>
      <vt:variant>
        <vt:lpwstr/>
      </vt:variant>
      <vt:variant>
        <vt:lpwstr>_Toc197421019</vt:lpwstr>
      </vt:variant>
      <vt:variant>
        <vt:i4>1703988</vt:i4>
      </vt:variant>
      <vt:variant>
        <vt:i4>14</vt:i4>
      </vt:variant>
      <vt:variant>
        <vt:i4>0</vt:i4>
      </vt:variant>
      <vt:variant>
        <vt:i4>5</vt:i4>
      </vt:variant>
      <vt:variant>
        <vt:lpwstr/>
      </vt:variant>
      <vt:variant>
        <vt:lpwstr>_Toc197421018</vt:lpwstr>
      </vt:variant>
      <vt:variant>
        <vt:i4>1703988</vt:i4>
      </vt:variant>
      <vt:variant>
        <vt:i4>8</vt:i4>
      </vt:variant>
      <vt:variant>
        <vt:i4>0</vt:i4>
      </vt:variant>
      <vt:variant>
        <vt:i4>5</vt:i4>
      </vt:variant>
      <vt:variant>
        <vt:lpwstr/>
      </vt:variant>
      <vt:variant>
        <vt:lpwstr>_Toc197421017</vt:lpwstr>
      </vt:variant>
      <vt:variant>
        <vt:i4>1835134</vt:i4>
      </vt:variant>
      <vt:variant>
        <vt:i4>231</vt:i4>
      </vt:variant>
      <vt:variant>
        <vt:i4>0</vt:i4>
      </vt:variant>
      <vt:variant>
        <vt:i4>5</vt:i4>
      </vt:variant>
      <vt:variant>
        <vt:lpwstr>mailto:ramya.devaraju@intel.com</vt:lpwstr>
      </vt:variant>
      <vt:variant>
        <vt:lpwstr/>
      </vt:variant>
      <vt:variant>
        <vt:i4>7602191</vt:i4>
      </vt:variant>
      <vt:variant>
        <vt:i4>228</vt:i4>
      </vt:variant>
      <vt:variant>
        <vt:i4>0</vt:i4>
      </vt:variant>
      <vt:variant>
        <vt:i4>5</vt:i4>
      </vt:variant>
      <vt:variant>
        <vt:lpwstr>mailto:manjunath.ch@intel.com</vt:lpwstr>
      </vt:variant>
      <vt:variant>
        <vt:lpwstr/>
      </vt:variant>
      <vt:variant>
        <vt:i4>1835134</vt:i4>
      </vt:variant>
      <vt:variant>
        <vt:i4>225</vt:i4>
      </vt:variant>
      <vt:variant>
        <vt:i4>0</vt:i4>
      </vt:variant>
      <vt:variant>
        <vt:i4>5</vt:i4>
      </vt:variant>
      <vt:variant>
        <vt:lpwstr>mailto:ramya.devaraju@intel.com</vt:lpwstr>
      </vt:variant>
      <vt:variant>
        <vt:lpwstr/>
      </vt:variant>
      <vt:variant>
        <vt:i4>2949146</vt:i4>
      </vt:variant>
      <vt:variant>
        <vt:i4>222</vt:i4>
      </vt:variant>
      <vt:variant>
        <vt:i4>0</vt:i4>
      </vt:variant>
      <vt:variant>
        <vt:i4>5</vt:i4>
      </vt:variant>
      <vt:variant>
        <vt:lpwstr>mailto:kok.leng.lim@intel.com</vt:lpwstr>
      </vt:variant>
      <vt:variant>
        <vt:lpwstr/>
      </vt:variant>
      <vt:variant>
        <vt:i4>5701685</vt:i4>
      </vt:variant>
      <vt:variant>
        <vt:i4>219</vt:i4>
      </vt:variant>
      <vt:variant>
        <vt:i4>0</vt:i4>
      </vt:variant>
      <vt:variant>
        <vt:i4>5</vt:i4>
      </vt:variant>
      <vt:variant>
        <vt:lpwstr>mailto:kok.wai.ryan.li@intel.com</vt:lpwstr>
      </vt:variant>
      <vt:variant>
        <vt:lpwstr/>
      </vt:variant>
      <vt:variant>
        <vt:i4>2949146</vt:i4>
      </vt:variant>
      <vt:variant>
        <vt:i4>216</vt:i4>
      </vt:variant>
      <vt:variant>
        <vt:i4>0</vt:i4>
      </vt:variant>
      <vt:variant>
        <vt:i4>5</vt:i4>
      </vt:variant>
      <vt:variant>
        <vt:lpwstr>mailto:kok.leng.lim@intel.com</vt:lpwstr>
      </vt:variant>
      <vt:variant>
        <vt:lpwstr/>
      </vt:variant>
      <vt:variant>
        <vt:i4>1048615</vt:i4>
      </vt:variant>
      <vt:variant>
        <vt:i4>213</vt:i4>
      </vt:variant>
      <vt:variant>
        <vt:i4>0</vt:i4>
      </vt:variant>
      <vt:variant>
        <vt:i4>5</vt:i4>
      </vt:variant>
      <vt:variant>
        <vt:lpwstr>mailto:vachana.k.s@intel.com</vt:lpwstr>
      </vt:variant>
      <vt:variant>
        <vt:lpwstr/>
      </vt:variant>
      <vt:variant>
        <vt:i4>7602191</vt:i4>
      </vt:variant>
      <vt:variant>
        <vt:i4>210</vt:i4>
      </vt:variant>
      <vt:variant>
        <vt:i4>0</vt:i4>
      </vt:variant>
      <vt:variant>
        <vt:i4>5</vt:i4>
      </vt:variant>
      <vt:variant>
        <vt:lpwstr>mailto:manjunath.ch@intel.com</vt:lpwstr>
      </vt:variant>
      <vt:variant>
        <vt:lpwstr/>
      </vt:variant>
      <vt:variant>
        <vt:i4>7602191</vt:i4>
      </vt:variant>
      <vt:variant>
        <vt:i4>207</vt:i4>
      </vt:variant>
      <vt:variant>
        <vt:i4>0</vt:i4>
      </vt:variant>
      <vt:variant>
        <vt:i4>5</vt:i4>
      </vt:variant>
      <vt:variant>
        <vt:lpwstr>mailto:manjunath.ch@intel.com</vt:lpwstr>
      </vt:variant>
      <vt:variant>
        <vt:lpwstr/>
      </vt:variant>
      <vt:variant>
        <vt:i4>4128774</vt:i4>
      </vt:variant>
      <vt:variant>
        <vt:i4>204</vt:i4>
      </vt:variant>
      <vt:variant>
        <vt:i4>0</vt:i4>
      </vt:variant>
      <vt:variant>
        <vt:i4>5</vt:i4>
      </vt:variant>
      <vt:variant>
        <vt:lpwstr>mailto:chun.ming.au@intel.com</vt:lpwstr>
      </vt:variant>
      <vt:variant>
        <vt:lpwstr/>
      </vt:variant>
      <vt:variant>
        <vt:i4>4128774</vt:i4>
      </vt:variant>
      <vt:variant>
        <vt:i4>201</vt:i4>
      </vt:variant>
      <vt:variant>
        <vt:i4>0</vt:i4>
      </vt:variant>
      <vt:variant>
        <vt:i4>5</vt:i4>
      </vt:variant>
      <vt:variant>
        <vt:lpwstr>mailto:chun.ming.au@intel.com</vt:lpwstr>
      </vt:variant>
      <vt:variant>
        <vt:lpwstr/>
      </vt:variant>
      <vt:variant>
        <vt:i4>4128774</vt:i4>
      </vt:variant>
      <vt:variant>
        <vt:i4>198</vt:i4>
      </vt:variant>
      <vt:variant>
        <vt:i4>0</vt:i4>
      </vt:variant>
      <vt:variant>
        <vt:i4>5</vt:i4>
      </vt:variant>
      <vt:variant>
        <vt:lpwstr>mailto:chun.ming.au@intel.com</vt:lpwstr>
      </vt:variant>
      <vt:variant>
        <vt:lpwstr/>
      </vt:variant>
      <vt:variant>
        <vt:i4>4128774</vt:i4>
      </vt:variant>
      <vt:variant>
        <vt:i4>195</vt:i4>
      </vt:variant>
      <vt:variant>
        <vt:i4>0</vt:i4>
      </vt:variant>
      <vt:variant>
        <vt:i4>5</vt:i4>
      </vt:variant>
      <vt:variant>
        <vt:lpwstr>mailto:chun.ming.au@intel.com</vt:lpwstr>
      </vt:variant>
      <vt:variant>
        <vt:lpwstr/>
      </vt:variant>
      <vt:variant>
        <vt:i4>4128774</vt:i4>
      </vt:variant>
      <vt:variant>
        <vt:i4>192</vt:i4>
      </vt:variant>
      <vt:variant>
        <vt:i4>0</vt:i4>
      </vt:variant>
      <vt:variant>
        <vt:i4>5</vt:i4>
      </vt:variant>
      <vt:variant>
        <vt:lpwstr>mailto:chun.ming.au@intel.com</vt:lpwstr>
      </vt:variant>
      <vt:variant>
        <vt:lpwstr/>
      </vt:variant>
      <vt:variant>
        <vt:i4>4128774</vt:i4>
      </vt:variant>
      <vt:variant>
        <vt:i4>189</vt:i4>
      </vt:variant>
      <vt:variant>
        <vt:i4>0</vt:i4>
      </vt:variant>
      <vt:variant>
        <vt:i4>5</vt:i4>
      </vt:variant>
      <vt:variant>
        <vt:lpwstr>mailto:chun.ming.au@intel.com</vt:lpwstr>
      </vt:variant>
      <vt:variant>
        <vt:lpwstr/>
      </vt:variant>
      <vt:variant>
        <vt:i4>4128774</vt:i4>
      </vt:variant>
      <vt:variant>
        <vt:i4>186</vt:i4>
      </vt:variant>
      <vt:variant>
        <vt:i4>0</vt:i4>
      </vt:variant>
      <vt:variant>
        <vt:i4>5</vt:i4>
      </vt:variant>
      <vt:variant>
        <vt:lpwstr>mailto:chun.ming.au@intel.com</vt:lpwstr>
      </vt:variant>
      <vt:variant>
        <vt:lpwstr/>
      </vt:variant>
      <vt:variant>
        <vt:i4>4128774</vt:i4>
      </vt:variant>
      <vt:variant>
        <vt:i4>183</vt:i4>
      </vt:variant>
      <vt:variant>
        <vt:i4>0</vt:i4>
      </vt:variant>
      <vt:variant>
        <vt:i4>5</vt:i4>
      </vt:variant>
      <vt:variant>
        <vt:lpwstr>mailto:chun.ming.au@intel.com</vt:lpwstr>
      </vt:variant>
      <vt:variant>
        <vt:lpwstr/>
      </vt:variant>
      <vt:variant>
        <vt:i4>1048615</vt:i4>
      </vt:variant>
      <vt:variant>
        <vt:i4>180</vt:i4>
      </vt:variant>
      <vt:variant>
        <vt:i4>0</vt:i4>
      </vt:variant>
      <vt:variant>
        <vt:i4>5</vt:i4>
      </vt:variant>
      <vt:variant>
        <vt:lpwstr>mailto:vachana.k.s@intel.com</vt:lpwstr>
      </vt:variant>
      <vt:variant>
        <vt:lpwstr/>
      </vt:variant>
      <vt:variant>
        <vt:i4>1048615</vt:i4>
      </vt:variant>
      <vt:variant>
        <vt:i4>177</vt:i4>
      </vt:variant>
      <vt:variant>
        <vt:i4>0</vt:i4>
      </vt:variant>
      <vt:variant>
        <vt:i4>5</vt:i4>
      </vt:variant>
      <vt:variant>
        <vt:lpwstr>mailto:vachana.k.s@intel.com</vt:lpwstr>
      </vt:variant>
      <vt:variant>
        <vt:lpwstr/>
      </vt:variant>
      <vt:variant>
        <vt:i4>4128845</vt:i4>
      </vt:variant>
      <vt:variant>
        <vt:i4>174</vt:i4>
      </vt:variant>
      <vt:variant>
        <vt:i4>0</vt:i4>
      </vt:variant>
      <vt:variant>
        <vt:i4>5</vt:i4>
      </vt:variant>
      <vt:variant>
        <vt:lpwstr>mailto:pharveen.parameswaran@intel.com</vt:lpwstr>
      </vt:variant>
      <vt:variant>
        <vt:lpwstr/>
      </vt:variant>
      <vt:variant>
        <vt:i4>4128774</vt:i4>
      </vt:variant>
      <vt:variant>
        <vt:i4>171</vt:i4>
      </vt:variant>
      <vt:variant>
        <vt:i4>0</vt:i4>
      </vt:variant>
      <vt:variant>
        <vt:i4>5</vt:i4>
      </vt:variant>
      <vt:variant>
        <vt:lpwstr>mailto:chun.ming.au@intel.com</vt:lpwstr>
      </vt:variant>
      <vt:variant>
        <vt:lpwstr/>
      </vt:variant>
      <vt:variant>
        <vt:i4>4128774</vt:i4>
      </vt:variant>
      <vt:variant>
        <vt:i4>168</vt:i4>
      </vt:variant>
      <vt:variant>
        <vt:i4>0</vt:i4>
      </vt:variant>
      <vt:variant>
        <vt:i4>5</vt:i4>
      </vt:variant>
      <vt:variant>
        <vt:lpwstr>mailto:chun.ming.au@intel.com</vt:lpwstr>
      </vt:variant>
      <vt:variant>
        <vt:lpwstr/>
      </vt:variant>
      <vt:variant>
        <vt:i4>1048615</vt:i4>
      </vt:variant>
      <vt:variant>
        <vt:i4>165</vt:i4>
      </vt:variant>
      <vt:variant>
        <vt:i4>0</vt:i4>
      </vt:variant>
      <vt:variant>
        <vt:i4>5</vt:i4>
      </vt:variant>
      <vt:variant>
        <vt:lpwstr>mailto:vachana.k.s@intel.com</vt:lpwstr>
      </vt:variant>
      <vt:variant>
        <vt:lpwstr/>
      </vt:variant>
      <vt:variant>
        <vt:i4>1048615</vt:i4>
      </vt:variant>
      <vt:variant>
        <vt:i4>162</vt:i4>
      </vt:variant>
      <vt:variant>
        <vt:i4>0</vt:i4>
      </vt:variant>
      <vt:variant>
        <vt:i4>5</vt:i4>
      </vt:variant>
      <vt:variant>
        <vt:lpwstr>mailto:vachana.k.s@intel.com</vt:lpwstr>
      </vt:variant>
      <vt:variant>
        <vt:lpwstr/>
      </vt:variant>
      <vt:variant>
        <vt:i4>1835134</vt:i4>
      </vt:variant>
      <vt:variant>
        <vt:i4>159</vt:i4>
      </vt:variant>
      <vt:variant>
        <vt:i4>0</vt:i4>
      </vt:variant>
      <vt:variant>
        <vt:i4>5</vt:i4>
      </vt:variant>
      <vt:variant>
        <vt:lpwstr>mailto:ramya.devaraju@intel.com</vt:lpwstr>
      </vt:variant>
      <vt:variant>
        <vt:lpwstr/>
      </vt:variant>
      <vt:variant>
        <vt:i4>1835134</vt:i4>
      </vt:variant>
      <vt:variant>
        <vt:i4>156</vt:i4>
      </vt:variant>
      <vt:variant>
        <vt:i4>0</vt:i4>
      </vt:variant>
      <vt:variant>
        <vt:i4>5</vt:i4>
      </vt:variant>
      <vt:variant>
        <vt:lpwstr>mailto:ramya.devaraju@intel.com</vt:lpwstr>
      </vt:variant>
      <vt:variant>
        <vt:lpwstr/>
      </vt:variant>
      <vt:variant>
        <vt:i4>7602191</vt:i4>
      </vt:variant>
      <vt:variant>
        <vt:i4>153</vt:i4>
      </vt:variant>
      <vt:variant>
        <vt:i4>0</vt:i4>
      </vt:variant>
      <vt:variant>
        <vt:i4>5</vt:i4>
      </vt:variant>
      <vt:variant>
        <vt:lpwstr>mailto:manjunath.ch@intel.com</vt:lpwstr>
      </vt:variant>
      <vt:variant>
        <vt:lpwstr/>
      </vt:variant>
      <vt:variant>
        <vt:i4>1835134</vt:i4>
      </vt:variant>
      <vt:variant>
        <vt:i4>150</vt:i4>
      </vt:variant>
      <vt:variant>
        <vt:i4>0</vt:i4>
      </vt:variant>
      <vt:variant>
        <vt:i4>5</vt:i4>
      </vt:variant>
      <vt:variant>
        <vt:lpwstr>mailto:ramya.devaraju@intel.com</vt:lpwstr>
      </vt:variant>
      <vt:variant>
        <vt:lpwstr/>
      </vt:variant>
      <vt:variant>
        <vt:i4>1835134</vt:i4>
      </vt:variant>
      <vt:variant>
        <vt:i4>147</vt:i4>
      </vt:variant>
      <vt:variant>
        <vt:i4>0</vt:i4>
      </vt:variant>
      <vt:variant>
        <vt:i4>5</vt:i4>
      </vt:variant>
      <vt:variant>
        <vt:lpwstr>mailto:ramya.devaraju@intel.com</vt:lpwstr>
      </vt:variant>
      <vt:variant>
        <vt:lpwstr/>
      </vt:variant>
      <vt:variant>
        <vt:i4>1835134</vt:i4>
      </vt:variant>
      <vt:variant>
        <vt:i4>144</vt:i4>
      </vt:variant>
      <vt:variant>
        <vt:i4>0</vt:i4>
      </vt:variant>
      <vt:variant>
        <vt:i4>5</vt:i4>
      </vt:variant>
      <vt:variant>
        <vt:lpwstr>mailto:ramya.devaraju@intel.com</vt:lpwstr>
      </vt:variant>
      <vt:variant>
        <vt:lpwstr/>
      </vt:variant>
      <vt:variant>
        <vt:i4>1048615</vt:i4>
      </vt:variant>
      <vt:variant>
        <vt:i4>141</vt:i4>
      </vt:variant>
      <vt:variant>
        <vt:i4>0</vt:i4>
      </vt:variant>
      <vt:variant>
        <vt:i4>5</vt:i4>
      </vt:variant>
      <vt:variant>
        <vt:lpwstr>mailto:vachana.k.s@intel.com</vt:lpwstr>
      </vt:variant>
      <vt:variant>
        <vt:lpwstr/>
      </vt:variant>
      <vt:variant>
        <vt:i4>1048615</vt:i4>
      </vt:variant>
      <vt:variant>
        <vt:i4>138</vt:i4>
      </vt:variant>
      <vt:variant>
        <vt:i4>0</vt:i4>
      </vt:variant>
      <vt:variant>
        <vt:i4>5</vt:i4>
      </vt:variant>
      <vt:variant>
        <vt:lpwstr>mailto:vachana.k.s@intel.com</vt:lpwstr>
      </vt:variant>
      <vt:variant>
        <vt:lpwstr/>
      </vt:variant>
      <vt:variant>
        <vt:i4>1048615</vt:i4>
      </vt:variant>
      <vt:variant>
        <vt:i4>135</vt:i4>
      </vt:variant>
      <vt:variant>
        <vt:i4>0</vt:i4>
      </vt:variant>
      <vt:variant>
        <vt:i4>5</vt:i4>
      </vt:variant>
      <vt:variant>
        <vt:lpwstr>mailto:vachana.k.s@intel.com</vt:lpwstr>
      </vt:variant>
      <vt:variant>
        <vt:lpwstr/>
      </vt:variant>
      <vt:variant>
        <vt:i4>1048615</vt:i4>
      </vt:variant>
      <vt:variant>
        <vt:i4>132</vt:i4>
      </vt:variant>
      <vt:variant>
        <vt:i4>0</vt:i4>
      </vt:variant>
      <vt:variant>
        <vt:i4>5</vt:i4>
      </vt:variant>
      <vt:variant>
        <vt:lpwstr>mailto:vachana.k.s@intel.com</vt:lpwstr>
      </vt:variant>
      <vt:variant>
        <vt:lpwstr/>
      </vt:variant>
      <vt:variant>
        <vt:i4>1048615</vt:i4>
      </vt:variant>
      <vt:variant>
        <vt:i4>129</vt:i4>
      </vt:variant>
      <vt:variant>
        <vt:i4>0</vt:i4>
      </vt:variant>
      <vt:variant>
        <vt:i4>5</vt:i4>
      </vt:variant>
      <vt:variant>
        <vt:lpwstr>mailto:vachana.k.s@intel.com</vt:lpwstr>
      </vt:variant>
      <vt:variant>
        <vt:lpwstr/>
      </vt:variant>
      <vt:variant>
        <vt:i4>4128845</vt:i4>
      </vt:variant>
      <vt:variant>
        <vt:i4>126</vt:i4>
      </vt:variant>
      <vt:variant>
        <vt:i4>0</vt:i4>
      </vt:variant>
      <vt:variant>
        <vt:i4>5</vt:i4>
      </vt:variant>
      <vt:variant>
        <vt:lpwstr>mailto:pharveen.parameswaran@intel.com</vt:lpwstr>
      </vt:variant>
      <vt:variant>
        <vt:lpwstr/>
      </vt:variant>
      <vt:variant>
        <vt:i4>1048615</vt:i4>
      </vt:variant>
      <vt:variant>
        <vt:i4>123</vt:i4>
      </vt:variant>
      <vt:variant>
        <vt:i4>0</vt:i4>
      </vt:variant>
      <vt:variant>
        <vt:i4>5</vt:i4>
      </vt:variant>
      <vt:variant>
        <vt:lpwstr>mailto:vachana.k.s@intel.com</vt:lpwstr>
      </vt:variant>
      <vt:variant>
        <vt:lpwstr/>
      </vt:variant>
      <vt:variant>
        <vt:i4>1048615</vt:i4>
      </vt:variant>
      <vt:variant>
        <vt:i4>120</vt:i4>
      </vt:variant>
      <vt:variant>
        <vt:i4>0</vt:i4>
      </vt:variant>
      <vt:variant>
        <vt:i4>5</vt:i4>
      </vt:variant>
      <vt:variant>
        <vt:lpwstr>mailto:vachana.k.s@intel.com</vt:lpwstr>
      </vt:variant>
      <vt:variant>
        <vt:lpwstr/>
      </vt:variant>
      <vt:variant>
        <vt:i4>1835134</vt:i4>
      </vt:variant>
      <vt:variant>
        <vt:i4>117</vt:i4>
      </vt:variant>
      <vt:variant>
        <vt:i4>0</vt:i4>
      </vt:variant>
      <vt:variant>
        <vt:i4>5</vt:i4>
      </vt:variant>
      <vt:variant>
        <vt:lpwstr>mailto:ramya.devaraju@intel.com</vt:lpwstr>
      </vt:variant>
      <vt:variant>
        <vt:lpwstr/>
      </vt:variant>
      <vt:variant>
        <vt:i4>1835134</vt:i4>
      </vt:variant>
      <vt:variant>
        <vt:i4>114</vt:i4>
      </vt:variant>
      <vt:variant>
        <vt:i4>0</vt:i4>
      </vt:variant>
      <vt:variant>
        <vt:i4>5</vt:i4>
      </vt:variant>
      <vt:variant>
        <vt:lpwstr>mailto:ramya.devaraju@intel.com</vt:lpwstr>
      </vt:variant>
      <vt:variant>
        <vt:lpwstr/>
      </vt:variant>
      <vt:variant>
        <vt:i4>1835134</vt:i4>
      </vt:variant>
      <vt:variant>
        <vt:i4>111</vt:i4>
      </vt:variant>
      <vt:variant>
        <vt:i4>0</vt:i4>
      </vt:variant>
      <vt:variant>
        <vt:i4>5</vt:i4>
      </vt:variant>
      <vt:variant>
        <vt:lpwstr>mailto:ramya.devaraju@intel.com</vt:lpwstr>
      </vt:variant>
      <vt:variant>
        <vt:lpwstr/>
      </vt:variant>
      <vt:variant>
        <vt:i4>1835134</vt:i4>
      </vt:variant>
      <vt:variant>
        <vt:i4>108</vt:i4>
      </vt:variant>
      <vt:variant>
        <vt:i4>0</vt:i4>
      </vt:variant>
      <vt:variant>
        <vt:i4>5</vt:i4>
      </vt:variant>
      <vt:variant>
        <vt:lpwstr>mailto:ramya.devaraju@intel.com</vt:lpwstr>
      </vt:variant>
      <vt:variant>
        <vt:lpwstr/>
      </vt:variant>
      <vt:variant>
        <vt:i4>1835134</vt:i4>
      </vt:variant>
      <vt:variant>
        <vt:i4>105</vt:i4>
      </vt:variant>
      <vt:variant>
        <vt:i4>0</vt:i4>
      </vt:variant>
      <vt:variant>
        <vt:i4>5</vt:i4>
      </vt:variant>
      <vt:variant>
        <vt:lpwstr>mailto:ramya.devaraju@intel.com</vt:lpwstr>
      </vt:variant>
      <vt:variant>
        <vt:lpwstr/>
      </vt:variant>
      <vt:variant>
        <vt:i4>1835134</vt:i4>
      </vt:variant>
      <vt:variant>
        <vt:i4>102</vt:i4>
      </vt:variant>
      <vt:variant>
        <vt:i4>0</vt:i4>
      </vt:variant>
      <vt:variant>
        <vt:i4>5</vt:i4>
      </vt:variant>
      <vt:variant>
        <vt:lpwstr>mailto:ramya.devaraju@intel.com</vt:lpwstr>
      </vt:variant>
      <vt:variant>
        <vt:lpwstr/>
      </vt:variant>
      <vt:variant>
        <vt:i4>1835134</vt:i4>
      </vt:variant>
      <vt:variant>
        <vt:i4>99</vt:i4>
      </vt:variant>
      <vt:variant>
        <vt:i4>0</vt:i4>
      </vt:variant>
      <vt:variant>
        <vt:i4>5</vt:i4>
      </vt:variant>
      <vt:variant>
        <vt:lpwstr>mailto:ramya.devaraju@intel.com</vt:lpwstr>
      </vt:variant>
      <vt:variant>
        <vt:lpwstr/>
      </vt:variant>
      <vt:variant>
        <vt:i4>1835134</vt:i4>
      </vt:variant>
      <vt:variant>
        <vt:i4>96</vt:i4>
      </vt:variant>
      <vt:variant>
        <vt:i4>0</vt:i4>
      </vt:variant>
      <vt:variant>
        <vt:i4>5</vt:i4>
      </vt:variant>
      <vt:variant>
        <vt:lpwstr>mailto:ramya.devaraju@intel.com</vt:lpwstr>
      </vt:variant>
      <vt:variant>
        <vt:lpwstr/>
      </vt:variant>
      <vt:variant>
        <vt:i4>1835134</vt:i4>
      </vt:variant>
      <vt:variant>
        <vt:i4>93</vt:i4>
      </vt:variant>
      <vt:variant>
        <vt:i4>0</vt:i4>
      </vt:variant>
      <vt:variant>
        <vt:i4>5</vt:i4>
      </vt:variant>
      <vt:variant>
        <vt:lpwstr>mailto:ramya.devaraju@intel.com</vt:lpwstr>
      </vt:variant>
      <vt:variant>
        <vt:lpwstr/>
      </vt:variant>
      <vt:variant>
        <vt:i4>1835134</vt:i4>
      </vt:variant>
      <vt:variant>
        <vt:i4>90</vt:i4>
      </vt:variant>
      <vt:variant>
        <vt:i4>0</vt:i4>
      </vt:variant>
      <vt:variant>
        <vt:i4>5</vt:i4>
      </vt:variant>
      <vt:variant>
        <vt:lpwstr>mailto:ramya.devaraju@intel.com</vt:lpwstr>
      </vt:variant>
      <vt:variant>
        <vt:lpwstr/>
      </vt:variant>
      <vt:variant>
        <vt:i4>1835134</vt:i4>
      </vt:variant>
      <vt:variant>
        <vt:i4>87</vt:i4>
      </vt:variant>
      <vt:variant>
        <vt:i4>0</vt:i4>
      </vt:variant>
      <vt:variant>
        <vt:i4>5</vt:i4>
      </vt:variant>
      <vt:variant>
        <vt:lpwstr>mailto:ramya.devaraju@intel.com</vt:lpwstr>
      </vt:variant>
      <vt:variant>
        <vt:lpwstr/>
      </vt:variant>
      <vt:variant>
        <vt:i4>1835134</vt:i4>
      </vt:variant>
      <vt:variant>
        <vt:i4>84</vt:i4>
      </vt:variant>
      <vt:variant>
        <vt:i4>0</vt:i4>
      </vt:variant>
      <vt:variant>
        <vt:i4>5</vt:i4>
      </vt:variant>
      <vt:variant>
        <vt:lpwstr>mailto:ramya.devaraju@intel.com</vt:lpwstr>
      </vt:variant>
      <vt:variant>
        <vt:lpwstr/>
      </vt:variant>
      <vt:variant>
        <vt:i4>5701685</vt:i4>
      </vt:variant>
      <vt:variant>
        <vt:i4>81</vt:i4>
      </vt:variant>
      <vt:variant>
        <vt:i4>0</vt:i4>
      </vt:variant>
      <vt:variant>
        <vt:i4>5</vt:i4>
      </vt:variant>
      <vt:variant>
        <vt:lpwstr>mailto:kok.wai.ryan.li@intel.com</vt:lpwstr>
      </vt:variant>
      <vt:variant>
        <vt:lpwstr/>
      </vt:variant>
      <vt:variant>
        <vt:i4>5701685</vt:i4>
      </vt:variant>
      <vt:variant>
        <vt:i4>78</vt:i4>
      </vt:variant>
      <vt:variant>
        <vt:i4>0</vt:i4>
      </vt:variant>
      <vt:variant>
        <vt:i4>5</vt:i4>
      </vt:variant>
      <vt:variant>
        <vt:lpwstr>mailto:kok.wai.ryan.li@intel.com</vt:lpwstr>
      </vt:variant>
      <vt:variant>
        <vt:lpwstr/>
      </vt:variant>
      <vt:variant>
        <vt:i4>5701685</vt:i4>
      </vt:variant>
      <vt:variant>
        <vt:i4>75</vt:i4>
      </vt:variant>
      <vt:variant>
        <vt:i4>0</vt:i4>
      </vt:variant>
      <vt:variant>
        <vt:i4>5</vt:i4>
      </vt:variant>
      <vt:variant>
        <vt:lpwstr>mailto:kok.wai.ryan.li@intel.com</vt:lpwstr>
      </vt:variant>
      <vt:variant>
        <vt:lpwstr/>
      </vt:variant>
      <vt:variant>
        <vt:i4>5701685</vt:i4>
      </vt:variant>
      <vt:variant>
        <vt:i4>72</vt:i4>
      </vt:variant>
      <vt:variant>
        <vt:i4>0</vt:i4>
      </vt:variant>
      <vt:variant>
        <vt:i4>5</vt:i4>
      </vt:variant>
      <vt:variant>
        <vt:lpwstr>mailto:kok.wai.ryan.li@intel.com</vt:lpwstr>
      </vt:variant>
      <vt:variant>
        <vt:lpwstr/>
      </vt:variant>
      <vt:variant>
        <vt:i4>5701685</vt:i4>
      </vt:variant>
      <vt:variant>
        <vt:i4>69</vt:i4>
      </vt:variant>
      <vt:variant>
        <vt:i4>0</vt:i4>
      </vt:variant>
      <vt:variant>
        <vt:i4>5</vt:i4>
      </vt:variant>
      <vt:variant>
        <vt:lpwstr>mailto:kok.wai.ryan.li@intel.com</vt:lpwstr>
      </vt:variant>
      <vt:variant>
        <vt:lpwstr/>
      </vt:variant>
      <vt:variant>
        <vt:i4>4128845</vt:i4>
      </vt:variant>
      <vt:variant>
        <vt:i4>66</vt:i4>
      </vt:variant>
      <vt:variant>
        <vt:i4>0</vt:i4>
      </vt:variant>
      <vt:variant>
        <vt:i4>5</vt:i4>
      </vt:variant>
      <vt:variant>
        <vt:lpwstr>mailto:pharveen.parameswaran@intel.com</vt:lpwstr>
      </vt:variant>
      <vt:variant>
        <vt:lpwstr/>
      </vt:variant>
      <vt:variant>
        <vt:i4>5701685</vt:i4>
      </vt:variant>
      <vt:variant>
        <vt:i4>63</vt:i4>
      </vt:variant>
      <vt:variant>
        <vt:i4>0</vt:i4>
      </vt:variant>
      <vt:variant>
        <vt:i4>5</vt:i4>
      </vt:variant>
      <vt:variant>
        <vt:lpwstr>mailto:kok.wai.ryan.li@intel.com</vt:lpwstr>
      </vt:variant>
      <vt:variant>
        <vt:lpwstr/>
      </vt:variant>
      <vt:variant>
        <vt:i4>3080263</vt:i4>
      </vt:variant>
      <vt:variant>
        <vt:i4>60</vt:i4>
      </vt:variant>
      <vt:variant>
        <vt:i4>0</vt:i4>
      </vt:variant>
      <vt:variant>
        <vt:i4>5</vt:i4>
      </vt:variant>
      <vt:variant>
        <vt:lpwstr>mailto:anas.zakaria@intel.com</vt:lpwstr>
      </vt:variant>
      <vt:variant>
        <vt:lpwstr/>
      </vt:variant>
      <vt:variant>
        <vt:i4>4128845</vt:i4>
      </vt:variant>
      <vt:variant>
        <vt:i4>57</vt:i4>
      </vt:variant>
      <vt:variant>
        <vt:i4>0</vt:i4>
      </vt:variant>
      <vt:variant>
        <vt:i4>5</vt:i4>
      </vt:variant>
      <vt:variant>
        <vt:lpwstr>mailto:pharveen.parameswaran@intel.com</vt:lpwstr>
      </vt:variant>
      <vt:variant>
        <vt:lpwstr/>
      </vt:variant>
      <vt:variant>
        <vt:i4>4128845</vt:i4>
      </vt:variant>
      <vt:variant>
        <vt:i4>54</vt:i4>
      </vt:variant>
      <vt:variant>
        <vt:i4>0</vt:i4>
      </vt:variant>
      <vt:variant>
        <vt:i4>5</vt:i4>
      </vt:variant>
      <vt:variant>
        <vt:lpwstr>mailto:pharveen.parameswaran@intel.com</vt:lpwstr>
      </vt:variant>
      <vt:variant>
        <vt:lpwstr/>
      </vt:variant>
      <vt:variant>
        <vt:i4>7602191</vt:i4>
      </vt:variant>
      <vt:variant>
        <vt:i4>51</vt:i4>
      </vt:variant>
      <vt:variant>
        <vt:i4>0</vt:i4>
      </vt:variant>
      <vt:variant>
        <vt:i4>5</vt:i4>
      </vt:variant>
      <vt:variant>
        <vt:lpwstr>mailto:manjunath.ch@intel.com</vt:lpwstr>
      </vt:variant>
      <vt:variant>
        <vt:lpwstr/>
      </vt:variant>
      <vt:variant>
        <vt:i4>3080263</vt:i4>
      </vt:variant>
      <vt:variant>
        <vt:i4>48</vt:i4>
      </vt:variant>
      <vt:variant>
        <vt:i4>0</vt:i4>
      </vt:variant>
      <vt:variant>
        <vt:i4>5</vt:i4>
      </vt:variant>
      <vt:variant>
        <vt:lpwstr>mailto:anas.zakaria@intel.com</vt:lpwstr>
      </vt:variant>
      <vt:variant>
        <vt:lpwstr/>
      </vt:variant>
      <vt:variant>
        <vt:i4>7602191</vt:i4>
      </vt:variant>
      <vt:variant>
        <vt:i4>45</vt:i4>
      </vt:variant>
      <vt:variant>
        <vt:i4>0</vt:i4>
      </vt:variant>
      <vt:variant>
        <vt:i4>5</vt:i4>
      </vt:variant>
      <vt:variant>
        <vt:lpwstr>mailto:manjunath.ch@intel.com</vt:lpwstr>
      </vt:variant>
      <vt:variant>
        <vt:lpwstr/>
      </vt:variant>
      <vt:variant>
        <vt:i4>7602191</vt:i4>
      </vt:variant>
      <vt:variant>
        <vt:i4>42</vt:i4>
      </vt:variant>
      <vt:variant>
        <vt:i4>0</vt:i4>
      </vt:variant>
      <vt:variant>
        <vt:i4>5</vt:i4>
      </vt:variant>
      <vt:variant>
        <vt:lpwstr>mailto:manjunath.ch@intel.com</vt:lpwstr>
      </vt:variant>
      <vt:variant>
        <vt:lpwstr/>
      </vt:variant>
      <vt:variant>
        <vt:i4>7602191</vt:i4>
      </vt:variant>
      <vt:variant>
        <vt:i4>39</vt:i4>
      </vt:variant>
      <vt:variant>
        <vt:i4>0</vt:i4>
      </vt:variant>
      <vt:variant>
        <vt:i4>5</vt:i4>
      </vt:variant>
      <vt:variant>
        <vt:lpwstr>mailto:manjunath.ch@intel.com</vt:lpwstr>
      </vt:variant>
      <vt:variant>
        <vt:lpwstr/>
      </vt:variant>
      <vt:variant>
        <vt:i4>7602191</vt:i4>
      </vt:variant>
      <vt:variant>
        <vt:i4>36</vt:i4>
      </vt:variant>
      <vt:variant>
        <vt:i4>0</vt:i4>
      </vt:variant>
      <vt:variant>
        <vt:i4>5</vt:i4>
      </vt:variant>
      <vt:variant>
        <vt:lpwstr>mailto:manjunath.ch@intel.com</vt:lpwstr>
      </vt:variant>
      <vt:variant>
        <vt:lpwstr/>
      </vt:variant>
      <vt:variant>
        <vt:i4>7602191</vt:i4>
      </vt:variant>
      <vt:variant>
        <vt:i4>33</vt:i4>
      </vt:variant>
      <vt:variant>
        <vt:i4>0</vt:i4>
      </vt:variant>
      <vt:variant>
        <vt:i4>5</vt:i4>
      </vt:variant>
      <vt:variant>
        <vt:lpwstr>mailto:manjunath.ch@intel.com</vt:lpwstr>
      </vt:variant>
      <vt:variant>
        <vt:lpwstr/>
      </vt:variant>
      <vt:variant>
        <vt:i4>2949146</vt:i4>
      </vt:variant>
      <vt:variant>
        <vt:i4>30</vt:i4>
      </vt:variant>
      <vt:variant>
        <vt:i4>0</vt:i4>
      </vt:variant>
      <vt:variant>
        <vt:i4>5</vt:i4>
      </vt:variant>
      <vt:variant>
        <vt:lpwstr>mailto:kok.leng.lim@intel.com</vt:lpwstr>
      </vt:variant>
      <vt:variant>
        <vt:lpwstr/>
      </vt:variant>
      <vt:variant>
        <vt:i4>2949146</vt:i4>
      </vt:variant>
      <vt:variant>
        <vt:i4>27</vt:i4>
      </vt:variant>
      <vt:variant>
        <vt:i4>0</vt:i4>
      </vt:variant>
      <vt:variant>
        <vt:i4>5</vt:i4>
      </vt:variant>
      <vt:variant>
        <vt:lpwstr>mailto:kok.leng.lim@intel.com</vt:lpwstr>
      </vt:variant>
      <vt:variant>
        <vt:lpwstr/>
      </vt:variant>
      <vt:variant>
        <vt:i4>2949146</vt:i4>
      </vt:variant>
      <vt:variant>
        <vt:i4>24</vt:i4>
      </vt:variant>
      <vt:variant>
        <vt:i4>0</vt:i4>
      </vt:variant>
      <vt:variant>
        <vt:i4>5</vt:i4>
      </vt:variant>
      <vt:variant>
        <vt:lpwstr>mailto:kok.leng.lim@intel.com</vt:lpwstr>
      </vt:variant>
      <vt:variant>
        <vt:lpwstr/>
      </vt:variant>
      <vt:variant>
        <vt:i4>4128845</vt:i4>
      </vt:variant>
      <vt:variant>
        <vt:i4>21</vt:i4>
      </vt:variant>
      <vt:variant>
        <vt:i4>0</vt:i4>
      </vt:variant>
      <vt:variant>
        <vt:i4>5</vt:i4>
      </vt:variant>
      <vt:variant>
        <vt:lpwstr>mailto:pharveen.parameswaran@intel.com</vt:lpwstr>
      </vt:variant>
      <vt:variant>
        <vt:lpwstr/>
      </vt:variant>
      <vt:variant>
        <vt:i4>2949146</vt:i4>
      </vt:variant>
      <vt:variant>
        <vt:i4>18</vt:i4>
      </vt:variant>
      <vt:variant>
        <vt:i4>0</vt:i4>
      </vt:variant>
      <vt:variant>
        <vt:i4>5</vt:i4>
      </vt:variant>
      <vt:variant>
        <vt:lpwstr>mailto:kok.leng.lim@intel.com</vt:lpwstr>
      </vt:variant>
      <vt:variant>
        <vt:lpwstr/>
      </vt:variant>
      <vt:variant>
        <vt:i4>4128845</vt:i4>
      </vt:variant>
      <vt:variant>
        <vt:i4>15</vt:i4>
      </vt:variant>
      <vt:variant>
        <vt:i4>0</vt:i4>
      </vt:variant>
      <vt:variant>
        <vt:i4>5</vt:i4>
      </vt:variant>
      <vt:variant>
        <vt:lpwstr>mailto:pharveen.parameswaran@intel.com</vt:lpwstr>
      </vt:variant>
      <vt:variant>
        <vt:lpwstr/>
      </vt:variant>
      <vt:variant>
        <vt:i4>7602191</vt:i4>
      </vt:variant>
      <vt:variant>
        <vt:i4>12</vt:i4>
      </vt:variant>
      <vt:variant>
        <vt:i4>0</vt:i4>
      </vt:variant>
      <vt:variant>
        <vt:i4>5</vt:i4>
      </vt:variant>
      <vt:variant>
        <vt:lpwstr>mailto:manjunath.ch@intel.com</vt:lpwstr>
      </vt:variant>
      <vt:variant>
        <vt:lpwstr/>
      </vt:variant>
      <vt:variant>
        <vt:i4>1835134</vt:i4>
      </vt:variant>
      <vt:variant>
        <vt:i4>9</vt:i4>
      </vt:variant>
      <vt:variant>
        <vt:i4>0</vt:i4>
      </vt:variant>
      <vt:variant>
        <vt:i4>5</vt:i4>
      </vt:variant>
      <vt:variant>
        <vt:lpwstr>mailto:ramya.devaraju@intel.com</vt:lpwstr>
      </vt:variant>
      <vt:variant>
        <vt:lpwstr/>
      </vt:variant>
      <vt:variant>
        <vt:i4>2949146</vt:i4>
      </vt:variant>
      <vt:variant>
        <vt:i4>6</vt:i4>
      </vt:variant>
      <vt:variant>
        <vt:i4>0</vt:i4>
      </vt:variant>
      <vt:variant>
        <vt:i4>5</vt:i4>
      </vt:variant>
      <vt:variant>
        <vt:lpwstr>mailto:kok.leng.lim@intel.com</vt:lpwstr>
      </vt:variant>
      <vt:variant>
        <vt:lpwstr/>
      </vt:variant>
      <vt:variant>
        <vt:i4>4128774</vt:i4>
      </vt:variant>
      <vt:variant>
        <vt:i4>3</vt:i4>
      </vt:variant>
      <vt:variant>
        <vt:i4>0</vt:i4>
      </vt:variant>
      <vt:variant>
        <vt:i4>5</vt:i4>
      </vt:variant>
      <vt:variant>
        <vt:lpwstr>mailto:chun.ming.au@intel.com</vt:lpwstr>
      </vt:variant>
      <vt:variant>
        <vt:lpwstr/>
      </vt:variant>
      <vt:variant>
        <vt:i4>1048615</vt:i4>
      </vt:variant>
      <vt:variant>
        <vt:i4>0</vt:i4>
      </vt:variant>
      <vt:variant>
        <vt:i4>0</vt:i4>
      </vt:variant>
      <vt:variant>
        <vt:i4>5</vt:i4>
      </vt:variant>
      <vt:variant>
        <vt:lpwstr>mailto:vachana.k.s@intel.com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Anas</dc:creator>
  <cp:keywords>CTPClassification=CTP_NT</cp:keywords>
  <dc:description/>
  <cp:lastModifiedBy>Zakaria, Anas</cp:lastModifiedBy>
  <cp:revision>11</cp:revision>
  <cp:lastPrinted>2025-05-06T03:21:00Z</cp:lastPrinted>
  <dcterms:created xsi:type="dcterms:W3CDTF">2025-05-06T03:11:00Z</dcterms:created>
  <dcterms:modified xsi:type="dcterms:W3CDTF">2025-05-06T03:33:00Z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7ddf7071-d000-49a2-984a-3784e38653fc</vt:lpwstr>
  </property>
  <property fmtid="{D5CDD505-2E9C-101B-9397-08002B2CF9AE}" pid="3" name="CTP_TimeStamp">
    <vt:lpwstr>2020-08-09 15:27:53Z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_DocHome">
    <vt:i4>-1192117405</vt:i4>
  </property>
  <property fmtid="{D5CDD505-2E9C-101B-9397-08002B2CF9AE}" pid="8" name="CTPClassification">
    <vt:lpwstr>CTP_NT</vt:lpwstr>
  </property>
  <property fmtid="{D5CDD505-2E9C-101B-9397-08002B2CF9AE}" pid="9" name="ContentTypeId">
    <vt:lpwstr>0x010100BA2199AAF6C57D41B8DEC3111EC6F0C9</vt:lpwstr>
  </property>
  <property fmtid="{D5CDD505-2E9C-101B-9397-08002B2CF9AE}" pid="10" name="Order">
    <vt:lpwstr>391300.000000000</vt:lpwstr>
  </property>
  <property fmtid="{D5CDD505-2E9C-101B-9397-08002B2CF9AE}" pid="11" name="xd_ProgID">
    <vt:lpwstr/>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lpwstr/>
  </property>
  <property fmtid="{D5CDD505-2E9C-101B-9397-08002B2CF9AE}" pid="19" name="SharedWithUsers">
    <vt:lpwstr>66;#K S, Vachana;#70;#Selvaraj, Balaji;#25;#Au, Chun Ming;#48;#Ch, Manjunath;#69;#Devaraju, Ramya;#58;#Kaja, Ajmeer;#29;#Lee, Poh Ling;#59;#Li, Kok Wai Ryan;#17;#Liew, Jia Lin;#49;#Lim, Kok Leng;#15;#Parameswaran, Pharveen;#14;#Sharma, Deepak;#11;#Sundarabhattar, Sinkaravelan;#16;#Zakaria, Anas;#12;#Nalluri, Mahendra;#330;#R, Hemananth</vt:lpwstr>
  </property>
</Properties>
</file>